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E6A9B" w14:textId="3C078E58" w:rsidR="00951FDC" w:rsidRPr="00E27DF4" w:rsidRDefault="00497561" w:rsidP="00951FDC">
      <w:pPr>
        <w:spacing w:after="0" w:line="240" w:lineRule="auto"/>
        <w:rPr>
          <w:rFonts w:ascii="Times New Roman" w:eastAsia="Times New Roman" w:hAnsi="Times New Roman"/>
          <w:sz w:val="24"/>
          <w:szCs w:val="28"/>
        </w:rPr>
      </w:pPr>
      <w:r w:rsidRPr="00E27DF4">
        <w:rPr>
          <w:noProof/>
          <w:sz w:val="24"/>
          <w:szCs w:val="24"/>
        </w:rPr>
        <w:drawing>
          <wp:anchor distT="0" distB="0" distL="114300" distR="114300" simplePos="0" relativeHeight="251658240" behindDoc="0" locked="0" layoutInCell="1" allowOverlap="1" wp14:anchorId="391FEEB9" wp14:editId="1340BBCC">
            <wp:simplePos x="0" y="0"/>
            <wp:positionH relativeFrom="column">
              <wp:posOffset>4435475</wp:posOffset>
            </wp:positionH>
            <wp:positionV relativeFrom="paragraph">
              <wp:posOffset>-895598</wp:posOffset>
            </wp:positionV>
            <wp:extent cx="2219325" cy="762000"/>
            <wp:effectExtent l="0" t="0" r="9525"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219325" cy="762000"/>
                    </a:xfrm>
                    <a:prstGeom prst="rect">
                      <a:avLst/>
                    </a:prstGeom>
                  </pic:spPr>
                </pic:pic>
              </a:graphicData>
            </a:graphic>
          </wp:anchor>
        </w:drawing>
      </w:r>
    </w:p>
    <w:p w14:paraId="02646D29" w14:textId="72C3347B" w:rsidR="001A3DE0" w:rsidRPr="001A3DE0" w:rsidRDefault="007F4287" w:rsidP="001A3DE0">
      <w:pPr>
        <w:spacing w:after="0" w:line="240" w:lineRule="auto"/>
        <w:jc w:val="both"/>
        <w:rPr>
          <w:rFonts w:asciiTheme="minorHAnsi" w:hAnsiTheme="minorHAnsi" w:cstheme="minorHAnsi"/>
          <w:sz w:val="23"/>
          <w:szCs w:val="23"/>
        </w:rPr>
      </w:pPr>
      <w:bookmarkStart w:id="0" w:name="_Hlk41040392"/>
      <w:r>
        <w:rPr>
          <w:rFonts w:asciiTheme="minorHAnsi" w:hAnsiTheme="minorHAnsi" w:cstheme="minorHAnsi"/>
          <w:sz w:val="23"/>
          <w:szCs w:val="23"/>
          <w:lang w:eastAsia="et-EE"/>
        </w:rPr>
        <w:tab/>
      </w:r>
      <w:r>
        <w:rPr>
          <w:rFonts w:asciiTheme="minorHAnsi" w:hAnsiTheme="minorHAnsi" w:cstheme="minorHAnsi"/>
          <w:sz w:val="23"/>
          <w:szCs w:val="23"/>
          <w:lang w:eastAsia="et-EE"/>
        </w:rPr>
        <w:tab/>
      </w:r>
      <w:r>
        <w:rPr>
          <w:rFonts w:asciiTheme="minorHAnsi" w:hAnsiTheme="minorHAnsi" w:cstheme="minorHAnsi"/>
          <w:sz w:val="23"/>
          <w:szCs w:val="23"/>
          <w:lang w:eastAsia="et-EE"/>
        </w:rPr>
        <w:tab/>
      </w:r>
      <w:r>
        <w:rPr>
          <w:rFonts w:asciiTheme="minorHAnsi" w:hAnsiTheme="minorHAnsi" w:cstheme="minorHAnsi"/>
          <w:sz w:val="23"/>
          <w:szCs w:val="23"/>
          <w:lang w:eastAsia="et-EE"/>
        </w:rPr>
        <w:tab/>
      </w:r>
      <w:r>
        <w:rPr>
          <w:rFonts w:asciiTheme="minorHAnsi" w:hAnsiTheme="minorHAnsi" w:cstheme="minorHAnsi"/>
          <w:sz w:val="23"/>
          <w:szCs w:val="23"/>
          <w:lang w:eastAsia="et-EE"/>
        </w:rPr>
        <w:tab/>
      </w:r>
      <w:r>
        <w:rPr>
          <w:rFonts w:asciiTheme="minorHAnsi" w:hAnsiTheme="minorHAnsi" w:cstheme="minorHAnsi"/>
          <w:sz w:val="23"/>
          <w:szCs w:val="23"/>
          <w:lang w:eastAsia="et-EE"/>
        </w:rPr>
        <w:tab/>
      </w:r>
      <w:r>
        <w:rPr>
          <w:rFonts w:asciiTheme="minorHAnsi" w:hAnsiTheme="minorHAnsi" w:cstheme="minorHAnsi"/>
          <w:sz w:val="23"/>
          <w:szCs w:val="23"/>
          <w:lang w:eastAsia="et-EE"/>
        </w:rPr>
        <w:tab/>
      </w:r>
    </w:p>
    <w:p w14:paraId="021B2A5F" w14:textId="4F8EAA61" w:rsidR="00352173" w:rsidRPr="009916A6" w:rsidRDefault="00352173" w:rsidP="001A3DE0">
      <w:pPr>
        <w:spacing w:after="0" w:line="240" w:lineRule="auto"/>
        <w:jc w:val="both"/>
        <w:rPr>
          <w:rFonts w:asciiTheme="minorHAnsi" w:hAnsiTheme="minorHAnsi" w:cstheme="minorHAnsi"/>
          <w:sz w:val="23"/>
          <w:szCs w:val="23"/>
        </w:rPr>
      </w:pPr>
      <w:r w:rsidRPr="009916A6">
        <w:rPr>
          <w:rFonts w:asciiTheme="minorHAnsi" w:hAnsiTheme="minorHAnsi" w:cstheme="minorHAnsi"/>
          <w:sz w:val="23"/>
          <w:szCs w:val="23"/>
          <w:lang w:eastAsia="et-EE"/>
        </w:rPr>
        <w:tab/>
      </w:r>
      <w:r w:rsidRPr="009916A6">
        <w:rPr>
          <w:rFonts w:asciiTheme="minorHAnsi" w:hAnsiTheme="minorHAnsi" w:cstheme="minorHAnsi"/>
          <w:sz w:val="23"/>
          <w:szCs w:val="23"/>
          <w:lang w:eastAsia="et-EE"/>
        </w:rPr>
        <w:tab/>
      </w:r>
      <w:r w:rsidRPr="009916A6">
        <w:rPr>
          <w:rFonts w:asciiTheme="minorHAnsi" w:hAnsiTheme="minorHAnsi" w:cstheme="minorHAnsi"/>
          <w:sz w:val="23"/>
          <w:szCs w:val="23"/>
          <w:lang w:eastAsia="et-EE"/>
        </w:rPr>
        <w:tab/>
      </w:r>
      <w:r w:rsidRPr="009916A6">
        <w:rPr>
          <w:rFonts w:asciiTheme="minorHAnsi" w:hAnsiTheme="minorHAnsi" w:cstheme="minorHAnsi"/>
          <w:sz w:val="23"/>
          <w:szCs w:val="23"/>
          <w:lang w:eastAsia="et-EE"/>
        </w:rPr>
        <w:tab/>
      </w:r>
      <w:r w:rsidRPr="009916A6">
        <w:rPr>
          <w:rFonts w:asciiTheme="minorHAnsi" w:hAnsiTheme="minorHAnsi" w:cstheme="minorHAnsi"/>
          <w:sz w:val="23"/>
          <w:szCs w:val="23"/>
          <w:lang w:eastAsia="et-EE"/>
        </w:rPr>
        <w:tab/>
      </w:r>
      <w:r w:rsidRPr="009916A6">
        <w:rPr>
          <w:rFonts w:asciiTheme="minorHAnsi" w:hAnsiTheme="minorHAnsi" w:cstheme="minorHAnsi"/>
          <w:sz w:val="23"/>
          <w:szCs w:val="23"/>
          <w:lang w:eastAsia="et-EE"/>
        </w:rPr>
        <w:tab/>
      </w:r>
      <w:r w:rsidRPr="009916A6">
        <w:rPr>
          <w:rFonts w:asciiTheme="minorHAnsi" w:hAnsiTheme="minorHAnsi" w:cstheme="minorHAnsi"/>
          <w:sz w:val="23"/>
          <w:szCs w:val="23"/>
          <w:lang w:eastAsia="et-EE"/>
        </w:rPr>
        <w:tab/>
      </w:r>
      <w:r w:rsidRPr="009916A6">
        <w:rPr>
          <w:rFonts w:asciiTheme="minorHAnsi" w:hAnsiTheme="minorHAnsi" w:cstheme="minorHAnsi"/>
          <w:sz w:val="23"/>
          <w:szCs w:val="23"/>
          <w:lang w:eastAsia="et-EE"/>
        </w:rPr>
        <w:tab/>
      </w:r>
    </w:p>
    <w:bookmarkEnd w:id="0"/>
    <w:p w14:paraId="7B4EDCDC" w14:textId="6976360B" w:rsidR="00CB2E2D" w:rsidRPr="00AE039E" w:rsidRDefault="00E82CF3" w:rsidP="00CB2E2D">
      <w:pPr>
        <w:spacing w:after="0" w:line="240" w:lineRule="auto"/>
        <w:jc w:val="both"/>
        <w:rPr>
          <w:rFonts w:asciiTheme="minorHAnsi" w:hAnsiTheme="minorHAnsi" w:cstheme="minorHAnsi"/>
          <w:sz w:val="24"/>
          <w:szCs w:val="24"/>
          <w:lang w:eastAsia="et-EE"/>
        </w:rPr>
      </w:pPr>
      <w:r w:rsidRPr="00AE039E">
        <w:rPr>
          <w:rFonts w:asciiTheme="minorHAnsi" w:hAnsiTheme="minorHAnsi" w:cstheme="minorHAnsi"/>
          <w:sz w:val="24"/>
          <w:szCs w:val="24"/>
          <w:lang w:eastAsia="et-EE"/>
        </w:rPr>
        <w:t xml:space="preserve">Hr </w:t>
      </w:r>
      <w:r w:rsidR="00396895" w:rsidRPr="00AE039E">
        <w:rPr>
          <w:rFonts w:asciiTheme="minorHAnsi" w:hAnsiTheme="minorHAnsi" w:cstheme="minorHAnsi"/>
          <w:sz w:val="24"/>
          <w:szCs w:val="24"/>
          <w:lang w:eastAsia="et-EE"/>
        </w:rPr>
        <w:t>Keit Kasemets</w:t>
      </w:r>
    </w:p>
    <w:p w14:paraId="32005B40" w14:textId="616FF1A8" w:rsidR="00BC535E" w:rsidRPr="00AE039E" w:rsidRDefault="00BC535E" w:rsidP="00CB2E2D">
      <w:pPr>
        <w:spacing w:after="0" w:line="240" w:lineRule="auto"/>
        <w:jc w:val="both"/>
        <w:rPr>
          <w:rFonts w:asciiTheme="minorHAnsi" w:hAnsiTheme="minorHAnsi" w:cstheme="minorHAnsi"/>
          <w:sz w:val="24"/>
          <w:szCs w:val="24"/>
          <w:lang w:eastAsia="et-EE"/>
        </w:rPr>
      </w:pPr>
      <w:r w:rsidRPr="00AE039E">
        <w:rPr>
          <w:rFonts w:asciiTheme="minorHAnsi" w:hAnsiTheme="minorHAnsi" w:cstheme="minorHAnsi"/>
          <w:sz w:val="24"/>
          <w:szCs w:val="24"/>
          <w:lang w:eastAsia="et-EE"/>
        </w:rPr>
        <w:t xml:space="preserve">Riigisekretär </w:t>
      </w:r>
      <w:r w:rsidRPr="00AE039E">
        <w:rPr>
          <w:rFonts w:asciiTheme="minorHAnsi" w:hAnsiTheme="minorHAnsi" w:cstheme="minorHAnsi"/>
          <w:sz w:val="24"/>
          <w:szCs w:val="24"/>
          <w:lang w:eastAsia="et-EE"/>
        </w:rPr>
        <w:tab/>
      </w:r>
      <w:r w:rsidRPr="00AE039E">
        <w:rPr>
          <w:rFonts w:asciiTheme="minorHAnsi" w:hAnsiTheme="minorHAnsi" w:cstheme="minorHAnsi"/>
          <w:sz w:val="24"/>
          <w:szCs w:val="24"/>
          <w:lang w:eastAsia="et-EE"/>
        </w:rPr>
        <w:tab/>
      </w:r>
      <w:r w:rsidRPr="00AE039E">
        <w:rPr>
          <w:rFonts w:asciiTheme="minorHAnsi" w:hAnsiTheme="minorHAnsi" w:cstheme="minorHAnsi"/>
          <w:sz w:val="24"/>
          <w:szCs w:val="24"/>
          <w:lang w:eastAsia="et-EE"/>
        </w:rPr>
        <w:tab/>
      </w:r>
      <w:r w:rsidRPr="00AE039E">
        <w:rPr>
          <w:rFonts w:asciiTheme="minorHAnsi" w:hAnsiTheme="minorHAnsi" w:cstheme="minorHAnsi"/>
          <w:sz w:val="24"/>
          <w:szCs w:val="24"/>
          <w:lang w:eastAsia="et-EE"/>
        </w:rPr>
        <w:tab/>
      </w:r>
      <w:r w:rsidRPr="00AE039E">
        <w:rPr>
          <w:rFonts w:asciiTheme="minorHAnsi" w:hAnsiTheme="minorHAnsi" w:cstheme="minorHAnsi"/>
          <w:sz w:val="24"/>
          <w:szCs w:val="24"/>
          <w:lang w:eastAsia="et-EE"/>
        </w:rPr>
        <w:tab/>
      </w:r>
      <w:r w:rsidRPr="00AE039E">
        <w:rPr>
          <w:rFonts w:asciiTheme="minorHAnsi" w:hAnsiTheme="minorHAnsi" w:cstheme="minorHAnsi"/>
          <w:sz w:val="24"/>
          <w:szCs w:val="24"/>
          <w:lang w:eastAsia="et-EE"/>
        </w:rPr>
        <w:tab/>
      </w:r>
      <w:r w:rsidR="008F0E0A" w:rsidRPr="00AE039E">
        <w:rPr>
          <w:rFonts w:asciiTheme="minorHAnsi" w:hAnsiTheme="minorHAnsi" w:cstheme="minorHAnsi"/>
          <w:sz w:val="24"/>
          <w:szCs w:val="24"/>
          <w:lang w:eastAsia="et-EE"/>
        </w:rPr>
        <w:tab/>
      </w:r>
      <w:r w:rsidRPr="00AE039E">
        <w:rPr>
          <w:rFonts w:asciiTheme="minorHAnsi" w:hAnsiTheme="minorHAnsi" w:cstheme="minorHAnsi"/>
          <w:sz w:val="24"/>
          <w:szCs w:val="24"/>
          <w:lang w:eastAsia="et-EE"/>
        </w:rPr>
        <w:t xml:space="preserve">Meie </w:t>
      </w:r>
      <w:r w:rsidR="00E36B33">
        <w:rPr>
          <w:rFonts w:asciiTheme="minorHAnsi" w:hAnsiTheme="minorHAnsi" w:cstheme="minorHAnsi"/>
          <w:sz w:val="24"/>
          <w:szCs w:val="24"/>
          <w:lang w:eastAsia="et-EE"/>
        </w:rPr>
        <w:t>2</w:t>
      </w:r>
      <w:r w:rsidR="00A3366E">
        <w:rPr>
          <w:rFonts w:asciiTheme="minorHAnsi" w:hAnsiTheme="minorHAnsi" w:cstheme="minorHAnsi"/>
          <w:sz w:val="24"/>
          <w:szCs w:val="24"/>
          <w:lang w:eastAsia="et-EE"/>
        </w:rPr>
        <w:t>8</w:t>
      </w:r>
      <w:r w:rsidRPr="00AE039E">
        <w:rPr>
          <w:rFonts w:asciiTheme="minorHAnsi" w:hAnsiTheme="minorHAnsi" w:cstheme="minorHAnsi"/>
          <w:sz w:val="24"/>
          <w:szCs w:val="24"/>
          <w:lang w:eastAsia="et-EE"/>
        </w:rPr>
        <w:t>.0</w:t>
      </w:r>
      <w:r w:rsidR="00BA4F50" w:rsidRPr="00AE039E">
        <w:rPr>
          <w:rFonts w:asciiTheme="minorHAnsi" w:hAnsiTheme="minorHAnsi" w:cstheme="minorHAnsi"/>
          <w:sz w:val="24"/>
          <w:szCs w:val="24"/>
          <w:lang w:eastAsia="et-EE"/>
        </w:rPr>
        <w:t>9</w:t>
      </w:r>
      <w:r w:rsidRPr="00AE039E">
        <w:rPr>
          <w:rFonts w:asciiTheme="minorHAnsi" w:hAnsiTheme="minorHAnsi" w:cstheme="minorHAnsi"/>
          <w:sz w:val="24"/>
          <w:szCs w:val="24"/>
          <w:lang w:eastAsia="et-EE"/>
        </w:rPr>
        <w:t>.202</w:t>
      </w:r>
      <w:r w:rsidR="00AE039E">
        <w:rPr>
          <w:rFonts w:asciiTheme="minorHAnsi" w:hAnsiTheme="minorHAnsi" w:cstheme="minorHAnsi"/>
          <w:sz w:val="24"/>
          <w:szCs w:val="24"/>
          <w:lang w:eastAsia="et-EE"/>
        </w:rPr>
        <w:t>6</w:t>
      </w:r>
      <w:r w:rsidRPr="00AE039E">
        <w:rPr>
          <w:rFonts w:asciiTheme="minorHAnsi" w:hAnsiTheme="minorHAnsi" w:cstheme="minorHAnsi"/>
          <w:sz w:val="24"/>
          <w:szCs w:val="24"/>
          <w:lang w:eastAsia="et-EE"/>
        </w:rPr>
        <w:t xml:space="preserve"> nr </w:t>
      </w:r>
      <w:r w:rsidR="008F0E0A" w:rsidRPr="00AE039E">
        <w:rPr>
          <w:rFonts w:asciiTheme="minorHAnsi" w:hAnsiTheme="minorHAnsi" w:cstheme="minorHAnsi"/>
          <w:sz w:val="24"/>
          <w:szCs w:val="24"/>
          <w:lang w:eastAsia="et-EE"/>
        </w:rPr>
        <w:t>1-4/</w:t>
      </w:r>
      <w:r w:rsidR="00CB6864">
        <w:rPr>
          <w:rFonts w:asciiTheme="minorHAnsi" w:hAnsiTheme="minorHAnsi" w:cstheme="minorHAnsi"/>
          <w:sz w:val="24"/>
          <w:szCs w:val="24"/>
          <w:lang w:eastAsia="et-EE"/>
        </w:rPr>
        <w:t>77</w:t>
      </w:r>
      <w:r w:rsidR="006B374F" w:rsidRPr="00AE039E">
        <w:rPr>
          <w:rFonts w:asciiTheme="minorHAnsi" w:hAnsiTheme="minorHAnsi" w:cstheme="minorHAnsi"/>
          <w:sz w:val="24"/>
          <w:szCs w:val="24"/>
          <w:lang w:eastAsia="et-EE"/>
        </w:rPr>
        <w:t xml:space="preserve"> </w:t>
      </w:r>
    </w:p>
    <w:p w14:paraId="1B7BD930" w14:textId="1A5CD95C" w:rsidR="00CB2E2D" w:rsidRPr="00AE039E" w:rsidRDefault="00CB2E2D" w:rsidP="00CB2E2D">
      <w:pPr>
        <w:spacing w:after="0" w:line="240" w:lineRule="auto"/>
        <w:jc w:val="both"/>
        <w:rPr>
          <w:rFonts w:asciiTheme="minorHAnsi" w:hAnsiTheme="minorHAnsi" w:cstheme="minorHAnsi"/>
          <w:sz w:val="24"/>
          <w:szCs w:val="24"/>
          <w:lang w:eastAsia="et-EE"/>
        </w:rPr>
      </w:pPr>
      <w:r w:rsidRPr="00AE039E">
        <w:rPr>
          <w:rFonts w:asciiTheme="minorHAnsi" w:hAnsiTheme="minorHAnsi" w:cstheme="minorHAnsi"/>
          <w:sz w:val="24"/>
          <w:szCs w:val="24"/>
          <w:lang w:eastAsia="et-EE"/>
        </w:rPr>
        <w:t>Riigikantselei</w:t>
      </w:r>
      <w:r w:rsidR="00564000" w:rsidRPr="00AE039E">
        <w:rPr>
          <w:rFonts w:asciiTheme="minorHAnsi" w:hAnsiTheme="minorHAnsi" w:cstheme="minorHAnsi"/>
          <w:sz w:val="24"/>
          <w:szCs w:val="24"/>
          <w:lang w:eastAsia="et-EE"/>
        </w:rPr>
        <w:t xml:space="preserve"> </w:t>
      </w:r>
      <w:r w:rsidR="00564000" w:rsidRPr="00AE039E">
        <w:rPr>
          <w:rFonts w:asciiTheme="minorHAnsi" w:hAnsiTheme="minorHAnsi" w:cstheme="minorHAnsi"/>
          <w:sz w:val="24"/>
          <w:szCs w:val="24"/>
          <w:lang w:eastAsia="et-EE"/>
        </w:rPr>
        <w:tab/>
      </w:r>
      <w:r w:rsidR="00564000" w:rsidRPr="00AE039E">
        <w:rPr>
          <w:rFonts w:asciiTheme="minorHAnsi" w:hAnsiTheme="minorHAnsi" w:cstheme="minorHAnsi"/>
          <w:sz w:val="24"/>
          <w:szCs w:val="24"/>
          <w:lang w:eastAsia="et-EE"/>
        </w:rPr>
        <w:tab/>
      </w:r>
      <w:r w:rsidR="00BC535E" w:rsidRPr="00AE039E">
        <w:rPr>
          <w:rFonts w:asciiTheme="minorHAnsi" w:hAnsiTheme="minorHAnsi" w:cstheme="minorHAnsi"/>
          <w:sz w:val="24"/>
          <w:szCs w:val="24"/>
          <w:lang w:eastAsia="et-EE"/>
        </w:rPr>
        <w:tab/>
      </w:r>
      <w:r w:rsidR="00BC535E" w:rsidRPr="00AE039E">
        <w:rPr>
          <w:rFonts w:asciiTheme="minorHAnsi" w:hAnsiTheme="minorHAnsi" w:cstheme="minorHAnsi"/>
          <w:sz w:val="24"/>
          <w:szCs w:val="24"/>
          <w:lang w:eastAsia="et-EE"/>
        </w:rPr>
        <w:tab/>
      </w:r>
      <w:r w:rsidR="00BC535E" w:rsidRPr="00AE039E">
        <w:rPr>
          <w:rFonts w:asciiTheme="minorHAnsi" w:hAnsiTheme="minorHAnsi" w:cstheme="minorHAnsi"/>
          <w:sz w:val="24"/>
          <w:szCs w:val="24"/>
          <w:lang w:eastAsia="et-EE"/>
        </w:rPr>
        <w:tab/>
      </w:r>
      <w:r w:rsidR="00BC535E" w:rsidRPr="00AE039E">
        <w:rPr>
          <w:rFonts w:asciiTheme="minorHAnsi" w:hAnsiTheme="minorHAnsi" w:cstheme="minorHAnsi"/>
          <w:sz w:val="24"/>
          <w:szCs w:val="24"/>
          <w:lang w:eastAsia="et-EE"/>
        </w:rPr>
        <w:tab/>
      </w:r>
      <w:r w:rsidR="00564000" w:rsidRPr="00AE039E">
        <w:rPr>
          <w:rFonts w:asciiTheme="minorHAnsi" w:hAnsiTheme="minorHAnsi" w:cstheme="minorHAnsi"/>
          <w:sz w:val="24"/>
          <w:szCs w:val="24"/>
          <w:lang w:eastAsia="et-EE"/>
        </w:rPr>
        <w:tab/>
      </w:r>
      <w:r w:rsidR="00564000" w:rsidRPr="00AE039E">
        <w:rPr>
          <w:rFonts w:asciiTheme="minorHAnsi" w:hAnsiTheme="minorHAnsi" w:cstheme="minorHAnsi"/>
          <w:sz w:val="24"/>
          <w:szCs w:val="24"/>
          <w:lang w:eastAsia="et-EE"/>
        </w:rPr>
        <w:tab/>
      </w:r>
      <w:r w:rsidR="00564000" w:rsidRPr="00AE039E">
        <w:rPr>
          <w:rFonts w:asciiTheme="minorHAnsi" w:hAnsiTheme="minorHAnsi" w:cstheme="minorHAnsi"/>
          <w:sz w:val="24"/>
          <w:szCs w:val="24"/>
          <w:lang w:eastAsia="et-EE"/>
        </w:rPr>
        <w:tab/>
      </w:r>
    </w:p>
    <w:p w14:paraId="00C152F5" w14:textId="77777777" w:rsidR="00C920DC" w:rsidRDefault="00C920DC" w:rsidP="00033CFF">
      <w:pPr>
        <w:spacing w:after="0" w:line="240" w:lineRule="auto"/>
        <w:jc w:val="both"/>
        <w:rPr>
          <w:rFonts w:asciiTheme="minorHAnsi" w:hAnsiTheme="minorHAnsi" w:cstheme="minorHAnsi"/>
          <w:sz w:val="24"/>
          <w:szCs w:val="24"/>
          <w:lang w:eastAsia="et-EE"/>
        </w:rPr>
      </w:pPr>
    </w:p>
    <w:p w14:paraId="2ECA0B0E" w14:textId="77777777" w:rsidR="004D2A6A" w:rsidRPr="00AE039E" w:rsidRDefault="004D2A6A" w:rsidP="00033CFF">
      <w:pPr>
        <w:spacing w:after="0" w:line="240" w:lineRule="auto"/>
        <w:jc w:val="both"/>
        <w:rPr>
          <w:rFonts w:asciiTheme="minorHAnsi" w:hAnsiTheme="minorHAnsi" w:cstheme="minorHAnsi"/>
          <w:sz w:val="24"/>
          <w:szCs w:val="24"/>
          <w:lang w:eastAsia="et-EE"/>
        </w:rPr>
      </w:pPr>
    </w:p>
    <w:p w14:paraId="2E851540" w14:textId="3C76EDE3" w:rsidR="00AE039E" w:rsidRPr="00AE039E" w:rsidRDefault="00AE039E" w:rsidP="00AE039E">
      <w:pPr>
        <w:spacing w:after="0" w:line="240" w:lineRule="auto"/>
        <w:rPr>
          <w:rFonts w:asciiTheme="minorHAnsi" w:hAnsiTheme="minorHAnsi" w:cstheme="minorHAnsi"/>
          <w:b/>
          <w:bCs/>
          <w:sz w:val="28"/>
          <w:szCs w:val="28"/>
          <w:lang w:eastAsia="et-EE"/>
        </w:rPr>
      </w:pPr>
      <w:r w:rsidRPr="00AE039E">
        <w:rPr>
          <w:rFonts w:asciiTheme="minorHAnsi" w:hAnsiTheme="minorHAnsi" w:cstheme="minorHAnsi"/>
          <w:b/>
          <w:bCs/>
          <w:sz w:val="28"/>
          <w:szCs w:val="28"/>
          <w:lang w:eastAsia="et-EE"/>
        </w:rPr>
        <w:t xml:space="preserve">Eesti Põllumajandus-Kaubanduskoja </w:t>
      </w:r>
      <w:r w:rsidR="00C81294">
        <w:rPr>
          <w:rFonts w:asciiTheme="minorHAnsi" w:hAnsiTheme="minorHAnsi" w:cstheme="minorHAnsi"/>
          <w:b/>
          <w:bCs/>
          <w:sz w:val="28"/>
          <w:szCs w:val="28"/>
          <w:lang w:eastAsia="et-EE"/>
        </w:rPr>
        <w:t>ettepanek</w:t>
      </w:r>
      <w:r w:rsidRPr="00AE039E">
        <w:rPr>
          <w:rFonts w:asciiTheme="minorHAnsi" w:hAnsiTheme="minorHAnsi" w:cstheme="minorHAnsi"/>
          <w:b/>
          <w:bCs/>
          <w:sz w:val="28"/>
          <w:szCs w:val="28"/>
          <w:lang w:eastAsia="et-EE"/>
        </w:rPr>
        <w:t xml:space="preserve"> </w:t>
      </w:r>
      <w:r w:rsidR="00B332FE">
        <w:rPr>
          <w:rFonts w:asciiTheme="minorHAnsi" w:hAnsiTheme="minorHAnsi" w:cstheme="minorHAnsi"/>
          <w:b/>
          <w:bCs/>
          <w:sz w:val="28"/>
          <w:szCs w:val="28"/>
          <w:lang w:eastAsia="et-EE"/>
        </w:rPr>
        <w:t xml:space="preserve">määruse </w:t>
      </w:r>
      <w:r w:rsidR="00B332FE" w:rsidRPr="00B332FE">
        <w:rPr>
          <w:rFonts w:asciiTheme="minorHAnsi" w:hAnsiTheme="minorHAnsi" w:cstheme="minorHAnsi"/>
          <w:b/>
          <w:bCs/>
          <w:sz w:val="28"/>
          <w:szCs w:val="28"/>
          <w:lang w:eastAsia="et-EE"/>
        </w:rPr>
        <w:t>"Vabariigi Valitsuse julgeolekukomisjoni ülesanded, töökord, koosseis, julgeolekukomisjoni ülesannete täitmiseks vajalike alakomisjonide ja nõukogude moodustamise kord ning teiste osalistega koostöö korraldus</w:t>
      </w:r>
      <w:r w:rsidRPr="00AE039E">
        <w:rPr>
          <w:rFonts w:asciiTheme="minorHAnsi" w:hAnsiTheme="minorHAnsi" w:cstheme="minorHAnsi"/>
          <w:b/>
          <w:bCs/>
          <w:sz w:val="28"/>
          <w:szCs w:val="28"/>
          <w:lang w:eastAsia="et-EE"/>
        </w:rPr>
        <w:t>“ eelnõule</w:t>
      </w:r>
    </w:p>
    <w:p w14:paraId="428D1516" w14:textId="77777777" w:rsidR="00AE039E" w:rsidRPr="00AE039E" w:rsidRDefault="00AE039E" w:rsidP="00AE039E">
      <w:pPr>
        <w:spacing w:after="0" w:line="240" w:lineRule="auto"/>
        <w:jc w:val="both"/>
        <w:rPr>
          <w:rFonts w:asciiTheme="minorHAnsi" w:hAnsiTheme="minorHAnsi" w:cstheme="minorHAnsi"/>
          <w:sz w:val="24"/>
          <w:szCs w:val="24"/>
          <w:lang w:eastAsia="et-EE"/>
        </w:rPr>
      </w:pPr>
    </w:p>
    <w:p w14:paraId="5E65A77A" w14:textId="77777777" w:rsidR="00365140" w:rsidRPr="00365140" w:rsidRDefault="00365140" w:rsidP="00365140">
      <w:pPr>
        <w:spacing w:after="0" w:line="240" w:lineRule="auto"/>
        <w:jc w:val="both"/>
        <w:rPr>
          <w:rFonts w:asciiTheme="minorHAnsi" w:hAnsiTheme="minorHAnsi" w:cstheme="minorHAnsi"/>
          <w:sz w:val="24"/>
          <w:szCs w:val="24"/>
          <w:lang w:eastAsia="et-EE"/>
        </w:rPr>
      </w:pPr>
      <w:r w:rsidRPr="00365140">
        <w:rPr>
          <w:rFonts w:asciiTheme="minorHAnsi" w:hAnsiTheme="minorHAnsi" w:cstheme="minorHAnsi"/>
          <w:sz w:val="24"/>
          <w:szCs w:val="24"/>
          <w:lang w:eastAsia="et-EE"/>
        </w:rPr>
        <w:t>Eesti Põllumajandus-Kaubanduskoda (edaspidi EPKK) esitab arvamuse Vabariigi Valitsuse määruse „Vabariigi Valitsuse julgeolekukomisjoni ülesanded, töökord, koosseis, julgeolekukomisjoni ülesannete täitmiseks vajalike alakomisjonide ja nõukogude moodustamise kord ning teiste osalistega koostöö korraldus“ eelnõule (edaspidi määruse eelnõu). EPKK esindab põllumajandus-, toidutööstuse, maa- ja metsamajanduse ettevõtjaid ning koondab koos liikmesorganisatsioonidega üle 7000 liikme.</w:t>
      </w:r>
    </w:p>
    <w:p w14:paraId="7CD6EB5A" w14:textId="77777777" w:rsidR="00365140" w:rsidRPr="002A2F8F" w:rsidRDefault="00365140" w:rsidP="00365140">
      <w:pPr>
        <w:spacing w:after="0" w:line="240" w:lineRule="auto"/>
        <w:jc w:val="both"/>
        <w:rPr>
          <w:rFonts w:asciiTheme="minorHAnsi" w:hAnsiTheme="minorHAnsi" w:cstheme="minorHAnsi"/>
          <w:b/>
          <w:bCs/>
          <w:sz w:val="24"/>
          <w:szCs w:val="24"/>
          <w:lang w:eastAsia="et-EE"/>
        </w:rPr>
      </w:pPr>
    </w:p>
    <w:p w14:paraId="5C0FDB72" w14:textId="77777777" w:rsidR="00365140" w:rsidRPr="002A2F8F" w:rsidRDefault="00365140" w:rsidP="00365140">
      <w:pPr>
        <w:spacing w:after="0" w:line="240" w:lineRule="auto"/>
        <w:jc w:val="both"/>
        <w:rPr>
          <w:rFonts w:asciiTheme="minorHAnsi" w:hAnsiTheme="minorHAnsi" w:cstheme="minorHAnsi"/>
          <w:b/>
          <w:bCs/>
          <w:sz w:val="24"/>
          <w:szCs w:val="24"/>
          <w:lang w:eastAsia="et-EE"/>
        </w:rPr>
      </w:pPr>
      <w:r w:rsidRPr="002A2F8F">
        <w:rPr>
          <w:rFonts w:asciiTheme="minorHAnsi" w:hAnsiTheme="minorHAnsi" w:cstheme="minorHAnsi"/>
          <w:b/>
          <w:bCs/>
          <w:sz w:val="24"/>
          <w:szCs w:val="24"/>
          <w:lang w:eastAsia="et-EE"/>
        </w:rPr>
        <w:t>EPKK teeb ettepaneku täiendada määruse eelnõu § 2 lõikes 1 sätestatud Vabariigi Valitsuse julgeolekukomisjoni koosseisu regionaal- ja põllumajandusministriga.</w:t>
      </w:r>
    </w:p>
    <w:p w14:paraId="67629913" w14:textId="77777777" w:rsidR="00365140" w:rsidRPr="00365140" w:rsidRDefault="00365140" w:rsidP="00365140">
      <w:pPr>
        <w:spacing w:after="0" w:line="240" w:lineRule="auto"/>
        <w:jc w:val="both"/>
        <w:rPr>
          <w:rFonts w:asciiTheme="minorHAnsi" w:hAnsiTheme="minorHAnsi" w:cstheme="minorHAnsi"/>
          <w:sz w:val="24"/>
          <w:szCs w:val="24"/>
          <w:lang w:eastAsia="et-EE"/>
        </w:rPr>
      </w:pPr>
    </w:p>
    <w:p w14:paraId="4C9766FC" w14:textId="0766DAC9" w:rsidR="00365140" w:rsidRPr="00365140" w:rsidRDefault="00365140" w:rsidP="00365140">
      <w:pPr>
        <w:spacing w:after="0" w:line="240" w:lineRule="auto"/>
        <w:jc w:val="both"/>
        <w:rPr>
          <w:rFonts w:asciiTheme="minorHAnsi" w:hAnsiTheme="minorHAnsi" w:cstheme="minorHAnsi"/>
          <w:sz w:val="24"/>
          <w:szCs w:val="24"/>
          <w:lang w:eastAsia="et-EE"/>
        </w:rPr>
      </w:pPr>
      <w:r w:rsidRPr="00365140">
        <w:rPr>
          <w:rFonts w:asciiTheme="minorHAnsi" w:hAnsiTheme="minorHAnsi" w:cstheme="minorHAnsi"/>
          <w:sz w:val="24"/>
          <w:szCs w:val="24"/>
          <w:lang w:eastAsia="et-EE"/>
        </w:rPr>
        <w:t xml:space="preserve">Peame regionaal- ja põllumajandusministri kuulumist julgeolekukomisjoni vajalikuks, arvestades põllumajanduse ja toidutootmise otsest seost riigi julgeoleku, kriisikindluse ja elanikkonna varustuskindlusega. Riigikogu poolt 2026. aastal heaks kiidetud „Eesti julgeolekupoliitika alused“ käsitleb majandusjulgeolekut ja elutähtsate teenuste toimepidevust Eesti julgeoleku lahutamatu osana. Dokumendis on eraldi rõhutatud vajadust tagada toidu ja muude esmatarbekaupade pikaajaline varustuskindlus kriisi ja sõja korral, sealhulgas tootmise toimepidevuse kaudu. </w:t>
      </w:r>
    </w:p>
    <w:p w14:paraId="6756BFC4" w14:textId="77777777" w:rsidR="00365140" w:rsidRPr="00365140" w:rsidRDefault="00365140" w:rsidP="00365140">
      <w:pPr>
        <w:spacing w:after="0" w:line="240" w:lineRule="auto"/>
        <w:jc w:val="both"/>
        <w:rPr>
          <w:rFonts w:asciiTheme="minorHAnsi" w:hAnsiTheme="minorHAnsi" w:cstheme="minorHAnsi"/>
          <w:sz w:val="24"/>
          <w:szCs w:val="24"/>
          <w:lang w:eastAsia="et-EE"/>
        </w:rPr>
      </w:pPr>
    </w:p>
    <w:p w14:paraId="0607A377" w14:textId="77777777" w:rsidR="00365140" w:rsidRPr="00365140" w:rsidRDefault="00365140" w:rsidP="00365140">
      <w:pPr>
        <w:spacing w:after="0" w:line="240" w:lineRule="auto"/>
        <w:jc w:val="both"/>
        <w:rPr>
          <w:rFonts w:asciiTheme="minorHAnsi" w:hAnsiTheme="minorHAnsi" w:cstheme="minorHAnsi"/>
          <w:sz w:val="24"/>
          <w:szCs w:val="24"/>
          <w:lang w:eastAsia="et-EE"/>
        </w:rPr>
      </w:pPr>
      <w:r w:rsidRPr="00365140">
        <w:rPr>
          <w:rFonts w:asciiTheme="minorHAnsi" w:hAnsiTheme="minorHAnsi" w:cstheme="minorHAnsi"/>
          <w:sz w:val="24"/>
          <w:szCs w:val="24"/>
          <w:lang w:eastAsia="et-EE"/>
        </w:rPr>
        <w:t>Toidu varustuskindlust ei ole võimalik käsitleda lahus kodumaise põllumajanduse ja toidutootmise toimepidevusest. Seejuures ei piirdu põllumajanduse roll kriisi- ja julgeolekuolukorras üksnes toidu tootmisega. Põllumajandusettevõtted paiknevad üle Eesti ning ettevõtjad ja nende töötajad tunnevad kohalikke olusid. Seetõttu võivad nad olla olulised kohapealsed „silmad ja kõrvad“, kes märkavad tavapärasest erinevaid olukordi või muutusi ning kelle kaudu on võimalik saada kiiresti teavet maapiirkondades toimuva kohta.</w:t>
      </w:r>
    </w:p>
    <w:p w14:paraId="6E16B6DD" w14:textId="77777777" w:rsidR="00365140" w:rsidRPr="00365140" w:rsidRDefault="00365140" w:rsidP="00365140">
      <w:pPr>
        <w:spacing w:after="0" w:line="240" w:lineRule="auto"/>
        <w:jc w:val="both"/>
        <w:rPr>
          <w:rFonts w:asciiTheme="minorHAnsi" w:hAnsiTheme="minorHAnsi" w:cstheme="minorHAnsi"/>
          <w:sz w:val="24"/>
          <w:szCs w:val="24"/>
          <w:lang w:eastAsia="et-EE"/>
        </w:rPr>
      </w:pPr>
    </w:p>
    <w:p w14:paraId="787223AF" w14:textId="718F197B" w:rsidR="00365140" w:rsidRPr="00365140" w:rsidRDefault="00365140" w:rsidP="00365140">
      <w:pPr>
        <w:spacing w:after="0" w:line="240" w:lineRule="auto"/>
        <w:jc w:val="both"/>
        <w:rPr>
          <w:rFonts w:asciiTheme="minorHAnsi" w:hAnsiTheme="minorHAnsi" w:cstheme="minorHAnsi"/>
          <w:sz w:val="24"/>
          <w:szCs w:val="24"/>
          <w:lang w:eastAsia="et-EE"/>
        </w:rPr>
      </w:pPr>
      <w:r w:rsidRPr="00365140">
        <w:rPr>
          <w:rFonts w:asciiTheme="minorHAnsi" w:hAnsiTheme="minorHAnsi" w:cstheme="minorHAnsi"/>
          <w:sz w:val="24"/>
          <w:szCs w:val="24"/>
          <w:lang w:eastAsia="et-EE"/>
        </w:rPr>
        <w:t xml:space="preserve">Samuti on </w:t>
      </w:r>
      <w:r w:rsidR="00F86272" w:rsidRPr="00365140">
        <w:rPr>
          <w:rFonts w:asciiTheme="minorHAnsi" w:hAnsiTheme="minorHAnsi" w:cstheme="minorHAnsi"/>
          <w:sz w:val="24"/>
          <w:szCs w:val="24"/>
          <w:lang w:eastAsia="et-EE"/>
        </w:rPr>
        <w:t>metsandus-</w:t>
      </w:r>
      <w:r w:rsidR="00F86272">
        <w:rPr>
          <w:rFonts w:asciiTheme="minorHAnsi" w:hAnsiTheme="minorHAnsi" w:cstheme="minorHAnsi"/>
          <w:sz w:val="24"/>
          <w:szCs w:val="24"/>
          <w:lang w:eastAsia="et-EE"/>
        </w:rPr>
        <w:t>,</w:t>
      </w:r>
      <w:r w:rsidR="00F86272" w:rsidRPr="00365140">
        <w:rPr>
          <w:rFonts w:asciiTheme="minorHAnsi" w:hAnsiTheme="minorHAnsi" w:cstheme="minorHAnsi"/>
          <w:sz w:val="24"/>
          <w:szCs w:val="24"/>
          <w:lang w:eastAsia="et-EE"/>
        </w:rPr>
        <w:t xml:space="preserve"> </w:t>
      </w:r>
      <w:r w:rsidRPr="00365140">
        <w:rPr>
          <w:rFonts w:asciiTheme="minorHAnsi" w:hAnsiTheme="minorHAnsi" w:cstheme="minorHAnsi"/>
          <w:sz w:val="24"/>
          <w:szCs w:val="24"/>
          <w:lang w:eastAsia="et-EE"/>
        </w:rPr>
        <w:t xml:space="preserve">põllumajandus- ja </w:t>
      </w:r>
      <w:proofErr w:type="spellStart"/>
      <w:r w:rsidRPr="00365140">
        <w:rPr>
          <w:rFonts w:asciiTheme="minorHAnsi" w:hAnsiTheme="minorHAnsi" w:cstheme="minorHAnsi"/>
          <w:sz w:val="24"/>
          <w:szCs w:val="24"/>
          <w:lang w:eastAsia="et-EE"/>
        </w:rPr>
        <w:t>toidutootmisettevõtete</w:t>
      </w:r>
      <w:proofErr w:type="spellEnd"/>
      <w:r w:rsidRPr="00365140">
        <w:rPr>
          <w:rFonts w:asciiTheme="minorHAnsi" w:hAnsiTheme="minorHAnsi" w:cstheme="minorHAnsi"/>
          <w:sz w:val="24"/>
          <w:szCs w:val="24"/>
          <w:lang w:eastAsia="et-EE"/>
        </w:rPr>
        <w:t xml:space="preserve"> kasutuses märkimisväärne hulk tehnikat, taristut ja muid ressursse, mida saab kriisi- või julgeolekuolukorras rakendada ühiskonna toimepidevuse toetamiseks. Ettevõtete kasutuses on raske- ja eritehnika, suure kandevõimega veokid ning puistematerjalide ja vedelike veoks sobivad transpordivahendid. Põllumajandus- ja metsandussektoris on ühtlasi olemas oskused ja tehnika kaeve- ja pinnasetöödeks, teede ja ligipääsude rajamiseks ning muudeks suuremahulisteks töödeks.</w:t>
      </w:r>
    </w:p>
    <w:p w14:paraId="4DCFE3E3" w14:textId="77777777" w:rsidR="00365140" w:rsidRPr="00365140" w:rsidRDefault="00365140" w:rsidP="00365140">
      <w:pPr>
        <w:spacing w:after="0" w:line="240" w:lineRule="auto"/>
        <w:jc w:val="both"/>
        <w:rPr>
          <w:rFonts w:asciiTheme="minorHAnsi" w:hAnsiTheme="minorHAnsi" w:cstheme="minorHAnsi"/>
          <w:sz w:val="24"/>
          <w:szCs w:val="24"/>
          <w:lang w:eastAsia="et-EE"/>
        </w:rPr>
      </w:pPr>
    </w:p>
    <w:p w14:paraId="3B666A49" w14:textId="77777777" w:rsidR="00365140" w:rsidRPr="00365140" w:rsidRDefault="00365140" w:rsidP="00365140">
      <w:pPr>
        <w:spacing w:after="0" w:line="240" w:lineRule="auto"/>
        <w:jc w:val="both"/>
        <w:rPr>
          <w:rFonts w:asciiTheme="minorHAnsi" w:hAnsiTheme="minorHAnsi" w:cstheme="minorHAnsi"/>
          <w:sz w:val="24"/>
          <w:szCs w:val="24"/>
          <w:lang w:eastAsia="et-EE"/>
        </w:rPr>
      </w:pPr>
      <w:r w:rsidRPr="00365140">
        <w:rPr>
          <w:rFonts w:asciiTheme="minorHAnsi" w:hAnsiTheme="minorHAnsi" w:cstheme="minorHAnsi"/>
          <w:sz w:val="24"/>
          <w:szCs w:val="24"/>
          <w:lang w:eastAsia="et-EE"/>
        </w:rPr>
        <w:lastRenderedPageBreak/>
        <w:t xml:space="preserve">Oluline on ka ettevõtete valduses olev üle Eesti hajutatud taristu. Paljudel põllumajandus- ja </w:t>
      </w:r>
      <w:proofErr w:type="spellStart"/>
      <w:r w:rsidRPr="00365140">
        <w:rPr>
          <w:rFonts w:asciiTheme="minorHAnsi" w:hAnsiTheme="minorHAnsi" w:cstheme="minorHAnsi"/>
          <w:sz w:val="24"/>
          <w:szCs w:val="24"/>
          <w:lang w:eastAsia="et-EE"/>
        </w:rPr>
        <w:t>toidutootmisettevõtetel</w:t>
      </w:r>
      <w:proofErr w:type="spellEnd"/>
      <w:r w:rsidRPr="00365140">
        <w:rPr>
          <w:rFonts w:asciiTheme="minorHAnsi" w:hAnsiTheme="minorHAnsi" w:cstheme="minorHAnsi"/>
          <w:sz w:val="24"/>
          <w:szCs w:val="24"/>
          <w:lang w:eastAsia="et-EE"/>
        </w:rPr>
        <w:t xml:space="preserve"> on oma puurkaevud ja veesüsteemid, biogaasi- ja muud energiatootmisüksused, päikesepaneelid, tuulikud, energiasalvestid ning muu taristu, mis võib kriisiolukorras toetada nii ettevõtte enda kui ka kohaliku piirkonna toimepidevust. „Eesti julgeolekupoliitika alused“ rõhutab seejuures varude ja võimekuste geograafilise hajutatuse ning tsentraliseerimise vältimise tähtsust.</w:t>
      </w:r>
    </w:p>
    <w:p w14:paraId="63083ECB" w14:textId="77777777" w:rsidR="00365140" w:rsidRPr="00365140" w:rsidRDefault="00365140" w:rsidP="00365140">
      <w:pPr>
        <w:spacing w:after="0" w:line="240" w:lineRule="auto"/>
        <w:jc w:val="both"/>
        <w:rPr>
          <w:rFonts w:asciiTheme="minorHAnsi" w:hAnsiTheme="minorHAnsi" w:cstheme="minorHAnsi"/>
          <w:sz w:val="24"/>
          <w:szCs w:val="24"/>
          <w:lang w:eastAsia="et-EE"/>
        </w:rPr>
      </w:pPr>
    </w:p>
    <w:p w14:paraId="4E5DEE80" w14:textId="7AE79200" w:rsidR="00365140" w:rsidRPr="00365140" w:rsidRDefault="00365140" w:rsidP="00365140">
      <w:pPr>
        <w:spacing w:after="0" w:line="240" w:lineRule="auto"/>
        <w:jc w:val="both"/>
        <w:rPr>
          <w:rFonts w:asciiTheme="minorHAnsi" w:hAnsiTheme="minorHAnsi" w:cstheme="minorHAnsi"/>
          <w:sz w:val="24"/>
          <w:szCs w:val="24"/>
          <w:lang w:eastAsia="et-EE"/>
        </w:rPr>
      </w:pPr>
      <w:r w:rsidRPr="00365140">
        <w:rPr>
          <w:rFonts w:asciiTheme="minorHAnsi" w:hAnsiTheme="minorHAnsi" w:cstheme="minorHAnsi"/>
          <w:sz w:val="24"/>
          <w:szCs w:val="24"/>
          <w:lang w:eastAsia="et-EE"/>
        </w:rPr>
        <w:t>Riigi julgeoleku planeerimisel on oluline omada terviklikku ülevaadet sektori olemasolevatest teadmistest, oskustest, tehnikast, taristust ja muudest võimekustest ning võimalustest neid kriisi- ja sõjaolukorras rakendada. Sellise teadmise koondamisel ning sektori ja riigi vahelise koostöö korraldamisel on keskne roll Regionaal- ja Põllumajandusministeeriumil.</w:t>
      </w:r>
    </w:p>
    <w:p w14:paraId="04938EE7" w14:textId="77777777" w:rsidR="00365140" w:rsidRPr="00365140" w:rsidRDefault="00365140" w:rsidP="00365140">
      <w:pPr>
        <w:spacing w:after="0" w:line="240" w:lineRule="auto"/>
        <w:jc w:val="both"/>
        <w:rPr>
          <w:rFonts w:asciiTheme="minorHAnsi" w:hAnsiTheme="minorHAnsi" w:cstheme="minorHAnsi"/>
          <w:sz w:val="24"/>
          <w:szCs w:val="24"/>
          <w:lang w:eastAsia="et-EE"/>
        </w:rPr>
      </w:pPr>
    </w:p>
    <w:p w14:paraId="2BDDE4B3" w14:textId="727C79DE" w:rsidR="00365140" w:rsidRPr="00365140" w:rsidRDefault="00365140" w:rsidP="00365140">
      <w:pPr>
        <w:spacing w:after="0" w:line="240" w:lineRule="auto"/>
        <w:jc w:val="both"/>
        <w:rPr>
          <w:rFonts w:asciiTheme="minorHAnsi" w:hAnsiTheme="minorHAnsi" w:cstheme="minorHAnsi"/>
          <w:sz w:val="24"/>
          <w:szCs w:val="24"/>
          <w:lang w:eastAsia="et-EE"/>
        </w:rPr>
      </w:pPr>
      <w:r w:rsidRPr="00365140">
        <w:rPr>
          <w:rFonts w:asciiTheme="minorHAnsi" w:hAnsiTheme="minorHAnsi" w:cstheme="minorHAnsi"/>
          <w:sz w:val="24"/>
          <w:szCs w:val="24"/>
          <w:lang w:eastAsia="et-EE"/>
        </w:rPr>
        <w:t>Seda arvestades tek</w:t>
      </w:r>
      <w:r w:rsidR="007E5634">
        <w:rPr>
          <w:rFonts w:asciiTheme="minorHAnsi" w:hAnsiTheme="minorHAnsi" w:cstheme="minorHAnsi"/>
          <w:sz w:val="24"/>
          <w:szCs w:val="24"/>
          <w:lang w:eastAsia="et-EE"/>
        </w:rPr>
        <w:t xml:space="preserve">kis </w:t>
      </w:r>
      <w:r w:rsidR="007C5811">
        <w:rPr>
          <w:rFonts w:asciiTheme="minorHAnsi" w:hAnsiTheme="minorHAnsi" w:cstheme="minorHAnsi"/>
          <w:sz w:val="24"/>
          <w:szCs w:val="24"/>
          <w:lang w:eastAsia="et-EE"/>
        </w:rPr>
        <w:t xml:space="preserve">määruse </w:t>
      </w:r>
      <w:r w:rsidR="007E5634">
        <w:rPr>
          <w:rFonts w:asciiTheme="minorHAnsi" w:hAnsiTheme="minorHAnsi" w:cstheme="minorHAnsi"/>
          <w:sz w:val="24"/>
          <w:szCs w:val="24"/>
          <w:lang w:eastAsia="et-EE"/>
        </w:rPr>
        <w:t>eelnõu</w:t>
      </w:r>
      <w:r w:rsidR="00070D76">
        <w:rPr>
          <w:rFonts w:asciiTheme="minorHAnsi" w:hAnsiTheme="minorHAnsi" w:cstheme="minorHAnsi"/>
          <w:sz w:val="24"/>
          <w:szCs w:val="24"/>
          <w:lang w:eastAsia="et-EE"/>
        </w:rPr>
        <w:t>ga</w:t>
      </w:r>
      <w:r w:rsidR="007E5634">
        <w:rPr>
          <w:rFonts w:asciiTheme="minorHAnsi" w:hAnsiTheme="minorHAnsi" w:cstheme="minorHAnsi"/>
          <w:sz w:val="24"/>
          <w:szCs w:val="24"/>
          <w:lang w:eastAsia="et-EE"/>
        </w:rPr>
        <w:t xml:space="preserve"> </w:t>
      </w:r>
      <w:r w:rsidR="00070D76">
        <w:rPr>
          <w:rFonts w:asciiTheme="minorHAnsi" w:hAnsiTheme="minorHAnsi" w:cstheme="minorHAnsi"/>
          <w:sz w:val="24"/>
          <w:szCs w:val="24"/>
          <w:lang w:eastAsia="et-EE"/>
        </w:rPr>
        <w:t>tutvudes</w:t>
      </w:r>
      <w:r w:rsidRPr="00365140">
        <w:rPr>
          <w:rFonts w:asciiTheme="minorHAnsi" w:hAnsiTheme="minorHAnsi" w:cstheme="minorHAnsi"/>
          <w:sz w:val="24"/>
          <w:szCs w:val="24"/>
          <w:lang w:eastAsia="et-EE"/>
        </w:rPr>
        <w:t xml:space="preserve"> küsimus, miks ei ole julgeolekukomisjoni liikmete hulka arvatud regionaal- ja põllumajandusministrit. Seda enam, et eelnõu § 8 lõike 1 kohaselt on </w:t>
      </w:r>
      <w:r w:rsidR="007C5811">
        <w:rPr>
          <w:rFonts w:asciiTheme="minorHAnsi" w:hAnsiTheme="minorHAnsi" w:cstheme="minorHAnsi"/>
          <w:sz w:val="24"/>
          <w:szCs w:val="24"/>
          <w:lang w:eastAsia="et-EE"/>
        </w:rPr>
        <w:t>minister</w:t>
      </w:r>
      <w:r w:rsidRPr="00365140">
        <w:rPr>
          <w:rFonts w:asciiTheme="minorHAnsi" w:hAnsiTheme="minorHAnsi" w:cstheme="minorHAnsi"/>
          <w:sz w:val="24"/>
          <w:szCs w:val="24"/>
          <w:lang w:eastAsia="et-EE"/>
        </w:rPr>
        <w:t xml:space="preserve"> esindatud julgeolekukomisjoni juurde kuuluvas küberjulgeoleku nõukogus. Kui ministeeriumi vastutusvaldkonda peetakse põhjendatult oluliseks küberjulgeoleku küsimustes, on keeruline näha põhjust, miks ei peaks sama valdkond olema esindatud julgeolekuküsimuste laiemal strateegilisel käsitlemisel.</w:t>
      </w:r>
    </w:p>
    <w:p w14:paraId="7A9B6404" w14:textId="77777777" w:rsidR="00365140" w:rsidRPr="00365140" w:rsidRDefault="00365140" w:rsidP="00365140">
      <w:pPr>
        <w:spacing w:after="0" w:line="240" w:lineRule="auto"/>
        <w:jc w:val="both"/>
        <w:rPr>
          <w:rFonts w:asciiTheme="minorHAnsi" w:hAnsiTheme="minorHAnsi" w:cstheme="minorHAnsi"/>
          <w:sz w:val="24"/>
          <w:szCs w:val="24"/>
          <w:lang w:eastAsia="et-EE"/>
        </w:rPr>
      </w:pPr>
    </w:p>
    <w:p w14:paraId="3658E81D" w14:textId="77777777" w:rsidR="00365140" w:rsidRPr="00365140" w:rsidRDefault="00365140" w:rsidP="00365140">
      <w:pPr>
        <w:spacing w:after="0" w:line="240" w:lineRule="auto"/>
        <w:jc w:val="both"/>
        <w:rPr>
          <w:rFonts w:asciiTheme="minorHAnsi" w:hAnsiTheme="minorHAnsi" w:cstheme="minorHAnsi"/>
          <w:sz w:val="24"/>
          <w:szCs w:val="24"/>
          <w:lang w:eastAsia="et-EE"/>
        </w:rPr>
      </w:pPr>
      <w:r w:rsidRPr="00365140">
        <w:rPr>
          <w:rFonts w:asciiTheme="minorHAnsi" w:hAnsiTheme="minorHAnsi" w:cstheme="minorHAnsi"/>
          <w:sz w:val="24"/>
          <w:szCs w:val="24"/>
          <w:lang w:eastAsia="et-EE"/>
        </w:rPr>
        <w:t>Lisaks toidu varustuskindlusele tuleb arvestada regionaalset mõõdet. Eesti julgeolek ja kriisikindlus ei saa tugineda üksnes kesksele riigitasandi vaatele. Kriiside mõju, olemasolevad ressursid, taristu ja inimeste võimekus erinevad piirkonniti ning Regionaal- ja Põllumajandusministeeriumi vastutusala ühendab riigi tasandi regionaalse arengu, kohaliku tasandi ja maapiirkondade toimepidevuse küsimustega.</w:t>
      </w:r>
    </w:p>
    <w:p w14:paraId="0BCD615A" w14:textId="77777777" w:rsidR="00365140" w:rsidRPr="00365140" w:rsidRDefault="00365140" w:rsidP="00365140">
      <w:pPr>
        <w:spacing w:after="0" w:line="240" w:lineRule="auto"/>
        <w:jc w:val="both"/>
        <w:rPr>
          <w:rFonts w:asciiTheme="minorHAnsi" w:hAnsiTheme="minorHAnsi" w:cstheme="minorHAnsi"/>
          <w:sz w:val="24"/>
          <w:szCs w:val="24"/>
          <w:lang w:eastAsia="et-EE"/>
        </w:rPr>
      </w:pPr>
    </w:p>
    <w:p w14:paraId="611C71BD" w14:textId="77777777" w:rsidR="00365140" w:rsidRPr="00365140" w:rsidRDefault="00365140" w:rsidP="00365140">
      <w:pPr>
        <w:spacing w:after="0" w:line="240" w:lineRule="auto"/>
        <w:jc w:val="both"/>
        <w:rPr>
          <w:rFonts w:asciiTheme="minorHAnsi" w:hAnsiTheme="minorHAnsi" w:cstheme="minorHAnsi"/>
          <w:sz w:val="24"/>
          <w:szCs w:val="24"/>
          <w:lang w:eastAsia="et-EE"/>
        </w:rPr>
      </w:pPr>
      <w:r w:rsidRPr="00365140">
        <w:rPr>
          <w:rFonts w:asciiTheme="minorHAnsi" w:hAnsiTheme="minorHAnsi" w:cstheme="minorHAnsi"/>
          <w:sz w:val="24"/>
          <w:szCs w:val="24"/>
          <w:lang w:eastAsia="et-EE"/>
        </w:rPr>
        <w:t>„Eesti julgeolekupoliitika alused“ lähtub laia riigikaitse põhimõttest, mille kohaselt on Eesti julgeoleku tagamisel oma roll riigil, kohalikel omavalitsustel, elutähtsaid teenuseid osutavatel ettevõtetel, kogukondadel ja inimestel. Selleks, et sektori teadmisi, oskusi, tehnikat, taristut ja muid võimekusi saaks riigi julgeoleku tagamisel vajaduse korral kasutada, peab vastav teadmine jõudma ka julgeolekupoliitika strateegilise otsustamise tasandile.</w:t>
      </w:r>
    </w:p>
    <w:p w14:paraId="1B445AC5" w14:textId="77777777" w:rsidR="00365140" w:rsidRPr="00365140" w:rsidRDefault="00365140" w:rsidP="00365140">
      <w:pPr>
        <w:spacing w:after="0" w:line="240" w:lineRule="auto"/>
        <w:jc w:val="both"/>
        <w:rPr>
          <w:rFonts w:asciiTheme="minorHAnsi" w:hAnsiTheme="minorHAnsi" w:cstheme="minorHAnsi"/>
          <w:sz w:val="24"/>
          <w:szCs w:val="24"/>
          <w:lang w:eastAsia="et-EE"/>
        </w:rPr>
      </w:pPr>
    </w:p>
    <w:p w14:paraId="5E2A52F2" w14:textId="4352D644" w:rsidR="00524C7F" w:rsidRDefault="00365140" w:rsidP="00365140">
      <w:pPr>
        <w:spacing w:after="0" w:line="240" w:lineRule="auto"/>
        <w:jc w:val="both"/>
        <w:rPr>
          <w:rFonts w:asciiTheme="minorHAnsi" w:hAnsiTheme="minorHAnsi" w:cstheme="minorHAnsi"/>
          <w:sz w:val="24"/>
          <w:szCs w:val="24"/>
          <w:lang w:eastAsia="et-EE"/>
        </w:rPr>
      </w:pPr>
      <w:r w:rsidRPr="00365140">
        <w:rPr>
          <w:rFonts w:asciiTheme="minorHAnsi" w:hAnsiTheme="minorHAnsi" w:cstheme="minorHAnsi"/>
          <w:sz w:val="24"/>
          <w:szCs w:val="24"/>
          <w:lang w:eastAsia="et-EE"/>
        </w:rPr>
        <w:t>Eeltoodust tulenevalt leiame, et olukorras, kus riigi julgeolekupoliitika alusdokument käsitleb toidu varustuskindlust, tootmise toimepidevust, elutähtsaid teenuseid, majandusjulgeolekut ja regionaalselt hajutatud võimekusi riigi julgeoleku osana, on põhjendatud regionaal- ja põllumajandusministri kuulumine Vabariigi Valitsuse julgeolekukomisjoni alalisse koosseisu.</w:t>
      </w:r>
    </w:p>
    <w:p w14:paraId="7947C440" w14:textId="2A3C1625" w:rsidR="00CB2E2D" w:rsidRPr="00AE039E" w:rsidRDefault="00033CFF" w:rsidP="00046521">
      <w:pPr>
        <w:spacing w:after="0" w:line="240" w:lineRule="auto"/>
        <w:jc w:val="both"/>
        <w:rPr>
          <w:rFonts w:asciiTheme="minorHAnsi" w:hAnsiTheme="minorHAnsi" w:cstheme="minorHAnsi"/>
          <w:sz w:val="24"/>
          <w:szCs w:val="24"/>
          <w:lang w:eastAsia="et-EE"/>
        </w:rPr>
      </w:pPr>
      <w:r w:rsidRPr="00AE039E">
        <w:rPr>
          <w:rFonts w:asciiTheme="minorHAnsi" w:hAnsiTheme="minorHAnsi" w:cstheme="minorHAnsi"/>
          <w:sz w:val="24"/>
          <w:szCs w:val="24"/>
          <w:lang w:eastAsia="et-EE"/>
        </w:rPr>
        <w:tab/>
      </w:r>
      <w:r w:rsidRPr="00AE039E">
        <w:rPr>
          <w:rFonts w:asciiTheme="minorHAnsi" w:hAnsiTheme="minorHAnsi" w:cstheme="minorHAnsi"/>
          <w:sz w:val="24"/>
          <w:szCs w:val="24"/>
          <w:lang w:eastAsia="et-EE"/>
        </w:rPr>
        <w:tab/>
      </w:r>
      <w:r w:rsidRPr="00AE039E">
        <w:rPr>
          <w:rFonts w:asciiTheme="minorHAnsi" w:hAnsiTheme="minorHAnsi" w:cstheme="minorHAnsi"/>
          <w:sz w:val="24"/>
          <w:szCs w:val="24"/>
          <w:lang w:eastAsia="et-EE"/>
        </w:rPr>
        <w:tab/>
      </w:r>
      <w:r w:rsidRPr="00AE039E">
        <w:rPr>
          <w:rFonts w:asciiTheme="minorHAnsi" w:hAnsiTheme="minorHAnsi" w:cstheme="minorHAnsi"/>
          <w:sz w:val="24"/>
          <w:szCs w:val="24"/>
          <w:lang w:eastAsia="et-EE"/>
        </w:rPr>
        <w:tab/>
      </w:r>
    </w:p>
    <w:p w14:paraId="657B5634" w14:textId="4BB5E668" w:rsidR="00D25BE4" w:rsidRPr="00AE039E" w:rsidRDefault="00D25BE4" w:rsidP="00D25BE4">
      <w:pPr>
        <w:spacing w:after="0" w:line="264" w:lineRule="auto"/>
        <w:contextualSpacing/>
        <w:jc w:val="both"/>
        <w:rPr>
          <w:rFonts w:asciiTheme="minorHAnsi" w:eastAsia="Times New Roman" w:hAnsiTheme="minorHAnsi" w:cstheme="minorHAnsi"/>
          <w:sz w:val="24"/>
          <w:szCs w:val="24"/>
        </w:rPr>
      </w:pPr>
      <w:r w:rsidRPr="00AE039E">
        <w:rPr>
          <w:rFonts w:asciiTheme="minorHAnsi" w:eastAsia="Times New Roman" w:hAnsiTheme="minorHAnsi" w:cstheme="minorHAnsi"/>
          <w:sz w:val="24"/>
          <w:szCs w:val="24"/>
        </w:rPr>
        <w:t>Lugupidamisega</w:t>
      </w:r>
      <w:r w:rsidR="008219C6" w:rsidRPr="00AE039E">
        <w:rPr>
          <w:rFonts w:asciiTheme="minorHAnsi" w:eastAsia="Times New Roman" w:hAnsiTheme="minorHAnsi" w:cstheme="minorHAnsi"/>
          <w:sz w:val="24"/>
          <w:szCs w:val="24"/>
        </w:rPr>
        <w:t xml:space="preserve"> </w:t>
      </w:r>
    </w:p>
    <w:p w14:paraId="47A706D8" w14:textId="77777777" w:rsidR="00D25BE4" w:rsidRPr="00AE039E" w:rsidRDefault="00D25BE4" w:rsidP="00D25BE4">
      <w:pPr>
        <w:spacing w:after="0" w:line="264" w:lineRule="auto"/>
        <w:contextualSpacing/>
        <w:jc w:val="both"/>
        <w:rPr>
          <w:rFonts w:asciiTheme="minorHAnsi" w:eastAsia="Times New Roman" w:hAnsiTheme="minorHAnsi" w:cstheme="minorHAnsi"/>
          <w:sz w:val="24"/>
          <w:szCs w:val="24"/>
        </w:rPr>
      </w:pPr>
    </w:p>
    <w:p w14:paraId="6DBE7345" w14:textId="77777777" w:rsidR="00D25BE4" w:rsidRPr="00AE039E" w:rsidRDefault="00D25BE4" w:rsidP="00D25BE4">
      <w:pPr>
        <w:spacing w:after="0" w:line="264" w:lineRule="auto"/>
        <w:contextualSpacing/>
        <w:jc w:val="both"/>
        <w:rPr>
          <w:rFonts w:asciiTheme="minorHAnsi" w:eastAsia="Times New Roman" w:hAnsiTheme="minorHAnsi" w:cstheme="minorHAnsi"/>
          <w:sz w:val="24"/>
          <w:szCs w:val="24"/>
        </w:rPr>
      </w:pPr>
      <w:r w:rsidRPr="00AE039E">
        <w:rPr>
          <w:rFonts w:asciiTheme="minorHAnsi" w:eastAsia="Times New Roman" w:hAnsiTheme="minorHAnsi" w:cstheme="minorHAnsi"/>
          <w:sz w:val="24"/>
          <w:szCs w:val="24"/>
        </w:rPr>
        <w:t xml:space="preserve">/allkirjastatud digitaalselt/ </w:t>
      </w:r>
    </w:p>
    <w:p w14:paraId="7C850617" w14:textId="77777777" w:rsidR="00D25BE4" w:rsidRPr="00AE039E" w:rsidRDefault="00D25BE4" w:rsidP="00D25BE4">
      <w:pPr>
        <w:spacing w:after="0" w:line="264" w:lineRule="auto"/>
        <w:contextualSpacing/>
        <w:jc w:val="both"/>
        <w:rPr>
          <w:rFonts w:asciiTheme="minorHAnsi" w:eastAsia="Times New Roman" w:hAnsiTheme="minorHAnsi" w:cstheme="minorHAnsi"/>
          <w:sz w:val="24"/>
          <w:szCs w:val="24"/>
        </w:rPr>
      </w:pPr>
      <w:r w:rsidRPr="00AE039E">
        <w:rPr>
          <w:rFonts w:asciiTheme="minorHAnsi" w:eastAsia="Times New Roman" w:hAnsiTheme="minorHAnsi" w:cstheme="minorHAnsi"/>
          <w:sz w:val="24"/>
          <w:szCs w:val="24"/>
        </w:rPr>
        <w:t>Meeli Lindsaar</w:t>
      </w:r>
    </w:p>
    <w:p w14:paraId="16479313" w14:textId="55460DD2" w:rsidR="00D25BE4" w:rsidRPr="00AE039E" w:rsidRDefault="00A32B28" w:rsidP="00D25BE4">
      <w:pPr>
        <w:spacing w:after="0" w:line="264" w:lineRule="auto"/>
        <w:contextualSpacing/>
        <w:jc w:val="both"/>
        <w:rPr>
          <w:rFonts w:asciiTheme="minorHAnsi" w:eastAsia="Times New Roman" w:hAnsiTheme="minorHAnsi" w:cstheme="minorHAnsi"/>
          <w:sz w:val="24"/>
          <w:szCs w:val="24"/>
        </w:rPr>
      </w:pPr>
      <w:r w:rsidRPr="00AE039E">
        <w:rPr>
          <w:rFonts w:asciiTheme="minorHAnsi" w:eastAsia="Times New Roman" w:hAnsiTheme="minorHAnsi" w:cstheme="minorHAnsi"/>
          <w:sz w:val="24"/>
          <w:szCs w:val="24"/>
        </w:rPr>
        <w:t>Toiduvaldkonna juht</w:t>
      </w:r>
    </w:p>
    <w:p w14:paraId="42258F19" w14:textId="52E1F6F9" w:rsidR="00D25BE4" w:rsidRDefault="00D25BE4" w:rsidP="00D25BE4">
      <w:pPr>
        <w:spacing w:after="0" w:line="264" w:lineRule="auto"/>
        <w:contextualSpacing/>
        <w:jc w:val="both"/>
        <w:rPr>
          <w:rFonts w:asciiTheme="minorHAnsi" w:eastAsia="Times New Roman" w:hAnsiTheme="minorHAnsi" w:cstheme="minorHAnsi"/>
          <w:sz w:val="24"/>
          <w:szCs w:val="24"/>
        </w:rPr>
      </w:pPr>
      <w:r w:rsidRPr="00AE039E">
        <w:rPr>
          <w:rFonts w:asciiTheme="minorHAnsi" w:eastAsia="Times New Roman" w:hAnsiTheme="minorHAnsi" w:cstheme="minorHAnsi"/>
          <w:sz w:val="24"/>
          <w:szCs w:val="24"/>
        </w:rPr>
        <w:t>Eesti Põllumajandus-Kaubanduskoda</w:t>
      </w:r>
    </w:p>
    <w:p w14:paraId="116D7DEB" w14:textId="77777777" w:rsidR="002A1B9F" w:rsidRDefault="002A1B9F" w:rsidP="00D25BE4">
      <w:pPr>
        <w:spacing w:after="0" w:line="264" w:lineRule="auto"/>
        <w:contextualSpacing/>
        <w:jc w:val="both"/>
        <w:rPr>
          <w:rFonts w:asciiTheme="minorHAnsi" w:eastAsia="Times New Roman" w:hAnsiTheme="minorHAnsi" w:cstheme="minorHAnsi"/>
          <w:sz w:val="24"/>
          <w:szCs w:val="24"/>
        </w:rPr>
      </w:pPr>
    </w:p>
    <w:p w14:paraId="5E526BDC" w14:textId="77777777" w:rsidR="002A1B9F" w:rsidRDefault="002A1B9F" w:rsidP="00D25BE4">
      <w:pPr>
        <w:spacing w:after="0" w:line="264" w:lineRule="auto"/>
        <w:contextualSpacing/>
        <w:jc w:val="both"/>
        <w:rPr>
          <w:rFonts w:asciiTheme="minorHAnsi" w:eastAsia="Times New Roman" w:hAnsiTheme="minorHAnsi" w:cstheme="minorHAnsi"/>
          <w:sz w:val="24"/>
          <w:szCs w:val="24"/>
        </w:rPr>
      </w:pPr>
    </w:p>
    <w:p w14:paraId="0408A056" w14:textId="2CD6EC72" w:rsidR="002A1B9F" w:rsidRPr="00AE039E" w:rsidRDefault="002A1B9F" w:rsidP="00D25BE4">
      <w:pPr>
        <w:spacing w:after="0" w:line="264" w:lineRule="auto"/>
        <w:contextualSpacing/>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Teadmiseks: Regionaal- ja Põllumajandusministeerium</w:t>
      </w:r>
    </w:p>
    <w:sectPr w:rsidR="002A1B9F" w:rsidRPr="00AE039E" w:rsidSect="00FA2408">
      <w:headerReference w:type="default" r:id="rId13"/>
      <w:footerReference w:type="default" r:id="rId14"/>
      <w:pgSz w:w="11906" w:h="16838"/>
      <w:pgMar w:top="1417" w:right="1558"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1861C" w14:textId="77777777" w:rsidR="00FF5834" w:rsidRDefault="00FF5834" w:rsidP="00DE0AA6">
      <w:pPr>
        <w:spacing w:after="0" w:line="240" w:lineRule="auto"/>
      </w:pPr>
      <w:r>
        <w:separator/>
      </w:r>
    </w:p>
  </w:endnote>
  <w:endnote w:type="continuationSeparator" w:id="0">
    <w:p w14:paraId="3846773E" w14:textId="77777777" w:rsidR="00FF5834" w:rsidRDefault="00FF5834" w:rsidP="00DE0AA6">
      <w:pPr>
        <w:spacing w:after="0" w:line="240" w:lineRule="auto"/>
      </w:pPr>
      <w:r>
        <w:continuationSeparator/>
      </w:r>
    </w:p>
  </w:endnote>
  <w:endnote w:type="continuationNotice" w:id="1">
    <w:p w14:paraId="365C4A9C" w14:textId="77777777" w:rsidR="00FF5834" w:rsidRDefault="00FF58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4496998"/>
      <w:docPartObj>
        <w:docPartGallery w:val="Page Numbers (Bottom of Page)"/>
        <w:docPartUnique/>
      </w:docPartObj>
    </w:sdtPr>
    <w:sdtContent>
      <w:p w14:paraId="3FE740E9" w14:textId="246D553A" w:rsidR="00E9333D" w:rsidRDefault="00E9333D">
        <w:pPr>
          <w:pStyle w:val="Jalus"/>
          <w:jc w:val="center"/>
        </w:pPr>
        <w:r>
          <w:fldChar w:fldCharType="begin"/>
        </w:r>
        <w:r>
          <w:instrText>PAGE   \* MERGEFORMAT</w:instrText>
        </w:r>
        <w:r>
          <w:fldChar w:fldCharType="separate"/>
        </w:r>
        <w:r>
          <w:t>2</w:t>
        </w:r>
        <w:r>
          <w:fldChar w:fldCharType="end"/>
        </w:r>
      </w:p>
    </w:sdtContent>
  </w:sdt>
  <w:p w14:paraId="1D037BCF" w14:textId="77777777" w:rsidR="00E9333D" w:rsidRDefault="00E9333D">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7F59E" w14:textId="77777777" w:rsidR="00FF5834" w:rsidRDefault="00FF5834" w:rsidP="00DE0AA6">
      <w:pPr>
        <w:spacing w:after="0" w:line="240" w:lineRule="auto"/>
      </w:pPr>
      <w:r>
        <w:separator/>
      </w:r>
    </w:p>
  </w:footnote>
  <w:footnote w:type="continuationSeparator" w:id="0">
    <w:p w14:paraId="31CEB1A3" w14:textId="77777777" w:rsidR="00FF5834" w:rsidRDefault="00FF5834" w:rsidP="00DE0AA6">
      <w:pPr>
        <w:spacing w:after="0" w:line="240" w:lineRule="auto"/>
      </w:pPr>
      <w:r>
        <w:continuationSeparator/>
      </w:r>
    </w:p>
  </w:footnote>
  <w:footnote w:type="continuationNotice" w:id="1">
    <w:p w14:paraId="40C98966" w14:textId="77777777" w:rsidR="00FF5834" w:rsidRDefault="00FF58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E855" w14:textId="77777777" w:rsidR="002136B4" w:rsidRPr="004B6A19" w:rsidRDefault="00DE0AA6" w:rsidP="004B6A19">
    <w:pPr>
      <w:pStyle w:val="Pis"/>
      <w:spacing w:after="0" w:line="240" w:lineRule="auto"/>
      <w:rPr>
        <w:rFonts w:asciiTheme="minorHAnsi" w:hAnsiTheme="minorHAnsi" w:cstheme="minorHAnsi"/>
        <w:i/>
        <w:iCs/>
      </w:rPr>
    </w:pPr>
    <w:r w:rsidRPr="004B6A19">
      <w:rPr>
        <w:rFonts w:asciiTheme="minorHAnsi" w:hAnsiTheme="minorHAnsi" w:cstheme="minorHAnsi"/>
        <w:i/>
        <w:iCs/>
      </w:rPr>
      <w:t>Eesti Põllumajandus-Kaubanduskoda</w:t>
    </w:r>
  </w:p>
  <w:p w14:paraId="290C6A4B" w14:textId="593492CA" w:rsidR="00DE0AA6" w:rsidRPr="004B6A19" w:rsidRDefault="00B0074A" w:rsidP="004B6A19">
    <w:pPr>
      <w:pStyle w:val="Pis"/>
      <w:spacing w:after="0" w:line="240" w:lineRule="auto"/>
      <w:rPr>
        <w:rFonts w:asciiTheme="minorHAnsi" w:hAnsiTheme="minorHAnsi" w:cstheme="minorHAnsi"/>
        <w:i/>
        <w:iCs/>
      </w:rPr>
    </w:pPr>
    <w:r w:rsidRPr="004B6A19">
      <w:rPr>
        <w:rFonts w:asciiTheme="minorHAnsi" w:hAnsiTheme="minorHAnsi" w:cstheme="minorHAnsi"/>
        <w:i/>
        <w:iCs/>
      </w:rPr>
      <w:t>Pärnu mnt 141</w:t>
    </w:r>
    <w:r w:rsidR="00973700">
      <w:rPr>
        <w:rFonts w:asciiTheme="minorHAnsi" w:hAnsiTheme="minorHAnsi" w:cstheme="minorHAnsi"/>
        <w:i/>
        <w:iCs/>
      </w:rPr>
      <w:t>,</w:t>
    </w:r>
    <w:r w:rsidR="00CC2082">
      <w:rPr>
        <w:rFonts w:asciiTheme="minorHAnsi" w:hAnsiTheme="minorHAnsi" w:cstheme="minorHAnsi"/>
        <w:i/>
        <w:iCs/>
      </w:rPr>
      <w:t xml:space="preserve"> </w:t>
    </w:r>
    <w:r w:rsidRPr="004B6A19">
      <w:rPr>
        <w:rFonts w:asciiTheme="minorHAnsi" w:hAnsiTheme="minorHAnsi" w:cstheme="minorHAnsi"/>
        <w:i/>
        <w:iCs/>
      </w:rPr>
      <w:t xml:space="preserve">11314 </w:t>
    </w:r>
    <w:r w:rsidR="00DE0AA6" w:rsidRPr="004B6A19">
      <w:rPr>
        <w:rFonts w:asciiTheme="minorHAnsi" w:hAnsiTheme="minorHAnsi" w:cstheme="minorHAnsi"/>
        <w:i/>
        <w:iCs/>
      </w:rPr>
      <w:t>Tallinn,</w:t>
    </w:r>
    <w:r w:rsidR="002136B4" w:rsidRPr="004B6A19">
      <w:rPr>
        <w:rFonts w:asciiTheme="minorHAnsi" w:hAnsiTheme="minorHAnsi" w:cstheme="minorHAnsi"/>
        <w:i/>
        <w:iCs/>
      </w:rPr>
      <w:t xml:space="preserve"> </w:t>
    </w:r>
    <w:r w:rsidR="00DE0AA6" w:rsidRPr="004B6A19">
      <w:rPr>
        <w:rFonts w:asciiTheme="minorHAnsi" w:hAnsiTheme="minorHAnsi" w:cstheme="minorHAnsi"/>
        <w:i/>
        <w:iCs/>
      </w:rPr>
      <w:t>tel 600 9349, info@epkk.ee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B02F9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B95C9E"/>
    <w:multiLevelType w:val="hybridMultilevel"/>
    <w:tmpl w:val="9844109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9495C6E"/>
    <w:multiLevelType w:val="hybridMultilevel"/>
    <w:tmpl w:val="786AE3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AED5A0C"/>
    <w:multiLevelType w:val="hybridMultilevel"/>
    <w:tmpl w:val="6FA6BF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18558C6"/>
    <w:multiLevelType w:val="hybridMultilevel"/>
    <w:tmpl w:val="B80C37A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5034131"/>
    <w:multiLevelType w:val="multilevel"/>
    <w:tmpl w:val="8E26C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520B50"/>
    <w:multiLevelType w:val="hybridMultilevel"/>
    <w:tmpl w:val="7D1AAE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74565DB"/>
    <w:multiLevelType w:val="hybridMultilevel"/>
    <w:tmpl w:val="BA249F1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E5278C0"/>
    <w:multiLevelType w:val="hybridMultilevel"/>
    <w:tmpl w:val="15BC4232"/>
    <w:lvl w:ilvl="0" w:tplc="042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BF20B5"/>
    <w:multiLevelType w:val="hybridMultilevel"/>
    <w:tmpl w:val="C068CFC0"/>
    <w:lvl w:ilvl="0" w:tplc="E47AB01C">
      <w:start w:val="1"/>
      <w:numFmt w:val="decimal"/>
      <w:lvlText w:val="%1)"/>
      <w:lvlJc w:val="left"/>
      <w:pPr>
        <w:ind w:left="1065" w:hanging="70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36E5E10"/>
    <w:multiLevelType w:val="hybridMultilevel"/>
    <w:tmpl w:val="B3FC495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40C10E7"/>
    <w:multiLevelType w:val="hybridMultilevel"/>
    <w:tmpl w:val="50CC39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4824A7D"/>
    <w:multiLevelType w:val="hybridMultilevel"/>
    <w:tmpl w:val="EC76173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266B20B8"/>
    <w:multiLevelType w:val="hybridMultilevel"/>
    <w:tmpl w:val="D662F01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70777A5"/>
    <w:multiLevelType w:val="hybridMultilevel"/>
    <w:tmpl w:val="51E40AD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279941CD"/>
    <w:multiLevelType w:val="hybridMultilevel"/>
    <w:tmpl w:val="82D6D420"/>
    <w:lvl w:ilvl="0" w:tplc="AFFE4FD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28FB708E"/>
    <w:multiLevelType w:val="hybridMultilevel"/>
    <w:tmpl w:val="A3DEF3FA"/>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ABC3BD5"/>
    <w:multiLevelType w:val="hybridMultilevel"/>
    <w:tmpl w:val="DE226626"/>
    <w:lvl w:ilvl="0" w:tplc="042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AFE0B15"/>
    <w:multiLevelType w:val="hybridMultilevel"/>
    <w:tmpl w:val="AE8A60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0904317"/>
    <w:multiLevelType w:val="hybridMultilevel"/>
    <w:tmpl w:val="E548B03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317B7AA3"/>
    <w:multiLevelType w:val="hybridMultilevel"/>
    <w:tmpl w:val="E8D2721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35040EE5"/>
    <w:multiLevelType w:val="hybridMultilevel"/>
    <w:tmpl w:val="319EFC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368A1B68"/>
    <w:multiLevelType w:val="hybridMultilevel"/>
    <w:tmpl w:val="348AE2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3C5B3C5C"/>
    <w:multiLevelType w:val="hybridMultilevel"/>
    <w:tmpl w:val="B23AE4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3D0F2155"/>
    <w:multiLevelType w:val="hybridMultilevel"/>
    <w:tmpl w:val="3FE6B1D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3F5B3491"/>
    <w:multiLevelType w:val="hybridMultilevel"/>
    <w:tmpl w:val="DF508CC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0C46832"/>
    <w:multiLevelType w:val="multilevel"/>
    <w:tmpl w:val="0D340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7F70D56"/>
    <w:multiLevelType w:val="hybridMultilevel"/>
    <w:tmpl w:val="910CE05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493B1CEC"/>
    <w:multiLevelType w:val="hybridMultilevel"/>
    <w:tmpl w:val="326CC53E"/>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4AF4488C"/>
    <w:multiLevelType w:val="multilevel"/>
    <w:tmpl w:val="AB16127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4CF76E53"/>
    <w:multiLevelType w:val="hybridMultilevel"/>
    <w:tmpl w:val="670237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4EC63707"/>
    <w:multiLevelType w:val="hybridMultilevel"/>
    <w:tmpl w:val="53380FD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56FF4112"/>
    <w:multiLevelType w:val="hybridMultilevel"/>
    <w:tmpl w:val="32987BFC"/>
    <w:lvl w:ilvl="0" w:tplc="0425000F">
      <w:start w:val="1"/>
      <w:numFmt w:val="decimal"/>
      <w:lvlText w:val="%1."/>
      <w:lvlJc w:val="left"/>
      <w:pPr>
        <w:ind w:left="776" w:hanging="360"/>
      </w:pPr>
    </w:lvl>
    <w:lvl w:ilvl="1" w:tplc="04250019" w:tentative="1">
      <w:start w:val="1"/>
      <w:numFmt w:val="lowerLetter"/>
      <w:lvlText w:val="%2."/>
      <w:lvlJc w:val="left"/>
      <w:pPr>
        <w:ind w:left="1496" w:hanging="360"/>
      </w:pPr>
    </w:lvl>
    <w:lvl w:ilvl="2" w:tplc="0425001B" w:tentative="1">
      <w:start w:val="1"/>
      <w:numFmt w:val="lowerRoman"/>
      <w:lvlText w:val="%3."/>
      <w:lvlJc w:val="right"/>
      <w:pPr>
        <w:ind w:left="2216" w:hanging="180"/>
      </w:pPr>
    </w:lvl>
    <w:lvl w:ilvl="3" w:tplc="0425000F" w:tentative="1">
      <w:start w:val="1"/>
      <w:numFmt w:val="decimal"/>
      <w:lvlText w:val="%4."/>
      <w:lvlJc w:val="left"/>
      <w:pPr>
        <w:ind w:left="2936" w:hanging="360"/>
      </w:pPr>
    </w:lvl>
    <w:lvl w:ilvl="4" w:tplc="04250019" w:tentative="1">
      <w:start w:val="1"/>
      <w:numFmt w:val="lowerLetter"/>
      <w:lvlText w:val="%5."/>
      <w:lvlJc w:val="left"/>
      <w:pPr>
        <w:ind w:left="3656" w:hanging="360"/>
      </w:pPr>
    </w:lvl>
    <w:lvl w:ilvl="5" w:tplc="0425001B" w:tentative="1">
      <w:start w:val="1"/>
      <w:numFmt w:val="lowerRoman"/>
      <w:lvlText w:val="%6."/>
      <w:lvlJc w:val="right"/>
      <w:pPr>
        <w:ind w:left="4376" w:hanging="180"/>
      </w:pPr>
    </w:lvl>
    <w:lvl w:ilvl="6" w:tplc="0425000F" w:tentative="1">
      <w:start w:val="1"/>
      <w:numFmt w:val="decimal"/>
      <w:lvlText w:val="%7."/>
      <w:lvlJc w:val="left"/>
      <w:pPr>
        <w:ind w:left="5096" w:hanging="360"/>
      </w:pPr>
    </w:lvl>
    <w:lvl w:ilvl="7" w:tplc="04250019" w:tentative="1">
      <w:start w:val="1"/>
      <w:numFmt w:val="lowerLetter"/>
      <w:lvlText w:val="%8."/>
      <w:lvlJc w:val="left"/>
      <w:pPr>
        <w:ind w:left="5816" w:hanging="360"/>
      </w:pPr>
    </w:lvl>
    <w:lvl w:ilvl="8" w:tplc="0425001B" w:tentative="1">
      <w:start w:val="1"/>
      <w:numFmt w:val="lowerRoman"/>
      <w:lvlText w:val="%9."/>
      <w:lvlJc w:val="right"/>
      <w:pPr>
        <w:ind w:left="6536" w:hanging="180"/>
      </w:pPr>
    </w:lvl>
  </w:abstractNum>
  <w:abstractNum w:abstractNumId="33" w15:restartNumberingAfterBreak="0">
    <w:nsid w:val="57E36FFF"/>
    <w:multiLevelType w:val="hybridMultilevel"/>
    <w:tmpl w:val="A1BE7A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5A373552"/>
    <w:multiLevelType w:val="hybridMultilevel"/>
    <w:tmpl w:val="B5285A0A"/>
    <w:lvl w:ilvl="0" w:tplc="11FC673A">
      <w:start w:val="1"/>
      <w:numFmt w:val="decimal"/>
      <w:lvlText w:val="%1."/>
      <w:lvlJc w:val="left"/>
      <w:pPr>
        <w:ind w:left="720" w:hanging="360"/>
      </w:pPr>
      <w:rPr>
        <w:rFonts w:ascii="Calibri" w:hAnsi="Calibri" w:cs="Times New Roman" w:hint="default"/>
        <w:color w:val="1F497D"/>
        <w:sz w:val="22"/>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35" w15:restartNumberingAfterBreak="0">
    <w:nsid w:val="5DCC335E"/>
    <w:multiLevelType w:val="hybridMultilevel"/>
    <w:tmpl w:val="FA8ECB3E"/>
    <w:lvl w:ilvl="0" w:tplc="69901416">
      <w:start w:val="1"/>
      <w:numFmt w:val="decimal"/>
      <w:lvlText w:val="%1."/>
      <w:lvlJc w:val="left"/>
      <w:pPr>
        <w:ind w:left="750" w:hanging="39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5E273B34"/>
    <w:multiLevelType w:val="hybridMultilevel"/>
    <w:tmpl w:val="283CC9A0"/>
    <w:lvl w:ilvl="0" w:tplc="042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27B6480"/>
    <w:multiLevelType w:val="hybridMultilevel"/>
    <w:tmpl w:val="B8727CF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68031225"/>
    <w:multiLevelType w:val="multilevel"/>
    <w:tmpl w:val="784EBD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277AE1"/>
    <w:multiLevelType w:val="hybridMultilevel"/>
    <w:tmpl w:val="C142868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260288510">
    <w:abstractNumId w:val="0"/>
  </w:num>
  <w:num w:numId="2" w16cid:durableId="17675776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1931059">
    <w:abstractNumId w:val="26"/>
  </w:num>
  <w:num w:numId="4" w16cid:durableId="478422731">
    <w:abstractNumId w:val="5"/>
  </w:num>
  <w:num w:numId="5" w16cid:durableId="1218933198">
    <w:abstractNumId w:val="29"/>
  </w:num>
  <w:num w:numId="6" w16cid:durableId="196236824">
    <w:abstractNumId w:val="35"/>
  </w:num>
  <w:num w:numId="7" w16cid:durableId="727613324">
    <w:abstractNumId w:val="15"/>
  </w:num>
  <w:num w:numId="8" w16cid:durableId="602423106">
    <w:abstractNumId w:val="20"/>
  </w:num>
  <w:num w:numId="9" w16cid:durableId="793325204">
    <w:abstractNumId w:val="14"/>
  </w:num>
  <w:num w:numId="10" w16cid:durableId="545023724">
    <w:abstractNumId w:val="38"/>
  </w:num>
  <w:num w:numId="11" w16cid:durableId="157841840">
    <w:abstractNumId w:val="18"/>
  </w:num>
  <w:num w:numId="12" w16cid:durableId="423108761">
    <w:abstractNumId w:val="30"/>
  </w:num>
  <w:num w:numId="13" w16cid:durableId="1132557798">
    <w:abstractNumId w:val="31"/>
  </w:num>
  <w:num w:numId="14" w16cid:durableId="147669824">
    <w:abstractNumId w:val="10"/>
  </w:num>
  <w:num w:numId="15" w16cid:durableId="135606568">
    <w:abstractNumId w:val="6"/>
  </w:num>
  <w:num w:numId="16" w16cid:durableId="900408303">
    <w:abstractNumId w:val="23"/>
  </w:num>
  <w:num w:numId="17" w16cid:durableId="1656254500">
    <w:abstractNumId w:val="33"/>
  </w:num>
  <w:num w:numId="18" w16cid:durableId="42142440">
    <w:abstractNumId w:val="36"/>
  </w:num>
  <w:num w:numId="19" w16cid:durableId="1007682818">
    <w:abstractNumId w:val="8"/>
  </w:num>
  <w:num w:numId="20" w16cid:durableId="1478375554">
    <w:abstractNumId w:val="3"/>
  </w:num>
  <w:num w:numId="21" w16cid:durableId="216863934">
    <w:abstractNumId w:val="17"/>
  </w:num>
  <w:num w:numId="22" w16cid:durableId="1369572861">
    <w:abstractNumId w:val="37"/>
  </w:num>
  <w:num w:numId="23" w16cid:durableId="1484932027">
    <w:abstractNumId w:val="12"/>
  </w:num>
  <w:num w:numId="24" w16cid:durableId="109134084">
    <w:abstractNumId w:val="2"/>
  </w:num>
  <w:num w:numId="25" w16cid:durableId="1058355460">
    <w:abstractNumId w:val="19"/>
  </w:num>
  <w:num w:numId="26" w16cid:durableId="255869014">
    <w:abstractNumId w:val="11"/>
  </w:num>
  <w:num w:numId="27" w16cid:durableId="1822772693">
    <w:abstractNumId w:val="39"/>
  </w:num>
  <w:num w:numId="28" w16cid:durableId="260571404">
    <w:abstractNumId w:val="1"/>
  </w:num>
  <w:num w:numId="29" w16cid:durableId="473331275">
    <w:abstractNumId w:val="9"/>
  </w:num>
  <w:num w:numId="30" w16cid:durableId="572398914">
    <w:abstractNumId w:val="13"/>
  </w:num>
  <w:num w:numId="31" w16cid:durableId="1234656200">
    <w:abstractNumId w:val="32"/>
  </w:num>
  <w:num w:numId="32" w16cid:durableId="1980913600">
    <w:abstractNumId w:val="21"/>
  </w:num>
  <w:num w:numId="33" w16cid:durableId="1614170791">
    <w:abstractNumId w:val="22"/>
  </w:num>
  <w:num w:numId="34" w16cid:durableId="867639004">
    <w:abstractNumId w:val="16"/>
  </w:num>
  <w:num w:numId="35" w16cid:durableId="1030378599">
    <w:abstractNumId w:val="25"/>
  </w:num>
  <w:num w:numId="36" w16cid:durableId="380133769">
    <w:abstractNumId w:val="24"/>
  </w:num>
  <w:num w:numId="37" w16cid:durableId="1294212566">
    <w:abstractNumId w:val="4"/>
  </w:num>
  <w:num w:numId="38" w16cid:durableId="1099325895">
    <w:abstractNumId w:val="27"/>
  </w:num>
  <w:num w:numId="39" w16cid:durableId="1968269359">
    <w:abstractNumId w:val="28"/>
  </w:num>
  <w:num w:numId="40" w16cid:durableId="16046066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8CD"/>
    <w:rsid w:val="00000C01"/>
    <w:rsid w:val="00002088"/>
    <w:rsid w:val="00003D49"/>
    <w:rsid w:val="00003DCB"/>
    <w:rsid w:val="00004A06"/>
    <w:rsid w:val="00004E28"/>
    <w:rsid w:val="00005B85"/>
    <w:rsid w:val="000070E3"/>
    <w:rsid w:val="00007E03"/>
    <w:rsid w:val="00011138"/>
    <w:rsid w:val="00012587"/>
    <w:rsid w:val="00012B0D"/>
    <w:rsid w:val="00012F91"/>
    <w:rsid w:val="000130CE"/>
    <w:rsid w:val="00013FB0"/>
    <w:rsid w:val="00016347"/>
    <w:rsid w:val="00016EC4"/>
    <w:rsid w:val="00017423"/>
    <w:rsid w:val="00017FF9"/>
    <w:rsid w:val="00021490"/>
    <w:rsid w:val="00022557"/>
    <w:rsid w:val="00022F76"/>
    <w:rsid w:val="00024E69"/>
    <w:rsid w:val="000255ED"/>
    <w:rsid w:val="00027DEF"/>
    <w:rsid w:val="0003031F"/>
    <w:rsid w:val="00030A83"/>
    <w:rsid w:val="00030F56"/>
    <w:rsid w:val="000328B3"/>
    <w:rsid w:val="00033000"/>
    <w:rsid w:val="00033CFF"/>
    <w:rsid w:val="000349B9"/>
    <w:rsid w:val="00034E21"/>
    <w:rsid w:val="00035C40"/>
    <w:rsid w:val="000377C2"/>
    <w:rsid w:val="00041160"/>
    <w:rsid w:val="0004211D"/>
    <w:rsid w:val="00043A95"/>
    <w:rsid w:val="00044421"/>
    <w:rsid w:val="00044830"/>
    <w:rsid w:val="0004499C"/>
    <w:rsid w:val="00044CCB"/>
    <w:rsid w:val="00044E57"/>
    <w:rsid w:val="00045F70"/>
    <w:rsid w:val="0004643E"/>
    <w:rsid w:val="00046521"/>
    <w:rsid w:val="0004760F"/>
    <w:rsid w:val="00050778"/>
    <w:rsid w:val="00051ABB"/>
    <w:rsid w:val="00051CE4"/>
    <w:rsid w:val="00053DF6"/>
    <w:rsid w:val="00060057"/>
    <w:rsid w:val="0006141B"/>
    <w:rsid w:val="0006167A"/>
    <w:rsid w:val="00061BD0"/>
    <w:rsid w:val="00064FA6"/>
    <w:rsid w:val="000653DF"/>
    <w:rsid w:val="00066099"/>
    <w:rsid w:val="00066256"/>
    <w:rsid w:val="0006780D"/>
    <w:rsid w:val="00067B77"/>
    <w:rsid w:val="00070D76"/>
    <w:rsid w:val="00071940"/>
    <w:rsid w:val="000733B2"/>
    <w:rsid w:val="00073700"/>
    <w:rsid w:val="00073EDC"/>
    <w:rsid w:val="0007477A"/>
    <w:rsid w:val="000757B4"/>
    <w:rsid w:val="0007695E"/>
    <w:rsid w:val="00076C56"/>
    <w:rsid w:val="00085236"/>
    <w:rsid w:val="000858EA"/>
    <w:rsid w:val="00090763"/>
    <w:rsid w:val="00090A8F"/>
    <w:rsid w:val="00090DB3"/>
    <w:rsid w:val="00092F10"/>
    <w:rsid w:val="000940AF"/>
    <w:rsid w:val="0009470B"/>
    <w:rsid w:val="0009676D"/>
    <w:rsid w:val="00097258"/>
    <w:rsid w:val="00097C19"/>
    <w:rsid w:val="000A042A"/>
    <w:rsid w:val="000A1A95"/>
    <w:rsid w:val="000A2816"/>
    <w:rsid w:val="000A2F45"/>
    <w:rsid w:val="000A31C1"/>
    <w:rsid w:val="000A3A92"/>
    <w:rsid w:val="000A3B4A"/>
    <w:rsid w:val="000A3EF2"/>
    <w:rsid w:val="000A4308"/>
    <w:rsid w:val="000A6CDF"/>
    <w:rsid w:val="000A795E"/>
    <w:rsid w:val="000B10DE"/>
    <w:rsid w:val="000B21F7"/>
    <w:rsid w:val="000B3C41"/>
    <w:rsid w:val="000B417B"/>
    <w:rsid w:val="000B741B"/>
    <w:rsid w:val="000C042A"/>
    <w:rsid w:val="000C1262"/>
    <w:rsid w:val="000C245C"/>
    <w:rsid w:val="000C29E7"/>
    <w:rsid w:val="000C2AFF"/>
    <w:rsid w:val="000C52DE"/>
    <w:rsid w:val="000C54F4"/>
    <w:rsid w:val="000C754B"/>
    <w:rsid w:val="000C77B8"/>
    <w:rsid w:val="000D15EB"/>
    <w:rsid w:val="000D1CE0"/>
    <w:rsid w:val="000D2DD1"/>
    <w:rsid w:val="000D3BBF"/>
    <w:rsid w:val="000D5280"/>
    <w:rsid w:val="000D5954"/>
    <w:rsid w:val="000D5E6F"/>
    <w:rsid w:val="000D6921"/>
    <w:rsid w:val="000E135F"/>
    <w:rsid w:val="000E17F2"/>
    <w:rsid w:val="000E44B4"/>
    <w:rsid w:val="000E44BD"/>
    <w:rsid w:val="000E60C4"/>
    <w:rsid w:val="000E675E"/>
    <w:rsid w:val="000E71AC"/>
    <w:rsid w:val="000E79B6"/>
    <w:rsid w:val="000F0E7E"/>
    <w:rsid w:val="000F2311"/>
    <w:rsid w:val="000F2B8B"/>
    <w:rsid w:val="000F2E6E"/>
    <w:rsid w:val="000F46E0"/>
    <w:rsid w:val="000F668E"/>
    <w:rsid w:val="000F6AA7"/>
    <w:rsid w:val="000F7E2E"/>
    <w:rsid w:val="00100280"/>
    <w:rsid w:val="00104B5C"/>
    <w:rsid w:val="00104BCE"/>
    <w:rsid w:val="00105874"/>
    <w:rsid w:val="001058D8"/>
    <w:rsid w:val="00106118"/>
    <w:rsid w:val="001073D5"/>
    <w:rsid w:val="00110D5C"/>
    <w:rsid w:val="001142C2"/>
    <w:rsid w:val="0011441B"/>
    <w:rsid w:val="00114654"/>
    <w:rsid w:val="001146B7"/>
    <w:rsid w:val="00114738"/>
    <w:rsid w:val="001149C1"/>
    <w:rsid w:val="00115349"/>
    <w:rsid w:val="001158F4"/>
    <w:rsid w:val="00117245"/>
    <w:rsid w:val="00117692"/>
    <w:rsid w:val="00121BAD"/>
    <w:rsid w:val="00121C7F"/>
    <w:rsid w:val="0012261A"/>
    <w:rsid w:val="001230DD"/>
    <w:rsid w:val="00126B77"/>
    <w:rsid w:val="00127455"/>
    <w:rsid w:val="00127569"/>
    <w:rsid w:val="00130640"/>
    <w:rsid w:val="00130D0C"/>
    <w:rsid w:val="0013336A"/>
    <w:rsid w:val="00134A28"/>
    <w:rsid w:val="00134D42"/>
    <w:rsid w:val="00135F4E"/>
    <w:rsid w:val="001368EC"/>
    <w:rsid w:val="00136D9D"/>
    <w:rsid w:val="001370AD"/>
    <w:rsid w:val="00137CBE"/>
    <w:rsid w:val="00140BF2"/>
    <w:rsid w:val="00140F34"/>
    <w:rsid w:val="0014190E"/>
    <w:rsid w:val="001425D4"/>
    <w:rsid w:val="0014261C"/>
    <w:rsid w:val="00142BCC"/>
    <w:rsid w:val="0014310A"/>
    <w:rsid w:val="001439DD"/>
    <w:rsid w:val="00143E2C"/>
    <w:rsid w:val="00143ECD"/>
    <w:rsid w:val="00144BBF"/>
    <w:rsid w:val="00144E96"/>
    <w:rsid w:val="001465F7"/>
    <w:rsid w:val="00146E29"/>
    <w:rsid w:val="00146E66"/>
    <w:rsid w:val="001473D9"/>
    <w:rsid w:val="001477C0"/>
    <w:rsid w:val="00147CCD"/>
    <w:rsid w:val="00147EB5"/>
    <w:rsid w:val="001519E4"/>
    <w:rsid w:val="00152A79"/>
    <w:rsid w:val="00154E1E"/>
    <w:rsid w:val="00156841"/>
    <w:rsid w:val="001570D4"/>
    <w:rsid w:val="001619B6"/>
    <w:rsid w:val="00161F5F"/>
    <w:rsid w:val="0016494A"/>
    <w:rsid w:val="00165A52"/>
    <w:rsid w:val="001667DE"/>
    <w:rsid w:val="0016766B"/>
    <w:rsid w:val="00170305"/>
    <w:rsid w:val="00171F9C"/>
    <w:rsid w:val="001733B1"/>
    <w:rsid w:val="00174F27"/>
    <w:rsid w:val="00175129"/>
    <w:rsid w:val="0017578D"/>
    <w:rsid w:val="00175EB1"/>
    <w:rsid w:val="00180832"/>
    <w:rsid w:val="00182999"/>
    <w:rsid w:val="001833C2"/>
    <w:rsid w:val="00184165"/>
    <w:rsid w:val="00185981"/>
    <w:rsid w:val="00185B55"/>
    <w:rsid w:val="00185EDA"/>
    <w:rsid w:val="00186D0B"/>
    <w:rsid w:val="00186D41"/>
    <w:rsid w:val="00187D14"/>
    <w:rsid w:val="00190244"/>
    <w:rsid w:val="00190BE2"/>
    <w:rsid w:val="0019149B"/>
    <w:rsid w:val="00191D70"/>
    <w:rsid w:val="00192534"/>
    <w:rsid w:val="00193860"/>
    <w:rsid w:val="00195139"/>
    <w:rsid w:val="00195337"/>
    <w:rsid w:val="00196008"/>
    <w:rsid w:val="001A26FB"/>
    <w:rsid w:val="001A2F66"/>
    <w:rsid w:val="001A3086"/>
    <w:rsid w:val="001A30FA"/>
    <w:rsid w:val="001A3BA5"/>
    <w:rsid w:val="001A3DE0"/>
    <w:rsid w:val="001A3F4C"/>
    <w:rsid w:val="001A4C61"/>
    <w:rsid w:val="001A4F0C"/>
    <w:rsid w:val="001A6B00"/>
    <w:rsid w:val="001B0853"/>
    <w:rsid w:val="001B0938"/>
    <w:rsid w:val="001B09CE"/>
    <w:rsid w:val="001B1575"/>
    <w:rsid w:val="001B2ECB"/>
    <w:rsid w:val="001B5A08"/>
    <w:rsid w:val="001B5AD9"/>
    <w:rsid w:val="001B5B48"/>
    <w:rsid w:val="001B62BB"/>
    <w:rsid w:val="001C0619"/>
    <w:rsid w:val="001C0B98"/>
    <w:rsid w:val="001C186A"/>
    <w:rsid w:val="001C269A"/>
    <w:rsid w:val="001C3486"/>
    <w:rsid w:val="001C4174"/>
    <w:rsid w:val="001C4240"/>
    <w:rsid w:val="001C5DB8"/>
    <w:rsid w:val="001C786E"/>
    <w:rsid w:val="001C7E26"/>
    <w:rsid w:val="001D0189"/>
    <w:rsid w:val="001D0795"/>
    <w:rsid w:val="001D1110"/>
    <w:rsid w:val="001D1435"/>
    <w:rsid w:val="001D203F"/>
    <w:rsid w:val="001D2CB8"/>
    <w:rsid w:val="001D2DA9"/>
    <w:rsid w:val="001D59DE"/>
    <w:rsid w:val="001D75AA"/>
    <w:rsid w:val="001D76D1"/>
    <w:rsid w:val="001D7B8D"/>
    <w:rsid w:val="001E0EA2"/>
    <w:rsid w:val="001E1698"/>
    <w:rsid w:val="001E1EBA"/>
    <w:rsid w:val="001E2B2A"/>
    <w:rsid w:val="001E442C"/>
    <w:rsid w:val="001E4AAD"/>
    <w:rsid w:val="001E4ED9"/>
    <w:rsid w:val="001E665E"/>
    <w:rsid w:val="001E7CD1"/>
    <w:rsid w:val="001F01FF"/>
    <w:rsid w:val="001F1FA2"/>
    <w:rsid w:val="001F2B82"/>
    <w:rsid w:val="001F2CE0"/>
    <w:rsid w:val="001F2D0D"/>
    <w:rsid w:val="001F339F"/>
    <w:rsid w:val="001F4D57"/>
    <w:rsid w:val="001F6776"/>
    <w:rsid w:val="00200660"/>
    <w:rsid w:val="00200A81"/>
    <w:rsid w:val="002018AD"/>
    <w:rsid w:val="00204FE3"/>
    <w:rsid w:val="00205A8A"/>
    <w:rsid w:val="00206FA9"/>
    <w:rsid w:val="002070E0"/>
    <w:rsid w:val="002100FB"/>
    <w:rsid w:val="00211057"/>
    <w:rsid w:val="00212014"/>
    <w:rsid w:val="0021238E"/>
    <w:rsid w:val="002125ED"/>
    <w:rsid w:val="002136B4"/>
    <w:rsid w:val="002137BF"/>
    <w:rsid w:val="00213E91"/>
    <w:rsid w:val="00214AEE"/>
    <w:rsid w:val="00214D52"/>
    <w:rsid w:val="002157C7"/>
    <w:rsid w:val="00216F9F"/>
    <w:rsid w:val="00217A06"/>
    <w:rsid w:val="002200B2"/>
    <w:rsid w:val="00221690"/>
    <w:rsid w:val="00221B35"/>
    <w:rsid w:val="00222D2F"/>
    <w:rsid w:val="00223FCD"/>
    <w:rsid w:val="002240D2"/>
    <w:rsid w:val="00224FEB"/>
    <w:rsid w:val="00225910"/>
    <w:rsid w:val="00226B24"/>
    <w:rsid w:val="00227199"/>
    <w:rsid w:val="00227BAE"/>
    <w:rsid w:val="0023067E"/>
    <w:rsid w:val="00230705"/>
    <w:rsid w:val="00231690"/>
    <w:rsid w:val="00231999"/>
    <w:rsid w:val="00232DC0"/>
    <w:rsid w:val="002332C1"/>
    <w:rsid w:val="002347B4"/>
    <w:rsid w:val="00234D29"/>
    <w:rsid w:val="002355C3"/>
    <w:rsid w:val="002356C3"/>
    <w:rsid w:val="002358CA"/>
    <w:rsid w:val="00236C25"/>
    <w:rsid w:val="0023784F"/>
    <w:rsid w:val="00242D98"/>
    <w:rsid w:val="00243412"/>
    <w:rsid w:val="002440A7"/>
    <w:rsid w:val="00244924"/>
    <w:rsid w:val="00246DEC"/>
    <w:rsid w:val="002476F8"/>
    <w:rsid w:val="00250B81"/>
    <w:rsid w:val="00250B8C"/>
    <w:rsid w:val="00250F86"/>
    <w:rsid w:val="00251B49"/>
    <w:rsid w:val="00251DCF"/>
    <w:rsid w:val="00252E59"/>
    <w:rsid w:val="002537BA"/>
    <w:rsid w:val="002546F8"/>
    <w:rsid w:val="00254CDE"/>
    <w:rsid w:val="00254E64"/>
    <w:rsid w:val="00255035"/>
    <w:rsid w:val="0025583E"/>
    <w:rsid w:val="002571D9"/>
    <w:rsid w:val="002572B3"/>
    <w:rsid w:val="00260F8A"/>
    <w:rsid w:val="00261103"/>
    <w:rsid w:val="0026289C"/>
    <w:rsid w:val="00262D8B"/>
    <w:rsid w:val="00263B97"/>
    <w:rsid w:val="0026403D"/>
    <w:rsid w:val="00264235"/>
    <w:rsid w:val="002647D6"/>
    <w:rsid w:val="0026683F"/>
    <w:rsid w:val="002669A1"/>
    <w:rsid w:val="0026706B"/>
    <w:rsid w:val="00270D5C"/>
    <w:rsid w:val="00271DA2"/>
    <w:rsid w:val="00271F38"/>
    <w:rsid w:val="002721E2"/>
    <w:rsid w:val="00272321"/>
    <w:rsid w:val="00272E49"/>
    <w:rsid w:val="00273B9D"/>
    <w:rsid w:val="00273ECB"/>
    <w:rsid w:val="0027401F"/>
    <w:rsid w:val="002754D1"/>
    <w:rsid w:val="00275819"/>
    <w:rsid w:val="00275DDB"/>
    <w:rsid w:val="00276767"/>
    <w:rsid w:val="00276A66"/>
    <w:rsid w:val="00277847"/>
    <w:rsid w:val="00280019"/>
    <w:rsid w:val="002804ED"/>
    <w:rsid w:val="0028094C"/>
    <w:rsid w:val="00280B10"/>
    <w:rsid w:val="00281BAB"/>
    <w:rsid w:val="00281DC8"/>
    <w:rsid w:val="002826FB"/>
    <w:rsid w:val="00285F1E"/>
    <w:rsid w:val="002869B3"/>
    <w:rsid w:val="00286A38"/>
    <w:rsid w:val="00292A0C"/>
    <w:rsid w:val="002930A6"/>
    <w:rsid w:val="00293EE2"/>
    <w:rsid w:val="002944DA"/>
    <w:rsid w:val="002944FA"/>
    <w:rsid w:val="00296500"/>
    <w:rsid w:val="00297E5A"/>
    <w:rsid w:val="002A025C"/>
    <w:rsid w:val="002A1B9F"/>
    <w:rsid w:val="002A1F71"/>
    <w:rsid w:val="002A2F8F"/>
    <w:rsid w:val="002A61A6"/>
    <w:rsid w:val="002A7E1E"/>
    <w:rsid w:val="002B0DF9"/>
    <w:rsid w:val="002B15A9"/>
    <w:rsid w:val="002B37FB"/>
    <w:rsid w:val="002B5A70"/>
    <w:rsid w:val="002B659C"/>
    <w:rsid w:val="002B6D56"/>
    <w:rsid w:val="002C1480"/>
    <w:rsid w:val="002C21C2"/>
    <w:rsid w:val="002C2B41"/>
    <w:rsid w:val="002C2CDD"/>
    <w:rsid w:val="002C3B70"/>
    <w:rsid w:val="002C444D"/>
    <w:rsid w:val="002C459E"/>
    <w:rsid w:val="002C523E"/>
    <w:rsid w:val="002C7FA9"/>
    <w:rsid w:val="002D0400"/>
    <w:rsid w:val="002D1CC4"/>
    <w:rsid w:val="002D1D99"/>
    <w:rsid w:val="002D32F8"/>
    <w:rsid w:val="002D3719"/>
    <w:rsid w:val="002D410D"/>
    <w:rsid w:val="002D602E"/>
    <w:rsid w:val="002D6C71"/>
    <w:rsid w:val="002D6E69"/>
    <w:rsid w:val="002D6EF7"/>
    <w:rsid w:val="002D7241"/>
    <w:rsid w:val="002E02A1"/>
    <w:rsid w:val="002E05D9"/>
    <w:rsid w:val="002E263C"/>
    <w:rsid w:val="002E2FA9"/>
    <w:rsid w:val="002E3B59"/>
    <w:rsid w:val="002E40C8"/>
    <w:rsid w:val="002E43BE"/>
    <w:rsid w:val="002E65B4"/>
    <w:rsid w:val="002E6BE8"/>
    <w:rsid w:val="002E6D38"/>
    <w:rsid w:val="002E71AA"/>
    <w:rsid w:val="002E75FD"/>
    <w:rsid w:val="002F061A"/>
    <w:rsid w:val="002F0B8A"/>
    <w:rsid w:val="002F0D57"/>
    <w:rsid w:val="002F1804"/>
    <w:rsid w:val="002F203B"/>
    <w:rsid w:val="002F4811"/>
    <w:rsid w:val="002F521C"/>
    <w:rsid w:val="002F52D0"/>
    <w:rsid w:val="002F5846"/>
    <w:rsid w:val="002F7081"/>
    <w:rsid w:val="003001C3"/>
    <w:rsid w:val="0030129A"/>
    <w:rsid w:val="0030209C"/>
    <w:rsid w:val="00302751"/>
    <w:rsid w:val="00304209"/>
    <w:rsid w:val="00304A0C"/>
    <w:rsid w:val="00304FE7"/>
    <w:rsid w:val="003050FE"/>
    <w:rsid w:val="003053B3"/>
    <w:rsid w:val="0030545F"/>
    <w:rsid w:val="00306EA1"/>
    <w:rsid w:val="00307397"/>
    <w:rsid w:val="00310376"/>
    <w:rsid w:val="00310419"/>
    <w:rsid w:val="003104BB"/>
    <w:rsid w:val="00310BC7"/>
    <w:rsid w:val="003126A3"/>
    <w:rsid w:val="00314F9F"/>
    <w:rsid w:val="0031709D"/>
    <w:rsid w:val="00320E2B"/>
    <w:rsid w:val="00321596"/>
    <w:rsid w:val="003218C2"/>
    <w:rsid w:val="00321BEF"/>
    <w:rsid w:val="00322109"/>
    <w:rsid w:val="00322346"/>
    <w:rsid w:val="00322AC0"/>
    <w:rsid w:val="00322B49"/>
    <w:rsid w:val="0032310F"/>
    <w:rsid w:val="003231A8"/>
    <w:rsid w:val="00326382"/>
    <w:rsid w:val="003267B9"/>
    <w:rsid w:val="00326F52"/>
    <w:rsid w:val="003309AC"/>
    <w:rsid w:val="00330BC9"/>
    <w:rsid w:val="003330E0"/>
    <w:rsid w:val="00333803"/>
    <w:rsid w:val="00335299"/>
    <w:rsid w:val="003377EE"/>
    <w:rsid w:val="003379E2"/>
    <w:rsid w:val="0034002B"/>
    <w:rsid w:val="00341379"/>
    <w:rsid w:val="00342FC8"/>
    <w:rsid w:val="00343944"/>
    <w:rsid w:val="00343ADB"/>
    <w:rsid w:val="0034706A"/>
    <w:rsid w:val="003500A6"/>
    <w:rsid w:val="003503BE"/>
    <w:rsid w:val="003505BD"/>
    <w:rsid w:val="0035081C"/>
    <w:rsid w:val="00350DA6"/>
    <w:rsid w:val="00350E2A"/>
    <w:rsid w:val="00351AA2"/>
    <w:rsid w:val="00352173"/>
    <w:rsid w:val="00352AFE"/>
    <w:rsid w:val="00352EFC"/>
    <w:rsid w:val="00353681"/>
    <w:rsid w:val="00354357"/>
    <w:rsid w:val="00354666"/>
    <w:rsid w:val="00354C77"/>
    <w:rsid w:val="00356131"/>
    <w:rsid w:val="00357EFA"/>
    <w:rsid w:val="0036119C"/>
    <w:rsid w:val="003619EC"/>
    <w:rsid w:val="003630C2"/>
    <w:rsid w:val="0036369E"/>
    <w:rsid w:val="00363E61"/>
    <w:rsid w:val="00364519"/>
    <w:rsid w:val="00365140"/>
    <w:rsid w:val="0036627F"/>
    <w:rsid w:val="00366340"/>
    <w:rsid w:val="00366E7E"/>
    <w:rsid w:val="00366F6C"/>
    <w:rsid w:val="0036701E"/>
    <w:rsid w:val="00367951"/>
    <w:rsid w:val="003716D2"/>
    <w:rsid w:val="00372199"/>
    <w:rsid w:val="00372B18"/>
    <w:rsid w:val="00375A36"/>
    <w:rsid w:val="00375E69"/>
    <w:rsid w:val="003778BB"/>
    <w:rsid w:val="00377C4A"/>
    <w:rsid w:val="00380E55"/>
    <w:rsid w:val="0038164C"/>
    <w:rsid w:val="0038263E"/>
    <w:rsid w:val="00382A50"/>
    <w:rsid w:val="00382E70"/>
    <w:rsid w:val="00383D0D"/>
    <w:rsid w:val="0038436F"/>
    <w:rsid w:val="00391756"/>
    <w:rsid w:val="00391873"/>
    <w:rsid w:val="0039237F"/>
    <w:rsid w:val="00392DA0"/>
    <w:rsid w:val="0039626E"/>
    <w:rsid w:val="00396849"/>
    <w:rsid w:val="00396895"/>
    <w:rsid w:val="003973A8"/>
    <w:rsid w:val="00397710"/>
    <w:rsid w:val="00397F24"/>
    <w:rsid w:val="003A0EBD"/>
    <w:rsid w:val="003A234A"/>
    <w:rsid w:val="003A25B4"/>
    <w:rsid w:val="003A5DBC"/>
    <w:rsid w:val="003A7D9B"/>
    <w:rsid w:val="003A7FB8"/>
    <w:rsid w:val="003B1696"/>
    <w:rsid w:val="003B2807"/>
    <w:rsid w:val="003B2A8A"/>
    <w:rsid w:val="003B41B3"/>
    <w:rsid w:val="003B4541"/>
    <w:rsid w:val="003B4E60"/>
    <w:rsid w:val="003B5A54"/>
    <w:rsid w:val="003B6AC0"/>
    <w:rsid w:val="003C133D"/>
    <w:rsid w:val="003C1D58"/>
    <w:rsid w:val="003C2A20"/>
    <w:rsid w:val="003C30F5"/>
    <w:rsid w:val="003C3A56"/>
    <w:rsid w:val="003C47E6"/>
    <w:rsid w:val="003C4F2F"/>
    <w:rsid w:val="003C71DC"/>
    <w:rsid w:val="003C78FD"/>
    <w:rsid w:val="003D00C7"/>
    <w:rsid w:val="003D0420"/>
    <w:rsid w:val="003D083D"/>
    <w:rsid w:val="003D0933"/>
    <w:rsid w:val="003D0B76"/>
    <w:rsid w:val="003D13BD"/>
    <w:rsid w:val="003D1819"/>
    <w:rsid w:val="003D2069"/>
    <w:rsid w:val="003D219B"/>
    <w:rsid w:val="003D2F88"/>
    <w:rsid w:val="003D35AA"/>
    <w:rsid w:val="003D508C"/>
    <w:rsid w:val="003D5A8D"/>
    <w:rsid w:val="003D6093"/>
    <w:rsid w:val="003E00F8"/>
    <w:rsid w:val="003E0451"/>
    <w:rsid w:val="003E07C8"/>
    <w:rsid w:val="003E1DEE"/>
    <w:rsid w:val="003E2D19"/>
    <w:rsid w:val="003E3F28"/>
    <w:rsid w:val="003E648B"/>
    <w:rsid w:val="003E7CE1"/>
    <w:rsid w:val="003E7ED2"/>
    <w:rsid w:val="003F02BF"/>
    <w:rsid w:val="003F0E6E"/>
    <w:rsid w:val="003F33B3"/>
    <w:rsid w:val="003F3581"/>
    <w:rsid w:val="003F386D"/>
    <w:rsid w:val="003F3C14"/>
    <w:rsid w:val="003F4A92"/>
    <w:rsid w:val="003F5936"/>
    <w:rsid w:val="003F5F62"/>
    <w:rsid w:val="003F76E6"/>
    <w:rsid w:val="004012AC"/>
    <w:rsid w:val="00401E17"/>
    <w:rsid w:val="004020DE"/>
    <w:rsid w:val="00403B28"/>
    <w:rsid w:val="0040425F"/>
    <w:rsid w:val="00404381"/>
    <w:rsid w:val="00404CCA"/>
    <w:rsid w:val="0041195E"/>
    <w:rsid w:val="00411C1B"/>
    <w:rsid w:val="00411D4B"/>
    <w:rsid w:val="00412504"/>
    <w:rsid w:val="004133CB"/>
    <w:rsid w:val="0041437C"/>
    <w:rsid w:val="0041623B"/>
    <w:rsid w:val="004178AA"/>
    <w:rsid w:val="004202E1"/>
    <w:rsid w:val="00421138"/>
    <w:rsid w:val="00421630"/>
    <w:rsid w:val="00421A11"/>
    <w:rsid w:val="00424442"/>
    <w:rsid w:val="00426C17"/>
    <w:rsid w:val="00427296"/>
    <w:rsid w:val="00427700"/>
    <w:rsid w:val="00427976"/>
    <w:rsid w:val="00430F4C"/>
    <w:rsid w:val="00431FF5"/>
    <w:rsid w:val="004331C2"/>
    <w:rsid w:val="004337CE"/>
    <w:rsid w:val="00434799"/>
    <w:rsid w:val="00434853"/>
    <w:rsid w:val="004355E8"/>
    <w:rsid w:val="00435B6A"/>
    <w:rsid w:val="00436E2C"/>
    <w:rsid w:val="00437930"/>
    <w:rsid w:val="004410EC"/>
    <w:rsid w:val="004412E3"/>
    <w:rsid w:val="004420C5"/>
    <w:rsid w:val="0044222E"/>
    <w:rsid w:val="00442640"/>
    <w:rsid w:val="0044268F"/>
    <w:rsid w:val="00442A95"/>
    <w:rsid w:val="0044307B"/>
    <w:rsid w:val="00443AA1"/>
    <w:rsid w:val="00443CE7"/>
    <w:rsid w:val="00445F9E"/>
    <w:rsid w:val="00446E52"/>
    <w:rsid w:val="00450E63"/>
    <w:rsid w:val="00451242"/>
    <w:rsid w:val="0045198F"/>
    <w:rsid w:val="004521C5"/>
    <w:rsid w:val="004536F4"/>
    <w:rsid w:val="004537C6"/>
    <w:rsid w:val="0045393A"/>
    <w:rsid w:val="00453BC2"/>
    <w:rsid w:val="004570B6"/>
    <w:rsid w:val="00457A2A"/>
    <w:rsid w:val="00457CB0"/>
    <w:rsid w:val="00460984"/>
    <w:rsid w:val="00460F6A"/>
    <w:rsid w:val="00461F77"/>
    <w:rsid w:val="00462867"/>
    <w:rsid w:val="00464043"/>
    <w:rsid w:val="00464A76"/>
    <w:rsid w:val="00465537"/>
    <w:rsid w:val="004678AD"/>
    <w:rsid w:val="004720B9"/>
    <w:rsid w:val="0047355A"/>
    <w:rsid w:val="00473A64"/>
    <w:rsid w:val="00474E4A"/>
    <w:rsid w:val="004750EF"/>
    <w:rsid w:val="0047559D"/>
    <w:rsid w:val="004813A4"/>
    <w:rsid w:val="00482CBC"/>
    <w:rsid w:val="00483369"/>
    <w:rsid w:val="004833BF"/>
    <w:rsid w:val="00485A9C"/>
    <w:rsid w:val="00486C02"/>
    <w:rsid w:val="00486C2C"/>
    <w:rsid w:val="00487533"/>
    <w:rsid w:val="00490204"/>
    <w:rsid w:val="00490CFE"/>
    <w:rsid w:val="00491DEE"/>
    <w:rsid w:val="004920F4"/>
    <w:rsid w:val="00494C62"/>
    <w:rsid w:val="00495180"/>
    <w:rsid w:val="00495688"/>
    <w:rsid w:val="00497561"/>
    <w:rsid w:val="00497711"/>
    <w:rsid w:val="004A3225"/>
    <w:rsid w:val="004A62EF"/>
    <w:rsid w:val="004B03C0"/>
    <w:rsid w:val="004B2522"/>
    <w:rsid w:val="004B359D"/>
    <w:rsid w:val="004B3876"/>
    <w:rsid w:val="004B557E"/>
    <w:rsid w:val="004B6A19"/>
    <w:rsid w:val="004B6A93"/>
    <w:rsid w:val="004B7713"/>
    <w:rsid w:val="004B7FBD"/>
    <w:rsid w:val="004C100B"/>
    <w:rsid w:val="004C2611"/>
    <w:rsid w:val="004C3819"/>
    <w:rsid w:val="004C4C2E"/>
    <w:rsid w:val="004C52D2"/>
    <w:rsid w:val="004C6D9B"/>
    <w:rsid w:val="004C747B"/>
    <w:rsid w:val="004C794C"/>
    <w:rsid w:val="004D07B4"/>
    <w:rsid w:val="004D0CE8"/>
    <w:rsid w:val="004D1335"/>
    <w:rsid w:val="004D1817"/>
    <w:rsid w:val="004D190A"/>
    <w:rsid w:val="004D2A6A"/>
    <w:rsid w:val="004D2E49"/>
    <w:rsid w:val="004D583F"/>
    <w:rsid w:val="004D5D27"/>
    <w:rsid w:val="004D6599"/>
    <w:rsid w:val="004D7687"/>
    <w:rsid w:val="004D7889"/>
    <w:rsid w:val="004D7CE4"/>
    <w:rsid w:val="004E1E97"/>
    <w:rsid w:val="004E3719"/>
    <w:rsid w:val="004E4439"/>
    <w:rsid w:val="004E5C9F"/>
    <w:rsid w:val="004E5DCE"/>
    <w:rsid w:val="004E7F75"/>
    <w:rsid w:val="004F013D"/>
    <w:rsid w:val="004F078D"/>
    <w:rsid w:val="004F3040"/>
    <w:rsid w:val="004F3041"/>
    <w:rsid w:val="004F329A"/>
    <w:rsid w:val="004F33B7"/>
    <w:rsid w:val="004F3565"/>
    <w:rsid w:val="004F3810"/>
    <w:rsid w:val="004F3DC3"/>
    <w:rsid w:val="004F64E0"/>
    <w:rsid w:val="004F6E8B"/>
    <w:rsid w:val="004F712F"/>
    <w:rsid w:val="004F77F8"/>
    <w:rsid w:val="005031F7"/>
    <w:rsid w:val="0050326D"/>
    <w:rsid w:val="005039CC"/>
    <w:rsid w:val="0050485E"/>
    <w:rsid w:val="00504C5A"/>
    <w:rsid w:val="00505198"/>
    <w:rsid w:val="005052DA"/>
    <w:rsid w:val="0051009E"/>
    <w:rsid w:val="00510408"/>
    <w:rsid w:val="00511327"/>
    <w:rsid w:val="00511C41"/>
    <w:rsid w:val="00512D54"/>
    <w:rsid w:val="0051332B"/>
    <w:rsid w:val="0051412C"/>
    <w:rsid w:val="00515105"/>
    <w:rsid w:val="00515B9A"/>
    <w:rsid w:val="005166CC"/>
    <w:rsid w:val="00516E67"/>
    <w:rsid w:val="00520B13"/>
    <w:rsid w:val="0052166D"/>
    <w:rsid w:val="00522500"/>
    <w:rsid w:val="00522CA8"/>
    <w:rsid w:val="00522E24"/>
    <w:rsid w:val="00523DBE"/>
    <w:rsid w:val="00524BF1"/>
    <w:rsid w:val="00524C7F"/>
    <w:rsid w:val="00525AF2"/>
    <w:rsid w:val="00530C2E"/>
    <w:rsid w:val="00530E61"/>
    <w:rsid w:val="00531428"/>
    <w:rsid w:val="005328CE"/>
    <w:rsid w:val="00533B4B"/>
    <w:rsid w:val="00534ED7"/>
    <w:rsid w:val="00535BB4"/>
    <w:rsid w:val="00536317"/>
    <w:rsid w:val="0053638A"/>
    <w:rsid w:val="00536B84"/>
    <w:rsid w:val="0054059F"/>
    <w:rsid w:val="00540723"/>
    <w:rsid w:val="005407B3"/>
    <w:rsid w:val="0054107C"/>
    <w:rsid w:val="005413C1"/>
    <w:rsid w:val="0054295A"/>
    <w:rsid w:val="00542E55"/>
    <w:rsid w:val="00545347"/>
    <w:rsid w:val="00545BE6"/>
    <w:rsid w:val="00546720"/>
    <w:rsid w:val="00546870"/>
    <w:rsid w:val="00546C67"/>
    <w:rsid w:val="0054792C"/>
    <w:rsid w:val="005503ED"/>
    <w:rsid w:val="005511FA"/>
    <w:rsid w:val="005543F8"/>
    <w:rsid w:val="00555906"/>
    <w:rsid w:val="00555BD2"/>
    <w:rsid w:val="00556395"/>
    <w:rsid w:val="005605A0"/>
    <w:rsid w:val="00562096"/>
    <w:rsid w:val="005624AC"/>
    <w:rsid w:val="00564000"/>
    <w:rsid w:val="005648B0"/>
    <w:rsid w:val="00564FF6"/>
    <w:rsid w:val="00565F7F"/>
    <w:rsid w:val="00566E44"/>
    <w:rsid w:val="00567F9B"/>
    <w:rsid w:val="0057008C"/>
    <w:rsid w:val="00570423"/>
    <w:rsid w:val="00571069"/>
    <w:rsid w:val="005710AB"/>
    <w:rsid w:val="00571848"/>
    <w:rsid w:val="00571DF9"/>
    <w:rsid w:val="0057200F"/>
    <w:rsid w:val="005726F2"/>
    <w:rsid w:val="005748D4"/>
    <w:rsid w:val="0057712F"/>
    <w:rsid w:val="0057793B"/>
    <w:rsid w:val="00580012"/>
    <w:rsid w:val="00580475"/>
    <w:rsid w:val="00581674"/>
    <w:rsid w:val="0058199F"/>
    <w:rsid w:val="0058212C"/>
    <w:rsid w:val="0058493B"/>
    <w:rsid w:val="00584CDB"/>
    <w:rsid w:val="005852B3"/>
    <w:rsid w:val="00585696"/>
    <w:rsid w:val="00586113"/>
    <w:rsid w:val="005866F3"/>
    <w:rsid w:val="00590739"/>
    <w:rsid w:val="0059091D"/>
    <w:rsid w:val="00591A5C"/>
    <w:rsid w:val="00591B8B"/>
    <w:rsid w:val="00592290"/>
    <w:rsid w:val="005922C3"/>
    <w:rsid w:val="00593322"/>
    <w:rsid w:val="00593B6F"/>
    <w:rsid w:val="00595A1C"/>
    <w:rsid w:val="0059771B"/>
    <w:rsid w:val="0059797D"/>
    <w:rsid w:val="00597E49"/>
    <w:rsid w:val="00597FA3"/>
    <w:rsid w:val="005A060B"/>
    <w:rsid w:val="005A1DD3"/>
    <w:rsid w:val="005A2B8E"/>
    <w:rsid w:val="005A3FA5"/>
    <w:rsid w:val="005A4ACA"/>
    <w:rsid w:val="005A4E0B"/>
    <w:rsid w:val="005A64E4"/>
    <w:rsid w:val="005A6869"/>
    <w:rsid w:val="005B0293"/>
    <w:rsid w:val="005B06B6"/>
    <w:rsid w:val="005B1225"/>
    <w:rsid w:val="005B1CC3"/>
    <w:rsid w:val="005B2343"/>
    <w:rsid w:val="005B3E53"/>
    <w:rsid w:val="005B5CDF"/>
    <w:rsid w:val="005B5F6D"/>
    <w:rsid w:val="005B6E06"/>
    <w:rsid w:val="005B7B26"/>
    <w:rsid w:val="005C0B45"/>
    <w:rsid w:val="005C3E70"/>
    <w:rsid w:val="005C3F56"/>
    <w:rsid w:val="005C5D3F"/>
    <w:rsid w:val="005C62FD"/>
    <w:rsid w:val="005C7179"/>
    <w:rsid w:val="005D06D1"/>
    <w:rsid w:val="005D1022"/>
    <w:rsid w:val="005D233C"/>
    <w:rsid w:val="005D29DE"/>
    <w:rsid w:val="005D31E2"/>
    <w:rsid w:val="005D54BF"/>
    <w:rsid w:val="005D5E7E"/>
    <w:rsid w:val="005D799A"/>
    <w:rsid w:val="005D79CC"/>
    <w:rsid w:val="005E004C"/>
    <w:rsid w:val="005E012C"/>
    <w:rsid w:val="005E0AC9"/>
    <w:rsid w:val="005E1013"/>
    <w:rsid w:val="005E1305"/>
    <w:rsid w:val="005E269A"/>
    <w:rsid w:val="005E2D03"/>
    <w:rsid w:val="005E3574"/>
    <w:rsid w:val="005E3CE2"/>
    <w:rsid w:val="005E4F5F"/>
    <w:rsid w:val="005E596C"/>
    <w:rsid w:val="005E5D1E"/>
    <w:rsid w:val="005E5D9B"/>
    <w:rsid w:val="005E658B"/>
    <w:rsid w:val="005E7722"/>
    <w:rsid w:val="005F114A"/>
    <w:rsid w:val="005F2DED"/>
    <w:rsid w:val="005F3CAF"/>
    <w:rsid w:val="005F4DFC"/>
    <w:rsid w:val="005F4FC8"/>
    <w:rsid w:val="005F51EE"/>
    <w:rsid w:val="005F5B36"/>
    <w:rsid w:val="005F6326"/>
    <w:rsid w:val="005F63E7"/>
    <w:rsid w:val="005F66D7"/>
    <w:rsid w:val="005F681B"/>
    <w:rsid w:val="005F6C8A"/>
    <w:rsid w:val="00600049"/>
    <w:rsid w:val="00600BD7"/>
    <w:rsid w:val="0060247D"/>
    <w:rsid w:val="006030F5"/>
    <w:rsid w:val="00604628"/>
    <w:rsid w:val="00604D40"/>
    <w:rsid w:val="00606CC6"/>
    <w:rsid w:val="006070B1"/>
    <w:rsid w:val="00610C85"/>
    <w:rsid w:val="00611714"/>
    <w:rsid w:val="00611BAE"/>
    <w:rsid w:val="00612F60"/>
    <w:rsid w:val="00613AD2"/>
    <w:rsid w:val="00614210"/>
    <w:rsid w:val="00615BC1"/>
    <w:rsid w:val="00616087"/>
    <w:rsid w:val="00617B08"/>
    <w:rsid w:val="00617EC4"/>
    <w:rsid w:val="00620E82"/>
    <w:rsid w:val="00621CDB"/>
    <w:rsid w:val="006222F6"/>
    <w:rsid w:val="00624D5B"/>
    <w:rsid w:val="00625857"/>
    <w:rsid w:val="00625901"/>
    <w:rsid w:val="00625C53"/>
    <w:rsid w:val="00625FF1"/>
    <w:rsid w:val="00626F7F"/>
    <w:rsid w:val="00632067"/>
    <w:rsid w:val="006321B3"/>
    <w:rsid w:val="00634641"/>
    <w:rsid w:val="00634960"/>
    <w:rsid w:val="0063509E"/>
    <w:rsid w:val="00635B51"/>
    <w:rsid w:val="006372F7"/>
    <w:rsid w:val="0063781A"/>
    <w:rsid w:val="00637BB5"/>
    <w:rsid w:val="006401CC"/>
    <w:rsid w:val="00642252"/>
    <w:rsid w:val="00642C4D"/>
    <w:rsid w:val="00643935"/>
    <w:rsid w:val="00644C29"/>
    <w:rsid w:val="006459B3"/>
    <w:rsid w:val="006473D9"/>
    <w:rsid w:val="0064793A"/>
    <w:rsid w:val="00650693"/>
    <w:rsid w:val="00650E1B"/>
    <w:rsid w:val="00651353"/>
    <w:rsid w:val="00651772"/>
    <w:rsid w:val="006527A4"/>
    <w:rsid w:val="00652C4B"/>
    <w:rsid w:val="00654ECF"/>
    <w:rsid w:val="006554E6"/>
    <w:rsid w:val="006561BC"/>
    <w:rsid w:val="00662767"/>
    <w:rsid w:val="00663429"/>
    <w:rsid w:val="00663DD2"/>
    <w:rsid w:val="006649A1"/>
    <w:rsid w:val="006650A4"/>
    <w:rsid w:val="00665429"/>
    <w:rsid w:val="00665CC8"/>
    <w:rsid w:val="00666EED"/>
    <w:rsid w:val="00667844"/>
    <w:rsid w:val="00667857"/>
    <w:rsid w:val="006703B2"/>
    <w:rsid w:val="00670766"/>
    <w:rsid w:val="00671267"/>
    <w:rsid w:val="00671C5C"/>
    <w:rsid w:val="00672BE3"/>
    <w:rsid w:val="00674C96"/>
    <w:rsid w:val="00674F59"/>
    <w:rsid w:val="00675E2C"/>
    <w:rsid w:val="00676130"/>
    <w:rsid w:val="0067657B"/>
    <w:rsid w:val="00676FBE"/>
    <w:rsid w:val="0068022F"/>
    <w:rsid w:val="0068070C"/>
    <w:rsid w:val="00680DF9"/>
    <w:rsid w:val="0068260C"/>
    <w:rsid w:val="0068265D"/>
    <w:rsid w:val="006826A0"/>
    <w:rsid w:val="00682D11"/>
    <w:rsid w:val="00684596"/>
    <w:rsid w:val="00684818"/>
    <w:rsid w:val="00684DA6"/>
    <w:rsid w:val="006854E4"/>
    <w:rsid w:val="00686C28"/>
    <w:rsid w:val="006873B6"/>
    <w:rsid w:val="00687CD8"/>
    <w:rsid w:val="006934ED"/>
    <w:rsid w:val="006938EC"/>
    <w:rsid w:val="00695289"/>
    <w:rsid w:val="00695BDC"/>
    <w:rsid w:val="00695F60"/>
    <w:rsid w:val="00696109"/>
    <w:rsid w:val="0069641B"/>
    <w:rsid w:val="006A1B92"/>
    <w:rsid w:val="006A1E66"/>
    <w:rsid w:val="006A2308"/>
    <w:rsid w:val="006A3188"/>
    <w:rsid w:val="006A3989"/>
    <w:rsid w:val="006A52C8"/>
    <w:rsid w:val="006A68EC"/>
    <w:rsid w:val="006A6C5B"/>
    <w:rsid w:val="006B24A1"/>
    <w:rsid w:val="006B3604"/>
    <w:rsid w:val="006B374F"/>
    <w:rsid w:val="006B5320"/>
    <w:rsid w:val="006B58D7"/>
    <w:rsid w:val="006B5AC4"/>
    <w:rsid w:val="006B65E3"/>
    <w:rsid w:val="006C2F64"/>
    <w:rsid w:val="006C3AA1"/>
    <w:rsid w:val="006C4E14"/>
    <w:rsid w:val="006C5B49"/>
    <w:rsid w:val="006C6982"/>
    <w:rsid w:val="006C7BA4"/>
    <w:rsid w:val="006C7E3E"/>
    <w:rsid w:val="006D063E"/>
    <w:rsid w:val="006D079B"/>
    <w:rsid w:val="006D08E7"/>
    <w:rsid w:val="006D16E0"/>
    <w:rsid w:val="006D22F4"/>
    <w:rsid w:val="006D2741"/>
    <w:rsid w:val="006D3274"/>
    <w:rsid w:val="006D3F1C"/>
    <w:rsid w:val="006D4E48"/>
    <w:rsid w:val="006D50A6"/>
    <w:rsid w:val="006E2C58"/>
    <w:rsid w:val="006E3EE6"/>
    <w:rsid w:val="006E3F61"/>
    <w:rsid w:val="006E5714"/>
    <w:rsid w:val="006E5F1A"/>
    <w:rsid w:val="006E6628"/>
    <w:rsid w:val="006E74B0"/>
    <w:rsid w:val="006E776F"/>
    <w:rsid w:val="006F123B"/>
    <w:rsid w:val="006F131D"/>
    <w:rsid w:val="006F1DEB"/>
    <w:rsid w:val="006F2AD2"/>
    <w:rsid w:val="006F39D3"/>
    <w:rsid w:val="006F4339"/>
    <w:rsid w:val="006F50AE"/>
    <w:rsid w:val="006F63EE"/>
    <w:rsid w:val="006F71A1"/>
    <w:rsid w:val="007043BA"/>
    <w:rsid w:val="00704CF6"/>
    <w:rsid w:val="00705DAB"/>
    <w:rsid w:val="00706510"/>
    <w:rsid w:val="00710F9E"/>
    <w:rsid w:val="00711265"/>
    <w:rsid w:val="00711B1F"/>
    <w:rsid w:val="00711B51"/>
    <w:rsid w:val="00712170"/>
    <w:rsid w:val="00712353"/>
    <w:rsid w:val="0071236F"/>
    <w:rsid w:val="00712848"/>
    <w:rsid w:val="00712C93"/>
    <w:rsid w:val="00712E28"/>
    <w:rsid w:val="00713033"/>
    <w:rsid w:val="00714D96"/>
    <w:rsid w:val="0071554A"/>
    <w:rsid w:val="007162A8"/>
    <w:rsid w:val="00716A9D"/>
    <w:rsid w:val="00717357"/>
    <w:rsid w:val="007175F6"/>
    <w:rsid w:val="00717A9F"/>
    <w:rsid w:val="007207C7"/>
    <w:rsid w:val="00721B1E"/>
    <w:rsid w:val="0072242E"/>
    <w:rsid w:val="00722B2C"/>
    <w:rsid w:val="00723F19"/>
    <w:rsid w:val="0072486D"/>
    <w:rsid w:val="00725012"/>
    <w:rsid w:val="00725089"/>
    <w:rsid w:val="00726008"/>
    <w:rsid w:val="007272C4"/>
    <w:rsid w:val="00727FD1"/>
    <w:rsid w:val="0073240A"/>
    <w:rsid w:val="00732670"/>
    <w:rsid w:val="0073438C"/>
    <w:rsid w:val="00734CCE"/>
    <w:rsid w:val="007352D3"/>
    <w:rsid w:val="007353E8"/>
    <w:rsid w:val="007376C2"/>
    <w:rsid w:val="00737FED"/>
    <w:rsid w:val="00740247"/>
    <w:rsid w:val="00740DC7"/>
    <w:rsid w:val="0074185C"/>
    <w:rsid w:val="00743F4E"/>
    <w:rsid w:val="00744337"/>
    <w:rsid w:val="007447A5"/>
    <w:rsid w:val="00746D51"/>
    <w:rsid w:val="007471C9"/>
    <w:rsid w:val="00747592"/>
    <w:rsid w:val="007477AD"/>
    <w:rsid w:val="00750002"/>
    <w:rsid w:val="007529A7"/>
    <w:rsid w:val="0075388C"/>
    <w:rsid w:val="00754DBD"/>
    <w:rsid w:val="0075536F"/>
    <w:rsid w:val="0075554C"/>
    <w:rsid w:val="007567F6"/>
    <w:rsid w:val="00756BBE"/>
    <w:rsid w:val="00756E32"/>
    <w:rsid w:val="00757CE8"/>
    <w:rsid w:val="00757EB8"/>
    <w:rsid w:val="00760AC8"/>
    <w:rsid w:val="00760DE4"/>
    <w:rsid w:val="007647FE"/>
    <w:rsid w:val="00764D21"/>
    <w:rsid w:val="00764DD0"/>
    <w:rsid w:val="00764E0E"/>
    <w:rsid w:val="00765D06"/>
    <w:rsid w:val="00766EB7"/>
    <w:rsid w:val="0076733E"/>
    <w:rsid w:val="007678F6"/>
    <w:rsid w:val="00771B93"/>
    <w:rsid w:val="0077288C"/>
    <w:rsid w:val="007734DE"/>
    <w:rsid w:val="0077454B"/>
    <w:rsid w:val="007755FB"/>
    <w:rsid w:val="00776ADE"/>
    <w:rsid w:val="00777919"/>
    <w:rsid w:val="0077796B"/>
    <w:rsid w:val="00777FA9"/>
    <w:rsid w:val="00780676"/>
    <w:rsid w:val="00780B4F"/>
    <w:rsid w:val="00781451"/>
    <w:rsid w:val="00781BB5"/>
    <w:rsid w:val="00782EEF"/>
    <w:rsid w:val="00783396"/>
    <w:rsid w:val="007838CD"/>
    <w:rsid w:val="007855D8"/>
    <w:rsid w:val="007858D9"/>
    <w:rsid w:val="00785A4A"/>
    <w:rsid w:val="007865BA"/>
    <w:rsid w:val="0078675D"/>
    <w:rsid w:val="00786DEA"/>
    <w:rsid w:val="007873B5"/>
    <w:rsid w:val="007901DB"/>
    <w:rsid w:val="0079058A"/>
    <w:rsid w:val="00792127"/>
    <w:rsid w:val="00794C30"/>
    <w:rsid w:val="007955BB"/>
    <w:rsid w:val="00795B54"/>
    <w:rsid w:val="007A0F88"/>
    <w:rsid w:val="007A17D8"/>
    <w:rsid w:val="007A1F52"/>
    <w:rsid w:val="007A20AF"/>
    <w:rsid w:val="007A2540"/>
    <w:rsid w:val="007A25E2"/>
    <w:rsid w:val="007A2EE0"/>
    <w:rsid w:val="007A619F"/>
    <w:rsid w:val="007A66F8"/>
    <w:rsid w:val="007B1EF4"/>
    <w:rsid w:val="007B2460"/>
    <w:rsid w:val="007B42A0"/>
    <w:rsid w:val="007B4848"/>
    <w:rsid w:val="007B5EC4"/>
    <w:rsid w:val="007B7120"/>
    <w:rsid w:val="007C0246"/>
    <w:rsid w:val="007C034C"/>
    <w:rsid w:val="007C0428"/>
    <w:rsid w:val="007C2314"/>
    <w:rsid w:val="007C4269"/>
    <w:rsid w:val="007C5811"/>
    <w:rsid w:val="007C7083"/>
    <w:rsid w:val="007D00A8"/>
    <w:rsid w:val="007D116E"/>
    <w:rsid w:val="007D1974"/>
    <w:rsid w:val="007D2D0C"/>
    <w:rsid w:val="007D3311"/>
    <w:rsid w:val="007D331A"/>
    <w:rsid w:val="007D5532"/>
    <w:rsid w:val="007D59C0"/>
    <w:rsid w:val="007D5BF5"/>
    <w:rsid w:val="007D66C6"/>
    <w:rsid w:val="007D7300"/>
    <w:rsid w:val="007D7665"/>
    <w:rsid w:val="007E1749"/>
    <w:rsid w:val="007E283B"/>
    <w:rsid w:val="007E3D80"/>
    <w:rsid w:val="007E5634"/>
    <w:rsid w:val="007E6CF0"/>
    <w:rsid w:val="007E6F8D"/>
    <w:rsid w:val="007E74D2"/>
    <w:rsid w:val="007E7AE7"/>
    <w:rsid w:val="007E7B81"/>
    <w:rsid w:val="007E7D6D"/>
    <w:rsid w:val="007F0562"/>
    <w:rsid w:val="007F1646"/>
    <w:rsid w:val="007F1FB4"/>
    <w:rsid w:val="007F4287"/>
    <w:rsid w:val="007F4571"/>
    <w:rsid w:val="007F482A"/>
    <w:rsid w:val="007F5E7C"/>
    <w:rsid w:val="007F6D40"/>
    <w:rsid w:val="007F77C7"/>
    <w:rsid w:val="007F7F5B"/>
    <w:rsid w:val="00800690"/>
    <w:rsid w:val="00801397"/>
    <w:rsid w:val="008036B6"/>
    <w:rsid w:val="00804CE5"/>
    <w:rsid w:val="00804E3F"/>
    <w:rsid w:val="0080554A"/>
    <w:rsid w:val="00807CEE"/>
    <w:rsid w:val="00807ECB"/>
    <w:rsid w:val="00810961"/>
    <w:rsid w:val="00810C89"/>
    <w:rsid w:val="00811087"/>
    <w:rsid w:val="00811898"/>
    <w:rsid w:val="00811AB8"/>
    <w:rsid w:val="00812A69"/>
    <w:rsid w:val="00812B0E"/>
    <w:rsid w:val="00812CCC"/>
    <w:rsid w:val="0081450E"/>
    <w:rsid w:val="00815977"/>
    <w:rsid w:val="00816AA8"/>
    <w:rsid w:val="00817790"/>
    <w:rsid w:val="00820151"/>
    <w:rsid w:val="00820905"/>
    <w:rsid w:val="0082149F"/>
    <w:rsid w:val="008219C6"/>
    <w:rsid w:val="008227CC"/>
    <w:rsid w:val="00822B95"/>
    <w:rsid w:val="008237B5"/>
    <w:rsid w:val="00823B05"/>
    <w:rsid w:val="00823FC4"/>
    <w:rsid w:val="00825085"/>
    <w:rsid w:val="00825A1E"/>
    <w:rsid w:val="00830971"/>
    <w:rsid w:val="00831766"/>
    <w:rsid w:val="00832647"/>
    <w:rsid w:val="00832F1B"/>
    <w:rsid w:val="00833CE1"/>
    <w:rsid w:val="00833D5E"/>
    <w:rsid w:val="008342FE"/>
    <w:rsid w:val="00835A8B"/>
    <w:rsid w:val="00835DBA"/>
    <w:rsid w:val="00836CD3"/>
    <w:rsid w:val="00836FF7"/>
    <w:rsid w:val="0084011B"/>
    <w:rsid w:val="00840264"/>
    <w:rsid w:val="00842EB5"/>
    <w:rsid w:val="008430DF"/>
    <w:rsid w:val="00843443"/>
    <w:rsid w:val="00843ACE"/>
    <w:rsid w:val="00843D70"/>
    <w:rsid w:val="00843F7B"/>
    <w:rsid w:val="00844961"/>
    <w:rsid w:val="00844A2F"/>
    <w:rsid w:val="0084535B"/>
    <w:rsid w:val="0084562C"/>
    <w:rsid w:val="008458FE"/>
    <w:rsid w:val="00845F21"/>
    <w:rsid w:val="00846009"/>
    <w:rsid w:val="0084673B"/>
    <w:rsid w:val="00846D7E"/>
    <w:rsid w:val="008475F4"/>
    <w:rsid w:val="00847C70"/>
    <w:rsid w:val="00850693"/>
    <w:rsid w:val="00851AD8"/>
    <w:rsid w:val="0085579C"/>
    <w:rsid w:val="0085632A"/>
    <w:rsid w:val="0086484C"/>
    <w:rsid w:val="0086571E"/>
    <w:rsid w:val="00865E57"/>
    <w:rsid w:val="008666E3"/>
    <w:rsid w:val="00866FC9"/>
    <w:rsid w:val="0086760B"/>
    <w:rsid w:val="0087031F"/>
    <w:rsid w:val="00870DA4"/>
    <w:rsid w:val="00871D1A"/>
    <w:rsid w:val="00871F4C"/>
    <w:rsid w:val="00873D17"/>
    <w:rsid w:val="00874374"/>
    <w:rsid w:val="008744C1"/>
    <w:rsid w:val="00874EC2"/>
    <w:rsid w:val="00874F76"/>
    <w:rsid w:val="00876E94"/>
    <w:rsid w:val="008817CD"/>
    <w:rsid w:val="00881A59"/>
    <w:rsid w:val="00882036"/>
    <w:rsid w:val="008823C1"/>
    <w:rsid w:val="00884264"/>
    <w:rsid w:val="00884AB5"/>
    <w:rsid w:val="00890685"/>
    <w:rsid w:val="00891982"/>
    <w:rsid w:val="00892199"/>
    <w:rsid w:val="0089386F"/>
    <w:rsid w:val="008941E4"/>
    <w:rsid w:val="00895250"/>
    <w:rsid w:val="00896A1E"/>
    <w:rsid w:val="00896B06"/>
    <w:rsid w:val="00897640"/>
    <w:rsid w:val="00897BB5"/>
    <w:rsid w:val="00897DD4"/>
    <w:rsid w:val="008A106E"/>
    <w:rsid w:val="008A1A74"/>
    <w:rsid w:val="008A1A76"/>
    <w:rsid w:val="008A2E22"/>
    <w:rsid w:val="008A449D"/>
    <w:rsid w:val="008A65A2"/>
    <w:rsid w:val="008A6807"/>
    <w:rsid w:val="008A6DA4"/>
    <w:rsid w:val="008B0823"/>
    <w:rsid w:val="008B11CE"/>
    <w:rsid w:val="008B147D"/>
    <w:rsid w:val="008B18FC"/>
    <w:rsid w:val="008B224E"/>
    <w:rsid w:val="008B49CA"/>
    <w:rsid w:val="008B5427"/>
    <w:rsid w:val="008B6740"/>
    <w:rsid w:val="008B6B90"/>
    <w:rsid w:val="008B6CD7"/>
    <w:rsid w:val="008B7416"/>
    <w:rsid w:val="008B7F48"/>
    <w:rsid w:val="008C08CD"/>
    <w:rsid w:val="008C0A7D"/>
    <w:rsid w:val="008C0DF4"/>
    <w:rsid w:val="008C21C0"/>
    <w:rsid w:val="008C2B78"/>
    <w:rsid w:val="008C2E2D"/>
    <w:rsid w:val="008C3929"/>
    <w:rsid w:val="008C43CE"/>
    <w:rsid w:val="008C4A6C"/>
    <w:rsid w:val="008C5C53"/>
    <w:rsid w:val="008C6538"/>
    <w:rsid w:val="008D0468"/>
    <w:rsid w:val="008D06A9"/>
    <w:rsid w:val="008D1A9E"/>
    <w:rsid w:val="008D28FF"/>
    <w:rsid w:val="008D29BC"/>
    <w:rsid w:val="008D3B85"/>
    <w:rsid w:val="008D4EE9"/>
    <w:rsid w:val="008D5221"/>
    <w:rsid w:val="008D56BC"/>
    <w:rsid w:val="008D633B"/>
    <w:rsid w:val="008D7C4C"/>
    <w:rsid w:val="008E0497"/>
    <w:rsid w:val="008E1FCD"/>
    <w:rsid w:val="008E25BE"/>
    <w:rsid w:val="008E3D15"/>
    <w:rsid w:val="008E3D5A"/>
    <w:rsid w:val="008E41A4"/>
    <w:rsid w:val="008E475C"/>
    <w:rsid w:val="008E662B"/>
    <w:rsid w:val="008E7074"/>
    <w:rsid w:val="008F0DE7"/>
    <w:rsid w:val="008F0E0A"/>
    <w:rsid w:val="008F1407"/>
    <w:rsid w:val="008F1818"/>
    <w:rsid w:val="008F5126"/>
    <w:rsid w:val="008F6B57"/>
    <w:rsid w:val="0090083A"/>
    <w:rsid w:val="009009D9"/>
    <w:rsid w:val="00901BAC"/>
    <w:rsid w:val="0090218A"/>
    <w:rsid w:val="00903F7D"/>
    <w:rsid w:val="0090590C"/>
    <w:rsid w:val="00906FE3"/>
    <w:rsid w:val="0090704B"/>
    <w:rsid w:val="00907DA0"/>
    <w:rsid w:val="009122CA"/>
    <w:rsid w:val="00912F06"/>
    <w:rsid w:val="00914076"/>
    <w:rsid w:val="0091415E"/>
    <w:rsid w:val="00914B86"/>
    <w:rsid w:val="00914DCB"/>
    <w:rsid w:val="00915EAD"/>
    <w:rsid w:val="00916AD3"/>
    <w:rsid w:val="00917754"/>
    <w:rsid w:val="009200C3"/>
    <w:rsid w:val="0092012A"/>
    <w:rsid w:val="00920E82"/>
    <w:rsid w:val="00920F5C"/>
    <w:rsid w:val="00921FA7"/>
    <w:rsid w:val="009227D9"/>
    <w:rsid w:val="0092375C"/>
    <w:rsid w:val="00923EB7"/>
    <w:rsid w:val="00926135"/>
    <w:rsid w:val="00926821"/>
    <w:rsid w:val="00927626"/>
    <w:rsid w:val="00930CB4"/>
    <w:rsid w:val="00930F99"/>
    <w:rsid w:val="00931EFE"/>
    <w:rsid w:val="00933D72"/>
    <w:rsid w:val="00937B84"/>
    <w:rsid w:val="00940DCB"/>
    <w:rsid w:val="00941249"/>
    <w:rsid w:val="009412DC"/>
    <w:rsid w:val="0094207C"/>
    <w:rsid w:val="00945BC9"/>
    <w:rsid w:val="0095027A"/>
    <w:rsid w:val="00950DA3"/>
    <w:rsid w:val="00951427"/>
    <w:rsid w:val="009517B4"/>
    <w:rsid w:val="00951D93"/>
    <w:rsid w:val="00951FDC"/>
    <w:rsid w:val="00952166"/>
    <w:rsid w:val="0095366B"/>
    <w:rsid w:val="00955FF3"/>
    <w:rsid w:val="0095698B"/>
    <w:rsid w:val="00956FA7"/>
    <w:rsid w:val="009605A9"/>
    <w:rsid w:val="00961144"/>
    <w:rsid w:val="00961DC4"/>
    <w:rsid w:val="009638C8"/>
    <w:rsid w:val="00965488"/>
    <w:rsid w:val="0096598B"/>
    <w:rsid w:val="00966332"/>
    <w:rsid w:val="00966A10"/>
    <w:rsid w:val="009702D3"/>
    <w:rsid w:val="00970468"/>
    <w:rsid w:val="00970D1E"/>
    <w:rsid w:val="00971099"/>
    <w:rsid w:val="00972701"/>
    <w:rsid w:val="00973700"/>
    <w:rsid w:val="009742A5"/>
    <w:rsid w:val="009743FA"/>
    <w:rsid w:val="00974CFC"/>
    <w:rsid w:val="009751B4"/>
    <w:rsid w:val="009757D4"/>
    <w:rsid w:val="009760B3"/>
    <w:rsid w:val="009765CF"/>
    <w:rsid w:val="00976CD1"/>
    <w:rsid w:val="00976EA7"/>
    <w:rsid w:val="009774B3"/>
    <w:rsid w:val="00977D1C"/>
    <w:rsid w:val="0098090F"/>
    <w:rsid w:val="00981FD8"/>
    <w:rsid w:val="00982463"/>
    <w:rsid w:val="00983059"/>
    <w:rsid w:val="00983D93"/>
    <w:rsid w:val="00983E13"/>
    <w:rsid w:val="009847A5"/>
    <w:rsid w:val="009854A1"/>
    <w:rsid w:val="009863B9"/>
    <w:rsid w:val="00986567"/>
    <w:rsid w:val="009872DB"/>
    <w:rsid w:val="00987507"/>
    <w:rsid w:val="00987DCD"/>
    <w:rsid w:val="00990362"/>
    <w:rsid w:val="0099057D"/>
    <w:rsid w:val="009909C8"/>
    <w:rsid w:val="00990A60"/>
    <w:rsid w:val="00991296"/>
    <w:rsid w:val="00991469"/>
    <w:rsid w:val="00991B45"/>
    <w:rsid w:val="00991B71"/>
    <w:rsid w:val="0099463F"/>
    <w:rsid w:val="00996A66"/>
    <w:rsid w:val="009A22AD"/>
    <w:rsid w:val="009A3756"/>
    <w:rsid w:val="009A5AF2"/>
    <w:rsid w:val="009A6326"/>
    <w:rsid w:val="009A7AA0"/>
    <w:rsid w:val="009B2026"/>
    <w:rsid w:val="009B43BE"/>
    <w:rsid w:val="009B444C"/>
    <w:rsid w:val="009B5111"/>
    <w:rsid w:val="009B5932"/>
    <w:rsid w:val="009B681B"/>
    <w:rsid w:val="009B6FB6"/>
    <w:rsid w:val="009C0711"/>
    <w:rsid w:val="009C0B45"/>
    <w:rsid w:val="009C0CB7"/>
    <w:rsid w:val="009C3817"/>
    <w:rsid w:val="009C3A3F"/>
    <w:rsid w:val="009C3BB9"/>
    <w:rsid w:val="009C3BBD"/>
    <w:rsid w:val="009C4AFF"/>
    <w:rsid w:val="009C5139"/>
    <w:rsid w:val="009D0247"/>
    <w:rsid w:val="009D039A"/>
    <w:rsid w:val="009D1A53"/>
    <w:rsid w:val="009D29DC"/>
    <w:rsid w:val="009D392E"/>
    <w:rsid w:val="009D3F48"/>
    <w:rsid w:val="009D46B9"/>
    <w:rsid w:val="009D5598"/>
    <w:rsid w:val="009D5817"/>
    <w:rsid w:val="009D5A6B"/>
    <w:rsid w:val="009D68D8"/>
    <w:rsid w:val="009D696B"/>
    <w:rsid w:val="009D72D0"/>
    <w:rsid w:val="009E01AD"/>
    <w:rsid w:val="009E109D"/>
    <w:rsid w:val="009E11EE"/>
    <w:rsid w:val="009E12F5"/>
    <w:rsid w:val="009E1A99"/>
    <w:rsid w:val="009E3454"/>
    <w:rsid w:val="009E46BA"/>
    <w:rsid w:val="009E5A4A"/>
    <w:rsid w:val="009E66D7"/>
    <w:rsid w:val="009E6754"/>
    <w:rsid w:val="009E6DDC"/>
    <w:rsid w:val="009E7107"/>
    <w:rsid w:val="009E7135"/>
    <w:rsid w:val="009F01AD"/>
    <w:rsid w:val="009F0DB9"/>
    <w:rsid w:val="009F3944"/>
    <w:rsid w:val="009F4D83"/>
    <w:rsid w:val="009F6084"/>
    <w:rsid w:val="00A01D3C"/>
    <w:rsid w:val="00A01E73"/>
    <w:rsid w:val="00A03C16"/>
    <w:rsid w:val="00A0463D"/>
    <w:rsid w:val="00A05FAE"/>
    <w:rsid w:val="00A11EC9"/>
    <w:rsid w:val="00A127DF"/>
    <w:rsid w:val="00A12E96"/>
    <w:rsid w:val="00A13007"/>
    <w:rsid w:val="00A13B14"/>
    <w:rsid w:val="00A145F0"/>
    <w:rsid w:val="00A14B5B"/>
    <w:rsid w:val="00A14BE0"/>
    <w:rsid w:val="00A15EB4"/>
    <w:rsid w:val="00A162A7"/>
    <w:rsid w:val="00A1653A"/>
    <w:rsid w:val="00A16E0E"/>
    <w:rsid w:val="00A21608"/>
    <w:rsid w:val="00A21A41"/>
    <w:rsid w:val="00A21EF2"/>
    <w:rsid w:val="00A22212"/>
    <w:rsid w:val="00A23ABD"/>
    <w:rsid w:val="00A25CE3"/>
    <w:rsid w:val="00A26708"/>
    <w:rsid w:val="00A26D4D"/>
    <w:rsid w:val="00A26F6E"/>
    <w:rsid w:val="00A273F8"/>
    <w:rsid w:val="00A300BD"/>
    <w:rsid w:val="00A301DD"/>
    <w:rsid w:val="00A3142A"/>
    <w:rsid w:val="00A32B28"/>
    <w:rsid w:val="00A32D0F"/>
    <w:rsid w:val="00A3366E"/>
    <w:rsid w:val="00A35ABB"/>
    <w:rsid w:val="00A364B1"/>
    <w:rsid w:val="00A3792B"/>
    <w:rsid w:val="00A416A2"/>
    <w:rsid w:val="00A4286C"/>
    <w:rsid w:val="00A43AE4"/>
    <w:rsid w:val="00A4451A"/>
    <w:rsid w:val="00A45289"/>
    <w:rsid w:val="00A45816"/>
    <w:rsid w:val="00A45E81"/>
    <w:rsid w:val="00A462AB"/>
    <w:rsid w:val="00A46787"/>
    <w:rsid w:val="00A46B4E"/>
    <w:rsid w:val="00A46CAA"/>
    <w:rsid w:val="00A46EF8"/>
    <w:rsid w:val="00A47818"/>
    <w:rsid w:val="00A50603"/>
    <w:rsid w:val="00A5163A"/>
    <w:rsid w:val="00A51AF7"/>
    <w:rsid w:val="00A52F62"/>
    <w:rsid w:val="00A54FE8"/>
    <w:rsid w:val="00A55D8B"/>
    <w:rsid w:val="00A569E9"/>
    <w:rsid w:val="00A573C4"/>
    <w:rsid w:val="00A602FE"/>
    <w:rsid w:val="00A60FA9"/>
    <w:rsid w:val="00A61057"/>
    <w:rsid w:val="00A6142B"/>
    <w:rsid w:val="00A62247"/>
    <w:rsid w:val="00A628DA"/>
    <w:rsid w:val="00A62E9D"/>
    <w:rsid w:val="00A63675"/>
    <w:rsid w:val="00A6483B"/>
    <w:rsid w:val="00A649A5"/>
    <w:rsid w:val="00A65D26"/>
    <w:rsid w:val="00A6702E"/>
    <w:rsid w:val="00A7002E"/>
    <w:rsid w:val="00A72CD8"/>
    <w:rsid w:val="00A74E1E"/>
    <w:rsid w:val="00A74E75"/>
    <w:rsid w:val="00A7640B"/>
    <w:rsid w:val="00A77069"/>
    <w:rsid w:val="00A80CF8"/>
    <w:rsid w:val="00A81567"/>
    <w:rsid w:val="00A81C6C"/>
    <w:rsid w:val="00A827E0"/>
    <w:rsid w:val="00A82A64"/>
    <w:rsid w:val="00A83578"/>
    <w:rsid w:val="00A84B6F"/>
    <w:rsid w:val="00A862C9"/>
    <w:rsid w:val="00A8636A"/>
    <w:rsid w:val="00A8651A"/>
    <w:rsid w:val="00A8709D"/>
    <w:rsid w:val="00A874C7"/>
    <w:rsid w:val="00A90C6F"/>
    <w:rsid w:val="00A913CA"/>
    <w:rsid w:val="00A91935"/>
    <w:rsid w:val="00A926E0"/>
    <w:rsid w:val="00A934DD"/>
    <w:rsid w:val="00A95149"/>
    <w:rsid w:val="00A957D3"/>
    <w:rsid w:val="00A9688D"/>
    <w:rsid w:val="00A97E66"/>
    <w:rsid w:val="00AA203C"/>
    <w:rsid w:val="00AA21B9"/>
    <w:rsid w:val="00AA284F"/>
    <w:rsid w:val="00AA3023"/>
    <w:rsid w:val="00AA49E8"/>
    <w:rsid w:val="00AA4C20"/>
    <w:rsid w:val="00AA51CA"/>
    <w:rsid w:val="00AA5FD6"/>
    <w:rsid w:val="00AA675E"/>
    <w:rsid w:val="00AA7E50"/>
    <w:rsid w:val="00AB09AB"/>
    <w:rsid w:val="00AB0F68"/>
    <w:rsid w:val="00AB17C4"/>
    <w:rsid w:val="00AB1A5B"/>
    <w:rsid w:val="00AB265D"/>
    <w:rsid w:val="00AB3735"/>
    <w:rsid w:val="00AB3FB5"/>
    <w:rsid w:val="00AB450B"/>
    <w:rsid w:val="00AB4890"/>
    <w:rsid w:val="00AB58F7"/>
    <w:rsid w:val="00AB6A53"/>
    <w:rsid w:val="00AB6FF3"/>
    <w:rsid w:val="00AC324D"/>
    <w:rsid w:val="00AC4176"/>
    <w:rsid w:val="00AC4341"/>
    <w:rsid w:val="00AC67D8"/>
    <w:rsid w:val="00AC6D2B"/>
    <w:rsid w:val="00AD2F15"/>
    <w:rsid w:val="00AD2F1A"/>
    <w:rsid w:val="00AD352D"/>
    <w:rsid w:val="00AD6FCF"/>
    <w:rsid w:val="00AD73EA"/>
    <w:rsid w:val="00AD7712"/>
    <w:rsid w:val="00AD7B90"/>
    <w:rsid w:val="00AD7E64"/>
    <w:rsid w:val="00AE039E"/>
    <w:rsid w:val="00AE0BB2"/>
    <w:rsid w:val="00AE1AA7"/>
    <w:rsid w:val="00AE2176"/>
    <w:rsid w:val="00AE5068"/>
    <w:rsid w:val="00AE519B"/>
    <w:rsid w:val="00AE5369"/>
    <w:rsid w:val="00AF04CE"/>
    <w:rsid w:val="00AF094A"/>
    <w:rsid w:val="00AF187C"/>
    <w:rsid w:val="00AF1A7F"/>
    <w:rsid w:val="00AF22E6"/>
    <w:rsid w:val="00AF2AF5"/>
    <w:rsid w:val="00AF373B"/>
    <w:rsid w:val="00AF45DC"/>
    <w:rsid w:val="00AF5B2B"/>
    <w:rsid w:val="00AF62DA"/>
    <w:rsid w:val="00B0074A"/>
    <w:rsid w:val="00B04511"/>
    <w:rsid w:val="00B04872"/>
    <w:rsid w:val="00B04A54"/>
    <w:rsid w:val="00B05BD3"/>
    <w:rsid w:val="00B05E64"/>
    <w:rsid w:val="00B06548"/>
    <w:rsid w:val="00B067DF"/>
    <w:rsid w:val="00B0742F"/>
    <w:rsid w:val="00B07BAD"/>
    <w:rsid w:val="00B10418"/>
    <w:rsid w:val="00B12DCB"/>
    <w:rsid w:val="00B13962"/>
    <w:rsid w:val="00B14662"/>
    <w:rsid w:val="00B151C8"/>
    <w:rsid w:val="00B15412"/>
    <w:rsid w:val="00B164DF"/>
    <w:rsid w:val="00B16A1D"/>
    <w:rsid w:val="00B20732"/>
    <w:rsid w:val="00B21276"/>
    <w:rsid w:val="00B227D4"/>
    <w:rsid w:val="00B235A0"/>
    <w:rsid w:val="00B23ACF"/>
    <w:rsid w:val="00B244DE"/>
    <w:rsid w:val="00B2464D"/>
    <w:rsid w:val="00B25B1D"/>
    <w:rsid w:val="00B25E90"/>
    <w:rsid w:val="00B261D9"/>
    <w:rsid w:val="00B2661D"/>
    <w:rsid w:val="00B300A5"/>
    <w:rsid w:val="00B30276"/>
    <w:rsid w:val="00B31546"/>
    <w:rsid w:val="00B31E59"/>
    <w:rsid w:val="00B32424"/>
    <w:rsid w:val="00B32A5D"/>
    <w:rsid w:val="00B332FE"/>
    <w:rsid w:val="00B3406C"/>
    <w:rsid w:val="00B36A88"/>
    <w:rsid w:val="00B37F68"/>
    <w:rsid w:val="00B40663"/>
    <w:rsid w:val="00B40709"/>
    <w:rsid w:val="00B41722"/>
    <w:rsid w:val="00B41CEB"/>
    <w:rsid w:val="00B41E69"/>
    <w:rsid w:val="00B424E6"/>
    <w:rsid w:val="00B4317F"/>
    <w:rsid w:val="00B44719"/>
    <w:rsid w:val="00B44EAB"/>
    <w:rsid w:val="00B46950"/>
    <w:rsid w:val="00B47FF5"/>
    <w:rsid w:val="00B507AA"/>
    <w:rsid w:val="00B51497"/>
    <w:rsid w:val="00B53F69"/>
    <w:rsid w:val="00B55C0A"/>
    <w:rsid w:val="00B5725D"/>
    <w:rsid w:val="00B60168"/>
    <w:rsid w:val="00B61981"/>
    <w:rsid w:val="00B620C4"/>
    <w:rsid w:val="00B632B4"/>
    <w:rsid w:val="00B63F87"/>
    <w:rsid w:val="00B64510"/>
    <w:rsid w:val="00B64C32"/>
    <w:rsid w:val="00B6603F"/>
    <w:rsid w:val="00B71406"/>
    <w:rsid w:val="00B71A23"/>
    <w:rsid w:val="00B7244F"/>
    <w:rsid w:val="00B73AEF"/>
    <w:rsid w:val="00B762BD"/>
    <w:rsid w:val="00B765C8"/>
    <w:rsid w:val="00B76B59"/>
    <w:rsid w:val="00B77303"/>
    <w:rsid w:val="00B8079A"/>
    <w:rsid w:val="00B81125"/>
    <w:rsid w:val="00B81DEC"/>
    <w:rsid w:val="00B826D6"/>
    <w:rsid w:val="00B845A6"/>
    <w:rsid w:val="00B869CA"/>
    <w:rsid w:val="00B8758B"/>
    <w:rsid w:val="00B87A88"/>
    <w:rsid w:val="00B9018B"/>
    <w:rsid w:val="00B92D45"/>
    <w:rsid w:val="00B92EE5"/>
    <w:rsid w:val="00B94572"/>
    <w:rsid w:val="00B945D9"/>
    <w:rsid w:val="00B94C4A"/>
    <w:rsid w:val="00B94F3D"/>
    <w:rsid w:val="00B9548A"/>
    <w:rsid w:val="00B956A9"/>
    <w:rsid w:val="00BA041D"/>
    <w:rsid w:val="00BA0CDC"/>
    <w:rsid w:val="00BA0D3E"/>
    <w:rsid w:val="00BA2C1D"/>
    <w:rsid w:val="00BA438D"/>
    <w:rsid w:val="00BA4F50"/>
    <w:rsid w:val="00BA581C"/>
    <w:rsid w:val="00BA6259"/>
    <w:rsid w:val="00BA6DF0"/>
    <w:rsid w:val="00BA7A7A"/>
    <w:rsid w:val="00BB044C"/>
    <w:rsid w:val="00BB0D2B"/>
    <w:rsid w:val="00BB0FFB"/>
    <w:rsid w:val="00BB1FFD"/>
    <w:rsid w:val="00BB2179"/>
    <w:rsid w:val="00BB2BE1"/>
    <w:rsid w:val="00BB59D5"/>
    <w:rsid w:val="00BB782A"/>
    <w:rsid w:val="00BB7848"/>
    <w:rsid w:val="00BC28AF"/>
    <w:rsid w:val="00BC41C0"/>
    <w:rsid w:val="00BC535E"/>
    <w:rsid w:val="00BC5D11"/>
    <w:rsid w:val="00BC61B1"/>
    <w:rsid w:val="00BC764C"/>
    <w:rsid w:val="00BD0D71"/>
    <w:rsid w:val="00BD1013"/>
    <w:rsid w:val="00BD1A65"/>
    <w:rsid w:val="00BD1FA5"/>
    <w:rsid w:val="00BD2346"/>
    <w:rsid w:val="00BD2769"/>
    <w:rsid w:val="00BD388E"/>
    <w:rsid w:val="00BD7972"/>
    <w:rsid w:val="00BE047B"/>
    <w:rsid w:val="00BE1CBF"/>
    <w:rsid w:val="00BE4765"/>
    <w:rsid w:val="00BE489F"/>
    <w:rsid w:val="00BE4F60"/>
    <w:rsid w:val="00BE5010"/>
    <w:rsid w:val="00BE54F9"/>
    <w:rsid w:val="00BE70E8"/>
    <w:rsid w:val="00BE76CC"/>
    <w:rsid w:val="00BF0F13"/>
    <w:rsid w:val="00BF1766"/>
    <w:rsid w:val="00BF1A45"/>
    <w:rsid w:val="00BF1A76"/>
    <w:rsid w:val="00BF3A09"/>
    <w:rsid w:val="00BF3A82"/>
    <w:rsid w:val="00BF5633"/>
    <w:rsid w:val="00BF6F4A"/>
    <w:rsid w:val="00C009ED"/>
    <w:rsid w:val="00C0104D"/>
    <w:rsid w:val="00C01A5A"/>
    <w:rsid w:val="00C037EC"/>
    <w:rsid w:val="00C04290"/>
    <w:rsid w:val="00C0457C"/>
    <w:rsid w:val="00C045AF"/>
    <w:rsid w:val="00C07679"/>
    <w:rsid w:val="00C1136F"/>
    <w:rsid w:val="00C11B54"/>
    <w:rsid w:val="00C12491"/>
    <w:rsid w:val="00C13D0A"/>
    <w:rsid w:val="00C13F88"/>
    <w:rsid w:val="00C14E22"/>
    <w:rsid w:val="00C15186"/>
    <w:rsid w:val="00C153F9"/>
    <w:rsid w:val="00C15AB4"/>
    <w:rsid w:val="00C160DF"/>
    <w:rsid w:val="00C16990"/>
    <w:rsid w:val="00C1774A"/>
    <w:rsid w:val="00C20E31"/>
    <w:rsid w:val="00C22231"/>
    <w:rsid w:val="00C22C53"/>
    <w:rsid w:val="00C2324B"/>
    <w:rsid w:val="00C232A6"/>
    <w:rsid w:val="00C23511"/>
    <w:rsid w:val="00C25131"/>
    <w:rsid w:val="00C252D3"/>
    <w:rsid w:val="00C2640E"/>
    <w:rsid w:val="00C26685"/>
    <w:rsid w:val="00C3049F"/>
    <w:rsid w:val="00C31ECD"/>
    <w:rsid w:val="00C33A7D"/>
    <w:rsid w:val="00C34344"/>
    <w:rsid w:val="00C344FD"/>
    <w:rsid w:val="00C36A86"/>
    <w:rsid w:val="00C36DE2"/>
    <w:rsid w:val="00C402E0"/>
    <w:rsid w:val="00C43D68"/>
    <w:rsid w:val="00C43F11"/>
    <w:rsid w:val="00C44788"/>
    <w:rsid w:val="00C44933"/>
    <w:rsid w:val="00C44D9D"/>
    <w:rsid w:val="00C453FB"/>
    <w:rsid w:val="00C45565"/>
    <w:rsid w:val="00C45702"/>
    <w:rsid w:val="00C46518"/>
    <w:rsid w:val="00C46FC9"/>
    <w:rsid w:val="00C47066"/>
    <w:rsid w:val="00C47537"/>
    <w:rsid w:val="00C50908"/>
    <w:rsid w:val="00C50DA9"/>
    <w:rsid w:val="00C50DAF"/>
    <w:rsid w:val="00C51709"/>
    <w:rsid w:val="00C517D1"/>
    <w:rsid w:val="00C52140"/>
    <w:rsid w:val="00C52F9C"/>
    <w:rsid w:val="00C5433B"/>
    <w:rsid w:val="00C54ED1"/>
    <w:rsid w:val="00C5562C"/>
    <w:rsid w:val="00C56E03"/>
    <w:rsid w:val="00C603DB"/>
    <w:rsid w:val="00C60604"/>
    <w:rsid w:val="00C60B65"/>
    <w:rsid w:val="00C60C31"/>
    <w:rsid w:val="00C61545"/>
    <w:rsid w:val="00C61D8F"/>
    <w:rsid w:val="00C61DF8"/>
    <w:rsid w:val="00C646E1"/>
    <w:rsid w:val="00C6494D"/>
    <w:rsid w:val="00C64D37"/>
    <w:rsid w:val="00C6509E"/>
    <w:rsid w:val="00C651AA"/>
    <w:rsid w:val="00C66F96"/>
    <w:rsid w:val="00C67DF7"/>
    <w:rsid w:val="00C70AB8"/>
    <w:rsid w:val="00C7165E"/>
    <w:rsid w:val="00C7221D"/>
    <w:rsid w:val="00C7262B"/>
    <w:rsid w:val="00C727A7"/>
    <w:rsid w:val="00C7508E"/>
    <w:rsid w:val="00C766CB"/>
    <w:rsid w:val="00C77145"/>
    <w:rsid w:val="00C804D4"/>
    <w:rsid w:val="00C8058C"/>
    <w:rsid w:val="00C81294"/>
    <w:rsid w:val="00C81E54"/>
    <w:rsid w:val="00C82141"/>
    <w:rsid w:val="00C82ADC"/>
    <w:rsid w:val="00C82FE9"/>
    <w:rsid w:val="00C830F4"/>
    <w:rsid w:val="00C8496D"/>
    <w:rsid w:val="00C85750"/>
    <w:rsid w:val="00C858DB"/>
    <w:rsid w:val="00C87581"/>
    <w:rsid w:val="00C8779C"/>
    <w:rsid w:val="00C920DC"/>
    <w:rsid w:val="00C92FE8"/>
    <w:rsid w:val="00C93465"/>
    <w:rsid w:val="00C948B5"/>
    <w:rsid w:val="00C95E33"/>
    <w:rsid w:val="00C9632A"/>
    <w:rsid w:val="00C966E2"/>
    <w:rsid w:val="00C9728C"/>
    <w:rsid w:val="00C97FF2"/>
    <w:rsid w:val="00CA34A1"/>
    <w:rsid w:val="00CA389F"/>
    <w:rsid w:val="00CA519B"/>
    <w:rsid w:val="00CA5285"/>
    <w:rsid w:val="00CA5AE7"/>
    <w:rsid w:val="00CA6697"/>
    <w:rsid w:val="00CA71AF"/>
    <w:rsid w:val="00CA78BE"/>
    <w:rsid w:val="00CA7EBA"/>
    <w:rsid w:val="00CB0C23"/>
    <w:rsid w:val="00CB14DA"/>
    <w:rsid w:val="00CB18E0"/>
    <w:rsid w:val="00CB1F95"/>
    <w:rsid w:val="00CB2E2D"/>
    <w:rsid w:val="00CB366B"/>
    <w:rsid w:val="00CB4124"/>
    <w:rsid w:val="00CB47B2"/>
    <w:rsid w:val="00CB487A"/>
    <w:rsid w:val="00CB66A2"/>
    <w:rsid w:val="00CB6864"/>
    <w:rsid w:val="00CC0132"/>
    <w:rsid w:val="00CC028B"/>
    <w:rsid w:val="00CC07FD"/>
    <w:rsid w:val="00CC0C8D"/>
    <w:rsid w:val="00CC2082"/>
    <w:rsid w:val="00CC44E9"/>
    <w:rsid w:val="00CC505F"/>
    <w:rsid w:val="00CC51DB"/>
    <w:rsid w:val="00CD0498"/>
    <w:rsid w:val="00CD0CF3"/>
    <w:rsid w:val="00CD1584"/>
    <w:rsid w:val="00CD1B15"/>
    <w:rsid w:val="00CD1F7B"/>
    <w:rsid w:val="00CD2FCA"/>
    <w:rsid w:val="00CD30DF"/>
    <w:rsid w:val="00CD3ECA"/>
    <w:rsid w:val="00CD3FAB"/>
    <w:rsid w:val="00CD41EE"/>
    <w:rsid w:val="00CD4D65"/>
    <w:rsid w:val="00CD55CA"/>
    <w:rsid w:val="00CD5E81"/>
    <w:rsid w:val="00CD71C3"/>
    <w:rsid w:val="00CD7B17"/>
    <w:rsid w:val="00CE080D"/>
    <w:rsid w:val="00CE1777"/>
    <w:rsid w:val="00CE17D4"/>
    <w:rsid w:val="00CE2192"/>
    <w:rsid w:val="00CE2354"/>
    <w:rsid w:val="00CE327D"/>
    <w:rsid w:val="00CE3838"/>
    <w:rsid w:val="00CE4730"/>
    <w:rsid w:val="00CE4E90"/>
    <w:rsid w:val="00CE7D05"/>
    <w:rsid w:val="00CF08DF"/>
    <w:rsid w:val="00CF1C69"/>
    <w:rsid w:val="00CF2EBE"/>
    <w:rsid w:val="00CF4496"/>
    <w:rsid w:val="00CF5026"/>
    <w:rsid w:val="00CF569D"/>
    <w:rsid w:val="00CF573F"/>
    <w:rsid w:val="00CF5A8C"/>
    <w:rsid w:val="00CF683B"/>
    <w:rsid w:val="00D015FF"/>
    <w:rsid w:val="00D023B3"/>
    <w:rsid w:val="00D03130"/>
    <w:rsid w:val="00D036DD"/>
    <w:rsid w:val="00D06071"/>
    <w:rsid w:val="00D06AC6"/>
    <w:rsid w:val="00D070A3"/>
    <w:rsid w:val="00D07973"/>
    <w:rsid w:val="00D07B9E"/>
    <w:rsid w:val="00D11155"/>
    <w:rsid w:val="00D11978"/>
    <w:rsid w:val="00D13771"/>
    <w:rsid w:val="00D1597B"/>
    <w:rsid w:val="00D15FA2"/>
    <w:rsid w:val="00D1644D"/>
    <w:rsid w:val="00D16A51"/>
    <w:rsid w:val="00D16B9F"/>
    <w:rsid w:val="00D17000"/>
    <w:rsid w:val="00D17019"/>
    <w:rsid w:val="00D20181"/>
    <w:rsid w:val="00D208D0"/>
    <w:rsid w:val="00D21D91"/>
    <w:rsid w:val="00D24DC6"/>
    <w:rsid w:val="00D25199"/>
    <w:rsid w:val="00D25BE4"/>
    <w:rsid w:val="00D25D5E"/>
    <w:rsid w:val="00D26AFF"/>
    <w:rsid w:val="00D2720E"/>
    <w:rsid w:val="00D27D21"/>
    <w:rsid w:val="00D27D7F"/>
    <w:rsid w:val="00D27F37"/>
    <w:rsid w:val="00D31504"/>
    <w:rsid w:val="00D32620"/>
    <w:rsid w:val="00D32A2A"/>
    <w:rsid w:val="00D33BB7"/>
    <w:rsid w:val="00D33EAD"/>
    <w:rsid w:val="00D34146"/>
    <w:rsid w:val="00D34F3B"/>
    <w:rsid w:val="00D35D11"/>
    <w:rsid w:val="00D3630A"/>
    <w:rsid w:val="00D3650D"/>
    <w:rsid w:val="00D3774A"/>
    <w:rsid w:val="00D37937"/>
    <w:rsid w:val="00D37CF3"/>
    <w:rsid w:val="00D40CC8"/>
    <w:rsid w:val="00D40FF0"/>
    <w:rsid w:val="00D41A5B"/>
    <w:rsid w:val="00D41DBF"/>
    <w:rsid w:val="00D43026"/>
    <w:rsid w:val="00D445B0"/>
    <w:rsid w:val="00D447DF"/>
    <w:rsid w:val="00D44B5C"/>
    <w:rsid w:val="00D464AE"/>
    <w:rsid w:val="00D46534"/>
    <w:rsid w:val="00D50044"/>
    <w:rsid w:val="00D503AC"/>
    <w:rsid w:val="00D516FA"/>
    <w:rsid w:val="00D5171D"/>
    <w:rsid w:val="00D51E73"/>
    <w:rsid w:val="00D52614"/>
    <w:rsid w:val="00D52987"/>
    <w:rsid w:val="00D54421"/>
    <w:rsid w:val="00D545E3"/>
    <w:rsid w:val="00D56707"/>
    <w:rsid w:val="00D57140"/>
    <w:rsid w:val="00D5769F"/>
    <w:rsid w:val="00D577C0"/>
    <w:rsid w:val="00D57F00"/>
    <w:rsid w:val="00D615F5"/>
    <w:rsid w:val="00D61D69"/>
    <w:rsid w:val="00D61DC9"/>
    <w:rsid w:val="00D634A4"/>
    <w:rsid w:val="00D6370B"/>
    <w:rsid w:val="00D63964"/>
    <w:rsid w:val="00D710B4"/>
    <w:rsid w:val="00D729E3"/>
    <w:rsid w:val="00D7304D"/>
    <w:rsid w:val="00D73645"/>
    <w:rsid w:val="00D74321"/>
    <w:rsid w:val="00D7434F"/>
    <w:rsid w:val="00D76A59"/>
    <w:rsid w:val="00D76DFC"/>
    <w:rsid w:val="00D77FF1"/>
    <w:rsid w:val="00D81DF4"/>
    <w:rsid w:val="00D82A85"/>
    <w:rsid w:val="00D8383E"/>
    <w:rsid w:val="00D843FF"/>
    <w:rsid w:val="00D856D2"/>
    <w:rsid w:val="00D85CF6"/>
    <w:rsid w:val="00D93341"/>
    <w:rsid w:val="00D93F06"/>
    <w:rsid w:val="00D93F8A"/>
    <w:rsid w:val="00D94531"/>
    <w:rsid w:val="00D953CD"/>
    <w:rsid w:val="00D957F7"/>
    <w:rsid w:val="00D96AF6"/>
    <w:rsid w:val="00D973E6"/>
    <w:rsid w:val="00DA04DA"/>
    <w:rsid w:val="00DA120C"/>
    <w:rsid w:val="00DA20BF"/>
    <w:rsid w:val="00DA227C"/>
    <w:rsid w:val="00DA240F"/>
    <w:rsid w:val="00DA2F69"/>
    <w:rsid w:val="00DA38B5"/>
    <w:rsid w:val="00DA38FC"/>
    <w:rsid w:val="00DA396D"/>
    <w:rsid w:val="00DA4C5B"/>
    <w:rsid w:val="00DA4E5E"/>
    <w:rsid w:val="00DA6269"/>
    <w:rsid w:val="00DA7597"/>
    <w:rsid w:val="00DB074D"/>
    <w:rsid w:val="00DB33B8"/>
    <w:rsid w:val="00DB3E13"/>
    <w:rsid w:val="00DB3FB2"/>
    <w:rsid w:val="00DB41F5"/>
    <w:rsid w:val="00DB4CEA"/>
    <w:rsid w:val="00DB4E41"/>
    <w:rsid w:val="00DB4EA2"/>
    <w:rsid w:val="00DB5F37"/>
    <w:rsid w:val="00DB6647"/>
    <w:rsid w:val="00DB67D7"/>
    <w:rsid w:val="00DB7494"/>
    <w:rsid w:val="00DB751F"/>
    <w:rsid w:val="00DC1861"/>
    <w:rsid w:val="00DC2835"/>
    <w:rsid w:val="00DC2C05"/>
    <w:rsid w:val="00DC4F6D"/>
    <w:rsid w:val="00DC51EC"/>
    <w:rsid w:val="00DC55C8"/>
    <w:rsid w:val="00DC5A86"/>
    <w:rsid w:val="00DC61A0"/>
    <w:rsid w:val="00DD103A"/>
    <w:rsid w:val="00DD146F"/>
    <w:rsid w:val="00DD2CE9"/>
    <w:rsid w:val="00DD3060"/>
    <w:rsid w:val="00DD39C1"/>
    <w:rsid w:val="00DD6BE3"/>
    <w:rsid w:val="00DE055F"/>
    <w:rsid w:val="00DE0AA6"/>
    <w:rsid w:val="00DE1460"/>
    <w:rsid w:val="00DE248E"/>
    <w:rsid w:val="00DE2964"/>
    <w:rsid w:val="00DE2988"/>
    <w:rsid w:val="00DE4B37"/>
    <w:rsid w:val="00DE6764"/>
    <w:rsid w:val="00DE685E"/>
    <w:rsid w:val="00DE7933"/>
    <w:rsid w:val="00DF0C79"/>
    <w:rsid w:val="00DF26D5"/>
    <w:rsid w:val="00DF34CF"/>
    <w:rsid w:val="00DF458D"/>
    <w:rsid w:val="00DF6C83"/>
    <w:rsid w:val="00DF705A"/>
    <w:rsid w:val="00DF7172"/>
    <w:rsid w:val="00DF76DC"/>
    <w:rsid w:val="00E00A92"/>
    <w:rsid w:val="00E00F4F"/>
    <w:rsid w:val="00E01D04"/>
    <w:rsid w:val="00E03011"/>
    <w:rsid w:val="00E031B4"/>
    <w:rsid w:val="00E032AE"/>
    <w:rsid w:val="00E04BFF"/>
    <w:rsid w:val="00E05C4C"/>
    <w:rsid w:val="00E06423"/>
    <w:rsid w:val="00E07244"/>
    <w:rsid w:val="00E0799B"/>
    <w:rsid w:val="00E1030D"/>
    <w:rsid w:val="00E140A9"/>
    <w:rsid w:val="00E15E4C"/>
    <w:rsid w:val="00E167F0"/>
    <w:rsid w:val="00E16FB4"/>
    <w:rsid w:val="00E208DC"/>
    <w:rsid w:val="00E20D7A"/>
    <w:rsid w:val="00E21E0C"/>
    <w:rsid w:val="00E223F0"/>
    <w:rsid w:val="00E227B4"/>
    <w:rsid w:val="00E25210"/>
    <w:rsid w:val="00E25294"/>
    <w:rsid w:val="00E253CC"/>
    <w:rsid w:val="00E259DD"/>
    <w:rsid w:val="00E271C1"/>
    <w:rsid w:val="00E275CC"/>
    <w:rsid w:val="00E27DF4"/>
    <w:rsid w:val="00E30683"/>
    <w:rsid w:val="00E312DA"/>
    <w:rsid w:val="00E315E4"/>
    <w:rsid w:val="00E32186"/>
    <w:rsid w:val="00E32F9A"/>
    <w:rsid w:val="00E33057"/>
    <w:rsid w:val="00E332B6"/>
    <w:rsid w:val="00E33B0A"/>
    <w:rsid w:val="00E35FBF"/>
    <w:rsid w:val="00E363AF"/>
    <w:rsid w:val="00E363BC"/>
    <w:rsid w:val="00E36B33"/>
    <w:rsid w:val="00E37DF3"/>
    <w:rsid w:val="00E37E8E"/>
    <w:rsid w:val="00E418FC"/>
    <w:rsid w:val="00E44115"/>
    <w:rsid w:val="00E443CA"/>
    <w:rsid w:val="00E46923"/>
    <w:rsid w:val="00E4726E"/>
    <w:rsid w:val="00E50234"/>
    <w:rsid w:val="00E5076A"/>
    <w:rsid w:val="00E56366"/>
    <w:rsid w:val="00E60E41"/>
    <w:rsid w:val="00E611A8"/>
    <w:rsid w:val="00E6228C"/>
    <w:rsid w:val="00E62631"/>
    <w:rsid w:val="00E62E3F"/>
    <w:rsid w:val="00E651E4"/>
    <w:rsid w:val="00E65DD2"/>
    <w:rsid w:val="00E66B25"/>
    <w:rsid w:val="00E66C94"/>
    <w:rsid w:val="00E66EAD"/>
    <w:rsid w:val="00E67114"/>
    <w:rsid w:val="00E67124"/>
    <w:rsid w:val="00E67391"/>
    <w:rsid w:val="00E70568"/>
    <w:rsid w:val="00E7108A"/>
    <w:rsid w:val="00E7260C"/>
    <w:rsid w:val="00E72B57"/>
    <w:rsid w:val="00E72E50"/>
    <w:rsid w:val="00E755A5"/>
    <w:rsid w:val="00E755E5"/>
    <w:rsid w:val="00E75871"/>
    <w:rsid w:val="00E778F9"/>
    <w:rsid w:val="00E8029B"/>
    <w:rsid w:val="00E80444"/>
    <w:rsid w:val="00E80A68"/>
    <w:rsid w:val="00E82439"/>
    <w:rsid w:val="00E82CF3"/>
    <w:rsid w:val="00E8427E"/>
    <w:rsid w:val="00E87033"/>
    <w:rsid w:val="00E87218"/>
    <w:rsid w:val="00E92501"/>
    <w:rsid w:val="00E931D8"/>
    <w:rsid w:val="00E932FA"/>
    <w:rsid w:val="00E9333D"/>
    <w:rsid w:val="00E938EF"/>
    <w:rsid w:val="00E94292"/>
    <w:rsid w:val="00E9749E"/>
    <w:rsid w:val="00EA13F0"/>
    <w:rsid w:val="00EA16FF"/>
    <w:rsid w:val="00EA209B"/>
    <w:rsid w:val="00EA346E"/>
    <w:rsid w:val="00EA36D8"/>
    <w:rsid w:val="00EA47DC"/>
    <w:rsid w:val="00EA4948"/>
    <w:rsid w:val="00EA60D0"/>
    <w:rsid w:val="00EA67BE"/>
    <w:rsid w:val="00EA68CF"/>
    <w:rsid w:val="00EA79BB"/>
    <w:rsid w:val="00EA7D93"/>
    <w:rsid w:val="00EB0DD5"/>
    <w:rsid w:val="00EB2140"/>
    <w:rsid w:val="00EB4259"/>
    <w:rsid w:val="00EB4A98"/>
    <w:rsid w:val="00EC087C"/>
    <w:rsid w:val="00EC0C93"/>
    <w:rsid w:val="00EC1CFD"/>
    <w:rsid w:val="00EC1E18"/>
    <w:rsid w:val="00EC3E7D"/>
    <w:rsid w:val="00EC4043"/>
    <w:rsid w:val="00EC4683"/>
    <w:rsid w:val="00EC4BF2"/>
    <w:rsid w:val="00EC56C8"/>
    <w:rsid w:val="00EC5ABD"/>
    <w:rsid w:val="00EC5B82"/>
    <w:rsid w:val="00EC6939"/>
    <w:rsid w:val="00EC7D50"/>
    <w:rsid w:val="00ED031D"/>
    <w:rsid w:val="00ED07B2"/>
    <w:rsid w:val="00ED084C"/>
    <w:rsid w:val="00ED0B91"/>
    <w:rsid w:val="00ED3690"/>
    <w:rsid w:val="00ED4243"/>
    <w:rsid w:val="00ED4BEB"/>
    <w:rsid w:val="00ED4F8D"/>
    <w:rsid w:val="00ED506F"/>
    <w:rsid w:val="00ED54AA"/>
    <w:rsid w:val="00ED61A6"/>
    <w:rsid w:val="00ED7EA7"/>
    <w:rsid w:val="00EE083E"/>
    <w:rsid w:val="00EE0BCA"/>
    <w:rsid w:val="00EE3405"/>
    <w:rsid w:val="00EE3844"/>
    <w:rsid w:val="00EE3EAA"/>
    <w:rsid w:val="00EE496B"/>
    <w:rsid w:val="00EE4E3B"/>
    <w:rsid w:val="00EE5858"/>
    <w:rsid w:val="00EE5C1A"/>
    <w:rsid w:val="00EE61A9"/>
    <w:rsid w:val="00EE6B50"/>
    <w:rsid w:val="00EE7A60"/>
    <w:rsid w:val="00EF1394"/>
    <w:rsid w:val="00EF1C2C"/>
    <w:rsid w:val="00EF2C05"/>
    <w:rsid w:val="00EF32F0"/>
    <w:rsid w:val="00EF591E"/>
    <w:rsid w:val="00EF7684"/>
    <w:rsid w:val="00F00238"/>
    <w:rsid w:val="00F00530"/>
    <w:rsid w:val="00F00785"/>
    <w:rsid w:val="00F01DE4"/>
    <w:rsid w:val="00F034CB"/>
    <w:rsid w:val="00F03D65"/>
    <w:rsid w:val="00F04249"/>
    <w:rsid w:val="00F0591F"/>
    <w:rsid w:val="00F06A19"/>
    <w:rsid w:val="00F0782E"/>
    <w:rsid w:val="00F07D4F"/>
    <w:rsid w:val="00F10423"/>
    <w:rsid w:val="00F10761"/>
    <w:rsid w:val="00F10F45"/>
    <w:rsid w:val="00F12FCF"/>
    <w:rsid w:val="00F135B3"/>
    <w:rsid w:val="00F13657"/>
    <w:rsid w:val="00F14316"/>
    <w:rsid w:val="00F179D5"/>
    <w:rsid w:val="00F217B6"/>
    <w:rsid w:val="00F219BB"/>
    <w:rsid w:val="00F22677"/>
    <w:rsid w:val="00F2330D"/>
    <w:rsid w:val="00F26981"/>
    <w:rsid w:val="00F300A5"/>
    <w:rsid w:val="00F31403"/>
    <w:rsid w:val="00F347F3"/>
    <w:rsid w:val="00F35552"/>
    <w:rsid w:val="00F35577"/>
    <w:rsid w:val="00F36115"/>
    <w:rsid w:val="00F370AB"/>
    <w:rsid w:val="00F37A67"/>
    <w:rsid w:val="00F403E7"/>
    <w:rsid w:val="00F4124D"/>
    <w:rsid w:val="00F41778"/>
    <w:rsid w:val="00F41DB0"/>
    <w:rsid w:val="00F45A2A"/>
    <w:rsid w:val="00F45D10"/>
    <w:rsid w:val="00F460C6"/>
    <w:rsid w:val="00F46121"/>
    <w:rsid w:val="00F466A1"/>
    <w:rsid w:val="00F50E4C"/>
    <w:rsid w:val="00F51961"/>
    <w:rsid w:val="00F52301"/>
    <w:rsid w:val="00F525FB"/>
    <w:rsid w:val="00F53618"/>
    <w:rsid w:val="00F53E40"/>
    <w:rsid w:val="00F54812"/>
    <w:rsid w:val="00F56C71"/>
    <w:rsid w:val="00F60359"/>
    <w:rsid w:val="00F60424"/>
    <w:rsid w:val="00F61619"/>
    <w:rsid w:val="00F623A9"/>
    <w:rsid w:val="00F643B7"/>
    <w:rsid w:val="00F64547"/>
    <w:rsid w:val="00F64AC5"/>
    <w:rsid w:val="00F64D9D"/>
    <w:rsid w:val="00F663D4"/>
    <w:rsid w:val="00F66D65"/>
    <w:rsid w:val="00F7089F"/>
    <w:rsid w:val="00F718A6"/>
    <w:rsid w:val="00F72925"/>
    <w:rsid w:val="00F73A4E"/>
    <w:rsid w:val="00F75E24"/>
    <w:rsid w:val="00F769F3"/>
    <w:rsid w:val="00F77E11"/>
    <w:rsid w:val="00F80BCE"/>
    <w:rsid w:val="00F81977"/>
    <w:rsid w:val="00F82AD5"/>
    <w:rsid w:val="00F83CCF"/>
    <w:rsid w:val="00F86272"/>
    <w:rsid w:val="00F9024E"/>
    <w:rsid w:val="00F90619"/>
    <w:rsid w:val="00F91426"/>
    <w:rsid w:val="00F94F0B"/>
    <w:rsid w:val="00F955C1"/>
    <w:rsid w:val="00F9563D"/>
    <w:rsid w:val="00F957C7"/>
    <w:rsid w:val="00F95E59"/>
    <w:rsid w:val="00F96256"/>
    <w:rsid w:val="00F970EE"/>
    <w:rsid w:val="00FA09BE"/>
    <w:rsid w:val="00FA1BF8"/>
    <w:rsid w:val="00FA1F7F"/>
    <w:rsid w:val="00FA2408"/>
    <w:rsid w:val="00FA389D"/>
    <w:rsid w:val="00FA3AAB"/>
    <w:rsid w:val="00FA4947"/>
    <w:rsid w:val="00FA5E51"/>
    <w:rsid w:val="00FA691F"/>
    <w:rsid w:val="00FA73F3"/>
    <w:rsid w:val="00FB10BA"/>
    <w:rsid w:val="00FB32C3"/>
    <w:rsid w:val="00FB3D58"/>
    <w:rsid w:val="00FB4ECB"/>
    <w:rsid w:val="00FB504C"/>
    <w:rsid w:val="00FB5A8B"/>
    <w:rsid w:val="00FB5D3D"/>
    <w:rsid w:val="00FB6031"/>
    <w:rsid w:val="00FC04B4"/>
    <w:rsid w:val="00FC1937"/>
    <w:rsid w:val="00FC2131"/>
    <w:rsid w:val="00FC2DD0"/>
    <w:rsid w:val="00FC58D5"/>
    <w:rsid w:val="00FC7A52"/>
    <w:rsid w:val="00FC7CDB"/>
    <w:rsid w:val="00FD161D"/>
    <w:rsid w:val="00FD210E"/>
    <w:rsid w:val="00FD2C2B"/>
    <w:rsid w:val="00FD4453"/>
    <w:rsid w:val="00FD5A21"/>
    <w:rsid w:val="00FD6096"/>
    <w:rsid w:val="00FD61CF"/>
    <w:rsid w:val="00FD77CD"/>
    <w:rsid w:val="00FD7BD3"/>
    <w:rsid w:val="00FE1605"/>
    <w:rsid w:val="00FE16D9"/>
    <w:rsid w:val="00FE1AB7"/>
    <w:rsid w:val="00FE1B18"/>
    <w:rsid w:val="00FE4A59"/>
    <w:rsid w:val="00FE51EF"/>
    <w:rsid w:val="00FE5785"/>
    <w:rsid w:val="00FE6980"/>
    <w:rsid w:val="00FF025A"/>
    <w:rsid w:val="00FF1C0E"/>
    <w:rsid w:val="00FF26A8"/>
    <w:rsid w:val="00FF3ACE"/>
    <w:rsid w:val="00FF3AD8"/>
    <w:rsid w:val="00FF50D1"/>
    <w:rsid w:val="00FF5834"/>
    <w:rsid w:val="00FF6DF9"/>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21C13"/>
  <w15:chartTrackingRefBased/>
  <w15:docId w15:val="{255DB5D9-7569-45BB-B154-A8D898662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0424"/>
    <w:pPr>
      <w:spacing w:after="200" w:line="276" w:lineRule="auto"/>
    </w:pPr>
    <w:rPr>
      <w:sz w:val="22"/>
      <w:szCs w:val="22"/>
      <w:lang w:eastAsia="en-US"/>
    </w:rPr>
  </w:style>
  <w:style w:type="paragraph" w:styleId="Pealkiri2">
    <w:name w:val="heading 2"/>
    <w:basedOn w:val="Normaallaad"/>
    <w:next w:val="Normaallaad"/>
    <w:link w:val="Pealkiri2Mrk"/>
    <w:uiPriority w:val="9"/>
    <w:semiHidden/>
    <w:unhideWhenUsed/>
    <w:qFormat/>
    <w:rsid w:val="003D00C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ihttekst">
    <w:name w:val="Plain Text"/>
    <w:basedOn w:val="Normaallaad"/>
    <w:link w:val="LihttekstMrk"/>
    <w:uiPriority w:val="99"/>
    <w:unhideWhenUsed/>
    <w:rsid w:val="007838CD"/>
    <w:pPr>
      <w:spacing w:after="0" w:line="240" w:lineRule="auto"/>
    </w:pPr>
    <w:rPr>
      <w:szCs w:val="21"/>
    </w:rPr>
  </w:style>
  <w:style w:type="character" w:customStyle="1" w:styleId="LihttekstMrk">
    <w:name w:val="Lihttekst Märk"/>
    <w:link w:val="Lihttekst"/>
    <w:uiPriority w:val="99"/>
    <w:rsid w:val="007838CD"/>
    <w:rPr>
      <w:rFonts w:ascii="Calibri" w:eastAsia="Calibri" w:hAnsi="Calibri" w:cs="Times New Roman"/>
      <w:szCs w:val="21"/>
    </w:rPr>
  </w:style>
  <w:style w:type="character" w:styleId="Hperlink">
    <w:name w:val="Hyperlink"/>
    <w:uiPriority w:val="99"/>
    <w:unhideWhenUsed/>
    <w:rsid w:val="00465537"/>
    <w:rPr>
      <w:color w:val="0000FF"/>
      <w:u w:val="single"/>
    </w:rPr>
  </w:style>
  <w:style w:type="paragraph" w:styleId="Pis">
    <w:name w:val="header"/>
    <w:basedOn w:val="Normaallaad"/>
    <w:link w:val="PisMrk"/>
    <w:uiPriority w:val="99"/>
    <w:unhideWhenUsed/>
    <w:rsid w:val="00DE0AA6"/>
    <w:pPr>
      <w:tabs>
        <w:tab w:val="center" w:pos="4536"/>
        <w:tab w:val="right" w:pos="9072"/>
      </w:tabs>
    </w:pPr>
  </w:style>
  <w:style w:type="character" w:customStyle="1" w:styleId="PisMrk">
    <w:name w:val="Päis Märk"/>
    <w:link w:val="Pis"/>
    <w:uiPriority w:val="99"/>
    <w:rsid w:val="00DE0AA6"/>
    <w:rPr>
      <w:sz w:val="22"/>
      <w:szCs w:val="22"/>
      <w:lang w:eastAsia="en-US"/>
    </w:rPr>
  </w:style>
  <w:style w:type="paragraph" w:styleId="Jalus">
    <w:name w:val="footer"/>
    <w:basedOn w:val="Normaallaad"/>
    <w:link w:val="JalusMrk"/>
    <w:uiPriority w:val="99"/>
    <w:unhideWhenUsed/>
    <w:rsid w:val="00DE0AA6"/>
    <w:pPr>
      <w:tabs>
        <w:tab w:val="center" w:pos="4536"/>
        <w:tab w:val="right" w:pos="9072"/>
      </w:tabs>
    </w:pPr>
  </w:style>
  <w:style w:type="character" w:customStyle="1" w:styleId="JalusMrk">
    <w:name w:val="Jalus Märk"/>
    <w:link w:val="Jalus"/>
    <w:uiPriority w:val="99"/>
    <w:rsid w:val="00DE0AA6"/>
    <w:rPr>
      <w:sz w:val="22"/>
      <w:szCs w:val="22"/>
      <w:lang w:eastAsia="en-US"/>
    </w:rPr>
  </w:style>
  <w:style w:type="paragraph" w:styleId="Loendilik">
    <w:name w:val="List Paragraph"/>
    <w:basedOn w:val="Normaallaad"/>
    <w:uiPriority w:val="34"/>
    <w:qFormat/>
    <w:rsid w:val="008F0DE7"/>
    <w:pPr>
      <w:spacing w:after="160" w:line="256" w:lineRule="auto"/>
      <w:ind w:left="720"/>
      <w:contextualSpacing/>
    </w:pPr>
    <w:rPr>
      <w:rFonts w:asciiTheme="minorHAnsi" w:eastAsiaTheme="minorHAnsi" w:hAnsiTheme="minorHAnsi" w:cstheme="minorBidi"/>
    </w:rPr>
  </w:style>
  <w:style w:type="character" w:customStyle="1" w:styleId="apple-converted-space">
    <w:name w:val="apple-converted-space"/>
    <w:basedOn w:val="Liguvaikefont"/>
    <w:rsid w:val="008F0DE7"/>
  </w:style>
  <w:style w:type="paragraph" w:styleId="Jutumullitekst">
    <w:name w:val="Balloon Text"/>
    <w:basedOn w:val="Normaallaad"/>
    <w:link w:val="JutumullitekstMrk"/>
    <w:uiPriority w:val="99"/>
    <w:semiHidden/>
    <w:unhideWhenUsed/>
    <w:rsid w:val="001B5A08"/>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B5A08"/>
    <w:rPr>
      <w:rFonts w:ascii="Segoe UI" w:hAnsi="Segoe UI" w:cs="Segoe UI"/>
      <w:sz w:val="18"/>
      <w:szCs w:val="18"/>
      <w:lang w:eastAsia="en-US"/>
    </w:rPr>
  </w:style>
  <w:style w:type="paragraph" w:styleId="Vahedeta">
    <w:name w:val="No Spacing"/>
    <w:uiPriority w:val="1"/>
    <w:qFormat/>
    <w:rsid w:val="0004643E"/>
    <w:rPr>
      <w:sz w:val="22"/>
      <w:szCs w:val="22"/>
      <w:lang w:eastAsia="en-US"/>
    </w:rPr>
  </w:style>
  <w:style w:type="character" w:styleId="Lahendamatamainimine">
    <w:name w:val="Unresolved Mention"/>
    <w:basedOn w:val="Liguvaikefont"/>
    <w:uiPriority w:val="99"/>
    <w:semiHidden/>
    <w:unhideWhenUsed/>
    <w:rsid w:val="002E71AA"/>
    <w:rPr>
      <w:color w:val="605E5C"/>
      <w:shd w:val="clear" w:color="auto" w:fill="E1DFDD"/>
    </w:rPr>
  </w:style>
  <w:style w:type="paragraph" w:styleId="Normaallaadveeb">
    <w:name w:val="Normal (Web)"/>
    <w:basedOn w:val="Normaallaad"/>
    <w:uiPriority w:val="99"/>
    <w:unhideWhenUsed/>
    <w:rsid w:val="0051412C"/>
    <w:pPr>
      <w:spacing w:before="100" w:beforeAutospacing="1" w:after="100" w:afterAutospacing="1" w:line="240" w:lineRule="auto"/>
    </w:pPr>
    <w:rPr>
      <w:rFonts w:ascii="Times New Roman" w:eastAsia="Times New Roman" w:hAnsi="Times New Roman"/>
      <w:sz w:val="24"/>
      <w:szCs w:val="24"/>
      <w:lang w:eastAsia="et-EE"/>
    </w:rPr>
  </w:style>
  <w:style w:type="character" w:styleId="Tugev">
    <w:name w:val="Strong"/>
    <w:basedOn w:val="Liguvaikefont"/>
    <w:uiPriority w:val="22"/>
    <w:qFormat/>
    <w:rsid w:val="005E1013"/>
    <w:rPr>
      <w:b/>
      <w:bCs/>
    </w:rPr>
  </w:style>
  <w:style w:type="character" w:styleId="Kommentaariviide">
    <w:name w:val="annotation reference"/>
    <w:basedOn w:val="Liguvaikefont"/>
    <w:uiPriority w:val="99"/>
    <w:semiHidden/>
    <w:unhideWhenUsed/>
    <w:rsid w:val="00E8427E"/>
    <w:rPr>
      <w:sz w:val="16"/>
      <w:szCs w:val="16"/>
    </w:rPr>
  </w:style>
  <w:style w:type="paragraph" w:styleId="Kommentaaritekst">
    <w:name w:val="annotation text"/>
    <w:basedOn w:val="Normaallaad"/>
    <w:link w:val="KommentaaritekstMrk"/>
    <w:uiPriority w:val="99"/>
    <w:unhideWhenUsed/>
    <w:rsid w:val="00E8427E"/>
    <w:pPr>
      <w:spacing w:after="160" w:line="240" w:lineRule="auto"/>
    </w:pPr>
    <w:rPr>
      <w:rFonts w:asciiTheme="minorHAnsi" w:eastAsiaTheme="minorHAnsi" w:hAnsiTheme="minorHAnsi" w:cstheme="minorBidi"/>
      <w:sz w:val="20"/>
      <w:szCs w:val="20"/>
    </w:rPr>
  </w:style>
  <w:style w:type="character" w:customStyle="1" w:styleId="KommentaaritekstMrk">
    <w:name w:val="Kommentaari tekst Märk"/>
    <w:basedOn w:val="Liguvaikefont"/>
    <w:link w:val="Kommentaaritekst"/>
    <w:uiPriority w:val="99"/>
    <w:rsid w:val="00E8427E"/>
    <w:rPr>
      <w:rFonts w:asciiTheme="minorHAnsi" w:eastAsiaTheme="minorHAnsi" w:hAnsiTheme="minorHAnsi" w:cstheme="minorBidi"/>
      <w:lang w:eastAsia="en-US"/>
    </w:rPr>
  </w:style>
  <w:style w:type="paragraph" w:styleId="Allmrkusetekst">
    <w:name w:val="footnote text"/>
    <w:basedOn w:val="Normaallaad"/>
    <w:link w:val="AllmrkusetekstMrk"/>
    <w:uiPriority w:val="99"/>
    <w:semiHidden/>
    <w:unhideWhenUsed/>
    <w:rsid w:val="007B1EF4"/>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7B1EF4"/>
    <w:rPr>
      <w:lang w:eastAsia="en-US"/>
    </w:rPr>
  </w:style>
  <w:style w:type="character" w:styleId="Allmrkuseviide">
    <w:name w:val="footnote reference"/>
    <w:basedOn w:val="Liguvaikefont"/>
    <w:uiPriority w:val="99"/>
    <w:semiHidden/>
    <w:unhideWhenUsed/>
    <w:rsid w:val="007B1EF4"/>
    <w:rPr>
      <w:vertAlign w:val="superscript"/>
    </w:rPr>
  </w:style>
  <w:style w:type="character" w:customStyle="1" w:styleId="Pealkiri2Mrk">
    <w:name w:val="Pealkiri 2 Märk"/>
    <w:basedOn w:val="Liguvaikefont"/>
    <w:link w:val="Pealkiri2"/>
    <w:uiPriority w:val="9"/>
    <w:semiHidden/>
    <w:rsid w:val="003D00C7"/>
    <w:rPr>
      <w:rFonts w:asciiTheme="majorHAnsi" w:eastAsiaTheme="majorEastAsia" w:hAnsiTheme="majorHAnsi" w:cstheme="majorBidi"/>
      <w:color w:val="2E74B5" w:themeColor="accent1" w:themeShade="BF"/>
      <w:sz w:val="26"/>
      <w:szCs w:val="26"/>
      <w:lang w:eastAsia="en-US"/>
    </w:rPr>
  </w:style>
  <w:style w:type="paragraph" w:styleId="Kommentaariteema">
    <w:name w:val="annotation subject"/>
    <w:basedOn w:val="Kommentaaritekst"/>
    <w:next w:val="Kommentaaritekst"/>
    <w:link w:val="KommentaariteemaMrk"/>
    <w:uiPriority w:val="99"/>
    <w:semiHidden/>
    <w:unhideWhenUsed/>
    <w:rsid w:val="00F460C6"/>
    <w:pPr>
      <w:spacing w:after="200"/>
    </w:pPr>
    <w:rPr>
      <w:rFonts w:ascii="Calibri" w:eastAsia="Calibri" w:hAnsi="Calibri" w:cs="Times New Roman"/>
      <w:b/>
      <w:bCs/>
    </w:rPr>
  </w:style>
  <w:style w:type="character" w:customStyle="1" w:styleId="KommentaariteemaMrk">
    <w:name w:val="Kommentaari teema Märk"/>
    <w:basedOn w:val="KommentaaritekstMrk"/>
    <w:link w:val="Kommentaariteema"/>
    <w:uiPriority w:val="99"/>
    <w:semiHidden/>
    <w:rsid w:val="00F460C6"/>
    <w:rPr>
      <w:rFonts w:asciiTheme="minorHAnsi" w:eastAsiaTheme="minorHAnsi" w:hAnsiTheme="minorHAnsi" w:cstheme="minorBidi"/>
      <w:b/>
      <w:bCs/>
      <w:lang w:eastAsia="en-US"/>
    </w:rPr>
  </w:style>
  <w:style w:type="paragraph" w:styleId="Redaktsioon">
    <w:name w:val="Revision"/>
    <w:hidden/>
    <w:uiPriority w:val="99"/>
    <w:semiHidden/>
    <w:rsid w:val="00460984"/>
    <w:rPr>
      <w:sz w:val="22"/>
      <w:szCs w:val="22"/>
      <w:lang w:eastAsia="en-US"/>
    </w:rPr>
  </w:style>
  <w:style w:type="table" w:styleId="Kontuurtabel">
    <w:name w:val="Table Grid"/>
    <w:basedOn w:val="Normaaltabel"/>
    <w:uiPriority w:val="59"/>
    <w:rsid w:val="00832F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27201">
      <w:bodyDiv w:val="1"/>
      <w:marLeft w:val="0"/>
      <w:marRight w:val="0"/>
      <w:marTop w:val="0"/>
      <w:marBottom w:val="0"/>
      <w:divBdr>
        <w:top w:val="none" w:sz="0" w:space="0" w:color="auto"/>
        <w:left w:val="none" w:sz="0" w:space="0" w:color="auto"/>
        <w:bottom w:val="none" w:sz="0" w:space="0" w:color="auto"/>
        <w:right w:val="none" w:sz="0" w:space="0" w:color="auto"/>
      </w:divBdr>
    </w:div>
    <w:div w:id="352269510">
      <w:bodyDiv w:val="1"/>
      <w:marLeft w:val="0"/>
      <w:marRight w:val="0"/>
      <w:marTop w:val="0"/>
      <w:marBottom w:val="0"/>
      <w:divBdr>
        <w:top w:val="none" w:sz="0" w:space="0" w:color="auto"/>
        <w:left w:val="none" w:sz="0" w:space="0" w:color="auto"/>
        <w:bottom w:val="none" w:sz="0" w:space="0" w:color="auto"/>
        <w:right w:val="none" w:sz="0" w:space="0" w:color="auto"/>
      </w:divBdr>
      <w:divsChild>
        <w:div w:id="481774478">
          <w:marLeft w:val="0"/>
          <w:marRight w:val="0"/>
          <w:marTop w:val="0"/>
          <w:marBottom w:val="0"/>
          <w:divBdr>
            <w:top w:val="none" w:sz="0" w:space="0" w:color="auto"/>
            <w:left w:val="none" w:sz="0" w:space="0" w:color="auto"/>
            <w:bottom w:val="none" w:sz="0" w:space="0" w:color="auto"/>
            <w:right w:val="none" w:sz="0" w:space="0" w:color="auto"/>
          </w:divBdr>
          <w:divsChild>
            <w:div w:id="130334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675603">
      <w:bodyDiv w:val="1"/>
      <w:marLeft w:val="0"/>
      <w:marRight w:val="0"/>
      <w:marTop w:val="0"/>
      <w:marBottom w:val="0"/>
      <w:divBdr>
        <w:top w:val="none" w:sz="0" w:space="0" w:color="auto"/>
        <w:left w:val="none" w:sz="0" w:space="0" w:color="auto"/>
        <w:bottom w:val="none" w:sz="0" w:space="0" w:color="auto"/>
        <w:right w:val="none" w:sz="0" w:space="0" w:color="auto"/>
      </w:divBdr>
    </w:div>
    <w:div w:id="624778140">
      <w:bodyDiv w:val="1"/>
      <w:marLeft w:val="0"/>
      <w:marRight w:val="0"/>
      <w:marTop w:val="0"/>
      <w:marBottom w:val="0"/>
      <w:divBdr>
        <w:top w:val="none" w:sz="0" w:space="0" w:color="auto"/>
        <w:left w:val="none" w:sz="0" w:space="0" w:color="auto"/>
        <w:bottom w:val="none" w:sz="0" w:space="0" w:color="auto"/>
        <w:right w:val="none" w:sz="0" w:space="0" w:color="auto"/>
      </w:divBdr>
    </w:div>
    <w:div w:id="980421949">
      <w:bodyDiv w:val="1"/>
      <w:marLeft w:val="0"/>
      <w:marRight w:val="0"/>
      <w:marTop w:val="0"/>
      <w:marBottom w:val="0"/>
      <w:divBdr>
        <w:top w:val="none" w:sz="0" w:space="0" w:color="auto"/>
        <w:left w:val="none" w:sz="0" w:space="0" w:color="auto"/>
        <w:bottom w:val="none" w:sz="0" w:space="0" w:color="auto"/>
        <w:right w:val="none" w:sz="0" w:space="0" w:color="auto"/>
      </w:divBdr>
    </w:div>
    <w:div w:id="1047529803">
      <w:bodyDiv w:val="1"/>
      <w:marLeft w:val="0"/>
      <w:marRight w:val="0"/>
      <w:marTop w:val="0"/>
      <w:marBottom w:val="0"/>
      <w:divBdr>
        <w:top w:val="none" w:sz="0" w:space="0" w:color="auto"/>
        <w:left w:val="none" w:sz="0" w:space="0" w:color="auto"/>
        <w:bottom w:val="none" w:sz="0" w:space="0" w:color="auto"/>
        <w:right w:val="none" w:sz="0" w:space="0" w:color="auto"/>
      </w:divBdr>
    </w:div>
    <w:div w:id="1164709873">
      <w:bodyDiv w:val="1"/>
      <w:marLeft w:val="0"/>
      <w:marRight w:val="0"/>
      <w:marTop w:val="0"/>
      <w:marBottom w:val="0"/>
      <w:divBdr>
        <w:top w:val="none" w:sz="0" w:space="0" w:color="auto"/>
        <w:left w:val="none" w:sz="0" w:space="0" w:color="auto"/>
        <w:bottom w:val="none" w:sz="0" w:space="0" w:color="auto"/>
        <w:right w:val="none" w:sz="0" w:space="0" w:color="auto"/>
      </w:divBdr>
    </w:div>
    <w:div w:id="1202479688">
      <w:bodyDiv w:val="1"/>
      <w:marLeft w:val="0"/>
      <w:marRight w:val="0"/>
      <w:marTop w:val="0"/>
      <w:marBottom w:val="0"/>
      <w:divBdr>
        <w:top w:val="none" w:sz="0" w:space="0" w:color="auto"/>
        <w:left w:val="none" w:sz="0" w:space="0" w:color="auto"/>
        <w:bottom w:val="none" w:sz="0" w:space="0" w:color="auto"/>
        <w:right w:val="none" w:sz="0" w:space="0" w:color="auto"/>
      </w:divBdr>
    </w:div>
    <w:div w:id="1262108077">
      <w:bodyDiv w:val="1"/>
      <w:marLeft w:val="0"/>
      <w:marRight w:val="0"/>
      <w:marTop w:val="0"/>
      <w:marBottom w:val="0"/>
      <w:divBdr>
        <w:top w:val="none" w:sz="0" w:space="0" w:color="auto"/>
        <w:left w:val="none" w:sz="0" w:space="0" w:color="auto"/>
        <w:bottom w:val="none" w:sz="0" w:space="0" w:color="auto"/>
        <w:right w:val="none" w:sz="0" w:space="0" w:color="auto"/>
      </w:divBdr>
      <w:divsChild>
        <w:div w:id="1281107666">
          <w:marLeft w:val="0"/>
          <w:marRight w:val="0"/>
          <w:marTop w:val="0"/>
          <w:marBottom w:val="0"/>
          <w:divBdr>
            <w:top w:val="none" w:sz="0" w:space="0" w:color="auto"/>
            <w:left w:val="none" w:sz="0" w:space="0" w:color="auto"/>
            <w:bottom w:val="none" w:sz="0" w:space="0" w:color="auto"/>
            <w:right w:val="none" w:sz="0" w:space="0" w:color="auto"/>
          </w:divBdr>
          <w:divsChild>
            <w:div w:id="46956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36997">
      <w:bodyDiv w:val="1"/>
      <w:marLeft w:val="0"/>
      <w:marRight w:val="0"/>
      <w:marTop w:val="0"/>
      <w:marBottom w:val="0"/>
      <w:divBdr>
        <w:top w:val="none" w:sz="0" w:space="0" w:color="auto"/>
        <w:left w:val="none" w:sz="0" w:space="0" w:color="auto"/>
        <w:bottom w:val="none" w:sz="0" w:space="0" w:color="auto"/>
        <w:right w:val="none" w:sz="0" w:space="0" w:color="auto"/>
      </w:divBdr>
    </w:div>
    <w:div w:id="1490902733">
      <w:bodyDiv w:val="1"/>
      <w:marLeft w:val="0"/>
      <w:marRight w:val="0"/>
      <w:marTop w:val="0"/>
      <w:marBottom w:val="0"/>
      <w:divBdr>
        <w:top w:val="none" w:sz="0" w:space="0" w:color="auto"/>
        <w:left w:val="none" w:sz="0" w:space="0" w:color="auto"/>
        <w:bottom w:val="none" w:sz="0" w:space="0" w:color="auto"/>
        <w:right w:val="none" w:sz="0" w:space="0" w:color="auto"/>
      </w:divBdr>
    </w:div>
    <w:div w:id="1543517669">
      <w:bodyDiv w:val="1"/>
      <w:marLeft w:val="0"/>
      <w:marRight w:val="0"/>
      <w:marTop w:val="0"/>
      <w:marBottom w:val="0"/>
      <w:divBdr>
        <w:top w:val="none" w:sz="0" w:space="0" w:color="auto"/>
        <w:left w:val="none" w:sz="0" w:space="0" w:color="auto"/>
        <w:bottom w:val="none" w:sz="0" w:space="0" w:color="auto"/>
        <w:right w:val="none" w:sz="0" w:space="0" w:color="auto"/>
      </w:divBdr>
      <w:divsChild>
        <w:div w:id="172035976">
          <w:marLeft w:val="0"/>
          <w:marRight w:val="0"/>
          <w:marTop w:val="0"/>
          <w:marBottom w:val="0"/>
          <w:divBdr>
            <w:top w:val="none" w:sz="0" w:space="0" w:color="auto"/>
            <w:left w:val="none" w:sz="0" w:space="0" w:color="auto"/>
            <w:bottom w:val="none" w:sz="0" w:space="0" w:color="auto"/>
            <w:right w:val="none" w:sz="0" w:space="0" w:color="auto"/>
          </w:divBdr>
          <w:divsChild>
            <w:div w:id="75412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93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A932ECE71B654D84684433096177A9" ma:contentTypeVersion="13" ma:contentTypeDescription="Create a new document." ma:contentTypeScope="" ma:versionID="dd51fb6e28153300c9b07468a5524831">
  <xsd:schema xmlns:xsd="http://www.w3.org/2001/XMLSchema" xmlns:xs="http://www.w3.org/2001/XMLSchema" xmlns:p="http://schemas.microsoft.com/office/2006/metadata/properties" xmlns:ns2="094249d1-8f76-4795-bb30-710e080d2d50" xmlns:ns3="5321c6c1-7b76-4900-9e81-e7ad817ef4ac" targetNamespace="http://schemas.microsoft.com/office/2006/metadata/properties" ma:root="true" ma:fieldsID="f23c2f458dcbed86cb7b3977d9eb3dc7" ns2:_="" ns3:_="">
    <xsd:import namespace="094249d1-8f76-4795-bb30-710e080d2d50"/>
    <xsd:import namespace="5321c6c1-7b76-4900-9e81-e7ad817ef4a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249d1-8f76-4795-bb30-710e080d2d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21c6c1-7b76-4900-9e81-e7ad817ef4a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AE57EA-DB44-4C3F-9636-FFB21926F1A3}">
  <ds:schemaRefs>
    <ds:schemaRef ds:uri="http://schemas.openxmlformats.org/officeDocument/2006/bibliography"/>
  </ds:schemaRefs>
</ds:datastoreItem>
</file>

<file path=customXml/itemProps2.xml><?xml version="1.0" encoding="utf-8"?>
<ds:datastoreItem xmlns:ds="http://schemas.openxmlformats.org/officeDocument/2006/customXml" ds:itemID="{54DEDA36-0ABD-4560-8D47-D9A870D788EC}">
  <ds:schemaRefs>
    <ds:schemaRef ds:uri="http://schemas.microsoft.com/sharepoint/v3/contenttype/forms"/>
  </ds:schemaRefs>
</ds:datastoreItem>
</file>

<file path=customXml/itemProps3.xml><?xml version="1.0" encoding="utf-8"?>
<ds:datastoreItem xmlns:ds="http://schemas.openxmlformats.org/officeDocument/2006/customXml" ds:itemID="{D2A6926D-2068-4631-AE36-E37B04B83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249d1-8f76-4795-bb30-710e080d2d50"/>
    <ds:schemaRef ds:uri="5321c6c1-7b76-4900-9e81-e7ad817ef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4E0861-9976-4FD9-93BA-7DBD65085F7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4985</TotalTime>
  <Pages>2</Pages>
  <Words>795</Words>
  <Characters>4613</Characters>
  <Application>Microsoft Office Word</Application>
  <DocSecurity>0</DocSecurity>
  <Lines>38</Lines>
  <Paragraphs>10</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 Kärner</dc:creator>
  <cp:keywords/>
  <dc:description/>
  <cp:lastModifiedBy>Meeli Lindsaar</cp:lastModifiedBy>
  <cp:revision>1391</cp:revision>
  <cp:lastPrinted>2017-06-15T13:39:00Z</cp:lastPrinted>
  <dcterms:created xsi:type="dcterms:W3CDTF">2022-05-18T08:32:00Z</dcterms:created>
  <dcterms:modified xsi:type="dcterms:W3CDTF">2026-09-28T13:39:00Z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0x010100F2A932ECE71B654D84684433096177A9</vt:lpwstr>
  </property>
</Properties>
</file>