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63299" w14:textId="77777777" w:rsidR="003B2EFF" w:rsidRPr="003B2EFF" w:rsidRDefault="003B2EFF" w:rsidP="003B2EFF">
      <w:pPr>
        <w:pStyle w:val="NoSpacing"/>
      </w:pPr>
      <w:r w:rsidRPr="003B2EFF">
        <w:t xml:space="preserve">Pr Heidy </w:t>
      </w:r>
      <w:proofErr w:type="spellStart"/>
      <w:r w:rsidRPr="003B2EFF">
        <w:t>Purga</w:t>
      </w:r>
      <w:proofErr w:type="spellEnd"/>
    </w:p>
    <w:p w14:paraId="3B9FD3FA" w14:textId="77777777" w:rsidR="003B2EFF" w:rsidRPr="003B2EFF" w:rsidRDefault="003B2EFF" w:rsidP="003B2EFF">
      <w:pPr>
        <w:pStyle w:val="NoSpacing"/>
      </w:pPr>
      <w:r w:rsidRPr="003B2EFF">
        <w:t>Kultuuriminister</w:t>
      </w:r>
    </w:p>
    <w:p w14:paraId="7D93E0BA" w14:textId="77777777" w:rsidR="003B2EFF" w:rsidRPr="003B2EFF" w:rsidRDefault="003B2EFF" w:rsidP="003B2EFF">
      <w:pPr>
        <w:pStyle w:val="NoSpacing"/>
      </w:pPr>
    </w:p>
    <w:p w14:paraId="2D2147A4" w14:textId="53119BD5" w:rsidR="003B2EFF" w:rsidRPr="003B2EFF" w:rsidRDefault="00241C0F" w:rsidP="003B2EFF">
      <w:pPr>
        <w:pStyle w:val="NoSpacing"/>
      </w:pPr>
      <w:r>
        <w:t>20</w:t>
      </w:r>
      <w:r w:rsidR="003B2EFF" w:rsidRPr="003B2EFF">
        <w:t>.06.2025</w:t>
      </w:r>
    </w:p>
    <w:p w14:paraId="70C63305" w14:textId="77777777" w:rsidR="003B2EFF" w:rsidRPr="003B2EFF" w:rsidRDefault="003B2EFF" w:rsidP="003B2EFF">
      <w:pPr>
        <w:pStyle w:val="NoSpacing"/>
      </w:pPr>
    </w:p>
    <w:p w14:paraId="7EA03BDA" w14:textId="77777777" w:rsidR="003B2EFF" w:rsidRPr="003B2EFF" w:rsidRDefault="003B2EFF" w:rsidP="003B2EFF">
      <w:pPr>
        <w:pStyle w:val="NoSpacing"/>
      </w:pPr>
    </w:p>
    <w:p w14:paraId="64250FE8" w14:textId="77777777" w:rsidR="003B2EFF" w:rsidRPr="003B2EFF" w:rsidRDefault="003B2EFF" w:rsidP="003B2EFF">
      <w:pPr>
        <w:pStyle w:val="NoSpacing"/>
        <w:rPr>
          <w:b/>
          <w:bCs/>
        </w:rPr>
      </w:pPr>
      <w:r w:rsidRPr="003B2EFF">
        <w:rPr>
          <w:b/>
          <w:bCs/>
        </w:rPr>
        <w:t>KIRJALIK KÜSIMUS</w:t>
      </w:r>
    </w:p>
    <w:p w14:paraId="7CE01EE7" w14:textId="77777777" w:rsidR="003B2EFF" w:rsidRPr="003B2EFF" w:rsidRDefault="003B2EFF" w:rsidP="003B2EFF">
      <w:pPr>
        <w:pStyle w:val="NoSpacing"/>
      </w:pPr>
    </w:p>
    <w:p w14:paraId="3D0E8C23" w14:textId="77777777" w:rsidR="003B2EFF" w:rsidRPr="003B2EFF" w:rsidRDefault="003B2EFF" w:rsidP="003B2EFF">
      <w:pPr>
        <w:pStyle w:val="NoSpacing"/>
        <w:rPr>
          <w:b/>
          <w:bCs/>
        </w:rPr>
      </w:pPr>
      <w:r w:rsidRPr="003B2EFF">
        <w:rPr>
          <w:b/>
          <w:bCs/>
        </w:rPr>
        <w:t>Eesti Vene Teatrist</w:t>
      </w:r>
    </w:p>
    <w:p w14:paraId="7222FD3E" w14:textId="77777777" w:rsidR="003B2EFF" w:rsidRPr="003B2EFF" w:rsidRDefault="003B2EFF" w:rsidP="003B2EFF">
      <w:pPr>
        <w:pStyle w:val="NoSpacing"/>
      </w:pPr>
    </w:p>
    <w:p w14:paraId="435A2E42" w14:textId="77777777" w:rsidR="003B2EFF" w:rsidRPr="003B2EFF" w:rsidRDefault="003B2EFF" w:rsidP="003B2EFF">
      <w:pPr>
        <w:pStyle w:val="NoSpacing"/>
      </w:pPr>
      <w:r w:rsidRPr="003B2EFF">
        <w:t xml:space="preserve">Lugupeetud kultuuriminister Heidy </w:t>
      </w:r>
      <w:proofErr w:type="spellStart"/>
      <w:r w:rsidRPr="003B2EFF">
        <w:t>Purga</w:t>
      </w:r>
      <w:proofErr w:type="spellEnd"/>
    </w:p>
    <w:p w14:paraId="75AD61D4" w14:textId="77777777" w:rsidR="003B2EFF" w:rsidRPr="003B2EFF" w:rsidRDefault="003B2EFF" w:rsidP="003B2EFF">
      <w:pPr>
        <w:pStyle w:val="NoSpacing"/>
      </w:pPr>
    </w:p>
    <w:p w14:paraId="178F09A3" w14:textId="5791BA90" w:rsidR="003B2EFF" w:rsidRPr="003B2EFF" w:rsidRDefault="003B2EFF" w:rsidP="003B2EFF">
      <w:pPr>
        <w:pStyle w:val="NoSpacing"/>
      </w:pPr>
      <w:r w:rsidRPr="003B2EFF">
        <w:t>1</w:t>
      </w:r>
      <w:r w:rsidR="00241C0F">
        <w:t>1</w:t>
      </w:r>
      <w:r w:rsidRPr="003B2EFF">
        <w:t xml:space="preserve">. juunil 2025. a. </w:t>
      </w:r>
      <w:r w:rsidR="00241C0F">
        <w:t xml:space="preserve">saatsin Teile kirjaliku küsimuse </w:t>
      </w:r>
      <w:r w:rsidRPr="003B2EFF">
        <w:t>Tallinnas asuva Vene Teatri</w:t>
      </w:r>
      <w:r w:rsidR="00241C0F">
        <w:t xml:space="preserve"> kohta</w:t>
      </w:r>
      <w:r w:rsidRPr="003B2EFF">
        <w:t xml:space="preserve">, </w:t>
      </w:r>
      <w:r w:rsidR="00241C0F">
        <w:t xml:space="preserve">mis Teie info järgi jõudis Teieni 13. juunil. 18. juunil panite kokku vastuse, mis jõudis minuni 19. juunil. </w:t>
      </w:r>
    </w:p>
    <w:p w14:paraId="6571835C" w14:textId="77777777" w:rsidR="003B2EFF" w:rsidRDefault="003B2EFF" w:rsidP="003B2EFF">
      <w:pPr>
        <w:pStyle w:val="NoSpacing"/>
      </w:pPr>
    </w:p>
    <w:p w14:paraId="5B55C8B4" w14:textId="18D14CC8" w:rsidR="003B2EFF" w:rsidRPr="003B2EFF" w:rsidRDefault="00241C0F" w:rsidP="003B2EFF">
      <w:pPr>
        <w:pStyle w:val="NoSpacing"/>
      </w:pPr>
      <w:r>
        <w:t xml:space="preserve">Minu kirjalik küsimus koosnes </w:t>
      </w:r>
      <w:r>
        <w:t xml:space="preserve">dokumendina </w:t>
      </w:r>
      <w:r>
        <w:t xml:space="preserve">kolmest küsimusest. </w:t>
      </w:r>
      <w:r>
        <w:t xml:space="preserve">Tänan Teid vastuse eest. Paraku ei saanud ma vastust </w:t>
      </w:r>
      <w:r w:rsidR="00FE3854">
        <w:t xml:space="preserve">oma teisele ega </w:t>
      </w:r>
      <w:r>
        <w:t>kolmandale väga konkreetse</w:t>
      </w:r>
      <w:r w:rsidR="00FE3854">
        <w:t>te</w:t>
      </w:r>
      <w:r>
        <w:t>le küsimus</w:t>
      </w:r>
      <w:r w:rsidR="00FE3854">
        <w:t>t</w:t>
      </w:r>
      <w:r>
        <w:t xml:space="preserve">ele. Toon </w:t>
      </w:r>
      <w:r w:rsidR="00FE3854">
        <w:t xml:space="preserve">need </w:t>
      </w:r>
      <w:r>
        <w:t xml:space="preserve">uuesti välja ja palun </w:t>
      </w:r>
      <w:r w:rsidR="00FE3854">
        <w:t xml:space="preserve">nendele </w:t>
      </w:r>
      <w:r>
        <w:t>ka konkreetse</w:t>
      </w:r>
      <w:r w:rsidR="00FE3854">
        <w:t>d</w:t>
      </w:r>
      <w:r>
        <w:t xml:space="preserve"> vastus</w:t>
      </w:r>
      <w:r w:rsidR="00FE3854">
        <w:t>ed</w:t>
      </w:r>
      <w:r>
        <w:t xml:space="preserve">: </w:t>
      </w:r>
    </w:p>
    <w:p w14:paraId="0D54CF56" w14:textId="77777777" w:rsidR="00241C0F" w:rsidRDefault="00241C0F" w:rsidP="003B2EFF">
      <w:pPr>
        <w:pStyle w:val="NoSpacing"/>
      </w:pPr>
    </w:p>
    <w:p w14:paraId="1B8294D2" w14:textId="65A74C7C" w:rsidR="003B2EFF" w:rsidRPr="00FE3854" w:rsidRDefault="00FE3854" w:rsidP="003B2EFF">
      <w:pPr>
        <w:pStyle w:val="NoSpacing"/>
        <w:rPr>
          <w:b/>
          <w:bCs/>
        </w:rPr>
      </w:pPr>
      <w:r>
        <w:rPr>
          <w:b/>
          <w:bCs/>
        </w:rPr>
        <w:t xml:space="preserve">2. </w:t>
      </w:r>
      <w:r w:rsidR="003B2EFF" w:rsidRPr="00FE3854">
        <w:rPr>
          <w:b/>
          <w:bCs/>
        </w:rPr>
        <w:t>Millest on tingitud Vene Teatri riigipoolse toetuse järsk 15-protsendiline vähendamine? Kuidas peab teater sellest olukorrast välja tulema? Kuidas mõjub selline samm lavastuste kvaliteedile?</w:t>
      </w:r>
    </w:p>
    <w:p w14:paraId="7B9403D8" w14:textId="77777777" w:rsidR="003B2EFF" w:rsidRDefault="003B2EFF" w:rsidP="003B2EFF">
      <w:pPr>
        <w:pStyle w:val="NoSpacing"/>
      </w:pPr>
    </w:p>
    <w:p w14:paraId="2C96724F" w14:textId="5B888B93" w:rsidR="00FE3854" w:rsidRPr="00FE3854" w:rsidRDefault="00FE3854" w:rsidP="00FE3854">
      <w:pPr>
        <w:pStyle w:val="NoSpacing"/>
        <w:rPr>
          <w:b/>
          <w:bCs/>
        </w:rPr>
      </w:pPr>
      <w:r w:rsidRPr="00FE3854">
        <w:t>Kirjuta</w:t>
      </w:r>
      <w:r>
        <w:t>si</w:t>
      </w:r>
      <w:r w:rsidRPr="00FE3854">
        <w:t>te oma vastuses, et „tulenevalt teatri juhtkonna uuenenud teatri visioonist täpsustame asutaja ootusi ja viime need kooskõlla sisuga. Oleme nõus, et teatril on aeg muutusteks ja usaldame juhtkonda ning nende loomingulisi valikuid uue, väiksemas mahus isikkoosseisu komplekteerimisel. Kuivõrd seni on olnud riigipoolne toetus Vene Teatrile (nüüdsest Südalinna Teatrile) ligi veerandi võrra suurem teiste võrreldavate Eesti teatrite, nagu Ugala, Rakvere või Endla toetusest, tähendab tingimuste ühtlustamine riigipoolse toetuse vähenemist.“</w:t>
      </w:r>
      <w:r w:rsidRPr="00FE3854">
        <w:rPr>
          <w:b/>
          <w:bCs/>
        </w:rPr>
        <w:t xml:space="preserve"> Kas siis Vene Teatrile riigi poolt eraldatava summa vähendamine ca 15% võrra on tingitud „juhtkonna loomingulistest valikutest“ või „tingimuste ühtlustamisest“?</w:t>
      </w:r>
      <w:r>
        <w:rPr>
          <w:b/>
          <w:bCs/>
        </w:rPr>
        <w:t xml:space="preserve"> </w:t>
      </w:r>
      <w:r w:rsidRPr="00FE3854">
        <w:rPr>
          <w:b/>
          <w:bCs/>
        </w:rPr>
        <w:t>Kuidas peab teater sellest olukorrast välja tulema? Kuidas mõjub selline samm lavastuste kvaliteedile?</w:t>
      </w:r>
    </w:p>
    <w:p w14:paraId="469DBE33" w14:textId="77777777" w:rsidR="00FE3854" w:rsidRPr="003B2EFF" w:rsidRDefault="00FE3854" w:rsidP="003B2EFF">
      <w:pPr>
        <w:pStyle w:val="NoSpacing"/>
      </w:pPr>
    </w:p>
    <w:p w14:paraId="78646136" w14:textId="7F8F89AF" w:rsidR="003B2EFF" w:rsidRPr="00FE3854" w:rsidRDefault="00FE3854" w:rsidP="003B2EFF">
      <w:pPr>
        <w:pStyle w:val="NoSpacing"/>
        <w:rPr>
          <w:b/>
          <w:bCs/>
        </w:rPr>
      </w:pPr>
      <w:r>
        <w:rPr>
          <w:b/>
          <w:bCs/>
        </w:rPr>
        <w:t xml:space="preserve">3. </w:t>
      </w:r>
      <w:r w:rsidR="003B2EFF" w:rsidRPr="00FE3854">
        <w:rPr>
          <w:b/>
          <w:bCs/>
        </w:rPr>
        <w:t>Kas teiste Eestis tegutsevate ja Eesti riigi poolt toetatavate teatrite riigipoolne toetus väheneb sel (või järgmisel) aastal analoogselt Vene Teatri toetusega? Kui jah, siis milliste teatrite toetus ja millises mahus?</w:t>
      </w:r>
    </w:p>
    <w:p w14:paraId="2D288E19" w14:textId="6F2D7A02" w:rsidR="00FE3854" w:rsidRPr="003B2EFF" w:rsidRDefault="00FE3854" w:rsidP="00FE3854">
      <w:pPr>
        <w:pStyle w:val="NoSpacing"/>
      </w:pPr>
    </w:p>
    <w:p w14:paraId="11041442" w14:textId="77777777" w:rsidR="003B2EFF" w:rsidRPr="003B2EFF" w:rsidRDefault="003B2EFF" w:rsidP="003B2EFF">
      <w:pPr>
        <w:pStyle w:val="NoSpacing"/>
      </w:pPr>
    </w:p>
    <w:p w14:paraId="6489F2AE" w14:textId="77777777" w:rsidR="003B2EFF" w:rsidRPr="003B2EFF" w:rsidRDefault="003B2EFF" w:rsidP="003B2EFF">
      <w:pPr>
        <w:pStyle w:val="NoSpacing"/>
      </w:pPr>
      <w:r w:rsidRPr="003B2EFF">
        <w:t>Lugupidamisega</w:t>
      </w:r>
    </w:p>
    <w:p w14:paraId="1B2FDAB9" w14:textId="77777777" w:rsidR="003B2EFF" w:rsidRPr="003B2EFF" w:rsidRDefault="003B2EFF" w:rsidP="003B2EFF">
      <w:pPr>
        <w:pStyle w:val="NoSpacing"/>
      </w:pPr>
      <w:r w:rsidRPr="003B2EFF">
        <w:t>[allkirjastatud digitaalselt]</w:t>
      </w:r>
    </w:p>
    <w:p w14:paraId="15E6B90F" w14:textId="77777777" w:rsidR="003B2EFF" w:rsidRPr="003B2EFF" w:rsidRDefault="003B2EFF" w:rsidP="003B2EFF">
      <w:pPr>
        <w:pStyle w:val="NoSpacing"/>
      </w:pPr>
    </w:p>
    <w:p w14:paraId="4F5643B9" w14:textId="77777777" w:rsidR="003B2EFF" w:rsidRPr="003B2EFF" w:rsidRDefault="003B2EFF" w:rsidP="003B2EFF">
      <w:pPr>
        <w:pStyle w:val="NoSpacing"/>
      </w:pPr>
      <w:r w:rsidRPr="003B2EFF">
        <w:t>Vadim Belobrovtsev</w:t>
      </w:r>
    </w:p>
    <w:p w14:paraId="3B70F0CA" w14:textId="77777777" w:rsidR="003B2EFF" w:rsidRPr="003B2EFF" w:rsidRDefault="003B2EFF" w:rsidP="003B2EFF">
      <w:pPr>
        <w:pStyle w:val="NoSpacing"/>
      </w:pPr>
      <w:r w:rsidRPr="003B2EFF">
        <w:t>Riigikogu liige</w:t>
      </w:r>
    </w:p>
    <w:p w14:paraId="76D25464" w14:textId="77777777" w:rsidR="003B2EFF" w:rsidRPr="003B2EFF" w:rsidRDefault="003B2EFF" w:rsidP="003B2EFF">
      <w:pPr>
        <w:pStyle w:val="NoSpacing"/>
      </w:pPr>
      <w:r w:rsidRPr="003B2EFF">
        <w:t>Riigikogu kultuurikomisjoni liige</w:t>
      </w:r>
    </w:p>
    <w:p w14:paraId="479CE394" w14:textId="0E8C228D" w:rsidR="00A820B2" w:rsidRPr="003B2EFF" w:rsidRDefault="00A820B2" w:rsidP="003B2EFF">
      <w:pPr>
        <w:pStyle w:val="NoSpacing"/>
      </w:pPr>
    </w:p>
    <w:sectPr w:rsidR="00A820B2" w:rsidRPr="003B2EFF" w:rsidSect="00FD33EB">
      <w:pgSz w:w="11906" w:h="16838"/>
      <w:pgMar w:top="851" w:right="1274"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8D"/>
    <w:rsid w:val="000774AD"/>
    <w:rsid w:val="00106533"/>
    <w:rsid w:val="001D048C"/>
    <w:rsid w:val="00241C0F"/>
    <w:rsid w:val="002B3E27"/>
    <w:rsid w:val="002D21EB"/>
    <w:rsid w:val="003B2EFF"/>
    <w:rsid w:val="00430734"/>
    <w:rsid w:val="0053180E"/>
    <w:rsid w:val="005F651B"/>
    <w:rsid w:val="00695F44"/>
    <w:rsid w:val="007E05D3"/>
    <w:rsid w:val="00850DF3"/>
    <w:rsid w:val="0089366D"/>
    <w:rsid w:val="00982A19"/>
    <w:rsid w:val="00A820B2"/>
    <w:rsid w:val="00AB2958"/>
    <w:rsid w:val="00BF4474"/>
    <w:rsid w:val="00CF028D"/>
    <w:rsid w:val="00DE419A"/>
    <w:rsid w:val="00E0594C"/>
    <w:rsid w:val="00EC1F2C"/>
    <w:rsid w:val="00ED2704"/>
    <w:rsid w:val="00F11746"/>
    <w:rsid w:val="00F57C31"/>
    <w:rsid w:val="00FD33EB"/>
    <w:rsid w:val="00FE38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2336"/>
  <w15:chartTrackingRefBased/>
  <w15:docId w15:val="{7571E45B-D8AC-4263-BB76-F5E5DED1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2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281</Words>
  <Characters>1634</Characters>
  <Application>Microsoft Office Word</Application>
  <DocSecurity>0</DocSecurity>
  <Lines>13</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Riigikogu</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Belobrovtsev</dc:creator>
  <cp:keywords/>
  <dc:description/>
  <cp:lastModifiedBy>Vadim Belobrovtsev</cp:lastModifiedBy>
  <cp:revision>2</cp:revision>
  <dcterms:created xsi:type="dcterms:W3CDTF">2025-06-20T12:01:00Z</dcterms:created>
  <dcterms:modified xsi:type="dcterms:W3CDTF">2025-06-20T12:01:00Z</dcterms:modified>
</cp:coreProperties>
</file>