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E7917" w14:textId="77777777" w:rsidR="00821788" w:rsidRDefault="00821788" w:rsidP="008217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7848B7" w14:textId="77777777" w:rsidR="00821788" w:rsidRDefault="00821788" w:rsidP="008217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DC45212" w14:textId="77777777" w:rsidR="00821788" w:rsidRDefault="00821788" w:rsidP="00E521A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AAF3C82" w14:textId="1FB11288" w:rsidR="0094094C" w:rsidRDefault="00821788" w:rsidP="009409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Strateegilise kauba seaduse § 5 muutmise</w:t>
      </w:r>
      <w:r w:rsidRPr="00B52784">
        <w:rPr>
          <w:rFonts w:ascii="Times New Roman" w:hAnsi="Times New Roman" w:cs="Times New Roman"/>
          <w:b/>
          <w:sz w:val="32"/>
          <w:szCs w:val="32"/>
        </w:rPr>
        <w:t xml:space="preserve"> seaduse</w:t>
      </w:r>
    </w:p>
    <w:p w14:paraId="5F2226C6" w14:textId="4A538EF8" w:rsidR="00821788" w:rsidRDefault="004C2501" w:rsidP="009409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</w:t>
      </w:r>
      <w:r w:rsidR="00821788" w:rsidRPr="00B52784">
        <w:rPr>
          <w:rFonts w:ascii="Times New Roman" w:hAnsi="Times New Roman" w:cs="Times New Roman"/>
          <w:b/>
          <w:sz w:val="32"/>
          <w:szCs w:val="32"/>
        </w:rPr>
        <w:t>elnõu</w:t>
      </w:r>
      <w:r w:rsidR="0094094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21788">
        <w:rPr>
          <w:rFonts w:ascii="Times New Roman" w:hAnsi="Times New Roman" w:cs="Times New Roman"/>
          <w:b/>
          <w:sz w:val="32"/>
          <w:szCs w:val="32"/>
        </w:rPr>
        <w:t>s</w:t>
      </w:r>
      <w:r w:rsidR="00821788" w:rsidRPr="00B52784">
        <w:rPr>
          <w:rFonts w:ascii="Times New Roman" w:hAnsi="Times New Roman" w:cs="Times New Roman"/>
          <w:b/>
          <w:sz w:val="32"/>
          <w:szCs w:val="32"/>
        </w:rPr>
        <w:t>eletuskiri</w:t>
      </w:r>
    </w:p>
    <w:p w14:paraId="3C36581D" w14:textId="77777777" w:rsidR="00821788" w:rsidRDefault="00821788" w:rsidP="008217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DF36BE" w14:textId="77777777" w:rsidR="00821788" w:rsidRPr="006677C1" w:rsidRDefault="00821788" w:rsidP="008217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43C136" w14:textId="30185A27" w:rsidR="00821788" w:rsidRPr="006677C1" w:rsidRDefault="00821788" w:rsidP="00821788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77C1">
        <w:rPr>
          <w:rFonts w:ascii="Times New Roman" w:hAnsi="Times New Roman" w:cs="Times New Roman"/>
          <w:b/>
          <w:bCs/>
          <w:sz w:val="24"/>
          <w:szCs w:val="24"/>
        </w:rPr>
        <w:t>Sis</w:t>
      </w:r>
      <w:r w:rsidR="00776069">
        <w:rPr>
          <w:rFonts w:ascii="Times New Roman" w:hAnsi="Times New Roman" w:cs="Times New Roman"/>
          <w:b/>
          <w:bCs/>
          <w:sz w:val="24"/>
          <w:szCs w:val="24"/>
        </w:rPr>
        <w:t>sejuhatus</w:t>
      </w:r>
      <w:r w:rsidR="00E521A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eelnõu eesmärk</w:t>
      </w:r>
      <w:r w:rsidR="00E521A2">
        <w:rPr>
          <w:rFonts w:ascii="Times New Roman" w:hAnsi="Times New Roman" w:cs="Times New Roman"/>
          <w:b/>
          <w:bCs/>
          <w:sz w:val="24"/>
          <w:szCs w:val="24"/>
        </w:rPr>
        <w:t>, vastuvõtmiseks vajalik häälte</w:t>
      </w:r>
      <w:r w:rsidR="00152A6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E521A2">
        <w:rPr>
          <w:rFonts w:ascii="Times New Roman" w:hAnsi="Times New Roman" w:cs="Times New Roman"/>
          <w:b/>
          <w:bCs/>
          <w:sz w:val="24"/>
          <w:szCs w:val="24"/>
        </w:rPr>
        <w:t>namus</w:t>
      </w:r>
    </w:p>
    <w:p w14:paraId="78907FAD" w14:textId="42F02A4E" w:rsidR="00016841" w:rsidRDefault="00016841" w:rsidP="00821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841">
        <w:rPr>
          <w:rFonts w:ascii="Times New Roman" w:hAnsi="Times New Roman" w:cs="Times New Roman"/>
          <w:sz w:val="24"/>
          <w:szCs w:val="24"/>
        </w:rPr>
        <w:t xml:space="preserve">Riigikogu võttis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E470A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aasta 4. juunil vastu j</w:t>
      </w:r>
      <w:r w:rsidRPr="00016841">
        <w:rPr>
          <w:rFonts w:ascii="Times New Roman" w:hAnsi="Times New Roman" w:cs="Times New Roman"/>
          <w:sz w:val="24"/>
          <w:szCs w:val="24"/>
        </w:rPr>
        <w:t>alaväemiinide kasutamist, varumist, tootmist ja üleandmist keelustavast ja nende hävitamist nõudvast konventsioonist taganemise seadus</w:t>
      </w:r>
      <w:r>
        <w:rPr>
          <w:rFonts w:ascii="Times New Roman" w:hAnsi="Times New Roman" w:cs="Times New Roman"/>
          <w:sz w:val="24"/>
          <w:szCs w:val="24"/>
        </w:rPr>
        <w:t>e</w:t>
      </w:r>
      <w:r w:rsidR="00E470AB">
        <w:rPr>
          <w:rFonts w:ascii="Times New Roman" w:hAnsi="Times New Roman" w:cs="Times New Roman"/>
          <w:sz w:val="24"/>
          <w:szCs w:val="24"/>
        </w:rPr>
        <w:t xml:space="preserve">.  </w:t>
      </w:r>
      <w:r w:rsidR="00E061C7">
        <w:rPr>
          <w:rFonts w:ascii="Times New Roman" w:hAnsi="Times New Roman" w:cs="Times New Roman"/>
          <w:sz w:val="24"/>
          <w:szCs w:val="24"/>
        </w:rPr>
        <w:t>T</w:t>
      </w:r>
      <w:r w:rsidR="00E470AB">
        <w:rPr>
          <w:rFonts w:ascii="Times New Roman" w:hAnsi="Times New Roman" w:cs="Times New Roman"/>
          <w:sz w:val="24"/>
          <w:szCs w:val="24"/>
        </w:rPr>
        <w:t xml:space="preserve">aganemine eelnimetatud </w:t>
      </w:r>
      <w:r w:rsidR="00AC6AEC">
        <w:rPr>
          <w:rFonts w:ascii="Times New Roman" w:hAnsi="Times New Roman" w:cs="Times New Roman"/>
          <w:sz w:val="24"/>
          <w:szCs w:val="24"/>
        </w:rPr>
        <w:t xml:space="preserve">jalaväemiine keelustavast </w:t>
      </w:r>
      <w:r w:rsidR="00E470AB">
        <w:rPr>
          <w:rFonts w:ascii="Times New Roman" w:hAnsi="Times New Roman" w:cs="Times New Roman"/>
          <w:sz w:val="24"/>
          <w:szCs w:val="24"/>
        </w:rPr>
        <w:t xml:space="preserve">Ottawa konventsioonist jõustus </w:t>
      </w:r>
      <w:r w:rsidR="00E061C7">
        <w:rPr>
          <w:rFonts w:ascii="Times New Roman" w:hAnsi="Times New Roman" w:cs="Times New Roman"/>
          <w:sz w:val="24"/>
          <w:szCs w:val="24"/>
        </w:rPr>
        <w:t xml:space="preserve">Eesti jaoks </w:t>
      </w:r>
      <w:r w:rsidR="00E470AB">
        <w:rPr>
          <w:rFonts w:ascii="Times New Roman" w:hAnsi="Times New Roman" w:cs="Times New Roman"/>
          <w:sz w:val="24"/>
          <w:szCs w:val="24"/>
        </w:rPr>
        <w:t xml:space="preserve">konventsiooni artikli 20 kohaselt </w:t>
      </w:r>
      <w:r w:rsidR="00E470AB" w:rsidRPr="00F65300">
        <w:rPr>
          <w:rFonts w:ascii="Times New Roman" w:hAnsi="Times New Roman" w:cs="Times New Roman"/>
          <w:sz w:val="24"/>
          <w:szCs w:val="24"/>
        </w:rPr>
        <w:t>2025. aasta 27. detsembril.</w:t>
      </w:r>
      <w:r w:rsidR="00E470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94431E" w14:textId="77777777" w:rsidR="00E470AB" w:rsidRDefault="00E470AB" w:rsidP="00821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0C18D1" w14:textId="7C53A590" w:rsidR="00E470AB" w:rsidRDefault="00852634" w:rsidP="00821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Läänemere piirkonna riikidest  taganesid</w:t>
      </w:r>
      <w:r w:rsidR="00A5768D">
        <w:rPr>
          <w:rFonts w:ascii="Times New Roman" w:hAnsi="Times New Roman" w:cs="Times New Roman"/>
          <w:sz w:val="24"/>
          <w:szCs w:val="24"/>
        </w:rPr>
        <w:t xml:space="preserve"> lisaks Eestile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06F8">
        <w:rPr>
          <w:rFonts w:ascii="Times New Roman" w:hAnsi="Times New Roman" w:cs="Times New Roman"/>
          <w:sz w:val="24"/>
          <w:szCs w:val="24"/>
        </w:rPr>
        <w:t xml:space="preserve">Ottawa </w:t>
      </w:r>
      <w:r>
        <w:rPr>
          <w:rFonts w:ascii="Times New Roman" w:hAnsi="Times New Roman" w:cs="Times New Roman"/>
          <w:sz w:val="24"/>
          <w:szCs w:val="24"/>
        </w:rPr>
        <w:t xml:space="preserve">konventsioonist Poola, Leedu, Läti ja Soome. Seejuures </w:t>
      </w:r>
      <w:r w:rsidR="00A667CF">
        <w:rPr>
          <w:rFonts w:ascii="Times New Roman" w:hAnsi="Times New Roman" w:cs="Times New Roman"/>
          <w:sz w:val="24"/>
          <w:szCs w:val="24"/>
        </w:rPr>
        <w:t xml:space="preserve">on riigikaitsekomisjoni andmetel </w:t>
      </w:r>
      <w:r>
        <w:rPr>
          <w:rFonts w:ascii="Times New Roman" w:hAnsi="Times New Roman" w:cs="Times New Roman"/>
          <w:sz w:val="24"/>
          <w:szCs w:val="24"/>
        </w:rPr>
        <w:t>Soome</w:t>
      </w:r>
      <w:r w:rsidR="00A667CF">
        <w:rPr>
          <w:rFonts w:ascii="Times New Roman" w:hAnsi="Times New Roman" w:cs="Times New Roman"/>
          <w:sz w:val="24"/>
          <w:szCs w:val="24"/>
        </w:rPr>
        <w:t xml:space="preserve"> </w:t>
      </w:r>
      <w:r w:rsidR="00AC6AEC">
        <w:rPr>
          <w:rFonts w:ascii="Times New Roman" w:hAnsi="Times New Roman" w:cs="Times New Roman"/>
          <w:sz w:val="24"/>
          <w:szCs w:val="24"/>
        </w:rPr>
        <w:t xml:space="preserve">käesoleva aasta sügisest </w:t>
      </w:r>
      <w:r w:rsidR="00EE7003">
        <w:rPr>
          <w:rFonts w:ascii="Times New Roman" w:hAnsi="Times New Roman" w:cs="Times New Roman"/>
          <w:sz w:val="24"/>
          <w:szCs w:val="24"/>
        </w:rPr>
        <w:t xml:space="preserve">käivitamas </w:t>
      </w:r>
      <w:r w:rsidR="00AC6AEC">
        <w:rPr>
          <w:rFonts w:ascii="Times New Roman" w:hAnsi="Times New Roman" w:cs="Times New Roman"/>
          <w:sz w:val="24"/>
          <w:szCs w:val="24"/>
        </w:rPr>
        <w:t xml:space="preserve">jalaväemiinide tootmist. Ühtlasi ei ole </w:t>
      </w:r>
      <w:r w:rsidR="00DA1802">
        <w:rPr>
          <w:rFonts w:ascii="Times New Roman" w:hAnsi="Times New Roman" w:cs="Times New Roman"/>
          <w:sz w:val="24"/>
          <w:szCs w:val="24"/>
        </w:rPr>
        <w:t xml:space="preserve">NATO liikmesriik </w:t>
      </w:r>
      <w:r w:rsidR="00AC6AEC">
        <w:rPr>
          <w:rFonts w:ascii="Times New Roman" w:hAnsi="Times New Roman" w:cs="Times New Roman"/>
          <w:sz w:val="24"/>
          <w:szCs w:val="24"/>
        </w:rPr>
        <w:t xml:space="preserve">Ameerika Ühendriigid, kelle üksused on Eesti territooriumil, ühinenud Ottawa konventsiooniga. </w:t>
      </w:r>
    </w:p>
    <w:p w14:paraId="3A9F8B22" w14:textId="77777777" w:rsidR="00BB74FC" w:rsidRDefault="00BB74FC" w:rsidP="00821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924D5" w14:textId="294F351F" w:rsidR="00BB74FC" w:rsidRDefault="00B830B1" w:rsidP="00427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Strateegilise kauba seaduse § 5 lõike 1 punkti 4 kohaselt on keelatud </w:t>
      </w:r>
      <w:r w:rsidRPr="00B830B1">
        <w:rPr>
          <w:rFonts w:ascii="Times New Roman" w:hAnsi="Times New Roman" w:cs="Times New Roman"/>
          <w:sz w:val="24"/>
          <w:szCs w:val="24"/>
        </w:rPr>
        <w:t>jalaväemiinide vedu ja nendega seotud teenus, välja arvatud juhul, kui see on vältimatult vajalik väljaõppe või nende hävitamise eesmärgil</w:t>
      </w:r>
      <w:r>
        <w:rPr>
          <w:rFonts w:ascii="Times New Roman" w:hAnsi="Times New Roman" w:cs="Times New Roman"/>
          <w:sz w:val="24"/>
          <w:szCs w:val="24"/>
        </w:rPr>
        <w:t xml:space="preserve">.  See </w:t>
      </w:r>
      <w:r w:rsidR="007072D1">
        <w:rPr>
          <w:rFonts w:ascii="Times New Roman" w:hAnsi="Times New Roman" w:cs="Times New Roman"/>
          <w:sz w:val="24"/>
          <w:szCs w:val="24"/>
        </w:rPr>
        <w:t xml:space="preserve">strateegilise kauba seaduse </w:t>
      </w:r>
      <w:r w:rsidRPr="007072D1">
        <w:rPr>
          <w:rFonts w:ascii="Times New Roman" w:hAnsi="Times New Roman" w:cs="Times New Roman"/>
          <w:b/>
          <w:bCs/>
          <w:sz w:val="24"/>
          <w:szCs w:val="24"/>
        </w:rPr>
        <w:t>säte ei ole kooskõlas</w:t>
      </w:r>
      <w:r>
        <w:rPr>
          <w:rFonts w:ascii="Times New Roman" w:hAnsi="Times New Roman" w:cs="Times New Roman"/>
          <w:sz w:val="24"/>
          <w:szCs w:val="24"/>
        </w:rPr>
        <w:t xml:space="preserve"> Eesti </w:t>
      </w:r>
      <w:r w:rsidR="001548EA">
        <w:rPr>
          <w:rFonts w:ascii="Times New Roman" w:hAnsi="Times New Roman" w:cs="Times New Roman"/>
          <w:sz w:val="24"/>
          <w:szCs w:val="24"/>
        </w:rPr>
        <w:t xml:space="preserve">eesmärgiga, mille kohaselt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72D1">
        <w:rPr>
          <w:rFonts w:ascii="Times New Roman" w:hAnsi="Times New Roman" w:cs="Times New Roman"/>
          <w:sz w:val="24"/>
          <w:szCs w:val="24"/>
        </w:rPr>
        <w:t xml:space="preserve">Riigikogu </w:t>
      </w:r>
      <w:r w:rsidR="001548EA">
        <w:rPr>
          <w:rFonts w:ascii="Times New Roman" w:hAnsi="Times New Roman" w:cs="Times New Roman"/>
          <w:sz w:val="24"/>
          <w:szCs w:val="24"/>
        </w:rPr>
        <w:t>tagane</w:t>
      </w:r>
      <w:r w:rsidR="007072D1">
        <w:rPr>
          <w:rFonts w:ascii="Times New Roman" w:hAnsi="Times New Roman" w:cs="Times New Roman"/>
          <w:sz w:val="24"/>
          <w:szCs w:val="24"/>
        </w:rPr>
        <w:t>s</w:t>
      </w:r>
      <w:r w:rsidR="001548EA">
        <w:rPr>
          <w:rFonts w:ascii="Times New Roman" w:hAnsi="Times New Roman" w:cs="Times New Roman"/>
          <w:sz w:val="24"/>
          <w:szCs w:val="24"/>
        </w:rPr>
        <w:t xml:space="preserve"> </w:t>
      </w:r>
      <w:r w:rsidR="006315C8">
        <w:rPr>
          <w:rFonts w:ascii="Times New Roman" w:hAnsi="Times New Roman" w:cs="Times New Roman"/>
          <w:sz w:val="24"/>
          <w:szCs w:val="24"/>
        </w:rPr>
        <w:t>2025. aasta 4. juuni</w:t>
      </w:r>
      <w:r w:rsidR="008B5CEF">
        <w:rPr>
          <w:rFonts w:ascii="Times New Roman" w:hAnsi="Times New Roman" w:cs="Times New Roman"/>
          <w:sz w:val="24"/>
          <w:szCs w:val="24"/>
        </w:rPr>
        <w:t>l vastuvõetud</w:t>
      </w:r>
      <w:r w:rsidR="006315C8">
        <w:rPr>
          <w:rFonts w:ascii="Times New Roman" w:hAnsi="Times New Roman" w:cs="Times New Roman"/>
          <w:sz w:val="24"/>
          <w:szCs w:val="24"/>
        </w:rPr>
        <w:t xml:space="preserve"> </w:t>
      </w:r>
      <w:r w:rsidR="006315C8" w:rsidRPr="007072D1">
        <w:rPr>
          <w:rFonts w:ascii="Times New Roman" w:hAnsi="Times New Roman" w:cs="Times New Roman"/>
          <w:b/>
          <w:bCs/>
          <w:sz w:val="24"/>
          <w:szCs w:val="24"/>
        </w:rPr>
        <w:t xml:space="preserve">seaduse </w:t>
      </w:r>
      <w:r w:rsidR="006315C8">
        <w:rPr>
          <w:rFonts w:ascii="Times New Roman" w:hAnsi="Times New Roman" w:cs="Times New Roman"/>
          <w:sz w:val="24"/>
          <w:szCs w:val="24"/>
        </w:rPr>
        <w:t>alusel</w:t>
      </w:r>
      <w:r w:rsidR="001548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jalaväemiine keelustavast Ottawa konventsioonis</w:t>
      </w:r>
      <w:r w:rsidR="00A667CF">
        <w:rPr>
          <w:rFonts w:ascii="Times New Roman" w:hAnsi="Times New Roman" w:cs="Times New Roman"/>
          <w:sz w:val="24"/>
          <w:szCs w:val="24"/>
        </w:rPr>
        <w:t>t</w:t>
      </w:r>
      <w:r w:rsidR="001548EA">
        <w:rPr>
          <w:rFonts w:ascii="Times New Roman" w:hAnsi="Times New Roman" w:cs="Times New Roman"/>
          <w:sz w:val="24"/>
          <w:szCs w:val="24"/>
        </w:rPr>
        <w:t>.</w:t>
      </w:r>
      <w:r w:rsidR="0080043B">
        <w:rPr>
          <w:rFonts w:ascii="Times New Roman" w:hAnsi="Times New Roman" w:cs="Times New Roman"/>
          <w:sz w:val="24"/>
          <w:szCs w:val="24"/>
        </w:rPr>
        <w:t xml:space="preserve"> </w:t>
      </w:r>
      <w:r w:rsidR="001548EA">
        <w:rPr>
          <w:rFonts w:ascii="Times New Roman" w:hAnsi="Times New Roman" w:cs="Times New Roman"/>
          <w:sz w:val="24"/>
          <w:szCs w:val="24"/>
        </w:rPr>
        <w:t>Nimelt s</w:t>
      </w:r>
      <w:r w:rsidR="00E020D6">
        <w:rPr>
          <w:rFonts w:ascii="Times New Roman" w:hAnsi="Times New Roman" w:cs="Times New Roman"/>
          <w:sz w:val="24"/>
          <w:szCs w:val="24"/>
        </w:rPr>
        <w:t>elgitas</w:t>
      </w:r>
      <w:r w:rsidR="00427556" w:rsidRPr="00427556">
        <w:t xml:space="preserve"> </w:t>
      </w:r>
      <w:r w:rsidR="00427556">
        <w:t>ja</w:t>
      </w:r>
      <w:r w:rsidR="00427556" w:rsidRPr="00427556">
        <w:rPr>
          <w:rFonts w:ascii="Times New Roman" w:hAnsi="Times New Roman" w:cs="Times New Roman"/>
          <w:sz w:val="24"/>
          <w:szCs w:val="24"/>
        </w:rPr>
        <w:t xml:space="preserve">laväemiinide kasutamist, varumist, tootmist ja üleandmist keelustavast ja nende hävitamist nõudvast konventsioonist taganemise seaduse eelnõu </w:t>
      </w:r>
      <w:r w:rsidR="00427556">
        <w:rPr>
          <w:rFonts w:ascii="Times New Roman" w:hAnsi="Times New Roman" w:cs="Times New Roman"/>
          <w:sz w:val="24"/>
          <w:szCs w:val="24"/>
        </w:rPr>
        <w:t xml:space="preserve">(642 SE) </w:t>
      </w:r>
      <w:r w:rsidR="00427556" w:rsidRPr="00427556">
        <w:rPr>
          <w:rFonts w:ascii="Times New Roman" w:hAnsi="Times New Roman" w:cs="Times New Roman"/>
          <w:sz w:val="24"/>
          <w:szCs w:val="24"/>
        </w:rPr>
        <w:t xml:space="preserve">seletuskiri </w:t>
      </w:r>
      <w:r w:rsidR="00427556">
        <w:rPr>
          <w:rFonts w:ascii="Times New Roman" w:hAnsi="Times New Roman" w:cs="Times New Roman"/>
          <w:sz w:val="24"/>
          <w:szCs w:val="24"/>
        </w:rPr>
        <w:t>muu hulgas järgmist</w:t>
      </w:r>
      <w:r w:rsidR="0080043B">
        <w:rPr>
          <w:rFonts w:ascii="Times New Roman" w:hAnsi="Times New Roman" w:cs="Times New Roman"/>
          <w:sz w:val="24"/>
          <w:szCs w:val="24"/>
        </w:rPr>
        <w:t xml:space="preserve">: </w:t>
      </w:r>
      <w:r w:rsidR="00427556">
        <w:rPr>
          <w:rFonts w:ascii="Times New Roman" w:hAnsi="Times New Roman" w:cs="Times New Roman"/>
          <w:sz w:val="24"/>
          <w:szCs w:val="24"/>
        </w:rPr>
        <w:t>„K</w:t>
      </w:r>
      <w:r w:rsidR="001548EA" w:rsidRPr="001548EA">
        <w:rPr>
          <w:rFonts w:ascii="Times New Roman" w:hAnsi="Times New Roman" w:cs="Times New Roman"/>
          <w:sz w:val="24"/>
          <w:szCs w:val="24"/>
        </w:rPr>
        <w:t>una halvenenud julgeolekuolukorras on oluline tagada Eesti kaitseväele suurem paindlikkus ja vabadus valida vajadusel lisarelvasüsteeme ja -lahendusi, arvestades meie vastu suunatud ohu iseloomu ja potentsiaalse vastase käitumist.</w:t>
      </w:r>
      <w:r w:rsidR="00427556">
        <w:rPr>
          <w:rFonts w:ascii="Times New Roman" w:hAnsi="Times New Roman" w:cs="Times New Roman"/>
          <w:sz w:val="24"/>
          <w:szCs w:val="24"/>
        </w:rPr>
        <w:t xml:space="preserve">“  Eeltoodule täienduseks lisame asjaolu, et välistada ei saa ka näiteks Soomest läbi Eesti territooriumi korraldatavat jalaväemiinide vedu </w:t>
      </w:r>
      <w:r w:rsidR="00A7538C">
        <w:rPr>
          <w:rFonts w:ascii="Times New Roman" w:hAnsi="Times New Roman" w:cs="Times New Roman"/>
          <w:sz w:val="24"/>
          <w:szCs w:val="24"/>
        </w:rPr>
        <w:t xml:space="preserve">eelnimetatud Läänemere piirkonna </w:t>
      </w:r>
      <w:r w:rsidR="00427556">
        <w:rPr>
          <w:rFonts w:ascii="Times New Roman" w:hAnsi="Times New Roman" w:cs="Times New Roman"/>
          <w:sz w:val="24"/>
          <w:szCs w:val="24"/>
        </w:rPr>
        <w:t>riikides</w:t>
      </w:r>
      <w:r w:rsidR="00833DB8">
        <w:rPr>
          <w:rFonts w:ascii="Times New Roman" w:hAnsi="Times New Roman" w:cs="Times New Roman"/>
          <w:sz w:val="24"/>
          <w:szCs w:val="24"/>
        </w:rPr>
        <w:t>se.</w:t>
      </w:r>
      <w:r w:rsidR="00541A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36F30D" w14:textId="77777777" w:rsidR="00BB74FC" w:rsidRDefault="00BB74FC" w:rsidP="00821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C188FC" w14:textId="2219FB33" w:rsidR="00E521A2" w:rsidRPr="00E521A2" w:rsidRDefault="00E470AB" w:rsidP="00E521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Ettepanek</w:t>
      </w:r>
      <w:r w:rsidR="000B0A2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riigikaitsekomisjonile algatada strateegilise kauba seaduse § 5 muutmise seaduse eelnõu  te</w:t>
      </w:r>
      <w:r w:rsidR="00B5546A">
        <w:rPr>
          <w:rFonts w:ascii="Times New Roman" w:hAnsi="Times New Roman" w:cs="Times New Roman"/>
          <w:sz w:val="24"/>
          <w:szCs w:val="24"/>
        </w:rPr>
        <w:t>gi</w:t>
      </w:r>
      <w:r>
        <w:rPr>
          <w:rFonts w:ascii="Times New Roman" w:hAnsi="Times New Roman" w:cs="Times New Roman"/>
          <w:sz w:val="24"/>
          <w:szCs w:val="24"/>
        </w:rPr>
        <w:t xml:space="preserve"> komisjoni nõunik-sekretariaadijuhataja Aivar Engel, kes ühtlasi koostas eelnõu ja käesoleva seletuskirja. </w:t>
      </w:r>
      <w:r w:rsidR="00DA1802">
        <w:rPr>
          <w:rFonts w:ascii="Times New Roman" w:hAnsi="Times New Roman" w:cs="Times New Roman"/>
          <w:sz w:val="24"/>
          <w:szCs w:val="24"/>
        </w:rPr>
        <w:t xml:space="preserve">Riigikaitsekomisjon otsustas käesoleva eelnõu algatamise 2026. aasta 15. juuni istungil. </w:t>
      </w:r>
    </w:p>
    <w:p w14:paraId="63F02341" w14:textId="77777777" w:rsidR="00E521A2" w:rsidRDefault="00E521A2" w:rsidP="00E52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B0F80D" w14:textId="4E0E6012" w:rsidR="00E521A2" w:rsidRPr="00E521A2" w:rsidRDefault="00E521A2" w:rsidP="00E52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1A2">
        <w:rPr>
          <w:rFonts w:ascii="Times New Roman" w:hAnsi="Times New Roman" w:cs="Times New Roman"/>
          <w:sz w:val="24"/>
          <w:szCs w:val="24"/>
        </w:rPr>
        <w:t xml:space="preserve">Eelnõu </w:t>
      </w:r>
      <w:r>
        <w:rPr>
          <w:rFonts w:ascii="Times New Roman" w:hAnsi="Times New Roman" w:cs="Times New Roman"/>
          <w:sz w:val="24"/>
          <w:szCs w:val="24"/>
        </w:rPr>
        <w:t xml:space="preserve">seadusena </w:t>
      </w:r>
      <w:r w:rsidRPr="00E521A2">
        <w:rPr>
          <w:rFonts w:ascii="Times New Roman" w:hAnsi="Times New Roman" w:cs="Times New Roman"/>
          <w:sz w:val="24"/>
          <w:szCs w:val="24"/>
        </w:rPr>
        <w:t xml:space="preserve">vastuvõtmiseks on vajalik </w:t>
      </w:r>
      <w:r w:rsidR="00CA2DA3">
        <w:rPr>
          <w:rFonts w:ascii="Times New Roman" w:hAnsi="Times New Roman" w:cs="Times New Roman"/>
          <w:sz w:val="24"/>
          <w:szCs w:val="24"/>
        </w:rPr>
        <w:t xml:space="preserve">Riigikogu </w:t>
      </w:r>
      <w:r w:rsidRPr="00E521A2">
        <w:rPr>
          <w:rFonts w:ascii="Times New Roman" w:hAnsi="Times New Roman" w:cs="Times New Roman"/>
          <w:sz w:val="24"/>
          <w:szCs w:val="24"/>
        </w:rPr>
        <w:t>poolthäälteenamus.</w:t>
      </w:r>
    </w:p>
    <w:p w14:paraId="7A76F9A5" w14:textId="77777777" w:rsidR="00E521A2" w:rsidRDefault="00E521A2" w:rsidP="008217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7A1800" w14:textId="77777777" w:rsidR="00821788" w:rsidRPr="006677C1" w:rsidRDefault="00821788" w:rsidP="00821788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77C1">
        <w:rPr>
          <w:rFonts w:ascii="Times New Roman" w:hAnsi="Times New Roman" w:cs="Times New Roman"/>
          <w:b/>
          <w:bCs/>
          <w:sz w:val="24"/>
          <w:szCs w:val="24"/>
        </w:rPr>
        <w:t>Seaduse rakendamisega seotud eeldatavad kulud riigieelarvele</w:t>
      </w:r>
    </w:p>
    <w:p w14:paraId="55F799EE" w14:textId="77777777" w:rsidR="00821788" w:rsidRPr="00562199" w:rsidRDefault="00821788" w:rsidP="00821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Eelnõu rakendamisega ei kaasne tulu ega kulu riigieelarvele.</w:t>
      </w:r>
    </w:p>
    <w:p w14:paraId="1B310D10" w14:textId="77777777" w:rsidR="00821788" w:rsidRPr="006677C1" w:rsidRDefault="00821788" w:rsidP="008217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13CA23" w14:textId="77777777" w:rsidR="00821788" w:rsidRPr="006677C1" w:rsidRDefault="00821788" w:rsidP="00821788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77C1">
        <w:rPr>
          <w:rFonts w:ascii="Times New Roman" w:hAnsi="Times New Roman" w:cs="Times New Roman"/>
          <w:b/>
          <w:bCs/>
          <w:sz w:val="24"/>
          <w:szCs w:val="24"/>
        </w:rPr>
        <w:t>Seaduse jõustumine</w:t>
      </w:r>
    </w:p>
    <w:p w14:paraId="4F3E972D" w14:textId="46806E1A" w:rsidR="00821788" w:rsidRDefault="00821788" w:rsidP="00821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7C1">
        <w:rPr>
          <w:rFonts w:ascii="Times New Roman" w:hAnsi="Times New Roman" w:cs="Times New Roman"/>
          <w:sz w:val="24"/>
          <w:szCs w:val="24"/>
        </w:rPr>
        <w:t xml:space="preserve">Käesolev seadus jõustub </w:t>
      </w:r>
      <w:r>
        <w:rPr>
          <w:rFonts w:ascii="Times New Roman" w:hAnsi="Times New Roman" w:cs="Times New Roman"/>
          <w:sz w:val="24"/>
          <w:szCs w:val="24"/>
        </w:rPr>
        <w:t>Riigi Teatajas avaldamisele järgneval päeval</w:t>
      </w:r>
      <w:r w:rsidR="002619E9">
        <w:rPr>
          <w:rFonts w:ascii="Times New Roman" w:hAnsi="Times New Roman" w:cs="Times New Roman"/>
          <w:sz w:val="24"/>
          <w:szCs w:val="24"/>
        </w:rPr>
        <w:t>.</w:t>
      </w:r>
    </w:p>
    <w:p w14:paraId="71619E99" w14:textId="39E3061F" w:rsidR="00821788" w:rsidRPr="00B56A5B" w:rsidRDefault="00821788" w:rsidP="00821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7C1">
        <w:rPr>
          <w:rFonts w:ascii="Times New Roman" w:hAnsi="Times New Roman" w:cs="Times New Roman"/>
          <w:sz w:val="24"/>
          <w:szCs w:val="24"/>
        </w:rPr>
        <w:t xml:space="preserve"> </w:t>
      </w:r>
      <w:r w:rsidRPr="00B56A5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490E3DD5" w14:textId="11E2AF48" w:rsidR="00821788" w:rsidRPr="00B56A5B" w:rsidRDefault="00821788" w:rsidP="00821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CA9">
        <w:rPr>
          <w:rFonts w:ascii="Times New Roman" w:hAnsi="Times New Roman" w:cs="Times New Roman"/>
          <w:sz w:val="24"/>
          <w:szCs w:val="24"/>
        </w:rPr>
        <w:t>Algatab riigikaitsekomisjon</w:t>
      </w:r>
      <w:r w:rsidR="00CF4F33">
        <w:rPr>
          <w:rFonts w:ascii="Times New Roman" w:hAnsi="Times New Roman" w:cs="Times New Roman"/>
          <w:sz w:val="24"/>
          <w:szCs w:val="24"/>
        </w:rPr>
        <w:t xml:space="preserve"> 17</w:t>
      </w:r>
      <w:r w:rsidRPr="00455C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455CA9">
        <w:rPr>
          <w:rFonts w:ascii="Times New Roman" w:hAnsi="Times New Roman" w:cs="Times New Roman"/>
          <w:sz w:val="24"/>
          <w:szCs w:val="24"/>
        </w:rPr>
        <w:t>.2026.</w:t>
      </w:r>
    </w:p>
    <w:p w14:paraId="4266DDBC" w14:textId="77777777" w:rsidR="00821788" w:rsidRPr="00B56A5B" w:rsidRDefault="00821788" w:rsidP="00821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F0F9A" w14:textId="77777777" w:rsidR="00D82FFD" w:rsidRDefault="00D82FFD" w:rsidP="00821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54877" w14:textId="556EAD66" w:rsidR="00821788" w:rsidRPr="00B56A5B" w:rsidRDefault="00821788" w:rsidP="00821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A5B"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05C9EEE7" w14:textId="77777777" w:rsidR="00821788" w:rsidRPr="00B56A5B" w:rsidRDefault="00821788" w:rsidP="00821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A5B">
        <w:rPr>
          <w:rFonts w:ascii="Times New Roman" w:hAnsi="Times New Roman" w:cs="Times New Roman"/>
          <w:sz w:val="24"/>
          <w:szCs w:val="24"/>
        </w:rPr>
        <w:t>Kalev Stoicescu</w:t>
      </w:r>
    </w:p>
    <w:p w14:paraId="27D27F65" w14:textId="6184D1E1" w:rsidR="00881FD5" w:rsidRPr="005B749C" w:rsidRDefault="00821788" w:rsidP="005B7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A5B">
        <w:rPr>
          <w:rFonts w:ascii="Times New Roman" w:hAnsi="Times New Roman" w:cs="Times New Roman"/>
          <w:sz w:val="24"/>
          <w:szCs w:val="24"/>
        </w:rPr>
        <w:t>Riigikaitsekomisjoni esimees</w:t>
      </w:r>
    </w:p>
    <w:sectPr w:rsidR="00881FD5" w:rsidRPr="005B749C" w:rsidSect="00821788">
      <w:footerReference w:type="default" r:id="rId7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BAE99" w14:textId="77777777" w:rsidR="00000A79" w:rsidRDefault="00000A79">
      <w:pPr>
        <w:spacing w:after="0" w:line="240" w:lineRule="auto"/>
      </w:pPr>
      <w:r>
        <w:separator/>
      </w:r>
    </w:p>
  </w:endnote>
  <w:endnote w:type="continuationSeparator" w:id="0">
    <w:p w14:paraId="5E92BB6C" w14:textId="77777777" w:rsidR="00000A79" w:rsidRDefault="00000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4374853"/>
      <w:docPartObj>
        <w:docPartGallery w:val="Page Numbers (Bottom of Page)"/>
        <w:docPartUnique/>
      </w:docPartObj>
    </w:sdtPr>
    <w:sdtEndPr/>
    <w:sdtContent>
      <w:p w14:paraId="30FF1D1C" w14:textId="77777777" w:rsidR="00821788" w:rsidRDefault="00821788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0C8952" w14:textId="77777777" w:rsidR="00821788" w:rsidRDefault="00821788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728F2" w14:textId="77777777" w:rsidR="00000A79" w:rsidRDefault="00000A79">
      <w:pPr>
        <w:spacing w:after="0" w:line="240" w:lineRule="auto"/>
      </w:pPr>
      <w:r>
        <w:separator/>
      </w:r>
    </w:p>
  </w:footnote>
  <w:footnote w:type="continuationSeparator" w:id="0">
    <w:p w14:paraId="2875114D" w14:textId="77777777" w:rsidR="00000A79" w:rsidRDefault="00000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C5C4E"/>
    <w:multiLevelType w:val="hybridMultilevel"/>
    <w:tmpl w:val="1074A4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31039"/>
    <w:multiLevelType w:val="multilevel"/>
    <w:tmpl w:val="5B9C0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12829646">
    <w:abstractNumId w:val="1"/>
  </w:num>
  <w:num w:numId="2" w16cid:durableId="922644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788"/>
    <w:rsid w:val="00000A79"/>
    <w:rsid w:val="00012BC8"/>
    <w:rsid w:val="00016841"/>
    <w:rsid w:val="000B0A25"/>
    <w:rsid w:val="000B502B"/>
    <w:rsid w:val="000E5BCA"/>
    <w:rsid w:val="001237DC"/>
    <w:rsid w:val="00152A67"/>
    <w:rsid w:val="001548EA"/>
    <w:rsid w:val="00253CF6"/>
    <w:rsid w:val="002619E9"/>
    <w:rsid w:val="002A0631"/>
    <w:rsid w:val="003620F6"/>
    <w:rsid w:val="003706F8"/>
    <w:rsid w:val="003B4F9F"/>
    <w:rsid w:val="003F0A3E"/>
    <w:rsid w:val="00427556"/>
    <w:rsid w:val="004C2501"/>
    <w:rsid w:val="00541A59"/>
    <w:rsid w:val="005B1A51"/>
    <w:rsid w:val="005B749C"/>
    <w:rsid w:val="006315C8"/>
    <w:rsid w:val="00641A17"/>
    <w:rsid w:val="00701A21"/>
    <w:rsid w:val="007072D1"/>
    <w:rsid w:val="0071621D"/>
    <w:rsid w:val="00776069"/>
    <w:rsid w:val="007B5459"/>
    <w:rsid w:val="007E7B59"/>
    <w:rsid w:val="0080043B"/>
    <w:rsid w:val="00821788"/>
    <w:rsid w:val="00833DB8"/>
    <w:rsid w:val="00852634"/>
    <w:rsid w:val="00861A9B"/>
    <w:rsid w:val="00866B4D"/>
    <w:rsid w:val="00881FD5"/>
    <w:rsid w:val="008821E2"/>
    <w:rsid w:val="008B039A"/>
    <w:rsid w:val="008B5CEF"/>
    <w:rsid w:val="008D7DC7"/>
    <w:rsid w:val="0094094C"/>
    <w:rsid w:val="009B1341"/>
    <w:rsid w:val="009D457F"/>
    <w:rsid w:val="00A5768D"/>
    <w:rsid w:val="00A667CF"/>
    <w:rsid w:val="00A7538C"/>
    <w:rsid w:val="00AA5112"/>
    <w:rsid w:val="00AC6AEC"/>
    <w:rsid w:val="00AC7E86"/>
    <w:rsid w:val="00B25467"/>
    <w:rsid w:val="00B5546A"/>
    <w:rsid w:val="00B830B1"/>
    <w:rsid w:val="00BB74FC"/>
    <w:rsid w:val="00C319D1"/>
    <w:rsid w:val="00CA2DA3"/>
    <w:rsid w:val="00CF4F33"/>
    <w:rsid w:val="00D82FFD"/>
    <w:rsid w:val="00DA1802"/>
    <w:rsid w:val="00E020D6"/>
    <w:rsid w:val="00E061C7"/>
    <w:rsid w:val="00E470AB"/>
    <w:rsid w:val="00E521A2"/>
    <w:rsid w:val="00EE7003"/>
    <w:rsid w:val="00F65300"/>
    <w:rsid w:val="00F91FE0"/>
    <w:rsid w:val="00F969D0"/>
    <w:rsid w:val="00FA103C"/>
    <w:rsid w:val="00FC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D882B"/>
  <w15:chartTrackingRefBased/>
  <w15:docId w15:val="{DFFB329F-2066-40B3-8308-39DDBA33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21788"/>
    <w:pPr>
      <w:spacing w:line="259" w:lineRule="auto"/>
    </w:pPr>
    <w:rPr>
      <w:kern w:val="0"/>
      <w:sz w:val="22"/>
      <w:szCs w:val="22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21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21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217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21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217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21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21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21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21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217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21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217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21788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21788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21788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21788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21788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21788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21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21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21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21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21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21788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21788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21788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21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21788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21788"/>
    <w:rPr>
      <w:b/>
      <w:bCs/>
      <w:smallCaps/>
      <w:color w:val="0F4761" w:themeColor="accent1" w:themeShade="BF"/>
      <w:spacing w:val="5"/>
    </w:rPr>
  </w:style>
  <w:style w:type="paragraph" w:styleId="Jalus">
    <w:name w:val="footer"/>
    <w:basedOn w:val="Normaallaad"/>
    <w:link w:val="JalusMrk"/>
    <w:uiPriority w:val="99"/>
    <w:unhideWhenUsed/>
    <w:rsid w:val="00821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21788"/>
    <w:rPr>
      <w:kern w:val="0"/>
      <w:sz w:val="22"/>
      <w:szCs w:val="22"/>
      <w14:ligatures w14:val="none"/>
    </w:rPr>
  </w:style>
  <w:style w:type="paragraph" w:styleId="Redaktsioon">
    <w:name w:val="Revision"/>
    <w:hidden/>
    <w:uiPriority w:val="99"/>
    <w:semiHidden/>
    <w:rsid w:val="0080043B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 Engel</dc:creator>
  <cp:keywords/>
  <dc:description/>
  <cp:lastModifiedBy>Raina Liiv</cp:lastModifiedBy>
  <cp:revision>2</cp:revision>
  <dcterms:created xsi:type="dcterms:W3CDTF">2026-06-17T13:09:00Z</dcterms:created>
  <dcterms:modified xsi:type="dcterms:W3CDTF">2026-06-17T13:09:00Z</dcterms:modified>
</cp:coreProperties>
</file>