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041E" w14:textId="6FB5B33C" w:rsidR="00BA0661" w:rsidRPr="008C669F" w:rsidRDefault="00BA0661" w:rsidP="00832EA0">
      <w:pPr>
        <w:widowControl w:val="0"/>
        <w:autoSpaceDE w:val="0"/>
        <w:autoSpaceDN w:val="0"/>
        <w:spacing w:before="8" w:after="0" w:line="240" w:lineRule="auto"/>
        <w:jc w:val="right"/>
        <w:rPr>
          <w:rFonts w:ascii="Times New Roman" w:eastAsia="Arial" w:hAnsi="Times New Roman" w:cs="Times New Roman"/>
          <w:sz w:val="24"/>
          <w:szCs w:val="24"/>
        </w:rPr>
      </w:pPr>
      <w:r w:rsidRPr="008C669F">
        <w:rPr>
          <w:rFonts w:ascii="Times New Roman" w:eastAsia="Arial" w:hAnsi="Times New Roman" w:cs="Times New Roman"/>
          <w:noProof/>
          <w:sz w:val="24"/>
          <w:szCs w:val="24"/>
        </w:rPr>
        <w:drawing>
          <wp:inline distT="0" distB="0" distL="0" distR="0" wp14:anchorId="4F9D55F9" wp14:editId="79A41BF1">
            <wp:extent cx="1530420" cy="613547"/>
            <wp:effectExtent l="0" t="0" r="0" b="0"/>
            <wp:docPr id="1670961527" name="Pilt 2" descr="Pilt, millel on kujutatud Font, logo, tekst, sümbol&#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61527" name="Pilt 2" descr="Pilt, millel on kujutatud Font, logo, tekst, sümbol&#10;&#10;Kirjeldus on genereeritud automaatse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962" cy="629400"/>
                    </a:xfrm>
                    <a:prstGeom prst="rect">
                      <a:avLst/>
                    </a:prstGeom>
                    <a:noFill/>
                    <a:ln>
                      <a:noFill/>
                    </a:ln>
                  </pic:spPr>
                </pic:pic>
              </a:graphicData>
            </a:graphic>
          </wp:inline>
        </w:drawing>
      </w:r>
      <w:r w:rsidR="0047680C" w:rsidRPr="0047680C">
        <w:rPr>
          <w:noProof/>
        </w:rPr>
        <w:t xml:space="preserve"> </w:t>
      </w:r>
      <w:r w:rsidR="0047680C">
        <w:rPr>
          <w:noProof/>
        </w:rPr>
        <w:drawing>
          <wp:inline distT="0" distB="0" distL="0" distR="0" wp14:anchorId="784A38C6" wp14:editId="50088C29">
            <wp:extent cx="1452788" cy="732446"/>
            <wp:effectExtent l="0" t="0" r="0" b="0"/>
            <wp:docPr id="3" name="Pilt 5">
              <a:extLst xmlns:a="http://schemas.openxmlformats.org/drawingml/2006/main">
                <a:ext uri="{FF2B5EF4-FFF2-40B4-BE49-F238E27FC236}">
                  <a16:creationId xmlns:a16="http://schemas.microsoft.com/office/drawing/2014/main" id="{3EC1B892-0DAA-D6A6-9B69-9407810881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5">
                      <a:extLst>
                        <a:ext uri="{FF2B5EF4-FFF2-40B4-BE49-F238E27FC236}">
                          <a16:creationId xmlns:a16="http://schemas.microsoft.com/office/drawing/2014/main" id="{3EC1B892-0DAA-D6A6-9B69-94078108811C}"/>
                        </a:ext>
                      </a:extLst>
                    </pic:cNvPr>
                    <pic:cNvPicPr>
                      <a:picLocks noChangeAspect="1"/>
                    </pic:cNvPicPr>
                  </pic:nvPicPr>
                  <pic:blipFill>
                    <a:blip r:embed="rId6"/>
                    <a:stretch>
                      <a:fillRect/>
                    </a:stretch>
                  </pic:blipFill>
                  <pic:spPr>
                    <a:xfrm>
                      <a:off x="0" y="0"/>
                      <a:ext cx="1496892" cy="754682"/>
                    </a:xfrm>
                    <a:prstGeom prst="rect">
                      <a:avLst/>
                    </a:prstGeom>
                  </pic:spPr>
                </pic:pic>
              </a:graphicData>
            </a:graphic>
          </wp:inline>
        </w:drawing>
      </w:r>
    </w:p>
    <w:p w14:paraId="7FBCBAC2" w14:textId="77777777" w:rsidR="00D472E0" w:rsidRDefault="00D472E0" w:rsidP="00BA0661">
      <w:pPr>
        <w:widowControl w:val="0"/>
        <w:autoSpaceDE w:val="0"/>
        <w:autoSpaceDN w:val="0"/>
        <w:spacing w:before="94" w:after="0" w:line="240" w:lineRule="auto"/>
        <w:ind w:left="216" w:right="684"/>
        <w:rPr>
          <w:rFonts w:ascii="Times New Roman" w:eastAsia="Arial" w:hAnsi="Times New Roman" w:cs="Times New Roman"/>
          <w:b/>
          <w:sz w:val="24"/>
          <w:szCs w:val="24"/>
        </w:rPr>
      </w:pPr>
    </w:p>
    <w:p w14:paraId="66E24876" w14:textId="6080024B" w:rsidR="00BA0661" w:rsidRPr="003F47A6" w:rsidRDefault="003F47A6" w:rsidP="00BA0661">
      <w:pPr>
        <w:widowControl w:val="0"/>
        <w:autoSpaceDE w:val="0"/>
        <w:autoSpaceDN w:val="0"/>
        <w:spacing w:before="3" w:after="0" w:line="240" w:lineRule="auto"/>
        <w:rPr>
          <w:rFonts w:ascii="Arial" w:eastAsia="Arial" w:hAnsi="Arial" w:cs="Arial"/>
          <w:b/>
          <w:bCs/>
        </w:rPr>
      </w:pPr>
      <w:r w:rsidRPr="003F47A6">
        <w:rPr>
          <w:rFonts w:ascii="Arial" w:hAnsi="Arial" w:cs="Arial"/>
          <w:b/>
          <w:bCs/>
          <w:color w:val="000000"/>
        </w:rPr>
        <w:t xml:space="preserve">Taotlusvorm kohalikule omavalitsusele </w:t>
      </w:r>
      <w:r w:rsidR="000B1727" w:rsidRPr="003F47A6">
        <w:rPr>
          <w:rFonts w:ascii="Arial" w:eastAsia="Arial" w:hAnsi="Arial" w:cs="Arial"/>
          <w:b/>
          <w:bCs/>
        </w:rPr>
        <w:t>laste- ja perekeskse lastekaitsetöö kvaliteedi ja tulemuslikkuse parandami</w:t>
      </w:r>
      <w:r w:rsidRPr="003F47A6">
        <w:rPr>
          <w:rFonts w:ascii="Arial" w:eastAsia="Arial" w:hAnsi="Arial" w:cs="Arial"/>
          <w:b/>
          <w:bCs/>
        </w:rPr>
        <w:t>s</w:t>
      </w:r>
      <w:r w:rsidR="000B1727" w:rsidRPr="003F47A6">
        <w:rPr>
          <w:rFonts w:ascii="Arial" w:eastAsia="Arial" w:hAnsi="Arial" w:cs="Arial"/>
          <w:b/>
          <w:bCs/>
        </w:rPr>
        <w:t>e</w:t>
      </w:r>
      <w:r w:rsidRPr="003F47A6">
        <w:rPr>
          <w:rFonts w:ascii="Arial" w:eastAsia="Arial" w:hAnsi="Arial" w:cs="Arial"/>
          <w:b/>
          <w:bCs/>
        </w:rPr>
        <w:t>ks</w:t>
      </w:r>
      <w:r w:rsidR="00E56B90">
        <w:rPr>
          <w:rFonts w:ascii="Arial" w:eastAsia="Arial" w:hAnsi="Arial" w:cs="Arial"/>
          <w:b/>
          <w:bCs/>
        </w:rPr>
        <w:t xml:space="preserve"> toetuse taotlemiseks</w:t>
      </w:r>
    </w:p>
    <w:p w14:paraId="4D65886E" w14:textId="0071C015" w:rsidR="000B1727" w:rsidRDefault="000B1727" w:rsidP="00BA0661">
      <w:pPr>
        <w:widowControl w:val="0"/>
        <w:autoSpaceDE w:val="0"/>
        <w:autoSpaceDN w:val="0"/>
        <w:spacing w:before="3" w:after="0" w:line="240" w:lineRule="auto"/>
        <w:rPr>
          <w:rFonts w:ascii="Arial" w:eastAsia="Arial" w:hAnsi="Arial" w:cs="Arial"/>
          <w:b/>
        </w:rPr>
      </w:pPr>
    </w:p>
    <w:tbl>
      <w:tblPr>
        <w:tblStyle w:val="TableGrid"/>
        <w:tblW w:w="0" w:type="auto"/>
        <w:tblLook w:val="04A0" w:firstRow="1" w:lastRow="0" w:firstColumn="1" w:lastColumn="0" w:noHBand="0" w:noVBand="1"/>
      </w:tblPr>
      <w:tblGrid>
        <w:gridCol w:w="421"/>
        <w:gridCol w:w="4536"/>
        <w:gridCol w:w="4903"/>
      </w:tblGrid>
      <w:tr w:rsidR="00B65986" w14:paraId="1CA8B837" w14:textId="77777777" w:rsidTr="001C4E98">
        <w:tc>
          <w:tcPr>
            <w:tcW w:w="421" w:type="dxa"/>
          </w:tcPr>
          <w:p w14:paraId="4D4E1DD0" w14:textId="48D663CC"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1</w:t>
            </w:r>
          </w:p>
        </w:tc>
        <w:tc>
          <w:tcPr>
            <w:tcW w:w="4536" w:type="dxa"/>
          </w:tcPr>
          <w:p w14:paraId="48DA8AA8" w14:textId="20DC6FF9"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Taotleja</w:t>
            </w:r>
            <w:r w:rsidRPr="00B65986">
              <w:rPr>
                <w:rFonts w:ascii="Arial" w:eastAsia="Arial" w:hAnsi="Arial" w:cs="Arial"/>
                <w:bCs/>
                <w:spacing w:val="-4"/>
              </w:rPr>
              <w:t xml:space="preserve"> </w:t>
            </w:r>
            <w:r w:rsidRPr="00B65986">
              <w:rPr>
                <w:rFonts w:ascii="Arial" w:eastAsia="Arial" w:hAnsi="Arial" w:cs="Arial"/>
                <w:bCs/>
              </w:rPr>
              <w:t>nimi</w:t>
            </w:r>
            <w:r w:rsidRPr="00B65986">
              <w:rPr>
                <w:rFonts w:ascii="Arial" w:eastAsia="Arial" w:hAnsi="Arial" w:cs="Arial"/>
                <w:bCs/>
                <w:spacing w:val="-5"/>
              </w:rPr>
              <w:t xml:space="preserve"> </w:t>
            </w:r>
            <w:r w:rsidRPr="00B65986">
              <w:rPr>
                <w:rFonts w:ascii="Arial" w:eastAsia="Arial" w:hAnsi="Arial" w:cs="Arial"/>
                <w:bCs/>
              </w:rPr>
              <w:t>ja</w:t>
            </w:r>
            <w:r w:rsidRPr="00B65986">
              <w:rPr>
                <w:rFonts w:ascii="Arial" w:eastAsia="Arial" w:hAnsi="Arial" w:cs="Arial"/>
                <w:bCs/>
                <w:spacing w:val="-4"/>
              </w:rPr>
              <w:t xml:space="preserve"> </w:t>
            </w:r>
            <w:r w:rsidRPr="00B65986">
              <w:rPr>
                <w:rFonts w:ascii="Arial" w:eastAsia="Arial" w:hAnsi="Arial" w:cs="Arial"/>
                <w:bCs/>
              </w:rPr>
              <w:t>registrikood</w:t>
            </w:r>
          </w:p>
        </w:tc>
        <w:tc>
          <w:tcPr>
            <w:tcW w:w="4903" w:type="dxa"/>
          </w:tcPr>
          <w:p w14:paraId="03061D8F" w14:textId="2D82A867" w:rsidR="00B65986" w:rsidRPr="00B65986" w:rsidRDefault="00945435" w:rsidP="00BA0661">
            <w:pPr>
              <w:widowControl w:val="0"/>
              <w:autoSpaceDE w:val="0"/>
              <w:autoSpaceDN w:val="0"/>
              <w:spacing w:before="3"/>
              <w:rPr>
                <w:rFonts w:ascii="Arial" w:eastAsia="Arial" w:hAnsi="Arial" w:cs="Arial"/>
                <w:bCs/>
              </w:rPr>
            </w:pPr>
            <w:r>
              <w:rPr>
                <w:rFonts w:ascii="Arial" w:eastAsia="Arial" w:hAnsi="Arial" w:cs="Arial"/>
                <w:bCs/>
              </w:rPr>
              <w:t>S</w:t>
            </w:r>
            <w:r w:rsidR="00AF727C">
              <w:rPr>
                <w:rFonts w:ascii="Arial" w:eastAsia="Arial" w:hAnsi="Arial" w:cs="Arial"/>
                <w:bCs/>
              </w:rPr>
              <w:t xml:space="preserve">aue Vallavalitsus </w:t>
            </w:r>
          </w:p>
        </w:tc>
      </w:tr>
      <w:tr w:rsidR="00B65986" w14:paraId="20C51504" w14:textId="77777777" w:rsidTr="001C4E98">
        <w:tc>
          <w:tcPr>
            <w:tcW w:w="421" w:type="dxa"/>
          </w:tcPr>
          <w:p w14:paraId="0FAFD17B" w14:textId="7253A487"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2</w:t>
            </w:r>
          </w:p>
        </w:tc>
        <w:tc>
          <w:tcPr>
            <w:tcW w:w="4536" w:type="dxa"/>
          </w:tcPr>
          <w:p w14:paraId="67040857" w14:textId="5BD7A6B8"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Taotleja</w:t>
            </w:r>
            <w:r w:rsidRPr="00B65986">
              <w:rPr>
                <w:rFonts w:ascii="Arial" w:eastAsia="Arial" w:hAnsi="Arial" w:cs="Arial"/>
                <w:bCs/>
                <w:spacing w:val="-6"/>
              </w:rPr>
              <w:t xml:space="preserve"> </w:t>
            </w:r>
            <w:r w:rsidRPr="00B65986">
              <w:rPr>
                <w:rFonts w:ascii="Arial" w:eastAsia="Arial" w:hAnsi="Arial" w:cs="Arial"/>
                <w:bCs/>
              </w:rPr>
              <w:t>juriidiline</w:t>
            </w:r>
            <w:r w:rsidRPr="00B65986">
              <w:rPr>
                <w:rFonts w:ascii="Arial" w:eastAsia="Arial" w:hAnsi="Arial" w:cs="Arial"/>
                <w:bCs/>
                <w:spacing w:val="-5"/>
              </w:rPr>
              <w:t xml:space="preserve"> </w:t>
            </w:r>
            <w:r w:rsidRPr="00B65986">
              <w:rPr>
                <w:rFonts w:ascii="Arial" w:eastAsia="Arial" w:hAnsi="Arial" w:cs="Arial"/>
                <w:bCs/>
              </w:rPr>
              <w:t>aadress</w:t>
            </w:r>
          </w:p>
        </w:tc>
        <w:tc>
          <w:tcPr>
            <w:tcW w:w="4903" w:type="dxa"/>
          </w:tcPr>
          <w:p w14:paraId="20C0D556" w14:textId="3CC96B60" w:rsidR="00B65986" w:rsidRPr="00B65986" w:rsidRDefault="00764881" w:rsidP="00BA0661">
            <w:pPr>
              <w:widowControl w:val="0"/>
              <w:autoSpaceDE w:val="0"/>
              <w:autoSpaceDN w:val="0"/>
              <w:spacing w:before="3"/>
              <w:rPr>
                <w:rFonts w:ascii="Arial" w:eastAsia="Arial" w:hAnsi="Arial" w:cs="Arial"/>
                <w:bCs/>
              </w:rPr>
            </w:pPr>
            <w:r w:rsidRPr="00764881">
              <w:rPr>
                <w:rFonts w:ascii="Arial" w:eastAsia="Arial" w:hAnsi="Arial" w:cs="Arial"/>
                <w:bCs/>
              </w:rPr>
              <w:t>Kütise tn 8, Saue linn 76505</w:t>
            </w:r>
          </w:p>
        </w:tc>
      </w:tr>
      <w:tr w:rsidR="00B65986" w14:paraId="53768531" w14:textId="77777777" w:rsidTr="001C4E98">
        <w:tc>
          <w:tcPr>
            <w:tcW w:w="421" w:type="dxa"/>
          </w:tcPr>
          <w:p w14:paraId="43C40CF3" w14:textId="34C55876"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3</w:t>
            </w:r>
          </w:p>
        </w:tc>
        <w:tc>
          <w:tcPr>
            <w:tcW w:w="4536" w:type="dxa"/>
          </w:tcPr>
          <w:p w14:paraId="53319F97" w14:textId="3D38A539"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Kontaktandmed</w:t>
            </w:r>
            <w:r w:rsidRPr="00B65986">
              <w:rPr>
                <w:rFonts w:ascii="Arial" w:eastAsia="Arial" w:hAnsi="Arial" w:cs="Arial"/>
                <w:bCs/>
                <w:spacing w:val="-5"/>
              </w:rPr>
              <w:t xml:space="preserve"> </w:t>
            </w:r>
            <w:r w:rsidRPr="00B65986">
              <w:rPr>
                <w:rFonts w:ascii="Arial" w:eastAsia="Arial" w:hAnsi="Arial" w:cs="Arial"/>
                <w:bCs/>
              </w:rPr>
              <w:t>(telefon</w:t>
            </w:r>
            <w:r w:rsidRPr="00B65986">
              <w:rPr>
                <w:rFonts w:ascii="Arial" w:eastAsia="Arial" w:hAnsi="Arial" w:cs="Arial"/>
                <w:bCs/>
                <w:spacing w:val="-3"/>
              </w:rPr>
              <w:t xml:space="preserve"> </w:t>
            </w:r>
            <w:r w:rsidRPr="00B65986">
              <w:rPr>
                <w:rFonts w:ascii="Arial" w:eastAsia="Arial" w:hAnsi="Arial" w:cs="Arial"/>
                <w:bCs/>
              </w:rPr>
              <w:t>ja</w:t>
            </w:r>
            <w:r w:rsidRPr="00B65986">
              <w:rPr>
                <w:rFonts w:ascii="Arial" w:eastAsia="Arial" w:hAnsi="Arial" w:cs="Arial"/>
                <w:bCs/>
                <w:spacing w:val="-5"/>
              </w:rPr>
              <w:t xml:space="preserve"> </w:t>
            </w:r>
            <w:r w:rsidRPr="00B65986">
              <w:rPr>
                <w:rFonts w:ascii="Arial" w:eastAsia="Arial" w:hAnsi="Arial" w:cs="Arial"/>
                <w:bCs/>
              </w:rPr>
              <w:t>e-posti</w:t>
            </w:r>
            <w:r w:rsidRPr="00B65986">
              <w:rPr>
                <w:rFonts w:ascii="Arial" w:eastAsia="Arial" w:hAnsi="Arial" w:cs="Arial"/>
                <w:bCs/>
                <w:spacing w:val="-3"/>
              </w:rPr>
              <w:t xml:space="preserve"> </w:t>
            </w:r>
            <w:r w:rsidRPr="00B65986">
              <w:rPr>
                <w:rFonts w:ascii="Arial" w:eastAsia="Arial" w:hAnsi="Arial" w:cs="Arial"/>
                <w:bCs/>
              </w:rPr>
              <w:t>aadress)</w:t>
            </w:r>
          </w:p>
        </w:tc>
        <w:tc>
          <w:tcPr>
            <w:tcW w:w="4903" w:type="dxa"/>
          </w:tcPr>
          <w:p w14:paraId="31C4517A" w14:textId="45B75C15" w:rsidR="00B65986" w:rsidRPr="00B65986" w:rsidRDefault="004C36D2" w:rsidP="00BA0661">
            <w:pPr>
              <w:widowControl w:val="0"/>
              <w:autoSpaceDE w:val="0"/>
              <w:autoSpaceDN w:val="0"/>
              <w:spacing w:before="3"/>
              <w:rPr>
                <w:rFonts w:ascii="Arial" w:eastAsia="Arial" w:hAnsi="Arial" w:cs="Arial"/>
                <w:bCs/>
              </w:rPr>
            </w:pPr>
            <w:r w:rsidRPr="004C36D2">
              <w:rPr>
                <w:rFonts w:ascii="Arial" w:eastAsia="Arial" w:hAnsi="Arial" w:cs="Arial"/>
                <w:bCs/>
              </w:rPr>
              <w:t>679 0180</w:t>
            </w:r>
            <w:r>
              <w:rPr>
                <w:rFonts w:ascii="Arial" w:eastAsia="Arial" w:hAnsi="Arial" w:cs="Arial"/>
                <w:bCs/>
              </w:rPr>
              <w:t xml:space="preserve">, </w:t>
            </w:r>
            <w:proofErr w:type="spellStart"/>
            <w:r>
              <w:rPr>
                <w:rFonts w:ascii="Arial" w:eastAsia="Arial" w:hAnsi="Arial" w:cs="Arial"/>
                <w:bCs/>
              </w:rPr>
              <w:t>mob</w:t>
            </w:r>
            <w:proofErr w:type="spellEnd"/>
            <w:r>
              <w:rPr>
                <w:rFonts w:ascii="Arial" w:eastAsia="Arial" w:hAnsi="Arial" w:cs="Arial"/>
                <w:bCs/>
              </w:rPr>
              <w:t xml:space="preserve">. </w:t>
            </w:r>
            <w:r w:rsidR="00E351B1">
              <w:rPr>
                <w:rFonts w:ascii="Arial" w:eastAsia="Arial" w:hAnsi="Arial" w:cs="Arial"/>
                <w:bCs/>
              </w:rPr>
              <w:t>5300</w:t>
            </w:r>
            <w:r w:rsidR="006259FF">
              <w:rPr>
                <w:rFonts w:ascii="Arial" w:eastAsia="Arial" w:hAnsi="Arial" w:cs="Arial"/>
                <w:bCs/>
              </w:rPr>
              <w:t>8132</w:t>
            </w:r>
            <w:r w:rsidR="0086729E">
              <w:rPr>
                <w:rFonts w:ascii="Arial" w:eastAsia="Arial" w:hAnsi="Arial" w:cs="Arial"/>
                <w:bCs/>
              </w:rPr>
              <w:t xml:space="preserve"> info@sauevald.ee</w:t>
            </w:r>
          </w:p>
        </w:tc>
      </w:tr>
      <w:tr w:rsidR="00B65986" w14:paraId="57C8CA18" w14:textId="77777777" w:rsidTr="001C4E98">
        <w:tc>
          <w:tcPr>
            <w:tcW w:w="421" w:type="dxa"/>
          </w:tcPr>
          <w:p w14:paraId="04E09AC5" w14:textId="11DF71E0"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4</w:t>
            </w:r>
          </w:p>
        </w:tc>
        <w:tc>
          <w:tcPr>
            <w:tcW w:w="4536" w:type="dxa"/>
          </w:tcPr>
          <w:p w14:paraId="379E359C" w14:textId="69E5DDC7" w:rsidR="00B65986" w:rsidRPr="00B65986" w:rsidRDefault="00B65986" w:rsidP="00BA0661">
            <w:pPr>
              <w:widowControl w:val="0"/>
              <w:autoSpaceDE w:val="0"/>
              <w:autoSpaceDN w:val="0"/>
              <w:spacing w:before="3"/>
              <w:rPr>
                <w:rFonts w:ascii="Arial" w:eastAsia="Arial" w:hAnsi="Arial" w:cs="Arial"/>
                <w:bCs/>
              </w:rPr>
            </w:pPr>
            <w:r w:rsidRPr="00B65986">
              <w:rPr>
                <w:rFonts w:ascii="Arial" w:eastAsia="Arial" w:hAnsi="Arial" w:cs="Arial"/>
                <w:bCs/>
              </w:rPr>
              <w:t>Arvelduskonto</w:t>
            </w:r>
            <w:r w:rsidRPr="00B65986">
              <w:rPr>
                <w:rFonts w:ascii="Arial" w:eastAsia="Arial" w:hAnsi="Arial" w:cs="Arial"/>
                <w:bCs/>
                <w:spacing w:val="-6"/>
              </w:rPr>
              <w:t xml:space="preserve"> </w:t>
            </w:r>
            <w:r w:rsidRPr="00B65986">
              <w:rPr>
                <w:rFonts w:ascii="Arial" w:eastAsia="Arial" w:hAnsi="Arial" w:cs="Arial"/>
                <w:bCs/>
              </w:rPr>
              <w:t>number,</w:t>
            </w:r>
            <w:r w:rsidRPr="00B65986">
              <w:rPr>
                <w:rFonts w:ascii="Arial" w:eastAsia="Arial" w:hAnsi="Arial" w:cs="Arial"/>
                <w:bCs/>
                <w:spacing w:val="-4"/>
              </w:rPr>
              <w:t xml:space="preserve"> </w:t>
            </w:r>
            <w:r w:rsidRPr="00B65986">
              <w:rPr>
                <w:rFonts w:ascii="Arial" w:eastAsia="Arial" w:hAnsi="Arial" w:cs="Arial"/>
                <w:bCs/>
              </w:rPr>
              <w:t>viitenumber,</w:t>
            </w:r>
            <w:r w:rsidRPr="00B65986">
              <w:rPr>
                <w:rFonts w:ascii="Arial" w:eastAsia="Arial" w:hAnsi="Arial" w:cs="Arial"/>
                <w:bCs/>
                <w:spacing w:val="-3"/>
              </w:rPr>
              <w:t xml:space="preserve"> </w:t>
            </w:r>
            <w:r w:rsidRPr="00B65986">
              <w:rPr>
                <w:rFonts w:ascii="Arial" w:eastAsia="Arial" w:hAnsi="Arial" w:cs="Arial"/>
                <w:bCs/>
              </w:rPr>
              <w:t>pank</w:t>
            </w:r>
          </w:p>
        </w:tc>
        <w:tc>
          <w:tcPr>
            <w:tcW w:w="4903" w:type="dxa"/>
          </w:tcPr>
          <w:p w14:paraId="3C773051" w14:textId="77777777" w:rsidR="00B65986" w:rsidRDefault="0067406F" w:rsidP="00BA0661">
            <w:pPr>
              <w:widowControl w:val="0"/>
              <w:autoSpaceDE w:val="0"/>
              <w:autoSpaceDN w:val="0"/>
              <w:spacing w:before="3"/>
              <w:rPr>
                <w:rFonts w:ascii="Arial" w:eastAsia="Arial" w:hAnsi="Arial" w:cs="Arial"/>
                <w:bCs/>
              </w:rPr>
            </w:pPr>
            <w:r w:rsidRPr="0067406F">
              <w:rPr>
                <w:rFonts w:ascii="Arial" w:eastAsia="Arial" w:hAnsi="Arial" w:cs="Arial"/>
                <w:bCs/>
              </w:rPr>
              <w:t>EE532200001120155821</w:t>
            </w:r>
          </w:p>
          <w:p w14:paraId="4B7B646F" w14:textId="09524AD3" w:rsidR="00464976" w:rsidRPr="00B65986" w:rsidRDefault="00464976" w:rsidP="00BA0661">
            <w:pPr>
              <w:widowControl w:val="0"/>
              <w:autoSpaceDE w:val="0"/>
              <w:autoSpaceDN w:val="0"/>
              <w:spacing w:before="3"/>
              <w:rPr>
                <w:rFonts w:ascii="Arial" w:eastAsia="Arial" w:hAnsi="Arial" w:cs="Arial"/>
                <w:bCs/>
              </w:rPr>
            </w:pPr>
            <w:r>
              <w:rPr>
                <w:rFonts w:ascii="Arial" w:eastAsia="Arial" w:hAnsi="Arial" w:cs="Arial"/>
                <w:bCs/>
              </w:rPr>
              <w:t xml:space="preserve">Viitenumber: </w:t>
            </w:r>
            <w:r w:rsidR="001D5E1B" w:rsidRPr="001D5E1B">
              <w:rPr>
                <w:rFonts w:ascii="Arial" w:eastAsia="Arial" w:hAnsi="Arial" w:cs="Arial"/>
                <w:bCs/>
              </w:rPr>
              <w:t>31521163</w:t>
            </w:r>
          </w:p>
        </w:tc>
      </w:tr>
      <w:tr w:rsidR="00B65986" w14:paraId="0863021A" w14:textId="77777777" w:rsidTr="001C4E98">
        <w:tc>
          <w:tcPr>
            <w:tcW w:w="421" w:type="dxa"/>
          </w:tcPr>
          <w:p w14:paraId="4CFDD768" w14:textId="5C908F96" w:rsidR="00B65986" w:rsidRPr="00B65986" w:rsidRDefault="003A322B" w:rsidP="00BA0661">
            <w:pPr>
              <w:widowControl w:val="0"/>
              <w:autoSpaceDE w:val="0"/>
              <w:autoSpaceDN w:val="0"/>
              <w:spacing w:before="3"/>
              <w:rPr>
                <w:rFonts w:ascii="Arial" w:eastAsia="Arial" w:hAnsi="Arial" w:cs="Arial"/>
                <w:bCs/>
              </w:rPr>
            </w:pPr>
            <w:r>
              <w:rPr>
                <w:rFonts w:ascii="Arial" w:eastAsia="Arial" w:hAnsi="Arial" w:cs="Arial"/>
                <w:bCs/>
              </w:rPr>
              <w:t>5</w:t>
            </w:r>
          </w:p>
        </w:tc>
        <w:tc>
          <w:tcPr>
            <w:tcW w:w="4536" w:type="dxa"/>
          </w:tcPr>
          <w:p w14:paraId="413D7EB5" w14:textId="634B3BDA" w:rsidR="00B65986" w:rsidRPr="00B65986" w:rsidRDefault="00B65986" w:rsidP="00BA0661">
            <w:pPr>
              <w:widowControl w:val="0"/>
              <w:autoSpaceDE w:val="0"/>
              <w:autoSpaceDN w:val="0"/>
              <w:spacing w:before="3"/>
              <w:rPr>
                <w:rFonts w:ascii="Arial" w:eastAsia="Arial" w:hAnsi="Arial" w:cs="Arial"/>
                <w:bCs/>
              </w:rPr>
            </w:pPr>
            <w:r w:rsidRPr="00790AA4">
              <w:rPr>
                <w:rFonts w:ascii="Arial" w:eastAsia="Arial" w:hAnsi="Arial" w:cs="Arial"/>
              </w:rPr>
              <w:t>Taotletav summa</w:t>
            </w:r>
          </w:p>
        </w:tc>
        <w:tc>
          <w:tcPr>
            <w:tcW w:w="4903" w:type="dxa"/>
          </w:tcPr>
          <w:p w14:paraId="6F32BBFE" w14:textId="2EA55346" w:rsidR="00B65986" w:rsidRPr="00B65986" w:rsidRDefault="00BF332C" w:rsidP="00BA0661">
            <w:pPr>
              <w:widowControl w:val="0"/>
              <w:autoSpaceDE w:val="0"/>
              <w:autoSpaceDN w:val="0"/>
              <w:spacing w:before="3"/>
              <w:rPr>
                <w:rFonts w:ascii="Arial" w:eastAsia="Arial" w:hAnsi="Arial" w:cs="Arial"/>
                <w:bCs/>
              </w:rPr>
            </w:pPr>
            <w:r>
              <w:rPr>
                <w:rFonts w:ascii="Arial" w:eastAsia="Arial" w:hAnsi="Arial" w:cs="Arial"/>
                <w:bCs/>
              </w:rPr>
              <w:t>175 790</w:t>
            </w:r>
          </w:p>
        </w:tc>
      </w:tr>
      <w:tr w:rsidR="00B65986" w14:paraId="58C7099E" w14:textId="77777777" w:rsidTr="001C4E98">
        <w:tc>
          <w:tcPr>
            <w:tcW w:w="421" w:type="dxa"/>
          </w:tcPr>
          <w:p w14:paraId="5954589D" w14:textId="30E15D83" w:rsidR="00B65986" w:rsidRPr="00B65986" w:rsidRDefault="003A322B" w:rsidP="00BA0661">
            <w:pPr>
              <w:widowControl w:val="0"/>
              <w:autoSpaceDE w:val="0"/>
              <w:autoSpaceDN w:val="0"/>
              <w:spacing w:before="3"/>
              <w:rPr>
                <w:rFonts w:ascii="Arial" w:eastAsia="Arial" w:hAnsi="Arial" w:cs="Arial"/>
                <w:bCs/>
              </w:rPr>
            </w:pPr>
            <w:r>
              <w:rPr>
                <w:rFonts w:ascii="Arial" w:eastAsia="Arial" w:hAnsi="Arial" w:cs="Arial"/>
                <w:bCs/>
              </w:rPr>
              <w:t>6</w:t>
            </w:r>
          </w:p>
        </w:tc>
        <w:tc>
          <w:tcPr>
            <w:tcW w:w="4536" w:type="dxa"/>
          </w:tcPr>
          <w:p w14:paraId="13D86F95" w14:textId="14133D36" w:rsidR="00B65986" w:rsidRPr="00B65986" w:rsidRDefault="00B65986" w:rsidP="00BA0661">
            <w:pPr>
              <w:widowControl w:val="0"/>
              <w:autoSpaceDE w:val="0"/>
              <w:autoSpaceDN w:val="0"/>
              <w:spacing w:before="3"/>
              <w:rPr>
                <w:rFonts w:ascii="Arial" w:eastAsia="Arial" w:hAnsi="Arial" w:cs="Arial"/>
                <w:bCs/>
              </w:rPr>
            </w:pPr>
            <w:r w:rsidRPr="00790AA4">
              <w:rPr>
                <w:rFonts w:ascii="Arial" w:eastAsia="Arial" w:hAnsi="Arial" w:cs="Arial"/>
              </w:rPr>
              <w:t>Toetuse</w:t>
            </w:r>
            <w:r w:rsidRPr="00790AA4">
              <w:rPr>
                <w:rFonts w:ascii="Arial" w:eastAsia="Arial" w:hAnsi="Arial" w:cs="Arial"/>
                <w:spacing w:val="-5"/>
              </w:rPr>
              <w:t xml:space="preserve"> </w:t>
            </w:r>
            <w:r w:rsidRPr="00790AA4">
              <w:rPr>
                <w:rFonts w:ascii="Arial" w:eastAsia="Arial" w:hAnsi="Arial" w:cs="Arial"/>
              </w:rPr>
              <w:t>kasutamise</w:t>
            </w:r>
            <w:r w:rsidRPr="00790AA4">
              <w:rPr>
                <w:rFonts w:ascii="Arial" w:eastAsia="Arial" w:hAnsi="Arial" w:cs="Arial"/>
                <w:spacing w:val="-3"/>
              </w:rPr>
              <w:t xml:space="preserve"> </w:t>
            </w:r>
            <w:r w:rsidRPr="00790AA4">
              <w:rPr>
                <w:rFonts w:ascii="Arial" w:eastAsia="Arial" w:hAnsi="Arial" w:cs="Arial"/>
              </w:rPr>
              <w:t>eesmärk (palun sõnastage eesmärk 1-2 lausega)</w:t>
            </w:r>
          </w:p>
        </w:tc>
        <w:tc>
          <w:tcPr>
            <w:tcW w:w="4903" w:type="dxa"/>
          </w:tcPr>
          <w:p w14:paraId="7F577BCF" w14:textId="41D9C0DE" w:rsidR="00B65986" w:rsidRDefault="006259FF" w:rsidP="007132A1">
            <w:pPr>
              <w:widowControl w:val="0"/>
              <w:autoSpaceDE w:val="0"/>
              <w:autoSpaceDN w:val="0"/>
              <w:spacing w:before="3"/>
              <w:jc w:val="both"/>
              <w:rPr>
                <w:rFonts w:ascii="Arial" w:eastAsia="Arial" w:hAnsi="Arial" w:cs="Arial"/>
                <w:bCs/>
              </w:rPr>
            </w:pPr>
            <w:r>
              <w:rPr>
                <w:rFonts w:ascii="Arial" w:eastAsia="Arial" w:hAnsi="Arial" w:cs="Arial"/>
                <w:bCs/>
              </w:rPr>
              <w:t>Toetuse kasutamise eesmärgiks on</w:t>
            </w:r>
            <w:r w:rsidR="00F46DCE">
              <w:rPr>
                <w:rFonts w:ascii="Arial" w:eastAsia="Arial" w:hAnsi="Arial" w:cs="Arial"/>
                <w:bCs/>
              </w:rPr>
              <w:t xml:space="preserve"> t</w:t>
            </w:r>
            <w:r w:rsidR="00840960" w:rsidRPr="00840960">
              <w:rPr>
                <w:rFonts w:ascii="Arial" w:eastAsia="Arial" w:hAnsi="Arial" w:cs="Arial"/>
                <w:bCs/>
              </w:rPr>
              <w:t xml:space="preserve">õsta Saue valla lastekaitsetöö kvaliteeti ja tulemuslikkust läbi Turvalisuse märkide mudeli juurutamise, mis võimaldab struktureeritud ja süsteemset lähenemist juhtumikorraldusele ning suurendab laste ja perede kaasamist ning aktiivset osalemist lahendustes. Mudeli rakendamine toetab lastekaitsetöötajate professionaalset arengut ja suurendab </w:t>
            </w:r>
            <w:proofErr w:type="spellStart"/>
            <w:r w:rsidR="00840960" w:rsidRPr="00840960">
              <w:rPr>
                <w:rFonts w:ascii="Arial" w:eastAsia="Arial" w:hAnsi="Arial" w:cs="Arial"/>
                <w:bCs/>
              </w:rPr>
              <w:t>valdkondadevahelist</w:t>
            </w:r>
            <w:proofErr w:type="spellEnd"/>
            <w:r w:rsidR="00840960" w:rsidRPr="00840960">
              <w:rPr>
                <w:rFonts w:ascii="Arial" w:eastAsia="Arial" w:hAnsi="Arial" w:cs="Arial"/>
                <w:bCs/>
              </w:rPr>
              <w:t xml:space="preserve"> koostööd laste heaolu tagamisel.</w:t>
            </w:r>
          </w:p>
          <w:p w14:paraId="713D53DC" w14:textId="0A8F905E" w:rsidR="00F46DCE" w:rsidRPr="00B65986" w:rsidRDefault="00F46DCE" w:rsidP="00BA0661">
            <w:pPr>
              <w:widowControl w:val="0"/>
              <w:autoSpaceDE w:val="0"/>
              <w:autoSpaceDN w:val="0"/>
              <w:spacing w:before="3"/>
              <w:rPr>
                <w:rFonts w:ascii="Arial" w:eastAsia="Arial" w:hAnsi="Arial" w:cs="Arial"/>
                <w:bCs/>
              </w:rPr>
            </w:pPr>
          </w:p>
        </w:tc>
      </w:tr>
      <w:tr w:rsidR="001C4E98" w14:paraId="730E339D" w14:textId="77777777" w:rsidTr="001C4E98">
        <w:tc>
          <w:tcPr>
            <w:tcW w:w="421" w:type="dxa"/>
          </w:tcPr>
          <w:p w14:paraId="630BC350" w14:textId="5038B49B" w:rsidR="001C4E98" w:rsidRPr="00B65986" w:rsidRDefault="009760FF" w:rsidP="001C4E98">
            <w:pPr>
              <w:widowControl w:val="0"/>
              <w:autoSpaceDE w:val="0"/>
              <w:autoSpaceDN w:val="0"/>
              <w:spacing w:before="3"/>
              <w:rPr>
                <w:rFonts w:ascii="Arial" w:eastAsia="Arial" w:hAnsi="Arial" w:cs="Arial"/>
                <w:bCs/>
              </w:rPr>
            </w:pPr>
            <w:r>
              <w:rPr>
                <w:rFonts w:ascii="Arial" w:eastAsia="Arial" w:hAnsi="Arial" w:cs="Arial"/>
                <w:bCs/>
              </w:rPr>
              <w:t>7</w:t>
            </w:r>
          </w:p>
        </w:tc>
        <w:tc>
          <w:tcPr>
            <w:tcW w:w="4536" w:type="dxa"/>
          </w:tcPr>
          <w:p w14:paraId="5550C700" w14:textId="5111D54A" w:rsidR="001C4E98" w:rsidRPr="00B65986" w:rsidRDefault="001C4E98" w:rsidP="001C4E98">
            <w:pPr>
              <w:widowControl w:val="0"/>
              <w:autoSpaceDE w:val="0"/>
              <w:autoSpaceDN w:val="0"/>
              <w:spacing w:before="3"/>
              <w:rPr>
                <w:rFonts w:ascii="Arial" w:eastAsia="Arial" w:hAnsi="Arial" w:cs="Arial"/>
                <w:bCs/>
              </w:rPr>
            </w:pPr>
            <w:r w:rsidRPr="00D136E9">
              <w:rPr>
                <w:rFonts w:ascii="Arial" w:eastAsia="Arial" w:hAnsi="Arial" w:cs="Arial"/>
              </w:rPr>
              <w:t>Taotlusvormiga on esitatud vabas vormis kinnitus, et on tutvutud</w:t>
            </w:r>
            <w:r w:rsidRPr="00D136E9">
              <w:rPr>
                <w:rFonts w:ascii="Arial" w:hAnsi="Arial" w:cs="Arial"/>
                <w:iCs/>
              </w:rPr>
              <w:t xml:space="preserve"> mudeli rakendamise põhimõtetega (</w:t>
            </w:r>
            <w:proofErr w:type="spellStart"/>
            <w:r w:rsidRPr="00D136E9">
              <w:rPr>
                <w:rFonts w:ascii="Arial" w:hAnsi="Arial" w:cs="Arial"/>
                <w:iCs/>
              </w:rPr>
              <w:t>SoMi</w:t>
            </w:r>
            <w:proofErr w:type="spellEnd"/>
            <w:r w:rsidRPr="00D136E9">
              <w:rPr>
                <w:rFonts w:ascii="Arial" w:hAnsi="Arial" w:cs="Arial"/>
                <w:iCs/>
              </w:rPr>
              <w:t xml:space="preserve"> veebileht, veebiseminar või muu viis) ning on valmisolek katsetada mudeli rakendamist organisatsiooni kõikidel tasanditel, sealhulgas juhtimistasanditel ja tugistruktuurides, mis on seotud lastekaitsetööga</w:t>
            </w:r>
          </w:p>
        </w:tc>
        <w:tc>
          <w:tcPr>
            <w:tcW w:w="4903" w:type="dxa"/>
          </w:tcPr>
          <w:p w14:paraId="1B3DCF26" w14:textId="77777777" w:rsidR="007132A1" w:rsidRDefault="0031458C" w:rsidP="00B31DF5">
            <w:pPr>
              <w:widowControl w:val="0"/>
              <w:autoSpaceDE w:val="0"/>
              <w:autoSpaceDN w:val="0"/>
              <w:spacing w:before="3"/>
              <w:jc w:val="both"/>
              <w:rPr>
                <w:rFonts w:ascii="Arial" w:eastAsia="Arial" w:hAnsi="Arial" w:cs="Arial"/>
                <w:bCs/>
              </w:rPr>
            </w:pPr>
            <w:r>
              <w:rPr>
                <w:rFonts w:ascii="Arial" w:eastAsia="Arial" w:hAnsi="Arial" w:cs="Arial"/>
                <w:bCs/>
              </w:rPr>
              <w:t xml:space="preserve">Oleme tutvunud </w:t>
            </w:r>
            <w:r w:rsidR="00AF1D4F">
              <w:rPr>
                <w:rFonts w:ascii="Arial" w:eastAsia="Arial" w:hAnsi="Arial" w:cs="Arial"/>
                <w:bCs/>
              </w:rPr>
              <w:t>mudeli rakendamise põhimõtetega n</w:t>
            </w:r>
            <w:r w:rsidR="00581874">
              <w:rPr>
                <w:rFonts w:ascii="Arial" w:eastAsia="Arial" w:hAnsi="Arial" w:cs="Arial"/>
                <w:bCs/>
              </w:rPr>
              <w:t>ii seminaril, kui veebilehel ning meil on valmisolek katsetada mudeli rakendamis</w:t>
            </w:r>
            <w:r w:rsidR="0092601C">
              <w:rPr>
                <w:rFonts w:ascii="Arial" w:eastAsia="Arial" w:hAnsi="Arial" w:cs="Arial"/>
                <w:bCs/>
              </w:rPr>
              <w:t xml:space="preserve">t. </w:t>
            </w:r>
            <w:r w:rsidR="00726DE1">
              <w:rPr>
                <w:rFonts w:ascii="Arial" w:eastAsia="Arial" w:hAnsi="Arial" w:cs="Arial"/>
                <w:bCs/>
              </w:rPr>
              <w:t>Saue valla puhul on t</w:t>
            </w:r>
            <w:r w:rsidR="00726DE1" w:rsidRPr="00726DE1">
              <w:rPr>
                <w:rFonts w:ascii="Arial" w:eastAsia="Arial" w:hAnsi="Arial" w:cs="Arial"/>
                <w:bCs/>
              </w:rPr>
              <w:t>egemist  Eesti mandriosa rahvarohkeima vallaga</w:t>
            </w:r>
            <w:r w:rsidR="007132A1">
              <w:rPr>
                <w:rFonts w:ascii="Arial" w:eastAsia="Arial" w:hAnsi="Arial" w:cs="Arial"/>
                <w:bCs/>
              </w:rPr>
              <w:t>, mida</w:t>
            </w:r>
            <w:r w:rsidR="00726DE1">
              <w:rPr>
                <w:rFonts w:ascii="Arial" w:eastAsia="Arial" w:hAnsi="Arial" w:cs="Arial"/>
                <w:bCs/>
              </w:rPr>
              <w:t xml:space="preserve"> iseloomustab </w:t>
            </w:r>
            <w:r w:rsidR="00726DE1" w:rsidRPr="00726DE1">
              <w:rPr>
                <w:rFonts w:ascii="Arial" w:eastAsia="Arial" w:hAnsi="Arial" w:cs="Arial"/>
                <w:bCs/>
              </w:rPr>
              <w:t>mitmekesine asustusstruktuur</w:t>
            </w:r>
            <w:r w:rsidR="009A1F6C">
              <w:rPr>
                <w:rFonts w:ascii="Arial" w:eastAsia="Arial" w:hAnsi="Arial" w:cs="Arial"/>
                <w:bCs/>
              </w:rPr>
              <w:t>.</w:t>
            </w:r>
          </w:p>
          <w:p w14:paraId="16EF3D45" w14:textId="3BFEE1E8" w:rsidR="001C4E98" w:rsidRPr="00B65986" w:rsidRDefault="007132A1" w:rsidP="00505FC9">
            <w:pPr>
              <w:widowControl w:val="0"/>
              <w:autoSpaceDE w:val="0"/>
              <w:autoSpaceDN w:val="0"/>
              <w:spacing w:before="3"/>
              <w:jc w:val="both"/>
              <w:rPr>
                <w:rFonts w:ascii="Arial" w:eastAsia="Arial" w:hAnsi="Arial" w:cs="Arial"/>
                <w:bCs/>
              </w:rPr>
            </w:pPr>
            <w:r>
              <w:rPr>
                <w:rFonts w:ascii="Arial" w:eastAsia="Arial" w:hAnsi="Arial" w:cs="Arial"/>
                <w:bCs/>
              </w:rPr>
              <w:t xml:space="preserve">Kuna tegemist on </w:t>
            </w:r>
            <w:r w:rsidR="00D876A7">
              <w:rPr>
                <w:rFonts w:ascii="Arial" w:eastAsia="Arial" w:hAnsi="Arial" w:cs="Arial"/>
                <w:bCs/>
              </w:rPr>
              <w:t>suurele territooriumile hajutatud vallaga, siis on</w:t>
            </w:r>
            <w:r w:rsidR="00A13DBC">
              <w:rPr>
                <w:rFonts w:ascii="Arial" w:eastAsia="Arial" w:hAnsi="Arial" w:cs="Arial"/>
                <w:bCs/>
              </w:rPr>
              <w:t xml:space="preserve"> sotsiaalsed probleemid sh.</w:t>
            </w:r>
            <w:r w:rsidR="00D876A7">
              <w:rPr>
                <w:rFonts w:ascii="Arial" w:eastAsia="Arial" w:hAnsi="Arial" w:cs="Arial"/>
                <w:bCs/>
              </w:rPr>
              <w:t xml:space="preserve"> lastekaitsega seonduvad </w:t>
            </w:r>
            <w:r w:rsidR="00B31DF5">
              <w:rPr>
                <w:rFonts w:ascii="Arial" w:eastAsia="Arial" w:hAnsi="Arial" w:cs="Arial"/>
                <w:bCs/>
              </w:rPr>
              <w:t xml:space="preserve">piirkonniti erinevad. </w:t>
            </w:r>
            <w:r w:rsidR="009A1F6C">
              <w:rPr>
                <w:rFonts w:ascii="Arial" w:eastAsia="Arial" w:hAnsi="Arial" w:cs="Arial"/>
                <w:bCs/>
              </w:rPr>
              <w:t xml:space="preserve"> </w:t>
            </w:r>
            <w:r w:rsidR="00B31DF5">
              <w:rPr>
                <w:rFonts w:ascii="Arial" w:eastAsia="Arial" w:hAnsi="Arial" w:cs="Arial"/>
                <w:bCs/>
              </w:rPr>
              <w:t>Mudeli Turvalisuse märgid rakendamine annab meile võimaluse ühtl</w:t>
            </w:r>
            <w:r w:rsidR="00A13DBC">
              <w:rPr>
                <w:rFonts w:ascii="Arial" w:eastAsia="Arial" w:hAnsi="Arial" w:cs="Arial"/>
                <w:bCs/>
              </w:rPr>
              <w:t xml:space="preserve">ustada </w:t>
            </w:r>
            <w:r w:rsidR="00DE6ABE">
              <w:rPr>
                <w:rFonts w:ascii="Arial" w:eastAsia="Arial" w:hAnsi="Arial" w:cs="Arial"/>
                <w:bCs/>
              </w:rPr>
              <w:t xml:space="preserve">metoodikat ning kaasata võrgustik veel paremale koostööle. Tagame </w:t>
            </w:r>
            <w:r w:rsidR="00144876">
              <w:rPr>
                <w:rFonts w:ascii="Arial" w:eastAsia="Arial" w:hAnsi="Arial" w:cs="Arial"/>
                <w:bCs/>
              </w:rPr>
              <w:t>j</w:t>
            </w:r>
            <w:r w:rsidR="00645CE0" w:rsidRPr="00645CE0">
              <w:rPr>
                <w:rFonts w:ascii="Arial" w:eastAsia="Arial" w:hAnsi="Arial" w:cs="Arial"/>
                <w:bCs/>
              </w:rPr>
              <w:t xml:space="preserve">ärjepidevuse </w:t>
            </w:r>
            <w:r w:rsidR="00144876">
              <w:rPr>
                <w:rFonts w:ascii="Arial" w:eastAsia="Arial" w:hAnsi="Arial" w:cs="Arial"/>
                <w:bCs/>
              </w:rPr>
              <w:t>m</w:t>
            </w:r>
            <w:r w:rsidR="00645CE0" w:rsidRPr="00645CE0">
              <w:rPr>
                <w:rFonts w:ascii="Arial" w:eastAsia="Arial" w:hAnsi="Arial" w:cs="Arial"/>
                <w:bCs/>
              </w:rPr>
              <w:t>udel</w:t>
            </w:r>
            <w:r w:rsidR="00144876">
              <w:rPr>
                <w:rFonts w:ascii="Arial" w:eastAsia="Arial" w:hAnsi="Arial" w:cs="Arial"/>
                <w:bCs/>
              </w:rPr>
              <w:t xml:space="preserve">i </w:t>
            </w:r>
            <w:r w:rsidR="00645CE0" w:rsidRPr="00645CE0">
              <w:rPr>
                <w:rFonts w:ascii="Arial" w:eastAsia="Arial" w:hAnsi="Arial" w:cs="Arial"/>
                <w:bCs/>
              </w:rPr>
              <w:t xml:space="preserve"> juuruta</w:t>
            </w:r>
            <w:r w:rsidR="00144876">
              <w:rPr>
                <w:rFonts w:ascii="Arial" w:eastAsia="Arial" w:hAnsi="Arial" w:cs="Arial"/>
                <w:bCs/>
              </w:rPr>
              <w:t xml:space="preserve">mise kaudu </w:t>
            </w:r>
            <w:r w:rsidR="00645CE0" w:rsidRPr="00645CE0">
              <w:rPr>
                <w:rFonts w:ascii="Arial" w:eastAsia="Arial" w:hAnsi="Arial" w:cs="Arial"/>
                <w:bCs/>
              </w:rPr>
              <w:t xml:space="preserve"> kõigil tasanditel</w:t>
            </w:r>
            <w:r w:rsidR="0079341E">
              <w:rPr>
                <w:rFonts w:ascii="Arial" w:eastAsia="Arial" w:hAnsi="Arial" w:cs="Arial"/>
                <w:bCs/>
              </w:rPr>
              <w:t xml:space="preserve"> s.o. </w:t>
            </w:r>
            <w:r w:rsidR="00645CE0" w:rsidRPr="00645CE0">
              <w:rPr>
                <w:rFonts w:ascii="Arial" w:eastAsia="Arial" w:hAnsi="Arial" w:cs="Arial"/>
                <w:bCs/>
              </w:rPr>
              <w:t>juhtkonnast spetsialistideni</w:t>
            </w:r>
            <w:r w:rsidR="0079341E">
              <w:rPr>
                <w:rFonts w:ascii="Arial" w:eastAsia="Arial" w:hAnsi="Arial" w:cs="Arial"/>
                <w:bCs/>
              </w:rPr>
              <w:t xml:space="preserve">. </w:t>
            </w:r>
            <w:r w:rsidR="00514115">
              <w:rPr>
                <w:rFonts w:ascii="Arial" w:eastAsia="Arial" w:hAnsi="Arial" w:cs="Arial"/>
                <w:bCs/>
              </w:rPr>
              <w:t xml:space="preserve">Järjepidevust aitab tagada ka </w:t>
            </w:r>
            <w:r w:rsidR="00A2602E">
              <w:rPr>
                <w:rFonts w:ascii="Arial" w:eastAsia="Arial" w:hAnsi="Arial" w:cs="Arial"/>
                <w:bCs/>
              </w:rPr>
              <w:t>juba olemasoleva</w:t>
            </w:r>
            <w:r w:rsidR="0083582F">
              <w:rPr>
                <w:rFonts w:ascii="Arial" w:eastAsia="Arial" w:hAnsi="Arial" w:cs="Arial"/>
                <w:bCs/>
              </w:rPr>
              <w:t xml:space="preserve">, </w:t>
            </w:r>
            <w:r w:rsidR="00645CE0" w:rsidRPr="00645CE0">
              <w:rPr>
                <w:rFonts w:ascii="Arial" w:eastAsia="Arial" w:hAnsi="Arial" w:cs="Arial"/>
                <w:bCs/>
              </w:rPr>
              <w:t>regulaar</w:t>
            </w:r>
            <w:r w:rsidR="0083582F">
              <w:rPr>
                <w:rFonts w:ascii="Arial" w:eastAsia="Arial" w:hAnsi="Arial" w:cs="Arial"/>
                <w:bCs/>
              </w:rPr>
              <w:t>se</w:t>
            </w:r>
            <w:r w:rsidR="00645CE0" w:rsidRPr="00645CE0">
              <w:rPr>
                <w:rFonts w:ascii="Arial" w:eastAsia="Arial" w:hAnsi="Arial" w:cs="Arial"/>
                <w:bCs/>
              </w:rPr>
              <w:t xml:space="preserve"> supervisiooni ja mentorluse süsteem</w:t>
            </w:r>
            <w:r w:rsidR="004972E1">
              <w:rPr>
                <w:rFonts w:ascii="Arial" w:eastAsia="Arial" w:hAnsi="Arial" w:cs="Arial"/>
                <w:bCs/>
              </w:rPr>
              <w:t>i täiendamine ja tõhustamine</w:t>
            </w:r>
            <w:r w:rsidR="00B06663">
              <w:rPr>
                <w:rFonts w:ascii="Arial" w:eastAsia="Arial" w:hAnsi="Arial" w:cs="Arial"/>
                <w:bCs/>
              </w:rPr>
              <w:t xml:space="preserve">, mis tagab </w:t>
            </w:r>
            <w:r w:rsidR="00645CE0" w:rsidRPr="00645CE0">
              <w:rPr>
                <w:rFonts w:ascii="Arial" w:eastAsia="Arial" w:hAnsi="Arial" w:cs="Arial"/>
                <w:bCs/>
              </w:rPr>
              <w:t>järjepidev</w:t>
            </w:r>
            <w:r w:rsidR="00B06663">
              <w:rPr>
                <w:rFonts w:ascii="Arial" w:eastAsia="Arial" w:hAnsi="Arial" w:cs="Arial"/>
                <w:bCs/>
              </w:rPr>
              <w:t>a</w:t>
            </w:r>
            <w:r w:rsidR="00645CE0" w:rsidRPr="00645CE0">
              <w:rPr>
                <w:rFonts w:ascii="Arial" w:eastAsia="Arial" w:hAnsi="Arial" w:cs="Arial"/>
                <w:bCs/>
              </w:rPr>
              <w:t xml:space="preserve"> professionaalne areng</w:t>
            </w:r>
            <w:r w:rsidR="00B06663">
              <w:rPr>
                <w:rFonts w:ascii="Arial" w:eastAsia="Arial" w:hAnsi="Arial" w:cs="Arial"/>
                <w:bCs/>
              </w:rPr>
              <w:t xml:space="preserve">u  </w:t>
            </w:r>
            <w:r w:rsidR="00645CE0" w:rsidRPr="00645CE0">
              <w:rPr>
                <w:rFonts w:ascii="Arial" w:eastAsia="Arial" w:hAnsi="Arial" w:cs="Arial"/>
                <w:bCs/>
              </w:rPr>
              <w:t xml:space="preserve"> läbi kollegiaalse õppimise</w:t>
            </w:r>
            <w:r w:rsidR="00B06663">
              <w:rPr>
                <w:rFonts w:ascii="Arial" w:eastAsia="Arial" w:hAnsi="Arial" w:cs="Arial"/>
                <w:bCs/>
              </w:rPr>
              <w:t xml:space="preserve">. </w:t>
            </w:r>
            <w:r w:rsidR="00645CE0" w:rsidRPr="00645CE0">
              <w:rPr>
                <w:rFonts w:ascii="Arial" w:eastAsia="Arial" w:hAnsi="Arial" w:cs="Arial"/>
                <w:bCs/>
              </w:rPr>
              <w:t>Peale projekti lõppu  integreeri</w:t>
            </w:r>
            <w:r w:rsidR="00692C72">
              <w:rPr>
                <w:rFonts w:ascii="Arial" w:eastAsia="Arial" w:hAnsi="Arial" w:cs="Arial"/>
                <w:bCs/>
              </w:rPr>
              <w:t xml:space="preserve">me koolitustegevused </w:t>
            </w:r>
            <w:r w:rsidR="00645CE0" w:rsidRPr="00645CE0">
              <w:rPr>
                <w:rFonts w:ascii="Arial" w:eastAsia="Arial" w:hAnsi="Arial" w:cs="Arial"/>
                <w:bCs/>
              </w:rPr>
              <w:t>valla iga-aastasesse koolitus- ja arendustegevuste plaani</w:t>
            </w:r>
            <w:r w:rsidR="00692C72">
              <w:rPr>
                <w:rFonts w:ascii="Arial" w:eastAsia="Arial" w:hAnsi="Arial" w:cs="Arial"/>
                <w:bCs/>
              </w:rPr>
              <w:t>.</w:t>
            </w:r>
            <w:r w:rsidR="00505FC9">
              <w:rPr>
                <w:rFonts w:ascii="Arial" w:eastAsia="Arial" w:hAnsi="Arial" w:cs="Arial"/>
                <w:bCs/>
              </w:rPr>
              <w:t xml:space="preserve"> Sellisel moel s</w:t>
            </w:r>
            <w:r w:rsidR="000A2D04">
              <w:rPr>
                <w:rFonts w:ascii="Arial" w:eastAsia="Arial" w:hAnsi="Arial" w:cs="Arial"/>
                <w:bCs/>
              </w:rPr>
              <w:t xml:space="preserve">äilitame mudeli kasutamise järjepidevuse. </w:t>
            </w:r>
          </w:p>
        </w:tc>
      </w:tr>
    </w:tbl>
    <w:p w14:paraId="4818A7CA" w14:textId="77777777" w:rsidR="00B65986" w:rsidRDefault="00B65986" w:rsidP="00BA0661">
      <w:pPr>
        <w:widowControl w:val="0"/>
        <w:autoSpaceDE w:val="0"/>
        <w:autoSpaceDN w:val="0"/>
        <w:spacing w:before="3" w:after="0" w:line="240" w:lineRule="auto"/>
        <w:rPr>
          <w:rFonts w:ascii="Arial" w:eastAsia="Arial" w:hAnsi="Arial" w:cs="Arial"/>
          <w:b/>
        </w:rPr>
      </w:pPr>
    </w:p>
    <w:p w14:paraId="5E0B9F23" w14:textId="77777777" w:rsidR="00267E0D" w:rsidRDefault="00267E0D" w:rsidP="00BA0661">
      <w:pPr>
        <w:widowControl w:val="0"/>
        <w:autoSpaceDE w:val="0"/>
        <w:autoSpaceDN w:val="0"/>
        <w:spacing w:before="3" w:after="0" w:line="240" w:lineRule="auto"/>
        <w:rPr>
          <w:rFonts w:ascii="Arial" w:eastAsia="Arial" w:hAnsi="Arial" w:cs="Arial"/>
          <w:b/>
        </w:rPr>
      </w:pPr>
    </w:p>
    <w:p w14:paraId="315C737E" w14:textId="77777777" w:rsidR="00267E0D" w:rsidRDefault="00267E0D" w:rsidP="00BA0661">
      <w:pPr>
        <w:widowControl w:val="0"/>
        <w:autoSpaceDE w:val="0"/>
        <w:autoSpaceDN w:val="0"/>
        <w:spacing w:before="3" w:after="0" w:line="240" w:lineRule="auto"/>
        <w:rPr>
          <w:rFonts w:ascii="Arial" w:eastAsia="Arial" w:hAnsi="Arial" w:cs="Arial"/>
          <w:b/>
        </w:rPr>
      </w:pPr>
    </w:p>
    <w:p w14:paraId="7BDC07D7" w14:textId="77777777" w:rsidR="00267E0D" w:rsidRDefault="00267E0D" w:rsidP="00BA0661">
      <w:pPr>
        <w:widowControl w:val="0"/>
        <w:autoSpaceDE w:val="0"/>
        <w:autoSpaceDN w:val="0"/>
        <w:spacing w:before="3" w:after="0" w:line="240" w:lineRule="auto"/>
        <w:rPr>
          <w:rFonts w:ascii="Arial" w:eastAsia="Arial" w:hAnsi="Arial" w:cs="Arial"/>
          <w:b/>
        </w:rPr>
      </w:pPr>
    </w:p>
    <w:p w14:paraId="1A8EC1C7" w14:textId="77777777" w:rsidR="00267E0D" w:rsidRDefault="00267E0D" w:rsidP="00BA0661">
      <w:pPr>
        <w:widowControl w:val="0"/>
        <w:autoSpaceDE w:val="0"/>
        <w:autoSpaceDN w:val="0"/>
        <w:spacing w:before="3" w:after="0" w:line="240" w:lineRule="auto"/>
        <w:rPr>
          <w:rFonts w:ascii="Arial" w:eastAsia="Arial" w:hAnsi="Arial" w:cs="Arial"/>
          <w:b/>
        </w:rPr>
      </w:pPr>
    </w:p>
    <w:p w14:paraId="5733221C" w14:textId="5A15C108" w:rsidR="00BA0661" w:rsidRPr="00790AA4" w:rsidRDefault="009760FF" w:rsidP="00BA0661">
      <w:pPr>
        <w:widowControl w:val="0"/>
        <w:autoSpaceDE w:val="0"/>
        <w:autoSpaceDN w:val="0"/>
        <w:spacing w:before="93" w:after="4" w:line="240" w:lineRule="auto"/>
        <w:ind w:left="216" w:right="572"/>
        <w:rPr>
          <w:rFonts w:ascii="Arial" w:eastAsia="Arial" w:hAnsi="Arial" w:cs="Arial"/>
        </w:rPr>
      </w:pPr>
      <w:r>
        <w:rPr>
          <w:rFonts w:ascii="Arial" w:eastAsia="Arial" w:hAnsi="Arial" w:cs="Arial"/>
        </w:rPr>
        <w:lastRenderedPageBreak/>
        <w:t>8</w:t>
      </w:r>
      <w:r w:rsidR="00BA0661" w:rsidRPr="00790AA4">
        <w:rPr>
          <w:rFonts w:ascii="Arial" w:eastAsia="Arial" w:hAnsi="Arial" w:cs="Arial"/>
        </w:rPr>
        <w:t>. Finantseelarve</w:t>
      </w:r>
    </w:p>
    <w:tbl>
      <w:tblPr>
        <w:tblStyle w:val="PlainTable2"/>
        <w:tblW w:w="9781" w:type="dxa"/>
        <w:tblLayout w:type="fixed"/>
        <w:tblLook w:val="01E0" w:firstRow="1" w:lastRow="1" w:firstColumn="1" w:lastColumn="1" w:noHBand="0" w:noVBand="0"/>
      </w:tblPr>
      <w:tblGrid>
        <w:gridCol w:w="3686"/>
        <w:gridCol w:w="1417"/>
        <w:gridCol w:w="1418"/>
        <w:gridCol w:w="1407"/>
        <w:gridCol w:w="1853"/>
      </w:tblGrid>
      <w:tr w:rsidR="00F93F1F" w:rsidRPr="00790AA4" w14:paraId="224EB36B" w14:textId="0A0CAE91" w:rsidTr="00516AF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686" w:type="dxa"/>
            <w:vMerge w:val="restart"/>
          </w:tcPr>
          <w:p w14:paraId="0F9957FF" w14:textId="77777777" w:rsidR="00F93F1F" w:rsidRPr="00790AA4" w:rsidRDefault="00F93F1F" w:rsidP="00F93F1F">
            <w:pPr>
              <w:spacing w:before="126"/>
              <w:ind w:left="134"/>
              <w:rPr>
                <w:rFonts w:ascii="Arial" w:eastAsia="Arial" w:hAnsi="Arial" w:cs="Arial"/>
                <w:b w:val="0"/>
              </w:rPr>
            </w:pPr>
            <w:r w:rsidRPr="00790AA4">
              <w:rPr>
                <w:rFonts w:ascii="Arial" w:eastAsia="Arial" w:hAnsi="Arial" w:cs="Arial"/>
              </w:rPr>
              <w:t>Kululiigid</w:t>
            </w:r>
            <w:r w:rsidRPr="00790AA4">
              <w:rPr>
                <w:rFonts w:ascii="Arial" w:eastAsia="Arial" w:hAnsi="Arial" w:cs="Arial"/>
                <w:spacing w:val="-4"/>
              </w:rPr>
              <w:t xml:space="preserve"> </w:t>
            </w:r>
            <w:r w:rsidRPr="00790AA4">
              <w:rPr>
                <w:rFonts w:ascii="Arial" w:eastAsia="Arial" w:hAnsi="Arial" w:cs="Arial"/>
              </w:rPr>
              <w:t>taotletava</w:t>
            </w:r>
            <w:r w:rsidRPr="00790AA4">
              <w:rPr>
                <w:rFonts w:ascii="Arial" w:eastAsia="Arial" w:hAnsi="Arial" w:cs="Arial"/>
                <w:spacing w:val="-3"/>
              </w:rPr>
              <w:t xml:space="preserve"> </w:t>
            </w:r>
            <w:r w:rsidRPr="00790AA4">
              <w:rPr>
                <w:rFonts w:ascii="Arial" w:eastAsia="Arial" w:hAnsi="Arial" w:cs="Arial"/>
              </w:rPr>
              <w:t>summa</w:t>
            </w:r>
            <w:r w:rsidRPr="00790AA4">
              <w:rPr>
                <w:rFonts w:ascii="Arial" w:eastAsia="Arial" w:hAnsi="Arial" w:cs="Arial"/>
                <w:spacing w:val="-2"/>
              </w:rPr>
              <w:t xml:space="preserve"> </w:t>
            </w:r>
            <w:r w:rsidRPr="00790AA4">
              <w:rPr>
                <w:rFonts w:ascii="Arial" w:eastAsia="Arial" w:hAnsi="Arial" w:cs="Arial"/>
              </w:rPr>
              <w:t>osas</w:t>
            </w:r>
          </w:p>
        </w:tc>
        <w:tc>
          <w:tcPr>
            <w:cnfStyle w:val="000010000000" w:firstRow="0" w:lastRow="0" w:firstColumn="0" w:lastColumn="0" w:oddVBand="1" w:evenVBand="0" w:oddHBand="0" w:evenHBand="0" w:firstRowFirstColumn="0" w:firstRowLastColumn="0" w:lastRowFirstColumn="0" w:lastRowLastColumn="0"/>
            <w:tcW w:w="4242" w:type="dxa"/>
            <w:gridSpan w:val="3"/>
          </w:tcPr>
          <w:p w14:paraId="1E50F188" w14:textId="79FC24C5" w:rsidR="00F93F1F" w:rsidRPr="00790AA4" w:rsidRDefault="00F93F1F" w:rsidP="00F93F1F">
            <w:pPr>
              <w:spacing w:before="120" w:after="120"/>
              <w:jc w:val="center"/>
              <w:rPr>
                <w:rFonts w:ascii="Arial" w:eastAsia="Arial" w:hAnsi="Arial" w:cs="Arial"/>
                <w:b w:val="0"/>
                <w:bCs w:val="0"/>
              </w:rPr>
            </w:pPr>
            <w:r w:rsidRPr="00790AA4">
              <w:rPr>
                <w:rFonts w:ascii="Arial" w:eastAsia="Arial" w:hAnsi="Arial" w:cs="Arial"/>
                <w:b w:val="0"/>
                <w:bCs w:val="0"/>
              </w:rPr>
              <w:t>Aasta</w:t>
            </w:r>
          </w:p>
        </w:tc>
        <w:tc>
          <w:tcPr>
            <w:cnfStyle w:val="000100000000" w:firstRow="0" w:lastRow="0" w:firstColumn="0" w:lastColumn="1" w:oddVBand="0" w:evenVBand="0" w:oddHBand="0" w:evenHBand="0" w:firstRowFirstColumn="0" w:firstRowLastColumn="0" w:lastRowFirstColumn="0" w:lastRowLastColumn="0"/>
            <w:tcW w:w="1853" w:type="dxa"/>
            <w:vMerge w:val="restart"/>
          </w:tcPr>
          <w:p w14:paraId="08105830" w14:textId="77777777" w:rsidR="00516AFD" w:rsidRPr="00790AA4" w:rsidRDefault="00F93F1F" w:rsidP="00331E71">
            <w:pPr>
              <w:widowControl w:val="0"/>
              <w:autoSpaceDE w:val="0"/>
              <w:autoSpaceDN w:val="0"/>
              <w:spacing w:before="59"/>
              <w:ind w:left="71"/>
              <w:jc w:val="center"/>
              <w:rPr>
                <w:rFonts w:ascii="Arial" w:eastAsia="Arial" w:hAnsi="Arial" w:cs="Arial"/>
                <w:b w:val="0"/>
                <w:bCs w:val="0"/>
              </w:rPr>
            </w:pPr>
            <w:r w:rsidRPr="00790AA4">
              <w:rPr>
                <w:rFonts w:ascii="Arial" w:eastAsia="Arial" w:hAnsi="Arial" w:cs="Arial"/>
              </w:rPr>
              <w:t>Summa</w:t>
            </w:r>
          </w:p>
          <w:p w14:paraId="2391B4F0" w14:textId="712DE0A7" w:rsidR="00F93F1F" w:rsidRPr="00790AA4" w:rsidRDefault="00F93F1F" w:rsidP="00331E71">
            <w:pPr>
              <w:widowControl w:val="0"/>
              <w:autoSpaceDE w:val="0"/>
              <w:autoSpaceDN w:val="0"/>
              <w:spacing w:before="59"/>
              <w:ind w:left="71"/>
              <w:jc w:val="center"/>
              <w:rPr>
                <w:rFonts w:ascii="Arial" w:eastAsia="Arial" w:hAnsi="Arial" w:cs="Arial"/>
              </w:rPr>
            </w:pPr>
            <w:r w:rsidRPr="00790AA4">
              <w:rPr>
                <w:rFonts w:ascii="Arial" w:eastAsia="Arial" w:hAnsi="Arial" w:cs="Arial"/>
                <w:spacing w:val="-2"/>
              </w:rPr>
              <w:t xml:space="preserve"> </w:t>
            </w:r>
            <w:r w:rsidRPr="00790AA4">
              <w:rPr>
                <w:rFonts w:ascii="Arial" w:eastAsia="Arial" w:hAnsi="Arial" w:cs="Arial"/>
              </w:rPr>
              <w:t>kokku</w:t>
            </w:r>
          </w:p>
        </w:tc>
      </w:tr>
      <w:tr w:rsidR="00516AFD" w:rsidRPr="00790AA4" w14:paraId="761EF369" w14:textId="27D720DF" w:rsidTr="00516AF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6" w:type="dxa"/>
            <w:vMerge/>
          </w:tcPr>
          <w:p w14:paraId="4045CE83" w14:textId="77777777" w:rsidR="00F93F1F" w:rsidRPr="00790AA4" w:rsidRDefault="00F93F1F" w:rsidP="00BA0661">
            <w:pPr>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417" w:type="dxa"/>
          </w:tcPr>
          <w:p w14:paraId="51104BBC" w14:textId="77179854" w:rsidR="00F93F1F" w:rsidRPr="00790AA4" w:rsidRDefault="00F93F1F" w:rsidP="00331E71">
            <w:pPr>
              <w:spacing w:before="59"/>
              <w:jc w:val="center"/>
              <w:rPr>
                <w:rFonts w:ascii="Arial" w:eastAsia="Arial" w:hAnsi="Arial" w:cs="Arial"/>
                <w:b/>
              </w:rPr>
            </w:pPr>
            <w:r w:rsidRPr="00790AA4">
              <w:rPr>
                <w:rFonts w:ascii="Arial" w:eastAsia="Arial" w:hAnsi="Arial" w:cs="Arial"/>
                <w:b/>
              </w:rPr>
              <w:t>2025</w:t>
            </w:r>
          </w:p>
        </w:tc>
        <w:tc>
          <w:tcPr>
            <w:cnfStyle w:val="000001000000" w:firstRow="0" w:lastRow="0" w:firstColumn="0" w:lastColumn="0" w:oddVBand="0" w:evenVBand="1" w:oddHBand="0" w:evenHBand="0" w:firstRowFirstColumn="0" w:firstRowLastColumn="0" w:lastRowFirstColumn="0" w:lastRowLastColumn="0"/>
            <w:tcW w:w="1418" w:type="dxa"/>
          </w:tcPr>
          <w:p w14:paraId="79364475" w14:textId="133A4ABF" w:rsidR="00F93F1F" w:rsidRPr="00790AA4" w:rsidRDefault="00F93F1F" w:rsidP="00331E71">
            <w:pPr>
              <w:spacing w:before="59"/>
              <w:jc w:val="center"/>
              <w:rPr>
                <w:rFonts w:ascii="Arial" w:eastAsia="Arial" w:hAnsi="Arial" w:cs="Arial"/>
                <w:b/>
              </w:rPr>
            </w:pPr>
            <w:r w:rsidRPr="00790AA4">
              <w:rPr>
                <w:rFonts w:ascii="Arial" w:eastAsia="Arial" w:hAnsi="Arial" w:cs="Arial"/>
                <w:b/>
              </w:rPr>
              <w:t>2026</w:t>
            </w:r>
          </w:p>
        </w:tc>
        <w:tc>
          <w:tcPr>
            <w:cnfStyle w:val="000010000000" w:firstRow="0" w:lastRow="0" w:firstColumn="0" w:lastColumn="0" w:oddVBand="1" w:evenVBand="0" w:oddHBand="0" w:evenHBand="0" w:firstRowFirstColumn="0" w:firstRowLastColumn="0" w:lastRowFirstColumn="0" w:lastRowLastColumn="0"/>
            <w:tcW w:w="1407" w:type="dxa"/>
          </w:tcPr>
          <w:p w14:paraId="31ED428D" w14:textId="5E851D69" w:rsidR="00F93F1F" w:rsidRPr="00790AA4" w:rsidRDefault="00F93F1F" w:rsidP="00331E71">
            <w:pPr>
              <w:spacing w:before="59"/>
              <w:ind w:left="71"/>
              <w:jc w:val="center"/>
              <w:rPr>
                <w:rFonts w:ascii="Arial" w:eastAsia="Arial" w:hAnsi="Arial" w:cs="Arial"/>
                <w:b/>
              </w:rPr>
            </w:pPr>
            <w:r w:rsidRPr="00790AA4">
              <w:rPr>
                <w:rFonts w:ascii="Arial" w:eastAsia="Arial" w:hAnsi="Arial" w:cs="Arial"/>
                <w:b/>
              </w:rPr>
              <w:t>2027</w:t>
            </w:r>
          </w:p>
        </w:tc>
        <w:tc>
          <w:tcPr>
            <w:cnfStyle w:val="000100000000" w:firstRow="0" w:lastRow="0" w:firstColumn="0" w:lastColumn="1" w:oddVBand="0" w:evenVBand="0" w:oddHBand="0" w:evenHBand="0" w:firstRowFirstColumn="0" w:firstRowLastColumn="0" w:lastRowFirstColumn="0" w:lastRowLastColumn="0"/>
            <w:tcW w:w="1853" w:type="dxa"/>
            <w:vMerge/>
          </w:tcPr>
          <w:p w14:paraId="0314E202" w14:textId="0133638C" w:rsidR="00F93F1F" w:rsidRPr="00790AA4" w:rsidRDefault="00F93F1F" w:rsidP="00331E71">
            <w:pPr>
              <w:spacing w:before="59"/>
              <w:ind w:left="71"/>
              <w:jc w:val="center"/>
              <w:rPr>
                <w:rFonts w:ascii="Arial" w:eastAsia="Arial" w:hAnsi="Arial" w:cs="Arial"/>
                <w:b w:val="0"/>
              </w:rPr>
            </w:pPr>
          </w:p>
        </w:tc>
      </w:tr>
      <w:tr w:rsidR="004720BE" w:rsidRPr="00790AA4" w14:paraId="3C19029E" w14:textId="77777777" w:rsidTr="00516AFD">
        <w:trPr>
          <w:trHeight w:val="471"/>
        </w:trPr>
        <w:tc>
          <w:tcPr>
            <w:cnfStyle w:val="001000000000" w:firstRow="0" w:lastRow="0" w:firstColumn="1" w:lastColumn="0" w:oddVBand="0" w:evenVBand="0" w:oddHBand="0" w:evenHBand="0" w:firstRowFirstColumn="0" w:firstRowLastColumn="0" w:lastRowFirstColumn="0" w:lastRowLastColumn="0"/>
            <w:tcW w:w="3686" w:type="dxa"/>
          </w:tcPr>
          <w:p w14:paraId="35A8F03C" w14:textId="625D3D8D" w:rsidR="004720BE" w:rsidRPr="00790AA4" w:rsidRDefault="004720BE" w:rsidP="00EC72C6">
            <w:pPr>
              <w:pStyle w:val="ListParagraph"/>
              <w:widowControl w:val="0"/>
              <w:numPr>
                <w:ilvl w:val="0"/>
                <w:numId w:val="2"/>
              </w:numPr>
              <w:autoSpaceDE w:val="0"/>
              <w:autoSpaceDN w:val="0"/>
              <w:spacing w:before="120" w:after="120"/>
              <w:ind w:left="419" w:hanging="357"/>
              <w:contextualSpacing w:val="0"/>
              <w:rPr>
                <w:rFonts w:ascii="Arial" w:eastAsia="Arial" w:hAnsi="Arial" w:cs="Arial"/>
                <w:iCs/>
              </w:rPr>
            </w:pPr>
            <w:r w:rsidRPr="00790AA4">
              <w:rPr>
                <w:rFonts w:ascii="Arial" w:eastAsia="Arial" w:hAnsi="Arial" w:cs="Arial"/>
                <w:iCs/>
              </w:rPr>
              <w:t>Mudeli rakendamine</w:t>
            </w:r>
          </w:p>
        </w:tc>
        <w:tc>
          <w:tcPr>
            <w:cnfStyle w:val="000010000000" w:firstRow="0" w:lastRow="0" w:firstColumn="0" w:lastColumn="0" w:oddVBand="1" w:evenVBand="0" w:oddHBand="0" w:evenHBand="0" w:firstRowFirstColumn="0" w:firstRowLastColumn="0" w:lastRowFirstColumn="0" w:lastRowLastColumn="0"/>
            <w:tcW w:w="1417" w:type="dxa"/>
          </w:tcPr>
          <w:p w14:paraId="2D14FA00" w14:textId="77777777" w:rsidR="004720BE" w:rsidRPr="00790AA4" w:rsidRDefault="004720BE" w:rsidP="00BA0661">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18C7A16D" w14:textId="77777777" w:rsidR="004720BE" w:rsidRPr="00790AA4" w:rsidRDefault="004720BE" w:rsidP="00BA0661">
            <w:pPr>
              <w:rPr>
                <w:rFonts w:ascii="Arial" w:eastAsia="Arial" w:hAnsi="Arial" w:cs="Arial"/>
                <w:i/>
              </w:rPr>
            </w:pPr>
          </w:p>
        </w:tc>
        <w:tc>
          <w:tcPr>
            <w:cnfStyle w:val="000010000000" w:firstRow="0" w:lastRow="0" w:firstColumn="0" w:lastColumn="0" w:oddVBand="1" w:evenVBand="0" w:oddHBand="0" w:evenHBand="0" w:firstRowFirstColumn="0" w:firstRowLastColumn="0" w:lastRowFirstColumn="0" w:lastRowLastColumn="0"/>
            <w:tcW w:w="1407" w:type="dxa"/>
          </w:tcPr>
          <w:p w14:paraId="3D889AC1" w14:textId="77777777" w:rsidR="004720BE" w:rsidRPr="00790AA4" w:rsidRDefault="004720BE" w:rsidP="00BA0661">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3CA5B4E1" w14:textId="77777777" w:rsidR="004720BE" w:rsidRPr="00790AA4" w:rsidRDefault="004720BE" w:rsidP="00BA0661">
            <w:pPr>
              <w:rPr>
                <w:rFonts w:ascii="Arial" w:eastAsia="Arial" w:hAnsi="Arial" w:cs="Arial"/>
                <w:i/>
              </w:rPr>
            </w:pPr>
          </w:p>
        </w:tc>
      </w:tr>
      <w:tr w:rsidR="00516AFD" w:rsidRPr="00790AA4" w14:paraId="5C12D4E0" w14:textId="532F15C8" w:rsidTr="00516AFD">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686" w:type="dxa"/>
          </w:tcPr>
          <w:p w14:paraId="1C6CFB55" w14:textId="3F580CDB" w:rsidR="00F93F1F" w:rsidRPr="00790AA4" w:rsidRDefault="00EE1E96" w:rsidP="004720BE">
            <w:pPr>
              <w:pStyle w:val="ListParagraph"/>
              <w:widowControl w:val="0"/>
              <w:numPr>
                <w:ilvl w:val="1"/>
                <w:numId w:val="1"/>
              </w:numPr>
              <w:tabs>
                <w:tab w:val="left" w:pos="417"/>
              </w:tabs>
              <w:autoSpaceDE w:val="0"/>
              <w:autoSpaceDN w:val="0"/>
              <w:spacing w:before="33"/>
              <w:rPr>
                <w:rFonts w:ascii="Arial" w:eastAsia="Arial" w:hAnsi="Arial" w:cs="Arial"/>
                <w:b w:val="0"/>
                <w:bCs w:val="0"/>
                <w:i/>
              </w:rPr>
            </w:pPr>
            <w:r w:rsidRPr="00790AA4">
              <w:rPr>
                <w:rFonts w:ascii="Arial" w:hAnsi="Arial" w:cs="Arial"/>
                <w:b w:val="0"/>
                <w:bCs w:val="0"/>
              </w:rPr>
              <w:t>Eestvedaja-projektijuhi tööjõukulud</w:t>
            </w:r>
            <w:r w:rsidR="004720BE" w:rsidRPr="00790AA4">
              <w:rPr>
                <w:rFonts w:ascii="Arial" w:hAnsi="Arial" w:cs="Arial"/>
                <w:b w:val="0"/>
                <w:bCs w:val="0"/>
              </w:rPr>
              <w:t xml:space="preserve"> koos maksudega – piirhind kuu kohta </w:t>
            </w:r>
            <w:r w:rsidRPr="00790AA4">
              <w:rPr>
                <w:rFonts w:ascii="Arial" w:hAnsi="Arial" w:cs="Arial"/>
                <w:b w:val="0"/>
                <w:bCs w:val="0"/>
              </w:rPr>
              <w:t xml:space="preserve">3 345 eurot </w:t>
            </w:r>
          </w:p>
        </w:tc>
        <w:tc>
          <w:tcPr>
            <w:cnfStyle w:val="000010000000" w:firstRow="0" w:lastRow="0" w:firstColumn="0" w:lastColumn="0" w:oddVBand="1" w:evenVBand="0" w:oddHBand="0" w:evenHBand="0" w:firstRowFirstColumn="0" w:firstRowLastColumn="0" w:lastRowFirstColumn="0" w:lastRowLastColumn="0"/>
            <w:tcW w:w="1417" w:type="dxa"/>
          </w:tcPr>
          <w:p w14:paraId="1BF2ACD8" w14:textId="0BC629AC" w:rsidR="00F93F1F" w:rsidRPr="00790AA4" w:rsidRDefault="00CF73D0" w:rsidP="00BA0661">
            <w:pPr>
              <w:rPr>
                <w:rFonts w:ascii="Arial" w:eastAsia="Arial" w:hAnsi="Arial" w:cs="Arial"/>
                <w:i/>
              </w:rPr>
            </w:pPr>
            <w:r>
              <w:rPr>
                <w:rFonts w:ascii="Arial" w:eastAsia="Arial" w:hAnsi="Arial" w:cs="Arial"/>
                <w:i/>
              </w:rPr>
              <w:t>33450</w:t>
            </w:r>
          </w:p>
        </w:tc>
        <w:tc>
          <w:tcPr>
            <w:cnfStyle w:val="000001000000" w:firstRow="0" w:lastRow="0" w:firstColumn="0" w:lastColumn="0" w:oddVBand="0" w:evenVBand="1" w:oddHBand="0" w:evenHBand="0" w:firstRowFirstColumn="0" w:firstRowLastColumn="0" w:lastRowFirstColumn="0" w:lastRowLastColumn="0"/>
            <w:tcW w:w="1418" w:type="dxa"/>
          </w:tcPr>
          <w:p w14:paraId="47DDA074" w14:textId="66A47BF4" w:rsidR="00F93F1F" w:rsidRPr="00790AA4" w:rsidRDefault="00C90CEB" w:rsidP="00BA0661">
            <w:pPr>
              <w:rPr>
                <w:rFonts w:ascii="Arial" w:eastAsia="Arial" w:hAnsi="Arial" w:cs="Arial"/>
                <w:i/>
              </w:rPr>
            </w:pPr>
            <w:r>
              <w:rPr>
                <w:rFonts w:ascii="Arial" w:eastAsia="Arial" w:hAnsi="Arial" w:cs="Arial"/>
                <w:i/>
              </w:rPr>
              <w:t>40140</w:t>
            </w:r>
          </w:p>
        </w:tc>
        <w:tc>
          <w:tcPr>
            <w:cnfStyle w:val="000010000000" w:firstRow="0" w:lastRow="0" w:firstColumn="0" w:lastColumn="0" w:oddVBand="1" w:evenVBand="0" w:oddHBand="0" w:evenHBand="0" w:firstRowFirstColumn="0" w:firstRowLastColumn="0" w:lastRowFirstColumn="0" w:lastRowLastColumn="0"/>
            <w:tcW w:w="1407" w:type="dxa"/>
          </w:tcPr>
          <w:p w14:paraId="1C614EA5" w14:textId="33F320F3" w:rsidR="00F93F1F" w:rsidRPr="00790AA4" w:rsidRDefault="00C90CEB" w:rsidP="00BA0661">
            <w:pPr>
              <w:rPr>
                <w:rFonts w:ascii="Arial" w:eastAsia="Arial" w:hAnsi="Arial" w:cs="Arial"/>
                <w:i/>
              </w:rPr>
            </w:pPr>
            <w:r>
              <w:rPr>
                <w:rFonts w:ascii="Arial" w:eastAsia="Arial" w:hAnsi="Arial" w:cs="Arial"/>
                <w:i/>
              </w:rPr>
              <w:t>40140</w:t>
            </w:r>
          </w:p>
        </w:tc>
        <w:tc>
          <w:tcPr>
            <w:cnfStyle w:val="000100000000" w:firstRow="0" w:lastRow="0" w:firstColumn="0" w:lastColumn="1" w:oddVBand="0" w:evenVBand="0" w:oddHBand="0" w:evenHBand="0" w:firstRowFirstColumn="0" w:firstRowLastColumn="0" w:lastRowFirstColumn="0" w:lastRowLastColumn="0"/>
            <w:tcW w:w="1853" w:type="dxa"/>
          </w:tcPr>
          <w:p w14:paraId="50637632" w14:textId="28AD2805" w:rsidR="00F93F1F" w:rsidRPr="00790AA4" w:rsidRDefault="00355D14" w:rsidP="00BA0661">
            <w:pPr>
              <w:rPr>
                <w:rFonts w:ascii="Arial" w:eastAsia="Arial" w:hAnsi="Arial" w:cs="Arial"/>
                <w:i/>
              </w:rPr>
            </w:pPr>
            <w:r>
              <w:rPr>
                <w:rFonts w:ascii="Arial" w:eastAsia="Arial" w:hAnsi="Arial" w:cs="Arial"/>
                <w:i/>
              </w:rPr>
              <w:t xml:space="preserve"> 113 730</w:t>
            </w:r>
          </w:p>
        </w:tc>
      </w:tr>
      <w:tr w:rsidR="004720BE" w:rsidRPr="00790AA4" w14:paraId="48C9B85C" w14:textId="77777777" w:rsidTr="00516AFD">
        <w:trPr>
          <w:trHeight w:val="551"/>
        </w:trPr>
        <w:tc>
          <w:tcPr>
            <w:cnfStyle w:val="001000000000" w:firstRow="0" w:lastRow="0" w:firstColumn="1" w:lastColumn="0" w:oddVBand="0" w:evenVBand="0" w:oddHBand="0" w:evenHBand="0" w:firstRowFirstColumn="0" w:firstRowLastColumn="0" w:lastRowFirstColumn="0" w:lastRowLastColumn="0"/>
            <w:tcW w:w="3686" w:type="dxa"/>
          </w:tcPr>
          <w:p w14:paraId="6D856AE6" w14:textId="3711B2B2" w:rsidR="004720BE" w:rsidRPr="00790AA4" w:rsidRDefault="004720BE" w:rsidP="004720BE">
            <w:pPr>
              <w:pStyle w:val="ListParagraph"/>
              <w:widowControl w:val="0"/>
              <w:numPr>
                <w:ilvl w:val="1"/>
                <w:numId w:val="1"/>
              </w:numPr>
              <w:autoSpaceDE w:val="0"/>
              <w:autoSpaceDN w:val="0"/>
              <w:spacing w:before="33"/>
              <w:rPr>
                <w:rFonts w:ascii="Arial" w:eastAsia="Arial" w:hAnsi="Arial" w:cs="Arial"/>
                <w:b w:val="0"/>
                <w:bCs w:val="0"/>
                <w:iCs/>
              </w:rPr>
            </w:pPr>
            <w:r w:rsidRPr="00790AA4">
              <w:rPr>
                <w:rFonts w:ascii="Arial" w:eastAsia="Arial" w:hAnsi="Arial" w:cs="Arial"/>
                <w:b w:val="0"/>
                <w:bCs w:val="0"/>
                <w:iCs/>
              </w:rPr>
              <w:t>kaudsed kulud kuni 15% eestvedaja-projektijuhi otsestest personalikuludest</w:t>
            </w:r>
          </w:p>
        </w:tc>
        <w:tc>
          <w:tcPr>
            <w:cnfStyle w:val="000010000000" w:firstRow="0" w:lastRow="0" w:firstColumn="0" w:lastColumn="0" w:oddVBand="1" w:evenVBand="0" w:oddHBand="0" w:evenHBand="0" w:firstRowFirstColumn="0" w:firstRowLastColumn="0" w:lastRowFirstColumn="0" w:lastRowLastColumn="0"/>
            <w:tcW w:w="1417" w:type="dxa"/>
          </w:tcPr>
          <w:p w14:paraId="3262FB09" w14:textId="4278A4FC" w:rsidR="004720BE" w:rsidRPr="00790AA4" w:rsidRDefault="00744069" w:rsidP="00BA0661">
            <w:pPr>
              <w:rPr>
                <w:rFonts w:ascii="Arial" w:eastAsia="Arial" w:hAnsi="Arial" w:cs="Arial"/>
                <w:i/>
              </w:rPr>
            </w:pPr>
            <w:r>
              <w:rPr>
                <w:rFonts w:ascii="Arial" w:eastAsia="Arial" w:hAnsi="Arial" w:cs="Arial"/>
                <w:i/>
              </w:rPr>
              <w:t>5018</w:t>
            </w:r>
          </w:p>
        </w:tc>
        <w:tc>
          <w:tcPr>
            <w:cnfStyle w:val="000001000000" w:firstRow="0" w:lastRow="0" w:firstColumn="0" w:lastColumn="0" w:oddVBand="0" w:evenVBand="1" w:oddHBand="0" w:evenHBand="0" w:firstRowFirstColumn="0" w:firstRowLastColumn="0" w:lastRowFirstColumn="0" w:lastRowLastColumn="0"/>
            <w:tcW w:w="1418" w:type="dxa"/>
          </w:tcPr>
          <w:p w14:paraId="1A454557" w14:textId="045E2B7C" w:rsidR="004720BE" w:rsidRPr="00790AA4" w:rsidRDefault="000736E3" w:rsidP="00BA0661">
            <w:pPr>
              <w:rPr>
                <w:rFonts w:ascii="Arial" w:eastAsia="Arial" w:hAnsi="Arial" w:cs="Arial"/>
                <w:i/>
              </w:rPr>
            </w:pPr>
            <w:r>
              <w:rPr>
                <w:rFonts w:ascii="Arial" w:eastAsia="Arial" w:hAnsi="Arial" w:cs="Arial"/>
                <w:i/>
              </w:rPr>
              <w:t>6021</w:t>
            </w:r>
          </w:p>
        </w:tc>
        <w:tc>
          <w:tcPr>
            <w:cnfStyle w:val="000010000000" w:firstRow="0" w:lastRow="0" w:firstColumn="0" w:lastColumn="0" w:oddVBand="1" w:evenVBand="0" w:oddHBand="0" w:evenHBand="0" w:firstRowFirstColumn="0" w:firstRowLastColumn="0" w:lastRowFirstColumn="0" w:lastRowLastColumn="0"/>
            <w:tcW w:w="1407" w:type="dxa"/>
          </w:tcPr>
          <w:p w14:paraId="6E81CF81" w14:textId="09F3AE08" w:rsidR="004720BE" w:rsidRPr="00790AA4" w:rsidRDefault="000736E3" w:rsidP="00BA0661">
            <w:pPr>
              <w:rPr>
                <w:rFonts w:ascii="Arial" w:eastAsia="Arial" w:hAnsi="Arial" w:cs="Arial"/>
                <w:i/>
              </w:rPr>
            </w:pPr>
            <w:r>
              <w:rPr>
                <w:rFonts w:ascii="Arial" w:eastAsia="Arial" w:hAnsi="Arial" w:cs="Arial"/>
                <w:i/>
              </w:rPr>
              <w:t>6021</w:t>
            </w:r>
          </w:p>
        </w:tc>
        <w:tc>
          <w:tcPr>
            <w:cnfStyle w:val="000100000000" w:firstRow="0" w:lastRow="0" w:firstColumn="0" w:lastColumn="1" w:oddVBand="0" w:evenVBand="0" w:oddHBand="0" w:evenHBand="0" w:firstRowFirstColumn="0" w:firstRowLastColumn="0" w:lastRowFirstColumn="0" w:lastRowLastColumn="0"/>
            <w:tcW w:w="1853" w:type="dxa"/>
          </w:tcPr>
          <w:p w14:paraId="05026AD9" w14:textId="3DABD60B" w:rsidR="004720BE" w:rsidRPr="00790AA4" w:rsidRDefault="00E664F8" w:rsidP="00BA0661">
            <w:pPr>
              <w:rPr>
                <w:rFonts w:ascii="Arial" w:eastAsia="Arial" w:hAnsi="Arial" w:cs="Arial"/>
                <w:i/>
              </w:rPr>
            </w:pPr>
            <w:r>
              <w:rPr>
                <w:rFonts w:ascii="Arial" w:eastAsia="Arial" w:hAnsi="Arial" w:cs="Arial"/>
                <w:i/>
              </w:rPr>
              <w:t>17 060</w:t>
            </w:r>
          </w:p>
        </w:tc>
      </w:tr>
      <w:tr w:rsidR="004720BE" w:rsidRPr="00790AA4" w14:paraId="7DC092E5" w14:textId="77777777" w:rsidTr="008D683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686" w:type="dxa"/>
          </w:tcPr>
          <w:p w14:paraId="2CC4B5D4" w14:textId="031BB4DB" w:rsidR="004720BE" w:rsidRPr="00790AA4" w:rsidRDefault="004720BE" w:rsidP="004720BE">
            <w:pPr>
              <w:pStyle w:val="ListParagraph"/>
              <w:widowControl w:val="0"/>
              <w:numPr>
                <w:ilvl w:val="1"/>
                <w:numId w:val="1"/>
              </w:numPr>
              <w:autoSpaceDE w:val="0"/>
              <w:autoSpaceDN w:val="0"/>
              <w:spacing w:before="33"/>
              <w:rPr>
                <w:rFonts w:ascii="Arial" w:eastAsia="Arial" w:hAnsi="Arial" w:cs="Arial"/>
                <w:b w:val="0"/>
                <w:bCs w:val="0"/>
                <w:iCs/>
              </w:rPr>
            </w:pPr>
            <w:r w:rsidRPr="00790AA4">
              <w:rPr>
                <w:rFonts w:ascii="Arial" w:eastAsia="Arial" w:hAnsi="Arial" w:cs="Arial"/>
                <w:b w:val="0"/>
                <w:bCs w:val="0"/>
                <w:iCs/>
              </w:rPr>
              <w:t xml:space="preserve">ruumide sisustamine – piirhind 10 000 eurot </w:t>
            </w:r>
          </w:p>
        </w:tc>
        <w:tc>
          <w:tcPr>
            <w:cnfStyle w:val="000010000000" w:firstRow="0" w:lastRow="0" w:firstColumn="0" w:lastColumn="0" w:oddVBand="1" w:evenVBand="0" w:oddHBand="0" w:evenHBand="0" w:firstRowFirstColumn="0" w:firstRowLastColumn="0" w:lastRowFirstColumn="0" w:lastRowLastColumn="0"/>
            <w:tcW w:w="1417" w:type="dxa"/>
          </w:tcPr>
          <w:p w14:paraId="664B585A" w14:textId="77777777" w:rsidR="002B5F91" w:rsidRDefault="002B5F91" w:rsidP="00BA0661">
            <w:pPr>
              <w:rPr>
                <w:rFonts w:ascii="Arial" w:eastAsia="Arial" w:hAnsi="Arial" w:cs="Arial"/>
                <w:i/>
              </w:rPr>
            </w:pPr>
          </w:p>
          <w:p w14:paraId="11804FE6" w14:textId="28362DD9" w:rsidR="004720BE" w:rsidRPr="002B5F91" w:rsidRDefault="005175FB" w:rsidP="00BA0661">
            <w:pPr>
              <w:rPr>
                <w:rFonts w:ascii="Arial" w:eastAsia="Arial" w:hAnsi="Arial" w:cs="Arial"/>
                <w:iCs/>
              </w:rPr>
            </w:pPr>
            <w:r>
              <w:rPr>
                <w:rFonts w:ascii="Arial" w:eastAsia="Arial" w:hAnsi="Arial" w:cs="Arial"/>
                <w:iCs/>
              </w:rPr>
              <w:t>10 000</w:t>
            </w:r>
          </w:p>
        </w:tc>
        <w:tc>
          <w:tcPr>
            <w:cnfStyle w:val="000001000000" w:firstRow="0" w:lastRow="0" w:firstColumn="0" w:lastColumn="0" w:oddVBand="0" w:evenVBand="1" w:oddHBand="0" w:evenHBand="0" w:firstRowFirstColumn="0" w:firstRowLastColumn="0" w:lastRowFirstColumn="0" w:lastRowLastColumn="0"/>
            <w:tcW w:w="1418" w:type="dxa"/>
            <w:shd w:val="clear" w:color="auto" w:fill="E7E6E6" w:themeFill="background2"/>
          </w:tcPr>
          <w:p w14:paraId="0285E1C8" w14:textId="77777777" w:rsidR="004720BE" w:rsidRPr="003B16E1" w:rsidRDefault="004720BE" w:rsidP="00BA0661">
            <w:pPr>
              <w:rPr>
                <w:rFonts w:ascii="Arial" w:eastAsia="Arial" w:hAnsi="Arial" w:cs="Arial"/>
                <w:i/>
                <w:highlight w:val="lightGray"/>
              </w:rPr>
            </w:pPr>
          </w:p>
        </w:tc>
        <w:tc>
          <w:tcPr>
            <w:cnfStyle w:val="000010000000" w:firstRow="0" w:lastRow="0" w:firstColumn="0" w:lastColumn="0" w:oddVBand="1" w:evenVBand="0" w:oddHBand="0" w:evenHBand="0" w:firstRowFirstColumn="0" w:firstRowLastColumn="0" w:lastRowFirstColumn="0" w:lastRowLastColumn="0"/>
            <w:tcW w:w="1407" w:type="dxa"/>
            <w:shd w:val="clear" w:color="auto" w:fill="E7E6E6" w:themeFill="background2"/>
          </w:tcPr>
          <w:p w14:paraId="6533641C" w14:textId="77777777" w:rsidR="004720BE" w:rsidRPr="003B16E1" w:rsidRDefault="004720BE" w:rsidP="00BA0661">
            <w:pPr>
              <w:rPr>
                <w:rFonts w:ascii="Arial" w:eastAsia="Arial" w:hAnsi="Arial" w:cs="Arial"/>
                <w:i/>
                <w:highlight w:val="lightGray"/>
              </w:rPr>
            </w:pPr>
          </w:p>
        </w:tc>
        <w:tc>
          <w:tcPr>
            <w:cnfStyle w:val="000100000000" w:firstRow="0" w:lastRow="0" w:firstColumn="0" w:lastColumn="1" w:oddVBand="0" w:evenVBand="0" w:oddHBand="0" w:evenHBand="0" w:firstRowFirstColumn="0" w:firstRowLastColumn="0" w:lastRowFirstColumn="0" w:lastRowLastColumn="0"/>
            <w:tcW w:w="1853" w:type="dxa"/>
          </w:tcPr>
          <w:p w14:paraId="0023109C" w14:textId="77777777" w:rsidR="004720BE" w:rsidRDefault="004720BE" w:rsidP="00BA0661">
            <w:pPr>
              <w:rPr>
                <w:rFonts w:ascii="Arial" w:eastAsia="Arial" w:hAnsi="Arial" w:cs="Arial"/>
                <w:b w:val="0"/>
                <w:bCs w:val="0"/>
                <w:i/>
              </w:rPr>
            </w:pPr>
          </w:p>
          <w:p w14:paraId="7F9477B0" w14:textId="6CCED778" w:rsidR="008B1AFB" w:rsidRPr="005175FB" w:rsidRDefault="005175FB" w:rsidP="00BA0661">
            <w:pPr>
              <w:rPr>
                <w:rFonts w:ascii="Arial" w:eastAsia="Arial" w:hAnsi="Arial" w:cs="Arial"/>
                <w:iCs/>
              </w:rPr>
            </w:pPr>
            <w:r w:rsidRPr="005175FB">
              <w:rPr>
                <w:rFonts w:ascii="Arial" w:eastAsia="Arial" w:hAnsi="Arial" w:cs="Arial"/>
                <w:iCs/>
              </w:rPr>
              <w:t>10 000</w:t>
            </w:r>
          </w:p>
        </w:tc>
      </w:tr>
      <w:tr w:rsidR="004720BE" w:rsidRPr="00790AA4" w14:paraId="7AB31358" w14:textId="77777777" w:rsidTr="00516AFD">
        <w:trPr>
          <w:trHeight w:val="567"/>
        </w:trPr>
        <w:tc>
          <w:tcPr>
            <w:cnfStyle w:val="001000000000" w:firstRow="0" w:lastRow="0" w:firstColumn="1" w:lastColumn="0" w:oddVBand="0" w:evenVBand="0" w:oddHBand="0" w:evenHBand="0" w:firstRowFirstColumn="0" w:firstRowLastColumn="0" w:lastRowFirstColumn="0" w:lastRowLastColumn="0"/>
            <w:tcW w:w="3686" w:type="dxa"/>
          </w:tcPr>
          <w:p w14:paraId="08F08B89" w14:textId="30C03E5A" w:rsidR="004720BE" w:rsidRPr="00790AA4" w:rsidRDefault="004720BE" w:rsidP="004720BE">
            <w:pPr>
              <w:pStyle w:val="ListParagraph"/>
              <w:numPr>
                <w:ilvl w:val="1"/>
                <w:numId w:val="1"/>
              </w:numPr>
              <w:spacing w:before="33"/>
              <w:rPr>
                <w:rFonts w:ascii="Arial" w:eastAsia="Arial" w:hAnsi="Arial" w:cs="Arial"/>
                <w:b w:val="0"/>
                <w:bCs w:val="0"/>
                <w:iCs/>
              </w:rPr>
            </w:pPr>
            <w:r w:rsidRPr="00790AA4">
              <w:rPr>
                <w:rFonts w:ascii="Arial" w:eastAsia="Arial" w:hAnsi="Arial" w:cs="Arial"/>
                <w:b w:val="0"/>
                <w:bCs w:val="0"/>
                <w:iCs/>
              </w:rPr>
              <w:t>ruumi rentimise kulud – piirhind 7 500 eurot aastas</w:t>
            </w:r>
          </w:p>
        </w:tc>
        <w:tc>
          <w:tcPr>
            <w:cnfStyle w:val="000010000000" w:firstRow="0" w:lastRow="0" w:firstColumn="0" w:lastColumn="0" w:oddVBand="1" w:evenVBand="0" w:oddHBand="0" w:evenHBand="0" w:firstRowFirstColumn="0" w:firstRowLastColumn="0" w:lastRowFirstColumn="0" w:lastRowLastColumn="0"/>
            <w:tcW w:w="1417" w:type="dxa"/>
          </w:tcPr>
          <w:p w14:paraId="157D6A51" w14:textId="77777777" w:rsidR="004720BE" w:rsidRDefault="004720BE" w:rsidP="00BA0661">
            <w:pPr>
              <w:rPr>
                <w:rFonts w:ascii="Arial" w:eastAsia="Arial" w:hAnsi="Arial" w:cs="Arial"/>
                <w:i/>
              </w:rPr>
            </w:pPr>
          </w:p>
          <w:p w14:paraId="0F25C8B6" w14:textId="59E0D74F" w:rsidR="0015605D" w:rsidRPr="00790AA4" w:rsidRDefault="0015605D" w:rsidP="00BA0661">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37919B99" w14:textId="77777777" w:rsidR="004720BE" w:rsidRPr="00790AA4" w:rsidRDefault="004720BE" w:rsidP="00BA0661">
            <w:pPr>
              <w:rPr>
                <w:rFonts w:ascii="Arial" w:eastAsia="Arial" w:hAnsi="Arial" w:cs="Arial"/>
                <w:i/>
              </w:rPr>
            </w:pPr>
          </w:p>
        </w:tc>
        <w:tc>
          <w:tcPr>
            <w:cnfStyle w:val="000010000000" w:firstRow="0" w:lastRow="0" w:firstColumn="0" w:lastColumn="0" w:oddVBand="1" w:evenVBand="0" w:oddHBand="0" w:evenHBand="0" w:firstRowFirstColumn="0" w:firstRowLastColumn="0" w:lastRowFirstColumn="0" w:lastRowLastColumn="0"/>
            <w:tcW w:w="1407" w:type="dxa"/>
          </w:tcPr>
          <w:p w14:paraId="680B203C" w14:textId="77777777" w:rsidR="004720BE" w:rsidRPr="00790AA4" w:rsidRDefault="004720BE" w:rsidP="00BA0661">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0DE08DF8" w14:textId="77777777" w:rsidR="004720BE" w:rsidRPr="00790AA4" w:rsidRDefault="004720BE" w:rsidP="00BA0661">
            <w:pPr>
              <w:rPr>
                <w:rFonts w:ascii="Arial" w:eastAsia="Arial" w:hAnsi="Arial" w:cs="Arial"/>
                <w:i/>
              </w:rPr>
            </w:pPr>
          </w:p>
        </w:tc>
      </w:tr>
      <w:tr w:rsidR="00B914FD" w:rsidRPr="00790AA4" w14:paraId="71932A76" w14:textId="77777777" w:rsidTr="00516A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6" w:type="dxa"/>
          </w:tcPr>
          <w:p w14:paraId="102CB85E" w14:textId="7386D9FE" w:rsidR="00B914FD" w:rsidRPr="00790AA4" w:rsidRDefault="00B914FD" w:rsidP="00B914FD">
            <w:pPr>
              <w:spacing w:before="80" w:after="80"/>
              <w:jc w:val="right"/>
              <w:rPr>
                <w:rFonts w:ascii="Arial" w:eastAsia="Arial" w:hAnsi="Arial" w:cs="Arial"/>
                <w:iCs/>
              </w:rPr>
            </w:pPr>
            <w:r w:rsidRPr="00790AA4">
              <w:rPr>
                <w:rFonts w:ascii="Arial" w:eastAsia="Arial" w:hAnsi="Arial" w:cs="Arial"/>
                <w:iCs/>
              </w:rPr>
              <w:t>Kulud kokku:</w:t>
            </w:r>
          </w:p>
        </w:tc>
        <w:tc>
          <w:tcPr>
            <w:cnfStyle w:val="000010000000" w:firstRow="0" w:lastRow="0" w:firstColumn="0" w:lastColumn="0" w:oddVBand="1" w:evenVBand="0" w:oddHBand="0" w:evenHBand="0" w:firstRowFirstColumn="0" w:firstRowLastColumn="0" w:lastRowFirstColumn="0" w:lastRowLastColumn="0"/>
            <w:tcW w:w="1417" w:type="dxa"/>
          </w:tcPr>
          <w:p w14:paraId="1EA9BA47" w14:textId="77777777" w:rsidR="00B914FD" w:rsidRPr="00790AA4" w:rsidRDefault="00B914FD" w:rsidP="00BA0661">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705BFE3F" w14:textId="77777777" w:rsidR="00B914FD" w:rsidRPr="00790AA4" w:rsidRDefault="00B914FD" w:rsidP="00BA0661">
            <w:pPr>
              <w:rPr>
                <w:rFonts w:ascii="Arial" w:eastAsia="Arial" w:hAnsi="Arial" w:cs="Arial"/>
                <w:i/>
              </w:rPr>
            </w:pPr>
          </w:p>
        </w:tc>
        <w:tc>
          <w:tcPr>
            <w:cnfStyle w:val="000010000000" w:firstRow="0" w:lastRow="0" w:firstColumn="0" w:lastColumn="0" w:oddVBand="1" w:evenVBand="0" w:oddHBand="0" w:evenHBand="0" w:firstRowFirstColumn="0" w:firstRowLastColumn="0" w:lastRowFirstColumn="0" w:lastRowLastColumn="0"/>
            <w:tcW w:w="1407" w:type="dxa"/>
          </w:tcPr>
          <w:p w14:paraId="1435A988" w14:textId="77777777" w:rsidR="00B914FD" w:rsidRPr="00790AA4" w:rsidRDefault="00B914FD" w:rsidP="00BA0661">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69B57695" w14:textId="74ED03B3" w:rsidR="00B914FD" w:rsidRPr="00790AA4" w:rsidRDefault="0041188C" w:rsidP="00BA0661">
            <w:pPr>
              <w:rPr>
                <w:rFonts w:ascii="Arial" w:eastAsia="Arial" w:hAnsi="Arial" w:cs="Arial"/>
                <w:i/>
              </w:rPr>
            </w:pPr>
            <w:r>
              <w:rPr>
                <w:rFonts w:ascii="Arial" w:eastAsia="Arial" w:hAnsi="Arial" w:cs="Arial"/>
                <w:i/>
              </w:rPr>
              <w:t>140 790</w:t>
            </w:r>
          </w:p>
        </w:tc>
      </w:tr>
      <w:tr w:rsidR="00EC72C6" w:rsidRPr="00790AA4" w14:paraId="369EF214" w14:textId="77777777" w:rsidTr="00516AFD">
        <w:trPr>
          <w:trHeight w:val="547"/>
        </w:trPr>
        <w:tc>
          <w:tcPr>
            <w:cnfStyle w:val="001000000000" w:firstRow="0" w:lastRow="0" w:firstColumn="1" w:lastColumn="0" w:oddVBand="0" w:evenVBand="0" w:oddHBand="0" w:evenHBand="0" w:firstRowFirstColumn="0" w:firstRowLastColumn="0" w:lastRowFirstColumn="0" w:lastRowLastColumn="0"/>
            <w:tcW w:w="9781" w:type="dxa"/>
            <w:gridSpan w:val="5"/>
          </w:tcPr>
          <w:p w14:paraId="0793AF30" w14:textId="63613BD8" w:rsidR="003860C5" w:rsidRPr="006432E0" w:rsidRDefault="00EC72C6" w:rsidP="006432E0">
            <w:pPr>
              <w:pStyle w:val="ListParagraph"/>
              <w:numPr>
                <w:ilvl w:val="0"/>
                <w:numId w:val="1"/>
              </w:numPr>
              <w:tabs>
                <w:tab w:val="left" w:pos="456"/>
              </w:tabs>
              <w:spacing w:before="120" w:after="120"/>
              <w:ind w:left="0" w:firstLine="0"/>
              <w:rPr>
                <w:rFonts w:ascii="Arial" w:eastAsia="Arial" w:hAnsi="Arial" w:cs="Arial"/>
                <w:iCs/>
              </w:rPr>
            </w:pPr>
            <w:r w:rsidRPr="006432E0">
              <w:rPr>
                <w:rFonts w:ascii="Arial" w:eastAsia="Arial" w:hAnsi="Arial" w:cs="Arial"/>
                <w:iCs/>
              </w:rPr>
              <w:t>Mudeli rakendumist toetavad täiendavad tegevused</w:t>
            </w:r>
            <w:r w:rsidR="003860C5" w:rsidRPr="006432E0">
              <w:rPr>
                <w:rFonts w:ascii="Arial" w:eastAsia="Arial" w:hAnsi="Arial" w:cs="Arial"/>
                <w:b w:val="0"/>
                <w:bCs w:val="0"/>
                <w:iCs/>
              </w:rPr>
              <w:t xml:space="preserve"> </w:t>
            </w:r>
          </w:p>
          <w:p w14:paraId="33BB61AD" w14:textId="6681407B" w:rsidR="00EC72C6" w:rsidRPr="006432E0" w:rsidRDefault="003860C5" w:rsidP="003860C5">
            <w:pPr>
              <w:spacing w:before="120" w:after="120"/>
              <w:rPr>
                <w:rFonts w:ascii="Arial" w:eastAsia="Arial" w:hAnsi="Arial" w:cs="Arial"/>
                <w:b w:val="0"/>
                <w:bCs w:val="0"/>
                <w:i/>
              </w:rPr>
            </w:pPr>
            <w:r w:rsidRPr="006432E0">
              <w:rPr>
                <w:rFonts w:ascii="Arial" w:eastAsia="Arial" w:hAnsi="Arial" w:cs="Arial"/>
                <w:b w:val="0"/>
                <w:bCs w:val="0"/>
                <w:iCs/>
              </w:rPr>
              <w:t>Täiendavate tegevuste kulud kuni 25 % mudeli rakendamise kogukulust</w:t>
            </w:r>
          </w:p>
        </w:tc>
      </w:tr>
      <w:tr w:rsidR="00D544F7" w:rsidRPr="00790AA4" w14:paraId="433AF03D" w14:textId="77777777" w:rsidTr="00516A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686" w:type="dxa"/>
          </w:tcPr>
          <w:p w14:paraId="584C1B9E" w14:textId="7AE6FEC2" w:rsidR="00D544F7" w:rsidRPr="00790AA4" w:rsidRDefault="00937878" w:rsidP="00D544F7">
            <w:pPr>
              <w:spacing w:before="33"/>
              <w:rPr>
                <w:rFonts w:ascii="Arial" w:eastAsia="Arial" w:hAnsi="Arial" w:cs="Arial"/>
                <w:iCs/>
              </w:rPr>
            </w:pPr>
            <w:r w:rsidRPr="00790AA4">
              <w:rPr>
                <w:rFonts w:ascii="Arial" w:eastAsia="Arial" w:hAnsi="Arial" w:cs="Arial"/>
              </w:rPr>
              <w:t>Kululiigid</w:t>
            </w:r>
            <w:r w:rsidRPr="00790AA4">
              <w:rPr>
                <w:rFonts w:ascii="Arial" w:eastAsia="Arial" w:hAnsi="Arial" w:cs="Arial"/>
                <w:spacing w:val="-4"/>
              </w:rPr>
              <w:t xml:space="preserve"> </w:t>
            </w:r>
            <w:r w:rsidRPr="00790AA4">
              <w:rPr>
                <w:rFonts w:ascii="Arial" w:eastAsia="Arial" w:hAnsi="Arial" w:cs="Arial"/>
              </w:rPr>
              <w:t>taotletava</w:t>
            </w:r>
            <w:r w:rsidRPr="00790AA4">
              <w:rPr>
                <w:rFonts w:ascii="Arial" w:eastAsia="Arial" w:hAnsi="Arial" w:cs="Arial"/>
                <w:spacing w:val="-3"/>
              </w:rPr>
              <w:t xml:space="preserve"> </w:t>
            </w:r>
            <w:r w:rsidRPr="00790AA4">
              <w:rPr>
                <w:rFonts w:ascii="Arial" w:eastAsia="Arial" w:hAnsi="Arial" w:cs="Arial"/>
              </w:rPr>
              <w:t>summa</w:t>
            </w:r>
            <w:r w:rsidRPr="00790AA4">
              <w:rPr>
                <w:rFonts w:ascii="Arial" w:eastAsia="Arial" w:hAnsi="Arial" w:cs="Arial"/>
                <w:spacing w:val="-2"/>
              </w:rPr>
              <w:t xml:space="preserve"> </w:t>
            </w:r>
            <w:r w:rsidRPr="00790AA4">
              <w:rPr>
                <w:rFonts w:ascii="Arial" w:eastAsia="Arial" w:hAnsi="Arial" w:cs="Arial"/>
              </w:rPr>
              <w:t>osas</w:t>
            </w:r>
          </w:p>
        </w:tc>
        <w:tc>
          <w:tcPr>
            <w:cnfStyle w:val="000010000000" w:firstRow="0" w:lastRow="0" w:firstColumn="0" w:lastColumn="0" w:oddVBand="1" w:evenVBand="0" w:oddHBand="0" w:evenHBand="0" w:firstRowFirstColumn="0" w:firstRowLastColumn="0" w:lastRowFirstColumn="0" w:lastRowLastColumn="0"/>
            <w:tcW w:w="1417" w:type="dxa"/>
          </w:tcPr>
          <w:p w14:paraId="7ACC5662" w14:textId="390CD268" w:rsidR="00D544F7" w:rsidRPr="00790AA4" w:rsidRDefault="00D544F7" w:rsidP="00D544F7">
            <w:pPr>
              <w:jc w:val="center"/>
              <w:rPr>
                <w:rFonts w:ascii="Arial" w:eastAsia="Arial" w:hAnsi="Arial" w:cs="Arial"/>
                <w:i/>
              </w:rPr>
            </w:pPr>
            <w:r w:rsidRPr="00790AA4">
              <w:rPr>
                <w:rFonts w:ascii="Arial" w:eastAsia="Arial" w:hAnsi="Arial" w:cs="Arial"/>
                <w:b/>
              </w:rPr>
              <w:t>2025</w:t>
            </w:r>
          </w:p>
        </w:tc>
        <w:tc>
          <w:tcPr>
            <w:cnfStyle w:val="000001000000" w:firstRow="0" w:lastRow="0" w:firstColumn="0" w:lastColumn="0" w:oddVBand="0" w:evenVBand="1" w:oddHBand="0" w:evenHBand="0" w:firstRowFirstColumn="0" w:firstRowLastColumn="0" w:lastRowFirstColumn="0" w:lastRowLastColumn="0"/>
            <w:tcW w:w="1418" w:type="dxa"/>
          </w:tcPr>
          <w:p w14:paraId="0C1AF394" w14:textId="3BF0BD24" w:rsidR="00D544F7" w:rsidRPr="00790AA4" w:rsidRDefault="00D544F7" w:rsidP="00D544F7">
            <w:pPr>
              <w:jc w:val="center"/>
              <w:rPr>
                <w:rFonts w:ascii="Arial" w:eastAsia="Arial" w:hAnsi="Arial" w:cs="Arial"/>
                <w:i/>
              </w:rPr>
            </w:pPr>
            <w:r w:rsidRPr="00790AA4">
              <w:rPr>
                <w:rFonts w:ascii="Arial" w:eastAsia="Arial" w:hAnsi="Arial" w:cs="Arial"/>
                <w:b/>
              </w:rPr>
              <w:t>2026</w:t>
            </w:r>
          </w:p>
        </w:tc>
        <w:tc>
          <w:tcPr>
            <w:cnfStyle w:val="000010000000" w:firstRow="0" w:lastRow="0" w:firstColumn="0" w:lastColumn="0" w:oddVBand="1" w:evenVBand="0" w:oddHBand="0" w:evenHBand="0" w:firstRowFirstColumn="0" w:firstRowLastColumn="0" w:lastRowFirstColumn="0" w:lastRowLastColumn="0"/>
            <w:tcW w:w="1407" w:type="dxa"/>
          </w:tcPr>
          <w:p w14:paraId="00FF1F8E" w14:textId="1D94F45C" w:rsidR="00D544F7" w:rsidRPr="00790AA4" w:rsidRDefault="00D544F7" w:rsidP="00D544F7">
            <w:pPr>
              <w:jc w:val="center"/>
              <w:rPr>
                <w:rFonts w:ascii="Arial" w:eastAsia="Arial" w:hAnsi="Arial" w:cs="Arial"/>
                <w:i/>
              </w:rPr>
            </w:pPr>
            <w:r w:rsidRPr="00790AA4">
              <w:rPr>
                <w:rFonts w:ascii="Arial" w:eastAsia="Arial" w:hAnsi="Arial" w:cs="Arial"/>
                <w:b/>
              </w:rPr>
              <w:t>2027</w:t>
            </w:r>
          </w:p>
        </w:tc>
        <w:tc>
          <w:tcPr>
            <w:cnfStyle w:val="000100000000" w:firstRow="0" w:lastRow="0" w:firstColumn="0" w:lastColumn="1" w:oddVBand="0" w:evenVBand="0" w:oddHBand="0" w:evenHBand="0" w:firstRowFirstColumn="0" w:firstRowLastColumn="0" w:lastRowFirstColumn="0" w:lastRowLastColumn="0"/>
            <w:tcW w:w="1853" w:type="dxa"/>
          </w:tcPr>
          <w:p w14:paraId="54F358D1" w14:textId="77777777" w:rsidR="00D544F7" w:rsidRPr="00790AA4" w:rsidRDefault="00D544F7" w:rsidP="00D544F7">
            <w:pPr>
              <w:widowControl w:val="0"/>
              <w:autoSpaceDE w:val="0"/>
              <w:autoSpaceDN w:val="0"/>
              <w:spacing w:before="59"/>
              <w:ind w:left="71"/>
              <w:jc w:val="center"/>
              <w:rPr>
                <w:rFonts w:ascii="Arial" w:eastAsia="Arial" w:hAnsi="Arial" w:cs="Arial"/>
                <w:b w:val="0"/>
                <w:bCs w:val="0"/>
              </w:rPr>
            </w:pPr>
            <w:r w:rsidRPr="00790AA4">
              <w:rPr>
                <w:rFonts w:ascii="Arial" w:eastAsia="Arial" w:hAnsi="Arial" w:cs="Arial"/>
              </w:rPr>
              <w:t>Summa</w:t>
            </w:r>
          </w:p>
          <w:p w14:paraId="566A3332" w14:textId="73B2CFB8" w:rsidR="00D544F7" w:rsidRPr="00790AA4" w:rsidRDefault="00D544F7" w:rsidP="00D544F7">
            <w:pPr>
              <w:jc w:val="center"/>
              <w:rPr>
                <w:rFonts w:ascii="Arial" w:eastAsia="Arial" w:hAnsi="Arial" w:cs="Arial"/>
                <w:i/>
              </w:rPr>
            </w:pPr>
            <w:r w:rsidRPr="00790AA4">
              <w:rPr>
                <w:rFonts w:ascii="Arial" w:eastAsia="Arial" w:hAnsi="Arial" w:cs="Arial"/>
              </w:rPr>
              <w:t>kokku</w:t>
            </w:r>
          </w:p>
        </w:tc>
      </w:tr>
      <w:tr w:rsidR="00D544F7" w:rsidRPr="00790AA4" w14:paraId="184DF390" w14:textId="77777777" w:rsidTr="00516AFD">
        <w:trPr>
          <w:trHeight w:val="554"/>
        </w:trPr>
        <w:tc>
          <w:tcPr>
            <w:cnfStyle w:val="001000000000" w:firstRow="0" w:lastRow="0" w:firstColumn="1" w:lastColumn="0" w:oddVBand="0" w:evenVBand="0" w:oddHBand="0" w:evenHBand="0" w:firstRowFirstColumn="0" w:firstRowLastColumn="0" w:lastRowFirstColumn="0" w:lastRowLastColumn="0"/>
            <w:tcW w:w="3686" w:type="dxa"/>
          </w:tcPr>
          <w:p w14:paraId="45BF8398" w14:textId="04F27630" w:rsidR="00D544F7" w:rsidRPr="00790AA4" w:rsidRDefault="00D544F7" w:rsidP="00D544F7">
            <w:pPr>
              <w:spacing w:before="33"/>
              <w:rPr>
                <w:rFonts w:ascii="Arial" w:eastAsia="Arial" w:hAnsi="Arial" w:cs="Arial"/>
                <w:b w:val="0"/>
                <w:bCs w:val="0"/>
                <w:iCs/>
              </w:rPr>
            </w:pPr>
            <w:r w:rsidRPr="00790AA4">
              <w:rPr>
                <w:rFonts w:ascii="Arial" w:eastAsia="Arial" w:hAnsi="Arial" w:cs="Arial"/>
                <w:b w:val="0"/>
                <w:bCs w:val="0"/>
                <w:iCs/>
              </w:rPr>
              <w:t xml:space="preserve">2.1. </w:t>
            </w:r>
            <w:proofErr w:type="spellStart"/>
            <w:r w:rsidR="00912373" w:rsidRPr="00912373">
              <w:rPr>
                <w:rFonts w:ascii="Arial" w:eastAsia="Arial" w:hAnsi="Arial" w:cs="Arial"/>
                <w:b w:val="0"/>
                <w:bCs w:val="0"/>
                <w:iCs/>
              </w:rPr>
              <w:t>Valdkondadevahelise</w:t>
            </w:r>
            <w:proofErr w:type="spellEnd"/>
            <w:r w:rsidR="00912373" w:rsidRPr="00912373">
              <w:rPr>
                <w:rFonts w:ascii="Arial" w:eastAsia="Arial" w:hAnsi="Arial" w:cs="Arial"/>
                <w:b w:val="0"/>
                <w:bCs w:val="0"/>
                <w:iCs/>
              </w:rPr>
              <w:t xml:space="preserve"> koostöö formaatide loomine (haridus, tervishoid, sotsiaaltöö)</w:t>
            </w:r>
          </w:p>
        </w:tc>
        <w:tc>
          <w:tcPr>
            <w:cnfStyle w:val="000010000000" w:firstRow="0" w:lastRow="0" w:firstColumn="0" w:lastColumn="0" w:oddVBand="1" w:evenVBand="0" w:oddHBand="0" w:evenHBand="0" w:firstRowFirstColumn="0" w:firstRowLastColumn="0" w:lastRowFirstColumn="0" w:lastRowLastColumn="0"/>
            <w:tcW w:w="1417" w:type="dxa"/>
          </w:tcPr>
          <w:p w14:paraId="5F283CDA" w14:textId="542F4835" w:rsidR="00D544F7" w:rsidRPr="00790AA4" w:rsidRDefault="000D2414" w:rsidP="000D2414">
            <w:pPr>
              <w:jc w:val="center"/>
              <w:rPr>
                <w:rFonts w:ascii="Arial" w:eastAsia="Arial" w:hAnsi="Arial" w:cs="Arial"/>
                <w:i/>
              </w:rPr>
            </w:pPr>
            <w:r>
              <w:rPr>
                <w:rFonts w:ascii="Arial" w:eastAsia="Arial" w:hAnsi="Arial" w:cs="Arial"/>
                <w:i/>
              </w:rPr>
              <w:t>1000</w:t>
            </w:r>
          </w:p>
        </w:tc>
        <w:tc>
          <w:tcPr>
            <w:cnfStyle w:val="000001000000" w:firstRow="0" w:lastRow="0" w:firstColumn="0" w:lastColumn="0" w:oddVBand="0" w:evenVBand="1" w:oddHBand="0" w:evenHBand="0" w:firstRowFirstColumn="0" w:firstRowLastColumn="0" w:lastRowFirstColumn="0" w:lastRowLastColumn="0"/>
            <w:tcW w:w="1418" w:type="dxa"/>
          </w:tcPr>
          <w:p w14:paraId="25B360D9" w14:textId="77777777" w:rsidR="00D544F7" w:rsidRPr="00790AA4" w:rsidRDefault="00D544F7" w:rsidP="00D544F7">
            <w:pPr>
              <w:rPr>
                <w:rFonts w:ascii="Arial" w:eastAsia="Arial" w:hAnsi="Arial" w:cs="Arial"/>
                <w:i/>
              </w:rPr>
            </w:pPr>
          </w:p>
        </w:tc>
        <w:tc>
          <w:tcPr>
            <w:cnfStyle w:val="000010000000" w:firstRow="0" w:lastRow="0" w:firstColumn="0" w:lastColumn="0" w:oddVBand="1" w:evenVBand="0" w:oddHBand="0" w:evenHBand="0" w:firstRowFirstColumn="0" w:firstRowLastColumn="0" w:lastRowFirstColumn="0" w:lastRowLastColumn="0"/>
            <w:tcW w:w="1407" w:type="dxa"/>
          </w:tcPr>
          <w:p w14:paraId="6D971CA7" w14:textId="77777777" w:rsidR="00D544F7" w:rsidRPr="00790AA4" w:rsidRDefault="00D544F7" w:rsidP="00D544F7">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593318DE" w14:textId="2C2CB3FE" w:rsidR="00D544F7" w:rsidRPr="00790AA4" w:rsidRDefault="009B4B3F" w:rsidP="00D544F7">
            <w:pPr>
              <w:rPr>
                <w:rFonts w:ascii="Arial" w:eastAsia="Arial" w:hAnsi="Arial" w:cs="Arial"/>
                <w:i/>
              </w:rPr>
            </w:pPr>
            <w:r>
              <w:rPr>
                <w:rFonts w:ascii="Arial" w:eastAsia="Arial" w:hAnsi="Arial" w:cs="Arial"/>
                <w:i/>
              </w:rPr>
              <w:t>1000</w:t>
            </w:r>
          </w:p>
        </w:tc>
      </w:tr>
      <w:tr w:rsidR="00090105" w:rsidRPr="00790AA4" w14:paraId="7AECC15B" w14:textId="77777777" w:rsidTr="00516A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686" w:type="dxa"/>
          </w:tcPr>
          <w:p w14:paraId="33D28EFC" w14:textId="63A82195" w:rsidR="00090105" w:rsidRPr="00AE1D84" w:rsidRDefault="00CC5100" w:rsidP="00D544F7">
            <w:pPr>
              <w:spacing w:before="33"/>
              <w:rPr>
                <w:rFonts w:ascii="Arial" w:eastAsia="Arial" w:hAnsi="Arial" w:cs="Arial"/>
                <w:b w:val="0"/>
                <w:bCs w:val="0"/>
                <w:iCs/>
              </w:rPr>
            </w:pPr>
            <w:r>
              <w:rPr>
                <w:rFonts w:ascii="Arial" w:eastAsia="Arial" w:hAnsi="Arial" w:cs="Arial"/>
                <w:b w:val="0"/>
                <w:bCs w:val="0"/>
                <w:iCs/>
              </w:rPr>
              <w:t xml:space="preserve">2.2 </w:t>
            </w:r>
            <w:r w:rsidR="00622DF3">
              <w:rPr>
                <w:rFonts w:ascii="Arial" w:eastAsia="Arial" w:hAnsi="Arial" w:cs="Arial"/>
                <w:b w:val="0"/>
                <w:bCs w:val="0"/>
                <w:iCs/>
              </w:rPr>
              <w:t>Sotsiaalosakonna t</w:t>
            </w:r>
            <w:r w:rsidR="00B5610E">
              <w:rPr>
                <w:rFonts w:ascii="Arial" w:eastAsia="Arial" w:hAnsi="Arial" w:cs="Arial"/>
                <w:b w:val="0"/>
                <w:bCs w:val="0"/>
                <w:iCs/>
              </w:rPr>
              <w:t>öötajatele mõeldud s</w:t>
            </w:r>
            <w:r w:rsidR="00AE1D84" w:rsidRPr="00AE1D84">
              <w:rPr>
                <w:rFonts w:ascii="Arial" w:eastAsia="Arial" w:hAnsi="Arial" w:cs="Arial"/>
                <w:b w:val="0"/>
                <w:bCs w:val="0"/>
                <w:iCs/>
              </w:rPr>
              <w:t xml:space="preserve">upervisiooni- ja </w:t>
            </w:r>
            <w:r w:rsidR="00B5610E">
              <w:rPr>
                <w:rFonts w:ascii="Arial" w:eastAsia="Arial" w:hAnsi="Arial" w:cs="Arial"/>
                <w:b w:val="0"/>
                <w:bCs w:val="0"/>
                <w:iCs/>
              </w:rPr>
              <w:t>m</w:t>
            </w:r>
            <w:r w:rsidR="00AE1D84" w:rsidRPr="00AE1D84">
              <w:rPr>
                <w:rFonts w:ascii="Arial" w:eastAsia="Arial" w:hAnsi="Arial" w:cs="Arial"/>
                <w:b w:val="0"/>
                <w:bCs w:val="0"/>
                <w:iCs/>
              </w:rPr>
              <w:t xml:space="preserve">entorlussüsteemi </w:t>
            </w:r>
            <w:r w:rsidR="00AE1D84">
              <w:rPr>
                <w:rFonts w:ascii="Arial" w:eastAsia="Arial" w:hAnsi="Arial" w:cs="Arial"/>
                <w:b w:val="0"/>
                <w:bCs w:val="0"/>
                <w:iCs/>
              </w:rPr>
              <w:t>täiendamine</w:t>
            </w:r>
          </w:p>
        </w:tc>
        <w:tc>
          <w:tcPr>
            <w:cnfStyle w:val="000010000000" w:firstRow="0" w:lastRow="0" w:firstColumn="0" w:lastColumn="0" w:oddVBand="1" w:evenVBand="0" w:oddHBand="0" w:evenHBand="0" w:firstRowFirstColumn="0" w:firstRowLastColumn="0" w:lastRowFirstColumn="0" w:lastRowLastColumn="0"/>
            <w:tcW w:w="1417" w:type="dxa"/>
          </w:tcPr>
          <w:p w14:paraId="2FC42214" w14:textId="64156ACC" w:rsidR="00090105" w:rsidRPr="00790AA4" w:rsidRDefault="00090105"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125C2C84" w14:textId="5A261535" w:rsidR="00090105" w:rsidRPr="00790AA4" w:rsidRDefault="00C2421F" w:rsidP="00D544F7">
            <w:pPr>
              <w:rPr>
                <w:rFonts w:ascii="Arial" w:eastAsia="Arial" w:hAnsi="Arial" w:cs="Arial"/>
                <w:i/>
              </w:rPr>
            </w:pPr>
            <w:r>
              <w:rPr>
                <w:rFonts w:ascii="Arial" w:eastAsia="Arial" w:hAnsi="Arial" w:cs="Arial"/>
                <w:i/>
              </w:rPr>
              <w:t>1</w:t>
            </w:r>
            <w:r w:rsidR="00144416">
              <w:rPr>
                <w:rFonts w:ascii="Arial" w:eastAsia="Arial" w:hAnsi="Arial" w:cs="Arial"/>
                <w:i/>
              </w:rPr>
              <w:t>5</w:t>
            </w:r>
            <w:r>
              <w:rPr>
                <w:rFonts w:ascii="Arial" w:eastAsia="Arial" w:hAnsi="Arial" w:cs="Arial"/>
                <w:i/>
              </w:rPr>
              <w:t>00</w:t>
            </w:r>
          </w:p>
        </w:tc>
        <w:tc>
          <w:tcPr>
            <w:cnfStyle w:val="000010000000" w:firstRow="0" w:lastRow="0" w:firstColumn="0" w:lastColumn="0" w:oddVBand="1" w:evenVBand="0" w:oddHBand="0" w:evenHBand="0" w:firstRowFirstColumn="0" w:firstRowLastColumn="0" w:lastRowFirstColumn="0" w:lastRowLastColumn="0"/>
            <w:tcW w:w="1407" w:type="dxa"/>
          </w:tcPr>
          <w:p w14:paraId="75246FDC" w14:textId="6B04F544" w:rsidR="00090105" w:rsidRPr="00790AA4" w:rsidRDefault="00144416" w:rsidP="00D544F7">
            <w:pPr>
              <w:rPr>
                <w:rFonts w:ascii="Arial" w:eastAsia="Arial" w:hAnsi="Arial" w:cs="Arial"/>
                <w:i/>
              </w:rPr>
            </w:pPr>
            <w:r>
              <w:rPr>
                <w:rFonts w:ascii="Arial" w:eastAsia="Arial" w:hAnsi="Arial" w:cs="Arial"/>
                <w:i/>
              </w:rPr>
              <w:t>1500</w:t>
            </w:r>
          </w:p>
        </w:tc>
        <w:tc>
          <w:tcPr>
            <w:cnfStyle w:val="000100000000" w:firstRow="0" w:lastRow="0" w:firstColumn="0" w:lastColumn="1" w:oddVBand="0" w:evenVBand="0" w:oddHBand="0" w:evenHBand="0" w:firstRowFirstColumn="0" w:firstRowLastColumn="0" w:lastRowFirstColumn="0" w:lastRowLastColumn="0"/>
            <w:tcW w:w="1853" w:type="dxa"/>
          </w:tcPr>
          <w:p w14:paraId="11E435B3" w14:textId="174A505A" w:rsidR="00090105" w:rsidRPr="00790AA4" w:rsidRDefault="00144416" w:rsidP="00D544F7">
            <w:pPr>
              <w:rPr>
                <w:rFonts w:ascii="Arial" w:eastAsia="Arial" w:hAnsi="Arial" w:cs="Arial"/>
                <w:i/>
              </w:rPr>
            </w:pPr>
            <w:r>
              <w:rPr>
                <w:rFonts w:ascii="Arial" w:eastAsia="Arial" w:hAnsi="Arial" w:cs="Arial"/>
                <w:i/>
              </w:rPr>
              <w:t>3</w:t>
            </w:r>
            <w:r w:rsidR="00C2421F">
              <w:rPr>
                <w:rFonts w:ascii="Arial" w:eastAsia="Arial" w:hAnsi="Arial" w:cs="Arial"/>
                <w:i/>
              </w:rPr>
              <w:t>000</w:t>
            </w:r>
          </w:p>
        </w:tc>
      </w:tr>
      <w:tr w:rsidR="00090105" w:rsidRPr="00790AA4" w14:paraId="759A51C3" w14:textId="77777777" w:rsidTr="00516AFD">
        <w:trPr>
          <w:trHeight w:val="554"/>
        </w:trPr>
        <w:tc>
          <w:tcPr>
            <w:cnfStyle w:val="001000000000" w:firstRow="0" w:lastRow="0" w:firstColumn="1" w:lastColumn="0" w:oddVBand="0" w:evenVBand="0" w:oddHBand="0" w:evenHBand="0" w:firstRowFirstColumn="0" w:firstRowLastColumn="0" w:lastRowFirstColumn="0" w:lastRowLastColumn="0"/>
            <w:tcW w:w="3686" w:type="dxa"/>
          </w:tcPr>
          <w:p w14:paraId="4DD6D88F" w14:textId="4FB6A1B8" w:rsidR="00090105" w:rsidRPr="00CC5100" w:rsidRDefault="00CC5100" w:rsidP="00D544F7">
            <w:pPr>
              <w:spacing w:before="33"/>
              <w:rPr>
                <w:rFonts w:ascii="Arial" w:eastAsia="Arial" w:hAnsi="Arial" w:cs="Arial"/>
                <w:b w:val="0"/>
                <w:bCs w:val="0"/>
                <w:iCs/>
              </w:rPr>
            </w:pPr>
            <w:r>
              <w:rPr>
                <w:rFonts w:ascii="Arial" w:eastAsia="Arial" w:hAnsi="Arial" w:cs="Arial"/>
                <w:b w:val="0"/>
                <w:bCs w:val="0"/>
                <w:iCs/>
              </w:rPr>
              <w:t xml:space="preserve">2.3 </w:t>
            </w:r>
            <w:r w:rsidR="00622DF3">
              <w:rPr>
                <w:rFonts w:ascii="Arial" w:eastAsia="Arial" w:hAnsi="Arial" w:cs="Arial"/>
                <w:b w:val="0"/>
                <w:bCs w:val="0"/>
                <w:iCs/>
              </w:rPr>
              <w:t>Lastekaits</w:t>
            </w:r>
            <w:r w:rsidR="00C20F36">
              <w:rPr>
                <w:rFonts w:ascii="Arial" w:eastAsia="Arial" w:hAnsi="Arial" w:cs="Arial"/>
                <w:b w:val="0"/>
                <w:bCs w:val="0"/>
                <w:iCs/>
              </w:rPr>
              <w:t>etöötajate s</w:t>
            </w:r>
            <w:r w:rsidRPr="00CC5100">
              <w:rPr>
                <w:rFonts w:ascii="Arial" w:eastAsia="Arial" w:hAnsi="Arial" w:cs="Arial"/>
                <w:b w:val="0"/>
                <w:bCs w:val="0"/>
                <w:iCs/>
              </w:rPr>
              <w:t>petsialiseerumise toetamine (näiteks peretöö, asendushooldus) läbi täiendkoolituste</w:t>
            </w:r>
          </w:p>
        </w:tc>
        <w:tc>
          <w:tcPr>
            <w:cnfStyle w:val="000010000000" w:firstRow="0" w:lastRow="0" w:firstColumn="0" w:lastColumn="0" w:oddVBand="1" w:evenVBand="0" w:oddHBand="0" w:evenHBand="0" w:firstRowFirstColumn="0" w:firstRowLastColumn="0" w:lastRowFirstColumn="0" w:lastRowLastColumn="0"/>
            <w:tcW w:w="1417" w:type="dxa"/>
          </w:tcPr>
          <w:p w14:paraId="083836C0" w14:textId="77777777" w:rsidR="00C20F36" w:rsidRDefault="00C20F36" w:rsidP="00D544F7">
            <w:pPr>
              <w:rPr>
                <w:rFonts w:ascii="Arial" w:eastAsia="Arial" w:hAnsi="Arial" w:cs="Arial"/>
                <w:i/>
              </w:rPr>
            </w:pPr>
          </w:p>
          <w:p w14:paraId="463EC27C" w14:textId="5AFE5818" w:rsidR="00090105" w:rsidRPr="00790AA4" w:rsidRDefault="008847F0" w:rsidP="008847F0">
            <w:pPr>
              <w:jc w:val="center"/>
              <w:rPr>
                <w:rFonts w:ascii="Arial" w:eastAsia="Arial" w:hAnsi="Arial" w:cs="Arial"/>
                <w:i/>
              </w:rPr>
            </w:pPr>
            <w:r>
              <w:rPr>
                <w:rFonts w:ascii="Arial" w:eastAsia="Arial" w:hAnsi="Arial" w:cs="Arial"/>
                <w:i/>
              </w:rPr>
              <w:t>20</w:t>
            </w:r>
            <w:r w:rsidR="00C20F36">
              <w:rPr>
                <w:rFonts w:ascii="Arial" w:eastAsia="Arial" w:hAnsi="Arial" w:cs="Arial"/>
                <w:i/>
              </w:rPr>
              <w:t>00</w:t>
            </w:r>
          </w:p>
        </w:tc>
        <w:tc>
          <w:tcPr>
            <w:cnfStyle w:val="000001000000" w:firstRow="0" w:lastRow="0" w:firstColumn="0" w:lastColumn="0" w:oddVBand="0" w:evenVBand="1" w:oddHBand="0" w:evenHBand="0" w:firstRowFirstColumn="0" w:firstRowLastColumn="0" w:lastRowFirstColumn="0" w:lastRowLastColumn="0"/>
            <w:tcW w:w="1418" w:type="dxa"/>
          </w:tcPr>
          <w:p w14:paraId="018A5ECA" w14:textId="77777777" w:rsidR="00090105" w:rsidRDefault="00090105" w:rsidP="00D544F7">
            <w:pPr>
              <w:rPr>
                <w:rFonts w:ascii="Arial" w:eastAsia="Arial" w:hAnsi="Arial" w:cs="Arial"/>
                <w:i/>
              </w:rPr>
            </w:pPr>
          </w:p>
          <w:p w14:paraId="70B7F565" w14:textId="43480F63" w:rsidR="00347D8F" w:rsidRPr="00790AA4" w:rsidRDefault="008847F0" w:rsidP="00D544F7">
            <w:pPr>
              <w:rPr>
                <w:rFonts w:ascii="Arial" w:eastAsia="Arial" w:hAnsi="Arial" w:cs="Arial"/>
                <w:i/>
              </w:rPr>
            </w:pPr>
            <w:r>
              <w:rPr>
                <w:rFonts w:ascii="Arial" w:eastAsia="Arial" w:hAnsi="Arial" w:cs="Arial"/>
                <w:i/>
              </w:rPr>
              <w:t>4</w:t>
            </w:r>
            <w:r w:rsidR="00C2421F">
              <w:rPr>
                <w:rFonts w:ascii="Arial" w:eastAsia="Arial" w:hAnsi="Arial" w:cs="Arial"/>
                <w:i/>
              </w:rPr>
              <w:t>0</w:t>
            </w:r>
            <w:r w:rsidR="00347D8F">
              <w:rPr>
                <w:rFonts w:ascii="Arial" w:eastAsia="Arial" w:hAnsi="Arial" w:cs="Arial"/>
                <w:i/>
              </w:rPr>
              <w:t>00</w:t>
            </w:r>
          </w:p>
        </w:tc>
        <w:tc>
          <w:tcPr>
            <w:cnfStyle w:val="000010000000" w:firstRow="0" w:lastRow="0" w:firstColumn="0" w:lastColumn="0" w:oddVBand="1" w:evenVBand="0" w:oddHBand="0" w:evenHBand="0" w:firstRowFirstColumn="0" w:firstRowLastColumn="0" w:lastRowFirstColumn="0" w:lastRowLastColumn="0"/>
            <w:tcW w:w="1407" w:type="dxa"/>
          </w:tcPr>
          <w:p w14:paraId="08A770AD" w14:textId="77777777" w:rsidR="00090105" w:rsidRDefault="00090105" w:rsidP="00D544F7">
            <w:pPr>
              <w:rPr>
                <w:rFonts w:ascii="Arial" w:eastAsia="Arial" w:hAnsi="Arial" w:cs="Arial"/>
                <w:i/>
              </w:rPr>
            </w:pPr>
          </w:p>
          <w:p w14:paraId="5C4E288A" w14:textId="46F234FC" w:rsidR="00C2421F" w:rsidRPr="00790AA4" w:rsidRDefault="008847F0" w:rsidP="00D544F7">
            <w:pPr>
              <w:rPr>
                <w:rFonts w:ascii="Arial" w:eastAsia="Arial" w:hAnsi="Arial" w:cs="Arial"/>
                <w:i/>
              </w:rPr>
            </w:pPr>
            <w:r>
              <w:rPr>
                <w:rFonts w:ascii="Arial" w:eastAsia="Arial" w:hAnsi="Arial" w:cs="Arial"/>
                <w:i/>
              </w:rPr>
              <w:t>4</w:t>
            </w:r>
            <w:r w:rsidR="00C2421F">
              <w:rPr>
                <w:rFonts w:ascii="Arial" w:eastAsia="Arial" w:hAnsi="Arial" w:cs="Arial"/>
                <w:i/>
              </w:rPr>
              <w:t>000</w:t>
            </w:r>
          </w:p>
        </w:tc>
        <w:tc>
          <w:tcPr>
            <w:cnfStyle w:val="000100000000" w:firstRow="0" w:lastRow="0" w:firstColumn="0" w:lastColumn="1" w:oddVBand="0" w:evenVBand="0" w:oddHBand="0" w:evenHBand="0" w:firstRowFirstColumn="0" w:firstRowLastColumn="0" w:lastRowFirstColumn="0" w:lastRowLastColumn="0"/>
            <w:tcW w:w="1853" w:type="dxa"/>
          </w:tcPr>
          <w:p w14:paraId="47AD50D8" w14:textId="77777777" w:rsidR="00090105" w:rsidRDefault="00090105" w:rsidP="00D544F7">
            <w:pPr>
              <w:rPr>
                <w:rFonts w:ascii="Arial" w:eastAsia="Arial" w:hAnsi="Arial" w:cs="Arial"/>
                <w:b w:val="0"/>
                <w:bCs w:val="0"/>
                <w:i/>
              </w:rPr>
            </w:pPr>
          </w:p>
          <w:p w14:paraId="3D7611EC" w14:textId="76F84A6C" w:rsidR="00C2421F" w:rsidRPr="00790AA4" w:rsidRDefault="008847F0" w:rsidP="00D544F7">
            <w:pPr>
              <w:rPr>
                <w:rFonts w:ascii="Arial" w:eastAsia="Arial" w:hAnsi="Arial" w:cs="Arial"/>
                <w:i/>
              </w:rPr>
            </w:pPr>
            <w:r>
              <w:rPr>
                <w:rFonts w:ascii="Arial" w:eastAsia="Arial" w:hAnsi="Arial" w:cs="Arial"/>
                <w:i/>
              </w:rPr>
              <w:t>10 000</w:t>
            </w:r>
          </w:p>
        </w:tc>
      </w:tr>
      <w:tr w:rsidR="00D544F7" w:rsidRPr="00790AA4" w14:paraId="762EAED8" w14:textId="77777777" w:rsidTr="00516A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686" w:type="dxa"/>
          </w:tcPr>
          <w:p w14:paraId="6CFE97AA" w14:textId="058D9654" w:rsidR="00D544F7" w:rsidRPr="006432E0" w:rsidRDefault="00D544F7" w:rsidP="00D544F7">
            <w:pPr>
              <w:spacing w:before="33"/>
              <w:rPr>
                <w:rFonts w:ascii="Arial" w:eastAsia="Arial" w:hAnsi="Arial" w:cs="Arial"/>
                <w:b w:val="0"/>
                <w:bCs w:val="0"/>
                <w:iCs/>
              </w:rPr>
            </w:pPr>
            <w:r w:rsidRPr="006432E0">
              <w:rPr>
                <w:rFonts w:ascii="Arial" w:eastAsia="Arial" w:hAnsi="Arial" w:cs="Arial"/>
                <w:b w:val="0"/>
                <w:bCs w:val="0"/>
                <w:iCs/>
              </w:rPr>
              <w:t>2.</w:t>
            </w:r>
            <w:r w:rsidR="00466079">
              <w:rPr>
                <w:rFonts w:ascii="Arial" w:eastAsia="Arial" w:hAnsi="Arial" w:cs="Arial"/>
                <w:b w:val="0"/>
                <w:bCs w:val="0"/>
                <w:iCs/>
              </w:rPr>
              <w:t xml:space="preserve">4 </w:t>
            </w:r>
            <w:r w:rsidR="001A7BED" w:rsidRPr="001A7BED">
              <w:rPr>
                <w:rFonts w:ascii="Arial" w:eastAsia="Arial" w:hAnsi="Arial" w:cs="Arial"/>
                <w:b w:val="0"/>
                <w:bCs w:val="0"/>
                <w:iCs/>
              </w:rPr>
              <w:t>Tööprotsesside ülevaatamine ja optimeerimine klienditöö osakaalu suurendamiseks</w:t>
            </w:r>
          </w:p>
        </w:tc>
        <w:tc>
          <w:tcPr>
            <w:cnfStyle w:val="000010000000" w:firstRow="0" w:lastRow="0" w:firstColumn="0" w:lastColumn="0" w:oddVBand="1" w:evenVBand="0" w:oddHBand="0" w:evenHBand="0" w:firstRowFirstColumn="0" w:firstRowLastColumn="0" w:lastRowFirstColumn="0" w:lastRowLastColumn="0"/>
            <w:tcW w:w="1417" w:type="dxa"/>
          </w:tcPr>
          <w:p w14:paraId="7E0D496C" w14:textId="77777777" w:rsidR="00D544F7" w:rsidRPr="00790AA4" w:rsidRDefault="00D544F7"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0AF8B12B" w14:textId="77777777" w:rsidR="00D544F7" w:rsidRDefault="00D544F7" w:rsidP="00D544F7">
            <w:pPr>
              <w:rPr>
                <w:rFonts w:ascii="Arial" w:eastAsia="Arial" w:hAnsi="Arial" w:cs="Arial"/>
                <w:i/>
              </w:rPr>
            </w:pPr>
          </w:p>
          <w:p w14:paraId="5EC69DF5" w14:textId="4228AD6C" w:rsidR="00FE57FD" w:rsidRPr="00790AA4" w:rsidRDefault="00FE57FD" w:rsidP="00D544F7">
            <w:pPr>
              <w:rPr>
                <w:rFonts w:ascii="Arial" w:eastAsia="Arial" w:hAnsi="Arial" w:cs="Arial"/>
                <w:i/>
              </w:rPr>
            </w:pPr>
            <w:r>
              <w:rPr>
                <w:rFonts w:ascii="Arial" w:eastAsia="Arial" w:hAnsi="Arial" w:cs="Arial"/>
                <w:i/>
              </w:rPr>
              <w:t>2000</w:t>
            </w:r>
          </w:p>
        </w:tc>
        <w:tc>
          <w:tcPr>
            <w:cnfStyle w:val="000010000000" w:firstRow="0" w:lastRow="0" w:firstColumn="0" w:lastColumn="0" w:oddVBand="1" w:evenVBand="0" w:oddHBand="0" w:evenHBand="0" w:firstRowFirstColumn="0" w:firstRowLastColumn="0" w:lastRowFirstColumn="0" w:lastRowLastColumn="0"/>
            <w:tcW w:w="1407" w:type="dxa"/>
          </w:tcPr>
          <w:p w14:paraId="04A6A53C" w14:textId="77777777" w:rsidR="00D544F7" w:rsidRPr="00790AA4" w:rsidRDefault="00D544F7" w:rsidP="00D544F7">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52CE2B3A" w14:textId="77777777" w:rsidR="00D544F7" w:rsidRDefault="00D544F7" w:rsidP="00D544F7">
            <w:pPr>
              <w:rPr>
                <w:rFonts w:ascii="Arial" w:eastAsia="Arial" w:hAnsi="Arial" w:cs="Arial"/>
                <w:b w:val="0"/>
                <w:bCs w:val="0"/>
                <w:i/>
              </w:rPr>
            </w:pPr>
          </w:p>
          <w:p w14:paraId="081DB17D" w14:textId="19A56E56" w:rsidR="00FE57FD" w:rsidRPr="00790AA4" w:rsidRDefault="00FE57FD" w:rsidP="00D544F7">
            <w:pPr>
              <w:rPr>
                <w:rFonts w:ascii="Arial" w:eastAsia="Arial" w:hAnsi="Arial" w:cs="Arial"/>
                <w:i/>
              </w:rPr>
            </w:pPr>
            <w:r>
              <w:rPr>
                <w:rFonts w:ascii="Arial" w:eastAsia="Arial" w:hAnsi="Arial" w:cs="Arial"/>
                <w:i/>
              </w:rPr>
              <w:t>2000</w:t>
            </w:r>
          </w:p>
        </w:tc>
      </w:tr>
      <w:tr w:rsidR="00663FD8" w:rsidRPr="00790AA4" w14:paraId="13AEF75F" w14:textId="77777777" w:rsidTr="00516AFD">
        <w:trPr>
          <w:trHeight w:val="554"/>
        </w:trPr>
        <w:tc>
          <w:tcPr>
            <w:cnfStyle w:val="001000000000" w:firstRow="0" w:lastRow="0" w:firstColumn="1" w:lastColumn="0" w:oddVBand="0" w:evenVBand="0" w:oddHBand="0" w:evenHBand="0" w:firstRowFirstColumn="0" w:firstRowLastColumn="0" w:lastRowFirstColumn="0" w:lastRowLastColumn="0"/>
            <w:tcW w:w="3686" w:type="dxa"/>
          </w:tcPr>
          <w:p w14:paraId="2D2AE3D9" w14:textId="659F1EAC" w:rsidR="00663FD8" w:rsidRPr="003E50E5" w:rsidRDefault="003E50E5" w:rsidP="00D544F7">
            <w:pPr>
              <w:spacing w:before="33"/>
              <w:rPr>
                <w:rFonts w:ascii="Arial" w:eastAsia="Arial" w:hAnsi="Arial" w:cs="Arial"/>
                <w:b w:val="0"/>
                <w:bCs w:val="0"/>
                <w:iCs/>
              </w:rPr>
            </w:pPr>
            <w:r>
              <w:rPr>
                <w:rFonts w:ascii="Arial" w:eastAsia="Arial" w:hAnsi="Arial" w:cs="Arial"/>
                <w:b w:val="0"/>
                <w:bCs w:val="0"/>
                <w:iCs/>
              </w:rPr>
              <w:t xml:space="preserve">2.5 </w:t>
            </w:r>
            <w:r w:rsidR="002F3D95">
              <w:rPr>
                <w:rFonts w:ascii="Arial" w:eastAsia="Arial" w:hAnsi="Arial" w:cs="Arial"/>
                <w:b w:val="0"/>
                <w:bCs w:val="0"/>
                <w:iCs/>
              </w:rPr>
              <w:t xml:space="preserve">Mudeli rakendamist toetavate juhtimiskompetentside parendamine </w:t>
            </w:r>
            <w:r w:rsidR="006C4967">
              <w:rPr>
                <w:rFonts w:ascii="Arial" w:eastAsia="Arial" w:hAnsi="Arial" w:cs="Arial"/>
                <w:b w:val="0"/>
                <w:bCs w:val="0"/>
                <w:iCs/>
              </w:rPr>
              <w:t>läbi täiendkoolituste</w:t>
            </w:r>
          </w:p>
        </w:tc>
        <w:tc>
          <w:tcPr>
            <w:cnfStyle w:val="000010000000" w:firstRow="0" w:lastRow="0" w:firstColumn="0" w:lastColumn="0" w:oddVBand="1" w:evenVBand="0" w:oddHBand="0" w:evenHBand="0" w:firstRowFirstColumn="0" w:firstRowLastColumn="0" w:lastRowFirstColumn="0" w:lastRowLastColumn="0"/>
            <w:tcW w:w="1417" w:type="dxa"/>
          </w:tcPr>
          <w:p w14:paraId="6173C616" w14:textId="77777777" w:rsidR="00663FD8" w:rsidRPr="00790AA4" w:rsidRDefault="00663FD8"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15042900" w14:textId="77777777" w:rsidR="00663FD8" w:rsidRDefault="00663FD8" w:rsidP="00D544F7">
            <w:pPr>
              <w:rPr>
                <w:rFonts w:ascii="Arial" w:eastAsia="Arial" w:hAnsi="Arial" w:cs="Arial"/>
                <w:i/>
              </w:rPr>
            </w:pPr>
          </w:p>
          <w:p w14:paraId="3183140F" w14:textId="06EB431A" w:rsidR="006C4967" w:rsidRDefault="00144416" w:rsidP="00D544F7">
            <w:pPr>
              <w:rPr>
                <w:rFonts w:ascii="Arial" w:eastAsia="Arial" w:hAnsi="Arial" w:cs="Arial"/>
                <w:i/>
              </w:rPr>
            </w:pPr>
            <w:r>
              <w:rPr>
                <w:rFonts w:ascii="Arial" w:eastAsia="Arial" w:hAnsi="Arial" w:cs="Arial"/>
                <w:i/>
              </w:rPr>
              <w:t>1000</w:t>
            </w:r>
          </w:p>
        </w:tc>
        <w:tc>
          <w:tcPr>
            <w:cnfStyle w:val="000010000000" w:firstRow="0" w:lastRow="0" w:firstColumn="0" w:lastColumn="0" w:oddVBand="1" w:evenVBand="0" w:oddHBand="0" w:evenHBand="0" w:firstRowFirstColumn="0" w:firstRowLastColumn="0" w:lastRowFirstColumn="0" w:lastRowLastColumn="0"/>
            <w:tcW w:w="1407" w:type="dxa"/>
          </w:tcPr>
          <w:p w14:paraId="04B38E5D" w14:textId="77777777" w:rsidR="00663FD8" w:rsidRDefault="00663FD8" w:rsidP="00D544F7">
            <w:pPr>
              <w:rPr>
                <w:rFonts w:ascii="Arial" w:eastAsia="Arial" w:hAnsi="Arial" w:cs="Arial"/>
                <w:i/>
              </w:rPr>
            </w:pPr>
          </w:p>
          <w:p w14:paraId="0CA543AB" w14:textId="70C5C4DB" w:rsidR="00144416" w:rsidRPr="00790AA4" w:rsidRDefault="00144416" w:rsidP="00D544F7">
            <w:pPr>
              <w:rPr>
                <w:rFonts w:ascii="Arial" w:eastAsia="Arial" w:hAnsi="Arial" w:cs="Arial"/>
                <w:i/>
              </w:rPr>
            </w:pPr>
            <w:r>
              <w:rPr>
                <w:rFonts w:ascii="Arial" w:eastAsia="Arial" w:hAnsi="Arial" w:cs="Arial"/>
                <w:i/>
              </w:rPr>
              <w:t>1000</w:t>
            </w:r>
          </w:p>
        </w:tc>
        <w:tc>
          <w:tcPr>
            <w:cnfStyle w:val="000100000000" w:firstRow="0" w:lastRow="0" w:firstColumn="0" w:lastColumn="1" w:oddVBand="0" w:evenVBand="0" w:oddHBand="0" w:evenHBand="0" w:firstRowFirstColumn="0" w:firstRowLastColumn="0" w:lastRowFirstColumn="0" w:lastRowLastColumn="0"/>
            <w:tcW w:w="1853" w:type="dxa"/>
          </w:tcPr>
          <w:p w14:paraId="768883DC" w14:textId="77777777" w:rsidR="00663FD8" w:rsidRDefault="00663FD8" w:rsidP="00D544F7">
            <w:pPr>
              <w:rPr>
                <w:rFonts w:ascii="Arial" w:eastAsia="Arial" w:hAnsi="Arial" w:cs="Arial"/>
                <w:b w:val="0"/>
                <w:bCs w:val="0"/>
                <w:i/>
              </w:rPr>
            </w:pPr>
          </w:p>
          <w:p w14:paraId="3B219DC9" w14:textId="50DC4821" w:rsidR="00144416" w:rsidRPr="00790AA4" w:rsidRDefault="00144416" w:rsidP="00D544F7">
            <w:pPr>
              <w:rPr>
                <w:rFonts w:ascii="Arial" w:eastAsia="Arial" w:hAnsi="Arial" w:cs="Arial"/>
                <w:i/>
              </w:rPr>
            </w:pPr>
            <w:r>
              <w:rPr>
                <w:rFonts w:ascii="Arial" w:eastAsia="Arial" w:hAnsi="Arial" w:cs="Arial"/>
                <w:i/>
              </w:rPr>
              <w:t>2000</w:t>
            </w:r>
          </w:p>
        </w:tc>
      </w:tr>
      <w:tr w:rsidR="00663FD8" w:rsidRPr="00790AA4" w14:paraId="061C49E4" w14:textId="77777777" w:rsidTr="00516A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686" w:type="dxa"/>
          </w:tcPr>
          <w:p w14:paraId="78C679EE" w14:textId="7E13E59B" w:rsidR="00634CB0" w:rsidRPr="00634CB0" w:rsidRDefault="00634CB0" w:rsidP="00D544F7">
            <w:pPr>
              <w:spacing w:before="33"/>
              <w:rPr>
                <w:rFonts w:ascii="Arial" w:eastAsia="Arial" w:hAnsi="Arial" w:cs="Arial"/>
                <w:iCs/>
              </w:rPr>
            </w:pPr>
            <w:r w:rsidRPr="00634CB0">
              <w:rPr>
                <w:rFonts w:ascii="Arial" w:eastAsia="Arial" w:hAnsi="Arial" w:cs="Arial"/>
                <w:b w:val="0"/>
                <w:bCs w:val="0"/>
                <w:iCs/>
              </w:rPr>
              <w:t>2.6</w:t>
            </w:r>
            <w:r>
              <w:rPr>
                <w:rFonts w:ascii="Arial" w:eastAsia="Arial" w:hAnsi="Arial" w:cs="Arial"/>
                <w:b w:val="0"/>
                <w:bCs w:val="0"/>
                <w:iCs/>
              </w:rPr>
              <w:t xml:space="preserve"> Õppevisiit</w:t>
            </w:r>
            <w:r w:rsidR="00FE57FD">
              <w:rPr>
                <w:rFonts w:ascii="Arial" w:eastAsia="Arial" w:hAnsi="Arial" w:cs="Arial"/>
                <w:b w:val="0"/>
                <w:bCs w:val="0"/>
                <w:iCs/>
              </w:rPr>
              <w:t xml:space="preserve"> mõnda </w:t>
            </w:r>
            <w:r>
              <w:rPr>
                <w:rFonts w:ascii="Arial" w:eastAsia="Arial" w:hAnsi="Arial" w:cs="Arial"/>
                <w:b w:val="0"/>
                <w:bCs w:val="0"/>
                <w:iCs/>
              </w:rPr>
              <w:t xml:space="preserve"> mudelit rakendavasse Euroopa Liidu liikmesriiki</w:t>
            </w:r>
          </w:p>
        </w:tc>
        <w:tc>
          <w:tcPr>
            <w:cnfStyle w:val="000010000000" w:firstRow="0" w:lastRow="0" w:firstColumn="0" w:lastColumn="0" w:oddVBand="1" w:evenVBand="0" w:oddHBand="0" w:evenHBand="0" w:firstRowFirstColumn="0" w:firstRowLastColumn="0" w:lastRowFirstColumn="0" w:lastRowLastColumn="0"/>
            <w:tcW w:w="1417" w:type="dxa"/>
          </w:tcPr>
          <w:p w14:paraId="7140A62E" w14:textId="77777777" w:rsidR="00663FD8" w:rsidRPr="00790AA4" w:rsidRDefault="00663FD8"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790D5506" w14:textId="77777777" w:rsidR="00C74102" w:rsidRDefault="00C74102" w:rsidP="00634CB0">
            <w:pPr>
              <w:jc w:val="center"/>
              <w:rPr>
                <w:rFonts w:ascii="Arial" w:eastAsia="Arial" w:hAnsi="Arial" w:cs="Arial"/>
                <w:i/>
              </w:rPr>
            </w:pPr>
          </w:p>
          <w:p w14:paraId="58342354" w14:textId="2DC4FC3C" w:rsidR="00663FD8" w:rsidRDefault="00634CB0" w:rsidP="00634CB0">
            <w:pPr>
              <w:jc w:val="center"/>
              <w:rPr>
                <w:rFonts w:ascii="Arial" w:eastAsia="Arial" w:hAnsi="Arial" w:cs="Arial"/>
                <w:i/>
              </w:rPr>
            </w:pPr>
            <w:r>
              <w:rPr>
                <w:rFonts w:ascii="Arial" w:eastAsia="Arial" w:hAnsi="Arial" w:cs="Arial"/>
                <w:i/>
              </w:rPr>
              <w:t>10 000</w:t>
            </w:r>
          </w:p>
        </w:tc>
        <w:tc>
          <w:tcPr>
            <w:cnfStyle w:val="000010000000" w:firstRow="0" w:lastRow="0" w:firstColumn="0" w:lastColumn="0" w:oddVBand="1" w:evenVBand="0" w:oddHBand="0" w:evenHBand="0" w:firstRowFirstColumn="0" w:firstRowLastColumn="0" w:lastRowFirstColumn="0" w:lastRowLastColumn="0"/>
            <w:tcW w:w="1407" w:type="dxa"/>
          </w:tcPr>
          <w:p w14:paraId="633C27A7" w14:textId="77777777" w:rsidR="00663FD8" w:rsidRPr="00790AA4" w:rsidRDefault="00663FD8" w:rsidP="00D544F7">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15CA1F37" w14:textId="26710BA4" w:rsidR="00663FD8" w:rsidRPr="00790AA4" w:rsidRDefault="00FE57FD" w:rsidP="00D544F7">
            <w:pPr>
              <w:rPr>
                <w:rFonts w:ascii="Arial" w:eastAsia="Arial" w:hAnsi="Arial" w:cs="Arial"/>
                <w:i/>
              </w:rPr>
            </w:pPr>
            <w:r>
              <w:rPr>
                <w:rFonts w:ascii="Arial" w:eastAsia="Arial" w:hAnsi="Arial" w:cs="Arial"/>
                <w:i/>
              </w:rPr>
              <w:t>10 000</w:t>
            </w:r>
          </w:p>
        </w:tc>
      </w:tr>
      <w:tr w:rsidR="008A64A9" w:rsidRPr="00790AA4" w14:paraId="5AE67196" w14:textId="77777777" w:rsidTr="00516AFD">
        <w:trPr>
          <w:trHeight w:val="554"/>
        </w:trPr>
        <w:tc>
          <w:tcPr>
            <w:cnfStyle w:val="001000000000" w:firstRow="0" w:lastRow="0" w:firstColumn="1" w:lastColumn="0" w:oddVBand="0" w:evenVBand="0" w:oddHBand="0" w:evenHBand="0" w:firstRowFirstColumn="0" w:firstRowLastColumn="0" w:lastRowFirstColumn="0" w:lastRowLastColumn="0"/>
            <w:tcW w:w="3686" w:type="dxa"/>
          </w:tcPr>
          <w:p w14:paraId="09453110" w14:textId="71482E0A" w:rsidR="008A64A9" w:rsidRPr="00634CB0" w:rsidRDefault="008A64A9" w:rsidP="00D544F7">
            <w:pPr>
              <w:spacing w:before="33"/>
              <w:rPr>
                <w:rFonts w:ascii="Arial" w:eastAsia="Arial" w:hAnsi="Arial" w:cs="Arial"/>
                <w:b w:val="0"/>
                <w:bCs w:val="0"/>
                <w:iCs/>
              </w:rPr>
            </w:pPr>
            <w:r>
              <w:rPr>
                <w:rFonts w:ascii="Arial" w:eastAsia="Arial" w:hAnsi="Arial" w:cs="Arial"/>
                <w:b w:val="0"/>
                <w:bCs w:val="0"/>
                <w:iCs/>
              </w:rPr>
              <w:t>2.7</w:t>
            </w:r>
            <w:r w:rsidR="0042347D">
              <w:rPr>
                <w:rFonts w:ascii="Arial" w:eastAsia="Arial" w:hAnsi="Arial" w:cs="Arial"/>
                <w:b w:val="0"/>
                <w:bCs w:val="0"/>
                <w:iCs/>
              </w:rPr>
              <w:t xml:space="preserve"> Kogemuste vahetamine</w:t>
            </w:r>
            <w:r w:rsidR="00A76381">
              <w:rPr>
                <w:rFonts w:ascii="Arial" w:eastAsia="Arial" w:hAnsi="Arial" w:cs="Arial"/>
                <w:b w:val="0"/>
                <w:bCs w:val="0"/>
                <w:iCs/>
              </w:rPr>
              <w:t xml:space="preserve"> samas</w:t>
            </w:r>
            <w:r w:rsidR="0042347D">
              <w:rPr>
                <w:rFonts w:ascii="Arial" w:eastAsia="Arial" w:hAnsi="Arial" w:cs="Arial"/>
                <w:b w:val="0"/>
                <w:bCs w:val="0"/>
                <w:iCs/>
              </w:rPr>
              <w:t xml:space="preserve"> </w:t>
            </w:r>
            <w:r w:rsidR="00A76381">
              <w:rPr>
                <w:rFonts w:ascii="Arial" w:eastAsia="Arial" w:hAnsi="Arial" w:cs="Arial"/>
                <w:b w:val="0"/>
                <w:bCs w:val="0"/>
                <w:iCs/>
              </w:rPr>
              <w:t>projektis osaleva kohaliku omavalitsusega</w:t>
            </w:r>
          </w:p>
        </w:tc>
        <w:tc>
          <w:tcPr>
            <w:cnfStyle w:val="000010000000" w:firstRow="0" w:lastRow="0" w:firstColumn="0" w:lastColumn="0" w:oddVBand="1" w:evenVBand="0" w:oddHBand="0" w:evenHBand="0" w:firstRowFirstColumn="0" w:firstRowLastColumn="0" w:lastRowFirstColumn="0" w:lastRowLastColumn="0"/>
            <w:tcW w:w="1417" w:type="dxa"/>
          </w:tcPr>
          <w:p w14:paraId="3E77FAE5" w14:textId="77777777" w:rsidR="008A64A9" w:rsidRPr="00790AA4" w:rsidRDefault="008A64A9"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1BE0F2FE" w14:textId="37815706" w:rsidR="008A64A9" w:rsidRDefault="009E75BB" w:rsidP="00634CB0">
            <w:pPr>
              <w:jc w:val="center"/>
              <w:rPr>
                <w:rFonts w:ascii="Arial" w:eastAsia="Arial" w:hAnsi="Arial" w:cs="Arial"/>
                <w:i/>
              </w:rPr>
            </w:pPr>
            <w:r>
              <w:rPr>
                <w:rFonts w:ascii="Arial" w:eastAsia="Arial" w:hAnsi="Arial" w:cs="Arial"/>
                <w:i/>
              </w:rPr>
              <w:t>1000</w:t>
            </w:r>
          </w:p>
        </w:tc>
        <w:tc>
          <w:tcPr>
            <w:cnfStyle w:val="000010000000" w:firstRow="0" w:lastRow="0" w:firstColumn="0" w:lastColumn="0" w:oddVBand="1" w:evenVBand="0" w:oddHBand="0" w:evenHBand="0" w:firstRowFirstColumn="0" w:firstRowLastColumn="0" w:lastRowFirstColumn="0" w:lastRowLastColumn="0"/>
            <w:tcW w:w="1407" w:type="dxa"/>
          </w:tcPr>
          <w:p w14:paraId="1FD6BEE9" w14:textId="572773E0" w:rsidR="008A64A9" w:rsidRPr="00790AA4" w:rsidRDefault="009E75BB" w:rsidP="00D544F7">
            <w:pPr>
              <w:rPr>
                <w:rFonts w:ascii="Arial" w:eastAsia="Arial" w:hAnsi="Arial" w:cs="Arial"/>
                <w:i/>
              </w:rPr>
            </w:pPr>
            <w:r>
              <w:rPr>
                <w:rFonts w:ascii="Arial" w:eastAsia="Arial" w:hAnsi="Arial" w:cs="Arial"/>
                <w:i/>
              </w:rPr>
              <w:t>1000</w:t>
            </w:r>
          </w:p>
        </w:tc>
        <w:tc>
          <w:tcPr>
            <w:cnfStyle w:val="000100000000" w:firstRow="0" w:lastRow="0" w:firstColumn="0" w:lastColumn="1" w:oddVBand="0" w:evenVBand="0" w:oddHBand="0" w:evenHBand="0" w:firstRowFirstColumn="0" w:firstRowLastColumn="0" w:lastRowFirstColumn="0" w:lastRowLastColumn="0"/>
            <w:tcW w:w="1853" w:type="dxa"/>
          </w:tcPr>
          <w:p w14:paraId="0C66B2CF" w14:textId="43E92B5B" w:rsidR="008A64A9" w:rsidRDefault="009E75BB" w:rsidP="00D544F7">
            <w:pPr>
              <w:rPr>
                <w:rFonts w:ascii="Arial" w:eastAsia="Arial" w:hAnsi="Arial" w:cs="Arial"/>
                <w:i/>
              </w:rPr>
            </w:pPr>
            <w:r>
              <w:rPr>
                <w:rFonts w:ascii="Arial" w:eastAsia="Arial" w:hAnsi="Arial" w:cs="Arial"/>
                <w:i/>
              </w:rPr>
              <w:t>2000</w:t>
            </w:r>
          </w:p>
        </w:tc>
      </w:tr>
      <w:tr w:rsidR="000D2414" w:rsidRPr="00790AA4" w14:paraId="0B3AA9C2" w14:textId="77777777" w:rsidTr="00516A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686" w:type="dxa"/>
          </w:tcPr>
          <w:p w14:paraId="2B9CA9DC" w14:textId="4BF9144B" w:rsidR="000D2414" w:rsidRPr="00634CB0" w:rsidRDefault="00722C0D" w:rsidP="00D544F7">
            <w:pPr>
              <w:spacing w:before="33"/>
              <w:rPr>
                <w:rFonts w:ascii="Arial" w:eastAsia="Arial" w:hAnsi="Arial" w:cs="Arial"/>
                <w:b w:val="0"/>
                <w:bCs w:val="0"/>
                <w:iCs/>
              </w:rPr>
            </w:pPr>
            <w:r>
              <w:rPr>
                <w:rFonts w:ascii="Arial" w:eastAsia="Arial" w:hAnsi="Arial" w:cs="Arial"/>
                <w:b w:val="0"/>
                <w:bCs w:val="0"/>
                <w:iCs/>
              </w:rPr>
              <w:t>2.</w:t>
            </w:r>
            <w:r w:rsidR="008A64A9">
              <w:rPr>
                <w:rFonts w:ascii="Arial" w:eastAsia="Arial" w:hAnsi="Arial" w:cs="Arial"/>
                <w:b w:val="0"/>
                <w:bCs w:val="0"/>
                <w:iCs/>
              </w:rPr>
              <w:t xml:space="preserve">8 </w:t>
            </w:r>
            <w:r w:rsidRPr="00722C0D">
              <w:rPr>
                <w:rFonts w:ascii="Arial" w:eastAsia="Arial" w:hAnsi="Arial" w:cs="Arial"/>
                <w:b w:val="0"/>
                <w:bCs w:val="0"/>
                <w:iCs/>
              </w:rPr>
              <w:t>Koostööformaatide mõju hindamine ja vajadusel kohandamine</w:t>
            </w:r>
          </w:p>
        </w:tc>
        <w:tc>
          <w:tcPr>
            <w:cnfStyle w:val="000010000000" w:firstRow="0" w:lastRow="0" w:firstColumn="0" w:lastColumn="0" w:oddVBand="1" w:evenVBand="0" w:oddHBand="0" w:evenHBand="0" w:firstRowFirstColumn="0" w:firstRowLastColumn="0" w:lastRowFirstColumn="0" w:lastRowLastColumn="0"/>
            <w:tcW w:w="1417" w:type="dxa"/>
          </w:tcPr>
          <w:p w14:paraId="342D388F" w14:textId="77777777" w:rsidR="000D2414" w:rsidRPr="00790AA4" w:rsidRDefault="000D2414"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234FA175" w14:textId="77777777" w:rsidR="000D2414" w:rsidRDefault="000D2414" w:rsidP="00634CB0">
            <w:pPr>
              <w:jc w:val="center"/>
              <w:rPr>
                <w:rFonts w:ascii="Arial" w:eastAsia="Arial" w:hAnsi="Arial" w:cs="Arial"/>
                <w:i/>
              </w:rPr>
            </w:pPr>
          </w:p>
          <w:p w14:paraId="45DFA568" w14:textId="1FCCF0D3" w:rsidR="00F565B9" w:rsidRDefault="009E75BB" w:rsidP="00634CB0">
            <w:pPr>
              <w:jc w:val="center"/>
              <w:rPr>
                <w:rFonts w:ascii="Arial" w:eastAsia="Arial" w:hAnsi="Arial" w:cs="Arial"/>
                <w:i/>
              </w:rPr>
            </w:pPr>
            <w:r>
              <w:rPr>
                <w:rFonts w:ascii="Arial" w:eastAsia="Arial" w:hAnsi="Arial" w:cs="Arial"/>
                <w:i/>
              </w:rPr>
              <w:t>1000</w:t>
            </w:r>
          </w:p>
        </w:tc>
        <w:tc>
          <w:tcPr>
            <w:cnfStyle w:val="000010000000" w:firstRow="0" w:lastRow="0" w:firstColumn="0" w:lastColumn="0" w:oddVBand="1" w:evenVBand="0" w:oddHBand="0" w:evenHBand="0" w:firstRowFirstColumn="0" w:firstRowLastColumn="0" w:lastRowFirstColumn="0" w:lastRowLastColumn="0"/>
            <w:tcW w:w="1407" w:type="dxa"/>
          </w:tcPr>
          <w:p w14:paraId="6F8F06A3" w14:textId="77777777" w:rsidR="000D2414" w:rsidRDefault="000D2414" w:rsidP="00D544F7">
            <w:pPr>
              <w:rPr>
                <w:rFonts w:ascii="Arial" w:eastAsia="Arial" w:hAnsi="Arial" w:cs="Arial"/>
                <w:i/>
              </w:rPr>
            </w:pPr>
          </w:p>
          <w:p w14:paraId="2FD9705B" w14:textId="033DA61B" w:rsidR="009E75BB" w:rsidRPr="00790AA4" w:rsidRDefault="009E75BB" w:rsidP="00D544F7">
            <w:pPr>
              <w:rPr>
                <w:rFonts w:ascii="Arial" w:eastAsia="Arial" w:hAnsi="Arial" w:cs="Arial"/>
                <w:i/>
              </w:rPr>
            </w:pPr>
            <w:r>
              <w:rPr>
                <w:rFonts w:ascii="Arial" w:eastAsia="Arial" w:hAnsi="Arial" w:cs="Arial"/>
                <w:i/>
              </w:rPr>
              <w:t>1000</w:t>
            </w:r>
          </w:p>
        </w:tc>
        <w:tc>
          <w:tcPr>
            <w:cnfStyle w:val="000100000000" w:firstRow="0" w:lastRow="0" w:firstColumn="0" w:lastColumn="1" w:oddVBand="0" w:evenVBand="0" w:oddHBand="0" w:evenHBand="0" w:firstRowFirstColumn="0" w:firstRowLastColumn="0" w:lastRowFirstColumn="0" w:lastRowLastColumn="0"/>
            <w:tcW w:w="1853" w:type="dxa"/>
          </w:tcPr>
          <w:p w14:paraId="7E7D5A29" w14:textId="77777777" w:rsidR="000D2414" w:rsidRDefault="000D2414" w:rsidP="00D544F7">
            <w:pPr>
              <w:rPr>
                <w:rFonts w:ascii="Arial" w:eastAsia="Arial" w:hAnsi="Arial" w:cs="Arial"/>
                <w:b w:val="0"/>
                <w:bCs w:val="0"/>
                <w:i/>
              </w:rPr>
            </w:pPr>
          </w:p>
          <w:p w14:paraId="43B82A46" w14:textId="26575D17" w:rsidR="008A64A9" w:rsidRPr="00790AA4" w:rsidRDefault="009E75BB" w:rsidP="00D544F7">
            <w:pPr>
              <w:rPr>
                <w:rFonts w:ascii="Arial" w:eastAsia="Arial" w:hAnsi="Arial" w:cs="Arial"/>
                <w:i/>
              </w:rPr>
            </w:pPr>
            <w:r>
              <w:rPr>
                <w:rFonts w:ascii="Arial" w:eastAsia="Arial" w:hAnsi="Arial" w:cs="Arial"/>
                <w:i/>
              </w:rPr>
              <w:t>2000</w:t>
            </w:r>
          </w:p>
        </w:tc>
      </w:tr>
      <w:tr w:rsidR="00722C0D" w:rsidRPr="00790AA4" w14:paraId="7522EEBB" w14:textId="77777777" w:rsidTr="00516AFD">
        <w:trPr>
          <w:trHeight w:val="554"/>
        </w:trPr>
        <w:tc>
          <w:tcPr>
            <w:cnfStyle w:val="001000000000" w:firstRow="0" w:lastRow="0" w:firstColumn="1" w:lastColumn="0" w:oddVBand="0" w:evenVBand="0" w:oddHBand="0" w:evenHBand="0" w:firstRowFirstColumn="0" w:firstRowLastColumn="0" w:lastRowFirstColumn="0" w:lastRowLastColumn="0"/>
            <w:tcW w:w="3686" w:type="dxa"/>
          </w:tcPr>
          <w:p w14:paraId="10FF99AB" w14:textId="7F3E2DC0" w:rsidR="00722C0D" w:rsidRDefault="00722C0D" w:rsidP="00D544F7">
            <w:pPr>
              <w:spacing w:before="33"/>
              <w:rPr>
                <w:rFonts w:ascii="Arial" w:eastAsia="Arial" w:hAnsi="Arial" w:cs="Arial"/>
                <w:b w:val="0"/>
                <w:bCs w:val="0"/>
                <w:iCs/>
              </w:rPr>
            </w:pPr>
            <w:r>
              <w:rPr>
                <w:rFonts w:ascii="Arial" w:eastAsia="Arial" w:hAnsi="Arial" w:cs="Arial"/>
                <w:b w:val="0"/>
                <w:bCs w:val="0"/>
                <w:iCs/>
              </w:rPr>
              <w:t>2.</w:t>
            </w:r>
            <w:r w:rsidR="008A64A9">
              <w:rPr>
                <w:rFonts w:ascii="Arial" w:eastAsia="Arial" w:hAnsi="Arial" w:cs="Arial"/>
                <w:b w:val="0"/>
                <w:bCs w:val="0"/>
                <w:iCs/>
              </w:rPr>
              <w:t>9</w:t>
            </w:r>
            <w:r>
              <w:rPr>
                <w:rFonts w:ascii="Arial" w:eastAsia="Arial" w:hAnsi="Arial" w:cs="Arial"/>
                <w:b w:val="0"/>
                <w:bCs w:val="0"/>
                <w:iCs/>
              </w:rPr>
              <w:t xml:space="preserve"> </w:t>
            </w:r>
            <w:r w:rsidR="009B4B3F" w:rsidRPr="009B4B3F">
              <w:rPr>
                <w:rFonts w:ascii="Arial" w:eastAsia="Arial" w:hAnsi="Arial" w:cs="Arial"/>
                <w:b w:val="0"/>
                <w:bCs w:val="0"/>
                <w:iCs/>
              </w:rPr>
              <w:t>Töökorralduse muudatuste mõju hindamine ja vajadusel täiendamine</w:t>
            </w:r>
          </w:p>
        </w:tc>
        <w:tc>
          <w:tcPr>
            <w:cnfStyle w:val="000010000000" w:firstRow="0" w:lastRow="0" w:firstColumn="0" w:lastColumn="0" w:oddVBand="1" w:evenVBand="0" w:oddHBand="0" w:evenHBand="0" w:firstRowFirstColumn="0" w:firstRowLastColumn="0" w:lastRowFirstColumn="0" w:lastRowLastColumn="0"/>
            <w:tcW w:w="1417" w:type="dxa"/>
          </w:tcPr>
          <w:p w14:paraId="38B6DDA8" w14:textId="77777777" w:rsidR="00722C0D" w:rsidRPr="00790AA4" w:rsidRDefault="00722C0D"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09982B62" w14:textId="77777777" w:rsidR="00C74102" w:rsidRDefault="00C74102" w:rsidP="00634CB0">
            <w:pPr>
              <w:jc w:val="center"/>
              <w:rPr>
                <w:rFonts w:ascii="Arial" w:eastAsia="Arial" w:hAnsi="Arial" w:cs="Arial"/>
                <w:i/>
              </w:rPr>
            </w:pPr>
          </w:p>
          <w:p w14:paraId="5A625A22" w14:textId="3B175802" w:rsidR="00722C0D" w:rsidRDefault="00C74102" w:rsidP="00634CB0">
            <w:pPr>
              <w:jc w:val="center"/>
              <w:rPr>
                <w:rFonts w:ascii="Arial" w:eastAsia="Arial" w:hAnsi="Arial" w:cs="Arial"/>
                <w:i/>
              </w:rPr>
            </w:pPr>
            <w:r>
              <w:rPr>
                <w:rFonts w:ascii="Arial" w:eastAsia="Arial" w:hAnsi="Arial" w:cs="Arial"/>
                <w:i/>
              </w:rPr>
              <w:t>1000</w:t>
            </w:r>
          </w:p>
        </w:tc>
        <w:tc>
          <w:tcPr>
            <w:cnfStyle w:val="000010000000" w:firstRow="0" w:lastRow="0" w:firstColumn="0" w:lastColumn="0" w:oddVBand="1" w:evenVBand="0" w:oddHBand="0" w:evenHBand="0" w:firstRowFirstColumn="0" w:firstRowLastColumn="0" w:lastRowFirstColumn="0" w:lastRowLastColumn="0"/>
            <w:tcW w:w="1407" w:type="dxa"/>
          </w:tcPr>
          <w:p w14:paraId="52F3A77D" w14:textId="77777777" w:rsidR="00722C0D" w:rsidRDefault="00722C0D" w:rsidP="00D544F7">
            <w:pPr>
              <w:rPr>
                <w:rFonts w:ascii="Arial" w:eastAsia="Arial" w:hAnsi="Arial" w:cs="Arial"/>
                <w:i/>
              </w:rPr>
            </w:pPr>
          </w:p>
          <w:p w14:paraId="0A28BDF8" w14:textId="0963297B" w:rsidR="00F565B9" w:rsidRPr="00790AA4" w:rsidRDefault="00F565B9" w:rsidP="00D544F7">
            <w:pPr>
              <w:rPr>
                <w:rFonts w:ascii="Arial" w:eastAsia="Arial" w:hAnsi="Arial" w:cs="Arial"/>
                <w:i/>
              </w:rPr>
            </w:pPr>
            <w:r>
              <w:rPr>
                <w:rFonts w:ascii="Arial" w:eastAsia="Arial" w:hAnsi="Arial" w:cs="Arial"/>
                <w:i/>
              </w:rPr>
              <w:t>2000</w:t>
            </w:r>
          </w:p>
        </w:tc>
        <w:tc>
          <w:tcPr>
            <w:cnfStyle w:val="000100000000" w:firstRow="0" w:lastRow="0" w:firstColumn="0" w:lastColumn="1" w:oddVBand="0" w:evenVBand="0" w:oddHBand="0" w:evenHBand="0" w:firstRowFirstColumn="0" w:firstRowLastColumn="0" w:lastRowFirstColumn="0" w:lastRowLastColumn="0"/>
            <w:tcW w:w="1853" w:type="dxa"/>
          </w:tcPr>
          <w:p w14:paraId="40A27527" w14:textId="77777777" w:rsidR="00722C0D" w:rsidRDefault="00722C0D" w:rsidP="00D544F7">
            <w:pPr>
              <w:rPr>
                <w:rFonts w:ascii="Arial" w:eastAsia="Arial" w:hAnsi="Arial" w:cs="Arial"/>
                <w:b w:val="0"/>
                <w:bCs w:val="0"/>
                <w:i/>
              </w:rPr>
            </w:pPr>
          </w:p>
          <w:p w14:paraId="580C90FC" w14:textId="2E9E0F76" w:rsidR="00F565B9" w:rsidRPr="00790AA4" w:rsidRDefault="00144416" w:rsidP="00D544F7">
            <w:pPr>
              <w:rPr>
                <w:rFonts w:ascii="Arial" w:eastAsia="Arial" w:hAnsi="Arial" w:cs="Arial"/>
                <w:i/>
              </w:rPr>
            </w:pPr>
            <w:r>
              <w:rPr>
                <w:rFonts w:ascii="Arial" w:eastAsia="Arial" w:hAnsi="Arial" w:cs="Arial"/>
                <w:i/>
              </w:rPr>
              <w:t>3</w:t>
            </w:r>
            <w:r w:rsidR="00F565B9">
              <w:rPr>
                <w:rFonts w:ascii="Arial" w:eastAsia="Arial" w:hAnsi="Arial" w:cs="Arial"/>
                <w:i/>
              </w:rPr>
              <w:t>000</w:t>
            </w:r>
          </w:p>
        </w:tc>
      </w:tr>
      <w:tr w:rsidR="00D544F7" w:rsidRPr="00790AA4" w14:paraId="207763DE" w14:textId="77777777" w:rsidTr="00516AF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86" w:type="dxa"/>
          </w:tcPr>
          <w:p w14:paraId="6CA353D0" w14:textId="1F3EF139" w:rsidR="00D544F7" w:rsidRPr="00790AA4" w:rsidRDefault="00D544F7" w:rsidP="00D544F7">
            <w:pPr>
              <w:spacing w:before="80"/>
              <w:ind w:left="34" w:hanging="34"/>
              <w:jc w:val="right"/>
              <w:rPr>
                <w:rFonts w:ascii="Arial" w:eastAsia="Arial" w:hAnsi="Arial" w:cs="Arial"/>
                <w:iCs/>
              </w:rPr>
            </w:pPr>
            <w:r w:rsidRPr="00790AA4">
              <w:rPr>
                <w:rFonts w:ascii="Arial" w:eastAsia="Arial" w:hAnsi="Arial" w:cs="Arial"/>
              </w:rPr>
              <w:lastRenderedPageBreak/>
              <w:t>Kulud</w:t>
            </w:r>
            <w:r w:rsidRPr="00790AA4">
              <w:rPr>
                <w:rFonts w:ascii="Arial" w:eastAsia="Arial" w:hAnsi="Arial" w:cs="Arial"/>
                <w:spacing w:val="-6"/>
              </w:rPr>
              <w:t xml:space="preserve"> </w:t>
            </w:r>
            <w:r w:rsidRPr="00790AA4">
              <w:rPr>
                <w:rFonts w:ascii="Arial" w:eastAsia="Arial" w:hAnsi="Arial" w:cs="Arial"/>
              </w:rPr>
              <w:t>kokku:</w:t>
            </w:r>
          </w:p>
        </w:tc>
        <w:tc>
          <w:tcPr>
            <w:cnfStyle w:val="000010000000" w:firstRow="0" w:lastRow="0" w:firstColumn="0" w:lastColumn="0" w:oddVBand="1" w:evenVBand="0" w:oddHBand="0" w:evenHBand="0" w:firstRowFirstColumn="0" w:firstRowLastColumn="0" w:lastRowFirstColumn="0" w:lastRowLastColumn="0"/>
            <w:tcW w:w="1417" w:type="dxa"/>
          </w:tcPr>
          <w:p w14:paraId="50D33850" w14:textId="77777777" w:rsidR="00D544F7" w:rsidRPr="00790AA4" w:rsidRDefault="00D544F7"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522448AD" w14:textId="77777777" w:rsidR="00D544F7" w:rsidRPr="00790AA4" w:rsidRDefault="00D544F7" w:rsidP="00D544F7">
            <w:pPr>
              <w:rPr>
                <w:rFonts w:ascii="Arial" w:eastAsia="Arial" w:hAnsi="Arial" w:cs="Arial"/>
                <w:i/>
              </w:rPr>
            </w:pPr>
          </w:p>
        </w:tc>
        <w:tc>
          <w:tcPr>
            <w:cnfStyle w:val="000010000000" w:firstRow="0" w:lastRow="0" w:firstColumn="0" w:lastColumn="0" w:oddVBand="1" w:evenVBand="0" w:oddHBand="0" w:evenHBand="0" w:firstRowFirstColumn="0" w:firstRowLastColumn="0" w:lastRowFirstColumn="0" w:lastRowLastColumn="0"/>
            <w:tcW w:w="1407" w:type="dxa"/>
          </w:tcPr>
          <w:p w14:paraId="5504F91A" w14:textId="77777777" w:rsidR="00D544F7" w:rsidRPr="00790AA4" w:rsidRDefault="00D544F7" w:rsidP="00D544F7">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3AD535A2" w14:textId="1502DE9D" w:rsidR="00D544F7" w:rsidRPr="00790AA4" w:rsidRDefault="00D101B4" w:rsidP="00D544F7">
            <w:pPr>
              <w:rPr>
                <w:rFonts w:ascii="Arial" w:eastAsia="Arial" w:hAnsi="Arial" w:cs="Arial"/>
                <w:i/>
              </w:rPr>
            </w:pPr>
            <w:r>
              <w:rPr>
                <w:rFonts w:ascii="Arial" w:eastAsia="Arial" w:hAnsi="Arial" w:cs="Arial"/>
                <w:i/>
              </w:rPr>
              <w:t>3</w:t>
            </w:r>
            <w:r w:rsidR="00BF332C">
              <w:rPr>
                <w:rFonts w:ascii="Arial" w:eastAsia="Arial" w:hAnsi="Arial" w:cs="Arial"/>
                <w:i/>
              </w:rPr>
              <w:t xml:space="preserve">5 </w:t>
            </w:r>
            <w:r w:rsidR="00E5465F">
              <w:rPr>
                <w:rFonts w:ascii="Arial" w:eastAsia="Arial" w:hAnsi="Arial" w:cs="Arial"/>
                <w:i/>
              </w:rPr>
              <w:t>000</w:t>
            </w:r>
          </w:p>
        </w:tc>
      </w:tr>
      <w:tr w:rsidR="00D544F7" w:rsidRPr="00790AA4" w14:paraId="6D741061" w14:textId="77777777" w:rsidTr="00516AFD">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86" w:type="dxa"/>
          </w:tcPr>
          <w:p w14:paraId="2DAEDCB7" w14:textId="1BB9C6AB" w:rsidR="00D544F7" w:rsidRPr="00790AA4" w:rsidRDefault="00D544F7" w:rsidP="00D544F7">
            <w:pPr>
              <w:spacing w:before="33"/>
              <w:ind w:left="32"/>
              <w:rPr>
                <w:rFonts w:ascii="Arial" w:eastAsia="Arial" w:hAnsi="Arial" w:cs="Arial"/>
                <w:bCs w:val="0"/>
              </w:rPr>
            </w:pPr>
            <w:r w:rsidRPr="00790AA4">
              <w:rPr>
                <w:rFonts w:ascii="Arial" w:eastAsia="Arial" w:hAnsi="Arial" w:cs="Arial"/>
                <w:bCs w:val="0"/>
              </w:rPr>
              <w:t>Taotletav summa, kokku:</w:t>
            </w:r>
          </w:p>
        </w:tc>
        <w:tc>
          <w:tcPr>
            <w:cnfStyle w:val="000010000000" w:firstRow="0" w:lastRow="0" w:firstColumn="0" w:lastColumn="0" w:oddVBand="1" w:evenVBand="0" w:oddHBand="0" w:evenHBand="0" w:firstRowFirstColumn="0" w:firstRowLastColumn="0" w:lastRowFirstColumn="0" w:lastRowLastColumn="0"/>
            <w:tcW w:w="1417" w:type="dxa"/>
          </w:tcPr>
          <w:p w14:paraId="28563279" w14:textId="77777777" w:rsidR="00D544F7" w:rsidRPr="00790AA4" w:rsidRDefault="00D544F7" w:rsidP="00D544F7">
            <w:pPr>
              <w:rPr>
                <w:rFonts w:ascii="Arial" w:eastAsia="Arial" w:hAnsi="Arial" w:cs="Arial"/>
                <w:i/>
              </w:rPr>
            </w:pPr>
          </w:p>
        </w:tc>
        <w:tc>
          <w:tcPr>
            <w:cnfStyle w:val="000001000000" w:firstRow="0" w:lastRow="0" w:firstColumn="0" w:lastColumn="0" w:oddVBand="0" w:evenVBand="1" w:oddHBand="0" w:evenHBand="0" w:firstRowFirstColumn="0" w:firstRowLastColumn="0" w:lastRowFirstColumn="0" w:lastRowLastColumn="0"/>
            <w:tcW w:w="1418" w:type="dxa"/>
          </w:tcPr>
          <w:p w14:paraId="0DDB0535" w14:textId="77777777" w:rsidR="00D544F7" w:rsidRPr="00790AA4" w:rsidRDefault="00D544F7" w:rsidP="00D544F7">
            <w:pPr>
              <w:rPr>
                <w:rFonts w:ascii="Arial" w:eastAsia="Arial" w:hAnsi="Arial" w:cs="Arial"/>
                <w:i/>
              </w:rPr>
            </w:pPr>
          </w:p>
        </w:tc>
        <w:tc>
          <w:tcPr>
            <w:cnfStyle w:val="000010000000" w:firstRow="0" w:lastRow="0" w:firstColumn="0" w:lastColumn="0" w:oddVBand="1" w:evenVBand="0" w:oddHBand="0" w:evenHBand="0" w:firstRowFirstColumn="0" w:firstRowLastColumn="0" w:lastRowFirstColumn="0" w:lastRowLastColumn="0"/>
            <w:tcW w:w="1407" w:type="dxa"/>
          </w:tcPr>
          <w:p w14:paraId="26636D0A" w14:textId="77777777" w:rsidR="00D544F7" w:rsidRPr="00790AA4" w:rsidRDefault="00D544F7" w:rsidP="00D544F7">
            <w:pPr>
              <w:rPr>
                <w:rFonts w:ascii="Arial" w:eastAsia="Arial" w:hAnsi="Arial" w:cs="Arial"/>
                <w:i/>
              </w:rPr>
            </w:pPr>
          </w:p>
        </w:tc>
        <w:tc>
          <w:tcPr>
            <w:cnfStyle w:val="000100000000" w:firstRow="0" w:lastRow="0" w:firstColumn="0" w:lastColumn="1" w:oddVBand="0" w:evenVBand="0" w:oddHBand="0" w:evenHBand="0" w:firstRowFirstColumn="0" w:firstRowLastColumn="0" w:lastRowFirstColumn="0" w:lastRowLastColumn="0"/>
            <w:tcW w:w="1853" w:type="dxa"/>
          </w:tcPr>
          <w:p w14:paraId="4F5AE79B" w14:textId="01A4969E" w:rsidR="00D544F7" w:rsidRPr="00790AA4" w:rsidRDefault="00BF332C" w:rsidP="00D544F7">
            <w:pPr>
              <w:rPr>
                <w:rFonts w:ascii="Arial" w:eastAsia="Arial" w:hAnsi="Arial" w:cs="Arial"/>
                <w:i/>
              </w:rPr>
            </w:pPr>
            <w:r>
              <w:rPr>
                <w:rFonts w:ascii="Arial" w:eastAsia="Arial" w:hAnsi="Arial" w:cs="Arial"/>
                <w:i/>
              </w:rPr>
              <w:t>175 790</w:t>
            </w:r>
          </w:p>
        </w:tc>
      </w:tr>
    </w:tbl>
    <w:p w14:paraId="3B4F563A" w14:textId="77777777" w:rsidR="00BA0661" w:rsidRPr="00790AA4" w:rsidRDefault="00BA0661" w:rsidP="00BA0661">
      <w:pPr>
        <w:widowControl w:val="0"/>
        <w:autoSpaceDE w:val="0"/>
        <w:autoSpaceDN w:val="0"/>
        <w:spacing w:after="0" w:line="240" w:lineRule="auto"/>
        <w:rPr>
          <w:rFonts w:ascii="Arial" w:eastAsia="Arial" w:hAnsi="Arial" w:cs="Arial"/>
          <w:i/>
        </w:rPr>
        <w:sectPr w:rsidR="00BA0661" w:rsidRPr="00790AA4" w:rsidSect="009B510A">
          <w:pgSz w:w="11910" w:h="16840"/>
          <w:pgMar w:top="1320" w:right="840" w:bottom="1594" w:left="1200" w:header="708" w:footer="708" w:gutter="0"/>
          <w:cols w:space="708"/>
        </w:sectPr>
      </w:pPr>
    </w:p>
    <w:p w14:paraId="433DD70F" w14:textId="77777777" w:rsidR="00BA0661" w:rsidRPr="00790AA4" w:rsidRDefault="00BA0661" w:rsidP="00BA0661">
      <w:pPr>
        <w:widowControl w:val="0"/>
        <w:autoSpaceDE w:val="0"/>
        <w:autoSpaceDN w:val="0"/>
        <w:spacing w:before="6" w:after="0" w:line="240" w:lineRule="auto"/>
        <w:rPr>
          <w:rFonts w:ascii="Arial" w:eastAsia="Arial" w:hAnsi="Arial" w:cs="Arial"/>
        </w:rPr>
      </w:pPr>
    </w:p>
    <w:p w14:paraId="10869FA0" w14:textId="77777777" w:rsidR="009760FF" w:rsidRPr="009760FF" w:rsidRDefault="009760FF" w:rsidP="009760FF">
      <w:pPr>
        <w:widowControl w:val="0"/>
        <w:autoSpaceDE w:val="0"/>
        <w:autoSpaceDN w:val="0"/>
        <w:spacing w:before="6" w:after="0" w:line="240" w:lineRule="auto"/>
        <w:rPr>
          <w:rFonts w:ascii="Arial" w:eastAsia="Arial" w:hAnsi="Arial" w:cs="Arial"/>
        </w:rPr>
      </w:pPr>
      <w:r w:rsidRPr="009760FF">
        <w:rPr>
          <w:rFonts w:ascii="Arial" w:eastAsia="Arial" w:hAnsi="Arial" w:cs="Arial"/>
          <w:b/>
          <w:bCs/>
        </w:rPr>
        <w:t>Kinnitused riigieelarvelise toetuse taotluse juurde</w:t>
      </w:r>
    </w:p>
    <w:p w14:paraId="17A688A8" w14:textId="77777777" w:rsidR="009760FF" w:rsidRDefault="009760FF" w:rsidP="009760FF">
      <w:pPr>
        <w:widowControl w:val="0"/>
        <w:autoSpaceDE w:val="0"/>
        <w:autoSpaceDN w:val="0"/>
        <w:spacing w:before="6" w:after="0" w:line="240" w:lineRule="auto"/>
        <w:rPr>
          <w:rFonts w:ascii="Arial" w:eastAsia="Arial" w:hAnsi="Arial" w:cs="Arial"/>
        </w:rPr>
      </w:pPr>
      <w:r w:rsidRPr="009760FF">
        <w:rPr>
          <w:rFonts w:ascii="Arial" w:eastAsia="Arial" w:hAnsi="Arial" w:cs="Arial"/>
        </w:rPr>
        <w:t>Käesolevaga kinnitan taotlejana, et:</w:t>
      </w:r>
    </w:p>
    <w:p w14:paraId="7779C107" w14:textId="77777777" w:rsidR="009760FF" w:rsidRPr="009760FF" w:rsidRDefault="009760FF" w:rsidP="009760FF">
      <w:pPr>
        <w:widowControl w:val="0"/>
        <w:autoSpaceDE w:val="0"/>
        <w:autoSpaceDN w:val="0"/>
        <w:spacing w:before="6" w:after="0" w:line="240" w:lineRule="auto"/>
        <w:rPr>
          <w:rFonts w:ascii="Arial" w:eastAsia="Arial" w:hAnsi="Arial" w:cs="Arial"/>
        </w:rPr>
      </w:pPr>
    </w:p>
    <w:p w14:paraId="6AD54C1A"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ei ole saanud sama kulu hüvitamiseks toetust teistelt finantseerijatelt;</w:t>
      </w:r>
    </w:p>
    <w:p w14:paraId="13D56EB2"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ei ole varem saadud toetuste kohta aruande esitamise võlgnevust;</w:t>
      </w:r>
    </w:p>
    <w:p w14:paraId="7E044FD8"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ei ole tähtajaks tagastamata toetuse jääki ega maksmata tagasinõuet;</w:t>
      </w:r>
    </w:p>
    <w:p w14:paraId="0677FF9E"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ei ole ministeeriumi ega selle hallatava asutuse ametnik (töötaja) ega nendega seotud isik;</w:t>
      </w:r>
    </w:p>
    <w:p w14:paraId="44960479"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meie suhtes ei ole algatatud pankrotimenetlust ega sundlikvideerimist ning puuduvad maksuvõlad;</w:t>
      </w:r>
    </w:p>
    <w:p w14:paraId="4A367903"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toetuse saamisel eraldatud toetust kasutatakse sihipäraselt ja otstarbekalt taotluses sätestatud eesmärkide täitmiseks;</w:t>
      </w:r>
    </w:p>
    <w:p w14:paraId="26CD46E0" w14:textId="77777777" w:rsidR="009760FF" w:rsidRPr="009760FF" w:rsidRDefault="009760FF" w:rsidP="009760FF">
      <w:pPr>
        <w:widowControl w:val="0"/>
        <w:numPr>
          <w:ilvl w:val="0"/>
          <w:numId w:val="4"/>
        </w:numPr>
        <w:autoSpaceDE w:val="0"/>
        <w:autoSpaceDN w:val="0"/>
        <w:spacing w:before="6" w:after="0" w:line="240" w:lineRule="auto"/>
        <w:rPr>
          <w:rFonts w:ascii="Arial" w:eastAsia="Arial" w:hAnsi="Arial" w:cs="Arial"/>
        </w:rPr>
      </w:pPr>
      <w:r w:rsidRPr="009760FF">
        <w:rPr>
          <w:rFonts w:ascii="Arial" w:eastAsia="Arial" w:hAnsi="Arial" w:cs="Arial"/>
        </w:rPr>
        <w:t>tegevuste kavandamisel ja elluviimisel kasutatakse keskkonnahoidlikke lahendusi.</w:t>
      </w:r>
    </w:p>
    <w:p w14:paraId="691E042D" w14:textId="77777777" w:rsidR="00596A93" w:rsidRPr="00790AA4" w:rsidRDefault="00596A93" w:rsidP="00BA0661">
      <w:pPr>
        <w:widowControl w:val="0"/>
        <w:autoSpaceDE w:val="0"/>
        <w:autoSpaceDN w:val="0"/>
        <w:spacing w:before="6" w:after="0" w:line="240" w:lineRule="auto"/>
        <w:rPr>
          <w:rFonts w:ascii="Arial" w:eastAsia="Arial" w:hAnsi="Arial" w:cs="Arial"/>
        </w:rPr>
      </w:pPr>
    </w:p>
    <w:p w14:paraId="091EC9E7" w14:textId="77777777" w:rsidR="00596A93" w:rsidRPr="00790AA4" w:rsidRDefault="00596A93" w:rsidP="00BA0661">
      <w:pPr>
        <w:widowControl w:val="0"/>
        <w:autoSpaceDE w:val="0"/>
        <w:autoSpaceDN w:val="0"/>
        <w:spacing w:before="6" w:after="0" w:line="240" w:lineRule="auto"/>
        <w:rPr>
          <w:rFonts w:ascii="Arial" w:eastAsia="Arial" w:hAnsi="Arial" w:cs="Arial"/>
        </w:rPr>
      </w:pPr>
    </w:p>
    <w:p w14:paraId="29CBEE9F" w14:textId="77777777" w:rsidR="00B914FD" w:rsidRDefault="00B914FD" w:rsidP="00BA0661">
      <w:pPr>
        <w:widowControl w:val="0"/>
        <w:autoSpaceDE w:val="0"/>
        <w:autoSpaceDN w:val="0"/>
        <w:spacing w:before="6" w:after="0" w:line="240" w:lineRule="auto"/>
        <w:rPr>
          <w:rFonts w:ascii="Arial" w:eastAsia="Arial" w:hAnsi="Arial" w:cs="Arial"/>
        </w:rPr>
      </w:pPr>
    </w:p>
    <w:p w14:paraId="324D224F" w14:textId="77777777" w:rsidR="009760FF" w:rsidRDefault="009760FF" w:rsidP="00BA0661">
      <w:pPr>
        <w:widowControl w:val="0"/>
        <w:autoSpaceDE w:val="0"/>
        <w:autoSpaceDN w:val="0"/>
        <w:spacing w:before="6" w:after="0" w:line="240" w:lineRule="auto"/>
        <w:rPr>
          <w:rFonts w:ascii="Arial" w:eastAsia="Arial" w:hAnsi="Arial" w:cs="Arial"/>
        </w:rPr>
      </w:pPr>
    </w:p>
    <w:p w14:paraId="6BC942F7" w14:textId="77777777" w:rsidR="009760FF" w:rsidRDefault="009760FF" w:rsidP="00BA0661">
      <w:pPr>
        <w:widowControl w:val="0"/>
        <w:autoSpaceDE w:val="0"/>
        <w:autoSpaceDN w:val="0"/>
        <w:spacing w:before="6" w:after="0" w:line="240" w:lineRule="auto"/>
        <w:rPr>
          <w:rFonts w:ascii="Arial" w:eastAsia="Arial" w:hAnsi="Arial" w:cs="Arial"/>
        </w:rPr>
      </w:pPr>
    </w:p>
    <w:p w14:paraId="510A3A20" w14:textId="77777777" w:rsidR="009760FF" w:rsidRDefault="009760FF" w:rsidP="00BA0661">
      <w:pPr>
        <w:widowControl w:val="0"/>
        <w:autoSpaceDE w:val="0"/>
        <w:autoSpaceDN w:val="0"/>
        <w:spacing w:before="6" w:after="0" w:line="240" w:lineRule="auto"/>
        <w:rPr>
          <w:rFonts w:ascii="Arial" w:eastAsia="Arial" w:hAnsi="Arial" w:cs="Arial"/>
        </w:rPr>
      </w:pPr>
    </w:p>
    <w:p w14:paraId="01A2F022" w14:textId="77777777" w:rsidR="009760FF" w:rsidRPr="00790AA4" w:rsidRDefault="009760FF" w:rsidP="00BA0661">
      <w:pPr>
        <w:widowControl w:val="0"/>
        <w:autoSpaceDE w:val="0"/>
        <w:autoSpaceDN w:val="0"/>
        <w:spacing w:before="6" w:after="0" w:line="240" w:lineRule="auto"/>
        <w:rPr>
          <w:rFonts w:ascii="Arial" w:eastAsia="Arial" w:hAnsi="Arial" w:cs="Arial"/>
        </w:rPr>
      </w:pPr>
    </w:p>
    <w:p w14:paraId="5E0559CA" w14:textId="77777777" w:rsidR="00596A93" w:rsidRPr="00790AA4" w:rsidRDefault="00596A93" w:rsidP="00BA0661">
      <w:pPr>
        <w:widowControl w:val="0"/>
        <w:autoSpaceDE w:val="0"/>
        <w:autoSpaceDN w:val="0"/>
        <w:spacing w:before="6" w:after="0" w:line="240" w:lineRule="auto"/>
        <w:rPr>
          <w:rFonts w:ascii="Arial" w:eastAsia="Arial" w:hAnsi="Arial" w:cs="Arial"/>
        </w:rPr>
      </w:pPr>
    </w:p>
    <w:p w14:paraId="55D718A4" w14:textId="77777777" w:rsidR="004C7ADE" w:rsidRDefault="004C7ADE" w:rsidP="00832EA0">
      <w:pPr>
        <w:widowControl w:val="0"/>
        <w:autoSpaceDE w:val="0"/>
        <w:autoSpaceDN w:val="0"/>
        <w:spacing w:after="0" w:line="240" w:lineRule="auto"/>
        <w:ind w:left="216" w:right="6250"/>
        <w:rPr>
          <w:rFonts w:ascii="Arial" w:eastAsia="Arial" w:hAnsi="Arial" w:cs="Arial"/>
        </w:rPr>
      </w:pPr>
      <w:r>
        <w:rPr>
          <w:rFonts w:ascii="Arial" w:eastAsia="Arial" w:hAnsi="Arial" w:cs="Arial"/>
        </w:rPr>
        <w:t>Andres Laisk</w:t>
      </w:r>
    </w:p>
    <w:p w14:paraId="5A7634DB" w14:textId="21DBF97B" w:rsidR="004C7ADE" w:rsidRDefault="004C7ADE" w:rsidP="00832EA0">
      <w:pPr>
        <w:widowControl w:val="0"/>
        <w:autoSpaceDE w:val="0"/>
        <w:autoSpaceDN w:val="0"/>
        <w:spacing w:after="0" w:line="240" w:lineRule="auto"/>
        <w:ind w:left="216" w:right="6250"/>
        <w:rPr>
          <w:rFonts w:ascii="Arial" w:eastAsia="Arial" w:hAnsi="Arial" w:cs="Arial"/>
        </w:rPr>
      </w:pPr>
      <w:r>
        <w:rPr>
          <w:rFonts w:ascii="Arial" w:eastAsia="Arial" w:hAnsi="Arial" w:cs="Arial"/>
        </w:rPr>
        <w:t>vallavanem</w:t>
      </w:r>
    </w:p>
    <w:p w14:paraId="0C697AFA" w14:textId="5B334F4D" w:rsidR="00B60D00" w:rsidRPr="00790AA4" w:rsidRDefault="00BA0661" w:rsidP="00832EA0">
      <w:pPr>
        <w:widowControl w:val="0"/>
        <w:autoSpaceDE w:val="0"/>
        <w:autoSpaceDN w:val="0"/>
        <w:spacing w:after="0" w:line="240" w:lineRule="auto"/>
        <w:ind w:left="216" w:right="6250"/>
        <w:rPr>
          <w:rFonts w:ascii="Arial" w:eastAsia="Arial" w:hAnsi="Arial" w:cs="Arial"/>
        </w:rPr>
      </w:pPr>
      <w:r w:rsidRPr="00790AA4">
        <w:rPr>
          <w:rFonts w:ascii="Arial" w:eastAsia="Arial" w:hAnsi="Arial" w:cs="Arial"/>
        </w:rPr>
        <w:t>(allkirjastatud</w:t>
      </w:r>
      <w:r w:rsidRPr="00790AA4">
        <w:rPr>
          <w:rFonts w:ascii="Arial" w:eastAsia="Arial" w:hAnsi="Arial" w:cs="Arial"/>
          <w:spacing w:val="-14"/>
        </w:rPr>
        <w:t xml:space="preserve"> </w:t>
      </w:r>
      <w:r w:rsidRPr="00790AA4">
        <w:rPr>
          <w:rFonts w:ascii="Arial" w:eastAsia="Arial" w:hAnsi="Arial" w:cs="Arial"/>
        </w:rPr>
        <w:t>digitaalselt)</w:t>
      </w:r>
    </w:p>
    <w:sectPr w:rsidR="00B60D00" w:rsidRPr="00790AA4">
      <w:type w:val="continuous"/>
      <w:pgSz w:w="11910" w:h="16840"/>
      <w:pgMar w:top="1400" w:right="8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F55"/>
    <w:multiLevelType w:val="multilevel"/>
    <w:tmpl w:val="41B65268"/>
    <w:lvl w:ilvl="0">
      <w:start w:val="1"/>
      <w:numFmt w:val="decimal"/>
      <w:lvlText w:val="%1."/>
      <w:lvlJc w:val="left"/>
      <w:pPr>
        <w:ind w:left="139" w:hanging="360"/>
      </w:pPr>
      <w:rPr>
        <w:rFonts w:hint="default"/>
      </w:rPr>
    </w:lvl>
    <w:lvl w:ilvl="1">
      <w:start w:val="1"/>
      <w:numFmt w:val="decimal"/>
      <w:isLgl/>
      <w:lvlText w:val="%1.%2."/>
      <w:lvlJc w:val="left"/>
      <w:pPr>
        <w:ind w:left="360" w:hanging="360"/>
      </w:pPr>
      <w:rPr>
        <w:rFonts w:eastAsiaTheme="minorHAnsi" w:hint="default"/>
        <w:i w:val="0"/>
        <w:sz w:val="20"/>
      </w:rPr>
    </w:lvl>
    <w:lvl w:ilvl="2">
      <w:start w:val="1"/>
      <w:numFmt w:val="decimal"/>
      <w:isLgl/>
      <w:lvlText w:val="%1.%2.%3."/>
      <w:lvlJc w:val="left"/>
      <w:pPr>
        <w:ind w:left="941" w:hanging="720"/>
      </w:pPr>
      <w:rPr>
        <w:rFonts w:eastAsiaTheme="minorHAnsi" w:hint="default"/>
        <w:i w:val="0"/>
        <w:sz w:val="20"/>
      </w:rPr>
    </w:lvl>
    <w:lvl w:ilvl="3">
      <w:start w:val="1"/>
      <w:numFmt w:val="decimal"/>
      <w:isLgl/>
      <w:lvlText w:val="%1.%2.%3.%4."/>
      <w:lvlJc w:val="left"/>
      <w:pPr>
        <w:ind w:left="1162" w:hanging="720"/>
      </w:pPr>
      <w:rPr>
        <w:rFonts w:eastAsiaTheme="minorHAnsi" w:hint="default"/>
        <w:i w:val="0"/>
        <w:sz w:val="20"/>
      </w:rPr>
    </w:lvl>
    <w:lvl w:ilvl="4">
      <w:start w:val="1"/>
      <w:numFmt w:val="decimal"/>
      <w:isLgl/>
      <w:lvlText w:val="%1.%2.%3.%4.%5."/>
      <w:lvlJc w:val="left"/>
      <w:pPr>
        <w:ind w:left="1743" w:hanging="1080"/>
      </w:pPr>
      <w:rPr>
        <w:rFonts w:eastAsiaTheme="minorHAnsi" w:hint="default"/>
        <w:i w:val="0"/>
        <w:sz w:val="20"/>
      </w:rPr>
    </w:lvl>
    <w:lvl w:ilvl="5">
      <w:start w:val="1"/>
      <w:numFmt w:val="decimal"/>
      <w:isLgl/>
      <w:lvlText w:val="%1.%2.%3.%4.%5.%6."/>
      <w:lvlJc w:val="left"/>
      <w:pPr>
        <w:ind w:left="1964" w:hanging="1080"/>
      </w:pPr>
      <w:rPr>
        <w:rFonts w:eastAsiaTheme="minorHAnsi" w:hint="default"/>
        <w:i w:val="0"/>
        <w:sz w:val="20"/>
      </w:rPr>
    </w:lvl>
    <w:lvl w:ilvl="6">
      <w:start w:val="1"/>
      <w:numFmt w:val="decimal"/>
      <w:isLgl/>
      <w:lvlText w:val="%1.%2.%3.%4.%5.%6.%7."/>
      <w:lvlJc w:val="left"/>
      <w:pPr>
        <w:ind w:left="2545" w:hanging="1440"/>
      </w:pPr>
      <w:rPr>
        <w:rFonts w:eastAsiaTheme="minorHAnsi" w:hint="default"/>
        <w:i w:val="0"/>
        <w:sz w:val="20"/>
      </w:rPr>
    </w:lvl>
    <w:lvl w:ilvl="7">
      <w:start w:val="1"/>
      <w:numFmt w:val="decimal"/>
      <w:isLgl/>
      <w:lvlText w:val="%1.%2.%3.%4.%5.%6.%7.%8."/>
      <w:lvlJc w:val="left"/>
      <w:pPr>
        <w:ind w:left="2766" w:hanging="1440"/>
      </w:pPr>
      <w:rPr>
        <w:rFonts w:eastAsiaTheme="minorHAnsi" w:hint="default"/>
        <w:i w:val="0"/>
        <w:sz w:val="20"/>
      </w:rPr>
    </w:lvl>
    <w:lvl w:ilvl="8">
      <w:start w:val="1"/>
      <w:numFmt w:val="decimal"/>
      <w:isLgl/>
      <w:lvlText w:val="%1.%2.%3.%4.%5.%6.%7.%8.%9."/>
      <w:lvlJc w:val="left"/>
      <w:pPr>
        <w:ind w:left="3347" w:hanging="1800"/>
      </w:pPr>
      <w:rPr>
        <w:rFonts w:eastAsiaTheme="minorHAnsi" w:hint="default"/>
        <w:i w:val="0"/>
        <w:sz w:val="20"/>
      </w:rPr>
    </w:lvl>
  </w:abstractNum>
  <w:abstractNum w:abstractNumId="1" w15:restartNumberingAfterBreak="0">
    <w:nsid w:val="3B15537E"/>
    <w:multiLevelType w:val="multilevel"/>
    <w:tmpl w:val="9FBC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D1B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6B2489"/>
    <w:multiLevelType w:val="multilevel"/>
    <w:tmpl w:val="F3941C8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hint="default"/>
        <w:b w:val="0"/>
        <w:i w:val="0"/>
        <w:caps w:val="0"/>
        <w:strike w:val="0"/>
        <w:dstrike w:val="0"/>
        <w:vanish w:val="0"/>
        <w:sz w:val="20"/>
        <w:vertAlign w:val="base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num w:numId="1" w16cid:durableId="1742093399">
    <w:abstractNumId w:val="0"/>
  </w:num>
  <w:num w:numId="2" w16cid:durableId="1180044658">
    <w:abstractNumId w:val="3"/>
  </w:num>
  <w:num w:numId="3" w16cid:durableId="466164709">
    <w:abstractNumId w:val="2"/>
  </w:num>
  <w:num w:numId="4" w16cid:durableId="123504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1"/>
    <w:rsid w:val="00015DE2"/>
    <w:rsid w:val="00017E91"/>
    <w:rsid w:val="00044638"/>
    <w:rsid w:val="000736E3"/>
    <w:rsid w:val="00082EBC"/>
    <w:rsid w:val="0008338E"/>
    <w:rsid w:val="00090105"/>
    <w:rsid w:val="000951FE"/>
    <w:rsid w:val="000A2D04"/>
    <w:rsid w:val="000B1727"/>
    <w:rsid w:val="000D2414"/>
    <w:rsid w:val="00100BCB"/>
    <w:rsid w:val="00144416"/>
    <w:rsid w:val="00144876"/>
    <w:rsid w:val="0015605D"/>
    <w:rsid w:val="00166C14"/>
    <w:rsid w:val="001A7BED"/>
    <w:rsid w:val="001C4E98"/>
    <w:rsid w:val="001D293F"/>
    <w:rsid w:val="001D5E1B"/>
    <w:rsid w:val="001E4F8F"/>
    <w:rsid w:val="001F0542"/>
    <w:rsid w:val="00221E71"/>
    <w:rsid w:val="002427D4"/>
    <w:rsid w:val="00267E0D"/>
    <w:rsid w:val="002B3D99"/>
    <w:rsid w:val="002B5F91"/>
    <w:rsid w:val="002F3D95"/>
    <w:rsid w:val="0031458C"/>
    <w:rsid w:val="00331E71"/>
    <w:rsid w:val="00335D2B"/>
    <w:rsid w:val="003361F3"/>
    <w:rsid w:val="00347D8F"/>
    <w:rsid w:val="003553C9"/>
    <w:rsid w:val="00355D14"/>
    <w:rsid w:val="003860C5"/>
    <w:rsid w:val="00396416"/>
    <w:rsid w:val="003A322B"/>
    <w:rsid w:val="003B16E1"/>
    <w:rsid w:val="003B1976"/>
    <w:rsid w:val="003E50E5"/>
    <w:rsid w:val="003F47A6"/>
    <w:rsid w:val="003F6A65"/>
    <w:rsid w:val="0041188C"/>
    <w:rsid w:val="0042347D"/>
    <w:rsid w:val="00464976"/>
    <w:rsid w:val="00464B4D"/>
    <w:rsid w:val="00466079"/>
    <w:rsid w:val="004720BE"/>
    <w:rsid w:val="0047680C"/>
    <w:rsid w:val="00487E54"/>
    <w:rsid w:val="004972E1"/>
    <w:rsid w:val="004B0039"/>
    <w:rsid w:val="004C36D2"/>
    <w:rsid w:val="004C7ADE"/>
    <w:rsid w:val="00505FC9"/>
    <w:rsid w:val="00514115"/>
    <w:rsid w:val="00516AFD"/>
    <w:rsid w:val="005175FB"/>
    <w:rsid w:val="005442A8"/>
    <w:rsid w:val="0055157A"/>
    <w:rsid w:val="00557735"/>
    <w:rsid w:val="00581874"/>
    <w:rsid w:val="00596A93"/>
    <w:rsid w:val="005B0535"/>
    <w:rsid w:val="005D4F27"/>
    <w:rsid w:val="005E4E58"/>
    <w:rsid w:val="0061393A"/>
    <w:rsid w:val="00622DF3"/>
    <w:rsid w:val="006259FF"/>
    <w:rsid w:val="00627B17"/>
    <w:rsid w:val="00634CB0"/>
    <w:rsid w:val="006432E0"/>
    <w:rsid w:val="00643889"/>
    <w:rsid w:val="00645CE0"/>
    <w:rsid w:val="0065537A"/>
    <w:rsid w:val="00663FD8"/>
    <w:rsid w:val="0067406F"/>
    <w:rsid w:val="00692C72"/>
    <w:rsid w:val="006C4967"/>
    <w:rsid w:val="007132A1"/>
    <w:rsid w:val="00722C0D"/>
    <w:rsid w:val="00726DE1"/>
    <w:rsid w:val="00740973"/>
    <w:rsid w:val="00744069"/>
    <w:rsid w:val="00764881"/>
    <w:rsid w:val="00790AA4"/>
    <w:rsid w:val="0079341E"/>
    <w:rsid w:val="007D64E7"/>
    <w:rsid w:val="00807AAB"/>
    <w:rsid w:val="0082536D"/>
    <w:rsid w:val="00832EA0"/>
    <w:rsid w:val="0083582F"/>
    <w:rsid w:val="00840960"/>
    <w:rsid w:val="0086729E"/>
    <w:rsid w:val="008847F0"/>
    <w:rsid w:val="008A060D"/>
    <w:rsid w:val="008A1D25"/>
    <w:rsid w:val="008A3773"/>
    <w:rsid w:val="008A64A9"/>
    <w:rsid w:val="008B1AFB"/>
    <w:rsid w:val="008C669F"/>
    <w:rsid w:val="008D6835"/>
    <w:rsid w:val="00912373"/>
    <w:rsid w:val="009235B9"/>
    <w:rsid w:val="0092601C"/>
    <w:rsid w:val="00935CE9"/>
    <w:rsid w:val="00937878"/>
    <w:rsid w:val="00945435"/>
    <w:rsid w:val="00967BF4"/>
    <w:rsid w:val="00973E76"/>
    <w:rsid w:val="009760FF"/>
    <w:rsid w:val="00976EA1"/>
    <w:rsid w:val="009A1F6C"/>
    <w:rsid w:val="009A720A"/>
    <w:rsid w:val="009B4B3F"/>
    <w:rsid w:val="009E75BB"/>
    <w:rsid w:val="00A13DBC"/>
    <w:rsid w:val="00A2602E"/>
    <w:rsid w:val="00A471F2"/>
    <w:rsid w:val="00A76381"/>
    <w:rsid w:val="00AC15AC"/>
    <w:rsid w:val="00AE1D84"/>
    <w:rsid w:val="00AF1D4F"/>
    <w:rsid w:val="00AF727C"/>
    <w:rsid w:val="00B06663"/>
    <w:rsid w:val="00B31DF5"/>
    <w:rsid w:val="00B5610E"/>
    <w:rsid w:val="00B60D00"/>
    <w:rsid w:val="00B61FC8"/>
    <w:rsid w:val="00B65986"/>
    <w:rsid w:val="00B861FF"/>
    <w:rsid w:val="00B914FD"/>
    <w:rsid w:val="00B92772"/>
    <w:rsid w:val="00B9601F"/>
    <w:rsid w:val="00BA0661"/>
    <w:rsid w:val="00BE5E04"/>
    <w:rsid w:val="00BF332C"/>
    <w:rsid w:val="00C20F36"/>
    <w:rsid w:val="00C23E4C"/>
    <w:rsid w:val="00C2421F"/>
    <w:rsid w:val="00C74102"/>
    <w:rsid w:val="00C90CEB"/>
    <w:rsid w:val="00CC16FD"/>
    <w:rsid w:val="00CC5100"/>
    <w:rsid w:val="00CF73D0"/>
    <w:rsid w:val="00D101B4"/>
    <w:rsid w:val="00D136E9"/>
    <w:rsid w:val="00D15C7D"/>
    <w:rsid w:val="00D472E0"/>
    <w:rsid w:val="00D544F7"/>
    <w:rsid w:val="00D876A7"/>
    <w:rsid w:val="00DC472A"/>
    <w:rsid w:val="00DE6ABE"/>
    <w:rsid w:val="00E20341"/>
    <w:rsid w:val="00E35149"/>
    <w:rsid w:val="00E351B1"/>
    <w:rsid w:val="00E53081"/>
    <w:rsid w:val="00E5465F"/>
    <w:rsid w:val="00E56B90"/>
    <w:rsid w:val="00E664F8"/>
    <w:rsid w:val="00EC72C6"/>
    <w:rsid w:val="00EE1E96"/>
    <w:rsid w:val="00F439BD"/>
    <w:rsid w:val="00F46DCE"/>
    <w:rsid w:val="00F565B9"/>
    <w:rsid w:val="00F87A67"/>
    <w:rsid w:val="00F93F1F"/>
    <w:rsid w:val="00FC3ED4"/>
    <w:rsid w:val="00FC70CB"/>
    <w:rsid w:val="00FD0AD6"/>
    <w:rsid w:val="00FE57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5B4F"/>
  <w15:chartTrackingRefBased/>
  <w15:docId w15:val="{91FCEA1E-1DE0-43AC-99C3-B66C2841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A0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0661"/>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643889"/>
    <w:rPr>
      <w:sz w:val="16"/>
      <w:szCs w:val="16"/>
    </w:rPr>
  </w:style>
  <w:style w:type="paragraph" w:styleId="CommentText">
    <w:name w:val="annotation text"/>
    <w:basedOn w:val="Normal"/>
    <w:link w:val="CommentTextChar"/>
    <w:uiPriority w:val="99"/>
    <w:unhideWhenUsed/>
    <w:rsid w:val="00643889"/>
    <w:pPr>
      <w:spacing w:line="240" w:lineRule="auto"/>
    </w:pPr>
    <w:rPr>
      <w:sz w:val="20"/>
      <w:szCs w:val="20"/>
    </w:rPr>
  </w:style>
  <w:style w:type="character" w:customStyle="1" w:styleId="CommentTextChar">
    <w:name w:val="Comment Text Char"/>
    <w:basedOn w:val="DefaultParagraphFont"/>
    <w:link w:val="CommentText"/>
    <w:uiPriority w:val="99"/>
    <w:rsid w:val="00643889"/>
    <w:rPr>
      <w:sz w:val="20"/>
      <w:szCs w:val="20"/>
    </w:rPr>
  </w:style>
  <w:style w:type="paragraph" w:styleId="CommentSubject">
    <w:name w:val="annotation subject"/>
    <w:basedOn w:val="CommentText"/>
    <w:next w:val="CommentText"/>
    <w:link w:val="CommentSubjectChar"/>
    <w:uiPriority w:val="99"/>
    <w:semiHidden/>
    <w:unhideWhenUsed/>
    <w:rsid w:val="00643889"/>
    <w:rPr>
      <w:b/>
      <w:bCs/>
    </w:rPr>
  </w:style>
  <w:style w:type="character" w:customStyle="1" w:styleId="CommentSubjectChar">
    <w:name w:val="Comment Subject Char"/>
    <w:basedOn w:val="CommentTextChar"/>
    <w:link w:val="CommentSubject"/>
    <w:uiPriority w:val="99"/>
    <w:semiHidden/>
    <w:rsid w:val="00643889"/>
    <w:rPr>
      <w:b/>
      <w:bCs/>
      <w:sz w:val="20"/>
      <w:szCs w:val="20"/>
    </w:rPr>
  </w:style>
  <w:style w:type="paragraph" w:styleId="Revision">
    <w:name w:val="Revision"/>
    <w:hidden/>
    <w:uiPriority w:val="99"/>
    <w:semiHidden/>
    <w:rsid w:val="00643889"/>
    <w:pPr>
      <w:spacing w:after="0" w:line="240" w:lineRule="auto"/>
    </w:pPr>
  </w:style>
  <w:style w:type="paragraph" w:styleId="ListParagraph">
    <w:name w:val="List Paragraph"/>
    <w:basedOn w:val="Normal"/>
    <w:uiPriority w:val="34"/>
    <w:qFormat/>
    <w:rsid w:val="005D4F27"/>
    <w:pPr>
      <w:ind w:left="720"/>
      <w:contextualSpacing/>
    </w:pPr>
  </w:style>
  <w:style w:type="table" w:styleId="PlainTable4">
    <w:name w:val="Plain Table 4"/>
    <w:basedOn w:val="TableNormal"/>
    <w:uiPriority w:val="44"/>
    <w:rsid w:val="00516A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6A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16A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6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69842">
      <w:bodyDiv w:val="1"/>
      <w:marLeft w:val="0"/>
      <w:marRight w:val="0"/>
      <w:marTop w:val="0"/>
      <w:marBottom w:val="0"/>
      <w:divBdr>
        <w:top w:val="none" w:sz="0" w:space="0" w:color="auto"/>
        <w:left w:val="none" w:sz="0" w:space="0" w:color="auto"/>
        <w:bottom w:val="none" w:sz="0" w:space="0" w:color="auto"/>
        <w:right w:val="none" w:sz="0" w:space="0" w:color="auto"/>
      </w:divBdr>
    </w:div>
    <w:div w:id="11948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680</Words>
  <Characters>3946</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Alton</dc:creator>
  <cp:keywords/>
  <dc:description/>
  <cp:lastModifiedBy>Elmet Puhm</cp:lastModifiedBy>
  <cp:revision>99</cp:revision>
  <dcterms:created xsi:type="dcterms:W3CDTF">2025-01-30T13:26:00Z</dcterms:created>
  <dcterms:modified xsi:type="dcterms:W3CDTF">2025-01-31T06:23:00Z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2024-09-25T11:55:13Z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098b6016-6464-40a7-bcb6-89d34e8b79cf</vt:lpwstr>
  </property>
  <property fmtid="{D5CDD505-2E9C-101B-9397-08002B2CF9AE}" pid="8" name="MSIP_Label_defa4170-0d19-0005-0004-bc88714345d2_ContentBits">
    <vt:lpwstr>0</vt:lpwstr>
  </property>
</Properties>
</file>