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F1926" w14:textId="3D9352DE" w:rsidR="007A057C" w:rsidRDefault="00B35B90" w:rsidP="00962895">
      <w:pPr>
        <w:pStyle w:val="Default"/>
        <w:spacing w:after="60"/>
        <w:jc w:val="center"/>
        <w:rPr>
          <w:b/>
          <w:bCs/>
          <w:sz w:val="22"/>
          <w:szCs w:val="22"/>
        </w:rPr>
      </w:pPr>
      <w:r w:rsidRPr="007471BA">
        <w:rPr>
          <w:b/>
          <w:bCs/>
          <w:sz w:val="22"/>
          <w:szCs w:val="22"/>
        </w:rPr>
        <w:t>KOOSTÖÖLEPING</w:t>
      </w:r>
      <w:r w:rsidR="001F229A" w:rsidRPr="007471BA">
        <w:rPr>
          <w:b/>
          <w:bCs/>
          <w:sz w:val="22"/>
          <w:szCs w:val="22"/>
        </w:rPr>
        <w:t xml:space="preserve"> NR </w:t>
      </w:r>
      <w:r w:rsidR="007471BA" w:rsidRPr="007471BA">
        <w:rPr>
          <w:b/>
          <w:bCs/>
          <w:sz w:val="22"/>
          <w:szCs w:val="22"/>
        </w:rPr>
        <w:t>AET-15/2024-214</w:t>
      </w:r>
    </w:p>
    <w:p w14:paraId="09A4AE6F" w14:textId="77777777" w:rsidR="001F229A" w:rsidRDefault="00062DC0" w:rsidP="00962895">
      <w:pPr>
        <w:pStyle w:val="Default"/>
        <w:spacing w:after="60"/>
        <w:jc w:val="center"/>
        <w:rPr>
          <w:b/>
          <w:bCs/>
          <w:sz w:val="22"/>
          <w:szCs w:val="22"/>
        </w:rPr>
      </w:pPr>
      <w:r>
        <w:rPr>
          <w:b/>
          <w:bCs/>
          <w:sz w:val="22"/>
          <w:szCs w:val="22"/>
        </w:rPr>
        <w:t>EHITUSTÖÖDE KONTSESSIOONI</w:t>
      </w:r>
      <w:r w:rsidR="00DD3422">
        <w:rPr>
          <w:b/>
          <w:bCs/>
          <w:sz w:val="22"/>
          <w:szCs w:val="22"/>
        </w:rPr>
        <w:t>LEPINGU SÕLMIMISE RIIGIHANKE</w:t>
      </w:r>
      <w:r w:rsidR="001F229A" w:rsidRPr="001F229A">
        <w:rPr>
          <w:b/>
          <w:bCs/>
          <w:sz w:val="22"/>
          <w:szCs w:val="22"/>
        </w:rPr>
        <w:t xml:space="preserve"> KORRALDAMISEKS</w:t>
      </w:r>
    </w:p>
    <w:p w14:paraId="0DC493D2" w14:textId="77777777" w:rsidR="00B35B90" w:rsidRDefault="00B35B90" w:rsidP="00962895">
      <w:pPr>
        <w:pStyle w:val="Default"/>
        <w:spacing w:after="60"/>
        <w:jc w:val="center"/>
        <w:rPr>
          <w:sz w:val="22"/>
          <w:szCs w:val="22"/>
        </w:rPr>
      </w:pPr>
    </w:p>
    <w:p w14:paraId="49679B4E" w14:textId="77777777" w:rsidR="00DE7395" w:rsidRDefault="00DE7395" w:rsidP="00962895">
      <w:pPr>
        <w:pStyle w:val="Default"/>
        <w:spacing w:after="60"/>
        <w:jc w:val="center"/>
        <w:rPr>
          <w:sz w:val="22"/>
          <w:szCs w:val="22"/>
        </w:rPr>
      </w:pPr>
    </w:p>
    <w:p w14:paraId="26BDEC22" w14:textId="77777777" w:rsidR="00DE7395" w:rsidRPr="00DE7395" w:rsidRDefault="00DE7395" w:rsidP="00DE7395">
      <w:pPr>
        <w:pStyle w:val="Default"/>
        <w:jc w:val="right"/>
        <w:rPr>
          <w:bCs/>
          <w:i/>
          <w:sz w:val="22"/>
          <w:szCs w:val="22"/>
        </w:rPr>
      </w:pPr>
      <w:r w:rsidRPr="00DE7395">
        <w:rPr>
          <w:bCs/>
          <w:i/>
          <w:sz w:val="22"/>
          <w:szCs w:val="22"/>
        </w:rPr>
        <w:t>Kuupäev vastavalt digitaalse allkirjastamise kuupäevale</w:t>
      </w:r>
    </w:p>
    <w:p w14:paraId="5F18A44C" w14:textId="77777777" w:rsidR="001F229A" w:rsidRDefault="001F229A" w:rsidP="00962895">
      <w:pPr>
        <w:pStyle w:val="Default"/>
        <w:spacing w:after="60"/>
        <w:jc w:val="both"/>
        <w:rPr>
          <w:b/>
          <w:bCs/>
          <w:sz w:val="22"/>
          <w:szCs w:val="22"/>
        </w:rPr>
      </w:pPr>
    </w:p>
    <w:p w14:paraId="4F63F08B" w14:textId="77777777" w:rsidR="00DE7395" w:rsidRDefault="00DE7395" w:rsidP="00962895">
      <w:pPr>
        <w:pStyle w:val="Default"/>
        <w:spacing w:after="60"/>
        <w:jc w:val="both"/>
        <w:rPr>
          <w:b/>
          <w:bCs/>
          <w:sz w:val="22"/>
          <w:szCs w:val="22"/>
        </w:rPr>
      </w:pPr>
    </w:p>
    <w:p w14:paraId="480FE4C7" w14:textId="576A0F32" w:rsidR="007A057C" w:rsidRDefault="00F862F4" w:rsidP="006E7CE8">
      <w:pPr>
        <w:pStyle w:val="Default"/>
        <w:jc w:val="both"/>
        <w:rPr>
          <w:bCs/>
          <w:sz w:val="22"/>
          <w:szCs w:val="22"/>
        </w:rPr>
      </w:pPr>
      <w:r w:rsidRPr="0071623F">
        <w:rPr>
          <w:b/>
          <w:sz w:val="22"/>
          <w:szCs w:val="22"/>
        </w:rPr>
        <w:t>Eesti Vabariik Sotsiaalkindlustusameti kaudu</w:t>
      </w:r>
      <w:r w:rsidRPr="0071623F">
        <w:rPr>
          <w:bCs/>
          <w:sz w:val="22"/>
          <w:szCs w:val="22"/>
        </w:rPr>
        <w:t xml:space="preserve">, </w:t>
      </w:r>
      <w:bookmarkStart w:id="0" w:name="_Hlk160196164"/>
      <w:r w:rsidRPr="0071623F">
        <w:rPr>
          <w:bCs/>
          <w:sz w:val="22"/>
          <w:szCs w:val="22"/>
        </w:rPr>
        <w:t xml:space="preserve">registrikood 70001975, asukoht Paldiski mnt 80, Tallinn </w:t>
      </w:r>
      <w:r w:rsidR="0021723F" w:rsidRPr="0071623F">
        <w:rPr>
          <w:bCs/>
          <w:sz w:val="22"/>
          <w:szCs w:val="22"/>
        </w:rPr>
        <w:t xml:space="preserve">15092 </w:t>
      </w:r>
      <w:r w:rsidRPr="0071623F">
        <w:rPr>
          <w:bCs/>
          <w:sz w:val="22"/>
          <w:szCs w:val="22"/>
        </w:rPr>
        <w:t xml:space="preserve">(edaspidi nimetatud </w:t>
      </w:r>
      <w:r w:rsidR="0021723F" w:rsidRPr="006E7CE8">
        <w:rPr>
          <w:b/>
          <w:sz w:val="22"/>
          <w:szCs w:val="22"/>
        </w:rPr>
        <w:t>SKA</w:t>
      </w:r>
      <w:r w:rsidRPr="0071623F">
        <w:rPr>
          <w:bCs/>
          <w:sz w:val="22"/>
          <w:szCs w:val="22"/>
        </w:rPr>
        <w:t xml:space="preserve">), mida esindab põhimääruse alusel </w:t>
      </w:r>
      <w:r>
        <w:rPr>
          <w:bCs/>
          <w:sz w:val="22"/>
          <w:szCs w:val="22"/>
        </w:rPr>
        <w:t xml:space="preserve">peadirektor </w:t>
      </w:r>
      <w:bookmarkEnd w:id="0"/>
      <w:r w:rsidRPr="0071623F">
        <w:rPr>
          <w:bCs/>
          <w:sz w:val="22"/>
          <w:szCs w:val="22"/>
        </w:rPr>
        <w:t>Maret Maripuu</w:t>
      </w:r>
      <w:r>
        <w:rPr>
          <w:bCs/>
          <w:sz w:val="22"/>
          <w:szCs w:val="22"/>
        </w:rPr>
        <w:t>,</w:t>
      </w:r>
    </w:p>
    <w:p w14:paraId="1F25E30D" w14:textId="77777777" w:rsidR="006E7CE8" w:rsidRDefault="006E7CE8" w:rsidP="006E7CE8">
      <w:pPr>
        <w:pStyle w:val="Default"/>
        <w:jc w:val="both"/>
        <w:rPr>
          <w:bCs/>
          <w:sz w:val="22"/>
          <w:szCs w:val="22"/>
        </w:rPr>
      </w:pPr>
    </w:p>
    <w:p w14:paraId="52CF8E25" w14:textId="0B841D21" w:rsidR="00F862F4" w:rsidRDefault="00F862F4" w:rsidP="006E7CE8">
      <w:pPr>
        <w:pStyle w:val="Default"/>
        <w:spacing w:after="120"/>
        <w:jc w:val="both"/>
        <w:rPr>
          <w:bCs/>
          <w:sz w:val="22"/>
          <w:szCs w:val="22"/>
        </w:rPr>
      </w:pPr>
      <w:r w:rsidRPr="00F862F4">
        <w:rPr>
          <w:b/>
          <w:sz w:val="22"/>
          <w:szCs w:val="22"/>
        </w:rPr>
        <w:t>Eesti Vabariik Tervise ja Heaolu Infosüsteemide Keskuse kaudu</w:t>
      </w:r>
      <w:r>
        <w:rPr>
          <w:bCs/>
          <w:sz w:val="22"/>
          <w:szCs w:val="22"/>
        </w:rPr>
        <w:t xml:space="preserve">, </w:t>
      </w:r>
      <w:r w:rsidRPr="00F862F4">
        <w:rPr>
          <w:bCs/>
          <w:sz w:val="22"/>
          <w:szCs w:val="22"/>
        </w:rPr>
        <w:t>registrikood 7000</w:t>
      </w:r>
      <w:r>
        <w:rPr>
          <w:bCs/>
          <w:sz w:val="22"/>
          <w:szCs w:val="22"/>
        </w:rPr>
        <w:t>97</w:t>
      </w:r>
      <w:r w:rsidRPr="00F862F4">
        <w:rPr>
          <w:bCs/>
          <w:sz w:val="22"/>
          <w:szCs w:val="22"/>
        </w:rPr>
        <w:t>7</w:t>
      </w:r>
      <w:r>
        <w:rPr>
          <w:bCs/>
          <w:sz w:val="22"/>
          <w:szCs w:val="22"/>
        </w:rPr>
        <w:t>0</w:t>
      </w:r>
      <w:r w:rsidRPr="00F862F4">
        <w:rPr>
          <w:bCs/>
          <w:sz w:val="22"/>
          <w:szCs w:val="22"/>
        </w:rPr>
        <w:t xml:space="preserve">, asukoht Pärnu mnt 132, Tallinn 11317 (edaspidi nimetatud </w:t>
      </w:r>
      <w:r w:rsidR="0021723F" w:rsidRPr="006E7CE8">
        <w:rPr>
          <w:b/>
          <w:bCs/>
          <w:sz w:val="22"/>
          <w:szCs w:val="22"/>
        </w:rPr>
        <w:t>TEHIK</w:t>
      </w:r>
      <w:r w:rsidRPr="00F862F4">
        <w:rPr>
          <w:bCs/>
          <w:sz w:val="22"/>
          <w:szCs w:val="22"/>
        </w:rPr>
        <w:t>), mida esindab põhimääruse alusel direktor</w:t>
      </w:r>
      <w:r w:rsidR="0021723F" w:rsidRPr="0021723F">
        <w:rPr>
          <w:rFonts w:eastAsia="Times New Roman"/>
          <w:bCs/>
          <w:color w:val="auto"/>
        </w:rPr>
        <w:t xml:space="preserve"> </w:t>
      </w:r>
      <w:r w:rsidR="0021723F" w:rsidRPr="0021723F">
        <w:rPr>
          <w:bCs/>
          <w:sz w:val="22"/>
          <w:szCs w:val="22"/>
        </w:rPr>
        <w:t>Margus Arm</w:t>
      </w:r>
      <w:r w:rsidR="006E7CE8">
        <w:rPr>
          <w:bCs/>
          <w:sz w:val="22"/>
          <w:szCs w:val="22"/>
        </w:rPr>
        <w:t>,</w:t>
      </w:r>
    </w:p>
    <w:p w14:paraId="43E4B707" w14:textId="198B83BD" w:rsidR="006E7CE8" w:rsidRPr="00F862F4" w:rsidRDefault="006E7CE8" w:rsidP="00962895">
      <w:pPr>
        <w:pStyle w:val="Default"/>
        <w:spacing w:after="60"/>
        <w:jc w:val="both"/>
        <w:rPr>
          <w:bCs/>
          <w:sz w:val="22"/>
          <w:szCs w:val="22"/>
        </w:rPr>
      </w:pPr>
      <w:r>
        <w:rPr>
          <w:bCs/>
          <w:sz w:val="22"/>
          <w:szCs w:val="22"/>
        </w:rPr>
        <w:t xml:space="preserve">edaspidi ühiselt nimetatud </w:t>
      </w:r>
      <w:r w:rsidRPr="006E7CE8">
        <w:rPr>
          <w:b/>
          <w:sz w:val="22"/>
          <w:szCs w:val="22"/>
        </w:rPr>
        <w:t>asutused</w:t>
      </w:r>
    </w:p>
    <w:p w14:paraId="24C88FCB" w14:textId="77777777" w:rsidR="007A057C" w:rsidRDefault="007A057C" w:rsidP="00962895">
      <w:pPr>
        <w:pStyle w:val="Default"/>
        <w:spacing w:after="60"/>
        <w:jc w:val="both"/>
        <w:rPr>
          <w:sz w:val="22"/>
          <w:szCs w:val="22"/>
        </w:rPr>
      </w:pPr>
      <w:r>
        <w:rPr>
          <w:sz w:val="22"/>
          <w:szCs w:val="22"/>
        </w:rPr>
        <w:t xml:space="preserve">ja </w:t>
      </w:r>
    </w:p>
    <w:p w14:paraId="3D412EFF" w14:textId="4B2E36AE" w:rsidR="007A057C" w:rsidRDefault="0021723F" w:rsidP="0038690D">
      <w:pPr>
        <w:pStyle w:val="Default"/>
        <w:jc w:val="both"/>
        <w:rPr>
          <w:sz w:val="22"/>
          <w:szCs w:val="22"/>
        </w:rPr>
      </w:pPr>
      <w:r w:rsidRPr="0021723F">
        <w:rPr>
          <w:b/>
          <w:bCs/>
          <w:sz w:val="22"/>
          <w:szCs w:val="22"/>
        </w:rPr>
        <w:t>Riigi Kinnisvara AS</w:t>
      </w:r>
      <w:r w:rsidRPr="0021723F">
        <w:rPr>
          <w:sz w:val="22"/>
          <w:szCs w:val="22"/>
        </w:rPr>
        <w:t xml:space="preserve">, registrikood 10788733, asukoht Tartu mnt 85, Tallinn 10115, (edaspidi nimetatud </w:t>
      </w:r>
      <w:r w:rsidRPr="006E7CE8">
        <w:rPr>
          <w:b/>
          <w:iCs/>
          <w:sz w:val="22"/>
          <w:szCs w:val="22"/>
        </w:rPr>
        <w:t>RKAS</w:t>
      </w:r>
      <w:r w:rsidRPr="0021723F">
        <w:rPr>
          <w:bCs/>
          <w:sz w:val="22"/>
          <w:szCs w:val="22"/>
        </w:rPr>
        <w:t xml:space="preserve">), mida </w:t>
      </w:r>
      <w:r w:rsidRPr="0021723F">
        <w:rPr>
          <w:sz w:val="22"/>
          <w:szCs w:val="22"/>
        </w:rPr>
        <w:t xml:space="preserve">esindab </w:t>
      </w:r>
      <w:r w:rsidR="000E2766" w:rsidRPr="00F667A4">
        <w:rPr>
          <w:sz w:val="22"/>
          <w:szCs w:val="22"/>
        </w:rPr>
        <w:t xml:space="preserve">volikirja alusel </w:t>
      </w:r>
      <w:bookmarkStart w:id="1" w:name="_Hlk152854716"/>
      <w:r w:rsidR="000E2766" w:rsidRPr="00F667A4">
        <w:rPr>
          <w:sz w:val="22"/>
          <w:szCs w:val="22"/>
        </w:rPr>
        <w:t xml:space="preserve">kinnisvaraarenduse direktor </w:t>
      </w:r>
      <w:bookmarkEnd w:id="1"/>
      <w:r w:rsidR="000E2766" w:rsidRPr="00F667A4">
        <w:rPr>
          <w:sz w:val="22"/>
          <w:szCs w:val="22"/>
        </w:rPr>
        <w:t>Tarmo Mändmets</w:t>
      </w:r>
      <w:r w:rsidR="007A057C">
        <w:rPr>
          <w:sz w:val="22"/>
          <w:szCs w:val="22"/>
        </w:rPr>
        <w:t xml:space="preserve">, </w:t>
      </w:r>
    </w:p>
    <w:p w14:paraId="08B4B4B9" w14:textId="77777777" w:rsidR="00B35B90" w:rsidRDefault="00B35B90" w:rsidP="0038690D">
      <w:pPr>
        <w:pStyle w:val="Default"/>
        <w:jc w:val="both"/>
        <w:rPr>
          <w:sz w:val="22"/>
          <w:szCs w:val="22"/>
        </w:rPr>
      </w:pPr>
    </w:p>
    <w:p w14:paraId="1785C6A5" w14:textId="77777777" w:rsidR="007A057C" w:rsidRDefault="007A057C" w:rsidP="0038690D">
      <w:pPr>
        <w:pStyle w:val="Default"/>
        <w:jc w:val="both"/>
        <w:rPr>
          <w:sz w:val="22"/>
          <w:szCs w:val="22"/>
        </w:rPr>
      </w:pPr>
      <w:r>
        <w:rPr>
          <w:sz w:val="22"/>
          <w:szCs w:val="22"/>
        </w:rPr>
        <w:t xml:space="preserve">edaspidi eraldi </w:t>
      </w:r>
      <w:r w:rsidR="00396CB0">
        <w:rPr>
          <w:sz w:val="22"/>
          <w:szCs w:val="22"/>
        </w:rPr>
        <w:t xml:space="preserve">ja ühiselt </w:t>
      </w:r>
      <w:r>
        <w:rPr>
          <w:sz w:val="22"/>
          <w:szCs w:val="22"/>
        </w:rPr>
        <w:t xml:space="preserve">nimetatud </w:t>
      </w:r>
      <w:r w:rsidR="00C17D9F">
        <w:rPr>
          <w:b/>
          <w:bCs/>
          <w:sz w:val="22"/>
          <w:szCs w:val="22"/>
        </w:rPr>
        <w:t>p</w:t>
      </w:r>
      <w:r>
        <w:rPr>
          <w:b/>
          <w:bCs/>
          <w:sz w:val="22"/>
          <w:szCs w:val="22"/>
        </w:rPr>
        <w:t xml:space="preserve">ool </w:t>
      </w:r>
      <w:r w:rsidR="00396CB0">
        <w:rPr>
          <w:sz w:val="22"/>
          <w:szCs w:val="22"/>
        </w:rPr>
        <w:t xml:space="preserve">või </w:t>
      </w:r>
      <w:r w:rsidR="00C17D9F">
        <w:rPr>
          <w:b/>
          <w:bCs/>
          <w:sz w:val="22"/>
          <w:szCs w:val="22"/>
        </w:rPr>
        <w:t>p</w:t>
      </w:r>
      <w:r>
        <w:rPr>
          <w:b/>
          <w:bCs/>
          <w:sz w:val="22"/>
          <w:szCs w:val="22"/>
        </w:rPr>
        <w:t>ooled</w:t>
      </w:r>
      <w:r w:rsidRPr="00205029">
        <w:rPr>
          <w:bCs/>
          <w:sz w:val="22"/>
          <w:szCs w:val="22"/>
        </w:rPr>
        <w:t>,</w:t>
      </w:r>
    </w:p>
    <w:p w14:paraId="02226C94" w14:textId="77777777" w:rsidR="00B35B90" w:rsidRDefault="00B35B90" w:rsidP="0038690D">
      <w:pPr>
        <w:pStyle w:val="Default"/>
        <w:jc w:val="both"/>
        <w:rPr>
          <w:bCs/>
          <w:sz w:val="22"/>
          <w:szCs w:val="22"/>
        </w:rPr>
      </w:pPr>
    </w:p>
    <w:p w14:paraId="7DAC2BED" w14:textId="77777777" w:rsidR="007A057C" w:rsidRPr="00B35B90" w:rsidRDefault="007A057C" w:rsidP="00962895">
      <w:pPr>
        <w:pStyle w:val="Default"/>
        <w:spacing w:after="60"/>
        <w:jc w:val="both"/>
        <w:rPr>
          <w:sz w:val="22"/>
          <w:szCs w:val="22"/>
        </w:rPr>
      </w:pPr>
      <w:r w:rsidRPr="00B35B90">
        <w:rPr>
          <w:bCs/>
          <w:sz w:val="22"/>
          <w:szCs w:val="22"/>
        </w:rPr>
        <w:t xml:space="preserve">võttes arvesse, et </w:t>
      </w:r>
    </w:p>
    <w:p w14:paraId="511E0BD9" w14:textId="415C58D6" w:rsidR="00DA1A79" w:rsidRPr="001E5495" w:rsidRDefault="00346EF2" w:rsidP="001E5495">
      <w:pPr>
        <w:pStyle w:val="Default"/>
        <w:numPr>
          <w:ilvl w:val="0"/>
          <w:numId w:val="1"/>
        </w:numPr>
        <w:spacing w:after="60"/>
        <w:jc w:val="both"/>
        <w:rPr>
          <w:sz w:val="22"/>
          <w:szCs w:val="22"/>
        </w:rPr>
      </w:pPr>
      <w:r>
        <w:rPr>
          <w:sz w:val="22"/>
          <w:szCs w:val="22"/>
        </w:rPr>
        <w:t>asutused</w:t>
      </w:r>
      <w:r w:rsidR="002D05DC">
        <w:rPr>
          <w:sz w:val="22"/>
          <w:szCs w:val="22"/>
        </w:rPr>
        <w:t xml:space="preserve"> </w:t>
      </w:r>
      <w:r w:rsidR="00095551">
        <w:rPr>
          <w:sz w:val="22"/>
          <w:szCs w:val="22"/>
        </w:rPr>
        <w:t xml:space="preserve">on avaldanud </w:t>
      </w:r>
      <w:proofErr w:type="spellStart"/>
      <w:r w:rsidR="00095551">
        <w:rPr>
          <w:sz w:val="22"/>
          <w:szCs w:val="22"/>
        </w:rPr>
        <w:t>RKASile</w:t>
      </w:r>
      <w:proofErr w:type="spellEnd"/>
      <w:r w:rsidR="00095551">
        <w:rPr>
          <w:sz w:val="22"/>
          <w:szCs w:val="22"/>
        </w:rPr>
        <w:t xml:space="preserve"> soovi </w:t>
      </w:r>
      <w:r w:rsidR="002D05DC">
        <w:rPr>
          <w:sz w:val="22"/>
          <w:szCs w:val="22"/>
        </w:rPr>
        <w:t>leida</w:t>
      </w:r>
      <w:r w:rsidR="002D05DC" w:rsidRPr="002D05DC">
        <w:rPr>
          <w:sz w:val="22"/>
          <w:szCs w:val="22"/>
        </w:rPr>
        <w:t xml:space="preserve"> </w:t>
      </w:r>
      <w:r w:rsidR="00704345">
        <w:rPr>
          <w:sz w:val="22"/>
          <w:szCs w:val="22"/>
        </w:rPr>
        <w:t xml:space="preserve">Rakvere linnas </w:t>
      </w:r>
      <w:r>
        <w:rPr>
          <w:sz w:val="22"/>
          <w:szCs w:val="22"/>
        </w:rPr>
        <w:t>asutuste</w:t>
      </w:r>
      <w:r w:rsidR="00704345">
        <w:rPr>
          <w:sz w:val="22"/>
          <w:szCs w:val="22"/>
        </w:rPr>
        <w:t xml:space="preserve"> tööks</w:t>
      </w:r>
      <w:r>
        <w:rPr>
          <w:sz w:val="22"/>
          <w:szCs w:val="22"/>
        </w:rPr>
        <w:t xml:space="preserve"> </w:t>
      </w:r>
      <w:r w:rsidR="00704345" w:rsidRPr="001E5495">
        <w:rPr>
          <w:sz w:val="22"/>
          <w:szCs w:val="22"/>
        </w:rPr>
        <w:t>vajalik üüripind</w:t>
      </w:r>
      <w:r w:rsidR="00E2656E" w:rsidRPr="001E5495">
        <w:rPr>
          <w:sz w:val="22"/>
          <w:szCs w:val="22"/>
        </w:rPr>
        <w:t>;</w:t>
      </w:r>
    </w:p>
    <w:p w14:paraId="08B97235" w14:textId="00F9FBD6" w:rsidR="001F3F5F" w:rsidRPr="00D66C74" w:rsidRDefault="00D24CD9" w:rsidP="00D66C74">
      <w:pPr>
        <w:pStyle w:val="Default"/>
        <w:numPr>
          <w:ilvl w:val="0"/>
          <w:numId w:val="1"/>
        </w:numPr>
        <w:spacing w:after="60"/>
        <w:jc w:val="both"/>
        <w:rPr>
          <w:sz w:val="22"/>
          <w:szCs w:val="22"/>
        </w:rPr>
      </w:pPr>
      <w:r>
        <w:rPr>
          <w:sz w:val="22"/>
          <w:szCs w:val="22"/>
        </w:rPr>
        <w:t>p</w:t>
      </w:r>
      <w:r w:rsidR="005955E1" w:rsidRPr="005955E1">
        <w:rPr>
          <w:sz w:val="22"/>
          <w:szCs w:val="22"/>
        </w:rPr>
        <w:t>ooled soovivad teha koostööd</w:t>
      </w:r>
      <w:r w:rsidR="005955E1">
        <w:rPr>
          <w:sz w:val="22"/>
          <w:szCs w:val="22"/>
        </w:rPr>
        <w:t xml:space="preserve"> </w:t>
      </w:r>
      <w:r w:rsidR="00A436F2">
        <w:rPr>
          <w:sz w:val="22"/>
          <w:szCs w:val="22"/>
        </w:rPr>
        <w:t xml:space="preserve">eesmärgiga </w:t>
      </w:r>
      <w:r w:rsidR="006D62DF">
        <w:rPr>
          <w:sz w:val="22"/>
          <w:szCs w:val="22"/>
        </w:rPr>
        <w:t>lei</w:t>
      </w:r>
      <w:r w:rsidR="00A436F2">
        <w:rPr>
          <w:sz w:val="22"/>
          <w:szCs w:val="22"/>
        </w:rPr>
        <w:t xml:space="preserve">da </w:t>
      </w:r>
      <w:r w:rsidR="00704345">
        <w:rPr>
          <w:sz w:val="22"/>
          <w:szCs w:val="22"/>
        </w:rPr>
        <w:t>Rakvere linnas SKA töötajatele klienditeeninduse ruumid ja büroopind (mh töö- ja vestlusruumid, koosoleku- ja puhkeruum) ning TEHIKu töötajale eraldi bürooruum</w:t>
      </w:r>
      <w:r w:rsidR="007A057C" w:rsidRPr="00D66C74">
        <w:rPr>
          <w:sz w:val="22"/>
          <w:szCs w:val="22"/>
        </w:rPr>
        <w:t>;</w:t>
      </w:r>
    </w:p>
    <w:p w14:paraId="4D5EFDB8" w14:textId="3B596CD7" w:rsidR="007A057C" w:rsidRPr="00DA1A79" w:rsidRDefault="001F3F5F" w:rsidP="0038690D">
      <w:pPr>
        <w:pStyle w:val="Default"/>
        <w:numPr>
          <w:ilvl w:val="0"/>
          <w:numId w:val="1"/>
        </w:numPr>
        <w:ind w:left="924" w:hanging="357"/>
        <w:jc w:val="both"/>
        <w:rPr>
          <w:sz w:val="22"/>
          <w:szCs w:val="22"/>
        </w:rPr>
      </w:pPr>
      <w:r>
        <w:rPr>
          <w:sz w:val="22"/>
          <w:szCs w:val="22"/>
        </w:rPr>
        <w:t xml:space="preserve">RKAS on valmis koostööna pakkuma </w:t>
      </w:r>
      <w:r w:rsidR="00704345">
        <w:rPr>
          <w:sz w:val="22"/>
          <w:szCs w:val="22"/>
        </w:rPr>
        <w:t xml:space="preserve">asutustele </w:t>
      </w:r>
      <w:r w:rsidR="00B611FB">
        <w:rPr>
          <w:sz w:val="22"/>
          <w:szCs w:val="22"/>
        </w:rPr>
        <w:t>projektijuhtimise teenust</w:t>
      </w:r>
      <w:r>
        <w:rPr>
          <w:sz w:val="22"/>
          <w:szCs w:val="22"/>
        </w:rPr>
        <w:t xml:space="preserve"> </w:t>
      </w:r>
      <w:r w:rsidR="00704345">
        <w:rPr>
          <w:sz w:val="22"/>
          <w:szCs w:val="22"/>
        </w:rPr>
        <w:t>asutuste tööks</w:t>
      </w:r>
      <w:r>
        <w:rPr>
          <w:sz w:val="22"/>
          <w:szCs w:val="22"/>
        </w:rPr>
        <w:t xml:space="preserve"> sobiva üüripinna leidmiseks</w:t>
      </w:r>
      <w:r w:rsidR="00B611FB">
        <w:rPr>
          <w:sz w:val="22"/>
          <w:szCs w:val="22"/>
        </w:rPr>
        <w:t xml:space="preserve"> </w:t>
      </w:r>
      <w:r w:rsidR="0021365E">
        <w:rPr>
          <w:sz w:val="22"/>
          <w:szCs w:val="22"/>
        </w:rPr>
        <w:t>Rakvere linnas</w:t>
      </w:r>
      <w:r w:rsidR="0021365E" w:rsidRPr="00D66C74">
        <w:rPr>
          <w:sz w:val="22"/>
          <w:szCs w:val="22"/>
        </w:rPr>
        <w:t xml:space="preserve"> </w:t>
      </w:r>
      <w:r w:rsidR="00310326" w:rsidRPr="00310326">
        <w:rPr>
          <w:bCs/>
          <w:sz w:val="22"/>
          <w:szCs w:val="22"/>
        </w:rPr>
        <w:t xml:space="preserve">ehitustööde kontsessioonilepingu sõlmimise riigihanke </w:t>
      </w:r>
      <w:r w:rsidR="00B611FB">
        <w:rPr>
          <w:sz w:val="22"/>
          <w:szCs w:val="22"/>
        </w:rPr>
        <w:t>korraldamisel</w:t>
      </w:r>
      <w:r w:rsidR="00A87313">
        <w:rPr>
          <w:sz w:val="22"/>
          <w:szCs w:val="22"/>
        </w:rPr>
        <w:t>,</w:t>
      </w:r>
    </w:p>
    <w:p w14:paraId="50386AF6" w14:textId="77777777" w:rsidR="00DA1A79" w:rsidRDefault="00DA1A79" w:rsidP="0038690D">
      <w:pPr>
        <w:pStyle w:val="Default"/>
        <w:jc w:val="both"/>
        <w:rPr>
          <w:b/>
          <w:bCs/>
          <w:sz w:val="22"/>
          <w:szCs w:val="22"/>
        </w:rPr>
      </w:pPr>
    </w:p>
    <w:p w14:paraId="1F6C4785" w14:textId="77777777" w:rsidR="007A057C" w:rsidRPr="00DA1A79" w:rsidRDefault="007A057C" w:rsidP="0038690D">
      <w:pPr>
        <w:pStyle w:val="Default"/>
        <w:jc w:val="both"/>
        <w:rPr>
          <w:sz w:val="22"/>
          <w:szCs w:val="22"/>
        </w:rPr>
      </w:pPr>
      <w:r w:rsidRPr="00DA1A79">
        <w:rPr>
          <w:bCs/>
          <w:sz w:val="22"/>
          <w:szCs w:val="22"/>
        </w:rPr>
        <w:t xml:space="preserve">allkirjastavad käesoleva </w:t>
      </w:r>
      <w:r w:rsidR="00DA1A79" w:rsidRPr="00DA1A79">
        <w:rPr>
          <w:bCs/>
          <w:sz w:val="22"/>
          <w:szCs w:val="22"/>
        </w:rPr>
        <w:t>koostööleping</w:t>
      </w:r>
      <w:r w:rsidR="00DA1A79">
        <w:rPr>
          <w:bCs/>
          <w:sz w:val="22"/>
          <w:szCs w:val="22"/>
        </w:rPr>
        <w:t xml:space="preserve">u (edaspidi </w:t>
      </w:r>
      <w:r w:rsidR="00C17D9F">
        <w:rPr>
          <w:b/>
          <w:bCs/>
          <w:sz w:val="22"/>
          <w:szCs w:val="22"/>
        </w:rPr>
        <w:t>l</w:t>
      </w:r>
      <w:r w:rsidR="00DA1A79" w:rsidRPr="00DA1A79">
        <w:rPr>
          <w:b/>
          <w:bCs/>
          <w:sz w:val="22"/>
          <w:szCs w:val="22"/>
        </w:rPr>
        <w:t>eping</w:t>
      </w:r>
      <w:r w:rsidR="00DA1A79">
        <w:rPr>
          <w:bCs/>
          <w:sz w:val="22"/>
          <w:szCs w:val="22"/>
        </w:rPr>
        <w:t>)</w:t>
      </w:r>
      <w:r w:rsidR="00DA1A79" w:rsidRPr="00DA1A79">
        <w:rPr>
          <w:bCs/>
          <w:sz w:val="22"/>
          <w:szCs w:val="22"/>
        </w:rPr>
        <w:t xml:space="preserve"> </w:t>
      </w:r>
      <w:r w:rsidR="00DA1A79">
        <w:rPr>
          <w:bCs/>
          <w:sz w:val="22"/>
          <w:szCs w:val="22"/>
        </w:rPr>
        <w:t>alljärgnevas:</w:t>
      </w:r>
    </w:p>
    <w:p w14:paraId="18007F3A" w14:textId="77777777" w:rsidR="00DA1A79" w:rsidRDefault="00DA1A79" w:rsidP="0038690D">
      <w:pPr>
        <w:pStyle w:val="Default"/>
        <w:jc w:val="both"/>
        <w:rPr>
          <w:b/>
          <w:bCs/>
          <w:sz w:val="22"/>
          <w:szCs w:val="22"/>
        </w:rPr>
      </w:pPr>
    </w:p>
    <w:p w14:paraId="661D999A" w14:textId="77777777" w:rsidR="00E255B2" w:rsidRDefault="003B7D80" w:rsidP="00962895">
      <w:pPr>
        <w:pStyle w:val="Default"/>
        <w:numPr>
          <w:ilvl w:val="0"/>
          <w:numId w:val="3"/>
        </w:numPr>
        <w:spacing w:after="60"/>
        <w:ind w:left="426" w:hanging="426"/>
        <w:jc w:val="both"/>
        <w:rPr>
          <w:sz w:val="22"/>
          <w:szCs w:val="22"/>
        </w:rPr>
      </w:pPr>
      <w:r>
        <w:rPr>
          <w:b/>
          <w:bCs/>
          <w:sz w:val="22"/>
          <w:szCs w:val="22"/>
        </w:rPr>
        <w:t>TERMINID JA VIITED</w:t>
      </w:r>
    </w:p>
    <w:p w14:paraId="189A985E" w14:textId="77777777" w:rsidR="00C36344" w:rsidRDefault="008505CA" w:rsidP="00962895">
      <w:pPr>
        <w:pStyle w:val="Default"/>
        <w:numPr>
          <w:ilvl w:val="1"/>
          <w:numId w:val="3"/>
        </w:numPr>
        <w:spacing w:after="60"/>
        <w:ind w:left="426" w:hanging="426"/>
        <w:jc w:val="both"/>
        <w:rPr>
          <w:sz w:val="22"/>
          <w:szCs w:val="22"/>
        </w:rPr>
      </w:pPr>
      <w:r>
        <w:rPr>
          <w:sz w:val="22"/>
          <w:szCs w:val="22"/>
        </w:rPr>
        <w:t>Leping</w:t>
      </w:r>
      <w:r w:rsidR="0079273D">
        <w:rPr>
          <w:sz w:val="22"/>
          <w:szCs w:val="22"/>
        </w:rPr>
        <w:t>us</w:t>
      </w:r>
      <w:r w:rsidR="007A057C" w:rsidRPr="00E255B2">
        <w:rPr>
          <w:sz w:val="22"/>
          <w:szCs w:val="22"/>
        </w:rPr>
        <w:t xml:space="preserve">, selle alusel peetavatel läbirääkimistel ja </w:t>
      </w:r>
      <w:r w:rsidR="00C17D9F">
        <w:rPr>
          <w:sz w:val="22"/>
          <w:szCs w:val="22"/>
        </w:rPr>
        <w:t>l</w:t>
      </w:r>
      <w:r w:rsidR="006D62DF">
        <w:rPr>
          <w:sz w:val="22"/>
          <w:szCs w:val="22"/>
        </w:rPr>
        <w:t>epingu täitmise</w:t>
      </w:r>
      <w:r w:rsidR="007A057C" w:rsidRPr="00E255B2">
        <w:rPr>
          <w:sz w:val="22"/>
          <w:szCs w:val="22"/>
        </w:rPr>
        <w:t xml:space="preserve"> käigus koostatavates dokumentides kasutatakse mõisteid ja term</w:t>
      </w:r>
      <w:r w:rsidR="00E255B2" w:rsidRPr="00E255B2">
        <w:rPr>
          <w:sz w:val="22"/>
          <w:szCs w:val="22"/>
        </w:rPr>
        <w:t>ineid järgmiselt:</w:t>
      </w:r>
    </w:p>
    <w:p w14:paraId="7DD40571" w14:textId="77777777" w:rsidR="00A87313" w:rsidRPr="00B611FB" w:rsidRDefault="00C17D9F" w:rsidP="00962895">
      <w:pPr>
        <w:pStyle w:val="Default"/>
        <w:numPr>
          <w:ilvl w:val="2"/>
          <w:numId w:val="3"/>
        </w:numPr>
        <w:spacing w:after="60"/>
        <w:jc w:val="both"/>
        <w:rPr>
          <w:sz w:val="22"/>
          <w:szCs w:val="22"/>
        </w:rPr>
      </w:pPr>
      <w:r>
        <w:rPr>
          <w:b/>
          <w:bCs/>
          <w:sz w:val="22"/>
          <w:szCs w:val="22"/>
        </w:rPr>
        <w:t>l</w:t>
      </w:r>
      <w:r w:rsidR="00A87313" w:rsidRPr="00B611FB">
        <w:rPr>
          <w:b/>
          <w:bCs/>
          <w:sz w:val="22"/>
          <w:szCs w:val="22"/>
        </w:rPr>
        <w:t xml:space="preserve">ähteülesanne </w:t>
      </w:r>
      <w:r w:rsidR="00A87313" w:rsidRPr="00B611FB">
        <w:rPr>
          <w:sz w:val="22"/>
          <w:szCs w:val="22"/>
        </w:rPr>
        <w:t>– dokument, milles sätestatakse seletuskirjana:</w:t>
      </w:r>
    </w:p>
    <w:p w14:paraId="49E1C233" w14:textId="5D711664" w:rsidR="00A87313" w:rsidRDefault="00E44AD0" w:rsidP="00962895">
      <w:pPr>
        <w:pStyle w:val="Default"/>
        <w:numPr>
          <w:ilvl w:val="3"/>
          <w:numId w:val="3"/>
        </w:numPr>
        <w:spacing w:after="60"/>
        <w:ind w:left="1418" w:hanging="709"/>
        <w:jc w:val="both"/>
        <w:rPr>
          <w:sz w:val="22"/>
          <w:szCs w:val="22"/>
        </w:rPr>
      </w:pPr>
      <w:r>
        <w:rPr>
          <w:sz w:val="22"/>
          <w:szCs w:val="22"/>
        </w:rPr>
        <w:t>asutuste</w:t>
      </w:r>
      <w:r w:rsidR="00A87313" w:rsidRPr="00C36344">
        <w:rPr>
          <w:sz w:val="22"/>
          <w:szCs w:val="22"/>
        </w:rPr>
        <w:t xml:space="preserve"> vajaduste ja ootuste kirjeldus,</w:t>
      </w:r>
    </w:p>
    <w:p w14:paraId="74E40BFF" w14:textId="386FD412" w:rsidR="00A87313" w:rsidRDefault="00901511" w:rsidP="00962895">
      <w:pPr>
        <w:pStyle w:val="Default"/>
        <w:numPr>
          <w:ilvl w:val="3"/>
          <w:numId w:val="3"/>
        </w:numPr>
        <w:spacing w:after="60"/>
        <w:ind w:left="1418" w:hanging="709"/>
        <w:jc w:val="both"/>
        <w:rPr>
          <w:sz w:val="22"/>
          <w:szCs w:val="22"/>
        </w:rPr>
      </w:pPr>
      <w:r>
        <w:rPr>
          <w:sz w:val="22"/>
          <w:szCs w:val="22"/>
        </w:rPr>
        <w:t>üüritava pinna</w:t>
      </w:r>
      <w:r w:rsidR="00A87313" w:rsidRPr="00346EA1">
        <w:rPr>
          <w:sz w:val="22"/>
          <w:szCs w:val="22"/>
        </w:rPr>
        <w:t xml:space="preserve"> tehnilised tingimused</w:t>
      </w:r>
      <w:r w:rsidR="001E5495">
        <w:rPr>
          <w:sz w:val="22"/>
          <w:szCs w:val="22"/>
        </w:rPr>
        <w:t xml:space="preserve"> ja turvalisus</w:t>
      </w:r>
      <w:r w:rsidR="00003018">
        <w:rPr>
          <w:sz w:val="22"/>
          <w:szCs w:val="22"/>
        </w:rPr>
        <w:t>,</w:t>
      </w:r>
    </w:p>
    <w:p w14:paraId="6BAD1DEF" w14:textId="5F96D245" w:rsidR="00A87313" w:rsidRDefault="00E44AD0" w:rsidP="00962895">
      <w:pPr>
        <w:pStyle w:val="Default"/>
        <w:numPr>
          <w:ilvl w:val="3"/>
          <w:numId w:val="3"/>
        </w:numPr>
        <w:spacing w:after="60"/>
        <w:ind w:left="1418" w:hanging="709"/>
        <w:jc w:val="both"/>
        <w:rPr>
          <w:sz w:val="22"/>
          <w:szCs w:val="22"/>
        </w:rPr>
      </w:pPr>
      <w:r>
        <w:rPr>
          <w:sz w:val="22"/>
          <w:szCs w:val="22"/>
        </w:rPr>
        <w:t>asutuste</w:t>
      </w:r>
      <w:r w:rsidR="00A87313" w:rsidRPr="00346EA1">
        <w:rPr>
          <w:sz w:val="22"/>
          <w:szCs w:val="22"/>
        </w:rPr>
        <w:t xml:space="preserve"> esialgne ruumivajadus, mis</w:t>
      </w:r>
      <w:r w:rsidR="00647BE3">
        <w:rPr>
          <w:sz w:val="22"/>
          <w:szCs w:val="22"/>
        </w:rPr>
        <w:t xml:space="preserve"> </w:t>
      </w:r>
      <w:r w:rsidR="00A87313" w:rsidRPr="00346EA1">
        <w:rPr>
          <w:sz w:val="22"/>
          <w:szCs w:val="22"/>
        </w:rPr>
        <w:t>sisaldab andmeid järgneva kohta:</w:t>
      </w:r>
    </w:p>
    <w:p w14:paraId="6B625408" w14:textId="458BB4E5" w:rsidR="00A87313" w:rsidRDefault="00A87313" w:rsidP="00962895">
      <w:pPr>
        <w:pStyle w:val="Default"/>
        <w:numPr>
          <w:ilvl w:val="4"/>
          <w:numId w:val="3"/>
        </w:numPr>
        <w:spacing w:after="60"/>
        <w:ind w:left="2127" w:hanging="851"/>
        <w:jc w:val="both"/>
        <w:rPr>
          <w:sz w:val="22"/>
          <w:szCs w:val="22"/>
        </w:rPr>
      </w:pPr>
      <w:r w:rsidRPr="00346EA1">
        <w:rPr>
          <w:sz w:val="22"/>
          <w:szCs w:val="22"/>
        </w:rPr>
        <w:t xml:space="preserve">funktsionaalsus </w:t>
      </w:r>
      <w:r w:rsidRPr="001D52B6">
        <w:rPr>
          <w:sz w:val="22"/>
          <w:szCs w:val="22"/>
        </w:rPr>
        <w:t xml:space="preserve">(sh </w:t>
      </w:r>
      <w:r w:rsidR="001D52B6" w:rsidRPr="001D52B6">
        <w:rPr>
          <w:sz w:val="22"/>
          <w:szCs w:val="22"/>
        </w:rPr>
        <w:t>teenindusr</w:t>
      </w:r>
      <w:r w:rsidRPr="001D52B6">
        <w:rPr>
          <w:sz w:val="22"/>
          <w:szCs w:val="22"/>
        </w:rPr>
        <w:t>uumid</w:t>
      </w:r>
      <w:r w:rsidR="001D52B6" w:rsidRPr="001D52B6">
        <w:rPr>
          <w:sz w:val="22"/>
          <w:szCs w:val="22"/>
        </w:rPr>
        <w:t>, tööruumid,</w:t>
      </w:r>
      <w:r w:rsidRPr="001D52B6">
        <w:rPr>
          <w:sz w:val="22"/>
          <w:szCs w:val="22"/>
        </w:rPr>
        <w:t xml:space="preserve"> </w:t>
      </w:r>
      <w:r w:rsidR="001D52B6" w:rsidRPr="001D52B6">
        <w:rPr>
          <w:sz w:val="22"/>
          <w:szCs w:val="22"/>
        </w:rPr>
        <w:t xml:space="preserve">koosolekuruumid, </w:t>
      </w:r>
      <w:r w:rsidR="005D6FC7" w:rsidRPr="001D52B6">
        <w:rPr>
          <w:sz w:val="22"/>
          <w:szCs w:val="22"/>
        </w:rPr>
        <w:t>puhkeruumid</w:t>
      </w:r>
      <w:r w:rsidR="001D52B6" w:rsidRPr="001D52B6">
        <w:rPr>
          <w:sz w:val="22"/>
          <w:szCs w:val="22"/>
        </w:rPr>
        <w:t>,</w:t>
      </w:r>
      <w:r w:rsidR="007C3256" w:rsidRPr="001D52B6">
        <w:rPr>
          <w:sz w:val="22"/>
          <w:szCs w:val="22"/>
        </w:rPr>
        <w:t xml:space="preserve"> abi</w:t>
      </w:r>
      <w:r w:rsidRPr="001D52B6">
        <w:rPr>
          <w:sz w:val="22"/>
          <w:szCs w:val="22"/>
        </w:rPr>
        <w:t>ruumid</w:t>
      </w:r>
      <w:r w:rsidR="007C3256" w:rsidRPr="001D52B6">
        <w:rPr>
          <w:sz w:val="22"/>
          <w:szCs w:val="22"/>
        </w:rPr>
        <w:t xml:space="preserve"> </w:t>
      </w:r>
      <w:r w:rsidR="00427E81" w:rsidRPr="001D52B6">
        <w:rPr>
          <w:sz w:val="22"/>
          <w:szCs w:val="22"/>
        </w:rPr>
        <w:t>jm</w:t>
      </w:r>
      <w:r w:rsidRPr="001D52B6">
        <w:rPr>
          <w:sz w:val="22"/>
          <w:szCs w:val="22"/>
        </w:rPr>
        <w:t>),</w:t>
      </w:r>
    </w:p>
    <w:p w14:paraId="363E9AA3" w14:textId="77777777" w:rsidR="00A87313" w:rsidRDefault="00A87313" w:rsidP="00962895">
      <w:pPr>
        <w:pStyle w:val="Default"/>
        <w:numPr>
          <w:ilvl w:val="4"/>
          <w:numId w:val="3"/>
        </w:numPr>
        <w:spacing w:after="60"/>
        <w:ind w:left="2127" w:hanging="851"/>
        <w:jc w:val="both"/>
        <w:rPr>
          <w:sz w:val="22"/>
          <w:szCs w:val="22"/>
        </w:rPr>
      </w:pPr>
      <w:r>
        <w:rPr>
          <w:sz w:val="22"/>
          <w:szCs w:val="22"/>
        </w:rPr>
        <w:t>mahutavus (</w:t>
      </w:r>
      <w:r w:rsidR="00575220">
        <w:rPr>
          <w:sz w:val="22"/>
          <w:szCs w:val="22"/>
        </w:rPr>
        <w:t xml:space="preserve">sh </w:t>
      </w:r>
      <w:r>
        <w:rPr>
          <w:sz w:val="22"/>
          <w:szCs w:val="22"/>
        </w:rPr>
        <w:t>töökohtade arv),</w:t>
      </w:r>
    </w:p>
    <w:p w14:paraId="1ABF3011" w14:textId="77777777" w:rsidR="00A87313" w:rsidRDefault="00A87313" w:rsidP="00962895">
      <w:pPr>
        <w:pStyle w:val="Default"/>
        <w:numPr>
          <w:ilvl w:val="4"/>
          <w:numId w:val="3"/>
        </w:numPr>
        <w:spacing w:after="60"/>
        <w:ind w:left="2127" w:hanging="851"/>
        <w:jc w:val="both"/>
        <w:rPr>
          <w:sz w:val="22"/>
          <w:szCs w:val="22"/>
        </w:rPr>
      </w:pPr>
      <w:r w:rsidRPr="00346EA1">
        <w:rPr>
          <w:sz w:val="22"/>
          <w:szCs w:val="22"/>
        </w:rPr>
        <w:t>ruumide grupeerimine (sh läbipääsurežiimide kirjeldus),</w:t>
      </w:r>
    </w:p>
    <w:p w14:paraId="33A3AF47" w14:textId="77777777" w:rsidR="00A87313" w:rsidRDefault="00A87313" w:rsidP="00962895">
      <w:pPr>
        <w:pStyle w:val="Default"/>
        <w:numPr>
          <w:ilvl w:val="4"/>
          <w:numId w:val="3"/>
        </w:numPr>
        <w:spacing w:after="60"/>
        <w:ind w:left="2127" w:hanging="851"/>
        <w:jc w:val="both"/>
        <w:rPr>
          <w:sz w:val="22"/>
          <w:szCs w:val="22"/>
        </w:rPr>
      </w:pPr>
      <w:r w:rsidRPr="00346EA1">
        <w:rPr>
          <w:sz w:val="22"/>
          <w:szCs w:val="22"/>
        </w:rPr>
        <w:t>logistiline liikumine (sh hoone j</w:t>
      </w:r>
      <w:r>
        <w:rPr>
          <w:sz w:val="22"/>
          <w:szCs w:val="22"/>
        </w:rPr>
        <w:t>uurdepääs ja parkimisvõimalus),</w:t>
      </w:r>
    </w:p>
    <w:p w14:paraId="29880BFD" w14:textId="77E06B92" w:rsidR="00A87313" w:rsidRPr="00A87313" w:rsidRDefault="00A87313" w:rsidP="00962895">
      <w:pPr>
        <w:pStyle w:val="Default"/>
        <w:numPr>
          <w:ilvl w:val="3"/>
          <w:numId w:val="3"/>
        </w:numPr>
        <w:spacing w:after="60"/>
        <w:ind w:left="1418" w:hanging="709"/>
        <w:jc w:val="both"/>
        <w:rPr>
          <w:sz w:val="22"/>
          <w:szCs w:val="22"/>
        </w:rPr>
      </w:pPr>
      <w:proofErr w:type="spellStart"/>
      <w:r>
        <w:rPr>
          <w:sz w:val="22"/>
          <w:szCs w:val="22"/>
        </w:rPr>
        <w:t>sisearhitektuur</w:t>
      </w:r>
      <w:r w:rsidR="005D6FC7">
        <w:rPr>
          <w:sz w:val="22"/>
          <w:szCs w:val="22"/>
        </w:rPr>
        <w:t>ne</w:t>
      </w:r>
      <w:proofErr w:type="spellEnd"/>
      <w:r>
        <w:rPr>
          <w:sz w:val="22"/>
          <w:szCs w:val="22"/>
        </w:rPr>
        <w:t xml:space="preserve"> visioon (</w:t>
      </w:r>
      <w:r w:rsidRPr="00346EA1">
        <w:rPr>
          <w:sz w:val="22"/>
          <w:szCs w:val="22"/>
        </w:rPr>
        <w:t xml:space="preserve">töökohtade kirjeldus, sh </w:t>
      </w:r>
      <w:r w:rsidR="00E44AD0">
        <w:rPr>
          <w:sz w:val="22"/>
          <w:szCs w:val="22"/>
        </w:rPr>
        <w:t>asutuste</w:t>
      </w:r>
      <w:r w:rsidRPr="00346EA1">
        <w:rPr>
          <w:sz w:val="22"/>
          <w:szCs w:val="22"/>
        </w:rPr>
        <w:t xml:space="preserve"> soovide kirjeldus viimistlustaseme ja valgustuse </w:t>
      </w:r>
      <w:r w:rsidR="00575220">
        <w:rPr>
          <w:sz w:val="22"/>
          <w:szCs w:val="22"/>
        </w:rPr>
        <w:t xml:space="preserve">jm </w:t>
      </w:r>
      <w:r w:rsidRPr="00346EA1">
        <w:rPr>
          <w:sz w:val="22"/>
          <w:szCs w:val="22"/>
        </w:rPr>
        <w:t>osas);</w:t>
      </w:r>
    </w:p>
    <w:p w14:paraId="6340B08A" w14:textId="14992B9D" w:rsidR="00B611FB" w:rsidRPr="00B611FB" w:rsidRDefault="00C17D9F" w:rsidP="00962895">
      <w:pPr>
        <w:pStyle w:val="Default"/>
        <w:numPr>
          <w:ilvl w:val="2"/>
          <w:numId w:val="3"/>
        </w:numPr>
        <w:spacing w:after="60"/>
        <w:jc w:val="both"/>
        <w:rPr>
          <w:sz w:val="22"/>
          <w:szCs w:val="22"/>
        </w:rPr>
      </w:pPr>
      <w:r>
        <w:rPr>
          <w:b/>
          <w:bCs/>
          <w:sz w:val="22"/>
          <w:szCs w:val="22"/>
        </w:rPr>
        <w:t>p</w:t>
      </w:r>
      <w:r w:rsidR="00B611FB" w:rsidRPr="00B611FB">
        <w:rPr>
          <w:b/>
          <w:bCs/>
          <w:sz w:val="22"/>
          <w:szCs w:val="22"/>
        </w:rPr>
        <w:t xml:space="preserve">rojektijuhtimine </w:t>
      </w:r>
      <w:r w:rsidR="00B611FB" w:rsidRPr="00B611FB">
        <w:rPr>
          <w:sz w:val="22"/>
          <w:szCs w:val="22"/>
        </w:rPr>
        <w:t xml:space="preserve">– </w:t>
      </w:r>
      <w:proofErr w:type="spellStart"/>
      <w:r w:rsidR="00B611FB">
        <w:rPr>
          <w:sz w:val="22"/>
          <w:szCs w:val="22"/>
        </w:rPr>
        <w:t>RKASi</w:t>
      </w:r>
      <w:proofErr w:type="spellEnd"/>
      <w:r w:rsidR="00B611FB" w:rsidRPr="00B611FB">
        <w:rPr>
          <w:sz w:val="22"/>
          <w:szCs w:val="22"/>
        </w:rPr>
        <w:t xml:space="preserve"> poolt projektijuhtimise teenuse osutamine, </w:t>
      </w:r>
      <w:r w:rsidR="00B611FB" w:rsidRPr="00756064">
        <w:rPr>
          <w:sz w:val="22"/>
          <w:szCs w:val="22"/>
        </w:rPr>
        <w:t xml:space="preserve">mis sisaldab </w:t>
      </w:r>
      <w:r w:rsidR="00E44AD0">
        <w:rPr>
          <w:sz w:val="22"/>
          <w:szCs w:val="22"/>
        </w:rPr>
        <w:t>asutuste</w:t>
      </w:r>
      <w:r w:rsidR="009813AF" w:rsidRPr="00756064">
        <w:rPr>
          <w:sz w:val="22"/>
          <w:szCs w:val="22"/>
        </w:rPr>
        <w:t xml:space="preserve"> poolt esitatud </w:t>
      </w:r>
      <w:r w:rsidR="00DE176B">
        <w:rPr>
          <w:sz w:val="22"/>
          <w:szCs w:val="22"/>
        </w:rPr>
        <w:t>ruumiprogrammi</w:t>
      </w:r>
      <w:r w:rsidR="009813AF" w:rsidRPr="00756064">
        <w:rPr>
          <w:sz w:val="22"/>
          <w:szCs w:val="22"/>
        </w:rPr>
        <w:t xml:space="preserve"> täiendamist koostöös </w:t>
      </w:r>
      <w:r w:rsidR="00E44AD0">
        <w:rPr>
          <w:sz w:val="22"/>
          <w:szCs w:val="22"/>
        </w:rPr>
        <w:t>asutuste</w:t>
      </w:r>
      <w:r w:rsidR="001E5495">
        <w:rPr>
          <w:sz w:val="22"/>
          <w:szCs w:val="22"/>
        </w:rPr>
        <w:t>ga</w:t>
      </w:r>
      <w:r w:rsidR="00B611FB">
        <w:rPr>
          <w:sz w:val="22"/>
          <w:szCs w:val="22"/>
        </w:rPr>
        <w:t xml:space="preserve"> ja</w:t>
      </w:r>
      <w:r w:rsidR="00FC40FC">
        <w:rPr>
          <w:sz w:val="22"/>
          <w:szCs w:val="22"/>
        </w:rPr>
        <w:t xml:space="preserve"> muude</w:t>
      </w:r>
      <w:r w:rsidR="00B611FB">
        <w:rPr>
          <w:sz w:val="22"/>
          <w:szCs w:val="22"/>
        </w:rPr>
        <w:t xml:space="preserve"> </w:t>
      </w:r>
      <w:r w:rsidR="00310326" w:rsidRPr="00310326">
        <w:rPr>
          <w:bCs/>
          <w:sz w:val="22"/>
          <w:szCs w:val="22"/>
        </w:rPr>
        <w:t>ehitustööde kontsessioonilepingu sõlmimise riigihanke</w:t>
      </w:r>
      <w:r w:rsidR="00310326">
        <w:rPr>
          <w:bCs/>
          <w:sz w:val="22"/>
          <w:szCs w:val="22"/>
        </w:rPr>
        <w:t xml:space="preserve"> alusdokumentide</w:t>
      </w:r>
      <w:r w:rsidR="00B611FB">
        <w:rPr>
          <w:sz w:val="22"/>
          <w:szCs w:val="22"/>
        </w:rPr>
        <w:t xml:space="preserve"> koostamist</w:t>
      </w:r>
      <w:r w:rsidR="00B611FB" w:rsidRPr="00B611FB">
        <w:rPr>
          <w:sz w:val="22"/>
          <w:szCs w:val="22"/>
        </w:rPr>
        <w:t xml:space="preserve">, </w:t>
      </w:r>
      <w:r w:rsidR="00310326" w:rsidRPr="00310326">
        <w:rPr>
          <w:bCs/>
          <w:sz w:val="22"/>
          <w:szCs w:val="22"/>
        </w:rPr>
        <w:t xml:space="preserve">ehitustööde </w:t>
      </w:r>
      <w:r w:rsidR="00310326" w:rsidRPr="00310326">
        <w:rPr>
          <w:bCs/>
          <w:sz w:val="22"/>
          <w:szCs w:val="22"/>
        </w:rPr>
        <w:lastRenderedPageBreak/>
        <w:t xml:space="preserve">kontsessioonilepingu sõlmimise riigihanke </w:t>
      </w:r>
      <w:r w:rsidR="000711A5">
        <w:rPr>
          <w:sz w:val="22"/>
          <w:szCs w:val="22"/>
        </w:rPr>
        <w:t>läbiviimist</w:t>
      </w:r>
      <w:r w:rsidR="00B611FB" w:rsidRPr="00B611FB">
        <w:rPr>
          <w:sz w:val="22"/>
          <w:szCs w:val="22"/>
        </w:rPr>
        <w:t xml:space="preserve">, </w:t>
      </w:r>
      <w:r w:rsidR="00B611FB">
        <w:rPr>
          <w:sz w:val="22"/>
          <w:szCs w:val="22"/>
        </w:rPr>
        <w:t>töörühma</w:t>
      </w:r>
      <w:r w:rsidR="000A272D">
        <w:rPr>
          <w:sz w:val="22"/>
          <w:szCs w:val="22"/>
        </w:rPr>
        <w:t>de</w:t>
      </w:r>
      <w:r w:rsidR="00B611FB">
        <w:rPr>
          <w:sz w:val="22"/>
          <w:szCs w:val="22"/>
        </w:rPr>
        <w:t xml:space="preserve"> koosolekute </w:t>
      </w:r>
      <w:r w:rsidR="000711A5">
        <w:rPr>
          <w:sz w:val="22"/>
          <w:szCs w:val="22"/>
        </w:rPr>
        <w:t>korraldamist</w:t>
      </w:r>
      <w:r>
        <w:rPr>
          <w:sz w:val="22"/>
          <w:szCs w:val="22"/>
        </w:rPr>
        <w:t>, pakkujate ja hiljem ü</w:t>
      </w:r>
      <w:r w:rsidR="00B611FB">
        <w:rPr>
          <w:sz w:val="22"/>
          <w:szCs w:val="22"/>
        </w:rPr>
        <w:t>ürileandjaga läbirääkimiste pidamist</w:t>
      </w:r>
      <w:r w:rsidR="008168C0">
        <w:rPr>
          <w:sz w:val="22"/>
          <w:szCs w:val="22"/>
        </w:rPr>
        <w:t xml:space="preserve">, </w:t>
      </w:r>
      <w:r w:rsidR="00E44AD0">
        <w:rPr>
          <w:sz w:val="22"/>
          <w:szCs w:val="22"/>
        </w:rPr>
        <w:t>asutuste</w:t>
      </w:r>
      <w:r w:rsidR="008168C0">
        <w:rPr>
          <w:sz w:val="22"/>
          <w:szCs w:val="22"/>
        </w:rPr>
        <w:t xml:space="preserve"> nõustamist</w:t>
      </w:r>
      <w:r w:rsidR="00B611FB">
        <w:rPr>
          <w:sz w:val="22"/>
          <w:szCs w:val="22"/>
        </w:rPr>
        <w:t xml:space="preserve"> </w:t>
      </w:r>
      <w:r w:rsidR="00B611FB" w:rsidRPr="00B611FB">
        <w:rPr>
          <w:sz w:val="22"/>
          <w:szCs w:val="22"/>
        </w:rPr>
        <w:t xml:space="preserve">ja muid tegevusi, mis on vajalikud </w:t>
      </w:r>
      <w:r>
        <w:rPr>
          <w:sz w:val="22"/>
          <w:szCs w:val="22"/>
        </w:rPr>
        <w:t>l</w:t>
      </w:r>
      <w:r w:rsidR="00B611FB">
        <w:rPr>
          <w:sz w:val="22"/>
          <w:szCs w:val="22"/>
        </w:rPr>
        <w:t>epingu</w:t>
      </w:r>
      <w:r w:rsidR="00B611FB" w:rsidRPr="00B611FB">
        <w:rPr>
          <w:sz w:val="22"/>
          <w:szCs w:val="22"/>
        </w:rPr>
        <w:t xml:space="preserve"> eesmärgi täitmiseks</w:t>
      </w:r>
      <w:r w:rsidR="00B611FB">
        <w:rPr>
          <w:sz w:val="22"/>
          <w:szCs w:val="22"/>
        </w:rPr>
        <w:t>;</w:t>
      </w:r>
    </w:p>
    <w:p w14:paraId="43C190D9" w14:textId="77777777" w:rsidR="00B611FB" w:rsidRPr="00C17D9F" w:rsidRDefault="007E279D" w:rsidP="00C17D9F">
      <w:pPr>
        <w:pStyle w:val="Default"/>
        <w:numPr>
          <w:ilvl w:val="2"/>
          <w:numId w:val="3"/>
        </w:numPr>
        <w:spacing w:after="60"/>
        <w:jc w:val="both"/>
        <w:rPr>
          <w:sz w:val="22"/>
          <w:szCs w:val="22"/>
        </w:rPr>
      </w:pPr>
      <w:bookmarkStart w:id="2" w:name="_Hlk517097527"/>
      <w:r w:rsidRPr="00310326">
        <w:rPr>
          <w:b/>
          <w:bCs/>
          <w:sz w:val="22"/>
          <w:szCs w:val="22"/>
        </w:rPr>
        <w:t>ehitustööde kontsessioonilepingu sõlmimise riigihan</w:t>
      </w:r>
      <w:r w:rsidR="00310326" w:rsidRPr="00310326">
        <w:rPr>
          <w:b/>
          <w:bCs/>
          <w:sz w:val="22"/>
          <w:szCs w:val="22"/>
        </w:rPr>
        <w:t>g</w:t>
      </w:r>
      <w:r w:rsidRPr="00310326">
        <w:rPr>
          <w:b/>
          <w:bCs/>
          <w:sz w:val="22"/>
          <w:szCs w:val="22"/>
        </w:rPr>
        <w:t>e</w:t>
      </w:r>
      <w:r w:rsidRPr="007E279D">
        <w:rPr>
          <w:bCs/>
          <w:sz w:val="22"/>
          <w:szCs w:val="22"/>
        </w:rPr>
        <w:t xml:space="preserve"> </w:t>
      </w:r>
      <w:bookmarkEnd w:id="2"/>
      <w:r w:rsidR="00694351">
        <w:rPr>
          <w:bCs/>
          <w:sz w:val="22"/>
          <w:szCs w:val="22"/>
        </w:rPr>
        <w:t xml:space="preserve">(edaspidi nimetatud ka </w:t>
      </w:r>
      <w:r w:rsidR="00694351" w:rsidRPr="00694351">
        <w:rPr>
          <w:b/>
          <w:bCs/>
          <w:sz w:val="22"/>
          <w:szCs w:val="22"/>
        </w:rPr>
        <w:t>riigihange</w:t>
      </w:r>
      <w:r w:rsidR="00694351">
        <w:rPr>
          <w:bCs/>
          <w:sz w:val="22"/>
          <w:szCs w:val="22"/>
        </w:rPr>
        <w:t xml:space="preserve">) </w:t>
      </w:r>
      <w:r w:rsidR="006C564F" w:rsidRPr="002E6044">
        <w:rPr>
          <w:bCs/>
          <w:sz w:val="22"/>
          <w:szCs w:val="22"/>
        </w:rPr>
        <w:t>–</w:t>
      </w:r>
      <w:r w:rsidR="006C564F" w:rsidRPr="002E5291">
        <w:rPr>
          <w:b/>
          <w:bCs/>
          <w:sz w:val="22"/>
          <w:szCs w:val="22"/>
        </w:rPr>
        <w:t xml:space="preserve"> </w:t>
      </w:r>
      <w:r w:rsidR="00A12136" w:rsidRPr="001F2A5A">
        <w:rPr>
          <w:bCs/>
          <w:sz w:val="22"/>
          <w:szCs w:val="22"/>
        </w:rPr>
        <w:t>riigihan</w:t>
      </w:r>
      <w:r w:rsidR="00C73D2A">
        <w:rPr>
          <w:bCs/>
          <w:sz w:val="22"/>
          <w:szCs w:val="22"/>
        </w:rPr>
        <w:t>k</w:t>
      </w:r>
      <w:r w:rsidR="00A12136" w:rsidRPr="001F2A5A">
        <w:rPr>
          <w:bCs/>
          <w:sz w:val="22"/>
          <w:szCs w:val="22"/>
        </w:rPr>
        <w:t xml:space="preserve">e </w:t>
      </w:r>
      <w:r w:rsidR="00C73D2A">
        <w:rPr>
          <w:bCs/>
          <w:sz w:val="22"/>
          <w:szCs w:val="22"/>
        </w:rPr>
        <w:t xml:space="preserve">menetlus </w:t>
      </w:r>
      <w:r w:rsidR="00A12136" w:rsidRPr="001F2A5A">
        <w:rPr>
          <w:bCs/>
          <w:sz w:val="22"/>
          <w:szCs w:val="22"/>
        </w:rPr>
        <w:t xml:space="preserve">kontsessioonilepingu </w:t>
      </w:r>
      <w:r w:rsidR="002F5ABA">
        <w:rPr>
          <w:bCs/>
          <w:sz w:val="22"/>
          <w:szCs w:val="22"/>
        </w:rPr>
        <w:t>(</w:t>
      </w:r>
      <w:r w:rsidR="006E7379">
        <w:rPr>
          <w:bCs/>
          <w:sz w:val="22"/>
          <w:szCs w:val="22"/>
        </w:rPr>
        <w:t>üürilepingu</w:t>
      </w:r>
      <w:r w:rsidR="002F5ABA">
        <w:rPr>
          <w:bCs/>
          <w:sz w:val="22"/>
          <w:szCs w:val="22"/>
        </w:rPr>
        <w:t>)</w:t>
      </w:r>
      <w:r w:rsidR="006E7379">
        <w:rPr>
          <w:bCs/>
          <w:sz w:val="22"/>
          <w:szCs w:val="22"/>
        </w:rPr>
        <w:t xml:space="preserve"> </w:t>
      </w:r>
      <w:r w:rsidR="00A12136" w:rsidRPr="001F2A5A">
        <w:rPr>
          <w:bCs/>
          <w:sz w:val="22"/>
          <w:szCs w:val="22"/>
        </w:rPr>
        <w:t>sõlmimiseks</w:t>
      </w:r>
      <w:r w:rsidR="00B611FB" w:rsidRPr="00C17D9F">
        <w:rPr>
          <w:sz w:val="22"/>
          <w:szCs w:val="22"/>
        </w:rPr>
        <w:t>;</w:t>
      </w:r>
    </w:p>
    <w:p w14:paraId="73DEB231" w14:textId="52D772B0" w:rsidR="00C36344" w:rsidRDefault="00C17D9F" w:rsidP="00962895">
      <w:pPr>
        <w:pStyle w:val="Default"/>
        <w:numPr>
          <w:ilvl w:val="2"/>
          <w:numId w:val="3"/>
        </w:numPr>
        <w:spacing w:after="60"/>
        <w:jc w:val="both"/>
        <w:rPr>
          <w:sz w:val="22"/>
          <w:szCs w:val="22"/>
        </w:rPr>
      </w:pPr>
      <w:r>
        <w:rPr>
          <w:b/>
          <w:bCs/>
          <w:sz w:val="22"/>
          <w:szCs w:val="22"/>
        </w:rPr>
        <w:t>ü</w:t>
      </w:r>
      <w:r w:rsidR="00454542">
        <w:rPr>
          <w:b/>
          <w:bCs/>
          <w:sz w:val="22"/>
          <w:szCs w:val="22"/>
        </w:rPr>
        <w:t>üripind</w:t>
      </w:r>
      <w:r w:rsidR="007A057C" w:rsidRPr="00C36344">
        <w:rPr>
          <w:b/>
          <w:bCs/>
          <w:sz w:val="22"/>
          <w:szCs w:val="22"/>
        </w:rPr>
        <w:t xml:space="preserve"> </w:t>
      </w:r>
      <w:r w:rsidR="007A057C" w:rsidRPr="00C36344">
        <w:rPr>
          <w:sz w:val="22"/>
          <w:szCs w:val="22"/>
        </w:rPr>
        <w:t xml:space="preserve">– </w:t>
      </w:r>
      <w:r w:rsidR="00E44AD0">
        <w:rPr>
          <w:sz w:val="22"/>
          <w:szCs w:val="22"/>
        </w:rPr>
        <w:t>asutuste</w:t>
      </w:r>
      <w:r w:rsidR="00552776">
        <w:rPr>
          <w:sz w:val="22"/>
          <w:szCs w:val="22"/>
        </w:rPr>
        <w:t xml:space="preserve"> tööks</w:t>
      </w:r>
      <w:r w:rsidR="00575220" w:rsidRPr="00575220">
        <w:rPr>
          <w:rFonts w:asciiTheme="minorHAnsi" w:hAnsiTheme="minorHAnsi" w:cstheme="minorBidi"/>
          <w:color w:val="auto"/>
          <w:sz w:val="22"/>
          <w:szCs w:val="22"/>
        </w:rPr>
        <w:t xml:space="preserve"> </w:t>
      </w:r>
      <w:r w:rsidR="00575220">
        <w:rPr>
          <w:sz w:val="22"/>
          <w:szCs w:val="22"/>
        </w:rPr>
        <w:t>ehitustööde kontsessiooni</w:t>
      </w:r>
      <w:r w:rsidR="008E0741">
        <w:rPr>
          <w:sz w:val="22"/>
          <w:szCs w:val="22"/>
        </w:rPr>
        <w:t>lepingu sõlmimise riigihanke</w:t>
      </w:r>
      <w:r w:rsidR="006D62DF">
        <w:rPr>
          <w:sz w:val="22"/>
          <w:szCs w:val="22"/>
        </w:rPr>
        <w:t xml:space="preserve"> tulemusel</w:t>
      </w:r>
      <w:r w:rsidR="00C36344">
        <w:rPr>
          <w:sz w:val="22"/>
          <w:szCs w:val="22"/>
        </w:rPr>
        <w:t xml:space="preserve"> </w:t>
      </w:r>
      <w:r w:rsidR="00583DB5">
        <w:rPr>
          <w:sz w:val="22"/>
          <w:szCs w:val="22"/>
        </w:rPr>
        <w:t xml:space="preserve">üüritav </w:t>
      </w:r>
      <w:r w:rsidR="006D62DF">
        <w:rPr>
          <w:sz w:val="22"/>
          <w:szCs w:val="22"/>
        </w:rPr>
        <w:t>pind</w:t>
      </w:r>
      <w:r w:rsidR="00C36344">
        <w:rPr>
          <w:sz w:val="22"/>
          <w:szCs w:val="22"/>
        </w:rPr>
        <w:t>;</w:t>
      </w:r>
    </w:p>
    <w:p w14:paraId="4166E814" w14:textId="625EFCB8" w:rsidR="00A87313" w:rsidRPr="00A87313" w:rsidRDefault="00C17D9F" w:rsidP="00962895">
      <w:pPr>
        <w:pStyle w:val="Default"/>
        <w:numPr>
          <w:ilvl w:val="2"/>
          <w:numId w:val="3"/>
        </w:numPr>
        <w:spacing w:after="60"/>
        <w:jc w:val="both"/>
        <w:rPr>
          <w:sz w:val="22"/>
          <w:szCs w:val="22"/>
        </w:rPr>
      </w:pPr>
      <w:r>
        <w:rPr>
          <w:b/>
          <w:bCs/>
          <w:sz w:val="22"/>
          <w:szCs w:val="22"/>
        </w:rPr>
        <w:t>ü</w:t>
      </w:r>
      <w:r w:rsidR="00A87313">
        <w:rPr>
          <w:b/>
          <w:bCs/>
          <w:sz w:val="22"/>
          <w:szCs w:val="22"/>
        </w:rPr>
        <w:t xml:space="preserve">üripakkumus </w:t>
      </w:r>
      <w:r w:rsidR="00A87313" w:rsidRPr="00471E9B">
        <w:rPr>
          <w:bCs/>
          <w:sz w:val="22"/>
          <w:szCs w:val="22"/>
        </w:rPr>
        <w:t>–</w:t>
      </w:r>
      <w:r w:rsidR="00A87313" w:rsidRPr="00471E9B">
        <w:rPr>
          <w:sz w:val="22"/>
          <w:szCs w:val="22"/>
        </w:rPr>
        <w:t xml:space="preserve"> </w:t>
      </w:r>
      <w:bookmarkStart w:id="3" w:name="_Hlk160444699"/>
      <w:r w:rsidR="00310326" w:rsidRPr="00310326">
        <w:rPr>
          <w:bCs/>
          <w:sz w:val="22"/>
          <w:szCs w:val="22"/>
        </w:rPr>
        <w:t xml:space="preserve">ehitustööde kontsessioonilepingu sõlmimise riigihanke </w:t>
      </w:r>
      <w:bookmarkEnd w:id="3"/>
      <w:r w:rsidR="00E86724">
        <w:rPr>
          <w:sz w:val="22"/>
          <w:szCs w:val="22"/>
        </w:rPr>
        <w:t xml:space="preserve">tulemusel </w:t>
      </w:r>
      <w:r w:rsidR="00E44AD0">
        <w:rPr>
          <w:sz w:val="22"/>
          <w:szCs w:val="22"/>
        </w:rPr>
        <w:t>asutuste</w:t>
      </w:r>
      <w:r w:rsidR="00E86724">
        <w:rPr>
          <w:sz w:val="22"/>
          <w:szCs w:val="22"/>
        </w:rPr>
        <w:t>le</w:t>
      </w:r>
      <w:r w:rsidR="00A87313" w:rsidRPr="003D09F7">
        <w:rPr>
          <w:sz w:val="22"/>
          <w:szCs w:val="22"/>
        </w:rPr>
        <w:t xml:space="preserve"> tehtav pakkumus </w:t>
      </w:r>
      <w:r>
        <w:rPr>
          <w:sz w:val="22"/>
          <w:szCs w:val="22"/>
        </w:rPr>
        <w:t>ü</w:t>
      </w:r>
      <w:r w:rsidR="00454542">
        <w:rPr>
          <w:sz w:val="22"/>
          <w:szCs w:val="22"/>
        </w:rPr>
        <w:t>üripinna</w:t>
      </w:r>
      <w:r w:rsidR="00A87313" w:rsidRPr="003D09F7">
        <w:rPr>
          <w:sz w:val="22"/>
          <w:szCs w:val="22"/>
        </w:rPr>
        <w:t xml:space="preserve"> üürimiseks;</w:t>
      </w:r>
    </w:p>
    <w:p w14:paraId="23E21EDC" w14:textId="77777777" w:rsidR="00A87313" w:rsidRPr="00A87313" w:rsidRDefault="00C17D9F" w:rsidP="00962895">
      <w:pPr>
        <w:pStyle w:val="Default"/>
        <w:numPr>
          <w:ilvl w:val="2"/>
          <w:numId w:val="3"/>
        </w:numPr>
        <w:spacing w:after="60"/>
        <w:jc w:val="both"/>
        <w:rPr>
          <w:sz w:val="22"/>
          <w:szCs w:val="22"/>
        </w:rPr>
      </w:pPr>
      <w:r>
        <w:rPr>
          <w:b/>
          <w:bCs/>
          <w:sz w:val="22"/>
          <w:szCs w:val="22"/>
        </w:rPr>
        <w:t>ü</w:t>
      </w:r>
      <w:r w:rsidR="00A87313">
        <w:rPr>
          <w:b/>
          <w:bCs/>
          <w:sz w:val="22"/>
          <w:szCs w:val="22"/>
        </w:rPr>
        <w:t>ürileand</w:t>
      </w:r>
      <w:r w:rsidR="00A87313" w:rsidRPr="002E5291">
        <w:rPr>
          <w:b/>
          <w:bCs/>
          <w:sz w:val="22"/>
          <w:szCs w:val="22"/>
        </w:rPr>
        <w:t xml:space="preserve">ja </w:t>
      </w:r>
      <w:r w:rsidR="00A87313" w:rsidRPr="00644F68">
        <w:rPr>
          <w:bCs/>
          <w:sz w:val="22"/>
          <w:szCs w:val="22"/>
        </w:rPr>
        <w:t xml:space="preserve">– </w:t>
      </w:r>
      <w:bookmarkStart w:id="4" w:name="_Hlk517097667"/>
      <w:r w:rsidR="00310326" w:rsidRPr="00310326">
        <w:rPr>
          <w:bCs/>
          <w:sz w:val="22"/>
          <w:szCs w:val="22"/>
        </w:rPr>
        <w:t>ehitustööde kontsessioonilepingu sõlmimise riigihanke</w:t>
      </w:r>
      <w:r w:rsidR="00310326">
        <w:rPr>
          <w:bCs/>
          <w:sz w:val="22"/>
          <w:szCs w:val="22"/>
        </w:rPr>
        <w:t>s</w:t>
      </w:r>
      <w:bookmarkEnd w:id="4"/>
      <w:r w:rsidR="00310326" w:rsidRPr="00310326">
        <w:rPr>
          <w:bCs/>
          <w:sz w:val="22"/>
          <w:szCs w:val="22"/>
        </w:rPr>
        <w:t xml:space="preserve"> </w:t>
      </w:r>
      <w:r w:rsidR="00C73D2A">
        <w:rPr>
          <w:sz w:val="22"/>
          <w:szCs w:val="22"/>
        </w:rPr>
        <w:t>eduka pakkumuse esitanud</w:t>
      </w:r>
      <w:r>
        <w:rPr>
          <w:sz w:val="22"/>
          <w:szCs w:val="22"/>
        </w:rPr>
        <w:t xml:space="preserve"> isik, kellega sõlmitakse </w:t>
      </w:r>
      <w:r w:rsidR="0026666A">
        <w:rPr>
          <w:sz w:val="22"/>
          <w:szCs w:val="22"/>
        </w:rPr>
        <w:t xml:space="preserve">kontsessioonileping </w:t>
      </w:r>
      <w:r w:rsidR="00D74E51">
        <w:rPr>
          <w:sz w:val="22"/>
          <w:szCs w:val="22"/>
        </w:rPr>
        <w:t>(</w:t>
      </w:r>
      <w:r>
        <w:rPr>
          <w:sz w:val="22"/>
          <w:szCs w:val="22"/>
        </w:rPr>
        <w:t>ü</w:t>
      </w:r>
      <w:r w:rsidR="00A87313">
        <w:rPr>
          <w:sz w:val="22"/>
          <w:szCs w:val="22"/>
        </w:rPr>
        <w:t>ürileping</w:t>
      </w:r>
      <w:r w:rsidR="00D74E51">
        <w:rPr>
          <w:sz w:val="22"/>
          <w:szCs w:val="22"/>
        </w:rPr>
        <w:t>)</w:t>
      </w:r>
      <w:r w:rsidR="00A87313">
        <w:rPr>
          <w:sz w:val="22"/>
          <w:szCs w:val="22"/>
        </w:rPr>
        <w:t>;</w:t>
      </w:r>
    </w:p>
    <w:p w14:paraId="34C69E5C" w14:textId="77777777" w:rsidR="00433F56" w:rsidRDefault="00C17D9F" w:rsidP="00962895">
      <w:pPr>
        <w:pStyle w:val="Default"/>
        <w:numPr>
          <w:ilvl w:val="2"/>
          <w:numId w:val="3"/>
        </w:numPr>
        <w:spacing w:after="60"/>
        <w:jc w:val="both"/>
        <w:rPr>
          <w:sz w:val="22"/>
          <w:szCs w:val="22"/>
        </w:rPr>
      </w:pPr>
      <w:r>
        <w:rPr>
          <w:b/>
          <w:bCs/>
          <w:sz w:val="22"/>
          <w:szCs w:val="22"/>
        </w:rPr>
        <w:t>ü</w:t>
      </w:r>
      <w:r w:rsidR="007A057C" w:rsidRPr="00C36344">
        <w:rPr>
          <w:b/>
          <w:bCs/>
          <w:sz w:val="22"/>
          <w:szCs w:val="22"/>
        </w:rPr>
        <w:t xml:space="preserve">ürileping </w:t>
      </w:r>
      <w:r w:rsidR="007A057C" w:rsidRPr="00C36344">
        <w:rPr>
          <w:sz w:val="22"/>
          <w:szCs w:val="22"/>
        </w:rPr>
        <w:t xml:space="preserve">– </w:t>
      </w:r>
      <w:r w:rsidR="00310326" w:rsidRPr="00310326">
        <w:rPr>
          <w:bCs/>
          <w:sz w:val="22"/>
          <w:szCs w:val="22"/>
        </w:rPr>
        <w:t>ehitustööde kontsessioonilepingu sõlmimise riigihankes</w:t>
      </w:r>
      <w:r w:rsidR="00310326" w:rsidRPr="00310326">
        <w:rPr>
          <w:sz w:val="22"/>
          <w:szCs w:val="22"/>
        </w:rPr>
        <w:t xml:space="preserve"> </w:t>
      </w:r>
      <w:r w:rsidR="006E7379">
        <w:rPr>
          <w:sz w:val="22"/>
          <w:szCs w:val="22"/>
        </w:rPr>
        <w:t xml:space="preserve">eduka pakkumuse teinud isikuga ehk </w:t>
      </w:r>
      <w:r>
        <w:rPr>
          <w:sz w:val="22"/>
          <w:szCs w:val="22"/>
        </w:rPr>
        <w:t>ü</w:t>
      </w:r>
      <w:r w:rsidR="00583DB5">
        <w:rPr>
          <w:sz w:val="22"/>
          <w:szCs w:val="22"/>
        </w:rPr>
        <w:t>ürileandja</w:t>
      </w:r>
      <w:r w:rsidR="006E7379">
        <w:rPr>
          <w:sz w:val="22"/>
          <w:szCs w:val="22"/>
        </w:rPr>
        <w:t>ga</w:t>
      </w:r>
      <w:r w:rsidR="00583DB5">
        <w:rPr>
          <w:sz w:val="22"/>
          <w:szCs w:val="22"/>
        </w:rPr>
        <w:t xml:space="preserve"> </w:t>
      </w:r>
      <w:proofErr w:type="spellStart"/>
      <w:r w:rsidR="00583DB5">
        <w:rPr>
          <w:sz w:val="22"/>
          <w:szCs w:val="22"/>
        </w:rPr>
        <w:t>RKASi</w:t>
      </w:r>
      <w:proofErr w:type="spellEnd"/>
      <w:r w:rsidR="006E7379">
        <w:rPr>
          <w:sz w:val="22"/>
          <w:szCs w:val="22"/>
        </w:rPr>
        <w:t xml:space="preserve"> poolt</w:t>
      </w:r>
      <w:r w:rsidR="00583DB5">
        <w:rPr>
          <w:sz w:val="22"/>
          <w:szCs w:val="22"/>
        </w:rPr>
        <w:t xml:space="preserve"> </w:t>
      </w:r>
      <w:r w:rsidR="007A057C" w:rsidRPr="00C36344">
        <w:rPr>
          <w:sz w:val="22"/>
          <w:szCs w:val="22"/>
        </w:rPr>
        <w:t>sõlmitav leping</w:t>
      </w:r>
      <w:r w:rsidR="006E7379">
        <w:rPr>
          <w:sz w:val="22"/>
          <w:szCs w:val="22"/>
        </w:rPr>
        <w:t xml:space="preserve"> </w:t>
      </w:r>
      <w:r>
        <w:rPr>
          <w:sz w:val="22"/>
          <w:szCs w:val="22"/>
        </w:rPr>
        <w:t>ü</w:t>
      </w:r>
      <w:r w:rsidR="00454542">
        <w:rPr>
          <w:sz w:val="22"/>
          <w:szCs w:val="22"/>
        </w:rPr>
        <w:t>üripinna</w:t>
      </w:r>
      <w:r w:rsidR="007A057C" w:rsidRPr="00C36344">
        <w:rPr>
          <w:sz w:val="22"/>
          <w:szCs w:val="22"/>
        </w:rPr>
        <w:t xml:space="preserve"> kasutamiseks</w:t>
      </w:r>
      <w:r w:rsidR="006D62DF">
        <w:rPr>
          <w:sz w:val="22"/>
          <w:szCs w:val="22"/>
        </w:rPr>
        <w:t>;</w:t>
      </w:r>
    </w:p>
    <w:p w14:paraId="42B6115A" w14:textId="7BACF27C" w:rsidR="002E5291" w:rsidRPr="00F01244" w:rsidRDefault="00C17D9F" w:rsidP="00F01244">
      <w:pPr>
        <w:pStyle w:val="Default"/>
        <w:numPr>
          <w:ilvl w:val="2"/>
          <w:numId w:val="3"/>
        </w:numPr>
        <w:spacing w:after="60"/>
        <w:jc w:val="both"/>
        <w:rPr>
          <w:sz w:val="22"/>
          <w:szCs w:val="22"/>
        </w:rPr>
      </w:pPr>
      <w:r>
        <w:rPr>
          <w:b/>
          <w:bCs/>
          <w:sz w:val="22"/>
          <w:szCs w:val="22"/>
        </w:rPr>
        <w:t>a</w:t>
      </w:r>
      <w:r w:rsidR="00433F56">
        <w:rPr>
          <w:b/>
          <w:bCs/>
          <w:sz w:val="22"/>
          <w:szCs w:val="22"/>
        </w:rPr>
        <w:t>llüürileping</w:t>
      </w:r>
      <w:r w:rsidR="00E44AD0">
        <w:rPr>
          <w:b/>
          <w:bCs/>
          <w:sz w:val="22"/>
          <w:szCs w:val="22"/>
        </w:rPr>
        <w:t>ud</w:t>
      </w:r>
      <w:r w:rsidR="00433F56">
        <w:rPr>
          <w:b/>
          <w:bCs/>
          <w:sz w:val="22"/>
          <w:szCs w:val="22"/>
        </w:rPr>
        <w:t xml:space="preserve"> </w:t>
      </w:r>
      <w:r w:rsidR="00433F56">
        <w:rPr>
          <w:sz w:val="22"/>
          <w:szCs w:val="22"/>
        </w:rPr>
        <w:t xml:space="preserve">– </w:t>
      </w:r>
      <w:r w:rsidR="00E44AD0">
        <w:rPr>
          <w:sz w:val="22"/>
          <w:szCs w:val="22"/>
        </w:rPr>
        <w:t>asutuste</w:t>
      </w:r>
      <w:r w:rsidR="00583DB5">
        <w:rPr>
          <w:sz w:val="22"/>
          <w:szCs w:val="22"/>
        </w:rPr>
        <w:t xml:space="preserve"> ja </w:t>
      </w:r>
      <w:proofErr w:type="spellStart"/>
      <w:r w:rsidR="00583DB5">
        <w:rPr>
          <w:sz w:val="22"/>
          <w:szCs w:val="22"/>
        </w:rPr>
        <w:t>RKASi</w:t>
      </w:r>
      <w:proofErr w:type="spellEnd"/>
      <w:r w:rsidR="00583DB5">
        <w:rPr>
          <w:sz w:val="22"/>
          <w:szCs w:val="22"/>
        </w:rPr>
        <w:t xml:space="preserve"> vahel s</w:t>
      </w:r>
      <w:r w:rsidR="00322739">
        <w:rPr>
          <w:sz w:val="22"/>
          <w:szCs w:val="22"/>
        </w:rPr>
        <w:t>õlmitav</w:t>
      </w:r>
      <w:r w:rsidR="00E44AD0">
        <w:rPr>
          <w:sz w:val="22"/>
          <w:szCs w:val="22"/>
        </w:rPr>
        <w:t>ad</w:t>
      </w:r>
      <w:r w:rsidR="00322739">
        <w:rPr>
          <w:sz w:val="22"/>
          <w:szCs w:val="22"/>
        </w:rPr>
        <w:t xml:space="preserve"> leping</w:t>
      </w:r>
      <w:r w:rsidR="00E44AD0">
        <w:rPr>
          <w:sz w:val="22"/>
          <w:szCs w:val="22"/>
        </w:rPr>
        <w:t>ud</w:t>
      </w:r>
      <w:r w:rsidR="00322739">
        <w:rPr>
          <w:sz w:val="22"/>
          <w:szCs w:val="22"/>
        </w:rPr>
        <w:t xml:space="preserve"> </w:t>
      </w:r>
      <w:r>
        <w:rPr>
          <w:sz w:val="22"/>
          <w:szCs w:val="22"/>
        </w:rPr>
        <w:t>ü</w:t>
      </w:r>
      <w:r w:rsidR="00454542">
        <w:rPr>
          <w:sz w:val="22"/>
          <w:szCs w:val="22"/>
        </w:rPr>
        <w:t>üripinna</w:t>
      </w:r>
      <w:r>
        <w:rPr>
          <w:sz w:val="22"/>
          <w:szCs w:val="22"/>
        </w:rPr>
        <w:t xml:space="preserve"> üürimiseks</w:t>
      </w:r>
      <w:r w:rsidR="007A057C" w:rsidRPr="00F01244">
        <w:rPr>
          <w:sz w:val="22"/>
          <w:szCs w:val="22"/>
        </w:rPr>
        <w:t>.</w:t>
      </w:r>
    </w:p>
    <w:p w14:paraId="5DC4930B" w14:textId="77777777" w:rsidR="00F51A4E" w:rsidRPr="00301713" w:rsidRDefault="008505CA" w:rsidP="0038690D">
      <w:pPr>
        <w:pStyle w:val="Default"/>
        <w:numPr>
          <w:ilvl w:val="1"/>
          <w:numId w:val="3"/>
        </w:numPr>
        <w:ind w:left="426" w:hanging="426"/>
        <w:jc w:val="both"/>
        <w:rPr>
          <w:sz w:val="22"/>
          <w:szCs w:val="22"/>
        </w:rPr>
      </w:pPr>
      <w:r>
        <w:rPr>
          <w:sz w:val="22"/>
          <w:szCs w:val="22"/>
        </w:rPr>
        <w:t>Leping</w:t>
      </w:r>
      <w:r w:rsidR="0079273D">
        <w:rPr>
          <w:sz w:val="22"/>
          <w:szCs w:val="22"/>
        </w:rPr>
        <w:t>u</w:t>
      </w:r>
      <w:r w:rsidR="007A057C" w:rsidRPr="002E5291">
        <w:rPr>
          <w:sz w:val="22"/>
          <w:szCs w:val="22"/>
        </w:rPr>
        <w:t xml:space="preserve">ga võetavate kohustuste osas lähtuvad pooled täiendavalt võlaõigusseaduses sätestatust, kui </w:t>
      </w:r>
      <w:r w:rsidR="00A913FE">
        <w:rPr>
          <w:sz w:val="22"/>
          <w:szCs w:val="22"/>
        </w:rPr>
        <w:t>l</w:t>
      </w:r>
      <w:r w:rsidR="0079273D">
        <w:rPr>
          <w:sz w:val="22"/>
          <w:szCs w:val="22"/>
        </w:rPr>
        <w:t>epingus</w:t>
      </w:r>
      <w:r w:rsidR="005A3282">
        <w:rPr>
          <w:sz w:val="22"/>
          <w:szCs w:val="22"/>
        </w:rPr>
        <w:t xml:space="preserve"> ei ole kokku lepitud teisiti.</w:t>
      </w:r>
    </w:p>
    <w:p w14:paraId="5949F5AB" w14:textId="77777777" w:rsidR="00F51A4E" w:rsidRDefault="00F51A4E" w:rsidP="00962895">
      <w:pPr>
        <w:pStyle w:val="Default"/>
        <w:spacing w:after="60"/>
        <w:jc w:val="both"/>
        <w:rPr>
          <w:sz w:val="22"/>
          <w:szCs w:val="22"/>
        </w:rPr>
      </w:pPr>
    </w:p>
    <w:p w14:paraId="056297D0" w14:textId="77777777" w:rsidR="00F51A4E" w:rsidRDefault="003B7D80" w:rsidP="00962895">
      <w:pPr>
        <w:pStyle w:val="Default"/>
        <w:numPr>
          <w:ilvl w:val="0"/>
          <w:numId w:val="3"/>
        </w:numPr>
        <w:spacing w:after="60"/>
        <w:ind w:left="426" w:hanging="426"/>
        <w:jc w:val="both"/>
        <w:rPr>
          <w:sz w:val="22"/>
          <w:szCs w:val="22"/>
        </w:rPr>
      </w:pPr>
      <w:r w:rsidRPr="00F51A4E">
        <w:rPr>
          <w:b/>
          <w:bCs/>
          <w:sz w:val="22"/>
          <w:szCs w:val="22"/>
        </w:rPr>
        <w:t>LEPINGU EESMÄRK JA ESE</w:t>
      </w:r>
    </w:p>
    <w:p w14:paraId="3266AF40" w14:textId="29FC1FC8" w:rsidR="00F51A4E" w:rsidRPr="00AE04E9" w:rsidRDefault="008505CA" w:rsidP="00AE04E9">
      <w:pPr>
        <w:pStyle w:val="Default"/>
        <w:numPr>
          <w:ilvl w:val="1"/>
          <w:numId w:val="3"/>
        </w:numPr>
        <w:spacing w:after="60"/>
        <w:ind w:left="426" w:hanging="426"/>
        <w:jc w:val="both"/>
        <w:rPr>
          <w:sz w:val="22"/>
          <w:szCs w:val="22"/>
        </w:rPr>
      </w:pPr>
      <w:r w:rsidRPr="0038690D">
        <w:rPr>
          <w:sz w:val="22"/>
          <w:szCs w:val="22"/>
        </w:rPr>
        <w:t>Leping</w:t>
      </w:r>
      <w:r w:rsidR="0079273D" w:rsidRPr="0038690D">
        <w:rPr>
          <w:sz w:val="22"/>
          <w:szCs w:val="22"/>
        </w:rPr>
        <w:t>u</w:t>
      </w:r>
      <w:r w:rsidR="007A057C" w:rsidRPr="0038690D">
        <w:rPr>
          <w:sz w:val="22"/>
          <w:szCs w:val="22"/>
        </w:rPr>
        <w:t xml:space="preserve"> eesmärk on </w:t>
      </w:r>
      <w:r w:rsidR="00A913FE" w:rsidRPr="0038690D">
        <w:rPr>
          <w:sz w:val="22"/>
          <w:szCs w:val="22"/>
        </w:rPr>
        <w:t>p</w:t>
      </w:r>
      <w:r w:rsidR="000E0E58" w:rsidRPr="0038690D">
        <w:rPr>
          <w:sz w:val="22"/>
          <w:szCs w:val="22"/>
        </w:rPr>
        <w:t xml:space="preserve">oolte </w:t>
      </w:r>
      <w:r w:rsidR="007A057C" w:rsidRPr="0038690D">
        <w:rPr>
          <w:sz w:val="22"/>
          <w:szCs w:val="22"/>
        </w:rPr>
        <w:t>k</w:t>
      </w:r>
      <w:r w:rsidR="000E0E58" w:rsidRPr="0038690D">
        <w:rPr>
          <w:sz w:val="22"/>
          <w:szCs w:val="22"/>
        </w:rPr>
        <w:t>oostöö reguleerimine</w:t>
      </w:r>
      <w:r w:rsidR="007A057C" w:rsidRPr="0038690D">
        <w:rPr>
          <w:sz w:val="22"/>
          <w:szCs w:val="22"/>
        </w:rPr>
        <w:t xml:space="preserve"> </w:t>
      </w:r>
      <w:r w:rsidR="00747992" w:rsidRPr="0038690D">
        <w:rPr>
          <w:sz w:val="22"/>
          <w:szCs w:val="22"/>
        </w:rPr>
        <w:t xml:space="preserve">selliselt, et </w:t>
      </w:r>
      <w:r w:rsidR="00747992" w:rsidRPr="0038690D">
        <w:rPr>
          <w:b/>
          <w:sz w:val="22"/>
          <w:szCs w:val="22"/>
        </w:rPr>
        <w:t xml:space="preserve">hiljemalt </w:t>
      </w:r>
      <w:r w:rsidR="00DE176B" w:rsidRPr="0038690D">
        <w:rPr>
          <w:b/>
          <w:sz w:val="22"/>
          <w:szCs w:val="22"/>
        </w:rPr>
        <w:t>5</w:t>
      </w:r>
      <w:r w:rsidR="006E2268" w:rsidRPr="0038690D">
        <w:rPr>
          <w:b/>
          <w:sz w:val="22"/>
          <w:szCs w:val="22"/>
        </w:rPr>
        <w:t xml:space="preserve"> (</w:t>
      </w:r>
      <w:r w:rsidR="00DE176B" w:rsidRPr="0038690D">
        <w:rPr>
          <w:b/>
          <w:sz w:val="22"/>
          <w:szCs w:val="22"/>
        </w:rPr>
        <w:t>viie</w:t>
      </w:r>
      <w:r w:rsidR="00FC612F" w:rsidRPr="0038690D">
        <w:rPr>
          <w:b/>
          <w:sz w:val="22"/>
          <w:szCs w:val="22"/>
        </w:rPr>
        <w:t>) kuu jooksul</w:t>
      </w:r>
      <w:r w:rsidR="00747992" w:rsidRPr="0038690D">
        <w:rPr>
          <w:b/>
          <w:sz w:val="22"/>
          <w:szCs w:val="22"/>
        </w:rPr>
        <w:t xml:space="preserve"> </w:t>
      </w:r>
      <w:r w:rsidR="003D3BC7" w:rsidRPr="0038690D">
        <w:rPr>
          <w:b/>
          <w:sz w:val="22"/>
          <w:szCs w:val="22"/>
        </w:rPr>
        <w:t>alates käesoleva lepingu sõlmimisest</w:t>
      </w:r>
      <w:r w:rsidR="003D3BC7" w:rsidRPr="0038690D">
        <w:rPr>
          <w:sz w:val="22"/>
          <w:szCs w:val="22"/>
        </w:rPr>
        <w:t xml:space="preserve"> </w:t>
      </w:r>
      <w:r w:rsidR="00747992" w:rsidRPr="0038690D">
        <w:rPr>
          <w:sz w:val="22"/>
          <w:szCs w:val="22"/>
        </w:rPr>
        <w:t xml:space="preserve">on leitud </w:t>
      </w:r>
      <w:r w:rsidR="00E44AD0" w:rsidRPr="0038690D">
        <w:rPr>
          <w:sz w:val="22"/>
          <w:szCs w:val="22"/>
        </w:rPr>
        <w:t>asutuste</w:t>
      </w:r>
      <w:r w:rsidR="0055040F" w:rsidRPr="0038690D">
        <w:rPr>
          <w:sz w:val="22"/>
          <w:szCs w:val="22"/>
        </w:rPr>
        <w:t xml:space="preserve"> </w:t>
      </w:r>
      <w:r w:rsidR="0034021A" w:rsidRPr="0038690D">
        <w:rPr>
          <w:sz w:val="22"/>
          <w:szCs w:val="22"/>
        </w:rPr>
        <w:t>tööks</w:t>
      </w:r>
      <w:r w:rsidR="00CF4B74" w:rsidRPr="0038690D">
        <w:rPr>
          <w:sz w:val="22"/>
          <w:szCs w:val="22"/>
        </w:rPr>
        <w:t xml:space="preserve"> </w:t>
      </w:r>
      <w:r w:rsidR="007A057C" w:rsidRPr="0038690D">
        <w:rPr>
          <w:sz w:val="22"/>
          <w:szCs w:val="22"/>
        </w:rPr>
        <w:t xml:space="preserve">sobiv </w:t>
      </w:r>
      <w:r w:rsidR="00285DFB" w:rsidRPr="0038690D">
        <w:rPr>
          <w:sz w:val="22"/>
          <w:szCs w:val="22"/>
        </w:rPr>
        <w:t>asukoht</w:t>
      </w:r>
      <w:r w:rsidR="00A913FE" w:rsidRPr="0038690D">
        <w:rPr>
          <w:sz w:val="22"/>
          <w:szCs w:val="22"/>
        </w:rPr>
        <w:t xml:space="preserve"> </w:t>
      </w:r>
      <w:r w:rsidR="0034021A" w:rsidRPr="0038690D">
        <w:rPr>
          <w:sz w:val="22"/>
          <w:szCs w:val="22"/>
        </w:rPr>
        <w:t xml:space="preserve">Rakvere linnas </w:t>
      </w:r>
      <w:r w:rsidR="00A913FE" w:rsidRPr="0038690D">
        <w:rPr>
          <w:sz w:val="22"/>
          <w:szCs w:val="22"/>
        </w:rPr>
        <w:t>ja on sõlmitud ü</w:t>
      </w:r>
      <w:r w:rsidR="00F35854" w:rsidRPr="0038690D">
        <w:rPr>
          <w:sz w:val="22"/>
          <w:szCs w:val="22"/>
        </w:rPr>
        <w:t>ürileping</w:t>
      </w:r>
      <w:r w:rsidR="00285DFB" w:rsidRPr="0038690D">
        <w:rPr>
          <w:sz w:val="22"/>
          <w:szCs w:val="22"/>
        </w:rPr>
        <w:t xml:space="preserve">, mille alusel teostatakse vajadusel </w:t>
      </w:r>
      <w:r w:rsidR="003E46BC" w:rsidRPr="0038690D">
        <w:rPr>
          <w:sz w:val="22"/>
          <w:szCs w:val="22"/>
        </w:rPr>
        <w:t xml:space="preserve">projekteerimine ja </w:t>
      </w:r>
      <w:r w:rsidR="00285DFB" w:rsidRPr="0038690D">
        <w:rPr>
          <w:sz w:val="22"/>
          <w:szCs w:val="22"/>
        </w:rPr>
        <w:t xml:space="preserve">ehitustööd, et üüripind oleks </w:t>
      </w:r>
      <w:r w:rsidR="0034021A" w:rsidRPr="0038690D">
        <w:rPr>
          <w:sz w:val="22"/>
          <w:szCs w:val="22"/>
        </w:rPr>
        <w:t>asutuste tööks</w:t>
      </w:r>
      <w:r w:rsidR="00CF4B74" w:rsidRPr="0038690D">
        <w:rPr>
          <w:sz w:val="22"/>
          <w:szCs w:val="22"/>
        </w:rPr>
        <w:t xml:space="preserve"> </w:t>
      </w:r>
      <w:r w:rsidR="00285DFB" w:rsidRPr="0038690D">
        <w:rPr>
          <w:sz w:val="22"/>
          <w:szCs w:val="22"/>
        </w:rPr>
        <w:t xml:space="preserve">kasutatav vastavalt </w:t>
      </w:r>
      <w:r w:rsidR="00E44AD0" w:rsidRPr="0038690D">
        <w:rPr>
          <w:sz w:val="22"/>
          <w:szCs w:val="22"/>
        </w:rPr>
        <w:t>asutuste</w:t>
      </w:r>
      <w:r w:rsidR="00285DFB" w:rsidRPr="0038690D">
        <w:rPr>
          <w:sz w:val="22"/>
          <w:szCs w:val="22"/>
        </w:rPr>
        <w:t xml:space="preserve"> esitatud nõ</w:t>
      </w:r>
      <w:r w:rsidR="0038690D">
        <w:rPr>
          <w:sz w:val="22"/>
          <w:szCs w:val="22"/>
        </w:rPr>
        <w:t>u</w:t>
      </w:r>
      <w:r w:rsidR="00285DFB" w:rsidRPr="0038690D">
        <w:rPr>
          <w:sz w:val="22"/>
          <w:szCs w:val="22"/>
        </w:rPr>
        <w:t>etele</w:t>
      </w:r>
      <w:r w:rsidR="003E5BF5" w:rsidRPr="0038690D">
        <w:rPr>
          <w:sz w:val="22"/>
          <w:szCs w:val="22"/>
        </w:rPr>
        <w:t>.</w:t>
      </w:r>
      <w:r w:rsidR="00285DFB" w:rsidRPr="0038690D">
        <w:rPr>
          <w:sz w:val="22"/>
          <w:szCs w:val="22"/>
        </w:rPr>
        <w:t xml:space="preserve"> </w:t>
      </w:r>
      <w:r w:rsidR="00AE04E9" w:rsidRPr="00AE04E9">
        <w:rPr>
          <w:sz w:val="22"/>
          <w:szCs w:val="22"/>
        </w:rPr>
        <w:t>Üüripinna valmimise ja üleandmise eeldatav tähtaeg on</w:t>
      </w:r>
      <w:r w:rsidR="00AE04E9" w:rsidRPr="00AE04E9">
        <w:rPr>
          <w:b/>
          <w:bCs/>
          <w:sz w:val="22"/>
          <w:szCs w:val="22"/>
        </w:rPr>
        <w:t xml:space="preserve"> </w:t>
      </w:r>
      <w:r w:rsidR="00AE04E9" w:rsidRPr="00AE04E9">
        <w:rPr>
          <w:sz w:val="22"/>
          <w:szCs w:val="22"/>
        </w:rPr>
        <w:t>11 (üksteist) kuu</w:t>
      </w:r>
      <w:r w:rsidR="00495B4C">
        <w:rPr>
          <w:sz w:val="22"/>
          <w:szCs w:val="22"/>
        </w:rPr>
        <w:t>d</w:t>
      </w:r>
      <w:r w:rsidR="00AE04E9" w:rsidRPr="00AE04E9">
        <w:rPr>
          <w:sz w:val="22"/>
          <w:szCs w:val="22"/>
        </w:rPr>
        <w:t xml:space="preserve"> üürilepingu sõlmimisest.</w:t>
      </w:r>
    </w:p>
    <w:p w14:paraId="285DF5EE" w14:textId="224E9A8D" w:rsidR="0026666A" w:rsidRDefault="007A057C" w:rsidP="0026666A">
      <w:pPr>
        <w:pStyle w:val="Default"/>
        <w:numPr>
          <w:ilvl w:val="1"/>
          <w:numId w:val="3"/>
        </w:numPr>
        <w:spacing w:after="60"/>
        <w:ind w:left="426" w:hanging="426"/>
        <w:jc w:val="both"/>
        <w:rPr>
          <w:sz w:val="22"/>
          <w:szCs w:val="22"/>
        </w:rPr>
      </w:pPr>
      <w:r w:rsidRPr="0038690D">
        <w:rPr>
          <w:sz w:val="22"/>
          <w:szCs w:val="22"/>
        </w:rPr>
        <w:t>K</w:t>
      </w:r>
      <w:r w:rsidR="0026666A" w:rsidRPr="0038690D">
        <w:rPr>
          <w:sz w:val="22"/>
          <w:szCs w:val="22"/>
        </w:rPr>
        <w:t xml:space="preserve">äesolev leping reguleerib </w:t>
      </w:r>
      <w:bookmarkStart w:id="5" w:name="_Hlk517097740"/>
      <w:r w:rsidR="00310326" w:rsidRPr="0038690D">
        <w:rPr>
          <w:bCs/>
          <w:sz w:val="22"/>
          <w:szCs w:val="22"/>
        </w:rPr>
        <w:t>ehitustööde kontsessioonilepingu sõlmimise riigihanke</w:t>
      </w:r>
      <w:r w:rsidR="00310326" w:rsidRPr="00310326">
        <w:rPr>
          <w:sz w:val="22"/>
          <w:szCs w:val="22"/>
        </w:rPr>
        <w:t xml:space="preserve"> </w:t>
      </w:r>
      <w:bookmarkEnd w:id="5"/>
      <w:r w:rsidR="00A913FE" w:rsidRPr="0026666A">
        <w:rPr>
          <w:sz w:val="22"/>
          <w:szCs w:val="22"/>
        </w:rPr>
        <w:t>läbiviimi</w:t>
      </w:r>
      <w:r w:rsidR="0026666A">
        <w:rPr>
          <w:sz w:val="22"/>
          <w:szCs w:val="22"/>
        </w:rPr>
        <w:t>sel</w:t>
      </w:r>
      <w:r w:rsidR="00A913FE" w:rsidRPr="0026666A">
        <w:rPr>
          <w:sz w:val="22"/>
          <w:szCs w:val="22"/>
        </w:rPr>
        <w:t xml:space="preserve"> ja ü</w:t>
      </w:r>
      <w:r w:rsidRPr="0026666A">
        <w:rPr>
          <w:sz w:val="22"/>
          <w:szCs w:val="22"/>
        </w:rPr>
        <w:t>ürilepingu sõlmimi</w:t>
      </w:r>
      <w:r w:rsidR="0026666A">
        <w:rPr>
          <w:sz w:val="22"/>
          <w:szCs w:val="22"/>
        </w:rPr>
        <w:t xml:space="preserve">sel </w:t>
      </w:r>
      <w:r w:rsidR="00A913FE" w:rsidRPr="0026666A">
        <w:rPr>
          <w:sz w:val="22"/>
          <w:szCs w:val="22"/>
        </w:rPr>
        <w:t>p</w:t>
      </w:r>
      <w:r w:rsidRPr="0026666A">
        <w:rPr>
          <w:sz w:val="22"/>
          <w:szCs w:val="22"/>
        </w:rPr>
        <w:t>oolte vahelis</w:t>
      </w:r>
      <w:r w:rsidR="0026666A">
        <w:rPr>
          <w:sz w:val="22"/>
          <w:szCs w:val="22"/>
        </w:rPr>
        <w:t>i</w:t>
      </w:r>
      <w:r w:rsidRPr="0026666A">
        <w:rPr>
          <w:sz w:val="22"/>
          <w:szCs w:val="22"/>
        </w:rPr>
        <w:t xml:space="preserve"> õigussuhte</w:t>
      </w:r>
      <w:r w:rsidR="0026666A">
        <w:rPr>
          <w:sz w:val="22"/>
          <w:szCs w:val="22"/>
        </w:rPr>
        <w:t>id</w:t>
      </w:r>
      <w:r w:rsidRPr="0026666A">
        <w:rPr>
          <w:sz w:val="22"/>
          <w:szCs w:val="22"/>
        </w:rPr>
        <w:t xml:space="preserve"> </w:t>
      </w:r>
      <w:r w:rsidR="001364B6" w:rsidRPr="0026666A">
        <w:rPr>
          <w:sz w:val="22"/>
          <w:szCs w:val="22"/>
        </w:rPr>
        <w:t>ning olulisema</w:t>
      </w:r>
      <w:r w:rsidR="0026666A">
        <w:rPr>
          <w:sz w:val="22"/>
          <w:szCs w:val="22"/>
        </w:rPr>
        <w:t>i</w:t>
      </w:r>
      <w:r w:rsidR="001364B6" w:rsidRPr="0026666A">
        <w:rPr>
          <w:sz w:val="22"/>
          <w:szCs w:val="22"/>
        </w:rPr>
        <w:t>d õigus</w:t>
      </w:r>
      <w:r w:rsidR="004A3700">
        <w:rPr>
          <w:sz w:val="22"/>
          <w:szCs w:val="22"/>
        </w:rPr>
        <w:t>i</w:t>
      </w:r>
      <w:r w:rsidR="001364B6" w:rsidRPr="0026666A">
        <w:rPr>
          <w:sz w:val="22"/>
          <w:szCs w:val="22"/>
        </w:rPr>
        <w:t xml:space="preserve"> ja kohustus</w:t>
      </w:r>
      <w:r w:rsidR="0026666A">
        <w:rPr>
          <w:sz w:val="22"/>
          <w:szCs w:val="22"/>
        </w:rPr>
        <w:t>i.</w:t>
      </w:r>
    </w:p>
    <w:p w14:paraId="37B07079" w14:textId="27B2B761" w:rsidR="00F51A4E" w:rsidRPr="0026666A" w:rsidRDefault="00310326" w:rsidP="0026666A">
      <w:pPr>
        <w:pStyle w:val="Default"/>
        <w:numPr>
          <w:ilvl w:val="1"/>
          <w:numId w:val="3"/>
        </w:numPr>
        <w:spacing w:after="60"/>
        <w:ind w:left="426" w:hanging="426"/>
        <w:jc w:val="both"/>
        <w:rPr>
          <w:sz w:val="22"/>
          <w:szCs w:val="22"/>
        </w:rPr>
      </w:pPr>
      <w:r>
        <w:rPr>
          <w:bCs/>
          <w:sz w:val="22"/>
          <w:szCs w:val="22"/>
        </w:rPr>
        <w:t>E</w:t>
      </w:r>
      <w:r w:rsidRPr="00310326">
        <w:rPr>
          <w:bCs/>
          <w:sz w:val="22"/>
          <w:szCs w:val="22"/>
        </w:rPr>
        <w:t>hitustööde kontsessioonilepingu sõlmimise riigihanke</w:t>
      </w:r>
      <w:r w:rsidRPr="00310326">
        <w:rPr>
          <w:sz w:val="22"/>
          <w:szCs w:val="22"/>
        </w:rPr>
        <w:t xml:space="preserve"> </w:t>
      </w:r>
      <w:r w:rsidR="0026666A">
        <w:rPr>
          <w:sz w:val="22"/>
          <w:szCs w:val="22"/>
        </w:rPr>
        <w:t>tulemuse</w:t>
      </w:r>
      <w:r w:rsidR="00EF31CA">
        <w:rPr>
          <w:sz w:val="22"/>
          <w:szCs w:val="22"/>
        </w:rPr>
        <w:t xml:space="preserve">l toimuva üüripinna </w:t>
      </w:r>
      <w:r w:rsidR="007A057C" w:rsidRPr="0026666A">
        <w:rPr>
          <w:sz w:val="22"/>
          <w:szCs w:val="22"/>
        </w:rPr>
        <w:t>projekteerimi</w:t>
      </w:r>
      <w:r w:rsidR="00EF31CA">
        <w:rPr>
          <w:sz w:val="22"/>
          <w:szCs w:val="22"/>
        </w:rPr>
        <w:t>s</w:t>
      </w:r>
      <w:r w:rsidR="007A057C" w:rsidRPr="0026666A">
        <w:rPr>
          <w:sz w:val="22"/>
          <w:szCs w:val="22"/>
        </w:rPr>
        <w:t xml:space="preserve">e </w:t>
      </w:r>
      <w:r w:rsidR="00A913FE" w:rsidRPr="0026666A">
        <w:rPr>
          <w:sz w:val="22"/>
          <w:szCs w:val="22"/>
        </w:rPr>
        <w:t>ja ehitami</w:t>
      </w:r>
      <w:r w:rsidR="00EF31CA">
        <w:rPr>
          <w:sz w:val="22"/>
          <w:szCs w:val="22"/>
        </w:rPr>
        <w:t>se korral reguleeritakse</w:t>
      </w:r>
      <w:r w:rsidR="00A913FE" w:rsidRPr="0026666A">
        <w:rPr>
          <w:sz w:val="22"/>
          <w:szCs w:val="22"/>
        </w:rPr>
        <w:t xml:space="preserve"> p</w:t>
      </w:r>
      <w:r w:rsidR="007A057C" w:rsidRPr="0026666A">
        <w:rPr>
          <w:sz w:val="22"/>
          <w:szCs w:val="22"/>
        </w:rPr>
        <w:t xml:space="preserve">oolte </w:t>
      </w:r>
      <w:r w:rsidR="001364B6" w:rsidRPr="0026666A">
        <w:rPr>
          <w:sz w:val="22"/>
          <w:szCs w:val="22"/>
        </w:rPr>
        <w:t xml:space="preserve">vahelised õigussuhted ning olulisemad </w:t>
      </w:r>
      <w:r w:rsidR="007A057C" w:rsidRPr="0026666A">
        <w:rPr>
          <w:sz w:val="22"/>
          <w:szCs w:val="22"/>
        </w:rPr>
        <w:t>õigus</w:t>
      </w:r>
      <w:r w:rsidR="001C233E" w:rsidRPr="0026666A">
        <w:rPr>
          <w:sz w:val="22"/>
          <w:szCs w:val="22"/>
        </w:rPr>
        <w:t>ed</w:t>
      </w:r>
      <w:r w:rsidR="007A057C" w:rsidRPr="0026666A">
        <w:rPr>
          <w:sz w:val="22"/>
          <w:szCs w:val="22"/>
        </w:rPr>
        <w:t xml:space="preserve"> ja kohustus</w:t>
      </w:r>
      <w:r w:rsidR="001C233E" w:rsidRPr="0026666A">
        <w:rPr>
          <w:sz w:val="22"/>
          <w:szCs w:val="22"/>
        </w:rPr>
        <w:t>ed</w:t>
      </w:r>
      <w:r w:rsidR="007A057C" w:rsidRPr="0026666A">
        <w:rPr>
          <w:sz w:val="22"/>
          <w:szCs w:val="22"/>
        </w:rPr>
        <w:t xml:space="preserve"> </w:t>
      </w:r>
      <w:r w:rsidR="00A913FE" w:rsidRPr="0026666A">
        <w:rPr>
          <w:sz w:val="22"/>
          <w:szCs w:val="22"/>
        </w:rPr>
        <w:t>ü</w:t>
      </w:r>
      <w:r w:rsidR="001364B6" w:rsidRPr="0026666A">
        <w:rPr>
          <w:sz w:val="22"/>
          <w:szCs w:val="22"/>
        </w:rPr>
        <w:t>ürileping</w:t>
      </w:r>
      <w:r w:rsidR="00A913FE" w:rsidRPr="0026666A">
        <w:rPr>
          <w:sz w:val="22"/>
          <w:szCs w:val="22"/>
        </w:rPr>
        <w:t>us (sh a</w:t>
      </w:r>
      <w:r w:rsidR="001364B6" w:rsidRPr="0026666A">
        <w:rPr>
          <w:sz w:val="22"/>
          <w:szCs w:val="22"/>
        </w:rPr>
        <w:t>llüürilepingu</w:t>
      </w:r>
      <w:r w:rsidR="004A3700">
        <w:rPr>
          <w:sz w:val="22"/>
          <w:szCs w:val="22"/>
        </w:rPr>
        <w:t>te</w:t>
      </w:r>
      <w:r w:rsidR="001364B6" w:rsidRPr="0026666A">
        <w:rPr>
          <w:sz w:val="22"/>
          <w:szCs w:val="22"/>
        </w:rPr>
        <w:t>s) ja selle lisana sõlmitavates</w:t>
      </w:r>
      <w:r w:rsidR="007A057C" w:rsidRPr="0026666A">
        <w:rPr>
          <w:sz w:val="22"/>
          <w:szCs w:val="22"/>
        </w:rPr>
        <w:t xml:space="preserve"> täiendava</w:t>
      </w:r>
      <w:r w:rsidR="001C233E" w:rsidRPr="0026666A">
        <w:rPr>
          <w:sz w:val="22"/>
          <w:szCs w:val="22"/>
        </w:rPr>
        <w:t>tes</w:t>
      </w:r>
      <w:r w:rsidR="007A057C" w:rsidRPr="0026666A">
        <w:rPr>
          <w:sz w:val="22"/>
          <w:szCs w:val="22"/>
        </w:rPr>
        <w:t xml:space="preserve"> </w:t>
      </w:r>
      <w:r w:rsidR="001364B6" w:rsidRPr="0026666A">
        <w:rPr>
          <w:sz w:val="22"/>
          <w:szCs w:val="22"/>
        </w:rPr>
        <w:t xml:space="preserve">muudes </w:t>
      </w:r>
      <w:r w:rsidR="0014123F" w:rsidRPr="0026666A">
        <w:rPr>
          <w:sz w:val="22"/>
          <w:szCs w:val="22"/>
        </w:rPr>
        <w:t>kirjalik</w:t>
      </w:r>
      <w:r w:rsidR="001C233E" w:rsidRPr="0026666A">
        <w:rPr>
          <w:sz w:val="22"/>
          <w:szCs w:val="22"/>
        </w:rPr>
        <w:t>es</w:t>
      </w:r>
      <w:r w:rsidR="0014123F" w:rsidRPr="0026666A">
        <w:rPr>
          <w:sz w:val="22"/>
          <w:szCs w:val="22"/>
        </w:rPr>
        <w:t xml:space="preserve"> </w:t>
      </w:r>
      <w:r w:rsidR="007A057C" w:rsidRPr="0026666A">
        <w:rPr>
          <w:sz w:val="22"/>
          <w:szCs w:val="22"/>
        </w:rPr>
        <w:t>kokkulep</w:t>
      </w:r>
      <w:r w:rsidR="001C233E" w:rsidRPr="0026666A">
        <w:rPr>
          <w:sz w:val="22"/>
          <w:szCs w:val="22"/>
        </w:rPr>
        <w:t>etes</w:t>
      </w:r>
      <w:r w:rsidR="007A057C" w:rsidRPr="0026666A">
        <w:rPr>
          <w:sz w:val="22"/>
          <w:szCs w:val="22"/>
        </w:rPr>
        <w:t xml:space="preserve">. </w:t>
      </w:r>
      <w:r w:rsidR="00A913FE" w:rsidRPr="0026666A">
        <w:rPr>
          <w:sz w:val="22"/>
          <w:szCs w:val="22"/>
        </w:rPr>
        <w:t>Selguse mõttes avaldavad p</w:t>
      </w:r>
      <w:r w:rsidR="00F52ABB" w:rsidRPr="0026666A">
        <w:rPr>
          <w:sz w:val="22"/>
          <w:szCs w:val="22"/>
        </w:rPr>
        <w:t xml:space="preserve">ooled, et projekteerimise ja ehitamise </w:t>
      </w:r>
      <w:r w:rsidR="00E406C6" w:rsidRPr="0026666A">
        <w:rPr>
          <w:sz w:val="22"/>
          <w:szCs w:val="22"/>
        </w:rPr>
        <w:t xml:space="preserve">läbiviimise kohustus on </w:t>
      </w:r>
      <w:r w:rsidR="00A913FE" w:rsidRPr="0026666A">
        <w:rPr>
          <w:sz w:val="22"/>
          <w:szCs w:val="22"/>
        </w:rPr>
        <w:t>ü</w:t>
      </w:r>
      <w:r w:rsidR="00F52ABB" w:rsidRPr="0026666A">
        <w:rPr>
          <w:sz w:val="22"/>
          <w:szCs w:val="22"/>
        </w:rPr>
        <w:t>ürileandja</w:t>
      </w:r>
      <w:r w:rsidR="00E406C6" w:rsidRPr="0026666A">
        <w:rPr>
          <w:sz w:val="22"/>
          <w:szCs w:val="22"/>
        </w:rPr>
        <w:t>l</w:t>
      </w:r>
      <w:r w:rsidR="00997D7B">
        <w:rPr>
          <w:sz w:val="22"/>
          <w:szCs w:val="22"/>
        </w:rPr>
        <w:t>.</w:t>
      </w:r>
      <w:r w:rsidR="00E406C6" w:rsidRPr="0026666A">
        <w:rPr>
          <w:sz w:val="22"/>
          <w:szCs w:val="22"/>
        </w:rPr>
        <w:t>,</w:t>
      </w:r>
      <w:r w:rsidR="00F52ABB" w:rsidRPr="0026666A">
        <w:rPr>
          <w:sz w:val="22"/>
          <w:szCs w:val="22"/>
        </w:rPr>
        <w:t>.</w:t>
      </w:r>
    </w:p>
    <w:p w14:paraId="06D7909A" w14:textId="77777777" w:rsidR="00747992" w:rsidRDefault="00596A22" w:rsidP="00747992">
      <w:pPr>
        <w:pStyle w:val="Default"/>
        <w:numPr>
          <w:ilvl w:val="1"/>
          <w:numId w:val="3"/>
        </w:numPr>
        <w:spacing w:after="60"/>
        <w:ind w:left="426" w:hanging="426"/>
        <w:jc w:val="both"/>
        <w:rPr>
          <w:sz w:val="22"/>
          <w:szCs w:val="22"/>
        </w:rPr>
      </w:pPr>
      <w:r>
        <w:rPr>
          <w:sz w:val="22"/>
          <w:szCs w:val="22"/>
        </w:rPr>
        <w:t>Üüripinna</w:t>
      </w:r>
      <w:r w:rsidR="007A057C" w:rsidRPr="00471E9B">
        <w:rPr>
          <w:sz w:val="22"/>
          <w:szCs w:val="22"/>
        </w:rPr>
        <w:t xml:space="preserve"> kasutamise </w:t>
      </w:r>
      <w:r w:rsidR="00301713" w:rsidRPr="00471E9B">
        <w:rPr>
          <w:sz w:val="22"/>
          <w:szCs w:val="22"/>
        </w:rPr>
        <w:t xml:space="preserve">täpse </w:t>
      </w:r>
      <w:r w:rsidR="007A057C" w:rsidRPr="00471E9B">
        <w:rPr>
          <w:sz w:val="22"/>
          <w:szCs w:val="22"/>
        </w:rPr>
        <w:t>ulatuse</w:t>
      </w:r>
      <w:r>
        <w:rPr>
          <w:sz w:val="22"/>
          <w:szCs w:val="22"/>
        </w:rPr>
        <w:t xml:space="preserve"> ja tingimused</w:t>
      </w:r>
      <w:r w:rsidR="00A913FE">
        <w:rPr>
          <w:sz w:val="22"/>
          <w:szCs w:val="22"/>
        </w:rPr>
        <w:t xml:space="preserve"> määravad p</w:t>
      </w:r>
      <w:r w:rsidR="007A057C" w:rsidRPr="00471E9B">
        <w:rPr>
          <w:sz w:val="22"/>
          <w:szCs w:val="22"/>
        </w:rPr>
        <w:t xml:space="preserve">ooled </w:t>
      </w:r>
      <w:r w:rsidR="00BF7ACA" w:rsidRPr="00310326">
        <w:rPr>
          <w:bCs/>
          <w:sz w:val="22"/>
          <w:szCs w:val="22"/>
        </w:rPr>
        <w:t>ehitustööde kontsessioonilepingu sõlmimise riigihanke</w:t>
      </w:r>
      <w:r w:rsidR="00BF7ACA" w:rsidRPr="00310326">
        <w:rPr>
          <w:sz w:val="22"/>
          <w:szCs w:val="22"/>
        </w:rPr>
        <w:t xml:space="preserve"> </w:t>
      </w:r>
      <w:r w:rsidR="00BF7ACA">
        <w:rPr>
          <w:sz w:val="22"/>
          <w:szCs w:val="22"/>
        </w:rPr>
        <w:t>alusdokumentide</w:t>
      </w:r>
      <w:r w:rsidR="00BF7ACA" w:rsidRPr="00471E9B">
        <w:rPr>
          <w:sz w:val="22"/>
          <w:szCs w:val="22"/>
        </w:rPr>
        <w:t xml:space="preserve"> koostamise </w:t>
      </w:r>
      <w:r w:rsidR="00BF7ACA">
        <w:rPr>
          <w:sz w:val="22"/>
          <w:szCs w:val="22"/>
        </w:rPr>
        <w:t xml:space="preserve">(sh </w:t>
      </w:r>
      <w:r w:rsidR="00A913FE">
        <w:rPr>
          <w:sz w:val="22"/>
          <w:szCs w:val="22"/>
        </w:rPr>
        <w:t>l</w:t>
      </w:r>
      <w:r w:rsidR="007A057C" w:rsidRPr="00471E9B">
        <w:rPr>
          <w:sz w:val="22"/>
          <w:szCs w:val="22"/>
        </w:rPr>
        <w:t>ähteülesande</w:t>
      </w:r>
      <w:r w:rsidR="00BF7ACA">
        <w:rPr>
          <w:sz w:val="22"/>
          <w:szCs w:val="22"/>
        </w:rPr>
        <w:t xml:space="preserve">) </w:t>
      </w:r>
      <w:r w:rsidR="00301713" w:rsidRPr="00471E9B">
        <w:rPr>
          <w:sz w:val="22"/>
          <w:szCs w:val="22"/>
        </w:rPr>
        <w:t xml:space="preserve">ja </w:t>
      </w:r>
      <w:r w:rsidR="00A913FE">
        <w:rPr>
          <w:sz w:val="22"/>
          <w:szCs w:val="22"/>
        </w:rPr>
        <w:t>ü</w:t>
      </w:r>
      <w:r w:rsidR="00301713" w:rsidRPr="00471E9B">
        <w:rPr>
          <w:sz w:val="22"/>
          <w:szCs w:val="22"/>
        </w:rPr>
        <w:t xml:space="preserve">ürileandjaga peetavate läbirääkimiste </w:t>
      </w:r>
      <w:r w:rsidR="007A057C" w:rsidRPr="00471E9B">
        <w:rPr>
          <w:sz w:val="22"/>
          <w:szCs w:val="22"/>
        </w:rPr>
        <w:t>käigus.</w:t>
      </w:r>
      <w:r w:rsidR="007A057C" w:rsidRPr="00F51A4E">
        <w:rPr>
          <w:sz w:val="22"/>
          <w:szCs w:val="22"/>
        </w:rPr>
        <w:t xml:space="preserve"> </w:t>
      </w:r>
    </w:p>
    <w:p w14:paraId="16D311BB" w14:textId="77777777" w:rsidR="00747992" w:rsidRDefault="00747992" w:rsidP="00747992">
      <w:pPr>
        <w:pStyle w:val="Default"/>
        <w:spacing w:after="60"/>
        <w:ind w:left="426"/>
        <w:jc w:val="both"/>
        <w:rPr>
          <w:sz w:val="22"/>
          <w:szCs w:val="22"/>
        </w:rPr>
      </w:pPr>
    </w:p>
    <w:p w14:paraId="3A5BE5BC" w14:textId="77777777" w:rsidR="00DC4C95" w:rsidRPr="006E7379" w:rsidRDefault="00747992" w:rsidP="006E7379">
      <w:pPr>
        <w:pStyle w:val="Default"/>
        <w:numPr>
          <w:ilvl w:val="0"/>
          <w:numId w:val="3"/>
        </w:numPr>
        <w:spacing w:after="60"/>
        <w:ind w:left="426" w:hanging="426"/>
        <w:jc w:val="both"/>
        <w:rPr>
          <w:sz w:val="22"/>
          <w:szCs w:val="22"/>
        </w:rPr>
      </w:pPr>
      <w:r w:rsidRPr="00747992">
        <w:rPr>
          <w:b/>
          <w:bCs/>
          <w:sz w:val="22"/>
          <w:szCs w:val="22"/>
        </w:rPr>
        <w:t>TÄHTA</w:t>
      </w:r>
      <w:r w:rsidR="006E7379">
        <w:rPr>
          <w:b/>
          <w:bCs/>
          <w:sz w:val="22"/>
          <w:szCs w:val="22"/>
        </w:rPr>
        <w:t>EGADE PIKENEMINE</w:t>
      </w:r>
      <w:r w:rsidRPr="00747992">
        <w:rPr>
          <w:b/>
          <w:bCs/>
          <w:sz w:val="22"/>
          <w:szCs w:val="22"/>
        </w:rPr>
        <w:t xml:space="preserve"> </w:t>
      </w:r>
    </w:p>
    <w:p w14:paraId="72893CFA" w14:textId="77777777" w:rsidR="00DC4C95" w:rsidRDefault="00E86724" w:rsidP="00DC4C95">
      <w:pPr>
        <w:pStyle w:val="Default"/>
        <w:numPr>
          <w:ilvl w:val="1"/>
          <w:numId w:val="3"/>
        </w:numPr>
        <w:spacing w:after="60"/>
        <w:ind w:left="426" w:hanging="426"/>
        <w:jc w:val="both"/>
        <w:rPr>
          <w:sz w:val="22"/>
          <w:szCs w:val="22"/>
        </w:rPr>
      </w:pPr>
      <w:r w:rsidRPr="00122CC5">
        <w:rPr>
          <w:sz w:val="22"/>
          <w:szCs w:val="22"/>
        </w:rPr>
        <w:t xml:space="preserve">Pooled on </w:t>
      </w:r>
      <w:r>
        <w:rPr>
          <w:sz w:val="22"/>
          <w:szCs w:val="22"/>
        </w:rPr>
        <w:t>leping</w:t>
      </w:r>
      <w:r w:rsidRPr="00122CC5">
        <w:rPr>
          <w:sz w:val="22"/>
          <w:szCs w:val="22"/>
        </w:rPr>
        <w:t xml:space="preserve">ut allkirjastades ja tähtaegu kokku leppides teadlikud, et lähtuvalt </w:t>
      </w:r>
      <w:proofErr w:type="spellStart"/>
      <w:r>
        <w:rPr>
          <w:sz w:val="22"/>
          <w:szCs w:val="22"/>
        </w:rPr>
        <w:t>RKASist</w:t>
      </w:r>
      <w:proofErr w:type="spellEnd"/>
      <w:r>
        <w:rPr>
          <w:sz w:val="22"/>
          <w:szCs w:val="22"/>
        </w:rPr>
        <w:t xml:space="preserve"> sõltumatutest asjaoludest</w:t>
      </w:r>
      <w:r w:rsidRPr="00122CC5">
        <w:rPr>
          <w:sz w:val="22"/>
          <w:szCs w:val="22"/>
        </w:rPr>
        <w:t xml:space="preserve"> võivad kokkulepitud või edaspidi </w:t>
      </w:r>
      <w:r>
        <w:rPr>
          <w:sz w:val="22"/>
          <w:szCs w:val="22"/>
        </w:rPr>
        <w:t xml:space="preserve">kokku </w:t>
      </w:r>
      <w:r w:rsidRPr="00122CC5">
        <w:rPr>
          <w:sz w:val="22"/>
          <w:szCs w:val="22"/>
        </w:rPr>
        <w:t>lepitavad tähtajad ja tähtpäevad muutuda.</w:t>
      </w:r>
      <w:r>
        <w:rPr>
          <w:sz w:val="22"/>
          <w:szCs w:val="22"/>
        </w:rPr>
        <w:t xml:space="preserve"> Sellisel juhul on </w:t>
      </w:r>
      <w:proofErr w:type="spellStart"/>
      <w:r w:rsidR="00747992" w:rsidRPr="00DC4C95">
        <w:rPr>
          <w:sz w:val="22"/>
          <w:szCs w:val="22"/>
        </w:rPr>
        <w:t>RKASil</w:t>
      </w:r>
      <w:proofErr w:type="spellEnd"/>
      <w:r w:rsidR="00747992" w:rsidRPr="00DC4C95">
        <w:rPr>
          <w:sz w:val="22"/>
          <w:szCs w:val="22"/>
        </w:rPr>
        <w:t xml:space="preserve"> õigus nõuda punktis </w:t>
      </w:r>
      <w:r w:rsidR="00DC4C95">
        <w:rPr>
          <w:sz w:val="22"/>
          <w:szCs w:val="22"/>
        </w:rPr>
        <w:t>2.</w:t>
      </w:r>
      <w:r w:rsidR="00747992" w:rsidRPr="00DC4C95">
        <w:rPr>
          <w:sz w:val="22"/>
          <w:szCs w:val="22"/>
        </w:rPr>
        <w:t>1 nimetatud tähta</w:t>
      </w:r>
      <w:r w:rsidR="006E7379">
        <w:rPr>
          <w:sz w:val="22"/>
          <w:szCs w:val="22"/>
        </w:rPr>
        <w:t>ja</w:t>
      </w:r>
      <w:r w:rsidR="00747992" w:rsidRPr="00DC4C95">
        <w:rPr>
          <w:sz w:val="22"/>
          <w:szCs w:val="22"/>
        </w:rPr>
        <w:t xml:space="preserve"> pikendamist, eelkõige juhul kui:</w:t>
      </w:r>
    </w:p>
    <w:p w14:paraId="15F5414D" w14:textId="5475F75A" w:rsidR="00DC4C95" w:rsidRPr="008505CA" w:rsidRDefault="00E44AD0" w:rsidP="008505CA">
      <w:pPr>
        <w:pStyle w:val="Default"/>
        <w:numPr>
          <w:ilvl w:val="2"/>
          <w:numId w:val="3"/>
        </w:numPr>
        <w:spacing w:after="60"/>
        <w:ind w:hanging="654"/>
        <w:jc w:val="both"/>
        <w:rPr>
          <w:sz w:val="22"/>
          <w:szCs w:val="22"/>
        </w:rPr>
      </w:pPr>
      <w:r>
        <w:rPr>
          <w:sz w:val="22"/>
          <w:szCs w:val="22"/>
        </w:rPr>
        <w:t>asutused</w:t>
      </w:r>
      <w:r w:rsidR="00747992" w:rsidRPr="00DC4C95">
        <w:rPr>
          <w:sz w:val="22"/>
          <w:szCs w:val="22"/>
        </w:rPr>
        <w:t xml:space="preserve"> viivita</w:t>
      </w:r>
      <w:r w:rsidR="0038690D">
        <w:rPr>
          <w:sz w:val="22"/>
          <w:szCs w:val="22"/>
        </w:rPr>
        <w:t>v</w:t>
      </w:r>
      <w:r w:rsidR="004A3700">
        <w:rPr>
          <w:sz w:val="22"/>
          <w:szCs w:val="22"/>
        </w:rPr>
        <w:t>ad</w:t>
      </w:r>
      <w:r w:rsidR="00747992" w:rsidRPr="00DC4C95">
        <w:rPr>
          <w:sz w:val="22"/>
          <w:szCs w:val="22"/>
        </w:rPr>
        <w:t xml:space="preserve"> </w:t>
      </w:r>
      <w:r w:rsidR="008505CA">
        <w:rPr>
          <w:sz w:val="22"/>
          <w:szCs w:val="22"/>
        </w:rPr>
        <w:t>leping</w:t>
      </w:r>
      <w:r w:rsidR="00747992" w:rsidRPr="00DC4C95">
        <w:rPr>
          <w:sz w:val="22"/>
          <w:szCs w:val="22"/>
        </w:rPr>
        <w:t xml:space="preserve">us sätestatud kohustuste täitmisega või on punkti </w:t>
      </w:r>
      <w:r w:rsidR="004C714D">
        <w:rPr>
          <w:sz w:val="22"/>
          <w:szCs w:val="22"/>
        </w:rPr>
        <w:t>4</w:t>
      </w:r>
      <w:r w:rsidR="00747992" w:rsidRPr="00DC4C95">
        <w:rPr>
          <w:sz w:val="22"/>
          <w:szCs w:val="22"/>
        </w:rPr>
        <w:t xml:space="preserve">.4.6 kohaselt pikendanud avaldusele vastamise tähtaega ja </w:t>
      </w:r>
      <w:proofErr w:type="spellStart"/>
      <w:r w:rsidR="00747992" w:rsidRPr="00DC4C95">
        <w:rPr>
          <w:sz w:val="22"/>
          <w:szCs w:val="22"/>
        </w:rPr>
        <w:t>RKASil</w:t>
      </w:r>
      <w:proofErr w:type="spellEnd"/>
      <w:r w:rsidR="00747992" w:rsidRPr="00DC4C95">
        <w:rPr>
          <w:sz w:val="22"/>
          <w:szCs w:val="22"/>
        </w:rPr>
        <w:t xml:space="preserve"> ei ole seetõttu võimalik täita </w:t>
      </w:r>
      <w:r w:rsidR="008505CA">
        <w:rPr>
          <w:sz w:val="22"/>
          <w:szCs w:val="22"/>
        </w:rPr>
        <w:t>leping</w:t>
      </w:r>
      <w:r w:rsidR="00747992" w:rsidRPr="00DC4C95">
        <w:rPr>
          <w:sz w:val="22"/>
          <w:szCs w:val="22"/>
        </w:rPr>
        <w:t xml:space="preserve">uga endale võetud kohustusi tähtaegselt – </w:t>
      </w:r>
      <w:r w:rsidR="002B7AD1" w:rsidRPr="002B7AD1">
        <w:rPr>
          <w:sz w:val="22"/>
          <w:szCs w:val="22"/>
        </w:rPr>
        <w:t>tähta</w:t>
      </w:r>
      <w:r w:rsidR="00EB2760">
        <w:rPr>
          <w:sz w:val="22"/>
          <w:szCs w:val="22"/>
        </w:rPr>
        <w:t>eg</w:t>
      </w:r>
      <w:r w:rsidR="002B7AD1" w:rsidRPr="002B7AD1">
        <w:rPr>
          <w:sz w:val="22"/>
          <w:szCs w:val="22"/>
        </w:rPr>
        <w:t xml:space="preserve"> pikene</w:t>
      </w:r>
      <w:r w:rsidR="00EB2760">
        <w:rPr>
          <w:sz w:val="22"/>
          <w:szCs w:val="22"/>
        </w:rPr>
        <w:t>b</w:t>
      </w:r>
      <w:r w:rsidR="002B7AD1" w:rsidRPr="002B7AD1">
        <w:rPr>
          <w:sz w:val="22"/>
          <w:szCs w:val="22"/>
        </w:rPr>
        <w:t xml:space="preserve"> </w:t>
      </w:r>
      <w:r>
        <w:rPr>
          <w:sz w:val="22"/>
          <w:szCs w:val="22"/>
        </w:rPr>
        <w:t>asutuste</w:t>
      </w:r>
      <w:r w:rsidR="00747992" w:rsidRPr="00DC4C95">
        <w:rPr>
          <w:sz w:val="22"/>
          <w:szCs w:val="22"/>
        </w:rPr>
        <w:t xml:space="preserve"> kohustuse täitmisega viivitamise või pikendamise aja võrra;</w:t>
      </w:r>
    </w:p>
    <w:p w14:paraId="7CD6F1D3" w14:textId="77777777" w:rsidR="00AD0415" w:rsidRPr="00AD0415" w:rsidRDefault="00AD0415" w:rsidP="00AD0415">
      <w:pPr>
        <w:pStyle w:val="Default"/>
        <w:numPr>
          <w:ilvl w:val="2"/>
          <w:numId w:val="3"/>
        </w:numPr>
        <w:spacing w:after="60"/>
        <w:jc w:val="both"/>
        <w:rPr>
          <w:sz w:val="22"/>
          <w:szCs w:val="22"/>
        </w:rPr>
      </w:pPr>
      <w:r w:rsidRPr="00AD0415">
        <w:rPr>
          <w:sz w:val="22"/>
          <w:szCs w:val="22"/>
        </w:rPr>
        <w:t xml:space="preserve">riigihanke menetluses esitatakse vaidlustus või kaebus, kuigi </w:t>
      </w:r>
      <w:r w:rsidR="00C73D2A">
        <w:rPr>
          <w:sz w:val="22"/>
          <w:szCs w:val="22"/>
        </w:rPr>
        <w:t>RKAS</w:t>
      </w:r>
      <w:r w:rsidRPr="00AD0415">
        <w:rPr>
          <w:sz w:val="22"/>
          <w:szCs w:val="22"/>
        </w:rPr>
        <w:t xml:space="preserve"> on riigihanke menetluse korraldamisel omapoolsed kohustused kõik nõuetekohaselt täitnud ja esitatud vaidlustus või kaebus jäetakse rahuldamata või vaidlustuse/kaebuse esitaja loobub vaidlustusest/kaebusest – tähtaeg pikeneb vaidlustuse või kaebuse tõttu </w:t>
      </w:r>
      <w:r w:rsidR="00C73D2A">
        <w:rPr>
          <w:sz w:val="22"/>
          <w:szCs w:val="22"/>
        </w:rPr>
        <w:t>riigi</w:t>
      </w:r>
      <w:r w:rsidRPr="00AD0415">
        <w:rPr>
          <w:sz w:val="22"/>
          <w:szCs w:val="22"/>
        </w:rPr>
        <w:t>hanke</w:t>
      </w:r>
      <w:r w:rsidR="00C73D2A">
        <w:rPr>
          <w:sz w:val="22"/>
          <w:szCs w:val="22"/>
        </w:rPr>
        <w:t xml:space="preserve"> </w:t>
      </w:r>
      <w:r w:rsidRPr="00AD0415">
        <w:rPr>
          <w:sz w:val="22"/>
          <w:szCs w:val="22"/>
        </w:rPr>
        <w:t>menetluse pikenemise aja võrra;</w:t>
      </w:r>
    </w:p>
    <w:p w14:paraId="5D081719" w14:textId="77777777" w:rsidR="00AD0415" w:rsidRPr="00AD0415" w:rsidRDefault="00AD0415" w:rsidP="00AD0415">
      <w:pPr>
        <w:pStyle w:val="Default"/>
        <w:numPr>
          <w:ilvl w:val="2"/>
          <w:numId w:val="3"/>
        </w:numPr>
        <w:spacing w:after="60"/>
        <w:jc w:val="both"/>
        <w:rPr>
          <w:sz w:val="22"/>
          <w:szCs w:val="22"/>
        </w:rPr>
      </w:pPr>
      <w:r w:rsidRPr="00AD0415">
        <w:rPr>
          <w:sz w:val="22"/>
          <w:szCs w:val="22"/>
        </w:rPr>
        <w:t xml:space="preserve">riigihanke menetluses eduka pakkumuse esitanud isikud keelduvad </w:t>
      </w:r>
      <w:r w:rsidR="00C73D2A">
        <w:rPr>
          <w:sz w:val="22"/>
          <w:szCs w:val="22"/>
        </w:rPr>
        <w:t>kontsessioonilepingu</w:t>
      </w:r>
      <w:r w:rsidRPr="00AD0415">
        <w:rPr>
          <w:sz w:val="22"/>
          <w:szCs w:val="22"/>
        </w:rPr>
        <w:t xml:space="preserve"> sõlmimisest või kui </w:t>
      </w:r>
      <w:r w:rsidR="00C73D2A">
        <w:rPr>
          <w:sz w:val="22"/>
          <w:szCs w:val="22"/>
        </w:rPr>
        <w:t>kontsessioonilepingu</w:t>
      </w:r>
      <w:r w:rsidRPr="00AD0415">
        <w:rPr>
          <w:sz w:val="22"/>
          <w:szCs w:val="22"/>
        </w:rPr>
        <w:t xml:space="preserve"> sõlmimine ühegi pakkujaga ei ole osutunud võimalikuks pakkumuste jõusoleku tähtaja kestel </w:t>
      </w:r>
      <w:proofErr w:type="spellStart"/>
      <w:r w:rsidR="00C73D2A">
        <w:rPr>
          <w:sz w:val="22"/>
          <w:szCs w:val="22"/>
        </w:rPr>
        <w:t>RKASist</w:t>
      </w:r>
      <w:proofErr w:type="spellEnd"/>
      <w:r w:rsidR="00C73D2A">
        <w:rPr>
          <w:sz w:val="22"/>
          <w:szCs w:val="22"/>
        </w:rPr>
        <w:t xml:space="preserve"> </w:t>
      </w:r>
      <w:r w:rsidRPr="00AD0415">
        <w:rPr>
          <w:sz w:val="22"/>
          <w:szCs w:val="22"/>
        </w:rPr>
        <w:t xml:space="preserve">mitteolenevatel põhjustel – tähtaeg pikeneb uue riigihanke ettevalmistamise ning hankemenetluse läbiviimise aja võrra; </w:t>
      </w:r>
    </w:p>
    <w:p w14:paraId="1A6B0635" w14:textId="26964521" w:rsidR="00AD0415" w:rsidRPr="00AD0415" w:rsidRDefault="00AD0415" w:rsidP="00AD0415">
      <w:pPr>
        <w:pStyle w:val="Default"/>
        <w:numPr>
          <w:ilvl w:val="2"/>
          <w:numId w:val="3"/>
        </w:numPr>
        <w:spacing w:after="60"/>
        <w:jc w:val="both"/>
        <w:rPr>
          <w:sz w:val="22"/>
          <w:szCs w:val="22"/>
        </w:rPr>
      </w:pPr>
      <w:r w:rsidRPr="00AD0415">
        <w:rPr>
          <w:sz w:val="22"/>
          <w:szCs w:val="22"/>
        </w:rPr>
        <w:lastRenderedPageBreak/>
        <w:t xml:space="preserve">riigihanke menetluses ei esitata ühtegi pakkumust või kui hankemenetluses pakkumuse esitanud pakkujad kõrvaldatakse hankemenetlusest, jäetakse kvalifitseerimata või kui pakkumus tunnistatakse mittevastavaks ja lükatakse tagasi või kui kõik esitatud pakkumused tuleb tagasi lükata põhjendamatult madala maksumuse või liiga kõrge hinna tõttu, mille tulemusena ei ole hankemenetluses ühtegi pakkumust, mille suhtes </w:t>
      </w:r>
      <w:r w:rsidR="00C73D2A">
        <w:rPr>
          <w:sz w:val="22"/>
          <w:szCs w:val="22"/>
        </w:rPr>
        <w:t>kontsessioonilepingut</w:t>
      </w:r>
      <w:r w:rsidRPr="00AD0415">
        <w:rPr>
          <w:sz w:val="22"/>
          <w:szCs w:val="22"/>
        </w:rPr>
        <w:t xml:space="preserve"> sõlmida – tähtaeg pikeneb uue riigihanke ettevalmistamise ning hankemenetluse läbiviimise aja võrra</w:t>
      </w:r>
      <w:r w:rsidR="00403F7A">
        <w:rPr>
          <w:sz w:val="22"/>
          <w:szCs w:val="22"/>
        </w:rPr>
        <w:t xml:space="preserve">, </w:t>
      </w:r>
      <w:r w:rsidR="00403F7A" w:rsidRPr="00B32A2A">
        <w:rPr>
          <w:sz w:val="22"/>
          <w:szCs w:val="22"/>
        </w:rPr>
        <w:t xml:space="preserve">mis ei või olla pikem kui esmase </w:t>
      </w:r>
      <w:r w:rsidR="00403F7A">
        <w:rPr>
          <w:sz w:val="22"/>
          <w:szCs w:val="22"/>
        </w:rPr>
        <w:t>riigi</w:t>
      </w:r>
      <w:r w:rsidR="00403F7A" w:rsidRPr="00B32A2A">
        <w:rPr>
          <w:sz w:val="22"/>
          <w:szCs w:val="22"/>
        </w:rPr>
        <w:t xml:space="preserve">hanke ettevalmistamiseks ja läbiviimiseks </w:t>
      </w:r>
      <w:r w:rsidR="00403F7A">
        <w:rPr>
          <w:sz w:val="22"/>
          <w:szCs w:val="22"/>
        </w:rPr>
        <w:t>kulunud aeg</w:t>
      </w:r>
      <w:r w:rsidRPr="00AD0415">
        <w:rPr>
          <w:sz w:val="22"/>
          <w:szCs w:val="22"/>
        </w:rPr>
        <w:t>;</w:t>
      </w:r>
    </w:p>
    <w:p w14:paraId="16D9D6DB" w14:textId="0136D6D9" w:rsidR="00AD0415" w:rsidRPr="00AD0415" w:rsidRDefault="00AD0415" w:rsidP="00AD0415">
      <w:pPr>
        <w:pStyle w:val="Default"/>
        <w:numPr>
          <w:ilvl w:val="2"/>
          <w:numId w:val="3"/>
        </w:numPr>
        <w:spacing w:after="60"/>
        <w:jc w:val="both"/>
        <w:rPr>
          <w:sz w:val="22"/>
          <w:szCs w:val="22"/>
        </w:rPr>
      </w:pPr>
      <w:r w:rsidRPr="00AD0415">
        <w:rPr>
          <w:sz w:val="22"/>
          <w:szCs w:val="22"/>
        </w:rPr>
        <w:t xml:space="preserve">riigihanke menetluses esitatakse vaidlustus või kaebus, kuid vaidlustuse või kaebuse menetlemise ajal tunnistab </w:t>
      </w:r>
      <w:r w:rsidR="00C73D2A">
        <w:rPr>
          <w:sz w:val="22"/>
          <w:szCs w:val="22"/>
        </w:rPr>
        <w:t xml:space="preserve">RKAS </w:t>
      </w:r>
      <w:r w:rsidR="00E44AD0">
        <w:rPr>
          <w:sz w:val="22"/>
          <w:szCs w:val="22"/>
        </w:rPr>
        <w:t>asutuste</w:t>
      </w:r>
      <w:r w:rsidRPr="00AD0415">
        <w:rPr>
          <w:sz w:val="22"/>
          <w:szCs w:val="22"/>
        </w:rPr>
        <w:t xml:space="preserve"> kirjalikul nõusolekul (</w:t>
      </w:r>
      <w:r w:rsidR="00E44AD0">
        <w:rPr>
          <w:sz w:val="22"/>
          <w:szCs w:val="22"/>
        </w:rPr>
        <w:t>asutused</w:t>
      </w:r>
      <w:r w:rsidRPr="00AD0415">
        <w:rPr>
          <w:sz w:val="22"/>
          <w:szCs w:val="22"/>
        </w:rPr>
        <w:t xml:space="preserve"> ei või seejuures nõusoleku andmisest põhjendamatult keelduda) hankemenetluse kehtetuks ilma vaidlustuskomisjoni või kohtu otsust ära ootamata, eesmärgiga vältida vaidlustusest või kaebusest või selle tagajärgedest tulenevaid kahjulikke tagajärgi </w:t>
      </w:r>
      <w:proofErr w:type="spellStart"/>
      <w:r w:rsidR="00C73D2A">
        <w:rPr>
          <w:sz w:val="22"/>
          <w:szCs w:val="22"/>
        </w:rPr>
        <w:t>RKASile</w:t>
      </w:r>
      <w:proofErr w:type="spellEnd"/>
      <w:r w:rsidR="00C73D2A">
        <w:rPr>
          <w:sz w:val="22"/>
          <w:szCs w:val="22"/>
        </w:rPr>
        <w:t xml:space="preserve"> või </w:t>
      </w:r>
      <w:r w:rsidR="00E44AD0">
        <w:rPr>
          <w:sz w:val="22"/>
          <w:szCs w:val="22"/>
        </w:rPr>
        <w:t>asutuste</w:t>
      </w:r>
      <w:r w:rsidR="00C73D2A">
        <w:rPr>
          <w:sz w:val="22"/>
          <w:szCs w:val="22"/>
        </w:rPr>
        <w:t>le</w:t>
      </w:r>
      <w:r w:rsidRPr="00AD0415">
        <w:rPr>
          <w:sz w:val="22"/>
          <w:szCs w:val="22"/>
        </w:rPr>
        <w:t xml:space="preserve"> (sh eesmärgiga vältida </w:t>
      </w:r>
      <w:r w:rsidR="004A3700">
        <w:rPr>
          <w:sz w:val="22"/>
          <w:szCs w:val="22"/>
        </w:rPr>
        <w:t>lepinguga</w:t>
      </w:r>
      <w:r w:rsidRPr="00AD0415">
        <w:rPr>
          <w:sz w:val="22"/>
          <w:szCs w:val="22"/>
        </w:rPr>
        <w:t xml:space="preserve"> kokku lepitud tähtaja liigset edasilükkumist) – tähtaeg pikeneb vaidlustuse või kaebuse tõttu hankemenetluse pikenemise aja võrra ning uue riigihanke ettevalmistamise ning hankemenetluse läbiviimise aja võrra; </w:t>
      </w:r>
    </w:p>
    <w:p w14:paraId="3E143A7E" w14:textId="77777777" w:rsidR="00DC4C95" w:rsidRDefault="00AD0415" w:rsidP="00AD0415">
      <w:pPr>
        <w:pStyle w:val="Default"/>
        <w:numPr>
          <w:ilvl w:val="2"/>
          <w:numId w:val="3"/>
        </w:numPr>
        <w:spacing w:after="60"/>
        <w:jc w:val="both"/>
        <w:rPr>
          <w:sz w:val="22"/>
          <w:szCs w:val="22"/>
        </w:rPr>
      </w:pPr>
      <w:r w:rsidRPr="00AD0415">
        <w:rPr>
          <w:sz w:val="22"/>
          <w:szCs w:val="22"/>
        </w:rPr>
        <w:t xml:space="preserve">riigihanke menetluses esitatakse vaidlustus või kaebus, kuigi </w:t>
      </w:r>
      <w:r w:rsidR="00C73D2A">
        <w:rPr>
          <w:sz w:val="22"/>
          <w:szCs w:val="22"/>
        </w:rPr>
        <w:t>RKAS</w:t>
      </w:r>
      <w:r w:rsidRPr="00AD0415">
        <w:rPr>
          <w:sz w:val="22"/>
          <w:szCs w:val="22"/>
        </w:rPr>
        <w:t xml:space="preserve"> on riigihanke menetluse korraldamisel omapoolsed kohustused kõik nõuetekohaselt täitnud, kuid vaidlustus või kaebus rahuldatakse põhjusel, mis on tingitud riigihangete seaduse sätete mittevastavusest Euroopa Liidu direktiividele või Eesti Vabariigi põhiseadusele – tähtaeg pikeneb vaidlustuse või kaebuse tõttu hankemenetluse pikenemise aja võrra või uue riigihanke ettevalmistamise ning hankemenetluse läbiviimise aja võrra</w:t>
      </w:r>
      <w:r w:rsidR="00747992" w:rsidRPr="00DC4C95">
        <w:rPr>
          <w:sz w:val="22"/>
          <w:szCs w:val="22"/>
        </w:rPr>
        <w:t>;</w:t>
      </w:r>
    </w:p>
    <w:p w14:paraId="2914D0B0" w14:textId="0C311A34" w:rsidR="00DC4C95" w:rsidRDefault="00E44AD0" w:rsidP="00DC4C95">
      <w:pPr>
        <w:pStyle w:val="Default"/>
        <w:numPr>
          <w:ilvl w:val="2"/>
          <w:numId w:val="3"/>
        </w:numPr>
        <w:spacing w:after="60"/>
        <w:ind w:hanging="654"/>
        <w:jc w:val="both"/>
        <w:rPr>
          <w:sz w:val="22"/>
          <w:szCs w:val="22"/>
        </w:rPr>
      </w:pPr>
      <w:r>
        <w:rPr>
          <w:sz w:val="22"/>
          <w:szCs w:val="22"/>
        </w:rPr>
        <w:t>asutused</w:t>
      </w:r>
      <w:r w:rsidR="00747992" w:rsidRPr="00DC4C95">
        <w:rPr>
          <w:sz w:val="22"/>
          <w:szCs w:val="22"/>
        </w:rPr>
        <w:t xml:space="preserve"> soovi</w:t>
      </w:r>
      <w:r w:rsidR="004A3700">
        <w:rPr>
          <w:sz w:val="22"/>
          <w:szCs w:val="22"/>
        </w:rPr>
        <w:t>vad</w:t>
      </w:r>
      <w:r w:rsidR="00747992" w:rsidRPr="00DC4C95">
        <w:rPr>
          <w:sz w:val="22"/>
          <w:szCs w:val="22"/>
        </w:rPr>
        <w:t xml:space="preserve"> kokkulepitust erinevate muudatuste sisseviimist või juba kooskõlastatud </w:t>
      </w:r>
      <w:r w:rsidR="00310326" w:rsidRPr="00310326">
        <w:rPr>
          <w:bCs/>
          <w:sz w:val="22"/>
          <w:szCs w:val="22"/>
        </w:rPr>
        <w:t>ehitustööde kontsessioonilepingu sõlmimise riigihanke</w:t>
      </w:r>
      <w:r w:rsidR="00310326" w:rsidRPr="00310326">
        <w:rPr>
          <w:sz w:val="22"/>
          <w:szCs w:val="22"/>
        </w:rPr>
        <w:t xml:space="preserve"> </w:t>
      </w:r>
      <w:r w:rsidR="00310326">
        <w:rPr>
          <w:sz w:val="22"/>
          <w:szCs w:val="22"/>
        </w:rPr>
        <w:t xml:space="preserve">alusdokumentide </w:t>
      </w:r>
      <w:r w:rsidR="00747992" w:rsidRPr="00DC4C95">
        <w:rPr>
          <w:sz w:val="22"/>
          <w:szCs w:val="22"/>
        </w:rPr>
        <w:t xml:space="preserve">muutmist – </w:t>
      </w:r>
      <w:r w:rsidR="002A1010">
        <w:rPr>
          <w:sz w:val="22"/>
          <w:szCs w:val="22"/>
        </w:rPr>
        <w:t>p</w:t>
      </w:r>
      <w:r w:rsidR="00747992" w:rsidRPr="00DC4C95">
        <w:rPr>
          <w:sz w:val="22"/>
          <w:szCs w:val="22"/>
        </w:rPr>
        <w:t>ooled lepivad kokku dokumentide täiendamiseks ja vajadusel läbirääkimiste pidamiseks täiendava tähtaja.</w:t>
      </w:r>
    </w:p>
    <w:p w14:paraId="1E96AC68" w14:textId="33D24567" w:rsidR="009E14AF" w:rsidRPr="009E14AF" w:rsidRDefault="009E14AF" w:rsidP="009E14AF">
      <w:pPr>
        <w:pStyle w:val="Default"/>
        <w:numPr>
          <w:ilvl w:val="1"/>
          <w:numId w:val="3"/>
        </w:numPr>
        <w:spacing w:after="60"/>
        <w:jc w:val="both"/>
        <w:rPr>
          <w:sz w:val="22"/>
          <w:szCs w:val="22"/>
        </w:rPr>
      </w:pPr>
      <w:r w:rsidRPr="009E14AF">
        <w:rPr>
          <w:sz w:val="22"/>
          <w:szCs w:val="22"/>
        </w:rPr>
        <w:t xml:space="preserve">Punktis </w:t>
      </w:r>
      <w:r>
        <w:rPr>
          <w:sz w:val="22"/>
          <w:szCs w:val="22"/>
        </w:rPr>
        <w:t>3</w:t>
      </w:r>
      <w:r w:rsidRPr="009E14AF">
        <w:rPr>
          <w:sz w:val="22"/>
          <w:szCs w:val="22"/>
        </w:rPr>
        <w:t>.</w:t>
      </w:r>
      <w:r>
        <w:rPr>
          <w:sz w:val="22"/>
          <w:szCs w:val="22"/>
        </w:rPr>
        <w:t>1</w:t>
      </w:r>
      <w:r w:rsidRPr="009E14AF">
        <w:rPr>
          <w:sz w:val="22"/>
          <w:szCs w:val="22"/>
        </w:rPr>
        <w:t xml:space="preserve"> sätestatu ei piira </w:t>
      </w:r>
      <w:r w:rsidR="00E44AD0">
        <w:rPr>
          <w:sz w:val="22"/>
          <w:szCs w:val="22"/>
        </w:rPr>
        <w:t>asutuste</w:t>
      </w:r>
      <w:r w:rsidRPr="009E14AF">
        <w:rPr>
          <w:sz w:val="22"/>
          <w:szCs w:val="22"/>
        </w:rPr>
        <w:t xml:space="preserve"> õigust nõuda seaduses või lepingus sätestatud muu leppetrahvi maksmist ja kahju hüvitamist ning kasutada muid õiguskaitsevahendeid.</w:t>
      </w:r>
    </w:p>
    <w:p w14:paraId="1560DBAA" w14:textId="0B067826" w:rsidR="009E14AF" w:rsidRPr="009E14AF" w:rsidRDefault="00EB2760" w:rsidP="009E14AF">
      <w:pPr>
        <w:pStyle w:val="Default"/>
        <w:numPr>
          <w:ilvl w:val="1"/>
          <w:numId w:val="3"/>
        </w:numPr>
        <w:spacing w:after="60"/>
        <w:jc w:val="both"/>
        <w:rPr>
          <w:sz w:val="22"/>
          <w:szCs w:val="22"/>
        </w:rPr>
      </w:pPr>
      <w:r>
        <w:rPr>
          <w:sz w:val="22"/>
          <w:szCs w:val="22"/>
        </w:rPr>
        <w:t>RKAS</w:t>
      </w:r>
      <w:r w:rsidR="009E14AF" w:rsidRPr="009E14AF">
        <w:rPr>
          <w:sz w:val="22"/>
          <w:szCs w:val="22"/>
        </w:rPr>
        <w:t xml:space="preserve"> teavitab </w:t>
      </w:r>
      <w:r w:rsidR="004A3700">
        <w:rPr>
          <w:sz w:val="22"/>
          <w:szCs w:val="22"/>
        </w:rPr>
        <w:t>asutusi</w:t>
      </w:r>
      <w:r w:rsidR="009E14AF" w:rsidRPr="009E14AF">
        <w:rPr>
          <w:sz w:val="22"/>
          <w:szCs w:val="22"/>
        </w:rPr>
        <w:t xml:space="preserve"> viivitamatult kirjalikku taasesitamist võimaldavas vormis, kui: </w:t>
      </w:r>
    </w:p>
    <w:p w14:paraId="3FD7BFFB" w14:textId="77777777" w:rsidR="009E14AF" w:rsidRPr="009E14AF" w:rsidRDefault="009E14AF" w:rsidP="009E14AF">
      <w:pPr>
        <w:pStyle w:val="Default"/>
        <w:numPr>
          <w:ilvl w:val="2"/>
          <w:numId w:val="3"/>
        </w:numPr>
        <w:spacing w:after="60"/>
        <w:jc w:val="both"/>
        <w:rPr>
          <w:sz w:val="22"/>
          <w:szCs w:val="22"/>
        </w:rPr>
      </w:pPr>
      <w:r w:rsidRPr="009E14AF">
        <w:rPr>
          <w:sz w:val="22"/>
          <w:szCs w:val="22"/>
        </w:rPr>
        <w:t xml:space="preserve">esineb punktides </w:t>
      </w:r>
      <w:r>
        <w:rPr>
          <w:sz w:val="22"/>
          <w:szCs w:val="22"/>
        </w:rPr>
        <w:t>3.1</w:t>
      </w:r>
      <w:r w:rsidRPr="009E14AF">
        <w:rPr>
          <w:sz w:val="22"/>
          <w:szCs w:val="22"/>
        </w:rPr>
        <w:t>.1</w:t>
      </w:r>
      <w:r>
        <w:rPr>
          <w:sz w:val="22"/>
          <w:szCs w:val="22"/>
        </w:rPr>
        <w:t xml:space="preserve"> </w:t>
      </w:r>
      <w:r w:rsidRPr="009E14AF">
        <w:rPr>
          <w:sz w:val="22"/>
          <w:szCs w:val="22"/>
        </w:rPr>
        <w:t>-</w:t>
      </w:r>
      <w:r>
        <w:rPr>
          <w:sz w:val="22"/>
          <w:szCs w:val="22"/>
        </w:rPr>
        <w:t xml:space="preserve"> 3.1.6</w:t>
      </w:r>
      <w:r w:rsidRPr="009E14AF">
        <w:rPr>
          <w:sz w:val="22"/>
          <w:szCs w:val="22"/>
        </w:rPr>
        <w:t xml:space="preserve"> nimetatud mis tahes asjaolu ja seetõttu </w:t>
      </w:r>
      <w:r w:rsidR="00EB2760">
        <w:rPr>
          <w:sz w:val="22"/>
          <w:szCs w:val="22"/>
        </w:rPr>
        <w:t>lepingu</w:t>
      </w:r>
      <w:r w:rsidRPr="009E14AF">
        <w:rPr>
          <w:sz w:val="22"/>
          <w:szCs w:val="22"/>
        </w:rPr>
        <w:t xml:space="preserve">s sätestatud tähtaeg pikeneb (sellisel juhul on </w:t>
      </w:r>
      <w:r w:rsidR="00EB2760">
        <w:rPr>
          <w:sz w:val="22"/>
          <w:szCs w:val="22"/>
        </w:rPr>
        <w:t>RKAS</w:t>
      </w:r>
      <w:r w:rsidRPr="009E14AF">
        <w:rPr>
          <w:sz w:val="22"/>
          <w:szCs w:val="22"/>
        </w:rPr>
        <w:t xml:space="preserve"> kohustatud teates näitama ajavahemiku, mille võrra </w:t>
      </w:r>
      <w:r w:rsidR="00EB2760">
        <w:rPr>
          <w:sz w:val="22"/>
          <w:szCs w:val="22"/>
        </w:rPr>
        <w:t>lepingu</w:t>
      </w:r>
      <w:r w:rsidRPr="009E14AF">
        <w:rPr>
          <w:sz w:val="22"/>
          <w:szCs w:val="22"/>
        </w:rPr>
        <w:t xml:space="preserve">s sätestatud tähtaeg pikeneb) või </w:t>
      </w:r>
    </w:p>
    <w:p w14:paraId="52ECD500" w14:textId="77777777" w:rsidR="00747992" w:rsidRPr="00DC4C95" w:rsidRDefault="009E14AF" w:rsidP="003235D0">
      <w:pPr>
        <w:pStyle w:val="Default"/>
        <w:numPr>
          <w:ilvl w:val="2"/>
          <w:numId w:val="3"/>
        </w:numPr>
        <w:jc w:val="both"/>
        <w:rPr>
          <w:sz w:val="22"/>
          <w:szCs w:val="22"/>
        </w:rPr>
      </w:pPr>
      <w:r w:rsidRPr="009E14AF">
        <w:rPr>
          <w:sz w:val="22"/>
          <w:szCs w:val="22"/>
        </w:rPr>
        <w:t xml:space="preserve">esineb punktis </w:t>
      </w:r>
      <w:r>
        <w:rPr>
          <w:sz w:val="22"/>
          <w:szCs w:val="22"/>
        </w:rPr>
        <w:t>3.1.7</w:t>
      </w:r>
      <w:r w:rsidRPr="009E14AF">
        <w:rPr>
          <w:sz w:val="22"/>
          <w:szCs w:val="22"/>
        </w:rPr>
        <w:t xml:space="preserve"> nimetatud asjaolu ja seetõttu on vajalik </w:t>
      </w:r>
      <w:r w:rsidR="00EB2760">
        <w:rPr>
          <w:sz w:val="22"/>
          <w:szCs w:val="22"/>
        </w:rPr>
        <w:t>lepingu</w:t>
      </w:r>
      <w:r w:rsidRPr="009E14AF">
        <w:rPr>
          <w:sz w:val="22"/>
          <w:szCs w:val="22"/>
        </w:rPr>
        <w:t>s sätestatud tähtaja pikendamiseks täiendava kokkuleppe sõlmimine</w:t>
      </w:r>
      <w:r w:rsidR="00747992" w:rsidRPr="00DC4C95">
        <w:rPr>
          <w:sz w:val="22"/>
          <w:szCs w:val="22"/>
        </w:rPr>
        <w:t>.</w:t>
      </w:r>
    </w:p>
    <w:p w14:paraId="62B45284" w14:textId="77777777" w:rsidR="00747992" w:rsidRPr="00DC4C95" w:rsidRDefault="00747992" w:rsidP="003235D0">
      <w:pPr>
        <w:pStyle w:val="Default"/>
        <w:jc w:val="both"/>
        <w:rPr>
          <w:sz w:val="22"/>
          <w:szCs w:val="22"/>
        </w:rPr>
      </w:pPr>
    </w:p>
    <w:p w14:paraId="3ACE72E9" w14:textId="77777777" w:rsidR="00572D6F" w:rsidRDefault="003B7D80" w:rsidP="00962895">
      <w:pPr>
        <w:pStyle w:val="Default"/>
        <w:numPr>
          <w:ilvl w:val="0"/>
          <w:numId w:val="3"/>
        </w:numPr>
        <w:spacing w:after="60"/>
        <w:ind w:left="426" w:hanging="426"/>
        <w:jc w:val="both"/>
        <w:rPr>
          <w:sz w:val="22"/>
          <w:szCs w:val="22"/>
        </w:rPr>
      </w:pPr>
      <w:r w:rsidRPr="00572D6F">
        <w:rPr>
          <w:b/>
          <w:bCs/>
          <w:sz w:val="22"/>
          <w:szCs w:val="22"/>
        </w:rPr>
        <w:t>POOLTE KOHUSTUSED JA ÕIGUSED</w:t>
      </w:r>
    </w:p>
    <w:p w14:paraId="1D1B3022" w14:textId="77777777" w:rsidR="00572D6F" w:rsidRDefault="007A057C" w:rsidP="00962895">
      <w:pPr>
        <w:pStyle w:val="Default"/>
        <w:numPr>
          <w:ilvl w:val="1"/>
          <w:numId w:val="3"/>
        </w:numPr>
        <w:spacing w:after="60"/>
        <w:ind w:left="426" w:hanging="426"/>
        <w:jc w:val="both"/>
        <w:rPr>
          <w:sz w:val="22"/>
          <w:szCs w:val="22"/>
        </w:rPr>
      </w:pPr>
      <w:r w:rsidRPr="00572D6F">
        <w:rPr>
          <w:b/>
          <w:bCs/>
          <w:sz w:val="22"/>
          <w:szCs w:val="22"/>
        </w:rPr>
        <w:t>RKAS kohustub:</w:t>
      </w:r>
    </w:p>
    <w:p w14:paraId="371259E0" w14:textId="77777777" w:rsidR="00572D6F" w:rsidRPr="004811A8" w:rsidRDefault="007A057C" w:rsidP="00962895">
      <w:pPr>
        <w:pStyle w:val="Default"/>
        <w:numPr>
          <w:ilvl w:val="2"/>
          <w:numId w:val="3"/>
        </w:numPr>
        <w:spacing w:after="60"/>
        <w:jc w:val="both"/>
        <w:rPr>
          <w:sz w:val="22"/>
          <w:szCs w:val="22"/>
        </w:rPr>
      </w:pPr>
      <w:r w:rsidRPr="00572D6F">
        <w:rPr>
          <w:sz w:val="22"/>
          <w:szCs w:val="22"/>
        </w:rPr>
        <w:t xml:space="preserve">korraldama </w:t>
      </w:r>
      <w:r w:rsidR="008505CA">
        <w:rPr>
          <w:sz w:val="22"/>
          <w:szCs w:val="22"/>
        </w:rPr>
        <w:t>leping</w:t>
      </w:r>
      <w:r w:rsidR="0079273D" w:rsidRPr="00572D6F">
        <w:rPr>
          <w:sz w:val="22"/>
          <w:szCs w:val="22"/>
        </w:rPr>
        <w:t>u</w:t>
      </w:r>
      <w:r w:rsidRPr="00572D6F">
        <w:rPr>
          <w:sz w:val="22"/>
          <w:szCs w:val="22"/>
        </w:rPr>
        <w:t xml:space="preserve"> eesmärgi saavutamiseks </w:t>
      </w:r>
      <w:r w:rsidR="00923F25">
        <w:rPr>
          <w:sz w:val="22"/>
          <w:szCs w:val="22"/>
        </w:rPr>
        <w:t xml:space="preserve">lähteülesande koostamise ning </w:t>
      </w:r>
      <w:r w:rsidR="00DF02D6">
        <w:rPr>
          <w:sz w:val="22"/>
          <w:szCs w:val="22"/>
        </w:rPr>
        <w:t>ehitustööde kontsessiooni</w:t>
      </w:r>
      <w:r w:rsidR="00EB16B7">
        <w:rPr>
          <w:sz w:val="22"/>
          <w:szCs w:val="22"/>
        </w:rPr>
        <w:t>lepingu sõlmimise riigihanke menetluse</w:t>
      </w:r>
      <w:r w:rsidR="004C714D">
        <w:rPr>
          <w:sz w:val="22"/>
          <w:szCs w:val="22"/>
        </w:rPr>
        <w:t xml:space="preserve"> arvestades </w:t>
      </w:r>
      <w:r w:rsidR="008505CA">
        <w:rPr>
          <w:sz w:val="22"/>
          <w:szCs w:val="22"/>
        </w:rPr>
        <w:t>leping</w:t>
      </w:r>
      <w:r w:rsidR="004C714D">
        <w:rPr>
          <w:sz w:val="22"/>
          <w:szCs w:val="22"/>
        </w:rPr>
        <w:t xml:space="preserve">u punktis </w:t>
      </w:r>
      <w:r w:rsidR="00DD12A8">
        <w:rPr>
          <w:sz w:val="22"/>
          <w:szCs w:val="22"/>
        </w:rPr>
        <w:t>2</w:t>
      </w:r>
      <w:r w:rsidR="004811A8">
        <w:rPr>
          <w:sz w:val="22"/>
          <w:szCs w:val="22"/>
        </w:rPr>
        <w:t>.1 sätestatud tähta</w:t>
      </w:r>
      <w:r w:rsidR="00EB16B7">
        <w:rPr>
          <w:sz w:val="22"/>
          <w:szCs w:val="22"/>
        </w:rPr>
        <w:t>jaga</w:t>
      </w:r>
      <w:r w:rsidRPr="00572D6F">
        <w:rPr>
          <w:sz w:val="22"/>
          <w:szCs w:val="22"/>
        </w:rPr>
        <w:t xml:space="preserve">; </w:t>
      </w:r>
    </w:p>
    <w:p w14:paraId="560EB1D4" w14:textId="754D3B5B" w:rsidR="00572D6F" w:rsidRDefault="004C714D" w:rsidP="00962895">
      <w:pPr>
        <w:pStyle w:val="Default"/>
        <w:numPr>
          <w:ilvl w:val="2"/>
          <w:numId w:val="3"/>
        </w:numPr>
        <w:spacing w:after="60"/>
        <w:jc w:val="both"/>
        <w:rPr>
          <w:sz w:val="22"/>
          <w:szCs w:val="22"/>
        </w:rPr>
      </w:pPr>
      <w:r>
        <w:rPr>
          <w:sz w:val="22"/>
          <w:szCs w:val="22"/>
        </w:rPr>
        <w:t xml:space="preserve">kaasama </w:t>
      </w:r>
      <w:r w:rsidR="008505CA">
        <w:rPr>
          <w:sz w:val="22"/>
          <w:szCs w:val="22"/>
        </w:rPr>
        <w:t>leping</w:t>
      </w:r>
      <w:r>
        <w:rPr>
          <w:sz w:val="22"/>
          <w:szCs w:val="22"/>
        </w:rPr>
        <w:t>u punktis 8</w:t>
      </w:r>
      <w:r w:rsidR="00FF4668" w:rsidRPr="00FF4668">
        <w:rPr>
          <w:sz w:val="22"/>
          <w:szCs w:val="22"/>
        </w:rPr>
        <w:t xml:space="preserve">.2 nimetatud </w:t>
      </w:r>
      <w:r w:rsidR="00E44AD0">
        <w:rPr>
          <w:sz w:val="22"/>
          <w:szCs w:val="22"/>
        </w:rPr>
        <w:t>asutuste</w:t>
      </w:r>
      <w:r w:rsidR="00923F25">
        <w:rPr>
          <w:sz w:val="22"/>
          <w:szCs w:val="22"/>
        </w:rPr>
        <w:t xml:space="preserve"> esindajad lähteülesande ja </w:t>
      </w:r>
      <w:r w:rsidR="00EB16B7">
        <w:rPr>
          <w:sz w:val="22"/>
          <w:szCs w:val="22"/>
        </w:rPr>
        <w:t>riigihanke alusdokumentide</w:t>
      </w:r>
      <w:r w:rsidR="00FF4668" w:rsidRPr="00FF4668">
        <w:rPr>
          <w:sz w:val="22"/>
          <w:szCs w:val="22"/>
        </w:rPr>
        <w:t xml:space="preserve"> koostamise töörühmadesse ning </w:t>
      </w:r>
      <w:r w:rsidR="00EB16B7" w:rsidRPr="00EB16B7">
        <w:rPr>
          <w:sz w:val="22"/>
          <w:szCs w:val="22"/>
        </w:rPr>
        <w:t xml:space="preserve">riigihanke </w:t>
      </w:r>
      <w:r w:rsidR="00FF4668" w:rsidRPr="00FF4668">
        <w:rPr>
          <w:sz w:val="22"/>
          <w:szCs w:val="22"/>
        </w:rPr>
        <w:t>komisjonidesse kom</w:t>
      </w:r>
      <w:r w:rsidR="00923F25">
        <w:rPr>
          <w:sz w:val="22"/>
          <w:szCs w:val="22"/>
        </w:rPr>
        <w:t xml:space="preserve">isjoni liikme õigustes, samuti </w:t>
      </w:r>
      <w:r w:rsidR="00310326">
        <w:rPr>
          <w:sz w:val="22"/>
          <w:szCs w:val="22"/>
        </w:rPr>
        <w:t xml:space="preserve">ehitustööde </w:t>
      </w:r>
      <w:r w:rsidR="00EB16B7" w:rsidRPr="00EB16B7">
        <w:rPr>
          <w:sz w:val="22"/>
          <w:szCs w:val="22"/>
        </w:rPr>
        <w:t xml:space="preserve">kontsessioonilepingu sõlmimise </w:t>
      </w:r>
      <w:r w:rsidR="00EB16B7">
        <w:rPr>
          <w:sz w:val="22"/>
          <w:szCs w:val="22"/>
        </w:rPr>
        <w:t>menetluse</w:t>
      </w:r>
      <w:r w:rsidR="00EB16B7" w:rsidRPr="00EB16B7">
        <w:rPr>
          <w:sz w:val="22"/>
          <w:szCs w:val="22"/>
        </w:rPr>
        <w:t xml:space="preserve"> </w:t>
      </w:r>
      <w:r w:rsidR="00FF4668" w:rsidRPr="00FF4668">
        <w:rPr>
          <w:sz w:val="22"/>
          <w:szCs w:val="22"/>
        </w:rPr>
        <w:t>käigus peetavatele läbirääkimistele. Selguse mõttes aval</w:t>
      </w:r>
      <w:r w:rsidR="00923F25">
        <w:rPr>
          <w:sz w:val="22"/>
          <w:szCs w:val="22"/>
        </w:rPr>
        <w:t>davad ja kinnitavad pooled, et ü</w:t>
      </w:r>
      <w:r w:rsidR="00FF4668" w:rsidRPr="00FF4668">
        <w:rPr>
          <w:sz w:val="22"/>
          <w:szCs w:val="22"/>
        </w:rPr>
        <w:t xml:space="preserve">ürilepingu tingimuste väljatöötamisel kasutatakse </w:t>
      </w:r>
      <w:r w:rsidR="00EB16B7" w:rsidRPr="00EB16B7">
        <w:rPr>
          <w:sz w:val="22"/>
          <w:szCs w:val="22"/>
        </w:rPr>
        <w:t xml:space="preserve">Vabariigi Valitsuse 26.01.2017 määruse nr 16 „Hoonestatud kinnisvara kasutuslepingute tingimused ja kasutustasu kujunemise alused“ lisa </w:t>
      </w:r>
      <w:r w:rsidR="00EB16B7">
        <w:rPr>
          <w:sz w:val="22"/>
          <w:szCs w:val="22"/>
        </w:rPr>
        <w:t xml:space="preserve">1 </w:t>
      </w:r>
      <w:r w:rsidR="00FF4668" w:rsidRPr="00FF4668">
        <w:rPr>
          <w:sz w:val="22"/>
          <w:szCs w:val="22"/>
        </w:rPr>
        <w:t xml:space="preserve">üürilepingu </w:t>
      </w:r>
      <w:r w:rsidR="00EB16B7">
        <w:rPr>
          <w:sz w:val="22"/>
          <w:szCs w:val="22"/>
        </w:rPr>
        <w:t>tüüp</w:t>
      </w:r>
      <w:r w:rsidR="00FF4668">
        <w:rPr>
          <w:sz w:val="22"/>
          <w:szCs w:val="22"/>
        </w:rPr>
        <w:t>vormi tingimusi</w:t>
      </w:r>
      <w:r w:rsidR="007A057C" w:rsidRPr="00572D6F">
        <w:rPr>
          <w:sz w:val="22"/>
          <w:szCs w:val="22"/>
        </w:rPr>
        <w:t>;</w:t>
      </w:r>
    </w:p>
    <w:p w14:paraId="0CC8E87C" w14:textId="2614E468" w:rsidR="00572D6F" w:rsidRPr="00147AEF" w:rsidRDefault="007A057C" w:rsidP="00962895">
      <w:pPr>
        <w:pStyle w:val="Default"/>
        <w:numPr>
          <w:ilvl w:val="2"/>
          <w:numId w:val="3"/>
        </w:numPr>
        <w:spacing w:after="60"/>
        <w:jc w:val="both"/>
        <w:rPr>
          <w:sz w:val="22"/>
          <w:szCs w:val="22"/>
        </w:rPr>
      </w:pPr>
      <w:r w:rsidRPr="00CC47DA">
        <w:rPr>
          <w:sz w:val="22"/>
          <w:szCs w:val="22"/>
        </w:rPr>
        <w:t xml:space="preserve">lähtuvalt </w:t>
      </w:r>
      <w:r w:rsidR="00E44AD0">
        <w:rPr>
          <w:sz w:val="22"/>
          <w:szCs w:val="22"/>
        </w:rPr>
        <w:t>asutuste</w:t>
      </w:r>
      <w:r w:rsidRPr="00CC47DA">
        <w:rPr>
          <w:sz w:val="22"/>
          <w:szCs w:val="22"/>
        </w:rPr>
        <w:t xml:space="preserve">ga kooskõlastatud </w:t>
      </w:r>
      <w:r w:rsidR="00923F25">
        <w:rPr>
          <w:sz w:val="22"/>
          <w:szCs w:val="22"/>
        </w:rPr>
        <w:t>l</w:t>
      </w:r>
      <w:r w:rsidRPr="00CC47DA">
        <w:rPr>
          <w:sz w:val="22"/>
          <w:szCs w:val="22"/>
        </w:rPr>
        <w:t>ähteülesandest</w:t>
      </w:r>
      <w:r w:rsidR="00147AEF">
        <w:rPr>
          <w:sz w:val="22"/>
          <w:szCs w:val="22"/>
        </w:rPr>
        <w:t>,</w:t>
      </w:r>
      <w:r w:rsidRPr="00CC47DA">
        <w:rPr>
          <w:sz w:val="22"/>
          <w:szCs w:val="22"/>
        </w:rPr>
        <w:t xml:space="preserve"> </w:t>
      </w:r>
      <w:bookmarkStart w:id="6" w:name="_Hlk516754990"/>
      <w:r w:rsidR="00A25914" w:rsidRPr="00A25914">
        <w:rPr>
          <w:sz w:val="22"/>
          <w:szCs w:val="22"/>
        </w:rPr>
        <w:t>riigihanke</w:t>
      </w:r>
      <w:bookmarkEnd w:id="6"/>
      <w:r w:rsidR="00A25914" w:rsidRPr="00A25914">
        <w:rPr>
          <w:sz w:val="22"/>
          <w:szCs w:val="22"/>
        </w:rPr>
        <w:t xml:space="preserve"> alusdokumentides</w:t>
      </w:r>
      <w:r w:rsidR="00A25914">
        <w:rPr>
          <w:sz w:val="22"/>
          <w:szCs w:val="22"/>
        </w:rPr>
        <w:t>t</w:t>
      </w:r>
      <w:r w:rsidR="00A25914" w:rsidRPr="00A25914">
        <w:rPr>
          <w:sz w:val="22"/>
          <w:szCs w:val="22"/>
        </w:rPr>
        <w:t xml:space="preserve"> </w:t>
      </w:r>
      <w:r w:rsidR="00147AEF">
        <w:rPr>
          <w:sz w:val="22"/>
          <w:szCs w:val="22"/>
        </w:rPr>
        <w:t xml:space="preserve">ja </w:t>
      </w:r>
      <w:r w:rsidR="00A25914" w:rsidRPr="00A25914">
        <w:rPr>
          <w:sz w:val="22"/>
          <w:szCs w:val="22"/>
        </w:rPr>
        <w:t xml:space="preserve">ehitustööde kontsessioonilepingu sõlmimise riigihanke </w:t>
      </w:r>
      <w:r w:rsidR="00A25914">
        <w:rPr>
          <w:sz w:val="22"/>
          <w:szCs w:val="22"/>
        </w:rPr>
        <w:t>t</w:t>
      </w:r>
      <w:r w:rsidR="00147AEF">
        <w:rPr>
          <w:sz w:val="22"/>
          <w:szCs w:val="22"/>
        </w:rPr>
        <w:t xml:space="preserve">ulemustest </w:t>
      </w:r>
      <w:r w:rsidRPr="00CC47DA">
        <w:rPr>
          <w:sz w:val="22"/>
          <w:szCs w:val="22"/>
        </w:rPr>
        <w:t>esi</w:t>
      </w:r>
      <w:r w:rsidR="001C233E" w:rsidRPr="00CC47DA">
        <w:rPr>
          <w:sz w:val="22"/>
          <w:szCs w:val="22"/>
        </w:rPr>
        <w:t xml:space="preserve">tama </w:t>
      </w:r>
      <w:r w:rsidR="00E44AD0">
        <w:rPr>
          <w:sz w:val="22"/>
          <w:szCs w:val="22"/>
        </w:rPr>
        <w:t>asutuste</w:t>
      </w:r>
      <w:r w:rsidR="006A3233">
        <w:rPr>
          <w:sz w:val="22"/>
          <w:szCs w:val="22"/>
        </w:rPr>
        <w:t>le</w:t>
      </w:r>
      <w:r w:rsidR="001C233E" w:rsidRPr="00CC47DA">
        <w:rPr>
          <w:sz w:val="22"/>
          <w:szCs w:val="22"/>
        </w:rPr>
        <w:t xml:space="preserve"> </w:t>
      </w:r>
      <w:r w:rsidR="00923F25">
        <w:rPr>
          <w:sz w:val="22"/>
          <w:szCs w:val="22"/>
        </w:rPr>
        <w:t>ü</w:t>
      </w:r>
      <w:r w:rsidRPr="00CC47DA">
        <w:rPr>
          <w:sz w:val="22"/>
          <w:szCs w:val="22"/>
        </w:rPr>
        <w:t xml:space="preserve">üripakkumuse </w:t>
      </w:r>
      <w:r w:rsidR="00923F25">
        <w:rPr>
          <w:sz w:val="22"/>
          <w:szCs w:val="22"/>
        </w:rPr>
        <w:t>ü</w:t>
      </w:r>
      <w:r w:rsidRPr="00CC47DA">
        <w:rPr>
          <w:sz w:val="22"/>
          <w:szCs w:val="22"/>
        </w:rPr>
        <w:t>ürilepingu</w:t>
      </w:r>
      <w:r w:rsidR="004A3700">
        <w:rPr>
          <w:sz w:val="22"/>
          <w:szCs w:val="22"/>
        </w:rPr>
        <w:t>te</w:t>
      </w:r>
      <w:r w:rsidRPr="00CC47DA">
        <w:rPr>
          <w:sz w:val="22"/>
          <w:szCs w:val="22"/>
        </w:rPr>
        <w:t xml:space="preserve"> sõlmim</w:t>
      </w:r>
      <w:r w:rsidR="00D377AF" w:rsidRPr="00CC47DA">
        <w:rPr>
          <w:sz w:val="22"/>
          <w:szCs w:val="22"/>
        </w:rPr>
        <w:t>ise läbirääkimiste alustamiseks</w:t>
      </w:r>
      <w:r w:rsidR="00CC47DA" w:rsidRPr="00147AEF">
        <w:rPr>
          <w:sz w:val="22"/>
          <w:szCs w:val="22"/>
        </w:rPr>
        <w:t>;</w:t>
      </w:r>
    </w:p>
    <w:p w14:paraId="128BA80E" w14:textId="6AD0FD61" w:rsidR="00572D6F" w:rsidRPr="003D3BC7" w:rsidRDefault="007A057C" w:rsidP="00962895">
      <w:pPr>
        <w:pStyle w:val="Default"/>
        <w:numPr>
          <w:ilvl w:val="2"/>
          <w:numId w:val="3"/>
        </w:numPr>
        <w:spacing w:after="60"/>
        <w:jc w:val="both"/>
        <w:rPr>
          <w:sz w:val="22"/>
          <w:szCs w:val="22"/>
        </w:rPr>
      </w:pPr>
      <w:r w:rsidRPr="00572D6F">
        <w:rPr>
          <w:sz w:val="22"/>
          <w:szCs w:val="22"/>
        </w:rPr>
        <w:t xml:space="preserve">andma </w:t>
      </w:r>
      <w:r w:rsidR="00E44AD0">
        <w:rPr>
          <w:sz w:val="22"/>
          <w:szCs w:val="22"/>
        </w:rPr>
        <w:t>asutuste</w:t>
      </w:r>
      <w:r w:rsidRPr="00572D6F">
        <w:rPr>
          <w:sz w:val="22"/>
          <w:szCs w:val="22"/>
        </w:rPr>
        <w:t xml:space="preserve">le </w:t>
      </w:r>
      <w:r w:rsidR="004A3700">
        <w:rPr>
          <w:sz w:val="22"/>
          <w:szCs w:val="22"/>
        </w:rPr>
        <w:t>nende</w:t>
      </w:r>
      <w:r w:rsidRPr="00572D6F">
        <w:rPr>
          <w:sz w:val="22"/>
          <w:szCs w:val="22"/>
        </w:rPr>
        <w:t xml:space="preserve"> nõudmisel</w:t>
      </w:r>
      <w:r w:rsidR="00F16D6A">
        <w:rPr>
          <w:sz w:val="22"/>
          <w:szCs w:val="22"/>
        </w:rPr>
        <w:t xml:space="preserve">, samuti vastavalt </w:t>
      </w:r>
      <w:r w:rsidR="00F16D6A" w:rsidRPr="003D3BC7">
        <w:rPr>
          <w:sz w:val="22"/>
          <w:szCs w:val="22"/>
        </w:rPr>
        <w:t xml:space="preserve">vajadusele </w:t>
      </w:r>
      <w:r w:rsidRPr="003D3BC7">
        <w:rPr>
          <w:sz w:val="22"/>
          <w:szCs w:val="22"/>
        </w:rPr>
        <w:t xml:space="preserve">selgitusi ja informatsiooni </w:t>
      </w:r>
      <w:r w:rsidR="008505CA" w:rsidRPr="003D3BC7">
        <w:rPr>
          <w:sz w:val="22"/>
          <w:szCs w:val="22"/>
        </w:rPr>
        <w:t>leping</w:t>
      </w:r>
      <w:r w:rsidR="0079273D" w:rsidRPr="003D3BC7">
        <w:rPr>
          <w:sz w:val="22"/>
          <w:szCs w:val="22"/>
        </w:rPr>
        <w:t>u</w:t>
      </w:r>
      <w:r w:rsidRPr="003D3BC7">
        <w:rPr>
          <w:sz w:val="22"/>
          <w:szCs w:val="22"/>
        </w:rPr>
        <w:t xml:space="preserve"> täitmise käigu ja kulude </w:t>
      </w:r>
      <w:r w:rsidR="00F16D6A" w:rsidRPr="003D3BC7">
        <w:rPr>
          <w:sz w:val="22"/>
          <w:szCs w:val="22"/>
        </w:rPr>
        <w:t xml:space="preserve">kohta </w:t>
      </w:r>
      <w:r w:rsidR="008505CA" w:rsidRPr="003D3BC7">
        <w:rPr>
          <w:sz w:val="22"/>
          <w:szCs w:val="22"/>
        </w:rPr>
        <w:t>leping</w:t>
      </w:r>
      <w:r w:rsidR="0079273D" w:rsidRPr="003D3BC7">
        <w:rPr>
          <w:sz w:val="22"/>
          <w:szCs w:val="22"/>
        </w:rPr>
        <w:t>u</w:t>
      </w:r>
      <w:r w:rsidRPr="003D3BC7">
        <w:rPr>
          <w:sz w:val="22"/>
          <w:szCs w:val="22"/>
        </w:rPr>
        <w:t xml:space="preserve"> täitmise ajal (sh </w:t>
      </w:r>
      <w:r w:rsidR="00F16D6A" w:rsidRPr="003D3BC7">
        <w:rPr>
          <w:sz w:val="22"/>
          <w:szCs w:val="22"/>
        </w:rPr>
        <w:t xml:space="preserve">eeldatav eelarve, </w:t>
      </w:r>
      <w:r w:rsidR="008505CA" w:rsidRPr="003D3BC7">
        <w:rPr>
          <w:sz w:val="22"/>
          <w:szCs w:val="22"/>
        </w:rPr>
        <w:t>leping</w:t>
      </w:r>
      <w:r w:rsidR="00F16D6A" w:rsidRPr="003D3BC7">
        <w:rPr>
          <w:sz w:val="22"/>
          <w:szCs w:val="22"/>
        </w:rPr>
        <w:t xml:space="preserve">u </w:t>
      </w:r>
      <w:r w:rsidR="00F16D6A" w:rsidRPr="003D3BC7">
        <w:rPr>
          <w:sz w:val="22"/>
          <w:szCs w:val="22"/>
        </w:rPr>
        <w:lastRenderedPageBreak/>
        <w:t xml:space="preserve">täitmise käigus kolmandate isikutega sõlmitavad lepingud, </w:t>
      </w:r>
      <w:r w:rsidRPr="003D3BC7">
        <w:rPr>
          <w:sz w:val="22"/>
          <w:szCs w:val="22"/>
        </w:rPr>
        <w:t>indikatsioon võimaliku üüritava pinna üüritaseme kohta);</w:t>
      </w:r>
    </w:p>
    <w:p w14:paraId="12BACDBF" w14:textId="7C00FA30" w:rsidR="00572D6F" w:rsidRPr="003D3BC7" w:rsidRDefault="007A057C" w:rsidP="00962895">
      <w:pPr>
        <w:pStyle w:val="Default"/>
        <w:numPr>
          <w:ilvl w:val="2"/>
          <w:numId w:val="3"/>
        </w:numPr>
        <w:spacing w:after="60"/>
        <w:jc w:val="both"/>
        <w:rPr>
          <w:sz w:val="22"/>
          <w:szCs w:val="22"/>
        </w:rPr>
      </w:pPr>
      <w:r w:rsidRPr="003D3BC7">
        <w:rPr>
          <w:sz w:val="22"/>
          <w:szCs w:val="22"/>
        </w:rPr>
        <w:t xml:space="preserve">teavitama </w:t>
      </w:r>
      <w:r w:rsidR="004A3700">
        <w:rPr>
          <w:sz w:val="22"/>
          <w:szCs w:val="22"/>
        </w:rPr>
        <w:t>asutusi</w:t>
      </w:r>
      <w:r w:rsidRPr="003D3BC7">
        <w:rPr>
          <w:sz w:val="22"/>
          <w:szCs w:val="22"/>
        </w:rPr>
        <w:t xml:space="preserve"> koheselt asjaoludest, mis mõjutavad </w:t>
      </w:r>
      <w:r w:rsidR="008505CA" w:rsidRPr="003D3BC7">
        <w:rPr>
          <w:sz w:val="22"/>
          <w:szCs w:val="22"/>
        </w:rPr>
        <w:t>leping</w:t>
      </w:r>
      <w:r w:rsidR="0079273D" w:rsidRPr="003D3BC7">
        <w:rPr>
          <w:sz w:val="22"/>
          <w:szCs w:val="22"/>
        </w:rPr>
        <w:t>u</w:t>
      </w:r>
      <w:r w:rsidRPr="003D3BC7">
        <w:rPr>
          <w:sz w:val="22"/>
          <w:szCs w:val="22"/>
        </w:rPr>
        <w:t xml:space="preserve"> eesmärgi või </w:t>
      </w:r>
      <w:r w:rsidR="008505CA" w:rsidRPr="003D3BC7">
        <w:rPr>
          <w:sz w:val="22"/>
          <w:szCs w:val="22"/>
        </w:rPr>
        <w:t>leping</w:t>
      </w:r>
      <w:r w:rsidR="0079273D" w:rsidRPr="003D3BC7">
        <w:rPr>
          <w:sz w:val="22"/>
          <w:szCs w:val="22"/>
        </w:rPr>
        <w:t>u</w:t>
      </w:r>
      <w:r w:rsidRPr="003D3BC7">
        <w:rPr>
          <w:sz w:val="22"/>
          <w:szCs w:val="22"/>
        </w:rPr>
        <w:t xml:space="preserve"> kehtivuse ajal kokkulepitu saavutamist</w:t>
      </w:r>
      <w:r w:rsidR="00436080" w:rsidRPr="003D3BC7">
        <w:rPr>
          <w:sz w:val="22"/>
          <w:szCs w:val="22"/>
        </w:rPr>
        <w:t xml:space="preserve">. Juhul kui </w:t>
      </w:r>
      <w:r w:rsidR="008505CA" w:rsidRPr="003D3BC7">
        <w:rPr>
          <w:sz w:val="22"/>
          <w:szCs w:val="22"/>
        </w:rPr>
        <w:t>leping</w:t>
      </w:r>
      <w:r w:rsidR="00436080" w:rsidRPr="003D3BC7">
        <w:rPr>
          <w:sz w:val="22"/>
          <w:szCs w:val="22"/>
        </w:rPr>
        <w:t xml:space="preserve">u täitmise tähtaeg sõltub otseselt </w:t>
      </w:r>
      <w:r w:rsidR="00E44AD0">
        <w:rPr>
          <w:sz w:val="22"/>
          <w:szCs w:val="22"/>
        </w:rPr>
        <w:t>asutuste</w:t>
      </w:r>
      <w:r w:rsidR="00436080" w:rsidRPr="003D3BC7">
        <w:rPr>
          <w:sz w:val="22"/>
          <w:szCs w:val="22"/>
        </w:rPr>
        <w:t xml:space="preserve"> tegevusest, on RKAS kohustatud </w:t>
      </w:r>
      <w:r w:rsidR="004A3700">
        <w:rPr>
          <w:sz w:val="22"/>
          <w:szCs w:val="22"/>
        </w:rPr>
        <w:t>asutusi</w:t>
      </w:r>
      <w:r w:rsidR="00436080" w:rsidRPr="003D3BC7">
        <w:rPr>
          <w:sz w:val="22"/>
          <w:szCs w:val="22"/>
        </w:rPr>
        <w:t xml:space="preserve"> sellest teavitama ning selgitama toimingu tegemise või vastamisega viivitamise mõju tähtaegadest kinnipidamisele</w:t>
      </w:r>
      <w:r w:rsidRPr="003D3BC7">
        <w:rPr>
          <w:sz w:val="22"/>
          <w:szCs w:val="22"/>
        </w:rPr>
        <w:t>;</w:t>
      </w:r>
    </w:p>
    <w:p w14:paraId="2373D5C1" w14:textId="17B5B1A4" w:rsidR="00572D6F" w:rsidRPr="003D3BC7" w:rsidRDefault="007A057C" w:rsidP="00962895">
      <w:pPr>
        <w:pStyle w:val="Default"/>
        <w:numPr>
          <w:ilvl w:val="2"/>
          <w:numId w:val="3"/>
        </w:numPr>
        <w:spacing w:after="60"/>
        <w:jc w:val="both"/>
        <w:rPr>
          <w:sz w:val="22"/>
          <w:szCs w:val="22"/>
        </w:rPr>
      </w:pPr>
      <w:r w:rsidRPr="003D3BC7">
        <w:rPr>
          <w:sz w:val="22"/>
          <w:szCs w:val="22"/>
        </w:rPr>
        <w:t xml:space="preserve">säilitama </w:t>
      </w:r>
      <w:r w:rsidR="008505CA" w:rsidRPr="003D3BC7">
        <w:rPr>
          <w:sz w:val="22"/>
          <w:szCs w:val="22"/>
        </w:rPr>
        <w:t>leping</w:t>
      </w:r>
      <w:r w:rsidR="0079273D" w:rsidRPr="003D3BC7">
        <w:rPr>
          <w:sz w:val="22"/>
          <w:szCs w:val="22"/>
        </w:rPr>
        <w:t>u</w:t>
      </w:r>
      <w:r w:rsidRPr="003D3BC7">
        <w:rPr>
          <w:sz w:val="22"/>
          <w:szCs w:val="22"/>
        </w:rPr>
        <w:t xml:space="preserve"> täitmise käigus koostatava</w:t>
      </w:r>
      <w:r w:rsidR="00B83AF5" w:rsidRPr="003D3BC7">
        <w:rPr>
          <w:sz w:val="22"/>
          <w:szCs w:val="22"/>
        </w:rPr>
        <w:t>i</w:t>
      </w:r>
      <w:r w:rsidRPr="003D3BC7">
        <w:rPr>
          <w:sz w:val="22"/>
          <w:szCs w:val="22"/>
        </w:rPr>
        <w:t xml:space="preserve">d </w:t>
      </w:r>
      <w:r w:rsidR="00B83AF5" w:rsidRPr="003D3BC7">
        <w:rPr>
          <w:sz w:val="22"/>
          <w:szCs w:val="22"/>
        </w:rPr>
        <w:t xml:space="preserve">ja </w:t>
      </w:r>
      <w:proofErr w:type="spellStart"/>
      <w:r w:rsidR="00B83AF5" w:rsidRPr="003D3BC7">
        <w:rPr>
          <w:sz w:val="22"/>
          <w:szCs w:val="22"/>
        </w:rPr>
        <w:t>RKASile</w:t>
      </w:r>
      <w:proofErr w:type="spellEnd"/>
      <w:r w:rsidR="00B83AF5" w:rsidRPr="003D3BC7">
        <w:rPr>
          <w:sz w:val="22"/>
          <w:szCs w:val="22"/>
        </w:rPr>
        <w:t xml:space="preserve"> üle</w:t>
      </w:r>
      <w:r w:rsidR="00A5601B" w:rsidRPr="003D3BC7">
        <w:rPr>
          <w:sz w:val="22"/>
          <w:szCs w:val="22"/>
        </w:rPr>
        <w:t xml:space="preserve"> </w:t>
      </w:r>
      <w:r w:rsidR="00B83AF5" w:rsidRPr="003D3BC7">
        <w:rPr>
          <w:sz w:val="22"/>
          <w:szCs w:val="22"/>
        </w:rPr>
        <w:t xml:space="preserve">antud </w:t>
      </w:r>
      <w:r w:rsidRPr="003D3BC7">
        <w:rPr>
          <w:sz w:val="22"/>
          <w:szCs w:val="22"/>
        </w:rPr>
        <w:t>dokumen</w:t>
      </w:r>
      <w:r w:rsidR="00B83AF5" w:rsidRPr="003D3BC7">
        <w:rPr>
          <w:sz w:val="22"/>
          <w:szCs w:val="22"/>
        </w:rPr>
        <w:t>te</w:t>
      </w:r>
      <w:r w:rsidRPr="003D3BC7">
        <w:rPr>
          <w:sz w:val="22"/>
          <w:szCs w:val="22"/>
        </w:rPr>
        <w:t xml:space="preserve"> (kokkulepped, aktid, koosolekute </w:t>
      </w:r>
      <w:r w:rsidR="0079273D" w:rsidRPr="003D3BC7">
        <w:rPr>
          <w:sz w:val="22"/>
          <w:szCs w:val="22"/>
        </w:rPr>
        <w:t>protokolli</w:t>
      </w:r>
      <w:r w:rsidRPr="003D3BC7">
        <w:rPr>
          <w:sz w:val="22"/>
          <w:szCs w:val="22"/>
        </w:rPr>
        <w:t>d</w:t>
      </w:r>
      <w:r w:rsidR="00B83AF5" w:rsidRPr="003D3BC7">
        <w:rPr>
          <w:sz w:val="22"/>
          <w:szCs w:val="22"/>
        </w:rPr>
        <w:t>,</w:t>
      </w:r>
      <w:r w:rsidRPr="003D3BC7">
        <w:rPr>
          <w:sz w:val="22"/>
          <w:szCs w:val="22"/>
        </w:rPr>
        <w:t xml:space="preserve"> </w:t>
      </w:r>
      <w:r w:rsidR="00E44AD0">
        <w:rPr>
          <w:sz w:val="22"/>
          <w:szCs w:val="22"/>
        </w:rPr>
        <w:t>asutuste</w:t>
      </w:r>
      <w:r w:rsidRPr="003D3BC7">
        <w:rPr>
          <w:sz w:val="22"/>
          <w:szCs w:val="22"/>
        </w:rPr>
        <w:t>ga kooskõlastatud dokumendid</w:t>
      </w:r>
      <w:r w:rsidR="00B83AF5" w:rsidRPr="003D3BC7">
        <w:rPr>
          <w:sz w:val="22"/>
          <w:szCs w:val="22"/>
        </w:rPr>
        <w:t xml:space="preserve">, </w:t>
      </w:r>
      <w:r w:rsidR="00923F25" w:rsidRPr="003D3BC7">
        <w:rPr>
          <w:sz w:val="22"/>
          <w:szCs w:val="22"/>
        </w:rPr>
        <w:t>p</w:t>
      </w:r>
      <w:r w:rsidR="00B83AF5" w:rsidRPr="003D3BC7">
        <w:rPr>
          <w:sz w:val="22"/>
          <w:szCs w:val="22"/>
        </w:rPr>
        <w:t xml:space="preserve">oolte </w:t>
      </w:r>
      <w:r w:rsidR="004A3700">
        <w:rPr>
          <w:sz w:val="22"/>
          <w:szCs w:val="22"/>
        </w:rPr>
        <w:t>ametli</w:t>
      </w:r>
      <w:r w:rsidR="00B83AF5" w:rsidRPr="003D3BC7">
        <w:rPr>
          <w:sz w:val="22"/>
          <w:szCs w:val="22"/>
        </w:rPr>
        <w:t>k kirjavahetus</w:t>
      </w:r>
      <w:r w:rsidR="00231EAB" w:rsidRPr="003D3BC7">
        <w:rPr>
          <w:sz w:val="22"/>
          <w:szCs w:val="22"/>
        </w:rPr>
        <w:t>,</w:t>
      </w:r>
      <w:r w:rsidR="00B83AF5" w:rsidRPr="003D3BC7">
        <w:rPr>
          <w:sz w:val="22"/>
          <w:szCs w:val="22"/>
        </w:rPr>
        <w:t xml:space="preserve"> </w:t>
      </w:r>
      <w:r w:rsidR="00231EAB" w:rsidRPr="003D3BC7">
        <w:rPr>
          <w:sz w:val="22"/>
          <w:szCs w:val="22"/>
        </w:rPr>
        <w:t xml:space="preserve">arved ja muud </w:t>
      </w:r>
      <w:r w:rsidR="008505CA" w:rsidRPr="003D3BC7">
        <w:rPr>
          <w:sz w:val="22"/>
          <w:szCs w:val="22"/>
        </w:rPr>
        <w:t>leping</w:t>
      </w:r>
      <w:r w:rsidR="00231EAB" w:rsidRPr="003D3BC7">
        <w:rPr>
          <w:sz w:val="22"/>
          <w:szCs w:val="22"/>
        </w:rPr>
        <w:t xml:space="preserve">uga seotud kuludokumendid </w:t>
      </w:r>
      <w:r w:rsidR="00B83AF5" w:rsidRPr="003D3BC7">
        <w:rPr>
          <w:sz w:val="22"/>
          <w:szCs w:val="22"/>
        </w:rPr>
        <w:t>vms</w:t>
      </w:r>
      <w:r w:rsidR="00231EAB" w:rsidRPr="003D3BC7">
        <w:rPr>
          <w:sz w:val="22"/>
          <w:szCs w:val="22"/>
        </w:rPr>
        <w:t>)</w:t>
      </w:r>
      <w:r w:rsidRPr="003D3BC7">
        <w:rPr>
          <w:sz w:val="22"/>
          <w:szCs w:val="22"/>
        </w:rPr>
        <w:t xml:space="preserve"> ja esitama need </w:t>
      </w:r>
      <w:r w:rsidR="00E44AD0">
        <w:rPr>
          <w:sz w:val="22"/>
          <w:szCs w:val="22"/>
        </w:rPr>
        <w:t>asutuste</w:t>
      </w:r>
      <w:r w:rsidRPr="003D3BC7">
        <w:rPr>
          <w:sz w:val="22"/>
          <w:szCs w:val="22"/>
        </w:rPr>
        <w:t>le tutvu</w:t>
      </w:r>
      <w:r w:rsidR="00B83AF5" w:rsidRPr="003D3BC7">
        <w:rPr>
          <w:sz w:val="22"/>
          <w:szCs w:val="22"/>
        </w:rPr>
        <w:t>miseks vastava nõude saamisest 5</w:t>
      </w:r>
      <w:r w:rsidRPr="003D3BC7">
        <w:rPr>
          <w:sz w:val="22"/>
          <w:szCs w:val="22"/>
        </w:rPr>
        <w:t xml:space="preserve"> (</w:t>
      </w:r>
      <w:r w:rsidR="00B83AF5" w:rsidRPr="003D3BC7">
        <w:rPr>
          <w:sz w:val="22"/>
          <w:szCs w:val="22"/>
        </w:rPr>
        <w:t>viie</w:t>
      </w:r>
      <w:r w:rsidRPr="003D3BC7">
        <w:rPr>
          <w:sz w:val="22"/>
          <w:szCs w:val="22"/>
        </w:rPr>
        <w:t>) tööpäeva jooksul;</w:t>
      </w:r>
    </w:p>
    <w:p w14:paraId="2DDC1DE3" w14:textId="70A877E6" w:rsidR="00572D6F" w:rsidRPr="003D3BC7" w:rsidRDefault="007A057C" w:rsidP="00962895">
      <w:pPr>
        <w:pStyle w:val="Default"/>
        <w:numPr>
          <w:ilvl w:val="2"/>
          <w:numId w:val="3"/>
        </w:numPr>
        <w:spacing w:after="60"/>
        <w:jc w:val="both"/>
        <w:rPr>
          <w:sz w:val="22"/>
          <w:szCs w:val="22"/>
        </w:rPr>
      </w:pPr>
      <w:r w:rsidRPr="003D3BC7">
        <w:rPr>
          <w:sz w:val="22"/>
          <w:szCs w:val="22"/>
        </w:rPr>
        <w:t xml:space="preserve">esitama vähemalt 3 (kolm) tööpäeva enne töörühma </w:t>
      </w:r>
      <w:r w:rsidR="005A1738" w:rsidRPr="003D3BC7">
        <w:rPr>
          <w:sz w:val="22"/>
          <w:szCs w:val="22"/>
        </w:rPr>
        <w:t xml:space="preserve">või komisjoni </w:t>
      </w:r>
      <w:r w:rsidRPr="003D3BC7">
        <w:rPr>
          <w:sz w:val="22"/>
          <w:szCs w:val="22"/>
        </w:rPr>
        <w:t xml:space="preserve">koosoleku toimumist </w:t>
      </w:r>
      <w:r w:rsidR="00E44AD0">
        <w:rPr>
          <w:sz w:val="22"/>
          <w:szCs w:val="22"/>
        </w:rPr>
        <w:t>asutuste</w:t>
      </w:r>
      <w:r w:rsidR="00572D6F" w:rsidRPr="003D3BC7">
        <w:rPr>
          <w:sz w:val="22"/>
          <w:szCs w:val="22"/>
        </w:rPr>
        <w:t xml:space="preserve">le koosoleku </w:t>
      </w:r>
      <w:r w:rsidR="003D764B" w:rsidRPr="003D3BC7">
        <w:rPr>
          <w:sz w:val="22"/>
          <w:szCs w:val="22"/>
        </w:rPr>
        <w:t>päevakorra</w:t>
      </w:r>
      <w:r w:rsidR="00572D6F" w:rsidRPr="003D3BC7">
        <w:rPr>
          <w:sz w:val="22"/>
          <w:szCs w:val="22"/>
        </w:rPr>
        <w:t>;</w:t>
      </w:r>
    </w:p>
    <w:p w14:paraId="70735FF5" w14:textId="21F967D5" w:rsidR="00F74E7F" w:rsidRPr="003D3BC7" w:rsidRDefault="007A057C" w:rsidP="00A5601B">
      <w:pPr>
        <w:pStyle w:val="Default"/>
        <w:numPr>
          <w:ilvl w:val="2"/>
          <w:numId w:val="3"/>
        </w:numPr>
        <w:spacing w:after="60"/>
        <w:jc w:val="both"/>
        <w:rPr>
          <w:sz w:val="22"/>
          <w:szCs w:val="22"/>
        </w:rPr>
      </w:pPr>
      <w:r w:rsidRPr="003D3BC7">
        <w:rPr>
          <w:sz w:val="22"/>
          <w:szCs w:val="22"/>
        </w:rPr>
        <w:t xml:space="preserve">vastama </w:t>
      </w:r>
      <w:r w:rsidR="008505CA" w:rsidRPr="003D3BC7">
        <w:rPr>
          <w:sz w:val="22"/>
          <w:szCs w:val="22"/>
        </w:rPr>
        <w:t>leping</w:t>
      </w:r>
      <w:r w:rsidR="0079273D" w:rsidRPr="003D3BC7">
        <w:rPr>
          <w:sz w:val="22"/>
          <w:szCs w:val="22"/>
        </w:rPr>
        <w:t>u</w:t>
      </w:r>
      <w:r w:rsidRPr="003D3BC7">
        <w:rPr>
          <w:sz w:val="22"/>
          <w:szCs w:val="22"/>
        </w:rPr>
        <w:t xml:space="preserve"> ja selle eesmärgiga seotud </w:t>
      </w:r>
      <w:r w:rsidR="00E44AD0">
        <w:rPr>
          <w:sz w:val="22"/>
          <w:szCs w:val="22"/>
        </w:rPr>
        <w:t>asutuste</w:t>
      </w:r>
      <w:r w:rsidRPr="003D3BC7">
        <w:rPr>
          <w:sz w:val="22"/>
          <w:szCs w:val="22"/>
        </w:rPr>
        <w:t xml:space="preserve"> avaldustele hiljemalt 5 (viie) tööpäeva jooksul avalduse saamisest</w:t>
      </w:r>
      <w:r w:rsidR="00822148" w:rsidRPr="003D3BC7">
        <w:rPr>
          <w:sz w:val="22"/>
          <w:szCs w:val="22"/>
        </w:rPr>
        <w:t xml:space="preserve"> arvates</w:t>
      </w:r>
      <w:r w:rsidR="004C714D" w:rsidRPr="003D3BC7">
        <w:rPr>
          <w:sz w:val="22"/>
          <w:szCs w:val="22"/>
        </w:rPr>
        <w:t>. Erandina on punktis 4</w:t>
      </w:r>
      <w:r w:rsidRPr="003D3BC7">
        <w:rPr>
          <w:sz w:val="22"/>
          <w:szCs w:val="22"/>
        </w:rPr>
        <w:t>.1.</w:t>
      </w:r>
      <w:r w:rsidR="00BB0E02" w:rsidRPr="003D3BC7">
        <w:rPr>
          <w:sz w:val="22"/>
          <w:szCs w:val="22"/>
        </w:rPr>
        <w:t>4</w:t>
      </w:r>
      <w:r w:rsidRPr="003D3BC7">
        <w:rPr>
          <w:sz w:val="22"/>
          <w:szCs w:val="22"/>
        </w:rPr>
        <w:t xml:space="preserve"> nimetatud üüritaseme indikatsiooni puudutavatele avaldustele vastamise tähtaeg 10 (kümme) tööpäeva</w:t>
      </w:r>
      <w:r w:rsidR="00F74E7F" w:rsidRPr="003D3BC7">
        <w:rPr>
          <w:sz w:val="22"/>
          <w:szCs w:val="22"/>
        </w:rPr>
        <w:t>;</w:t>
      </w:r>
    </w:p>
    <w:p w14:paraId="153539AF" w14:textId="2D1FDE1F" w:rsidR="00043E5E" w:rsidRPr="004E4851" w:rsidRDefault="00F74E7F" w:rsidP="00F74E7F">
      <w:pPr>
        <w:pStyle w:val="Default"/>
        <w:numPr>
          <w:ilvl w:val="2"/>
          <w:numId w:val="3"/>
        </w:numPr>
        <w:spacing w:after="120"/>
        <w:jc w:val="both"/>
        <w:rPr>
          <w:sz w:val="22"/>
          <w:szCs w:val="22"/>
        </w:rPr>
      </w:pPr>
      <w:r w:rsidRPr="00F74E7F">
        <w:rPr>
          <w:sz w:val="22"/>
          <w:szCs w:val="22"/>
        </w:rPr>
        <w:t xml:space="preserve">koostama </w:t>
      </w:r>
      <w:r w:rsidR="00E44AD0">
        <w:rPr>
          <w:sz w:val="22"/>
          <w:szCs w:val="22"/>
        </w:rPr>
        <w:t>asutuste</w:t>
      </w:r>
      <w:r w:rsidRPr="00F74E7F">
        <w:rPr>
          <w:sz w:val="22"/>
          <w:szCs w:val="22"/>
        </w:rPr>
        <w:t xml:space="preserve"> esindajate osalusel toimuvate lepingu täitmisega seotud nõupidamiste protokollid, kui protokollimine lepitakse </w:t>
      </w:r>
      <w:r>
        <w:rPr>
          <w:sz w:val="22"/>
          <w:szCs w:val="22"/>
        </w:rPr>
        <w:t>p</w:t>
      </w:r>
      <w:r w:rsidRPr="00F74E7F">
        <w:rPr>
          <w:sz w:val="22"/>
          <w:szCs w:val="22"/>
        </w:rPr>
        <w:t xml:space="preserve">oolte poolt vastava koosoleku alguses kokku. RKAS on kohustatud protokollid edastama </w:t>
      </w:r>
      <w:r w:rsidR="00E44AD0">
        <w:rPr>
          <w:sz w:val="22"/>
          <w:szCs w:val="22"/>
        </w:rPr>
        <w:t>asutuste</w:t>
      </w:r>
      <w:r w:rsidRPr="00F74E7F">
        <w:rPr>
          <w:sz w:val="22"/>
          <w:szCs w:val="22"/>
        </w:rPr>
        <w:t xml:space="preserve">le hiljemalt 5 (viie) tööpäeva jooksul vastava nõupidamise toimumisest. </w:t>
      </w:r>
      <w:r w:rsidR="00E44AD0">
        <w:rPr>
          <w:sz w:val="22"/>
          <w:szCs w:val="22"/>
        </w:rPr>
        <w:t>Asutused</w:t>
      </w:r>
      <w:r w:rsidRPr="00F74E7F">
        <w:rPr>
          <w:sz w:val="22"/>
          <w:szCs w:val="22"/>
        </w:rPr>
        <w:t xml:space="preserve"> on kohustatud edastama </w:t>
      </w:r>
      <w:proofErr w:type="spellStart"/>
      <w:r w:rsidRPr="00F74E7F">
        <w:rPr>
          <w:sz w:val="22"/>
          <w:szCs w:val="22"/>
        </w:rPr>
        <w:t>RKASile</w:t>
      </w:r>
      <w:proofErr w:type="spellEnd"/>
      <w:r w:rsidRPr="00F74E7F">
        <w:rPr>
          <w:sz w:val="22"/>
          <w:szCs w:val="22"/>
        </w:rPr>
        <w:t xml:space="preserve"> allkirjastatud protokolli, allkirjastatud protokolli koos põhjendatud kirjaliku eriarvamusega või protokolli parandusettepanekud 5 (viie) tööpäeva jooksul protokolli kättesaamisest arvates</w:t>
      </w:r>
      <w:r w:rsidR="007A057C" w:rsidRPr="00572D6F">
        <w:rPr>
          <w:sz w:val="22"/>
          <w:szCs w:val="22"/>
        </w:rPr>
        <w:t>.</w:t>
      </w:r>
    </w:p>
    <w:p w14:paraId="35F2B5D5" w14:textId="77777777" w:rsidR="00043E5E" w:rsidRDefault="007A057C" w:rsidP="00962895">
      <w:pPr>
        <w:pStyle w:val="Default"/>
        <w:numPr>
          <w:ilvl w:val="1"/>
          <w:numId w:val="3"/>
        </w:numPr>
        <w:spacing w:after="60"/>
        <w:ind w:left="426" w:hanging="426"/>
        <w:jc w:val="both"/>
        <w:rPr>
          <w:sz w:val="22"/>
          <w:szCs w:val="22"/>
        </w:rPr>
      </w:pPr>
      <w:proofErr w:type="spellStart"/>
      <w:r w:rsidRPr="00043E5E">
        <w:rPr>
          <w:b/>
          <w:bCs/>
          <w:sz w:val="22"/>
          <w:szCs w:val="22"/>
        </w:rPr>
        <w:t>RKASil</w:t>
      </w:r>
      <w:proofErr w:type="spellEnd"/>
      <w:r w:rsidRPr="00043E5E">
        <w:rPr>
          <w:b/>
          <w:bCs/>
          <w:sz w:val="22"/>
          <w:szCs w:val="22"/>
        </w:rPr>
        <w:t xml:space="preserve"> on õigus: </w:t>
      </w:r>
    </w:p>
    <w:p w14:paraId="3B367C41" w14:textId="7B6606E6" w:rsidR="00043E5E" w:rsidRDefault="007A057C" w:rsidP="00962895">
      <w:pPr>
        <w:pStyle w:val="Default"/>
        <w:numPr>
          <w:ilvl w:val="2"/>
          <w:numId w:val="3"/>
        </w:numPr>
        <w:spacing w:after="60"/>
        <w:jc w:val="both"/>
        <w:rPr>
          <w:sz w:val="22"/>
          <w:szCs w:val="22"/>
        </w:rPr>
      </w:pPr>
      <w:r w:rsidRPr="00043E5E">
        <w:rPr>
          <w:sz w:val="22"/>
          <w:szCs w:val="22"/>
        </w:rPr>
        <w:t xml:space="preserve">saada </w:t>
      </w:r>
      <w:r w:rsidR="00E44AD0">
        <w:rPr>
          <w:sz w:val="22"/>
          <w:szCs w:val="22"/>
        </w:rPr>
        <w:t>asutuste</w:t>
      </w:r>
      <w:r w:rsidRPr="00043E5E">
        <w:rPr>
          <w:sz w:val="22"/>
          <w:szCs w:val="22"/>
        </w:rPr>
        <w:t xml:space="preserve">lt </w:t>
      </w:r>
      <w:r w:rsidR="00EA2BC4">
        <w:rPr>
          <w:sz w:val="22"/>
          <w:szCs w:val="22"/>
        </w:rPr>
        <w:t>l</w:t>
      </w:r>
      <w:r w:rsidRPr="00043E5E">
        <w:rPr>
          <w:sz w:val="22"/>
          <w:szCs w:val="22"/>
        </w:rPr>
        <w:t xml:space="preserve">ähteülesande koostamiseks ja </w:t>
      </w:r>
      <w:r w:rsidR="00DC04EA" w:rsidRPr="00DC04EA">
        <w:rPr>
          <w:sz w:val="22"/>
          <w:szCs w:val="22"/>
        </w:rPr>
        <w:t xml:space="preserve">riigihanke </w:t>
      </w:r>
      <w:r w:rsidRPr="00043E5E">
        <w:rPr>
          <w:sz w:val="22"/>
          <w:szCs w:val="22"/>
        </w:rPr>
        <w:t xml:space="preserve">läbiviimiseks vajalikku informatsiooni ja lähteandmeid; </w:t>
      </w:r>
    </w:p>
    <w:p w14:paraId="34499538" w14:textId="370DD00D" w:rsidR="00043E5E" w:rsidRDefault="007A057C" w:rsidP="00962895">
      <w:pPr>
        <w:pStyle w:val="Default"/>
        <w:numPr>
          <w:ilvl w:val="2"/>
          <w:numId w:val="3"/>
        </w:numPr>
        <w:spacing w:after="60"/>
        <w:jc w:val="both"/>
        <w:rPr>
          <w:sz w:val="22"/>
          <w:szCs w:val="22"/>
        </w:rPr>
      </w:pPr>
      <w:r w:rsidRPr="00043E5E">
        <w:rPr>
          <w:sz w:val="22"/>
          <w:szCs w:val="22"/>
        </w:rPr>
        <w:t xml:space="preserve">teha eelnevalt kirjalikult kooskõlastatud </w:t>
      </w:r>
      <w:r w:rsidR="00923F25">
        <w:rPr>
          <w:sz w:val="22"/>
          <w:szCs w:val="22"/>
        </w:rPr>
        <w:t xml:space="preserve">lähteülesandes ja </w:t>
      </w:r>
      <w:r w:rsidR="007E279D" w:rsidRPr="007E279D">
        <w:rPr>
          <w:sz w:val="22"/>
          <w:szCs w:val="22"/>
        </w:rPr>
        <w:t xml:space="preserve">riigihanke </w:t>
      </w:r>
      <w:r w:rsidR="007E279D">
        <w:rPr>
          <w:sz w:val="22"/>
          <w:szCs w:val="22"/>
        </w:rPr>
        <w:t xml:space="preserve">alusdokumentides </w:t>
      </w:r>
      <w:r w:rsidRPr="00043E5E">
        <w:rPr>
          <w:sz w:val="22"/>
          <w:szCs w:val="22"/>
        </w:rPr>
        <w:t xml:space="preserve">muudatusi või täiendusi üksnes kooskõlastatult </w:t>
      </w:r>
      <w:r w:rsidR="00E44AD0">
        <w:rPr>
          <w:sz w:val="22"/>
          <w:szCs w:val="22"/>
        </w:rPr>
        <w:t>asutuste</w:t>
      </w:r>
      <w:r w:rsidR="00043E5E">
        <w:rPr>
          <w:sz w:val="22"/>
          <w:szCs w:val="22"/>
        </w:rPr>
        <w:t>ga;</w:t>
      </w:r>
      <w:r w:rsidR="007E279D">
        <w:rPr>
          <w:sz w:val="22"/>
          <w:szCs w:val="22"/>
        </w:rPr>
        <w:t xml:space="preserve"> </w:t>
      </w:r>
    </w:p>
    <w:p w14:paraId="05EE4363" w14:textId="1DE9A25F" w:rsidR="00F66EF5" w:rsidRDefault="00F66EF5" w:rsidP="00962895">
      <w:pPr>
        <w:pStyle w:val="Default"/>
        <w:numPr>
          <w:ilvl w:val="2"/>
          <w:numId w:val="3"/>
        </w:numPr>
        <w:spacing w:after="60"/>
        <w:jc w:val="both"/>
        <w:rPr>
          <w:sz w:val="22"/>
          <w:szCs w:val="22"/>
        </w:rPr>
      </w:pPr>
      <w:r w:rsidRPr="00F66EF5">
        <w:rPr>
          <w:sz w:val="22"/>
          <w:szCs w:val="22"/>
        </w:rPr>
        <w:t xml:space="preserve">peatada </w:t>
      </w:r>
      <w:r w:rsidR="008505CA">
        <w:rPr>
          <w:sz w:val="22"/>
          <w:szCs w:val="22"/>
        </w:rPr>
        <w:t>leping</w:t>
      </w:r>
      <w:r w:rsidRPr="00F66EF5">
        <w:rPr>
          <w:sz w:val="22"/>
          <w:szCs w:val="22"/>
        </w:rPr>
        <w:t xml:space="preserve">u täitmisega seotud toimingud ja pikendada peatamise aja võrra </w:t>
      </w:r>
      <w:proofErr w:type="spellStart"/>
      <w:r w:rsidRPr="00F66EF5">
        <w:rPr>
          <w:sz w:val="22"/>
          <w:szCs w:val="22"/>
        </w:rPr>
        <w:t>RKASi</w:t>
      </w:r>
      <w:proofErr w:type="spellEnd"/>
      <w:r w:rsidRPr="00F66EF5">
        <w:rPr>
          <w:sz w:val="22"/>
          <w:szCs w:val="22"/>
        </w:rPr>
        <w:t xml:space="preserve"> kohustuste täitmise tähtaegu juhul, kui </w:t>
      </w:r>
      <w:r w:rsidR="00E44AD0">
        <w:rPr>
          <w:sz w:val="22"/>
          <w:szCs w:val="22"/>
        </w:rPr>
        <w:t>asutused</w:t>
      </w:r>
      <w:r w:rsidRPr="00F66EF5">
        <w:rPr>
          <w:sz w:val="22"/>
          <w:szCs w:val="22"/>
        </w:rPr>
        <w:t xml:space="preserve"> ei täida </w:t>
      </w:r>
      <w:r w:rsidR="008505CA">
        <w:rPr>
          <w:sz w:val="22"/>
          <w:szCs w:val="22"/>
        </w:rPr>
        <w:t>leping</w:t>
      </w:r>
      <w:r w:rsidRPr="00F66EF5">
        <w:rPr>
          <w:sz w:val="22"/>
          <w:szCs w:val="22"/>
        </w:rPr>
        <w:t xml:space="preserve">uga endale võetud kohustusi ja </w:t>
      </w:r>
      <w:r w:rsidR="00E44AD0">
        <w:rPr>
          <w:sz w:val="22"/>
          <w:szCs w:val="22"/>
        </w:rPr>
        <w:t>asutuste</w:t>
      </w:r>
      <w:r w:rsidRPr="00F66EF5">
        <w:rPr>
          <w:sz w:val="22"/>
          <w:szCs w:val="22"/>
        </w:rPr>
        <w:t xml:space="preserve"> poolt kohustuste täitmata jätmine</w:t>
      </w:r>
      <w:r w:rsidR="001B0216">
        <w:rPr>
          <w:sz w:val="22"/>
          <w:szCs w:val="22"/>
        </w:rPr>
        <w:t xml:space="preserve"> või nende täitmisega viivitamine</w:t>
      </w:r>
      <w:r w:rsidRPr="00F66EF5">
        <w:rPr>
          <w:sz w:val="22"/>
          <w:szCs w:val="22"/>
        </w:rPr>
        <w:t xml:space="preserve"> takistab oluliselt </w:t>
      </w:r>
      <w:r w:rsidR="008505CA">
        <w:rPr>
          <w:sz w:val="22"/>
          <w:szCs w:val="22"/>
        </w:rPr>
        <w:t>leping</w:t>
      </w:r>
      <w:r w:rsidRPr="00F66EF5">
        <w:rPr>
          <w:sz w:val="22"/>
          <w:szCs w:val="22"/>
        </w:rPr>
        <w:t>u täitmist</w:t>
      </w:r>
      <w:r>
        <w:rPr>
          <w:sz w:val="22"/>
          <w:szCs w:val="22"/>
        </w:rPr>
        <w:t>;</w:t>
      </w:r>
    </w:p>
    <w:p w14:paraId="209BEFBA" w14:textId="3BF0104A" w:rsidR="00043E5E" w:rsidRDefault="008505CA" w:rsidP="00962895">
      <w:pPr>
        <w:pStyle w:val="Default"/>
        <w:numPr>
          <w:ilvl w:val="2"/>
          <w:numId w:val="3"/>
        </w:numPr>
        <w:spacing w:after="60"/>
        <w:jc w:val="both"/>
        <w:rPr>
          <w:sz w:val="22"/>
          <w:szCs w:val="22"/>
        </w:rPr>
      </w:pPr>
      <w:r>
        <w:rPr>
          <w:sz w:val="22"/>
          <w:szCs w:val="22"/>
        </w:rPr>
        <w:t>leping</w:t>
      </w:r>
      <w:r w:rsidR="00F66EF5" w:rsidRPr="00F66EF5">
        <w:rPr>
          <w:sz w:val="22"/>
          <w:szCs w:val="22"/>
        </w:rPr>
        <w:t xml:space="preserve"> erakorraliselt üles öelda juhul, kui </w:t>
      </w:r>
      <w:r w:rsidR="00E44AD0">
        <w:rPr>
          <w:sz w:val="22"/>
          <w:szCs w:val="22"/>
        </w:rPr>
        <w:t>asutused</w:t>
      </w:r>
      <w:r w:rsidR="00F66EF5" w:rsidRPr="00F66EF5">
        <w:rPr>
          <w:sz w:val="22"/>
          <w:szCs w:val="22"/>
        </w:rPr>
        <w:t xml:space="preserve"> korduvalt riku</w:t>
      </w:r>
      <w:r w:rsidR="009610CE">
        <w:rPr>
          <w:sz w:val="22"/>
          <w:szCs w:val="22"/>
        </w:rPr>
        <w:t>vad</w:t>
      </w:r>
      <w:r w:rsidR="00F66EF5" w:rsidRPr="00F66EF5">
        <w:rPr>
          <w:sz w:val="22"/>
          <w:szCs w:val="22"/>
        </w:rPr>
        <w:t xml:space="preserve"> </w:t>
      </w:r>
      <w:r>
        <w:rPr>
          <w:sz w:val="22"/>
          <w:szCs w:val="22"/>
        </w:rPr>
        <w:t>leping</w:t>
      </w:r>
      <w:r w:rsidR="00F66EF5" w:rsidRPr="00F66EF5">
        <w:rPr>
          <w:sz w:val="22"/>
          <w:szCs w:val="22"/>
        </w:rPr>
        <w:t xml:space="preserve">uga endale võetud kohustusi ja seetõttu on tekkinud niivõrd suur viivitus, et </w:t>
      </w:r>
      <w:r>
        <w:rPr>
          <w:sz w:val="22"/>
          <w:szCs w:val="22"/>
        </w:rPr>
        <w:t>leping</w:t>
      </w:r>
      <w:r w:rsidR="00F66EF5" w:rsidRPr="00F66EF5">
        <w:rPr>
          <w:sz w:val="22"/>
          <w:szCs w:val="22"/>
        </w:rPr>
        <w:t xml:space="preserve">u täitmine on muutunud sisuliselt võimatuks ning tingimusel, et RKAS on andnud </w:t>
      </w:r>
      <w:r w:rsidR="00E44AD0">
        <w:rPr>
          <w:sz w:val="22"/>
          <w:szCs w:val="22"/>
        </w:rPr>
        <w:t>asutuste</w:t>
      </w:r>
      <w:r w:rsidR="00F66EF5" w:rsidRPr="00F66EF5">
        <w:rPr>
          <w:sz w:val="22"/>
          <w:szCs w:val="22"/>
        </w:rPr>
        <w:t xml:space="preserve">le kohustuste täitmiseks täiendava mõistliku tähtaja, kuid </w:t>
      </w:r>
      <w:r w:rsidR="00E44AD0">
        <w:rPr>
          <w:sz w:val="22"/>
          <w:szCs w:val="22"/>
        </w:rPr>
        <w:t>asutused</w:t>
      </w:r>
      <w:r w:rsidR="00F66EF5" w:rsidRPr="00F66EF5">
        <w:rPr>
          <w:sz w:val="22"/>
          <w:szCs w:val="22"/>
        </w:rPr>
        <w:t xml:space="preserve"> ei täida kohustusi ka selle täiendava tähtaja jooksul. Käesolevas punktis toodud alusel </w:t>
      </w:r>
      <w:r>
        <w:rPr>
          <w:sz w:val="22"/>
          <w:szCs w:val="22"/>
        </w:rPr>
        <w:t>leping</w:t>
      </w:r>
      <w:r w:rsidR="00F66EF5" w:rsidRPr="00F66EF5">
        <w:rPr>
          <w:sz w:val="22"/>
          <w:szCs w:val="22"/>
        </w:rPr>
        <w:t>u ülesütlemisest peab RKAS kir</w:t>
      </w:r>
      <w:r w:rsidR="00F66EF5">
        <w:rPr>
          <w:sz w:val="22"/>
          <w:szCs w:val="22"/>
        </w:rPr>
        <w:t>jalikult vähemalt 10 (kümme</w:t>
      </w:r>
      <w:r w:rsidR="00F66EF5" w:rsidRPr="00F66EF5">
        <w:rPr>
          <w:sz w:val="22"/>
          <w:szCs w:val="22"/>
        </w:rPr>
        <w:t>) tööpäeva ette teata</w:t>
      </w:r>
      <w:r w:rsidR="00F66EF5">
        <w:rPr>
          <w:sz w:val="22"/>
          <w:szCs w:val="22"/>
        </w:rPr>
        <w:t>ma</w:t>
      </w:r>
      <w:r w:rsidR="007A057C" w:rsidRPr="00043E5E">
        <w:rPr>
          <w:sz w:val="22"/>
          <w:szCs w:val="22"/>
        </w:rPr>
        <w:t xml:space="preserve">; </w:t>
      </w:r>
    </w:p>
    <w:p w14:paraId="19488658" w14:textId="3195EFB6" w:rsidR="00043E5E" w:rsidRPr="00A557DD" w:rsidRDefault="007A057C" w:rsidP="0072081D">
      <w:pPr>
        <w:pStyle w:val="Default"/>
        <w:numPr>
          <w:ilvl w:val="2"/>
          <w:numId w:val="3"/>
        </w:numPr>
        <w:spacing w:after="60"/>
        <w:jc w:val="both"/>
        <w:rPr>
          <w:sz w:val="22"/>
          <w:szCs w:val="22"/>
        </w:rPr>
      </w:pPr>
      <w:r w:rsidRPr="0072081D">
        <w:rPr>
          <w:sz w:val="22"/>
          <w:szCs w:val="22"/>
        </w:rPr>
        <w:t xml:space="preserve">juhul kui </w:t>
      </w:r>
      <w:r w:rsidR="00E44AD0">
        <w:rPr>
          <w:sz w:val="22"/>
          <w:szCs w:val="22"/>
        </w:rPr>
        <w:t>asutused</w:t>
      </w:r>
      <w:r w:rsidRPr="0072081D">
        <w:rPr>
          <w:sz w:val="22"/>
          <w:szCs w:val="22"/>
        </w:rPr>
        <w:t xml:space="preserve"> </w:t>
      </w:r>
      <w:r w:rsidR="00DE648D" w:rsidRPr="0072081D">
        <w:rPr>
          <w:sz w:val="22"/>
          <w:szCs w:val="22"/>
        </w:rPr>
        <w:t>taotle</w:t>
      </w:r>
      <w:r w:rsidR="009610CE">
        <w:rPr>
          <w:sz w:val="22"/>
          <w:szCs w:val="22"/>
        </w:rPr>
        <w:t>vad</w:t>
      </w:r>
      <w:r w:rsidR="00DE648D" w:rsidRPr="0072081D">
        <w:rPr>
          <w:sz w:val="22"/>
          <w:szCs w:val="22"/>
        </w:rPr>
        <w:t xml:space="preserve"> punktis 4</w:t>
      </w:r>
      <w:r w:rsidRPr="0072081D">
        <w:rPr>
          <w:sz w:val="22"/>
          <w:szCs w:val="22"/>
        </w:rPr>
        <w:t>.</w:t>
      </w:r>
      <w:r w:rsidR="00956820" w:rsidRPr="0072081D">
        <w:rPr>
          <w:sz w:val="22"/>
          <w:szCs w:val="22"/>
        </w:rPr>
        <w:t>4</w:t>
      </w:r>
      <w:r w:rsidRPr="0072081D">
        <w:rPr>
          <w:sz w:val="22"/>
          <w:szCs w:val="22"/>
        </w:rPr>
        <w:t>.</w:t>
      </w:r>
      <w:r w:rsidR="00956820" w:rsidRPr="0072081D">
        <w:rPr>
          <w:sz w:val="22"/>
          <w:szCs w:val="22"/>
        </w:rPr>
        <w:t>6</w:t>
      </w:r>
      <w:r w:rsidRPr="0072081D">
        <w:rPr>
          <w:sz w:val="22"/>
          <w:szCs w:val="22"/>
        </w:rPr>
        <w:t xml:space="preserve"> kirjeldatud viisil avaldusele vastamise tähtaja pikendamist, on </w:t>
      </w:r>
      <w:proofErr w:type="spellStart"/>
      <w:r w:rsidRPr="0072081D">
        <w:rPr>
          <w:sz w:val="22"/>
          <w:szCs w:val="22"/>
        </w:rPr>
        <w:t>RKASil</w:t>
      </w:r>
      <w:proofErr w:type="spellEnd"/>
      <w:r w:rsidRPr="0072081D">
        <w:rPr>
          <w:sz w:val="22"/>
          <w:szCs w:val="22"/>
        </w:rPr>
        <w:t xml:space="preserve"> järgmised täiendavad õigused: </w:t>
      </w:r>
    </w:p>
    <w:p w14:paraId="0E56944C" w14:textId="0B5CA4CF" w:rsidR="00043E5E" w:rsidRDefault="007A057C" w:rsidP="00962895">
      <w:pPr>
        <w:pStyle w:val="Default"/>
        <w:numPr>
          <w:ilvl w:val="3"/>
          <w:numId w:val="3"/>
        </w:numPr>
        <w:spacing w:after="60"/>
        <w:ind w:left="1418" w:hanging="709"/>
        <w:jc w:val="both"/>
        <w:rPr>
          <w:sz w:val="22"/>
          <w:szCs w:val="22"/>
        </w:rPr>
      </w:pPr>
      <w:r w:rsidRPr="00043E5E">
        <w:rPr>
          <w:sz w:val="22"/>
          <w:szCs w:val="22"/>
        </w:rPr>
        <w:t xml:space="preserve">kui </w:t>
      </w:r>
      <w:r w:rsidR="00E44AD0">
        <w:rPr>
          <w:sz w:val="22"/>
          <w:szCs w:val="22"/>
        </w:rPr>
        <w:t>asutuste</w:t>
      </w:r>
      <w:r w:rsidRPr="00043E5E">
        <w:rPr>
          <w:sz w:val="22"/>
          <w:szCs w:val="22"/>
        </w:rPr>
        <w:t xml:space="preserve"> teatatud uue tähtaja tõttu ei ole </w:t>
      </w:r>
      <w:proofErr w:type="spellStart"/>
      <w:r w:rsidRPr="00043E5E">
        <w:rPr>
          <w:sz w:val="22"/>
          <w:szCs w:val="22"/>
        </w:rPr>
        <w:t>RKASil</w:t>
      </w:r>
      <w:proofErr w:type="spellEnd"/>
      <w:r w:rsidRPr="00043E5E">
        <w:rPr>
          <w:sz w:val="22"/>
          <w:szCs w:val="22"/>
        </w:rPr>
        <w:t xml:space="preserve"> võimalik täita </w:t>
      </w:r>
      <w:r w:rsidR="008505CA">
        <w:rPr>
          <w:sz w:val="22"/>
          <w:szCs w:val="22"/>
        </w:rPr>
        <w:t>leping</w:t>
      </w:r>
      <w:r w:rsidR="0079273D" w:rsidRPr="00043E5E">
        <w:rPr>
          <w:sz w:val="22"/>
          <w:szCs w:val="22"/>
        </w:rPr>
        <w:t>u</w:t>
      </w:r>
      <w:r w:rsidRPr="00043E5E">
        <w:rPr>
          <w:sz w:val="22"/>
          <w:szCs w:val="22"/>
        </w:rPr>
        <w:t xml:space="preserve">ga endale võetud kohustusi tähtaegselt, </w:t>
      </w:r>
      <w:r w:rsidR="0070279F">
        <w:rPr>
          <w:sz w:val="22"/>
          <w:szCs w:val="22"/>
        </w:rPr>
        <w:t>teavitab</w:t>
      </w:r>
      <w:r w:rsidRPr="00043E5E">
        <w:rPr>
          <w:sz w:val="22"/>
          <w:szCs w:val="22"/>
        </w:rPr>
        <w:t xml:space="preserve"> RKAS</w:t>
      </w:r>
      <w:r w:rsidR="0070279F">
        <w:rPr>
          <w:sz w:val="22"/>
          <w:szCs w:val="22"/>
        </w:rPr>
        <w:t xml:space="preserve"> </w:t>
      </w:r>
      <w:r w:rsidR="004A3700">
        <w:rPr>
          <w:sz w:val="22"/>
          <w:szCs w:val="22"/>
        </w:rPr>
        <w:t>asutusi</w:t>
      </w:r>
      <w:r w:rsidR="0070279F">
        <w:rPr>
          <w:sz w:val="22"/>
          <w:szCs w:val="22"/>
        </w:rPr>
        <w:t xml:space="preserve"> viivitamatult </w:t>
      </w:r>
      <w:r w:rsidR="0070279F" w:rsidRPr="0070279F">
        <w:rPr>
          <w:sz w:val="22"/>
          <w:szCs w:val="22"/>
        </w:rPr>
        <w:t xml:space="preserve">kirjalikku taasesitamist võimaldavas vormis </w:t>
      </w:r>
      <w:r w:rsidR="008505CA">
        <w:rPr>
          <w:sz w:val="22"/>
          <w:szCs w:val="22"/>
        </w:rPr>
        <w:t>leping</w:t>
      </w:r>
      <w:r w:rsidR="0070279F">
        <w:rPr>
          <w:sz w:val="22"/>
          <w:szCs w:val="22"/>
        </w:rPr>
        <w:t>us sätestatud tähta</w:t>
      </w:r>
      <w:r w:rsidR="007E279D">
        <w:rPr>
          <w:sz w:val="22"/>
          <w:szCs w:val="22"/>
        </w:rPr>
        <w:t>ja</w:t>
      </w:r>
      <w:r w:rsidR="0070279F">
        <w:rPr>
          <w:sz w:val="22"/>
          <w:szCs w:val="22"/>
        </w:rPr>
        <w:t xml:space="preserve"> pikenemisest või vajadusest täiendava kokkuleppe sõlmimiseks</w:t>
      </w:r>
      <w:r w:rsidRPr="00043E5E">
        <w:rPr>
          <w:sz w:val="22"/>
          <w:szCs w:val="22"/>
        </w:rPr>
        <w:t>;</w:t>
      </w:r>
    </w:p>
    <w:p w14:paraId="2A83CF2C" w14:textId="6B32B1D5" w:rsidR="00AF13BF" w:rsidRPr="006C0C14" w:rsidRDefault="007A057C" w:rsidP="000C1196">
      <w:pPr>
        <w:pStyle w:val="Default"/>
        <w:numPr>
          <w:ilvl w:val="3"/>
          <w:numId w:val="3"/>
        </w:numPr>
        <w:spacing w:after="120"/>
        <w:ind w:left="1418" w:hanging="709"/>
        <w:jc w:val="both"/>
        <w:rPr>
          <w:sz w:val="22"/>
          <w:szCs w:val="22"/>
        </w:rPr>
      </w:pPr>
      <w:r w:rsidRPr="00AC2A3B">
        <w:rPr>
          <w:sz w:val="22"/>
          <w:szCs w:val="22"/>
        </w:rPr>
        <w:t xml:space="preserve">kui </w:t>
      </w:r>
      <w:r w:rsidR="00E44AD0">
        <w:rPr>
          <w:sz w:val="22"/>
          <w:szCs w:val="22"/>
        </w:rPr>
        <w:t>asutuste</w:t>
      </w:r>
      <w:r w:rsidRPr="00AC2A3B">
        <w:rPr>
          <w:sz w:val="22"/>
          <w:szCs w:val="22"/>
        </w:rPr>
        <w:t xml:space="preserve"> teatatud uue tähtaja tõttu kaasneb </w:t>
      </w:r>
      <w:proofErr w:type="spellStart"/>
      <w:r w:rsidRPr="00AC2A3B">
        <w:rPr>
          <w:sz w:val="22"/>
          <w:szCs w:val="22"/>
        </w:rPr>
        <w:t>RKASile</w:t>
      </w:r>
      <w:proofErr w:type="spellEnd"/>
      <w:r w:rsidRPr="00AC2A3B">
        <w:rPr>
          <w:sz w:val="22"/>
          <w:szCs w:val="22"/>
        </w:rPr>
        <w:t xml:space="preserve"> kahju (sh </w:t>
      </w:r>
      <w:proofErr w:type="spellStart"/>
      <w:r w:rsidRPr="00AC2A3B">
        <w:rPr>
          <w:sz w:val="22"/>
          <w:szCs w:val="22"/>
        </w:rPr>
        <w:t>RKASi</w:t>
      </w:r>
      <w:proofErr w:type="spellEnd"/>
      <w:r w:rsidRPr="00AC2A3B">
        <w:rPr>
          <w:sz w:val="22"/>
          <w:szCs w:val="22"/>
        </w:rPr>
        <w:t xml:space="preserve"> ja kolmandate osapoolte vahel </w:t>
      </w:r>
      <w:r w:rsidR="008505CA">
        <w:rPr>
          <w:sz w:val="22"/>
          <w:szCs w:val="22"/>
        </w:rPr>
        <w:t>leping</w:t>
      </w:r>
      <w:r w:rsidR="0079273D" w:rsidRPr="00AC2A3B">
        <w:rPr>
          <w:sz w:val="22"/>
          <w:szCs w:val="22"/>
        </w:rPr>
        <w:t>u</w:t>
      </w:r>
      <w:r w:rsidRPr="00AC2A3B">
        <w:rPr>
          <w:sz w:val="22"/>
          <w:szCs w:val="22"/>
        </w:rPr>
        <w:t xml:space="preserve"> eesmärgi saavutamiseks sõlmitud kokkulepetest tulenev kahju), kohustu</w:t>
      </w:r>
      <w:r w:rsidR="004A3700">
        <w:rPr>
          <w:sz w:val="22"/>
          <w:szCs w:val="22"/>
        </w:rPr>
        <w:t>vad</w:t>
      </w:r>
      <w:r w:rsidRPr="00AC2A3B">
        <w:rPr>
          <w:sz w:val="22"/>
          <w:szCs w:val="22"/>
        </w:rPr>
        <w:t xml:space="preserve"> </w:t>
      </w:r>
      <w:r w:rsidR="00E44AD0">
        <w:rPr>
          <w:sz w:val="22"/>
          <w:szCs w:val="22"/>
        </w:rPr>
        <w:t>asutused</w:t>
      </w:r>
      <w:r w:rsidRPr="00AC2A3B">
        <w:rPr>
          <w:sz w:val="22"/>
          <w:szCs w:val="22"/>
        </w:rPr>
        <w:t xml:space="preserve"> sellega kaasneva otsese varalise kahju </w:t>
      </w:r>
      <w:proofErr w:type="spellStart"/>
      <w:r w:rsidRPr="00AC2A3B">
        <w:rPr>
          <w:sz w:val="22"/>
          <w:szCs w:val="22"/>
        </w:rPr>
        <w:t>RKASile</w:t>
      </w:r>
      <w:proofErr w:type="spellEnd"/>
      <w:r w:rsidRPr="00AC2A3B">
        <w:rPr>
          <w:sz w:val="22"/>
          <w:szCs w:val="22"/>
        </w:rPr>
        <w:t xml:space="preserve"> hüvitama 20 (kahekümne) tööpäeva jooksul vastava nõude saamisest arvates</w:t>
      </w:r>
      <w:r w:rsidRPr="006C0C14">
        <w:rPr>
          <w:sz w:val="22"/>
          <w:szCs w:val="22"/>
        </w:rPr>
        <w:t>.</w:t>
      </w:r>
      <w:r w:rsidR="006C0C14" w:rsidRPr="006C0C14">
        <w:rPr>
          <w:sz w:val="22"/>
          <w:szCs w:val="22"/>
        </w:rPr>
        <w:t xml:space="preserve"> RKAS peab võimalusel teavitama </w:t>
      </w:r>
      <w:r w:rsidR="004A3700">
        <w:rPr>
          <w:sz w:val="22"/>
          <w:szCs w:val="22"/>
        </w:rPr>
        <w:t>asutusi</w:t>
      </w:r>
      <w:r w:rsidR="006C0C14" w:rsidRPr="006C0C14">
        <w:rPr>
          <w:sz w:val="22"/>
          <w:szCs w:val="22"/>
        </w:rPr>
        <w:t xml:space="preserve"> tähtaja pikendamisega kaasnevast kahjust. Kui RKAS on tähtaja pikendamisega kaasnevast kahjust teadlik, kuid ei teavita sellest </w:t>
      </w:r>
      <w:r w:rsidR="004A3700">
        <w:rPr>
          <w:sz w:val="22"/>
          <w:szCs w:val="22"/>
        </w:rPr>
        <w:t>asutusi</w:t>
      </w:r>
      <w:r w:rsidR="006C0C14" w:rsidRPr="006C0C14">
        <w:rPr>
          <w:sz w:val="22"/>
          <w:szCs w:val="22"/>
        </w:rPr>
        <w:t xml:space="preserve">, ei ole </w:t>
      </w:r>
      <w:r w:rsidR="00E44AD0">
        <w:rPr>
          <w:sz w:val="22"/>
          <w:szCs w:val="22"/>
        </w:rPr>
        <w:t>asutused</w:t>
      </w:r>
      <w:r w:rsidR="006C0C14" w:rsidRPr="006C0C14">
        <w:rPr>
          <w:sz w:val="22"/>
          <w:szCs w:val="22"/>
        </w:rPr>
        <w:t xml:space="preserve"> kohustatud nimetatud kahju </w:t>
      </w:r>
      <w:proofErr w:type="spellStart"/>
      <w:r w:rsidR="006C0C14" w:rsidRPr="006C0C14">
        <w:rPr>
          <w:sz w:val="22"/>
          <w:szCs w:val="22"/>
        </w:rPr>
        <w:t>RKASile</w:t>
      </w:r>
      <w:proofErr w:type="spellEnd"/>
      <w:r w:rsidR="006C0C14" w:rsidRPr="006C0C14">
        <w:rPr>
          <w:sz w:val="22"/>
          <w:szCs w:val="22"/>
        </w:rPr>
        <w:t xml:space="preserve"> </w:t>
      </w:r>
      <w:r w:rsidR="00BE0641">
        <w:rPr>
          <w:sz w:val="22"/>
          <w:szCs w:val="22"/>
        </w:rPr>
        <w:t>käesoleva punkti (</w:t>
      </w:r>
      <w:r w:rsidR="006C0C14" w:rsidRPr="006C0C14">
        <w:rPr>
          <w:sz w:val="22"/>
          <w:szCs w:val="22"/>
        </w:rPr>
        <w:t>4.2.</w:t>
      </w:r>
      <w:r w:rsidR="006C0C14">
        <w:rPr>
          <w:sz w:val="22"/>
          <w:szCs w:val="22"/>
        </w:rPr>
        <w:t>5</w:t>
      </w:r>
      <w:r w:rsidR="006C0C14" w:rsidRPr="006C0C14">
        <w:rPr>
          <w:sz w:val="22"/>
          <w:szCs w:val="22"/>
        </w:rPr>
        <w:t>.2</w:t>
      </w:r>
      <w:r w:rsidR="00BE0641">
        <w:rPr>
          <w:sz w:val="22"/>
          <w:szCs w:val="22"/>
        </w:rPr>
        <w:t>)</w:t>
      </w:r>
      <w:r w:rsidR="006C0C14" w:rsidRPr="006C0C14">
        <w:rPr>
          <w:sz w:val="22"/>
          <w:szCs w:val="22"/>
        </w:rPr>
        <w:t xml:space="preserve"> alusel hüvitama</w:t>
      </w:r>
      <w:r w:rsidR="006C0C14">
        <w:rPr>
          <w:sz w:val="22"/>
          <w:szCs w:val="22"/>
        </w:rPr>
        <w:t>.</w:t>
      </w:r>
    </w:p>
    <w:p w14:paraId="1DAFA13B" w14:textId="6D3265A1" w:rsidR="00AF13BF" w:rsidRDefault="00E44AD0" w:rsidP="00962895">
      <w:pPr>
        <w:pStyle w:val="Default"/>
        <w:numPr>
          <w:ilvl w:val="1"/>
          <w:numId w:val="3"/>
        </w:numPr>
        <w:spacing w:after="60"/>
        <w:ind w:left="426" w:hanging="426"/>
        <w:jc w:val="both"/>
        <w:rPr>
          <w:sz w:val="22"/>
          <w:szCs w:val="22"/>
        </w:rPr>
      </w:pPr>
      <w:r>
        <w:rPr>
          <w:b/>
          <w:bCs/>
          <w:sz w:val="22"/>
          <w:szCs w:val="22"/>
        </w:rPr>
        <w:t>Asutused</w:t>
      </w:r>
      <w:r w:rsidR="007A057C" w:rsidRPr="00AF13BF">
        <w:rPr>
          <w:b/>
          <w:bCs/>
          <w:sz w:val="22"/>
          <w:szCs w:val="22"/>
        </w:rPr>
        <w:t xml:space="preserve"> kohustu</w:t>
      </w:r>
      <w:r w:rsidR="009610CE">
        <w:rPr>
          <w:b/>
          <w:bCs/>
          <w:sz w:val="22"/>
          <w:szCs w:val="22"/>
        </w:rPr>
        <w:t>vad</w:t>
      </w:r>
      <w:r w:rsidR="007A057C" w:rsidRPr="00AF13BF">
        <w:rPr>
          <w:b/>
          <w:bCs/>
          <w:sz w:val="22"/>
          <w:szCs w:val="22"/>
        </w:rPr>
        <w:t>:</w:t>
      </w:r>
    </w:p>
    <w:p w14:paraId="75C90A87" w14:textId="77777777" w:rsidR="0039257A" w:rsidRDefault="0039257A" w:rsidP="00962895">
      <w:pPr>
        <w:pStyle w:val="Default"/>
        <w:numPr>
          <w:ilvl w:val="2"/>
          <w:numId w:val="3"/>
        </w:numPr>
        <w:spacing w:after="60"/>
        <w:jc w:val="both"/>
        <w:rPr>
          <w:sz w:val="22"/>
          <w:szCs w:val="22"/>
        </w:rPr>
      </w:pPr>
      <w:proofErr w:type="spellStart"/>
      <w:r w:rsidRPr="00AF13BF">
        <w:rPr>
          <w:sz w:val="22"/>
          <w:szCs w:val="22"/>
        </w:rPr>
        <w:lastRenderedPageBreak/>
        <w:t>RKASi</w:t>
      </w:r>
      <w:proofErr w:type="spellEnd"/>
      <w:r w:rsidRPr="00AF13BF">
        <w:rPr>
          <w:sz w:val="22"/>
          <w:szCs w:val="22"/>
        </w:rPr>
        <w:t xml:space="preserve"> nõudmisel esitama </w:t>
      </w:r>
      <w:r w:rsidR="00923F25">
        <w:rPr>
          <w:sz w:val="22"/>
          <w:szCs w:val="22"/>
        </w:rPr>
        <w:t>l</w:t>
      </w:r>
      <w:r w:rsidRPr="00AF13BF">
        <w:rPr>
          <w:sz w:val="22"/>
          <w:szCs w:val="22"/>
        </w:rPr>
        <w:t>ähteülesande koo</w:t>
      </w:r>
      <w:r w:rsidR="00923F25">
        <w:rPr>
          <w:sz w:val="22"/>
          <w:szCs w:val="22"/>
        </w:rPr>
        <w:t xml:space="preserve">stamiseks ja </w:t>
      </w:r>
      <w:bookmarkStart w:id="7" w:name="_Hlk516755219"/>
      <w:bookmarkStart w:id="8" w:name="_Hlk516755585"/>
      <w:r w:rsidR="007E279D" w:rsidRPr="007E279D">
        <w:rPr>
          <w:sz w:val="22"/>
          <w:szCs w:val="22"/>
        </w:rPr>
        <w:t>riigihanke</w:t>
      </w:r>
      <w:bookmarkEnd w:id="7"/>
      <w:r w:rsidR="007E279D" w:rsidRPr="007E279D">
        <w:rPr>
          <w:sz w:val="22"/>
          <w:szCs w:val="22"/>
        </w:rPr>
        <w:t xml:space="preserve"> </w:t>
      </w:r>
      <w:bookmarkEnd w:id="8"/>
      <w:r w:rsidRPr="00AF13BF">
        <w:rPr>
          <w:sz w:val="22"/>
          <w:szCs w:val="22"/>
        </w:rPr>
        <w:t>läbiviimiseks vajaliku</w:t>
      </w:r>
      <w:r w:rsidR="00BB0E02">
        <w:rPr>
          <w:sz w:val="22"/>
          <w:szCs w:val="22"/>
        </w:rPr>
        <w:t xml:space="preserve"> informatsiooni ja </w:t>
      </w:r>
      <w:r w:rsidRPr="00AF13BF">
        <w:rPr>
          <w:sz w:val="22"/>
          <w:szCs w:val="22"/>
        </w:rPr>
        <w:t xml:space="preserve">lähteandmed; </w:t>
      </w:r>
    </w:p>
    <w:p w14:paraId="3CA5E2CA" w14:textId="00B517E3" w:rsidR="0039257A" w:rsidRDefault="0039257A" w:rsidP="00962895">
      <w:pPr>
        <w:pStyle w:val="Default"/>
        <w:numPr>
          <w:ilvl w:val="2"/>
          <w:numId w:val="3"/>
        </w:numPr>
        <w:spacing w:after="60"/>
        <w:jc w:val="both"/>
        <w:rPr>
          <w:sz w:val="22"/>
          <w:szCs w:val="22"/>
        </w:rPr>
      </w:pPr>
      <w:proofErr w:type="spellStart"/>
      <w:r w:rsidRPr="00AF13BF">
        <w:rPr>
          <w:sz w:val="22"/>
          <w:szCs w:val="22"/>
        </w:rPr>
        <w:t>RKASi</w:t>
      </w:r>
      <w:proofErr w:type="spellEnd"/>
      <w:r w:rsidRPr="00AF13BF">
        <w:rPr>
          <w:sz w:val="22"/>
          <w:szCs w:val="22"/>
        </w:rPr>
        <w:t xml:space="preserve"> nõ</w:t>
      </w:r>
      <w:r w:rsidR="00923F25">
        <w:rPr>
          <w:sz w:val="22"/>
          <w:szCs w:val="22"/>
        </w:rPr>
        <w:t>udmisel osalema esindaja kaudu l</w:t>
      </w:r>
      <w:r w:rsidRPr="00AF13BF">
        <w:rPr>
          <w:sz w:val="22"/>
          <w:szCs w:val="22"/>
        </w:rPr>
        <w:t xml:space="preserve">ähteülesande koostamise ja </w:t>
      </w:r>
      <w:r w:rsidR="00504FCD" w:rsidRPr="00504FCD">
        <w:rPr>
          <w:sz w:val="22"/>
          <w:szCs w:val="22"/>
        </w:rPr>
        <w:t>riigihanke</w:t>
      </w:r>
      <w:r w:rsidRPr="00AF13BF">
        <w:rPr>
          <w:sz w:val="22"/>
          <w:szCs w:val="22"/>
        </w:rPr>
        <w:t xml:space="preserve"> läbiviimisega seonduvate töörühmade </w:t>
      </w:r>
      <w:r w:rsidR="00E374C1">
        <w:rPr>
          <w:sz w:val="22"/>
          <w:szCs w:val="22"/>
        </w:rPr>
        <w:t xml:space="preserve">ja komisjonide </w:t>
      </w:r>
      <w:r w:rsidRPr="00AF13BF">
        <w:rPr>
          <w:sz w:val="22"/>
          <w:szCs w:val="22"/>
        </w:rPr>
        <w:t xml:space="preserve">koosolekutel ning esitama töörühmades motiveeritud ja põhjendatud ettepanekuid </w:t>
      </w:r>
      <w:proofErr w:type="spellStart"/>
      <w:r w:rsidRPr="00AF13BF">
        <w:rPr>
          <w:sz w:val="22"/>
          <w:szCs w:val="22"/>
        </w:rPr>
        <w:t>RKASi</w:t>
      </w:r>
      <w:proofErr w:type="spellEnd"/>
      <w:r w:rsidRPr="00AF13BF">
        <w:rPr>
          <w:sz w:val="22"/>
          <w:szCs w:val="22"/>
        </w:rPr>
        <w:t xml:space="preserve"> pakutud lahenduste muutmiseks, kui </w:t>
      </w:r>
      <w:r w:rsidR="00E44AD0">
        <w:rPr>
          <w:sz w:val="22"/>
          <w:szCs w:val="22"/>
        </w:rPr>
        <w:t>asutuste</w:t>
      </w:r>
      <w:r w:rsidRPr="00AF13BF">
        <w:rPr>
          <w:sz w:val="22"/>
          <w:szCs w:val="22"/>
        </w:rPr>
        <w:t xml:space="preserve"> hinnangul ei taga </w:t>
      </w:r>
      <w:proofErr w:type="spellStart"/>
      <w:r w:rsidRPr="00AF13BF">
        <w:rPr>
          <w:sz w:val="22"/>
          <w:szCs w:val="22"/>
        </w:rPr>
        <w:t>RKASi</w:t>
      </w:r>
      <w:proofErr w:type="spellEnd"/>
      <w:r w:rsidRPr="00AF13BF">
        <w:rPr>
          <w:sz w:val="22"/>
          <w:szCs w:val="22"/>
        </w:rPr>
        <w:t xml:space="preserve"> pakutud lahendus </w:t>
      </w:r>
      <w:r w:rsidR="008505CA">
        <w:rPr>
          <w:sz w:val="22"/>
          <w:szCs w:val="22"/>
        </w:rPr>
        <w:t>leping</w:t>
      </w:r>
      <w:r w:rsidRPr="00AF13BF">
        <w:rPr>
          <w:sz w:val="22"/>
          <w:szCs w:val="22"/>
        </w:rPr>
        <w:t>u eesmärgi saavutamist;</w:t>
      </w:r>
      <w:r w:rsidR="00504FCD">
        <w:rPr>
          <w:sz w:val="22"/>
          <w:szCs w:val="22"/>
        </w:rPr>
        <w:t xml:space="preserve"> </w:t>
      </w:r>
    </w:p>
    <w:p w14:paraId="42FA4210" w14:textId="77777777" w:rsidR="00AF13BF" w:rsidRPr="00D2068F" w:rsidRDefault="007A057C" w:rsidP="00962895">
      <w:pPr>
        <w:pStyle w:val="Default"/>
        <w:numPr>
          <w:ilvl w:val="2"/>
          <w:numId w:val="3"/>
        </w:numPr>
        <w:spacing w:after="60"/>
        <w:jc w:val="both"/>
        <w:rPr>
          <w:sz w:val="22"/>
          <w:szCs w:val="22"/>
        </w:rPr>
      </w:pPr>
      <w:r w:rsidRPr="00D2068F">
        <w:rPr>
          <w:sz w:val="22"/>
          <w:szCs w:val="22"/>
        </w:rPr>
        <w:t xml:space="preserve">vastama </w:t>
      </w:r>
      <w:r w:rsidR="008505CA">
        <w:rPr>
          <w:sz w:val="22"/>
          <w:szCs w:val="22"/>
        </w:rPr>
        <w:t>leping</w:t>
      </w:r>
      <w:r w:rsidR="0079273D" w:rsidRPr="00D2068F">
        <w:rPr>
          <w:sz w:val="22"/>
          <w:szCs w:val="22"/>
        </w:rPr>
        <w:t>u</w:t>
      </w:r>
      <w:r w:rsidRPr="00D2068F">
        <w:rPr>
          <w:sz w:val="22"/>
          <w:szCs w:val="22"/>
        </w:rPr>
        <w:t xml:space="preserve"> ja selle eesmärgiga seotud </w:t>
      </w:r>
      <w:proofErr w:type="spellStart"/>
      <w:r w:rsidRPr="00D2068F">
        <w:rPr>
          <w:sz w:val="22"/>
          <w:szCs w:val="22"/>
        </w:rPr>
        <w:t>RKASi</w:t>
      </w:r>
      <w:proofErr w:type="spellEnd"/>
      <w:r w:rsidRPr="00D2068F">
        <w:rPr>
          <w:sz w:val="22"/>
          <w:szCs w:val="22"/>
        </w:rPr>
        <w:t xml:space="preserve"> avaldustele hiljemalt 5</w:t>
      </w:r>
      <w:r w:rsidR="004811A8" w:rsidRPr="00D2068F">
        <w:rPr>
          <w:sz w:val="22"/>
          <w:szCs w:val="22"/>
        </w:rPr>
        <w:t xml:space="preserve"> (viie) tööpäeva jooksul </w:t>
      </w:r>
      <w:r w:rsidRPr="00D2068F">
        <w:rPr>
          <w:sz w:val="22"/>
          <w:szCs w:val="22"/>
        </w:rPr>
        <w:t>avalduse saamisest</w:t>
      </w:r>
      <w:r w:rsidR="00504FCD">
        <w:rPr>
          <w:sz w:val="22"/>
          <w:szCs w:val="22"/>
        </w:rPr>
        <w:t>, v.a</w:t>
      </w:r>
      <w:r w:rsidR="004811A8" w:rsidRPr="00D2068F">
        <w:rPr>
          <w:sz w:val="22"/>
          <w:szCs w:val="22"/>
        </w:rPr>
        <w:t xml:space="preserve"> </w:t>
      </w:r>
      <w:r w:rsidR="00504FCD" w:rsidRPr="00504FCD">
        <w:rPr>
          <w:sz w:val="22"/>
          <w:szCs w:val="22"/>
        </w:rPr>
        <w:t xml:space="preserve">riigihanke </w:t>
      </w:r>
      <w:r w:rsidR="00504FCD">
        <w:rPr>
          <w:sz w:val="22"/>
          <w:szCs w:val="22"/>
        </w:rPr>
        <w:t>alus</w:t>
      </w:r>
      <w:r w:rsidR="00504FCD" w:rsidRPr="00504FCD">
        <w:rPr>
          <w:sz w:val="22"/>
          <w:szCs w:val="22"/>
        </w:rPr>
        <w:t>dokumentide kohta hankemenetluses esitatud küsimustele koostatud selgituste kooskõlastamise tähtaeg</w:t>
      </w:r>
      <w:r w:rsidR="00504FCD">
        <w:rPr>
          <w:sz w:val="22"/>
          <w:szCs w:val="22"/>
        </w:rPr>
        <w:t>, milleks</w:t>
      </w:r>
      <w:r w:rsidR="00504FCD" w:rsidRPr="00504FCD">
        <w:rPr>
          <w:sz w:val="22"/>
          <w:szCs w:val="22"/>
        </w:rPr>
        <w:t xml:space="preserve"> on 1 (üks) tööpäev</w:t>
      </w:r>
      <w:r w:rsidR="004811A8" w:rsidRPr="00D2068F">
        <w:rPr>
          <w:sz w:val="22"/>
          <w:szCs w:val="22"/>
        </w:rPr>
        <w:t>;</w:t>
      </w:r>
      <w:r w:rsidRPr="00D2068F">
        <w:rPr>
          <w:sz w:val="22"/>
          <w:szCs w:val="22"/>
        </w:rPr>
        <w:t xml:space="preserve"> </w:t>
      </w:r>
    </w:p>
    <w:p w14:paraId="15C5421F" w14:textId="519D6ED2" w:rsidR="00CC3F95" w:rsidRDefault="007A057C" w:rsidP="00962895">
      <w:pPr>
        <w:pStyle w:val="Default"/>
        <w:numPr>
          <w:ilvl w:val="2"/>
          <w:numId w:val="3"/>
        </w:numPr>
        <w:spacing w:after="60"/>
        <w:jc w:val="both"/>
        <w:rPr>
          <w:sz w:val="22"/>
          <w:szCs w:val="22"/>
        </w:rPr>
      </w:pPr>
      <w:r w:rsidRPr="00AF13BF">
        <w:rPr>
          <w:sz w:val="22"/>
          <w:szCs w:val="22"/>
        </w:rPr>
        <w:t xml:space="preserve">osutama </w:t>
      </w:r>
      <w:proofErr w:type="spellStart"/>
      <w:r w:rsidRPr="00AF13BF">
        <w:rPr>
          <w:sz w:val="22"/>
          <w:szCs w:val="22"/>
        </w:rPr>
        <w:t>RKASile</w:t>
      </w:r>
      <w:proofErr w:type="spellEnd"/>
      <w:r w:rsidRPr="00AF13BF">
        <w:rPr>
          <w:sz w:val="22"/>
          <w:szCs w:val="22"/>
        </w:rPr>
        <w:t xml:space="preserve"> </w:t>
      </w:r>
      <w:r w:rsidR="008505CA">
        <w:rPr>
          <w:sz w:val="22"/>
          <w:szCs w:val="22"/>
        </w:rPr>
        <w:t>leping</w:t>
      </w:r>
      <w:r w:rsidR="00E374C1">
        <w:rPr>
          <w:sz w:val="22"/>
          <w:szCs w:val="22"/>
        </w:rPr>
        <w:t>u täitmisel</w:t>
      </w:r>
      <w:r w:rsidRPr="00AF13BF">
        <w:rPr>
          <w:sz w:val="22"/>
          <w:szCs w:val="22"/>
        </w:rPr>
        <w:t xml:space="preserve"> vajalike lubade ja kooskõlastuste hankimiseks kaasabi vastavalt </w:t>
      </w:r>
      <w:r w:rsidR="00E44AD0">
        <w:rPr>
          <w:sz w:val="22"/>
          <w:szCs w:val="22"/>
        </w:rPr>
        <w:t>asutuste</w:t>
      </w:r>
      <w:r w:rsidR="00CC3F95">
        <w:rPr>
          <w:sz w:val="22"/>
          <w:szCs w:val="22"/>
        </w:rPr>
        <w:t xml:space="preserve"> võimalustele ja pädevusele;</w:t>
      </w:r>
    </w:p>
    <w:p w14:paraId="4B865EBA" w14:textId="77777777" w:rsidR="00CC3F95" w:rsidRDefault="007A057C" w:rsidP="00962895">
      <w:pPr>
        <w:pStyle w:val="Default"/>
        <w:numPr>
          <w:ilvl w:val="2"/>
          <w:numId w:val="3"/>
        </w:numPr>
        <w:spacing w:after="60"/>
        <w:jc w:val="both"/>
        <w:rPr>
          <w:sz w:val="22"/>
          <w:szCs w:val="22"/>
        </w:rPr>
      </w:pPr>
      <w:r w:rsidRPr="00CC3F95">
        <w:rPr>
          <w:sz w:val="22"/>
          <w:szCs w:val="22"/>
        </w:rPr>
        <w:t xml:space="preserve">sõlmima </w:t>
      </w:r>
      <w:r w:rsidR="00923F25">
        <w:rPr>
          <w:sz w:val="22"/>
          <w:szCs w:val="22"/>
        </w:rPr>
        <w:t>a</w:t>
      </w:r>
      <w:r w:rsidR="00857E92">
        <w:rPr>
          <w:sz w:val="22"/>
          <w:szCs w:val="22"/>
        </w:rPr>
        <w:t xml:space="preserve">llüürilepingu </w:t>
      </w:r>
      <w:r w:rsidRPr="00CC3F95">
        <w:rPr>
          <w:sz w:val="22"/>
          <w:szCs w:val="22"/>
        </w:rPr>
        <w:t>RKASi</w:t>
      </w:r>
      <w:r w:rsidR="00857E92">
        <w:rPr>
          <w:sz w:val="22"/>
          <w:szCs w:val="22"/>
        </w:rPr>
        <w:t>ga</w:t>
      </w:r>
      <w:r w:rsidRPr="00CC3F95">
        <w:rPr>
          <w:sz w:val="22"/>
          <w:szCs w:val="22"/>
        </w:rPr>
        <w:t xml:space="preserve"> </w:t>
      </w:r>
      <w:r w:rsidR="00923F25">
        <w:rPr>
          <w:sz w:val="22"/>
          <w:szCs w:val="22"/>
        </w:rPr>
        <w:t>ü</w:t>
      </w:r>
      <w:r w:rsidR="00062C8F">
        <w:rPr>
          <w:sz w:val="22"/>
          <w:szCs w:val="22"/>
        </w:rPr>
        <w:t>üripinna</w:t>
      </w:r>
      <w:r w:rsidR="00923F25">
        <w:rPr>
          <w:sz w:val="22"/>
          <w:szCs w:val="22"/>
        </w:rPr>
        <w:t xml:space="preserve"> üürimiseks eeldusel, et </w:t>
      </w:r>
      <w:r w:rsidR="006F1F46" w:rsidRPr="006F1F46">
        <w:rPr>
          <w:sz w:val="22"/>
          <w:szCs w:val="22"/>
        </w:rPr>
        <w:t>ehitustööde kontsessioonilepingu sõlmimise riigihanke</w:t>
      </w:r>
      <w:r w:rsidRPr="00CC3F95">
        <w:rPr>
          <w:sz w:val="22"/>
          <w:szCs w:val="22"/>
        </w:rPr>
        <w:t xml:space="preserve"> tulemuse</w:t>
      </w:r>
      <w:r w:rsidR="006F1F46">
        <w:rPr>
          <w:sz w:val="22"/>
          <w:szCs w:val="22"/>
        </w:rPr>
        <w:t>l</w:t>
      </w:r>
      <w:r w:rsidRPr="00CC3F95">
        <w:rPr>
          <w:sz w:val="22"/>
          <w:szCs w:val="22"/>
        </w:rPr>
        <w:t xml:space="preserve"> välja valitud </w:t>
      </w:r>
      <w:r w:rsidR="00923F25">
        <w:rPr>
          <w:sz w:val="22"/>
          <w:szCs w:val="22"/>
        </w:rPr>
        <w:t>ü</w:t>
      </w:r>
      <w:r w:rsidR="00062C8F">
        <w:rPr>
          <w:sz w:val="22"/>
          <w:szCs w:val="22"/>
        </w:rPr>
        <w:t>üripind</w:t>
      </w:r>
      <w:r w:rsidRPr="00CC3F95">
        <w:rPr>
          <w:sz w:val="22"/>
          <w:szCs w:val="22"/>
        </w:rPr>
        <w:t xml:space="preserve"> ja esitatud </w:t>
      </w:r>
      <w:r w:rsidR="00923F25">
        <w:rPr>
          <w:sz w:val="22"/>
          <w:szCs w:val="22"/>
        </w:rPr>
        <w:t>ü</w:t>
      </w:r>
      <w:r w:rsidRPr="00CC3F95">
        <w:rPr>
          <w:sz w:val="22"/>
          <w:szCs w:val="22"/>
        </w:rPr>
        <w:t xml:space="preserve">üripakkumus vastavad </w:t>
      </w:r>
      <w:r w:rsidR="008505CA">
        <w:rPr>
          <w:sz w:val="22"/>
          <w:szCs w:val="22"/>
        </w:rPr>
        <w:t>leping</w:t>
      </w:r>
      <w:r w:rsidR="0079273D" w:rsidRPr="00CC3F95">
        <w:rPr>
          <w:sz w:val="22"/>
          <w:szCs w:val="22"/>
        </w:rPr>
        <w:t>us</w:t>
      </w:r>
      <w:r w:rsidRPr="00CC3F95">
        <w:rPr>
          <w:sz w:val="22"/>
          <w:szCs w:val="22"/>
        </w:rPr>
        <w:t xml:space="preserve"> sätestatule</w:t>
      </w:r>
      <w:r w:rsidR="00923F25">
        <w:rPr>
          <w:sz w:val="22"/>
          <w:szCs w:val="22"/>
        </w:rPr>
        <w:t xml:space="preserve"> ja l</w:t>
      </w:r>
      <w:r w:rsidR="00F62782" w:rsidRPr="00CC3F95">
        <w:rPr>
          <w:sz w:val="22"/>
          <w:szCs w:val="22"/>
        </w:rPr>
        <w:t>ähteülesandele</w:t>
      </w:r>
      <w:r w:rsidRPr="00CC3F95">
        <w:rPr>
          <w:sz w:val="22"/>
          <w:szCs w:val="22"/>
        </w:rPr>
        <w:t>;</w:t>
      </w:r>
    </w:p>
    <w:p w14:paraId="7CECD9A3" w14:textId="77777777" w:rsidR="00DC4C95" w:rsidRPr="00A61C2B" w:rsidRDefault="007A057C" w:rsidP="000C1196">
      <w:pPr>
        <w:pStyle w:val="Default"/>
        <w:numPr>
          <w:ilvl w:val="2"/>
          <w:numId w:val="3"/>
        </w:numPr>
        <w:spacing w:after="120"/>
        <w:jc w:val="both"/>
        <w:rPr>
          <w:sz w:val="22"/>
          <w:szCs w:val="22"/>
        </w:rPr>
      </w:pPr>
      <w:r w:rsidRPr="00CC3F95">
        <w:rPr>
          <w:sz w:val="22"/>
          <w:szCs w:val="22"/>
        </w:rPr>
        <w:t xml:space="preserve">hüvitama </w:t>
      </w:r>
      <w:proofErr w:type="spellStart"/>
      <w:r w:rsidRPr="00CC3F95">
        <w:rPr>
          <w:sz w:val="22"/>
          <w:szCs w:val="22"/>
        </w:rPr>
        <w:t>RKASile</w:t>
      </w:r>
      <w:proofErr w:type="spellEnd"/>
      <w:r w:rsidRPr="00CC3F95">
        <w:rPr>
          <w:sz w:val="22"/>
          <w:szCs w:val="22"/>
        </w:rPr>
        <w:t xml:space="preserve"> </w:t>
      </w:r>
      <w:r w:rsidR="008505CA">
        <w:rPr>
          <w:sz w:val="22"/>
          <w:szCs w:val="22"/>
        </w:rPr>
        <w:t>leping</w:t>
      </w:r>
      <w:r w:rsidR="0079273D" w:rsidRPr="00CC3F95">
        <w:rPr>
          <w:sz w:val="22"/>
          <w:szCs w:val="22"/>
        </w:rPr>
        <w:t>u</w:t>
      </w:r>
      <w:r w:rsidRPr="00CC3F95">
        <w:rPr>
          <w:sz w:val="22"/>
          <w:szCs w:val="22"/>
        </w:rPr>
        <w:t xml:space="preserve"> täitmisega kaasnevad </w:t>
      </w:r>
      <w:r w:rsidR="000B79B8">
        <w:rPr>
          <w:sz w:val="22"/>
          <w:szCs w:val="22"/>
        </w:rPr>
        <w:t xml:space="preserve">lepingus nimetatud </w:t>
      </w:r>
      <w:r w:rsidRPr="00CC3F95">
        <w:rPr>
          <w:sz w:val="22"/>
          <w:szCs w:val="22"/>
        </w:rPr>
        <w:t xml:space="preserve">kulud </w:t>
      </w:r>
      <w:r w:rsidR="00455C4F" w:rsidRPr="00CC3F95">
        <w:rPr>
          <w:sz w:val="22"/>
          <w:szCs w:val="22"/>
        </w:rPr>
        <w:t xml:space="preserve">vastavalt </w:t>
      </w:r>
      <w:r w:rsidR="008505CA">
        <w:rPr>
          <w:sz w:val="22"/>
          <w:szCs w:val="22"/>
        </w:rPr>
        <w:t>leping</w:t>
      </w:r>
      <w:r w:rsidR="00455C4F" w:rsidRPr="00CC3F95">
        <w:rPr>
          <w:sz w:val="22"/>
          <w:szCs w:val="22"/>
        </w:rPr>
        <w:t>u</w:t>
      </w:r>
      <w:r w:rsidR="00B67E60">
        <w:rPr>
          <w:sz w:val="22"/>
          <w:szCs w:val="22"/>
        </w:rPr>
        <w:t>s sätestatu</w:t>
      </w:r>
      <w:r w:rsidR="00455C4F" w:rsidRPr="00CC3F95">
        <w:rPr>
          <w:sz w:val="22"/>
          <w:szCs w:val="22"/>
        </w:rPr>
        <w:t>le.</w:t>
      </w:r>
    </w:p>
    <w:p w14:paraId="25663AC7" w14:textId="70765CA8" w:rsidR="00DC4C95" w:rsidRDefault="00E44AD0" w:rsidP="00DC4C95">
      <w:pPr>
        <w:pStyle w:val="Default"/>
        <w:numPr>
          <w:ilvl w:val="1"/>
          <w:numId w:val="3"/>
        </w:numPr>
        <w:spacing w:after="60"/>
        <w:ind w:left="426" w:hanging="426"/>
        <w:jc w:val="both"/>
        <w:rPr>
          <w:sz w:val="22"/>
          <w:szCs w:val="22"/>
        </w:rPr>
      </w:pPr>
      <w:r>
        <w:rPr>
          <w:b/>
          <w:bCs/>
          <w:sz w:val="22"/>
          <w:szCs w:val="22"/>
        </w:rPr>
        <w:t>Asutuste</w:t>
      </w:r>
      <w:r w:rsidR="007A057C" w:rsidRPr="00DC4C95">
        <w:rPr>
          <w:b/>
          <w:bCs/>
          <w:sz w:val="22"/>
          <w:szCs w:val="22"/>
        </w:rPr>
        <w:t>l on õigus:</w:t>
      </w:r>
    </w:p>
    <w:p w14:paraId="5DE9A1CF" w14:textId="77777777" w:rsidR="00DC4C95" w:rsidRDefault="007A057C" w:rsidP="00DC4C95">
      <w:pPr>
        <w:pStyle w:val="Default"/>
        <w:numPr>
          <w:ilvl w:val="2"/>
          <w:numId w:val="3"/>
        </w:numPr>
        <w:spacing w:after="60"/>
        <w:jc w:val="both"/>
        <w:rPr>
          <w:sz w:val="22"/>
          <w:szCs w:val="22"/>
        </w:rPr>
      </w:pPr>
      <w:r w:rsidRPr="00DC4C95">
        <w:rPr>
          <w:sz w:val="22"/>
          <w:szCs w:val="22"/>
        </w:rPr>
        <w:t xml:space="preserve">osaleda </w:t>
      </w:r>
      <w:r w:rsidR="00BB0E02" w:rsidRPr="00DC4C95">
        <w:rPr>
          <w:sz w:val="22"/>
          <w:szCs w:val="22"/>
        </w:rPr>
        <w:t xml:space="preserve">esindaja kaudu </w:t>
      </w:r>
      <w:r w:rsidR="000B79B8">
        <w:rPr>
          <w:sz w:val="22"/>
          <w:szCs w:val="22"/>
        </w:rPr>
        <w:t xml:space="preserve">lähteülesande koostamise ja </w:t>
      </w:r>
      <w:r w:rsidR="006F1F46" w:rsidRPr="006F1F46">
        <w:rPr>
          <w:sz w:val="22"/>
          <w:szCs w:val="22"/>
        </w:rPr>
        <w:t>riigihanke</w:t>
      </w:r>
      <w:r w:rsidRPr="00DC4C95">
        <w:rPr>
          <w:sz w:val="22"/>
          <w:szCs w:val="22"/>
        </w:rPr>
        <w:t xml:space="preserve"> läbiviimisega seotud töörühmades</w:t>
      </w:r>
      <w:r w:rsidR="00BC0064">
        <w:rPr>
          <w:sz w:val="22"/>
          <w:szCs w:val="22"/>
        </w:rPr>
        <w:t xml:space="preserve"> ja komisjonides</w:t>
      </w:r>
      <w:r w:rsidRPr="00DC4C95">
        <w:rPr>
          <w:sz w:val="22"/>
          <w:szCs w:val="22"/>
        </w:rPr>
        <w:t>;</w:t>
      </w:r>
      <w:r w:rsidR="00C010C6">
        <w:rPr>
          <w:sz w:val="22"/>
          <w:szCs w:val="22"/>
        </w:rPr>
        <w:t xml:space="preserve"> </w:t>
      </w:r>
    </w:p>
    <w:p w14:paraId="66F160E8" w14:textId="77777777" w:rsidR="00DC4C95" w:rsidRDefault="000B79B8" w:rsidP="00DC4C95">
      <w:pPr>
        <w:pStyle w:val="Default"/>
        <w:numPr>
          <w:ilvl w:val="2"/>
          <w:numId w:val="3"/>
        </w:numPr>
        <w:spacing w:after="60"/>
        <w:jc w:val="both"/>
        <w:rPr>
          <w:sz w:val="22"/>
          <w:szCs w:val="22"/>
        </w:rPr>
      </w:pPr>
      <w:r>
        <w:rPr>
          <w:sz w:val="22"/>
          <w:szCs w:val="22"/>
        </w:rPr>
        <w:t xml:space="preserve">teha lähteülesande ja </w:t>
      </w:r>
      <w:r w:rsidR="00C010C6" w:rsidRPr="00C010C6">
        <w:rPr>
          <w:sz w:val="22"/>
          <w:szCs w:val="22"/>
        </w:rPr>
        <w:t>riigihanke</w:t>
      </w:r>
      <w:r w:rsidR="00C010C6">
        <w:rPr>
          <w:sz w:val="22"/>
          <w:szCs w:val="22"/>
        </w:rPr>
        <w:t xml:space="preserve"> alusdokumentide</w:t>
      </w:r>
      <w:r w:rsidR="007A057C" w:rsidRPr="00DC4C95">
        <w:rPr>
          <w:sz w:val="22"/>
          <w:szCs w:val="22"/>
        </w:rPr>
        <w:t xml:space="preserve"> koostamise töörühmades ettepanekuid, mis on vajalikud </w:t>
      </w:r>
      <w:r w:rsidR="008505CA">
        <w:rPr>
          <w:sz w:val="22"/>
          <w:szCs w:val="22"/>
        </w:rPr>
        <w:t>leping</w:t>
      </w:r>
      <w:r w:rsidR="0079273D" w:rsidRPr="00DC4C95">
        <w:rPr>
          <w:sz w:val="22"/>
          <w:szCs w:val="22"/>
        </w:rPr>
        <w:t>u</w:t>
      </w:r>
      <w:r w:rsidR="007A057C" w:rsidRPr="00DC4C95">
        <w:rPr>
          <w:sz w:val="22"/>
          <w:szCs w:val="22"/>
        </w:rPr>
        <w:t xml:space="preserve"> eesmärkide </w:t>
      </w:r>
      <w:r w:rsidR="00767BF5">
        <w:rPr>
          <w:sz w:val="22"/>
          <w:szCs w:val="22"/>
        </w:rPr>
        <w:t>saavutamiseks</w:t>
      </w:r>
      <w:r w:rsidR="007A057C" w:rsidRPr="00DC4C95">
        <w:rPr>
          <w:sz w:val="22"/>
          <w:szCs w:val="22"/>
        </w:rPr>
        <w:t xml:space="preserve">; </w:t>
      </w:r>
    </w:p>
    <w:p w14:paraId="551F94E6" w14:textId="141B932B" w:rsidR="00DC4C95" w:rsidRDefault="000B79B8" w:rsidP="00DC4C95">
      <w:pPr>
        <w:pStyle w:val="Default"/>
        <w:numPr>
          <w:ilvl w:val="2"/>
          <w:numId w:val="3"/>
        </w:numPr>
        <w:spacing w:after="60"/>
        <w:jc w:val="both"/>
        <w:rPr>
          <w:sz w:val="22"/>
          <w:szCs w:val="22"/>
        </w:rPr>
      </w:pPr>
      <w:r>
        <w:rPr>
          <w:sz w:val="22"/>
          <w:szCs w:val="22"/>
        </w:rPr>
        <w:t>loobuda l</w:t>
      </w:r>
      <w:r w:rsidR="007A057C" w:rsidRPr="00DC4C95">
        <w:rPr>
          <w:sz w:val="22"/>
          <w:szCs w:val="22"/>
        </w:rPr>
        <w:t xml:space="preserve">ähteülesande koostamise ja </w:t>
      </w:r>
      <w:r w:rsidR="00C010C6" w:rsidRPr="00C010C6">
        <w:rPr>
          <w:sz w:val="22"/>
          <w:szCs w:val="22"/>
        </w:rPr>
        <w:t xml:space="preserve">riigihanke </w:t>
      </w:r>
      <w:r w:rsidR="007A057C" w:rsidRPr="00DC4C95">
        <w:rPr>
          <w:sz w:val="22"/>
          <w:szCs w:val="22"/>
        </w:rPr>
        <w:t>läbiviimisega seotud kulude hüvitamisest</w:t>
      </w:r>
      <w:r w:rsidR="00B306B3">
        <w:rPr>
          <w:sz w:val="22"/>
          <w:szCs w:val="22"/>
        </w:rPr>
        <w:t xml:space="preserve"> (lepingu p</w:t>
      </w:r>
      <w:r w:rsidR="004D7FEB">
        <w:rPr>
          <w:sz w:val="22"/>
          <w:szCs w:val="22"/>
        </w:rPr>
        <w:t>unkt</w:t>
      </w:r>
      <w:r w:rsidR="00B306B3">
        <w:rPr>
          <w:sz w:val="22"/>
          <w:szCs w:val="22"/>
        </w:rPr>
        <w:t xml:space="preserve"> 6.1)</w:t>
      </w:r>
      <w:r w:rsidR="007A057C" w:rsidRPr="00DC4C95">
        <w:rPr>
          <w:sz w:val="22"/>
          <w:szCs w:val="22"/>
        </w:rPr>
        <w:t xml:space="preserve">, kui RKAS ei ole arvestanud </w:t>
      </w:r>
      <w:r w:rsidR="009610CE">
        <w:rPr>
          <w:sz w:val="22"/>
          <w:szCs w:val="22"/>
        </w:rPr>
        <w:t>asutuste poolt tehtud</w:t>
      </w:r>
      <w:r w:rsidR="009610CE" w:rsidRPr="00DC4C95">
        <w:rPr>
          <w:sz w:val="22"/>
          <w:szCs w:val="22"/>
        </w:rPr>
        <w:t xml:space="preserve"> </w:t>
      </w:r>
      <w:r w:rsidR="008505CA">
        <w:rPr>
          <w:sz w:val="22"/>
          <w:szCs w:val="22"/>
        </w:rPr>
        <w:t>leping</w:t>
      </w:r>
      <w:r w:rsidR="0079273D" w:rsidRPr="00DC4C95">
        <w:rPr>
          <w:sz w:val="22"/>
          <w:szCs w:val="22"/>
        </w:rPr>
        <w:t>u</w:t>
      </w:r>
      <w:r w:rsidR="007A057C" w:rsidRPr="00DC4C95">
        <w:rPr>
          <w:sz w:val="22"/>
          <w:szCs w:val="22"/>
        </w:rPr>
        <w:t xml:space="preserve"> eesmärkidega kooskõlas olevate mõistlike ettepanekutega</w:t>
      </w:r>
      <w:r w:rsidR="006B7BD3" w:rsidRPr="00DC4C95">
        <w:rPr>
          <w:sz w:val="22"/>
          <w:szCs w:val="22"/>
        </w:rPr>
        <w:t xml:space="preserve"> ja </w:t>
      </w:r>
      <w:r w:rsidR="00ED1D93" w:rsidRPr="00DC4C95">
        <w:rPr>
          <w:sz w:val="22"/>
          <w:szCs w:val="22"/>
        </w:rPr>
        <w:t xml:space="preserve">sellest tulenevalt </w:t>
      </w:r>
      <w:r>
        <w:rPr>
          <w:sz w:val="22"/>
          <w:szCs w:val="22"/>
        </w:rPr>
        <w:t>ü</w:t>
      </w:r>
      <w:r w:rsidR="006B7BD3" w:rsidRPr="00DC4C95">
        <w:rPr>
          <w:sz w:val="22"/>
          <w:szCs w:val="22"/>
        </w:rPr>
        <w:t>ürilepingut ei sõlmita</w:t>
      </w:r>
      <w:r w:rsidR="007A057C" w:rsidRPr="00DC4C95">
        <w:rPr>
          <w:sz w:val="22"/>
          <w:szCs w:val="22"/>
        </w:rPr>
        <w:t>;</w:t>
      </w:r>
    </w:p>
    <w:p w14:paraId="37A0159F" w14:textId="55DAABDF" w:rsidR="00DC4C95" w:rsidRDefault="008505CA" w:rsidP="00DC4C95">
      <w:pPr>
        <w:pStyle w:val="Default"/>
        <w:numPr>
          <w:ilvl w:val="2"/>
          <w:numId w:val="3"/>
        </w:numPr>
        <w:spacing w:after="60"/>
        <w:jc w:val="both"/>
        <w:rPr>
          <w:sz w:val="22"/>
          <w:szCs w:val="22"/>
        </w:rPr>
      </w:pPr>
      <w:r>
        <w:rPr>
          <w:sz w:val="22"/>
          <w:szCs w:val="22"/>
        </w:rPr>
        <w:t>leping</w:t>
      </w:r>
      <w:r w:rsidR="004E2238" w:rsidRPr="00DC4C95">
        <w:rPr>
          <w:sz w:val="22"/>
          <w:szCs w:val="22"/>
        </w:rPr>
        <w:t xml:space="preserve"> erakorraliselt üles öelda, kui RKAS korduvalt rikub </w:t>
      </w:r>
      <w:r>
        <w:rPr>
          <w:sz w:val="22"/>
          <w:szCs w:val="22"/>
        </w:rPr>
        <w:t>leping</w:t>
      </w:r>
      <w:r w:rsidR="004E2238" w:rsidRPr="00DC4C95">
        <w:rPr>
          <w:sz w:val="22"/>
          <w:szCs w:val="22"/>
        </w:rPr>
        <w:t xml:space="preserve">uga endale võetud kohustusi (sh kui RKAS ei ole arvestanud </w:t>
      </w:r>
      <w:r w:rsidR="00E44AD0">
        <w:rPr>
          <w:sz w:val="22"/>
          <w:szCs w:val="22"/>
        </w:rPr>
        <w:t>asutuste</w:t>
      </w:r>
      <w:r w:rsidR="004E2238" w:rsidRPr="00DC4C95">
        <w:rPr>
          <w:sz w:val="22"/>
          <w:szCs w:val="22"/>
        </w:rPr>
        <w:t xml:space="preserve"> mõistlike ettepanekutega) ja seetõttu on tekkinud niivõrd suur viivitus, et </w:t>
      </w:r>
      <w:r>
        <w:rPr>
          <w:sz w:val="22"/>
          <w:szCs w:val="22"/>
        </w:rPr>
        <w:t>leping</w:t>
      </w:r>
      <w:r w:rsidR="004E2238" w:rsidRPr="00DC4C95">
        <w:rPr>
          <w:sz w:val="22"/>
          <w:szCs w:val="22"/>
        </w:rPr>
        <w:t xml:space="preserve">u täitmine on muutunud sisuliselt võimatuks ning tingimusel, et </w:t>
      </w:r>
      <w:r w:rsidR="00E44AD0">
        <w:rPr>
          <w:sz w:val="22"/>
          <w:szCs w:val="22"/>
        </w:rPr>
        <w:t>asutused</w:t>
      </w:r>
      <w:r w:rsidR="004E2238" w:rsidRPr="00DC4C95">
        <w:rPr>
          <w:sz w:val="22"/>
          <w:szCs w:val="22"/>
        </w:rPr>
        <w:t xml:space="preserve"> on andnud </w:t>
      </w:r>
      <w:proofErr w:type="spellStart"/>
      <w:r w:rsidR="004E2238" w:rsidRPr="00DC4C95">
        <w:rPr>
          <w:sz w:val="22"/>
          <w:szCs w:val="22"/>
        </w:rPr>
        <w:t>RKASile</w:t>
      </w:r>
      <w:proofErr w:type="spellEnd"/>
      <w:r w:rsidR="004E2238" w:rsidRPr="00DC4C95">
        <w:rPr>
          <w:sz w:val="22"/>
          <w:szCs w:val="22"/>
        </w:rPr>
        <w:t xml:space="preserve"> kohustuste täitmiseks täiendava mõistliku tähtaja, kuid RKAS ei täida kohustusi ka selle täiendava tähtaja jooksul. Käesolevas punktis toodud alusel </w:t>
      </w:r>
      <w:r>
        <w:rPr>
          <w:sz w:val="22"/>
          <w:szCs w:val="22"/>
        </w:rPr>
        <w:t>leping</w:t>
      </w:r>
      <w:r w:rsidR="004E2238" w:rsidRPr="00DC4C95">
        <w:rPr>
          <w:sz w:val="22"/>
          <w:szCs w:val="22"/>
        </w:rPr>
        <w:t>u ülesütlemisest pea</w:t>
      </w:r>
      <w:r w:rsidR="009610CE">
        <w:rPr>
          <w:sz w:val="22"/>
          <w:szCs w:val="22"/>
        </w:rPr>
        <w:t>vad</w:t>
      </w:r>
      <w:r w:rsidR="004E2238" w:rsidRPr="00DC4C95">
        <w:rPr>
          <w:sz w:val="22"/>
          <w:szCs w:val="22"/>
        </w:rPr>
        <w:t xml:space="preserve"> </w:t>
      </w:r>
      <w:r w:rsidR="00E44AD0">
        <w:rPr>
          <w:sz w:val="22"/>
          <w:szCs w:val="22"/>
        </w:rPr>
        <w:t>asutused</w:t>
      </w:r>
      <w:r w:rsidR="004E2238" w:rsidRPr="00DC4C95">
        <w:rPr>
          <w:sz w:val="22"/>
          <w:szCs w:val="22"/>
        </w:rPr>
        <w:t xml:space="preserve"> kirjalikult vähemalt 10 (kümme) tööpäeva ette teatama;</w:t>
      </w:r>
    </w:p>
    <w:p w14:paraId="136A34FA" w14:textId="77777777" w:rsidR="00DC4C95" w:rsidRDefault="008505CA" w:rsidP="00DC4C95">
      <w:pPr>
        <w:pStyle w:val="Default"/>
        <w:numPr>
          <w:ilvl w:val="2"/>
          <w:numId w:val="3"/>
        </w:numPr>
        <w:spacing w:after="60"/>
        <w:jc w:val="both"/>
        <w:rPr>
          <w:sz w:val="22"/>
          <w:szCs w:val="22"/>
        </w:rPr>
      </w:pPr>
      <w:r>
        <w:rPr>
          <w:sz w:val="22"/>
          <w:szCs w:val="22"/>
        </w:rPr>
        <w:t>leping</w:t>
      </w:r>
      <w:r w:rsidR="00FB2404" w:rsidRPr="00FB2404">
        <w:rPr>
          <w:sz w:val="22"/>
          <w:szCs w:val="22"/>
        </w:rPr>
        <w:t xml:space="preserve"> igal ajal üles öelda</w:t>
      </w:r>
      <w:r w:rsidR="007A057C" w:rsidRPr="00DC4C95">
        <w:rPr>
          <w:sz w:val="22"/>
          <w:szCs w:val="22"/>
        </w:rPr>
        <w:t xml:space="preserve">, </w:t>
      </w:r>
      <w:r w:rsidR="00FA5F84" w:rsidRPr="00DC4C95">
        <w:rPr>
          <w:sz w:val="22"/>
          <w:szCs w:val="22"/>
        </w:rPr>
        <w:t xml:space="preserve">teatades sellest </w:t>
      </w:r>
      <w:proofErr w:type="spellStart"/>
      <w:r w:rsidR="00FA5F84" w:rsidRPr="00DC4C95">
        <w:rPr>
          <w:sz w:val="22"/>
          <w:szCs w:val="22"/>
        </w:rPr>
        <w:t>RKASile</w:t>
      </w:r>
      <w:proofErr w:type="spellEnd"/>
      <w:r w:rsidR="00FA5F84" w:rsidRPr="00DC4C95">
        <w:rPr>
          <w:sz w:val="22"/>
          <w:szCs w:val="22"/>
        </w:rPr>
        <w:t xml:space="preserve"> vähemalt </w:t>
      </w:r>
      <w:r w:rsidR="005227C1">
        <w:rPr>
          <w:sz w:val="22"/>
          <w:szCs w:val="22"/>
        </w:rPr>
        <w:t>2</w:t>
      </w:r>
      <w:r w:rsidR="00817547" w:rsidRPr="00DC4C95">
        <w:rPr>
          <w:sz w:val="22"/>
          <w:szCs w:val="22"/>
        </w:rPr>
        <w:t>0</w:t>
      </w:r>
      <w:r w:rsidR="00FA5F84" w:rsidRPr="00DC4C95">
        <w:rPr>
          <w:sz w:val="22"/>
          <w:szCs w:val="22"/>
        </w:rPr>
        <w:t xml:space="preserve"> (</w:t>
      </w:r>
      <w:r w:rsidR="00817547" w:rsidRPr="00DC4C95">
        <w:rPr>
          <w:sz w:val="22"/>
          <w:szCs w:val="22"/>
        </w:rPr>
        <w:t>k</w:t>
      </w:r>
      <w:r w:rsidR="005227C1">
        <w:rPr>
          <w:sz w:val="22"/>
          <w:szCs w:val="22"/>
        </w:rPr>
        <w:t>akskümmend</w:t>
      </w:r>
      <w:r w:rsidR="00FA5F84" w:rsidRPr="00DC4C95">
        <w:rPr>
          <w:sz w:val="22"/>
          <w:szCs w:val="22"/>
        </w:rPr>
        <w:t xml:space="preserve">) </w:t>
      </w:r>
      <w:r w:rsidR="00817547" w:rsidRPr="00DC4C95">
        <w:rPr>
          <w:sz w:val="22"/>
          <w:szCs w:val="22"/>
        </w:rPr>
        <w:t>töö</w:t>
      </w:r>
      <w:r w:rsidR="00DE648D">
        <w:rPr>
          <w:sz w:val="22"/>
          <w:szCs w:val="22"/>
        </w:rPr>
        <w:t>päeva ette</w:t>
      </w:r>
      <w:r w:rsidR="007A057C" w:rsidRPr="00DC4C95">
        <w:rPr>
          <w:sz w:val="22"/>
          <w:szCs w:val="22"/>
        </w:rPr>
        <w:t>;</w:t>
      </w:r>
    </w:p>
    <w:p w14:paraId="6C7F27D8" w14:textId="0B8E50B0" w:rsidR="00DC4C95" w:rsidRDefault="007A057C" w:rsidP="00DC4C95">
      <w:pPr>
        <w:pStyle w:val="Default"/>
        <w:numPr>
          <w:ilvl w:val="2"/>
          <w:numId w:val="3"/>
        </w:numPr>
        <w:spacing w:after="60"/>
        <w:jc w:val="both"/>
        <w:rPr>
          <w:sz w:val="22"/>
          <w:szCs w:val="22"/>
        </w:rPr>
      </w:pPr>
      <w:r w:rsidRPr="00DC4C95">
        <w:rPr>
          <w:sz w:val="22"/>
          <w:szCs w:val="22"/>
        </w:rPr>
        <w:t xml:space="preserve">nõuda </w:t>
      </w:r>
      <w:r w:rsidR="008505CA">
        <w:rPr>
          <w:sz w:val="22"/>
          <w:szCs w:val="22"/>
        </w:rPr>
        <w:t>leping</w:t>
      </w:r>
      <w:r w:rsidR="0079273D" w:rsidRPr="00DC4C95">
        <w:rPr>
          <w:sz w:val="22"/>
          <w:szCs w:val="22"/>
        </w:rPr>
        <w:t>u</w:t>
      </w:r>
      <w:r w:rsidRPr="00DC4C95">
        <w:rPr>
          <w:sz w:val="22"/>
          <w:szCs w:val="22"/>
        </w:rPr>
        <w:t>ga reguleeritud avaldusele vastamise tähtaja pikendamist, kui selleks on mõjuvad põhjused. Mõjuva põhjuse esinemise korral, mis tingib vastamise tähtaja pikendamise, pea</w:t>
      </w:r>
      <w:r w:rsidR="009610CE">
        <w:rPr>
          <w:sz w:val="22"/>
          <w:szCs w:val="22"/>
        </w:rPr>
        <w:t>vad</w:t>
      </w:r>
      <w:r w:rsidRPr="00DC4C95">
        <w:rPr>
          <w:sz w:val="22"/>
          <w:szCs w:val="22"/>
        </w:rPr>
        <w:t xml:space="preserve"> </w:t>
      </w:r>
      <w:r w:rsidR="00E44AD0">
        <w:rPr>
          <w:sz w:val="22"/>
          <w:szCs w:val="22"/>
        </w:rPr>
        <w:t>asutused</w:t>
      </w:r>
      <w:r w:rsidRPr="00DC4C95">
        <w:rPr>
          <w:sz w:val="22"/>
          <w:szCs w:val="22"/>
        </w:rPr>
        <w:t xml:space="preserve"> sellest </w:t>
      </w:r>
      <w:proofErr w:type="spellStart"/>
      <w:r w:rsidRPr="00DC4C95">
        <w:rPr>
          <w:sz w:val="22"/>
          <w:szCs w:val="22"/>
        </w:rPr>
        <w:t>RKASi</w:t>
      </w:r>
      <w:proofErr w:type="spellEnd"/>
      <w:r w:rsidRPr="00DC4C95">
        <w:rPr>
          <w:sz w:val="22"/>
          <w:szCs w:val="22"/>
        </w:rPr>
        <w:t xml:space="preserve"> teavitama kirjalik</w:t>
      </w:r>
      <w:r w:rsidR="006B7BD3" w:rsidRPr="00DC4C95">
        <w:rPr>
          <w:sz w:val="22"/>
          <w:szCs w:val="22"/>
        </w:rPr>
        <w:t>ku</w:t>
      </w:r>
      <w:r w:rsidRPr="00DC4C95">
        <w:rPr>
          <w:sz w:val="22"/>
          <w:szCs w:val="22"/>
        </w:rPr>
        <w:t xml:space="preserve"> taasesita</w:t>
      </w:r>
      <w:r w:rsidR="006B7BD3" w:rsidRPr="00DC4C95">
        <w:rPr>
          <w:sz w:val="22"/>
          <w:szCs w:val="22"/>
        </w:rPr>
        <w:t>mist võimaldavas</w:t>
      </w:r>
      <w:r w:rsidRPr="00DC4C95">
        <w:rPr>
          <w:sz w:val="22"/>
          <w:szCs w:val="22"/>
        </w:rPr>
        <w:t xml:space="preserve"> vormis avaldusele vastamise tähtaja jooksul. </w:t>
      </w:r>
      <w:r w:rsidR="00E44AD0">
        <w:rPr>
          <w:sz w:val="22"/>
          <w:szCs w:val="22"/>
        </w:rPr>
        <w:t>Asutuste</w:t>
      </w:r>
      <w:r w:rsidRPr="00DC4C95">
        <w:rPr>
          <w:sz w:val="22"/>
          <w:szCs w:val="22"/>
        </w:rPr>
        <w:t xml:space="preserve"> teates tuleb näidata uus vastamise tähtaeg või tähtpäev.</w:t>
      </w:r>
      <w:r w:rsidR="00C010C6">
        <w:rPr>
          <w:sz w:val="22"/>
          <w:szCs w:val="22"/>
        </w:rPr>
        <w:t xml:space="preserve"> </w:t>
      </w:r>
    </w:p>
    <w:p w14:paraId="65287F2E" w14:textId="77777777" w:rsidR="00010361" w:rsidRPr="00DC4C95" w:rsidRDefault="003C2DE7" w:rsidP="003235D0">
      <w:pPr>
        <w:pStyle w:val="Default"/>
        <w:numPr>
          <w:ilvl w:val="1"/>
          <w:numId w:val="3"/>
        </w:numPr>
        <w:ind w:left="426" w:hanging="426"/>
        <w:jc w:val="both"/>
        <w:rPr>
          <w:sz w:val="22"/>
          <w:szCs w:val="22"/>
        </w:rPr>
      </w:pPr>
      <w:r>
        <w:rPr>
          <w:sz w:val="22"/>
          <w:szCs w:val="22"/>
        </w:rPr>
        <w:t>Juhul</w:t>
      </w:r>
      <w:r w:rsidRPr="003C2DE7">
        <w:rPr>
          <w:sz w:val="22"/>
          <w:szCs w:val="22"/>
        </w:rPr>
        <w:t xml:space="preserve"> kui </w:t>
      </w:r>
      <w:r w:rsidR="00C010C6" w:rsidRPr="00C010C6">
        <w:rPr>
          <w:sz w:val="22"/>
          <w:szCs w:val="22"/>
        </w:rPr>
        <w:t>ehitustööde kontsessioonilepingu sõlmimise riigihanke</w:t>
      </w:r>
      <w:r w:rsidRPr="003C2DE7">
        <w:rPr>
          <w:sz w:val="22"/>
          <w:szCs w:val="22"/>
        </w:rPr>
        <w:t xml:space="preserve"> läbiviimise käigus selgub lepingus silmas peetud mahus üürida soovitud pinna üürimise (sh ehitamise) võimatus</w:t>
      </w:r>
      <w:r>
        <w:rPr>
          <w:sz w:val="22"/>
          <w:szCs w:val="22"/>
        </w:rPr>
        <w:t>, lepivad pooled kokku lepingu lõpetamise ning se</w:t>
      </w:r>
      <w:r w:rsidR="00CD6650">
        <w:rPr>
          <w:sz w:val="22"/>
          <w:szCs w:val="22"/>
        </w:rPr>
        <w:t>lleks hetkeks</w:t>
      </w:r>
      <w:r>
        <w:rPr>
          <w:sz w:val="22"/>
          <w:szCs w:val="22"/>
        </w:rPr>
        <w:t xml:space="preserve"> tehtud kulude hüvitamise </w:t>
      </w:r>
      <w:proofErr w:type="spellStart"/>
      <w:r>
        <w:rPr>
          <w:sz w:val="22"/>
          <w:szCs w:val="22"/>
        </w:rPr>
        <w:t>RKASile</w:t>
      </w:r>
      <w:proofErr w:type="spellEnd"/>
      <w:r>
        <w:rPr>
          <w:sz w:val="22"/>
          <w:szCs w:val="22"/>
        </w:rPr>
        <w:t>.</w:t>
      </w:r>
    </w:p>
    <w:p w14:paraId="5DA3EF56" w14:textId="77777777" w:rsidR="00DC4C95" w:rsidRPr="00DC4C95" w:rsidRDefault="00DC4C95" w:rsidP="003235D0">
      <w:pPr>
        <w:pStyle w:val="Default"/>
        <w:ind w:left="360" w:right="-454"/>
        <w:jc w:val="both"/>
        <w:rPr>
          <w:rFonts w:eastAsia="Times New Roman"/>
          <w:b/>
          <w:szCs w:val="20"/>
        </w:rPr>
      </w:pPr>
    </w:p>
    <w:p w14:paraId="75219818" w14:textId="77777777" w:rsidR="00DC4C95" w:rsidRPr="00DC4C95" w:rsidRDefault="00DC4C95" w:rsidP="00962895">
      <w:pPr>
        <w:pStyle w:val="Loendilik"/>
        <w:numPr>
          <w:ilvl w:val="0"/>
          <w:numId w:val="7"/>
        </w:numPr>
        <w:spacing w:after="60" w:line="240" w:lineRule="auto"/>
        <w:ind w:right="-454"/>
        <w:contextualSpacing w:val="0"/>
        <w:jc w:val="both"/>
        <w:rPr>
          <w:rFonts w:ascii="Times New Roman" w:eastAsia="Times New Roman" w:hAnsi="Times New Roman" w:cs="Times New Roman"/>
          <w:b/>
          <w:szCs w:val="20"/>
        </w:rPr>
      </w:pPr>
      <w:r w:rsidRPr="00DC4C95">
        <w:rPr>
          <w:rFonts w:ascii="Times New Roman" w:hAnsi="Times New Roman" w:cs="Times New Roman"/>
          <w:b/>
          <w:bCs/>
        </w:rPr>
        <w:t>ÜÜRIPAKKUMUSE JA ÜÜRILEPINGU PÕHITINGIMUSED</w:t>
      </w:r>
    </w:p>
    <w:p w14:paraId="24D4D977" w14:textId="09DDFE9A" w:rsidR="00DC4C95" w:rsidRPr="00DC4C95" w:rsidRDefault="00F97167" w:rsidP="00DC4C95">
      <w:pPr>
        <w:pStyle w:val="Default"/>
        <w:numPr>
          <w:ilvl w:val="1"/>
          <w:numId w:val="7"/>
        </w:numPr>
        <w:spacing w:after="60"/>
        <w:ind w:left="426" w:hanging="426"/>
        <w:jc w:val="both"/>
        <w:rPr>
          <w:sz w:val="22"/>
          <w:szCs w:val="22"/>
        </w:rPr>
      </w:pPr>
      <w:proofErr w:type="spellStart"/>
      <w:r>
        <w:rPr>
          <w:sz w:val="22"/>
          <w:szCs w:val="22"/>
        </w:rPr>
        <w:t>RK</w:t>
      </w:r>
      <w:r w:rsidR="000B79B8">
        <w:rPr>
          <w:sz w:val="22"/>
          <w:szCs w:val="22"/>
        </w:rPr>
        <w:t>AS</w:t>
      </w:r>
      <w:r>
        <w:rPr>
          <w:sz w:val="22"/>
          <w:szCs w:val="22"/>
        </w:rPr>
        <w:t>i</w:t>
      </w:r>
      <w:proofErr w:type="spellEnd"/>
      <w:r>
        <w:rPr>
          <w:sz w:val="22"/>
          <w:szCs w:val="22"/>
        </w:rPr>
        <w:t xml:space="preserve"> poolt </w:t>
      </w:r>
      <w:r w:rsidR="00E44AD0">
        <w:rPr>
          <w:sz w:val="22"/>
          <w:szCs w:val="22"/>
        </w:rPr>
        <w:t>asutuste</w:t>
      </w:r>
      <w:r>
        <w:rPr>
          <w:sz w:val="22"/>
          <w:szCs w:val="22"/>
        </w:rPr>
        <w:t xml:space="preserve">le </w:t>
      </w:r>
      <w:r w:rsidR="000B79B8">
        <w:rPr>
          <w:sz w:val="22"/>
          <w:szCs w:val="22"/>
        </w:rPr>
        <w:t>ü</w:t>
      </w:r>
      <w:r w:rsidR="00DC4C95" w:rsidRPr="00DC4C95">
        <w:rPr>
          <w:sz w:val="22"/>
          <w:szCs w:val="22"/>
        </w:rPr>
        <w:t xml:space="preserve">üripakkumuse esitamise eelduseks </w:t>
      </w:r>
      <w:r w:rsidR="000B79B8">
        <w:rPr>
          <w:sz w:val="22"/>
          <w:szCs w:val="22"/>
        </w:rPr>
        <w:t xml:space="preserve">on edukas </w:t>
      </w:r>
      <w:bookmarkStart w:id="9" w:name="_Hlk517104286"/>
      <w:r w:rsidR="00C010C6" w:rsidRPr="00C010C6">
        <w:rPr>
          <w:sz w:val="22"/>
          <w:szCs w:val="22"/>
        </w:rPr>
        <w:t>ehitustööde kontsessioonilepingu sõlmimise</w:t>
      </w:r>
      <w:bookmarkEnd w:id="9"/>
      <w:r w:rsidR="00C010C6" w:rsidRPr="00C010C6">
        <w:rPr>
          <w:sz w:val="22"/>
          <w:szCs w:val="22"/>
        </w:rPr>
        <w:t xml:space="preserve"> riigihanke </w:t>
      </w:r>
      <w:r w:rsidR="00DC4C95" w:rsidRPr="00DC4C95">
        <w:rPr>
          <w:sz w:val="22"/>
          <w:szCs w:val="22"/>
        </w:rPr>
        <w:t xml:space="preserve">läbiviimine. </w:t>
      </w:r>
      <w:r w:rsidR="00316C95">
        <w:rPr>
          <w:sz w:val="22"/>
          <w:szCs w:val="22"/>
        </w:rPr>
        <w:t xml:space="preserve">Pooled eeldavad, et </w:t>
      </w:r>
      <w:r w:rsidR="000B79B8">
        <w:rPr>
          <w:sz w:val="22"/>
          <w:szCs w:val="22"/>
        </w:rPr>
        <w:t xml:space="preserve">RKAS </w:t>
      </w:r>
      <w:r w:rsidR="00265B9E">
        <w:rPr>
          <w:sz w:val="22"/>
          <w:szCs w:val="22"/>
        </w:rPr>
        <w:t>sõlmib üürileandjaga ü</w:t>
      </w:r>
      <w:r w:rsidR="00265B9E" w:rsidRPr="00DC4C95">
        <w:rPr>
          <w:sz w:val="22"/>
          <w:szCs w:val="22"/>
        </w:rPr>
        <w:t>ürileping</w:t>
      </w:r>
      <w:r w:rsidR="00265B9E">
        <w:rPr>
          <w:sz w:val="22"/>
          <w:szCs w:val="22"/>
        </w:rPr>
        <w:t xml:space="preserve">u </w:t>
      </w:r>
      <w:r w:rsidR="000B79B8">
        <w:rPr>
          <w:sz w:val="22"/>
          <w:szCs w:val="22"/>
        </w:rPr>
        <w:t xml:space="preserve">ning </w:t>
      </w:r>
      <w:r w:rsidR="00E44AD0">
        <w:rPr>
          <w:sz w:val="22"/>
          <w:szCs w:val="22"/>
        </w:rPr>
        <w:t>asutused</w:t>
      </w:r>
      <w:r w:rsidR="000B79B8">
        <w:rPr>
          <w:sz w:val="22"/>
          <w:szCs w:val="22"/>
        </w:rPr>
        <w:t xml:space="preserve"> sõlmi</w:t>
      </w:r>
      <w:r w:rsidR="009610CE">
        <w:rPr>
          <w:sz w:val="22"/>
          <w:szCs w:val="22"/>
        </w:rPr>
        <w:t>vad</w:t>
      </w:r>
      <w:r w:rsidR="000B79B8">
        <w:rPr>
          <w:sz w:val="22"/>
          <w:szCs w:val="22"/>
        </w:rPr>
        <w:t xml:space="preserve"> RKASiga allüürilepingu</w:t>
      </w:r>
      <w:r w:rsidR="009610CE">
        <w:rPr>
          <w:sz w:val="22"/>
          <w:szCs w:val="22"/>
        </w:rPr>
        <w:t>d</w:t>
      </w:r>
      <w:r w:rsidR="00DC4C95" w:rsidRPr="00DC4C95">
        <w:rPr>
          <w:sz w:val="22"/>
          <w:szCs w:val="22"/>
        </w:rPr>
        <w:t>.</w:t>
      </w:r>
      <w:r w:rsidR="00C010C6">
        <w:rPr>
          <w:sz w:val="22"/>
          <w:szCs w:val="22"/>
        </w:rPr>
        <w:t xml:space="preserve"> </w:t>
      </w:r>
    </w:p>
    <w:p w14:paraId="14A770BE" w14:textId="47C52BAF" w:rsidR="00DC4C95" w:rsidRPr="00DC4C95" w:rsidRDefault="000B79B8" w:rsidP="00DC4C95">
      <w:pPr>
        <w:pStyle w:val="Default"/>
        <w:numPr>
          <w:ilvl w:val="1"/>
          <w:numId w:val="7"/>
        </w:numPr>
        <w:spacing w:after="60"/>
        <w:ind w:left="426" w:hanging="426"/>
        <w:jc w:val="both"/>
        <w:rPr>
          <w:sz w:val="22"/>
          <w:szCs w:val="22"/>
        </w:rPr>
      </w:pPr>
      <w:r>
        <w:rPr>
          <w:sz w:val="22"/>
          <w:szCs w:val="22"/>
        </w:rPr>
        <w:t>A</w:t>
      </w:r>
      <w:r w:rsidR="00DC4C95" w:rsidRPr="00DC4C95">
        <w:rPr>
          <w:sz w:val="22"/>
          <w:szCs w:val="22"/>
        </w:rPr>
        <w:t xml:space="preserve">rvestades punktis </w:t>
      </w:r>
      <w:r w:rsidR="00DE648D">
        <w:rPr>
          <w:sz w:val="22"/>
          <w:szCs w:val="22"/>
        </w:rPr>
        <w:t>5</w:t>
      </w:r>
      <w:r w:rsidR="00DC4C95" w:rsidRPr="00DC4C95">
        <w:rPr>
          <w:sz w:val="22"/>
          <w:szCs w:val="22"/>
        </w:rPr>
        <w:t>.3 sätesta</w:t>
      </w:r>
      <w:r>
        <w:rPr>
          <w:sz w:val="22"/>
          <w:szCs w:val="22"/>
        </w:rPr>
        <w:t xml:space="preserve">tuga, on </w:t>
      </w:r>
      <w:proofErr w:type="spellStart"/>
      <w:r>
        <w:rPr>
          <w:sz w:val="22"/>
          <w:szCs w:val="22"/>
        </w:rPr>
        <w:t>RKASil</w:t>
      </w:r>
      <w:proofErr w:type="spellEnd"/>
      <w:r>
        <w:rPr>
          <w:sz w:val="22"/>
          <w:szCs w:val="22"/>
        </w:rPr>
        <w:t xml:space="preserve"> õigus keelduda </w:t>
      </w:r>
      <w:r w:rsidR="00C010C6" w:rsidRPr="00C010C6">
        <w:rPr>
          <w:sz w:val="22"/>
          <w:szCs w:val="22"/>
        </w:rPr>
        <w:t>ehitustööde kontsessioonilepingu sõlmimise riigihanke</w:t>
      </w:r>
      <w:r w:rsidR="00DC4C95" w:rsidRPr="00DC4C95">
        <w:rPr>
          <w:sz w:val="22"/>
          <w:szCs w:val="22"/>
        </w:rPr>
        <w:t xml:space="preserve"> tule</w:t>
      </w:r>
      <w:r>
        <w:rPr>
          <w:sz w:val="22"/>
          <w:szCs w:val="22"/>
        </w:rPr>
        <w:t xml:space="preserve">muste kinnitamisest seni, kuni </w:t>
      </w:r>
      <w:r w:rsidR="00E44AD0">
        <w:rPr>
          <w:sz w:val="22"/>
          <w:szCs w:val="22"/>
        </w:rPr>
        <w:t>asutuste</w:t>
      </w:r>
      <w:r w:rsidR="00DC4C95" w:rsidRPr="00DC4C95">
        <w:rPr>
          <w:sz w:val="22"/>
          <w:szCs w:val="22"/>
        </w:rPr>
        <w:t xml:space="preserve"> </w:t>
      </w:r>
      <w:r>
        <w:rPr>
          <w:sz w:val="22"/>
          <w:szCs w:val="22"/>
        </w:rPr>
        <w:t xml:space="preserve">ja </w:t>
      </w:r>
      <w:proofErr w:type="spellStart"/>
      <w:r>
        <w:rPr>
          <w:sz w:val="22"/>
          <w:szCs w:val="22"/>
        </w:rPr>
        <w:t>RKASi</w:t>
      </w:r>
      <w:proofErr w:type="spellEnd"/>
      <w:r>
        <w:rPr>
          <w:sz w:val="22"/>
          <w:szCs w:val="22"/>
        </w:rPr>
        <w:t xml:space="preserve"> vahel ei ole sõlmitud a</w:t>
      </w:r>
      <w:r w:rsidR="00DC4C95" w:rsidRPr="00DC4C95">
        <w:rPr>
          <w:sz w:val="22"/>
          <w:szCs w:val="22"/>
        </w:rPr>
        <w:t>llüürilepingu</w:t>
      </w:r>
      <w:r w:rsidR="009610CE">
        <w:rPr>
          <w:sz w:val="22"/>
          <w:szCs w:val="22"/>
        </w:rPr>
        <w:t>id</w:t>
      </w:r>
      <w:r w:rsidR="00DC4C95" w:rsidRPr="00DC4C95">
        <w:rPr>
          <w:sz w:val="22"/>
          <w:szCs w:val="22"/>
        </w:rPr>
        <w:t>. Allüürileping</w:t>
      </w:r>
      <w:r w:rsidR="009610CE">
        <w:rPr>
          <w:sz w:val="22"/>
          <w:szCs w:val="22"/>
        </w:rPr>
        <w:t>ud</w:t>
      </w:r>
      <w:r w:rsidR="00DC4C95" w:rsidRPr="00DC4C95">
        <w:rPr>
          <w:sz w:val="22"/>
          <w:szCs w:val="22"/>
        </w:rPr>
        <w:t xml:space="preserve"> sõlmitakse edasilükkav</w:t>
      </w:r>
      <w:r>
        <w:rPr>
          <w:sz w:val="22"/>
          <w:szCs w:val="22"/>
        </w:rPr>
        <w:t xml:space="preserve">a tingimusega ning </w:t>
      </w:r>
      <w:r w:rsidR="009610CE">
        <w:rPr>
          <w:sz w:val="22"/>
          <w:szCs w:val="22"/>
        </w:rPr>
        <w:t>n</w:t>
      </w:r>
      <w:r>
        <w:rPr>
          <w:sz w:val="22"/>
          <w:szCs w:val="22"/>
        </w:rPr>
        <w:t>ee</w:t>
      </w:r>
      <w:r w:rsidR="009610CE">
        <w:rPr>
          <w:sz w:val="22"/>
          <w:szCs w:val="22"/>
        </w:rPr>
        <w:t>d</w:t>
      </w:r>
      <w:r>
        <w:rPr>
          <w:sz w:val="22"/>
          <w:szCs w:val="22"/>
        </w:rPr>
        <w:t xml:space="preserve"> jõustu</w:t>
      </w:r>
      <w:r w:rsidR="009610CE">
        <w:rPr>
          <w:sz w:val="22"/>
          <w:szCs w:val="22"/>
        </w:rPr>
        <w:t>vad</w:t>
      </w:r>
      <w:r>
        <w:rPr>
          <w:sz w:val="22"/>
          <w:szCs w:val="22"/>
        </w:rPr>
        <w:t xml:space="preserve"> ü</w:t>
      </w:r>
      <w:r w:rsidR="00DC4C95" w:rsidRPr="00DC4C95">
        <w:rPr>
          <w:sz w:val="22"/>
          <w:szCs w:val="22"/>
        </w:rPr>
        <w:t xml:space="preserve">ürileandja ja </w:t>
      </w:r>
      <w:proofErr w:type="spellStart"/>
      <w:r w:rsidR="00DC4C95" w:rsidRPr="00DC4C95">
        <w:rPr>
          <w:sz w:val="22"/>
          <w:szCs w:val="22"/>
        </w:rPr>
        <w:t>RKASi</w:t>
      </w:r>
      <w:proofErr w:type="spellEnd"/>
      <w:r w:rsidR="00DC4C95" w:rsidRPr="00DC4C95">
        <w:rPr>
          <w:sz w:val="22"/>
          <w:szCs w:val="22"/>
        </w:rPr>
        <w:t xml:space="preserve"> vahel sõlmitava </w:t>
      </w:r>
      <w:r>
        <w:rPr>
          <w:sz w:val="22"/>
          <w:szCs w:val="22"/>
        </w:rPr>
        <w:t>ü</w:t>
      </w:r>
      <w:r w:rsidR="00DC4C95" w:rsidRPr="00DC4C95">
        <w:rPr>
          <w:sz w:val="22"/>
          <w:szCs w:val="22"/>
        </w:rPr>
        <w:t>ürilepingu jõustumisel.</w:t>
      </w:r>
    </w:p>
    <w:p w14:paraId="769CD993" w14:textId="45B3F269" w:rsidR="00DC4C95" w:rsidRPr="00DC4C95" w:rsidRDefault="00DC4C95" w:rsidP="00DC4C95">
      <w:pPr>
        <w:pStyle w:val="Default"/>
        <w:numPr>
          <w:ilvl w:val="1"/>
          <w:numId w:val="7"/>
        </w:numPr>
        <w:spacing w:after="60"/>
        <w:ind w:left="426" w:hanging="426"/>
        <w:jc w:val="both"/>
        <w:rPr>
          <w:sz w:val="22"/>
          <w:szCs w:val="22"/>
        </w:rPr>
      </w:pPr>
      <w:r w:rsidRPr="00DC4C95">
        <w:rPr>
          <w:sz w:val="22"/>
          <w:szCs w:val="22"/>
        </w:rPr>
        <w:lastRenderedPageBreak/>
        <w:t xml:space="preserve">RKAS lisab </w:t>
      </w:r>
      <w:r w:rsidR="000B79B8">
        <w:rPr>
          <w:sz w:val="22"/>
          <w:szCs w:val="22"/>
        </w:rPr>
        <w:t>allüürilepingu</w:t>
      </w:r>
      <w:r w:rsidR="009610CE">
        <w:rPr>
          <w:sz w:val="22"/>
          <w:szCs w:val="22"/>
        </w:rPr>
        <w:t>te</w:t>
      </w:r>
      <w:r w:rsidR="000B79B8">
        <w:rPr>
          <w:sz w:val="22"/>
          <w:szCs w:val="22"/>
        </w:rPr>
        <w:t xml:space="preserve"> sõlmimisel üürileandja ja </w:t>
      </w:r>
      <w:proofErr w:type="spellStart"/>
      <w:r w:rsidR="000B79B8">
        <w:rPr>
          <w:sz w:val="22"/>
          <w:szCs w:val="22"/>
        </w:rPr>
        <w:t>RKASi</w:t>
      </w:r>
      <w:proofErr w:type="spellEnd"/>
      <w:r w:rsidR="000B79B8">
        <w:rPr>
          <w:sz w:val="22"/>
          <w:szCs w:val="22"/>
        </w:rPr>
        <w:t xml:space="preserve"> vahelise ü</w:t>
      </w:r>
      <w:r w:rsidRPr="00DC4C95">
        <w:rPr>
          <w:sz w:val="22"/>
          <w:szCs w:val="22"/>
        </w:rPr>
        <w:t>ürilepingu tasudele täiendavalt:</w:t>
      </w:r>
    </w:p>
    <w:p w14:paraId="7A53D136" w14:textId="77777777" w:rsidR="00DC4C95" w:rsidRPr="00DC4C95" w:rsidRDefault="00DC4C95" w:rsidP="00A61C2B">
      <w:pPr>
        <w:pStyle w:val="Default"/>
        <w:numPr>
          <w:ilvl w:val="0"/>
          <w:numId w:val="11"/>
        </w:numPr>
        <w:spacing w:after="60"/>
        <w:ind w:left="1134" w:hanging="425"/>
        <w:jc w:val="both"/>
        <w:rPr>
          <w:sz w:val="22"/>
          <w:szCs w:val="22"/>
        </w:rPr>
      </w:pPr>
      <w:r w:rsidRPr="00DC4C95">
        <w:rPr>
          <w:sz w:val="22"/>
          <w:szCs w:val="22"/>
        </w:rPr>
        <w:t xml:space="preserve">tasu </w:t>
      </w:r>
      <w:proofErr w:type="spellStart"/>
      <w:r w:rsidRPr="00DC4C95">
        <w:rPr>
          <w:sz w:val="22"/>
          <w:szCs w:val="22"/>
        </w:rPr>
        <w:t>RKASi</w:t>
      </w:r>
      <w:proofErr w:type="spellEnd"/>
      <w:r w:rsidRPr="00DC4C95">
        <w:rPr>
          <w:sz w:val="22"/>
          <w:szCs w:val="22"/>
        </w:rPr>
        <w:t xml:space="preserve"> teenuste eest, mis ei ole hõlmatud </w:t>
      </w:r>
      <w:r w:rsidR="000B79B8">
        <w:rPr>
          <w:sz w:val="22"/>
          <w:szCs w:val="22"/>
        </w:rPr>
        <w:t>ü</w:t>
      </w:r>
      <w:r w:rsidRPr="00DC4C95">
        <w:rPr>
          <w:sz w:val="22"/>
          <w:szCs w:val="22"/>
        </w:rPr>
        <w:t xml:space="preserve">ürileandja ja </w:t>
      </w:r>
      <w:proofErr w:type="spellStart"/>
      <w:r w:rsidRPr="00DC4C95">
        <w:rPr>
          <w:sz w:val="22"/>
          <w:szCs w:val="22"/>
        </w:rPr>
        <w:t>RKASi</w:t>
      </w:r>
      <w:proofErr w:type="spellEnd"/>
      <w:r w:rsidRPr="00DC4C95">
        <w:rPr>
          <w:sz w:val="22"/>
          <w:szCs w:val="22"/>
        </w:rPr>
        <w:t xml:space="preserve"> vahel sõlmitava üürilepinguga;</w:t>
      </w:r>
    </w:p>
    <w:p w14:paraId="7C8E0BB6" w14:textId="710551BF" w:rsidR="00DC4C95" w:rsidRPr="007074F9" w:rsidRDefault="008505CA" w:rsidP="007074F9">
      <w:pPr>
        <w:pStyle w:val="Default"/>
        <w:numPr>
          <w:ilvl w:val="0"/>
          <w:numId w:val="11"/>
        </w:numPr>
        <w:spacing w:after="60"/>
        <w:ind w:left="1134" w:hanging="425"/>
        <w:jc w:val="both"/>
        <w:rPr>
          <w:sz w:val="22"/>
          <w:szCs w:val="22"/>
        </w:rPr>
      </w:pPr>
      <w:r>
        <w:rPr>
          <w:sz w:val="22"/>
          <w:szCs w:val="22"/>
        </w:rPr>
        <w:t>leping</w:t>
      </w:r>
      <w:r w:rsidR="00DC4C95" w:rsidRPr="00DC4C95">
        <w:rPr>
          <w:sz w:val="22"/>
          <w:szCs w:val="22"/>
        </w:rPr>
        <w:t>u punkti</w:t>
      </w:r>
      <w:r w:rsidR="00452D5D">
        <w:rPr>
          <w:sz w:val="22"/>
          <w:szCs w:val="22"/>
        </w:rPr>
        <w:t>s</w:t>
      </w:r>
      <w:r w:rsidR="00DC4C95" w:rsidRPr="00DC4C95">
        <w:rPr>
          <w:sz w:val="22"/>
          <w:szCs w:val="22"/>
        </w:rPr>
        <w:t xml:space="preserve"> </w:t>
      </w:r>
      <w:r w:rsidR="00DE648D">
        <w:rPr>
          <w:sz w:val="22"/>
          <w:szCs w:val="22"/>
        </w:rPr>
        <w:t>6</w:t>
      </w:r>
      <w:r w:rsidR="00DC4C95" w:rsidRPr="00DC4C95">
        <w:rPr>
          <w:sz w:val="22"/>
          <w:szCs w:val="22"/>
        </w:rPr>
        <w:t xml:space="preserve">.1 </w:t>
      </w:r>
      <w:r w:rsidR="00452D5D">
        <w:rPr>
          <w:sz w:val="22"/>
          <w:szCs w:val="22"/>
        </w:rPr>
        <w:t>nimetatud</w:t>
      </w:r>
      <w:r w:rsidR="00DC4C95" w:rsidRPr="00DC4C95">
        <w:rPr>
          <w:sz w:val="22"/>
          <w:szCs w:val="22"/>
        </w:rPr>
        <w:t xml:space="preserve"> </w:t>
      </w:r>
      <w:r>
        <w:rPr>
          <w:sz w:val="22"/>
          <w:szCs w:val="22"/>
        </w:rPr>
        <w:t>leping</w:t>
      </w:r>
      <w:r w:rsidR="00DC4C95" w:rsidRPr="00DC4C95">
        <w:rPr>
          <w:sz w:val="22"/>
          <w:szCs w:val="22"/>
        </w:rPr>
        <w:t>u</w:t>
      </w:r>
      <w:r w:rsidR="005A1A88">
        <w:rPr>
          <w:sz w:val="22"/>
          <w:szCs w:val="22"/>
        </w:rPr>
        <w:t xml:space="preserve"> täitmisega kaasneva</w:t>
      </w:r>
      <w:r w:rsidR="00452D5D">
        <w:rPr>
          <w:sz w:val="22"/>
          <w:szCs w:val="22"/>
        </w:rPr>
        <w:t xml:space="preserve"> </w:t>
      </w:r>
      <w:proofErr w:type="spellStart"/>
      <w:r w:rsidR="00452D5D">
        <w:rPr>
          <w:sz w:val="22"/>
          <w:szCs w:val="22"/>
        </w:rPr>
        <w:t>RKASi</w:t>
      </w:r>
      <w:proofErr w:type="spellEnd"/>
      <w:r w:rsidR="00452D5D">
        <w:rPr>
          <w:sz w:val="22"/>
          <w:szCs w:val="22"/>
        </w:rPr>
        <w:t xml:space="preserve"> projektijuhtimise</w:t>
      </w:r>
      <w:r w:rsidR="0035562F">
        <w:rPr>
          <w:sz w:val="22"/>
          <w:szCs w:val="22"/>
        </w:rPr>
        <w:t xml:space="preserve"> kulu</w:t>
      </w:r>
      <w:r w:rsidR="00247101" w:rsidRPr="00247101">
        <w:rPr>
          <w:rFonts w:eastAsia="Calibri"/>
          <w:sz w:val="22"/>
          <w:szCs w:val="22"/>
        </w:rPr>
        <w:t xml:space="preserve"> </w:t>
      </w:r>
      <w:r w:rsidR="00247101" w:rsidRPr="00247101">
        <w:rPr>
          <w:sz w:val="22"/>
          <w:szCs w:val="22"/>
        </w:rPr>
        <w:t xml:space="preserve">vastavalt kummagi </w:t>
      </w:r>
      <w:r w:rsidR="00247101">
        <w:rPr>
          <w:sz w:val="22"/>
          <w:szCs w:val="22"/>
        </w:rPr>
        <w:t>asutuse</w:t>
      </w:r>
      <w:r w:rsidR="00247101" w:rsidRPr="00247101">
        <w:rPr>
          <w:sz w:val="22"/>
          <w:szCs w:val="22"/>
        </w:rPr>
        <w:t xml:space="preserve"> üüripinna proportsioonile kogu </w:t>
      </w:r>
      <w:proofErr w:type="spellStart"/>
      <w:r w:rsidR="00247101">
        <w:rPr>
          <w:sz w:val="22"/>
          <w:szCs w:val="22"/>
        </w:rPr>
        <w:t>RKASi</w:t>
      </w:r>
      <w:proofErr w:type="spellEnd"/>
      <w:r w:rsidR="00247101">
        <w:rPr>
          <w:sz w:val="22"/>
          <w:szCs w:val="22"/>
        </w:rPr>
        <w:t xml:space="preserve"> poolt </w:t>
      </w:r>
      <w:r w:rsidR="00247101" w:rsidRPr="00247101">
        <w:rPr>
          <w:sz w:val="22"/>
          <w:szCs w:val="22"/>
        </w:rPr>
        <w:t>üüritavast pinnast</w:t>
      </w:r>
      <w:r w:rsidR="00DC4C95" w:rsidRPr="00DC4C95">
        <w:rPr>
          <w:sz w:val="22"/>
          <w:szCs w:val="22"/>
        </w:rPr>
        <w:t xml:space="preserve">, kui </w:t>
      </w:r>
      <w:r w:rsidR="000B79B8">
        <w:rPr>
          <w:sz w:val="22"/>
          <w:szCs w:val="22"/>
        </w:rPr>
        <w:t>p</w:t>
      </w:r>
      <w:r w:rsidR="005A1A88">
        <w:rPr>
          <w:sz w:val="22"/>
          <w:szCs w:val="22"/>
        </w:rPr>
        <w:t>ooled</w:t>
      </w:r>
      <w:r w:rsidR="00DC4C95" w:rsidRPr="00DC4C95">
        <w:rPr>
          <w:sz w:val="22"/>
          <w:szCs w:val="22"/>
        </w:rPr>
        <w:t xml:space="preserve"> ei lepi kokku teisiti</w:t>
      </w:r>
      <w:r w:rsidR="0092718E">
        <w:rPr>
          <w:sz w:val="22"/>
          <w:szCs w:val="22"/>
        </w:rPr>
        <w:t>.</w:t>
      </w:r>
      <w:r w:rsidR="00DC4C95" w:rsidRPr="007074F9">
        <w:rPr>
          <w:sz w:val="22"/>
          <w:szCs w:val="22"/>
        </w:rPr>
        <w:t xml:space="preserve"> </w:t>
      </w:r>
    </w:p>
    <w:p w14:paraId="20905E05" w14:textId="77777777" w:rsidR="00DE176B" w:rsidRPr="0051620F" w:rsidRDefault="00DE176B" w:rsidP="00E70DFA">
      <w:pPr>
        <w:pStyle w:val="Loendilik"/>
        <w:numPr>
          <w:ilvl w:val="1"/>
          <w:numId w:val="7"/>
        </w:numPr>
        <w:spacing w:after="60" w:line="240" w:lineRule="auto"/>
        <w:ind w:left="425" w:right="-454" w:hanging="425"/>
        <w:contextualSpacing w:val="0"/>
        <w:jc w:val="both"/>
        <w:rPr>
          <w:rFonts w:ascii="Times New Roman" w:eastAsia="Times New Roman" w:hAnsi="Times New Roman" w:cs="Times New Roman"/>
          <w:b/>
          <w:bCs/>
        </w:rPr>
      </w:pPr>
      <w:r>
        <w:rPr>
          <w:rFonts w:ascii="Times New Roman" w:hAnsi="Times New Roman" w:cs="Times New Roman"/>
        </w:rPr>
        <w:t>O</w:t>
      </w:r>
      <w:r w:rsidRPr="0051620F">
        <w:rPr>
          <w:rFonts w:ascii="Times New Roman" w:hAnsi="Times New Roman" w:cs="Times New Roman"/>
        </w:rPr>
        <w:t xml:space="preserve">lenevalt riigihanke tulemustest </w:t>
      </w:r>
      <w:r>
        <w:rPr>
          <w:rFonts w:ascii="Times New Roman" w:hAnsi="Times New Roman" w:cs="Times New Roman"/>
        </w:rPr>
        <w:t xml:space="preserve">määratakse </w:t>
      </w:r>
      <w:r w:rsidRPr="0051620F">
        <w:rPr>
          <w:rFonts w:ascii="Times New Roman" w:hAnsi="Times New Roman" w:cs="Times New Roman"/>
        </w:rPr>
        <w:t>üürilepingu tähtaeg</w:t>
      </w:r>
      <w:r>
        <w:rPr>
          <w:rFonts w:ascii="Times New Roman" w:hAnsi="Times New Roman" w:cs="Times New Roman"/>
        </w:rPr>
        <w:t xml:space="preserve"> (</w:t>
      </w:r>
      <w:r w:rsidRPr="1AF160C7">
        <w:rPr>
          <w:rFonts w:ascii="Times New Roman" w:hAnsi="Times New Roman" w:cs="Times New Roman"/>
        </w:rPr>
        <w:t>mitte</w:t>
      </w:r>
      <w:r w:rsidRPr="2AE27495">
        <w:rPr>
          <w:rFonts w:ascii="Times New Roman" w:hAnsi="Times New Roman" w:cs="Times New Roman"/>
        </w:rPr>
        <w:t xml:space="preserve"> </w:t>
      </w:r>
      <w:r w:rsidRPr="7259E52B">
        <w:rPr>
          <w:rFonts w:ascii="Times New Roman" w:hAnsi="Times New Roman" w:cs="Times New Roman"/>
        </w:rPr>
        <w:t xml:space="preserve">lühemaks </w:t>
      </w:r>
      <w:r w:rsidRPr="48125F63">
        <w:rPr>
          <w:rFonts w:ascii="Times New Roman" w:hAnsi="Times New Roman" w:cs="Times New Roman"/>
        </w:rPr>
        <w:t>perioodiks kui 8</w:t>
      </w:r>
      <w:r w:rsidRPr="0AA9ACEF">
        <w:rPr>
          <w:rFonts w:ascii="Times New Roman" w:hAnsi="Times New Roman" w:cs="Times New Roman"/>
        </w:rPr>
        <w:t xml:space="preserve"> aastat</w:t>
      </w:r>
      <w:r>
        <w:rPr>
          <w:rFonts w:ascii="Times New Roman" w:hAnsi="Times New Roman" w:cs="Times New Roman"/>
        </w:rPr>
        <w:t>) lähtuvalt</w:t>
      </w:r>
      <w:r w:rsidRPr="0051620F">
        <w:rPr>
          <w:rFonts w:ascii="Times New Roman" w:hAnsi="Times New Roman" w:cs="Times New Roman"/>
        </w:rPr>
        <w:t xml:space="preserve"> järgmiste</w:t>
      </w:r>
      <w:r>
        <w:rPr>
          <w:rFonts w:ascii="Times New Roman" w:hAnsi="Times New Roman" w:cs="Times New Roman"/>
        </w:rPr>
        <w:t>st</w:t>
      </w:r>
      <w:r w:rsidRPr="0051620F">
        <w:rPr>
          <w:rFonts w:ascii="Times New Roman" w:hAnsi="Times New Roman" w:cs="Times New Roman"/>
        </w:rPr>
        <w:t xml:space="preserve"> andmete</w:t>
      </w:r>
      <w:r>
        <w:rPr>
          <w:rFonts w:ascii="Times New Roman" w:hAnsi="Times New Roman" w:cs="Times New Roman"/>
        </w:rPr>
        <w:t>st</w:t>
      </w:r>
      <w:r w:rsidRPr="1AF160C7">
        <w:rPr>
          <w:rFonts w:ascii="Times New Roman" w:hAnsi="Times New Roman" w:cs="Times New Roman"/>
        </w:rPr>
        <w:t>:</w:t>
      </w:r>
    </w:p>
    <w:p w14:paraId="5D73AF8B" w14:textId="3154BE69" w:rsidR="00DE176B" w:rsidRPr="00AC115F" w:rsidRDefault="00DE176B" w:rsidP="00E70DFA">
      <w:pPr>
        <w:pStyle w:val="Loendilik"/>
        <w:numPr>
          <w:ilvl w:val="0"/>
          <w:numId w:val="18"/>
        </w:numPr>
        <w:spacing w:after="60" w:line="240" w:lineRule="auto"/>
        <w:ind w:left="1134" w:right="-454" w:hanging="357"/>
        <w:contextualSpacing w:val="0"/>
        <w:jc w:val="both"/>
        <w:rPr>
          <w:rFonts w:ascii="Times New Roman" w:hAnsi="Times New Roman" w:cs="Times New Roman"/>
        </w:rPr>
      </w:pPr>
      <w:bookmarkStart w:id="10" w:name="_Hlk163114198"/>
      <w:r>
        <w:rPr>
          <w:rFonts w:ascii="Times New Roman" w:hAnsi="Times New Roman" w:cs="Times New Roman"/>
          <w:color w:val="000000"/>
          <w:lang w:eastAsia="et-EE"/>
        </w:rPr>
        <w:t>k</w:t>
      </w:r>
      <w:r w:rsidRPr="003C59ED">
        <w:rPr>
          <w:rFonts w:ascii="Times New Roman" w:hAnsi="Times New Roman" w:cs="Times New Roman"/>
          <w:color w:val="000000"/>
          <w:lang w:eastAsia="et-EE"/>
        </w:rPr>
        <w:t>ui netoüür on kuni</w:t>
      </w:r>
      <w:r>
        <w:rPr>
          <w:rFonts w:ascii="Times New Roman" w:hAnsi="Times New Roman" w:cs="Times New Roman"/>
          <w:color w:val="000000"/>
          <w:lang w:eastAsia="et-EE"/>
        </w:rPr>
        <w:t xml:space="preserve"> 14,5 eurot/m², siis sõlmitakse üürileping tähtajaga kuni 15 aastat </w:t>
      </w:r>
      <w:r w:rsidRPr="00AC115F">
        <w:rPr>
          <w:rFonts w:ascii="Times New Roman" w:hAnsi="Times New Roman" w:cs="Times New Roman"/>
          <w:color w:val="000000"/>
          <w:lang w:eastAsia="et-EE"/>
        </w:rPr>
        <w:t>alates üüripinna valduse üleandmisest</w:t>
      </w:r>
      <w:r>
        <w:rPr>
          <w:rFonts w:ascii="Times New Roman" w:hAnsi="Times New Roman" w:cs="Times New Roman"/>
          <w:color w:val="000000"/>
          <w:lang w:eastAsia="et-EE"/>
        </w:rPr>
        <w:t xml:space="preserve"> </w:t>
      </w:r>
      <w:bookmarkStart w:id="11" w:name="_Hlk170906146"/>
      <w:bookmarkEnd w:id="10"/>
      <w:r w:rsidR="005B27FF">
        <w:rPr>
          <w:rFonts w:ascii="Times New Roman" w:hAnsi="Times New Roman" w:cs="Times New Roman"/>
          <w:color w:val="000000"/>
          <w:lang w:eastAsia="et-EE"/>
        </w:rPr>
        <w:t>asutustele</w:t>
      </w:r>
      <w:bookmarkEnd w:id="11"/>
      <w:r>
        <w:rPr>
          <w:rFonts w:ascii="Times New Roman" w:hAnsi="Times New Roman" w:cs="Times New Roman"/>
          <w:color w:val="000000"/>
          <w:lang w:eastAsia="et-EE"/>
        </w:rPr>
        <w:t>;</w:t>
      </w:r>
    </w:p>
    <w:p w14:paraId="3A225D82" w14:textId="2FF52AC6" w:rsidR="00DE176B" w:rsidRDefault="00DE176B" w:rsidP="00E70DFA">
      <w:pPr>
        <w:pStyle w:val="Loendilik"/>
        <w:numPr>
          <w:ilvl w:val="0"/>
          <w:numId w:val="18"/>
        </w:numPr>
        <w:spacing w:after="60" w:line="240" w:lineRule="auto"/>
        <w:ind w:left="1134" w:right="-454" w:hanging="357"/>
        <w:contextualSpacing w:val="0"/>
        <w:jc w:val="both"/>
        <w:rPr>
          <w:rFonts w:ascii="Times New Roman" w:hAnsi="Times New Roman" w:cs="Times New Roman"/>
        </w:rPr>
      </w:pPr>
      <w:r w:rsidRPr="00AC115F">
        <w:rPr>
          <w:rFonts w:ascii="Times New Roman" w:hAnsi="Times New Roman" w:cs="Times New Roman"/>
        </w:rPr>
        <w:t xml:space="preserve">kui netoüür on </w:t>
      </w:r>
      <w:r w:rsidRPr="09097CB5">
        <w:rPr>
          <w:rFonts w:ascii="Times New Roman" w:hAnsi="Times New Roman" w:cs="Times New Roman"/>
        </w:rPr>
        <w:t xml:space="preserve">14,5 </w:t>
      </w:r>
      <w:r w:rsidRPr="00AC115F">
        <w:rPr>
          <w:rFonts w:ascii="Times New Roman" w:hAnsi="Times New Roman" w:cs="Times New Roman"/>
        </w:rPr>
        <w:t>kuni 1</w:t>
      </w:r>
      <w:r>
        <w:rPr>
          <w:rFonts w:ascii="Times New Roman" w:hAnsi="Times New Roman" w:cs="Times New Roman"/>
        </w:rPr>
        <w:t>5</w:t>
      </w:r>
      <w:r w:rsidRPr="00AC115F">
        <w:rPr>
          <w:rFonts w:ascii="Times New Roman" w:hAnsi="Times New Roman" w:cs="Times New Roman"/>
        </w:rPr>
        <w:t>,5 eurot/m², siis sõlmitakse üürileping tähtajaga kuni 1</w:t>
      </w:r>
      <w:r>
        <w:rPr>
          <w:rFonts w:ascii="Times New Roman" w:hAnsi="Times New Roman" w:cs="Times New Roman"/>
        </w:rPr>
        <w:t>3</w:t>
      </w:r>
      <w:r w:rsidRPr="00AC115F">
        <w:rPr>
          <w:rFonts w:ascii="Times New Roman" w:hAnsi="Times New Roman" w:cs="Times New Roman"/>
        </w:rPr>
        <w:t xml:space="preserve"> aastat alates üüripinna valduse üleandmisest </w:t>
      </w:r>
      <w:r w:rsidR="005B27FF" w:rsidRPr="005B27FF">
        <w:rPr>
          <w:rFonts w:ascii="Times New Roman" w:hAnsi="Times New Roman" w:cs="Times New Roman"/>
        </w:rPr>
        <w:t>asutustele</w:t>
      </w:r>
      <w:r>
        <w:rPr>
          <w:rFonts w:ascii="Times New Roman" w:hAnsi="Times New Roman" w:cs="Times New Roman"/>
        </w:rPr>
        <w:t>;</w:t>
      </w:r>
    </w:p>
    <w:p w14:paraId="536A2149" w14:textId="425D582F" w:rsidR="00DE176B" w:rsidRDefault="00DE176B" w:rsidP="00E70DFA">
      <w:pPr>
        <w:pStyle w:val="Loendilik"/>
        <w:numPr>
          <w:ilvl w:val="0"/>
          <w:numId w:val="18"/>
        </w:numPr>
        <w:spacing w:after="60" w:line="240" w:lineRule="auto"/>
        <w:ind w:left="1134" w:right="-454" w:hanging="357"/>
        <w:contextualSpacing w:val="0"/>
        <w:jc w:val="both"/>
        <w:rPr>
          <w:rFonts w:ascii="Times New Roman" w:hAnsi="Times New Roman" w:cs="Times New Roman"/>
        </w:rPr>
      </w:pPr>
      <w:r w:rsidRPr="00AC115F">
        <w:rPr>
          <w:rFonts w:ascii="Times New Roman" w:hAnsi="Times New Roman" w:cs="Times New Roman"/>
        </w:rPr>
        <w:t xml:space="preserve">kui netoüür on </w:t>
      </w:r>
      <w:r w:rsidRPr="09097CB5">
        <w:rPr>
          <w:rFonts w:ascii="Times New Roman" w:hAnsi="Times New Roman" w:cs="Times New Roman"/>
        </w:rPr>
        <w:t xml:space="preserve">15,5 </w:t>
      </w:r>
      <w:r w:rsidRPr="00AC115F">
        <w:rPr>
          <w:rFonts w:ascii="Times New Roman" w:hAnsi="Times New Roman" w:cs="Times New Roman"/>
        </w:rPr>
        <w:t>kuni 1</w:t>
      </w:r>
      <w:r>
        <w:rPr>
          <w:rFonts w:ascii="Times New Roman" w:hAnsi="Times New Roman" w:cs="Times New Roman"/>
        </w:rPr>
        <w:t>6</w:t>
      </w:r>
      <w:r w:rsidRPr="00AC115F">
        <w:rPr>
          <w:rFonts w:ascii="Times New Roman" w:hAnsi="Times New Roman" w:cs="Times New Roman"/>
        </w:rPr>
        <w:t>,5 eurot/m², siis sõlmitakse üürileping tähtajaga kuni 1</w:t>
      </w:r>
      <w:r>
        <w:rPr>
          <w:rFonts w:ascii="Times New Roman" w:hAnsi="Times New Roman" w:cs="Times New Roman"/>
        </w:rPr>
        <w:t>1</w:t>
      </w:r>
      <w:r w:rsidRPr="00AC115F">
        <w:rPr>
          <w:rFonts w:ascii="Times New Roman" w:hAnsi="Times New Roman" w:cs="Times New Roman"/>
        </w:rPr>
        <w:t xml:space="preserve"> aastat alates üüripinna valduse üleandmisest </w:t>
      </w:r>
      <w:r w:rsidR="005B27FF" w:rsidRPr="005B27FF">
        <w:rPr>
          <w:rFonts w:ascii="Times New Roman" w:hAnsi="Times New Roman" w:cs="Times New Roman"/>
        </w:rPr>
        <w:t>asutustele</w:t>
      </w:r>
      <w:r>
        <w:rPr>
          <w:rFonts w:ascii="Times New Roman" w:hAnsi="Times New Roman" w:cs="Times New Roman"/>
        </w:rPr>
        <w:t>;</w:t>
      </w:r>
    </w:p>
    <w:p w14:paraId="298BDE4A" w14:textId="36E76E6F" w:rsidR="00DE176B" w:rsidRDefault="00DE176B" w:rsidP="00E70DFA">
      <w:pPr>
        <w:pStyle w:val="Loendilik"/>
        <w:numPr>
          <w:ilvl w:val="0"/>
          <w:numId w:val="18"/>
        </w:numPr>
        <w:spacing w:after="60" w:line="240" w:lineRule="auto"/>
        <w:ind w:left="1134" w:right="-454" w:hanging="357"/>
        <w:contextualSpacing w:val="0"/>
        <w:jc w:val="both"/>
        <w:rPr>
          <w:rFonts w:ascii="Times New Roman" w:hAnsi="Times New Roman" w:cs="Times New Roman"/>
        </w:rPr>
      </w:pPr>
      <w:r w:rsidRPr="00AC115F">
        <w:rPr>
          <w:rFonts w:ascii="Times New Roman" w:hAnsi="Times New Roman" w:cs="Times New Roman"/>
        </w:rPr>
        <w:t xml:space="preserve">kui netoüür on </w:t>
      </w:r>
      <w:r w:rsidRPr="09097CB5">
        <w:rPr>
          <w:rFonts w:ascii="Times New Roman" w:hAnsi="Times New Roman" w:cs="Times New Roman"/>
        </w:rPr>
        <w:t xml:space="preserve">16,5 kuni 17,5 eurot/m², siis sõlmitakse üürileping tähtajaga kuni 10 aastat alates üüripinna valduse üleandmisest </w:t>
      </w:r>
      <w:r w:rsidR="005B27FF" w:rsidRPr="005B27FF">
        <w:rPr>
          <w:rFonts w:ascii="Times New Roman" w:hAnsi="Times New Roman" w:cs="Times New Roman"/>
        </w:rPr>
        <w:t>asutustele</w:t>
      </w:r>
      <w:r w:rsidRPr="09097CB5">
        <w:rPr>
          <w:rFonts w:ascii="Times New Roman" w:hAnsi="Times New Roman" w:cs="Times New Roman"/>
        </w:rPr>
        <w:t xml:space="preserve">;  </w:t>
      </w:r>
    </w:p>
    <w:p w14:paraId="225001DD" w14:textId="540B389F" w:rsidR="00DE176B" w:rsidRDefault="00DE176B" w:rsidP="00E70DFA">
      <w:pPr>
        <w:pStyle w:val="Loendilik"/>
        <w:numPr>
          <w:ilvl w:val="0"/>
          <w:numId w:val="18"/>
        </w:numPr>
        <w:spacing w:after="60" w:line="240" w:lineRule="auto"/>
        <w:ind w:left="1134" w:right="-454"/>
        <w:contextualSpacing w:val="0"/>
        <w:jc w:val="both"/>
        <w:rPr>
          <w:rFonts w:ascii="Times New Roman" w:hAnsi="Times New Roman" w:cs="Times New Roman"/>
        </w:rPr>
      </w:pPr>
      <w:r w:rsidRPr="09097CB5">
        <w:rPr>
          <w:rFonts w:ascii="Times New Roman" w:hAnsi="Times New Roman" w:cs="Times New Roman"/>
        </w:rPr>
        <w:t xml:space="preserve">kui netoüür on 16,5 </w:t>
      </w:r>
      <w:r w:rsidRPr="00AC115F">
        <w:rPr>
          <w:rFonts w:ascii="Times New Roman" w:hAnsi="Times New Roman" w:cs="Times New Roman"/>
        </w:rPr>
        <w:t>kuni 1</w:t>
      </w:r>
      <w:r>
        <w:rPr>
          <w:rFonts w:ascii="Times New Roman" w:hAnsi="Times New Roman" w:cs="Times New Roman"/>
        </w:rPr>
        <w:t>9</w:t>
      </w:r>
      <w:r w:rsidRPr="00AC115F">
        <w:rPr>
          <w:rFonts w:ascii="Times New Roman" w:hAnsi="Times New Roman" w:cs="Times New Roman"/>
        </w:rPr>
        <w:t xml:space="preserve"> eurot/m², siis sõlmitakse üürileping tähtajaga kuni </w:t>
      </w:r>
      <w:r>
        <w:rPr>
          <w:rFonts w:ascii="Times New Roman" w:hAnsi="Times New Roman" w:cs="Times New Roman"/>
        </w:rPr>
        <w:t>9</w:t>
      </w:r>
      <w:r w:rsidRPr="00AC115F">
        <w:rPr>
          <w:rFonts w:ascii="Times New Roman" w:hAnsi="Times New Roman" w:cs="Times New Roman"/>
        </w:rPr>
        <w:t xml:space="preserve"> aastat alates üüripinna valduse üleandmisest </w:t>
      </w:r>
      <w:r w:rsidR="005B27FF" w:rsidRPr="005B27FF">
        <w:rPr>
          <w:rFonts w:ascii="Times New Roman" w:hAnsi="Times New Roman" w:cs="Times New Roman"/>
        </w:rPr>
        <w:t>asutustele</w:t>
      </w:r>
      <w:r w:rsidRPr="3971349B">
        <w:rPr>
          <w:rFonts w:ascii="Times New Roman" w:hAnsi="Times New Roman" w:cs="Times New Roman"/>
        </w:rPr>
        <w:t>;</w:t>
      </w:r>
    </w:p>
    <w:p w14:paraId="70643223" w14:textId="1F2CA379" w:rsidR="00DC4C95" w:rsidRPr="00DE176B" w:rsidRDefault="00DE176B" w:rsidP="003235D0">
      <w:pPr>
        <w:pStyle w:val="Loendilik"/>
        <w:numPr>
          <w:ilvl w:val="0"/>
          <w:numId w:val="18"/>
        </w:numPr>
        <w:spacing w:after="0" w:line="240" w:lineRule="auto"/>
        <w:ind w:left="1134" w:right="-454"/>
        <w:jc w:val="both"/>
        <w:rPr>
          <w:rFonts w:ascii="Times New Roman" w:hAnsi="Times New Roman" w:cs="Times New Roman"/>
        </w:rPr>
      </w:pPr>
      <w:r w:rsidRPr="00DE176B">
        <w:rPr>
          <w:rFonts w:ascii="Times New Roman" w:hAnsi="Times New Roman" w:cs="Times New Roman"/>
        </w:rPr>
        <w:t>kui netoüür ületab 19 eurot/m², siis lepingu sõlmimiseks kohustust pole</w:t>
      </w:r>
      <w:r w:rsidR="00561B0D" w:rsidRPr="00DE176B">
        <w:rPr>
          <w:rFonts w:ascii="Times New Roman" w:hAnsi="Times New Roman" w:cs="Times New Roman"/>
        </w:rPr>
        <w:t>.</w:t>
      </w:r>
    </w:p>
    <w:p w14:paraId="4EE44DA5" w14:textId="77777777" w:rsidR="00DC4C95" w:rsidRPr="00F01244" w:rsidRDefault="00DC4C95" w:rsidP="003235D0">
      <w:pPr>
        <w:pStyle w:val="Loendilik"/>
        <w:spacing w:after="0" w:line="240" w:lineRule="auto"/>
        <w:ind w:left="360" w:right="-454"/>
        <w:contextualSpacing w:val="0"/>
        <w:jc w:val="both"/>
        <w:rPr>
          <w:rFonts w:ascii="Times New Roman" w:eastAsia="Times New Roman" w:hAnsi="Times New Roman" w:cs="Times New Roman"/>
          <w:b/>
          <w:szCs w:val="20"/>
        </w:rPr>
      </w:pPr>
    </w:p>
    <w:p w14:paraId="27838032" w14:textId="77777777" w:rsidR="00F65135" w:rsidRPr="00F01244" w:rsidRDefault="00455C4F" w:rsidP="00F65135">
      <w:pPr>
        <w:pStyle w:val="Loendilik"/>
        <w:numPr>
          <w:ilvl w:val="0"/>
          <w:numId w:val="7"/>
        </w:numPr>
        <w:spacing w:after="60" w:line="240" w:lineRule="auto"/>
        <w:ind w:right="-454"/>
        <w:contextualSpacing w:val="0"/>
        <w:jc w:val="both"/>
        <w:rPr>
          <w:rFonts w:ascii="Times New Roman" w:eastAsia="Times New Roman" w:hAnsi="Times New Roman" w:cs="Times New Roman"/>
          <w:b/>
          <w:szCs w:val="20"/>
        </w:rPr>
      </w:pPr>
      <w:r w:rsidRPr="00F01244">
        <w:rPr>
          <w:rFonts w:ascii="Times New Roman" w:eastAsia="Times New Roman" w:hAnsi="Times New Roman" w:cs="Times New Roman"/>
          <w:b/>
          <w:szCs w:val="20"/>
        </w:rPr>
        <w:t>KULU</w:t>
      </w:r>
      <w:r w:rsidR="00F66EF5" w:rsidRPr="00F01244">
        <w:rPr>
          <w:rFonts w:ascii="Times New Roman" w:eastAsia="Times New Roman" w:hAnsi="Times New Roman" w:cs="Times New Roman"/>
          <w:b/>
          <w:szCs w:val="20"/>
        </w:rPr>
        <w:t>D</w:t>
      </w:r>
      <w:r w:rsidRPr="00F01244">
        <w:rPr>
          <w:rFonts w:ascii="Times New Roman" w:eastAsia="Times New Roman" w:hAnsi="Times New Roman" w:cs="Times New Roman"/>
          <w:b/>
          <w:szCs w:val="20"/>
        </w:rPr>
        <w:t>E HÜVITAMINE</w:t>
      </w:r>
    </w:p>
    <w:p w14:paraId="7AD9BC0D" w14:textId="6C93E5FB" w:rsidR="00A557DD" w:rsidRPr="00F90035" w:rsidRDefault="00E44AD0" w:rsidP="006B0B81">
      <w:pPr>
        <w:pStyle w:val="Loendilik"/>
        <w:numPr>
          <w:ilvl w:val="1"/>
          <w:numId w:val="7"/>
        </w:numPr>
        <w:spacing w:after="60" w:line="240" w:lineRule="auto"/>
        <w:ind w:left="426" w:right="1" w:hanging="426"/>
        <w:contextualSpacing w:val="0"/>
        <w:jc w:val="both"/>
        <w:rPr>
          <w:rFonts w:ascii="Times New Roman" w:eastAsia="Times New Roman" w:hAnsi="Times New Roman" w:cs="Times New Roman"/>
          <w:b/>
          <w:szCs w:val="20"/>
        </w:rPr>
      </w:pPr>
      <w:r>
        <w:rPr>
          <w:rFonts w:ascii="Times New Roman" w:eastAsia="Times New Roman" w:hAnsi="Times New Roman" w:cs="Times New Roman"/>
        </w:rPr>
        <w:t>Asutused</w:t>
      </w:r>
      <w:r w:rsidR="00455C4F" w:rsidRPr="00F65135">
        <w:rPr>
          <w:rFonts w:ascii="Times New Roman" w:eastAsia="Times New Roman" w:hAnsi="Times New Roman" w:cs="Times New Roman"/>
        </w:rPr>
        <w:t xml:space="preserve"> </w:t>
      </w:r>
      <w:r w:rsidR="00B64216">
        <w:rPr>
          <w:rFonts w:ascii="Times New Roman" w:eastAsia="Times New Roman" w:hAnsi="Times New Roman" w:cs="Times New Roman"/>
        </w:rPr>
        <w:t xml:space="preserve">hüvitavad </w:t>
      </w:r>
      <w:r w:rsidR="00B64216" w:rsidRPr="00B64216">
        <w:rPr>
          <w:rFonts w:ascii="Times New Roman" w:eastAsia="Times New Roman" w:hAnsi="Times New Roman" w:cs="Times New Roman"/>
        </w:rPr>
        <w:t xml:space="preserve">(vastavalt kummalegi kavandatud üüripinna </w:t>
      </w:r>
      <w:r w:rsidR="00B64216" w:rsidRPr="00F90035">
        <w:rPr>
          <w:rFonts w:ascii="Times New Roman" w:eastAsia="Times New Roman" w:hAnsi="Times New Roman" w:cs="Times New Roman"/>
        </w:rPr>
        <w:t>proportsioonile kogu üüritavast pinnast)</w:t>
      </w:r>
      <w:r w:rsidR="00455C4F" w:rsidRPr="00F90035">
        <w:rPr>
          <w:rFonts w:ascii="Times New Roman" w:eastAsia="Times New Roman" w:hAnsi="Times New Roman" w:cs="Times New Roman"/>
        </w:rPr>
        <w:t xml:space="preserve"> </w:t>
      </w:r>
      <w:proofErr w:type="spellStart"/>
      <w:r w:rsidR="00455C4F" w:rsidRPr="00F90035">
        <w:rPr>
          <w:rFonts w:ascii="Times New Roman" w:eastAsia="Times New Roman" w:hAnsi="Times New Roman" w:cs="Times New Roman"/>
        </w:rPr>
        <w:t>RKASile</w:t>
      </w:r>
      <w:proofErr w:type="spellEnd"/>
      <w:r w:rsidR="00455C4F" w:rsidRPr="00F90035">
        <w:rPr>
          <w:rFonts w:ascii="Times New Roman" w:eastAsia="Times New Roman" w:hAnsi="Times New Roman" w:cs="Times New Roman"/>
        </w:rPr>
        <w:t xml:space="preserve"> </w:t>
      </w:r>
      <w:r w:rsidR="008505CA" w:rsidRPr="00F90035">
        <w:rPr>
          <w:rFonts w:ascii="Times New Roman" w:eastAsia="Times New Roman" w:hAnsi="Times New Roman" w:cs="Times New Roman"/>
        </w:rPr>
        <w:t>leping</w:t>
      </w:r>
      <w:r w:rsidR="0083081B" w:rsidRPr="00F90035">
        <w:rPr>
          <w:rFonts w:ascii="Times New Roman" w:eastAsia="Times New Roman" w:hAnsi="Times New Roman" w:cs="Times New Roman"/>
        </w:rPr>
        <w:t>us</w:t>
      </w:r>
      <w:r w:rsidR="00455C4F" w:rsidRPr="00F90035">
        <w:rPr>
          <w:rFonts w:ascii="Times New Roman" w:eastAsia="Times New Roman" w:hAnsi="Times New Roman" w:cs="Times New Roman"/>
        </w:rPr>
        <w:t xml:space="preserve"> sätestatud tingimustel</w:t>
      </w:r>
      <w:r w:rsidR="00B16B26" w:rsidRPr="00F90035">
        <w:rPr>
          <w:rFonts w:ascii="Times New Roman" w:eastAsia="Times New Roman" w:hAnsi="Times New Roman" w:cs="Times New Roman"/>
        </w:rPr>
        <w:t xml:space="preserve"> </w:t>
      </w:r>
      <w:r w:rsidR="008505CA" w:rsidRPr="00F90035">
        <w:rPr>
          <w:rFonts w:ascii="Times New Roman" w:eastAsia="Times New Roman" w:hAnsi="Times New Roman" w:cs="Times New Roman"/>
        </w:rPr>
        <w:t>leping</w:t>
      </w:r>
      <w:r w:rsidR="0083081B" w:rsidRPr="00F90035">
        <w:rPr>
          <w:rFonts w:ascii="Times New Roman" w:eastAsia="Times New Roman" w:hAnsi="Times New Roman" w:cs="Times New Roman"/>
        </w:rPr>
        <w:t>u</w:t>
      </w:r>
      <w:r w:rsidR="00455C4F" w:rsidRPr="00F90035">
        <w:rPr>
          <w:rFonts w:ascii="Times New Roman" w:eastAsia="Times New Roman" w:hAnsi="Times New Roman" w:cs="Times New Roman"/>
        </w:rPr>
        <w:t xml:space="preserve"> täitmisega kaasneva</w:t>
      </w:r>
      <w:r w:rsidR="00F65135" w:rsidRPr="00F90035">
        <w:rPr>
          <w:rFonts w:ascii="Times New Roman" w:eastAsia="Times New Roman" w:hAnsi="Times New Roman" w:cs="Times New Roman"/>
        </w:rPr>
        <w:t xml:space="preserve"> p</w:t>
      </w:r>
      <w:r w:rsidR="00795108" w:rsidRPr="00F90035">
        <w:rPr>
          <w:rFonts w:ascii="Times New Roman" w:eastAsia="Times New Roman" w:hAnsi="Times New Roman" w:cs="Times New Roman"/>
        </w:rPr>
        <w:t xml:space="preserve">rojektijuhtimise kulu summas </w:t>
      </w:r>
      <w:r w:rsidR="00E70DFA" w:rsidRPr="00F90035">
        <w:rPr>
          <w:rFonts w:ascii="Times New Roman" w:eastAsia="Times New Roman" w:hAnsi="Times New Roman" w:cs="Times New Roman"/>
          <w:b/>
          <w:bCs/>
        </w:rPr>
        <w:t>19 050 (üheksateist tuhat ja viiskümmend) eurot</w:t>
      </w:r>
      <w:r w:rsidR="00795108" w:rsidRPr="00F90035">
        <w:rPr>
          <w:rFonts w:ascii="Times New Roman" w:eastAsia="Times New Roman" w:hAnsi="Times New Roman" w:cs="Times New Roman"/>
          <w:b/>
        </w:rPr>
        <w:t>, millele lisandub käibemaks</w:t>
      </w:r>
      <w:r w:rsidR="00795108" w:rsidRPr="00F90035">
        <w:rPr>
          <w:rFonts w:ascii="Times New Roman" w:eastAsia="Times New Roman" w:hAnsi="Times New Roman" w:cs="Times New Roman"/>
        </w:rPr>
        <w:t xml:space="preserve"> õigusaktidega ettenähtud korras</w:t>
      </w:r>
      <w:r w:rsidR="00DE7335" w:rsidRPr="00F90035">
        <w:rPr>
          <w:rFonts w:ascii="Times New Roman" w:eastAsia="Times New Roman" w:hAnsi="Times New Roman" w:cs="Times New Roman"/>
        </w:rPr>
        <w:t xml:space="preserve"> ning </w:t>
      </w:r>
      <w:r w:rsidR="00CD467A" w:rsidRPr="00F90035">
        <w:rPr>
          <w:rFonts w:ascii="Times New Roman" w:eastAsia="Times New Roman" w:hAnsi="Times New Roman" w:cs="Times New Roman"/>
        </w:rPr>
        <w:t xml:space="preserve">mis sisaldab </w:t>
      </w:r>
      <w:r w:rsidR="00E70DFA" w:rsidRPr="00F90035">
        <w:rPr>
          <w:rFonts w:ascii="Times New Roman" w:eastAsia="Times New Roman" w:hAnsi="Times New Roman" w:cs="Times New Roman"/>
          <w:b/>
          <w:bCs/>
        </w:rPr>
        <w:t xml:space="preserve">5 200 (viie tuhande kahesaja) </w:t>
      </w:r>
      <w:r w:rsidR="00CD467A" w:rsidRPr="00F90035">
        <w:rPr>
          <w:rFonts w:ascii="Times New Roman" w:eastAsia="Times New Roman" w:hAnsi="Times New Roman" w:cs="Times New Roman"/>
          <w:b/>
          <w:bCs/>
        </w:rPr>
        <w:t>euro</w:t>
      </w:r>
      <w:r w:rsidR="00CD467A" w:rsidRPr="00F90035">
        <w:rPr>
          <w:rFonts w:ascii="Times New Roman" w:eastAsia="Times New Roman" w:hAnsi="Times New Roman" w:cs="Times New Roman"/>
        </w:rPr>
        <w:t xml:space="preserve"> ulatuses riigihanke korraldamist kontsessioonilepingu (üürilepingu) sõlmimiseks ning</w:t>
      </w:r>
      <w:r w:rsidR="00E70DFA" w:rsidRPr="00F90035">
        <w:rPr>
          <w:rFonts w:ascii="Times New Roman" w:eastAsia="Times New Roman" w:hAnsi="Times New Roman" w:cs="Times New Roman"/>
        </w:rPr>
        <w:t xml:space="preserve"> </w:t>
      </w:r>
      <w:r w:rsidR="00E70DFA" w:rsidRPr="00F90035">
        <w:rPr>
          <w:rFonts w:ascii="Times New Roman" w:eastAsia="Times New Roman" w:hAnsi="Times New Roman" w:cs="Times New Roman"/>
          <w:b/>
          <w:bCs/>
        </w:rPr>
        <w:t>13 850 (kolmteistkümne tuhande kaheksasaja viiskümne) euro</w:t>
      </w:r>
      <w:r w:rsidR="00E70DFA" w:rsidRPr="00F90035">
        <w:rPr>
          <w:rFonts w:ascii="Times New Roman" w:eastAsia="Times New Roman" w:hAnsi="Times New Roman" w:cs="Times New Roman"/>
        </w:rPr>
        <w:t xml:space="preserve"> ulatuses lepingu täitmisega seotud projektijuhtimise kulusid kuni üüripinna üleandmiseni</w:t>
      </w:r>
      <w:r w:rsidR="00CD467A" w:rsidRPr="00F90035">
        <w:rPr>
          <w:rFonts w:ascii="Times New Roman" w:eastAsia="Times New Roman" w:hAnsi="Times New Roman" w:cs="Times New Roman"/>
        </w:rPr>
        <w:t>.</w:t>
      </w:r>
    </w:p>
    <w:p w14:paraId="0E104047" w14:textId="7AA65BCD" w:rsidR="00B611FB" w:rsidRPr="00F90035" w:rsidRDefault="00CD467A" w:rsidP="006B0B81">
      <w:pPr>
        <w:pStyle w:val="Loendilik"/>
        <w:numPr>
          <w:ilvl w:val="2"/>
          <w:numId w:val="7"/>
        </w:numPr>
        <w:spacing w:after="60" w:line="240" w:lineRule="auto"/>
        <w:ind w:left="1134" w:right="1" w:hanging="708"/>
        <w:contextualSpacing w:val="0"/>
        <w:jc w:val="both"/>
        <w:rPr>
          <w:rFonts w:ascii="Times New Roman" w:eastAsia="Times New Roman" w:hAnsi="Times New Roman" w:cs="Times New Roman"/>
          <w:b/>
          <w:szCs w:val="20"/>
        </w:rPr>
      </w:pPr>
      <w:r w:rsidRPr="00F90035">
        <w:rPr>
          <w:rFonts w:ascii="Times New Roman" w:eastAsia="Times New Roman" w:hAnsi="Times New Roman" w:cs="Times New Roman"/>
        </w:rPr>
        <w:t xml:space="preserve">Pooled on eeldanud, et lepingu eesmärk sõlmida üürileping on võimalik saavutada hiljemalt </w:t>
      </w:r>
      <w:r w:rsidR="00A6783E" w:rsidRPr="00F90035">
        <w:rPr>
          <w:rFonts w:ascii="Times New Roman" w:eastAsia="Times New Roman" w:hAnsi="Times New Roman" w:cs="Times New Roman"/>
        </w:rPr>
        <w:t>5</w:t>
      </w:r>
      <w:r w:rsidRPr="00F90035">
        <w:rPr>
          <w:rFonts w:ascii="Times New Roman" w:eastAsia="Times New Roman" w:hAnsi="Times New Roman" w:cs="Times New Roman"/>
        </w:rPr>
        <w:t xml:space="preserve"> (</w:t>
      </w:r>
      <w:r w:rsidR="00A6783E" w:rsidRPr="00F90035">
        <w:rPr>
          <w:rFonts w:ascii="Times New Roman" w:eastAsia="Times New Roman" w:hAnsi="Times New Roman" w:cs="Times New Roman"/>
        </w:rPr>
        <w:t>viie</w:t>
      </w:r>
      <w:r w:rsidRPr="00F90035">
        <w:rPr>
          <w:rFonts w:ascii="Times New Roman" w:eastAsia="Times New Roman" w:hAnsi="Times New Roman" w:cs="Times New Roman"/>
        </w:rPr>
        <w:t xml:space="preserve">) kuu jooksul käesoleva lepingu sõlmimisest ning üüripinna valmimine ja üleandmine </w:t>
      </w:r>
      <w:r w:rsidR="00A6783E" w:rsidRPr="00F90035">
        <w:rPr>
          <w:rFonts w:ascii="Times New Roman" w:eastAsia="Times New Roman" w:hAnsi="Times New Roman" w:cs="Times New Roman"/>
        </w:rPr>
        <w:t>11</w:t>
      </w:r>
      <w:r w:rsidR="006B0B81" w:rsidRPr="00F90035">
        <w:rPr>
          <w:rFonts w:ascii="Times New Roman" w:eastAsia="Times New Roman" w:hAnsi="Times New Roman" w:cs="Times New Roman"/>
        </w:rPr>
        <w:t xml:space="preserve"> (</w:t>
      </w:r>
      <w:r w:rsidR="00A6783E" w:rsidRPr="00F90035">
        <w:rPr>
          <w:rFonts w:ascii="Times New Roman" w:eastAsia="Times New Roman" w:hAnsi="Times New Roman" w:cs="Times New Roman"/>
        </w:rPr>
        <w:t>üheteistkümne</w:t>
      </w:r>
      <w:r w:rsidR="006B0B81" w:rsidRPr="00F90035">
        <w:rPr>
          <w:rFonts w:ascii="Times New Roman" w:eastAsia="Times New Roman" w:hAnsi="Times New Roman" w:cs="Times New Roman"/>
        </w:rPr>
        <w:t xml:space="preserve">) </w:t>
      </w:r>
      <w:r w:rsidRPr="00F90035">
        <w:rPr>
          <w:rFonts w:ascii="Times New Roman" w:eastAsia="Times New Roman" w:hAnsi="Times New Roman" w:cs="Times New Roman"/>
        </w:rPr>
        <w:t xml:space="preserve">kuu möödumisel üürilepingu sõlmimisest. Juhul kui </w:t>
      </w:r>
      <w:r w:rsidR="00E44AD0" w:rsidRPr="00F90035">
        <w:rPr>
          <w:rFonts w:ascii="Times New Roman" w:eastAsia="Times New Roman" w:hAnsi="Times New Roman" w:cs="Times New Roman"/>
        </w:rPr>
        <w:t>asutuste</w:t>
      </w:r>
      <w:r w:rsidRPr="00F90035">
        <w:rPr>
          <w:rFonts w:ascii="Times New Roman" w:eastAsia="Times New Roman" w:hAnsi="Times New Roman" w:cs="Times New Roman"/>
        </w:rPr>
        <w:t xml:space="preserve"> või kolmandate isikute tegevusest või tegevusetusest tulenevalt ei ole võimalik eelnevalt nimetatud üürilepingu sõlmimise tähtaega või üüripinna valmimise ja üleandmise eeldatavat tähtaega täita ning see toob kaasa </w:t>
      </w:r>
      <w:proofErr w:type="spellStart"/>
      <w:r w:rsidRPr="00F90035">
        <w:rPr>
          <w:rFonts w:ascii="Times New Roman" w:eastAsia="Times New Roman" w:hAnsi="Times New Roman" w:cs="Times New Roman"/>
        </w:rPr>
        <w:t>RKASi</w:t>
      </w:r>
      <w:proofErr w:type="spellEnd"/>
      <w:r w:rsidRPr="00F90035">
        <w:rPr>
          <w:rFonts w:ascii="Times New Roman" w:eastAsia="Times New Roman" w:hAnsi="Times New Roman" w:cs="Times New Roman"/>
        </w:rPr>
        <w:t xml:space="preserve"> poolsed täiendavad tegevused, siis suureneb </w:t>
      </w:r>
      <w:proofErr w:type="spellStart"/>
      <w:r w:rsidRPr="00F90035">
        <w:rPr>
          <w:rFonts w:ascii="Times New Roman" w:eastAsia="Times New Roman" w:hAnsi="Times New Roman" w:cs="Times New Roman"/>
        </w:rPr>
        <w:t>RKASi</w:t>
      </w:r>
      <w:proofErr w:type="spellEnd"/>
      <w:r w:rsidRPr="00F90035">
        <w:rPr>
          <w:rFonts w:ascii="Times New Roman" w:eastAsia="Times New Roman" w:hAnsi="Times New Roman" w:cs="Times New Roman"/>
        </w:rPr>
        <w:t xml:space="preserve"> projektijuhtimise kulu </w:t>
      </w:r>
      <w:r w:rsidR="00A6783E" w:rsidRPr="00F90035">
        <w:rPr>
          <w:rFonts w:ascii="Times New Roman" w:eastAsia="Times New Roman" w:hAnsi="Times New Roman" w:cs="Times New Roman"/>
          <w:b/>
          <w:bCs/>
        </w:rPr>
        <w:t>1 190 (üks tuhat ükssada ja üheksakümmend)</w:t>
      </w:r>
      <w:r w:rsidR="00A6783E" w:rsidRPr="00F90035">
        <w:rPr>
          <w:rFonts w:ascii="Times New Roman" w:eastAsia="Times New Roman" w:hAnsi="Times New Roman" w:cs="Times New Roman"/>
        </w:rPr>
        <w:t xml:space="preserve"> </w:t>
      </w:r>
      <w:r w:rsidRPr="00F90035">
        <w:rPr>
          <w:rFonts w:ascii="Times New Roman" w:eastAsia="Times New Roman" w:hAnsi="Times New Roman" w:cs="Times New Roman"/>
          <w:b/>
          <w:bCs/>
        </w:rPr>
        <w:t>eurot</w:t>
      </w:r>
      <w:r w:rsidRPr="00F90035">
        <w:rPr>
          <w:rFonts w:ascii="Times New Roman" w:eastAsia="Times New Roman" w:hAnsi="Times New Roman" w:cs="Times New Roman"/>
        </w:rPr>
        <w:t xml:space="preserve"> kalendrikuus, millele lisandub käibemaks õigusaktidega ettenähtud korras, iga eelnevalt nimetatud esimest või teist tähtaega ületava kuu eest (proportsionaalselt päevade arvuga), mil RKAS teostab täiendavaid tegevusi</w:t>
      </w:r>
      <w:r w:rsidR="00455C4F" w:rsidRPr="00F90035">
        <w:rPr>
          <w:rFonts w:ascii="Times New Roman" w:eastAsia="Times New Roman" w:hAnsi="Times New Roman" w:cs="Times New Roman"/>
        </w:rPr>
        <w:t>;</w:t>
      </w:r>
    </w:p>
    <w:p w14:paraId="207E9985" w14:textId="02E0E1B6" w:rsidR="00455C4F" w:rsidRPr="0014143F" w:rsidRDefault="0014143F" w:rsidP="0014143F">
      <w:pPr>
        <w:numPr>
          <w:ilvl w:val="1"/>
          <w:numId w:val="7"/>
        </w:numPr>
        <w:spacing w:after="60" w:line="240" w:lineRule="auto"/>
        <w:ind w:left="454" w:hanging="454"/>
        <w:jc w:val="both"/>
        <w:rPr>
          <w:rFonts w:ascii="Times New Roman" w:eastAsia="Times New Roman" w:hAnsi="Times New Roman" w:cs="Times New Roman"/>
        </w:rPr>
      </w:pPr>
      <w:r w:rsidRPr="0014143F">
        <w:rPr>
          <w:rFonts w:ascii="Times New Roman" w:eastAsia="Times New Roman" w:hAnsi="Times New Roman" w:cs="Times New Roman"/>
        </w:rPr>
        <w:t xml:space="preserve">Juhul, kui leping lõpeb ennetähtaegselt mis tahes põhjusel, mis ei ole seotud </w:t>
      </w:r>
      <w:proofErr w:type="spellStart"/>
      <w:r w:rsidRPr="0014143F">
        <w:rPr>
          <w:rFonts w:ascii="Times New Roman" w:eastAsia="Times New Roman" w:hAnsi="Times New Roman" w:cs="Times New Roman"/>
        </w:rPr>
        <w:t>RKASi</w:t>
      </w:r>
      <w:proofErr w:type="spellEnd"/>
      <w:r w:rsidRPr="0014143F">
        <w:rPr>
          <w:rFonts w:ascii="Times New Roman" w:eastAsia="Times New Roman" w:hAnsi="Times New Roman" w:cs="Times New Roman"/>
        </w:rPr>
        <w:t xml:space="preserve"> poolt lepingu rikkumisega (sh punktide </w:t>
      </w:r>
      <w:r>
        <w:rPr>
          <w:rFonts w:ascii="Times New Roman" w:eastAsia="Times New Roman" w:hAnsi="Times New Roman" w:cs="Times New Roman"/>
        </w:rPr>
        <w:t>4.2.4, 4.4.5</w:t>
      </w:r>
      <w:r w:rsidRPr="0014143F">
        <w:rPr>
          <w:rFonts w:ascii="Times New Roman" w:eastAsia="Times New Roman" w:hAnsi="Times New Roman" w:cs="Times New Roman"/>
        </w:rPr>
        <w:t xml:space="preserve"> või </w:t>
      </w:r>
      <w:r>
        <w:rPr>
          <w:rFonts w:ascii="Times New Roman" w:eastAsia="Times New Roman" w:hAnsi="Times New Roman" w:cs="Times New Roman"/>
        </w:rPr>
        <w:t>4.5</w:t>
      </w:r>
      <w:r w:rsidRPr="0014143F">
        <w:rPr>
          <w:rFonts w:ascii="Times New Roman" w:eastAsia="Times New Roman" w:hAnsi="Times New Roman" w:cs="Times New Roman"/>
        </w:rPr>
        <w:t xml:space="preserve"> alusel)</w:t>
      </w:r>
      <w:r>
        <w:rPr>
          <w:rFonts w:ascii="Times New Roman" w:eastAsia="Times New Roman" w:hAnsi="Times New Roman" w:cs="Times New Roman"/>
        </w:rPr>
        <w:t xml:space="preserve">, </w:t>
      </w:r>
      <w:r w:rsidR="00455C4F" w:rsidRPr="0014143F">
        <w:rPr>
          <w:rFonts w:ascii="Times New Roman" w:eastAsia="Times New Roman" w:hAnsi="Times New Roman" w:cs="Times New Roman"/>
        </w:rPr>
        <w:t>kohustu</w:t>
      </w:r>
      <w:r w:rsidR="00956603">
        <w:rPr>
          <w:rFonts w:ascii="Times New Roman" w:eastAsia="Times New Roman" w:hAnsi="Times New Roman" w:cs="Times New Roman"/>
        </w:rPr>
        <w:t>vad</w:t>
      </w:r>
      <w:r w:rsidR="00455C4F" w:rsidRPr="0014143F">
        <w:rPr>
          <w:rFonts w:ascii="Times New Roman" w:eastAsia="Times New Roman" w:hAnsi="Times New Roman" w:cs="Times New Roman"/>
        </w:rPr>
        <w:t xml:space="preserve"> </w:t>
      </w:r>
      <w:r w:rsidR="00E44AD0">
        <w:rPr>
          <w:rFonts w:ascii="Times New Roman" w:eastAsia="Times New Roman" w:hAnsi="Times New Roman" w:cs="Times New Roman"/>
        </w:rPr>
        <w:t>asutused</w:t>
      </w:r>
      <w:r w:rsidR="00455C4F" w:rsidRPr="0014143F">
        <w:rPr>
          <w:rFonts w:ascii="Times New Roman" w:eastAsia="Times New Roman" w:hAnsi="Times New Roman" w:cs="Times New Roman"/>
        </w:rPr>
        <w:t xml:space="preserve"> hüvitama </w:t>
      </w:r>
      <w:proofErr w:type="spellStart"/>
      <w:r w:rsidR="00455C4F" w:rsidRPr="0014143F">
        <w:rPr>
          <w:rFonts w:ascii="Times New Roman" w:eastAsia="Times New Roman" w:hAnsi="Times New Roman" w:cs="Times New Roman"/>
        </w:rPr>
        <w:t>RKASile</w:t>
      </w:r>
      <w:proofErr w:type="spellEnd"/>
      <w:r w:rsidR="00455C4F" w:rsidRPr="0014143F">
        <w:rPr>
          <w:rFonts w:ascii="Times New Roman" w:eastAsia="Times New Roman" w:hAnsi="Times New Roman" w:cs="Times New Roman"/>
        </w:rPr>
        <w:t xml:space="preserve"> </w:t>
      </w:r>
      <w:r w:rsidR="008505CA" w:rsidRPr="0014143F">
        <w:rPr>
          <w:rFonts w:ascii="Times New Roman" w:eastAsia="Times New Roman" w:hAnsi="Times New Roman" w:cs="Times New Roman"/>
        </w:rPr>
        <w:t>leping</w:t>
      </w:r>
      <w:r w:rsidR="00AC2049" w:rsidRPr="0014143F">
        <w:rPr>
          <w:rFonts w:ascii="Times New Roman" w:eastAsia="Times New Roman" w:hAnsi="Times New Roman" w:cs="Times New Roman"/>
        </w:rPr>
        <w:t xml:space="preserve">u täitmisega kaasneva reaalselt kantud ja tõendatud </w:t>
      </w:r>
      <w:r w:rsidR="00455C4F" w:rsidRPr="0014143F">
        <w:rPr>
          <w:rFonts w:ascii="Times New Roman" w:eastAsia="Times New Roman" w:hAnsi="Times New Roman" w:cs="Times New Roman"/>
        </w:rPr>
        <w:t>punkti</w:t>
      </w:r>
      <w:r w:rsidR="00E4275E" w:rsidRPr="0014143F">
        <w:rPr>
          <w:rFonts w:ascii="Times New Roman" w:eastAsia="Times New Roman" w:hAnsi="Times New Roman" w:cs="Times New Roman"/>
        </w:rPr>
        <w:t>s</w:t>
      </w:r>
      <w:r w:rsidR="00455C4F" w:rsidRPr="0014143F">
        <w:rPr>
          <w:rFonts w:ascii="Times New Roman" w:eastAsia="Times New Roman" w:hAnsi="Times New Roman" w:cs="Times New Roman"/>
        </w:rPr>
        <w:t xml:space="preserve"> </w:t>
      </w:r>
      <w:r w:rsidR="00AC2049" w:rsidRPr="0014143F">
        <w:rPr>
          <w:rFonts w:ascii="Times New Roman" w:eastAsia="Times New Roman" w:hAnsi="Times New Roman" w:cs="Times New Roman"/>
        </w:rPr>
        <w:t>6</w:t>
      </w:r>
      <w:r w:rsidR="00455C4F" w:rsidRPr="0014143F">
        <w:rPr>
          <w:rFonts w:ascii="Times New Roman" w:eastAsia="Times New Roman" w:hAnsi="Times New Roman" w:cs="Times New Roman"/>
        </w:rPr>
        <w:t xml:space="preserve">.1 </w:t>
      </w:r>
      <w:r w:rsidR="00E4275E" w:rsidRPr="0014143F">
        <w:rPr>
          <w:rFonts w:ascii="Times New Roman" w:eastAsia="Times New Roman" w:hAnsi="Times New Roman" w:cs="Times New Roman"/>
        </w:rPr>
        <w:t>nimetatud</w:t>
      </w:r>
      <w:r w:rsidR="00455C4F" w:rsidRPr="0014143F">
        <w:rPr>
          <w:rFonts w:ascii="Times New Roman" w:eastAsia="Times New Roman" w:hAnsi="Times New Roman" w:cs="Times New Roman"/>
        </w:rPr>
        <w:t xml:space="preserve"> kulu</w:t>
      </w:r>
      <w:r w:rsidR="00EE1D09" w:rsidRPr="0014143F">
        <w:rPr>
          <w:rFonts w:ascii="Times New Roman" w:eastAsia="Times New Roman" w:hAnsi="Times New Roman" w:cs="Times New Roman"/>
        </w:rPr>
        <w:t xml:space="preserve"> punktis 6.</w:t>
      </w:r>
      <w:r w:rsidR="00E4275E" w:rsidRPr="0014143F">
        <w:rPr>
          <w:rFonts w:ascii="Times New Roman" w:eastAsia="Times New Roman" w:hAnsi="Times New Roman" w:cs="Times New Roman"/>
        </w:rPr>
        <w:t>5</w:t>
      </w:r>
      <w:r w:rsidR="00EE1D09" w:rsidRPr="0014143F">
        <w:rPr>
          <w:rFonts w:ascii="Times New Roman" w:eastAsia="Times New Roman" w:hAnsi="Times New Roman" w:cs="Times New Roman"/>
        </w:rPr>
        <w:t xml:space="preserve"> sätestatud korras</w:t>
      </w:r>
      <w:r w:rsidR="00455C4F" w:rsidRPr="0014143F">
        <w:rPr>
          <w:rFonts w:ascii="Times New Roman" w:eastAsia="Times New Roman" w:hAnsi="Times New Roman" w:cs="Times New Roman"/>
        </w:rPr>
        <w:t>.</w:t>
      </w:r>
    </w:p>
    <w:p w14:paraId="33D43FDC" w14:textId="6F0724EA" w:rsidR="00455C4F" w:rsidRPr="00E62B68" w:rsidRDefault="00E62B68" w:rsidP="005A3167">
      <w:pPr>
        <w:numPr>
          <w:ilvl w:val="1"/>
          <w:numId w:val="7"/>
        </w:numPr>
        <w:spacing w:after="60" w:line="240" w:lineRule="auto"/>
        <w:ind w:left="454" w:hanging="454"/>
        <w:jc w:val="both"/>
        <w:rPr>
          <w:rFonts w:ascii="Times New Roman" w:eastAsia="Times New Roman" w:hAnsi="Times New Roman" w:cs="Times New Roman"/>
        </w:rPr>
      </w:pPr>
      <w:r w:rsidRPr="00E62B68">
        <w:rPr>
          <w:rFonts w:ascii="Times New Roman" w:eastAsia="Times New Roman" w:hAnsi="Times New Roman" w:cs="Times New Roman"/>
        </w:rPr>
        <w:t xml:space="preserve">Juhul, kui leping lõpeb ennetähtaegselt seoses </w:t>
      </w:r>
      <w:proofErr w:type="spellStart"/>
      <w:r w:rsidRPr="00E62B68">
        <w:rPr>
          <w:rFonts w:ascii="Times New Roman" w:eastAsia="Times New Roman" w:hAnsi="Times New Roman" w:cs="Times New Roman"/>
        </w:rPr>
        <w:t>RKASi</w:t>
      </w:r>
      <w:proofErr w:type="spellEnd"/>
      <w:r w:rsidRPr="00E62B68">
        <w:rPr>
          <w:rFonts w:ascii="Times New Roman" w:eastAsia="Times New Roman" w:hAnsi="Times New Roman" w:cs="Times New Roman"/>
        </w:rPr>
        <w:t xml:space="preserve"> poolt lepingu rikkumisega (sh punkt 4.4.4 alusel)</w:t>
      </w:r>
      <w:r>
        <w:rPr>
          <w:rFonts w:ascii="Times New Roman" w:eastAsia="Times New Roman" w:hAnsi="Times New Roman" w:cs="Times New Roman"/>
        </w:rPr>
        <w:t xml:space="preserve">, </w:t>
      </w:r>
      <w:r w:rsidR="00455C4F" w:rsidRPr="00E62B68">
        <w:rPr>
          <w:rFonts w:ascii="Times New Roman" w:eastAsia="Times New Roman" w:hAnsi="Times New Roman" w:cs="Times New Roman"/>
        </w:rPr>
        <w:t>kohustu</w:t>
      </w:r>
      <w:r w:rsidR="00956603">
        <w:rPr>
          <w:rFonts w:ascii="Times New Roman" w:eastAsia="Times New Roman" w:hAnsi="Times New Roman" w:cs="Times New Roman"/>
        </w:rPr>
        <w:t>vad</w:t>
      </w:r>
      <w:r w:rsidR="00455C4F" w:rsidRPr="00E62B68">
        <w:rPr>
          <w:rFonts w:ascii="Times New Roman" w:eastAsia="Times New Roman" w:hAnsi="Times New Roman" w:cs="Times New Roman"/>
        </w:rPr>
        <w:t xml:space="preserve"> </w:t>
      </w:r>
      <w:r w:rsidR="00E44AD0">
        <w:rPr>
          <w:rFonts w:ascii="Times New Roman" w:eastAsia="Times New Roman" w:hAnsi="Times New Roman" w:cs="Times New Roman"/>
        </w:rPr>
        <w:t>asutused</w:t>
      </w:r>
      <w:r w:rsidR="00455C4F" w:rsidRPr="00E62B68">
        <w:rPr>
          <w:rFonts w:ascii="Times New Roman" w:eastAsia="Times New Roman" w:hAnsi="Times New Roman" w:cs="Times New Roman"/>
        </w:rPr>
        <w:t xml:space="preserve"> hüvitama </w:t>
      </w:r>
      <w:proofErr w:type="spellStart"/>
      <w:r w:rsidR="00455C4F" w:rsidRPr="00E62B68">
        <w:rPr>
          <w:rFonts w:ascii="Times New Roman" w:eastAsia="Times New Roman" w:hAnsi="Times New Roman" w:cs="Times New Roman"/>
        </w:rPr>
        <w:t>RKASi</w:t>
      </w:r>
      <w:proofErr w:type="spellEnd"/>
      <w:r w:rsidR="00E4275E" w:rsidRPr="00E62B68">
        <w:rPr>
          <w:rFonts w:ascii="Times New Roman" w:eastAsia="Times New Roman" w:hAnsi="Times New Roman" w:cs="Times New Roman"/>
        </w:rPr>
        <w:t xml:space="preserve"> poolt tõendatud</w:t>
      </w:r>
      <w:r w:rsidR="00455C4F" w:rsidRPr="00E62B68">
        <w:rPr>
          <w:rFonts w:ascii="Times New Roman" w:eastAsia="Times New Roman" w:hAnsi="Times New Roman" w:cs="Times New Roman"/>
        </w:rPr>
        <w:t xml:space="preserve"> otsesed kulud dokumentide, materjalide ja andmete eest, mida </w:t>
      </w:r>
      <w:r w:rsidR="00E44AD0">
        <w:rPr>
          <w:rFonts w:ascii="Times New Roman" w:eastAsia="Times New Roman" w:hAnsi="Times New Roman" w:cs="Times New Roman"/>
        </w:rPr>
        <w:t>asutused</w:t>
      </w:r>
      <w:r w:rsidR="00455C4F" w:rsidRPr="00E62B68">
        <w:rPr>
          <w:rFonts w:ascii="Times New Roman" w:eastAsia="Times New Roman" w:hAnsi="Times New Roman" w:cs="Times New Roman"/>
        </w:rPr>
        <w:t xml:space="preserve"> saa</w:t>
      </w:r>
      <w:r w:rsidR="00956603">
        <w:rPr>
          <w:rFonts w:ascii="Times New Roman" w:eastAsia="Times New Roman" w:hAnsi="Times New Roman" w:cs="Times New Roman"/>
        </w:rPr>
        <w:t>vad</w:t>
      </w:r>
      <w:r w:rsidR="00455C4F" w:rsidRPr="00E62B68">
        <w:rPr>
          <w:rFonts w:ascii="Times New Roman" w:eastAsia="Times New Roman" w:hAnsi="Times New Roman" w:cs="Times New Roman"/>
        </w:rPr>
        <w:t xml:space="preserve"> edaspidi kasutada </w:t>
      </w:r>
      <w:r w:rsidR="008505CA" w:rsidRPr="00E62B68">
        <w:rPr>
          <w:rFonts w:ascii="Times New Roman" w:eastAsia="Times New Roman" w:hAnsi="Times New Roman" w:cs="Times New Roman"/>
        </w:rPr>
        <w:t>leping</w:t>
      </w:r>
      <w:r w:rsidR="00817547" w:rsidRPr="00E62B68">
        <w:rPr>
          <w:rFonts w:ascii="Times New Roman" w:eastAsia="Times New Roman" w:hAnsi="Times New Roman" w:cs="Times New Roman"/>
        </w:rPr>
        <w:t>u</w:t>
      </w:r>
      <w:r w:rsidR="00455C4F" w:rsidRPr="00E62B68">
        <w:rPr>
          <w:rFonts w:ascii="Times New Roman" w:eastAsia="Times New Roman" w:hAnsi="Times New Roman" w:cs="Times New Roman"/>
        </w:rPr>
        <w:t xml:space="preserve"> eesmärkide täielikuks või osaliseks täitmiseks. </w:t>
      </w:r>
    </w:p>
    <w:p w14:paraId="70A2ABC4" w14:textId="53B64560" w:rsidR="007074F9" w:rsidRPr="002A7F91" w:rsidRDefault="007074F9" w:rsidP="00962895">
      <w:pPr>
        <w:numPr>
          <w:ilvl w:val="1"/>
          <w:numId w:val="7"/>
        </w:numPr>
        <w:spacing w:after="60" w:line="240" w:lineRule="auto"/>
        <w:ind w:left="454" w:hanging="454"/>
        <w:jc w:val="both"/>
        <w:rPr>
          <w:rFonts w:ascii="Times New Roman" w:eastAsia="Times New Roman" w:hAnsi="Times New Roman" w:cs="Times New Roman"/>
        </w:rPr>
      </w:pPr>
      <w:r w:rsidRPr="002A7F91">
        <w:rPr>
          <w:rFonts w:ascii="Times New Roman" w:eastAsia="Times New Roman" w:hAnsi="Times New Roman" w:cs="Times New Roman"/>
        </w:rPr>
        <w:t xml:space="preserve">Juhul kui hiljemalt </w:t>
      </w:r>
      <w:r w:rsidR="002A7F91" w:rsidRPr="002A7F91">
        <w:rPr>
          <w:rFonts w:ascii="Times New Roman" w:eastAsia="Times New Roman" w:hAnsi="Times New Roman" w:cs="Times New Roman"/>
        </w:rPr>
        <w:t>7</w:t>
      </w:r>
      <w:r w:rsidRPr="002A7F91">
        <w:rPr>
          <w:rFonts w:ascii="Times New Roman" w:eastAsia="Times New Roman" w:hAnsi="Times New Roman" w:cs="Times New Roman"/>
        </w:rPr>
        <w:t xml:space="preserve"> (</w:t>
      </w:r>
      <w:r w:rsidR="002A7F91" w:rsidRPr="002A7F91">
        <w:rPr>
          <w:rFonts w:ascii="Times New Roman" w:eastAsia="Times New Roman" w:hAnsi="Times New Roman" w:cs="Times New Roman"/>
        </w:rPr>
        <w:t>seitsme</w:t>
      </w:r>
      <w:r w:rsidRPr="002A7F91">
        <w:rPr>
          <w:rFonts w:ascii="Times New Roman" w:eastAsia="Times New Roman" w:hAnsi="Times New Roman" w:cs="Times New Roman"/>
        </w:rPr>
        <w:t xml:space="preserve">) kuu jooksul </w:t>
      </w:r>
      <w:r w:rsidR="008505CA" w:rsidRPr="002A7F91">
        <w:rPr>
          <w:rFonts w:ascii="Times New Roman" w:eastAsia="Times New Roman" w:hAnsi="Times New Roman" w:cs="Times New Roman"/>
        </w:rPr>
        <w:t>leping</w:t>
      </w:r>
      <w:r w:rsidRPr="002A7F91">
        <w:rPr>
          <w:rFonts w:ascii="Times New Roman" w:eastAsia="Times New Roman" w:hAnsi="Times New Roman" w:cs="Times New Roman"/>
        </w:rPr>
        <w:t xml:space="preserve">u </w:t>
      </w:r>
      <w:r w:rsidR="003D3BC7" w:rsidRPr="002A7F91">
        <w:rPr>
          <w:rFonts w:ascii="Times New Roman" w:eastAsia="Times New Roman" w:hAnsi="Times New Roman" w:cs="Times New Roman"/>
        </w:rPr>
        <w:t>sõlmimisest</w:t>
      </w:r>
      <w:r w:rsidRPr="002A7F91">
        <w:rPr>
          <w:rFonts w:ascii="Times New Roman" w:eastAsia="Times New Roman" w:hAnsi="Times New Roman" w:cs="Times New Roman"/>
        </w:rPr>
        <w:t xml:space="preserve"> ei ole </w:t>
      </w:r>
      <w:proofErr w:type="spellStart"/>
      <w:r w:rsidR="00DE61FF" w:rsidRPr="002A7F91">
        <w:rPr>
          <w:rFonts w:ascii="Times New Roman" w:eastAsia="Times New Roman" w:hAnsi="Times New Roman" w:cs="Times New Roman"/>
        </w:rPr>
        <w:t>RKASist</w:t>
      </w:r>
      <w:proofErr w:type="spellEnd"/>
      <w:r w:rsidR="00DE61FF" w:rsidRPr="002A7F91">
        <w:rPr>
          <w:rFonts w:ascii="Times New Roman" w:eastAsia="Times New Roman" w:hAnsi="Times New Roman" w:cs="Times New Roman"/>
        </w:rPr>
        <w:t xml:space="preserve"> sõltumatute asjaolude tõttu </w:t>
      </w:r>
      <w:r w:rsidRPr="002A7F91">
        <w:rPr>
          <w:rFonts w:ascii="Times New Roman" w:eastAsia="Times New Roman" w:hAnsi="Times New Roman" w:cs="Times New Roman"/>
        </w:rPr>
        <w:t xml:space="preserve">sõlmitud </w:t>
      </w:r>
      <w:r w:rsidR="00E4275E" w:rsidRPr="002A7F91">
        <w:rPr>
          <w:rFonts w:ascii="Times New Roman" w:eastAsia="Times New Roman" w:hAnsi="Times New Roman" w:cs="Times New Roman"/>
        </w:rPr>
        <w:t>ü</w:t>
      </w:r>
      <w:r w:rsidRPr="002A7F91">
        <w:rPr>
          <w:rFonts w:ascii="Times New Roman" w:eastAsia="Times New Roman" w:hAnsi="Times New Roman" w:cs="Times New Roman"/>
        </w:rPr>
        <w:t xml:space="preserve">ürilepingut või kui </w:t>
      </w:r>
      <w:r w:rsidR="00E4275E" w:rsidRPr="002A7F91">
        <w:rPr>
          <w:rFonts w:ascii="Times New Roman" w:eastAsia="Times New Roman" w:hAnsi="Times New Roman" w:cs="Times New Roman"/>
        </w:rPr>
        <w:t>ü</w:t>
      </w:r>
      <w:r w:rsidRPr="002A7F91">
        <w:rPr>
          <w:rFonts w:ascii="Times New Roman" w:eastAsia="Times New Roman" w:hAnsi="Times New Roman" w:cs="Times New Roman"/>
        </w:rPr>
        <w:t>ürilepi</w:t>
      </w:r>
      <w:r w:rsidR="00E4275E" w:rsidRPr="002A7F91">
        <w:rPr>
          <w:rFonts w:ascii="Times New Roman" w:eastAsia="Times New Roman" w:hAnsi="Times New Roman" w:cs="Times New Roman"/>
        </w:rPr>
        <w:t>ng sõlmitakse</w:t>
      </w:r>
      <w:r w:rsidR="00DF5AB9" w:rsidRPr="002A7F91">
        <w:rPr>
          <w:rFonts w:ascii="Times New Roman" w:eastAsia="Times New Roman" w:hAnsi="Times New Roman" w:cs="Times New Roman"/>
        </w:rPr>
        <w:t xml:space="preserve"> üürileandja ja </w:t>
      </w:r>
      <w:r w:rsidR="00E44AD0" w:rsidRPr="002A7F91">
        <w:rPr>
          <w:rFonts w:ascii="Times New Roman" w:eastAsia="Times New Roman" w:hAnsi="Times New Roman" w:cs="Times New Roman"/>
        </w:rPr>
        <w:t>asutuste</w:t>
      </w:r>
      <w:r w:rsidR="00DF5AB9" w:rsidRPr="002A7F91">
        <w:rPr>
          <w:rFonts w:ascii="Times New Roman" w:eastAsia="Times New Roman" w:hAnsi="Times New Roman" w:cs="Times New Roman"/>
        </w:rPr>
        <w:t xml:space="preserve"> vahel selliselt, et </w:t>
      </w:r>
      <w:r w:rsidR="00E4275E" w:rsidRPr="002A7F91">
        <w:rPr>
          <w:rFonts w:ascii="Times New Roman" w:eastAsia="Times New Roman" w:hAnsi="Times New Roman" w:cs="Times New Roman"/>
        </w:rPr>
        <w:t>ei sõlmita</w:t>
      </w:r>
      <w:r w:rsidR="00DE61FF" w:rsidRPr="002A7F91">
        <w:rPr>
          <w:rFonts w:ascii="Times New Roman" w:eastAsia="Times New Roman" w:hAnsi="Times New Roman" w:cs="Times New Roman"/>
        </w:rPr>
        <w:t xml:space="preserve"> RKASi</w:t>
      </w:r>
      <w:r w:rsidR="00DF5AB9" w:rsidRPr="002A7F91">
        <w:rPr>
          <w:rFonts w:ascii="Times New Roman" w:eastAsia="Times New Roman" w:hAnsi="Times New Roman" w:cs="Times New Roman"/>
        </w:rPr>
        <w:t>ga allüürilepingu</w:t>
      </w:r>
      <w:r w:rsidR="00956603" w:rsidRPr="002A7F91">
        <w:rPr>
          <w:rFonts w:ascii="Times New Roman" w:eastAsia="Times New Roman" w:hAnsi="Times New Roman" w:cs="Times New Roman"/>
        </w:rPr>
        <w:t>id</w:t>
      </w:r>
      <w:r w:rsidRPr="002A7F91">
        <w:rPr>
          <w:rFonts w:ascii="Times New Roman" w:eastAsia="Times New Roman" w:hAnsi="Times New Roman" w:cs="Times New Roman"/>
        </w:rPr>
        <w:t>, kohustu</w:t>
      </w:r>
      <w:r w:rsidR="00956603" w:rsidRPr="002A7F91">
        <w:rPr>
          <w:rFonts w:ascii="Times New Roman" w:eastAsia="Times New Roman" w:hAnsi="Times New Roman" w:cs="Times New Roman"/>
        </w:rPr>
        <w:t>vad</w:t>
      </w:r>
      <w:r w:rsidRPr="002A7F91">
        <w:rPr>
          <w:rFonts w:ascii="Times New Roman" w:eastAsia="Times New Roman" w:hAnsi="Times New Roman" w:cs="Times New Roman"/>
        </w:rPr>
        <w:t xml:space="preserve"> </w:t>
      </w:r>
      <w:r w:rsidR="00E44AD0" w:rsidRPr="002A7F91">
        <w:rPr>
          <w:rFonts w:ascii="Times New Roman" w:eastAsia="Times New Roman" w:hAnsi="Times New Roman" w:cs="Times New Roman"/>
        </w:rPr>
        <w:t>asutused</w:t>
      </w:r>
      <w:r w:rsidRPr="002A7F91">
        <w:rPr>
          <w:rFonts w:ascii="Times New Roman" w:eastAsia="Times New Roman" w:hAnsi="Times New Roman" w:cs="Times New Roman"/>
        </w:rPr>
        <w:t xml:space="preserve"> hüvitama </w:t>
      </w:r>
      <w:proofErr w:type="spellStart"/>
      <w:r w:rsidRPr="002A7F91">
        <w:rPr>
          <w:rFonts w:ascii="Times New Roman" w:eastAsia="Times New Roman" w:hAnsi="Times New Roman" w:cs="Times New Roman"/>
        </w:rPr>
        <w:t>RKASile</w:t>
      </w:r>
      <w:proofErr w:type="spellEnd"/>
      <w:r w:rsidRPr="002A7F91">
        <w:rPr>
          <w:rFonts w:ascii="Times New Roman" w:eastAsia="Times New Roman" w:hAnsi="Times New Roman" w:cs="Times New Roman"/>
        </w:rPr>
        <w:t xml:space="preserve"> </w:t>
      </w:r>
      <w:r w:rsidR="002E7AD3" w:rsidRPr="002A7F91">
        <w:rPr>
          <w:rFonts w:ascii="Times New Roman" w:eastAsia="Times New Roman" w:hAnsi="Times New Roman" w:cs="Times New Roman"/>
        </w:rPr>
        <w:t xml:space="preserve">kontsessioonilepingu sõlmimise riigihanke korraldamise kulu </w:t>
      </w:r>
      <w:r w:rsidR="002A7F91" w:rsidRPr="002A7F91">
        <w:rPr>
          <w:rFonts w:ascii="Times New Roman" w:eastAsia="Times New Roman" w:hAnsi="Times New Roman" w:cs="Times New Roman"/>
        </w:rPr>
        <w:t>5 200</w:t>
      </w:r>
      <w:r w:rsidR="002B1AAE" w:rsidRPr="002A7F91">
        <w:rPr>
          <w:rFonts w:ascii="Times New Roman" w:eastAsia="Times New Roman" w:hAnsi="Times New Roman" w:cs="Times New Roman"/>
        </w:rPr>
        <w:t xml:space="preserve"> </w:t>
      </w:r>
      <w:r w:rsidR="002E7AD3" w:rsidRPr="002A7F91">
        <w:rPr>
          <w:rFonts w:ascii="Times New Roman" w:eastAsia="Times New Roman" w:hAnsi="Times New Roman" w:cs="Times New Roman"/>
        </w:rPr>
        <w:t>(</w:t>
      </w:r>
      <w:r w:rsidR="002A7F91" w:rsidRPr="002A7F91">
        <w:rPr>
          <w:rFonts w:ascii="Times New Roman" w:eastAsia="Times New Roman" w:hAnsi="Times New Roman" w:cs="Times New Roman"/>
        </w:rPr>
        <w:t>viis tuhat kakssada</w:t>
      </w:r>
      <w:r w:rsidR="002E7AD3" w:rsidRPr="002A7F91">
        <w:rPr>
          <w:rFonts w:ascii="Times New Roman" w:eastAsia="Times New Roman" w:hAnsi="Times New Roman" w:cs="Times New Roman"/>
        </w:rPr>
        <w:t xml:space="preserve">) eurot, </w:t>
      </w:r>
      <w:r w:rsidR="002E7AD3" w:rsidRPr="002A7F91">
        <w:rPr>
          <w:rFonts w:ascii="Times New Roman" w:eastAsia="Times New Roman" w:hAnsi="Times New Roman" w:cs="Times New Roman"/>
        </w:rPr>
        <w:lastRenderedPageBreak/>
        <w:t xml:space="preserve">millele lisandub käibemaks ning </w:t>
      </w:r>
      <w:r w:rsidR="008505CA" w:rsidRPr="002A7F91">
        <w:rPr>
          <w:rFonts w:ascii="Times New Roman" w:eastAsia="Times New Roman" w:hAnsi="Times New Roman" w:cs="Times New Roman"/>
        </w:rPr>
        <w:t>leping</w:t>
      </w:r>
      <w:r w:rsidRPr="002A7F91">
        <w:rPr>
          <w:rFonts w:ascii="Times New Roman" w:eastAsia="Times New Roman" w:hAnsi="Times New Roman" w:cs="Times New Roman"/>
        </w:rPr>
        <w:t xml:space="preserve">u täitmisega kaasnevad reaalselt kantud ja tõendatud </w:t>
      </w:r>
      <w:r w:rsidR="002E7AD3" w:rsidRPr="002A7F91">
        <w:rPr>
          <w:rFonts w:ascii="Times New Roman" w:eastAsia="Times New Roman" w:hAnsi="Times New Roman" w:cs="Times New Roman"/>
        </w:rPr>
        <w:t>muud</w:t>
      </w:r>
      <w:r w:rsidRPr="002A7F91">
        <w:rPr>
          <w:rFonts w:ascii="Times New Roman" w:eastAsia="Times New Roman" w:hAnsi="Times New Roman" w:cs="Times New Roman"/>
        </w:rPr>
        <w:t xml:space="preserve"> kulu</w:t>
      </w:r>
      <w:r w:rsidR="002E7AD3" w:rsidRPr="002A7F91">
        <w:rPr>
          <w:rFonts w:ascii="Times New Roman" w:eastAsia="Times New Roman" w:hAnsi="Times New Roman" w:cs="Times New Roman"/>
        </w:rPr>
        <w:t>d</w:t>
      </w:r>
      <w:r w:rsidRPr="002A7F91">
        <w:rPr>
          <w:rFonts w:ascii="Times New Roman" w:eastAsia="Times New Roman" w:hAnsi="Times New Roman" w:cs="Times New Roman"/>
        </w:rPr>
        <w:t xml:space="preserve"> punktis 6.</w:t>
      </w:r>
      <w:r w:rsidR="00E4275E" w:rsidRPr="002A7F91">
        <w:rPr>
          <w:rFonts w:ascii="Times New Roman" w:eastAsia="Times New Roman" w:hAnsi="Times New Roman" w:cs="Times New Roman"/>
        </w:rPr>
        <w:t>5</w:t>
      </w:r>
      <w:r w:rsidRPr="002A7F91">
        <w:rPr>
          <w:rFonts w:ascii="Times New Roman" w:eastAsia="Times New Roman" w:hAnsi="Times New Roman" w:cs="Times New Roman"/>
        </w:rPr>
        <w:t xml:space="preserve"> sätestatud korras.</w:t>
      </w:r>
    </w:p>
    <w:p w14:paraId="2BA47E08" w14:textId="6F65494B" w:rsidR="00455C4F" w:rsidRPr="002359B2" w:rsidRDefault="00E44AD0" w:rsidP="00962895">
      <w:pPr>
        <w:numPr>
          <w:ilvl w:val="1"/>
          <w:numId w:val="7"/>
        </w:numPr>
        <w:spacing w:after="60" w:line="240" w:lineRule="auto"/>
        <w:ind w:left="454" w:hanging="454"/>
        <w:jc w:val="both"/>
        <w:rPr>
          <w:rFonts w:ascii="Times New Roman" w:eastAsia="Times New Roman" w:hAnsi="Times New Roman" w:cs="Times New Roman"/>
        </w:rPr>
      </w:pPr>
      <w:r>
        <w:rPr>
          <w:rFonts w:ascii="Times New Roman" w:eastAsia="Times New Roman" w:hAnsi="Times New Roman" w:cs="Times New Roman"/>
        </w:rPr>
        <w:t>Asutused</w:t>
      </w:r>
      <w:r w:rsidR="007A395E" w:rsidRPr="007A395E">
        <w:rPr>
          <w:rFonts w:ascii="Times New Roman" w:eastAsia="Times New Roman" w:hAnsi="Times New Roman" w:cs="Times New Roman"/>
        </w:rPr>
        <w:t xml:space="preserve"> </w:t>
      </w:r>
      <w:r w:rsidR="00EE1D09">
        <w:rPr>
          <w:rFonts w:ascii="Times New Roman" w:eastAsia="Times New Roman" w:hAnsi="Times New Roman" w:cs="Times New Roman"/>
        </w:rPr>
        <w:t>hüvita</w:t>
      </w:r>
      <w:r w:rsidR="00956603">
        <w:rPr>
          <w:rFonts w:ascii="Times New Roman" w:eastAsia="Times New Roman" w:hAnsi="Times New Roman" w:cs="Times New Roman"/>
        </w:rPr>
        <w:t>vad</w:t>
      </w:r>
      <w:r w:rsidR="00EE1D09">
        <w:rPr>
          <w:rFonts w:ascii="Times New Roman" w:eastAsia="Times New Roman" w:hAnsi="Times New Roman" w:cs="Times New Roman"/>
        </w:rPr>
        <w:t xml:space="preserve"> </w:t>
      </w:r>
      <w:proofErr w:type="spellStart"/>
      <w:r w:rsidR="007A395E" w:rsidRPr="007A395E">
        <w:rPr>
          <w:rFonts w:ascii="Times New Roman" w:eastAsia="Times New Roman" w:hAnsi="Times New Roman" w:cs="Times New Roman"/>
        </w:rPr>
        <w:t>RKASile</w:t>
      </w:r>
      <w:proofErr w:type="spellEnd"/>
      <w:r w:rsidR="007A395E" w:rsidRPr="007A395E">
        <w:rPr>
          <w:rFonts w:ascii="Times New Roman" w:eastAsia="Times New Roman" w:hAnsi="Times New Roman" w:cs="Times New Roman"/>
        </w:rPr>
        <w:t xml:space="preserve"> </w:t>
      </w:r>
      <w:r w:rsidR="008505CA">
        <w:rPr>
          <w:rFonts w:ascii="Times New Roman" w:eastAsia="Times New Roman" w:hAnsi="Times New Roman" w:cs="Times New Roman"/>
        </w:rPr>
        <w:t>leping</w:t>
      </w:r>
      <w:r w:rsidR="00B3263F">
        <w:rPr>
          <w:rFonts w:ascii="Times New Roman" w:eastAsia="Times New Roman" w:hAnsi="Times New Roman" w:cs="Times New Roman"/>
        </w:rPr>
        <w:t>u täitmisega kaasnenud kulu</w:t>
      </w:r>
      <w:r w:rsidR="003B1B9D" w:rsidRPr="003B1B9D">
        <w:rPr>
          <w:rFonts w:ascii="Times New Roman" w:eastAsia="Times New Roman" w:hAnsi="Times New Roman" w:cs="Times New Roman"/>
        </w:rPr>
        <w:t xml:space="preserve"> </w:t>
      </w:r>
      <w:r w:rsidR="00EE1D09">
        <w:rPr>
          <w:rFonts w:ascii="Times New Roman" w:eastAsia="Times New Roman" w:hAnsi="Times New Roman" w:cs="Times New Roman"/>
        </w:rPr>
        <w:t xml:space="preserve">vastavalt </w:t>
      </w:r>
      <w:r w:rsidR="008505CA">
        <w:rPr>
          <w:rFonts w:ascii="Times New Roman" w:eastAsia="Times New Roman" w:hAnsi="Times New Roman" w:cs="Times New Roman"/>
        </w:rPr>
        <w:t>leping</w:t>
      </w:r>
      <w:r w:rsidR="00EE1D09">
        <w:rPr>
          <w:rFonts w:ascii="Times New Roman" w:eastAsia="Times New Roman" w:hAnsi="Times New Roman" w:cs="Times New Roman"/>
        </w:rPr>
        <w:t xml:space="preserve">us sätestatule </w:t>
      </w:r>
      <w:r w:rsidR="002359B2" w:rsidRPr="002359B2">
        <w:rPr>
          <w:rFonts w:ascii="Times New Roman" w:eastAsia="Times New Roman" w:hAnsi="Times New Roman" w:cs="Times New Roman"/>
        </w:rPr>
        <w:t xml:space="preserve">20 (kahekümne) tööpäeva jooksul </w:t>
      </w:r>
      <w:proofErr w:type="spellStart"/>
      <w:r w:rsidR="002359B2" w:rsidRPr="002359B2">
        <w:rPr>
          <w:rFonts w:ascii="Times New Roman" w:eastAsia="Times New Roman" w:hAnsi="Times New Roman" w:cs="Times New Roman"/>
        </w:rPr>
        <w:t>RKASi</w:t>
      </w:r>
      <w:proofErr w:type="spellEnd"/>
      <w:r w:rsidR="002359B2" w:rsidRPr="002359B2">
        <w:rPr>
          <w:rFonts w:ascii="Times New Roman" w:eastAsia="Times New Roman" w:hAnsi="Times New Roman" w:cs="Times New Roman"/>
        </w:rPr>
        <w:t xml:space="preserve"> kirjaliku nõude ning vastavasisulise arve saamisest arvates</w:t>
      </w:r>
      <w:r w:rsidR="00EE1D09">
        <w:rPr>
          <w:rFonts w:ascii="Times New Roman" w:eastAsia="Times New Roman" w:hAnsi="Times New Roman" w:cs="Times New Roman"/>
        </w:rPr>
        <w:t>,</w:t>
      </w:r>
      <w:r w:rsidR="00EE1D09" w:rsidRPr="00EE1D09">
        <w:rPr>
          <w:rFonts w:ascii="Calibri" w:eastAsia="Calibri" w:hAnsi="Calibri" w:cs="Times New Roman"/>
        </w:rPr>
        <w:t xml:space="preserve"> </w:t>
      </w:r>
      <w:r w:rsidR="00EE1D09" w:rsidRPr="00EE1D09">
        <w:rPr>
          <w:rFonts w:ascii="Times New Roman" w:eastAsia="Times New Roman" w:hAnsi="Times New Roman" w:cs="Times New Roman"/>
        </w:rPr>
        <w:t xml:space="preserve">kui </w:t>
      </w:r>
      <w:r w:rsidR="00E4275E">
        <w:rPr>
          <w:rFonts w:ascii="Times New Roman" w:eastAsia="Times New Roman" w:hAnsi="Times New Roman" w:cs="Times New Roman"/>
        </w:rPr>
        <w:t>p</w:t>
      </w:r>
      <w:r w:rsidR="00EE1D09" w:rsidRPr="00EE1D09">
        <w:rPr>
          <w:rFonts w:ascii="Times New Roman" w:eastAsia="Times New Roman" w:hAnsi="Times New Roman" w:cs="Times New Roman"/>
        </w:rPr>
        <w:t>ooled ei lepi kokku teisiti</w:t>
      </w:r>
      <w:r w:rsidR="002359B2" w:rsidRPr="002359B2">
        <w:rPr>
          <w:rFonts w:ascii="Times New Roman" w:eastAsia="Times New Roman" w:hAnsi="Times New Roman" w:cs="Times New Roman"/>
        </w:rPr>
        <w:t>.</w:t>
      </w:r>
    </w:p>
    <w:p w14:paraId="6083CE3F" w14:textId="16CD2127" w:rsidR="00455C4F" w:rsidRPr="00176D25" w:rsidRDefault="00455C4F" w:rsidP="003235D0">
      <w:pPr>
        <w:numPr>
          <w:ilvl w:val="1"/>
          <w:numId w:val="7"/>
        </w:numPr>
        <w:spacing w:after="0" w:line="240" w:lineRule="auto"/>
        <w:ind w:left="454" w:hanging="454"/>
        <w:jc w:val="both"/>
        <w:rPr>
          <w:rFonts w:ascii="Times New Roman" w:eastAsia="Times New Roman" w:hAnsi="Times New Roman" w:cs="Times New Roman"/>
        </w:rPr>
      </w:pPr>
      <w:r w:rsidRPr="00176D25">
        <w:rPr>
          <w:rFonts w:ascii="Times New Roman" w:eastAsia="Times New Roman" w:hAnsi="Times New Roman" w:cs="Times New Roman"/>
          <w:szCs w:val="20"/>
        </w:rPr>
        <w:t xml:space="preserve">Juhul kui </w:t>
      </w:r>
      <w:r w:rsidR="00E4275E">
        <w:rPr>
          <w:rFonts w:ascii="Times New Roman" w:eastAsia="Times New Roman" w:hAnsi="Times New Roman" w:cs="Times New Roman"/>
          <w:szCs w:val="20"/>
        </w:rPr>
        <w:t xml:space="preserve">RKAS ja </w:t>
      </w:r>
      <w:r w:rsidR="00E44AD0">
        <w:rPr>
          <w:rFonts w:ascii="Times New Roman" w:eastAsia="Times New Roman" w:hAnsi="Times New Roman" w:cs="Times New Roman"/>
          <w:szCs w:val="20"/>
        </w:rPr>
        <w:t>asutused</w:t>
      </w:r>
      <w:r w:rsidR="00817547" w:rsidRPr="00176D25">
        <w:rPr>
          <w:rFonts w:ascii="Times New Roman" w:eastAsia="Times New Roman" w:hAnsi="Times New Roman" w:cs="Times New Roman"/>
          <w:szCs w:val="20"/>
        </w:rPr>
        <w:t xml:space="preserve"> sõlmivad </w:t>
      </w:r>
      <w:r w:rsidR="00E4275E">
        <w:rPr>
          <w:rFonts w:ascii="Times New Roman" w:eastAsia="Times New Roman" w:hAnsi="Times New Roman" w:cs="Times New Roman"/>
          <w:szCs w:val="20"/>
        </w:rPr>
        <w:t>a</w:t>
      </w:r>
      <w:r w:rsidR="00817547" w:rsidRPr="00176D25">
        <w:rPr>
          <w:rFonts w:ascii="Times New Roman" w:eastAsia="Times New Roman" w:hAnsi="Times New Roman" w:cs="Times New Roman"/>
          <w:szCs w:val="20"/>
        </w:rPr>
        <w:t>llüürilepingu</w:t>
      </w:r>
      <w:r w:rsidR="004106B2">
        <w:rPr>
          <w:rFonts w:ascii="Times New Roman" w:eastAsia="Times New Roman" w:hAnsi="Times New Roman" w:cs="Times New Roman"/>
          <w:szCs w:val="20"/>
        </w:rPr>
        <w:t>d</w:t>
      </w:r>
      <w:r w:rsidRPr="00176D25">
        <w:rPr>
          <w:rFonts w:ascii="Times New Roman" w:eastAsia="Times New Roman" w:hAnsi="Times New Roman" w:cs="Times New Roman"/>
          <w:szCs w:val="20"/>
        </w:rPr>
        <w:t xml:space="preserve">, mille kohaselt </w:t>
      </w:r>
      <w:r w:rsidR="00E44AD0">
        <w:rPr>
          <w:rFonts w:ascii="Times New Roman" w:eastAsia="Times New Roman" w:hAnsi="Times New Roman" w:cs="Times New Roman"/>
          <w:szCs w:val="20"/>
        </w:rPr>
        <w:t>asutused</w:t>
      </w:r>
      <w:r w:rsidRPr="00176D25">
        <w:rPr>
          <w:rFonts w:ascii="Times New Roman" w:eastAsia="Times New Roman" w:hAnsi="Times New Roman" w:cs="Times New Roman"/>
          <w:szCs w:val="20"/>
        </w:rPr>
        <w:t xml:space="preserve"> hüvita</w:t>
      </w:r>
      <w:r w:rsidR="004106B2">
        <w:rPr>
          <w:rFonts w:ascii="Times New Roman" w:eastAsia="Times New Roman" w:hAnsi="Times New Roman" w:cs="Times New Roman"/>
          <w:szCs w:val="20"/>
        </w:rPr>
        <w:t>vad</w:t>
      </w:r>
      <w:r w:rsidRPr="00176D25">
        <w:rPr>
          <w:rFonts w:ascii="Times New Roman" w:eastAsia="Times New Roman" w:hAnsi="Times New Roman" w:cs="Times New Roman"/>
          <w:szCs w:val="20"/>
        </w:rPr>
        <w:t xml:space="preserve"> </w:t>
      </w:r>
      <w:proofErr w:type="spellStart"/>
      <w:r w:rsidRPr="00176D25">
        <w:rPr>
          <w:rFonts w:ascii="Times New Roman" w:eastAsia="Times New Roman" w:hAnsi="Times New Roman" w:cs="Times New Roman"/>
          <w:szCs w:val="20"/>
        </w:rPr>
        <w:t>RKASile</w:t>
      </w:r>
      <w:proofErr w:type="spellEnd"/>
      <w:r w:rsidRPr="00176D25">
        <w:rPr>
          <w:rFonts w:ascii="Times New Roman" w:eastAsia="Times New Roman" w:hAnsi="Times New Roman" w:cs="Times New Roman"/>
          <w:szCs w:val="20"/>
        </w:rPr>
        <w:t xml:space="preserve"> muuhulgas </w:t>
      </w:r>
      <w:r w:rsidR="008505CA">
        <w:rPr>
          <w:rFonts w:ascii="Times New Roman" w:eastAsia="Times New Roman" w:hAnsi="Times New Roman" w:cs="Times New Roman"/>
          <w:szCs w:val="20"/>
        </w:rPr>
        <w:t>leping</w:t>
      </w:r>
      <w:r w:rsidR="007A395E">
        <w:rPr>
          <w:rFonts w:ascii="Times New Roman" w:eastAsia="Times New Roman" w:hAnsi="Times New Roman" w:cs="Times New Roman"/>
          <w:szCs w:val="20"/>
        </w:rPr>
        <w:t>u</w:t>
      </w:r>
      <w:r w:rsidRPr="00176D25">
        <w:rPr>
          <w:rFonts w:ascii="Times New Roman" w:eastAsia="Times New Roman" w:hAnsi="Times New Roman" w:cs="Times New Roman"/>
          <w:szCs w:val="20"/>
        </w:rPr>
        <w:t xml:space="preserve"> punkti</w:t>
      </w:r>
      <w:r w:rsidR="00E4275E">
        <w:rPr>
          <w:rFonts w:ascii="Times New Roman" w:eastAsia="Times New Roman" w:hAnsi="Times New Roman" w:cs="Times New Roman"/>
          <w:szCs w:val="20"/>
        </w:rPr>
        <w:t>s</w:t>
      </w:r>
      <w:r w:rsidR="00AC2049">
        <w:rPr>
          <w:rFonts w:ascii="Times New Roman" w:eastAsia="Times New Roman" w:hAnsi="Times New Roman" w:cs="Times New Roman"/>
          <w:szCs w:val="20"/>
        </w:rPr>
        <w:t xml:space="preserve"> 6</w:t>
      </w:r>
      <w:r w:rsidRPr="00176D25">
        <w:rPr>
          <w:rFonts w:ascii="Times New Roman" w:eastAsia="Times New Roman" w:hAnsi="Times New Roman" w:cs="Times New Roman"/>
          <w:szCs w:val="20"/>
        </w:rPr>
        <w:t>.1</w:t>
      </w:r>
      <w:r w:rsidR="007A395E">
        <w:rPr>
          <w:rFonts w:ascii="Times New Roman" w:eastAsia="Times New Roman" w:hAnsi="Times New Roman" w:cs="Times New Roman"/>
          <w:szCs w:val="20"/>
        </w:rPr>
        <w:t xml:space="preserve"> </w:t>
      </w:r>
      <w:r w:rsidR="00E4275E">
        <w:rPr>
          <w:rFonts w:ascii="Times New Roman" w:eastAsia="Times New Roman" w:hAnsi="Times New Roman" w:cs="Times New Roman"/>
          <w:szCs w:val="20"/>
        </w:rPr>
        <w:t>nimetatud</w:t>
      </w:r>
      <w:r w:rsidR="007A395E" w:rsidRPr="007A395E">
        <w:rPr>
          <w:rFonts w:ascii="Times New Roman" w:eastAsia="Times New Roman" w:hAnsi="Times New Roman" w:cs="Times New Roman"/>
          <w:szCs w:val="20"/>
        </w:rPr>
        <w:t xml:space="preserve"> </w:t>
      </w:r>
      <w:r w:rsidRPr="00176D25">
        <w:rPr>
          <w:rFonts w:ascii="Times New Roman" w:eastAsia="Times New Roman" w:hAnsi="Times New Roman" w:cs="Times New Roman"/>
          <w:szCs w:val="20"/>
        </w:rPr>
        <w:t xml:space="preserve">kulu, </w:t>
      </w:r>
      <w:r w:rsidR="008505CA">
        <w:rPr>
          <w:rFonts w:ascii="Times New Roman" w:eastAsia="Times New Roman" w:hAnsi="Times New Roman" w:cs="Times New Roman"/>
          <w:szCs w:val="20"/>
        </w:rPr>
        <w:t>leping</w:t>
      </w:r>
      <w:r w:rsidR="003B1B9D" w:rsidRPr="00176D25">
        <w:rPr>
          <w:rFonts w:ascii="Times New Roman" w:eastAsia="Times New Roman" w:hAnsi="Times New Roman" w:cs="Times New Roman"/>
          <w:szCs w:val="20"/>
        </w:rPr>
        <w:t xml:space="preserve">u punktis </w:t>
      </w:r>
      <w:r w:rsidR="00AC2049">
        <w:rPr>
          <w:rFonts w:ascii="Times New Roman" w:eastAsia="Times New Roman" w:hAnsi="Times New Roman" w:cs="Times New Roman"/>
          <w:szCs w:val="20"/>
        </w:rPr>
        <w:t>6</w:t>
      </w:r>
      <w:r w:rsidR="00F56454">
        <w:rPr>
          <w:rFonts w:ascii="Times New Roman" w:eastAsia="Times New Roman" w:hAnsi="Times New Roman" w:cs="Times New Roman"/>
          <w:szCs w:val="20"/>
        </w:rPr>
        <w:t>.5</w:t>
      </w:r>
      <w:r w:rsidRPr="00176D25">
        <w:rPr>
          <w:rFonts w:ascii="Times New Roman" w:eastAsia="Times New Roman" w:hAnsi="Times New Roman" w:cs="Times New Roman"/>
          <w:szCs w:val="20"/>
        </w:rPr>
        <w:t xml:space="preserve"> </w:t>
      </w:r>
      <w:r w:rsidR="000C7864">
        <w:rPr>
          <w:rFonts w:ascii="Times New Roman" w:eastAsia="Times New Roman" w:hAnsi="Times New Roman" w:cs="Times New Roman"/>
          <w:szCs w:val="20"/>
        </w:rPr>
        <w:t xml:space="preserve">kirjeldatud </w:t>
      </w:r>
      <w:r w:rsidRPr="00176D25">
        <w:rPr>
          <w:rFonts w:ascii="Times New Roman" w:eastAsia="Times New Roman" w:hAnsi="Times New Roman" w:cs="Times New Roman"/>
          <w:szCs w:val="20"/>
        </w:rPr>
        <w:t>kulu hüvitamis</w:t>
      </w:r>
      <w:r w:rsidR="000F38EC" w:rsidRPr="00176D25">
        <w:rPr>
          <w:rFonts w:ascii="Times New Roman" w:eastAsia="Times New Roman" w:hAnsi="Times New Roman" w:cs="Times New Roman"/>
          <w:szCs w:val="20"/>
        </w:rPr>
        <w:t>e tähtaega</w:t>
      </w:r>
      <w:r w:rsidRPr="00176D25">
        <w:rPr>
          <w:rFonts w:ascii="Times New Roman" w:eastAsia="Times New Roman" w:hAnsi="Times New Roman" w:cs="Times New Roman"/>
          <w:szCs w:val="20"/>
        </w:rPr>
        <w:t xml:space="preserve"> </w:t>
      </w:r>
      <w:r w:rsidR="007A395E" w:rsidRPr="00176D25">
        <w:rPr>
          <w:rFonts w:ascii="Times New Roman" w:eastAsia="Times New Roman" w:hAnsi="Times New Roman" w:cs="Times New Roman"/>
          <w:szCs w:val="20"/>
        </w:rPr>
        <w:t xml:space="preserve">ei kohaldata </w:t>
      </w:r>
      <w:r w:rsidRPr="00176D25">
        <w:rPr>
          <w:rFonts w:ascii="Times New Roman" w:eastAsia="Times New Roman" w:hAnsi="Times New Roman" w:cs="Times New Roman"/>
          <w:szCs w:val="20"/>
        </w:rPr>
        <w:t xml:space="preserve">ning vastav kulu võetakse arvesse </w:t>
      </w:r>
      <w:r w:rsidR="000C7864">
        <w:rPr>
          <w:rFonts w:ascii="Times New Roman" w:eastAsia="Times New Roman" w:hAnsi="Times New Roman" w:cs="Times New Roman"/>
          <w:szCs w:val="20"/>
        </w:rPr>
        <w:t>a</w:t>
      </w:r>
      <w:r w:rsidR="00817547" w:rsidRPr="00176D25">
        <w:rPr>
          <w:rFonts w:ascii="Times New Roman" w:eastAsia="Times New Roman" w:hAnsi="Times New Roman" w:cs="Times New Roman"/>
          <w:szCs w:val="20"/>
        </w:rPr>
        <w:t>llü</w:t>
      </w:r>
      <w:r w:rsidRPr="00176D25">
        <w:rPr>
          <w:rFonts w:ascii="Times New Roman" w:eastAsia="Times New Roman" w:hAnsi="Times New Roman" w:cs="Times New Roman"/>
          <w:szCs w:val="20"/>
        </w:rPr>
        <w:t>üril</w:t>
      </w:r>
      <w:r w:rsidR="00BA3F3D" w:rsidRPr="00176D25">
        <w:rPr>
          <w:rFonts w:ascii="Times New Roman" w:eastAsia="Times New Roman" w:hAnsi="Times New Roman" w:cs="Times New Roman"/>
          <w:szCs w:val="20"/>
        </w:rPr>
        <w:t>epingu järgse tasu arvestamisel</w:t>
      </w:r>
      <w:r w:rsidRPr="00176D25">
        <w:rPr>
          <w:rFonts w:ascii="Times New Roman" w:eastAsia="Times New Roman" w:hAnsi="Times New Roman" w:cs="Times New Roman"/>
        </w:rPr>
        <w:t xml:space="preserve">. </w:t>
      </w:r>
    </w:p>
    <w:p w14:paraId="3B8C42D2" w14:textId="77777777" w:rsidR="00455C4F" w:rsidRPr="009A4400" w:rsidRDefault="00455C4F" w:rsidP="003235D0">
      <w:pPr>
        <w:spacing w:after="0" w:line="240" w:lineRule="auto"/>
        <w:ind w:left="454"/>
        <w:jc w:val="both"/>
      </w:pPr>
    </w:p>
    <w:p w14:paraId="0EEC3667" w14:textId="77777777" w:rsidR="00962895" w:rsidRDefault="003B7D80" w:rsidP="00962895">
      <w:pPr>
        <w:pStyle w:val="Default"/>
        <w:numPr>
          <w:ilvl w:val="0"/>
          <w:numId w:val="7"/>
        </w:numPr>
        <w:spacing w:after="60"/>
        <w:jc w:val="both"/>
        <w:rPr>
          <w:sz w:val="22"/>
          <w:szCs w:val="22"/>
        </w:rPr>
      </w:pPr>
      <w:r w:rsidRPr="008B103A">
        <w:rPr>
          <w:b/>
          <w:bCs/>
          <w:sz w:val="22"/>
          <w:szCs w:val="22"/>
        </w:rPr>
        <w:t xml:space="preserve">VÄÄRAMATU JÕUD </w:t>
      </w:r>
    </w:p>
    <w:p w14:paraId="16EFC52B" w14:textId="77777777" w:rsidR="00962895" w:rsidRDefault="008C188D" w:rsidP="00962895">
      <w:pPr>
        <w:pStyle w:val="Default"/>
        <w:numPr>
          <w:ilvl w:val="1"/>
          <w:numId w:val="7"/>
        </w:numPr>
        <w:spacing w:after="60"/>
        <w:ind w:left="426" w:hanging="426"/>
        <w:jc w:val="both"/>
        <w:rPr>
          <w:sz w:val="22"/>
          <w:szCs w:val="22"/>
        </w:rPr>
      </w:pPr>
      <w:r>
        <w:rPr>
          <w:sz w:val="22"/>
          <w:szCs w:val="22"/>
        </w:rPr>
        <w:t>L</w:t>
      </w:r>
      <w:r w:rsidR="008505CA">
        <w:rPr>
          <w:sz w:val="22"/>
          <w:szCs w:val="22"/>
        </w:rPr>
        <w:t>eping</w:t>
      </w:r>
      <w:r w:rsidR="00962895" w:rsidRPr="008B103A">
        <w:rPr>
          <w:sz w:val="22"/>
          <w:szCs w:val="22"/>
        </w:rPr>
        <w:t xml:space="preserve">uga võetud kohustuste rikkumine on vabandatav, kui </w:t>
      </w:r>
      <w:r w:rsidR="00C46F66">
        <w:rPr>
          <w:sz w:val="22"/>
          <w:szCs w:val="22"/>
        </w:rPr>
        <w:t>p</w:t>
      </w:r>
      <w:r w:rsidR="00962895" w:rsidRPr="008B103A">
        <w:rPr>
          <w:sz w:val="22"/>
          <w:szCs w:val="22"/>
        </w:rPr>
        <w:t>ool rikkus kohustust vääramatu jõu tõttu. V</w:t>
      </w:r>
      <w:r w:rsidR="00C46F66">
        <w:rPr>
          <w:sz w:val="22"/>
          <w:szCs w:val="22"/>
        </w:rPr>
        <w:t>ääramatu jõud on asjaolu, mida p</w:t>
      </w:r>
      <w:r w:rsidR="00962895" w:rsidRPr="008B103A">
        <w:rPr>
          <w:sz w:val="22"/>
          <w:szCs w:val="22"/>
        </w:rPr>
        <w:t xml:space="preserve">ool ei saanud mõjutada ja mõistlikkuse põhimõttest lähtudes ei saanud temalt oodata, et ta </w:t>
      </w:r>
      <w:r w:rsidR="008505CA">
        <w:rPr>
          <w:sz w:val="22"/>
          <w:szCs w:val="22"/>
        </w:rPr>
        <w:t>leping</w:t>
      </w:r>
      <w:r w:rsidR="00962895" w:rsidRPr="008B103A">
        <w:rPr>
          <w:sz w:val="22"/>
          <w:szCs w:val="22"/>
        </w:rPr>
        <w:t>u allkirjastamise ajal selle asjaoluga arvestaks või seda väldiks või takistava asjaolu või selle tagajärje välistaks.</w:t>
      </w:r>
    </w:p>
    <w:p w14:paraId="076BBB7F" w14:textId="77777777" w:rsidR="00962895" w:rsidRDefault="00962895" w:rsidP="00962895">
      <w:pPr>
        <w:pStyle w:val="Default"/>
        <w:numPr>
          <w:ilvl w:val="1"/>
          <w:numId w:val="7"/>
        </w:numPr>
        <w:spacing w:after="60"/>
        <w:ind w:left="426" w:hanging="426"/>
        <w:jc w:val="both"/>
        <w:rPr>
          <w:sz w:val="22"/>
          <w:szCs w:val="22"/>
        </w:rPr>
      </w:pPr>
      <w:r w:rsidRPr="008B103A">
        <w:rPr>
          <w:sz w:val="22"/>
          <w:szCs w:val="22"/>
        </w:rPr>
        <w:t>Pool, kelle tegevus kohustuste täitmisel on takistatud vääramatu jõu asjaolude tõttu, on kohustatud sellest koheselt</w:t>
      </w:r>
      <w:r>
        <w:rPr>
          <w:sz w:val="22"/>
          <w:szCs w:val="22"/>
        </w:rPr>
        <w:t>, esimesel võimalusel</w:t>
      </w:r>
      <w:r w:rsidRPr="008B103A">
        <w:rPr>
          <w:sz w:val="22"/>
          <w:szCs w:val="22"/>
        </w:rPr>
        <w:t xml:space="preserve"> </w:t>
      </w:r>
      <w:r w:rsidRPr="00E45448">
        <w:rPr>
          <w:sz w:val="22"/>
          <w:szCs w:val="22"/>
        </w:rPr>
        <w:t>kirjalikku taasesitamist võimaldavas vormis</w:t>
      </w:r>
      <w:r>
        <w:rPr>
          <w:sz w:val="22"/>
          <w:szCs w:val="22"/>
        </w:rPr>
        <w:t>,</w:t>
      </w:r>
      <w:r w:rsidRPr="008B103A">
        <w:rPr>
          <w:sz w:val="22"/>
          <w:szCs w:val="22"/>
        </w:rPr>
        <w:t xml:space="preserve"> teatama teisele </w:t>
      </w:r>
      <w:r w:rsidR="00C46F66">
        <w:rPr>
          <w:sz w:val="22"/>
          <w:szCs w:val="22"/>
        </w:rPr>
        <w:t>p</w:t>
      </w:r>
      <w:r w:rsidRPr="008B103A">
        <w:rPr>
          <w:sz w:val="22"/>
          <w:szCs w:val="22"/>
        </w:rPr>
        <w:t>oolele.</w:t>
      </w:r>
    </w:p>
    <w:p w14:paraId="4B04A571" w14:textId="77777777" w:rsidR="00962895" w:rsidRDefault="00962895" w:rsidP="003235D0">
      <w:pPr>
        <w:pStyle w:val="Default"/>
        <w:numPr>
          <w:ilvl w:val="1"/>
          <w:numId w:val="7"/>
        </w:numPr>
        <w:ind w:left="426" w:hanging="426"/>
        <w:jc w:val="both"/>
        <w:rPr>
          <w:sz w:val="22"/>
          <w:szCs w:val="22"/>
        </w:rPr>
      </w:pPr>
      <w:r w:rsidRPr="00962895">
        <w:rPr>
          <w:sz w:val="22"/>
          <w:szCs w:val="22"/>
        </w:rPr>
        <w:t xml:space="preserve">Kui vääramatu jõu asjaolud kestavad üle 90 (üheksakümne) päeva, on </w:t>
      </w:r>
      <w:r w:rsidR="00C46F66">
        <w:rPr>
          <w:sz w:val="22"/>
          <w:szCs w:val="22"/>
        </w:rPr>
        <w:t>p</w:t>
      </w:r>
      <w:r w:rsidRPr="00962895">
        <w:rPr>
          <w:sz w:val="22"/>
          <w:szCs w:val="22"/>
        </w:rPr>
        <w:t xml:space="preserve">oolel õigus </w:t>
      </w:r>
      <w:r w:rsidR="008505CA">
        <w:rPr>
          <w:sz w:val="22"/>
          <w:szCs w:val="22"/>
        </w:rPr>
        <w:t>leping</w:t>
      </w:r>
      <w:r w:rsidRPr="00962895">
        <w:rPr>
          <w:sz w:val="22"/>
          <w:szCs w:val="22"/>
        </w:rPr>
        <w:t xml:space="preserve"> üles öelda</w:t>
      </w:r>
      <w:r w:rsidR="00C46F66">
        <w:rPr>
          <w:sz w:val="22"/>
          <w:szCs w:val="22"/>
        </w:rPr>
        <w:t>. Sellisel juhul ei ole teisel p</w:t>
      </w:r>
      <w:r w:rsidRPr="00962895">
        <w:rPr>
          <w:sz w:val="22"/>
          <w:szCs w:val="22"/>
        </w:rPr>
        <w:t xml:space="preserve">oolel õigust nõuda </w:t>
      </w:r>
      <w:r w:rsidR="008505CA">
        <w:rPr>
          <w:sz w:val="22"/>
          <w:szCs w:val="22"/>
        </w:rPr>
        <w:t>leping</w:t>
      </w:r>
      <w:r w:rsidRPr="00962895">
        <w:rPr>
          <w:sz w:val="22"/>
          <w:szCs w:val="22"/>
        </w:rPr>
        <w:t>u mittetäitmise või mittekohase täitmisega tekitatud kahju hüvitamist.</w:t>
      </w:r>
    </w:p>
    <w:p w14:paraId="0C4BC3A2" w14:textId="77777777" w:rsidR="00962895" w:rsidRPr="00962895" w:rsidRDefault="00962895" w:rsidP="003235D0">
      <w:pPr>
        <w:pStyle w:val="Default"/>
        <w:ind w:left="426"/>
        <w:jc w:val="both"/>
        <w:rPr>
          <w:sz w:val="22"/>
          <w:szCs w:val="22"/>
        </w:rPr>
      </w:pPr>
    </w:p>
    <w:p w14:paraId="519CE0B0" w14:textId="77777777" w:rsidR="00AC2049" w:rsidRDefault="003B7D80" w:rsidP="00AC2049">
      <w:pPr>
        <w:pStyle w:val="Default"/>
        <w:numPr>
          <w:ilvl w:val="0"/>
          <w:numId w:val="7"/>
        </w:numPr>
        <w:spacing w:after="60"/>
        <w:jc w:val="both"/>
        <w:rPr>
          <w:sz w:val="22"/>
          <w:szCs w:val="22"/>
        </w:rPr>
      </w:pPr>
      <w:r>
        <w:rPr>
          <w:b/>
          <w:bCs/>
          <w:sz w:val="22"/>
          <w:szCs w:val="22"/>
        </w:rPr>
        <w:t>KONTAKTISIKUD JA T</w:t>
      </w:r>
      <w:r w:rsidRPr="00391E6B">
        <w:rPr>
          <w:b/>
          <w:bCs/>
          <w:sz w:val="22"/>
          <w:szCs w:val="22"/>
        </w:rPr>
        <w:t xml:space="preserve">ÖÖRÜHMADE TÖÖKORRALDUS </w:t>
      </w:r>
    </w:p>
    <w:p w14:paraId="0A649AAE" w14:textId="77777777" w:rsidR="00AC2049" w:rsidRDefault="00AC2049" w:rsidP="00AC2049">
      <w:pPr>
        <w:pStyle w:val="Default"/>
        <w:numPr>
          <w:ilvl w:val="1"/>
          <w:numId w:val="7"/>
        </w:numPr>
        <w:spacing w:after="60"/>
        <w:ind w:left="426" w:hanging="426"/>
        <w:jc w:val="both"/>
        <w:rPr>
          <w:sz w:val="22"/>
          <w:szCs w:val="22"/>
        </w:rPr>
      </w:pPr>
      <w:r w:rsidRPr="006E40CF">
        <w:rPr>
          <w:sz w:val="22"/>
          <w:szCs w:val="22"/>
        </w:rPr>
        <w:t xml:space="preserve">Pooled nimetavad oma volitatud esindajaks lepingulistes küsimustes: </w:t>
      </w:r>
    </w:p>
    <w:p w14:paraId="508EB76A" w14:textId="3EA6FF44" w:rsidR="00AC2049" w:rsidRDefault="002D03A9" w:rsidP="00DE767F">
      <w:pPr>
        <w:pStyle w:val="Default"/>
        <w:numPr>
          <w:ilvl w:val="2"/>
          <w:numId w:val="7"/>
        </w:numPr>
        <w:spacing w:after="60"/>
        <w:ind w:left="1134" w:hanging="708"/>
        <w:jc w:val="both"/>
        <w:rPr>
          <w:sz w:val="22"/>
          <w:szCs w:val="22"/>
        </w:rPr>
      </w:pPr>
      <w:bookmarkStart w:id="12" w:name="_Hlk160199550"/>
      <w:r>
        <w:rPr>
          <w:sz w:val="22"/>
          <w:szCs w:val="22"/>
        </w:rPr>
        <w:t>SKA</w:t>
      </w:r>
      <w:r w:rsidR="00AC2049" w:rsidRPr="002B1AAE">
        <w:rPr>
          <w:sz w:val="22"/>
          <w:szCs w:val="22"/>
        </w:rPr>
        <w:t xml:space="preserve"> </w:t>
      </w:r>
      <w:bookmarkStart w:id="13" w:name="_Hlk160199532"/>
      <w:r w:rsidR="00AC2049" w:rsidRPr="002B1AAE">
        <w:rPr>
          <w:sz w:val="22"/>
          <w:szCs w:val="22"/>
        </w:rPr>
        <w:t xml:space="preserve">– </w:t>
      </w:r>
      <w:r w:rsidR="00DE767F" w:rsidRPr="00DE767F">
        <w:rPr>
          <w:bCs/>
          <w:sz w:val="22"/>
          <w:szCs w:val="22"/>
        </w:rPr>
        <w:t xml:space="preserve">Martin </w:t>
      </w:r>
      <w:proofErr w:type="spellStart"/>
      <w:r w:rsidR="00DE767F" w:rsidRPr="00DE767F">
        <w:rPr>
          <w:bCs/>
          <w:sz w:val="22"/>
          <w:szCs w:val="22"/>
        </w:rPr>
        <w:t>Maltsev</w:t>
      </w:r>
      <w:proofErr w:type="spellEnd"/>
      <w:r w:rsidRPr="00DE767F">
        <w:rPr>
          <w:bCs/>
          <w:sz w:val="22"/>
          <w:szCs w:val="22"/>
        </w:rPr>
        <w:t xml:space="preserve"> </w:t>
      </w:r>
      <w:r w:rsidR="00DE767F" w:rsidRPr="00DE767F">
        <w:rPr>
          <w:bCs/>
          <w:sz w:val="22"/>
          <w:szCs w:val="22"/>
        </w:rPr>
        <w:t>(tel 5915</w:t>
      </w:r>
      <w:r w:rsidR="00DE767F">
        <w:rPr>
          <w:bCs/>
          <w:sz w:val="22"/>
          <w:szCs w:val="22"/>
        </w:rPr>
        <w:t> </w:t>
      </w:r>
      <w:r w:rsidR="00DE767F" w:rsidRPr="00DE767F">
        <w:rPr>
          <w:bCs/>
          <w:sz w:val="22"/>
          <w:szCs w:val="22"/>
        </w:rPr>
        <w:t xml:space="preserve">1256, e-post: </w:t>
      </w:r>
      <w:hyperlink r:id="rId12" w:history="1">
        <w:r w:rsidR="00DE767F" w:rsidRPr="00D32E72">
          <w:rPr>
            <w:rStyle w:val="Hperlink"/>
            <w:bCs/>
            <w:sz w:val="22"/>
            <w:szCs w:val="22"/>
          </w:rPr>
          <w:t>martin.maltsev@sotsiaalkindlustusamet.ee</w:t>
        </w:r>
      </w:hyperlink>
      <w:r w:rsidR="00DE767F" w:rsidRPr="00DE767F">
        <w:rPr>
          <w:bCs/>
          <w:sz w:val="22"/>
          <w:szCs w:val="22"/>
        </w:rPr>
        <w:t>)</w:t>
      </w:r>
      <w:r w:rsidR="00DE767F">
        <w:rPr>
          <w:bCs/>
          <w:sz w:val="22"/>
          <w:szCs w:val="22"/>
        </w:rPr>
        <w:t xml:space="preserve"> </w:t>
      </w:r>
      <w:r>
        <w:rPr>
          <w:sz w:val="22"/>
          <w:szCs w:val="22"/>
        </w:rPr>
        <w:t>või teda asendav isik</w:t>
      </w:r>
      <w:bookmarkEnd w:id="13"/>
      <w:r>
        <w:rPr>
          <w:sz w:val="22"/>
          <w:szCs w:val="22"/>
        </w:rPr>
        <w:t>;</w:t>
      </w:r>
    </w:p>
    <w:p w14:paraId="3F716F59" w14:textId="7146891F" w:rsidR="002D03A9" w:rsidRPr="002D03A9" w:rsidRDefault="002D03A9" w:rsidP="002D03A9">
      <w:pPr>
        <w:pStyle w:val="Default"/>
        <w:numPr>
          <w:ilvl w:val="2"/>
          <w:numId w:val="7"/>
        </w:numPr>
        <w:spacing w:after="60"/>
        <w:ind w:left="1134" w:hanging="708"/>
        <w:jc w:val="both"/>
        <w:rPr>
          <w:sz w:val="22"/>
          <w:szCs w:val="22"/>
        </w:rPr>
      </w:pPr>
      <w:r>
        <w:rPr>
          <w:sz w:val="22"/>
          <w:szCs w:val="22"/>
        </w:rPr>
        <w:t xml:space="preserve">TEHIK </w:t>
      </w:r>
      <w:r w:rsidRPr="003E5DFE">
        <w:rPr>
          <w:sz w:val="22"/>
          <w:szCs w:val="22"/>
        </w:rPr>
        <w:t xml:space="preserve">–  </w:t>
      </w:r>
      <w:r w:rsidR="003E5DFE" w:rsidRPr="003E5DFE">
        <w:rPr>
          <w:bCs/>
          <w:sz w:val="22"/>
          <w:szCs w:val="22"/>
        </w:rPr>
        <w:t>Maarja Uulits</w:t>
      </w:r>
      <w:r w:rsidRPr="003E5DFE">
        <w:rPr>
          <w:bCs/>
          <w:sz w:val="22"/>
          <w:szCs w:val="22"/>
        </w:rPr>
        <w:t xml:space="preserve"> (tel </w:t>
      </w:r>
      <w:r w:rsidR="003E5DFE" w:rsidRPr="003E5DFE">
        <w:rPr>
          <w:bCs/>
          <w:sz w:val="22"/>
          <w:szCs w:val="22"/>
        </w:rPr>
        <w:t>7943 900</w:t>
      </w:r>
      <w:r w:rsidRPr="003E5DFE">
        <w:rPr>
          <w:bCs/>
          <w:sz w:val="22"/>
          <w:szCs w:val="22"/>
        </w:rPr>
        <w:t xml:space="preserve">, e-post: </w:t>
      </w:r>
      <w:r w:rsidR="003E5DFE" w:rsidRPr="003E5DFE">
        <w:rPr>
          <w:color w:val="auto"/>
        </w:rPr>
        <w:t>maarja.uulits@tehik.ee</w:t>
      </w:r>
      <w:r w:rsidRPr="003E5DFE">
        <w:rPr>
          <w:color w:val="auto"/>
          <w:sz w:val="22"/>
          <w:szCs w:val="22"/>
        </w:rPr>
        <w:t xml:space="preserve">) või </w:t>
      </w:r>
      <w:r w:rsidRPr="003E5DFE">
        <w:rPr>
          <w:sz w:val="22"/>
          <w:szCs w:val="22"/>
        </w:rPr>
        <w:t>teda</w:t>
      </w:r>
      <w:r>
        <w:rPr>
          <w:sz w:val="22"/>
          <w:szCs w:val="22"/>
        </w:rPr>
        <w:t xml:space="preserve"> asendav isik</w:t>
      </w:r>
      <w:bookmarkEnd w:id="12"/>
      <w:r>
        <w:rPr>
          <w:sz w:val="22"/>
          <w:szCs w:val="22"/>
        </w:rPr>
        <w:t>;</w:t>
      </w:r>
    </w:p>
    <w:p w14:paraId="0E1F2BD0" w14:textId="3C1F5D31" w:rsidR="00AC2049" w:rsidRPr="004E3F85" w:rsidRDefault="00AC2049" w:rsidP="00AC2049">
      <w:pPr>
        <w:pStyle w:val="Default"/>
        <w:numPr>
          <w:ilvl w:val="2"/>
          <w:numId w:val="7"/>
        </w:numPr>
        <w:spacing w:after="60"/>
        <w:ind w:left="1134" w:hanging="708"/>
        <w:jc w:val="both"/>
        <w:rPr>
          <w:sz w:val="22"/>
          <w:szCs w:val="22"/>
        </w:rPr>
      </w:pPr>
      <w:r w:rsidRPr="004E3F85">
        <w:rPr>
          <w:sz w:val="22"/>
          <w:szCs w:val="22"/>
        </w:rPr>
        <w:t>RKAS –</w:t>
      </w:r>
      <w:r w:rsidR="00DF5AB9">
        <w:rPr>
          <w:sz w:val="22"/>
          <w:szCs w:val="22"/>
        </w:rPr>
        <w:t xml:space="preserve"> </w:t>
      </w:r>
      <w:r w:rsidR="002D03A9" w:rsidRPr="002D03A9">
        <w:rPr>
          <w:bCs/>
          <w:sz w:val="22"/>
          <w:szCs w:val="22"/>
        </w:rPr>
        <w:t>Kristin Tamm (</w:t>
      </w:r>
      <w:r w:rsidR="002D03A9">
        <w:rPr>
          <w:bCs/>
          <w:sz w:val="22"/>
          <w:szCs w:val="22"/>
        </w:rPr>
        <w:t>tel</w:t>
      </w:r>
      <w:r w:rsidR="002D03A9" w:rsidRPr="002D03A9">
        <w:rPr>
          <w:bCs/>
          <w:sz w:val="22"/>
          <w:szCs w:val="22"/>
        </w:rPr>
        <w:t xml:space="preserve"> 5562 9531, e-post: </w:t>
      </w:r>
      <w:hyperlink r:id="rId13" w:history="1">
        <w:r w:rsidR="002D03A9" w:rsidRPr="002D03A9">
          <w:rPr>
            <w:rStyle w:val="Hperlink"/>
            <w:bCs/>
            <w:sz w:val="22"/>
            <w:szCs w:val="22"/>
          </w:rPr>
          <w:t>kristin.tamm@rkas.ee</w:t>
        </w:r>
      </w:hyperlink>
      <w:r w:rsidR="002D03A9">
        <w:rPr>
          <w:bCs/>
          <w:sz w:val="22"/>
          <w:szCs w:val="22"/>
          <w:lang w:val="en-GB"/>
        </w:rPr>
        <w:t xml:space="preserve">) </w:t>
      </w:r>
      <w:r w:rsidR="002D03A9" w:rsidRPr="002D03A9">
        <w:rPr>
          <w:bCs/>
          <w:sz w:val="22"/>
          <w:szCs w:val="22"/>
        </w:rPr>
        <w:t>või teda asendav isik</w:t>
      </w:r>
      <w:r w:rsidRPr="004E3F85">
        <w:rPr>
          <w:sz w:val="22"/>
          <w:szCs w:val="22"/>
        </w:rPr>
        <w:t>.</w:t>
      </w:r>
    </w:p>
    <w:p w14:paraId="5CE076EB" w14:textId="77777777" w:rsidR="00AC2049" w:rsidRPr="002B1AAE" w:rsidRDefault="00AC2049" w:rsidP="00AC2049">
      <w:pPr>
        <w:pStyle w:val="Default"/>
        <w:numPr>
          <w:ilvl w:val="1"/>
          <w:numId w:val="7"/>
        </w:numPr>
        <w:spacing w:after="60"/>
        <w:ind w:left="426" w:hanging="426"/>
        <w:jc w:val="both"/>
        <w:rPr>
          <w:sz w:val="22"/>
          <w:szCs w:val="22"/>
        </w:rPr>
      </w:pPr>
      <w:r w:rsidRPr="004E3F85">
        <w:rPr>
          <w:sz w:val="22"/>
          <w:szCs w:val="22"/>
        </w:rPr>
        <w:t xml:space="preserve">Pooled </w:t>
      </w:r>
      <w:r w:rsidRPr="002B1AAE">
        <w:rPr>
          <w:sz w:val="22"/>
          <w:szCs w:val="22"/>
        </w:rPr>
        <w:t xml:space="preserve">nimetavad oma volitatud esindajaks tehnilistes küsimustes: </w:t>
      </w:r>
    </w:p>
    <w:p w14:paraId="3FAF36CC" w14:textId="279BA740" w:rsidR="002D03A9" w:rsidRDefault="002D03A9" w:rsidP="002D03A9">
      <w:pPr>
        <w:pStyle w:val="Default"/>
        <w:numPr>
          <w:ilvl w:val="2"/>
          <w:numId w:val="7"/>
        </w:numPr>
        <w:spacing w:after="60"/>
        <w:ind w:left="1134" w:hanging="708"/>
        <w:jc w:val="both"/>
        <w:rPr>
          <w:sz w:val="22"/>
          <w:szCs w:val="22"/>
        </w:rPr>
      </w:pPr>
      <w:r>
        <w:rPr>
          <w:sz w:val="22"/>
          <w:szCs w:val="22"/>
        </w:rPr>
        <w:t>SKA</w:t>
      </w:r>
      <w:r w:rsidRPr="002B1AAE">
        <w:rPr>
          <w:sz w:val="22"/>
          <w:szCs w:val="22"/>
        </w:rPr>
        <w:t xml:space="preserve"> – </w:t>
      </w:r>
      <w:r w:rsidR="00DE767F" w:rsidRPr="00DE767F">
        <w:rPr>
          <w:bCs/>
          <w:sz w:val="22"/>
          <w:szCs w:val="22"/>
        </w:rPr>
        <w:t xml:space="preserve">Martin </w:t>
      </w:r>
      <w:proofErr w:type="spellStart"/>
      <w:r w:rsidR="00DE767F" w:rsidRPr="00DE767F">
        <w:rPr>
          <w:bCs/>
          <w:sz w:val="22"/>
          <w:szCs w:val="22"/>
        </w:rPr>
        <w:t>Maltsev</w:t>
      </w:r>
      <w:proofErr w:type="spellEnd"/>
      <w:r w:rsidR="00DE767F" w:rsidRPr="00DE767F">
        <w:rPr>
          <w:bCs/>
          <w:sz w:val="22"/>
          <w:szCs w:val="22"/>
        </w:rPr>
        <w:t xml:space="preserve"> (tel 5915</w:t>
      </w:r>
      <w:r w:rsidR="00DE767F">
        <w:rPr>
          <w:bCs/>
          <w:sz w:val="22"/>
          <w:szCs w:val="22"/>
        </w:rPr>
        <w:t> </w:t>
      </w:r>
      <w:r w:rsidR="00DE767F" w:rsidRPr="00DE767F">
        <w:rPr>
          <w:bCs/>
          <w:sz w:val="22"/>
          <w:szCs w:val="22"/>
        </w:rPr>
        <w:t xml:space="preserve">1256, e-post: martin.maltsev@sotsiaalkindlustusamet.ee) või teda asendav isik </w:t>
      </w:r>
      <w:r>
        <w:rPr>
          <w:sz w:val="22"/>
          <w:szCs w:val="22"/>
        </w:rPr>
        <w:t>või teda asendav isik;</w:t>
      </w:r>
    </w:p>
    <w:p w14:paraId="2175327F" w14:textId="62387A28" w:rsidR="002D03A9" w:rsidRDefault="002D03A9" w:rsidP="002D03A9">
      <w:pPr>
        <w:pStyle w:val="Default"/>
        <w:numPr>
          <w:ilvl w:val="2"/>
          <w:numId w:val="7"/>
        </w:numPr>
        <w:spacing w:after="60"/>
        <w:ind w:left="1134" w:hanging="708"/>
        <w:jc w:val="both"/>
        <w:rPr>
          <w:sz w:val="22"/>
          <w:szCs w:val="22"/>
        </w:rPr>
      </w:pPr>
      <w:r>
        <w:rPr>
          <w:sz w:val="22"/>
          <w:szCs w:val="22"/>
        </w:rPr>
        <w:t>TEHIK –</w:t>
      </w:r>
      <w:r w:rsidRPr="002B1AAE">
        <w:rPr>
          <w:sz w:val="22"/>
          <w:szCs w:val="22"/>
        </w:rPr>
        <w:t xml:space="preserve"> </w:t>
      </w:r>
      <w:r w:rsidR="003E5DFE" w:rsidRPr="003E5DFE">
        <w:rPr>
          <w:bCs/>
          <w:sz w:val="22"/>
          <w:szCs w:val="22"/>
        </w:rPr>
        <w:t xml:space="preserve">Maarja Uulits (tel 7943 900, e-post: maarja.uulits@tehik.ee) </w:t>
      </w:r>
      <w:r>
        <w:rPr>
          <w:sz w:val="22"/>
          <w:szCs w:val="22"/>
        </w:rPr>
        <w:t>või teda asendav isik</w:t>
      </w:r>
    </w:p>
    <w:p w14:paraId="4E79991D" w14:textId="4FBA71A7" w:rsidR="00AC2049" w:rsidRPr="00320243" w:rsidRDefault="00AC2049" w:rsidP="00AC2049">
      <w:pPr>
        <w:pStyle w:val="Default"/>
        <w:numPr>
          <w:ilvl w:val="2"/>
          <w:numId w:val="7"/>
        </w:numPr>
        <w:spacing w:after="60"/>
        <w:ind w:left="1134" w:hanging="708"/>
        <w:jc w:val="both"/>
        <w:rPr>
          <w:sz w:val="22"/>
          <w:szCs w:val="22"/>
        </w:rPr>
      </w:pPr>
      <w:r w:rsidRPr="006E40CF">
        <w:rPr>
          <w:sz w:val="22"/>
          <w:szCs w:val="22"/>
        </w:rPr>
        <w:t>RKAS –</w:t>
      </w:r>
      <w:r>
        <w:rPr>
          <w:sz w:val="22"/>
          <w:szCs w:val="22"/>
        </w:rPr>
        <w:t xml:space="preserve"> </w:t>
      </w:r>
      <w:r w:rsidR="002A7F91" w:rsidRPr="00316566">
        <w:rPr>
          <w:sz w:val="22"/>
          <w:szCs w:val="22"/>
        </w:rPr>
        <w:t xml:space="preserve">Andrus </w:t>
      </w:r>
      <w:proofErr w:type="spellStart"/>
      <w:r w:rsidR="002A7F91" w:rsidRPr="00316566">
        <w:rPr>
          <w:sz w:val="22"/>
          <w:szCs w:val="22"/>
        </w:rPr>
        <w:t>Nõmmela</w:t>
      </w:r>
      <w:proofErr w:type="spellEnd"/>
      <w:r w:rsidR="002A7F91" w:rsidRPr="00316566">
        <w:rPr>
          <w:sz w:val="22"/>
          <w:szCs w:val="22"/>
        </w:rPr>
        <w:t xml:space="preserve"> (</w:t>
      </w:r>
      <w:r w:rsidR="00DE767F">
        <w:rPr>
          <w:sz w:val="22"/>
          <w:szCs w:val="22"/>
        </w:rPr>
        <w:t>tel</w:t>
      </w:r>
      <w:r w:rsidR="002A7F91" w:rsidRPr="00316566">
        <w:rPr>
          <w:sz w:val="22"/>
          <w:szCs w:val="22"/>
        </w:rPr>
        <w:t xml:space="preserve"> 503 9425, e-post: </w:t>
      </w:r>
      <w:hyperlink r:id="rId14" w:history="1">
        <w:r w:rsidR="002A7F91" w:rsidRPr="00C22F4C">
          <w:rPr>
            <w:rStyle w:val="Hperlink"/>
            <w:sz w:val="22"/>
            <w:szCs w:val="22"/>
          </w:rPr>
          <w:t>andrus.nommela@rkas.ee</w:t>
        </w:r>
      </w:hyperlink>
      <w:r w:rsidR="002A7F91" w:rsidRPr="00C22F4C">
        <w:rPr>
          <w:sz w:val="22"/>
          <w:szCs w:val="22"/>
        </w:rPr>
        <w:t>) või</w:t>
      </w:r>
      <w:r w:rsidR="002A7F91">
        <w:rPr>
          <w:sz w:val="22"/>
          <w:szCs w:val="22"/>
        </w:rPr>
        <w:t xml:space="preserve"> </w:t>
      </w:r>
      <w:r w:rsidR="00F84A00">
        <w:rPr>
          <w:sz w:val="22"/>
          <w:szCs w:val="22"/>
        </w:rPr>
        <w:t>teda asendav isik</w:t>
      </w:r>
      <w:r w:rsidRPr="00320243">
        <w:rPr>
          <w:sz w:val="22"/>
          <w:szCs w:val="22"/>
        </w:rPr>
        <w:t xml:space="preserve">. </w:t>
      </w:r>
    </w:p>
    <w:p w14:paraId="29F3BE89" w14:textId="77777777" w:rsidR="00AC2049" w:rsidRDefault="00AC2049" w:rsidP="00AC2049">
      <w:pPr>
        <w:pStyle w:val="Default"/>
        <w:numPr>
          <w:ilvl w:val="1"/>
          <w:numId w:val="7"/>
        </w:numPr>
        <w:spacing w:after="60"/>
        <w:ind w:left="426" w:hanging="426"/>
        <w:jc w:val="both"/>
        <w:rPr>
          <w:sz w:val="22"/>
          <w:szCs w:val="22"/>
        </w:rPr>
      </w:pPr>
      <w:r w:rsidRPr="00320243">
        <w:rPr>
          <w:sz w:val="22"/>
          <w:szCs w:val="22"/>
        </w:rPr>
        <w:t>P</w:t>
      </w:r>
      <w:r w:rsidR="00D60D2E">
        <w:rPr>
          <w:sz w:val="22"/>
          <w:szCs w:val="22"/>
        </w:rPr>
        <w:t>unktis 8.2 nimetatud e</w:t>
      </w:r>
      <w:r w:rsidRPr="00320243">
        <w:rPr>
          <w:sz w:val="22"/>
          <w:szCs w:val="22"/>
        </w:rPr>
        <w:t>sindaja</w:t>
      </w:r>
      <w:r w:rsidR="00D60D2E">
        <w:rPr>
          <w:sz w:val="22"/>
          <w:szCs w:val="22"/>
        </w:rPr>
        <w:t>te</w:t>
      </w:r>
      <w:r w:rsidRPr="006E40CF">
        <w:rPr>
          <w:sz w:val="22"/>
          <w:szCs w:val="22"/>
        </w:rPr>
        <w:t xml:space="preserve"> volituste ja kohustuste hulka kuulub muuhulgas: </w:t>
      </w:r>
    </w:p>
    <w:p w14:paraId="06E14ED0" w14:textId="77777777" w:rsidR="00AC2049" w:rsidRDefault="00A55FEA" w:rsidP="00AC2049">
      <w:pPr>
        <w:pStyle w:val="Default"/>
        <w:numPr>
          <w:ilvl w:val="2"/>
          <w:numId w:val="7"/>
        </w:numPr>
        <w:spacing w:after="60"/>
        <w:ind w:left="1134" w:hanging="708"/>
        <w:jc w:val="both"/>
        <w:rPr>
          <w:sz w:val="22"/>
          <w:szCs w:val="22"/>
        </w:rPr>
      </w:pPr>
      <w:r>
        <w:rPr>
          <w:sz w:val="22"/>
          <w:szCs w:val="22"/>
        </w:rPr>
        <w:t xml:space="preserve">lähteülesande ja </w:t>
      </w:r>
      <w:r w:rsidR="003F5494">
        <w:rPr>
          <w:sz w:val="22"/>
          <w:szCs w:val="22"/>
        </w:rPr>
        <w:t>e</w:t>
      </w:r>
      <w:r w:rsidR="003F5494" w:rsidRPr="003F5494">
        <w:rPr>
          <w:bCs/>
          <w:sz w:val="22"/>
          <w:szCs w:val="22"/>
        </w:rPr>
        <w:t>hitustööde kontsessioonilepingu sõlmimise riigihanke</w:t>
      </w:r>
      <w:r w:rsidR="00AC2049" w:rsidRPr="006E40CF">
        <w:rPr>
          <w:sz w:val="22"/>
          <w:szCs w:val="22"/>
        </w:rPr>
        <w:t xml:space="preserve"> </w:t>
      </w:r>
      <w:r w:rsidR="003F5494">
        <w:rPr>
          <w:sz w:val="22"/>
          <w:szCs w:val="22"/>
        </w:rPr>
        <w:t xml:space="preserve">alusdokumentide </w:t>
      </w:r>
      <w:r w:rsidR="00AC2049" w:rsidRPr="006E40CF">
        <w:rPr>
          <w:sz w:val="22"/>
          <w:szCs w:val="22"/>
        </w:rPr>
        <w:t>väljatöötamise töörühma koosolekutel osalemine j</w:t>
      </w:r>
      <w:r w:rsidR="00AC2049">
        <w:rPr>
          <w:sz w:val="22"/>
          <w:szCs w:val="22"/>
        </w:rPr>
        <w:t xml:space="preserve">a lahenduste kooskõlastamine </w:t>
      </w:r>
      <w:r w:rsidR="00AC2049" w:rsidRPr="006E40CF">
        <w:rPr>
          <w:sz w:val="22"/>
          <w:szCs w:val="22"/>
        </w:rPr>
        <w:t xml:space="preserve">või lahenduste muutmiseks põhjendatud ettepanekute tegemine; </w:t>
      </w:r>
    </w:p>
    <w:p w14:paraId="0C992827" w14:textId="1A5A3E1E" w:rsidR="00AC2049" w:rsidRDefault="008505CA" w:rsidP="00AC2049">
      <w:pPr>
        <w:pStyle w:val="Default"/>
        <w:numPr>
          <w:ilvl w:val="2"/>
          <w:numId w:val="7"/>
        </w:numPr>
        <w:spacing w:after="60"/>
        <w:ind w:left="1134" w:hanging="708"/>
        <w:jc w:val="both"/>
        <w:rPr>
          <w:sz w:val="22"/>
          <w:szCs w:val="22"/>
        </w:rPr>
      </w:pPr>
      <w:r>
        <w:rPr>
          <w:sz w:val="22"/>
          <w:szCs w:val="22"/>
        </w:rPr>
        <w:t>leping</w:t>
      </w:r>
      <w:r w:rsidR="00AC2049" w:rsidRPr="006E40CF">
        <w:rPr>
          <w:sz w:val="22"/>
          <w:szCs w:val="22"/>
        </w:rPr>
        <w:t>u täitmisel teis</w:t>
      </w:r>
      <w:r w:rsidR="00DF329D">
        <w:rPr>
          <w:sz w:val="22"/>
          <w:szCs w:val="22"/>
        </w:rPr>
        <w:t>t</w:t>
      </w:r>
      <w:r w:rsidR="00AC2049" w:rsidRPr="006E40CF">
        <w:rPr>
          <w:sz w:val="22"/>
          <w:szCs w:val="22"/>
        </w:rPr>
        <w:t xml:space="preserve">ele </w:t>
      </w:r>
      <w:r w:rsidR="00A55FEA">
        <w:rPr>
          <w:sz w:val="22"/>
          <w:szCs w:val="22"/>
        </w:rPr>
        <w:t>p</w:t>
      </w:r>
      <w:r w:rsidR="00AC2049" w:rsidRPr="006E40CF">
        <w:rPr>
          <w:sz w:val="22"/>
          <w:szCs w:val="22"/>
        </w:rPr>
        <w:t>oo</w:t>
      </w:r>
      <w:r w:rsidR="00DF329D">
        <w:rPr>
          <w:sz w:val="22"/>
          <w:szCs w:val="22"/>
        </w:rPr>
        <w:t>lt</w:t>
      </w:r>
      <w:r w:rsidR="00AC2049" w:rsidRPr="006E40CF">
        <w:rPr>
          <w:sz w:val="22"/>
          <w:szCs w:val="22"/>
        </w:rPr>
        <w:t>ele vajaliku informatsiooni kogumine ja teis</w:t>
      </w:r>
      <w:r w:rsidR="00DF329D">
        <w:rPr>
          <w:sz w:val="22"/>
          <w:szCs w:val="22"/>
        </w:rPr>
        <w:t>t</w:t>
      </w:r>
      <w:r w:rsidR="00AC2049" w:rsidRPr="006E40CF">
        <w:rPr>
          <w:sz w:val="22"/>
          <w:szCs w:val="22"/>
        </w:rPr>
        <w:t xml:space="preserve">ele </w:t>
      </w:r>
      <w:r w:rsidR="00A55FEA">
        <w:rPr>
          <w:sz w:val="22"/>
          <w:szCs w:val="22"/>
        </w:rPr>
        <w:t>p</w:t>
      </w:r>
      <w:r w:rsidR="00AC2049" w:rsidRPr="006E40CF">
        <w:rPr>
          <w:sz w:val="22"/>
          <w:szCs w:val="22"/>
        </w:rPr>
        <w:t>ool</w:t>
      </w:r>
      <w:r w:rsidR="00DF329D">
        <w:rPr>
          <w:sz w:val="22"/>
          <w:szCs w:val="22"/>
        </w:rPr>
        <w:t>t</w:t>
      </w:r>
      <w:r w:rsidR="00AC2049" w:rsidRPr="006E40CF">
        <w:rPr>
          <w:sz w:val="22"/>
          <w:szCs w:val="22"/>
        </w:rPr>
        <w:t xml:space="preserve">ele esitamine. </w:t>
      </w:r>
    </w:p>
    <w:p w14:paraId="6AA6288C" w14:textId="24FC3864" w:rsidR="00AC2049" w:rsidRDefault="00AC2049" w:rsidP="00AC2049">
      <w:pPr>
        <w:pStyle w:val="Default"/>
        <w:numPr>
          <w:ilvl w:val="1"/>
          <w:numId w:val="7"/>
        </w:numPr>
        <w:spacing w:after="60"/>
        <w:ind w:left="426" w:hanging="426"/>
        <w:jc w:val="both"/>
        <w:rPr>
          <w:sz w:val="22"/>
          <w:szCs w:val="22"/>
        </w:rPr>
      </w:pPr>
      <w:r w:rsidRPr="0031086C">
        <w:rPr>
          <w:sz w:val="22"/>
          <w:szCs w:val="22"/>
        </w:rPr>
        <w:t xml:space="preserve">Kontaktisikute </w:t>
      </w:r>
      <w:r w:rsidR="00A55FEA">
        <w:rPr>
          <w:sz w:val="22"/>
          <w:szCs w:val="22"/>
        </w:rPr>
        <w:t>muutumisel on vastav p</w:t>
      </w:r>
      <w:r w:rsidRPr="0031086C">
        <w:rPr>
          <w:sz w:val="22"/>
          <w:szCs w:val="22"/>
        </w:rPr>
        <w:t>ool kohustatud viivitamatult kirjalik</w:t>
      </w:r>
      <w:r>
        <w:rPr>
          <w:sz w:val="22"/>
          <w:szCs w:val="22"/>
        </w:rPr>
        <w:t>ku taasesitamist võimaldavas vormis</w:t>
      </w:r>
      <w:r w:rsidR="00A55FEA">
        <w:rPr>
          <w:sz w:val="22"/>
          <w:szCs w:val="22"/>
        </w:rPr>
        <w:t xml:space="preserve"> teis</w:t>
      </w:r>
      <w:r w:rsidR="00DF329D">
        <w:rPr>
          <w:sz w:val="22"/>
          <w:szCs w:val="22"/>
        </w:rPr>
        <w:t>i</w:t>
      </w:r>
      <w:r w:rsidR="00A55FEA">
        <w:rPr>
          <w:sz w:val="22"/>
          <w:szCs w:val="22"/>
        </w:rPr>
        <w:t xml:space="preserve"> p</w:t>
      </w:r>
      <w:r w:rsidRPr="0031086C">
        <w:rPr>
          <w:sz w:val="22"/>
          <w:szCs w:val="22"/>
        </w:rPr>
        <w:t>ool</w:t>
      </w:r>
      <w:r w:rsidR="00DF329D">
        <w:rPr>
          <w:sz w:val="22"/>
          <w:szCs w:val="22"/>
        </w:rPr>
        <w:t>i</w:t>
      </w:r>
      <w:r w:rsidRPr="0031086C">
        <w:rPr>
          <w:sz w:val="22"/>
          <w:szCs w:val="22"/>
        </w:rPr>
        <w:t xml:space="preserve"> sellest teavitama.</w:t>
      </w:r>
    </w:p>
    <w:p w14:paraId="036E6E89" w14:textId="4C4EF82F" w:rsidR="00AC2049" w:rsidRDefault="00A55FEA" w:rsidP="003235D0">
      <w:pPr>
        <w:pStyle w:val="Default"/>
        <w:numPr>
          <w:ilvl w:val="1"/>
          <w:numId w:val="7"/>
        </w:numPr>
        <w:ind w:left="426" w:hanging="426"/>
        <w:jc w:val="both"/>
        <w:rPr>
          <w:sz w:val="22"/>
          <w:szCs w:val="22"/>
        </w:rPr>
      </w:pPr>
      <w:r>
        <w:rPr>
          <w:sz w:val="22"/>
          <w:szCs w:val="22"/>
        </w:rPr>
        <w:t>L</w:t>
      </w:r>
      <w:r w:rsidR="008505CA">
        <w:rPr>
          <w:sz w:val="22"/>
          <w:szCs w:val="22"/>
        </w:rPr>
        <w:t>eping</w:t>
      </w:r>
      <w:r w:rsidR="00AC2049" w:rsidRPr="00AC2049">
        <w:rPr>
          <w:sz w:val="22"/>
          <w:szCs w:val="22"/>
        </w:rPr>
        <w:t xml:space="preserve">u eesmärgi saavutamiseks moodustatavate töörühmade </w:t>
      </w:r>
      <w:r w:rsidR="00490E20">
        <w:rPr>
          <w:sz w:val="22"/>
          <w:szCs w:val="22"/>
        </w:rPr>
        <w:t xml:space="preserve">ja komisjonide </w:t>
      </w:r>
      <w:r w:rsidR="00AC2049" w:rsidRPr="00AC2049">
        <w:rPr>
          <w:sz w:val="22"/>
          <w:szCs w:val="22"/>
        </w:rPr>
        <w:t xml:space="preserve">tööd korraldab RKAS. Töörühmade korralised koosolekud toimuvad vähemalt üks kord igas kalendrikuus. Poole algatusel võib koosolekuid kokku kutsuda sagedamini. Töörühma koosoleku toimumise ajast ja kohast teavitab RKAS </w:t>
      </w:r>
      <w:r w:rsidR="004A3700">
        <w:rPr>
          <w:sz w:val="22"/>
          <w:szCs w:val="22"/>
        </w:rPr>
        <w:t>asutusi</w:t>
      </w:r>
      <w:r w:rsidR="00AC2049" w:rsidRPr="00AC2049">
        <w:rPr>
          <w:sz w:val="22"/>
          <w:szCs w:val="22"/>
        </w:rPr>
        <w:t xml:space="preserve"> ette vähemalt 3 (kolm) tööpäeva.</w:t>
      </w:r>
    </w:p>
    <w:p w14:paraId="3E9331EC" w14:textId="77777777" w:rsidR="00AC2049" w:rsidRDefault="00AC2049" w:rsidP="003235D0">
      <w:pPr>
        <w:pStyle w:val="Default"/>
        <w:ind w:left="426"/>
        <w:jc w:val="both"/>
        <w:rPr>
          <w:sz w:val="22"/>
          <w:szCs w:val="22"/>
        </w:rPr>
      </w:pPr>
    </w:p>
    <w:p w14:paraId="178F2098" w14:textId="77777777" w:rsidR="003E5DFE" w:rsidRDefault="003E5DFE" w:rsidP="003235D0">
      <w:pPr>
        <w:pStyle w:val="Default"/>
        <w:ind w:left="426"/>
        <w:jc w:val="both"/>
        <w:rPr>
          <w:sz w:val="22"/>
          <w:szCs w:val="22"/>
        </w:rPr>
      </w:pPr>
    </w:p>
    <w:p w14:paraId="47C79213" w14:textId="77777777" w:rsidR="003E5DFE" w:rsidRDefault="003E5DFE" w:rsidP="003235D0">
      <w:pPr>
        <w:pStyle w:val="Default"/>
        <w:ind w:left="426"/>
        <w:jc w:val="both"/>
        <w:rPr>
          <w:sz w:val="22"/>
          <w:szCs w:val="22"/>
        </w:rPr>
      </w:pPr>
    </w:p>
    <w:p w14:paraId="63EA2086" w14:textId="77777777" w:rsidR="003E5DFE" w:rsidRPr="00AC2049" w:rsidRDefault="003E5DFE" w:rsidP="003235D0">
      <w:pPr>
        <w:pStyle w:val="Default"/>
        <w:ind w:left="426"/>
        <w:jc w:val="both"/>
        <w:rPr>
          <w:sz w:val="22"/>
          <w:szCs w:val="22"/>
        </w:rPr>
      </w:pPr>
    </w:p>
    <w:p w14:paraId="2FEEEE65" w14:textId="77777777" w:rsidR="008B103A" w:rsidRDefault="003B7D80" w:rsidP="00962895">
      <w:pPr>
        <w:pStyle w:val="Default"/>
        <w:numPr>
          <w:ilvl w:val="0"/>
          <w:numId w:val="7"/>
        </w:numPr>
        <w:spacing w:after="60"/>
        <w:jc w:val="both"/>
        <w:rPr>
          <w:sz w:val="22"/>
          <w:szCs w:val="22"/>
        </w:rPr>
      </w:pPr>
      <w:r w:rsidRPr="008B103A">
        <w:rPr>
          <w:b/>
          <w:bCs/>
          <w:sz w:val="22"/>
          <w:szCs w:val="22"/>
        </w:rPr>
        <w:lastRenderedPageBreak/>
        <w:t>MUUD TINGIMUSED</w:t>
      </w:r>
    </w:p>
    <w:p w14:paraId="7C3C735A" w14:textId="5D0E60C0" w:rsidR="008B103A" w:rsidRPr="00E32E16" w:rsidRDefault="007A057C" w:rsidP="00962895">
      <w:pPr>
        <w:pStyle w:val="Default"/>
        <w:numPr>
          <w:ilvl w:val="1"/>
          <w:numId w:val="7"/>
        </w:numPr>
        <w:spacing w:after="60"/>
        <w:ind w:left="426" w:hanging="426"/>
        <w:jc w:val="both"/>
        <w:rPr>
          <w:sz w:val="22"/>
          <w:szCs w:val="22"/>
        </w:rPr>
      </w:pPr>
      <w:r w:rsidRPr="008B103A">
        <w:rPr>
          <w:sz w:val="22"/>
          <w:szCs w:val="22"/>
        </w:rPr>
        <w:t>Pool</w:t>
      </w:r>
      <w:r w:rsidR="007C5391">
        <w:rPr>
          <w:sz w:val="22"/>
          <w:szCs w:val="22"/>
        </w:rPr>
        <w:t>t</w:t>
      </w:r>
      <w:r w:rsidRPr="008B103A">
        <w:rPr>
          <w:sz w:val="22"/>
          <w:szCs w:val="22"/>
        </w:rPr>
        <w:t xml:space="preserve">el on õigus edasi anda </w:t>
      </w:r>
      <w:r w:rsidR="008505CA">
        <w:rPr>
          <w:sz w:val="22"/>
          <w:szCs w:val="22"/>
        </w:rPr>
        <w:t>leping</w:t>
      </w:r>
      <w:r w:rsidR="0079273D" w:rsidRPr="008B103A">
        <w:rPr>
          <w:sz w:val="22"/>
          <w:szCs w:val="22"/>
        </w:rPr>
        <w:t>us</w:t>
      </w:r>
      <w:r w:rsidRPr="008B103A">
        <w:rPr>
          <w:sz w:val="22"/>
          <w:szCs w:val="22"/>
        </w:rPr>
        <w:t>t tulenevaid õigusi ja kohustusi kolma</w:t>
      </w:r>
      <w:r w:rsidR="00F8790D">
        <w:rPr>
          <w:sz w:val="22"/>
          <w:szCs w:val="22"/>
        </w:rPr>
        <w:t>ndatele isikutele ainult teis</w:t>
      </w:r>
      <w:r w:rsidR="007C5391">
        <w:rPr>
          <w:sz w:val="22"/>
          <w:szCs w:val="22"/>
        </w:rPr>
        <w:t>t</w:t>
      </w:r>
      <w:r w:rsidR="00F8790D">
        <w:rPr>
          <w:sz w:val="22"/>
          <w:szCs w:val="22"/>
        </w:rPr>
        <w:t>e p</w:t>
      </w:r>
      <w:r w:rsidRPr="008B103A">
        <w:rPr>
          <w:sz w:val="22"/>
          <w:szCs w:val="22"/>
        </w:rPr>
        <w:t>ool</w:t>
      </w:r>
      <w:r w:rsidR="007C5391">
        <w:rPr>
          <w:sz w:val="22"/>
          <w:szCs w:val="22"/>
        </w:rPr>
        <w:t>t</w:t>
      </w:r>
      <w:r w:rsidRPr="008B103A">
        <w:rPr>
          <w:sz w:val="22"/>
          <w:szCs w:val="22"/>
        </w:rPr>
        <w:t xml:space="preserve">e eelneval kirjalikul nõusolekul. </w:t>
      </w:r>
      <w:r w:rsidR="00C94C12">
        <w:rPr>
          <w:sz w:val="22"/>
          <w:szCs w:val="22"/>
        </w:rPr>
        <w:t xml:space="preserve">Nõusoleku andmisest ei või ilma mõistliku põhjuseta </w:t>
      </w:r>
      <w:r w:rsidR="00C94C12" w:rsidRPr="00E32E16">
        <w:rPr>
          <w:sz w:val="22"/>
          <w:szCs w:val="22"/>
        </w:rPr>
        <w:t>keelduda.</w:t>
      </w:r>
    </w:p>
    <w:p w14:paraId="36223BA8" w14:textId="623A8B63" w:rsidR="008B103A" w:rsidRPr="00E32E16" w:rsidRDefault="008B103A" w:rsidP="004463BE">
      <w:pPr>
        <w:pStyle w:val="Default"/>
        <w:spacing w:after="60"/>
        <w:ind w:left="426"/>
        <w:jc w:val="both"/>
        <w:rPr>
          <w:sz w:val="22"/>
          <w:szCs w:val="22"/>
        </w:rPr>
      </w:pPr>
    </w:p>
    <w:p w14:paraId="5A576E87" w14:textId="77777777" w:rsidR="008B103A" w:rsidRDefault="00120916" w:rsidP="00962895">
      <w:pPr>
        <w:pStyle w:val="Default"/>
        <w:numPr>
          <w:ilvl w:val="1"/>
          <w:numId w:val="7"/>
        </w:numPr>
        <w:spacing w:after="60"/>
        <w:ind w:left="426" w:hanging="426"/>
        <w:jc w:val="both"/>
        <w:rPr>
          <w:sz w:val="22"/>
          <w:szCs w:val="22"/>
        </w:rPr>
      </w:pPr>
      <w:r>
        <w:rPr>
          <w:sz w:val="22"/>
          <w:szCs w:val="22"/>
        </w:rPr>
        <w:t>L</w:t>
      </w:r>
      <w:r w:rsidR="008505CA">
        <w:rPr>
          <w:sz w:val="22"/>
          <w:szCs w:val="22"/>
        </w:rPr>
        <w:t>eping</w:t>
      </w:r>
      <w:r w:rsidR="007A057C" w:rsidRPr="00E32E16">
        <w:rPr>
          <w:sz w:val="22"/>
          <w:szCs w:val="22"/>
        </w:rPr>
        <w:t xml:space="preserve"> jõustub selle allkirjastamisel ja kehtib kuni </w:t>
      </w:r>
      <w:r w:rsidR="008505CA">
        <w:rPr>
          <w:sz w:val="22"/>
          <w:szCs w:val="22"/>
        </w:rPr>
        <w:t>leping</w:t>
      </w:r>
      <w:r w:rsidR="0079273D" w:rsidRPr="00E32E16">
        <w:rPr>
          <w:sz w:val="22"/>
          <w:szCs w:val="22"/>
        </w:rPr>
        <w:t>u</w:t>
      </w:r>
      <w:r w:rsidR="007A057C" w:rsidRPr="00E32E16">
        <w:rPr>
          <w:sz w:val="22"/>
          <w:szCs w:val="22"/>
        </w:rPr>
        <w:t>ga võetud kohustuste täitmiseni või</w:t>
      </w:r>
      <w:r w:rsidR="007A057C" w:rsidRPr="008B103A">
        <w:rPr>
          <w:sz w:val="22"/>
          <w:szCs w:val="22"/>
        </w:rPr>
        <w:t xml:space="preserve"> </w:t>
      </w:r>
      <w:r w:rsidR="008505CA">
        <w:rPr>
          <w:sz w:val="22"/>
          <w:szCs w:val="22"/>
        </w:rPr>
        <w:t>leping</w:t>
      </w:r>
      <w:r w:rsidR="0079273D" w:rsidRPr="008B103A">
        <w:rPr>
          <w:sz w:val="22"/>
          <w:szCs w:val="22"/>
        </w:rPr>
        <w:t>u</w:t>
      </w:r>
      <w:r w:rsidR="007A057C" w:rsidRPr="008B103A">
        <w:rPr>
          <w:sz w:val="22"/>
          <w:szCs w:val="22"/>
        </w:rPr>
        <w:t>ga reguleeritud õigussuhete muul alusel lõppemiseni.</w:t>
      </w:r>
    </w:p>
    <w:p w14:paraId="67380A5B" w14:textId="77777777" w:rsidR="008B103A" w:rsidRDefault="007A057C" w:rsidP="00962895">
      <w:pPr>
        <w:pStyle w:val="Default"/>
        <w:numPr>
          <w:ilvl w:val="1"/>
          <w:numId w:val="7"/>
        </w:numPr>
        <w:spacing w:after="60"/>
        <w:ind w:left="426" w:hanging="426"/>
        <w:jc w:val="both"/>
        <w:rPr>
          <w:sz w:val="22"/>
          <w:szCs w:val="22"/>
        </w:rPr>
      </w:pPr>
      <w:r w:rsidRPr="008B103A">
        <w:rPr>
          <w:sz w:val="22"/>
          <w:szCs w:val="22"/>
        </w:rPr>
        <w:t xml:space="preserve">Pooled tagavad ja deklareerivad, et </w:t>
      </w:r>
      <w:r w:rsidR="008505CA">
        <w:rPr>
          <w:sz w:val="22"/>
          <w:szCs w:val="22"/>
        </w:rPr>
        <w:t>leping</w:t>
      </w:r>
      <w:r w:rsidR="0079273D" w:rsidRPr="008B103A">
        <w:rPr>
          <w:sz w:val="22"/>
          <w:szCs w:val="22"/>
        </w:rPr>
        <w:t>u</w:t>
      </w:r>
      <w:r w:rsidRPr="008B103A">
        <w:rPr>
          <w:sz w:val="22"/>
          <w:szCs w:val="22"/>
        </w:rPr>
        <w:t xml:space="preserve"> allkirjastamisega ei ole nad rikkunud ühtegi enda suhtes kehtiva seaduse, põhimääruse, põhikirja ega muu õigusaktiga sätestatud kohustust.</w:t>
      </w:r>
    </w:p>
    <w:p w14:paraId="6BF232AD" w14:textId="77777777" w:rsidR="007A057C" w:rsidRDefault="007A057C" w:rsidP="00962895">
      <w:pPr>
        <w:pStyle w:val="Default"/>
        <w:numPr>
          <w:ilvl w:val="1"/>
          <w:numId w:val="7"/>
        </w:numPr>
        <w:spacing w:after="60"/>
        <w:ind w:left="426" w:hanging="426"/>
        <w:jc w:val="both"/>
        <w:rPr>
          <w:sz w:val="22"/>
          <w:szCs w:val="22"/>
        </w:rPr>
      </w:pPr>
      <w:r w:rsidRPr="008B103A">
        <w:rPr>
          <w:sz w:val="22"/>
          <w:szCs w:val="22"/>
        </w:rPr>
        <w:t xml:space="preserve">Poolte esindajad kinnitavad, et nende volitused </w:t>
      </w:r>
      <w:r w:rsidR="008505CA">
        <w:rPr>
          <w:sz w:val="22"/>
          <w:szCs w:val="22"/>
        </w:rPr>
        <w:t>leping</w:t>
      </w:r>
      <w:r w:rsidR="0079273D" w:rsidRPr="008B103A">
        <w:rPr>
          <w:sz w:val="22"/>
          <w:szCs w:val="22"/>
        </w:rPr>
        <w:t>u</w:t>
      </w:r>
      <w:r w:rsidRPr="008B103A">
        <w:rPr>
          <w:sz w:val="22"/>
          <w:szCs w:val="22"/>
        </w:rPr>
        <w:t xml:space="preserve"> allkirjastamiseks on kehtivad, ei ole esindatava poolt tagasi võetud ega tühistatud ning neil on kõik õigused ja kooskõlastused </w:t>
      </w:r>
      <w:r w:rsidR="008505CA">
        <w:rPr>
          <w:sz w:val="22"/>
          <w:szCs w:val="22"/>
        </w:rPr>
        <w:t>leping</w:t>
      </w:r>
      <w:r w:rsidR="0079273D" w:rsidRPr="008B103A">
        <w:rPr>
          <w:sz w:val="22"/>
          <w:szCs w:val="22"/>
        </w:rPr>
        <w:t>u</w:t>
      </w:r>
      <w:r w:rsidRPr="008B103A">
        <w:rPr>
          <w:sz w:val="22"/>
          <w:szCs w:val="22"/>
        </w:rPr>
        <w:t xml:space="preserve"> allkirjastamiseks esindatava nimel.</w:t>
      </w:r>
    </w:p>
    <w:p w14:paraId="458F0D16" w14:textId="77777777" w:rsidR="00FD5693" w:rsidRDefault="00120916" w:rsidP="003235D0">
      <w:pPr>
        <w:pStyle w:val="Default"/>
        <w:numPr>
          <w:ilvl w:val="1"/>
          <w:numId w:val="7"/>
        </w:numPr>
        <w:ind w:left="426" w:hanging="426"/>
        <w:jc w:val="both"/>
        <w:rPr>
          <w:sz w:val="22"/>
          <w:szCs w:val="22"/>
        </w:rPr>
      </w:pPr>
      <w:r>
        <w:rPr>
          <w:sz w:val="22"/>
          <w:szCs w:val="22"/>
        </w:rPr>
        <w:t>L</w:t>
      </w:r>
      <w:r w:rsidR="008505CA">
        <w:rPr>
          <w:sz w:val="22"/>
          <w:szCs w:val="22"/>
        </w:rPr>
        <w:t>eping</w:t>
      </w:r>
      <w:r w:rsidR="00FD5693" w:rsidRPr="00FD5693">
        <w:rPr>
          <w:sz w:val="22"/>
          <w:szCs w:val="22"/>
        </w:rPr>
        <w:t xml:space="preserve"> jõustub viimase digiallkirja andmise kuupäevast arvates</w:t>
      </w:r>
      <w:r w:rsidR="00CF4FA2">
        <w:rPr>
          <w:sz w:val="22"/>
          <w:szCs w:val="22"/>
        </w:rPr>
        <w:t>.</w:t>
      </w:r>
    </w:p>
    <w:p w14:paraId="36233BA4" w14:textId="77777777" w:rsidR="00425825" w:rsidRDefault="00425825" w:rsidP="00425825">
      <w:pPr>
        <w:pStyle w:val="Default"/>
        <w:spacing w:after="60"/>
        <w:jc w:val="both"/>
        <w:rPr>
          <w:sz w:val="22"/>
          <w:szCs w:val="22"/>
        </w:rPr>
      </w:pPr>
    </w:p>
    <w:p w14:paraId="0E6F4E4E" w14:textId="2A116D4B" w:rsidR="00425825" w:rsidRPr="000A60A9" w:rsidRDefault="00425825" w:rsidP="00425825">
      <w:pPr>
        <w:pStyle w:val="Default"/>
        <w:spacing w:after="60"/>
        <w:jc w:val="both"/>
        <w:rPr>
          <w:b/>
          <w:bCs/>
          <w:sz w:val="22"/>
          <w:szCs w:val="22"/>
        </w:rPr>
      </w:pPr>
      <w:r w:rsidRPr="00A77738">
        <w:rPr>
          <w:b/>
          <w:bCs/>
          <w:sz w:val="22"/>
          <w:szCs w:val="22"/>
        </w:rPr>
        <w:t xml:space="preserve">Lepingu </w:t>
      </w:r>
      <w:r w:rsidRPr="000A60A9">
        <w:rPr>
          <w:b/>
          <w:bCs/>
          <w:sz w:val="22"/>
          <w:szCs w:val="22"/>
        </w:rPr>
        <w:t>lisa:</w:t>
      </w:r>
    </w:p>
    <w:p w14:paraId="5A889A39" w14:textId="51734155" w:rsidR="00425825" w:rsidRPr="008B103A" w:rsidRDefault="00425825" w:rsidP="00A77738">
      <w:pPr>
        <w:pStyle w:val="Default"/>
        <w:spacing w:after="60"/>
        <w:ind w:left="1134" w:hanging="1134"/>
        <w:jc w:val="both"/>
        <w:rPr>
          <w:sz w:val="22"/>
          <w:szCs w:val="22"/>
        </w:rPr>
      </w:pPr>
      <w:r w:rsidRPr="000A60A9">
        <w:rPr>
          <w:b/>
          <w:bCs/>
          <w:sz w:val="22"/>
          <w:szCs w:val="22"/>
        </w:rPr>
        <w:t>Lisa nr 1</w:t>
      </w:r>
      <w:r w:rsidRPr="000A60A9">
        <w:rPr>
          <w:sz w:val="22"/>
          <w:szCs w:val="22"/>
        </w:rPr>
        <w:t xml:space="preserve"> –</w:t>
      </w:r>
      <w:r w:rsidR="00A77738" w:rsidRPr="000A60A9">
        <w:rPr>
          <w:sz w:val="22"/>
          <w:szCs w:val="22"/>
        </w:rPr>
        <w:tab/>
      </w:r>
      <w:r w:rsidRPr="000A60A9">
        <w:rPr>
          <w:sz w:val="22"/>
          <w:szCs w:val="22"/>
        </w:rPr>
        <w:t>Riigi Kinnisvara AS pakkumus</w:t>
      </w:r>
      <w:r w:rsidR="0034021A" w:rsidRPr="000A60A9">
        <w:rPr>
          <w:sz w:val="22"/>
          <w:szCs w:val="22"/>
        </w:rPr>
        <w:t xml:space="preserve"> Rakvere linnas</w:t>
      </w:r>
      <w:r w:rsidRPr="000A60A9">
        <w:rPr>
          <w:sz w:val="22"/>
          <w:szCs w:val="22"/>
        </w:rPr>
        <w:t xml:space="preserve"> sobiva üüripinna leidmiseks </w:t>
      </w:r>
      <w:r w:rsidR="0034021A" w:rsidRPr="000A60A9">
        <w:rPr>
          <w:bCs/>
          <w:sz w:val="22"/>
          <w:szCs w:val="22"/>
        </w:rPr>
        <w:t>ehitustööde kontsessioonilepingu sõlmimise riigihanke</w:t>
      </w:r>
      <w:r w:rsidRPr="000A60A9">
        <w:rPr>
          <w:sz w:val="22"/>
          <w:szCs w:val="22"/>
        </w:rPr>
        <w:t xml:space="preserve"> korraldamiseks ja kontsessioonilepingu täitmisel projektijuhtimisteenuse osutamiseks</w:t>
      </w:r>
    </w:p>
    <w:p w14:paraId="1BF5D0BF" w14:textId="77777777" w:rsidR="00120916" w:rsidRDefault="00120916" w:rsidP="00962895">
      <w:pPr>
        <w:spacing w:after="60"/>
        <w:jc w:val="both"/>
      </w:pPr>
    </w:p>
    <w:p w14:paraId="383BAAAD" w14:textId="77777777" w:rsidR="00A77738" w:rsidRDefault="00A77738" w:rsidP="00962895">
      <w:pPr>
        <w:spacing w:after="60"/>
        <w:jc w:val="both"/>
      </w:pPr>
    </w:p>
    <w:p w14:paraId="650432B3" w14:textId="77777777" w:rsidR="007C5391" w:rsidRPr="007C5391" w:rsidRDefault="007C5391" w:rsidP="007C5391">
      <w:pPr>
        <w:autoSpaceDE w:val="0"/>
        <w:autoSpaceDN w:val="0"/>
        <w:adjustRightInd w:val="0"/>
        <w:spacing w:after="60" w:line="240" w:lineRule="auto"/>
        <w:jc w:val="both"/>
        <w:rPr>
          <w:rFonts w:ascii="Times New Roman" w:eastAsia="Calibri" w:hAnsi="Times New Roman" w:cs="Times New Roman"/>
          <w:b/>
          <w:bCs/>
          <w:color w:val="000000"/>
        </w:rPr>
      </w:pPr>
    </w:p>
    <w:p w14:paraId="137752C5" w14:textId="4E161F5C" w:rsidR="007C5391" w:rsidRDefault="000E2766" w:rsidP="007C5391">
      <w:pPr>
        <w:autoSpaceDE w:val="0"/>
        <w:autoSpaceDN w:val="0"/>
        <w:adjustRightInd w:val="0"/>
        <w:spacing w:after="60" w:line="240" w:lineRule="auto"/>
        <w:ind w:firstLine="360"/>
        <w:jc w:val="both"/>
        <w:rPr>
          <w:rFonts w:ascii="Times New Roman" w:eastAsia="Calibri" w:hAnsi="Times New Roman" w:cs="Times New Roman"/>
          <w:b/>
          <w:bCs/>
          <w:color w:val="000000"/>
        </w:rPr>
      </w:pPr>
      <w:r>
        <w:rPr>
          <w:rFonts w:ascii="Times New Roman" w:eastAsia="Calibri" w:hAnsi="Times New Roman" w:cs="Times New Roman"/>
          <w:b/>
          <w:bCs/>
          <w:color w:val="000000"/>
        </w:rPr>
        <w:t>SKA</w:t>
      </w:r>
      <w:r>
        <w:rPr>
          <w:rFonts w:ascii="Times New Roman" w:eastAsia="Calibri" w:hAnsi="Times New Roman" w:cs="Times New Roman"/>
          <w:b/>
          <w:bCs/>
          <w:color w:val="000000"/>
        </w:rPr>
        <w:tab/>
      </w:r>
      <w:r>
        <w:rPr>
          <w:rFonts w:ascii="Times New Roman" w:eastAsia="Calibri" w:hAnsi="Times New Roman" w:cs="Times New Roman"/>
          <w:b/>
          <w:bCs/>
          <w:color w:val="000000"/>
        </w:rPr>
        <w:tab/>
      </w:r>
      <w:r>
        <w:rPr>
          <w:rFonts w:ascii="Times New Roman" w:eastAsia="Calibri" w:hAnsi="Times New Roman" w:cs="Times New Roman"/>
          <w:b/>
          <w:bCs/>
          <w:color w:val="000000"/>
        </w:rPr>
        <w:tab/>
      </w:r>
      <w:r>
        <w:rPr>
          <w:rFonts w:ascii="Times New Roman" w:eastAsia="Calibri" w:hAnsi="Times New Roman" w:cs="Times New Roman"/>
          <w:b/>
          <w:bCs/>
          <w:color w:val="000000"/>
        </w:rPr>
        <w:tab/>
        <w:t>TEHIK</w:t>
      </w:r>
      <w:r>
        <w:rPr>
          <w:rFonts w:ascii="Times New Roman" w:eastAsia="Calibri" w:hAnsi="Times New Roman" w:cs="Times New Roman"/>
          <w:b/>
          <w:bCs/>
          <w:color w:val="000000"/>
        </w:rPr>
        <w:tab/>
      </w:r>
      <w:r>
        <w:rPr>
          <w:rFonts w:ascii="Times New Roman" w:eastAsia="Calibri" w:hAnsi="Times New Roman" w:cs="Times New Roman"/>
          <w:b/>
          <w:bCs/>
          <w:color w:val="000000"/>
        </w:rPr>
        <w:tab/>
      </w:r>
      <w:r>
        <w:rPr>
          <w:rFonts w:ascii="Times New Roman" w:eastAsia="Calibri" w:hAnsi="Times New Roman" w:cs="Times New Roman"/>
          <w:b/>
          <w:bCs/>
          <w:color w:val="000000"/>
        </w:rPr>
        <w:tab/>
      </w:r>
      <w:r w:rsidR="007C5391" w:rsidRPr="007C5391">
        <w:rPr>
          <w:rFonts w:ascii="Times New Roman" w:eastAsia="Calibri" w:hAnsi="Times New Roman" w:cs="Times New Roman"/>
          <w:b/>
          <w:bCs/>
          <w:color w:val="000000"/>
        </w:rPr>
        <w:t>RKAS</w:t>
      </w:r>
    </w:p>
    <w:p w14:paraId="0001E57F" w14:textId="77777777" w:rsidR="000E2766" w:rsidRPr="007C5391" w:rsidRDefault="000E2766" w:rsidP="007C5391">
      <w:pPr>
        <w:autoSpaceDE w:val="0"/>
        <w:autoSpaceDN w:val="0"/>
        <w:adjustRightInd w:val="0"/>
        <w:spacing w:after="60" w:line="240" w:lineRule="auto"/>
        <w:ind w:firstLine="360"/>
        <w:jc w:val="both"/>
        <w:rPr>
          <w:rFonts w:ascii="Times New Roman" w:eastAsia="Calibri" w:hAnsi="Times New Roman" w:cs="Times New Roman"/>
          <w:i/>
          <w:iCs/>
          <w:color w:val="000000"/>
        </w:rPr>
      </w:pPr>
    </w:p>
    <w:p w14:paraId="63AF1E04" w14:textId="77777777" w:rsidR="007C5391" w:rsidRPr="007C5391" w:rsidRDefault="007C5391" w:rsidP="007C5391">
      <w:pPr>
        <w:autoSpaceDE w:val="0"/>
        <w:autoSpaceDN w:val="0"/>
        <w:adjustRightInd w:val="0"/>
        <w:spacing w:after="60" w:line="240" w:lineRule="auto"/>
        <w:ind w:firstLine="360"/>
        <w:jc w:val="both"/>
        <w:rPr>
          <w:rFonts w:ascii="Times New Roman" w:eastAsia="Calibri" w:hAnsi="Times New Roman" w:cs="Times New Roman"/>
          <w:i/>
          <w:iCs/>
          <w:color w:val="000000"/>
        </w:rPr>
      </w:pPr>
      <w:r w:rsidRPr="007C5391">
        <w:rPr>
          <w:rFonts w:ascii="Times New Roman" w:eastAsia="Calibri" w:hAnsi="Times New Roman" w:cs="Times New Roman"/>
          <w:i/>
          <w:iCs/>
          <w:color w:val="000000"/>
        </w:rPr>
        <w:t>/allkirjastatud digitaalselt/</w:t>
      </w:r>
      <w:r w:rsidRPr="007C5391">
        <w:rPr>
          <w:rFonts w:ascii="Times New Roman" w:eastAsia="Calibri" w:hAnsi="Times New Roman" w:cs="Times New Roman"/>
          <w:i/>
          <w:iCs/>
          <w:color w:val="000000"/>
        </w:rPr>
        <w:tab/>
      </w:r>
      <w:r w:rsidRPr="007C5391">
        <w:rPr>
          <w:rFonts w:ascii="Times New Roman" w:eastAsia="Calibri" w:hAnsi="Times New Roman" w:cs="Times New Roman"/>
          <w:i/>
          <w:iCs/>
          <w:color w:val="000000"/>
        </w:rPr>
        <w:tab/>
        <w:t>/allkirjastatud digitaalselt/</w:t>
      </w:r>
      <w:r w:rsidRPr="007C5391">
        <w:rPr>
          <w:rFonts w:ascii="Times New Roman" w:eastAsia="Calibri" w:hAnsi="Times New Roman" w:cs="Times New Roman"/>
          <w:i/>
          <w:iCs/>
          <w:color w:val="000000"/>
        </w:rPr>
        <w:tab/>
        <w:t>/allkirjastatud digitaalselt/</w:t>
      </w:r>
    </w:p>
    <w:p w14:paraId="501F601C" w14:textId="77777777" w:rsidR="007C5391" w:rsidRPr="007C5391" w:rsidRDefault="007C5391" w:rsidP="007C5391">
      <w:pPr>
        <w:autoSpaceDE w:val="0"/>
        <w:autoSpaceDN w:val="0"/>
        <w:adjustRightInd w:val="0"/>
        <w:spacing w:after="60" w:line="240" w:lineRule="auto"/>
        <w:jc w:val="both"/>
        <w:rPr>
          <w:rFonts w:ascii="Times New Roman" w:eastAsia="Calibri" w:hAnsi="Times New Roman" w:cs="Times New Roman"/>
          <w:color w:val="000000"/>
          <w:sz w:val="20"/>
          <w:szCs w:val="20"/>
        </w:rPr>
      </w:pPr>
    </w:p>
    <w:p w14:paraId="5EB6F826" w14:textId="29C635C4" w:rsidR="007C5391" w:rsidRPr="007C5391" w:rsidRDefault="000E2766" w:rsidP="000E2766">
      <w:pPr>
        <w:autoSpaceDE w:val="0"/>
        <w:autoSpaceDN w:val="0"/>
        <w:adjustRightInd w:val="0"/>
        <w:spacing w:after="0" w:line="240" w:lineRule="auto"/>
        <w:ind w:left="360"/>
        <w:jc w:val="both"/>
        <w:rPr>
          <w:rFonts w:ascii="Times New Roman" w:eastAsia="Calibri" w:hAnsi="Times New Roman" w:cs="Times New Roman"/>
          <w:color w:val="000000"/>
        </w:rPr>
      </w:pPr>
      <w:r w:rsidRPr="000E2766">
        <w:rPr>
          <w:rFonts w:ascii="Times New Roman" w:eastAsia="Calibri" w:hAnsi="Times New Roman" w:cs="Times New Roman"/>
          <w:bCs/>
          <w:color w:val="000000"/>
        </w:rPr>
        <w:t>Maret Maripuu</w:t>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t>Margus Arm</w:t>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r>
      <w:r w:rsidR="007C5391" w:rsidRPr="007C5391">
        <w:rPr>
          <w:rFonts w:ascii="Times New Roman" w:eastAsia="Calibri" w:hAnsi="Times New Roman" w:cs="Times New Roman"/>
          <w:color w:val="000000"/>
        </w:rPr>
        <w:t>Tarmo Mändmets</w:t>
      </w:r>
    </w:p>
    <w:p w14:paraId="2D7E1485" w14:textId="5DCEDC10" w:rsidR="007C5391" w:rsidRPr="007C5391" w:rsidRDefault="000E2766" w:rsidP="007C5391">
      <w:pPr>
        <w:spacing w:after="0" w:line="240" w:lineRule="auto"/>
        <w:ind w:firstLine="360"/>
        <w:jc w:val="both"/>
        <w:rPr>
          <w:rFonts w:ascii="Times New Roman" w:eastAsia="Calibri" w:hAnsi="Times New Roman" w:cs="Times New Roman"/>
          <w:color w:val="000000"/>
        </w:rPr>
      </w:pPr>
      <w:r>
        <w:rPr>
          <w:rFonts w:ascii="Times New Roman" w:eastAsia="Calibri" w:hAnsi="Times New Roman" w:cs="Times New Roman"/>
          <w:color w:val="000000"/>
        </w:rPr>
        <w:t>peadirektor</w:t>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t>direktor</w:t>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r>
      <w:r w:rsidR="007C5391" w:rsidRPr="007C5391">
        <w:rPr>
          <w:rFonts w:ascii="Times New Roman" w:eastAsia="Calibri" w:hAnsi="Times New Roman" w:cs="Times New Roman"/>
          <w:color w:val="000000"/>
        </w:rPr>
        <w:t>kinnisvara</w:t>
      </w:r>
      <w:r>
        <w:rPr>
          <w:rFonts w:ascii="Times New Roman" w:eastAsia="Calibri" w:hAnsi="Times New Roman" w:cs="Times New Roman"/>
          <w:color w:val="000000"/>
        </w:rPr>
        <w:t>arenduse direktor</w:t>
      </w:r>
    </w:p>
    <w:p w14:paraId="6CDC3255" w14:textId="5D9CD780" w:rsidR="00B850ED" w:rsidRPr="00A705BB" w:rsidRDefault="00B850ED" w:rsidP="007C5391">
      <w:pPr>
        <w:autoSpaceDE w:val="0"/>
        <w:autoSpaceDN w:val="0"/>
        <w:adjustRightInd w:val="0"/>
        <w:spacing w:after="60" w:line="240" w:lineRule="auto"/>
        <w:ind w:firstLine="360"/>
        <w:jc w:val="both"/>
        <w:rPr>
          <w:rFonts w:ascii="Times New Roman" w:hAnsi="Times New Roman" w:cs="Times New Roman"/>
        </w:rPr>
      </w:pPr>
    </w:p>
    <w:sectPr w:rsidR="00B850ED" w:rsidRPr="00A705BB" w:rsidSect="00A20AAF">
      <w:footerReference w:type="default" r:id="rId15"/>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CAE8C" w14:textId="77777777" w:rsidR="009E2B66" w:rsidRDefault="009E2B66" w:rsidP="00D65142">
      <w:pPr>
        <w:spacing w:after="0" w:line="240" w:lineRule="auto"/>
      </w:pPr>
      <w:r>
        <w:separator/>
      </w:r>
    </w:p>
  </w:endnote>
  <w:endnote w:type="continuationSeparator" w:id="0">
    <w:p w14:paraId="66005136" w14:textId="77777777" w:rsidR="009E2B66" w:rsidRDefault="009E2B66" w:rsidP="00D65142">
      <w:pPr>
        <w:spacing w:after="0" w:line="240" w:lineRule="auto"/>
      </w:pPr>
      <w:r>
        <w:continuationSeparator/>
      </w:r>
    </w:p>
  </w:endnote>
  <w:endnote w:type="continuationNotice" w:id="1">
    <w:p w14:paraId="54325F20" w14:textId="77777777" w:rsidR="009E2B66" w:rsidRDefault="009E2B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819549855"/>
      <w:docPartObj>
        <w:docPartGallery w:val="Page Numbers (Bottom of Page)"/>
        <w:docPartUnique/>
      </w:docPartObj>
    </w:sdtPr>
    <w:sdtEndPr/>
    <w:sdtContent>
      <w:sdt>
        <w:sdtPr>
          <w:rPr>
            <w:rFonts w:ascii="Times New Roman" w:hAnsi="Times New Roman" w:cs="Times New Roman"/>
          </w:rPr>
          <w:id w:val="1437558433"/>
          <w:docPartObj>
            <w:docPartGallery w:val="Page Numbers (Top of Page)"/>
            <w:docPartUnique/>
          </w:docPartObj>
        </w:sdtPr>
        <w:sdtEndPr/>
        <w:sdtContent>
          <w:p w14:paraId="15FDBC02" w14:textId="77777777" w:rsidR="008505CA" w:rsidRPr="00936457" w:rsidRDefault="008505CA">
            <w:pPr>
              <w:pStyle w:val="Jalus"/>
              <w:jc w:val="right"/>
              <w:rPr>
                <w:rFonts w:ascii="Times New Roman" w:hAnsi="Times New Roman" w:cs="Times New Roman"/>
              </w:rPr>
            </w:pPr>
            <w:r w:rsidRPr="00936457">
              <w:rPr>
                <w:rFonts w:ascii="Times New Roman" w:hAnsi="Times New Roman" w:cs="Times New Roman"/>
              </w:rPr>
              <w:t xml:space="preserve"> </w:t>
            </w:r>
            <w:r w:rsidRPr="00936457">
              <w:rPr>
                <w:rFonts w:ascii="Times New Roman" w:hAnsi="Times New Roman" w:cs="Times New Roman"/>
                <w:bCs/>
              </w:rPr>
              <w:fldChar w:fldCharType="begin"/>
            </w:r>
            <w:r w:rsidRPr="00936457">
              <w:rPr>
                <w:rFonts w:ascii="Times New Roman" w:hAnsi="Times New Roman" w:cs="Times New Roman"/>
                <w:bCs/>
              </w:rPr>
              <w:instrText>PAGE</w:instrText>
            </w:r>
            <w:r w:rsidRPr="00936457">
              <w:rPr>
                <w:rFonts w:ascii="Times New Roman" w:hAnsi="Times New Roman" w:cs="Times New Roman"/>
                <w:bCs/>
              </w:rPr>
              <w:fldChar w:fldCharType="separate"/>
            </w:r>
            <w:r w:rsidR="00F2252E">
              <w:rPr>
                <w:rFonts w:ascii="Times New Roman" w:hAnsi="Times New Roman" w:cs="Times New Roman"/>
                <w:bCs/>
                <w:noProof/>
              </w:rPr>
              <w:t>8</w:t>
            </w:r>
            <w:r w:rsidRPr="00936457">
              <w:rPr>
                <w:rFonts w:ascii="Times New Roman" w:hAnsi="Times New Roman" w:cs="Times New Roman"/>
                <w:bCs/>
              </w:rPr>
              <w:fldChar w:fldCharType="end"/>
            </w:r>
            <w:r w:rsidRPr="00936457">
              <w:rPr>
                <w:rFonts w:ascii="Times New Roman" w:hAnsi="Times New Roman" w:cs="Times New Roman"/>
              </w:rPr>
              <w:t xml:space="preserve"> / </w:t>
            </w:r>
            <w:r w:rsidRPr="00936457">
              <w:rPr>
                <w:rFonts w:ascii="Times New Roman" w:hAnsi="Times New Roman" w:cs="Times New Roman"/>
                <w:bCs/>
              </w:rPr>
              <w:fldChar w:fldCharType="begin"/>
            </w:r>
            <w:r w:rsidRPr="00936457">
              <w:rPr>
                <w:rFonts w:ascii="Times New Roman" w:hAnsi="Times New Roman" w:cs="Times New Roman"/>
                <w:bCs/>
              </w:rPr>
              <w:instrText>NUMPAGES</w:instrText>
            </w:r>
            <w:r w:rsidRPr="00936457">
              <w:rPr>
                <w:rFonts w:ascii="Times New Roman" w:hAnsi="Times New Roman" w:cs="Times New Roman"/>
                <w:bCs/>
              </w:rPr>
              <w:fldChar w:fldCharType="separate"/>
            </w:r>
            <w:r w:rsidR="00F2252E">
              <w:rPr>
                <w:rFonts w:ascii="Times New Roman" w:hAnsi="Times New Roman" w:cs="Times New Roman"/>
                <w:bCs/>
                <w:noProof/>
              </w:rPr>
              <w:t>8</w:t>
            </w:r>
            <w:r w:rsidRPr="00936457">
              <w:rPr>
                <w:rFonts w:ascii="Times New Roman" w:hAnsi="Times New Roman" w:cs="Times New Roman"/>
                <w:bCs/>
              </w:rPr>
              <w:fldChar w:fldCharType="end"/>
            </w:r>
          </w:p>
        </w:sdtContent>
      </w:sdt>
    </w:sdtContent>
  </w:sdt>
  <w:p w14:paraId="42225A4A" w14:textId="77777777" w:rsidR="008505CA" w:rsidRDefault="008505C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37EB8" w14:textId="77777777" w:rsidR="009E2B66" w:rsidRDefault="009E2B66" w:rsidP="00D65142">
      <w:pPr>
        <w:spacing w:after="0" w:line="240" w:lineRule="auto"/>
      </w:pPr>
      <w:r>
        <w:separator/>
      </w:r>
    </w:p>
  </w:footnote>
  <w:footnote w:type="continuationSeparator" w:id="0">
    <w:p w14:paraId="76157CB0" w14:textId="77777777" w:rsidR="009E2B66" w:rsidRDefault="009E2B66" w:rsidP="00D65142">
      <w:pPr>
        <w:spacing w:after="0" w:line="240" w:lineRule="auto"/>
      </w:pPr>
      <w:r>
        <w:continuationSeparator/>
      </w:r>
    </w:p>
  </w:footnote>
  <w:footnote w:type="continuationNotice" w:id="1">
    <w:p w14:paraId="669D632C" w14:textId="77777777" w:rsidR="009E2B66" w:rsidRDefault="009E2B6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21EF"/>
    <w:multiLevelType w:val="multilevel"/>
    <w:tmpl w:val="B8BA43E8"/>
    <w:lvl w:ilvl="0">
      <w:start w:val="3"/>
      <w:numFmt w:val="decimal"/>
      <w:lvlText w:val="%1."/>
      <w:lvlJc w:val="left"/>
      <w:pPr>
        <w:ind w:left="489" w:hanging="489"/>
      </w:pPr>
      <w:rPr>
        <w:rFonts w:hint="default"/>
        <w:b/>
      </w:rPr>
    </w:lvl>
    <w:lvl w:ilvl="1">
      <w:start w:val="4"/>
      <w:numFmt w:val="decimal"/>
      <w:lvlText w:val="%1.%2."/>
      <w:lvlJc w:val="left"/>
      <w:pPr>
        <w:ind w:left="489" w:hanging="48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2E51FF"/>
    <w:multiLevelType w:val="hybridMultilevel"/>
    <w:tmpl w:val="6A187126"/>
    <w:lvl w:ilvl="0" w:tplc="51EADEFE">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1B111F55"/>
    <w:multiLevelType w:val="hybridMultilevel"/>
    <w:tmpl w:val="4BCC5894"/>
    <w:lvl w:ilvl="0" w:tplc="759A06B2">
      <w:start w:val="1"/>
      <w:numFmt w:val="lowerLetter"/>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3" w15:restartNumberingAfterBreak="0">
    <w:nsid w:val="23FE117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9342BE"/>
    <w:multiLevelType w:val="hybridMultilevel"/>
    <w:tmpl w:val="873CA646"/>
    <w:lvl w:ilvl="0" w:tplc="35DE06D8">
      <w:start w:val="1"/>
      <w:numFmt w:val="lowerLetter"/>
      <w:lvlText w:val="%1)"/>
      <w:lvlJc w:val="left"/>
      <w:pPr>
        <w:ind w:left="927"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69B4CA2"/>
    <w:multiLevelType w:val="hybridMultilevel"/>
    <w:tmpl w:val="5802C062"/>
    <w:lvl w:ilvl="0" w:tplc="233C3B88">
      <w:start w:val="1"/>
      <w:numFmt w:val="decimal"/>
      <w:lvlText w:val="%1)"/>
      <w:lvlJc w:val="left"/>
      <w:pPr>
        <w:ind w:left="1778" w:hanging="360"/>
      </w:pPr>
      <w:rPr>
        <w:rFonts w:hint="default"/>
      </w:rPr>
    </w:lvl>
    <w:lvl w:ilvl="1" w:tplc="04250019" w:tentative="1">
      <w:start w:val="1"/>
      <w:numFmt w:val="lowerLetter"/>
      <w:lvlText w:val="%2."/>
      <w:lvlJc w:val="left"/>
      <w:pPr>
        <w:ind w:left="2498" w:hanging="360"/>
      </w:pPr>
    </w:lvl>
    <w:lvl w:ilvl="2" w:tplc="0425001B" w:tentative="1">
      <w:start w:val="1"/>
      <w:numFmt w:val="lowerRoman"/>
      <w:lvlText w:val="%3."/>
      <w:lvlJc w:val="right"/>
      <w:pPr>
        <w:ind w:left="3218" w:hanging="180"/>
      </w:pPr>
    </w:lvl>
    <w:lvl w:ilvl="3" w:tplc="0425000F" w:tentative="1">
      <w:start w:val="1"/>
      <w:numFmt w:val="decimal"/>
      <w:lvlText w:val="%4."/>
      <w:lvlJc w:val="left"/>
      <w:pPr>
        <w:ind w:left="3938" w:hanging="360"/>
      </w:pPr>
    </w:lvl>
    <w:lvl w:ilvl="4" w:tplc="04250019" w:tentative="1">
      <w:start w:val="1"/>
      <w:numFmt w:val="lowerLetter"/>
      <w:lvlText w:val="%5."/>
      <w:lvlJc w:val="left"/>
      <w:pPr>
        <w:ind w:left="4658" w:hanging="360"/>
      </w:pPr>
    </w:lvl>
    <w:lvl w:ilvl="5" w:tplc="0425001B" w:tentative="1">
      <w:start w:val="1"/>
      <w:numFmt w:val="lowerRoman"/>
      <w:lvlText w:val="%6."/>
      <w:lvlJc w:val="right"/>
      <w:pPr>
        <w:ind w:left="5378" w:hanging="180"/>
      </w:pPr>
    </w:lvl>
    <w:lvl w:ilvl="6" w:tplc="0425000F" w:tentative="1">
      <w:start w:val="1"/>
      <w:numFmt w:val="decimal"/>
      <w:lvlText w:val="%7."/>
      <w:lvlJc w:val="left"/>
      <w:pPr>
        <w:ind w:left="6098" w:hanging="360"/>
      </w:pPr>
    </w:lvl>
    <w:lvl w:ilvl="7" w:tplc="04250019" w:tentative="1">
      <w:start w:val="1"/>
      <w:numFmt w:val="lowerLetter"/>
      <w:lvlText w:val="%8."/>
      <w:lvlJc w:val="left"/>
      <w:pPr>
        <w:ind w:left="6818" w:hanging="360"/>
      </w:pPr>
    </w:lvl>
    <w:lvl w:ilvl="8" w:tplc="0425001B" w:tentative="1">
      <w:start w:val="1"/>
      <w:numFmt w:val="lowerRoman"/>
      <w:lvlText w:val="%9."/>
      <w:lvlJc w:val="right"/>
      <w:pPr>
        <w:ind w:left="7538" w:hanging="180"/>
      </w:pPr>
    </w:lvl>
  </w:abstractNum>
  <w:abstractNum w:abstractNumId="6" w15:restartNumberingAfterBreak="0">
    <w:nsid w:val="2C057F80"/>
    <w:multiLevelType w:val="hybridMultilevel"/>
    <w:tmpl w:val="49D281E6"/>
    <w:lvl w:ilvl="0" w:tplc="861C4D6A">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15:restartNumberingAfterBreak="0">
    <w:nsid w:val="46AD2860"/>
    <w:multiLevelType w:val="hybridMultilevel"/>
    <w:tmpl w:val="3A24C844"/>
    <w:lvl w:ilvl="0" w:tplc="04250017">
      <w:start w:val="1"/>
      <w:numFmt w:val="lowerLetter"/>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8" w15:restartNumberingAfterBreak="0">
    <w:nsid w:val="471E00C3"/>
    <w:multiLevelType w:val="multilevel"/>
    <w:tmpl w:val="C3D40D34"/>
    <w:lvl w:ilvl="0">
      <w:start w:val="3"/>
      <w:numFmt w:val="decimal"/>
      <w:lvlText w:val="%1."/>
      <w:lvlJc w:val="left"/>
      <w:pPr>
        <w:ind w:left="652" w:hanging="652"/>
      </w:pPr>
      <w:rPr>
        <w:rFonts w:hint="default"/>
      </w:rPr>
    </w:lvl>
    <w:lvl w:ilvl="1">
      <w:start w:val="3"/>
      <w:numFmt w:val="decimal"/>
      <w:lvlText w:val="%1.%2."/>
      <w:lvlJc w:val="left"/>
      <w:pPr>
        <w:ind w:left="1012" w:hanging="652"/>
      </w:pPr>
      <w:rPr>
        <w:rFonts w:hint="default"/>
      </w:rPr>
    </w:lvl>
    <w:lvl w:ilvl="2">
      <w:start w:val="1"/>
      <w:numFmt w:val="decimal"/>
      <w:lvlText w:val="%1.%2.%3."/>
      <w:lvlJc w:val="left"/>
      <w:pPr>
        <w:ind w:left="1440" w:hanging="720"/>
      </w:pPr>
      <w:rPr>
        <w:rFonts w:hint="default"/>
      </w:rPr>
    </w:lvl>
    <w:lvl w:ilvl="3">
      <w:start w:val="2"/>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B8872B9"/>
    <w:multiLevelType w:val="multilevel"/>
    <w:tmpl w:val="3D44D1C2"/>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710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D894D44"/>
    <w:multiLevelType w:val="multilevel"/>
    <w:tmpl w:val="D110C9A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4DF45858"/>
    <w:multiLevelType w:val="hybridMultilevel"/>
    <w:tmpl w:val="F97CB76A"/>
    <w:lvl w:ilvl="0" w:tplc="04250011">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2" w15:restartNumberingAfterBreak="0">
    <w:nsid w:val="4ECB0DFF"/>
    <w:multiLevelType w:val="multilevel"/>
    <w:tmpl w:val="6628718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9.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FDE456D"/>
    <w:multiLevelType w:val="multilevel"/>
    <w:tmpl w:val="7722E7F2"/>
    <w:lvl w:ilvl="0">
      <w:start w:val="3"/>
      <w:numFmt w:val="decimal"/>
      <w:lvlText w:val="%1."/>
      <w:lvlJc w:val="left"/>
      <w:pPr>
        <w:ind w:left="652" w:hanging="652"/>
      </w:pPr>
      <w:rPr>
        <w:rFonts w:hint="default"/>
      </w:rPr>
    </w:lvl>
    <w:lvl w:ilvl="1">
      <w:start w:val="3"/>
      <w:numFmt w:val="decimal"/>
      <w:lvlText w:val="%1.%2."/>
      <w:lvlJc w:val="left"/>
      <w:pPr>
        <w:ind w:left="1030" w:hanging="652"/>
      </w:pPr>
      <w:rPr>
        <w:rFonts w:hint="default"/>
      </w:rPr>
    </w:lvl>
    <w:lvl w:ilvl="2">
      <w:start w:val="6"/>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4" w15:restartNumberingAfterBreak="0">
    <w:nsid w:val="5D63560E"/>
    <w:multiLevelType w:val="hybridMultilevel"/>
    <w:tmpl w:val="25544FC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2F947C8"/>
    <w:multiLevelType w:val="hybridMultilevel"/>
    <w:tmpl w:val="B9FA2CCC"/>
    <w:lvl w:ilvl="0" w:tplc="AD30A976">
      <w:start w:val="1"/>
      <w:numFmt w:val="decimal"/>
      <w:lvlText w:val="%1)"/>
      <w:lvlJc w:val="left"/>
      <w:pPr>
        <w:ind w:left="1778" w:hanging="360"/>
      </w:pPr>
      <w:rPr>
        <w:rFonts w:hint="default"/>
      </w:rPr>
    </w:lvl>
    <w:lvl w:ilvl="1" w:tplc="04250019" w:tentative="1">
      <w:start w:val="1"/>
      <w:numFmt w:val="lowerLetter"/>
      <w:lvlText w:val="%2."/>
      <w:lvlJc w:val="left"/>
      <w:pPr>
        <w:ind w:left="2498" w:hanging="360"/>
      </w:pPr>
    </w:lvl>
    <w:lvl w:ilvl="2" w:tplc="0425001B" w:tentative="1">
      <w:start w:val="1"/>
      <w:numFmt w:val="lowerRoman"/>
      <w:lvlText w:val="%3."/>
      <w:lvlJc w:val="right"/>
      <w:pPr>
        <w:ind w:left="3218" w:hanging="180"/>
      </w:pPr>
    </w:lvl>
    <w:lvl w:ilvl="3" w:tplc="0425000F" w:tentative="1">
      <w:start w:val="1"/>
      <w:numFmt w:val="decimal"/>
      <w:lvlText w:val="%4."/>
      <w:lvlJc w:val="left"/>
      <w:pPr>
        <w:ind w:left="3938" w:hanging="360"/>
      </w:pPr>
    </w:lvl>
    <w:lvl w:ilvl="4" w:tplc="04250019" w:tentative="1">
      <w:start w:val="1"/>
      <w:numFmt w:val="lowerLetter"/>
      <w:lvlText w:val="%5."/>
      <w:lvlJc w:val="left"/>
      <w:pPr>
        <w:ind w:left="4658" w:hanging="360"/>
      </w:pPr>
    </w:lvl>
    <w:lvl w:ilvl="5" w:tplc="0425001B" w:tentative="1">
      <w:start w:val="1"/>
      <w:numFmt w:val="lowerRoman"/>
      <w:lvlText w:val="%6."/>
      <w:lvlJc w:val="right"/>
      <w:pPr>
        <w:ind w:left="5378" w:hanging="180"/>
      </w:pPr>
    </w:lvl>
    <w:lvl w:ilvl="6" w:tplc="0425000F" w:tentative="1">
      <w:start w:val="1"/>
      <w:numFmt w:val="decimal"/>
      <w:lvlText w:val="%7."/>
      <w:lvlJc w:val="left"/>
      <w:pPr>
        <w:ind w:left="6098" w:hanging="360"/>
      </w:pPr>
    </w:lvl>
    <w:lvl w:ilvl="7" w:tplc="04250019" w:tentative="1">
      <w:start w:val="1"/>
      <w:numFmt w:val="lowerLetter"/>
      <w:lvlText w:val="%8."/>
      <w:lvlJc w:val="left"/>
      <w:pPr>
        <w:ind w:left="6818" w:hanging="360"/>
      </w:pPr>
    </w:lvl>
    <w:lvl w:ilvl="8" w:tplc="0425001B" w:tentative="1">
      <w:start w:val="1"/>
      <w:numFmt w:val="lowerRoman"/>
      <w:lvlText w:val="%9."/>
      <w:lvlJc w:val="right"/>
      <w:pPr>
        <w:ind w:left="7538" w:hanging="180"/>
      </w:pPr>
    </w:lvl>
  </w:abstractNum>
  <w:abstractNum w:abstractNumId="16" w15:restartNumberingAfterBreak="0">
    <w:nsid w:val="68F96707"/>
    <w:multiLevelType w:val="hybridMultilevel"/>
    <w:tmpl w:val="F61ADE2A"/>
    <w:lvl w:ilvl="0" w:tplc="35DE06D8">
      <w:start w:val="1"/>
      <w:numFmt w:val="lowerLetter"/>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17" w15:restartNumberingAfterBreak="0">
    <w:nsid w:val="7789243A"/>
    <w:multiLevelType w:val="multilevel"/>
    <w:tmpl w:val="21DAFA4A"/>
    <w:lvl w:ilvl="0">
      <w:start w:val="5"/>
      <w:numFmt w:val="decimal"/>
      <w:lvlText w:val="%1."/>
      <w:lvlJc w:val="left"/>
      <w:pPr>
        <w:ind w:left="360" w:hanging="360"/>
      </w:pPr>
      <w:rPr>
        <w:rFonts w:hint="default"/>
        <w:b/>
      </w:rPr>
    </w:lvl>
    <w:lvl w:ilvl="1">
      <w:start w:val="1"/>
      <w:numFmt w:val="decimal"/>
      <w:lvlText w:val="%1.%2."/>
      <w:lvlJc w:val="left"/>
      <w:pPr>
        <w:ind w:left="1637"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54005435">
    <w:abstractNumId w:val="16"/>
  </w:num>
  <w:num w:numId="2" w16cid:durableId="685406637">
    <w:abstractNumId w:val="4"/>
  </w:num>
  <w:num w:numId="3" w16cid:durableId="807166496">
    <w:abstractNumId w:val="9"/>
  </w:num>
  <w:num w:numId="4" w16cid:durableId="2081098530">
    <w:abstractNumId w:val="8"/>
  </w:num>
  <w:num w:numId="5" w16cid:durableId="1647974701">
    <w:abstractNumId w:val="13"/>
  </w:num>
  <w:num w:numId="6" w16cid:durableId="493685909">
    <w:abstractNumId w:val="0"/>
  </w:num>
  <w:num w:numId="7" w16cid:durableId="1463042116">
    <w:abstractNumId w:val="17"/>
  </w:num>
  <w:num w:numId="8" w16cid:durableId="1095055397">
    <w:abstractNumId w:val="6"/>
  </w:num>
  <w:num w:numId="9" w16cid:durableId="350960917">
    <w:abstractNumId w:val="1"/>
  </w:num>
  <w:num w:numId="10" w16cid:durableId="664863921">
    <w:abstractNumId w:val="10"/>
  </w:num>
  <w:num w:numId="11" w16cid:durableId="1706441582">
    <w:abstractNumId w:val="2"/>
  </w:num>
  <w:num w:numId="12" w16cid:durableId="1131751974">
    <w:abstractNumId w:val="15"/>
  </w:num>
  <w:num w:numId="13" w16cid:durableId="206839837">
    <w:abstractNumId w:val="5"/>
  </w:num>
  <w:num w:numId="14" w16cid:durableId="894586850">
    <w:abstractNumId w:val="12"/>
  </w:num>
  <w:num w:numId="15" w16cid:durableId="2071607626">
    <w:abstractNumId w:val="11"/>
  </w:num>
  <w:num w:numId="16" w16cid:durableId="148519357">
    <w:abstractNumId w:val="3"/>
  </w:num>
  <w:num w:numId="17" w16cid:durableId="227498247">
    <w:abstractNumId w:val="14"/>
  </w:num>
  <w:num w:numId="18" w16cid:durableId="16136279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57C"/>
    <w:rsid w:val="00003018"/>
    <w:rsid w:val="000076FE"/>
    <w:rsid w:val="00010361"/>
    <w:rsid w:val="00012C47"/>
    <w:rsid w:val="00014D7D"/>
    <w:rsid w:val="00022E8B"/>
    <w:rsid w:val="00037FF0"/>
    <w:rsid w:val="00043E5E"/>
    <w:rsid w:val="00050862"/>
    <w:rsid w:val="00051248"/>
    <w:rsid w:val="00051D0D"/>
    <w:rsid w:val="00062C8F"/>
    <w:rsid w:val="00062DC0"/>
    <w:rsid w:val="000711A5"/>
    <w:rsid w:val="00086DFF"/>
    <w:rsid w:val="00095551"/>
    <w:rsid w:val="000A20A8"/>
    <w:rsid w:val="000A215E"/>
    <w:rsid w:val="000A272D"/>
    <w:rsid w:val="000A60A9"/>
    <w:rsid w:val="000B79B8"/>
    <w:rsid w:val="000C1196"/>
    <w:rsid w:val="000C6C40"/>
    <w:rsid w:val="000C7864"/>
    <w:rsid w:val="000D1EFF"/>
    <w:rsid w:val="000D484C"/>
    <w:rsid w:val="000D5B22"/>
    <w:rsid w:val="000D5FCC"/>
    <w:rsid w:val="000E0E58"/>
    <w:rsid w:val="000E14B4"/>
    <w:rsid w:val="000E1E29"/>
    <w:rsid w:val="000E2766"/>
    <w:rsid w:val="000E422F"/>
    <w:rsid w:val="000E56DD"/>
    <w:rsid w:val="000F1F3D"/>
    <w:rsid w:val="000F38EC"/>
    <w:rsid w:val="000F63B9"/>
    <w:rsid w:val="001026F0"/>
    <w:rsid w:val="00115C18"/>
    <w:rsid w:val="001205A5"/>
    <w:rsid w:val="0012083B"/>
    <w:rsid w:val="00120916"/>
    <w:rsid w:val="00120C4C"/>
    <w:rsid w:val="001229AB"/>
    <w:rsid w:val="00122CC5"/>
    <w:rsid w:val="00126212"/>
    <w:rsid w:val="0013136A"/>
    <w:rsid w:val="001353D3"/>
    <w:rsid w:val="0013554A"/>
    <w:rsid w:val="001364B6"/>
    <w:rsid w:val="00137E45"/>
    <w:rsid w:val="00141147"/>
    <w:rsid w:val="0014123F"/>
    <w:rsid w:val="0014143F"/>
    <w:rsid w:val="00142AB6"/>
    <w:rsid w:val="00146C9E"/>
    <w:rsid w:val="0014781B"/>
    <w:rsid w:val="00147AEF"/>
    <w:rsid w:val="00161F21"/>
    <w:rsid w:val="001621F2"/>
    <w:rsid w:val="00176D25"/>
    <w:rsid w:val="00190429"/>
    <w:rsid w:val="001979EA"/>
    <w:rsid w:val="001A5042"/>
    <w:rsid w:val="001B0216"/>
    <w:rsid w:val="001B1CC5"/>
    <w:rsid w:val="001C233E"/>
    <w:rsid w:val="001C4B14"/>
    <w:rsid w:val="001D52B6"/>
    <w:rsid w:val="001D5B6E"/>
    <w:rsid w:val="001D61E1"/>
    <w:rsid w:val="001E5495"/>
    <w:rsid w:val="001E5DE6"/>
    <w:rsid w:val="001E6CC4"/>
    <w:rsid w:val="001F0302"/>
    <w:rsid w:val="001F229A"/>
    <w:rsid w:val="001F2A5A"/>
    <w:rsid w:val="001F3F5F"/>
    <w:rsid w:val="001F57AB"/>
    <w:rsid w:val="00205029"/>
    <w:rsid w:val="002067AE"/>
    <w:rsid w:val="0021365E"/>
    <w:rsid w:val="00213D35"/>
    <w:rsid w:val="00215A11"/>
    <w:rsid w:val="0021723F"/>
    <w:rsid w:val="00223EE5"/>
    <w:rsid w:val="00226343"/>
    <w:rsid w:val="00231EAB"/>
    <w:rsid w:val="00232FA9"/>
    <w:rsid w:val="00234BE7"/>
    <w:rsid w:val="00235775"/>
    <w:rsid w:val="002359B2"/>
    <w:rsid w:val="00244ED3"/>
    <w:rsid w:val="00247101"/>
    <w:rsid w:val="00247106"/>
    <w:rsid w:val="00256DF7"/>
    <w:rsid w:val="0026124F"/>
    <w:rsid w:val="00261C27"/>
    <w:rsid w:val="002646E5"/>
    <w:rsid w:val="00265B9E"/>
    <w:rsid w:val="0026666A"/>
    <w:rsid w:val="00274A55"/>
    <w:rsid w:val="00285710"/>
    <w:rsid w:val="00285DFB"/>
    <w:rsid w:val="00295665"/>
    <w:rsid w:val="00295F78"/>
    <w:rsid w:val="002A1010"/>
    <w:rsid w:val="002A2307"/>
    <w:rsid w:val="002A5816"/>
    <w:rsid w:val="002A7F91"/>
    <w:rsid w:val="002B01C1"/>
    <w:rsid w:val="002B17DF"/>
    <w:rsid w:val="002B1AAE"/>
    <w:rsid w:val="002B7AD1"/>
    <w:rsid w:val="002C2F4C"/>
    <w:rsid w:val="002C3709"/>
    <w:rsid w:val="002D03A9"/>
    <w:rsid w:val="002D05DC"/>
    <w:rsid w:val="002D3ECD"/>
    <w:rsid w:val="002D44BD"/>
    <w:rsid w:val="002E5291"/>
    <w:rsid w:val="002E6044"/>
    <w:rsid w:val="002E6C5D"/>
    <w:rsid w:val="002E7AD3"/>
    <w:rsid w:val="002E7CCD"/>
    <w:rsid w:val="002F013D"/>
    <w:rsid w:val="002F5ABA"/>
    <w:rsid w:val="00301713"/>
    <w:rsid w:val="00310326"/>
    <w:rsid w:val="0031086C"/>
    <w:rsid w:val="00316C95"/>
    <w:rsid w:val="00320243"/>
    <w:rsid w:val="003217F7"/>
    <w:rsid w:val="00322739"/>
    <w:rsid w:val="00322B38"/>
    <w:rsid w:val="003235D0"/>
    <w:rsid w:val="0032710A"/>
    <w:rsid w:val="00330B6A"/>
    <w:rsid w:val="003325A3"/>
    <w:rsid w:val="003352E6"/>
    <w:rsid w:val="0034021A"/>
    <w:rsid w:val="003457CD"/>
    <w:rsid w:val="00346EA1"/>
    <w:rsid w:val="00346EF2"/>
    <w:rsid w:val="0035562F"/>
    <w:rsid w:val="003566DC"/>
    <w:rsid w:val="00362967"/>
    <w:rsid w:val="00363853"/>
    <w:rsid w:val="00371C13"/>
    <w:rsid w:val="003802CB"/>
    <w:rsid w:val="0038690D"/>
    <w:rsid w:val="003870B4"/>
    <w:rsid w:val="00391E6B"/>
    <w:rsid w:val="0039257A"/>
    <w:rsid w:val="00396CB0"/>
    <w:rsid w:val="003B1B9D"/>
    <w:rsid w:val="003B35A9"/>
    <w:rsid w:val="003B52A1"/>
    <w:rsid w:val="003B6B2C"/>
    <w:rsid w:val="003B7ADB"/>
    <w:rsid w:val="003B7D80"/>
    <w:rsid w:val="003C2DE7"/>
    <w:rsid w:val="003C3EF0"/>
    <w:rsid w:val="003D0165"/>
    <w:rsid w:val="003D0932"/>
    <w:rsid w:val="003D09F7"/>
    <w:rsid w:val="003D1234"/>
    <w:rsid w:val="003D3BC7"/>
    <w:rsid w:val="003D3CBC"/>
    <w:rsid w:val="003D584B"/>
    <w:rsid w:val="003D764B"/>
    <w:rsid w:val="003E39AE"/>
    <w:rsid w:val="003E46BC"/>
    <w:rsid w:val="003E5BF5"/>
    <w:rsid w:val="003E5DFE"/>
    <w:rsid w:val="003F0EAD"/>
    <w:rsid w:val="003F5494"/>
    <w:rsid w:val="003F5897"/>
    <w:rsid w:val="00403F7A"/>
    <w:rsid w:val="004106B2"/>
    <w:rsid w:val="00425825"/>
    <w:rsid w:val="00425ACD"/>
    <w:rsid w:val="0042605D"/>
    <w:rsid w:val="00426D02"/>
    <w:rsid w:val="00427E81"/>
    <w:rsid w:val="00432EBF"/>
    <w:rsid w:val="00433F56"/>
    <w:rsid w:val="00436080"/>
    <w:rsid w:val="004463BE"/>
    <w:rsid w:val="00450BD4"/>
    <w:rsid w:val="0045171F"/>
    <w:rsid w:val="00452D5D"/>
    <w:rsid w:val="00453CA1"/>
    <w:rsid w:val="00454542"/>
    <w:rsid w:val="00454F3A"/>
    <w:rsid w:val="00455C4F"/>
    <w:rsid w:val="004632FF"/>
    <w:rsid w:val="0046713A"/>
    <w:rsid w:val="00471180"/>
    <w:rsid w:val="00471E9B"/>
    <w:rsid w:val="00472FC8"/>
    <w:rsid w:val="004811A8"/>
    <w:rsid w:val="0048257E"/>
    <w:rsid w:val="00490E20"/>
    <w:rsid w:val="00495B4C"/>
    <w:rsid w:val="004A3700"/>
    <w:rsid w:val="004B2967"/>
    <w:rsid w:val="004B2BC6"/>
    <w:rsid w:val="004C0A6F"/>
    <w:rsid w:val="004C714D"/>
    <w:rsid w:val="004D7FEB"/>
    <w:rsid w:val="004E00F5"/>
    <w:rsid w:val="004E2238"/>
    <w:rsid w:val="004E309E"/>
    <w:rsid w:val="004E3F85"/>
    <w:rsid w:val="004E4851"/>
    <w:rsid w:val="004F035E"/>
    <w:rsid w:val="004F5B46"/>
    <w:rsid w:val="004F6260"/>
    <w:rsid w:val="00501F02"/>
    <w:rsid w:val="00504FCD"/>
    <w:rsid w:val="005056B2"/>
    <w:rsid w:val="00511118"/>
    <w:rsid w:val="00514135"/>
    <w:rsid w:val="00516882"/>
    <w:rsid w:val="00520B18"/>
    <w:rsid w:val="00522426"/>
    <w:rsid w:val="005227C1"/>
    <w:rsid w:val="00522898"/>
    <w:rsid w:val="00530018"/>
    <w:rsid w:val="00530D01"/>
    <w:rsid w:val="00532143"/>
    <w:rsid w:val="00533EFB"/>
    <w:rsid w:val="005363B2"/>
    <w:rsid w:val="00542F49"/>
    <w:rsid w:val="0055040F"/>
    <w:rsid w:val="00552776"/>
    <w:rsid w:val="00553E8C"/>
    <w:rsid w:val="0055673F"/>
    <w:rsid w:val="00561B0D"/>
    <w:rsid w:val="00566B4E"/>
    <w:rsid w:val="00566EBA"/>
    <w:rsid w:val="00567861"/>
    <w:rsid w:val="00567CC8"/>
    <w:rsid w:val="00572D6F"/>
    <w:rsid w:val="00575220"/>
    <w:rsid w:val="00583DB5"/>
    <w:rsid w:val="005876C4"/>
    <w:rsid w:val="005879A4"/>
    <w:rsid w:val="005955E1"/>
    <w:rsid w:val="00596A22"/>
    <w:rsid w:val="005A1738"/>
    <w:rsid w:val="005A1A88"/>
    <w:rsid w:val="005A3282"/>
    <w:rsid w:val="005A7632"/>
    <w:rsid w:val="005A772A"/>
    <w:rsid w:val="005B27FF"/>
    <w:rsid w:val="005B6058"/>
    <w:rsid w:val="005C2C61"/>
    <w:rsid w:val="005C363D"/>
    <w:rsid w:val="005C584D"/>
    <w:rsid w:val="005D1DB3"/>
    <w:rsid w:val="005D55A5"/>
    <w:rsid w:val="005D6B34"/>
    <w:rsid w:val="005D6FC7"/>
    <w:rsid w:val="005E47C6"/>
    <w:rsid w:val="005F2050"/>
    <w:rsid w:val="006020A5"/>
    <w:rsid w:val="00603BE8"/>
    <w:rsid w:val="0060429D"/>
    <w:rsid w:val="00604483"/>
    <w:rsid w:val="00604DF3"/>
    <w:rsid w:val="006074F5"/>
    <w:rsid w:val="006110BB"/>
    <w:rsid w:val="00614B5C"/>
    <w:rsid w:val="006166D7"/>
    <w:rsid w:val="00616825"/>
    <w:rsid w:val="00620F37"/>
    <w:rsid w:val="0062757C"/>
    <w:rsid w:val="0063160B"/>
    <w:rsid w:val="00642A98"/>
    <w:rsid w:val="00644F68"/>
    <w:rsid w:val="006458AE"/>
    <w:rsid w:val="00647BE3"/>
    <w:rsid w:val="006677C4"/>
    <w:rsid w:val="00667A12"/>
    <w:rsid w:val="006706D9"/>
    <w:rsid w:val="00676C1E"/>
    <w:rsid w:val="00676E80"/>
    <w:rsid w:val="006778FD"/>
    <w:rsid w:val="00692119"/>
    <w:rsid w:val="00692577"/>
    <w:rsid w:val="0069286B"/>
    <w:rsid w:val="00693C5C"/>
    <w:rsid w:val="00694351"/>
    <w:rsid w:val="006960D0"/>
    <w:rsid w:val="006A15CC"/>
    <w:rsid w:val="006A3233"/>
    <w:rsid w:val="006B0B81"/>
    <w:rsid w:val="006B0F07"/>
    <w:rsid w:val="006B7A71"/>
    <w:rsid w:val="006B7BD3"/>
    <w:rsid w:val="006C0C14"/>
    <w:rsid w:val="006C0EB4"/>
    <w:rsid w:val="006C33C1"/>
    <w:rsid w:val="006C3566"/>
    <w:rsid w:val="006C564F"/>
    <w:rsid w:val="006C6A43"/>
    <w:rsid w:val="006D0971"/>
    <w:rsid w:val="006D4F4D"/>
    <w:rsid w:val="006D62DF"/>
    <w:rsid w:val="006E2268"/>
    <w:rsid w:val="006E40CF"/>
    <w:rsid w:val="006E7379"/>
    <w:rsid w:val="006E7CE8"/>
    <w:rsid w:val="006E7F1E"/>
    <w:rsid w:val="006F1F46"/>
    <w:rsid w:val="00700599"/>
    <w:rsid w:val="0070279F"/>
    <w:rsid w:val="00704196"/>
    <w:rsid w:val="007042B6"/>
    <w:rsid w:val="00704345"/>
    <w:rsid w:val="007074F9"/>
    <w:rsid w:val="00713803"/>
    <w:rsid w:val="00715536"/>
    <w:rsid w:val="0071645B"/>
    <w:rsid w:val="00716D3B"/>
    <w:rsid w:val="0072081D"/>
    <w:rsid w:val="007230F8"/>
    <w:rsid w:val="00725D1B"/>
    <w:rsid w:val="00735F30"/>
    <w:rsid w:val="007471BA"/>
    <w:rsid w:val="00747992"/>
    <w:rsid w:val="00747A6D"/>
    <w:rsid w:val="0075300F"/>
    <w:rsid w:val="00756064"/>
    <w:rsid w:val="00761A77"/>
    <w:rsid w:val="00767BF5"/>
    <w:rsid w:val="00772230"/>
    <w:rsid w:val="00775669"/>
    <w:rsid w:val="007821E4"/>
    <w:rsid w:val="00791191"/>
    <w:rsid w:val="0079273D"/>
    <w:rsid w:val="0079326C"/>
    <w:rsid w:val="007947CA"/>
    <w:rsid w:val="00795108"/>
    <w:rsid w:val="0079715F"/>
    <w:rsid w:val="007A057C"/>
    <w:rsid w:val="007A0E08"/>
    <w:rsid w:val="007A395E"/>
    <w:rsid w:val="007B3DF7"/>
    <w:rsid w:val="007C2EFA"/>
    <w:rsid w:val="007C3256"/>
    <w:rsid w:val="007C3FC9"/>
    <w:rsid w:val="007C5391"/>
    <w:rsid w:val="007C7807"/>
    <w:rsid w:val="007E279D"/>
    <w:rsid w:val="007F49FE"/>
    <w:rsid w:val="007F4D55"/>
    <w:rsid w:val="0080356A"/>
    <w:rsid w:val="008120F1"/>
    <w:rsid w:val="008168C0"/>
    <w:rsid w:val="00817547"/>
    <w:rsid w:val="00822148"/>
    <w:rsid w:val="00823728"/>
    <w:rsid w:val="00827AF6"/>
    <w:rsid w:val="0083081B"/>
    <w:rsid w:val="00830F68"/>
    <w:rsid w:val="00832604"/>
    <w:rsid w:val="00844BB2"/>
    <w:rsid w:val="00845540"/>
    <w:rsid w:val="00846CBF"/>
    <w:rsid w:val="00847A27"/>
    <w:rsid w:val="008505CA"/>
    <w:rsid w:val="00851DB8"/>
    <w:rsid w:val="00855E09"/>
    <w:rsid w:val="00857155"/>
    <w:rsid w:val="00857E92"/>
    <w:rsid w:val="00866035"/>
    <w:rsid w:val="00874282"/>
    <w:rsid w:val="00876421"/>
    <w:rsid w:val="00877F27"/>
    <w:rsid w:val="00887C43"/>
    <w:rsid w:val="008954CA"/>
    <w:rsid w:val="008B103A"/>
    <w:rsid w:val="008C188D"/>
    <w:rsid w:val="008C19FF"/>
    <w:rsid w:val="008C5341"/>
    <w:rsid w:val="008D2664"/>
    <w:rsid w:val="008D2E6D"/>
    <w:rsid w:val="008D62A7"/>
    <w:rsid w:val="008D67DB"/>
    <w:rsid w:val="008E0741"/>
    <w:rsid w:val="008F2632"/>
    <w:rsid w:val="008F37E8"/>
    <w:rsid w:val="00901511"/>
    <w:rsid w:val="009017CD"/>
    <w:rsid w:val="00905298"/>
    <w:rsid w:val="00906244"/>
    <w:rsid w:val="0090781F"/>
    <w:rsid w:val="009169C4"/>
    <w:rsid w:val="00922FE7"/>
    <w:rsid w:val="00923F25"/>
    <w:rsid w:val="00926885"/>
    <w:rsid w:val="0092718E"/>
    <w:rsid w:val="0092737B"/>
    <w:rsid w:val="00927959"/>
    <w:rsid w:val="00935919"/>
    <w:rsid w:val="00936457"/>
    <w:rsid w:val="00937DE1"/>
    <w:rsid w:val="00947AB6"/>
    <w:rsid w:val="00950975"/>
    <w:rsid w:val="009527F0"/>
    <w:rsid w:val="009535C0"/>
    <w:rsid w:val="00956603"/>
    <w:rsid w:val="00956820"/>
    <w:rsid w:val="00956DFA"/>
    <w:rsid w:val="00957C69"/>
    <w:rsid w:val="009610CE"/>
    <w:rsid w:val="00962895"/>
    <w:rsid w:val="00965C2B"/>
    <w:rsid w:val="00974D14"/>
    <w:rsid w:val="00975994"/>
    <w:rsid w:val="00975EA2"/>
    <w:rsid w:val="00976166"/>
    <w:rsid w:val="0097628F"/>
    <w:rsid w:val="009813AF"/>
    <w:rsid w:val="009814D5"/>
    <w:rsid w:val="00982178"/>
    <w:rsid w:val="00991BF4"/>
    <w:rsid w:val="00997D7B"/>
    <w:rsid w:val="009A4400"/>
    <w:rsid w:val="009A5437"/>
    <w:rsid w:val="009A5504"/>
    <w:rsid w:val="009C57E0"/>
    <w:rsid w:val="009D1028"/>
    <w:rsid w:val="009E14AF"/>
    <w:rsid w:val="009E2B66"/>
    <w:rsid w:val="009E763A"/>
    <w:rsid w:val="009F0113"/>
    <w:rsid w:val="00A021E6"/>
    <w:rsid w:val="00A032B3"/>
    <w:rsid w:val="00A0499E"/>
    <w:rsid w:val="00A11D5B"/>
    <w:rsid w:val="00A12136"/>
    <w:rsid w:val="00A20AAF"/>
    <w:rsid w:val="00A25914"/>
    <w:rsid w:val="00A25A39"/>
    <w:rsid w:val="00A269C1"/>
    <w:rsid w:val="00A40FE0"/>
    <w:rsid w:val="00A436F2"/>
    <w:rsid w:val="00A45AB1"/>
    <w:rsid w:val="00A4611E"/>
    <w:rsid w:val="00A52E53"/>
    <w:rsid w:val="00A557DD"/>
    <w:rsid w:val="00A55D23"/>
    <w:rsid w:val="00A55FEA"/>
    <w:rsid w:val="00A5601B"/>
    <w:rsid w:val="00A57076"/>
    <w:rsid w:val="00A5714F"/>
    <w:rsid w:val="00A61C2B"/>
    <w:rsid w:val="00A659BE"/>
    <w:rsid w:val="00A671FC"/>
    <w:rsid w:val="00A6783E"/>
    <w:rsid w:val="00A705BB"/>
    <w:rsid w:val="00A77738"/>
    <w:rsid w:val="00A81A31"/>
    <w:rsid w:val="00A83731"/>
    <w:rsid w:val="00A839F8"/>
    <w:rsid w:val="00A87072"/>
    <w:rsid w:val="00A87313"/>
    <w:rsid w:val="00A913FE"/>
    <w:rsid w:val="00A96256"/>
    <w:rsid w:val="00A972A6"/>
    <w:rsid w:val="00AA5FFE"/>
    <w:rsid w:val="00AA675A"/>
    <w:rsid w:val="00AB368E"/>
    <w:rsid w:val="00AC0B5C"/>
    <w:rsid w:val="00AC2049"/>
    <w:rsid w:val="00AC2A3B"/>
    <w:rsid w:val="00AD0415"/>
    <w:rsid w:val="00AD2EF4"/>
    <w:rsid w:val="00AD732B"/>
    <w:rsid w:val="00AE04E9"/>
    <w:rsid w:val="00AF06AA"/>
    <w:rsid w:val="00AF13BF"/>
    <w:rsid w:val="00AF61AC"/>
    <w:rsid w:val="00B04D13"/>
    <w:rsid w:val="00B058D0"/>
    <w:rsid w:val="00B06FDC"/>
    <w:rsid w:val="00B1362E"/>
    <w:rsid w:val="00B167AF"/>
    <w:rsid w:val="00B16B26"/>
    <w:rsid w:val="00B306B3"/>
    <w:rsid w:val="00B3263F"/>
    <w:rsid w:val="00B35B90"/>
    <w:rsid w:val="00B40B12"/>
    <w:rsid w:val="00B42EF0"/>
    <w:rsid w:val="00B4329B"/>
    <w:rsid w:val="00B559CC"/>
    <w:rsid w:val="00B564DA"/>
    <w:rsid w:val="00B611FB"/>
    <w:rsid w:val="00B64216"/>
    <w:rsid w:val="00B64B1C"/>
    <w:rsid w:val="00B66526"/>
    <w:rsid w:val="00B67E60"/>
    <w:rsid w:val="00B7020E"/>
    <w:rsid w:val="00B7129D"/>
    <w:rsid w:val="00B71BE1"/>
    <w:rsid w:val="00B83AF5"/>
    <w:rsid w:val="00B83F96"/>
    <w:rsid w:val="00B850ED"/>
    <w:rsid w:val="00B8719C"/>
    <w:rsid w:val="00B87FCD"/>
    <w:rsid w:val="00B92BF2"/>
    <w:rsid w:val="00BA1047"/>
    <w:rsid w:val="00BA3F3D"/>
    <w:rsid w:val="00BA658B"/>
    <w:rsid w:val="00BB0E02"/>
    <w:rsid w:val="00BB2F7A"/>
    <w:rsid w:val="00BB356F"/>
    <w:rsid w:val="00BB405A"/>
    <w:rsid w:val="00BC0064"/>
    <w:rsid w:val="00BC3DBF"/>
    <w:rsid w:val="00BD6595"/>
    <w:rsid w:val="00BE0641"/>
    <w:rsid w:val="00BE6346"/>
    <w:rsid w:val="00BF2A17"/>
    <w:rsid w:val="00BF7ACA"/>
    <w:rsid w:val="00C00C01"/>
    <w:rsid w:val="00C010C6"/>
    <w:rsid w:val="00C04812"/>
    <w:rsid w:val="00C04F48"/>
    <w:rsid w:val="00C128AE"/>
    <w:rsid w:val="00C13E59"/>
    <w:rsid w:val="00C16A38"/>
    <w:rsid w:val="00C1705E"/>
    <w:rsid w:val="00C17D9F"/>
    <w:rsid w:val="00C309E7"/>
    <w:rsid w:val="00C325A9"/>
    <w:rsid w:val="00C36344"/>
    <w:rsid w:val="00C37E6F"/>
    <w:rsid w:val="00C46F66"/>
    <w:rsid w:val="00C61BF4"/>
    <w:rsid w:val="00C73D2A"/>
    <w:rsid w:val="00C74D8B"/>
    <w:rsid w:val="00C76F3B"/>
    <w:rsid w:val="00C94C12"/>
    <w:rsid w:val="00C95EB7"/>
    <w:rsid w:val="00C96343"/>
    <w:rsid w:val="00CB06B2"/>
    <w:rsid w:val="00CC1533"/>
    <w:rsid w:val="00CC3F95"/>
    <w:rsid w:val="00CC47DA"/>
    <w:rsid w:val="00CC7CBC"/>
    <w:rsid w:val="00CD0174"/>
    <w:rsid w:val="00CD467A"/>
    <w:rsid w:val="00CD4870"/>
    <w:rsid w:val="00CD6650"/>
    <w:rsid w:val="00CE14F6"/>
    <w:rsid w:val="00CE28B1"/>
    <w:rsid w:val="00CE502F"/>
    <w:rsid w:val="00CE6CAF"/>
    <w:rsid w:val="00CF4B74"/>
    <w:rsid w:val="00CF4FA2"/>
    <w:rsid w:val="00D05F31"/>
    <w:rsid w:val="00D0655B"/>
    <w:rsid w:val="00D17679"/>
    <w:rsid w:val="00D2068F"/>
    <w:rsid w:val="00D24CD9"/>
    <w:rsid w:val="00D266D0"/>
    <w:rsid w:val="00D267A1"/>
    <w:rsid w:val="00D3109A"/>
    <w:rsid w:val="00D377AF"/>
    <w:rsid w:val="00D40DFD"/>
    <w:rsid w:val="00D45007"/>
    <w:rsid w:val="00D60D2E"/>
    <w:rsid w:val="00D65142"/>
    <w:rsid w:val="00D66C74"/>
    <w:rsid w:val="00D74E51"/>
    <w:rsid w:val="00D76710"/>
    <w:rsid w:val="00D77583"/>
    <w:rsid w:val="00D85BAA"/>
    <w:rsid w:val="00D943F3"/>
    <w:rsid w:val="00D96452"/>
    <w:rsid w:val="00DA0228"/>
    <w:rsid w:val="00DA1A79"/>
    <w:rsid w:val="00DA2739"/>
    <w:rsid w:val="00DA3C44"/>
    <w:rsid w:val="00DC04EA"/>
    <w:rsid w:val="00DC4C95"/>
    <w:rsid w:val="00DD12A8"/>
    <w:rsid w:val="00DD3422"/>
    <w:rsid w:val="00DD400C"/>
    <w:rsid w:val="00DE176B"/>
    <w:rsid w:val="00DE2DD9"/>
    <w:rsid w:val="00DE61FF"/>
    <w:rsid w:val="00DE648D"/>
    <w:rsid w:val="00DE7335"/>
    <w:rsid w:val="00DE7395"/>
    <w:rsid w:val="00DE767F"/>
    <w:rsid w:val="00DE7794"/>
    <w:rsid w:val="00DE7E40"/>
    <w:rsid w:val="00DF02D6"/>
    <w:rsid w:val="00DF329D"/>
    <w:rsid w:val="00DF5AB9"/>
    <w:rsid w:val="00DF775C"/>
    <w:rsid w:val="00E00BAA"/>
    <w:rsid w:val="00E02275"/>
    <w:rsid w:val="00E02750"/>
    <w:rsid w:val="00E10702"/>
    <w:rsid w:val="00E110B6"/>
    <w:rsid w:val="00E117CD"/>
    <w:rsid w:val="00E15EE9"/>
    <w:rsid w:val="00E17A8D"/>
    <w:rsid w:val="00E255B2"/>
    <w:rsid w:val="00E25CD7"/>
    <w:rsid w:val="00E2656E"/>
    <w:rsid w:val="00E32E16"/>
    <w:rsid w:val="00E374C1"/>
    <w:rsid w:val="00E406C6"/>
    <w:rsid w:val="00E41FBF"/>
    <w:rsid w:val="00E42567"/>
    <w:rsid w:val="00E4275E"/>
    <w:rsid w:val="00E44AD0"/>
    <w:rsid w:val="00E45448"/>
    <w:rsid w:val="00E6049C"/>
    <w:rsid w:val="00E61025"/>
    <w:rsid w:val="00E62B68"/>
    <w:rsid w:val="00E62C23"/>
    <w:rsid w:val="00E641EF"/>
    <w:rsid w:val="00E662B0"/>
    <w:rsid w:val="00E70DFA"/>
    <w:rsid w:val="00E753FB"/>
    <w:rsid w:val="00E816A5"/>
    <w:rsid w:val="00E828C6"/>
    <w:rsid w:val="00E86724"/>
    <w:rsid w:val="00E95041"/>
    <w:rsid w:val="00E9720F"/>
    <w:rsid w:val="00EA28CA"/>
    <w:rsid w:val="00EA2BC4"/>
    <w:rsid w:val="00EA45C9"/>
    <w:rsid w:val="00EB16B7"/>
    <w:rsid w:val="00EB2760"/>
    <w:rsid w:val="00EB3470"/>
    <w:rsid w:val="00EB7531"/>
    <w:rsid w:val="00EC1157"/>
    <w:rsid w:val="00EC6153"/>
    <w:rsid w:val="00EC6E63"/>
    <w:rsid w:val="00ED1D93"/>
    <w:rsid w:val="00ED6DD9"/>
    <w:rsid w:val="00EE1D09"/>
    <w:rsid w:val="00EE2AEF"/>
    <w:rsid w:val="00EF31CA"/>
    <w:rsid w:val="00F00924"/>
    <w:rsid w:val="00F00C4F"/>
    <w:rsid w:val="00F01244"/>
    <w:rsid w:val="00F03DAF"/>
    <w:rsid w:val="00F144EB"/>
    <w:rsid w:val="00F16D6A"/>
    <w:rsid w:val="00F2252E"/>
    <w:rsid w:val="00F22EDC"/>
    <w:rsid w:val="00F3094E"/>
    <w:rsid w:val="00F31161"/>
    <w:rsid w:val="00F35854"/>
    <w:rsid w:val="00F41BF1"/>
    <w:rsid w:val="00F47831"/>
    <w:rsid w:val="00F51A4E"/>
    <w:rsid w:val="00F52ABB"/>
    <w:rsid w:val="00F52FE3"/>
    <w:rsid w:val="00F5313F"/>
    <w:rsid w:val="00F56454"/>
    <w:rsid w:val="00F62782"/>
    <w:rsid w:val="00F62F91"/>
    <w:rsid w:val="00F65135"/>
    <w:rsid w:val="00F65C29"/>
    <w:rsid w:val="00F663EF"/>
    <w:rsid w:val="00F66EF5"/>
    <w:rsid w:val="00F7077A"/>
    <w:rsid w:val="00F72665"/>
    <w:rsid w:val="00F72F13"/>
    <w:rsid w:val="00F73F1A"/>
    <w:rsid w:val="00F74806"/>
    <w:rsid w:val="00F74E7F"/>
    <w:rsid w:val="00F765AF"/>
    <w:rsid w:val="00F80F77"/>
    <w:rsid w:val="00F84A00"/>
    <w:rsid w:val="00F862F4"/>
    <w:rsid w:val="00F8790D"/>
    <w:rsid w:val="00F90035"/>
    <w:rsid w:val="00F918EC"/>
    <w:rsid w:val="00F93B02"/>
    <w:rsid w:val="00F97167"/>
    <w:rsid w:val="00FA19FA"/>
    <w:rsid w:val="00FA5F84"/>
    <w:rsid w:val="00FB2404"/>
    <w:rsid w:val="00FC40FC"/>
    <w:rsid w:val="00FC612F"/>
    <w:rsid w:val="00FC6515"/>
    <w:rsid w:val="00FD2C09"/>
    <w:rsid w:val="00FD5693"/>
    <w:rsid w:val="00FE4D83"/>
    <w:rsid w:val="00FF24E5"/>
    <w:rsid w:val="00FF4668"/>
    <w:rsid w:val="00FF79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B9A86"/>
  <w15:docId w15:val="{762338B8-2530-4678-9075-5496614C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57C69"/>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7A057C"/>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unhideWhenUsed/>
    <w:rsid w:val="006E40CF"/>
    <w:rPr>
      <w:color w:val="0000FF" w:themeColor="hyperlink"/>
      <w:u w:val="single"/>
    </w:rPr>
  </w:style>
  <w:style w:type="paragraph" w:styleId="Pis">
    <w:name w:val="header"/>
    <w:basedOn w:val="Normaallaad"/>
    <w:link w:val="PisMrk"/>
    <w:uiPriority w:val="99"/>
    <w:unhideWhenUsed/>
    <w:rsid w:val="00D65142"/>
    <w:pPr>
      <w:tabs>
        <w:tab w:val="center" w:pos="4536"/>
        <w:tab w:val="right" w:pos="9072"/>
      </w:tabs>
      <w:spacing w:after="0" w:line="240" w:lineRule="auto"/>
    </w:pPr>
  </w:style>
  <w:style w:type="character" w:customStyle="1" w:styleId="PisMrk">
    <w:name w:val="Päis Märk"/>
    <w:basedOn w:val="Liguvaikefont"/>
    <w:link w:val="Pis"/>
    <w:uiPriority w:val="99"/>
    <w:rsid w:val="00D65142"/>
  </w:style>
  <w:style w:type="paragraph" w:styleId="Jalus">
    <w:name w:val="footer"/>
    <w:basedOn w:val="Normaallaad"/>
    <w:link w:val="JalusMrk"/>
    <w:uiPriority w:val="99"/>
    <w:unhideWhenUsed/>
    <w:rsid w:val="00D65142"/>
    <w:pPr>
      <w:tabs>
        <w:tab w:val="center" w:pos="4536"/>
        <w:tab w:val="right" w:pos="9072"/>
      </w:tabs>
      <w:spacing w:after="0" w:line="240" w:lineRule="auto"/>
    </w:pPr>
  </w:style>
  <w:style w:type="character" w:customStyle="1" w:styleId="JalusMrk">
    <w:name w:val="Jalus Märk"/>
    <w:basedOn w:val="Liguvaikefont"/>
    <w:link w:val="Jalus"/>
    <w:uiPriority w:val="99"/>
    <w:rsid w:val="00D65142"/>
  </w:style>
  <w:style w:type="paragraph" w:styleId="Jutumullitekst">
    <w:name w:val="Balloon Text"/>
    <w:basedOn w:val="Normaallaad"/>
    <w:link w:val="JutumullitekstMrk"/>
    <w:uiPriority w:val="99"/>
    <w:semiHidden/>
    <w:unhideWhenUsed/>
    <w:rsid w:val="001E5DE6"/>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1E5DE6"/>
    <w:rPr>
      <w:rFonts w:ascii="Tahoma" w:hAnsi="Tahoma" w:cs="Tahoma"/>
      <w:sz w:val="16"/>
      <w:szCs w:val="16"/>
    </w:rPr>
  </w:style>
  <w:style w:type="paragraph" w:styleId="Loendilik">
    <w:name w:val="List Paragraph"/>
    <w:basedOn w:val="Normaallaad"/>
    <w:uiPriority w:val="34"/>
    <w:qFormat/>
    <w:rsid w:val="00E32E16"/>
    <w:pPr>
      <w:ind w:left="720"/>
      <w:contextualSpacing/>
    </w:pPr>
  </w:style>
  <w:style w:type="paragraph" w:styleId="Taandegakehatekst">
    <w:name w:val="Body Text Indent"/>
    <w:basedOn w:val="Normaallaad"/>
    <w:link w:val="TaandegakehatekstMrk"/>
    <w:uiPriority w:val="99"/>
    <w:semiHidden/>
    <w:unhideWhenUsed/>
    <w:rsid w:val="00455C4F"/>
    <w:pPr>
      <w:spacing w:after="120"/>
      <w:ind w:left="283"/>
    </w:pPr>
  </w:style>
  <w:style w:type="character" w:customStyle="1" w:styleId="TaandegakehatekstMrk">
    <w:name w:val="Taandega kehatekst Märk"/>
    <w:basedOn w:val="Liguvaikefont"/>
    <w:link w:val="Taandegakehatekst"/>
    <w:uiPriority w:val="99"/>
    <w:semiHidden/>
    <w:rsid w:val="00455C4F"/>
  </w:style>
  <w:style w:type="character" w:styleId="Kommentaariviide">
    <w:name w:val="annotation reference"/>
    <w:uiPriority w:val="99"/>
    <w:semiHidden/>
    <w:unhideWhenUsed/>
    <w:rsid w:val="00795108"/>
    <w:rPr>
      <w:sz w:val="16"/>
      <w:szCs w:val="16"/>
    </w:rPr>
  </w:style>
  <w:style w:type="paragraph" w:styleId="Kommentaaritekst">
    <w:name w:val="annotation text"/>
    <w:basedOn w:val="Normaallaad"/>
    <w:link w:val="KommentaaritekstMrk"/>
    <w:uiPriority w:val="99"/>
    <w:unhideWhenUsed/>
    <w:rsid w:val="00795108"/>
    <w:pPr>
      <w:spacing w:line="240" w:lineRule="auto"/>
    </w:pPr>
    <w:rPr>
      <w:rFonts w:ascii="Calibri" w:eastAsia="Calibri" w:hAnsi="Calibri" w:cs="Times New Roman"/>
      <w:sz w:val="20"/>
      <w:szCs w:val="20"/>
    </w:rPr>
  </w:style>
  <w:style w:type="character" w:customStyle="1" w:styleId="KommentaaritekstMrk">
    <w:name w:val="Kommentaari tekst Märk"/>
    <w:basedOn w:val="Liguvaikefont"/>
    <w:link w:val="Kommentaaritekst"/>
    <w:uiPriority w:val="99"/>
    <w:rsid w:val="00795108"/>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3B7ADB"/>
    <w:rPr>
      <w:rFonts w:asciiTheme="minorHAnsi" w:eastAsiaTheme="minorHAnsi" w:hAnsiTheme="minorHAnsi" w:cstheme="minorBidi"/>
      <w:b/>
      <w:bCs/>
    </w:rPr>
  </w:style>
  <w:style w:type="character" w:customStyle="1" w:styleId="KommentaariteemaMrk">
    <w:name w:val="Kommentaari teema Märk"/>
    <w:basedOn w:val="KommentaaritekstMrk"/>
    <w:link w:val="Kommentaariteema"/>
    <w:uiPriority w:val="99"/>
    <w:semiHidden/>
    <w:rsid w:val="003B7ADB"/>
    <w:rPr>
      <w:rFonts w:ascii="Calibri" w:eastAsia="Calibri" w:hAnsi="Calibri" w:cs="Times New Roman"/>
      <w:b/>
      <w:bCs/>
      <w:sz w:val="20"/>
      <w:szCs w:val="20"/>
    </w:rPr>
  </w:style>
  <w:style w:type="paragraph" w:styleId="Redaktsioon">
    <w:name w:val="Revision"/>
    <w:hidden/>
    <w:uiPriority w:val="99"/>
    <w:semiHidden/>
    <w:rsid w:val="004B2967"/>
    <w:pPr>
      <w:spacing w:after="0" w:line="240" w:lineRule="auto"/>
    </w:pPr>
  </w:style>
  <w:style w:type="character" w:styleId="Lahendamatamainimine">
    <w:name w:val="Unresolved Mention"/>
    <w:basedOn w:val="Liguvaikefont"/>
    <w:uiPriority w:val="99"/>
    <w:semiHidden/>
    <w:unhideWhenUsed/>
    <w:rsid w:val="00E82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724401">
      <w:bodyDiv w:val="1"/>
      <w:marLeft w:val="0"/>
      <w:marRight w:val="0"/>
      <w:marTop w:val="0"/>
      <w:marBottom w:val="0"/>
      <w:divBdr>
        <w:top w:val="none" w:sz="0" w:space="0" w:color="auto"/>
        <w:left w:val="none" w:sz="0" w:space="0" w:color="auto"/>
        <w:bottom w:val="none" w:sz="0" w:space="0" w:color="auto"/>
        <w:right w:val="none" w:sz="0" w:space="0" w:color="auto"/>
      </w:divBdr>
    </w:div>
    <w:div w:id="528103804">
      <w:bodyDiv w:val="1"/>
      <w:marLeft w:val="0"/>
      <w:marRight w:val="0"/>
      <w:marTop w:val="0"/>
      <w:marBottom w:val="0"/>
      <w:divBdr>
        <w:top w:val="none" w:sz="0" w:space="0" w:color="auto"/>
        <w:left w:val="none" w:sz="0" w:space="0" w:color="auto"/>
        <w:bottom w:val="none" w:sz="0" w:space="0" w:color="auto"/>
        <w:right w:val="none" w:sz="0" w:space="0" w:color="auto"/>
      </w:divBdr>
    </w:div>
    <w:div w:id="122244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ristin.tamm@rkas.e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rtin.maltsev@sotsiaalkindlustus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drus.nommela@rkas.ee"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35d2e7d39c6b090f24196a98f6bc45b0">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6d936b6efeb1809389162ea87e256d04"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5F25KTUSNP4X-205032580-157725</_dlc_DocId>
    <_dlc_DocIdUrl xmlns="d65e48b5-f38d-431e-9b4f-47403bf4583f">
      <Url>https://rkas.sharepoint.com/Kliendisuhted/_layouts/15/DocIdRedir.aspx?ID=5F25KTUSNP4X-205032580-157725</Url>
      <Description>5F25KTUSNP4X-205032580-157725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476A59-E5BA-4E14-B9F0-8D904EED3B3E}">
  <ds:schemaRefs>
    <ds:schemaRef ds:uri="http://schemas.microsoft.com/sharepoint/events"/>
  </ds:schemaRefs>
</ds:datastoreItem>
</file>

<file path=customXml/itemProps2.xml><?xml version="1.0" encoding="utf-8"?>
<ds:datastoreItem xmlns:ds="http://schemas.openxmlformats.org/officeDocument/2006/customXml" ds:itemID="{72BBD1EB-73EE-4001-97C3-096C0F4E7CBA}">
  <ds:schemaRefs>
    <ds:schemaRef ds:uri="http://schemas.openxmlformats.org/officeDocument/2006/bibliography"/>
  </ds:schemaRefs>
</ds:datastoreItem>
</file>

<file path=customXml/itemProps3.xml><?xml version="1.0" encoding="utf-8"?>
<ds:datastoreItem xmlns:ds="http://schemas.openxmlformats.org/officeDocument/2006/customXml" ds:itemID="{FD9B3486-2B00-4721-AF8A-D11CF8471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FAFF2A-1A1C-4E18-A7C3-BA5F741F9955}">
  <ds:schemaRefs>
    <ds:schemaRef ds:uri="http://schemas.microsoft.com/office/2006/metadata/properties"/>
    <ds:schemaRef ds:uri="db1fce0a-9b49-48c9-b6de-9d6d63eef48f"/>
    <ds:schemaRef ds:uri="d65e48b5-f38d-431e-9b4f-47403bf4583f"/>
    <ds:schemaRef ds:uri="a4634551-c501-4e5e-ac96-dde1e0c9b252"/>
    <ds:schemaRef ds:uri="http://schemas.microsoft.com/office/infopath/2007/PartnerControls"/>
  </ds:schemaRefs>
</ds:datastoreItem>
</file>

<file path=customXml/itemProps5.xml><?xml version="1.0" encoding="utf-8"?>
<ds:datastoreItem xmlns:ds="http://schemas.openxmlformats.org/officeDocument/2006/customXml" ds:itemID="{AC521926-8A1B-4DB2-9BEC-9D34DD2C0D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8</Pages>
  <Words>3804</Words>
  <Characters>22069</Characters>
  <Application>Microsoft Office Word</Application>
  <DocSecurity>0</DocSecurity>
  <Lines>183</Lines>
  <Paragraphs>51</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Riigi Kinnisvara AS</Company>
  <LinksUpToDate>false</LinksUpToDate>
  <CharactersWithSpaces>25822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Kaili</dc:creator>
  <cp:lastModifiedBy>Kristel Marksalu</cp:lastModifiedBy>
  <cp:revision>32</cp:revision>
  <cp:lastPrinted>2018-06-18T12:30:00Z</cp:lastPrinted>
  <dcterms:created xsi:type="dcterms:W3CDTF">2024-07-03T10:34:00Z</dcterms:created>
  <dcterms:modified xsi:type="dcterms:W3CDTF">2024-09-16T13:12:00Z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0x01010040C1E66C1C12A5448E2DE15E59C4812C</vt:lpwstr>
  </property>
  <property fmtid="{D5CDD505-2E9C-101B-9397-08002B2CF9AE}" pid="3" name="MediaServiceImageTags">
    <vt:lpwstr/>
  </property>
  <property fmtid="{D5CDD505-2E9C-101B-9397-08002B2CF9AE}" pid="4" name="_dlc_DocIdItemGuid">
    <vt:lpwstr>df5f16e7-ff2f-4129-ab6f-f818012bf85d</vt:lpwstr>
  </property>
</Properties>
</file>