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193A" w14:textId="77777777" w:rsidR="00366CAE" w:rsidRPr="002E11CD" w:rsidRDefault="00366CAE" w:rsidP="00366CAE">
      <w:pPr>
        <w:jc w:val="center"/>
        <w:rPr>
          <w:rFonts w:cs="Times New Roman"/>
          <w:b/>
          <w:sz w:val="48"/>
          <w:szCs w:val="48"/>
        </w:rPr>
      </w:pPr>
    </w:p>
    <w:p w14:paraId="1147A6E1" w14:textId="77777777" w:rsidR="00366CAE" w:rsidRPr="002E11CD" w:rsidRDefault="00366CAE" w:rsidP="00366CAE">
      <w:pPr>
        <w:jc w:val="center"/>
        <w:rPr>
          <w:rFonts w:cs="Times New Roman"/>
          <w:b/>
          <w:sz w:val="48"/>
          <w:szCs w:val="48"/>
        </w:rPr>
      </w:pPr>
    </w:p>
    <w:p w14:paraId="04D9D34B" w14:textId="77777777" w:rsidR="00366CAE" w:rsidRPr="002E11CD" w:rsidRDefault="00366CAE" w:rsidP="00366CAE">
      <w:pPr>
        <w:jc w:val="center"/>
        <w:rPr>
          <w:rFonts w:cs="Times New Roman"/>
          <w:b/>
          <w:sz w:val="48"/>
          <w:szCs w:val="48"/>
        </w:rPr>
      </w:pPr>
    </w:p>
    <w:p w14:paraId="338B97A6" w14:textId="77777777" w:rsidR="00366CAE" w:rsidRPr="002E11CD" w:rsidRDefault="00366CAE" w:rsidP="00366CAE">
      <w:pPr>
        <w:jc w:val="center"/>
        <w:rPr>
          <w:rFonts w:cs="Times New Roman"/>
          <w:b/>
          <w:sz w:val="48"/>
          <w:szCs w:val="48"/>
        </w:rPr>
      </w:pPr>
    </w:p>
    <w:p w14:paraId="0D458603" w14:textId="77777777" w:rsidR="00366CAE" w:rsidRPr="002E11CD" w:rsidRDefault="00366CAE" w:rsidP="00366CAE">
      <w:pPr>
        <w:jc w:val="center"/>
        <w:rPr>
          <w:rFonts w:cs="Times New Roman"/>
          <w:b/>
          <w:sz w:val="48"/>
          <w:szCs w:val="48"/>
        </w:rPr>
      </w:pPr>
    </w:p>
    <w:p w14:paraId="3F32D83D" w14:textId="77777777" w:rsidR="00366CAE" w:rsidRPr="002E11CD" w:rsidRDefault="00366CAE" w:rsidP="00366CAE">
      <w:pPr>
        <w:jc w:val="center"/>
        <w:rPr>
          <w:rFonts w:cs="Times New Roman"/>
          <w:b/>
          <w:sz w:val="48"/>
          <w:szCs w:val="48"/>
        </w:rPr>
      </w:pPr>
    </w:p>
    <w:p w14:paraId="1C9E6A03" w14:textId="77777777" w:rsidR="00366CAE" w:rsidRPr="002E11CD" w:rsidRDefault="00366CAE" w:rsidP="00366CAE">
      <w:pPr>
        <w:jc w:val="center"/>
        <w:rPr>
          <w:rFonts w:cs="Times New Roman"/>
          <w:b/>
          <w:sz w:val="48"/>
          <w:szCs w:val="48"/>
        </w:rPr>
      </w:pPr>
    </w:p>
    <w:p w14:paraId="0455C45E" w14:textId="5F3C02AD" w:rsidR="00366CAE" w:rsidRPr="002E11CD" w:rsidRDefault="00F92D5A" w:rsidP="00366CAE">
      <w:pPr>
        <w:jc w:val="center"/>
        <w:rPr>
          <w:rFonts w:cs="Times New Roman"/>
          <w:b/>
          <w:sz w:val="48"/>
          <w:szCs w:val="48"/>
        </w:rPr>
      </w:pPr>
      <w:r w:rsidRPr="002E11CD">
        <w:rPr>
          <w:rFonts w:cs="Times New Roman"/>
          <w:b/>
          <w:sz w:val="48"/>
          <w:szCs w:val="48"/>
        </w:rPr>
        <w:t>VALGA</w:t>
      </w:r>
      <w:r w:rsidR="00366CAE" w:rsidRPr="002E11CD">
        <w:rPr>
          <w:rFonts w:cs="Times New Roman"/>
          <w:b/>
          <w:sz w:val="48"/>
          <w:szCs w:val="48"/>
        </w:rPr>
        <w:t xml:space="preserve"> </w:t>
      </w:r>
      <w:r w:rsidR="00C34C9B" w:rsidRPr="002E11CD">
        <w:rPr>
          <w:rFonts w:cs="Times New Roman"/>
          <w:b/>
          <w:sz w:val="48"/>
          <w:szCs w:val="48"/>
        </w:rPr>
        <w:t>MAAKONNA</w:t>
      </w:r>
      <w:r w:rsidR="00366CAE" w:rsidRPr="002E11CD">
        <w:rPr>
          <w:rFonts w:cs="Times New Roman"/>
          <w:b/>
          <w:sz w:val="48"/>
          <w:szCs w:val="48"/>
        </w:rPr>
        <w:t xml:space="preserve"> </w:t>
      </w:r>
      <w:r w:rsidR="00C34C9B" w:rsidRPr="002E11CD">
        <w:rPr>
          <w:rFonts w:cs="Times New Roman"/>
          <w:b/>
          <w:sz w:val="48"/>
          <w:szCs w:val="48"/>
        </w:rPr>
        <w:t>RAHVARAAMATUKOGUDE</w:t>
      </w:r>
      <w:r w:rsidR="00366CAE" w:rsidRPr="002E11CD">
        <w:rPr>
          <w:rFonts w:cs="Times New Roman"/>
          <w:b/>
          <w:sz w:val="48"/>
          <w:szCs w:val="48"/>
        </w:rPr>
        <w:br/>
        <w:t>202</w:t>
      </w:r>
      <w:r w:rsidR="001E65C8" w:rsidRPr="002E11CD">
        <w:rPr>
          <w:rFonts w:cs="Times New Roman"/>
          <w:b/>
          <w:sz w:val="48"/>
          <w:szCs w:val="48"/>
        </w:rPr>
        <w:t>5</w:t>
      </w:r>
      <w:r w:rsidR="00366CAE" w:rsidRPr="002E11CD">
        <w:rPr>
          <w:rFonts w:cs="Times New Roman"/>
          <w:b/>
          <w:sz w:val="48"/>
          <w:szCs w:val="48"/>
        </w:rPr>
        <w:t>. AASTA TEGEVUSE ARUANNE</w:t>
      </w:r>
    </w:p>
    <w:p w14:paraId="695B045E" w14:textId="77777777" w:rsidR="00366CAE" w:rsidRPr="002E11CD" w:rsidRDefault="00366CAE" w:rsidP="00366CAE">
      <w:pPr>
        <w:jc w:val="center"/>
        <w:rPr>
          <w:rFonts w:cs="Times New Roman"/>
          <w:b/>
          <w:szCs w:val="24"/>
        </w:rPr>
      </w:pPr>
    </w:p>
    <w:p w14:paraId="63C36928" w14:textId="77777777" w:rsidR="00366CAE" w:rsidRPr="002E11CD" w:rsidRDefault="00366CAE" w:rsidP="00366CAE">
      <w:pPr>
        <w:jc w:val="center"/>
        <w:rPr>
          <w:rFonts w:cs="Times New Roman"/>
          <w:b/>
          <w:szCs w:val="24"/>
        </w:rPr>
      </w:pPr>
    </w:p>
    <w:p w14:paraId="5AA609A8" w14:textId="77777777" w:rsidR="00366CAE" w:rsidRPr="002E11CD" w:rsidRDefault="00366CAE" w:rsidP="00366CAE">
      <w:pPr>
        <w:jc w:val="center"/>
        <w:rPr>
          <w:rFonts w:cs="Times New Roman"/>
          <w:b/>
          <w:szCs w:val="24"/>
        </w:rPr>
      </w:pPr>
    </w:p>
    <w:p w14:paraId="2ECD61FA" w14:textId="77777777" w:rsidR="00366CAE" w:rsidRPr="002E11CD" w:rsidRDefault="00366CAE" w:rsidP="00366CAE">
      <w:pPr>
        <w:jc w:val="center"/>
        <w:rPr>
          <w:rFonts w:cs="Times New Roman"/>
          <w:b/>
          <w:szCs w:val="24"/>
        </w:rPr>
      </w:pPr>
    </w:p>
    <w:p w14:paraId="18347589" w14:textId="77777777" w:rsidR="00366CAE" w:rsidRPr="002E11CD" w:rsidRDefault="00366CAE" w:rsidP="00366CAE">
      <w:pPr>
        <w:jc w:val="center"/>
        <w:rPr>
          <w:rFonts w:cs="Times New Roman"/>
          <w:b/>
          <w:szCs w:val="24"/>
        </w:rPr>
      </w:pPr>
    </w:p>
    <w:p w14:paraId="2F8DC7B6" w14:textId="77777777" w:rsidR="00366CAE" w:rsidRPr="002E11CD" w:rsidRDefault="00366CAE" w:rsidP="00366CAE">
      <w:pPr>
        <w:jc w:val="center"/>
        <w:rPr>
          <w:rFonts w:cs="Times New Roman"/>
          <w:b/>
          <w:szCs w:val="24"/>
        </w:rPr>
      </w:pPr>
    </w:p>
    <w:p w14:paraId="6D335AC5" w14:textId="77777777" w:rsidR="00366CAE" w:rsidRPr="002E11CD" w:rsidRDefault="00366CAE" w:rsidP="00366CAE">
      <w:pPr>
        <w:jc w:val="center"/>
        <w:rPr>
          <w:rFonts w:cs="Times New Roman"/>
          <w:b/>
          <w:szCs w:val="24"/>
        </w:rPr>
      </w:pPr>
    </w:p>
    <w:p w14:paraId="662E269C" w14:textId="77777777" w:rsidR="00366CAE" w:rsidRPr="002E11CD" w:rsidRDefault="00366CAE" w:rsidP="00366CAE">
      <w:pPr>
        <w:jc w:val="center"/>
        <w:rPr>
          <w:rFonts w:cs="Times New Roman"/>
          <w:b/>
          <w:szCs w:val="24"/>
        </w:rPr>
      </w:pPr>
    </w:p>
    <w:p w14:paraId="138C1002" w14:textId="77777777" w:rsidR="00366CAE" w:rsidRPr="002E11CD" w:rsidRDefault="00366CAE" w:rsidP="00366CAE">
      <w:pPr>
        <w:jc w:val="center"/>
        <w:rPr>
          <w:rFonts w:cs="Times New Roman"/>
          <w:b/>
          <w:szCs w:val="24"/>
        </w:rPr>
      </w:pPr>
    </w:p>
    <w:p w14:paraId="7F4ECE53" w14:textId="77777777" w:rsidR="00366CAE" w:rsidRPr="002E11CD" w:rsidRDefault="00366CAE" w:rsidP="00366CAE">
      <w:pPr>
        <w:jc w:val="center"/>
        <w:rPr>
          <w:rFonts w:cs="Times New Roman"/>
          <w:b/>
          <w:szCs w:val="24"/>
        </w:rPr>
      </w:pPr>
    </w:p>
    <w:p w14:paraId="0D4E4FCD" w14:textId="77777777" w:rsidR="00366CAE" w:rsidRPr="002E11CD" w:rsidRDefault="00366CAE" w:rsidP="00366CAE">
      <w:pPr>
        <w:jc w:val="center"/>
        <w:rPr>
          <w:rFonts w:cs="Times New Roman"/>
          <w:b/>
          <w:szCs w:val="24"/>
        </w:rPr>
      </w:pPr>
    </w:p>
    <w:p w14:paraId="10581283" w14:textId="77777777" w:rsidR="00366CAE" w:rsidRPr="002E11CD" w:rsidRDefault="00366CAE" w:rsidP="00366CAE">
      <w:pPr>
        <w:jc w:val="center"/>
        <w:rPr>
          <w:rFonts w:cs="Times New Roman"/>
          <w:b/>
          <w:szCs w:val="24"/>
        </w:rPr>
      </w:pPr>
    </w:p>
    <w:p w14:paraId="1DCAF76B" w14:textId="77777777" w:rsidR="00366CAE" w:rsidRPr="002E11CD" w:rsidRDefault="00366CAE" w:rsidP="00366CAE">
      <w:pPr>
        <w:jc w:val="center"/>
        <w:rPr>
          <w:rFonts w:cs="Times New Roman"/>
          <w:b/>
          <w:szCs w:val="24"/>
        </w:rPr>
      </w:pPr>
    </w:p>
    <w:p w14:paraId="0E8296D2" w14:textId="77777777" w:rsidR="00366CAE" w:rsidRPr="002E11CD" w:rsidRDefault="00366CAE" w:rsidP="00366CAE">
      <w:pPr>
        <w:jc w:val="center"/>
        <w:rPr>
          <w:rFonts w:cs="Times New Roman"/>
          <w:b/>
          <w:szCs w:val="24"/>
        </w:rPr>
      </w:pPr>
    </w:p>
    <w:p w14:paraId="42E0ACB0" w14:textId="475D25C0" w:rsidR="00366CAE" w:rsidRPr="002E11CD" w:rsidRDefault="00F92D5A" w:rsidP="00366CAE">
      <w:pPr>
        <w:jc w:val="center"/>
        <w:rPr>
          <w:rFonts w:cs="Times New Roman"/>
        </w:rPr>
      </w:pPr>
      <w:r w:rsidRPr="002E11CD">
        <w:rPr>
          <w:rFonts w:cs="Times New Roman"/>
          <w:szCs w:val="24"/>
        </w:rPr>
        <w:t>V</w:t>
      </w:r>
      <w:r w:rsidR="00366CAE" w:rsidRPr="002E11CD">
        <w:rPr>
          <w:rFonts w:cs="Times New Roman"/>
          <w:szCs w:val="24"/>
        </w:rPr>
        <w:t>al</w:t>
      </w:r>
      <w:r w:rsidRPr="002E11CD">
        <w:rPr>
          <w:rFonts w:cs="Times New Roman"/>
          <w:szCs w:val="24"/>
        </w:rPr>
        <w:t>ga</w:t>
      </w:r>
      <w:r w:rsidR="00366CAE" w:rsidRPr="002E11CD">
        <w:rPr>
          <w:rFonts w:cs="Times New Roman"/>
          <w:szCs w:val="24"/>
        </w:rPr>
        <w:t xml:space="preserve"> 202</w:t>
      </w:r>
      <w:r w:rsidR="002A1AF0" w:rsidRPr="002E11CD">
        <w:rPr>
          <w:rFonts w:cs="Times New Roman"/>
          <w:szCs w:val="24"/>
        </w:rPr>
        <w:t>6</w:t>
      </w:r>
      <w:r w:rsidR="00366CAE" w:rsidRPr="002E11CD">
        <w:rPr>
          <w:rFonts w:cs="Times New Roman"/>
        </w:rPr>
        <w:br w:type="page"/>
      </w:r>
    </w:p>
    <w:p w14:paraId="404DB0D5" w14:textId="77777777" w:rsidR="00366CAE" w:rsidRPr="002E11CD" w:rsidRDefault="00366CAE">
      <w:pPr>
        <w:rPr>
          <w:rFonts w:cs="Times New Roman"/>
          <w:b/>
          <w:bCs/>
        </w:rPr>
      </w:pPr>
      <w:r w:rsidRPr="002E11CD">
        <w:rPr>
          <w:rFonts w:cs="Times New Roman"/>
          <w:b/>
          <w:bCs/>
        </w:rPr>
        <w:lastRenderedPageBreak/>
        <w:t>Sisukord</w:t>
      </w:r>
    </w:p>
    <w:p w14:paraId="7F85AD7F" w14:textId="2DC96230" w:rsidR="00CF4FD3" w:rsidRPr="002E11CD" w:rsidRDefault="00366CAE">
      <w:pPr>
        <w:pStyle w:val="SK1"/>
        <w:tabs>
          <w:tab w:val="left" w:pos="480"/>
          <w:tab w:val="right" w:leader="dot" w:pos="9062"/>
        </w:tabs>
        <w:rPr>
          <w:rFonts w:eastAsiaTheme="minorEastAsia" w:cs="Times New Roman"/>
          <w:noProof/>
          <w:sz w:val="22"/>
          <w:lang w:eastAsia="et-EE"/>
        </w:rPr>
      </w:pPr>
      <w:r w:rsidRPr="002E11CD">
        <w:rPr>
          <w:rFonts w:cs="Times New Roman"/>
        </w:rPr>
        <w:fldChar w:fldCharType="begin"/>
      </w:r>
      <w:r w:rsidRPr="002E11CD">
        <w:rPr>
          <w:rFonts w:cs="Times New Roman"/>
        </w:rPr>
        <w:instrText xml:space="preserve"> TOC \o "1-1" \h \z \u </w:instrText>
      </w:r>
      <w:r w:rsidRPr="002E11CD">
        <w:rPr>
          <w:rFonts w:cs="Times New Roman"/>
        </w:rPr>
        <w:fldChar w:fldCharType="separate"/>
      </w:r>
      <w:hyperlink w:anchor="_Toc184992133" w:history="1">
        <w:r w:rsidR="00CF4FD3" w:rsidRPr="002E11CD">
          <w:rPr>
            <w:rStyle w:val="Hperlink"/>
            <w:rFonts w:cs="Times New Roman"/>
            <w:noProof/>
          </w:rPr>
          <w:t>1</w:t>
        </w:r>
        <w:r w:rsidR="00CF4FD3" w:rsidRPr="002E11CD">
          <w:rPr>
            <w:rFonts w:eastAsiaTheme="minorEastAsia" w:cs="Times New Roman"/>
            <w:noProof/>
            <w:sz w:val="22"/>
            <w:lang w:eastAsia="et-EE"/>
          </w:rPr>
          <w:tab/>
        </w:r>
        <w:r w:rsidR="00CF4FD3" w:rsidRPr="002E11CD">
          <w:rPr>
            <w:rStyle w:val="Hperlink"/>
            <w:rFonts w:cs="Times New Roman"/>
            <w:noProof/>
          </w:rPr>
          <w:t>Aasta lühikokkuvõte</w:t>
        </w:r>
        <w:r w:rsidR="00CF4FD3" w:rsidRPr="002E11CD">
          <w:rPr>
            <w:rFonts w:cs="Times New Roman"/>
            <w:noProof/>
            <w:webHidden/>
          </w:rPr>
          <w:tab/>
        </w:r>
        <w:r w:rsidR="00CF4FD3" w:rsidRPr="002E11CD">
          <w:rPr>
            <w:rFonts w:cs="Times New Roman"/>
            <w:noProof/>
            <w:webHidden/>
          </w:rPr>
          <w:fldChar w:fldCharType="begin"/>
        </w:r>
        <w:r w:rsidR="00CF4FD3" w:rsidRPr="002E11CD">
          <w:rPr>
            <w:rFonts w:cs="Times New Roman"/>
            <w:noProof/>
            <w:webHidden/>
          </w:rPr>
          <w:instrText xml:space="preserve"> PAGEREF _Toc184992133 \h </w:instrText>
        </w:r>
        <w:r w:rsidR="00CF4FD3" w:rsidRPr="002E11CD">
          <w:rPr>
            <w:rFonts w:cs="Times New Roman"/>
            <w:noProof/>
            <w:webHidden/>
          </w:rPr>
        </w:r>
        <w:r w:rsidR="00CF4FD3" w:rsidRPr="002E11CD">
          <w:rPr>
            <w:rFonts w:cs="Times New Roman"/>
            <w:noProof/>
            <w:webHidden/>
          </w:rPr>
          <w:fldChar w:fldCharType="separate"/>
        </w:r>
        <w:r w:rsidR="00A72014">
          <w:rPr>
            <w:rFonts w:cs="Times New Roman"/>
            <w:noProof/>
            <w:webHidden/>
          </w:rPr>
          <w:t>3</w:t>
        </w:r>
        <w:r w:rsidR="00CF4FD3" w:rsidRPr="002E11CD">
          <w:rPr>
            <w:rFonts w:cs="Times New Roman"/>
            <w:noProof/>
            <w:webHidden/>
          </w:rPr>
          <w:fldChar w:fldCharType="end"/>
        </w:r>
      </w:hyperlink>
    </w:p>
    <w:p w14:paraId="465DE456" w14:textId="241D4B2B" w:rsidR="00CF4FD3" w:rsidRPr="002E11CD" w:rsidRDefault="00CF4FD3">
      <w:pPr>
        <w:pStyle w:val="SK1"/>
        <w:tabs>
          <w:tab w:val="left" w:pos="480"/>
          <w:tab w:val="right" w:leader="dot" w:pos="9062"/>
        </w:tabs>
        <w:rPr>
          <w:rFonts w:eastAsiaTheme="minorEastAsia" w:cs="Times New Roman"/>
          <w:noProof/>
          <w:sz w:val="22"/>
          <w:lang w:eastAsia="et-EE"/>
        </w:rPr>
      </w:pPr>
      <w:hyperlink w:anchor="_Toc184992134" w:history="1">
        <w:r w:rsidRPr="002E11CD">
          <w:rPr>
            <w:rStyle w:val="Hperlink"/>
            <w:rFonts w:cs="Times New Roman"/>
            <w:noProof/>
          </w:rPr>
          <w:t>2</w:t>
        </w:r>
        <w:r w:rsidRPr="002E11CD">
          <w:rPr>
            <w:rFonts w:eastAsiaTheme="minorEastAsia" w:cs="Times New Roman"/>
            <w:noProof/>
            <w:sz w:val="22"/>
            <w:lang w:eastAsia="et-EE"/>
          </w:rPr>
          <w:tab/>
        </w:r>
        <w:r w:rsidRPr="002E11CD">
          <w:rPr>
            <w:rStyle w:val="Hperlink"/>
            <w:rFonts w:cs="Times New Roman"/>
            <w:noProof/>
          </w:rPr>
          <w:t>Juhtimine ja personal</w:t>
        </w:r>
        <w:r w:rsidRPr="002E11CD">
          <w:rPr>
            <w:rFonts w:cs="Times New Roman"/>
            <w:noProof/>
            <w:webHidden/>
          </w:rPr>
          <w:tab/>
        </w:r>
        <w:r w:rsidRPr="002E11CD">
          <w:rPr>
            <w:rFonts w:cs="Times New Roman"/>
            <w:noProof/>
            <w:webHidden/>
          </w:rPr>
          <w:fldChar w:fldCharType="begin"/>
        </w:r>
        <w:r w:rsidRPr="002E11CD">
          <w:rPr>
            <w:rFonts w:cs="Times New Roman"/>
            <w:noProof/>
            <w:webHidden/>
          </w:rPr>
          <w:instrText xml:space="preserve"> PAGEREF _Toc184992134 \h </w:instrText>
        </w:r>
        <w:r w:rsidRPr="002E11CD">
          <w:rPr>
            <w:rFonts w:cs="Times New Roman"/>
            <w:noProof/>
            <w:webHidden/>
          </w:rPr>
        </w:r>
        <w:r w:rsidRPr="002E11CD">
          <w:rPr>
            <w:rFonts w:cs="Times New Roman"/>
            <w:noProof/>
            <w:webHidden/>
          </w:rPr>
          <w:fldChar w:fldCharType="separate"/>
        </w:r>
        <w:r w:rsidR="00A72014">
          <w:rPr>
            <w:rFonts w:cs="Times New Roman"/>
            <w:noProof/>
            <w:webHidden/>
          </w:rPr>
          <w:t>5</w:t>
        </w:r>
        <w:r w:rsidRPr="002E11CD">
          <w:rPr>
            <w:rFonts w:cs="Times New Roman"/>
            <w:noProof/>
            <w:webHidden/>
          </w:rPr>
          <w:fldChar w:fldCharType="end"/>
        </w:r>
      </w:hyperlink>
    </w:p>
    <w:p w14:paraId="1B0D932F" w14:textId="1BE18D3C" w:rsidR="00CF4FD3" w:rsidRPr="002E11CD" w:rsidRDefault="00CF4FD3">
      <w:pPr>
        <w:pStyle w:val="SK1"/>
        <w:tabs>
          <w:tab w:val="left" w:pos="480"/>
          <w:tab w:val="right" w:leader="dot" w:pos="9062"/>
        </w:tabs>
        <w:rPr>
          <w:rFonts w:eastAsiaTheme="minorEastAsia" w:cs="Times New Roman"/>
          <w:noProof/>
          <w:sz w:val="22"/>
          <w:lang w:eastAsia="et-EE"/>
        </w:rPr>
      </w:pPr>
      <w:hyperlink w:anchor="_Toc184992135" w:history="1">
        <w:r w:rsidRPr="002E11CD">
          <w:rPr>
            <w:rStyle w:val="Hperlink"/>
            <w:rFonts w:cs="Times New Roman"/>
            <w:noProof/>
          </w:rPr>
          <w:t>3</w:t>
        </w:r>
        <w:r w:rsidRPr="002E11CD">
          <w:rPr>
            <w:rFonts w:eastAsiaTheme="minorEastAsia" w:cs="Times New Roman"/>
            <w:noProof/>
            <w:sz w:val="22"/>
            <w:lang w:eastAsia="et-EE"/>
          </w:rPr>
          <w:tab/>
        </w:r>
        <w:r w:rsidRPr="002E11CD">
          <w:rPr>
            <w:rStyle w:val="Hperlink"/>
            <w:rFonts w:cs="Times New Roman"/>
            <w:noProof/>
          </w:rPr>
          <w:t>Hoone ja ruum. Ligipääsetavus. Innovatsioon</w:t>
        </w:r>
        <w:r w:rsidRPr="002E11CD">
          <w:rPr>
            <w:rFonts w:cs="Times New Roman"/>
            <w:noProof/>
            <w:webHidden/>
          </w:rPr>
          <w:tab/>
        </w:r>
        <w:r w:rsidRPr="002E11CD">
          <w:rPr>
            <w:rFonts w:cs="Times New Roman"/>
            <w:noProof/>
            <w:webHidden/>
          </w:rPr>
          <w:fldChar w:fldCharType="begin"/>
        </w:r>
        <w:r w:rsidRPr="002E11CD">
          <w:rPr>
            <w:rFonts w:cs="Times New Roman"/>
            <w:noProof/>
            <w:webHidden/>
          </w:rPr>
          <w:instrText xml:space="preserve"> PAGEREF _Toc184992135 \h </w:instrText>
        </w:r>
        <w:r w:rsidRPr="002E11CD">
          <w:rPr>
            <w:rFonts w:cs="Times New Roman"/>
            <w:noProof/>
            <w:webHidden/>
          </w:rPr>
        </w:r>
        <w:r w:rsidRPr="002E11CD">
          <w:rPr>
            <w:rFonts w:cs="Times New Roman"/>
            <w:noProof/>
            <w:webHidden/>
          </w:rPr>
          <w:fldChar w:fldCharType="separate"/>
        </w:r>
        <w:r w:rsidR="00A72014">
          <w:rPr>
            <w:rFonts w:cs="Times New Roman"/>
            <w:noProof/>
            <w:webHidden/>
          </w:rPr>
          <w:t>12</w:t>
        </w:r>
        <w:r w:rsidRPr="002E11CD">
          <w:rPr>
            <w:rFonts w:cs="Times New Roman"/>
            <w:noProof/>
            <w:webHidden/>
          </w:rPr>
          <w:fldChar w:fldCharType="end"/>
        </w:r>
      </w:hyperlink>
    </w:p>
    <w:p w14:paraId="72D420AD" w14:textId="050A713D" w:rsidR="00CF4FD3" w:rsidRPr="002E11CD" w:rsidRDefault="00CF4FD3">
      <w:pPr>
        <w:pStyle w:val="SK1"/>
        <w:tabs>
          <w:tab w:val="left" w:pos="480"/>
          <w:tab w:val="right" w:leader="dot" w:pos="9062"/>
        </w:tabs>
        <w:rPr>
          <w:rFonts w:eastAsiaTheme="minorEastAsia" w:cs="Times New Roman"/>
          <w:noProof/>
          <w:sz w:val="22"/>
          <w:lang w:eastAsia="et-EE"/>
        </w:rPr>
      </w:pPr>
      <w:hyperlink w:anchor="_Toc184992136" w:history="1">
        <w:r w:rsidRPr="002E11CD">
          <w:rPr>
            <w:rStyle w:val="Hperlink"/>
            <w:rFonts w:cs="Times New Roman"/>
            <w:noProof/>
          </w:rPr>
          <w:t>4</w:t>
        </w:r>
        <w:r w:rsidRPr="002E11CD">
          <w:rPr>
            <w:rFonts w:eastAsiaTheme="minorEastAsia" w:cs="Times New Roman"/>
            <w:noProof/>
            <w:sz w:val="22"/>
            <w:lang w:eastAsia="et-EE"/>
          </w:rPr>
          <w:tab/>
        </w:r>
        <w:r w:rsidRPr="002E11CD">
          <w:rPr>
            <w:rStyle w:val="Hperlink"/>
            <w:rFonts w:cs="Times New Roman"/>
            <w:noProof/>
          </w:rPr>
          <w:t>Kogude kujundamine</w:t>
        </w:r>
        <w:r w:rsidRPr="002E11CD">
          <w:rPr>
            <w:rFonts w:cs="Times New Roman"/>
            <w:noProof/>
            <w:webHidden/>
          </w:rPr>
          <w:tab/>
        </w:r>
        <w:r w:rsidRPr="002E11CD">
          <w:rPr>
            <w:rFonts w:cs="Times New Roman"/>
            <w:noProof/>
            <w:webHidden/>
          </w:rPr>
          <w:fldChar w:fldCharType="begin"/>
        </w:r>
        <w:r w:rsidRPr="002E11CD">
          <w:rPr>
            <w:rFonts w:cs="Times New Roman"/>
            <w:noProof/>
            <w:webHidden/>
          </w:rPr>
          <w:instrText xml:space="preserve"> PAGEREF _Toc184992136 \h </w:instrText>
        </w:r>
        <w:r w:rsidRPr="002E11CD">
          <w:rPr>
            <w:rFonts w:cs="Times New Roman"/>
            <w:noProof/>
            <w:webHidden/>
          </w:rPr>
        </w:r>
        <w:r w:rsidRPr="002E11CD">
          <w:rPr>
            <w:rFonts w:cs="Times New Roman"/>
            <w:noProof/>
            <w:webHidden/>
          </w:rPr>
          <w:fldChar w:fldCharType="separate"/>
        </w:r>
        <w:r w:rsidR="00A72014">
          <w:rPr>
            <w:rFonts w:cs="Times New Roman"/>
            <w:noProof/>
            <w:webHidden/>
          </w:rPr>
          <w:t>16</w:t>
        </w:r>
        <w:r w:rsidRPr="002E11CD">
          <w:rPr>
            <w:rFonts w:cs="Times New Roman"/>
            <w:noProof/>
            <w:webHidden/>
          </w:rPr>
          <w:fldChar w:fldCharType="end"/>
        </w:r>
      </w:hyperlink>
    </w:p>
    <w:p w14:paraId="4EF68C4D" w14:textId="079A0707" w:rsidR="00CF4FD3" w:rsidRPr="002E11CD" w:rsidRDefault="00CF4FD3">
      <w:pPr>
        <w:pStyle w:val="SK1"/>
        <w:tabs>
          <w:tab w:val="left" w:pos="480"/>
          <w:tab w:val="right" w:leader="dot" w:pos="9062"/>
        </w:tabs>
        <w:rPr>
          <w:rFonts w:eastAsiaTheme="minorEastAsia" w:cs="Times New Roman"/>
          <w:noProof/>
          <w:sz w:val="22"/>
          <w:lang w:eastAsia="et-EE"/>
        </w:rPr>
      </w:pPr>
      <w:hyperlink w:anchor="_Toc184992137" w:history="1">
        <w:r w:rsidRPr="002E11CD">
          <w:rPr>
            <w:rStyle w:val="Hperlink"/>
            <w:rFonts w:cs="Times New Roman"/>
            <w:noProof/>
          </w:rPr>
          <w:t>5</w:t>
        </w:r>
        <w:r w:rsidRPr="002E11CD">
          <w:rPr>
            <w:rFonts w:eastAsiaTheme="minorEastAsia" w:cs="Times New Roman"/>
            <w:noProof/>
            <w:sz w:val="22"/>
            <w:lang w:eastAsia="et-EE"/>
          </w:rPr>
          <w:tab/>
        </w:r>
        <w:r w:rsidRPr="002E11CD">
          <w:rPr>
            <w:rStyle w:val="Hperlink"/>
            <w:rFonts w:cs="Times New Roman"/>
            <w:noProof/>
          </w:rPr>
          <w:t>Lugejateenindus ja raamatukoguteenused</w:t>
        </w:r>
        <w:r w:rsidRPr="002E11CD">
          <w:rPr>
            <w:rFonts w:cs="Times New Roman"/>
            <w:noProof/>
            <w:webHidden/>
          </w:rPr>
          <w:tab/>
        </w:r>
        <w:r w:rsidRPr="002E11CD">
          <w:rPr>
            <w:rFonts w:cs="Times New Roman"/>
            <w:noProof/>
            <w:webHidden/>
          </w:rPr>
          <w:fldChar w:fldCharType="begin"/>
        </w:r>
        <w:r w:rsidRPr="002E11CD">
          <w:rPr>
            <w:rFonts w:cs="Times New Roman"/>
            <w:noProof/>
            <w:webHidden/>
          </w:rPr>
          <w:instrText xml:space="preserve"> PAGEREF _Toc184992137 \h </w:instrText>
        </w:r>
        <w:r w:rsidRPr="002E11CD">
          <w:rPr>
            <w:rFonts w:cs="Times New Roman"/>
            <w:noProof/>
            <w:webHidden/>
          </w:rPr>
        </w:r>
        <w:r w:rsidRPr="002E11CD">
          <w:rPr>
            <w:rFonts w:cs="Times New Roman"/>
            <w:noProof/>
            <w:webHidden/>
          </w:rPr>
          <w:fldChar w:fldCharType="separate"/>
        </w:r>
        <w:r w:rsidR="00A72014">
          <w:rPr>
            <w:rFonts w:cs="Times New Roman"/>
            <w:noProof/>
            <w:webHidden/>
          </w:rPr>
          <w:t>19</w:t>
        </w:r>
        <w:r w:rsidRPr="002E11CD">
          <w:rPr>
            <w:rFonts w:cs="Times New Roman"/>
            <w:noProof/>
            <w:webHidden/>
          </w:rPr>
          <w:fldChar w:fldCharType="end"/>
        </w:r>
      </w:hyperlink>
    </w:p>
    <w:p w14:paraId="63713EC3" w14:textId="326A5366" w:rsidR="00CF4FD3" w:rsidRPr="002E11CD" w:rsidRDefault="00CF4FD3">
      <w:pPr>
        <w:pStyle w:val="SK1"/>
        <w:tabs>
          <w:tab w:val="left" w:pos="480"/>
          <w:tab w:val="right" w:leader="dot" w:pos="9062"/>
        </w:tabs>
        <w:rPr>
          <w:rFonts w:eastAsiaTheme="minorEastAsia" w:cs="Times New Roman"/>
          <w:noProof/>
          <w:sz w:val="22"/>
          <w:lang w:eastAsia="et-EE"/>
        </w:rPr>
      </w:pPr>
      <w:hyperlink w:anchor="_Toc184992138" w:history="1">
        <w:r w:rsidRPr="002E11CD">
          <w:rPr>
            <w:rStyle w:val="Hperlink"/>
            <w:rFonts w:cs="Times New Roman"/>
            <w:noProof/>
          </w:rPr>
          <w:t>6</w:t>
        </w:r>
        <w:r w:rsidRPr="002E11CD">
          <w:rPr>
            <w:rFonts w:eastAsiaTheme="minorEastAsia" w:cs="Times New Roman"/>
            <w:noProof/>
            <w:sz w:val="22"/>
            <w:lang w:eastAsia="et-EE"/>
          </w:rPr>
          <w:tab/>
        </w:r>
        <w:r w:rsidRPr="002E11CD">
          <w:rPr>
            <w:rStyle w:val="Hperlink"/>
            <w:rFonts w:cs="Times New Roman"/>
            <w:noProof/>
          </w:rPr>
          <w:t>Raamatukogu turundus</w:t>
        </w:r>
        <w:r w:rsidRPr="002E11CD">
          <w:rPr>
            <w:rFonts w:cs="Times New Roman"/>
            <w:noProof/>
            <w:webHidden/>
          </w:rPr>
          <w:tab/>
        </w:r>
        <w:r w:rsidRPr="002E11CD">
          <w:rPr>
            <w:rFonts w:cs="Times New Roman"/>
            <w:noProof/>
            <w:webHidden/>
          </w:rPr>
          <w:fldChar w:fldCharType="begin"/>
        </w:r>
        <w:r w:rsidRPr="002E11CD">
          <w:rPr>
            <w:rFonts w:cs="Times New Roman"/>
            <w:noProof/>
            <w:webHidden/>
          </w:rPr>
          <w:instrText xml:space="preserve"> PAGEREF _Toc184992138 \h </w:instrText>
        </w:r>
        <w:r w:rsidRPr="002E11CD">
          <w:rPr>
            <w:rFonts w:cs="Times New Roman"/>
            <w:noProof/>
            <w:webHidden/>
          </w:rPr>
        </w:r>
        <w:r w:rsidRPr="002E11CD">
          <w:rPr>
            <w:rFonts w:cs="Times New Roman"/>
            <w:noProof/>
            <w:webHidden/>
          </w:rPr>
          <w:fldChar w:fldCharType="separate"/>
        </w:r>
        <w:r w:rsidR="00A72014">
          <w:rPr>
            <w:rFonts w:cs="Times New Roman"/>
            <w:noProof/>
            <w:webHidden/>
          </w:rPr>
          <w:t>28</w:t>
        </w:r>
        <w:r w:rsidRPr="002E11CD">
          <w:rPr>
            <w:rFonts w:cs="Times New Roman"/>
            <w:noProof/>
            <w:webHidden/>
          </w:rPr>
          <w:fldChar w:fldCharType="end"/>
        </w:r>
      </w:hyperlink>
    </w:p>
    <w:p w14:paraId="0A81A20C" w14:textId="3E648E96" w:rsidR="00CF4FD3" w:rsidRPr="002E11CD" w:rsidRDefault="00CF4FD3">
      <w:pPr>
        <w:pStyle w:val="SK1"/>
        <w:tabs>
          <w:tab w:val="left" w:pos="480"/>
          <w:tab w:val="right" w:leader="dot" w:pos="9062"/>
        </w:tabs>
        <w:rPr>
          <w:rFonts w:eastAsiaTheme="minorEastAsia" w:cs="Times New Roman"/>
          <w:noProof/>
          <w:sz w:val="22"/>
          <w:lang w:eastAsia="et-EE"/>
        </w:rPr>
      </w:pPr>
      <w:hyperlink w:anchor="_Toc184992139" w:history="1">
        <w:r w:rsidRPr="002E11CD">
          <w:rPr>
            <w:rStyle w:val="Hperlink"/>
            <w:rFonts w:cs="Times New Roman"/>
            <w:noProof/>
          </w:rPr>
          <w:t>7</w:t>
        </w:r>
        <w:r w:rsidRPr="002E11CD">
          <w:rPr>
            <w:rFonts w:eastAsiaTheme="minorEastAsia" w:cs="Times New Roman"/>
            <w:noProof/>
            <w:sz w:val="22"/>
            <w:lang w:eastAsia="et-EE"/>
          </w:rPr>
          <w:tab/>
        </w:r>
        <w:r w:rsidRPr="002E11CD">
          <w:rPr>
            <w:rStyle w:val="Hperlink"/>
            <w:rFonts w:cs="Times New Roman"/>
            <w:noProof/>
          </w:rPr>
          <w:t>Eesmärgid tulevaks aastaks</w:t>
        </w:r>
        <w:r w:rsidRPr="002E11CD">
          <w:rPr>
            <w:rFonts w:cs="Times New Roman"/>
            <w:noProof/>
            <w:webHidden/>
          </w:rPr>
          <w:tab/>
        </w:r>
        <w:r w:rsidRPr="002E11CD">
          <w:rPr>
            <w:rFonts w:cs="Times New Roman"/>
            <w:noProof/>
            <w:webHidden/>
          </w:rPr>
          <w:fldChar w:fldCharType="begin"/>
        </w:r>
        <w:r w:rsidRPr="002E11CD">
          <w:rPr>
            <w:rFonts w:cs="Times New Roman"/>
            <w:noProof/>
            <w:webHidden/>
          </w:rPr>
          <w:instrText xml:space="preserve"> PAGEREF _Toc184992139 \h </w:instrText>
        </w:r>
        <w:r w:rsidRPr="002E11CD">
          <w:rPr>
            <w:rFonts w:cs="Times New Roman"/>
            <w:noProof/>
            <w:webHidden/>
          </w:rPr>
        </w:r>
        <w:r w:rsidRPr="002E11CD">
          <w:rPr>
            <w:rFonts w:cs="Times New Roman"/>
            <w:noProof/>
            <w:webHidden/>
          </w:rPr>
          <w:fldChar w:fldCharType="separate"/>
        </w:r>
        <w:r w:rsidR="00A72014">
          <w:rPr>
            <w:rFonts w:cs="Times New Roman"/>
            <w:noProof/>
            <w:webHidden/>
          </w:rPr>
          <w:t>29</w:t>
        </w:r>
        <w:r w:rsidRPr="002E11CD">
          <w:rPr>
            <w:rFonts w:cs="Times New Roman"/>
            <w:noProof/>
            <w:webHidden/>
          </w:rPr>
          <w:fldChar w:fldCharType="end"/>
        </w:r>
      </w:hyperlink>
    </w:p>
    <w:p w14:paraId="2A326CB8" w14:textId="77777777" w:rsidR="00366CAE" w:rsidRPr="002E11CD" w:rsidRDefault="00366CAE">
      <w:pPr>
        <w:rPr>
          <w:rFonts w:cs="Times New Roman"/>
        </w:rPr>
      </w:pPr>
      <w:r w:rsidRPr="002E11CD">
        <w:rPr>
          <w:rFonts w:cs="Times New Roman"/>
        </w:rPr>
        <w:fldChar w:fldCharType="end"/>
      </w:r>
    </w:p>
    <w:p w14:paraId="6B8197D2" w14:textId="77777777" w:rsidR="00366CAE" w:rsidRPr="002E11CD" w:rsidRDefault="00366CAE">
      <w:pPr>
        <w:rPr>
          <w:rFonts w:eastAsiaTheme="majorEastAsia" w:cs="Times New Roman"/>
          <w:b/>
          <w:sz w:val="32"/>
          <w:szCs w:val="32"/>
        </w:rPr>
      </w:pPr>
      <w:r w:rsidRPr="002E11CD">
        <w:rPr>
          <w:rFonts w:cs="Times New Roman"/>
        </w:rPr>
        <w:br w:type="page"/>
      </w:r>
    </w:p>
    <w:p w14:paraId="65AA5058" w14:textId="77777777" w:rsidR="00752AAC" w:rsidRPr="002E11CD" w:rsidRDefault="00C34CD6" w:rsidP="009A2C89">
      <w:pPr>
        <w:pStyle w:val="Pealkiri1"/>
        <w:jc w:val="both"/>
        <w:rPr>
          <w:rFonts w:cs="Times New Roman"/>
        </w:rPr>
      </w:pPr>
      <w:bookmarkStart w:id="0" w:name="_Toc184992133"/>
      <w:r w:rsidRPr="002E11CD">
        <w:rPr>
          <w:rFonts w:cs="Times New Roman"/>
        </w:rPr>
        <w:lastRenderedPageBreak/>
        <w:t>Aasta lühikokkuvõte</w:t>
      </w:r>
      <w:bookmarkEnd w:id="0"/>
    </w:p>
    <w:p w14:paraId="51D91FF3" w14:textId="6DC92C0C" w:rsidR="00C34CD6" w:rsidRPr="002E11CD" w:rsidRDefault="00C34CD6" w:rsidP="00F92D5A">
      <w:pPr>
        <w:spacing w:after="120" w:line="240" w:lineRule="auto"/>
        <w:jc w:val="both"/>
        <w:rPr>
          <w:rFonts w:cs="Times New Roman"/>
        </w:rPr>
      </w:pPr>
    </w:p>
    <w:p w14:paraId="00568E71" w14:textId="77777777" w:rsidR="00C34CD6" w:rsidRPr="002E11CD" w:rsidRDefault="00C34CD6" w:rsidP="00F92D5A">
      <w:pPr>
        <w:pStyle w:val="Pealkiri2"/>
        <w:spacing w:before="0" w:line="240" w:lineRule="auto"/>
        <w:jc w:val="both"/>
        <w:rPr>
          <w:rFonts w:cs="Times New Roman"/>
        </w:rPr>
      </w:pPr>
      <w:r w:rsidRPr="002E11CD">
        <w:rPr>
          <w:rFonts w:cs="Times New Roman"/>
        </w:rPr>
        <w:t>Millised olid aruandeaasta tähtsündmused?</w:t>
      </w:r>
    </w:p>
    <w:p w14:paraId="552545DA" w14:textId="76348393" w:rsidR="00523078" w:rsidRDefault="005B0200" w:rsidP="00523078">
      <w:pPr>
        <w:pStyle w:val="Loendilik"/>
        <w:numPr>
          <w:ilvl w:val="0"/>
          <w:numId w:val="45"/>
        </w:numPr>
        <w:spacing w:after="120" w:line="240" w:lineRule="auto"/>
        <w:jc w:val="both"/>
        <w:rPr>
          <w:rFonts w:cs="Times New Roman"/>
        </w:rPr>
      </w:pPr>
      <w:r>
        <w:rPr>
          <w:rFonts w:cs="Times New Roman"/>
        </w:rPr>
        <w:t xml:space="preserve">Ruumide renoveerimine – </w:t>
      </w:r>
      <w:r w:rsidR="00523078">
        <w:rPr>
          <w:rFonts w:cs="Times New Roman"/>
        </w:rPr>
        <w:t>Otepää</w:t>
      </w:r>
      <w:r>
        <w:rPr>
          <w:rFonts w:cs="Times New Roman"/>
        </w:rPr>
        <w:t xml:space="preserve"> </w:t>
      </w:r>
      <w:r w:rsidR="00523078">
        <w:rPr>
          <w:rFonts w:cs="Times New Roman"/>
        </w:rPr>
        <w:t>linnaraamatukogu</w:t>
      </w:r>
      <w:r>
        <w:rPr>
          <w:rFonts w:cs="Times New Roman"/>
        </w:rPr>
        <w:t>s</w:t>
      </w:r>
      <w:r w:rsidR="00523078">
        <w:rPr>
          <w:rFonts w:cs="Times New Roman"/>
        </w:rPr>
        <w:t xml:space="preserve"> </w:t>
      </w:r>
      <w:r>
        <w:rPr>
          <w:rFonts w:cs="Times New Roman"/>
        </w:rPr>
        <w:t>ning</w:t>
      </w:r>
      <w:r w:rsidR="006A53CA">
        <w:rPr>
          <w:rFonts w:cs="Times New Roman"/>
        </w:rPr>
        <w:t xml:space="preserve"> Tõrva linnaraamatukogu </w:t>
      </w:r>
      <w:r>
        <w:rPr>
          <w:rFonts w:cs="Times New Roman"/>
        </w:rPr>
        <w:t xml:space="preserve">jaoks </w:t>
      </w:r>
      <w:r w:rsidR="006A53CA">
        <w:rPr>
          <w:rFonts w:cs="Times New Roman"/>
        </w:rPr>
        <w:t>Tõrva Gümnaasiumis</w:t>
      </w:r>
      <w:r w:rsidR="00523078">
        <w:rPr>
          <w:rFonts w:cs="Times New Roman"/>
        </w:rPr>
        <w:t>,</w:t>
      </w:r>
    </w:p>
    <w:p w14:paraId="5C60C381" w14:textId="561E361E" w:rsidR="00523078" w:rsidRDefault="006A53CA" w:rsidP="00523078">
      <w:pPr>
        <w:pStyle w:val="Loendilik"/>
        <w:numPr>
          <w:ilvl w:val="0"/>
          <w:numId w:val="45"/>
        </w:numPr>
        <w:spacing w:after="120" w:line="240" w:lineRule="auto"/>
        <w:jc w:val="both"/>
        <w:rPr>
          <w:rFonts w:cs="Times New Roman"/>
        </w:rPr>
      </w:pPr>
      <w:r>
        <w:rPr>
          <w:rFonts w:cs="Times New Roman"/>
        </w:rPr>
        <w:t xml:space="preserve">Otepää </w:t>
      </w:r>
      <w:r w:rsidR="00523078">
        <w:rPr>
          <w:rFonts w:cs="Times New Roman"/>
        </w:rPr>
        <w:t xml:space="preserve">valla raamatukogude ühisüritus – </w:t>
      </w:r>
      <w:r w:rsidR="00266B1E" w:rsidRPr="00523078">
        <w:rPr>
          <w:rFonts w:cs="Times New Roman"/>
        </w:rPr>
        <w:t>Eesti</w:t>
      </w:r>
      <w:r w:rsidR="00523078">
        <w:rPr>
          <w:rFonts w:cs="Times New Roman"/>
        </w:rPr>
        <w:t xml:space="preserve"> </w:t>
      </w:r>
      <w:r w:rsidR="00266B1E" w:rsidRPr="00523078">
        <w:rPr>
          <w:rFonts w:cs="Times New Roman"/>
        </w:rPr>
        <w:t>Raamatu Aasta pärastlõuna</w:t>
      </w:r>
      <w:r w:rsidR="00523078" w:rsidRPr="00523078">
        <w:rPr>
          <w:rFonts w:cs="Times New Roman"/>
        </w:rPr>
        <w:t xml:space="preserve">, </w:t>
      </w:r>
    </w:p>
    <w:p w14:paraId="790DF09E" w14:textId="77777777" w:rsidR="006A53CA" w:rsidRDefault="006A53CA" w:rsidP="006A53CA">
      <w:pPr>
        <w:pStyle w:val="Loendilik"/>
        <w:numPr>
          <w:ilvl w:val="0"/>
          <w:numId w:val="45"/>
        </w:numPr>
        <w:spacing w:after="120" w:line="240" w:lineRule="auto"/>
        <w:jc w:val="both"/>
        <w:rPr>
          <w:rFonts w:cs="Times New Roman"/>
        </w:rPr>
      </w:pPr>
      <w:r>
        <w:rPr>
          <w:rFonts w:cs="Times New Roman"/>
        </w:rPr>
        <w:t>Prima Vista partnerlinna päev Valgas ning August Gailiti 9. novelliauhinna väljaandmine (Ave Taavet „Tormidesööja“),</w:t>
      </w:r>
    </w:p>
    <w:p w14:paraId="0700D9BF" w14:textId="6DB87C3A" w:rsidR="006A53CA" w:rsidRDefault="006A53CA" w:rsidP="006A53CA">
      <w:pPr>
        <w:pStyle w:val="Loendilik"/>
        <w:numPr>
          <w:ilvl w:val="0"/>
          <w:numId w:val="45"/>
        </w:numPr>
        <w:spacing w:after="120" w:line="240" w:lineRule="auto"/>
        <w:jc w:val="both"/>
        <w:rPr>
          <w:rFonts w:cs="Times New Roman"/>
        </w:rPr>
      </w:pPr>
      <w:r>
        <w:rPr>
          <w:rFonts w:cs="Times New Roman"/>
        </w:rPr>
        <w:t>Eesti Last</w:t>
      </w:r>
      <w:r w:rsidR="005B0200">
        <w:rPr>
          <w:rFonts w:cs="Times New Roman"/>
        </w:rPr>
        <w:t>e</w:t>
      </w:r>
      <w:r>
        <w:rPr>
          <w:rFonts w:cs="Times New Roman"/>
        </w:rPr>
        <w:t xml:space="preserve">kirjanduse Keskuse lastekirjanike tuur </w:t>
      </w:r>
      <w:r w:rsidR="00D13DC1">
        <w:rPr>
          <w:rFonts w:cs="Times New Roman"/>
        </w:rPr>
        <w:t>„</w:t>
      </w:r>
      <w:r>
        <w:rPr>
          <w:rFonts w:cs="Times New Roman"/>
        </w:rPr>
        <w:t>Kohtumine kirjanikuga</w:t>
      </w:r>
      <w:r w:rsidR="00D13DC1">
        <w:rPr>
          <w:rFonts w:cs="Times New Roman"/>
        </w:rPr>
        <w:t>“</w:t>
      </w:r>
      <w:r>
        <w:rPr>
          <w:rFonts w:cs="Times New Roman"/>
        </w:rPr>
        <w:t xml:space="preserve"> Lüllemäe</w:t>
      </w:r>
      <w:r w:rsidR="00DE5F74">
        <w:rPr>
          <w:rFonts w:cs="Times New Roman"/>
        </w:rPr>
        <w:t>l</w:t>
      </w:r>
      <w:r>
        <w:rPr>
          <w:rFonts w:cs="Times New Roman"/>
        </w:rPr>
        <w:t xml:space="preserve"> ja Tsirguliinas ning Eesti Kirjanike Liidu kirjanike tuur </w:t>
      </w:r>
      <w:r w:rsidR="00D13DC1">
        <w:rPr>
          <w:rFonts w:cs="Times New Roman"/>
        </w:rPr>
        <w:t>„</w:t>
      </w:r>
      <w:r>
        <w:rPr>
          <w:rFonts w:cs="Times New Roman"/>
        </w:rPr>
        <w:t>Sõnaränd</w:t>
      </w:r>
      <w:r w:rsidR="00D13DC1">
        <w:rPr>
          <w:rFonts w:cs="Times New Roman"/>
        </w:rPr>
        <w:t>“</w:t>
      </w:r>
      <w:r>
        <w:rPr>
          <w:rFonts w:cs="Times New Roman"/>
        </w:rPr>
        <w:t xml:space="preserve"> Valgas,</w:t>
      </w:r>
    </w:p>
    <w:p w14:paraId="34CCF756" w14:textId="16BA84CA" w:rsidR="00523078" w:rsidRDefault="00523078" w:rsidP="00523078">
      <w:pPr>
        <w:pStyle w:val="Loendilik"/>
        <w:numPr>
          <w:ilvl w:val="0"/>
          <w:numId w:val="45"/>
        </w:numPr>
        <w:spacing w:after="120" w:line="240" w:lineRule="auto"/>
        <w:jc w:val="both"/>
        <w:rPr>
          <w:rFonts w:cs="Times New Roman"/>
        </w:rPr>
      </w:pPr>
      <w:r w:rsidRPr="00523078">
        <w:rPr>
          <w:rFonts w:cs="Times New Roman"/>
        </w:rPr>
        <w:t>eesti meistrivõistluste etapi korraldamine mälumängus</w:t>
      </w:r>
      <w:r w:rsidR="006A53CA">
        <w:rPr>
          <w:rFonts w:cs="Times New Roman"/>
        </w:rPr>
        <w:t xml:space="preserve"> Otepääl</w:t>
      </w:r>
      <w:r>
        <w:rPr>
          <w:rFonts w:cs="Times New Roman"/>
        </w:rPr>
        <w:t>,</w:t>
      </w:r>
    </w:p>
    <w:p w14:paraId="1AA01C17" w14:textId="21904A8E" w:rsidR="006A53CA" w:rsidRPr="00266B1E" w:rsidRDefault="006A53CA" w:rsidP="006A53CA">
      <w:pPr>
        <w:pStyle w:val="Loendilik"/>
        <w:numPr>
          <w:ilvl w:val="0"/>
          <w:numId w:val="45"/>
        </w:numPr>
        <w:spacing w:after="120" w:line="240" w:lineRule="auto"/>
        <w:jc w:val="both"/>
        <w:rPr>
          <w:rFonts w:cs="Times New Roman"/>
        </w:rPr>
      </w:pPr>
      <w:r>
        <w:rPr>
          <w:rFonts w:cs="Times New Roman"/>
        </w:rPr>
        <w:t>ERÜ Noorteklubi suveseminari Biblicamp 11 võõrustamine Valga</w:t>
      </w:r>
      <w:r w:rsidR="00DE5F74">
        <w:rPr>
          <w:rFonts w:cs="Times New Roman"/>
        </w:rPr>
        <w:t>s</w:t>
      </w:r>
      <w:r>
        <w:rPr>
          <w:rFonts w:cs="Times New Roman"/>
        </w:rPr>
        <w:t>,</w:t>
      </w:r>
    </w:p>
    <w:p w14:paraId="0923020B" w14:textId="26EFC3E4" w:rsidR="00523078" w:rsidRPr="006A53CA" w:rsidRDefault="006A53CA" w:rsidP="000D6AAC">
      <w:pPr>
        <w:pStyle w:val="Loendilik"/>
        <w:numPr>
          <w:ilvl w:val="0"/>
          <w:numId w:val="45"/>
        </w:numPr>
        <w:spacing w:after="120" w:line="240" w:lineRule="auto"/>
        <w:jc w:val="both"/>
        <w:rPr>
          <w:rFonts w:cs="Times New Roman"/>
        </w:rPr>
      </w:pPr>
      <w:r>
        <w:rPr>
          <w:rFonts w:cs="Times New Roman"/>
        </w:rPr>
        <w:t>r</w:t>
      </w:r>
      <w:r w:rsidRPr="006A53CA">
        <w:rPr>
          <w:rFonts w:cs="Times New Roman"/>
        </w:rPr>
        <w:t xml:space="preserve">aamatukogude aastapäevad: Valga Keskraamatukogu 160. asutamise ja 100. taasavamise </w:t>
      </w:r>
      <w:r>
        <w:rPr>
          <w:rFonts w:cs="Times New Roman"/>
        </w:rPr>
        <w:t>ning</w:t>
      </w:r>
      <w:r w:rsidRPr="006A53CA">
        <w:rPr>
          <w:rFonts w:cs="Times New Roman"/>
        </w:rPr>
        <w:t xml:space="preserve"> R</w:t>
      </w:r>
      <w:r w:rsidR="00523078" w:rsidRPr="006A53CA">
        <w:rPr>
          <w:rFonts w:cs="Times New Roman"/>
        </w:rPr>
        <w:t xml:space="preserve">iidaja raamatukogu 100. </w:t>
      </w:r>
      <w:r w:rsidR="00964CF1" w:rsidRPr="006A53CA">
        <w:rPr>
          <w:rFonts w:cs="Times New Roman"/>
        </w:rPr>
        <w:t>aastap</w:t>
      </w:r>
      <w:r w:rsidR="00523078" w:rsidRPr="006A53CA">
        <w:rPr>
          <w:rFonts w:cs="Times New Roman"/>
        </w:rPr>
        <w:t>äev</w:t>
      </w:r>
      <w:r>
        <w:rPr>
          <w:rFonts w:cs="Times New Roman"/>
        </w:rPr>
        <w:t>.</w:t>
      </w:r>
    </w:p>
    <w:p w14:paraId="2B204F86" w14:textId="6860FC27" w:rsidR="00F92D5A" w:rsidRDefault="00DE5F74" w:rsidP="00F92D5A">
      <w:pPr>
        <w:spacing w:after="120" w:line="240" w:lineRule="auto"/>
        <w:jc w:val="both"/>
        <w:rPr>
          <w:rFonts w:cs="Times New Roman"/>
        </w:rPr>
      </w:pPr>
      <w:r>
        <w:rPr>
          <w:rFonts w:cs="Times New Roman"/>
        </w:rPr>
        <w:t>Kõik r</w:t>
      </w:r>
      <w:r w:rsidR="00964CF1">
        <w:rPr>
          <w:rFonts w:cs="Times New Roman"/>
        </w:rPr>
        <w:t xml:space="preserve">aamatukogude </w:t>
      </w:r>
      <w:r>
        <w:rPr>
          <w:rFonts w:cs="Times New Roman"/>
        </w:rPr>
        <w:t xml:space="preserve">poolt </w:t>
      </w:r>
      <w:r w:rsidR="00964CF1">
        <w:rPr>
          <w:rFonts w:cs="Times New Roman"/>
        </w:rPr>
        <w:t>korraldatud sündmused</w:t>
      </w:r>
      <w:r w:rsidR="002A7D09">
        <w:rPr>
          <w:rFonts w:cs="Times New Roman"/>
        </w:rPr>
        <w:t>, mitte ainult ülalloetletud,</w:t>
      </w:r>
      <w:r w:rsidR="00964CF1">
        <w:rPr>
          <w:rFonts w:cs="Times New Roman"/>
        </w:rPr>
        <w:t xml:space="preserve"> tugevda</w:t>
      </w:r>
      <w:r w:rsidR="005B0200">
        <w:rPr>
          <w:rFonts w:cs="Times New Roman"/>
        </w:rPr>
        <w:t>si</w:t>
      </w:r>
      <w:r w:rsidR="00964CF1">
        <w:rPr>
          <w:rFonts w:cs="Times New Roman"/>
        </w:rPr>
        <w:t>d rolli kogukonnakeskusena, avarda</w:t>
      </w:r>
      <w:r w:rsidR="005B0200">
        <w:rPr>
          <w:rFonts w:cs="Times New Roman"/>
        </w:rPr>
        <w:t>si</w:t>
      </w:r>
      <w:r w:rsidR="00964CF1">
        <w:rPr>
          <w:rFonts w:cs="Times New Roman"/>
        </w:rPr>
        <w:t xml:space="preserve">d külastajate silmaringi </w:t>
      </w:r>
      <w:r w:rsidR="00174F8E">
        <w:rPr>
          <w:rFonts w:cs="Times New Roman"/>
        </w:rPr>
        <w:t>ning</w:t>
      </w:r>
      <w:r w:rsidR="00964CF1">
        <w:rPr>
          <w:rFonts w:cs="Times New Roman"/>
        </w:rPr>
        <w:t xml:space="preserve"> toeta</w:t>
      </w:r>
      <w:r w:rsidR="00174F8E">
        <w:rPr>
          <w:rFonts w:cs="Times New Roman"/>
        </w:rPr>
        <w:t>si</w:t>
      </w:r>
      <w:r w:rsidR="00964CF1">
        <w:rPr>
          <w:rFonts w:cs="Times New Roman"/>
        </w:rPr>
        <w:t>d lugemisharjumuste kujunemist.</w:t>
      </w:r>
      <w:r w:rsidR="00174F8E">
        <w:rPr>
          <w:rFonts w:cs="Times New Roman"/>
        </w:rPr>
        <w:t xml:space="preserve"> </w:t>
      </w:r>
      <w:r w:rsidR="00964CF1">
        <w:rPr>
          <w:rFonts w:cs="Times New Roman"/>
        </w:rPr>
        <w:t xml:space="preserve">Ruumide </w:t>
      </w:r>
      <w:r w:rsidR="00174F8E">
        <w:rPr>
          <w:rFonts w:cs="Times New Roman"/>
        </w:rPr>
        <w:t>uuendamine</w:t>
      </w:r>
      <w:r w:rsidR="00964CF1">
        <w:rPr>
          <w:rFonts w:cs="Times New Roman"/>
        </w:rPr>
        <w:t xml:space="preserve"> </w:t>
      </w:r>
      <w:r w:rsidR="00174F8E">
        <w:rPr>
          <w:rFonts w:cs="Times New Roman"/>
        </w:rPr>
        <w:t>parandas</w:t>
      </w:r>
      <w:r w:rsidR="00F75687">
        <w:rPr>
          <w:rFonts w:cs="Times New Roman"/>
        </w:rPr>
        <w:t xml:space="preserve"> </w:t>
      </w:r>
      <w:r w:rsidR="001F6F4E">
        <w:rPr>
          <w:rFonts w:cs="Times New Roman"/>
        </w:rPr>
        <w:t xml:space="preserve">raamatukogude </w:t>
      </w:r>
      <w:r w:rsidR="00F75687">
        <w:rPr>
          <w:rFonts w:cs="Times New Roman"/>
        </w:rPr>
        <w:t>mainet</w:t>
      </w:r>
      <w:r w:rsidR="00964CF1">
        <w:rPr>
          <w:rFonts w:cs="Times New Roman"/>
        </w:rPr>
        <w:t xml:space="preserve"> ning loob paremad võimalused teenuste arendamiseks ja mitmekesistamiseks.</w:t>
      </w:r>
    </w:p>
    <w:p w14:paraId="617DD95D" w14:textId="77777777" w:rsidR="00F75687" w:rsidRPr="002E11CD" w:rsidRDefault="00F75687" w:rsidP="00F92D5A">
      <w:pPr>
        <w:spacing w:after="120" w:line="240" w:lineRule="auto"/>
        <w:jc w:val="both"/>
        <w:rPr>
          <w:rFonts w:cs="Times New Roman"/>
        </w:rPr>
      </w:pPr>
    </w:p>
    <w:p w14:paraId="74D9A5F3" w14:textId="0B88AC47" w:rsidR="00C34CD6" w:rsidRPr="002E11CD" w:rsidRDefault="0CCA8995" w:rsidP="00F92D5A">
      <w:pPr>
        <w:pStyle w:val="Pealkiri2"/>
        <w:spacing w:before="0" w:line="240" w:lineRule="auto"/>
        <w:jc w:val="both"/>
        <w:rPr>
          <w:rFonts w:cs="Times New Roman"/>
        </w:rPr>
      </w:pPr>
      <w:r w:rsidRPr="002E11CD">
        <w:rPr>
          <w:rFonts w:cs="Times New Roman"/>
        </w:rPr>
        <w:t>Millised olid tegevused teema-aastal?</w:t>
      </w:r>
    </w:p>
    <w:p w14:paraId="59B4D507" w14:textId="3E802638" w:rsidR="0090268E" w:rsidRPr="006A53CA" w:rsidRDefault="002A7D09" w:rsidP="006A53CA">
      <w:pPr>
        <w:pStyle w:val="Loendilik"/>
        <w:numPr>
          <w:ilvl w:val="0"/>
          <w:numId w:val="46"/>
        </w:numPr>
        <w:spacing w:after="120" w:line="240" w:lineRule="auto"/>
        <w:jc w:val="both"/>
        <w:rPr>
          <w:rFonts w:cs="Times New Roman"/>
        </w:rPr>
      </w:pPr>
      <w:r>
        <w:rPr>
          <w:rFonts w:cs="Times New Roman"/>
        </w:rPr>
        <w:t xml:space="preserve">Korraldati </w:t>
      </w:r>
      <w:r w:rsidR="00266B1E" w:rsidRPr="006A53CA">
        <w:rPr>
          <w:rFonts w:cs="Times New Roman"/>
        </w:rPr>
        <w:t>erinev</w:t>
      </w:r>
      <w:r w:rsidR="00C74E26" w:rsidRPr="006A53CA">
        <w:rPr>
          <w:rFonts w:cs="Times New Roman"/>
        </w:rPr>
        <w:t>a</w:t>
      </w:r>
      <w:r>
        <w:rPr>
          <w:rFonts w:cs="Times New Roman"/>
        </w:rPr>
        <w:t>id</w:t>
      </w:r>
      <w:r w:rsidR="00266B1E" w:rsidRPr="006A53CA">
        <w:rPr>
          <w:rFonts w:cs="Times New Roman"/>
        </w:rPr>
        <w:t xml:space="preserve"> näitus</w:t>
      </w:r>
      <w:r>
        <w:rPr>
          <w:rFonts w:cs="Times New Roman"/>
        </w:rPr>
        <w:t>eid</w:t>
      </w:r>
      <w:r w:rsidR="00266B1E" w:rsidRPr="006A53CA">
        <w:rPr>
          <w:rFonts w:cs="Times New Roman"/>
        </w:rPr>
        <w:t xml:space="preserve"> ja väljapanek</w:t>
      </w:r>
      <w:r w:rsidR="00C74E26" w:rsidRPr="006A53CA">
        <w:rPr>
          <w:rFonts w:cs="Times New Roman"/>
        </w:rPr>
        <w:t>u</w:t>
      </w:r>
      <w:r>
        <w:rPr>
          <w:rFonts w:cs="Times New Roman"/>
        </w:rPr>
        <w:t>id</w:t>
      </w:r>
      <w:r w:rsidR="00DE5F74">
        <w:rPr>
          <w:rFonts w:cs="Times New Roman"/>
        </w:rPr>
        <w:t xml:space="preserve">, </w:t>
      </w:r>
      <w:r w:rsidR="00174F8E">
        <w:rPr>
          <w:rFonts w:cs="Times New Roman"/>
        </w:rPr>
        <w:t>sh</w:t>
      </w:r>
      <w:r w:rsidR="00266B1E" w:rsidRPr="006A53CA">
        <w:rPr>
          <w:rFonts w:cs="Times New Roman"/>
        </w:rPr>
        <w:t xml:space="preserve"> </w:t>
      </w:r>
      <w:r w:rsidR="00C74E26" w:rsidRPr="006A53CA">
        <w:rPr>
          <w:rFonts w:cs="Times New Roman"/>
        </w:rPr>
        <w:t xml:space="preserve">rändnäitus </w:t>
      </w:r>
      <w:r w:rsidR="00266B1E" w:rsidRPr="006A53CA">
        <w:rPr>
          <w:rFonts w:cs="Times New Roman"/>
        </w:rPr>
        <w:t>„500 aastat eesti</w:t>
      </w:r>
      <w:r w:rsidR="009F569C" w:rsidRPr="006A53CA">
        <w:rPr>
          <w:rFonts w:cs="Times New Roman"/>
        </w:rPr>
        <w:t>keelseid</w:t>
      </w:r>
      <w:r w:rsidR="00266B1E" w:rsidRPr="006A53CA">
        <w:rPr>
          <w:rFonts w:cs="Times New Roman"/>
        </w:rPr>
        <w:t xml:space="preserve"> raamatu</w:t>
      </w:r>
      <w:r w:rsidR="009F569C" w:rsidRPr="006A53CA">
        <w:rPr>
          <w:rFonts w:cs="Times New Roman"/>
        </w:rPr>
        <w:t>id</w:t>
      </w:r>
      <w:r w:rsidR="00266B1E" w:rsidRPr="006A53CA">
        <w:rPr>
          <w:rFonts w:cs="Times New Roman"/>
        </w:rPr>
        <w:t>“</w:t>
      </w:r>
      <w:r w:rsidR="00DE5F74">
        <w:rPr>
          <w:rFonts w:cs="Times New Roman"/>
        </w:rPr>
        <w:t>,</w:t>
      </w:r>
      <w:r w:rsidR="009F569C" w:rsidRPr="006A53CA">
        <w:rPr>
          <w:rFonts w:cs="Times New Roman"/>
        </w:rPr>
        <w:t xml:space="preserve"> </w:t>
      </w:r>
      <w:r w:rsidR="00DE5F74">
        <w:rPr>
          <w:rFonts w:cs="Times New Roman"/>
        </w:rPr>
        <w:t xml:space="preserve">tähestikunäitused </w:t>
      </w:r>
      <w:r w:rsidR="009F569C" w:rsidRPr="006A53CA">
        <w:rPr>
          <w:rFonts w:cs="Times New Roman"/>
        </w:rPr>
        <w:t xml:space="preserve">eesti kirjanduse </w:t>
      </w:r>
      <w:r w:rsidR="00174F8E">
        <w:rPr>
          <w:rFonts w:cs="Times New Roman"/>
        </w:rPr>
        <w:t>ja</w:t>
      </w:r>
      <w:r w:rsidR="009F569C" w:rsidRPr="006A53CA">
        <w:rPr>
          <w:rFonts w:cs="Times New Roman"/>
        </w:rPr>
        <w:t xml:space="preserve"> kirjanike</w:t>
      </w:r>
      <w:r w:rsidR="00DE5F74">
        <w:rPr>
          <w:rFonts w:cs="Times New Roman"/>
        </w:rPr>
        <w:t xml:space="preserve"> tutvustamiseks</w:t>
      </w:r>
      <w:r w:rsidR="00174F8E">
        <w:rPr>
          <w:rFonts w:cs="Times New Roman"/>
        </w:rPr>
        <w:t>,</w:t>
      </w:r>
    </w:p>
    <w:p w14:paraId="0A7FBFBF" w14:textId="12E931F4" w:rsidR="0090268E" w:rsidRDefault="00174F8E" w:rsidP="0090268E">
      <w:pPr>
        <w:pStyle w:val="Loendilik"/>
        <w:numPr>
          <w:ilvl w:val="0"/>
          <w:numId w:val="46"/>
        </w:numPr>
        <w:spacing w:after="120" w:line="240" w:lineRule="auto"/>
        <w:jc w:val="both"/>
        <w:rPr>
          <w:rFonts w:cs="Times New Roman"/>
        </w:rPr>
      </w:pPr>
      <w:r>
        <w:rPr>
          <w:rFonts w:cs="Times New Roman"/>
        </w:rPr>
        <w:t>k</w:t>
      </w:r>
      <w:r w:rsidR="0090268E">
        <w:rPr>
          <w:rFonts w:cs="Times New Roman"/>
        </w:rPr>
        <w:t>orraldati</w:t>
      </w:r>
      <w:r w:rsidR="00625EB7">
        <w:rPr>
          <w:rFonts w:cs="Times New Roman"/>
        </w:rPr>
        <w:t xml:space="preserve"> </w:t>
      </w:r>
      <w:r w:rsidR="00DE5F74">
        <w:rPr>
          <w:rFonts w:cs="Times New Roman"/>
        </w:rPr>
        <w:t xml:space="preserve">eesti raamatust lähtuvaid </w:t>
      </w:r>
      <w:r w:rsidR="0090268E">
        <w:rPr>
          <w:rFonts w:cs="Times New Roman"/>
        </w:rPr>
        <w:t xml:space="preserve">viktoriine </w:t>
      </w:r>
      <w:r w:rsidR="00DE5F74">
        <w:rPr>
          <w:rFonts w:cs="Times New Roman"/>
        </w:rPr>
        <w:t>ning</w:t>
      </w:r>
      <w:r w:rsidR="0090268E">
        <w:rPr>
          <w:rFonts w:cs="Times New Roman"/>
        </w:rPr>
        <w:t xml:space="preserve"> infootsingu võistl</w:t>
      </w:r>
      <w:r>
        <w:rPr>
          <w:rFonts w:cs="Times New Roman"/>
        </w:rPr>
        <w:t>us 7.-9. klassi õpilastele,</w:t>
      </w:r>
    </w:p>
    <w:p w14:paraId="05F738EA" w14:textId="3FCADB5A" w:rsidR="0090268E" w:rsidRPr="0090268E" w:rsidRDefault="0090268E" w:rsidP="0090268E">
      <w:pPr>
        <w:pStyle w:val="Loendilik"/>
        <w:numPr>
          <w:ilvl w:val="0"/>
          <w:numId w:val="46"/>
        </w:numPr>
        <w:spacing w:after="120" w:line="240" w:lineRule="auto"/>
        <w:jc w:val="both"/>
        <w:rPr>
          <w:rFonts w:cs="Times New Roman"/>
        </w:rPr>
      </w:pPr>
      <w:r w:rsidRPr="0090268E">
        <w:rPr>
          <w:rFonts w:cs="Times New Roman"/>
        </w:rPr>
        <w:t>„Lugemisisu“ programmiga liitunud raamatukogude</w:t>
      </w:r>
      <w:r w:rsidR="00FC734A">
        <w:rPr>
          <w:rFonts w:cs="Times New Roman"/>
        </w:rPr>
        <w:t>s</w:t>
      </w:r>
      <w:r w:rsidRPr="0090268E">
        <w:rPr>
          <w:rFonts w:cs="Times New Roman"/>
        </w:rPr>
        <w:t xml:space="preserve"> </w:t>
      </w:r>
      <w:r w:rsidR="00174F8E">
        <w:rPr>
          <w:rFonts w:cs="Times New Roman"/>
        </w:rPr>
        <w:t>toimus</w:t>
      </w:r>
      <w:r w:rsidRPr="0090268E">
        <w:rPr>
          <w:rFonts w:cs="Times New Roman"/>
        </w:rPr>
        <w:t>i</w:t>
      </w:r>
      <w:r w:rsidR="00174F8E">
        <w:rPr>
          <w:rFonts w:cs="Times New Roman"/>
        </w:rPr>
        <w:t>d</w:t>
      </w:r>
      <w:r w:rsidRPr="0090268E">
        <w:rPr>
          <w:rFonts w:cs="Times New Roman"/>
        </w:rPr>
        <w:t xml:space="preserve"> teematun</w:t>
      </w:r>
      <w:r w:rsidR="00174F8E">
        <w:rPr>
          <w:rFonts w:cs="Times New Roman"/>
        </w:rPr>
        <w:t>ni</w:t>
      </w:r>
      <w:r w:rsidRPr="0090268E">
        <w:rPr>
          <w:rFonts w:cs="Times New Roman"/>
        </w:rPr>
        <w:t>d „500 aastat eesti raamatut“</w:t>
      </w:r>
      <w:r>
        <w:rPr>
          <w:rFonts w:cs="Times New Roman"/>
        </w:rPr>
        <w:t>.</w:t>
      </w:r>
    </w:p>
    <w:p w14:paraId="0B41A9F0" w14:textId="77777777" w:rsidR="00AA5736" w:rsidRDefault="00AA5736" w:rsidP="00AA5736">
      <w:pPr>
        <w:spacing w:after="120" w:line="240" w:lineRule="auto"/>
        <w:jc w:val="both"/>
        <w:rPr>
          <w:rFonts w:cs="Times New Roman"/>
        </w:rPr>
      </w:pPr>
      <w:r w:rsidRPr="00AA5736">
        <w:rPr>
          <w:rFonts w:cs="Times New Roman"/>
        </w:rPr>
        <w:t xml:space="preserve">Otepää </w:t>
      </w:r>
      <w:r>
        <w:rPr>
          <w:rFonts w:cs="Times New Roman"/>
        </w:rPr>
        <w:t xml:space="preserve">Raamatukogu </w:t>
      </w:r>
    </w:p>
    <w:p w14:paraId="54580948" w14:textId="03B04925" w:rsidR="00AA5736" w:rsidRDefault="00AA5736" w:rsidP="00AA5736">
      <w:pPr>
        <w:pStyle w:val="Loendilik"/>
        <w:numPr>
          <w:ilvl w:val="0"/>
          <w:numId w:val="33"/>
        </w:numPr>
        <w:spacing w:after="120" w:line="240" w:lineRule="auto"/>
        <w:jc w:val="both"/>
        <w:rPr>
          <w:rFonts w:cs="Times New Roman"/>
        </w:rPr>
      </w:pPr>
      <w:r>
        <w:rPr>
          <w:rFonts w:cs="Times New Roman"/>
        </w:rPr>
        <w:t xml:space="preserve">valla raamatukogude ja kultuurikeskuse koostöös </w:t>
      </w:r>
      <w:r w:rsidR="00174F8E">
        <w:rPr>
          <w:rFonts w:cs="Times New Roman"/>
        </w:rPr>
        <w:t>toimus</w:t>
      </w:r>
      <w:r>
        <w:rPr>
          <w:rFonts w:cs="Times New Roman"/>
        </w:rPr>
        <w:t xml:space="preserve"> </w:t>
      </w:r>
      <w:r w:rsidRPr="00AA5736">
        <w:rPr>
          <w:rFonts w:cs="Times New Roman"/>
        </w:rPr>
        <w:t>Eesti Raamatu Aasta pärastlõuna,</w:t>
      </w:r>
    </w:p>
    <w:p w14:paraId="22789D43" w14:textId="3BB3B34F" w:rsidR="0090268E" w:rsidRDefault="0090268E" w:rsidP="00AA5736">
      <w:pPr>
        <w:pStyle w:val="Loendilik"/>
        <w:numPr>
          <w:ilvl w:val="0"/>
          <w:numId w:val="33"/>
        </w:numPr>
        <w:spacing w:after="120" w:line="240" w:lineRule="auto"/>
        <w:jc w:val="both"/>
        <w:rPr>
          <w:rFonts w:cs="Times New Roman"/>
        </w:rPr>
      </w:pPr>
      <w:r>
        <w:rPr>
          <w:rFonts w:cs="Times New Roman"/>
        </w:rPr>
        <w:t xml:space="preserve">Sangastes </w:t>
      </w:r>
      <w:r w:rsidR="00174F8E">
        <w:rPr>
          <w:rFonts w:cs="Times New Roman"/>
        </w:rPr>
        <w:t>korraldati aasta teemast</w:t>
      </w:r>
      <w:r>
        <w:rPr>
          <w:rFonts w:cs="Times New Roman"/>
        </w:rPr>
        <w:t xml:space="preserve"> inspireeritud maakondlik õpisündmus „Raamatust rammu ja riimist rõõmu“</w:t>
      </w:r>
      <w:r w:rsidR="00625EB7">
        <w:rPr>
          <w:rFonts w:cs="Times New Roman"/>
        </w:rPr>
        <w:t>.</w:t>
      </w:r>
    </w:p>
    <w:p w14:paraId="431DF6AE" w14:textId="0DD16866" w:rsidR="0090268E" w:rsidRDefault="0090268E" w:rsidP="0090268E">
      <w:pPr>
        <w:spacing w:after="120" w:line="240" w:lineRule="auto"/>
        <w:jc w:val="both"/>
        <w:rPr>
          <w:rFonts w:cs="Times New Roman"/>
        </w:rPr>
      </w:pPr>
      <w:r>
        <w:rPr>
          <w:rFonts w:cs="Times New Roman"/>
        </w:rPr>
        <w:t xml:space="preserve">Tõrva Raamatukogu </w:t>
      </w:r>
    </w:p>
    <w:p w14:paraId="29BDA65C" w14:textId="2CAED5A9" w:rsidR="0090268E" w:rsidRDefault="0090268E" w:rsidP="0090268E">
      <w:pPr>
        <w:pStyle w:val="Loendilik"/>
        <w:numPr>
          <w:ilvl w:val="0"/>
          <w:numId w:val="33"/>
        </w:numPr>
        <w:spacing w:after="120" w:line="240" w:lineRule="auto"/>
        <w:jc w:val="both"/>
        <w:rPr>
          <w:rFonts w:cs="Times New Roman"/>
        </w:rPr>
      </w:pPr>
      <w:r>
        <w:rPr>
          <w:rFonts w:cs="Times New Roman"/>
        </w:rPr>
        <w:t>eesti kirjanduse teemaline lugemisbingo Tõrvas,</w:t>
      </w:r>
    </w:p>
    <w:p w14:paraId="34709942" w14:textId="4679091D" w:rsidR="0090268E" w:rsidRDefault="00174F8E" w:rsidP="0090268E">
      <w:pPr>
        <w:pStyle w:val="Loendilik"/>
        <w:numPr>
          <w:ilvl w:val="0"/>
          <w:numId w:val="33"/>
        </w:numPr>
        <w:spacing w:after="120" w:line="240" w:lineRule="auto"/>
        <w:jc w:val="both"/>
        <w:rPr>
          <w:rFonts w:cs="Times New Roman"/>
        </w:rPr>
      </w:pPr>
      <w:r>
        <w:rPr>
          <w:rFonts w:cs="Times New Roman"/>
        </w:rPr>
        <w:t>v</w:t>
      </w:r>
      <w:r w:rsidR="00FC734A">
        <w:rPr>
          <w:rFonts w:cs="Times New Roman"/>
        </w:rPr>
        <w:t xml:space="preserve">allavalitsuse korraldatud </w:t>
      </w:r>
      <w:r w:rsidR="0090268E">
        <w:rPr>
          <w:rFonts w:cs="Times New Roman"/>
        </w:rPr>
        <w:t xml:space="preserve">väärikate </w:t>
      </w:r>
      <w:r w:rsidR="00FC734A">
        <w:rPr>
          <w:rFonts w:cs="Times New Roman"/>
        </w:rPr>
        <w:t>loengusarja „Teadmisi Turguta Tõrvas“ esimese kohtumise korraldamis</w:t>
      </w:r>
      <w:r>
        <w:rPr>
          <w:rFonts w:cs="Times New Roman"/>
        </w:rPr>
        <w:t>e</w:t>
      </w:r>
      <w:r w:rsidR="00FC734A">
        <w:rPr>
          <w:rFonts w:cs="Times New Roman"/>
        </w:rPr>
        <w:t>s o</w:t>
      </w:r>
      <w:r>
        <w:rPr>
          <w:rFonts w:cs="Times New Roman"/>
        </w:rPr>
        <w:t xml:space="preserve">sales </w:t>
      </w:r>
      <w:r w:rsidR="00FC734A">
        <w:rPr>
          <w:rFonts w:cs="Times New Roman"/>
        </w:rPr>
        <w:t>raamatukogu,</w:t>
      </w:r>
    </w:p>
    <w:p w14:paraId="1E86BA6F" w14:textId="7F478F20" w:rsidR="00FC734A" w:rsidRDefault="00FC734A" w:rsidP="0090268E">
      <w:pPr>
        <w:pStyle w:val="Loendilik"/>
        <w:numPr>
          <w:ilvl w:val="0"/>
          <w:numId w:val="33"/>
        </w:numPr>
        <w:spacing w:after="120" w:line="240" w:lineRule="auto"/>
        <w:jc w:val="both"/>
        <w:rPr>
          <w:rFonts w:cs="Times New Roman"/>
        </w:rPr>
      </w:pPr>
      <w:r>
        <w:rPr>
          <w:rFonts w:cs="Times New Roman"/>
        </w:rPr>
        <w:t>esil</w:t>
      </w:r>
      <w:r w:rsidR="00174F8E">
        <w:rPr>
          <w:rFonts w:cs="Times New Roman"/>
        </w:rPr>
        <w:t>e tõsteti</w:t>
      </w:r>
      <w:r>
        <w:rPr>
          <w:rFonts w:cs="Times New Roman"/>
        </w:rPr>
        <w:t xml:space="preserve"> Mulgimaa teema</w:t>
      </w:r>
      <w:r w:rsidR="00174F8E">
        <w:rPr>
          <w:rFonts w:cs="Times New Roman"/>
        </w:rPr>
        <w:t>si</w:t>
      </w:r>
      <w:r>
        <w:rPr>
          <w:rFonts w:cs="Times New Roman"/>
        </w:rPr>
        <w:t xml:space="preserve">d, et teadvustada </w:t>
      </w:r>
      <w:r w:rsidR="00174F8E">
        <w:rPr>
          <w:rFonts w:cs="Times New Roman"/>
        </w:rPr>
        <w:t>teema-</w:t>
      </w:r>
      <w:r>
        <w:rPr>
          <w:rFonts w:cs="Times New Roman"/>
        </w:rPr>
        <w:t>aastat kohaliku kirjanduse kaudu.</w:t>
      </w:r>
    </w:p>
    <w:p w14:paraId="2DED5FA8" w14:textId="082C4B9E" w:rsidR="00FC734A" w:rsidRPr="00FC734A" w:rsidRDefault="00FC734A" w:rsidP="00FC734A">
      <w:pPr>
        <w:spacing w:after="120" w:line="240" w:lineRule="auto"/>
        <w:jc w:val="both"/>
        <w:rPr>
          <w:rFonts w:cs="Times New Roman"/>
        </w:rPr>
      </w:pPr>
      <w:r>
        <w:rPr>
          <w:rFonts w:cs="Times New Roman"/>
        </w:rPr>
        <w:t>Valga Keskraamatukogu</w:t>
      </w:r>
    </w:p>
    <w:p w14:paraId="642C72E1" w14:textId="3AD2A185" w:rsidR="00FC734A" w:rsidRDefault="00FC734A" w:rsidP="00C74E26">
      <w:pPr>
        <w:pStyle w:val="Loendilik"/>
        <w:numPr>
          <w:ilvl w:val="0"/>
          <w:numId w:val="33"/>
        </w:numPr>
        <w:spacing w:after="120" w:line="240" w:lineRule="auto"/>
        <w:jc w:val="both"/>
        <w:rPr>
          <w:rFonts w:cs="Times New Roman"/>
        </w:rPr>
      </w:pPr>
      <w:r>
        <w:rPr>
          <w:rFonts w:cs="Times New Roman"/>
        </w:rPr>
        <w:t>Valga Keskraamatukogu aastapäeva tähistamine koos raamatuaasta avamisega,</w:t>
      </w:r>
    </w:p>
    <w:p w14:paraId="093594EE" w14:textId="79C17295" w:rsidR="00FC734A" w:rsidRDefault="00087D87" w:rsidP="00C74E26">
      <w:pPr>
        <w:pStyle w:val="Loendilik"/>
        <w:numPr>
          <w:ilvl w:val="0"/>
          <w:numId w:val="33"/>
        </w:numPr>
        <w:spacing w:after="120" w:line="240" w:lineRule="auto"/>
        <w:jc w:val="both"/>
        <w:rPr>
          <w:rFonts w:cs="Times New Roman"/>
        </w:rPr>
      </w:pPr>
      <w:r>
        <w:rPr>
          <w:rFonts w:cs="Times New Roman"/>
        </w:rPr>
        <w:t>kir</w:t>
      </w:r>
      <w:r w:rsidR="00FC734A">
        <w:rPr>
          <w:rFonts w:cs="Times New Roman"/>
        </w:rPr>
        <w:t>jandusfestivali Prima Vista partnerlinn</w:t>
      </w:r>
      <w:r>
        <w:rPr>
          <w:rFonts w:cs="Times New Roman"/>
        </w:rPr>
        <w:t xml:space="preserve">a päev </w:t>
      </w:r>
      <w:r w:rsidR="00571F67">
        <w:rPr>
          <w:rFonts w:cs="Times New Roman"/>
        </w:rPr>
        <w:t xml:space="preserve">ja A. Gailiti 9. novelliauhinna väljaandmine </w:t>
      </w:r>
      <w:r w:rsidR="00174F8E">
        <w:rPr>
          <w:rFonts w:cs="Times New Roman"/>
        </w:rPr>
        <w:t>tõi</w:t>
      </w:r>
      <w:r w:rsidR="00571F67">
        <w:rPr>
          <w:rFonts w:cs="Times New Roman"/>
        </w:rPr>
        <w:t>d</w:t>
      </w:r>
      <w:r w:rsidR="00174F8E">
        <w:rPr>
          <w:rFonts w:cs="Times New Roman"/>
        </w:rPr>
        <w:t xml:space="preserve"> </w:t>
      </w:r>
      <w:r>
        <w:rPr>
          <w:rFonts w:cs="Times New Roman"/>
        </w:rPr>
        <w:t>Val</w:t>
      </w:r>
      <w:r w:rsidR="00174F8E">
        <w:rPr>
          <w:rFonts w:cs="Times New Roman"/>
        </w:rPr>
        <w:t>k</w:t>
      </w:r>
      <w:r>
        <w:rPr>
          <w:rFonts w:cs="Times New Roman"/>
        </w:rPr>
        <w:t>a kirjanikke ja raamatuesitlusi,</w:t>
      </w:r>
    </w:p>
    <w:p w14:paraId="01550A7F" w14:textId="17EBA011" w:rsidR="00C74E26" w:rsidRDefault="00C74E26" w:rsidP="00C74E26">
      <w:pPr>
        <w:pStyle w:val="Loendilik"/>
        <w:numPr>
          <w:ilvl w:val="0"/>
          <w:numId w:val="33"/>
        </w:numPr>
        <w:spacing w:after="120" w:line="240" w:lineRule="auto"/>
        <w:jc w:val="both"/>
        <w:rPr>
          <w:rFonts w:cs="Times New Roman"/>
        </w:rPr>
      </w:pPr>
      <w:r w:rsidRPr="00C74E26">
        <w:rPr>
          <w:rFonts w:cs="Times New Roman"/>
        </w:rPr>
        <w:t>valla neljas raamatukogus</w:t>
      </w:r>
      <w:r w:rsidR="006A53CA">
        <w:rPr>
          <w:rFonts w:cs="Times New Roman"/>
        </w:rPr>
        <w:t>, sh Valgas,</w:t>
      </w:r>
      <w:r w:rsidRPr="00C74E26">
        <w:rPr>
          <w:rFonts w:cs="Times New Roman"/>
        </w:rPr>
        <w:t xml:space="preserve"> </w:t>
      </w:r>
      <w:r w:rsidR="00266B1E" w:rsidRPr="00C74E26">
        <w:rPr>
          <w:rFonts w:cs="Times New Roman"/>
        </w:rPr>
        <w:t>raamatuaasta vaiba tikkimine</w:t>
      </w:r>
      <w:r w:rsidR="00FC734A">
        <w:rPr>
          <w:rFonts w:cs="Times New Roman"/>
        </w:rPr>
        <w:t>,</w:t>
      </w:r>
    </w:p>
    <w:p w14:paraId="5090EFAF" w14:textId="64274145" w:rsidR="00FC734A" w:rsidRDefault="00FC734A" w:rsidP="00C74E26">
      <w:pPr>
        <w:pStyle w:val="Loendilik"/>
        <w:numPr>
          <w:ilvl w:val="0"/>
          <w:numId w:val="33"/>
        </w:numPr>
        <w:spacing w:after="120" w:line="240" w:lineRule="auto"/>
        <w:jc w:val="both"/>
        <w:rPr>
          <w:rFonts w:cs="Times New Roman"/>
        </w:rPr>
      </w:pPr>
      <w:r>
        <w:rPr>
          <w:rFonts w:cs="Times New Roman"/>
        </w:rPr>
        <w:t>Hargla</w:t>
      </w:r>
      <w:r w:rsidR="00174F8E">
        <w:rPr>
          <w:rFonts w:cs="Times New Roman"/>
        </w:rPr>
        <w:t>s toimus</w:t>
      </w:r>
      <w:r>
        <w:rPr>
          <w:rFonts w:cs="Times New Roman"/>
        </w:rPr>
        <w:t xml:space="preserve"> raamatukogu ja kooli koostöös aktsioon lugeda läbi 500 raamatut,</w:t>
      </w:r>
    </w:p>
    <w:p w14:paraId="7BD4CBD1" w14:textId="13B53158" w:rsidR="00FC734A" w:rsidRPr="00C74E26" w:rsidRDefault="00FC734A" w:rsidP="00C74E26">
      <w:pPr>
        <w:pStyle w:val="Loendilik"/>
        <w:numPr>
          <w:ilvl w:val="0"/>
          <w:numId w:val="33"/>
        </w:numPr>
        <w:spacing w:after="120" w:line="240" w:lineRule="auto"/>
        <w:jc w:val="both"/>
        <w:rPr>
          <w:rFonts w:cs="Times New Roman"/>
        </w:rPr>
      </w:pPr>
      <w:r>
        <w:rPr>
          <w:rFonts w:cs="Times New Roman"/>
        </w:rPr>
        <w:lastRenderedPageBreak/>
        <w:t>Lüllemäe</w:t>
      </w:r>
      <w:r w:rsidR="00174F8E">
        <w:rPr>
          <w:rFonts w:cs="Times New Roman"/>
        </w:rPr>
        <w:t>l</w:t>
      </w:r>
      <w:r>
        <w:rPr>
          <w:rFonts w:cs="Times New Roman"/>
        </w:rPr>
        <w:t xml:space="preserve"> toimus lasteetendus „Mis juhtub raamatukogus öösel?“.</w:t>
      </w:r>
    </w:p>
    <w:p w14:paraId="32A4A9E6" w14:textId="6DF5AEFE" w:rsidR="009F569C" w:rsidRPr="009F569C" w:rsidRDefault="00087D87" w:rsidP="009F569C">
      <w:pPr>
        <w:spacing w:after="120" w:line="240" w:lineRule="auto"/>
        <w:jc w:val="both"/>
        <w:rPr>
          <w:rFonts w:cs="Times New Roman"/>
        </w:rPr>
      </w:pPr>
      <w:r>
        <w:rPr>
          <w:rFonts w:cs="Times New Roman"/>
        </w:rPr>
        <w:t xml:space="preserve">Eesti Raamatu Aastal </w:t>
      </w:r>
      <w:r w:rsidR="00174F8E">
        <w:rPr>
          <w:rFonts w:cs="Times New Roman"/>
        </w:rPr>
        <w:t>pööra</w:t>
      </w:r>
      <w:r>
        <w:rPr>
          <w:rFonts w:cs="Times New Roman"/>
        </w:rPr>
        <w:t xml:space="preserve">ti </w:t>
      </w:r>
      <w:r w:rsidR="009F569C" w:rsidRPr="009F569C">
        <w:rPr>
          <w:rFonts w:cs="Times New Roman"/>
        </w:rPr>
        <w:t>raamatukogude</w:t>
      </w:r>
      <w:r>
        <w:rPr>
          <w:rFonts w:cs="Times New Roman"/>
        </w:rPr>
        <w:t>s</w:t>
      </w:r>
      <w:r w:rsidR="009F569C" w:rsidRPr="009F569C">
        <w:rPr>
          <w:rFonts w:cs="Times New Roman"/>
        </w:rPr>
        <w:t xml:space="preserve"> </w:t>
      </w:r>
      <w:r w:rsidR="00174F8E">
        <w:rPr>
          <w:rFonts w:cs="Times New Roman"/>
        </w:rPr>
        <w:t>tavapärase</w:t>
      </w:r>
      <w:r w:rsidR="00625EB7">
        <w:rPr>
          <w:rFonts w:cs="Times New Roman"/>
        </w:rPr>
        <w:t xml:space="preserve">st </w:t>
      </w:r>
      <w:r>
        <w:rPr>
          <w:rFonts w:cs="Times New Roman"/>
        </w:rPr>
        <w:t xml:space="preserve">rohkem </w:t>
      </w:r>
      <w:r w:rsidR="00174F8E">
        <w:rPr>
          <w:rFonts w:cs="Times New Roman"/>
        </w:rPr>
        <w:t>tähelepanu</w:t>
      </w:r>
      <w:r>
        <w:rPr>
          <w:rFonts w:cs="Times New Roman"/>
        </w:rPr>
        <w:t xml:space="preserve"> eesti kirjandus</w:t>
      </w:r>
      <w:r w:rsidR="00174F8E">
        <w:rPr>
          <w:rFonts w:cs="Times New Roman"/>
        </w:rPr>
        <w:t>ele</w:t>
      </w:r>
      <w:r>
        <w:rPr>
          <w:rFonts w:cs="Times New Roman"/>
        </w:rPr>
        <w:t xml:space="preserve"> ja kirjanik</w:t>
      </w:r>
      <w:r w:rsidR="00174F8E">
        <w:rPr>
          <w:rFonts w:cs="Times New Roman"/>
        </w:rPr>
        <w:t>ele</w:t>
      </w:r>
      <w:r w:rsidR="009F569C" w:rsidRPr="009F569C">
        <w:rPr>
          <w:rFonts w:cs="Times New Roman"/>
        </w:rPr>
        <w:t xml:space="preserve">. </w:t>
      </w:r>
    </w:p>
    <w:p w14:paraId="65EEC654" w14:textId="77777777" w:rsidR="00F92D5A" w:rsidRPr="002E11CD" w:rsidRDefault="00F92D5A" w:rsidP="00F92D5A">
      <w:pPr>
        <w:spacing w:after="120" w:line="240" w:lineRule="auto"/>
        <w:jc w:val="both"/>
        <w:rPr>
          <w:rFonts w:cs="Times New Roman"/>
        </w:rPr>
      </w:pPr>
    </w:p>
    <w:p w14:paraId="5A56796C" w14:textId="77777777" w:rsidR="00C34CD6" w:rsidRPr="002E11CD" w:rsidRDefault="00C34CD6" w:rsidP="00F92D5A">
      <w:pPr>
        <w:pStyle w:val="Pealkiri2"/>
        <w:spacing w:before="0" w:line="240" w:lineRule="auto"/>
        <w:jc w:val="both"/>
        <w:rPr>
          <w:rFonts w:cs="Times New Roman"/>
        </w:rPr>
      </w:pPr>
      <w:r w:rsidRPr="002E11CD">
        <w:rPr>
          <w:rFonts w:cs="Times New Roman"/>
        </w:rPr>
        <w:t>Millised olid uued märkimisväärsed tegevused ja teenused?</w:t>
      </w:r>
    </w:p>
    <w:p w14:paraId="551464E1" w14:textId="602B3DED" w:rsidR="00625EB7" w:rsidRPr="006A53CA" w:rsidRDefault="00625EB7" w:rsidP="00447ED1">
      <w:pPr>
        <w:pStyle w:val="Loendilik"/>
        <w:numPr>
          <w:ilvl w:val="0"/>
          <w:numId w:val="33"/>
        </w:numPr>
        <w:spacing w:after="120" w:line="240" w:lineRule="auto"/>
        <w:jc w:val="both"/>
        <w:rPr>
          <w:rFonts w:cs="Times New Roman"/>
        </w:rPr>
      </w:pPr>
      <w:r w:rsidRPr="006A53CA">
        <w:rPr>
          <w:rFonts w:cs="Times New Roman"/>
        </w:rPr>
        <w:t xml:space="preserve">Otepää ja Tõrva </w:t>
      </w:r>
      <w:r w:rsidR="00174F8E">
        <w:rPr>
          <w:rFonts w:cs="Times New Roman"/>
        </w:rPr>
        <w:t>linna</w:t>
      </w:r>
      <w:r w:rsidRPr="006A53CA">
        <w:rPr>
          <w:rFonts w:cs="Times New Roman"/>
        </w:rPr>
        <w:t>raamatukogu</w:t>
      </w:r>
      <w:r w:rsidR="00174F8E">
        <w:rPr>
          <w:rFonts w:cs="Times New Roman"/>
        </w:rPr>
        <w:t>de</w:t>
      </w:r>
      <w:r w:rsidRPr="006A53CA">
        <w:rPr>
          <w:rFonts w:cs="Times New Roman"/>
        </w:rPr>
        <w:t xml:space="preserve"> ruumide </w:t>
      </w:r>
      <w:r w:rsidR="00174F8E">
        <w:rPr>
          <w:rFonts w:cs="Times New Roman"/>
        </w:rPr>
        <w:t>uuendamine</w:t>
      </w:r>
      <w:r w:rsidRPr="006A53CA">
        <w:rPr>
          <w:rFonts w:cs="Times New Roman"/>
        </w:rPr>
        <w:t xml:space="preserve"> </w:t>
      </w:r>
      <w:r w:rsidR="005B0200">
        <w:rPr>
          <w:rFonts w:cs="Times New Roman"/>
        </w:rPr>
        <w:t>lõi eeldused uu</w:t>
      </w:r>
      <w:r w:rsidRPr="006A53CA">
        <w:rPr>
          <w:rFonts w:cs="Times New Roman"/>
        </w:rPr>
        <w:t xml:space="preserve">te tegevuste ja teenuste </w:t>
      </w:r>
      <w:r w:rsidR="005B0200">
        <w:rPr>
          <w:rFonts w:cs="Times New Roman"/>
        </w:rPr>
        <w:t>arendamiseks</w:t>
      </w:r>
      <w:r w:rsidRPr="006A53CA">
        <w:rPr>
          <w:rFonts w:cs="Times New Roman"/>
        </w:rPr>
        <w:t xml:space="preserve"> 2026. aastal.</w:t>
      </w:r>
    </w:p>
    <w:p w14:paraId="22D65EEC" w14:textId="69D5BF63" w:rsidR="00625EB7" w:rsidRDefault="00625EB7" w:rsidP="00625EB7">
      <w:pPr>
        <w:spacing w:after="120" w:line="240" w:lineRule="auto"/>
        <w:jc w:val="both"/>
        <w:rPr>
          <w:rFonts w:cs="Times New Roman"/>
        </w:rPr>
      </w:pPr>
      <w:r>
        <w:rPr>
          <w:rFonts w:cs="Times New Roman"/>
        </w:rPr>
        <w:t>Otepää Raamatukogu</w:t>
      </w:r>
    </w:p>
    <w:p w14:paraId="79A39ABA" w14:textId="23F688AB" w:rsidR="00625EB7" w:rsidRDefault="00625EB7" w:rsidP="00625EB7">
      <w:pPr>
        <w:pStyle w:val="Loendilik"/>
        <w:numPr>
          <w:ilvl w:val="0"/>
          <w:numId w:val="33"/>
        </w:numPr>
        <w:spacing w:after="120" w:line="240" w:lineRule="auto"/>
        <w:jc w:val="both"/>
        <w:rPr>
          <w:rFonts w:cs="Times New Roman"/>
        </w:rPr>
      </w:pPr>
      <w:r>
        <w:rPr>
          <w:rFonts w:cs="Times New Roman"/>
        </w:rPr>
        <w:t>Sangaste</w:t>
      </w:r>
      <w:r w:rsidR="00174F8E">
        <w:rPr>
          <w:rFonts w:cs="Times New Roman"/>
        </w:rPr>
        <w:t>sse</w:t>
      </w:r>
      <w:r>
        <w:rPr>
          <w:rFonts w:cs="Times New Roman"/>
        </w:rPr>
        <w:t xml:space="preserve"> </w:t>
      </w:r>
      <w:r w:rsidR="00174F8E">
        <w:rPr>
          <w:rFonts w:cs="Times New Roman"/>
        </w:rPr>
        <w:t>s</w:t>
      </w:r>
      <w:r>
        <w:rPr>
          <w:rFonts w:cs="Times New Roman"/>
        </w:rPr>
        <w:t>oe</w:t>
      </w:r>
      <w:r w:rsidR="00174F8E">
        <w:rPr>
          <w:rFonts w:cs="Times New Roman"/>
        </w:rPr>
        <w:t>ta</w:t>
      </w:r>
      <w:r>
        <w:rPr>
          <w:rFonts w:cs="Times New Roman"/>
        </w:rPr>
        <w:t xml:space="preserve">tud digiekraan võimaldab </w:t>
      </w:r>
      <w:r w:rsidR="00174F8E">
        <w:rPr>
          <w:rFonts w:cs="Times New Roman"/>
        </w:rPr>
        <w:t xml:space="preserve">korraldada </w:t>
      </w:r>
      <w:r>
        <w:rPr>
          <w:rFonts w:cs="Times New Roman"/>
        </w:rPr>
        <w:t>koolitusi ja sündmusi.</w:t>
      </w:r>
    </w:p>
    <w:p w14:paraId="574B0D77" w14:textId="4287CF4B" w:rsidR="00625EB7" w:rsidRPr="00625EB7" w:rsidRDefault="00625EB7" w:rsidP="00625EB7">
      <w:pPr>
        <w:spacing w:after="120" w:line="240" w:lineRule="auto"/>
        <w:jc w:val="both"/>
        <w:rPr>
          <w:rFonts w:cs="Times New Roman"/>
        </w:rPr>
      </w:pPr>
      <w:r>
        <w:rPr>
          <w:rFonts w:cs="Times New Roman"/>
        </w:rPr>
        <w:t>Tõrva Raamatukogu</w:t>
      </w:r>
    </w:p>
    <w:p w14:paraId="08F123E7" w14:textId="4963E5BF" w:rsidR="00625EB7" w:rsidRDefault="00625EB7" w:rsidP="00625EB7">
      <w:pPr>
        <w:pStyle w:val="Loendilik"/>
        <w:numPr>
          <w:ilvl w:val="0"/>
          <w:numId w:val="33"/>
        </w:numPr>
        <w:spacing w:after="120" w:line="240" w:lineRule="auto"/>
        <w:jc w:val="both"/>
        <w:rPr>
          <w:rFonts w:cs="Times New Roman"/>
        </w:rPr>
      </w:pPr>
      <w:r>
        <w:rPr>
          <w:rFonts w:cs="Times New Roman"/>
        </w:rPr>
        <w:t>Riidaja</w:t>
      </w:r>
      <w:r w:rsidR="00174F8E">
        <w:rPr>
          <w:rFonts w:cs="Times New Roman"/>
        </w:rPr>
        <w:t>s</w:t>
      </w:r>
      <w:r>
        <w:rPr>
          <w:rFonts w:cs="Times New Roman"/>
        </w:rPr>
        <w:t xml:space="preserve"> paku</w:t>
      </w:r>
      <w:r w:rsidR="00174F8E">
        <w:rPr>
          <w:rFonts w:cs="Times New Roman"/>
        </w:rPr>
        <w:t>takse</w:t>
      </w:r>
      <w:r>
        <w:rPr>
          <w:rFonts w:cs="Times New Roman"/>
        </w:rPr>
        <w:t xml:space="preserve"> pesupesemise ja duši kasutamise </w:t>
      </w:r>
      <w:r w:rsidR="00174F8E">
        <w:rPr>
          <w:rFonts w:cs="Times New Roman"/>
        </w:rPr>
        <w:t>võimalus</w:t>
      </w:r>
      <w:r>
        <w:rPr>
          <w:rFonts w:cs="Times New Roman"/>
        </w:rPr>
        <w:t>t,</w:t>
      </w:r>
    </w:p>
    <w:p w14:paraId="026A6F2A" w14:textId="2C5CC13F" w:rsidR="005B0200" w:rsidRDefault="00625EB7" w:rsidP="00625EB7">
      <w:pPr>
        <w:pStyle w:val="Loendilik"/>
        <w:numPr>
          <w:ilvl w:val="0"/>
          <w:numId w:val="33"/>
        </w:numPr>
        <w:spacing w:after="120" w:line="240" w:lineRule="auto"/>
        <w:jc w:val="both"/>
        <w:rPr>
          <w:rFonts w:cs="Times New Roman"/>
        </w:rPr>
      </w:pPr>
      <w:r>
        <w:rPr>
          <w:rFonts w:cs="Times New Roman"/>
        </w:rPr>
        <w:t>Taag</w:t>
      </w:r>
      <w:r w:rsidR="00571F67">
        <w:rPr>
          <w:rFonts w:cs="Times New Roman"/>
        </w:rPr>
        <w:t>e</w:t>
      </w:r>
      <w:r>
        <w:rPr>
          <w:rFonts w:cs="Times New Roman"/>
        </w:rPr>
        <w:t>pera</w:t>
      </w:r>
      <w:r w:rsidR="00174F8E">
        <w:rPr>
          <w:rFonts w:cs="Times New Roman"/>
        </w:rPr>
        <w:t xml:space="preserve"> </w:t>
      </w:r>
      <w:r>
        <w:rPr>
          <w:rFonts w:cs="Times New Roman"/>
        </w:rPr>
        <w:t xml:space="preserve">kogukonnaruumides </w:t>
      </w:r>
      <w:r w:rsidR="00174F8E">
        <w:rPr>
          <w:rFonts w:cs="Times New Roman"/>
        </w:rPr>
        <w:t>lood</w:t>
      </w:r>
      <w:r>
        <w:rPr>
          <w:rFonts w:cs="Times New Roman"/>
        </w:rPr>
        <w:t>i puhkeruum</w:t>
      </w:r>
      <w:r w:rsidR="00174F8E">
        <w:rPr>
          <w:rFonts w:cs="Times New Roman"/>
        </w:rPr>
        <w:t xml:space="preserve"> ning arendatakse</w:t>
      </w:r>
      <w:r>
        <w:rPr>
          <w:rFonts w:cs="Times New Roman"/>
        </w:rPr>
        <w:t xml:space="preserve"> õmblustuba ja kogukonnaköök</w:t>
      </w:r>
      <w:r w:rsidR="00174F8E">
        <w:rPr>
          <w:rFonts w:cs="Times New Roman"/>
        </w:rPr>
        <w:t>i</w:t>
      </w:r>
      <w:r>
        <w:rPr>
          <w:rFonts w:cs="Times New Roman"/>
        </w:rPr>
        <w:t>.</w:t>
      </w:r>
    </w:p>
    <w:p w14:paraId="48D467D5" w14:textId="057644B6" w:rsidR="006A53CA" w:rsidRPr="00174F8E" w:rsidRDefault="006A53CA" w:rsidP="00174F8E">
      <w:pPr>
        <w:spacing w:after="120" w:line="240" w:lineRule="auto"/>
        <w:jc w:val="both"/>
        <w:rPr>
          <w:rFonts w:cs="Times New Roman"/>
        </w:rPr>
      </w:pPr>
      <w:r w:rsidRPr="00174F8E">
        <w:rPr>
          <w:rFonts w:cs="Times New Roman"/>
        </w:rPr>
        <w:t>Uued pakutavad teenused o</w:t>
      </w:r>
      <w:r w:rsidR="00174F8E">
        <w:rPr>
          <w:rFonts w:cs="Times New Roman"/>
        </w:rPr>
        <w:t>n</w:t>
      </w:r>
      <w:r w:rsidRPr="00174F8E">
        <w:rPr>
          <w:rFonts w:cs="Times New Roman"/>
        </w:rPr>
        <w:t xml:space="preserve"> suunatud kogukonna</w:t>
      </w:r>
      <w:r w:rsidR="005B0200" w:rsidRPr="00174F8E">
        <w:rPr>
          <w:rFonts w:cs="Times New Roman"/>
        </w:rPr>
        <w:t xml:space="preserve"> vajaduste</w:t>
      </w:r>
      <w:r w:rsidRPr="00174F8E">
        <w:rPr>
          <w:rFonts w:cs="Times New Roman"/>
        </w:rPr>
        <w:t>le.</w:t>
      </w:r>
    </w:p>
    <w:p w14:paraId="7D40A353" w14:textId="35D50959" w:rsidR="00625EB7" w:rsidRPr="00625EB7" w:rsidRDefault="00625EB7" w:rsidP="00625EB7">
      <w:pPr>
        <w:spacing w:after="120" w:line="240" w:lineRule="auto"/>
        <w:jc w:val="both"/>
        <w:rPr>
          <w:rFonts w:cs="Times New Roman"/>
        </w:rPr>
      </w:pPr>
      <w:r>
        <w:rPr>
          <w:rFonts w:cs="Times New Roman"/>
        </w:rPr>
        <w:t>Valga Keskraamatukogu</w:t>
      </w:r>
    </w:p>
    <w:p w14:paraId="427CF874" w14:textId="0635D74B" w:rsidR="00C34CD6" w:rsidRDefault="00174F8E" w:rsidP="00266B1E">
      <w:pPr>
        <w:pStyle w:val="Loendilik"/>
        <w:numPr>
          <w:ilvl w:val="0"/>
          <w:numId w:val="33"/>
        </w:numPr>
        <w:spacing w:after="120" w:line="240" w:lineRule="auto"/>
        <w:jc w:val="both"/>
        <w:rPr>
          <w:rFonts w:cs="Times New Roman"/>
        </w:rPr>
      </w:pPr>
      <w:r>
        <w:rPr>
          <w:rFonts w:cs="Times New Roman"/>
        </w:rPr>
        <w:t>v</w:t>
      </w:r>
      <w:r w:rsidR="006A53CA">
        <w:rPr>
          <w:rFonts w:cs="Times New Roman"/>
        </w:rPr>
        <w:t>alguskaabl</w:t>
      </w:r>
      <w:r w:rsidR="00D13DC1">
        <w:rPr>
          <w:rFonts w:cs="Times New Roman"/>
        </w:rPr>
        <w:t>iühendus</w:t>
      </w:r>
      <w:r>
        <w:rPr>
          <w:rFonts w:cs="Times New Roman"/>
        </w:rPr>
        <w:t xml:space="preserve"> parandas oluliselt</w:t>
      </w:r>
      <w:r w:rsidR="00D13DC1">
        <w:rPr>
          <w:rFonts w:cs="Times New Roman"/>
        </w:rPr>
        <w:t xml:space="preserve"> </w:t>
      </w:r>
      <w:r w:rsidR="00266B1E" w:rsidRPr="00266B1E">
        <w:rPr>
          <w:rFonts w:cs="Times New Roman"/>
        </w:rPr>
        <w:t>interneti</w:t>
      </w:r>
      <w:r>
        <w:rPr>
          <w:rFonts w:cs="Times New Roman"/>
        </w:rPr>
        <w:t xml:space="preserve"> kiirust ja</w:t>
      </w:r>
      <w:r w:rsidR="00625EB7">
        <w:rPr>
          <w:rFonts w:cs="Times New Roman"/>
        </w:rPr>
        <w:t xml:space="preserve"> </w:t>
      </w:r>
      <w:r w:rsidR="006A53CA">
        <w:rPr>
          <w:rFonts w:cs="Times New Roman"/>
        </w:rPr>
        <w:t>d</w:t>
      </w:r>
      <w:r w:rsidR="00625EB7">
        <w:rPr>
          <w:rFonts w:cs="Times New Roman"/>
        </w:rPr>
        <w:t xml:space="preserve">igiteenuste </w:t>
      </w:r>
      <w:r w:rsidR="00266B1E" w:rsidRPr="00266B1E">
        <w:rPr>
          <w:rFonts w:cs="Times New Roman"/>
        </w:rPr>
        <w:t>kvalitee</w:t>
      </w:r>
      <w:r w:rsidR="00625EB7">
        <w:rPr>
          <w:rFonts w:cs="Times New Roman"/>
        </w:rPr>
        <w:t>ti,</w:t>
      </w:r>
    </w:p>
    <w:p w14:paraId="64A4EA17" w14:textId="2826A8C3" w:rsidR="00625EB7" w:rsidRPr="006A53CA" w:rsidRDefault="00625EB7" w:rsidP="00CE52C2">
      <w:pPr>
        <w:pStyle w:val="Loendilik"/>
        <w:numPr>
          <w:ilvl w:val="0"/>
          <w:numId w:val="33"/>
        </w:numPr>
        <w:spacing w:after="120" w:line="240" w:lineRule="auto"/>
        <w:jc w:val="both"/>
        <w:rPr>
          <w:rFonts w:cs="Times New Roman"/>
        </w:rPr>
      </w:pPr>
      <w:r w:rsidRPr="006A53CA">
        <w:rPr>
          <w:rFonts w:cs="Times New Roman"/>
        </w:rPr>
        <w:t>Lüllemäe</w:t>
      </w:r>
      <w:r w:rsidR="00174F8E">
        <w:rPr>
          <w:rFonts w:cs="Times New Roman"/>
        </w:rPr>
        <w:t>l käivitati</w:t>
      </w:r>
      <w:r w:rsidR="006A53CA" w:rsidRPr="006A53CA">
        <w:rPr>
          <w:rFonts w:cs="Times New Roman"/>
        </w:rPr>
        <w:t xml:space="preserve"> väärikate mäluring</w:t>
      </w:r>
      <w:r w:rsidR="00174F8E">
        <w:rPr>
          <w:rFonts w:cs="Times New Roman"/>
        </w:rPr>
        <w:t>.</w:t>
      </w:r>
    </w:p>
    <w:p w14:paraId="4717FE47" w14:textId="77777777" w:rsidR="00F92D5A" w:rsidRPr="002E11CD" w:rsidRDefault="00F92D5A" w:rsidP="00F92D5A">
      <w:pPr>
        <w:spacing w:after="120" w:line="240" w:lineRule="auto"/>
        <w:jc w:val="both"/>
        <w:rPr>
          <w:rFonts w:cs="Times New Roman"/>
        </w:rPr>
      </w:pPr>
    </w:p>
    <w:p w14:paraId="4F545A46" w14:textId="77777777" w:rsidR="00C34CD6" w:rsidRPr="002E11CD" w:rsidRDefault="00C34CD6" w:rsidP="00F92D5A">
      <w:pPr>
        <w:pStyle w:val="Pealkiri2"/>
        <w:spacing w:before="0" w:line="240" w:lineRule="auto"/>
        <w:jc w:val="both"/>
        <w:rPr>
          <w:rFonts w:cs="Times New Roman"/>
        </w:rPr>
      </w:pPr>
      <w:r w:rsidRPr="002E11CD">
        <w:rPr>
          <w:rFonts w:cs="Times New Roman"/>
        </w:rPr>
        <w:t>Kas aruandeaastaks seatud eesmärgid täideti?</w:t>
      </w:r>
    </w:p>
    <w:p w14:paraId="5ACC3D99" w14:textId="31A1C78E" w:rsidR="00EE7BFF" w:rsidRPr="00571F67" w:rsidRDefault="00806F0D" w:rsidP="003C6647">
      <w:pPr>
        <w:pStyle w:val="Loendilik"/>
        <w:numPr>
          <w:ilvl w:val="0"/>
          <w:numId w:val="33"/>
        </w:numPr>
        <w:spacing w:after="120" w:line="240" w:lineRule="auto"/>
        <w:jc w:val="both"/>
        <w:rPr>
          <w:rFonts w:cs="Times New Roman"/>
        </w:rPr>
      </w:pPr>
      <w:r w:rsidRPr="00571F67">
        <w:rPr>
          <w:rFonts w:cs="Times New Roman"/>
        </w:rPr>
        <w:t>Suurem</w:t>
      </w:r>
      <w:r w:rsidR="003F6D3E" w:rsidRPr="00571F67">
        <w:rPr>
          <w:rFonts w:cs="Times New Roman"/>
        </w:rPr>
        <w:t>ad</w:t>
      </w:r>
      <w:r w:rsidR="00DE5F74" w:rsidRPr="00571F67">
        <w:rPr>
          <w:rFonts w:cs="Times New Roman"/>
        </w:rPr>
        <w:t>,</w:t>
      </w:r>
      <w:r w:rsidR="003F6D3E" w:rsidRPr="00571F67">
        <w:rPr>
          <w:rFonts w:cs="Times New Roman"/>
        </w:rPr>
        <w:t xml:space="preserve"> vallaraamatukogude tasandil püstitatud </w:t>
      </w:r>
      <w:r w:rsidR="003D08CE" w:rsidRPr="00571F67">
        <w:rPr>
          <w:rFonts w:cs="Times New Roman"/>
        </w:rPr>
        <w:t>eesmär</w:t>
      </w:r>
      <w:r w:rsidR="003F6D3E" w:rsidRPr="00571F67">
        <w:rPr>
          <w:rFonts w:cs="Times New Roman"/>
        </w:rPr>
        <w:t>g</w:t>
      </w:r>
      <w:r w:rsidR="003D08CE" w:rsidRPr="00571F67">
        <w:rPr>
          <w:rFonts w:cs="Times New Roman"/>
        </w:rPr>
        <w:t xml:space="preserve">id </w:t>
      </w:r>
      <w:r w:rsidRPr="00571F67">
        <w:rPr>
          <w:rFonts w:cs="Times New Roman"/>
        </w:rPr>
        <w:t>täidet</w:t>
      </w:r>
      <w:r w:rsidR="003D08CE" w:rsidRPr="00571F67">
        <w:rPr>
          <w:rFonts w:cs="Times New Roman"/>
        </w:rPr>
        <w:t>i</w:t>
      </w:r>
      <w:r w:rsidR="00A72014" w:rsidRPr="00571F67">
        <w:rPr>
          <w:rFonts w:cs="Times New Roman"/>
        </w:rPr>
        <w:t>.</w:t>
      </w:r>
      <w:r w:rsidR="00571F67" w:rsidRPr="00571F67">
        <w:rPr>
          <w:rFonts w:cs="Times New Roman"/>
        </w:rPr>
        <w:t xml:space="preserve"> </w:t>
      </w:r>
      <w:r w:rsidR="00A72014" w:rsidRPr="00571F67">
        <w:rPr>
          <w:rFonts w:cs="Times New Roman"/>
        </w:rPr>
        <w:t>T</w:t>
      </w:r>
      <w:r w:rsidR="00EE7BFF" w:rsidRPr="00571F67">
        <w:rPr>
          <w:rFonts w:cs="Times New Roman"/>
        </w:rPr>
        <w:t xml:space="preserve">äitmata jäid </w:t>
      </w:r>
      <w:r w:rsidR="005B0200" w:rsidRPr="00571F67">
        <w:rPr>
          <w:rFonts w:cs="Times New Roman"/>
        </w:rPr>
        <w:t xml:space="preserve">üksikud kavandatud </w:t>
      </w:r>
      <w:r w:rsidR="00A72014" w:rsidRPr="00571F67">
        <w:rPr>
          <w:rFonts w:cs="Times New Roman"/>
        </w:rPr>
        <w:t>tegevused, mille p</w:t>
      </w:r>
      <w:r w:rsidR="00EE7BFF" w:rsidRPr="00571F67">
        <w:rPr>
          <w:rFonts w:cs="Times New Roman"/>
        </w:rPr>
        <w:t>õhjused olid erinevad</w:t>
      </w:r>
      <w:r w:rsidR="00A72014" w:rsidRPr="00571F67">
        <w:rPr>
          <w:rFonts w:cs="Times New Roman"/>
        </w:rPr>
        <w:t>.</w:t>
      </w:r>
    </w:p>
    <w:p w14:paraId="2FDE056B" w14:textId="0994BE54" w:rsidR="00D13DC1" w:rsidRPr="003F6D3E" w:rsidRDefault="00A72014" w:rsidP="003F6D3E">
      <w:pPr>
        <w:pStyle w:val="Loendilik"/>
        <w:numPr>
          <w:ilvl w:val="0"/>
          <w:numId w:val="33"/>
        </w:numPr>
        <w:spacing w:after="120" w:line="240" w:lineRule="auto"/>
        <w:jc w:val="both"/>
        <w:rPr>
          <w:rFonts w:cs="Times New Roman"/>
        </w:rPr>
      </w:pPr>
      <w:r>
        <w:rPr>
          <w:rFonts w:cs="Times New Roman"/>
        </w:rPr>
        <w:t>A</w:t>
      </w:r>
      <w:r w:rsidR="00D13DC1">
        <w:rPr>
          <w:rFonts w:cs="Times New Roman"/>
        </w:rPr>
        <w:t>asta</w:t>
      </w:r>
      <w:r>
        <w:rPr>
          <w:rFonts w:cs="Times New Roman"/>
        </w:rPr>
        <w:t xml:space="preserve"> oli</w:t>
      </w:r>
      <w:r w:rsidR="00D13DC1">
        <w:rPr>
          <w:rFonts w:cs="Times New Roman"/>
        </w:rPr>
        <w:t xml:space="preserve"> sisukas ja arengule suunatud, hoolimata piiratud ressurssidest.</w:t>
      </w:r>
    </w:p>
    <w:p w14:paraId="7BA317FC" w14:textId="77777777" w:rsidR="00F92D5A" w:rsidRPr="002E11CD" w:rsidRDefault="00F92D5A" w:rsidP="00F92D5A">
      <w:pPr>
        <w:spacing w:after="120" w:line="240" w:lineRule="auto"/>
        <w:jc w:val="both"/>
        <w:rPr>
          <w:rFonts w:cs="Times New Roman"/>
        </w:rPr>
      </w:pPr>
    </w:p>
    <w:p w14:paraId="1F6A8AC4" w14:textId="77777777" w:rsidR="00718357" w:rsidRPr="002E11CD" w:rsidRDefault="00718357" w:rsidP="00F92D5A">
      <w:pPr>
        <w:pStyle w:val="Pealkiri2"/>
        <w:spacing w:before="0" w:line="240" w:lineRule="auto"/>
        <w:jc w:val="both"/>
        <w:rPr>
          <w:rFonts w:cs="Times New Roman"/>
        </w:rPr>
      </w:pPr>
      <w:r w:rsidRPr="002E11CD">
        <w:rPr>
          <w:rFonts w:cs="Times New Roman"/>
        </w:rPr>
        <w:t>Üle-eestilise rahulolu-uuringu rahuloluindeks</w:t>
      </w:r>
    </w:p>
    <w:p w14:paraId="2658A2BF" w14:textId="24D93EAC" w:rsidR="00F92D5A" w:rsidRPr="002E11CD" w:rsidRDefault="0063393C" w:rsidP="00F92D5A">
      <w:pPr>
        <w:spacing w:after="120" w:line="240" w:lineRule="auto"/>
        <w:jc w:val="both"/>
        <w:rPr>
          <w:rFonts w:cs="Times New Roman"/>
        </w:rPr>
      </w:pPr>
      <w:r w:rsidRPr="002E11CD">
        <w:rPr>
          <w:rFonts w:cs="Times New Roman"/>
        </w:rPr>
        <w:t>Valga maakonna raamatukogude rahu</w:t>
      </w:r>
      <w:r w:rsidR="005B0200">
        <w:rPr>
          <w:rFonts w:cs="Times New Roman"/>
        </w:rPr>
        <w:t>l</w:t>
      </w:r>
      <w:r w:rsidRPr="002E11CD">
        <w:rPr>
          <w:rFonts w:cs="Times New Roman"/>
        </w:rPr>
        <w:t>oluindeks oli 9,7</w:t>
      </w:r>
      <w:r w:rsidR="00267849">
        <w:rPr>
          <w:rFonts w:cs="Times New Roman"/>
        </w:rPr>
        <w:t xml:space="preserve"> </w:t>
      </w:r>
      <w:r w:rsidR="00267849" w:rsidRPr="00267849">
        <w:rPr>
          <w:rFonts w:cs="Times New Roman"/>
          <w:i/>
          <w:iCs/>
        </w:rPr>
        <w:t>(</w:t>
      </w:r>
      <w:r w:rsidRPr="00267849">
        <w:rPr>
          <w:rFonts w:cs="Times New Roman"/>
          <w:i/>
          <w:iCs/>
        </w:rPr>
        <w:t>vt. täpsemalt punkt 5.2</w:t>
      </w:r>
      <w:r w:rsidR="00267849" w:rsidRPr="00267849">
        <w:rPr>
          <w:rFonts w:cs="Times New Roman"/>
          <w:i/>
          <w:iCs/>
        </w:rPr>
        <w:t>)</w:t>
      </w:r>
    </w:p>
    <w:p w14:paraId="03A0667C" w14:textId="77777777" w:rsidR="00354453" w:rsidRPr="002E11CD" w:rsidRDefault="00354453" w:rsidP="00F92D5A">
      <w:pPr>
        <w:spacing w:after="120" w:line="240" w:lineRule="auto"/>
        <w:rPr>
          <w:rFonts w:cs="Times New Roman"/>
        </w:rPr>
      </w:pPr>
      <w:r w:rsidRPr="002E11CD">
        <w:rPr>
          <w:rFonts w:cs="Times New Roman"/>
        </w:rPr>
        <w:br w:type="page"/>
      </w:r>
    </w:p>
    <w:p w14:paraId="3B886668" w14:textId="77777777" w:rsidR="00C34CD6" w:rsidRPr="002E11CD" w:rsidRDefault="00C34CD6" w:rsidP="009A2C89">
      <w:pPr>
        <w:pStyle w:val="Pealkiri1"/>
        <w:jc w:val="both"/>
        <w:rPr>
          <w:rFonts w:cs="Times New Roman"/>
        </w:rPr>
      </w:pPr>
      <w:bookmarkStart w:id="1" w:name="_Toc184992134"/>
      <w:r w:rsidRPr="002E11CD">
        <w:rPr>
          <w:rFonts w:cs="Times New Roman"/>
        </w:rPr>
        <w:lastRenderedPageBreak/>
        <w:t>Juhtimine ja personal</w:t>
      </w:r>
      <w:bookmarkEnd w:id="1"/>
    </w:p>
    <w:tbl>
      <w:tblPr>
        <w:tblW w:w="1048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418"/>
        <w:gridCol w:w="1417"/>
        <w:gridCol w:w="1417"/>
        <w:gridCol w:w="1265"/>
        <w:gridCol w:w="1287"/>
        <w:gridCol w:w="1270"/>
      </w:tblGrid>
      <w:tr w:rsidR="00D577E8" w:rsidRPr="002E11CD" w14:paraId="0B1BC5EB" w14:textId="77777777" w:rsidTr="00D577E8">
        <w:tc>
          <w:tcPr>
            <w:tcW w:w="1276" w:type="dxa"/>
            <w:shd w:val="clear" w:color="auto" w:fill="FFFFFF" w:themeFill="background1"/>
          </w:tcPr>
          <w:p w14:paraId="7ACD88EE" w14:textId="047571EA" w:rsidR="00D577E8" w:rsidRPr="002E11CD" w:rsidRDefault="00825CF3" w:rsidP="00F92D5A">
            <w:pPr>
              <w:tabs>
                <w:tab w:val="left" w:pos="1077"/>
              </w:tabs>
              <w:spacing w:after="0" w:line="240" w:lineRule="auto"/>
              <w:jc w:val="center"/>
              <w:rPr>
                <w:rFonts w:cs="Times New Roman"/>
                <w:b/>
                <w:bCs/>
                <w:sz w:val="20"/>
                <w:szCs w:val="18"/>
              </w:rPr>
            </w:pPr>
            <w:r w:rsidRPr="002E11CD">
              <w:rPr>
                <w:rFonts w:cs="Times New Roman"/>
                <w:b/>
                <w:bCs/>
                <w:sz w:val="20"/>
                <w:szCs w:val="18"/>
              </w:rPr>
              <w:t>VALGA MAAKOND</w:t>
            </w:r>
          </w:p>
        </w:tc>
        <w:tc>
          <w:tcPr>
            <w:tcW w:w="1134" w:type="dxa"/>
            <w:shd w:val="clear" w:color="auto" w:fill="FFFFFF" w:themeFill="background1"/>
          </w:tcPr>
          <w:p w14:paraId="3A0B1AE8" w14:textId="77777777" w:rsidR="00D577E8" w:rsidRPr="002E11CD" w:rsidRDefault="00D577E8" w:rsidP="00F92D5A">
            <w:pPr>
              <w:tabs>
                <w:tab w:val="left" w:pos="1077"/>
              </w:tabs>
              <w:spacing w:after="0" w:line="240" w:lineRule="auto"/>
              <w:jc w:val="center"/>
              <w:rPr>
                <w:rFonts w:cs="Times New Roman"/>
                <w:b/>
                <w:bCs/>
                <w:sz w:val="20"/>
                <w:szCs w:val="18"/>
              </w:rPr>
            </w:pPr>
            <w:r w:rsidRPr="002E11CD">
              <w:rPr>
                <w:rFonts w:cs="Times New Roman"/>
                <w:b/>
                <w:bCs/>
                <w:sz w:val="20"/>
                <w:szCs w:val="18"/>
              </w:rPr>
              <w:t>1. Elanike arv</w:t>
            </w:r>
          </w:p>
        </w:tc>
        <w:tc>
          <w:tcPr>
            <w:tcW w:w="1418" w:type="dxa"/>
            <w:shd w:val="clear" w:color="auto" w:fill="FFFFFF" w:themeFill="background1"/>
          </w:tcPr>
          <w:p w14:paraId="57140747" w14:textId="77777777" w:rsidR="00D577E8" w:rsidRPr="002E11CD" w:rsidRDefault="00D577E8" w:rsidP="00F92D5A">
            <w:pPr>
              <w:tabs>
                <w:tab w:val="left" w:pos="1077"/>
              </w:tabs>
              <w:spacing w:after="0" w:line="240" w:lineRule="auto"/>
              <w:jc w:val="center"/>
              <w:rPr>
                <w:rFonts w:cs="Times New Roman"/>
                <w:sz w:val="20"/>
                <w:szCs w:val="18"/>
              </w:rPr>
            </w:pPr>
            <w:r w:rsidRPr="002E11CD">
              <w:rPr>
                <w:rFonts w:cs="Times New Roman"/>
                <w:sz w:val="20"/>
                <w:szCs w:val="18"/>
              </w:rPr>
              <w:t>2.1 Registrikoodiga raamatukogude arv</w:t>
            </w:r>
          </w:p>
        </w:tc>
        <w:tc>
          <w:tcPr>
            <w:tcW w:w="1417" w:type="dxa"/>
            <w:shd w:val="clear" w:color="auto" w:fill="FFFFFF" w:themeFill="background1"/>
          </w:tcPr>
          <w:p w14:paraId="36681632" w14:textId="77777777" w:rsidR="00D577E8" w:rsidRPr="002E11CD" w:rsidRDefault="00D577E8" w:rsidP="00F92D5A">
            <w:pPr>
              <w:tabs>
                <w:tab w:val="left" w:pos="1077"/>
              </w:tabs>
              <w:spacing w:after="0" w:line="240" w:lineRule="auto"/>
              <w:jc w:val="center"/>
              <w:rPr>
                <w:rFonts w:cs="Times New Roman"/>
                <w:sz w:val="20"/>
                <w:szCs w:val="18"/>
              </w:rPr>
            </w:pPr>
            <w:r w:rsidRPr="002E11CD">
              <w:rPr>
                <w:rFonts w:cs="Times New Roman"/>
                <w:sz w:val="20"/>
                <w:szCs w:val="18"/>
              </w:rPr>
              <w:t>2.2 Keskraamatukogude arv</w:t>
            </w:r>
          </w:p>
        </w:tc>
        <w:tc>
          <w:tcPr>
            <w:tcW w:w="1417" w:type="dxa"/>
            <w:shd w:val="clear" w:color="auto" w:fill="FFFFFF" w:themeFill="background1"/>
          </w:tcPr>
          <w:p w14:paraId="5228491D" w14:textId="77777777" w:rsidR="00D577E8" w:rsidRPr="002E11CD" w:rsidRDefault="00D577E8" w:rsidP="00F92D5A">
            <w:pPr>
              <w:tabs>
                <w:tab w:val="left" w:pos="1077"/>
              </w:tabs>
              <w:spacing w:after="0" w:line="240" w:lineRule="auto"/>
              <w:jc w:val="center"/>
              <w:rPr>
                <w:rFonts w:cs="Times New Roman"/>
                <w:sz w:val="20"/>
                <w:szCs w:val="18"/>
              </w:rPr>
            </w:pPr>
            <w:r w:rsidRPr="002E11CD">
              <w:rPr>
                <w:rFonts w:cs="Times New Roman"/>
                <w:sz w:val="20"/>
                <w:szCs w:val="18"/>
              </w:rPr>
              <w:t>2.3 Haruraamatukogude arv</w:t>
            </w:r>
          </w:p>
        </w:tc>
        <w:tc>
          <w:tcPr>
            <w:tcW w:w="1265" w:type="dxa"/>
            <w:shd w:val="clear" w:color="auto" w:fill="FFFFFF" w:themeFill="background1"/>
          </w:tcPr>
          <w:p w14:paraId="376EAB77" w14:textId="67B17975" w:rsidR="00D577E8" w:rsidRPr="002E11CD" w:rsidRDefault="00D577E8" w:rsidP="00F92D5A">
            <w:pPr>
              <w:tabs>
                <w:tab w:val="left" w:pos="1077"/>
              </w:tabs>
              <w:spacing w:after="0" w:line="240" w:lineRule="auto"/>
              <w:jc w:val="center"/>
              <w:rPr>
                <w:rFonts w:cs="Times New Roman"/>
                <w:sz w:val="20"/>
                <w:szCs w:val="18"/>
              </w:rPr>
            </w:pPr>
            <w:r w:rsidRPr="002E11CD">
              <w:rPr>
                <w:rFonts w:cs="Times New Roman"/>
                <w:sz w:val="20"/>
                <w:szCs w:val="18"/>
              </w:rPr>
              <w:t>2.4 Rändraamatukogude arv</w:t>
            </w:r>
          </w:p>
        </w:tc>
        <w:tc>
          <w:tcPr>
            <w:tcW w:w="1287" w:type="dxa"/>
            <w:shd w:val="clear" w:color="auto" w:fill="FFFFFF" w:themeFill="background1"/>
          </w:tcPr>
          <w:p w14:paraId="2BB4CED2" w14:textId="77777777" w:rsidR="00D577E8" w:rsidRPr="002E11CD" w:rsidRDefault="00D577E8" w:rsidP="00F92D5A">
            <w:pPr>
              <w:tabs>
                <w:tab w:val="left" w:pos="1077"/>
              </w:tabs>
              <w:spacing w:after="0" w:line="240" w:lineRule="auto"/>
              <w:jc w:val="center"/>
              <w:rPr>
                <w:rFonts w:cs="Times New Roman"/>
                <w:b/>
                <w:bCs/>
                <w:sz w:val="20"/>
                <w:szCs w:val="18"/>
              </w:rPr>
            </w:pPr>
            <w:r w:rsidRPr="002E11CD">
              <w:rPr>
                <w:rFonts w:cs="Times New Roman"/>
                <w:b/>
                <w:bCs/>
                <w:sz w:val="20"/>
                <w:szCs w:val="18"/>
              </w:rPr>
              <w:t>2.Kokku (2.2+2.3+2.4)</w:t>
            </w:r>
          </w:p>
        </w:tc>
        <w:tc>
          <w:tcPr>
            <w:tcW w:w="1270" w:type="dxa"/>
            <w:shd w:val="clear" w:color="auto" w:fill="FFFFFF" w:themeFill="background1"/>
          </w:tcPr>
          <w:p w14:paraId="526F18EB" w14:textId="77777777" w:rsidR="00D577E8" w:rsidRPr="002E11CD" w:rsidRDefault="00D577E8" w:rsidP="00F92D5A">
            <w:pPr>
              <w:tabs>
                <w:tab w:val="left" w:pos="1077"/>
              </w:tabs>
              <w:spacing w:after="0" w:line="240" w:lineRule="auto"/>
              <w:jc w:val="center"/>
              <w:rPr>
                <w:rFonts w:cs="Times New Roman"/>
                <w:b/>
                <w:bCs/>
                <w:sz w:val="20"/>
                <w:szCs w:val="18"/>
              </w:rPr>
            </w:pPr>
            <w:r w:rsidRPr="002E11CD">
              <w:rPr>
                <w:rFonts w:cs="Times New Roman"/>
                <w:b/>
                <w:bCs/>
                <w:sz w:val="20"/>
                <w:szCs w:val="18"/>
              </w:rPr>
              <w:t>3.Teeninduspunktide arv</w:t>
            </w:r>
          </w:p>
        </w:tc>
      </w:tr>
      <w:tr w:rsidR="00D577E8" w:rsidRPr="002E11CD" w14:paraId="04327F21" w14:textId="77777777" w:rsidTr="00D577E8">
        <w:trPr>
          <w:trHeight w:val="300"/>
        </w:trPr>
        <w:tc>
          <w:tcPr>
            <w:tcW w:w="1276" w:type="dxa"/>
            <w:shd w:val="clear" w:color="auto" w:fill="FFFFFF" w:themeFill="background1"/>
          </w:tcPr>
          <w:p w14:paraId="438473FB" w14:textId="77777777" w:rsidR="00D577E8" w:rsidRPr="002E11CD" w:rsidRDefault="00D577E8" w:rsidP="00C21444">
            <w:pPr>
              <w:spacing w:after="0" w:line="240" w:lineRule="auto"/>
              <w:jc w:val="center"/>
              <w:rPr>
                <w:rFonts w:cs="Times New Roman"/>
                <w:b/>
                <w:bCs/>
              </w:rPr>
            </w:pPr>
            <w:r w:rsidRPr="002E11CD">
              <w:rPr>
                <w:rFonts w:cs="Times New Roman"/>
                <w:b/>
                <w:bCs/>
              </w:rPr>
              <w:t>202</w:t>
            </w:r>
            <w:r w:rsidR="002A1AF0" w:rsidRPr="002E11CD">
              <w:rPr>
                <w:rFonts w:cs="Times New Roman"/>
                <w:b/>
                <w:bCs/>
              </w:rPr>
              <w:t>4</w:t>
            </w:r>
          </w:p>
        </w:tc>
        <w:tc>
          <w:tcPr>
            <w:tcW w:w="1134" w:type="dxa"/>
            <w:shd w:val="clear" w:color="auto" w:fill="FFFFFF" w:themeFill="background1"/>
          </w:tcPr>
          <w:p w14:paraId="4B623315" w14:textId="5863AB4D" w:rsidR="00D577E8" w:rsidRPr="002E11CD" w:rsidRDefault="00825CF3" w:rsidP="00C21444">
            <w:pPr>
              <w:spacing w:after="0" w:line="240" w:lineRule="auto"/>
              <w:jc w:val="center"/>
              <w:rPr>
                <w:rFonts w:cs="Times New Roman"/>
              </w:rPr>
            </w:pPr>
            <w:r w:rsidRPr="002E11CD">
              <w:rPr>
                <w:rFonts w:cs="Times New Roman"/>
              </w:rPr>
              <w:t>27 570</w:t>
            </w:r>
          </w:p>
        </w:tc>
        <w:tc>
          <w:tcPr>
            <w:tcW w:w="1418" w:type="dxa"/>
            <w:shd w:val="clear" w:color="auto" w:fill="FFFFFF" w:themeFill="background1"/>
          </w:tcPr>
          <w:p w14:paraId="114E90BC" w14:textId="289FCC17" w:rsidR="00D577E8" w:rsidRPr="002E11CD" w:rsidRDefault="00825CF3" w:rsidP="00C21444">
            <w:pPr>
              <w:spacing w:after="0" w:line="240" w:lineRule="auto"/>
              <w:jc w:val="center"/>
              <w:rPr>
                <w:rFonts w:cs="Times New Roman"/>
              </w:rPr>
            </w:pPr>
            <w:r w:rsidRPr="002E11CD">
              <w:rPr>
                <w:rFonts w:cs="Times New Roman"/>
              </w:rPr>
              <w:t>3</w:t>
            </w:r>
          </w:p>
        </w:tc>
        <w:tc>
          <w:tcPr>
            <w:tcW w:w="1417" w:type="dxa"/>
            <w:shd w:val="clear" w:color="auto" w:fill="FFFFFF" w:themeFill="background1"/>
          </w:tcPr>
          <w:p w14:paraId="0E13498D" w14:textId="15655D08" w:rsidR="00D577E8" w:rsidRPr="002E11CD" w:rsidRDefault="00825CF3" w:rsidP="00C21444">
            <w:pPr>
              <w:spacing w:after="0" w:line="240" w:lineRule="auto"/>
              <w:jc w:val="center"/>
              <w:rPr>
                <w:rFonts w:cs="Times New Roman"/>
              </w:rPr>
            </w:pPr>
            <w:r w:rsidRPr="002E11CD">
              <w:rPr>
                <w:rFonts w:cs="Times New Roman"/>
              </w:rPr>
              <w:t>3</w:t>
            </w:r>
          </w:p>
        </w:tc>
        <w:tc>
          <w:tcPr>
            <w:tcW w:w="1417" w:type="dxa"/>
            <w:shd w:val="clear" w:color="auto" w:fill="FFFFFF" w:themeFill="background1"/>
          </w:tcPr>
          <w:p w14:paraId="14F9641E" w14:textId="08B2A46D" w:rsidR="00D577E8" w:rsidRPr="002E11CD" w:rsidRDefault="00825CF3" w:rsidP="00C21444">
            <w:pPr>
              <w:spacing w:after="0" w:line="240" w:lineRule="auto"/>
              <w:jc w:val="center"/>
              <w:rPr>
                <w:rFonts w:cs="Times New Roman"/>
              </w:rPr>
            </w:pPr>
            <w:r w:rsidRPr="002E11CD">
              <w:rPr>
                <w:rFonts w:cs="Times New Roman"/>
              </w:rPr>
              <w:t>19</w:t>
            </w:r>
          </w:p>
        </w:tc>
        <w:tc>
          <w:tcPr>
            <w:tcW w:w="1265" w:type="dxa"/>
            <w:shd w:val="clear" w:color="auto" w:fill="FFFFFF" w:themeFill="background1"/>
          </w:tcPr>
          <w:p w14:paraId="3E8287B9" w14:textId="485AA65D" w:rsidR="00D577E8" w:rsidRPr="002E11CD" w:rsidRDefault="00825CF3" w:rsidP="00C21444">
            <w:pPr>
              <w:spacing w:after="0" w:line="240" w:lineRule="auto"/>
              <w:jc w:val="center"/>
              <w:rPr>
                <w:rFonts w:cs="Times New Roman"/>
              </w:rPr>
            </w:pPr>
            <w:r w:rsidRPr="002E11CD">
              <w:rPr>
                <w:rFonts w:cs="Times New Roman"/>
              </w:rPr>
              <w:t>-</w:t>
            </w:r>
          </w:p>
        </w:tc>
        <w:tc>
          <w:tcPr>
            <w:tcW w:w="1287" w:type="dxa"/>
            <w:shd w:val="clear" w:color="auto" w:fill="FFFFFF" w:themeFill="background1"/>
          </w:tcPr>
          <w:p w14:paraId="309DA038" w14:textId="0539323D" w:rsidR="00D577E8" w:rsidRPr="002E11CD" w:rsidRDefault="00825CF3" w:rsidP="00C21444">
            <w:pPr>
              <w:spacing w:after="0" w:line="240" w:lineRule="auto"/>
              <w:jc w:val="center"/>
              <w:rPr>
                <w:rFonts w:cs="Times New Roman"/>
              </w:rPr>
            </w:pPr>
            <w:r w:rsidRPr="002E11CD">
              <w:rPr>
                <w:rFonts w:cs="Times New Roman"/>
              </w:rPr>
              <w:t>22</w:t>
            </w:r>
          </w:p>
        </w:tc>
        <w:tc>
          <w:tcPr>
            <w:tcW w:w="1270" w:type="dxa"/>
            <w:shd w:val="clear" w:color="auto" w:fill="FFFFFF" w:themeFill="background1"/>
          </w:tcPr>
          <w:p w14:paraId="2A186048" w14:textId="7E48FE1C" w:rsidR="00D577E8" w:rsidRPr="002E11CD" w:rsidRDefault="00825CF3" w:rsidP="00C21444">
            <w:pPr>
              <w:spacing w:after="0" w:line="240" w:lineRule="auto"/>
              <w:jc w:val="center"/>
              <w:rPr>
                <w:rFonts w:cs="Times New Roman"/>
              </w:rPr>
            </w:pPr>
            <w:r w:rsidRPr="002E11CD">
              <w:rPr>
                <w:rFonts w:cs="Times New Roman"/>
              </w:rPr>
              <w:t>-</w:t>
            </w:r>
          </w:p>
        </w:tc>
      </w:tr>
      <w:tr w:rsidR="00D577E8" w:rsidRPr="002E11CD" w14:paraId="108E454A" w14:textId="77777777" w:rsidTr="00D577E8">
        <w:tc>
          <w:tcPr>
            <w:tcW w:w="1276" w:type="dxa"/>
            <w:shd w:val="clear" w:color="auto" w:fill="FFFFFF" w:themeFill="background1"/>
          </w:tcPr>
          <w:p w14:paraId="2043C7B8" w14:textId="77777777" w:rsidR="00D577E8" w:rsidRPr="002E11CD" w:rsidRDefault="00D577E8" w:rsidP="00C21444">
            <w:pPr>
              <w:tabs>
                <w:tab w:val="left" w:pos="1077"/>
              </w:tabs>
              <w:spacing w:after="0" w:line="240" w:lineRule="auto"/>
              <w:jc w:val="center"/>
              <w:rPr>
                <w:rFonts w:cs="Times New Roman"/>
                <w:b/>
                <w:bCs/>
              </w:rPr>
            </w:pPr>
            <w:r w:rsidRPr="002E11CD">
              <w:rPr>
                <w:rFonts w:cs="Times New Roman"/>
                <w:b/>
                <w:bCs/>
              </w:rPr>
              <w:t>202</w:t>
            </w:r>
            <w:r w:rsidR="002A1AF0" w:rsidRPr="002E11CD">
              <w:rPr>
                <w:rFonts w:cs="Times New Roman"/>
                <w:b/>
                <w:bCs/>
              </w:rPr>
              <w:t>5</w:t>
            </w:r>
          </w:p>
        </w:tc>
        <w:tc>
          <w:tcPr>
            <w:tcW w:w="1134" w:type="dxa"/>
            <w:shd w:val="clear" w:color="auto" w:fill="FFFFFF" w:themeFill="background1"/>
          </w:tcPr>
          <w:p w14:paraId="63519032" w14:textId="579A9A06" w:rsidR="00D577E8" w:rsidRPr="002E11CD" w:rsidRDefault="00825CF3" w:rsidP="00C21444">
            <w:pPr>
              <w:tabs>
                <w:tab w:val="left" w:pos="1077"/>
              </w:tabs>
              <w:spacing w:after="0" w:line="240" w:lineRule="auto"/>
              <w:jc w:val="center"/>
              <w:rPr>
                <w:rFonts w:cs="Times New Roman"/>
              </w:rPr>
            </w:pPr>
            <w:r w:rsidRPr="002E11CD">
              <w:rPr>
                <w:rFonts w:cs="Times New Roman"/>
              </w:rPr>
              <w:t>27 141</w:t>
            </w:r>
          </w:p>
        </w:tc>
        <w:tc>
          <w:tcPr>
            <w:tcW w:w="1418" w:type="dxa"/>
            <w:shd w:val="clear" w:color="auto" w:fill="FFFFFF" w:themeFill="background1"/>
          </w:tcPr>
          <w:p w14:paraId="4B15AA67" w14:textId="514981F7" w:rsidR="00D577E8" w:rsidRPr="002E11CD" w:rsidRDefault="00825CF3" w:rsidP="00C21444">
            <w:pPr>
              <w:tabs>
                <w:tab w:val="left" w:pos="1077"/>
              </w:tabs>
              <w:spacing w:after="0" w:line="240" w:lineRule="auto"/>
              <w:jc w:val="center"/>
              <w:rPr>
                <w:rFonts w:cs="Times New Roman"/>
              </w:rPr>
            </w:pPr>
            <w:r w:rsidRPr="002E11CD">
              <w:rPr>
                <w:rFonts w:cs="Times New Roman"/>
              </w:rPr>
              <w:t>3</w:t>
            </w:r>
          </w:p>
        </w:tc>
        <w:tc>
          <w:tcPr>
            <w:tcW w:w="1417" w:type="dxa"/>
            <w:shd w:val="clear" w:color="auto" w:fill="FFFFFF" w:themeFill="background1"/>
          </w:tcPr>
          <w:p w14:paraId="1936FBE6" w14:textId="0C0BBC12" w:rsidR="00D577E8" w:rsidRPr="002E11CD" w:rsidRDefault="00825CF3" w:rsidP="00C21444">
            <w:pPr>
              <w:tabs>
                <w:tab w:val="left" w:pos="1077"/>
              </w:tabs>
              <w:spacing w:after="0" w:line="240" w:lineRule="auto"/>
              <w:jc w:val="center"/>
              <w:rPr>
                <w:rFonts w:cs="Times New Roman"/>
              </w:rPr>
            </w:pPr>
            <w:r w:rsidRPr="002E11CD">
              <w:rPr>
                <w:rFonts w:cs="Times New Roman"/>
              </w:rPr>
              <w:t>3</w:t>
            </w:r>
          </w:p>
        </w:tc>
        <w:tc>
          <w:tcPr>
            <w:tcW w:w="1417" w:type="dxa"/>
            <w:shd w:val="clear" w:color="auto" w:fill="FFFFFF" w:themeFill="background1"/>
          </w:tcPr>
          <w:p w14:paraId="6D6A6F28" w14:textId="1E361953" w:rsidR="00D577E8" w:rsidRPr="002E11CD" w:rsidRDefault="00825CF3" w:rsidP="00C21444">
            <w:pPr>
              <w:tabs>
                <w:tab w:val="left" w:pos="1077"/>
              </w:tabs>
              <w:spacing w:after="0" w:line="240" w:lineRule="auto"/>
              <w:jc w:val="center"/>
              <w:rPr>
                <w:rFonts w:cs="Times New Roman"/>
              </w:rPr>
            </w:pPr>
            <w:r w:rsidRPr="002E11CD">
              <w:rPr>
                <w:rFonts w:cs="Times New Roman"/>
              </w:rPr>
              <w:t>19</w:t>
            </w:r>
          </w:p>
        </w:tc>
        <w:tc>
          <w:tcPr>
            <w:tcW w:w="1265" w:type="dxa"/>
            <w:shd w:val="clear" w:color="auto" w:fill="FFFFFF" w:themeFill="background1"/>
          </w:tcPr>
          <w:p w14:paraId="2737521C" w14:textId="1C763482" w:rsidR="00D577E8" w:rsidRPr="002E11CD" w:rsidRDefault="00825CF3" w:rsidP="00C21444">
            <w:pPr>
              <w:tabs>
                <w:tab w:val="left" w:pos="1077"/>
              </w:tabs>
              <w:spacing w:after="0" w:line="240" w:lineRule="auto"/>
              <w:jc w:val="center"/>
              <w:rPr>
                <w:rFonts w:cs="Times New Roman"/>
              </w:rPr>
            </w:pPr>
            <w:r w:rsidRPr="002E11CD">
              <w:rPr>
                <w:rFonts w:cs="Times New Roman"/>
              </w:rPr>
              <w:t>-</w:t>
            </w:r>
          </w:p>
        </w:tc>
        <w:tc>
          <w:tcPr>
            <w:tcW w:w="1287" w:type="dxa"/>
            <w:shd w:val="clear" w:color="auto" w:fill="FFFFFF" w:themeFill="background1"/>
          </w:tcPr>
          <w:p w14:paraId="1055CA53" w14:textId="2A74204D" w:rsidR="00D577E8" w:rsidRPr="002E11CD" w:rsidRDefault="00825CF3" w:rsidP="00C21444">
            <w:pPr>
              <w:tabs>
                <w:tab w:val="left" w:pos="1077"/>
              </w:tabs>
              <w:spacing w:after="0" w:line="240" w:lineRule="auto"/>
              <w:jc w:val="center"/>
              <w:rPr>
                <w:rFonts w:cs="Times New Roman"/>
              </w:rPr>
            </w:pPr>
            <w:r w:rsidRPr="002E11CD">
              <w:rPr>
                <w:rFonts w:cs="Times New Roman"/>
              </w:rPr>
              <w:t>22</w:t>
            </w:r>
          </w:p>
        </w:tc>
        <w:tc>
          <w:tcPr>
            <w:tcW w:w="1270" w:type="dxa"/>
            <w:shd w:val="clear" w:color="auto" w:fill="FFFFFF" w:themeFill="background1"/>
          </w:tcPr>
          <w:p w14:paraId="463F96F0" w14:textId="4407E3BE" w:rsidR="00D577E8" w:rsidRPr="002E11CD" w:rsidRDefault="00825CF3" w:rsidP="00C21444">
            <w:pPr>
              <w:tabs>
                <w:tab w:val="left" w:pos="1077"/>
              </w:tabs>
              <w:spacing w:after="0" w:line="240" w:lineRule="auto"/>
              <w:jc w:val="center"/>
              <w:rPr>
                <w:rFonts w:cs="Times New Roman"/>
              </w:rPr>
            </w:pPr>
            <w:r w:rsidRPr="002E11CD">
              <w:rPr>
                <w:rFonts w:cs="Times New Roman"/>
              </w:rPr>
              <w:t>-</w:t>
            </w:r>
          </w:p>
        </w:tc>
      </w:tr>
    </w:tbl>
    <w:p w14:paraId="3D04E207" w14:textId="77777777" w:rsidR="00C34CD6" w:rsidRPr="002E11CD" w:rsidRDefault="00C34CD6" w:rsidP="00F92D5A">
      <w:pPr>
        <w:spacing w:after="120" w:line="240" w:lineRule="auto"/>
        <w:jc w:val="both"/>
        <w:rPr>
          <w:rFonts w:cs="Times New Roman"/>
        </w:rPr>
      </w:pPr>
    </w:p>
    <w:p w14:paraId="7F5FFE95" w14:textId="77777777" w:rsidR="000E23F0" w:rsidRPr="002E11CD" w:rsidRDefault="000E23F0" w:rsidP="00F92D5A">
      <w:pPr>
        <w:pStyle w:val="Pealkiri2"/>
        <w:spacing w:before="0" w:line="240" w:lineRule="auto"/>
        <w:jc w:val="both"/>
        <w:rPr>
          <w:rFonts w:cs="Times New Roman"/>
        </w:rPr>
      </w:pPr>
      <w:r w:rsidRPr="002E11CD">
        <w:rPr>
          <w:rFonts w:cs="Times New Roman"/>
        </w:rPr>
        <w:t>Juhtimine</w:t>
      </w:r>
    </w:p>
    <w:p w14:paraId="20B68461" w14:textId="77777777" w:rsidR="000E23F0" w:rsidRPr="002E11CD" w:rsidRDefault="000E23F0" w:rsidP="00F92D5A">
      <w:pPr>
        <w:pStyle w:val="Pealkiri3"/>
        <w:spacing w:before="0" w:line="240" w:lineRule="auto"/>
        <w:jc w:val="both"/>
        <w:rPr>
          <w:rFonts w:cs="Times New Roman"/>
        </w:rPr>
      </w:pPr>
      <w:r w:rsidRPr="002E11CD">
        <w:rPr>
          <w:rFonts w:cs="Times New Roman"/>
        </w:rPr>
        <w:t>Muudatused raamatukoguvõrgus</w:t>
      </w:r>
    </w:p>
    <w:p w14:paraId="08A5A999" w14:textId="6308D2B3" w:rsidR="00722116" w:rsidRPr="002E11CD" w:rsidRDefault="00722116" w:rsidP="0000173B">
      <w:pPr>
        <w:spacing w:after="120" w:line="240" w:lineRule="auto"/>
        <w:jc w:val="both"/>
        <w:rPr>
          <w:rFonts w:cs="Times New Roman"/>
        </w:rPr>
      </w:pPr>
      <w:r w:rsidRPr="002E11CD">
        <w:rPr>
          <w:rFonts w:cs="Times New Roman"/>
        </w:rPr>
        <w:t xml:space="preserve">Raamatukoguvõrgus </w:t>
      </w:r>
      <w:r w:rsidR="00C21444" w:rsidRPr="002E11CD">
        <w:rPr>
          <w:rFonts w:cs="Times New Roman"/>
        </w:rPr>
        <w:t xml:space="preserve">2025. aastal ametlikke </w:t>
      </w:r>
      <w:r w:rsidRPr="002E11CD">
        <w:rPr>
          <w:rFonts w:cs="Times New Roman"/>
        </w:rPr>
        <w:t>muudatusi ei toimunud</w:t>
      </w:r>
      <w:r w:rsidR="00C21444" w:rsidRPr="002E11CD">
        <w:rPr>
          <w:rFonts w:cs="Times New Roman"/>
        </w:rPr>
        <w:t>.</w:t>
      </w:r>
    </w:p>
    <w:p w14:paraId="35175536" w14:textId="77777777" w:rsidR="002671FC" w:rsidRPr="002E11CD" w:rsidRDefault="0000173B" w:rsidP="006A73DD">
      <w:pPr>
        <w:pStyle w:val="Loendilik"/>
        <w:numPr>
          <w:ilvl w:val="0"/>
          <w:numId w:val="8"/>
        </w:numPr>
        <w:spacing w:after="120" w:line="240" w:lineRule="auto"/>
        <w:jc w:val="both"/>
        <w:rPr>
          <w:rFonts w:eastAsia="Times New Roman" w:cs="Times New Roman"/>
          <w:color w:val="202020"/>
          <w:kern w:val="0"/>
          <w:szCs w:val="24"/>
          <w14:ligatures w14:val="none"/>
        </w:rPr>
      </w:pPr>
      <w:r w:rsidRPr="002E11CD">
        <w:rPr>
          <w:rFonts w:cs="Times New Roman"/>
        </w:rPr>
        <w:t xml:space="preserve">Alates 1. märtsist 2025 kuuluvad Tõrva </w:t>
      </w:r>
      <w:r w:rsidR="00722116" w:rsidRPr="002E11CD">
        <w:rPr>
          <w:rFonts w:cs="Times New Roman"/>
        </w:rPr>
        <w:t>R</w:t>
      </w:r>
      <w:r w:rsidRPr="002E11CD">
        <w:rPr>
          <w:rFonts w:cs="Times New Roman"/>
        </w:rPr>
        <w:t xml:space="preserve">aamatukogu Hummuli ja Ritsu haruraamatukogu Tõrva Kogukonnakeskuse alla. </w:t>
      </w:r>
    </w:p>
    <w:p w14:paraId="60B54E22" w14:textId="096649F9" w:rsidR="002671FC" w:rsidRPr="002E11CD" w:rsidRDefault="0000173B" w:rsidP="002671FC">
      <w:pPr>
        <w:pStyle w:val="Loendilik"/>
        <w:spacing w:after="120" w:line="240" w:lineRule="auto"/>
        <w:jc w:val="both"/>
        <w:rPr>
          <w:rFonts w:eastAsia="Times New Roman" w:cs="Times New Roman"/>
          <w:color w:val="202020"/>
          <w:kern w:val="0"/>
          <w:szCs w:val="24"/>
          <w14:ligatures w14:val="none"/>
        </w:rPr>
      </w:pPr>
      <w:r w:rsidRPr="002E11CD">
        <w:rPr>
          <w:rFonts w:cs="Times New Roman"/>
        </w:rPr>
        <w:t xml:space="preserve">See on sätestatud </w:t>
      </w:r>
      <w:hyperlink r:id="rId8" w:history="1">
        <w:r w:rsidRPr="00806F0D">
          <w:rPr>
            <w:rStyle w:val="Hperlink"/>
            <w:rFonts w:cs="Times New Roman"/>
            <w:color w:val="0000FF"/>
          </w:rPr>
          <w:t>Tõrva Kogukonnakeskuse põhimääruse</w:t>
        </w:r>
      </w:hyperlink>
      <w:r w:rsidRPr="002E11CD">
        <w:rPr>
          <w:rFonts w:cs="Times New Roman"/>
        </w:rPr>
        <w:t xml:space="preserve"> </w:t>
      </w:r>
      <w:r w:rsidRPr="002E11CD">
        <w:rPr>
          <w:rFonts w:eastAsia="Times New Roman" w:cs="Times New Roman"/>
          <w:color w:val="000000"/>
          <w:kern w:val="0"/>
          <w:szCs w:val="24"/>
          <w:bdr w:val="none" w:sz="0" w:space="0" w:color="auto" w:frame="1"/>
          <w14:ligatures w14:val="none"/>
        </w:rPr>
        <w:t>§ 4. </w:t>
      </w:r>
      <w:bookmarkStart w:id="2" w:name="para4"/>
      <w:r w:rsidRPr="002E11CD">
        <w:rPr>
          <w:rFonts w:eastAsia="Times New Roman" w:cs="Times New Roman"/>
          <w:color w:val="0061AA"/>
          <w:kern w:val="0"/>
          <w:szCs w:val="24"/>
          <w:bdr w:val="none" w:sz="0" w:space="0" w:color="auto" w:frame="1"/>
          <w14:ligatures w14:val="none"/>
        </w:rPr>
        <w:t>  </w:t>
      </w:r>
      <w:bookmarkEnd w:id="2"/>
      <w:r w:rsidRPr="002E11CD">
        <w:rPr>
          <w:rFonts w:eastAsia="Times New Roman" w:cs="Times New Roman"/>
          <w:color w:val="000000"/>
          <w:kern w:val="0"/>
          <w:szCs w:val="24"/>
          <w14:ligatures w14:val="none"/>
        </w:rPr>
        <w:t xml:space="preserve">Kogukonnakeskuse ülesanded, </w:t>
      </w:r>
      <w:r w:rsidRPr="002E11CD">
        <w:rPr>
          <w:rFonts w:eastAsia="Times New Roman" w:cs="Times New Roman"/>
          <w:color w:val="000000" w:themeColor="text1"/>
          <w:kern w:val="0"/>
          <w:szCs w:val="24"/>
          <w14:ligatures w14:val="none"/>
        </w:rPr>
        <w:t xml:space="preserve">punkt </w:t>
      </w:r>
      <w:r w:rsidRPr="002E11CD">
        <w:rPr>
          <w:rFonts w:eastAsia="Times New Roman" w:cs="Times New Roman"/>
          <w:color w:val="000000" w:themeColor="text1"/>
          <w:kern w:val="0"/>
          <w:szCs w:val="24"/>
          <w:bdr w:val="none" w:sz="0" w:space="0" w:color="auto" w:frame="1"/>
          <w14:ligatures w14:val="none"/>
        </w:rPr>
        <w:t xml:space="preserve">(1) Keskuse ülesanded on: </w:t>
      </w:r>
      <w:r w:rsidRPr="002E11CD">
        <w:rPr>
          <w:rFonts w:eastAsia="Times New Roman" w:cs="Times New Roman"/>
          <w:color w:val="000000" w:themeColor="text1"/>
          <w:kern w:val="0"/>
          <w:szCs w:val="24"/>
          <w14:ligatures w14:val="none"/>
        </w:rPr>
        <w:t>8) </w:t>
      </w:r>
      <w:r w:rsidRPr="002E11CD">
        <w:rPr>
          <w:rFonts w:eastAsia="Times New Roman" w:cs="Times New Roman"/>
          <w:color w:val="202020"/>
          <w:kern w:val="0"/>
          <w:szCs w:val="24"/>
          <w14:ligatures w14:val="none"/>
        </w:rPr>
        <w:t xml:space="preserve">Tõrva Raamatukogu haruraamatukogu ülesannete täitmine;. </w:t>
      </w:r>
    </w:p>
    <w:p w14:paraId="1E4FF8CA" w14:textId="5B2CCCAF" w:rsidR="0000173B" w:rsidRPr="002E11CD" w:rsidRDefault="0000173B" w:rsidP="002671FC">
      <w:pPr>
        <w:pStyle w:val="Loendilik"/>
        <w:spacing w:after="120" w:line="240" w:lineRule="auto"/>
        <w:jc w:val="both"/>
        <w:rPr>
          <w:rFonts w:eastAsia="Times New Roman" w:cs="Times New Roman"/>
          <w:color w:val="202020"/>
          <w:kern w:val="0"/>
          <w:szCs w:val="24"/>
          <w14:ligatures w14:val="none"/>
        </w:rPr>
      </w:pPr>
      <w:r w:rsidRPr="002E11CD">
        <w:rPr>
          <w:rFonts w:eastAsia="Times New Roman" w:cs="Times New Roman"/>
          <w:color w:val="202020"/>
          <w:kern w:val="0"/>
          <w:szCs w:val="24"/>
          <w14:ligatures w14:val="none"/>
        </w:rPr>
        <w:t>Raamatukogu põhimäärust ei ole muudetud.</w:t>
      </w:r>
    </w:p>
    <w:p w14:paraId="279FD7DA" w14:textId="77777777" w:rsidR="00DF7B06" w:rsidRDefault="0000173B" w:rsidP="006A73DD">
      <w:pPr>
        <w:pStyle w:val="Loendilik"/>
        <w:numPr>
          <w:ilvl w:val="0"/>
          <w:numId w:val="8"/>
        </w:numPr>
        <w:spacing w:after="120" w:line="240" w:lineRule="auto"/>
        <w:jc w:val="both"/>
        <w:rPr>
          <w:rFonts w:eastAsia="Times New Roman" w:cs="Times New Roman"/>
          <w:color w:val="202020"/>
          <w:kern w:val="0"/>
          <w:szCs w:val="24"/>
          <w14:ligatures w14:val="none"/>
        </w:rPr>
      </w:pPr>
      <w:r w:rsidRPr="002E11CD">
        <w:rPr>
          <w:rFonts w:eastAsia="Times New Roman" w:cs="Times New Roman"/>
          <w:color w:val="202020"/>
          <w:kern w:val="0"/>
          <w:szCs w:val="24"/>
          <w14:ligatures w14:val="none"/>
        </w:rPr>
        <w:t xml:space="preserve">Ametlikult on sätestamata Valga Keskraamatukogu Koikküla haruraamatukogu sulgemine. </w:t>
      </w:r>
    </w:p>
    <w:p w14:paraId="1BA7FFD7" w14:textId="165E89ED" w:rsidR="00DF7B06" w:rsidRDefault="0000173B" w:rsidP="00DF7B06">
      <w:pPr>
        <w:pStyle w:val="Loendilik"/>
        <w:spacing w:after="120" w:line="240" w:lineRule="auto"/>
        <w:jc w:val="both"/>
        <w:rPr>
          <w:rFonts w:eastAsia="Times New Roman" w:cs="Times New Roman"/>
          <w:color w:val="202020"/>
          <w:kern w:val="0"/>
          <w:szCs w:val="24"/>
          <w14:ligatures w14:val="none"/>
        </w:rPr>
      </w:pPr>
      <w:r w:rsidRPr="002E11CD">
        <w:rPr>
          <w:rFonts w:eastAsia="Times New Roman" w:cs="Times New Roman"/>
          <w:color w:val="202020"/>
          <w:kern w:val="0"/>
          <w:szCs w:val="24"/>
          <w14:ligatures w14:val="none"/>
        </w:rPr>
        <w:t xml:space="preserve">Alates 1. aprillist 2025. aastal ei ole raamatukogul ruume, alates 8. maist töötajat. </w:t>
      </w:r>
    </w:p>
    <w:p w14:paraId="16BB4C99" w14:textId="28B49310" w:rsidR="0000173B" w:rsidRPr="002E11CD" w:rsidRDefault="0000173B" w:rsidP="00DF7B06">
      <w:pPr>
        <w:pStyle w:val="Loendilik"/>
        <w:spacing w:after="120" w:line="240" w:lineRule="auto"/>
        <w:jc w:val="both"/>
        <w:rPr>
          <w:rFonts w:eastAsia="Times New Roman" w:cs="Times New Roman"/>
          <w:color w:val="202020"/>
          <w:kern w:val="0"/>
          <w:szCs w:val="24"/>
          <w14:ligatures w14:val="none"/>
        </w:rPr>
      </w:pPr>
      <w:r w:rsidRPr="002E11CD">
        <w:rPr>
          <w:rFonts w:eastAsia="Times New Roman" w:cs="Times New Roman"/>
          <w:color w:val="202020"/>
          <w:kern w:val="0"/>
          <w:szCs w:val="24"/>
          <w14:ligatures w14:val="none"/>
        </w:rPr>
        <w:t xml:space="preserve">Aasta lõpuni toimus mobiilne laenutus (kuu esimesel ja kolmandal reedel), kui käsunduslepinguga töötav inimene laenutas raamatuid </w:t>
      </w:r>
      <w:r w:rsidR="00722116" w:rsidRPr="002E11CD">
        <w:rPr>
          <w:rFonts w:eastAsia="Times New Roman" w:cs="Times New Roman"/>
          <w:color w:val="202020"/>
          <w:kern w:val="0"/>
          <w:szCs w:val="24"/>
          <w14:ligatures w14:val="none"/>
        </w:rPr>
        <w:t xml:space="preserve">autost </w:t>
      </w:r>
      <w:r w:rsidRPr="002E11CD">
        <w:rPr>
          <w:rFonts w:eastAsia="Times New Roman" w:cs="Times New Roman"/>
          <w:color w:val="202020"/>
          <w:kern w:val="0"/>
          <w:szCs w:val="24"/>
          <w14:ligatures w14:val="none"/>
        </w:rPr>
        <w:t xml:space="preserve">kahes </w:t>
      </w:r>
      <w:r w:rsidR="00806F0D">
        <w:rPr>
          <w:rFonts w:eastAsia="Times New Roman" w:cs="Times New Roman"/>
          <w:color w:val="202020"/>
          <w:kern w:val="0"/>
          <w:szCs w:val="24"/>
          <w14:ligatures w14:val="none"/>
        </w:rPr>
        <w:t>küla</w:t>
      </w:r>
      <w:r w:rsidRPr="002E11CD">
        <w:rPr>
          <w:rFonts w:eastAsia="Times New Roman" w:cs="Times New Roman"/>
          <w:color w:val="202020"/>
          <w:kern w:val="0"/>
          <w:szCs w:val="24"/>
          <w14:ligatures w14:val="none"/>
        </w:rPr>
        <w:t>s – Koikkülas ja Tahevas</w:t>
      </w:r>
      <w:r w:rsidR="00722116" w:rsidRPr="002E11CD">
        <w:rPr>
          <w:rFonts w:eastAsia="Times New Roman" w:cs="Times New Roman"/>
          <w:color w:val="202020"/>
          <w:kern w:val="0"/>
          <w:szCs w:val="24"/>
          <w14:ligatures w14:val="none"/>
        </w:rPr>
        <w:t>.</w:t>
      </w:r>
    </w:p>
    <w:p w14:paraId="1F8E84C3" w14:textId="77777777" w:rsidR="0000173B" w:rsidRPr="002E11CD" w:rsidRDefault="0000173B" w:rsidP="00F92D5A">
      <w:pPr>
        <w:spacing w:after="120" w:line="240" w:lineRule="auto"/>
        <w:jc w:val="both"/>
        <w:rPr>
          <w:rFonts w:cs="Times New Roman"/>
        </w:rPr>
      </w:pPr>
    </w:p>
    <w:p w14:paraId="6CFE0863" w14:textId="77777777" w:rsidR="00354453" w:rsidRPr="002E11CD" w:rsidRDefault="007B2938" w:rsidP="00F92D5A">
      <w:pPr>
        <w:pStyle w:val="Pealkiri3"/>
        <w:spacing w:before="0" w:line="240" w:lineRule="auto"/>
        <w:jc w:val="both"/>
        <w:rPr>
          <w:rFonts w:cs="Times New Roman"/>
        </w:rPr>
      </w:pPr>
      <w:r w:rsidRPr="002E11CD">
        <w:rPr>
          <w:rFonts w:cs="Times New Roman"/>
        </w:rPr>
        <w:t>Rahvaraamatukogu</w:t>
      </w:r>
      <w:r w:rsidR="000E23F0" w:rsidRPr="002E11CD">
        <w:rPr>
          <w:rFonts w:cs="Times New Roman"/>
        </w:rPr>
        <w:t xml:space="preserve"> nõukogu</w:t>
      </w:r>
    </w:p>
    <w:p w14:paraId="6894AFA1" w14:textId="0233AE13" w:rsidR="003F0DA9" w:rsidRPr="002E11CD" w:rsidRDefault="00722116" w:rsidP="00F92D5A">
      <w:pPr>
        <w:spacing w:after="120" w:line="240" w:lineRule="auto"/>
        <w:jc w:val="both"/>
        <w:rPr>
          <w:rFonts w:cs="Times New Roman"/>
        </w:rPr>
      </w:pPr>
      <w:r w:rsidRPr="002E11CD">
        <w:rPr>
          <w:rFonts w:cs="Times New Roman"/>
        </w:rPr>
        <w:t>Vastavalt põhimääru</w:t>
      </w:r>
      <w:r w:rsidR="00AC0452">
        <w:rPr>
          <w:rFonts w:cs="Times New Roman"/>
        </w:rPr>
        <w:t>s</w:t>
      </w:r>
      <w:r w:rsidRPr="002E11CD">
        <w:rPr>
          <w:rFonts w:cs="Times New Roman"/>
        </w:rPr>
        <w:t>tele teeb raamatukogu nõukogu ettepanekuid ja annab arvamust, kuid see ei ole otsustajatele siduva ega kohustava iseloomuga.</w:t>
      </w:r>
    </w:p>
    <w:p w14:paraId="5B9BDA8F" w14:textId="18BE3AFC" w:rsidR="00722116" w:rsidRPr="002E11CD" w:rsidRDefault="00722116" w:rsidP="006A73DD">
      <w:pPr>
        <w:pStyle w:val="Loendilik"/>
        <w:numPr>
          <w:ilvl w:val="0"/>
          <w:numId w:val="7"/>
        </w:numPr>
        <w:spacing w:after="120" w:line="240" w:lineRule="auto"/>
        <w:jc w:val="both"/>
        <w:rPr>
          <w:rFonts w:cs="Times New Roman"/>
        </w:rPr>
      </w:pPr>
      <w:r w:rsidRPr="002E11CD">
        <w:rPr>
          <w:rFonts w:cs="Times New Roman"/>
        </w:rPr>
        <w:t xml:space="preserve">Otepää Raamatukogul on 3-liikmeline nõukogu, </w:t>
      </w:r>
      <w:r w:rsidR="00CE1E72">
        <w:rPr>
          <w:rFonts w:cs="Times New Roman"/>
        </w:rPr>
        <w:t>aruandes selle tegevust ei mainitud.</w:t>
      </w:r>
    </w:p>
    <w:p w14:paraId="2A924A28" w14:textId="098E0B49" w:rsidR="00722116" w:rsidRPr="002E11CD" w:rsidRDefault="00722116" w:rsidP="006A73DD">
      <w:pPr>
        <w:pStyle w:val="Loendilik"/>
        <w:numPr>
          <w:ilvl w:val="0"/>
          <w:numId w:val="7"/>
        </w:numPr>
        <w:spacing w:after="120" w:line="240" w:lineRule="auto"/>
        <w:jc w:val="both"/>
        <w:rPr>
          <w:rFonts w:cs="Times New Roman"/>
        </w:rPr>
      </w:pPr>
      <w:r w:rsidRPr="002E11CD">
        <w:rPr>
          <w:rFonts w:cs="Times New Roman"/>
        </w:rPr>
        <w:t>Tõrva Raamatukogul nõukogu ei ole.</w:t>
      </w:r>
    </w:p>
    <w:p w14:paraId="62608AD2" w14:textId="77777777" w:rsidR="00267849" w:rsidRDefault="00722116" w:rsidP="00267849">
      <w:pPr>
        <w:pStyle w:val="Loendilik"/>
        <w:numPr>
          <w:ilvl w:val="0"/>
          <w:numId w:val="7"/>
        </w:numPr>
        <w:spacing w:after="120" w:line="240" w:lineRule="auto"/>
        <w:jc w:val="both"/>
        <w:rPr>
          <w:rFonts w:cs="Times New Roman"/>
        </w:rPr>
      </w:pPr>
      <w:r w:rsidRPr="00AC0452">
        <w:rPr>
          <w:rFonts w:cs="Times New Roman"/>
        </w:rPr>
        <w:t>Valga Keskraamatukogu 5-liikmeline nõukogu sai kokku ka</w:t>
      </w:r>
      <w:r w:rsidR="0033417A" w:rsidRPr="00AC0452">
        <w:rPr>
          <w:rFonts w:cs="Times New Roman"/>
        </w:rPr>
        <w:t>hel</w:t>
      </w:r>
      <w:r w:rsidRPr="00AC0452">
        <w:rPr>
          <w:rFonts w:cs="Times New Roman"/>
        </w:rPr>
        <w:t xml:space="preserve"> kor</w:t>
      </w:r>
      <w:r w:rsidR="0033417A" w:rsidRPr="00AC0452">
        <w:rPr>
          <w:rFonts w:cs="Times New Roman"/>
        </w:rPr>
        <w:t>r</w:t>
      </w:r>
      <w:r w:rsidRPr="00AC0452">
        <w:rPr>
          <w:rFonts w:cs="Times New Roman"/>
        </w:rPr>
        <w:t>a</w:t>
      </w:r>
      <w:r w:rsidR="0033417A" w:rsidRPr="00AC0452">
        <w:rPr>
          <w:rFonts w:cs="Times New Roman"/>
        </w:rPr>
        <w:t>l</w:t>
      </w:r>
      <w:r w:rsidR="00806F0D" w:rsidRPr="00AC0452">
        <w:rPr>
          <w:rFonts w:cs="Times New Roman"/>
        </w:rPr>
        <w:t>.</w:t>
      </w:r>
      <w:r w:rsidR="00AC0452" w:rsidRPr="00AC0452">
        <w:rPr>
          <w:rFonts w:cs="Times New Roman"/>
        </w:rPr>
        <w:t xml:space="preserve"> </w:t>
      </w:r>
      <w:r w:rsidR="00CE1E72" w:rsidRPr="00AC0452">
        <w:rPr>
          <w:rFonts w:cs="Times New Roman"/>
        </w:rPr>
        <w:t>M</w:t>
      </w:r>
      <w:r w:rsidR="00454638" w:rsidRPr="00AC0452">
        <w:rPr>
          <w:rFonts w:cs="Times New Roman"/>
        </w:rPr>
        <w:t xml:space="preserve">õlemal korral arutati August Gailiti novelliauhinnaga seonduvat (statuuti ning žürii koosseisu ja kinnitamist). </w:t>
      </w:r>
    </w:p>
    <w:p w14:paraId="1A006E7C" w14:textId="175992C7" w:rsidR="00722116" w:rsidRPr="00267849" w:rsidRDefault="00454638" w:rsidP="00267849">
      <w:pPr>
        <w:pStyle w:val="Loendilik"/>
        <w:spacing w:after="120" w:line="240" w:lineRule="auto"/>
        <w:jc w:val="both"/>
        <w:rPr>
          <w:rFonts w:cs="Times New Roman"/>
        </w:rPr>
      </w:pPr>
      <w:r w:rsidRPr="00267849">
        <w:rPr>
          <w:rFonts w:cs="Times New Roman"/>
        </w:rPr>
        <w:t>Nõukogu tegevus võimaldas novelliauhinna väljaandmise jätkumist.</w:t>
      </w:r>
    </w:p>
    <w:p w14:paraId="40833873" w14:textId="77777777" w:rsidR="00722116" w:rsidRPr="002E11CD" w:rsidRDefault="00722116" w:rsidP="00F92D5A">
      <w:pPr>
        <w:spacing w:after="120" w:line="240" w:lineRule="auto"/>
        <w:jc w:val="both"/>
        <w:rPr>
          <w:rFonts w:cs="Times New Roman"/>
        </w:rPr>
      </w:pPr>
    </w:p>
    <w:p w14:paraId="2B22A275" w14:textId="77777777" w:rsidR="000E23F0" w:rsidRPr="00806F0D" w:rsidRDefault="003F0DA9" w:rsidP="00F92D5A">
      <w:pPr>
        <w:pStyle w:val="Pealkiri3"/>
        <w:spacing w:before="0" w:line="240" w:lineRule="auto"/>
        <w:jc w:val="both"/>
        <w:rPr>
          <w:rFonts w:cs="Times New Roman"/>
        </w:rPr>
      </w:pPr>
      <w:r w:rsidRPr="00806F0D">
        <w:rPr>
          <w:rFonts w:cs="Times New Roman"/>
        </w:rPr>
        <w:t>Rahvaraamatukogu arengukava</w:t>
      </w:r>
    </w:p>
    <w:p w14:paraId="18D9E2D5" w14:textId="25ABBB00" w:rsidR="006A73DD" w:rsidRPr="00806F0D" w:rsidRDefault="006A73DD" w:rsidP="006A73DD">
      <w:pPr>
        <w:pStyle w:val="Loendilik"/>
        <w:numPr>
          <w:ilvl w:val="0"/>
          <w:numId w:val="9"/>
        </w:numPr>
        <w:spacing w:after="120" w:line="240" w:lineRule="auto"/>
        <w:jc w:val="both"/>
        <w:rPr>
          <w:rFonts w:cs="Times New Roman"/>
          <w:color w:val="0000FF"/>
        </w:rPr>
      </w:pPr>
      <w:hyperlink r:id="rId9" w:history="1">
        <w:r w:rsidRPr="00806F0D">
          <w:rPr>
            <w:rStyle w:val="Hperlink"/>
            <w:rFonts w:cs="Times New Roman"/>
            <w:color w:val="0000FF"/>
          </w:rPr>
          <w:t>Otepää Raamatukogu arengukava aastatel 2023-2027</w:t>
        </w:r>
      </w:hyperlink>
    </w:p>
    <w:p w14:paraId="1100DB00" w14:textId="77777777" w:rsidR="00CB32E0" w:rsidRPr="00806F0D" w:rsidRDefault="006A73DD" w:rsidP="006A73DD">
      <w:pPr>
        <w:pStyle w:val="Loendilik"/>
        <w:numPr>
          <w:ilvl w:val="0"/>
          <w:numId w:val="9"/>
        </w:numPr>
        <w:spacing w:after="120" w:line="240" w:lineRule="auto"/>
        <w:jc w:val="both"/>
        <w:rPr>
          <w:rFonts w:cs="Times New Roman"/>
        </w:rPr>
      </w:pPr>
      <w:r w:rsidRPr="00806F0D">
        <w:rPr>
          <w:rFonts w:cs="Times New Roman"/>
        </w:rPr>
        <w:t>Tõrva Raamatukogul arengukava ei ole</w:t>
      </w:r>
      <w:r w:rsidR="00CB32E0" w:rsidRPr="00806F0D">
        <w:rPr>
          <w:rFonts w:cs="Times New Roman"/>
        </w:rPr>
        <w:t>.</w:t>
      </w:r>
    </w:p>
    <w:p w14:paraId="1E92789B" w14:textId="7F06EB5F" w:rsidR="00E71CB4" w:rsidRPr="002E11CD" w:rsidRDefault="00CB32E0" w:rsidP="00CB32E0">
      <w:pPr>
        <w:pStyle w:val="Loendilik"/>
        <w:spacing w:after="120" w:line="240" w:lineRule="auto"/>
        <w:jc w:val="both"/>
        <w:rPr>
          <w:rFonts w:cs="Times New Roman"/>
        </w:rPr>
      </w:pPr>
      <w:r w:rsidRPr="00806F0D">
        <w:rPr>
          <w:rFonts w:cs="Times New Roman"/>
        </w:rPr>
        <w:t>Ra</w:t>
      </w:r>
      <w:r w:rsidR="00E71CB4" w:rsidRPr="00806F0D">
        <w:rPr>
          <w:rFonts w:cs="Times New Roman"/>
        </w:rPr>
        <w:t>amatukogu</w:t>
      </w:r>
      <w:r w:rsidR="005E4208" w:rsidRPr="00806F0D">
        <w:rPr>
          <w:rFonts w:cs="Times New Roman"/>
        </w:rPr>
        <w:t>töötajad</w:t>
      </w:r>
      <w:r w:rsidR="00E71CB4" w:rsidRPr="00806F0D">
        <w:rPr>
          <w:rFonts w:cs="Times New Roman"/>
        </w:rPr>
        <w:t xml:space="preserve"> oli</w:t>
      </w:r>
      <w:r w:rsidR="005E4208" w:rsidRPr="00806F0D">
        <w:rPr>
          <w:rFonts w:cs="Times New Roman"/>
        </w:rPr>
        <w:t>d</w:t>
      </w:r>
      <w:r w:rsidR="00E71CB4" w:rsidRPr="00806F0D">
        <w:rPr>
          <w:rFonts w:cs="Times New Roman"/>
        </w:rPr>
        <w:t xml:space="preserve"> kaasatud </w:t>
      </w:r>
      <w:r w:rsidR="00E71CB4" w:rsidRPr="002E11CD">
        <w:rPr>
          <w:rFonts w:cs="Times New Roman"/>
        </w:rPr>
        <w:t>valla arengukava koostamis</w:t>
      </w:r>
      <w:r w:rsidR="005E4208" w:rsidRPr="002E11CD">
        <w:rPr>
          <w:rFonts w:cs="Times New Roman"/>
        </w:rPr>
        <w:t>e valdkondliku töögrupi töösse</w:t>
      </w:r>
      <w:r w:rsidR="00E71CB4" w:rsidRPr="002E11CD">
        <w:rPr>
          <w:rFonts w:cs="Times New Roman"/>
        </w:rPr>
        <w:t>.</w:t>
      </w:r>
    </w:p>
    <w:p w14:paraId="4C70A92B" w14:textId="76FA2119" w:rsidR="006A73DD" w:rsidRPr="00806F0D" w:rsidRDefault="006A73DD" w:rsidP="00E71CB4">
      <w:pPr>
        <w:pStyle w:val="Loendilik"/>
        <w:numPr>
          <w:ilvl w:val="0"/>
          <w:numId w:val="9"/>
        </w:numPr>
        <w:spacing w:after="120" w:line="240" w:lineRule="auto"/>
        <w:jc w:val="both"/>
        <w:rPr>
          <w:rFonts w:cs="Times New Roman"/>
          <w:color w:val="0000FF"/>
        </w:rPr>
      </w:pPr>
      <w:hyperlink r:id="rId10" w:history="1">
        <w:r w:rsidRPr="00806F0D">
          <w:rPr>
            <w:rStyle w:val="Hperlink"/>
            <w:rFonts w:cs="Times New Roman"/>
            <w:color w:val="0000FF"/>
          </w:rPr>
          <w:t>Valga Keskraamatukogu arengukava aastatel 2022-2026</w:t>
        </w:r>
      </w:hyperlink>
    </w:p>
    <w:p w14:paraId="18A177D7" w14:textId="3C81867F" w:rsidR="006A73DD" w:rsidRPr="002E11CD" w:rsidRDefault="00CB32E0" w:rsidP="006A73DD">
      <w:pPr>
        <w:spacing w:after="120" w:line="240" w:lineRule="auto"/>
        <w:jc w:val="both"/>
        <w:rPr>
          <w:rFonts w:cs="Times New Roman"/>
        </w:rPr>
      </w:pPr>
      <w:r>
        <w:rPr>
          <w:rFonts w:cs="Times New Roman"/>
        </w:rPr>
        <w:t>A</w:t>
      </w:r>
      <w:r w:rsidR="006A73DD" w:rsidRPr="002E11CD">
        <w:rPr>
          <w:rFonts w:cs="Times New Roman"/>
        </w:rPr>
        <w:t>renguvajadused on</w:t>
      </w:r>
      <w:r>
        <w:rPr>
          <w:rFonts w:cs="Times New Roman"/>
        </w:rPr>
        <w:t xml:space="preserve"> olemasolevates raamatukogude</w:t>
      </w:r>
      <w:r w:rsidR="006A73DD" w:rsidRPr="002E11CD">
        <w:rPr>
          <w:rFonts w:cs="Times New Roman"/>
        </w:rPr>
        <w:t xml:space="preserve"> arengukavades kajastatud.</w:t>
      </w:r>
    </w:p>
    <w:p w14:paraId="057F38A5" w14:textId="6D80CCC7" w:rsidR="006A73DD" w:rsidRPr="002E11CD" w:rsidRDefault="006A73DD" w:rsidP="006A73DD">
      <w:pPr>
        <w:spacing w:after="120" w:line="240" w:lineRule="auto"/>
        <w:jc w:val="both"/>
        <w:rPr>
          <w:rFonts w:cs="Times New Roman"/>
        </w:rPr>
      </w:pPr>
      <w:r w:rsidRPr="002E11CD">
        <w:rPr>
          <w:rFonts w:cs="Times New Roman"/>
        </w:rPr>
        <w:t>Kehtivaid arengukavasid ei ole uuendatud.</w:t>
      </w:r>
    </w:p>
    <w:p w14:paraId="7CACB4A1" w14:textId="77777777" w:rsidR="006A73DD" w:rsidRPr="002E11CD" w:rsidRDefault="006A73DD" w:rsidP="006A73DD">
      <w:pPr>
        <w:pStyle w:val="Loendilik"/>
        <w:numPr>
          <w:ilvl w:val="0"/>
          <w:numId w:val="13"/>
        </w:numPr>
        <w:spacing w:after="120" w:line="240" w:lineRule="auto"/>
        <w:jc w:val="both"/>
        <w:rPr>
          <w:rFonts w:cs="Times New Roman"/>
        </w:rPr>
      </w:pPr>
      <w:r w:rsidRPr="002E11CD">
        <w:rPr>
          <w:rFonts w:cs="Times New Roman"/>
        </w:rPr>
        <w:lastRenderedPageBreak/>
        <w:t>Valga Keskraamatukogul on kavas alustada tegevusi arengukava uuendamiseks 2026. aastal.</w:t>
      </w:r>
    </w:p>
    <w:p w14:paraId="7BEC164F" w14:textId="5C45B4B5" w:rsidR="00806F0D" w:rsidRPr="00AC0452" w:rsidRDefault="00806F0D" w:rsidP="006A73DD">
      <w:pPr>
        <w:spacing w:after="120" w:line="240" w:lineRule="auto"/>
        <w:jc w:val="both"/>
        <w:rPr>
          <w:rFonts w:cs="Times New Roman"/>
          <w:b/>
          <w:bCs/>
          <w:i/>
          <w:iCs/>
        </w:rPr>
      </w:pPr>
      <w:hyperlink r:id="rId11" w:history="1">
        <w:r w:rsidRPr="00AC0452">
          <w:rPr>
            <w:rStyle w:val="Hperlink"/>
            <w:rFonts w:cs="Times New Roman"/>
            <w:b/>
            <w:bCs/>
            <w:i/>
            <w:iCs/>
            <w:color w:val="0000FF"/>
          </w:rPr>
          <w:t>Tõrva valla arengukava aastani 2035</w:t>
        </w:r>
      </w:hyperlink>
    </w:p>
    <w:p w14:paraId="688FEE1D" w14:textId="22B7B01D" w:rsidR="006A73DD" w:rsidRPr="002E11CD" w:rsidRDefault="006A73DD" w:rsidP="006A73DD">
      <w:pPr>
        <w:spacing w:after="120" w:line="240" w:lineRule="auto"/>
        <w:jc w:val="both"/>
        <w:rPr>
          <w:rFonts w:cs="Times New Roman"/>
          <w:u w:val="single"/>
        </w:rPr>
      </w:pPr>
      <w:r w:rsidRPr="002E11CD">
        <w:rPr>
          <w:rFonts w:cs="Times New Roman"/>
          <w:u w:val="single"/>
        </w:rPr>
        <w:t>3.1.2</w:t>
      </w:r>
      <w:r w:rsidRPr="002E11CD">
        <w:rPr>
          <w:rFonts w:cs="Times New Roman"/>
          <w:u w:val="single"/>
        </w:rPr>
        <w:tab/>
        <w:t>Kogukonnad ja kultuur</w:t>
      </w:r>
    </w:p>
    <w:p w14:paraId="653C4E65" w14:textId="4FC620F8" w:rsidR="004E7CC9" w:rsidRPr="002E11CD" w:rsidRDefault="004E7CC9" w:rsidP="004E7CC9">
      <w:pPr>
        <w:pStyle w:val="Loendilik"/>
        <w:numPr>
          <w:ilvl w:val="0"/>
          <w:numId w:val="12"/>
        </w:numPr>
        <w:spacing w:after="120" w:line="240" w:lineRule="auto"/>
        <w:jc w:val="both"/>
        <w:rPr>
          <w:rFonts w:cs="Times New Roman"/>
        </w:rPr>
      </w:pPr>
      <w:r w:rsidRPr="002E11CD">
        <w:rPr>
          <w:rFonts w:cs="Times New Roman"/>
        </w:rPr>
        <w:t>Raamatukogude sisu vajab mõtestamist (nt Tõrva raamatukogu võiks olla kogukonnakeskus)</w:t>
      </w:r>
    </w:p>
    <w:p w14:paraId="2F64ABDD" w14:textId="2F075CAE" w:rsidR="004E7CC9" w:rsidRPr="002E11CD" w:rsidRDefault="004E7CC9" w:rsidP="004E7CC9">
      <w:pPr>
        <w:spacing w:after="120" w:line="240" w:lineRule="auto"/>
        <w:jc w:val="both"/>
        <w:rPr>
          <w:rFonts w:cs="Times New Roman"/>
        </w:rPr>
      </w:pPr>
      <w:r w:rsidRPr="002E11CD">
        <w:rPr>
          <w:rFonts w:cs="Times New Roman"/>
          <w:u w:val="single"/>
        </w:rPr>
        <w:t>Soovitud seisund aastaks 2035:</w:t>
      </w:r>
      <w:r w:rsidRPr="002E11CD">
        <w:rPr>
          <w:rFonts w:cs="Times New Roman"/>
        </w:rPr>
        <w:t xml:space="preserve"> … piirkondades tegutsevad kogukonnakeskused, mis tagavad kohapealse kogukonna vajadustest lähtuvad teenused (nt noorsootöö, kultuuritegevus, raamatukogu jne).</w:t>
      </w:r>
    </w:p>
    <w:p w14:paraId="0C38FEDC" w14:textId="78C046ED" w:rsidR="004E7CC9" w:rsidRPr="002E11CD" w:rsidRDefault="004E7CC9" w:rsidP="004E7CC9">
      <w:pPr>
        <w:spacing w:after="120" w:line="240" w:lineRule="auto"/>
        <w:jc w:val="both"/>
        <w:rPr>
          <w:rFonts w:cs="Times New Roman"/>
          <w:u w:val="single"/>
        </w:rPr>
      </w:pPr>
      <w:r w:rsidRPr="002E11CD">
        <w:rPr>
          <w:rFonts w:cs="Times New Roman"/>
          <w:u w:val="single"/>
        </w:rPr>
        <w:t>Indikaatorid</w:t>
      </w:r>
      <w:r w:rsidR="005E4208" w:rsidRPr="002E11CD">
        <w:rPr>
          <w:rFonts w:cs="Times New Roman"/>
          <w:u w:val="single"/>
        </w:rPr>
        <w:t>:</w:t>
      </w:r>
    </w:p>
    <w:p w14:paraId="30A32850" w14:textId="42919F70" w:rsidR="004E7CC9" w:rsidRPr="002E11CD" w:rsidRDefault="004E7CC9" w:rsidP="005E4208">
      <w:pPr>
        <w:spacing w:after="120" w:line="240" w:lineRule="auto"/>
        <w:ind w:left="708"/>
        <w:jc w:val="both"/>
        <w:rPr>
          <w:rFonts w:cs="Times New Roman"/>
        </w:rPr>
      </w:pPr>
      <w:r w:rsidRPr="002E11CD">
        <w:rPr>
          <w:rFonts w:cs="Times New Roman"/>
          <w:u w:val="single"/>
        </w:rPr>
        <w:t>E2.1 Tõrva vallas on võimekad kogukonnad ja vabaühendused</w:t>
      </w:r>
      <w:r w:rsidR="005E4208" w:rsidRPr="002E11CD">
        <w:rPr>
          <w:rFonts w:cs="Times New Roman"/>
          <w:u w:val="single"/>
        </w:rPr>
        <w:t>:</w:t>
      </w:r>
      <w:r w:rsidR="005E4208" w:rsidRPr="002E11CD">
        <w:rPr>
          <w:rFonts w:cs="Times New Roman"/>
        </w:rPr>
        <w:t xml:space="preserve"> </w:t>
      </w:r>
      <w:r w:rsidRPr="002E11CD">
        <w:rPr>
          <w:rFonts w:cs="Times New Roman"/>
        </w:rPr>
        <w:t>… Valla piirkondades on välja arendatud kogukonnakeskused, mis pakuvad kohapealsest vajadusest lähtuvaid teenuseid.</w:t>
      </w:r>
    </w:p>
    <w:p w14:paraId="75B6BE86" w14:textId="78DB04F3" w:rsidR="004E7CC9" w:rsidRPr="002E11CD" w:rsidRDefault="004E7CC9" w:rsidP="005E4208">
      <w:pPr>
        <w:spacing w:after="120" w:line="240" w:lineRule="auto"/>
        <w:ind w:left="708"/>
        <w:jc w:val="both"/>
        <w:rPr>
          <w:rFonts w:cs="Times New Roman"/>
        </w:rPr>
      </w:pPr>
      <w:r w:rsidRPr="002E11CD">
        <w:rPr>
          <w:rFonts w:cs="Times New Roman"/>
          <w:u w:val="single"/>
        </w:rPr>
        <w:t>E2.4 Hooned ja taristu on kaasaegsed</w:t>
      </w:r>
      <w:r w:rsidR="005E4208" w:rsidRPr="002E11CD">
        <w:rPr>
          <w:rFonts w:cs="Times New Roman"/>
          <w:u w:val="single"/>
        </w:rPr>
        <w:t>:</w:t>
      </w:r>
      <w:r w:rsidR="005E4208" w:rsidRPr="002E11CD">
        <w:rPr>
          <w:rFonts w:cs="Times New Roman"/>
        </w:rPr>
        <w:t xml:space="preserve"> </w:t>
      </w:r>
      <w:r w:rsidRPr="002E11CD">
        <w:rPr>
          <w:rFonts w:cs="Times New Roman"/>
        </w:rPr>
        <w:t>Tõrva vallas on multifunktsionaalse</w:t>
      </w:r>
      <w:r w:rsidR="005E4208" w:rsidRPr="002E11CD">
        <w:rPr>
          <w:rFonts w:cs="Times New Roman"/>
        </w:rPr>
        <w:t>d</w:t>
      </w:r>
      <w:r w:rsidRPr="002E11CD">
        <w:rPr>
          <w:rFonts w:cs="Times New Roman"/>
        </w:rPr>
        <w:t xml:space="preserve"> kultuuri- ja vaba aja keskus, kaasaegne raamatukogu ja kogukonnakeskused ning tegevuste läbiviimiseks vajalikud tehnilised vahendid.</w:t>
      </w:r>
    </w:p>
    <w:p w14:paraId="68C9CBD5" w14:textId="4193F23B" w:rsidR="006A73DD" w:rsidRPr="00AC0452" w:rsidRDefault="006A73DD" w:rsidP="006A73DD">
      <w:pPr>
        <w:spacing w:after="120" w:line="240" w:lineRule="auto"/>
        <w:jc w:val="both"/>
        <w:rPr>
          <w:b/>
          <w:bCs/>
          <w:i/>
          <w:iCs/>
        </w:rPr>
      </w:pPr>
      <w:hyperlink r:id="rId12" w:history="1">
        <w:r w:rsidRPr="00AC0452">
          <w:rPr>
            <w:b/>
            <w:bCs/>
            <w:i/>
            <w:iCs/>
            <w:color w:val="0000FF"/>
            <w:u w:val="single"/>
          </w:rPr>
          <w:t>Valga valla arengukava 2021−2035</w:t>
        </w:r>
      </w:hyperlink>
    </w:p>
    <w:p w14:paraId="209D9B39" w14:textId="77777777" w:rsidR="006A73DD" w:rsidRPr="002E11CD" w:rsidRDefault="006A73DD" w:rsidP="006A73DD">
      <w:pPr>
        <w:spacing w:after="120" w:line="240" w:lineRule="auto"/>
        <w:jc w:val="both"/>
        <w:rPr>
          <w:rFonts w:cs="Times New Roman"/>
        </w:rPr>
      </w:pPr>
      <w:r w:rsidRPr="002E11CD">
        <w:rPr>
          <w:rFonts w:cs="Times New Roman"/>
          <w:u w:val="single"/>
        </w:rPr>
        <w:t>Strateegiline eesmärk 6.</w:t>
      </w:r>
      <w:r w:rsidRPr="002E11CD">
        <w:rPr>
          <w:rFonts w:cs="Times New Roman"/>
        </w:rPr>
        <w:t xml:space="preserve"> Valga vallas on mitmekesine kultuuri- ja spordielu ning sisuka vaba aja veetmise võimalused:</w:t>
      </w:r>
    </w:p>
    <w:p w14:paraId="5958A250" w14:textId="77777777" w:rsidR="006A73DD" w:rsidRPr="002E11CD" w:rsidRDefault="006A73DD" w:rsidP="006A73DD">
      <w:pPr>
        <w:pStyle w:val="Loendilik"/>
        <w:numPr>
          <w:ilvl w:val="0"/>
          <w:numId w:val="11"/>
        </w:numPr>
        <w:spacing w:after="120" w:line="240" w:lineRule="auto"/>
        <w:jc w:val="both"/>
        <w:rPr>
          <w:rFonts w:cs="Times New Roman"/>
        </w:rPr>
      </w:pPr>
      <w:r w:rsidRPr="002E11CD">
        <w:rPr>
          <w:rFonts w:cs="Times New Roman"/>
        </w:rPr>
        <w:t>6.5 Valga Keskraamatukogu rekonstrueerimine ja kaasajastamine ning laiema kasutusfunktsionaalsuse (iseteenindusvõimalused, raamatukapid, turismiinfo jagamine, kaugtöövõimalused jms) loomine, sh haruraamatukogudes.</w:t>
      </w:r>
    </w:p>
    <w:p w14:paraId="3857B147" w14:textId="77777777" w:rsidR="006A73DD" w:rsidRPr="002E11CD" w:rsidRDefault="006A73DD" w:rsidP="006A73DD">
      <w:pPr>
        <w:spacing w:after="120" w:line="240" w:lineRule="auto"/>
        <w:jc w:val="both"/>
        <w:rPr>
          <w:rFonts w:cs="Times New Roman"/>
        </w:rPr>
      </w:pPr>
      <w:r w:rsidRPr="002E11CD">
        <w:rPr>
          <w:rFonts w:cs="Times New Roman"/>
          <w:u w:val="single"/>
        </w:rPr>
        <w:t>Strateegiline eesmärk 8.</w:t>
      </w:r>
      <w:r w:rsidRPr="002E11CD">
        <w:rPr>
          <w:rFonts w:cs="Times New Roman"/>
        </w:rPr>
        <w:t xml:space="preserve"> Valga vallas on ettevõtlikkust, innovaatilisust ja investeeringuid väärtustav ärikeskkond koos tasuvate töökohtadega:</w:t>
      </w:r>
    </w:p>
    <w:p w14:paraId="1738BEF2" w14:textId="77777777" w:rsidR="006A73DD" w:rsidRPr="002E11CD" w:rsidRDefault="006A73DD" w:rsidP="006A73DD">
      <w:pPr>
        <w:pStyle w:val="Loendilik"/>
        <w:numPr>
          <w:ilvl w:val="0"/>
          <w:numId w:val="10"/>
        </w:numPr>
        <w:spacing w:after="120" w:line="240" w:lineRule="auto"/>
        <w:jc w:val="both"/>
        <w:rPr>
          <w:rFonts w:cs="Times New Roman"/>
        </w:rPr>
      </w:pPr>
      <w:r w:rsidRPr="002E11CD">
        <w:rPr>
          <w:rFonts w:cs="Times New Roman"/>
        </w:rPr>
        <w:t>8.8 Kaugtöövõimaluste arendamine Valgas ja valla raamatukogudes.</w:t>
      </w:r>
    </w:p>
    <w:p w14:paraId="77020EB2" w14:textId="77777777" w:rsidR="006A73DD" w:rsidRPr="002E11CD" w:rsidRDefault="006A73DD" w:rsidP="006A73DD">
      <w:pPr>
        <w:spacing w:after="120" w:line="240" w:lineRule="auto"/>
        <w:jc w:val="both"/>
        <w:rPr>
          <w:rFonts w:cs="Times New Roman"/>
        </w:rPr>
      </w:pPr>
      <w:r w:rsidRPr="002E11CD">
        <w:rPr>
          <w:rFonts w:cs="Times New Roman"/>
          <w:u w:val="single"/>
        </w:rPr>
        <w:t>Eelarvestrateegias</w:t>
      </w:r>
      <w:r w:rsidRPr="002E11CD">
        <w:rPr>
          <w:rFonts w:cs="Times New Roman"/>
        </w:rPr>
        <w:t xml:space="preserve"> on välja toodud raamatukogu rekonstrueerimine 1 000 000.- euroga (2028. aastal).</w:t>
      </w:r>
    </w:p>
    <w:p w14:paraId="24FAB921" w14:textId="77777777" w:rsidR="006A73DD" w:rsidRPr="002E11CD" w:rsidRDefault="006A73DD" w:rsidP="006A73DD">
      <w:pPr>
        <w:spacing w:after="120" w:line="240" w:lineRule="auto"/>
        <w:jc w:val="both"/>
        <w:rPr>
          <w:rFonts w:cs="Times New Roman"/>
        </w:rPr>
      </w:pPr>
      <w:r w:rsidRPr="002E11CD">
        <w:rPr>
          <w:rFonts w:cs="Times New Roman"/>
        </w:rPr>
        <w:t>Valga Keskraamatukogu direktor kuulub hariduse, kultuuri, noorsootöö, kehakultuuri, spordi, kogukondade arengu, vabaaja ja rahva tervise edendamise ning huvihariduse töögruppi.</w:t>
      </w:r>
    </w:p>
    <w:p w14:paraId="419CE135" w14:textId="77777777" w:rsidR="006A73DD" w:rsidRPr="002E11CD" w:rsidRDefault="006A73DD" w:rsidP="006A73DD">
      <w:pPr>
        <w:spacing w:after="120" w:line="240" w:lineRule="auto"/>
        <w:jc w:val="both"/>
        <w:rPr>
          <w:rFonts w:cs="Times New Roman"/>
        </w:rPr>
      </w:pPr>
      <w:r w:rsidRPr="002E11CD">
        <w:rPr>
          <w:rFonts w:cs="Times New Roman"/>
        </w:rPr>
        <w:t xml:space="preserve">Tõrva valla raamatukogud osalesid 2024. aasta sügisel alanud Tõrva valla arengukava loomise protsessis, osaledes valdkondliku töögrupi töös. </w:t>
      </w:r>
    </w:p>
    <w:p w14:paraId="0615EC07" w14:textId="77777777" w:rsidR="005E4208" w:rsidRPr="002E11CD" w:rsidRDefault="005E4208" w:rsidP="005E4208">
      <w:pPr>
        <w:spacing w:after="120" w:line="240" w:lineRule="auto"/>
        <w:jc w:val="both"/>
      </w:pPr>
      <w:r w:rsidRPr="002E11CD">
        <w:rPr>
          <w:rFonts w:cs="Times New Roman"/>
          <w:b/>
          <w:bCs/>
          <w:i/>
          <w:iCs/>
        </w:rPr>
        <w:t>Valga maakonna arengustrateegia</w:t>
      </w:r>
      <w:r w:rsidRPr="002E11CD">
        <w:rPr>
          <w:rFonts w:cs="Times New Roman"/>
        </w:rPr>
        <w:t xml:space="preserve"> </w:t>
      </w:r>
      <w:hyperlink r:id="rId13" w:history="1">
        <w:r w:rsidRPr="002E11CD">
          <w:rPr>
            <w:color w:val="0000FF"/>
            <w:u w:val="single"/>
          </w:rPr>
          <w:t>Arengustrateegia - Valgamaa - Eesti lõunavärav</w:t>
        </w:r>
      </w:hyperlink>
      <w:r w:rsidRPr="002E11CD">
        <w:t xml:space="preserve"> </w:t>
      </w:r>
    </w:p>
    <w:p w14:paraId="120C8E4E" w14:textId="77777777" w:rsidR="005E4208" w:rsidRPr="002E11CD" w:rsidRDefault="005E4208" w:rsidP="005E4208">
      <w:pPr>
        <w:spacing w:after="120" w:line="240" w:lineRule="auto"/>
        <w:jc w:val="both"/>
      </w:pPr>
      <w:r w:rsidRPr="002E11CD">
        <w:rPr>
          <w:u w:val="single"/>
        </w:rPr>
        <w:t>Tegevussuund 1.4.</w:t>
      </w:r>
      <w:r w:rsidRPr="002E11CD">
        <w:t xml:space="preserve"> Valgamaal on tegusad kogukonnakeskused ja aktiivne noorsootöö, huvitegevus ning spordi- ja kultuurielu:</w:t>
      </w:r>
    </w:p>
    <w:p w14:paraId="06BBFDF0" w14:textId="77777777" w:rsidR="005E4208" w:rsidRPr="002E11CD" w:rsidRDefault="005E4208" w:rsidP="005E4208">
      <w:pPr>
        <w:pStyle w:val="Loendilik"/>
        <w:numPr>
          <w:ilvl w:val="0"/>
          <w:numId w:val="12"/>
        </w:numPr>
        <w:spacing w:after="120" w:line="240" w:lineRule="auto"/>
        <w:jc w:val="both"/>
      </w:pPr>
      <w:r w:rsidRPr="002E11CD">
        <w:t>kaasaegse raamatukogukeskkonna ja -teenuste arengu toetamine;</w:t>
      </w:r>
    </w:p>
    <w:p w14:paraId="75098B1E" w14:textId="77777777" w:rsidR="005E4208" w:rsidRPr="002E11CD" w:rsidRDefault="005E4208" w:rsidP="005E4208">
      <w:pPr>
        <w:pStyle w:val="Loendilik"/>
        <w:numPr>
          <w:ilvl w:val="0"/>
          <w:numId w:val="12"/>
        </w:numPr>
        <w:spacing w:after="120" w:line="240" w:lineRule="auto"/>
        <w:jc w:val="both"/>
      </w:pPr>
      <w:r w:rsidRPr="002E11CD">
        <w:t>raamatukogu teenuste mitmekesistamine, et toetada kogukondade elukvaliteeti;</w:t>
      </w:r>
    </w:p>
    <w:p w14:paraId="0A2B012D" w14:textId="77777777" w:rsidR="005E4208" w:rsidRPr="002E11CD" w:rsidRDefault="005E4208" w:rsidP="005E4208">
      <w:pPr>
        <w:pStyle w:val="Loendilik"/>
        <w:numPr>
          <w:ilvl w:val="0"/>
          <w:numId w:val="12"/>
        </w:numPr>
        <w:spacing w:after="120" w:line="240" w:lineRule="auto"/>
        <w:jc w:val="both"/>
      </w:pPr>
      <w:r w:rsidRPr="002E11CD">
        <w:t>raamatukogude varustamine kaasaegsete tehnoloogiliste lahendustega, mis toetavad teenuste kättesaadavuse ja atraktiivsuse.</w:t>
      </w:r>
    </w:p>
    <w:p w14:paraId="45892CFE" w14:textId="77777777" w:rsidR="001B2C47" w:rsidRPr="002E11CD" w:rsidRDefault="001B2C47" w:rsidP="00F92D5A">
      <w:pPr>
        <w:spacing w:after="120" w:line="240" w:lineRule="auto"/>
        <w:jc w:val="both"/>
        <w:rPr>
          <w:rFonts w:cs="Times New Roman"/>
        </w:rPr>
      </w:pPr>
    </w:p>
    <w:p w14:paraId="3A8FF76C" w14:textId="77777777" w:rsidR="00EA412F" w:rsidRPr="002E11CD" w:rsidRDefault="00645F54" w:rsidP="00F92D5A">
      <w:pPr>
        <w:pStyle w:val="Pealkiri2"/>
        <w:spacing w:before="0" w:line="240" w:lineRule="auto"/>
        <w:jc w:val="both"/>
        <w:rPr>
          <w:rFonts w:cs="Times New Roman"/>
        </w:rPr>
      </w:pPr>
      <w:r w:rsidRPr="002E11CD">
        <w:rPr>
          <w:rFonts w:cs="Times New Roman"/>
        </w:rPr>
        <w:t>Eelarve</w:t>
      </w:r>
    </w:p>
    <w:tbl>
      <w:tblPr>
        <w:tblStyle w:val="Kontuurtabel"/>
        <w:tblW w:w="5000" w:type="pct"/>
        <w:tblLook w:val="04A0" w:firstRow="1" w:lastRow="0" w:firstColumn="1" w:lastColumn="0" w:noHBand="0" w:noVBand="1"/>
      </w:tblPr>
      <w:tblGrid>
        <w:gridCol w:w="3222"/>
        <w:gridCol w:w="2019"/>
        <w:gridCol w:w="1990"/>
        <w:gridCol w:w="1831"/>
      </w:tblGrid>
      <w:tr w:rsidR="00825CF3" w:rsidRPr="002E11CD" w14:paraId="1BC1BAFD" w14:textId="77777777" w:rsidTr="00B73566">
        <w:tc>
          <w:tcPr>
            <w:tcW w:w="1778" w:type="pct"/>
            <w:hideMark/>
          </w:tcPr>
          <w:p w14:paraId="5ABA0D9D" w14:textId="3730E2A2"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TULUD JA KULUD</w:t>
            </w:r>
          </w:p>
        </w:tc>
        <w:tc>
          <w:tcPr>
            <w:tcW w:w="1114" w:type="pct"/>
            <w:hideMark/>
          </w:tcPr>
          <w:p w14:paraId="2EA92F28" w14:textId="77777777"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 xml:space="preserve">Seisuga </w:t>
            </w:r>
          </w:p>
          <w:p w14:paraId="2B82D352" w14:textId="04E466DF"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31.12.24</w:t>
            </w:r>
          </w:p>
        </w:tc>
        <w:tc>
          <w:tcPr>
            <w:tcW w:w="1098" w:type="pct"/>
            <w:hideMark/>
          </w:tcPr>
          <w:p w14:paraId="54F1B6B2" w14:textId="77777777"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 xml:space="preserve">Seisuga </w:t>
            </w:r>
          </w:p>
          <w:p w14:paraId="57FAB68F" w14:textId="66522DEC"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31.12.25</w:t>
            </w:r>
          </w:p>
        </w:tc>
        <w:tc>
          <w:tcPr>
            <w:tcW w:w="1010" w:type="pct"/>
            <w:hideMark/>
          </w:tcPr>
          <w:p w14:paraId="483A7B5E" w14:textId="77777777"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muutus</w:t>
            </w:r>
          </w:p>
          <w:p w14:paraId="069BA2D0" w14:textId="77777777" w:rsidR="00825CF3" w:rsidRPr="002E11CD" w:rsidRDefault="00825CF3"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w:t>
            </w:r>
          </w:p>
        </w:tc>
      </w:tr>
      <w:tr w:rsidR="00825CF3" w:rsidRPr="002E11CD" w14:paraId="6B0CD0B8" w14:textId="77777777" w:rsidTr="00B73566">
        <w:tc>
          <w:tcPr>
            <w:tcW w:w="1778" w:type="pct"/>
            <w:hideMark/>
          </w:tcPr>
          <w:p w14:paraId="722F42F0" w14:textId="34785FB0" w:rsidR="00825CF3" w:rsidRPr="002E11CD" w:rsidRDefault="00825CF3" w:rsidP="00B73566">
            <w:pPr>
              <w:jc w:val="both"/>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lastRenderedPageBreak/>
              <w:t>Tulud kokku</w:t>
            </w:r>
          </w:p>
        </w:tc>
        <w:tc>
          <w:tcPr>
            <w:tcW w:w="1114" w:type="pct"/>
            <w:hideMark/>
          </w:tcPr>
          <w:p w14:paraId="1A27F8E3" w14:textId="6D9FAF19"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1 001 698.-</w:t>
            </w:r>
          </w:p>
        </w:tc>
        <w:tc>
          <w:tcPr>
            <w:tcW w:w="1098" w:type="pct"/>
            <w:hideMark/>
          </w:tcPr>
          <w:p w14:paraId="0A83CE25" w14:textId="066FEC44" w:rsidR="00825CF3" w:rsidRPr="002E11CD" w:rsidRDefault="002671F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1 421 664.-</w:t>
            </w:r>
          </w:p>
        </w:tc>
        <w:tc>
          <w:tcPr>
            <w:tcW w:w="1010" w:type="pct"/>
            <w:hideMark/>
          </w:tcPr>
          <w:p w14:paraId="7D882553" w14:textId="1B2470C4" w:rsidR="00825CF3" w:rsidRPr="002E11CD" w:rsidRDefault="002671F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+41,9%</w:t>
            </w:r>
          </w:p>
        </w:tc>
      </w:tr>
      <w:tr w:rsidR="00825CF3" w:rsidRPr="002E11CD" w14:paraId="2B369494" w14:textId="77777777" w:rsidTr="00B73566">
        <w:tc>
          <w:tcPr>
            <w:tcW w:w="1778" w:type="pct"/>
          </w:tcPr>
          <w:p w14:paraId="74D364AB" w14:textId="4367E37C" w:rsidR="00825CF3" w:rsidRPr="002E11CD" w:rsidRDefault="00825CF3" w:rsidP="00B73566">
            <w:pPr>
              <w:jc w:val="both"/>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Kulud kokku</w:t>
            </w:r>
          </w:p>
        </w:tc>
        <w:tc>
          <w:tcPr>
            <w:tcW w:w="1114" w:type="pct"/>
          </w:tcPr>
          <w:p w14:paraId="6CC9E0EA" w14:textId="3DFA29F5"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969 606.-</w:t>
            </w:r>
          </w:p>
        </w:tc>
        <w:tc>
          <w:tcPr>
            <w:tcW w:w="1098" w:type="pct"/>
          </w:tcPr>
          <w:p w14:paraId="17C66753" w14:textId="7DA6B944"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1 456 847.-</w:t>
            </w:r>
          </w:p>
        </w:tc>
        <w:tc>
          <w:tcPr>
            <w:tcW w:w="1010" w:type="pct"/>
          </w:tcPr>
          <w:p w14:paraId="31768770" w14:textId="64E9269E"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+50,3%</w:t>
            </w:r>
          </w:p>
        </w:tc>
      </w:tr>
      <w:tr w:rsidR="00825CF3" w:rsidRPr="002E11CD" w14:paraId="75E08C97" w14:textId="77777777" w:rsidTr="00B73566">
        <w:tc>
          <w:tcPr>
            <w:tcW w:w="1778" w:type="pct"/>
            <w:hideMark/>
          </w:tcPr>
          <w:p w14:paraId="65B00E84" w14:textId="77777777" w:rsidR="00825CF3" w:rsidRPr="002E11CD" w:rsidRDefault="00825CF3" w:rsidP="00B73566">
            <w:pPr>
              <w:jc w:val="both"/>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Tööjõukulu</w:t>
            </w:r>
          </w:p>
        </w:tc>
        <w:tc>
          <w:tcPr>
            <w:tcW w:w="1114" w:type="pct"/>
            <w:hideMark/>
          </w:tcPr>
          <w:p w14:paraId="2E29B88B" w14:textId="499ED640"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633 051.-</w:t>
            </w:r>
          </w:p>
        </w:tc>
        <w:tc>
          <w:tcPr>
            <w:tcW w:w="1098" w:type="pct"/>
            <w:hideMark/>
          </w:tcPr>
          <w:p w14:paraId="11997721" w14:textId="09BE5030"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641 228.-</w:t>
            </w:r>
          </w:p>
        </w:tc>
        <w:tc>
          <w:tcPr>
            <w:tcW w:w="1010" w:type="pct"/>
            <w:hideMark/>
          </w:tcPr>
          <w:p w14:paraId="477BDD2B" w14:textId="52F9E1A1"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+1,3%</w:t>
            </w:r>
          </w:p>
        </w:tc>
      </w:tr>
      <w:tr w:rsidR="00825CF3" w:rsidRPr="002E11CD" w14:paraId="1ADAED47" w14:textId="77777777" w:rsidTr="00B73566">
        <w:tc>
          <w:tcPr>
            <w:tcW w:w="1778" w:type="pct"/>
            <w:hideMark/>
          </w:tcPr>
          <w:p w14:paraId="427E721E" w14:textId="77777777" w:rsidR="00825CF3" w:rsidRPr="002E11CD" w:rsidRDefault="00825CF3" w:rsidP="00B73566">
            <w:pPr>
              <w:jc w:val="both"/>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Komplekteerimiskulu</w:t>
            </w:r>
          </w:p>
        </w:tc>
        <w:tc>
          <w:tcPr>
            <w:tcW w:w="1114" w:type="pct"/>
            <w:hideMark/>
          </w:tcPr>
          <w:p w14:paraId="07ECCD15" w14:textId="6C1A0B0B"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141 573.-</w:t>
            </w:r>
          </w:p>
        </w:tc>
        <w:tc>
          <w:tcPr>
            <w:tcW w:w="1098" w:type="pct"/>
            <w:hideMark/>
          </w:tcPr>
          <w:p w14:paraId="22844C7D" w14:textId="08C86601"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135 928.-</w:t>
            </w:r>
          </w:p>
        </w:tc>
        <w:tc>
          <w:tcPr>
            <w:tcW w:w="1010" w:type="pct"/>
            <w:hideMark/>
          </w:tcPr>
          <w:p w14:paraId="4877112E" w14:textId="088B425B" w:rsidR="00825CF3" w:rsidRPr="002E11CD" w:rsidRDefault="009B1D90"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-4,0%</w:t>
            </w:r>
          </w:p>
        </w:tc>
      </w:tr>
      <w:tr w:rsidR="00825CF3" w:rsidRPr="002E11CD" w14:paraId="670C7555" w14:textId="77777777" w:rsidTr="00B73566">
        <w:tc>
          <w:tcPr>
            <w:tcW w:w="1778" w:type="pct"/>
            <w:hideMark/>
          </w:tcPr>
          <w:p w14:paraId="5BCD6EEB" w14:textId="77777777" w:rsidR="00825CF3" w:rsidRPr="002E11CD" w:rsidRDefault="00825CF3" w:rsidP="009B1D90">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sh KOVilt</w:t>
            </w:r>
          </w:p>
        </w:tc>
        <w:tc>
          <w:tcPr>
            <w:tcW w:w="1114" w:type="pct"/>
            <w:hideMark/>
          </w:tcPr>
          <w:p w14:paraId="73251B10" w14:textId="3D21F863"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85 749.-</w:t>
            </w:r>
          </w:p>
        </w:tc>
        <w:tc>
          <w:tcPr>
            <w:tcW w:w="1098" w:type="pct"/>
            <w:hideMark/>
          </w:tcPr>
          <w:p w14:paraId="718C3204" w14:textId="7DB74347"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84 859.-</w:t>
            </w:r>
          </w:p>
        </w:tc>
        <w:tc>
          <w:tcPr>
            <w:tcW w:w="1010" w:type="pct"/>
            <w:hideMark/>
          </w:tcPr>
          <w:p w14:paraId="2A67B160" w14:textId="12C6E3B2"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-1,0%</w:t>
            </w:r>
          </w:p>
        </w:tc>
      </w:tr>
      <w:tr w:rsidR="00825CF3" w:rsidRPr="002E11CD" w14:paraId="1DD4C0E0" w14:textId="77777777" w:rsidTr="00B73566">
        <w:tc>
          <w:tcPr>
            <w:tcW w:w="1778" w:type="pct"/>
            <w:hideMark/>
          </w:tcPr>
          <w:p w14:paraId="63FE2654" w14:textId="77777777" w:rsidR="00825CF3" w:rsidRPr="002E11CD" w:rsidRDefault="00825CF3" w:rsidP="009B1D90">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sh riigilt</w:t>
            </w:r>
          </w:p>
        </w:tc>
        <w:tc>
          <w:tcPr>
            <w:tcW w:w="1114" w:type="pct"/>
            <w:hideMark/>
          </w:tcPr>
          <w:p w14:paraId="2811464D" w14:textId="5CE06351"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55 824.-</w:t>
            </w:r>
          </w:p>
        </w:tc>
        <w:tc>
          <w:tcPr>
            <w:tcW w:w="1098" w:type="pct"/>
            <w:hideMark/>
          </w:tcPr>
          <w:p w14:paraId="39C2AD06" w14:textId="7D3A24E5"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51 069.-</w:t>
            </w:r>
          </w:p>
        </w:tc>
        <w:tc>
          <w:tcPr>
            <w:tcW w:w="1010" w:type="pct"/>
            <w:hideMark/>
          </w:tcPr>
          <w:p w14:paraId="7C7489BB" w14:textId="64053140"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-8,5%</w:t>
            </w:r>
          </w:p>
        </w:tc>
      </w:tr>
      <w:tr w:rsidR="00825CF3" w:rsidRPr="002E11CD" w14:paraId="03DB98F7" w14:textId="77777777" w:rsidTr="00B73566">
        <w:trPr>
          <w:trHeight w:val="20"/>
        </w:trPr>
        <w:tc>
          <w:tcPr>
            <w:tcW w:w="1778" w:type="pct"/>
            <w:hideMark/>
          </w:tcPr>
          <w:p w14:paraId="05F80142" w14:textId="77777777" w:rsidR="00825CF3" w:rsidRPr="002E11CD" w:rsidRDefault="00825CF3" w:rsidP="009B1D90">
            <w:pPr>
              <w:jc w:val="right"/>
              <w:rPr>
                <w:rFonts w:eastAsia="Times New Roman" w:cs="Times New Roman"/>
                <w:color w:val="1A1A1A"/>
                <w:szCs w:val="24"/>
                <w:lang w:eastAsia="et-EE"/>
              </w:rPr>
            </w:pPr>
            <w:r w:rsidRPr="002E11CD">
              <w:rPr>
                <w:rFonts w:eastAsia="Times New Roman" w:cs="Times New Roman"/>
                <w:color w:val="1A1A1A"/>
                <w:szCs w:val="24"/>
                <w:lang w:eastAsia="et-EE"/>
              </w:rPr>
              <w:tab/>
              <w:t>sh KuMilt</w:t>
            </w:r>
          </w:p>
        </w:tc>
        <w:tc>
          <w:tcPr>
            <w:tcW w:w="1114" w:type="pct"/>
            <w:hideMark/>
          </w:tcPr>
          <w:p w14:paraId="1654F714" w14:textId="2928EBC7" w:rsidR="00825CF3" w:rsidRPr="002E11CD" w:rsidRDefault="00825CF3" w:rsidP="00B73566">
            <w:pPr>
              <w:jc w:val="right"/>
              <w:rPr>
                <w:rFonts w:eastAsia="Times New Roman" w:cs="Times New Roman"/>
                <w:color w:val="1A1A1A"/>
                <w:szCs w:val="24"/>
                <w:lang w:eastAsia="et-EE"/>
              </w:rPr>
            </w:pPr>
            <w:r w:rsidRPr="002E11CD">
              <w:rPr>
                <w:rFonts w:eastAsia="Times New Roman" w:cs="Times New Roman"/>
                <w:color w:val="1A1A1A"/>
                <w:szCs w:val="24"/>
                <w:lang w:eastAsia="et-EE"/>
              </w:rPr>
              <w:t>55 824.-</w:t>
            </w:r>
          </w:p>
        </w:tc>
        <w:tc>
          <w:tcPr>
            <w:tcW w:w="1098" w:type="pct"/>
            <w:hideMark/>
          </w:tcPr>
          <w:p w14:paraId="54977349" w14:textId="3C2409DE" w:rsidR="00825CF3" w:rsidRPr="002E11CD" w:rsidRDefault="001D6AFF" w:rsidP="00B73566">
            <w:pPr>
              <w:jc w:val="right"/>
              <w:rPr>
                <w:rFonts w:eastAsia="Times New Roman" w:cs="Times New Roman"/>
                <w:color w:val="1A1A1A"/>
                <w:szCs w:val="24"/>
                <w:lang w:eastAsia="et-EE"/>
              </w:rPr>
            </w:pPr>
            <w:r w:rsidRPr="002E11CD">
              <w:rPr>
                <w:rFonts w:eastAsia="Times New Roman" w:cs="Times New Roman"/>
                <w:color w:val="1A1A1A"/>
                <w:szCs w:val="24"/>
                <w:lang w:eastAsia="et-EE"/>
              </w:rPr>
              <w:t>51 069.-</w:t>
            </w:r>
          </w:p>
        </w:tc>
        <w:tc>
          <w:tcPr>
            <w:tcW w:w="1010" w:type="pct"/>
            <w:hideMark/>
          </w:tcPr>
          <w:p w14:paraId="512E9A20" w14:textId="36711FC7" w:rsidR="00825CF3" w:rsidRPr="002E11CD" w:rsidRDefault="001D6AFF" w:rsidP="00B73566">
            <w:pPr>
              <w:jc w:val="right"/>
              <w:rPr>
                <w:rFonts w:eastAsia="Times New Roman" w:cs="Times New Roman"/>
                <w:color w:val="1A1A1A"/>
                <w:szCs w:val="24"/>
                <w:lang w:eastAsia="et-EE"/>
              </w:rPr>
            </w:pPr>
            <w:r w:rsidRPr="002E11CD">
              <w:rPr>
                <w:rFonts w:eastAsia="Times New Roman" w:cs="Times New Roman"/>
                <w:color w:val="1A1A1A"/>
                <w:szCs w:val="24"/>
                <w:lang w:eastAsia="et-EE"/>
              </w:rPr>
              <w:t>-8,5%</w:t>
            </w:r>
          </w:p>
        </w:tc>
      </w:tr>
      <w:tr w:rsidR="00825CF3" w:rsidRPr="002E11CD" w14:paraId="04C1CC4E" w14:textId="77777777" w:rsidTr="00B73566">
        <w:tc>
          <w:tcPr>
            <w:tcW w:w="1778" w:type="pct"/>
            <w:hideMark/>
          </w:tcPr>
          <w:p w14:paraId="1A87FF52" w14:textId="60B1FF77" w:rsidR="00825CF3" w:rsidRPr="002E11CD" w:rsidRDefault="00825CF3" w:rsidP="00B73566">
            <w:pPr>
              <w:jc w:val="both"/>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Investeeringukulu</w:t>
            </w:r>
            <w:r w:rsidR="00DA09F6" w:rsidRPr="002E11CD">
              <w:rPr>
                <w:rFonts w:eastAsia="Times New Roman" w:cs="Times New Roman"/>
                <w:color w:val="1A1A1A"/>
                <w:kern w:val="0"/>
                <w:szCs w:val="24"/>
                <w:lang w:eastAsia="et-EE"/>
                <w14:ligatures w14:val="none"/>
              </w:rPr>
              <w:t>*</w:t>
            </w:r>
          </w:p>
        </w:tc>
        <w:tc>
          <w:tcPr>
            <w:tcW w:w="1114" w:type="pct"/>
            <w:hideMark/>
          </w:tcPr>
          <w:p w14:paraId="6E5A9A1E" w14:textId="2BD7616D"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294 340.-</w:t>
            </w:r>
          </w:p>
        </w:tc>
        <w:tc>
          <w:tcPr>
            <w:tcW w:w="1098" w:type="pct"/>
            <w:hideMark/>
          </w:tcPr>
          <w:p w14:paraId="24D76CFB" w14:textId="2BD7A830"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503 155.-</w:t>
            </w:r>
          </w:p>
        </w:tc>
        <w:tc>
          <w:tcPr>
            <w:tcW w:w="1010" w:type="pct"/>
            <w:hideMark/>
          </w:tcPr>
          <w:p w14:paraId="777CAB3A" w14:textId="72B99531" w:rsidR="00825CF3" w:rsidRPr="002E11CD" w:rsidRDefault="00FF18EE"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+70,9%</w:t>
            </w:r>
          </w:p>
        </w:tc>
      </w:tr>
      <w:tr w:rsidR="00825CF3" w:rsidRPr="002E11CD" w14:paraId="7F670281" w14:textId="77777777" w:rsidTr="00B73566">
        <w:tc>
          <w:tcPr>
            <w:tcW w:w="1778" w:type="pct"/>
          </w:tcPr>
          <w:p w14:paraId="19C7861C" w14:textId="1A10A441" w:rsidR="00825CF3" w:rsidRPr="002E11CD" w:rsidRDefault="00825CF3" w:rsidP="00DA09F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sh KOVilt</w:t>
            </w:r>
            <w:r w:rsidR="00DA09F6" w:rsidRPr="002E11CD">
              <w:rPr>
                <w:rFonts w:eastAsia="Times New Roman" w:cs="Times New Roman"/>
                <w:color w:val="1A1A1A"/>
                <w:kern w:val="0"/>
                <w:szCs w:val="24"/>
                <w:lang w:eastAsia="et-EE"/>
                <w14:ligatures w14:val="none"/>
              </w:rPr>
              <w:t>*</w:t>
            </w:r>
          </w:p>
        </w:tc>
        <w:tc>
          <w:tcPr>
            <w:tcW w:w="1114" w:type="pct"/>
            <w:hideMark/>
          </w:tcPr>
          <w:p w14:paraId="16709560" w14:textId="27A257D7"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219 112.-</w:t>
            </w:r>
          </w:p>
        </w:tc>
        <w:tc>
          <w:tcPr>
            <w:tcW w:w="1098" w:type="pct"/>
            <w:hideMark/>
          </w:tcPr>
          <w:p w14:paraId="781F3600" w14:textId="11F5B213"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312 572.-</w:t>
            </w:r>
          </w:p>
        </w:tc>
        <w:tc>
          <w:tcPr>
            <w:tcW w:w="1010" w:type="pct"/>
            <w:hideMark/>
          </w:tcPr>
          <w:p w14:paraId="60678BB2" w14:textId="03EDC2BC" w:rsidR="00825CF3" w:rsidRPr="002E11CD" w:rsidRDefault="00FF18EE"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+42,7%</w:t>
            </w:r>
          </w:p>
        </w:tc>
      </w:tr>
      <w:tr w:rsidR="00825CF3" w:rsidRPr="002E11CD" w14:paraId="2D12F594" w14:textId="77777777" w:rsidTr="00B73566">
        <w:tc>
          <w:tcPr>
            <w:tcW w:w="1778" w:type="pct"/>
          </w:tcPr>
          <w:p w14:paraId="2DD7FCB6" w14:textId="77777777" w:rsidR="00825CF3" w:rsidRPr="002E11CD" w:rsidRDefault="00825CF3" w:rsidP="00DA09F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sh riigilt</w:t>
            </w:r>
          </w:p>
        </w:tc>
        <w:tc>
          <w:tcPr>
            <w:tcW w:w="1114" w:type="pct"/>
            <w:hideMark/>
          </w:tcPr>
          <w:p w14:paraId="520690AE" w14:textId="2A429AE1" w:rsidR="00825CF3" w:rsidRPr="002E11CD" w:rsidRDefault="00825CF3"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75 228.-</w:t>
            </w:r>
          </w:p>
        </w:tc>
        <w:tc>
          <w:tcPr>
            <w:tcW w:w="1098" w:type="pct"/>
            <w:hideMark/>
          </w:tcPr>
          <w:p w14:paraId="60E956C0" w14:textId="71E5E75B" w:rsidR="00825CF3" w:rsidRPr="002E11CD" w:rsidRDefault="001D6AFF"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190 583.-</w:t>
            </w:r>
          </w:p>
        </w:tc>
        <w:tc>
          <w:tcPr>
            <w:tcW w:w="1010" w:type="pct"/>
            <w:hideMark/>
          </w:tcPr>
          <w:p w14:paraId="72B1E108" w14:textId="0E838A65" w:rsidR="00825CF3" w:rsidRPr="002E11CD" w:rsidRDefault="00FF18EE"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+153,3%</w:t>
            </w:r>
          </w:p>
        </w:tc>
      </w:tr>
      <w:tr w:rsidR="00825CF3" w:rsidRPr="002E11CD" w14:paraId="7469E318" w14:textId="77777777" w:rsidTr="00B73566">
        <w:tc>
          <w:tcPr>
            <w:tcW w:w="1778" w:type="pct"/>
          </w:tcPr>
          <w:p w14:paraId="4B640A67" w14:textId="77777777" w:rsidR="00825CF3" w:rsidRPr="002E11CD" w:rsidRDefault="00825CF3" w:rsidP="00DA09F6">
            <w:pPr>
              <w:jc w:val="right"/>
              <w:rPr>
                <w:rFonts w:eastAsia="Times New Roman" w:cs="Times New Roman"/>
                <w:color w:val="1A1A1A"/>
                <w:kern w:val="0"/>
                <w:szCs w:val="24"/>
                <w:lang w:eastAsia="et-EE"/>
                <w14:ligatures w14:val="none"/>
              </w:rPr>
            </w:pPr>
            <w:r w:rsidRPr="002E11CD">
              <w:rPr>
                <w:rFonts w:eastAsia="Times New Roman" w:cs="Times New Roman"/>
                <w:color w:val="1A1A1A"/>
                <w:szCs w:val="24"/>
                <w:lang w:eastAsia="et-EE"/>
              </w:rPr>
              <w:tab/>
              <w:t>sh KuMilt</w:t>
            </w:r>
          </w:p>
        </w:tc>
        <w:tc>
          <w:tcPr>
            <w:tcW w:w="1114" w:type="pct"/>
            <w:hideMark/>
          </w:tcPr>
          <w:p w14:paraId="57EFF0E0" w14:textId="65185EEC" w:rsidR="00825CF3" w:rsidRPr="002E11CD" w:rsidRDefault="00825CF3" w:rsidP="00B73566">
            <w:pPr>
              <w:jc w:val="right"/>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75 228.-</w:t>
            </w:r>
          </w:p>
        </w:tc>
        <w:tc>
          <w:tcPr>
            <w:tcW w:w="1098" w:type="pct"/>
            <w:hideMark/>
          </w:tcPr>
          <w:p w14:paraId="2AF8AAF3" w14:textId="4511979D" w:rsidR="00825CF3" w:rsidRPr="002E11CD" w:rsidRDefault="001D6AFF" w:rsidP="00B73566">
            <w:pPr>
              <w:jc w:val="right"/>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82 583.-</w:t>
            </w:r>
          </w:p>
        </w:tc>
        <w:tc>
          <w:tcPr>
            <w:tcW w:w="1010" w:type="pct"/>
            <w:hideMark/>
          </w:tcPr>
          <w:p w14:paraId="20C3037F" w14:textId="5E63853A" w:rsidR="00825CF3" w:rsidRPr="002E11CD" w:rsidRDefault="00FF18EE" w:rsidP="00B73566">
            <w:pPr>
              <w:jc w:val="right"/>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+9,8%</w:t>
            </w:r>
          </w:p>
        </w:tc>
      </w:tr>
      <w:tr w:rsidR="00825CF3" w:rsidRPr="002E11CD" w14:paraId="1C2F5C2D" w14:textId="77777777" w:rsidTr="00B73566">
        <w:trPr>
          <w:trHeight w:val="20"/>
        </w:trPr>
        <w:tc>
          <w:tcPr>
            <w:tcW w:w="1778" w:type="pct"/>
          </w:tcPr>
          <w:p w14:paraId="1D3A0642" w14:textId="77777777" w:rsidR="00825CF3" w:rsidRPr="002E11CD" w:rsidRDefault="00825CF3" w:rsidP="00B73566">
            <w:pPr>
              <w:jc w:val="both"/>
              <w:rPr>
                <w:rFonts w:eastAsia="Times New Roman" w:cs="Times New Roman"/>
                <w:color w:val="1A1A1A"/>
                <w:szCs w:val="24"/>
                <w:lang w:eastAsia="et-EE"/>
              </w:rPr>
            </w:pPr>
            <w:r w:rsidRPr="002E11CD">
              <w:rPr>
                <w:rFonts w:eastAsia="Times New Roman" w:cs="Times New Roman"/>
                <w:color w:val="1A1A1A"/>
                <w:szCs w:val="24"/>
                <w:lang w:eastAsia="et-EE"/>
              </w:rPr>
              <w:t>Infotehnoloogiakulu</w:t>
            </w:r>
          </w:p>
        </w:tc>
        <w:tc>
          <w:tcPr>
            <w:tcW w:w="1114" w:type="pct"/>
            <w:hideMark/>
          </w:tcPr>
          <w:p w14:paraId="560ED33D" w14:textId="3AA45608" w:rsidR="00825CF3" w:rsidRPr="002E11CD" w:rsidRDefault="00825CF3"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23 689.-</w:t>
            </w:r>
          </w:p>
        </w:tc>
        <w:tc>
          <w:tcPr>
            <w:tcW w:w="1098" w:type="pct"/>
            <w:hideMark/>
          </w:tcPr>
          <w:p w14:paraId="11CAAD05" w14:textId="51B6F7EC" w:rsidR="00825CF3" w:rsidRPr="002E11CD" w:rsidRDefault="001D6AFF"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24 059.-</w:t>
            </w:r>
          </w:p>
        </w:tc>
        <w:tc>
          <w:tcPr>
            <w:tcW w:w="1010" w:type="pct"/>
            <w:hideMark/>
          </w:tcPr>
          <w:p w14:paraId="275C54D6" w14:textId="01047F1A" w:rsidR="00825CF3" w:rsidRPr="002E11CD" w:rsidRDefault="001D6AFF"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+1,6%</w:t>
            </w:r>
          </w:p>
        </w:tc>
      </w:tr>
      <w:tr w:rsidR="00825CF3" w:rsidRPr="002E11CD" w14:paraId="3807FD2E" w14:textId="77777777" w:rsidTr="00B73566">
        <w:trPr>
          <w:trHeight w:val="20"/>
        </w:trPr>
        <w:tc>
          <w:tcPr>
            <w:tcW w:w="1778" w:type="pct"/>
          </w:tcPr>
          <w:p w14:paraId="5FEFFA4B" w14:textId="77777777" w:rsidR="00825CF3" w:rsidRPr="002E11CD" w:rsidRDefault="00825CF3" w:rsidP="00B73566">
            <w:pPr>
              <w:jc w:val="both"/>
              <w:rPr>
                <w:rFonts w:eastAsia="Times New Roman" w:cs="Times New Roman"/>
                <w:color w:val="1A1A1A"/>
                <w:szCs w:val="24"/>
                <w:lang w:eastAsia="et-EE"/>
              </w:rPr>
            </w:pPr>
            <w:r w:rsidRPr="002E11CD">
              <w:rPr>
                <w:rFonts w:eastAsia="Times New Roman" w:cs="Times New Roman"/>
                <w:color w:val="1A1A1A"/>
                <w:szCs w:val="24"/>
                <w:lang w:eastAsia="et-EE"/>
              </w:rPr>
              <w:t>Koolituskulu</w:t>
            </w:r>
          </w:p>
        </w:tc>
        <w:tc>
          <w:tcPr>
            <w:tcW w:w="1114" w:type="pct"/>
          </w:tcPr>
          <w:p w14:paraId="1462082F" w14:textId="46D894FE" w:rsidR="00825CF3" w:rsidRPr="002E11CD" w:rsidRDefault="00825CF3"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5 891.-</w:t>
            </w:r>
          </w:p>
        </w:tc>
        <w:tc>
          <w:tcPr>
            <w:tcW w:w="1098" w:type="pct"/>
          </w:tcPr>
          <w:p w14:paraId="0FE0ACFF" w14:textId="668D2624" w:rsidR="00825CF3" w:rsidRPr="002E11CD" w:rsidRDefault="001D6AFF"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2 651.-</w:t>
            </w:r>
          </w:p>
        </w:tc>
        <w:tc>
          <w:tcPr>
            <w:tcW w:w="1010" w:type="pct"/>
          </w:tcPr>
          <w:p w14:paraId="395975C6" w14:textId="6EBD26C9" w:rsidR="00825CF3" w:rsidRPr="002E11CD" w:rsidRDefault="001D6AFF"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-55,0%</w:t>
            </w:r>
          </w:p>
        </w:tc>
      </w:tr>
      <w:tr w:rsidR="00825CF3" w:rsidRPr="002E11CD" w14:paraId="0D87715D" w14:textId="77777777" w:rsidTr="00B73566">
        <w:trPr>
          <w:trHeight w:val="20"/>
        </w:trPr>
        <w:tc>
          <w:tcPr>
            <w:tcW w:w="1778" w:type="pct"/>
          </w:tcPr>
          <w:p w14:paraId="258895CB" w14:textId="77777777" w:rsidR="00825CF3" w:rsidRPr="002E11CD" w:rsidRDefault="00825CF3" w:rsidP="00B73566">
            <w:pPr>
              <w:jc w:val="both"/>
              <w:rPr>
                <w:rFonts w:eastAsia="Times New Roman" w:cs="Times New Roman"/>
                <w:color w:val="1A1A1A"/>
                <w:szCs w:val="24"/>
                <w:lang w:eastAsia="et-EE"/>
              </w:rPr>
            </w:pPr>
            <w:r w:rsidRPr="002E11CD">
              <w:rPr>
                <w:rFonts w:eastAsia="Times New Roman" w:cs="Times New Roman"/>
                <w:color w:val="1A1A1A"/>
                <w:szCs w:val="24"/>
                <w:lang w:eastAsia="et-EE"/>
              </w:rPr>
              <w:t>Kulu üritustele</w:t>
            </w:r>
          </w:p>
        </w:tc>
        <w:tc>
          <w:tcPr>
            <w:tcW w:w="1114" w:type="pct"/>
          </w:tcPr>
          <w:p w14:paraId="03E75C8C" w14:textId="72512755" w:rsidR="00825CF3" w:rsidRPr="002E11CD" w:rsidRDefault="00825CF3"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12 369.-</w:t>
            </w:r>
          </w:p>
        </w:tc>
        <w:tc>
          <w:tcPr>
            <w:tcW w:w="1098" w:type="pct"/>
          </w:tcPr>
          <w:p w14:paraId="5DD62B7E" w14:textId="05B3037B" w:rsidR="00825CF3" w:rsidRPr="002E11CD" w:rsidRDefault="001D6AFF"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26 508.-</w:t>
            </w:r>
          </w:p>
        </w:tc>
        <w:tc>
          <w:tcPr>
            <w:tcW w:w="1010" w:type="pct"/>
          </w:tcPr>
          <w:p w14:paraId="7C4F694C" w14:textId="3A52EB67" w:rsidR="00825CF3" w:rsidRPr="002E11CD" w:rsidRDefault="001D6AFF"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+114,3%</w:t>
            </w:r>
          </w:p>
        </w:tc>
      </w:tr>
    </w:tbl>
    <w:p w14:paraId="786165F1" w14:textId="58D54834" w:rsidR="00CB32E0" w:rsidRPr="00CB32E0" w:rsidRDefault="00825CF3" w:rsidP="00D52BA6">
      <w:pPr>
        <w:spacing w:after="120" w:line="240" w:lineRule="auto"/>
        <w:jc w:val="both"/>
        <w:rPr>
          <w:rFonts w:cs="Times New Roman"/>
          <w:i/>
          <w:iCs/>
        </w:rPr>
      </w:pPr>
      <w:r w:rsidRPr="002E11CD">
        <w:rPr>
          <w:rFonts w:cs="Times New Roman"/>
          <w:i/>
          <w:iCs/>
        </w:rPr>
        <w:t>*</w:t>
      </w:r>
      <w:r w:rsidR="00DF7B06">
        <w:rPr>
          <w:rFonts w:cs="Times New Roman"/>
          <w:i/>
          <w:iCs/>
        </w:rPr>
        <w:t xml:space="preserve"> </w:t>
      </w:r>
      <w:r w:rsidR="00DA09F6" w:rsidRPr="002E11CD">
        <w:rPr>
          <w:rFonts w:cs="Times New Roman"/>
          <w:i/>
          <w:iCs/>
        </w:rPr>
        <w:t xml:space="preserve">Kõik Otepää ja Tõrva raamatukogu ruumide remondi jm sellega seonduvad </w:t>
      </w:r>
      <w:r w:rsidR="00C56A77">
        <w:rPr>
          <w:rFonts w:cs="Times New Roman"/>
          <w:i/>
          <w:iCs/>
        </w:rPr>
        <w:t>kulud e</w:t>
      </w:r>
      <w:r w:rsidR="00DA09F6" w:rsidRPr="002E11CD">
        <w:rPr>
          <w:rFonts w:cs="Times New Roman"/>
          <w:i/>
          <w:iCs/>
        </w:rPr>
        <w:t>i kajastu raamatukogude e</w:t>
      </w:r>
      <w:r w:rsidR="00DF7B06">
        <w:rPr>
          <w:rFonts w:cs="Times New Roman"/>
          <w:i/>
          <w:iCs/>
        </w:rPr>
        <w:t>elarve</w:t>
      </w:r>
      <w:r w:rsidR="00C56A77">
        <w:rPr>
          <w:rFonts w:cs="Times New Roman"/>
          <w:i/>
          <w:iCs/>
        </w:rPr>
        <w:t xml:space="preserve"> tulupooles</w:t>
      </w:r>
      <w:r w:rsidR="005F010A" w:rsidRPr="002E11CD">
        <w:rPr>
          <w:rFonts w:cs="Times New Roman"/>
          <w:i/>
          <w:iCs/>
        </w:rPr>
        <w:t>.</w:t>
      </w:r>
    </w:p>
    <w:p w14:paraId="2A9ADBF9" w14:textId="77777777" w:rsidR="00CB32E0" w:rsidRPr="002E11CD" w:rsidRDefault="00CB32E0" w:rsidP="00D52BA6">
      <w:pPr>
        <w:spacing w:after="120" w:line="240" w:lineRule="auto"/>
        <w:jc w:val="both"/>
        <w:rPr>
          <w:rFonts w:cs="Times New Roman"/>
        </w:rPr>
      </w:pPr>
    </w:p>
    <w:p w14:paraId="098AB510" w14:textId="77777777" w:rsidR="00EA412F" w:rsidRPr="002E11CD" w:rsidRDefault="00226A83" w:rsidP="00D52BA6">
      <w:pPr>
        <w:pStyle w:val="Pealkiri3"/>
        <w:spacing w:before="0" w:line="240" w:lineRule="auto"/>
        <w:jc w:val="both"/>
        <w:rPr>
          <w:rFonts w:cs="Times New Roman"/>
        </w:rPr>
      </w:pPr>
      <w:r w:rsidRPr="002E11CD">
        <w:rPr>
          <w:rFonts w:cs="Times New Roman"/>
        </w:rPr>
        <w:t>Raamatukogu</w:t>
      </w:r>
      <w:r w:rsidR="00B06B27" w:rsidRPr="002E11CD">
        <w:rPr>
          <w:rFonts w:cs="Times New Roman"/>
        </w:rPr>
        <w:t>de</w:t>
      </w:r>
      <w:r w:rsidRPr="002E11CD">
        <w:rPr>
          <w:rFonts w:cs="Times New Roman"/>
        </w:rPr>
        <w:t xml:space="preserve"> projektid</w:t>
      </w:r>
    </w:p>
    <w:tbl>
      <w:tblPr>
        <w:tblStyle w:val="Kontuurtabel"/>
        <w:tblW w:w="5000" w:type="pct"/>
        <w:tblLayout w:type="fixed"/>
        <w:tblLook w:val="04A0" w:firstRow="1" w:lastRow="0" w:firstColumn="1" w:lastColumn="0" w:noHBand="0" w:noVBand="1"/>
      </w:tblPr>
      <w:tblGrid>
        <w:gridCol w:w="2692"/>
        <w:gridCol w:w="1704"/>
        <w:gridCol w:w="1167"/>
        <w:gridCol w:w="1167"/>
        <w:gridCol w:w="1167"/>
        <w:gridCol w:w="1165"/>
      </w:tblGrid>
      <w:tr w:rsidR="00D52BA6" w:rsidRPr="002E11CD" w14:paraId="6DF4B996" w14:textId="77777777" w:rsidTr="00B73566">
        <w:tc>
          <w:tcPr>
            <w:tcW w:w="1485" w:type="pct"/>
            <w:hideMark/>
          </w:tcPr>
          <w:p w14:paraId="15CFDF44"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Projekti nimi</w:t>
            </w:r>
          </w:p>
        </w:tc>
        <w:tc>
          <w:tcPr>
            <w:tcW w:w="940" w:type="pct"/>
            <w:hideMark/>
          </w:tcPr>
          <w:p w14:paraId="62B4EB4C"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Toetuse allikas</w:t>
            </w:r>
          </w:p>
        </w:tc>
        <w:tc>
          <w:tcPr>
            <w:tcW w:w="644" w:type="pct"/>
            <w:hideMark/>
          </w:tcPr>
          <w:p w14:paraId="51B3BA45"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Projekti periood</w:t>
            </w:r>
          </w:p>
        </w:tc>
        <w:tc>
          <w:tcPr>
            <w:tcW w:w="644" w:type="pct"/>
            <w:hideMark/>
          </w:tcPr>
          <w:p w14:paraId="76FDC5F9"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Eraldatud summa</w:t>
            </w:r>
          </w:p>
        </w:tc>
        <w:tc>
          <w:tcPr>
            <w:tcW w:w="644" w:type="pct"/>
            <w:hideMark/>
          </w:tcPr>
          <w:p w14:paraId="00A0EAA8"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Projekti üldmaksumus</w:t>
            </w:r>
          </w:p>
        </w:tc>
        <w:tc>
          <w:tcPr>
            <w:tcW w:w="643" w:type="pct"/>
            <w:hideMark/>
          </w:tcPr>
          <w:p w14:paraId="3856D29F"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 xml:space="preserve">Staatus </w:t>
            </w:r>
          </w:p>
          <w:p w14:paraId="75DB0250"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(lõpetatud, käimasolev vms)</w:t>
            </w:r>
          </w:p>
        </w:tc>
      </w:tr>
      <w:tr w:rsidR="003F3D28" w:rsidRPr="002E11CD" w14:paraId="4A11A23C" w14:textId="77777777" w:rsidTr="003F3D28">
        <w:tc>
          <w:tcPr>
            <w:tcW w:w="1485" w:type="pct"/>
          </w:tcPr>
          <w:p w14:paraId="3BBE0125" w14:textId="573FFD5E" w:rsidR="003F3D28" w:rsidRPr="009E7A7B" w:rsidRDefault="003F3D28" w:rsidP="00B73566">
            <w:pP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Otepää Linnaraamatukogu ruumide rekonstrueerimine (taotleja KOV)</w:t>
            </w:r>
          </w:p>
        </w:tc>
        <w:tc>
          <w:tcPr>
            <w:tcW w:w="940" w:type="pct"/>
          </w:tcPr>
          <w:p w14:paraId="033EC894" w14:textId="7A661402" w:rsidR="003F3D28" w:rsidRPr="009E7A7B" w:rsidRDefault="003F3D28" w:rsidP="00B73566">
            <w:pP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Regionaal- ja Põllumajandusministeerium, Maakondlike arengustrateegiate elluviimise toetamine</w:t>
            </w:r>
          </w:p>
        </w:tc>
        <w:tc>
          <w:tcPr>
            <w:tcW w:w="644" w:type="pct"/>
          </w:tcPr>
          <w:p w14:paraId="1AA18AF8" w14:textId="29F14C80" w:rsidR="003F3D28" w:rsidRPr="009E7A7B" w:rsidRDefault="009E7A7B"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06.01</w:t>
            </w:r>
            <w:r w:rsidR="003F3D28" w:rsidRPr="009E7A7B">
              <w:rPr>
                <w:rFonts w:eastAsia="Times New Roman" w:cs="Times New Roman"/>
                <w:kern w:val="0"/>
                <w:szCs w:val="24"/>
                <w:lang w:eastAsia="et-EE"/>
                <w14:ligatures w14:val="none"/>
              </w:rPr>
              <w:t>-30.11.2025</w:t>
            </w:r>
          </w:p>
        </w:tc>
        <w:tc>
          <w:tcPr>
            <w:tcW w:w="644" w:type="pct"/>
          </w:tcPr>
          <w:p w14:paraId="425CFE39" w14:textId="6E59AA92" w:rsidR="003F3D28" w:rsidRPr="009E7A7B" w:rsidRDefault="003F3D28"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108 000.-</w:t>
            </w:r>
          </w:p>
        </w:tc>
        <w:tc>
          <w:tcPr>
            <w:tcW w:w="644" w:type="pct"/>
          </w:tcPr>
          <w:p w14:paraId="0491AF0C" w14:textId="4BA6D6AC" w:rsidR="003F3D28" w:rsidRPr="009E7A7B" w:rsidRDefault="00E30AF0"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380 000.-</w:t>
            </w:r>
          </w:p>
        </w:tc>
        <w:tc>
          <w:tcPr>
            <w:tcW w:w="643" w:type="pct"/>
          </w:tcPr>
          <w:p w14:paraId="63F506C5" w14:textId="0DF0BD17" w:rsidR="003F3D28" w:rsidRPr="009E7A7B" w:rsidRDefault="003F3D28"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lõpetatud</w:t>
            </w:r>
          </w:p>
        </w:tc>
      </w:tr>
      <w:tr w:rsidR="00D52BA6" w:rsidRPr="002E11CD" w14:paraId="3F06E5D1" w14:textId="77777777" w:rsidTr="003F3D28">
        <w:tc>
          <w:tcPr>
            <w:tcW w:w="1485" w:type="pct"/>
          </w:tcPr>
          <w:p w14:paraId="60809984" w14:textId="64EF6965" w:rsidR="00D52BA6" w:rsidRPr="009E7A7B" w:rsidRDefault="003F3D28" w:rsidP="00B73566">
            <w:pP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Otepää Linnaraamatukogu ümberkujundamine ja sisustamine (taotleja KOV)</w:t>
            </w:r>
          </w:p>
        </w:tc>
        <w:tc>
          <w:tcPr>
            <w:tcW w:w="940" w:type="pct"/>
          </w:tcPr>
          <w:p w14:paraId="408E37B1" w14:textId="3F9464D7" w:rsidR="00D52BA6" w:rsidRPr="009E7A7B" w:rsidRDefault="00D52BA6" w:rsidP="00B73566">
            <w:pP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KuM, Rahvaraamatukogude arendusprojektid, investeeringutegevused</w:t>
            </w:r>
          </w:p>
        </w:tc>
        <w:tc>
          <w:tcPr>
            <w:tcW w:w="644" w:type="pct"/>
          </w:tcPr>
          <w:p w14:paraId="22DD4AF0" w14:textId="77777777" w:rsidR="009E7A7B" w:rsidRPr="009E7A7B" w:rsidRDefault="009E7A7B"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01.01.</w:t>
            </w:r>
          </w:p>
          <w:p w14:paraId="2FCF299D" w14:textId="77777777" w:rsidR="009E7A7B" w:rsidRPr="009E7A7B" w:rsidRDefault="009E7A7B"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2025-30.06.</w:t>
            </w:r>
          </w:p>
          <w:p w14:paraId="2AFB59DE" w14:textId="1E90B07B" w:rsidR="00D52BA6" w:rsidRPr="009E7A7B" w:rsidRDefault="009E7A7B"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2026</w:t>
            </w:r>
          </w:p>
        </w:tc>
        <w:tc>
          <w:tcPr>
            <w:tcW w:w="644" w:type="pct"/>
          </w:tcPr>
          <w:p w14:paraId="07B367F4" w14:textId="6B608430" w:rsidR="00D52BA6" w:rsidRPr="009E7A7B" w:rsidRDefault="003F3D28"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29 858.-</w:t>
            </w:r>
          </w:p>
        </w:tc>
        <w:tc>
          <w:tcPr>
            <w:tcW w:w="644" w:type="pct"/>
          </w:tcPr>
          <w:p w14:paraId="08A7A800" w14:textId="33546598" w:rsidR="00D52BA6" w:rsidRPr="009E7A7B" w:rsidRDefault="00D52BA6" w:rsidP="00B73566">
            <w:pPr>
              <w:jc w:val="center"/>
              <w:rPr>
                <w:rFonts w:eastAsia="Times New Roman" w:cs="Times New Roman"/>
                <w:kern w:val="0"/>
                <w:szCs w:val="24"/>
                <w:lang w:eastAsia="et-EE"/>
                <w14:ligatures w14:val="none"/>
              </w:rPr>
            </w:pPr>
          </w:p>
        </w:tc>
        <w:tc>
          <w:tcPr>
            <w:tcW w:w="643" w:type="pct"/>
          </w:tcPr>
          <w:p w14:paraId="22E4CFDC" w14:textId="515AE680" w:rsidR="00D52BA6" w:rsidRPr="009E7A7B" w:rsidRDefault="009E7A7B" w:rsidP="00B73566">
            <w:pPr>
              <w:jc w:val="center"/>
              <w:rPr>
                <w:rFonts w:eastAsia="Times New Roman" w:cs="Times New Roman"/>
                <w:kern w:val="0"/>
                <w:szCs w:val="24"/>
                <w:lang w:eastAsia="et-EE"/>
                <w14:ligatures w14:val="none"/>
              </w:rPr>
            </w:pPr>
            <w:r w:rsidRPr="009E7A7B">
              <w:rPr>
                <w:rFonts w:eastAsia="Times New Roman" w:cs="Times New Roman"/>
                <w:kern w:val="0"/>
                <w:szCs w:val="24"/>
                <w:lang w:eastAsia="et-EE"/>
                <w14:ligatures w14:val="none"/>
              </w:rPr>
              <w:t>pooleli</w:t>
            </w:r>
          </w:p>
        </w:tc>
      </w:tr>
      <w:tr w:rsidR="003F3D28" w:rsidRPr="002E11CD" w14:paraId="028B6576" w14:textId="77777777" w:rsidTr="003F3D28">
        <w:tc>
          <w:tcPr>
            <w:tcW w:w="1485" w:type="pct"/>
          </w:tcPr>
          <w:p w14:paraId="7A292AF3" w14:textId="509A60E1" w:rsidR="003F3D28" w:rsidRPr="00753FC9" w:rsidRDefault="003F3D28" w:rsidP="00B73566">
            <w:pPr>
              <w:rPr>
                <w:rFonts w:eastAsia="Times New Roman" w:cs="Times New Roman"/>
                <w:kern w:val="0"/>
                <w:szCs w:val="24"/>
                <w:lang w:eastAsia="et-EE"/>
                <w14:ligatures w14:val="none"/>
              </w:rPr>
            </w:pPr>
            <w:r w:rsidRPr="00753FC9">
              <w:rPr>
                <w:rFonts w:eastAsia="Times New Roman" w:cs="Times New Roman"/>
                <w:kern w:val="0"/>
                <w:szCs w:val="24"/>
                <w:lang w:eastAsia="et-EE"/>
                <w14:ligatures w14:val="none"/>
              </w:rPr>
              <w:t>Tõrva Raamatukogu ümberkorraldamine (taotleja KOV)</w:t>
            </w:r>
          </w:p>
        </w:tc>
        <w:tc>
          <w:tcPr>
            <w:tcW w:w="940" w:type="pct"/>
          </w:tcPr>
          <w:p w14:paraId="1861A06B" w14:textId="567418DE" w:rsidR="003F3D28" w:rsidRPr="00753FC9" w:rsidRDefault="003F3D28" w:rsidP="00B73566">
            <w:pPr>
              <w:rPr>
                <w:rFonts w:eastAsia="Times New Roman" w:cs="Times New Roman"/>
                <w:kern w:val="0"/>
                <w:szCs w:val="24"/>
                <w:lang w:eastAsia="et-EE"/>
                <w14:ligatures w14:val="none"/>
              </w:rPr>
            </w:pPr>
            <w:r w:rsidRPr="00753FC9">
              <w:rPr>
                <w:rFonts w:eastAsia="Times New Roman" w:cs="Times New Roman"/>
                <w:kern w:val="0"/>
                <w:szCs w:val="24"/>
                <w:lang w:eastAsia="et-EE"/>
                <w14:ligatures w14:val="none"/>
              </w:rPr>
              <w:t>KuM, Rahvaraamatukogude arendusprojektid, investeeringutegevused</w:t>
            </w:r>
          </w:p>
        </w:tc>
        <w:tc>
          <w:tcPr>
            <w:tcW w:w="644" w:type="pct"/>
          </w:tcPr>
          <w:p w14:paraId="7453F153" w14:textId="052EE9C1" w:rsidR="003F3D28" w:rsidRPr="00753FC9" w:rsidRDefault="00753FC9" w:rsidP="00B73566">
            <w:pPr>
              <w:jc w:val="center"/>
              <w:rPr>
                <w:rFonts w:eastAsia="Times New Roman" w:cs="Times New Roman"/>
                <w:kern w:val="0"/>
                <w:szCs w:val="24"/>
                <w:lang w:eastAsia="et-EE"/>
                <w14:ligatures w14:val="none"/>
              </w:rPr>
            </w:pPr>
            <w:r w:rsidRPr="00753FC9">
              <w:rPr>
                <w:rFonts w:eastAsia="Times New Roman" w:cs="Times New Roman"/>
                <w:kern w:val="0"/>
                <w:szCs w:val="24"/>
                <w:lang w:eastAsia="et-EE"/>
                <w14:ligatures w14:val="none"/>
              </w:rPr>
              <w:t>01.01</w:t>
            </w:r>
            <w:r w:rsidR="003F3D28" w:rsidRPr="00753FC9">
              <w:rPr>
                <w:rFonts w:eastAsia="Times New Roman" w:cs="Times New Roman"/>
                <w:kern w:val="0"/>
                <w:szCs w:val="24"/>
                <w:lang w:eastAsia="et-EE"/>
                <w14:ligatures w14:val="none"/>
              </w:rPr>
              <w:t>.-</w:t>
            </w:r>
            <w:r w:rsidRPr="00753FC9">
              <w:rPr>
                <w:rFonts w:eastAsia="Times New Roman" w:cs="Times New Roman"/>
                <w:kern w:val="0"/>
                <w:szCs w:val="24"/>
                <w:lang w:eastAsia="et-EE"/>
                <w14:ligatures w14:val="none"/>
              </w:rPr>
              <w:t>31.12.2025</w:t>
            </w:r>
          </w:p>
        </w:tc>
        <w:tc>
          <w:tcPr>
            <w:tcW w:w="644" w:type="pct"/>
          </w:tcPr>
          <w:p w14:paraId="535DEFCB" w14:textId="50B7B578" w:rsidR="003F3D28" w:rsidRPr="00753FC9" w:rsidRDefault="003F3D28" w:rsidP="00B73566">
            <w:pPr>
              <w:jc w:val="center"/>
              <w:rPr>
                <w:rFonts w:eastAsia="Times New Roman" w:cs="Times New Roman"/>
                <w:kern w:val="0"/>
                <w:szCs w:val="24"/>
                <w:lang w:eastAsia="et-EE"/>
                <w14:ligatures w14:val="none"/>
              </w:rPr>
            </w:pPr>
            <w:r w:rsidRPr="00753FC9">
              <w:rPr>
                <w:rFonts w:eastAsia="Times New Roman" w:cs="Times New Roman"/>
                <w:kern w:val="0"/>
                <w:szCs w:val="24"/>
                <w:lang w:eastAsia="et-EE"/>
                <w14:ligatures w14:val="none"/>
              </w:rPr>
              <w:t>52 725.-</w:t>
            </w:r>
          </w:p>
        </w:tc>
        <w:tc>
          <w:tcPr>
            <w:tcW w:w="644" w:type="pct"/>
          </w:tcPr>
          <w:p w14:paraId="55C5154A" w14:textId="3113BDD6" w:rsidR="003F3D28" w:rsidRPr="00753FC9" w:rsidRDefault="003F3D28" w:rsidP="00753FC9">
            <w:pPr>
              <w:jc w:val="center"/>
              <w:rPr>
                <w:rFonts w:eastAsia="Times New Roman" w:cs="Times New Roman"/>
                <w:kern w:val="0"/>
                <w:szCs w:val="24"/>
                <w:lang w:eastAsia="et-EE"/>
                <w14:ligatures w14:val="none"/>
              </w:rPr>
            </w:pPr>
            <w:r w:rsidRPr="00753FC9">
              <w:rPr>
                <w:rFonts w:eastAsia="Times New Roman" w:cs="Times New Roman"/>
                <w:kern w:val="0"/>
                <w:szCs w:val="24"/>
                <w:lang w:eastAsia="et-EE"/>
                <w14:ligatures w14:val="none"/>
              </w:rPr>
              <w:t>100 787.-</w:t>
            </w:r>
          </w:p>
        </w:tc>
        <w:tc>
          <w:tcPr>
            <w:tcW w:w="643" w:type="pct"/>
          </w:tcPr>
          <w:p w14:paraId="04CE89DC" w14:textId="271BCFAA" w:rsidR="003F3D28" w:rsidRPr="00753FC9" w:rsidRDefault="00753FC9" w:rsidP="00B73566">
            <w:pPr>
              <w:jc w:val="center"/>
              <w:rPr>
                <w:rFonts w:eastAsia="Times New Roman" w:cs="Times New Roman"/>
                <w:kern w:val="0"/>
                <w:szCs w:val="24"/>
                <w:lang w:eastAsia="et-EE"/>
                <w14:ligatures w14:val="none"/>
              </w:rPr>
            </w:pPr>
            <w:r w:rsidRPr="00753FC9">
              <w:rPr>
                <w:rFonts w:eastAsia="Times New Roman" w:cs="Times New Roman"/>
                <w:kern w:val="0"/>
                <w:szCs w:val="24"/>
                <w:lang w:eastAsia="et-EE"/>
                <w14:ligatures w14:val="none"/>
              </w:rPr>
              <w:t>lõpetatud</w:t>
            </w:r>
          </w:p>
        </w:tc>
      </w:tr>
      <w:tr w:rsidR="003F3D28" w:rsidRPr="002E11CD" w14:paraId="40801CE3" w14:textId="77777777" w:rsidTr="003F3D28">
        <w:tc>
          <w:tcPr>
            <w:tcW w:w="1485" w:type="pct"/>
          </w:tcPr>
          <w:p w14:paraId="093FD449" w14:textId="3EB5048E" w:rsidR="003F3D28" w:rsidRPr="002E11CD" w:rsidRDefault="003F3D28"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Huvihariduse ringid Valga Keskraamatukogus (meisterdamisring Valgas ja kokandusring Kaagjärvel)</w:t>
            </w:r>
          </w:p>
        </w:tc>
        <w:tc>
          <w:tcPr>
            <w:tcW w:w="940" w:type="pct"/>
          </w:tcPr>
          <w:p w14:paraId="70BFA8BE" w14:textId="282B9476" w:rsidR="003F3D28" w:rsidRPr="002E11CD" w:rsidRDefault="003F3D28" w:rsidP="00B73566">
            <w:pPr>
              <w:rPr>
                <w:rFonts w:eastAsia="Times New Roman" w:cs="Times New Roman"/>
                <w:kern w:val="0"/>
                <w:szCs w:val="24"/>
                <w:lang w:eastAsia="et-EE"/>
                <w14:ligatures w14:val="none"/>
              </w:rPr>
            </w:pPr>
            <w:r w:rsidRPr="002E11CD">
              <w:rPr>
                <w:rFonts w:eastAsia="Times New Roman" w:cs="Times New Roman"/>
                <w:color w:val="1A1A1A"/>
                <w:kern w:val="0"/>
                <w:szCs w:val="24"/>
                <w:lang w:eastAsia="et-EE"/>
                <w14:ligatures w14:val="none"/>
              </w:rPr>
              <w:t>Haridus- ja Noorteamet, riiklik huvihariduse toetus</w:t>
            </w:r>
          </w:p>
        </w:tc>
        <w:tc>
          <w:tcPr>
            <w:tcW w:w="644" w:type="pct"/>
          </w:tcPr>
          <w:p w14:paraId="03B97205" w14:textId="708507A5"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01.-12.2025</w:t>
            </w:r>
          </w:p>
        </w:tc>
        <w:tc>
          <w:tcPr>
            <w:tcW w:w="644" w:type="pct"/>
          </w:tcPr>
          <w:p w14:paraId="7C57D9FE" w14:textId="2741CE3A"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3 500.-</w:t>
            </w:r>
          </w:p>
        </w:tc>
        <w:tc>
          <w:tcPr>
            <w:tcW w:w="644" w:type="pct"/>
          </w:tcPr>
          <w:p w14:paraId="5152DD9C" w14:textId="37CAAFBF"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3 501.40</w:t>
            </w:r>
          </w:p>
        </w:tc>
        <w:tc>
          <w:tcPr>
            <w:tcW w:w="643" w:type="pct"/>
          </w:tcPr>
          <w:p w14:paraId="730C78B8" w14:textId="774B91C4"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lõpetatud</w:t>
            </w:r>
          </w:p>
        </w:tc>
      </w:tr>
      <w:tr w:rsidR="003F3D28" w:rsidRPr="002E11CD" w14:paraId="37D8113B" w14:textId="77777777" w:rsidTr="003F3D28">
        <w:tc>
          <w:tcPr>
            <w:tcW w:w="1485" w:type="pct"/>
          </w:tcPr>
          <w:p w14:paraId="6DEF129B" w14:textId="54071480" w:rsidR="003F3D28" w:rsidRPr="002E11CD" w:rsidRDefault="003F3D28"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lastRenderedPageBreak/>
              <w:t xml:space="preserve">Annetus inventari soetamiseks </w:t>
            </w:r>
            <w:r w:rsidR="00176C7D" w:rsidRPr="002E11CD">
              <w:rPr>
                <w:rFonts w:eastAsia="Times New Roman" w:cs="Times New Roman"/>
                <w:kern w:val="0"/>
                <w:szCs w:val="24"/>
                <w:lang w:eastAsia="et-EE"/>
                <w14:ligatures w14:val="none"/>
              </w:rPr>
              <w:t xml:space="preserve">jm. </w:t>
            </w:r>
            <w:r w:rsidRPr="002E11CD">
              <w:rPr>
                <w:rFonts w:eastAsia="Times New Roman" w:cs="Times New Roman"/>
                <w:kern w:val="0"/>
                <w:szCs w:val="24"/>
                <w:lang w:eastAsia="et-EE"/>
                <w14:ligatures w14:val="none"/>
              </w:rPr>
              <w:t>Valga Keskraamatukogu 9 haruraamatukogule</w:t>
            </w:r>
          </w:p>
        </w:tc>
        <w:tc>
          <w:tcPr>
            <w:tcW w:w="940" w:type="pct"/>
          </w:tcPr>
          <w:p w14:paraId="07A9B1A2" w14:textId="5C8216D8" w:rsidR="003F3D28" w:rsidRPr="002E11CD" w:rsidRDefault="003F3D28"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Metsatervenduse OÜ</w:t>
            </w:r>
          </w:p>
        </w:tc>
        <w:tc>
          <w:tcPr>
            <w:tcW w:w="644" w:type="pct"/>
          </w:tcPr>
          <w:p w14:paraId="141047EE" w14:textId="768E62D0"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01.-12.2025</w:t>
            </w:r>
          </w:p>
        </w:tc>
        <w:tc>
          <w:tcPr>
            <w:tcW w:w="644" w:type="pct"/>
          </w:tcPr>
          <w:p w14:paraId="4FA43227" w14:textId="276764FC"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4 500.-</w:t>
            </w:r>
          </w:p>
        </w:tc>
        <w:tc>
          <w:tcPr>
            <w:tcW w:w="644" w:type="pct"/>
          </w:tcPr>
          <w:p w14:paraId="6924E0F3" w14:textId="3763B77C" w:rsidR="003F3D28"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4 010.-</w:t>
            </w:r>
          </w:p>
        </w:tc>
        <w:tc>
          <w:tcPr>
            <w:tcW w:w="643" w:type="pct"/>
          </w:tcPr>
          <w:p w14:paraId="46D6C1DD" w14:textId="44C87BCF" w:rsidR="003F3D28" w:rsidRPr="002E11CD" w:rsidRDefault="003F3D28"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pooleli</w:t>
            </w:r>
          </w:p>
        </w:tc>
      </w:tr>
      <w:tr w:rsidR="003F3D28" w:rsidRPr="002E11CD" w14:paraId="7675EE29" w14:textId="77777777" w:rsidTr="003F3D28">
        <w:tc>
          <w:tcPr>
            <w:tcW w:w="1485" w:type="pct"/>
          </w:tcPr>
          <w:p w14:paraId="7FBBD9FC" w14:textId="273397AA" w:rsidR="003F3D28" w:rsidRPr="002E11CD" w:rsidRDefault="003F3D28"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 xml:space="preserve">Annetus </w:t>
            </w:r>
            <w:r w:rsidR="00176C7D" w:rsidRPr="002E11CD">
              <w:rPr>
                <w:rFonts w:eastAsia="Times New Roman" w:cs="Times New Roman"/>
                <w:kern w:val="0"/>
                <w:szCs w:val="24"/>
                <w:lang w:eastAsia="et-EE"/>
                <w14:ligatures w14:val="none"/>
              </w:rPr>
              <w:t>inventari soetamiseks jm. Otepää Raamatukogu 3 haruraamatukogule</w:t>
            </w:r>
          </w:p>
        </w:tc>
        <w:tc>
          <w:tcPr>
            <w:tcW w:w="940" w:type="pct"/>
          </w:tcPr>
          <w:p w14:paraId="64A685CA" w14:textId="36B9930B" w:rsidR="003F3D28"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Metsatervenduse OÜ</w:t>
            </w:r>
          </w:p>
        </w:tc>
        <w:tc>
          <w:tcPr>
            <w:tcW w:w="644" w:type="pct"/>
          </w:tcPr>
          <w:p w14:paraId="6367904A" w14:textId="6EEBC453" w:rsidR="003F3D28"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01.-12.2025</w:t>
            </w:r>
          </w:p>
        </w:tc>
        <w:tc>
          <w:tcPr>
            <w:tcW w:w="644" w:type="pct"/>
          </w:tcPr>
          <w:p w14:paraId="17175508" w14:textId="65E44B8B" w:rsidR="003F3D28"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1 500.-</w:t>
            </w:r>
          </w:p>
        </w:tc>
        <w:tc>
          <w:tcPr>
            <w:tcW w:w="644" w:type="pct"/>
          </w:tcPr>
          <w:p w14:paraId="7525C7D4" w14:textId="35A30B2A" w:rsidR="003F3D28"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1 500.-</w:t>
            </w:r>
          </w:p>
        </w:tc>
        <w:tc>
          <w:tcPr>
            <w:tcW w:w="643" w:type="pct"/>
          </w:tcPr>
          <w:p w14:paraId="45700B7F" w14:textId="71A21380" w:rsidR="003F3D28"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lõpetatud</w:t>
            </w:r>
          </w:p>
        </w:tc>
      </w:tr>
      <w:tr w:rsidR="00176C7D" w:rsidRPr="002E11CD" w14:paraId="79AD28C7" w14:textId="77777777" w:rsidTr="003F3D28">
        <w:tc>
          <w:tcPr>
            <w:tcW w:w="1485" w:type="pct"/>
          </w:tcPr>
          <w:p w14:paraId="4545C956" w14:textId="00C507BC"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Elmar Orava raamatu „Mia elä Ummulin. Mulgikiilsit lugusit“ väljaandmine</w:t>
            </w:r>
          </w:p>
        </w:tc>
        <w:tc>
          <w:tcPr>
            <w:tcW w:w="940" w:type="pct"/>
          </w:tcPr>
          <w:p w14:paraId="2149BDD0" w14:textId="47335172"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Eesti Rahvakultuuri Keskus, Mulgimaa pärimuskultuu</w:t>
            </w:r>
            <w:r w:rsidR="0030133F" w:rsidRPr="002E11CD">
              <w:rPr>
                <w:rFonts w:eastAsia="Times New Roman" w:cs="Times New Roman"/>
                <w:kern w:val="0"/>
                <w:szCs w:val="24"/>
                <w:lang w:eastAsia="et-EE"/>
                <w14:ligatures w14:val="none"/>
              </w:rPr>
              <w:t>r</w:t>
            </w:r>
            <w:r w:rsidRPr="002E11CD">
              <w:rPr>
                <w:rFonts w:eastAsia="Times New Roman" w:cs="Times New Roman"/>
                <w:kern w:val="0"/>
                <w:szCs w:val="24"/>
                <w:lang w:eastAsia="et-EE"/>
                <w14:ligatures w14:val="none"/>
              </w:rPr>
              <w:t>i toetamine 2025</w:t>
            </w:r>
          </w:p>
        </w:tc>
        <w:tc>
          <w:tcPr>
            <w:tcW w:w="644" w:type="pct"/>
          </w:tcPr>
          <w:p w14:paraId="250398AD" w14:textId="02EBDBDF" w:rsidR="00176C7D"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01.-12.2025</w:t>
            </w:r>
          </w:p>
        </w:tc>
        <w:tc>
          <w:tcPr>
            <w:tcW w:w="644" w:type="pct"/>
          </w:tcPr>
          <w:p w14:paraId="1604DC99" w14:textId="514414C9" w:rsidR="00176C7D"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500.-</w:t>
            </w:r>
          </w:p>
        </w:tc>
        <w:tc>
          <w:tcPr>
            <w:tcW w:w="644" w:type="pct"/>
          </w:tcPr>
          <w:p w14:paraId="538F9274" w14:textId="15958014" w:rsidR="00176C7D"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620.50</w:t>
            </w:r>
          </w:p>
        </w:tc>
        <w:tc>
          <w:tcPr>
            <w:tcW w:w="643" w:type="pct"/>
          </w:tcPr>
          <w:p w14:paraId="45F240CF" w14:textId="60104328" w:rsidR="00176C7D" w:rsidRPr="002E11CD" w:rsidRDefault="00176C7D"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lõpetatud</w:t>
            </w:r>
          </w:p>
        </w:tc>
      </w:tr>
      <w:tr w:rsidR="00176C7D" w:rsidRPr="002E11CD" w14:paraId="7745F069" w14:textId="77777777" w:rsidTr="003F3D28">
        <w:tc>
          <w:tcPr>
            <w:tcW w:w="1485" w:type="pct"/>
          </w:tcPr>
          <w:p w14:paraId="4DC08EF0" w14:textId="77777777" w:rsidR="00176C7D" w:rsidRPr="002E11CD" w:rsidRDefault="00176C7D" w:rsidP="00B73566">
            <w:pPr>
              <w:rPr>
                <w:rFonts w:eastAsia="Times New Roman" w:cs="Times New Roman"/>
                <w:kern w:val="0"/>
                <w:szCs w:val="24"/>
                <w:lang w:eastAsia="et-EE"/>
                <w14:ligatures w14:val="none"/>
              </w:rPr>
            </w:pPr>
          </w:p>
        </w:tc>
        <w:tc>
          <w:tcPr>
            <w:tcW w:w="940" w:type="pct"/>
          </w:tcPr>
          <w:p w14:paraId="6F3869A5" w14:textId="2244DDB2"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Eesti Kultuurkapitali Valgamaa ekspertgrupp</w:t>
            </w:r>
            <w:r w:rsidR="00555DD7" w:rsidRPr="002E11CD">
              <w:rPr>
                <w:rFonts w:eastAsia="Times New Roman" w:cs="Times New Roman"/>
                <w:kern w:val="0"/>
                <w:szCs w:val="24"/>
                <w:lang w:eastAsia="et-EE"/>
                <w14:ligatures w14:val="none"/>
              </w:rPr>
              <w:t>*</w:t>
            </w:r>
          </w:p>
        </w:tc>
        <w:tc>
          <w:tcPr>
            <w:tcW w:w="644" w:type="pct"/>
          </w:tcPr>
          <w:p w14:paraId="6239E4B0" w14:textId="2C3980BE"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24 projekti</w:t>
            </w:r>
          </w:p>
        </w:tc>
        <w:tc>
          <w:tcPr>
            <w:tcW w:w="644" w:type="pct"/>
          </w:tcPr>
          <w:p w14:paraId="6207169E" w14:textId="491D7E70"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6 759.-</w:t>
            </w:r>
          </w:p>
        </w:tc>
        <w:tc>
          <w:tcPr>
            <w:tcW w:w="644" w:type="pct"/>
          </w:tcPr>
          <w:p w14:paraId="44FB8DB4" w14:textId="6F53136B"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13 290.05</w:t>
            </w:r>
            <w:r w:rsidR="0030133F" w:rsidRPr="002E11CD">
              <w:rPr>
                <w:rFonts w:eastAsia="Times New Roman" w:cs="Times New Roman"/>
                <w:kern w:val="0"/>
                <w:szCs w:val="24"/>
                <w:lang w:eastAsia="et-EE"/>
                <w14:ligatures w14:val="none"/>
              </w:rPr>
              <w:t>*</w:t>
            </w:r>
          </w:p>
        </w:tc>
        <w:tc>
          <w:tcPr>
            <w:tcW w:w="643" w:type="pct"/>
          </w:tcPr>
          <w:p w14:paraId="01781839" w14:textId="046BF0F8" w:rsidR="00176C7D" w:rsidRPr="002E11CD" w:rsidRDefault="00555DD7" w:rsidP="00A72014">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18 lõpetatu</w:t>
            </w:r>
            <w:r w:rsidR="00A72014">
              <w:rPr>
                <w:rFonts w:eastAsia="Times New Roman" w:cs="Times New Roman"/>
                <w:kern w:val="0"/>
                <w:szCs w:val="24"/>
                <w:lang w:eastAsia="et-EE"/>
                <w14:ligatures w14:val="none"/>
              </w:rPr>
              <w:t>d</w:t>
            </w:r>
          </w:p>
        </w:tc>
      </w:tr>
      <w:tr w:rsidR="00176C7D" w:rsidRPr="002E11CD" w14:paraId="16AF261E" w14:textId="77777777" w:rsidTr="003F3D28">
        <w:tc>
          <w:tcPr>
            <w:tcW w:w="1485" w:type="pct"/>
          </w:tcPr>
          <w:p w14:paraId="08995987" w14:textId="76E1996D"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sellest</w:t>
            </w:r>
          </w:p>
        </w:tc>
        <w:tc>
          <w:tcPr>
            <w:tcW w:w="940" w:type="pct"/>
          </w:tcPr>
          <w:p w14:paraId="7E0C47B6" w14:textId="77777777" w:rsidR="00176C7D" w:rsidRPr="002E11CD" w:rsidRDefault="00176C7D" w:rsidP="00B73566">
            <w:pPr>
              <w:rPr>
                <w:rFonts w:eastAsia="Times New Roman" w:cs="Times New Roman"/>
                <w:kern w:val="0"/>
                <w:szCs w:val="24"/>
                <w:lang w:eastAsia="et-EE"/>
                <w14:ligatures w14:val="none"/>
              </w:rPr>
            </w:pPr>
          </w:p>
        </w:tc>
        <w:tc>
          <w:tcPr>
            <w:tcW w:w="644" w:type="pct"/>
          </w:tcPr>
          <w:p w14:paraId="38280FBF" w14:textId="77777777" w:rsidR="00176C7D" w:rsidRPr="002E11CD" w:rsidRDefault="00176C7D" w:rsidP="00B73566">
            <w:pPr>
              <w:jc w:val="center"/>
              <w:rPr>
                <w:rFonts w:eastAsia="Times New Roman" w:cs="Times New Roman"/>
                <w:kern w:val="0"/>
                <w:szCs w:val="24"/>
                <w:lang w:eastAsia="et-EE"/>
                <w14:ligatures w14:val="none"/>
              </w:rPr>
            </w:pPr>
          </w:p>
        </w:tc>
        <w:tc>
          <w:tcPr>
            <w:tcW w:w="644" w:type="pct"/>
          </w:tcPr>
          <w:p w14:paraId="73F0EB53" w14:textId="77777777" w:rsidR="00176C7D" w:rsidRPr="002E11CD" w:rsidRDefault="00176C7D" w:rsidP="00B73566">
            <w:pPr>
              <w:jc w:val="center"/>
              <w:rPr>
                <w:rFonts w:eastAsia="Times New Roman" w:cs="Times New Roman"/>
                <w:kern w:val="0"/>
                <w:szCs w:val="24"/>
                <w:lang w:eastAsia="et-EE"/>
                <w14:ligatures w14:val="none"/>
              </w:rPr>
            </w:pPr>
          </w:p>
        </w:tc>
        <w:tc>
          <w:tcPr>
            <w:tcW w:w="644" w:type="pct"/>
          </w:tcPr>
          <w:p w14:paraId="7C80C04A" w14:textId="77777777" w:rsidR="00176C7D" w:rsidRPr="002E11CD" w:rsidRDefault="00176C7D" w:rsidP="00B73566">
            <w:pPr>
              <w:jc w:val="center"/>
              <w:rPr>
                <w:rFonts w:eastAsia="Times New Roman" w:cs="Times New Roman"/>
                <w:kern w:val="0"/>
                <w:szCs w:val="24"/>
                <w:lang w:eastAsia="et-EE"/>
                <w14:ligatures w14:val="none"/>
              </w:rPr>
            </w:pPr>
          </w:p>
        </w:tc>
        <w:tc>
          <w:tcPr>
            <w:tcW w:w="643" w:type="pct"/>
          </w:tcPr>
          <w:p w14:paraId="725DE1DF" w14:textId="77777777" w:rsidR="00176C7D" w:rsidRPr="002E11CD" w:rsidRDefault="00176C7D" w:rsidP="00B73566">
            <w:pPr>
              <w:jc w:val="center"/>
              <w:rPr>
                <w:rFonts w:eastAsia="Times New Roman" w:cs="Times New Roman"/>
                <w:kern w:val="0"/>
                <w:szCs w:val="24"/>
                <w:lang w:eastAsia="et-EE"/>
                <w14:ligatures w14:val="none"/>
              </w:rPr>
            </w:pPr>
          </w:p>
        </w:tc>
      </w:tr>
      <w:tr w:rsidR="00176C7D" w:rsidRPr="002E11CD" w14:paraId="7B22D5F8" w14:textId="77777777" w:rsidTr="003F3D28">
        <w:tc>
          <w:tcPr>
            <w:tcW w:w="1485" w:type="pct"/>
          </w:tcPr>
          <w:p w14:paraId="3F056E3F" w14:textId="3697BFE5"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Otepää Raamatukogu</w:t>
            </w:r>
          </w:p>
        </w:tc>
        <w:tc>
          <w:tcPr>
            <w:tcW w:w="940" w:type="pct"/>
          </w:tcPr>
          <w:p w14:paraId="4E6349B7" w14:textId="77777777" w:rsidR="00176C7D" w:rsidRPr="002E11CD" w:rsidRDefault="00176C7D" w:rsidP="00B73566">
            <w:pPr>
              <w:rPr>
                <w:rFonts w:eastAsia="Times New Roman" w:cs="Times New Roman"/>
                <w:kern w:val="0"/>
                <w:szCs w:val="24"/>
                <w:lang w:eastAsia="et-EE"/>
                <w14:ligatures w14:val="none"/>
              </w:rPr>
            </w:pPr>
          </w:p>
        </w:tc>
        <w:tc>
          <w:tcPr>
            <w:tcW w:w="644" w:type="pct"/>
          </w:tcPr>
          <w:p w14:paraId="520FE1B9" w14:textId="5D014401"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2 projekti</w:t>
            </w:r>
            <w:r w:rsidR="00C9607C" w:rsidRPr="002E11CD">
              <w:rPr>
                <w:rFonts w:eastAsia="Times New Roman" w:cs="Times New Roman"/>
                <w:kern w:val="0"/>
                <w:szCs w:val="24"/>
                <w:lang w:eastAsia="et-EE"/>
                <w14:ligatures w14:val="none"/>
              </w:rPr>
              <w:t xml:space="preserve"> </w:t>
            </w:r>
          </w:p>
        </w:tc>
        <w:tc>
          <w:tcPr>
            <w:tcW w:w="644" w:type="pct"/>
          </w:tcPr>
          <w:p w14:paraId="465353CB" w14:textId="15B9D708"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700.-</w:t>
            </w:r>
          </w:p>
        </w:tc>
        <w:tc>
          <w:tcPr>
            <w:tcW w:w="644" w:type="pct"/>
          </w:tcPr>
          <w:p w14:paraId="05C26792" w14:textId="611CD985"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1 744.-</w:t>
            </w:r>
            <w:r w:rsidR="0030133F" w:rsidRPr="002E11CD">
              <w:rPr>
                <w:rFonts w:eastAsia="Times New Roman" w:cs="Times New Roman"/>
                <w:kern w:val="0"/>
                <w:szCs w:val="24"/>
                <w:lang w:eastAsia="et-EE"/>
                <w14:ligatures w14:val="none"/>
              </w:rPr>
              <w:t>*</w:t>
            </w:r>
          </w:p>
        </w:tc>
        <w:tc>
          <w:tcPr>
            <w:tcW w:w="643" w:type="pct"/>
          </w:tcPr>
          <w:p w14:paraId="0E0BF0D5" w14:textId="1CE7598D" w:rsidR="00176C7D" w:rsidRPr="002E11CD" w:rsidRDefault="0030133F"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 xml:space="preserve">2 </w:t>
            </w:r>
            <w:r w:rsidR="00555DD7" w:rsidRPr="002E11CD">
              <w:rPr>
                <w:rFonts w:eastAsia="Times New Roman" w:cs="Times New Roman"/>
                <w:kern w:val="0"/>
                <w:szCs w:val="24"/>
                <w:lang w:eastAsia="et-EE"/>
                <w14:ligatures w14:val="none"/>
              </w:rPr>
              <w:t>lõpetatud</w:t>
            </w:r>
          </w:p>
        </w:tc>
      </w:tr>
      <w:tr w:rsidR="00176C7D" w:rsidRPr="002E11CD" w14:paraId="00AEE940" w14:textId="77777777" w:rsidTr="003F3D28">
        <w:tc>
          <w:tcPr>
            <w:tcW w:w="1485" w:type="pct"/>
          </w:tcPr>
          <w:p w14:paraId="30775260" w14:textId="3F219B51"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Tõrva Raamatukogu</w:t>
            </w:r>
          </w:p>
        </w:tc>
        <w:tc>
          <w:tcPr>
            <w:tcW w:w="940" w:type="pct"/>
          </w:tcPr>
          <w:p w14:paraId="6CA00BE2" w14:textId="77777777" w:rsidR="00176C7D" w:rsidRPr="002E11CD" w:rsidRDefault="00176C7D" w:rsidP="00B73566">
            <w:pPr>
              <w:rPr>
                <w:rFonts w:eastAsia="Times New Roman" w:cs="Times New Roman"/>
                <w:kern w:val="0"/>
                <w:szCs w:val="24"/>
                <w:lang w:eastAsia="et-EE"/>
                <w14:ligatures w14:val="none"/>
              </w:rPr>
            </w:pPr>
          </w:p>
        </w:tc>
        <w:tc>
          <w:tcPr>
            <w:tcW w:w="644" w:type="pct"/>
          </w:tcPr>
          <w:p w14:paraId="52F4C33A" w14:textId="1EE07016"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3 projekti</w:t>
            </w:r>
          </w:p>
        </w:tc>
        <w:tc>
          <w:tcPr>
            <w:tcW w:w="644" w:type="pct"/>
          </w:tcPr>
          <w:p w14:paraId="12F27817" w14:textId="74DBC842"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1 200.-</w:t>
            </w:r>
          </w:p>
        </w:tc>
        <w:tc>
          <w:tcPr>
            <w:tcW w:w="644" w:type="pct"/>
          </w:tcPr>
          <w:p w14:paraId="7AF5D308" w14:textId="0C1B4281"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1 063.-</w:t>
            </w:r>
          </w:p>
        </w:tc>
        <w:tc>
          <w:tcPr>
            <w:tcW w:w="643" w:type="pct"/>
          </w:tcPr>
          <w:p w14:paraId="43ADE174" w14:textId="3F7B43DE"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2 lõpetatud</w:t>
            </w:r>
          </w:p>
        </w:tc>
      </w:tr>
      <w:tr w:rsidR="00176C7D" w:rsidRPr="002E11CD" w14:paraId="79B75B13" w14:textId="77777777" w:rsidTr="003F3D28">
        <w:tc>
          <w:tcPr>
            <w:tcW w:w="1485" w:type="pct"/>
          </w:tcPr>
          <w:p w14:paraId="2B33C137" w14:textId="13CF4FDC" w:rsidR="00176C7D" w:rsidRPr="002E11CD" w:rsidRDefault="00176C7D" w:rsidP="00B73566">
            <w:pP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Valga Keskraamatukogu</w:t>
            </w:r>
          </w:p>
        </w:tc>
        <w:tc>
          <w:tcPr>
            <w:tcW w:w="940" w:type="pct"/>
          </w:tcPr>
          <w:p w14:paraId="7B882FA5" w14:textId="77777777" w:rsidR="00176C7D" w:rsidRPr="002E11CD" w:rsidRDefault="00176C7D" w:rsidP="00B73566">
            <w:pPr>
              <w:rPr>
                <w:rFonts w:eastAsia="Times New Roman" w:cs="Times New Roman"/>
                <w:kern w:val="0"/>
                <w:szCs w:val="24"/>
                <w:lang w:eastAsia="et-EE"/>
                <w14:ligatures w14:val="none"/>
              </w:rPr>
            </w:pPr>
          </w:p>
        </w:tc>
        <w:tc>
          <w:tcPr>
            <w:tcW w:w="644" w:type="pct"/>
          </w:tcPr>
          <w:p w14:paraId="3298D6E3" w14:textId="1C91C2C1"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19 projekti</w:t>
            </w:r>
          </w:p>
        </w:tc>
        <w:tc>
          <w:tcPr>
            <w:tcW w:w="644" w:type="pct"/>
          </w:tcPr>
          <w:p w14:paraId="2C788561" w14:textId="394EA301"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4 859.-</w:t>
            </w:r>
          </w:p>
        </w:tc>
        <w:tc>
          <w:tcPr>
            <w:tcW w:w="644" w:type="pct"/>
          </w:tcPr>
          <w:p w14:paraId="26A19595" w14:textId="2AD1A1A7"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10 483.05</w:t>
            </w:r>
            <w:r w:rsidR="0030133F" w:rsidRPr="002E11CD">
              <w:rPr>
                <w:rFonts w:eastAsia="Times New Roman" w:cs="Times New Roman"/>
                <w:kern w:val="0"/>
                <w:szCs w:val="24"/>
                <w:lang w:eastAsia="et-EE"/>
                <w14:ligatures w14:val="none"/>
              </w:rPr>
              <w:t>*</w:t>
            </w:r>
          </w:p>
        </w:tc>
        <w:tc>
          <w:tcPr>
            <w:tcW w:w="643" w:type="pct"/>
          </w:tcPr>
          <w:p w14:paraId="1FF44993" w14:textId="67E0485C" w:rsidR="00176C7D" w:rsidRPr="002E11CD" w:rsidRDefault="00555DD7"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14 lõpetatud</w:t>
            </w:r>
          </w:p>
        </w:tc>
      </w:tr>
    </w:tbl>
    <w:p w14:paraId="4D7CA93C" w14:textId="6FE35568" w:rsidR="00D52BA6" w:rsidRPr="002E11CD" w:rsidRDefault="00555DD7" w:rsidP="00D52BA6">
      <w:pPr>
        <w:spacing w:after="120" w:line="240" w:lineRule="auto"/>
        <w:jc w:val="both"/>
        <w:rPr>
          <w:rFonts w:cs="Times New Roman"/>
          <w:i/>
          <w:iCs/>
        </w:rPr>
      </w:pPr>
      <w:r w:rsidRPr="002E11CD">
        <w:rPr>
          <w:rFonts w:cs="Times New Roman"/>
          <w:i/>
          <w:iCs/>
        </w:rPr>
        <w:t>* Eesti Kultuurkapitali Valgamaa ekspertgrupi toetus</w:t>
      </w:r>
      <w:r w:rsidR="00C9607C" w:rsidRPr="002E11CD">
        <w:rPr>
          <w:rFonts w:cs="Times New Roman"/>
          <w:i/>
          <w:iCs/>
        </w:rPr>
        <w:t>est jäi 2024. aastal kasutamata 1 670.- eurot</w:t>
      </w:r>
      <w:r w:rsidR="0030133F" w:rsidRPr="002E11CD">
        <w:rPr>
          <w:rFonts w:cs="Times New Roman"/>
          <w:i/>
          <w:iCs/>
        </w:rPr>
        <w:t>, mis kasutati 2025. aastal</w:t>
      </w:r>
      <w:r w:rsidR="00C9607C" w:rsidRPr="002E11CD">
        <w:rPr>
          <w:rFonts w:cs="Times New Roman"/>
          <w:i/>
          <w:iCs/>
        </w:rPr>
        <w:t xml:space="preserve"> (6 projekti, neist 1 Otepää ja 5 Valga projekti</w:t>
      </w:r>
      <w:r w:rsidR="0030133F" w:rsidRPr="002E11CD">
        <w:rPr>
          <w:rFonts w:cs="Times New Roman"/>
          <w:i/>
          <w:iCs/>
        </w:rPr>
        <w:t>, summa kajastub projekti üldmaksumuses)</w:t>
      </w:r>
      <w:r w:rsidR="00C9607C" w:rsidRPr="002E11CD">
        <w:rPr>
          <w:rFonts w:cs="Times New Roman"/>
          <w:i/>
          <w:iCs/>
        </w:rPr>
        <w:t xml:space="preserve"> ning 2025. aasta viimase kvartali jaotusest saadud toetus kasutatakse 2026. aastal (6 projekti, 1 586.- eurot, neist üks Tõrva ja 5 Valga projekti).</w:t>
      </w:r>
    </w:p>
    <w:p w14:paraId="271CC575" w14:textId="4A76BC68" w:rsidR="00D52BA6" w:rsidRDefault="00792F46" w:rsidP="00C9607C">
      <w:pPr>
        <w:pStyle w:val="Loendilik"/>
        <w:numPr>
          <w:ilvl w:val="0"/>
          <w:numId w:val="14"/>
        </w:numPr>
        <w:spacing w:after="120" w:line="240" w:lineRule="auto"/>
        <w:jc w:val="both"/>
        <w:rPr>
          <w:rFonts w:cs="Times New Roman"/>
        </w:rPr>
      </w:pPr>
      <w:r w:rsidRPr="002E11CD">
        <w:rPr>
          <w:rFonts w:cs="Times New Roman"/>
        </w:rPr>
        <w:t>Regionaal- ja Põllumajandusministeeriumi ning Kultuuriministeeriumi toetuste abil korraldati ümber Otepää ja Tõrva valla keskraamatukogu teenuseid – renoveeriti ruume, soetati sisustust ning infotehnoloogiavahendeid</w:t>
      </w:r>
      <w:r w:rsidR="007766F3" w:rsidRPr="002E11CD">
        <w:rPr>
          <w:rFonts w:cs="Times New Roman"/>
        </w:rPr>
        <w:t>.</w:t>
      </w:r>
    </w:p>
    <w:p w14:paraId="78501692" w14:textId="6B64171A" w:rsidR="004B3DAD" w:rsidRPr="002E11CD" w:rsidRDefault="004B3DAD" w:rsidP="004B3DAD">
      <w:pPr>
        <w:pStyle w:val="Loendilik"/>
        <w:spacing w:after="120" w:line="240" w:lineRule="auto"/>
        <w:jc w:val="both"/>
        <w:rPr>
          <w:rFonts w:cs="Times New Roman"/>
        </w:rPr>
      </w:pPr>
      <w:r>
        <w:rPr>
          <w:rFonts w:cs="Times New Roman"/>
        </w:rPr>
        <w:t>Otepääl ei ole teenus enam nii killustunud, Tõrva asub koolimajas ning on lastele ja noortele lähemal</w:t>
      </w:r>
      <w:r w:rsidR="00A72014">
        <w:rPr>
          <w:rFonts w:cs="Times New Roman"/>
        </w:rPr>
        <w:t>.</w:t>
      </w:r>
      <w:r w:rsidR="00C56A77">
        <w:rPr>
          <w:rFonts w:cs="Times New Roman"/>
        </w:rPr>
        <w:t xml:space="preserve"> Tulevikus on raamatukogudel võimalik kogukonnale pakutavaid teenuseid laiendada.</w:t>
      </w:r>
    </w:p>
    <w:p w14:paraId="277C9E95" w14:textId="42EBEC29" w:rsidR="00792F46" w:rsidRPr="002E11CD" w:rsidRDefault="00792F46" w:rsidP="00C9607C">
      <w:pPr>
        <w:pStyle w:val="Loendilik"/>
        <w:numPr>
          <w:ilvl w:val="0"/>
          <w:numId w:val="14"/>
        </w:numPr>
        <w:spacing w:after="120" w:line="240" w:lineRule="auto"/>
        <w:jc w:val="both"/>
        <w:rPr>
          <w:rFonts w:cs="Times New Roman"/>
        </w:rPr>
      </w:pPr>
      <w:r w:rsidRPr="002E11CD">
        <w:rPr>
          <w:rFonts w:cs="Times New Roman"/>
        </w:rPr>
        <w:t>Huvihariduse toetusel toimusid Valga Keskraamatukogus kaks valla ametlikku huviringi (</w:t>
      </w:r>
      <w:r w:rsidR="00C56A77">
        <w:rPr>
          <w:rFonts w:cs="Times New Roman"/>
        </w:rPr>
        <w:t>Valgas ja</w:t>
      </w:r>
      <w:r w:rsidRPr="002E11CD">
        <w:rPr>
          <w:rFonts w:cs="Times New Roman"/>
        </w:rPr>
        <w:t xml:space="preserve"> Kaagjärve</w:t>
      </w:r>
      <w:r w:rsidR="00C56A77">
        <w:rPr>
          <w:rFonts w:cs="Times New Roman"/>
        </w:rPr>
        <w:t>l</w:t>
      </w:r>
      <w:r w:rsidRPr="002E11CD">
        <w:rPr>
          <w:rFonts w:cs="Times New Roman"/>
        </w:rPr>
        <w:t>), mis laiendasid laste ja noorte vaba aja tegevusvõimalusi.</w:t>
      </w:r>
    </w:p>
    <w:p w14:paraId="385BE44F" w14:textId="470F13E1" w:rsidR="00C56A77" w:rsidRDefault="00792F46" w:rsidP="004D509B">
      <w:pPr>
        <w:pStyle w:val="Loendilik"/>
        <w:numPr>
          <w:ilvl w:val="0"/>
          <w:numId w:val="14"/>
        </w:numPr>
        <w:spacing w:after="120" w:line="240" w:lineRule="auto"/>
        <w:jc w:val="both"/>
        <w:rPr>
          <w:rFonts w:cs="Times New Roman"/>
        </w:rPr>
      </w:pPr>
      <w:r w:rsidRPr="00C56A77">
        <w:rPr>
          <w:rFonts w:cs="Times New Roman"/>
        </w:rPr>
        <w:t>Metsatervenduse OÜ toetuse eest s</w:t>
      </w:r>
      <w:r w:rsidR="000804A4" w:rsidRPr="00C56A77">
        <w:rPr>
          <w:rFonts w:cs="Times New Roman"/>
        </w:rPr>
        <w:t>oetas</w:t>
      </w:r>
      <w:r w:rsidRPr="00C56A77">
        <w:rPr>
          <w:rFonts w:cs="Times New Roman"/>
        </w:rPr>
        <w:t>id 12 külaraamatukogu uut inventari ruumide hubasemaks muutmiseks</w:t>
      </w:r>
      <w:r w:rsidR="00C56A77" w:rsidRPr="00C56A77">
        <w:rPr>
          <w:rFonts w:cs="Times New Roman"/>
        </w:rPr>
        <w:t>,</w:t>
      </w:r>
      <w:r w:rsidRPr="00C56A77">
        <w:rPr>
          <w:rFonts w:cs="Times New Roman"/>
        </w:rPr>
        <w:t xml:space="preserve"> </w:t>
      </w:r>
      <w:r w:rsidR="008A6EED" w:rsidRPr="00C56A77">
        <w:rPr>
          <w:rFonts w:cs="Times New Roman"/>
        </w:rPr>
        <w:t>infotehnoloogiavahend</w:t>
      </w:r>
      <w:r w:rsidR="000804A4" w:rsidRPr="00C56A77">
        <w:rPr>
          <w:rFonts w:cs="Times New Roman"/>
        </w:rPr>
        <w:t xml:space="preserve">eid </w:t>
      </w:r>
      <w:r w:rsidR="00C56A77" w:rsidRPr="00C56A77">
        <w:rPr>
          <w:rFonts w:cs="Times New Roman"/>
        </w:rPr>
        <w:t xml:space="preserve">teenuse paremaks korraldamiseks </w:t>
      </w:r>
      <w:r w:rsidR="000804A4" w:rsidRPr="00C56A77">
        <w:rPr>
          <w:rFonts w:cs="Times New Roman"/>
        </w:rPr>
        <w:t xml:space="preserve">ning korraldati mõned üritused. </w:t>
      </w:r>
      <w:r w:rsidRPr="00C56A77">
        <w:rPr>
          <w:rFonts w:cs="Times New Roman"/>
        </w:rPr>
        <w:t>Toetus jätkub ka 2026. aastal</w:t>
      </w:r>
      <w:r w:rsidR="00C56A77" w:rsidRPr="00C56A77">
        <w:rPr>
          <w:rFonts w:cs="Times New Roman"/>
        </w:rPr>
        <w:t>, projektist kasutamata raha ka</w:t>
      </w:r>
      <w:r w:rsidR="00C56A77">
        <w:rPr>
          <w:rFonts w:cs="Times New Roman"/>
        </w:rPr>
        <w:t xml:space="preserve">nti üle </w:t>
      </w:r>
      <w:r w:rsidR="00C56A77" w:rsidRPr="00C56A77">
        <w:rPr>
          <w:rFonts w:cs="Times New Roman"/>
        </w:rPr>
        <w:t>2026.</w:t>
      </w:r>
      <w:r w:rsidR="00C56A77">
        <w:rPr>
          <w:rFonts w:cs="Times New Roman"/>
        </w:rPr>
        <w:t xml:space="preserve"> aastasse.</w:t>
      </w:r>
    </w:p>
    <w:p w14:paraId="213ECE1A" w14:textId="346C433A" w:rsidR="000804A4" w:rsidRPr="00C56A77" w:rsidRDefault="00792F46" w:rsidP="004D509B">
      <w:pPr>
        <w:pStyle w:val="Loendilik"/>
        <w:numPr>
          <w:ilvl w:val="0"/>
          <w:numId w:val="14"/>
        </w:numPr>
        <w:spacing w:after="120" w:line="240" w:lineRule="auto"/>
        <w:jc w:val="both"/>
        <w:rPr>
          <w:rFonts w:cs="Times New Roman"/>
        </w:rPr>
      </w:pPr>
      <w:r w:rsidRPr="00C56A77">
        <w:rPr>
          <w:rFonts w:cs="Times New Roman"/>
        </w:rPr>
        <w:t xml:space="preserve">Eesti Kultuurkapitali Valgamaa ekspertgrupi toetatud projektid </w:t>
      </w:r>
      <w:r w:rsidR="00CC7B5D" w:rsidRPr="00C56A77">
        <w:rPr>
          <w:rFonts w:cs="Times New Roman"/>
        </w:rPr>
        <w:t xml:space="preserve">aitasid </w:t>
      </w:r>
      <w:r w:rsidRPr="00C56A77">
        <w:rPr>
          <w:rFonts w:cs="Times New Roman"/>
        </w:rPr>
        <w:t>raamatukogudel korraldada sisukamaid üritusi, kuhu kutsuda erinevaid esinejai</w:t>
      </w:r>
      <w:r w:rsidR="000804A4" w:rsidRPr="00C56A77">
        <w:rPr>
          <w:rFonts w:cs="Times New Roman"/>
        </w:rPr>
        <w:t>d</w:t>
      </w:r>
      <w:r w:rsidRPr="00C56A77">
        <w:rPr>
          <w:rFonts w:cs="Times New Roman"/>
        </w:rPr>
        <w:t xml:space="preserve">. </w:t>
      </w:r>
    </w:p>
    <w:p w14:paraId="5685DFBB" w14:textId="2A94A899" w:rsidR="00792F46" w:rsidRPr="002E11CD" w:rsidRDefault="000804A4" w:rsidP="000804A4">
      <w:pPr>
        <w:pStyle w:val="Loendilik"/>
        <w:spacing w:after="120" w:line="240" w:lineRule="auto"/>
        <w:jc w:val="both"/>
        <w:rPr>
          <w:rFonts w:cs="Times New Roman"/>
        </w:rPr>
      </w:pPr>
      <w:r>
        <w:rPr>
          <w:rFonts w:cs="Times New Roman"/>
        </w:rPr>
        <w:t>Üritused</w:t>
      </w:r>
      <w:r w:rsidR="00CC7B5D" w:rsidRPr="002E11CD">
        <w:rPr>
          <w:rFonts w:cs="Times New Roman"/>
        </w:rPr>
        <w:t xml:space="preserve"> </w:t>
      </w:r>
      <w:r>
        <w:rPr>
          <w:rFonts w:cs="Times New Roman"/>
        </w:rPr>
        <w:t xml:space="preserve">toetasid lugemishuvi kasvatamist ning nendega </w:t>
      </w:r>
      <w:r w:rsidR="00792F46" w:rsidRPr="002E11CD">
        <w:rPr>
          <w:rFonts w:cs="Times New Roman"/>
        </w:rPr>
        <w:t>jõuti erinevate sihtgruppideni, peamiselt siiski laste ja noorteni.</w:t>
      </w:r>
    </w:p>
    <w:p w14:paraId="098CD71B" w14:textId="77777777" w:rsidR="00555DD7" w:rsidRPr="002E11CD" w:rsidRDefault="00555DD7" w:rsidP="00D52BA6">
      <w:pPr>
        <w:spacing w:after="120" w:line="240" w:lineRule="auto"/>
        <w:jc w:val="both"/>
        <w:rPr>
          <w:rFonts w:cs="Times New Roman"/>
        </w:rPr>
      </w:pPr>
    </w:p>
    <w:p w14:paraId="2617207F" w14:textId="77777777" w:rsidR="00EA412F" w:rsidRPr="002E11CD" w:rsidRDefault="00D23DF0" w:rsidP="00D52BA6">
      <w:pPr>
        <w:pStyle w:val="Pealkiri2"/>
        <w:spacing w:before="0" w:line="240" w:lineRule="auto"/>
        <w:jc w:val="both"/>
        <w:rPr>
          <w:rFonts w:cs="Times New Roman"/>
        </w:rPr>
      </w:pPr>
      <w:r w:rsidRPr="002E11CD">
        <w:rPr>
          <w:rFonts w:cs="Times New Roman"/>
        </w:rPr>
        <w:lastRenderedPageBreak/>
        <w:t>Personal</w:t>
      </w:r>
    </w:p>
    <w:tbl>
      <w:tblPr>
        <w:tblStyle w:val="Kontuurtabel"/>
        <w:tblW w:w="0" w:type="auto"/>
        <w:tblLayout w:type="fixed"/>
        <w:tblLook w:val="06A0" w:firstRow="1" w:lastRow="0" w:firstColumn="1" w:lastColumn="0" w:noHBand="1" w:noVBand="1"/>
      </w:tblPr>
      <w:tblGrid>
        <w:gridCol w:w="2053"/>
        <w:gridCol w:w="2053"/>
      </w:tblGrid>
      <w:tr w:rsidR="00D52BA6" w:rsidRPr="002E11CD" w14:paraId="6E16C75A" w14:textId="77777777" w:rsidTr="00B73566">
        <w:trPr>
          <w:trHeight w:val="20"/>
        </w:trPr>
        <w:tc>
          <w:tcPr>
            <w:tcW w:w="2053" w:type="dxa"/>
          </w:tcPr>
          <w:p w14:paraId="65D24ED0" w14:textId="77777777" w:rsidR="00D52BA6" w:rsidRPr="002E11CD" w:rsidRDefault="00D52BA6" w:rsidP="00B73566">
            <w:pPr>
              <w:jc w:val="center"/>
              <w:rPr>
                <w:rFonts w:cs="Times New Roman"/>
                <w:b/>
                <w:bCs/>
                <w:sz w:val="20"/>
                <w:szCs w:val="18"/>
              </w:rPr>
            </w:pPr>
            <w:r w:rsidRPr="002E11CD">
              <w:rPr>
                <w:rFonts w:cs="Times New Roman"/>
                <w:b/>
                <w:bCs/>
                <w:sz w:val="20"/>
                <w:szCs w:val="18"/>
              </w:rPr>
              <w:t>Töötajate arv</w:t>
            </w:r>
          </w:p>
        </w:tc>
        <w:tc>
          <w:tcPr>
            <w:tcW w:w="2053" w:type="dxa"/>
          </w:tcPr>
          <w:p w14:paraId="50267301" w14:textId="77777777" w:rsidR="00D52BA6" w:rsidRPr="002E11CD" w:rsidRDefault="00D52BA6" w:rsidP="00B73566">
            <w:pPr>
              <w:jc w:val="center"/>
              <w:rPr>
                <w:rFonts w:cs="Times New Roman"/>
                <w:b/>
                <w:bCs/>
                <w:sz w:val="20"/>
                <w:szCs w:val="18"/>
              </w:rPr>
            </w:pPr>
            <w:r w:rsidRPr="002E11CD">
              <w:rPr>
                <w:rFonts w:cs="Times New Roman"/>
                <w:b/>
                <w:bCs/>
                <w:sz w:val="20"/>
                <w:szCs w:val="18"/>
              </w:rPr>
              <w:t>Täidetud töökohtade arv (FTE)</w:t>
            </w:r>
          </w:p>
        </w:tc>
      </w:tr>
      <w:tr w:rsidR="00D52BA6" w:rsidRPr="002E11CD" w14:paraId="6EB46018" w14:textId="77777777" w:rsidTr="00B73566">
        <w:trPr>
          <w:trHeight w:val="20"/>
        </w:trPr>
        <w:tc>
          <w:tcPr>
            <w:tcW w:w="2053" w:type="dxa"/>
          </w:tcPr>
          <w:p w14:paraId="7AEAA74D" w14:textId="308C8381" w:rsidR="00D52BA6" w:rsidRPr="002E11CD" w:rsidRDefault="00307B0D" w:rsidP="00B73566">
            <w:pPr>
              <w:jc w:val="center"/>
              <w:rPr>
                <w:rFonts w:cs="Times New Roman"/>
              </w:rPr>
            </w:pPr>
            <w:r w:rsidRPr="002E11CD">
              <w:rPr>
                <w:rFonts w:cs="Times New Roman"/>
              </w:rPr>
              <w:t>39</w:t>
            </w:r>
          </w:p>
        </w:tc>
        <w:tc>
          <w:tcPr>
            <w:tcW w:w="2053" w:type="dxa"/>
          </w:tcPr>
          <w:p w14:paraId="17212C7C" w14:textId="5049CF04" w:rsidR="00D52BA6" w:rsidRPr="002E11CD" w:rsidRDefault="00D52BA6" w:rsidP="00B73566">
            <w:pPr>
              <w:jc w:val="center"/>
              <w:rPr>
                <w:rFonts w:cs="Times New Roman"/>
              </w:rPr>
            </w:pPr>
            <w:r w:rsidRPr="002E11CD">
              <w:rPr>
                <w:rFonts w:cs="Times New Roman"/>
              </w:rPr>
              <w:t>33,</w:t>
            </w:r>
            <w:r w:rsidR="00307B0D" w:rsidRPr="002E11CD">
              <w:rPr>
                <w:rFonts w:cs="Times New Roman"/>
              </w:rPr>
              <w:t>5</w:t>
            </w:r>
          </w:p>
        </w:tc>
      </w:tr>
    </w:tbl>
    <w:p w14:paraId="4C43F31C" w14:textId="77777777" w:rsidR="00D52BA6" w:rsidRPr="002E11CD" w:rsidRDefault="00D52BA6" w:rsidP="00D52BA6">
      <w:pPr>
        <w:spacing w:after="120" w:line="240" w:lineRule="auto"/>
        <w:jc w:val="both"/>
        <w:rPr>
          <w:rFonts w:cs="Times New Roman"/>
        </w:rPr>
      </w:pPr>
    </w:p>
    <w:p w14:paraId="2CD50CBE" w14:textId="77777777" w:rsidR="00D23DF0" w:rsidRPr="002E11CD" w:rsidRDefault="008B17F1" w:rsidP="00D52BA6">
      <w:pPr>
        <w:pStyle w:val="Pealkiri3"/>
        <w:spacing w:before="0" w:line="240" w:lineRule="auto"/>
        <w:jc w:val="both"/>
        <w:rPr>
          <w:rFonts w:cs="Times New Roman"/>
        </w:rPr>
      </w:pPr>
      <w:r w:rsidRPr="002E11CD">
        <w:rPr>
          <w:rFonts w:cs="Times New Roman"/>
        </w:rPr>
        <w:t>Olulisemad muudatused personali korralduses</w:t>
      </w:r>
    </w:p>
    <w:p w14:paraId="7D182CE2" w14:textId="7D77A75F" w:rsidR="00023754" w:rsidRPr="002E11CD" w:rsidRDefault="00023754" w:rsidP="00D52BA6">
      <w:pPr>
        <w:spacing w:after="120" w:line="240" w:lineRule="auto"/>
        <w:jc w:val="both"/>
        <w:rPr>
          <w:rFonts w:cs="Times New Roman"/>
        </w:rPr>
      </w:pPr>
      <w:r w:rsidRPr="002E11CD">
        <w:rPr>
          <w:rFonts w:cs="Times New Roman"/>
        </w:rPr>
        <w:t>Maakonna raamatukogudes vahetus 4 töötajat</w:t>
      </w:r>
      <w:r w:rsidR="00A72014">
        <w:rPr>
          <w:rFonts w:cs="Times New Roman"/>
        </w:rPr>
        <w:t>:</w:t>
      </w:r>
      <w:r w:rsidRPr="002E11CD">
        <w:rPr>
          <w:rFonts w:cs="Times New Roman"/>
        </w:rPr>
        <w:t xml:space="preserve"> </w:t>
      </w:r>
    </w:p>
    <w:p w14:paraId="4C70D2D1" w14:textId="26649B6B" w:rsidR="00023754" w:rsidRPr="002E11CD" w:rsidRDefault="00023754" w:rsidP="00023754">
      <w:pPr>
        <w:pStyle w:val="Loendilik"/>
        <w:numPr>
          <w:ilvl w:val="0"/>
          <w:numId w:val="14"/>
        </w:numPr>
        <w:spacing w:after="120" w:line="240" w:lineRule="auto"/>
        <w:jc w:val="both"/>
        <w:rPr>
          <w:rFonts w:cs="Times New Roman"/>
        </w:rPr>
      </w:pPr>
      <w:r w:rsidRPr="002E11CD">
        <w:rPr>
          <w:rFonts w:cs="Times New Roman"/>
        </w:rPr>
        <w:t>Otepää Raamatukogu</w:t>
      </w:r>
      <w:r w:rsidR="00C56A77">
        <w:rPr>
          <w:rFonts w:cs="Times New Roman"/>
        </w:rPr>
        <w:t>:</w:t>
      </w:r>
      <w:r w:rsidRPr="002E11CD">
        <w:rPr>
          <w:rFonts w:cs="Times New Roman"/>
        </w:rPr>
        <w:t xml:space="preserve"> Nõunis raamatukoguhoidja ja Pühajärve</w:t>
      </w:r>
      <w:r w:rsidR="00C56A77">
        <w:rPr>
          <w:rFonts w:cs="Times New Roman"/>
        </w:rPr>
        <w:t>l</w:t>
      </w:r>
      <w:r w:rsidRPr="002E11CD">
        <w:rPr>
          <w:rFonts w:cs="Times New Roman"/>
        </w:rPr>
        <w:t xml:space="preserve"> koristaja; </w:t>
      </w:r>
    </w:p>
    <w:p w14:paraId="23C87B89" w14:textId="77777777" w:rsidR="000015DB" w:rsidRDefault="00023754" w:rsidP="00D52BA6">
      <w:pPr>
        <w:pStyle w:val="Loendilik"/>
        <w:numPr>
          <w:ilvl w:val="0"/>
          <w:numId w:val="14"/>
        </w:numPr>
        <w:spacing w:after="120" w:line="240" w:lineRule="auto"/>
        <w:jc w:val="both"/>
        <w:rPr>
          <w:rFonts w:cs="Times New Roman"/>
        </w:rPr>
      </w:pPr>
      <w:r w:rsidRPr="002E11CD">
        <w:rPr>
          <w:rFonts w:cs="Times New Roman"/>
        </w:rPr>
        <w:t>Valga Keskraamatukogus veebihaldur-konsultant ja koristaja.</w:t>
      </w:r>
    </w:p>
    <w:p w14:paraId="0FD95D18" w14:textId="7DBFFE63" w:rsidR="000015DB" w:rsidRPr="000015DB" w:rsidRDefault="000015DB" w:rsidP="00D52BA6">
      <w:pPr>
        <w:pStyle w:val="Loendilik"/>
        <w:numPr>
          <w:ilvl w:val="0"/>
          <w:numId w:val="14"/>
        </w:numPr>
        <w:spacing w:after="120" w:line="240" w:lineRule="auto"/>
        <w:jc w:val="both"/>
        <w:rPr>
          <w:rFonts w:cs="Times New Roman"/>
        </w:rPr>
      </w:pPr>
      <w:r w:rsidRPr="000015DB">
        <w:rPr>
          <w:rFonts w:cs="Times New Roman"/>
        </w:rPr>
        <w:t xml:space="preserve">Töötajad lahkusid omal soovil, </w:t>
      </w:r>
      <w:r>
        <w:rPr>
          <w:rFonts w:cs="Times New Roman"/>
        </w:rPr>
        <w:t>nei</w:t>
      </w:r>
      <w:r w:rsidRPr="000015DB">
        <w:rPr>
          <w:rFonts w:cs="Times New Roman"/>
        </w:rPr>
        <w:t xml:space="preserve">st kolm </w:t>
      </w:r>
      <w:r>
        <w:rPr>
          <w:rFonts w:cs="Times New Roman"/>
        </w:rPr>
        <w:t>asus</w:t>
      </w:r>
      <w:r w:rsidRPr="000015DB">
        <w:rPr>
          <w:rFonts w:cs="Times New Roman"/>
        </w:rPr>
        <w:t xml:space="preserve"> uue</w:t>
      </w:r>
      <w:r>
        <w:rPr>
          <w:rFonts w:cs="Times New Roman"/>
        </w:rPr>
        <w:t>le</w:t>
      </w:r>
      <w:r w:rsidRPr="000015DB">
        <w:rPr>
          <w:rFonts w:cs="Times New Roman"/>
        </w:rPr>
        <w:t xml:space="preserve"> töö</w:t>
      </w:r>
      <w:r>
        <w:rPr>
          <w:rFonts w:cs="Times New Roman"/>
        </w:rPr>
        <w:t>le</w:t>
      </w:r>
      <w:r w:rsidR="000804A4">
        <w:rPr>
          <w:rFonts w:cs="Times New Roman"/>
        </w:rPr>
        <w:t>,</w:t>
      </w:r>
      <w:r w:rsidRPr="000015DB">
        <w:rPr>
          <w:rFonts w:cs="Times New Roman"/>
        </w:rPr>
        <w:t xml:space="preserve"> üks jäi pensionile.</w:t>
      </w:r>
    </w:p>
    <w:p w14:paraId="5BFA2EA2" w14:textId="4324F303" w:rsidR="00023754" w:rsidRPr="002E11CD" w:rsidRDefault="00023754" w:rsidP="00D52BA6">
      <w:pPr>
        <w:spacing w:after="120" w:line="240" w:lineRule="auto"/>
        <w:jc w:val="both"/>
        <w:rPr>
          <w:rFonts w:cs="Times New Roman"/>
        </w:rPr>
      </w:pPr>
      <w:r w:rsidRPr="002E11CD">
        <w:rPr>
          <w:rFonts w:cs="Times New Roman"/>
        </w:rPr>
        <w:t>Suuremad muudatused toimusid Tõrva Raamatukogus 1. märtsil 2025. aastal</w:t>
      </w:r>
      <w:r w:rsidR="000015DB">
        <w:rPr>
          <w:rFonts w:cs="Times New Roman"/>
        </w:rPr>
        <w:t>:</w:t>
      </w:r>
    </w:p>
    <w:p w14:paraId="59834F9C" w14:textId="0CBD9C25" w:rsidR="000400CE" w:rsidRPr="002E11CD" w:rsidRDefault="000400CE" w:rsidP="00023754">
      <w:pPr>
        <w:pStyle w:val="Loendilik"/>
        <w:numPr>
          <w:ilvl w:val="0"/>
          <w:numId w:val="14"/>
        </w:numPr>
        <w:spacing w:after="120" w:line="240" w:lineRule="auto"/>
        <w:jc w:val="both"/>
        <w:rPr>
          <w:rFonts w:cs="Times New Roman"/>
        </w:rPr>
      </w:pPr>
      <w:r w:rsidRPr="002E11CD">
        <w:rPr>
          <w:rFonts w:cs="Times New Roman"/>
        </w:rPr>
        <w:t xml:space="preserve">Hummuli ja Ritsu </w:t>
      </w:r>
      <w:r w:rsidR="00023754" w:rsidRPr="002E11CD">
        <w:rPr>
          <w:rFonts w:cs="Times New Roman"/>
        </w:rPr>
        <w:t xml:space="preserve">haruraamatukogu </w:t>
      </w:r>
      <w:r w:rsidRPr="002E11CD">
        <w:rPr>
          <w:rFonts w:cs="Times New Roman"/>
        </w:rPr>
        <w:t xml:space="preserve">raamatukoguhoidjad </w:t>
      </w:r>
      <w:r w:rsidR="00A72014">
        <w:rPr>
          <w:rFonts w:cs="Times New Roman"/>
        </w:rPr>
        <w:t>v</w:t>
      </w:r>
      <w:r w:rsidR="00DB3160" w:rsidRPr="002E11CD">
        <w:rPr>
          <w:rFonts w:cs="Times New Roman"/>
        </w:rPr>
        <w:t>ii</w:t>
      </w:r>
      <w:r w:rsidR="00A72014">
        <w:rPr>
          <w:rFonts w:cs="Times New Roman"/>
        </w:rPr>
        <w:t>d</w:t>
      </w:r>
      <w:r w:rsidR="00DB3160" w:rsidRPr="002E11CD">
        <w:rPr>
          <w:rFonts w:cs="Times New Roman"/>
        </w:rPr>
        <w:t xml:space="preserve">i </w:t>
      </w:r>
      <w:r w:rsidRPr="002E11CD">
        <w:rPr>
          <w:rFonts w:cs="Times New Roman"/>
        </w:rPr>
        <w:t>Tõrva Kogukonnakeskuse alluvus</w:t>
      </w:r>
      <w:r w:rsidR="00DB3160" w:rsidRPr="002E11CD">
        <w:rPr>
          <w:rFonts w:cs="Times New Roman"/>
        </w:rPr>
        <w:t>se</w:t>
      </w:r>
      <w:r w:rsidRPr="002E11CD">
        <w:rPr>
          <w:rFonts w:cs="Times New Roman"/>
        </w:rPr>
        <w:t xml:space="preserve"> ning nende </w:t>
      </w:r>
      <w:r w:rsidR="000804A4">
        <w:rPr>
          <w:rFonts w:cs="Times New Roman"/>
        </w:rPr>
        <w:t xml:space="preserve">uus </w:t>
      </w:r>
      <w:r w:rsidRPr="002E11CD">
        <w:rPr>
          <w:rFonts w:cs="Times New Roman"/>
        </w:rPr>
        <w:t>ametinimetus on kogukonnaspetsialist</w:t>
      </w:r>
      <w:r w:rsidR="00023754" w:rsidRPr="002E11CD">
        <w:rPr>
          <w:rFonts w:cs="Times New Roman"/>
        </w:rPr>
        <w:t>;</w:t>
      </w:r>
    </w:p>
    <w:p w14:paraId="134575E6" w14:textId="47EC385C" w:rsidR="000400CE" w:rsidRPr="002E11CD" w:rsidRDefault="000400CE" w:rsidP="00023754">
      <w:pPr>
        <w:pStyle w:val="Loendilik"/>
        <w:numPr>
          <w:ilvl w:val="0"/>
          <w:numId w:val="14"/>
        </w:numPr>
        <w:spacing w:after="120" w:line="240" w:lineRule="auto"/>
        <w:jc w:val="both"/>
        <w:rPr>
          <w:rFonts w:cs="Times New Roman"/>
        </w:rPr>
      </w:pPr>
      <w:r w:rsidRPr="002E11CD">
        <w:rPr>
          <w:rFonts w:cs="Times New Roman"/>
        </w:rPr>
        <w:t xml:space="preserve">Ritsu </w:t>
      </w:r>
      <w:r w:rsidR="00023754" w:rsidRPr="002E11CD">
        <w:rPr>
          <w:rFonts w:cs="Times New Roman"/>
        </w:rPr>
        <w:t xml:space="preserve">haruraamatukogu </w:t>
      </w:r>
      <w:r w:rsidRPr="002E11CD">
        <w:rPr>
          <w:rFonts w:cs="Times New Roman"/>
        </w:rPr>
        <w:t>–</w:t>
      </w:r>
      <w:r w:rsidR="00A72014">
        <w:rPr>
          <w:rFonts w:cs="Times New Roman"/>
        </w:rPr>
        <w:t xml:space="preserve"> </w:t>
      </w:r>
      <w:r w:rsidR="00023754" w:rsidRPr="002E11CD">
        <w:rPr>
          <w:rFonts w:cs="Times New Roman"/>
        </w:rPr>
        <w:t xml:space="preserve">0,4 koormusega </w:t>
      </w:r>
      <w:r w:rsidR="00A72014">
        <w:rPr>
          <w:rFonts w:cs="Times New Roman"/>
        </w:rPr>
        <w:t>töötaja</w:t>
      </w:r>
      <w:r w:rsidR="00023754" w:rsidRPr="002E11CD">
        <w:rPr>
          <w:rFonts w:cs="Times New Roman"/>
        </w:rPr>
        <w:t xml:space="preserve"> koormus on ametlikult 1,0 ning </w:t>
      </w:r>
      <w:r w:rsidRPr="002E11CD">
        <w:rPr>
          <w:rFonts w:cs="Times New Roman"/>
        </w:rPr>
        <w:t>lisandus 0,</w:t>
      </w:r>
      <w:r w:rsidR="00023754" w:rsidRPr="002E11CD">
        <w:rPr>
          <w:rFonts w:cs="Times New Roman"/>
        </w:rPr>
        <w:t>5-</w:t>
      </w:r>
      <w:r w:rsidRPr="002E11CD">
        <w:rPr>
          <w:rFonts w:cs="Times New Roman"/>
        </w:rPr>
        <w:t xml:space="preserve">kohaga </w:t>
      </w:r>
      <w:r w:rsidR="00A72014">
        <w:rPr>
          <w:rFonts w:cs="Times New Roman"/>
        </w:rPr>
        <w:t>töötaja</w:t>
      </w:r>
      <w:r w:rsidR="00023754" w:rsidRPr="002E11CD">
        <w:rPr>
          <w:rFonts w:cs="Times New Roman"/>
        </w:rPr>
        <w:t>;</w:t>
      </w:r>
    </w:p>
    <w:p w14:paraId="312ECCF8" w14:textId="501C4A06" w:rsidR="000400CE" w:rsidRPr="002E11CD" w:rsidRDefault="000400CE" w:rsidP="00023754">
      <w:pPr>
        <w:pStyle w:val="Loendilik"/>
        <w:numPr>
          <w:ilvl w:val="0"/>
          <w:numId w:val="14"/>
        </w:numPr>
        <w:spacing w:after="120" w:line="240" w:lineRule="auto"/>
        <w:jc w:val="both"/>
        <w:rPr>
          <w:rFonts w:cs="Times New Roman"/>
        </w:rPr>
      </w:pPr>
      <w:r w:rsidRPr="002E11CD">
        <w:rPr>
          <w:rFonts w:cs="Times New Roman"/>
        </w:rPr>
        <w:t xml:space="preserve">Riidaja </w:t>
      </w:r>
      <w:r w:rsidR="00023754" w:rsidRPr="002E11CD">
        <w:rPr>
          <w:rFonts w:cs="Times New Roman"/>
        </w:rPr>
        <w:t xml:space="preserve">haruraamatukogu – </w:t>
      </w:r>
      <w:r w:rsidRPr="002E11CD">
        <w:rPr>
          <w:rFonts w:cs="Times New Roman"/>
        </w:rPr>
        <w:t>koristaja</w:t>
      </w:r>
      <w:r w:rsidR="00023754" w:rsidRPr="002E11CD">
        <w:rPr>
          <w:rFonts w:cs="Times New Roman"/>
        </w:rPr>
        <w:t xml:space="preserve"> töötab </w:t>
      </w:r>
      <w:r w:rsidRPr="002E11CD">
        <w:rPr>
          <w:rFonts w:cs="Times New Roman"/>
        </w:rPr>
        <w:t>Tõrva Kogukonnakeskuse alluvuses</w:t>
      </w:r>
      <w:r w:rsidR="00023754" w:rsidRPr="002E11CD">
        <w:rPr>
          <w:rFonts w:cs="Times New Roman"/>
        </w:rPr>
        <w:t>;</w:t>
      </w:r>
    </w:p>
    <w:p w14:paraId="6B484BFA" w14:textId="77777777" w:rsidR="000015DB" w:rsidRDefault="000400CE" w:rsidP="00023754">
      <w:pPr>
        <w:pStyle w:val="Loendilik"/>
        <w:numPr>
          <w:ilvl w:val="0"/>
          <w:numId w:val="14"/>
        </w:numPr>
        <w:spacing w:after="120" w:line="240" w:lineRule="auto"/>
        <w:jc w:val="both"/>
        <w:rPr>
          <w:rFonts w:cs="Times New Roman"/>
        </w:rPr>
      </w:pPr>
      <w:r w:rsidRPr="002E11CD">
        <w:rPr>
          <w:rFonts w:cs="Times New Roman"/>
        </w:rPr>
        <w:t xml:space="preserve">Taagepera </w:t>
      </w:r>
      <w:r w:rsidR="00023754" w:rsidRPr="002E11CD">
        <w:rPr>
          <w:rFonts w:cs="Times New Roman"/>
        </w:rPr>
        <w:t xml:space="preserve">haruraamatukogu </w:t>
      </w:r>
      <w:r w:rsidRPr="002E11CD">
        <w:rPr>
          <w:rFonts w:cs="Times New Roman"/>
        </w:rPr>
        <w:t>– koristaja</w:t>
      </w:r>
      <w:r w:rsidR="00023754" w:rsidRPr="002E11CD">
        <w:rPr>
          <w:rFonts w:cs="Times New Roman"/>
        </w:rPr>
        <w:t xml:space="preserve"> (</w:t>
      </w:r>
      <w:r w:rsidRPr="002E11CD">
        <w:rPr>
          <w:rFonts w:cs="Times New Roman"/>
        </w:rPr>
        <w:t>ei kajastu raamatukogu struktuuris</w:t>
      </w:r>
      <w:r w:rsidR="00023754" w:rsidRPr="002E11CD">
        <w:rPr>
          <w:rFonts w:cs="Times New Roman"/>
        </w:rPr>
        <w:t>)</w:t>
      </w:r>
      <w:r w:rsidR="008A6EED">
        <w:rPr>
          <w:rFonts w:cs="Times New Roman"/>
        </w:rPr>
        <w:t>.</w:t>
      </w:r>
    </w:p>
    <w:p w14:paraId="31FF426E" w14:textId="4DFB0C29" w:rsidR="000015DB" w:rsidRPr="000015DB" w:rsidRDefault="000015DB" w:rsidP="00023754">
      <w:pPr>
        <w:pStyle w:val="Loendilik"/>
        <w:numPr>
          <w:ilvl w:val="0"/>
          <w:numId w:val="14"/>
        </w:numPr>
        <w:spacing w:after="120" w:line="240" w:lineRule="auto"/>
        <w:jc w:val="both"/>
        <w:rPr>
          <w:rFonts w:cs="Times New Roman"/>
        </w:rPr>
      </w:pPr>
      <w:r w:rsidRPr="000015DB">
        <w:rPr>
          <w:rFonts w:cs="Times New Roman"/>
        </w:rPr>
        <w:t>Kogukonnakeskus</w:t>
      </w:r>
      <w:r w:rsidR="004B3DAD">
        <w:rPr>
          <w:rFonts w:cs="Times New Roman"/>
        </w:rPr>
        <w:t>e loomise põhjus oli</w:t>
      </w:r>
      <w:r w:rsidRPr="000015DB">
        <w:rPr>
          <w:rFonts w:cs="Times New Roman"/>
        </w:rPr>
        <w:t xml:space="preserve"> </w:t>
      </w:r>
      <w:r w:rsidR="000804A4">
        <w:rPr>
          <w:rFonts w:cs="Times New Roman"/>
        </w:rPr>
        <w:t xml:space="preserve">vallavalitsuse soov koondada </w:t>
      </w:r>
      <w:r w:rsidRPr="000015DB">
        <w:rPr>
          <w:rFonts w:cs="Times New Roman"/>
        </w:rPr>
        <w:t>kultuuri-, spordi- ja noorsootööala</w:t>
      </w:r>
      <w:r w:rsidR="00C56A77">
        <w:rPr>
          <w:rFonts w:cs="Times New Roman"/>
        </w:rPr>
        <w:t>n</w:t>
      </w:r>
      <w:r w:rsidR="004B3DAD">
        <w:rPr>
          <w:rFonts w:cs="Times New Roman"/>
        </w:rPr>
        <w:t>e</w:t>
      </w:r>
      <w:r w:rsidRPr="000015DB">
        <w:rPr>
          <w:rFonts w:cs="Times New Roman"/>
        </w:rPr>
        <w:t xml:space="preserve"> tegevus</w:t>
      </w:r>
      <w:r w:rsidR="004B3DAD">
        <w:rPr>
          <w:rFonts w:cs="Times New Roman"/>
        </w:rPr>
        <w:t xml:space="preserve"> ühe katuse alla, et </w:t>
      </w:r>
      <w:r w:rsidRPr="000015DB">
        <w:rPr>
          <w:rFonts w:cs="Times New Roman"/>
        </w:rPr>
        <w:t>pak</w:t>
      </w:r>
      <w:r w:rsidR="004B3DAD">
        <w:rPr>
          <w:rFonts w:cs="Times New Roman"/>
        </w:rPr>
        <w:t>kuda</w:t>
      </w:r>
      <w:r w:rsidRPr="000015DB">
        <w:rPr>
          <w:rFonts w:cs="Times New Roman"/>
        </w:rPr>
        <w:t xml:space="preserve"> mitmekesiseid huvi- ja vabaajategevusi Tõrva valla</w:t>
      </w:r>
      <w:r w:rsidR="000804A4">
        <w:rPr>
          <w:rFonts w:cs="Times New Roman"/>
        </w:rPr>
        <w:t xml:space="preserve"> erinevate</w:t>
      </w:r>
      <w:r w:rsidR="004B3DAD">
        <w:rPr>
          <w:rFonts w:cs="Times New Roman"/>
        </w:rPr>
        <w:t>s</w:t>
      </w:r>
      <w:r w:rsidR="000804A4">
        <w:rPr>
          <w:rFonts w:cs="Times New Roman"/>
        </w:rPr>
        <w:t xml:space="preserve"> piirkondades</w:t>
      </w:r>
      <w:r w:rsidRPr="000015DB">
        <w:rPr>
          <w:rFonts w:cs="Times New Roman"/>
        </w:rPr>
        <w:t>.</w:t>
      </w:r>
    </w:p>
    <w:p w14:paraId="77C0D785" w14:textId="7F3B03A0" w:rsidR="000400CE" w:rsidRPr="002E11CD" w:rsidRDefault="000400CE" w:rsidP="00023754">
      <w:pPr>
        <w:spacing w:after="120" w:line="240" w:lineRule="auto"/>
        <w:jc w:val="both"/>
        <w:rPr>
          <w:rFonts w:cs="Times New Roman"/>
        </w:rPr>
      </w:pPr>
      <w:r w:rsidRPr="002E11CD">
        <w:rPr>
          <w:rFonts w:cs="Times New Roman"/>
        </w:rPr>
        <w:t xml:space="preserve">Tõrva </w:t>
      </w:r>
      <w:r w:rsidR="00023754" w:rsidRPr="002E11CD">
        <w:rPr>
          <w:rFonts w:cs="Times New Roman"/>
        </w:rPr>
        <w:t>Raamatukogu kolimis</w:t>
      </w:r>
      <w:r w:rsidR="000804A4">
        <w:rPr>
          <w:rFonts w:cs="Times New Roman"/>
        </w:rPr>
        <w:t>e järel</w:t>
      </w:r>
      <w:r w:rsidR="00023754" w:rsidRPr="002E11CD">
        <w:rPr>
          <w:rFonts w:cs="Times New Roman"/>
        </w:rPr>
        <w:t xml:space="preserve"> Tõrva Gümnaasiumisse teenindab</w:t>
      </w:r>
      <w:r w:rsidRPr="002E11CD">
        <w:rPr>
          <w:rFonts w:cs="Times New Roman"/>
        </w:rPr>
        <w:t xml:space="preserve"> kooliraamatukogu töötaja </w:t>
      </w:r>
      <w:r w:rsidR="00023754" w:rsidRPr="002E11CD">
        <w:rPr>
          <w:rFonts w:cs="Times New Roman"/>
        </w:rPr>
        <w:t>k</w:t>
      </w:r>
      <w:r w:rsidRPr="002E11CD">
        <w:rPr>
          <w:rFonts w:cs="Times New Roman"/>
        </w:rPr>
        <w:t xml:space="preserve">a </w:t>
      </w:r>
      <w:r w:rsidR="00023754" w:rsidRPr="002E11CD">
        <w:rPr>
          <w:rFonts w:cs="Times New Roman"/>
        </w:rPr>
        <w:t>rahvaraamatukogu kasutajaid</w:t>
      </w:r>
      <w:r w:rsidRPr="002E11CD">
        <w:rPr>
          <w:rFonts w:cs="Times New Roman"/>
        </w:rPr>
        <w:t xml:space="preserve">, kuigi ei </w:t>
      </w:r>
      <w:r w:rsidR="000804A4">
        <w:rPr>
          <w:rFonts w:cs="Times New Roman"/>
        </w:rPr>
        <w:t>kajastu</w:t>
      </w:r>
      <w:r w:rsidRPr="002E11CD">
        <w:rPr>
          <w:rFonts w:cs="Times New Roman"/>
        </w:rPr>
        <w:t xml:space="preserve"> raamatukogu struktuuris.</w:t>
      </w:r>
    </w:p>
    <w:p w14:paraId="6908710E" w14:textId="269A20A8" w:rsidR="000400CE" w:rsidRPr="002E11CD" w:rsidRDefault="00023754" w:rsidP="00D52BA6">
      <w:pPr>
        <w:spacing w:after="120" w:line="240" w:lineRule="auto"/>
        <w:jc w:val="both"/>
        <w:rPr>
          <w:rFonts w:cs="Times New Roman"/>
        </w:rPr>
      </w:pPr>
      <w:r w:rsidRPr="002E11CD">
        <w:rPr>
          <w:rFonts w:cs="Times New Roman"/>
        </w:rPr>
        <w:t>Alates 8. maist 2025. aastal ei ole Valga Keskraamatukogu Koikküla haruraamatukogus töötajat.</w:t>
      </w:r>
    </w:p>
    <w:p w14:paraId="54474756" w14:textId="77777777" w:rsidR="00D52BA6" w:rsidRPr="002E11CD" w:rsidRDefault="00D52BA6" w:rsidP="00D52BA6">
      <w:pPr>
        <w:spacing w:after="120" w:line="240" w:lineRule="auto"/>
        <w:jc w:val="both"/>
        <w:rPr>
          <w:rFonts w:cs="Times New Roman"/>
        </w:rPr>
      </w:pPr>
    </w:p>
    <w:p w14:paraId="09406B56" w14:textId="77777777" w:rsidR="008B17F1" w:rsidRPr="002E11CD" w:rsidRDefault="008B17F1" w:rsidP="00D52BA6">
      <w:pPr>
        <w:pStyle w:val="Pealkiri3"/>
        <w:spacing w:before="0" w:line="240" w:lineRule="auto"/>
        <w:jc w:val="both"/>
        <w:rPr>
          <w:rFonts w:cs="Times New Roman"/>
        </w:rPr>
      </w:pPr>
      <w:r w:rsidRPr="002E11CD">
        <w:rPr>
          <w:rFonts w:cs="Times New Roman"/>
        </w:rPr>
        <w:t>Erialahariduse ja kutse omandamine</w:t>
      </w:r>
    </w:p>
    <w:p w14:paraId="2A63FBEB" w14:textId="77777777" w:rsidR="000804A4" w:rsidRDefault="00FE75A4" w:rsidP="00FE75A4">
      <w:pPr>
        <w:spacing w:after="120" w:line="240" w:lineRule="auto"/>
        <w:jc w:val="both"/>
      </w:pPr>
      <w:r w:rsidRPr="002E11CD">
        <w:t xml:space="preserve">Erialaharidust ei omanda ükski raamatukoguhoidja. </w:t>
      </w:r>
    </w:p>
    <w:p w14:paraId="41BA5B16" w14:textId="071A120B" w:rsidR="00FE75A4" w:rsidRPr="002E11CD" w:rsidRDefault="000804A4" w:rsidP="00FE75A4">
      <w:pPr>
        <w:spacing w:after="120" w:line="240" w:lineRule="auto"/>
        <w:jc w:val="both"/>
      </w:pPr>
      <w:r w:rsidRPr="002E11CD">
        <w:t>Ü</w:t>
      </w:r>
      <w:r w:rsidR="00FE75A4" w:rsidRPr="002E11CD">
        <w:t>ks</w:t>
      </w:r>
      <w:r>
        <w:t xml:space="preserve"> töötaja</w:t>
      </w:r>
      <w:r w:rsidR="00FE75A4" w:rsidRPr="002E11CD">
        <w:t xml:space="preserve"> õpib erialal, mida võib pidada raamatukogutööga seotuks – Tartu Ülikooli Viljandi Kultuuriakadeemia kogukonnahariduse ja huvitegevuse õppekava rakenduskõrgharidusõppe teisel kursusel.</w:t>
      </w:r>
    </w:p>
    <w:p w14:paraId="7EC9E9E7" w14:textId="18EB60F1" w:rsidR="00FE75A4" w:rsidRPr="002E11CD" w:rsidRDefault="00FE75A4" w:rsidP="00FE75A4">
      <w:pPr>
        <w:spacing w:after="120" w:line="240" w:lineRule="auto"/>
        <w:jc w:val="both"/>
      </w:pPr>
      <w:r w:rsidRPr="002E11CD">
        <w:t>Kutset ei omandanud 2025. aastal ükski raamatukogutöötaja.</w:t>
      </w:r>
    </w:p>
    <w:p w14:paraId="0EE991BA" w14:textId="77777777" w:rsidR="00D52BA6" w:rsidRPr="002E11CD" w:rsidRDefault="00D52BA6" w:rsidP="00D52BA6">
      <w:pPr>
        <w:spacing w:after="120" w:line="240" w:lineRule="auto"/>
        <w:jc w:val="both"/>
        <w:rPr>
          <w:rFonts w:cs="Times New Roman"/>
        </w:rPr>
      </w:pPr>
    </w:p>
    <w:p w14:paraId="1200DA7D" w14:textId="77777777" w:rsidR="008B17F1" w:rsidRPr="002E11CD" w:rsidRDefault="00E52406" w:rsidP="00D52BA6">
      <w:pPr>
        <w:pStyle w:val="Pealkiri3"/>
        <w:spacing w:before="0" w:line="240" w:lineRule="auto"/>
        <w:jc w:val="both"/>
        <w:rPr>
          <w:rFonts w:cs="Times New Roman"/>
        </w:rPr>
      </w:pPr>
      <w:r w:rsidRPr="002E11CD">
        <w:rPr>
          <w:rFonts w:cs="Times New Roman"/>
        </w:rPr>
        <w:t>T</w:t>
      </w:r>
      <w:r w:rsidR="008B17F1" w:rsidRPr="002E11CD">
        <w:rPr>
          <w:rFonts w:cs="Times New Roman"/>
        </w:rPr>
        <w:t>äienduskoolitus</w:t>
      </w:r>
      <w:r w:rsidRPr="002E11CD">
        <w:rPr>
          <w:rFonts w:cs="Times New Roman"/>
        </w:rPr>
        <w:t>ed</w:t>
      </w:r>
    </w:p>
    <w:tbl>
      <w:tblPr>
        <w:tblStyle w:val="Kontuurtabel"/>
        <w:tblW w:w="9062" w:type="dxa"/>
        <w:tblLook w:val="04A0" w:firstRow="1" w:lastRow="0" w:firstColumn="1" w:lastColumn="0" w:noHBand="0" w:noVBand="1"/>
      </w:tblPr>
      <w:tblGrid>
        <w:gridCol w:w="7242"/>
        <w:gridCol w:w="1820"/>
      </w:tblGrid>
      <w:tr w:rsidR="00D52BA6" w:rsidRPr="002E11CD" w14:paraId="0777EF59" w14:textId="77777777" w:rsidTr="00B73566">
        <w:tc>
          <w:tcPr>
            <w:tcW w:w="7242" w:type="dxa"/>
          </w:tcPr>
          <w:p w14:paraId="5368271F" w14:textId="77777777" w:rsidR="00D52BA6" w:rsidRPr="002E11CD" w:rsidRDefault="00D52BA6" w:rsidP="00B73566">
            <w:pPr>
              <w:jc w:val="center"/>
              <w:rPr>
                <w:rFonts w:cs="Times New Roman"/>
                <w:b/>
                <w:bCs/>
                <w:sz w:val="20"/>
                <w:szCs w:val="18"/>
              </w:rPr>
            </w:pPr>
            <w:r w:rsidRPr="002E11CD">
              <w:rPr>
                <w:rFonts w:cs="Times New Roman"/>
                <w:b/>
                <w:bCs/>
                <w:sz w:val="20"/>
                <w:szCs w:val="18"/>
              </w:rPr>
              <w:t>Koolitusteema</w:t>
            </w:r>
          </w:p>
        </w:tc>
        <w:tc>
          <w:tcPr>
            <w:tcW w:w="1820" w:type="dxa"/>
          </w:tcPr>
          <w:p w14:paraId="5DB1C24D" w14:textId="1708F2EC" w:rsidR="00D52BA6" w:rsidRPr="002E11CD" w:rsidRDefault="00D52BA6" w:rsidP="00D52BA6">
            <w:pPr>
              <w:jc w:val="center"/>
              <w:rPr>
                <w:rFonts w:cs="Times New Roman"/>
                <w:b/>
                <w:bCs/>
                <w:sz w:val="20"/>
                <w:szCs w:val="18"/>
              </w:rPr>
            </w:pPr>
            <w:r w:rsidRPr="002E11CD">
              <w:rPr>
                <w:rFonts w:cs="Times New Roman"/>
                <w:b/>
                <w:bCs/>
                <w:sz w:val="20"/>
                <w:szCs w:val="18"/>
              </w:rPr>
              <w:t>Raamatukogude arv, kust koolitustel osaleti</w:t>
            </w:r>
          </w:p>
        </w:tc>
      </w:tr>
      <w:tr w:rsidR="00D52BA6" w:rsidRPr="002E11CD" w14:paraId="3700601C" w14:textId="77777777" w:rsidTr="00B73566">
        <w:tc>
          <w:tcPr>
            <w:tcW w:w="7242" w:type="dxa"/>
          </w:tcPr>
          <w:p w14:paraId="1F25E7F9" w14:textId="77777777" w:rsidR="00D52BA6" w:rsidRPr="002E11CD" w:rsidRDefault="00D52BA6" w:rsidP="00B73566">
            <w:pPr>
              <w:jc w:val="both"/>
              <w:rPr>
                <w:rFonts w:cs="Times New Roman"/>
              </w:rPr>
            </w:pPr>
            <w:r w:rsidRPr="002E11CD">
              <w:rPr>
                <w:rFonts w:cs="Times New Roman"/>
              </w:rPr>
              <w:t>Juhtimine, sh projektijuhtimine</w:t>
            </w:r>
          </w:p>
        </w:tc>
        <w:tc>
          <w:tcPr>
            <w:tcW w:w="1820" w:type="dxa"/>
          </w:tcPr>
          <w:p w14:paraId="0C410F9B" w14:textId="33AEB1FF" w:rsidR="00D52BA6" w:rsidRPr="002E11CD" w:rsidRDefault="00FE75A4" w:rsidP="00B73566">
            <w:pPr>
              <w:jc w:val="center"/>
              <w:rPr>
                <w:rFonts w:cs="Times New Roman"/>
              </w:rPr>
            </w:pPr>
            <w:r w:rsidRPr="002E11CD">
              <w:rPr>
                <w:rFonts w:cs="Times New Roman"/>
              </w:rPr>
              <w:t>2</w:t>
            </w:r>
          </w:p>
        </w:tc>
      </w:tr>
      <w:tr w:rsidR="00D52BA6" w:rsidRPr="002E11CD" w14:paraId="24F7D10F" w14:textId="77777777" w:rsidTr="00B73566">
        <w:tc>
          <w:tcPr>
            <w:tcW w:w="7242" w:type="dxa"/>
          </w:tcPr>
          <w:p w14:paraId="3C9F8A57" w14:textId="245242C9" w:rsidR="00D52BA6" w:rsidRPr="002E11CD" w:rsidRDefault="00D52BA6" w:rsidP="00B73566">
            <w:pPr>
              <w:jc w:val="both"/>
              <w:rPr>
                <w:rFonts w:cs="Times New Roman"/>
              </w:rPr>
            </w:pPr>
            <w:r w:rsidRPr="002E11CD">
              <w:rPr>
                <w:rFonts w:cs="Times New Roman"/>
              </w:rPr>
              <w:t>Digi- ja meediapädevused</w:t>
            </w:r>
          </w:p>
        </w:tc>
        <w:tc>
          <w:tcPr>
            <w:tcW w:w="1820" w:type="dxa"/>
          </w:tcPr>
          <w:p w14:paraId="4F8B1029" w14:textId="2D1E4047" w:rsidR="00D52BA6" w:rsidRPr="002E11CD" w:rsidRDefault="00FE75A4" w:rsidP="00B73566">
            <w:pPr>
              <w:jc w:val="center"/>
              <w:rPr>
                <w:rFonts w:cs="Times New Roman"/>
              </w:rPr>
            </w:pPr>
            <w:r w:rsidRPr="002E11CD">
              <w:rPr>
                <w:rFonts w:cs="Times New Roman"/>
              </w:rPr>
              <w:t>12</w:t>
            </w:r>
          </w:p>
        </w:tc>
      </w:tr>
      <w:tr w:rsidR="00D52BA6" w:rsidRPr="002E11CD" w14:paraId="6D428FB4" w14:textId="77777777" w:rsidTr="00B73566">
        <w:tc>
          <w:tcPr>
            <w:tcW w:w="7242" w:type="dxa"/>
          </w:tcPr>
          <w:p w14:paraId="16F6AC49" w14:textId="187E1146" w:rsidR="00D52BA6" w:rsidRPr="002E11CD" w:rsidRDefault="00D52BA6" w:rsidP="00B73566">
            <w:pPr>
              <w:jc w:val="both"/>
              <w:rPr>
                <w:rFonts w:cs="Times New Roman"/>
              </w:rPr>
            </w:pPr>
            <w:r w:rsidRPr="002E11CD">
              <w:rPr>
                <w:rFonts w:cs="Times New Roman"/>
              </w:rPr>
              <w:t>Isikuandmete kaitse ja autoriõigused</w:t>
            </w:r>
          </w:p>
        </w:tc>
        <w:tc>
          <w:tcPr>
            <w:tcW w:w="1820" w:type="dxa"/>
          </w:tcPr>
          <w:p w14:paraId="103C1D73" w14:textId="6FB1F33D" w:rsidR="00D52BA6" w:rsidRPr="002E11CD" w:rsidRDefault="00FE75A4" w:rsidP="00B73566">
            <w:pPr>
              <w:jc w:val="center"/>
              <w:rPr>
                <w:rFonts w:cs="Times New Roman"/>
              </w:rPr>
            </w:pPr>
            <w:r w:rsidRPr="002E11CD">
              <w:rPr>
                <w:rFonts w:cs="Times New Roman"/>
              </w:rPr>
              <w:t>15</w:t>
            </w:r>
          </w:p>
        </w:tc>
      </w:tr>
      <w:tr w:rsidR="00D52BA6" w:rsidRPr="002E11CD" w14:paraId="09006A86" w14:textId="77777777" w:rsidTr="00B73566">
        <w:tc>
          <w:tcPr>
            <w:tcW w:w="7242" w:type="dxa"/>
          </w:tcPr>
          <w:p w14:paraId="7298C32A" w14:textId="3D04FD10" w:rsidR="00D52BA6" w:rsidRPr="002E11CD" w:rsidRDefault="00D52BA6" w:rsidP="00B73566">
            <w:pPr>
              <w:jc w:val="both"/>
              <w:rPr>
                <w:rFonts w:cs="Times New Roman"/>
              </w:rPr>
            </w:pPr>
            <w:r w:rsidRPr="002E11CD">
              <w:rPr>
                <w:rFonts w:cs="Times New Roman"/>
              </w:rPr>
              <w:t>Klienditeenindus</w:t>
            </w:r>
          </w:p>
        </w:tc>
        <w:tc>
          <w:tcPr>
            <w:tcW w:w="1820" w:type="dxa"/>
          </w:tcPr>
          <w:p w14:paraId="698406A9" w14:textId="19ED73EF" w:rsidR="00D52BA6" w:rsidRPr="002E11CD" w:rsidRDefault="00FE75A4" w:rsidP="00B73566">
            <w:pPr>
              <w:jc w:val="center"/>
              <w:rPr>
                <w:rFonts w:cs="Times New Roman"/>
              </w:rPr>
            </w:pPr>
            <w:r w:rsidRPr="002E11CD">
              <w:rPr>
                <w:rFonts w:cs="Times New Roman"/>
              </w:rPr>
              <w:t>18</w:t>
            </w:r>
          </w:p>
        </w:tc>
      </w:tr>
      <w:tr w:rsidR="00D52BA6" w:rsidRPr="002E11CD" w14:paraId="09CAAF45" w14:textId="77777777" w:rsidTr="00B73566">
        <w:tc>
          <w:tcPr>
            <w:tcW w:w="7242" w:type="dxa"/>
          </w:tcPr>
          <w:p w14:paraId="1AF8BEE5" w14:textId="02EC8B05" w:rsidR="00D52BA6" w:rsidRPr="002E11CD" w:rsidRDefault="00D52BA6" w:rsidP="00B73566">
            <w:pPr>
              <w:jc w:val="both"/>
              <w:rPr>
                <w:rFonts w:cs="Times New Roman"/>
              </w:rPr>
            </w:pPr>
            <w:r w:rsidRPr="002E11CD">
              <w:rPr>
                <w:rFonts w:cs="Times New Roman"/>
              </w:rPr>
              <w:t>Kogude kujundamine ja haldamine</w:t>
            </w:r>
          </w:p>
        </w:tc>
        <w:tc>
          <w:tcPr>
            <w:tcW w:w="1820" w:type="dxa"/>
          </w:tcPr>
          <w:p w14:paraId="53C00D4A" w14:textId="4585562A" w:rsidR="00D52BA6" w:rsidRPr="002E11CD" w:rsidRDefault="00FE75A4" w:rsidP="00B73566">
            <w:pPr>
              <w:jc w:val="center"/>
              <w:rPr>
                <w:rFonts w:cs="Times New Roman"/>
              </w:rPr>
            </w:pPr>
            <w:r w:rsidRPr="002E11CD">
              <w:rPr>
                <w:rFonts w:cs="Times New Roman"/>
              </w:rPr>
              <w:t>5</w:t>
            </w:r>
          </w:p>
        </w:tc>
      </w:tr>
      <w:tr w:rsidR="00D52BA6" w:rsidRPr="002E11CD" w14:paraId="45008D9A" w14:textId="77777777" w:rsidTr="00B73566">
        <w:tc>
          <w:tcPr>
            <w:tcW w:w="7242" w:type="dxa"/>
          </w:tcPr>
          <w:p w14:paraId="4E3E527D" w14:textId="57E6F432" w:rsidR="00D52BA6" w:rsidRPr="002E11CD" w:rsidRDefault="00D52BA6" w:rsidP="00B73566">
            <w:pPr>
              <w:jc w:val="both"/>
              <w:rPr>
                <w:rFonts w:cs="Times New Roman"/>
              </w:rPr>
            </w:pPr>
            <w:r w:rsidRPr="002E11CD">
              <w:rPr>
                <w:rFonts w:cs="Times New Roman"/>
              </w:rPr>
              <w:t>Koolituste ja ürituste korraldamine, sh koolitamine</w:t>
            </w:r>
          </w:p>
        </w:tc>
        <w:tc>
          <w:tcPr>
            <w:tcW w:w="1820" w:type="dxa"/>
          </w:tcPr>
          <w:p w14:paraId="47EF5E46" w14:textId="79697F79" w:rsidR="00D52BA6" w:rsidRPr="002E11CD" w:rsidRDefault="00FE75A4" w:rsidP="00B73566">
            <w:pPr>
              <w:jc w:val="center"/>
              <w:rPr>
                <w:rFonts w:cs="Times New Roman"/>
              </w:rPr>
            </w:pPr>
            <w:r w:rsidRPr="002E11CD">
              <w:rPr>
                <w:rFonts w:cs="Times New Roman"/>
              </w:rPr>
              <w:t>15</w:t>
            </w:r>
          </w:p>
        </w:tc>
      </w:tr>
      <w:tr w:rsidR="00D52BA6" w:rsidRPr="002E11CD" w14:paraId="5BE8E226" w14:textId="77777777" w:rsidTr="00B73566">
        <w:tc>
          <w:tcPr>
            <w:tcW w:w="7242" w:type="dxa"/>
          </w:tcPr>
          <w:p w14:paraId="4145358C" w14:textId="68971588" w:rsidR="00D52BA6" w:rsidRPr="002E11CD" w:rsidRDefault="00D52BA6" w:rsidP="00B73566">
            <w:pPr>
              <w:jc w:val="both"/>
              <w:rPr>
                <w:rFonts w:cs="Times New Roman"/>
              </w:rPr>
            </w:pPr>
            <w:r w:rsidRPr="002E11CD">
              <w:rPr>
                <w:rFonts w:cs="Times New Roman"/>
              </w:rPr>
              <w:t>Kultuur ja kirjandus</w:t>
            </w:r>
          </w:p>
        </w:tc>
        <w:tc>
          <w:tcPr>
            <w:tcW w:w="1820" w:type="dxa"/>
          </w:tcPr>
          <w:p w14:paraId="17240538" w14:textId="0CACC025" w:rsidR="00D52BA6" w:rsidRPr="002E11CD" w:rsidRDefault="00FE75A4" w:rsidP="00B73566">
            <w:pPr>
              <w:jc w:val="center"/>
              <w:rPr>
                <w:rFonts w:cs="Times New Roman"/>
              </w:rPr>
            </w:pPr>
            <w:r w:rsidRPr="002E11CD">
              <w:rPr>
                <w:rFonts w:cs="Times New Roman"/>
              </w:rPr>
              <w:t>16</w:t>
            </w:r>
          </w:p>
        </w:tc>
      </w:tr>
      <w:tr w:rsidR="00D52BA6" w:rsidRPr="002E11CD" w14:paraId="2F2BF5A8" w14:textId="77777777" w:rsidTr="00B73566">
        <w:tc>
          <w:tcPr>
            <w:tcW w:w="7242" w:type="dxa"/>
          </w:tcPr>
          <w:p w14:paraId="1038BD79" w14:textId="69C6394A" w:rsidR="00D52BA6" w:rsidRPr="002E11CD" w:rsidRDefault="00D52BA6" w:rsidP="00B73566">
            <w:pPr>
              <w:jc w:val="both"/>
              <w:rPr>
                <w:rFonts w:cs="Times New Roman"/>
              </w:rPr>
            </w:pPr>
            <w:r w:rsidRPr="002E11CD">
              <w:rPr>
                <w:rFonts w:cs="Times New Roman"/>
              </w:rPr>
              <w:lastRenderedPageBreak/>
              <w:t>Ligipääsetavuse tagamine ning erivajadustega või puuetega inimeste teenindus</w:t>
            </w:r>
          </w:p>
        </w:tc>
        <w:tc>
          <w:tcPr>
            <w:tcW w:w="1820" w:type="dxa"/>
          </w:tcPr>
          <w:p w14:paraId="6BC9937C" w14:textId="5A53FC98" w:rsidR="00D52BA6" w:rsidRPr="002E11CD" w:rsidRDefault="00FE75A4" w:rsidP="00B73566">
            <w:pPr>
              <w:jc w:val="center"/>
              <w:rPr>
                <w:rFonts w:cs="Times New Roman"/>
              </w:rPr>
            </w:pPr>
            <w:r w:rsidRPr="002E11CD">
              <w:rPr>
                <w:rFonts w:cs="Times New Roman"/>
              </w:rPr>
              <w:t>-</w:t>
            </w:r>
          </w:p>
        </w:tc>
      </w:tr>
      <w:tr w:rsidR="00D52BA6" w:rsidRPr="002E11CD" w14:paraId="53E600E5" w14:textId="77777777" w:rsidTr="00B73566">
        <w:tc>
          <w:tcPr>
            <w:tcW w:w="7242" w:type="dxa"/>
          </w:tcPr>
          <w:p w14:paraId="447C0061" w14:textId="2FD50999" w:rsidR="00D52BA6" w:rsidRPr="002E11CD" w:rsidRDefault="00D52BA6" w:rsidP="00B73566">
            <w:pPr>
              <w:jc w:val="both"/>
              <w:rPr>
                <w:rFonts w:cs="Times New Roman"/>
              </w:rPr>
            </w:pPr>
            <w:r w:rsidRPr="002E11CD">
              <w:rPr>
                <w:rFonts w:cs="Times New Roman"/>
              </w:rPr>
              <w:t>Meeskonnatöö ja koostööoskused</w:t>
            </w:r>
          </w:p>
        </w:tc>
        <w:tc>
          <w:tcPr>
            <w:tcW w:w="1820" w:type="dxa"/>
          </w:tcPr>
          <w:p w14:paraId="6427549D" w14:textId="630E330D" w:rsidR="00D52BA6" w:rsidRPr="002E11CD" w:rsidRDefault="00FE75A4" w:rsidP="00B73566">
            <w:pPr>
              <w:jc w:val="center"/>
              <w:rPr>
                <w:rFonts w:cs="Times New Roman"/>
              </w:rPr>
            </w:pPr>
            <w:r w:rsidRPr="002E11CD">
              <w:rPr>
                <w:rFonts w:cs="Times New Roman"/>
              </w:rPr>
              <w:t>1</w:t>
            </w:r>
          </w:p>
        </w:tc>
      </w:tr>
      <w:tr w:rsidR="00D52BA6" w:rsidRPr="002E11CD" w14:paraId="48C855B3" w14:textId="77777777" w:rsidTr="00B73566">
        <w:tc>
          <w:tcPr>
            <w:tcW w:w="7242" w:type="dxa"/>
          </w:tcPr>
          <w:p w14:paraId="2473F1DB" w14:textId="77777777" w:rsidR="00D52BA6" w:rsidRPr="002E11CD" w:rsidRDefault="00D52BA6" w:rsidP="00B73566">
            <w:pPr>
              <w:jc w:val="both"/>
              <w:rPr>
                <w:rFonts w:cs="Times New Roman"/>
              </w:rPr>
            </w:pPr>
            <w:r w:rsidRPr="002E11CD">
              <w:rPr>
                <w:rFonts w:cs="Times New Roman"/>
              </w:rPr>
              <w:t>Raamatukogutöö kvantitatiivne ja kvalitatiivne hindamine, sh statistika ja uuringud</w:t>
            </w:r>
          </w:p>
        </w:tc>
        <w:tc>
          <w:tcPr>
            <w:tcW w:w="1820" w:type="dxa"/>
          </w:tcPr>
          <w:p w14:paraId="0F1236AD" w14:textId="32C95FC7" w:rsidR="00D52BA6" w:rsidRPr="002E11CD" w:rsidRDefault="00FE75A4" w:rsidP="00B73566">
            <w:pPr>
              <w:jc w:val="center"/>
              <w:rPr>
                <w:rFonts w:cs="Times New Roman"/>
              </w:rPr>
            </w:pPr>
            <w:r w:rsidRPr="002E11CD">
              <w:rPr>
                <w:rFonts w:cs="Times New Roman"/>
              </w:rPr>
              <w:t>3</w:t>
            </w:r>
          </w:p>
        </w:tc>
      </w:tr>
      <w:tr w:rsidR="00D52BA6" w:rsidRPr="002E11CD" w14:paraId="071ABB81" w14:textId="77777777" w:rsidTr="00B73566">
        <w:trPr>
          <w:trHeight w:val="20"/>
        </w:trPr>
        <w:tc>
          <w:tcPr>
            <w:tcW w:w="7242" w:type="dxa"/>
          </w:tcPr>
          <w:p w14:paraId="3AD8345C" w14:textId="77777777" w:rsidR="00D52BA6" w:rsidRPr="002E11CD" w:rsidRDefault="00D52BA6" w:rsidP="00B73566">
            <w:pPr>
              <w:jc w:val="both"/>
              <w:rPr>
                <w:rFonts w:cs="Times New Roman"/>
              </w:rPr>
            </w:pPr>
            <w:r w:rsidRPr="002E11CD">
              <w:rPr>
                <w:rFonts w:cs="Times New Roman"/>
              </w:rPr>
              <w:t>Teenuste pakkumine ja arendus</w:t>
            </w:r>
          </w:p>
        </w:tc>
        <w:tc>
          <w:tcPr>
            <w:tcW w:w="1820" w:type="dxa"/>
          </w:tcPr>
          <w:p w14:paraId="135D8DEF" w14:textId="37DDE51E" w:rsidR="00D52BA6" w:rsidRPr="002E11CD" w:rsidRDefault="00FE75A4" w:rsidP="00B73566">
            <w:pPr>
              <w:jc w:val="center"/>
              <w:rPr>
                <w:rFonts w:cs="Times New Roman"/>
              </w:rPr>
            </w:pPr>
            <w:r w:rsidRPr="002E11CD">
              <w:rPr>
                <w:rFonts w:cs="Times New Roman"/>
              </w:rPr>
              <w:t>18</w:t>
            </w:r>
          </w:p>
        </w:tc>
      </w:tr>
      <w:tr w:rsidR="00D52BA6" w:rsidRPr="002E11CD" w14:paraId="30E6913D" w14:textId="77777777" w:rsidTr="00B73566">
        <w:trPr>
          <w:trHeight w:val="20"/>
        </w:trPr>
        <w:tc>
          <w:tcPr>
            <w:tcW w:w="7242" w:type="dxa"/>
          </w:tcPr>
          <w:p w14:paraId="279807C0" w14:textId="466B70BA" w:rsidR="00D52BA6" w:rsidRPr="002E11CD" w:rsidRDefault="00D52BA6" w:rsidP="00B73566">
            <w:pPr>
              <w:jc w:val="both"/>
              <w:rPr>
                <w:rFonts w:cs="Times New Roman"/>
              </w:rPr>
            </w:pPr>
            <w:r w:rsidRPr="002E11CD">
              <w:rPr>
                <w:rFonts w:cs="Times New Roman"/>
              </w:rPr>
              <w:t>Terviseedendus, liikumisharrastus</w:t>
            </w:r>
          </w:p>
        </w:tc>
        <w:tc>
          <w:tcPr>
            <w:tcW w:w="1820" w:type="dxa"/>
          </w:tcPr>
          <w:p w14:paraId="0E6E19F5" w14:textId="56AB6E76" w:rsidR="00D52BA6" w:rsidRPr="002E11CD" w:rsidRDefault="00FE75A4" w:rsidP="00B73566">
            <w:pPr>
              <w:jc w:val="center"/>
              <w:rPr>
                <w:rFonts w:cs="Times New Roman"/>
              </w:rPr>
            </w:pPr>
            <w:r w:rsidRPr="002E11CD">
              <w:rPr>
                <w:rFonts w:cs="Times New Roman"/>
              </w:rPr>
              <w:t>-</w:t>
            </w:r>
          </w:p>
        </w:tc>
      </w:tr>
      <w:tr w:rsidR="00D52BA6" w:rsidRPr="002E11CD" w14:paraId="08833DD7" w14:textId="77777777" w:rsidTr="00B73566">
        <w:trPr>
          <w:trHeight w:val="20"/>
        </w:trPr>
        <w:tc>
          <w:tcPr>
            <w:tcW w:w="7242" w:type="dxa"/>
          </w:tcPr>
          <w:p w14:paraId="383ED8DE" w14:textId="4ACD8FA8" w:rsidR="00D52BA6" w:rsidRPr="002E11CD" w:rsidRDefault="00FE75A4" w:rsidP="00B73566">
            <w:pPr>
              <w:jc w:val="both"/>
              <w:rPr>
                <w:rFonts w:cs="Times New Roman"/>
              </w:rPr>
            </w:pPr>
            <w:r w:rsidRPr="002E11CD">
              <w:rPr>
                <w:rFonts w:cs="Times New Roman"/>
              </w:rPr>
              <w:t>Eesti keel</w:t>
            </w:r>
          </w:p>
        </w:tc>
        <w:tc>
          <w:tcPr>
            <w:tcW w:w="1820" w:type="dxa"/>
          </w:tcPr>
          <w:p w14:paraId="5E128B9F" w14:textId="4B0D057C" w:rsidR="00D52BA6" w:rsidRPr="002E11CD" w:rsidRDefault="00FE75A4" w:rsidP="00B73566">
            <w:pPr>
              <w:jc w:val="center"/>
              <w:rPr>
                <w:rFonts w:cs="Times New Roman"/>
              </w:rPr>
            </w:pPr>
            <w:r w:rsidRPr="002E11CD">
              <w:rPr>
                <w:rFonts w:cs="Times New Roman"/>
              </w:rPr>
              <w:t>1</w:t>
            </w:r>
          </w:p>
        </w:tc>
      </w:tr>
      <w:tr w:rsidR="00D52BA6" w:rsidRPr="002E11CD" w14:paraId="6D13793E" w14:textId="77777777" w:rsidTr="00FE75A4">
        <w:trPr>
          <w:trHeight w:val="20"/>
        </w:trPr>
        <w:tc>
          <w:tcPr>
            <w:tcW w:w="7242" w:type="dxa"/>
          </w:tcPr>
          <w:p w14:paraId="2DE803E0" w14:textId="77A35840" w:rsidR="00D52BA6" w:rsidRPr="002E11CD" w:rsidRDefault="00FE75A4" w:rsidP="00B73566">
            <w:pPr>
              <w:jc w:val="both"/>
              <w:rPr>
                <w:rFonts w:cs="Times New Roman"/>
              </w:rPr>
            </w:pPr>
            <w:r w:rsidRPr="002E11CD">
              <w:rPr>
                <w:rFonts w:cs="Times New Roman"/>
              </w:rPr>
              <w:t>Esmaabi</w:t>
            </w:r>
          </w:p>
        </w:tc>
        <w:tc>
          <w:tcPr>
            <w:tcW w:w="1820" w:type="dxa"/>
          </w:tcPr>
          <w:p w14:paraId="38E966A4" w14:textId="507D89C2" w:rsidR="00D52BA6" w:rsidRPr="002E11CD" w:rsidRDefault="00FE75A4" w:rsidP="00B73566">
            <w:pPr>
              <w:jc w:val="center"/>
              <w:rPr>
                <w:rFonts w:cs="Times New Roman"/>
              </w:rPr>
            </w:pPr>
            <w:r w:rsidRPr="002E11CD">
              <w:rPr>
                <w:rFonts w:cs="Times New Roman"/>
              </w:rPr>
              <w:t>1</w:t>
            </w:r>
          </w:p>
        </w:tc>
      </w:tr>
      <w:tr w:rsidR="00D52BA6" w:rsidRPr="002E11CD" w14:paraId="0D8906AF" w14:textId="77777777" w:rsidTr="00FE75A4">
        <w:trPr>
          <w:trHeight w:val="20"/>
        </w:trPr>
        <w:tc>
          <w:tcPr>
            <w:tcW w:w="7242" w:type="dxa"/>
          </w:tcPr>
          <w:p w14:paraId="1F1F2D4C" w14:textId="526B909D" w:rsidR="00D52BA6" w:rsidRPr="002E11CD" w:rsidRDefault="00FE75A4" w:rsidP="00B73566">
            <w:pPr>
              <w:jc w:val="both"/>
              <w:rPr>
                <w:rFonts w:cs="Times New Roman"/>
              </w:rPr>
            </w:pPr>
            <w:r w:rsidRPr="002E11CD">
              <w:rPr>
                <w:rFonts w:cs="Times New Roman"/>
              </w:rPr>
              <w:t>Huviharidus</w:t>
            </w:r>
          </w:p>
        </w:tc>
        <w:tc>
          <w:tcPr>
            <w:tcW w:w="1820" w:type="dxa"/>
          </w:tcPr>
          <w:p w14:paraId="0A197423" w14:textId="0397AE2E" w:rsidR="00D52BA6" w:rsidRPr="002E11CD" w:rsidRDefault="00FE75A4" w:rsidP="00B73566">
            <w:pPr>
              <w:jc w:val="center"/>
              <w:rPr>
                <w:rFonts w:cs="Times New Roman"/>
              </w:rPr>
            </w:pPr>
            <w:r w:rsidRPr="002E11CD">
              <w:rPr>
                <w:rFonts w:cs="Times New Roman"/>
              </w:rPr>
              <w:t>1</w:t>
            </w:r>
          </w:p>
        </w:tc>
      </w:tr>
      <w:tr w:rsidR="00D52BA6" w:rsidRPr="002E11CD" w14:paraId="1EDF1896" w14:textId="77777777" w:rsidTr="00FE75A4">
        <w:trPr>
          <w:trHeight w:val="20"/>
        </w:trPr>
        <w:tc>
          <w:tcPr>
            <w:tcW w:w="7242" w:type="dxa"/>
          </w:tcPr>
          <w:p w14:paraId="5CD2223E" w14:textId="621EFE64" w:rsidR="00D52BA6" w:rsidRPr="002E11CD" w:rsidRDefault="00FE75A4" w:rsidP="00B73566">
            <w:pPr>
              <w:jc w:val="both"/>
              <w:rPr>
                <w:rFonts w:cs="Times New Roman"/>
              </w:rPr>
            </w:pPr>
            <w:r w:rsidRPr="002E11CD">
              <w:rPr>
                <w:rFonts w:cs="Times New Roman"/>
              </w:rPr>
              <w:t>Kodulugu</w:t>
            </w:r>
          </w:p>
        </w:tc>
        <w:tc>
          <w:tcPr>
            <w:tcW w:w="1820" w:type="dxa"/>
          </w:tcPr>
          <w:p w14:paraId="047886FC" w14:textId="08B1D70A" w:rsidR="00D52BA6" w:rsidRPr="002E11CD" w:rsidRDefault="00FE75A4" w:rsidP="00B73566">
            <w:pPr>
              <w:jc w:val="center"/>
              <w:rPr>
                <w:rFonts w:cs="Times New Roman"/>
              </w:rPr>
            </w:pPr>
            <w:r w:rsidRPr="002E11CD">
              <w:rPr>
                <w:rFonts w:cs="Times New Roman"/>
              </w:rPr>
              <w:t>17</w:t>
            </w:r>
          </w:p>
        </w:tc>
      </w:tr>
      <w:tr w:rsidR="00D52BA6" w:rsidRPr="002E11CD" w14:paraId="6DEBA321" w14:textId="77777777" w:rsidTr="00FE75A4">
        <w:trPr>
          <w:trHeight w:val="20"/>
        </w:trPr>
        <w:tc>
          <w:tcPr>
            <w:tcW w:w="7242" w:type="dxa"/>
          </w:tcPr>
          <w:p w14:paraId="6FBEFE51" w14:textId="572E6CB2" w:rsidR="00D52BA6" w:rsidRPr="002E11CD" w:rsidRDefault="00FE75A4" w:rsidP="00B73566">
            <w:pPr>
              <w:jc w:val="both"/>
              <w:rPr>
                <w:rFonts w:cs="Times New Roman"/>
              </w:rPr>
            </w:pPr>
            <w:r w:rsidRPr="002E11CD">
              <w:rPr>
                <w:rFonts w:cs="Times New Roman"/>
              </w:rPr>
              <w:t>Käsitöö, meisterdamine</w:t>
            </w:r>
          </w:p>
        </w:tc>
        <w:tc>
          <w:tcPr>
            <w:tcW w:w="1820" w:type="dxa"/>
          </w:tcPr>
          <w:p w14:paraId="0D2F62BD" w14:textId="2B0CDFE0" w:rsidR="00D52BA6" w:rsidRPr="002E11CD" w:rsidRDefault="00FE75A4" w:rsidP="00B73566">
            <w:pPr>
              <w:jc w:val="center"/>
              <w:rPr>
                <w:rFonts w:cs="Times New Roman"/>
              </w:rPr>
            </w:pPr>
            <w:r w:rsidRPr="002E11CD">
              <w:rPr>
                <w:rFonts w:cs="Times New Roman"/>
              </w:rPr>
              <w:t>1</w:t>
            </w:r>
          </w:p>
        </w:tc>
      </w:tr>
      <w:tr w:rsidR="00FE75A4" w:rsidRPr="002E11CD" w14:paraId="684735C1" w14:textId="77777777" w:rsidTr="00FE75A4">
        <w:trPr>
          <w:trHeight w:val="20"/>
        </w:trPr>
        <w:tc>
          <w:tcPr>
            <w:tcW w:w="7242" w:type="dxa"/>
          </w:tcPr>
          <w:p w14:paraId="0E8F9F9C" w14:textId="16B85058" w:rsidR="00FE75A4" w:rsidRPr="002E11CD" w:rsidRDefault="00FE75A4" w:rsidP="00B73566">
            <w:pPr>
              <w:jc w:val="both"/>
              <w:rPr>
                <w:rFonts w:cs="Times New Roman"/>
              </w:rPr>
            </w:pPr>
            <w:r w:rsidRPr="002E11CD">
              <w:rPr>
                <w:rFonts w:cs="Times New Roman"/>
              </w:rPr>
              <w:t>Laste- ja noortetöö</w:t>
            </w:r>
          </w:p>
        </w:tc>
        <w:tc>
          <w:tcPr>
            <w:tcW w:w="1820" w:type="dxa"/>
          </w:tcPr>
          <w:p w14:paraId="36EAC9A9" w14:textId="37EEEF06" w:rsidR="00FE75A4" w:rsidRPr="002E11CD" w:rsidRDefault="00FE75A4" w:rsidP="00B73566">
            <w:pPr>
              <w:jc w:val="center"/>
              <w:rPr>
                <w:rFonts w:cs="Times New Roman"/>
              </w:rPr>
            </w:pPr>
            <w:r w:rsidRPr="002E11CD">
              <w:rPr>
                <w:rFonts w:cs="Times New Roman"/>
              </w:rPr>
              <w:t>4</w:t>
            </w:r>
          </w:p>
        </w:tc>
      </w:tr>
      <w:tr w:rsidR="00FE75A4" w:rsidRPr="002E11CD" w14:paraId="5A45A210" w14:textId="77777777" w:rsidTr="00FE75A4">
        <w:trPr>
          <w:trHeight w:val="20"/>
        </w:trPr>
        <w:tc>
          <w:tcPr>
            <w:tcW w:w="7242" w:type="dxa"/>
          </w:tcPr>
          <w:p w14:paraId="586890DD" w14:textId="7FC7086A" w:rsidR="00FE75A4" w:rsidRPr="002E11CD" w:rsidRDefault="00FE75A4" w:rsidP="00B73566">
            <w:pPr>
              <w:jc w:val="both"/>
              <w:rPr>
                <w:rFonts w:cs="Times New Roman"/>
              </w:rPr>
            </w:pPr>
            <w:r w:rsidRPr="002E11CD">
              <w:rPr>
                <w:rFonts w:cs="Times New Roman"/>
              </w:rPr>
              <w:t>Rahatarkus</w:t>
            </w:r>
          </w:p>
        </w:tc>
        <w:tc>
          <w:tcPr>
            <w:tcW w:w="1820" w:type="dxa"/>
          </w:tcPr>
          <w:p w14:paraId="3E8A49FF" w14:textId="119AC8FD" w:rsidR="00FE75A4" w:rsidRPr="002E11CD" w:rsidRDefault="00FE75A4" w:rsidP="00B73566">
            <w:pPr>
              <w:jc w:val="center"/>
              <w:rPr>
                <w:rFonts w:cs="Times New Roman"/>
              </w:rPr>
            </w:pPr>
            <w:r w:rsidRPr="002E11CD">
              <w:rPr>
                <w:rFonts w:cs="Times New Roman"/>
              </w:rPr>
              <w:t>2</w:t>
            </w:r>
          </w:p>
        </w:tc>
      </w:tr>
      <w:tr w:rsidR="00FE75A4" w:rsidRPr="002E11CD" w14:paraId="2F981895" w14:textId="77777777" w:rsidTr="00FE75A4">
        <w:trPr>
          <w:trHeight w:val="20"/>
        </w:trPr>
        <w:tc>
          <w:tcPr>
            <w:tcW w:w="7242" w:type="dxa"/>
          </w:tcPr>
          <w:p w14:paraId="6CB82CA3" w14:textId="4D04463A" w:rsidR="00FE75A4" w:rsidRPr="002E11CD" w:rsidRDefault="00FE75A4" w:rsidP="00B73566">
            <w:pPr>
              <w:jc w:val="both"/>
              <w:rPr>
                <w:rFonts w:cs="Times New Roman"/>
              </w:rPr>
            </w:pPr>
            <w:r w:rsidRPr="002E11CD">
              <w:rPr>
                <w:rFonts w:cs="Times New Roman"/>
              </w:rPr>
              <w:t>Töö</w:t>
            </w:r>
            <w:r w:rsidR="007A4078" w:rsidRPr="002E11CD">
              <w:rPr>
                <w:rFonts w:cs="Times New Roman"/>
              </w:rPr>
              <w:t>õ</w:t>
            </w:r>
            <w:r w:rsidRPr="002E11CD">
              <w:rPr>
                <w:rFonts w:cs="Times New Roman"/>
              </w:rPr>
              <w:t>igus</w:t>
            </w:r>
          </w:p>
        </w:tc>
        <w:tc>
          <w:tcPr>
            <w:tcW w:w="1820" w:type="dxa"/>
          </w:tcPr>
          <w:p w14:paraId="70956D89" w14:textId="7C541211" w:rsidR="00FE75A4" w:rsidRPr="002E11CD" w:rsidRDefault="00FE75A4" w:rsidP="00B73566">
            <w:pPr>
              <w:jc w:val="center"/>
              <w:rPr>
                <w:rFonts w:cs="Times New Roman"/>
              </w:rPr>
            </w:pPr>
            <w:r w:rsidRPr="002E11CD">
              <w:rPr>
                <w:rFonts w:cs="Times New Roman"/>
              </w:rPr>
              <w:t>13</w:t>
            </w:r>
          </w:p>
        </w:tc>
      </w:tr>
    </w:tbl>
    <w:p w14:paraId="336726EB" w14:textId="77777777" w:rsidR="00C14248" w:rsidRPr="00A25D0A" w:rsidRDefault="00C14248" w:rsidP="00C14248">
      <w:pPr>
        <w:pStyle w:val="Loendilik"/>
        <w:numPr>
          <w:ilvl w:val="0"/>
          <w:numId w:val="14"/>
        </w:numPr>
        <w:spacing w:after="120" w:line="240" w:lineRule="auto"/>
        <w:jc w:val="both"/>
        <w:rPr>
          <w:rFonts w:cs="Times New Roman"/>
        </w:rPr>
      </w:pPr>
      <w:r w:rsidRPr="00A25D0A">
        <w:rPr>
          <w:rFonts w:cs="Times New Roman"/>
        </w:rPr>
        <w:t>Maakonna raamatukogutöötajad osalesid kokku 34 koolitusel, mis käsitlesid 18 tabelis toodud teemat. Koolituste kestus oli kokku 964 tundi.</w:t>
      </w:r>
    </w:p>
    <w:p w14:paraId="3F12BA7E" w14:textId="6DE1B432" w:rsidR="00A25D0A" w:rsidRPr="00A25D0A" w:rsidRDefault="00A72014" w:rsidP="00A25D0A">
      <w:pPr>
        <w:pStyle w:val="Loendilik"/>
        <w:numPr>
          <w:ilvl w:val="0"/>
          <w:numId w:val="14"/>
        </w:numPr>
        <w:spacing w:after="120" w:line="240" w:lineRule="auto"/>
        <w:jc w:val="both"/>
        <w:rPr>
          <w:rFonts w:cs="Times New Roman"/>
        </w:rPr>
      </w:pPr>
      <w:r>
        <w:rPr>
          <w:rFonts w:cs="Times New Roman"/>
        </w:rPr>
        <w:t>F</w:t>
      </w:r>
      <w:r w:rsidR="00A25D0A" w:rsidRPr="00A25D0A">
        <w:rPr>
          <w:rFonts w:cs="Times New Roman"/>
        </w:rPr>
        <w:t>ookusteemat 2025. aasta koolitustel ei olnud.</w:t>
      </w:r>
    </w:p>
    <w:p w14:paraId="38ED5943" w14:textId="01E4B87D" w:rsidR="00C14248" w:rsidRPr="00A25D0A" w:rsidRDefault="00C14248" w:rsidP="00C14248">
      <w:pPr>
        <w:pStyle w:val="Loendilik"/>
        <w:numPr>
          <w:ilvl w:val="0"/>
          <w:numId w:val="14"/>
        </w:numPr>
        <w:spacing w:after="120" w:line="240" w:lineRule="auto"/>
        <w:jc w:val="both"/>
        <w:rPr>
          <w:rFonts w:cs="Times New Roman"/>
        </w:rPr>
      </w:pPr>
      <w:r>
        <w:rPr>
          <w:rFonts w:cs="Times New Roman"/>
        </w:rPr>
        <w:t>Raamatukoguhoidjad kasutavad võimalust osaleda tasuta või veebis toimuvatel koolitustel.</w:t>
      </w:r>
    </w:p>
    <w:p w14:paraId="066E7AA0" w14:textId="00FC2B29" w:rsidR="00A25D0A" w:rsidRDefault="00A25D0A" w:rsidP="00A25D0A">
      <w:pPr>
        <w:pStyle w:val="Loendilik"/>
        <w:numPr>
          <w:ilvl w:val="0"/>
          <w:numId w:val="14"/>
        </w:numPr>
        <w:spacing w:after="120" w:line="240" w:lineRule="auto"/>
        <w:jc w:val="both"/>
        <w:rPr>
          <w:rFonts w:cs="Times New Roman"/>
        </w:rPr>
      </w:pPr>
      <w:r w:rsidRPr="00A25D0A">
        <w:rPr>
          <w:rFonts w:cs="Times New Roman"/>
        </w:rPr>
        <w:t xml:space="preserve">Enim osaleti Valga Keskraamatukogu korraldatud </w:t>
      </w:r>
      <w:r w:rsidR="00472F93">
        <w:rPr>
          <w:rFonts w:cs="Times New Roman"/>
        </w:rPr>
        <w:t xml:space="preserve">7 </w:t>
      </w:r>
      <w:r w:rsidRPr="00A25D0A">
        <w:rPr>
          <w:rFonts w:cs="Times New Roman"/>
        </w:rPr>
        <w:t>koolitus</w:t>
      </w:r>
      <w:r w:rsidR="00472F93">
        <w:rPr>
          <w:rFonts w:cs="Times New Roman"/>
        </w:rPr>
        <w:t>päeva</w:t>
      </w:r>
      <w:r w:rsidRPr="00A25D0A">
        <w:rPr>
          <w:rFonts w:cs="Times New Roman"/>
        </w:rPr>
        <w:t>l – osalejate arv 12-18</w:t>
      </w:r>
      <w:r>
        <w:rPr>
          <w:rFonts w:cs="Times New Roman"/>
        </w:rPr>
        <w:t>.</w:t>
      </w:r>
    </w:p>
    <w:p w14:paraId="5A77B776" w14:textId="5123644E" w:rsidR="00A25D0A" w:rsidRDefault="00A25D0A" w:rsidP="00A25D0A">
      <w:pPr>
        <w:pStyle w:val="Loendilik"/>
        <w:numPr>
          <w:ilvl w:val="0"/>
          <w:numId w:val="14"/>
        </w:numPr>
        <w:spacing w:after="120" w:line="240" w:lineRule="auto"/>
        <w:jc w:val="both"/>
        <w:rPr>
          <w:rFonts w:cs="Times New Roman"/>
        </w:rPr>
      </w:pPr>
      <w:r>
        <w:rPr>
          <w:rFonts w:cs="Times New Roman"/>
        </w:rPr>
        <w:t>Koolitus</w:t>
      </w:r>
      <w:r w:rsidR="00B8492D">
        <w:rPr>
          <w:rFonts w:cs="Times New Roman"/>
        </w:rPr>
        <w:t>t</w:t>
      </w:r>
      <w:r>
        <w:rPr>
          <w:rFonts w:cs="Times New Roman"/>
        </w:rPr>
        <w:t>e</w:t>
      </w:r>
      <w:r w:rsidR="00B8492D">
        <w:rPr>
          <w:rFonts w:cs="Times New Roman"/>
        </w:rPr>
        <w:t>l osalemise</w:t>
      </w:r>
      <w:r w:rsidR="00472F93">
        <w:rPr>
          <w:rFonts w:cs="Times New Roman"/>
        </w:rPr>
        <w:t>ks</w:t>
      </w:r>
      <w:r>
        <w:rPr>
          <w:rFonts w:cs="Times New Roman"/>
        </w:rPr>
        <w:t xml:space="preserve"> </w:t>
      </w:r>
      <w:r w:rsidR="00B8492D">
        <w:rPr>
          <w:rFonts w:cs="Times New Roman"/>
        </w:rPr>
        <w:t xml:space="preserve">ja maakonnaraamatukogus koolituste korraldamiseks </w:t>
      </w:r>
      <w:r>
        <w:rPr>
          <w:rFonts w:cs="Times New Roman"/>
        </w:rPr>
        <w:t>kulu</w:t>
      </w:r>
      <w:r w:rsidR="00B8492D">
        <w:rPr>
          <w:rFonts w:cs="Times New Roman"/>
        </w:rPr>
        <w:t>s</w:t>
      </w:r>
      <w:r>
        <w:rPr>
          <w:rFonts w:cs="Times New Roman"/>
        </w:rPr>
        <w:t xml:space="preserve"> 2 651.- eurot (s.o 0,3% jooksev- ja 0,4% personalikuludest)</w:t>
      </w:r>
      <w:r w:rsidR="004B3DAD">
        <w:rPr>
          <w:rFonts w:cs="Times New Roman"/>
        </w:rPr>
        <w:t>.</w:t>
      </w:r>
    </w:p>
    <w:p w14:paraId="2A40F377" w14:textId="77777777" w:rsidR="00B8492D" w:rsidRDefault="00B8492D" w:rsidP="00D30199">
      <w:pPr>
        <w:pStyle w:val="Loendilik"/>
        <w:numPr>
          <w:ilvl w:val="0"/>
          <w:numId w:val="14"/>
        </w:numPr>
        <w:spacing w:after="120" w:line="240" w:lineRule="auto"/>
        <w:jc w:val="both"/>
        <w:rPr>
          <w:rFonts w:cs="Times New Roman"/>
        </w:rPr>
      </w:pPr>
      <w:r>
        <w:rPr>
          <w:rFonts w:cs="Times New Roman"/>
        </w:rPr>
        <w:t>Sellest ca 2/3 (1 688.- eurot) kulutas Valga Keskraamatukogu maakonna raamatukoguhoidjatele 7 k</w:t>
      </w:r>
      <w:r w:rsidR="00C14248" w:rsidRPr="00A72014">
        <w:rPr>
          <w:rFonts w:cs="Times New Roman"/>
        </w:rPr>
        <w:t>oolitus</w:t>
      </w:r>
      <w:r>
        <w:rPr>
          <w:rFonts w:cs="Times New Roman"/>
        </w:rPr>
        <w:t xml:space="preserve">päeva korraldamiseks. </w:t>
      </w:r>
      <w:r w:rsidR="004B3DAD" w:rsidRPr="00A72014">
        <w:rPr>
          <w:rFonts w:cs="Times New Roman"/>
        </w:rPr>
        <w:t>Võimalusel otsit</w:t>
      </w:r>
      <w:r>
        <w:rPr>
          <w:rFonts w:cs="Times New Roman"/>
        </w:rPr>
        <w:t>i</w:t>
      </w:r>
      <w:r w:rsidR="004B3DAD" w:rsidRPr="00A72014">
        <w:rPr>
          <w:rFonts w:cs="Times New Roman"/>
        </w:rPr>
        <w:t xml:space="preserve"> odava</w:t>
      </w:r>
      <w:r w:rsidR="00A72014">
        <w:rPr>
          <w:rFonts w:cs="Times New Roman"/>
        </w:rPr>
        <w:t>ma</w:t>
      </w:r>
      <w:r w:rsidR="004B3DAD" w:rsidRPr="00A72014">
        <w:rPr>
          <w:rFonts w:cs="Times New Roman"/>
        </w:rPr>
        <w:t xml:space="preserve">id </w:t>
      </w:r>
      <w:r>
        <w:rPr>
          <w:rFonts w:cs="Times New Roman"/>
        </w:rPr>
        <w:t xml:space="preserve">või tasuta </w:t>
      </w:r>
      <w:r w:rsidR="00A72014">
        <w:rPr>
          <w:rFonts w:cs="Times New Roman"/>
        </w:rPr>
        <w:t>koolitusi (näiteks</w:t>
      </w:r>
      <w:r w:rsidR="004B3DAD" w:rsidRPr="00A72014">
        <w:rPr>
          <w:rFonts w:cs="Times New Roman"/>
        </w:rPr>
        <w:t xml:space="preserve"> RaRa poolt pakutud koolitusi</w:t>
      </w:r>
      <w:r w:rsidR="00A72014">
        <w:rPr>
          <w:rFonts w:cs="Times New Roman"/>
        </w:rPr>
        <w:t xml:space="preserve">, mille puhul </w:t>
      </w:r>
      <w:r w:rsidR="004B3DAD" w:rsidRPr="00A72014">
        <w:rPr>
          <w:rFonts w:cs="Times New Roman"/>
        </w:rPr>
        <w:t xml:space="preserve">on </w:t>
      </w:r>
      <w:r w:rsidR="000804A4" w:rsidRPr="00A72014">
        <w:rPr>
          <w:rFonts w:cs="Times New Roman"/>
        </w:rPr>
        <w:t xml:space="preserve">vaja </w:t>
      </w:r>
      <w:r w:rsidR="00A72014">
        <w:rPr>
          <w:rFonts w:cs="Times New Roman"/>
        </w:rPr>
        <w:t xml:space="preserve">tasuda koolitaja </w:t>
      </w:r>
      <w:r w:rsidR="004B3DAD" w:rsidRPr="00A72014">
        <w:rPr>
          <w:rFonts w:cs="Times New Roman"/>
        </w:rPr>
        <w:t>sõidu- ning vajadusel ööbimiskulud).</w:t>
      </w:r>
      <w:r>
        <w:rPr>
          <w:rFonts w:cs="Times New Roman"/>
        </w:rPr>
        <w:t xml:space="preserve"> </w:t>
      </w:r>
    </w:p>
    <w:p w14:paraId="25100EB0" w14:textId="35AE9253" w:rsidR="004B3DAD" w:rsidRPr="00A72014" w:rsidRDefault="00B8492D" w:rsidP="00D30199">
      <w:pPr>
        <w:pStyle w:val="Loendilik"/>
        <w:numPr>
          <w:ilvl w:val="0"/>
          <w:numId w:val="14"/>
        </w:numPr>
        <w:spacing w:after="120" w:line="240" w:lineRule="auto"/>
        <w:jc w:val="both"/>
        <w:rPr>
          <w:rFonts w:cs="Times New Roman"/>
        </w:rPr>
      </w:pPr>
      <w:r>
        <w:rPr>
          <w:rFonts w:cs="Times New Roman"/>
        </w:rPr>
        <w:t>Selle</w:t>
      </w:r>
      <w:r w:rsidRPr="00A72014">
        <w:rPr>
          <w:rFonts w:cs="Times New Roman"/>
        </w:rPr>
        <w:t xml:space="preserve"> </w:t>
      </w:r>
      <w:r w:rsidR="00614D03">
        <w:rPr>
          <w:rFonts w:cs="Times New Roman"/>
        </w:rPr>
        <w:t>summa valguses saab väita, et kordaminekuks on juba fakt, et koolitused toimusid</w:t>
      </w:r>
      <w:r w:rsidRPr="00A72014">
        <w:rPr>
          <w:rFonts w:cs="Times New Roman"/>
        </w:rPr>
        <w:t>.</w:t>
      </w:r>
    </w:p>
    <w:p w14:paraId="68160177" w14:textId="77777777" w:rsidR="00D10FEA" w:rsidRPr="002E11CD" w:rsidRDefault="00D10FEA" w:rsidP="00D52BA6">
      <w:pPr>
        <w:spacing w:after="120" w:line="240" w:lineRule="auto"/>
        <w:jc w:val="both"/>
        <w:rPr>
          <w:rFonts w:cs="Times New Roman"/>
        </w:rPr>
      </w:pPr>
    </w:p>
    <w:p w14:paraId="3B8084DF" w14:textId="68B62E94" w:rsidR="00096F95" w:rsidRPr="002E11CD" w:rsidRDefault="007A4078" w:rsidP="00096F95">
      <w:pPr>
        <w:spacing w:after="120" w:line="240" w:lineRule="auto"/>
        <w:jc w:val="both"/>
        <w:rPr>
          <w:rFonts w:cs="Times New Roman"/>
        </w:rPr>
      </w:pPr>
      <w:r w:rsidRPr="002E11CD">
        <w:rPr>
          <w:rFonts w:cs="Times New Roman"/>
          <w:b/>
          <w:bCs/>
          <w:i/>
          <w:iCs/>
        </w:rPr>
        <w:t xml:space="preserve">Maakonnaraamatukogu </w:t>
      </w:r>
      <w:r w:rsidR="00472F93">
        <w:rPr>
          <w:rFonts w:cs="Times New Roman"/>
        </w:rPr>
        <w:t>k</w:t>
      </w:r>
      <w:r w:rsidR="00C14248">
        <w:rPr>
          <w:rFonts w:cs="Times New Roman"/>
        </w:rPr>
        <w:t>orralda</w:t>
      </w:r>
      <w:r w:rsidR="00472F93">
        <w:rPr>
          <w:rFonts w:cs="Times New Roman"/>
        </w:rPr>
        <w:t>s 7 koolituspäeva</w:t>
      </w:r>
      <w:r w:rsidR="00096F95" w:rsidRPr="002E11CD">
        <w:rPr>
          <w:rFonts w:cs="Times New Roman"/>
        </w:rPr>
        <w:t xml:space="preserve"> (sh koolitusreis ja</w:t>
      </w:r>
      <w:r w:rsidR="00B0391E" w:rsidRPr="002E11CD">
        <w:rPr>
          <w:rFonts w:cs="Times New Roman"/>
        </w:rPr>
        <w:t xml:space="preserve"> </w:t>
      </w:r>
      <w:r w:rsidR="00096F95" w:rsidRPr="002E11CD">
        <w:rPr>
          <w:rFonts w:cs="Times New Roman"/>
        </w:rPr>
        <w:t>õppekäik)</w:t>
      </w:r>
      <w:r w:rsidR="00472F93">
        <w:rPr>
          <w:rFonts w:cs="Times New Roman"/>
        </w:rPr>
        <w:t>:</w:t>
      </w:r>
    </w:p>
    <w:p w14:paraId="6E16EFC6" w14:textId="3B5B6B4F" w:rsidR="007A4078" w:rsidRPr="002E11CD" w:rsidRDefault="007A4078" w:rsidP="00096F95">
      <w:pPr>
        <w:pStyle w:val="Loendilik"/>
        <w:numPr>
          <w:ilvl w:val="0"/>
          <w:numId w:val="14"/>
        </w:numPr>
        <w:spacing w:after="120" w:line="240" w:lineRule="auto"/>
        <w:jc w:val="both"/>
        <w:rPr>
          <w:rFonts w:cs="Times New Roman"/>
        </w:rPr>
      </w:pPr>
      <w:r w:rsidRPr="002E11CD">
        <w:rPr>
          <w:rFonts w:cs="Times New Roman"/>
        </w:rPr>
        <w:t>Sündmuse korraldamise ABC: kuidas teha sündmusest elamus (Argo Juske, Tori valla kunstnik-ruumikorraldaja)</w:t>
      </w:r>
    </w:p>
    <w:p w14:paraId="27A2DF76" w14:textId="641983B5" w:rsidR="007A4078" w:rsidRPr="002E11CD" w:rsidRDefault="007A4078" w:rsidP="007A4078">
      <w:pPr>
        <w:pStyle w:val="Loendilik"/>
        <w:numPr>
          <w:ilvl w:val="0"/>
          <w:numId w:val="14"/>
        </w:numPr>
        <w:spacing w:after="120" w:line="240" w:lineRule="auto"/>
        <w:jc w:val="both"/>
        <w:rPr>
          <w:rFonts w:cs="Times New Roman"/>
        </w:rPr>
      </w:pPr>
      <w:r w:rsidRPr="002E11CD">
        <w:rPr>
          <w:rFonts w:cs="Times New Roman"/>
        </w:rPr>
        <w:t>Autoriõiguse koolitus raamatukoguhoidjatele (Airi-Ulrike Lillevälja, RaRa autoriõiguse juhtiv spetsialist)</w:t>
      </w:r>
    </w:p>
    <w:p w14:paraId="17EFA8BF" w14:textId="62DC428F" w:rsidR="007A4078" w:rsidRPr="002E11CD" w:rsidRDefault="007A4078" w:rsidP="007A4078">
      <w:pPr>
        <w:pStyle w:val="Loendilik"/>
        <w:numPr>
          <w:ilvl w:val="0"/>
          <w:numId w:val="14"/>
        </w:numPr>
        <w:spacing w:after="120" w:line="240" w:lineRule="auto"/>
        <w:jc w:val="both"/>
        <w:rPr>
          <w:rFonts w:cs="Times New Roman"/>
        </w:rPr>
      </w:pPr>
      <w:r w:rsidRPr="002E11CD">
        <w:rPr>
          <w:rFonts w:cs="Times New Roman"/>
        </w:rPr>
        <w:t>Töösuhete ABC (Larissa Tihhonova, Tööinspektsiooni nõustamisjurist)</w:t>
      </w:r>
    </w:p>
    <w:p w14:paraId="6558BF77" w14:textId="58EC2095" w:rsidR="006E2571" w:rsidRPr="002E11CD" w:rsidRDefault="006E2571" w:rsidP="007A4078">
      <w:pPr>
        <w:pStyle w:val="Loendilik"/>
        <w:numPr>
          <w:ilvl w:val="0"/>
          <w:numId w:val="14"/>
        </w:numPr>
        <w:spacing w:after="120" w:line="240" w:lineRule="auto"/>
        <w:jc w:val="both"/>
        <w:rPr>
          <w:rFonts w:cs="Times New Roman"/>
        </w:rPr>
      </w:pPr>
      <w:r w:rsidRPr="002E11CD">
        <w:rPr>
          <w:rFonts w:cs="Times New Roman"/>
        </w:rPr>
        <w:t>Läti kirjanduse loeng (Contra, luuletaja ja tõlkija)</w:t>
      </w:r>
    </w:p>
    <w:p w14:paraId="36BD5CF8" w14:textId="380A9EAC" w:rsidR="006E2571" w:rsidRPr="002E11CD" w:rsidRDefault="006E2571" w:rsidP="007A4078">
      <w:pPr>
        <w:pStyle w:val="Loendilik"/>
        <w:numPr>
          <w:ilvl w:val="0"/>
          <w:numId w:val="14"/>
        </w:numPr>
        <w:spacing w:after="120" w:line="240" w:lineRule="auto"/>
        <w:jc w:val="both"/>
        <w:rPr>
          <w:rFonts w:cs="Times New Roman"/>
        </w:rPr>
      </w:pPr>
      <w:r w:rsidRPr="002E11CD">
        <w:rPr>
          <w:rFonts w:cs="Times New Roman"/>
        </w:rPr>
        <w:t>Kratimanamine algajatele (Laura Nemvalts, RaRa digihumanitaaria spetsialist; Keyt Vainola, RaRa haridustehnoloog)</w:t>
      </w:r>
    </w:p>
    <w:p w14:paraId="6B3F9BF8" w14:textId="0E2CD15A" w:rsidR="00096F95" w:rsidRPr="002E11CD" w:rsidRDefault="00BD0652" w:rsidP="00096F95">
      <w:pPr>
        <w:pStyle w:val="Loendilik"/>
        <w:numPr>
          <w:ilvl w:val="0"/>
          <w:numId w:val="14"/>
        </w:numPr>
        <w:spacing w:after="120" w:line="240" w:lineRule="auto"/>
        <w:jc w:val="both"/>
        <w:rPr>
          <w:rFonts w:cs="Times New Roman"/>
        </w:rPr>
      </w:pPr>
      <w:r w:rsidRPr="002E11CD">
        <w:rPr>
          <w:rFonts w:cs="Times New Roman"/>
        </w:rPr>
        <w:t>Loeng „</w:t>
      </w:r>
      <w:r w:rsidR="006E2571" w:rsidRPr="002E11CD">
        <w:rPr>
          <w:rFonts w:cs="Times New Roman"/>
        </w:rPr>
        <w:t>Georg Hellati hooned Valgas ja mujal Eestis</w:t>
      </w:r>
      <w:r w:rsidRPr="002E11CD">
        <w:rPr>
          <w:rFonts w:cs="Times New Roman"/>
        </w:rPr>
        <w:t>“</w:t>
      </w:r>
      <w:r w:rsidR="006E2571" w:rsidRPr="002E11CD">
        <w:rPr>
          <w:rFonts w:cs="Times New Roman"/>
        </w:rPr>
        <w:t xml:space="preserve"> (Esta Mets, ajaloolane)</w:t>
      </w:r>
    </w:p>
    <w:p w14:paraId="55094A43" w14:textId="7E658E33" w:rsidR="006E2571" w:rsidRPr="002E11CD" w:rsidRDefault="007A4078" w:rsidP="00096F95">
      <w:pPr>
        <w:spacing w:after="120" w:line="240" w:lineRule="auto"/>
        <w:jc w:val="both"/>
        <w:rPr>
          <w:rFonts w:cs="Times New Roman"/>
        </w:rPr>
      </w:pPr>
      <w:r w:rsidRPr="002E11CD">
        <w:rPr>
          <w:rFonts w:cs="Times New Roman"/>
        </w:rPr>
        <w:t>Koolitusreis</w:t>
      </w:r>
      <w:r w:rsidR="006E2571" w:rsidRPr="002E11CD">
        <w:rPr>
          <w:rFonts w:cs="Times New Roman"/>
        </w:rPr>
        <w:t xml:space="preserve"> Valmiera piirkonda (Ergeme külaraamatukogu ja Valmiera integreeritud raamatukogu; ekskursioon Valmiera Teatris)</w:t>
      </w:r>
      <w:r w:rsidR="00096F95" w:rsidRPr="002E11CD">
        <w:rPr>
          <w:rFonts w:cs="Times New Roman"/>
        </w:rPr>
        <w:t xml:space="preserve"> ja õ</w:t>
      </w:r>
      <w:r w:rsidR="006E2571" w:rsidRPr="002E11CD">
        <w:rPr>
          <w:rFonts w:cs="Times New Roman"/>
        </w:rPr>
        <w:t>ppekäik Valka raamatukokku</w:t>
      </w:r>
      <w:r w:rsidR="00BD0652" w:rsidRPr="002E11CD">
        <w:rPr>
          <w:rFonts w:cs="Times New Roman"/>
        </w:rPr>
        <w:t>.</w:t>
      </w:r>
    </w:p>
    <w:p w14:paraId="204B304C" w14:textId="3E521990" w:rsidR="00E24C79" w:rsidRPr="002E11CD" w:rsidRDefault="00DE2A30" w:rsidP="00096F95">
      <w:pPr>
        <w:spacing w:after="120" w:line="240" w:lineRule="auto"/>
        <w:jc w:val="both"/>
        <w:rPr>
          <w:rFonts w:cs="Times New Roman"/>
        </w:rPr>
      </w:pPr>
      <w:r w:rsidRPr="002E11CD">
        <w:rPr>
          <w:rFonts w:cs="Times New Roman"/>
        </w:rPr>
        <w:t>Teemad</w:t>
      </w:r>
      <w:r w:rsidR="00BD0652" w:rsidRPr="002E11CD">
        <w:rPr>
          <w:rFonts w:cs="Times New Roman"/>
        </w:rPr>
        <w:t>, mida käsitleti:</w:t>
      </w:r>
    </w:p>
    <w:p w14:paraId="126F9524" w14:textId="3A6689B6" w:rsidR="00E24C79" w:rsidRPr="002E11CD" w:rsidRDefault="00DE2A30" w:rsidP="00E24C79">
      <w:pPr>
        <w:pStyle w:val="Loendilik"/>
        <w:numPr>
          <w:ilvl w:val="0"/>
          <w:numId w:val="14"/>
        </w:numPr>
        <w:spacing w:after="120" w:line="240" w:lineRule="auto"/>
        <w:jc w:val="both"/>
        <w:rPr>
          <w:rFonts w:cs="Times New Roman"/>
        </w:rPr>
      </w:pPr>
      <w:r w:rsidRPr="002E11CD">
        <w:rPr>
          <w:rFonts w:cs="Times New Roman"/>
        </w:rPr>
        <w:t>d</w:t>
      </w:r>
      <w:r w:rsidR="00BE706B" w:rsidRPr="002E11CD">
        <w:rPr>
          <w:rFonts w:cs="Times New Roman"/>
        </w:rPr>
        <w:t>igi- ja meediapädevused</w:t>
      </w:r>
      <w:r w:rsidR="00E24C79" w:rsidRPr="002E11CD">
        <w:rPr>
          <w:rFonts w:cs="Times New Roman"/>
        </w:rPr>
        <w:t xml:space="preserve"> (</w:t>
      </w:r>
      <w:r w:rsidR="00B205D6">
        <w:rPr>
          <w:rFonts w:cs="Times New Roman"/>
        </w:rPr>
        <w:t>alg</w:t>
      </w:r>
      <w:r w:rsidR="00E24C79" w:rsidRPr="002E11CD">
        <w:rPr>
          <w:rFonts w:cs="Times New Roman"/>
        </w:rPr>
        <w:t>teadmis</w:t>
      </w:r>
      <w:r w:rsidR="00B205D6">
        <w:rPr>
          <w:rFonts w:cs="Times New Roman"/>
        </w:rPr>
        <w:t>ed</w:t>
      </w:r>
      <w:r w:rsidR="00E24C79" w:rsidRPr="002E11CD">
        <w:rPr>
          <w:rFonts w:cs="Times New Roman"/>
        </w:rPr>
        <w:t xml:space="preserve"> AI</w:t>
      </w:r>
      <w:r w:rsidR="00C65546" w:rsidRPr="002E11CD">
        <w:rPr>
          <w:rFonts w:cs="Times New Roman"/>
        </w:rPr>
        <w:t>-</w:t>
      </w:r>
      <w:r w:rsidR="00E24C79" w:rsidRPr="002E11CD">
        <w:rPr>
          <w:rFonts w:cs="Times New Roman"/>
        </w:rPr>
        <w:t>ga katsetamise</w:t>
      </w:r>
      <w:r w:rsidR="00B205D6">
        <w:rPr>
          <w:rFonts w:cs="Times New Roman"/>
        </w:rPr>
        <w:t>ks</w:t>
      </w:r>
      <w:r w:rsidR="00E24C79" w:rsidRPr="002E11CD">
        <w:rPr>
          <w:rFonts w:cs="Times New Roman"/>
        </w:rPr>
        <w:t>)</w:t>
      </w:r>
      <w:r w:rsidRPr="002E11CD">
        <w:rPr>
          <w:rFonts w:cs="Times New Roman"/>
        </w:rPr>
        <w:t xml:space="preserve">; </w:t>
      </w:r>
    </w:p>
    <w:p w14:paraId="24FBD89B" w14:textId="6FAE4868" w:rsidR="00E24C79" w:rsidRPr="002E11CD" w:rsidRDefault="00DE2A30" w:rsidP="00E24C79">
      <w:pPr>
        <w:pStyle w:val="Loendilik"/>
        <w:numPr>
          <w:ilvl w:val="0"/>
          <w:numId w:val="14"/>
        </w:numPr>
        <w:spacing w:after="120" w:line="240" w:lineRule="auto"/>
        <w:jc w:val="both"/>
        <w:rPr>
          <w:rFonts w:cs="Times New Roman"/>
        </w:rPr>
      </w:pPr>
      <w:r w:rsidRPr="002E11CD">
        <w:rPr>
          <w:rFonts w:cs="Times New Roman"/>
        </w:rPr>
        <w:t>i</w:t>
      </w:r>
      <w:r w:rsidR="00BE706B" w:rsidRPr="002E11CD">
        <w:rPr>
          <w:rFonts w:cs="Times New Roman"/>
        </w:rPr>
        <w:t>sikuandmete kaitse ja autoriõigused</w:t>
      </w:r>
      <w:r w:rsidR="00E24C79" w:rsidRPr="002E11CD">
        <w:rPr>
          <w:rFonts w:cs="Times New Roman"/>
        </w:rPr>
        <w:t xml:space="preserve"> ning tööõigus (</w:t>
      </w:r>
      <w:r w:rsidR="00B205D6">
        <w:rPr>
          <w:rFonts w:cs="Times New Roman"/>
        </w:rPr>
        <w:t xml:space="preserve">andsid ja </w:t>
      </w:r>
      <w:r w:rsidR="00E24C79" w:rsidRPr="002E11CD">
        <w:rPr>
          <w:rFonts w:cs="Times New Roman"/>
        </w:rPr>
        <w:t>kinnistasid algtõdesid nendes õigusvaldkondades</w:t>
      </w:r>
      <w:r w:rsidR="00472F93">
        <w:rPr>
          <w:rFonts w:cs="Times New Roman"/>
        </w:rPr>
        <w:t>);</w:t>
      </w:r>
    </w:p>
    <w:p w14:paraId="34A99D07" w14:textId="5E6D9AAF" w:rsidR="00E24C79" w:rsidRPr="002E11CD" w:rsidRDefault="00DE2A30" w:rsidP="00E24C79">
      <w:pPr>
        <w:pStyle w:val="Loendilik"/>
        <w:numPr>
          <w:ilvl w:val="0"/>
          <w:numId w:val="14"/>
        </w:numPr>
        <w:spacing w:after="120" w:line="240" w:lineRule="auto"/>
        <w:jc w:val="both"/>
        <w:rPr>
          <w:rFonts w:cs="Times New Roman"/>
        </w:rPr>
      </w:pPr>
      <w:r w:rsidRPr="002E11CD">
        <w:rPr>
          <w:rFonts w:cs="Times New Roman"/>
        </w:rPr>
        <w:lastRenderedPageBreak/>
        <w:t>k</w:t>
      </w:r>
      <w:r w:rsidR="00BE706B" w:rsidRPr="002E11CD">
        <w:rPr>
          <w:rFonts w:cs="Times New Roman"/>
        </w:rPr>
        <w:t>oolituste ja ürituste korraldamine, sh koolitamine</w:t>
      </w:r>
      <w:r w:rsidR="00E24C79" w:rsidRPr="002E11CD">
        <w:rPr>
          <w:rFonts w:cs="Times New Roman"/>
        </w:rPr>
        <w:t xml:space="preserve"> (teadmised ja nipid, kuidas teha sündmusest elamus);</w:t>
      </w:r>
    </w:p>
    <w:p w14:paraId="6C37D7BA" w14:textId="0C686FB1" w:rsidR="00D10FEA" w:rsidRPr="002E11CD" w:rsidRDefault="00DE2A30" w:rsidP="008F039E">
      <w:pPr>
        <w:pStyle w:val="Loendilik"/>
        <w:numPr>
          <w:ilvl w:val="0"/>
          <w:numId w:val="14"/>
        </w:numPr>
        <w:spacing w:after="120" w:line="240" w:lineRule="auto"/>
        <w:jc w:val="both"/>
        <w:rPr>
          <w:rFonts w:cs="Times New Roman"/>
        </w:rPr>
      </w:pPr>
      <w:r w:rsidRPr="002E11CD">
        <w:rPr>
          <w:rFonts w:cs="Times New Roman"/>
        </w:rPr>
        <w:t>t</w:t>
      </w:r>
      <w:r w:rsidR="00BE706B" w:rsidRPr="002E11CD">
        <w:rPr>
          <w:rFonts w:cs="Times New Roman"/>
        </w:rPr>
        <w:t>eenuste pakkumine ja arendus</w:t>
      </w:r>
      <w:r w:rsidR="00D10FEA" w:rsidRPr="002E11CD">
        <w:rPr>
          <w:rFonts w:cs="Times New Roman"/>
        </w:rPr>
        <w:t xml:space="preserve"> ning </w:t>
      </w:r>
      <w:r w:rsidR="00BE706B" w:rsidRPr="002E11CD">
        <w:rPr>
          <w:rFonts w:cs="Times New Roman"/>
        </w:rPr>
        <w:t>klienditeenindus</w:t>
      </w:r>
      <w:r w:rsidR="00D10FEA" w:rsidRPr="002E11CD">
        <w:rPr>
          <w:rFonts w:cs="Times New Roman"/>
        </w:rPr>
        <w:t xml:space="preserve"> (võrdlusvõimalus läti raamatukogude töökorraldusega);</w:t>
      </w:r>
    </w:p>
    <w:p w14:paraId="7C34877E" w14:textId="7955571C" w:rsidR="00BE706B" w:rsidRPr="002E11CD" w:rsidRDefault="00D10FEA" w:rsidP="008F039E">
      <w:pPr>
        <w:pStyle w:val="Loendilik"/>
        <w:numPr>
          <w:ilvl w:val="0"/>
          <w:numId w:val="14"/>
        </w:numPr>
        <w:spacing w:after="120" w:line="240" w:lineRule="auto"/>
        <w:jc w:val="both"/>
        <w:rPr>
          <w:rFonts w:cs="Times New Roman"/>
        </w:rPr>
      </w:pPr>
      <w:r w:rsidRPr="002E11CD">
        <w:rPr>
          <w:rFonts w:cs="Times New Roman"/>
        </w:rPr>
        <w:t xml:space="preserve">kultuur ja kirjandus ning </w:t>
      </w:r>
      <w:r w:rsidR="00DE2A30" w:rsidRPr="002E11CD">
        <w:rPr>
          <w:rFonts w:cs="Times New Roman"/>
        </w:rPr>
        <w:t>ko</w:t>
      </w:r>
      <w:r w:rsidR="00BE706B" w:rsidRPr="002E11CD">
        <w:rPr>
          <w:rFonts w:cs="Times New Roman"/>
        </w:rPr>
        <w:t>dulugu</w:t>
      </w:r>
      <w:r w:rsidRPr="002E11CD">
        <w:rPr>
          <w:rFonts w:cs="Times New Roman"/>
        </w:rPr>
        <w:t xml:space="preserve"> (</w:t>
      </w:r>
      <w:r w:rsidR="00B205D6">
        <w:rPr>
          <w:rFonts w:cs="Times New Roman"/>
        </w:rPr>
        <w:t xml:space="preserve">ülevaade uuemast </w:t>
      </w:r>
      <w:r w:rsidRPr="002E11CD">
        <w:rPr>
          <w:rFonts w:cs="Times New Roman"/>
        </w:rPr>
        <w:t xml:space="preserve">läti kirjandusest </w:t>
      </w:r>
      <w:r w:rsidR="00B205D6">
        <w:rPr>
          <w:rFonts w:cs="Times New Roman"/>
        </w:rPr>
        <w:t>ning</w:t>
      </w:r>
      <w:r w:rsidRPr="002E11CD">
        <w:rPr>
          <w:rFonts w:cs="Times New Roman"/>
        </w:rPr>
        <w:t xml:space="preserve"> laiendasid silmaringi teatri</w:t>
      </w:r>
      <w:r w:rsidR="00B205D6">
        <w:rPr>
          <w:rFonts w:cs="Times New Roman"/>
        </w:rPr>
        <w:t xml:space="preserve"> toimimisest </w:t>
      </w:r>
      <w:r w:rsidRPr="002E11CD">
        <w:rPr>
          <w:rFonts w:cs="Times New Roman"/>
        </w:rPr>
        <w:t>ja arhitektuurist).</w:t>
      </w:r>
    </w:p>
    <w:p w14:paraId="4F046651" w14:textId="1802160B" w:rsidR="00FE75A4" w:rsidRPr="002E11CD" w:rsidRDefault="00DE2A30" w:rsidP="00D52BA6">
      <w:pPr>
        <w:spacing w:after="120" w:line="240" w:lineRule="auto"/>
        <w:jc w:val="both"/>
        <w:rPr>
          <w:rFonts w:cs="Times New Roman"/>
        </w:rPr>
      </w:pPr>
      <w:r w:rsidRPr="002E11CD">
        <w:rPr>
          <w:rFonts w:cs="Times New Roman"/>
        </w:rPr>
        <w:t xml:space="preserve">Raamatukogutöötajad </w:t>
      </w:r>
      <w:r w:rsidR="00C14248">
        <w:rPr>
          <w:rFonts w:cs="Times New Roman"/>
        </w:rPr>
        <w:t>hindasi</w:t>
      </w:r>
      <w:r w:rsidRPr="002E11CD">
        <w:rPr>
          <w:rFonts w:cs="Times New Roman"/>
        </w:rPr>
        <w:t>d korraldatud koolitus</w:t>
      </w:r>
      <w:r w:rsidR="00C14248">
        <w:rPr>
          <w:rFonts w:cs="Times New Roman"/>
        </w:rPr>
        <w:t>i</w:t>
      </w:r>
      <w:r w:rsidR="00D10FEA" w:rsidRPr="002E11CD">
        <w:rPr>
          <w:rFonts w:cs="Times New Roman"/>
        </w:rPr>
        <w:t xml:space="preserve"> ja õppekäi</w:t>
      </w:r>
      <w:r w:rsidR="00C14248">
        <w:rPr>
          <w:rFonts w:cs="Times New Roman"/>
        </w:rPr>
        <w:t>ke</w:t>
      </w:r>
      <w:r w:rsidRPr="002E11CD">
        <w:rPr>
          <w:rFonts w:cs="Times New Roman"/>
        </w:rPr>
        <w:t xml:space="preserve"> väga eriilmelis</w:t>
      </w:r>
      <w:r w:rsidR="00C14248">
        <w:rPr>
          <w:rFonts w:cs="Times New Roman"/>
        </w:rPr>
        <w:t xml:space="preserve">teks. </w:t>
      </w:r>
      <w:r w:rsidR="00B205D6">
        <w:rPr>
          <w:rFonts w:cs="Times New Roman"/>
        </w:rPr>
        <w:t xml:space="preserve">Nad </w:t>
      </w:r>
      <w:r w:rsidR="00C14248">
        <w:rPr>
          <w:rFonts w:cs="Times New Roman"/>
        </w:rPr>
        <w:t>pidasid n</w:t>
      </w:r>
      <w:r w:rsidR="004B3DAD">
        <w:rPr>
          <w:rFonts w:cs="Times New Roman"/>
        </w:rPr>
        <w:t>e</w:t>
      </w:r>
      <w:r w:rsidR="00C14248">
        <w:rPr>
          <w:rFonts w:cs="Times New Roman"/>
        </w:rPr>
        <w:t>i</w:t>
      </w:r>
      <w:r w:rsidR="004B3DAD">
        <w:rPr>
          <w:rFonts w:cs="Times New Roman"/>
        </w:rPr>
        <w:t xml:space="preserve">d töötajat </w:t>
      </w:r>
      <w:r w:rsidR="00C14248">
        <w:rPr>
          <w:rFonts w:cs="Times New Roman"/>
        </w:rPr>
        <w:t xml:space="preserve">toetavaks ja silmaringi laiendavaks, hindasid koolitustel saadud </w:t>
      </w:r>
      <w:r w:rsidRPr="002E11CD">
        <w:rPr>
          <w:rFonts w:cs="Times New Roman"/>
        </w:rPr>
        <w:t>uu</w:t>
      </w:r>
      <w:r w:rsidR="00C14248">
        <w:rPr>
          <w:rFonts w:cs="Times New Roman"/>
        </w:rPr>
        <w:t>si</w:t>
      </w:r>
      <w:r w:rsidRPr="002E11CD">
        <w:rPr>
          <w:rFonts w:cs="Times New Roman"/>
        </w:rPr>
        <w:t xml:space="preserve"> teadmis</w:t>
      </w:r>
      <w:r w:rsidR="00C14248">
        <w:rPr>
          <w:rFonts w:cs="Times New Roman"/>
        </w:rPr>
        <w:t>i</w:t>
      </w:r>
      <w:r w:rsidR="004B3DAD">
        <w:rPr>
          <w:rFonts w:cs="Times New Roman"/>
        </w:rPr>
        <w:t xml:space="preserve"> ja oskus</w:t>
      </w:r>
      <w:r w:rsidR="00C14248">
        <w:rPr>
          <w:rFonts w:cs="Times New Roman"/>
        </w:rPr>
        <w:t>i, mida</w:t>
      </w:r>
      <w:r w:rsidR="00320C71">
        <w:rPr>
          <w:rFonts w:cs="Times New Roman"/>
        </w:rPr>
        <w:t xml:space="preserve"> saavad</w:t>
      </w:r>
      <w:r w:rsidR="00C14248">
        <w:rPr>
          <w:rFonts w:cs="Times New Roman"/>
        </w:rPr>
        <w:t xml:space="preserve"> igapäevatöös rakendada.</w:t>
      </w:r>
    </w:p>
    <w:p w14:paraId="3192FFF9" w14:textId="54C0F261" w:rsidR="008A1F1A" w:rsidRPr="00472F93" w:rsidRDefault="008A1F1A" w:rsidP="00BD0652">
      <w:pPr>
        <w:spacing w:after="120" w:line="240" w:lineRule="auto"/>
        <w:jc w:val="both"/>
        <w:rPr>
          <w:rFonts w:cs="Times New Roman"/>
        </w:rPr>
      </w:pPr>
    </w:p>
    <w:p w14:paraId="6F72C666" w14:textId="77777777" w:rsidR="00465438" w:rsidRPr="002E11CD" w:rsidRDefault="00465438" w:rsidP="00BD0652">
      <w:pPr>
        <w:pStyle w:val="Pealkiri3"/>
        <w:spacing w:before="0" w:line="240" w:lineRule="auto"/>
        <w:jc w:val="both"/>
        <w:rPr>
          <w:rFonts w:cs="Times New Roman"/>
        </w:rPr>
      </w:pPr>
      <w:r w:rsidRPr="002E11CD">
        <w:rPr>
          <w:rFonts w:cs="Times New Roman"/>
        </w:rPr>
        <w:t>Stati</w:t>
      </w:r>
      <w:r w:rsidR="009E3EFE" w:rsidRPr="002E11CD">
        <w:rPr>
          <w:rFonts w:cs="Times New Roman"/>
        </w:rPr>
        <w:t>stiline aruandlus ja tegevuse analüüsimine</w:t>
      </w:r>
    </w:p>
    <w:p w14:paraId="21323A2E" w14:textId="1DDAEE3D" w:rsidR="009E3EFE" w:rsidRPr="002E11CD" w:rsidRDefault="00BD0652" w:rsidP="00BD0652">
      <w:pPr>
        <w:spacing w:after="120" w:line="240" w:lineRule="auto"/>
        <w:jc w:val="both"/>
        <w:rPr>
          <w:rFonts w:cs="Times New Roman"/>
        </w:rPr>
      </w:pPr>
      <w:r w:rsidRPr="002E11CD">
        <w:rPr>
          <w:rFonts w:cs="Times New Roman"/>
        </w:rPr>
        <w:t xml:space="preserve">Maakonnaraamatukogu korraldab statistika kogumist ja tegevuse analüüsi vastavalt kehtivale rahvaraamatukogu seadusele. </w:t>
      </w:r>
    </w:p>
    <w:p w14:paraId="25F4F26B" w14:textId="7BAD9137" w:rsidR="00BD0652" w:rsidRPr="002E11CD" w:rsidRDefault="00BD0652" w:rsidP="00BD0652">
      <w:pPr>
        <w:pStyle w:val="Loendilik"/>
        <w:numPr>
          <w:ilvl w:val="0"/>
          <w:numId w:val="14"/>
        </w:numPr>
        <w:spacing w:after="120" w:line="240" w:lineRule="auto"/>
        <w:jc w:val="both"/>
        <w:rPr>
          <w:rFonts w:cs="Times New Roman"/>
        </w:rPr>
      </w:pPr>
      <w:r w:rsidRPr="002E11CD">
        <w:rPr>
          <w:rFonts w:cs="Times New Roman"/>
        </w:rPr>
        <w:t xml:space="preserve">Kõik maakonna raamatukogud </w:t>
      </w:r>
      <w:r w:rsidR="00707DAC">
        <w:rPr>
          <w:rFonts w:cs="Times New Roman"/>
        </w:rPr>
        <w:t xml:space="preserve">esitasid </w:t>
      </w:r>
      <w:r w:rsidRPr="002E11CD">
        <w:rPr>
          <w:rFonts w:cs="Times New Roman"/>
        </w:rPr>
        <w:t>statistilise aruande</w:t>
      </w:r>
      <w:r w:rsidR="00707DAC">
        <w:rPr>
          <w:rFonts w:cs="Times New Roman"/>
        </w:rPr>
        <w:t xml:space="preserve"> keskraamatukogule,</w:t>
      </w:r>
      <w:r w:rsidRPr="002E11CD">
        <w:rPr>
          <w:rFonts w:cs="Times New Roman"/>
        </w:rPr>
        <w:t xml:space="preserve"> need kontrollit</w:t>
      </w:r>
      <w:r w:rsidR="00707DAC">
        <w:rPr>
          <w:rFonts w:cs="Times New Roman"/>
        </w:rPr>
        <w:t>i</w:t>
      </w:r>
      <w:r w:rsidRPr="002E11CD">
        <w:rPr>
          <w:rFonts w:cs="Times New Roman"/>
        </w:rPr>
        <w:t xml:space="preserve"> ja </w:t>
      </w:r>
      <w:r w:rsidR="00707DAC">
        <w:rPr>
          <w:rFonts w:cs="Times New Roman"/>
        </w:rPr>
        <w:t>esitati tähtajaks RaRa’le</w:t>
      </w:r>
      <w:r w:rsidRPr="002E11CD">
        <w:rPr>
          <w:rFonts w:cs="Times New Roman"/>
        </w:rPr>
        <w:t>.</w:t>
      </w:r>
    </w:p>
    <w:p w14:paraId="4441B620" w14:textId="40FEAAAF" w:rsidR="00BD0652" w:rsidRPr="002E11CD" w:rsidRDefault="00BD0652" w:rsidP="00BD0652">
      <w:pPr>
        <w:pStyle w:val="Loendilik"/>
        <w:numPr>
          <w:ilvl w:val="0"/>
          <w:numId w:val="14"/>
        </w:numPr>
        <w:spacing w:after="120" w:line="240" w:lineRule="auto"/>
        <w:jc w:val="both"/>
        <w:rPr>
          <w:rFonts w:cs="Times New Roman"/>
        </w:rPr>
      </w:pPr>
      <w:r w:rsidRPr="002E11CD">
        <w:rPr>
          <w:rFonts w:cs="Times New Roman"/>
        </w:rPr>
        <w:t xml:space="preserve">Tegevuse analüüsiks on kõik raamatukogud – nii haruraamatukogud kui </w:t>
      </w:r>
      <w:r w:rsidR="00707DAC">
        <w:rPr>
          <w:rFonts w:cs="Times New Roman"/>
        </w:rPr>
        <w:t xml:space="preserve">valla </w:t>
      </w:r>
      <w:r w:rsidRPr="002E11CD">
        <w:rPr>
          <w:rFonts w:cs="Times New Roman"/>
        </w:rPr>
        <w:t xml:space="preserve">keskraamatukogud – esitanud </w:t>
      </w:r>
      <w:r w:rsidR="008E361B" w:rsidRPr="002E11CD">
        <w:rPr>
          <w:rFonts w:cs="Times New Roman"/>
        </w:rPr>
        <w:t>tegevus</w:t>
      </w:r>
      <w:r w:rsidRPr="002E11CD">
        <w:rPr>
          <w:rFonts w:cs="Times New Roman"/>
        </w:rPr>
        <w:t>aruande, mille põhjal koostat</w:t>
      </w:r>
      <w:r w:rsidR="00707DAC">
        <w:rPr>
          <w:rFonts w:cs="Times New Roman"/>
        </w:rPr>
        <w:t>i</w:t>
      </w:r>
      <w:r w:rsidRPr="002E11CD">
        <w:rPr>
          <w:rFonts w:cs="Times New Roman"/>
        </w:rPr>
        <w:t xml:space="preserve"> maakonna koondaruanne kultuuriministeeriumile esitamiseks. </w:t>
      </w:r>
    </w:p>
    <w:p w14:paraId="5F19B78D" w14:textId="79504643" w:rsidR="00BD0652" w:rsidRPr="00707DAC" w:rsidRDefault="00BD0652" w:rsidP="00BD0652">
      <w:pPr>
        <w:pStyle w:val="Loendilik"/>
        <w:numPr>
          <w:ilvl w:val="0"/>
          <w:numId w:val="14"/>
        </w:numPr>
        <w:spacing w:after="120" w:line="240" w:lineRule="auto"/>
        <w:jc w:val="both"/>
        <w:rPr>
          <w:rFonts w:cs="Times New Roman"/>
        </w:rPr>
      </w:pPr>
      <w:r w:rsidRPr="002E11CD">
        <w:rPr>
          <w:rFonts w:cs="Times New Roman"/>
        </w:rPr>
        <w:t xml:space="preserve">Statistilise ja sõnalise aruande </w:t>
      </w:r>
      <w:r w:rsidR="008E361B" w:rsidRPr="002E11CD">
        <w:rPr>
          <w:rFonts w:cs="Times New Roman"/>
        </w:rPr>
        <w:t xml:space="preserve">põhjal </w:t>
      </w:r>
      <w:r w:rsidR="00472F93">
        <w:rPr>
          <w:rFonts w:cs="Times New Roman"/>
        </w:rPr>
        <w:t>koos</w:t>
      </w:r>
      <w:r w:rsidR="008E361B" w:rsidRPr="002E11CD">
        <w:rPr>
          <w:rFonts w:cs="Times New Roman"/>
        </w:rPr>
        <w:t>t</w:t>
      </w:r>
      <w:r w:rsidR="00472F93">
        <w:rPr>
          <w:rFonts w:cs="Times New Roman"/>
        </w:rPr>
        <w:t>ati</w:t>
      </w:r>
      <w:r w:rsidR="008E361B" w:rsidRPr="002E11CD">
        <w:rPr>
          <w:rFonts w:cs="Times New Roman"/>
        </w:rPr>
        <w:t xml:space="preserve"> </w:t>
      </w:r>
      <w:r w:rsidR="00472F93">
        <w:rPr>
          <w:rFonts w:cs="Times New Roman"/>
        </w:rPr>
        <w:t>ülevaade</w:t>
      </w:r>
      <w:r w:rsidRPr="002E11CD">
        <w:rPr>
          <w:rFonts w:cs="Times New Roman"/>
        </w:rPr>
        <w:t>, mida tutvusta</w:t>
      </w:r>
      <w:r w:rsidR="00472F93">
        <w:rPr>
          <w:rFonts w:cs="Times New Roman"/>
        </w:rPr>
        <w:t>ti</w:t>
      </w:r>
      <w:r w:rsidRPr="002E11CD">
        <w:rPr>
          <w:rFonts w:cs="Times New Roman"/>
        </w:rPr>
        <w:t xml:space="preserve"> maakonna</w:t>
      </w:r>
      <w:r w:rsidR="00E432E5">
        <w:rPr>
          <w:rFonts w:cs="Times New Roman"/>
        </w:rPr>
        <w:t xml:space="preserve"> </w:t>
      </w:r>
      <w:r w:rsidRPr="002E11CD">
        <w:rPr>
          <w:rFonts w:cs="Times New Roman"/>
        </w:rPr>
        <w:t>koolituspäeval</w:t>
      </w:r>
      <w:r w:rsidR="00472F93">
        <w:rPr>
          <w:rFonts w:cs="Times New Roman"/>
        </w:rPr>
        <w:t xml:space="preserve"> ning </w:t>
      </w:r>
      <w:r w:rsidR="00707DAC">
        <w:rPr>
          <w:rFonts w:cs="Times New Roman"/>
        </w:rPr>
        <w:t xml:space="preserve">kokkuvõte </w:t>
      </w:r>
      <w:r w:rsidR="00472F93">
        <w:rPr>
          <w:rFonts w:cs="Times New Roman"/>
        </w:rPr>
        <w:t xml:space="preserve">edastatakse kõikidele </w:t>
      </w:r>
      <w:r w:rsidR="00707DAC">
        <w:rPr>
          <w:rFonts w:cs="Times New Roman"/>
        </w:rPr>
        <w:t xml:space="preserve">maakonna </w:t>
      </w:r>
      <w:r w:rsidR="00472F93">
        <w:rPr>
          <w:rFonts w:cs="Times New Roman"/>
        </w:rPr>
        <w:t>raamatukogudele</w:t>
      </w:r>
      <w:r w:rsidR="00707DAC">
        <w:rPr>
          <w:rFonts w:cs="Times New Roman"/>
        </w:rPr>
        <w:t xml:space="preserve"> peale käesoleva aruande esitamist.</w:t>
      </w:r>
    </w:p>
    <w:p w14:paraId="7D08CFAB" w14:textId="476A334B" w:rsidR="00707DAC" w:rsidRPr="00707DAC" w:rsidRDefault="00C14248" w:rsidP="00BD0652">
      <w:pPr>
        <w:spacing w:after="120" w:line="240" w:lineRule="auto"/>
        <w:jc w:val="both"/>
        <w:rPr>
          <w:rFonts w:cs="Times New Roman"/>
        </w:rPr>
      </w:pPr>
      <w:r w:rsidRPr="00707DAC">
        <w:rPr>
          <w:rFonts w:cs="Times New Roman"/>
        </w:rPr>
        <w:t>Statistilise aruande esitamise juures oli p</w:t>
      </w:r>
      <w:r w:rsidR="00472F93" w:rsidRPr="00707DAC">
        <w:rPr>
          <w:rFonts w:cs="Times New Roman"/>
        </w:rPr>
        <w:t xml:space="preserve">robleemiks </w:t>
      </w:r>
      <w:r w:rsidR="00B205D6">
        <w:rPr>
          <w:rFonts w:cs="Times New Roman"/>
        </w:rPr>
        <w:t xml:space="preserve">statistilise </w:t>
      </w:r>
      <w:r w:rsidR="00472F93" w:rsidRPr="00707DAC">
        <w:rPr>
          <w:rFonts w:cs="Times New Roman"/>
        </w:rPr>
        <w:t>aruan</w:t>
      </w:r>
      <w:r w:rsidR="00707DAC" w:rsidRPr="00707DAC">
        <w:rPr>
          <w:rFonts w:cs="Times New Roman"/>
        </w:rPr>
        <w:t>nete</w:t>
      </w:r>
      <w:r w:rsidR="00472F93" w:rsidRPr="00707DAC">
        <w:rPr>
          <w:rFonts w:cs="Times New Roman"/>
        </w:rPr>
        <w:t xml:space="preserve"> </w:t>
      </w:r>
      <w:r w:rsidR="00B205D6">
        <w:rPr>
          <w:rFonts w:cs="Times New Roman"/>
        </w:rPr>
        <w:t xml:space="preserve">esitamise </w:t>
      </w:r>
      <w:r w:rsidR="00707DAC" w:rsidRPr="00707DAC">
        <w:rPr>
          <w:rFonts w:cs="Times New Roman"/>
        </w:rPr>
        <w:t>RAJU keskkond</w:t>
      </w:r>
      <w:r w:rsidR="00B205D6">
        <w:rPr>
          <w:rFonts w:cs="Times New Roman"/>
        </w:rPr>
        <w:t>.</w:t>
      </w:r>
      <w:r w:rsidR="00707DAC">
        <w:rPr>
          <w:rFonts w:cs="Times New Roman"/>
        </w:rPr>
        <w:t xml:space="preserve"> </w:t>
      </w:r>
      <w:r w:rsidR="00B205D6">
        <w:rPr>
          <w:rFonts w:cs="Times New Roman"/>
        </w:rPr>
        <w:t xml:space="preserve">Kui muud probleemid leidsid töö kestel mingi lahenduse, siis lõpuni oli suurimaks </w:t>
      </w:r>
      <w:r w:rsidR="00707DAC">
        <w:rPr>
          <w:rFonts w:cs="Times New Roman"/>
        </w:rPr>
        <w:t>p</w:t>
      </w:r>
      <w:r w:rsidR="00B205D6">
        <w:rPr>
          <w:rFonts w:cs="Times New Roman"/>
        </w:rPr>
        <w:t xml:space="preserve">robleemiks täitmise ja </w:t>
      </w:r>
      <w:r w:rsidR="00707DAC" w:rsidRPr="00707DAC">
        <w:rPr>
          <w:rFonts w:cs="Times New Roman"/>
        </w:rPr>
        <w:t xml:space="preserve">kontrollimisega </w:t>
      </w:r>
      <w:r w:rsidR="00472F93" w:rsidRPr="00707DAC">
        <w:rPr>
          <w:rFonts w:cs="Times New Roman"/>
        </w:rPr>
        <w:t xml:space="preserve">kaasnev ajakulu. </w:t>
      </w:r>
    </w:p>
    <w:p w14:paraId="4A0B8B2C" w14:textId="77777777" w:rsidR="00354453" w:rsidRPr="002E11CD" w:rsidRDefault="00354453" w:rsidP="00D52BA6">
      <w:pPr>
        <w:spacing w:after="120" w:line="240" w:lineRule="auto"/>
        <w:jc w:val="both"/>
        <w:rPr>
          <w:rFonts w:cs="Times New Roman"/>
        </w:rPr>
      </w:pPr>
      <w:r w:rsidRPr="002E11CD">
        <w:rPr>
          <w:rFonts w:cs="Times New Roman"/>
        </w:rPr>
        <w:br w:type="page"/>
      </w:r>
    </w:p>
    <w:p w14:paraId="37E6EB94" w14:textId="77777777" w:rsidR="00351FEA" w:rsidRPr="002E11CD" w:rsidRDefault="00351FEA" w:rsidP="009A2C89">
      <w:pPr>
        <w:pStyle w:val="Pealkiri1"/>
        <w:jc w:val="both"/>
        <w:rPr>
          <w:rFonts w:cs="Times New Roman"/>
        </w:rPr>
      </w:pPr>
      <w:bookmarkStart w:id="3" w:name="_Toc184992135"/>
      <w:r w:rsidRPr="002E11CD">
        <w:rPr>
          <w:rFonts w:cs="Times New Roman"/>
        </w:rPr>
        <w:lastRenderedPageBreak/>
        <w:t>Hoone ja ruum. Ligipääsetavus. Innovatsioon</w:t>
      </w:r>
      <w:bookmarkEnd w:id="3"/>
    </w:p>
    <w:p w14:paraId="2FB9F4B9" w14:textId="77777777" w:rsidR="00D52BA6" w:rsidRPr="002E11CD" w:rsidRDefault="00D52BA6" w:rsidP="00D52BA6">
      <w:pPr>
        <w:pStyle w:val="Pealkiri2"/>
        <w:numPr>
          <w:ilvl w:val="0"/>
          <w:numId w:val="0"/>
        </w:numPr>
        <w:spacing w:before="0" w:line="240" w:lineRule="auto"/>
        <w:ind w:left="578" w:hanging="578"/>
        <w:jc w:val="both"/>
        <w:rPr>
          <w:rFonts w:cs="Times New Roman"/>
        </w:rPr>
      </w:pPr>
    </w:p>
    <w:p w14:paraId="30E86961" w14:textId="16A76AD4" w:rsidR="00351FEA" w:rsidRPr="002E11CD" w:rsidRDefault="00462524" w:rsidP="00D52BA6">
      <w:pPr>
        <w:pStyle w:val="Pealkiri2"/>
        <w:spacing w:before="0" w:line="240" w:lineRule="auto"/>
        <w:jc w:val="both"/>
        <w:rPr>
          <w:rFonts w:cs="Times New Roman"/>
        </w:rPr>
      </w:pPr>
      <w:r w:rsidRPr="002E11CD">
        <w:rPr>
          <w:rFonts w:cs="Times New Roman"/>
        </w:rPr>
        <w:t>Hoone ja ruum</w:t>
      </w:r>
    </w:p>
    <w:p w14:paraId="5F1F7532" w14:textId="1E9555D6" w:rsidR="00354453" w:rsidRPr="002E11CD" w:rsidRDefault="00666BE4" w:rsidP="00D52BA6">
      <w:pPr>
        <w:spacing w:after="120" w:line="240" w:lineRule="auto"/>
        <w:jc w:val="both"/>
        <w:rPr>
          <w:rFonts w:cs="Times New Roman"/>
        </w:rPr>
      </w:pPr>
      <w:r w:rsidRPr="002E11CD">
        <w:rPr>
          <w:rFonts w:cs="Times New Roman"/>
        </w:rPr>
        <w:t>Maakonna raamatukogud asuvad enamasti asula</w:t>
      </w:r>
      <w:r w:rsidR="008C709E" w:rsidRPr="002E11CD">
        <w:rPr>
          <w:rFonts w:cs="Times New Roman"/>
        </w:rPr>
        <w:t>te</w:t>
      </w:r>
      <w:r w:rsidRPr="002E11CD">
        <w:rPr>
          <w:rFonts w:cs="Times New Roman"/>
        </w:rPr>
        <w:t xml:space="preserve"> kesk</w:t>
      </w:r>
      <w:r w:rsidR="008C709E" w:rsidRPr="002E11CD">
        <w:rPr>
          <w:rFonts w:cs="Times New Roman"/>
        </w:rPr>
        <w:t>ust</w:t>
      </w:r>
      <w:r w:rsidRPr="002E11CD">
        <w:rPr>
          <w:rFonts w:cs="Times New Roman"/>
        </w:rPr>
        <w:t>e</w:t>
      </w:r>
      <w:r w:rsidR="008C709E" w:rsidRPr="002E11CD">
        <w:rPr>
          <w:rFonts w:cs="Times New Roman"/>
        </w:rPr>
        <w:t>s</w:t>
      </w:r>
      <w:r w:rsidR="00AF798A">
        <w:rPr>
          <w:rFonts w:cs="Times New Roman"/>
        </w:rPr>
        <w:t xml:space="preserve"> ning on hästi ligipääsetavad</w:t>
      </w:r>
      <w:r w:rsidR="008C709E" w:rsidRPr="002E11CD">
        <w:rPr>
          <w:rFonts w:cs="Times New Roman"/>
        </w:rPr>
        <w:t xml:space="preserve">, </w:t>
      </w:r>
      <w:r w:rsidR="00AF798A">
        <w:rPr>
          <w:rFonts w:cs="Times New Roman"/>
        </w:rPr>
        <w:t xml:space="preserve">jäädes </w:t>
      </w:r>
      <w:r w:rsidRPr="002E11CD">
        <w:rPr>
          <w:rFonts w:cs="Times New Roman"/>
        </w:rPr>
        <w:t xml:space="preserve">inimeste </w:t>
      </w:r>
      <w:r w:rsidR="008C709E" w:rsidRPr="002E11CD">
        <w:rPr>
          <w:rFonts w:cs="Times New Roman"/>
        </w:rPr>
        <w:t>igapäevaste liikumis</w:t>
      </w:r>
      <w:r w:rsidRPr="002E11CD">
        <w:rPr>
          <w:rFonts w:cs="Times New Roman"/>
        </w:rPr>
        <w:t>teede lähed</w:t>
      </w:r>
      <w:r w:rsidR="008C709E" w:rsidRPr="002E11CD">
        <w:rPr>
          <w:rFonts w:cs="Times New Roman"/>
        </w:rPr>
        <w:t>uss</w:t>
      </w:r>
      <w:r w:rsidR="00E83F87">
        <w:rPr>
          <w:rFonts w:cs="Times New Roman"/>
        </w:rPr>
        <w:t>e</w:t>
      </w:r>
      <w:r w:rsidRPr="002E11CD">
        <w:rPr>
          <w:rFonts w:cs="Times New Roman"/>
        </w:rPr>
        <w:t>.</w:t>
      </w:r>
    </w:p>
    <w:p w14:paraId="6C0FF60A" w14:textId="77777777" w:rsidR="00F70F8D" w:rsidRPr="002E11CD" w:rsidRDefault="00F70F8D" w:rsidP="00F70F8D">
      <w:pPr>
        <w:spacing w:after="120" w:line="240" w:lineRule="auto"/>
        <w:jc w:val="both"/>
        <w:rPr>
          <w:rFonts w:cs="Times New Roman"/>
        </w:rPr>
      </w:pPr>
      <w:r w:rsidRPr="002E11CD">
        <w:rPr>
          <w:rFonts w:cs="Times New Roman"/>
        </w:rPr>
        <w:t>2025. aastal</w:t>
      </w:r>
    </w:p>
    <w:p w14:paraId="3B5EDD3C" w14:textId="44859A77" w:rsidR="00F70F8D" w:rsidRPr="002E11CD" w:rsidRDefault="00AF798A" w:rsidP="00F70F8D">
      <w:pPr>
        <w:pStyle w:val="Loendilik"/>
        <w:numPr>
          <w:ilvl w:val="0"/>
          <w:numId w:val="15"/>
        </w:numPr>
        <w:spacing w:after="120" w:line="240" w:lineRule="auto"/>
        <w:jc w:val="both"/>
        <w:rPr>
          <w:rFonts w:cs="Times New Roman"/>
        </w:rPr>
      </w:pPr>
      <w:r>
        <w:rPr>
          <w:rFonts w:cs="Times New Roman"/>
        </w:rPr>
        <w:t>viidi</w:t>
      </w:r>
      <w:r w:rsidR="00F70F8D" w:rsidRPr="002E11CD">
        <w:rPr>
          <w:rFonts w:cs="Times New Roman"/>
        </w:rPr>
        <w:t xml:space="preserve"> Otepää Linnaraamatukogu ruumides</w:t>
      </w:r>
      <w:r>
        <w:rPr>
          <w:rFonts w:cs="Times New Roman"/>
        </w:rPr>
        <w:t xml:space="preserve"> läbi kapitaalremont</w:t>
      </w:r>
      <w:r w:rsidR="00F70F8D" w:rsidRPr="002E11CD">
        <w:rPr>
          <w:rFonts w:cs="Times New Roman"/>
        </w:rPr>
        <w:t>, mille tulemusena ko</w:t>
      </w:r>
      <w:r w:rsidR="001B565F">
        <w:rPr>
          <w:rFonts w:cs="Times New Roman"/>
        </w:rPr>
        <w:t>ondati</w:t>
      </w:r>
      <w:r w:rsidR="00F70F8D" w:rsidRPr="002E11CD">
        <w:rPr>
          <w:rFonts w:cs="Times New Roman"/>
        </w:rPr>
        <w:t xml:space="preserve"> raamatukogu </w:t>
      </w:r>
      <w:r w:rsidR="001B565F">
        <w:rPr>
          <w:rFonts w:cs="Times New Roman"/>
        </w:rPr>
        <w:t xml:space="preserve">tegevus hoone </w:t>
      </w:r>
      <w:r w:rsidR="00F70F8D" w:rsidRPr="002E11CD">
        <w:rPr>
          <w:rFonts w:cs="Times New Roman"/>
        </w:rPr>
        <w:t>ühte tiiba</w:t>
      </w:r>
      <w:r w:rsidR="00E83F87">
        <w:rPr>
          <w:rFonts w:cs="Times New Roman"/>
        </w:rPr>
        <w:t xml:space="preserve"> (avamine veebruaris 2026. aastal)</w:t>
      </w:r>
      <w:r w:rsidR="00F70F8D" w:rsidRPr="002E11CD">
        <w:rPr>
          <w:rFonts w:cs="Times New Roman"/>
        </w:rPr>
        <w:t>;</w:t>
      </w:r>
    </w:p>
    <w:p w14:paraId="415A2D86" w14:textId="701F7AD4" w:rsidR="00F70F8D" w:rsidRPr="002E11CD" w:rsidRDefault="00F70F8D" w:rsidP="00F70F8D">
      <w:pPr>
        <w:pStyle w:val="Loendilik"/>
        <w:numPr>
          <w:ilvl w:val="0"/>
          <w:numId w:val="15"/>
        </w:numPr>
        <w:spacing w:after="120" w:line="240" w:lineRule="auto"/>
        <w:jc w:val="both"/>
        <w:rPr>
          <w:rFonts w:cs="Times New Roman"/>
        </w:rPr>
      </w:pPr>
      <w:r w:rsidRPr="002E11CD">
        <w:rPr>
          <w:rFonts w:cs="Times New Roman"/>
        </w:rPr>
        <w:t>kolis Tõrva Linnaraamatukogu Tõrva Gümnaasiumi raamatukogu ruumidesse</w:t>
      </w:r>
      <w:r w:rsidR="003B7506">
        <w:rPr>
          <w:rFonts w:cs="Times New Roman"/>
        </w:rPr>
        <w:t>,</w:t>
      </w:r>
      <w:r w:rsidR="001B565F">
        <w:rPr>
          <w:rFonts w:cs="Times New Roman"/>
        </w:rPr>
        <w:t xml:space="preserve"> 2026. aastal</w:t>
      </w:r>
      <w:r w:rsidRPr="002E11CD">
        <w:rPr>
          <w:rFonts w:cs="Times New Roman"/>
        </w:rPr>
        <w:t xml:space="preserve"> alustatakse kogude ühendamist (v.a õpikukogu);</w:t>
      </w:r>
    </w:p>
    <w:p w14:paraId="3B9148A5" w14:textId="604A285D" w:rsidR="00F70F8D" w:rsidRPr="002E11CD" w:rsidRDefault="00472F93" w:rsidP="00F70F8D">
      <w:pPr>
        <w:pStyle w:val="Loendilik"/>
        <w:numPr>
          <w:ilvl w:val="0"/>
          <w:numId w:val="15"/>
        </w:numPr>
        <w:spacing w:after="120" w:line="240" w:lineRule="auto"/>
        <w:jc w:val="both"/>
        <w:rPr>
          <w:rFonts w:cs="Times New Roman"/>
        </w:rPr>
      </w:pPr>
      <w:r>
        <w:rPr>
          <w:rFonts w:cs="Times New Roman"/>
        </w:rPr>
        <w:t xml:space="preserve">soojustati otsaseinad </w:t>
      </w:r>
      <w:r w:rsidR="001B565F">
        <w:rPr>
          <w:rFonts w:cs="Times New Roman"/>
        </w:rPr>
        <w:t>hoone</w:t>
      </w:r>
      <w:r w:rsidR="00F70F8D" w:rsidRPr="002E11CD">
        <w:rPr>
          <w:rFonts w:cs="Times New Roman"/>
        </w:rPr>
        <w:t>l, kus asub Valga Keskraamatukogu Sooru haruraamatukogu;</w:t>
      </w:r>
    </w:p>
    <w:p w14:paraId="4F9CA90C" w14:textId="02B81A25" w:rsidR="00F70F8D" w:rsidRPr="002E11CD" w:rsidRDefault="00F70F8D" w:rsidP="00F70F8D">
      <w:pPr>
        <w:pStyle w:val="Loendilik"/>
        <w:numPr>
          <w:ilvl w:val="0"/>
          <w:numId w:val="15"/>
        </w:numPr>
        <w:spacing w:after="120" w:line="240" w:lineRule="auto"/>
        <w:jc w:val="both"/>
        <w:rPr>
          <w:rFonts w:cs="Times New Roman"/>
        </w:rPr>
      </w:pPr>
      <w:r w:rsidRPr="002E11CD">
        <w:rPr>
          <w:rFonts w:cs="Times New Roman"/>
        </w:rPr>
        <w:t xml:space="preserve">teostati raamatukogudes </w:t>
      </w:r>
      <w:r w:rsidR="001B565F">
        <w:rPr>
          <w:rFonts w:cs="Times New Roman"/>
        </w:rPr>
        <w:t>mitme</w:t>
      </w:r>
      <w:r w:rsidRPr="002E11CD">
        <w:rPr>
          <w:rFonts w:cs="Times New Roman"/>
        </w:rPr>
        <w:t xml:space="preserve">id </w:t>
      </w:r>
      <w:r w:rsidR="001B565F">
        <w:rPr>
          <w:rFonts w:cs="Times New Roman"/>
        </w:rPr>
        <w:t xml:space="preserve">jooksvaid </w:t>
      </w:r>
      <w:r w:rsidRPr="002E11CD">
        <w:rPr>
          <w:rFonts w:cs="Times New Roman"/>
        </w:rPr>
        <w:t>töid</w:t>
      </w:r>
      <w:r w:rsidR="001B565F">
        <w:rPr>
          <w:rFonts w:cs="Times New Roman"/>
        </w:rPr>
        <w:t xml:space="preserve">: </w:t>
      </w:r>
      <w:r w:rsidRPr="002E11CD">
        <w:rPr>
          <w:rFonts w:cs="Times New Roman"/>
        </w:rPr>
        <w:t>vahetati boiler</w:t>
      </w:r>
      <w:r w:rsidR="001B565F">
        <w:rPr>
          <w:rFonts w:cs="Times New Roman"/>
        </w:rPr>
        <w:t xml:space="preserve"> ja</w:t>
      </w:r>
      <w:r w:rsidRPr="002E11CD">
        <w:rPr>
          <w:rFonts w:cs="Times New Roman"/>
        </w:rPr>
        <w:t xml:space="preserve"> välisuks, </w:t>
      </w:r>
      <w:r w:rsidR="001B565F">
        <w:rPr>
          <w:rFonts w:cs="Times New Roman"/>
        </w:rPr>
        <w:t xml:space="preserve">uuendati </w:t>
      </w:r>
      <w:r w:rsidRPr="002E11CD">
        <w:rPr>
          <w:rFonts w:cs="Times New Roman"/>
        </w:rPr>
        <w:t>sanitaartehnika</w:t>
      </w:r>
      <w:r w:rsidR="001B565F">
        <w:rPr>
          <w:rFonts w:cs="Times New Roman"/>
        </w:rPr>
        <w:t>t</w:t>
      </w:r>
      <w:r w:rsidRPr="002E11CD">
        <w:rPr>
          <w:rFonts w:cs="Times New Roman"/>
        </w:rPr>
        <w:t xml:space="preserve">, remonditi küttesüsteemi, </w:t>
      </w:r>
      <w:r w:rsidR="001B565F">
        <w:rPr>
          <w:rFonts w:cs="Times New Roman"/>
        </w:rPr>
        <w:t>kõrvalda</w:t>
      </w:r>
      <w:r w:rsidRPr="002E11CD">
        <w:rPr>
          <w:rFonts w:cs="Times New Roman"/>
        </w:rPr>
        <w:t>ti veekahjustusi, hooldati ventilatsioonisüsteemi jms.).</w:t>
      </w:r>
    </w:p>
    <w:p w14:paraId="2536B6A2" w14:textId="6D5E72BF" w:rsidR="00666BE4" w:rsidRPr="002E11CD" w:rsidRDefault="00666BE4" w:rsidP="00D52BA6">
      <w:pPr>
        <w:spacing w:after="120" w:line="240" w:lineRule="auto"/>
        <w:jc w:val="both"/>
        <w:rPr>
          <w:rFonts w:cs="Times New Roman"/>
        </w:rPr>
      </w:pPr>
      <w:r w:rsidRPr="002E11CD">
        <w:rPr>
          <w:rFonts w:cs="Times New Roman"/>
        </w:rPr>
        <w:t xml:space="preserve">Raamatukogude ruumide seisukord on </w:t>
      </w:r>
      <w:r w:rsidR="001B565F">
        <w:rPr>
          <w:rFonts w:cs="Times New Roman"/>
        </w:rPr>
        <w:t>valdavalt</w:t>
      </w:r>
      <w:r w:rsidRPr="002E11CD">
        <w:rPr>
          <w:rFonts w:cs="Times New Roman"/>
        </w:rPr>
        <w:t xml:space="preserve"> rahuldav, </w:t>
      </w:r>
      <w:r w:rsidR="001B565F">
        <w:rPr>
          <w:rFonts w:cs="Times New Roman"/>
        </w:rPr>
        <w:t>kuid</w:t>
      </w:r>
      <w:r w:rsidRPr="002E11CD">
        <w:rPr>
          <w:rFonts w:cs="Times New Roman"/>
        </w:rPr>
        <w:t xml:space="preserve"> remondivajadus </w:t>
      </w:r>
      <w:r w:rsidR="001B565F">
        <w:rPr>
          <w:rFonts w:cs="Times New Roman"/>
        </w:rPr>
        <w:t>kasvab</w:t>
      </w:r>
      <w:r w:rsidRPr="002E11CD">
        <w:rPr>
          <w:rFonts w:cs="Times New Roman"/>
        </w:rPr>
        <w:t>:</w:t>
      </w:r>
    </w:p>
    <w:p w14:paraId="5B42CF9A" w14:textId="54555825" w:rsidR="00666BE4" w:rsidRPr="002E11CD" w:rsidRDefault="001B565F" w:rsidP="00666BE4">
      <w:pPr>
        <w:pStyle w:val="Loendilik"/>
        <w:numPr>
          <w:ilvl w:val="0"/>
          <w:numId w:val="14"/>
        </w:numPr>
        <w:spacing w:after="120" w:line="240" w:lineRule="auto"/>
        <w:jc w:val="both"/>
        <w:rPr>
          <w:rFonts w:cs="Times New Roman"/>
        </w:rPr>
      </w:pPr>
      <w:r>
        <w:rPr>
          <w:rFonts w:cs="Times New Roman"/>
        </w:rPr>
        <w:t xml:space="preserve">remonti vajavad </w:t>
      </w:r>
      <w:r w:rsidR="00666BE4" w:rsidRPr="002E11CD">
        <w:rPr>
          <w:rFonts w:cs="Times New Roman"/>
        </w:rPr>
        <w:t>Otepää Raamatukogu Puka ja Pühajärve</w:t>
      </w:r>
      <w:r w:rsidR="003D4138" w:rsidRPr="002E11CD">
        <w:rPr>
          <w:rFonts w:cs="Times New Roman"/>
        </w:rPr>
        <w:t xml:space="preserve">, Tõrva Raamatukogu Taagepera ning Valga Keskraamatukogu mitme haruraamatukogu </w:t>
      </w:r>
      <w:r w:rsidR="00666BE4" w:rsidRPr="002E11CD">
        <w:rPr>
          <w:rFonts w:cs="Times New Roman"/>
        </w:rPr>
        <w:t>ruumid</w:t>
      </w:r>
      <w:r w:rsidR="00FC130A" w:rsidRPr="002E11CD">
        <w:rPr>
          <w:rFonts w:cs="Times New Roman"/>
        </w:rPr>
        <w:t>.</w:t>
      </w:r>
    </w:p>
    <w:p w14:paraId="0B878F4F" w14:textId="5016332E" w:rsidR="00FC130A" w:rsidRPr="002E11CD" w:rsidRDefault="00FC130A" w:rsidP="00666BE4">
      <w:pPr>
        <w:pStyle w:val="Loendilik"/>
        <w:numPr>
          <w:ilvl w:val="0"/>
          <w:numId w:val="14"/>
        </w:numPr>
        <w:spacing w:after="120" w:line="240" w:lineRule="auto"/>
        <w:jc w:val="both"/>
        <w:rPr>
          <w:rFonts w:cs="Times New Roman"/>
        </w:rPr>
      </w:pPr>
      <w:r w:rsidRPr="002E11CD">
        <w:rPr>
          <w:rFonts w:cs="Times New Roman"/>
        </w:rPr>
        <w:t>Valga Keskraamatukogu maja vajab remonti (rõdu on</w:t>
      </w:r>
      <w:r w:rsidR="001B565F">
        <w:rPr>
          <w:rFonts w:cs="Times New Roman"/>
        </w:rPr>
        <w:t xml:space="preserve"> ajutiselt toestatud</w:t>
      </w:r>
      <w:r w:rsidRPr="002E11CD">
        <w:rPr>
          <w:rFonts w:cs="Times New Roman"/>
        </w:rPr>
        <w:t xml:space="preserve">, alumise korruse kahes ruumis </w:t>
      </w:r>
      <w:r w:rsidR="001B565F">
        <w:rPr>
          <w:rFonts w:cs="Times New Roman"/>
        </w:rPr>
        <w:t xml:space="preserve">vajub </w:t>
      </w:r>
      <w:r w:rsidRPr="002E11CD">
        <w:rPr>
          <w:rFonts w:cs="Times New Roman"/>
        </w:rPr>
        <w:t>põrand, majas puudub lift</w:t>
      </w:r>
      <w:r w:rsidR="003D4138" w:rsidRPr="002E11CD">
        <w:rPr>
          <w:rFonts w:cs="Times New Roman"/>
        </w:rPr>
        <w:t>, ventilatsioon ei toimi n</w:t>
      </w:r>
      <w:r w:rsidR="001B565F">
        <w:rPr>
          <w:rFonts w:cs="Times New Roman"/>
        </w:rPr>
        <w:t>õ</w:t>
      </w:r>
      <w:r w:rsidR="003D4138" w:rsidRPr="002E11CD">
        <w:rPr>
          <w:rFonts w:cs="Times New Roman"/>
        </w:rPr>
        <w:t>u</w:t>
      </w:r>
      <w:r w:rsidR="001B565F">
        <w:rPr>
          <w:rFonts w:cs="Times New Roman"/>
        </w:rPr>
        <w:t>etekohaselt</w:t>
      </w:r>
      <w:r w:rsidRPr="002E11CD">
        <w:rPr>
          <w:rFonts w:cs="Times New Roman"/>
        </w:rPr>
        <w:t xml:space="preserve"> jne)</w:t>
      </w:r>
      <w:r w:rsidR="003D4138" w:rsidRPr="002E11CD">
        <w:rPr>
          <w:rFonts w:cs="Times New Roman"/>
        </w:rPr>
        <w:t>.</w:t>
      </w:r>
    </w:p>
    <w:p w14:paraId="36569D49" w14:textId="13A06F8C" w:rsidR="006349AB" w:rsidRPr="002E11CD" w:rsidRDefault="006349AB" w:rsidP="00666BE4">
      <w:pPr>
        <w:pStyle w:val="Loendilik"/>
        <w:numPr>
          <w:ilvl w:val="0"/>
          <w:numId w:val="14"/>
        </w:numPr>
        <w:spacing w:after="120" w:line="240" w:lineRule="auto"/>
        <w:jc w:val="both"/>
        <w:rPr>
          <w:rFonts w:cs="Times New Roman"/>
        </w:rPr>
      </w:pPr>
      <w:r w:rsidRPr="002E11CD">
        <w:rPr>
          <w:rFonts w:cs="Times New Roman"/>
        </w:rPr>
        <w:t xml:space="preserve">Valga Keskraamatukogu Tagula haruraamatukogus </w:t>
      </w:r>
      <w:r w:rsidR="001B565F">
        <w:rPr>
          <w:rFonts w:cs="Times New Roman"/>
        </w:rPr>
        <w:t>sa</w:t>
      </w:r>
      <w:r w:rsidRPr="002E11CD">
        <w:rPr>
          <w:rFonts w:cs="Times New Roman"/>
        </w:rPr>
        <w:t>i</w:t>
      </w:r>
      <w:r w:rsidR="001B565F">
        <w:rPr>
          <w:rFonts w:cs="Times New Roman"/>
        </w:rPr>
        <w:t>d</w:t>
      </w:r>
      <w:r w:rsidRPr="002E11CD">
        <w:rPr>
          <w:rFonts w:cs="Times New Roman"/>
        </w:rPr>
        <w:t xml:space="preserve"> veeuputus</w:t>
      </w:r>
      <w:r w:rsidR="001B565F">
        <w:rPr>
          <w:rFonts w:cs="Times New Roman"/>
        </w:rPr>
        <w:t>e tõttu</w:t>
      </w:r>
      <w:r w:rsidRPr="002E11CD">
        <w:rPr>
          <w:rFonts w:cs="Times New Roman"/>
        </w:rPr>
        <w:t xml:space="preserve"> kahjustada lagi ja laevalgustid</w:t>
      </w:r>
      <w:r w:rsidR="001B565F">
        <w:rPr>
          <w:rFonts w:cs="Times New Roman"/>
        </w:rPr>
        <w:t>,</w:t>
      </w:r>
      <w:r w:rsidRPr="002E11CD">
        <w:rPr>
          <w:rFonts w:cs="Times New Roman"/>
        </w:rPr>
        <w:t xml:space="preserve"> remont teostatakse käesoleval aastal.</w:t>
      </w:r>
    </w:p>
    <w:p w14:paraId="7D12AF2E" w14:textId="2333B482" w:rsidR="00FC130A" w:rsidRPr="002E11CD" w:rsidRDefault="00FC130A" w:rsidP="00666BE4">
      <w:pPr>
        <w:pStyle w:val="Loendilik"/>
        <w:numPr>
          <w:ilvl w:val="0"/>
          <w:numId w:val="14"/>
        </w:numPr>
        <w:spacing w:after="120" w:line="240" w:lineRule="auto"/>
        <w:jc w:val="both"/>
        <w:rPr>
          <w:rFonts w:cs="Times New Roman"/>
        </w:rPr>
      </w:pPr>
      <w:r w:rsidRPr="002E11CD">
        <w:rPr>
          <w:rFonts w:cs="Times New Roman"/>
        </w:rPr>
        <w:t>Valga Keskraamatukogu Koikküla haruraamatukogu</w:t>
      </w:r>
      <w:r w:rsidR="001B565F">
        <w:rPr>
          <w:rFonts w:cs="Times New Roman"/>
        </w:rPr>
        <w:t xml:space="preserve"> on</w:t>
      </w:r>
      <w:r w:rsidRPr="002E11CD">
        <w:rPr>
          <w:rFonts w:cs="Times New Roman"/>
        </w:rPr>
        <w:t xml:space="preserve"> alates 1. </w:t>
      </w:r>
      <w:r w:rsidR="00A36F5D">
        <w:rPr>
          <w:rFonts w:cs="Times New Roman"/>
        </w:rPr>
        <w:t>aprilli</w:t>
      </w:r>
      <w:r w:rsidRPr="002E11CD">
        <w:rPr>
          <w:rFonts w:cs="Times New Roman"/>
        </w:rPr>
        <w:t>st 2025. aastal ruum</w:t>
      </w:r>
      <w:r w:rsidR="001B565F">
        <w:rPr>
          <w:rFonts w:cs="Times New Roman"/>
        </w:rPr>
        <w:t>id</w:t>
      </w:r>
      <w:r w:rsidRPr="002E11CD">
        <w:rPr>
          <w:rFonts w:cs="Times New Roman"/>
        </w:rPr>
        <w:t>e</w:t>
      </w:r>
      <w:r w:rsidR="001B565F">
        <w:rPr>
          <w:rFonts w:cs="Times New Roman"/>
        </w:rPr>
        <w:t>ta</w:t>
      </w:r>
      <w:r w:rsidRPr="002E11CD">
        <w:rPr>
          <w:rFonts w:cs="Times New Roman"/>
        </w:rPr>
        <w:t xml:space="preserve"> ning uu</w:t>
      </w:r>
      <w:r w:rsidR="001B565F">
        <w:rPr>
          <w:rFonts w:cs="Times New Roman"/>
        </w:rPr>
        <w:t>t</w:t>
      </w:r>
      <w:r w:rsidRPr="002E11CD">
        <w:rPr>
          <w:rFonts w:cs="Times New Roman"/>
        </w:rPr>
        <w:t xml:space="preserve"> </w:t>
      </w:r>
      <w:r w:rsidR="001B565F">
        <w:rPr>
          <w:rFonts w:cs="Times New Roman"/>
        </w:rPr>
        <w:t xml:space="preserve">pinda </w:t>
      </w:r>
      <w:r w:rsidRPr="002E11CD">
        <w:rPr>
          <w:rFonts w:cs="Times New Roman"/>
        </w:rPr>
        <w:t xml:space="preserve">ei ole </w:t>
      </w:r>
      <w:r w:rsidR="001B565F">
        <w:rPr>
          <w:rFonts w:cs="Times New Roman"/>
        </w:rPr>
        <w:t xml:space="preserve">seni </w:t>
      </w:r>
      <w:r w:rsidRPr="002E11CD">
        <w:rPr>
          <w:rFonts w:cs="Times New Roman"/>
        </w:rPr>
        <w:t>leitud.</w:t>
      </w:r>
    </w:p>
    <w:p w14:paraId="0948B5E6" w14:textId="775043F5" w:rsidR="003D4138" w:rsidRPr="002E11CD" w:rsidRDefault="008C709E" w:rsidP="00666BE4">
      <w:pPr>
        <w:pStyle w:val="Loendilik"/>
        <w:numPr>
          <w:ilvl w:val="0"/>
          <w:numId w:val="14"/>
        </w:numPr>
        <w:spacing w:after="120" w:line="240" w:lineRule="auto"/>
        <w:jc w:val="both"/>
        <w:rPr>
          <w:rFonts w:cs="Times New Roman"/>
        </w:rPr>
      </w:pPr>
      <w:r w:rsidRPr="002E11CD">
        <w:rPr>
          <w:rFonts w:cs="Times New Roman"/>
        </w:rPr>
        <w:t>Mitme</w:t>
      </w:r>
      <w:r w:rsidR="001B565F">
        <w:rPr>
          <w:rFonts w:cs="Times New Roman"/>
        </w:rPr>
        <w:t>s</w:t>
      </w:r>
      <w:r w:rsidRPr="002E11CD">
        <w:rPr>
          <w:rFonts w:cs="Times New Roman"/>
        </w:rPr>
        <w:t xml:space="preserve"> </w:t>
      </w:r>
      <w:r w:rsidR="003D4138" w:rsidRPr="002E11CD">
        <w:rPr>
          <w:rFonts w:cs="Times New Roman"/>
        </w:rPr>
        <w:t>raamatukogu</w:t>
      </w:r>
      <w:r w:rsidR="001B565F">
        <w:rPr>
          <w:rFonts w:cs="Times New Roman"/>
        </w:rPr>
        <w:t>s on</w:t>
      </w:r>
      <w:r w:rsidRPr="002E11CD">
        <w:rPr>
          <w:rFonts w:cs="Times New Roman"/>
        </w:rPr>
        <w:t xml:space="preserve"> vajadus</w:t>
      </w:r>
      <w:r w:rsidR="003D4138" w:rsidRPr="002E11CD">
        <w:rPr>
          <w:rFonts w:cs="Times New Roman"/>
        </w:rPr>
        <w:t xml:space="preserve"> valgustus</w:t>
      </w:r>
      <w:r w:rsidRPr="002E11CD">
        <w:rPr>
          <w:rFonts w:cs="Times New Roman"/>
        </w:rPr>
        <w:t>e</w:t>
      </w:r>
      <w:r w:rsidR="003D4138" w:rsidRPr="002E11CD">
        <w:rPr>
          <w:rFonts w:cs="Times New Roman"/>
        </w:rPr>
        <w:t xml:space="preserve"> </w:t>
      </w:r>
      <w:r w:rsidRPr="002E11CD">
        <w:rPr>
          <w:rFonts w:cs="Times New Roman"/>
        </w:rPr>
        <w:t>k</w:t>
      </w:r>
      <w:r w:rsidR="003D4138" w:rsidRPr="002E11CD">
        <w:rPr>
          <w:rFonts w:cs="Times New Roman"/>
        </w:rPr>
        <w:t>aasajastamis</w:t>
      </w:r>
      <w:r w:rsidRPr="002E11CD">
        <w:rPr>
          <w:rFonts w:cs="Times New Roman"/>
        </w:rPr>
        <w:t>eks</w:t>
      </w:r>
      <w:r w:rsidR="001B565F">
        <w:rPr>
          <w:rFonts w:cs="Times New Roman"/>
        </w:rPr>
        <w:t>.</w:t>
      </w:r>
    </w:p>
    <w:p w14:paraId="4BE6E013" w14:textId="77777777" w:rsidR="00B44D5E" w:rsidRPr="002E11CD" w:rsidRDefault="00B44D5E" w:rsidP="00B44D5E">
      <w:pPr>
        <w:spacing w:after="120" w:line="240" w:lineRule="auto"/>
        <w:jc w:val="both"/>
      </w:pPr>
      <w:r w:rsidRPr="002E11CD">
        <w:t>Valga Keskraamatukogu Laatre ja Lüllemäe haruraamatukogul on valmidus toimida kriiside ajal kerksuskeskusena – olemas on valmisolek elektrigeneraatori ühendamiseks ja esmateenuste pakkumiseks.</w:t>
      </w:r>
    </w:p>
    <w:p w14:paraId="51D3E0B9" w14:textId="1D006F0F" w:rsidR="006B6636" w:rsidRDefault="001B565F" w:rsidP="00B83F79">
      <w:pPr>
        <w:spacing w:after="120" w:line="240" w:lineRule="auto"/>
        <w:jc w:val="both"/>
        <w:rPr>
          <w:rFonts w:cs="Times New Roman"/>
        </w:rPr>
      </w:pPr>
      <w:r>
        <w:rPr>
          <w:rFonts w:cs="Times New Roman"/>
        </w:rPr>
        <w:t>Kuigi igapäevane töökorraldus on tagatud ja teenus r</w:t>
      </w:r>
      <w:r w:rsidR="008C709E" w:rsidRPr="002E11CD">
        <w:rPr>
          <w:rFonts w:cs="Times New Roman"/>
        </w:rPr>
        <w:t>aamatukogude</w:t>
      </w:r>
      <w:r>
        <w:rPr>
          <w:rFonts w:cs="Times New Roman"/>
        </w:rPr>
        <w:t>s toimib, on</w:t>
      </w:r>
      <w:r w:rsidR="008C709E" w:rsidRPr="002E11CD">
        <w:rPr>
          <w:rFonts w:cs="Times New Roman"/>
        </w:rPr>
        <w:t xml:space="preserve"> eelarvelised v</w:t>
      </w:r>
      <w:r>
        <w:rPr>
          <w:rFonts w:cs="Times New Roman"/>
        </w:rPr>
        <w:t>õimaluse</w:t>
      </w:r>
      <w:r w:rsidR="008C709E" w:rsidRPr="002E11CD">
        <w:rPr>
          <w:rFonts w:cs="Times New Roman"/>
        </w:rPr>
        <w:t>d piiratud</w:t>
      </w:r>
      <w:r>
        <w:rPr>
          <w:rFonts w:cs="Times New Roman"/>
        </w:rPr>
        <w:t>. Üldkulude k</w:t>
      </w:r>
      <w:r w:rsidR="008C709E" w:rsidRPr="002E11CD">
        <w:rPr>
          <w:rFonts w:cs="Times New Roman"/>
        </w:rPr>
        <w:t>asv ei võimal</w:t>
      </w:r>
      <w:r>
        <w:rPr>
          <w:rFonts w:cs="Times New Roman"/>
        </w:rPr>
        <w:t>da</w:t>
      </w:r>
      <w:r w:rsidR="008C709E" w:rsidRPr="002E11CD">
        <w:rPr>
          <w:rFonts w:cs="Times New Roman"/>
        </w:rPr>
        <w:t xml:space="preserve"> omavahenditest teha suuremahulisi investeeringuid hoonete ja ruumide kaasajastamis</w:t>
      </w:r>
      <w:r>
        <w:rPr>
          <w:rFonts w:cs="Times New Roman"/>
        </w:rPr>
        <w:t>eks</w:t>
      </w:r>
      <w:r w:rsidR="008C709E" w:rsidRPr="002E11CD">
        <w:rPr>
          <w:rFonts w:cs="Times New Roman"/>
        </w:rPr>
        <w:t>.</w:t>
      </w:r>
      <w:r w:rsidR="006B6636">
        <w:rPr>
          <w:rFonts w:cs="Times New Roman"/>
        </w:rPr>
        <w:t xml:space="preserve"> </w:t>
      </w:r>
      <w:r w:rsidR="00B83F79" w:rsidRPr="002E11CD">
        <w:rPr>
          <w:rFonts w:cs="Times New Roman"/>
        </w:rPr>
        <w:t xml:space="preserve">Piiratud </w:t>
      </w:r>
      <w:r>
        <w:rPr>
          <w:rFonts w:cs="Times New Roman"/>
        </w:rPr>
        <w:t>ressursside</w:t>
      </w:r>
      <w:r w:rsidR="00B83F79" w:rsidRPr="002E11CD">
        <w:rPr>
          <w:rFonts w:cs="Times New Roman"/>
        </w:rPr>
        <w:t xml:space="preserve"> tingimustes </w:t>
      </w:r>
      <w:r w:rsidR="006349AB" w:rsidRPr="002E11CD">
        <w:rPr>
          <w:rFonts w:cs="Times New Roman"/>
        </w:rPr>
        <w:t xml:space="preserve">on </w:t>
      </w:r>
      <w:r>
        <w:rPr>
          <w:rFonts w:cs="Times New Roman"/>
        </w:rPr>
        <w:t>keskendutu</w:t>
      </w:r>
      <w:r w:rsidR="006349AB" w:rsidRPr="002E11CD">
        <w:rPr>
          <w:rFonts w:cs="Times New Roman"/>
        </w:rPr>
        <w:t>d sisustuse ümberpaigutamise</w:t>
      </w:r>
      <w:r>
        <w:rPr>
          <w:rFonts w:cs="Times New Roman"/>
        </w:rPr>
        <w:t>le</w:t>
      </w:r>
      <w:r w:rsidR="006349AB" w:rsidRPr="002E11CD">
        <w:rPr>
          <w:rFonts w:cs="Times New Roman"/>
        </w:rPr>
        <w:t xml:space="preserve"> </w:t>
      </w:r>
      <w:r w:rsidR="00B83F79" w:rsidRPr="002E11CD">
        <w:rPr>
          <w:rFonts w:cs="Times New Roman"/>
        </w:rPr>
        <w:t>ja</w:t>
      </w:r>
      <w:r w:rsidR="006349AB" w:rsidRPr="002E11CD">
        <w:rPr>
          <w:rFonts w:cs="Times New Roman"/>
        </w:rPr>
        <w:t xml:space="preserve"> väiksema</w:t>
      </w:r>
      <w:r>
        <w:rPr>
          <w:rFonts w:cs="Times New Roman"/>
        </w:rPr>
        <w:t>tele</w:t>
      </w:r>
      <w:r w:rsidR="006349AB" w:rsidRPr="002E11CD">
        <w:rPr>
          <w:rFonts w:cs="Times New Roman"/>
        </w:rPr>
        <w:t xml:space="preserve"> </w:t>
      </w:r>
      <w:r w:rsidR="006349AB" w:rsidRPr="00740C08">
        <w:rPr>
          <w:rFonts w:cs="Times New Roman"/>
        </w:rPr>
        <w:t>kujunduslike</w:t>
      </w:r>
      <w:r w:rsidRPr="00740C08">
        <w:rPr>
          <w:rFonts w:cs="Times New Roman"/>
        </w:rPr>
        <w:t>le lahendustele</w:t>
      </w:r>
      <w:r w:rsidR="006349AB" w:rsidRPr="00740C08">
        <w:rPr>
          <w:rFonts w:cs="Times New Roman"/>
        </w:rPr>
        <w:t>, et muuta keskkond hubasemaks ja mitmeotstarbelisemaks.</w:t>
      </w:r>
      <w:r w:rsidR="00B83F79" w:rsidRPr="00740C08">
        <w:rPr>
          <w:rFonts w:cs="Times New Roman"/>
        </w:rPr>
        <w:t xml:space="preserve"> </w:t>
      </w:r>
    </w:p>
    <w:p w14:paraId="43484DD2" w14:textId="298AC4BF" w:rsidR="00386539" w:rsidRPr="00740C08" w:rsidRDefault="001B565F" w:rsidP="00B83F79">
      <w:pPr>
        <w:spacing w:after="120" w:line="240" w:lineRule="auto"/>
        <w:jc w:val="both"/>
        <w:rPr>
          <w:rFonts w:cs="Times New Roman"/>
        </w:rPr>
      </w:pPr>
      <w:r w:rsidRPr="00740C08">
        <w:rPr>
          <w:rFonts w:cs="Times New Roman"/>
        </w:rPr>
        <w:t>Metsatervenduse OÜ toetus</w:t>
      </w:r>
      <w:r w:rsidR="00AA26E8" w:rsidRPr="00740C08">
        <w:rPr>
          <w:rFonts w:cs="Times New Roman"/>
        </w:rPr>
        <w:t>e eest soetati Valga valla raamatukogudesse</w:t>
      </w:r>
      <w:r w:rsidR="006B6636">
        <w:rPr>
          <w:rFonts w:cs="Times New Roman"/>
        </w:rPr>
        <w:t>:</w:t>
      </w:r>
      <w:r w:rsidR="0029756E" w:rsidRPr="00740C08">
        <w:rPr>
          <w:rFonts w:cs="Times New Roman"/>
        </w:rPr>
        <w:t xml:space="preserve"> tagastuskast,</w:t>
      </w:r>
      <w:r w:rsidR="00740C08" w:rsidRPr="00740C08">
        <w:rPr>
          <w:rFonts w:cs="Times New Roman"/>
        </w:rPr>
        <w:t xml:space="preserve"> töövahendeid (sülearvuti, transpordikastid, töötool</w:t>
      </w:r>
      <w:r w:rsidR="006B6636">
        <w:rPr>
          <w:rFonts w:cs="Times New Roman"/>
        </w:rPr>
        <w:t>,</w:t>
      </w:r>
      <w:r w:rsidR="00740C08" w:rsidRPr="00740C08">
        <w:rPr>
          <w:rFonts w:cs="Times New Roman"/>
        </w:rPr>
        <w:t xml:space="preserve"> </w:t>
      </w:r>
      <w:r w:rsidR="0029756E" w:rsidRPr="00740C08">
        <w:rPr>
          <w:rFonts w:cs="Times New Roman"/>
        </w:rPr>
        <w:t>varstolmuimeja</w:t>
      </w:r>
      <w:r w:rsidR="00740C08" w:rsidRPr="00740C08">
        <w:rPr>
          <w:rFonts w:cs="Times New Roman"/>
        </w:rPr>
        <w:t>), ruumide ümberkujundamiseks</w:t>
      </w:r>
      <w:r w:rsidR="0029756E" w:rsidRPr="00740C08">
        <w:rPr>
          <w:rFonts w:cs="Times New Roman"/>
        </w:rPr>
        <w:t xml:space="preserve"> mööblit (laud, tumbad, tugitoolid, astmed</w:t>
      </w:r>
      <w:r w:rsidR="00740C08" w:rsidRPr="00740C08">
        <w:rPr>
          <w:rFonts w:cs="Times New Roman"/>
        </w:rPr>
        <w:t>), vaipu, põrandalampe ja lugemispesa patju ja mõned jõulukuused koos ehetega. Lisaks astmed, näitusesiinid ja termoskannud ning lauamängud.</w:t>
      </w:r>
    </w:p>
    <w:p w14:paraId="6DE65C08" w14:textId="77777777" w:rsidR="00B83F79" w:rsidRPr="002E11CD" w:rsidRDefault="00B83F79" w:rsidP="00D52BA6">
      <w:pPr>
        <w:spacing w:after="120" w:line="240" w:lineRule="auto"/>
        <w:jc w:val="both"/>
        <w:rPr>
          <w:rFonts w:cs="Times New Roman"/>
        </w:rPr>
      </w:pPr>
    </w:p>
    <w:p w14:paraId="54DFD987" w14:textId="77777777" w:rsidR="00626DE9" w:rsidRPr="002E11CD" w:rsidRDefault="00626DE9" w:rsidP="00D52BA6">
      <w:pPr>
        <w:pStyle w:val="Pealkiri2"/>
        <w:spacing w:before="0" w:line="240" w:lineRule="auto"/>
        <w:jc w:val="both"/>
        <w:rPr>
          <w:rFonts w:cs="Times New Roman"/>
        </w:rPr>
      </w:pPr>
      <w:r w:rsidRPr="002E11CD">
        <w:rPr>
          <w:rFonts w:cs="Times New Roman"/>
        </w:rPr>
        <w:lastRenderedPageBreak/>
        <w:t>Ligipääsetavus</w:t>
      </w:r>
    </w:p>
    <w:p w14:paraId="2AA8EC22" w14:textId="77777777" w:rsidR="00626DE9" w:rsidRPr="002E11CD" w:rsidRDefault="007D2A05" w:rsidP="00D52BA6">
      <w:pPr>
        <w:pStyle w:val="Pealkiri3"/>
        <w:spacing w:before="0" w:line="240" w:lineRule="auto"/>
        <w:jc w:val="both"/>
        <w:rPr>
          <w:rFonts w:cs="Times New Roman"/>
        </w:rPr>
      </w:pPr>
      <w:r w:rsidRPr="002E11CD">
        <w:rPr>
          <w:rFonts w:cs="Times New Roman"/>
        </w:rPr>
        <w:t>Ligipääs raamatukogu</w:t>
      </w:r>
      <w:r w:rsidR="00B06B27" w:rsidRPr="002E11CD">
        <w:rPr>
          <w:rFonts w:cs="Times New Roman"/>
        </w:rPr>
        <w:t>de</w:t>
      </w:r>
      <w:r w:rsidRPr="002E11CD">
        <w:rPr>
          <w:rFonts w:cs="Times New Roman"/>
        </w:rPr>
        <w:t xml:space="preserve"> ruumidele ja teenustele</w:t>
      </w:r>
    </w:p>
    <w:tbl>
      <w:tblPr>
        <w:tblStyle w:val="Kontuurtabel"/>
        <w:tblW w:w="0" w:type="auto"/>
        <w:tblLayout w:type="fixed"/>
        <w:tblLook w:val="06A0" w:firstRow="1" w:lastRow="0" w:firstColumn="1" w:lastColumn="0" w:noHBand="1" w:noVBand="1"/>
      </w:tblPr>
      <w:tblGrid>
        <w:gridCol w:w="7180"/>
        <w:gridCol w:w="1880"/>
      </w:tblGrid>
      <w:tr w:rsidR="00D52BA6" w:rsidRPr="002E11CD" w14:paraId="48A23C61" w14:textId="77777777" w:rsidTr="00B73566">
        <w:trPr>
          <w:trHeight w:val="20"/>
        </w:trPr>
        <w:tc>
          <w:tcPr>
            <w:tcW w:w="7180" w:type="dxa"/>
          </w:tcPr>
          <w:p w14:paraId="10794F17" w14:textId="77777777" w:rsidR="00D52BA6" w:rsidRPr="002E11CD" w:rsidRDefault="00D52BA6" w:rsidP="00B73566">
            <w:pPr>
              <w:jc w:val="center"/>
              <w:rPr>
                <w:rFonts w:cs="Times New Roman"/>
                <w:b/>
                <w:bCs/>
                <w:sz w:val="20"/>
                <w:szCs w:val="18"/>
              </w:rPr>
            </w:pPr>
            <w:r w:rsidRPr="002E11CD">
              <w:rPr>
                <w:rFonts w:cs="Times New Roman"/>
                <w:b/>
                <w:bCs/>
                <w:sz w:val="20"/>
                <w:szCs w:val="18"/>
              </w:rPr>
              <w:t>Ligipääsetavuse aspektid</w:t>
            </w:r>
          </w:p>
        </w:tc>
        <w:tc>
          <w:tcPr>
            <w:tcW w:w="1880" w:type="dxa"/>
          </w:tcPr>
          <w:p w14:paraId="18DBF066" w14:textId="72A957BD" w:rsidR="00D52BA6" w:rsidRPr="002E11CD" w:rsidRDefault="00D52BA6" w:rsidP="00B73566">
            <w:pPr>
              <w:jc w:val="center"/>
              <w:rPr>
                <w:rFonts w:cs="Times New Roman"/>
                <w:b/>
                <w:bCs/>
                <w:sz w:val="20"/>
                <w:szCs w:val="18"/>
              </w:rPr>
            </w:pPr>
            <w:r w:rsidRPr="002E11CD">
              <w:rPr>
                <w:rFonts w:cs="Times New Roman"/>
                <w:b/>
                <w:bCs/>
                <w:sz w:val="20"/>
                <w:szCs w:val="18"/>
              </w:rPr>
              <w:t>Mitmes raamatukogus</w:t>
            </w:r>
          </w:p>
        </w:tc>
      </w:tr>
      <w:tr w:rsidR="00D52BA6" w:rsidRPr="002E11CD" w14:paraId="01C52D36" w14:textId="77777777" w:rsidTr="001B4277">
        <w:trPr>
          <w:trHeight w:val="20"/>
        </w:trPr>
        <w:tc>
          <w:tcPr>
            <w:tcW w:w="7180" w:type="dxa"/>
          </w:tcPr>
          <w:p w14:paraId="12F323BB" w14:textId="77777777" w:rsidR="00D52BA6" w:rsidRPr="002E11CD" w:rsidRDefault="00D52BA6" w:rsidP="00B73566">
            <w:pPr>
              <w:jc w:val="both"/>
              <w:rPr>
                <w:rFonts w:cs="Times New Roman"/>
              </w:rPr>
            </w:pPr>
            <w:r w:rsidRPr="002E11CD">
              <w:rPr>
                <w:rFonts w:cs="Times New Roman"/>
              </w:rPr>
              <w:t>Raamatukogu kodulehel on toodud vajalik info erivajadustega inimestele pakutavate võimaluste ning ruumide kohta</w:t>
            </w:r>
          </w:p>
        </w:tc>
        <w:tc>
          <w:tcPr>
            <w:tcW w:w="1880" w:type="dxa"/>
          </w:tcPr>
          <w:p w14:paraId="14AE677F" w14:textId="1FAED6B2" w:rsidR="00D52BA6" w:rsidRPr="002E11CD" w:rsidRDefault="002965F1" w:rsidP="00B73566">
            <w:pPr>
              <w:jc w:val="center"/>
              <w:rPr>
                <w:rFonts w:cs="Times New Roman"/>
              </w:rPr>
            </w:pPr>
            <w:r w:rsidRPr="002E11CD">
              <w:rPr>
                <w:rFonts w:cs="Times New Roman"/>
              </w:rPr>
              <w:t>3</w:t>
            </w:r>
          </w:p>
        </w:tc>
      </w:tr>
      <w:tr w:rsidR="00D52BA6" w:rsidRPr="002E11CD" w14:paraId="36D44D81" w14:textId="77777777" w:rsidTr="001B4277">
        <w:trPr>
          <w:trHeight w:val="20"/>
        </w:trPr>
        <w:tc>
          <w:tcPr>
            <w:tcW w:w="7180" w:type="dxa"/>
          </w:tcPr>
          <w:p w14:paraId="04641B55" w14:textId="77777777" w:rsidR="00D52BA6" w:rsidRPr="002E11CD" w:rsidRDefault="00D52BA6" w:rsidP="00B73566">
            <w:pPr>
              <w:jc w:val="both"/>
              <w:rPr>
                <w:rFonts w:cs="Times New Roman"/>
              </w:rPr>
            </w:pPr>
            <w:r w:rsidRPr="002E11CD">
              <w:rPr>
                <w:rFonts w:cs="Times New Roman"/>
              </w:rPr>
              <w:t>Raamatukogu kodulehel on info Pimedate raamatukogu ja selle võimaluste kohta</w:t>
            </w:r>
          </w:p>
        </w:tc>
        <w:tc>
          <w:tcPr>
            <w:tcW w:w="1880" w:type="dxa"/>
          </w:tcPr>
          <w:p w14:paraId="0F792D87" w14:textId="77777777" w:rsidR="00D52BA6" w:rsidRPr="002E11CD" w:rsidRDefault="00D52BA6" w:rsidP="00B73566">
            <w:pPr>
              <w:jc w:val="center"/>
              <w:rPr>
                <w:rFonts w:cs="Times New Roman"/>
              </w:rPr>
            </w:pPr>
            <w:r w:rsidRPr="002E11CD">
              <w:rPr>
                <w:rFonts w:cs="Times New Roman"/>
              </w:rPr>
              <w:t>1</w:t>
            </w:r>
          </w:p>
        </w:tc>
      </w:tr>
      <w:tr w:rsidR="00D52BA6" w:rsidRPr="002E11CD" w14:paraId="340B4C91" w14:textId="77777777" w:rsidTr="001B4277">
        <w:trPr>
          <w:trHeight w:val="20"/>
        </w:trPr>
        <w:tc>
          <w:tcPr>
            <w:tcW w:w="7180" w:type="dxa"/>
          </w:tcPr>
          <w:p w14:paraId="09AE24AC" w14:textId="77777777" w:rsidR="00D52BA6" w:rsidRPr="002E11CD" w:rsidRDefault="00D52BA6" w:rsidP="00B73566">
            <w:pPr>
              <w:jc w:val="both"/>
              <w:rPr>
                <w:rFonts w:cs="Times New Roman"/>
              </w:rPr>
            </w:pPr>
            <w:r w:rsidRPr="002E11CD">
              <w:rPr>
                <w:rFonts w:cs="Times New Roman"/>
              </w:rPr>
              <w:t>Raamatukokku on paigaldatud taktiilsed tähised</w:t>
            </w:r>
          </w:p>
        </w:tc>
        <w:tc>
          <w:tcPr>
            <w:tcW w:w="1880" w:type="dxa"/>
          </w:tcPr>
          <w:p w14:paraId="78C18B56" w14:textId="77777777" w:rsidR="00D52BA6" w:rsidRPr="002E11CD" w:rsidRDefault="00D52BA6" w:rsidP="00B73566">
            <w:pPr>
              <w:jc w:val="center"/>
              <w:rPr>
                <w:rFonts w:cs="Times New Roman"/>
              </w:rPr>
            </w:pPr>
            <w:r w:rsidRPr="002E11CD">
              <w:rPr>
                <w:rFonts w:cs="Times New Roman"/>
              </w:rPr>
              <w:t>0</w:t>
            </w:r>
          </w:p>
        </w:tc>
      </w:tr>
      <w:tr w:rsidR="00D52BA6" w:rsidRPr="002E11CD" w14:paraId="66802682" w14:textId="77777777" w:rsidTr="001B4277">
        <w:trPr>
          <w:trHeight w:val="20"/>
        </w:trPr>
        <w:tc>
          <w:tcPr>
            <w:tcW w:w="7180" w:type="dxa"/>
          </w:tcPr>
          <w:p w14:paraId="308526ED" w14:textId="0B42294B" w:rsidR="00D52BA6" w:rsidRPr="002E11CD" w:rsidRDefault="00D52BA6" w:rsidP="00B73566">
            <w:pPr>
              <w:jc w:val="both"/>
              <w:rPr>
                <w:rFonts w:cs="Times New Roman"/>
              </w:rPr>
            </w:pPr>
            <w:r w:rsidRPr="002E11CD">
              <w:rPr>
                <w:rFonts w:cs="Times New Roman"/>
              </w:rPr>
              <w:t>Raamatukogu pakub regulaarselt koduteenindust</w:t>
            </w:r>
            <w:r w:rsidR="00AA26E8">
              <w:rPr>
                <w:rFonts w:cs="Times New Roman"/>
              </w:rPr>
              <w:t>*</w:t>
            </w:r>
          </w:p>
        </w:tc>
        <w:tc>
          <w:tcPr>
            <w:tcW w:w="1880" w:type="dxa"/>
          </w:tcPr>
          <w:p w14:paraId="7F331A2D" w14:textId="0F39A671" w:rsidR="00D52BA6" w:rsidRPr="002E11CD" w:rsidRDefault="00D52BA6" w:rsidP="00B73566">
            <w:pPr>
              <w:jc w:val="center"/>
              <w:rPr>
                <w:rFonts w:cs="Times New Roman"/>
              </w:rPr>
            </w:pPr>
            <w:r w:rsidRPr="002E11CD">
              <w:rPr>
                <w:rFonts w:cs="Times New Roman"/>
              </w:rPr>
              <w:t>1</w:t>
            </w:r>
            <w:r w:rsidR="001B4277" w:rsidRPr="002E11CD">
              <w:rPr>
                <w:rFonts w:cs="Times New Roman"/>
              </w:rPr>
              <w:t>4</w:t>
            </w:r>
          </w:p>
        </w:tc>
      </w:tr>
      <w:tr w:rsidR="00D52BA6" w:rsidRPr="002E11CD" w14:paraId="7DC04191" w14:textId="77777777" w:rsidTr="001B4277">
        <w:trPr>
          <w:trHeight w:val="20"/>
        </w:trPr>
        <w:tc>
          <w:tcPr>
            <w:tcW w:w="7180" w:type="dxa"/>
          </w:tcPr>
          <w:p w14:paraId="35AD371B" w14:textId="08D31066" w:rsidR="00D52BA6" w:rsidRPr="002E11CD" w:rsidRDefault="00D52BA6" w:rsidP="00B73566">
            <w:pPr>
              <w:jc w:val="both"/>
              <w:rPr>
                <w:rFonts w:cs="Times New Roman"/>
              </w:rPr>
            </w:pPr>
            <w:r w:rsidRPr="002E11CD">
              <w:rPr>
                <w:rFonts w:cs="Times New Roman"/>
              </w:rPr>
              <w:t>Raamatukogusse pääseb mugavalt ilma kõrvalise abita ka ratastoolis, piiratud liikumisvõimega või lapsevankriga külastaja</w:t>
            </w:r>
          </w:p>
        </w:tc>
        <w:tc>
          <w:tcPr>
            <w:tcW w:w="1880" w:type="dxa"/>
          </w:tcPr>
          <w:p w14:paraId="5127C513" w14:textId="37FEC583" w:rsidR="00D52BA6" w:rsidRPr="002E11CD" w:rsidRDefault="001B4277" w:rsidP="00B73566">
            <w:pPr>
              <w:jc w:val="center"/>
              <w:rPr>
                <w:rFonts w:cs="Times New Roman"/>
              </w:rPr>
            </w:pPr>
            <w:r w:rsidRPr="002E11CD">
              <w:rPr>
                <w:rFonts w:cs="Times New Roman"/>
              </w:rPr>
              <w:t>6</w:t>
            </w:r>
          </w:p>
        </w:tc>
      </w:tr>
      <w:tr w:rsidR="00D52BA6" w:rsidRPr="002E11CD" w14:paraId="5DD2C84D" w14:textId="77777777" w:rsidTr="001B4277">
        <w:trPr>
          <w:trHeight w:val="20"/>
        </w:trPr>
        <w:tc>
          <w:tcPr>
            <w:tcW w:w="7180" w:type="dxa"/>
          </w:tcPr>
          <w:p w14:paraId="53A04572" w14:textId="77777777" w:rsidR="00D52BA6" w:rsidRPr="002E11CD" w:rsidRDefault="00D52BA6" w:rsidP="00B73566">
            <w:pPr>
              <w:jc w:val="both"/>
              <w:rPr>
                <w:rFonts w:cs="Times New Roman"/>
              </w:rPr>
            </w:pPr>
            <w:r w:rsidRPr="002E11CD">
              <w:rPr>
                <w:rFonts w:cs="Times New Roman"/>
              </w:rPr>
              <w:t>Ratastoolis, piiratud liikumisvõimega või lapsevankriga külastajad pääsevad ilma kõrvaliseabita mugavalt kõikidesse raamatukogu ruumidesse</w:t>
            </w:r>
          </w:p>
        </w:tc>
        <w:tc>
          <w:tcPr>
            <w:tcW w:w="1880" w:type="dxa"/>
          </w:tcPr>
          <w:p w14:paraId="4695044D" w14:textId="77777777" w:rsidR="00D52BA6" w:rsidRPr="002E11CD" w:rsidRDefault="00D52BA6" w:rsidP="00B73566">
            <w:pPr>
              <w:jc w:val="center"/>
              <w:rPr>
                <w:rFonts w:cs="Times New Roman"/>
              </w:rPr>
            </w:pPr>
            <w:r w:rsidRPr="002E11CD">
              <w:rPr>
                <w:rFonts w:cs="Times New Roman"/>
              </w:rPr>
              <w:t>3</w:t>
            </w:r>
          </w:p>
        </w:tc>
      </w:tr>
      <w:tr w:rsidR="00D52BA6" w:rsidRPr="002E11CD" w14:paraId="59A118D7" w14:textId="77777777" w:rsidTr="001B4277">
        <w:trPr>
          <w:trHeight w:val="20"/>
        </w:trPr>
        <w:tc>
          <w:tcPr>
            <w:tcW w:w="7180" w:type="dxa"/>
          </w:tcPr>
          <w:p w14:paraId="7A5B1300" w14:textId="77777777" w:rsidR="00D52BA6" w:rsidRPr="002E11CD" w:rsidRDefault="00D52BA6" w:rsidP="00B73566">
            <w:pPr>
              <w:jc w:val="both"/>
              <w:rPr>
                <w:rFonts w:cs="Times New Roman"/>
              </w:rPr>
            </w:pPr>
            <w:r w:rsidRPr="002E11CD">
              <w:rPr>
                <w:rFonts w:cs="Times New Roman"/>
              </w:rPr>
              <w:t>Raamatukogus on nõutele vastav invatualett</w:t>
            </w:r>
          </w:p>
        </w:tc>
        <w:tc>
          <w:tcPr>
            <w:tcW w:w="1880" w:type="dxa"/>
          </w:tcPr>
          <w:p w14:paraId="12F4EFD2" w14:textId="4D951873" w:rsidR="00D52BA6" w:rsidRPr="002E11CD" w:rsidRDefault="001B4277" w:rsidP="00B73566">
            <w:pPr>
              <w:jc w:val="center"/>
              <w:rPr>
                <w:rFonts w:cs="Times New Roman"/>
              </w:rPr>
            </w:pPr>
            <w:r w:rsidRPr="002E11CD">
              <w:rPr>
                <w:rFonts w:cs="Times New Roman"/>
              </w:rPr>
              <w:t>3</w:t>
            </w:r>
          </w:p>
        </w:tc>
      </w:tr>
      <w:tr w:rsidR="00D52BA6" w:rsidRPr="002E11CD" w14:paraId="04A45BFF" w14:textId="77777777" w:rsidTr="001B4277">
        <w:trPr>
          <w:trHeight w:val="20"/>
        </w:trPr>
        <w:tc>
          <w:tcPr>
            <w:tcW w:w="7180" w:type="dxa"/>
          </w:tcPr>
          <w:p w14:paraId="1442C9DF" w14:textId="77777777" w:rsidR="00D52BA6" w:rsidRPr="002E11CD" w:rsidRDefault="00D52BA6" w:rsidP="00B73566">
            <w:pPr>
              <w:jc w:val="both"/>
              <w:rPr>
                <w:rFonts w:cs="Times New Roman"/>
              </w:rPr>
            </w:pPr>
            <w:r w:rsidRPr="002E11CD">
              <w:rPr>
                <w:rFonts w:cs="Times New Roman"/>
              </w:rPr>
              <w:t>Raamatukogu juures on invaparkimiskohad või invatranspordile on muul viisil tagatud parkimisvõimalus</w:t>
            </w:r>
          </w:p>
        </w:tc>
        <w:tc>
          <w:tcPr>
            <w:tcW w:w="1880" w:type="dxa"/>
          </w:tcPr>
          <w:p w14:paraId="61473AB7" w14:textId="425A2B13" w:rsidR="00D52BA6" w:rsidRPr="002E11CD" w:rsidRDefault="001B4277" w:rsidP="00B73566">
            <w:pPr>
              <w:jc w:val="center"/>
              <w:rPr>
                <w:rFonts w:cs="Times New Roman"/>
              </w:rPr>
            </w:pPr>
            <w:r w:rsidRPr="002E11CD">
              <w:rPr>
                <w:rFonts w:cs="Times New Roman"/>
              </w:rPr>
              <w:t>21</w:t>
            </w:r>
          </w:p>
        </w:tc>
      </w:tr>
      <w:tr w:rsidR="00D52BA6" w:rsidRPr="002E11CD" w14:paraId="17945F24" w14:textId="77777777" w:rsidTr="001B4277">
        <w:trPr>
          <w:trHeight w:val="20"/>
        </w:trPr>
        <w:tc>
          <w:tcPr>
            <w:tcW w:w="7180" w:type="dxa"/>
          </w:tcPr>
          <w:p w14:paraId="3069ED20" w14:textId="77777777" w:rsidR="00D52BA6" w:rsidRPr="002E11CD" w:rsidRDefault="00D52BA6" w:rsidP="00B73566">
            <w:pPr>
              <w:jc w:val="both"/>
              <w:rPr>
                <w:rFonts w:cs="Times New Roman"/>
              </w:rPr>
            </w:pPr>
            <w:r w:rsidRPr="002E11CD">
              <w:rPr>
                <w:rFonts w:cs="Times New Roman"/>
              </w:rPr>
              <w:t>Kuuldeaparaadi kasutajal on raamatukogus võimalik kasutada silmusvõimendit</w:t>
            </w:r>
          </w:p>
        </w:tc>
        <w:tc>
          <w:tcPr>
            <w:tcW w:w="1880" w:type="dxa"/>
          </w:tcPr>
          <w:p w14:paraId="6ABAB3E6" w14:textId="77777777" w:rsidR="00D52BA6" w:rsidRPr="002E11CD" w:rsidRDefault="00D52BA6" w:rsidP="00B73566">
            <w:pPr>
              <w:jc w:val="center"/>
              <w:rPr>
                <w:rFonts w:cs="Times New Roman"/>
              </w:rPr>
            </w:pPr>
            <w:r w:rsidRPr="002E11CD">
              <w:rPr>
                <w:rFonts w:cs="Times New Roman"/>
              </w:rPr>
              <w:t>0</w:t>
            </w:r>
          </w:p>
        </w:tc>
      </w:tr>
      <w:tr w:rsidR="00D52BA6" w:rsidRPr="002E11CD" w14:paraId="71350FD2" w14:textId="77777777" w:rsidTr="001B4277">
        <w:trPr>
          <w:trHeight w:val="20"/>
        </w:trPr>
        <w:tc>
          <w:tcPr>
            <w:tcW w:w="7180" w:type="dxa"/>
          </w:tcPr>
          <w:p w14:paraId="3212A0BA" w14:textId="77777777" w:rsidR="00D52BA6" w:rsidRPr="002E11CD" w:rsidRDefault="00D52BA6" w:rsidP="00B73566">
            <w:pPr>
              <w:jc w:val="both"/>
              <w:rPr>
                <w:rFonts w:cs="Times New Roman"/>
              </w:rPr>
            </w:pPr>
            <w:r w:rsidRPr="002E11CD">
              <w:rPr>
                <w:rFonts w:cs="Times New Roman"/>
              </w:rPr>
              <w:t>Raamatukogu lahtiolekuajad arvestavad ühistranspordigraafikutega</w:t>
            </w:r>
          </w:p>
        </w:tc>
        <w:tc>
          <w:tcPr>
            <w:tcW w:w="1880" w:type="dxa"/>
          </w:tcPr>
          <w:p w14:paraId="0FACBF56" w14:textId="0654BADC" w:rsidR="00D52BA6" w:rsidRPr="002E11CD" w:rsidRDefault="00D52BA6" w:rsidP="00B73566">
            <w:pPr>
              <w:jc w:val="center"/>
              <w:rPr>
                <w:rFonts w:cs="Times New Roman"/>
              </w:rPr>
            </w:pPr>
            <w:r w:rsidRPr="002E11CD">
              <w:rPr>
                <w:rFonts w:cs="Times New Roman"/>
              </w:rPr>
              <w:t>1</w:t>
            </w:r>
            <w:r w:rsidR="001B4277" w:rsidRPr="002E11CD">
              <w:rPr>
                <w:rFonts w:cs="Times New Roman"/>
              </w:rPr>
              <w:t>6</w:t>
            </w:r>
          </w:p>
        </w:tc>
      </w:tr>
      <w:tr w:rsidR="00D52BA6" w:rsidRPr="002E11CD" w14:paraId="2EE927E2" w14:textId="77777777" w:rsidTr="001B4277">
        <w:trPr>
          <w:trHeight w:val="20"/>
        </w:trPr>
        <w:tc>
          <w:tcPr>
            <w:tcW w:w="7180" w:type="dxa"/>
          </w:tcPr>
          <w:p w14:paraId="1BACD35E" w14:textId="77777777" w:rsidR="00D52BA6" w:rsidRPr="002E11CD" w:rsidRDefault="00D52BA6" w:rsidP="00B73566">
            <w:pPr>
              <w:jc w:val="both"/>
              <w:rPr>
                <w:rFonts w:cs="Times New Roman"/>
              </w:rPr>
            </w:pPr>
            <w:r w:rsidRPr="002E11CD">
              <w:rPr>
                <w:rFonts w:cs="Times New Roman"/>
              </w:rPr>
              <w:t>Raamatukogu on avatud vähemalt ühel nädalavahetuse päeval</w:t>
            </w:r>
          </w:p>
        </w:tc>
        <w:tc>
          <w:tcPr>
            <w:tcW w:w="1880" w:type="dxa"/>
          </w:tcPr>
          <w:p w14:paraId="50357C2A" w14:textId="77777777" w:rsidR="00D52BA6" w:rsidRPr="002E11CD" w:rsidRDefault="00D52BA6" w:rsidP="00B73566">
            <w:pPr>
              <w:jc w:val="center"/>
              <w:rPr>
                <w:rFonts w:cs="Times New Roman"/>
              </w:rPr>
            </w:pPr>
            <w:r w:rsidRPr="002E11CD">
              <w:rPr>
                <w:rFonts w:cs="Times New Roman"/>
              </w:rPr>
              <w:t>4</w:t>
            </w:r>
          </w:p>
        </w:tc>
      </w:tr>
    </w:tbl>
    <w:p w14:paraId="2FE12798" w14:textId="4BAA9459" w:rsidR="00D52BA6" w:rsidRPr="002E11CD" w:rsidRDefault="001B4277" w:rsidP="00D52BA6">
      <w:pPr>
        <w:spacing w:after="120" w:line="240" w:lineRule="auto"/>
        <w:jc w:val="both"/>
        <w:rPr>
          <w:rFonts w:cs="Times New Roman"/>
          <w:i/>
          <w:iCs/>
        </w:rPr>
      </w:pPr>
      <w:r w:rsidRPr="002E11CD">
        <w:rPr>
          <w:rFonts w:cs="Times New Roman"/>
          <w:i/>
          <w:iCs/>
        </w:rPr>
        <w:t xml:space="preserve">* </w:t>
      </w:r>
      <w:r w:rsidR="00426C31" w:rsidRPr="002E11CD">
        <w:rPr>
          <w:rFonts w:cs="Times New Roman"/>
          <w:i/>
          <w:iCs/>
        </w:rPr>
        <w:t xml:space="preserve">kõik maakonna raamatukogud on </w:t>
      </w:r>
      <w:r w:rsidRPr="002E11CD">
        <w:rPr>
          <w:rFonts w:cs="Times New Roman"/>
          <w:i/>
          <w:iCs/>
        </w:rPr>
        <w:t>valmis koduteenindust pakku</w:t>
      </w:r>
      <w:r w:rsidR="00426C31" w:rsidRPr="002E11CD">
        <w:rPr>
          <w:rFonts w:cs="Times New Roman"/>
          <w:i/>
          <w:iCs/>
        </w:rPr>
        <w:t>m</w:t>
      </w:r>
      <w:r w:rsidRPr="002E11CD">
        <w:rPr>
          <w:rFonts w:cs="Times New Roman"/>
          <w:i/>
          <w:iCs/>
        </w:rPr>
        <w:t>a</w:t>
      </w:r>
      <w:r w:rsidR="006B6636">
        <w:rPr>
          <w:rFonts w:cs="Times New Roman"/>
          <w:i/>
          <w:iCs/>
        </w:rPr>
        <w:t>.</w:t>
      </w:r>
    </w:p>
    <w:p w14:paraId="29F23EB6" w14:textId="77777777" w:rsidR="00D52BA6" w:rsidRPr="002E11CD" w:rsidRDefault="00D52BA6" w:rsidP="00D52BA6">
      <w:pPr>
        <w:spacing w:after="120" w:line="240" w:lineRule="auto"/>
        <w:jc w:val="both"/>
        <w:rPr>
          <w:rFonts w:cs="Times New Roman"/>
        </w:rPr>
      </w:pPr>
    </w:p>
    <w:p w14:paraId="3BC6077D" w14:textId="77777777" w:rsidR="00E22CBE" w:rsidRDefault="00E22CBE" w:rsidP="00D52BA6">
      <w:pPr>
        <w:pStyle w:val="Pealkiri3"/>
        <w:spacing w:before="0" w:line="240" w:lineRule="auto"/>
        <w:jc w:val="both"/>
        <w:rPr>
          <w:rFonts w:cs="Times New Roman"/>
        </w:rPr>
      </w:pPr>
      <w:r w:rsidRPr="002E11CD">
        <w:rPr>
          <w:rFonts w:cs="Times New Roman"/>
        </w:rPr>
        <w:t>Koduteenindus</w:t>
      </w:r>
    </w:p>
    <w:p w14:paraId="2D4301CA" w14:textId="765ADB60" w:rsidR="00AA26E8" w:rsidRPr="00AA26E8" w:rsidRDefault="00AA26E8" w:rsidP="00AA26E8">
      <w:pPr>
        <w:spacing w:after="120" w:line="240" w:lineRule="auto"/>
        <w:jc w:val="both"/>
        <w:rPr>
          <w:rFonts w:cs="Times New Roman"/>
        </w:rPr>
      </w:pPr>
      <w:r w:rsidRPr="002E11CD">
        <w:rPr>
          <w:rFonts w:cs="Times New Roman"/>
        </w:rPr>
        <w:t xml:space="preserve">Koduteenindus tagab teenuse kättesaadavuse inimestele, </w:t>
      </w:r>
      <w:r>
        <w:rPr>
          <w:rFonts w:cs="Times New Roman"/>
        </w:rPr>
        <w:t xml:space="preserve">kellel ei ole tervislikel või liikumispiirangutest tulenevatel põhjustel võimalik raamatukogu külastada. Teenus </w:t>
      </w:r>
      <w:r w:rsidRPr="002E11CD">
        <w:rPr>
          <w:rFonts w:cs="Times New Roman"/>
        </w:rPr>
        <w:t>võimald</w:t>
      </w:r>
      <w:r>
        <w:rPr>
          <w:rFonts w:cs="Times New Roman"/>
        </w:rPr>
        <w:t>ab</w:t>
      </w:r>
      <w:r w:rsidRPr="002E11CD">
        <w:rPr>
          <w:rFonts w:cs="Times New Roman"/>
        </w:rPr>
        <w:t xml:space="preserve"> neile ligipääsu raamatukoguteenustele</w:t>
      </w:r>
      <w:r>
        <w:rPr>
          <w:rFonts w:cs="Times New Roman"/>
        </w:rPr>
        <w:t>,</w:t>
      </w:r>
      <w:r w:rsidRPr="002E11CD">
        <w:rPr>
          <w:rFonts w:cs="Times New Roman"/>
        </w:rPr>
        <w:t xml:space="preserve"> toetab lugemisharjumuse säilimist</w:t>
      </w:r>
      <w:r>
        <w:rPr>
          <w:rFonts w:cs="Times New Roman"/>
        </w:rPr>
        <w:t xml:space="preserve"> ning </w:t>
      </w:r>
      <w:r w:rsidRPr="002E11CD">
        <w:rPr>
          <w:rFonts w:cs="Times New Roman"/>
        </w:rPr>
        <w:t xml:space="preserve">aitab </w:t>
      </w:r>
      <w:r>
        <w:rPr>
          <w:rFonts w:cs="Times New Roman"/>
        </w:rPr>
        <w:t>enneta</w:t>
      </w:r>
      <w:r w:rsidRPr="002E11CD">
        <w:rPr>
          <w:rFonts w:cs="Times New Roman"/>
        </w:rPr>
        <w:t>da sotsiaalset isolatsiooni.</w:t>
      </w:r>
    </w:p>
    <w:tbl>
      <w:tblPr>
        <w:tblStyle w:val="Kontuurtabel"/>
        <w:tblW w:w="5000" w:type="pct"/>
        <w:tblLook w:val="04A0" w:firstRow="1" w:lastRow="0" w:firstColumn="1" w:lastColumn="0" w:noHBand="0" w:noVBand="1"/>
      </w:tblPr>
      <w:tblGrid>
        <w:gridCol w:w="5247"/>
        <w:gridCol w:w="1792"/>
        <w:gridCol w:w="2023"/>
      </w:tblGrid>
      <w:tr w:rsidR="00E22CBE" w:rsidRPr="002E11CD" w14:paraId="0B49172D" w14:textId="77777777" w:rsidTr="001B4277">
        <w:trPr>
          <w:trHeight w:val="20"/>
        </w:trPr>
        <w:tc>
          <w:tcPr>
            <w:tcW w:w="2895" w:type="pct"/>
            <w:hideMark/>
          </w:tcPr>
          <w:p w14:paraId="371A1E27" w14:textId="77777777" w:rsidR="00E22CBE" w:rsidRPr="002E11CD" w:rsidRDefault="66F0AE00" w:rsidP="001B4277">
            <w:pPr>
              <w:jc w:val="center"/>
              <w:rPr>
                <w:rFonts w:eastAsia="Times New Roman" w:cs="Times New Roman"/>
                <w:b/>
                <w:bCs/>
                <w:kern w:val="0"/>
                <w:sz w:val="20"/>
                <w:szCs w:val="20"/>
                <w:lang w:eastAsia="et-EE"/>
                <w14:ligatures w14:val="none"/>
              </w:rPr>
            </w:pPr>
            <w:r w:rsidRPr="002E11CD">
              <w:rPr>
                <w:rFonts w:eastAsia="Times New Roman" w:cs="Times New Roman"/>
                <w:b/>
                <w:bCs/>
                <w:kern w:val="0"/>
                <w:sz w:val="20"/>
                <w:szCs w:val="20"/>
                <w:lang w:eastAsia="et-EE"/>
                <w14:ligatures w14:val="none"/>
              </w:rPr>
              <w:t>Koduteeninduse teenused</w:t>
            </w:r>
          </w:p>
        </w:tc>
        <w:tc>
          <w:tcPr>
            <w:tcW w:w="989" w:type="pct"/>
            <w:hideMark/>
          </w:tcPr>
          <w:p w14:paraId="00038C8C" w14:textId="77777777" w:rsidR="00E22CBE" w:rsidRPr="002E11CD" w:rsidRDefault="00E22CBE" w:rsidP="001B4277">
            <w:pPr>
              <w:jc w:val="center"/>
              <w:rPr>
                <w:rFonts w:eastAsia="Times New Roman" w:cs="Times New Roman"/>
                <w:b/>
                <w:bCs/>
                <w:kern w:val="0"/>
                <w:sz w:val="20"/>
                <w:szCs w:val="20"/>
                <w:lang w:eastAsia="et-EE"/>
                <w14:ligatures w14:val="none"/>
              </w:rPr>
            </w:pPr>
            <w:r w:rsidRPr="002E11CD">
              <w:rPr>
                <w:rFonts w:eastAsia="Times New Roman" w:cs="Times New Roman"/>
                <w:b/>
                <w:bCs/>
                <w:kern w:val="0"/>
                <w:sz w:val="20"/>
                <w:szCs w:val="20"/>
                <w:lang w:eastAsia="et-EE"/>
                <w14:ligatures w14:val="none"/>
              </w:rPr>
              <w:t>Kordade arv</w:t>
            </w:r>
          </w:p>
        </w:tc>
        <w:tc>
          <w:tcPr>
            <w:tcW w:w="1116" w:type="pct"/>
            <w:hideMark/>
          </w:tcPr>
          <w:p w14:paraId="23338A30" w14:textId="77777777" w:rsidR="00E22CBE" w:rsidRPr="002E11CD" w:rsidRDefault="00E22CBE" w:rsidP="001B4277">
            <w:pPr>
              <w:jc w:val="center"/>
              <w:rPr>
                <w:rFonts w:eastAsia="Times New Roman" w:cs="Times New Roman"/>
                <w:b/>
                <w:bCs/>
                <w:kern w:val="0"/>
                <w:sz w:val="20"/>
                <w:szCs w:val="20"/>
                <w:lang w:eastAsia="et-EE"/>
                <w14:ligatures w14:val="none"/>
              </w:rPr>
            </w:pPr>
            <w:r w:rsidRPr="002E11CD">
              <w:rPr>
                <w:rFonts w:eastAsia="Times New Roman" w:cs="Times New Roman"/>
                <w:b/>
                <w:bCs/>
                <w:kern w:val="0"/>
                <w:sz w:val="20"/>
                <w:szCs w:val="20"/>
                <w:lang w:eastAsia="et-EE"/>
                <w14:ligatures w14:val="none"/>
              </w:rPr>
              <w:t>Kasutajate arv</w:t>
            </w:r>
          </w:p>
        </w:tc>
      </w:tr>
      <w:tr w:rsidR="76BB6816" w:rsidRPr="002E11CD" w14:paraId="39D1762F" w14:textId="77777777" w:rsidTr="001B4277">
        <w:trPr>
          <w:trHeight w:val="20"/>
        </w:trPr>
        <w:tc>
          <w:tcPr>
            <w:tcW w:w="2895" w:type="pct"/>
            <w:hideMark/>
          </w:tcPr>
          <w:p w14:paraId="0E0AE272" w14:textId="77777777" w:rsidR="4DF2B688" w:rsidRPr="002E11CD" w:rsidRDefault="4DF2B688" w:rsidP="009A2C89">
            <w:pPr>
              <w:jc w:val="both"/>
              <w:rPr>
                <w:rFonts w:eastAsia="Times New Roman" w:cs="Times New Roman"/>
                <w:szCs w:val="24"/>
                <w:lang w:eastAsia="et-EE"/>
              </w:rPr>
            </w:pPr>
            <w:r w:rsidRPr="002E11CD">
              <w:rPr>
                <w:rFonts w:eastAsia="Times New Roman" w:cs="Times New Roman"/>
                <w:szCs w:val="24"/>
                <w:lang w:eastAsia="et-EE"/>
              </w:rPr>
              <w:t>Väljaannete laenutus</w:t>
            </w:r>
          </w:p>
        </w:tc>
        <w:tc>
          <w:tcPr>
            <w:tcW w:w="989" w:type="pct"/>
            <w:hideMark/>
          </w:tcPr>
          <w:p w14:paraId="529DD703" w14:textId="277CD110" w:rsidR="76BB6816" w:rsidRPr="002E11CD" w:rsidRDefault="00D06F01" w:rsidP="001B4277">
            <w:pPr>
              <w:jc w:val="center"/>
              <w:rPr>
                <w:rFonts w:eastAsia="Times New Roman" w:cs="Times New Roman"/>
                <w:szCs w:val="24"/>
                <w:lang w:eastAsia="et-EE"/>
              </w:rPr>
            </w:pPr>
            <w:r w:rsidRPr="002E11CD">
              <w:rPr>
                <w:rFonts w:eastAsia="Times New Roman" w:cs="Times New Roman"/>
                <w:szCs w:val="24"/>
                <w:lang w:eastAsia="et-EE"/>
              </w:rPr>
              <w:t>280</w:t>
            </w:r>
          </w:p>
        </w:tc>
        <w:tc>
          <w:tcPr>
            <w:tcW w:w="1116" w:type="pct"/>
            <w:hideMark/>
          </w:tcPr>
          <w:p w14:paraId="0C4E7B00" w14:textId="7421455C" w:rsidR="76BB6816" w:rsidRPr="002E11CD" w:rsidRDefault="00D06F01" w:rsidP="001B4277">
            <w:pPr>
              <w:jc w:val="center"/>
              <w:rPr>
                <w:rFonts w:eastAsia="Times New Roman" w:cs="Times New Roman"/>
                <w:szCs w:val="24"/>
                <w:lang w:eastAsia="et-EE"/>
              </w:rPr>
            </w:pPr>
            <w:r w:rsidRPr="002E11CD">
              <w:rPr>
                <w:rFonts w:eastAsia="Times New Roman" w:cs="Times New Roman"/>
                <w:szCs w:val="24"/>
                <w:lang w:eastAsia="et-EE"/>
              </w:rPr>
              <w:t>66</w:t>
            </w:r>
          </w:p>
        </w:tc>
      </w:tr>
      <w:tr w:rsidR="76BB6816" w:rsidRPr="002E11CD" w14:paraId="5E620C6B" w14:textId="77777777" w:rsidTr="001B4277">
        <w:trPr>
          <w:trHeight w:val="20"/>
        </w:trPr>
        <w:tc>
          <w:tcPr>
            <w:tcW w:w="2895" w:type="pct"/>
            <w:hideMark/>
          </w:tcPr>
          <w:p w14:paraId="33AFB1FB" w14:textId="77777777" w:rsidR="4DF2B688" w:rsidRPr="002E11CD" w:rsidRDefault="4DF2B688" w:rsidP="009A2C89">
            <w:pPr>
              <w:jc w:val="both"/>
              <w:rPr>
                <w:rFonts w:eastAsia="Times New Roman" w:cs="Times New Roman"/>
                <w:szCs w:val="24"/>
                <w:lang w:eastAsia="et-EE"/>
              </w:rPr>
            </w:pPr>
            <w:r w:rsidRPr="002E11CD">
              <w:rPr>
                <w:rFonts w:eastAsia="Times New Roman" w:cs="Times New Roman"/>
                <w:szCs w:val="24"/>
                <w:lang w:eastAsia="et-EE"/>
              </w:rPr>
              <w:t>Kasutajakoolitus</w:t>
            </w:r>
          </w:p>
        </w:tc>
        <w:tc>
          <w:tcPr>
            <w:tcW w:w="989" w:type="pct"/>
            <w:hideMark/>
          </w:tcPr>
          <w:p w14:paraId="764BB9E8" w14:textId="34F9182D" w:rsidR="76BB6816" w:rsidRPr="002E11CD" w:rsidRDefault="001B4277" w:rsidP="001B4277">
            <w:pPr>
              <w:jc w:val="center"/>
              <w:rPr>
                <w:rFonts w:eastAsia="Times New Roman" w:cs="Times New Roman"/>
                <w:szCs w:val="24"/>
                <w:lang w:eastAsia="et-EE"/>
              </w:rPr>
            </w:pPr>
            <w:r w:rsidRPr="002E11CD">
              <w:rPr>
                <w:rFonts w:eastAsia="Times New Roman" w:cs="Times New Roman"/>
                <w:szCs w:val="24"/>
                <w:lang w:eastAsia="et-EE"/>
              </w:rPr>
              <w:t>-</w:t>
            </w:r>
          </w:p>
        </w:tc>
        <w:tc>
          <w:tcPr>
            <w:tcW w:w="1116" w:type="pct"/>
            <w:hideMark/>
          </w:tcPr>
          <w:p w14:paraId="5227DD4F" w14:textId="532151E9" w:rsidR="76BB6816" w:rsidRPr="002E11CD" w:rsidRDefault="001B4277" w:rsidP="001B4277">
            <w:pPr>
              <w:jc w:val="center"/>
              <w:rPr>
                <w:rFonts w:eastAsia="Times New Roman" w:cs="Times New Roman"/>
                <w:szCs w:val="24"/>
                <w:lang w:eastAsia="et-EE"/>
              </w:rPr>
            </w:pPr>
            <w:r w:rsidRPr="002E11CD">
              <w:rPr>
                <w:rFonts w:eastAsia="Times New Roman" w:cs="Times New Roman"/>
                <w:szCs w:val="24"/>
                <w:lang w:eastAsia="et-EE"/>
              </w:rPr>
              <w:t>-</w:t>
            </w:r>
          </w:p>
        </w:tc>
      </w:tr>
      <w:tr w:rsidR="76BB6816" w:rsidRPr="002E11CD" w14:paraId="064E6F39" w14:textId="77777777" w:rsidTr="001B4277">
        <w:trPr>
          <w:trHeight w:val="20"/>
        </w:trPr>
        <w:tc>
          <w:tcPr>
            <w:tcW w:w="2895" w:type="pct"/>
            <w:hideMark/>
          </w:tcPr>
          <w:p w14:paraId="72835436" w14:textId="77777777" w:rsidR="4DF2B688" w:rsidRPr="002E11CD" w:rsidRDefault="4DF2B688" w:rsidP="009A2C89">
            <w:pPr>
              <w:jc w:val="both"/>
              <w:rPr>
                <w:rFonts w:eastAsia="Times New Roman" w:cs="Times New Roman"/>
                <w:szCs w:val="24"/>
                <w:lang w:eastAsia="et-EE"/>
              </w:rPr>
            </w:pPr>
            <w:r w:rsidRPr="002E11CD">
              <w:rPr>
                <w:rFonts w:eastAsia="Times New Roman" w:cs="Times New Roman"/>
                <w:szCs w:val="24"/>
                <w:lang w:eastAsia="et-EE"/>
              </w:rPr>
              <w:t>Digipädevuste alane nõustamine</w:t>
            </w:r>
          </w:p>
        </w:tc>
        <w:tc>
          <w:tcPr>
            <w:tcW w:w="989" w:type="pct"/>
            <w:hideMark/>
          </w:tcPr>
          <w:p w14:paraId="334298AC" w14:textId="109BDB6C" w:rsidR="76BB6816" w:rsidRPr="002E11CD" w:rsidRDefault="008759F4" w:rsidP="001B4277">
            <w:pPr>
              <w:jc w:val="center"/>
              <w:rPr>
                <w:rFonts w:eastAsia="Times New Roman" w:cs="Times New Roman"/>
                <w:szCs w:val="24"/>
                <w:lang w:eastAsia="et-EE"/>
              </w:rPr>
            </w:pPr>
            <w:r w:rsidRPr="002E11CD">
              <w:rPr>
                <w:rFonts w:eastAsia="Times New Roman" w:cs="Times New Roman"/>
                <w:szCs w:val="24"/>
                <w:lang w:eastAsia="et-EE"/>
              </w:rPr>
              <w:t>-</w:t>
            </w:r>
          </w:p>
        </w:tc>
        <w:tc>
          <w:tcPr>
            <w:tcW w:w="1116" w:type="pct"/>
            <w:hideMark/>
          </w:tcPr>
          <w:p w14:paraId="1CE7DE78" w14:textId="463D8065" w:rsidR="76BB6816" w:rsidRPr="002E11CD" w:rsidRDefault="008759F4" w:rsidP="001B4277">
            <w:pPr>
              <w:jc w:val="center"/>
              <w:rPr>
                <w:rFonts w:eastAsia="Times New Roman" w:cs="Times New Roman"/>
                <w:szCs w:val="24"/>
                <w:lang w:eastAsia="et-EE"/>
              </w:rPr>
            </w:pPr>
            <w:r w:rsidRPr="002E11CD">
              <w:rPr>
                <w:rFonts w:eastAsia="Times New Roman" w:cs="Times New Roman"/>
                <w:szCs w:val="24"/>
                <w:lang w:eastAsia="et-EE"/>
              </w:rPr>
              <w:t>-</w:t>
            </w:r>
          </w:p>
        </w:tc>
      </w:tr>
    </w:tbl>
    <w:p w14:paraId="685B2F75" w14:textId="15D5C6A9" w:rsidR="00AA26E8" w:rsidRPr="002E11CD" w:rsidRDefault="002965F1" w:rsidP="00D52BA6">
      <w:pPr>
        <w:spacing w:after="120" w:line="240" w:lineRule="auto"/>
        <w:jc w:val="both"/>
        <w:rPr>
          <w:rFonts w:cs="Times New Roman"/>
        </w:rPr>
      </w:pPr>
      <w:r w:rsidRPr="002E11CD">
        <w:rPr>
          <w:rFonts w:cs="Times New Roman"/>
        </w:rPr>
        <w:t>8 maakonna raamatukogu</w:t>
      </w:r>
      <w:r w:rsidR="00426C31" w:rsidRPr="002E11CD">
        <w:rPr>
          <w:rFonts w:cs="Times New Roman"/>
        </w:rPr>
        <w:t xml:space="preserve"> ei osuta</w:t>
      </w:r>
      <w:r w:rsidRPr="002E11CD">
        <w:rPr>
          <w:rFonts w:cs="Times New Roman"/>
        </w:rPr>
        <w:t xml:space="preserve"> koduteenindust</w:t>
      </w:r>
      <w:r w:rsidR="00426C31" w:rsidRPr="002E11CD">
        <w:rPr>
          <w:rFonts w:cs="Times New Roman"/>
        </w:rPr>
        <w:t xml:space="preserve">. Põhjuseks on kas selle teenuse </w:t>
      </w:r>
      <w:r w:rsidRPr="002E11CD">
        <w:rPr>
          <w:rFonts w:cs="Times New Roman"/>
        </w:rPr>
        <w:t xml:space="preserve"> soovija</w:t>
      </w:r>
      <w:r w:rsidR="00426C31" w:rsidRPr="002E11CD">
        <w:rPr>
          <w:rFonts w:cs="Times New Roman"/>
        </w:rPr>
        <w:t>te puudumine</w:t>
      </w:r>
      <w:r w:rsidRPr="002E11CD">
        <w:rPr>
          <w:rFonts w:cs="Times New Roman"/>
        </w:rPr>
        <w:t xml:space="preserve"> või on </w:t>
      </w:r>
      <w:r w:rsidR="00426C31" w:rsidRPr="002E11CD">
        <w:rPr>
          <w:rFonts w:cs="Times New Roman"/>
        </w:rPr>
        <w:t>teenus</w:t>
      </w:r>
      <w:r w:rsidRPr="002E11CD">
        <w:rPr>
          <w:rFonts w:cs="Times New Roman"/>
        </w:rPr>
        <w:t xml:space="preserve"> korraldatud </w:t>
      </w:r>
      <w:r w:rsidR="00426C31" w:rsidRPr="002E11CD">
        <w:rPr>
          <w:rFonts w:cs="Times New Roman"/>
        </w:rPr>
        <w:t xml:space="preserve">muul viisil </w:t>
      </w:r>
      <w:r w:rsidRPr="002E11CD">
        <w:rPr>
          <w:rFonts w:cs="Times New Roman"/>
        </w:rPr>
        <w:t>(lähedaste</w:t>
      </w:r>
      <w:r w:rsidR="00426C31" w:rsidRPr="002E11CD">
        <w:rPr>
          <w:rFonts w:cs="Times New Roman"/>
        </w:rPr>
        <w:t xml:space="preserve">, </w:t>
      </w:r>
      <w:r w:rsidRPr="002E11CD">
        <w:rPr>
          <w:rFonts w:cs="Times New Roman"/>
        </w:rPr>
        <w:t xml:space="preserve">naabrite või sotsiaaltöötaja </w:t>
      </w:r>
      <w:r w:rsidR="00426C31" w:rsidRPr="002E11CD">
        <w:rPr>
          <w:rFonts w:cs="Times New Roman"/>
        </w:rPr>
        <w:t>vahendusel</w:t>
      </w:r>
      <w:r w:rsidRPr="002E11CD">
        <w:rPr>
          <w:rFonts w:cs="Times New Roman"/>
        </w:rPr>
        <w:t>)</w:t>
      </w:r>
      <w:r w:rsidR="00426C31" w:rsidRPr="002E11CD">
        <w:rPr>
          <w:rFonts w:cs="Times New Roman"/>
        </w:rPr>
        <w:t>.</w:t>
      </w:r>
      <w:r w:rsidR="003B7506">
        <w:rPr>
          <w:rFonts w:cs="Times New Roman"/>
        </w:rPr>
        <w:t xml:space="preserve"> </w:t>
      </w:r>
      <w:r w:rsidR="00AA26E8">
        <w:rPr>
          <w:rFonts w:cs="Times New Roman"/>
        </w:rPr>
        <w:t xml:space="preserve">Kuigi hetkel puudub </w:t>
      </w:r>
      <w:r w:rsidR="003B7506">
        <w:rPr>
          <w:rFonts w:cs="Times New Roman"/>
        </w:rPr>
        <w:t>nende</w:t>
      </w:r>
      <w:r w:rsidR="00AA26E8">
        <w:rPr>
          <w:rFonts w:cs="Times New Roman"/>
        </w:rPr>
        <w:t>s raamatukogu</w:t>
      </w:r>
      <w:r w:rsidR="003B7506">
        <w:rPr>
          <w:rFonts w:cs="Times New Roman"/>
        </w:rPr>
        <w:t>de</w:t>
      </w:r>
      <w:r w:rsidR="00AA26E8">
        <w:rPr>
          <w:rFonts w:cs="Times New Roman"/>
        </w:rPr>
        <w:t>s otsene vajadus koduteeninduse osutamiseks, on olemas valmisolek seda teha.</w:t>
      </w:r>
    </w:p>
    <w:p w14:paraId="443BECE9" w14:textId="735309DA" w:rsidR="00E22CBE" w:rsidRPr="002E11CD" w:rsidRDefault="00E22CBE" w:rsidP="00D52BA6">
      <w:pPr>
        <w:spacing w:after="120" w:line="240" w:lineRule="auto"/>
        <w:jc w:val="both"/>
        <w:rPr>
          <w:rFonts w:cs="Times New Roman"/>
        </w:rPr>
      </w:pPr>
    </w:p>
    <w:p w14:paraId="49FC740C" w14:textId="77777777" w:rsidR="00E22CBE" w:rsidRPr="002E11CD" w:rsidRDefault="00E22CBE" w:rsidP="00D52BA6">
      <w:pPr>
        <w:pStyle w:val="Pealkiri3"/>
        <w:spacing w:before="0" w:line="240" w:lineRule="auto"/>
        <w:jc w:val="both"/>
        <w:rPr>
          <w:rFonts w:cs="Times New Roman"/>
        </w:rPr>
      </w:pPr>
      <w:r w:rsidRPr="002E11CD">
        <w:rPr>
          <w:rFonts w:cs="Times New Roman"/>
        </w:rPr>
        <w:t>Teenused teistele asutustele</w:t>
      </w:r>
    </w:p>
    <w:tbl>
      <w:tblPr>
        <w:tblStyle w:val="Kontuurtabel"/>
        <w:tblW w:w="5000" w:type="pct"/>
        <w:tblLook w:val="04A0" w:firstRow="1" w:lastRow="0" w:firstColumn="1" w:lastColumn="0" w:noHBand="0" w:noVBand="1"/>
      </w:tblPr>
      <w:tblGrid>
        <w:gridCol w:w="6518"/>
        <w:gridCol w:w="1272"/>
        <w:gridCol w:w="1272"/>
      </w:tblGrid>
      <w:tr w:rsidR="00D52BA6" w:rsidRPr="002E11CD" w14:paraId="0DBDFAE9" w14:textId="77777777" w:rsidTr="00D52BA6">
        <w:tc>
          <w:tcPr>
            <w:tcW w:w="3596" w:type="pct"/>
            <w:hideMark/>
          </w:tcPr>
          <w:p w14:paraId="3F136E30"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Teenused teistele asutustele</w:t>
            </w:r>
          </w:p>
        </w:tc>
        <w:tc>
          <w:tcPr>
            <w:tcW w:w="702" w:type="pct"/>
            <w:hideMark/>
          </w:tcPr>
          <w:p w14:paraId="67770D6A"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Kordade arv</w:t>
            </w:r>
          </w:p>
        </w:tc>
        <w:tc>
          <w:tcPr>
            <w:tcW w:w="702" w:type="pct"/>
            <w:hideMark/>
          </w:tcPr>
          <w:p w14:paraId="5D4A7D83" w14:textId="77777777" w:rsidR="00D52BA6" w:rsidRPr="002E11CD" w:rsidRDefault="00D52BA6"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Osavõtjate arv</w:t>
            </w:r>
          </w:p>
        </w:tc>
      </w:tr>
      <w:tr w:rsidR="00D52BA6" w:rsidRPr="002E11CD" w14:paraId="18807134" w14:textId="77777777" w:rsidTr="000C5D4A">
        <w:tc>
          <w:tcPr>
            <w:tcW w:w="3596" w:type="pct"/>
          </w:tcPr>
          <w:p w14:paraId="51FF5D1E" w14:textId="77777777" w:rsidR="003B7506" w:rsidRDefault="00AA26E8" w:rsidP="00B73566">
            <w:pPr>
              <w:jc w:val="both"/>
              <w:rPr>
                <w:rFonts w:eastAsia="Times New Roman" w:cs="Times New Roman"/>
                <w:kern w:val="0"/>
                <w:szCs w:val="24"/>
                <w:lang w:eastAsia="et-EE"/>
                <w14:ligatures w14:val="none"/>
              </w:rPr>
            </w:pPr>
            <w:r w:rsidRPr="00AA26E8">
              <w:rPr>
                <w:rFonts w:eastAsia="Times New Roman" w:cs="Times New Roman"/>
                <w:b/>
                <w:bCs/>
                <w:i/>
                <w:iCs/>
                <w:kern w:val="0"/>
                <w:szCs w:val="24"/>
                <w:lang w:eastAsia="et-EE"/>
                <w14:ligatures w14:val="none"/>
              </w:rPr>
              <w:t>Teenused k</w:t>
            </w:r>
            <w:r w:rsidR="00D52BA6" w:rsidRPr="00AA26E8">
              <w:rPr>
                <w:rFonts w:eastAsia="Times New Roman" w:cs="Times New Roman"/>
                <w:b/>
                <w:bCs/>
                <w:i/>
                <w:iCs/>
                <w:kern w:val="0"/>
                <w:szCs w:val="24"/>
                <w:lang w:eastAsia="et-EE"/>
                <w14:ligatures w14:val="none"/>
              </w:rPr>
              <w:t>oolid</w:t>
            </w:r>
            <w:r w:rsidRPr="00AA26E8">
              <w:rPr>
                <w:rFonts w:eastAsia="Times New Roman" w:cs="Times New Roman"/>
                <w:b/>
                <w:bCs/>
                <w:i/>
                <w:iCs/>
                <w:kern w:val="0"/>
                <w:szCs w:val="24"/>
                <w:lang w:eastAsia="et-EE"/>
                <w14:ligatures w14:val="none"/>
              </w:rPr>
              <w:t>ele</w:t>
            </w:r>
            <w:r w:rsidR="00D52BA6" w:rsidRPr="00AA26E8">
              <w:rPr>
                <w:rFonts w:eastAsia="Times New Roman" w:cs="Times New Roman"/>
                <w:b/>
                <w:bCs/>
                <w:i/>
                <w:iCs/>
                <w:kern w:val="0"/>
                <w:szCs w:val="24"/>
                <w:lang w:eastAsia="et-EE"/>
                <w14:ligatures w14:val="none"/>
              </w:rPr>
              <w:t xml:space="preserve"> ja lastea</w:t>
            </w:r>
            <w:r w:rsidRPr="00AA26E8">
              <w:rPr>
                <w:rFonts w:eastAsia="Times New Roman" w:cs="Times New Roman"/>
                <w:b/>
                <w:bCs/>
                <w:i/>
                <w:iCs/>
                <w:kern w:val="0"/>
                <w:szCs w:val="24"/>
                <w:lang w:eastAsia="et-EE"/>
                <w14:ligatures w14:val="none"/>
              </w:rPr>
              <w:t>e</w:t>
            </w:r>
            <w:r w:rsidR="00D52BA6" w:rsidRPr="00AA26E8">
              <w:rPr>
                <w:rFonts w:eastAsia="Times New Roman" w:cs="Times New Roman"/>
                <w:b/>
                <w:bCs/>
                <w:i/>
                <w:iCs/>
                <w:kern w:val="0"/>
                <w:szCs w:val="24"/>
                <w:lang w:eastAsia="et-EE"/>
                <w14:ligatures w14:val="none"/>
              </w:rPr>
              <w:t>d</w:t>
            </w:r>
            <w:r w:rsidRPr="00AA26E8">
              <w:rPr>
                <w:rFonts w:eastAsia="Times New Roman" w:cs="Times New Roman"/>
                <w:b/>
                <w:bCs/>
                <w:i/>
                <w:iCs/>
                <w:kern w:val="0"/>
                <w:szCs w:val="24"/>
                <w:lang w:eastAsia="et-EE"/>
                <w14:ligatures w14:val="none"/>
              </w:rPr>
              <w:t>adele/lasteaiarühmadele</w:t>
            </w:r>
            <w:r>
              <w:rPr>
                <w:rFonts w:eastAsia="Times New Roman" w:cs="Times New Roman"/>
                <w:b/>
                <w:bCs/>
                <w:i/>
                <w:iCs/>
                <w:kern w:val="0"/>
                <w:szCs w:val="24"/>
                <w:lang w:eastAsia="et-EE"/>
                <w14:ligatures w14:val="none"/>
              </w:rPr>
              <w:t xml:space="preserve"> </w:t>
            </w:r>
            <w:r w:rsidRPr="00AA26E8">
              <w:rPr>
                <w:rFonts w:eastAsia="Times New Roman" w:cs="Times New Roman"/>
                <w:i/>
                <w:iCs/>
                <w:kern w:val="0"/>
                <w:szCs w:val="24"/>
                <w:lang w:eastAsia="et-EE"/>
                <w14:ligatures w14:val="none"/>
              </w:rPr>
              <w:t>(ei toimunud raamatukogus):</w:t>
            </w:r>
            <w:r w:rsidR="00D52BA6" w:rsidRPr="002E11CD">
              <w:rPr>
                <w:rFonts w:eastAsia="Times New Roman" w:cs="Times New Roman"/>
                <w:kern w:val="0"/>
                <w:szCs w:val="24"/>
                <w:lang w:eastAsia="et-EE"/>
                <w14:ligatures w14:val="none"/>
              </w:rPr>
              <w:t xml:space="preserve"> </w:t>
            </w:r>
          </w:p>
          <w:p w14:paraId="4C4F7AD6" w14:textId="74D06DE1" w:rsidR="00D52BA6" w:rsidRPr="002E11CD" w:rsidRDefault="00D52BA6" w:rsidP="00B73566">
            <w:pPr>
              <w:jc w:val="both"/>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 xml:space="preserve">raamatukogutunnid (sh „Lugemisisu“), </w:t>
            </w:r>
            <w:r w:rsidR="000C5D4A" w:rsidRPr="002E11CD">
              <w:rPr>
                <w:rFonts w:eastAsia="Times New Roman" w:cs="Times New Roman"/>
                <w:kern w:val="0"/>
                <w:szCs w:val="24"/>
                <w:lang w:eastAsia="et-EE"/>
                <w14:ligatures w14:val="none"/>
              </w:rPr>
              <w:t>koht</w:t>
            </w:r>
            <w:r w:rsidRPr="002E11CD">
              <w:rPr>
                <w:rFonts w:eastAsia="Times New Roman" w:cs="Times New Roman"/>
                <w:kern w:val="0"/>
                <w:szCs w:val="24"/>
                <w:lang w:eastAsia="et-EE"/>
                <w14:ligatures w14:val="none"/>
              </w:rPr>
              <w:t>umised (laste- ja noorte)kirjanikega, ettelugemised vm. üritused, raamatute laenutamine lasteaia</w:t>
            </w:r>
            <w:r w:rsidR="000C5D4A" w:rsidRPr="002E11CD">
              <w:rPr>
                <w:rFonts w:eastAsia="Times New Roman" w:cs="Times New Roman"/>
                <w:kern w:val="0"/>
                <w:szCs w:val="24"/>
                <w:lang w:eastAsia="et-EE"/>
                <w14:ligatures w14:val="none"/>
              </w:rPr>
              <w:t>s</w:t>
            </w:r>
          </w:p>
        </w:tc>
        <w:tc>
          <w:tcPr>
            <w:tcW w:w="702" w:type="pct"/>
          </w:tcPr>
          <w:p w14:paraId="20283471" w14:textId="0906111A" w:rsidR="00D52BA6" w:rsidRPr="002E11CD" w:rsidRDefault="000C5D4A"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135</w:t>
            </w:r>
          </w:p>
        </w:tc>
        <w:tc>
          <w:tcPr>
            <w:tcW w:w="702" w:type="pct"/>
          </w:tcPr>
          <w:p w14:paraId="41709E94" w14:textId="6728A8D4" w:rsidR="00D52BA6" w:rsidRPr="002E11CD" w:rsidRDefault="000C5D4A"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3 792</w:t>
            </w:r>
          </w:p>
        </w:tc>
      </w:tr>
      <w:tr w:rsidR="000C5D4A" w:rsidRPr="002E11CD" w14:paraId="144F88F5" w14:textId="77777777" w:rsidTr="000C5D4A">
        <w:tc>
          <w:tcPr>
            <w:tcW w:w="3596" w:type="pct"/>
          </w:tcPr>
          <w:p w14:paraId="0B3617B8" w14:textId="77777777" w:rsidR="003B7506" w:rsidRDefault="00AA26E8" w:rsidP="00B73566">
            <w:pPr>
              <w:jc w:val="both"/>
              <w:rPr>
                <w:rFonts w:eastAsia="Times New Roman" w:cs="Times New Roman"/>
                <w:kern w:val="0"/>
                <w:szCs w:val="24"/>
                <w:lang w:eastAsia="et-EE"/>
                <w14:ligatures w14:val="none"/>
              </w:rPr>
            </w:pPr>
            <w:r w:rsidRPr="00AA26E8">
              <w:rPr>
                <w:rFonts w:eastAsia="Times New Roman" w:cs="Times New Roman"/>
                <w:b/>
                <w:bCs/>
                <w:i/>
                <w:iCs/>
                <w:kern w:val="0"/>
                <w:szCs w:val="24"/>
                <w:lang w:eastAsia="et-EE"/>
                <w14:ligatures w14:val="none"/>
              </w:rPr>
              <w:lastRenderedPageBreak/>
              <w:t>Teenused kogukonnale</w:t>
            </w:r>
            <w:r>
              <w:rPr>
                <w:rFonts w:eastAsia="Times New Roman" w:cs="Times New Roman"/>
                <w:b/>
                <w:bCs/>
                <w:i/>
                <w:iCs/>
                <w:kern w:val="0"/>
                <w:szCs w:val="24"/>
                <w:lang w:eastAsia="et-EE"/>
                <w14:ligatures w14:val="none"/>
              </w:rPr>
              <w:t xml:space="preserve"> </w:t>
            </w:r>
            <w:r w:rsidRPr="00AA26E8">
              <w:rPr>
                <w:rFonts w:eastAsia="Times New Roman" w:cs="Times New Roman"/>
                <w:i/>
                <w:iCs/>
                <w:kern w:val="0"/>
                <w:szCs w:val="24"/>
                <w:lang w:eastAsia="et-EE"/>
                <w14:ligatures w14:val="none"/>
              </w:rPr>
              <w:t>(nii raamatukogus kui mujal):</w:t>
            </w:r>
            <w:r>
              <w:rPr>
                <w:rFonts w:eastAsia="Times New Roman" w:cs="Times New Roman"/>
                <w:kern w:val="0"/>
                <w:szCs w:val="24"/>
                <w:lang w:eastAsia="et-EE"/>
                <w14:ligatures w14:val="none"/>
              </w:rPr>
              <w:t xml:space="preserve"> </w:t>
            </w:r>
          </w:p>
          <w:p w14:paraId="12839EC7" w14:textId="1D9C2B4E" w:rsidR="00D52BA6" w:rsidRPr="002E11CD" w:rsidRDefault="00AA26E8" w:rsidP="00B73566">
            <w:pPr>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r</w:t>
            </w:r>
            <w:r w:rsidR="00D52BA6" w:rsidRPr="002E11CD">
              <w:rPr>
                <w:rFonts w:eastAsia="Times New Roman" w:cs="Times New Roman"/>
                <w:kern w:val="0"/>
                <w:szCs w:val="24"/>
                <w:lang w:eastAsia="et-EE"/>
                <w14:ligatures w14:val="none"/>
              </w:rPr>
              <w:t xml:space="preserve">uum koosolekute </w:t>
            </w:r>
            <w:r w:rsidR="000C5D4A" w:rsidRPr="002E11CD">
              <w:rPr>
                <w:rFonts w:eastAsia="Times New Roman" w:cs="Times New Roman"/>
                <w:kern w:val="0"/>
                <w:szCs w:val="24"/>
                <w:lang w:eastAsia="et-EE"/>
                <w14:ligatures w14:val="none"/>
              </w:rPr>
              <w:t xml:space="preserve">(sh MTÜd, korteriühistud, valimiseelsed kohtumised erakondadega) </w:t>
            </w:r>
            <w:r w:rsidR="00D52BA6" w:rsidRPr="002E11CD">
              <w:rPr>
                <w:rFonts w:eastAsia="Times New Roman" w:cs="Times New Roman"/>
                <w:kern w:val="0"/>
                <w:szCs w:val="24"/>
                <w:lang w:eastAsia="et-EE"/>
                <w14:ligatures w14:val="none"/>
              </w:rPr>
              <w:t xml:space="preserve">korraldamiseks, giiditeenuse osutamine, </w:t>
            </w:r>
            <w:r w:rsidR="000C5D4A" w:rsidRPr="002E11CD">
              <w:rPr>
                <w:rFonts w:eastAsia="Times New Roman" w:cs="Times New Roman"/>
                <w:kern w:val="0"/>
                <w:szCs w:val="24"/>
                <w:lang w:eastAsia="et-EE"/>
                <w14:ligatures w14:val="none"/>
              </w:rPr>
              <w:t>erinevate sündmuste (viktoriinid, mälumängud, loengud jms) korraldamine</w:t>
            </w:r>
          </w:p>
        </w:tc>
        <w:tc>
          <w:tcPr>
            <w:tcW w:w="702" w:type="pct"/>
          </w:tcPr>
          <w:p w14:paraId="5E6EE553" w14:textId="5F898E5A" w:rsidR="00D52BA6" w:rsidRPr="002E11CD" w:rsidRDefault="000C5D4A"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58</w:t>
            </w:r>
          </w:p>
        </w:tc>
        <w:tc>
          <w:tcPr>
            <w:tcW w:w="702" w:type="pct"/>
          </w:tcPr>
          <w:p w14:paraId="5F60815C" w14:textId="22722246" w:rsidR="00D52BA6" w:rsidRPr="002E11CD" w:rsidRDefault="000C5D4A"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1 332</w:t>
            </w:r>
          </w:p>
        </w:tc>
      </w:tr>
      <w:tr w:rsidR="00D52BA6" w:rsidRPr="002E11CD" w14:paraId="24989134" w14:textId="77777777" w:rsidTr="000C5D4A">
        <w:tc>
          <w:tcPr>
            <w:tcW w:w="3596" w:type="pct"/>
          </w:tcPr>
          <w:p w14:paraId="5B3DB9AE" w14:textId="77777777" w:rsidR="003B7506" w:rsidRDefault="00AA26E8" w:rsidP="00B73566">
            <w:pPr>
              <w:jc w:val="both"/>
              <w:rPr>
                <w:rFonts w:eastAsia="Times New Roman" w:cs="Times New Roman"/>
                <w:kern w:val="0"/>
                <w:szCs w:val="24"/>
                <w:lang w:eastAsia="et-EE"/>
                <w14:ligatures w14:val="none"/>
              </w:rPr>
            </w:pPr>
            <w:r w:rsidRPr="00AA26E8">
              <w:rPr>
                <w:rFonts w:eastAsia="Times New Roman" w:cs="Times New Roman"/>
                <w:b/>
                <w:bCs/>
                <w:i/>
                <w:iCs/>
                <w:kern w:val="0"/>
                <w:szCs w:val="24"/>
                <w:lang w:eastAsia="et-EE"/>
                <w14:ligatures w14:val="none"/>
              </w:rPr>
              <w:t>Teenused h</w:t>
            </w:r>
            <w:r w:rsidR="00D52BA6" w:rsidRPr="00AA26E8">
              <w:rPr>
                <w:rFonts w:eastAsia="Times New Roman" w:cs="Times New Roman"/>
                <w:b/>
                <w:bCs/>
                <w:i/>
                <w:iCs/>
                <w:kern w:val="0"/>
                <w:szCs w:val="24"/>
                <w:lang w:eastAsia="et-EE"/>
                <w14:ligatures w14:val="none"/>
              </w:rPr>
              <w:t>ooldekodud</w:t>
            </w:r>
            <w:r w:rsidRPr="00AA26E8">
              <w:rPr>
                <w:rFonts w:eastAsia="Times New Roman" w:cs="Times New Roman"/>
                <w:b/>
                <w:bCs/>
                <w:i/>
                <w:iCs/>
                <w:kern w:val="0"/>
                <w:szCs w:val="24"/>
                <w:lang w:eastAsia="et-EE"/>
                <w14:ligatures w14:val="none"/>
              </w:rPr>
              <w:t>ele</w:t>
            </w:r>
            <w:r w:rsidR="00D52BA6" w:rsidRPr="00AA26E8">
              <w:rPr>
                <w:rFonts w:eastAsia="Times New Roman" w:cs="Times New Roman"/>
                <w:b/>
                <w:bCs/>
                <w:i/>
                <w:iCs/>
                <w:kern w:val="0"/>
                <w:szCs w:val="24"/>
                <w:lang w:eastAsia="et-EE"/>
                <w14:ligatures w14:val="none"/>
              </w:rPr>
              <w:t xml:space="preserve"> ja -keskus</w:t>
            </w:r>
            <w:r w:rsidRPr="00AA26E8">
              <w:rPr>
                <w:rFonts w:eastAsia="Times New Roman" w:cs="Times New Roman"/>
                <w:b/>
                <w:bCs/>
                <w:i/>
                <w:iCs/>
                <w:kern w:val="0"/>
                <w:szCs w:val="24"/>
                <w:lang w:eastAsia="et-EE"/>
                <w14:ligatures w14:val="none"/>
              </w:rPr>
              <w:t>tele:</w:t>
            </w:r>
            <w:r w:rsidR="00D52BA6" w:rsidRPr="002E11CD">
              <w:rPr>
                <w:rFonts w:eastAsia="Times New Roman" w:cs="Times New Roman"/>
                <w:kern w:val="0"/>
                <w:szCs w:val="24"/>
                <w:lang w:eastAsia="et-EE"/>
                <w14:ligatures w14:val="none"/>
              </w:rPr>
              <w:t xml:space="preserve"> </w:t>
            </w:r>
          </w:p>
          <w:p w14:paraId="4A45CD02" w14:textId="3538B327" w:rsidR="00D52BA6" w:rsidRPr="002E11CD" w:rsidRDefault="00D52BA6" w:rsidP="00B73566">
            <w:pPr>
              <w:jc w:val="both"/>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raamatute laenutus, ettelugemised</w:t>
            </w:r>
          </w:p>
        </w:tc>
        <w:tc>
          <w:tcPr>
            <w:tcW w:w="702" w:type="pct"/>
          </w:tcPr>
          <w:p w14:paraId="72D6B3CB" w14:textId="3AF29A7B" w:rsidR="00D52BA6" w:rsidRPr="002E11CD" w:rsidRDefault="000C5D4A"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40</w:t>
            </w:r>
          </w:p>
        </w:tc>
        <w:tc>
          <w:tcPr>
            <w:tcW w:w="702" w:type="pct"/>
          </w:tcPr>
          <w:p w14:paraId="31BC6C6E" w14:textId="6AD349B5" w:rsidR="00D52BA6" w:rsidRPr="002E11CD" w:rsidRDefault="000C5D4A" w:rsidP="00B73566">
            <w:pPr>
              <w:jc w:val="center"/>
              <w:rPr>
                <w:rFonts w:eastAsia="Times New Roman" w:cs="Times New Roman"/>
                <w:kern w:val="0"/>
                <w:szCs w:val="24"/>
                <w:lang w:eastAsia="et-EE"/>
                <w14:ligatures w14:val="none"/>
              </w:rPr>
            </w:pPr>
            <w:r w:rsidRPr="002E11CD">
              <w:rPr>
                <w:rFonts w:eastAsia="Times New Roman" w:cs="Times New Roman"/>
                <w:kern w:val="0"/>
                <w:szCs w:val="24"/>
                <w:lang w:eastAsia="et-EE"/>
                <w14:ligatures w14:val="none"/>
              </w:rPr>
              <w:t>181</w:t>
            </w:r>
          </w:p>
        </w:tc>
      </w:tr>
    </w:tbl>
    <w:p w14:paraId="6A32A103" w14:textId="312800E1" w:rsidR="00AA26E8" w:rsidRDefault="00AA26E8" w:rsidP="00D52BA6">
      <w:pPr>
        <w:spacing w:after="120" w:line="240" w:lineRule="auto"/>
        <w:jc w:val="both"/>
        <w:rPr>
          <w:rFonts w:cs="Times New Roman"/>
        </w:rPr>
      </w:pPr>
      <w:r>
        <w:rPr>
          <w:rFonts w:cs="Times New Roman"/>
        </w:rPr>
        <w:t>Tabelis ei ole toodud:</w:t>
      </w:r>
    </w:p>
    <w:p w14:paraId="2CCA2EC4" w14:textId="0E291567" w:rsidR="00D52BA6" w:rsidRPr="00AA26E8" w:rsidRDefault="00A41A22" w:rsidP="00AA26E8">
      <w:pPr>
        <w:pStyle w:val="Loendilik"/>
        <w:numPr>
          <w:ilvl w:val="0"/>
          <w:numId w:val="25"/>
        </w:numPr>
        <w:spacing w:after="120" w:line="240" w:lineRule="auto"/>
        <w:jc w:val="both"/>
        <w:rPr>
          <w:rFonts w:cs="Times New Roman"/>
        </w:rPr>
      </w:pPr>
      <w:r w:rsidRPr="00AA26E8">
        <w:rPr>
          <w:rFonts w:cs="Times New Roman"/>
        </w:rPr>
        <w:t>Valga Keskraamatukogu Lüllemäe haruraamatukogu ruumides asuvad alates septembrist seoses Lüllemäe Põhikooli remondiga 2. ja 3. klassi klassiruumid, õpetajate tuba ning seal toimuvad ka erinevad ainetunnid.</w:t>
      </w:r>
    </w:p>
    <w:p w14:paraId="447D4F91" w14:textId="7B097129" w:rsidR="00A41A22" w:rsidRPr="00AA26E8" w:rsidRDefault="00A41A22" w:rsidP="00AA26E8">
      <w:pPr>
        <w:pStyle w:val="Loendilik"/>
        <w:numPr>
          <w:ilvl w:val="0"/>
          <w:numId w:val="25"/>
        </w:numPr>
        <w:spacing w:after="120" w:line="240" w:lineRule="auto"/>
        <w:jc w:val="both"/>
        <w:rPr>
          <w:rFonts w:cs="Times New Roman"/>
        </w:rPr>
      </w:pPr>
      <w:r w:rsidRPr="00AA26E8">
        <w:rPr>
          <w:rFonts w:cs="Times New Roman"/>
        </w:rPr>
        <w:t>Valga Keskraamatukogu lasteosakonna raamatukoguhoidja osaleb Eesti Kultuurkapitali Valgamaa ekspertgrupi töös.</w:t>
      </w:r>
    </w:p>
    <w:p w14:paraId="7BD1EA38" w14:textId="2E8AF2BC" w:rsidR="00D52BA6" w:rsidRPr="00AA26E8" w:rsidRDefault="00A41A22" w:rsidP="00AA26E8">
      <w:pPr>
        <w:pStyle w:val="Loendilik"/>
        <w:numPr>
          <w:ilvl w:val="0"/>
          <w:numId w:val="25"/>
        </w:numPr>
        <w:spacing w:after="120" w:line="240" w:lineRule="auto"/>
        <w:jc w:val="both"/>
        <w:rPr>
          <w:rFonts w:cs="Times New Roman"/>
        </w:rPr>
      </w:pPr>
      <w:r w:rsidRPr="00AA26E8">
        <w:rPr>
          <w:rFonts w:cs="Times New Roman"/>
        </w:rPr>
        <w:t>Valga Keskraamatukogu haruraamatukogudes on võimalik jälgida Valga väärikate ülikooli loengute veebiülekandeid (toimus 9).</w:t>
      </w:r>
    </w:p>
    <w:p w14:paraId="3D7FA1CF" w14:textId="19AD9820" w:rsidR="00A41A22" w:rsidRPr="00AA26E8" w:rsidRDefault="00A41A22" w:rsidP="00AA26E8">
      <w:pPr>
        <w:pStyle w:val="Loendilik"/>
        <w:numPr>
          <w:ilvl w:val="0"/>
          <w:numId w:val="25"/>
        </w:numPr>
        <w:spacing w:after="120" w:line="240" w:lineRule="auto"/>
        <w:jc w:val="both"/>
        <w:rPr>
          <w:rFonts w:cs="Times New Roman"/>
        </w:rPr>
      </w:pPr>
      <w:r w:rsidRPr="00AA26E8">
        <w:rPr>
          <w:rFonts w:cs="Times New Roman"/>
        </w:rPr>
        <w:t>Valga Vallavalitsus viis 24.03.-06.04 läbi vallaelanike rahuloluküsitluse, mille küsitlusormi sai täita veebis, aga ka kõigis valla raamatukogudes.</w:t>
      </w:r>
    </w:p>
    <w:p w14:paraId="15DB4BDF" w14:textId="1A674A44" w:rsidR="008144EB" w:rsidRPr="002E11CD" w:rsidRDefault="008144EB" w:rsidP="00D52BA6">
      <w:pPr>
        <w:spacing w:after="120" w:line="240" w:lineRule="auto"/>
        <w:jc w:val="both"/>
        <w:rPr>
          <w:rFonts w:cs="Times New Roman"/>
        </w:rPr>
      </w:pPr>
    </w:p>
    <w:p w14:paraId="18FA656F" w14:textId="77777777" w:rsidR="008B64CF" w:rsidRPr="002E11CD" w:rsidRDefault="008144EB" w:rsidP="00D52BA6">
      <w:pPr>
        <w:pStyle w:val="Pealkiri2"/>
        <w:spacing w:before="0" w:line="240" w:lineRule="auto"/>
        <w:jc w:val="both"/>
        <w:rPr>
          <w:rFonts w:cs="Times New Roman"/>
        </w:rPr>
      </w:pPr>
      <w:r w:rsidRPr="002E11CD">
        <w:rPr>
          <w:rFonts w:cs="Times New Roman"/>
        </w:rPr>
        <w:t>Innovatsioon</w:t>
      </w:r>
    </w:p>
    <w:p w14:paraId="5912085F" w14:textId="77777777" w:rsidR="008144EB" w:rsidRPr="002E11CD" w:rsidRDefault="00D552F7" w:rsidP="00D52BA6">
      <w:pPr>
        <w:pStyle w:val="Pealkiri3"/>
        <w:spacing w:before="0" w:line="240" w:lineRule="auto"/>
        <w:jc w:val="both"/>
        <w:rPr>
          <w:rFonts w:cs="Times New Roman"/>
        </w:rPr>
      </w:pPr>
      <w:r w:rsidRPr="002E11CD">
        <w:rPr>
          <w:rFonts w:cs="Times New Roman"/>
        </w:rPr>
        <w:t>Raamatukogu</w:t>
      </w:r>
      <w:r w:rsidR="00BE1B42" w:rsidRPr="002E11CD">
        <w:rPr>
          <w:rFonts w:cs="Times New Roman"/>
        </w:rPr>
        <w:t>de</w:t>
      </w:r>
      <w:r w:rsidRPr="002E11CD">
        <w:rPr>
          <w:rFonts w:cs="Times New Roman"/>
        </w:rPr>
        <w:t xml:space="preserve"> pakutavad/kasutatavad</w:t>
      </w:r>
      <w:r w:rsidR="008144EB" w:rsidRPr="002E11CD">
        <w:rPr>
          <w:rFonts w:cs="Times New Roman"/>
        </w:rPr>
        <w:t xml:space="preserve"> innovaatili</w:t>
      </w:r>
      <w:r w:rsidRPr="002E11CD">
        <w:rPr>
          <w:rFonts w:cs="Times New Roman"/>
        </w:rPr>
        <w:t>sed</w:t>
      </w:r>
      <w:r w:rsidR="00C144E0" w:rsidRPr="002E11CD">
        <w:rPr>
          <w:rFonts w:cs="Times New Roman"/>
        </w:rPr>
        <w:t>/infotehnoloogilis</w:t>
      </w:r>
      <w:r w:rsidRPr="002E11CD">
        <w:rPr>
          <w:rFonts w:cs="Times New Roman"/>
        </w:rPr>
        <w:t>ed</w:t>
      </w:r>
      <w:r w:rsidR="008144EB" w:rsidRPr="002E11CD">
        <w:rPr>
          <w:rFonts w:cs="Times New Roman"/>
        </w:rPr>
        <w:t xml:space="preserve"> </w:t>
      </w:r>
      <w:r w:rsidR="00C144E0" w:rsidRPr="002E11CD">
        <w:rPr>
          <w:rFonts w:cs="Times New Roman"/>
        </w:rPr>
        <w:t>võimalus</w:t>
      </w:r>
      <w:r w:rsidRPr="002E11CD">
        <w:rPr>
          <w:rFonts w:cs="Times New Roman"/>
        </w:rPr>
        <w:t>ed</w:t>
      </w:r>
    </w:p>
    <w:tbl>
      <w:tblPr>
        <w:tblStyle w:val="Kontuurtabel"/>
        <w:tblW w:w="0" w:type="auto"/>
        <w:tblLayout w:type="fixed"/>
        <w:tblLook w:val="06A0" w:firstRow="1" w:lastRow="0" w:firstColumn="1" w:lastColumn="0" w:noHBand="1" w:noVBand="1"/>
      </w:tblPr>
      <w:tblGrid>
        <w:gridCol w:w="7050"/>
        <w:gridCol w:w="2010"/>
      </w:tblGrid>
      <w:tr w:rsidR="00D52BA6" w:rsidRPr="002E11CD" w14:paraId="36CBBB36" w14:textId="77777777" w:rsidTr="00B73566">
        <w:trPr>
          <w:trHeight w:val="20"/>
        </w:trPr>
        <w:tc>
          <w:tcPr>
            <w:tcW w:w="7050" w:type="dxa"/>
          </w:tcPr>
          <w:p w14:paraId="431D3425" w14:textId="77777777" w:rsidR="00D52BA6" w:rsidRPr="002E11CD" w:rsidRDefault="00D52BA6" w:rsidP="00B73566">
            <w:pPr>
              <w:jc w:val="center"/>
              <w:rPr>
                <w:rFonts w:cs="Times New Roman"/>
                <w:b/>
                <w:bCs/>
                <w:sz w:val="20"/>
                <w:szCs w:val="18"/>
              </w:rPr>
            </w:pPr>
            <w:r w:rsidRPr="002E11CD">
              <w:rPr>
                <w:rFonts w:cs="Times New Roman"/>
                <w:b/>
                <w:bCs/>
                <w:sz w:val="20"/>
                <w:szCs w:val="18"/>
              </w:rPr>
              <w:t>Innovaatilised/infotehnoloogilised lahendused</w:t>
            </w:r>
          </w:p>
        </w:tc>
        <w:tc>
          <w:tcPr>
            <w:tcW w:w="2010" w:type="dxa"/>
          </w:tcPr>
          <w:p w14:paraId="526639FF" w14:textId="77777777" w:rsidR="00D52BA6" w:rsidRPr="002E11CD" w:rsidRDefault="00D52BA6" w:rsidP="00B73566">
            <w:pPr>
              <w:jc w:val="center"/>
              <w:rPr>
                <w:rFonts w:cs="Times New Roman"/>
                <w:b/>
                <w:bCs/>
                <w:sz w:val="20"/>
                <w:szCs w:val="18"/>
              </w:rPr>
            </w:pPr>
            <w:r w:rsidRPr="002E11CD">
              <w:rPr>
                <w:rFonts w:cs="Times New Roman"/>
                <w:b/>
                <w:bCs/>
                <w:sz w:val="20"/>
                <w:szCs w:val="18"/>
              </w:rPr>
              <w:t>Mitmes raamatukogus?</w:t>
            </w:r>
          </w:p>
        </w:tc>
      </w:tr>
      <w:tr w:rsidR="00D52BA6" w:rsidRPr="002E11CD" w14:paraId="52267B34" w14:textId="77777777" w:rsidTr="001B274F">
        <w:trPr>
          <w:trHeight w:val="20"/>
        </w:trPr>
        <w:tc>
          <w:tcPr>
            <w:tcW w:w="7050" w:type="dxa"/>
          </w:tcPr>
          <w:p w14:paraId="40D9DCB6" w14:textId="77777777" w:rsidR="00D52BA6" w:rsidRPr="002E11CD" w:rsidRDefault="00D52BA6" w:rsidP="00B73566">
            <w:pPr>
              <w:jc w:val="both"/>
              <w:rPr>
                <w:rFonts w:cs="Times New Roman"/>
                <w:b/>
                <w:bCs/>
              </w:rPr>
            </w:pPr>
            <w:r w:rsidRPr="002E11CD">
              <w:rPr>
                <w:rFonts w:cs="Times New Roman"/>
              </w:rPr>
              <w:t>Raamatukogusüsteem URRAM</w:t>
            </w:r>
          </w:p>
        </w:tc>
        <w:tc>
          <w:tcPr>
            <w:tcW w:w="2010" w:type="dxa"/>
          </w:tcPr>
          <w:p w14:paraId="00F500A5" w14:textId="77777777" w:rsidR="00D52BA6" w:rsidRPr="002E11CD" w:rsidRDefault="00D52BA6" w:rsidP="00B73566">
            <w:pPr>
              <w:jc w:val="center"/>
              <w:rPr>
                <w:rFonts w:cs="Times New Roman"/>
              </w:rPr>
            </w:pPr>
            <w:r w:rsidRPr="002E11CD">
              <w:rPr>
                <w:rFonts w:cs="Times New Roman"/>
              </w:rPr>
              <w:t>0</w:t>
            </w:r>
          </w:p>
        </w:tc>
      </w:tr>
      <w:tr w:rsidR="00D52BA6" w:rsidRPr="002E11CD" w14:paraId="0A2B6837" w14:textId="77777777" w:rsidTr="001B274F">
        <w:trPr>
          <w:trHeight w:val="20"/>
        </w:trPr>
        <w:tc>
          <w:tcPr>
            <w:tcW w:w="7050" w:type="dxa"/>
          </w:tcPr>
          <w:p w14:paraId="29515BC0" w14:textId="77777777" w:rsidR="00D52BA6" w:rsidRPr="002E11CD" w:rsidRDefault="00D52BA6" w:rsidP="00B73566">
            <w:pPr>
              <w:jc w:val="both"/>
              <w:rPr>
                <w:rFonts w:cs="Times New Roman"/>
                <w:b/>
                <w:bCs/>
              </w:rPr>
            </w:pPr>
            <w:r w:rsidRPr="002E11CD">
              <w:rPr>
                <w:rFonts w:cs="Times New Roman"/>
              </w:rPr>
              <w:t>Raamatukogusüsteem RIKS</w:t>
            </w:r>
          </w:p>
        </w:tc>
        <w:tc>
          <w:tcPr>
            <w:tcW w:w="2010" w:type="dxa"/>
          </w:tcPr>
          <w:p w14:paraId="31399C3C" w14:textId="77777777" w:rsidR="00D52BA6" w:rsidRPr="002E11CD" w:rsidRDefault="00D52BA6" w:rsidP="00B73566">
            <w:pPr>
              <w:jc w:val="center"/>
              <w:rPr>
                <w:rFonts w:cs="Times New Roman"/>
              </w:rPr>
            </w:pPr>
            <w:r w:rsidRPr="002E11CD">
              <w:rPr>
                <w:rFonts w:cs="Times New Roman"/>
              </w:rPr>
              <w:t>22</w:t>
            </w:r>
          </w:p>
        </w:tc>
      </w:tr>
      <w:tr w:rsidR="00D52BA6" w:rsidRPr="002E11CD" w14:paraId="741C7B92" w14:textId="77777777" w:rsidTr="001B274F">
        <w:trPr>
          <w:trHeight w:val="20"/>
        </w:trPr>
        <w:tc>
          <w:tcPr>
            <w:tcW w:w="7050" w:type="dxa"/>
          </w:tcPr>
          <w:p w14:paraId="3E49C538" w14:textId="77777777" w:rsidR="00D52BA6" w:rsidRPr="002E11CD" w:rsidRDefault="00D52BA6" w:rsidP="00B73566">
            <w:pPr>
              <w:jc w:val="both"/>
              <w:rPr>
                <w:rFonts w:cs="Times New Roman"/>
                <w:b/>
                <w:bCs/>
              </w:rPr>
            </w:pPr>
            <w:r w:rsidRPr="002E11CD">
              <w:rPr>
                <w:rFonts w:cs="Times New Roman"/>
              </w:rPr>
              <w:t>Raamatukogusüsteem Sierra</w:t>
            </w:r>
          </w:p>
        </w:tc>
        <w:tc>
          <w:tcPr>
            <w:tcW w:w="2010" w:type="dxa"/>
          </w:tcPr>
          <w:p w14:paraId="2F1FDADF" w14:textId="77777777" w:rsidR="00D52BA6" w:rsidRPr="002E11CD" w:rsidRDefault="00D52BA6" w:rsidP="00B73566">
            <w:pPr>
              <w:jc w:val="center"/>
              <w:rPr>
                <w:rFonts w:cs="Times New Roman"/>
              </w:rPr>
            </w:pPr>
            <w:r w:rsidRPr="002E11CD">
              <w:rPr>
                <w:rFonts w:cs="Times New Roman"/>
              </w:rPr>
              <w:t>0</w:t>
            </w:r>
          </w:p>
        </w:tc>
      </w:tr>
      <w:tr w:rsidR="00D52BA6" w:rsidRPr="002E11CD" w14:paraId="550E7A80" w14:textId="77777777" w:rsidTr="001B274F">
        <w:trPr>
          <w:trHeight w:val="20"/>
        </w:trPr>
        <w:tc>
          <w:tcPr>
            <w:tcW w:w="7050" w:type="dxa"/>
          </w:tcPr>
          <w:p w14:paraId="03BD72B9" w14:textId="77777777" w:rsidR="00D52BA6" w:rsidRPr="002E11CD" w:rsidRDefault="00D52BA6" w:rsidP="00B73566">
            <w:pPr>
              <w:jc w:val="both"/>
              <w:rPr>
                <w:rFonts w:cs="Times New Roman"/>
              </w:rPr>
            </w:pPr>
            <w:r w:rsidRPr="002E11CD">
              <w:rPr>
                <w:rFonts w:cs="Times New Roman"/>
              </w:rPr>
              <w:t>Raamatuid saab laenutada igal ajal laenutuskapi kaudu</w:t>
            </w:r>
          </w:p>
        </w:tc>
        <w:tc>
          <w:tcPr>
            <w:tcW w:w="2010" w:type="dxa"/>
          </w:tcPr>
          <w:p w14:paraId="15E6DF3A" w14:textId="77777777" w:rsidR="00D52BA6" w:rsidRPr="002E11CD" w:rsidRDefault="00D52BA6" w:rsidP="00B73566">
            <w:pPr>
              <w:jc w:val="center"/>
              <w:rPr>
                <w:rFonts w:cs="Times New Roman"/>
                <w:color w:val="EE0000"/>
              </w:rPr>
            </w:pPr>
            <w:r w:rsidRPr="002E11CD">
              <w:rPr>
                <w:rFonts w:cs="Times New Roman"/>
              </w:rPr>
              <w:t>2</w:t>
            </w:r>
          </w:p>
        </w:tc>
      </w:tr>
      <w:tr w:rsidR="00D52BA6" w:rsidRPr="002E11CD" w14:paraId="6B29E4A2" w14:textId="77777777" w:rsidTr="001B274F">
        <w:trPr>
          <w:trHeight w:val="20"/>
        </w:trPr>
        <w:tc>
          <w:tcPr>
            <w:tcW w:w="7050" w:type="dxa"/>
          </w:tcPr>
          <w:p w14:paraId="277E76D0" w14:textId="77777777" w:rsidR="00D52BA6" w:rsidRPr="002E11CD" w:rsidRDefault="00D52BA6" w:rsidP="00B73566">
            <w:pPr>
              <w:jc w:val="both"/>
              <w:rPr>
                <w:rFonts w:cs="Times New Roman"/>
              </w:rPr>
            </w:pPr>
            <w:r w:rsidRPr="002E11CD">
              <w:rPr>
                <w:rFonts w:cs="Times New Roman"/>
              </w:rPr>
              <w:t>Raamatuid saab tagastada igal ajal tagastuskasti, tagastusluugi või laenutuskapi kaudu</w:t>
            </w:r>
          </w:p>
        </w:tc>
        <w:tc>
          <w:tcPr>
            <w:tcW w:w="2010" w:type="dxa"/>
          </w:tcPr>
          <w:p w14:paraId="39A0DC22" w14:textId="77777777" w:rsidR="00D52BA6" w:rsidRPr="002E11CD" w:rsidRDefault="00D52BA6" w:rsidP="00B73566">
            <w:pPr>
              <w:jc w:val="center"/>
              <w:rPr>
                <w:rFonts w:cs="Times New Roman"/>
                <w:color w:val="EE0000"/>
              </w:rPr>
            </w:pPr>
            <w:r w:rsidRPr="002E11CD">
              <w:rPr>
                <w:rFonts w:cs="Times New Roman"/>
              </w:rPr>
              <w:t>17</w:t>
            </w:r>
          </w:p>
        </w:tc>
      </w:tr>
      <w:tr w:rsidR="00D52BA6" w:rsidRPr="002E11CD" w14:paraId="2D9ACBFF" w14:textId="77777777" w:rsidTr="007649CA">
        <w:trPr>
          <w:trHeight w:val="20"/>
        </w:trPr>
        <w:tc>
          <w:tcPr>
            <w:tcW w:w="7050" w:type="dxa"/>
          </w:tcPr>
          <w:p w14:paraId="4135045A" w14:textId="77777777" w:rsidR="00D52BA6" w:rsidRPr="002E11CD" w:rsidRDefault="00D52BA6" w:rsidP="00B73566">
            <w:pPr>
              <w:jc w:val="both"/>
              <w:rPr>
                <w:rFonts w:cs="Times New Roman"/>
              </w:rPr>
            </w:pPr>
            <w:r w:rsidRPr="002E11CD">
              <w:rPr>
                <w:rFonts w:cs="Times New Roman"/>
              </w:rPr>
              <w:t>Raamatukogus on iseteeninduslahendused (laenutusautomaadid)</w:t>
            </w:r>
          </w:p>
        </w:tc>
        <w:tc>
          <w:tcPr>
            <w:tcW w:w="2010" w:type="dxa"/>
          </w:tcPr>
          <w:p w14:paraId="29F4C0F2" w14:textId="77777777" w:rsidR="00D52BA6" w:rsidRPr="002E11CD" w:rsidRDefault="00D52BA6" w:rsidP="00B73566">
            <w:pPr>
              <w:jc w:val="center"/>
              <w:rPr>
                <w:rFonts w:cs="Times New Roman"/>
              </w:rPr>
            </w:pPr>
            <w:r w:rsidRPr="002E11CD">
              <w:rPr>
                <w:rFonts w:cs="Times New Roman"/>
              </w:rPr>
              <w:t>0</w:t>
            </w:r>
          </w:p>
        </w:tc>
      </w:tr>
      <w:tr w:rsidR="00D52BA6" w:rsidRPr="002E11CD" w14:paraId="7BDF1850" w14:textId="77777777" w:rsidTr="007649CA">
        <w:trPr>
          <w:trHeight w:val="20"/>
        </w:trPr>
        <w:tc>
          <w:tcPr>
            <w:tcW w:w="7050" w:type="dxa"/>
          </w:tcPr>
          <w:p w14:paraId="2690C570" w14:textId="77777777" w:rsidR="00D52BA6" w:rsidRPr="002E11CD" w:rsidRDefault="00D52BA6" w:rsidP="00B73566">
            <w:pPr>
              <w:jc w:val="both"/>
              <w:rPr>
                <w:rFonts w:cs="Times New Roman"/>
              </w:rPr>
            </w:pPr>
            <w:r w:rsidRPr="002E11CD">
              <w:rPr>
                <w:rFonts w:cs="Times New Roman"/>
              </w:rPr>
              <w:t>Raamatukogu pakub avatud raamatukogu teenust (24/7)</w:t>
            </w:r>
          </w:p>
        </w:tc>
        <w:tc>
          <w:tcPr>
            <w:tcW w:w="2010" w:type="dxa"/>
          </w:tcPr>
          <w:p w14:paraId="1AF31E53" w14:textId="77777777" w:rsidR="00D52BA6" w:rsidRPr="002E11CD" w:rsidRDefault="00D52BA6" w:rsidP="00B73566">
            <w:pPr>
              <w:jc w:val="center"/>
              <w:rPr>
                <w:rFonts w:cs="Times New Roman"/>
              </w:rPr>
            </w:pPr>
            <w:r w:rsidRPr="002E11CD">
              <w:rPr>
                <w:rFonts w:cs="Times New Roman"/>
              </w:rPr>
              <w:t>0</w:t>
            </w:r>
          </w:p>
        </w:tc>
      </w:tr>
      <w:tr w:rsidR="00D52BA6" w:rsidRPr="002E11CD" w14:paraId="03345B3B" w14:textId="77777777" w:rsidTr="007649CA">
        <w:trPr>
          <w:trHeight w:val="20"/>
        </w:trPr>
        <w:tc>
          <w:tcPr>
            <w:tcW w:w="7050" w:type="dxa"/>
          </w:tcPr>
          <w:p w14:paraId="38B49DD0" w14:textId="77777777" w:rsidR="00D52BA6" w:rsidRPr="002E11CD" w:rsidRDefault="00D52BA6" w:rsidP="00B73566">
            <w:pPr>
              <w:jc w:val="both"/>
              <w:rPr>
                <w:rFonts w:cs="Times New Roman"/>
              </w:rPr>
            </w:pPr>
            <w:r w:rsidRPr="002E11CD">
              <w:rPr>
                <w:rFonts w:cs="Times New Roman"/>
              </w:rPr>
              <w:t>Raamatukogu pakub kasutajatele kaugtöökohta/individuaaltööruumi</w:t>
            </w:r>
          </w:p>
        </w:tc>
        <w:tc>
          <w:tcPr>
            <w:tcW w:w="2010" w:type="dxa"/>
          </w:tcPr>
          <w:p w14:paraId="04170C02" w14:textId="4D79895A" w:rsidR="00D52BA6" w:rsidRPr="002E11CD" w:rsidRDefault="00D52BA6" w:rsidP="00B73566">
            <w:pPr>
              <w:jc w:val="center"/>
              <w:rPr>
                <w:rFonts w:cs="Times New Roman"/>
              </w:rPr>
            </w:pPr>
            <w:r w:rsidRPr="002E11CD">
              <w:rPr>
                <w:rFonts w:cs="Times New Roman"/>
              </w:rPr>
              <w:t>1</w:t>
            </w:r>
            <w:r w:rsidR="007649CA" w:rsidRPr="002E11CD">
              <w:rPr>
                <w:rFonts w:cs="Times New Roman"/>
              </w:rPr>
              <w:t>4</w:t>
            </w:r>
          </w:p>
        </w:tc>
      </w:tr>
      <w:tr w:rsidR="00D52BA6" w:rsidRPr="002E11CD" w14:paraId="1237ACFA" w14:textId="77777777" w:rsidTr="007649CA">
        <w:trPr>
          <w:trHeight w:val="20"/>
        </w:trPr>
        <w:tc>
          <w:tcPr>
            <w:tcW w:w="7050" w:type="dxa"/>
          </w:tcPr>
          <w:p w14:paraId="0A9CAA3F" w14:textId="77777777" w:rsidR="00D52BA6" w:rsidRPr="002E11CD" w:rsidRDefault="00D52BA6" w:rsidP="00B73566">
            <w:pPr>
              <w:jc w:val="both"/>
              <w:rPr>
                <w:rFonts w:cs="Times New Roman"/>
              </w:rPr>
            </w:pPr>
            <w:r w:rsidRPr="002E11CD">
              <w:rPr>
                <w:rFonts w:cs="Times New Roman"/>
              </w:rPr>
              <w:t>Raamatukogu pakub kasutajatele rühmatööruumi</w:t>
            </w:r>
          </w:p>
        </w:tc>
        <w:tc>
          <w:tcPr>
            <w:tcW w:w="2010" w:type="dxa"/>
          </w:tcPr>
          <w:p w14:paraId="373BF520" w14:textId="22A36176" w:rsidR="00D52BA6" w:rsidRPr="002E11CD" w:rsidRDefault="00D52BA6" w:rsidP="00B73566">
            <w:pPr>
              <w:jc w:val="center"/>
              <w:rPr>
                <w:rFonts w:cs="Times New Roman"/>
              </w:rPr>
            </w:pPr>
            <w:r w:rsidRPr="002E11CD">
              <w:rPr>
                <w:rFonts w:cs="Times New Roman"/>
              </w:rPr>
              <w:t>1</w:t>
            </w:r>
            <w:r w:rsidR="007649CA" w:rsidRPr="002E11CD">
              <w:rPr>
                <w:rFonts w:cs="Times New Roman"/>
              </w:rPr>
              <w:t>3</w:t>
            </w:r>
          </w:p>
        </w:tc>
      </w:tr>
      <w:tr w:rsidR="00D52BA6" w:rsidRPr="002E11CD" w14:paraId="1890C3D5" w14:textId="77777777" w:rsidTr="007649CA">
        <w:trPr>
          <w:trHeight w:val="20"/>
        </w:trPr>
        <w:tc>
          <w:tcPr>
            <w:tcW w:w="7050" w:type="dxa"/>
          </w:tcPr>
          <w:p w14:paraId="7CF3ADA3" w14:textId="77777777" w:rsidR="00D52BA6" w:rsidRPr="002E11CD" w:rsidRDefault="00D52BA6" w:rsidP="00B73566">
            <w:pPr>
              <w:jc w:val="both"/>
              <w:rPr>
                <w:rFonts w:cs="Times New Roman"/>
              </w:rPr>
            </w:pPr>
            <w:r w:rsidRPr="002E11CD">
              <w:rPr>
                <w:rFonts w:cs="Times New Roman"/>
              </w:rPr>
              <w:t>Raamatukogu pakub kasutajatele konverentsitehnikat</w:t>
            </w:r>
          </w:p>
        </w:tc>
        <w:tc>
          <w:tcPr>
            <w:tcW w:w="2010" w:type="dxa"/>
          </w:tcPr>
          <w:p w14:paraId="2B59369C" w14:textId="28A7B83A" w:rsidR="00D52BA6" w:rsidRPr="002E11CD" w:rsidRDefault="007649CA" w:rsidP="00B73566">
            <w:pPr>
              <w:jc w:val="center"/>
              <w:rPr>
                <w:rFonts w:cs="Times New Roman"/>
              </w:rPr>
            </w:pPr>
            <w:r w:rsidRPr="002E11CD">
              <w:rPr>
                <w:rFonts w:cs="Times New Roman"/>
              </w:rPr>
              <w:t>7</w:t>
            </w:r>
          </w:p>
        </w:tc>
      </w:tr>
      <w:tr w:rsidR="00D52BA6" w:rsidRPr="002E11CD" w14:paraId="03DA5633" w14:textId="77777777" w:rsidTr="007649CA">
        <w:trPr>
          <w:trHeight w:val="20"/>
        </w:trPr>
        <w:tc>
          <w:tcPr>
            <w:tcW w:w="7050" w:type="dxa"/>
          </w:tcPr>
          <w:p w14:paraId="04B58EF6" w14:textId="77777777" w:rsidR="00D52BA6" w:rsidRPr="002E11CD" w:rsidRDefault="00D52BA6" w:rsidP="00B73566">
            <w:pPr>
              <w:jc w:val="both"/>
              <w:rPr>
                <w:rFonts w:cs="Times New Roman"/>
              </w:rPr>
            </w:pPr>
            <w:r w:rsidRPr="002E11CD">
              <w:rPr>
                <w:rFonts w:cs="Times New Roman"/>
              </w:rPr>
              <w:t>Raamatukogu pakub kasutajatele vähemalt ühte kaamera ja mikrofoniga arvutit (nt koosolekuteks)</w:t>
            </w:r>
          </w:p>
        </w:tc>
        <w:tc>
          <w:tcPr>
            <w:tcW w:w="2010" w:type="dxa"/>
          </w:tcPr>
          <w:p w14:paraId="443A18E8" w14:textId="292EEB87" w:rsidR="00D52BA6" w:rsidRPr="002E11CD" w:rsidRDefault="00D52BA6" w:rsidP="00B73566">
            <w:pPr>
              <w:jc w:val="center"/>
              <w:rPr>
                <w:rFonts w:cs="Times New Roman"/>
              </w:rPr>
            </w:pPr>
            <w:r w:rsidRPr="002E11CD">
              <w:rPr>
                <w:rFonts w:cs="Times New Roman"/>
              </w:rPr>
              <w:t>1</w:t>
            </w:r>
            <w:r w:rsidR="007649CA" w:rsidRPr="002E11CD">
              <w:rPr>
                <w:rFonts w:cs="Times New Roman"/>
              </w:rPr>
              <w:t>4</w:t>
            </w:r>
          </w:p>
        </w:tc>
      </w:tr>
      <w:tr w:rsidR="00D52BA6" w:rsidRPr="002E11CD" w14:paraId="6F927268" w14:textId="77777777" w:rsidTr="007649CA">
        <w:trPr>
          <w:trHeight w:val="20"/>
        </w:trPr>
        <w:tc>
          <w:tcPr>
            <w:tcW w:w="7050" w:type="dxa"/>
          </w:tcPr>
          <w:p w14:paraId="6A2994CD" w14:textId="77777777" w:rsidR="00D52BA6" w:rsidRPr="002E11CD" w:rsidRDefault="00D52BA6" w:rsidP="00B73566">
            <w:pPr>
              <w:jc w:val="both"/>
              <w:rPr>
                <w:rFonts w:cs="Times New Roman"/>
              </w:rPr>
            </w:pPr>
            <w:r w:rsidRPr="002E11CD">
              <w:rPr>
                <w:rFonts w:cs="Times New Roman"/>
              </w:rPr>
              <w:t>Raamatukogus saab kasutada helistuudiot (nt muusika, taskuhäälingute loomiseks)</w:t>
            </w:r>
          </w:p>
        </w:tc>
        <w:tc>
          <w:tcPr>
            <w:tcW w:w="2010" w:type="dxa"/>
          </w:tcPr>
          <w:p w14:paraId="583E781A" w14:textId="77777777" w:rsidR="00D52BA6" w:rsidRPr="002E11CD" w:rsidRDefault="00D52BA6" w:rsidP="00B73566">
            <w:pPr>
              <w:jc w:val="center"/>
              <w:rPr>
                <w:rFonts w:cs="Times New Roman"/>
              </w:rPr>
            </w:pPr>
            <w:r w:rsidRPr="002E11CD">
              <w:rPr>
                <w:rFonts w:cs="Times New Roman"/>
              </w:rPr>
              <w:t>0</w:t>
            </w:r>
          </w:p>
        </w:tc>
      </w:tr>
      <w:tr w:rsidR="00D52BA6" w:rsidRPr="002E11CD" w14:paraId="5F4E616D" w14:textId="77777777" w:rsidTr="007649CA">
        <w:trPr>
          <w:trHeight w:val="20"/>
        </w:trPr>
        <w:tc>
          <w:tcPr>
            <w:tcW w:w="7050" w:type="dxa"/>
          </w:tcPr>
          <w:p w14:paraId="603BEE60" w14:textId="77777777" w:rsidR="00D52BA6" w:rsidRPr="002E11CD" w:rsidRDefault="00D52BA6" w:rsidP="00B73566">
            <w:pPr>
              <w:jc w:val="both"/>
              <w:rPr>
                <w:rFonts w:cs="Times New Roman"/>
              </w:rPr>
            </w:pPr>
            <w:r w:rsidRPr="002E11CD">
              <w:rPr>
                <w:rFonts w:cs="Times New Roman"/>
              </w:rPr>
              <w:t>Raamatukogus saab kasutada videostuudiot (nt videote, vlogide loomiseks)</w:t>
            </w:r>
          </w:p>
        </w:tc>
        <w:tc>
          <w:tcPr>
            <w:tcW w:w="2010" w:type="dxa"/>
          </w:tcPr>
          <w:p w14:paraId="7634B69B" w14:textId="77777777" w:rsidR="00D52BA6" w:rsidRPr="002E11CD" w:rsidRDefault="00D52BA6" w:rsidP="00B73566">
            <w:pPr>
              <w:jc w:val="center"/>
              <w:rPr>
                <w:rFonts w:cs="Times New Roman"/>
              </w:rPr>
            </w:pPr>
            <w:r w:rsidRPr="002E11CD">
              <w:rPr>
                <w:rFonts w:cs="Times New Roman"/>
              </w:rPr>
              <w:t>0</w:t>
            </w:r>
          </w:p>
        </w:tc>
      </w:tr>
      <w:tr w:rsidR="00D52BA6" w:rsidRPr="002E11CD" w14:paraId="64DA6A11" w14:textId="77777777" w:rsidTr="007649CA">
        <w:trPr>
          <w:trHeight w:val="20"/>
        </w:trPr>
        <w:tc>
          <w:tcPr>
            <w:tcW w:w="7050" w:type="dxa"/>
          </w:tcPr>
          <w:p w14:paraId="5CFC7C05" w14:textId="77777777" w:rsidR="00D52BA6" w:rsidRPr="002E11CD" w:rsidRDefault="00D52BA6" w:rsidP="00B73566">
            <w:pPr>
              <w:jc w:val="both"/>
              <w:rPr>
                <w:rFonts w:cs="Times New Roman"/>
              </w:rPr>
            </w:pPr>
            <w:r w:rsidRPr="002E11CD">
              <w:rPr>
                <w:rFonts w:cs="Times New Roman"/>
              </w:rPr>
              <w:t>Raamatukogus on kasutusel RFID lahendus</w:t>
            </w:r>
          </w:p>
        </w:tc>
        <w:tc>
          <w:tcPr>
            <w:tcW w:w="2010" w:type="dxa"/>
          </w:tcPr>
          <w:p w14:paraId="5D2EBB75" w14:textId="77777777" w:rsidR="00D52BA6" w:rsidRPr="002E11CD" w:rsidRDefault="00D52BA6" w:rsidP="00B73566">
            <w:pPr>
              <w:jc w:val="center"/>
              <w:rPr>
                <w:rFonts w:cs="Times New Roman"/>
              </w:rPr>
            </w:pPr>
            <w:r w:rsidRPr="002E11CD">
              <w:rPr>
                <w:rFonts w:cs="Times New Roman"/>
              </w:rPr>
              <w:t>0</w:t>
            </w:r>
          </w:p>
        </w:tc>
      </w:tr>
      <w:tr w:rsidR="00D52BA6" w:rsidRPr="002E11CD" w14:paraId="49E4F53B" w14:textId="77777777" w:rsidTr="007649CA">
        <w:trPr>
          <w:trHeight w:val="20"/>
        </w:trPr>
        <w:tc>
          <w:tcPr>
            <w:tcW w:w="7050" w:type="dxa"/>
          </w:tcPr>
          <w:p w14:paraId="2A2403F7" w14:textId="77777777" w:rsidR="00D52BA6" w:rsidRPr="002E11CD" w:rsidRDefault="00D52BA6" w:rsidP="00B73566">
            <w:pPr>
              <w:jc w:val="both"/>
              <w:rPr>
                <w:rFonts w:cs="Times New Roman"/>
              </w:rPr>
            </w:pPr>
            <w:r w:rsidRPr="002E11CD">
              <w:rPr>
                <w:rFonts w:cs="Times New Roman"/>
              </w:rPr>
              <w:t>Raamatukogus on vähemalt üks AIP arvuti</w:t>
            </w:r>
          </w:p>
        </w:tc>
        <w:tc>
          <w:tcPr>
            <w:tcW w:w="2010" w:type="dxa"/>
          </w:tcPr>
          <w:p w14:paraId="42B8E2E3" w14:textId="2B3BD0E6" w:rsidR="00D52BA6" w:rsidRPr="002E11CD" w:rsidRDefault="00D52BA6" w:rsidP="00B73566">
            <w:pPr>
              <w:jc w:val="center"/>
              <w:rPr>
                <w:rFonts w:cs="Times New Roman"/>
              </w:rPr>
            </w:pPr>
            <w:r w:rsidRPr="002E11CD">
              <w:rPr>
                <w:rFonts w:cs="Times New Roman"/>
              </w:rPr>
              <w:t>1</w:t>
            </w:r>
            <w:r w:rsidR="007649CA" w:rsidRPr="002E11CD">
              <w:rPr>
                <w:rFonts w:cs="Times New Roman"/>
              </w:rPr>
              <w:t>8</w:t>
            </w:r>
          </w:p>
        </w:tc>
      </w:tr>
      <w:tr w:rsidR="00D52BA6" w:rsidRPr="002E11CD" w14:paraId="72B42CCF" w14:textId="77777777" w:rsidTr="007649CA">
        <w:trPr>
          <w:trHeight w:val="20"/>
        </w:trPr>
        <w:tc>
          <w:tcPr>
            <w:tcW w:w="7050" w:type="dxa"/>
          </w:tcPr>
          <w:p w14:paraId="6FA0BF4F" w14:textId="77777777" w:rsidR="00D52BA6" w:rsidRPr="002E11CD" w:rsidRDefault="00D52BA6" w:rsidP="00B73566">
            <w:pPr>
              <w:jc w:val="both"/>
              <w:rPr>
                <w:rFonts w:cs="Times New Roman"/>
              </w:rPr>
            </w:pPr>
            <w:r w:rsidRPr="002E11CD">
              <w:rPr>
                <w:rFonts w:cs="Times New Roman"/>
              </w:rPr>
              <w:t>Raamatukogus saab kasutada WiFi ühendust</w:t>
            </w:r>
          </w:p>
        </w:tc>
        <w:tc>
          <w:tcPr>
            <w:tcW w:w="2010" w:type="dxa"/>
          </w:tcPr>
          <w:p w14:paraId="04D8229A" w14:textId="4A0CC60E" w:rsidR="00D52BA6" w:rsidRPr="002E11CD" w:rsidRDefault="00D52BA6" w:rsidP="00B73566">
            <w:pPr>
              <w:jc w:val="center"/>
              <w:rPr>
                <w:rFonts w:cs="Times New Roman"/>
              </w:rPr>
            </w:pPr>
            <w:r w:rsidRPr="002E11CD">
              <w:rPr>
                <w:rFonts w:cs="Times New Roman"/>
              </w:rPr>
              <w:t>2</w:t>
            </w:r>
            <w:r w:rsidR="007649CA" w:rsidRPr="002E11CD">
              <w:rPr>
                <w:rFonts w:cs="Times New Roman"/>
              </w:rPr>
              <w:t>1</w:t>
            </w:r>
          </w:p>
        </w:tc>
      </w:tr>
      <w:tr w:rsidR="00D52BA6" w:rsidRPr="002E11CD" w14:paraId="5F27A145" w14:textId="77777777" w:rsidTr="007649CA">
        <w:trPr>
          <w:trHeight w:val="20"/>
        </w:trPr>
        <w:tc>
          <w:tcPr>
            <w:tcW w:w="7050" w:type="dxa"/>
          </w:tcPr>
          <w:p w14:paraId="0527EA41" w14:textId="77777777" w:rsidR="00D52BA6" w:rsidRPr="002E11CD" w:rsidRDefault="00D52BA6" w:rsidP="00B73566">
            <w:pPr>
              <w:jc w:val="both"/>
              <w:rPr>
                <w:rFonts w:cs="Times New Roman"/>
              </w:rPr>
            </w:pPr>
            <w:r w:rsidRPr="002E11CD">
              <w:rPr>
                <w:rFonts w:cs="Times New Roman"/>
              </w:rPr>
              <w:t>Raamatukogus saab kasutada printerit ja/või skännerit ja/või koopiamasinat</w:t>
            </w:r>
          </w:p>
        </w:tc>
        <w:tc>
          <w:tcPr>
            <w:tcW w:w="2010" w:type="dxa"/>
          </w:tcPr>
          <w:p w14:paraId="67526633" w14:textId="74C26A21" w:rsidR="00D52BA6" w:rsidRPr="002E11CD" w:rsidRDefault="00D52BA6" w:rsidP="00B73566">
            <w:pPr>
              <w:jc w:val="center"/>
              <w:rPr>
                <w:rFonts w:cs="Times New Roman"/>
              </w:rPr>
            </w:pPr>
            <w:r w:rsidRPr="002E11CD">
              <w:rPr>
                <w:rFonts w:cs="Times New Roman"/>
              </w:rPr>
              <w:t>2</w:t>
            </w:r>
            <w:r w:rsidR="007649CA" w:rsidRPr="002E11CD">
              <w:rPr>
                <w:rFonts w:cs="Times New Roman"/>
              </w:rPr>
              <w:t>1</w:t>
            </w:r>
          </w:p>
        </w:tc>
      </w:tr>
      <w:tr w:rsidR="00D52BA6" w:rsidRPr="002E11CD" w14:paraId="4941D202" w14:textId="77777777" w:rsidTr="007649CA">
        <w:trPr>
          <w:trHeight w:val="20"/>
        </w:trPr>
        <w:tc>
          <w:tcPr>
            <w:tcW w:w="7050" w:type="dxa"/>
          </w:tcPr>
          <w:p w14:paraId="0E62BFBE" w14:textId="77777777" w:rsidR="00D52BA6" w:rsidRPr="002E11CD" w:rsidRDefault="00D52BA6" w:rsidP="00B73566">
            <w:pPr>
              <w:jc w:val="both"/>
              <w:rPr>
                <w:rFonts w:cs="Times New Roman"/>
              </w:rPr>
            </w:pPr>
            <w:r w:rsidRPr="002E11CD">
              <w:rPr>
                <w:rFonts w:cs="Times New Roman"/>
              </w:rPr>
              <w:t>Raamatukogus saab värviliselt printida</w:t>
            </w:r>
          </w:p>
        </w:tc>
        <w:tc>
          <w:tcPr>
            <w:tcW w:w="2010" w:type="dxa"/>
          </w:tcPr>
          <w:p w14:paraId="7D62902C" w14:textId="0B082BE4" w:rsidR="00D52BA6" w:rsidRPr="002E11CD" w:rsidRDefault="00D52BA6" w:rsidP="00B73566">
            <w:pPr>
              <w:jc w:val="center"/>
              <w:rPr>
                <w:rFonts w:cs="Times New Roman"/>
              </w:rPr>
            </w:pPr>
            <w:r w:rsidRPr="002E11CD">
              <w:rPr>
                <w:rFonts w:cs="Times New Roman"/>
              </w:rPr>
              <w:t>1</w:t>
            </w:r>
            <w:r w:rsidR="007649CA" w:rsidRPr="002E11CD">
              <w:rPr>
                <w:rFonts w:cs="Times New Roman"/>
              </w:rPr>
              <w:t>4</w:t>
            </w:r>
          </w:p>
        </w:tc>
      </w:tr>
      <w:tr w:rsidR="00D52BA6" w:rsidRPr="002E11CD" w14:paraId="3FE02A58" w14:textId="77777777" w:rsidTr="007649CA">
        <w:trPr>
          <w:trHeight w:val="20"/>
        </w:trPr>
        <w:tc>
          <w:tcPr>
            <w:tcW w:w="7050" w:type="dxa"/>
          </w:tcPr>
          <w:p w14:paraId="6AE7389B" w14:textId="77777777" w:rsidR="00D52BA6" w:rsidRPr="002E11CD" w:rsidRDefault="00D52BA6" w:rsidP="00B73566">
            <w:pPr>
              <w:jc w:val="both"/>
              <w:rPr>
                <w:rFonts w:cs="Times New Roman"/>
              </w:rPr>
            </w:pPr>
            <w:r w:rsidRPr="002E11CD">
              <w:rPr>
                <w:rFonts w:cs="Times New Roman"/>
              </w:rPr>
              <w:t>Lamineerimine</w:t>
            </w:r>
          </w:p>
        </w:tc>
        <w:tc>
          <w:tcPr>
            <w:tcW w:w="2010" w:type="dxa"/>
          </w:tcPr>
          <w:p w14:paraId="43737870" w14:textId="33DD664C" w:rsidR="00D52BA6" w:rsidRPr="002E11CD" w:rsidRDefault="007649CA" w:rsidP="00B73566">
            <w:pPr>
              <w:jc w:val="center"/>
              <w:rPr>
                <w:rFonts w:cs="Times New Roman"/>
              </w:rPr>
            </w:pPr>
            <w:r w:rsidRPr="002E11CD">
              <w:rPr>
                <w:rFonts w:cs="Times New Roman"/>
              </w:rPr>
              <w:t>3</w:t>
            </w:r>
          </w:p>
        </w:tc>
      </w:tr>
    </w:tbl>
    <w:p w14:paraId="119959F8" w14:textId="77777777" w:rsidR="00D52BA6" w:rsidRPr="002E11CD" w:rsidRDefault="00D52BA6" w:rsidP="005748BC">
      <w:pPr>
        <w:spacing w:after="120" w:line="240" w:lineRule="auto"/>
        <w:jc w:val="both"/>
        <w:rPr>
          <w:rFonts w:cs="Times New Roman"/>
        </w:rPr>
      </w:pPr>
    </w:p>
    <w:p w14:paraId="4D214909" w14:textId="77777777" w:rsidR="00AB76AC" w:rsidRPr="002E11CD" w:rsidRDefault="00394395" w:rsidP="005748BC">
      <w:pPr>
        <w:pStyle w:val="Pealkiri3"/>
        <w:spacing w:before="0" w:line="240" w:lineRule="auto"/>
        <w:jc w:val="both"/>
        <w:rPr>
          <w:rFonts w:cs="Times New Roman"/>
        </w:rPr>
      </w:pPr>
      <w:r w:rsidRPr="002E11CD">
        <w:rPr>
          <w:rFonts w:cs="Times New Roman"/>
        </w:rPr>
        <w:t>T</w:t>
      </w:r>
      <w:r w:rsidR="000F4439" w:rsidRPr="002E11CD">
        <w:rPr>
          <w:rFonts w:cs="Times New Roman"/>
        </w:rPr>
        <w:t>ähtsamad arendustegevused infotehnoloogia vallas</w:t>
      </w:r>
    </w:p>
    <w:p w14:paraId="67734F92" w14:textId="625345B5" w:rsidR="00CF7D6B" w:rsidRPr="002E11CD" w:rsidRDefault="00CF7D6B" w:rsidP="005748BC">
      <w:pPr>
        <w:spacing w:after="120" w:line="240" w:lineRule="auto"/>
        <w:jc w:val="both"/>
        <w:rPr>
          <w:rFonts w:cs="Times New Roman"/>
        </w:rPr>
      </w:pPr>
      <w:r w:rsidRPr="002E11CD">
        <w:rPr>
          <w:rFonts w:cs="Times New Roman"/>
        </w:rPr>
        <w:t>Valga Keskraamatukogu sai valguskaabliühenduse</w:t>
      </w:r>
      <w:r w:rsidR="008A28D2" w:rsidRPr="002E11CD">
        <w:rPr>
          <w:rFonts w:cs="Times New Roman"/>
        </w:rPr>
        <w:t xml:space="preserve"> (17</w:t>
      </w:r>
      <w:r w:rsidR="00FD4500" w:rsidRPr="002E11CD">
        <w:rPr>
          <w:rFonts w:cs="Times New Roman"/>
        </w:rPr>
        <w:t> </w:t>
      </w:r>
      <w:r w:rsidR="008A28D2" w:rsidRPr="002E11CD">
        <w:rPr>
          <w:rFonts w:cs="Times New Roman"/>
        </w:rPr>
        <w:t>360</w:t>
      </w:r>
      <w:r w:rsidR="00FD4500" w:rsidRPr="002E11CD">
        <w:rPr>
          <w:rFonts w:cs="Times New Roman"/>
        </w:rPr>
        <w:t>.-</w:t>
      </w:r>
      <w:r w:rsidR="008A28D2" w:rsidRPr="002E11CD">
        <w:rPr>
          <w:rFonts w:cs="Times New Roman"/>
        </w:rPr>
        <w:t xml:space="preserve"> eurot, rahastaja </w:t>
      </w:r>
      <w:r w:rsidR="0067784B" w:rsidRPr="002E11CD">
        <w:rPr>
          <w:rFonts w:cs="Times New Roman"/>
        </w:rPr>
        <w:t>v</w:t>
      </w:r>
      <w:r w:rsidR="008A28D2" w:rsidRPr="002E11CD">
        <w:rPr>
          <w:rFonts w:cs="Times New Roman"/>
        </w:rPr>
        <w:t>allavalitsus)</w:t>
      </w:r>
      <w:r w:rsidRPr="002E11CD">
        <w:rPr>
          <w:rFonts w:cs="Times New Roman"/>
        </w:rPr>
        <w:t>, mi</w:t>
      </w:r>
      <w:r w:rsidR="008A28D2" w:rsidRPr="002E11CD">
        <w:rPr>
          <w:rFonts w:cs="Times New Roman"/>
        </w:rPr>
        <w:t>s tagab</w:t>
      </w:r>
      <w:r w:rsidRPr="002E11CD">
        <w:rPr>
          <w:rFonts w:cs="Times New Roman"/>
        </w:rPr>
        <w:t xml:space="preserve"> ülikiire </w:t>
      </w:r>
      <w:r w:rsidR="008A28D2" w:rsidRPr="002E11CD">
        <w:rPr>
          <w:rFonts w:cs="Times New Roman"/>
        </w:rPr>
        <w:t xml:space="preserve">ja töökindla </w:t>
      </w:r>
      <w:r w:rsidRPr="002E11CD">
        <w:rPr>
          <w:rFonts w:cs="Times New Roman"/>
        </w:rPr>
        <w:t xml:space="preserve">internetiühenduse ning </w:t>
      </w:r>
      <w:r w:rsidR="008A28D2" w:rsidRPr="002E11CD">
        <w:rPr>
          <w:rFonts w:cs="Times New Roman"/>
        </w:rPr>
        <w:t xml:space="preserve">loob paremad tingimused </w:t>
      </w:r>
      <w:r w:rsidR="001C4677" w:rsidRPr="002E11CD">
        <w:rPr>
          <w:rFonts w:cs="Times New Roman"/>
        </w:rPr>
        <w:t xml:space="preserve">nii </w:t>
      </w:r>
      <w:r w:rsidR="00852863" w:rsidRPr="002E11CD">
        <w:rPr>
          <w:rFonts w:cs="Times New Roman"/>
        </w:rPr>
        <w:t>e-teenuste arendamiseks</w:t>
      </w:r>
      <w:r w:rsidR="00852863">
        <w:rPr>
          <w:rFonts w:cs="Times New Roman"/>
        </w:rPr>
        <w:t xml:space="preserve"> kui ka </w:t>
      </w:r>
      <w:r w:rsidR="008A28D2" w:rsidRPr="002E11CD">
        <w:rPr>
          <w:rFonts w:cs="Times New Roman"/>
        </w:rPr>
        <w:t xml:space="preserve">kasutajate </w:t>
      </w:r>
      <w:r w:rsidR="00852863">
        <w:rPr>
          <w:rFonts w:cs="Times New Roman"/>
        </w:rPr>
        <w:t xml:space="preserve">paremaks </w:t>
      </w:r>
      <w:r w:rsidR="008A28D2" w:rsidRPr="002E11CD">
        <w:rPr>
          <w:rFonts w:cs="Times New Roman"/>
        </w:rPr>
        <w:t>teenindamiseks</w:t>
      </w:r>
      <w:r w:rsidR="00852863">
        <w:rPr>
          <w:rFonts w:cs="Times New Roman"/>
        </w:rPr>
        <w:t>.</w:t>
      </w:r>
      <w:r w:rsidR="008A28D2" w:rsidRPr="002E11CD">
        <w:rPr>
          <w:rFonts w:cs="Times New Roman"/>
        </w:rPr>
        <w:t xml:space="preserve"> </w:t>
      </w:r>
    </w:p>
    <w:p w14:paraId="3B413898" w14:textId="4C7116F5" w:rsidR="00FD4500" w:rsidRPr="002E11CD" w:rsidRDefault="0067784B" w:rsidP="005748BC">
      <w:pPr>
        <w:spacing w:after="120" w:line="240" w:lineRule="auto"/>
        <w:jc w:val="both"/>
        <w:rPr>
          <w:rFonts w:cs="Times New Roman"/>
        </w:rPr>
      </w:pPr>
      <w:r w:rsidRPr="002E11CD">
        <w:rPr>
          <w:rFonts w:cs="Times New Roman"/>
        </w:rPr>
        <w:t xml:space="preserve">2025. aastal täiendavaid </w:t>
      </w:r>
      <w:r w:rsidR="00FD4500" w:rsidRPr="002E11CD">
        <w:rPr>
          <w:rFonts w:cs="Times New Roman"/>
        </w:rPr>
        <w:t>infotehnoloogia</w:t>
      </w:r>
      <w:r w:rsidRPr="002E11CD">
        <w:rPr>
          <w:rFonts w:cs="Times New Roman"/>
        </w:rPr>
        <w:t xml:space="preserve">arendusi ei tehtud. </w:t>
      </w:r>
    </w:p>
    <w:p w14:paraId="31013D06" w14:textId="3894FEDC" w:rsidR="001C4677" w:rsidRPr="002E11CD" w:rsidRDefault="0067784B" w:rsidP="0067784B">
      <w:pPr>
        <w:spacing w:after="120" w:line="240" w:lineRule="auto"/>
        <w:jc w:val="both"/>
        <w:rPr>
          <w:rFonts w:cs="Times New Roman"/>
        </w:rPr>
      </w:pPr>
      <w:r w:rsidRPr="002E11CD">
        <w:rPr>
          <w:rFonts w:cs="Times New Roman"/>
        </w:rPr>
        <w:t>Maakonna raamatukogude infotehnoloogiakulud olid 24</w:t>
      </w:r>
      <w:r w:rsidR="00FD4500" w:rsidRPr="002E11CD">
        <w:rPr>
          <w:rFonts w:cs="Times New Roman"/>
        </w:rPr>
        <w:t> </w:t>
      </w:r>
      <w:r w:rsidRPr="002E11CD">
        <w:rPr>
          <w:rFonts w:cs="Times New Roman"/>
        </w:rPr>
        <w:t>059</w:t>
      </w:r>
      <w:r w:rsidR="00FD4500" w:rsidRPr="002E11CD">
        <w:rPr>
          <w:rFonts w:cs="Times New Roman"/>
        </w:rPr>
        <w:t>.-</w:t>
      </w:r>
      <w:r w:rsidRPr="002E11CD">
        <w:rPr>
          <w:rFonts w:cs="Times New Roman"/>
        </w:rPr>
        <w:t xml:space="preserve"> eurot</w:t>
      </w:r>
      <w:r w:rsidR="00FD4500" w:rsidRPr="002E11CD">
        <w:rPr>
          <w:rFonts w:cs="Times New Roman"/>
        </w:rPr>
        <w:t xml:space="preserve">. Sellega tagati olemasolevate teenuste toimimine (internetiühendus, raamatukoguprogramm) ning uuendati seadmeparki: </w:t>
      </w:r>
      <w:r w:rsidRPr="002E11CD">
        <w:rPr>
          <w:rFonts w:cs="Times New Roman"/>
        </w:rPr>
        <w:t xml:space="preserve">soetati 3 </w:t>
      </w:r>
      <w:r w:rsidR="001C4677" w:rsidRPr="002E11CD">
        <w:rPr>
          <w:rFonts w:cs="Times New Roman"/>
        </w:rPr>
        <w:t>digiekraan</w:t>
      </w:r>
      <w:r w:rsidRPr="002E11CD">
        <w:rPr>
          <w:rFonts w:cs="Times New Roman"/>
        </w:rPr>
        <w:t>i</w:t>
      </w:r>
      <w:r w:rsidR="001C4677" w:rsidRPr="002E11CD">
        <w:rPr>
          <w:rFonts w:cs="Times New Roman"/>
        </w:rPr>
        <w:t xml:space="preserve"> </w:t>
      </w:r>
      <w:r w:rsidR="008A28D2" w:rsidRPr="002E11CD">
        <w:rPr>
          <w:rFonts w:cs="Times New Roman"/>
        </w:rPr>
        <w:t>(</w:t>
      </w:r>
      <w:r w:rsidRPr="002E11CD">
        <w:rPr>
          <w:rFonts w:cs="Times New Roman"/>
        </w:rPr>
        <w:t xml:space="preserve">sh üks </w:t>
      </w:r>
      <w:r w:rsidR="008A28D2" w:rsidRPr="002E11CD">
        <w:rPr>
          <w:rFonts w:cs="Times New Roman"/>
        </w:rPr>
        <w:t>Metsatervenduse toetuse eest)</w:t>
      </w:r>
      <w:r w:rsidR="001C4677" w:rsidRPr="002E11CD">
        <w:rPr>
          <w:rFonts w:cs="Times New Roman"/>
        </w:rPr>
        <w:t xml:space="preserve">, </w:t>
      </w:r>
      <w:r w:rsidRPr="002E11CD">
        <w:rPr>
          <w:rFonts w:cs="Times New Roman"/>
        </w:rPr>
        <w:t xml:space="preserve">2 sülearvutit (sh üks Metsatervenduse toetuse eest) </w:t>
      </w:r>
      <w:r w:rsidR="00FD4500" w:rsidRPr="002E11CD">
        <w:rPr>
          <w:rFonts w:cs="Times New Roman"/>
        </w:rPr>
        <w:t>ja</w:t>
      </w:r>
      <w:r w:rsidRPr="002E11CD">
        <w:rPr>
          <w:rFonts w:cs="Times New Roman"/>
        </w:rPr>
        <w:t xml:space="preserve"> 7 arvutikomplekti</w:t>
      </w:r>
      <w:r w:rsidR="00FD4500" w:rsidRPr="002E11CD">
        <w:rPr>
          <w:rFonts w:cs="Times New Roman"/>
        </w:rPr>
        <w:t xml:space="preserve"> ning</w:t>
      </w:r>
      <w:r w:rsidRPr="002E11CD">
        <w:rPr>
          <w:rFonts w:cs="Times New Roman"/>
        </w:rPr>
        <w:t xml:space="preserve"> välja vahetati mõned kuvarid.</w:t>
      </w:r>
    </w:p>
    <w:p w14:paraId="38217387" w14:textId="1E84DBB2" w:rsidR="008A28D2" w:rsidRPr="002E11CD" w:rsidRDefault="008A28D2" w:rsidP="00030479">
      <w:pPr>
        <w:spacing w:after="120" w:line="240" w:lineRule="auto"/>
        <w:jc w:val="both"/>
        <w:rPr>
          <w:rFonts w:cs="Times New Roman"/>
        </w:rPr>
      </w:pPr>
      <w:r w:rsidRPr="002E11CD">
        <w:rPr>
          <w:rFonts w:cs="Times New Roman"/>
        </w:rPr>
        <w:t>Valga valla raamatukogude kasutaja</w:t>
      </w:r>
      <w:r w:rsidR="0067784B" w:rsidRPr="002E11CD">
        <w:rPr>
          <w:rFonts w:cs="Times New Roman"/>
        </w:rPr>
        <w:t>arvutid</w:t>
      </w:r>
      <w:r w:rsidRPr="002E11CD">
        <w:rPr>
          <w:rFonts w:cs="Times New Roman"/>
        </w:rPr>
        <w:t xml:space="preserve"> </w:t>
      </w:r>
      <w:r w:rsidR="0067784B" w:rsidRPr="002E11CD">
        <w:rPr>
          <w:rFonts w:cs="Times New Roman"/>
        </w:rPr>
        <w:t>ning</w:t>
      </w:r>
      <w:r w:rsidRPr="002E11CD">
        <w:rPr>
          <w:rFonts w:cs="Times New Roman"/>
        </w:rPr>
        <w:t xml:space="preserve"> osa</w:t>
      </w:r>
      <w:r w:rsidR="001C4677" w:rsidRPr="002E11CD">
        <w:rPr>
          <w:rFonts w:cs="Times New Roman"/>
        </w:rPr>
        <w:t>liselt</w:t>
      </w:r>
      <w:r w:rsidRPr="002E11CD">
        <w:rPr>
          <w:rFonts w:cs="Times New Roman"/>
        </w:rPr>
        <w:t xml:space="preserve"> </w:t>
      </w:r>
      <w:r w:rsidR="0067784B" w:rsidRPr="002E11CD">
        <w:rPr>
          <w:rFonts w:cs="Times New Roman"/>
        </w:rPr>
        <w:t xml:space="preserve">ka </w:t>
      </w:r>
      <w:r w:rsidRPr="002E11CD">
        <w:rPr>
          <w:rFonts w:cs="Times New Roman"/>
        </w:rPr>
        <w:t xml:space="preserve">töötajate arvutid vajavad </w:t>
      </w:r>
      <w:r w:rsidR="001C4677" w:rsidRPr="002E11CD">
        <w:rPr>
          <w:rFonts w:cs="Times New Roman"/>
        </w:rPr>
        <w:t>lähiajal uuendamist</w:t>
      </w:r>
      <w:r w:rsidRPr="002E11CD">
        <w:rPr>
          <w:rFonts w:cs="Times New Roman"/>
        </w:rPr>
        <w:t xml:space="preserve">, </w:t>
      </w:r>
      <w:r w:rsidR="001C4677" w:rsidRPr="002E11CD">
        <w:rPr>
          <w:rFonts w:cs="Times New Roman"/>
        </w:rPr>
        <w:t xml:space="preserve">sest </w:t>
      </w:r>
      <w:r w:rsidRPr="002E11CD">
        <w:rPr>
          <w:rFonts w:cs="Times New Roman"/>
        </w:rPr>
        <w:t>nende tehniline võimekus mõjuta</w:t>
      </w:r>
      <w:r w:rsidR="0067784B" w:rsidRPr="002E11CD">
        <w:rPr>
          <w:rFonts w:cs="Times New Roman"/>
        </w:rPr>
        <w:t>b</w:t>
      </w:r>
      <w:r w:rsidRPr="002E11CD">
        <w:rPr>
          <w:rFonts w:cs="Times New Roman"/>
        </w:rPr>
        <w:t xml:space="preserve"> </w:t>
      </w:r>
      <w:r w:rsidR="0067784B" w:rsidRPr="002E11CD">
        <w:rPr>
          <w:rFonts w:cs="Times New Roman"/>
        </w:rPr>
        <w:t xml:space="preserve">juba </w:t>
      </w:r>
      <w:r w:rsidRPr="002E11CD">
        <w:rPr>
          <w:rFonts w:cs="Times New Roman"/>
        </w:rPr>
        <w:t>teenuste kvaliteeti.</w:t>
      </w:r>
    </w:p>
    <w:p w14:paraId="30555A49" w14:textId="77777777" w:rsidR="00CF7D6B" w:rsidRPr="002E11CD" w:rsidRDefault="00CF7D6B" w:rsidP="00030479">
      <w:pPr>
        <w:spacing w:after="120" w:line="240" w:lineRule="auto"/>
        <w:jc w:val="both"/>
        <w:rPr>
          <w:rFonts w:cs="Times New Roman"/>
        </w:rPr>
      </w:pPr>
    </w:p>
    <w:p w14:paraId="2431B794" w14:textId="77777777" w:rsidR="003C6C6E" w:rsidRPr="002E11CD" w:rsidRDefault="003C6C6E" w:rsidP="00030479">
      <w:pPr>
        <w:pStyle w:val="Pealkiri3"/>
        <w:spacing w:before="0" w:line="240" w:lineRule="auto"/>
        <w:jc w:val="both"/>
        <w:rPr>
          <w:rFonts w:cs="Times New Roman"/>
        </w:rPr>
      </w:pPr>
      <w:r w:rsidRPr="002E11CD">
        <w:rPr>
          <w:rFonts w:cs="Times New Roman"/>
        </w:rPr>
        <w:t>Iseteeninduslike teenuste kasutus</w:t>
      </w:r>
    </w:p>
    <w:p w14:paraId="01E5A886" w14:textId="77777777" w:rsidR="005748BC" w:rsidRPr="002E11CD" w:rsidRDefault="005748BC" w:rsidP="00030479">
      <w:pPr>
        <w:spacing w:after="120" w:line="240" w:lineRule="auto"/>
        <w:jc w:val="both"/>
        <w:rPr>
          <w:rFonts w:cs="Times New Roman"/>
        </w:rPr>
      </w:pPr>
      <w:r w:rsidRPr="002E11CD">
        <w:rPr>
          <w:rFonts w:cs="Times New Roman"/>
        </w:rPr>
        <w:t>Raamatukoguprogrammist RIKS saadud andmetel</w:t>
      </w:r>
    </w:p>
    <w:p w14:paraId="310A91F9" w14:textId="10A6C48C" w:rsidR="005748BC" w:rsidRPr="002E11CD" w:rsidRDefault="005748BC" w:rsidP="00030479">
      <w:pPr>
        <w:pStyle w:val="Loendilik"/>
        <w:numPr>
          <w:ilvl w:val="0"/>
          <w:numId w:val="6"/>
        </w:numPr>
        <w:spacing w:after="120" w:line="240" w:lineRule="auto"/>
        <w:jc w:val="both"/>
        <w:rPr>
          <w:rFonts w:cs="Times New Roman"/>
        </w:rPr>
      </w:pPr>
      <w:r w:rsidRPr="002E11CD">
        <w:rPr>
          <w:rFonts w:cs="Times New Roman"/>
        </w:rPr>
        <w:t xml:space="preserve">läbi liitumisportaali registreerus </w:t>
      </w:r>
      <w:r w:rsidR="00030479" w:rsidRPr="002E11CD">
        <w:rPr>
          <w:rFonts w:cs="Times New Roman"/>
        </w:rPr>
        <w:t>7</w:t>
      </w:r>
      <w:r w:rsidRPr="002E11CD">
        <w:rPr>
          <w:rFonts w:cs="Times New Roman"/>
        </w:rPr>
        <w:t xml:space="preserve"> uut lugejat</w:t>
      </w:r>
      <w:r w:rsidR="00030479" w:rsidRPr="002E11CD">
        <w:rPr>
          <w:rFonts w:cs="Times New Roman"/>
        </w:rPr>
        <w:t xml:space="preserve"> (kõik Valga Keskraamatukogus)</w:t>
      </w:r>
      <w:r w:rsidRPr="002E11CD">
        <w:rPr>
          <w:rFonts w:cs="Times New Roman"/>
        </w:rPr>
        <w:t>,</w:t>
      </w:r>
    </w:p>
    <w:p w14:paraId="7D8EB846" w14:textId="427717A4" w:rsidR="005748BC" w:rsidRPr="002E11CD" w:rsidRDefault="00852863" w:rsidP="00030479">
      <w:pPr>
        <w:pStyle w:val="Loendilik"/>
        <w:numPr>
          <w:ilvl w:val="0"/>
          <w:numId w:val="6"/>
        </w:numPr>
        <w:spacing w:after="120" w:line="240" w:lineRule="auto"/>
        <w:jc w:val="both"/>
        <w:rPr>
          <w:rFonts w:cs="Times New Roman"/>
        </w:rPr>
      </w:pPr>
      <w:r>
        <w:rPr>
          <w:rFonts w:cs="Times New Roman"/>
        </w:rPr>
        <w:t xml:space="preserve">maakonna </w:t>
      </w:r>
      <w:r w:rsidR="005748BC" w:rsidRPr="002E11CD">
        <w:rPr>
          <w:rFonts w:cs="Times New Roman"/>
        </w:rPr>
        <w:t>raamatukogu</w:t>
      </w:r>
      <w:r>
        <w:rPr>
          <w:rFonts w:cs="Times New Roman"/>
        </w:rPr>
        <w:t>de</w:t>
      </w:r>
      <w:r w:rsidR="005748BC" w:rsidRPr="002E11CD">
        <w:rPr>
          <w:rFonts w:cs="Times New Roman"/>
        </w:rPr>
        <w:t xml:space="preserve"> e-kataloogist RIKSWeb tehti otsinguid </w:t>
      </w:r>
      <w:r w:rsidR="00030479" w:rsidRPr="002E11CD">
        <w:rPr>
          <w:rFonts w:cs="Times New Roman"/>
        </w:rPr>
        <w:t xml:space="preserve">61 422 </w:t>
      </w:r>
      <w:r w:rsidR="005748BC" w:rsidRPr="002E11CD">
        <w:rPr>
          <w:rFonts w:cs="Times New Roman"/>
        </w:rPr>
        <w:t>korda,</w:t>
      </w:r>
    </w:p>
    <w:p w14:paraId="153DFDDA" w14:textId="629E8E06" w:rsidR="00852863" w:rsidRDefault="00852863" w:rsidP="00030479">
      <w:pPr>
        <w:pStyle w:val="Loendilik"/>
        <w:numPr>
          <w:ilvl w:val="0"/>
          <w:numId w:val="6"/>
        </w:numPr>
        <w:spacing w:after="120" w:line="240" w:lineRule="auto"/>
        <w:jc w:val="both"/>
        <w:rPr>
          <w:rFonts w:cs="Times New Roman"/>
        </w:rPr>
      </w:pPr>
      <w:r>
        <w:rPr>
          <w:rFonts w:cs="Times New Roman"/>
        </w:rPr>
        <w:t>pikenduseks kasutati</w:t>
      </w:r>
    </w:p>
    <w:p w14:paraId="120B2447" w14:textId="77777777" w:rsidR="00852863" w:rsidRDefault="005748BC" w:rsidP="00852863">
      <w:pPr>
        <w:pStyle w:val="Loendilik"/>
        <w:numPr>
          <w:ilvl w:val="0"/>
          <w:numId w:val="26"/>
        </w:numPr>
        <w:spacing w:after="120" w:line="240" w:lineRule="auto"/>
        <w:jc w:val="both"/>
        <w:rPr>
          <w:rFonts w:cs="Times New Roman"/>
        </w:rPr>
      </w:pPr>
      <w:r w:rsidRPr="002E11CD">
        <w:rPr>
          <w:rFonts w:cs="Times New Roman"/>
        </w:rPr>
        <w:t xml:space="preserve">kiirpikendust (meeldetuletusega saab inimene lingi, mille kaudu käes olevaid väljaandeid pikendada) </w:t>
      </w:r>
      <w:r w:rsidR="00030479" w:rsidRPr="002E11CD">
        <w:rPr>
          <w:rFonts w:cs="Times New Roman"/>
        </w:rPr>
        <w:t>5 683</w:t>
      </w:r>
      <w:r w:rsidRPr="002E11CD">
        <w:rPr>
          <w:rFonts w:cs="Times New Roman"/>
        </w:rPr>
        <w:t xml:space="preserve"> korda, </w:t>
      </w:r>
    </w:p>
    <w:p w14:paraId="27C374D0" w14:textId="43806055" w:rsidR="005748BC" w:rsidRPr="00852863" w:rsidRDefault="005748BC" w:rsidP="00852863">
      <w:pPr>
        <w:pStyle w:val="Loendilik"/>
        <w:numPr>
          <w:ilvl w:val="0"/>
          <w:numId w:val="26"/>
        </w:numPr>
        <w:spacing w:after="120" w:line="240" w:lineRule="auto"/>
        <w:jc w:val="both"/>
        <w:rPr>
          <w:rFonts w:cs="Times New Roman"/>
        </w:rPr>
      </w:pPr>
      <w:r w:rsidRPr="00852863">
        <w:rPr>
          <w:rFonts w:cs="Times New Roman"/>
        </w:rPr>
        <w:t xml:space="preserve">RIKSWeb’i </w:t>
      </w:r>
      <w:r w:rsidR="00030479" w:rsidRPr="00852863">
        <w:rPr>
          <w:rFonts w:cs="Times New Roman"/>
        </w:rPr>
        <w:t>4 5</w:t>
      </w:r>
      <w:r w:rsidRPr="00852863">
        <w:rPr>
          <w:rFonts w:cs="Times New Roman"/>
        </w:rPr>
        <w:t>75 korda,</w:t>
      </w:r>
    </w:p>
    <w:p w14:paraId="10651C24" w14:textId="2BBF1575" w:rsidR="005748BC" w:rsidRPr="002E11CD" w:rsidRDefault="005748BC" w:rsidP="00030479">
      <w:pPr>
        <w:pStyle w:val="Loendilik"/>
        <w:numPr>
          <w:ilvl w:val="0"/>
          <w:numId w:val="6"/>
        </w:numPr>
        <w:spacing w:after="120" w:line="240" w:lineRule="auto"/>
        <w:jc w:val="both"/>
        <w:rPr>
          <w:rFonts w:cs="Times New Roman"/>
        </w:rPr>
      </w:pPr>
      <w:r w:rsidRPr="002E11CD">
        <w:rPr>
          <w:rFonts w:cs="Times New Roman"/>
        </w:rPr>
        <w:t>kahte raamatute laenutuskappi – Valgas ja Tõrvas – telliti 2 </w:t>
      </w:r>
      <w:r w:rsidR="00030479" w:rsidRPr="002E11CD">
        <w:rPr>
          <w:rFonts w:cs="Times New Roman"/>
        </w:rPr>
        <w:t>160</w:t>
      </w:r>
      <w:r w:rsidRPr="002E11CD">
        <w:rPr>
          <w:rFonts w:cs="Times New Roman"/>
        </w:rPr>
        <w:t xml:space="preserve"> väljaannet (1 </w:t>
      </w:r>
      <w:r w:rsidR="00030479" w:rsidRPr="002E11CD">
        <w:rPr>
          <w:rFonts w:cs="Times New Roman"/>
        </w:rPr>
        <w:t>370</w:t>
      </w:r>
      <w:r w:rsidRPr="002E11CD">
        <w:rPr>
          <w:rFonts w:cs="Times New Roman"/>
        </w:rPr>
        <w:t xml:space="preserve"> korda).</w:t>
      </w:r>
    </w:p>
    <w:p w14:paraId="11F55CFC" w14:textId="5A82D4AA" w:rsidR="005748BC" w:rsidRPr="002E11CD" w:rsidRDefault="005748BC" w:rsidP="00030479">
      <w:pPr>
        <w:spacing w:after="120" w:line="240" w:lineRule="auto"/>
        <w:jc w:val="both"/>
        <w:rPr>
          <w:rFonts w:cs="Times New Roman"/>
        </w:rPr>
      </w:pPr>
      <w:r w:rsidRPr="002E11CD">
        <w:rPr>
          <w:rFonts w:cs="Times New Roman"/>
        </w:rPr>
        <w:t xml:space="preserve">Tagastuskast on 17 maakonna raamatukogul. Selle kasutamise üle </w:t>
      </w:r>
      <w:r w:rsidR="00637DD7" w:rsidRPr="002E11CD">
        <w:rPr>
          <w:rFonts w:cs="Times New Roman"/>
        </w:rPr>
        <w:t xml:space="preserve">kõikides raamatukogudes </w:t>
      </w:r>
      <w:r w:rsidR="00B10E33" w:rsidRPr="002E11CD">
        <w:rPr>
          <w:rFonts w:cs="Times New Roman"/>
        </w:rPr>
        <w:t>a</w:t>
      </w:r>
      <w:r w:rsidRPr="002E11CD">
        <w:rPr>
          <w:rFonts w:cs="Times New Roman"/>
        </w:rPr>
        <w:t xml:space="preserve">rvestust </w:t>
      </w:r>
      <w:r w:rsidR="00030479" w:rsidRPr="002E11CD">
        <w:rPr>
          <w:rFonts w:cs="Times New Roman"/>
        </w:rPr>
        <w:t>ei peetud (andmed 4 824</w:t>
      </w:r>
      <w:r w:rsidRPr="002E11CD">
        <w:rPr>
          <w:rFonts w:cs="Times New Roman"/>
        </w:rPr>
        <w:t xml:space="preserve"> kor</w:t>
      </w:r>
      <w:r w:rsidR="00030479" w:rsidRPr="002E11CD">
        <w:rPr>
          <w:rFonts w:cs="Times New Roman"/>
        </w:rPr>
        <w:t>r</w:t>
      </w:r>
      <w:r w:rsidRPr="002E11CD">
        <w:rPr>
          <w:rFonts w:cs="Times New Roman"/>
        </w:rPr>
        <w:t>a</w:t>
      </w:r>
      <w:r w:rsidR="00030479" w:rsidRPr="002E11CD">
        <w:rPr>
          <w:rFonts w:cs="Times New Roman"/>
        </w:rPr>
        <w:t xml:space="preserve"> kohta)</w:t>
      </w:r>
      <w:r w:rsidRPr="002E11CD">
        <w:rPr>
          <w:rFonts w:cs="Times New Roman"/>
        </w:rPr>
        <w:t>.</w:t>
      </w:r>
    </w:p>
    <w:p w14:paraId="516DF1E4" w14:textId="76DE0786" w:rsidR="005748BC" w:rsidRPr="002E11CD" w:rsidRDefault="006F4E03" w:rsidP="00030479">
      <w:pPr>
        <w:spacing w:after="120" w:line="240" w:lineRule="auto"/>
        <w:jc w:val="both"/>
        <w:rPr>
          <w:rFonts w:cs="Times New Roman"/>
        </w:rPr>
      </w:pPr>
      <w:r w:rsidRPr="002E11CD">
        <w:rPr>
          <w:rFonts w:cs="Times New Roman"/>
        </w:rPr>
        <w:t>Iseteeninduslikud</w:t>
      </w:r>
      <w:r w:rsidR="00B10E33" w:rsidRPr="002E11CD">
        <w:rPr>
          <w:rFonts w:cs="Times New Roman"/>
        </w:rPr>
        <w:t xml:space="preserve"> teenused on kasutajatele tähtsad, sest need võimaldavad teenust kasutada paindlikult ja mugavalt.</w:t>
      </w:r>
    </w:p>
    <w:p w14:paraId="4ED80AD6" w14:textId="77777777" w:rsidR="00964EA1" w:rsidRPr="002E11CD" w:rsidRDefault="00964EA1" w:rsidP="00030479">
      <w:pPr>
        <w:spacing w:after="120" w:line="240" w:lineRule="auto"/>
        <w:jc w:val="both"/>
        <w:rPr>
          <w:rFonts w:cs="Times New Roman"/>
        </w:rPr>
      </w:pPr>
    </w:p>
    <w:p w14:paraId="5124A4BC" w14:textId="02B423A6" w:rsidR="00964EA1" w:rsidRPr="002E11CD" w:rsidRDefault="00964EA1" w:rsidP="005748BC">
      <w:pPr>
        <w:pStyle w:val="Pealkiri3"/>
        <w:spacing w:before="0" w:line="240" w:lineRule="auto"/>
        <w:jc w:val="both"/>
        <w:rPr>
          <w:rFonts w:cs="Times New Roman"/>
        </w:rPr>
      </w:pPr>
      <w:r w:rsidRPr="002E11CD">
        <w:rPr>
          <w:rFonts w:cs="Times New Roman"/>
        </w:rPr>
        <w:t xml:space="preserve">Andmebaaside loomine ja </w:t>
      </w:r>
      <w:r w:rsidR="004C74A2" w:rsidRPr="002E11CD">
        <w:rPr>
          <w:rFonts w:cs="Times New Roman"/>
        </w:rPr>
        <w:t>tea</w:t>
      </w:r>
      <w:r w:rsidR="005748BC" w:rsidRPr="002E11CD">
        <w:rPr>
          <w:rFonts w:cs="Times New Roman"/>
        </w:rPr>
        <w:t>t</w:t>
      </w:r>
      <w:r w:rsidR="004C74A2" w:rsidRPr="002E11CD">
        <w:rPr>
          <w:rFonts w:cs="Times New Roman"/>
        </w:rPr>
        <w:t>mebibliograafilise töö korraldamine</w:t>
      </w:r>
    </w:p>
    <w:p w14:paraId="75772A60" w14:textId="1F9F23E1" w:rsidR="00AC6FA8" w:rsidRPr="0039728A" w:rsidRDefault="00AC6FA8" w:rsidP="0039728A">
      <w:pPr>
        <w:pStyle w:val="Loendilik"/>
        <w:numPr>
          <w:ilvl w:val="0"/>
          <w:numId w:val="33"/>
        </w:numPr>
        <w:spacing w:after="120" w:line="240" w:lineRule="auto"/>
        <w:jc w:val="both"/>
        <w:rPr>
          <w:rFonts w:eastAsia="Calibri" w:cs="Times New Roman"/>
          <w:kern w:val="0"/>
          <w14:ligatures w14:val="none"/>
        </w:rPr>
      </w:pPr>
      <w:r w:rsidRPr="0039728A">
        <w:rPr>
          <w:rFonts w:eastAsia="Calibri" w:cs="Times New Roman"/>
          <w:kern w:val="0"/>
          <w14:ligatures w14:val="none"/>
        </w:rPr>
        <w:t>Valga Keskraamatukogu kasutab raamatukogusüsteemi RIKS, kuhu kirjeldatakse kõik väljaanded</w:t>
      </w:r>
      <w:r w:rsidR="0039728A">
        <w:rPr>
          <w:rFonts w:eastAsia="Calibri" w:cs="Times New Roman"/>
          <w:kern w:val="0"/>
          <w14:ligatures w14:val="none"/>
        </w:rPr>
        <w:t>;</w:t>
      </w:r>
      <w:r w:rsidRPr="0039728A">
        <w:rPr>
          <w:rFonts w:eastAsia="Calibri" w:cs="Times New Roman"/>
          <w:kern w:val="0"/>
          <w14:ligatures w14:val="none"/>
        </w:rPr>
        <w:t xml:space="preserve"> vajadusel</w:t>
      </w:r>
      <w:r w:rsidR="0039728A">
        <w:rPr>
          <w:rFonts w:eastAsia="Calibri" w:cs="Times New Roman"/>
          <w:kern w:val="0"/>
          <w14:ligatures w14:val="none"/>
        </w:rPr>
        <w:t xml:space="preserve"> korrigeeritakse</w:t>
      </w:r>
      <w:r w:rsidRPr="0039728A">
        <w:rPr>
          <w:rFonts w:eastAsia="Calibri" w:cs="Times New Roman"/>
          <w:kern w:val="0"/>
          <w14:ligatures w14:val="none"/>
        </w:rPr>
        <w:t xml:space="preserve"> olemasolevaid kirjeid.</w:t>
      </w:r>
    </w:p>
    <w:p w14:paraId="6F4CDB0F" w14:textId="5521DEC6" w:rsidR="0009502D" w:rsidRPr="0039728A" w:rsidRDefault="0009502D" w:rsidP="0039728A">
      <w:pPr>
        <w:pStyle w:val="Loendilik"/>
        <w:numPr>
          <w:ilvl w:val="0"/>
          <w:numId w:val="33"/>
        </w:numPr>
        <w:spacing w:after="120" w:line="240" w:lineRule="auto"/>
        <w:jc w:val="both"/>
        <w:rPr>
          <w:rFonts w:eastAsia="Calibri" w:cs="Times New Roman"/>
          <w:kern w:val="0"/>
          <w14:ligatures w14:val="none"/>
        </w:rPr>
      </w:pPr>
      <w:r w:rsidRPr="0039728A">
        <w:rPr>
          <w:rFonts w:eastAsia="Calibri" w:cs="Times New Roman"/>
          <w:kern w:val="0"/>
          <w14:ligatures w14:val="none"/>
        </w:rPr>
        <w:t xml:space="preserve">Valga Keskraamatukogus ei ole 2023. aasta kevadest </w:t>
      </w:r>
      <w:r w:rsidR="002E4673" w:rsidRPr="0039728A">
        <w:rPr>
          <w:rFonts w:eastAsia="Calibri" w:cs="Times New Roman"/>
          <w:kern w:val="0"/>
          <w14:ligatures w14:val="none"/>
        </w:rPr>
        <w:t>bibliograafi</w:t>
      </w:r>
      <w:r w:rsidR="00852863" w:rsidRPr="0039728A">
        <w:rPr>
          <w:rFonts w:eastAsia="Calibri" w:cs="Times New Roman"/>
          <w:kern w:val="0"/>
          <w14:ligatures w14:val="none"/>
        </w:rPr>
        <w:t>. Seet</w:t>
      </w:r>
      <w:r w:rsidR="002E4673" w:rsidRPr="0039728A">
        <w:rPr>
          <w:rFonts w:eastAsia="Calibri" w:cs="Times New Roman"/>
          <w:kern w:val="0"/>
          <w14:ligatures w14:val="none"/>
        </w:rPr>
        <w:t>õttu on andmebaaside loomine ja süsteemne teatmebibliograafiline töö olnud piiratud</w:t>
      </w:r>
      <w:r w:rsidR="00852863" w:rsidRPr="0039728A">
        <w:rPr>
          <w:rFonts w:eastAsia="Calibri" w:cs="Times New Roman"/>
          <w:kern w:val="0"/>
          <w14:ligatures w14:val="none"/>
        </w:rPr>
        <w:t xml:space="preserve"> </w:t>
      </w:r>
      <w:r w:rsidR="0039728A">
        <w:rPr>
          <w:rFonts w:eastAsia="Calibri" w:cs="Times New Roman"/>
          <w:kern w:val="0"/>
          <w14:ligatures w14:val="none"/>
        </w:rPr>
        <w:t>ning</w:t>
      </w:r>
      <w:r w:rsidR="00852863" w:rsidRPr="0039728A">
        <w:rPr>
          <w:rFonts w:eastAsia="Calibri" w:cs="Times New Roman"/>
          <w:kern w:val="0"/>
          <w14:ligatures w14:val="none"/>
        </w:rPr>
        <w:t xml:space="preserve"> toimunud üksnes võimaluste piires.</w:t>
      </w:r>
    </w:p>
    <w:p w14:paraId="22351561" w14:textId="3CA20C63" w:rsidR="0009502D" w:rsidRPr="0039728A" w:rsidRDefault="002E4673" w:rsidP="0039728A">
      <w:pPr>
        <w:pStyle w:val="Loendilik"/>
        <w:numPr>
          <w:ilvl w:val="0"/>
          <w:numId w:val="33"/>
        </w:numPr>
        <w:spacing w:after="120" w:line="240" w:lineRule="auto"/>
        <w:jc w:val="both"/>
        <w:rPr>
          <w:rFonts w:eastAsia="Calibri" w:cs="Times New Roman"/>
          <w:kern w:val="0"/>
          <w14:ligatures w14:val="none"/>
        </w:rPr>
      </w:pPr>
      <w:r w:rsidRPr="0039728A">
        <w:rPr>
          <w:rFonts w:eastAsia="Calibri" w:cs="Times New Roman"/>
          <w:kern w:val="0"/>
          <w14:ligatures w14:val="none"/>
        </w:rPr>
        <w:t>K</w:t>
      </w:r>
      <w:r w:rsidR="0009502D" w:rsidRPr="0039728A">
        <w:rPr>
          <w:rFonts w:eastAsia="Calibri" w:cs="Times New Roman"/>
          <w:kern w:val="0"/>
          <w14:ligatures w14:val="none"/>
        </w:rPr>
        <w:t>oduloolis</w:t>
      </w:r>
      <w:r w:rsidR="00852863" w:rsidRPr="0039728A">
        <w:rPr>
          <w:rFonts w:eastAsia="Calibri" w:cs="Times New Roman"/>
          <w:kern w:val="0"/>
          <w14:ligatures w14:val="none"/>
        </w:rPr>
        <w:t>e</w:t>
      </w:r>
      <w:r w:rsidR="0009502D" w:rsidRPr="0039728A">
        <w:rPr>
          <w:rFonts w:eastAsia="Calibri" w:cs="Times New Roman"/>
          <w:kern w:val="0"/>
          <w14:ligatures w14:val="none"/>
        </w:rPr>
        <w:t xml:space="preserve"> materjali</w:t>
      </w:r>
      <w:r w:rsidRPr="0039728A">
        <w:rPr>
          <w:rFonts w:eastAsia="Calibri" w:cs="Times New Roman"/>
          <w:kern w:val="0"/>
          <w14:ligatures w14:val="none"/>
        </w:rPr>
        <w:t xml:space="preserve"> kogu</w:t>
      </w:r>
      <w:r w:rsidR="00852863" w:rsidRPr="0039728A">
        <w:rPr>
          <w:rFonts w:eastAsia="Calibri" w:cs="Times New Roman"/>
          <w:kern w:val="0"/>
          <w14:ligatures w14:val="none"/>
        </w:rPr>
        <w:t>mine</w:t>
      </w:r>
      <w:r w:rsidRPr="0039728A">
        <w:rPr>
          <w:rFonts w:eastAsia="Calibri" w:cs="Times New Roman"/>
          <w:kern w:val="0"/>
          <w14:ligatures w14:val="none"/>
        </w:rPr>
        <w:t xml:space="preserve"> jätku</w:t>
      </w:r>
      <w:r w:rsidR="00852863" w:rsidRPr="0039728A">
        <w:rPr>
          <w:rFonts w:eastAsia="Calibri" w:cs="Times New Roman"/>
          <w:kern w:val="0"/>
          <w14:ligatures w14:val="none"/>
        </w:rPr>
        <w:t xml:space="preserve">b, kuid </w:t>
      </w:r>
      <w:r w:rsidR="003B477C" w:rsidRPr="0039728A">
        <w:rPr>
          <w:rFonts w:eastAsia="Calibri" w:cs="Times New Roman"/>
          <w:kern w:val="0"/>
          <w14:ligatures w14:val="none"/>
        </w:rPr>
        <w:t xml:space="preserve">peamiselt </w:t>
      </w:r>
      <w:r w:rsidR="0039728A">
        <w:rPr>
          <w:rFonts w:eastAsia="Calibri" w:cs="Times New Roman"/>
          <w:kern w:val="0"/>
          <w14:ligatures w14:val="none"/>
        </w:rPr>
        <w:t xml:space="preserve">lisanduvad </w:t>
      </w:r>
      <w:r w:rsidRPr="0039728A">
        <w:rPr>
          <w:rFonts w:eastAsia="Calibri" w:cs="Times New Roman"/>
          <w:kern w:val="0"/>
          <w14:ligatures w14:val="none"/>
        </w:rPr>
        <w:t xml:space="preserve">raamatud, </w:t>
      </w:r>
      <w:r w:rsidR="003B477C" w:rsidRPr="0039728A">
        <w:rPr>
          <w:rFonts w:eastAsia="Calibri" w:cs="Times New Roman"/>
          <w:kern w:val="0"/>
          <w14:ligatures w14:val="none"/>
        </w:rPr>
        <w:t>mida</w:t>
      </w:r>
      <w:r w:rsidRPr="0039728A">
        <w:rPr>
          <w:rFonts w:eastAsia="Calibri" w:cs="Times New Roman"/>
          <w:kern w:val="0"/>
          <w14:ligatures w14:val="none"/>
        </w:rPr>
        <w:t xml:space="preserve"> saadakse annetus</w:t>
      </w:r>
      <w:r w:rsidR="003B477C" w:rsidRPr="0039728A">
        <w:rPr>
          <w:rFonts w:eastAsia="Calibri" w:cs="Times New Roman"/>
          <w:kern w:val="0"/>
          <w14:ligatures w14:val="none"/>
        </w:rPr>
        <w:t>t</w:t>
      </w:r>
      <w:r w:rsidRPr="0039728A">
        <w:rPr>
          <w:rFonts w:eastAsia="Calibri" w:cs="Times New Roman"/>
          <w:kern w:val="0"/>
          <w14:ligatures w14:val="none"/>
        </w:rPr>
        <w:t>ena või ostetakse.</w:t>
      </w:r>
    </w:p>
    <w:p w14:paraId="6981F072" w14:textId="6074E097" w:rsidR="0009502D" w:rsidRPr="0039728A" w:rsidRDefault="0039728A" w:rsidP="0039728A">
      <w:pPr>
        <w:pStyle w:val="Loendilik"/>
        <w:numPr>
          <w:ilvl w:val="0"/>
          <w:numId w:val="33"/>
        </w:numPr>
        <w:spacing w:after="120" w:line="240" w:lineRule="auto"/>
        <w:jc w:val="both"/>
        <w:rPr>
          <w:rFonts w:eastAsia="Calibri" w:cs="Times New Roman"/>
          <w:kern w:val="0"/>
          <w14:ligatures w14:val="none"/>
        </w:rPr>
      </w:pPr>
      <w:r>
        <w:rPr>
          <w:rFonts w:eastAsia="Calibri" w:cs="Times New Roman"/>
          <w:kern w:val="0"/>
          <w14:ligatures w14:val="none"/>
        </w:rPr>
        <w:t>K</w:t>
      </w:r>
      <w:r w:rsidR="002E4673" w:rsidRPr="0039728A">
        <w:rPr>
          <w:rFonts w:eastAsia="Calibri" w:cs="Times New Roman"/>
          <w:kern w:val="0"/>
          <w14:ligatures w14:val="none"/>
        </w:rPr>
        <w:t xml:space="preserve">ogutud kodulooline materjal on </w:t>
      </w:r>
      <w:r w:rsidR="0009502D" w:rsidRPr="0039728A">
        <w:rPr>
          <w:rFonts w:eastAsia="Calibri" w:cs="Times New Roman"/>
          <w:kern w:val="0"/>
          <w14:ligatures w14:val="none"/>
        </w:rPr>
        <w:t>kättesaadav raamatukogu kodulehe rubriigis „Valgamaa kodulugu“.</w:t>
      </w:r>
      <w:r w:rsidR="002E4673" w:rsidRPr="0039728A">
        <w:rPr>
          <w:rFonts w:eastAsia="Calibri" w:cs="Times New Roman"/>
          <w:kern w:val="0"/>
          <w14:ligatures w14:val="none"/>
        </w:rPr>
        <w:t xml:space="preserve"> Raamatukogu koostatud kodulooliste isikute andmebaas ISIK on veebis k</w:t>
      </w:r>
      <w:r w:rsidR="00852863" w:rsidRPr="0039728A">
        <w:rPr>
          <w:rFonts w:eastAsia="Calibri" w:cs="Times New Roman"/>
          <w:kern w:val="0"/>
          <w14:ligatures w14:val="none"/>
        </w:rPr>
        <w:t>asu</w:t>
      </w:r>
      <w:r w:rsidR="002E4673" w:rsidRPr="0039728A">
        <w:rPr>
          <w:rFonts w:eastAsia="Calibri" w:cs="Times New Roman"/>
          <w:kern w:val="0"/>
          <w14:ligatures w14:val="none"/>
        </w:rPr>
        <w:t>ta</w:t>
      </w:r>
      <w:r w:rsidR="00852863" w:rsidRPr="0039728A">
        <w:rPr>
          <w:rFonts w:eastAsia="Calibri" w:cs="Times New Roman"/>
          <w:kern w:val="0"/>
          <w14:ligatures w14:val="none"/>
        </w:rPr>
        <w:t>t</w:t>
      </w:r>
      <w:r w:rsidR="002E4673" w:rsidRPr="0039728A">
        <w:rPr>
          <w:rFonts w:eastAsia="Calibri" w:cs="Times New Roman"/>
          <w:kern w:val="0"/>
          <w14:ligatures w14:val="none"/>
        </w:rPr>
        <w:t>av, kuid selle täiendamine ei ole tehnilistel põhjustel võimalik.</w:t>
      </w:r>
    </w:p>
    <w:p w14:paraId="23201E3F" w14:textId="77777777" w:rsidR="0009502D" w:rsidRPr="002E11CD" w:rsidRDefault="0009502D" w:rsidP="005748BC">
      <w:pPr>
        <w:spacing w:after="120" w:line="240" w:lineRule="auto"/>
        <w:jc w:val="both"/>
        <w:rPr>
          <w:rFonts w:cs="Times New Roman"/>
        </w:rPr>
      </w:pPr>
    </w:p>
    <w:p w14:paraId="7E24F4DF" w14:textId="77777777" w:rsidR="005748BC" w:rsidRPr="002E11CD" w:rsidRDefault="005748BC" w:rsidP="005748BC">
      <w:pPr>
        <w:spacing w:after="120" w:line="240" w:lineRule="auto"/>
        <w:jc w:val="both"/>
        <w:rPr>
          <w:rFonts w:cs="Times New Roman"/>
        </w:rPr>
      </w:pPr>
    </w:p>
    <w:p w14:paraId="236C362B" w14:textId="77777777" w:rsidR="008B64CF" w:rsidRPr="002E11CD" w:rsidRDefault="00D66796" w:rsidP="009A2C89">
      <w:pPr>
        <w:pStyle w:val="Pealkiri1"/>
        <w:jc w:val="both"/>
        <w:rPr>
          <w:rFonts w:cs="Times New Roman"/>
        </w:rPr>
      </w:pPr>
      <w:bookmarkStart w:id="4" w:name="_Toc184992136"/>
      <w:r w:rsidRPr="002E11CD">
        <w:rPr>
          <w:rFonts w:cs="Times New Roman"/>
        </w:rPr>
        <w:lastRenderedPageBreak/>
        <w:t xml:space="preserve">Kogude </w:t>
      </w:r>
      <w:r w:rsidR="00495BA4" w:rsidRPr="002E11CD">
        <w:rPr>
          <w:rFonts w:cs="Times New Roman"/>
        </w:rPr>
        <w:t>kujundamine</w:t>
      </w:r>
      <w:bookmarkEnd w:id="4"/>
    </w:p>
    <w:p w14:paraId="604AFFA4" w14:textId="77777777" w:rsidR="005748BC" w:rsidRPr="002E11CD" w:rsidRDefault="005748BC" w:rsidP="005748BC">
      <w:pPr>
        <w:pStyle w:val="Pealkiri2"/>
        <w:numPr>
          <w:ilvl w:val="0"/>
          <w:numId w:val="0"/>
        </w:numPr>
        <w:spacing w:before="0" w:line="240" w:lineRule="auto"/>
        <w:ind w:left="578" w:hanging="578"/>
        <w:jc w:val="both"/>
        <w:rPr>
          <w:rFonts w:cs="Times New Roman"/>
        </w:rPr>
      </w:pPr>
    </w:p>
    <w:p w14:paraId="0966CD5E" w14:textId="681DF4F3" w:rsidR="00E20960" w:rsidRPr="002E11CD" w:rsidRDefault="00E20960" w:rsidP="005748BC">
      <w:pPr>
        <w:pStyle w:val="Pealkiri2"/>
        <w:spacing w:before="0" w:line="240" w:lineRule="auto"/>
        <w:jc w:val="both"/>
        <w:rPr>
          <w:rFonts w:cs="Times New Roman"/>
        </w:rPr>
      </w:pPr>
      <w:r w:rsidRPr="002E11CD">
        <w:rPr>
          <w:rFonts w:cs="Times New Roman"/>
        </w:rPr>
        <w:t>Komplekteerimise põhimõtted</w:t>
      </w:r>
    </w:p>
    <w:p w14:paraId="05391D61" w14:textId="007364D2" w:rsidR="00F24A9D" w:rsidRPr="002E11CD" w:rsidRDefault="00C44AA1" w:rsidP="005748BC">
      <w:pPr>
        <w:spacing w:after="120" w:line="240" w:lineRule="auto"/>
        <w:jc w:val="both"/>
        <w:rPr>
          <w:rFonts w:cs="Times New Roman"/>
        </w:rPr>
      </w:pPr>
      <w:r w:rsidRPr="002E11CD">
        <w:rPr>
          <w:rFonts w:cs="Times New Roman"/>
        </w:rPr>
        <w:t>Valga Keskraamatukogu komplekteerimispõhimõtted on koostatud 2018. aastal</w:t>
      </w:r>
      <w:r w:rsidR="00EC1B94" w:rsidRPr="002E11CD">
        <w:rPr>
          <w:rFonts w:cs="Times New Roman"/>
        </w:rPr>
        <w:t>.</w:t>
      </w:r>
      <w:r w:rsidR="009D27B9" w:rsidRPr="002E11CD">
        <w:rPr>
          <w:rFonts w:cs="Times New Roman"/>
        </w:rPr>
        <w:t xml:space="preserve"> </w:t>
      </w:r>
      <w:r w:rsidR="00F24A9D" w:rsidRPr="002E11CD">
        <w:rPr>
          <w:rFonts w:cs="Times New Roman"/>
        </w:rPr>
        <w:t xml:space="preserve">Kuigi </w:t>
      </w:r>
      <w:r w:rsidR="003B7506">
        <w:rPr>
          <w:rFonts w:cs="Times New Roman"/>
        </w:rPr>
        <w:t>ne</w:t>
      </w:r>
      <w:r w:rsidR="00F24A9D" w:rsidRPr="002E11CD">
        <w:rPr>
          <w:rFonts w:cs="Times New Roman"/>
        </w:rPr>
        <w:t>i</w:t>
      </w:r>
      <w:r w:rsidR="003B7506">
        <w:rPr>
          <w:rFonts w:cs="Times New Roman"/>
        </w:rPr>
        <w:t>d</w:t>
      </w:r>
      <w:r w:rsidR="00F24A9D" w:rsidRPr="002E11CD">
        <w:rPr>
          <w:rFonts w:cs="Times New Roman"/>
        </w:rPr>
        <w:t xml:space="preserve"> ei ole uuendatud, võimaldab see </w:t>
      </w:r>
      <w:r w:rsidR="00C070FA">
        <w:rPr>
          <w:rFonts w:cs="Times New Roman"/>
        </w:rPr>
        <w:t>komplekteerimisel</w:t>
      </w:r>
      <w:r w:rsidR="00F24A9D" w:rsidRPr="002E11CD">
        <w:rPr>
          <w:rFonts w:cs="Times New Roman"/>
        </w:rPr>
        <w:t xml:space="preserve"> arvestada teeninduspiirkondade eripära, lugejahuvi muutumist ja eelarvelisi võimalusi.</w:t>
      </w:r>
    </w:p>
    <w:p w14:paraId="69AC3390" w14:textId="09CD3630" w:rsidR="00C1684B" w:rsidRPr="002E11CD" w:rsidRDefault="00F24A9D" w:rsidP="005748BC">
      <w:pPr>
        <w:spacing w:after="120" w:line="240" w:lineRule="auto"/>
        <w:jc w:val="both"/>
        <w:rPr>
          <w:rFonts w:cs="Times New Roman"/>
        </w:rPr>
      </w:pPr>
      <w:r w:rsidRPr="002E11CD">
        <w:rPr>
          <w:rFonts w:cs="Times New Roman"/>
        </w:rPr>
        <w:t xml:space="preserve">Komplekteerimisel on </w:t>
      </w:r>
      <w:r w:rsidR="00EC1B94" w:rsidRPr="002E11CD">
        <w:rPr>
          <w:rFonts w:cs="Times New Roman"/>
        </w:rPr>
        <w:t>p</w:t>
      </w:r>
      <w:r w:rsidR="009D27B9" w:rsidRPr="002E11CD">
        <w:rPr>
          <w:rFonts w:cs="Times New Roman"/>
        </w:rPr>
        <w:t xml:space="preserve">rioriteediks eesti ilukirjandus ja Eestit puudutav teadmiskirjandus, tõlkekirjandusest </w:t>
      </w:r>
      <w:r w:rsidR="001108A1" w:rsidRPr="002E11CD">
        <w:rPr>
          <w:rFonts w:cs="Times New Roman"/>
        </w:rPr>
        <w:t xml:space="preserve">eelistatakse </w:t>
      </w:r>
      <w:r w:rsidR="009D27B9" w:rsidRPr="002E11CD">
        <w:rPr>
          <w:rFonts w:cs="Times New Roman"/>
        </w:rPr>
        <w:t>väärtkirjandus</w:t>
      </w:r>
      <w:r w:rsidR="001108A1" w:rsidRPr="002E11CD">
        <w:rPr>
          <w:rFonts w:cs="Times New Roman"/>
        </w:rPr>
        <w:t xml:space="preserve">t ning </w:t>
      </w:r>
      <w:r w:rsidR="009D27B9" w:rsidRPr="002E11CD">
        <w:rPr>
          <w:rFonts w:cs="Times New Roman"/>
        </w:rPr>
        <w:t>tarbekirjandusest laiemale lugejaskonnale huvipakkuva</w:t>
      </w:r>
      <w:r w:rsidR="006E13A0" w:rsidRPr="002E11CD">
        <w:rPr>
          <w:rFonts w:cs="Times New Roman"/>
        </w:rPr>
        <w:t>t</w:t>
      </w:r>
      <w:r w:rsidR="009D27B9" w:rsidRPr="002E11CD">
        <w:rPr>
          <w:rFonts w:cs="Times New Roman"/>
        </w:rPr>
        <w:t xml:space="preserve"> </w:t>
      </w:r>
      <w:r w:rsidR="006E13A0" w:rsidRPr="002E11CD">
        <w:rPr>
          <w:rFonts w:cs="Times New Roman"/>
        </w:rPr>
        <w:t xml:space="preserve">ja </w:t>
      </w:r>
      <w:r w:rsidR="009D27B9" w:rsidRPr="002E11CD">
        <w:rPr>
          <w:rFonts w:cs="Times New Roman"/>
        </w:rPr>
        <w:t>elukestvat õpet toetava</w:t>
      </w:r>
      <w:r w:rsidR="001108A1" w:rsidRPr="002E11CD">
        <w:rPr>
          <w:rFonts w:cs="Times New Roman"/>
        </w:rPr>
        <w:t>t</w:t>
      </w:r>
      <w:r w:rsidR="009D27B9" w:rsidRPr="002E11CD">
        <w:rPr>
          <w:rFonts w:cs="Times New Roman"/>
        </w:rPr>
        <w:t xml:space="preserve"> kirjandust.</w:t>
      </w:r>
    </w:p>
    <w:p w14:paraId="4F79937A" w14:textId="59271A66" w:rsidR="00A40EFE" w:rsidRPr="002E11CD" w:rsidRDefault="00C1684B" w:rsidP="005748BC">
      <w:pPr>
        <w:spacing w:after="120" w:line="240" w:lineRule="auto"/>
        <w:jc w:val="both"/>
        <w:rPr>
          <w:rFonts w:cs="Times New Roman"/>
        </w:rPr>
      </w:pPr>
      <w:r w:rsidRPr="002E11CD">
        <w:rPr>
          <w:rFonts w:cs="Times New Roman"/>
        </w:rPr>
        <w:t>K</w:t>
      </w:r>
      <w:r w:rsidR="009D27B9" w:rsidRPr="002E11CD">
        <w:rPr>
          <w:rFonts w:cs="Times New Roman"/>
        </w:rPr>
        <w:t xml:space="preserve">omplekteerimisel </w:t>
      </w:r>
      <w:r w:rsidRPr="002E11CD">
        <w:rPr>
          <w:rFonts w:cs="Times New Roman"/>
        </w:rPr>
        <w:t>lähtu</w:t>
      </w:r>
      <w:r w:rsidR="00F24A9D" w:rsidRPr="002E11CD">
        <w:rPr>
          <w:rFonts w:cs="Times New Roman"/>
        </w:rPr>
        <w:t>vadki raamatukogud</w:t>
      </w:r>
      <w:r w:rsidRPr="002E11CD">
        <w:rPr>
          <w:rFonts w:cs="Times New Roman"/>
        </w:rPr>
        <w:t xml:space="preserve"> </w:t>
      </w:r>
      <w:r w:rsidR="009D27B9" w:rsidRPr="002E11CD">
        <w:rPr>
          <w:rFonts w:cs="Times New Roman"/>
        </w:rPr>
        <w:t>teeninduspiirkonna</w:t>
      </w:r>
      <w:r w:rsidRPr="002E11CD">
        <w:rPr>
          <w:rFonts w:cs="Times New Roman"/>
        </w:rPr>
        <w:t xml:space="preserve"> vajadustes</w:t>
      </w:r>
      <w:r w:rsidR="009D27B9" w:rsidRPr="002E11CD">
        <w:rPr>
          <w:rFonts w:cs="Times New Roman"/>
        </w:rPr>
        <w:t>t</w:t>
      </w:r>
      <w:r w:rsidR="003A110E" w:rsidRPr="002E11CD">
        <w:rPr>
          <w:rFonts w:cs="Times New Roman"/>
        </w:rPr>
        <w:t xml:space="preserve"> ja sihtrühmadest</w:t>
      </w:r>
      <w:r w:rsidR="009D27B9" w:rsidRPr="002E11CD">
        <w:rPr>
          <w:rFonts w:cs="Times New Roman"/>
        </w:rPr>
        <w:t xml:space="preserve">, lugejate soovidest (eriti järelkomplekteerimisel) </w:t>
      </w:r>
      <w:r w:rsidR="001108A1" w:rsidRPr="002E11CD">
        <w:rPr>
          <w:rFonts w:cs="Times New Roman"/>
        </w:rPr>
        <w:t>ning</w:t>
      </w:r>
      <w:r w:rsidR="009D27B9" w:rsidRPr="002E11CD">
        <w:rPr>
          <w:rFonts w:cs="Times New Roman"/>
        </w:rPr>
        <w:t xml:space="preserve"> eelarve</w:t>
      </w:r>
      <w:r w:rsidR="001108A1" w:rsidRPr="002E11CD">
        <w:rPr>
          <w:rFonts w:cs="Times New Roman"/>
        </w:rPr>
        <w:t>listest</w:t>
      </w:r>
      <w:r w:rsidR="009D27B9" w:rsidRPr="002E11CD">
        <w:rPr>
          <w:rFonts w:cs="Times New Roman"/>
        </w:rPr>
        <w:t xml:space="preserve"> </w:t>
      </w:r>
      <w:r w:rsidR="001108A1" w:rsidRPr="002E11CD">
        <w:rPr>
          <w:rFonts w:cs="Times New Roman"/>
        </w:rPr>
        <w:t>võimalustest</w:t>
      </w:r>
      <w:r w:rsidR="009D27B9" w:rsidRPr="002E11CD">
        <w:rPr>
          <w:rFonts w:cs="Times New Roman"/>
        </w:rPr>
        <w:t>.</w:t>
      </w:r>
      <w:r w:rsidR="001108A1" w:rsidRPr="002E11CD">
        <w:rPr>
          <w:rFonts w:cs="Times New Roman"/>
        </w:rPr>
        <w:t xml:space="preserve"> </w:t>
      </w:r>
      <w:r w:rsidR="001723FA" w:rsidRPr="002E11CD">
        <w:rPr>
          <w:rFonts w:cs="Times New Roman"/>
        </w:rPr>
        <w:t>Küla</w:t>
      </w:r>
      <w:r w:rsidR="009D27B9" w:rsidRPr="002E11CD">
        <w:rPr>
          <w:rFonts w:cs="Times New Roman"/>
        </w:rPr>
        <w:t xml:space="preserve">raamatukogud lähtuvad </w:t>
      </w:r>
      <w:r w:rsidR="001108A1" w:rsidRPr="002E11CD">
        <w:rPr>
          <w:rFonts w:cs="Times New Roman"/>
        </w:rPr>
        <w:t>eeskätt</w:t>
      </w:r>
      <w:r w:rsidR="009D27B9" w:rsidRPr="002E11CD">
        <w:rPr>
          <w:rFonts w:cs="Times New Roman"/>
        </w:rPr>
        <w:t xml:space="preserve"> lugejapoolse</w:t>
      </w:r>
      <w:r w:rsidR="00A40EFE" w:rsidRPr="002E11CD">
        <w:rPr>
          <w:rFonts w:cs="Times New Roman"/>
        </w:rPr>
        <w:t>st</w:t>
      </w:r>
      <w:r w:rsidR="009D27B9" w:rsidRPr="002E11CD">
        <w:rPr>
          <w:rFonts w:cs="Times New Roman"/>
        </w:rPr>
        <w:t xml:space="preserve"> nõudluse</w:t>
      </w:r>
      <w:r w:rsidRPr="002E11CD">
        <w:rPr>
          <w:rFonts w:cs="Times New Roman"/>
        </w:rPr>
        <w:t>st</w:t>
      </w:r>
      <w:r w:rsidR="009D27B9" w:rsidRPr="002E11CD">
        <w:rPr>
          <w:rFonts w:cs="Times New Roman"/>
        </w:rPr>
        <w:t xml:space="preserve"> ning </w:t>
      </w:r>
      <w:r w:rsidR="001108A1" w:rsidRPr="002E11CD">
        <w:rPr>
          <w:rFonts w:cs="Times New Roman"/>
        </w:rPr>
        <w:t xml:space="preserve">kasutavad </w:t>
      </w:r>
      <w:r w:rsidR="009D27B9" w:rsidRPr="002E11CD">
        <w:rPr>
          <w:rFonts w:cs="Times New Roman"/>
        </w:rPr>
        <w:t xml:space="preserve">väiksema lugejahuviga raamatute </w:t>
      </w:r>
      <w:r w:rsidR="002B4B3D" w:rsidRPr="002E11CD">
        <w:rPr>
          <w:rFonts w:cs="Times New Roman"/>
        </w:rPr>
        <w:t>s</w:t>
      </w:r>
      <w:r w:rsidR="001108A1" w:rsidRPr="002E11CD">
        <w:rPr>
          <w:rFonts w:cs="Times New Roman"/>
        </w:rPr>
        <w:t>o</w:t>
      </w:r>
      <w:r w:rsidR="002B4B3D" w:rsidRPr="002E11CD">
        <w:rPr>
          <w:rFonts w:cs="Times New Roman"/>
        </w:rPr>
        <w:t>e</w:t>
      </w:r>
      <w:r w:rsidR="001108A1" w:rsidRPr="002E11CD">
        <w:rPr>
          <w:rFonts w:cs="Times New Roman"/>
        </w:rPr>
        <w:t>t</w:t>
      </w:r>
      <w:r w:rsidR="002B4B3D" w:rsidRPr="002E11CD">
        <w:rPr>
          <w:rFonts w:cs="Times New Roman"/>
        </w:rPr>
        <w:t>a</w:t>
      </w:r>
      <w:r w:rsidR="001108A1" w:rsidRPr="002E11CD">
        <w:rPr>
          <w:rFonts w:cs="Times New Roman"/>
        </w:rPr>
        <w:t xml:space="preserve">mise asemel </w:t>
      </w:r>
      <w:r w:rsidR="001723FA" w:rsidRPr="002E11CD">
        <w:rPr>
          <w:rFonts w:cs="Times New Roman"/>
        </w:rPr>
        <w:t>raamatukogudevahelise laenutuse</w:t>
      </w:r>
      <w:r w:rsidR="006E13A0" w:rsidRPr="002E11CD">
        <w:rPr>
          <w:rFonts w:cs="Times New Roman"/>
        </w:rPr>
        <w:t xml:space="preserve"> võimalusi</w:t>
      </w:r>
      <w:r w:rsidR="001108A1" w:rsidRPr="002E11CD">
        <w:rPr>
          <w:rFonts w:cs="Times New Roman"/>
        </w:rPr>
        <w:t xml:space="preserve">. See </w:t>
      </w:r>
      <w:r w:rsidR="006E13A0" w:rsidRPr="002E11CD">
        <w:rPr>
          <w:rFonts w:cs="Times New Roman"/>
        </w:rPr>
        <w:t>aitab</w:t>
      </w:r>
      <w:r w:rsidR="001108A1" w:rsidRPr="002E11CD">
        <w:rPr>
          <w:rFonts w:cs="Times New Roman"/>
        </w:rPr>
        <w:t xml:space="preserve"> vältida vähese kasutusega </w:t>
      </w:r>
      <w:r w:rsidR="006E13A0" w:rsidRPr="002E11CD">
        <w:rPr>
          <w:rFonts w:cs="Times New Roman"/>
        </w:rPr>
        <w:t>raamat</w:t>
      </w:r>
      <w:r w:rsidR="001108A1" w:rsidRPr="002E11CD">
        <w:rPr>
          <w:rFonts w:cs="Times New Roman"/>
        </w:rPr>
        <w:t xml:space="preserve">ute </w:t>
      </w:r>
      <w:r w:rsidR="006E13A0" w:rsidRPr="002E11CD">
        <w:rPr>
          <w:rFonts w:cs="Times New Roman"/>
        </w:rPr>
        <w:t xml:space="preserve">kogusse </w:t>
      </w:r>
      <w:r w:rsidR="001108A1" w:rsidRPr="002E11CD">
        <w:rPr>
          <w:rFonts w:cs="Times New Roman"/>
        </w:rPr>
        <w:t>soetamist, säilitades sama</w:t>
      </w:r>
      <w:r w:rsidR="006E13A0" w:rsidRPr="002E11CD">
        <w:rPr>
          <w:rFonts w:cs="Times New Roman"/>
        </w:rPr>
        <w:t>l ajal</w:t>
      </w:r>
      <w:r w:rsidR="001108A1" w:rsidRPr="002E11CD">
        <w:rPr>
          <w:rFonts w:cs="Times New Roman"/>
        </w:rPr>
        <w:t xml:space="preserve"> teenuse kättesaadavuse</w:t>
      </w:r>
      <w:r w:rsidR="002B4B3D" w:rsidRPr="002E11CD">
        <w:rPr>
          <w:rFonts w:cs="Times New Roman"/>
        </w:rPr>
        <w:t>.</w:t>
      </w:r>
    </w:p>
    <w:p w14:paraId="2D965320" w14:textId="64EA057D" w:rsidR="00BA2D44" w:rsidRPr="002E11CD" w:rsidRDefault="00F24A9D" w:rsidP="00BA2D44">
      <w:pPr>
        <w:spacing w:after="120" w:line="240" w:lineRule="auto"/>
        <w:jc w:val="both"/>
        <w:rPr>
          <w:rFonts w:cs="Times New Roman"/>
        </w:rPr>
      </w:pPr>
      <w:r w:rsidRPr="002E11CD">
        <w:rPr>
          <w:rFonts w:cs="Times New Roman"/>
        </w:rPr>
        <w:t>Hangitud raamatutest moodustas ilukirjandus</w:t>
      </w:r>
      <w:r w:rsidR="00BA2D44" w:rsidRPr="002E11CD">
        <w:rPr>
          <w:rFonts w:cs="Times New Roman"/>
        </w:rPr>
        <w:t xml:space="preserve"> 77,8%</w:t>
      </w:r>
      <w:r w:rsidRPr="002E11CD">
        <w:rPr>
          <w:rFonts w:cs="Times New Roman"/>
        </w:rPr>
        <w:t>, mis</w:t>
      </w:r>
      <w:r w:rsidR="00BA2D44" w:rsidRPr="002E11CD">
        <w:rPr>
          <w:rFonts w:cs="Times New Roman"/>
        </w:rPr>
        <w:t xml:space="preserve"> peegeldab eeskätt lugejate tegelikku nõudlust ning raamatukogude teadlikku valikut suunata piiratud komplekteerimisraha enimkasutatavatele teavikutele, et tagada kogude aktiivne kasutus.</w:t>
      </w:r>
    </w:p>
    <w:p w14:paraId="3C1F514D" w14:textId="00DD2EE7" w:rsidR="003A110E" w:rsidRPr="002E11CD" w:rsidRDefault="00C1684B" w:rsidP="005748BC">
      <w:pPr>
        <w:spacing w:after="120" w:line="240" w:lineRule="auto"/>
        <w:jc w:val="both"/>
        <w:rPr>
          <w:rFonts w:cs="Times New Roman"/>
        </w:rPr>
      </w:pPr>
      <w:r w:rsidRPr="002E11CD">
        <w:rPr>
          <w:rFonts w:cs="Times New Roman"/>
        </w:rPr>
        <w:t xml:space="preserve">96,8% </w:t>
      </w:r>
      <w:r w:rsidR="003A110E" w:rsidRPr="002E11CD">
        <w:rPr>
          <w:rFonts w:cs="Times New Roman"/>
        </w:rPr>
        <w:t>maakonna raamatukogudes</w:t>
      </w:r>
      <w:r w:rsidR="001723FA" w:rsidRPr="002E11CD">
        <w:rPr>
          <w:rFonts w:cs="Times New Roman"/>
        </w:rPr>
        <w:t>se</w:t>
      </w:r>
      <w:r w:rsidR="003A110E" w:rsidRPr="002E11CD">
        <w:rPr>
          <w:rFonts w:cs="Times New Roman"/>
        </w:rPr>
        <w:t xml:space="preserve"> hangitud </w:t>
      </w:r>
      <w:r w:rsidRPr="002E11CD">
        <w:rPr>
          <w:rFonts w:cs="Times New Roman"/>
        </w:rPr>
        <w:t>raamatutest</w:t>
      </w:r>
      <w:r w:rsidR="003A110E" w:rsidRPr="002E11CD">
        <w:rPr>
          <w:rFonts w:cs="Times New Roman"/>
        </w:rPr>
        <w:t xml:space="preserve"> osteti läbi keskraamatukogu komplekteerimisosakonna</w:t>
      </w:r>
      <w:r w:rsidR="001108A1" w:rsidRPr="002E11CD">
        <w:rPr>
          <w:rFonts w:cs="Times New Roman"/>
        </w:rPr>
        <w:t>.</w:t>
      </w:r>
      <w:r w:rsidRPr="002E11CD">
        <w:rPr>
          <w:rFonts w:cs="Times New Roman"/>
        </w:rPr>
        <w:t xml:space="preserve"> </w:t>
      </w:r>
      <w:r w:rsidR="00EC1B94" w:rsidRPr="002E11CD">
        <w:rPr>
          <w:rFonts w:cs="Times New Roman"/>
        </w:rPr>
        <w:t>Perioodikat komplekteerivad raamatukogud omavalitsuse raha eest ise, v.a väike kogus kultuuriperioodikat</w:t>
      </w:r>
      <w:r w:rsidRPr="002E11CD">
        <w:rPr>
          <w:rFonts w:cs="Times New Roman"/>
        </w:rPr>
        <w:t xml:space="preserve"> (655.- euro eest telliti riigi raha eest).</w:t>
      </w:r>
    </w:p>
    <w:p w14:paraId="5A68B93B" w14:textId="43282EE3" w:rsidR="002B4B3D" w:rsidRPr="002E11CD" w:rsidRDefault="002B4B3D" w:rsidP="005748BC">
      <w:pPr>
        <w:spacing w:after="120" w:line="240" w:lineRule="auto"/>
        <w:jc w:val="both"/>
        <w:rPr>
          <w:rFonts w:cs="Times New Roman"/>
        </w:rPr>
      </w:pPr>
      <w:r w:rsidRPr="002E11CD">
        <w:rPr>
          <w:rFonts w:cs="Times New Roman"/>
        </w:rPr>
        <w:t>Komplekteerimine on korraldatud süsteemselt ning lähtub selgetest prioriteetidest ja tegelikust kasutusvajadusest.</w:t>
      </w:r>
    </w:p>
    <w:p w14:paraId="64E80B0D" w14:textId="77777777" w:rsidR="005748BC" w:rsidRPr="002E11CD" w:rsidRDefault="005748BC" w:rsidP="005748BC">
      <w:pPr>
        <w:spacing w:after="120" w:line="240" w:lineRule="auto"/>
        <w:jc w:val="both"/>
        <w:rPr>
          <w:rFonts w:cs="Times New Roman"/>
        </w:rPr>
      </w:pPr>
    </w:p>
    <w:p w14:paraId="0B0C7EDF" w14:textId="77777777" w:rsidR="00EF45E8" w:rsidRPr="002E11CD" w:rsidRDefault="00717308" w:rsidP="005748BC">
      <w:pPr>
        <w:pStyle w:val="Pealkiri2"/>
        <w:spacing w:before="0" w:line="240" w:lineRule="auto"/>
        <w:jc w:val="both"/>
        <w:rPr>
          <w:rFonts w:cs="Times New Roman"/>
        </w:rPr>
      </w:pPr>
      <w:r w:rsidRPr="002E11CD">
        <w:rPr>
          <w:rFonts w:cs="Times New Roman"/>
        </w:rPr>
        <w:t>Kogude kasutatavus ja seosed lugejate sihtrühmadega</w:t>
      </w:r>
    </w:p>
    <w:p w14:paraId="407926A1" w14:textId="4B1B019A" w:rsidR="00C85D10" w:rsidRPr="002E11CD" w:rsidRDefault="003B22EA" w:rsidP="00C85D10">
      <w:pPr>
        <w:spacing w:after="120" w:line="240" w:lineRule="auto"/>
        <w:jc w:val="both"/>
      </w:pPr>
      <w:r w:rsidRPr="002E11CD">
        <w:t>2025. aasta lõpus oli raamatukogude kogudes arvel 317 104 raamatut</w:t>
      </w:r>
      <w:r w:rsidR="00C85D10" w:rsidRPr="002E11CD">
        <w:t xml:space="preserve"> (sellest </w:t>
      </w:r>
      <w:r w:rsidRPr="002E11CD">
        <w:t xml:space="preserve">65,8% </w:t>
      </w:r>
      <w:r w:rsidR="00C85D10" w:rsidRPr="002E11CD">
        <w:t>oli</w:t>
      </w:r>
      <w:r w:rsidR="00CE61DC" w:rsidRPr="002E11CD">
        <w:t xml:space="preserve"> </w:t>
      </w:r>
      <w:r w:rsidRPr="002E11CD">
        <w:t>ilukirjandus</w:t>
      </w:r>
      <w:r w:rsidR="00C85D10" w:rsidRPr="002E11CD">
        <w:t>), lisaks kuulus kogudesse 2 348 aastakäiku ajakirju, 299 aastakäiku ajalehti, 1 339 auvist, 181 elektroonilist ning 267 muud teavikut.</w:t>
      </w:r>
    </w:p>
    <w:p w14:paraId="758C899C" w14:textId="77777777" w:rsidR="000449F2" w:rsidRPr="002E11CD" w:rsidRDefault="00C85D10" w:rsidP="003B22EA">
      <w:pPr>
        <w:spacing w:after="120" w:line="240" w:lineRule="auto"/>
        <w:jc w:val="both"/>
      </w:pPr>
      <w:r w:rsidRPr="002E11CD">
        <w:t>Raamatute laenutused moodustasid 85,4% kojulaenutustest</w:t>
      </w:r>
      <w:r w:rsidR="000449F2" w:rsidRPr="002E11CD">
        <w:t xml:space="preserve">. </w:t>
      </w:r>
    </w:p>
    <w:p w14:paraId="5CA55E97" w14:textId="77777777" w:rsidR="000449F2" w:rsidRPr="002E11CD" w:rsidRDefault="000449F2" w:rsidP="000449F2">
      <w:pPr>
        <w:pStyle w:val="Loendilik"/>
        <w:numPr>
          <w:ilvl w:val="0"/>
          <w:numId w:val="6"/>
        </w:numPr>
        <w:spacing w:after="120" w:line="240" w:lineRule="auto"/>
        <w:jc w:val="both"/>
      </w:pPr>
      <w:r w:rsidRPr="002E11CD">
        <w:t>Se</w:t>
      </w:r>
      <w:r w:rsidR="00C85D10" w:rsidRPr="002E11CD">
        <w:t xml:space="preserve">llest oli </w:t>
      </w:r>
      <w:r w:rsidR="00F24A9D" w:rsidRPr="002E11CD">
        <w:t>ilukirjanduse osakaal 79,6%</w:t>
      </w:r>
      <w:r w:rsidRPr="002E11CD">
        <w:t xml:space="preserve">, mis </w:t>
      </w:r>
      <w:r w:rsidR="00F24A9D" w:rsidRPr="002E11CD">
        <w:t>on oluliselt kõrgem kui selle osakaal kogus.</w:t>
      </w:r>
    </w:p>
    <w:p w14:paraId="2BBA2465" w14:textId="5F519FF2" w:rsidR="000449F2" w:rsidRPr="002E11CD" w:rsidRDefault="00C85D10" w:rsidP="003B22EA">
      <w:pPr>
        <w:pStyle w:val="Loendilik"/>
        <w:numPr>
          <w:ilvl w:val="0"/>
          <w:numId w:val="6"/>
        </w:numPr>
        <w:spacing w:after="120" w:line="240" w:lineRule="auto"/>
        <w:jc w:val="both"/>
      </w:pPr>
      <w:r w:rsidRPr="002E11CD">
        <w:t>Liigilise kirjanduse puhul laenutati enim liike 1</w:t>
      </w:r>
      <w:r w:rsidR="00147DCD" w:rsidRPr="002E11CD">
        <w:t>,</w:t>
      </w:r>
      <w:r w:rsidRPr="002E11CD">
        <w:t xml:space="preserve"> 3</w:t>
      </w:r>
      <w:r w:rsidR="00147DCD" w:rsidRPr="002E11CD">
        <w:t xml:space="preserve"> ja 9</w:t>
      </w:r>
      <w:r w:rsidRPr="002E11CD">
        <w:t xml:space="preserve"> (</w:t>
      </w:r>
      <w:r w:rsidR="00147DCD" w:rsidRPr="002E11CD">
        <w:t>kõiki üle</w:t>
      </w:r>
      <w:r w:rsidRPr="002E11CD">
        <w:t xml:space="preserve"> 3%). </w:t>
      </w:r>
    </w:p>
    <w:p w14:paraId="34F319AA" w14:textId="46B22F1E" w:rsidR="00C85D10" w:rsidRPr="002E11CD" w:rsidRDefault="00C85D10" w:rsidP="003B22EA">
      <w:pPr>
        <w:pStyle w:val="Loendilik"/>
        <w:numPr>
          <w:ilvl w:val="0"/>
          <w:numId w:val="6"/>
        </w:numPr>
        <w:spacing w:after="120" w:line="240" w:lineRule="auto"/>
        <w:jc w:val="both"/>
      </w:pPr>
      <w:r w:rsidRPr="002E11CD">
        <w:t>Võõrkeelse kirjanduse laenutus</w:t>
      </w:r>
      <w:r w:rsidR="000449F2" w:rsidRPr="002E11CD">
        <w:t>i</w:t>
      </w:r>
      <w:r w:rsidRPr="002E11CD">
        <w:t xml:space="preserve"> </w:t>
      </w:r>
      <w:r w:rsidR="000449F2" w:rsidRPr="002E11CD">
        <w:t>oli</w:t>
      </w:r>
      <w:r w:rsidRPr="002E11CD">
        <w:t xml:space="preserve"> maakonna</w:t>
      </w:r>
      <w:r w:rsidR="000449F2" w:rsidRPr="002E11CD">
        <w:t xml:space="preserve"> raamatukogude kojulaenutustest</w:t>
      </w:r>
      <w:r w:rsidRPr="002E11CD">
        <w:t xml:space="preserve"> 5,4%. Sellest suurema osa moodustas venekeelse kirjanduse laenutus Valgas (9,2% raamatute kojulaenutustest)</w:t>
      </w:r>
      <w:r w:rsidR="000449F2" w:rsidRPr="002E11CD">
        <w:t xml:space="preserve">, mis peegeldab </w:t>
      </w:r>
      <w:r w:rsidR="00FD67AC" w:rsidRPr="002E11CD">
        <w:t>venekeelse elanikkonna suhteliselt suuremat osakaalu</w:t>
      </w:r>
      <w:r w:rsidR="00530538" w:rsidRPr="002E11CD">
        <w:t xml:space="preserve"> linnas</w:t>
      </w:r>
      <w:r w:rsidR="00FD67AC" w:rsidRPr="002E11CD">
        <w:t>.</w:t>
      </w:r>
    </w:p>
    <w:p w14:paraId="13FC6B32" w14:textId="228CE456" w:rsidR="00C85D10" w:rsidRPr="002E11CD" w:rsidRDefault="00C85D10" w:rsidP="003B22EA">
      <w:pPr>
        <w:spacing w:after="120" w:line="240" w:lineRule="auto"/>
        <w:jc w:val="both"/>
      </w:pPr>
      <w:r w:rsidRPr="002E11CD">
        <w:t>Perioodika laenutus</w:t>
      </w:r>
      <w:r w:rsidR="000449F2" w:rsidRPr="002E11CD">
        <w:t>ed moodustas</w:t>
      </w:r>
      <w:r w:rsidRPr="002E11CD">
        <w:t>i</w:t>
      </w:r>
      <w:r w:rsidR="000449F2" w:rsidRPr="002E11CD">
        <w:t>d</w:t>
      </w:r>
      <w:r w:rsidRPr="002E11CD">
        <w:t xml:space="preserve"> 14,6% kojulaenutustest (kolmes raamatukogus üle 60%)</w:t>
      </w:r>
      <w:r w:rsidR="00530538" w:rsidRPr="002E11CD">
        <w:t>, mis</w:t>
      </w:r>
      <w:r w:rsidRPr="002E11CD">
        <w:t xml:space="preserve"> </w:t>
      </w:r>
      <w:r w:rsidR="00530538" w:rsidRPr="002E11CD">
        <w:t>n</w:t>
      </w:r>
      <w:r w:rsidRPr="002E11CD">
        <w:t>ä</w:t>
      </w:r>
      <w:r w:rsidR="00530538" w:rsidRPr="002E11CD">
        <w:t>it</w:t>
      </w:r>
      <w:r w:rsidRPr="002E11CD">
        <w:t xml:space="preserve">ab paberajakirjanduse </w:t>
      </w:r>
      <w:r w:rsidR="00530538" w:rsidRPr="002E11CD">
        <w:t xml:space="preserve">jätkuvat olulisust </w:t>
      </w:r>
      <w:r w:rsidRPr="002E11CD">
        <w:t xml:space="preserve">kogudes </w:t>
      </w:r>
      <w:r w:rsidR="00530538" w:rsidRPr="002E11CD">
        <w:t>ning selle</w:t>
      </w:r>
      <w:r w:rsidRPr="002E11CD">
        <w:t xml:space="preserve"> lugemise tähtsus</w:t>
      </w:r>
      <w:r w:rsidR="00530538" w:rsidRPr="002E11CD">
        <w:t>t</w:t>
      </w:r>
      <w:r w:rsidRPr="002E11CD">
        <w:t>, eriti vanema elanikkonna jaoks.</w:t>
      </w:r>
    </w:p>
    <w:p w14:paraId="5EB787E5" w14:textId="09A5B71B" w:rsidR="003B22EA" w:rsidRPr="002E11CD" w:rsidRDefault="003B22EA" w:rsidP="003B22EA">
      <w:pPr>
        <w:spacing w:after="120" w:line="240" w:lineRule="auto"/>
        <w:jc w:val="both"/>
      </w:pPr>
      <w:r w:rsidRPr="002E11CD">
        <w:t>Kogude ringlus maakonnas oli 0,62</w:t>
      </w:r>
      <w:r w:rsidR="001D62D5">
        <w:t>, s.t</w:t>
      </w:r>
      <w:r w:rsidR="00F24A9D" w:rsidRPr="002E11CD">
        <w:t xml:space="preserve"> </w:t>
      </w:r>
      <w:r w:rsidR="001D62D5">
        <w:t xml:space="preserve">et </w:t>
      </w:r>
      <w:r w:rsidR="00F24A9D" w:rsidRPr="002E11CD">
        <w:t>rohkem tuleb tähelepanu pöörata kogude puhastamisele.</w:t>
      </w:r>
    </w:p>
    <w:p w14:paraId="41E53355" w14:textId="77777777" w:rsidR="003B22EA" w:rsidRPr="002E11CD" w:rsidRDefault="003B22EA" w:rsidP="003B22EA">
      <w:pPr>
        <w:spacing w:after="120" w:line="240" w:lineRule="auto"/>
        <w:jc w:val="both"/>
      </w:pPr>
      <w:r w:rsidRPr="002E11CD">
        <w:t>Raamatulaenutuste TOP5 maakonnas:</w:t>
      </w:r>
    </w:p>
    <w:p w14:paraId="078D664A" w14:textId="17CD6637" w:rsidR="00CE61DC" w:rsidRPr="002E11CD" w:rsidRDefault="00CE61DC" w:rsidP="00CE61DC">
      <w:pPr>
        <w:spacing w:after="120" w:line="240" w:lineRule="auto"/>
        <w:ind w:firstLine="709"/>
        <w:contextualSpacing/>
        <w:jc w:val="both"/>
      </w:pPr>
      <w:r w:rsidRPr="002E11CD">
        <w:t>1. Vadi, Urmas. Kuu teine pool (2024) (17 eks., 174 laenutust)</w:t>
      </w:r>
    </w:p>
    <w:p w14:paraId="10EF273D" w14:textId="02FAA2D9" w:rsidR="003B22EA" w:rsidRPr="002E11CD" w:rsidRDefault="00CE61DC" w:rsidP="00CE61DC">
      <w:pPr>
        <w:spacing w:after="120" w:line="240" w:lineRule="auto"/>
        <w:ind w:firstLine="709"/>
        <w:contextualSpacing/>
        <w:jc w:val="both"/>
      </w:pPr>
      <w:r w:rsidRPr="002E11CD">
        <w:lastRenderedPageBreak/>
        <w:t xml:space="preserve">2. </w:t>
      </w:r>
      <w:r w:rsidR="003B22EA" w:rsidRPr="002E11CD">
        <w:t>Mikser, Sven. Vareda (2023) (</w:t>
      </w:r>
      <w:r w:rsidRPr="002E11CD">
        <w:t>2</w:t>
      </w:r>
      <w:r w:rsidR="003B22EA" w:rsidRPr="002E11CD">
        <w:t xml:space="preserve">1 eks., </w:t>
      </w:r>
      <w:r w:rsidRPr="002E11CD">
        <w:t>17</w:t>
      </w:r>
      <w:r w:rsidR="003B22EA" w:rsidRPr="002E11CD">
        <w:t>2 laenutust)</w:t>
      </w:r>
    </w:p>
    <w:p w14:paraId="454B71C7" w14:textId="268B9C2C" w:rsidR="003B22EA" w:rsidRPr="002E11CD" w:rsidRDefault="00CE61DC" w:rsidP="00CE61DC">
      <w:pPr>
        <w:spacing w:after="120" w:line="240" w:lineRule="auto"/>
        <w:ind w:firstLine="709"/>
        <w:contextualSpacing/>
        <w:jc w:val="both"/>
      </w:pPr>
      <w:r w:rsidRPr="002E11CD">
        <w:t>3. Ernits, Marje. Sirelililla (2024) (18 eks., 160 laenutust)</w:t>
      </w:r>
    </w:p>
    <w:p w14:paraId="7F6B8FE9" w14:textId="413A946F" w:rsidR="00CE61DC" w:rsidRPr="002E11CD" w:rsidRDefault="00CE61DC" w:rsidP="00CE61DC">
      <w:pPr>
        <w:spacing w:after="120" w:line="240" w:lineRule="auto"/>
        <w:ind w:firstLine="709"/>
        <w:contextualSpacing/>
        <w:jc w:val="both"/>
      </w:pPr>
      <w:r w:rsidRPr="002E11CD">
        <w:t>4.-5.</w:t>
      </w:r>
      <w:r w:rsidRPr="002E11CD">
        <w:tab/>
        <w:t>Luuk, Lilli. Ööema (2024) (13 eks., 146 laenutust)</w:t>
      </w:r>
    </w:p>
    <w:p w14:paraId="362D1CD5" w14:textId="3C683690" w:rsidR="00CE61DC" w:rsidRPr="002E11CD" w:rsidRDefault="00CE61DC" w:rsidP="00CE61DC">
      <w:pPr>
        <w:spacing w:after="120" w:line="240" w:lineRule="auto"/>
        <w:jc w:val="both"/>
      </w:pPr>
      <w:r w:rsidRPr="002E11CD">
        <w:tab/>
      </w:r>
      <w:r w:rsidRPr="002E11CD">
        <w:tab/>
        <w:t>Pauts, Katrin. Valge aiaga maja (2024) (18 eks., 146 laenutust)</w:t>
      </w:r>
    </w:p>
    <w:p w14:paraId="08F38D46" w14:textId="79450492" w:rsidR="003B22EA" w:rsidRPr="002E11CD" w:rsidRDefault="0099603B" w:rsidP="005748BC">
      <w:pPr>
        <w:spacing w:after="120" w:line="240" w:lineRule="auto"/>
        <w:jc w:val="both"/>
        <w:rPr>
          <w:rFonts w:cs="Times New Roman"/>
        </w:rPr>
      </w:pPr>
      <w:r w:rsidRPr="002E11CD">
        <w:rPr>
          <w:rFonts w:cs="Times New Roman"/>
        </w:rPr>
        <w:t xml:space="preserve">Laenutuste </w:t>
      </w:r>
      <w:r w:rsidR="000449F2" w:rsidRPr="002E11CD">
        <w:rPr>
          <w:rFonts w:cs="Times New Roman"/>
        </w:rPr>
        <w:t>TOP5</w:t>
      </w:r>
      <w:r w:rsidRPr="002E11CD">
        <w:rPr>
          <w:rFonts w:cs="Times New Roman"/>
        </w:rPr>
        <w:t xml:space="preserve"> </w:t>
      </w:r>
      <w:r w:rsidR="000449F2" w:rsidRPr="002E11CD">
        <w:rPr>
          <w:rFonts w:cs="Times New Roman"/>
        </w:rPr>
        <w:t>koosneb</w:t>
      </w:r>
      <w:r w:rsidRPr="002E11CD">
        <w:rPr>
          <w:rFonts w:cs="Times New Roman"/>
        </w:rPr>
        <w:t xml:space="preserve"> ainult Eesti autorite </w:t>
      </w:r>
      <w:r w:rsidR="002D270F" w:rsidRPr="002E11CD">
        <w:rPr>
          <w:rFonts w:cs="Times New Roman"/>
        </w:rPr>
        <w:t>romaani</w:t>
      </w:r>
      <w:r w:rsidRPr="002E11CD">
        <w:rPr>
          <w:rFonts w:cs="Times New Roman"/>
        </w:rPr>
        <w:t>d</w:t>
      </w:r>
      <w:r w:rsidR="000449F2" w:rsidRPr="002E11CD">
        <w:rPr>
          <w:rFonts w:cs="Times New Roman"/>
        </w:rPr>
        <w:t>est</w:t>
      </w:r>
      <w:r w:rsidRPr="002E11CD">
        <w:rPr>
          <w:rFonts w:cs="Times New Roman"/>
        </w:rPr>
        <w:t xml:space="preserve">, mis kinnitab raamatukogude </w:t>
      </w:r>
      <w:r w:rsidR="000449F2" w:rsidRPr="002E11CD">
        <w:rPr>
          <w:rFonts w:cs="Times New Roman"/>
        </w:rPr>
        <w:t xml:space="preserve">aruannetes </w:t>
      </w:r>
      <w:r w:rsidRPr="002E11CD">
        <w:rPr>
          <w:rFonts w:cs="Times New Roman"/>
        </w:rPr>
        <w:t>välja toodut – lugejad eelistavad lugeda eesti kirjandust.</w:t>
      </w:r>
    </w:p>
    <w:p w14:paraId="796BE6A8" w14:textId="53021097" w:rsidR="003C5FEE" w:rsidRPr="002E11CD" w:rsidRDefault="003C5FEE" w:rsidP="005748BC">
      <w:pPr>
        <w:spacing w:after="120" w:line="240" w:lineRule="auto"/>
        <w:jc w:val="both"/>
        <w:rPr>
          <w:rFonts w:cs="Times New Roman"/>
          <w:i/>
          <w:iCs/>
        </w:rPr>
      </w:pPr>
    </w:p>
    <w:p w14:paraId="3B7CBD55" w14:textId="77777777" w:rsidR="00717308" w:rsidRPr="002E11CD" w:rsidRDefault="00717308" w:rsidP="005748BC">
      <w:pPr>
        <w:pStyle w:val="Pealkiri2"/>
        <w:spacing w:before="0" w:line="240" w:lineRule="auto"/>
        <w:jc w:val="both"/>
        <w:rPr>
          <w:rFonts w:cs="Times New Roman"/>
        </w:rPr>
      </w:pPr>
      <w:r w:rsidRPr="002E11CD">
        <w:rPr>
          <w:rFonts w:cs="Times New Roman"/>
        </w:rPr>
        <w:t>Raamatukogu komplekteerimine (trükis, e-raamat, audioraamat): analüüs ja hinnang</w:t>
      </w:r>
    </w:p>
    <w:p w14:paraId="7A5D1458" w14:textId="2901EC8A" w:rsidR="00E63A5D" w:rsidRPr="002E11CD" w:rsidRDefault="00123D9C" w:rsidP="00123D9C">
      <w:pPr>
        <w:spacing w:after="120" w:line="240" w:lineRule="auto"/>
        <w:jc w:val="both"/>
      </w:pPr>
      <w:r w:rsidRPr="002E11CD">
        <w:t xml:space="preserve">2025. aastal </w:t>
      </w:r>
      <w:r w:rsidR="00E63A5D" w:rsidRPr="002E11CD">
        <w:t>hangiti</w:t>
      </w:r>
      <w:r w:rsidRPr="002E11CD">
        <w:t xml:space="preserve"> maakonna raamatukogudesse raamatuid 7 </w:t>
      </w:r>
      <w:r w:rsidR="00E63A5D" w:rsidRPr="002E11CD">
        <w:t>90</w:t>
      </w:r>
      <w:r w:rsidRPr="002E11CD">
        <w:t>0 eks. (</w:t>
      </w:r>
      <w:r w:rsidR="00E63A5D" w:rsidRPr="002E11CD">
        <w:t>3</w:t>
      </w:r>
      <w:r w:rsidRPr="002E11CD">
        <w:t> 0</w:t>
      </w:r>
      <w:r w:rsidR="00E63A5D" w:rsidRPr="002E11CD">
        <w:t>7</w:t>
      </w:r>
      <w:r w:rsidRPr="002E11CD">
        <w:t>7 nimetust)</w:t>
      </w:r>
      <w:r w:rsidR="00E63A5D" w:rsidRPr="002E11CD">
        <w:t>,</w:t>
      </w:r>
      <w:r w:rsidR="002B7934" w:rsidRPr="002E11CD">
        <w:t xml:space="preserve"> </w:t>
      </w:r>
      <w:r w:rsidR="00B73F2F" w:rsidRPr="002E11CD">
        <w:t>mi</w:t>
      </w:r>
      <w:r w:rsidR="002B7934" w:rsidRPr="002E11CD">
        <w:t>llest moodustas</w:t>
      </w:r>
    </w:p>
    <w:p w14:paraId="5319BBC5" w14:textId="4282A5C7" w:rsidR="00123D9C" w:rsidRPr="002E11CD" w:rsidRDefault="002B7934" w:rsidP="00123D9C">
      <w:pPr>
        <w:pStyle w:val="Loendilik"/>
        <w:numPr>
          <w:ilvl w:val="0"/>
          <w:numId w:val="21"/>
        </w:numPr>
        <w:spacing w:after="120" w:line="240" w:lineRule="auto"/>
        <w:jc w:val="both"/>
      </w:pPr>
      <w:r w:rsidRPr="002E11CD">
        <w:t>i</w:t>
      </w:r>
      <w:r w:rsidR="00123D9C" w:rsidRPr="002E11CD">
        <w:t xml:space="preserve">lu- ja lastekirjandus </w:t>
      </w:r>
      <w:r w:rsidRPr="002E11CD">
        <w:t>77,</w:t>
      </w:r>
      <w:r w:rsidR="00123D9C" w:rsidRPr="002E11CD">
        <w:t xml:space="preserve">8% </w:t>
      </w:r>
      <w:r w:rsidRPr="002E11CD">
        <w:t>(6 144 eks.)</w:t>
      </w:r>
      <w:r w:rsidR="00425E66" w:rsidRPr="002E11CD">
        <w:t>;</w:t>
      </w:r>
    </w:p>
    <w:p w14:paraId="1D4563EA" w14:textId="66E99CC6" w:rsidR="00123D9C" w:rsidRPr="002E11CD" w:rsidRDefault="002B7934" w:rsidP="00123D9C">
      <w:pPr>
        <w:pStyle w:val="Loendilik"/>
        <w:numPr>
          <w:ilvl w:val="0"/>
          <w:numId w:val="21"/>
        </w:numPr>
        <w:spacing w:after="120" w:line="240" w:lineRule="auto"/>
        <w:jc w:val="both"/>
      </w:pPr>
      <w:r w:rsidRPr="002E11CD">
        <w:t>l</w:t>
      </w:r>
      <w:r w:rsidR="00123D9C" w:rsidRPr="002E11CD">
        <w:t>iigili</w:t>
      </w:r>
      <w:r w:rsidRPr="002E11CD">
        <w:t>ne</w:t>
      </w:r>
      <w:r w:rsidR="00123D9C" w:rsidRPr="002E11CD">
        <w:t xml:space="preserve"> kirjandus</w:t>
      </w:r>
      <w:r w:rsidRPr="002E11CD">
        <w:t xml:space="preserve"> 22,2%</w:t>
      </w:r>
      <w:r w:rsidR="00123D9C" w:rsidRPr="002E11CD">
        <w:t xml:space="preserve"> </w:t>
      </w:r>
      <w:r w:rsidRPr="002E11CD">
        <w:t>(</w:t>
      </w:r>
      <w:r w:rsidR="00123D9C" w:rsidRPr="002E11CD">
        <w:t>1</w:t>
      </w:r>
      <w:r w:rsidR="0050719A" w:rsidRPr="002E11CD">
        <w:t> </w:t>
      </w:r>
      <w:r w:rsidRPr="002E11CD">
        <w:t>756</w:t>
      </w:r>
      <w:r w:rsidR="0050719A" w:rsidRPr="002E11CD">
        <w:t xml:space="preserve"> </w:t>
      </w:r>
      <w:r w:rsidR="00123D9C" w:rsidRPr="002E11CD">
        <w:t>eks.</w:t>
      </w:r>
      <w:r w:rsidRPr="002E11CD">
        <w:t>)</w:t>
      </w:r>
      <w:r w:rsidR="00425E66" w:rsidRPr="002E11CD">
        <w:t xml:space="preserve"> – sellest peaaegu </w:t>
      </w:r>
      <w:r w:rsidR="00B73F2F" w:rsidRPr="002E11CD">
        <w:t>pool</w:t>
      </w:r>
      <w:r w:rsidR="00425E66" w:rsidRPr="002E11CD">
        <w:t xml:space="preserve"> raamatu</w:t>
      </w:r>
      <w:r w:rsidR="00B73F2F" w:rsidRPr="002E11CD">
        <w:t>test</w:t>
      </w:r>
      <w:r w:rsidR="00425E66" w:rsidRPr="002E11CD">
        <w:t xml:space="preserve"> liikidest 1</w:t>
      </w:r>
      <w:r w:rsidR="00B73F2F" w:rsidRPr="002E11CD">
        <w:t xml:space="preserve"> (peamiselt psühholoogia), </w:t>
      </w:r>
      <w:r w:rsidR="00425E66" w:rsidRPr="002E11CD">
        <w:t>3</w:t>
      </w:r>
      <w:r w:rsidR="00B73F2F" w:rsidRPr="002E11CD">
        <w:t xml:space="preserve"> (sotsiaalteadused, majandus, sõjandus jms.)</w:t>
      </w:r>
      <w:r w:rsidR="00425E66" w:rsidRPr="002E11CD">
        <w:t xml:space="preserve"> ja 7</w:t>
      </w:r>
      <w:r w:rsidR="00B73F2F" w:rsidRPr="002E11CD">
        <w:t xml:space="preserve"> (kunst, käsitöö, film, teater jms)</w:t>
      </w:r>
      <w:r w:rsidR="00425E66" w:rsidRPr="002E11CD">
        <w:t>;</w:t>
      </w:r>
    </w:p>
    <w:p w14:paraId="0A16B857" w14:textId="6AF83DC1" w:rsidR="00123D9C" w:rsidRPr="002E11CD" w:rsidRDefault="00425E66" w:rsidP="00123D9C">
      <w:pPr>
        <w:pStyle w:val="Loendilik"/>
        <w:numPr>
          <w:ilvl w:val="0"/>
          <w:numId w:val="21"/>
        </w:numPr>
        <w:spacing w:after="120" w:line="240" w:lineRule="auto"/>
        <w:jc w:val="both"/>
      </w:pPr>
      <w:r w:rsidRPr="002E11CD">
        <w:t>v</w:t>
      </w:r>
      <w:r w:rsidR="00123D9C" w:rsidRPr="002E11CD">
        <w:t>õõrkeel</w:t>
      </w:r>
      <w:r w:rsidRPr="002E11CD">
        <w:t xml:space="preserve">ne kirjandus 1,6% </w:t>
      </w:r>
      <w:r w:rsidR="00DF33E6" w:rsidRPr="002E11CD">
        <w:t>–</w:t>
      </w:r>
      <w:r w:rsidRPr="002E11CD">
        <w:t xml:space="preserve"> sellest</w:t>
      </w:r>
      <w:r w:rsidR="00DF33E6" w:rsidRPr="002E11CD">
        <w:t xml:space="preserve"> </w:t>
      </w:r>
      <w:r w:rsidRPr="002E11CD">
        <w:t>suurema osa</w:t>
      </w:r>
      <w:r w:rsidR="0018710A" w:rsidRPr="002E11CD">
        <w:t xml:space="preserve"> i</w:t>
      </w:r>
      <w:r w:rsidR="00E63A5D" w:rsidRPr="002E11CD">
        <w:t>ngliskeel</w:t>
      </w:r>
      <w:r w:rsidR="00B73F2F" w:rsidRPr="002E11CD">
        <w:t>s</w:t>
      </w:r>
      <w:r w:rsidRPr="002E11CD">
        <w:t>e</w:t>
      </w:r>
      <w:r w:rsidR="00B73F2F" w:rsidRPr="002E11CD">
        <w:t>d</w:t>
      </w:r>
      <w:r w:rsidR="00E63A5D" w:rsidRPr="002E11CD">
        <w:t xml:space="preserve"> </w:t>
      </w:r>
      <w:r w:rsidR="00123D9C" w:rsidRPr="002E11CD">
        <w:t>raamat</w:t>
      </w:r>
      <w:r w:rsidR="00B73F2F" w:rsidRPr="002E11CD">
        <w:t>ud</w:t>
      </w:r>
      <w:r w:rsidR="0018710A" w:rsidRPr="002E11CD">
        <w:t xml:space="preserve"> (ca </w:t>
      </w:r>
      <w:r w:rsidR="001D62D5">
        <w:t>64</w:t>
      </w:r>
      <w:r w:rsidR="0018710A" w:rsidRPr="002E11CD">
        <w:t>%)</w:t>
      </w:r>
      <w:r w:rsidR="00B73F2F" w:rsidRPr="002E11CD">
        <w:t>.</w:t>
      </w:r>
    </w:p>
    <w:p w14:paraId="6EDC6106" w14:textId="17622182" w:rsidR="00DF33E6" w:rsidRPr="002E11CD" w:rsidRDefault="00DF33E6" w:rsidP="00123D9C">
      <w:pPr>
        <w:spacing w:after="120" w:line="240" w:lineRule="auto"/>
        <w:jc w:val="both"/>
      </w:pPr>
      <w:r w:rsidRPr="002E11CD">
        <w:t xml:space="preserve">Ilu- ja lastekirjanduse suur osakaal </w:t>
      </w:r>
      <w:r w:rsidR="00B73F2F" w:rsidRPr="002E11CD">
        <w:t xml:space="preserve">vastab </w:t>
      </w:r>
      <w:r w:rsidRPr="002E11CD">
        <w:t>lugeja</w:t>
      </w:r>
      <w:r w:rsidR="00B73F2F" w:rsidRPr="002E11CD">
        <w:t>te suur</w:t>
      </w:r>
      <w:r w:rsidR="00530538" w:rsidRPr="002E11CD">
        <w:t>e</w:t>
      </w:r>
      <w:r w:rsidR="00B73F2F" w:rsidRPr="002E11CD">
        <w:t>male</w:t>
      </w:r>
      <w:r w:rsidRPr="002E11CD">
        <w:t xml:space="preserve"> huvi</w:t>
      </w:r>
      <w:r w:rsidR="00B73F2F" w:rsidRPr="002E11CD">
        <w:t>le</w:t>
      </w:r>
      <w:r w:rsidRPr="002E11CD">
        <w:t xml:space="preserve">. </w:t>
      </w:r>
      <w:r w:rsidR="00B73F2F" w:rsidRPr="002E11CD">
        <w:t>Liigilise kirjanduse puhul on selgelt eelistatud praktilised valdkonnad (psühholoogia, majandus</w:t>
      </w:r>
      <w:r w:rsidR="001D62D5">
        <w:t>, käsitöö</w:t>
      </w:r>
      <w:r w:rsidR="00B73F2F" w:rsidRPr="002E11CD">
        <w:t xml:space="preserve"> j</w:t>
      </w:r>
      <w:r w:rsidR="001D62D5">
        <w:t>ms</w:t>
      </w:r>
      <w:r w:rsidR="00B73F2F" w:rsidRPr="002E11CD">
        <w:t xml:space="preserve">). </w:t>
      </w:r>
      <w:r w:rsidRPr="002E11CD">
        <w:t>Võõrkeelse kirjanduse hankimis</w:t>
      </w:r>
      <w:r w:rsidR="0018710A" w:rsidRPr="002E11CD">
        <w:t>t</w:t>
      </w:r>
      <w:r w:rsidRPr="002E11CD">
        <w:t xml:space="preserve"> mõju</w:t>
      </w:r>
      <w:r w:rsidR="00B73F2F" w:rsidRPr="002E11CD">
        <w:t>tab asjaolu</w:t>
      </w:r>
      <w:r w:rsidRPr="002E11CD">
        <w:t xml:space="preserve">, et Venemaal välja antud kirjandust ei </w:t>
      </w:r>
      <w:r w:rsidR="00B73F2F" w:rsidRPr="002E11CD">
        <w:t>ole</w:t>
      </w:r>
      <w:r w:rsidRPr="002E11CD">
        <w:t xml:space="preserve"> </w:t>
      </w:r>
      <w:r w:rsidR="0018710A" w:rsidRPr="002E11CD">
        <w:t>Valga Keskraamatukogu</w:t>
      </w:r>
      <w:r w:rsidR="00B73F2F" w:rsidRPr="002E11CD">
        <w:t>l</w:t>
      </w:r>
      <w:r w:rsidRPr="002E11CD">
        <w:t xml:space="preserve"> jätkuvalt </w:t>
      </w:r>
      <w:r w:rsidR="00B73F2F" w:rsidRPr="002E11CD">
        <w:t xml:space="preserve">võimalik </w:t>
      </w:r>
      <w:r w:rsidRPr="002E11CD">
        <w:t>komplekteerida ning ü</w:t>
      </w:r>
      <w:r w:rsidR="0018710A" w:rsidRPr="002E11CD">
        <w:t>ks</w:t>
      </w:r>
      <w:r w:rsidR="00530538" w:rsidRPr="002E11CD">
        <w:t xml:space="preserve"> maakonna</w:t>
      </w:r>
      <w:r w:rsidRPr="002E11CD">
        <w:t xml:space="preserve"> raamatukogu</w:t>
      </w:r>
      <w:r w:rsidR="00B73F2F" w:rsidRPr="002E11CD">
        <w:t xml:space="preserve"> </w:t>
      </w:r>
      <w:r w:rsidR="0018710A" w:rsidRPr="002E11CD">
        <w:t xml:space="preserve">ostis </w:t>
      </w:r>
      <w:r w:rsidRPr="002E11CD">
        <w:t>aasta lõpus suure</w:t>
      </w:r>
      <w:r w:rsidR="00B73F2F" w:rsidRPr="002E11CD">
        <w:t>m</w:t>
      </w:r>
      <w:r w:rsidR="0018710A" w:rsidRPr="002E11CD">
        <w:t>a hulga</w:t>
      </w:r>
      <w:r w:rsidRPr="002E11CD">
        <w:t xml:space="preserve"> </w:t>
      </w:r>
      <w:r w:rsidR="00B73F2F" w:rsidRPr="002E11CD">
        <w:t>i</w:t>
      </w:r>
      <w:r w:rsidRPr="002E11CD">
        <w:t>ngliskeelse</w:t>
      </w:r>
      <w:r w:rsidR="0018710A" w:rsidRPr="002E11CD">
        <w:t>id</w:t>
      </w:r>
      <w:r w:rsidRPr="002E11CD">
        <w:t xml:space="preserve"> noorteraamatu</w:t>
      </w:r>
      <w:r w:rsidR="0018710A" w:rsidRPr="002E11CD">
        <w:t>id</w:t>
      </w:r>
      <w:r w:rsidRPr="002E11CD">
        <w:t>.</w:t>
      </w:r>
    </w:p>
    <w:p w14:paraId="2C7B56F1" w14:textId="3AAFB9B5" w:rsidR="00425E66" w:rsidRPr="002E11CD" w:rsidRDefault="00425E66" w:rsidP="00123D9C">
      <w:pPr>
        <w:spacing w:after="120" w:line="240" w:lineRule="auto"/>
        <w:jc w:val="both"/>
      </w:pPr>
      <w:r w:rsidRPr="002E11CD">
        <w:t>Raamatuid o</w:t>
      </w:r>
      <w:r w:rsidR="002B7934" w:rsidRPr="002E11CD">
        <w:t>st</w:t>
      </w:r>
      <w:r w:rsidRPr="002E11CD">
        <w:t xml:space="preserve">eti </w:t>
      </w:r>
      <w:r w:rsidR="002B7934" w:rsidRPr="002E11CD">
        <w:t>7 063 eks. (2 607 nimetust)</w:t>
      </w:r>
      <w:r w:rsidRPr="002E11CD">
        <w:t>.</w:t>
      </w:r>
      <w:r w:rsidR="002B7934" w:rsidRPr="002E11CD">
        <w:t xml:space="preserve"> </w:t>
      </w:r>
      <w:r w:rsidRPr="002E11CD">
        <w:t>O</w:t>
      </w:r>
      <w:r w:rsidR="002B7934" w:rsidRPr="002E11CD">
        <w:t xml:space="preserve">stuks kulus 107 313.- eurot (78,9% komplekteerimiskulust) </w:t>
      </w:r>
      <w:r w:rsidR="00B73F2F" w:rsidRPr="002E11CD">
        <w:t>ning</w:t>
      </w:r>
      <w:r w:rsidR="002B7934" w:rsidRPr="002E11CD">
        <w:t xml:space="preserve"> ostetud raamatu keskmiseks hinnaks kujunes 15.19 eurot.</w:t>
      </w:r>
    </w:p>
    <w:p w14:paraId="24AA9B27" w14:textId="6E94CDDD" w:rsidR="00123D9C" w:rsidRPr="002E11CD" w:rsidRDefault="00570FAF" w:rsidP="00123D9C">
      <w:pPr>
        <w:spacing w:after="120" w:line="240" w:lineRule="auto"/>
        <w:jc w:val="both"/>
      </w:pPr>
      <w:r w:rsidRPr="002E11CD">
        <w:t>Ostetud r</w:t>
      </w:r>
      <w:r w:rsidR="00123D9C" w:rsidRPr="002E11CD">
        <w:t xml:space="preserve">aamatute juurdetulek maakonnas </w:t>
      </w:r>
      <w:r w:rsidR="00B73F2F" w:rsidRPr="002E11CD">
        <w:t>oli</w:t>
      </w:r>
      <w:r w:rsidR="00123D9C" w:rsidRPr="002E11CD">
        <w:t xml:space="preserve"> elaniku kohta 0,2</w:t>
      </w:r>
      <w:r w:rsidRPr="002E11CD">
        <w:t>6</w:t>
      </w:r>
      <w:r w:rsidR="00123D9C" w:rsidRPr="002E11CD">
        <w:t xml:space="preserve"> ja kasutaja kohta 1,</w:t>
      </w:r>
      <w:r w:rsidRPr="002E11CD">
        <w:t>13</w:t>
      </w:r>
      <w:r w:rsidR="00123D9C" w:rsidRPr="002E11CD">
        <w:t xml:space="preserve"> eks.</w:t>
      </w:r>
      <w:r w:rsidR="002B7934" w:rsidRPr="002E11CD">
        <w:t xml:space="preserve"> See näitab </w:t>
      </w:r>
      <w:r w:rsidR="00B73F2F" w:rsidRPr="002E11CD">
        <w:t xml:space="preserve">pigem </w:t>
      </w:r>
      <w:r w:rsidR="002B7934" w:rsidRPr="002E11CD">
        <w:t>tagasihoidlikku, kuid stabiilset kogude uuenemist</w:t>
      </w:r>
      <w:r w:rsidR="00B73F2F" w:rsidRPr="002E11CD">
        <w:t>, mis eeldab jätkuvalt hoolikat valikute tegemist</w:t>
      </w:r>
      <w:r w:rsidR="002B7934" w:rsidRPr="002E11CD">
        <w:t>.</w:t>
      </w:r>
    </w:p>
    <w:p w14:paraId="400EEDD3" w14:textId="4C7BAEC2" w:rsidR="00123D9C" w:rsidRPr="002E11CD" w:rsidRDefault="00123D9C" w:rsidP="00123D9C">
      <w:pPr>
        <w:spacing w:after="120" w:line="240" w:lineRule="auto"/>
        <w:jc w:val="both"/>
      </w:pPr>
      <w:r w:rsidRPr="002E11CD">
        <w:t xml:space="preserve">e- ja audioraamatuid </w:t>
      </w:r>
      <w:r w:rsidR="0018710A" w:rsidRPr="002E11CD">
        <w:t xml:space="preserve">maakonna raamatukogud 2025. aastal </w:t>
      </w:r>
      <w:r w:rsidRPr="002E11CD">
        <w:t>ei komplekteeri</w:t>
      </w:r>
      <w:r w:rsidR="00B73F2F" w:rsidRPr="002E11CD">
        <w:t>n</w:t>
      </w:r>
      <w:r w:rsidRPr="002E11CD">
        <w:t>ud</w:t>
      </w:r>
      <w:r w:rsidR="00570FAF" w:rsidRPr="002E11CD">
        <w:t xml:space="preserve">. </w:t>
      </w:r>
    </w:p>
    <w:p w14:paraId="3B783AEC" w14:textId="274ACA66" w:rsidR="00717308" w:rsidRPr="002E11CD" w:rsidRDefault="00717308" w:rsidP="005748BC">
      <w:pPr>
        <w:spacing w:after="120" w:line="240" w:lineRule="auto"/>
        <w:jc w:val="both"/>
        <w:rPr>
          <w:rFonts w:cs="Times New Roman"/>
        </w:rPr>
      </w:pPr>
    </w:p>
    <w:p w14:paraId="0E794FCC" w14:textId="77777777" w:rsidR="00717308" w:rsidRPr="002E11CD" w:rsidRDefault="00717308" w:rsidP="005748BC">
      <w:pPr>
        <w:pStyle w:val="Pealkiri2"/>
        <w:spacing w:before="0" w:line="240" w:lineRule="auto"/>
        <w:jc w:val="both"/>
        <w:rPr>
          <w:rFonts w:cs="Times New Roman"/>
        </w:rPr>
      </w:pPr>
      <w:r w:rsidRPr="002E11CD">
        <w:rPr>
          <w:rFonts w:cs="Times New Roman"/>
        </w:rPr>
        <w:t>Perioodika komplekteerimine: analüüs ja hinnang</w:t>
      </w:r>
    </w:p>
    <w:p w14:paraId="446C6AFF" w14:textId="6327DAF9" w:rsidR="004B4940" w:rsidRPr="004B4940" w:rsidRDefault="004B4940" w:rsidP="004B4940">
      <w:pPr>
        <w:spacing w:after="120" w:line="240" w:lineRule="auto"/>
        <w:jc w:val="both"/>
        <w:rPr>
          <w:rFonts w:eastAsia="Calibri" w:cs="Times New Roman"/>
        </w:rPr>
      </w:pPr>
      <w:r w:rsidRPr="004B4940">
        <w:rPr>
          <w:rFonts w:eastAsia="Calibri" w:cs="Times New Roman"/>
        </w:rPr>
        <w:t xml:space="preserve">2025. aasta perioodika tellimiseks kulus 2024. aastal 20,7% komplekteerimiskulust, mille eest </w:t>
      </w:r>
      <w:r w:rsidR="001D62D5">
        <w:rPr>
          <w:rFonts w:eastAsia="Calibri" w:cs="Times New Roman"/>
        </w:rPr>
        <w:t>lisandus</w:t>
      </w:r>
      <w:r w:rsidRPr="004B4940">
        <w:rPr>
          <w:rFonts w:eastAsia="Calibri" w:cs="Times New Roman"/>
        </w:rPr>
        <w:t xml:space="preserve"> maakonna raamatukogude</w:t>
      </w:r>
      <w:r w:rsidR="001D62D5">
        <w:rPr>
          <w:rFonts w:eastAsia="Calibri" w:cs="Times New Roman"/>
        </w:rPr>
        <w:t xml:space="preserve"> kogude</w:t>
      </w:r>
      <w:r w:rsidRPr="004B4940">
        <w:rPr>
          <w:rFonts w:eastAsia="Calibri" w:cs="Times New Roman"/>
        </w:rPr>
        <w:t>sse 355 aastakäiku perioodikat – neist 270 ajakirja ja 85 ajalehte.</w:t>
      </w:r>
    </w:p>
    <w:p w14:paraId="0E518A9D" w14:textId="77777777" w:rsidR="004B4940" w:rsidRPr="004B4940" w:rsidRDefault="004B4940" w:rsidP="004B4940">
      <w:pPr>
        <w:spacing w:after="120" w:line="240" w:lineRule="auto"/>
        <w:jc w:val="both"/>
        <w:rPr>
          <w:rFonts w:eastAsia="Calibri" w:cs="Times New Roman"/>
        </w:rPr>
      </w:pPr>
      <w:r w:rsidRPr="004B4940">
        <w:rPr>
          <w:rFonts w:eastAsia="Calibri" w:cs="Times New Roman"/>
        </w:rPr>
        <w:t>2025. aastal kulus uue aasta perioodika tellimiseks 19,7% komplekteerimiskulust.</w:t>
      </w:r>
    </w:p>
    <w:p w14:paraId="6D3EE3DF" w14:textId="77777777" w:rsidR="001D62D5" w:rsidRPr="004B4940" w:rsidRDefault="001D62D5" w:rsidP="001D62D5">
      <w:pPr>
        <w:spacing w:after="120" w:line="240" w:lineRule="auto"/>
        <w:jc w:val="both"/>
        <w:rPr>
          <w:rFonts w:eastAsia="Calibri" w:cs="Times New Roman"/>
        </w:rPr>
      </w:pPr>
      <w:r w:rsidRPr="004B4940">
        <w:rPr>
          <w:rFonts w:eastAsia="Calibri" w:cs="Times New Roman"/>
        </w:rPr>
        <w:t>Perioodika tellimine on maakonna raamatukogudes aasta-aastalt vähenenud. Peamisteks põhjusteks on tellimishindade pidev tõus ning asjaolu, et komplekteerimiseelarve ei kasva samas tempos. Samuti lõpetavad paberväljaanded ilmumise, mis piirab valikut.</w:t>
      </w:r>
    </w:p>
    <w:p w14:paraId="693F5192" w14:textId="77777777" w:rsidR="004B4940" w:rsidRPr="004B4940" w:rsidRDefault="004B4940" w:rsidP="004B4940">
      <w:pPr>
        <w:spacing w:after="120" w:line="240" w:lineRule="auto"/>
        <w:jc w:val="both"/>
        <w:rPr>
          <w:rFonts w:eastAsia="Calibri" w:cs="Times New Roman"/>
        </w:rPr>
      </w:pPr>
      <w:r w:rsidRPr="004B4940">
        <w:rPr>
          <w:rFonts w:eastAsia="Calibri" w:cs="Times New Roman"/>
        </w:rPr>
        <w:t>Kultuuriperioodikat telliti läbi Valga Keskraamatukogu komplekteerimisosakonna 655.- euro eest; lisaks soetavad raamatukogud kultuuriperioodikat ka omavalitsuse raha eest.</w:t>
      </w:r>
    </w:p>
    <w:p w14:paraId="707582B1" w14:textId="77777777" w:rsidR="004B4940" w:rsidRPr="004B4940" w:rsidRDefault="004B4940" w:rsidP="004B4940">
      <w:pPr>
        <w:spacing w:after="120" w:line="240" w:lineRule="auto"/>
        <w:jc w:val="both"/>
        <w:rPr>
          <w:rFonts w:eastAsia="Calibri" w:cs="Times New Roman"/>
        </w:rPr>
      </w:pPr>
      <w:r w:rsidRPr="004B4940">
        <w:rPr>
          <w:rFonts w:eastAsia="Calibri" w:cs="Times New Roman"/>
        </w:rPr>
        <w:t xml:space="preserve">Digiväljaannetest soetati: </w:t>
      </w:r>
    </w:p>
    <w:p w14:paraId="6723A48E" w14:textId="0DFB2E53" w:rsidR="004B4940" w:rsidRPr="004B4940" w:rsidRDefault="004B4940" w:rsidP="004B4940">
      <w:pPr>
        <w:numPr>
          <w:ilvl w:val="0"/>
          <w:numId w:val="22"/>
        </w:numPr>
        <w:spacing w:after="120" w:line="240" w:lineRule="auto"/>
        <w:contextualSpacing/>
        <w:jc w:val="both"/>
        <w:rPr>
          <w:rFonts w:eastAsia="Calibri" w:cs="Times New Roman"/>
        </w:rPr>
      </w:pPr>
      <w:r w:rsidRPr="004B4940">
        <w:rPr>
          <w:rFonts w:eastAsia="Calibri" w:cs="Times New Roman"/>
        </w:rPr>
        <w:t>Delfi – 1 litsents Valga Keskraamatukogu poolt, kasutusõigus</w:t>
      </w:r>
      <w:r w:rsidR="00094D8A">
        <w:rPr>
          <w:rFonts w:eastAsia="Calibri" w:cs="Times New Roman"/>
        </w:rPr>
        <w:t>t</w:t>
      </w:r>
      <w:r w:rsidRPr="004B4940">
        <w:rPr>
          <w:rFonts w:eastAsia="Calibri" w:cs="Times New Roman"/>
        </w:rPr>
        <w:t xml:space="preserve"> jagat</w:t>
      </w:r>
      <w:r w:rsidR="001D62D5">
        <w:rPr>
          <w:rFonts w:eastAsia="Calibri" w:cs="Times New Roman"/>
        </w:rPr>
        <w:t>i</w:t>
      </w:r>
      <w:r w:rsidRPr="004B4940">
        <w:rPr>
          <w:rFonts w:eastAsia="Calibri" w:cs="Times New Roman"/>
        </w:rPr>
        <w:t xml:space="preserve"> haruraamatukogudega; </w:t>
      </w:r>
    </w:p>
    <w:p w14:paraId="5D6CB6EC" w14:textId="77777777" w:rsidR="004B4940" w:rsidRPr="004B4940" w:rsidRDefault="004B4940" w:rsidP="004B4940">
      <w:pPr>
        <w:numPr>
          <w:ilvl w:val="0"/>
          <w:numId w:val="22"/>
        </w:numPr>
        <w:spacing w:after="120" w:line="240" w:lineRule="auto"/>
        <w:contextualSpacing/>
        <w:jc w:val="both"/>
        <w:rPr>
          <w:rFonts w:eastAsia="Calibri" w:cs="Times New Roman"/>
        </w:rPr>
      </w:pPr>
      <w:r w:rsidRPr="004B4940">
        <w:rPr>
          <w:rFonts w:eastAsia="Calibri" w:cs="Times New Roman"/>
        </w:rPr>
        <w:t xml:space="preserve">Postimees – litsents 7 raamatukogus (enamasti paberlehe asemel, v.a. Valga, kus on olemas ka paberleht); </w:t>
      </w:r>
    </w:p>
    <w:p w14:paraId="2EB265AF" w14:textId="77777777" w:rsidR="004B4940" w:rsidRPr="004B4940" w:rsidRDefault="004B4940" w:rsidP="004B4940">
      <w:pPr>
        <w:numPr>
          <w:ilvl w:val="0"/>
          <w:numId w:val="22"/>
        </w:numPr>
        <w:spacing w:after="120" w:line="240" w:lineRule="auto"/>
        <w:contextualSpacing/>
        <w:jc w:val="both"/>
        <w:rPr>
          <w:rFonts w:eastAsia="Calibri" w:cs="Times New Roman"/>
        </w:rPr>
      </w:pPr>
      <w:r w:rsidRPr="004B4940">
        <w:rPr>
          <w:rFonts w:eastAsia="Calibri" w:cs="Times New Roman"/>
        </w:rPr>
        <w:lastRenderedPageBreak/>
        <w:t xml:space="preserve">Imeline Teadus – digiväljaanne Valga Keskraamatukogus kasutajate; </w:t>
      </w:r>
    </w:p>
    <w:p w14:paraId="0CF3BE46" w14:textId="77777777" w:rsidR="004B4940" w:rsidRPr="004B4940" w:rsidRDefault="004B4940" w:rsidP="004B4940">
      <w:pPr>
        <w:numPr>
          <w:ilvl w:val="0"/>
          <w:numId w:val="22"/>
        </w:numPr>
        <w:spacing w:after="120" w:line="240" w:lineRule="auto"/>
        <w:contextualSpacing/>
        <w:jc w:val="both"/>
        <w:rPr>
          <w:rFonts w:eastAsia="Calibri" w:cs="Times New Roman"/>
        </w:rPr>
      </w:pPr>
      <w:r w:rsidRPr="004B4940">
        <w:rPr>
          <w:rFonts w:eastAsia="Calibri" w:cs="Times New Roman"/>
        </w:rPr>
        <w:t xml:space="preserve">SA Kultuurileht väljaanded – digijuurdepääs kaasnes paberväljaande tellimusega. </w:t>
      </w:r>
    </w:p>
    <w:p w14:paraId="7DD732C8" w14:textId="77777777" w:rsidR="004B4940" w:rsidRPr="004B4940" w:rsidRDefault="004B4940" w:rsidP="004B4940">
      <w:pPr>
        <w:spacing w:after="120" w:line="240" w:lineRule="auto"/>
        <w:jc w:val="both"/>
        <w:rPr>
          <w:rFonts w:eastAsia="Calibri" w:cs="Times New Roman"/>
        </w:rPr>
      </w:pPr>
      <w:r w:rsidRPr="004B4940">
        <w:rPr>
          <w:rFonts w:eastAsia="Calibri" w:cs="Times New Roman"/>
        </w:rPr>
        <w:t>Digiväljaannete kasutamine aitab osaliselt leevendada paberväljaannete hinnatõusust tulenevat survet ning laiendab ligipääsu sisule, kuid litsentside piiratud arv ja kohapealse kasutuse nõue ei võimalda veel paberväljaannete täielikku asendamist.</w:t>
      </w:r>
    </w:p>
    <w:p w14:paraId="3FECA8CD" w14:textId="77777777" w:rsidR="005748BC" w:rsidRPr="002E11CD" w:rsidRDefault="005748BC" w:rsidP="005748BC">
      <w:pPr>
        <w:spacing w:after="120" w:line="240" w:lineRule="auto"/>
        <w:jc w:val="both"/>
        <w:rPr>
          <w:rFonts w:cs="Times New Roman"/>
        </w:rPr>
      </w:pPr>
    </w:p>
    <w:p w14:paraId="42E22D38" w14:textId="77777777" w:rsidR="00717308" w:rsidRPr="002E11CD" w:rsidRDefault="2762F965" w:rsidP="005748BC">
      <w:pPr>
        <w:pStyle w:val="Pealkiri2"/>
        <w:spacing w:before="0" w:line="240" w:lineRule="auto"/>
        <w:jc w:val="both"/>
        <w:rPr>
          <w:rFonts w:cs="Times New Roman"/>
        </w:rPr>
      </w:pPr>
      <w:r w:rsidRPr="002E11CD">
        <w:rPr>
          <w:rFonts w:cs="Times New Roman"/>
        </w:rPr>
        <w:t>Muude väljaannete komplekteerimine</w:t>
      </w:r>
      <w:r w:rsidR="100E513F" w:rsidRPr="002E11CD">
        <w:rPr>
          <w:rFonts w:cs="Times New Roman"/>
        </w:rPr>
        <w:t>: analüüs ja hinnang</w:t>
      </w:r>
    </w:p>
    <w:p w14:paraId="79ED844C" w14:textId="718AE6FB" w:rsidR="24BFEFAF" w:rsidRPr="001D62D5" w:rsidRDefault="00147DCD" w:rsidP="001D62D5">
      <w:pPr>
        <w:pStyle w:val="Loendilik"/>
        <w:numPr>
          <w:ilvl w:val="0"/>
          <w:numId w:val="33"/>
        </w:numPr>
        <w:spacing w:after="120" w:line="240" w:lineRule="auto"/>
        <w:jc w:val="both"/>
        <w:rPr>
          <w:rFonts w:cs="Times New Roman"/>
        </w:rPr>
      </w:pPr>
      <w:r w:rsidRPr="001D62D5">
        <w:rPr>
          <w:rFonts w:cs="Times New Roman"/>
        </w:rPr>
        <w:t>Elektroonilisi väljaandeid 2025. aastal ei soetatud, sest nende järele puudub nõudlus.</w:t>
      </w:r>
    </w:p>
    <w:p w14:paraId="49FCFA0E" w14:textId="67A753F0" w:rsidR="00147DCD" w:rsidRPr="001D62D5" w:rsidRDefault="00147DCD" w:rsidP="001D62D5">
      <w:pPr>
        <w:pStyle w:val="Loendilik"/>
        <w:numPr>
          <w:ilvl w:val="0"/>
          <w:numId w:val="33"/>
        </w:numPr>
        <w:spacing w:after="120" w:line="240" w:lineRule="auto"/>
        <w:jc w:val="both"/>
        <w:rPr>
          <w:rFonts w:cs="Times New Roman"/>
        </w:rPr>
      </w:pPr>
      <w:r w:rsidRPr="001D62D5">
        <w:rPr>
          <w:rFonts w:cs="Times New Roman"/>
        </w:rPr>
        <w:t>Auviseid lisandus kogudesse 10, kõik annetusena.</w:t>
      </w:r>
    </w:p>
    <w:p w14:paraId="164E09FD" w14:textId="630B272E" w:rsidR="00147DCD" w:rsidRPr="001D62D5" w:rsidRDefault="00147DCD" w:rsidP="001D62D5">
      <w:pPr>
        <w:pStyle w:val="Loendilik"/>
        <w:numPr>
          <w:ilvl w:val="0"/>
          <w:numId w:val="33"/>
        </w:numPr>
        <w:spacing w:after="120" w:line="240" w:lineRule="auto"/>
        <w:jc w:val="both"/>
        <w:rPr>
          <w:rFonts w:cs="Times New Roman"/>
        </w:rPr>
      </w:pPr>
      <w:r w:rsidRPr="001D62D5">
        <w:rPr>
          <w:rFonts w:cs="Times New Roman"/>
        </w:rPr>
        <w:t>Muid väljaandeid hangiti kogudesse 42, neist annetusena 4. Enamasti soetati lauamänge, eelkõige noorema</w:t>
      </w:r>
      <w:r w:rsidR="00094D8A" w:rsidRPr="001D62D5">
        <w:rPr>
          <w:rFonts w:cs="Times New Roman"/>
        </w:rPr>
        <w:t>tele</w:t>
      </w:r>
      <w:r w:rsidRPr="001D62D5">
        <w:rPr>
          <w:rFonts w:cs="Times New Roman"/>
        </w:rPr>
        <w:t xml:space="preserve"> kasutaja</w:t>
      </w:r>
      <w:r w:rsidR="00094D8A" w:rsidRPr="001D62D5">
        <w:rPr>
          <w:rFonts w:cs="Times New Roman"/>
        </w:rPr>
        <w:t>tele mõeldes. Eesmärk oli</w:t>
      </w:r>
      <w:r w:rsidRPr="001D62D5">
        <w:rPr>
          <w:rFonts w:cs="Times New Roman"/>
        </w:rPr>
        <w:t xml:space="preserve"> mitmekesistada raamatukogu kasutusvõimalusi</w:t>
      </w:r>
      <w:r w:rsidR="00094D8A" w:rsidRPr="001D62D5">
        <w:rPr>
          <w:rFonts w:cs="Times New Roman"/>
        </w:rPr>
        <w:t xml:space="preserve"> ning pakkuda lisaks lugemisele ka muid ühistegevuse ja ajaveetmise võimalusi</w:t>
      </w:r>
      <w:r w:rsidRPr="001D62D5">
        <w:rPr>
          <w:rFonts w:cs="Times New Roman"/>
        </w:rPr>
        <w:t>.</w:t>
      </w:r>
    </w:p>
    <w:p w14:paraId="7B20C0C5" w14:textId="77777777" w:rsidR="005748BC" w:rsidRPr="002E11CD" w:rsidRDefault="005748BC" w:rsidP="005748BC">
      <w:pPr>
        <w:spacing w:after="120" w:line="240" w:lineRule="auto"/>
        <w:jc w:val="both"/>
        <w:rPr>
          <w:rFonts w:cs="Times New Roman"/>
        </w:rPr>
      </w:pPr>
    </w:p>
    <w:p w14:paraId="27F95857" w14:textId="77777777" w:rsidR="24BFEFAF" w:rsidRPr="002E11CD" w:rsidRDefault="24BFEFAF" w:rsidP="005748BC">
      <w:pPr>
        <w:pStyle w:val="Pealkiri2"/>
        <w:spacing w:before="0" w:line="240" w:lineRule="auto"/>
        <w:jc w:val="both"/>
        <w:rPr>
          <w:rFonts w:cs="Times New Roman"/>
        </w:rPr>
      </w:pPr>
      <w:r w:rsidRPr="002E11CD">
        <w:rPr>
          <w:rFonts w:cs="Times New Roman"/>
        </w:rPr>
        <w:t>Esemete komplekteerimine: analüüs ja hinnang</w:t>
      </w:r>
    </w:p>
    <w:p w14:paraId="23BEB77B" w14:textId="251D5592" w:rsidR="24BFEFAF" w:rsidRPr="002E11CD" w:rsidRDefault="00570FAF" w:rsidP="005748BC">
      <w:pPr>
        <w:spacing w:after="120" w:line="240" w:lineRule="auto"/>
        <w:jc w:val="both"/>
        <w:rPr>
          <w:rFonts w:cs="Times New Roman"/>
        </w:rPr>
      </w:pPr>
      <w:r w:rsidRPr="002E11CD">
        <w:rPr>
          <w:rFonts w:cs="Times New Roman"/>
        </w:rPr>
        <w:t>2025. aastal esemeid ei komplekteeritud (v.a mängud, aga need võetakse arvele kui muud väljaanded).</w:t>
      </w:r>
    </w:p>
    <w:p w14:paraId="5539DB16" w14:textId="77777777" w:rsidR="005748BC" w:rsidRPr="002E11CD" w:rsidRDefault="005748BC" w:rsidP="005748BC">
      <w:pPr>
        <w:spacing w:after="120" w:line="240" w:lineRule="auto"/>
        <w:jc w:val="both"/>
        <w:rPr>
          <w:rFonts w:cs="Times New Roman"/>
        </w:rPr>
      </w:pPr>
    </w:p>
    <w:p w14:paraId="6691B429" w14:textId="77777777" w:rsidR="00E20960" w:rsidRPr="002E11CD" w:rsidRDefault="00E20960" w:rsidP="005748BC">
      <w:pPr>
        <w:pStyle w:val="Pealkiri2"/>
        <w:spacing w:before="0" w:line="240" w:lineRule="auto"/>
        <w:jc w:val="both"/>
        <w:rPr>
          <w:rFonts w:cs="Times New Roman"/>
        </w:rPr>
      </w:pPr>
      <w:r w:rsidRPr="002E11CD">
        <w:rPr>
          <w:rFonts w:cs="Times New Roman"/>
        </w:rPr>
        <w:t>Annetuste osakaal kogude juurdekasvust</w:t>
      </w:r>
    </w:p>
    <w:p w14:paraId="0C8335B6" w14:textId="77777777" w:rsidR="003260A1" w:rsidRPr="002E11CD" w:rsidRDefault="00570FAF" w:rsidP="005748BC">
      <w:pPr>
        <w:spacing w:after="120" w:line="240" w:lineRule="auto"/>
        <w:jc w:val="both"/>
        <w:rPr>
          <w:rFonts w:cs="Times New Roman"/>
        </w:rPr>
      </w:pPr>
      <w:r w:rsidRPr="002E11CD">
        <w:rPr>
          <w:rFonts w:cs="Times New Roman"/>
        </w:rPr>
        <w:t xml:space="preserve">Annetuste osakaal oli </w:t>
      </w:r>
      <w:r w:rsidR="009D7C0C" w:rsidRPr="002E11CD">
        <w:rPr>
          <w:rFonts w:cs="Times New Roman"/>
        </w:rPr>
        <w:t>tagasihoidlik</w:t>
      </w:r>
      <w:r w:rsidRPr="002E11CD">
        <w:rPr>
          <w:rFonts w:cs="Times New Roman"/>
        </w:rPr>
        <w:t xml:space="preserve"> – raamatute</w:t>
      </w:r>
      <w:r w:rsidR="009D7C0C" w:rsidRPr="002E11CD">
        <w:rPr>
          <w:rFonts w:cs="Times New Roman"/>
        </w:rPr>
        <w:t xml:space="preserve"> puhul</w:t>
      </w:r>
      <w:r w:rsidRPr="002E11CD">
        <w:rPr>
          <w:rFonts w:cs="Times New Roman"/>
        </w:rPr>
        <w:t xml:space="preserve"> 10,6% ning perioodika</w:t>
      </w:r>
      <w:r w:rsidR="009D7C0C" w:rsidRPr="002E11CD">
        <w:rPr>
          <w:rFonts w:cs="Times New Roman"/>
        </w:rPr>
        <w:t xml:space="preserve"> puhul</w:t>
      </w:r>
      <w:r w:rsidRPr="002E11CD">
        <w:rPr>
          <w:rFonts w:cs="Times New Roman"/>
        </w:rPr>
        <w:t xml:space="preserve"> 21,5%</w:t>
      </w:r>
      <w:r w:rsidR="009D7C0C" w:rsidRPr="002E11CD">
        <w:rPr>
          <w:rFonts w:cs="Times New Roman"/>
        </w:rPr>
        <w:t xml:space="preserve">. </w:t>
      </w:r>
    </w:p>
    <w:p w14:paraId="7EB977DC" w14:textId="7F24E458" w:rsidR="00E20960" w:rsidRPr="002E11CD" w:rsidRDefault="009D7C0C" w:rsidP="005748BC">
      <w:pPr>
        <w:spacing w:after="120" w:line="240" w:lineRule="auto"/>
        <w:jc w:val="both"/>
        <w:rPr>
          <w:rFonts w:cs="Times New Roman"/>
        </w:rPr>
      </w:pPr>
      <w:r w:rsidRPr="002E11CD">
        <w:rPr>
          <w:rFonts w:cs="Times New Roman"/>
        </w:rPr>
        <w:t xml:space="preserve">Perioodika osas mõjutab annetuste osakaalu komplekteerimisraha nappus, kuid samas </w:t>
      </w:r>
      <w:r w:rsidR="003260A1" w:rsidRPr="002E11CD">
        <w:rPr>
          <w:rFonts w:cs="Times New Roman"/>
        </w:rPr>
        <w:t>näitab</w:t>
      </w:r>
      <w:r w:rsidRPr="002E11CD">
        <w:rPr>
          <w:rFonts w:cs="Times New Roman"/>
        </w:rPr>
        <w:t xml:space="preserve"> lugejate valmisolek</w:t>
      </w:r>
      <w:r w:rsidR="003260A1" w:rsidRPr="002E11CD">
        <w:rPr>
          <w:rFonts w:cs="Times New Roman"/>
        </w:rPr>
        <w:t xml:space="preserve">ut toetada </w:t>
      </w:r>
      <w:r w:rsidRPr="002E11CD">
        <w:rPr>
          <w:rFonts w:cs="Times New Roman"/>
        </w:rPr>
        <w:t xml:space="preserve">raamatukogu </w:t>
      </w:r>
      <w:r w:rsidR="003260A1" w:rsidRPr="002E11CD">
        <w:rPr>
          <w:rFonts w:cs="Times New Roman"/>
        </w:rPr>
        <w:t>ja jagada oma tellitud ajakirjandust te</w:t>
      </w:r>
      <w:r w:rsidRPr="002E11CD">
        <w:rPr>
          <w:rFonts w:cs="Times New Roman"/>
        </w:rPr>
        <w:t>iste</w:t>
      </w:r>
      <w:r w:rsidR="003260A1" w:rsidRPr="002E11CD">
        <w:rPr>
          <w:rFonts w:cs="Times New Roman"/>
        </w:rPr>
        <w:t>ga.</w:t>
      </w:r>
    </w:p>
    <w:p w14:paraId="5CE052D3" w14:textId="77777777" w:rsidR="005748BC" w:rsidRPr="002E11CD" w:rsidRDefault="005748BC" w:rsidP="005748BC">
      <w:pPr>
        <w:spacing w:after="120" w:line="240" w:lineRule="auto"/>
        <w:jc w:val="both"/>
        <w:rPr>
          <w:rFonts w:cs="Times New Roman"/>
        </w:rPr>
      </w:pPr>
    </w:p>
    <w:p w14:paraId="2C383380" w14:textId="77777777" w:rsidR="00717308" w:rsidRPr="002E11CD" w:rsidRDefault="00717308" w:rsidP="005748BC">
      <w:pPr>
        <w:pStyle w:val="Pealkiri2"/>
        <w:spacing w:before="0" w:line="240" w:lineRule="auto"/>
        <w:jc w:val="both"/>
        <w:rPr>
          <w:rFonts w:cs="Times New Roman"/>
        </w:rPr>
      </w:pPr>
      <w:r w:rsidRPr="002E11CD">
        <w:rPr>
          <w:rFonts w:cs="Times New Roman"/>
        </w:rPr>
        <w:t>Inventuurid ja mahakandmised</w:t>
      </w:r>
    </w:p>
    <w:p w14:paraId="1BBECB42" w14:textId="77777777" w:rsidR="009D7C0C" w:rsidRPr="009D7C0C" w:rsidRDefault="009D7C0C" w:rsidP="009D7C0C">
      <w:pPr>
        <w:spacing w:after="120" w:line="240" w:lineRule="auto"/>
        <w:jc w:val="both"/>
        <w:rPr>
          <w:rFonts w:eastAsia="Calibri" w:cs="Times New Roman"/>
        </w:rPr>
      </w:pPr>
      <w:r w:rsidRPr="009D7C0C">
        <w:rPr>
          <w:rFonts w:eastAsia="Calibri" w:cs="Times New Roman"/>
        </w:rPr>
        <w:t>2025. aastal toimus inventuur Valga Keskraamatukogus.</w:t>
      </w:r>
    </w:p>
    <w:p w14:paraId="01885927" w14:textId="77777777" w:rsidR="009D7C0C" w:rsidRPr="009D7C0C" w:rsidRDefault="009D7C0C" w:rsidP="009D7C0C">
      <w:pPr>
        <w:spacing w:after="120" w:line="240" w:lineRule="auto"/>
        <w:jc w:val="both"/>
        <w:rPr>
          <w:rFonts w:eastAsia="Calibri" w:cs="Times New Roman"/>
        </w:rPr>
      </w:pPr>
      <w:r w:rsidRPr="009D7C0C">
        <w:rPr>
          <w:rFonts w:eastAsia="Calibri" w:cs="Times New Roman"/>
        </w:rPr>
        <w:t>Maakonna raamatukogude kogudest kustutati 18 292 raamatut (5,6% aasta alguses arvel olnud raamatutest). Maha kantud raamatutest moodustas 60,5% ilu- ja lastekirjandus ning 6,4% võõrkeelne kirjandus (sellest suurema osa venekeelsed raamatud Valgas).</w:t>
      </w:r>
    </w:p>
    <w:p w14:paraId="66D0ED28" w14:textId="77777777" w:rsidR="009D7C0C" w:rsidRPr="009D7C0C" w:rsidRDefault="009D7C0C" w:rsidP="009D7C0C">
      <w:pPr>
        <w:spacing w:after="120" w:line="240" w:lineRule="auto"/>
        <w:jc w:val="both"/>
        <w:rPr>
          <w:rFonts w:eastAsia="Calibri" w:cs="Times New Roman"/>
        </w:rPr>
      </w:pPr>
      <w:r w:rsidRPr="009D7C0C">
        <w:rPr>
          <w:rFonts w:eastAsia="Calibri" w:cs="Times New Roman"/>
        </w:rPr>
        <w:t>Kustutati 1 087 aastakäiku ajakirju, 71 auvist, 6 elektroonilist ja 29 muud teavikut.</w:t>
      </w:r>
    </w:p>
    <w:p w14:paraId="7826F604" w14:textId="77777777" w:rsidR="009D7C0C" w:rsidRPr="009D7C0C" w:rsidRDefault="009D7C0C" w:rsidP="009D7C0C">
      <w:pPr>
        <w:spacing w:after="120" w:line="240" w:lineRule="auto"/>
        <w:jc w:val="both"/>
        <w:rPr>
          <w:rFonts w:eastAsia="Calibri" w:cs="Times New Roman"/>
        </w:rPr>
      </w:pPr>
      <w:r w:rsidRPr="009D7C0C">
        <w:rPr>
          <w:rFonts w:eastAsia="Calibri" w:cs="Times New Roman"/>
        </w:rPr>
        <w:t>Kogust eemaldati lagunenud, sisuliselt aegunud ning vähest kasutust leidnud väljaanded.</w:t>
      </w:r>
    </w:p>
    <w:p w14:paraId="09B8DEA2" w14:textId="46C6FB66" w:rsidR="009D7C0C" w:rsidRPr="009D7C0C" w:rsidRDefault="009D7C0C" w:rsidP="009D7C0C">
      <w:pPr>
        <w:spacing w:after="120" w:line="240" w:lineRule="auto"/>
        <w:jc w:val="both"/>
        <w:rPr>
          <w:rFonts w:eastAsia="Calibri" w:cs="Times New Roman"/>
        </w:rPr>
      </w:pPr>
      <w:r w:rsidRPr="009D7C0C">
        <w:rPr>
          <w:rFonts w:eastAsia="Calibri" w:cs="Times New Roman"/>
        </w:rPr>
        <w:t xml:space="preserve">Mahakandmise regulaarsus on raamatukogudes erinev. 5 raamatukogus ei kantud aasta jooksul maha ühtegi raamatut, </w:t>
      </w:r>
      <w:r w:rsidR="00A30841">
        <w:rPr>
          <w:rFonts w:eastAsia="Calibri" w:cs="Times New Roman"/>
        </w:rPr>
        <w:t>kuid</w:t>
      </w:r>
      <w:r w:rsidRPr="009D7C0C">
        <w:rPr>
          <w:rFonts w:eastAsia="Calibri" w:cs="Times New Roman"/>
        </w:rPr>
        <w:t xml:space="preserve"> perioodikat kanti </w:t>
      </w:r>
      <w:r w:rsidR="00A30841">
        <w:rPr>
          <w:rFonts w:eastAsia="Calibri" w:cs="Times New Roman"/>
        </w:rPr>
        <w:t xml:space="preserve">maha </w:t>
      </w:r>
      <w:r w:rsidRPr="009D7C0C">
        <w:rPr>
          <w:rFonts w:eastAsia="Calibri" w:cs="Times New Roman"/>
        </w:rPr>
        <w:t>kõikides raamatukogudes.</w:t>
      </w:r>
    </w:p>
    <w:p w14:paraId="1441A4FA" w14:textId="57BAA188" w:rsidR="009D7C0C" w:rsidRPr="009D7C0C" w:rsidRDefault="009D7C0C" w:rsidP="009D7C0C">
      <w:pPr>
        <w:spacing w:after="120" w:line="240" w:lineRule="auto"/>
        <w:jc w:val="both"/>
        <w:rPr>
          <w:rFonts w:eastAsia="Calibri" w:cs="Times New Roman"/>
        </w:rPr>
      </w:pPr>
      <w:r w:rsidRPr="009D7C0C">
        <w:rPr>
          <w:rFonts w:eastAsia="Calibri" w:cs="Times New Roman"/>
        </w:rPr>
        <w:t>Rohkem raamatuid kanti maha Otepää ja Tõrva linnaraamatukogus seoses remondi ja kolimisega ning Valga Keskraamatukogus eesmärgiga ruumide ümberkorraldamiseks</w:t>
      </w:r>
      <w:r w:rsidR="00A30841">
        <w:rPr>
          <w:rFonts w:eastAsia="Calibri" w:cs="Times New Roman"/>
        </w:rPr>
        <w:t>.</w:t>
      </w:r>
      <w:r w:rsidRPr="009D7C0C">
        <w:rPr>
          <w:rFonts w:eastAsia="Calibri" w:cs="Times New Roman"/>
        </w:rPr>
        <w:t xml:space="preserve"> Otepää Raamatukogu Keeni ja Sangaste ning Valga Keskraamatukogu Hargla ja Lüllemäe haruraamatukogus paigutati kogu ümber ja selle käigus vaadati kogu kriitilisema pilguga üle.</w:t>
      </w:r>
    </w:p>
    <w:p w14:paraId="784C21EF" w14:textId="77777777" w:rsidR="009D7C0C" w:rsidRPr="002E11CD" w:rsidRDefault="009D7C0C" w:rsidP="005748BC">
      <w:pPr>
        <w:spacing w:after="120" w:line="240" w:lineRule="auto"/>
        <w:jc w:val="both"/>
        <w:rPr>
          <w:rFonts w:cs="Times New Roman"/>
        </w:rPr>
      </w:pPr>
    </w:p>
    <w:p w14:paraId="77F36273" w14:textId="77777777" w:rsidR="00E94C24" w:rsidRPr="002E11CD" w:rsidRDefault="00E94C24">
      <w:pPr>
        <w:rPr>
          <w:rFonts w:cs="Times New Roman"/>
        </w:rPr>
      </w:pPr>
      <w:r w:rsidRPr="002E11CD">
        <w:rPr>
          <w:rFonts w:cs="Times New Roman"/>
        </w:rPr>
        <w:br w:type="page"/>
      </w:r>
    </w:p>
    <w:p w14:paraId="4F14CC3E" w14:textId="77777777" w:rsidR="000E23F0" w:rsidRPr="002E11CD" w:rsidRDefault="00A15279" w:rsidP="005748BC">
      <w:pPr>
        <w:pStyle w:val="Pealkiri1"/>
        <w:spacing w:before="0" w:after="120" w:line="240" w:lineRule="auto"/>
        <w:jc w:val="both"/>
        <w:rPr>
          <w:rFonts w:cs="Times New Roman"/>
        </w:rPr>
      </w:pPr>
      <w:bookmarkStart w:id="5" w:name="_Toc184992137"/>
      <w:r w:rsidRPr="002E11CD">
        <w:rPr>
          <w:rFonts w:cs="Times New Roman"/>
        </w:rPr>
        <w:lastRenderedPageBreak/>
        <w:t>Lugejateenindus ja raamatukoguteenused</w:t>
      </w:r>
      <w:bookmarkEnd w:id="5"/>
    </w:p>
    <w:p w14:paraId="601383A0" w14:textId="77777777" w:rsidR="005748BC" w:rsidRPr="002E11CD" w:rsidRDefault="005748BC" w:rsidP="005748BC">
      <w:pPr>
        <w:pStyle w:val="Pealkiri2"/>
        <w:numPr>
          <w:ilvl w:val="0"/>
          <w:numId w:val="0"/>
        </w:numPr>
        <w:spacing w:before="0" w:line="240" w:lineRule="auto"/>
        <w:ind w:left="578" w:hanging="578"/>
        <w:jc w:val="both"/>
        <w:rPr>
          <w:rFonts w:cs="Times New Roman"/>
        </w:rPr>
      </w:pPr>
    </w:p>
    <w:p w14:paraId="6BEC37AB" w14:textId="11435B55" w:rsidR="00A15279" w:rsidRPr="002E11CD" w:rsidRDefault="00815AAC" w:rsidP="005748BC">
      <w:pPr>
        <w:pStyle w:val="Pealkiri2"/>
        <w:spacing w:before="0" w:line="240" w:lineRule="auto"/>
        <w:jc w:val="both"/>
        <w:rPr>
          <w:rFonts w:cs="Times New Roman"/>
        </w:rPr>
      </w:pPr>
      <w:r w:rsidRPr="002E11CD">
        <w:rPr>
          <w:rFonts w:cs="Times New Roman"/>
        </w:rPr>
        <w:t>Lugejaküsitlused</w:t>
      </w:r>
    </w:p>
    <w:p w14:paraId="60209075" w14:textId="267216C4" w:rsidR="00815AAC" w:rsidRPr="002E11CD" w:rsidRDefault="005748BC" w:rsidP="005748BC">
      <w:pPr>
        <w:spacing w:after="120" w:line="240" w:lineRule="auto"/>
        <w:rPr>
          <w:rFonts w:cs="Times New Roman"/>
        </w:rPr>
      </w:pPr>
      <w:r w:rsidRPr="002E11CD">
        <w:rPr>
          <w:rFonts w:cs="Times New Roman"/>
        </w:rPr>
        <w:t>2025. aastal Valga maakonna raamatukogudes lugejaküsitlusi ei toimunud.</w:t>
      </w:r>
    </w:p>
    <w:p w14:paraId="116D3584" w14:textId="77777777" w:rsidR="005748BC" w:rsidRPr="002E11CD" w:rsidRDefault="005748BC" w:rsidP="005748BC">
      <w:pPr>
        <w:spacing w:after="120" w:line="240" w:lineRule="auto"/>
        <w:rPr>
          <w:rFonts w:cs="Times New Roman"/>
        </w:rPr>
      </w:pPr>
    </w:p>
    <w:p w14:paraId="5C52C3BA" w14:textId="77777777" w:rsidR="00815AAC" w:rsidRPr="002E11CD" w:rsidRDefault="00815AAC" w:rsidP="005748BC">
      <w:pPr>
        <w:pStyle w:val="Pealkiri2"/>
        <w:spacing w:before="0" w:line="240" w:lineRule="auto"/>
        <w:rPr>
          <w:rFonts w:cs="Times New Roman"/>
        </w:rPr>
      </w:pPr>
      <w:r w:rsidRPr="002E11CD">
        <w:rPr>
          <w:rFonts w:cs="Times New Roman"/>
        </w:rPr>
        <w:t>Üleriigilise rahulolu-uuringu tulemused</w:t>
      </w:r>
    </w:p>
    <w:p w14:paraId="7E414A10" w14:textId="09D3F149" w:rsidR="00A247E5" w:rsidRPr="006C1107" w:rsidRDefault="00A247E5" w:rsidP="006C1107">
      <w:pPr>
        <w:pStyle w:val="Loendilik"/>
        <w:numPr>
          <w:ilvl w:val="0"/>
          <w:numId w:val="31"/>
        </w:numPr>
        <w:spacing w:after="120" w:line="240" w:lineRule="auto"/>
        <w:jc w:val="both"/>
        <w:rPr>
          <w:rFonts w:eastAsia="Calibri" w:cs="Times New Roman"/>
        </w:rPr>
      </w:pPr>
      <w:r w:rsidRPr="006C1107">
        <w:rPr>
          <w:rFonts w:eastAsia="Calibri" w:cs="Times New Roman"/>
        </w:rPr>
        <w:t>Maakonna raamatukogude rahuoluindeks oli 9,7 (Otepää ja Valga vallas 9,7 ning Tõrva vallas 9,5).</w:t>
      </w:r>
    </w:p>
    <w:p w14:paraId="29C3543B" w14:textId="77777777" w:rsidR="00A247E5" w:rsidRPr="006C1107" w:rsidRDefault="00A247E5" w:rsidP="006C1107">
      <w:pPr>
        <w:pStyle w:val="Loendilik"/>
        <w:numPr>
          <w:ilvl w:val="0"/>
          <w:numId w:val="31"/>
        </w:numPr>
        <w:spacing w:after="120" w:line="240" w:lineRule="auto"/>
        <w:jc w:val="both"/>
        <w:rPr>
          <w:rFonts w:eastAsia="Calibri" w:cs="Times New Roman"/>
          <w:szCs w:val="24"/>
        </w:rPr>
      </w:pPr>
      <w:r w:rsidRPr="006C1107">
        <w:rPr>
          <w:rFonts w:eastAsia="Calibri" w:cs="Times New Roman"/>
        </w:rPr>
        <w:t>Rahulolu-uuringule laekus 812 vastust ning hinnang viimasele raamatukogukülastusele oli v</w:t>
      </w:r>
      <w:r w:rsidRPr="006C1107">
        <w:rPr>
          <w:rFonts w:eastAsia="Calibri" w:cs="Times New Roman"/>
          <w:szCs w:val="24"/>
        </w:rPr>
        <w:t>äga positiivne. Vastajad pidasid raamatukogusid kogukonnale vajalikuks ning rõhutasid korduvalt, et teenus toimib hästi.</w:t>
      </w:r>
    </w:p>
    <w:p w14:paraId="45831E32" w14:textId="72F29C00" w:rsidR="00A247E5" w:rsidRPr="00A30841" w:rsidRDefault="00A247E5" w:rsidP="00A30841">
      <w:pPr>
        <w:pStyle w:val="Loendilik"/>
        <w:numPr>
          <w:ilvl w:val="0"/>
          <w:numId w:val="31"/>
        </w:numPr>
        <w:spacing w:after="120" w:line="240" w:lineRule="auto"/>
        <w:jc w:val="both"/>
        <w:rPr>
          <w:rFonts w:eastAsia="Times New Roman" w:cs="Times New Roman"/>
          <w:color w:val="000000"/>
          <w:kern w:val="0"/>
          <w:szCs w:val="24"/>
          <w14:ligatures w14:val="none"/>
        </w:rPr>
      </w:pPr>
      <w:r w:rsidRPr="006C1107">
        <w:rPr>
          <w:rFonts w:eastAsia="Calibri" w:cs="Times New Roman"/>
          <w:szCs w:val="24"/>
        </w:rPr>
        <w:t xml:space="preserve">Kõige olulisemaks külastuskogemust mõjutavaks teguriks </w:t>
      </w:r>
      <w:r w:rsidR="00A30841">
        <w:rPr>
          <w:rFonts w:eastAsia="Calibri" w:cs="Times New Roman"/>
          <w:szCs w:val="24"/>
        </w:rPr>
        <w:t>on</w:t>
      </w:r>
      <w:r w:rsidRPr="006C1107">
        <w:rPr>
          <w:rFonts w:eastAsia="Calibri" w:cs="Times New Roman"/>
          <w:szCs w:val="24"/>
        </w:rPr>
        <w:t xml:space="preserve"> </w:t>
      </w:r>
      <w:r w:rsidR="00A30841">
        <w:rPr>
          <w:rFonts w:eastAsia="Calibri" w:cs="Times New Roman"/>
          <w:szCs w:val="24"/>
        </w:rPr>
        <w:t>raamatukogutöötaja</w:t>
      </w:r>
      <w:r w:rsidR="00267849">
        <w:rPr>
          <w:rFonts w:eastAsia="Calibri" w:cs="Times New Roman"/>
          <w:szCs w:val="24"/>
        </w:rPr>
        <w:t>, k</w:t>
      </w:r>
      <w:r w:rsidRPr="00A30841">
        <w:rPr>
          <w:rFonts w:eastAsia="Times New Roman" w:cs="Times New Roman"/>
          <w:color w:val="000000"/>
          <w:kern w:val="0"/>
          <w:szCs w:val="24"/>
          <w14:ligatures w14:val="none"/>
        </w:rPr>
        <w:t xml:space="preserve">õrge hinnangu sai </w:t>
      </w:r>
      <w:r w:rsidR="00267849">
        <w:rPr>
          <w:rFonts w:eastAsia="Times New Roman" w:cs="Times New Roman"/>
          <w:color w:val="000000"/>
          <w:kern w:val="0"/>
          <w:szCs w:val="24"/>
          <w14:ligatures w14:val="none"/>
        </w:rPr>
        <w:t>nende</w:t>
      </w:r>
      <w:r w:rsidRPr="00A30841">
        <w:rPr>
          <w:rFonts w:eastAsia="Times New Roman" w:cs="Times New Roman"/>
          <w:color w:val="000000"/>
          <w:kern w:val="0"/>
          <w:szCs w:val="24"/>
          <w14:ligatures w14:val="none"/>
        </w:rPr>
        <w:t xml:space="preserve"> asjatundlikkus, teeninduskiirus ning oskus soovitada kirjandust. Negatiivseid hinnanguid esines minimaalselt (need olid pigem üksikjuhtumid), mis kinnitab teeninduskultuuri tugevust. </w:t>
      </w:r>
    </w:p>
    <w:p w14:paraId="522A37EF" w14:textId="3E104E55" w:rsidR="00A247E5" w:rsidRPr="006C1107" w:rsidRDefault="00A247E5" w:rsidP="006C1107">
      <w:pPr>
        <w:pStyle w:val="Loendilik"/>
        <w:numPr>
          <w:ilvl w:val="0"/>
          <w:numId w:val="31"/>
        </w:numPr>
        <w:spacing w:after="120" w:line="240" w:lineRule="auto"/>
        <w:jc w:val="both"/>
        <w:rPr>
          <w:rFonts w:eastAsia="Times New Roman" w:cs="Times New Roman"/>
          <w:color w:val="000000"/>
          <w:kern w:val="0"/>
          <w:szCs w:val="24"/>
          <w14:ligatures w14:val="none"/>
        </w:rPr>
      </w:pPr>
      <w:r w:rsidRPr="006C1107">
        <w:rPr>
          <w:rFonts w:eastAsia="Times New Roman" w:cs="Times New Roman"/>
          <w:color w:val="000000"/>
          <w:kern w:val="0"/>
          <w:szCs w:val="24"/>
          <w14:ligatures w14:val="none"/>
        </w:rPr>
        <w:t xml:space="preserve">Teeninduskorraldusega oldi üldiselt rahul, sh raamatukogudevahelise laenutuse toimimisega ning paindlike iseteeninduslahendustega (raamatukapp Tõrvas ja Valgas, tagastuskastid </w:t>
      </w:r>
      <w:r w:rsidR="006C1107" w:rsidRPr="006C1107">
        <w:rPr>
          <w:rFonts w:eastAsia="Times New Roman" w:cs="Times New Roman"/>
          <w:color w:val="000000"/>
          <w:kern w:val="0"/>
          <w:szCs w:val="24"/>
          <w14:ligatures w14:val="none"/>
        </w:rPr>
        <w:t>Tõrvas</w:t>
      </w:r>
      <w:r w:rsidRPr="006C1107">
        <w:rPr>
          <w:rFonts w:eastAsia="Times New Roman" w:cs="Times New Roman"/>
          <w:color w:val="000000"/>
          <w:kern w:val="0"/>
          <w:szCs w:val="24"/>
          <w14:ligatures w14:val="none"/>
        </w:rPr>
        <w:t xml:space="preserve">, </w:t>
      </w:r>
      <w:r w:rsidR="006C1107" w:rsidRPr="006C1107">
        <w:rPr>
          <w:rFonts w:eastAsia="Times New Roman" w:cs="Times New Roman"/>
          <w:color w:val="000000"/>
          <w:kern w:val="0"/>
          <w:szCs w:val="24"/>
          <w14:ligatures w14:val="none"/>
        </w:rPr>
        <w:t>Otepää ja Valga valla raamatukogudes</w:t>
      </w:r>
      <w:r w:rsidRPr="006C1107">
        <w:rPr>
          <w:rFonts w:eastAsia="Times New Roman" w:cs="Times New Roman"/>
          <w:color w:val="000000"/>
          <w:kern w:val="0"/>
          <w:szCs w:val="24"/>
          <w14:ligatures w14:val="none"/>
        </w:rPr>
        <w:t xml:space="preserve">). </w:t>
      </w:r>
    </w:p>
    <w:p w14:paraId="38B0A883" w14:textId="5D3B4FE3" w:rsidR="00A247E5" w:rsidRPr="006C1107" w:rsidRDefault="00A247E5" w:rsidP="006C1107">
      <w:pPr>
        <w:pStyle w:val="Loendilik"/>
        <w:numPr>
          <w:ilvl w:val="0"/>
          <w:numId w:val="31"/>
        </w:numPr>
        <w:spacing w:after="120" w:line="240" w:lineRule="auto"/>
        <w:jc w:val="both"/>
        <w:rPr>
          <w:rFonts w:eastAsia="Times New Roman" w:cs="Times New Roman"/>
          <w:color w:val="000000"/>
          <w:kern w:val="0"/>
          <w:szCs w:val="24"/>
          <w14:ligatures w14:val="none"/>
        </w:rPr>
      </w:pPr>
      <w:r w:rsidRPr="006C1107">
        <w:rPr>
          <w:rFonts w:eastAsia="Times New Roman" w:cs="Times New Roman"/>
          <w:color w:val="000000"/>
          <w:kern w:val="0"/>
          <w:szCs w:val="24"/>
          <w14:ligatures w14:val="none"/>
        </w:rPr>
        <w:t xml:space="preserve">Kogudega ollakse pigem rahul, kuid </w:t>
      </w:r>
      <w:r w:rsidR="00A30841">
        <w:rPr>
          <w:rFonts w:eastAsia="Times New Roman" w:cs="Times New Roman"/>
          <w:color w:val="000000"/>
          <w:kern w:val="0"/>
          <w:szCs w:val="24"/>
          <w14:ligatures w14:val="none"/>
        </w:rPr>
        <w:t xml:space="preserve">nenditi, et </w:t>
      </w:r>
      <w:r w:rsidRPr="006C1107">
        <w:rPr>
          <w:rFonts w:eastAsia="Times New Roman" w:cs="Times New Roman"/>
          <w:color w:val="000000"/>
          <w:kern w:val="0"/>
          <w:szCs w:val="24"/>
          <w14:ligatures w14:val="none"/>
        </w:rPr>
        <w:t>väiksemates raamatukogudes piirab valikuid tagasihoidlik komplekteerimiseelarve. Mitmed vastajad tõid esile vajaduse suurendada raamatukogude rahastust.</w:t>
      </w:r>
    </w:p>
    <w:p w14:paraId="6C3D7783" w14:textId="4E22CC5F" w:rsidR="00A247E5" w:rsidRPr="006C1107" w:rsidRDefault="00A247E5" w:rsidP="006C1107">
      <w:pPr>
        <w:pStyle w:val="Loendilik"/>
        <w:numPr>
          <w:ilvl w:val="0"/>
          <w:numId w:val="31"/>
        </w:numPr>
        <w:spacing w:after="120" w:line="240" w:lineRule="auto"/>
        <w:jc w:val="both"/>
        <w:rPr>
          <w:rFonts w:eastAsia="Times New Roman" w:cs="Times New Roman"/>
          <w:color w:val="000000"/>
          <w:kern w:val="0"/>
          <w:szCs w:val="24"/>
          <w14:ligatures w14:val="none"/>
        </w:rPr>
      </w:pPr>
      <w:r w:rsidRPr="006C1107">
        <w:rPr>
          <w:rFonts w:eastAsia="Times New Roman" w:cs="Times New Roman"/>
          <w:color w:val="000000"/>
          <w:kern w:val="0"/>
          <w:szCs w:val="24"/>
          <w14:ligatures w14:val="none"/>
        </w:rPr>
        <w:t>Arendamist vajavate teemadena nimetati pikemaid lahtiolekuaegu (peamiselt raamatukogudes, kus tööta</w:t>
      </w:r>
      <w:r w:rsidR="00D12063">
        <w:rPr>
          <w:rFonts w:eastAsia="Times New Roman" w:cs="Times New Roman"/>
          <w:color w:val="000000"/>
          <w:kern w:val="0"/>
          <w:szCs w:val="24"/>
          <w14:ligatures w14:val="none"/>
        </w:rPr>
        <w:t>ja on</w:t>
      </w:r>
      <w:r w:rsidRPr="006C1107">
        <w:rPr>
          <w:rFonts w:eastAsia="Times New Roman" w:cs="Times New Roman"/>
          <w:color w:val="000000"/>
          <w:kern w:val="0"/>
          <w:szCs w:val="24"/>
          <w14:ligatures w14:val="none"/>
        </w:rPr>
        <w:t xml:space="preserve"> osalise koormusega), suuremat sündmuste ja klubilise tegevuse valikut ning paremat teavitustööd pakutavatest teenustest. Samuti juhiti tähelepanu infotehnoloogiliste vahendite ja internetiühend</w:t>
      </w:r>
      <w:r w:rsidR="00C070FA">
        <w:rPr>
          <w:rFonts w:eastAsia="Times New Roman" w:cs="Times New Roman"/>
          <w:color w:val="000000"/>
          <w:kern w:val="0"/>
          <w:szCs w:val="24"/>
          <w14:ligatures w14:val="none"/>
        </w:rPr>
        <w:t>u</w:t>
      </w:r>
      <w:r w:rsidRPr="006C1107">
        <w:rPr>
          <w:rFonts w:eastAsia="Times New Roman" w:cs="Times New Roman"/>
          <w:color w:val="000000"/>
          <w:kern w:val="0"/>
          <w:szCs w:val="24"/>
          <w14:ligatures w14:val="none"/>
        </w:rPr>
        <w:t>se uuendamise vajadusele.</w:t>
      </w:r>
    </w:p>
    <w:p w14:paraId="0D1ED933" w14:textId="77777777" w:rsidR="00A247E5" w:rsidRPr="006C1107" w:rsidRDefault="00A247E5" w:rsidP="006C1107">
      <w:pPr>
        <w:pStyle w:val="Loendilik"/>
        <w:numPr>
          <w:ilvl w:val="0"/>
          <w:numId w:val="31"/>
        </w:numPr>
        <w:spacing w:after="120" w:line="240" w:lineRule="auto"/>
        <w:jc w:val="both"/>
        <w:rPr>
          <w:rFonts w:eastAsia="Times New Roman" w:cs="Times New Roman"/>
          <w:color w:val="000000"/>
          <w:kern w:val="0"/>
          <w:szCs w:val="24"/>
          <w14:ligatures w14:val="none"/>
        </w:rPr>
      </w:pPr>
      <w:r w:rsidRPr="006C1107">
        <w:rPr>
          <w:rFonts w:eastAsia="Times New Roman" w:cs="Times New Roman"/>
          <w:color w:val="000000"/>
          <w:kern w:val="0"/>
          <w:szCs w:val="24"/>
          <w14:ligatures w14:val="none"/>
        </w:rPr>
        <w:t>Raamatukogude ruume hinnati üldiselt puhasteks ja hubasteks, kuid mitmel juhul märgiti remondivajadust või ruumikitsikust.</w:t>
      </w:r>
    </w:p>
    <w:p w14:paraId="737F2FB3" w14:textId="34950931" w:rsidR="00A247E5" w:rsidRPr="00A247E5" w:rsidRDefault="00A247E5" w:rsidP="00A247E5">
      <w:pPr>
        <w:spacing w:after="120" w:line="240" w:lineRule="auto"/>
        <w:jc w:val="both"/>
        <w:rPr>
          <w:rFonts w:eastAsia="Times New Roman" w:cs="Times New Roman"/>
          <w:color w:val="000000"/>
          <w:kern w:val="0"/>
          <w:szCs w:val="24"/>
          <w14:ligatures w14:val="none"/>
        </w:rPr>
      </w:pPr>
      <w:r w:rsidRPr="00A247E5">
        <w:rPr>
          <w:rFonts w:eastAsia="Times New Roman" w:cs="Times New Roman"/>
          <w:color w:val="000000"/>
          <w:kern w:val="0"/>
          <w:szCs w:val="24"/>
          <w14:ligatures w14:val="none"/>
        </w:rPr>
        <w:t>Kokkuvõttes kinnitas uuring, et raamatukogude tegevust hinnatakse kõrgelt ning nende roll kogukonnas on oluline. Tulemused annavad selge suuna edasisek</w:t>
      </w:r>
      <w:r w:rsidR="006C1107">
        <w:rPr>
          <w:rFonts w:eastAsia="Times New Roman" w:cs="Times New Roman"/>
          <w:color w:val="000000"/>
          <w:kern w:val="0"/>
          <w:szCs w:val="24"/>
          <w14:ligatures w14:val="none"/>
        </w:rPr>
        <w:t>s</w:t>
      </w:r>
      <w:r w:rsidRPr="00A247E5">
        <w:rPr>
          <w:rFonts w:eastAsia="Times New Roman" w:cs="Times New Roman"/>
          <w:color w:val="000000"/>
          <w:kern w:val="0"/>
          <w:szCs w:val="24"/>
          <w14:ligatures w14:val="none"/>
        </w:rPr>
        <w:t xml:space="preserve"> arendamiseks, eelkõige teenuse kättesaadavuse, teavitustöö, </w:t>
      </w:r>
      <w:r w:rsidR="006C1107">
        <w:rPr>
          <w:rFonts w:eastAsia="Times New Roman" w:cs="Times New Roman"/>
          <w:color w:val="000000"/>
          <w:kern w:val="0"/>
          <w:szCs w:val="24"/>
          <w14:ligatures w14:val="none"/>
        </w:rPr>
        <w:t>IT-</w:t>
      </w:r>
      <w:r w:rsidRPr="00A247E5">
        <w:rPr>
          <w:rFonts w:eastAsia="Times New Roman" w:cs="Times New Roman"/>
          <w:color w:val="000000"/>
          <w:kern w:val="0"/>
          <w:szCs w:val="24"/>
          <w14:ligatures w14:val="none"/>
        </w:rPr>
        <w:t>taristu ja kogude arendamise osas.</w:t>
      </w:r>
    </w:p>
    <w:p w14:paraId="039B776D" w14:textId="77777777" w:rsidR="00A247E5" w:rsidRDefault="00A247E5" w:rsidP="005748BC">
      <w:pPr>
        <w:spacing w:after="120" w:line="240" w:lineRule="auto"/>
        <w:jc w:val="both"/>
        <w:rPr>
          <w:rFonts w:cs="Times New Roman"/>
        </w:rPr>
      </w:pPr>
    </w:p>
    <w:p w14:paraId="36A066F4" w14:textId="77777777" w:rsidR="003F25C6" w:rsidRPr="002E11CD" w:rsidRDefault="003F25C6" w:rsidP="005748BC">
      <w:pPr>
        <w:pStyle w:val="Pealkiri2"/>
        <w:spacing w:before="0" w:line="240" w:lineRule="auto"/>
        <w:jc w:val="both"/>
        <w:rPr>
          <w:rFonts w:cs="Times New Roman"/>
        </w:rPr>
      </w:pPr>
      <w:r w:rsidRPr="002E11CD">
        <w:rPr>
          <w:rFonts w:cs="Times New Roman"/>
        </w:rPr>
        <w:t>Raamatukogu kasutamine ja teenused</w:t>
      </w:r>
    </w:p>
    <w:p w14:paraId="429A6406" w14:textId="77777777" w:rsidR="003F25C6" w:rsidRPr="002E11CD" w:rsidRDefault="00B66390" w:rsidP="005748BC">
      <w:pPr>
        <w:pStyle w:val="Pealkiri3"/>
        <w:spacing w:before="0" w:line="240" w:lineRule="auto"/>
        <w:jc w:val="both"/>
        <w:rPr>
          <w:rFonts w:cs="Times New Roman"/>
        </w:rPr>
      </w:pPr>
      <w:r w:rsidRPr="002E11CD">
        <w:rPr>
          <w:rFonts w:cs="Times New Roman"/>
        </w:rPr>
        <w:t>Avalikule teabele ning riigi- ja kohaliku omavalitsuse elektroonilistele teenustele juurdepääs</w:t>
      </w:r>
    </w:p>
    <w:p w14:paraId="6BA58E54" w14:textId="4D167843" w:rsidR="00F01B28" w:rsidRPr="00D12063" w:rsidRDefault="00F01B28" w:rsidP="007514AF">
      <w:pPr>
        <w:pStyle w:val="Loendilik"/>
        <w:numPr>
          <w:ilvl w:val="0"/>
          <w:numId w:val="32"/>
        </w:numPr>
        <w:spacing w:after="120" w:line="240" w:lineRule="auto"/>
        <w:jc w:val="both"/>
        <w:rPr>
          <w:rFonts w:eastAsia="Calibri" w:cs="Times New Roman"/>
        </w:rPr>
      </w:pPr>
      <w:r w:rsidRPr="00D12063">
        <w:rPr>
          <w:rFonts w:eastAsia="Calibri" w:cs="Times New Roman"/>
        </w:rPr>
        <w:t>Kõikides</w:t>
      </w:r>
      <w:r w:rsidR="001F6180" w:rsidRPr="00D12063">
        <w:rPr>
          <w:rFonts w:eastAsia="Calibri" w:cs="Times New Roman"/>
        </w:rPr>
        <w:t xml:space="preserve"> maakonna</w:t>
      </w:r>
      <w:r w:rsidRPr="00D12063">
        <w:rPr>
          <w:rFonts w:eastAsia="Calibri" w:cs="Times New Roman"/>
        </w:rPr>
        <w:t xml:space="preserve"> raamatukogudes on internetiühendus</w:t>
      </w:r>
      <w:r w:rsidR="001F6180" w:rsidRPr="00D12063">
        <w:rPr>
          <w:rFonts w:eastAsia="Calibri" w:cs="Times New Roman"/>
        </w:rPr>
        <w:t>, neist</w:t>
      </w:r>
      <w:r w:rsidRPr="00D12063">
        <w:rPr>
          <w:rFonts w:eastAsia="Calibri" w:cs="Times New Roman"/>
        </w:rPr>
        <w:t xml:space="preserve"> 21 </w:t>
      </w:r>
      <w:r w:rsidR="001F6180" w:rsidRPr="00D12063">
        <w:rPr>
          <w:rFonts w:eastAsia="Calibri" w:cs="Times New Roman"/>
        </w:rPr>
        <w:t>pakuvad ka</w:t>
      </w:r>
      <w:r w:rsidRPr="00D12063">
        <w:rPr>
          <w:rFonts w:eastAsia="Calibri" w:cs="Times New Roman"/>
        </w:rPr>
        <w:t xml:space="preserve"> wifi kasutamise võimalus</w:t>
      </w:r>
      <w:r w:rsidR="00D11850" w:rsidRPr="00D12063">
        <w:rPr>
          <w:rFonts w:eastAsia="Calibri" w:cs="Times New Roman"/>
        </w:rPr>
        <w:t>t</w:t>
      </w:r>
      <w:r w:rsidR="00A30841" w:rsidRPr="00D12063">
        <w:rPr>
          <w:rFonts w:eastAsia="Calibri" w:cs="Times New Roman"/>
        </w:rPr>
        <w:t xml:space="preserve"> (ühes </w:t>
      </w:r>
      <w:r w:rsidR="00A36F5D" w:rsidRPr="00D12063">
        <w:rPr>
          <w:rFonts w:eastAsia="Calibri" w:cs="Times New Roman"/>
        </w:rPr>
        <w:t xml:space="preserve">raamatukogus </w:t>
      </w:r>
      <w:r w:rsidR="00A30841" w:rsidRPr="00D12063">
        <w:rPr>
          <w:rFonts w:eastAsia="Calibri" w:cs="Times New Roman"/>
        </w:rPr>
        <w:t xml:space="preserve">ei olnud ajutisel pinnal </w:t>
      </w:r>
      <w:r w:rsidR="00A36F5D" w:rsidRPr="00D12063">
        <w:rPr>
          <w:rFonts w:eastAsia="Calibri" w:cs="Times New Roman"/>
        </w:rPr>
        <w:t>wifit</w:t>
      </w:r>
      <w:r w:rsidR="00A30841" w:rsidRPr="00D12063">
        <w:rPr>
          <w:rFonts w:eastAsia="Calibri" w:cs="Times New Roman"/>
        </w:rPr>
        <w:t>)</w:t>
      </w:r>
      <w:r w:rsidRPr="00D12063">
        <w:rPr>
          <w:rFonts w:eastAsia="Calibri" w:cs="Times New Roman"/>
        </w:rPr>
        <w:t>. Kasutajate käsutuses on 38 arvutit</w:t>
      </w:r>
      <w:r w:rsidR="006C1107" w:rsidRPr="00D12063">
        <w:rPr>
          <w:rFonts w:eastAsia="Calibri" w:cs="Times New Roman"/>
        </w:rPr>
        <w:t xml:space="preserve"> (kolmes raamatukogus kasutajaarvuti puudub)</w:t>
      </w:r>
      <w:r w:rsidRPr="00D12063">
        <w:rPr>
          <w:rFonts w:eastAsia="Calibri" w:cs="Times New Roman"/>
        </w:rPr>
        <w:t xml:space="preserve"> ning olemas on ID-kaardi kasutamise ja printimisvõimalus. See taga</w:t>
      </w:r>
      <w:r w:rsidR="001F6180" w:rsidRPr="00D12063">
        <w:rPr>
          <w:rFonts w:eastAsia="Calibri" w:cs="Times New Roman"/>
        </w:rPr>
        <w:t>b</w:t>
      </w:r>
      <w:r w:rsidRPr="00D12063">
        <w:rPr>
          <w:rFonts w:eastAsia="Calibri" w:cs="Times New Roman"/>
        </w:rPr>
        <w:t xml:space="preserve"> juurdepääs</w:t>
      </w:r>
      <w:r w:rsidR="001F6180" w:rsidRPr="00D12063">
        <w:rPr>
          <w:rFonts w:eastAsia="Calibri" w:cs="Times New Roman"/>
        </w:rPr>
        <w:t>u</w:t>
      </w:r>
      <w:r w:rsidRPr="00D12063">
        <w:rPr>
          <w:rFonts w:eastAsia="Calibri" w:cs="Times New Roman"/>
        </w:rPr>
        <w:t xml:space="preserve"> </w:t>
      </w:r>
      <w:r w:rsidR="001F6180" w:rsidRPr="00D12063">
        <w:rPr>
          <w:rFonts w:eastAsia="Calibri" w:cs="Times New Roman"/>
        </w:rPr>
        <w:t>riigi ja kohaliku omavalitsuse</w:t>
      </w:r>
      <w:r w:rsidRPr="00D12063">
        <w:rPr>
          <w:rFonts w:eastAsia="Calibri" w:cs="Times New Roman"/>
        </w:rPr>
        <w:t xml:space="preserve"> e-teenustele.</w:t>
      </w:r>
    </w:p>
    <w:p w14:paraId="360506F8" w14:textId="3016B39E" w:rsidR="001F6180" w:rsidRPr="006C1107" w:rsidRDefault="00F01B28" w:rsidP="006C1107">
      <w:pPr>
        <w:pStyle w:val="Loendilik"/>
        <w:numPr>
          <w:ilvl w:val="0"/>
          <w:numId w:val="32"/>
        </w:numPr>
        <w:spacing w:after="120" w:line="240" w:lineRule="auto"/>
        <w:jc w:val="both"/>
        <w:rPr>
          <w:rFonts w:eastAsia="Calibri" w:cs="Times New Roman"/>
        </w:rPr>
      </w:pPr>
      <w:r w:rsidRPr="006C1107">
        <w:rPr>
          <w:rFonts w:eastAsia="Calibri" w:cs="Times New Roman"/>
        </w:rPr>
        <w:t>Kasutajaarvut</w:t>
      </w:r>
      <w:r w:rsidR="00A36F5D">
        <w:rPr>
          <w:rFonts w:eastAsia="Calibri" w:cs="Times New Roman"/>
        </w:rPr>
        <w:t>e</w:t>
      </w:r>
      <w:r w:rsidRPr="006C1107">
        <w:rPr>
          <w:rFonts w:eastAsia="Calibri" w:cs="Times New Roman"/>
        </w:rPr>
        <w:t xml:space="preserve">id </w:t>
      </w:r>
      <w:r w:rsidR="001F6180" w:rsidRPr="006C1107">
        <w:rPr>
          <w:rFonts w:eastAsia="Calibri" w:cs="Times New Roman"/>
        </w:rPr>
        <w:t>kasutatakse</w:t>
      </w:r>
      <w:r w:rsidRPr="006C1107">
        <w:rPr>
          <w:rFonts w:eastAsia="Calibri" w:cs="Times New Roman"/>
        </w:rPr>
        <w:t xml:space="preserve"> riigi </w:t>
      </w:r>
      <w:r w:rsidR="001F6180" w:rsidRPr="006C1107">
        <w:rPr>
          <w:rFonts w:eastAsia="Calibri" w:cs="Times New Roman"/>
        </w:rPr>
        <w:t>ja</w:t>
      </w:r>
      <w:r w:rsidRPr="006C1107">
        <w:rPr>
          <w:rFonts w:eastAsia="Calibri" w:cs="Times New Roman"/>
        </w:rPr>
        <w:t xml:space="preserve"> kohaliku omavalitsuse e-teenuste kasutamiseks, </w:t>
      </w:r>
      <w:r w:rsidR="001F6180" w:rsidRPr="006C1107">
        <w:rPr>
          <w:rFonts w:eastAsia="Calibri" w:cs="Times New Roman"/>
        </w:rPr>
        <w:t xml:space="preserve">igapäevasteks toiminguteks, </w:t>
      </w:r>
      <w:r w:rsidRPr="006C1107">
        <w:rPr>
          <w:rFonts w:eastAsia="Calibri" w:cs="Times New Roman"/>
        </w:rPr>
        <w:t>dokumentide vormistamiseks</w:t>
      </w:r>
      <w:r w:rsidR="001F6180" w:rsidRPr="006C1107">
        <w:rPr>
          <w:rFonts w:eastAsia="Calibri" w:cs="Times New Roman"/>
        </w:rPr>
        <w:t xml:space="preserve"> ja</w:t>
      </w:r>
      <w:r w:rsidRPr="006C1107">
        <w:rPr>
          <w:rFonts w:eastAsia="Calibri" w:cs="Times New Roman"/>
        </w:rPr>
        <w:t xml:space="preserve"> printimiseks, vähesel määral ka meelelahutuseks. </w:t>
      </w:r>
    </w:p>
    <w:p w14:paraId="4952193D" w14:textId="3FE7ADD8" w:rsidR="00F01B28" w:rsidRPr="006C1107" w:rsidRDefault="00F01B28" w:rsidP="006C1107">
      <w:pPr>
        <w:pStyle w:val="Loendilik"/>
        <w:numPr>
          <w:ilvl w:val="0"/>
          <w:numId w:val="32"/>
        </w:numPr>
        <w:spacing w:after="120" w:line="240" w:lineRule="auto"/>
        <w:jc w:val="both"/>
        <w:rPr>
          <w:rFonts w:eastAsia="Calibri" w:cs="Times New Roman"/>
        </w:rPr>
      </w:pPr>
      <w:r w:rsidRPr="006C1107">
        <w:rPr>
          <w:rFonts w:eastAsia="Calibri" w:cs="Times New Roman"/>
        </w:rPr>
        <w:t>Eraldi statistilist arvestust kasutuse üle ei peeta. Vajadusel pakutakse kasutajatele info- ja digipädevuste alast nõustamist ja juhendamist.</w:t>
      </w:r>
    </w:p>
    <w:p w14:paraId="6D9F0236" w14:textId="2EB6BC27" w:rsidR="00F01B28" w:rsidRPr="006C1107" w:rsidRDefault="00F01B28" w:rsidP="006C1107">
      <w:pPr>
        <w:pStyle w:val="Loendilik"/>
        <w:numPr>
          <w:ilvl w:val="0"/>
          <w:numId w:val="32"/>
        </w:numPr>
        <w:spacing w:after="120" w:line="240" w:lineRule="auto"/>
        <w:jc w:val="both"/>
        <w:rPr>
          <w:rFonts w:eastAsia="Calibri" w:cs="Times New Roman"/>
        </w:rPr>
      </w:pPr>
      <w:r w:rsidRPr="006C1107">
        <w:rPr>
          <w:rFonts w:eastAsia="Calibri" w:cs="Times New Roman"/>
        </w:rPr>
        <w:lastRenderedPageBreak/>
        <w:t>Viimastel aastatel on uusi kasutajaarvuteid hangitud vähe. See ei ole</w:t>
      </w:r>
      <w:r w:rsidR="001F6180" w:rsidRPr="006C1107">
        <w:rPr>
          <w:rFonts w:eastAsia="Calibri" w:cs="Times New Roman"/>
        </w:rPr>
        <w:t xml:space="preserve"> olnud</w:t>
      </w:r>
      <w:r w:rsidRPr="006C1107">
        <w:rPr>
          <w:rFonts w:eastAsia="Calibri" w:cs="Times New Roman"/>
        </w:rPr>
        <w:t xml:space="preserve"> eelarveline prioriteet</w:t>
      </w:r>
      <w:r w:rsidR="001F6180" w:rsidRPr="006C1107">
        <w:rPr>
          <w:rFonts w:eastAsia="Calibri" w:cs="Times New Roman"/>
        </w:rPr>
        <w:t>:</w:t>
      </w:r>
      <w:r w:rsidRPr="006C1107">
        <w:rPr>
          <w:rFonts w:eastAsia="Calibri" w:cs="Times New Roman"/>
        </w:rPr>
        <w:t xml:space="preserve"> uue arvuti soetamisel </w:t>
      </w:r>
      <w:r w:rsidR="001F6180" w:rsidRPr="006C1107">
        <w:rPr>
          <w:rFonts w:eastAsia="Calibri" w:cs="Times New Roman"/>
        </w:rPr>
        <w:t>läheb</w:t>
      </w:r>
      <w:r w:rsidRPr="006C1107">
        <w:rPr>
          <w:rFonts w:eastAsia="Calibri" w:cs="Times New Roman"/>
        </w:rPr>
        <w:t xml:space="preserve"> see </w:t>
      </w:r>
      <w:r w:rsidR="001F6180" w:rsidRPr="006C1107">
        <w:rPr>
          <w:rFonts w:eastAsia="Calibri" w:cs="Times New Roman"/>
        </w:rPr>
        <w:t>enamasti</w:t>
      </w:r>
      <w:r w:rsidRPr="006C1107">
        <w:rPr>
          <w:rFonts w:eastAsia="Calibri" w:cs="Times New Roman"/>
        </w:rPr>
        <w:t xml:space="preserve"> töötaja kasutusse ning senine </w:t>
      </w:r>
      <w:r w:rsidR="001F6180" w:rsidRPr="006C1107">
        <w:rPr>
          <w:rFonts w:eastAsia="Calibri" w:cs="Times New Roman"/>
        </w:rPr>
        <w:t xml:space="preserve">tööarvuti </w:t>
      </w:r>
      <w:r w:rsidRPr="006C1107">
        <w:rPr>
          <w:rFonts w:eastAsia="Calibri" w:cs="Times New Roman"/>
        </w:rPr>
        <w:t>jääb kasutajaarvutiks. Erandina soetati Tõrva</w:t>
      </w:r>
      <w:r w:rsidR="001F6180" w:rsidRPr="006C1107">
        <w:rPr>
          <w:rFonts w:eastAsia="Calibri" w:cs="Times New Roman"/>
        </w:rPr>
        <w:t xml:space="preserve"> Linnaraamatukogu </w:t>
      </w:r>
      <w:r w:rsidRPr="006C1107">
        <w:rPr>
          <w:rFonts w:eastAsia="Calibri" w:cs="Times New Roman"/>
        </w:rPr>
        <w:t xml:space="preserve">uutesse ruumidesse kolm </w:t>
      </w:r>
      <w:r w:rsidR="00A36F5D">
        <w:rPr>
          <w:rFonts w:eastAsia="Calibri" w:cs="Times New Roman"/>
        </w:rPr>
        <w:t xml:space="preserve">(raamatukogu jaoks) </w:t>
      </w:r>
      <w:r w:rsidRPr="006C1107">
        <w:rPr>
          <w:rFonts w:eastAsia="Calibri" w:cs="Times New Roman"/>
        </w:rPr>
        <w:t xml:space="preserve">uut kasutajaarvutit, mis parandas teenuse kvaliteeti.  </w:t>
      </w:r>
    </w:p>
    <w:p w14:paraId="18843BCF" w14:textId="0BB62A16" w:rsidR="001F6180" w:rsidRPr="00F01B28" w:rsidRDefault="00F01B28" w:rsidP="00F01B28">
      <w:pPr>
        <w:spacing w:after="120" w:line="240" w:lineRule="auto"/>
        <w:jc w:val="both"/>
        <w:rPr>
          <w:rFonts w:eastAsia="Calibri" w:cs="Times New Roman"/>
        </w:rPr>
      </w:pPr>
      <w:r w:rsidRPr="006C1107">
        <w:rPr>
          <w:rFonts w:eastAsia="Calibri" w:cs="Times New Roman"/>
        </w:rPr>
        <w:t xml:space="preserve">Suurimaks </w:t>
      </w:r>
      <w:r w:rsidR="001F6180" w:rsidRPr="006C1107">
        <w:rPr>
          <w:rFonts w:eastAsia="Calibri" w:cs="Times New Roman"/>
        </w:rPr>
        <w:t>probleemiks</w:t>
      </w:r>
      <w:r w:rsidRPr="006C1107">
        <w:rPr>
          <w:rFonts w:eastAsia="Calibri" w:cs="Times New Roman"/>
        </w:rPr>
        <w:t xml:space="preserve"> on</w:t>
      </w:r>
      <w:r w:rsidR="001F6180" w:rsidRPr="006C1107">
        <w:rPr>
          <w:rFonts w:eastAsia="Calibri" w:cs="Times New Roman"/>
        </w:rPr>
        <w:t>gi</w:t>
      </w:r>
      <w:r w:rsidRPr="006C1107">
        <w:rPr>
          <w:rFonts w:eastAsia="Calibri" w:cs="Times New Roman"/>
        </w:rPr>
        <w:t xml:space="preserve"> kasutajaarvutite vanus ja </w:t>
      </w:r>
      <w:r w:rsidR="001F6180" w:rsidRPr="006C1107">
        <w:rPr>
          <w:rFonts w:eastAsia="Calibri" w:cs="Times New Roman"/>
        </w:rPr>
        <w:t>piiratud</w:t>
      </w:r>
      <w:r w:rsidRPr="006C1107">
        <w:rPr>
          <w:rFonts w:eastAsia="Calibri" w:cs="Times New Roman"/>
        </w:rPr>
        <w:t xml:space="preserve"> tehniline võimekus, mis mõjutab töökindlust.</w:t>
      </w:r>
      <w:r w:rsidR="006C1107">
        <w:rPr>
          <w:rFonts w:eastAsia="Calibri" w:cs="Times New Roman"/>
        </w:rPr>
        <w:t xml:space="preserve"> </w:t>
      </w:r>
      <w:r w:rsidR="001F6180">
        <w:rPr>
          <w:rFonts w:eastAsia="Calibri" w:cs="Times New Roman"/>
        </w:rPr>
        <w:t xml:space="preserve">Kokkuvõttes on e-teenustele juurdepääs tagatud, kuid </w:t>
      </w:r>
      <w:r w:rsidR="006C1107">
        <w:rPr>
          <w:rFonts w:eastAsia="Calibri" w:cs="Times New Roman"/>
        </w:rPr>
        <w:t>IT-vahendite</w:t>
      </w:r>
      <w:r w:rsidR="001F6180">
        <w:rPr>
          <w:rFonts w:eastAsia="Calibri" w:cs="Times New Roman"/>
        </w:rPr>
        <w:t xml:space="preserve"> vananemine võib pikemas perspektiivis vähendada teenuse kvaliteeti ja ligipääsu võrdsust.</w:t>
      </w:r>
    </w:p>
    <w:p w14:paraId="263B108D" w14:textId="77777777" w:rsidR="005748BC" w:rsidRPr="002E11CD" w:rsidRDefault="005748BC" w:rsidP="005748BC">
      <w:pPr>
        <w:spacing w:after="120" w:line="240" w:lineRule="auto"/>
        <w:jc w:val="both"/>
        <w:rPr>
          <w:rFonts w:cs="Times New Roman"/>
        </w:rPr>
      </w:pPr>
    </w:p>
    <w:p w14:paraId="5DBE084C" w14:textId="77777777" w:rsidR="003F25C6" w:rsidRPr="002E11CD" w:rsidRDefault="003F25C6" w:rsidP="005748BC">
      <w:pPr>
        <w:pStyle w:val="Pealkiri3"/>
        <w:spacing w:before="0" w:line="240" w:lineRule="auto"/>
        <w:jc w:val="both"/>
        <w:rPr>
          <w:rFonts w:cs="Times New Roman"/>
        </w:rPr>
      </w:pPr>
      <w:r w:rsidRPr="002E11CD">
        <w:rPr>
          <w:rFonts w:cs="Times New Roman"/>
        </w:rPr>
        <w:t>Muudatused</w:t>
      </w:r>
      <w:r w:rsidR="00C753E5" w:rsidRPr="002E11CD">
        <w:rPr>
          <w:rFonts w:cs="Times New Roman"/>
        </w:rPr>
        <w:t xml:space="preserve"> ja uuendused</w:t>
      </w:r>
      <w:r w:rsidRPr="002E11CD">
        <w:rPr>
          <w:rFonts w:cs="Times New Roman"/>
        </w:rPr>
        <w:t xml:space="preserve"> teeninduskorralduses </w:t>
      </w:r>
      <w:r w:rsidR="00C753E5" w:rsidRPr="002E11CD">
        <w:rPr>
          <w:rFonts w:cs="Times New Roman"/>
        </w:rPr>
        <w:t>ning</w:t>
      </w:r>
      <w:r w:rsidRPr="002E11CD">
        <w:rPr>
          <w:rFonts w:cs="Times New Roman"/>
        </w:rPr>
        <w:t xml:space="preserve"> teenustes, sh e-teenustes</w:t>
      </w:r>
    </w:p>
    <w:p w14:paraId="5E5126A5" w14:textId="4A573523" w:rsidR="00E94C24" w:rsidRPr="00D12063" w:rsidRDefault="00F01B28" w:rsidP="00D12063">
      <w:pPr>
        <w:pStyle w:val="Loendilik"/>
        <w:numPr>
          <w:ilvl w:val="0"/>
          <w:numId w:val="32"/>
        </w:numPr>
        <w:spacing w:after="120" w:line="240" w:lineRule="auto"/>
        <w:jc w:val="both"/>
        <w:rPr>
          <w:rFonts w:cs="Times New Roman"/>
        </w:rPr>
      </w:pPr>
      <w:r w:rsidRPr="00D12063">
        <w:rPr>
          <w:rFonts w:cs="Times New Roman"/>
        </w:rPr>
        <w:t>Uusi e-teenuseid ei loodud.</w:t>
      </w:r>
    </w:p>
    <w:p w14:paraId="7D57665A" w14:textId="0C64BB9D" w:rsidR="00F01B28" w:rsidRDefault="00F01B28" w:rsidP="005748BC">
      <w:pPr>
        <w:spacing w:after="120" w:line="240" w:lineRule="auto"/>
        <w:jc w:val="both"/>
        <w:rPr>
          <w:rFonts w:cs="Times New Roman"/>
        </w:rPr>
      </w:pPr>
      <w:r>
        <w:rPr>
          <w:rFonts w:cs="Times New Roman"/>
        </w:rPr>
        <w:t>Muudatused teeninduskorralduses:</w:t>
      </w:r>
    </w:p>
    <w:p w14:paraId="214CD36A" w14:textId="6780DDFF" w:rsidR="002E7E49" w:rsidRDefault="002E7E49" w:rsidP="00F01B28">
      <w:pPr>
        <w:pStyle w:val="Loendilik"/>
        <w:numPr>
          <w:ilvl w:val="0"/>
          <w:numId w:val="22"/>
        </w:numPr>
        <w:spacing w:after="120" w:line="240" w:lineRule="auto"/>
        <w:jc w:val="both"/>
        <w:rPr>
          <w:rFonts w:cs="Times New Roman"/>
        </w:rPr>
      </w:pPr>
      <w:r>
        <w:rPr>
          <w:rFonts w:cs="Times New Roman"/>
        </w:rPr>
        <w:t xml:space="preserve">Alates 1. märtsist 2025. aastal on Tõrva Raamatukogu kaks haruraamatukogu – Hummuli ja Ritsu – Tõrva Kogukonnakeskuse alluvuses. Teeninduskorraldust see otseselt ei muutnud, kuid muutus alluvussuhe. </w:t>
      </w:r>
    </w:p>
    <w:p w14:paraId="67E01930" w14:textId="5EA1299E" w:rsidR="00891EC3" w:rsidRDefault="00891EC3" w:rsidP="00F01B28">
      <w:pPr>
        <w:pStyle w:val="Loendilik"/>
        <w:numPr>
          <w:ilvl w:val="0"/>
          <w:numId w:val="22"/>
        </w:numPr>
        <w:spacing w:after="120" w:line="240" w:lineRule="auto"/>
        <w:jc w:val="both"/>
        <w:rPr>
          <w:rFonts w:cs="Times New Roman"/>
        </w:rPr>
      </w:pPr>
      <w:r>
        <w:rPr>
          <w:rFonts w:cs="Times New Roman"/>
        </w:rPr>
        <w:t xml:space="preserve">Alates 1. märtsist 2025. aastal muutusid Otepää Raamatukogu Nõuni haruraamatukogu lahtiolekuajad seoses uue töötaja tööleasumisega (esmaspäev, </w:t>
      </w:r>
      <w:r w:rsidR="00F024A2">
        <w:rPr>
          <w:rFonts w:cs="Times New Roman"/>
        </w:rPr>
        <w:t>teisipäev, neljapäev kell 12-18).</w:t>
      </w:r>
    </w:p>
    <w:p w14:paraId="788C5B6B" w14:textId="1A8610AF" w:rsidR="00F01B28" w:rsidRDefault="00F01B28" w:rsidP="00F01B28">
      <w:pPr>
        <w:pStyle w:val="Loendilik"/>
        <w:numPr>
          <w:ilvl w:val="0"/>
          <w:numId w:val="22"/>
        </w:numPr>
        <w:spacing w:after="120" w:line="240" w:lineRule="auto"/>
        <w:jc w:val="both"/>
        <w:rPr>
          <w:rFonts w:cs="Times New Roman"/>
        </w:rPr>
      </w:pPr>
      <w:r>
        <w:rPr>
          <w:rFonts w:cs="Times New Roman"/>
        </w:rPr>
        <w:t>Alates 1. aprillist</w:t>
      </w:r>
      <w:r w:rsidR="002E7E49">
        <w:rPr>
          <w:rFonts w:cs="Times New Roman"/>
        </w:rPr>
        <w:t xml:space="preserve"> 2025. aastal ei ole Valga Keskraamatukogu Koikküla haruraamatukogul ruume ning </w:t>
      </w:r>
      <w:r w:rsidR="00A36F5D">
        <w:rPr>
          <w:rFonts w:cs="Times New Roman"/>
        </w:rPr>
        <w:t xml:space="preserve">aasta lõpuni </w:t>
      </w:r>
      <w:r w:rsidR="002E7E49">
        <w:rPr>
          <w:rFonts w:cs="Times New Roman"/>
        </w:rPr>
        <w:t xml:space="preserve">toimus mobiilne laenutus. Autoring toimus aprillist juunini igal reedel mitmes piirkonna asukohas. Alates juulist toimub see iga kuu esimesel ja kolmandal reedel kahes asukohas – Koikkülas ja Tahevas. Suure tõenäosusega (kui uusi ruume ei leita) </w:t>
      </w:r>
      <w:r w:rsidR="00D12063">
        <w:rPr>
          <w:rFonts w:cs="Times New Roman"/>
        </w:rPr>
        <w:t>haru</w:t>
      </w:r>
      <w:r w:rsidR="002E7E49">
        <w:rPr>
          <w:rFonts w:cs="Times New Roman"/>
        </w:rPr>
        <w:t>raamatukogu 2026. aastal suletakse.</w:t>
      </w:r>
    </w:p>
    <w:p w14:paraId="730E70C7" w14:textId="6D4FA144" w:rsidR="003411F0" w:rsidRPr="00547CA3" w:rsidRDefault="003411F0" w:rsidP="00F01B28">
      <w:pPr>
        <w:pStyle w:val="Loendilik"/>
        <w:numPr>
          <w:ilvl w:val="0"/>
          <w:numId w:val="22"/>
        </w:numPr>
        <w:spacing w:after="120" w:line="240" w:lineRule="auto"/>
        <w:jc w:val="both"/>
        <w:rPr>
          <w:rFonts w:cs="Times New Roman"/>
        </w:rPr>
      </w:pPr>
      <w:r>
        <w:rPr>
          <w:rFonts w:cs="Times New Roman"/>
        </w:rPr>
        <w:t xml:space="preserve">Alates </w:t>
      </w:r>
      <w:r w:rsidR="00534495">
        <w:rPr>
          <w:rFonts w:cs="Times New Roman"/>
        </w:rPr>
        <w:t>11. detsembrist 2025. aastal asub Tõrva Raamatukogu Tõrva Gümnaasiumi hoones</w:t>
      </w:r>
      <w:r w:rsidR="00547CA3">
        <w:rPr>
          <w:rFonts w:cs="Times New Roman"/>
        </w:rPr>
        <w:t>.</w:t>
      </w:r>
      <w:r w:rsidR="00534495">
        <w:rPr>
          <w:rFonts w:cs="Times New Roman"/>
        </w:rPr>
        <w:t xml:space="preserve"> </w:t>
      </w:r>
      <w:r w:rsidR="00D12063">
        <w:rPr>
          <w:rFonts w:cs="Times New Roman"/>
        </w:rPr>
        <w:t>Raamatukogu ü</w:t>
      </w:r>
      <w:r w:rsidR="00547CA3">
        <w:rPr>
          <w:rFonts w:cs="Times New Roman"/>
        </w:rPr>
        <w:t xml:space="preserve">hendamist ei </w:t>
      </w:r>
      <w:r w:rsidR="00D12063">
        <w:rPr>
          <w:rFonts w:cs="Times New Roman"/>
        </w:rPr>
        <w:t xml:space="preserve">ole </w:t>
      </w:r>
      <w:r w:rsidR="00547CA3">
        <w:rPr>
          <w:rFonts w:cs="Times New Roman"/>
        </w:rPr>
        <w:t xml:space="preserve">toimunud, kuid </w:t>
      </w:r>
      <w:r w:rsidR="00547CA3" w:rsidRPr="00547CA3">
        <w:rPr>
          <w:rFonts w:cs="Times New Roman"/>
        </w:rPr>
        <w:t>k</w:t>
      </w:r>
      <w:r w:rsidR="00534495" w:rsidRPr="00547CA3">
        <w:rPr>
          <w:rFonts w:cs="Times New Roman"/>
        </w:rPr>
        <w:t>ooliraamatukogu töötaja teenindab ühtlasi rahvaraamatukogu kasutajaid ja vastupidi</w:t>
      </w:r>
      <w:r w:rsidR="00A36F5D">
        <w:rPr>
          <w:rFonts w:cs="Times New Roman"/>
        </w:rPr>
        <w:t>.</w:t>
      </w:r>
    </w:p>
    <w:p w14:paraId="0D6C3DEF" w14:textId="77777777" w:rsidR="005748BC" w:rsidRPr="002E11CD" w:rsidRDefault="005748BC" w:rsidP="005748BC">
      <w:pPr>
        <w:spacing w:after="120" w:line="240" w:lineRule="auto"/>
        <w:jc w:val="both"/>
        <w:rPr>
          <w:rFonts w:cs="Times New Roman"/>
        </w:rPr>
      </w:pPr>
    </w:p>
    <w:p w14:paraId="6A447C61" w14:textId="77777777" w:rsidR="003F25C6" w:rsidRPr="002E11CD" w:rsidRDefault="003F25C6" w:rsidP="005748BC">
      <w:pPr>
        <w:pStyle w:val="Pealkiri3"/>
        <w:spacing w:before="0" w:line="240" w:lineRule="auto"/>
        <w:jc w:val="both"/>
        <w:rPr>
          <w:rFonts w:cs="Times New Roman"/>
        </w:rPr>
      </w:pPr>
      <w:r w:rsidRPr="002E11CD">
        <w:rPr>
          <w:rFonts w:cs="Times New Roman"/>
        </w:rPr>
        <w:t>Lugeja</w:t>
      </w:r>
      <w:r w:rsidR="003C6C6E" w:rsidRPr="002E11CD">
        <w:rPr>
          <w:rFonts w:cs="Times New Roman"/>
        </w:rPr>
        <w:t>d</w:t>
      </w:r>
    </w:p>
    <w:tbl>
      <w:tblPr>
        <w:tblStyle w:val="Kontuurtabel"/>
        <w:tblW w:w="5000" w:type="pct"/>
        <w:tblLook w:val="04A0" w:firstRow="1" w:lastRow="0" w:firstColumn="1" w:lastColumn="0" w:noHBand="0" w:noVBand="1"/>
      </w:tblPr>
      <w:tblGrid>
        <w:gridCol w:w="3020"/>
        <w:gridCol w:w="3020"/>
        <w:gridCol w:w="3022"/>
      </w:tblGrid>
      <w:tr w:rsidR="005748BC" w:rsidRPr="002E11CD" w14:paraId="2F2C164F" w14:textId="77777777" w:rsidTr="00B73566">
        <w:tc>
          <w:tcPr>
            <w:tcW w:w="1666" w:type="pct"/>
            <w:hideMark/>
          </w:tcPr>
          <w:p w14:paraId="55989EB1"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Lugejad</w:t>
            </w:r>
          </w:p>
          <w:p w14:paraId="5B0CE097" w14:textId="0190698E"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2024</w:t>
            </w:r>
          </w:p>
        </w:tc>
        <w:tc>
          <w:tcPr>
            <w:tcW w:w="1666" w:type="pct"/>
            <w:hideMark/>
          </w:tcPr>
          <w:p w14:paraId="1810D71A"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Lugejad</w:t>
            </w:r>
          </w:p>
          <w:p w14:paraId="5918B68B" w14:textId="2D99F9A1"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2025</w:t>
            </w:r>
          </w:p>
        </w:tc>
        <w:tc>
          <w:tcPr>
            <w:tcW w:w="1667" w:type="pct"/>
            <w:hideMark/>
          </w:tcPr>
          <w:p w14:paraId="241FD1E2"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muutus</w:t>
            </w:r>
          </w:p>
          <w:p w14:paraId="73C38757"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w:t>
            </w:r>
          </w:p>
        </w:tc>
      </w:tr>
      <w:tr w:rsidR="005748BC" w:rsidRPr="002E11CD" w14:paraId="50EDB847" w14:textId="77777777" w:rsidTr="00B73566">
        <w:tc>
          <w:tcPr>
            <w:tcW w:w="1666" w:type="pct"/>
          </w:tcPr>
          <w:p w14:paraId="4960985C" w14:textId="471EA1A9" w:rsidR="005748BC" w:rsidRPr="002E11CD" w:rsidRDefault="005748B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6</w:t>
            </w:r>
            <w:r w:rsidR="00547CA3">
              <w:rPr>
                <w:rFonts w:eastAsia="Times New Roman" w:cs="Times New Roman"/>
                <w:color w:val="1A1A1A"/>
                <w:kern w:val="0"/>
                <w:szCs w:val="24"/>
                <w:lang w:eastAsia="et-EE"/>
                <w14:ligatures w14:val="none"/>
              </w:rPr>
              <w:t> </w:t>
            </w:r>
            <w:r w:rsidR="00A365F6">
              <w:rPr>
                <w:rFonts w:eastAsia="Times New Roman" w:cs="Times New Roman"/>
                <w:color w:val="1A1A1A"/>
                <w:kern w:val="0"/>
                <w:szCs w:val="24"/>
                <w:lang w:eastAsia="et-EE"/>
                <w14:ligatures w14:val="none"/>
              </w:rPr>
              <w:t>419</w:t>
            </w:r>
          </w:p>
        </w:tc>
        <w:tc>
          <w:tcPr>
            <w:tcW w:w="1666" w:type="pct"/>
          </w:tcPr>
          <w:p w14:paraId="19C1DC16" w14:textId="04BDB1EB" w:rsidR="005748BC" w:rsidRPr="002E11CD" w:rsidRDefault="003E3BD5"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 xml:space="preserve">6 </w:t>
            </w:r>
            <w:r w:rsidR="00A365F6">
              <w:rPr>
                <w:rFonts w:eastAsia="Times New Roman" w:cs="Times New Roman"/>
                <w:color w:val="1A1A1A"/>
                <w:kern w:val="0"/>
                <w:szCs w:val="24"/>
                <w:lang w:eastAsia="et-EE"/>
                <w14:ligatures w14:val="none"/>
              </w:rPr>
              <w:t>362</w:t>
            </w:r>
          </w:p>
        </w:tc>
        <w:tc>
          <w:tcPr>
            <w:tcW w:w="1667" w:type="pct"/>
          </w:tcPr>
          <w:p w14:paraId="3D250997" w14:textId="349CFC34" w:rsidR="003E3BD5" w:rsidRPr="002E11CD" w:rsidRDefault="003E3BD5" w:rsidP="00D7704B">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w:t>
            </w:r>
            <w:r w:rsidR="00A365F6">
              <w:rPr>
                <w:rFonts w:eastAsia="Times New Roman" w:cs="Times New Roman"/>
                <w:color w:val="1A1A1A"/>
                <w:kern w:val="0"/>
                <w:szCs w:val="24"/>
                <w:lang w:eastAsia="et-EE"/>
                <w14:ligatures w14:val="none"/>
              </w:rPr>
              <w:t>5</w:t>
            </w:r>
            <w:r w:rsidRPr="002E11CD">
              <w:rPr>
                <w:rFonts w:eastAsia="Times New Roman" w:cs="Times New Roman"/>
                <w:color w:val="1A1A1A"/>
                <w:kern w:val="0"/>
                <w:szCs w:val="24"/>
                <w:lang w:eastAsia="et-EE"/>
                <w14:ligatures w14:val="none"/>
              </w:rPr>
              <w:t>7</w:t>
            </w:r>
          </w:p>
        </w:tc>
      </w:tr>
    </w:tbl>
    <w:p w14:paraId="57FE65EA" w14:textId="56617570" w:rsidR="005748BC" w:rsidRPr="00983DC7" w:rsidRDefault="000300C6" w:rsidP="00983DC7">
      <w:pPr>
        <w:pStyle w:val="Loendilik"/>
        <w:numPr>
          <w:ilvl w:val="0"/>
          <w:numId w:val="41"/>
        </w:numPr>
        <w:spacing w:after="120" w:line="240" w:lineRule="auto"/>
        <w:jc w:val="both"/>
        <w:rPr>
          <w:rFonts w:cs="Times New Roman"/>
        </w:rPr>
      </w:pPr>
      <w:r w:rsidRPr="00983DC7">
        <w:rPr>
          <w:rFonts w:cs="Times New Roman"/>
        </w:rPr>
        <w:t>2025. aastal oli h</w:t>
      </w:r>
      <w:r w:rsidR="001C1513" w:rsidRPr="00983DC7">
        <w:rPr>
          <w:rFonts w:cs="Times New Roman"/>
        </w:rPr>
        <w:t>õlve maakonnas 23,</w:t>
      </w:r>
      <w:r w:rsidR="00A365F6" w:rsidRPr="00983DC7">
        <w:rPr>
          <w:rFonts w:cs="Times New Roman"/>
        </w:rPr>
        <w:t>4</w:t>
      </w:r>
      <w:r w:rsidR="001C1513" w:rsidRPr="00983DC7">
        <w:rPr>
          <w:rFonts w:cs="Times New Roman"/>
        </w:rPr>
        <w:t>%</w:t>
      </w:r>
      <w:r w:rsidR="000917FD" w:rsidRPr="00983DC7">
        <w:rPr>
          <w:rFonts w:cs="Times New Roman"/>
        </w:rPr>
        <w:t>.</w:t>
      </w:r>
    </w:p>
    <w:p w14:paraId="1F50C85F" w14:textId="22EA964E" w:rsidR="000917FD" w:rsidRPr="00983DC7" w:rsidRDefault="000917FD" w:rsidP="00983DC7">
      <w:pPr>
        <w:pStyle w:val="Loendilik"/>
        <w:numPr>
          <w:ilvl w:val="0"/>
          <w:numId w:val="41"/>
        </w:numPr>
        <w:spacing w:after="120" w:line="240" w:lineRule="auto"/>
        <w:jc w:val="both"/>
        <w:rPr>
          <w:rFonts w:cs="Times New Roman"/>
        </w:rPr>
      </w:pPr>
      <w:r w:rsidRPr="00983DC7">
        <w:rPr>
          <w:rFonts w:cs="Times New Roman"/>
        </w:rPr>
        <w:t>Laenajaid oli 88,</w:t>
      </w:r>
      <w:r w:rsidR="00A365F6" w:rsidRPr="00983DC7">
        <w:rPr>
          <w:rFonts w:cs="Times New Roman"/>
        </w:rPr>
        <w:t>3</w:t>
      </w:r>
      <w:r w:rsidRPr="00983DC7">
        <w:rPr>
          <w:rFonts w:cs="Times New Roman"/>
        </w:rPr>
        <w:t>% raamatukogu kasutajatest.</w:t>
      </w:r>
    </w:p>
    <w:p w14:paraId="20FCD04F" w14:textId="1373DA9F" w:rsidR="005A4F7C" w:rsidRPr="00983DC7" w:rsidRDefault="00547CA3" w:rsidP="00983DC7">
      <w:pPr>
        <w:pStyle w:val="Loendilik"/>
        <w:numPr>
          <w:ilvl w:val="0"/>
          <w:numId w:val="41"/>
        </w:numPr>
        <w:spacing w:after="120" w:line="240" w:lineRule="auto"/>
        <w:jc w:val="both"/>
        <w:rPr>
          <w:rFonts w:cs="Times New Roman"/>
        </w:rPr>
      </w:pPr>
      <w:r w:rsidRPr="00983DC7">
        <w:rPr>
          <w:rFonts w:cs="Times New Roman"/>
        </w:rPr>
        <w:t>L</w:t>
      </w:r>
      <w:r w:rsidR="00D7704B" w:rsidRPr="00983DC7">
        <w:rPr>
          <w:rFonts w:cs="Times New Roman"/>
        </w:rPr>
        <w:t xml:space="preserve">ugejate arv </w:t>
      </w:r>
      <w:r w:rsidRPr="00983DC7">
        <w:rPr>
          <w:rFonts w:cs="Times New Roman"/>
        </w:rPr>
        <w:t xml:space="preserve">on maakonnas </w:t>
      </w:r>
      <w:r w:rsidR="00D7704B" w:rsidRPr="00983DC7">
        <w:rPr>
          <w:rFonts w:cs="Times New Roman"/>
        </w:rPr>
        <w:t xml:space="preserve">stabiilne – langus </w:t>
      </w:r>
      <w:r w:rsidR="00A365F6" w:rsidRPr="00983DC7">
        <w:rPr>
          <w:rFonts w:cs="Times New Roman"/>
        </w:rPr>
        <w:t>0</w:t>
      </w:r>
      <w:r w:rsidR="001C1513" w:rsidRPr="00983DC7">
        <w:rPr>
          <w:rFonts w:cs="Times New Roman"/>
        </w:rPr>
        <w:t>,</w:t>
      </w:r>
      <w:r w:rsidR="00A365F6" w:rsidRPr="00983DC7">
        <w:rPr>
          <w:rFonts w:cs="Times New Roman"/>
        </w:rPr>
        <w:t>9</w:t>
      </w:r>
      <w:r w:rsidR="001C1513" w:rsidRPr="00983DC7">
        <w:rPr>
          <w:rFonts w:cs="Times New Roman"/>
        </w:rPr>
        <w:t>% võrra</w:t>
      </w:r>
      <w:r w:rsidR="00D7704B" w:rsidRPr="00983DC7">
        <w:rPr>
          <w:rFonts w:cs="Times New Roman"/>
        </w:rPr>
        <w:t xml:space="preserve"> ei ole märkimisväärne.</w:t>
      </w:r>
      <w:r w:rsidR="005A4F7C" w:rsidRPr="00983DC7">
        <w:rPr>
          <w:rFonts w:cs="Times New Roman"/>
        </w:rPr>
        <w:t xml:space="preserve"> </w:t>
      </w:r>
      <w:r w:rsidRPr="00983DC7">
        <w:rPr>
          <w:rFonts w:cs="Times New Roman"/>
        </w:rPr>
        <w:t>P</w:t>
      </w:r>
      <w:r w:rsidR="005A4F7C" w:rsidRPr="00983DC7">
        <w:rPr>
          <w:rFonts w:cs="Times New Roman"/>
        </w:rPr>
        <w:t>ositiivsena saab välja tuua, et 9 maakonna raamatukogus kasutajate arv tõusis.</w:t>
      </w:r>
    </w:p>
    <w:p w14:paraId="68B53EDD" w14:textId="57F0A535" w:rsidR="005A4F7C" w:rsidRDefault="00D7704B" w:rsidP="00D7704B">
      <w:pPr>
        <w:spacing w:after="120" w:line="240" w:lineRule="auto"/>
        <w:jc w:val="both"/>
        <w:rPr>
          <w:rFonts w:cs="Times New Roman"/>
        </w:rPr>
      </w:pPr>
      <w:r>
        <w:rPr>
          <w:rFonts w:cs="Times New Roman"/>
        </w:rPr>
        <w:t>Vähenemise põhjuse</w:t>
      </w:r>
      <w:r w:rsidR="005A4F7C">
        <w:rPr>
          <w:rFonts w:cs="Times New Roman"/>
        </w:rPr>
        <w:t>d</w:t>
      </w:r>
      <w:r w:rsidR="00547CA3">
        <w:rPr>
          <w:rFonts w:cs="Times New Roman"/>
        </w:rPr>
        <w:t>:</w:t>
      </w:r>
    </w:p>
    <w:p w14:paraId="034FF2A4" w14:textId="135A8EDF" w:rsidR="005A4F7C" w:rsidRDefault="00D7704B" w:rsidP="005A4F7C">
      <w:pPr>
        <w:pStyle w:val="Loendilik"/>
        <w:numPr>
          <w:ilvl w:val="0"/>
          <w:numId w:val="22"/>
        </w:numPr>
        <w:spacing w:after="120" w:line="240" w:lineRule="auto"/>
        <w:jc w:val="both"/>
        <w:rPr>
          <w:rFonts w:cs="Times New Roman"/>
        </w:rPr>
      </w:pPr>
      <w:r w:rsidRPr="005A4F7C">
        <w:rPr>
          <w:rFonts w:cs="Times New Roman"/>
        </w:rPr>
        <w:t>maak</w:t>
      </w:r>
      <w:r w:rsidR="001C1513" w:rsidRPr="005A4F7C">
        <w:rPr>
          <w:rFonts w:cs="Times New Roman"/>
        </w:rPr>
        <w:t xml:space="preserve">onna elanike arvu </w:t>
      </w:r>
      <w:r w:rsidRPr="005A4F7C">
        <w:rPr>
          <w:rFonts w:cs="Times New Roman"/>
        </w:rPr>
        <w:t>ka</w:t>
      </w:r>
      <w:r w:rsidR="001C1513" w:rsidRPr="005A4F7C">
        <w:rPr>
          <w:rFonts w:cs="Times New Roman"/>
        </w:rPr>
        <w:t>h</w:t>
      </w:r>
      <w:r w:rsidRPr="005A4F7C">
        <w:rPr>
          <w:rFonts w:cs="Times New Roman"/>
        </w:rPr>
        <w:t>a</w:t>
      </w:r>
      <w:r w:rsidR="001C1513" w:rsidRPr="005A4F7C">
        <w:rPr>
          <w:rFonts w:cs="Times New Roman"/>
        </w:rPr>
        <w:t xml:space="preserve">nemine </w:t>
      </w:r>
      <w:r w:rsidRPr="005A4F7C">
        <w:rPr>
          <w:rFonts w:cs="Times New Roman"/>
        </w:rPr>
        <w:t>(</w:t>
      </w:r>
      <w:r w:rsidR="00F06249" w:rsidRPr="005A4F7C">
        <w:rPr>
          <w:rFonts w:cs="Times New Roman"/>
        </w:rPr>
        <w:t xml:space="preserve">429 </w:t>
      </w:r>
      <w:r w:rsidRPr="005A4F7C">
        <w:rPr>
          <w:rFonts w:cs="Times New Roman"/>
        </w:rPr>
        <w:t xml:space="preserve">inimese </w:t>
      </w:r>
      <w:r w:rsidR="00F06249" w:rsidRPr="005A4F7C">
        <w:rPr>
          <w:rFonts w:cs="Times New Roman"/>
        </w:rPr>
        <w:t>võrra</w:t>
      </w:r>
      <w:r w:rsidRPr="005A4F7C">
        <w:rPr>
          <w:rFonts w:cs="Times New Roman"/>
        </w:rPr>
        <w:t xml:space="preserve">) ning </w:t>
      </w:r>
      <w:r w:rsidR="00F06249" w:rsidRPr="005A4F7C">
        <w:rPr>
          <w:rFonts w:cs="Times New Roman"/>
        </w:rPr>
        <w:t>elanikkon</w:t>
      </w:r>
      <w:r w:rsidRPr="005A4F7C">
        <w:rPr>
          <w:rFonts w:cs="Times New Roman"/>
        </w:rPr>
        <w:t>na vananemine</w:t>
      </w:r>
      <w:r w:rsidR="005A4F7C">
        <w:rPr>
          <w:rFonts w:cs="Times New Roman"/>
        </w:rPr>
        <w:t xml:space="preserve">; </w:t>
      </w:r>
    </w:p>
    <w:p w14:paraId="2DB81615" w14:textId="44CD6550" w:rsidR="005A4F7C" w:rsidRDefault="005A4F7C" w:rsidP="005A4F7C">
      <w:pPr>
        <w:pStyle w:val="Loendilik"/>
        <w:numPr>
          <w:ilvl w:val="0"/>
          <w:numId w:val="22"/>
        </w:numPr>
        <w:spacing w:after="120" w:line="240" w:lineRule="auto"/>
        <w:jc w:val="both"/>
        <w:rPr>
          <w:rFonts w:cs="Times New Roman"/>
        </w:rPr>
      </w:pPr>
      <w:r>
        <w:rPr>
          <w:rFonts w:cs="Times New Roman"/>
        </w:rPr>
        <w:t>s</w:t>
      </w:r>
      <w:r w:rsidR="00D7704B" w:rsidRPr="005A4F7C">
        <w:rPr>
          <w:rFonts w:cs="Times New Roman"/>
        </w:rPr>
        <w:t xml:space="preserve">uureneb nende </w:t>
      </w:r>
      <w:r w:rsidR="00F06249" w:rsidRPr="005A4F7C">
        <w:rPr>
          <w:rFonts w:cs="Times New Roman"/>
        </w:rPr>
        <w:t xml:space="preserve">inimeste </w:t>
      </w:r>
      <w:r w:rsidR="00D7704B" w:rsidRPr="005A4F7C">
        <w:rPr>
          <w:rFonts w:cs="Times New Roman"/>
        </w:rPr>
        <w:t>osakaal,</w:t>
      </w:r>
      <w:r w:rsidR="00F06249" w:rsidRPr="005A4F7C">
        <w:rPr>
          <w:rFonts w:cs="Times New Roman"/>
        </w:rPr>
        <w:t xml:space="preserve"> kes erinevatel põhjustel ei </w:t>
      </w:r>
      <w:r w:rsidR="00D7704B" w:rsidRPr="005A4F7C">
        <w:rPr>
          <w:rFonts w:cs="Times New Roman"/>
        </w:rPr>
        <w:t>loe või ei kasuta raamatukogu teenuseid</w:t>
      </w:r>
      <w:r>
        <w:rPr>
          <w:rFonts w:cs="Times New Roman"/>
        </w:rPr>
        <w:t>;</w:t>
      </w:r>
    </w:p>
    <w:p w14:paraId="7E0E90F5" w14:textId="1251563E" w:rsidR="00F06249" w:rsidRPr="005A4F7C" w:rsidRDefault="005A4F7C" w:rsidP="005A4F7C">
      <w:pPr>
        <w:pStyle w:val="Loendilik"/>
        <w:numPr>
          <w:ilvl w:val="0"/>
          <w:numId w:val="22"/>
        </w:numPr>
        <w:spacing w:after="120" w:line="240" w:lineRule="auto"/>
        <w:jc w:val="both"/>
        <w:rPr>
          <w:rFonts w:cs="Times New Roman"/>
        </w:rPr>
      </w:pPr>
      <w:r>
        <w:rPr>
          <w:rFonts w:cs="Times New Roman"/>
        </w:rPr>
        <w:t>s</w:t>
      </w:r>
      <w:r w:rsidR="00D7704B" w:rsidRPr="005A4F7C">
        <w:rPr>
          <w:rFonts w:cs="Times New Roman"/>
        </w:rPr>
        <w:t>amal ajal väheneb l</w:t>
      </w:r>
      <w:r w:rsidR="00F06249" w:rsidRPr="005A4F7C">
        <w:rPr>
          <w:rFonts w:cs="Times New Roman"/>
        </w:rPr>
        <w:t>a</w:t>
      </w:r>
      <w:r w:rsidR="00D7704B" w:rsidRPr="005A4F7C">
        <w:rPr>
          <w:rFonts w:cs="Times New Roman"/>
        </w:rPr>
        <w:t>ste ja noorte osakaal maakonna elanike seas ning nende raamatukogukasutus on harvem.</w:t>
      </w:r>
    </w:p>
    <w:p w14:paraId="653913DE" w14:textId="5F5C0DA8" w:rsidR="003C6C6E" w:rsidRPr="002E11CD" w:rsidRDefault="003C6C6E" w:rsidP="005748BC">
      <w:pPr>
        <w:spacing w:after="120" w:line="240" w:lineRule="auto"/>
        <w:jc w:val="both"/>
        <w:rPr>
          <w:rFonts w:cs="Times New Roman"/>
        </w:rPr>
      </w:pPr>
    </w:p>
    <w:p w14:paraId="59BC130C" w14:textId="77777777" w:rsidR="003F25C6" w:rsidRPr="002E11CD" w:rsidRDefault="00641C36" w:rsidP="005748BC">
      <w:pPr>
        <w:pStyle w:val="Pealkiri3"/>
        <w:spacing w:before="0" w:line="240" w:lineRule="auto"/>
        <w:jc w:val="both"/>
        <w:rPr>
          <w:rFonts w:cs="Times New Roman"/>
        </w:rPr>
      </w:pPr>
      <w:r w:rsidRPr="002E11CD">
        <w:rPr>
          <w:rFonts w:cs="Times New Roman"/>
        </w:rPr>
        <w:t>Külastus</w:t>
      </w:r>
      <w:r w:rsidR="003C6C6E" w:rsidRPr="002E11CD">
        <w:rPr>
          <w:rFonts w:cs="Times New Roman"/>
        </w:rPr>
        <w:t>ed</w:t>
      </w:r>
    </w:p>
    <w:tbl>
      <w:tblPr>
        <w:tblStyle w:val="Kontuurtabel"/>
        <w:tblW w:w="5000" w:type="pct"/>
        <w:tblLook w:val="04A0" w:firstRow="1" w:lastRow="0" w:firstColumn="1" w:lastColumn="0" w:noHBand="0" w:noVBand="1"/>
      </w:tblPr>
      <w:tblGrid>
        <w:gridCol w:w="3020"/>
        <w:gridCol w:w="3020"/>
        <w:gridCol w:w="3022"/>
      </w:tblGrid>
      <w:tr w:rsidR="005748BC" w:rsidRPr="002E11CD" w14:paraId="564CEC50" w14:textId="77777777" w:rsidTr="00B73566">
        <w:trPr>
          <w:trHeight w:val="20"/>
        </w:trPr>
        <w:tc>
          <w:tcPr>
            <w:tcW w:w="1666" w:type="pct"/>
            <w:hideMark/>
          </w:tcPr>
          <w:p w14:paraId="1D1C0D41"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Külastused</w:t>
            </w:r>
          </w:p>
          <w:p w14:paraId="58354882" w14:textId="4D9C2599"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2024</w:t>
            </w:r>
          </w:p>
        </w:tc>
        <w:tc>
          <w:tcPr>
            <w:tcW w:w="1666" w:type="pct"/>
            <w:hideMark/>
          </w:tcPr>
          <w:p w14:paraId="0F2B9186"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Külastused</w:t>
            </w:r>
          </w:p>
          <w:p w14:paraId="157A838B" w14:textId="1A67C3B3"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2025</w:t>
            </w:r>
          </w:p>
        </w:tc>
        <w:tc>
          <w:tcPr>
            <w:tcW w:w="1667" w:type="pct"/>
            <w:hideMark/>
          </w:tcPr>
          <w:p w14:paraId="18153860"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muutus</w:t>
            </w:r>
          </w:p>
          <w:p w14:paraId="01207C4B"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lastRenderedPageBreak/>
              <w:t>(+-)</w:t>
            </w:r>
          </w:p>
        </w:tc>
      </w:tr>
      <w:tr w:rsidR="005748BC" w:rsidRPr="002E11CD" w14:paraId="16FA1C32" w14:textId="77777777" w:rsidTr="00B73566">
        <w:trPr>
          <w:trHeight w:val="20"/>
        </w:trPr>
        <w:tc>
          <w:tcPr>
            <w:tcW w:w="1666" w:type="pct"/>
          </w:tcPr>
          <w:p w14:paraId="60129333" w14:textId="4F1F9D46" w:rsidR="005748BC" w:rsidRPr="002E11CD" w:rsidRDefault="003A7232" w:rsidP="00B73566">
            <w:pPr>
              <w:jc w:val="center"/>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lastRenderedPageBreak/>
              <w:t>125 072</w:t>
            </w:r>
          </w:p>
        </w:tc>
        <w:tc>
          <w:tcPr>
            <w:tcW w:w="1666" w:type="pct"/>
          </w:tcPr>
          <w:p w14:paraId="43A60489" w14:textId="23FFE4F7" w:rsidR="005748BC" w:rsidRPr="002E11CD" w:rsidRDefault="003E3BD5"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116 562</w:t>
            </w:r>
          </w:p>
        </w:tc>
        <w:tc>
          <w:tcPr>
            <w:tcW w:w="1667" w:type="pct"/>
          </w:tcPr>
          <w:p w14:paraId="5308E305" w14:textId="064FB204" w:rsidR="003E3BD5" w:rsidRPr="002E11CD" w:rsidRDefault="003A7232" w:rsidP="005A4F7C">
            <w:pPr>
              <w:jc w:val="center"/>
              <w:rPr>
                <w:rFonts w:eastAsia="Times New Roman" w:cs="Times New Roman"/>
                <w:color w:val="1A1A1A"/>
                <w:kern w:val="0"/>
                <w:szCs w:val="24"/>
                <w:lang w:eastAsia="et-EE"/>
                <w14:ligatures w14:val="none"/>
              </w:rPr>
            </w:pPr>
            <w:r>
              <w:rPr>
                <w:rFonts w:eastAsia="Times New Roman" w:cs="Times New Roman"/>
                <w:color w:val="1A1A1A"/>
                <w:kern w:val="0"/>
                <w:szCs w:val="24"/>
                <w:lang w:eastAsia="et-EE"/>
                <w14:ligatures w14:val="none"/>
              </w:rPr>
              <w:t>-8 510</w:t>
            </w:r>
          </w:p>
        </w:tc>
      </w:tr>
    </w:tbl>
    <w:p w14:paraId="7BD6A334" w14:textId="5039B552" w:rsidR="001D2B3A" w:rsidRPr="00983DC7" w:rsidRDefault="00547CA3" w:rsidP="00983DC7">
      <w:pPr>
        <w:pStyle w:val="Loendilik"/>
        <w:numPr>
          <w:ilvl w:val="0"/>
          <w:numId w:val="42"/>
        </w:numPr>
        <w:spacing w:after="120" w:line="240" w:lineRule="auto"/>
        <w:jc w:val="both"/>
        <w:rPr>
          <w:rFonts w:eastAsia="Calibri" w:cs="Times New Roman"/>
        </w:rPr>
      </w:pPr>
      <w:r w:rsidRPr="00983DC7">
        <w:rPr>
          <w:rFonts w:eastAsia="Calibri" w:cs="Times New Roman"/>
        </w:rPr>
        <w:t>Maakonna r</w:t>
      </w:r>
      <w:r w:rsidR="005A4F7C" w:rsidRPr="00983DC7">
        <w:rPr>
          <w:rFonts w:eastAsia="Calibri" w:cs="Times New Roman"/>
        </w:rPr>
        <w:t>aamatukogude k</w:t>
      </w:r>
      <w:r w:rsidR="000300C6" w:rsidRPr="00983DC7">
        <w:rPr>
          <w:rFonts w:eastAsia="Calibri" w:cs="Times New Roman"/>
        </w:rPr>
        <w:t xml:space="preserve">ülastuste arv </w:t>
      </w:r>
      <w:r w:rsidRPr="00983DC7">
        <w:rPr>
          <w:rFonts w:eastAsia="Calibri" w:cs="Times New Roman"/>
        </w:rPr>
        <w:t xml:space="preserve">vähenes </w:t>
      </w:r>
      <w:r w:rsidR="000300C6" w:rsidRPr="00983DC7">
        <w:rPr>
          <w:rFonts w:eastAsia="Calibri" w:cs="Times New Roman"/>
        </w:rPr>
        <w:t>6,</w:t>
      </w:r>
      <w:r w:rsidR="003A7232" w:rsidRPr="00983DC7">
        <w:rPr>
          <w:rFonts w:eastAsia="Calibri" w:cs="Times New Roman"/>
        </w:rPr>
        <w:t>8</w:t>
      </w:r>
      <w:r w:rsidR="000300C6" w:rsidRPr="00983DC7">
        <w:rPr>
          <w:rFonts w:eastAsia="Calibri" w:cs="Times New Roman"/>
        </w:rPr>
        <w:t>%</w:t>
      </w:r>
      <w:r w:rsidR="001D2B3A" w:rsidRPr="00983DC7">
        <w:rPr>
          <w:rFonts w:eastAsia="Calibri" w:cs="Times New Roman"/>
        </w:rPr>
        <w:t xml:space="preserve">, samas 7 raamatukogus külastuste arv kasvas. </w:t>
      </w:r>
    </w:p>
    <w:p w14:paraId="634776CB" w14:textId="116F748B" w:rsidR="005A4F7C" w:rsidRPr="00983DC7" w:rsidRDefault="001D2B3A" w:rsidP="00983DC7">
      <w:pPr>
        <w:pStyle w:val="Loendilik"/>
        <w:numPr>
          <w:ilvl w:val="0"/>
          <w:numId w:val="42"/>
        </w:numPr>
        <w:spacing w:after="120" w:line="240" w:lineRule="auto"/>
        <w:jc w:val="both"/>
        <w:rPr>
          <w:rFonts w:eastAsia="Calibri" w:cs="Times New Roman"/>
        </w:rPr>
      </w:pPr>
      <w:r w:rsidRPr="00983DC7">
        <w:rPr>
          <w:rFonts w:eastAsia="Calibri" w:cs="Times New Roman"/>
        </w:rPr>
        <w:t>V</w:t>
      </w:r>
      <w:r w:rsidR="005A4F7C" w:rsidRPr="00983DC7">
        <w:rPr>
          <w:rFonts w:eastAsia="Calibri" w:cs="Times New Roman"/>
        </w:rPr>
        <w:t>irtuaalkülastuste</w:t>
      </w:r>
      <w:r w:rsidRPr="00983DC7">
        <w:rPr>
          <w:rFonts w:eastAsia="Calibri" w:cs="Times New Roman"/>
        </w:rPr>
        <w:t xml:space="preserve"> </w:t>
      </w:r>
      <w:r w:rsidR="005A4F7C" w:rsidRPr="00983DC7">
        <w:rPr>
          <w:rFonts w:eastAsia="Calibri" w:cs="Times New Roman"/>
        </w:rPr>
        <w:t xml:space="preserve">arv </w:t>
      </w:r>
      <w:r w:rsidRPr="00983DC7">
        <w:rPr>
          <w:rFonts w:eastAsia="Calibri" w:cs="Times New Roman"/>
        </w:rPr>
        <w:t xml:space="preserve">kasvas </w:t>
      </w:r>
      <w:r w:rsidR="005A4F7C" w:rsidRPr="00983DC7">
        <w:rPr>
          <w:rFonts w:eastAsia="Calibri" w:cs="Times New Roman"/>
        </w:rPr>
        <w:t xml:space="preserve">4,7% võrra. See </w:t>
      </w:r>
      <w:r w:rsidR="009B789D" w:rsidRPr="00983DC7">
        <w:rPr>
          <w:rFonts w:eastAsia="Calibri" w:cs="Times New Roman"/>
        </w:rPr>
        <w:t>näitab</w:t>
      </w:r>
      <w:r w:rsidR="005A4F7C" w:rsidRPr="00983DC7">
        <w:rPr>
          <w:rFonts w:eastAsia="Calibri" w:cs="Times New Roman"/>
        </w:rPr>
        <w:t xml:space="preserve">, et teenuste kasutus ei ole </w:t>
      </w:r>
      <w:r w:rsidR="009B789D" w:rsidRPr="00983DC7">
        <w:rPr>
          <w:rFonts w:eastAsia="Calibri" w:cs="Times New Roman"/>
        </w:rPr>
        <w:t>kadunud</w:t>
      </w:r>
      <w:r w:rsidR="005A4F7C" w:rsidRPr="00983DC7">
        <w:rPr>
          <w:rFonts w:eastAsia="Calibri" w:cs="Times New Roman"/>
        </w:rPr>
        <w:t>, vaid on osaliselt liikunud veebikeskkonda ning muutunud mitmekesisemaks.</w:t>
      </w:r>
    </w:p>
    <w:p w14:paraId="764B776E" w14:textId="7044D1F7" w:rsidR="000300C6" w:rsidRPr="000300C6" w:rsidRDefault="009B789D" w:rsidP="000300C6">
      <w:pPr>
        <w:spacing w:after="120" w:line="240" w:lineRule="auto"/>
        <w:jc w:val="both"/>
        <w:rPr>
          <w:rFonts w:eastAsia="Calibri" w:cs="Times New Roman"/>
        </w:rPr>
      </w:pPr>
      <w:r>
        <w:rPr>
          <w:rFonts w:eastAsia="Calibri" w:cs="Times New Roman"/>
        </w:rPr>
        <w:t>Külastuste vähenemise v</w:t>
      </w:r>
      <w:r w:rsidR="000300C6" w:rsidRPr="000300C6">
        <w:rPr>
          <w:rFonts w:eastAsia="Calibri" w:cs="Times New Roman"/>
        </w:rPr>
        <w:t>õimalikud põhjused:</w:t>
      </w:r>
    </w:p>
    <w:p w14:paraId="24E8621B" w14:textId="57B59F91" w:rsidR="005A4F7C" w:rsidRPr="000300C6" w:rsidRDefault="00DE5A80" w:rsidP="005A4F7C">
      <w:pPr>
        <w:numPr>
          <w:ilvl w:val="0"/>
          <w:numId w:val="23"/>
        </w:numPr>
        <w:spacing w:after="120" w:line="240" w:lineRule="auto"/>
        <w:contextualSpacing/>
        <w:jc w:val="both"/>
        <w:rPr>
          <w:rFonts w:eastAsia="Calibri" w:cs="Times New Roman"/>
        </w:rPr>
      </w:pPr>
      <w:r>
        <w:rPr>
          <w:rFonts w:eastAsia="Calibri" w:cs="Times New Roman"/>
        </w:rPr>
        <w:t>L</w:t>
      </w:r>
      <w:r w:rsidR="005A4F7C" w:rsidRPr="000300C6">
        <w:rPr>
          <w:rFonts w:eastAsia="Calibri" w:cs="Times New Roman"/>
        </w:rPr>
        <w:t>ugeja</w:t>
      </w:r>
      <w:r>
        <w:rPr>
          <w:rFonts w:eastAsia="Calibri" w:cs="Times New Roman"/>
        </w:rPr>
        <w:t>te arvu</w:t>
      </w:r>
      <w:r w:rsidR="005A4F7C" w:rsidRPr="000300C6">
        <w:rPr>
          <w:rFonts w:eastAsia="Calibri" w:cs="Times New Roman"/>
        </w:rPr>
        <w:t xml:space="preserve"> vähe</w:t>
      </w:r>
      <w:r>
        <w:rPr>
          <w:rFonts w:eastAsia="Calibri" w:cs="Times New Roman"/>
        </w:rPr>
        <w:t>ne</w:t>
      </w:r>
      <w:r w:rsidR="005A4F7C" w:rsidRPr="000300C6">
        <w:rPr>
          <w:rFonts w:eastAsia="Calibri" w:cs="Times New Roman"/>
        </w:rPr>
        <w:t>m</w:t>
      </w:r>
      <w:r>
        <w:rPr>
          <w:rFonts w:eastAsia="Calibri" w:cs="Times New Roman"/>
        </w:rPr>
        <w:t xml:space="preserve">ine mõjutab otseselt </w:t>
      </w:r>
      <w:r w:rsidR="005A4F7C" w:rsidRPr="000300C6">
        <w:rPr>
          <w:rFonts w:eastAsia="Calibri" w:cs="Times New Roman"/>
        </w:rPr>
        <w:t>ka külastus</w:t>
      </w:r>
      <w:r>
        <w:rPr>
          <w:rFonts w:eastAsia="Calibri" w:cs="Times New Roman"/>
        </w:rPr>
        <w:t>te arvu</w:t>
      </w:r>
      <w:r w:rsidR="005A4F7C" w:rsidRPr="000300C6">
        <w:rPr>
          <w:rFonts w:eastAsia="Calibri" w:cs="Times New Roman"/>
        </w:rPr>
        <w:t>.</w:t>
      </w:r>
    </w:p>
    <w:p w14:paraId="4D16B2FF" w14:textId="65D043F7" w:rsidR="005A4F7C" w:rsidRPr="009B789D" w:rsidRDefault="009B789D" w:rsidP="00860AAB">
      <w:pPr>
        <w:numPr>
          <w:ilvl w:val="0"/>
          <w:numId w:val="23"/>
        </w:numPr>
        <w:spacing w:after="120" w:line="240" w:lineRule="auto"/>
        <w:contextualSpacing/>
        <w:jc w:val="both"/>
        <w:rPr>
          <w:rFonts w:eastAsia="Calibri" w:cs="Times New Roman"/>
        </w:rPr>
      </w:pPr>
      <w:r>
        <w:rPr>
          <w:rFonts w:eastAsia="Calibri" w:cs="Times New Roman"/>
        </w:rPr>
        <w:t xml:space="preserve">Töökorralduslikud muutused: </w:t>
      </w:r>
      <w:r w:rsidR="005A4F7C" w:rsidRPr="009B789D">
        <w:rPr>
          <w:rFonts w:eastAsia="Calibri" w:cs="Times New Roman"/>
        </w:rPr>
        <w:t xml:space="preserve">Otepää </w:t>
      </w:r>
      <w:r>
        <w:rPr>
          <w:rFonts w:eastAsia="Calibri" w:cs="Times New Roman"/>
        </w:rPr>
        <w:t>ja</w:t>
      </w:r>
      <w:r w:rsidR="005A4F7C" w:rsidRPr="009B789D">
        <w:rPr>
          <w:rFonts w:eastAsia="Calibri" w:cs="Times New Roman"/>
        </w:rPr>
        <w:t xml:space="preserve"> Tõrva linnaraamatukogu teenindus</w:t>
      </w:r>
      <w:r>
        <w:rPr>
          <w:rFonts w:eastAsia="Calibri" w:cs="Times New Roman"/>
        </w:rPr>
        <w:t xml:space="preserve"> oli kolimise tõttu häiritud</w:t>
      </w:r>
      <w:r w:rsidR="008F6E13">
        <w:rPr>
          <w:rFonts w:eastAsia="Calibri" w:cs="Times New Roman"/>
        </w:rPr>
        <w:t>;</w:t>
      </w:r>
      <w:r>
        <w:rPr>
          <w:rFonts w:eastAsia="Calibri" w:cs="Times New Roman"/>
        </w:rPr>
        <w:t xml:space="preserve"> </w:t>
      </w:r>
      <w:r w:rsidR="005A4F7C" w:rsidRPr="009B789D">
        <w:rPr>
          <w:rFonts w:eastAsia="Calibri" w:cs="Times New Roman"/>
        </w:rPr>
        <w:t>Valga Keskraamatukogu oli suvel nädal</w:t>
      </w:r>
      <w:r>
        <w:rPr>
          <w:rFonts w:eastAsia="Calibri" w:cs="Times New Roman"/>
        </w:rPr>
        <w:t xml:space="preserve"> </w:t>
      </w:r>
      <w:r w:rsidR="005A4F7C" w:rsidRPr="009B789D">
        <w:rPr>
          <w:rFonts w:eastAsia="Calibri" w:cs="Times New Roman"/>
        </w:rPr>
        <w:t>a</w:t>
      </w:r>
      <w:r>
        <w:rPr>
          <w:rFonts w:eastAsia="Calibri" w:cs="Times New Roman"/>
        </w:rPr>
        <w:t>ega</w:t>
      </w:r>
      <w:r w:rsidR="005A4F7C" w:rsidRPr="009B789D">
        <w:rPr>
          <w:rFonts w:eastAsia="Calibri" w:cs="Times New Roman"/>
        </w:rPr>
        <w:t xml:space="preserve"> inventuuriks suletud</w:t>
      </w:r>
      <w:r w:rsidR="00B65CA2">
        <w:rPr>
          <w:rFonts w:eastAsia="Calibri" w:cs="Times New Roman"/>
        </w:rPr>
        <w:t xml:space="preserve"> ning</w:t>
      </w:r>
      <w:r w:rsidR="00DE5A80">
        <w:rPr>
          <w:rFonts w:eastAsia="Calibri" w:cs="Times New Roman"/>
        </w:rPr>
        <w:t xml:space="preserve"> Koikküla haruraamatukogu teenus</w:t>
      </w:r>
      <w:r w:rsidR="00B65CA2">
        <w:rPr>
          <w:rFonts w:eastAsia="Calibri" w:cs="Times New Roman"/>
        </w:rPr>
        <w:t xml:space="preserve"> kujundati ümber </w:t>
      </w:r>
      <w:r w:rsidR="00DE5A80">
        <w:rPr>
          <w:rFonts w:eastAsia="Calibri" w:cs="Times New Roman"/>
        </w:rPr>
        <w:t>mobiilseks laenutuseks.</w:t>
      </w:r>
    </w:p>
    <w:p w14:paraId="370D2F6A" w14:textId="6919E2E5" w:rsidR="000300C6" w:rsidRPr="000300C6" w:rsidRDefault="008F6E13" w:rsidP="000300C6">
      <w:pPr>
        <w:numPr>
          <w:ilvl w:val="0"/>
          <w:numId w:val="23"/>
        </w:numPr>
        <w:spacing w:after="120" w:line="240" w:lineRule="auto"/>
        <w:contextualSpacing/>
        <w:jc w:val="both"/>
        <w:rPr>
          <w:rFonts w:eastAsia="Calibri" w:cs="Times New Roman"/>
        </w:rPr>
      </w:pPr>
      <w:r>
        <w:rPr>
          <w:rFonts w:eastAsia="Calibri" w:cs="Times New Roman"/>
        </w:rPr>
        <w:t>Inimeste muutunud harjumused</w:t>
      </w:r>
      <w:r w:rsidR="000300C6" w:rsidRPr="000300C6">
        <w:rPr>
          <w:rFonts w:eastAsia="Calibri" w:cs="Times New Roman"/>
        </w:rPr>
        <w:t xml:space="preserve"> – </w:t>
      </w:r>
      <w:r>
        <w:rPr>
          <w:rFonts w:eastAsia="Calibri" w:cs="Times New Roman"/>
        </w:rPr>
        <w:t xml:space="preserve">lisandunud on </w:t>
      </w:r>
      <w:r w:rsidR="00983DC7">
        <w:rPr>
          <w:rFonts w:eastAsia="Calibri" w:cs="Times New Roman"/>
        </w:rPr>
        <w:t>erineva</w:t>
      </w:r>
      <w:r>
        <w:rPr>
          <w:rFonts w:eastAsia="Calibri" w:cs="Times New Roman"/>
        </w:rPr>
        <w:t xml:space="preserve">id </w:t>
      </w:r>
      <w:r w:rsidR="000300C6" w:rsidRPr="000300C6">
        <w:rPr>
          <w:rFonts w:eastAsia="Calibri" w:cs="Times New Roman"/>
        </w:rPr>
        <w:t xml:space="preserve">infokanaleid ning e- ja audioraamatute keskkondi, mida saab kasutada kodust </w:t>
      </w:r>
      <w:r w:rsidR="009B789D">
        <w:rPr>
          <w:rFonts w:eastAsia="Calibri" w:cs="Times New Roman"/>
        </w:rPr>
        <w:t>lahkuma</w:t>
      </w:r>
      <w:r w:rsidR="000300C6" w:rsidRPr="000300C6">
        <w:rPr>
          <w:rFonts w:eastAsia="Calibri" w:cs="Times New Roman"/>
        </w:rPr>
        <w:t>ta.</w:t>
      </w:r>
    </w:p>
    <w:p w14:paraId="0FE0D545" w14:textId="00A6157E" w:rsidR="000300C6" w:rsidRDefault="000300C6" w:rsidP="000300C6">
      <w:pPr>
        <w:numPr>
          <w:ilvl w:val="0"/>
          <w:numId w:val="23"/>
        </w:numPr>
        <w:spacing w:after="120" w:line="240" w:lineRule="auto"/>
        <w:contextualSpacing/>
        <w:jc w:val="both"/>
        <w:rPr>
          <w:rFonts w:eastAsia="Calibri" w:cs="Times New Roman"/>
        </w:rPr>
      </w:pPr>
      <w:r w:rsidRPr="000300C6">
        <w:rPr>
          <w:rFonts w:eastAsia="Calibri" w:cs="Times New Roman"/>
        </w:rPr>
        <w:t>Kindlasti mõjuvad ka raamatukogude lahtiolekuajad, mis ei ole alati kasutajatele sobivad</w:t>
      </w:r>
      <w:r w:rsidR="009B789D">
        <w:rPr>
          <w:rFonts w:eastAsia="Calibri" w:cs="Times New Roman"/>
        </w:rPr>
        <w:t>,</w:t>
      </w:r>
      <w:r w:rsidRPr="000300C6">
        <w:rPr>
          <w:rFonts w:eastAsia="Calibri" w:cs="Times New Roman"/>
        </w:rPr>
        <w:t xml:space="preserve"> sh osalise tööaja</w:t>
      </w:r>
      <w:r w:rsidR="009B789D">
        <w:rPr>
          <w:rFonts w:eastAsia="Calibri" w:cs="Times New Roman"/>
        </w:rPr>
        <w:t xml:space="preserve">ga seotud </w:t>
      </w:r>
      <w:r w:rsidRPr="000300C6">
        <w:rPr>
          <w:rFonts w:eastAsia="Calibri" w:cs="Times New Roman"/>
        </w:rPr>
        <w:t xml:space="preserve">lühemad </w:t>
      </w:r>
      <w:r w:rsidR="009B789D">
        <w:rPr>
          <w:rFonts w:eastAsia="Calibri" w:cs="Times New Roman"/>
        </w:rPr>
        <w:t>teenindus</w:t>
      </w:r>
      <w:r w:rsidRPr="000300C6">
        <w:rPr>
          <w:rFonts w:eastAsia="Calibri" w:cs="Times New Roman"/>
        </w:rPr>
        <w:t>ajad.</w:t>
      </w:r>
    </w:p>
    <w:p w14:paraId="52225943" w14:textId="77777777" w:rsidR="00983DC7" w:rsidRPr="00983DC7" w:rsidRDefault="008F6E13" w:rsidP="00684716">
      <w:pPr>
        <w:numPr>
          <w:ilvl w:val="0"/>
          <w:numId w:val="23"/>
        </w:numPr>
        <w:spacing w:after="120" w:line="240" w:lineRule="auto"/>
        <w:contextualSpacing/>
        <w:jc w:val="both"/>
        <w:rPr>
          <w:rFonts w:cs="Times New Roman"/>
        </w:rPr>
      </w:pPr>
      <w:r w:rsidRPr="00983DC7">
        <w:rPr>
          <w:rFonts w:eastAsia="Calibri" w:cs="Times New Roman"/>
        </w:rPr>
        <w:t>Osa külastusi võib erinevatel põhjustel jääda registreerimata.</w:t>
      </w:r>
    </w:p>
    <w:p w14:paraId="1A4B5E20" w14:textId="7E646437" w:rsidR="000300C6" w:rsidRPr="00983DC7" w:rsidRDefault="00547CA3" w:rsidP="00684716">
      <w:pPr>
        <w:numPr>
          <w:ilvl w:val="0"/>
          <w:numId w:val="23"/>
        </w:numPr>
        <w:spacing w:after="120" w:line="240" w:lineRule="auto"/>
        <w:contextualSpacing/>
        <w:jc w:val="both"/>
        <w:rPr>
          <w:rFonts w:cs="Times New Roman"/>
        </w:rPr>
      </w:pPr>
      <w:r w:rsidRPr="00983DC7">
        <w:rPr>
          <w:rFonts w:cs="Times New Roman"/>
        </w:rPr>
        <w:t>Lugejad teevad üha sagedamini oma raamatuvaliku kodus, kasutades e-kataloogi</w:t>
      </w:r>
      <w:r w:rsidR="00AA39FD" w:rsidRPr="00983DC7">
        <w:rPr>
          <w:rFonts w:cs="Times New Roman"/>
        </w:rPr>
        <w:t xml:space="preserve"> teoste leidmiseks ja </w:t>
      </w:r>
      <w:r w:rsidRPr="00983DC7">
        <w:rPr>
          <w:rFonts w:cs="Times New Roman"/>
        </w:rPr>
        <w:t>reserveeri</w:t>
      </w:r>
      <w:r w:rsidR="00AA39FD" w:rsidRPr="00983DC7">
        <w:rPr>
          <w:rFonts w:cs="Times New Roman"/>
        </w:rPr>
        <w:t xml:space="preserve">miseks ning </w:t>
      </w:r>
      <w:r w:rsidRPr="00983DC7">
        <w:rPr>
          <w:rFonts w:cs="Times New Roman"/>
        </w:rPr>
        <w:t>tulevad raamatukokku konkreetse(te)le raamatu(te)le järele</w:t>
      </w:r>
      <w:r w:rsidR="00983DC7">
        <w:rPr>
          <w:rFonts w:cs="Times New Roman"/>
        </w:rPr>
        <w:t xml:space="preserve"> v</w:t>
      </w:r>
      <w:r w:rsidR="00252C45" w:rsidRPr="00983DC7">
        <w:rPr>
          <w:rFonts w:cs="Times New Roman"/>
        </w:rPr>
        <w:t xml:space="preserve">õi laenutavad </w:t>
      </w:r>
      <w:r w:rsidR="007F69FB">
        <w:rPr>
          <w:rFonts w:cs="Times New Roman"/>
        </w:rPr>
        <w:t xml:space="preserve">need </w:t>
      </w:r>
      <w:r w:rsidR="00252C45" w:rsidRPr="00983DC7">
        <w:rPr>
          <w:rFonts w:cs="Times New Roman"/>
        </w:rPr>
        <w:t>raamatukappi.</w:t>
      </w:r>
    </w:p>
    <w:p w14:paraId="5418D142" w14:textId="77777777" w:rsidR="00252C45" w:rsidRDefault="00252C45" w:rsidP="00252C45">
      <w:pPr>
        <w:spacing w:after="120" w:line="240" w:lineRule="auto"/>
        <w:jc w:val="both"/>
        <w:rPr>
          <w:rFonts w:cs="Times New Roman"/>
        </w:rPr>
      </w:pPr>
      <w:r>
        <w:rPr>
          <w:rFonts w:cs="Times New Roman"/>
        </w:rPr>
        <w:t xml:space="preserve">Kokkuvõttes viitab statistika pigem kasutusviiside muutumisele kui raamatukogude tähtsuse vähenemisele. </w:t>
      </w:r>
    </w:p>
    <w:p w14:paraId="0F968940" w14:textId="77777777" w:rsidR="005748BC" w:rsidRPr="002E11CD" w:rsidRDefault="005748BC" w:rsidP="005748BC">
      <w:pPr>
        <w:spacing w:after="120" w:line="240" w:lineRule="auto"/>
        <w:jc w:val="both"/>
        <w:rPr>
          <w:rFonts w:cs="Times New Roman"/>
        </w:rPr>
      </w:pPr>
    </w:p>
    <w:p w14:paraId="7250D4AA" w14:textId="77777777" w:rsidR="00641C36" w:rsidRPr="002E11CD" w:rsidRDefault="00902687" w:rsidP="005748BC">
      <w:pPr>
        <w:pStyle w:val="Pealkiri3"/>
        <w:spacing w:before="0" w:line="240" w:lineRule="auto"/>
        <w:jc w:val="both"/>
        <w:rPr>
          <w:rFonts w:cs="Times New Roman"/>
        </w:rPr>
      </w:pPr>
      <w:r w:rsidRPr="002E11CD">
        <w:rPr>
          <w:rFonts w:cs="Times New Roman"/>
        </w:rPr>
        <w:t>Laenutus</w:t>
      </w:r>
      <w:r w:rsidR="003C6C6E" w:rsidRPr="002E11CD">
        <w:rPr>
          <w:rFonts w:cs="Times New Roman"/>
        </w:rPr>
        <w:t>ed</w:t>
      </w:r>
    </w:p>
    <w:tbl>
      <w:tblPr>
        <w:tblStyle w:val="Kontuurtabel"/>
        <w:tblW w:w="5000" w:type="pct"/>
        <w:tblLook w:val="04A0" w:firstRow="1" w:lastRow="0" w:firstColumn="1" w:lastColumn="0" w:noHBand="0" w:noVBand="1"/>
      </w:tblPr>
      <w:tblGrid>
        <w:gridCol w:w="3020"/>
        <w:gridCol w:w="3020"/>
        <w:gridCol w:w="3022"/>
      </w:tblGrid>
      <w:tr w:rsidR="005748BC" w:rsidRPr="002E11CD" w14:paraId="280D4808" w14:textId="77777777" w:rsidTr="00B73566">
        <w:trPr>
          <w:trHeight w:val="20"/>
        </w:trPr>
        <w:tc>
          <w:tcPr>
            <w:tcW w:w="1666" w:type="pct"/>
            <w:hideMark/>
          </w:tcPr>
          <w:p w14:paraId="2ABA7357"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 xml:space="preserve">Laenutused </w:t>
            </w:r>
          </w:p>
          <w:p w14:paraId="4DE79F22" w14:textId="4DAC169C"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2024</w:t>
            </w:r>
          </w:p>
        </w:tc>
        <w:tc>
          <w:tcPr>
            <w:tcW w:w="1666" w:type="pct"/>
            <w:hideMark/>
          </w:tcPr>
          <w:p w14:paraId="49D0B39E"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 xml:space="preserve">Laenutused </w:t>
            </w:r>
          </w:p>
          <w:p w14:paraId="66878D30" w14:textId="4BC7B9AC"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2025</w:t>
            </w:r>
          </w:p>
        </w:tc>
        <w:tc>
          <w:tcPr>
            <w:tcW w:w="1667" w:type="pct"/>
            <w:hideMark/>
          </w:tcPr>
          <w:p w14:paraId="79404DA4"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muutus</w:t>
            </w:r>
          </w:p>
          <w:p w14:paraId="32EF794D"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w:t>
            </w:r>
          </w:p>
        </w:tc>
      </w:tr>
      <w:tr w:rsidR="005748BC" w:rsidRPr="002E11CD" w14:paraId="67390DDA" w14:textId="77777777" w:rsidTr="00B73566">
        <w:trPr>
          <w:trHeight w:val="20"/>
        </w:trPr>
        <w:tc>
          <w:tcPr>
            <w:tcW w:w="1666" w:type="pct"/>
          </w:tcPr>
          <w:p w14:paraId="20911235" w14:textId="1073C94A" w:rsidR="005748BC" w:rsidRPr="002E11CD" w:rsidRDefault="005748B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207 038</w:t>
            </w:r>
          </w:p>
        </w:tc>
        <w:tc>
          <w:tcPr>
            <w:tcW w:w="1666" w:type="pct"/>
          </w:tcPr>
          <w:p w14:paraId="787430AD" w14:textId="62B005E4" w:rsidR="005748BC" w:rsidRPr="002E11CD" w:rsidRDefault="003E3BD5"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200 164</w:t>
            </w:r>
          </w:p>
        </w:tc>
        <w:tc>
          <w:tcPr>
            <w:tcW w:w="1667" w:type="pct"/>
          </w:tcPr>
          <w:p w14:paraId="1C7C4A3F" w14:textId="216C746D" w:rsidR="003E3BD5" w:rsidRPr="002E11CD" w:rsidRDefault="003E3BD5" w:rsidP="002322AE">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-6 874</w:t>
            </w:r>
          </w:p>
        </w:tc>
      </w:tr>
    </w:tbl>
    <w:p w14:paraId="28DEB55B" w14:textId="77777777" w:rsidR="002322AE" w:rsidRDefault="002322AE" w:rsidP="00983DC7">
      <w:pPr>
        <w:pStyle w:val="Loendilik"/>
        <w:numPr>
          <w:ilvl w:val="0"/>
          <w:numId w:val="43"/>
        </w:numPr>
        <w:spacing w:after="120" w:line="240" w:lineRule="auto"/>
        <w:jc w:val="both"/>
      </w:pPr>
      <w:r>
        <w:t>Laenutustest moodustasid kojulaenutused ja pikendused 90,7% ning kohalkasutused 9,3%.</w:t>
      </w:r>
    </w:p>
    <w:p w14:paraId="31591E6D" w14:textId="6B89B680" w:rsidR="00F87CF0" w:rsidRDefault="00F87CF0" w:rsidP="003E3BD5">
      <w:pPr>
        <w:spacing w:after="120" w:line="240" w:lineRule="auto"/>
        <w:jc w:val="both"/>
        <w:rPr>
          <w:rFonts w:cs="Times New Roman"/>
        </w:rPr>
      </w:pPr>
      <w:r>
        <w:rPr>
          <w:rFonts w:cs="Times New Roman"/>
        </w:rPr>
        <w:t>Laenutuste vähenemise põhjused:</w:t>
      </w:r>
    </w:p>
    <w:p w14:paraId="5B41CE47" w14:textId="6010E96C" w:rsidR="00AB3EC0" w:rsidRDefault="00983DC7" w:rsidP="00AB3EC0">
      <w:pPr>
        <w:pStyle w:val="Loendilik"/>
        <w:numPr>
          <w:ilvl w:val="0"/>
          <w:numId w:val="23"/>
        </w:numPr>
        <w:spacing w:after="120" w:line="240" w:lineRule="auto"/>
        <w:jc w:val="both"/>
      </w:pPr>
      <w:r>
        <w:t>E</w:t>
      </w:r>
      <w:r w:rsidR="00AB3EC0">
        <w:t>lanike ja kasutajate arvu vähenemine, mis mõjutab otseselt ka laenutusnäitajaid.</w:t>
      </w:r>
    </w:p>
    <w:p w14:paraId="1F41CB83" w14:textId="7FBAD7F6" w:rsidR="00F87CF0" w:rsidRDefault="00F87CF0" w:rsidP="002322AE">
      <w:pPr>
        <w:pStyle w:val="Loendilik"/>
        <w:numPr>
          <w:ilvl w:val="0"/>
          <w:numId w:val="23"/>
        </w:numPr>
        <w:spacing w:after="120" w:line="240" w:lineRule="auto"/>
        <w:jc w:val="both"/>
      </w:pPr>
      <w:r>
        <w:t xml:space="preserve">Kohalkasutuste </w:t>
      </w:r>
      <w:r w:rsidR="00C20E2B">
        <w:t>märgatav</w:t>
      </w:r>
      <w:r>
        <w:t xml:space="preserve"> </w:t>
      </w:r>
      <w:r w:rsidR="00AB3EC0">
        <w:t>langus (20%), mis on olnud suurem kui üldine laenutuste vähenemine</w:t>
      </w:r>
      <w:r>
        <w:t>.</w:t>
      </w:r>
    </w:p>
    <w:p w14:paraId="7C51BE27" w14:textId="10C7C3C1" w:rsidR="002322AE" w:rsidRDefault="002322AE" w:rsidP="00540962">
      <w:pPr>
        <w:pStyle w:val="Loendilik"/>
        <w:numPr>
          <w:ilvl w:val="0"/>
          <w:numId w:val="23"/>
        </w:numPr>
        <w:spacing w:after="120" w:line="240" w:lineRule="auto"/>
        <w:jc w:val="both"/>
      </w:pPr>
      <w:r>
        <w:t xml:space="preserve">Kõik raamatukogud ei saa komplekteerida </w:t>
      </w:r>
      <w:r w:rsidR="00C20E2B">
        <w:t>lugejate</w:t>
      </w:r>
      <w:r>
        <w:t xml:space="preserve"> poolt soovitud raamatuid</w:t>
      </w:r>
      <w:r w:rsidR="00C20E2B">
        <w:t>. Eelarve p</w:t>
      </w:r>
      <w:r>
        <w:t>iiratu</w:t>
      </w:r>
      <w:r w:rsidR="00C20E2B">
        <w:t xml:space="preserve">s sunnib tegema </w:t>
      </w:r>
      <w:r w:rsidR="00AB3EC0">
        <w:t xml:space="preserve">valikut </w:t>
      </w:r>
      <w:r w:rsidR="00C20E2B">
        <w:t>ilmuvate nimetuste hulgas</w:t>
      </w:r>
      <w:r w:rsidR="00AB3EC0">
        <w:t>t</w:t>
      </w:r>
      <w:r w:rsidR="00C20E2B">
        <w:t xml:space="preserve">. Kuigi </w:t>
      </w:r>
      <w:r w:rsidR="00AB3EC0">
        <w:t xml:space="preserve">ostude vähenemist </w:t>
      </w:r>
      <w:r>
        <w:t xml:space="preserve">kompenseeritakse raamatukogudevahelise laenutusega, </w:t>
      </w:r>
      <w:r w:rsidR="00C20E2B">
        <w:t>peab</w:t>
      </w:r>
      <w:r w:rsidR="007F69FB">
        <w:t xml:space="preserve"> seda kasutades</w:t>
      </w:r>
      <w:r>
        <w:t xml:space="preserve"> arvesta</w:t>
      </w:r>
      <w:r w:rsidR="00C20E2B">
        <w:t>m</w:t>
      </w:r>
      <w:r>
        <w:t xml:space="preserve">a, et raamatu </w:t>
      </w:r>
      <w:r w:rsidR="00C20E2B">
        <w:t>„</w:t>
      </w:r>
      <w:r>
        <w:t xml:space="preserve">koduraamatukogu“ lugejad soovivad </w:t>
      </w:r>
      <w:r w:rsidR="00C20E2B">
        <w:t xml:space="preserve">ka </w:t>
      </w:r>
      <w:r>
        <w:t>neid raamatuid lugeda.</w:t>
      </w:r>
    </w:p>
    <w:p w14:paraId="66F8DC7F" w14:textId="620B035D" w:rsidR="002322AE" w:rsidRDefault="002322AE" w:rsidP="002322AE">
      <w:pPr>
        <w:pStyle w:val="Loendilik"/>
        <w:numPr>
          <w:ilvl w:val="0"/>
          <w:numId w:val="23"/>
        </w:numPr>
        <w:spacing w:after="120" w:line="240" w:lineRule="auto"/>
        <w:jc w:val="both"/>
      </w:pPr>
      <w:r>
        <w:t>Inimeste vaba a</w:t>
      </w:r>
      <w:r w:rsidR="00C20E2B">
        <w:t xml:space="preserve">ja vähenemine </w:t>
      </w:r>
      <w:r w:rsidR="00AB3EC0">
        <w:t>ning</w:t>
      </w:r>
      <w:r w:rsidR="00C20E2B">
        <w:t xml:space="preserve"> konkurents teiste ajaveetmis</w:t>
      </w:r>
      <w:r w:rsidR="00252C45">
        <w:t xml:space="preserve">e </w:t>
      </w:r>
      <w:r w:rsidR="00C20E2B">
        <w:t>võimalustega (</w:t>
      </w:r>
      <w:r>
        <w:t>hobid,</w:t>
      </w:r>
      <w:r w:rsidR="00C20E2B">
        <w:t xml:space="preserve"> </w:t>
      </w:r>
      <w:r>
        <w:t>digimaailm</w:t>
      </w:r>
      <w:r w:rsidR="00C20E2B">
        <w:t>, sotsiaalne tegevus</w:t>
      </w:r>
      <w:r>
        <w:t>).</w:t>
      </w:r>
    </w:p>
    <w:p w14:paraId="742FD790" w14:textId="11437FFC" w:rsidR="002322AE" w:rsidRDefault="00C20E2B" w:rsidP="002322AE">
      <w:pPr>
        <w:pStyle w:val="Loendilik"/>
        <w:numPr>
          <w:ilvl w:val="0"/>
          <w:numId w:val="23"/>
        </w:numPr>
        <w:spacing w:after="120" w:line="240" w:lineRule="auto"/>
        <w:jc w:val="both"/>
      </w:pPr>
      <w:r>
        <w:t>R</w:t>
      </w:r>
      <w:r w:rsidR="002322AE">
        <w:t xml:space="preserve">aamatukogude </w:t>
      </w:r>
      <w:r>
        <w:t>ruume kasutatakse üha enam üritusteks</w:t>
      </w:r>
      <w:r w:rsidR="009F32FB">
        <w:t xml:space="preserve"> </w:t>
      </w:r>
      <w:r w:rsidR="002322AE">
        <w:t>või kaugtöö</w:t>
      </w:r>
      <w:r>
        <w:t xml:space="preserve"> tegemiseks</w:t>
      </w:r>
      <w:r w:rsidR="00AB3EC0">
        <w:t>, mis ei kajastu laenutusstatistikas.</w:t>
      </w:r>
    </w:p>
    <w:p w14:paraId="069C654A" w14:textId="77777777" w:rsidR="00983DC7" w:rsidRDefault="00AB3EC0" w:rsidP="002322AE">
      <w:pPr>
        <w:pStyle w:val="Loendilik"/>
        <w:numPr>
          <w:ilvl w:val="0"/>
          <w:numId w:val="23"/>
        </w:numPr>
        <w:spacing w:after="120" w:line="240" w:lineRule="auto"/>
        <w:jc w:val="both"/>
      </w:pPr>
      <w:r>
        <w:t>V</w:t>
      </w:r>
      <w:r w:rsidR="00F87CF0">
        <w:t>õõrkeelse kirja</w:t>
      </w:r>
      <w:r w:rsidR="002322AE">
        <w:t xml:space="preserve">nduse laenutamine </w:t>
      </w:r>
      <w:r>
        <w:t>vähenes</w:t>
      </w:r>
      <w:r w:rsidR="00F87CF0">
        <w:t xml:space="preserve"> </w:t>
      </w:r>
      <w:r w:rsidR="002322AE">
        <w:t>16,</w:t>
      </w:r>
      <w:r w:rsidR="00F87CF0">
        <w:t>4</w:t>
      </w:r>
      <w:r w:rsidR="002322AE">
        <w:t>% võrreldes 202</w:t>
      </w:r>
      <w:r w:rsidR="00F87CF0">
        <w:t>4</w:t>
      </w:r>
      <w:r w:rsidR="002322AE">
        <w:t>. aastaga</w:t>
      </w:r>
      <w:r w:rsidR="00F87CF0">
        <w:t xml:space="preserve">. </w:t>
      </w:r>
    </w:p>
    <w:p w14:paraId="6A6DB0F0" w14:textId="656E6300" w:rsidR="002322AE" w:rsidRDefault="00F87CF0" w:rsidP="00983DC7">
      <w:pPr>
        <w:pStyle w:val="Loendilik"/>
        <w:spacing w:after="120" w:line="240" w:lineRule="auto"/>
        <w:jc w:val="both"/>
      </w:pPr>
      <w:r>
        <w:t>Suur</w:t>
      </w:r>
      <w:r w:rsidR="00AB3EC0">
        <w:t>i</w:t>
      </w:r>
      <w:r>
        <w:t xml:space="preserve">m </w:t>
      </w:r>
      <w:r w:rsidR="00AB3EC0">
        <w:t>mõju</w:t>
      </w:r>
      <w:r>
        <w:t xml:space="preserve"> tule</w:t>
      </w:r>
      <w:r w:rsidR="00AB3EC0">
        <w:t>nes</w:t>
      </w:r>
      <w:r>
        <w:t xml:space="preserve"> Valga Keskraamatukogu venekeelse kirjanduse laenutamise vähenemise</w:t>
      </w:r>
      <w:r w:rsidR="00AB3EC0">
        <w:t>s</w:t>
      </w:r>
      <w:r>
        <w:t>t</w:t>
      </w:r>
      <w:r w:rsidR="002322AE">
        <w:t xml:space="preserve"> </w:t>
      </w:r>
      <w:r w:rsidR="00AB3EC0">
        <w:t>(-</w:t>
      </w:r>
      <w:r>
        <w:t>12,6% v</w:t>
      </w:r>
      <w:r w:rsidR="00AB3EC0">
        <w:t>õrra)</w:t>
      </w:r>
      <w:r>
        <w:t>. V</w:t>
      </w:r>
      <w:r w:rsidR="002322AE">
        <w:t>iimas</w:t>
      </w:r>
      <w:r>
        <w:t>t</w:t>
      </w:r>
      <w:r w:rsidR="002322AE">
        <w:t>el aasta</w:t>
      </w:r>
      <w:r>
        <w:t>te</w:t>
      </w:r>
      <w:r w:rsidR="002322AE">
        <w:t xml:space="preserve">l on </w:t>
      </w:r>
      <w:r>
        <w:t xml:space="preserve">venekeelset kirjandust </w:t>
      </w:r>
      <w:r w:rsidR="002322AE">
        <w:t xml:space="preserve">komplekteeritud </w:t>
      </w:r>
      <w:r w:rsidR="00AB3EC0">
        <w:t xml:space="preserve">vähesel määral, mis </w:t>
      </w:r>
      <w:r w:rsidR="00983DC7">
        <w:t>on</w:t>
      </w:r>
      <w:r w:rsidR="007F69FB">
        <w:t xml:space="preserve"> nüüd</w:t>
      </w:r>
      <w:r w:rsidR="00983DC7">
        <w:t xml:space="preserve"> hakanud </w:t>
      </w:r>
      <w:r w:rsidR="007F69FB">
        <w:t xml:space="preserve">ka </w:t>
      </w:r>
      <w:r w:rsidR="00983DC7">
        <w:t>l</w:t>
      </w:r>
      <w:r w:rsidR="00AB3EC0">
        <w:t>aenutusnäitajaid</w:t>
      </w:r>
      <w:r w:rsidR="00983DC7">
        <w:t xml:space="preserve"> mõjutama</w:t>
      </w:r>
      <w:r w:rsidR="00AB3EC0">
        <w:t>.</w:t>
      </w:r>
    </w:p>
    <w:p w14:paraId="6EDC96E8" w14:textId="1D7E2D7A" w:rsidR="002322AE" w:rsidRDefault="00AB3EC0" w:rsidP="003E3BD5">
      <w:pPr>
        <w:spacing w:after="120" w:line="240" w:lineRule="auto"/>
        <w:jc w:val="both"/>
        <w:rPr>
          <w:rFonts w:cs="Times New Roman"/>
        </w:rPr>
      </w:pPr>
      <w:r>
        <w:rPr>
          <w:rFonts w:cs="Times New Roman"/>
        </w:rPr>
        <w:t>Kokkuvõttes viitavad laenutusstatistika muutused eelkõige komplekteerimisest tulenevatele teguritele ning kasutamisharjumuste muutumisele.</w:t>
      </w:r>
    </w:p>
    <w:p w14:paraId="0345E04C" w14:textId="77777777" w:rsidR="005748BC" w:rsidRPr="002E11CD" w:rsidRDefault="005748BC" w:rsidP="005748BC">
      <w:pPr>
        <w:spacing w:after="120" w:line="240" w:lineRule="auto"/>
        <w:rPr>
          <w:rFonts w:cs="Times New Roman"/>
        </w:rPr>
      </w:pPr>
    </w:p>
    <w:p w14:paraId="61D22046" w14:textId="77777777" w:rsidR="788BBB96" w:rsidRPr="002E11CD" w:rsidRDefault="003C6C6E" w:rsidP="005748BC">
      <w:pPr>
        <w:pStyle w:val="Pealkiri3"/>
        <w:spacing w:before="0" w:line="240" w:lineRule="auto"/>
        <w:jc w:val="both"/>
        <w:rPr>
          <w:rFonts w:cs="Times New Roman"/>
        </w:rPr>
      </w:pPr>
      <w:r w:rsidRPr="002E11CD">
        <w:rPr>
          <w:rFonts w:cs="Times New Roman"/>
        </w:rPr>
        <w:t>MIRKO</w:t>
      </w:r>
      <w:r w:rsidR="00E636D1" w:rsidRPr="002E11CD">
        <w:rPr>
          <w:rFonts w:cs="Times New Roman"/>
        </w:rPr>
        <w:t xml:space="preserve"> teenus</w:t>
      </w:r>
    </w:p>
    <w:p w14:paraId="07B887F4" w14:textId="77777777" w:rsidR="00D11850" w:rsidRDefault="0010413B" w:rsidP="00C4408C">
      <w:pPr>
        <w:spacing w:after="120" w:line="240" w:lineRule="auto"/>
        <w:jc w:val="both"/>
        <w:rPr>
          <w:rFonts w:cs="Times New Roman"/>
        </w:rPr>
      </w:pPr>
      <w:r>
        <w:rPr>
          <w:rFonts w:cs="Times New Roman"/>
        </w:rPr>
        <w:t xml:space="preserve">Aasta algul oli MIRKO teenusega liitunud 11 raamatukogu </w:t>
      </w:r>
      <w:r w:rsidR="00C4408C">
        <w:rPr>
          <w:rFonts w:cs="Times New Roman"/>
        </w:rPr>
        <w:t>(</w:t>
      </w:r>
      <w:r>
        <w:rPr>
          <w:rFonts w:cs="Times New Roman"/>
        </w:rPr>
        <w:t>Valga valla 10 raamatukogu ja Tõrva Linnaraamatukogu</w:t>
      </w:r>
      <w:r w:rsidR="00C4408C">
        <w:rPr>
          <w:rFonts w:cs="Times New Roman"/>
        </w:rPr>
        <w:t xml:space="preserve">), aasta lõpuks oli neid 10. </w:t>
      </w:r>
    </w:p>
    <w:p w14:paraId="25A47462" w14:textId="798BAC07" w:rsidR="00D11850" w:rsidRDefault="0010413B" w:rsidP="00C4408C">
      <w:pPr>
        <w:pStyle w:val="Loendilik"/>
        <w:numPr>
          <w:ilvl w:val="0"/>
          <w:numId w:val="23"/>
        </w:numPr>
        <w:spacing w:after="120" w:line="240" w:lineRule="auto"/>
        <w:jc w:val="both"/>
        <w:rPr>
          <w:rFonts w:cs="Times New Roman"/>
        </w:rPr>
      </w:pPr>
      <w:r w:rsidRPr="00D11850">
        <w:rPr>
          <w:rFonts w:cs="Times New Roman"/>
        </w:rPr>
        <w:t xml:space="preserve">Alates 1. aprillist on teenus suletud Valga Keskraamatukogu Koikküla haruraamatukogus, </w:t>
      </w:r>
      <w:r w:rsidR="00983DC7">
        <w:rPr>
          <w:rFonts w:cs="Times New Roman"/>
        </w:rPr>
        <w:t>mi</w:t>
      </w:r>
      <w:r w:rsidRPr="00D11850">
        <w:rPr>
          <w:rFonts w:cs="Times New Roman"/>
        </w:rPr>
        <w:t>lle kogu on kokku pakitud.</w:t>
      </w:r>
    </w:p>
    <w:p w14:paraId="3112B288" w14:textId="77777777" w:rsidR="00D11850" w:rsidRDefault="0010413B" w:rsidP="00C52029">
      <w:pPr>
        <w:pStyle w:val="Loendilik"/>
        <w:numPr>
          <w:ilvl w:val="0"/>
          <w:numId w:val="23"/>
        </w:numPr>
        <w:spacing w:after="120" w:line="240" w:lineRule="auto"/>
        <w:jc w:val="both"/>
        <w:rPr>
          <w:rFonts w:cs="Times New Roman"/>
        </w:rPr>
      </w:pPr>
      <w:r w:rsidRPr="00D11850">
        <w:rPr>
          <w:rFonts w:cs="Times New Roman"/>
        </w:rPr>
        <w:t>Tõrva Linnaraamatukogu katkestas teenuse raamatukogu kolimise tõttu, aga detsembrist on teenus jälle kättesaadav.</w:t>
      </w:r>
    </w:p>
    <w:p w14:paraId="357A449E" w14:textId="10FC1087" w:rsidR="0010413B" w:rsidRPr="00D11850" w:rsidRDefault="0010413B" w:rsidP="00C52029">
      <w:pPr>
        <w:pStyle w:val="Loendilik"/>
        <w:numPr>
          <w:ilvl w:val="0"/>
          <w:numId w:val="23"/>
        </w:numPr>
        <w:spacing w:after="120" w:line="240" w:lineRule="auto"/>
        <w:jc w:val="both"/>
        <w:rPr>
          <w:rFonts w:cs="Times New Roman"/>
        </w:rPr>
      </w:pPr>
      <w:r w:rsidRPr="00D11850">
        <w:rPr>
          <w:rFonts w:cs="Times New Roman"/>
        </w:rPr>
        <w:t>MIRKO kaudu toimus 392 laenutust (sisalduvad 144 pikendust), mida oli 72 võrra vähem kui 2025. aastal. Telliti nii ilu-, laste- kui teabekirjandust.</w:t>
      </w:r>
    </w:p>
    <w:p w14:paraId="4F507EB4" w14:textId="77777777" w:rsidR="005748BC" w:rsidRPr="002E11CD" w:rsidRDefault="005748BC" w:rsidP="005748BC">
      <w:pPr>
        <w:spacing w:after="120" w:line="240" w:lineRule="auto"/>
        <w:jc w:val="both"/>
        <w:rPr>
          <w:rFonts w:cs="Times New Roman"/>
        </w:rPr>
      </w:pPr>
    </w:p>
    <w:p w14:paraId="3E4CA7BB" w14:textId="77777777" w:rsidR="007A6DE6" w:rsidRPr="002E11CD" w:rsidRDefault="007A6DE6" w:rsidP="005748BC">
      <w:pPr>
        <w:pStyle w:val="Pealkiri3"/>
        <w:spacing w:before="0" w:line="240" w:lineRule="auto"/>
        <w:jc w:val="both"/>
        <w:rPr>
          <w:rFonts w:cs="Times New Roman"/>
        </w:rPr>
      </w:pPr>
      <w:r w:rsidRPr="002E11CD">
        <w:rPr>
          <w:rFonts w:cs="Times New Roman"/>
        </w:rPr>
        <w:t>Ülevaade RVL teenusest</w:t>
      </w:r>
    </w:p>
    <w:p w14:paraId="7D01BE23" w14:textId="77777777" w:rsidR="00072E16" w:rsidRPr="00072E16" w:rsidRDefault="00072E16" w:rsidP="00072E16">
      <w:pPr>
        <w:spacing w:after="120" w:line="240" w:lineRule="auto"/>
        <w:jc w:val="both"/>
        <w:rPr>
          <w:rFonts w:eastAsia="Calibri" w:cs="Times New Roman"/>
        </w:rPr>
      </w:pPr>
      <w:r w:rsidRPr="00072E16">
        <w:rPr>
          <w:rFonts w:eastAsia="Calibri" w:cs="Times New Roman"/>
        </w:rPr>
        <w:t>Teenust korraldavad raamatukoguhoidjad, maakonnas puudub keskne koordineerimine.</w:t>
      </w:r>
    </w:p>
    <w:p w14:paraId="46E83DB9" w14:textId="77777777" w:rsidR="00072E16" w:rsidRPr="00D11850" w:rsidRDefault="00072E16" w:rsidP="00D11850">
      <w:pPr>
        <w:pStyle w:val="Loendilik"/>
        <w:numPr>
          <w:ilvl w:val="0"/>
          <w:numId w:val="28"/>
        </w:numPr>
        <w:spacing w:after="120" w:line="240" w:lineRule="auto"/>
        <w:jc w:val="both"/>
        <w:rPr>
          <w:rFonts w:eastAsia="Calibri" w:cs="Times New Roman"/>
        </w:rPr>
      </w:pPr>
      <w:r w:rsidRPr="00D11850">
        <w:rPr>
          <w:rFonts w:eastAsia="Calibri" w:cs="Times New Roman"/>
        </w:rPr>
        <w:t xml:space="preserve">Raamatukogudevaheline laenutus (RVL) kasvas 2025. aastal mõõdukalt – maakonna raamatukogude vahel laenutati kokku ligikaudu 2 500 raamatut. </w:t>
      </w:r>
    </w:p>
    <w:p w14:paraId="5694C988" w14:textId="40EA58B3" w:rsidR="00072E16" w:rsidRPr="00D11850" w:rsidRDefault="00072E16" w:rsidP="00983DC7">
      <w:pPr>
        <w:pStyle w:val="Loendilik"/>
        <w:spacing w:after="120" w:line="240" w:lineRule="auto"/>
        <w:jc w:val="both"/>
        <w:rPr>
          <w:rFonts w:eastAsia="Calibri" w:cs="Times New Roman"/>
        </w:rPr>
      </w:pPr>
      <w:r w:rsidRPr="00D11850">
        <w:rPr>
          <w:rFonts w:eastAsia="Calibri" w:cs="Times New Roman"/>
        </w:rPr>
        <w:t xml:space="preserve">Väljastpoolt maakonda tellis </w:t>
      </w:r>
      <w:r w:rsidR="00D11850" w:rsidRPr="00D11850">
        <w:rPr>
          <w:rFonts w:eastAsia="Calibri" w:cs="Times New Roman"/>
        </w:rPr>
        <w:t>29 raamatut</w:t>
      </w:r>
      <w:r w:rsidRPr="00D11850">
        <w:rPr>
          <w:rFonts w:eastAsia="Calibri" w:cs="Times New Roman"/>
        </w:rPr>
        <w:t xml:space="preserve"> Valga Keskraamatukogu (laste suvelugemise programmi jaoks), maakonnast </w:t>
      </w:r>
      <w:r w:rsidR="00252C45" w:rsidRPr="00D11850">
        <w:rPr>
          <w:rFonts w:eastAsia="Calibri" w:cs="Times New Roman"/>
        </w:rPr>
        <w:t xml:space="preserve">välja </w:t>
      </w:r>
      <w:r w:rsidRPr="00D11850">
        <w:rPr>
          <w:rFonts w:eastAsia="Calibri" w:cs="Times New Roman"/>
        </w:rPr>
        <w:t>laenutati 26 raamatut (Otepäält, Pukast ja Valgast). See näitab, et teenus toimub peamiselt maakonnasiseselt ning vajadus välislaenutuse järele on</w:t>
      </w:r>
      <w:r w:rsidR="001E0419">
        <w:rPr>
          <w:rFonts w:eastAsia="Calibri" w:cs="Times New Roman"/>
        </w:rPr>
        <w:t xml:space="preserve"> pigem</w:t>
      </w:r>
      <w:r w:rsidRPr="00D11850">
        <w:rPr>
          <w:rFonts w:eastAsia="Calibri" w:cs="Times New Roman"/>
        </w:rPr>
        <w:t xml:space="preserve"> tagasihoidlik.</w:t>
      </w:r>
    </w:p>
    <w:p w14:paraId="250452C1" w14:textId="7C0964A6" w:rsidR="00072E16" w:rsidRPr="00D11850" w:rsidRDefault="00072E16" w:rsidP="00D11850">
      <w:pPr>
        <w:pStyle w:val="Loendilik"/>
        <w:numPr>
          <w:ilvl w:val="0"/>
          <w:numId w:val="28"/>
        </w:numPr>
        <w:spacing w:after="120" w:line="240" w:lineRule="auto"/>
        <w:jc w:val="both"/>
        <w:rPr>
          <w:rFonts w:eastAsia="Calibri" w:cs="Times New Roman"/>
        </w:rPr>
      </w:pPr>
      <w:r w:rsidRPr="00D11850">
        <w:rPr>
          <w:rFonts w:eastAsia="Calibri" w:cs="Times New Roman"/>
        </w:rPr>
        <w:t xml:space="preserve">Olulise osa raamatukoguhoidjate tööst moodustab ka valla raamatukogude vaheline asutusesisene laenutus (ASL). 2025. aastal laenutati </w:t>
      </w:r>
      <w:r w:rsidR="00D11850" w:rsidRPr="00D11850">
        <w:rPr>
          <w:rFonts w:eastAsia="Calibri" w:cs="Times New Roman"/>
        </w:rPr>
        <w:t>nii</w:t>
      </w:r>
      <w:r w:rsidRPr="00D11850">
        <w:rPr>
          <w:rFonts w:eastAsia="Calibri" w:cs="Times New Roman"/>
        </w:rPr>
        <w:t xml:space="preserve"> ligikaudu 4 400 raamatut, mi</w:t>
      </w:r>
      <w:r w:rsidR="00D11850" w:rsidRPr="00D11850">
        <w:rPr>
          <w:rFonts w:eastAsia="Calibri" w:cs="Times New Roman"/>
        </w:rPr>
        <w:t>da</w:t>
      </w:r>
      <w:r w:rsidRPr="00D11850">
        <w:rPr>
          <w:rFonts w:eastAsia="Calibri" w:cs="Times New Roman"/>
        </w:rPr>
        <w:t xml:space="preserve"> on üle 60% rohkem kui 2024. aastal. </w:t>
      </w:r>
    </w:p>
    <w:p w14:paraId="31E7829E" w14:textId="56D8EC90" w:rsidR="00072E16" w:rsidRPr="00D11850" w:rsidRDefault="00072E16" w:rsidP="00D11850">
      <w:pPr>
        <w:pStyle w:val="Loendilik"/>
        <w:numPr>
          <w:ilvl w:val="0"/>
          <w:numId w:val="28"/>
        </w:numPr>
        <w:spacing w:after="120" w:line="240" w:lineRule="auto"/>
        <w:jc w:val="both"/>
        <w:rPr>
          <w:rFonts w:eastAsia="Calibri" w:cs="Times New Roman"/>
        </w:rPr>
      </w:pPr>
      <w:r w:rsidRPr="00D11850">
        <w:rPr>
          <w:rFonts w:eastAsia="Calibri" w:cs="Times New Roman"/>
        </w:rPr>
        <w:t>ASLi kasvu mõjutas oluliselt Valga vallas (hetkel ajutiselt) suletud Koikküla raamatukogu kogust teistesse valla raamatukogudesse laenutatud raamatute arv (1 800 raamatut).</w:t>
      </w:r>
    </w:p>
    <w:p w14:paraId="1E441F43" w14:textId="77777777" w:rsidR="00D11850" w:rsidRDefault="00072E16" w:rsidP="00D11850">
      <w:pPr>
        <w:pStyle w:val="Loendilik"/>
        <w:numPr>
          <w:ilvl w:val="0"/>
          <w:numId w:val="28"/>
        </w:numPr>
        <w:spacing w:after="120" w:line="240" w:lineRule="auto"/>
        <w:jc w:val="both"/>
        <w:rPr>
          <w:rFonts w:eastAsia="Calibri" w:cs="Times New Roman"/>
        </w:rPr>
      </w:pPr>
      <w:r w:rsidRPr="00D11850">
        <w:rPr>
          <w:rFonts w:eastAsia="Calibri" w:cs="Times New Roman"/>
        </w:rPr>
        <w:t xml:space="preserve">RVLi mõõdukas kasv näitab, et maakonnasisene koostöö toimib stabiilselt ning vajalik kirjandus on kättesaadav teiste raamatukogude kaudu. </w:t>
      </w:r>
    </w:p>
    <w:p w14:paraId="198AAC56" w14:textId="3F7FA0AF" w:rsidR="00072E16" w:rsidRPr="00D11850" w:rsidRDefault="00072E16" w:rsidP="00D11850">
      <w:pPr>
        <w:pStyle w:val="Loendilik"/>
        <w:numPr>
          <w:ilvl w:val="0"/>
          <w:numId w:val="28"/>
        </w:numPr>
        <w:spacing w:after="120" w:line="240" w:lineRule="auto"/>
        <w:jc w:val="both"/>
        <w:rPr>
          <w:rFonts w:eastAsia="Calibri" w:cs="Times New Roman"/>
        </w:rPr>
      </w:pPr>
      <w:r w:rsidRPr="00D11850">
        <w:rPr>
          <w:rFonts w:eastAsia="Calibri" w:cs="Times New Roman"/>
        </w:rPr>
        <w:t>ASL-teenuse märkimisväärne kasv kinnitab vallasisese koostöö tõhusust ning kogude paindlikku kasutamist.</w:t>
      </w:r>
    </w:p>
    <w:p w14:paraId="256C5609" w14:textId="77777777" w:rsidR="007A6DE6" w:rsidRPr="002E11CD" w:rsidRDefault="007A6DE6" w:rsidP="005748BC">
      <w:pPr>
        <w:spacing w:after="120" w:line="240" w:lineRule="auto"/>
        <w:jc w:val="both"/>
        <w:rPr>
          <w:rFonts w:cs="Times New Roman"/>
        </w:rPr>
      </w:pPr>
    </w:p>
    <w:p w14:paraId="482D4C3E" w14:textId="77777777" w:rsidR="00902687" w:rsidRPr="002E11CD" w:rsidRDefault="00902687" w:rsidP="005748BC">
      <w:pPr>
        <w:pStyle w:val="Pealkiri3"/>
        <w:spacing w:before="0" w:line="240" w:lineRule="auto"/>
        <w:jc w:val="both"/>
        <w:rPr>
          <w:rFonts w:cs="Times New Roman"/>
        </w:rPr>
      </w:pPr>
      <w:r w:rsidRPr="002E11CD">
        <w:rPr>
          <w:rFonts w:cs="Times New Roman"/>
        </w:rPr>
        <w:t>Infopäringu</w:t>
      </w:r>
      <w:r w:rsidR="00E636D1" w:rsidRPr="002E11CD">
        <w:rPr>
          <w:rFonts w:cs="Times New Roman"/>
        </w:rPr>
        <w:t>d</w:t>
      </w:r>
    </w:p>
    <w:tbl>
      <w:tblPr>
        <w:tblStyle w:val="Kontuurtabel"/>
        <w:tblW w:w="5000" w:type="pct"/>
        <w:tblLook w:val="04A0" w:firstRow="1" w:lastRow="0" w:firstColumn="1" w:lastColumn="0" w:noHBand="0" w:noVBand="1"/>
      </w:tblPr>
      <w:tblGrid>
        <w:gridCol w:w="3002"/>
        <w:gridCol w:w="3002"/>
        <w:gridCol w:w="3058"/>
      </w:tblGrid>
      <w:tr w:rsidR="005748BC" w:rsidRPr="002E11CD" w14:paraId="0F1C68C4" w14:textId="77777777" w:rsidTr="00B73566">
        <w:trPr>
          <w:trHeight w:val="20"/>
        </w:trPr>
        <w:tc>
          <w:tcPr>
            <w:tcW w:w="1656" w:type="pct"/>
          </w:tcPr>
          <w:p w14:paraId="4B7A777F"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 xml:space="preserve">Päringud </w:t>
            </w:r>
          </w:p>
          <w:p w14:paraId="344728BE" w14:textId="6ECB5D31"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2024</w:t>
            </w:r>
          </w:p>
        </w:tc>
        <w:tc>
          <w:tcPr>
            <w:tcW w:w="1656" w:type="pct"/>
          </w:tcPr>
          <w:p w14:paraId="28F2C031"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Päringud</w:t>
            </w:r>
          </w:p>
          <w:p w14:paraId="03C3D000" w14:textId="77215FC9"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2025</w:t>
            </w:r>
          </w:p>
        </w:tc>
        <w:tc>
          <w:tcPr>
            <w:tcW w:w="1687" w:type="pct"/>
          </w:tcPr>
          <w:p w14:paraId="0A0F4C52"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muutus</w:t>
            </w:r>
          </w:p>
          <w:p w14:paraId="07EFA1BC"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w:t>
            </w:r>
          </w:p>
        </w:tc>
      </w:tr>
      <w:tr w:rsidR="005748BC" w:rsidRPr="002E11CD" w14:paraId="10165164" w14:textId="77777777" w:rsidTr="00B73566">
        <w:trPr>
          <w:trHeight w:val="20"/>
        </w:trPr>
        <w:tc>
          <w:tcPr>
            <w:tcW w:w="1656" w:type="pct"/>
          </w:tcPr>
          <w:p w14:paraId="4FEBD4E9" w14:textId="398059F1" w:rsidR="005748BC" w:rsidRPr="002E11CD" w:rsidRDefault="005748BC"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3 090</w:t>
            </w:r>
          </w:p>
        </w:tc>
        <w:tc>
          <w:tcPr>
            <w:tcW w:w="1656" w:type="pct"/>
          </w:tcPr>
          <w:p w14:paraId="2553C0D8" w14:textId="528F6F57" w:rsidR="005748BC" w:rsidRPr="002E11CD" w:rsidRDefault="00741542"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3 174</w:t>
            </w:r>
          </w:p>
        </w:tc>
        <w:tc>
          <w:tcPr>
            <w:tcW w:w="1687" w:type="pct"/>
          </w:tcPr>
          <w:p w14:paraId="1919DBEA" w14:textId="09B10B81" w:rsidR="00741542" w:rsidRPr="002E11CD" w:rsidRDefault="00741542" w:rsidP="00005391">
            <w:pPr>
              <w:jc w:val="center"/>
              <w:rPr>
                <w:rFonts w:eastAsia="Times New Roman" w:cs="Times New Roman"/>
                <w:color w:val="1A1A1A"/>
                <w:szCs w:val="24"/>
                <w:lang w:eastAsia="et-EE"/>
              </w:rPr>
            </w:pPr>
            <w:r w:rsidRPr="002E11CD">
              <w:rPr>
                <w:rFonts w:eastAsia="Times New Roman" w:cs="Times New Roman"/>
                <w:color w:val="1A1A1A"/>
                <w:szCs w:val="24"/>
                <w:lang w:eastAsia="et-EE"/>
              </w:rPr>
              <w:t>+84</w:t>
            </w:r>
          </w:p>
        </w:tc>
      </w:tr>
    </w:tbl>
    <w:p w14:paraId="1639B8C7" w14:textId="77777777" w:rsidR="00D11850" w:rsidRDefault="00005391" w:rsidP="00D11850">
      <w:pPr>
        <w:pStyle w:val="Loendilik"/>
        <w:numPr>
          <w:ilvl w:val="0"/>
          <w:numId w:val="29"/>
        </w:numPr>
        <w:spacing w:after="120" w:line="240" w:lineRule="auto"/>
        <w:jc w:val="both"/>
        <w:rPr>
          <w:rFonts w:eastAsia="Calibri" w:cs="Times New Roman"/>
        </w:rPr>
      </w:pPr>
      <w:r w:rsidRPr="00D11850">
        <w:rPr>
          <w:rFonts w:eastAsia="Calibri" w:cs="Times New Roman"/>
        </w:rPr>
        <w:t xml:space="preserve">Infopäringute temaatika oli lai ning peegeldas nii igapäevaseid vajadusi, hariduslikke eesmärke kui ka isiklikke huvisid. </w:t>
      </w:r>
    </w:p>
    <w:p w14:paraId="3E803598" w14:textId="230BC964" w:rsidR="00005391" w:rsidRPr="00D11850" w:rsidRDefault="00005391" w:rsidP="00D11850">
      <w:pPr>
        <w:pStyle w:val="Loendilik"/>
        <w:numPr>
          <w:ilvl w:val="0"/>
          <w:numId w:val="29"/>
        </w:numPr>
        <w:spacing w:after="120" w:line="240" w:lineRule="auto"/>
        <w:jc w:val="both"/>
        <w:rPr>
          <w:rFonts w:eastAsia="Calibri" w:cs="Times New Roman"/>
        </w:rPr>
      </w:pPr>
      <w:r w:rsidRPr="00D11850">
        <w:rPr>
          <w:rFonts w:eastAsia="Calibri" w:cs="Times New Roman"/>
        </w:rPr>
        <w:t>Suurem osa päringutest puudutas igapäevaeluga seotud küsimusi (näiteks ühistranspordi sõiduplaanid, asutuste kontaktid ja lahtiolekuajad).</w:t>
      </w:r>
    </w:p>
    <w:p w14:paraId="7793D9A8" w14:textId="2A67A32C" w:rsidR="00D11850" w:rsidRPr="00D11850" w:rsidRDefault="00D11850" w:rsidP="00D11850">
      <w:pPr>
        <w:pStyle w:val="Loendilik"/>
        <w:numPr>
          <w:ilvl w:val="0"/>
          <w:numId w:val="29"/>
        </w:numPr>
        <w:spacing w:after="120" w:line="240" w:lineRule="auto"/>
        <w:jc w:val="both"/>
        <w:rPr>
          <w:rFonts w:eastAsia="Calibri" w:cs="Times New Roman"/>
        </w:rPr>
      </w:pPr>
      <w:r w:rsidRPr="00D11850">
        <w:rPr>
          <w:rFonts w:eastAsia="Calibri" w:cs="Times New Roman"/>
        </w:rPr>
        <w:t>Jätkuvalt küsitakse konkreetsete autorite ja nende teoste leidumuse kohta, kuid esines ka eripärasemaid kirjanduspäringuid</w:t>
      </w:r>
      <w:r>
        <w:rPr>
          <w:rFonts w:eastAsia="Calibri" w:cs="Times New Roman"/>
        </w:rPr>
        <w:t xml:space="preserve"> (</w:t>
      </w:r>
      <w:r w:rsidRPr="00D11850">
        <w:rPr>
          <w:rFonts w:eastAsia="Calibri" w:cs="Times New Roman"/>
        </w:rPr>
        <w:t>näiteks 1970. aastal sündinud eesti kirjanik</w:t>
      </w:r>
      <w:r>
        <w:rPr>
          <w:rFonts w:eastAsia="Calibri" w:cs="Times New Roman"/>
        </w:rPr>
        <w:t>ud</w:t>
      </w:r>
      <w:r w:rsidRPr="00D11850">
        <w:rPr>
          <w:rFonts w:eastAsia="Calibri" w:cs="Times New Roman"/>
        </w:rPr>
        <w:t xml:space="preserve"> ja nende looming</w:t>
      </w:r>
      <w:r w:rsidR="007F69FB">
        <w:rPr>
          <w:rFonts w:eastAsia="Calibri" w:cs="Times New Roman"/>
        </w:rPr>
        <w:t>,</w:t>
      </w:r>
      <w:r w:rsidRPr="00D11850">
        <w:rPr>
          <w:rFonts w:eastAsia="Calibri" w:cs="Times New Roman"/>
        </w:rPr>
        <w:t xml:space="preserve"> sobiv noorteromaan 13aastasele poisile</w:t>
      </w:r>
      <w:r>
        <w:rPr>
          <w:rFonts w:eastAsia="Calibri" w:cs="Times New Roman"/>
        </w:rPr>
        <w:t>)</w:t>
      </w:r>
      <w:r w:rsidRPr="00D11850">
        <w:rPr>
          <w:rFonts w:eastAsia="Calibri" w:cs="Times New Roman"/>
        </w:rPr>
        <w:t>.</w:t>
      </w:r>
    </w:p>
    <w:p w14:paraId="5794E714" w14:textId="77777777" w:rsidR="00005391" w:rsidRPr="00D11850" w:rsidRDefault="00005391" w:rsidP="00D11850">
      <w:pPr>
        <w:pStyle w:val="Loendilik"/>
        <w:numPr>
          <w:ilvl w:val="0"/>
          <w:numId w:val="29"/>
        </w:numPr>
        <w:spacing w:after="120" w:line="240" w:lineRule="auto"/>
        <w:jc w:val="both"/>
        <w:rPr>
          <w:rFonts w:eastAsia="Calibri" w:cs="Times New Roman"/>
        </w:rPr>
      </w:pPr>
      <w:r w:rsidRPr="00D11850">
        <w:rPr>
          <w:rFonts w:eastAsia="Calibri" w:cs="Times New Roman"/>
        </w:rPr>
        <w:t>Olulisel kohal olid haridus- ja ajalooteemad, sh kodulugu (Hummuli mõisa ajalugu, Sangaste rukkikrahv) ning maailma ajalugu. Materjali koguti referaatide ja uurimistööde jaoks. Populaarsed olid loodusteemad (Eesti orhideed ja kaitsealused taimeliigid).</w:t>
      </w:r>
    </w:p>
    <w:p w14:paraId="0671C276" w14:textId="79A5DE16" w:rsidR="00005391" w:rsidRPr="00D11850" w:rsidRDefault="00005391" w:rsidP="00D11850">
      <w:pPr>
        <w:pStyle w:val="Loendilik"/>
        <w:numPr>
          <w:ilvl w:val="0"/>
          <w:numId w:val="29"/>
        </w:numPr>
        <w:spacing w:after="120" w:line="240" w:lineRule="auto"/>
        <w:jc w:val="both"/>
        <w:rPr>
          <w:rFonts w:eastAsia="Calibri" w:cs="Times New Roman"/>
        </w:rPr>
      </w:pPr>
      <w:r w:rsidRPr="00D11850">
        <w:rPr>
          <w:rFonts w:eastAsia="Calibri" w:cs="Times New Roman"/>
        </w:rPr>
        <w:lastRenderedPageBreak/>
        <w:t>Huvitavamate teemadena võib välja tuua tammehalgude kütteväärtuse, Münchauseni sündroomi, kaltsunukkude valmistamise</w:t>
      </w:r>
      <w:r w:rsidR="00252C45" w:rsidRPr="00D11850">
        <w:rPr>
          <w:rFonts w:eastAsia="Calibri" w:cs="Times New Roman"/>
        </w:rPr>
        <w:t>,</w:t>
      </w:r>
      <w:r w:rsidRPr="00D11850">
        <w:rPr>
          <w:rFonts w:eastAsia="Calibri" w:cs="Times New Roman"/>
        </w:rPr>
        <w:t xml:space="preserve"> Teise maailmasõja lahingud Tartus</w:t>
      </w:r>
      <w:r w:rsidR="00252C45" w:rsidRPr="00D11850">
        <w:rPr>
          <w:rFonts w:eastAsia="Calibri" w:cs="Times New Roman"/>
        </w:rPr>
        <w:t xml:space="preserve"> jne</w:t>
      </w:r>
      <w:r w:rsidRPr="00D11850">
        <w:rPr>
          <w:rFonts w:eastAsia="Calibri" w:cs="Times New Roman"/>
        </w:rPr>
        <w:t>.</w:t>
      </w:r>
    </w:p>
    <w:p w14:paraId="0C3E4219" w14:textId="77777777" w:rsidR="005748BC" w:rsidRPr="002E11CD" w:rsidRDefault="005748BC" w:rsidP="005748BC">
      <w:pPr>
        <w:spacing w:after="120" w:line="240" w:lineRule="auto"/>
        <w:jc w:val="both"/>
        <w:rPr>
          <w:rFonts w:cs="Times New Roman"/>
        </w:rPr>
      </w:pPr>
    </w:p>
    <w:p w14:paraId="109D5DC3" w14:textId="77777777" w:rsidR="00902687" w:rsidRPr="002E11CD" w:rsidRDefault="00FD08C7" w:rsidP="005748BC">
      <w:pPr>
        <w:pStyle w:val="Pealkiri3"/>
        <w:spacing w:before="0" w:line="240" w:lineRule="auto"/>
        <w:jc w:val="both"/>
        <w:rPr>
          <w:rFonts w:cs="Times New Roman"/>
        </w:rPr>
      </w:pPr>
      <w:r w:rsidRPr="002E11CD">
        <w:rPr>
          <w:rFonts w:cs="Times New Roman"/>
        </w:rPr>
        <w:t>Virtuaalüritus</w:t>
      </w:r>
      <w:r w:rsidR="00E636D1" w:rsidRPr="002E11CD">
        <w:rPr>
          <w:rFonts w:cs="Times New Roman"/>
        </w:rPr>
        <w:t>ed</w:t>
      </w:r>
      <w:r w:rsidRPr="002E11CD">
        <w:rPr>
          <w:rFonts w:cs="Times New Roman"/>
        </w:rPr>
        <w:t>, -koolitus</w:t>
      </w:r>
      <w:r w:rsidR="00E636D1" w:rsidRPr="002E11CD">
        <w:rPr>
          <w:rFonts w:cs="Times New Roman"/>
        </w:rPr>
        <w:t>ed</w:t>
      </w:r>
      <w:r w:rsidRPr="002E11CD">
        <w:rPr>
          <w:rFonts w:cs="Times New Roman"/>
        </w:rPr>
        <w:t xml:space="preserve"> ja -näitus</w:t>
      </w:r>
      <w:r w:rsidR="00E636D1" w:rsidRPr="002E11CD">
        <w:rPr>
          <w:rFonts w:cs="Times New Roman"/>
        </w:rPr>
        <w:t>ed</w:t>
      </w:r>
    </w:p>
    <w:p w14:paraId="0022ABA7" w14:textId="1CCA38DD" w:rsidR="00FD08C7" w:rsidRPr="00D11850" w:rsidRDefault="00D6008E" w:rsidP="00D11850">
      <w:pPr>
        <w:pStyle w:val="Loendilik"/>
        <w:numPr>
          <w:ilvl w:val="0"/>
          <w:numId w:val="30"/>
        </w:numPr>
        <w:spacing w:after="120" w:line="240" w:lineRule="auto"/>
        <w:jc w:val="both"/>
        <w:rPr>
          <w:rFonts w:cs="Times New Roman"/>
        </w:rPr>
      </w:pPr>
      <w:r w:rsidRPr="00D11850">
        <w:rPr>
          <w:rFonts w:cs="Times New Roman"/>
        </w:rPr>
        <w:t xml:space="preserve">2025. aastal </w:t>
      </w:r>
      <w:r w:rsidR="00252C45" w:rsidRPr="00D11850">
        <w:rPr>
          <w:rFonts w:cs="Times New Roman"/>
        </w:rPr>
        <w:t xml:space="preserve">raamatukogud </w:t>
      </w:r>
      <w:r w:rsidRPr="00D11850">
        <w:rPr>
          <w:rFonts w:cs="Times New Roman"/>
        </w:rPr>
        <w:t>virtuaalüritusi, -koolitui ega näitusi ei korraldatud.</w:t>
      </w:r>
    </w:p>
    <w:p w14:paraId="21251668" w14:textId="76AF8E89" w:rsidR="00D6008E" w:rsidRPr="00D11850" w:rsidRDefault="00D6008E" w:rsidP="00D11850">
      <w:pPr>
        <w:pStyle w:val="Loendilik"/>
        <w:numPr>
          <w:ilvl w:val="0"/>
          <w:numId w:val="30"/>
        </w:numPr>
        <w:spacing w:after="120" w:line="240" w:lineRule="auto"/>
        <w:jc w:val="both"/>
        <w:rPr>
          <w:rFonts w:cs="Times New Roman"/>
        </w:rPr>
      </w:pPr>
      <w:r w:rsidRPr="00D11850">
        <w:rPr>
          <w:rFonts w:cs="Times New Roman"/>
        </w:rPr>
        <w:t>Valga valla haruraamatukogudes oli võimalik jälgida Valga väärikate ülikooli ülekandeid</w:t>
      </w:r>
      <w:r w:rsidR="00D11850">
        <w:rPr>
          <w:rFonts w:cs="Times New Roman"/>
        </w:rPr>
        <w:t xml:space="preserve"> (</w:t>
      </w:r>
      <w:r w:rsidRPr="00D11850">
        <w:rPr>
          <w:rFonts w:cs="Times New Roman"/>
        </w:rPr>
        <w:t>ei korraldanud raamatukogu</w:t>
      </w:r>
      <w:r w:rsidR="00D11850">
        <w:rPr>
          <w:rFonts w:cs="Times New Roman"/>
        </w:rPr>
        <w:t>)</w:t>
      </w:r>
      <w:r w:rsidRPr="00D11850">
        <w:rPr>
          <w:rFonts w:cs="Times New Roman"/>
        </w:rPr>
        <w:t>.</w:t>
      </w:r>
    </w:p>
    <w:p w14:paraId="5FD27EF8" w14:textId="77777777" w:rsidR="005748BC" w:rsidRPr="002E11CD" w:rsidRDefault="005748BC" w:rsidP="005748BC">
      <w:pPr>
        <w:spacing w:after="120" w:line="240" w:lineRule="auto"/>
        <w:jc w:val="both"/>
        <w:rPr>
          <w:rFonts w:cs="Times New Roman"/>
        </w:rPr>
      </w:pPr>
    </w:p>
    <w:p w14:paraId="4D1FE6C8" w14:textId="77777777" w:rsidR="007A6DE6" w:rsidRPr="002E11CD" w:rsidRDefault="007A6DE6" w:rsidP="005748BC">
      <w:pPr>
        <w:pStyle w:val="Pealkiri3"/>
        <w:spacing w:before="0" w:line="240" w:lineRule="auto"/>
        <w:jc w:val="both"/>
        <w:rPr>
          <w:rFonts w:cs="Times New Roman"/>
        </w:rPr>
      </w:pPr>
      <w:r w:rsidRPr="002E11CD">
        <w:rPr>
          <w:rFonts w:cs="Times New Roman"/>
        </w:rPr>
        <w:t>Tasulised teenused</w:t>
      </w:r>
    </w:p>
    <w:p w14:paraId="08D0B26A" w14:textId="77F14CBA" w:rsidR="007A6DE6" w:rsidRPr="002E11CD" w:rsidRDefault="00000000" w:rsidP="005748BC">
      <w:pPr>
        <w:spacing w:after="120" w:line="240" w:lineRule="auto"/>
        <w:jc w:val="both"/>
        <w:rPr>
          <w:rFonts w:cs="Times New Roman"/>
        </w:rPr>
      </w:pPr>
      <w:sdt>
        <w:sdtPr>
          <w:rPr>
            <w:rFonts w:cs="Times New Roman"/>
          </w:rPr>
          <w:id w:val="1788016956"/>
          <w14:checkbox>
            <w14:checked w14:val="1"/>
            <w14:checkedState w14:val="2612" w14:font="MS Gothic"/>
            <w14:uncheckedState w14:val="2610" w14:font="MS Gothic"/>
          </w14:checkbox>
        </w:sdtPr>
        <w:sdtContent>
          <w:r w:rsidR="00D6008E">
            <w:rPr>
              <w:rFonts w:ascii="MS Gothic" w:eastAsia="MS Gothic" w:hAnsi="MS Gothic" w:cs="Times New Roman" w:hint="eastAsia"/>
            </w:rPr>
            <w:t>☒</w:t>
          </w:r>
        </w:sdtContent>
      </w:sdt>
      <w:r w:rsidR="007A6DE6" w:rsidRPr="002E11CD">
        <w:rPr>
          <w:rFonts w:cs="Times New Roman"/>
        </w:rPr>
        <w:t xml:space="preserve"> Printimine, paljundamine</w:t>
      </w:r>
    </w:p>
    <w:p w14:paraId="49594D65" w14:textId="4AC5FE2A" w:rsidR="007A6DE6" w:rsidRPr="002E11CD" w:rsidRDefault="00000000" w:rsidP="005748BC">
      <w:pPr>
        <w:spacing w:after="120" w:line="240" w:lineRule="auto"/>
        <w:jc w:val="both"/>
        <w:rPr>
          <w:rFonts w:cs="Times New Roman"/>
        </w:rPr>
      </w:pPr>
      <w:sdt>
        <w:sdtPr>
          <w:rPr>
            <w:rFonts w:cs="Times New Roman"/>
          </w:rPr>
          <w:id w:val="1817779329"/>
          <w14:checkbox>
            <w14:checked w14:val="1"/>
            <w14:checkedState w14:val="2612" w14:font="MS Gothic"/>
            <w14:uncheckedState w14:val="2610" w14:font="MS Gothic"/>
          </w14:checkbox>
        </w:sdtPr>
        <w:sdtContent>
          <w:r w:rsidR="00D6008E">
            <w:rPr>
              <w:rFonts w:ascii="MS Gothic" w:eastAsia="MS Gothic" w:hAnsi="MS Gothic" w:cs="Times New Roman" w:hint="eastAsia"/>
            </w:rPr>
            <w:t>☒</w:t>
          </w:r>
        </w:sdtContent>
      </w:sdt>
      <w:r w:rsidR="007A6DE6" w:rsidRPr="002E11CD">
        <w:rPr>
          <w:rFonts w:cs="Times New Roman"/>
        </w:rPr>
        <w:t xml:space="preserve"> Ruumirent</w:t>
      </w:r>
    </w:p>
    <w:p w14:paraId="4DE35DDE" w14:textId="77777777" w:rsidR="00252C45" w:rsidRDefault="00000000" w:rsidP="005748BC">
      <w:pPr>
        <w:spacing w:after="120" w:line="240" w:lineRule="auto"/>
        <w:jc w:val="both"/>
        <w:rPr>
          <w:rFonts w:cs="Times New Roman"/>
        </w:rPr>
      </w:pPr>
      <w:sdt>
        <w:sdtPr>
          <w:rPr>
            <w:rFonts w:cs="Times New Roman"/>
          </w:rPr>
          <w:id w:val="198940469"/>
          <w14:checkbox>
            <w14:checked w14:val="1"/>
            <w14:checkedState w14:val="2612" w14:font="MS Gothic"/>
            <w14:uncheckedState w14:val="2610" w14:font="MS Gothic"/>
          </w14:checkbox>
        </w:sdtPr>
        <w:sdtContent>
          <w:r w:rsidR="00252C45">
            <w:rPr>
              <w:rFonts w:ascii="MS Gothic" w:eastAsia="MS Gothic" w:hAnsi="MS Gothic" w:cs="Times New Roman" w:hint="eastAsia"/>
            </w:rPr>
            <w:t>☒</w:t>
          </w:r>
        </w:sdtContent>
      </w:sdt>
      <w:r w:rsidR="007A6DE6" w:rsidRPr="002E11CD">
        <w:rPr>
          <w:rFonts w:cs="Times New Roman"/>
        </w:rPr>
        <w:t xml:space="preserve"> Üritused</w:t>
      </w:r>
      <w:r w:rsidR="00252C45">
        <w:rPr>
          <w:rFonts w:cs="Times New Roman"/>
        </w:rPr>
        <w:t xml:space="preserve"> </w:t>
      </w:r>
    </w:p>
    <w:p w14:paraId="01FB0113" w14:textId="3FEC35FF" w:rsidR="007A6DE6" w:rsidRPr="00252C45" w:rsidRDefault="00252C45" w:rsidP="00252C45">
      <w:pPr>
        <w:pStyle w:val="Loendilik"/>
        <w:numPr>
          <w:ilvl w:val="0"/>
          <w:numId w:val="23"/>
        </w:numPr>
        <w:spacing w:after="120" w:line="240" w:lineRule="auto"/>
        <w:jc w:val="both"/>
        <w:rPr>
          <w:rFonts w:cs="Times New Roman"/>
        </w:rPr>
      </w:pPr>
      <w:r w:rsidRPr="00252C45">
        <w:rPr>
          <w:rFonts w:cs="Times New Roman"/>
        </w:rPr>
        <w:t>Tõrva Kogukonnakeskuse</w:t>
      </w:r>
      <w:r>
        <w:rPr>
          <w:rFonts w:cs="Times New Roman"/>
        </w:rPr>
        <w:t xml:space="preserve"> alla kuuluvate raamatukogude</w:t>
      </w:r>
      <w:r w:rsidRPr="00252C45">
        <w:rPr>
          <w:rFonts w:cs="Times New Roman"/>
        </w:rPr>
        <w:t xml:space="preserve"> korraldatud üritused</w:t>
      </w:r>
      <w:r w:rsidR="007F69FB">
        <w:rPr>
          <w:rFonts w:cs="Times New Roman"/>
        </w:rPr>
        <w:t>.</w:t>
      </w:r>
    </w:p>
    <w:p w14:paraId="59F86FD1" w14:textId="17679C61" w:rsidR="007A6DE6" w:rsidRPr="002E11CD" w:rsidRDefault="00000000" w:rsidP="005748BC">
      <w:pPr>
        <w:spacing w:after="120" w:line="240" w:lineRule="auto"/>
        <w:jc w:val="both"/>
        <w:rPr>
          <w:rFonts w:cs="Times New Roman"/>
        </w:rPr>
      </w:pPr>
      <w:sdt>
        <w:sdtPr>
          <w:rPr>
            <w:rFonts w:cs="Times New Roman"/>
          </w:rPr>
          <w:id w:val="885486566"/>
          <w14:checkbox>
            <w14:checked w14:val="1"/>
            <w14:checkedState w14:val="2612" w14:font="MS Gothic"/>
            <w14:uncheckedState w14:val="2610" w14:font="MS Gothic"/>
          </w14:checkbox>
        </w:sdtPr>
        <w:sdtContent>
          <w:r w:rsidR="00D6008E">
            <w:rPr>
              <w:rFonts w:ascii="MS Gothic" w:eastAsia="MS Gothic" w:hAnsi="MS Gothic" w:cs="Times New Roman" w:hint="eastAsia"/>
            </w:rPr>
            <w:t>☒</w:t>
          </w:r>
        </w:sdtContent>
      </w:sdt>
      <w:r w:rsidR="007A6DE6" w:rsidRPr="002E11CD">
        <w:rPr>
          <w:rFonts w:cs="Times New Roman"/>
        </w:rPr>
        <w:t xml:space="preserve"> Muu: </w:t>
      </w:r>
    </w:p>
    <w:p w14:paraId="1020F017" w14:textId="7CE6F06E" w:rsidR="005748BC" w:rsidRDefault="00D6008E" w:rsidP="00D6008E">
      <w:pPr>
        <w:pStyle w:val="Loendilik"/>
        <w:numPr>
          <w:ilvl w:val="0"/>
          <w:numId w:val="24"/>
        </w:numPr>
        <w:spacing w:after="120" w:line="240" w:lineRule="auto"/>
        <w:jc w:val="both"/>
        <w:rPr>
          <w:rFonts w:cs="Times New Roman"/>
        </w:rPr>
      </w:pPr>
      <w:r>
        <w:rPr>
          <w:rFonts w:cs="Times New Roman"/>
        </w:rPr>
        <w:t>pesupesemine (Tõrva Raamatukogu Riidaja haruraamatukogus; Valga Keskraamatukogu Kaagjärve, Lüllemäe, Sooru ja Õru haruraamatukogus),</w:t>
      </w:r>
    </w:p>
    <w:p w14:paraId="599BCC36" w14:textId="10021A32" w:rsidR="00D6008E" w:rsidRDefault="00D6008E" w:rsidP="00D6008E">
      <w:pPr>
        <w:pStyle w:val="Loendilik"/>
        <w:numPr>
          <w:ilvl w:val="0"/>
          <w:numId w:val="24"/>
        </w:numPr>
        <w:spacing w:after="120" w:line="240" w:lineRule="auto"/>
        <w:jc w:val="both"/>
        <w:rPr>
          <w:rFonts w:cs="Times New Roman"/>
        </w:rPr>
      </w:pPr>
      <w:r>
        <w:rPr>
          <w:rFonts w:cs="Times New Roman"/>
        </w:rPr>
        <w:t>saunateenus (Valga Keskraamatukogu Laatre haruraamatukogus),</w:t>
      </w:r>
    </w:p>
    <w:p w14:paraId="28C6CA01" w14:textId="56151BE7" w:rsidR="00D6008E" w:rsidRDefault="00D6008E" w:rsidP="00D6008E">
      <w:pPr>
        <w:pStyle w:val="Loendilik"/>
        <w:numPr>
          <w:ilvl w:val="0"/>
          <w:numId w:val="24"/>
        </w:numPr>
        <w:spacing w:after="120" w:line="240" w:lineRule="auto"/>
        <w:jc w:val="both"/>
        <w:rPr>
          <w:rFonts w:cs="Times New Roman"/>
        </w:rPr>
      </w:pPr>
      <w:r>
        <w:rPr>
          <w:rFonts w:cs="Times New Roman"/>
        </w:rPr>
        <w:t>duši kasutus (Valga Keskraamatukogu Kaagjärve ja Sooru haruraamatukogus),</w:t>
      </w:r>
    </w:p>
    <w:p w14:paraId="56CA1B33" w14:textId="506DBC97" w:rsidR="00D6008E" w:rsidRDefault="00D6008E" w:rsidP="00D6008E">
      <w:pPr>
        <w:pStyle w:val="Loendilik"/>
        <w:numPr>
          <w:ilvl w:val="0"/>
          <w:numId w:val="24"/>
        </w:numPr>
        <w:spacing w:after="120" w:line="240" w:lineRule="auto"/>
        <w:jc w:val="both"/>
        <w:rPr>
          <w:rFonts w:cs="Times New Roman"/>
        </w:rPr>
      </w:pPr>
      <w:r>
        <w:rPr>
          <w:rFonts w:cs="Times New Roman"/>
        </w:rPr>
        <w:t>markide, ümbrike ja postkaartide müük (Valga Keskraamatukogu 8 haruraamatukogus).</w:t>
      </w:r>
    </w:p>
    <w:p w14:paraId="38DAAF90" w14:textId="77777777" w:rsidR="00D6008E" w:rsidRPr="00D6008E" w:rsidRDefault="00D6008E" w:rsidP="00D6008E">
      <w:pPr>
        <w:spacing w:after="120" w:line="240" w:lineRule="auto"/>
        <w:jc w:val="both"/>
        <w:rPr>
          <w:rFonts w:cs="Times New Roman"/>
        </w:rPr>
      </w:pPr>
    </w:p>
    <w:p w14:paraId="2AE69D7D" w14:textId="77777777" w:rsidR="00853868" w:rsidRPr="002E11CD" w:rsidRDefault="00B029F3" w:rsidP="005748BC">
      <w:pPr>
        <w:pStyle w:val="Pealkiri2"/>
        <w:spacing w:before="0" w:line="240" w:lineRule="auto"/>
        <w:jc w:val="both"/>
        <w:rPr>
          <w:rFonts w:cs="Times New Roman"/>
        </w:rPr>
      </w:pPr>
      <w:r w:rsidRPr="002E11CD">
        <w:rPr>
          <w:rFonts w:cs="Times New Roman"/>
        </w:rPr>
        <w:t>Laste- ja noorteteenindus</w:t>
      </w:r>
    </w:p>
    <w:tbl>
      <w:tblPr>
        <w:tblStyle w:val="Kontuurtabel"/>
        <w:tblW w:w="0" w:type="auto"/>
        <w:tblLook w:val="04A0" w:firstRow="1" w:lastRow="0" w:firstColumn="1" w:lastColumn="0" w:noHBand="0" w:noVBand="1"/>
      </w:tblPr>
      <w:tblGrid>
        <w:gridCol w:w="1006"/>
        <w:gridCol w:w="1007"/>
        <w:gridCol w:w="1007"/>
        <w:gridCol w:w="1007"/>
        <w:gridCol w:w="1007"/>
        <w:gridCol w:w="1007"/>
        <w:gridCol w:w="1007"/>
        <w:gridCol w:w="1007"/>
        <w:gridCol w:w="1007"/>
      </w:tblGrid>
      <w:tr w:rsidR="005748BC" w:rsidRPr="002E11CD" w14:paraId="0FB3CC44" w14:textId="77777777" w:rsidTr="00B73566">
        <w:tc>
          <w:tcPr>
            <w:tcW w:w="1006" w:type="dxa"/>
            <w:hideMark/>
          </w:tcPr>
          <w:p w14:paraId="00ADF45B"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Lug-d</w:t>
            </w:r>
          </w:p>
          <w:p w14:paraId="2C83F42B" w14:textId="301BD81F"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2024</w:t>
            </w:r>
          </w:p>
        </w:tc>
        <w:tc>
          <w:tcPr>
            <w:tcW w:w="1007" w:type="dxa"/>
            <w:hideMark/>
          </w:tcPr>
          <w:p w14:paraId="5D3AD66F"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Lug-d</w:t>
            </w:r>
          </w:p>
          <w:p w14:paraId="35414A3D" w14:textId="04A61D1D"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2025</w:t>
            </w:r>
          </w:p>
        </w:tc>
        <w:tc>
          <w:tcPr>
            <w:tcW w:w="1007" w:type="dxa"/>
            <w:hideMark/>
          </w:tcPr>
          <w:p w14:paraId="24C9C327"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muutus</w:t>
            </w:r>
          </w:p>
          <w:p w14:paraId="6B508376"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w:t>
            </w:r>
          </w:p>
        </w:tc>
        <w:tc>
          <w:tcPr>
            <w:tcW w:w="1007" w:type="dxa"/>
            <w:hideMark/>
          </w:tcPr>
          <w:p w14:paraId="0AD02CF9"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Külast-d</w:t>
            </w:r>
          </w:p>
          <w:p w14:paraId="6F59FD88" w14:textId="658BBDDF"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2024</w:t>
            </w:r>
          </w:p>
        </w:tc>
        <w:tc>
          <w:tcPr>
            <w:tcW w:w="1007" w:type="dxa"/>
            <w:hideMark/>
          </w:tcPr>
          <w:p w14:paraId="6A6049A2" w14:textId="43D878E6"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Külast-d 2025</w:t>
            </w:r>
          </w:p>
        </w:tc>
        <w:tc>
          <w:tcPr>
            <w:tcW w:w="1007" w:type="dxa"/>
            <w:hideMark/>
          </w:tcPr>
          <w:p w14:paraId="0AF5B62E"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muutus</w:t>
            </w:r>
          </w:p>
          <w:p w14:paraId="0F5AAC86"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w:t>
            </w:r>
          </w:p>
        </w:tc>
        <w:tc>
          <w:tcPr>
            <w:tcW w:w="1007" w:type="dxa"/>
            <w:hideMark/>
          </w:tcPr>
          <w:p w14:paraId="249951CB"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Laenut</w:t>
            </w:r>
          </w:p>
          <w:p w14:paraId="28E3ACAB" w14:textId="1E735E48"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2024</w:t>
            </w:r>
          </w:p>
        </w:tc>
        <w:tc>
          <w:tcPr>
            <w:tcW w:w="1007" w:type="dxa"/>
            <w:hideMark/>
          </w:tcPr>
          <w:p w14:paraId="4163E062"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Laenut</w:t>
            </w:r>
          </w:p>
          <w:p w14:paraId="2FA3D549" w14:textId="269DCADF"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2025</w:t>
            </w:r>
          </w:p>
        </w:tc>
        <w:tc>
          <w:tcPr>
            <w:tcW w:w="1007" w:type="dxa"/>
            <w:hideMark/>
          </w:tcPr>
          <w:p w14:paraId="3B3A2883"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muutus</w:t>
            </w:r>
          </w:p>
          <w:p w14:paraId="4130FF02" w14:textId="77777777" w:rsidR="005748BC" w:rsidRPr="002E11CD" w:rsidRDefault="005748BC" w:rsidP="00B73566">
            <w:pPr>
              <w:jc w:val="center"/>
              <w:rPr>
                <w:rFonts w:eastAsia="Times New Roman" w:cs="Times New Roman"/>
                <w:b/>
                <w:bCs/>
                <w:color w:val="1A1A1A"/>
                <w:kern w:val="0"/>
                <w:sz w:val="20"/>
                <w:szCs w:val="20"/>
                <w:lang w:eastAsia="et-EE"/>
                <w14:ligatures w14:val="none"/>
              </w:rPr>
            </w:pPr>
            <w:r w:rsidRPr="002E11CD">
              <w:rPr>
                <w:rFonts w:eastAsia="Times New Roman" w:cs="Times New Roman"/>
                <w:b/>
                <w:bCs/>
                <w:color w:val="1A1A1A"/>
                <w:kern w:val="0"/>
                <w:sz w:val="20"/>
                <w:szCs w:val="20"/>
                <w:lang w:eastAsia="et-EE"/>
                <w14:ligatures w14:val="none"/>
              </w:rPr>
              <w:t>(+/-)</w:t>
            </w:r>
          </w:p>
        </w:tc>
      </w:tr>
      <w:tr w:rsidR="005748BC" w:rsidRPr="002E11CD" w14:paraId="1915CB75" w14:textId="77777777" w:rsidTr="00B73566">
        <w:tc>
          <w:tcPr>
            <w:tcW w:w="1006" w:type="dxa"/>
            <w:hideMark/>
          </w:tcPr>
          <w:p w14:paraId="7FB00CB0" w14:textId="7E8A6F1E" w:rsidR="005748BC" w:rsidRPr="002E11CD" w:rsidRDefault="005748B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1 8</w:t>
            </w:r>
            <w:r w:rsidR="00A365F6">
              <w:rPr>
                <w:rFonts w:eastAsia="Times New Roman" w:cs="Times New Roman"/>
                <w:color w:val="1A1A1A"/>
                <w:kern w:val="0"/>
                <w:szCs w:val="24"/>
                <w:lang w:eastAsia="et-EE"/>
                <w14:ligatures w14:val="none"/>
              </w:rPr>
              <w:t>6</w:t>
            </w:r>
            <w:r w:rsidRPr="002E11CD">
              <w:rPr>
                <w:rFonts w:eastAsia="Times New Roman" w:cs="Times New Roman"/>
                <w:color w:val="1A1A1A"/>
                <w:kern w:val="0"/>
                <w:szCs w:val="24"/>
                <w:lang w:eastAsia="et-EE"/>
                <w14:ligatures w14:val="none"/>
              </w:rPr>
              <w:t>3</w:t>
            </w:r>
          </w:p>
        </w:tc>
        <w:tc>
          <w:tcPr>
            <w:tcW w:w="1007" w:type="dxa"/>
            <w:hideMark/>
          </w:tcPr>
          <w:p w14:paraId="1FE3C0CA" w14:textId="52A88FE4" w:rsidR="005748BC" w:rsidRPr="002E11CD" w:rsidRDefault="00741542"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1 8</w:t>
            </w:r>
            <w:r w:rsidR="00A365F6">
              <w:rPr>
                <w:rFonts w:eastAsia="Times New Roman" w:cs="Times New Roman"/>
                <w:color w:val="1A1A1A"/>
                <w:kern w:val="0"/>
                <w:szCs w:val="24"/>
                <w:lang w:eastAsia="et-EE"/>
                <w14:ligatures w14:val="none"/>
              </w:rPr>
              <w:t>82</w:t>
            </w:r>
          </w:p>
        </w:tc>
        <w:tc>
          <w:tcPr>
            <w:tcW w:w="1007" w:type="dxa"/>
            <w:hideMark/>
          </w:tcPr>
          <w:p w14:paraId="7F67BACE" w14:textId="6877065D" w:rsidR="00741542" w:rsidRPr="002E11CD" w:rsidRDefault="00741542" w:rsidP="001977CF">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w:t>
            </w:r>
            <w:r w:rsidR="00A365F6">
              <w:rPr>
                <w:rFonts w:eastAsia="Times New Roman" w:cs="Times New Roman"/>
                <w:color w:val="1A1A1A"/>
                <w:kern w:val="0"/>
                <w:szCs w:val="24"/>
                <w:lang w:eastAsia="et-EE"/>
                <w14:ligatures w14:val="none"/>
              </w:rPr>
              <w:t>9</w:t>
            </w:r>
          </w:p>
        </w:tc>
        <w:tc>
          <w:tcPr>
            <w:tcW w:w="1007" w:type="dxa"/>
            <w:hideMark/>
          </w:tcPr>
          <w:p w14:paraId="49765E3B" w14:textId="7C9DBD1C" w:rsidR="005748BC" w:rsidRPr="002E11CD" w:rsidRDefault="005748B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36 062</w:t>
            </w:r>
          </w:p>
        </w:tc>
        <w:tc>
          <w:tcPr>
            <w:tcW w:w="1007" w:type="dxa"/>
            <w:hideMark/>
          </w:tcPr>
          <w:p w14:paraId="5D09DEC4" w14:textId="3B9228E2" w:rsidR="005748BC" w:rsidRPr="002E11CD" w:rsidRDefault="00741542"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33 265</w:t>
            </w:r>
          </w:p>
        </w:tc>
        <w:tc>
          <w:tcPr>
            <w:tcW w:w="1007" w:type="dxa"/>
            <w:hideMark/>
          </w:tcPr>
          <w:p w14:paraId="5EB3DD2B" w14:textId="2A55A09F" w:rsidR="00741542" w:rsidRPr="002E11CD" w:rsidRDefault="00741542" w:rsidP="001977CF">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-2 797</w:t>
            </w:r>
          </w:p>
        </w:tc>
        <w:tc>
          <w:tcPr>
            <w:tcW w:w="1007" w:type="dxa"/>
            <w:hideMark/>
          </w:tcPr>
          <w:p w14:paraId="35389DE7" w14:textId="25B68BD5" w:rsidR="005748BC" w:rsidRPr="002E11CD" w:rsidRDefault="005748BC"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25 492</w:t>
            </w:r>
          </w:p>
        </w:tc>
        <w:tc>
          <w:tcPr>
            <w:tcW w:w="1007" w:type="dxa"/>
            <w:hideMark/>
          </w:tcPr>
          <w:p w14:paraId="580E743E" w14:textId="70673437" w:rsidR="005748BC" w:rsidRPr="002E11CD" w:rsidRDefault="00741542" w:rsidP="00B73566">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23 765</w:t>
            </w:r>
          </w:p>
        </w:tc>
        <w:tc>
          <w:tcPr>
            <w:tcW w:w="1007" w:type="dxa"/>
            <w:hideMark/>
          </w:tcPr>
          <w:p w14:paraId="3D8E59BF" w14:textId="3C432CD8" w:rsidR="00741542" w:rsidRPr="002E11CD" w:rsidRDefault="00741542" w:rsidP="001977CF">
            <w:pPr>
              <w:jc w:val="center"/>
              <w:rPr>
                <w:rFonts w:eastAsia="Times New Roman" w:cs="Times New Roman"/>
                <w:color w:val="1A1A1A"/>
                <w:kern w:val="0"/>
                <w:szCs w:val="24"/>
                <w:lang w:eastAsia="et-EE"/>
                <w14:ligatures w14:val="none"/>
              </w:rPr>
            </w:pPr>
            <w:r w:rsidRPr="002E11CD">
              <w:rPr>
                <w:rFonts w:eastAsia="Times New Roman" w:cs="Times New Roman"/>
                <w:color w:val="1A1A1A"/>
                <w:kern w:val="0"/>
                <w:szCs w:val="24"/>
                <w:lang w:eastAsia="et-EE"/>
                <w14:ligatures w14:val="none"/>
              </w:rPr>
              <w:t>-1 727</w:t>
            </w:r>
          </w:p>
        </w:tc>
      </w:tr>
    </w:tbl>
    <w:p w14:paraId="2C0CEDFF" w14:textId="77777777" w:rsidR="001977CF" w:rsidRPr="001E0419" w:rsidRDefault="001977CF" w:rsidP="001E0419">
      <w:pPr>
        <w:pStyle w:val="Loendilik"/>
        <w:numPr>
          <w:ilvl w:val="0"/>
          <w:numId w:val="43"/>
        </w:numPr>
        <w:spacing w:after="120" w:line="240" w:lineRule="auto"/>
        <w:jc w:val="both"/>
        <w:rPr>
          <w:rFonts w:eastAsia="Times New Roman" w:cs="Times New Roman"/>
          <w:kern w:val="0"/>
          <w:szCs w:val="24"/>
          <w:lang w:eastAsia="et-EE"/>
          <w14:ligatures w14:val="none"/>
        </w:rPr>
      </w:pPr>
      <w:r w:rsidRPr="001E0419">
        <w:rPr>
          <w:rFonts w:eastAsia="Times New Roman" w:cs="Times New Roman"/>
          <w:kern w:val="0"/>
          <w:szCs w:val="24"/>
          <w:lang w:eastAsia="et-EE"/>
          <w14:ligatures w14:val="none"/>
        </w:rPr>
        <w:t>Lastest ja noortest lugejate arv on maakonnas püsinud stabiilsena, kuid külastuste ja laenutuse arv on vähenenud. See näitab, et registreeritud kasutajate hulk ei kahane, kuid raamatukogu kasutatakse harvem ning lugemisaktiivsus on langenud.</w:t>
      </w:r>
    </w:p>
    <w:p w14:paraId="07132A74" w14:textId="15065D48" w:rsidR="001977CF" w:rsidRPr="001E0419" w:rsidRDefault="001977CF" w:rsidP="001E0419">
      <w:pPr>
        <w:pStyle w:val="Loendilik"/>
        <w:numPr>
          <w:ilvl w:val="0"/>
          <w:numId w:val="43"/>
        </w:numPr>
        <w:spacing w:after="120" w:line="240" w:lineRule="auto"/>
        <w:jc w:val="both"/>
        <w:rPr>
          <w:rFonts w:eastAsia="Times New Roman" w:cs="Times New Roman"/>
          <w:kern w:val="0"/>
          <w:szCs w:val="24"/>
          <w:lang w:eastAsia="et-EE"/>
          <w14:ligatures w14:val="none"/>
        </w:rPr>
      </w:pPr>
      <w:r w:rsidRPr="001E0419">
        <w:rPr>
          <w:rFonts w:eastAsia="Times New Roman" w:cs="Times New Roman"/>
          <w:kern w:val="0"/>
          <w:szCs w:val="24"/>
          <w:lang w:eastAsia="et-EE"/>
          <w14:ligatures w14:val="none"/>
        </w:rPr>
        <w:t>Lapsed ja noored ning nende külastused moodustavad ligikaudu kolmandiku kasutajatest ja külastustest, kuid laenutuste osakaal lastele ja noortele on oluliselt väiksem (u 13%)</w:t>
      </w:r>
      <w:r w:rsidR="00252C45" w:rsidRPr="001E0419">
        <w:rPr>
          <w:rFonts w:eastAsia="Times New Roman" w:cs="Times New Roman"/>
          <w:kern w:val="0"/>
          <w:szCs w:val="24"/>
          <w:lang w:eastAsia="et-EE"/>
          <w14:ligatures w14:val="none"/>
        </w:rPr>
        <w:t xml:space="preserve">. </w:t>
      </w:r>
    </w:p>
    <w:p w14:paraId="76A2124E" w14:textId="77777777" w:rsidR="00252C45" w:rsidRDefault="001977CF" w:rsidP="001977CF">
      <w:pPr>
        <w:spacing w:after="120" w:line="240" w:lineRule="auto"/>
        <w:jc w:val="both"/>
        <w:rPr>
          <w:rFonts w:eastAsia="Times New Roman" w:cs="Times New Roman"/>
          <w:kern w:val="0"/>
          <w:szCs w:val="24"/>
          <w:lang w:eastAsia="et-EE"/>
          <w14:ligatures w14:val="none"/>
        </w:rPr>
      </w:pPr>
      <w:r w:rsidRPr="001977CF">
        <w:rPr>
          <w:rFonts w:eastAsia="Times New Roman" w:cs="Times New Roman"/>
          <w:kern w:val="0"/>
          <w:szCs w:val="24"/>
          <w:lang w:eastAsia="et-EE"/>
          <w14:ligatures w14:val="none"/>
        </w:rPr>
        <w:t xml:space="preserve">Üldistavalt mõjutavad laste- ja noorteteenindust järgmised tegurid: </w:t>
      </w:r>
    </w:p>
    <w:p w14:paraId="766630DB" w14:textId="31C2BC51" w:rsidR="00252C45" w:rsidRDefault="001977CF" w:rsidP="00252C45">
      <w:pPr>
        <w:pStyle w:val="Loendilik"/>
        <w:numPr>
          <w:ilvl w:val="0"/>
          <w:numId w:val="24"/>
        </w:numPr>
        <w:spacing w:after="120" w:line="240" w:lineRule="auto"/>
        <w:jc w:val="both"/>
        <w:rPr>
          <w:rFonts w:eastAsia="Times New Roman" w:cs="Times New Roman"/>
          <w:kern w:val="0"/>
          <w:szCs w:val="24"/>
          <w:lang w:eastAsia="et-EE"/>
          <w14:ligatures w14:val="none"/>
        </w:rPr>
      </w:pPr>
      <w:r w:rsidRPr="00252C45">
        <w:rPr>
          <w:rFonts w:eastAsia="Times New Roman" w:cs="Times New Roman"/>
          <w:kern w:val="0"/>
          <w:szCs w:val="24"/>
          <w:lang w:eastAsia="et-EE"/>
          <w14:ligatures w14:val="none"/>
        </w:rPr>
        <w:t>laste ja noorte arvu vähenemine</w:t>
      </w:r>
      <w:r w:rsidR="009E325B">
        <w:rPr>
          <w:rFonts w:eastAsia="Times New Roman" w:cs="Times New Roman"/>
          <w:kern w:val="0"/>
          <w:szCs w:val="24"/>
          <w:lang w:eastAsia="et-EE"/>
          <w14:ligatures w14:val="none"/>
        </w:rPr>
        <w:t xml:space="preserve"> maakonnas</w:t>
      </w:r>
      <w:r w:rsidR="00252C45">
        <w:rPr>
          <w:rFonts w:eastAsia="Times New Roman" w:cs="Times New Roman"/>
          <w:kern w:val="0"/>
          <w:szCs w:val="24"/>
          <w:lang w:eastAsia="et-EE"/>
          <w14:ligatures w14:val="none"/>
        </w:rPr>
        <w:t>,</w:t>
      </w:r>
    </w:p>
    <w:p w14:paraId="05505D51" w14:textId="300CDFBB" w:rsidR="001977CF" w:rsidRDefault="001977CF" w:rsidP="00252C45">
      <w:pPr>
        <w:pStyle w:val="Loendilik"/>
        <w:numPr>
          <w:ilvl w:val="0"/>
          <w:numId w:val="24"/>
        </w:numPr>
        <w:spacing w:after="120" w:line="240" w:lineRule="auto"/>
        <w:jc w:val="both"/>
        <w:rPr>
          <w:rFonts w:eastAsia="Times New Roman" w:cs="Times New Roman"/>
          <w:kern w:val="0"/>
          <w:szCs w:val="24"/>
          <w:lang w:eastAsia="et-EE"/>
          <w14:ligatures w14:val="none"/>
        </w:rPr>
      </w:pPr>
      <w:r w:rsidRPr="00252C45">
        <w:rPr>
          <w:rFonts w:eastAsia="Times New Roman" w:cs="Times New Roman"/>
          <w:kern w:val="0"/>
          <w:szCs w:val="24"/>
          <w:lang w:eastAsia="et-EE"/>
          <w14:ligatures w14:val="none"/>
        </w:rPr>
        <w:t>muutunud vaba aja veetmise eelistused</w:t>
      </w:r>
      <w:r w:rsidR="00252C45">
        <w:rPr>
          <w:rFonts w:eastAsia="Times New Roman" w:cs="Times New Roman"/>
          <w:kern w:val="0"/>
          <w:szCs w:val="24"/>
          <w:lang w:eastAsia="et-EE"/>
          <w14:ligatures w14:val="none"/>
        </w:rPr>
        <w:t>,</w:t>
      </w:r>
    </w:p>
    <w:p w14:paraId="251260A8" w14:textId="342A4192" w:rsidR="00252C45" w:rsidRPr="00252C45" w:rsidRDefault="00252C45" w:rsidP="00252C45">
      <w:pPr>
        <w:pStyle w:val="Loendilik"/>
        <w:numPr>
          <w:ilvl w:val="0"/>
          <w:numId w:val="24"/>
        </w:numPr>
        <w:spacing w:after="120" w:line="240" w:lineRule="auto"/>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 xml:space="preserve">sageli laenutavad </w:t>
      </w:r>
      <w:r w:rsidR="009E325B">
        <w:rPr>
          <w:rFonts w:eastAsia="Times New Roman" w:cs="Times New Roman"/>
          <w:kern w:val="0"/>
          <w:szCs w:val="24"/>
          <w:lang w:eastAsia="et-EE"/>
          <w14:ligatures w14:val="none"/>
        </w:rPr>
        <w:t>laste ja noorte eest</w:t>
      </w:r>
      <w:r>
        <w:rPr>
          <w:rFonts w:eastAsia="Times New Roman" w:cs="Times New Roman"/>
          <w:kern w:val="0"/>
          <w:szCs w:val="24"/>
          <w:lang w:eastAsia="et-EE"/>
          <w14:ligatures w14:val="none"/>
        </w:rPr>
        <w:t xml:space="preserve"> raamatuid </w:t>
      </w:r>
      <w:r w:rsidR="009E325B">
        <w:rPr>
          <w:rFonts w:eastAsia="Times New Roman" w:cs="Times New Roman"/>
          <w:kern w:val="0"/>
          <w:szCs w:val="24"/>
          <w:lang w:eastAsia="et-EE"/>
          <w14:ligatures w14:val="none"/>
        </w:rPr>
        <w:t>oma</w:t>
      </w:r>
      <w:r>
        <w:rPr>
          <w:rFonts w:eastAsia="Times New Roman" w:cs="Times New Roman"/>
          <w:kern w:val="0"/>
          <w:szCs w:val="24"/>
          <w:lang w:eastAsia="et-EE"/>
          <w14:ligatures w14:val="none"/>
        </w:rPr>
        <w:t xml:space="preserve"> nimele lapsevanemad</w:t>
      </w:r>
      <w:r w:rsidR="009E325B">
        <w:rPr>
          <w:rFonts w:eastAsia="Times New Roman" w:cs="Times New Roman"/>
          <w:kern w:val="0"/>
          <w:szCs w:val="24"/>
          <w:lang w:eastAsia="et-EE"/>
          <w14:ligatures w14:val="none"/>
        </w:rPr>
        <w:t>, mistõttu ei kajastu laste tegelik lugemishuvi statistikas.</w:t>
      </w:r>
    </w:p>
    <w:p w14:paraId="69230CC6" w14:textId="77777777" w:rsidR="005748BC" w:rsidRPr="002E11CD" w:rsidRDefault="005748BC" w:rsidP="005748BC">
      <w:pPr>
        <w:spacing w:after="120" w:line="240" w:lineRule="auto"/>
        <w:jc w:val="both"/>
        <w:rPr>
          <w:rFonts w:cs="Times New Roman"/>
        </w:rPr>
      </w:pPr>
    </w:p>
    <w:p w14:paraId="155A9DB7" w14:textId="77777777" w:rsidR="00B029F3" w:rsidRPr="002E11CD" w:rsidRDefault="00B029F3" w:rsidP="005748BC">
      <w:pPr>
        <w:pStyle w:val="Pealkiri3"/>
        <w:spacing w:before="0" w:line="240" w:lineRule="auto"/>
        <w:jc w:val="both"/>
        <w:rPr>
          <w:rFonts w:cs="Times New Roman"/>
        </w:rPr>
      </w:pPr>
      <w:r w:rsidRPr="002E11CD">
        <w:rPr>
          <w:rFonts w:cs="Times New Roman"/>
        </w:rPr>
        <w:t>Laste- ja noortekirjanduse komplekteerimine</w:t>
      </w:r>
    </w:p>
    <w:p w14:paraId="6D9605B7" w14:textId="77777777" w:rsidR="009E325B" w:rsidRPr="006C1107" w:rsidRDefault="009E325B" w:rsidP="006C1107">
      <w:pPr>
        <w:pStyle w:val="Loendilik"/>
        <w:numPr>
          <w:ilvl w:val="0"/>
          <w:numId w:val="23"/>
        </w:numPr>
        <w:spacing w:after="120" w:line="240" w:lineRule="auto"/>
        <w:jc w:val="both"/>
        <w:rPr>
          <w:rFonts w:eastAsia="Calibri" w:cs="Times New Roman"/>
        </w:rPr>
      </w:pPr>
      <w:r w:rsidRPr="006C1107">
        <w:rPr>
          <w:rFonts w:eastAsia="Calibri" w:cs="Times New Roman"/>
        </w:rPr>
        <w:t>M</w:t>
      </w:r>
      <w:r w:rsidR="00DA38BD" w:rsidRPr="006C1107">
        <w:rPr>
          <w:rFonts w:eastAsia="Calibri" w:cs="Times New Roman"/>
        </w:rPr>
        <w:t>aakonna</w:t>
      </w:r>
      <w:r w:rsidRPr="006C1107">
        <w:rPr>
          <w:rFonts w:eastAsia="Calibri" w:cs="Times New Roman"/>
        </w:rPr>
        <w:t xml:space="preserve"> </w:t>
      </w:r>
      <w:r w:rsidR="00DA38BD" w:rsidRPr="006C1107">
        <w:rPr>
          <w:rFonts w:eastAsia="Calibri" w:cs="Times New Roman"/>
        </w:rPr>
        <w:t xml:space="preserve">raamatukogude kogudesse </w:t>
      </w:r>
      <w:r w:rsidRPr="006C1107">
        <w:rPr>
          <w:rFonts w:eastAsia="Calibri" w:cs="Times New Roman"/>
        </w:rPr>
        <w:t xml:space="preserve">lisandus </w:t>
      </w:r>
      <w:r w:rsidR="00DA38BD" w:rsidRPr="006C1107">
        <w:rPr>
          <w:rFonts w:eastAsia="Calibri" w:cs="Times New Roman"/>
        </w:rPr>
        <w:t>lastele ja noortele mõeldud ilukirjandust 1 629 eks. (673 nimetust), millest 51% moodustas eesti ja 49% väliskirjandus.</w:t>
      </w:r>
      <w:r w:rsidR="000D45D5" w:rsidRPr="006C1107">
        <w:rPr>
          <w:rFonts w:eastAsia="Calibri" w:cs="Times New Roman"/>
        </w:rPr>
        <w:t xml:space="preserve"> </w:t>
      </w:r>
    </w:p>
    <w:p w14:paraId="6242F64F" w14:textId="14F42BC1" w:rsidR="00DA38BD" w:rsidRPr="006C1107" w:rsidRDefault="009E325B" w:rsidP="006C1107">
      <w:pPr>
        <w:pStyle w:val="Loendilik"/>
        <w:spacing w:after="120" w:line="240" w:lineRule="auto"/>
        <w:jc w:val="both"/>
        <w:rPr>
          <w:rFonts w:eastAsia="Calibri" w:cs="Times New Roman"/>
        </w:rPr>
      </w:pPr>
      <w:r w:rsidRPr="006C1107">
        <w:rPr>
          <w:rFonts w:eastAsia="Calibri" w:cs="Times New Roman"/>
        </w:rPr>
        <w:t>O</w:t>
      </w:r>
      <w:r w:rsidR="00DA38BD" w:rsidRPr="006C1107">
        <w:rPr>
          <w:rFonts w:eastAsia="Calibri" w:cs="Times New Roman"/>
        </w:rPr>
        <w:t>steti 1 529 eks. (623 nimetust) 16 823.- euro eest</w:t>
      </w:r>
      <w:r w:rsidRPr="006C1107">
        <w:rPr>
          <w:rFonts w:eastAsia="Calibri" w:cs="Times New Roman"/>
        </w:rPr>
        <w:t xml:space="preserve"> (</w:t>
      </w:r>
      <w:r w:rsidR="00DA38BD" w:rsidRPr="006C1107">
        <w:rPr>
          <w:rFonts w:eastAsia="Calibri" w:cs="Times New Roman"/>
        </w:rPr>
        <w:t>15,7% raamatute komplekteerimiskulust</w:t>
      </w:r>
      <w:r w:rsidRPr="006C1107">
        <w:rPr>
          <w:rFonts w:eastAsia="Calibri" w:cs="Times New Roman"/>
        </w:rPr>
        <w:t>)</w:t>
      </w:r>
      <w:r w:rsidR="00DA38BD" w:rsidRPr="006C1107">
        <w:rPr>
          <w:rFonts w:eastAsia="Calibri" w:cs="Times New Roman"/>
        </w:rPr>
        <w:t>. Lasteraamatu keskmi</w:t>
      </w:r>
      <w:r w:rsidRPr="006C1107">
        <w:rPr>
          <w:rFonts w:eastAsia="Calibri" w:cs="Times New Roman"/>
        </w:rPr>
        <w:t>s</w:t>
      </w:r>
      <w:r w:rsidR="00DA38BD" w:rsidRPr="006C1107">
        <w:rPr>
          <w:rFonts w:eastAsia="Calibri" w:cs="Times New Roman"/>
        </w:rPr>
        <w:t>e</w:t>
      </w:r>
      <w:r w:rsidRPr="006C1107">
        <w:rPr>
          <w:rFonts w:eastAsia="Calibri" w:cs="Times New Roman"/>
        </w:rPr>
        <w:t>ks</w:t>
      </w:r>
      <w:r w:rsidR="00DA38BD" w:rsidRPr="006C1107">
        <w:rPr>
          <w:rFonts w:eastAsia="Calibri" w:cs="Times New Roman"/>
        </w:rPr>
        <w:t xml:space="preserve"> hin</w:t>
      </w:r>
      <w:r w:rsidRPr="006C1107">
        <w:rPr>
          <w:rFonts w:eastAsia="Calibri" w:cs="Times New Roman"/>
        </w:rPr>
        <w:t>naks kujunes</w:t>
      </w:r>
      <w:r w:rsidR="00DA38BD" w:rsidRPr="006C1107">
        <w:rPr>
          <w:rFonts w:eastAsia="Calibri" w:cs="Times New Roman"/>
        </w:rPr>
        <w:t xml:space="preserve"> 11.- eurot.</w:t>
      </w:r>
    </w:p>
    <w:p w14:paraId="3D27A065" w14:textId="77777777" w:rsidR="006C1107" w:rsidRDefault="00DA38BD" w:rsidP="006C1107">
      <w:pPr>
        <w:pStyle w:val="Loendilik"/>
        <w:numPr>
          <w:ilvl w:val="0"/>
          <w:numId w:val="23"/>
        </w:numPr>
        <w:spacing w:after="120" w:line="240" w:lineRule="auto"/>
        <w:jc w:val="both"/>
        <w:rPr>
          <w:rFonts w:eastAsia="Calibri" w:cs="Times New Roman"/>
        </w:rPr>
      </w:pPr>
      <w:r w:rsidRPr="006C1107">
        <w:rPr>
          <w:rFonts w:eastAsia="Calibri" w:cs="Times New Roman"/>
        </w:rPr>
        <w:lastRenderedPageBreak/>
        <w:t xml:space="preserve">Lisaks ilukirjandusele soetati ka liigilist kirjandust. </w:t>
      </w:r>
    </w:p>
    <w:p w14:paraId="3DF01056" w14:textId="0BD9CA04" w:rsidR="00DA38BD" w:rsidRPr="006C1107" w:rsidRDefault="00DA38BD" w:rsidP="006C1107">
      <w:pPr>
        <w:pStyle w:val="Loendilik"/>
        <w:spacing w:after="120" w:line="240" w:lineRule="auto"/>
        <w:jc w:val="both"/>
        <w:rPr>
          <w:rFonts w:eastAsia="Calibri" w:cs="Times New Roman"/>
        </w:rPr>
      </w:pPr>
      <w:r w:rsidRPr="006C1107">
        <w:rPr>
          <w:rFonts w:eastAsia="Calibri" w:cs="Times New Roman"/>
        </w:rPr>
        <w:t>Valga Keskraamatukogu lasteosakonnas moodustas see 20,5% lisandunud raamatutest, teistes raamatukogudes oli osakaal väiksem, sest eelistatakse ilukirjandust.</w:t>
      </w:r>
    </w:p>
    <w:p w14:paraId="3DAF92B4" w14:textId="77777777" w:rsidR="00DA38BD" w:rsidRPr="006C1107" w:rsidRDefault="00DA38BD" w:rsidP="006C1107">
      <w:pPr>
        <w:pStyle w:val="Loendilik"/>
        <w:numPr>
          <w:ilvl w:val="0"/>
          <w:numId w:val="23"/>
        </w:numPr>
        <w:spacing w:after="120" w:line="240" w:lineRule="auto"/>
        <w:jc w:val="both"/>
        <w:rPr>
          <w:rFonts w:eastAsia="Calibri" w:cs="Times New Roman"/>
        </w:rPr>
      </w:pPr>
      <w:r w:rsidRPr="006C1107">
        <w:rPr>
          <w:rFonts w:eastAsia="Calibri" w:cs="Times New Roman"/>
        </w:rPr>
        <w:t>Perioodikat telliti 5 nimetust (30 aastakäiku), enim ajakirju „Täheke“ (17) ja „Hea Laps“ (8).</w:t>
      </w:r>
    </w:p>
    <w:p w14:paraId="139BC69B" w14:textId="77777777" w:rsidR="00DA38BD" w:rsidRPr="006C1107" w:rsidRDefault="00DA38BD" w:rsidP="006C1107">
      <w:pPr>
        <w:pStyle w:val="Loendilik"/>
        <w:numPr>
          <w:ilvl w:val="0"/>
          <w:numId w:val="23"/>
        </w:numPr>
        <w:spacing w:after="120" w:line="240" w:lineRule="auto"/>
        <w:jc w:val="both"/>
        <w:rPr>
          <w:rFonts w:eastAsia="Calibri" w:cs="Times New Roman"/>
        </w:rPr>
      </w:pPr>
      <w:r w:rsidRPr="006C1107">
        <w:rPr>
          <w:rFonts w:eastAsia="Calibri" w:cs="Times New Roman"/>
        </w:rPr>
        <w:t>Komplekteerimisel lähtuti koolide ja lasteaedade vajadustest, koolide soovitusliku kirjanduse nimekirjadest, Eesti Lastekirjanduse Keskuse soovitustest ning võimalusel ka laste ja noorte endi soovidest.</w:t>
      </w:r>
    </w:p>
    <w:p w14:paraId="5A1ED929" w14:textId="05DE78D6" w:rsidR="00DA38BD" w:rsidRPr="006C1107" w:rsidRDefault="00DA38BD" w:rsidP="006C1107">
      <w:pPr>
        <w:pStyle w:val="Loendilik"/>
        <w:numPr>
          <w:ilvl w:val="0"/>
          <w:numId w:val="23"/>
        </w:numPr>
        <w:spacing w:after="120" w:line="240" w:lineRule="auto"/>
        <w:jc w:val="both"/>
        <w:rPr>
          <w:rFonts w:eastAsia="Calibri" w:cs="Times New Roman"/>
        </w:rPr>
      </w:pPr>
      <w:r w:rsidRPr="006C1107">
        <w:rPr>
          <w:rFonts w:eastAsia="Calibri" w:cs="Times New Roman"/>
        </w:rPr>
        <w:t>Vajadusel telliti järelkomplekteerimise teel lisaeksemplare</w:t>
      </w:r>
      <w:r w:rsidR="007F69FB">
        <w:rPr>
          <w:rFonts w:eastAsia="Calibri" w:cs="Times New Roman"/>
        </w:rPr>
        <w:t xml:space="preserve"> ja</w:t>
      </w:r>
      <w:r w:rsidRPr="006C1107">
        <w:rPr>
          <w:rFonts w:eastAsia="Calibri" w:cs="Times New Roman"/>
        </w:rPr>
        <w:t xml:space="preserve"> võimaluse piires vahetati välja kooli soovitusliku kirjanduse kulunud eksemplare.</w:t>
      </w:r>
    </w:p>
    <w:p w14:paraId="6C7DE437" w14:textId="77777777" w:rsidR="00DA38BD" w:rsidRPr="006C1107" w:rsidRDefault="00DA38BD" w:rsidP="006C1107">
      <w:pPr>
        <w:pStyle w:val="Loendilik"/>
        <w:numPr>
          <w:ilvl w:val="0"/>
          <w:numId w:val="23"/>
        </w:numPr>
        <w:spacing w:after="120" w:line="240" w:lineRule="auto"/>
        <w:jc w:val="both"/>
        <w:rPr>
          <w:rFonts w:eastAsia="Calibri" w:cs="Times New Roman"/>
        </w:rPr>
      </w:pPr>
      <w:r w:rsidRPr="006C1107">
        <w:rPr>
          <w:rFonts w:eastAsia="Calibri" w:cs="Times New Roman"/>
        </w:rPr>
        <w:t>Sihtrühmade ootustele vastavust eraldi uuritud ei ole. Ootusi on kaardistatud kaudselt koostöös õpetajatega ning laste ja noorte otseste soovide põhjal. Selline lähenemine võimaldab kujundada kogusid, mis toetavad laste ja noorte lugemishuvi ja haridusteed, arvestades samas kohalikke võimalusi ning eelarvelisi piiranguid.</w:t>
      </w:r>
    </w:p>
    <w:p w14:paraId="0C820114" w14:textId="77777777" w:rsidR="005748BC" w:rsidRPr="002E11CD" w:rsidRDefault="005748BC" w:rsidP="005748BC">
      <w:pPr>
        <w:spacing w:after="120" w:line="240" w:lineRule="auto"/>
        <w:jc w:val="both"/>
        <w:rPr>
          <w:rFonts w:cs="Times New Roman"/>
        </w:rPr>
      </w:pPr>
    </w:p>
    <w:p w14:paraId="3DFF278D" w14:textId="77777777" w:rsidR="00B029F3" w:rsidRPr="002E11CD" w:rsidRDefault="00B029F3" w:rsidP="005748BC">
      <w:pPr>
        <w:pStyle w:val="Pealkiri3"/>
        <w:spacing w:before="0" w:line="240" w:lineRule="auto"/>
        <w:jc w:val="both"/>
        <w:rPr>
          <w:rFonts w:cs="Times New Roman"/>
        </w:rPr>
      </w:pPr>
      <w:r w:rsidRPr="002E11CD">
        <w:rPr>
          <w:rFonts w:cs="Times New Roman"/>
        </w:rPr>
        <w:t>Laste</w:t>
      </w:r>
      <w:r w:rsidR="00251F16" w:rsidRPr="002E11CD">
        <w:rPr>
          <w:rFonts w:cs="Times New Roman"/>
        </w:rPr>
        <w:t xml:space="preserve"> </w:t>
      </w:r>
      <w:r w:rsidRPr="002E11CD">
        <w:rPr>
          <w:rFonts w:cs="Times New Roman"/>
        </w:rPr>
        <w:t>ja noorte lugemisharjumuste kujundamine</w:t>
      </w:r>
      <w:r w:rsidR="00D172A4" w:rsidRPr="002E11CD">
        <w:rPr>
          <w:rFonts w:cs="Times New Roman"/>
        </w:rPr>
        <w:t>,</w:t>
      </w:r>
      <w:r w:rsidRPr="002E11CD">
        <w:rPr>
          <w:rFonts w:cs="Times New Roman"/>
        </w:rPr>
        <w:t xml:space="preserve"> arendamine</w:t>
      </w:r>
      <w:r w:rsidR="00D172A4" w:rsidRPr="002E11CD">
        <w:rPr>
          <w:rFonts w:cs="Times New Roman"/>
        </w:rPr>
        <w:t xml:space="preserve"> ja üritused</w:t>
      </w:r>
    </w:p>
    <w:p w14:paraId="127EB709" w14:textId="5F650D08" w:rsidR="00B5763C" w:rsidRPr="00B5763C" w:rsidRDefault="00B5763C" w:rsidP="00B5763C">
      <w:pPr>
        <w:spacing w:after="120" w:line="240" w:lineRule="auto"/>
        <w:jc w:val="both"/>
        <w:rPr>
          <w:rFonts w:eastAsia="Calibri" w:cs="Times New Roman"/>
        </w:rPr>
      </w:pPr>
      <w:r w:rsidRPr="00B5763C">
        <w:rPr>
          <w:rFonts w:eastAsia="Calibri" w:cs="Times New Roman"/>
        </w:rPr>
        <w:t xml:space="preserve">Lastele ja noortele </w:t>
      </w:r>
      <w:r w:rsidR="006C1107">
        <w:rPr>
          <w:rFonts w:eastAsia="Calibri" w:cs="Times New Roman"/>
        </w:rPr>
        <w:t>korraldatud</w:t>
      </w:r>
      <w:r w:rsidRPr="00B5763C">
        <w:rPr>
          <w:rFonts w:eastAsia="Calibri" w:cs="Times New Roman"/>
        </w:rPr>
        <w:t xml:space="preserve"> ürituste, rühmakoolituste ja näituste</w:t>
      </w:r>
      <w:r w:rsidR="006C1107">
        <w:rPr>
          <w:rFonts w:eastAsia="Calibri" w:cs="Times New Roman"/>
        </w:rPr>
        <w:t xml:space="preserve"> eesmärgiks</w:t>
      </w:r>
      <w:r w:rsidRPr="00B5763C">
        <w:rPr>
          <w:rFonts w:eastAsia="Calibri" w:cs="Times New Roman"/>
        </w:rPr>
        <w:t xml:space="preserve"> on äratada huvi lugemise vastu, tutvustada kirjandust ja kirjanikke ning kujundada püsiv lugemisharjumus. Lugemisharjumuse kujundami</w:t>
      </w:r>
      <w:r w:rsidR="006C1107">
        <w:rPr>
          <w:rFonts w:eastAsia="Calibri" w:cs="Times New Roman"/>
        </w:rPr>
        <w:t xml:space="preserve">ne toimub </w:t>
      </w:r>
      <w:r w:rsidRPr="00B5763C">
        <w:rPr>
          <w:rFonts w:eastAsia="Calibri" w:cs="Times New Roman"/>
        </w:rPr>
        <w:t>koostöös lasteaedade, koolide ja lapsevanematega.</w:t>
      </w:r>
    </w:p>
    <w:p w14:paraId="22409576" w14:textId="77777777" w:rsidR="00B5763C" w:rsidRPr="00B5763C" w:rsidRDefault="00B5763C" w:rsidP="00B5763C">
      <w:pPr>
        <w:spacing w:after="120" w:line="240" w:lineRule="auto"/>
        <w:jc w:val="both"/>
        <w:rPr>
          <w:rFonts w:eastAsia="Aptos" w:cs="Times New Roman"/>
          <w:szCs w:val="24"/>
        </w:rPr>
      </w:pPr>
      <w:r w:rsidRPr="00B5763C">
        <w:rPr>
          <w:rFonts w:eastAsia="Aptos" w:cs="Times New Roman"/>
          <w:szCs w:val="24"/>
        </w:rPr>
        <w:t>Laste ja noorte lugemisharjumuse kujundamine on mitmekesine ning hõlmab erinevaid vanuserühmi eelkoolieast kuni põhikooli lõpuni. Peamised tegevusvormid:</w:t>
      </w:r>
    </w:p>
    <w:p w14:paraId="22B29B66" w14:textId="0484405F"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ettelugemised ja lugemistunnid raamatukogudes, koolides ja lasteaedades</w:t>
      </w:r>
      <w:r w:rsidR="007F69FB">
        <w:rPr>
          <w:rFonts w:eastAsia="Calibri" w:cs="Times New Roman"/>
        </w:rPr>
        <w:t>,</w:t>
      </w:r>
    </w:p>
    <w:p w14:paraId="29D12D6E" w14:textId="5FD70DBF" w:rsidR="006C1107" w:rsidRPr="00B5763C" w:rsidRDefault="006C1107" w:rsidP="006C1107">
      <w:pPr>
        <w:numPr>
          <w:ilvl w:val="0"/>
          <w:numId w:val="27"/>
        </w:numPr>
        <w:spacing w:after="120" w:line="240" w:lineRule="auto"/>
        <w:contextualSpacing/>
        <w:jc w:val="both"/>
        <w:rPr>
          <w:rFonts w:eastAsia="Calibri" w:cs="Times New Roman"/>
        </w:rPr>
      </w:pPr>
      <w:r w:rsidRPr="00B5763C">
        <w:rPr>
          <w:rFonts w:eastAsia="Calibri" w:cs="Times New Roman"/>
        </w:rPr>
        <w:t>kohtumised kirjanikega</w:t>
      </w:r>
      <w:r w:rsidR="007F69FB">
        <w:rPr>
          <w:rFonts w:eastAsia="Calibri" w:cs="Times New Roman"/>
        </w:rPr>
        <w:t>,</w:t>
      </w:r>
    </w:p>
    <w:p w14:paraId="39004F21" w14:textId="67AECF28"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 xml:space="preserve">lugemisprogrammid, näiteks </w:t>
      </w:r>
      <w:r w:rsidR="007F69FB">
        <w:rPr>
          <w:rFonts w:eastAsia="Calibri" w:cs="Times New Roman"/>
        </w:rPr>
        <w:t>„</w:t>
      </w:r>
      <w:r w:rsidRPr="00B5763C">
        <w:rPr>
          <w:rFonts w:eastAsia="Calibri" w:cs="Times New Roman"/>
        </w:rPr>
        <w:t>Lugemisisu“, „Meie väike raamatukogu“</w:t>
      </w:r>
      <w:r w:rsidR="007F69FB">
        <w:rPr>
          <w:rFonts w:eastAsia="Calibri" w:cs="Times New Roman"/>
        </w:rPr>
        <w:t xml:space="preserve">, </w:t>
      </w:r>
      <w:r w:rsidRPr="00B5763C">
        <w:rPr>
          <w:rFonts w:eastAsia="Calibri" w:cs="Times New Roman"/>
        </w:rPr>
        <w:t>suvelugemine</w:t>
      </w:r>
      <w:r w:rsidR="007F69FB">
        <w:rPr>
          <w:rFonts w:eastAsia="Calibri" w:cs="Times New Roman"/>
        </w:rPr>
        <w:t>,</w:t>
      </w:r>
    </w:p>
    <w:p w14:paraId="10314E76" w14:textId="2A0AB427" w:rsidR="006C1107" w:rsidRPr="00B5763C" w:rsidRDefault="006C1107" w:rsidP="006C1107">
      <w:pPr>
        <w:numPr>
          <w:ilvl w:val="0"/>
          <w:numId w:val="27"/>
        </w:numPr>
        <w:spacing w:after="120" w:line="240" w:lineRule="auto"/>
        <w:contextualSpacing/>
        <w:jc w:val="both"/>
        <w:rPr>
          <w:rFonts w:eastAsia="Calibri" w:cs="Times New Roman"/>
        </w:rPr>
      </w:pPr>
      <w:r w:rsidRPr="00B5763C">
        <w:rPr>
          <w:rFonts w:eastAsia="Calibri" w:cs="Times New Roman"/>
        </w:rPr>
        <w:t>raamatukogutunnid, mis tutvustavad raamatukogu kasutamist, kirjandust ning õpetavad raamatuid valima</w:t>
      </w:r>
      <w:r w:rsidR="007F69FB">
        <w:rPr>
          <w:rFonts w:eastAsia="Calibri" w:cs="Times New Roman"/>
        </w:rPr>
        <w:t>,</w:t>
      </w:r>
    </w:p>
    <w:p w14:paraId="5BE86BDE" w14:textId="6A58D5E0"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loomingulised töötoad (meisterdamine, joonistamine, muinasjuttude loomine jms)</w:t>
      </w:r>
      <w:r w:rsidR="007F69FB">
        <w:rPr>
          <w:rFonts w:eastAsia="Calibri" w:cs="Times New Roman"/>
        </w:rPr>
        <w:t>,</w:t>
      </w:r>
    </w:p>
    <w:p w14:paraId="7B1E1270" w14:textId="77777777"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näitused ja väljapanekud, mis tutvustavad raamatuid ja kirjanikke.</w:t>
      </w:r>
    </w:p>
    <w:p w14:paraId="4BB64D7F" w14:textId="77777777" w:rsidR="00B5763C" w:rsidRPr="00B5763C" w:rsidRDefault="00B5763C" w:rsidP="00B5763C">
      <w:pPr>
        <w:spacing w:after="120" w:line="240" w:lineRule="auto"/>
        <w:jc w:val="both"/>
        <w:rPr>
          <w:rFonts w:eastAsia="Calibri" w:cs="Times New Roman"/>
        </w:rPr>
      </w:pPr>
      <w:r w:rsidRPr="00B5763C">
        <w:rPr>
          <w:rFonts w:eastAsia="Calibri" w:cs="Times New Roman"/>
        </w:rPr>
        <w:t>Valga maakonna raamatukogudes korraldati lastele ja noortele 433 üritust ja rühmakoolitust (7 759 osalejat) ning lisaks 64 näitust ja väljapanekut. Näiteid toimunud tegevustest:</w:t>
      </w:r>
    </w:p>
    <w:p w14:paraId="2BC7CFE3" w14:textId="77777777"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Eesti Lastekirjanduse Keskuse tuur „Kohtumine kirjanikuga“ Lüllemäe ja Tsirguliina raamatukogus,</w:t>
      </w:r>
    </w:p>
    <w:p w14:paraId="2B7F0DA2" w14:textId="77777777"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emakeelepäeva kirjandusviktoriin Pühajärve Põhikoolis,</w:t>
      </w:r>
    </w:p>
    <w:p w14:paraId="443AD558" w14:textId="77777777"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Pühajärve raamatukogu ettelugemiste sari Jutukorvilugu kohalikus lasteaias ja lugemisveerandtund 1.-2. klassis,</w:t>
      </w:r>
    </w:p>
    <w:p w14:paraId="2017747A" w14:textId="77777777"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Valga Keskraamatukogu lasteosakonna töötajate igakuine raamatute laenutamine ühes linna lasteaias,</w:t>
      </w:r>
    </w:p>
    <w:p w14:paraId="3EDC2830" w14:textId="77777777"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Kuigatsi raamatukogu lastehommikud,</w:t>
      </w:r>
    </w:p>
    <w:p w14:paraId="1EFE984D" w14:textId="3EE0B31A" w:rsidR="00B5763C" w:rsidRPr="00B5763C" w:rsidRDefault="00B5763C" w:rsidP="00B5763C">
      <w:pPr>
        <w:numPr>
          <w:ilvl w:val="0"/>
          <w:numId w:val="27"/>
        </w:numPr>
        <w:spacing w:after="120" w:line="240" w:lineRule="auto"/>
        <w:contextualSpacing/>
        <w:jc w:val="both"/>
        <w:rPr>
          <w:rFonts w:eastAsia="Calibri" w:cs="Times New Roman"/>
        </w:rPr>
      </w:pPr>
      <w:r w:rsidRPr="00B5763C">
        <w:rPr>
          <w:rFonts w:eastAsia="Calibri" w:cs="Times New Roman"/>
        </w:rPr>
        <w:t>etendus</w:t>
      </w:r>
      <w:r w:rsidR="006C1107">
        <w:rPr>
          <w:rFonts w:eastAsia="Calibri" w:cs="Times New Roman"/>
        </w:rPr>
        <w:t>ed</w:t>
      </w:r>
      <w:r w:rsidRPr="00B5763C">
        <w:rPr>
          <w:rFonts w:eastAsia="Calibri" w:cs="Times New Roman"/>
        </w:rPr>
        <w:t xml:space="preserve"> „Mis juhtub raamatukogus öösel“ Lüllemäe ja „Igal ühel oma õnn“ Õru raamatukogus.</w:t>
      </w:r>
    </w:p>
    <w:p w14:paraId="282573CD" w14:textId="3B9DD2BF" w:rsidR="00B5763C" w:rsidRPr="00B5763C" w:rsidRDefault="00B5763C" w:rsidP="00B5763C">
      <w:pPr>
        <w:spacing w:after="120" w:line="240" w:lineRule="auto"/>
        <w:jc w:val="both"/>
        <w:rPr>
          <w:rFonts w:eastAsia="Calibri" w:cs="Times New Roman"/>
        </w:rPr>
      </w:pPr>
      <w:r w:rsidRPr="00B5763C">
        <w:rPr>
          <w:rFonts w:eastAsia="Calibri" w:cs="Times New Roman"/>
        </w:rPr>
        <w:t>Raamatukogud ise hindavad väga võimalust kirjanikke noorte lugejatega kokku viia. 2025. aasta kohtu</w:t>
      </w:r>
      <w:r w:rsidR="000B30EA">
        <w:rPr>
          <w:rFonts w:eastAsia="Calibri" w:cs="Times New Roman"/>
        </w:rPr>
        <w:t>mised:</w:t>
      </w:r>
      <w:r w:rsidRPr="00B5763C">
        <w:rPr>
          <w:rFonts w:eastAsia="Calibri" w:cs="Times New Roman"/>
        </w:rPr>
        <w:t xml:space="preserve"> Kristi Piiper, Mika Keränen, Contra, Anneli Jaeger, Ilmar Tomusk, Kadri Lepp, Reeli Reinaus, Hugo Vaher ning illustraatorid Urmas Viik ja Kertu Sillaste. Kohtumised muudavad kirjanduse noorte jaoks isiklikumaks ning suurendavad huvi nende autorite raamatute vastu.</w:t>
      </w:r>
    </w:p>
    <w:p w14:paraId="3FD8514B" w14:textId="7B77DD69" w:rsidR="00B5763C" w:rsidRPr="00B5763C" w:rsidRDefault="00B5763C" w:rsidP="00B5763C">
      <w:pPr>
        <w:spacing w:after="120" w:line="240" w:lineRule="auto"/>
        <w:jc w:val="both"/>
        <w:rPr>
          <w:rFonts w:eastAsia="Calibri" w:cs="Times New Roman"/>
        </w:rPr>
      </w:pPr>
      <w:r w:rsidRPr="00B5763C">
        <w:rPr>
          <w:rFonts w:eastAsia="Calibri" w:cs="Times New Roman"/>
        </w:rPr>
        <w:lastRenderedPageBreak/>
        <w:t xml:space="preserve">Valga Keskraamatukogu korraldas mitmeid maakondlikke konkursse, milleks noored osalejad </w:t>
      </w:r>
      <w:r w:rsidR="001E0419">
        <w:rPr>
          <w:rFonts w:eastAsia="Calibri" w:cs="Times New Roman"/>
        </w:rPr>
        <w:t xml:space="preserve">pidid </w:t>
      </w:r>
      <w:r w:rsidRPr="00B5763C">
        <w:rPr>
          <w:rFonts w:eastAsia="Calibri" w:cs="Times New Roman"/>
        </w:rPr>
        <w:t xml:space="preserve">tutvuma erinevate kirjanike loominguga. Nelja üleriigilise konkursi žüriisse olid kaasatud kirjanikud Jaan Malin, Kaia Raudsepp, Heiki Vilep ja Lauri Räpp, kes andsid osalejatele tagasisidet ning </w:t>
      </w:r>
      <w:r w:rsidR="001E0419">
        <w:rPr>
          <w:rFonts w:eastAsia="Calibri" w:cs="Times New Roman"/>
        </w:rPr>
        <w:t>said võimaluse oma loomingut ette kanda</w:t>
      </w:r>
      <w:r w:rsidRPr="00B5763C">
        <w:rPr>
          <w:rFonts w:eastAsia="Calibri" w:cs="Times New Roman"/>
        </w:rPr>
        <w:t xml:space="preserve">. </w:t>
      </w:r>
    </w:p>
    <w:p w14:paraId="35F71C82" w14:textId="7342F02F" w:rsidR="006C1107" w:rsidRPr="00B5763C" w:rsidRDefault="00B5763C" w:rsidP="006C1107">
      <w:pPr>
        <w:spacing w:after="120" w:line="240" w:lineRule="auto"/>
        <w:jc w:val="both"/>
        <w:rPr>
          <w:rFonts w:eastAsia="Calibri" w:cs="Times New Roman"/>
        </w:rPr>
      </w:pPr>
      <w:r w:rsidRPr="00B5763C">
        <w:rPr>
          <w:rFonts w:eastAsia="Calibri" w:cs="Times New Roman"/>
        </w:rPr>
        <w:t>Raamatukogud peavad oluliseks iga tegevust, mis toetab laste ja noorte lugemisharjumuse kujunemist, sõltumata selle toimumise kohast või osalejate arvust.</w:t>
      </w:r>
      <w:r w:rsidR="006C1107">
        <w:rPr>
          <w:rFonts w:eastAsia="Calibri" w:cs="Times New Roman"/>
        </w:rPr>
        <w:t xml:space="preserve"> </w:t>
      </w:r>
      <w:r w:rsidR="006C1107" w:rsidRPr="00B5763C">
        <w:rPr>
          <w:rFonts w:eastAsia="Calibri" w:cs="Times New Roman"/>
        </w:rPr>
        <w:t xml:space="preserve">Kõik lastele ja noortele suunatud üritused aitavad äratada huvi raamatute vastu, tutvustada kirjandust ning õpetada noori raamatumaailmas orienteeruma ja lugemisvara valima. </w:t>
      </w:r>
    </w:p>
    <w:p w14:paraId="529F8099" w14:textId="77777777" w:rsidR="005748BC" w:rsidRPr="002E11CD" w:rsidRDefault="005748BC" w:rsidP="005748BC">
      <w:pPr>
        <w:spacing w:after="120" w:line="240" w:lineRule="auto"/>
        <w:jc w:val="both"/>
        <w:rPr>
          <w:rFonts w:cs="Times New Roman"/>
        </w:rPr>
      </w:pPr>
    </w:p>
    <w:p w14:paraId="240CD910" w14:textId="77777777" w:rsidR="009B7D75" w:rsidRPr="002E11CD" w:rsidRDefault="00F13125" w:rsidP="005748BC">
      <w:pPr>
        <w:pStyle w:val="Pealkiri2"/>
        <w:spacing w:before="0" w:line="240" w:lineRule="auto"/>
        <w:jc w:val="both"/>
        <w:rPr>
          <w:rFonts w:cs="Times New Roman"/>
        </w:rPr>
      </w:pPr>
      <w:r w:rsidRPr="002E11CD">
        <w:rPr>
          <w:rFonts w:cs="Times New Roman"/>
        </w:rPr>
        <w:t xml:space="preserve">Raamatukogu kui </w:t>
      </w:r>
      <w:r w:rsidR="0006080B" w:rsidRPr="002E11CD">
        <w:rPr>
          <w:rFonts w:cs="Times New Roman"/>
        </w:rPr>
        <w:t>kogukonnakeskus</w:t>
      </w:r>
    </w:p>
    <w:tbl>
      <w:tblPr>
        <w:tblStyle w:val="Kontuurtabel"/>
        <w:tblW w:w="5000" w:type="pct"/>
        <w:tblLook w:val="04A0" w:firstRow="1" w:lastRow="0" w:firstColumn="1" w:lastColumn="0" w:noHBand="0" w:noVBand="1"/>
      </w:tblPr>
      <w:tblGrid>
        <w:gridCol w:w="3020"/>
        <w:gridCol w:w="3021"/>
        <w:gridCol w:w="3021"/>
      </w:tblGrid>
      <w:tr w:rsidR="005748BC" w:rsidRPr="002E11CD" w14:paraId="091EC758" w14:textId="77777777" w:rsidTr="00B73566">
        <w:trPr>
          <w:trHeight w:val="20"/>
        </w:trPr>
        <w:tc>
          <w:tcPr>
            <w:tcW w:w="1666" w:type="pct"/>
          </w:tcPr>
          <w:p w14:paraId="25B611D5"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Üritused/tegevused</w:t>
            </w:r>
          </w:p>
          <w:p w14:paraId="54D6EE9F" w14:textId="1F8B99ED"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2024</w:t>
            </w:r>
          </w:p>
        </w:tc>
        <w:tc>
          <w:tcPr>
            <w:tcW w:w="1667" w:type="pct"/>
          </w:tcPr>
          <w:p w14:paraId="548D2639"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Üritused/tegevused</w:t>
            </w:r>
          </w:p>
          <w:p w14:paraId="46003817" w14:textId="22F02C14"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2025</w:t>
            </w:r>
          </w:p>
        </w:tc>
        <w:tc>
          <w:tcPr>
            <w:tcW w:w="1667" w:type="pct"/>
          </w:tcPr>
          <w:p w14:paraId="1174ACF7"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 xml:space="preserve">muutus </w:t>
            </w:r>
          </w:p>
          <w:p w14:paraId="441C34B4" w14:textId="77777777" w:rsidR="005748BC" w:rsidRPr="002E11CD" w:rsidRDefault="005748BC"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w:t>
            </w:r>
          </w:p>
        </w:tc>
      </w:tr>
      <w:tr w:rsidR="005748BC" w:rsidRPr="002E11CD" w14:paraId="0C158334" w14:textId="77777777" w:rsidTr="00B73566">
        <w:trPr>
          <w:trHeight w:val="20"/>
        </w:trPr>
        <w:tc>
          <w:tcPr>
            <w:tcW w:w="1666" w:type="pct"/>
          </w:tcPr>
          <w:p w14:paraId="7CD2284C" w14:textId="2F4F064F" w:rsidR="005748BC" w:rsidRPr="002E11CD" w:rsidRDefault="005748BC"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930</w:t>
            </w:r>
          </w:p>
        </w:tc>
        <w:tc>
          <w:tcPr>
            <w:tcW w:w="1667" w:type="pct"/>
          </w:tcPr>
          <w:p w14:paraId="2560E7B1" w14:textId="30CDB6D9" w:rsidR="005748BC" w:rsidRPr="002E11CD" w:rsidRDefault="00741542"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972</w:t>
            </w:r>
          </w:p>
        </w:tc>
        <w:tc>
          <w:tcPr>
            <w:tcW w:w="1667" w:type="pct"/>
          </w:tcPr>
          <w:p w14:paraId="11A5435A" w14:textId="6831338B" w:rsidR="00741542" w:rsidRPr="002E11CD" w:rsidRDefault="00741542" w:rsidP="00E3532D">
            <w:pPr>
              <w:jc w:val="center"/>
              <w:rPr>
                <w:rFonts w:eastAsia="Times New Roman" w:cs="Times New Roman"/>
                <w:color w:val="1A1A1A"/>
                <w:szCs w:val="24"/>
                <w:lang w:eastAsia="et-EE"/>
              </w:rPr>
            </w:pPr>
            <w:r w:rsidRPr="002E11CD">
              <w:rPr>
                <w:rFonts w:eastAsia="Times New Roman" w:cs="Times New Roman"/>
                <w:color w:val="1A1A1A"/>
                <w:szCs w:val="24"/>
                <w:lang w:eastAsia="et-EE"/>
              </w:rPr>
              <w:t>+42</w:t>
            </w:r>
          </w:p>
        </w:tc>
      </w:tr>
    </w:tbl>
    <w:p w14:paraId="1AEDEE95" w14:textId="6F20D28B" w:rsidR="00E3532D" w:rsidRDefault="00E3532D" w:rsidP="00E3532D">
      <w:pPr>
        <w:pStyle w:val="Loendilik"/>
        <w:numPr>
          <w:ilvl w:val="0"/>
          <w:numId w:val="27"/>
        </w:numPr>
        <w:spacing w:after="120" w:line="240" w:lineRule="auto"/>
        <w:jc w:val="both"/>
        <w:rPr>
          <w:rFonts w:cs="Times New Roman"/>
        </w:rPr>
      </w:pPr>
      <w:r w:rsidRPr="00E3532D">
        <w:rPr>
          <w:rFonts w:cs="Times New Roman"/>
        </w:rPr>
        <w:t xml:space="preserve">Erinevaid üritusi/tegevusi korraldati </w:t>
      </w:r>
      <w:r>
        <w:rPr>
          <w:rFonts w:cs="Times New Roman"/>
        </w:rPr>
        <w:t>veidi</w:t>
      </w:r>
      <w:r w:rsidRPr="00E3532D">
        <w:rPr>
          <w:rFonts w:cs="Times New Roman"/>
        </w:rPr>
        <w:t xml:space="preserve"> rohkem kui 2024. aastal</w:t>
      </w:r>
      <w:r>
        <w:rPr>
          <w:rFonts w:cs="Times New Roman"/>
        </w:rPr>
        <w:t>,</w:t>
      </w:r>
    </w:p>
    <w:p w14:paraId="7212637D" w14:textId="32463EA7" w:rsidR="00E3532D" w:rsidRPr="00E3532D" w:rsidRDefault="00E3532D" w:rsidP="00E3532D">
      <w:pPr>
        <w:pStyle w:val="Loendilik"/>
        <w:numPr>
          <w:ilvl w:val="0"/>
          <w:numId w:val="27"/>
        </w:numPr>
        <w:spacing w:after="120" w:line="240" w:lineRule="auto"/>
        <w:jc w:val="both"/>
        <w:rPr>
          <w:rFonts w:cs="Times New Roman"/>
        </w:rPr>
      </w:pPr>
      <w:r>
        <w:rPr>
          <w:rFonts w:cs="Times New Roman"/>
        </w:rPr>
        <w:t>nendest 281 olid erinevad näitused/väljapanekud.</w:t>
      </w:r>
    </w:p>
    <w:tbl>
      <w:tblPr>
        <w:tblStyle w:val="Kontuurtabel"/>
        <w:tblW w:w="0" w:type="auto"/>
        <w:tblLayout w:type="fixed"/>
        <w:tblLook w:val="06A0" w:firstRow="1" w:lastRow="0" w:firstColumn="1" w:lastColumn="0" w:noHBand="1" w:noVBand="1"/>
      </w:tblPr>
      <w:tblGrid>
        <w:gridCol w:w="7380"/>
        <w:gridCol w:w="1680"/>
      </w:tblGrid>
      <w:tr w:rsidR="008B3A35" w:rsidRPr="002E11CD" w14:paraId="72B0E4B5" w14:textId="77777777" w:rsidTr="00B73566">
        <w:trPr>
          <w:trHeight w:val="20"/>
        </w:trPr>
        <w:tc>
          <w:tcPr>
            <w:tcW w:w="7380" w:type="dxa"/>
          </w:tcPr>
          <w:p w14:paraId="34940A30" w14:textId="77777777" w:rsidR="008B3A35" w:rsidRPr="002E11CD" w:rsidRDefault="008B3A35" w:rsidP="00B73566">
            <w:pPr>
              <w:jc w:val="center"/>
              <w:rPr>
                <w:rFonts w:cs="Times New Roman"/>
                <w:b/>
                <w:bCs/>
                <w:sz w:val="20"/>
                <w:szCs w:val="18"/>
              </w:rPr>
            </w:pPr>
            <w:r w:rsidRPr="002E11CD">
              <w:rPr>
                <w:rFonts w:cs="Times New Roman"/>
                <w:b/>
                <w:bCs/>
                <w:sz w:val="20"/>
                <w:szCs w:val="18"/>
              </w:rPr>
              <w:t>Üritused/tegevused</w:t>
            </w:r>
          </w:p>
        </w:tc>
        <w:tc>
          <w:tcPr>
            <w:tcW w:w="1680" w:type="dxa"/>
          </w:tcPr>
          <w:p w14:paraId="2E57A064" w14:textId="77777777" w:rsidR="008B3A35" w:rsidRPr="002E11CD" w:rsidRDefault="008B3A35" w:rsidP="00B73566">
            <w:pPr>
              <w:jc w:val="center"/>
              <w:rPr>
                <w:rFonts w:cs="Times New Roman"/>
                <w:b/>
                <w:bCs/>
                <w:sz w:val="20"/>
                <w:szCs w:val="18"/>
              </w:rPr>
            </w:pPr>
            <w:r w:rsidRPr="002E11CD">
              <w:rPr>
                <w:rFonts w:cs="Times New Roman"/>
                <w:b/>
                <w:bCs/>
                <w:sz w:val="20"/>
                <w:szCs w:val="18"/>
              </w:rPr>
              <w:t>Arv</w:t>
            </w:r>
          </w:p>
        </w:tc>
      </w:tr>
      <w:tr w:rsidR="008B3A35" w:rsidRPr="002E11CD" w14:paraId="427D282C" w14:textId="77777777" w:rsidTr="00B73566">
        <w:trPr>
          <w:trHeight w:val="20"/>
        </w:trPr>
        <w:tc>
          <w:tcPr>
            <w:tcW w:w="7380" w:type="dxa"/>
          </w:tcPr>
          <w:p w14:paraId="11E8F0C1" w14:textId="2F1841C5" w:rsidR="008B3A35" w:rsidRPr="002E11CD" w:rsidRDefault="008B3A35" w:rsidP="00B73566">
            <w:pPr>
              <w:jc w:val="both"/>
              <w:rPr>
                <w:rFonts w:cs="Times New Roman"/>
              </w:rPr>
            </w:pPr>
            <w:r w:rsidRPr="002E11CD">
              <w:rPr>
                <w:rFonts w:cs="Times New Roman"/>
              </w:rPr>
              <w:t>Info-, meedia- ja digipädevuste alane nõustamine ja juhendamine</w:t>
            </w:r>
            <w:r w:rsidR="00EC1C81">
              <w:rPr>
                <w:rFonts w:cs="Times New Roman"/>
              </w:rPr>
              <w:t>*</w:t>
            </w:r>
          </w:p>
        </w:tc>
        <w:tc>
          <w:tcPr>
            <w:tcW w:w="1680" w:type="dxa"/>
          </w:tcPr>
          <w:p w14:paraId="3068E099" w14:textId="1E90CB8C" w:rsidR="008B3A35" w:rsidRPr="002E11CD" w:rsidRDefault="00A13C20" w:rsidP="00B73566">
            <w:pPr>
              <w:jc w:val="center"/>
              <w:rPr>
                <w:rFonts w:cs="Times New Roman"/>
              </w:rPr>
            </w:pPr>
            <w:r>
              <w:rPr>
                <w:rFonts w:cs="Times New Roman"/>
              </w:rPr>
              <w:t>3 524</w:t>
            </w:r>
          </w:p>
        </w:tc>
      </w:tr>
      <w:tr w:rsidR="008B3A35" w:rsidRPr="002E11CD" w14:paraId="3CF28311" w14:textId="77777777" w:rsidTr="00B73566">
        <w:trPr>
          <w:trHeight w:val="20"/>
        </w:trPr>
        <w:tc>
          <w:tcPr>
            <w:tcW w:w="7380" w:type="dxa"/>
          </w:tcPr>
          <w:p w14:paraId="0742DF6E" w14:textId="13A3AC9F" w:rsidR="008B3A35" w:rsidRPr="002E11CD" w:rsidRDefault="008B3A35" w:rsidP="00B73566">
            <w:pPr>
              <w:jc w:val="both"/>
              <w:rPr>
                <w:rFonts w:cs="Times New Roman"/>
              </w:rPr>
            </w:pPr>
            <w:r w:rsidRPr="002E11CD">
              <w:rPr>
                <w:rFonts w:cs="Times New Roman"/>
              </w:rPr>
              <w:t>Kirjandusega seotud näitused ja -väljapanekud</w:t>
            </w:r>
          </w:p>
        </w:tc>
        <w:tc>
          <w:tcPr>
            <w:tcW w:w="1680" w:type="dxa"/>
          </w:tcPr>
          <w:p w14:paraId="2B823330" w14:textId="078219EA" w:rsidR="008B3A35" w:rsidRPr="002E11CD" w:rsidRDefault="00E54E4A" w:rsidP="00B73566">
            <w:pPr>
              <w:jc w:val="center"/>
              <w:rPr>
                <w:rFonts w:cs="Times New Roman"/>
              </w:rPr>
            </w:pPr>
            <w:r>
              <w:rPr>
                <w:rFonts w:cs="Times New Roman"/>
              </w:rPr>
              <w:t>207</w:t>
            </w:r>
          </w:p>
        </w:tc>
      </w:tr>
      <w:tr w:rsidR="008B3A35" w:rsidRPr="002E11CD" w14:paraId="3451A826" w14:textId="77777777" w:rsidTr="00B73566">
        <w:trPr>
          <w:trHeight w:val="20"/>
        </w:trPr>
        <w:tc>
          <w:tcPr>
            <w:tcW w:w="7380" w:type="dxa"/>
          </w:tcPr>
          <w:p w14:paraId="01FF230F" w14:textId="7D2728F0" w:rsidR="008B3A35" w:rsidRPr="002E11CD" w:rsidRDefault="008B3A35" w:rsidP="00B73566">
            <w:pPr>
              <w:jc w:val="both"/>
              <w:rPr>
                <w:rFonts w:cs="Times New Roman"/>
              </w:rPr>
            </w:pPr>
            <w:r w:rsidRPr="002E11CD">
              <w:rPr>
                <w:rFonts w:cs="Times New Roman"/>
              </w:rPr>
              <w:t>Kodulooga seotud sündmused ja väljapanekud</w:t>
            </w:r>
          </w:p>
        </w:tc>
        <w:tc>
          <w:tcPr>
            <w:tcW w:w="1680" w:type="dxa"/>
          </w:tcPr>
          <w:p w14:paraId="33F0B4B7" w14:textId="28A298F3" w:rsidR="008B3A35" w:rsidRPr="002E11CD" w:rsidRDefault="00E54E4A" w:rsidP="00B73566">
            <w:pPr>
              <w:jc w:val="center"/>
              <w:rPr>
                <w:rFonts w:cs="Times New Roman"/>
              </w:rPr>
            </w:pPr>
            <w:r>
              <w:rPr>
                <w:rFonts w:cs="Times New Roman"/>
              </w:rPr>
              <w:t>38</w:t>
            </w:r>
          </w:p>
        </w:tc>
      </w:tr>
      <w:tr w:rsidR="008B3A35" w:rsidRPr="002E11CD" w14:paraId="413785C1" w14:textId="77777777" w:rsidTr="00B73566">
        <w:trPr>
          <w:trHeight w:val="20"/>
        </w:trPr>
        <w:tc>
          <w:tcPr>
            <w:tcW w:w="7380" w:type="dxa"/>
          </w:tcPr>
          <w:p w14:paraId="3BAC9837" w14:textId="432848AD" w:rsidR="008B3A35" w:rsidRPr="002E11CD" w:rsidRDefault="008B3A35" w:rsidP="00B73566">
            <w:pPr>
              <w:jc w:val="both"/>
              <w:rPr>
                <w:rFonts w:cs="Times New Roman"/>
              </w:rPr>
            </w:pPr>
            <w:r w:rsidRPr="002E11CD">
              <w:rPr>
                <w:rFonts w:cs="Times New Roman"/>
              </w:rPr>
              <w:t>Kontserdid või muusikasündmused</w:t>
            </w:r>
          </w:p>
        </w:tc>
        <w:tc>
          <w:tcPr>
            <w:tcW w:w="1680" w:type="dxa"/>
          </w:tcPr>
          <w:p w14:paraId="67584AB9" w14:textId="21B78D33" w:rsidR="008B3A35" w:rsidRPr="002E11CD" w:rsidRDefault="00E54E4A" w:rsidP="00B73566">
            <w:pPr>
              <w:jc w:val="center"/>
              <w:rPr>
                <w:rFonts w:cs="Times New Roman"/>
              </w:rPr>
            </w:pPr>
            <w:r>
              <w:rPr>
                <w:rFonts w:cs="Times New Roman"/>
              </w:rPr>
              <w:t>15</w:t>
            </w:r>
          </w:p>
        </w:tc>
      </w:tr>
      <w:tr w:rsidR="008B3A35" w:rsidRPr="002E11CD" w14:paraId="732E4A05" w14:textId="77777777" w:rsidTr="00B73566">
        <w:trPr>
          <w:trHeight w:val="20"/>
        </w:trPr>
        <w:tc>
          <w:tcPr>
            <w:tcW w:w="7380" w:type="dxa"/>
          </w:tcPr>
          <w:p w14:paraId="424181B1" w14:textId="3D091356" w:rsidR="008B3A35" w:rsidRPr="002E11CD" w:rsidRDefault="008B3A35" w:rsidP="00B73566">
            <w:pPr>
              <w:jc w:val="both"/>
              <w:rPr>
                <w:rFonts w:cs="Times New Roman"/>
              </w:rPr>
            </w:pPr>
            <w:r w:rsidRPr="002E11CD">
              <w:rPr>
                <w:rFonts w:cs="Times New Roman"/>
              </w:rPr>
              <w:t>Kunsti- või käsitöönäitused</w:t>
            </w:r>
          </w:p>
        </w:tc>
        <w:tc>
          <w:tcPr>
            <w:tcW w:w="1680" w:type="dxa"/>
          </w:tcPr>
          <w:p w14:paraId="661949BA" w14:textId="27E55773" w:rsidR="008B3A35" w:rsidRPr="002E11CD" w:rsidRDefault="00E54E4A" w:rsidP="00B73566">
            <w:pPr>
              <w:jc w:val="center"/>
              <w:rPr>
                <w:rFonts w:cs="Times New Roman"/>
              </w:rPr>
            </w:pPr>
            <w:r>
              <w:rPr>
                <w:rFonts w:cs="Times New Roman"/>
              </w:rPr>
              <w:t>24</w:t>
            </w:r>
          </w:p>
        </w:tc>
      </w:tr>
      <w:tr w:rsidR="008B3A35" w:rsidRPr="002E11CD" w14:paraId="1298EAF4" w14:textId="77777777" w:rsidTr="00B73566">
        <w:trPr>
          <w:trHeight w:val="20"/>
        </w:trPr>
        <w:tc>
          <w:tcPr>
            <w:tcW w:w="7380" w:type="dxa"/>
          </w:tcPr>
          <w:p w14:paraId="51DA9FC5" w14:textId="2537BE54" w:rsidR="008B3A35" w:rsidRPr="002E11CD" w:rsidRDefault="008B3A35" w:rsidP="00B73566">
            <w:pPr>
              <w:jc w:val="both"/>
              <w:rPr>
                <w:rFonts w:cs="Times New Roman"/>
              </w:rPr>
            </w:pPr>
            <w:r w:rsidRPr="002E11CD">
              <w:rPr>
                <w:rFonts w:cs="Times New Roman"/>
              </w:rPr>
              <w:t>Lugejamängud ja -võistlused</w:t>
            </w:r>
          </w:p>
        </w:tc>
        <w:tc>
          <w:tcPr>
            <w:tcW w:w="1680" w:type="dxa"/>
          </w:tcPr>
          <w:p w14:paraId="4B302F71" w14:textId="76C91E2C" w:rsidR="008B3A35" w:rsidRPr="002E11CD" w:rsidRDefault="00E54E4A" w:rsidP="00B73566">
            <w:pPr>
              <w:jc w:val="center"/>
              <w:rPr>
                <w:rFonts w:cs="Times New Roman"/>
              </w:rPr>
            </w:pPr>
            <w:r>
              <w:rPr>
                <w:rFonts w:cs="Times New Roman"/>
              </w:rPr>
              <w:t>22</w:t>
            </w:r>
          </w:p>
        </w:tc>
      </w:tr>
      <w:tr w:rsidR="008B3A35" w:rsidRPr="002E11CD" w14:paraId="5032F5D3" w14:textId="77777777" w:rsidTr="00B73566">
        <w:trPr>
          <w:trHeight w:val="20"/>
        </w:trPr>
        <w:tc>
          <w:tcPr>
            <w:tcW w:w="7380" w:type="dxa"/>
          </w:tcPr>
          <w:p w14:paraId="3E9AF9B8" w14:textId="1CC47225" w:rsidR="008B3A35" w:rsidRPr="002E11CD" w:rsidRDefault="008B3A35" w:rsidP="00B73566">
            <w:pPr>
              <w:jc w:val="both"/>
              <w:rPr>
                <w:rFonts w:cs="Times New Roman"/>
              </w:rPr>
            </w:pPr>
            <w:r w:rsidRPr="002E11CD">
              <w:rPr>
                <w:rFonts w:cs="Times New Roman"/>
              </w:rPr>
              <w:t>Lugejate kohtumised kirjaniku ja kirjandustegelasega, muud kirjandussündmused</w:t>
            </w:r>
          </w:p>
        </w:tc>
        <w:tc>
          <w:tcPr>
            <w:tcW w:w="1680" w:type="dxa"/>
          </w:tcPr>
          <w:p w14:paraId="5A6AD9D0" w14:textId="74760D40" w:rsidR="008B3A35" w:rsidRPr="002E11CD" w:rsidRDefault="00E54E4A" w:rsidP="00B73566">
            <w:pPr>
              <w:jc w:val="center"/>
              <w:rPr>
                <w:rFonts w:cs="Times New Roman"/>
              </w:rPr>
            </w:pPr>
            <w:r>
              <w:rPr>
                <w:rFonts w:cs="Times New Roman"/>
              </w:rPr>
              <w:t>221</w:t>
            </w:r>
          </w:p>
        </w:tc>
      </w:tr>
      <w:tr w:rsidR="008B3A35" w:rsidRPr="002E11CD" w14:paraId="4338D88C" w14:textId="77777777" w:rsidTr="00B73566">
        <w:trPr>
          <w:trHeight w:val="20"/>
        </w:trPr>
        <w:tc>
          <w:tcPr>
            <w:tcW w:w="7380" w:type="dxa"/>
          </w:tcPr>
          <w:p w14:paraId="3EC47E5E" w14:textId="77777777" w:rsidR="008B3A35" w:rsidRPr="002E11CD" w:rsidRDefault="008B3A35" w:rsidP="00B73566">
            <w:pPr>
              <w:jc w:val="both"/>
              <w:rPr>
                <w:rFonts w:cs="Times New Roman"/>
              </w:rPr>
            </w:pPr>
            <w:r w:rsidRPr="002E11CD">
              <w:rPr>
                <w:rFonts w:cs="Times New Roman"/>
              </w:rPr>
              <w:t>Üldharivad loengud ja töötoad</w:t>
            </w:r>
          </w:p>
        </w:tc>
        <w:tc>
          <w:tcPr>
            <w:tcW w:w="1680" w:type="dxa"/>
          </w:tcPr>
          <w:p w14:paraId="5064B9CD" w14:textId="20CCB6A3" w:rsidR="008B3A35" w:rsidRPr="002E11CD" w:rsidRDefault="00E54E4A" w:rsidP="00B73566">
            <w:pPr>
              <w:jc w:val="center"/>
              <w:rPr>
                <w:rFonts w:cs="Times New Roman"/>
              </w:rPr>
            </w:pPr>
            <w:r>
              <w:rPr>
                <w:rFonts w:cs="Times New Roman"/>
              </w:rPr>
              <w:t>1</w:t>
            </w:r>
            <w:r w:rsidR="007A6446">
              <w:rPr>
                <w:rFonts w:cs="Times New Roman"/>
              </w:rPr>
              <w:t>7</w:t>
            </w:r>
            <w:r>
              <w:rPr>
                <w:rFonts w:cs="Times New Roman"/>
              </w:rPr>
              <w:t>6</w:t>
            </w:r>
          </w:p>
        </w:tc>
      </w:tr>
      <w:tr w:rsidR="008B3A35" w:rsidRPr="002E11CD" w14:paraId="0088929D" w14:textId="77777777" w:rsidTr="00B73566">
        <w:trPr>
          <w:trHeight w:val="20"/>
        </w:trPr>
        <w:tc>
          <w:tcPr>
            <w:tcW w:w="7380" w:type="dxa"/>
          </w:tcPr>
          <w:p w14:paraId="216562BD" w14:textId="77777777" w:rsidR="005447BC" w:rsidRDefault="005447BC" w:rsidP="00B73566">
            <w:pPr>
              <w:jc w:val="both"/>
              <w:rPr>
                <w:rFonts w:cs="Times New Roman"/>
              </w:rPr>
            </w:pPr>
            <w:r>
              <w:rPr>
                <w:rFonts w:cs="Times New Roman"/>
              </w:rPr>
              <w:t xml:space="preserve">Muud </w:t>
            </w:r>
            <w:r w:rsidR="00E54E4A" w:rsidRPr="0082071A">
              <w:rPr>
                <w:rFonts w:cs="Times New Roman"/>
                <w:i/>
                <w:iCs/>
              </w:rPr>
              <w:t>(</w:t>
            </w:r>
            <w:r>
              <w:rPr>
                <w:rFonts w:cs="Times New Roman"/>
                <w:i/>
                <w:iCs/>
              </w:rPr>
              <w:t xml:space="preserve">mis </w:t>
            </w:r>
            <w:r w:rsidR="00E54E4A" w:rsidRPr="0082071A">
              <w:rPr>
                <w:rFonts w:cs="Times New Roman"/>
                <w:i/>
                <w:iCs/>
              </w:rPr>
              <w:t>ei sobinud eelnevasse loetellu)</w:t>
            </w:r>
            <w:r>
              <w:rPr>
                <w:rFonts w:cs="Times New Roman"/>
              </w:rPr>
              <w:t xml:space="preserve"> </w:t>
            </w:r>
          </w:p>
          <w:p w14:paraId="37F85ED2" w14:textId="69FDEE67" w:rsidR="008B3A35" w:rsidRPr="005447BC" w:rsidRDefault="005447BC" w:rsidP="00B73566">
            <w:pPr>
              <w:jc w:val="both"/>
              <w:rPr>
                <w:rFonts w:cs="Times New Roman"/>
              </w:rPr>
            </w:pPr>
            <w:r>
              <w:rPr>
                <w:rFonts w:cs="Times New Roman"/>
              </w:rPr>
              <w:t>Näitused/väljapanekud, üritused, klubilised tegevused, koosolekud vm ettevõtmised kogukonnaga</w:t>
            </w:r>
          </w:p>
        </w:tc>
        <w:tc>
          <w:tcPr>
            <w:tcW w:w="1680" w:type="dxa"/>
          </w:tcPr>
          <w:p w14:paraId="4E5A7D5F" w14:textId="4ED52BD4" w:rsidR="008B3A35" w:rsidRPr="002E11CD" w:rsidRDefault="005447BC" w:rsidP="00B73566">
            <w:pPr>
              <w:jc w:val="center"/>
              <w:rPr>
                <w:rFonts w:cs="Times New Roman"/>
              </w:rPr>
            </w:pPr>
            <w:r>
              <w:rPr>
                <w:rFonts w:cs="Times New Roman"/>
              </w:rPr>
              <w:t>285</w:t>
            </w:r>
          </w:p>
        </w:tc>
      </w:tr>
    </w:tbl>
    <w:p w14:paraId="5504CF5D" w14:textId="56D6D7F3" w:rsidR="008B3A35" w:rsidRPr="00EC1C81" w:rsidRDefault="00EC1C81" w:rsidP="008B3A35">
      <w:pPr>
        <w:spacing w:after="120" w:line="240" w:lineRule="auto"/>
        <w:jc w:val="both"/>
        <w:rPr>
          <w:rFonts w:cs="Times New Roman"/>
          <w:i/>
          <w:iCs/>
        </w:rPr>
      </w:pPr>
      <w:r w:rsidRPr="00EC1C81">
        <w:rPr>
          <w:rFonts w:cs="Times New Roman"/>
          <w:i/>
          <w:iCs/>
        </w:rPr>
        <w:t>*Info-, meedia- ja digipädevuste alase nõustamise ja juhendamise osas kõik raamatukogud aru ei andnud.</w:t>
      </w:r>
    </w:p>
    <w:p w14:paraId="76363D85"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 xml:space="preserve">Kohapeal korraldatakse erinevaid kohtumisi, koolitusi ja töötubasid ning pakutakse ruume erinevate koosolekute ja muude ettevõtmiste läbiviimiseks (näiteks toimusid mitmes Valga valla raamatukogus kohtumised volikokku kandideerijatega). Raamatukogude juures on aktiveerunud klubiline tegevus – tegutsevad naisteklubid, kirjandus- ja raamatuklubid, väärikate klubid, meesteklubi jne. </w:t>
      </w:r>
    </w:p>
    <w:p w14:paraId="19E2FC66"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Korraldati erinevaid kohtumisi ja raamatuesitlusi</w:t>
      </w:r>
    </w:p>
    <w:p w14:paraId="33F989E1" w14:textId="77777777" w:rsidR="004B3965" w:rsidRPr="004B3965" w:rsidRDefault="004B3965" w:rsidP="004B3965">
      <w:pPr>
        <w:numPr>
          <w:ilvl w:val="0"/>
          <w:numId w:val="35"/>
        </w:numPr>
        <w:spacing w:after="120" w:line="240" w:lineRule="auto"/>
        <w:contextualSpacing/>
        <w:jc w:val="both"/>
        <w:rPr>
          <w:rFonts w:eastAsia="Calibri" w:cs="Times New Roman"/>
        </w:rPr>
      </w:pPr>
      <w:r w:rsidRPr="004B3965">
        <w:rPr>
          <w:rFonts w:eastAsia="Calibri" w:cs="Times New Roman"/>
        </w:rPr>
        <w:t>Kirjandusfestivali Prima Vista partnerlinna päeval Valgas toimusid mitmed huvipakkuvad esinemised ja raamatuesitlused.</w:t>
      </w:r>
    </w:p>
    <w:p w14:paraId="072B58C1" w14:textId="77777777" w:rsidR="004B3965" w:rsidRPr="004B3965" w:rsidRDefault="004B3965" w:rsidP="004B3965">
      <w:pPr>
        <w:numPr>
          <w:ilvl w:val="0"/>
          <w:numId w:val="35"/>
        </w:numPr>
        <w:spacing w:after="120" w:line="240" w:lineRule="auto"/>
        <w:contextualSpacing/>
        <w:jc w:val="both"/>
        <w:rPr>
          <w:rFonts w:eastAsia="Calibri" w:cs="Times New Roman"/>
        </w:rPr>
      </w:pPr>
      <w:r w:rsidRPr="004B3965">
        <w:rPr>
          <w:rFonts w:eastAsia="Calibri" w:cs="Times New Roman"/>
        </w:rPr>
        <w:t>Valgas toimus Eesti Kirjanike Liidu korraldatud tuuri Sõnaränd raames eesti kirjanike autoriõhtu (Epp Petrone, Piret Bristol, Janika Kronberg).</w:t>
      </w:r>
    </w:p>
    <w:p w14:paraId="24F899B0" w14:textId="77777777" w:rsidR="004B3965" w:rsidRPr="004B3965" w:rsidRDefault="004B3965" w:rsidP="004B3965">
      <w:pPr>
        <w:numPr>
          <w:ilvl w:val="0"/>
          <w:numId w:val="35"/>
        </w:numPr>
        <w:spacing w:after="120" w:line="240" w:lineRule="auto"/>
        <w:contextualSpacing/>
        <w:jc w:val="both"/>
        <w:rPr>
          <w:rFonts w:eastAsia="Calibri" w:cs="Times New Roman"/>
        </w:rPr>
      </w:pPr>
      <w:r w:rsidRPr="004B3965">
        <w:rPr>
          <w:rFonts w:eastAsia="Calibri" w:cs="Times New Roman"/>
        </w:rPr>
        <w:t>Otepää valla raamatukogud korraldasid aprillis eesti raamatu 500. aastapäevale pühendatud pärastlõuna, kus esinesid Kristiina Ehin ja Silver Sepp.</w:t>
      </w:r>
    </w:p>
    <w:p w14:paraId="702CC9E7" w14:textId="77777777" w:rsidR="004B3965" w:rsidRPr="004B3965" w:rsidRDefault="004B3965" w:rsidP="004B3965">
      <w:pPr>
        <w:numPr>
          <w:ilvl w:val="0"/>
          <w:numId w:val="35"/>
        </w:numPr>
        <w:spacing w:after="120" w:line="240" w:lineRule="auto"/>
        <w:contextualSpacing/>
        <w:jc w:val="both"/>
        <w:rPr>
          <w:rFonts w:eastAsia="Calibri" w:cs="Times New Roman"/>
        </w:rPr>
      </w:pPr>
      <w:r w:rsidRPr="004B3965">
        <w:rPr>
          <w:rFonts w:eastAsia="Calibri" w:cs="Times New Roman"/>
        </w:rPr>
        <w:t>Valga linnapäevade ajal toimus Jaani kirikus Hedvig Hansoni kontsert „Laul ja luule“ ning kohtumine kirjanik Lauri Räppiga.</w:t>
      </w:r>
    </w:p>
    <w:p w14:paraId="014AA260" w14:textId="0ABAB742" w:rsidR="004B3965" w:rsidRPr="004B3965" w:rsidRDefault="004B3965" w:rsidP="004B3965">
      <w:pPr>
        <w:numPr>
          <w:ilvl w:val="0"/>
          <w:numId w:val="35"/>
        </w:numPr>
        <w:spacing w:after="120" w:line="240" w:lineRule="auto"/>
        <w:contextualSpacing/>
        <w:jc w:val="both"/>
        <w:rPr>
          <w:rFonts w:eastAsia="Calibri" w:cs="Times New Roman"/>
        </w:rPr>
      </w:pPr>
      <w:r w:rsidRPr="004B3965">
        <w:rPr>
          <w:rFonts w:eastAsia="Calibri" w:cs="Times New Roman"/>
        </w:rPr>
        <w:t xml:space="preserve">Kolmes maakonna raamatukogus toimus (endise </w:t>
      </w:r>
      <w:r w:rsidR="000B30EA">
        <w:rPr>
          <w:rFonts w:eastAsia="Calibri" w:cs="Times New Roman"/>
        </w:rPr>
        <w:t xml:space="preserve">Hummuli </w:t>
      </w:r>
      <w:r w:rsidRPr="004B3965">
        <w:rPr>
          <w:rFonts w:eastAsia="Calibri" w:cs="Times New Roman"/>
        </w:rPr>
        <w:t>raamatukoguhoidja) Elmar Orava raamatu „Mia elä Ummulin“ esitlus.</w:t>
      </w:r>
    </w:p>
    <w:p w14:paraId="2743EF4E"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lastRenderedPageBreak/>
        <w:t>Lugejamängud ja -võistlused</w:t>
      </w:r>
    </w:p>
    <w:p w14:paraId="7440402D" w14:textId="77777777" w:rsidR="004B3965" w:rsidRPr="004B3965" w:rsidRDefault="004B3965" w:rsidP="004B3965">
      <w:pPr>
        <w:numPr>
          <w:ilvl w:val="0"/>
          <w:numId w:val="36"/>
        </w:numPr>
        <w:spacing w:after="120" w:line="240" w:lineRule="auto"/>
        <w:contextualSpacing/>
        <w:jc w:val="both"/>
        <w:rPr>
          <w:rFonts w:eastAsia="Calibri" w:cs="Times New Roman"/>
        </w:rPr>
      </w:pPr>
      <w:r w:rsidRPr="004B3965">
        <w:rPr>
          <w:rFonts w:eastAsia="Calibri" w:cs="Times New Roman"/>
        </w:rPr>
        <w:t>Otepää raamatukogu korraldas Arula küla mälumängu ning vabariikliku mälumängu „Otepää kevad“,</w:t>
      </w:r>
    </w:p>
    <w:p w14:paraId="5FEAF692" w14:textId="77777777" w:rsidR="004B3965" w:rsidRPr="004B3965" w:rsidRDefault="004B3965" w:rsidP="004B3965">
      <w:pPr>
        <w:numPr>
          <w:ilvl w:val="0"/>
          <w:numId w:val="36"/>
        </w:numPr>
        <w:spacing w:after="120" w:line="240" w:lineRule="auto"/>
        <w:contextualSpacing/>
        <w:jc w:val="both"/>
        <w:rPr>
          <w:rFonts w:eastAsia="Calibri" w:cs="Times New Roman"/>
        </w:rPr>
      </w:pPr>
      <w:r w:rsidRPr="004B3965">
        <w:rPr>
          <w:rFonts w:eastAsia="Calibri" w:cs="Times New Roman"/>
        </w:rPr>
        <w:t>Tõrva raamatukogu korraldas Eesti Raamatu Aasta lugemisbingot,</w:t>
      </w:r>
    </w:p>
    <w:p w14:paraId="540216C7" w14:textId="77777777" w:rsidR="004B3965" w:rsidRPr="004B3965" w:rsidRDefault="004B3965" w:rsidP="004B3965">
      <w:pPr>
        <w:numPr>
          <w:ilvl w:val="0"/>
          <w:numId w:val="36"/>
        </w:numPr>
        <w:spacing w:after="120" w:line="240" w:lineRule="auto"/>
        <w:contextualSpacing/>
        <w:jc w:val="both"/>
        <w:rPr>
          <w:rFonts w:eastAsia="Calibri" w:cs="Times New Roman"/>
        </w:rPr>
      </w:pPr>
      <w:r w:rsidRPr="004B3965">
        <w:rPr>
          <w:rFonts w:eastAsia="Calibri" w:cs="Times New Roman"/>
        </w:rPr>
        <w:t>Valga Keskraamatukogu korraldab aastaid eesti kirjanduse päeva kirjandusviktoriini.</w:t>
      </w:r>
    </w:p>
    <w:p w14:paraId="6F30C507"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Raamatukogudes toimus arvestatav hulk üldharivaid loenguid ja töötubasid, näiteks</w:t>
      </w:r>
    </w:p>
    <w:p w14:paraId="3D039D99" w14:textId="77777777" w:rsidR="004B3965" w:rsidRPr="004B3965" w:rsidRDefault="004B3965" w:rsidP="004B3965">
      <w:pPr>
        <w:numPr>
          <w:ilvl w:val="0"/>
          <w:numId w:val="37"/>
        </w:numPr>
        <w:spacing w:after="120" w:line="240" w:lineRule="auto"/>
        <w:ind w:left="714" w:hanging="357"/>
        <w:contextualSpacing/>
        <w:jc w:val="both"/>
        <w:rPr>
          <w:rFonts w:eastAsia="Calibri" w:cs="Times New Roman"/>
        </w:rPr>
      </w:pPr>
      <w:r w:rsidRPr="004B3965">
        <w:rPr>
          <w:rFonts w:eastAsia="Calibri" w:cs="Times New Roman"/>
        </w:rPr>
        <w:t xml:space="preserve">Otepää valla nelja piirkonna koostöös (sh Sangaste raamatukogu) jätkus ürituste sari „Seeniorid õpivad ja jagavad“ (8 kokkusaamist), </w:t>
      </w:r>
    </w:p>
    <w:p w14:paraId="4EC1BA64" w14:textId="77777777" w:rsidR="004B3965" w:rsidRPr="004B3965" w:rsidRDefault="004B3965" w:rsidP="004B3965">
      <w:pPr>
        <w:numPr>
          <w:ilvl w:val="0"/>
          <w:numId w:val="37"/>
        </w:numPr>
        <w:spacing w:after="120" w:line="240" w:lineRule="auto"/>
        <w:ind w:left="714" w:hanging="357"/>
        <w:contextualSpacing/>
        <w:jc w:val="both"/>
        <w:rPr>
          <w:rFonts w:eastAsia="Calibri" w:cs="Times New Roman"/>
        </w:rPr>
      </w:pPr>
      <w:r w:rsidRPr="004B3965">
        <w:rPr>
          <w:rFonts w:eastAsia="Calibri" w:cs="Times New Roman"/>
        </w:rPr>
        <w:t xml:space="preserve">koostöös raamatukogudega toimus üks loeng Tõrva ja kaks loengut Valga väärikate ülikoolis. </w:t>
      </w:r>
    </w:p>
    <w:p w14:paraId="791876ED" w14:textId="4A64207E" w:rsidR="004B3965" w:rsidRPr="004B3965" w:rsidRDefault="004B3965" w:rsidP="004B3965">
      <w:pPr>
        <w:numPr>
          <w:ilvl w:val="0"/>
          <w:numId w:val="37"/>
        </w:numPr>
        <w:spacing w:after="120" w:line="240" w:lineRule="auto"/>
        <w:ind w:left="714" w:hanging="357"/>
        <w:contextualSpacing/>
        <w:jc w:val="both"/>
        <w:rPr>
          <w:rFonts w:eastAsia="Calibri" w:cs="Times New Roman"/>
        </w:rPr>
      </w:pPr>
      <w:r w:rsidRPr="004B3965">
        <w:rPr>
          <w:rFonts w:eastAsia="Calibri" w:cs="Times New Roman"/>
        </w:rPr>
        <w:t>Valga Keskraamatukogu haruraamatukogudes oli võimalus veebi teel jälgida valla väärikate ülikooli loengu</w:t>
      </w:r>
      <w:r w:rsidR="003A5487">
        <w:rPr>
          <w:rFonts w:eastAsia="Calibri" w:cs="Times New Roman"/>
        </w:rPr>
        <w:t>id</w:t>
      </w:r>
      <w:r w:rsidRPr="004B3965">
        <w:rPr>
          <w:rFonts w:eastAsia="Calibri" w:cs="Times New Roman"/>
        </w:rPr>
        <w:t>.</w:t>
      </w:r>
    </w:p>
    <w:p w14:paraId="3A9751D1"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 xml:space="preserve">Kõik raamatukogud korraldasid kirjandusega seotud näitusi ja väljapanekuid. Nende peamine eesmärk on oma kogudes olevate raamatute tutvustamine – tuua raamat näoga lugeja poole, sest nii leiab mõnigi raamat jälle lugeja või vastupidi. </w:t>
      </w:r>
    </w:p>
    <w:p w14:paraId="5A2A922B"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 xml:space="preserve">Raamatukogudes, kus see oli võimalik, korraldati kunsti- või käsitöönäitusi ning vahendati 15 rändnäitust (eksponeeriti 22 kohas). </w:t>
      </w:r>
    </w:p>
    <w:p w14:paraId="2E367442"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Mõned koduloolised näitused</w:t>
      </w:r>
    </w:p>
    <w:p w14:paraId="7A16CC62" w14:textId="77777777" w:rsidR="004B3965" w:rsidRPr="004B3965" w:rsidRDefault="004B3965" w:rsidP="004B3965">
      <w:pPr>
        <w:numPr>
          <w:ilvl w:val="0"/>
          <w:numId w:val="34"/>
        </w:numPr>
        <w:spacing w:after="120" w:line="240" w:lineRule="auto"/>
        <w:contextualSpacing/>
        <w:jc w:val="both"/>
        <w:rPr>
          <w:rFonts w:eastAsia="Calibri" w:cs="Times New Roman"/>
        </w:rPr>
      </w:pPr>
      <w:r w:rsidRPr="004B3965">
        <w:rPr>
          <w:rFonts w:eastAsia="Calibri" w:cs="Times New Roman"/>
        </w:rPr>
        <w:t>„Vana eestikeelne raamat“ Hummuli raamatukogus (korraldati koostöös kogukonnaga),</w:t>
      </w:r>
    </w:p>
    <w:p w14:paraId="57ABC595" w14:textId="77777777" w:rsidR="004B3965" w:rsidRPr="004B3965" w:rsidRDefault="004B3965" w:rsidP="004B3965">
      <w:pPr>
        <w:numPr>
          <w:ilvl w:val="0"/>
          <w:numId w:val="34"/>
        </w:numPr>
        <w:spacing w:after="120" w:line="240" w:lineRule="auto"/>
        <w:contextualSpacing/>
        <w:jc w:val="both"/>
        <w:rPr>
          <w:rFonts w:eastAsia="Calibri" w:cs="Times New Roman"/>
        </w:rPr>
      </w:pPr>
      <w:r w:rsidRPr="004B3965">
        <w:rPr>
          <w:rFonts w:eastAsia="Calibri" w:cs="Times New Roman"/>
        </w:rPr>
        <w:t>aastaringne fotonäitus külapargist „12 kuud, 12 fotot“ Kaagjärve raamatukogus,</w:t>
      </w:r>
    </w:p>
    <w:p w14:paraId="73C7DA3D" w14:textId="77777777" w:rsidR="004B3965" w:rsidRPr="004B3965" w:rsidRDefault="004B3965" w:rsidP="004B3965">
      <w:pPr>
        <w:numPr>
          <w:ilvl w:val="0"/>
          <w:numId w:val="34"/>
        </w:numPr>
        <w:spacing w:after="120" w:line="240" w:lineRule="auto"/>
        <w:contextualSpacing/>
        <w:jc w:val="both"/>
        <w:rPr>
          <w:rFonts w:eastAsia="Calibri" w:cs="Times New Roman"/>
        </w:rPr>
      </w:pPr>
      <w:r w:rsidRPr="004B3965">
        <w:rPr>
          <w:rFonts w:eastAsia="Calibri" w:cs="Times New Roman"/>
        </w:rPr>
        <w:t>„Laatre ajakirjanduses“,</w:t>
      </w:r>
    </w:p>
    <w:p w14:paraId="550C52B1" w14:textId="77777777" w:rsidR="004B3965" w:rsidRPr="004B3965" w:rsidRDefault="004B3965" w:rsidP="004B3965">
      <w:pPr>
        <w:numPr>
          <w:ilvl w:val="0"/>
          <w:numId w:val="34"/>
        </w:numPr>
        <w:spacing w:after="120" w:line="240" w:lineRule="auto"/>
        <w:contextualSpacing/>
        <w:jc w:val="both"/>
        <w:rPr>
          <w:rFonts w:eastAsia="Calibri" w:cs="Times New Roman"/>
        </w:rPr>
      </w:pPr>
      <w:r w:rsidRPr="004B3965">
        <w:rPr>
          <w:rFonts w:eastAsia="Calibri" w:cs="Times New Roman"/>
        </w:rPr>
        <w:t>Sangaste raamatukogu koostatud fotonäitust „Kus kukub, sinna jääb“ piirkonna mahajäetud kodukohtadest eksponeeriti Eesti erinevates kohtades.</w:t>
      </w:r>
    </w:p>
    <w:p w14:paraId="54CD25F1"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 xml:space="preserve">Raamatukogud kui kogukonnakeskused pakuvad inimestele mitmekülgseid tegevusi ja võimalusi vaba aja veetmiseks. Aasta-aastalt nende roll suureneb, eriti väiksemates asulates, kus raamatukogu on sageli ainus külas tegutsev asutus ning kohapeal pakutakse inimestele erinevaid teenuseid ja tegevusi. </w:t>
      </w:r>
    </w:p>
    <w:p w14:paraId="687C0D43" w14:textId="77777777" w:rsidR="004B3965" w:rsidRPr="004B3965" w:rsidRDefault="004B3965" w:rsidP="004B3965">
      <w:pPr>
        <w:spacing w:after="120" w:line="240" w:lineRule="auto"/>
        <w:jc w:val="both"/>
        <w:rPr>
          <w:rFonts w:eastAsia="Calibri" w:cs="Times New Roman"/>
        </w:rPr>
      </w:pPr>
      <w:r w:rsidRPr="004B3965">
        <w:rPr>
          <w:rFonts w:eastAsia="Calibri" w:cs="Times New Roman"/>
        </w:rPr>
        <w:t xml:space="preserve">Raamatukogude korraldatud üritused toovad inimesi raamatukokku, aitavad luua kogukonnatunnet ning toetavad lugemisharjumust. </w:t>
      </w:r>
    </w:p>
    <w:p w14:paraId="469E9446" w14:textId="77777777" w:rsidR="00C81649" w:rsidRPr="002E11CD" w:rsidRDefault="00C81649" w:rsidP="008B3A35">
      <w:pPr>
        <w:spacing w:after="120" w:line="240" w:lineRule="auto"/>
        <w:jc w:val="both"/>
        <w:rPr>
          <w:rFonts w:cs="Times New Roman"/>
        </w:rPr>
      </w:pPr>
    </w:p>
    <w:p w14:paraId="4CAB2EAD" w14:textId="77777777" w:rsidR="00F13125" w:rsidRPr="002E11CD" w:rsidRDefault="00A8232A" w:rsidP="008B3A35">
      <w:pPr>
        <w:pStyle w:val="Pealkiri3"/>
        <w:spacing w:before="0" w:line="240" w:lineRule="auto"/>
        <w:jc w:val="both"/>
        <w:rPr>
          <w:rFonts w:cs="Times New Roman"/>
        </w:rPr>
      </w:pPr>
      <w:r w:rsidRPr="002E11CD">
        <w:rPr>
          <w:rFonts w:cs="Times New Roman"/>
        </w:rPr>
        <w:t>Kasutajakoolitused</w:t>
      </w:r>
    </w:p>
    <w:tbl>
      <w:tblPr>
        <w:tblStyle w:val="Kontuurtabel"/>
        <w:tblW w:w="5000" w:type="pct"/>
        <w:tblLook w:val="04A0" w:firstRow="1" w:lastRow="0" w:firstColumn="1" w:lastColumn="0" w:noHBand="0" w:noVBand="1"/>
      </w:tblPr>
      <w:tblGrid>
        <w:gridCol w:w="3020"/>
        <w:gridCol w:w="3021"/>
        <w:gridCol w:w="3021"/>
      </w:tblGrid>
      <w:tr w:rsidR="008B3A35" w:rsidRPr="002E11CD" w14:paraId="4BDC07E5" w14:textId="77777777" w:rsidTr="00B73566">
        <w:trPr>
          <w:trHeight w:val="20"/>
        </w:trPr>
        <w:tc>
          <w:tcPr>
            <w:tcW w:w="1666" w:type="pct"/>
          </w:tcPr>
          <w:p w14:paraId="7F29150D" w14:textId="77777777" w:rsidR="008B3A35" w:rsidRPr="002E11CD" w:rsidRDefault="008B3A35"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Koolitused</w:t>
            </w:r>
          </w:p>
          <w:p w14:paraId="661982D7" w14:textId="71E88F4A" w:rsidR="008B3A35" w:rsidRPr="002E11CD" w:rsidRDefault="008B3A35"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2024</w:t>
            </w:r>
          </w:p>
        </w:tc>
        <w:tc>
          <w:tcPr>
            <w:tcW w:w="1667" w:type="pct"/>
          </w:tcPr>
          <w:p w14:paraId="7BBD5A54" w14:textId="77777777" w:rsidR="008B3A35" w:rsidRPr="002E11CD" w:rsidRDefault="008B3A35"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Koolitused</w:t>
            </w:r>
          </w:p>
          <w:p w14:paraId="2A3F3BC2" w14:textId="54694D93" w:rsidR="008B3A35" w:rsidRPr="002E11CD" w:rsidRDefault="008B3A35"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2025</w:t>
            </w:r>
          </w:p>
        </w:tc>
        <w:tc>
          <w:tcPr>
            <w:tcW w:w="1667" w:type="pct"/>
          </w:tcPr>
          <w:p w14:paraId="56E4430A" w14:textId="77777777" w:rsidR="008B3A35" w:rsidRPr="002E11CD" w:rsidRDefault="008B3A35"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 xml:space="preserve">muutus </w:t>
            </w:r>
          </w:p>
          <w:p w14:paraId="0DECAE01" w14:textId="77777777" w:rsidR="008B3A35" w:rsidRPr="002E11CD" w:rsidRDefault="008B3A35" w:rsidP="00B73566">
            <w:pPr>
              <w:jc w:val="center"/>
              <w:rPr>
                <w:rFonts w:eastAsia="Times New Roman" w:cs="Times New Roman"/>
                <w:b/>
                <w:bCs/>
                <w:color w:val="1A1A1A"/>
                <w:sz w:val="20"/>
                <w:szCs w:val="20"/>
                <w:lang w:eastAsia="et-EE"/>
              </w:rPr>
            </w:pPr>
            <w:r w:rsidRPr="002E11CD">
              <w:rPr>
                <w:rFonts w:eastAsia="Times New Roman" w:cs="Times New Roman"/>
                <w:b/>
                <w:bCs/>
                <w:color w:val="1A1A1A"/>
                <w:sz w:val="20"/>
                <w:szCs w:val="20"/>
                <w:lang w:eastAsia="et-EE"/>
              </w:rPr>
              <w:t>(+-)</w:t>
            </w:r>
          </w:p>
        </w:tc>
      </w:tr>
      <w:tr w:rsidR="008B3A35" w:rsidRPr="002E11CD" w14:paraId="6923911C" w14:textId="77777777" w:rsidTr="00B73566">
        <w:trPr>
          <w:trHeight w:val="20"/>
        </w:trPr>
        <w:tc>
          <w:tcPr>
            <w:tcW w:w="1666" w:type="pct"/>
          </w:tcPr>
          <w:p w14:paraId="5327CA7C" w14:textId="2219A805" w:rsidR="008B3A35" w:rsidRPr="002E11CD" w:rsidRDefault="008B3A35"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208</w:t>
            </w:r>
          </w:p>
        </w:tc>
        <w:tc>
          <w:tcPr>
            <w:tcW w:w="1667" w:type="pct"/>
          </w:tcPr>
          <w:p w14:paraId="388FDF46" w14:textId="6FD1E015" w:rsidR="008B3A35" w:rsidRPr="002E11CD" w:rsidRDefault="00741542" w:rsidP="00B73566">
            <w:pPr>
              <w:jc w:val="center"/>
              <w:rPr>
                <w:rFonts w:eastAsia="Times New Roman" w:cs="Times New Roman"/>
                <w:color w:val="1A1A1A"/>
                <w:szCs w:val="24"/>
                <w:lang w:eastAsia="et-EE"/>
              </w:rPr>
            </w:pPr>
            <w:r w:rsidRPr="002E11CD">
              <w:rPr>
                <w:rFonts w:eastAsia="Times New Roman" w:cs="Times New Roman"/>
                <w:color w:val="1A1A1A"/>
                <w:szCs w:val="24"/>
                <w:lang w:eastAsia="et-EE"/>
              </w:rPr>
              <w:t>159</w:t>
            </w:r>
          </w:p>
        </w:tc>
        <w:tc>
          <w:tcPr>
            <w:tcW w:w="1667" w:type="pct"/>
          </w:tcPr>
          <w:p w14:paraId="02754D4F" w14:textId="21387F05" w:rsidR="00741542" w:rsidRPr="002E11CD" w:rsidRDefault="00741542" w:rsidP="00F74E82">
            <w:pPr>
              <w:jc w:val="center"/>
              <w:rPr>
                <w:rFonts w:eastAsia="Times New Roman" w:cs="Times New Roman"/>
                <w:color w:val="1A1A1A"/>
                <w:szCs w:val="24"/>
                <w:lang w:eastAsia="et-EE"/>
              </w:rPr>
            </w:pPr>
            <w:r w:rsidRPr="002E11CD">
              <w:rPr>
                <w:rFonts w:eastAsia="Times New Roman" w:cs="Times New Roman"/>
                <w:color w:val="1A1A1A"/>
                <w:szCs w:val="24"/>
                <w:lang w:eastAsia="et-EE"/>
              </w:rPr>
              <w:t>-49</w:t>
            </w:r>
          </w:p>
        </w:tc>
      </w:tr>
    </w:tbl>
    <w:p w14:paraId="2AB31489" w14:textId="39612A13" w:rsidR="00C60C95" w:rsidRDefault="00246AE2" w:rsidP="008B3A35">
      <w:pPr>
        <w:spacing w:after="120" w:line="240" w:lineRule="auto"/>
        <w:jc w:val="both"/>
        <w:rPr>
          <w:rFonts w:cs="Times New Roman"/>
        </w:rPr>
      </w:pPr>
      <w:r w:rsidRPr="0029756E">
        <w:rPr>
          <w:rFonts w:cs="Times New Roman"/>
          <w:b/>
          <w:bCs/>
          <w:i/>
          <w:iCs/>
        </w:rPr>
        <w:t>Rühmakoolituste</w:t>
      </w:r>
      <w:r>
        <w:rPr>
          <w:rFonts w:cs="Times New Roman"/>
        </w:rPr>
        <w:t xml:space="preserve"> peamiseks sihtrühmaks olid lasteaialapsed ja algklasside õpilased</w:t>
      </w:r>
      <w:r w:rsidR="000F2156">
        <w:rPr>
          <w:rFonts w:cs="Times New Roman"/>
        </w:rPr>
        <w:t>, kes osalesid erinevates</w:t>
      </w:r>
      <w:r w:rsidR="005C7D6C">
        <w:rPr>
          <w:rFonts w:cs="Times New Roman"/>
        </w:rPr>
        <w:t xml:space="preserve"> raamatukogude poolt korraldatud</w:t>
      </w:r>
      <w:r w:rsidR="000F2156">
        <w:rPr>
          <w:rFonts w:cs="Times New Roman"/>
        </w:rPr>
        <w:t xml:space="preserve"> </w:t>
      </w:r>
      <w:r w:rsidR="005C7D6C">
        <w:rPr>
          <w:rFonts w:cs="Times New Roman"/>
        </w:rPr>
        <w:t>raamatukogu</w:t>
      </w:r>
      <w:r w:rsidR="000F2156">
        <w:rPr>
          <w:rFonts w:cs="Times New Roman"/>
        </w:rPr>
        <w:t>tundides.</w:t>
      </w:r>
    </w:p>
    <w:p w14:paraId="1DBA74F8" w14:textId="6FB9C354" w:rsidR="00C60C95" w:rsidRDefault="00246AE2" w:rsidP="00C60C95">
      <w:pPr>
        <w:pStyle w:val="Loendilik"/>
        <w:numPr>
          <w:ilvl w:val="0"/>
          <w:numId w:val="27"/>
        </w:numPr>
        <w:spacing w:after="120" w:line="240" w:lineRule="auto"/>
        <w:jc w:val="both"/>
        <w:rPr>
          <w:rFonts w:cs="Times New Roman"/>
        </w:rPr>
      </w:pPr>
      <w:r w:rsidRPr="00C60C95">
        <w:rPr>
          <w:rFonts w:cs="Times New Roman"/>
        </w:rPr>
        <w:t>„Lugemisisu“ teematun</w:t>
      </w:r>
      <w:r w:rsidR="000F2156">
        <w:rPr>
          <w:rFonts w:cs="Times New Roman"/>
        </w:rPr>
        <w:t>d</w:t>
      </w:r>
      <w:r w:rsidR="00F74E82">
        <w:rPr>
          <w:rFonts w:cs="Times New Roman"/>
        </w:rPr>
        <w:t>id</w:t>
      </w:r>
      <w:r w:rsidR="000F2156">
        <w:rPr>
          <w:rFonts w:cs="Times New Roman"/>
        </w:rPr>
        <w:t>e</w:t>
      </w:r>
      <w:r w:rsidRPr="00C60C95">
        <w:rPr>
          <w:rFonts w:cs="Times New Roman"/>
        </w:rPr>
        <w:t xml:space="preserve"> </w:t>
      </w:r>
      <w:r w:rsidR="000F2156">
        <w:rPr>
          <w:rFonts w:cs="Times New Roman"/>
        </w:rPr>
        <w:t>ja</w:t>
      </w:r>
      <w:r w:rsidRPr="00C60C95">
        <w:rPr>
          <w:rFonts w:cs="Times New Roman"/>
        </w:rPr>
        <w:t xml:space="preserve"> raamatukogutun</w:t>
      </w:r>
      <w:r w:rsidR="000F2156">
        <w:rPr>
          <w:rFonts w:cs="Times New Roman"/>
        </w:rPr>
        <w:t>dide eesmärk oli tutvustada raamatukogu kasutamist ja kirjandust ning toetada lugemishuvi kujunemist</w:t>
      </w:r>
      <w:r w:rsidR="006C1107">
        <w:rPr>
          <w:rFonts w:cs="Times New Roman"/>
        </w:rPr>
        <w:t>,</w:t>
      </w:r>
    </w:p>
    <w:p w14:paraId="6FD49BAA" w14:textId="19DC855A" w:rsidR="00C60C95" w:rsidRPr="000F2156" w:rsidRDefault="00C60C95" w:rsidP="000F2156">
      <w:pPr>
        <w:pStyle w:val="Loendilik"/>
        <w:numPr>
          <w:ilvl w:val="0"/>
          <w:numId w:val="27"/>
        </w:numPr>
        <w:spacing w:after="120" w:line="240" w:lineRule="auto"/>
        <w:jc w:val="both"/>
        <w:rPr>
          <w:rFonts w:cs="Times New Roman"/>
        </w:rPr>
      </w:pPr>
      <w:r>
        <w:rPr>
          <w:rFonts w:cs="Times New Roman"/>
        </w:rPr>
        <w:t>Valga Keskraamatukogu</w:t>
      </w:r>
      <w:r w:rsidR="000F2156">
        <w:rPr>
          <w:rFonts w:cs="Times New Roman"/>
        </w:rPr>
        <w:t xml:space="preserve"> korralda</w:t>
      </w:r>
      <w:r w:rsidR="00F74E82">
        <w:rPr>
          <w:rFonts w:cs="Times New Roman"/>
        </w:rPr>
        <w:t>s</w:t>
      </w:r>
      <w:r w:rsidR="00246AE2" w:rsidRPr="00C60C95">
        <w:rPr>
          <w:rFonts w:cs="Times New Roman"/>
        </w:rPr>
        <w:t xml:space="preserve"> lasteaialastele Karupoeg Puhhi</w:t>
      </w:r>
      <w:r w:rsidR="000F2156">
        <w:rPr>
          <w:rFonts w:cs="Times New Roman"/>
        </w:rPr>
        <w:t xml:space="preserve"> teemalisi</w:t>
      </w:r>
      <w:r w:rsidR="00246AE2" w:rsidRPr="00C60C95">
        <w:rPr>
          <w:rFonts w:cs="Times New Roman"/>
        </w:rPr>
        <w:t xml:space="preserve"> tun</w:t>
      </w:r>
      <w:r w:rsidR="00F74E82">
        <w:rPr>
          <w:rFonts w:cs="Times New Roman"/>
        </w:rPr>
        <w:t>d</w:t>
      </w:r>
      <w:r w:rsidR="000F2156">
        <w:rPr>
          <w:rFonts w:cs="Times New Roman"/>
        </w:rPr>
        <w:t>e</w:t>
      </w:r>
      <w:r w:rsidR="00246AE2" w:rsidRPr="00C60C95">
        <w:rPr>
          <w:rFonts w:cs="Times New Roman"/>
        </w:rPr>
        <w:t xml:space="preserve"> ja emakeelepäeva </w:t>
      </w:r>
      <w:r>
        <w:rPr>
          <w:rFonts w:cs="Times New Roman"/>
        </w:rPr>
        <w:t>tun</w:t>
      </w:r>
      <w:r w:rsidR="000F2156">
        <w:rPr>
          <w:rFonts w:cs="Times New Roman"/>
        </w:rPr>
        <w:t>de</w:t>
      </w:r>
      <w:r w:rsidRPr="000F2156">
        <w:rPr>
          <w:rFonts w:cs="Times New Roman"/>
        </w:rPr>
        <w:t xml:space="preserve"> </w:t>
      </w:r>
      <w:r w:rsidR="00246AE2" w:rsidRPr="000F2156">
        <w:rPr>
          <w:rFonts w:cs="Times New Roman"/>
        </w:rPr>
        <w:t>koos Lottega</w:t>
      </w:r>
      <w:r w:rsidR="006C1107">
        <w:rPr>
          <w:rFonts w:cs="Times New Roman"/>
        </w:rPr>
        <w:t>,</w:t>
      </w:r>
    </w:p>
    <w:p w14:paraId="5D9FBB16" w14:textId="3195BDEB" w:rsidR="00C60C95" w:rsidRDefault="00C60C95" w:rsidP="00C60C95">
      <w:pPr>
        <w:pStyle w:val="Loendilik"/>
        <w:numPr>
          <w:ilvl w:val="0"/>
          <w:numId w:val="27"/>
        </w:numPr>
        <w:spacing w:after="120" w:line="240" w:lineRule="auto"/>
        <w:jc w:val="both"/>
        <w:rPr>
          <w:rFonts w:cs="Times New Roman"/>
        </w:rPr>
      </w:pPr>
      <w:r w:rsidRPr="00C60C95">
        <w:rPr>
          <w:rFonts w:cs="Times New Roman"/>
        </w:rPr>
        <w:t>Lüllemäe ja Tsirguliina raamatukogus</w:t>
      </w:r>
      <w:r w:rsidR="000F2156">
        <w:rPr>
          <w:rFonts w:cs="Times New Roman"/>
        </w:rPr>
        <w:t xml:space="preserve"> tutvustati</w:t>
      </w:r>
      <w:r w:rsidRPr="00C60C95">
        <w:rPr>
          <w:rFonts w:cs="Times New Roman"/>
        </w:rPr>
        <w:t xml:space="preserve"> näitus</w:t>
      </w:r>
      <w:r w:rsidR="000F2156">
        <w:rPr>
          <w:rFonts w:cs="Times New Roman"/>
        </w:rPr>
        <w:t>t</w:t>
      </w:r>
      <w:r w:rsidR="00F74E82">
        <w:rPr>
          <w:rFonts w:cs="Times New Roman"/>
        </w:rPr>
        <w:t xml:space="preserve"> </w:t>
      </w:r>
      <w:r w:rsidRPr="00C60C95">
        <w:rPr>
          <w:rFonts w:cs="Times New Roman"/>
        </w:rPr>
        <w:t>„Edgar Valteri kratimaagia“</w:t>
      </w:r>
      <w:r w:rsidR="006C1107">
        <w:rPr>
          <w:rFonts w:cs="Times New Roman"/>
        </w:rPr>
        <w:t>,</w:t>
      </w:r>
    </w:p>
    <w:p w14:paraId="135E182E" w14:textId="77777777" w:rsidR="006C1107" w:rsidRDefault="00C60C95" w:rsidP="008B3A35">
      <w:pPr>
        <w:pStyle w:val="Loendilik"/>
        <w:numPr>
          <w:ilvl w:val="0"/>
          <w:numId w:val="27"/>
        </w:numPr>
        <w:spacing w:after="120" w:line="240" w:lineRule="auto"/>
        <w:jc w:val="both"/>
        <w:rPr>
          <w:rFonts w:cs="Times New Roman"/>
        </w:rPr>
      </w:pPr>
      <w:r w:rsidRPr="00C60C95">
        <w:rPr>
          <w:rFonts w:cs="Times New Roman"/>
        </w:rPr>
        <w:t xml:space="preserve">Sangaste raamatukogu </w:t>
      </w:r>
      <w:r w:rsidR="000F2156">
        <w:rPr>
          <w:rFonts w:cs="Times New Roman"/>
        </w:rPr>
        <w:t xml:space="preserve">korraldas </w:t>
      </w:r>
      <w:r w:rsidRPr="00C60C95">
        <w:rPr>
          <w:rFonts w:cs="Times New Roman"/>
        </w:rPr>
        <w:t>kodanikupäeva infotun</w:t>
      </w:r>
      <w:r w:rsidR="000F2156">
        <w:rPr>
          <w:rFonts w:cs="Times New Roman"/>
        </w:rPr>
        <w:t>ni</w:t>
      </w:r>
      <w:r w:rsidRPr="00C60C95">
        <w:rPr>
          <w:rFonts w:cs="Times New Roman"/>
        </w:rPr>
        <w:t xml:space="preserve"> „Kes see kodanik veel on?“</w:t>
      </w:r>
      <w:r w:rsidR="00F74E82">
        <w:rPr>
          <w:rFonts w:cs="Times New Roman"/>
        </w:rPr>
        <w:t xml:space="preserve"> Keeni Põhikoolis.</w:t>
      </w:r>
    </w:p>
    <w:p w14:paraId="5B9292CF" w14:textId="2EFF4DF2" w:rsidR="00246AE2" w:rsidRPr="006C1107" w:rsidRDefault="00F74E82" w:rsidP="006C1107">
      <w:pPr>
        <w:spacing w:after="120" w:line="240" w:lineRule="auto"/>
        <w:jc w:val="both"/>
        <w:rPr>
          <w:rFonts w:cs="Times New Roman"/>
        </w:rPr>
      </w:pPr>
      <w:r w:rsidRPr="006C1107">
        <w:rPr>
          <w:rFonts w:cs="Times New Roman"/>
        </w:rPr>
        <w:lastRenderedPageBreak/>
        <w:t>Täiskasvanutele toimus V</w:t>
      </w:r>
      <w:r w:rsidR="00246AE2" w:rsidRPr="006C1107">
        <w:rPr>
          <w:rFonts w:cs="Times New Roman"/>
        </w:rPr>
        <w:t xml:space="preserve">alga Keskraamatukogus </w:t>
      </w:r>
      <w:r w:rsidRPr="006C1107">
        <w:rPr>
          <w:rFonts w:cs="Times New Roman"/>
        </w:rPr>
        <w:t xml:space="preserve">vanuserühmale 45+ suunatud </w:t>
      </w:r>
      <w:r w:rsidR="00246AE2" w:rsidRPr="006C1107">
        <w:rPr>
          <w:rFonts w:cs="Times New Roman"/>
        </w:rPr>
        <w:t xml:space="preserve">küberturvalisuse õpituba </w:t>
      </w:r>
      <w:r w:rsidR="00C60C95" w:rsidRPr="006C1107">
        <w:rPr>
          <w:rFonts w:cs="Times New Roman"/>
        </w:rPr>
        <w:t>(korralda</w:t>
      </w:r>
      <w:r w:rsidRPr="006C1107">
        <w:rPr>
          <w:rFonts w:cs="Times New Roman"/>
        </w:rPr>
        <w:t>ja</w:t>
      </w:r>
      <w:r w:rsidR="00C60C95" w:rsidRPr="006C1107">
        <w:rPr>
          <w:rFonts w:cs="Times New Roman"/>
        </w:rPr>
        <w:t xml:space="preserve"> Riigi Infosüsteemi Amet)</w:t>
      </w:r>
      <w:r w:rsidRPr="006C1107">
        <w:rPr>
          <w:rFonts w:cs="Times New Roman"/>
        </w:rPr>
        <w:t>, l</w:t>
      </w:r>
      <w:r w:rsidR="00C60C95" w:rsidRPr="006C1107">
        <w:rPr>
          <w:rFonts w:cs="Times New Roman"/>
        </w:rPr>
        <w:t xml:space="preserve">isaks </w:t>
      </w:r>
      <w:r w:rsidRPr="006C1107">
        <w:rPr>
          <w:rFonts w:cs="Times New Roman"/>
        </w:rPr>
        <w:t xml:space="preserve">toimusid </w:t>
      </w:r>
      <w:r w:rsidR="009575C0" w:rsidRPr="006C1107">
        <w:rPr>
          <w:rFonts w:cs="Times New Roman"/>
        </w:rPr>
        <w:t xml:space="preserve">nutiseadmete kasutamise koolitus </w:t>
      </w:r>
      <w:r w:rsidRPr="006C1107">
        <w:rPr>
          <w:rFonts w:cs="Times New Roman"/>
        </w:rPr>
        <w:t xml:space="preserve">ning </w:t>
      </w:r>
      <w:r w:rsidR="009575C0" w:rsidRPr="006C1107">
        <w:rPr>
          <w:rFonts w:cs="Times New Roman"/>
        </w:rPr>
        <w:t>arvutikasutamise baaskoolitus</w:t>
      </w:r>
      <w:r w:rsidRPr="006C1107">
        <w:rPr>
          <w:rFonts w:cs="Times New Roman"/>
        </w:rPr>
        <w:t>ed (korraldaja Nordic Koolitus)</w:t>
      </w:r>
      <w:r w:rsidR="009575C0" w:rsidRPr="006C1107">
        <w:rPr>
          <w:rFonts w:cs="Times New Roman"/>
        </w:rPr>
        <w:t>.</w:t>
      </w:r>
    </w:p>
    <w:p w14:paraId="6FA745AE" w14:textId="04CF4473" w:rsidR="008B3A35" w:rsidRDefault="00246AE2" w:rsidP="008B3A35">
      <w:pPr>
        <w:spacing w:after="120" w:line="240" w:lineRule="auto"/>
        <w:jc w:val="both"/>
        <w:rPr>
          <w:rFonts w:cs="Times New Roman"/>
        </w:rPr>
      </w:pPr>
      <w:r w:rsidRPr="0029756E">
        <w:rPr>
          <w:rFonts w:cs="Times New Roman"/>
          <w:b/>
          <w:bCs/>
          <w:i/>
          <w:iCs/>
        </w:rPr>
        <w:t>Individuaalkoolitusi</w:t>
      </w:r>
      <w:r>
        <w:rPr>
          <w:rFonts w:cs="Times New Roman"/>
        </w:rPr>
        <w:t xml:space="preserve"> korraldati</w:t>
      </w:r>
      <w:r w:rsidR="009575C0">
        <w:rPr>
          <w:rFonts w:cs="Times New Roman"/>
        </w:rPr>
        <w:t xml:space="preserve"> varasema</w:t>
      </w:r>
      <w:r w:rsidR="00F74E82">
        <w:rPr>
          <w:rFonts w:cs="Times New Roman"/>
        </w:rPr>
        <w:t>st vähem.</w:t>
      </w:r>
      <w:r w:rsidR="009575C0">
        <w:rPr>
          <w:rFonts w:cs="Times New Roman"/>
        </w:rPr>
        <w:t xml:space="preserve"> </w:t>
      </w:r>
      <w:r w:rsidR="00F74E82">
        <w:rPr>
          <w:rFonts w:cs="Times New Roman"/>
        </w:rPr>
        <w:t>N</w:t>
      </w:r>
      <w:r w:rsidR="009575C0">
        <w:rPr>
          <w:rFonts w:cs="Times New Roman"/>
        </w:rPr>
        <w:t>ende siht</w:t>
      </w:r>
      <w:r w:rsidR="00F74E82">
        <w:rPr>
          <w:rFonts w:cs="Times New Roman"/>
        </w:rPr>
        <w:t>rühm</w:t>
      </w:r>
      <w:r w:rsidR="005C7D6C">
        <w:rPr>
          <w:rFonts w:cs="Times New Roman"/>
        </w:rPr>
        <w:t>aks</w:t>
      </w:r>
      <w:r w:rsidR="009575C0">
        <w:rPr>
          <w:rFonts w:cs="Times New Roman"/>
        </w:rPr>
        <w:t xml:space="preserve"> o</w:t>
      </w:r>
      <w:r w:rsidR="00F74E82">
        <w:rPr>
          <w:rFonts w:cs="Times New Roman"/>
        </w:rPr>
        <w:t>lid</w:t>
      </w:r>
      <w:r w:rsidR="009575C0">
        <w:rPr>
          <w:rFonts w:cs="Times New Roman"/>
        </w:rPr>
        <w:t xml:space="preserve"> </w:t>
      </w:r>
      <w:r w:rsidR="005C7D6C">
        <w:rPr>
          <w:rFonts w:cs="Times New Roman"/>
        </w:rPr>
        <w:t>peamiselt</w:t>
      </w:r>
      <w:r w:rsidR="009575C0">
        <w:rPr>
          <w:rFonts w:cs="Times New Roman"/>
        </w:rPr>
        <w:t xml:space="preserve"> eakad ja arvutimaailmast kauge</w:t>
      </w:r>
      <w:r w:rsidR="005C7D6C">
        <w:rPr>
          <w:rFonts w:cs="Times New Roman"/>
        </w:rPr>
        <w:t>ma</w:t>
      </w:r>
      <w:r w:rsidR="009575C0">
        <w:rPr>
          <w:rFonts w:cs="Times New Roman"/>
        </w:rPr>
        <w:t>l olevad inimesed, keda juhendati e-riigi teenuste kasutamisel, digiallkirja andmisel,</w:t>
      </w:r>
      <w:r w:rsidR="00F74E82">
        <w:rPr>
          <w:rFonts w:cs="Times New Roman"/>
        </w:rPr>
        <w:t xml:space="preserve"> e-posti konto loomi</w:t>
      </w:r>
      <w:r w:rsidR="000F2156">
        <w:rPr>
          <w:rFonts w:cs="Times New Roman"/>
        </w:rPr>
        <w:t>s</w:t>
      </w:r>
      <w:r w:rsidR="00F74E82">
        <w:rPr>
          <w:rFonts w:cs="Times New Roman"/>
        </w:rPr>
        <w:t>e</w:t>
      </w:r>
      <w:r w:rsidR="000F2156">
        <w:rPr>
          <w:rFonts w:cs="Times New Roman"/>
        </w:rPr>
        <w:t>l</w:t>
      </w:r>
      <w:r w:rsidR="00F74E82">
        <w:rPr>
          <w:rFonts w:cs="Times New Roman"/>
        </w:rPr>
        <w:t xml:space="preserve"> ja haldami</w:t>
      </w:r>
      <w:r w:rsidR="000F2156">
        <w:rPr>
          <w:rFonts w:cs="Times New Roman"/>
        </w:rPr>
        <w:t>sel</w:t>
      </w:r>
      <w:r w:rsidR="005C7D6C">
        <w:rPr>
          <w:rFonts w:cs="Times New Roman"/>
        </w:rPr>
        <w:t xml:space="preserve"> ning muudes digitoimingutes</w:t>
      </w:r>
      <w:r w:rsidR="00F74E82">
        <w:rPr>
          <w:rFonts w:cs="Times New Roman"/>
        </w:rPr>
        <w:t>.</w:t>
      </w:r>
    </w:p>
    <w:p w14:paraId="3CE89164" w14:textId="5D225CF6" w:rsidR="000F2156" w:rsidRPr="002E11CD" w:rsidRDefault="000F2156" w:rsidP="008B3A35">
      <w:pPr>
        <w:spacing w:after="120" w:line="240" w:lineRule="auto"/>
        <w:jc w:val="both"/>
        <w:rPr>
          <w:rFonts w:cs="Times New Roman"/>
        </w:rPr>
      </w:pPr>
      <w:r>
        <w:rPr>
          <w:rFonts w:cs="Times New Roman"/>
        </w:rPr>
        <w:t xml:space="preserve">Tagasisidet koolitustele </w:t>
      </w:r>
      <w:r w:rsidR="005C7D6C">
        <w:rPr>
          <w:rFonts w:cs="Times New Roman"/>
        </w:rPr>
        <w:t>eraldi ei kogutud</w:t>
      </w:r>
      <w:r>
        <w:rPr>
          <w:rFonts w:cs="Times New Roman"/>
        </w:rPr>
        <w:t>, kuid raamatukogude hinnangul oli see pigem positiivne.</w:t>
      </w:r>
    </w:p>
    <w:p w14:paraId="7DABA408" w14:textId="2B3E3412" w:rsidR="00A8232A" w:rsidRPr="002E11CD" w:rsidRDefault="00A8232A" w:rsidP="008B3A35">
      <w:pPr>
        <w:spacing w:after="120" w:line="240" w:lineRule="auto"/>
        <w:jc w:val="both"/>
        <w:rPr>
          <w:rFonts w:cs="Times New Roman"/>
        </w:rPr>
      </w:pPr>
    </w:p>
    <w:p w14:paraId="3CC0C396" w14:textId="77777777" w:rsidR="00A8232A" w:rsidRPr="002E11CD" w:rsidRDefault="003E4A28" w:rsidP="008B3A35">
      <w:pPr>
        <w:pStyle w:val="Pealkiri3"/>
        <w:spacing w:before="0" w:line="240" w:lineRule="auto"/>
        <w:jc w:val="both"/>
        <w:rPr>
          <w:rFonts w:cs="Times New Roman"/>
        </w:rPr>
      </w:pPr>
      <w:r w:rsidRPr="002E11CD">
        <w:rPr>
          <w:rFonts w:cs="Times New Roman"/>
        </w:rPr>
        <w:t>Koostööpartnerid</w:t>
      </w:r>
    </w:p>
    <w:p w14:paraId="754BF5F1" w14:textId="22BE3D47" w:rsidR="00F34D07" w:rsidRDefault="00F34D07" w:rsidP="00F34D07">
      <w:pPr>
        <w:spacing w:after="120" w:line="240" w:lineRule="auto"/>
        <w:jc w:val="both"/>
        <w:rPr>
          <w:rFonts w:eastAsia="Calibri" w:cs="Times New Roman"/>
        </w:rPr>
      </w:pPr>
      <w:r>
        <w:rPr>
          <w:rFonts w:eastAsia="Calibri" w:cs="Times New Roman"/>
        </w:rPr>
        <w:t>R</w:t>
      </w:r>
      <w:r w:rsidRPr="00437FE0">
        <w:rPr>
          <w:rFonts w:eastAsia="Calibri" w:cs="Times New Roman"/>
        </w:rPr>
        <w:t xml:space="preserve">aamatukogud </w:t>
      </w:r>
      <w:r>
        <w:rPr>
          <w:rFonts w:eastAsia="Calibri" w:cs="Times New Roman"/>
        </w:rPr>
        <w:t xml:space="preserve">on </w:t>
      </w:r>
      <w:r w:rsidRPr="00437FE0">
        <w:rPr>
          <w:rFonts w:eastAsia="Calibri" w:cs="Times New Roman"/>
        </w:rPr>
        <w:t xml:space="preserve">kohaliku koostöövõrgustiku olulised </w:t>
      </w:r>
      <w:r>
        <w:rPr>
          <w:rFonts w:eastAsia="Calibri" w:cs="Times New Roman"/>
        </w:rPr>
        <w:t>osa</w:t>
      </w:r>
      <w:r w:rsidRPr="00437FE0">
        <w:rPr>
          <w:rFonts w:eastAsia="Calibri" w:cs="Times New Roman"/>
        </w:rPr>
        <w:t xml:space="preserve">d. </w:t>
      </w:r>
      <w:r>
        <w:rPr>
          <w:rFonts w:eastAsia="Calibri" w:cs="Times New Roman"/>
        </w:rPr>
        <w:t>Peamiselt tehakse ko</w:t>
      </w:r>
      <w:r w:rsidRPr="00437FE0">
        <w:rPr>
          <w:rFonts w:eastAsia="Calibri" w:cs="Times New Roman"/>
        </w:rPr>
        <w:t xml:space="preserve">ostööd </w:t>
      </w:r>
      <w:r>
        <w:rPr>
          <w:rFonts w:eastAsia="Calibri" w:cs="Times New Roman"/>
        </w:rPr>
        <w:t xml:space="preserve">teiste </w:t>
      </w:r>
      <w:r w:rsidRPr="00437FE0">
        <w:rPr>
          <w:rFonts w:eastAsia="Calibri" w:cs="Times New Roman"/>
        </w:rPr>
        <w:t xml:space="preserve">piirkonna </w:t>
      </w:r>
      <w:r>
        <w:rPr>
          <w:rFonts w:eastAsia="Calibri" w:cs="Times New Roman"/>
        </w:rPr>
        <w:t xml:space="preserve">raamatukogudega, kohalike </w:t>
      </w:r>
      <w:r w:rsidRPr="00437FE0">
        <w:rPr>
          <w:rFonts w:eastAsia="Calibri" w:cs="Times New Roman"/>
        </w:rPr>
        <w:t>lasteaedade, koolide, noorte</w:t>
      </w:r>
      <w:r>
        <w:rPr>
          <w:rFonts w:eastAsia="Calibri" w:cs="Times New Roman"/>
        </w:rPr>
        <w:t>- ja kultuuri</w:t>
      </w:r>
      <w:r w:rsidRPr="00437FE0">
        <w:rPr>
          <w:rFonts w:eastAsia="Calibri" w:cs="Times New Roman"/>
        </w:rPr>
        <w:t>keskuste, külaseltside,</w:t>
      </w:r>
      <w:r>
        <w:rPr>
          <w:rFonts w:eastAsia="Calibri" w:cs="Times New Roman"/>
        </w:rPr>
        <w:t xml:space="preserve"> MTÜde,</w:t>
      </w:r>
      <w:r w:rsidRPr="00437FE0">
        <w:rPr>
          <w:rFonts w:eastAsia="Calibri" w:cs="Times New Roman"/>
        </w:rPr>
        <w:t xml:space="preserve"> koguduste</w:t>
      </w:r>
      <w:r>
        <w:rPr>
          <w:rFonts w:eastAsia="Calibri" w:cs="Times New Roman"/>
        </w:rPr>
        <w:t xml:space="preserve"> ja </w:t>
      </w:r>
      <w:r w:rsidRPr="00437FE0">
        <w:rPr>
          <w:rFonts w:eastAsia="Calibri" w:cs="Times New Roman"/>
        </w:rPr>
        <w:t>hoolekandeasutuste</w:t>
      </w:r>
      <w:r>
        <w:rPr>
          <w:rFonts w:eastAsia="Calibri" w:cs="Times New Roman"/>
        </w:rPr>
        <w:t>ga</w:t>
      </w:r>
      <w:r w:rsidRPr="00437FE0">
        <w:rPr>
          <w:rFonts w:eastAsia="Calibri" w:cs="Times New Roman"/>
        </w:rPr>
        <w:t>.</w:t>
      </w:r>
      <w:r>
        <w:rPr>
          <w:rFonts w:eastAsia="Calibri" w:cs="Times New Roman"/>
        </w:rPr>
        <w:t xml:space="preserve"> </w:t>
      </w:r>
    </w:p>
    <w:p w14:paraId="7E271276" w14:textId="77777777" w:rsidR="00F34D07" w:rsidRDefault="00F34D07" w:rsidP="00F34D07">
      <w:pPr>
        <w:spacing w:after="120" w:line="240" w:lineRule="auto"/>
        <w:jc w:val="both"/>
        <w:rPr>
          <w:rFonts w:eastAsia="Calibri" w:cs="Times New Roman"/>
        </w:rPr>
      </w:pPr>
      <w:r>
        <w:rPr>
          <w:rFonts w:eastAsia="Calibri" w:cs="Times New Roman"/>
        </w:rPr>
        <w:t>Mõned näited</w:t>
      </w:r>
    </w:p>
    <w:p w14:paraId="3BFC3912" w14:textId="2EC86D6F" w:rsidR="00F34D07" w:rsidRDefault="00F34D07" w:rsidP="00F34D07">
      <w:pPr>
        <w:pStyle w:val="Loendilik"/>
        <w:numPr>
          <w:ilvl w:val="0"/>
          <w:numId w:val="38"/>
        </w:numPr>
        <w:spacing w:after="120" w:line="240" w:lineRule="auto"/>
        <w:jc w:val="both"/>
        <w:rPr>
          <w:rFonts w:eastAsia="Calibri" w:cs="Times New Roman"/>
        </w:rPr>
      </w:pPr>
      <w:r>
        <w:rPr>
          <w:rFonts w:eastAsia="Calibri" w:cs="Times New Roman"/>
        </w:rPr>
        <w:t>Otepää valla raamatukogud ja Otepää Kultuurikeskus korraldasid koos Eesti Raamatu Aasta pärastlõuna</w:t>
      </w:r>
      <w:r w:rsidR="008F11B2">
        <w:rPr>
          <w:rFonts w:eastAsia="Calibri" w:cs="Times New Roman"/>
        </w:rPr>
        <w:t>,</w:t>
      </w:r>
    </w:p>
    <w:p w14:paraId="56263949" w14:textId="58C9034E" w:rsidR="00F34D07" w:rsidRDefault="00F34D07" w:rsidP="00F34D07">
      <w:pPr>
        <w:pStyle w:val="Loendilik"/>
        <w:numPr>
          <w:ilvl w:val="0"/>
          <w:numId w:val="38"/>
        </w:numPr>
        <w:spacing w:after="120" w:line="240" w:lineRule="auto"/>
        <w:jc w:val="both"/>
        <w:rPr>
          <w:rFonts w:eastAsia="Calibri" w:cs="Times New Roman"/>
        </w:rPr>
      </w:pPr>
      <w:r>
        <w:rPr>
          <w:rFonts w:eastAsia="Calibri" w:cs="Times New Roman"/>
        </w:rPr>
        <w:t>Sangaste raamatukoguhoidja osales Otepää Külade Ühenduse sarja „Seeniorid õpivad ja jagavad“ korraldamisel</w:t>
      </w:r>
      <w:r w:rsidR="008F11B2">
        <w:rPr>
          <w:rFonts w:eastAsia="Calibri" w:cs="Times New Roman"/>
        </w:rPr>
        <w:t>,</w:t>
      </w:r>
    </w:p>
    <w:p w14:paraId="137085E1" w14:textId="71B4EAD1" w:rsidR="00F34D07" w:rsidRDefault="00F34D07" w:rsidP="00F34D07">
      <w:pPr>
        <w:pStyle w:val="Loendilik"/>
        <w:numPr>
          <w:ilvl w:val="0"/>
          <w:numId w:val="38"/>
        </w:numPr>
        <w:spacing w:after="120" w:line="240" w:lineRule="auto"/>
        <w:jc w:val="both"/>
        <w:rPr>
          <w:rFonts w:eastAsia="Calibri" w:cs="Times New Roman"/>
        </w:rPr>
      </w:pPr>
      <w:r>
        <w:rPr>
          <w:rFonts w:eastAsia="Calibri" w:cs="Times New Roman"/>
        </w:rPr>
        <w:t>Tõrva Raamatukogus toimub koostöös Mulgi Kultuuri Instituudiga kaks korda kuus mulgi keele ring</w:t>
      </w:r>
      <w:r w:rsidR="008F11B2">
        <w:rPr>
          <w:rFonts w:eastAsia="Calibri" w:cs="Times New Roman"/>
        </w:rPr>
        <w:t>,</w:t>
      </w:r>
    </w:p>
    <w:p w14:paraId="5ECCD2D7" w14:textId="7D13DD13" w:rsidR="00F34D07" w:rsidRDefault="00F34D07" w:rsidP="00F34D07">
      <w:pPr>
        <w:pStyle w:val="Loendilik"/>
        <w:numPr>
          <w:ilvl w:val="0"/>
          <w:numId w:val="38"/>
        </w:numPr>
        <w:spacing w:after="120" w:line="240" w:lineRule="auto"/>
        <w:jc w:val="both"/>
        <w:rPr>
          <w:rFonts w:eastAsia="Calibri" w:cs="Times New Roman"/>
        </w:rPr>
      </w:pPr>
      <w:r>
        <w:rPr>
          <w:rFonts w:eastAsia="Calibri" w:cs="Times New Roman"/>
        </w:rPr>
        <w:t>Tõrva Raamatukogu kaks haruraamatukogu on osa kogukonnakeskustest</w:t>
      </w:r>
      <w:r w:rsidR="008F11B2">
        <w:rPr>
          <w:rFonts w:eastAsia="Calibri" w:cs="Times New Roman"/>
        </w:rPr>
        <w:t>,</w:t>
      </w:r>
    </w:p>
    <w:p w14:paraId="72C17498" w14:textId="088B7D02" w:rsidR="00F34D07" w:rsidRPr="00DE0FC9" w:rsidRDefault="00F34D07" w:rsidP="00F34D07">
      <w:pPr>
        <w:pStyle w:val="Loendilik"/>
        <w:numPr>
          <w:ilvl w:val="0"/>
          <w:numId w:val="38"/>
        </w:numPr>
        <w:spacing w:after="120" w:line="240" w:lineRule="auto"/>
        <w:jc w:val="both"/>
        <w:rPr>
          <w:rFonts w:eastAsia="Calibri" w:cs="Times New Roman"/>
        </w:rPr>
      </w:pPr>
      <w:r>
        <w:rPr>
          <w:rFonts w:eastAsia="Calibri" w:cs="Times New Roman"/>
        </w:rPr>
        <w:t>Valga valla raamatukogud koordineerivad omavahel esinejate kutsumist</w:t>
      </w:r>
      <w:r w:rsidR="008F11B2">
        <w:rPr>
          <w:rFonts w:eastAsia="Calibri" w:cs="Times New Roman"/>
        </w:rPr>
        <w:t>,</w:t>
      </w:r>
    </w:p>
    <w:p w14:paraId="02A2DA0B" w14:textId="52E6272E" w:rsidR="00F34D07" w:rsidRDefault="00F34D07" w:rsidP="00F34D07">
      <w:pPr>
        <w:pStyle w:val="Loendilik"/>
        <w:numPr>
          <w:ilvl w:val="0"/>
          <w:numId w:val="38"/>
        </w:numPr>
        <w:spacing w:after="120" w:line="240" w:lineRule="auto"/>
        <w:jc w:val="both"/>
        <w:rPr>
          <w:rFonts w:eastAsia="Calibri" w:cs="Times New Roman"/>
        </w:rPr>
      </w:pPr>
      <w:r>
        <w:rPr>
          <w:rFonts w:eastAsia="Calibri" w:cs="Times New Roman"/>
        </w:rPr>
        <w:t>Valga valla raamatukoguhoidjad viisid läbi töötubasid valla kogukonnapäeval Harglas</w:t>
      </w:r>
      <w:r w:rsidR="008F11B2">
        <w:rPr>
          <w:rFonts w:eastAsia="Calibri" w:cs="Times New Roman"/>
        </w:rPr>
        <w:t>,</w:t>
      </w:r>
    </w:p>
    <w:p w14:paraId="3C937DFC" w14:textId="08A0BD6E" w:rsidR="00F34D07" w:rsidRDefault="00F34D07" w:rsidP="00F34D07">
      <w:pPr>
        <w:pStyle w:val="Loendilik"/>
        <w:numPr>
          <w:ilvl w:val="0"/>
          <w:numId w:val="38"/>
        </w:numPr>
        <w:spacing w:after="120" w:line="240" w:lineRule="auto"/>
        <w:jc w:val="both"/>
        <w:rPr>
          <w:rFonts w:eastAsia="Calibri" w:cs="Times New Roman"/>
        </w:rPr>
      </w:pPr>
      <w:r w:rsidRPr="00636B08">
        <w:rPr>
          <w:rFonts w:eastAsia="Calibri" w:cs="Times New Roman"/>
        </w:rPr>
        <w:t xml:space="preserve">osaleti Eesti Raamatukoguhoidjate Ühingu </w:t>
      </w:r>
      <w:r>
        <w:rPr>
          <w:rFonts w:eastAsia="Calibri" w:cs="Times New Roman"/>
        </w:rPr>
        <w:t>töös (</w:t>
      </w:r>
      <w:r w:rsidRPr="00636B08">
        <w:rPr>
          <w:rFonts w:eastAsia="Calibri" w:cs="Times New Roman"/>
        </w:rPr>
        <w:t>laste- ja kogude toimkon</w:t>
      </w:r>
      <w:r>
        <w:rPr>
          <w:rFonts w:eastAsia="Calibri" w:cs="Times New Roman"/>
        </w:rPr>
        <w:t xml:space="preserve">d, </w:t>
      </w:r>
      <w:r w:rsidRPr="00636B08">
        <w:rPr>
          <w:rFonts w:eastAsia="Calibri" w:cs="Times New Roman"/>
        </w:rPr>
        <w:t>rahvaraamatukogude sektsioon</w:t>
      </w:r>
      <w:r>
        <w:rPr>
          <w:rFonts w:eastAsia="Calibri" w:cs="Times New Roman"/>
        </w:rPr>
        <w:t>)</w:t>
      </w:r>
      <w:r w:rsidRPr="00636B08">
        <w:rPr>
          <w:rFonts w:eastAsia="Calibri" w:cs="Times New Roman"/>
        </w:rPr>
        <w:t xml:space="preserve"> </w:t>
      </w:r>
      <w:r>
        <w:rPr>
          <w:rFonts w:eastAsia="Calibri" w:cs="Times New Roman"/>
        </w:rPr>
        <w:t>ja</w:t>
      </w:r>
      <w:r w:rsidRPr="00636B08">
        <w:rPr>
          <w:rFonts w:eastAsia="Calibri" w:cs="Times New Roman"/>
        </w:rPr>
        <w:t xml:space="preserve"> korraldatud koolitustel,</w:t>
      </w:r>
      <w:r w:rsidR="0090268E">
        <w:rPr>
          <w:rFonts w:eastAsia="Calibri" w:cs="Times New Roman"/>
        </w:rPr>
        <w:t xml:space="preserve"> Valga Keskraamatukogu</w:t>
      </w:r>
      <w:r w:rsidR="008F11B2">
        <w:rPr>
          <w:rFonts w:eastAsia="Calibri" w:cs="Times New Roman"/>
        </w:rPr>
        <w:t>s</w:t>
      </w:r>
      <w:r w:rsidR="0090268E">
        <w:rPr>
          <w:rFonts w:eastAsia="Calibri" w:cs="Times New Roman"/>
        </w:rPr>
        <w:t xml:space="preserve"> toimus ERÜ Noorteklubi suveseminar Biblicamp 11</w:t>
      </w:r>
      <w:r w:rsidR="008F11B2">
        <w:rPr>
          <w:rFonts w:eastAsia="Calibri" w:cs="Times New Roman"/>
        </w:rPr>
        <w:t>,</w:t>
      </w:r>
    </w:p>
    <w:p w14:paraId="015509EA" w14:textId="521F3D16" w:rsidR="00F34D07" w:rsidRPr="00636B08" w:rsidRDefault="00F34D07" w:rsidP="00F34D07">
      <w:pPr>
        <w:pStyle w:val="Loendilik"/>
        <w:numPr>
          <w:ilvl w:val="0"/>
          <w:numId w:val="38"/>
        </w:numPr>
        <w:spacing w:after="120" w:line="240" w:lineRule="auto"/>
        <w:jc w:val="both"/>
        <w:rPr>
          <w:rFonts w:eastAsia="Calibri" w:cs="Times New Roman"/>
        </w:rPr>
      </w:pPr>
      <w:r w:rsidRPr="00636B08">
        <w:rPr>
          <w:rFonts w:eastAsia="Calibri" w:cs="Times New Roman"/>
        </w:rPr>
        <w:t>Eesti Lastekirjanduse Keskus</w:t>
      </w:r>
      <w:r>
        <w:rPr>
          <w:rFonts w:eastAsia="Calibri" w:cs="Times New Roman"/>
        </w:rPr>
        <w:t xml:space="preserve">e </w:t>
      </w:r>
      <w:r w:rsidRPr="00636B08">
        <w:rPr>
          <w:rFonts w:eastAsia="Calibri" w:cs="Times New Roman"/>
        </w:rPr>
        <w:t>lastekirjanike tuur</w:t>
      </w:r>
      <w:r w:rsidR="0029756E">
        <w:rPr>
          <w:rFonts w:eastAsia="Calibri" w:cs="Times New Roman"/>
        </w:rPr>
        <w:t xml:space="preserve"> „Kohtumine kirjanikuga“</w:t>
      </w:r>
      <w:r w:rsidRPr="00636B08">
        <w:rPr>
          <w:rFonts w:eastAsia="Calibri" w:cs="Times New Roman"/>
        </w:rPr>
        <w:t xml:space="preserve"> Lüllemäe ja Tsirguliina</w:t>
      </w:r>
      <w:r>
        <w:rPr>
          <w:rFonts w:eastAsia="Calibri" w:cs="Times New Roman"/>
        </w:rPr>
        <w:t xml:space="preserve"> raamatukogu</w:t>
      </w:r>
      <w:r w:rsidR="0029756E">
        <w:rPr>
          <w:rFonts w:eastAsia="Calibri" w:cs="Times New Roman"/>
        </w:rPr>
        <w:t>s</w:t>
      </w:r>
      <w:r w:rsidRPr="00636B08">
        <w:rPr>
          <w:rFonts w:eastAsia="Calibri" w:cs="Times New Roman"/>
        </w:rPr>
        <w:t xml:space="preserve">, erinevate üleriigiliste </w:t>
      </w:r>
      <w:r>
        <w:rPr>
          <w:rFonts w:eastAsia="Calibri" w:cs="Times New Roman"/>
        </w:rPr>
        <w:t xml:space="preserve">konkursside </w:t>
      </w:r>
      <w:r w:rsidRPr="00636B08">
        <w:rPr>
          <w:rFonts w:eastAsia="Calibri" w:cs="Times New Roman"/>
        </w:rPr>
        <w:t xml:space="preserve">maakondlik </w:t>
      </w:r>
      <w:r>
        <w:rPr>
          <w:rFonts w:eastAsia="Calibri" w:cs="Times New Roman"/>
        </w:rPr>
        <w:t>eelvoor</w:t>
      </w:r>
      <w:r w:rsidR="0029756E">
        <w:rPr>
          <w:rFonts w:eastAsia="Calibri" w:cs="Times New Roman"/>
        </w:rPr>
        <w:t xml:space="preserve"> Valgas</w:t>
      </w:r>
      <w:r w:rsidR="008F11B2">
        <w:rPr>
          <w:rFonts w:eastAsia="Calibri" w:cs="Times New Roman"/>
        </w:rPr>
        <w:t>,</w:t>
      </w:r>
      <w:r>
        <w:rPr>
          <w:rFonts w:eastAsia="Calibri" w:cs="Times New Roman"/>
        </w:rPr>
        <w:t xml:space="preserve"> </w:t>
      </w:r>
      <w:r w:rsidRPr="00636B08">
        <w:rPr>
          <w:rFonts w:eastAsia="Calibri" w:cs="Times New Roman"/>
        </w:rPr>
        <w:t>„Lugemisisu“ programm</w:t>
      </w:r>
      <w:r w:rsidR="0029756E">
        <w:rPr>
          <w:rFonts w:eastAsia="Calibri" w:cs="Times New Roman"/>
        </w:rPr>
        <w:t>, mille</w:t>
      </w:r>
      <w:r>
        <w:rPr>
          <w:rFonts w:eastAsia="Calibri" w:cs="Times New Roman"/>
        </w:rPr>
        <w:t xml:space="preserve">ga on </w:t>
      </w:r>
      <w:r w:rsidRPr="00636B08">
        <w:rPr>
          <w:rFonts w:eastAsia="Calibri" w:cs="Times New Roman"/>
        </w:rPr>
        <w:t>liitunud 7 raamatukogu</w:t>
      </w:r>
      <w:r w:rsidR="008F11B2">
        <w:rPr>
          <w:rFonts w:eastAsia="Calibri" w:cs="Times New Roman"/>
        </w:rPr>
        <w:t>,</w:t>
      </w:r>
    </w:p>
    <w:p w14:paraId="366A0690" w14:textId="64FAFD52" w:rsidR="00F34D07" w:rsidRDefault="00F34D07" w:rsidP="00F34D07">
      <w:pPr>
        <w:pStyle w:val="Loendilik"/>
        <w:numPr>
          <w:ilvl w:val="0"/>
          <w:numId w:val="38"/>
        </w:numPr>
        <w:spacing w:after="120" w:line="240" w:lineRule="auto"/>
        <w:jc w:val="both"/>
        <w:rPr>
          <w:rFonts w:eastAsia="Calibri" w:cs="Times New Roman"/>
        </w:rPr>
      </w:pPr>
      <w:r w:rsidRPr="00636B08">
        <w:rPr>
          <w:rFonts w:eastAsia="Calibri" w:cs="Times New Roman"/>
        </w:rPr>
        <w:t>Valga oli Prima Vista partnerlinn, päeva aitas</w:t>
      </w:r>
      <w:r>
        <w:rPr>
          <w:rFonts w:eastAsia="Calibri" w:cs="Times New Roman"/>
        </w:rPr>
        <w:t>id</w:t>
      </w:r>
      <w:r w:rsidRPr="00636B08">
        <w:rPr>
          <w:rFonts w:eastAsia="Calibri" w:cs="Times New Roman"/>
        </w:rPr>
        <w:t xml:space="preserve"> sisustada Valga Keskraamatukogu ja Valga Muuseum</w:t>
      </w:r>
      <w:r w:rsidR="008F11B2">
        <w:rPr>
          <w:rFonts w:eastAsia="Calibri" w:cs="Times New Roman"/>
        </w:rPr>
        <w:t>,</w:t>
      </w:r>
    </w:p>
    <w:p w14:paraId="69CF8E6F" w14:textId="37A68540" w:rsidR="008F11B2" w:rsidRDefault="00F34D07" w:rsidP="00F34D07">
      <w:pPr>
        <w:pStyle w:val="Loendilik"/>
        <w:numPr>
          <w:ilvl w:val="0"/>
          <w:numId w:val="38"/>
        </w:numPr>
        <w:spacing w:after="120" w:line="240" w:lineRule="auto"/>
        <w:jc w:val="both"/>
        <w:rPr>
          <w:rFonts w:eastAsia="Calibri" w:cs="Times New Roman"/>
        </w:rPr>
      </w:pPr>
      <w:r w:rsidRPr="00636B08">
        <w:rPr>
          <w:rFonts w:eastAsia="Calibri" w:cs="Times New Roman"/>
        </w:rPr>
        <w:t>Otepää</w:t>
      </w:r>
      <w:r>
        <w:rPr>
          <w:rFonts w:eastAsia="Calibri" w:cs="Times New Roman"/>
        </w:rPr>
        <w:t xml:space="preserve"> </w:t>
      </w:r>
      <w:r w:rsidR="00806F0D">
        <w:rPr>
          <w:rFonts w:eastAsia="Calibri" w:cs="Times New Roman"/>
        </w:rPr>
        <w:t>korraldas koostöös</w:t>
      </w:r>
      <w:r>
        <w:rPr>
          <w:rFonts w:eastAsia="Calibri" w:cs="Times New Roman"/>
        </w:rPr>
        <w:t xml:space="preserve"> </w:t>
      </w:r>
      <w:r w:rsidRPr="00636B08">
        <w:rPr>
          <w:rFonts w:eastAsia="Calibri" w:cs="Times New Roman"/>
        </w:rPr>
        <w:t>raamatukogu</w:t>
      </w:r>
      <w:r>
        <w:rPr>
          <w:rFonts w:eastAsia="Calibri" w:cs="Times New Roman"/>
        </w:rPr>
        <w:t>, kultuurikeskuse</w:t>
      </w:r>
      <w:r w:rsidRPr="00636B08">
        <w:rPr>
          <w:rFonts w:eastAsia="Calibri" w:cs="Times New Roman"/>
        </w:rPr>
        <w:t xml:space="preserve"> ja Eesti Mälumänguliidu</w:t>
      </w:r>
      <w:r w:rsidR="00806F0D">
        <w:rPr>
          <w:rFonts w:eastAsia="Calibri" w:cs="Times New Roman"/>
        </w:rPr>
        <w:t xml:space="preserve">ga </w:t>
      </w:r>
      <w:r w:rsidRPr="00636B08">
        <w:rPr>
          <w:rFonts w:eastAsia="Calibri" w:cs="Times New Roman"/>
        </w:rPr>
        <w:t>mälumängu meistrivõistluste etap</w:t>
      </w:r>
      <w:r w:rsidR="00806F0D">
        <w:rPr>
          <w:rFonts w:eastAsia="Calibri" w:cs="Times New Roman"/>
        </w:rPr>
        <w:t>i</w:t>
      </w:r>
      <w:r w:rsidR="008F11B2">
        <w:rPr>
          <w:rFonts w:eastAsia="Calibri" w:cs="Times New Roman"/>
        </w:rPr>
        <w:t>,</w:t>
      </w:r>
    </w:p>
    <w:p w14:paraId="17EC3C33" w14:textId="23FB1D62" w:rsidR="008F11B2" w:rsidRDefault="008F11B2" w:rsidP="00F34D07">
      <w:pPr>
        <w:pStyle w:val="Loendilik"/>
        <w:numPr>
          <w:ilvl w:val="0"/>
          <w:numId w:val="38"/>
        </w:numPr>
        <w:spacing w:after="120" w:line="240" w:lineRule="auto"/>
        <w:jc w:val="both"/>
        <w:rPr>
          <w:rFonts w:eastAsia="Calibri" w:cs="Times New Roman"/>
        </w:rPr>
      </w:pPr>
      <w:r>
        <w:rPr>
          <w:rFonts w:eastAsia="Calibri" w:cs="Times New Roman"/>
        </w:rPr>
        <w:t>r</w:t>
      </w:r>
      <w:r w:rsidR="00F34D07" w:rsidRPr="008F11B2">
        <w:rPr>
          <w:rFonts w:eastAsia="Calibri" w:cs="Times New Roman"/>
        </w:rPr>
        <w:t>ahaliselt toetas maakonna 12 raamatukogu (3 Otepää ja 9 Valga vallas) Metsatervenduse OÜ. Toetuse eest parandati raamatukogude materiaalset baasi (mööbel, IT-tarvikud) ning korraldati kogukonnale üritusi</w:t>
      </w:r>
      <w:r>
        <w:rPr>
          <w:rFonts w:eastAsia="Calibri" w:cs="Times New Roman"/>
        </w:rPr>
        <w:t>,</w:t>
      </w:r>
      <w:r w:rsidR="00F34D07" w:rsidRPr="008F11B2">
        <w:rPr>
          <w:rFonts w:eastAsia="Calibri" w:cs="Times New Roman"/>
        </w:rPr>
        <w:t xml:space="preserve"> </w:t>
      </w:r>
    </w:p>
    <w:p w14:paraId="0AE074F7" w14:textId="6BB2673F" w:rsidR="00F34D07" w:rsidRPr="008F11B2" w:rsidRDefault="008F11B2" w:rsidP="00F34D07">
      <w:pPr>
        <w:pStyle w:val="Loendilik"/>
        <w:numPr>
          <w:ilvl w:val="0"/>
          <w:numId w:val="38"/>
        </w:numPr>
        <w:spacing w:after="120" w:line="240" w:lineRule="auto"/>
        <w:jc w:val="both"/>
        <w:rPr>
          <w:rFonts w:eastAsia="Calibri" w:cs="Times New Roman"/>
        </w:rPr>
      </w:pPr>
      <w:r>
        <w:rPr>
          <w:rFonts w:eastAsia="Calibri" w:cs="Times New Roman"/>
        </w:rPr>
        <w:t>k</w:t>
      </w:r>
      <w:r w:rsidR="00F34D07" w:rsidRPr="008F11B2">
        <w:rPr>
          <w:rFonts w:eastAsia="Calibri" w:cs="Times New Roman"/>
        </w:rPr>
        <w:t>auplus Magaziin toetas rahaliselt Valga Keskraamatukogu suvelugemise auhindade soetamist.</w:t>
      </w:r>
    </w:p>
    <w:p w14:paraId="37271CFF" w14:textId="5A05A47C" w:rsidR="00C81649" w:rsidRPr="002E11CD" w:rsidRDefault="00F34D07" w:rsidP="00F34D07">
      <w:pPr>
        <w:spacing w:after="120" w:line="240" w:lineRule="auto"/>
        <w:jc w:val="both"/>
        <w:rPr>
          <w:rFonts w:cs="Times New Roman"/>
        </w:rPr>
      </w:pPr>
      <w:r w:rsidRPr="00437FE0">
        <w:rPr>
          <w:rFonts w:eastAsia="Calibri" w:cs="Times New Roman"/>
        </w:rPr>
        <w:t xml:space="preserve">Koostöö </w:t>
      </w:r>
      <w:r>
        <w:rPr>
          <w:rFonts w:eastAsia="Calibri" w:cs="Times New Roman"/>
        </w:rPr>
        <w:t xml:space="preserve">on </w:t>
      </w:r>
      <w:r w:rsidRPr="00437FE0">
        <w:rPr>
          <w:rFonts w:eastAsia="Calibri" w:cs="Times New Roman"/>
        </w:rPr>
        <w:t>mitmekesi</w:t>
      </w:r>
      <w:r>
        <w:rPr>
          <w:rFonts w:eastAsia="Calibri" w:cs="Times New Roman"/>
        </w:rPr>
        <w:t>ne</w:t>
      </w:r>
      <w:r w:rsidRPr="00437FE0">
        <w:rPr>
          <w:rFonts w:eastAsia="Calibri" w:cs="Times New Roman"/>
        </w:rPr>
        <w:t xml:space="preserve"> ja järjepidev</w:t>
      </w:r>
      <w:r>
        <w:rPr>
          <w:rFonts w:eastAsia="Calibri" w:cs="Times New Roman"/>
        </w:rPr>
        <w:t>, mis</w:t>
      </w:r>
      <w:r w:rsidRPr="00437FE0">
        <w:rPr>
          <w:rFonts w:eastAsia="Calibri" w:cs="Times New Roman"/>
        </w:rPr>
        <w:t xml:space="preserve"> </w:t>
      </w:r>
      <w:r>
        <w:rPr>
          <w:rFonts w:eastAsia="Calibri" w:cs="Times New Roman"/>
        </w:rPr>
        <w:t xml:space="preserve">aitab </w:t>
      </w:r>
      <w:r w:rsidRPr="00437FE0">
        <w:rPr>
          <w:rFonts w:eastAsia="Calibri" w:cs="Times New Roman"/>
        </w:rPr>
        <w:t>suurenda</w:t>
      </w:r>
      <w:r>
        <w:rPr>
          <w:rFonts w:eastAsia="Calibri" w:cs="Times New Roman"/>
        </w:rPr>
        <w:t>da</w:t>
      </w:r>
      <w:r w:rsidRPr="00437FE0">
        <w:rPr>
          <w:rFonts w:eastAsia="Calibri" w:cs="Times New Roman"/>
        </w:rPr>
        <w:t xml:space="preserve"> raamatukogude </w:t>
      </w:r>
      <w:r>
        <w:rPr>
          <w:rFonts w:eastAsia="Calibri" w:cs="Times New Roman"/>
        </w:rPr>
        <w:t>nähtavust</w:t>
      </w:r>
      <w:r w:rsidRPr="00437FE0">
        <w:rPr>
          <w:rFonts w:eastAsia="Calibri" w:cs="Times New Roman"/>
        </w:rPr>
        <w:t xml:space="preserve"> kogukonnas ning pakkuda erinevatele sihtrühmadele suunatud te</w:t>
      </w:r>
      <w:r>
        <w:rPr>
          <w:rFonts w:eastAsia="Calibri" w:cs="Times New Roman"/>
        </w:rPr>
        <w:t>gevusi ja te</w:t>
      </w:r>
      <w:r w:rsidRPr="00437FE0">
        <w:rPr>
          <w:rFonts w:eastAsia="Calibri" w:cs="Times New Roman"/>
        </w:rPr>
        <w:t>enuseid.</w:t>
      </w:r>
      <w:r w:rsidR="00C81649" w:rsidRPr="002E11CD">
        <w:rPr>
          <w:rFonts w:cs="Times New Roman"/>
        </w:rPr>
        <w:br w:type="page"/>
      </w:r>
    </w:p>
    <w:p w14:paraId="7290459D" w14:textId="77777777" w:rsidR="003D1C32" w:rsidRPr="002E11CD" w:rsidRDefault="003D1C32" w:rsidP="008B3A35">
      <w:pPr>
        <w:pStyle w:val="Pealkiri1"/>
        <w:spacing w:before="0" w:after="120" w:line="240" w:lineRule="auto"/>
        <w:jc w:val="both"/>
        <w:rPr>
          <w:rFonts w:cs="Times New Roman"/>
        </w:rPr>
      </w:pPr>
      <w:bookmarkStart w:id="6" w:name="_Toc184992138"/>
      <w:r w:rsidRPr="002E11CD">
        <w:rPr>
          <w:rFonts w:cs="Times New Roman"/>
        </w:rPr>
        <w:lastRenderedPageBreak/>
        <w:t>Raamatukogu turundus</w:t>
      </w:r>
      <w:bookmarkEnd w:id="6"/>
    </w:p>
    <w:p w14:paraId="29B6DABC" w14:textId="77777777" w:rsidR="008B3A35" w:rsidRPr="002E11CD" w:rsidRDefault="008B3A35" w:rsidP="008B3A35">
      <w:pPr>
        <w:pStyle w:val="Pealkiri2"/>
        <w:numPr>
          <w:ilvl w:val="0"/>
          <w:numId w:val="0"/>
        </w:numPr>
        <w:spacing w:before="0" w:line="240" w:lineRule="auto"/>
        <w:ind w:left="578" w:hanging="578"/>
        <w:jc w:val="both"/>
        <w:rPr>
          <w:rFonts w:cs="Times New Roman"/>
        </w:rPr>
      </w:pPr>
    </w:p>
    <w:p w14:paraId="23CB9637" w14:textId="6548822D" w:rsidR="003D1C32" w:rsidRPr="002E11CD" w:rsidRDefault="00E636D1" w:rsidP="0029756E">
      <w:pPr>
        <w:pStyle w:val="Pealkiri2"/>
        <w:spacing w:before="0" w:line="240" w:lineRule="auto"/>
        <w:jc w:val="both"/>
        <w:rPr>
          <w:rFonts w:cs="Times New Roman"/>
        </w:rPr>
      </w:pPr>
      <w:r w:rsidRPr="002E11CD">
        <w:rPr>
          <w:rFonts w:cs="Times New Roman"/>
        </w:rPr>
        <w:t>Turunduskanalid</w:t>
      </w:r>
    </w:p>
    <w:p w14:paraId="6529F2B8" w14:textId="4A202001" w:rsidR="44DB07C0" w:rsidRPr="002E11CD" w:rsidRDefault="00000000" w:rsidP="0029756E">
      <w:pPr>
        <w:spacing w:after="120" w:line="240" w:lineRule="auto"/>
        <w:jc w:val="both"/>
        <w:rPr>
          <w:rFonts w:cs="Times New Roman"/>
        </w:rPr>
      </w:pPr>
      <w:sdt>
        <w:sdtPr>
          <w:rPr>
            <w:rFonts w:cs="Times New Roman"/>
          </w:rPr>
          <w:id w:val="1909888510"/>
          <w14:checkbox>
            <w14:checked w14:val="1"/>
            <w14:checkedState w14:val="2612" w14:font="MS Gothic"/>
            <w14:uncheckedState w14:val="2610" w14:font="MS Gothic"/>
          </w14:checkbox>
        </w:sdtPr>
        <w:sdtContent>
          <w:r w:rsidR="008B4DB9" w:rsidRPr="002E11CD">
            <w:rPr>
              <w:rFonts w:ascii="MS Gothic" w:eastAsia="MS Gothic" w:hAnsi="MS Gothic" w:cs="Times New Roman"/>
            </w:rPr>
            <w:t>☒</w:t>
          </w:r>
        </w:sdtContent>
      </w:sdt>
      <w:r w:rsidR="44DB07C0" w:rsidRPr="002E11CD">
        <w:rPr>
          <w:rFonts w:cs="Times New Roman"/>
        </w:rPr>
        <w:t xml:space="preserve"> Raamatukogu koduleht</w:t>
      </w:r>
    </w:p>
    <w:p w14:paraId="0679494B" w14:textId="539CA236" w:rsidR="00760CD0" w:rsidRPr="002E11CD" w:rsidRDefault="00760CD0" w:rsidP="0029756E">
      <w:pPr>
        <w:pStyle w:val="Loendilik"/>
        <w:numPr>
          <w:ilvl w:val="0"/>
          <w:numId w:val="6"/>
        </w:numPr>
        <w:spacing w:after="120" w:line="240" w:lineRule="auto"/>
        <w:jc w:val="both"/>
        <w:rPr>
          <w:rFonts w:cs="Times New Roman"/>
        </w:rPr>
      </w:pPr>
      <w:r w:rsidRPr="002E11CD">
        <w:rPr>
          <w:rFonts w:cs="Times New Roman"/>
        </w:rPr>
        <w:t>k</w:t>
      </w:r>
      <w:r w:rsidR="008B4DB9" w:rsidRPr="002E11CD">
        <w:rPr>
          <w:rFonts w:cs="Times New Roman"/>
        </w:rPr>
        <w:t>ahel valla keskraamatukogul – Otepää</w:t>
      </w:r>
      <w:r w:rsidRPr="002E11CD">
        <w:rPr>
          <w:rFonts w:cs="Times New Roman"/>
        </w:rPr>
        <w:t xml:space="preserve"> Raamatukogu</w:t>
      </w:r>
      <w:r w:rsidR="008B4DB9" w:rsidRPr="002E11CD">
        <w:rPr>
          <w:rFonts w:cs="Times New Roman"/>
        </w:rPr>
        <w:t xml:space="preserve">l ja </w:t>
      </w:r>
      <w:r w:rsidRPr="002E11CD">
        <w:rPr>
          <w:rFonts w:cs="Times New Roman"/>
        </w:rPr>
        <w:t>Valga Keskraamatukogu</w:t>
      </w:r>
      <w:r w:rsidR="008B4DB9" w:rsidRPr="002E11CD">
        <w:rPr>
          <w:rFonts w:cs="Times New Roman"/>
        </w:rPr>
        <w:t xml:space="preserve">l </w:t>
      </w:r>
    </w:p>
    <w:p w14:paraId="0EFCC0AD" w14:textId="75883C2C" w:rsidR="008B4DB9" w:rsidRPr="002E11CD" w:rsidRDefault="008B4DB9" w:rsidP="0029756E">
      <w:pPr>
        <w:pStyle w:val="Loendilik"/>
        <w:numPr>
          <w:ilvl w:val="0"/>
          <w:numId w:val="6"/>
        </w:numPr>
        <w:spacing w:after="120" w:line="240" w:lineRule="auto"/>
        <w:jc w:val="both"/>
        <w:rPr>
          <w:rFonts w:cs="Times New Roman"/>
        </w:rPr>
      </w:pPr>
      <w:r w:rsidRPr="002E11CD">
        <w:rPr>
          <w:rFonts w:cs="Times New Roman"/>
        </w:rPr>
        <w:t xml:space="preserve">ühel haruraamatukogul – Valga Keskraamatukogu Tsirguliina haruraamatukogul </w:t>
      </w:r>
    </w:p>
    <w:p w14:paraId="15516752" w14:textId="286FF383" w:rsidR="44DB07C0" w:rsidRPr="002E11CD" w:rsidRDefault="00000000" w:rsidP="0029756E">
      <w:pPr>
        <w:spacing w:after="120" w:line="240" w:lineRule="auto"/>
        <w:jc w:val="both"/>
        <w:rPr>
          <w:rFonts w:cs="Times New Roman"/>
        </w:rPr>
      </w:pPr>
      <w:sdt>
        <w:sdtPr>
          <w:rPr>
            <w:rFonts w:cs="Times New Roman"/>
          </w:rPr>
          <w:id w:val="246363115"/>
          <w14:checkbox>
            <w14:checked w14:val="1"/>
            <w14:checkedState w14:val="2612" w14:font="MS Gothic"/>
            <w14:uncheckedState w14:val="2610" w14:font="MS Gothic"/>
          </w14:checkbox>
        </w:sdtPr>
        <w:sdtContent>
          <w:r w:rsidR="008B4DB9" w:rsidRPr="002E11CD">
            <w:rPr>
              <w:rFonts w:ascii="MS Gothic" w:eastAsia="MS Gothic" w:hAnsi="MS Gothic" w:cs="Times New Roman"/>
            </w:rPr>
            <w:t>☒</w:t>
          </w:r>
        </w:sdtContent>
      </w:sdt>
      <w:r w:rsidR="44DB07C0" w:rsidRPr="002E11CD">
        <w:rPr>
          <w:rFonts w:cs="Times New Roman"/>
        </w:rPr>
        <w:t xml:space="preserve"> KOVi koduleht</w:t>
      </w:r>
    </w:p>
    <w:p w14:paraId="73B0534A" w14:textId="749F72FF" w:rsidR="00760CD0" w:rsidRPr="002E11CD" w:rsidRDefault="00760CD0" w:rsidP="0029756E">
      <w:pPr>
        <w:pStyle w:val="Loendilik"/>
        <w:numPr>
          <w:ilvl w:val="0"/>
          <w:numId w:val="6"/>
        </w:numPr>
        <w:spacing w:after="120" w:line="240" w:lineRule="auto"/>
        <w:jc w:val="both"/>
        <w:rPr>
          <w:rFonts w:cs="Times New Roman"/>
        </w:rPr>
      </w:pPr>
      <w:r w:rsidRPr="002E11CD">
        <w:rPr>
          <w:rFonts w:cs="Times New Roman"/>
        </w:rPr>
        <w:t>e</w:t>
      </w:r>
      <w:r w:rsidR="008B4DB9" w:rsidRPr="002E11CD">
        <w:rPr>
          <w:rFonts w:cs="Times New Roman"/>
        </w:rPr>
        <w:t xml:space="preserve">smane informatsioon raamatukogude kohta on kõigi kolme valla kodulehtedel, </w:t>
      </w:r>
    </w:p>
    <w:p w14:paraId="4DDD76FD" w14:textId="12C6E79E" w:rsidR="008B4DB9" w:rsidRPr="002E11CD" w:rsidRDefault="008B4DB9" w:rsidP="0029756E">
      <w:pPr>
        <w:pStyle w:val="Loendilik"/>
        <w:numPr>
          <w:ilvl w:val="0"/>
          <w:numId w:val="6"/>
        </w:numPr>
        <w:spacing w:after="120" w:line="240" w:lineRule="auto"/>
        <w:jc w:val="both"/>
        <w:rPr>
          <w:rFonts w:cs="Times New Roman"/>
        </w:rPr>
      </w:pPr>
      <w:r w:rsidRPr="002E11CD">
        <w:rPr>
          <w:rFonts w:cs="Times New Roman"/>
        </w:rPr>
        <w:t>seal on ka raamatukogude poolt korraldatavate sündmuste info (Otepää valla kultuuri- ja spordisündmused; Tõrva – Kalender; Valga – Sündmused)</w:t>
      </w:r>
    </w:p>
    <w:p w14:paraId="6EF56C88" w14:textId="39FD5B4D" w:rsidR="44DB07C0" w:rsidRPr="002E11CD" w:rsidRDefault="00000000" w:rsidP="0029756E">
      <w:pPr>
        <w:spacing w:after="120" w:line="240" w:lineRule="auto"/>
        <w:jc w:val="both"/>
        <w:rPr>
          <w:rFonts w:cs="Times New Roman"/>
        </w:rPr>
      </w:pPr>
      <w:sdt>
        <w:sdtPr>
          <w:rPr>
            <w:rFonts w:cs="Times New Roman"/>
          </w:rPr>
          <w:id w:val="585249060"/>
          <w14:checkbox>
            <w14:checked w14:val="1"/>
            <w14:checkedState w14:val="2612" w14:font="MS Gothic"/>
            <w14:uncheckedState w14:val="2610" w14:font="MS Gothic"/>
          </w14:checkbox>
        </w:sdtPr>
        <w:sdtContent>
          <w:r w:rsidR="008B4DB9" w:rsidRPr="002E11CD">
            <w:rPr>
              <w:rFonts w:ascii="MS Gothic" w:eastAsia="MS Gothic" w:hAnsi="MS Gothic" w:cs="Times New Roman"/>
            </w:rPr>
            <w:t>☒</w:t>
          </w:r>
        </w:sdtContent>
      </w:sdt>
      <w:r w:rsidR="44DB07C0" w:rsidRPr="002E11CD">
        <w:rPr>
          <w:rFonts w:cs="Times New Roman"/>
        </w:rPr>
        <w:t xml:space="preserve"> Sotsiaalmeedia</w:t>
      </w:r>
    </w:p>
    <w:p w14:paraId="1379D24D" w14:textId="455EEF1A" w:rsidR="002A4584" w:rsidRPr="002E11CD" w:rsidRDefault="008B4DB9" w:rsidP="0029756E">
      <w:pPr>
        <w:pStyle w:val="Loendilik"/>
        <w:numPr>
          <w:ilvl w:val="0"/>
          <w:numId w:val="6"/>
        </w:numPr>
        <w:spacing w:after="120" w:line="240" w:lineRule="auto"/>
        <w:jc w:val="both"/>
        <w:rPr>
          <w:rFonts w:cs="Times New Roman"/>
        </w:rPr>
      </w:pPr>
      <w:r w:rsidRPr="002E11CD">
        <w:rPr>
          <w:rFonts w:cs="Times New Roman"/>
        </w:rPr>
        <w:t>Facebook</w:t>
      </w:r>
      <w:r w:rsidR="00F34D07">
        <w:rPr>
          <w:rFonts w:cs="Times New Roman"/>
        </w:rPr>
        <w:t>:</w:t>
      </w:r>
      <w:r w:rsidRPr="002E11CD">
        <w:rPr>
          <w:rFonts w:cs="Times New Roman"/>
        </w:rPr>
        <w:t xml:space="preserve"> </w:t>
      </w:r>
      <w:r w:rsidR="002A4584" w:rsidRPr="002E11CD">
        <w:rPr>
          <w:rFonts w:cs="Times New Roman"/>
        </w:rPr>
        <w:t xml:space="preserve">konto </w:t>
      </w:r>
      <w:r w:rsidRPr="002E11CD">
        <w:rPr>
          <w:rFonts w:cs="Times New Roman"/>
        </w:rPr>
        <w:t xml:space="preserve">15 </w:t>
      </w:r>
      <w:r w:rsidR="002A4584" w:rsidRPr="002E11CD">
        <w:rPr>
          <w:rFonts w:cs="Times New Roman"/>
        </w:rPr>
        <w:t>raamatukogul</w:t>
      </w:r>
      <w:r w:rsidRPr="002E11CD">
        <w:rPr>
          <w:rFonts w:cs="Times New Roman"/>
        </w:rPr>
        <w:t xml:space="preserve">, </w:t>
      </w:r>
      <w:r w:rsidR="002A4584" w:rsidRPr="002E11CD">
        <w:rPr>
          <w:rFonts w:cs="Times New Roman"/>
        </w:rPr>
        <w:t>tehti 1 638 postitust, lisaks kasutavad kolm Tõrva valla raamatukogu kogukonnakeskuse/külakeskuse kontot info jagamiseks.</w:t>
      </w:r>
    </w:p>
    <w:p w14:paraId="0BDDDB57" w14:textId="0A6A9B26" w:rsidR="008B4DB9" w:rsidRPr="002E11CD" w:rsidRDefault="002A4584" w:rsidP="0029756E">
      <w:pPr>
        <w:pStyle w:val="Loendilik"/>
        <w:numPr>
          <w:ilvl w:val="0"/>
          <w:numId w:val="6"/>
        </w:numPr>
        <w:spacing w:after="120" w:line="240" w:lineRule="auto"/>
        <w:jc w:val="both"/>
        <w:rPr>
          <w:rFonts w:cs="Times New Roman"/>
        </w:rPr>
      </w:pPr>
      <w:r w:rsidRPr="002E11CD">
        <w:rPr>
          <w:rFonts w:cs="Times New Roman"/>
        </w:rPr>
        <w:t>Instagram</w:t>
      </w:r>
      <w:r w:rsidR="00F34D07">
        <w:rPr>
          <w:rFonts w:cs="Times New Roman"/>
        </w:rPr>
        <w:t>:</w:t>
      </w:r>
      <w:r w:rsidRPr="002E11CD">
        <w:rPr>
          <w:rFonts w:cs="Times New Roman"/>
        </w:rPr>
        <w:t xml:space="preserve"> 1 konto (valgavallaraamatukogud), tehti 66 postitust</w:t>
      </w:r>
    </w:p>
    <w:p w14:paraId="5851A301" w14:textId="47FD40BF" w:rsidR="44DB07C0" w:rsidRPr="002E11CD" w:rsidRDefault="00000000" w:rsidP="0029756E">
      <w:pPr>
        <w:spacing w:after="120" w:line="240" w:lineRule="auto"/>
        <w:jc w:val="both"/>
        <w:rPr>
          <w:rFonts w:cs="Times New Roman"/>
        </w:rPr>
      </w:pPr>
      <w:sdt>
        <w:sdtPr>
          <w:rPr>
            <w:rFonts w:cs="Times New Roman"/>
          </w:rPr>
          <w:id w:val="1643227996"/>
          <w14:checkbox>
            <w14:checked w14:val="1"/>
            <w14:checkedState w14:val="2612" w14:font="MS Gothic"/>
            <w14:uncheckedState w14:val="2610" w14:font="MS Gothic"/>
          </w14:checkbox>
        </w:sdtPr>
        <w:sdtContent>
          <w:r w:rsidR="002A4584" w:rsidRPr="002E11CD">
            <w:rPr>
              <w:rFonts w:ascii="MS Gothic" w:eastAsia="MS Gothic" w:hAnsi="MS Gothic" w:cs="Times New Roman"/>
            </w:rPr>
            <w:t>☒</w:t>
          </w:r>
        </w:sdtContent>
      </w:sdt>
      <w:r w:rsidR="44DB07C0" w:rsidRPr="002E11CD">
        <w:rPr>
          <w:rFonts w:cs="Times New Roman"/>
        </w:rPr>
        <w:t xml:space="preserve"> Raadio</w:t>
      </w:r>
    </w:p>
    <w:p w14:paraId="555A731C" w14:textId="63BFC57D" w:rsidR="002A4584" w:rsidRPr="002E11CD" w:rsidRDefault="002A4584" w:rsidP="0029756E">
      <w:pPr>
        <w:pStyle w:val="Loendilik"/>
        <w:numPr>
          <w:ilvl w:val="0"/>
          <w:numId w:val="6"/>
        </w:numPr>
        <w:spacing w:after="120" w:line="240" w:lineRule="auto"/>
        <w:jc w:val="both"/>
        <w:rPr>
          <w:rFonts w:cs="Times New Roman"/>
        </w:rPr>
      </w:pPr>
      <w:r w:rsidRPr="002E11CD">
        <w:rPr>
          <w:rFonts w:cs="Times New Roman"/>
        </w:rPr>
        <w:t>Tõrva Raadio</w:t>
      </w:r>
    </w:p>
    <w:p w14:paraId="5CA98602" w14:textId="4F31AA20" w:rsidR="002A4584" w:rsidRPr="002E11CD" w:rsidRDefault="002A4584" w:rsidP="0029756E">
      <w:pPr>
        <w:pStyle w:val="Loendilik"/>
        <w:numPr>
          <w:ilvl w:val="0"/>
          <w:numId w:val="6"/>
        </w:numPr>
        <w:spacing w:after="120" w:line="240" w:lineRule="auto"/>
        <w:jc w:val="both"/>
        <w:rPr>
          <w:rFonts w:cs="Times New Roman"/>
        </w:rPr>
      </w:pPr>
      <w:r w:rsidRPr="002E11CD">
        <w:rPr>
          <w:rFonts w:cs="Times New Roman"/>
        </w:rPr>
        <w:t>Raadio RuutFM</w:t>
      </w:r>
      <w:r w:rsidR="00F34D07">
        <w:rPr>
          <w:rFonts w:cs="Times New Roman"/>
        </w:rPr>
        <w:t>:</w:t>
      </w:r>
      <w:r w:rsidRPr="002E11CD">
        <w:rPr>
          <w:rFonts w:cs="Times New Roman"/>
        </w:rPr>
        <w:t xml:space="preserve"> </w:t>
      </w:r>
      <w:r w:rsidR="00DD2C88" w:rsidRPr="002E11CD">
        <w:rPr>
          <w:rFonts w:cs="Times New Roman"/>
        </w:rPr>
        <w:t>saa</w:t>
      </w:r>
      <w:r w:rsidR="00760CD0" w:rsidRPr="002E11CD">
        <w:rPr>
          <w:rFonts w:cs="Times New Roman"/>
        </w:rPr>
        <w:t>d</w:t>
      </w:r>
      <w:r w:rsidR="00DD2C88" w:rsidRPr="002E11CD">
        <w:rPr>
          <w:rFonts w:cs="Times New Roman"/>
        </w:rPr>
        <w:t xml:space="preserve">e </w:t>
      </w:r>
      <w:r w:rsidRPr="002E11CD">
        <w:rPr>
          <w:rFonts w:cs="Times New Roman"/>
        </w:rPr>
        <w:t>„Valgalase pooltund“</w:t>
      </w:r>
    </w:p>
    <w:p w14:paraId="4EE7321B" w14:textId="5E50A1F5" w:rsidR="44DB07C0" w:rsidRPr="002E11CD" w:rsidRDefault="00000000" w:rsidP="0029756E">
      <w:pPr>
        <w:spacing w:after="120" w:line="240" w:lineRule="auto"/>
        <w:jc w:val="both"/>
        <w:rPr>
          <w:rFonts w:cs="Times New Roman"/>
        </w:rPr>
      </w:pPr>
      <w:sdt>
        <w:sdtPr>
          <w:rPr>
            <w:rFonts w:cs="Times New Roman"/>
          </w:rPr>
          <w:id w:val="450629194"/>
          <w14:checkbox>
            <w14:checked w14:val="1"/>
            <w14:checkedState w14:val="2612" w14:font="MS Gothic"/>
            <w14:uncheckedState w14:val="2610" w14:font="MS Gothic"/>
          </w14:checkbox>
        </w:sdtPr>
        <w:sdtContent>
          <w:r w:rsidR="002A4584" w:rsidRPr="002E11CD">
            <w:rPr>
              <w:rFonts w:ascii="MS Gothic" w:eastAsia="MS Gothic" w:hAnsi="MS Gothic" w:cs="Times New Roman"/>
            </w:rPr>
            <w:t>☒</w:t>
          </w:r>
        </w:sdtContent>
      </w:sdt>
      <w:r w:rsidR="44DB07C0" w:rsidRPr="002E11CD">
        <w:rPr>
          <w:rFonts w:cs="Times New Roman"/>
        </w:rPr>
        <w:t xml:space="preserve"> Televisioon</w:t>
      </w:r>
    </w:p>
    <w:p w14:paraId="367590D3" w14:textId="05FD0B27" w:rsidR="002A4584" w:rsidRPr="002E11CD" w:rsidRDefault="002A4584" w:rsidP="0029756E">
      <w:pPr>
        <w:pStyle w:val="Loendilik"/>
        <w:numPr>
          <w:ilvl w:val="0"/>
          <w:numId w:val="6"/>
        </w:numPr>
        <w:spacing w:after="120" w:line="240" w:lineRule="auto"/>
        <w:jc w:val="both"/>
        <w:rPr>
          <w:rFonts w:cs="Times New Roman"/>
        </w:rPr>
      </w:pPr>
      <w:r w:rsidRPr="002E11CD">
        <w:rPr>
          <w:rFonts w:cs="Times New Roman"/>
        </w:rPr>
        <w:t>Eesti Televisioon</w:t>
      </w:r>
    </w:p>
    <w:p w14:paraId="6780BC83" w14:textId="329C0254" w:rsidR="002A4584" w:rsidRPr="002E11CD" w:rsidRDefault="002A4584" w:rsidP="0029756E">
      <w:pPr>
        <w:pStyle w:val="Loendilik"/>
        <w:numPr>
          <w:ilvl w:val="0"/>
          <w:numId w:val="17"/>
        </w:numPr>
        <w:spacing w:after="120" w:line="240" w:lineRule="auto"/>
        <w:jc w:val="both"/>
        <w:rPr>
          <w:rFonts w:cs="Times New Roman"/>
        </w:rPr>
      </w:pPr>
      <w:r w:rsidRPr="002E11CD">
        <w:rPr>
          <w:rFonts w:cs="Times New Roman"/>
        </w:rPr>
        <w:t>saates „Ridade vahel“ oli lõik Mart Juures</w:t>
      </w:r>
      <w:r w:rsidR="00DD2C88" w:rsidRPr="002E11CD">
        <w:rPr>
          <w:rFonts w:cs="Times New Roman"/>
        </w:rPr>
        <w:t>t</w:t>
      </w:r>
      <w:r w:rsidRPr="002E11CD">
        <w:rPr>
          <w:rFonts w:cs="Times New Roman"/>
        </w:rPr>
        <w:t xml:space="preserve"> Otepää Linnaraamatukogus</w:t>
      </w:r>
      <w:r w:rsidR="0029756E">
        <w:rPr>
          <w:rFonts w:cs="Times New Roman"/>
        </w:rPr>
        <w:t>,</w:t>
      </w:r>
    </w:p>
    <w:p w14:paraId="58BA5DD7" w14:textId="26121E4B" w:rsidR="002A4584" w:rsidRPr="002E11CD" w:rsidRDefault="002A4584" w:rsidP="0029756E">
      <w:pPr>
        <w:pStyle w:val="Loendilik"/>
        <w:numPr>
          <w:ilvl w:val="0"/>
          <w:numId w:val="17"/>
        </w:numPr>
        <w:spacing w:after="120" w:line="240" w:lineRule="auto"/>
        <w:jc w:val="both"/>
        <w:rPr>
          <w:rFonts w:cs="Times New Roman"/>
        </w:rPr>
      </w:pPr>
      <w:r w:rsidRPr="002E11CD">
        <w:rPr>
          <w:rFonts w:cs="Times New Roman"/>
        </w:rPr>
        <w:t>„Aktuaalses kaameras“ kajastati August Gailiti nimelise novelliauhinna üleandmist</w:t>
      </w:r>
      <w:r w:rsidR="00760CD0" w:rsidRPr="002E11CD">
        <w:rPr>
          <w:rFonts w:cs="Times New Roman"/>
        </w:rPr>
        <w:t xml:space="preserve"> Valgas</w:t>
      </w:r>
      <w:r w:rsidR="0029756E">
        <w:rPr>
          <w:rFonts w:cs="Times New Roman"/>
        </w:rPr>
        <w:t>.</w:t>
      </w:r>
    </w:p>
    <w:p w14:paraId="167A205C" w14:textId="0D7469B8" w:rsidR="44DB07C0" w:rsidRPr="002E11CD" w:rsidRDefault="00000000" w:rsidP="0029756E">
      <w:pPr>
        <w:spacing w:after="120" w:line="240" w:lineRule="auto"/>
        <w:jc w:val="both"/>
        <w:rPr>
          <w:rFonts w:cs="Times New Roman"/>
        </w:rPr>
      </w:pPr>
      <w:sdt>
        <w:sdtPr>
          <w:rPr>
            <w:rFonts w:cs="Times New Roman"/>
          </w:rPr>
          <w:id w:val="1617419711"/>
          <w14:checkbox>
            <w14:checked w14:val="1"/>
            <w14:checkedState w14:val="2612" w14:font="MS Gothic"/>
            <w14:uncheckedState w14:val="2610" w14:font="MS Gothic"/>
          </w14:checkbox>
        </w:sdtPr>
        <w:sdtContent>
          <w:r w:rsidR="002A4584" w:rsidRPr="002E11CD">
            <w:rPr>
              <w:rFonts w:ascii="MS Gothic" w:eastAsia="MS Gothic" w:hAnsi="MS Gothic" w:cs="Times New Roman"/>
            </w:rPr>
            <w:t>☒</w:t>
          </w:r>
        </w:sdtContent>
      </w:sdt>
      <w:r w:rsidR="44DB07C0" w:rsidRPr="002E11CD">
        <w:rPr>
          <w:rFonts w:cs="Times New Roman"/>
        </w:rPr>
        <w:t xml:space="preserve"> Ajalehed, ajakirjad</w:t>
      </w:r>
    </w:p>
    <w:p w14:paraId="446F7F3C" w14:textId="3BF1DD05" w:rsidR="002A4584" w:rsidRPr="002E11CD" w:rsidRDefault="002A4584" w:rsidP="0029756E">
      <w:pPr>
        <w:pStyle w:val="Loendilik"/>
        <w:numPr>
          <w:ilvl w:val="0"/>
          <w:numId w:val="6"/>
        </w:numPr>
        <w:spacing w:after="120" w:line="240" w:lineRule="auto"/>
        <w:jc w:val="both"/>
        <w:rPr>
          <w:rFonts w:cs="Times New Roman"/>
        </w:rPr>
      </w:pPr>
      <w:r w:rsidRPr="002E11CD">
        <w:rPr>
          <w:rFonts w:cs="Times New Roman"/>
        </w:rPr>
        <w:t>Peamiselt vallalehed Otepääl ja Tõrvas, Valgas veebis ilmuv valla uudiskiri.</w:t>
      </w:r>
    </w:p>
    <w:p w14:paraId="2B08816A" w14:textId="5EB2DDF7" w:rsidR="002A4584" w:rsidRPr="002E11CD" w:rsidRDefault="002A4584" w:rsidP="0029756E">
      <w:pPr>
        <w:pStyle w:val="Loendilik"/>
        <w:numPr>
          <w:ilvl w:val="0"/>
          <w:numId w:val="6"/>
        </w:numPr>
        <w:spacing w:after="120" w:line="240" w:lineRule="auto"/>
        <w:jc w:val="both"/>
        <w:rPr>
          <w:rFonts w:cs="Times New Roman"/>
        </w:rPr>
      </w:pPr>
      <w:r w:rsidRPr="002E11CD">
        <w:rPr>
          <w:rFonts w:cs="Times New Roman"/>
        </w:rPr>
        <w:t>Mõned artiklid ka piirkonnalehes „Lõuna-Eesti Postimees“.</w:t>
      </w:r>
    </w:p>
    <w:p w14:paraId="66382823" w14:textId="4A7CA8B9" w:rsidR="44DB07C0" w:rsidRPr="002E11CD" w:rsidRDefault="00000000" w:rsidP="0029756E">
      <w:pPr>
        <w:spacing w:after="120" w:line="240" w:lineRule="auto"/>
        <w:jc w:val="both"/>
        <w:rPr>
          <w:rFonts w:cs="Times New Roman"/>
        </w:rPr>
      </w:pPr>
      <w:sdt>
        <w:sdtPr>
          <w:rPr>
            <w:rFonts w:cs="Times New Roman"/>
          </w:rPr>
          <w:id w:val="2082021508"/>
          <w14:checkbox>
            <w14:checked w14:val="1"/>
            <w14:checkedState w14:val="2612" w14:font="MS Gothic"/>
            <w14:uncheckedState w14:val="2610" w14:font="MS Gothic"/>
          </w14:checkbox>
        </w:sdtPr>
        <w:sdtContent>
          <w:r w:rsidR="002A4584" w:rsidRPr="002E11CD">
            <w:rPr>
              <w:rFonts w:ascii="MS Gothic" w:eastAsia="MS Gothic" w:hAnsi="MS Gothic" w:cs="Times New Roman"/>
            </w:rPr>
            <w:t>☒</w:t>
          </w:r>
        </w:sdtContent>
      </w:sdt>
      <w:r w:rsidR="44DB07C0" w:rsidRPr="002E11CD">
        <w:rPr>
          <w:rFonts w:cs="Times New Roman"/>
        </w:rPr>
        <w:t xml:space="preserve"> Välireklaam </w:t>
      </w:r>
    </w:p>
    <w:p w14:paraId="5A802D4A" w14:textId="5E59CA49" w:rsidR="002A4584" w:rsidRPr="002E11CD" w:rsidRDefault="002A4584" w:rsidP="0029756E">
      <w:pPr>
        <w:pStyle w:val="Loendilik"/>
        <w:numPr>
          <w:ilvl w:val="0"/>
          <w:numId w:val="6"/>
        </w:numPr>
        <w:spacing w:after="120" w:line="240" w:lineRule="auto"/>
        <w:jc w:val="both"/>
        <w:rPr>
          <w:rFonts w:cs="Times New Roman"/>
        </w:rPr>
      </w:pPr>
      <w:r w:rsidRPr="002E11CD">
        <w:rPr>
          <w:rFonts w:cs="Times New Roman"/>
        </w:rPr>
        <w:t>Plakatid, flaierid</w:t>
      </w:r>
      <w:r w:rsidR="00DD2C88" w:rsidRPr="002E11CD">
        <w:rPr>
          <w:rFonts w:cs="Times New Roman"/>
        </w:rPr>
        <w:t>, infostendid</w:t>
      </w:r>
    </w:p>
    <w:p w14:paraId="34227A82" w14:textId="159DB4A7" w:rsidR="44DB07C0" w:rsidRPr="002E11CD" w:rsidRDefault="002A4584" w:rsidP="0029756E">
      <w:pPr>
        <w:spacing w:after="120" w:line="240" w:lineRule="auto"/>
        <w:jc w:val="both"/>
        <w:rPr>
          <w:rFonts w:cs="Times New Roman"/>
        </w:rPr>
      </w:pPr>
      <w:r w:rsidRPr="002E11CD">
        <w:rPr>
          <w:rFonts w:cs="Times New Roman"/>
        </w:rPr>
        <w:t>Tasulist reklaami tegi ainult Valga Keskraamatukogu „Lõuna-Eesti Postimehes“ Prima Vista partnerlinna päevale ja August Gailiti nimelise novelliauhinna väljaandmisele.</w:t>
      </w:r>
    </w:p>
    <w:p w14:paraId="7B06BCED" w14:textId="77777777" w:rsidR="008B3A35" w:rsidRPr="002E11CD" w:rsidRDefault="008B3A35" w:rsidP="0029756E">
      <w:pPr>
        <w:spacing w:after="120" w:line="240" w:lineRule="auto"/>
        <w:jc w:val="both"/>
        <w:rPr>
          <w:rFonts w:cs="Times New Roman"/>
        </w:rPr>
      </w:pPr>
    </w:p>
    <w:p w14:paraId="29C2A1D3" w14:textId="77777777" w:rsidR="00AC699F" w:rsidRPr="002E11CD" w:rsidRDefault="00E636D1" w:rsidP="0029756E">
      <w:pPr>
        <w:pStyle w:val="Pealkiri2"/>
        <w:spacing w:before="0" w:line="240" w:lineRule="auto"/>
        <w:jc w:val="both"/>
        <w:rPr>
          <w:rFonts w:cs="Times New Roman"/>
        </w:rPr>
      </w:pPr>
      <w:r w:rsidRPr="002E11CD">
        <w:rPr>
          <w:rFonts w:cs="Times New Roman"/>
        </w:rPr>
        <w:t>Väljaannete publitseerimine</w:t>
      </w:r>
    </w:p>
    <w:p w14:paraId="696D4131" w14:textId="77777777" w:rsidR="00281F9A" w:rsidRPr="0029756E" w:rsidRDefault="00281F9A" w:rsidP="0029756E">
      <w:pPr>
        <w:pStyle w:val="Loendilik"/>
        <w:numPr>
          <w:ilvl w:val="0"/>
          <w:numId w:val="44"/>
        </w:numPr>
        <w:spacing w:after="120" w:line="240" w:lineRule="auto"/>
        <w:jc w:val="both"/>
        <w:rPr>
          <w:rFonts w:cs="Times New Roman"/>
        </w:rPr>
      </w:pPr>
      <w:r w:rsidRPr="0029756E">
        <w:rPr>
          <w:rFonts w:cs="Times New Roman"/>
        </w:rPr>
        <w:t>Valga Keskraamatukogu koostatud „Valgamaa kodulooline sünnipäevakalender 2026“ on raamatukogu kodulehel rubriigis „Valgamaa kodulugu“ kättesaadav.</w:t>
      </w:r>
    </w:p>
    <w:p w14:paraId="354B78A0" w14:textId="48238688" w:rsidR="008B3A35" w:rsidRPr="0029756E" w:rsidRDefault="00DD2C88" w:rsidP="0029756E">
      <w:pPr>
        <w:pStyle w:val="Loendilik"/>
        <w:numPr>
          <w:ilvl w:val="0"/>
          <w:numId w:val="44"/>
        </w:numPr>
        <w:spacing w:after="120" w:line="240" w:lineRule="auto"/>
        <w:jc w:val="both"/>
        <w:rPr>
          <w:rFonts w:cs="Times New Roman"/>
        </w:rPr>
      </w:pPr>
      <w:r w:rsidRPr="0029756E">
        <w:rPr>
          <w:rFonts w:cs="Times New Roman"/>
        </w:rPr>
        <w:t>Mõned artiklid vallalehtedes</w:t>
      </w:r>
      <w:r w:rsidR="00281F9A" w:rsidRPr="0029756E">
        <w:rPr>
          <w:rFonts w:cs="Times New Roman"/>
        </w:rPr>
        <w:t xml:space="preserve"> „Otepää Teataja“ ja „Tõrva Teataja“.</w:t>
      </w:r>
    </w:p>
    <w:p w14:paraId="2AC6D1E7" w14:textId="2B5F5796" w:rsidR="00AC699F" w:rsidRPr="002E11CD" w:rsidRDefault="00AC699F" w:rsidP="0029756E">
      <w:pPr>
        <w:spacing w:after="120" w:line="240" w:lineRule="auto"/>
        <w:jc w:val="both"/>
        <w:rPr>
          <w:rFonts w:cs="Times New Roman"/>
        </w:rPr>
      </w:pPr>
    </w:p>
    <w:p w14:paraId="286F51E0" w14:textId="77777777" w:rsidR="00E636D1" w:rsidRPr="002E11CD" w:rsidRDefault="00E636D1" w:rsidP="0029756E">
      <w:pPr>
        <w:spacing w:after="120" w:line="240" w:lineRule="auto"/>
        <w:jc w:val="both"/>
        <w:rPr>
          <w:rFonts w:cs="Times New Roman"/>
        </w:rPr>
      </w:pPr>
    </w:p>
    <w:p w14:paraId="51A4D8BD" w14:textId="77777777" w:rsidR="00AC699F" w:rsidRPr="002E11CD" w:rsidRDefault="00DC540F" w:rsidP="009A2C89">
      <w:pPr>
        <w:pStyle w:val="Pealkiri1"/>
        <w:jc w:val="both"/>
        <w:rPr>
          <w:rFonts w:cs="Times New Roman"/>
        </w:rPr>
      </w:pPr>
      <w:bookmarkStart w:id="7" w:name="_Toc184992139"/>
      <w:r w:rsidRPr="002E11CD">
        <w:rPr>
          <w:rFonts w:cs="Times New Roman"/>
        </w:rPr>
        <w:lastRenderedPageBreak/>
        <w:t>Eesmärgid tulevaks aastaks</w:t>
      </w:r>
      <w:bookmarkEnd w:id="7"/>
    </w:p>
    <w:p w14:paraId="3C1BA6BF" w14:textId="0F60A2D9" w:rsidR="00DC540F" w:rsidRDefault="00DC540F" w:rsidP="0029756E">
      <w:pPr>
        <w:spacing w:after="120" w:line="240" w:lineRule="auto"/>
        <w:jc w:val="both"/>
        <w:rPr>
          <w:rFonts w:cs="Times New Roman"/>
        </w:rPr>
      </w:pPr>
    </w:p>
    <w:p w14:paraId="0BD03C83" w14:textId="77777777" w:rsidR="00806F0D" w:rsidRPr="00806F0D" w:rsidRDefault="00806F0D" w:rsidP="0029756E">
      <w:pPr>
        <w:numPr>
          <w:ilvl w:val="0"/>
          <w:numId w:val="40"/>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2026. aasta algus oli kuni emakeelepäevani seotud Eesti Raamatu Aasta lõpetamisega.</w:t>
      </w:r>
    </w:p>
    <w:p w14:paraId="4EAE1959" w14:textId="77777777" w:rsidR="00806F0D" w:rsidRPr="00806F0D" w:rsidRDefault="00806F0D" w:rsidP="0029756E">
      <w:pPr>
        <w:numPr>
          <w:ilvl w:val="0"/>
          <w:numId w:val="40"/>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2026. aasta alguses toimub 18. Nukitsa konkurss.</w:t>
      </w:r>
    </w:p>
    <w:p w14:paraId="080F482C" w14:textId="77777777" w:rsidR="00806F0D" w:rsidRPr="00806F0D" w:rsidRDefault="00806F0D" w:rsidP="0029756E">
      <w:pPr>
        <w:numPr>
          <w:ilvl w:val="0"/>
          <w:numId w:val="40"/>
        </w:numPr>
        <w:spacing w:after="120" w:line="240" w:lineRule="auto"/>
        <w:ind w:left="714" w:hanging="357"/>
        <w:jc w:val="both"/>
        <w:rPr>
          <w:rFonts w:eastAsia="Calibri" w:cs="Times New Roman"/>
          <w:bCs/>
          <w:kern w:val="0"/>
          <w14:ligatures w14:val="none"/>
        </w:rPr>
      </w:pPr>
      <w:bookmarkStart w:id="8" w:name="_Hlk158666883"/>
      <w:r w:rsidRPr="00806F0D">
        <w:rPr>
          <w:rFonts w:eastAsia="Calibri" w:cs="Times New Roman"/>
          <w:bCs/>
          <w:kern w:val="0"/>
          <w14:ligatures w14:val="none"/>
        </w:rPr>
        <w:t>Raamatukogude aastapäevad 2026. aastal: Hargla – 105, Lüllemäe – 115, Sooru – 100.</w:t>
      </w:r>
    </w:p>
    <w:p w14:paraId="4D50757C" w14:textId="77777777" w:rsidR="00806F0D" w:rsidRPr="00806F0D" w:rsidRDefault="00806F0D" w:rsidP="0029756E">
      <w:pPr>
        <w:spacing w:after="120" w:line="240" w:lineRule="auto"/>
        <w:jc w:val="both"/>
        <w:rPr>
          <w:rFonts w:eastAsia="Calibri" w:cs="Times New Roman"/>
          <w:bCs/>
          <w:kern w:val="0"/>
          <w14:ligatures w14:val="none"/>
        </w:rPr>
      </w:pPr>
      <w:r w:rsidRPr="00806F0D">
        <w:rPr>
          <w:rFonts w:eastAsia="Calibri" w:cs="Times New Roman"/>
          <w:bCs/>
          <w:kern w:val="0"/>
          <w14:ligatures w14:val="none"/>
        </w:rPr>
        <w:t>Raamatukogude üldised suunad:</w:t>
      </w:r>
    </w:p>
    <w:p w14:paraId="22B7E40D"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inimeste lugemisharjumuse kujundamine ja huvi hoidmine raamatukogu kasutada,</w:t>
      </w:r>
    </w:p>
    <w:p w14:paraId="03B47D93"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koostöö koolide, lasteaedade ja noortekeskustega laste ja noorte kaasamiseks,</w:t>
      </w:r>
    </w:p>
    <w:p w14:paraId="3E422261"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kogukonnakesksem tegutsemine (üritused, näitused, töötoad, klubiline tegevus, ruumide kasutus) ning koostöö külaseltside ja erinevate MTÜdega,</w:t>
      </w:r>
    </w:p>
    <w:p w14:paraId="12FC576E" w14:textId="38802F44" w:rsidR="0029756E" w:rsidRDefault="00806F0D" w:rsidP="0029756E">
      <w:pPr>
        <w:numPr>
          <w:ilvl w:val="0"/>
          <w:numId w:val="39"/>
        </w:numPr>
        <w:spacing w:after="120" w:line="240" w:lineRule="auto"/>
        <w:ind w:left="714" w:hanging="357"/>
        <w:contextualSpacing/>
        <w:jc w:val="both"/>
        <w:rPr>
          <w:rFonts w:eastAsia="Calibri" w:cs="Times New Roman"/>
          <w:bCs/>
          <w:kern w:val="0"/>
          <w14:ligatures w14:val="none"/>
        </w:rPr>
      </w:pPr>
      <w:r w:rsidRPr="00806F0D">
        <w:rPr>
          <w:rFonts w:eastAsia="Calibri" w:cs="Times New Roman"/>
          <w:bCs/>
          <w:kern w:val="0"/>
          <w14:ligatures w14:val="none"/>
        </w:rPr>
        <w:t>mitmekesine kirjanduse valik, sh RVLi kasutades</w:t>
      </w:r>
      <w:r w:rsidR="0029756E">
        <w:rPr>
          <w:rFonts w:eastAsia="Calibri" w:cs="Times New Roman"/>
          <w:bCs/>
          <w:kern w:val="0"/>
          <w14:ligatures w14:val="none"/>
        </w:rPr>
        <w:t>,</w:t>
      </w:r>
    </w:p>
    <w:p w14:paraId="4E66DF35" w14:textId="7534BE8C" w:rsidR="0029756E" w:rsidRPr="0029756E" w:rsidRDefault="0029756E" w:rsidP="0029756E">
      <w:pPr>
        <w:numPr>
          <w:ilvl w:val="0"/>
          <w:numId w:val="39"/>
        </w:numPr>
        <w:spacing w:after="120" w:line="240" w:lineRule="auto"/>
        <w:ind w:left="714" w:hanging="357"/>
        <w:jc w:val="both"/>
        <w:rPr>
          <w:rFonts w:eastAsia="Calibri" w:cs="Times New Roman"/>
          <w:bCs/>
          <w:kern w:val="0"/>
          <w14:ligatures w14:val="none"/>
        </w:rPr>
      </w:pPr>
      <w:r>
        <w:rPr>
          <w:rFonts w:eastAsia="Calibri" w:cs="Times New Roman"/>
          <w:bCs/>
          <w:kern w:val="0"/>
          <w14:ligatures w14:val="none"/>
        </w:rPr>
        <w:t>kogude puhastamine aegunud, lagunenud ja vähekasutatud väljaannetest.</w:t>
      </w:r>
    </w:p>
    <w:bookmarkEnd w:id="8"/>
    <w:p w14:paraId="189E8FB9" w14:textId="77777777" w:rsidR="00806F0D" w:rsidRPr="00806F0D" w:rsidRDefault="00806F0D" w:rsidP="0029756E">
      <w:pPr>
        <w:spacing w:after="120" w:line="240" w:lineRule="auto"/>
        <w:jc w:val="both"/>
        <w:rPr>
          <w:rFonts w:eastAsia="Calibri" w:cs="Times New Roman"/>
          <w:bCs/>
          <w:kern w:val="0"/>
          <w14:ligatures w14:val="none"/>
        </w:rPr>
      </w:pPr>
      <w:r w:rsidRPr="00806F0D">
        <w:rPr>
          <w:rFonts w:eastAsia="Calibri" w:cs="Times New Roman"/>
          <w:bCs/>
          <w:kern w:val="0"/>
          <w14:ligatures w14:val="none"/>
        </w:rPr>
        <w:t>Otepää Raamatukogu</w:t>
      </w:r>
    </w:p>
    <w:p w14:paraId="15FC72F1"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Otepää Linnaraamatukogu – töö korraldamine renoveeritud ruumides,</w:t>
      </w:r>
    </w:p>
    <w:p w14:paraId="10D24D03"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plaanis on uuendada arvutiparki Otepääl (võimalusel ka Kuigatsi ja Puka uus kasutajaarvuti),</w:t>
      </w:r>
    </w:p>
    <w:p w14:paraId="6EE12E2D"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Pühajärve haruraamatukogu – kogu inventuur (juunis),</w:t>
      </w:r>
    </w:p>
    <w:p w14:paraId="4FB55621"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Kuigatsi haruraamatukogu – lugemisklubi loomine,</w:t>
      </w:r>
    </w:p>
    <w:p w14:paraId="7AB60B79" w14:textId="77777777" w:rsidR="00806F0D" w:rsidRPr="00806F0D" w:rsidRDefault="00806F0D" w:rsidP="0029756E">
      <w:pPr>
        <w:numPr>
          <w:ilvl w:val="0"/>
          <w:numId w:val="39"/>
        </w:numPr>
        <w:spacing w:after="120" w:line="240" w:lineRule="auto"/>
        <w:contextualSpacing/>
        <w:jc w:val="both"/>
        <w:rPr>
          <w:rFonts w:eastAsia="Calibri" w:cs="Times New Roman"/>
          <w:bCs/>
          <w:kern w:val="0"/>
          <w14:ligatures w14:val="none"/>
        </w:rPr>
      </w:pPr>
      <w:r w:rsidRPr="00806F0D">
        <w:rPr>
          <w:rFonts w:eastAsia="Calibri" w:cs="Times New Roman"/>
          <w:bCs/>
          <w:kern w:val="0"/>
          <w14:ligatures w14:val="none"/>
        </w:rPr>
        <w:t>Nõuni haruraamatukogu – laste ja noorte loovusringi käivitamine,</w:t>
      </w:r>
    </w:p>
    <w:p w14:paraId="34E318D8" w14:textId="77777777" w:rsidR="00806F0D" w:rsidRPr="00806F0D" w:rsidRDefault="00806F0D" w:rsidP="0029756E">
      <w:pPr>
        <w:numPr>
          <w:ilvl w:val="0"/>
          <w:numId w:val="39"/>
        </w:numPr>
        <w:spacing w:after="120" w:line="240" w:lineRule="auto"/>
        <w:ind w:left="714" w:hanging="357"/>
        <w:jc w:val="both"/>
        <w:rPr>
          <w:rFonts w:eastAsia="Calibri" w:cs="Times New Roman"/>
          <w:bCs/>
          <w:kern w:val="0"/>
          <w14:ligatures w14:val="none"/>
        </w:rPr>
      </w:pPr>
      <w:r w:rsidRPr="00806F0D">
        <w:rPr>
          <w:rFonts w:eastAsia="Calibri" w:cs="Times New Roman"/>
          <w:bCs/>
          <w:kern w:val="0"/>
          <w14:ligatures w14:val="none"/>
        </w:rPr>
        <w:t>Sangaste haruraamatukogu – seenioritele ja kogukonnale suunatud tegevustega jätkamine.</w:t>
      </w:r>
    </w:p>
    <w:p w14:paraId="073CE1ED" w14:textId="77777777" w:rsidR="00806F0D" w:rsidRPr="00806F0D" w:rsidRDefault="00806F0D" w:rsidP="0029756E">
      <w:pPr>
        <w:spacing w:after="120" w:line="240" w:lineRule="auto"/>
        <w:jc w:val="both"/>
        <w:rPr>
          <w:rFonts w:eastAsia="Calibri" w:cs="Times New Roman"/>
          <w:bCs/>
          <w:kern w:val="0"/>
          <w14:ligatures w14:val="none"/>
        </w:rPr>
      </w:pPr>
      <w:r w:rsidRPr="00806F0D">
        <w:rPr>
          <w:rFonts w:eastAsia="Calibri" w:cs="Times New Roman"/>
          <w:bCs/>
          <w:kern w:val="0"/>
          <w14:ligatures w14:val="none"/>
        </w:rPr>
        <w:t xml:space="preserve">Tõrva Raamatukogu </w:t>
      </w:r>
    </w:p>
    <w:p w14:paraId="45B3F134"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Tõrva linnaraamatukogu – sündmuste ja tegevuste arvu suurendamine uutes ruumides ning kogu korrastamine (lisanduvad teavikud kooliraamatukogu põhikogust, peamiselt soovituslik kirjandus),</w:t>
      </w:r>
    </w:p>
    <w:p w14:paraId="233922E5"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Hummuli haruraamatukogu – soetada mõisaväärilised riiulid, luua raamatuklubi ning tähistada küla esmamainimise 800. aastapäeva,</w:t>
      </w:r>
    </w:p>
    <w:p w14:paraId="61FC7E36" w14:textId="77777777" w:rsidR="00806F0D" w:rsidRPr="00806F0D" w:rsidRDefault="00806F0D" w:rsidP="0029756E">
      <w:pPr>
        <w:numPr>
          <w:ilvl w:val="0"/>
          <w:numId w:val="39"/>
        </w:numPr>
        <w:suppressAutoHyphens/>
        <w:autoSpaceDN w:val="0"/>
        <w:spacing w:after="120" w:line="240" w:lineRule="auto"/>
        <w:ind w:left="714" w:hanging="357"/>
        <w:jc w:val="both"/>
        <w:textAlignment w:val="baseline"/>
        <w:rPr>
          <w:rFonts w:eastAsia="Calibri" w:cs="Times New Roman"/>
          <w:kern w:val="0"/>
          <w14:ligatures w14:val="none"/>
        </w:rPr>
      </w:pPr>
      <w:r w:rsidRPr="00806F0D">
        <w:rPr>
          <w:rFonts w:eastAsia="Calibri" w:cs="Times New Roman"/>
          <w:kern w:val="0"/>
          <w14:ligatures w14:val="none"/>
        </w:rPr>
        <w:t>Ritsu haruraamatukogu – uuendada osa laevalgustusest.</w:t>
      </w:r>
    </w:p>
    <w:p w14:paraId="2E82C159" w14:textId="77777777" w:rsidR="00806F0D" w:rsidRPr="00806F0D" w:rsidRDefault="00806F0D" w:rsidP="0029756E">
      <w:pPr>
        <w:suppressAutoHyphens/>
        <w:autoSpaceDN w:val="0"/>
        <w:spacing w:after="120" w:line="240" w:lineRule="auto"/>
        <w:jc w:val="both"/>
        <w:textAlignment w:val="baseline"/>
        <w:rPr>
          <w:rFonts w:eastAsia="Calibri" w:cs="Times New Roman"/>
          <w:kern w:val="0"/>
          <w14:ligatures w14:val="none"/>
        </w:rPr>
      </w:pPr>
      <w:r w:rsidRPr="00806F0D">
        <w:rPr>
          <w:rFonts w:eastAsia="Calibri" w:cs="Times New Roman"/>
          <w:kern w:val="0"/>
          <w14:ligatures w14:val="none"/>
        </w:rPr>
        <w:t>Valga Keskraamatukogu</w:t>
      </w:r>
    </w:p>
    <w:p w14:paraId="6940441A"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maakondlike konkursside korraldamine õpilastele,</w:t>
      </w:r>
    </w:p>
    <w:p w14:paraId="6181924E"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 xml:space="preserve">lugemisprogrammidega jätkamine, </w:t>
      </w:r>
    </w:p>
    <w:p w14:paraId="42D693A7"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 xml:space="preserve">raamatute komplekteerimine maakonna raamatukogudele, </w:t>
      </w:r>
    </w:p>
    <w:p w14:paraId="3CEB34ED"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maakonna raamatukogutöötajate nõustamine ja koolituste korraldamine, sh suvine koolitusreis Soome raamatukogudesse,</w:t>
      </w:r>
    </w:p>
    <w:p w14:paraId="265A37F9" w14:textId="77777777" w:rsidR="00806F0D" w:rsidRPr="00806F0D" w:rsidRDefault="00806F0D" w:rsidP="0029756E">
      <w:pPr>
        <w:numPr>
          <w:ilvl w:val="0"/>
          <w:numId w:val="39"/>
        </w:numPr>
        <w:spacing w:after="120" w:line="240" w:lineRule="auto"/>
        <w:contextualSpacing/>
        <w:jc w:val="both"/>
        <w:rPr>
          <w:rFonts w:eastAsia="Aptos" w:cs="Times New Roman"/>
          <w:szCs w:val="24"/>
        </w:rPr>
      </w:pPr>
      <w:r w:rsidRPr="00806F0D">
        <w:rPr>
          <w:rFonts w:eastAsia="Aptos" w:cs="Times New Roman"/>
          <w:szCs w:val="24"/>
        </w:rPr>
        <w:t>haruraamatukogud saavad Metsatervenduse OÜ toetuse eest soetada vajaminevat inventari või korraldada üritusi,</w:t>
      </w:r>
    </w:p>
    <w:p w14:paraId="6E22170F" w14:textId="588E2F6C" w:rsidR="00806F0D" w:rsidRPr="00806F0D" w:rsidRDefault="00806F0D" w:rsidP="0029756E">
      <w:pPr>
        <w:numPr>
          <w:ilvl w:val="0"/>
          <w:numId w:val="39"/>
        </w:numPr>
        <w:spacing w:after="120" w:line="240" w:lineRule="auto"/>
        <w:contextualSpacing/>
        <w:jc w:val="both"/>
        <w:rPr>
          <w:rFonts w:eastAsia="Aptos" w:cs="Times New Roman"/>
          <w:szCs w:val="24"/>
        </w:rPr>
      </w:pPr>
      <w:r w:rsidRPr="00806F0D">
        <w:rPr>
          <w:rFonts w:eastAsia="Aptos" w:cs="Times New Roman"/>
          <w:szCs w:val="24"/>
        </w:rPr>
        <w:t>lahenduse leidmine raamatukoguteenuse osas</w:t>
      </w:r>
      <w:r w:rsidR="008F11B2">
        <w:rPr>
          <w:rFonts w:eastAsia="Aptos" w:cs="Times New Roman"/>
          <w:szCs w:val="24"/>
        </w:rPr>
        <w:t xml:space="preserve"> Koikkülas</w:t>
      </w:r>
      <w:r w:rsidRPr="00806F0D">
        <w:rPr>
          <w:rFonts w:eastAsia="Aptos" w:cs="Times New Roman"/>
          <w:szCs w:val="24"/>
        </w:rPr>
        <w:t>,</w:t>
      </w:r>
    </w:p>
    <w:p w14:paraId="2CDB7EDB" w14:textId="77777777" w:rsidR="00806F0D" w:rsidRPr="00806F0D" w:rsidRDefault="00806F0D" w:rsidP="0029756E">
      <w:pPr>
        <w:numPr>
          <w:ilvl w:val="0"/>
          <w:numId w:val="39"/>
        </w:numPr>
        <w:spacing w:after="120" w:line="240" w:lineRule="auto"/>
        <w:contextualSpacing/>
        <w:jc w:val="both"/>
        <w:rPr>
          <w:rFonts w:eastAsia="Aptos" w:cs="Times New Roman"/>
          <w:szCs w:val="24"/>
        </w:rPr>
      </w:pPr>
      <w:r w:rsidRPr="00806F0D">
        <w:rPr>
          <w:rFonts w:eastAsia="Aptos" w:cs="Times New Roman"/>
          <w:szCs w:val="24"/>
        </w:rPr>
        <w:t>huviringid – meisterdamisring Valgas ja kokandusring Kaagjärvel – jätkavad tegevust,</w:t>
      </w:r>
    </w:p>
    <w:p w14:paraId="7B9E5A51" w14:textId="77777777" w:rsidR="00806F0D" w:rsidRPr="00806F0D" w:rsidRDefault="00806F0D" w:rsidP="0029756E">
      <w:pPr>
        <w:numPr>
          <w:ilvl w:val="0"/>
          <w:numId w:val="39"/>
        </w:numPr>
        <w:spacing w:after="120" w:line="240" w:lineRule="auto"/>
        <w:contextualSpacing/>
        <w:jc w:val="both"/>
        <w:rPr>
          <w:rFonts w:eastAsia="Aptos" w:cs="Times New Roman"/>
          <w:szCs w:val="24"/>
        </w:rPr>
      </w:pPr>
      <w:r w:rsidRPr="00806F0D">
        <w:rPr>
          <w:rFonts w:eastAsia="Aptos" w:cs="Times New Roman"/>
          <w:szCs w:val="24"/>
        </w:rPr>
        <w:t>koostöö MTÜga Võtmehoidja,</w:t>
      </w:r>
    </w:p>
    <w:p w14:paraId="04FBCF90"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Valgas – raamatukogu fuajee kaasajastamine (seinte värvimine, laevalgustuse uuendamine) ning uue teenindusleti paigaldamine,</w:t>
      </w:r>
    </w:p>
    <w:p w14:paraId="4B567DC9"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Valgas jätkub üleminek RFID-süsteemile (vöötkoodid),</w:t>
      </w:r>
    </w:p>
    <w:p w14:paraId="502463E2" w14:textId="77777777" w:rsidR="00806F0D" w:rsidRPr="00806F0D" w:rsidRDefault="00806F0D" w:rsidP="0029756E">
      <w:pPr>
        <w:numPr>
          <w:ilvl w:val="0"/>
          <w:numId w:val="39"/>
        </w:numPr>
        <w:suppressAutoHyphens/>
        <w:autoSpaceDN w:val="0"/>
        <w:spacing w:after="120" w:line="240" w:lineRule="auto"/>
        <w:contextualSpacing/>
        <w:jc w:val="both"/>
        <w:textAlignment w:val="baseline"/>
        <w:rPr>
          <w:rFonts w:eastAsia="Calibri" w:cs="Times New Roman"/>
          <w:kern w:val="0"/>
          <w14:ligatures w14:val="none"/>
        </w:rPr>
      </w:pPr>
      <w:r w:rsidRPr="00806F0D">
        <w:rPr>
          <w:rFonts w:eastAsia="Calibri" w:cs="Times New Roman"/>
          <w:kern w:val="0"/>
          <w14:ligatures w14:val="none"/>
        </w:rPr>
        <w:t>Tagula haruraamatukogu – veekahjustuste likvideerimine.</w:t>
      </w:r>
    </w:p>
    <w:p w14:paraId="6825C3AA" w14:textId="77777777" w:rsidR="00806F0D" w:rsidRDefault="00806F0D" w:rsidP="0029756E">
      <w:pPr>
        <w:spacing w:after="120" w:line="240" w:lineRule="auto"/>
        <w:jc w:val="both"/>
        <w:rPr>
          <w:rFonts w:cs="Times New Roman"/>
        </w:rPr>
      </w:pPr>
    </w:p>
    <w:p w14:paraId="2400C196" w14:textId="2C4181BF" w:rsidR="004B7479" w:rsidRDefault="004B7479" w:rsidP="0029756E">
      <w:pPr>
        <w:spacing w:after="120" w:line="240" w:lineRule="auto"/>
        <w:jc w:val="both"/>
        <w:rPr>
          <w:rFonts w:cs="Times New Roman"/>
        </w:rPr>
      </w:pPr>
      <w:r>
        <w:rPr>
          <w:rFonts w:cs="Times New Roman"/>
        </w:rPr>
        <w:t>Aruande koostas maakonna rahvaraamatukogude aruannete põhjal</w:t>
      </w:r>
    </w:p>
    <w:p w14:paraId="7BA82229" w14:textId="700D46CC" w:rsidR="004B7479" w:rsidRPr="002E11CD" w:rsidRDefault="004B7479" w:rsidP="0029756E">
      <w:pPr>
        <w:spacing w:after="120" w:line="240" w:lineRule="auto"/>
        <w:jc w:val="both"/>
        <w:rPr>
          <w:rFonts w:cs="Times New Roman"/>
        </w:rPr>
      </w:pPr>
      <w:r>
        <w:rPr>
          <w:rFonts w:cs="Times New Roman"/>
        </w:rPr>
        <w:t>Kristi Simson, Valga Keskraamatukogu peaspetsialist</w:t>
      </w:r>
    </w:p>
    <w:p w14:paraId="715FFD75" w14:textId="77777777" w:rsidR="00806F0D" w:rsidRDefault="00806F0D" w:rsidP="0029756E">
      <w:pPr>
        <w:spacing w:after="120" w:line="240" w:lineRule="auto"/>
        <w:jc w:val="both"/>
        <w:rPr>
          <w:rFonts w:cs="Times New Roman"/>
        </w:rPr>
      </w:pPr>
    </w:p>
    <w:p w14:paraId="3BDC3FA3" w14:textId="514758A1" w:rsidR="008B3A35" w:rsidRDefault="00806F0D" w:rsidP="0029756E">
      <w:pPr>
        <w:spacing w:after="120" w:line="240" w:lineRule="auto"/>
        <w:jc w:val="both"/>
        <w:rPr>
          <w:rFonts w:cs="Times New Roman"/>
        </w:rPr>
      </w:pPr>
      <w:r>
        <w:rPr>
          <w:rFonts w:cs="Times New Roman"/>
        </w:rPr>
        <w:t>Triinu Rätsepp</w:t>
      </w:r>
      <w:r w:rsidR="004B7479">
        <w:rPr>
          <w:rFonts w:cs="Times New Roman"/>
        </w:rPr>
        <w:t>, Valga Keskraamatukogu direktor</w:t>
      </w:r>
      <w:r w:rsidR="004B7479">
        <w:rPr>
          <w:rFonts w:cs="Times New Roman"/>
        </w:rPr>
        <w:tab/>
      </w:r>
      <w:r w:rsidR="004B7479" w:rsidRPr="004B7479">
        <w:rPr>
          <w:rFonts w:cs="Times New Roman"/>
          <w:i/>
          <w:iCs/>
        </w:rPr>
        <w:t>/ allkirjastatud digitaalselt /</w:t>
      </w:r>
    </w:p>
    <w:p w14:paraId="0C52953A" w14:textId="77777777" w:rsidR="00806F0D" w:rsidRDefault="00806F0D" w:rsidP="0029756E">
      <w:pPr>
        <w:spacing w:after="120" w:line="240" w:lineRule="auto"/>
        <w:jc w:val="both"/>
        <w:rPr>
          <w:rFonts w:cs="Times New Roman"/>
        </w:rPr>
      </w:pPr>
    </w:p>
    <w:p w14:paraId="4E2F8EAB" w14:textId="77777777" w:rsidR="00806F0D" w:rsidRPr="002E11CD" w:rsidRDefault="00806F0D" w:rsidP="0029756E">
      <w:pPr>
        <w:spacing w:after="120" w:line="240" w:lineRule="auto"/>
        <w:jc w:val="both"/>
        <w:rPr>
          <w:rFonts w:cs="Times New Roman"/>
        </w:rPr>
      </w:pPr>
    </w:p>
    <w:p w14:paraId="79AB2E3B" w14:textId="77777777" w:rsidR="008B3A35" w:rsidRPr="002E11CD" w:rsidRDefault="008B3A35" w:rsidP="0029756E">
      <w:pPr>
        <w:spacing w:after="120" w:line="240" w:lineRule="auto"/>
        <w:jc w:val="both"/>
        <w:rPr>
          <w:rFonts w:cs="Times New Roman"/>
        </w:rPr>
      </w:pPr>
    </w:p>
    <w:p w14:paraId="67C655B4" w14:textId="77777777" w:rsidR="008B3A35" w:rsidRPr="002E11CD" w:rsidRDefault="008B3A35" w:rsidP="0029756E">
      <w:pPr>
        <w:spacing w:after="120" w:line="240" w:lineRule="auto"/>
        <w:jc w:val="both"/>
        <w:rPr>
          <w:rFonts w:cs="Times New Roman"/>
        </w:rPr>
      </w:pPr>
    </w:p>
    <w:sectPr w:rsidR="008B3A35" w:rsidRPr="002E11CD" w:rsidSect="00366CAE">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9012" w14:textId="77777777" w:rsidR="00722610" w:rsidRDefault="00722610" w:rsidP="00366CAE">
      <w:pPr>
        <w:spacing w:after="0" w:line="240" w:lineRule="auto"/>
      </w:pPr>
      <w:r>
        <w:separator/>
      </w:r>
    </w:p>
  </w:endnote>
  <w:endnote w:type="continuationSeparator" w:id="0">
    <w:p w14:paraId="5C0FE677" w14:textId="77777777" w:rsidR="00722610" w:rsidRDefault="00722610" w:rsidP="0036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801704"/>
      <w:docPartObj>
        <w:docPartGallery w:val="Page Numbers (Bottom of Page)"/>
        <w:docPartUnique/>
      </w:docPartObj>
    </w:sdtPr>
    <w:sdtContent>
      <w:p w14:paraId="0523B186" w14:textId="77777777" w:rsidR="00366CAE" w:rsidRDefault="00366CAE">
        <w:pPr>
          <w:pStyle w:val="Jalus"/>
          <w:jc w:val="right"/>
        </w:pPr>
        <w:r>
          <w:fldChar w:fldCharType="begin"/>
        </w:r>
        <w:r>
          <w:instrText>PAGE   \* MERGEFORMAT</w:instrText>
        </w:r>
        <w:r>
          <w:fldChar w:fldCharType="separate"/>
        </w:r>
        <w:r>
          <w:t>2</w:t>
        </w:r>
        <w:r>
          <w:fldChar w:fldCharType="end"/>
        </w:r>
      </w:p>
    </w:sdtContent>
  </w:sdt>
  <w:p w14:paraId="455E215E" w14:textId="77777777" w:rsidR="00366CAE" w:rsidRDefault="00366CA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4A2D" w14:textId="77777777" w:rsidR="00722610" w:rsidRDefault="00722610" w:rsidP="00366CAE">
      <w:pPr>
        <w:spacing w:after="0" w:line="240" w:lineRule="auto"/>
      </w:pPr>
      <w:r>
        <w:separator/>
      </w:r>
    </w:p>
  </w:footnote>
  <w:footnote w:type="continuationSeparator" w:id="0">
    <w:p w14:paraId="36EE5923" w14:textId="77777777" w:rsidR="00722610" w:rsidRDefault="00722610" w:rsidP="00366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F0E"/>
    <w:multiLevelType w:val="hybridMultilevel"/>
    <w:tmpl w:val="6552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86E67"/>
    <w:multiLevelType w:val="hybridMultilevel"/>
    <w:tmpl w:val="4526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93D45"/>
    <w:multiLevelType w:val="hybridMultilevel"/>
    <w:tmpl w:val="8EF86884"/>
    <w:lvl w:ilvl="0" w:tplc="660080BC">
      <w:start w:val="202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22297"/>
    <w:multiLevelType w:val="hybridMultilevel"/>
    <w:tmpl w:val="6D42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D6911"/>
    <w:multiLevelType w:val="hybridMultilevel"/>
    <w:tmpl w:val="B7608C12"/>
    <w:lvl w:ilvl="0" w:tplc="F416B888">
      <w:start w:val="20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3702A"/>
    <w:multiLevelType w:val="hybridMultilevel"/>
    <w:tmpl w:val="0EFEA304"/>
    <w:lvl w:ilvl="0" w:tplc="BF54AAF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30EA9"/>
    <w:multiLevelType w:val="hybridMultilevel"/>
    <w:tmpl w:val="1314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D3828"/>
    <w:multiLevelType w:val="hybridMultilevel"/>
    <w:tmpl w:val="01DA6A3E"/>
    <w:lvl w:ilvl="0" w:tplc="E4B23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C0B6D"/>
    <w:multiLevelType w:val="hybridMultilevel"/>
    <w:tmpl w:val="30CE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84468"/>
    <w:multiLevelType w:val="hybridMultilevel"/>
    <w:tmpl w:val="DEDC29DA"/>
    <w:lvl w:ilvl="0" w:tplc="48BE0E8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93989"/>
    <w:multiLevelType w:val="hybridMultilevel"/>
    <w:tmpl w:val="E0A8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16467"/>
    <w:multiLevelType w:val="hybridMultilevel"/>
    <w:tmpl w:val="F03E36E8"/>
    <w:lvl w:ilvl="0" w:tplc="92D815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9403E"/>
    <w:multiLevelType w:val="multilevel"/>
    <w:tmpl w:val="0D0CC6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0F871B5"/>
    <w:multiLevelType w:val="hybridMultilevel"/>
    <w:tmpl w:val="F412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F16C7"/>
    <w:multiLevelType w:val="hybridMultilevel"/>
    <w:tmpl w:val="8A5A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16CD3"/>
    <w:multiLevelType w:val="hybridMultilevel"/>
    <w:tmpl w:val="5524B242"/>
    <w:lvl w:ilvl="0" w:tplc="E4B23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616"/>
    <w:multiLevelType w:val="hybridMultilevel"/>
    <w:tmpl w:val="AAA2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02C80"/>
    <w:multiLevelType w:val="hybridMultilevel"/>
    <w:tmpl w:val="9AECEF90"/>
    <w:lvl w:ilvl="0" w:tplc="E4B23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50C29"/>
    <w:multiLevelType w:val="hybridMultilevel"/>
    <w:tmpl w:val="4DF0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2190E"/>
    <w:multiLevelType w:val="hybridMultilevel"/>
    <w:tmpl w:val="1966C802"/>
    <w:lvl w:ilvl="0" w:tplc="660080BC">
      <w:start w:val="202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13876"/>
    <w:multiLevelType w:val="hybridMultilevel"/>
    <w:tmpl w:val="8702DA26"/>
    <w:lvl w:ilvl="0" w:tplc="E4B23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4580A"/>
    <w:multiLevelType w:val="hybridMultilevel"/>
    <w:tmpl w:val="8BFCDA28"/>
    <w:lvl w:ilvl="0" w:tplc="09544FD8">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3543F"/>
    <w:multiLevelType w:val="multilevel"/>
    <w:tmpl w:val="B8BCBC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AF62995"/>
    <w:multiLevelType w:val="hybridMultilevel"/>
    <w:tmpl w:val="ED06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C5A35"/>
    <w:multiLevelType w:val="hybridMultilevel"/>
    <w:tmpl w:val="F5CC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17053"/>
    <w:multiLevelType w:val="hybridMultilevel"/>
    <w:tmpl w:val="CD283678"/>
    <w:lvl w:ilvl="0" w:tplc="CEA06E8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14AD6"/>
    <w:multiLevelType w:val="hybridMultilevel"/>
    <w:tmpl w:val="CEBC9B3E"/>
    <w:lvl w:ilvl="0" w:tplc="1E0284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C633F"/>
    <w:multiLevelType w:val="hybridMultilevel"/>
    <w:tmpl w:val="7E9E0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6696ECF"/>
    <w:multiLevelType w:val="hybridMultilevel"/>
    <w:tmpl w:val="8972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75EE6"/>
    <w:multiLevelType w:val="hybridMultilevel"/>
    <w:tmpl w:val="E868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6E14FC"/>
    <w:multiLevelType w:val="hybridMultilevel"/>
    <w:tmpl w:val="FA5C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C26B6"/>
    <w:multiLevelType w:val="hybridMultilevel"/>
    <w:tmpl w:val="7DC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55CE5"/>
    <w:multiLevelType w:val="hybridMultilevel"/>
    <w:tmpl w:val="06FC69EC"/>
    <w:lvl w:ilvl="0" w:tplc="E4B23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968E5"/>
    <w:multiLevelType w:val="hybridMultilevel"/>
    <w:tmpl w:val="F32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80352F"/>
    <w:multiLevelType w:val="hybridMultilevel"/>
    <w:tmpl w:val="C380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0B77FD"/>
    <w:multiLevelType w:val="hybridMultilevel"/>
    <w:tmpl w:val="E1DE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1028F9"/>
    <w:multiLevelType w:val="hybridMultilevel"/>
    <w:tmpl w:val="3C20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763E2"/>
    <w:multiLevelType w:val="multilevel"/>
    <w:tmpl w:val="5CA2422A"/>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38" w15:restartNumberingAfterBreak="0">
    <w:nsid w:val="55376EDC"/>
    <w:multiLevelType w:val="hybridMultilevel"/>
    <w:tmpl w:val="67B6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9F76B0"/>
    <w:multiLevelType w:val="hybridMultilevel"/>
    <w:tmpl w:val="1922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E25C1"/>
    <w:multiLevelType w:val="hybridMultilevel"/>
    <w:tmpl w:val="3316598C"/>
    <w:lvl w:ilvl="0" w:tplc="09544FD8">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D7A20"/>
    <w:multiLevelType w:val="hybridMultilevel"/>
    <w:tmpl w:val="B1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F6EAC"/>
    <w:multiLevelType w:val="hybridMultilevel"/>
    <w:tmpl w:val="1D28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1869A"/>
    <w:multiLevelType w:val="hybridMultilevel"/>
    <w:tmpl w:val="B972E270"/>
    <w:lvl w:ilvl="0" w:tplc="812E58CC">
      <w:start w:val="1"/>
      <w:numFmt w:val="decimal"/>
      <w:lvlText w:val="%1."/>
      <w:lvlJc w:val="left"/>
      <w:pPr>
        <w:ind w:left="720" w:hanging="360"/>
      </w:pPr>
    </w:lvl>
    <w:lvl w:ilvl="1" w:tplc="E1589EB4">
      <w:start w:val="1"/>
      <w:numFmt w:val="lowerLetter"/>
      <w:lvlText w:val="%2."/>
      <w:lvlJc w:val="left"/>
      <w:pPr>
        <w:ind w:left="1440" w:hanging="360"/>
      </w:pPr>
    </w:lvl>
    <w:lvl w:ilvl="2" w:tplc="CFD49B6E">
      <w:start w:val="1"/>
      <w:numFmt w:val="lowerRoman"/>
      <w:lvlText w:val="%3."/>
      <w:lvlJc w:val="right"/>
      <w:pPr>
        <w:ind w:left="2160" w:hanging="180"/>
      </w:pPr>
    </w:lvl>
    <w:lvl w:ilvl="3" w:tplc="32AE994C">
      <w:start w:val="1"/>
      <w:numFmt w:val="decimal"/>
      <w:lvlText w:val="%4."/>
      <w:lvlJc w:val="left"/>
      <w:pPr>
        <w:ind w:left="2880" w:hanging="360"/>
      </w:pPr>
    </w:lvl>
    <w:lvl w:ilvl="4" w:tplc="8BB29052">
      <w:start w:val="1"/>
      <w:numFmt w:val="lowerLetter"/>
      <w:lvlText w:val="%5."/>
      <w:lvlJc w:val="left"/>
      <w:pPr>
        <w:ind w:left="3600" w:hanging="360"/>
      </w:pPr>
    </w:lvl>
    <w:lvl w:ilvl="5" w:tplc="0AE8D266">
      <w:start w:val="1"/>
      <w:numFmt w:val="lowerRoman"/>
      <w:lvlText w:val="%6."/>
      <w:lvlJc w:val="right"/>
      <w:pPr>
        <w:ind w:left="4320" w:hanging="180"/>
      </w:pPr>
    </w:lvl>
    <w:lvl w:ilvl="6" w:tplc="1444E59C">
      <w:start w:val="1"/>
      <w:numFmt w:val="decimal"/>
      <w:lvlText w:val="%7."/>
      <w:lvlJc w:val="left"/>
      <w:pPr>
        <w:ind w:left="5040" w:hanging="360"/>
      </w:pPr>
    </w:lvl>
    <w:lvl w:ilvl="7" w:tplc="19F05B0C">
      <w:start w:val="1"/>
      <w:numFmt w:val="lowerLetter"/>
      <w:lvlText w:val="%8."/>
      <w:lvlJc w:val="left"/>
      <w:pPr>
        <w:ind w:left="5760" w:hanging="360"/>
      </w:pPr>
    </w:lvl>
    <w:lvl w:ilvl="8" w:tplc="5F34CBB4">
      <w:start w:val="1"/>
      <w:numFmt w:val="lowerRoman"/>
      <w:lvlText w:val="%9."/>
      <w:lvlJc w:val="right"/>
      <w:pPr>
        <w:ind w:left="6480" w:hanging="180"/>
      </w:pPr>
    </w:lvl>
  </w:abstractNum>
  <w:abstractNum w:abstractNumId="44" w15:restartNumberingAfterBreak="0">
    <w:nsid w:val="73665411"/>
    <w:multiLevelType w:val="hybridMultilevel"/>
    <w:tmpl w:val="A50E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60378"/>
    <w:multiLevelType w:val="hybridMultilevel"/>
    <w:tmpl w:val="89945DB8"/>
    <w:lvl w:ilvl="0" w:tplc="E4B23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081873">
    <w:abstractNumId w:val="43"/>
  </w:num>
  <w:num w:numId="2" w16cid:durableId="1137604550">
    <w:abstractNumId w:val="12"/>
  </w:num>
  <w:num w:numId="3" w16cid:durableId="1993217205">
    <w:abstractNumId w:val="22"/>
  </w:num>
  <w:num w:numId="4" w16cid:durableId="935795204">
    <w:abstractNumId w:val="37"/>
  </w:num>
  <w:num w:numId="5" w16cid:durableId="731999160">
    <w:abstractNumId w:val="27"/>
  </w:num>
  <w:num w:numId="6" w16cid:durableId="2005693833">
    <w:abstractNumId w:val="30"/>
  </w:num>
  <w:num w:numId="7" w16cid:durableId="198474962">
    <w:abstractNumId w:val="35"/>
  </w:num>
  <w:num w:numId="8" w16cid:durableId="1308314626">
    <w:abstractNumId w:val="13"/>
  </w:num>
  <w:num w:numId="9" w16cid:durableId="117382538">
    <w:abstractNumId w:val="41"/>
  </w:num>
  <w:num w:numId="10" w16cid:durableId="1156727220">
    <w:abstractNumId w:val="34"/>
  </w:num>
  <w:num w:numId="11" w16cid:durableId="221646219">
    <w:abstractNumId w:val="36"/>
  </w:num>
  <w:num w:numId="12" w16cid:durableId="1486434959">
    <w:abstractNumId w:val="38"/>
  </w:num>
  <w:num w:numId="13" w16cid:durableId="1494293092">
    <w:abstractNumId w:val="18"/>
  </w:num>
  <w:num w:numId="14" w16cid:durableId="1195922336">
    <w:abstractNumId w:val="42"/>
  </w:num>
  <w:num w:numId="15" w16cid:durableId="1503812900">
    <w:abstractNumId w:val="44"/>
  </w:num>
  <w:num w:numId="16" w16cid:durableId="620496834">
    <w:abstractNumId w:val="26"/>
  </w:num>
  <w:num w:numId="17" w16cid:durableId="1274098390">
    <w:abstractNumId w:val="4"/>
  </w:num>
  <w:num w:numId="18" w16cid:durableId="1714308600">
    <w:abstractNumId w:val="0"/>
  </w:num>
  <w:num w:numId="19" w16cid:durableId="352925183">
    <w:abstractNumId w:val="28"/>
  </w:num>
  <w:num w:numId="20" w16cid:durableId="1148396802">
    <w:abstractNumId w:val="1"/>
  </w:num>
  <w:num w:numId="21" w16cid:durableId="1183082289">
    <w:abstractNumId w:val="3"/>
  </w:num>
  <w:num w:numId="22" w16cid:durableId="1632787668">
    <w:abstractNumId w:val="21"/>
  </w:num>
  <w:num w:numId="23" w16cid:durableId="1190029669">
    <w:abstractNumId w:val="14"/>
  </w:num>
  <w:num w:numId="24" w16cid:durableId="2114132929">
    <w:abstractNumId w:val="40"/>
  </w:num>
  <w:num w:numId="25" w16cid:durableId="1384059581">
    <w:abstractNumId w:val="10"/>
  </w:num>
  <w:num w:numId="26" w16cid:durableId="1858234720">
    <w:abstractNumId w:val="5"/>
  </w:num>
  <w:num w:numId="27" w16cid:durableId="2002851268">
    <w:abstractNumId w:val="9"/>
  </w:num>
  <w:num w:numId="28" w16cid:durableId="1397389438">
    <w:abstractNumId w:val="39"/>
  </w:num>
  <w:num w:numId="29" w16cid:durableId="364871236">
    <w:abstractNumId w:val="33"/>
  </w:num>
  <w:num w:numId="30" w16cid:durableId="2024431400">
    <w:abstractNumId w:val="23"/>
  </w:num>
  <w:num w:numId="31" w16cid:durableId="345795184">
    <w:abstractNumId w:val="8"/>
  </w:num>
  <w:num w:numId="32" w16cid:durableId="1147822080">
    <w:abstractNumId w:val="24"/>
  </w:num>
  <w:num w:numId="33" w16cid:durableId="1189292183">
    <w:abstractNumId w:val="17"/>
  </w:num>
  <w:num w:numId="34" w16cid:durableId="1783694956">
    <w:abstractNumId w:val="6"/>
  </w:num>
  <w:num w:numId="35" w16cid:durableId="152184751">
    <w:abstractNumId w:val="16"/>
  </w:num>
  <w:num w:numId="36" w16cid:durableId="769858519">
    <w:abstractNumId w:val="31"/>
  </w:num>
  <w:num w:numId="37" w16cid:durableId="1223522703">
    <w:abstractNumId w:val="29"/>
  </w:num>
  <w:num w:numId="38" w16cid:durableId="1310280687">
    <w:abstractNumId w:val="25"/>
  </w:num>
  <w:num w:numId="39" w16cid:durableId="1701196834">
    <w:abstractNumId w:val="19"/>
  </w:num>
  <w:num w:numId="40" w16cid:durableId="1949727732">
    <w:abstractNumId w:val="2"/>
  </w:num>
  <w:num w:numId="41" w16cid:durableId="1623806789">
    <w:abstractNumId w:val="32"/>
  </w:num>
  <w:num w:numId="42" w16cid:durableId="964778754">
    <w:abstractNumId w:val="15"/>
  </w:num>
  <w:num w:numId="43" w16cid:durableId="452285565">
    <w:abstractNumId w:val="7"/>
  </w:num>
  <w:num w:numId="44" w16cid:durableId="2021202342">
    <w:abstractNumId w:val="20"/>
  </w:num>
  <w:num w:numId="45" w16cid:durableId="1201745887">
    <w:abstractNumId w:val="11"/>
  </w:num>
  <w:num w:numId="46" w16cid:durableId="138911247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5B"/>
    <w:rsid w:val="000015DB"/>
    <w:rsid w:val="0000173B"/>
    <w:rsid w:val="00005391"/>
    <w:rsid w:val="0002078F"/>
    <w:rsid w:val="00023754"/>
    <w:rsid w:val="000300C6"/>
    <w:rsid w:val="00030479"/>
    <w:rsid w:val="00033203"/>
    <w:rsid w:val="000400CE"/>
    <w:rsid w:val="000401EF"/>
    <w:rsid w:val="000449F2"/>
    <w:rsid w:val="000524FB"/>
    <w:rsid w:val="000538D6"/>
    <w:rsid w:val="0006080B"/>
    <w:rsid w:val="00071183"/>
    <w:rsid w:val="00072E16"/>
    <w:rsid w:val="000804A4"/>
    <w:rsid w:val="00080C90"/>
    <w:rsid w:val="00082EDD"/>
    <w:rsid w:val="00086E39"/>
    <w:rsid w:val="00087D87"/>
    <w:rsid w:val="000917FD"/>
    <w:rsid w:val="00094D8A"/>
    <w:rsid w:val="0009502D"/>
    <w:rsid w:val="00096F95"/>
    <w:rsid w:val="000B14E1"/>
    <w:rsid w:val="000B30EA"/>
    <w:rsid w:val="000B600D"/>
    <w:rsid w:val="000C3F31"/>
    <w:rsid w:val="000C5D4A"/>
    <w:rsid w:val="000D45D5"/>
    <w:rsid w:val="000E23F0"/>
    <w:rsid w:val="000F2156"/>
    <w:rsid w:val="000F4439"/>
    <w:rsid w:val="000F78D6"/>
    <w:rsid w:val="0010413B"/>
    <w:rsid w:val="00106622"/>
    <w:rsid w:val="001108A1"/>
    <w:rsid w:val="00123D9C"/>
    <w:rsid w:val="00132B8F"/>
    <w:rsid w:val="00146D63"/>
    <w:rsid w:val="00147DCD"/>
    <w:rsid w:val="00154E36"/>
    <w:rsid w:val="00165D69"/>
    <w:rsid w:val="00172380"/>
    <w:rsid w:val="001723FA"/>
    <w:rsid w:val="00174F3E"/>
    <w:rsid w:val="00174F8E"/>
    <w:rsid w:val="0017565D"/>
    <w:rsid w:val="00176C7D"/>
    <w:rsid w:val="0018710A"/>
    <w:rsid w:val="001977CF"/>
    <w:rsid w:val="001A354C"/>
    <w:rsid w:val="001A5CF8"/>
    <w:rsid w:val="001B274F"/>
    <w:rsid w:val="001B2C47"/>
    <w:rsid w:val="001B3C5B"/>
    <w:rsid w:val="001B4277"/>
    <w:rsid w:val="001B4E0B"/>
    <w:rsid w:val="001B565F"/>
    <w:rsid w:val="001C1513"/>
    <w:rsid w:val="001C4677"/>
    <w:rsid w:val="001D2B3A"/>
    <w:rsid w:val="001D62D5"/>
    <w:rsid w:val="001D6AFF"/>
    <w:rsid w:val="001E0419"/>
    <w:rsid w:val="001E4DC6"/>
    <w:rsid w:val="001E54DD"/>
    <w:rsid w:val="001E65C8"/>
    <w:rsid w:val="001F6180"/>
    <w:rsid w:val="001F6F4E"/>
    <w:rsid w:val="0020077E"/>
    <w:rsid w:val="00212479"/>
    <w:rsid w:val="00226A83"/>
    <w:rsid w:val="002322AE"/>
    <w:rsid w:val="0023773B"/>
    <w:rsid w:val="0024240A"/>
    <w:rsid w:val="00242599"/>
    <w:rsid w:val="00246AE2"/>
    <w:rsid w:val="00250296"/>
    <w:rsid w:val="002515A5"/>
    <w:rsid w:val="00251F16"/>
    <w:rsid w:val="00252C45"/>
    <w:rsid w:val="002564E5"/>
    <w:rsid w:val="0025792A"/>
    <w:rsid w:val="00265821"/>
    <w:rsid w:val="00266B1E"/>
    <w:rsid w:val="002671FC"/>
    <w:rsid w:val="00267849"/>
    <w:rsid w:val="00276568"/>
    <w:rsid w:val="002772C5"/>
    <w:rsid w:val="0027B00B"/>
    <w:rsid w:val="0028176B"/>
    <w:rsid w:val="00281F9A"/>
    <w:rsid w:val="002918B8"/>
    <w:rsid w:val="002965F1"/>
    <w:rsid w:val="00296E03"/>
    <w:rsid w:val="0029756E"/>
    <w:rsid w:val="002A187E"/>
    <w:rsid w:val="002A1AF0"/>
    <w:rsid w:val="002A35C2"/>
    <w:rsid w:val="002A414B"/>
    <w:rsid w:val="002A4584"/>
    <w:rsid w:val="002A7D09"/>
    <w:rsid w:val="002B4B3D"/>
    <w:rsid w:val="002B7934"/>
    <w:rsid w:val="002C490E"/>
    <w:rsid w:val="002D270F"/>
    <w:rsid w:val="002D7930"/>
    <w:rsid w:val="002E11CD"/>
    <w:rsid w:val="002E4673"/>
    <w:rsid w:val="002E7E49"/>
    <w:rsid w:val="002F0318"/>
    <w:rsid w:val="002F5732"/>
    <w:rsid w:val="002F6EB8"/>
    <w:rsid w:val="0030133F"/>
    <w:rsid w:val="00303CD6"/>
    <w:rsid w:val="00306A1A"/>
    <w:rsid w:val="00307B0D"/>
    <w:rsid w:val="003132FC"/>
    <w:rsid w:val="00320C71"/>
    <w:rsid w:val="003260A1"/>
    <w:rsid w:val="0033417A"/>
    <w:rsid w:val="003411F0"/>
    <w:rsid w:val="003501BF"/>
    <w:rsid w:val="00351FEA"/>
    <w:rsid w:val="00354453"/>
    <w:rsid w:val="00362F6D"/>
    <w:rsid w:val="00364458"/>
    <w:rsid w:val="00366CAE"/>
    <w:rsid w:val="00373B0E"/>
    <w:rsid w:val="00373C27"/>
    <w:rsid w:val="003835A8"/>
    <w:rsid w:val="00386539"/>
    <w:rsid w:val="003877B4"/>
    <w:rsid w:val="00394395"/>
    <w:rsid w:val="0039467D"/>
    <w:rsid w:val="0039728A"/>
    <w:rsid w:val="003A110E"/>
    <w:rsid w:val="003A2265"/>
    <w:rsid w:val="003A5487"/>
    <w:rsid w:val="003A7232"/>
    <w:rsid w:val="003B22EA"/>
    <w:rsid w:val="003B477C"/>
    <w:rsid w:val="003B7506"/>
    <w:rsid w:val="003C173F"/>
    <w:rsid w:val="003C187F"/>
    <w:rsid w:val="003C5895"/>
    <w:rsid w:val="003C5FEE"/>
    <w:rsid w:val="003C6C6E"/>
    <w:rsid w:val="003D08CE"/>
    <w:rsid w:val="003D1C32"/>
    <w:rsid w:val="003D3A91"/>
    <w:rsid w:val="003D4138"/>
    <w:rsid w:val="003D6C01"/>
    <w:rsid w:val="003E3BD5"/>
    <w:rsid w:val="003E4A28"/>
    <w:rsid w:val="003F0DA9"/>
    <w:rsid w:val="003F25C6"/>
    <w:rsid w:val="003F3D28"/>
    <w:rsid w:val="003F6D3E"/>
    <w:rsid w:val="0041554E"/>
    <w:rsid w:val="00425E66"/>
    <w:rsid w:val="00426C31"/>
    <w:rsid w:val="0043562E"/>
    <w:rsid w:val="00435E49"/>
    <w:rsid w:val="0045450B"/>
    <w:rsid w:val="00454638"/>
    <w:rsid w:val="00462524"/>
    <w:rsid w:val="00465438"/>
    <w:rsid w:val="00471A6B"/>
    <w:rsid w:val="00472F93"/>
    <w:rsid w:val="004739D1"/>
    <w:rsid w:val="0047755A"/>
    <w:rsid w:val="0048124E"/>
    <w:rsid w:val="00482CE6"/>
    <w:rsid w:val="00487757"/>
    <w:rsid w:val="00491EB5"/>
    <w:rsid w:val="00495BA4"/>
    <w:rsid w:val="004A374F"/>
    <w:rsid w:val="004B3965"/>
    <w:rsid w:val="004B3DAD"/>
    <w:rsid w:val="004B4940"/>
    <w:rsid w:val="004B7479"/>
    <w:rsid w:val="004C0566"/>
    <w:rsid w:val="004C0E5B"/>
    <w:rsid w:val="004C5AF5"/>
    <w:rsid w:val="004C74A2"/>
    <w:rsid w:val="004D2B36"/>
    <w:rsid w:val="004E7CC9"/>
    <w:rsid w:val="0050719A"/>
    <w:rsid w:val="00507682"/>
    <w:rsid w:val="00523078"/>
    <w:rsid w:val="00530538"/>
    <w:rsid w:val="00534495"/>
    <w:rsid w:val="00540E56"/>
    <w:rsid w:val="00542A11"/>
    <w:rsid w:val="005447BC"/>
    <w:rsid w:val="00547CA3"/>
    <w:rsid w:val="0055366C"/>
    <w:rsid w:val="00555DD7"/>
    <w:rsid w:val="00570FAF"/>
    <w:rsid w:val="00571F67"/>
    <w:rsid w:val="005748BC"/>
    <w:rsid w:val="00592C2B"/>
    <w:rsid w:val="005A4F7C"/>
    <w:rsid w:val="005A568E"/>
    <w:rsid w:val="005B0200"/>
    <w:rsid w:val="005C7D6C"/>
    <w:rsid w:val="005E201A"/>
    <w:rsid w:val="005E4208"/>
    <w:rsid w:val="005E5B8D"/>
    <w:rsid w:val="005E6848"/>
    <w:rsid w:val="005F010A"/>
    <w:rsid w:val="005F0B60"/>
    <w:rsid w:val="005F569F"/>
    <w:rsid w:val="005F70A5"/>
    <w:rsid w:val="00603201"/>
    <w:rsid w:val="00604DF9"/>
    <w:rsid w:val="00614D03"/>
    <w:rsid w:val="00625EB7"/>
    <w:rsid w:val="00626DE9"/>
    <w:rsid w:val="006302EE"/>
    <w:rsid w:val="0063393C"/>
    <w:rsid w:val="006349AB"/>
    <w:rsid w:val="00637DD7"/>
    <w:rsid w:val="00641C36"/>
    <w:rsid w:val="00645F54"/>
    <w:rsid w:val="006652B3"/>
    <w:rsid w:val="00666111"/>
    <w:rsid w:val="00666BE4"/>
    <w:rsid w:val="00670435"/>
    <w:rsid w:val="0067784B"/>
    <w:rsid w:val="006817AD"/>
    <w:rsid w:val="006924D6"/>
    <w:rsid w:val="00694FED"/>
    <w:rsid w:val="006A249A"/>
    <w:rsid w:val="006A53CA"/>
    <w:rsid w:val="006A73DD"/>
    <w:rsid w:val="006B6636"/>
    <w:rsid w:val="006B7795"/>
    <w:rsid w:val="006C1107"/>
    <w:rsid w:val="006D2835"/>
    <w:rsid w:val="006D7D98"/>
    <w:rsid w:val="006E13A0"/>
    <w:rsid w:val="006E2571"/>
    <w:rsid w:val="006E3720"/>
    <w:rsid w:val="006F4E03"/>
    <w:rsid w:val="006F6A35"/>
    <w:rsid w:val="00707DAC"/>
    <w:rsid w:val="00713504"/>
    <w:rsid w:val="00717308"/>
    <w:rsid w:val="00718357"/>
    <w:rsid w:val="00722116"/>
    <w:rsid w:val="00722610"/>
    <w:rsid w:val="0073347E"/>
    <w:rsid w:val="00740C08"/>
    <w:rsid w:val="00741542"/>
    <w:rsid w:val="00747CA9"/>
    <w:rsid w:val="00752AAC"/>
    <w:rsid w:val="00753FC9"/>
    <w:rsid w:val="00760CD0"/>
    <w:rsid w:val="00761ABD"/>
    <w:rsid w:val="007649CA"/>
    <w:rsid w:val="007659DB"/>
    <w:rsid w:val="007766F3"/>
    <w:rsid w:val="00792F46"/>
    <w:rsid w:val="007A393B"/>
    <w:rsid w:val="007A4078"/>
    <w:rsid w:val="007A6446"/>
    <w:rsid w:val="007A6DE6"/>
    <w:rsid w:val="007A7DC5"/>
    <w:rsid w:val="007B2938"/>
    <w:rsid w:val="007B4C10"/>
    <w:rsid w:val="007B7C9B"/>
    <w:rsid w:val="007C595C"/>
    <w:rsid w:val="007D2A05"/>
    <w:rsid w:val="007F69FB"/>
    <w:rsid w:val="00806F0D"/>
    <w:rsid w:val="008140F4"/>
    <w:rsid w:val="008144EB"/>
    <w:rsid w:val="00815AAC"/>
    <w:rsid w:val="00817F50"/>
    <w:rsid w:val="0082071A"/>
    <w:rsid w:val="00825CF3"/>
    <w:rsid w:val="00852863"/>
    <w:rsid w:val="00853868"/>
    <w:rsid w:val="00864DBC"/>
    <w:rsid w:val="008736C5"/>
    <w:rsid w:val="00873AE1"/>
    <w:rsid w:val="008759F4"/>
    <w:rsid w:val="00875E81"/>
    <w:rsid w:val="00880174"/>
    <w:rsid w:val="00891EC3"/>
    <w:rsid w:val="008A1D13"/>
    <w:rsid w:val="008A1F1A"/>
    <w:rsid w:val="008A28D2"/>
    <w:rsid w:val="008A6EED"/>
    <w:rsid w:val="008B0769"/>
    <w:rsid w:val="008B17F1"/>
    <w:rsid w:val="008B21DD"/>
    <w:rsid w:val="008B2C94"/>
    <w:rsid w:val="008B3A35"/>
    <w:rsid w:val="008B4DB9"/>
    <w:rsid w:val="008B64CF"/>
    <w:rsid w:val="008C709E"/>
    <w:rsid w:val="008D3645"/>
    <w:rsid w:val="008D3980"/>
    <w:rsid w:val="008D5718"/>
    <w:rsid w:val="008E361B"/>
    <w:rsid w:val="008E643A"/>
    <w:rsid w:val="008F11B2"/>
    <w:rsid w:val="008F6E13"/>
    <w:rsid w:val="00902687"/>
    <w:rsid w:val="0090268E"/>
    <w:rsid w:val="00906B13"/>
    <w:rsid w:val="00915193"/>
    <w:rsid w:val="0092757D"/>
    <w:rsid w:val="00947C4F"/>
    <w:rsid w:val="00947F30"/>
    <w:rsid w:val="009575C0"/>
    <w:rsid w:val="00964CF1"/>
    <w:rsid w:val="00964EA1"/>
    <w:rsid w:val="0098069B"/>
    <w:rsid w:val="0098246E"/>
    <w:rsid w:val="00983DC7"/>
    <w:rsid w:val="0099603B"/>
    <w:rsid w:val="009A2C89"/>
    <w:rsid w:val="009B1D90"/>
    <w:rsid w:val="009B789D"/>
    <w:rsid w:val="009B7D75"/>
    <w:rsid w:val="009D27B9"/>
    <w:rsid w:val="009D7C0C"/>
    <w:rsid w:val="009E325B"/>
    <w:rsid w:val="009E3EFE"/>
    <w:rsid w:val="009E7A7B"/>
    <w:rsid w:val="009F16BA"/>
    <w:rsid w:val="009F32FB"/>
    <w:rsid w:val="009F569C"/>
    <w:rsid w:val="00A138D5"/>
    <w:rsid w:val="00A13C20"/>
    <w:rsid w:val="00A15279"/>
    <w:rsid w:val="00A247E5"/>
    <w:rsid w:val="00A24978"/>
    <w:rsid w:val="00A25D0A"/>
    <w:rsid w:val="00A262B7"/>
    <w:rsid w:val="00A269B8"/>
    <w:rsid w:val="00A30841"/>
    <w:rsid w:val="00A365F6"/>
    <w:rsid w:val="00A36F5D"/>
    <w:rsid w:val="00A40EFE"/>
    <w:rsid w:val="00A41A22"/>
    <w:rsid w:val="00A52371"/>
    <w:rsid w:val="00A650FB"/>
    <w:rsid w:val="00A72014"/>
    <w:rsid w:val="00A73AC8"/>
    <w:rsid w:val="00A8232A"/>
    <w:rsid w:val="00A8237D"/>
    <w:rsid w:val="00AA26E8"/>
    <w:rsid w:val="00AA39FD"/>
    <w:rsid w:val="00AA3DF5"/>
    <w:rsid w:val="00AA4A95"/>
    <w:rsid w:val="00AA5736"/>
    <w:rsid w:val="00AA689A"/>
    <w:rsid w:val="00AA6D7F"/>
    <w:rsid w:val="00AB1771"/>
    <w:rsid w:val="00AB2A26"/>
    <w:rsid w:val="00AB3EC0"/>
    <w:rsid w:val="00AB5F1E"/>
    <w:rsid w:val="00AB76AC"/>
    <w:rsid w:val="00AC0452"/>
    <w:rsid w:val="00AC29EB"/>
    <w:rsid w:val="00AC699F"/>
    <w:rsid w:val="00AC6FA8"/>
    <w:rsid w:val="00AC7A3A"/>
    <w:rsid w:val="00AD0009"/>
    <w:rsid w:val="00AD1421"/>
    <w:rsid w:val="00AD2D2B"/>
    <w:rsid w:val="00AE715D"/>
    <w:rsid w:val="00AF798A"/>
    <w:rsid w:val="00B029F3"/>
    <w:rsid w:val="00B0391E"/>
    <w:rsid w:val="00B06B27"/>
    <w:rsid w:val="00B105D8"/>
    <w:rsid w:val="00B10E33"/>
    <w:rsid w:val="00B205D6"/>
    <w:rsid w:val="00B24D03"/>
    <w:rsid w:val="00B44D5E"/>
    <w:rsid w:val="00B5763C"/>
    <w:rsid w:val="00B60359"/>
    <w:rsid w:val="00B65B54"/>
    <w:rsid w:val="00B65CA2"/>
    <w:rsid w:val="00B66390"/>
    <w:rsid w:val="00B733B9"/>
    <w:rsid w:val="00B73F2F"/>
    <w:rsid w:val="00B83F79"/>
    <w:rsid w:val="00B8492D"/>
    <w:rsid w:val="00B90D32"/>
    <w:rsid w:val="00B915CB"/>
    <w:rsid w:val="00B96439"/>
    <w:rsid w:val="00BA2D44"/>
    <w:rsid w:val="00BA40BB"/>
    <w:rsid w:val="00BB6765"/>
    <w:rsid w:val="00BC0398"/>
    <w:rsid w:val="00BC39B7"/>
    <w:rsid w:val="00BD0652"/>
    <w:rsid w:val="00BE1B42"/>
    <w:rsid w:val="00BE706B"/>
    <w:rsid w:val="00C058E8"/>
    <w:rsid w:val="00C05BA5"/>
    <w:rsid w:val="00C06B6E"/>
    <w:rsid w:val="00C070FA"/>
    <w:rsid w:val="00C14248"/>
    <w:rsid w:val="00C144E0"/>
    <w:rsid w:val="00C1684B"/>
    <w:rsid w:val="00C20E2B"/>
    <w:rsid w:val="00C21444"/>
    <w:rsid w:val="00C34C9B"/>
    <w:rsid w:val="00C34CD6"/>
    <w:rsid w:val="00C4408C"/>
    <w:rsid w:val="00C44AA1"/>
    <w:rsid w:val="00C51EBC"/>
    <w:rsid w:val="00C55AF8"/>
    <w:rsid w:val="00C5627B"/>
    <w:rsid w:val="00C56A77"/>
    <w:rsid w:val="00C60672"/>
    <w:rsid w:val="00C60C95"/>
    <w:rsid w:val="00C65546"/>
    <w:rsid w:val="00C74E26"/>
    <w:rsid w:val="00C753E5"/>
    <w:rsid w:val="00C81649"/>
    <w:rsid w:val="00C85D10"/>
    <w:rsid w:val="00C926BC"/>
    <w:rsid w:val="00C9607C"/>
    <w:rsid w:val="00CB32E0"/>
    <w:rsid w:val="00CB6120"/>
    <w:rsid w:val="00CB6376"/>
    <w:rsid w:val="00CC12A9"/>
    <w:rsid w:val="00CC4915"/>
    <w:rsid w:val="00CC6846"/>
    <w:rsid w:val="00CC7B5D"/>
    <w:rsid w:val="00CD15E5"/>
    <w:rsid w:val="00CE1E72"/>
    <w:rsid w:val="00CE61DC"/>
    <w:rsid w:val="00CF1CB8"/>
    <w:rsid w:val="00CF4FD3"/>
    <w:rsid w:val="00CF74AE"/>
    <w:rsid w:val="00CF7D6B"/>
    <w:rsid w:val="00D00E0E"/>
    <w:rsid w:val="00D02381"/>
    <w:rsid w:val="00D06F01"/>
    <w:rsid w:val="00D10FEA"/>
    <w:rsid w:val="00D11850"/>
    <w:rsid w:val="00D12063"/>
    <w:rsid w:val="00D13DC1"/>
    <w:rsid w:val="00D15C7E"/>
    <w:rsid w:val="00D172A4"/>
    <w:rsid w:val="00D23DF0"/>
    <w:rsid w:val="00D51C5B"/>
    <w:rsid w:val="00D52BA6"/>
    <w:rsid w:val="00D552F7"/>
    <w:rsid w:val="00D577E8"/>
    <w:rsid w:val="00D6008E"/>
    <w:rsid w:val="00D62D13"/>
    <w:rsid w:val="00D66796"/>
    <w:rsid w:val="00D7704B"/>
    <w:rsid w:val="00D836D1"/>
    <w:rsid w:val="00D83C04"/>
    <w:rsid w:val="00D93A4E"/>
    <w:rsid w:val="00DA09F6"/>
    <w:rsid w:val="00DA38BD"/>
    <w:rsid w:val="00DA6A43"/>
    <w:rsid w:val="00DA77D1"/>
    <w:rsid w:val="00DB3160"/>
    <w:rsid w:val="00DC21AF"/>
    <w:rsid w:val="00DC3262"/>
    <w:rsid w:val="00DC540F"/>
    <w:rsid w:val="00DD2C88"/>
    <w:rsid w:val="00DE2A30"/>
    <w:rsid w:val="00DE5A80"/>
    <w:rsid w:val="00DE5F74"/>
    <w:rsid w:val="00DE60F4"/>
    <w:rsid w:val="00DE619E"/>
    <w:rsid w:val="00DE7268"/>
    <w:rsid w:val="00DF33E6"/>
    <w:rsid w:val="00DF7B06"/>
    <w:rsid w:val="00DF7E9E"/>
    <w:rsid w:val="00E01B58"/>
    <w:rsid w:val="00E0564C"/>
    <w:rsid w:val="00E20960"/>
    <w:rsid w:val="00E22CBE"/>
    <w:rsid w:val="00E24C79"/>
    <w:rsid w:val="00E30AF0"/>
    <w:rsid w:val="00E3532D"/>
    <w:rsid w:val="00E432E5"/>
    <w:rsid w:val="00E47532"/>
    <w:rsid w:val="00E52406"/>
    <w:rsid w:val="00E54E4A"/>
    <w:rsid w:val="00E55764"/>
    <w:rsid w:val="00E636D1"/>
    <w:rsid w:val="00E63A5D"/>
    <w:rsid w:val="00E63E40"/>
    <w:rsid w:val="00E64137"/>
    <w:rsid w:val="00E71CB4"/>
    <w:rsid w:val="00E83F87"/>
    <w:rsid w:val="00E85372"/>
    <w:rsid w:val="00E94C24"/>
    <w:rsid w:val="00EA412F"/>
    <w:rsid w:val="00EB60C0"/>
    <w:rsid w:val="00EC1B94"/>
    <w:rsid w:val="00EC1C81"/>
    <w:rsid w:val="00ED4D24"/>
    <w:rsid w:val="00EE7BFF"/>
    <w:rsid w:val="00EF20AE"/>
    <w:rsid w:val="00EF45E8"/>
    <w:rsid w:val="00F01B28"/>
    <w:rsid w:val="00F024A2"/>
    <w:rsid w:val="00F03C8E"/>
    <w:rsid w:val="00F06249"/>
    <w:rsid w:val="00F13125"/>
    <w:rsid w:val="00F24A9D"/>
    <w:rsid w:val="00F2698B"/>
    <w:rsid w:val="00F30FE9"/>
    <w:rsid w:val="00F311C5"/>
    <w:rsid w:val="00F34D07"/>
    <w:rsid w:val="00F40670"/>
    <w:rsid w:val="00F50A6A"/>
    <w:rsid w:val="00F65B29"/>
    <w:rsid w:val="00F70510"/>
    <w:rsid w:val="00F70F8D"/>
    <w:rsid w:val="00F74E82"/>
    <w:rsid w:val="00F75687"/>
    <w:rsid w:val="00F81CE8"/>
    <w:rsid w:val="00F81CFA"/>
    <w:rsid w:val="00F87CF0"/>
    <w:rsid w:val="00F92D5A"/>
    <w:rsid w:val="00FA3EB3"/>
    <w:rsid w:val="00FA4BCB"/>
    <w:rsid w:val="00FB7503"/>
    <w:rsid w:val="00FC130A"/>
    <w:rsid w:val="00FC734A"/>
    <w:rsid w:val="00FD08C7"/>
    <w:rsid w:val="00FD4500"/>
    <w:rsid w:val="00FD67AC"/>
    <w:rsid w:val="00FE75A4"/>
    <w:rsid w:val="00FF18EE"/>
    <w:rsid w:val="00FF1B04"/>
    <w:rsid w:val="015B333A"/>
    <w:rsid w:val="01B2F0EC"/>
    <w:rsid w:val="027B3AF7"/>
    <w:rsid w:val="02C63B9D"/>
    <w:rsid w:val="033ECE0F"/>
    <w:rsid w:val="041FB1C0"/>
    <w:rsid w:val="047A61F7"/>
    <w:rsid w:val="0481AAEB"/>
    <w:rsid w:val="0569B957"/>
    <w:rsid w:val="057500BB"/>
    <w:rsid w:val="06B7DE3C"/>
    <w:rsid w:val="06FC2509"/>
    <w:rsid w:val="070AFEB4"/>
    <w:rsid w:val="08E3145E"/>
    <w:rsid w:val="09D6399C"/>
    <w:rsid w:val="09EE6AF5"/>
    <w:rsid w:val="0A644C72"/>
    <w:rsid w:val="0B5FE55D"/>
    <w:rsid w:val="0B95597C"/>
    <w:rsid w:val="0BD38EAF"/>
    <w:rsid w:val="0CCA8995"/>
    <w:rsid w:val="0D4657FF"/>
    <w:rsid w:val="0DB14F12"/>
    <w:rsid w:val="0E4EC3E8"/>
    <w:rsid w:val="0E7EAC34"/>
    <w:rsid w:val="0EA6ED7D"/>
    <w:rsid w:val="0EB4C3E4"/>
    <w:rsid w:val="100E513F"/>
    <w:rsid w:val="10E24F12"/>
    <w:rsid w:val="10FC12E4"/>
    <w:rsid w:val="11386AD7"/>
    <w:rsid w:val="116DD048"/>
    <w:rsid w:val="118C8289"/>
    <w:rsid w:val="11EE83BB"/>
    <w:rsid w:val="12277B28"/>
    <w:rsid w:val="12E4701C"/>
    <w:rsid w:val="12F188A6"/>
    <w:rsid w:val="131C475C"/>
    <w:rsid w:val="13349F84"/>
    <w:rsid w:val="13ADF969"/>
    <w:rsid w:val="13C552AB"/>
    <w:rsid w:val="142A239A"/>
    <w:rsid w:val="15327C6D"/>
    <w:rsid w:val="1689FFF7"/>
    <w:rsid w:val="16ACF807"/>
    <w:rsid w:val="174B838A"/>
    <w:rsid w:val="17C861EB"/>
    <w:rsid w:val="18386571"/>
    <w:rsid w:val="18AF6CE1"/>
    <w:rsid w:val="18DA0CD3"/>
    <w:rsid w:val="19990FC4"/>
    <w:rsid w:val="19C7BA2A"/>
    <w:rsid w:val="1B136227"/>
    <w:rsid w:val="1B556EDB"/>
    <w:rsid w:val="1BD97B24"/>
    <w:rsid w:val="1D02F04F"/>
    <w:rsid w:val="1D10A41C"/>
    <w:rsid w:val="1D5169FD"/>
    <w:rsid w:val="1DD9789C"/>
    <w:rsid w:val="1EC72ECF"/>
    <w:rsid w:val="1FE6F35D"/>
    <w:rsid w:val="22891F03"/>
    <w:rsid w:val="22B73897"/>
    <w:rsid w:val="22FC2700"/>
    <w:rsid w:val="233A024A"/>
    <w:rsid w:val="23EEFBD2"/>
    <w:rsid w:val="24882DF7"/>
    <w:rsid w:val="2488FA92"/>
    <w:rsid w:val="24BFEFAF"/>
    <w:rsid w:val="269472BF"/>
    <w:rsid w:val="269BBFC2"/>
    <w:rsid w:val="2762F965"/>
    <w:rsid w:val="27971E6C"/>
    <w:rsid w:val="28309112"/>
    <w:rsid w:val="291AD0C6"/>
    <w:rsid w:val="29277F03"/>
    <w:rsid w:val="293E2381"/>
    <w:rsid w:val="29458B1D"/>
    <w:rsid w:val="2956326A"/>
    <w:rsid w:val="2A45D019"/>
    <w:rsid w:val="2A484791"/>
    <w:rsid w:val="2A561BA9"/>
    <w:rsid w:val="2B25C7D3"/>
    <w:rsid w:val="2B53416F"/>
    <w:rsid w:val="2C037878"/>
    <w:rsid w:val="2D47B28F"/>
    <w:rsid w:val="2D4FEF69"/>
    <w:rsid w:val="2D617182"/>
    <w:rsid w:val="2E751402"/>
    <w:rsid w:val="2E807D38"/>
    <w:rsid w:val="312F37D3"/>
    <w:rsid w:val="316542A1"/>
    <w:rsid w:val="316F4894"/>
    <w:rsid w:val="31D1E280"/>
    <w:rsid w:val="321924CB"/>
    <w:rsid w:val="3280E4FE"/>
    <w:rsid w:val="32956972"/>
    <w:rsid w:val="339AD065"/>
    <w:rsid w:val="342A7950"/>
    <w:rsid w:val="34BC1AA5"/>
    <w:rsid w:val="34F6CB33"/>
    <w:rsid w:val="35004CA4"/>
    <w:rsid w:val="35BFCBC6"/>
    <w:rsid w:val="3633E79B"/>
    <w:rsid w:val="36F72924"/>
    <w:rsid w:val="377DF285"/>
    <w:rsid w:val="38468F2D"/>
    <w:rsid w:val="3928643D"/>
    <w:rsid w:val="3958B304"/>
    <w:rsid w:val="39AE1239"/>
    <w:rsid w:val="39B323C9"/>
    <w:rsid w:val="3A954D2B"/>
    <w:rsid w:val="3BA80AF6"/>
    <w:rsid w:val="3D2662C2"/>
    <w:rsid w:val="3DE59967"/>
    <w:rsid w:val="3DEBD3E5"/>
    <w:rsid w:val="3DF0B815"/>
    <w:rsid w:val="3E58A3F6"/>
    <w:rsid w:val="3E8C412A"/>
    <w:rsid w:val="3FCBB0DB"/>
    <w:rsid w:val="4036FC2D"/>
    <w:rsid w:val="403C6C0C"/>
    <w:rsid w:val="40BE00A6"/>
    <w:rsid w:val="41B90172"/>
    <w:rsid w:val="4267549A"/>
    <w:rsid w:val="426E6DD7"/>
    <w:rsid w:val="42A9DDFD"/>
    <w:rsid w:val="42BB7819"/>
    <w:rsid w:val="43EDBDC3"/>
    <w:rsid w:val="44DB07C0"/>
    <w:rsid w:val="4503E61C"/>
    <w:rsid w:val="46AD110C"/>
    <w:rsid w:val="46E7AAD4"/>
    <w:rsid w:val="47FD416D"/>
    <w:rsid w:val="482EC5A2"/>
    <w:rsid w:val="486960E2"/>
    <w:rsid w:val="48F9DCE1"/>
    <w:rsid w:val="4910659B"/>
    <w:rsid w:val="498AE484"/>
    <w:rsid w:val="49F69407"/>
    <w:rsid w:val="4A36E129"/>
    <w:rsid w:val="4AA8270D"/>
    <w:rsid w:val="4BB7886D"/>
    <w:rsid w:val="4BD26D62"/>
    <w:rsid w:val="4DD4D41D"/>
    <w:rsid w:val="4DF2B688"/>
    <w:rsid w:val="4DF96801"/>
    <w:rsid w:val="4E981AC4"/>
    <w:rsid w:val="4F90D071"/>
    <w:rsid w:val="50E7214A"/>
    <w:rsid w:val="52CEAE60"/>
    <w:rsid w:val="544F7D1F"/>
    <w:rsid w:val="54609B99"/>
    <w:rsid w:val="54872E59"/>
    <w:rsid w:val="5550F89A"/>
    <w:rsid w:val="55E0EDE2"/>
    <w:rsid w:val="56271C10"/>
    <w:rsid w:val="5632E0E8"/>
    <w:rsid w:val="5653A722"/>
    <w:rsid w:val="56BEB82D"/>
    <w:rsid w:val="573112C1"/>
    <w:rsid w:val="57A482BD"/>
    <w:rsid w:val="583C0D92"/>
    <w:rsid w:val="58D73315"/>
    <w:rsid w:val="59B508AE"/>
    <w:rsid w:val="59B8F3E9"/>
    <w:rsid w:val="59C8AF17"/>
    <w:rsid w:val="5B2CC655"/>
    <w:rsid w:val="5B9FE0E6"/>
    <w:rsid w:val="5BF13FCA"/>
    <w:rsid w:val="5BF3EBCC"/>
    <w:rsid w:val="5BFA7219"/>
    <w:rsid w:val="5C693D31"/>
    <w:rsid w:val="5DAE5341"/>
    <w:rsid w:val="61AB215F"/>
    <w:rsid w:val="62541303"/>
    <w:rsid w:val="6283E2A8"/>
    <w:rsid w:val="629D2F4B"/>
    <w:rsid w:val="63069B87"/>
    <w:rsid w:val="643CB1B7"/>
    <w:rsid w:val="64768F41"/>
    <w:rsid w:val="64F27CCA"/>
    <w:rsid w:val="652D3626"/>
    <w:rsid w:val="66F0AE00"/>
    <w:rsid w:val="67601E54"/>
    <w:rsid w:val="68495E11"/>
    <w:rsid w:val="685DE090"/>
    <w:rsid w:val="68FCE8AB"/>
    <w:rsid w:val="69962E04"/>
    <w:rsid w:val="69CBB2C8"/>
    <w:rsid w:val="6A037435"/>
    <w:rsid w:val="6D38BD7F"/>
    <w:rsid w:val="6D426472"/>
    <w:rsid w:val="6F9E3D44"/>
    <w:rsid w:val="71366B74"/>
    <w:rsid w:val="7278E7A4"/>
    <w:rsid w:val="729B0135"/>
    <w:rsid w:val="72D787B4"/>
    <w:rsid w:val="72ECF84E"/>
    <w:rsid w:val="730065D2"/>
    <w:rsid w:val="746FFA13"/>
    <w:rsid w:val="74885C48"/>
    <w:rsid w:val="7496F308"/>
    <w:rsid w:val="75B67DA5"/>
    <w:rsid w:val="75BFC12C"/>
    <w:rsid w:val="75E4840F"/>
    <w:rsid w:val="760137F7"/>
    <w:rsid w:val="767029ED"/>
    <w:rsid w:val="76BB6816"/>
    <w:rsid w:val="76C29FDC"/>
    <w:rsid w:val="76EB928C"/>
    <w:rsid w:val="77100947"/>
    <w:rsid w:val="779FC773"/>
    <w:rsid w:val="77F34551"/>
    <w:rsid w:val="788BBB96"/>
    <w:rsid w:val="789EC23A"/>
    <w:rsid w:val="79886065"/>
    <w:rsid w:val="7B0AF929"/>
    <w:rsid w:val="7B5162EA"/>
    <w:rsid w:val="7C57EFDD"/>
    <w:rsid w:val="7C9C7043"/>
    <w:rsid w:val="7CCBFFE6"/>
    <w:rsid w:val="7DDBC41A"/>
    <w:rsid w:val="7DF083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FCD80"/>
  <w15:chartTrackingRefBased/>
  <w15:docId w15:val="{2DCB8C6A-D608-45B8-84A0-3DE4DA56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237D"/>
    <w:rPr>
      <w:rFonts w:ascii="Times New Roman" w:hAnsi="Times New Roman"/>
      <w:sz w:val="24"/>
    </w:rPr>
  </w:style>
  <w:style w:type="paragraph" w:styleId="Pealkiri1">
    <w:name w:val="heading 1"/>
    <w:basedOn w:val="Normaallaad"/>
    <w:next w:val="Normaallaad"/>
    <w:link w:val="Pealkiri1Mrk"/>
    <w:uiPriority w:val="9"/>
    <w:qFormat/>
    <w:rsid w:val="00C34CD6"/>
    <w:pPr>
      <w:keepNext/>
      <w:keepLines/>
      <w:numPr>
        <w:numId w:val="4"/>
      </w:numPr>
      <w:spacing w:before="240" w:after="240"/>
      <w:ind w:left="431" w:hanging="431"/>
      <w:outlineLvl w:val="0"/>
    </w:pPr>
    <w:rPr>
      <w:rFonts w:eastAsiaTheme="majorEastAsia" w:cstheme="majorBidi"/>
      <w:b/>
      <w:sz w:val="32"/>
      <w:szCs w:val="32"/>
    </w:rPr>
  </w:style>
  <w:style w:type="paragraph" w:styleId="Pealkiri2">
    <w:name w:val="heading 2"/>
    <w:basedOn w:val="Normaallaad"/>
    <w:next w:val="Normaallaad"/>
    <w:link w:val="Pealkiri2Mrk"/>
    <w:autoRedefine/>
    <w:uiPriority w:val="9"/>
    <w:unhideWhenUsed/>
    <w:qFormat/>
    <w:rsid w:val="00C34CD6"/>
    <w:pPr>
      <w:keepNext/>
      <w:keepLines/>
      <w:numPr>
        <w:ilvl w:val="1"/>
        <w:numId w:val="4"/>
      </w:numPr>
      <w:spacing w:before="120" w:after="120"/>
      <w:ind w:left="578" w:hanging="578"/>
      <w:outlineLvl w:val="1"/>
    </w:pPr>
    <w:rPr>
      <w:rFonts w:eastAsiaTheme="majorEastAsia" w:cstheme="majorBidi"/>
      <w:b/>
      <w:szCs w:val="26"/>
    </w:rPr>
  </w:style>
  <w:style w:type="paragraph" w:styleId="Pealkiri3">
    <w:name w:val="heading 3"/>
    <w:basedOn w:val="Normaallaad"/>
    <w:next w:val="Normaallaad"/>
    <w:link w:val="Pealkiri3Mrk"/>
    <w:autoRedefine/>
    <w:uiPriority w:val="9"/>
    <w:unhideWhenUsed/>
    <w:qFormat/>
    <w:rsid w:val="000E23F0"/>
    <w:pPr>
      <w:keepNext/>
      <w:keepLines/>
      <w:numPr>
        <w:ilvl w:val="2"/>
        <w:numId w:val="4"/>
      </w:numPr>
      <w:spacing w:before="120" w:after="120"/>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C34CD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34CD6"/>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34CD6"/>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Pealkiri7">
    <w:name w:val="heading 7"/>
    <w:basedOn w:val="Normaallaad"/>
    <w:next w:val="Normaallaad"/>
    <w:link w:val="Pealkiri7Mrk"/>
    <w:uiPriority w:val="9"/>
    <w:semiHidden/>
    <w:unhideWhenUsed/>
    <w:qFormat/>
    <w:rsid w:val="00C34CD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Pealkiri8">
    <w:name w:val="heading 8"/>
    <w:basedOn w:val="Normaallaad"/>
    <w:next w:val="Normaallaad"/>
    <w:link w:val="Pealkiri8Mrk"/>
    <w:uiPriority w:val="9"/>
    <w:semiHidden/>
    <w:unhideWhenUsed/>
    <w:qFormat/>
    <w:rsid w:val="00C34CD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C34CD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C34CD6"/>
    <w:rPr>
      <w:rFonts w:ascii="Times New Roman" w:eastAsiaTheme="majorEastAsia" w:hAnsi="Times New Roman" w:cstheme="majorBidi"/>
      <w:b/>
      <w:sz w:val="24"/>
      <w:szCs w:val="26"/>
    </w:rPr>
  </w:style>
  <w:style w:type="character" w:customStyle="1" w:styleId="Pealkiri3Mrk">
    <w:name w:val="Pealkiri 3 Märk"/>
    <w:basedOn w:val="Liguvaikefont"/>
    <w:link w:val="Pealkiri3"/>
    <w:uiPriority w:val="9"/>
    <w:rsid w:val="000E23F0"/>
    <w:rPr>
      <w:rFonts w:ascii="Times New Roman" w:eastAsiaTheme="majorEastAsia" w:hAnsi="Times New Roman" w:cstheme="majorBidi"/>
      <w:b/>
      <w:sz w:val="24"/>
      <w:szCs w:val="24"/>
    </w:rPr>
  </w:style>
  <w:style w:type="character" w:customStyle="1" w:styleId="Pealkiri1Mrk">
    <w:name w:val="Pealkiri 1 Märk"/>
    <w:basedOn w:val="Liguvaikefont"/>
    <w:link w:val="Pealkiri1"/>
    <w:uiPriority w:val="9"/>
    <w:rsid w:val="00C34CD6"/>
    <w:rPr>
      <w:rFonts w:ascii="Times New Roman" w:eastAsiaTheme="majorEastAsia" w:hAnsi="Times New Roman" w:cstheme="majorBidi"/>
      <w:b/>
      <w:sz w:val="32"/>
      <w:szCs w:val="32"/>
    </w:rPr>
  </w:style>
  <w:style w:type="character" w:customStyle="1" w:styleId="Pealkiri4Mrk">
    <w:name w:val="Pealkiri 4 Märk"/>
    <w:basedOn w:val="Liguvaikefont"/>
    <w:link w:val="Pealkiri4"/>
    <w:uiPriority w:val="9"/>
    <w:rsid w:val="00C34CD6"/>
    <w:rPr>
      <w:rFonts w:asciiTheme="majorHAnsi" w:eastAsiaTheme="majorEastAsia" w:hAnsiTheme="majorHAnsi" w:cstheme="majorBidi"/>
      <w:i/>
      <w:iCs/>
      <w:color w:val="2F5496" w:themeColor="accent1" w:themeShade="BF"/>
      <w:sz w:val="24"/>
    </w:rPr>
  </w:style>
  <w:style w:type="character" w:customStyle="1" w:styleId="Pealkiri5Mrk">
    <w:name w:val="Pealkiri 5 Märk"/>
    <w:basedOn w:val="Liguvaikefont"/>
    <w:link w:val="Pealkiri5"/>
    <w:uiPriority w:val="9"/>
    <w:semiHidden/>
    <w:rsid w:val="00C34CD6"/>
    <w:rPr>
      <w:rFonts w:asciiTheme="majorHAnsi" w:eastAsiaTheme="majorEastAsia" w:hAnsiTheme="majorHAnsi" w:cstheme="majorBidi"/>
      <w:color w:val="2F5496" w:themeColor="accent1" w:themeShade="BF"/>
      <w:sz w:val="24"/>
    </w:rPr>
  </w:style>
  <w:style w:type="character" w:customStyle="1" w:styleId="Pealkiri6Mrk">
    <w:name w:val="Pealkiri 6 Märk"/>
    <w:basedOn w:val="Liguvaikefont"/>
    <w:link w:val="Pealkiri6"/>
    <w:uiPriority w:val="9"/>
    <w:semiHidden/>
    <w:rsid w:val="00C34CD6"/>
    <w:rPr>
      <w:rFonts w:asciiTheme="majorHAnsi" w:eastAsiaTheme="majorEastAsia" w:hAnsiTheme="majorHAnsi" w:cstheme="majorBidi"/>
      <w:color w:val="1F3763" w:themeColor="accent1" w:themeShade="7F"/>
      <w:sz w:val="24"/>
    </w:rPr>
  </w:style>
  <w:style w:type="character" w:customStyle="1" w:styleId="Pealkiri7Mrk">
    <w:name w:val="Pealkiri 7 Märk"/>
    <w:basedOn w:val="Liguvaikefont"/>
    <w:link w:val="Pealkiri7"/>
    <w:uiPriority w:val="9"/>
    <w:semiHidden/>
    <w:rsid w:val="00C34CD6"/>
    <w:rPr>
      <w:rFonts w:asciiTheme="majorHAnsi" w:eastAsiaTheme="majorEastAsia" w:hAnsiTheme="majorHAnsi" w:cstheme="majorBidi"/>
      <w:i/>
      <w:iCs/>
      <w:color w:val="1F3763" w:themeColor="accent1" w:themeShade="7F"/>
      <w:sz w:val="24"/>
    </w:rPr>
  </w:style>
  <w:style w:type="character" w:customStyle="1" w:styleId="Pealkiri8Mrk">
    <w:name w:val="Pealkiri 8 Märk"/>
    <w:basedOn w:val="Liguvaikefont"/>
    <w:link w:val="Pealkiri8"/>
    <w:uiPriority w:val="9"/>
    <w:semiHidden/>
    <w:rsid w:val="00C34CD6"/>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C34CD6"/>
    <w:rPr>
      <w:rFonts w:asciiTheme="majorHAnsi" w:eastAsiaTheme="majorEastAsia" w:hAnsiTheme="majorHAnsi" w:cstheme="majorBidi"/>
      <w:i/>
      <w:iCs/>
      <w:color w:val="272727" w:themeColor="text1" w:themeTint="D8"/>
      <w:sz w:val="21"/>
      <w:szCs w:val="21"/>
    </w:rPr>
  </w:style>
  <w:style w:type="table" w:styleId="Kontuurtabel">
    <w:name w:val="Table Grid"/>
    <w:basedOn w:val="Normaaltabel"/>
    <w:uiPriority w:val="39"/>
    <w:rsid w:val="00EA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26DE9"/>
    <w:pPr>
      <w:ind w:left="720"/>
      <w:contextualSpacing/>
    </w:p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rFonts w:ascii="Times New Roman" w:hAnsi="Times New Roman"/>
      <w:sz w:val="20"/>
      <w:szCs w:val="20"/>
    </w:rPr>
  </w:style>
  <w:style w:type="character" w:styleId="Kommentaariviide">
    <w:name w:val="annotation reference"/>
    <w:basedOn w:val="Liguvaikefont"/>
    <w:uiPriority w:val="99"/>
    <w:semiHidden/>
    <w:unhideWhenUsed/>
    <w:rPr>
      <w:sz w:val="16"/>
      <w:szCs w:val="16"/>
    </w:rPr>
  </w:style>
  <w:style w:type="paragraph" w:styleId="Pis">
    <w:name w:val="header"/>
    <w:basedOn w:val="Normaallaad"/>
    <w:link w:val="PisMrk"/>
    <w:uiPriority w:val="99"/>
    <w:unhideWhenUsed/>
    <w:rsid w:val="00366CAE"/>
    <w:pPr>
      <w:tabs>
        <w:tab w:val="center" w:pos="4536"/>
        <w:tab w:val="right" w:pos="9072"/>
      </w:tabs>
      <w:spacing w:after="0" w:line="240" w:lineRule="auto"/>
    </w:pPr>
  </w:style>
  <w:style w:type="character" w:customStyle="1" w:styleId="PisMrk">
    <w:name w:val="Päis Märk"/>
    <w:basedOn w:val="Liguvaikefont"/>
    <w:link w:val="Pis"/>
    <w:uiPriority w:val="99"/>
    <w:rsid w:val="00366CAE"/>
    <w:rPr>
      <w:rFonts w:ascii="Times New Roman" w:hAnsi="Times New Roman"/>
      <w:sz w:val="24"/>
    </w:rPr>
  </w:style>
  <w:style w:type="paragraph" w:styleId="Jalus">
    <w:name w:val="footer"/>
    <w:basedOn w:val="Normaallaad"/>
    <w:link w:val="JalusMrk"/>
    <w:uiPriority w:val="99"/>
    <w:unhideWhenUsed/>
    <w:rsid w:val="00366CAE"/>
    <w:pPr>
      <w:tabs>
        <w:tab w:val="center" w:pos="4536"/>
        <w:tab w:val="right" w:pos="9072"/>
      </w:tabs>
      <w:spacing w:after="0" w:line="240" w:lineRule="auto"/>
    </w:pPr>
  </w:style>
  <w:style w:type="character" w:customStyle="1" w:styleId="JalusMrk">
    <w:name w:val="Jalus Märk"/>
    <w:basedOn w:val="Liguvaikefont"/>
    <w:link w:val="Jalus"/>
    <w:uiPriority w:val="99"/>
    <w:rsid w:val="00366CAE"/>
    <w:rPr>
      <w:rFonts w:ascii="Times New Roman" w:hAnsi="Times New Roman"/>
      <w:sz w:val="24"/>
    </w:rPr>
  </w:style>
  <w:style w:type="paragraph" w:styleId="SK1">
    <w:name w:val="toc 1"/>
    <w:basedOn w:val="Normaallaad"/>
    <w:next w:val="Normaallaad"/>
    <w:autoRedefine/>
    <w:uiPriority w:val="39"/>
    <w:unhideWhenUsed/>
    <w:rsid w:val="00366CAE"/>
    <w:pPr>
      <w:spacing w:after="100"/>
    </w:pPr>
  </w:style>
  <w:style w:type="paragraph" w:styleId="SK2">
    <w:name w:val="toc 2"/>
    <w:basedOn w:val="Normaallaad"/>
    <w:next w:val="Normaallaad"/>
    <w:autoRedefine/>
    <w:uiPriority w:val="39"/>
    <w:unhideWhenUsed/>
    <w:rsid w:val="00366CAE"/>
    <w:pPr>
      <w:spacing w:after="100"/>
      <w:ind w:left="240"/>
    </w:pPr>
  </w:style>
  <w:style w:type="paragraph" w:styleId="SK3">
    <w:name w:val="toc 3"/>
    <w:basedOn w:val="Normaallaad"/>
    <w:next w:val="Normaallaad"/>
    <w:autoRedefine/>
    <w:uiPriority w:val="39"/>
    <w:unhideWhenUsed/>
    <w:rsid w:val="00366CAE"/>
    <w:pPr>
      <w:spacing w:after="100"/>
      <w:ind w:left="480"/>
    </w:pPr>
  </w:style>
  <w:style w:type="character" w:styleId="Hperlink">
    <w:name w:val="Hyperlink"/>
    <w:basedOn w:val="Liguvaikefont"/>
    <w:uiPriority w:val="99"/>
    <w:unhideWhenUsed/>
    <w:rsid w:val="00366CAE"/>
    <w:rPr>
      <w:color w:val="0563C1" w:themeColor="hyperlink"/>
      <w:u w:val="single"/>
    </w:rPr>
  </w:style>
  <w:style w:type="character" w:styleId="Lahendamatamainimine">
    <w:name w:val="Unresolved Mention"/>
    <w:basedOn w:val="Liguvaikefont"/>
    <w:uiPriority w:val="99"/>
    <w:semiHidden/>
    <w:unhideWhenUsed/>
    <w:rsid w:val="002F0318"/>
    <w:rPr>
      <w:color w:val="605E5C"/>
      <w:shd w:val="clear" w:color="auto" w:fill="E1DFDD"/>
    </w:rPr>
  </w:style>
  <w:style w:type="paragraph" w:styleId="Redaktsioon">
    <w:name w:val="Revision"/>
    <w:hidden/>
    <w:uiPriority w:val="99"/>
    <w:semiHidden/>
    <w:rsid w:val="002A1AF0"/>
    <w:pPr>
      <w:spacing w:after="0" w:line="240" w:lineRule="auto"/>
    </w:pPr>
    <w:rPr>
      <w:rFonts w:ascii="Times New Roman" w:hAnsi="Times New Roman"/>
      <w:sz w:val="24"/>
    </w:rPr>
  </w:style>
  <w:style w:type="character" w:styleId="Klastatudhperlink">
    <w:name w:val="FollowedHyperlink"/>
    <w:basedOn w:val="Liguvaikefont"/>
    <w:uiPriority w:val="99"/>
    <w:semiHidden/>
    <w:unhideWhenUsed/>
    <w:rsid w:val="00806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875">
      <w:bodyDiv w:val="1"/>
      <w:marLeft w:val="0"/>
      <w:marRight w:val="0"/>
      <w:marTop w:val="0"/>
      <w:marBottom w:val="0"/>
      <w:divBdr>
        <w:top w:val="none" w:sz="0" w:space="0" w:color="auto"/>
        <w:left w:val="none" w:sz="0" w:space="0" w:color="auto"/>
        <w:bottom w:val="none" w:sz="0" w:space="0" w:color="auto"/>
        <w:right w:val="none" w:sz="0" w:space="0" w:color="auto"/>
      </w:divBdr>
      <w:divsChild>
        <w:div w:id="1798529657">
          <w:marLeft w:val="0"/>
          <w:marRight w:val="0"/>
          <w:marTop w:val="0"/>
          <w:marBottom w:val="0"/>
          <w:divBdr>
            <w:top w:val="none" w:sz="0" w:space="0" w:color="auto"/>
            <w:left w:val="none" w:sz="0" w:space="0" w:color="auto"/>
            <w:bottom w:val="none" w:sz="0" w:space="0" w:color="auto"/>
            <w:right w:val="none" w:sz="0" w:space="0" w:color="auto"/>
          </w:divBdr>
          <w:divsChild>
            <w:div w:id="543760642">
              <w:marLeft w:val="0"/>
              <w:marRight w:val="0"/>
              <w:marTop w:val="0"/>
              <w:marBottom w:val="0"/>
              <w:divBdr>
                <w:top w:val="none" w:sz="0" w:space="0" w:color="auto"/>
                <w:left w:val="none" w:sz="0" w:space="0" w:color="auto"/>
                <w:bottom w:val="none" w:sz="0" w:space="0" w:color="auto"/>
                <w:right w:val="none" w:sz="0" w:space="0" w:color="auto"/>
              </w:divBdr>
              <w:divsChild>
                <w:div w:id="614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9057">
          <w:marLeft w:val="0"/>
          <w:marRight w:val="0"/>
          <w:marTop w:val="0"/>
          <w:marBottom w:val="0"/>
          <w:divBdr>
            <w:top w:val="none" w:sz="0" w:space="0" w:color="auto"/>
            <w:left w:val="none" w:sz="0" w:space="0" w:color="auto"/>
            <w:bottom w:val="none" w:sz="0" w:space="0" w:color="auto"/>
            <w:right w:val="none" w:sz="0" w:space="0" w:color="auto"/>
          </w:divBdr>
          <w:divsChild>
            <w:div w:id="2105610513">
              <w:marLeft w:val="0"/>
              <w:marRight w:val="0"/>
              <w:marTop w:val="0"/>
              <w:marBottom w:val="0"/>
              <w:divBdr>
                <w:top w:val="none" w:sz="0" w:space="0" w:color="auto"/>
                <w:left w:val="none" w:sz="0" w:space="0" w:color="auto"/>
                <w:bottom w:val="none" w:sz="0" w:space="0" w:color="auto"/>
                <w:right w:val="none" w:sz="0" w:space="0" w:color="auto"/>
              </w:divBdr>
              <w:divsChild>
                <w:div w:id="15542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18919">
          <w:marLeft w:val="0"/>
          <w:marRight w:val="0"/>
          <w:marTop w:val="0"/>
          <w:marBottom w:val="0"/>
          <w:divBdr>
            <w:top w:val="none" w:sz="0" w:space="0" w:color="auto"/>
            <w:left w:val="none" w:sz="0" w:space="0" w:color="auto"/>
            <w:bottom w:val="none" w:sz="0" w:space="0" w:color="auto"/>
            <w:right w:val="none" w:sz="0" w:space="0" w:color="auto"/>
          </w:divBdr>
          <w:divsChild>
            <w:div w:id="531725002">
              <w:marLeft w:val="0"/>
              <w:marRight w:val="0"/>
              <w:marTop w:val="0"/>
              <w:marBottom w:val="0"/>
              <w:divBdr>
                <w:top w:val="none" w:sz="0" w:space="0" w:color="auto"/>
                <w:left w:val="none" w:sz="0" w:space="0" w:color="auto"/>
                <w:bottom w:val="none" w:sz="0" w:space="0" w:color="auto"/>
                <w:right w:val="none" w:sz="0" w:space="0" w:color="auto"/>
              </w:divBdr>
              <w:divsChild>
                <w:div w:id="5336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7346">
          <w:marLeft w:val="0"/>
          <w:marRight w:val="0"/>
          <w:marTop w:val="0"/>
          <w:marBottom w:val="0"/>
          <w:divBdr>
            <w:top w:val="none" w:sz="0" w:space="0" w:color="auto"/>
            <w:left w:val="none" w:sz="0" w:space="0" w:color="auto"/>
            <w:bottom w:val="none" w:sz="0" w:space="0" w:color="auto"/>
            <w:right w:val="none" w:sz="0" w:space="0" w:color="auto"/>
          </w:divBdr>
          <w:divsChild>
            <w:div w:id="1325085503">
              <w:marLeft w:val="0"/>
              <w:marRight w:val="0"/>
              <w:marTop w:val="0"/>
              <w:marBottom w:val="0"/>
              <w:divBdr>
                <w:top w:val="none" w:sz="0" w:space="0" w:color="auto"/>
                <w:left w:val="none" w:sz="0" w:space="0" w:color="auto"/>
                <w:bottom w:val="none" w:sz="0" w:space="0" w:color="auto"/>
                <w:right w:val="none" w:sz="0" w:space="0" w:color="auto"/>
              </w:divBdr>
              <w:divsChild>
                <w:div w:id="12178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3707">
          <w:marLeft w:val="0"/>
          <w:marRight w:val="0"/>
          <w:marTop w:val="0"/>
          <w:marBottom w:val="0"/>
          <w:divBdr>
            <w:top w:val="none" w:sz="0" w:space="0" w:color="auto"/>
            <w:left w:val="none" w:sz="0" w:space="0" w:color="auto"/>
            <w:bottom w:val="none" w:sz="0" w:space="0" w:color="auto"/>
            <w:right w:val="none" w:sz="0" w:space="0" w:color="auto"/>
          </w:divBdr>
          <w:divsChild>
            <w:div w:id="1267928805">
              <w:marLeft w:val="0"/>
              <w:marRight w:val="0"/>
              <w:marTop w:val="0"/>
              <w:marBottom w:val="0"/>
              <w:divBdr>
                <w:top w:val="none" w:sz="0" w:space="0" w:color="auto"/>
                <w:left w:val="none" w:sz="0" w:space="0" w:color="auto"/>
                <w:bottom w:val="none" w:sz="0" w:space="0" w:color="auto"/>
                <w:right w:val="none" w:sz="0" w:space="0" w:color="auto"/>
              </w:divBdr>
              <w:divsChild>
                <w:div w:id="5080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2802">
          <w:marLeft w:val="0"/>
          <w:marRight w:val="0"/>
          <w:marTop w:val="0"/>
          <w:marBottom w:val="0"/>
          <w:divBdr>
            <w:top w:val="none" w:sz="0" w:space="0" w:color="auto"/>
            <w:left w:val="none" w:sz="0" w:space="0" w:color="auto"/>
            <w:bottom w:val="none" w:sz="0" w:space="0" w:color="auto"/>
            <w:right w:val="none" w:sz="0" w:space="0" w:color="auto"/>
          </w:divBdr>
          <w:divsChild>
            <w:div w:id="1787430926">
              <w:marLeft w:val="0"/>
              <w:marRight w:val="0"/>
              <w:marTop w:val="0"/>
              <w:marBottom w:val="0"/>
              <w:divBdr>
                <w:top w:val="none" w:sz="0" w:space="0" w:color="auto"/>
                <w:left w:val="none" w:sz="0" w:space="0" w:color="auto"/>
                <w:bottom w:val="none" w:sz="0" w:space="0" w:color="auto"/>
                <w:right w:val="none" w:sz="0" w:space="0" w:color="auto"/>
              </w:divBdr>
              <w:divsChild>
                <w:div w:id="18516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7958">
          <w:marLeft w:val="0"/>
          <w:marRight w:val="0"/>
          <w:marTop w:val="0"/>
          <w:marBottom w:val="0"/>
          <w:divBdr>
            <w:top w:val="none" w:sz="0" w:space="0" w:color="auto"/>
            <w:left w:val="none" w:sz="0" w:space="0" w:color="auto"/>
            <w:bottom w:val="none" w:sz="0" w:space="0" w:color="auto"/>
            <w:right w:val="none" w:sz="0" w:space="0" w:color="auto"/>
          </w:divBdr>
          <w:divsChild>
            <w:div w:id="462427860">
              <w:marLeft w:val="0"/>
              <w:marRight w:val="0"/>
              <w:marTop w:val="0"/>
              <w:marBottom w:val="0"/>
              <w:divBdr>
                <w:top w:val="none" w:sz="0" w:space="0" w:color="auto"/>
                <w:left w:val="none" w:sz="0" w:space="0" w:color="auto"/>
                <w:bottom w:val="none" w:sz="0" w:space="0" w:color="auto"/>
                <w:right w:val="none" w:sz="0" w:space="0" w:color="auto"/>
              </w:divBdr>
              <w:divsChild>
                <w:div w:id="21258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7537">
          <w:marLeft w:val="0"/>
          <w:marRight w:val="0"/>
          <w:marTop w:val="0"/>
          <w:marBottom w:val="0"/>
          <w:divBdr>
            <w:top w:val="none" w:sz="0" w:space="0" w:color="auto"/>
            <w:left w:val="none" w:sz="0" w:space="0" w:color="auto"/>
            <w:bottom w:val="none" w:sz="0" w:space="0" w:color="auto"/>
            <w:right w:val="none" w:sz="0" w:space="0" w:color="auto"/>
          </w:divBdr>
          <w:divsChild>
            <w:div w:id="582495872">
              <w:marLeft w:val="0"/>
              <w:marRight w:val="0"/>
              <w:marTop w:val="0"/>
              <w:marBottom w:val="0"/>
              <w:divBdr>
                <w:top w:val="none" w:sz="0" w:space="0" w:color="auto"/>
                <w:left w:val="none" w:sz="0" w:space="0" w:color="auto"/>
                <w:bottom w:val="none" w:sz="0" w:space="0" w:color="auto"/>
                <w:right w:val="none" w:sz="0" w:space="0" w:color="auto"/>
              </w:divBdr>
              <w:divsChild>
                <w:div w:id="17745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7258">
          <w:marLeft w:val="0"/>
          <w:marRight w:val="0"/>
          <w:marTop w:val="0"/>
          <w:marBottom w:val="0"/>
          <w:divBdr>
            <w:top w:val="none" w:sz="0" w:space="0" w:color="auto"/>
            <w:left w:val="none" w:sz="0" w:space="0" w:color="auto"/>
            <w:bottom w:val="none" w:sz="0" w:space="0" w:color="auto"/>
            <w:right w:val="none" w:sz="0" w:space="0" w:color="auto"/>
          </w:divBdr>
          <w:divsChild>
            <w:div w:id="278689051">
              <w:marLeft w:val="0"/>
              <w:marRight w:val="0"/>
              <w:marTop w:val="0"/>
              <w:marBottom w:val="0"/>
              <w:divBdr>
                <w:top w:val="none" w:sz="0" w:space="0" w:color="auto"/>
                <w:left w:val="none" w:sz="0" w:space="0" w:color="auto"/>
                <w:bottom w:val="none" w:sz="0" w:space="0" w:color="auto"/>
                <w:right w:val="none" w:sz="0" w:space="0" w:color="auto"/>
              </w:divBdr>
              <w:divsChild>
                <w:div w:id="4142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371">
          <w:marLeft w:val="0"/>
          <w:marRight w:val="0"/>
          <w:marTop w:val="0"/>
          <w:marBottom w:val="0"/>
          <w:divBdr>
            <w:top w:val="none" w:sz="0" w:space="0" w:color="auto"/>
            <w:left w:val="none" w:sz="0" w:space="0" w:color="auto"/>
            <w:bottom w:val="none" w:sz="0" w:space="0" w:color="auto"/>
            <w:right w:val="none" w:sz="0" w:space="0" w:color="auto"/>
          </w:divBdr>
          <w:divsChild>
            <w:div w:id="1880314424">
              <w:marLeft w:val="0"/>
              <w:marRight w:val="0"/>
              <w:marTop w:val="0"/>
              <w:marBottom w:val="0"/>
              <w:divBdr>
                <w:top w:val="none" w:sz="0" w:space="0" w:color="auto"/>
                <w:left w:val="none" w:sz="0" w:space="0" w:color="auto"/>
                <w:bottom w:val="none" w:sz="0" w:space="0" w:color="auto"/>
                <w:right w:val="none" w:sz="0" w:space="0" w:color="auto"/>
              </w:divBdr>
              <w:divsChild>
                <w:div w:id="762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1494">
          <w:marLeft w:val="0"/>
          <w:marRight w:val="0"/>
          <w:marTop w:val="0"/>
          <w:marBottom w:val="0"/>
          <w:divBdr>
            <w:top w:val="none" w:sz="0" w:space="0" w:color="auto"/>
            <w:left w:val="none" w:sz="0" w:space="0" w:color="auto"/>
            <w:bottom w:val="none" w:sz="0" w:space="0" w:color="auto"/>
            <w:right w:val="none" w:sz="0" w:space="0" w:color="auto"/>
          </w:divBdr>
          <w:divsChild>
            <w:div w:id="284704039">
              <w:marLeft w:val="0"/>
              <w:marRight w:val="0"/>
              <w:marTop w:val="0"/>
              <w:marBottom w:val="0"/>
              <w:divBdr>
                <w:top w:val="none" w:sz="0" w:space="0" w:color="auto"/>
                <w:left w:val="none" w:sz="0" w:space="0" w:color="auto"/>
                <w:bottom w:val="none" w:sz="0" w:space="0" w:color="auto"/>
                <w:right w:val="none" w:sz="0" w:space="0" w:color="auto"/>
              </w:divBdr>
              <w:divsChild>
                <w:div w:id="3526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609">
          <w:marLeft w:val="0"/>
          <w:marRight w:val="0"/>
          <w:marTop w:val="0"/>
          <w:marBottom w:val="0"/>
          <w:divBdr>
            <w:top w:val="none" w:sz="0" w:space="0" w:color="auto"/>
            <w:left w:val="none" w:sz="0" w:space="0" w:color="auto"/>
            <w:bottom w:val="none" w:sz="0" w:space="0" w:color="auto"/>
            <w:right w:val="none" w:sz="0" w:space="0" w:color="auto"/>
          </w:divBdr>
          <w:divsChild>
            <w:div w:id="1944265137">
              <w:marLeft w:val="0"/>
              <w:marRight w:val="0"/>
              <w:marTop w:val="0"/>
              <w:marBottom w:val="0"/>
              <w:divBdr>
                <w:top w:val="none" w:sz="0" w:space="0" w:color="auto"/>
                <w:left w:val="none" w:sz="0" w:space="0" w:color="auto"/>
                <w:bottom w:val="none" w:sz="0" w:space="0" w:color="auto"/>
                <w:right w:val="none" w:sz="0" w:space="0" w:color="auto"/>
              </w:divBdr>
              <w:divsChild>
                <w:div w:id="473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847">
          <w:marLeft w:val="0"/>
          <w:marRight w:val="0"/>
          <w:marTop w:val="0"/>
          <w:marBottom w:val="0"/>
          <w:divBdr>
            <w:top w:val="none" w:sz="0" w:space="0" w:color="auto"/>
            <w:left w:val="none" w:sz="0" w:space="0" w:color="auto"/>
            <w:bottom w:val="none" w:sz="0" w:space="0" w:color="auto"/>
            <w:right w:val="none" w:sz="0" w:space="0" w:color="auto"/>
          </w:divBdr>
          <w:divsChild>
            <w:div w:id="585724796">
              <w:marLeft w:val="0"/>
              <w:marRight w:val="0"/>
              <w:marTop w:val="0"/>
              <w:marBottom w:val="0"/>
              <w:divBdr>
                <w:top w:val="none" w:sz="0" w:space="0" w:color="auto"/>
                <w:left w:val="none" w:sz="0" w:space="0" w:color="auto"/>
                <w:bottom w:val="none" w:sz="0" w:space="0" w:color="auto"/>
                <w:right w:val="none" w:sz="0" w:space="0" w:color="auto"/>
              </w:divBdr>
              <w:divsChild>
                <w:div w:id="17696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5964">
      <w:bodyDiv w:val="1"/>
      <w:marLeft w:val="0"/>
      <w:marRight w:val="0"/>
      <w:marTop w:val="0"/>
      <w:marBottom w:val="0"/>
      <w:divBdr>
        <w:top w:val="none" w:sz="0" w:space="0" w:color="auto"/>
        <w:left w:val="none" w:sz="0" w:space="0" w:color="auto"/>
        <w:bottom w:val="none" w:sz="0" w:space="0" w:color="auto"/>
        <w:right w:val="none" w:sz="0" w:space="0" w:color="auto"/>
      </w:divBdr>
      <w:divsChild>
        <w:div w:id="2119136408">
          <w:marLeft w:val="0"/>
          <w:marRight w:val="0"/>
          <w:marTop w:val="0"/>
          <w:marBottom w:val="0"/>
          <w:divBdr>
            <w:top w:val="none" w:sz="0" w:space="0" w:color="auto"/>
            <w:left w:val="none" w:sz="0" w:space="0" w:color="auto"/>
            <w:bottom w:val="none" w:sz="0" w:space="0" w:color="auto"/>
            <w:right w:val="none" w:sz="0" w:space="0" w:color="auto"/>
          </w:divBdr>
          <w:divsChild>
            <w:div w:id="831062393">
              <w:marLeft w:val="0"/>
              <w:marRight w:val="0"/>
              <w:marTop w:val="0"/>
              <w:marBottom w:val="0"/>
              <w:divBdr>
                <w:top w:val="none" w:sz="0" w:space="0" w:color="auto"/>
                <w:left w:val="none" w:sz="0" w:space="0" w:color="auto"/>
                <w:bottom w:val="none" w:sz="0" w:space="0" w:color="auto"/>
                <w:right w:val="none" w:sz="0" w:space="0" w:color="auto"/>
              </w:divBdr>
              <w:divsChild>
                <w:div w:id="11287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3155">
      <w:bodyDiv w:val="1"/>
      <w:marLeft w:val="0"/>
      <w:marRight w:val="0"/>
      <w:marTop w:val="0"/>
      <w:marBottom w:val="0"/>
      <w:divBdr>
        <w:top w:val="none" w:sz="0" w:space="0" w:color="auto"/>
        <w:left w:val="none" w:sz="0" w:space="0" w:color="auto"/>
        <w:bottom w:val="none" w:sz="0" w:space="0" w:color="auto"/>
        <w:right w:val="none" w:sz="0" w:space="0" w:color="auto"/>
      </w:divBdr>
      <w:divsChild>
        <w:div w:id="352997177">
          <w:marLeft w:val="0"/>
          <w:marRight w:val="0"/>
          <w:marTop w:val="0"/>
          <w:marBottom w:val="0"/>
          <w:divBdr>
            <w:top w:val="none" w:sz="0" w:space="0" w:color="auto"/>
            <w:left w:val="none" w:sz="0" w:space="0" w:color="auto"/>
            <w:bottom w:val="none" w:sz="0" w:space="0" w:color="auto"/>
            <w:right w:val="none" w:sz="0" w:space="0" w:color="auto"/>
          </w:divBdr>
          <w:divsChild>
            <w:div w:id="1078361631">
              <w:marLeft w:val="0"/>
              <w:marRight w:val="0"/>
              <w:marTop w:val="0"/>
              <w:marBottom w:val="0"/>
              <w:divBdr>
                <w:top w:val="none" w:sz="0" w:space="0" w:color="auto"/>
                <w:left w:val="none" w:sz="0" w:space="0" w:color="auto"/>
                <w:bottom w:val="none" w:sz="0" w:space="0" w:color="auto"/>
                <w:right w:val="none" w:sz="0" w:space="0" w:color="auto"/>
              </w:divBdr>
              <w:divsChild>
                <w:div w:id="1440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4637">
          <w:marLeft w:val="0"/>
          <w:marRight w:val="0"/>
          <w:marTop w:val="0"/>
          <w:marBottom w:val="0"/>
          <w:divBdr>
            <w:top w:val="none" w:sz="0" w:space="0" w:color="auto"/>
            <w:left w:val="none" w:sz="0" w:space="0" w:color="auto"/>
            <w:bottom w:val="none" w:sz="0" w:space="0" w:color="auto"/>
            <w:right w:val="none" w:sz="0" w:space="0" w:color="auto"/>
          </w:divBdr>
          <w:divsChild>
            <w:div w:id="933393512">
              <w:marLeft w:val="0"/>
              <w:marRight w:val="0"/>
              <w:marTop w:val="0"/>
              <w:marBottom w:val="0"/>
              <w:divBdr>
                <w:top w:val="none" w:sz="0" w:space="0" w:color="auto"/>
                <w:left w:val="none" w:sz="0" w:space="0" w:color="auto"/>
                <w:bottom w:val="none" w:sz="0" w:space="0" w:color="auto"/>
                <w:right w:val="none" w:sz="0" w:space="0" w:color="auto"/>
              </w:divBdr>
              <w:divsChild>
                <w:div w:id="18793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249">
          <w:marLeft w:val="0"/>
          <w:marRight w:val="0"/>
          <w:marTop w:val="0"/>
          <w:marBottom w:val="0"/>
          <w:divBdr>
            <w:top w:val="none" w:sz="0" w:space="0" w:color="auto"/>
            <w:left w:val="none" w:sz="0" w:space="0" w:color="auto"/>
            <w:bottom w:val="none" w:sz="0" w:space="0" w:color="auto"/>
            <w:right w:val="none" w:sz="0" w:space="0" w:color="auto"/>
          </w:divBdr>
          <w:divsChild>
            <w:div w:id="463036897">
              <w:marLeft w:val="0"/>
              <w:marRight w:val="0"/>
              <w:marTop w:val="0"/>
              <w:marBottom w:val="0"/>
              <w:divBdr>
                <w:top w:val="none" w:sz="0" w:space="0" w:color="auto"/>
                <w:left w:val="none" w:sz="0" w:space="0" w:color="auto"/>
                <w:bottom w:val="none" w:sz="0" w:space="0" w:color="auto"/>
                <w:right w:val="none" w:sz="0" w:space="0" w:color="auto"/>
              </w:divBdr>
              <w:divsChild>
                <w:div w:id="6440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150">
          <w:marLeft w:val="0"/>
          <w:marRight w:val="0"/>
          <w:marTop w:val="0"/>
          <w:marBottom w:val="0"/>
          <w:divBdr>
            <w:top w:val="none" w:sz="0" w:space="0" w:color="auto"/>
            <w:left w:val="none" w:sz="0" w:space="0" w:color="auto"/>
            <w:bottom w:val="none" w:sz="0" w:space="0" w:color="auto"/>
            <w:right w:val="none" w:sz="0" w:space="0" w:color="auto"/>
          </w:divBdr>
          <w:divsChild>
            <w:div w:id="1087652529">
              <w:marLeft w:val="0"/>
              <w:marRight w:val="0"/>
              <w:marTop w:val="0"/>
              <w:marBottom w:val="0"/>
              <w:divBdr>
                <w:top w:val="none" w:sz="0" w:space="0" w:color="auto"/>
                <w:left w:val="none" w:sz="0" w:space="0" w:color="auto"/>
                <w:bottom w:val="none" w:sz="0" w:space="0" w:color="auto"/>
                <w:right w:val="none" w:sz="0" w:space="0" w:color="auto"/>
              </w:divBdr>
              <w:divsChild>
                <w:div w:id="15583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065">
          <w:marLeft w:val="0"/>
          <w:marRight w:val="0"/>
          <w:marTop w:val="0"/>
          <w:marBottom w:val="0"/>
          <w:divBdr>
            <w:top w:val="none" w:sz="0" w:space="0" w:color="auto"/>
            <w:left w:val="none" w:sz="0" w:space="0" w:color="auto"/>
            <w:bottom w:val="none" w:sz="0" w:space="0" w:color="auto"/>
            <w:right w:val="none" w:sz="0" w:space="0" w:color="auto"/>
          </w:divBdr>
          <w:divsChild>
            <w:div w:id="3627320">
              <w:marLeft w:val="0"/>
              <w:marRight w:val="0"/>
              <w:marTop w:val="0"/>
              <w:marBottom w:val="0"/>
              <w:divBdr>
                <w:top w:val="none" w:sz="0" w:space="0" w:color="auto"/>
                <w:left w:val="none" w:sz="0" w:space="0" w:color="auto"/>
                <w:bottom w:val="none" w:sz="0" w:space="0" w:color="auto"/>
                <w:right w:val="none" w:sz="0" w:space="0" w:color="auto"/>
              </w:divBdr>
              <w:divsChild>
                <w:div w:id="5490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9638">
          <w:marLeft w:val="0"/>
          <w:marRight w:val="0"/>
          <w:marTop w:val="0"/>
          <w:marBottom w:val="0"/>
          <w:divBdr>
            <w:top w:val="none" w:sz="0" w:space="0" w:color="auto"/>
            <w:left w:val="none" w:sz="0" w:space="0" w:color="auto"/>
            <w:bottom w:val="none" w:sz="0" w:space="0" w:color="auto"/>
            <w:right w:val="none" w:sz="0" w:space="0" w:color="auto"/>
          </w:divBdr>
          <w:divsChild>
            <w:div w:id="1019893445">
              <w:marLeft w:val="0"/>
              <w:marRight w:val="0"/>
              <w:marTop w:val="0"/>
              <w:marBottom w:val="0"/>
              <w:divBdr>
                <w:top w:val="none" w:sz="0" w:space="0" w:color="auto"/>
                <w:left w:val="none" w:sz="0" w:space="0" w:color="auto"/>
                <w:bottom w:val="none" w:sz="0" w:space="0" w:color="auto"/>
                <w:right w:val="none" w:sz="0" w:space="0" w:color="auto"/>
              </w:divBdr>
              <w:divsChild>
                <w:div w:id="8191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982">
          <w:marLeft w:val="0"/>
          <w:marRight w:val="0"/>
          <w:marTop w:val="0"/>
          <w:marBottom w:val="0"/>
          <w:divBdr>
            <w:top w:val="none" w:sz="0" w:space="0" w:color="auto"/>
            <w:left w:val="none" w:sz="0" w:space="0" w:color="auto"/>
            <w:bottom w:val="none" w:sz="0" w:space="0" w:color="auto"/>
            <w:right w:val="none" w:sz="0" w:space="0" w:color="auto"/>
          </w:divBdr>
          <w:divsChild>
            <w:div w:id="1551965547">
              <w:marLeft w:val="0"/>
              <w:marRight w:val="0"/>
              <w:marTop w:val="0"/>
              <w:marBottom w:val="0"/>
              <w:divBdr>
                <w:top w:val="none" w:sz="0" w:space="0" w:color="auto"/>
                <w:left w:val="none" w:sz="0" w:space="0" w:color="auto"/>
                <w:bottom w:val="none" w:sz="0" w:space="0" w:color="auto"/>
                <w:right w:val="none" w:sz="0" w:space="0" w:color="auto"/>
              </w:divBdr>
              <w:divsChild>
                <w:div w:id="3316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1681">
      <w:bodyDiv w:val="1"/>
      <w:marLeft w:val="0"/>
      <w:marRight w:val="0"/>
      <w:marTop w:val="0"/>
      <w:marBottom w:val="0"/>
      <w:divBdr>
        <w:top w:val="none" w:sz="0" w:space="0" w:color="auto"/>
        <w:left w:val="none" w:sz="0" w:space="0" w:color="auto"/>
        <w:bottom w:val="none" w:sz="0" w:space="0" w:color="auto"/>
        <w:right w:val="none" w:sz="0" w:space="0" w:color="auto"/>
      </w:divBdr>
      <w:divsChild>
        <w:div w:id="81490415">
          <w:marLeft w:val="0"/>
          <w:marRight w:val="0"/>
          <w:marTop w:val="0"/>
          <w:marBottom w:val="0"/>
          <w:divBdr>
            <w:top w:val="none" w:sz="0" w:space="0" w:color="auto"/>
            <w:left w:val="none" w:sz="0" w:space="0" w:color="auto"/>
            <w:bottom w:val="none" w:sz="0" w:space="0" w:color="auto"/>
            <w:right w:val="none" w:sz="0" w:space="0" w:color="auto"/>
          </w:divBdr>
          <w:divsChild>
            <w:div w:id="44303670">
              <w:marLeft w:val="0"/>
              <w:marRight w:val="0"/>
              <w:marTop w:val="0"/>
              <w:marBottom w:val="0"/>
              <w:divBdr>
                <w:top w:val="none" w:sz="0" w:space="0" w:color="auto"/>
                <w:left w:val="none" w:sz="0" w:space="0" w:color="auto"/>
                <w:bottom w:val="none" w:sz="0" w:space="0" w:color="auto"/>
                <w:right w:val="none" w:sz="0" w:space="0" w:color="auto"/>
              </w:divBdr>
              <w:divsChild>
                <w:div w:id="523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8051">
          <w:marLeft w:val="0"/>
          <w:marRight w:val="0"/>
          <w:marTop w:val="0"/>
          <w:marBottom w:val="0"/>
          <w:divBdr>
            <w:top w:val="none" w:sz="0" w:space="0" w:color="auto"/>
            <w:left w:val="none" w:sz="0" w:space="0" w:color="auto"/>
            <w:bottom w:val="none" w:sz="0" w:space="0" w:color="auto"/>
            <w:right w:val="none" w:sz="0" w:space="0" w:color="auto"/>
          </w:divBdr>
          <w:divsChild>
            <w:div w:id="1372880242">
              <w:marLeft w:val="0"/>
              <w:marRight w:val="0"/>
              <w:marTop w:val="0"/>
              <w:marBottom w:val="0"/>
              <w:divBdr>
                <w:top w:val="none" w:sz="0" w:space="0" w:color="auto"/>
                <w:left w:val="none" w:sz="0" w:space="0" w:color="auto"/>
                <w:bottom w:val="none" w:sz="0" w:space="0" w:color="auto"/>
                <w:right w:val="none" w:sz="0" w:space="0" w:color="auto"/>
              </w:divBdr>
              <w:divsChild>
                <w:div w:id="4246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405">
          <w:marLeft w:val="0"/>
          <w:marRight w:val="0"/>
          <w:marTop w:val="0"/>
          <w:marBottom w:val="0"/>
          <w:divBdr>
            <w:top w:val="none" w:sz="0" w:space="0" w:color="auto"/>
            <w:left w:val="none" w:sz="0" w:space="0" w:color="auto"/>
            <w:bottom w:val="none" w:sz="0" w:space="0" w:color="auto"/>
            <w:right w:val="none" w:sz="0" w:space="0" w:color="auto"/>
          </w:divBdr>
          <w:divsChild>
            <w:div w:id="6446781">
              <w:marLeft w:val="0"/>
              <w:marRight w:val="0"/>
              <w:marTop w:val="0"/>
              <w:marBottom w:val="0"/>
              <w:divBdr>
                <w:top w:val="none" w:sz="0" w:space="0" w:color="auto"/>
                <w:left w:val="none" w:sz="0" w:space="0" w:color="auto"/>
                <w:bottom w:val="none" w:sz="0" w:space="0" w:color="auto"/>
                <w:right w:val="none" w:sz="0" w:space="0" w:color="auto"/>
              </w:divBdr>
              <w:divsChild>
                <w:div w:id="3837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166">
          <w:marLeft w:val="0"/>
          <w:marRight w:val="0"/>
          <w:marTop w:val="0"/>
          <w:marBottom w:val="0"/>
          <w:divBdr>
            <w:top w:val="none" w:sz="0" w:space="0" w:color="auto"/>
            <w:left w:val="none" w:sz="0" w:space="0" w:color="auto"/>
            <w:bottom w:val="none" w:sz="0" w:space="0" w:color="auto"/>
            <w:right w:val="none" w:sz="0" w:space="0" w:color="auto"/>
          </w:divBdr>
          <w:divsChild>
            <w:div w:id="530270081">
              <w:marLeft w:val="0"/>
              <w:marRight w:val="0"/>
              <w:marTop w:val="0"/>
              <w:marBottom w:val="0"/>
              <w:divBdr>
                <w:top w:val="none" w:sz="0" w:space="0" w:color="auto"/>
                <w:left w:val="none" w:sz="0" w:space="0" w:color="auto"/>
                <w:bottom w:val="none" w:sz="0" w:space="0" w:color="auto"/>
                <w:right w:val="none" w:sz="0" w:space="0" w:color="auto"/>
              </w:divBdr>
              <w:divsChild>
                <w:div w:id="8301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5133">
          <w:marLeft w:val="0"/>
          <w:marRight w:val="0"/>
          <w:marTop w:val="0"/>
          <w:marBottom w:val="0"/>
          <w:divBdr>
            <w:top w:val="none" w:sz="0" w:space="0" w:color="auto"/>
            <w:left w:val="none" w:sz="0" w:space="0" w:color="auto"/>
            <w:bottom w:val="none" w:sz="0" w:space="0" w:color="auto"/>
            <w:right w:val="none" w:sz="0" w:space="0" w:color="auto"/>
          </w:divBdr>
          <w:divsChild>
            <w:div w:id="421679930">
              <w:marLeft w:val="0"/>
              <w:marRight w:val="0"/>
              <w:marTop w:val="0"/>
              <w:marBottom w:val="0"/>
              <w:divBdr>
                <w:top w:val="none" w:sz="0" w:space="0" w:color="auto"/>
                <w:left w:val="none" w:sz="0" w:space="0" w:color="auto"/>
                <w:bottom w:val="none" w:sz="0" w:space="0" w:color="auto"/>
                <w:right w:val="none" w:sz="0" w:space="0" w:color="auto"/>
              </w:divBdr>
              <w:divsChild>
                <w:div w:id="1516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2950">
          <w:marLeft w:val="0"/>
          <w:marRight w:val="0"/>
          <w:marTop w:val="0"/>
          <w:marBottom w:val="0"/>
          <w:divBdr>
            <w:top w:val="none" w:sz="0" w:space="0" w:color="auto"/>
            <w:left w:val="none" w:sz="0" w:space="0" w:color="auto"/>
            <w:bottom w:val="none" w:sz="0" w:space="0" w:color="auto"/>
            <w:right w:val="none" w:sz="0" w:space="0" w:color="auto"/>
          </w:divBdr>
          <w:divsChild>
            <w:div w:id="1178694639">
              <w:marLeft w:val="0"/>
              <w:marRight w:val="0"/>
              <w:marTop w:val="0"/>
              <w:marBottom w:val="0"/>
              <w:divBdr>
                <w:top w:val="none" w:sz="0" w:space="0" w:color="auto"/>
                <w:left w:val="none" w:sz="0" w:space="0" w:color="auto"/>
                <w:bottom w:val="none" w:sz="0" w:space="0" w:color="auto"/>
                <w:right w:val="none" w:sz="0" w:space="0" w:color="auto"/>
              </w:divBdr>
              <w:divsChild>
                <w:div w:id="8247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19663">
          <w:marLeft w:val="0"/>
          <w:marRight w:val="0"/>
          <w:marTop w:val="0"/>
          <w:marBottom w:val="0"/>
          <w:divBdr>
            <w:top w:val="none" w:sz="0" w:space="0" w:color="auto"/>
            <w:left w:val="none" w:sz="0" w:space="0" w:color="auto"/>
            <w:bottom w:val="none" w:sz="0" w:space="0" w:color="auto"/>
            <w:right w:val="none" w:sz="0" w:space="0" w:color="auto"/>
          </w:divBdr>
          <w:divsChild>
            <w:div w:id="1993217960">
              <w:marLeft w:val="0"/>
              <w:marRight w:val="0"/>
              <w:marTop w:val="0"/>
              <w:marBottom w:val="0"/>
              <w:divBdr>
                <w:top w:val="none" w:sz="0" w:space="0" w:color="auto"/>
                <w:left w:val="none" w:sz="0" w:space="0" w:color="auto"/>
                <w:bottom w:val="none" w:sz="0" w:space="0" w:color="auto"/>
                <w:right w:val="none" w:sz="0" w:space="0" w:color="auto"/>
              </w:divBdr>
              <w:divsChild>
                <w:div w:id="1562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3872">
          <w:marLeft w:val="0"/>
          <w:marRight w:val="0"/>
          <w:marTop w:val="0"/>
          <w:marBottom w:val="0"/>
          <w:divBdr>
            <w:top w:val="none" w:sz="0" w:space="0" w:color="auto"/>
            <w:left w:val="none" w:sz="0" w:space="0" w:color="auto"/>
            <w:bottom w:val="none" w:sz="0" w:space="0" w:color="auto"/>
            <w:right w:val="none" w:sz="0" w:space="0" w:color="auto"/>
          </w:divBdr>
          <w:divsChild>
            <w:div w:id="1407415746">
              <w:marLeft w:val="0"/>
              <w:marRight w:val="0"/>
              <w:marTop w:val="0"/>
              <w:marBottom w:val="0"/>
              <w:divBdr>
                <w:top w:val="none" w:sz="0" w:space="0" w:color="auto"/>
                <w:left w:val="none" w:sz="0" w:space="0" w:color="auto"/>
                <w:bottom w:val="none" w:sz="0" w:space="0" w:color="auto"/>
                <w:right w:val="none" w:sz="0" w:space="0" w:color="auto"/>
              </w:divBdr>
              <w:divsChild>
                <w:div w:id="2014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4433">
          <w:marLeft w:val="0"/>
          <w:marRight w:val="0"/>
          <w:marTop w:val="0"/>
          <w:marBottom w:val="0"/>
          <w:divBdr>
            <w:top w:val="none" w:sz="0" w:space="0" w:color="auto"/>
            <w:left w:val="none" w:sz="0" w:space="0" w:color="auto"/>
            <w:bottom w:val="none" w:sz="0" w:space="0" w:color="auto"/>
            <w:right w:val="none" w:sz="0" w:space="0" w:color="auto"/>
          </w:divBdr>
          <w:divsChild>
            <w:div w:id="1957785625">
              <w:marLeft w:val="0"/>
              <w:marRight w:val="0"/>
              <w:marTop w:val="0"/>
              <w:marBottom w:val="0"/>
              <w:divBdr>
                <w:top w:val="none" w:sz="0" w:space="0" w:color="auto"/>
                <w:left w:val="none" w:sz="0" w:space="0" w:color="auto"/>
                <w:bottom w:val="none" w:sz="0" w:space="0" w:color="auto"/>
                <w:right w:val="none" w:sz="0" w:space="0" w:color="auto"/>
              </w:divBdr>
              <w:divsChild>
                <w:div w:id="65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6204">
          <w:marLeft w:val="0"/>
          <w:marRight w:val="0"/>
          <w:marTop w:val="0"/>
          <w:marBottom w:val="0"/>
          <w:divBdr>
            <w:top w:val="none" w:sz="0" w:space="0" w:color="auto"/>
            <w:left w:val="none" w:sz="0" w:space="0" w:color="auto"/>
            <w:bottom w:val="none" w:sz="0" w:space="0" w:color="auto"/>
            <w:right w:val="none" w:sz="0" w:space="0" w:color="auto"/>
          </w:divBdr>
          <w:divsChild>
            <w:div w:id="1856771959">
              <w:marLeft w:val="0"/>
              <w:marRight w:val="0"/>
              <w:marTop w:val="0"/>
              <w:marBottom w:val="0"/>
              <w:divBdr>
                <w:top w:val="none" w:sz="0" w:space="0" w:color="auto"/>
                <w:left w:val="none" w:sz="0" w:space="0" w:color="auto"/>
                <w:bottom w:val="none" w:sz="0" w:space="0" w:color="auto"/>
                <w:right w:val="none" w:sz="0" w:space="0" w:color="auto"/>
              </w:divBdr>
              <w:divsChild>
                <w:div w:id="11474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2846">
      <w:bodyDiv w:val="1"/>
      <w:marLeft w:val="0"/>
      <w:marRight w:val="0"/>
      <w:marTop w:val="0"/>
      <w:marBottom w:val="0"/>
      <w:divBdr>
        <w:top w:val="none" w:sz="0" w:space="0" w:color="auto"/>
        <w:left w:val="none" w:sz="0" w:space="0" w:color="auto"/>
        <w:bottom w:val="none" w:sz="0" w:space="0" w:color="auto"/>
        <w:right w:val="none" w:sz="0" w:space="0" w:color="auto"/>
      </w:divBdr>
      <w:divsChild>
        <w:div w:id="47800358">
          <w:marLeft w:val="0"/>
          <w:marRight w:val="0"/>
          <w:marTop w:val="0"/>
          <w:marBottom w:val="0"/>
          <w:divBdr>
            <w:top w:val="none" w:sz="0" w:space="0" w:color="auto"/>
            <w:left w:val="none" w:sz="0" w:space="0" w:color="auto"/>
            <w:bottom w:val="none" w:sz="0" w:space="0" w:color="auto"/>
            <w:right w:val="none" w:sz="0" w:space="0" w:color="auto"/>
          </w:divBdr>
          <w:divsChild>
            <w:div w:id="1394155155">
              <w:marLeft w:val="0"/>
              <w:marRight w:val="0"/>
              <w:marTop w:val="0"/>
              <w:marBottom w:val="0"/>
              <w:divBdr>
                <w:top w:val="none" w:sz="0" w:space="0" w:color="auto"/>
                <w:left w:val="none" w:sz="0" w:space="0" w:color="auto"/>
                <w:bottom w:val="none" w:sz="0" w:space="0" w:color="auto"/>
                <w:right w:val="none" w:sz="0" w:space="0" w:color="auto"/>
              </w:divBdr>
              <w:divsChild>
                <w:div w:id="1951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973">
          <w:marLeft w:val="0"/>
          <w:marRight w:val="0"/>
          <w:marTop w:val="0"/>
          <w:marBottom w:val="0"/>
          <w:divBdr>
            <w:top w:val="none" w:sz="0" w:space="0" w:color="auto"/>
            <w:left w:val="none" w:sz="0" w:space="0" w:color="auto"/>
            <w:bottom w:val="none" w:sz="0" w:space="0" w:color="auto"/>
            <w:right w:val="none" w:sz="0" w:space="0" w:color="auto"/>
          </w:divBdr>
          <w:divsChild>
            <w:div w:id="10763084">
              <w:marLeft w:val="0"/>
              <w:marRight w:val="0"/>
              <w:marTop w:val="0"/>
              <w:marBottom w:val="0"/>
              <w:divBdr>
                <w:top w:val="none" w:sz="0" w:space="0" w:color="auto"/>
                <w:left w:val="none" w:sz="0" w:space="0" w:color="auto"/>
                <w:bottom w:val="none" w:sz="0" w:space="0" w:color="auto"/>
                <w:right w:val="none" w:sz="0" w:space="0" w:color="auto"/>
              </w:divBdr>
              <w:divsChild>
                <w:div w:id="9997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7805">
          <w:marLeft w:val="0"/>
          <w:marRight w:val="0"/>
          <w:marTop w:val="0"/>
          <w:marBottom w:val="0"/>
          <w:divBdr>
            <w:top w:val="none" w:sz="0" w:space="0" w:color="auto"/>
            <w:left w:val="none" w:sz="0" w:space="0" w:color="auto"/>
            <w:bottom w:val="none" w:sz="0" w:space="0" w:color="auto"/>
            <w:right w:val="none" w:sz="0" w:space="0" w:color="auto"/>
          </w:divBdr>
          <w:divsChild>
            <w:div w:id="218788888">
              <w:marLeft w:val="0"/>
              <w:marRight w:val="0"/>
              <w:marTop w:val="0"/>
              <w:marBottom w:val="0"/>
              <w:divBdr>
                <w:top w:val="none" w:sz="0" w:space="0" w:color="auto"/>
                <w:left w:val="none" w:sz="0" w:space="0" w:color="auto"/>
                <w:bottom w:val="none" w:sz="0" w:space="0" w:color="auto"/>
                <w:right w:val="none" w:sz="0" w:space="0" w:color="auto"/>
              </w:divBdr>
              <w:divsChild>
                <w:div w:id="16821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894">
          <w:marLeft w:val="0"/>
          <w:marRight w:val="0"/>
          <w:marTop w:val="0"/>
          <w:marBottom w:val="0"/>
          <w:divBdr>
            <w:top w:val="none" w:sz="0" w:space="0" w:color="auto"/>
            <w:left w:val="none" w:sz="0" w:space="0" w:color="auto"/>
            <w:bottom w:val="none" w:sz="0" w:space="0" w:color="auto"/>
            <w:right w:val="none" w:sz="0" w:space="0" w:color="auto"/>
          </w:divBdr>
          <w:divsChild>
            <w:div w:id="82649519">
              <w:marLeft w:val="0"/>
              <w:marRight w:val="0"/>
              <w:marTop w:val="0"/>
              <w:marBottom w:val="0"/>
              <w:divBdr>
                <w:top w:val="none" w:sz="0" w:space="0" w:color="auto"/>
                <w:left w:val="none" w:sz="0" w:space="0" w:color="auto"/>
                <w:bottom w:val="none" w:sz="0" w:space="0" w:color="auto"/>
                <w:right w:val="none" w:sz="0" w:space="0" w:color="auto"/>
              </w:divBdr>
              <w:divsChild>
                <w:div w:id="5699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4021">
          <w:marLeft w:val="0"/>
          <w:marRight w:val="0"/>
          <w:marTop w:val="0"/>
          <w:marBottom w:val="0"/>
          <w:divBdr>
            <w:top w:val="none" w:sz="0" w:space="0" w:color="auto"/>
            <w:left w:val="none" w:sz="0" w:space="0" w:color="auto"/>
            <w:bottom w:val="none" w:sz="0" w:space="0" w:color="auto"/>
            <w:right w:val="none" w:sz="0" w:space="0" w:color="auto"/>
          </w:divBdr>
          <w:divsChild>
            <w:div w:id="2123110416">
              <w:marLeft w:val="0"/>
              <w:marRight w:val="0"/>
              <w:marTop w:val="0"/>
              <w:marBottom w:val="0"/>
              <w:divBdr>
                <w:top w:val="none" w:sz="0" w:space="0" w:color="auto"/>
                <w:left w:val="none" w:sz="0" w:space="0" w:color="auto"/>
                <w:bottom w:val="none" w:sz="0" w:space="0" w:color="auto"/>
                <w:right w:val="none" w:sz="0" w:space="0" w:color="auto"/>
              </w:divBdr>
              <w:divsChild>
                <w:div w:id="4063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8950">
          <w:marLeft w:val="0"/>
          <w:marRight w:val="0"/>
          <w:marTop w:val="0"/>
          <w:marBottom w:val="0"/>
          <w:divBdr>
            <w:top w:val="none" w:sz="0" w:space="0" w:color="auto"/>
            <w:left w:val="none" w:sz="0" w:space="0" w:color="auto"/>
            <w:bottom w:val="none" w:sz="0" w:space="0" w:color="auto"/>
            <w:right w:val="none" w:sz="0" w:space="0" w:color="auto"/>
          </w:divBdr>
          <w:divsChild>
            <w:div w:id="965619385">
              <w:marLeft w:val="0"/>
              <w:marRight w:val="0"/>
              <w:marTop w:val="0"/>
              <w:marBottom w:val="0"/>
              <w:divBdr>
                <w:top w:val="none" w:sz="0" w:space="0" w:color="auto"/>
                <w:left w:val="none" w:sz="0" w:space="0" w:color="auto"/>
                <w:bottom w:val="none" w:sz="0" w:space="0" w:color="auto"/>
                <w:right w:val="none" w:sz="0" w:space="0" w:color="auto"/>
              </w:divBdr>
              <w:divsChild>
                <w:div w:id="1280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8706">
          <w:marLeft w:val="0"/>
          <w:marRight w:val="0"/>
          <w:marTop w:val="0"/>
          <w:marBottom w:val="0"/>
          <w:divBdr>
            <w:top w:val="none" w:sz="0" w:space="0" w:color="auto"/>
            <w:left w:val="none" w:sz="0" w:space="0" w:color="auto"/>
            <w:bottom w:val="none" w:sz="0" w:space="0" w:color="auto"/>
            <w:right w:val="none" w:sz="0" w:space="0" w:color="auto"/>
          </w:divBdr>
          <w:divsChild>
            <w:div w:id="709647117">
              <w:marLeft w:val="0"/>
              <w:marRight w:val="0"/>
              <w:marTop w:val="0"/>
              <w:marBottom w:val="0"/>
              <w:divBdr>
                <w:top w:val="none" w:sz="0" w:space="0" w:color="auto"/>
                <w:left w:val="none" w:sz="0" w:space="0" w:color="auto"/>
                <w:bottom w:val="none" w:sz="0" w:space="0" w:color="auto"/>
                <w:right w:val="none" w:sz="0" w:space="0" w:color="auto"/>
              </w:divBdr>
              <w:divsChild>
                <w:div w:id="13404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7831">
          <w:marLeft w:val="0"/>
          <w:marRight w:val="0"/>
          <w:marTop w:val="0"/>
          <w:marBottom w:val="0"/>
          <w:divBdr>
            <w:top w:val="none" w:sz="0" w:space="0" w:color="auto"/>
            <w:left w:val="none" w:sz="0" w:space="0" w:color="auto"/>
            <w:bottom w:val="none" w:sz="0" w:space="0" w:color="auto"/>
            <w:right w:val="none" w:sz="0" w:space="0" w:color="auto"/>
          </w:divBdr>
          <w:divsChild>
            <w:div w:id="1059748189">
              <w:marLeft w:val="0"/>
              <w:marRight w:val="0"/>
              <w:marTop w:val="0"/>
              <w:marBottom w:val="0"/>
              <w:divBdr>
                <w:top w:val="none" w:sz="0" w:space="0" w:color="auto"/>
                <w:left w:val="none" w:sz="0" w:space="0" w:color="auto"/>
                <w:bottom w:val="none" w:sz="0" w:space="0" w:color="auto"/>
                <w:right w:val="none" w:sz="0" w:space="0" w:color="auto"/>
              </w:divBdr>
              <w:divsChild>
                <w:div w:id="11880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3221">
          <w:marLeft w:val="0"/>
          <w:marRight w:val="0"/>
          <w:marTop w:val="0"/>
          <w:marBottom w:val="0"/>
          <w:divBdr>
            <w:top w:val="none" w:sz="0" w:space="0" w:color="auto"/>
            <w:left w:val="none" w:sz="0" w:space="0" w:color="auto"/>
            <w:bottom w:val="none" w:sz="0" w:space="0" w:color="auto"/>
            <w:right w:val="none" w:sz="0" w:space="0" w:color="auto"/>
          </w:divBdr>
          <w:divsChild>
            <w:div w:id="883060808">
              <w:marLeft w:val="0"/>
              <w:marRight w:val="0"/>
              <w:marTop w:val="0"/>
              <w:marBottom w:val="0"/>
              <w:divBdr>
                <w:top w:val="none" w:sz="0" w:space="0" w:color="auto"/>
                <w:left w:val="none" w:sz="0" w:space="0" w:color="auto"/>
                <w:bottom w:val="none" w:sz="0" w:space="0" w:color="auto"/>
                <w:right w:val="none" w:sz="0" w:space="0" w:color="auto"/>
              </w:divBdr>
              <w:divsChild>
                <w:div w:id="15179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9485">
          <w:marLeft w:val="0"/>
          <w:marRight w:val="0"/>
          <w:marTop w:val="0"/>
          <w:marBottom w:val="0"/>
          <w:divBdr>
            <w:top w:val="none" w:sz="0" w:space="0" w:color="auto"/>
            <w:left w:val="none" w:sz="0" w:space="0" w:color="auto"/>
            <w:bottom w:val="none" w:sz="0" w:space="0" w:color="auto"/>
            <w:right w:val="none" w:sz="0" w:space="0" w:color="auto"/>
          </w:divBdr>
          <w:divsChild>
            <w:div w:id="781461308">
              <w:marLeft w:val="0"/>
              <w:marRight w:val="0"/>
              <w:marTop w:val="0"/>
              <w:marBottom w:val="0"/>
              <w:divBdr>
                <w:top w:val="none" w:sz="0" w:space="0" w:color="auto"/>
                <w:left w:val="none" w:sz="0" w:space="0" w:color="auto"/>
                <w:bottom w:val="none" w:sz="0" w:space="0" w:color="auto"/>
                <w:right w:val="none" w:sz="0" w:space="0" w:color="auto"/>
              </w:divBdr>
              <w:divsChild>
                <w:div w:id="1237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226">
          <w:marLeft w:val="0"/>
          <w:marRight w:val="0"/>
          <w:marTop w:val="0"/>
          <w:marBottom w:val="0"/>
          <w:divBdr>
            <w:top w:val="none" w:sz="0" w:space="0" w:color="auto"/>
            <w:left w:val="none" w:sz="0" w:space="0" w:color="auto"/>
            <w:bottom w:val="none" w:sz="0" w:space="0" w:color="auto"/>
            <w:right w:val="none" w:sz="0" w:space="0" w:color="auto"/>
          </w:divBdr>
          <w:divsChild>
            <w:div w:id="75634714">
              <w:marLeft w:val="0"/>
              <w:marRight w:val="0"/>
              <w:marTop w:val="0"/>
              <w:marBottom w:val="0"/>
              <w:divBdr>
                <w:top w:val="none" w:sz="0" w:space="0" w:color="auto"/>
                <w:left w:val="none" w:sz="0" w:space="0" w:color="auto"/>
                <w:bottom w:val="none" w:sz="0" w:space="0" w:color="auto"/>
                <w:right w:val="none" w:sz="0" w:space="0" w:color="auto"/>
              </w:divBdr>
              <w:divsChild>
                <w:div w:id="952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2398">
          <w:marLeft w:val="0"/>
          <w:marRight w:val="0"/>
          <w:marTop w:val="0"/>
          <w:marBottom w:val="0"/>
          <w:divBdr>
            <w:top w:val="none" w:sz="0" w:space="0" w:color="auto"/>
            <w:left w:val="none" w:sz="0" w:space="0" w:color="auto"/>
            <w:bottom w:val="none" w:sz="0" w:space="0" w:color="auto"/>
            <w:right w:val="none" w:sz="0" w:space="0" w:color="auto"/>
          </w:divBdr>
          <w:divsChild>
            <w:div w:id="1629509692">
              <w:marLeft w:val="0"/>
              <w:marRight w:val="0"/>
              <w:marTop w:val="0"/>
              <w:marBottom w:val="0"/>
              <w:divBdr>
                <w:top w:val="none" w:sz="0" w:space="0" w:color="auto"/>
                <w:left w:val="none" w:sz="0" w:space="0" w:color="auto"/>
                <w:bottom w:val="none" w:sz="0" w:space="0" w:color="auto"/>
                <w:right w:val="none" w:sz="0" w:space="0" w:color="auto"/>
              </w:divBdr>
              <w:divsChild>
                <w:div w:id="3032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46938">
          <w:marLeft w:val="0"/>
          <w:marRight w:val="0"/>
          <w:marTop w:val="0"/>
          <w:marBottom w:val="0"/>
          <w:divBdr>
            <w:top w:val="none" w:sz="0" w:space="0" w:color="auto"/>
            <w:left w:val="none" w:sz="0" w:space="0" w:color="auto"/>
            <w:bottom w:val="none" w:sz="0" w:space="0" w:color="auto"/>
            <w:right w:val="none" w:sz="0" w:space="0" w:color="auto"/>
          </w:divBdr>
          <w:divsChild>
            <w:div w:id="580455893">
              <w:marLeft w:val="0"/>
              <w:marRight w:val="0"/>
              <w:marTop w:val="0"/>
              <w:marBottom w:val="0"/>
              <w:divBdr>
                <w:top w:val="none" w:sz="0" w:space="0" w:color="auto"/>
                <w:left w:val="none" w:sz="0" w:space="0" w:color="auto"/>
                <w:bottom w:val="none" w:sz="0" w:space="0" w:color="auto"/>
                <w:right w:val="none" w:sz="0" w:space="0" w:color="auto"/>
              </w:divBdr>
              <w:divsChild>
                <w:div w:id="5109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3939">
      <w:bodyDiv w:val="1"/>
      <w:marLeft w:val="0"/>
      <w:marRight w:val="0"/>
      <w:marTop w:val="0"/>
      <w:marBottom w:val="0"/>
      <w:divBdr>
        <w:top w:val="none" w:sz="0" w:space="0" w:color="auto"/>
        <w:left w:val="none" w:sz="0" w:space="0" w:color="auto"/>
        <w:bottom w:val="none" w:sz="0" w:space="0" w:color="auto"/>
        <w:right w:val="none" w:sz="0" w:space="0" w:color="auto"/>
      </w:divBdr>
      <w:divsChild>
        <w:div w:id="443186504">
          <w:marLeft w:val="0"/>
          <w:marRight w:val="0"/>
          <w:marTop w:val="0"/>
          <w:marBottom w:val="0"/>
          <w:divBdr>
            <w:top w:val="none" w:sz="0" w:space="0" w:color="auto"/>
            <w:left w:val="none" w:sz="0" w:space="0" w:color="auto"/>
            <w:bottom w:val="none" w:sz="0" w:space="0" w:color="auto"/>
            <w:right w:val="none" w:sz="0" w:space="0" w:color="auto"/>
          </w:divBdr>
          <w:divsChild>
            <w:div w:id="1369067313">
              <w:marLeft w:val="0"/>
              <w:marRight w:val="0"/>
              <w:marTop w:val="0"/>
              <w:marBottom w:val="0"/>
              <w:divBdr>
                <w:top w:val="none" w:sz="0" w:space="0" w:color="auto"/>
                <w:left w:val="none" w:sz="0" w:space="0" w:color="auto"/>
                <w:bottom w:val="none" w:sz="0" w:space="0" w:color="auto"/>
                <w:right w:val="none" w:sz="0" w:space="0" w:color="auto"/>
              </w:divBdr>
              <w:divsChild>
                <w:div w:id="1877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8014">
          <w:marLeft w:val="0"/>
          <w:marRight w:val="0"/>
          <w:marTop w:val="0"/>
          <w:marBottom w:val="0"/>
          <w:divBdr>
            <w:top w:val="none" w:sz="0" w:space="0" w:color="auto"/>
            <w:left w:val="none" w:sz="0" w:space="0" w:color="auto"/>
            <w:bottom w:val="none" w:sz="0" w:space="0" w:color="auto"/>
            <w:right w:val="none" w:sz="0" w:space="0" w:color="auto"/>
          </w:divBdr>
          <w:divsChild>
            <w:div w:id="1517425881">
              <w:marLeft w:val="0"/>
              <w:marRight w:val="0"/>
              <w:marTop w:val="0"/>
              <w:marBottom w:val="0"/>
              <w:divBdr>
                <w:top w:val="none" w:sz="0" w:space="0" w:color="auto"/>
                <w:left w:val="none" w:sz="0" w:space="0" w:color="auto"/>
                <w:bottom w:val="none" w:sz="0" w:space="0" w:color="auto"/>
                <w:right w:val="none" w:sz="0" w:space="0" w:color="auto"/>
              </w:divBdr>
              <w:divsChild>
                <w:div w:id="19296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7097">
          <w:marLeft w:val="0"/>
          <w:marRight w:val="0"/>
          <w:marTop w:val="0"/>
          <w:marBottom w:val="0"/>
          <w:divBdr>
            <w:top w:val="none" w:sz="0" w:space="0" w:color="auto"/>
            <w:left w:val="none" w:sz="0" w:space="0" w:color="auto"/>
            <w:bottom w:val="none" w:sz="0" w:space="0" w:color="auto"/>
            <w:right w:val="none" w:sz="0" w:space="0" w:color="auto"/>
          </w:divBdr>
          <w:divsChild>
            <w:div w:id="1557013821">
              <w:marLeft w:val="0"/>
              <w:marRight w:val="0"/>
              <w:marTop w:val="0"/>
              <w:marBottom w:val="0"/>
              <w:divBdr>
                <w:top w:val="none" w:sz="0" w:space="0" w:color="auto"/>
                <w:left w:val="none" w:sz="0" w:space="0" w:color="auto"/>
                <w:bottom w:val="none" w:sz="0" w:space="0" w:color="auto"/>
                <w:right w:val="none" w:sz="0" w:space="0" w:color="auto"/>
              </w:divBdr>
              <w:divsChild>
                <w:div w:id="8160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8872">
          <w:marLeft w:val="0"/>
          <w:marRight w:val="0"/>
          <w:marTop w:val="0"/>
          <w:marBottom w:val="0"/>
          <w:divBdr>
            <w:top w:val="none" w:sz="0" w:space="0" w:color="auto"/>
            <w:left w:val="none" w:sz="0" w:space="0" w:color="auto"/>
            <w:bottom w:val="none" w:sz="0" w:space="0" w:color="auto"/>
            <w:right w:val="none" w:sz="0" w:space="0" w:color="auto"/>
          </w:divBdr>
          <w:divsChild>
            <w:div w:id="1705054574">
              <w:marLeft w:val="0"/>
              <w:marRight w:val="0"/>
              <w:marTop w:val="0"/>
              <w:marBottom w:val="0"/>
              <w:divBdr>
                <w:top w:val="none" w:sz="0" w:space="0" w:color="auto"/>
                <w:left w:val="none" w:sz="0" w:space="0" w:color="auto"/>
                <w:bottom w:val="none" w:sz="0" w:space="0" w:color="auto"/>
                <w:right w:val="none" w:sz="0" w:space="0" w:color="auto"/>
              </w:divBdr>
              <w:divsChild>
                <w:div w:id="15963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050">
          <w:marLeft w:val="0"/>
          <w:marRight w:val="0"/>
          <w:marTop w:val="0"/>
          <w:marBottom w:val="0"/>
          <w:divBdr>
            <w:top w:val="none" w:sz="0" w:space="0" w:color="auto"/>
            <w:left w:val="none" w:sz="0" w:space="0" w:color="auto"/>
            <w:bottom w:val="none" w:sz="0" w:space="0" w:color="auto"/>
            <w:right w:val="none" w:sz="0" w:space="0" w:color="auto"/>
          </w:divBdr>
          <w:divsChild>
            <w:div w:id="2030908679">
              <w:marLeft w:val="0"/>
              <w:marRight w:val="0"/>
              <w:marTop w:val="0"/>
              <w:marBottom w:val="0"/>
              <w:divBdr>
                <w:top w:val="none" w:sz="0" w:space="0" w:color="auto"/>
                <w:left w:val="none" w:sz="0" w:space="0" w:color="auto"/>
                <w:bottom w:val="none" w:sz="0" w:space="0" w:color="auto"/>
                <w:right w:val="none" w:sz="0" w:space="0" w:color="auto"/>
              </w:divBdr>
              <w:divsChild>
                <w:div w:id="647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623">
          <w:marLeft w:val="0"/>
          <w:marRight w:val="0"/>
          <w:marTop w:val="0"/>
          <w:marBottom w:val="0"/>
          <w:divBdr>
            <w:top w:val="none" w:sz="0" w:space="0" w:color="auto"/>
            <w:left w:val="none" w:sz="0" w:space="0" w:color="auto"/>
            <w:bottom w:val="none" w:sz="0" w:space="0" w:color="auto"/>
            <w:right w:val="none" w:sz="0" w:space="0" w:color="auto"/>
          </w:divBdr>
          <w:divsChild>
            <w:div w:id="1730107507">
              <w:marLeft w:val="0"/>
              <w:marRight w:val="0"/>
              <w:marTop w:val="0"/>
              <w:marBottom w:val="0"/>
              <w:divBdr>
                <w:top w:val="none" w:sz="0" w:space="0" w:color="auto"/>
                <w:left w:val="none" w:sz="0" w:space="0" w:color="auto"/>
                <w:bottom w:val="none" w:sz="0" w:space="0" w:color="auto"/>
                <w:right w:val="none" w:sz="0" w:space="0" w:color="auto"/>
              </w:divBdr>
              <w:divsChild>
                <w:div w:id="4315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3869">
          <w:marLeft w:val="0"/>
          <w:marRight w:val="0"/>
          <w:marTop w:val="0"/>
          <w:marBottom w:val="0"/>
          <w:divBdr>
            <w:top w:val="none" w:sz="0" w:space="0" w:color="auto"/>
            <w:left w:val="none" w:sz="0" w:space="0" w:color="auto"/>
            <w:bottom w:val="none" w:sz="0" w:space="0" w:color="auto"/>
            <w:right w:val="none" w:sz="0" w:space="0" w:color="auto"/>
          </w:divBdr>
          <w:divsChild>
            <w:div w:id="143472577">
              <w:marLeft w:val="0"/>
              <w:marRight w:val="0"/>
              <w:marTop w:val="0"/>
              <w:marBottom w:val="0"/>
              <w:divBdr>
                <w:top w:val="none" w:sz="0" w:space="0" w:color="auto"/>
                <w:left w:val="none" w:sz="0" w:space="0" w:color="auto"/>
                <w:bottom w:val="none" w:sz="0" w:space="0" w:color="auto"/>
                <w:right w:val="none" w:sz="0" w:space="0" w:color="auto"/>
              </w:divBdr>
              <w:divsChild>
                <w:div w:id="6714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2170">
          <w:marLeft w:val="0"/>
          <w:marRight w:val="0"/>
          <w:marTop w:val="0"/>
          <w:marBottom w:val="0"/>
          <w:divBdr>
            <w:top w:val="none" w:sz="0" w:space="0" w:color="auto"/>
            <w:left w:val="none" w:sz="0" w:space="0" w:color="auto"/>
            <w:bottom w:val="none" w:sz="0" w:space="0" w:color="auto"/>
            <w:right w:val="none" w:sz="0" w:space="0" w:color="auto"/>
          </w:divBdr>
          <w:divsChild>
            <w:div w:id="35088342">
              <w:marLeft w:val="0"/>
              <w:marRight w:val="0"/>
              <w:marTop w:val="0"/>
              <w:marBottom w:val="0"/>
              <w:divBdr>
                <w:top w:val="none" w:sz="0" w:space="0" w:color="auto"/>
                <w:left w:val="none" w:sz="0" w:space="0" w:color="auto"/>
                <w:bottom w:val="none" w:sz="0" w:space="0" w:color="auto"/>
                <w:right w:val="none" w:sz="0" w:space="0" w:color="auto"/>
              </w:divBdr>
              <w:divsChild>
                <w:div w:id="9519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1070">
          <w:marLeft w:val="0"/>
          <w:marRight w:val="0"/>
          <w:marTop w:val="0"/>
          <w:marBottom w:val="0"/>
          <w:divBdr>
            <w:top w:val="none" w:sz="0" w:space="0" w:color="auto"/>
            <w:left w:val="none" w:sz="0" w:space="0" w:color="auto"/>
            <w:bottom w:val="none" w:sz="0" w:space="0" w:color="auto"/>
            <w:right w:val="none" w:sz="0" w:space="0" w:color="auto"/>
          </w:divBdr>
          <w:divsChild>
            <w:div w:id="1730423949">
              <w:marLeft w:val="0"/>
              <w:marRight w:val="0"/>
              <w:marTop w:val="0"/>
              <w:marBottom w:val="0"/>
              <w:divBdr>
                <w:top w:val="none" w:sz="0" w:space="0" w:color="auto"/>
                <w:left w:val="none" w:sz="0" w:space="0" w:color="auto"/>
                <w:bottom w:val="none" w:sz="0" w:space="0" w:color="auto"/>
                <w:right w:val="none" w:sz="0" w:space="0" w:color="auto"/>
              </w:divBdr>
              <w:divsChild>
                <w:div w:id="2492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2210">
          <w:marLeft w:val="0"/>
          <w:marRight w:val="0"/>
          <w:marTop w:val="0"/>
          <w:marBottom w:val="0"/>
          <w:divBdr>
            <w:top w:val="none" w:sz="0" w:space="0" w:color="auto"/>
            <w:left w:val="none" w:sz="0" w:space="0" w:color="auto"/>
            <w:bottom w:val="none" w:sz="0" w:space="0" w:color="auto"/>
            <w:right w:val="none" w:sz="0" w:space="0" w:color="auto"/>
          </w:divBdr>
          <w:divsChild>
            <w:div w:id="1698237211">
              <w:marLeft w:val="0"/>
              <w:marRight w:val="0"/>
              <w:marTop w:val="0"/>
              <w:marBottom w:val="0"/>
              <w:divBdr>
                <w:top w:val="none" w:sz="0" w:space="0" w:color="auto"/>
                <w:left w:val="none" w:sz="0" w:space="0" w:color="auto"/>
                <w:bottom w:val="none" w:sz="0" w:space="0" w:color="auto"/>
                <w:right w:val="none" w:sz="0" w:space="0" w:color="auto"/>
              </w:divBdr>
              <w:divsChild>
                <w:div w:id="161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3937">
          <w:marLeft w:val="0"/>
          <w:marRight w:val="0"/>
          <w:marTop w:val="0"/>
          <w:marBottom w:val="0"/>
          <w:divBdr>
            <w:top w:val="none" w:sz="0" w:space="0" w:color="auto"/>
            <w:left w:val="none" w:sz="0" w:space="0" w:color="auto"/>
            <w:bottom w:val="none" w:sz="0" w:space="0" w:color="auto"/>
            <w:right w:val="none" w:sz="0" w:space="0" w:color="auto"/>
          </w:divBdr>
          <w:divsChild>
            <w:div w:id="1584143138">
              <w:marLeft w:val="0"/>
              <w:marRight w:val="0"/>
              <w:marTop w:val="0"/>
              <w:marBottom w:val="0"/>
              <w:divBdr>
                <w:top w:val="none" w:sz="0" w:space="0" w:color="auto"/>
                <w:left w:val="none" w:sz="0" w:space="0" w:color="auto"/>
                <w:bottom w:val="none" w:sz="0" w:space="0" w:color="auto"/>
                <w:right w:val="none" w:sz="0" w:space="0" w:color="auto"/>
              </w:divBdr>
              <w:divsChild>
                <w:div w:id="16366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6235">
          <w:marLeft w:val="0"/>
          <w:marRight w:val="0"/>
          <w:marTop w:val="0"/>
          <w:marBottom w:val="0"/>
          <w:divBdr>
            <w:top w:val="none" w:sz="0" w:space="0" w:color="auto"/>
            <w:left w:val="none" w:sz="0" w:space="0" w:color="auto"/>
            <w:bottom w:val="none" w:sz="0" w:space="0" w:color="auto"/>
            <w:right w:val="none" w:sz="0" w:space="0" w:color="auto"/>
          </w:divBdr>
          <w:divsChild>
            <w:div w:id="1980528449">
              <w:marLeft w:val="0"/>
              <w:marRight w:val="0"/>
              <w:marTop w:val="0"/>
              <w:marBottom w:val="0"/>
              <w:divBdr>
                <w:top w:val="none" w:sz="0" w:space="0" w:color="auto"/>
                <w:left w:val="none" w:sz="0" w:space="0" w:color="auto"/>
                <w:bottom w:val="none" w:sz="0" w:space="0" w:color="auto"/>
                <w:right w:val="none" w:sz="0" w:space="0" w:color="auto"/>
              </w:divBdr>
              <w:divsChild>
                <w:div w:id="1074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8199">
          <w:marLeft w:val="0"/>
          <w:marRight w:val="0"/>
          <w:marTop w:val="0"/>
          <w:marBottom w:val="0"/>
          <w:divBdr>
            <w:top w:val="none" w:sz="0" w:space="0" w:color="auto"/>
            <w:left w:val="none" w:sz="0" w:space="0" w:color="auto"/>
            <w:bottom w:val="none" w:sz="0" w:space="0" w:color="auto"/>
            <w:right w:val="none" w:sz="0" w:space="0" w:color="auto"/>
          </w:divBdr>
          <w:divsChild>
            <w:div w:id="1264992157">
              <w:marLeft w:val="0"/>
              <w:marRight w:val="0"/>
              <w:marTop w:val="0"/>
              <w:marBottom w:val="0"/>
              <w:divBdr>
                <w:top w:val="none" w:sz="0" w:space="0" w:color="auto"/>
                <w:left w:val="none" w:sz="0" w:space="0" w:color="auto"/>
                <w:bottom w:val="none" w:sz="0" w:space="0" w:color="auto"/>
                <w:right w:val="none" w:sz="0" w:space="0" w:color="auto"/>
              </w:divBdr>
              <w:divsChild>
                <w:div w:id="3503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629">
          <w:marLeft w:val="0"/>
          <w:marRight w:val="0"/>
          <w:marTop w:val="0"/>
          <w:marBottom w:val="0"/>
          <w:divBdr>
            <w:top w:val="none" w:sz="0" w:space="0" w:color="auto"/>
            <w:left w:val="none" w:sz="0" w:space="0" w:color="auto"/>
            <w:bottom w:val="none" w:sz="0" w:space="0" w:color="auto"/>
            <w:right w:val="none" w:sz="0" w:space="0" w:color="auto"/>
          </w:divBdr>
          <w:divsChild>
            <w:div w:id="1393577542">
              <w:marLeft w:val="0"/>
              <w:marRight w:val="0"/>
              <w:marTop w:val="0"/>
              <w:marBottom w:val="0"/>
              <w:divBdr>
                <w:top w:val="none" w:sz="0" w:space="0" w:color="auto"/>
                <w:left w:val="none" w:sz="0" w:space="0" w:color="auto"/>
                <w:bottom w:val="none" w:sz="0" w:space="0" w:color="auto"/>
                <w:right w:val="none" w:sz="0" w:space="0" w:color="auto"/>
              </w:divBdr>
              <w:divsChild>
                <w:div w:id="15635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40581">
          <w:marLeft w:val="0"/>
          <w:marRight w:val="0"/>
          <w:marTop w:val="0"/>
          <w:marBottom w:val="0"/>
          <w:divBdr>
            <w:top w:val="none" w:sz="0" w:space="0" w:color="auto"/>
            <w:left w:val="none" w:sz="0" w:space="0" w:color="auto"/>
            <w:bottom w:val="none" w:sz="0" w:space="0" w:color="auto"/>
            <w:right w:val="none" w:sz="0" w:space="0" w:color="auto"/>
          </w:divBdr>
          <w:divsChild>
            <w:div w:id="711151510">
              <w:marLeft w:val="0"/>
              <w:marRight w:val="0"/>
              <w:marTop w:val="0"/>
              <w:marBottom w:val="0"/>
              <w:divBdr>
                <w:top w:val="none" w:sz="0" w:space="0" w:color="auto"/>
                <w:left w:val="none" w:sz="0" w:space="0" w:color="auto"/>
                <w:bottom w:val="none" w:sz="0" w:space="0" w:color="auto"/>
                <w:right w:val="none" w:sz="0" w:space="0" w:color="auto"/>
              </w:divBdr>
              <w:divsChild>
                <w:div w:id="7740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0185">
          <w:marLeft w:val="0"/>
          <w:marRight w:val="0"/>
          <w:marTop w:val="0"/>
          <w:marBottom w:val="0"/>
          <w:divBdr>
            <w:top w:val="none" w:sz="0" w:space="0" w:color="auto"/>
            <w:left w:val="none" w:sz="0" w:space="0" w:color="auto"/>
            <w:bottom w:val="none" w:sz="0" w:space="0" w:color="auto"/>
            <w:right w:val="none" w:sz="0" w:space="0" w:color="auto"/>
          </w:divBdr>
          <w:divsChild>
            <w:div w:id="1488091292">
              <w:marLeft w:val="0"/>
              <w:marRight w:val="0"/>
              <w:marTop w:val="0"/>
              <w:marBottom w:val="0"/>
              <w:divBdr>
                <w:top w:val="none" w:sz="0" w:space="0" w:color="auto"/>
                <w:left w:val="none" w:sz="0" w:space="0" w:color="auto"/>
                <w:bottom w:val="none" w:sz="0" w:space="0" w:color="auto"/>
                <w:right w:val="none" w:sz="0" w:space="0" w:color="auto"/>
              </w:divBdr>
              <w:divsChild>
                <w:div w:id="14306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527">
          <w:marLeft w:val="0"/>
          <w:marRight w:val="0"/>
          <w:marTop w:val="0"/>
          <w:marBottom w:val="0"/>
          <w:divBdr>
            <w:top w:val="none" w:sz="0" w:space="0" w:color="auto"/>
            <w:left w:val="none" w:sz="0" w:space="0" w:color="auto"/>
            <w:bottom w:val="none" w:sz="0" w:space="0" w:color="auto"/>
            <w:right w:val="none" w:sz="0" w:space="0" w:color="auto"/>
          </w:divBdr>
          <w:divsChild>
            <w:div w:id="735202076">
              <w:marLeft w:val="0"/>
              <w:marRight w:val="0"/>
              <w:marTop w:val="0"/>
              <w:marBottom w:val="0"/>
              <w:divBdr>
                <w:top w:val="none" w:sz="0" w:space="0" w:color="auto"/>
                <w:left w:val="none" w:sz="0" w:space="0" w:color="auto"/>
                <w:bottom w:val="none" w:sz="0" w:space="0" w:color="auto"/>
                <w:right w:val="none" w:sz="0" w:space="0" w:color="auto"/>
              </w:divBdr>
              <w:divsChild>
                <w:div w:id="8194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0681">
          <w:marLeft w:val="0"/>
          <w:marRight w:val="0"/>
          <w:marTop w:val="0"/>
          <w:marBottom w:val="0"/>
          <w:divBdr>
            <w:top w:val="none" w:sz="0" w:space="0" w:color="auto"/>
            <w:left w:val="none" w:sz="0" w:space="0" w:color="auto"/>
            <w:bottom w:val="none" w:sz="0" w:space="0" w:color="auto"/>
            <w:right w:val="none" w:sz="0" w:space="0" w:color="auto"/>
          </w:divBdr>
          <w:divsChild>
            <w:div w:id="1107197913">
              <w:marLeft w:val="0"/>
              <w:marRight w:val="0"/>
              <w:marTop w:val="0"/>
              <w:marBottom w:val="0"/>
              <w:divBdr>
                <w:top w:val="none" w:sz="0" w:space="0" w:color="auto"/>
                <w:left w:val="none" w:sz="0" w:space="0" w:color="auto"/>
                <w:bottom w:val="none" w:sz="0" w:space="0" w:color="auto"/>
                <w:right w:val="none" w:sz="0" w:space="0" w:color="auto"/>
              </w:divBdr>
              <w:divsChild>
                <w:div w:id="763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8357">
          <w:marLeft w:val="0"/>
          <w:marRight w:val="0"/>
          <w:marTop w:val="0"/>
          <w:marBottom w:val="0"/>
          <w:divBdr>
            <w:top w:val="none" w:sz="0" w:space="0" w:color="auto"/>
            <w:left w:val="none" w:sz="0" w:space="0" w:color="auto"/>
            <w:bottom w:val="none" w:sz="0" w:space="0" w:color="auto"/>
            <w:right w:val="none" w:sz="0" w:space="0" w:color="auto"/>
          </w:divBdr>
          <w:divsChild>
            <w:div w:id="1716587346">
              <w:marLeft w:val="0"/>
              <w:marRight w:val="0"/>
              <w:marTop w:val="0"/>
              <w:marBottom w:val="0"/>
              <w:divBdr>
                <w:top w:val="none" w:sz="0" w:space="0" w:color="auto"/>
                <w:left w:val="none" w:sz="0" w:space="0" w:color="auto"/>
                <w:bottom w:val="none" w:sz="0" w:space="0" w:color="auto"/>
                <w:right w:val="none" w:sz="0" w:space="0" w:color="auto"/>
              </w:divBdr>
              <w:divsChild>
                <w:div w:id="7582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333">
          <w:marLeft w:val="0"/>
          <w:marRight w:val="0"/>
          <w:marTop w:val="0"/>
          <w:marBottom w:val="0"/>
          <w:divBdr>
            <w:top w:val="none" w:sz="0" w:space="0" w:color="auto"/>
            <w:left w:val="none" w:sz="0" w:space="0" w:color="auto"/>
            <w:bottom w:val="none" w:sz="0" w:space="0" w:color="auto"/>
            <w:right w:val="none" w:sz="0" w:space="0" w:color="auto"/>
          </w:divBdr>
          <w:divsChild>
            <w:div w:id="19430344">
              <w:marLeft w:val="0"/>
              <w:marRight w:val="0"/>
              <w:marTop w:val="0"/>
              <w:marBottom w:val="0"/>
              <w:divBdr>
                <w:top w:val="none" w:sz="0" w:space="0" w:color="auto"/>
                <w:left w:val="none" w:sz="0" w:space="0" w:color="auto"/>
                <w:bottom w:val="none" w:sz="0" w:space="0" w:color="auto"/>
                <w:right w:val="none" w:sz="0" w:space="0" w:color="auto"/>
              </w:divBdr>
              <w:divsChild>
                <w:div w:id="17313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696">
          <w:marLeft w:val="0"/>
          <w:marRight w:val="0"/>
          <w:marTop w:val="0"/>
          <w:marBottom w:val="0"/>
          <w:divBdr>
            <w:top w:val="none" w:sz="0" w:space="0" w:color="auto"/>
            <w:left w:val="none" w:sz="0" w:space="0" w:color="auto"/>
            <w:bottom w:val="none" w:sz="0" w:space="0" w:color="auto"/>
            <w:right w:val="none" w:sz="0" w:space="0" w:color="auto"/>
          </w:divBdr>
          <w:divsChild>
            <w:div w:id="1892107689">
              <w:marLeft w:val="0"/>
              <w:marRight w:val="0"/>
              <w:marTop w:val="0"/>
              <w:marBottom w:val="0"/>
              <w:divBdr>
                <w:top w:val="none" w:sz="0" w:space="0" w:color="auto"/>
                <w:left w:val="none" w:sz="0" w:space="0" w:color="auto"/>
                <w:bottom w:val="none" w:sz="0" w:space="0" w:color="auto"/>
                <w:right w:val="none" w:sz="0" w:space="0" w:color="auto"/>
              </w:divBdr>
              <w:divsChild>
                <w:div w:id="16348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894">
          <w:marLeft w:val="0"/>
          <w:marRight w:val="0"/>
          <w:marTop w:val="0"/>
          <w:marBottom w:val="0"/>
          <w:divBdr>
            <w:top w:val="none" w:sz="0" w:space="0" w:color="auto"/>
            <w:left w:val="none" w:sz="0" w:space="0" w:color="auto"/>
            <w:bottom w:val="none" w:sz="0" w:space="0" w:color="auto"/>
            <w:right w:val="none" w:sz="0" w:space="0" w:color="auto"/>
          </w:divBdr>
          <w:divsChild>
            <w:div w:id="878903489">
              <w:marLeft w:val="0"/>
              <w:marRight w:val="0"/>
              <w:marTop w:val="0"/>
              <w:marBottom w:val="0"/>
              <w:divBdr>
                <w:top w:val="none" w:sz="0" w:space="0" w:color="auto"/>
                <w:left w:val="none" w:sz="0" w:space="0" w:color="auto"/>
                <w:bottom w:val="none" w:sz="0" w:space="0" w:color="auto"/>
                <w:right w:val="none" w:sz="0" w:space="0" w:color="auto"/>
              </w:divBdr>
              <w:divsChild>
                <w:div w:id="18045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6427">
          <w:marLeft w:val="0"/>
          <w:marRight w:val="0"/>
          <w:marTop w:val="0"/>
          <w:marBottom w:val="0"/>
          <w:divBdr>
            <w:top w:val="none" w:sz="0" w:space="0" w:color="auto"/>
            <w:left w:val="none" w:sz="0" w:space="0" w:color="auto"/>
            <w:bottom w:val="none" w:sz="0" w:space="0" w:color="auto"/>
            <w:right w:val="none" w:sz="0" w:space="0" w:color="auto"/>
          </w:divBdr>
          <w:divsChild>
            <w:div w:id="1949502347">
              <w:marLeft w:val="0"/>
              <w:marRight w:val="0"/>
              <w:marTop w:val="0"/>
              <w:marBottom w:val="0"/>
              <w:divBdr>
                <w:top w:val="none" w:sz="0" w:space="0" w:color="auto"/>
                <w:left w:val="none" w:sz="0" w:space="0" w:color="auto"/>
                <w:bottom w:val="none" w:sz="0" w:space="0" w:color="auto"/>
                <w:right w:val="none" w:sz="0" w:space="0" w:color="auto"/>
              </w:divBdr>
              <w:divsChild>
                <w:div w:id="8642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28105">
          <w:marLeft w:val="0"/>
          <w:marRight w:val="0"/>
          <w:marTop w:val="0"/>
          <w:marBottom w:val="0"/>
          <w:divBdr>
            <w:top w:val="none" w:sz="0" w:space="0" w:color="auto"/>
            <w:left w:val="none" w:sz="0" w:space="0" w:color="auto"/>
            <w:bottom w:val="none" w:sz="0" w:space="0" w:color="auto"/>
            <w:right w:val="none" w:sz="0" w:space="0" w:color="auto"/>
          </w:divBdr>
          <w:divsChild>
            <w:div w:id="768546678">
              <w:marLeft w:val="0"/>
              <w:marRight w:val="0"/>
              <w:marTop w:val="0"/>
              <w:marBottom w:val="0"/>
              <w:divBdr>
                <w:top w:val="none" w:sz="0" w:space="0" w:color="auto"/>
                <w:left w:val="none" w:sz="0" w:space="0" w:color="auto"/>
                <w:bottom w:val="none" w:sz="0" w:space="0" w:color="auto"/>
                <w:right w:val="none" w:sz="0" w:space="0" w:color="auto"/>
              </w:divBdr>
              <w:divsChild>
                <w:div w:id="15238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3626">
          <w:marLeft w:val="0"/>
          <w:marRight w:val="0"/>
          <w:marTop w:val="0"/>
          <w:marBottom w:val="0"/>
          <w:divBdr>
            <w:top w:val="none" w:sz="0" w:space="0" w:color="auto"/>
            <w:left w:val="none" w:sz="0" w:space="0" w:color="auto"/>
            <w:bottom w:val="none" w:sz="0" w:space="0" w:color="auto"/>
            <w:right w:val="none" w:sz="0" w:space="0" w:color="auto"/>
          </w:divBdr>
          <w:divsChild>
            <w:div w:id="481385697">
              <w:marLeft w:val="0"/>
              <w:marRight w:val="0"/>
              <w:marTop w:val="0"/>
              <w:marBottom w:val="0"/>
              <w:divBdr>
                <w:top w:val="none" w:sz="0" w:space="0" w:color="auto"/>
                <w:left w:val="none" w:sz="0" w:space="0" w:color="auto"/>
                <w:bottom w:val="none" w:sz="0" w:space="0" w:color="auto"/>
                <w:right w:val="none" w:sz="0" w:space="0" w:color="auto"/>
              </w:divBdr>
              <w:divsChild>
                <w:div w:id="14967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8720">
          <w:marLeft w:val="0"/>
          <w:marRight w:val="0"/>
          <w:marTop w:val="0"/>
          <w:marBottom w:val="0"/>
          <w:divBdr>
            <w:top w:val="none" w:sz="0" w:space="0" w:color="auto"/>
            <w:left w:val="none" w:sz="0" w:space="0" w:color="auto"/>
            <w:bottom w:val="none" w:sz="0" w:space="0" w:color="auto"/>
            <w:right w:val="none" w:sz="0" w:space="0" w:color="auto"/>
          </w:divBdr>
          <w:divsChild>
            <w:div w:id="460652829">
              <w:marLeft w:val="0"/>
              <w:marRight w:val="0"/>
              <w:marTop w:val="0"/>
              <w:marBottom w:val="0"/>
              <w:divBdr>
                <w:top w:val="none" w:sz="0" w:space="0" w:color="auto"/>
                <w:left w:val="none" w:sz="0" w:space="0" w:color="auto"/>
                <w:bottom w:val="none" w:sz="0" w:space="0" w:color="auto"/>
                <w:right w:val="none" w:sz="0" w:space="0" w:color="auto"/>
              </w:divBdr>
              <w:divsChild>
                <w:div w:id="19430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7996">
          <w:marLeft w:val="0"/>
          <w:marRight w:val="0"/>
          <w:marTop w:val="0"/>
          <w:marBottom w:val="0"/>
          <w:divBdr>
            <w:top w:val="none" w:sz="0" w:space="0" w:color="auto"/>
            <w:left w:val="none" w:sz="0" w:space="0" w:color="auto"/>
            <w:bottom w:val="none" w:sz="0" w:space="0" w:color="auto"/>
            <w:right w:val="none" w:sz="0" w:space="0" w:color="auto"/>
          </w:divBdr>
          <w:divsChild>
            <w:div w:id="1455055447">
              <w:marLeft w:val="0"/>
              <w:marRight w:val="0"/>
              <w:marTop w:val="0"/>
              <w:marBottom w:val="0"/>
              <w:divBdr>
                <w:top w:val="none" w:sz="0" w:space="0" w:color="auto"/>
                <w:left w:val="none" w:sz="0" w:space="0" w:color="auto"/>
                <w:bottom w:val="none" w:sz="0" w:space="0" w:color="auto"/>
                <w:right w:val="none" w:sz="0" w:space="0" w:color="auto"/>
              </w:divBdr>
              <w:divsChild>
                <w:div w:id="1211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674">
          <w:marLeft w:val="0"/>
          <w:marRight w:val="0"/>
          <w:marTop w:val="0"/>
          <w:marBottom w:val="0"/>
          <w:divBdr>
            <w:top w:val="none" w:sz="0" w:space="0" w:color="auto"/>
            <w:left w:val="none" w:sz="0" w:space="0" w:color="auto"/>
            <w:bottom w:val="none" w:sz="0" w:space="0" w:color="auto"/>
            <w:right w:val="none" w:sz="0" w:space="0" w:color="auto"/>
          </w:divBdr>
          <w:divsChild>
            <w:div w:id="744643679">
              <w:marLeft w:val="0"/>
              <w:marRight w:val="0"/>
              <w:marTop w:val="0"/>
              <w:marBottom w:val="0"/>
              <w:divBdr>
                <w:top w:val="none" w:sz="0" w:space="0" w:color="auto"/>
                <w:left w:val="none" w:sz="0" w:space="0" w:color="auto"/>
                <w:bottom w:val="none" w:sz="0" w:space="0" w:color="auto"/>
                <w:right w:val="none" w:sz="0" w:space="0" w:color="auto"/>
              </w:divBdr>
              <w:divsChild>
                <w:div w:id="620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42210">
          <w:marLeft w:val="0"/>
          <w:marRight w:val="0"/>
          <w:marTop w:val="0"/>
          <w:marBottom w:val="0"/>
          <w:divBdr>
            <w:top w:val="none" w:sz="0" w:space="0" w:color="auto"/>
            <w:left w:val="none" w:sz="0" w:space="0" w:color="auto"/>
            <w:bottom w:val="none" w:sz="0" w:space="0" w:color="auto"/>
            <w:right w:val="none" w:sz="0" w:space="0" w:color="auto"/>
          </w:divBdr>
          <w:divsChild>
            <w:div w:id="867790272">
              <w:marLeft w:val="0"/>
              <w:marRight w:val="0"/>
              <w:marTop w:val="0"/>
              <w:marBottom w:val="0"/>
              <w:divBdr>
                <w:top w:val="none" w:sz="0" w:space="0" w:color="auto"/>
                <w:left w:val="none" w:sz="0" w:space="0" w:color="auto"/>
                <w:bottom w:val="none" w:sz="0" w:space="0" w:color="auto"/>
                <w:right w:val="none" w:sz="0" w:space="0" w:color="auto"/>
              </w:divBdr>
              <w:divsChild>
                <w:div w:id="11810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933">
          <w:marLeft w:val="0"/>
          <w:marRight w:val="0"/>
          <w:marTop w:val="0"/>
          <w:marBottom w:val="0"/>
          <w:divBdr>
            <w:top w:val="none" w:sz="0" w:space="0" w:color="auto"/>
            <w:left w:val="none" w:sz="0" w:space="0" w:color="auto"/>
            <w:bottom w:val="none" w:sz="0" w:space="0" w:color="auto"/>
            <w:right w:val="none" w:sz="0" w:space="0" w:color="auto"/>
          </w:divBdr>
          <w:divsChild>
            <w:div w:id="258955723">
              <w:marLeft w:val="0"/>
              <w:marRight w:val="0"/>
              <w:marTop w:val="0"/>
              <w:marBottom w:val="0"/>
              <w:divBdr>
                <w:top w:val="none" w:sz="0" w:space="0" w:color="auto"/>
                <w:left w:val="none" w:sz="0" w:space="0" w:color="auto"/>
                <w:bottom w:val="none" w:sz="0" w:space="0" w:color="auto"/>
                <w:right w:val="none" w:sz="0" w:space="0" w:color="auto"/>
              </w:divBdr>
              <w:divsChild>
                <w:div w:id="15620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3009">
          <w:marLeft w:val="0"/>
          <w:marRight w:val="0"/>
          <w:marTop w:val="0"/>
          <w:marBottom w:val="0"/>
          <w:divBdr>
            <w:top w:val="none" w:sz="0" w:space="0" w:color="auto"/>
            <w:left w:val="none" w:sz="0" w:space="0" w:color="auto"/>
            <w:bottom w:val="none" w:sz="0" w:space="0" w:color="auto"/>
            <w:right w:val="none" w:sz="0" w:space="0" w:color="auto"/>
          </w:divBdr>
          <w:divsChild>
            <w:div w:id="901212025">
              <w:marLeft w:val="0"/>
              <w:marRight w:val="0"/>
              <w:marTop w:val="0"/>
              <w:marBottom w:val="0"/>
              <w:divBdr>
                <w:top w:val="none" w:sz="0" w:space="0" w:color="auto"/>
                <w:left w:val="none" w:sz="0" w:space="0" w:color="auto"/>
                <w:bottom w:val="none" w:sz="0" w:space="0" w:color="auto"/>
                <w:right w:val="none" w:sz="0" w:space="0" w:color="auto"/>
              </w:divBdr>
              <w:divsChild>
                <w:div w:id="1560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2904">
          <w:marLeft w:val="0"/>
          <w:marRight w:val="0"/>
          <w:marTop w:val="0"/>
          <w:marBottom w:val="0"/>
          <w:divBdr>
            <w:top w:val="none" w:sz="0" w:space="0" w:color="auto"/>
            <w:left w:val="none" w:sz="0" w:space="0" w:color="auto"/>
            <w:bottom w:val="none" w:sz="0" w:space="0" w:color="auto"/>
            <w:right w:val="none" w:sz="0" w:space="0" w:color="auto"/>
          </w:divBdr>
          <w:divsChild>
            <w:div w:id="2146388369">
              <w:marLeft w:val="0"/>
              <w:marRight w:val="0"/>
              <w:marTop w:val="0"/>
              <w:marBottom w:val="0"/>
              <w:divBdr>
                <w:top w:val="none" w:sz="0" w:space="0" w:color="auto"/>
                <w:left w:val="none" w:sz="0" w:space="0" w:color="auto"/>
                <w:bottom w:val="none" w:sz="0" w:space="0" w:color="auto"/>
                <w:right w:val="none" w:sz="0" w:space="0" w:color="auto"/>
              </w:divBdr>
              <w:divsChild>
                <w:div w:id="19407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419">
          <w:marLeft w:val="0"/>
          <w:marRight w:val="0"/>
          <w:marTop w:val="0"/>
          <w:marBottom w:val="0"/>
          <w:divBdr>
            <w:top w:val="none" w:sz="0" w:space="0" w:color="auto"/>
            <w:left w:val="none" w:sz="0" w:space="0" w:color="auto"/>
            <w:bottom w:val="none" w:sz="0" w:space="0" w:color="auto"/>
            <w:right w:val="none" w:sz="0" w:space="0" w:color="auto"/>
          </w:divBdr>
          <w:divsChild>
            <w:div w:id="169298030">
              <w:marLeft w:val="0"/>
              <w:marRight w:val="0"/>
              <w:marTop w:val="0"/>
              <w:marBottom w:val="0"/>
              <w:divBdr>
                <w:top w:val="none" w:sz="0" w:space="0" w:color="auto"/>
                <w:left w:val="none" w:sz="0" w:space="0" w:color="auto"/>
                <w:bottom w:val="none" w:sz="0" w:space="0" w:color="auto"/>
                <w:right w:val="none" w:sz="0" w:space="0" w:color="auto"/>
              </w:divBdr>
              <w:divsChild>
                <w:div w:id="10821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8046">
          <w:marLeft w:val="0"/>
          <w:marRight w:val="0"/>
          <w:marTop w:val="0"/>
          <w:marBottom w:val="0"/>
          <w:divBdr>
            <w:top w:val="none" w:sz="0" w:space="0" w:color="auto"/>
            <w:left w:val="none" w:sz="0" w:space="0" w:color="auto"/>
            <w:bottom w:val="none" w:sz="0" w:space="0" w:color="auto"/>
            <w:right w:val="none" w:sz="0" w:space="0" w:color="auto"/>
          </w:divBdr>
          <w:divsChild>
            <w:div w:id="1612977140">
              <w:marLeft w:val="0"/>
              <w:marRight w:val="0"/>
              <w:marTop w:val="0"/>
              <w:marBottom w:val="0"/>
              <w:divBdr>
                <w:top w:val="none" w:sz="0" w:space="0" w:color="auto"/>
                <w:left w:val="none" w:sz="0" w:space="0" w:color="auto"/>
                <w:bottom w:val="none" w:sz="0" w:space="0" w:color="auto"/>
                <w:right w:val="none" w:sz="0" w:space="0" w:color="auto"/>
              </w:divBdr>
              <w:divsChild>
                <w:div w:id="12291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7071">
          <w:marLeft w:val="0"/>
          <w:marRight w:val="0"/>
          <w:marTop w:val="0"/>
          <w:marBottom w:val="0"/>
          <w:divBdr>
            <w:top w:val="none" w:sz="0" w:space="0" w:color="auto"/>
            <w:left w:val="none" w:sz="0" w:space="0" w:color="auto"/>
            <w:bottom w:val="none" w:sz="0" w:space="0" w:color="auto"/>
            <w:right w:val="none" w:sz="0" w:space="0" w:color="auto"/>
          </w:divBdr>
          <w:divsChild>
            <w:div w:id="1995068069">
              <w:marLeft w:val="0"/>
              <w:marRight w:val="0"/>
              <w:marTop w:val="0"/>
              <w:marBottom w:val="0"/>
              <w:divBdr>
                <w:top w:val="none" w:sz="0" w:space="0" w:color="auto"/>
                <w:left w:val="none" w:sz="0" w:space="0" w:color="auto"/>
                <w:bottom w:val="none" w:sz="0" w:space="0" w:color="auto"/>
                <w:right w:val="none" w:sz="0" w:space="0" w:color="auto"/>
              </w:divBdr>
              <w:divsChild>
                <w:div w:id="79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122">
          <w:marLeft w:val="0"/>
          <w:marRight w:val="0"/>
          <w:marTop w:val="0"/>
          <w:marBottom w:val="0"/>
          <w:divBdr>
            <w:top w:val="none" w:sz="0" w:space="0" w:color="auto"/>
            <w:left w:val="none" w:sz="0" w:space="0" w:color="auto"/>
            <w:bottom w:val="none" w:sz="0" w:space="0" w:color="auto"/>
            <w:right w:val="none" w:sz="0" w:space="0" w:color="auto"/>
          </w:divBdr>
          <w:divsChild>
            <w:div w:id="211119619">
              <w:marLeft w:val="0"/>
              <w:marRight w:val="0"/>
              <w:marTop w:val="0"/>
              <w:marBottom w:val="0"/>
              <w:divBdr>
                <w:top w:val="none" w:sz="0" w:space="0" w:color="auto"/>
                <w:left w:val="none" w:sz="0" w:space="0" w:color="auto"/>
                <w:bottom w:val="none" w:sz="0" w:space="0" w:color="auto"/>
                <w:right w:val="none" w:sz="0" w:space="0" w:color="auto"/>
              </w:divBdr>
              <w:divsChild>
                <w:div w:id="912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303">
          <w:marLeft w:val="0"/>
          <w:marRight w:val="0"/>
          <w:marTop w:val="0"/>
          <w:marBottom w:val="0"/>
          <w:divBdr>
            <w:top w:val="none" w:sz="0" w:space="0" w:color="auto"/>
            <w:left w:val="none" w:sz="0" w:space="0" w:color="auto"/>
            <w:bottom w:val="none" w:sz="0" w:space="0" w:color="auto"/>
            <w:right w:val="none" w:sz="0" w:space="0" w:color="auto"/>
          </w:divBdr>
          <w:divsChild>
            <w:div w:id="574045594">
              <w:marLeft w:val="0"/>
              <w:marRight w:val="0"/>
              <w:marTop w:val="0"/>
              <w:marBottom w:val="0"/>
              <w:divBdr>
                <w:top w:val="none" w:sz="0" w:space="0" w:color="auto"/>
                <w:left w:val="none" w:sz="0" w:space="0" w:color="auto"/>
                <w:bottom w:val="none" w:sz="0" w:space="0" w:color="auto"/>
                <w:right w:val="none" w:sz="0" w:space="0" w:color="auto"/>
              </w:divBdr>
              <w:divsChild>
                <w:div w:id="59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6253">
          <w:marLeft w:val="0"/>
          <w:marRight w:val="0"/>
          <w:marTop w:val="0"/>
          <w:marBottom w:val="0"/>
          <w:divBdr>
            <w:top w:val="none" w:sz="0" w:space="0" w:color="auto"/>
            <w:left w:val="none" w:sz="0" w:space="0" w:color="auto"/>
            <w:bottom w:val="none" w:sz="0" w:space="0" w:color="auto"/>
            <w:right w:val="none" w:sz="0" w:space="0" w:color="auto"/>
          </w:divBdr>
          <w:divsChild>
            <w:div w:id="1215234604">
              <w:marLeft w:val="0"/>
              <w:marRight w:val="0"/>
              <w:marTop w:val="0"/>
              <w:marBottom w:val="0"/>
              <w:divBdr>
                <w:top w:val="none" w:sz="0" w:space="0" w:color="auto"/>
                <w:left w:val="none" w:sz="0" w:space="0" w:color="auto"/>
                <w:bottom w:val="none" w:sz="0" w:space="0" w:color="auto"/>
                <w:right w:val="none" w:sz="0" w:space="0" w:color="auto"/>
              </w:divBdr>
              <w:divsChild>
                <w:div w:id="19645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70262">
          <w:marLeft w:val="0"/>
          <w:marRight w:val="0"/>
          <w:marTop w:val="0"/>
          <w:marBottom w:val="0"/>
          <w:divBdr>
            <w:top w:val="none" w:sz="0" w:space="0" w:color="auto"/>
            <w:left w:val="none" w:sz="0" w:space="0" w:color="auto"/>
            <w:bottom w:val="none" w:sz="0" w:space="0" w:color="auto"/>
            <w:right w:val="none" w:sz="0" w:space="0" w:color="auto"/>
          </w:divBdr>
          <w:divsChild>
            <w:div w:id="308367223">
              <w:marLeft w:val="0"/>
              <w:marRight w:val="0"/>
              <w:marTop w:val="0"/>
              <w:marBottom w:val="0"/>
              <w:divBdr>
                <w:top w:val="none" w:sz="0" w:space="0" w:color="auto"/>
                <w:left w:val="none" w:sz="0" w:space="0" w:color="auto"/>
                <w:bottom w:val="none" w:sz="0" w:space="0" w:color="auto"/>
                <w:right w:val="none" w:sz="0" w:space="0" w:color="auto"/>
              </w:divBdr>
              <w:divsChild>
                <w:div w:id="3473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82">
          <w:marLeft w:val="0"/>
          <w:marRight w:val="0"/>
          <w:marTop w:val="0"/>
          <w:marBottom w:val="0"/>
          <w:divBdr>
            <w:top w:val="none" w:sz="0" w:space="0" w:color="auto"/>
            <w:left w:val="none" w:sz="0" w:space="0" w:color="auto"/>
            <w:bottom w:val="none" w:sz="0" w:space="0" w:color="auto"/>
            <w:right w:val="none" w:sz="0" w:space="0" w:color="auto"/>
          </w:divBdr>
          <w:divsChild>
            <w:div w:id="1649632990">
              <w:marLeft w:val="0"/>
              <w:marRight w:val="0"/>
              <w:marTop w:val="0"/>
              <w:marBottom w:val="0"/>
              <w:divBdr>
                <w:top w:val="none" w:sz="0" w:space="0" w:color="auto"/>
                <w:left w:val="none" w:sz="0" w:space="0" w:color="auto"/>
                <w:bottom w:val="none" w:sz="0" w:space="0" w:color="auto"/>
                <w:right w:val="none" w:sz="0" w:space="0" w:color="auto"/>
              </w:divBdr>
              <w:divsChild>
                <w:div w:id="2075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7373">
          <w:marLeft w:val="0"/>
          <w:marRight w:val="0"/>
          <w:marTop w:val="0"/>
          <w:marBottom w:val="0"/>
          <w:divBdr>
            <w:top w:val="none" w:sz="0" w:space="0" w:color="auto"/>
            <w:left w:val="none" w:sz="0" w:space="0" w:color="auto"/>
            <w:bottom w:val="none" w:sz="0" w:space="0" w:color="auto"/>
            <w:right w:val="none" w:sz="0" w:space="0" w:color="auto"/>
          </w:divBdr>
          <w:divsChild>
            <w:div w:id="564027152">
              <w:marLeft w:val="0"/>
              <w:marRight w:val="0"/>
              <w:marTop w:val="0"/>
              <w:marBottom w:val="0"/>
              <w:divBdr>
                <w:top w:val="none" w:sz="0" w:space="0" w:color="auto"/>
                <w:left w:val="none" w:sz="0" w:space="0" w:color="auto"/>
                <w:bottom w:val="none" w:sz="0" w:space="0" w:color="auto"/>
                <w:right w:val="none" w:sz="0" w:space="0" w:color="auto"/>
              </w:divBdr>
              <w:divsChild>
                <w:div w:id="609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55915">
      <w:bodyDiv w:val="1"/>
      <w:marLeft w:val="0"/>
      <w:marRight w:val="0"/>
      <w:marTop w:val="0"/>
      <w:marBottom w:val="0"/>
      <w:divBdr>
        <w:top w:val="none" w:sz="0" w:space="0" w:color="auto"/>
        <w:left w:val="none" w:sz="0" w:space="0" w:color="auto"/>
        <w:bottom w:val="none" w:sz="0" w:space="0" w:color="auto"/>
        <w:right w:val="none" w:sz="0" w:space="0" w:color="auto"/>
      </w:divBdr>
      <w:divsChild>
        <w:div w:id="1944262376">
          <w:marLeft w:val="0"/>
          <w:marRight w:val="0"/>
          <w:marTop w:val="0"/>
          <w:marBottom w:val="0"/>
          <w:divBdr>
            <w:top w:val="none" w:sz="0" w:space="0" w:color="auto"/>
            <w:left w:val="none" w:sz="0" w:space="0" w:color="auto"/>
            <w:bottom w:val="none" w:sz="0" w:space="0" w:color="auto"/>
            <w:right w:val="none" w:sz="0" w:space="0" w:color="auto"/>
          </w:divBdr>
          <w:divsChild>
            <w:div w:id="945624315">
              <w:marLeft w:val="0"/>
              <w:marRight w:val="0"/>
              <w:marTop w:val="0"/>
              <w:marBottom w:val="0"/>
              <w:divBdr>
                <w:top w:val="none" w:sz="0" w:space="0" w:color="auto"/>
                <w:left w:val="none" w:sz="0" w:space="0" w:color="auto"/>
                <w:bottom w:val="none" w:sz="0" w:space="0" w:color="auto"/>
                <w:right w:val="none" w:sz="0" w:space="0" w:color="auto"/>
              </w:divBdr>
              <w:divsChild>
                <w:div w:id="2107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5989">
          <w:marLeft w:val="0"/>
          <w:marRight w:val="0"/>
          <w:marTop w:val="0"/>
          <w:marBottom w:val="0"/>
          <w:divBdr>
            <w:top w:val="none" w:sz="0" w:space="0" w:color="auto"/>
            <w:left w:val="none" w:sz="0" w:space="0" w:color="auto"/>
            <w:bottom w:val="none" w:sz="0" w:space="0" w:color="auto"/>
            <w:right w:val="none" w:sz="0" w:space="0" w:color="auto"/>
          </w:divBdr>
          <w:divsChild>
            <w:div w:id="1436711872">
              <w:marLeft w:val="0"/>
              <w:marRight w:val="0"/>
              <w:marTop w:val="0"/>
              <w:marBottom w:val="0"/>
              <w:divBdr>
                <w:top w:val="none" w:sz="0" w:space="0" w:color="auto"/>
                <w:left w:val="none" w:sz="0" w:space="0" w:color="auto"/>
                <w:bottom w:val="none" w:sz="0" w:space="0" w:color="auto"/>
                <w:right w:val="none" w:sz="0" w:space="0" w:color="auto"/>
              </w:divBdr>
              <w:divsChild>
                <w:div w:id="1493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1142">
          <w:marLeft w:val="0"/>
          <w:marRight w:val="0"/>
          <w:marTop w:val="0"/>
          <w:marBottom w:val="0"/>
          <w:divBdr>
            <w:top w:val="none" w:sz="0" w:space="0" w:color="auto"/>
            <w:left w:val="none" w:sz="0" w:space="0" w:color="auto"/>
            <w:bottom w:val="none" w:sz="0" w:space="0" w:color="auto"/>
            <w:right w:val="none" w:sz="0" w:space="0" w:color="auto"/>
          </w:divBdr>
          <w:divsChild>
            <w:div w:id="1583639400">
              <w:marLeft w:val="0"/>
              <w:marRight w:val="0"/>
              <w:marTop w:val="0"/>
              <w:marBottom w:val="0"/>
              <w:divBdr>
                <w:top w:val="none" w:sz="0" w:space="0" w:color="auto"/>
                <w:left w:val="none" w:sz="0" w:space="0" w:color="auto"/>
                <w:bottom w:val="none" w:sz="0" w:space="0" w:color="auto"/>
                <w:right w:val="none" w:sz="0" w:space="0" w:color="auto"/>
              </w:divBdr>
              <w:divsChild>
                <w:div w:id="12289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8177">
          <w:marLeft w:val="0"/>
          <w:marRight w:val="0"/>
          <w:marTop w:val="0"/>
          <w:marBottom w:val="0"/>
          <w:divBdr>
            <w:top w:val="none" w:sz="0" w:space="0" w:color="auto"/>
            <w:left w:val="none" w:sz="0" w:space="0" w:color="auto"/>
            <w:bottom w:val="none" w:sz="0" w:space="0" w:color="auto"/>
            <w:right w:val="none" w:sz="0" w:space="0" w:color="auto"/>
          </w:divBdr>
          <w:divsChild>
            <w:div w:id="676738968">
              <w:marLeft w:val="0"/>
              <w:marRight w:val="0"/>
              <w:marTop w:val="0"/>
              <w:marBottom w:val="0"/>
              <w:divBdr>
                <w:top w:val="none" w:sz="0" w:space="0" w:color="auto"/>
                <w:left w:val="none" w:sz="0" w:space="0" w:color="auto"/>
                <w:bottom w:val="none" w:sz="0" w:space="0" w:color="auto"/>
                <w:right w:val="none" w:sz="0" w:space="0" w:color="auto"/>
              </w:divBdr>
              <w:divsChild>
                <w:div w:id="803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4758">
          <w:marLeft w:val="0"/>
          <w:marRight w:val="0"/>
          <w:marTop w:val="0"/>
          <w:marBottom w:val="0"/>
          <w:divBdr>
            <w:top w:val="none" w:sz="0" w:space="0" w:color="auto"/>
            <w:left w:val="none" w:sz="0" w:space="0" w:color="auto"/>
            <w:bottom w:val="none" w:sz="0" w:space="0" w:color="auto"/>
            <w:right w:val="none" w:sz="0" w:space="0" w:color="auto"/>
          </w:divBdr>
          <w:divsChild>
            <w:div w:id="530338143">
              <w:marLeft w:val="0"/>
              <w:marRight w:val="0"/>
              <w:marTop w:val="0"/>
              <w:marBottom w:val="0"/>
              <w:divBdr>
                <w:top w:val="none" w:sz="0" w:space="0" w:color="auto"/>
                <w:left w:val="none" w:sz="0" w:space="0" w:color="auto"/>
                <w:bottom w:val="none" w:sz="0" w:space="0" w:color="auto"/>
                <w:right w:val="none" w:sz="0" w:space="0" w:color="auto"/>
              </w:divBdr>
              <w:divsChild>
                <w:div w:id="835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3150">
          <w:marLeft w:val="0"/>
          <w:marRight w:val="0"/>
          <w:marTop w:val="0"/>
          <w:marBottom w:val="0"/>
          <w:divBdr>
            <w:top w:val="none" w:sz="0" w:space="0" w:color="auto"/>
            <w:left w:val="none" w:sz="0" w:space="0" w:color="auto"/>
            <w:bottom w:val="none" w:sz="0" w:space="0" w:color="auto"/>
            <w:right w:val="none" w:sz="0" w:space="0" w:color="auto"/>
          </w:divBdr>
          <w:divsChild>
            <w:div w:id="1352418469">
              <w:marLeft w:val="0"/>
              <w:marRight w:val="0"/>
              <w:marTop w:val="0"/>
              <w:marBottom w:val="0"/>
              <w:divBdr>
                <w:top w:val="none" w:sz="0" w:space="0" w:color="auto"/>
                <w:left w:val="none" w:sz="0" w:space="0" w:color="auto"/>
                <w:bottom w:val="none" w:sz="0" w:space="0" w:color="auto"/>
                <w:right w:val="none" w:sz="0" w:space="0" w:color="auto"/>
              </w:divBdr>
              <w:divsChild>
                <w:div w:id="13002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0365">
          <w:marLeft w:val="0"/>
          <w:marRight w:val="0"/>
          <w:marTop w:val="0"/>
          <w:marBottom w:val="0"/>
          <w:divBdr>
            <w:top w:val="none" w:sz="0" w:space="0" w:color="auto"/>
            <w:left w:val="none" w:sz="0" w:space="0" w:color="auto"/>
            <w:bottom w:val="none" w:sz="0" w:space="0" w:color="auto"/>
            <w:right w:val="none" w:sz="0" w:space="0" w:color="auto"/>
          </w:divBdr>
          <w:divsChild>
            <w:div w:id="975987075">
              <w:marLeft w:val="0"/>
              <w:marRight w:val="0"/>
              <w:marTop w:val="0"/>
              <w:marBottom w:val="0"/>
              <w:divBdr>
                <w:top w:val="none" w:sz="0" w:space="0" w:color="auto"/>
                <w:left w:val="none" w:sz="0" w:space="0" w:color="auto"/>
                <w:bottom w:val="none" w:sz="0" w:space="0" w:color="auto"/>
                <w:right w:val="none" w:sz="0" w:space="0" w:color="auto"/>
              </w:divBdr>
              <w:divsChild>
                <w:div w:id="6505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3259">
          <w:marLeft w:val="0"/>
          <w:marRight w:val="0"/>
          <w:marTop w:val="0"/>
          <w:marBottom w:val="0"/>
          <w:divBdr>
            <w:top w:val="none" w:sz="0" w:space="0" w:color="auto"/>
            <w:left w:val="none" w:sz="0" w:space="0" w:color="auto"/>
            <w:bottom w:val="none" w:sz="0" w:space="0" w:color="auto"/>
            <w:right w:val="none" w:sz="0" w:space="0" w:color="auto"/>
          </w:divBdr>
          <w:divsChild>
            <w:div w:id="1522166207">
              <w:marLeft w:val="0"/>
              <w:marRight w:val="0"/>
              <w:marTop w:val="0"/>
              <w:marBottom w:val="0"/>
              <w:divBdr>
                <w:top w:val="none" w:sz="0" w:space="0" w:color="auto"/>
                <w:left w:val="none" w:sz="0" w:space="0" w:color="auto"/>
                <w:bottom w:val="none" w:sz="0" w:space="0" w:color="auto"/>
                <w:right w:val="none" w:sz="0" w:space="0" w:color="auto"/>
              </w:divBdr>
              <w:divsChild>
                <w:div w:id="3212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69690">
          <w:marLeft w:val="0"/>
          <w:marRight w:val="0"/>
          <w:marTop w:val="0"/>
          <w:marBottom w:val="0"/>
          <w:divBdr>
            <w:top w:val="none" w:sz="0" w:space="0" w:color="auto"/>
            <w:left w:val="none" w:sz="0" w:space="0" w:color="auto"/>
            <w:bottom w:val="none" w:sz="0" w:space="0" w:color="auto"/>
            <w:right w:val="none" w:sz="0" w:space="0" w:color="auto"/>
          </w:divBdr>
          <w:divsChild>
            <w:div w:id="1751584284">
              <w:marLeft w:val="0"/>
              <w:marRight w:val="0"/>
              <w:marTop w:val="0"/>
              <w:marBottom w:val="0"/>
              <w:divBdr>
                <w:top w:val="none" w:sz="0" w:space="0" w:color="auto"/>
                <w:left w:val="none" w:sz="0" w:space="0" w:color="auto"/>
                <w:bottom w:val="none" w:sz="0" w:space="0" w:color="auto"/>
                <w:right w:val="none" w:sz="0" w:space="0" w:color="auto"/>
              </w:divBdr>
              <w:divsChild>
                <w:div w:id="10249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7940">
          <w:marLeft w:val="0"/>
          <w:marRight w:val="0"/>
          <w:marTop w:val="0"/>
          <w:marBottom w:val="0"/>
          <w:divBdr>
            <w:top w:val="none" w:sz="0" w:space="0" w:color="auto"/>
            <w:left w:val="none" w:sz="0" w:space="0" w:color="auto"/>
            <w:bottom w:val="none" w:sz="0" w:space="0" w:color="auto"/>
            <w:right w:val="none" w:sz="0" w:space="0" w:color="auto"/>
          </w:divBdr>
          <w:divsChild>
            <w:div w:id="2090617511">
              <w:marLeft w:val="0"/>
              <w:marRight w:val="0"/>
              <w:marTop w:val="0"/>
              <w:marBottom w:val="0"/>
              <w:divBdr>
                <w:top w:val="none" w:sz="0" w:space="0" w:color="auto"/>
                <w:left w:val="none" w:sz="0" w:space="0" w:color="auto"/>
                <w:bottom w:val="none" w:sz="0" w:space="0" w:color="auto"/>
                <w:right w:val="none" w:sz="0" w:space="0" w:color="auto"/>
              </w:divBdr>
              <w:divsChild>
                <w:div w:id="21465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853">
          <w:marLeft w:val="0"/>
          <w:marRight w:val="0"/>
          <w:marTop w:val="0"/>
          <w:marBottom w:val="0"/>
          <w:divBdr>
            <w:top w:val="none" w:sz="0" w:space="0" w:color="auto"/>
            <w:left w:val="none" w:sz="0" w:space="0" w:color="auto"/>
            <w:bottom w:val="none" w:sz="0" w:space="0" w:color="auto"/>
            <w:right w:val="none" w:sz="0" w:space="0" w:color="auto"/>
          </w:divBdr>
          <w:divsChild>
            <w:div w:id="409431824">
              <w:marLeft w:val="0"/>
              <w:marRight w:val="0"/>
              <w:marTop w:val="0"/>
              <w:marBottom w:val="0"/>
              <w:divBdr>
                <w:top w:val="none" w:sz="0" w:space="0" w:color="auto"/>
                <w:left w:val="none" w:sz="0" w:space="0" w:color="auto"/>
                <w:bottom w:val="none" w:sz="0" w:space="0" w:color="auto"/>
                <w:right w:val="none" w:sz="0" w:space="0" w:color="auto"/>
              </w:divBdr>
              <w:divsChild>
                <w:div w:id="8639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9607">
          <w:marLeft w:val="0"/>
          <w:marRight w:val="0"/>
          <w:marTop w:val="0"/>
          <w:marBottom w:val="0"/>
          <w:divBdr>
            <w:top w:val="none" w:sz="0" w:space="0" w:color="auto"/>
            <w:left w:val="none" w:sz="0" w:space="0" w:color="auto"/>
            <w:bottom w:val="none" w:sz="0" w:space="0" w:color="auto"/>
            <w:right w:val="none" w:sz="0" w:space="0" w:color="auto"/>
          </w:divBdr>
          <w:divsChild>
            <w:div w:id="906846328">
              <w:marLeft w:val="0"/>
              <w:marRight w:val="0"/>
              <w:marTop w:val="0"/>
              <w:marBottom w:val="0"/>
              <w:divBdr>
                <w:top w:val="none" w:sz="0" w:space="0" w:color="auto"/>
                <w:left w:val="none" w:sz="0" w:space="0" w:color="auto"/>
                <w:bottom w:val="none" w:sz="0" w:space="0" w:color="auto"/>
                <w:right w:val="none" w:sz="0" w:space="0" w:color="auto"/>
              </w:divBdr>
              <w:divsChild>
                <w:div w:id="20805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7885">
          <w:marLeft w:val="0"/>
          <w:marRight w:val="0"/>
          <w:marTop w:val="0"/>
          <w:marBottom w:val="0"/>
          <w:divBdr>
            <w:top w:val="none" w:sz="0" w:space="0" w:color="auto"/>
            <w:left w:val="none" w:sz="0" w:space="0" w:color="auto"/>
            <w:bottom w:val="none" w:sz="0" w:space="0" w:color="auto"/>
            <w:right w:val="none" w:sz="0" w:space="0" w:color="auto"/>
          </w:divBdr>
          <w:divsChild>
            <w:div w:id="133524310">
              <w:marLeft w:val="0"/>
              <w:marRight w:val="0"/>
              <w:marTop w:val="0"/>
              <w:marBottom w:val="0"/>
              <w:divBdr>
                <w:top w:val="none" w:sz="0" w:space="0" w:color="auto"/>
                <w:left w:val="none" w:sz="0" w:space="0" w:color="auto"/>
                <w:bottom w:val="none" w:sz="0" w:space="0" w:color="auto"/>
                <w:right w:val="none" w:sz="0" w:space="0" w:color="auto"/>
              </w:divBdr>
              <w:divsChild>
                <w:div w:id="11894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9187">
          <w:marLeft w:val="0"/>
          <w:marRight w:val="0"/>
          <w:marTop w:val="0"/>
          <w:marBottom w:val="0"/>
          <w:divBdr>
            <w:top w:val="none" w:sz="0" w:space="0" w:color="auto"/>
            <w:left w:val="none" w:sz="0" w:space="0" w:color="auto"/>
            <w:bottom w:val="none" w:sz="0" w:space="0" w:color="auto"/>
            <w:right w:val="none" w:sz="0" w:space="0" w:color="auto"/>
          </w:divBdr>
          <w:divsChild>
            <w:div w:id="1825274807">
              <w:marLeft w:val="0"/>
              <w:marRight w:val="0"/>
              <w:marTop w:val="0"/>
              <w:marBottom w:val="0"/>
              <w:divBdr>
                <w:top w:val="none" w:sz="0" w:space="0" w:color="auto"/>
                <w:left w:val="none" w:sz="0" w:space="0" w:color="auto"/>
                <w:bottom w:val="none" w:sz="0" w:space="0" w:color="auto"/>
                <w:right w:val="none" w:sz="0" w:space="0" w:color="auto"/>
              </w:divBdr>
              <w:divsChild>
                <w:div w:id="2420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3973">
          <w:marLeft w:val="0"/>
          <w:marRight w:val="0"/>
          <w:marTop w:val="0"/>
          <w:marBottom w:val="0"/>
          <w:divBdr>
            <w:top w:val="none" w:sz="0" w:space="0" w:color="auto"/>
            <w:left w:val="none" w:sz="0" w:space="0" w:color="auto"/>
            <w:bottom w:val="none" w:sz="0" w:space="0" w:color="auto"/>
            <w:right w:val="none" w:sz="0" w:space="0" w:color="auto"/>
          </w:divBdr>
          <w:divsChild>
            <w:div w:id="419646290">
              <w:marLeft w:val="0"/>
              <w:marRight w:val="0"/>
              <w:marTop w:val="0"/>
              <w:marBottom w:val="0"/>
              <w:divBdr>
                <w:top w:val="none" w:sz="0" w:space="0" w:color="auto"/>
                <w:left w:val="none" w:sz="0" w:space="0" w:color="auto"/>
                <w:bottom w:val="none" w:sz="0" w:space="0" w:color="auto"/>
                <w:right w:val="none" w:sz="0" w:space="0" w:color="auto"/>
              </w:divBdr>
              <w:divsChild>
                <w:div w:id="9224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293">
          <w:marLeft w:val="0"/>
          <w:marRight w:val="0"/>
          <w:marTop w:val="0"/>
          <w:marBottom w:val="0"/>
          <w:divBdr>
            <w:top w:val="none" w:sz="0" w:space="0" w:color="auto"/>
            <w:left w:val="none" w:sz="0" w:space="0" w:color="auto"/>
            <w:bottom w:val="none" w:sz="0" w:space="0" w:color="auto"/>
            <w:right w:val="none" w:sz="0" w:space="0" w:color="auto"/>
          </w:divBdr>
          <w:divsChild>
            <w:div w:id="411969330">
              <w:marLeft w:val="0"/>
              <w:marRight w:val="0"/>
              <w:marTop w:val="0"/>
              <w:marBottom w:val="0"/>
              <w:divBdr>
                <w:top w:val="none" w:sz="0" w:space="0" w:color="auto"/>
                <w:left w:val="none" w:sz="0" w:space="0" w:color="auto"/>
                <w:bottom w:val="none" w:sz="0" w:space="0" w:color="auto"/>
                <w:right w:val="none" w:sz="0" w:space="0" w:color="auto"/>
              </w:divBdr>
              <w:divsChild>
                <w:div w:id="13660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3110">
          <w:marLeft w:val="0"/>
          <w:marRight w:val="0"/>
          <w:marTop w:val="0"/>
          <w:marBottom w:val="0"/>
          <w:divBdr>
            <w:top w:val="none" w:sz="0" w:space="0" w:color="auto"/>
            <w:left w:val="none" w:sz="0" w:space="0" w:color="auto"/>
            <w:bottom w:val="none" w:sz="0" w:space="0" w:color="auto"/>
            <w:right w:val="none" w:sz="0" w:space="0" w:color="auto"/>
          </w:divBdr>
          <w:divsChild>
            <w:div w:id="1106341291">
              <w:marLeft w:val="0"/>
              <w:marRight w:val="0"/>
              <w:marTop w:val="0"/>
              <w:marBottom w:val="0"/>
              <w:divBdr>
                <w:top w:val="none" w:sz="0" w:space="0" w:color="auto"/>
                <w:left w:val="none" w:sz="0" w:space="0" w:color="auto"/>
                <w:bottom w:val="none" w:sz="0" w:space="0" w:color="auto"/>
                <w:right w:val="none" w:sz="0" w:space="0" w:color="auto"/>
              </w:divBdr>
              <w:divsChild>
                <w:div w:id="5010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4005">
          <w:marLeft w:val="0"/>
          <w:marRight w:val="0"/>
          <w:marTop w:val="0"/>
          <w:marBottom w:val="0"/>
          <w:divBdr>
            <w:top w:val="none" w:sz="0" w:space="0" w:color="auto"/>
            <w:left w:val="none" w:sz="0" w:space="0" w:color="auto"/>
            <w:bottom w:val="none" w:sz="0" w:space="0" w:color="auto"/>
            <w:right w:val="none" w:sz="0" w:space="0" w:color="auto"/>
          </w:divBdr>
          <w:divsChild>
            <w:div w:id="1820418127">
              <w:marLeft w:val="0"/>
              <w:marRight w:val="0"/>
              <w:marTop w:val="0"/>
              <w:marBottom w:val="0"/>
              <w:divBdr>
                <w:top w:val="none" w:sz="0" w:space="0" w:color="auto"/>
                <w:left w:val="none" w:sz="0" w:space="0" w:color="auto"/>
                <w:bottom w:val="none" w:sz="0" w:space="0" w:color="auto"/>
                <w:right w:val="none" w:sz="0" w:space="0" w:color="auto"/>
              </w:divBdr>
              <w:divsChild>
                <w:div w:id="10141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658">
          <w:marLeft w:val="0"/>
          <w:marRight w:val="0"/>
          <w:marTop w:val="0"/>
          <w:marBottom w:val="0"/>
          <w:divBdr>
            <w:top w:val="none" w:sz="0" w:space="0" w:color="auto"/>
            <w:left w:val="none" w:sz="0" w:space="0" w:color="auto"/>
            <w:bottom w:val="none" w:sz="0" w:space="0" w:color="auto"/>
            <w:right w:val="none" w:sz="0" w:space="0" w:color="auto"/>
          </w:divBdr>
          <w:divsChild>
            <w:div w:id="2090424462">
              <w:marLeft w:val="0"/>
              <w:marRight w:val="0"/>
              <w:marTop w:val="0"/>
              <w:marBottom w:val="0"/>
              <w:divBdr>
                <w:top w:val="none" w:sz="0" w:space="0" w:color="auto"/>
                <w:left w:val="none" w:sz="0" w:space="0" w:color="auto"/>
                <w:bottom w:val="none" w:sz="0" w:space="0" w:color="auto"/>
                <w:right w:val="none" w:sz="0" w:space="0" w:color="auto"/>
              </w:divBdr>
              <w:divsChild>
                <w:div w:id="2730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7737">
      <w:bodyDiv w:val="1"/>
      <w:marLeft w:val="0"/>
      <w:marRight w:val="0"/>
      <w:marTop w:val="0"/>
      <w:marBottom w:val="0"/>
      <w:divBdr>
        <w:top w:val="none" w:sz="0" w:space="0" w:color="auto"/>
        <w:left w:val="none" w:sz="0" w:space="0" w:color="auto"/>
        <w:bottom w:val="none" w:sz="0" w:space="0" w:color="auto"/>
        <w:right w:val="none" w:sz="0" w:space="0" w:color="auto"/>
      </w:divBdr>
      <w:divsChild>
        <w:div w:id="1290357035">
          <w:marLeft w:val="0"/>
          <w:marRight w:val="0"/>
          <w:marTop w:val="0"/>
          <w:marBottom w:val="0"/>
          <w:divBdr>
            <w:top w:val="none" w:sz="0" w:space="0" w:color="auto"/>
            <w:left w:val="none" w:sz="0" w:space="0" w:color="auto"/>
            <w:bottom w:val="none" w:sz="0" w:space="0" w:color="auto"/>
            <w:right w:val="none" w:sz="0" w:space="0" w:color="auto"/>
          </w:divBdr>
          <w:divsChild>
            <w:div w:id="1294024714">
              <w:marLeft w:val="0"/>
              <w:marRight w:val="0"/>
              <w:marTop w:val="0"/>
              <w:marBottom w:val="0"/>
              <w:divBdr>
                <w:top w:val="none" w:sz="0" w:space="0" w:color="auto"/>
                <w:left w:val="none" w:sz="0" w:space="0" w:color="auto"/>
                <w:bottom w:val="none" w:sz="0" w:space="0" w:color="auto"/>
                <w:right w:val="none" w:sz="0" w:space="0" w:color="auto"/>
              </w:divBdr>
              <w:divsChild>
                <w:div w:id="19778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7201">
          <w:marLeft w:val="0"/>
          <w:marRight w:val="0"/>
          <w:marTop w:val="0"/>
          <w:marBottom w:val="0"/>
          <w:divBdr>
            <w:top w:val="none" w:sz="0" w:space="0" w:color="auto"/>
            <w:left w:val="none" w:sz="0" w:space="0" w:color="auto"/>
            <w:bottom w:val="none" w:sz="0" w:space="0" w:color="auto"/>
            <w:right w:val="none" w:sz="0" w:space="0" w:color="auto"/>
          </w:divBdr>
          <w:divsChild>
            <w:div w:id="1868132210">
              <w:marLeft w:val="0"/>
              <w:marRight w:val="0"/>
              <w:marTop w:val="0"/>
              <w:marBottom w:val="0"/>
              <w:divBdr>
                <w:top w:val="none" w:sz="0" w:space="0" w:color="auto"/>
                <w:left w:val="none" w:sz="0" w:space="0" w:color="auto"/>
                <w:bottom w:val="none" w:sz="0" w:space="0" w:color="auto"/>
                <w:right w:val="none" w:sz="0" w:space="0" w:color="auto"/>
              </w:divBdr>
              <w:divsChild>
                <w:div w:id="422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8271">
          <w:marLeft w:val="0"/>
          <w:marRight w:val="0"/>
          <w:marTop w:val="0"/>
          <w:marBottom w:val="0"/>
          <w:divBdr>
            <w:top w:val="none" w:sz="0" w:space="0" w:color="auto"/>
            <w:left w:val="none" w:sz="0" w:space="0" w:color="auto"/>
            <w:bottom w:val="none" w:sz="0" w:space="0" w:color="auto"/>
            <w:right w:val="none" w:sz="0" w:space="0" w:color="auto"/>
          </w:divBdr>
          <w:divsChild>
            <w:div w:id="921452151">
              <w:marLeft w:val="0"/>
              <w:marRight w:val="0"/>
              <w:marTop w:val="0"/>
              <w:marBottom w:val="0"/>
              <w:divBdr>
                <w:top w:val="none" w:sz="0" w:space="0" w:color="auto"/>
                <w:left w:val="none" w:sz="0" w:space="0" w:color="auto"/>
                <w:bottom w:val="none" w:sz="0" w:space="0" w:color="auto"/>
                <w:right w:val="none" w:sz="0" w:space="0" w:color="auto"/>
              </w:divBdr>
              <w:divsChild>
                <w:div w:id="459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3842">
          <w:marLeft w:val="0"/>
          <w:marRight w:val="0"/>
          <w:marTop w:val="0"/>
          <w:marBottom w:val="0"/>
          <w:divBdr>
            <w:top w:val="none" w:sz="0" w:space="0" w:color="auto"/>
            <w:left w:val="none" w:sz="0" w:space="0" w:color="auto"/>
            <w:bottom w:val="none" w:sz="0" w:space="0" w:color="auto"/>
            <w:right w:val="none" w:sz="0" w:space="0" w:color="auto"/>
          </w:divBdr>
          <w:divsChild>
            <w:div w:id="617838290">
              <w:marLeft w:val="0"/>
              <w:marRight w:val="0"/>
              <w:marTop w:val="0"/>
              <w:marBottom w:val="0"/>
              <w:divBdr>
                <w:top w:val="none" w:sz="0" w:space="0" w:color="auto"/>
                <w:left w:val="none" w:sz="0" w:space="0" w:color="auto"/>
                <w:bottom w:val="none" w:sz="0" w:space="0" w:color="auto"/>
                <w:right w:val="none" w:sz="0" w:space="0" w:color="auto"/>
              </w:divBdr>
              <w:divsChild>
                <w:div w:id="9232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1920">
          <w:marLeft w:val="0"/>
          <w:marRight w:val="0"/>
          <w:marTop w:val="0"/>
          <w:marBottom w:val="0"/>
          <w:divBdr>
            <w:top w:val="none" w:sz="0" w:space="0" w:color="auto"/>
            <w:left w:val="none" w:sz="0" w:space="0" w:color="auto"/>
            <w:bottom w:val="none" w:sz="0" w:space="0" w:color="auto"/>
            <w:right w:val="none" w:sz="0" w:space="0" w:color="auto"/>
          </w:divBdr>
          <w:divsChild>
            <w:div w:id="31081083">
              <w:marLeft w:val="0"/>
              <w:marRight w:val="0"/>
              <w:marTop w:val="0"/>
              <w:marBottom w:val="0"/>
              <w:divBdr>
                <w:top w:val="none" w:sz="0" w:space="0" w:color="auto"/>
                <w:left w:val="none" w:sz="0" w:space="0" w:color="auto"/>
                <w:bottom w:val="none" w:sz="0" w:space="0" w:color="auto"/>
                <w:right w:val="none" w:sz="0" w:space="0" w:color="auto"/>
              </w:divBdr>
              <w:divsChild>
                <w:div w:id="6360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793">
          <w:marLeft w:val="0"/>
          <w:marRight w:val="0"/>
          <w:marTop w:val="0"/>
          <w:marBottom w:val="0"/>
          <w:divBdr>
            <w:top w:val="none" w:sz="0" w:space="0" w:color="auto"/>
            <w:left w:val="none" w:sz="0" w:space="0" w:color="auto"/>
            <w:bottom w:val="none" w:sz="0" w:space="0" w:color="auto"/>
            <w:right w:val="none" w:sz="0" w:space="0" w:color="auto"/>
          </w:divBdr>
          <w:divsChild>
            <w:div w:id="1029919209">
              <w:marLeft w:val="0"/>
              <w:marRight w:val="0"/>
              <w:marTop w:val="0"/>
              <w:marBottom w:val="0"/>
              <w:divBdr>
                <w:top w:val="none" w:sz="0" w:space="0" w:color="auto"/>
                <w:left w:val="none" w:sz="0" w:space="0" w:color="auto"/>
                <w:bottom w:val="none" w:sz="0" w:space="0" w:color="auto"/>
                <w:right w:val="none" w:sz="0" w:space="0" w:color="auto"/>
              </w:divBdr>
              <w:divsChild>
                <w:div w:id="17341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8573">
          <w:marLeft w:val="0"/>
          <w:marRight w:val="0"/>
          <w:marTop w:val="0"/>
          <w:marBottom w:val="0"/>
          <w:divBdr>
            <w:top w:val="none" w:sz="0" w:space="0" w:color="auto"/>
            <w:left w:val="none" w:sz="0" w:space="0" w:color="auto"/>
            <w:bottom w:val="none" w:sz="0" w:space="0" w:color="auto"/>
            <w:right w:val="none" w:sz="0" w:space="0" w:color="auto"/>
          </w:divBdr>
          <w:divsChild>
            <w:div w:id="1803884271">
              <w:marLeft w:val="0"/>
              <w:marRight w:val="0"/>
              <w:marTop w:val="0"/>
              <w:marBottom w:val="0"/>
              <w:divBdr>
                <w:top w:val="none" w:sz="0" w:space="0" w:color="auto"/>
                <w:left w:val="none" w:sz="0" w:space="0" w:color="auto"/>
                <w:bottom w:val="none" w:sz="0" w:space="0" w:color="auto"/>
                <w:right w:val="none" w:sz="0" w:space="0" w:color="auto"/>
              </w:divBdr>
              <w:divsChild>
                <w:div w:id="3603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4122">
          <w:marLeft w:val="0"/>
          <w:marRight w:val="0"/>
          <w:marTop w:val="0"/>
          <w:marBottom w:val="0"/>
          <w:divBdr>
            <w:top w:val="none" w:sz="0" w:space="0" w:color="auto"/>
            <w:left w:val="none" w:sz="0" w:space="0" w:color="auto"/>
            <w:bottom w:val="none" w:sz="0" w:space="0" w:color="auto"/>
            <w:right w:val="none" w:sz="0" w:space="0" w:color="auto"/>
          </w:divBdr>
          <w:divsChild>
            <w:div w:id="850684299">
              <w:marLeft w:val="0"/>
              <w:marRight w:val="0"/>
              <w:marTop w:val="0"/>
              <w:marBottom w:val="0"/>
              <w:divBdr>
                <w:top w:val="none" w:sz="0" w:space="0" w:color="auto"/>
                <w:left w:val="none" w:sz="0" w:space="0" w:color="auto"/>
                <w:bottom w:val="none" w:sz="0" w:space="0" w:color="auto"/>
                <w:right w:val="none" w:sz="0" w:space="0" w:color="auto"/>
              </w:divBdr>
              <w:divsChild>
                <w:div w:id="18316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80549">
          <w:marLeft w:val="0"/>
          <w:marRight w:val="0"/>
          <w:marTop w:val="0"/>
          <w:marBottom w:val="0"/>
          <w:divBdr>
            <w:top w:val="none" w:sz="0" w:space="0" w:color="auto"/>
            <w:left w:val="none" w:sz="0" w:space="0" w:color="auto"/>
            <w:bottom w:val="none" w:sz="0" w:space="0" w:color="auto"/>
            <w:right w:val="none" w:sz="0" w:space="0" w:color="auto"/>
          </w:divBdr>
          <w:divsChild>
            <w:div w:id="718092879">
              <w:marLeft w:val="0"/>
              <w:marRight w:val="0"/>
              <w:marTop w:val="0"/>
              <w:marBottom w:val="0"/>
              <w:divBdr>
                <w:top w:val="none" w:sz="0" w:space="0" w:color="auto"/>
                <w:left w:val="none" w:sz="0" w:space="0" w:color="auto"/>
                <w:bottom w:val="none" w:sz="0" w:space="0" w:color="auto"/>
                <w:right w:val="none" w:sz="0" w:space="0" w:color="auto"/>
              </w:divBdr>
              <w:divsChild>
                <w:div w:id="10881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20299">
          <w:marLeft w:val="0"/>
          <w:marRight w:val="0"/>
          <w:marTop w:val="0"/>
          <w:marBottom w:val="0"/>
          <w:divBdr>
            <w:top w:val="none" w:sz="0" w:space="0" w:color="auto"/>
            <w:left w:val="none" w:sz="0" w:space="0" w:color="auto"/>
            <w:bottom w:val="none" w:sz="0" w:space="0" w:color="auto"/>
            <w:right w:val="none" w:sz="0" w:space="0" w:color="auto"/>
          </w:divBdr>
          <w:divsChild>
            <w:div w:id="1780684920">
              <w:marLeft w:val="0"/>
              <w:marRight w:val="0"/>
              <w:marTop w:val="0"/>
              <w:marBottom w:val="0"/>
              <w:divBdr>
                <w:top w:val="none" w:sz="0" w:space="0" w:color="auto"/>
                <w:left w:val="none" w:sz="0" w:space="0" w:color="auto"/>
                <w:bottom w:val="none" w:sz="0" w:space="0" w:color="auto"/>
                <w:right w:val="none" w:sz="0" w:space="0" w:color="auto"/>
              </w:divBdr>
              <w:divsChild>
                <w:div w:id="8975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6196">
          <w:marLeft w:val="0"/>
          <w:marRight w:val="0"/>
          <w:marTop w:val="0"/>
          <w:marBottom w:val="0"/>
          <w:divBdr>
            <w:top w:val="none" w:sz="0" w:space="0" w:color="auto"/>
            <w:left w:val="none" w:sz="0" w:space="0" w:color="auto"/>
            <w:bottom w:val="none" w:sz="0" w:space="0" w:color="auto"/>
            <w:right w:val="none" w:sz="0" w:space="0" w:color="auto"/>
          </w:divBdr>
          <w:divsChild>
            <w:div w:id="655959503">
              <w:marLeft w:val="0"/>
              <w:marRight w:val="0"/>
              <w:marTop w:val="0"/>
              <w:marBottom w:val="0"/>
              <w:divBdr>
                <w:top w:val="none" w:sz="0" w:space="0" w:color="auto"/>
                <w:left w:val="none" w:sz="0" w:space="0" w:color="auto"/>
                <w:bottom w:val="none" w:sz="0" w:space="0" w:color="auto"/>
                <w:right w:val="none" w:sz="0" w:space="0" w:color="auto"/>
              </w:divBdr>
              <w:divsChild>
                <w:div w:id="14852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6882">
      <w:bodyDiv w:val="1"/>
      <w:marLeft w:val="0"/>
      <w:marRight w:val="0"/>
      <w:marTop w:val="0"/>
      <w:marBottom w:val="0"/>
      <w:divBdr>
        <w:top w:val="none" w:sz="0" w:space="0" w:color="auto"/>
        <w:left w:val="none" w:sz="0" w:space="0" w:color="auto"/>
        <w:bottom w:val="none" w:sz="0" w:space="0" w:color="auto"/>
        <w:right w:val="none" w:sz="0" w:space="0" w:color="auto"/>
      </w:divBdr>
      <w:divsChild>
        <w:div w:id="2028746448">
          <w:marLeft w:val="0"/>
          <w:marRight w:val="0"/>
          <w:marTop w:val="0"/>
          <w:marBottom w:val="0"/>
          <w:divBdr>
            <w:top w:val="none" w:sz="0" w:space="0" w:color="auto"/>
            <w:left w:val="none" w:sz="0" w:space="0" w:color="auto"/>
            <w:bottom w:val="none" w:sz="0" w:space="0" w:color="auto"/>
            <w:right w:val="none" w:sz="0" w:space="0" w:color="auto"/>
          </w:divBdr>
          <w:divsChild>
            <w:div w:id="476075627">
              <w:marLeft w:val="0"/>
              <w:marRight w:val="0"/>
              <w:marTop w:val="0"/>
              <w:marBottom w:val="0"/>
              <w:divBdr>
                <w:top w:val="none" w:sz="0" w:space="0" w:color="auto"/>
                <w:left w:val="none" w:sz="0" w:space="0" w:color="auto"/>
                <w:bottom w:val="none" w:sz="0" w:space="0" w:color="auto"/>
                <w:right w:val="none" w:sz="0" w:space="0" w:color="auto"/>
              </w:divBdr>
              <w:divsChild>
                <w:div w:id="714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0812">
          <w:marLeft w:val="0"/>
          <w:marRight w:val="0"/>
          <w:marTop w:val="0"/>
          <w:marBottom w:val="0"/>
          <w:divBdr>
            <w:top w:val="none" w:sz="0" w:space="0" w:color="auto"/>
            <w:left w:val="none" w:sz="0" w:space="0" w:color="auto"/>
            <w:bottom w:val="none" w:sz="0" w:space="0" w:color="auto"/>
            <w:right w:val="none" w:sz="0" w:space="0" w:color="auto"/>
          </w:divBdr>
          <w:divsChild>
            <w:div w:id="1276057982">
              <w:marLeft w:val="0"/>
              <w:marRight w:val="0"/>
              <w:marTop w:val="0"/>
              <w:marBottom w:val="0"/>
              <w:divBdr>
                <w:top w:val="none" w:sz="0" w:space="0" w:color="auto"/>
                <w:left w:val="none" w:sz="0" w:space="0" w:color="auto"/>
                <w:bottom w:val="none" w:sz="0" w:space="0" w:color="auto"/>
                <w:right w:val="none" w:sz="0" w:space="0" w:color="auto"/>
              </w:divBdr>
              <w:divsChild>
                <w:div w:id="19238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485">
          <w:marLeft w:val="0"/>
          <w:marRight w:val="0"/>
          <w:marTop w:val="0"/>
          <w:marBottom w:val="0"/>
          <w:divBdr>
            <w:top w:val="none" w:sz="0" w:space="0" w:color="auto"/>
            <w:left w:val="none" w:sz="0" w:space="0" w:color="auto"/>
            <w:bottom w:val="none" w:sz="0" w:space="0" w:color="auto"/>
            <w:right w:val="none" w:sz="0" w:space="0" w:color="auto"/>
          </w:divBdr>
          <w:divsChild>
            <w:div w:id="1462915525">
              <w:marLeft w:val="0"/>
              <w:marRight w:val="0"/>
              <w:marTop w:val="0"/>
              <w:marBottom w:val="0"/>
              <w:divBdr>
                <w:top w:val="none" w:sz="0" w:space="0" w:color="auto"/>
                <w:left w:val="none" w:sz="0" w:space="0" w:color="auto"/>
                <w:bottom w:val="none" w:sz="0" w:space="0" w:color="auto"/>
                <w:right w:val="none" w:sz="0" w:space="0" w:color="auto"/>
              </w:divBdr>
              <w:divsChild>
                <w:div w:id="13750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2495">
          <w:marLeft w:val="0"/>
          <w:marRight w:val="0"/>
          <w:marTop w:val="0"/>
          <w:marBottom w:val="0"/>
          <w:divBdr>
            <w:top w:val="none" w:sz="0" w:space="0" w:color="auto"/>
            <w:left w:val="none" w:sz="0" w:space="0" w:color="auto"/>
            <w:bottom w:val="none" w:sz="0" w:space="0" w:color="auto"/>
            <w:right w:val="none" w:sz="0" w:space="0" w:color="auto"/>
          </w:divBdr>
          <w:divsChild>
            <w:div w:id="37046079">
              <w:marLeft w:val="0"/>
              <w:marRight w:val="0"/>
              <w:marTop w:val="0"/>
              <w:marBottom w:val="0"/>
              <w:divBdr>
                <w:top w:val="none" w:sz="0" w:space="0" w:color="auto"/>
                <w:left w:val="none" w:sz="0" w:space="0" w:color="auto"/>
                <w:bottom w:val="none" w:sz="0" w:space="0" w:color="auto"/>
                <w:right w:val="none" w:sz="0" w:space="0" w:color="auto"/>
              </w:divBdr>
              <w:divsChild>
                <w:div w:id="4754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4352">
          <w:marLeft w:val="0"/>
          <w:marRight w:val="0"/>
          <w:marTop w:val="0"/>
          <w:marBottom w:val="0"/>
          <w:divBdr>
            <w:top w:val="none" w:sz="0" w:space="0" w:color="auto"/>
            <w:left w:val="none" w:sz="0" w:space="0" w:color="auto"/>
            <w:bottom w:val="none" w:sz="0" w:space="0" w:color="auto"/>
            <w:right w:val="none" w:sz="0" w:space="0" w:color="auto"/>
          </w:divBdr>
          <w:divsChild>
            <w:div w:id="1952936389">
              <w:marLeft w:val="0"/>
              <w:marRight w:val="0"/>
              <w:marTop w:val="0"/>
              <w:marBottom w:val="0"/>
              <w:divBdr>
                <w:top w:val="none" w:sz="0" w:space="0" w:color="auto"/>
                <w:left w:val="none" w:sz="0" w:space="0" w:color="auto"/>
                <w:bottom w:val="none" w:sz="0" w:space="0" w:color="auto"/>
                <w:right w:val="none" w:sz="0" w:space="0" w:color="auto"/>
              </w:divBdr>
              <w:divsChild>
                <w:div w:id="19060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560">
          <w:marLeft w:val="0"/>
          <w:marRight w:val="0"/>
          <w:marTop w:val="0"/>
          <w:marBottom w:val="0"/>
          <w:divBdr>
            <w:top w:val="none" w:sz="0" w:space="0" w:color="auto"/>
            <w:left w:val="none" w:sz="0" w:space="0" w:color="auto"/>
            <w:bottom w:val="none" w:sz="0" w:space="0" w:color="auto"/>
            <w:right w:val="none" w:sz="0" w:space="0" w:color="auto"/>
          </w:divBdr>
          <w:divsChild>
            <w:div w:id="2076707217">
              <w:marLeft w:val="0"/>
              <w:marRight w:val="0"/>
              <w:marTop w:val="0"/>
              <w:marBottom w:val="0"/>
              <w:divBdr>
                <w:top w:val="none" w:sz="0" w:space="0" w:color="auto"/>
                <w:left w:val="none" w:sz="0" w:space="0" w:color="auto"/>
                <w:bottom w:val="none" w:sz="0" w:space="0" w:color="auto"/>
                <w:right w:val="none" w:sz="0" w:space="0" w:color="auto"/>
              </w:divBdr>
              <w:divsChild>
                <w:div w:id="6670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08">
          <w:marLeft w:val="0"/>
          <w:marRight w:val="0"/>
          <w:marTop w:val="0"/>
          <w:marBottom w:val="0"/>
          <w:divBdr>
            <w:top w:val="none" w:sz="0" w:space="0" w:color="auto"/>
            <w:left w:val="none" w:sz="0" w:space="0" w:color="auto"/>
            <w:bottom w:val="none" w:sz="0" w:space="0" w:color="auto"/>
            <w:right w:val="none" w:sz="0" w:space="0" w:color="auto"/>
          </w:divBdr>
          <w:divsChild>
            <w:div w:id="1096362828">
              <w:marLeft w:val="0"/>
              <w:marRight w:val="0"/>
              <w:marTop w:val="0"/>
              <w:marBottom w:val="0"/>
              <w:divBdr>
                <w:top w:val="none" w:sz="0" w:space="0" w:color="auto"/>
                <w:left w:val="none" w:sz="0" w:space="0" w:color="auto"/>
                <w:bottom w:val="none" w:sz="0" w:space="0" w:color="auto"/>
                <w:right w:val="none" w:sz="0" w:space="0" w:color="auto"/>
              </w:divBdr>
              <w:divsChild>
                <w:div w:id="1321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22">
          <w:marLeft w:val="0"/>
          <w:marRight w:val="0"/>
          <w:marTop w:val="0"/>
          <w:marBottom w:val="0"/>
          <w:divBdr>
            <w:top w:val="none" w:sz="0" w:space="0" w:color="auto"/>
            <w:left w:val="none" w:sz="0" w:space="0" w:color="auto"/>
            <w:bottom w:val="none" w:sz="0" w:space="0" w:color="auto"/>
            <w:right w:val="none" w:sz="0" w:space="0" w:color="auto"/>
          </w:divBdr>
          <w:divsChild>
            <w:div w:id="1898784206">
              <w:marLeft w:val="0"/>
              <w:marRight w:val="0"/>
              <w:marTop w:val="0"/>
              <w:marBottom w:val="0"/>
              <w:divBdr>
                <w:top w:val="none" w:sz="0" w:space="0" w:color="auto"/>
                <w:left w:val="none" w:sz="0" w:space="0" w:color="auto"/>
                <w:bottom w:val="none" w:sz="0" w:space="0" w:color="auto"/>
                <w:right w:val="none" w:sz="0" w:space="0" w:color="auto"/>
              </w:divBdr>
              <w:divsChild>
                <w:div w:id="13726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0725">
          <w:marLeft w:val="0"/>
          <w:marRight w:val="0"/>
          <w:marTop w:val="0"/>
          <w:marBottom w:val="0"/>
          <w:divBdr>
            <w:top w:val="none" w:sz="0" w:space="0" w:color="auto"/>
            <w:left w:val="none" w:sz="0" w:space="0" w:color="auto"/>
            <w:bottom w:val="none" w:sz="0" w:space="0" w:color="auto"/>
            <w:right w:val="none" w:sz="0" w:space="0" w:color="auto"/>
          </w:divBdr>
          <w:divsChild>
            <w:div w:id="1164005984">
              <w:marLeft w:val="0"/>
              <w:marRight w:val="0"/>
              <w:marTop w:val="0"/>
              <w:marBottom w:val="0"/>
              <w:divBdr>
                <w:top w:val="none" w:sz="0" w:space="0" w:color="auto"/>
                <w:left w:val="none" w:sz="0" w:space="0" w:color="auto"/>
                <w:bottom w:val="none" w:sz="0" w:space="0" w:color="auto"/>
                <w:right w:val="none" w:sz="0" w:space="0" w:color="auto"/>
              </w:divBdr>
              <w:divsChild>
                <w:div w:id="3976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3012025005" TargetMode="External"/><Relationship Id="rId13" Type="http://schemas.openxmlformats.org/officeDocument/2006/relationships/hyperlink" Target="https://valgamaa.ee/maakond/arengustrateegia/maakonna-arengustrateegia-uuendam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ilisa/4061/0202/3026/ValgaVVK%20Lisa%201_AK_uu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ilisa/4260/3202/5028/Torva%20valla%20arengukava%20aastani%20203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igiteataja.ee/aktilisa/4210/9202/2013/M_8_Lisa.pdf" TargetMode="External"/><Relationship Id="rId4" Type="http://schemas.openxmlformats.org/officeDocument/2006/relationships/settings" Target="settings.xml"/><Relationship Id="rId9" Type="http://schemas.openxmlformats.org/officeDocument/2006/relationships/hyperlink" Target="https://www.riigiteataja.ee/aktilisa/4270/1202/3011/Arengukava%20.pdf"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B42A-61A6-40F9-B2FD-69E072A0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1</Pages>
  <Words>9382</Words>
  <Characters>53482</Characters>
  <Application>Microsoft Office Word</Application>
  <DocSecurity>0</DocSecurity>
  <Lines>445</Lines>
  <Paragraphs>125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dc:creator>
  <cp:keywords/>
  <dc:description/>
  <cp:lastModifiedBy>Endla Schasmin</cp:lastModifiedBy>
  <cp:revision>174</cp:revision>
  <cp:lastPrinted>2026-03-17T15:45:00Z</cp:lastPrinted>
  <dcterms:created xsi:type="dcterms:W3CDTF">2026-02-06T06:53:00Z</dcterms:created>
  <dcterms:modified xsi:type="dcterms:W3CDTF">2026-04-13T12:26:00Z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2025-11-25T14:24:16Z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b0ee8d22-e191-4f64-b003-22c6be763f87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