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47DB0" w14:textId="10E2475B" w:rsidR="00A54F64" w:rsidRDefault="00614AFC" w:rsidP="00A54F64">
      <w:pPr>
        <w:suppressAutoHyphens/>
        <w:spacing w:before="60"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Hlk200393328"/>
      <w:r w:rsidRPr="00614AFC">
        <w:rPr>
          <w:rFonts w:ascii="Times New Roman" w:hAnsi="Times New Roman"/>
          <w:b/>
          <w:sz w:val="32"/>
          <w:szCs w:val="32"/>
        </w:rPr>
        <w:t>Riigikogu liikme staatuse seaduse ning riigisaladuse ja salastatud välisteabe seaduse muutmise seadus</w:t>
      </w:r>
      <w:r>
        <w:rPr>
          <w:rFonts w:ascii="Times New Roman" w:hAnsi="Times New Roman"/>
          <w:b/>
          <w:sz w:val="32"/>
          <w:szCs w:val="32"/>
        </w:rPr>
        <w:t>e</w:t>
      </w:r>
      <w:r w:rsidR="00A54F64" w:rsidRPr="002250BB">
        <w:rPr>
          <w:rFonts w:ascii="Times New Roman" w:hAnsi="Times New Roman"/>
          <w:b/>
          <w:sz w:val="32"/>
          <w:szCs w:val="32"/>
        </w:rPr>
        <w:t xml:space="preserve"> eelnõu</w:t>
      </w:r>
    </w:p>
    <w:bookmarkEnd w:id="0"/>
    <w:p w14:paraId="6B63428D" w14:textId="444444EC" w:rsidR="00DB166D" w:rsidRPr="002250BB" w:rsidRDefault="00DB166D" w:rsidP="00A54F64">
      <w:pPr>
        <w:suppressAutoHyphens/>
        <w:spacing w:before="60"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seletuskiri</w:t>
      </w:r>
    </w:p>
    <w:p w14:paraId="06C21D86" w14:textId="77777777" w:rsidR="00A54F64" w:rsidRPr="00DF517B" w:rsidRDefault="00A54F64" w:rsidP="00A54F64">
      <w:pPr>
        <w:suppressAutoHyphens/>
        <w:spacing w:before="60"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5FF358F2" w14:textId="1C9F17B0" w:rsidR="00A54F64" w:rsidRDefault="00A54F64" w:rsidP="005F7033">
      <w:pPr>
        <w:pStyle w:val="Loendilik"/>
        <w:suppressAutoHyphens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DF517B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1. Sissejuhatus</w:t>
      </w:r>
    </w:p>
    <w:p w14:paraId="1E5C71CA" w14:textId="5B86045C" w:rsidR="007E4A6B" w:rsidRDefault="007E4A6B" w:rsidP="005F7033">
      <w:pPr>
        <w:pStyle w:val="Loendilik"/>
        <w:suppressAutoHyphens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6300D781" w14:textId="578C8276" w:rsidR="00B42DE7" w:rsidRDefault="00B42DE7" w:rsidP="00326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DE7">
        <w:rPr>
          <w:rFonts w:ascii="Times New Roman" w:hAnsi="Times New Roman"/>
          <w:sz w:val="24"/>
          <w:szCs w:val="24"/>
        </w:rPr>
        <w:t>Seoses muutunud julgeolekuolukorraga on vajalik täpsustada, kellel on ametikohajärgne ligipääsuõigus riigisaladusele</w:t>
      </w:r>
      <w:r w:rsidR="00326244">
        <w:rPr>
          <w:rFonts w:ascii="Times New Roman" w:hAnsi="Times New Roman"/>
          <w:sz w:val="24"/>
          <w:szCs w:val="24"/>
        </w:rPr>
        <w:t xml:space="preserve"> ja salastatud välisteabele. </w:t>
      </w:r>
      <w:r w:rsidRPr="00B42DE7">
        <w:rPr>
          <w:rFonts w:ascii="Times New Roman" w:hAnsi="Times New Roman"/>
          <w:sz w:val="24"/>
          <w:szCs w:val="24"/>
        </w:rPr>
        <w:t xml:space="preserve"> </w:t>
      </w:r>
      <w:r w:rsidR="00383721">
        <w:rPr>
          <w:rFonts w:ascii="Times New Roman" w:hAnsi="Times New Roman"/>
          <w:sz w:val="24"/>
          <w:szCs w:val="24"/>
        </w:rPr>
        <w:t>Kehtiva seaduse</w:t>
      </w:r>
      <w:r>
        <w:rPr>
          <w:rFonts w:ascii="Times New Roman" w:hAnsi="Times New Roman"/>
          <w:sz w:val="24"/>
          <w:szCs w:val="24"/>
        </w:rPr>
        <w:t xml:space="preserve"> kohaselt</w:t>
      </w:r>
      <w:r w:rsidRPr="00B42DE7">
        <w:rPr>
          <w:rFonts w:ascii="Times New Roman" w:hAnsi="Times New Roman"/>
          <w:sz w:val="24"/>
          <w:szCs w:val="24"/>
        </w:rPr>
        <w:t xml:space="preserve"> on kõigil 101 Riigikogu liikmel ametikohajärgselt ligipääsuõigus riigisaladusele</w:t>
      </w:r>
      <w:r w:rsidR="00326244">
        <w:rPr>
          <w:rFonts w:ascii="Times New Roman" w:hAnsi="Times New Roman"/>
          <w:sz w:val="24"/>
          <w:szCs w:val="24"/>
        </w:rPr>
        <w:t xml:space="preserve"> ja salastatud välisteabele.</w:t>
      </w:r>
      <w:r>
        <w:rPr>
          <w:rFonts w:ascii="Times New Roman" w:hAnsi="Times New Roman"/>
          <w:sz w:val="24"/>
          <w:szCs w:val="24"/>
        </w:rPr>
        <w:t xml:space="preserve"> Paraku see</w:t>
      </w:r>
      <w:r w:rsidRPr="00B42DE7">
        <w:rPr>
          <w:rFonts w:ascii="Times New Roman" w:hAnsi="Times New Roman"/>
          <w:sz w:val="24"/>
          <w:szCs w:val="24"/>
        </w:rPr>
        <w:t xml:space="preserve"> ei ole kujunenud olukorras enam piisavalt range piirang. </w:t>
      </w:r>
      <w:r w:rsidR="00383721">
        <w:rPr>
          <w:rFonts w:ascii="Times New Roman" w:hAnsi="Times New Roman"/>
          <w:sz w:val="24"/>
          <w:szCs w:val="24"/>
        </w:rPr>
        <w:t xml:space="preserve">Eelnõuga kavandatavate muudatuste eesmärgiks </w:t>
      </w:r>
      <w:r w:rsidR="00794596">
        <w:rPr>
          <w:rFonts w:ascii="Times New Roman" w:hAnsi="Times New Roman"/>
          <w:sz w:val="24"/>
          <w:szCs w:val="24"/>
        </w:rPr>
        <w:t xml:space="preserve">on </w:t>
      </w:r>
      <w:r w:rsidR="00383721" w:rsidRPr="00383721">
        <w:rPr>
          <w:rFonts w:ascii="Times New Roman" w:hAnsi="Times New Roman"/>
          <w:sz w:val="24"/>
          <w:szCs w:val="24"/>
        </w:rPr>
        <w:t>piirata ligipääs</w:t>
      </w:r>
      <w:r w:rsidR="00383721">
        <w:rPr>
          <w:rFonts w:ascii="Times New Roman" w:hAnsi="Times New Roman"/>
          <w:sz w:val="24"/>
          <w:szCs w:val="24"/>
        </w:rPr>
        <w:t>u</w:t>
      </w:r>
      <w:r w:rsidR="00383721" w:rsidRPr="00383721">
        <w:rPr>
          <w:rFonts w:ascii="Times New Roman" w:hAnsi="Times New Roman"/>
          <w:sz w:val="24"/>
          <w:szCs w:val="24"/>
        </w:rPr>
        <w:t xml:space="preserve"> riigisaladusele</w:t>
      </w:r>
      <w:r w:rsidR="00326244">
        <w:rPr>
          <w:rFonts w:ascii="Times New Roman" w:hAnsi="Times New Roman"/>
          <w:sz w:val="24"/>
          <w:szCs w:val="24"/>
        </w:rPr>
        <w:t xml:space="preserve"> ja salastatud välisteabele</w:t>
      </w:r>
      <w:r w:rsidR="00383721" w:rsidRPr="00383721">
        <w:rPr>
          <w:rFonts w:ascii="Times New Roman" w:hAnsi="Times New Roman"/>
          <w:sz w:val="24"/>
          <w:szCs w:val="24"/>
        </w:rPr>
        <w:t xml:space="preserve"> ning lubada </w:t>
      </w:r>
      <w:r w:rsidR="006230A0">
        <w:rPr>
          <w:rFonts w:ascii="Times New Roman" w:hAnsi="Times New Roman"/>
          <w:sz w:val="24"/>
          <w:szCs w:val="24"/>
        </w:rPr>
        <w:t xml:space="preserve">nendega </w:t>
      </w:r>
      <w:r w:rsidR="00383721" w:rsidRPr="00383721">
        <w:rPr>
          <w:rFonts w:ascii="Times New Roman" w:hAnsi="Times New Roman"/>
          <w:sz w:val="24"/>
          <w:szCs w:val="24"/>
        </w:rPr>
        <w:t xml:space="preserve">tutvuda vaid neil saadikutel, kes on läbinud </w:t>
      </w:r>
      <w:r w:rsidR="00383721">
        <w:rPr>
          <w:rFonts w:ascii="Times New Roman" w:hAnsi="Times New Roman"/>
          <w:sz w:val="24"/>
          <w:szCs w:val="24"/>
        </w:rPr>
        <w:t xml:space="preserve">eelnevalt </w:t>
      </w:r>
      <w:r w:rsidR="00383721" w:rsidRPr="00383721">
        <w:rPr>
          <w:rFonts w:ascii="Times New Roman" w:hAnsi="Times New Roman"/>
          <w:sz w:val="24"/>
          <w:szCs w:val="24"/>
        </w:rPr>
        <w:t>julgeolekukontrolli.</w:t>
      </w:r>
    </w:p>
    <w:p w14:paraId="27F810FC" w14:textId="77777777" w:rsidR="00B42DE7" w:rsidRPr="006F259D" w:rsidRDefault="00B42DE7" w:rsidP="00326244">
      <w:pPr>
        <w:pStyle w:val="Loendilik"/>
        <w:suppressAutoHyphens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1243D7FF" w14:textId="77777777" w:rsidR="00A54F64" w:rsidRDefault="00A54F64" w:rsidP="00326244">
      <w:pPr>
        <w:pStyle w:val="Loendilik"/>
        <w:suppressAutoHyphens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DF517B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2. Seaduse eesmärk</w:t>
      </w:r>
    </w:p>
    <w:p w14:paraId="4441ED79" w14:textId="77777777" w:rsidR="00F8788B" w:rsidRDefault="00F8788B" w:rsidP="00326244">
      <w:pPr>
        <w:pStyle w:val="Loendilik"/>
        <w:suppressAutoHyphens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79F5879B" w14:textId="4F07D0D4" w:rsidR="00383721" w:rsidRDefault="00B42DE7" w:rsidP="00326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Hlk200435814"/>
      <w:r w:rsidRPr="00B42DE7">
        <w:rPr>
          <w:rFonts w:ascii="Times New Roman" w:hAnsi="Times New Roman"/>
          <w:sz w:val="24"/>
          <w:szCs w:val="24"/>
        </w:rPr>
        <w:t>Eelnõuga kaotatakse Riigikogu liikme ametikohajärgne õigus pääseda ligi riigisaladusele</w:t>
      </w:r>
      <w:r w:rsidR="00326244">
        <w:rPr>
          <w:rFonts w:ascii="Times New Roman" w:hAnsi="Times New Roman"/>
          <w:sz w:val="24"/>
          <w:szCs w:val="24"/>
        </w:rPr>
        <w:t xml:space="preserve"> ja salastatud välisteabele</w:t>
      </w:r>
      <w:r w:rsidRPr="00B42DE7">
        <w:rPr>
          <w:rFonts w:ascii="Times New Roman" w:hAnsi="Times New Roman"/>
          <w:sz w:val="24"/>
          <w:szCs w:val="24"/>
        </w:rPr>
        <w:t xml:space="preserve"> ning edaspidi peab Riigikogu liige läbima riigisaladuse</w:t>
      </w:r>
      <w:r w:rsidR="00326244">
        <w:rPr>
          <w:rFonts w:ascii="Times New Roman" w:hAnsi="Times New Roman"/>
          <w:sz w:val="24"/>
          <w:szCs w:val="24"/>
        </w:rPr>
        <w:t xml:space="preserve"> ja salastatud välisteabega</w:t>
      </w:r>
      <w:r w:rsidRPr="00B42DE7">
        <w:rPr>
          <w:rFonts w:ascii="Times New Roman" w:hAnsi="Times New Roman"/>
          <w:sz w:val="24"/>
          <w:szCs w:val="24"/>
        </w:rPr>
        <w:t xml:space="preserve"> tutvumiseks eelnevalt julgeolekukontrolli. </w:t>
      </w:r>
      <w:bookmarkEnd w:id="1"/>
      <w:r>
        <w:rPr>
          <w:rFonts w:ascii="Times New Roman" w:hAnsi="Times New Roman"/>
          <w:sz w:val="24"/>
          <w:szCs w:val="24"/>
        </w:rPr>
        <w:t xml:space="preserve">Samas ei </w:t>
      </w:r>
      <w:r w:rsidRPr="00B42DE7">
        <w:rPr>
          <w:rFonts w:ascii="Times New Roman" w:hAnsi="Times New Roman"/>
          <w:sz w:val="24"/>
          <w:szCs w:val="24"/>
        </w:rPr>
        <w:t>muudeta nõuet, mille kohaselt julgeolekukontroll on kohustuslik riigikaitsekomisjoni liikmetele. Ülejäänud Riigikogu liikmetel ei teki kohustust läbida julgeolekukontrolli.  </w:t>
      </w:r>
      <w:r w:rsidR="00383721" w:rsidRPr="00383721">
        <w:rPr>
          <w:rFonts w:ascii="Times New Roman" w:hAnsi="Times New Roman"/>
          <w:sz w:val="24"/>
          <w:szCs w:val="24"/>
        </w:rPr>
        <w:t>See</w:t>
      </w:r>
      <w:r w:rsidR="00383721">
        <w:rPr>
          <w:rFonts w:ascii="Times New Roman" w:hAnsi="Times New Roman"/>
          <w:sz w:val="24"/>
          <w:szCs w:val="24"/>
        </w:rPr>
        <w:t xml:space="preserve"> aga</w:t>
      </w:r>
      <w:r w:rsidR="00383721" w:rsidRPr="00383721">
        <w:rPr>
          <w:rFonts w:ascii="Times New Roman" w:hAnsi="Times New Roman"/>
          <w:sz w:val="24"/>
          <w:szCs w:val="24"/>
        </w:rPr>
        <w:t xml:space="preserve"> ei tähenda seda, et Riigikogu liige ei pääse</w:t>
      </w:r>
      <w:r w:rsidR="00383721">
        <w:rPr>
          <w:rFonts w:ascii="Times New Roman" w:hAnsi="Times New Roman"/>
          <w:sz w:val="24"/>
          <w:szCs w:val="24"/>
        </w:rPr>
        <w:t>ks</w:t>
      </w:r>
      <w:r w:rsidR="00383721" w:rsidRPr="00383721">
        <w:rPr>
          <w:rFonts w:ascii="Times New Roman" w:hAnsi="Times New Roman"/>
          <w:sz w:val="24"/>
          <w:szCs w:val="24"/>
        </w:rPr>
        <w:t xml:space="preserve"> edaspidi ligi talle töös vajalikule teabele. Kui Riigikogu liige läbib julgeolekukontrolli, siis saab talle ka edaspidi tema töös vajalikku salastatud teavet usaldada, arvestades </w:t>
      </w:r>
      <w:r w:rsidR="00326244">
        <w:rPr>
          <w:rFonts w:ascii="Times New Roman" w:hAnsi="Times New Roman"/>
          <w:sz w:val="24"/>
          <w:szCs w:val="24"/>
        </w:rPr>
        <w:t xml:space="preserve">kehtestatud </w:t>
      </w:r>
      <w:r w:rsidR="00383721" w:rsidRPr="00383721">
        <w:rPr>
          <w:rFonts w:ascii="Times New Roman" w:hAnsi="Times New Roman"/>
          <w:sz w:val="24"/>
          <w:szCs w:val="24"/>
        </w:rPr>
        <w:t>piiranguid.</w:t>
      </w:r>
    </w:p>
    <w:p w14:paraId="6086CC62" w14:textId="77777777" w:rsidR="005F7033" w:rsidRPr="00383721" w:rsidRDefault="005F7033" w:rsidP="005F70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259992" w14:textId="10601F02" w:rsidR="00A54F64" w:rsidRDefault="00A54F64" w:rsidP="005F7033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DF517B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3. Eelnõu sisu ja võrdlev analüüs</w:t>
      </w:r>
    </w:p>
    <w:p w14:paraId="63816442" w14:textId="77777777" w:rsidR="00A54F64" w:rsidRDefault="00A54F64" w:rsidP="005F7033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2A0BF1AE" w14:textId="786A55A2" w:rsidR="005F7033" w:rsidRPr="005F7033" w:rsidRDefault="005F7033" w:rsidP="005F7033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5F7033">
        <w:rPr>
          <w:rFonts w:ascii="Times New Roman" w:hAnsi="Times New Roman"/>
          <w:color w:val="000000"/>
          <w:sz w:val="24"/>
          <w:szCs w:val="24"/>
          <w:lang w:eastAsia="ar-SA"/>
        </w:rPr>
        <w:t>Eelnõuga muudetakse Riigikogu liikme staatuse seaduse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s</w:t>
      </w:r>
      <w:r w:rsidRPr="005F703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ning riigisaladuse ja salastatud välisteabe seaduse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s asjakohaseid sätteid, mis puudutavad Riigikogu liikme juurdepääsuõigust riigisaladusele </w:t>
      </w:r>
      <w:r w:rsidR="00326244">
        <w:rPr>
          <w:rFonts w:ascii="Times New Roman" w:hAnsi="Times New Roman"/>
          <w:color w:val="000000"/>
          <w:sz w:val="24"/>
          <w:szCs w:val="24"/>
          <w:lang w:eastAsia="ar-SA"/>
        </w:rPr>
        <w:t>ja salastatud välisteabele.</w:t>
      </w:r>
    </w:p>
    <w:p w14:paraId="3951F0DE" w14:textId="77777777" w:rsidR="005F7033" w:rsidRDefault="005F7033" w:rsidP="005F7033">
      <w:pPr>
        <w:suppressAutoHyphens/>
        <w:spacing w:before="60"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14053F36" w14:textId="77777777" w:rsidR="00A54F64" w:rsidRPr="00DF517B" w:rsidRDefault="00A54F64" w:rsidP="005F7033">
      <w:pPr>
        <w:suppressAutoHyphens/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DF517B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4. Eelnõu terminoloogia </w:t>
      </w:r>
    </w:p>
    <w:p w14:paraId="2856B716" w14:textId="77777777" w:rsidR="00A54F64" w:rsidRPr="00DF517B" w:rsidRDefault="00A54F64" w:rsidP="00A54F64">
      <w:pPr>
        <w:suppressAutoHyphens/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14:paraId="21BA90E0" w14:textId="77777777" w:rsidR="00A54F64" w:rsidRPr="00DF517B" w:rsidRDefault="00A54F64" w:rsidP="00A54F64">
      <w:pPr>
        <w:suppressAutoHyphens/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DF517B">
        <w:rPr>
          <w:rFonts w:ascii="Times New Roman" w:hAnsi="Times New Roman"/>
          <w:color w:val="000000"/>
          <w:sz w:val="24"/>
          <w:szCs w:val="24"/>
          <w:lang w:eastAsia="ar-SA"/>
        </w:rPr>
        <w:t xml:space="preserve">Eelnõu ei sisalda uusi, vähetuntud ega võõrkeelseid termineid. </w:t>
      </w:r>
    </w:p>
    <w:p w14:paraId="0D54989A" w14:textId="77777777" w:rsidR="00A54F64" w:rsidRPr="00DF517B" w:rsidRDefault="00A54F64" w:rsidP="00A54F64">
      <w:pPr>
        <w:suppressAutoHyphens/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14:paraId="016EFA68" w14:textId="77777777" w:rsidR="00A54F64" w:rsidRPr="00DF517B" w:rsidRDefault="00A54F64" w:rsidP="00A54F64">
      <w:pPr>
        <w:suppressAutoHyphens/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DF517B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5. Eelnõu vastavus Euroopa Liidu õigusele </w:t>
      </w:r>
    </w:p>
    <w:p w14:paraId="19890C93" w14:textId="77777777" w:rsidR="00A54F64" w:rsidRPr="00DF517B" w:rsidRDefault="00A54F64" w:rsidP="00A54F64">
      <w:pPr>
        <w:suppressAutoHyphens/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14:paraId="4DEFA6A0" w14:textId="6EB39F7C" w:rsidR="00A54F64" w:rsidRDefault="00864157" w:rsidP="00A54F64">
      <w:pPr>
        <w:suppressAutoHyphens/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864157">
        <w:rPr>
          <w:rFonts w:ascii="Times New Roman" w:hAnsi="Times New Roman"/>
          <w:color w:val="000000"/>
          <w:sz w:val="24"/>
          <w:szCs w:val="24"/>
          <w:lang w:eastAsia="ar-SA"/>
        </w:rPr>
        <w:t>Eelnõu ei ole vastuolus Euroopa Liidu õigusega.</w:t>
      </w:r>
    </w:p>
    <w:p w14:paraId="09333D93" w14:textId="77777777" w:rsidR="00864157" w:rsidRPr="006F259D" w:rsidRDefault="00864157" w:rsidP="00A54F64">
      <w:pPr>
        <w:suppressAutoHyphens/>
        <w:spacing w:before="60"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7DD82854" w14:textId="77777777" w:rsidR="00A54F64" w:rsidRDefault="00A54F64" w:rsidP="00A54F64">
      <w:pPr>
        <w:suppressAutoHyphens/>
        <w:spacing w:before="60"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A646AB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6. Seaduse mõjud</w:t>
      </w:r>
      <w:r w:rsidRPr="006F259D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 </w:t>
      </w:r>
    </w:p>
    <w:p w14:paraId="4998008F" w14:textId="77777777" w:rsidR="00B42DE7" w:rsidRDefault="00B42DE7" w:rsidP="00A54F64">
      <w:pPr>
        <w:suppressAutoHyphens/>
        <w:spacing w:before="60"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0E754288" w14:textId="6A571FBB" w:rsidR="00B42DE7" w:rsidRPr="00B42DE7" w:rsidRDefault="00B42DE7" w:rsidP="00383721">
      <w:pPr>
        <w:suppressAutoHyphens/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B42DE7">
        <w:rPr>
          <w:rFonts w:ascii="Times New Roman" w:hAnsi="Times New Roman"/>
          <w:color w:val="000000"/>
          <w:sz w:val="24"/>
          <w:szCs w:val="24"/>
          <w:lang w:eastAsia="ar-SA"/>
        </w:rPr>
        <w:t>Eelnõu suurendab riigi julgeolekut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.</w:t>
      </w:r>
      <w:r w:rsidR="00383721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Muudatuste kohaselt </w:t>
      </w:r>
      <w:r w:rsidR="00383721" w:rsidRPr="00383721">
        <w:rPr>
          <w:rFonts w:ascii="Times New Roman" w:hAnsi="Times New Roman"/>
          <w:color w:val="000000"/>
          <w:sz w:val="24"/>
          <w:szCs w:val="24"/>
          <w:lang w:eastAsia="ar-SA"/>
        </w:rPr>
        <w:t>sul</w:t>
      </w:r>
      <w:r w:rsidR="005F7033">
        <w:rPr>
          <w:rFonts w:ascii="Times New Roman" w:hAnsi="Times New Roman"/>
          <w:color w:val="000000"/>
          <w:sz w:val="24"/>
          <w:szCs w:val="24"/>
          <w:lang w:eastAsia="ar-SA"/>
        </w:rPr>
        <w:t>etakse</w:t>
      </w:r>
      <w:r w:rsidR="00383721" w:rsidRPr="00383721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tagauks, mille kaudu Eesti suhtes vaenulikel jõududel tekiks ligipääs Eesti julgeoleku seisukohast tundlikule teabele. </w:t>
      </w:r>
      <w:r w:rsidR="00383721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="00A43966">
        <w:rPr>
          <w:rFonts w:ascii="Times New Roman" w:hAnsi="Times New Roman"/>
          <w:color w:val="000000"/>
          <w:sz w:val="24"/>
          <w:szCs w:val="24"/>
          <w:lang w:eastAsia="ar-SA"/>
        </w:rPr>
        <w:t>Eelnõu eesmärgiks on välistada olukorrad</w:t>
      </w:r>
      <w:r w:rsidR="00383721" w:rsidRPr="00383721">
        <w:rPr>
          <w:rFonts w:ascii="Times New Roman" w:hAnsi="Times New Roman"/>
          <w:color w:val="000000"/>
          <w:sz w:val="24"/>
          <w:szCs w:val="24"/>
          <w:lang w:eastAsia="ar-SA"/>
        </w:rPr>
        <w:t xml:space="preserve">, kus </w:t>
      </w:r>
      <w:r w:rsidR="00A43966">
        <w:rPr>
          <w:rFonts w:ascii="Times New Roman" w:hAnsi="Times New Roman"/>
          <w:color w:val="000000"/>
          <w:sz w:val="24"/>
          <w:szCs w:val="24"/>
          <w:lang w:eastAsia="ar-SA"/>
        </w:rPr>
        <w:t xml:space="preserve">näiteks </w:t>
      </w:r>
      <w:r w:rsidR="00383721" w:rsidRPr="00383721">
        <w:rPr>
          <w:rFonts w:ascii="Times New Roman" w:hAnsi="Times New Roman"/>
          <w:color w:val="000000"/>
          <w:sz w:val="24"/>
          <w:szCs w:val="24"/>
          <w:lang w:eastAsia="ar-SA"/>
        </w:rPr>
        <w:t>riigisaladusele</w:t>
      </w:r>
      <w:r w:rsidR="0032624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ja salastatud välisteabele</w:t>
      </w:r>
      <w:r w:rsidR="00383721" w:rsidRPr="00383721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ligipääs säilib </w:t>
      </w:r>
      <w:r w:rsidR="00A43966">
        <w:rPr>
          <w:rFonts w:ascii="Times New Roman" w:hAnsi="Times New Roman"/>
          <w:color w:val="000000"/>
          <w:sz w:val="24"/>
          <w:szCs w:val="24"/>
          <w:lang w:eastAsia="ar-SA"/>
        </w:rPr>
        <w:t>is</w:t>
      </w:r>
      <w:r w:rsidR="00383721" w:rsidRPr="00383721">
        <w:rPr>
          <w:rFonts w:ascii="Times New Roman" w:hAnsi="Times New Roman"/>
          <w:color w:val="000000"/>
          <w:sz w:val="24"/>
          <w:szCs w:val="24"/>
          <w:lang w:eastAsia="ar-SA"/>
        </w:rPr>
        <w:t xml:space="preserve">ikutel, kelle kohta </w:t>
      </w:r>
      <w:r w:rsidR="0032624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on </w:t>
      </w:r>
      <w:r w:rsidR="00383721" w:rsidRPr="00383721">
        <w:rPr>
          <w:rFonts w:ascii="Times New Roman" w:hAnsi="Times New Roman"/>
          <w:color w:val="000000"/>
          <w:sz w:val="24"/>
          <w:szCs w:val="24"/>
          <w:lang w:eastAsia="ar-SA"/>
        </w:rPr>
        <w:t>julgeolekukontrolli käigus tuvastatud, et neile ei tohiks ligipääsuõigust anda.</w:t>
      </w:r>
    </w:p>
    <w:p w14:paraId="50DD5E88" w14:textId="77777777" w:rsidR="00A54F64" w:rsidRPr="00DF517B" w:rsidRDefault="00A54F64" w:rsidP="00A54F64">
      <w:pPr>
        <w:suppressAutoHyphens/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14:paraId="578056C1" w14:textId="77777777" w:rsidR="00A54F64" w:rsidRPr="00DF517B" w:rsidRDefault="00A54F64" w:rsidP="00A54F64">
      <w:pPr>
        <w:suppressAutoHyphens/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DF517B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lastRenderedPageBreak/>
        <w:t xml:space="preserve">7. Seaduse rakendamisega seotud eeldatavad kulud </w:t>
      </w:r>
    </w:p>
    <w:p w14:paraId="718D11A9" w14:textId="77777777" w:rsidR="00A54F64" w:rsidRPr="00DF517B" w:rsidRDefault="00A54F64" w:rsidP="00A54F64">
      <w:pPr>
        <w:suppressAutoHyphens/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14:paraId="24D97D85" w14:textId="66A32D66" w:rsidR="00A54F64" w:rsidRDefault="00A54F64" w:rsidP="00DB166D">
      <w:pPr>
        <w:suppressAutoHyphens/>
        <w:spacing w:before="60"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DF7676">
        <w:rPr>
          <w:rFonts w:ascii="Times New Roman" w:hAnsi="Times New Roman"/>
          <w:bCs/>
          <w:color w:val="000000"/>
          <w:sz w:val="24"/>
          <w:szCs w:val="24"/>
          <w:lang w:eastAsia="ar-SA"/>
        </w:rPr>
        <w:t>Eelnõu seadusena vastuvõtmisel</w:t>
      </w: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</w:t>
      </w:r>
      <w:r w:rsidR="00B42DE7">
        <w:rPr>
          <w:rFonts w:ascii="Times New Roman" w:hAnsi="Times New Roman"/>
          <w:bCs/>
          <w:color w:val="000000"/>
          <w:sz w:val="24"/>
          <w:szCs w:val="24"/>
          <w:lang w:eastAsia="ar-SA"/>
        </w:rPr>
        <w:t>ei kaasne</w:t>
      </w:r>
      <w:r w:rsidR="00922821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</w:t>
      </w:r>
      <w:r w:rsidR="00B42DE7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täiendavat kulu riigieelarvele. </w:t>
      </w:r>
    </w:p>
    <w:p w14:paraId="46B12458" w14:textId="77777777" w:rsidR="00A54F64" w:rsidRDefault="00A54F64" w:rsidP="00A54F64">
      <w:pPr>
        <w:suppressAutoHyphens/>
        <w:spacing w:before="60"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14CC1352" w14:textId="77777777" w:rsidR="00A54F64" w:rsidRPr="00DF517B" w:rsidRDefault="00A54F64" w:rsidP="00A54F64">
      <w:pPr>
        <w:suppressAutoHyphens/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8. Rakendusaktid</w:t>
      </w:r>
    </w:p>
    <w:p w14:paraId="740DF1F9" w14:textId="77777777" w:rsidR="00A54F64" w:rsidRPr="00DF517B" w:rsidRDefault="00A54F64" w:rsidP="00A54F64">
      <w:pPr>
        <w:suppressAutoHyphens/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14:paraId="5608DEB5" w14:textId="77777777" w:rsidR="00A54F64" w:rsidRPr="00DF517B" w:rsidRDefault="00A54F64" w:rsidP="00A54F64">
      <w:pPr>
        <w:suppressAutoHyphens/>
        <w:spacing w:before="60"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DF517B">
        <w:rPr>
          <w:rFonts w:ascii="Times New Roman" w:hAnsi="Times New Roman"/>
          <w:color w:val="000000"/>
          <w:sz w:val="24"/>
          <w:szCs w:val="24"/>
          <w:lang w:eastAsia="ar-SA"/>
        </w:rPr>
        <w:t>Eelnõu rakendamiseks ei ole kavandatud rakendusakte.</w:t>
      </w:r>
    </w:p>
    <w:p w14:paraId="2D54AC55" w14:textId="77777777" w:rsidR="00A54F64" w:rsidRPr="00DF517B" w:rsidRDefault="00A54F64" w:rsidP="00A54F64">
      <w:pPr>
        <w:suppressAutoHyphens/>
        <w:spacing w:before="60"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246405E8" w14:textId="77777777" w:rsidR="00A54F64" w:rsidRPr="00DF517B" w:rsidRDefault="00A54F64" w:rsidP="00A54F64">
      <w:pPr>
        <w:suppressAutoHyphens/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9. Seaduse jõustumine</w:t>
      </w:r>
    </w:p>
    <w:p w14:paraId="2BF43BC1" w14:textId="77777777" w:rsidR="002E1EFD" w:rsidRPr="002E1EFD" w:rsidRDefault="002E1EFD" w:rsidP="002E1EFD">
      <w:pPr>
        <w:suppressAutoHyphens/>
        <w:spacing w:before="60"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lang w:eastAsia="ar-SA"/>
        </w:rPr>
      </w:pPr>
    </w:p>
    <w:p w14:paraId="4464F040" w14:textId="0BB9F4E3" w:rsidR="00737414" w:rsidRDefault="00794596" w:rsidP="00A54F64">
      <w:pPr>
        <w:suppressAutoHyphens/>
        <w:spacing w:before="60"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lang w:eastAsia="ar-SA"/>
        </w:rPr>
      </w:pPr>
      <w:r w:rsidRPr="00794596">
        <w:rPr>
          <w:rFonts w:ascii="Times New Roman" w:hAnsi="Times New Roman"/>
          <w:iCs/>
          <w:color w:val="000000"/>
          <w:sz w:val="24"/>
          <w:szCs w:val="24"/>
          <w:lang w:eastAsia="ar-SA"/>
        </w:rPr>
        <w:t>Seadus jõustub 1. jaanuaril 2026. a.</w:t>
      </w:r>
    </w:p>
    <w:p w14:paraId="0FD53C60" w14:textId="77777777" w:rsidR="00737414" w:rsidRDefault="00737414" w:rsidP="00A54F64">
      <w:pPr>
        <w:suppressAutoHyphens/>
        <w:spacing w:before="60"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lang w:eastAsia="ar-SA"/>
        </w:rPr>
      </w:pPr>
    </w:p>
    <w:p w14:paraId="19A56018" w14:textId="77777777" w:rsidR="00737414" w:rsidRDefault="00737414" w:rsidP="00A54F64">
      <w:pPr>
        <w:suppressAutoHyphens/>
        <w:spacing w:before="60"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lang w:eastAsia="ar-SA"/>
        </w:rPr>
      </w:pPr>
    </w:p>
    <w:p w14:paraId="36A71B57" w14:textId="77777777" w:rsidR="00737414" w:rsidRDefault="00737414" w:rsidP="00A54F64">
      <w:pPr>
        <w:suppressAutoHyphens/>
        <w:spacing w:before="60"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lang w:eastAsia="ar-SA"/>
        </w:rPr>
      </w:pPr>
    </w:p>
    <w:p w14:paraId="359D30A4" w14:textId="77777777" w:rsidR="00737414" w:rsidRDefault="00737414" w:rsidP="00A54F64">
      <w:pPr>
        <w:suppressAutoHyphens/>
        <w:spacing w:before="60"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lang w:eastAsia="ar-SA"/>
        </w:rPr>
      </w:pPr>
    </w:p>
    <w:p w14:paraId="7BE35659" w14:textId="77777777" w:rsidR="00737414" w:rsidRDefault="00737414" w:rsidP="00A54F64">
      <w:pPr>
        <w:suppressAutoHyphens/>
        <w:spacing w:before="60"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lang w:eastAsia="ar-SA"/>
        </w:rPr>
      </w:pPr>
    </w:p>
    <w:p w14:paraId="4504FC6A" w14:textId="77777777" w:rsidR="00DB166D" w:rsidRPr="00DF517B" w:rsidRDefault="00DB166D" w:rsidP="00A54F64">
      <w:pPr>
        <w:suppressAutoHyphens/>
        <w:spacing w:before="60"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lang w:eastAsia="ar-SA"/>
        </w:rPr>
      </w:pPr>
    </w:p>
    <w:p w14:paraId="1F1FC2D2" w14:textId="77777777" w:rsidR="00A54F64" w:rsidRPr="00DF517B" w:rsidRDefault="00A54F64" w:rsidP="00A54F64">
      <w:pPr>
        <w:suppressAutoHyphens/>
        <w:spacing w:before="60"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lang w:eastAsia="ar-SA"/>
        </w:rPr>
      </w:pPr>
      <w:r w:rsidRPr="00DF517B">
        <w:rPr>
          <w:rFonts w:ascii="Times New Roman" w:hAnsi="Times New Roman"/>
          <w:iCs/>
          <w:color w:val="000000"/>
          <w:sz w:val="24"/>
          <w:szCs w:val="24"/>
          <w:lang w:eastAsia="ar-SA"/>
        </w:rPr>
        <w:t>________________________________________________________________________</w:t>
      </w:r>
    </w:p>
    <w:p w14:paraId="6873FCA6" w14:textId="2432AAAA" w:rsidR="00A54F64" w:rsidRPr="00DF517B" w:rsidRDefault="00A54F64" w:rsidP="002236EC">
      <w:pPr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DF517B">
        <w:rPr>
          <w:rFonts w:ascii="Times New Roman" w:hAnsi="Times New Roman"/>
          <w:sz w:val="24"/>
          <w:szCs w:val="24"/>
        </w:rPr>
        <w:t>Algata</w:t>
      </w:r>
      <w:r w:rsidR="00DB166D">
        <w:rPr>
          <w:rFonts w:ascii="Times New Roman" w:hAnsi="Times New Roman"/>
          <w:sz w:val="24"/>
          <w:szCs w:val="24"/>
        </w:rPr>
        <w:t>vad</w:t>
      </w:r>
      <w:r w:rsidRPr="00DF517B">
        <w:rPr>
          <w:rFonts w:ascii="Times New Roman" w:hAnsi="Times New Roman"/>
          <w:sz w:val="24"/>
          <w:szCs w:val="24"/>
        </w:rPr>
        <w:t xml:space="preserve"> Sotsiaaldemokraatliku Erakonna fraktsioon</w:t>
      </w:r>
      <w:r w:rsidR="002236EC">
        <w:rPr>
          <w:rFonts w:ascii="Times New Roman" w:hAnsi="Times New Roman"/>
          <w:sz w:val="24"/>
          <w:szCs w:val="24"/>
        </w:rPr>
        <w:t xml:space="preserve">, </w:t>
      </w:r>
      <w:r w:rsidR="002236EC" w:rsidRPr="002236EC">
        <w:rPr>
          <w:rFonts w:ascii="Times New Roman" w:hAnsi="Times New Roman"/>
          <w:sz w:val="24"/>
          <w:szCs w:val="24"/>
        </w:rPr>
        <w:t xml:space="preserve">Jaak </w:t>
      </w:r>
      <w:proofErr w:type="spellStart"/>
      <w:r w:rsidR="002236EC" w:rsidRPr="002236EC">
        <w:rPr>
          <w:rFonts w:ascii="Times New Roman" w:hAnsi="Times New Roman"/>
          <w:sz w:val="24"/>
          <w:szCs w:val="24"/>
        </w:rPr>
        <w:t>Aab</w:t>
      </w:r>
      <w:proofErr w:type="spellEnd"/>
      <w:r w:rsidR="002236EC" w:rsidRPr="002236EC">
        <w:rPr>
          <w:rFonts w:ascii="Times New Roman" w:hAnsi="Times New Roman"/>
          <w:sz w:val="24"/>
          <w:szCs w:val="24"/>
        </w:rPr>
        <w:t xml:space="preserve">, Ester Karuse, Tanel Kiik, Andre Hanimägi ja  </w:t>
      </w:r>
      <w:proofErr w:type="spellStart"/>
      <w:r w:rsidR="002236EC" w:rsidRPr="002236EC">
        <w:rPr>
          <w:rFonts w:ascii="Times New Roman" w:hAnsi="Times New Roman"/>
          <w:sz w:val="24"/>
          <w:szCs w:val="24"/>
        </w:rPr>
        <w:t>Züleyxa</w:t>
      </w:r>
      <w:proofErr w:type="spellEnd"/>
      <w:r w:rsidR="002236EC" w:rsidRPr="002236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36EC" w:rsidRPr="002236EC">
        <w:rPr>
          <w:rFonts w:ascii="Times New Roman" w:hAnsi="Times New Roman"/>
          <w:sz w:val="24"/>
          <w:szCs w:val="24"/>
        </w:rPr>
        <w:t>Izmailova</w:t>
      </w:r>
      <w:proofErr w:type="spellEnd"/>
      <w:r w:rsidR="002236EC" w:rsidRPr="002236EC">
        <w:rPr>
          <w:rFonts w:ascii="Times New Roman" w:hAnsi="Times New Roman"/>
          <w:sz w:val="24"/>
          <w:szCs w:val="24"/>
        </w:rPr>
        <w:t xml:space="preserve">                  </w:t>
      </w:r>
      <w:r w:rsidR="002236EC">
        <w:rPr>
          <w:rFonts w:ascii="Times New Roman" w:hAnsi="Times New Roman"/>
          <w:sz w:val="24"/>
          <w:szCs w:val="24"/>
        </w:rPr>
        <w:t xml:space="preserve">       </w:t>
      </w:r>
      <w:r w:rsidR="002236EC" w:rsidRPr="002236EC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2236EC">
        <w:rPr>
          <w:rFonts w:ascii="Times New Roman" w:hAnsi="Times New Roman"/>
          <w:sz w:val="24"/>
          <w:szCs w:val="24"/>
        </w:rPr>
        <w:t>06.2025.a.</w:t>
      </w:r>
    </w:p>
    <w:p w14:paraId="44B04AB7" w14:textId="77777777" w:rsidR="00A54F64" w:rsidRPr="00DF517B" w:rsidRDefault="00A54F64" w:rsidP="00A54F64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94028D" w14:textId="77777777" w:rsidR="00A54F64" w:rsidRDefault="00A54F64" w:rsidP="00A54F64">
      <w:pPr>
        <w:spacing w:after="0"/>
        <w:rPr>
          <w:rFonts w:ascii="Times New Roman" w:hAnsi="Times New Roman"/>
          <w:sz w:val="24"/>
          <w:szCs w:val="24"/>
        </w:rPr>
      </w:pPr>
    </w:p>
    <w:p w14:paraId="4E9D836E" w14:textId="77777777" w:rsidR="002236EC" w:rsidRDefault="002236EC" w:rsidP="00A54F64">
      <w:pPr>
        <w:spacing w:after="0"/>
        <w:rPr>
          <w:rFonts w:ascii="Times New Roman" w:hAnsi="Times New Roman"/>
          <w:sz w:val="24"/>
          <w:szCs w:val="24"/>
        </w:rPr>
      </w:pPr>
    </w:p>
    <w:p w14:paraId="1104F870" w14:textId="77777777" w:rsidR="002236EC" w:rsidRDefault="002236EC" w:rsidP="00A54F64">
      <w:pPr>
        <w:spacing w:after="0"/>
        <w:rPr>
          <w:rFonts w:ascii="Times New Roman" w:hAnsi="Times New Roman"/>
          <w:sz w:val="24"/>
          <w:szCs w:val="24"/>
        </w:rPr>
      </w:pPr>
    </w:p>
    <w:p w14:paraId="5B32BB48" w14:textId="77777777" w:rsidR="00A54F64" w:rsidRPr="00B17CD8" w:rsidRDefault="00A54F64" w:rsidP="00A54F64">
      <w:pPr>
        <w:spacing w:after="0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14:paraId="521D2119" w14:textId="433455FD" w:rsidR="002236EC" w:rsidRPr="00DF517B" w:rsidRDefault="00D227C0" w:rsidP="002236EC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Helmen</w:t>
      </w:r>
      <w:proofErr w:type="spellEnd"/>
      <w:r>
        <w:rPr>
          <w:rFonts w:ascii="Times New Roman" w:hAnsi="Times New Roman"/>
          <w:sz w:val="24"/>
          <w:szCs w:val="24"/>
        </w:rPr>
        <w:t xml:space="preserve"> Kütt</w:t>
      </w:r>
      <w:r w:rsidR="002236E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14:paraId="428B9193" w14:textId="1B6261D0" w:rsidR="002236EC" w:rsidRDefault="002236EC" w:rsidP="002236EC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17B">
        <w:rPr>
          <w:rFonts w:ascii="Times New Roman" w:hAnsi="Times New Roman"/>
          <w:sz w:val="24"/>
          <w:szCs w:val="24"/>
        </w:rPr>
        <w:t xml:space="preserve">Sotsiaaldemokraatliku Erakonna fraktsiooni </w:t>
      </w:r>
      <w:r w:rsidR="00D227C0">
        <w:rPr>
          <w:rFonts w:ascii="Times New Roman" w:hAnsi="Times New Roman"/>
          <w:sz w:val="24"/>
          <w:szCs w:val="24"/>
        </w:rPr>
        <w:t>ase</w:t>
      </w:r>
      <w:r w:rsidRPr="00DF517B">
        <w:rPr>
          <w:rFonts w:ascii="Times New Roman" w:hAnsi="Times New Roman"/>
          <w:sz w:val="24"/>
          <w:szCs w:val="24"/>
        </w:rPr>
        <w:t>esimees</w:t>
      </w:r>
      <w:r>
        <w:rPr>
          <w:rFonts w:ascii="Times New Roman" w:hAnsi="Times New Roman"/>
          <w:sz w:val="24"/>
          <w:szCs w:val="24"/>
        </w:rPr>
        <w:t xml:space="preserve">   </w:t>
      </w:r>
    </w:p>
    <w:p w14:paraId="7F5C97E7" w14:textId="77777777" w:rsidR="002236EC" w:rsidRDefault="002236EC" w:rsidP="002236EC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831C2D" w14:textId="77777777" w:rsidR="002236EC" w:rsidRDefault="002236EC" w:rsidP="002236EC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06F4AB" w14:textId="77777777" w:rsidR="002236EC" w:rsidRDefault="002236EC" w:rsidP="002236EC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6D7005" w14:textId="77777777" w:rsidR="002236EC" w:rsidRDefault="002236EC" w:rsidP="002236EC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ADBCD6" w14:textId="77777777" w:rsidR="002236EC" w:rsidRDefault="002236EC" w:rsidP="002236EC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3251CE" w14:textId="77777777" w:rsidR="002236EC" w:rsidRDefault="002236EC" w:rsidP="002236EC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Jaak </w:t>
      </w:r>
      <w:proofErr w:type="spellStart"/>
      <w:r>
        <w:rPr>
          <w:rFonts w:ascii="Times New Roman" w:hAnsi="Times New Roman"/>
          <w:sz w:val="24"/>
          <w:szCs w:val="24"/>
        </w:rPr>
        <w:t>Aab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Ester Karuse</w:t>
      </w:r>
    </w:p>
    <w:p w14:paraId="2979339D" w14:textId="77777777" w:rsidR="002236EC" w:rsidRDefault="002236EC" w:rsidP="002236EC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Riigikogu liige                                                                                  Riigikogu liige</w:t>
      </w:r>
    </w:p>
    <w:p w14:paraId="29BDD777" w14:textId="77777777" w:rsidR="002236EC" w:rsidRDefault="002236EC" w:rsidP="002236EC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A53918" w14:textId="7C35D8A5" w:rsidR="002236EC" w:rsidRPr="00FC6036" w:rsidRDefault="00FC6036" w:rsidP="002236EC">
      <w:pPr>
        <w:spacing w:before="60"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FC6036">
        <w:rPr>
          <w:rFonts w:ascii="Times New Roman" w:hAnsi="Times New Roman"/>
          <w:i/>
          <w:iCs/>
          <w:sz w:val="24"/>
          <w:szCs w:val="24"/>
        </w:rPr>
        <w:t>(allkirjastatud digitaalselt)</w:t>
      </w:r>
    </w:p>
    <w:p w14:paraId="72FFCA5E" w14:textId="77777777" w:rsidR="002236EC" w:rsidRDefault="002236EC" w:rsidP="002236EC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_Hlk198654048"/>
      <w:r>
        <w:rPr>
          <w:rFonts w:ascii="Times New Roman" w:hAnsi="Times New Roman"/>
          <w:sz w:val="24"/>
          <w:szCs w:val="24"/>
        </w:rPr>
        <w:t>Andre Hanimägi                                                                                Tanel Kiik</w:t>
      </w:r>
    </w:p>
    <w:p w14:paraId="5A0365B1" w14:textId="77777777" w:rsidR="002236EC" w:rsidRDefault="002236EC" w:rsidP="002236EC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Riigikogu liige                                                                                  Riigikogu liige</w:t>
      </w:r>
    </w:p>
    <w:bookmarkEnd w:id="2"/>
    <w:p w14:paraId="4F6126B8" w14:textId="77777777" w:rsidR="002236EC" w:rsidRDefault="002236EC" w:rsidP="002236EC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C5B6A6" w14:textId="77777777" w:rsidR="002236EC" w:rsidRDefault="002236EC" w:rsidP="002236EC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FCEBB3" w14:textId="77777777" w:rsidR="002236EC" w:rsidRDefault="002236EC" w:rsidP="002236EC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_Hlk198654078"/>
      <w:proofErr w:type="spellStart"/>
      <w:r w:rsidRPr="004831F2">
        <w:rPr>
          <w:rFonts w:ascii="Times New Roman" w:hAnsi="Times New Roman"/>
          <w:sz w:val="24"/>
          <w:szCs w:val="24"/>
        </w:rPr>
        <w:t>Züleyxa</w:t>
      </w:r>
      <w:proofErr w:type="spellEnd"/>
      <w:r w:rsidRPr="004831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31F2">
        <w:rPr>
          <w:rFonts w:ascii="Times New Roman" w:hAnsi="Times New Roman"/>
          <w:sz w:val="24"/>
          <w:szCs w:val="24"/>
        </w:rPr>
        <w:t>Izmailova</w:t>
      </w:r>
      <w:proofErr w:type="spellEnd"/>
      <w:r w:rsidRPr="004831F2">
        <w:rPr>
          <w:rFonts w:ascii="Times New Roman" w:hAnsi="Times New Roman"/>
          <w:sz w:val="24"/>
          <w:szCs w:val="24"/>
        </w:rPr>
        <w:t xml:space="preserve">     </w:t>
      </w:r>
    </w:p>
    <w:bookmarkEnd w:id="3"/>
    <w:p w14:paraId="44478DC0" w14:textId="1595EF52" w:rsidR="00034C2C" w:rsidRPr="009F2A35" w:rsidRDefault="002236EC" w:rsidP="009F2A35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Riigikogu liig</w:t>
      </w:r>
      <w:r w:rsidR="009F2A35">
        <w:rPr>
          <w:rFonts w:ascii="Times New Roman" w:hAnsi="Times New Roman"/>
          <w:sz w:val="24"/>
          <w:szCs w:val="24"/>
        </w:rPr>
        <w:t>e</w:t>
      </w:r>
    </w:p>
    <w:sectPr w:rsidR="00034C2C" w:rsidRPr="009F2A3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DA72D" w14:textId="77777777" w:rsidR="003D2B92" w:rsidRDefault="003D2B92" w:rsidP="00A54F64">
      <w:pPr>
        <w:spacing w:after="0" w:line="240" w:lineRule="auto"/>
      </w:pPr>
      <w:r>
        <w:separator/>
      </w:r>
    </w:p>
  </w:endnote>
  <w:endnote w:type="continuationSeparator" w:id="0">
    <w:p w14:paraId="6C9C129B" w14:textId="77777777" w:rsidR="003D2B92" w:rsidRDefault="003D2B92" w:rsidP="00A54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A03CC" w14:textId="77777777" w:rsidR="006E2FFC" w:rsidRDefault="00684754">
    <w:pPr>
      <w:pStyle w:val="Jalus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2A309C33" w14:textId="77777777" w:rsidR="006E2FFC" w:rsidRDefault="006E2FFC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19C63" w14:textId="77777777" w:rsidR="003D2B92" w:rsidRDefault="003D2B92" w:rsidP="00A54F64">
      <w:pPr>
        <w:spacing w:after="0" w:line="240" w:lineRule="auto"/>
      </w:pPr>
      <w:r>
        <w:separator/>
      </w:r>
    </w:p>
  </w:footnote>
  <w:footnote w:type="continuationSeparator" w:id="0">
    <w:p w14:paraId="5E131DC5" w14:textId="77777777" w:rsidR="003D2B92" w:rsidRDefault="003D2B92" w:rsidP="00A54F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64"/>
    <w:rsid w:val="000071A4"/>
    <w:rsid w:val="00025FC8"/>
    <w:rsid w:val="00034C2C"/>
    <w:rsid w:val="000936AD"/>
    <w:rsid w:val="0010039F"/>
    <w:rsid w:val="00125F31"/>
    <w:rsid w:val="0019569F"/>
    <w:rsid w:val="001D178C"/>
    <w:rsid w:val="001F0F65"/>
    <w:rsid w:val="00203174"/>
    <w:rsid w:val="002236EC"/>
    <w:rsid w:val="002250BB"/>
    <w:rsid w:val="00272E7A"/>
    <w:rsid w:val="0028389A"/>
    <w:rsid w:val="00290329"/>
    <w:rsid w:val="00295A20"/>
    <w:rsid w:val="002B1916"/>
    <w:rsid w:val="002E1EFD"/>
    <w:rsid w:val="00326244"/>
    <w:rsid w:val="003611E0"/>
    <w:rsid w:val="00383721"/>
    <w:rsid w:val="003D2B92"/>
    <w:rsid w:val="00442B8B"/>
    <w:rsid w:val="004435CC"/>
    <w:rsid w:val="004A6AA2"/>
    <w:rsid w:val="004B59B2"/>
    <w:rsid w:val="0051798A"/>
    <w:rsid w:val="00554A78"/>
    <w:rsid w:val="005F7033"/>
    <w:rsid w:val="00614AFC"/>
    <w:rsid w:val="00621A62"/>
    <w:rsid w:val="006230A0"/>
    <w:rsid w:val="00634B25"/>
    <w:rsid w:val="00684754"/>
    <w:rsid w:val="006E1849"/>
    <w:rsid w:val="006E2FFC"/>
    <w:rsid w:val="00737414"/>
    <w:rsid w:val="00742743"/>
    <w:rsid w:val="00752E2E"/>
    <w:rsid w:val="007606A5"/>
    <w:rsid w:val="00794596"/>
    <w:rsid w:val="007B6D44"/>
    <w:rsid w:val="007D7C87"/>
    <w:rsid w:val="007E4A6B"/>
    <w:rsid w:val="00834ACE"/>
    <w:rsid w:val="00864157"/>
    <w:rsid w:val="008C594C"/>
    <w:rsid w:val="008D6835"/>
    <w:rsid w:val="00906409"/>
    <w:rsid w:val="009208CF"/>
    <w:rsid w:val="00922821"/>
    <w:rsid w:val="009C4FEB"/>
    <w:rsid w:val="009E3F71"/>
    <w:rsid w:val="009F2A35"/>
    <w:rsid w:val="00A1596B"/>
    <w:rsid w:val="00A17533"/>
    <w:rsid w:val="00A43966"/>
    <w:rsid w:val="00A54F64"/>
    <w:rsid w:val="00A81FDC"/>
    <w:rsid w:val="00A964F4"/>
    <w:rsid w:val="00B42DE7"/>
    <w:rsid w:val="00B440CF"/>
    <w:rsid w:val="00B90C45"/>
    <w:rsid w:val="00CE1AAB"/>
    <w:rsid w:val="00D227C0"/>
    <w:rsid w:val="00D257BC"/>
    <w:rsid w:val="00D26388"/>
    <w:rsid w:val="00D45308"/>
    <w:rsid w:val="00D57CFF"/>
    <w:rsid w:val="00DB166D"/>
    <w:rsid w:val="00EB75F4"/>
    <w:rsid w:val="00F23E56"/>
    <w:rsid w:val="00F8788B"/>
    <w:rsid w:val="00FC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409D2"/>
  <w15:chartTrackingRefBased/>
  <w15:docId w15:val="{C61FCE35-0780-4C5E-A850-55C697307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54F64"/>
    <w:rPr>
      <w:rFonts w:eastAsia="Times New Roman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A54F64"/>
    <w:pPr>
      <w:ind w:left="720"/>
      <w:contextualSpacing/>
    </w:p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A54F64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A54F64"/>
    <w:rPr>
      <w:rFonts w:eastAsia="Times New Roman" w:cs="Times New Roman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A54F64"/>
    <w:rPr>
      <w:rFonts w:cs="Times New Roman"/>
      <w:vertAlign w:val="superscript"/>
    </w:rPr>
  </w:style>
  <w:style w:type="character" w:styleId="Hperlink">
    <w:name w:val="Hyperlink"/>
    <w:basedOn w:val="Liguvaikefont"/>
    <w:uiPriority w:val="99"/>
    <w:unhideWhenUsed/>
    <w:rsid w:val="00A54F64"/>
    <w:rPr>
      <w:rFonts w:cs="Times New Roman"/>
      <w:color w:val="0563C1" w:themeColor="hyperlink"/>
      <w:u w:val="single"/>
    </w:rPr>
  </w:style>
  <w:style w:type="paragraph" w:styleId="Jalus">
    <w:name w:val="footer"/>
    <w:basedOn w:val="Normaallaad"/>
    <w:link w:val="JalusMrk"/>
    <w:uiPriority w:val="99"/>
    <w:unhideWhenUsed/>
    <w:rsid w:val="00A54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A54F64"/>
    <w:rPr>
      <w:rFonts w:eastAsia="Times New Roman" w:cs="Times New Roman"/>
    </w:rPr>
  </w:style>
  <w:style w:type="character" w:styleId="Lahendamatamainimine">
    <w:name w:val="Unresolved Mention"/>
    <w:basedOn w:val="Liguvaikefont"/>
    <w:uiPriority w:val="99"/>
    <w:semiHidden/>
    <w:unhideWhenUsed/>
    <w:rsid w:val="00025FC8"/>
    <w:rPr>
      <w:color w:val="605E5C"/>
      <w:shd w:val="clear" w:color="auto" w:fill="E1DFDD"/>
    </w:rPr>
  </w:style>
  <w:style w:type="paragraph" w:styleId="Lihttekst">
    <w:name w:val="Plain Text"/>
    <w:basedOn w:val="Normaallaad"/>
    <w:link w:val="LihttekstMrk"/>
    <w:uiPriority w:val="99"/>
    <w:semiHidden/>
    <w:unhideWhenUsed/>
    <w:rsid w:val="00383721"/>
    <w:pPr>
      <w:spacing w:after="0" w:line="240" w:lineRule="auto"/>
    </w:pPr>
    <w:rPr>
      <w:rFonts w:ascii="Calibri" w:hAnsi="Calibri" w:cstheme="minorBidi"/>
      <w:szCs w:val="21"/>
    </w:rPr>
  </w:style>
  <w:style w:type="character" w:customStyle="1" w:styleId="LihttekstMrk">
    <w:name w:val="Lihttekst Märk"/>
    <w:basedOn w:val="Liguvaikefont"/>
    <w:link w:val="Lihttekst"/>
    <w:uiPriority w:val="99"/>
    <w:semiHidden/>
    <w:rsid w:val="00383721"/>
    <w:rPr>
      <w:rFonts w:ascii="Calibri" w:eastAsia="Times New Roman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4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7AA76-1620-458D-8D6F-5F37DFC4B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Riigikogu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Viivika Sirelpu</dc:creator>
  <cp:keywords/>
  <dc:description/>
  <cp:lastModifiedBy>Raina Liiv</cp:lastModifiedBy>
  <cp:revision>2</cp:revision>
  <dcterms:created xsi:type="dcterms:W3CDTF">2025-06-10T08:21:00Z</dcterms:created>
  <dcterms:modified xsi:type="dcterms:W3CDTF">2025-06-10T08:21:00Z</dcterms:modified>
</cp:coreProperties>
</file>