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Sotsiaalkindlustusamet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Paldiski mnt 80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15092 Tallinn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info@sotsiaalkindlustusamet.ee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 xml:space="preserve">17.03.2026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(taotluse esitamise kuupäev)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TAOTLUS LEPINGU SÕLMIMISEKS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Mittetulundusühing Minu Kodukant  (reg. nr 80280479)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(asutus)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soovib sõlmida lepingu järgmiste erihoolekandeteenuste osutamiseks: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1"/>
        <w:gridCol w:w="3084"/>
        <w:gridCol w:w="3311"/>
        <w:gridCol w:w="2428"/>
        <w:tblGridChange w:id="0">
          <w:tblGrid>
            <w:gridCol w:w="801"/>
            <w:gridCol w:w="3084"/>
            <w:gridCol w:w="3311"/>
            <w:gridCol w:w="2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Teenus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Soovitud lepingu maht, mis on võrdne tegevusloaga või väiksem juhul, kui soovitakse osutada riigieelarvevälist teenust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Tegevusloa number Majandustegevuse registris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 Igapäevaelu toetamise teenus (IET)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10 kohta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SEH000604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 IET päeva- ja nädalahoiuteenus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 IET autismispektriga isikule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Töötamise toetamise teenus (TT)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Toetatud elamise teenus (TE)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Kogukonnas elamise teenus (KE)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Päeva- ja nädalahoiuteenus (PNH)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6.1 ööpäevaringne erihooldusteenus (ÖE)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6.2 ööpäevaringne erihooldusteenus (autistid; ÖEaut)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6.3 ööpäevaringne erihooldusteenus äärmusliku abi- ja toetusvajadusega isikule (ÖT)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6.4 ööpäevaringne erihooldusteenus ebastabiilse remissiooniga isikule (ÖR)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6.5 ööpäevaringne erihooldusteenus kohtumäärusega isikule (ÖK)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Asutuse aadress: P. Kerese tn 20, 21008 Narva linn, Ida-Viru maakond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Telefon: +372 58012325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E-post: minukodukant@gmail.com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Kodulehe aadress: www.myk.ee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Pank: SEB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IBAN: </w:t>
      </w: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EE541010220244013225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Lepingu kontaktisiku ametikoht: Juhatuse liige / tegevjuht 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nimi:  Olga Tchupova</w:t>
        <w:br w:type="textWrapping"/>
        <w:t xml:space="preserve"> tel.+372 58012325 </w:t>
        <w:br w:type="textWrapping"/>
        <w:t xml:space="preserve">e-post minukodukant@gmail.com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Kinnitan, et asutusel ei ole taotluse esitamise päeval maksuvõlgnevusi, asutuse suhtes ei ole algatatud pankroti- ega likvideerimismenetlust ega taotleta saneerimismenetlust.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/allkirjastatud digitaalselt/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Allkirjastaja: Olga Tchupova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Ametikoht: Juhatuse liige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99" w:top="107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Hperlink">
    <w:name w:val="Hyperlink"/>
    <w:rsid w:val="00D316DC"/>
    <w:rPr>
      <w:color w:val="0000ff"/>
      <w:u w:val="single"/>
    </w:rPr>
  </w:style>
  <w:style w:type="paragraph" w:styleId="Normaallaadveeb">
    <w:name w:val="Normal (Web)"/>
    <w:basedOn w:val="Normaallaad"/>
    <w:rsid w:val="00136DDD"/>
    <w:pPr>
      <w:spacing w:after="100" w:afterAutospacing="1" w:before="100" w:beforeAutospacing="1"/>
    </w:pPr>
  </w:style>
  <w:style w:type="table" w:styleId="Kontuurtabel">
    <w:name w:val="Table Grid"/>
    <w:basedOn w:val="Normaaltabel"/>
    <w:rsid w:val="00AA473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Jutumullitekst">
    <w:name w:val="Balloon Text"/>
    <w:basedOn w:val="Normaallaad"/>
    <w:semiHidden w:val="1"/>
    <w:rsid w:val="008F7B2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0dV+nHjaY3rQux8lqv9vAy4GHQ==">CgMxLjA4AHIhMXB2RmluV3JwOXluVmRHMHF4bkRmZXNKQTR5NGlFYzV5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2026-03-17T07:37:00Z</dcterms:created>
  <dc:creator>kadih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-610270852</vt:i4>
  </property>
  <property fmtid="{D5CDD505-2E9C-101B-9397-08002B2CF9AE}" pid="3" name="_NewReviewCycle">
    <vt:lpwstr/>
  </property>
  <property fmtid="{D5CDD505-2E9C-101B-9397-08002B2CF9AE}" pid="4" name="_EmailSubject">
    <vt:lpwstr>Kodulehe muudatus</vt:lpwstr>
  </property>
  <property fmtid="{D5CDD505-2E9C-101B-9397-08002B2CF9AE}" pid="5" name="_AuthorEmail">
    <vt:lpwstr>mare.sillaots@sotsiaalkindlustusamet.ee</vt:lpwstr>
  </property>
  <property fmtid="{D5CDD505-2E9C-101B-9397-08002B2CF9AE}" pid="6" name="_AuthorEmailDisplayName">
    <vt:lpwstr>Mare Sillaots</vt:lpwstr>
  </property>
  <property fmtid="{D5CDD505-2E9C-101B-9397-08002B2CF9AE}" pid="7" name="_PreviousAdHocReviewCycleID">
    <vt:i4>1675608761</vt:i4>
  </property>
  <property fmtid="{D5CDD505-2E9C-101B-9397-08002B2CF9AE}" pid="8" name="_ReviewingToolsShownOnce">
    <vt:lpwstr/>
  </property>
</Properties>
</file>