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080948A9" w14:textId="77777777" w:rsidTr="00094BF0">
        <w:trPr>
          <w:trHeight w:hRule="exact" w:val="2353"/>
        </w:trPr>
        <w:tc>
          <w:tcPr>
            <w:tcW w:w="5062" w:type="dxa"/>
          </w:tcPr>
          <w:p w14:paraId="0809489F"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080948CB" wp14:editId="080948CC">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080948A0" w14:textId="77777777" w:rsidR="00EA42AE" w:rsidRPr="00B066FE" w:rsidRDefault="00EA42AE" w:rsidP="00B066FE">
            <w:pPr>
              <w:rPr>
                <w:sz w:val="20"/>
                <w:szCs w:val="20"/>
              </w:rPr>
            </w:pPr>
          </w:p>
          <w:p w14:paraId="080948A1" w14:textId="77777777" w:rsidR="00D35360" w:rsidRPr="00B066FE" w:rsidRDefault="00D35360" w:rsidP="00B066FE">
            <w:pPr>
              <w:rPr>
                <w:sz w:val="20"/>
                <w:szCs w:val="20"/>
              </w:rPr>
            </w:pPr>
          </w:p>
          <w:p w14:paraId="080948A2" w14:textId="77777777" w:rsidR="00D35360" w:rsidRPr="00B066FE" w:rsidRDefault="00D35360" w:rsidP="00B066FE">
            <w:pPr>
              <w:rPr>
                <w:sz w:val="20"/>
                <w:szCs w:val="20"/>
              </w:rPr>
            </w:pPr>
          </w:p>
          <w:p w14:paraId="080948A3" w14:textId="77777777" w:rsidR="00D35360" w:rsidRPr="00B066FE" w:rsidRDefault="00D35360" w:rsidP="00B066FE">
            <w:pPr>
              <w:rPr>
                <w:sz w:val="20"/>
                <w:szCs w:val="20"/>
              </w:rPr>
            </w:pPr>
          </w:p>
          <w:p w14:paraId="080948A4" w14:textId="77777777" w:rsidR="00D35360" w:rsidRPr="00B066FE" w:rsidRDefault="00D35360" w:rsidP="00B066FE">
            <w:pPr>
              <w:rPr>
                <w:sz w:val="20"/>
                <w:szCs w:val="20"/>
              </w:rPr>
            </w:pPr>
          </w:p>
          <w:p w14:paraId="080948A5" w14:textId="77777777" w:rsidR="00D35360" w:rsidRPr="00B066FE" w:rsidRDefault="00D35360" w:rsidP="00B066FE">
            <w:pPr>
              <w:rPr>
                <w:sz w:val="20"/>
                <w:szCs w:val="20"/>
              </w:rPr>
            </w:pPr>
          </w:p>
          <w:p w14:paraId="080948A6" w14:textId="77777777" w:rsidR="00D35360" w:rsidRPr="00B066FE" w:rsidRDefault="00D35360" w:rsidP="00B066FE">
            <w:pPr>
              <w:rPr>
                <w:sz w:val="20"/>
                <w:szCs w:val="20"/>
              </w:rPr>
            </w:pPr>
          </w:p>
          <w:p w14:paraId="080948A7" w14:textId="77777777" w:rsidR="00D35360" w:rsidRPr="00B066FE" w:rsidRDefault="00D35360" w:rsidP="00B066FE">
            <w:pPr>
              <w:rPr>
                <w:sz w:val="20"/>
                <w:szCs w:val="20"/>
              </w:rPr>
            </w:pPr>
          </w:p>
          <w:p w14:paraId="080948A8" w14:textId="77777777" w:rsidR="00D35360" w:rsidRPr="00B066FE" w:rsidRDefault="00D35360" w:rsidP="00B066FE">
            <w:pPr>
              <w:rPr>
                <w:sz w:val="20"/>
                <w:szCs w:val="20"/>
              </w:rPr>
            </w:pPr>
          </w:p>
        </w:tc>
      </w:tr>
      <w:tr w:rsidR="00EA42AE" w14:paraId="080948B3" w14:textId="77777777" w:rsidTr="00094BF0">
        <w:trPr>
          <w:trHeight w:hRule="exact" w:val="1531"/>
        </w:trPr>
        <w:tc>
          <w:tcPr>
            <w:tcW w:w="5062" w:type="dxa"/>
          </w:tcPr>
          <w:p w14:paraId="080948AA" w14:textId="77777777" w:rsidR="00EA42AE" w:rsidRDefault="00C16907" w:rsidP="00B066FE">
            <w:r>
              <w:t>MINISTRI MÄÄRUS</w:t>
            </w:r>
          </w:p>
        </w:tc>
        <w:tc>
          <w:tcPr>
            <w:tcW w:w="4010" w:type="dxa"/>
          </w:tcPr>
          <w:p w14:paraId="080948AB" w14:textId="77777777" w:rsidR="00EA42AE" w:rsidRDefault="00EA42AE" w:rsidP="00B066FE"/>
          <w:p w14:paraId="080948AC" w14:textId="77777777" w:rsidR="0009319A" w:rsidRDefault="0009319A" w:rsidP="00B066FE"/>
          <w:p w14:paraId="080948AD"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080948B0" w14:textId="77777777" w:rsidTr="000C6B61">
              <w:trPr>
                <w:trHeight w:val="281"/>
              </w:trPr>
              <w:tc>
                <w:tcPr>
                  <w:tcW w:w="1276" w:type="dxa"/>
                </w:tcPr>
                <w:p w14:paraId="080948AE" w14:textId="501BAEDC" w:rsidR="00C16907" w:rsidRPr="00425DCB" w:rsidRDefault="00FE755F" w:rsidP="00C16907">
                  <w:pPr>
                    <w:ind w:left="-108" w:right="-108"/>
                    <w:rPr>
                      <w:rFonts w:eastAsia="Times New Roman" w:cs="Arial"/>
                    </w:rPr>
                  </w:pPr>
                  <w:r>
                    <w:rPr>
                      <w:rFonts w:eastAsia="Times New Roman" w:cs="Arial"/>
                    </w:rPr>
                    <w:fldChar w:fldCharType="begin"/>
                  </w:r>
                  <w:r w:rsidR="00434383">
                    <w:rPr>
                      <w:rFonts w:eastAsia="Times New Roman" w:cs="Arial"/>
                    </w:rPr>
                    <w:instrText xml:space="preserve"> delta_regDateTime  \* MERGEFORMAT</w:instrText>
                  </w:r>
                  <w:r>
                    <w:rPr>
                      <w:rFonts w:eastAsia="Times New Roman" w:cs="Arial"/>
                    </w:rPr>
                    <w:fldChar w:fldCharType="separate"/>
                  </w:r>
                  <w:r w:rsidR="00434383">
                    <w:rPr>
                      <w:rFonts w:eastAsia="Times New Roman" w:cs="Arial"/>
                    </w:rPr>
                    <w:t>27.11.2024</w:t>
                  </w:r>
                  <w:r>
                    <w:rPr>
                      <w:rFonts w:eastAsia="Times New Roman" w:cs="Arial"/>
                    </w:rPr>
                    <w:fldChar w:fldCharType="end"/>
                  </w:r>
                </w:p>
              </w:tc>
              <w:tc>
                <w:tcPr>
                  <w:tcW w:w="2689" w:type="dxa"/>
                </w:tcPr>
                <w:p w14:paraId="080948AF" w14:textId="71B5969A"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434383">
                    <w:rPr>
                      <w:rFonts w:eastAsia="Times New Roman" w:cs="Arial"/>
                    </w:rPr>
                    <w:instrText xml:space="preserve"> delta_regNumber  \* MERGEFORMAT</w:instrText>
                  </w:r>
                  <w:r w:rsidR="00FE755F">
                    <w:rPr>
                      <w:rFonts w:eastAsia="Times New Roman" w:cs="Arial"/>
                    </w:rPr>
                    <w:fldChar w:fldCharType="separate"/>
                  </w:r>
                  <w:r w:rsidR="00434383">
                    <w:rPr>
                      <w:rFonts w:eastAsia="Times New Roman" w:cs="Arial"/>
                    </w:rPr>
                    <w:t>48</w:t>
                  </w:r>
                  <w:r w:rsidR="00FE755F">
                    <w:rPr>
                      <w:rFonts w:eastAsia="Times New Roman" w:cs="Arial"/>
                    </w:rPr>
                    <w:fldChar w:fldCharType="end"/>
                  </w:r>
                </w:p>
              </w:tc>
            </w:tr>
          </w:tbl>
          <w:p w14:paraId="080948B1" w14:textId="77777777" w:rsidR="0009319A" w:rsidRDefault="0009319A" w:rsidP="00B066FE"/>
          <w:p w14:paraId="080948B2" w14:textId="77777777" w:rsidR="0009319A" w:rsidRDefault="0009319A" w:rsidP="00B066FE"/>
        </w:tc>
      </w:tr>
      <w:tr w:rsidR="00EA42AE" w:rsidRPr="002534CF" w14:paraId="080948B8" w14:textId="77777777" w:rsidTr="00094BF0">
        <w:trPr>
          <w:trHeight w:val="624"/>
        </w:trPr>
        <w:tc>
          <w:tcPr>
            <w:tcW w:w="5062" w:type="dxa"/>
          </w:tcPr>
          <w:p w14:paraId="080948B4" w14:textId="0F859AE0" w:rsidR="00C21D9A" w:rsidRPr="003853AA" w:rsidRDefault="003853AA" w:rsidP="00B066FE">
            <w:pPr>
              <w:rPr>
                <w:b/>
                <w:bCs/>
              </w:rPr>
            </w:pPr>
            <w:r w:rsidRPr="003853AA">
              <w:rPr>
                <w:b/>
                <w:bCs/>
              </w:rPr>
              <w:fldChar w:fldCharType="begin"/>
            </w:r>
            <w:r w:rsidR="00434383">
              <w:rPr>
                <w:b/>
                <w:bCs/>
              </w:rPr>
              <w:instrText xml:space="preserve"> delta_docName  \* MERGEFORMAT</w:instrText>
            </w:r>
            <w:r w:rsidRPr="003853AA">
              <w:rPr>
                <w:b/>
                <w:bCs/>
              </w:rPr>
              <w:fldChar w:fldCharType="separate"/>
            </w:r>
            <w:r w:rsidR="00434383">
              <w:rPr>
                <w:b/>
                <w:bCs/>
              </w:rPr>
              <w:t>Määruste muutmine seoses meditsiiniseadmete pädevuse andmisega Ravimiametisse</w:t>
            </w:r>
            <w:r w:rsidRPr="003853AA">
              <w:rPr>
                <w:b/>
                <w:bCs/>
              </w:rPr>
              <w:fldChar w:fldCharType="end"/>
            </w:r>
          </w:p>
          <w:p w14:paraId="080948B5" w14:textId="77777777" w:rsidR="00FE4683" w:rsidRPr="002534CF" w:rsidRDefault="00FE4683" w:rsidP="00B066FE">
            <w:pPr>
              <w:rPr>
                <w:rFonts w:cs="Arial"/>
              </w:rPr>
            </w:pPr>
          </w:p>
          <w:p w14:paraId="080948B6" w14:textId="77777777" w:rsidR="00FE4683" w:rsidRPr="002534CF" w:rsidRDefault="00FE4683" w:rsidP="00B066FE">
            <w:pPr>
              <w:rPr>
                <w:rFonts w:cs="Arial"/>
              </w:rPr>
            </w:pPr>
          </w:p>
        </w:tc>
        <w:tc>
          <w:tcPr>
            <w:tcW w:w="4010" w:type="dxa"/>
          </w:tcPr>
          <w:p w14:paraId="080948B7" w14:textId="77777777" w:rsidR="00EA42AE" w:rsidRPr="002534CF" w:rsidRDefault="00EA42AE" w:rsidP="00B066FE"/>
        </w:tc>
      </w:tr>
    </w:tbl>
    <w:p w14:paraId="31B2126F" w14:textId="0EC40496" w:rsidR="003853AA" w:rsidRPr="00C6192D" w:rsidRDefault="003853AA" w:rsidP="003853AA">
      <w:pPr>
        <w:jc w:val="both"/>
      </w:pPr>
      <w:r w:rsidRPr="00C6192D">
        <w:t>Määrus kehtestatakse meditsiiniseadme seaduse</w:t>
      </w:r>
      <w:r>
        <w:t xml:space="preserve"> </w:t>
      </w:r>
      <w:r w:rsidRPr="00C6192D">
        <w:t>§ 22 lõike 10 ja § 32</w:t>
      </w:r>
      <w:r w:rsidRPr="00C6192D">
        <w:rPr>
          <w:vertAlign w:val="superscript"/>
        </w:rPr>
        <w:t>7</w:t>
      </w:r>
      <w:r w:rsidRPr="00C6192D">
        <w:t> lõike 4, § 26 lõike 5, § 29 lõike 4, ravikindlustuse seaduse § 48</w:t>
      </w:r>
      <w:r w:rsidRPr="00C6192D">
        <w:rPr>
          <w:vertAlign w:val="superscript"/>
        </w:rPr>
        <w:t>1</w:t>
      </w:r>
      <w:r w:rsidR="00562F7C">
        <w:t xml:space="preserve"> </w:t>
      </w:r>
      <w:r w:rsidRPr="00C6192D">
        <w:t>lõike 5, Vabariigi Valitsuse seaduse § 40 lõike 2 ja § 42 lõike 1 ja § 49 lõike 1 punkti 10 alusel.</w:t>
      </w:r>
    </w:p>
    <w:p w14:paraId="177A01F8" w14:textId="77777777" w:rsidR="003853AA" w:rsidRDefault="003853AA" w:rsidP="003853AA">
      <w:pPr>
        <w:rPr>
          <w:rFonts w:cs="Arial"/>
        </w:rPr>
      </w:pPr>
    </w:p>
    <w:p w14:paraId="3EAA522C" w14:textId="77777777" w:rsidR="003853AA" w:rsidRPr="00C6192D" w:rsidRDefault="003853AA" w:rsidP="003853AA">
      <w:pPr>
        <w:jc w:val="both"/>
        <w:rPr>
          <w:b/>
          <w:bCs/>
        </w:rPr>
      </w:pPr>
      <w:r w:rsidRPr="00C6192D">
        <w:rPr>
          <w:b/>
          <w:bCs/>
        </w:rPr>
        <w:t>§ 1. Sotsiaalministri 11. oktoobri 2005. a määruse nr 105 „Ravimiameti põhimäärus“ muutmine</w:t>
      </w:r>
    </w:p>
    <w:p w14:paraId="271F3BFA" w14:textId="77777777" w:rsidR="003853AA" w:rsidRPr="00C6192D" w:rsidRDefault="003853AA" w:rsidP="003853AA">
      <w:pPr>
        <w:jc w:val="both"/>
        <w:rPr>
          <w:b/>
          <w:bCs/>
        </w:rPr>
      </w:pPr>
    </w:p>
    <w:p w14:paraId="744C9F10" w14:textId="77777777" w:rsidR="003853AA" w:rsidRPr="00C6192D" w:rsidRDefault="003853AA" w:rsidP="003853AA">
      <w:pPr>
        <w:jc w:val="both"/>
      </w:pPr>
      <w:r w:rsidRPr="00C6192D">
        <w:t>Sotsiaalministri 11. oktoobri 2005. a määruses nr 105 „Ravimiameti põhimäärus“ tehakse järgmised muudatused:</w:t>
      </w:r>
    </w:p>
    <w:p w14:paraId="3A7F2053" w14:textId="77777777" w:rsidR="003853AA" w:rsidRPr="00C6192D" w:rsidRDefault="003853AA" w:rsidP="003853AA">
      <w:pPr>
        <w:jc w:val="both"/>
      </w:pPr>
    </w:p>
    <w:p w14:paraId="3A07DF34" w14:textId="77777777" w:rsidR="003853AA" w:rsidRDefault="003853AA" w:rsidP="003853AA">
      <w:pPr>
        <w:jc w:val="both"/>
      </w:pPr>
      <w:r w:rsidRPr="00C6192D">
        <w:rPr>
          <w:b/>
          <w:bCs/>
        </w:rPr>
        <w:t>1)</w:t>
      </w:r>
      <w:r w:rsidRPr="00C6192D">
        <w:t xml:space="preserve"> </w:t>
      </w:r>
      <w:r>
        <w:t>määruse preambul sõnastatakse järgmiselt:</w:t>
      </w:r>
    </w:p>
    <w:p w14:paraId="5B0A9991" w14:textId="77777777" w:rsidR="003853AA" w:rsidRDefault="003853AA" w:rsidP="003853AA">
      <w:pPr>
        <w:jc w:val="both"/>
      </w:pPr>
    </w:p>
    <w:p w14:paraId="40B23B0C" w14:textId="77777777" w:rsidR="003853AA" w:rsidRPr="00BA430D" w:rsidRDefault="003853AA" w:rsidP="003853AA">
      <w:pPr>
        <w:jc w:val="both"/>
      </w:pPr>
      <w:r>
        <w:t>„</w:t>
      </w:r>
      <w:r w:rsidRPr="00BA430D">
        <w:t>Määrus kehtestatakse</w:t>
      </w:r>
      <w:r>
        <w:t xml:space="preserve"> Vabariigi Valitsuse seaduse </w:t>
      </w:r>
      <w:r w:rsidRPr="00BA430D">
        <w:t xml:space="preserve">§ 42 lõike 1 ja § 49 lõike 1 punkti 10 alusel ning kooskõlas ravimiseadusega, narkootiliste ja psühhotroopsete ainete ning nende lähteainete seadusega, vereseadusega, rakkude, kudede ja elundite hankimise, käitlemise ja siirdamise seaduse </w:t>
      </w:r>
      <w:r>
        <w:t>ning</w:t>
      </w:r>
      <w:r w:rsidRPr="00BA430D">
        <w:t xml:space="preserve"> meditsiiniseadme seadusega.</w:t>
      </w:r>
      <w:r>
        <w:t>“;</w:t>
      </w:r>
      <w:r w:rsidRPr="00BA430D">
        <w:t xml:space="preserve"> </w:t>
      </w:r>
    </w:p>
    <w:p w14:paraId="1090205E" w14:textId="77777777" w:rsidR="003853AA" w:rsidRDefault="003853AA" w:rsidP="003853AA">
      <w:pPr>
        <w:jc w:val="both"/>
      </w:pPr>
    </w:p>
    <w:p w14:paraId="043663EF" w14:textId="77777777" w:rsidR="003853AA" w:rsidRDefault="003853AA" w:rsidP="003853AA">
      <w:pPr>
        <w:jc w:val="both"/>
      </w:pPr>
      <w:r w:rsidRPr="00744678">
        <w:rPr>
          <w:b/>
          <w:bCs/>
        </w:rPr>
        <w:t>2)</w:t>
      </w:r>
      <w:r>
        <w:t xml:space="preserve"> </w:t>
      </w:r>
      <w:r w:rsidRPr="00C6192D">
        <w:t>paragrahvi 3 tekst sõnastatakse järgmiselt:</w:t>
      </w:r>
    </w:p>
    <w:p w14:paraId="35A47AA0" w14:textId="77777777" w:rsidR="003853AA" w:rsidRDefault="003853AA" w:rsidP="003853AA">
      <w:pPr>
        <w:jc w:val="both"/>
      </w:pPr>
    </w:p>
    <w:p w14:paraId="02012BD0" w14:textId="77777777" w:rsidR="003853AA" w:rsidRPr="00C6192D" w:rsidRDefault="003853AA" w:rsidP="003853AA">
      <w:pPr>
        <w:jc w:val="both"/>
      </w:pPr>
      <w:r>
        <w:t xml:space="preserve">„Ameti tegevuse eesmärk on tagada, et Eestis </w:t>
      </w:r>
      <w:r w:rsidRPr="003923DD">
        <w:t>inimeste ja loomade haiguste ennetamisel, ravis ja diagnostikas kasutamiseks lubatud ravimid ning inimestel kasutatavad meditsiiniseadmed on tõestatult efektiivsed, kvaliteetsed ja ohutud, soodustada nende otstarbekohast kasutamist ning tagada, et Eestis läbiviidavate ravimite kliiniliste uuringute ning meditsiiniseadmete uuringute puhul on tagatud uuringus osalejate ohutus</w:t>
      </w:r>
      <w:r>
        <w:t xml:space="preserve"> ja nende õiguste kaitse.</w:t>
      </w:r>
      <w:r>
        <w:rPr>
          <w:rFonts w:cs="Arial"/>
          <w:color w:val="202020"/>
          <w:sz w:val="21"/>
          <w:szCs w:val="21"/>
          <w:shd w:val="clear" w:color="auto" w:fill="FFFFFF"/>
        </w:rPr>
        <w:t>“;</w:t>
      </w:r>
    </w:p>
    <w:p w14:paraId="01FA7C52" w14:textId="77777777" w:rsidR="003853AA" w:rsidRPr="00C6192D" w:rsidRDefault="003853AA" w:rsidP="003853AA">
      <w:pPr>
        <w:jc w:val="both"/>
        <w:rPr>
          <w:b/>
          <w:bCs/>
        </w:rPr>
      </w:pPr>
    </w:p>
    <w:p w14:paraId="017FFA49" w14:textId="77777777" w:rsidR="003853AA" w:rsidRDefault="003853AA" w:rsidP="003853AA">
      <w:pPr>
        <w:jc w:val="both"/>
      </w:pPr>
      <w:r>
        <w:rPr>
          <w:b/>
          <w:bCs/>
        </w:rPr>
        <w:t>3</w:t>
      </w:r>
      <w:r w:rsidRPr="00C6192D">
        <w:rPr>
          <w:b/>
          <w:bCs/>
        </w:rPr>
        <w:t>)</w:t>
      </w:r>
      <w:r w:rsidRPr="00C6192D">
        <w:t xml:space="preserve"> paragrahvi 4 </w:t>
      </w:r>
      <w:r>
        <w:t>punktid 5 ja 6 sõnastatakse järgmiselt:</w:t>
      </w:r>
    </w:p>
    <w:p w14:paraId="25B1783E" w14:textId="77777777" w:rsidR="003853AA" w:rsidRDefault="003853AA" w:rsidP="003853AA">
      <w:pPr>
        <w:jc w:val="both"/>
      </w:pPr>
    </w:p>
    <w:p w14:paraId="245E9771" w14:textId="77777777" w:rsidR="003853AA" w:rsidRDefault="003853AA" w:rsidP="003853AA">
      <w:pPr>
        <w:jc w:val="both"/>
      </w:pPr>
      <w:r>
        <w:t>„5) keelustab mittekvaliteetsete ja ohtlike meditsiiniseadmete ja ravimite ning ravimitoorainete kasutamise või kehtestab kasutamise piirangud;</w:t>
      </w:r>
    </w:p>
    <w:p w14:paraId="5BE482B2" w14:textId="77777777" w:rsidR="003853AA" w:rsidRDefault="003853AA" w:rsidP="003853AA">
      <w:pPr>
        <w:jc w:val="both"/>
      </w:pPr>
      <w:r w:rsidRPr="000D02E7">
        <w:t xml:space="preserve">6) teostab </w:t>
      </w:r>
      <w:r w:rsidRPr="006E00EA">
        <w:t xml:space="preserve">ravimite- ja </w:t>
      </w:r>
      <w:proofErr w:type="spellStart"/>
      <w:r w:rsidRPr="006E00EA">
        <w:t>meditsiiniseadmetealast</w:t>
      </w:r>
      <w:proofErr w:type="spellEnd"/>
      <w:r w:rsidRPr="006E00EA">
        <w:t xml:space="preserve"> järelevalvet</w:t>
      </w:r>
      <w:r w:rsidRPr="000D02E7">
        <w:t>;</w:t>
      </w:r>
      <w:r>
        <w:t>“;</w:t>
      </w:r>
    </w:p>
    <w:p w14:paraId="6876CCCA" w14:textId="77777777" w:rsidR="003853AA" w:rsidRDefault="003853AA" w:rsidP="003853AA">
      <w:pPr>
        <w:jc w:val="both"/>
      </w:pPr>
    </w:p>
    <w:p w14:paraId="309B5154" w14:textId="77777777" w:rsidR="003853AA" w:rsidRDefault="003853AA" w:rsidP="003853AA">
      <w:pPr>
        <w:jc w:val="both"/>
      </w:pPr>
      <w:r>
        <w:rPr>
          <w:b/>
          <w:bCs/>
        </w:rPr>
        <w:t>4</w:t>
      </w:r>
      <w:r w:rsidRPr="00393341">
        <w:rPr>
          <w:b/>
          <w:bCs/>
        </w:rPr>
        <w:t>)</w:t>
      </w:r>
      <w:r>
        <w:t xml:space="preserve"> paragrahvi 4 punktid 8–13 sõnastatakse järgmiselt:</w:t>
      </w:r>
    </w:p>
    <w:p w14:paraId="518BC53A" w14:textId="77777777" w:rsidR="003853AA" w:rsidRDefault="003853AA" w:rsidP="003853AA">
      <w:pPr>
        <w:jc w:val="both"/>
      </w:pPr>
    </w:p>
    <w:p w14:paraId="7A1A275F" w14:textId="77777777" w:rsidR="003853AA" w:rsidRPr="00FC5764" w:rsidRDefault="003853AA" w:rsidP="003853AA">
      <w:pPr>
        <w:jc w:val="both"/>
      </w:pPr>
      <w:r>
        <w:t xml:space="preserve">„8) teeb ekspertiise ravimite kliiniliste uuringute ning meditsiiniseadmete uuringute taotlustele, lubab või keelab nende </w:t>
      </w:r>
      <w:r w:rsidRPr="00FC5764">
        <w:t>läbiv</w:t>
      </w:r>
      <w:r>
        <w:t xml:space="preserve">iimist </w:t>
      </w:r>
      <w:r w:rsidRPr="00FC5764">
        <w:t>ja kontrollib seda;</w:t>
      </w:r>
    </w:p>
    <w:p w14:paraId="58655787" w14:textId="77777777" w:rsidR="003853AA" w:rsidRPr="00FC5764" w:rsidRDefault="003853AA" w:rsidP="003853AA">
      <w:pPr>
        <w:jc w:val="both"/>
      </w:pPr>
      <w:r w:rsidRPr="00FC5764">
        <w:t>9)</w:t>
      </w:r>
      <w:r>
        <w:t xml:space="preserve"> </w:t>
      </w:r>
      <w:r w:rsidRPr="00FC5764">
        <w:t>määratleb tooteid ravimitena või meditsiiniseadmetena ning ainete või ravimite kuuluvust narkootiliste või psühhotroopsete hulka;</w:t>
      </w:r>
    </w:p>
    <w:p w14:paraId="42DBC529" w14:textId="77777777" w:rsidR="003853AA" w:rsidRPr="00FC5764" w:rsidRDefault="003853AA" w:rsidP="003853AA">
      <w:pPr>
        <w:jc w:val="both"/>
      </w:pPr>
      <w:r w:rsidRPr="00FC5764">
        <w:lastRenderedPageBreak/>
        <w:t>10)</w:t>
      </w:r>
      <w:r>
        <w:t xml:space="preserve"> </w:t>
      </w:r>
      <w:r w:rsidRPr="00FC5764">
        <w:t>korraldab ravimite kõrvaltoimetest ning meditsiiniseadmetega seotud ohtlikest juhtumitest teatamist ning sellekohast aruandlust;</w:t>
      </w:r>
    </w:p>
    <w:p w14:paraId="04279E0D" w14:textId="77777777" w:rsidR="003853AA" w:rsidRDefault="003853AA" w:rsidP="003853AA">
      <w:pPr>
        <w:jc w:val="both"/>
      </w:pPr>
      <w:r w:rsidRPr="00FC5764">
        <w:t>11)</w:t>
      </w:r>
      <w:r>
        <w:t xml:space="preserve"> </w:t>
      </w:r>
      <w:r w:rsidRPr="00FC5764">
        <w:t>osaleb ravimeid, meditsiiniseadmeid ning narkootilisi ja psühhotroopseid aineid ja lähteaineid käsitlevate õigusaktide ja seletuskirjade ettevalmistamises;</w:t>
      </w:r>
    </w:p>
    <w:p w14:paraId="7EE6F844" w14:textId="77777777" w:rsidR="003853AA" w:rsidRPr="00FC5764" w:rsidRDefault="003853AA" w:rsidP="003853AA">
      <w:pPr>
        <w:jc w:val="both"/>
      </w:pPr>
      <w:r>
        <w:t>12) koostab õigusaktide rakendamiseks ravimite ja meditsiiniseadmete tootmise, turustamise, säilitamise ja kasutamise juhendeid;</w:t>
      </w:r>
    </w:p>
    <w:p w14:paraId="7DCF3499" w14:textId="77777777" w:rsidR="003853AA" w:rsidRPr="00C6192D" w:rsidRDefault="003853AA" w:rsidP="003853AA">
      <w:pPr>
        <w:jc w:val="both"/>
      </w:pPr>
      <w:r w:rsidRPr="00FC5764">
        <w:t>13)</w:t>
      </w:r>
      <w:r>
        <w:t xml:space="preserve"> </w:t>
      </w:r>
      <w:r w:rsidRPr="00FC5764">
        <w:t xml:space="preserve">edastab lähtudes õigusaktidest ravimite- ja </w:t>
      </w:r>
      <w:proofErr w:type="spellStart"/>
      <w:r w:rsidRPr="00FC5764">
        <w:t>meditsiiniseadmetealast</w:t>
      </w:r>
      <w:proofErr w:type="spellEnd"/>
      <w:r w:rsidRPr="00FC5764">
        <w:t xml:space="preserve"> teavet;“;</w:t>
      </w:r>
    </w:p>
    <w:p w14:paraId="1121C101" w14:textId="77777777" w:rsidR="003853AA" w:rsidRDefault="003853AA" w:rsidP="003853AA">
      <w:pPr>
        <w:jc w:val="both"/>
        <w:rPr>
          <w:b/>
          <w:bCs/>
        </w:rPr>
      </w:pPr>
    </w:p>
    <w:p w14:paraId="56F5FABC" w14:textId="77777777" w:rsidR="003853AA" w:rsidRDefault="003853AA" w:rsidP="003853AA">
      <w:pPr>
        <w:jc w:val="both"/>
      </w:pPr>
      <w:r>
        <w:rPr>
          <w:b/>
          <w:bCs/>
        </w:rPr>
        <w:t xml:space="preserve">5) </w:t>
      </w:r>
      <w:r w:rsidRPr="001A4358">
        <w:t>paragrahvi 4 punktid 17 ja 18 sõnastatakse järgmiselt:</w:t>
      </w:r>
    </w:p>
    <w:p w14:paraId="35A0E10E" w14:textId="77777777" w:rsidR="003853AA" w:rsidRDefault="003853AA" w:rsidP="003853AA">
      <w:pPr>
        <w:jc w:val="both"/>
      </w:pPr>
    </w:p>
    <w:p w14:paraId="77E698FE" w14:textId="77777777" w:rsidR="003853AA" w:rsidRDefault="003853AA" w:rsidP="003853AA">
      <w:pPr>
        <w:jc w:val="both"/>
      </w:pPr>
      <w:r>
        <w:t>„17) teostab järelevalvet käsimüügi- ja retseptiravimite ning meditsiiniseadmete reklaami nõuetest kinnipidamise üle;</w:t>
      </w:r>
    </w:p>
    <w:p w14:paraId="64885057" w14:textId="77777777" w:rsidR="003853AA" w:rsidRDefault="003853AA" w:rsidP="003853AA">
      <w:pPr>
        <w:jc w:val="both"/>
      </w:pPr>
      <w:r>
        <w:t>18) kontrollib ettevõtteid, kus toodetakse, säilitatakse, turustatakse, kasutatakse või uuritakse ravimeid ja meditsiiniseadmeid;“;</w:t>
      </w:r>
    </w:p>
    <w:p w14:paraId="5C7F1469" w14:textId="77777777" w:rsidR="003853AA" w:rsidRDefault="003853AA" w:rsidP="003853AA">
      <w:pPr>
        <w:jc w:val="both"/>
      </w:pPr>
    </w:p>
    <w:p w14:paraId="123EF530" w14:textId="77777777" w:rsidR="003853AA" w:rsidRDefault="003853AA" w:rsidP="003853AA">
      <w:pPr>
        <w:jc w:val="both"/>
      </w:pPr>
      <w:r>
        <w:rPr>
          <w:b/>
          <w:bCs/>
        </w:rPr>
        <w:t>6</w:t>
      </w:r>
      <w:r w:rsidRPr="00C51552">
        <w:rPr>
          <w:b/>
          <w:bCs/>
        </w:rPr>
        <w:t>)</w:t>
      </w:r>
      <w:r>
        <w:t xml:space="preserve"> paragrahvi 4 täiendatakse punktiga 20</w:t>
      </w:r>
      <w:r w:rsidRPr="00C51552">
        <w:rPr>
          <w:vertAlign w:val="superscript"/>
        </w:rPr>
        <w:t>1</w:t>
      </w:r>
      <w:r>
        <w:t xml:space="preserve"> järgmises sõnastuses:</w:t>
      </w:r>
    </w:p>
    <w:p w14:paraId="1450DB47" w14:textId="77777777" w:rsidR="003853AA" w:rsidRDefault="003853AA" w:rsidP="003853AA">
      <w:pPr>
        <w:jc w:val="both"/>
      </w:pPr>
    </w:p>
    <w:p w14:paraId="7CF8E60A" w14:textId="77777777" w:rsidR="003853AA" w:rsidRDefault="003853AA" w:rsidP="003853AA">
      <w:pPr>
        <w:jc w:val="both"/>
      </w:pPr>
      <w:r>
        <w:t>„</w:t>
      </w:r>
      <w:r w:rsidRPr="00ED66B8">
        <w:t>20</w:t>
      </w:r>
      <w:r w:rsidRPr="00ED66B8">
        <w:rPr>
          <w:vertAlign w:val="superscript"/>
        </w:rPr>
        <w:t>1</w:t>
      </w:r>
      <w:r w:rsidRPr="00ED66B8">
        <w:t xml:space="preserve">) </w:t>
      </w:r>
      <w:r w:rsidRPr="003A6E27">
        <w:t>väljastab taotluse alusel vabamüügi sertifikaate;</w:t>
      </w:r>
      <w:r w:rsidRPr="00ED66B8">
        <w:t>“;</w:t>
      </w:r>
    </w:p>
    <w:p w14:paraId="739E1720" w14:textId="77777777" w:rsidR="003853AA" w:rsidRDefault="003853AA" w:rsidP="003853AA">
      <w:pPr>
        <w:jc w:val="both"/>
        <w:rPr>
          <w:b/>
          <w:bCs/>
        </w:rPr>
      </w:pPr>
    </w:p>
    <w:p w14:paraId="12EA0C75" w14:textId="77777777" w:rsidR="003853AA" w:rsidRDefault="003853AA" w:rsidP="003853AA">
      <w:pPr>
        <w:jc w:val="both"/>
        <w:rPr>
          <w:b/>
          <w:bCs/>
        </w:rPr>
      </w:pPr>
      <w:r>
        <w:rPr>
          <w:b/>
          <w:bCs/>
        </w:rPr>
        <w:t xml:space="preserve">7) </w:t>
      </w:r>
      <w:r w:rsidRPr="001A4358">
        <w:t>paragrahvi 4 punktid 23–23</w:t>
      </w:r>
      <w:r>
        <w:rPr>
          <w:vertAlign w:val="superscript"/>
        </w:rPr>
        <w:t>1</w:t>
      </w:r>
      <w:r w:rsidRPr="001A4358">
        <w:t xml:space="preserve"> sõnastatakse järgmiselt:</w:t>
      </w:r>
    </w:p>
    <w:p w14:paraId="37EC9249" w14:textId="77777777" w:rsidR="003853AA" w:rsidRDefault="003853AA" w:rsidP="003853AA">
      <w:pPr>
        <w:jc w:val="both"/>
        <w:rPr>
          <w:b/>
          <w:bCs/>
        </w:rPr>
      </w:pPr>
    </w:p>
    <w:p w14:paraId="09B4D3B0" w14:textId="2B8F405F" w:rsidR="003853AA" w:rsidRDefault="003853AA" w:rsidP="003853AA">
      <w:pPr>
        <w:jc w:val="both"/>
      </w:pPr>
      <w:r w:rsidRPr="00480168">
        <w:t xml:space="preserve">„23) </w:t>
      </w:r>
      <w:r>
        <w:t>esindab Eestit Euroopa Ravimiameti komisjonides ning teistes Euroopa Liidu ja rahvusvahelistes ravimite, meditsiiniseadmete, narkootiliste ja psühhotroopsete ainete ning lähteainete, vere ja verekomponentide alastes kogudes, rakkude, kudede ja elundite alastes kogudes ning osaleb nende töös;</w:t>
      </w:r>
    </w:p>
    <w:p w14:paraId="7929C041" w14:textId="77777777" w:rsidR="003853AA" w:rsidRDefault="003853AA" w:rsidP="003853AA">
      <w:pPr>
        <w:jc w:val="both"/>
      </w:pPr>
      <w:r>
        <w:t>23</w:t>
      </w:r>
      <w:r w:rsidRPr="00747AF2">
        <w:rPr>
          <w:vertAlign w:val="superscript"/>
        </w:rPr>
        <w:t>1</w:t>
      </w:r>
      <w:r>
        <w:t>) teostab direktiivis 2001/83/EÜ (</w:t>
      </w:r>
      <w:proofErr w:type="spellStart"/>
      <w:r>
        <w:t>inimtervishoius</w:t>
      </w:r>
      <w:proofErr w:type="spellEnd"/>
      <w:r>
        <w:t xml:space="preserve"> kasutatavaid ravimeid käsitlevate ühenduse eeskirjade kohta) ning Euroopa Parlamendi ja nõukogu määruses (EL) 2017/745, milles käsitletakse meditsiiniseadmeid, millega muudetakse direktiivi 2001/83/EÜ, määrust (EÜ) nr 178/2002 ja määrust (EÜ) nr 1223/2009 ning millega tunnistatakse kehtetuks nõukogu direktiivid 90/385/EMÜ ja 93/42/EMÜ (ELT L 117, 05.05.2017, lk 1–175) ja Euroopa Parlamendi ja nõukogu määruses (EL) 2017/746 in </w:t>
      </w:r>
      <w:proofErr w:type="spellStart"/>
      <w:r>
        <w:t>vitro</w:t>
      </w:r>
      <w:proofErr w:type="spellEnd"/>
      <w:r>
        <w:t xml:space="preserve"> diagnostikameditsiiniseadmete kohta ning millega tunnistatakse kehtetuks direktiiv 98/79/EÜ ja komisjoni otsus 2010/227/EL sätestatud teabevahetust ja teeb koostööd Euroopa Komisjoni, Euroopa Nõukogu, Euroopa Ravimiameti ja teiste liikmesriikide pädevate asutustega;“;</w:t>
      </w:r>
    </w:p>
    <w:p w14:paraId="51C17C17" w14:textId="77777777" w:rsidR="003853AA" w:rsidRDefault="003853AA" w:rsidP="003853AA">
      <w:pPr>
        <w:jc w:val="both"/>
      </w:pPr>
    </w:p>
    <w:p w14:paraId="06C26F93" w14:textId="77777777" w:rsidR="003853AA" w:rsidRDefault="003853AA" w:rsidP="003853AA">
      <w:pPr>
        <w:jc w:val="both"/>
      </w:pPr>
      <w:r>
        <w:rPr>
          <w:b/>
          <w:bCs/>
        </w:rPr>
        <w:t>8</w:t>
      </w:r>
      <w:r w:rsidRPr="00E81A68">
        <w:rPr>
          <w:b/>
          <w:bCs/>
        </w:rPr>
        <w:t>)</w:t>
      </w:r>
      <w:r>
        <w:t xml:space="preserve"> paragrahvi 4 punkt 23</w:t>
      </w:r>
      <w:r w:rsidRPr="00E81A68">
        <w:rPr>
          <w:vertAlign w:val="superscript"/>
        </w:rPr>
        <w:t>3</w:t>
      </w:r>
      <w:r>
        <w:t xml:space="preserve"> sõnastatakse järgmiselt:</w:t>
      </w:r>
    </w:p>
    <w:p w14:paraId="6C3F1F7C" w14:textId="77777777" w:rsidR="003853AA" w:rsidRDefault="003853AA" w:rsidP="003853AA">
      <w:pPr>
        <w:jc w:val="both"/>
      </w:pPr>
    </w:p>
    <w:p w14:paraId="4CA7C405" w14:textId="77777777" w:rsidR="003853AA" w:rsidRDefault="003853AA" w:rsidP="003853AA">
      <w:pPr>
        <w:jc w:val="both"/>
      </w:pPr>
      <w:r>
        <w:t>„23</w:t>
      </w:r>
      <w:r w:rsidRPr="00747AF2">
        <w:rPr>
          <w:vertAlign w:val="superscript"/>
        </w:rPr>
        <w:t>3</w:t>
      </w:r>
      <w:r>
        <w:t>) korraldab teavitustööd ravimite ja meditsiiniseadmete õige ja ohutu kasutamise tagamise ning võltsitud ravimitest ja meditsiiniseadmetest hoidumise eesmärgil;“;</w:t>
      </w:r>
    </w:p>
    <w:p w14:paraId="5B17C3EA" w14:textId="77777777" w:rsidR="003853AA" w:rsidRDefault="003853AA" w:rsidP="003853AA">
      <w:pPr>
        <w:jc w:val="both"/>
      </w:pPr>
    </w:p>
    <w:p w14:paraId="39C3C884" w14:textId="77777777" w:rsidR="003853AA" w:rsidRDefault="003853AA" w:rsidP="003853AA">
      <w:pPr>
        <w:jc w:val="both"/>
      </w:pPr>
      <w:r>
        <w:rPr>
          <w:b/>
          <w:bCs/>
        </w:rPr>
        <w:t>9</w:t>
      </w:r>
      <w:r w:rsidRPr="00385CA3">
        <w:rPr>
          <w:b/>
          <w:bCs/>
        </w:rPr>
        <w:t>)</w:t>
      </w:r>
      <w:r>
        <w:t xml:space="preserve"> paragrahvi 4 täiendatakse punktidega 23</w:t>
      </w:r>
      <w:r w:rsidRPr="0071048B">
        <w:rPr>
          <w:vertAlign w:val="superscript"/>
        </w:rPr>
        <w:t>5</w:t>
      </w:r>
      <w:r>
        <w:t xml:space="preserve"> ja 23</w:t>
      </w:r>
      <w:r w:rsidRPr="0071048B">
        <w:rPr>
          <w:vertAlign w:val="superscript"/>
        </w:rPr>
        <w:t>6</w:t>
      </w:r>
      <w:r>
        <w:t xml:space="preserve"> järgmises sõnastuses:</w:t>
      </w:r>
    </w:p>
    <w:p w14:paraId="26F047FF" w14:textId="77777777" w:rsidR="003853AA" w:rsidRDefault="003853AA" w:rsidP="003853AA">
      <w:pPr>
        <w:jc w:val="both"/>
      </w:pPr>
    </w:p>
    <w:p w14:paraId="6B06C585" w14:textId="77777777" w:rsidR="003853AA" w:rsidRPr="003A6E27" w:rsidRDefault="003853AA" w:rsidP="003853AA">
      <w:pPr>
        <w:jc w:val="both"/>
      </w:pPr>
      <w:r w:rsidRPr="00ED66B8">
        <w:t>„</w:t>
      </w:r>
      <w:r w:rsidRPr="003A6E27">
        <w:t>2</w:t>
      </w:r>
      <w:r w:rsidRPr="00ED66B8">
        <w:t>3</w:t>
      </w:r>
      <w:r w:rsidRPr="00ED66B8">
        <w:rPr>
          <w:vertAlign w:val="superscript"/>
        </w:rPr>
        <w:t>5</w:t>
      </w:r>
      <w:r w:rsidRPr="003A6E27">
        <w:t>) täidab teavitatud asutuse eest vastutava asutuse ülesandeid;</w:t>
      </w:r>
    </w:p>
    <w:p w14:paraId="7DD46EE2" w14:textId="77777777" w:rsidR="003853AA" w:rsidRPr="00480168" w:rsidRDefault="003853AA" w:rsidP="003853AA">
      <w:pPr>
        <w:jc w:val="both"/>
      </w:pPr>
      <w:r w:rsidRPr="003A6E27">
        <w:t>2</w:t>
      </w:r>
      <w:r w:rsidRPr="00ED66B8">
        <w:t>3</w:t>
      </w:r>
      <w:r w:rsidRPr="00ED66B8">
        <w:rPr>
          <w:vertAlign w:val="superscript"/>
        </w:rPr>
        <w:t>6</w:t>
      </w:r>
      <w:r w:rsidRPr="003A6E27">
        <w:t>) annab hinnangu Tervisekassa meditsiiniseadmete loetellu kantavatele meditsiiniseadmetele</w:t>
      </w:r>
      <w:r w:rsidRPr="00ED66B8">
        <w:t>;“;</w:t>
      </w:r>
    </w:p>
    <w:p w14:paraId="59AEBFC6" w14:textId="77777777" w:rsidR="003853AA" w:rsidRPr="00C6192D" w:rsidRDefault="003853AA" w:rsidP="003853AA">
      <w:pPr>
        <w:jc w:val="both"/>
        <w:rPr>
          <w:b/>
          <w:bCs/>
        </w:rPr>
      </w:pPr>
    </w:p>
    <w:p w14:paraId="1FFFE985" w14:textId="77777777" w:rsidR="003853AA" w:rsidRDefault="003853AA" w:rsidP="003853AA">
      <w:pPr>
        <w:jc w:val="both"/>
      </w:pPr>
      <w:r>
        <w:rPr>
          <w:b/>
          <w:bCs/>
        </w:rPr>
        <w:t>10</w:t>
      </w:r>
      <w:r w:rsidRPr="00C6192D">
        <w:rPr>
          <w:b/>
          <w:bCs/>
        </w:rPr>
        <w:t>)</w:t>
      </w:r>
      <w:r w:rsidRPr="00C6192D">
        <w:t xml:space="preserve"> paragrahvi 5 punkt 1 </w:t>
      </w:r>
      <w:r>
        <w:t>sõnastatakse järgmiselt:</w:t>
      </w:r>
    </w:p>
    <w:p w14:paraId="37AE5DF2" w14:textId="77777777" w:rsidR="003853AA" w:rsidRDefault="003853AA" w:rsidP="003853AA">
      <w:pPr>
        <w:jc w:val="both"/>
      </w:pPr>
    </w:p>
    <w:p w14:paraId="3756E375" w14:textId="77777777" w:rsidR="003853AA" w:rsidRDefault="003853AA" w:rsidP="003853AA">
      <w:pPr>
        <w:jc w:val="both"/>
      </w:pPr>
      <w:r>
        <w:t xml:space="preserve">„1) </w:t>
      </w:r>
      <w:r w:rsidRPr="00E77D2F">
        <w:t>nõuda ravimitega (sh narkootiliste ja psühhotroopsete ainete) ning meditsiiniseadmetega tegelevatelt isikutelt teavet nende ametialase tegevuse kohta ning kontrollida kõikide ravimite ja teiste meditsiiniotstarbeliste toodete valmistamist, säilitamist, turustamist ja muul viisil väljastamist ning kontrollida sellekohast dokumentatsiooni;</w:t>
      </w:r>
      <w:r>
        <w:t>“;</w:t>
      </w:r>
    </w:p>
    <w:p w14:paraId="1B60D17A" w14:textId="77777777" w:rsidR="003853AA" w:rsidRDefault="003853AA" w:rsidP="003853AA">
      <w:pPr>
        <w:jc w:val="both"/>
      </w:pPr>
    </w:p>
    <w:p w14:paraId="6C510438" w14:textId="77777777" w:rsidR="003853AA" w:rsidRDefault="003853AA" w:rsidP="003853AA">
      <w:pPr>
        <w:jc w:val="both"/>
      </w:pPr>
      <w:r>
        <w:rPr>
          <w:b/>
          <w:bCs/>
        </w:rPr>
        <w:t>11</w:t>
      </w:r>
      <w:r w:rsidRPr="00AE263F">
        <w:rPr>
          <w:b/>
          <w:bCs/>
        </w:rPr>
        <w:t>)</w:t>
      </w:r>
      <w:r>
        <w:t xml:space="preserve"> paragrahvi 5 punkt 8 sõnastatakse järgmiselt:</w:t>
      </w:r>
    </w:p>
    <w:p w14:paraId="7B1BBC72" w14:textId="77777777" w:rsidR="003853AA" w:rsidRDefault="003853AA" w:rsidP="003853AA">
      <w:pPr>
        <w:jc w:val="both"/>
      </w:pPr>
    </w:p>
    <w:p w14:paraId="72195507" w14:textId="77777777" w:rsidR="003853AA" w:rsidRDefault="003853AA" w:rsidP="003853AA">
      <w:pPr>
        <w:jc w:val="both"/>
      </w:pPr>
      <w:r>
        <w:lastRenderedPageBreak/>
        <w:t>„8) anda ettekirjutusi ohtlike ja mittekvaliteetsete ravimite ja meditsiiniseadmete turustamise peatamiseks ning turult kõrvaldamiseks sealhulgas ohu kahtluse korral ja kontrollida korralduste täitmist;“;</w:t>
      </w:r>
    </w:p>
    <w:p w14:paraId="50DFD1DF" w14:textId="77777777" w:rsidR="003853AA" w:rsidRDefault="003853AA" w:rsidP="003853AA">
      <w:pPr>
        <w:jc w:val="both"/>
      </w:pPr>
    </w:p>
    <w:p w14:paraId="35833A3E" w14:textId="77777777" w:rsidR="003853AA" w:rsidRDefault="003853AA" w:rsidP="003853AA">
      <w:pPr>
        <w:jc w:val="both"/>
      </w:pPr>
      <w:r>
        <w:rPr>
          <w:b/>
          <w:bCs/>
        </w:rPr>
        <w:t>12</w:t>
      </w:r>
      <w:r w:rsidRPr="00A93C53">
        <w:rPr>
          <w:b/>
          <w:bCs/>
        </w:rPr>
        <w:t>)</w:t>
      </w:r>
      <w:r>
        <w:t xml:space="preserve"> paragrahvi 5 punkt 13 sõnastatakse järgmiselt:</w:t>
      </w:r>
    </w:p>
    <w:p w14:paraId="065E3B63" w14:textId="77777777" w:rsidR="003853AA" w:rsidRDefault="003853AA" w:rsidP="003853AA">
      <w:pPr>
        <w:jc w:val="both"/>
      </w:pPr>
    </w:p>
    <w:p w14:paraId="6818F6CA" w14:textId="009B0B69" w:rsidR="003853AA" w:rsidRDefault="003853AA" w:rsidP="003853AA">
      <w:pPr>
        <w:jc w:val="both"/>
      </w:pPr>
      <w:r>
        <w:t xml:space="preserve">„13) </w:t>
      </w:r>
      <w:r w:rsidRPr="00A93C53">
        <w:t>kirjastada ravimite- ja meditsiiniseadmete</w:t>
      </w:r>
      <w:r w:rsidR="00C76A52">
        <w:t xml:space="preserve"> </w:t>
      </w:r>
      <w:r w:rsidRPr="00A93C53">
        <w:t>alaseid trükiseid (sh perioodilisi väljaandeid) ning kasutada teisi teabevahendeid oma tegevusvaldkonda puutuva teabe avaldamiseks</w:t>
      </w:r>
      <w:r>
        <w:t>;“;</w:t>
      </w:r>
    </w:p>
    <w:p w14:paraId="20C09B92" w14:textId="77777777" w:rsidR="003853AA" w:rsidRDefault="003853AA" w:rsidP="003853AA">
      <w:pPr>
        <w:jc w:val="both"/>
      </w:pPr>
    </w:p>
    <w:p w14:paraId="181CF101" w14:textId="77777777" w:rsidR="003853AA" w:rsidRDefault="003853AA" w:rsidP="003853AA">
      <w:pPr>
        <w:jc w:val="both"/>
      </w:pPr>
      <w:r>
        <w:rPr>
          <w:b/>
          <w:bCs/>
        </w:rPr>
        <w:t>13</w:t>
      </w:r>
      <w:r w:rsidRPr="0048060F">
        <w:rPr>
          <w:b/>
          <w:bCs/>
        </w:rPr>
        <w:t>)</w:t>
      </w:r>
      <w:r>
        <w:t xml:space="preserve"> paragrahvi 7 punkt 10 sõnastatakse järgmiselt:</w:t>
      </w:r>
    </w:p>
    <w:p w14:paraId="29567959" w14:textId="77777777" w:rsidR="003853AA" w:rsidRDefault="003853AA" w:rsidP="003853AA">
      <w:pPr>
        <w:jc w:val="both"/>
      </w:pPr>
    </w:p>
    <w:p w14:paraId="757A17D5" w14:textId="77777777" w:rsidR="003853AA" w:rsidRPr="00C6192D" w:rsidRDefault="003853AA" w:rsidP="003853AA">
      <w:pPr>
        <w:jc w:val="both"/>
      </w:pPr>
      <w:r>
        <w:t>„10) esitab valdkonna eest vastutavale ministrile ettepanekuid ravimite- ja meditsiiniseadmete alaste õigusaktide muutmiseks;“;</w:t>
      </w:r>
    </w:p>
    <w:p w14:paraId="67F131AD" w14:textId="77777777" w:rsidR="003853AA" w:rsidRPr="00C6192D" w:rsidRDefault="003853AA" w:rsidP="003853AA">
      <w:pPr>
        <w:jc w:val="both"/>
        <w:rPr>
          <w:b/>
          <w:bCs/>
        </w:rPr>
      </w:pPr>
    </w:p>
    <w:p w14:paraId="2B0B97E2" w14:textId="77777777" w:rsidR="003853AA" w:rsidRPr="00C6192D" w:rsidRDefault="003853AA" w:rsidP="003853AA">
      <w:pPr>
        <w:jc w:val="both"/>
      </w:pPr>
      <w:r>
        <w:rPr>
          <w:b/>
          <w:bCs/>
        </w:rPr>
        <w:t>14</w:t>
      </w:r>
      <w:r w:rsidRPr="00C6192D">
        <w:rPr>
          <w:b/>
          <w:bCs/>
        </w:rPr>
        <w:t>)</w:t>
      </w:r>
      <w:r w:rsidRPr="00C6192D">
        <w:t xml:space="preserve"> paragrahvi 12¹ täiendatakse punktiga 8 järgmises sõnastuses:</w:t>
      </w:r>
    </w:p>
    <w:p w14:paraId="76CE915D" w14:textId="77777777" w:rsidR="003853AA" w:rsidRPr="00C6192D" w:rsidRDefault="003853AA" w:rsidP="003853AA">
      <w:pPr>
        <w:jc w:val="both"/>
      </w:pPr>
    </w:p>
    <w:p w14:paraId="6DAB9BF0" w14:textId="77777777" w:rsidR="003853AA" w:rsidRPr="00C6192D" w:rsidRDefault="003853AA" w:rsidP="003853AA">
      <w:pPr>
        <w:jc w:val="both"/>
      </w:pPr>
      <w:r w:rsidRPr="00C6192D">
        <w:t xml:space="preserve">„8) </w:t>
      </w:r>
      <w:r>
        <w:rPr>
          <w:b/>
          <w:bCs/>
        </w:rPr>
        <w:t>m</w:t>
      </w:r>
      <w:r w:rsidRPr="00C6192D">
        <w:rPr>
          <w:b/>
          <w:bCs/>
        </w:rPr>
        <w:t>editsiiniseadmete osakond</w:t>
      </w:r>
      <w:r w:rsidRPr="00C6192D">
        <w:t>, mis tegeleb nõuetele mittevastavate meditsiiniseadmete turustamise ja kasutamise tõkestamisega, koordineerib meditsiiniseadmete turujärelevalvet ja täidab meditsiiniseadmetele kohalduvates õigusaktides ametile kehtestatud ülesandeid.“.</w:t>
      </w:r>
    </w:p>
    <w:p w14:paraId="6B8A2977" w14:textId="77777777" w:rsidR="003853AA" w:rsidRPr="00C6192D" w:rsidRDefault="003853AA" w:rsidP="003853AA">
      <w:pPr>
        <w:jc w:val="both"/>
      </w:pPr>
    </w:p>
    <w:p w14:paraId="2E65ADFF" w14:textId="77777777" w:rsidR="003853AA" w:rsidRPr="00C6192D" w:rsidRDefault="003853AA" w:rsidP="003853AA">
      <w:pPr>
        <w:jc w:val="both"/>
        <w:rPr>
          <w:b/>
          <w:bCs/>
        </w:rPr>
      </w:pPr>
      <w:r w:rsidRPr="00C6192D">
        <w:rPr>
          <w:b/>
          <w:bCs/>
        </w:rPr>
        <w:t>§ 2. Sotsiaalministri 18. septembri 2008. a määruse nr 55 „Tervisekassa meditsiiniseadmete loetelu muutmise kriteeriumid ning nende hindamise kord“ muutmine</w:t>
      </w:r>
    </w:p>
    <w:p w14:paraId="0DD0DB8B" w14:textId="77777777" w:rsidR="003853AA" w:rsidRPr="00C6192D" w:rsidRDefault="003853AA" w:rsidP="003853AA">
      <w:pPr>
        <w:jc w:val="both"/>
      </w:pPr>
    </w:p>
    <w:p w14:paraId="2083170D" w14:textId="77777777" w:rsidR="003853AA" w:rsidRDefault="003853AA" w:rsidP="003853AA">
      <w:pPr>
        <w:jc w:val="both"/>
      </w:pPr>
      <w:bookmarkStart w:id="0" w:name="_Hlk174007735"/>
      <w:r w:rsidRPr="00C6192D">
        <w:t>Sotsiaalministri 18. septembri 2008. a määruse</w:t>
      </w:r>
      <w:r>
        <w:t>s</w:t>
      </w:r>
      <w:r w:rsidRPr="00C6192D">
        <w:t xml:space="preserve"> nr 55 „Tervisekassa meditsiiniseadmete loetelu muutmise kriteeriumid ning nende hindamise kord“</w:t>
      </w:r>
      <w:bookmarkEnd w:id="0"/>
      <w:r w:rsidRPr="00C6192D">
        <w:t xml:space="preserve"> </w:t>
      </w:r>
      <w:r>
        <w:t>tehakse järgmised muudatused:</w:t>
      </w:r>
    </w:p>
    <w:p w14:paraId="6017FFFF" w14:textId="77777777" w:rsidR="003853AA" w:rsidRDefault="003853AA" w:rsidP="003853AA">
      <w:pPr>
        <w:jc w:val="both"/>
      </w:pPr>
    </w:p>
    <w:p w14:paraId="13C4D545" w14:textId="77777777" w:rsidR="003853AA" w:rsidRDefault="003853AA" w:rsidP="003853AA">
      <w:pPr>
        <w:jc w:val="both"/>
      </w:pPr>
      <w:r w:rsidRPr="007C6EB3">
        <w:rPr>
          <w:b/>
          <w:bCs/>
        </w:rPr>
        <w:t>1)</w:t>
      </w:r>
      <w:r>
        <w:t xml:space="preserve"> määruse pealkirjast jäetakse välja sõnad „ning nende hindamise kord“;</w:t>
      </w:r>
    </w:p>
    <w:p w14:paraId="013686AC" w14:textId="77777777" w:rsidR="003853AA" w:rsidRDefault="003853AA" w:rsidP="003853AA">
      <w:pPr>
        <w:jc w:val="both"/>
      </w:pPr>
    </w:p>
    <w:p w14:paraId="23D9165B" w14:textId="77777777" w:rsidR="003853AA" w:rsidRPr="00C6192D" w:rsidRDefault="003853AA" w:rsidP="003853AA">
      <w:pPr>
        <w:jc w:val="both"/>
      </w:pPr>
      <w:r w:rsidRPr="007C6EB3">
        <w:rPr>
          <w:b/>
          <w:bCs/>
        </w:rPr>
        <w:t>2)</w:t>
      </w:r>
      <w:r>
        <w:t xml:space="preserve"> paragrahvi</w:t>
      </w:r>
      <w:r w:rsidRPr="00C6192D">
        <w:t xml:space="preserve"> 9 lõigetes 1 ja 4 asendatakse sõna „Terviseamet“ sõnaga „Ravimiamet“.</w:t>
      </w:r>
    </w:p>
    <w:p w14:paraId="5A3B586E" w14:textId="77777777" w:rsidR="003853AA" w:rsidRPr="00C6192D" w:rsidRDefault="003853AA" w:rsidP="003853AA">
      <w:pPr>
        <w:jc w:val="both"/>
      </w:pPr>
    </w:p>
    <w:p w14:paraId="31BC6238" w14:textId="77777777" w:rsidR="003853AA" w:rsidRPr="00C6192D" w:rsidRDefault="003853AA" w:rsidP="003853AA">
      <w:pPr>
        <w:jc w:val="both"/>
        <w:rPr>
          <w:b/>
          <w:bCs/>
        </w:rPr>
      </w:pPr>
      <w:r w:rsidRPr="00C6192D">
        <w:rPr>
          <w:b/>
          <w:bCs/>
        </w:rPr>
        <w:t>§ 3. Tervise- ja tööministri 23. detsembri 2015. a määruse nr 80 „Meditsiiniseadmete ja abivahendite andmekogu asutamine ja põhimääruse kehtestamine“ muutmine</w:t>
      </w:r>
    </w:p>
    <w:p w14:paraId="2310CFDE" w14:textId="77777777" w:rsidR="003853AA" w:rsidRPr="00C6192D" w:rsidRDefault="003853AA" w:rsidP="003853AA">
      <w:pPr>
        <w:jc w:val="both"/>
      </w:pPr>
    </w:p>
    <w:p w14:paraId="5703431A" w14:textId="77777777" w:rsidR="003853AA" w:rsidRDefault="003853AA" w:rsidP="003853AA">
      <w:pPr>
        <w:jc w:val="both"/>
      </w:pPr>
      <w:bookmarkStart w:id="1" w:name="_Hlk174007749"/>
      <w:r w:rsidRPr="00C6192D">
        <w:t>Tervise- ja tööministri 23. detsembri 2015. a määruse</w:t>
      </w:r>
      <w:r>
        <w:t>s</w:t>
      </w:r>
      <w:r w:rsidRPr="00C6192D">
        <w:t xml:space="preserve"> nr 80 „Meditsiiniseadmete ja abivahendite andmekogu asutamine ja põhimääruse kehtestamine“</w:t>
      </w:r>
      <w:bookmarkEnd w:id="1"/>
      <w:r w:rsidRPr="00C6192D">
        <w:t xml:space="preserve"> </w:t>
      </w:r>
      <w:r>
        <w:t>tehakse järgmised muudatused:</w:t>
      </w:r>
    </w:p>
    <w:p w14:paraId="333212EA" w14:textId="77777777" w:rsidR="003853AA" w:rsidRDefault="003853AA" w:rsidP="003853AA">
      <w:pPr>
        <w:jc w:val="both"/>
      </w:pPr>
    </w:p>
    <w:p w14:paraId="230C6603" w14:textId="77777777" w:rsidR="003853AA" w:rsidRDefault="003853AA" w:rsidP="003853AA">
      <w:pPr>
        <w:jc w:val="both"/>
      </w:pPr>
      <w:r w:rsidRPr="00EA01C4">
        <w:rPr>
          <w:b/>
          <w:bCs/>
        </w:rPr>
        <w:t>1)</w:t>
      </w:r>
      <w:r>
        <w:t xml:space="preserve"> määruse pealkiri sõnastatakse järgmiselt:</w:t>
      </w:r>
    </w:p>
    <w:p w14:paraId="2DB2541D" w14:textId="77777777" w:rsidR="003853AA" w:rsidRDefault="003853AA" w:rsidP="003853AA">
      <w:pPr>
        <w:jc w:val="both"/>
      </w:pPr>
    </w:p>
    <w:p w14:paraId="2D5199E7" w14:textId="77777777" w:rsidR="003853AA" w:rsidRDefault="003853AA" w:rsidP="003853AA">
      <w:pPr>
        <w:jc w:val="both"/>
      </w:pPr>
      <w:r>
        <w:t>„</w:t>
      </w:r>
      <w:r w:rsidRPr="00EA01C4">
        <w:rPr>
          <w:b/>
          <w:bCs/>
        </w:rPr>
        <w:t>Meditsiiniseadmete ja abivahendite andmekogu põhimäärus</w:t>
      </w:r>
      <w:r>
        <w:t>“;</w:t>
      </w:r>
    </w:p>
    <w:p w14:paraId="2E8A03B1" w14:textId="77777777" w:rsidR="003853AA" w:rsidRDefault="003853AA" w:rsidP="003853AA">
      <w:pPr>
        <w:jc w:val="both"/>
      </w:pPr>
    </w:p>
    <w:p w14:paraId="7FBC6FCB" w14:textId="77777777" w:rsidR="003853AA" w:rsidRDefault="003853AA" w:rsidP="003853AA">
      <w:pPr>
        <w:jc w:val="both"/>
      </w:pPr>
      <w:r w:rsidRPr="00EA01C4">
        <w:rPr>
          <w:b/>
          <w:bCs/>
        </w:rPr>
        <w:t>2)</w:t>
      </w:r>
      <w:r>
        <w:t xml:space="preserve"> paragrahvis</w:t>
      </w:r>
      <w:r w:rsidRPr="00C6192D">
        <w:t xml:space="preserve"> 2 </w:t>
      </w:r>
      <w:r>
        <w:t>ja §</w:t>
      </w:r>
      <w:r w:rsidRPr="00C6192D">
        <w:t xml:space="preserve"> 17 lõikes 3 asendatakse sõna „Terviseamet“ sõnaga „Ravimiamet“</w:t>
      </w:r>
      <w:r>
        <w:t xml:space="preserve"> vastavas käändes;</w:t>
      </w:r>
    </w:p>
    <w:p w14:paraId="7B19BE6C" w14:textId="77777777" w:rsidR="003853AA" w:rsidRDefault="003853AA" w:rsidP="003853AA">
      <w:pPr>
        <w:jc w:val="both"/>
      </w:pPr>
    </w:p>
    <w:p w14:paraId="25AB22DB" w14:textId="77777777" w:rsidR="003853AA" w:rsidRDefault="003853AA" w:rsidP="003853AA">
      <w:pPr>
        <w:jc w:val="both"/>
      </w:pPr>
      <w:r w:rsidRPr="00524147">
        <w:rPr>
          <w:b/>
          <w:bCs/>
        </w:rPr>
        <w:t>3)</w:t>
      </w:r>
      <w:r>
        <w:t xml:space="preserve"> paragrahvi 3 täiendatakse lõikega 3 järgmises sõnastuses:</w:t>
      </w:r>
    </w:p>
    <w:p w14:paraId="3164FB82" w14:textId="77777777" w:rsidR="003853AA" w:rsidRDefault="003853AA" w:rsidP="003853AA">
      <w:pPr>
        <w:jc w:val="both"/>
      </w:pPr>
    </w:p>
    <w:p w14:paraId="0A117CCD" w14:textId="77777777" w:rsidR="003853AA" w:rsidRDefault="003853AA" w:rsidP="003853AA">
      <w:pPr>
        <w:jc w:val="both"/>
      </w:pPr>
      <w:r>
        <w:t>„(3) Andmekogu volitatud töötleja on Tervise ja Heaolu Infosüsteemide Keskus, kes:</w:t>
      </w:r>
    </w:p>
    <w:p w14:paraId="5BED7E64" w14:textId="77777777" w:rsidR="003853AA" w:rsidRDefault="003853AA" w:rsidP="003853AA">
      <w:pPr>
        <w:jc w:val="both"/>
      </w:pPr>
      <w:r>
        <w:t xml:space="preserve">1) </w:t>
      </w:r>
      <w:r w:rsidRPr="00524147">
        <w:t>teeb või hangib registri pidamiseks vajalikud analüüsi- ja arendustööd ning korraldab tööde testimise;</w:t>
      </w:r>
    </w:p>
    <w:p w14:paraId="4116ABD4" w14:textId="77777777" w:rsidR="003853AA" w:rsidRDefault="003853AA" w:rsidP="003853AA">
      <w:pPr>
        <w:jc w:val="both"/>
      </w:pPr>
      <w:r w:rsidRPr="00524147">
        <w:t>2)</w:t>
      </w:r>
      <w:r>
        <w:t xml:space="preserve"> </w:t>
      </w:r>
      <w:r w:rsidRPr="00524147">
        <w:t>tagab registri tehnilise pidamise, haldamise ja majutamise õigusaktides sätestatud nõuete kohaselt;</w:t>
      </w:r>
    </w:p>
    <w:p w14:paraId="1DCAB444" w14:textId="77777777" w:rsidR="003853AA" w:rsidRDefault="003853AA" w:rsidP="003853AA">
      <w:pPr>
        <w:jc w:val="both"/>
      </w:pPr>
      <w:r w:rsidRPr="00524147">
        <w:t>3)</w:t>
      </w:r>
      <w:r>
        <w:t xml:space="preserve"> </w:t>
      </w:r>
      <w:r w:rsidRPr="00524147">
        <w:t>rakendab andmete turvalisuse tagamiseks registri turvanõuetele vastavaid turvameetmeid;</w:t>
      </w:r>
    </w:p>
    <w:p w14:paraId="04725CCA" w14:textId="77777777" w:rsidR="003853AA" w:rsidRDefault="003853AA" w:rsidP="003853AA">
      <w:pPr>
        <w:jc w:val="both"/>
      </w:pPr>
      <w:r w:rsidRPr="00524147">
        <w:t>4)</w:t>
      </w:r>
      <w:r>
        <w:t xml:space="preserve"> </w:t>
      </w:r>
      <w:r w:rsidRPr="00524147">
        <w:t>teavitab viivitamata vastutavat töötlejat registri pidamist või kasutamist takistavatest probleemidest;</w:t>
      </w:r>
    </w:p>
    <w:p w14:paraId="325E5AD2" w14:textId="77777777" w:rsidR="003853AA" w:rsidRDefault="003853AA" w:rsidP="003853AA">
      <w:pPr>
        <w:jc w:val="both"/>
      </w:pPr>
      <w:r w:rsidRPr="00524147">
        <w:t>5)</w:t>
      </w:r>
      <w:r>
        <w:t xml:space="preserve"> </w:t>
      </w:r>
      <w:r w:rsidRPr="00524147">
        <w:t>kõrvaldab registri kasutamise takistused ja tõrked ning taastab ja tagab registri töö;</w:t>
      </w:r>
    </w:p>
    <w:p w14:paraId="68CEEEEC" w14:textId="77777777" w:rsidR="003853AA" w:rsidRDefault="003853AA" w:rsidP="003853AA">
      <w:pPr>
        <w:jc w:val="both"/>
      </w:pPr>
      <w:r w:rsidRPr="00524147">
        <w:lastRenderedPageBreak/>
        <w:t>6)</w:t>
      </w:r>
      <w:r>
        <w:t xml:space="preserve"> </w:t>
      </w:r>
      <w:r w:rsidRPr="00524147">
        <w:t>tagab teenust puudutavate intsidentide käsitlemise;</w:t>
      </w:r>
    </w:p>
    <w:p w14:paraId="65B0BC42" w14:textId="77777777" w:rsidR="003853AA" w:rsidRDefault="003853AA" w:rsidP="003853AA">
      <w:pPr>
        <w:jc w:val="both"/>
      </w:pPr>
      <w:r w:rsidRPr="00524147">
        <w:t>7)</w:t>
      </w:r>
      <w:r>
        <w:t xml:space="preserve"> </w:t>
      </w:r>
      <w:r w:rsidRPr="00524147">
        <w:t>korraldab elektroonset andmevahetust riigi infosüsteemi teiste andmekogudega;</w:t>
      </w:r>
    </w:p>
    <w:p w14:paraId="483318BA" w14:textId="77777777" w:rsidR="003853AA" w:rsidRDefault="003853AA" w:rsidP="003853AA">
      <w:pPr>
        <w:jc w:val="both"/>
      </w:pPr>
      <w:r w:rsidRPr="00524147">
        <w:t>8)</w:t>
      </w:r>
      <w:r>
        <w:t xml:space="preserve"> </w:t>
      </w:r>
      <w:r w:rsidRPr="00524147">
        <w:t>sõlmib andmevahetuse kokkulepped õigusaktides sätestatud ulatuses;</w:t>
      </w:r>
    </w:p>
    <w:p w14:paraId="6B486EDC" w14:textId="77777777" w:rsidR="003853AA" w:rsidRPr="00C6192D" w:rsidRDefault="003853AA" w:rsidP="003853AA">
      <w:pPr>
        <w:jc w:val="both"/>
      </w:pPr>
      <w:r w:rsidRPr="00524147">
        <w:t>9)</w:t>
      </w:r>
      <w:r>
        <w:t xml:space="preserve"> </w:t>
      </w:r>
      <w:r w:rsidRPr="00524147">
        <w:t>täidab muid volitatud töötleja ülesandeid õigusaktides sätestatud ulatuses.</w:t>
      </w:r>
      <w:r>
        <w:t>“.</w:t>
      </w:r>
    </w:p>
    <w:p w14:paraId="54D1DF36" w14:textId="77777777" w:rsidR="003853AA" w:rsidRPr="00C6192D" w:rsidRDefault="003853AA" w:rsidP="003853AA">
      <w:pPr>
        <w:jc w:val="both"/>
      </w:pPr>
    </w:p>
    <w:p w14:paraId="126D0D09" w14:textId="77777777" w:rsidR="003853AA" w:rsidRPr="00C6192D" w:rsidRDefault="003853AA" w:rsidP="003853AA">
      <w:pPr>
        <w:jc w:val="both"/>
        <w:rPr>
          <w:b/>
          <w:bCs/>
        </w:rPr>
      </w:pPr>
      <w:r w:rsidRPr="00C6192D">
        <w:rPr>
          <w:b/>
          <w:bCs/>
        </w:rPr>
        <w:t>§ 4. Tervise- ja tööministri 27. detsembri 2022. a määruse nr 96 „Terviseameti põhimäärus“ muutmine</w:t>
      </w:r>
    </w:p>
    <w:p w14:paraId="7C99D3C1" w14:textId="77777777" w:rsidR="003853AA" w:rsidRPr="00C6192D" w:rsidRDefault="003853AA" w:rsidP="003853AA">
      <w:pPr>
        <w:jc w:val="both"/>
      </w:pPr>
    </w:p>
    <w:p w14:paraId="345D89E0" w14:textId="77777777" w:rsidR="003853AA" w:rsidRDefault="003853AA" w:rsidP="003853AA">
      <w:pPr>
        <w:jc w:val="both"/>
      </w:pPr>
      <w:bookmarkStart w:id="2" w:name="_Hlk174007767"/>
      <w:r w:rsidRPr="00C6192D">
        <w:t>Tervise- ja tööministri 27. detsembri 2022. a määruse</w:t>
      </w:r>
      <w:r>
        <w:t>s</w:t>
      </w:r>
      <w:r w:rsidRPr="00C6192D">
        <w:t xml:space="preserve"> nr 96 „Terviseameti põhimäärus“ </w:t>
      </w:r>
      <w:bookmarkEnd w:id="2"/>
      <w:r>
        <w:t>tehakse järgmised muudatused:</w:t>
      </w:r>
    </w:p>
    <w:p w14:paraId="037F2C79" w14:textId="77777777" w:rsidR="003853AA" w:rsidRDefault="003853AA" w:rsidP="003853AA">
      <w:pPr>
        <w:jc w:val="both"/>
      </w:pPr>
    </w:p>
    <w:p w14:paraId="40D9C61E" w14:textId="77777777" w:rsidR="003853AA" w:rsidRDefault="003853AA" w:rsidP="003853AA">
      <w:pPr>
        <w:jc w:val="both"/>
      </w:pPr>
      <w:r w:rsidRPr="003509D5">
        <w:rPr>
          <w:b/>
          <w:bCs/>
        </w:rPr>
        <w:t>1)</w:t>
      </w:r>
      <w:r>
        <w:t xml:space="preserve"> paragrahvi</w:t>
      </w:r>
      <w:r w:rsidRPr="00C6192D">
        <w:t xml:space="preserve"> 6 lõike 1 punkt 5, § 8 lõike 1 punkt 4 ja lõige 5 tunnistatakse kehtetuks</w:t>
      </w:r>
      <w:r>
        <w:t>;</w:t>
      </w:r>
    </w:p>
    <w:p w14:paraId="7D925485" w14:textId="77777777" w:rsidR="003853AA" w:rsidRDefault="003853AA" w:rsidP="003853AA">
      <w:pPr>
        <w:jc w:val="both"/>
      </w:pPr>
    </w:p>
    <w:p w14:paraId="71C17A89" w14:textId="1B934626" w:rsidR="003853AA" w:rsidRDefault="003853AA" w:rsidP="003853AA">
      <w:pPr>
        <w:rPr>
          <w:bCs/>
        </w:rPr>
      </w:pPr>
      <w:bookmarkStart w:id="3" w:name="_Hlk182905746"/>
      <w:r w:rsidRPr="003509D5">
        <w:rPr>
          <w:b/>
          <w:bCs/>
        </w:rPr>
        <w:t xml:space="preserve">2) </w:t>
      </w:r>
      <w:r w:rsidRPr="003509D5">
        <w:rPr>
          <w:bCs/>
        </w:rPr>
        <w:t>paragrahv</w:t>
      </w:r>
      <w:r w:rsidR="00B230A9">
        <w:rPr>
          <w:bCs/>
        </w:rPr>
        <w:t>i</w:t>
      </w:r>
      <w:r w:rsidRPr="003509D5">
        <w:rPr>
          <w:bCs/>
        </w:rPr>
        <w:t xml:space="preserve"> 11 lõi</w:t>
      </w:r>
      <w:r>
        <w:rPr>
          <w:bCs/>
        </w:rPr>
        <w:t>get</w:t>
      </w:r>
      <w:r w:rsidRPr="003509D5">
        <w:rPr>
          <w:bCs/>
        </w:rPr>
        <w:t xml:space="preserve"> 3 </w:t>
      </w:r>
      <w:r>
        <w:rPr>
          <w:bCs/>
        </w:rPr>
        <w:t xml:space="preserve">täiendatakse punktiga </w:t>
      </w:r>
      <w:r w:rsidRPr="003509D5">
        <w:rPr>
          <w:bCs/>
        </w:rPr>
        <w:t>16</w:t>
      </w:r>
      <w:r w:rsidRPr="003509D5">
        <w:rPr>
          <w:bCs/>
          <w:vertAlign w:val="superscript"/>
        </w:rPr>
        <w:t>1</w:t>
      </w:r>
      <w:r w:rsidRPr="003509D5">
        <w:rPr>
          <w:bCs/>
        </w:rPr>
        <w:t xml:space="preserve"> järgmises sõnastuses:</w:t>
      </w:r>
    </w:p>
    <w:p w14:paraId="2686BC4D" w14:textId="77777777" w:rsidR="003853AA" w:rsidRPr="003509D5" w:rsidRDefault="003853AA" w:rsidP="003853AA">
      <w:pPr>
        <w:rPr>
          <w:bCs/>
        </w:rPr>
      </w:pPr>
    </w:p>
    <w:p w14:paraId="19F2AA6B" w14:textId="69B3BE3B" w:rsidR="003853AA" w:rsidRPr="003509D5" w:rsidRDefault="003853AA" w:rsidP="003853AA">
      <w:pPr>
        <w:jc w:val="both"/>
      </w:pPr>
      <w:r w:rsidRPr="003509D5">
        <w:rPr>
          <w:bCs/>
        </w:rPr>
        <w:t>„16</w:t>
      </w:r>
      <w:r w:rsidRPr="003509D5">
        <w:rPr>
          <w:bCs/>
          <w:vertAlign w:val="superscript"/>
        </w:rPr>
        <w:t>1</w:t>
      </w:r>
      <w:r w:rsidRPr="003509D5">
        <w:rPr>
          <w:bCs/>
        </w:rPr>
        <w:t xml:space="preserve">) </w:t>
      </w:r>
      <w:r w:rsidRPr="003509D5">
        <w:t xml:space="preserve">moodustab </w:t>
      </w:r>
      <w:r>
        <w:t>vastutuskindlustuse lepitus</w:t>
      </w:r>
      <w:r w:rsidRPr="003509D5">
        <w:t>komisjon</w:t>
      </w:r>
      <w:r>
        <w:t>i tervishoiuteenuse osutaja kohustusliku vastutuskindlustuse seaduse alusel;</w:t>
      </w:r>
      <w:r w:rsidRPr="003509D5">
        <w:t>“.</w:t>
      </w:r>
    </w:p>
    <w:bookmarkEnd w:id="3"/>
    <w:p w14:paraId="0D80998D" w14:textId="77777777" w:rsidR="003853AA" w:rsidRPr="00C6192D" w:rsidRDefault="003853AA" w:rsidP="003853AA">
      <w:pPr>
        <w:jc w:val="both"/>
      </w:pPr>
    </w:p>
    <w:p w14:paraId="198F5F10" w14:textId="77777777" w:rsidR="003853AA" w:rsidRPr="00C6192D" w:rsidRDefault="003853AA" w:rsidP="003853AA">
      <w:pPr>
        <w:jc w:val="both"/>
        <w:rPr>
          <w:b/>
          <w:bCs/>
        </w:rPr>
      </w:pPr>
      <w:r w:rsidRPr="00C6192D">
        <w:rPr>
          <w:b/>
          <w:bCs/>
        </w:rPr>
        <w:t>§ 5. Tervise- ja tööministri 29. detsembri 2022. a määruse nr 99 „Tellimusmeditsiiniseadme turul kättesaadavaks tegemisest ning sellel tehtud olulisest muudatusest ja meditsiiniseadme levitamisest teavitamise tingimused“ muutmine</w:t>
      </w:r>
    </w:p>
    <w:p w14:paraId="2C3E9C11" w14:textId="77777777" w:rsidR="003853AA" w:rsidRPr="00C6192D" w:rsidRDefault="003853AA" w:rsidP="003853AA">
      <w:pPr>
        <w:jc w:val="both"/>
      </w:pPr>
    </w:p>
    <w:p w14:paraId="78F5F4F1" w14:textId="77777777" w:rsidR="003853AA" w:rsidRDefault="003853AA" w:rsidP="003853AA">
      <w:pPr>
        <w:jc w:val="both"/>
      </w:pPr>
      <w:bookmarkStart w:id="4" w:name="_Hlk174007791"/>
      <w:r w:rsidRPr="00C6192D">
        <w:t xml:space="preserve">Tervise- ja tööministri 29. detsembri 2022. a määruses nr 99 „Tellimusmeditsiiniseadme turul kättesaadavaks tegemisest ning sellel tehtud olulisest muudatusest ja meditsiiniseadme levitamisest teavitamise tingimused“ </w:t>
      </w:r>
      <w:bookmarkEnd w:id="4"/>
      <w:r>
        <w:t>tehakse järgmised muudatused:</w:t>
      </w:r>
    </w:p>
    <w:p w14:paraId="0EC2A74F" w14:textId="77777777" w:rsidR="003853AA" w:rsidRDefault="003853AA" w:rsidP="003853AA">
      <w:pPr>
        <w:jc w:val="both"/>
      </w:pPr>
    </w:p>
    <w:p w14:paraId="5C992896" w14:textId="77777777" w:rsidR="003853AA" w:rsidRDefault="003853AA" w:rsidP="003853AA">
      <w:pPr>
        <w:jc w:val="both"/>
      </w:pPr>
      <w:r w:rsidRPr="001D15B1">
        <w:rPr>
          <w:b/>
          <w:bCs/>
        </w:rPr>
        <w:t>1)</w:t>
      </w:r>
      <w:r>
        <w:t xml:space="preserve"> määruse pealkiri sõnastatakse järgmiselt:</w:t>
      </w:r>
    </w:p>
    <w:p w14:paraId="7AB6E6BE" w14:textId="77777777" w:rsidR="003853AA" w:rsidRDefault="003853AA" w:rsidP="003853AA">
      <w:pPr>
        <w:jc w:val="both"/>
      </w:pPr>
    </w:p>
    <w:p w14:paraId="55BF0893" w14:textId="77777777" w:rsidR="003853AA" w:rsidRDefault="003853AA" w:rsidP="003853AA">
      <w:pPr>
        <w:jc w:val="both"/>
      </w:pPr>
      <w:r>
        <w:t>„</w:t>
      </w:r>
      <w:r w:rsidRPr="2AE38A7B">
        <w:rPr>
          <w:b/>
          <w:bCs/>
        </w:rPr>
        <w:t>Tellimusmeditsiiniseadme turul kättesaadavaks tegemisest ja meditsiiniseadme levitamisest teavitamise tingimused</w:t>
      </w:r>
      <w:r>
        <w:t>“;</w:t>
      </w:r>
    </w:p>
    <w:p w14:paraId="1CB8CB7E" w14:textId="77777777" w:rsidR="003853AA" w:rsidRDefault="003853AA" w:rsidP="003853AA">
      <w:pPr>
        <w:jc w:val="both"/>
      </w:pPr>
    </w:p>
    <w:p w14:paraId="78635D50" w14:textId="77777777" w:rsidR="003853AA" w:rsidRPr="00094671" w:rsidRDefault="003853AA" w:rsidP="003853AA">
      <w:pPr>
        <w:jc w:val="both"/>
      </w:pPr>
      <w:r w:rsidRPr="00094671">
        <w:rPr>
          <w:b/>
          <w:bCs/>
        </w:rPr>
        <w:t>2)</w:t>
      </w:r>
      <w:r w:rsidRPr="00094671">
        <w:t xml:space="preserve"> määruses asendatakse sõnad „Terviseamet“ sõnaga „Ravimiamet“ vastavas käändes.</w:t>
      </w:r>
    </w:p>
    <w:p w14:paraId="16FFBD47" w14:textId="77777777" w:rsidR="003853AA" w:rsidRPr="00094671" w:rsidRDefault="003853AA" w:rsidP="003853AA">
      <w:pPr>
        <w:jc w:val="both"/>
      </w:pPr>
    </w:p>
    <w:p w14:paraId="6C0CFFF7" w14:textId="468A4251" w:rsidR="003853AA" w:rsidRPr="00C6192D" w:rsidRDefault="003853AA" w:rsidP="003853AA">
      <w:pPr>
        <w:pStyle w:val="Vahedeta"/>
        <w:jc w:val="both"/>
        <w:rPr>
          <w:b/>
          <w:bCs/>
        </w:rPr>
      </w:pPr>
      <w:r w:rsidRPr="00094671">
        <w:rPr>
          <w:b/>
          <w:bCs/>
        </w:rPr>
        <w:t xml:space="preserve">§ 6. Tervise- ja tööministri 11. jaanuari 2023. a määruse nr 2 „Terviseameti </w:t>
      </w:r>
      <w:proofErr w:type="spellStart"/>
      <w:r>
        <w:rPr>
          <w:b/>
          <w:bCs/>
        </w:rPr>
        <w:t>vastavushindamisasutuse</w:t>
      </w:r>
      <w:proofErr w:type="spellEnd"/>
      <w:r>
        <w:rPr>
          <w:b/>
          <w:bCs/>
        </w:rPr>
        <w:t xml:space="preserve"> </w:t>
      </w:r>
      <w:r w:rsidRPr="00094671">
        <w:rPr>
          <w:b/>
          <w:bCs/>
        </w:rPr>
        <w:t>ja teavitatud asutuse ning meditsiiniseadme uuringuga seotud tasulised teenused“ muutmine</w:t>
      </w:r>
    </w:p>
    <w:p w14:paraId="49C4A941" w14:textId="77777777" w:rsidR="003853AA" w:rsidRPr="00C6192D" w:rsidRDefault="003853AA" w:rsidP="003853AA">
      <w:pPr>
        <w:jc w:val="both"/>
        <w:rPr>
          <w:b/>
          <w:bCs/>
        </w:rPr>
      </w:pPr>
    </w:p>
    <w:p w14:paraId="189E0CA4" w14:textId="3B77B91A" w:rsidR="003853AA" w:rsidRDefault="003853AA" w:rsidP="003853AA">
      <w:pPr>
        <w:jc w:val="both"/>
      </w:pPr>
      <w:bookmarkStart w:id="5" w:name="_Hlk174007812"/>
      <w:r w:rsidRPr="00C6192D">
        <w:t>Tervise- ja tööministri 11. jaanuari 2023. a määruse</w:t>
      </w:r>
      <w:r>
        <w:t>s</w:t>
      </w:r>
      <w:r w:rsidRPr="00C6192D">
        <w:t xml:space="preserve"> nr 2 „Terviseameti </w:t>
      </w:r>
      <w:proofErr w:type="spellStart"/>
      <w:r w:rsidRPr="00BE788C">
        <w:t>vastavushindamisasutuse</w:t>
      </w:r>
      <w:proofErr w:type="spellEnd"/>
      <w:r w:rsidRPr="00C6192D">
        <w:t xml:space="preserve"> ja teavitatud asutuse ning meditsiiniseadme uuringuga seotud tasulised teenused“ </w:t>
      </w:r>
      <w:bookmarkEnd w:id="5"/>
      <w:r>
        <w:t>tehakse järgmised muudatused:</w:t>
      </w:r>
    </w:p>
    <w:p w14:paraId="0257A3E2" w14:textId="77777777" w:rsidR="003853AA" w:rsidRDefault="003853AA" w:rsidP="003853AA">
      <w:pPr>
        <w:jc w:val="both"/>
      </w:pPr>
    </w:p>
    <w:p w14:paraId="7736C055" w14:textId="77777777" w:rsidR="003853AA" w:rsidRDefault="003853AA" w:rsidP="003853AA">
      <w:pPr>
        <w:jc w:val="both"/>
      </w:pPr>
      <w:r w:rsidRPr="00A13A58">
        <w:rPr>
          <w:b/>
          <w:bCs/>
        </w:rPr>
        <w:t>1)</w:t>
      </w:r>
      <w:r>
        <w:t xml:space="preserve"> määruse pealkiri sõnastatakse järgmiselt:</w:t>
      </w:r>
    </w:p>
    <w:p w14:paraId="0A7D75AB" w14:textId="77777777" w:rsidR="003853AA" w:rsidRDefault="003853AA" w:rsidP="003853AA">
      <w:pPr>
        <w:jc w:val="both"/>
      </w:pPr>
    </w:p>
    <w:p w14:paraId="0A17E42F" w14:textId="4133ED68" w:rsidR="003853AA" w:rsidRDefault="003853AA" w:rsidP="003853AA">
      <w:pPr>
        <w:jc w:val="both"/>
      </w:pPr>
      <w:r>
        <w:t>„</w:t>
      </w:r>
      <w:r w:rsidRPr="00E4457D">
        <w:rPr>
          <w:b/>
          <w:bCs/>
        </w:rPr>
        <w:t xml:space="preserve">Meditsiiniseadme </w:t>
      </w:r>
      <w:proofErr w:type="spellStart"/>
      <w:r>
        <w:rPr>
          <w:b/>
          <w:bCs/>
        </w:rPr>
        <w:t>vastavushindamisasutuse</w:t>
      </w:r>
      <w:proofErr w:type="spellEnd"/>
      <w:r w:rsidRPr="00E4457D">
        <w:rPr>
          <w:b/>
          <w:bCs/>
        </w:rPr>
        <w:t xml:space="preserve"> ning uuringutega seotud tasulised teenused</w:t>
      </w:r>
      <w:r>
        <w:t>“;</w:t>
      </w:r>
    </w:p>
    <w:p w14:paraId="5199A85A" w14:textId="77777777" w:rsidR="003853AA" w:rsidRDefault="003853AA" w:rsidP="003853AA">
      <w:pPr>
        <w:jc w:val="both"/>
      </w:pPr>
    </w:p>
    <w:p w14:paraId="0EDC7744" w14:textId="77777777" w:rsidR="003853AA" w:rsidRPr="00C6192D" w:rsidRDefault="003853AA" w:rsidP="003853AA">
      <w:pPr>
        <w:jc w:val="both"/>
      </w:pPr>
      <w:r w:rsidRPr="00A13A58">
        <w:rPr>
          <w:b/>
          <w:bCs/>
        </w:rPr>
        <w:t>2)</w:t>
      </w:r>
      <w:r>
        <w:t xml:space="preserve"> paragrahv</w:t>
      </w:r>
      <w:r w:rsidRPr="00C6192D">
        <w:t xml:space="preserve"> 7 lõikes 1 asendatakse sõna „Terviseamet“ sõnaga „Ravimiamet“</w:t>
      </w:r>
      <w:r>
        <w:t>.</w:t>
      </w:r>
    </w:p>
    <w:p w14:paraId="3AD814C4" w14:textId="77777777" w:rsidR="003853AA" w:rsidRPr="00C6192D" w:rsidRDefault="003853AA" w:rsidP="003853AA">
      <w:pPr>
        <w:jc w:val="both"/>
        <w:rPr>
          <w:b/>
          <w:bCs/>
        </w:rPr>
      </w:pPr>
    </w:p>
    <w:p w14:paraId="0EA16B5D" w14:textId="77777777" w:rsidR="003853AA" w:rsidRPr="00C6192D" w:rsidRDefault="003853AA" w:rsidP="003853AA">
      <w:pPr>
        <w:jc w:val="both"/>
        <w:rPr>
          <w:b/>
          <w:bCs/>
        </w:rPr>
      </w:pPr>
      <w:r w:rsidRPr="00C6192D">
        <w:rPr>
          <w:b/>
          <w:bCs/>
        </w:rPr>
        <w:t xml:space="preserve">§ </w:t>
      </w:r>
      <w:r>
        <w:rPr>
          <w:b/>
          <w:bCs/>
        </w:rPr>
        <w:t>7</w:t>
      </w:r>
      <w:r w:rsidRPr="00C6192D">
        <w:rPr>
          <w:b/>
          <w:bCs/>
        </w:rPr>
        <w:t>. Määruse jõustumine</w:t>
      </w:r>
    </w:p>
    <w:p w14:paraId="61A07F30" w14:textId="77777777" w:rsidR="003853AA" w:rsidRPr="00C6192D" w:rsidRDefault="003853AA" w:rsidP="003853AA">
      <w:pPr>
        <w:jc w:val="both"/>
      </w:pPr>
    </w:p>
    <w:p w14:paraId="653C3B50" w14:textId="77777777" w:rsidR="003853AA" w:rsidRPr="00C6192D" w:rsidRDefault="003853AA" w:rsidP="003853AA">
      <w:pPr>
        <w:jc w:val="both"/>
      </w:pPr>
      <w:r w:rsidRPr="00C6192D">
        <w:t>Määrus jõustub 1. jaanuaril</w:t>
      </w:r>
      <w:r w:rsidRPr="00562151">
        <w:t xml:space="preserve"> </w:t>
      </w:r>
      <w:r w:rsidRPr="00C6192D">
        <w:t>2025. aasta</w:t>
      </w:r>
      <w:r>
        <w:t>l.</w:t>
      </w:r>
    </w:p>
    <w:p w14:paraId="080948BC" w14:textId="77777777" w:rsidR="00CC5B01" w:rsidRDefault="00CC5B01" w:rsidP="00094BF0">
      <w:pPr>
        <w:rPr>
          <w:rFonts w:cs="Arial"/>
        </w:rPr>
      </w:pPr>
    </w:p>
    <w:p w14:paraId="318C3D0A" w14:textId="77777777" w:rsidR="006B48B5" w:rsidRDefault="006B48B5" w:rsidP="00094BF0">
      <w:pPr>
        <w:rPr>
          <w:rFonts w:cs="Arial"/>
        </w:rPr>
      </w:pPr>
    </w:p>
    <w:p w14:paraId="080948BD"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52A33DBE" w14:textId="72D3D04A" w:rsidR="00DA72B5" w:rsidRDefault="007C0F7C" w:rsidP="00DA72B5">
      <w:pPr>
        <w:sectPr w:rsidR="00DA72B5" w:rsidSect="00DA72B5">
          <w:type w:val="continuous"/>
          <w:pgSz w:w="11907" w:h="16839" w:code="9"/>
          <w:pgMar w:top="907" w:right="1021" w:bottom="1418" w:left="1814" w:header="709" w:footer="709" w:gutter="0"/>
          <w:cols w:space="708"/>
          <w:titlePg/>
          <w:docGrid w:linePitch="360"/>
        </w:sect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5B849483" w14:textId="0FE8CF2D" w:rsidR="00DA72B5" w:rsidRDefault="00DA72B5" w:rsidP="00DA72B5">
      <w:pPr>
        <w:rPr>
          <w:rFonts w:cs="Arial"/>
        </w:rPr>
      </w:pPr>
      <w:r>
        <w:rPr>
          <w:rFonts w:cs="Arial"/>
        </w:rPr>
        <w:fldChar w:fldCharType="begin"/>
      </w:r>
      <w:r w:rsidR="00434383">
        <w:rPr>
          <w:rFonts w:cs="Arial"/>
        </w:rPr>
        <w:instrText xml:space="preserve"> delta_signerName  \* MERGEFORMAT</w:instrText>
      </w:r>
      <w:r>
        <w:rPr>
          <w:rFonts w:cs="Arial"/>
        </w:rPr>
        <w:fldChar w:fldCharType="separate"/>
      </w:r>
      <w:r w:rsidR="00434383">
        <w:rPr>
          <w:rFonts w:cs="Arial"/>
        </w:rPr>
        <w:t xml:space="preserve">Riina </w:t>
      </w:r>
      <w:proofErr w:type="spellStart"/>
      <w:r w:rsidR="00434383">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15E219FA" w14:textId="22C86E07" w:rsidR="00DA72B5" w:rsidRDefault="00DA72B5">
      <w:pPr>
        <w:rPr>
          <w:rFonts w:cs="Arial"/>
        </w:rPr>
      </w:pPr>
      <w:r>
        <w:rPr>
          <w:rFonts w:cs="Arial"/>
        </w:rPr>
        <w:fldChar w:fldCharType="begin"/>
      </w:r>
      <w:r w:rsidR="00434383">
        <w:rPr>
          <w:rFonts w:cs="Arial"/>
        </w:rPr>
        <w:instrText xml:space="preserve"> delta_signerJobTitle  \* MERGEFORMAT</w:instrText>
      </w:r>
      <w:r>
        <w:rPr>
          <w:rFonts w:cs="Arial"/>
        </w:rPr>
        <w:fldChar w:fldCharType="separate"/>
      </w:r>
      <w:r w:rsidR="00434383">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3238A3E5" w14:textId="77777777" w:rsidR="002375F0" w:rsidRDefault="002375F0">
      <w:pPr>
        <w:rPr>
          <w:rFonts w:cs="Arial"/>
        </w:rPr>
      </w:pPr>
    </w:p>
    <w:p w14:paraId="411A1F47" w14:textId="77777777" w:rsidR="002375F0" w:rsidRDefault="002375F0" w:rsidP="002375F0">
      <w:r>
        <w:rPr>
          <w:rFonts w:cs="Arial"/>
        </w:rPr>
        <w:t>(allkirjastatud digitaalselt)</w:t>
      </w:r>
    </w:p>
    <w:p w14:paraId="222ECE92" w14:textId="77777777" w:rsidR="002375F0" w:rsidRDefault="002375F0" w:rsidP="002375F0">
      <w:pPr>
        <w:sectPr w:rsidR="002375F0" w:rsidSect="002375F0">
          <w:type w:val="continuous"/>
          <w:pgSz w:w="11907" w:h="16839" w:code="9"/>
          <w:pgMar w:top="907" w:right="1021" w:bottom="1418" w:left="1814" w:header="709" w:footer="709" w:gutter="0"/>
          <w:cols w:space="708"/>
          <w:titlePg/>
          <w:docGrid w:linePitch="360"/>
        </w:sectPr>
      </w:pPr>
    </w:p>
    <w:p w14:paraId="3C69C793" w14:textId="5465AC62" w:rsidR="002375F0" w:rsidRDefault="002375F0">
      <w:pPr>
        <w:rPr>
          <w:rFonts w:cs="Arial"/>
        </w:rPr>
      </w:pPr>
      <w:r>
        <w:rPr>
          <w:rFonts w:cs="Arial"/>
        </w:rPr>
        <w:fldChar w:fldCharType="begin"/>
      </w:r>
      <w:r w:rsidR="00434383">
        <w:rPr>
          <w:rFonts w:cs="Arial"/>
        </w:rPr>
        <w:instrText xml:space="preserve"> delta_secondsignerName  \* MERGEFORMAT</w:instrText>
      </w:r>
      <w:r>
        <w:rPr>
          <w:rFonts w:cs="Arial"/>
        </w:rPr>
        <w:fldChar w:fldCharType="separate"/>
      </w:r>
      <w:proofErr w:type="spellStart"/>
      <w:r w:rsidR="00434383">
        <w:rPr>
          <w:rFonts w:cs="Arial"/>
        </w:rPr>
        <w:t>Maarjo</w:t>
      </w:r>
      <w:proofErr w:type="spellEnd"/>
      <w:r w:rsidR="00434383">
        <w:rPr>
          <w:rFonts w:cs="Arial"/>
        </w:rPr>
        <w:t xml:space="preserve"> Mändmaa</w:t>
      </w:r>
      <w:r>
        <w:rPr>
          <w:rFonts w:cs="Arial"/>
        </w:rPr>
        <w:fldChar w:fldCharType="end"/>
      </w:r>
    </w:p>
    <w:p w14:paraId="3E201B76" w14:textId="34A5F64E" w:rsidR="002375F0" w:rsidRPr="006B48B5" w:rsidRDefault="002375F0">
      <w:pPr>
        <w:rPr>
          <w:rFonts w:cs="Arial"/>
        </w:rPr>
      </w:pPr>
      <w:r>
        <w:rPr>
          <w:rFonts w:cs="Arial"/>
        </w:rPr>
        <w:fldChar w:fldCharType="begin"/>
      </w:r>
      <w:r w:rsidR="00434383">
        <w:rPr>
          <w:rFonts w:cs="Arial"/>
        </w:rPr>
        <w:instrText xml:space="preserve"> delta_secondsignerJobTitle  \* MERGEFORMAT</w:instrText>
      </w:r>
      <w:r>
        <w:rPr>
          <w:rFonts w:cs="Arial"/>
        </w:rPr>
        <w:fldChar w:fldCharType="separate"/>
      </w:r>
      <w:r w:rsidR="00434383">
        <w:rPr>
          <w:rFonts w:cs="Arial"/>
        </w:rPr>
        <w:t>kantsler</w:t>
      </w:r>
      <w:r>
        <w:rPr>
          <w:rFonts w:cs="Arial"/>
        </w:rPr>
        <w:fldChar w:fldCharType="end"/>
      </w:r>
    </w:p>
    <w:sectPr w:rsidR="002375F0" w:rsidRPr="006B48B5"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48CF" w14:textId="77777777" w:rsidR="00B45145" w:rsidRDefault="00B45145" w:rsidP="00E52553">
      <w:r>
        <w:separator/>
      </w:r>
    </w:p>
  </w:endnote>
  <w:endnote w:type="continuationSeparator" w:id="0">
    <w:p w14:paraId="080948D0"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48CD" w14:textId="77777777" w:rsidR="00B45145" w:rsidRDefault="00B45145" w:rsidP="00E52553">
      <w:r>
        <w:separator/>
      </w:r>
    </w:p>
  </w:footnote>
  <w:footnote w:type="continuationSeparator" w:id="0">
    <w:p w14:paraId="080948CE"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080948D1"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434383">
          <w:rPr>
            <w:noProof/>
            <w:sz w:val="20"/>
            <w:szCs w:val="20"/>
          </w:rPr>
          <w:t>5</w:t>
        </w:r>
        <w:r w:rsidRPr="00E52553">
          <w:rPr>
            <w:sz w:val="20"/>
            <w:szCs w:val="20"/>
          </w:rPr>
          <w:fldChar w:fldCharType="end"/>
        </w:r>
      </w:p>
    </w:sdtContent>
  </w:sdt>
  <w:p w14:paraId="080948D2"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64D05"/>
    <w:rsid w:val="00070153"/>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375F0"/>
    <w:rsid w:val="00242AD6"/>
    <w:rsid w:val="002534CF"/>
    <w:rsid w:val="00293ECF"/>
    <w:rsid w:val="00311234"/>
    <w:rsid w:val="003853AA"/>
    <w:rsid w:val="003925B0"/>
    <w:rsid w:val="003B3CE2"/>
    <w:rsid w:val="00433613"/>
    <w:rsid w:val="00434383"/>
    <w:rsid w:val="00436532"/>
    <w:rsid w:val="00437173"/>
    <w:rsid w:val="0048061D"/>
    <w:rsid w:val="00492545"/>
    <w:rsid w:val="004D0AEB"/>
    <w:rsid w:val="00562F7C"/>
    <w:rsid w:val="00567685"/>
    <w:rsid w:val="00587F56"/>
    <w:rsid w:val="005B6FF3"/>
    <w:rsid w:val="00604C04"/>
    <w:rsid w:val="00610A9F"/>
    <w:rsid w:val="006305F8"/>
    <w:rsid w:val="006B48B5"/>
    <w:rsid w:val="007135C5"/>
    <w:rsid w:val="007325C5"/>
    <w:rsid w:val="007352AA"/>
    <w:rsid w:val="007B2940"/>
    <w:rsid w:val="007C0F7C"/>
    <w:rsid w:val="00805127"/>
    <w:rsid w:val="00805BB9"/>
    <w:rsid w:val="00812D03"/>
    <w:rsid w:val="00841540"/>
    <w:rsid w:val="008476E5"/>
    <w:rsid w:val="00890213"/>
    <w:rsid w:val="008B1F70"/>
    <w:rsid w:val="009672D1"/>
    <w:rsid w:val="009835FB"/>
    <w:rsid w:val="00A07444"/>
    <w:rsid w:val="00A31525"/>
    <w:rsid w:val="00A42D4B"/>
    <w:rsid w:val="00A92036"/>
    <w:rsid w:val="00AA6C33"/>
    <w:rsid w:val="00B066FE"/>
    <w:rsid w:val="00B230A9"/>
    <w:rsid w:val="00B25BF0"/>
    <w:rsid w:val="00B3798F"/>
    <w:rsid w:val="00B45145"/>
    <w:rsid w:val="00B55121"/>
    <w:rsid w:val="00B81116"/>
    <w:rsid w:val="00BE049C"/>
    <w:rsid w:val="00BF3825"/>
    <w:rsid w:val="00C16907"/>
    <w:rsid w:val="00C21D9A"/>
    <w:rsid w:val="00C55F57"/>
    <w:rsid w:val="00C6556C"/>
    <w:rsid w:val="00C76A52"/>
    <w:rsid w:val="00CA5CEE"/>
    <w:rsid w:val="00CC5B01"/>
    <w:rsid w:val="00D321B8"/>
    <w:rsid w:val="00D35360"/>
    <w:rsid w:val="00D85F55"/>
    <w:rsid w:val="00DA3FAA"/>
    <w:rsid w:val="00DA72B5"/>
    <w:rsid w:val="00DE2027"/>
    <w:rsid w:val="00E363F6"/>
    <w:rsid w:val="00E52553"/>
    <w:rsid w:val="00E57228"/>
    <w:rsid w:val="00EA42AE"/>
    <w:rsid w:val="00EB023C"/>
    <w:rsid w:val="00EB07A4"/>
    <w:rsid w:val="00EC175B"/>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489F"/>
  <w15:chartTrackingRefBased/>
  <w15:docId w15:val="{31F30909-2AE5-4CD4-B147-DA45C60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Vahedeta">
    <w:name w:val="No Spacing"/>
    <w:uiPriority w:val="1"/>
    <w:qFormat/>
    <w:rsid w:val="003853AA"/>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1508</Words>
  <Characters>8753</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2024-11-29T06:58:00Z</dcterms:created>
  <dcterms:modified xsi:type="dcterms:W3CDTF">2024-11-29T06:58:00Z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MSIP_Label_defa4170-0d19-0005-0004-bc88714345d2_Enabled">
    <vt:lpwstr>true</vt:lpwstr>
  </property>
  <property fmtid="{D5CDD505-2E9C-101B-9397-08002B2CF9AE}" pid="10" name="MSIP_Label_defa4170-0d19-0005-0004-bc88714345d2_SetDate">
    <vt:lpwstr>2024-11-19T08:54:50Z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0f415711-2b61-422a-884d-ef07b93c978e</vt:lpwstr>
  </property>
  <property fmtid="{D5CDD505-2E9C-101B-9397-08002B2CF9AE}" pid="15" name="MSIP_Label_defa4170-0d19-0005-0004-bc88714345d2_ContentBits">
    <vt:lpwstr>0</vt:lpwstr>
  </property>
</Properties>
</file>