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A4D74" w14:textId="77777777" w:rsidR="001339A9" w:rsidRPr="0006061E" w:rsidRDefault="001339A9" w:rsidP="00763B12">
      <w:pPr>
        <w:rPr>
          <w:rFonts w:ascii="Times New Roman" w:hAnsi="Times New Roman"/>
          <w:sz w:val="24"/>
        </w:rPr>
      </w:pPr>
    </w:p>
    <w:p w14:paraId="2CAA4DA2" w14:textId="77777777" w:rsidR="00226DA4" w:rsidRPr="0006061E" w:rsidRDefault="00226DA4" w:rsidP="00763B12">
      <w:pPr>
        <w:rPr>
          <w:rFonts w:ascii="Times New Roman" w:hAnsi="Times New Roman"/>
          <w:sz w:val="24"/>
        </w:rPr>
        <w:sectPr w:rsidR="00226DA4" w:rsidRPr="0006061E" w:rsidSect="002864D0">
          <w:footerReference w:type="default" r:id="rId11"/>
          <w:type w:val="continuous"/>
          <w:pgSz w:w="11906" w:h="16838"/>
          <w:pgMar w:top="1134" w:right="1134" w:bottom="1134" w:left="1701" w:header="680" w:footer="680" w:gutter="0"/>
          <w:cols w:space="708"/>
          <w:docGrid w:linePitch="360"/>
        </w:sectPr>
      </w:pPr>
    </w:p>
    <w:p w14:paraId="1C71084F" w14:textId="77777777" w:rsidR="00B53DDE" w:rsidRPr="0006061E" w:rsidRDefault="00B53DDE" w:rsidP="00763B12">
      <w:pPr>
        <w:rPr>
          <w:rFonts w:ascii="Times New Roman" w:hAnsi="Times New Roman"/>
          <w:sz w:val="24"/>
        </w:rPr>
      </w:pPr>
    </w:p>
    <w:p w14:paraId="37588AFA" w14:textId="5FB2C608" w:rsidR="001339A9" w:rsidRPr="0006061E" w:rsidRDefault="33CDE1B3" w:rsidP="00763B12">
      <w:pPr>
        <w:jc w:val="center"/>
        <w:rPr>
          <w:rFonts w:ascii="Times New Roman" w:hAnsi="Times New Roman"/>
          <w:b/>
          <w:bCs/>
          <w:sz w:val="32"/>
          <w:szCs w:val="32"/>
        </w:rPr>
      </w:pPr>
      <w:r w:rsidRPr="64ECEA85">
        <w:rPr>
          <w:rFonts w:ascii="Times New Roman" w:hAnsi="Times New Roman"/>
          <w:b/>
          <w:bCs/>
          <w:sz w:val="32"/>
          <w:szCs w:val="32"/>
        </w:rPr>
        <w:t>Tervishoiuteenuste korraldamise seaduse muutmise</w:t>
      </w:r>
      <w:r w:rsidR="00666CB9" w:rsidRPr="64ECEA85">
        <w:rPr>
          <w:rFonts w:ascii="Times New Roman" w:hAnsi="Times New Roman"/>
          <w:b/>
          <w:bCs/>
          <w:sz w:val="32"/>
          <w:szCs w:val="32"/>
        </w:rPr>
        <w:t xml:space="preserve"> </w:t>
      </w:r>
      <w:r w:rsidR="001339A9" w:rsidRPr="64ECEA85">
        <w:rPr>
          <w:rFonts w:ascii="Times New Roman" w:hAnsi="Times New Roman"/>
          <w:b/>
          <w:bCs/>
          <w:sz w:val="32"/>
          <w:szCs w:val="32"/>
        </w:rPr>
        <w:t xml:space="preserve">seaduse eelnõu </w:t>
      </w:r>
      <w:r w:rsidR="00743016" w:rsidRPr="64ECEA85">
        <w:rPr>
          <w:rFonts w:ascii="Times New Roman" w:hAnsi="Times New Roman"/>
          <w:b/>
          <w:bCs/>
          <w:sz w:val="32"/>
          <w:szCs w:val="32"/>
        </w:rPr>
        <w:t>seletuskiri</w:t>
      </w:r>
    </w:p>
    <w:p w14:paraId="5AD86F36" w14:textId="77777777" w:rsidR="00B66D1B" w:rsidRPr="0006061E" w:rsidRDefault="00B66D1B" w:rsidP="00763B12">
      <w:pPr>
        <w:rPr>
          <w:rFonts w:ascii="Times New Roman" w:hAnsi="Times New Roman"/>
          <w:sz w:val="24"/>
        </w:rPr>
      </w:pPr>
    </w:p>
    <w:p w14:paraId="3C2F5504" w14:textId="77777777" w:rsidR="00226DA4" w:rsidRPr="0006061E" w:rsidRDefault="00226DA4" w:rsidP="00763B12">
      <w:pPr>
        <w:rPr>
          <w:rFonts w:ascii="Times New Roman" w:hAnsi="Times New Roman"/>
          <w:b/>
          <w:sz w:val="24"/>
        </w:rPr>
        <w:sectPr w:rsidR="00226DA4" w:rsidRPr="0006061E" w:rsidSect="004F5AFB">
          <w:type w:val="continuous"/>
          <w:pgSz w:w="11906" w:h="16838"/>
          <w:pgMar w:top="1134" w:right="1134" w:bottom="1134" w:left="1701" w:header="680" w:footer="680" w:gutter="0"/>
          <w:cols w:space="708"/>
          <w:formProt w:val="0"/>
          <w:docGrid w:linePitch="360"/>
        </w:sectPr>
      </w:pPr>
    </w:p>
    <w:p w14:paraId="0B901794" w14:textId="77777777" w:rsidR="00D62171" w:rsidRPr="0006061E" w:rsidRDefault="00290F58" w:rsidP="00763B12">
      <w:pPr>
        <w:pStyle w:val="Loendilik"/>
        <w:numPr>
          <w:ilvl w:val="0"/>
          <w:numId w:val="6"/>
        </w:numPr>
        <w:rPr>
          <w:rFonts w:ascii="Times New Roman" w:hAnsi="Times New Roman"/>
          <w:b/>
          <w:sz w:val="24"/>
        </w:rPr>
      </w:pPr>
      <w:r w:rsidRPr="0006061E">
        <w:rPr>
          <w:rFonts w:ascii="Times New Roman" w:hAnsi="Times New Roman"/>
          <w:b/>
          <w:sz w:val="24"/>
        </w:rPr>
        <w:t xml:space="preserve">Sissejuhatus </w:t>
      </w:r>
    </w:p>
    <w:p w14:paraId="31E536D9" w14:textId="77777777" w:rsidR="00002D9A" w:rsidRPr="0006061E" w:rsidRDefault="00002D9A" w:rsidP="00763B12">
      <w:pPr>
        <w:rPr>
          <w:rFonts w:ascii="Times New Roman" w:hAnsi="Times New Roman"/>
          <w:sz w:val="24"/>
          <w:lang w:eastAsia="et-EE"/>
        </w:rPr>
      </w:pPr>
    </w:p>
    <w:p w14:paraId="4175F182" w14:textId="77777777" w:rsidR="00D62171" w:rsidRPr="0006061E" w:rsidRDefault="120B4480" w:rsidP="00763B12">
      <w:pPr>
        <w:pStyle w:val="Loendilik"/>
        <w:numPr>
          <w:ilvl w:val="1"/>
          <w:numId w:val="6"/>
        </w:numPr>
        <w:rPr>
          <w:rFonts w:ascii="Times New Roman" w:hAnsi="Times New Roman"/>
          <w:b/>
          <w:bCs/>
          <w:sz w:val="24"/>
        </w:rPr>
      </w:pPr>
      <w:r w:rsidRPr="59FF76BF">
        <w:rPr>
          <w:rFonts w:ascii="Times New Roman" w:hAnsi="Times New Roman"/>
          <w:b/>
          <w:bCs/>
          <w:sz w:val="24"/>
        </w:rPr>
        <w:t xml:space="preserve"> </w:t>
      </w:r>
      <w:r w:rsidR="573CE359" w:rsidRPr="59FF76BF">
        <w:rPr>
          <w:rFonts w:ascii="Times New Roman" w:hAnsi="Times New Roman"/>
          <w:b/>
          <w:bCs/>
          <w:sz w:val="24"/>
        </w:rPr>
        <w:t>Sisukokkuvõte</w:t>
      </w:r>
    </w:p>
    <w:p w14:paraId="629B0B45" w14:textId="46F35B33" w:rsidR="518DBAF5" w:rsidRDefault="518DBAF5" w:rsidP="00763B12">
      <w:pPr>
        <w:pStyle w:val="Loendilik"/>
        <w:ind w:left="360"/>
        <w:rPr>
          <w:rFonts w:ascii="Times New Roman" w:hAnsi="Times New Roman"/>
          <w:b/>
          <w:bCs/>
          <w:sz w:val="24"/>
        </w:rPr>
      </w:pPr>
    </w:p>
    <w:p w14:paraId="085B4A37" w14:textId="77777777" w:rsidR="00226DA4" w:rsidRPr="0006061E" w:rsidRDefault="00226DA4" w:rsidP="00763B12">
      <w:pPr>
        <w:rPr>
          <w:rFonts w:ascii="Times New Roman" w:hAnsi="Times New Roman"/>
          <w:sz w:val="24"/>
          <w:lang w:eastAsia="et-EE"/>
        </w:rPr>
        <w:sectPr w:rsidR="00226DA4" w:rsidRPr="0006061E" w:rsidSect="004F5AFB">
          <w:type w:val="continuous"/>
          <w:pgSz w:w="11906" w:h="16838"/>
          <w:pgMar w:top="1134" w:right="1134" w:bottom="1134" w:left="1701" w:header="680" w:footer="680" w:gutter="0"/>
          <w:cols w:space="708"/>
          <w:docGrid w:linePitch="360"/>
        </w:sectPr>
      </w:pPr>
    </w:p>
    <w:p w14:paraId="62B4C307" w14:textId="13CF4D22" w:rsidR="003C3723" w:rsidRDefault="000F372E" w:rsidP="00763B12">
      <w:pPr>
        <w:rPr>
          <w:rFonts w:ascii="Times New Roman" w:hAnsi="Times New Roman"/>
          <w:sz w:val="24"/>
        </w:rPr>
      </w:pPr>
      <w:r w:rsidRPr="000F372E">
        <w:rPr>
          <w:rFonts w:ascii="Times New Roman" w:hAnsi="Times New Roman"/>
          <w:sz w:val="24"/>
        </w:rPr>
        <w:t xml:space="preserve">Esmatasandi tervishoid on tervishoiusüsteemi oluline osa ning perearstiabi on enamasti inimese esimene </w:t>
      </w:r>
      <w:r w:rsidR="00D7163E">
        <w:rPr>
          <w:rFonts w:ascii="Times New Roman" w:hAnsi="Times New Roman"/>
          <w:sz w:val="24"/>
        </w:rPr>
        <w:t>kokkupuude</w:t>
      </w:r>
      <w:r w:rsidRPr="000F372E">
        <w:rPr>
          <w:rFonts w:ascii="Times New Roman" w:hAnsi="Times New Roman"/>
          <w:sz w:val="24"/>
        </w:rPr>
        <w:t xml:space="preserve"> tervishoiusüsteemiga. Perearstiabil on oluline roll terviseprobleemide ennetamisel, varajasel avastamisel</w:t>
      </w:r>
      <w:r w:rsidR="00D7163E">
        <w:rPr>
          <w:rFonts w:ascii="Times New Roman" w:hAnsi="Times New Roman"/>
          <w:sz w:val="24"/>
        </w:rPr>
        <w:t xml:space="preserve"> ja</w:t>
      </w:r>
      <w:r w:rsidRPr="000F372E">
        <w:rPr>
          <w:rFonts w:ascii="Times New Roman" w:hAnsi="Times New Roman"/>
          <w:sz w:val="24"/>
        </w:rPr>
        <w:t xml:space="preserve"> ravimisel ning patsiendi raviteekonna koordineerimisel.</w:t>
      </w:r>
      <w:r w:rsidR="002C5101">
        <w:rPr>
          <w:rFonts w:ascii="Times New Roman" w:hAnsi="Times New Roman"/>
          <w:sz w:val="24"/>
        </w:rPr>
        <w:t xml:space="preserve"> </w:t>
      </w:r>
    </w:p>
    <w:p w14:paraId="755A6EC8" w14:textId="77777777" w:rsidR="003C3723" w:rsidRDefault="003C3723" w:rsidP="00763B12">
      <w:pPr>
        <w:rPr>
          <w:rFonts w:ascii="Times New Roman" w:hAnsi="Times New Roman"/>
          <w:sz w:val="24"/>
        </w:rPr>
      </w:pPr>
    </w:p>
    <w:p w14:paraId="0BEF71C2" w14:textId="291816A8" w:rsidR="00093F7C" w:rsidRPr="00093F7C" w:rsidRDefault="00093F7C" w:rsidP="00763B12">
      <w:pPr>
        <w:rPr>
          <w:rFonts w:ascii="Times New Roman" w:hAnsi="Times New Roman"/>
          <w:sz w:val="24"/>
        </w:rPr>
      </w:pPr>
      <w:r w:rsidRPr="00093F7C">
        <w:rPr>
          <w:rFonts w:ascii="Times New Roman" w:hAnsi="Times New Roman"/>
          <w:sz w:val="24"/>
        </w:rPr>
        <w:t>Eelnõu</w:t>
      </w:r>
      <w:r w:rsidR="000A3AE2">
        <w:rPr>
          <w:rFonts w:ascii="Times New Roman" w:hAnsi="Times New Roman"/>
          <w:sz w:val="24"/>
        </w:rPr>
        <w:t>kohane seadus</w:t>
      </w:r>
      <w:r w:rsidRPr="00093F7C">
        <w:rPr>
          <w:rFonts w:ascii="Times New Roman" w:hAnsi="Times New Roman"/>
          <w:sz w:val="24"/>
        </w:rPr>
        <w:t xml:space="preserve"> </w:t>
      </w:r>
      <w:r>
        <w:rPr>
          <w:rFonts w:ascii="Times New Roman" w:hAnsi="Times New Roman"/>
          <w:sz w:val="24"/>
        </w:rPr>
        <w:t>aitab</w:t>
      </w:r>
      <w:r w:rsidRPr="00093F7C">
        <w:rPr>
          <w:rFonts w:ascii="Times New Roman" w:hAnsi="Times New Roman"/>
          <w:sz w:val="24"/>
        </w:rPr>
        <w:t xml:space="preserve"> toetada esmatasandi tervishoius esinevate süsteemsete probleemide lahendamist, mis on seotud perearsti nimistute ebaühtlase suuruse, perearstide kasvava töökoormuse, asenduste korraldamise piiratud võimaluste </w:t>
      </w:r>
      <w:r w:rsidR="00154045">
        <w:rPr>
          <w:rFonts w:ascii="Times New Roman" w:hAnsi="Times New Roman"/>
          <w:sz w:val="24"/>
        </w:rPr>
        <w:t>ja</w:t>
      </w:r>
      <w:r w:rsidRPr="00093F7C">
        <w:rPr>
          <w:rFonts w:ascii="Times New Roman" w:hAnsi="Times New Roman"/>
          <w:sz w:val="24"/>
        </w:rPr>
        <w:t xml:space="preserve"> piirkondlike erinevustega perearstiabi kättesaadavuses. Mitmes piirkonnas on perearstiabi järjepidevuse tagamine muutunud keerulisemaks ning kehtiv õigusraamistik ei võimalda kõigis olukordades piisavalt paindlikult reageerida, mistõttu on vajalik</w:t>
      </w:r>
      <w:r w:rsidR="007E1EAD">
        <w:rPr>
          <w:rFonts w:ascii="Times New Roman" w:hAnsi="Times New Roman"/>
          <w:sz w:val="24"/>
        </w:rPr>
        <w:t xml:space="preserve"> teha</w:t>
      </w:r>
      <w:r w:rsidRPr="00093F7C">
        <w:rPr>
          <w:rFonts w:ascii="Times New Roman" w:hAnsi="Times New Roman"/>
          <w:sz w:val="24"/>
        </w:rPr>
        <w:t xml:space="preserve"> muudatus</w:t>
      </w:r>
      <w:r w:rsidR="007E1EAD">
        <w:rPr>
          <w:rFonts w:ascii="Times New Roman" w:hAnsi="Times New Roman"/>
          <w:sz w:val="24"/>
        </w:rPr>
        <w:t>i</w:t>
      </w:r>
      <w:r w:rsidRPr="00093F7C">
        <w:rPr>
          <w:rFonts w:ascii="Times New Roman" w:hAnsi="Times New Roman"/>
          <w:sz w:val="24"/>
        </w:rPr>
        <w:t xml:space="preserve"> teenuse jätkusuutlikkuse ja kättesaadavuse parandamiseks.</w:t>
      </w:r>
    </w:p>
    <w:p w14:paraId="202309DE" w14:textId="77777777" w:rsidR="008216B4" w:rsidRPr="00263061" w:rsidRDefault="008216B4" w:rsidP="00763B12">
      <w:pPr>
        <w:rPr>
          <w:rFonts w:ascii="Times New Roman" w:hAnsi="Times New Roman"/>
          <w:sz w:val="24"/>
        </w:rPr>
      </w:pPr>
    </w:p>
    <w:p w14:paraId="21927809" w14:textId="599B8564" w:rsidR="3D102D5F" w:rsidRDefault="00985B29" w:rsidP="00763B12">
      <w:pPr>
        <w:rPr>
          <w:rFonts w:ascii="Times New Roman" w:hAnsi="Times New Roman"/>
          <w:sz w:val="24"/>
        </w:rPr>
      </w:pPr>
      <w:r>
        <w:rPr>
          <w:rFonts w:ascii="Times New Roman" w:hAnsi="Times New Roman"/>
          <w:sz w:val="24"/>
        </w:rPr>
        <w:t>E</w:t>
      </w:r>
      <w:r w:rsidR="0051BD70" w:rsidRPr="4AB147BC">
        <w:rPr>
          <w:rFonts w:ascii="Times New Roman" w:hAnsi="Times New Roman"/>
          <w:sz w:val="24"/>
        </w:rPr>
        <w:t>esmärk on ajakohastada perearstiabi korralduslikku raamistikku ning luua täiendavad võimalused perearstiabi kättesaadavuse ja järjepidevuse tagamiseks. Eelnõuga täpsustatakse nimistute moodustamise ja haldamise põhimõtteid, asendamise korraldamise tingimusi, sealhulgas perearsti kaasatust äriühingu korraldatava asendamise korral, ning luuakse õiguslik alus regionaalsete meetmete rakendamiseks piirkondades, kus perearstiabi kättesaadavus või jätkusuutlikkus on ohustatud.</w:t>
      </w:r>
    </w:p>
    <w:p w14:paraId="610DF80A" w14:textId="77777777" w:rsidR="007D3ED3" w:rsidRDefault="007D3ED3" w:rsidP="00763B12"/>
    <w:p w14:paraId="3D9EB228" w14:textId="53D8A76B" w:rsidR="005C577A" w:rsidRDefault="007D3ED3" w:rsidP="00763B12">
      <w:pPr>
        <w:rPr>
          <w:rFonts w:ascii="Times New Roman" w:hAnsi="Times New Roman"/>
          <w:sz w:val="24"/>
        </w:rPr>
      </w:pPr>
      <w:r w:rsidRPr="00D8601E">
        <w:rPr>
          <w:rFonts w:ascii="Times New Roman" w:hAnsi="Times New Roman"/>
          <w:sz w:val="24"/>
        </w:rPr>
        <w:t>Eelnõuga</w:t>
      </w:r>
      <w:r w:rsidR="002C5101">
        <w:rPr>
          <w:rFonts w:ascii="Times New Roman" w:hAnsi="Times New Roman"/>
          <w:sz w:val="24"/>
        </w:rPr>
        <w:t xml:space="preserve"> </w:t>
      </w:r>
      <w:r w:rsidR="00AD1BD7">
        <w:rPr>
          <w:rFonts w:ascii="Times New Roman" w:hAnsi="Times New Roman"/>
          <w:sz w:val="24"/>
        </w:rPr>
        <w:t>kavandata</w:t>
      </w:r>
      <w:r w:rsidR="0069439E">
        <w:rPr>
          <w:rFonts w:ascii="Times New Roman" w:hAnsi="Times New Roman"/>
          <w:sz w:val="24"/>
        </w:rPr>
        <w:t>vad</w:t>
      </w:r>
      <w:r w:rsidR="002C5101">
        <w:rPr>
          <w:rFonts w:ascii="Times New Roman" w:hAnsi="Times New Roman"/>
          <w:sz w:val="24"/>
        </w:rPr>
        <w:t xml:space="preserve"> peamised muudatu</w:t>
      </w:r>
      <w:r w:rsidR="00A140F4">
        <w:rPr>
          <w:rFonts w:ascii="Times New Roman" w:hAnsi="Times New Roman"/>
          <w:sz w:val="24"/>
        </w:rPr>
        <w:t>sed</w:t>
      </w:r>
      <w:r w:rsidR="00123B01">
        <w:rPr>
          <w:rFonts w:ascii="Times New Roman" w:hAnsi="Times New Roman"/>
          <w:sz w:val="24"/>
        </w:rPr>
        <w:t xml:space="preserve"> on järgmised</w:t>
      </w:r>
      <w:r w:rsidR="00A140F4">
        <w:rPr>
          <w:rFonts w:ascii="Times New Roman" w:hAnsi="Times New Roman"/>
          <w:sz w:val="24"/>
        </w:rPr>
        <w:t>:</w:t>
      </w:r>
      <w:r w:rsidRPr="00D8601E">
        <w:rPr>
          <w:rFonts w:ascii="Times New Roman" w:hAnsi="Times New Roman"/>
          <w:sz w:val="24"/>
        </w:rPr>
        <w:t xml:space="preserve"> </w:t>
      </w:r>
    </w:p>
    <w:p w14:paraId="2BCF54C2" w14:textId="4A57FDD1" w:rsidR="009B4D51" w:rsidRPr="009B4D51" w:rsidRDefault="009B4D51" w:rsidP="004C3032">
      <w:pPr>
        <w:pStyle w:val="Loendilik"/>
        <w:numPr>
          <w:ilvl w:val="0"/>
          <w:numId w:val="29"/>
        </w:numPr>
        <w:ind w:left="360"/>
        <w:rPr>
          <w:rFonts w:ascii="Times New Roman" w:hAnsi="Times New Roman"/>
          <w:sz w:val="24"/>
        </w:rPr>
      </w:pPr>
      <w:r w:rsidRPr="0063022D">
        <w:rPr>
          <w:rFonts w:ascii="Times New Roman" w:hAnsi="Times New Roman"/>
          <w:sz w:val="24"/>
        </w:rPr>
        <w:t xml:space="preserve">luuakse volitusnorm riski- ja kriisipiirkondade määramise aluste </w:t>
      </w:r>
      <w:r w:rsidR="000555B8">
        <w:rPr>
          <w:rFonts w:ascii="Times New Roman" w:hAnsi="Times New Roman"/>
          <w:sz w:val="24"/>
        </w:rPr>
        <w:t>ja</w:t>
      </w:r>
      <w:r w:rsidRPr="0063022D">
        <w:rPr>
          <w:rFonts w:ascii="Times New Roman" w:hAnsi="Times New Roman"/>
          <w:sz w:val="24"/>
        </w:rPr>
        <w:t xml:space="preserve"> regionaalselt rakendatavate meetmete kehtestamiseks </w:t>
      </w:r>
      <w:r w:rsidR="000555B8">
        <w:rPr>
          <w:rFonts w:ascii="Times New Roman" w:hAnsi="Times New Roman"/>
          <w:sz w:val="24"/>
        </w:rPr>
        <w:t>ning</w:t>
      </w:r>
      <w:r w:rsidRPr="0063022D">
        <w:rPr>
          <w:rFonts w:ascii="Times New Roman" w:hAnsi="Times New Roman"/>
          <w:sz w:val="24"/>
        </w:rPr>
        <w:t xml:space="preserve"> laiendatud ülesannetega tervisekeskuse toimimiseks</w:t>
      </w:r>
      <w:r w:rsidR="00083BAA">
        <w:rPr>
          <w:rFonts w:ascii="Times New Roman" w:hAnsi="Times New Roman"/>
          <w:sz w:val="24"/>
        </w:rPr>
        <w:t>;</w:t>
      </w:r>
    </w:p>
    <w:p w14:paraId="71AB0F6D" w14:textId="615DDB8D" w:rsidR="009D76D5" w:rsidRDefault="1759C72C" w:rsidP="004C3032">
      <w:pPr>
        <w:pStyle w:val="Loendilik"/>
        <w:numPr>
          <w:ilvl w:val="0"/>
          <w:numId w:val="29"/>
        </w:numPr>
        <w:ind w:left="360"/>
        <w:rPr>
          <w:rFonts w:ascii="Times New Roman" w:hAnsi="Times New Roman"/>
          <w:sz w:val="24"/>
        </w:rPr>
      </w:pPr>
      <w:r w:rsidRPr="4AB147BC">
        <w:rPr>
          <w:rFonts w:ascii="Times New Roman" w:hAnsi="Times New Roman"/>
          <w:sz w:val="24"/>
        </w:rPr>
        <w:t>antakse perearstile õigus keelduda patsien</w:t>
      </w:r>
      <w:r w:rsidR="00245A79">
        <w:rPr>
          <w:rFonts w:ascii="Times New Roman" w:hAnsi="Times New Roman"/>
          <w:sz w:val="24"/>
        </w:rPr>
        <w:t>ti</w:t>
      </w:r>
      <w:r w:rsidRPr="4AB147BC">
        <w:rPr>
          <w:rFonts w:ascii="Times New Roman" w:hAnsi="Times New Roman"/>
          <w:sz w:val="24"/>
        </w:rPr>
        <w:t xml:space="preserve"> </w:t>
      </w:r>
      <w:r w:rsidR="00245A79">
        <w:rPr>
          <w:rFonts w:ascii="Times New Roman" w:hAnsi="Times New Roman"/>
          <w:sz w:val="24"/>
        </w:rPr>
        <w:t xml:space="preserve">nimistusse </w:t>
      </w:r>
      <w:r w:rsidRPr="4AB147BC">
        <w:rPr>
          <w:rFonts w:ascii="Times New Roman" w:hAnsi="Times New Roman"/>
          <w:sz w:val="24"/>
        </w:rPr>
        <w:t>registreerim</w:t>
      </w:r>
      <w:r w:rsidR="00245A79">
        <w:rPr>
          <w:rFonts w:ascii="Times New Roman" w:hAnsi="Times New Roman"/>
          <w:sz w:val="24"/>
        </w:rPr>
        <w:t>ast</w:t>
      </w:r>
      <w:r w:rsidR="00454421">
        <w:rPr>
          <w:rFonts w:ascii="Times New Roman" w:hAnsi="Times New Roman"/>
          <w:sz w:val="24"/>
        </w:rPr>
        <w:t>,</w:t>
      </w:r>
      <w:r w:rsidRPr="4AB147BC">
        <w:rPr>
          <w:rFonts w:ascii="Times New Roman" w:hAnsi="Times New Roman"/>
          <w:sz w:val="24"/>
        </w:rPr>
        <w:t xml:space="preserve"> kui samas teeninduspiirkonnas on võimalik registreeruda </w:t>
      </w:r>
      <w:r w:rsidR="004B6B85" w:rsidRPr="4AB147BC">
        <w:rPr>
          <w:rFonts w:ascii="Times New Roman" w:hAnsi="Times New Roman"/>
          <w:sz w:val="24"/>
        </w:rPr>
        <w:t>nimistusse</w:t>
      </w:r>
      <w:r w:rsidR="004B6B85">
        <w:rPr>
          <w:rFonts w:ascii="Times New Roman" w:hAnsi="Times New Roman"/>
          <w:sz w:val="24"/>
        </w:rPr>
        <w:t>, milles on vähem kui</w:t>
      </w:r>
      <w:r w:rsidRPr="4AB147BC">
        <w:rPr>
          <w:rFonts w:ascii="Times New Roman" w:hAnsi="Times New Roman"/>
          <w:sz w:val="24"/>
        </w:rPr>
        <w:t xml:space="preserve"> 1600 isiku</w:t>
      </w:r>
      <w:r w:rsidR="005A5153">
        <w:rPr>
          <w:rFonts w:ascii="Times New Roman" w:hAnsi="Times New Roman"/>
          <w:sz w:val="24"/>
        </w:rPr>
        <w:t>t</w:t>
      </w:r>
      <w:r w:rsidR="00083BAA">
        <w:rPr>
          <w:rFonts w:ascii="Times New Roman" w:hAnsi="Times New Roman"/>
          <w:sz w:val="24"/>
        </w:rPr>
        <w:t>;</w:t>
      </w:r>
    </w:p>
    <w:p w14:paraId="74C6BE54" w14:textId="6B2E1E93" w:rsidR="009D76D5" w:rsidRDefault="006C580E" w:rsidP="004C3032">
      <w:pPr>
        <w:pStyle w:val="Loendilik"/>
        <w:numPr>
          <w:ilvl w:val="0"/>
          <w:numId w:val="29"/>
        </w:numPr>
        <w:ind w:left="360"/>
        <w:rPr>
          <w:rFonts w:ascii="Times New Roman" w:hAnsi="Times New Roman"/>
          <w:sz w:val="24"/>
        </w:rPr>
      </w:pPr>
      <w:r>
        <w:rPr>
          <w:rFonts w:ascii="Times New Roman" w:hAnsi="Times New Roman"/>
          <w:sz w:val="24"/>
        </w:rPr>
        <w:t>täpsustatakse nimistu suurusega arvestamist Tervisekassa poolt isiku nimistusse määramisel</w:t>
      </w:r>
      <w:r w:rsidR="009A6641">
        <w:rPr>
          <w:rFonts w:ascii="Times New Roman" w:hAnsi="Times New Roman"/>
          <w:sz w:val="24"/>
        </w:rPr>
        <w:t>;</w:t>
      </w:r>
    </w:p>
    <w:p w14:paraId="4C1A3237" w14:textId="2D6E1C65" w:rsidR="009D76D5" w:rsidRDefault="007D3ED3" w:rsidP="004C3032">
      <w:pPr>
        <w:pStyle w:val="Loendilik"/>
        <w:numPr>
          <w:ilvl w:val="0"/>
          <w:numId w:val="29"/>
        </w:numPr>
        <w:ind w:left="360"/>
        <w:rPr>
          <w:rFonts w:ascii="Times New Roman" w:hAnsi="Times New Roman"/>
          <w:sz w:val="24"/>
        </w:rPr>
      </w:pPr>
      <w:r w:rsidRPr="0063022D">
        <w:rPr>
          <w:rFonts w:ascii="Times New Roman" w:hAnsi="Times New Roman"/>
          <w:sz w:val="24"/>
        </w:rPr>
        <w:t>täpsustatakse perearstiabi osutamise korralduslikke nõudeid;</w:t>
      </w:r>
    </w:p>
    <w:p w14:paraId="3B6A6AB6" w14:textId="121148A7" w:rsidR="009D76D5" w:rsidRDefault="1F3B1587" w:rsidP="004C3032">
      <w:pPr>
        <w:pStyle w:val="Loendilik"/>
        <w:numPr>
          <w:ilvl w:val="0"/>
          <w:numId w:val="29"/>
        </w:numPr>
        <w:ind w:left="360"/>
        <w:rPr>
          <w:rFonts w:ascii="Times New Roman" w:hAnsi="Times New Roman"/>
          <w:sz w:val="24"/>
        </w:rPr>
      </w:pPr>
      <w:r w:rsidRPr="4AB147BC">
        <w:rPr>
          <w:rFonts w:ascii="Times New Roman" w:hAnsi="Times New Roman"/>
          <w:sz w:val="24"/>
        </w:rPr>
        <w:t>täpsustatakse äriühingu korraldatava perearsti asendamise korda, sätestades selgemalt perearsti kvalifikatsiooniga arsti kaasamise nõuded</w:t>
      </w:r>
      <w:r w:rsidR="00CF360E">
        <w:rPr>
          <w:rFonts w:ascii="Times New Roman" w:hAnsi="Times New Roman"/>
          <w:sz w:val="24"/>
        </w:rPr>
        <w:t xml:space="preserve"> kui </w:t>
      </w:r>
      <w:r w:rsidR="00885C5F">
        <w:rPr>
          <w:rFonts w:ascii="Times New Roman" w:hAnsi="Times New Roman"/>
          <w:sz w:val="24"/>
        </w:rPr>
        <w:t>ka nimistu äravõtmise alused</w:t>
      </w:r>
      <w:r w:rsidR="000B6493" w:rsidRPr="4AB147BC">
        <w:rPr>
          <w:rFonts w:ascii="Times New Roman" w:hAnsi="Times New Roman"/>
          <w:sz w:val="24"/>
        </w:rPr>
        <w:t>;</w:t>
      </w:r>
    </w:p>
    <w:p w14:paraId="1ABFCE54" w14:textId="066F2525" w:rsidR="009D76D5" w:rsidRDefault="000B6493" w:rsidP="004C3032">
      <w:pPr>
        <w:pStyle w:val="Loendilik"/>
        <w:numPr>
          <w:ilvl w:val="0"/>
          <w:numId w:val="29"/>
        </w:numPr>
        <w:ind w:left="360"/>
        <w:rPr>
          <w:rFonts w:ascii="Times New Roman" w:hAnsi="Times New Roman"/>
          <w:sz w:val="24"/>
        </w:rPr>
      </w:pPr>
      <w:r w:rsidRPr="0063022D">
        <w:rPr>
          <w:rFonts w:ascii="Times New Roman" w:hAnsi="Times New Roman"/>
          <w:sz w:val="24"/>
        </w:rPr>
        <w:t>kehtestatakse tervisekeskuste kohustus korraldada teatud juhtudel nimistute ajutine teenindamine</w:t>
      </w:r>
      <w:r w:rsidR="00083BAA">
        <w:rPr>
          <w:rFonts w:ascii="Times New Roman" w:hAnsi="Times New Roman"/>
          <w:sz w:val="24"/>
        </w:rPr>
        <w:t>.</w:t>
      </w:r>
    </w:p>
    <w:p w14:paraId="58D19E02" w14:textId="22ABC4E9" w:rsidR="1FE24CD3" w:rsidRDefault="1FE24CD3" w:rsidP="1FE24CD3">
      <w:pPr>
        <w:rPr>
          <w:rFonts w:ascii="Times New Roman" w:hAnsi="Times New Roman"/>
          <w:sz w:val="24"/>
        </w:rPr>
      </w:pPr>
    </w:p>
    <w:p w14:paraId="1B3A036C" w14:textId="046FA311" w:rsidR="62ACC842" w:rsidRDefault="62ACC842" w:rsidP="1FE24CD3">
      <w:r w:rsidRPr="1FE24CD3">
        <w:rPr>
          <w:rFonts w:ascii="Times New Roman" w:hAnsi="Times New Roman"/>
          <w:sz w:val="24"/>
        </w:rPr>
        <w:t>Eelnõukohase seaduse rakendamise tulemusena suureneb mõningal määral tervisekeskuste halduskoormus seoses asenduste korraldamisega, samas väheneb perearstiabi osutajate halduskoormus seoses andmete esitamise kohustuste vähendamisega.</w:t>
      </w:r>
      <w:r w:rsidR="11C2A369" w:rsidRPr="1FE24CD3">
        <w:rPr>
          <w:rFonts w:ascii="Times New Roman" w:hAnsi="Times New Roman"/>
          <w:sz w:val="24"/>
        </w:rPr>
        <w:t xml:space="preserve"> </w:t>
      </w:r>
    </w:p>
    <w:p w14:paraId="4FB7DEDA" w14:textId="77777777" w:rsidR="00735A95" w:rsidRDefault="00735A95" w:rsidP="1FE24CD3">
      <w:pPr>
        <w:rPr>
          <w:rFonts w:ascii="Times New Roman" w:hAnsi="Times New Roman"/>
          <w:sz w:val="24"/>
        </w:rPr>
      </w:pPr>
    </w:p>
    <w:p w14:paraId="7697EE85" w14:textId="3D514E77" w:rsidR="4F2F704A" w:rsidRDefault="4F2F704A" w:rsidP="1FE24CD3">
      <w:r w:rsidRPr="1FE24CD3">
        <w:rPr>
          <w:rFonts w:ascii="Times New Roman" w:hAnsi="Times New Roman"/>
          <w:sz w:val="24"/>
        </w:rPr>
        <w:t>Riigiasutuste töökoormus suureneb muudatuste rakendamise alguses mõnevõrra, kuid pikemas perspektiivis selgem vastutusjaotus ja läbimõeld</w:t>
      </w:r>
      <w:r w:rsidR="0BA2A860" w:rsidRPr="1FE24CD3">
        <w:rPr>
          <w:rFonts w:ascii="Times New Roman" w:hAnsi="Times New Roman"/>
          <w:sz w:val="24"/>
        </w:rPr>
        <w:t>ud</w:t>
      </w:r>
      <w:r w:rsidRPr="1FE24CD3">
        <w:rPr>
          <w:rFonts w:ascii="Times New Roman" w:hAnsi="Times New Roman"/>
          <w:sz w:val="24"/>
        </w:rPr>
        <w:t xml:space="preserve"> protsessid vähenda</w:t>
      </w:r>
      <w:r w:rsidR="3D2C7C4A" w:rsidRPr="1FE24CD3">
        <w:rPr>
          <w:rFonts w:ascii="Times New Roman" w:hAnsi="Times New Roman"/>
          <w:sz w:val="24"/>
        </w:rPr>
        <w:t>vad</w:t>
      </w:r>
      <w:r w:rsidRPr="1FE24CD3">
        <w:rPr>
          <w:rFonts w:ascii="Times New Roman" w:hAnsi="Times New Roman"/>
          <w:sz w:val="24"/>
        </w:rPr>
        <w:t xml:space="preserve"> vajadust üksikjuhtumipõhiste lahenduste järele ning seeläbi vähen</w:t>
      </w:r>
      <w:r w:rsidR="14EE59CB" w:rsidRPr="1FE24CD3">
        <w:rPr>
          <w:rFonts w:ascii="Times New Roman" w:hAnsi="Times New Roman"/>
          <w:sz w:val="24"/>
        </w:rPr>
        <w:t>eb</w:t>
      </w:r>
      <w:r w:rsidRPr="1FE24CD3">
        <w:rPr>
          <w:rFonts w:ascii="Times New Roman" w:hAnsi="Times New Roman"/>
          <w:sz w:val="24"/>
        </w:rPr>
        <w:t xml:space="preserve"> töökoormus</w:t>
      </w:r>
      <w:r w:rsidR="00BA772E">
        <w:rPr>
          <w:rFonts w:ascii="Times New Roman" w:hAnsi="Times New Roman"/>
          <w:sz w:val="24"/>
        </w:rPr>
        <w:t>.</w:t>
      </w:r>
    </w:p>
    <w:p w14:paraId="1598131F" w14:textId="1F918A43" w:rsidR="61627FD6" w:rsidRDefault="61627FD6" w:rsidP="00763B12">
      <w:pPr>
        <w:rPr>
          <w:rFonts w:ascii="Times New Roman" w:hAnsi="Times New Roman"/>
          <w:sz w:val="24"/>
        </w:rPr>
      </w:pPr>
    </w:p>
    <w:p w14:paraId="60B5584E" w14:textId="26C72C2D" w:rsidR="5532AA03" w:rsidRDefault="001F1774" w:rsidP="00763B12">
      <w:pPr>
        <w:rPr>
          <w:rFonts w:ascii="Times New Roman" w:hAnsi="Times New Roman"/>
          <w:sz w:val="24"/>
        </w:rPr>
      </w:pPr>
      <w:r w:rsidRPr="00233222">
        <w:rPr>
          <w:rFonts w:ascii="Times New Roman" w:hAnsi="Times New Roman"/>
          <w:sz w:val="24"/>
        </w:rPr>
        <w:lastRenderedPageBreak/>
        <w:t xml:space="preserve">Kavandatavate muudatuste peamine eesmärk on parandada patsientide jaoks perearstiabi kättesaadavust ja järjepidevust. Muudatustega luuakse eeldused selleks, et perearstide töökoormus jaotuks piirkonnas ühtlasemalt ning perearstiabi osutamine oleks jätkusuutlikum. See võib aidata vähendada olukordi, kus ühe perearsti nimistu on ülekoormatud, samas kui piirkonnas on olemas väiksema koormusega nimistud, ning toetada seeläbi paremat ligipääsu perearsti ja </w:t>
      </w:r>
      <w:proofErr w:type="spellStart"/>
      <w:r w:rsidRPr="00233222">
        <w:rPr>
          <w:rFonts w:ascii="Times New Roman" w:hAnsi="Times New Roman"/>
          <w:sz w:val="24"/>
        </w:rPr>
        <w:t>pereõe</w:t>
      </w:r>
      <w:proofErr w:type="spellEnd"/>
      <w:r w:rsidRPr="00233222">
        <w:rPr>
          <w:rFonts w:ascii="Times New Roman" w:hAnsi="Times New Roman"/>
          <w:sz w:val="24"/>
        </w:rPr>
        <w:t xml:space="preserve"> vastuvõtule.</w:t>
      </w:r>
      <w:r>
        <w:rPr>
          <w:rFonts w:ascii="Times New Roman" w:hAnsi="Times New Roman"/>
          <w:sz w:val="24"/>
        </w:rPr>
        <w:t xml:space="preserve"> </w:t>
      </w:r>
      <w:r w:rsidRPr="00233222">
        <w:rPr>
          <w:rFonts w:ascii="Times New Roman" w:hAnsi="Times New Roman"/>
          <w:sz w:val="24"/>
        </w:rPr>
        <w:t xml:space="preserve">Samuti aitavad muudatused vähendada riski, et patsiendid jäävad perearsti lahkumise, pikaajalise haigestumise või nimistu teenindamise katkemise tõttu pikemaks ajaks toimiva perearstiabita. Tervisekeskuste suurem roll ajutise teenindamise korraldamisel ning võimalus rakendada piirkondlikke meetmeid riski- ja kriisipiirkondades </w:t>
      </w:r>
      <w:r w:rsidRPr="001C3FE4">
        <w:rPr>
          <w:rFonts w:ascii="Times New Roman" w:hAnsi="Times New Roman"/>
          <w:sz w:val="24"/>
        </w:rPr>
        <w:t xml:space="preserve">toetavad eesmärki tagada esmatasandi abi kättesaadavus võimalikult inimese elukoha lähedal ka </w:t>
      </w:r>
      <w:r w:rsidR="001C3FE4" w:rsidRPr="001C3FE4">
        <w:rPr>
          <w:rFonts w:ascii="Times New Roman" w:hAnsi="Times New Roman"/>
          <w:sz w:val="24"/>
        </w:rPr>
        <w:t>riski- ja kriisipiirkondades.</w:t>
      </w:r>
      <w:r w:rsidRPr="001C3FE4">
        <w:rPr>
          <w:rFonts w:ascii="Times New Roman" w:hAnsi="Times New Roman"/>
          <w:sz w:val="24"/>
        </w:rPr>
        <w:t xml:space="preserve"> Kokkuvõtvalt</w:t>
      </w:r>
      <w:r w:rsidR="007C2016" w:rsidRPr="007C2016">
        <w:rPr>
          <w:rFonts w:ascii="Times New Roman" w:hAnsi="Times New Roman"/>
          <w:sz w:val="24"/>
        </w:rPr>
        <w:t xml:space="preserve"> </w:t>
      </w:r>
      <w:r w:rsidR="00B66B99">
        <w:rPr>
          <w:rFonts w:ascii="Times New Roman" w:hAnsi="Times New Roman"/>
          <w:sz w:val="24"/>
        </w:rPr>
        <w:t>l</w:t>
      </w:r>
      <w:r w:rsidR="005E3916">
        <w:rPr>
          <w:rFonts w:ascii="Times New Roman" w:hAnsi="Times New Roman"/>
          <w:sz w:val="24"/>
        </w:rPr>
        <w:t xml:space="preserve">uuakse </w:t>
      </w:r>
      <w:r w:rsidR="007C2016" w:rsidRPr="007C2016">
        <w:rPr>
          <w:rFonts w:ascii="Times New Roman" w:hAnsi="Times New Roman"/>
          <w:sz w:val="24"/>
        </w:rPr>
        <w:t>paremad eeldused perearstiabi järjepidevuse tagamiseks ning paindlikumaks reageerimiseks olukordades, kus perearstiabi kättesaadavus või jätkusuutlikkus on ohustatud.</w:t>
      </w:r>
      <w:r w:rsidR="005E3916">
        <w:rPr>
          <w:rFonts w:ascii="Times New Roman" w:hAnsi="Times New Roman"/>
          <w:sz w:val="24"/>
        </w:rPr>
        <w:t xml:space="preserve"> </w:t>
      </w:r>
      <w:r w:rsidR="5532AA03" w:rsidRPr="4E608545">
        <w:rPr>
          <w:rFonts w:ascii="Times New Roman" w:hAnsi="Times New Roman"/>
          <w:sz w:val="24"/>
        </w:rPr>
        <w:t xml:space="preserve">Muudatused toetavad </w:t>
      </w:r>
      <w:r w:rsidR="005E3916">
        <w:rPr>
          <w:rFonts w:ascii="Times New Roman" w:hAnsi="Times New Roman"/>
          <w:sz w:val="24"/>
        </w:rPr>
        <w:t>perearstiabi</w:t>
      </w:r>
      <w:r w:rsidR="5532AA03" w:rsidRPr="4E608545">
        <w:rPr>
          <w:rFonts w:ascii="Times New Roman" w:hAnsi="Times New Roman"/>
          <w:sz w:val="24"/>
        </w:rPr>
        <w:t xml:space="preserve"> süsteemi jätkusuutlikkust.</w:t>
      </w:r>
    </w:p>
    <w:p w14:paraId="313ADCC0" w14:textId="243D449E" w:rsidR="00DF11E1" w:rsidRPr="0006061E" w:rsidRDefault="00DF11E1" w:rsidP="00763B12">
      <w:pPr>
        <w:rPr>
          <w:rFonts w:ascii="Times New Roman" w:hAnsi="Times New Roman"/>
          <w:sz w:val="24"/>
          <w:lang w:eastAsia="et-EE"/>
        </w:rPr>
        <w:sectPr w:rsidR="00DF11E1" w:rsidRPr="0006061E" w:rsidSect="004F5AFB">
          <w:type w:val="continuous"/>
          <w:pgSz w:w="11906" w:h="16838"/>
          <w:pgMar w:top="1134" w:right="1134" w:bottom="1134" w:left="1701" w:header="680" w:footer="680" w:gutter="0"/>
          <w:cols w:space="708"/>
          <w:formProt w:val="0"/>
          <w:docGrid w:linePitch="360"/>
        </w:sectPr>
      </w:pPr>
    </w:p>
    <w:p w14:paraId="40CE4525" w14:textId="77777777" w:rsidR="00CC4DCF" w:rsidRPr="0006061E" w:rsidRDefault="00CC4DCF" w:rsidP="00763B12">
      <w:pPr>
        <w:pStyle w:val="Default"/>
        <w:jc w:val="both"/>
        <w:rPr>
          <w:rFonts w:ascii="Times New Roman" w:hAnsi="Times New Roman" w:cs="Times New Roman"/>
        </w:rPr>
      </w:pPr>
    </w:p>
    <w:p w14:paraId="1FEC9E08" w14:textId="3B94CAB9" w:rsidR="00E53F55" w:rsidRPr="00E43734" w:rsidRDefault="00E91A66" w:rsidP="00763B12">
      <w:pPr>
        <w:pStyle w:val="Loendilik"/>
        <w:numPr>
          <w:ilvl w:val="1"/>
          <w:numId w:val="6"/>
        </w:numPr>
        <w:rPr>
          <w:rFonts w:ascii="Times New Roman" w:hAnsi="Times New Roman"/>
          <w:bCs/>
          <w:sz w:val="24"/>
        </w:rPr>
      </w:pPr>
      <w:r w:rsidRPr="00E43734">
        <w:rPr>
          <w:rFonts w:ascii="Times New Roman" w:hAnsi="Times New Roman"/>
          <w:b/>
          <w:bCs/>
          <w:sz w:val="24"/>
        </w:rPr>
        <w:t xml:space="preserve"> </w:t>
      </w:r>
      <w:r w:rsidR="00D62171" w:rsidRPr="00E43734">
        <w:rPr>
          <w:rFonts w:ascii="Times New Roman" w:hAnsi="Times New Roman"/>
          <w:b/>
          <w:bCs/>
          <w:sz w:val="24"/>
        </w:rPr>
        <w:t xml:space="preserve">Eelnõu </w:t>
      </w:r>
      <w:r w:rsidR="00223B88" w:rsidRPr="00E43734">
        <w:rPr>
          <w:rFonts w:ascii="Times New Roman" w:hAnsi="Times New Roman"/>
          <w:b/>
          <w:bCs/>
          <w:sz w:val="24"/>
        </w:rPr>
        <w:t xml:space="preserve">ettevalmistaja </w:t>
      </w:r>
    </w:p>
    <w:p w14:paraId="200A7068" w14:textId="77777777" w:rsidR="00E43734" w:rsidRPr="0029235A" w:rsidRDefault="00E43734" w:rsidP="0029235A">
      <w:pPr>
        <w:rPr>
          <w:rFonts w:ascii="Times New Roman" w:hAnsi="Times New Roman"/>
          <w:bCs/>
          <w:sz w:val="24"/>
        </w:rPr>
      </w:pPr>
    </w:p>
    <w:p w14:paraId="537755F9" w14:textId="77777777" w:rsidR="00825B77" w:rsidRPr="0006061E" w:rsidRDefault="00825B77" w:rsidP="00763B12">
      <w:pPr>
        <w:rPr>
          <w:rFonts w:ascii="Times New Roman" w:hAnsi="Times New Roman"/>
          <w:bCs/>
          <w:sz w:val="24"/>
        </w:rPr>
        <w:sectPr w:rsidR="00825B77" w:rsidRPr="0006061E" w:rsidSect="004F5AFB">
          <w:type w:val="continuous"/>
          <w:pgSz w:w="11906" w:h="16838"/>
          <w:pgMar w:top="1134" w:right="1134" w:bottom="1134" w:left="1701" w:header="680" w:footer="680" w:gutter="0"/>
          <w:cols w:space="708"/>
          <w:docGrid w:linePitch="360"/>
        </w:sectPr>
      </w:pPr>
    </w:p>
    <w:p w14:paraId="53BB27D1" w14:textId="4E490FC8" w:rsidR="009B034A" w:rsidRPr="00E456CA" w:rsidRDefault="43A66B16" w:rsidP="00763B12">
      <w:pPr>
        <w:rPr>
          <w:rFonts w:ascii="Times New Roman" w:hAnsi="Times New Roman"/>
          <w:sz w:val="24"/>
        </w:rPr>
      </w:pPr>
      <w:r w:rsidRPr="5E1B744F">
        <w:rPr>
          <w:rFonts w:ascii="Times New Roman" w:hAnsi="Times New Roman"/>
          <w:sz w:val="24"/>
        </w:rPr>
        <w:t xml:space="preserve">Eelnõu ja seletuskirja on koostanud Sotsiaalministeeriumi tervishoiuteenuste osakonna esmatasandi tervishoiu ekspert Tiina Unukainen </w:t>
      </w:r>
      <w:r w:rsidRPr="00070FC2">
        <w:rPr>
          <w:rFonts w:ascii="Times New Roman" w:hAnsi="Times New Roman"/>
          <w:sz w:val="24"/>
        </w:rPr>
        <w:t>(</w:t>
      </w:r>
      <w:hyperlink r:id="rId12">
        <w:r w:rsidRPr="00070FC2">
          <w:rPr>
            <w:rStyle w:val="Hperlink"/>
            <w:rFonts w:ascii="Times New Roman" w:hAnsi="Times New Roman"/>
            <w:sz w:val="24"/>
          </w:rPr>
          <w:t>tiina.unukainen@sm.ee</w:t>
        </w:r>
      </w:hyperlink>
      <w:r w:rsidRPr="00070FC2">
        <w:rPr>
          <w:rFonts w:ascii="Times New Roman" w:hAnsi="Times New Roman"/>
          <w:sz w:val="24"/>
        </w:rPr>
        <w:t>)</w:t>
      </w:r>
      <w:r w:rsidRPr="5E1B744F">
        <w:rPr>
          <w:rFonts w:ascii="Times New Roman" w:hAnsi="Times New Roman"/>
          <w:sz w:val="24"/>
        </w:rPr>
        <w:t xml:space="preserve"> </w:t>
      </w:r>
      <w:r w:rsidR="00070FC2">
        <w:rPr>
          <w:rFonts w:ascii="Times New Roman" w:hAnsi="Times New Roman"/>
          <w:sz w:val="24"/>
        </w:rPr>
        <w:t>ja tervishoiuteenuste osakonna esmatasandi nõunik Elina Müürsepp (</w:t>
      </w:r>
      <w:hyperlink r:id="rId13" w:history="1">
        <w:r w:rsidR="00070FC2" w:rsidRPr="007F4C3D">
          <w:rPr>
            <w:rStyle w:val="Hperlink"/>
            <w:rFonts w:ascii="Times New Roman" w:hAnsi="Times New Roman"/>
            <w:sz w:val="24"/>
          </w:rPr>
          <w:t>elina.muursepp@sm.ee</w:t>
        </w:r>
      </w:hyperlink>
      <w:r w:rsidR="00070FC2">
        <w:rPr>
          <w:rFonts w:ascii="Times New Roman" w:hAnsi="Times New Roman"/>
          <w:sz w:val="24"/>
        </w:rPr>
        <w:t xml:space="preserve">). </w:t>
      </w:r>
      <w:r w:rsidR="007655F2" w:rsidRPr="007655F2">
        <w:rPr>
          <w:rFonts w:ascii="Times New Roman" w:hAnsi="Times New Roman"/>
          <w:sz w:val="24"/>
        </w:rPr>
        <w:t>Eelnõu juriidilise ekspertiisi on teinud Sotsiaalministeeriumi õigusosakonna</w:t>
      </w:r>
      <w:r w:rsidR="007655F2">
        <w:rPr>
          <w:rFonts w:ascii="Times New Roman" w:hAnsi="Times New Roman"/>
          <w:sz w:val="24"/>
        </w:rPr>
        <w:t xml:space="preserve"> </w:t>
      </w:r>
      <w:r w:rsidR="00EE7399">
        <w:rPr>
          <w:rFonts w:ascii="Times New Roman" w:hAnsi="Times New Roman"/>
          <w:sz w:val="24"/>
        </w:rPr>
        <w:t>õigusnõunik Piret Eelmets (</w:t>
      </w:r>
      <w:hyperlink r:id="rId14" w:history="1">
        <w:r w:rsidR="0052115D" w:rsidRPr="00E45D65">
          <w:rPr>
            <w:rStyle w:val="Hperlink"/>
            <w:rFonts w:ascii="Times New Roman" w:hAnsi="Times New Roman"/>
            <w:sz w:val="24"/>
          </w:rPr>
          <w:t>piret.eelmets@sm.ee</w:t>
        </w:r>
      </w:hyperlink>
      <w:r w:rsidR="00EE7399">
        <w:rPr>
          <w:rFonts w:ascii="Times New Roman" w:hAnsi="Times New Roman"/>
          <w:sz w:val="24"/>
        </w:rPr>
        <w:t>)</w:t>
      </w:r>
      <w:r w:rsidR="0052115D">
        <w:rPr>
          <w:rFonts w:ascii="Times New Roman" w:hAnsi="Times New Roman"/>
          <w:sz w:val="24"/>
        </w:rPr>
        <w:t>. Mõjuanalüüsi on koostanud Sotsiaalministeeriumi</w:t>
      </w:r>
      <w:r w:rsidR="0092265C">
        <w:rPr>
          <w:rFonts w:ascii="Times New Roman" w:hAnsi="Times New Roman"/>
          <w:sz w:val="24"/>
        </w:rPr>
        <w:t xml:space="preserve"> analüüsiosakonna juhtivanalüütik Kadri Keller (</w:t>
      </w:r>
      <w:hyperlink r:id="rId15" w:history="1">
        <w:r w:rsidR="0092265C" w:rsidRPr="00E45D65">
          <w:rPr>
            <w:rStyle w:val="Hperlink"/>
            <w:rFonts w:ascii="Times New Roman" w:hAnsi="Times New Roman"/>
            <w:sz w:val="24"/>
          </w:rPr>
          <w:t>kadri.keller@sm.ee</w:t>
        </w:r>
      </w:hyperlink>
      <w:r w:rsidR="0092265C">
        <w:rPr>
          <w:rFonts w:ascii="Times New Roman" w:hAnsi="Times New Roman"/>
          <w:sz w:val="24"/>
        </w:rPr>
        <w:t>).</w:t>
      </w:r>
      <w:r w:rsidR="00A8662E">
        <w:rPr>
          <w:rFonts w:ascii="Times New Roman" w:hAnsi="Times New Roman"/>
          <w:sz w:val="24"/>
        </w:rPr>
        <w:t xml:space="preserve"> </w:t>
      </w:r>
      <w:r w:rsidR="007D264E" w:rsidRPr="61627FD6">
        <w:rPr>
          <w:rFonts w:ascii="Times New Roman" w:hAnsi="Times New Roman"/>
          <w:sz w:val="24"/>
        </w:rPr>
        <w:t>Eelnõu</w:t>
      </w:r>
      <w:r w:rsidR="002130D8">
        <w:rPr>
          <w:rFonts w:ascii="Times New Roman" w:hAnsi="Times New Roman"/>
          <w:sz w:val="24"/>
        </w:rPr>
        <w:t xml:space="preserve"> </w:t>
      </w:r>
      <w:r w:rsidR="36B35D47" w:rsidRPr="61627FD6">
        <w:rPr>
          <w:rFonts w:ascii="Times New Roman" w:hAnsi="Times New Roman"/>
          <w:sz w:val="24"/>
        </w:rPr>
        <w:t xml:space="preserve">on keeletoimetanud </w:t>
      </w:r>
      <w:r w:rsidR="00A565C5" w:rsidRPr="005A2F9F">
        <w:rPr>
          <w:rFonts w:ascii="Times New Roman" w:hAnsi="Times New Roman"/>
          <w:color w:val="000000" w:themeColor="text1"/>
          <w:sz w:val="24"/>
        </w:rPr>
        <w:t>Rahandusministeeriumi ühisosakonna dokumendihaldustalituse keeletoimetaja Virge Tammaru (</w:t>
      </w:r>
      <w:hyperlink r:id="rId16" w:history="1">
        <w:r w:rsidR="00A565C5" w:rsidRPr="005A2F9F">
          <w:rPr>
            <w:rStyle w:val="Hperlink"/>
            <w:rFonts w:ascii="Times New Roman" w:hAnsi="Times New Roman"/>
            <w:sz w:val="24"/>
          </w:rPr>
          <w:t>virge.tammaru@fin.ee</w:t>
        </w:r>
      </w:hyperlink>
      <w:r w:rsidR="00A565C5" w:rsidRPr="005A2F9F">
        <w:rPr>
          <w:rFonts w:ascii="Times New Roman" w:hAnsi="Times New Roman"/>
          <w:color w:val="000000" w:themeColor="text1"/>
          <w:sz w:val="24"/>
        </w:rPr>
        <w:t>).</w:t>
      </w:r>
    </w:p>
    <w:p w14:paraId="0A0F9D7E" w14:textId="77777777" w:rsidR="003A2CA4" w:rsidRDefault="003A2CA4" w:rsidP="00763B12">
      <w:pPr>
        <w:rPr>
          <w:rFonts w:ascii="Times New Roman" w:hAnsi="Times New Roman"/>
          <w:sz w:val="24"/>
        </w:rPr>
      </w:pPr>
    </w:p>
    <w:p w14:paraId="036FB009" w14:textId="79155B4A" w:rsidR="003A2CA4" w:rsidRDefault="00651A76" w:rsidP="00763B12">
      <w:pPr>
        <w:rPr>
          <w:rFonts w:ascii="Times New Roman" w:hAnsi="Times New Roman"/>
          <w:sz w:val="24"/>
          <w:lang w:eastAsia="et-EE"/>
        </w:rPr>
      </w:pPr>
      <w:r w:rsidRPr="05EA343C">
        <w:rPr>
          <w:rFonts w:ascii="Times New Roman" w:hAnsi="Times New Roman"/>
          <w:sz w:val="24"/>
          <w:lang w:eastAsia="et-EE"/>
        </w:rPr>
        <w:t>Eelnõu väljatöötamisele eelnes Sotsiaalministeeriumi koostatud</w:t>
      </w:r>
      <w:r w:rsidR="002A5FD3">
        <w:rPr>
          <w:rFonts w:ascii="Times New Roman" w:hAnsi="Times New Roman"/>
          <w:sz w:val="24"/>
          <w:lang w:eastAsia="et-EE"/>
        </w:rPr>
        <w:t xml:space="preserve"> ja 06.05.2026</w:t>
      </w:r>
      <w:r w:rsidR="00A1719C">
        <w:rPr>
          <w:rFonts w:ascii="Times New Roman" w:hAnsi="Times New Roman"/>
          <w:sz w:val="24"/>
          <w:lang w:eastAsia="et-EE"/>
        </w:rPr>
        <w:t xml:space="preserve"> kooskõlastamiseks esitatud perearstiabi</w:t>
      </w:r>
      <w:r w:rsidRPr="05EA343C">
        <w:rPr>
          <w:rFonts w:ascii="Times New Roman" w:hAnsi="Times New Roman"/>
          <w:sz w:val="24"/>
          <w:lang w:eastAsia="et-EE"/>
        </w:rPr>
        <w:t xml:space="preserve"> </w:t>
      </w:r>
      <w:r w:rsidR="006229A1">
        <w:rPr>
          <w:rFonts w:ascii="Times New Roman" w:hAnsi="Times New Roman"/>
          <w:sz w:val="24"/>
          <w:lang w:eastAsia="et-EE"/>
        </w:rPr>
        <w:t xml:space="preserve">tugevdamist </w:t>
      </w:r>
      <w:r w:rsidR="006F7694">
        <w:rPr>
          <w:rFonts w:ascii="Times New Roman" w:hAnsi="Times New Roman"/>
          <w:sz w:val="24"/>
          <w:lang w:eastAsia="et-EE"/>
        </w:rPr>
        <w:t xml:space="preserve">puudutav </w:t>
      </w:r>
      <w:r w:rsidRPr="05EA343C">
        <w:rPr>
          <w:rFonts w:ascii="Times New Roman" w:hAnsi="Times New Roman"/>
          <w:sz w:val="24"/>
          <w:lang w:eastAsia="et-EE"/>
        </w:rPr>
        <w:t>väljatöötamiskavatsus</w:t>
      </w:r>
      <w:r w:rsidR="00A1719C">
        <w:rPr>
          <w:rStyle w:val="Allmrkuseviide"/>
          <w:rFonts w:ascii="Times New Roman" w:hAnsi="Times New Roman"/>
          <w:sz w:val="24"/>
          <w:lang w:eastAsia="et-EE"/>
        </w:rPr>
        <w:footnoteReference w:id="1"/>
      </w:r>
      <w:r w:rsidR="00136066">
        <w:rPr>
          <w:rFonts w:ascii="Times New Roman" w:hAnsi="Times New Roman"/>
          <w:sz w:val="24"/>
          <w:lang w:eastAsia="et-EE"/>
        </w:rPr>
        <w:t xml:space="preserve"> </w:t>
      </w:r>
      <w:r w:rsidRPr="05EA343C">
        <w:rPr>
          <w:rFonts w:ascii="Times New Roman" w:hAnsi="Times New Roman"/>
          <w:sz w:val="24"/>
          <w:lang w:eastAsia="et-EE"/>
        </w:rPr>
        <w:t>(</w:t>
      </w:r>
      <w:r w:rsidR="00E748EA">
        <w:rPr>
          <w:rFonts w:ascii="Times New Roman" w:hAnsi="Times New Roman"/>
          <w:sz w:val="24"/>
          <w:lang w:eastAsia="et-EE"/>
        </w:rPr>
        <w:t xml:space="preserve">edaspidi </w:t>
      </w:r>
      <w:r w:rsidRPr="05EA343C">
        <w:rPr>
          <w:rFonts w:ascii="Times New Roman" w:hAnsi="Times New Roman"/>
          <w:sz w:val="24"/>
          <w:lang w:eastAsia="et-EE"/>
        </w:rPr>
        <w:t>VTK</w:t>
      </w:r>
      <w:r w:rsidR="6DBDF91D" w:rsidRPr="05EA343C">
        <w:rPr>
          <w:rFonts w:ascii="Times New Roman" w:hAnsi="Times New Roman"/>
          <w:sz w:val="24"/>
          <w:lang w:eastAsia="et-EE"/>
        </w:rPr>
        <w:t>)</w:t>
      </w:r>
      <w:r w:rsidRPr="05EA343C">
        <w:rPr>
          <w:rFonts w:ascii="Times New Roman" w:hAnsi="Times New Roman"/>
          <w:sz w:val="24"/>
          <w:lang w:eastAsia="et-EE"/>
        </w:rPr>
        <w:t>, mis saadeti arvamuse avaldamiseks seotud organisatsioonidele ja huvirühmadele ning mille</w:t>
      </w:r>
      <w:r w:rsidR="00AB257B">
        <w:rPr>
          <w:rFonts w:ascii="Times New Roman" w:hAnsi="Times New Roman"/>
          <w:sz w:val="24"/>
          <w:lang w:eastAsia="et-EE"/>
        </w:rPr>
        <w:t xml:space="preserve"> kohta</w:t>
      </w:r>
      <w:r w:rsidRPr="05EA343C">
        <w:rPr>
          <w:rFonts w:ascii="Times New Roman" w:hAnsi="Times New Roman"/>
          <w:sz w:val="24"/>
          <w:lang w:eastAsia="et-EE"/>
        </w:rPr>
        <w:t xml:space="preserve"> esitas tagasiside</w:t>
      </w:r>
      <w:r w:rsidR="005E3916" w:rsidRPr="05EA343C">
        <w:rPr>
          <w:rFonts w:ascii="Times New Roman" w:hAnsi="Times New Roman"/>
          <w:sz w:val="24"/>
          <w:lang w:eastAsia="et-EE"/>
        </w:rPr>
        <w:t>t</w:t>
      </w:r>
      <w:r w:rsidRPr="05EA343C">
        <w:rPr>
          <w:rFonts w:ascii="Times New Roman" w:hAnsi="Times New Roman"/>
          <w:sz w:val="24"/>
          <w:lang w:eastAsia="et-EE"/>
        </w:rPr>
        <w:t xml:space="preserve"> 11 organisatsiooni ja kaks perearsti.</w:t>
      </w:r>
    </w:p>
    <w:p w14:paraId="3AF62E44" w14:textId="77777777" w:rsidR="004E30C6" w:rsidRDefault="004E30C6" w:rsidP="00763B12">
      <w:pPr>
        <w:rPr>
          <w:rFonts w:ascii="Times New Roman" w:hAnsi="Times New Roman"/>
          <w:sz w:val="24"/>
          <w:lang w:eastAsia="et-EE"/>
        </w:rPr>
      </w:pPr>
    </w:p>
    <w:p w14:paraId="6CE6DFDC" w14:textId="32638C1B" w:rsidR="006B377A" w:rsidRDefault="003A2CA4" w:rsidP="00763B12">
      <w:pPr>
        <w:rPr>
          <w:rFonts w:ascii="Times New Roman" w:hAnsi="Times New Roman"/>
          <w:sz w:val="24"/>
          <w:lang w:eastAsia="et-EE"/>
        </w:rPr>
      </w:pPr>
      <w:r w:rsidRPr="05EA343C">
        <w:rPr>
          <w:rFonts w:ascii="Times New Roman" w:hAnsi="Times New Roman"/>
          <w:sz w:val="24"/>
          <w:lang w:eastAsia="et-EE"/>
        </w:rPr>
        <w:t>VTK hõlmas rohkem teemasid kui need, mi</w:t>
      </w:r>
      <w:r w:rsidR="00D7297B">
        <w:rPr>
          <w:rFonts w:ascii="Times New Roman" w:hAnsi="Times New Roman"/>
          <w:sz w:val="24"/>
          <w:lang w:eastAsia="et-EE"/>
        </w:rPr>
        <w:t>da</w:t>
      </w:r>
      <w:r w:rsidRPr="05EA343C">
        <w:rPr>
          <w:rFonts w:ascii="Times New Roman" w:hAnsi="Times New Roman"/>
          <w:sz w:val="24"/>
          <w:lang w:eastAsia="et-EE"/>
        </w:rPr>
        <w:t xml:space="preserve"> eelnõus kajastatakse. Mitmed teemad, mis VTK-s kajastust leidsid, vajavad pikemaid arutelusid </w:t>
      </w:r>
      <w:r w:rsidR="007C0343">
        <w:rPr>
          <w:rFonts w:ascii="Times New Roman" w:hAnsi="Times New Roman"/>
          <w:sz w:val="24"/>
          <w:lang w:eastAsia="et-EE"/>
        </w:rPr>
        <w:t>ja</w:t>
      </w:r>
      <w:r w:rsidRPr="05EA343C">
        <w:rPr>
          <w:rFonts w:ascii="Times New Roman" w:hAnsi="Times New Roman"/>
          <w:sz w:val="24"/>
          <w:lang w:eastAsia="et-EE"/>
        </w:rPr>
        <w:t xml:space="preserve"> analüüse, mistõttu </w:t>
      </w:r>
      <w:r w:rsidR="005E3916" w:rsidRPr="05EA343C">
        <w:rPr>
          <w:rFonts w:ascii="Times New Roman" w:hAnsi="Times New Roman"/>
          <w:sz w:val="24"/>
          <w:lang w:eastAsia="et-EE"/>
        </w:rPr>
        <w:t xml:space="preserve">on </w:t>
      </w:r>
      <w:r w:rsidRPr="05EA343C">
        <w:rPr>
          <w:rFonts w:ascii="Times New Roman" w:hAnsi="Times New Roman"/>
          <w:sz w:val="24"/>
          <w:lang w:eastAsia="et-EE"/>
        </w:rPr>
        <w:t xml:space="preserve">eelnõus välja toodud need muudatused, mis osapoolte </w:t>
      </w:r>
      <w:r w:rsidR="461AA14A" w:rsidRPr="05EA343C">
        <w:rPr>
          <w:rFonts w:ascii="Times New Roman" w:hAnsi="Times New Roman"/>
          <w:sz w:val="24"/>
          <w:lang w:eastAsia="et-EE"/>
        </w:rPr>
        <w:t>nõusolekut</w:t>
      </w:r>
      <w:r w:rsidRPr="05EA343C">
        <w:rPr>
          <w:rFonts w:ascii="Times New Roman" w:hAnsi="Times New Roman"/>
          <w:sz w:val="24"/>
          <w:lang w:eastAsia="et-EE"/>
        </w:rPr>
        <w:t xml:space="preserve"> </w:t>
      </w:r>
      <w:r w:rsidR="00F92BEB">
        <w:rPr>
          <w:rFonts w:ascii="Times New Roman" w:hAnsi="Times New Roman"/>
          <w:sz w:val="24"/>
          <w:lang w:eastAsia="et-EE"/>
        </w:rPr>
        <w:t xml:space="preserve">enim </w:t>
      </w:r>
      <w:r w:rsidRPr="05EA343C">
        <w:rPr>
          <w:rFonts w:ascii="Times New Roman" w:hAnsi="Times New Roman"/>
          <w:sz w:val="24"/>
          <w:lang w:eastAsia="et-EE"/>
        </w:rPr>
        <w:t xml:space="preserve">arvestavad. </w:t>
      </w:r>
      <w:r w:rsidR="00FE2BE2">
        <w:rPr>
          <w:rFonts w:ascii="Times New Roman" w:hAnsi="Times New Roman"/>
          <w:sz w:val="24"/>
          <w:lang w:eastAsia="et-EE"/>
        </w:rPr>
        <w:t>VTK-</w:t>
      </w:r>
      <w:proofErr w:type="spellStart"/>
      <w:r w:rsidR="00FE2BE2">
        <w:rPr>
          <w:rFonts w:ascii="Times New Roman" w:hAnsi="Times New Roman"/>
          <w:sz w:val="24"/>
          <w:lang w:eastAsia="et-EE"/>
        </w:rPr>
        <w:t>ga</w:t>
      </w:r>
      <w:proofErr w:type="spellEnd"/>
      <w:r w:rsidR="00FE2BE2">
        <w:rPr>
          <w:rFonts w:ascii="Times New Roman" w:hAnsi="Times New Roman"/>
          <w:sz w:val="24"/>
          <w:lang w:eastAsia="et-EE"/>
        </w:rPr>
        <w:t xml:space="preserve"> võrreldes jäi eelnõust välja tervisekeskuste korralduse (tegevusluba, ühtsed kvaliteedikriteeriumid, tervisekeskuse konkursid, monopoliseerumise piiramine), nimistute asendami</w:t>
      </w:r>
      <w:r w:rsidR="005A11C8">
        <w:rPr>
          <w:rFonts w:ascii="Times New Roman" w:hAnsi="Times New Roman"/>
          <w:sz w:val="24"/>
          <w:lang w:eastAsia="et-EE"/>
        </w:rPr>
        <w:t>se</w:t>
      </w:r>
      <w:r w:rsidR="00FE2BE2">
        <w:rPr>
          <w:rFonts w:ascii="Times New Roman" w:hAnsi="Times New Roman"/>
          <w:sz w:val="24"/>
          <w:lang w:eastAsia="et-EE"/>
        </w:rPr>
        <w:t xml:space="preserve"> ja järelevalve</w:t>
      </w:r>
      <w:r w:rsidR="00AE47B1">
        <w:rPr>
          <w:rFonts w:ascii="Times New Roman" w:hAnsi="Times New Roman"/>
          <w:sz w:val="24"/>
          <w:lang w:eastAsia="et-EE"/>
        </w:rPr>
        <w:t>mehhanismide</w:t>
      </w:r>
      <w:r w:rsidR="00FE2BE2">
        <w:rPr>
          <w:rFonts w:ascii="Times New Roman" w:hAnsi="Times New Roman"/>
          <w:sz w:val="24"/>
          <w:lang w:eastAsia="et-EE"/>
        </w:rPr>
        <w:t xml:space="preserve"> arendami</w:t>
      </w:r>
      <w:r w:rsidR="005A11C8">
        <w:rPr>
          <w:rFonts w:ascii="Times New Roman" w:hAnsi="Times New Roman"/>
          <w:sz w:val="24"/>
          <w:lang w:eastAsia="et-EE"/>
        </w:rPr>
        <w:t>sega seonduv.</w:t>
      </w:r>
    </w:p>
    <w:p w14:paraId="67D6489B" w14:textId="77777777" w:rsidR="00DB0197" w:rsidRDefault="00DB0197" w:rsidP="00763B12">
      <w:pPr>
        <w:rPr>
          <w:rFonts w:ascii="Times New Roman" w:hAnsi="Times New Roman"/>
          <w:sz w:val="24"/>
          <w:lang w:eastAsia="et-EE"/>
        </w:rPr>
      </w:pPr>
    </w:p>
    <w:p w14:paraId="6EC0EFEE" w14:textId="727BA99D" w:rsidR="003A2CA4" w:rsidRDefault="00DB0197" w:rsidP="00763B12">
      <w:pPr>
        <w:rPr>
          <w:rFonts w:ascii="Times New Roman" w:hAnsi="Times New Roman"/>
          <w:sz w:val="24"/>
          <w:lang w:eastAsia="et-EE"/>
        </w:rPr>
      </w:pPr>
      <w:r>
        <w:rPr>
          <w:rFonts w:ascii="Times New Roman" w:hAnsi="Times New Roman"/>
          <w:sz w:val="24"/>
          <w:lang w:eastAsia="et-EE"/>
        </w:rPr>
        <w:t>Eelnõu esitati esimesele kooskõlastusringile 03.07.2026</w:t>
      </w:r>
      <w:r w:rsidR="00B0186A">
        <w:rPr>
          <w:rFonts w:ascii="Times New Roman" w:hAnsi="Times New Roman"/>
          <w:sz w:val="24"/>
          <w:lang w:eastAsia="et-EE"/>
        </w:rPr>
        <w:t xml:space="preserve"> ja selle kohta</w:t>
      </w:r>
      <w:r w:rsidR="008464C3">
        <w:rPr>
          <w:rFonts w:ascii="Times New Roman" w:hAnsi="Times New Roman"/>
          <w:sz w:val="24"/>
          <w:lang w:eastAsia="et-EE"/>
        </w:rPr>
        <w:t xml:space="preserve"> andis tagasisidet </w:t>
      </w:r>
      <w:r w:rsidR="00E959EB">
        <w:rPr>
          <w:rFonts w:ascii="Times New Roman" w:hAnsi="Times New Roman"/>
          <w:sz w:val="24"/>
          <w:lang w:eastAsia="et-EE"/>
        </w:rPr>
        <w:t xml:space="preserve">üheksa organisatsiooni. </w:t>
      </w:r>
      <w:r w:rsidR="009D7D4C">
        <w:rPr>
          <w:rFonts w:ascii="Times New Roman" w:hAnsi="Times New Roman"/>
          <w:sz w:val="24"/>
          <w:lang w:eastAsia="et-EE"/>
        </w:rPr>
        <w:t>Eelnõus käsitle</w:t>
      </w:r>
      <w:r w:rsidR="001A0A3B">
        <w:rPr>
          <w:rFonts w:ascii="Times New Roman" w:hAnsi="Times New Roman"/>
          <w:sz w:val="24"/>
          <w:lang w:eastAsia="et-EE"/>
        </w:rPr>
        <w:t>ta</w:t>
      </w:r>
      <w:r w:rsidR="009D7D4C">
        <w:rPr>
          <w:rFonts w:ascii="Times New Roman" w:hAnsi="Times New Roman"/>
          <w:sz w:val="24"/>
          <w:lang w:eastAsia="et-EE"/>
        </w:rPr>
        <w:t xml:space="preserve">vate teemade kohta antud tagasiside ja Sotsiaalministeeriumi vastused on </w:t>
      </w:r>
      <w:r w:rsidR="00CA1C15">
        <w:rPr>
          <w:rFonts w:ascii="Times New Roman" w:hAnsi="Times New Roman"/>
          <w:sz w:val="24"/>
          <w:lang w:eastAsia="et-EE"/>
        </w:rPr>
        <w:t xml:space="preserve">esitatud </w:t>
      </w:r>
      <w:r w:rsidR="0077401F">
        <w:rPr>
          <w:rFonts w:ascii="Times New Roman" w:hAnsi="Times New Roman"/>
          <w:sz w:val="24"/>
          <w:lang w:eastAsia="et-EE"/>
        </w:rPr>
        <w:t>seletuskirja lisas 1.</w:t>
      </w:r>
    </w:p>
    <w:p w14:paraId="242A0CB9" w14:textId="72FC64C2" w:rsidR="003A2CA4" w:rsidRPr="0006061E" w:rsidRDefault="003A2CA4" w:rsidP="00763B12">
      <w:pPr>
        <w:rPr>
          <w:rFonts w:ascii="Times New Roman" w:hAnsi="Times New Roman"/>
          <w:sz w:val="24"/>
        </w:rPr>
        <w:sectPr w:rsidR="003A2CA4" w:rsidRPr="0006061E" w:rsidSect="004F5AFB">
          <w:type w:val="continuous"/>
          <w:pgSz w:w="11906" w:h="16838"/>
          <w:pgMar w:top="1134" w:right="1134" w:bottom="1134" w:left="1701" w:header="680" w:footer="680" w:gutter="0"/>
          <w:cols w:space="708"/>
          <w:formProt w:val="0"/>
          <w:docGrid w:linePitch="360"/>
        </w:sectPr>
      </w:pPr>
    </w:p>
    <w:p w14:paraId="7C36D1D2" w14:textId="77777777" w:rsidR="00E215F1" w:rsidRPr="0006061E" w:rsidRDefault="00E215F1" w:rsidP="00763B12">
      <w:pPr>
        <w:pStyle w:val="Default"/>
        <w:jc w:val="both"/>
        <w:rPr>
          <w:rFonts w:ascii="Times New Roman" w:hAnsi="Times New Roman" w:cs="Times New Roman"/>
        </w:rPr>
      </w:pPr>
    </w:p>
    <w:p w14:paraId="3EA317C2" w14:textId="3DF780EB" w:rsidR="00E215F1" w:rsidRPr="004658ED" w:rsidRDefault="00E91A66" w:rsidP="00763B12">
      <w:pPr>
        <w:pStyle w:val="Loendilik"/>
        <w:numPr>
          <w:ilvl w:val="1"/>
          <w:numId w:val="6"/>
        </w:numPr>
        <w:rPr>
          <w:rFonts w:ascii="Times New Roman" w:hAnsi="Times New Roman"/>
          <w:b/>
          <w:bCs/>
          <w:sz w:val="24"/>
        </w:rPr>
        <w:sectPr w:rsidR="00E215F1" w:rsidRPr="004658ED" w:rsidSect="004F5AFB">
          <w:type w:val="continuous"/>
          <w:pgSz w:w="11906" w:h="16838"/>
          <w:pgMar w:top="1134" w:right="1134" w:bottom="1134" w:left="1701" w:header="680" w:footer="680" w:gutter="0"/>
          <w:cols w:space="708"/>
          <w:docGrid w:linePitch="360"/>
        </w:sectPr>
      </w:pPr>
      <w:r w:rsidRPr="0006061E">
        <w:rPr>
          <w:rFonts w:ascii="Times New Roman" w:hAnsi="Times New Roman"/>
          <w:b/>
          <w:bCs/>
          <w:sz w:val="24"/>
        </w:rPr>
        <w:t xml:space="preserve"> </w:t>
      </w:r>
      <w:r w:rsidR="00D62171" w:rsidRPr="0006061E">
        <w:rPr>
          <w:rFonts w:ascii="Times New Roman" w:hAnsi="Times New Roman"/>
          <w:b/>
          <w:bCs/>
          <w:sz w:val="24"/>
        </w:rPr>
        <w:t>Märkused</w:t>
      </w:r>
    </w:p>
    <w:p w14:paraId="0E0D2DCA" w14:textId="77777777" w:rsidR="00710120" w:rsidRDefault="00710120" w:rsidP="00763B12">
      <w:pPr>
        <w:rPr>
          <w:rFonts w:ascii="Times New Roman" w:hAnsi="Times New Roman"/>
          <w:sz w:val="24"/>
        </w:rPr>
      </w:pPr>
    </w:p>
    <w:p w14:paraId="7AEC8E05" w14:textId="0D26F0BD" w:rsidR="004658ED" w:rsidRDefault="004658ED" w:rsidP="00763B12">
      <w:pPr>
        <w:rPr>
          <w:rFonts w:ascii="Times New Roman" w:hAnsi="Times New Roman"/>
          <w:color w:val="000000" w:themeColor="text1"/>
          <w:sz w:val="24"/>
        </w:rPr>
      </w:pPr>
      <w:r w:rsidRPr="5E1B744F">
        <w:rPr>
          <w:rFonts w:ascii="Times New Roman" w:hAnsi="Times New Roman"/>
          <w:color w:val="000000" w:themeColor="text1"/>
          <w:sz w:val="24"/>
        </w:rPr>
        <w:t>Eelnõu on seotud Vabariigi Valitsuse tegevusprogrammiga</w:t>
      </w:r>
      <w:r>
        <w:rPr>
          <w:rStyle w:val="Allmrkuseviide"/>
          <w:rFonts w:ascii="Times New Roman" w:hAnsi="Times New Roman"/>
          <w:color w:val="000000" w:themeColor="text1"/>
          <w:sz w:val="24"/>
        </w:rPr>
        <w:footnoteReference w:id="2"/>
      </w:r>
      <w:r>
        <w:rPr>
          <w:rFonts w:ascii="Times New Roman" w:hAnsi="Times New Roman"/>
          <w:color w:val="000000" w:themeColor="text1"/>
          <w:sz w:val="24"/>
        </w:rPr>
        <w:t>,</w:t>
      </w:r>
      <w:r w:rsidR="007E433C">
        <w:rPr>
          <w:rFonts w:ascii="Times New Roman" w:hAnsi="Times New Roman"/>
          <w:color w:val="000000" w:themeColor="text1"/>
          <w:sz w:val="24"/>
        </w:rPr>
        <w:t xml:space="preserve"> </w:t>
      </w:r>
      <w:r w:rsidR="74AD8849" w:rsidRPr="49D98C6B">
        <w:rPr>
          <w:rFonts w:ascii="Times New Roman" w:hAnsi="Times New Roman"/>
          <w:sz w:val="24"/>
        </w:rPr>
        <w:t>milles</w:t>
      </w:r>
      <w:r w:rsidR="20DB771D" w:rsidRPr="229BAFE6">
        <w:rPr>
          <w:rFonts w:ascii="Times New Roman" w:hAnsi="Times New Roman"/>
          <w:sz w:val="24"/>
        </w:rPr>
        <w:t xml:space="preserve"> on ette nähtud </w:t>
      </w:r>
      <w:r w:rsidR="005762CC">
        <w:rPr>
          <w:rFonts w:ascii="Times New Roman" w:hAnsi="Times New Roman"/>
          <w:sz w:val="24"/>
        </w:rPr>
        <w:t>perearstiabi</w:t>
      </w:r>
      <w:r w:rsidR="00DE39B1">
        <w:rPr>
          <w:rFonts w:ascii="Times New Roman" w:hAnsi="Times New Roman"/>
          <w:sz w:val="24"/>
        </w:rPr>
        <w:t>süsteemi</w:t>
      </w:r>
      <w:r w:rsidR="005762CC">
        <w:rPr>
          <w:rFonts w:ascii="Times New Roman" w:hAnsi="Times New Roman"/>
          <w:sz w:val="24"/>
        </w:rPr>
        <w:t xml:space="preserve"> jätkusuutlikkust toetavad tegevused.</w:t>
      </w:r>
      <w:r w:rsidR="00052564">
        <w:rPr>
          <w:rFonts w:ascii="Times New Roman" w:hAnsi="Times New Roman"/>
          <w:sz w:val="24"/>
        </w:rPr>
        <w:t xml:space="preserve"> Eelnõu on seotud järgmise koalitsioonileppe punktiga – l</w:t>
      </w:r>
      <w:r w:rsidR="00052564" w:rsidRPr="008D2EFB">
        <w:rPr>
          <w:rFonts w:ascii="Times New Roman" w:hAnsi="Times New Roman"/>
          <w:sz w:val="24"/>
        </w:rPr>
        <w:t>oome õiguslikud alused piirkondliku vastutusega tervisekeskuste võrgustiku moodustamiseks üle Eesti, et tagada ka väikeste perearstikeskuste toimepidevus.</w:t>
      </w:r>
      <w:r w:rsidR="00052564">
        <w:rPr>
          <w:rFonts w:ascii="Times New Roman" w:hAnsi="Times New Roman"/>
          <w:sz w:val="24"/>
        </w:rPr>
        <w:t xml:space="preserve"> </w:t>
      </w:r>
      <w:r w:rsidR="00052564">
        <w:rPr>
          <w:rFonts w:ascii="Times New Roman" w:hAnsi="Times New Roman"/>
          <w:sz w:val="24"/>
        </w:rPr>
        <w:lastRenderedPageBreak/>
        <w:t>Tegevusena</w:t>
      </w:r>
      <w:r w:rsidR="00B22B7E">
        <w:rPr>
          <w:rFonts w:ascii="Times New Roman" w:hAnsi="Times New Roman"/>
          <w:sz w:val="24"/>
        </w:rPr>
        <w:t xml:space="preserve"> on ette nähtud </w:t>
      </w:r>
      <w:r w:rsidR="003C3264">
        <w:rPr>
          <w:rFonts w:ascii="Times New Roman" w:hAnsi="Times New Roman"/>
          <w:sz w:val="24"/>
        </w:rPr>
        <w:t xml:space="preserve">koostada </w:t>
      </w:r>
      <w:r w:rsidR="00B22B7E">
        <w:rPr>
          <w:rFonts w:ascii="Times New Roman" w:hAnsi="Times New Roman"/>
          <w:sz w:val="24"/>
        </w:rPr>
        <w:t>t</w:t>
      </w:r>
      <w:r w:rsidR="00B22B7E" w:rsidRPr="008D2EFB">
        <w:rPr>
          <w:rFonts w:ascii="Times New Roman" w:hAnsi="Times New Roman"/>
          <w:sz w:val="24"/>
        </w:rPr>
        <w:t xml:space="preserve">ervishoiuteenuste korraldamise seaduse muutmise </w:t>
      </w:r>
      <w:r w:rsidR="003C3264">
        <w:rPr>
          <w:rFonts w:ascii="Times New Roman" w:hAnsi="Times New Roman"/>
          <w:sz w:val="24"/>
        </w:rPr>
        <w:t xml:space="preserve">seaduse </w:t>
      </w:r>
      <w:r w:rsidR="00B22B7E" w:rsidRPr="008D2EFB">
        <w:rPr>
          <w:rFonts w:ascii="Times New Roman" w:hAnsi="Times New Roman"/>
          <w:sz w:val="24"/>
        </w:rPr>
        <w:t>eelnõu koos rakendusaktidega</w:t>
      </w:r>
      <w:r w:rsidR="00B22B7E">
        <w:rPr>
          <w:rFonts w:ascii="Times New Roman" w:hAnsi="Times New Roman"/>
          <w:sz w:val="24"/>
        </w:rPr>
        <w:t>.</w:t>
      </w:r>
    </w:p>
    <w:p w14:paraId="60113CD7" w14:textId="77777777" w:rsidR="004658ED" w:rsidRDefault="004658ED" w:rsidP="00763B12">
      <w:pPr>
        <w:rPr>
          <w:rFonts w:ascii="Times New Roman" w:hAnsi="Times New Roman"/>
          <w:color w:val="000000" w:themeColor="text1"/>
          <w:sz w:val="24"/>
        </w:rPr>
      </w:pPr>
    </w:p>
    <w:p w14:paraId="1A45AC69" w14:textId="27B54425" w:rsidR="004658ED" w:rsidRDefault="004658ED" w:rsidP="00763B12">
      <w:pPr>
        <w:rPr>
          <w:rFonts w:ascii="Times New Roman" w:hAnsi="Times New Roman"/>
          <w:color w:val="000000" w:themeColor="text1"/>
          <w:sz w:val="24"/>
        </w:rPr>
      </w:pPr>
      <w:r>
        <w:rPr>
          <w:rFonts w:ascii="Times New Roman" w:hAnsi="Times New Roman"/>
          <w:color w:val="000000" w:themeColor="text1"/>
          <w:sz w:val="24"/>
        </w:rPr>
        <w:t>Eelnõuga muudetakse</w:t>
      </w:r>
      <w:r w:rsidR="003311B4">
        <w:rPr>
          <w:rFonts w:ascii="Times New Roman" w:hAnsi="Times New Roman"/>
          <w:color w:val="000000" w:themeColor="text1"/>
          <w:sz w:val="24"/>
        </w:rPr>
        <w:t xml:space="preserve"> </w:t>
      </w:r>
      <w:r w:rsidR="001160FC">
        <w:rPr>
          <w:rFonts w:ascii="Times New Roman" w:hAnsi="Times New Roman"/>
          <w:color w:val="000000" w:themeColor="text1"/>
          <w:sz w:val="24"/>
        </w:rPr>
        <w:t>t</w:t>
      </w:r>
      <w:r w:rsidR="001160FC" w:rsidRPr="001160FC">
        <w:rPr>
          <w:rFonts w:ascii="Times New Roman" w:hAnsi="Times New Roman"/>
          <w:color w:val="000000" w:themeColor="text1"/>
          <w:sz w:val="24"/>
        </w:rPr>
        <w:t xml:space="preserve">ervishoiuteenuste korraldamise seaduse </w:t>
      </w:r>
      <w:r w:rsidR="001160FC">
        <w:rPr>
          <w:rFonts w:ascii="Times New Roman" w:hAnsi="Times New Roman"/>
          <w:color w:val="000000" w:themeColor="text1"/>
          <w:sz w:val="24"/>
        </w:rPr>
        <w:t>(</w:t>
      </w:r>
      <w:r>
        <w:rPr>
          <w:rFonts w:ascii="Times New Roman" w:hAnsi="Times New Roman"/>
          <w:color w:val="000000" w:themeColor="text1"/>
          <w:sz w:val="24"/>
        </w:rPr>
        <w:t>TTKS</w:t>
      </w:r>
      <w:r w:rsidR="001160FC">
        <w:rPr>
          <w:rFonts w:ascii="Times New Roman" w:hAnsi="Times New Roman"/>
          <w:color w:val="000000" w:themeColor="text1"/>
          <w:sz w:val="24"/>
        </w:rPr>
        <w:t>)</w:t>
      </w:r>
      <w:r>
        <w:rPr>
          <w:rFonts w:ascii="Times New Roman" w:hAnsi="Times New Roman"/>
          <w:color w:val="000000" w:themeColor="text1"/>
          <w:sz w:val="24"/>
        </w:rPr>
        <w:t xml:space="preserve"> redaktsiooni avaldamismärkega</w:t>
      </w:r>
      <w:r w:rsidR="0012193E">
        <w:rPr>
          <w:rFonts w:ascii="Times New Roman" w:hAnsi="Times New Roman"/>
          <w:color w:val="000000" w:themeColor="text1"/>
          <w:sz w:val="24"/>
        </w:rPr>
        <w:t xml:space="preserve"> </w:t>
      </w:r>
      <w:r w:rsidR="003811BB" w:rsidRPr="003811BB">
        <w:rPr>
          <w:rFonts w:ascii="Times New Roman" w:hAnsi="Times New Roman"/>
          <w:color w:val="000000" w:themeColor="text1"/>
          <w:sz w:val="24"/>
        </w:rPr>
        <w:t xml:space="preserve">RT I, </w:t>
      </w:r>
      <w:r w:rsidR="00B22B7E">
        <w:rPr>
          <w:rFonts w:ascii="Times New Roman" w:hAnsi="Times New Roman"/>
          <w:color w:val="000000" w:themeColor="text1"/>
          <w:sz w:val="24"/>
        </w:rPr>
        <w:t>19</w:t>
      </w:r>
      <w:r w:rsidR="003811BB" w:rsidRPr="003811BB">
        <w:rPr>
          <w:rFonts w:ascii="Times New Roman" w:hAnsi="Times New Roman"/>
          <w:color w:val="000000" w:themeColor="text1"/>
          <w:sz w:val="24"/>
        </w:rPr>
        <w:t xml:space="preserve">.06.2026, </w:t>
      </w:r>
      <w:r w:rsidR="00B22B7E">
        <w:rPr>
          <w:rFonts w:ascii="Times New Roman" w:hAnsi="Times New Roman"/>
          <w:color w:val="000000" w:themeColor="text1"/>
          <w:sz w:val="24"/>
        </w:rPr>
        <w:t>6</w:t>
      </w:r>
      <w:r w:rsidR="009127B7">
        <w:rPr>
          <w:rFonts w:ascii="Times New Roman" w:hAnsi="Times New Roman"/>
          <w:color w:val="000000" w:themeColor="text1"/>
          <w:sz w:val="24"/>
        </w:rPr>
        <w:t>.</w:t>
      </w:r>
    </w:p>
    <w:p w14:paraId="7DF3F775" w14:textId="77777777" w:rsidR="004658ED" w:rsidRPr="002F6D7C" w:rsidRDefault="004658ED" w:rsidP="00763B12">
      <w:pPr>
        <w:pStyle w:val="Loendilik"/>
        <w:rPr>
          <w:rFonts w:ascii="Times New Roman" w:hAnsi="Times New Roman"/>
          <w:color w:val="000000" w:themeColor="text1"/>
          <w:sz w:val="24"/>
        </w:rPr>
      </w:pPr>
    </w:p>
    <w:p w14:paraId="13693001" w14:textId="30D3C314" w:rsidR="004658ED" w:rsidRDefault="008653C1" w:rsidP="00763B12">
      <w:pPr>
        <w:rPr>
          <w:rFonts w:ascii="Times New Roman" w:hAnsi="Times New Roman"/>
          <w:color w:val="000000" w:themeColor="text1"/>
          <w:sz w:val="24"/>
        </w:rPr>
      </w:pPr>
      <w:r>
        <w:rPr>
          <w:rFonts w:ascii="Times New Roman" w:hAnsi="Times New Roman"/>
          <w:color w:val="000000" w:themeColor="text1"/>
          <w:sz w:val="24"/>
        </w:rPr>
        <w:t>E</w:t>
      </w:r>
      <w:r w:rsidR="004658ED">
        <w:rPr>
          <w:rFonts w:ascii="Times New Roman" w:hAnsi="Times New Roman"/>
          <w:color w:val="000000" w:themeColor="text1"/>
          <w:sz w:val="24"/>
        </w:rPr>
        <w:t xml:space="preserve">elnõu lähtub </w:t>
      </w:r>
      <w:r w:rsidR="00EA0145">
        <w:rPr>
          <w:rFonts w:ascii="Times New Roman" w:hAnsi="Times New Roman"/>
          <w:color w:val="000000" w:themeColor="text1"/>
          <w:sz w:val="24"/>
        </w:rPr>
        <w:t>e</w:t>
      </w:r>
      <w:r w:rsidR="004658ED">
        <w:rPr>
          <w:rFonts w:ascii="Times New Roman" w:hAnsi="Times New Roman"/>
          <w:color w:val="000000" w:themeColor="text1"/>
          <w:sz w:val="24"/>
        </w:rPr>
        <w:t>smatasandi tervishoiu arengukava</w:t>
      </w:r>
      <w:r w:rsidR="00EA0145">
        <w:rPr>
          <w:rFonts w:ascii="Times New Roman" w:hAnsi="Times New Roman"/>
          <w:color w:val="000000" w:themeColor="text1"/>
          <w:sz w:val="24"/>
        </w:rPr>
        <w:t>s</w:t>
      </w:r>
      <w:r w:rsidR="004658ED">
        <w:rPr>
          <w:rFonts w:ascii="Times New Roman" w:hAnsi="Times New Roman"/>
          <w:color w:val="000000" w:themeColor="text1"/>
          <w:sz w:val="24"/>
        </w:rPr>
        <w:t xml:space="preserve"> 2035</w:t>
      </w:r>
      <w:r w:rsidR="00014445">
        <w:rPr>
          <w:rStyle w:val="Allmrkuseviide"/>
          <w:rFonts w:ascii="Times New Roman" w:hAnsi="Times New Roman"/>
          <w:color w:val="000000" w:themeColor="text1"/>
          <w:sz w:val="24"/>
        </w:rPr>
        <w:footnoteReference w:id="3"/>
      </w:r>
      <w:r w:rsidR="004658ED">
        <w:rPr>
          <w:rFonts w:ascii="Times New Roman" w:hAnsi="Times New Roman"/>
          <w:color w:val="000000" w:themeColor="text1"/>
          <w:sz w:val="24"/>
        </w:rPr>
        <w:t xml:space="preserve"> </w:t>
      </w:r>
      <w:r w:rsidR="00E82619">
        <w:rPr>
          <w:rFonts w:ascii="Times New Roman" w:hAnsi="Times New Roman"/>
          <w:color w:val="000000" w:themeColor="text1"/>
          <w:sz w:val="24"/>
        </w:rPr>
        <w:t>nimetatud</w:t>
      </w:r>
      <w:r w:rsidR="004658ED">
        <w:rPr>
          <w:rFonts w:ascii="Times New Roman" w:hAnsi="Times New Roman"/>
          <w:color w:val="000000" w:themeColor="text1"/>
          <w:sz w:val="24"/>
        </w:rPr>
        <w:t xml:space="preserve"> eesmärkidest.</w:t>
      </w:r>
    </w:p>
    <w:p w14:paraId="45634A70" w14:textId="77777777" w:rsidR="004658ED" w:rsidRDefault="004658ED" w:rsidP="00763B12">
      <w:pPr>
        <w:rPr>
          <w:rFonts w:ascii="Times New Roman" w:hAnsi="Times New Roman"/>
          <w:color w:val="000000" w:themeColor="text1"/>
          <w:sz w:val="24"/>
        </w:rPr>
      </w:pPr>
    </w:p>
    <w:p w14:paraId="0D2B8DBF" w14:textId="77777777" w:rsidR="004658ED" w:rsidRDefault="004658ED" w:rsidP="00763B12">
      <w:pPr>
        <w:rPr>
          <w:rFonts w:ascii="Times New Roman" w:hAnsi="Times New Roman"/>
          <w:color w:val="000000" w:themeColor="text1"/>
          <w:sz w:val="24"/>
        </w:rPr>
      </w:pPr>
      <w:r w:rsidRPr="004658ED">
        <w:rPr>
          <w:rFonts w:ascii="Times New Roman" w:hAnsi="Times New Roman"/>
          <w:color w:val="000000" w:themeColor="text1"/>
          <w:sz w:val="24"/>
        </w:rPr>
        <w:t>Eelnõu ei ole seotud teiste menetluses olevate eelnõudega ega otseselt ka Euroopa Liidu õiguse rakendamisega.</w:t>
      </w:r>
    </w:p>
    <w:p w14:paraId="7EB6985B" w14:textId="77777777" w:rsidR="004658ED" w:rsidRDefault="004658ED" w:rsidP="00763B12">
      <w:pPr>
        <w:rPr>
          <w:rFonts w:ascii="Times New Roman" w:hAnsi="Times New Roman"/>
          <w:color w:val="000000" w:themeColor="text1"/>
          <w:sz w:val="24"/>
        </w:rPr>
      </w:pPr>
    </w:p>
    <w:p w14:paraId="63565AF6" w14:textId="6487A445" w:rsidR="00225E24" w:rsidRDefault="00225E24" w:rsidP="00763B12">
      <w:pPr>
        <w:rPr>
          <w:rFonts w:ascii="Times New Roman" w:hAnsi="Times New Roman"/>
          <w:color w:val="000000" w:themeColor="text1"/>
          <w:sz w:val="24"/>
        </w:rPr>
      </w:pPr>
      <w:r w:rsidRPr="00225E24">
        <w:rPr>
          <w:rFonts w:ascii="Times New Roman" w:hAnsi="Times New Roman"/>
          <w:color w:val="000000" w:themeColor="text1"/>
          <w:sz w:val="24"/>
        </w:rPr>
        <w:t xml:space="preserve">Eelnõu </w:t>
      </w:r>
      <w:r w:rsidR="005E40A8">
        <w:rPr>
          <w:rFonts w:ascii="Times New Roman" w:hAnsi="Times New Roman"/>
          <w:color w:val="000000" w:themeColor="text1"/>
          <w:sz w:val="24"/>
        </w:rPr>
        <w:t xml:space="preserve">seadusena </w:t>
      </w:r>
      <w:r w:rsidRPr="00225E24">
        <w:rPr>
          <w:rFonts w:ascii="Times New Roman" w:hAnsi="Times New Roman"/>
          <w:color w:val="000000" w:themeColor="text1"/>
          <w:sz w:val="24"/>
        </w:rPr>
        <w:t xml:space="preserve">vastuvõtmiseks </w:t>
      </w:r>
      <w:r w:rsidR="005E40A8">
        <w:rPr>
          <w:rFonts w:ascii="Times New Roman" w:hAnsi="Times New Roman"/>
          <w:color w:val="000000" w:themeColor="text1"/>
          <w:sz w:val="24"/>
        </w:rPr>
        <w:t>on vajalik</w:t>
      </w:r>
      <w:r w:rsidRPr="00225E24">
        <w:rPr>
          <w:rFonts w:ascii="Times New Roman" w:hAnsi="Times New Roman"/>
          <w:color w:val="000000" w:themeColor="text1"/>
          <w:sz w:val="24"/>
        </w:rPr>
        <w:t xml:space="preserve"> Riigikogu </w:t>
      </w:r>
      <w:r w:rsidR="00E23D34">
        <w:rPr>
          <w:rFonts w:ascii="Times New Roman" w:hAnsi="Times New Roman"/>
          <w:color w:val="000000" w:themeColor="text1"/>
          <w:sz w:val="24"/>
        </w:rPr>
        <w:t>poolt</w:t>
      </w:r>
      <w:r w:rsidRPr="00225E24">
        <w:rPr>
          <w:rFonts w:ascii="Times New Roman" w:hAnsi="Times New Roman"/>
          <w:color w:val="000000" w:themeColor="text1"/>
          <w:sz w:val="24"/>
        </w:rPr>
        <w:t>häälteenamus</w:t>
      </w:r>
      <w:r w:rsidR="005E40A8">
        <w:rPr>
          <w:rFonts w:ascii="Times New Roman" w:hAnsi="Times New Roman"/>
          <w:color w:val="000000" w:themeColor="text1"/>
          <w:sz w:val="24"/>
        </w:rPr>
        <w:t>.</w:t>
      </w:r>
    </w:p>
    <w:p w14:paraId="57C11E2D" w14:textId="77777777" w:rsidR="001C3FE4" w:rsidRDefault="001C3FE4" w:rsidP="00763B12">
      <w:pPr>
        <w:rPr>
          <w:rFonts w:ascii="Times New Roman" w:hAnsi="Times New Roman"/>
          <w:color w:val="000000" w:themeColor="text1"/>
          <w:sz w:val="24"/>
        </w:rPr>
      </w:pPr>
    </w:p>
    <w:p w14:paraId="7AB6AC8C" w14:textId="45FBFCC1" w:rsidR="001C3FE4" w:rsidRDefault="00812C17" w:rsidP="00763B12">
      <w:pPr>
        <w:rPr>
          <w:rFonts w:ascii="Times New Roman" w:hAnsi="Times New Roman"/>
          <w:sz w:val="24"/>
        </w:rPr>
      </w:pPr>
      <w:sdt>
        <w:sdtPr>
          <w:rPr>
            <w:rFonts w:ascii="Times New Roman" w:hAnsi="Times New Roman"/>
            <w:sz w:val="24"/>
          </w:rPr>
          <w:id w:val="-109361459"/>
          <w:placeholder>
            <w:docPart w:val="B4DA66A7438C43A28B3466AB55037C7B"/>
          </w:placeholder>
          <w15:color w:val="999999"/>
          <w:dropDownList>
            <w:listItem w:displayText="Vali seos isikuandmete töötlemisega." w:value="Vali seos isikuandmete töötlemisega."/>
            <w:listItem w:displayText="Eelnõu on seotud isikuandmete töötlemisega isikuandmete kaitse üldmääruse tähenduses ning selle kohta on koostatud täpsem mõjuanalüüs käesoleva eelnõu seletuskirja 6.1. punktis." w:value="Eelnõu on seotud isikuandmete töötlemisega isikuandmete kaitse üldmääruse tähenduses ning selle kohta on koostatud täpsem mõjuanalüüs käesoleva eelnõu seletuskirja 6.1. punktis."/>
            <w:listItem w:displayText="Eelnõu ei too kaasa olulist mõju isikuandmete töötlemisel." w:value="Eelnõu ei too kaasa olulist mõju isikuandmete töötlemisel."/>
            <w:listItem w:displayText="Eelnõu ei ole seotud isikuandmete töötlemisega isikuandmete kaitse üldmääruse tähenduses." w:value="Eelnõu ei ole seotud isikuandmete töötlemisega isikuandmete kaitse üldmääruse tähenduses."/>
          </w:dropDownList>
        </w:sdtPr>
        <w:sdtEndPr/>
        <w:sdtContent>
          <w:r w:rsidR="001C3FE4">
            <w:rPr>
              <w:rFonts w:ascii="Times New Roman" w:hAnsi="Times New Roman"/>
              <w:sz w:val="24"/>
            </w:rPr>
            <w:t>Eelnõu ei ole seotud isikuandmete töötlemisega isikuandmete kaitse üldmääruse tähenduses.</w:t>
          </w:r>
        </w:sdtContent>
      </w:sdt>
    </w:p>
    <w:p w14:paraId="170963C1" w14:textId="77777777" w:rsidR="003663CA" w:rsidRDefault="003663CA" w:rsidP="00763B12">
      <w:pPr>
        <w:rPr>
          <w:rFonts w:ascii="Times New Roman" w:hAnsi="Times New Roman"/>
          <w:color w:val="000000" w:themeColor="text1"/>
          <w:sz w:val="24"/>
        </w:rPr>
      </w:pPr>
    </w:p>
    <w:p w14:paraId="503BC2A4" w14:textId="674C88D2" w:rsidR="161D9C96" w:rsidRDefault="161D9C96" w:rsidP="00763B12">
      <w:pPr>
        <w:tabs>
          <w:tab w:val="left" w:pos="426"/>
        </w:tabs>
        <w:rPr>
          <w:rFonts w:ascii="Times New Roman" w:hAnsi="Times New Roman"/>
          <w:sz w:val="24"/>
        </w:rPr>
      </w:pPr>
      <w:r w:rsidRPr="4C558F9F">
        <w:rPr>
          <w:rFonts w:ascii="Times New Roman" w:hAnsi="Times New Roman"/>
          <w:sz w:val="24"/>
        </w:rPr>
        <w:t>Eelnõu mõjutab halduskoormust. Täpsem halduskoormuse muutuste</w:t>
      </w:r>
      <w:r w:rsidR="005046BF">
        <w:rPr>
          <w:rFonts w:ascii="Times New Roman" w:hAnsi="Times New Roman"/>
          <w:sz w:val="24"/>
        </w:rPr>
        <w:t xml:space="preserve"> </w:t>
      </w:r>
      <w:r w:rsidR="005046BF" w:rsidRPr="4C558F9F">
        <w:rPr>
          <w:rFonts w:ascii="Times New Roman" w:hAnsi="Times New Roman"/>
          <w:sz w:val="24"/>
        </w:rPr>
        <w:t>kirjeldus</w:t>
      </w:r>
      <w:r w:rsidRPr="4C558F9F">
        <w:rPr>
          <w:rFonts w:ascii="Times New Roman" w:hAnsi="Times New Roman"/>
          <w:sz w:val="24"/>
        </w:rPr>
        <w:t xml:space="preserve"> on esitatud seletuskirja punktis 6.1.</w:t>
      </w:r>
    </w:p>
    <w:p w14:paraId="087CF3E6" w14:textId="4CA85967" w:rsidR="00676D28" w:rsidRDefault="00676D28" w:rsidP="00763B12">
      <w:pPr>
        <w:rPr>
          <w:rFonts w:ascii="Times New Roman" w:hAnsi="Times New Roman"/>
          <w:sz w:val="24"/>
        </w:rPr>
      </w:pPr>
    </w:p>
    <w:p w14:paraId="1834FF0C" w14:textId="77777777" w:rsidR="00002D9A" w:rsidRPr="0006061E" w:rsidRDefault="001339A9" w:rsidP="00763B12">
      <w:pPr>
        <w:pStyle w:val="Loendilik"/>
        <w:numPr>
          <w:ilvl w:val="0"/>
          <w:numId w:val="6"/>
        </w:numPr>
        <w:rPr>
          <w:rFonts w:ascii="Times New Roman" w:hAnsi="Times New Roman"/>
          <w:b/>
          <w:bCs/>
          <w:sz w:val="24"/>
        </w:rPr>
      </w:pPr>
      <w:r w:rsidRPr="05EA343C">
        <w:rPr>
          <w:rFonts w:ascii="Times New Roman" w:hAnsi="Times New Roman"/>
          <w:b/>
          <w:bCs/>
          <w:sz w:val="24"/>
        </w:rPr>
        <w:t>Seaduse eesmärk</w:t>
      </w:r>
    </w:p>
    <w:p w14:paraId="40BB414B" w14:textId="4F55B496" w:rsidR="05EA343C" w:rsidRDefault="05EA343C" w:rsidP="00763B12">
      <w:pPr>
        <w:pStyle w:val="Loendilik"/>
        <w:ind w:left="360"/>
        <w:rPr>
          <w:rFonts w:ascii="Times New Roman" w:hAnsi="Times New Roman"/>
          <w:b/>
          <w:bCs/>
          <w:sz w:val="24"/>
        </w:rPr>
      </w:pPr>
    </w:p>
    <w:p w14:paraId="7D9C8A33" w14:textId="77777777" w:rsidR="009137FB" w:rsidRPr="0006061E" w:rsidRDefault="009137FB" w:rsidP="00763B12">
      <w:pPr>
        <w:pStyle w:val="Pealkiri1"/>
        <w:spacing w:before="0" w:beforeAutospacing="0" w:after="0" w:afterAutospacing="0" w:line="240" w:lineRule="auto"/>
        <w:rPr>
          <w:rFonts w:ascii="Times New Roman" w:hAnsi="Times New Roman"/>
          <w:b w:val="0"/>
          <w:sz w:val="24"/>
          <w:lang w:eastAsia="et-EE"/>
        </w:rPr>
        <w:sectPr w:rsidR="009137FB" w:rsidRPr="0006061E" w:rsidSect="004F5AFB">
          <w:type w:val="continuous"/>
          <w:pgSz w:w="11906" w:h="16838"/>
          <w:pgMar w:top="1134" w:right="1134" w:bottom="1134" w:left="1701" w:header="680" w:footer="680" w:gutter="0"/>
          <w:cols w:space="708"/>
          <w:docGrid w:linePitch="360"/>
        </w:sectPr>
      </w:pPr>
    </w:p>
    <w:p w14:paraId="1194401A" w14:textId="7CAC3072" w:rsidR="72269847" w:rsidRDefault="00D8029C" w:rsidP="00763B12">
      <w:pPr>
        <w:rPr>
          <w:rFonts w:ascii="Times New Roman" w:hAnsi="Times New Roman"/>
          <w:sz w:val="24"/>
        </w:rPr>
      </w:pPr>
      <w:r>
        <w:rPr>
          <w:rFonts w:ascii="Times New Roman" w:hAnsi="Times New Roman"/>
          <w:sz w:val="24"/>
        </w:rPr>
        <w:t>Eelnõu</w:t>
      </w:r>
      <w:r w:rsidR="72269847" w:rsidRPr="4FA63042">
        <w:rPr>
          <w:rFonts w:ascii="Times New Roman" w:hAnsi="Times New Roman"/>
          <w:sz w:val="24"/>
        </w:rPr>
        <w:t xml:space="preserve"> eesmärk on tugevdada esmatasandi tervishoiu toimimist, t</w:t>
      </w:r>
      <w:r w:rsidR="3492BF60" w:rsidRPr="4FA63042">
        <w:rPr>
          <w:rFonts w:ascii="Times New Roman" w:hAnsi="Times New Roman"/>
          <w:sz w:val="24"/>
        </w:rPr>
        <w:t>oetades</w:t>
      </w:r>
      <w:r w:rsidR="72269847" w:rsidRPr="4FA63042">
        <w:rPr>
          <w:rFonts w:ascii="Times New Roman" w:hAnsi="Times New Roman"/>
          <w:sz w:val="24"/>
        </w:rPr>
        <w:t>:</w:t>
      </w:r>
    </w:p>
    <w:p w14:paraId="7C7E180A" w14:textId="47473745" w:rsidR="72269847" w:rsidRDefault="72269847" w:rsidP="00481D6A">
      <w:pPr>
        <w:numPr>
          <w:ilvl w:val="0"/>
          <w:numId w:val="27"/>
        </w:numPr>
        <w:ind w:left="360"/>
        <w:rPr>
          <w:rFonts w:ascii="Times New Roman" w:hAnsi="Times New Roman"/>
          <w:sz w:val="24"/>
        </w:rPr>
      </w:pPr>
      <w:r w:rsidRPr="4E608545">
        <w:rPr>
          <w:rFonts w:ascii="Times New Roman" w:hAnsi="Times New Roman"/>
          <w:sz w:val="24"/>
        </w:rPr>
        <w:t>perearstiabi kättesaadavus</w:t>
      </w:r>
      <w:r w:rsidR="00722B8F">
        <w:rPr>
          <w:rFonts w:ascii="Times New Roman" w:hAnsi="Times New Roman"/>
          <w:sz w:val="24"/>
        </w:rPr>
        <w:t>t</w:t>
      </w:r>
      <w:r w:rsidRPr="4E608545">
        <w:rPr>
          <w:rFonts w:ascii="Times New Roman" w:hAnsi="Times New Roman"/>
          <w:sz w:val="24"/>
        </w:rPr>
        <w:t xml:space="preserve"> kõikides piirkondades;</w:t>
      </w:r>
    </w:p>
    <w:p w14:paraId="365626A0" w14:textId="22F008FD" w:rsidR="72269847" w:rsidRDefault="00722B8F" w:rsidP="00481D6A">
      <w:pPr>
        <w:numPr>
          <w:ilvl w:val="0"/>
          <w:numId w:val="27"/>
        </w:numPr>
        <w:ind w:left="360"/>
        <w:rPr>
          <w:rFonts w:ascii="Times New Roman" w:hAnsi="Times New Roman"/>
          <w:sz w:val="24"/>
        </w:rPr>
      </w:pPr>
      <w:r>
        <w:rPr>
          <w:rFonts w:ascii="Times New Roman" w:hAnsi="Times New Roman"/>
          <w:sz w:val="24"/>
        </w:rPr>
        <w:t>perearstiabi</w:t>
      </w:r>
      <w:r w:rsidR="72269847" w:rsidRPr="4E608545">
        <w:rPr>
          <w:rFonts w:ascii="Times New Roman" w:hAnsi="Times New Roman"/>
          <w:sz w:val="24"/>
        </w:rPr>
        <w:t xml:space="preserve"> osutamise järjepidevus</w:t>
      </w:r>
      <w:r>
        <w:rPr>
          <w:rFonts w:ascii="Times New Roman" w:hAnsi="Times New Roman"/>
          <w:sz w:val="24"/>
        </w:rPr>
        <w:t>t</w:t>
      </w:r>
      <w:r w:rsidR="72269847" w:rsidRPr="4E608545">
        <w:rPr>
          <w:rFonts w:ascii="Times New Roman" w:hAnsi="Times New Roman"/>
          <w:sz w:val="24"/>
        </w:rPr>
        <w:t xml:space="preserve"> perearsti töö katkemisel;</w:t>
      </w:r>
    </w:p>
    <w:p w14:paraId="62DB6C68" w14:textId="2E470954" w:rsidR="72269847" w:rsidRDefault="72269847" w:rsidP="00481D6A">
      <w:pPr>
        <w:numPr>
          <w:ilvl w:val="0"/>
          <w:numId w:val="27"/>
        </w:numPr>
        <w:ind w:left="360"/>
        <w:rPr>
          <w:rFonts w:ascii="Times New Roman" w:hAnsi="Times New Roman"/>
          <w:sz w:val="24"/>
        </w:rPr>
      </w:pPr>
      <w:r w:rsidRPr="4E608545">
        <w:rPr>
          <w:rFonts w:ascii="Times New Roman" w:hAnsi="Times New Roman"/>
          <w:sz w:val="24"/>
        </w:rPr>
        <w:t>perearstide töökoormuse parema</w:t>
      </w:r>
      <w:r w:rsidR="00722B8F">
        <w:rPr>
          <w:rFonts w:ascii="Times New Roman" w:hAnsi="Times New Roman"/>
          <w:sz w:val="24"/>
        </w:rPr>
        <w:t>t</w:t>
      </w:r>
      <w:r w:rsidRPr="4E608545">
        <w:rPr>
          <w:rFonts w:ascii="Times New Roman" w:hAnsi="Times New Roman"/>
          <w:sz w:val="24"/>
        </w:rPr>
        <w:t xml:space="preserve"> tasakaalu;</w:t>
      </w:r>
    </w:p>
    <w:p w14:paraId="534D6287" w14:textId="210A13A9" w:rsidR="003F26B2" w:rsidRDefault="72269847" w:rsidP="00481D6A">
      <w:pPr>
        <w:numPr>
          <w:ilvl w:val="0"/>
          <w:numId w:val="27"/>
        </w:numPr>
        <w:ind w:left="360"/>
        <w:rPr>
          <w:rFonts w:ascii="Times New Roman" w:hAnsi="Times New Roman"/>
          <w:sz w:val="24"/>
        </w:rPr>
      </w:pPr>
      <w:r w:rsidRPr="4E608545">
        <w:rPr>
          <w:rFonts w:ascii="Times New Roman" w:hAnsi="Times New Roman"/>
          <w:sz w:val="24"/>
        </w:rPr>
        <w:t>tervisekeskuste suurema</w:t>
      </w:r>
      <w:r w:rsidR="00722B8F">
        <w:rPr>
          <w:rFonts w:ascii="Times New Roman" w:hAnsi="Times New Roman"/>
          <w:sz w:val="24"/>
        </w:rPr>
        <w:t>t</w:t>
      </w:r>
      <w:r w:rsidRPr="4E608545">
        <w:rPr>
          <w:rFonts w:ascii="Times New Roman" w:hAnsi="Times New Roman"/>
          <w:sz w:val="24"/>
        </w:rPr>
        <w:t xml:space="preserve"> rolli süsteemi toimivuse tagamisel.</w:t>
      </w:r>
    </w:p>
    <w:p w14:paraId="5FAC8499" w14:textId="77777777" w:rsidR="003F26B2" w:rsidRDefault="003F26B2" w:rsidP="00763B12">
      <w:pPr>
        <w:rPr>
          <w:rFonts w:ascii="Times New Roman" w:hAnsi="Times New Roman"/>
          <w:sz w:val="24"/>
        </w:rPr>
      </w:pPr>
    </w:p>
    <w:p w14:paraId="5E3EE89A" w14:textId="6D959711" w:rsidR="003F26B2" w:rsidRDefault="003F26B2" w:rsidP="00763B12">
      <w:pPr>
        <w:rPr>
          <w:rFonts w:ascii="Times New Roman" w:hAnsi="Times New Roman"/>
          <w:sz w:val="24"/>
        </w:rPr>
      </w:pPr>
      <w:r>
        <w:rPr>
          <w:rFonts w:ascii="Times New Roman" w:hAnsi="Times New Roman"/>
          <w:sz w:val="24"/>
        </w:rPr>
        <w:t>Eesmär</w:t>
      </w:r>
      <w:r w:rsidR="0061203E">
        <w:rPr>
          <w:rFonts w:ascii="Times New Roman" w:hAnsi="Times New Roman"/>
          <w:sz w:val="24"/>
        </w:rPr>
        <w:t>k</w:t>
      </w:r>
      <w:r>
        <w:rPr>
          <w:rFonts w:ascii="Times New Roman" w:hAnsi="Times New Roman"/>
          <w:sz w:val="24"/>
        </w:rPr>
        <w:t xml:space="preserve"> on </w:t>
      </w:r>
      <w:r w:rsidRPr="00DC4CC3">
        <w:rPr>
          <w:rFonts w:ascii="Times New Roman" w:hAnsi="Times New Roman"/>
          <w:sz w:val="24"/>
        </w:rPr>
        <w:t>tugevdada esmatasandi tervishoiu toimimist, parandades perearstiabi kättesaadavust, järjepidevust ja jätkusuutlikkust. Eesmärgi saavutamiseks kavandatakse mitu omavahel seotud lahendust.</w:t>
      </w:r>
    </w:p>
    <w:p w14:paraId="2E6E4FB6" w14:textId="77777777" w:rsidR="003F26B2" w:rsidRDefault="003F26B2" w:rsidP="00763B12">
      <w:pPr>
        <w:rPr>
          <w:rFonts w:ascii="Times New Roman" w:hAnsi="Times New Roman"/>
          <w:sz w:val="24"/>
        </w:rPr>
      </w:pPr>
    </w:p>
    <w:p w14:paraId="58F4C4F2" w14:textId="5EC46863" w:rsidR="003F26B2" w:rsidRDefault="003F26B2" w:rsidP="00763B12">
      <w:pPr>
        <w:rPr>
          <w:rFonts w:ascii="Times New Roman" w:hAnsi="Times New Roman"/>
          <w:sz w:val="24"/>
        </w:rPr>
      </w:pPr>
      <w:r w:rsidRPr="00DC4CC3">
        <w:rPr>
          <w:rFonts w:ascii="Times New Roman" w:hAnsi="Times New Roman"/>
          <w:sz w:val="24"/>
        </w:rPr>
        <w:t>Esiteks luuakse võimalus tasakaalustada perearstide töökoormust, andes perearstile õigus</w:t>
      </w:r>
      <w:r w:rsidR="00CE5D9F">
        <w:rPr>
          <w:rFonts w:ascii="Times New Roman" w:hAnsi="Times New Roman"/>
          <w:sz w:val="24"/>
        </w:rPr>
        <w:t>e</w:t>
      </w:r>
      <w:r w:rsidRPr="00DC4CC3">
        <w:rPr>
          <w:rFonts w:ascii="Times New Roman" w:hAnsi="Times New Roman"/>
          <w:sz w:val="24"/>
        </w:rPr>
        <w:t xml:space="preserve"> teatud tingimustel keelduda patsien</w:t>
      </w:r>
      <w:r w:rsidR="00CE5D9F">
        <w:rPr>
          <w:rFonts w:ascii="Times New Roman" w:hAnsi="Times New Roman"/>
          <w:sz w:val="24"/>
        </w:rPr>
        <w:t>ti</w:t>
      </w:r>
      <w:r w:rsidRPr="00DC4CC3">
        <w:rPr>
          <w:rFonts w:ascii="Times New Roman" w:hAnsi="Times New Roman"/>
          <w:sz w:val="24"/>
        </w:rPr>
        <w:t xml:space="preserve"> nimistusse registreerim</w:t>
      </w:r>
      <w:r w:rsidR="00805497">
        <w:rPr>
          <w:rFonts w:ascii="Times New Roman" w:hAnsi="Times New Roman"/>
          <w:sz w:val="24"/>
        </w:rPr>
        <w:t>ast</w:t>
      </w:r>
      <w:r w:rsidR="00ED7AE4">
        <w:rPr>
          <w:rFonts w:ascii="Times New Roman" w:hAnsi="Times New Roman"/>
          <w:sz w:val="24"/>
        </w:rPr>
        <w:t>,</w:t>
      </w:r>
      <w:r w:rsidRPr="00DC4CC3">
        <w:rPr>
          <w:rFonts w:ascii="Times New Roman" w:hAnsi="Times New Roman"/>
          <w:sz w:val="24"/>
        </w:rPr>
        <w:t xml:space="preserve"> kui nimistu</w:t>
      </w:r>
      <w:r w:rsidR="005A5153">
        <w:rPr>
          <w:rFonts w:ascii="Times New Roman" w:hAnsi="Times New Roman"/>
          <w:sz w:val="24"/>
        </w:rPr>
        <w:t>s on rohkem kui</w:t>
      </w:r>
      <w:r w:rsidRPr="00DC4CC3">
        <w:rPr>
          <w:rFonts w:ascii="Times New Roman" w:hAnsi="Times New Roman"/>
          <w:sz w:val="24"/>
        </w:rPr>
        <w:t xml:space="preserve"> 1600 isikut ning samas teeninduspiirkonnas on võimalik registreeruda väiksema nimistuga perearsti juurde. Samuti täpsustatakse Tervisekassa kohustust arvestada nimistusse määramisel nimistute suurust. Muudatuste eesmärk on vähendada nimistute koormuse ebaühtlust ning toetada kvaliteetse perearstiabi kättesaadavust.</w:t>
      </w:r>
    </w:p>
    <w:p w14:paraId="41344ADC" w14:textId="77777777" w:rsidR="003F26B2" w:rsidRPr="00DC4CC3" w:rsidRDefault="003F26B2" w:rsidP="00763B12">
      <w:pPr>
        <w:rPr>
          <w:rFonts w:ascii="Times New Roman" w:hAnsi="Times New Roman"/>
          <w:sz w:val="24"/>
        </w:rPr>
      </w:pPr>
    </w:p>
    <w:p w14:paraId="0E28B6B0" w14:textId="109F521B" w:rsidR="003F26B2" w:rsidRPr="00DC4CC3" w:rsidRDefault="003F26B2" w:rsidP="00763B12">
      <w:pPr>
        <w:rPr>
          <w:rFonts w:ascii="Times New Roman" w:hAnsi="Times New Roman"/>
          <w:sz w:val="24"/>
        </w:rPr>
      </w:pPr>
      <w:r w:rsidRPr="00DC4CC3">
        <w:rPr>
          <w:rFonts w:ascii="Times New Roman" w:hAnsi="Times New Roman"/>
          <w:sz w:val="24"/>
        </w:rPr>
        <w:t xml:space="preserve">Teiseks täpsustatakse perearsti asendamise </w:t>
      </w:r>
      <w:r w:rsidR="00805497">
        <w:rPr>
          <w:rFonts w:ascii="Times New Roman" w:hAnsi="Times New Roman"/>
          <w:sz w:val="24"/>
        </w:rPr>
        <w:t>ja</w:t>
      </w:r>
      <w:r w:rsidRPr="00DC4CC3">
        <w:rPr>
          <w:rFonts w:ascii="Times New Roman" w:hAnsi="Times New Roman"/>
          <w:sz w:val="24"/>
        </w:rPr>
        <w:t xml:space="preserve"> nimistute teenindamise korraldust. Selleks sätestatakse nõuded äriühingu kaudu </w:t>
      </w:r>
      <w:r w:rsidR="00EA5696">
        <w:rPr>
          <w:rFonts w:ascii="Times New Roman" w:hAnsi="Times New Roman"/>
          <w:sz w:val="24"/>
        </w:rPr>
        <w:t>korraldatava</w:t>
      </w:r>
      <w:r w:rsidRPr="00EA5696">
        <w:rPr>
          <w:rFonts w:ascii="Times New Roman" w:hAnsi="Times New Roman"/>
          <w:sz w:val="24"/>
        </w:rPr>
        <w:t xml:space="preserve"> asenduse korral</w:t>
      </w:r>
      <w:r w:rsidRPr="00DC4CC3">
        <w:rPr>
          <w:rFonts w:ascii="Times New Roman" w:hAnsi="Times New Roman"/>
          <w:sz w:val="24"/>
        </w:rPr>
        <w:t xml:space="preserve"> perearsti osaluse tagamiseks, täpsustatakse pikaajalise asendamise regulatsiooni ning nähakse tervisekeskustele ette roll nimistute ajutisel teenindamisel. Muudatuste eesmärk on vähendada riski, et patsiendid jäävad perearsti töö katkemisel pikemaks ajaks toimiva perearstiabita.</w:t>
      </w:r>
    </w:p>
    <w:p w14:paraId="4AF52C78" w14:textId="77777777" w:rsidR="003F26B2" w:rsidRPr="00DC4CC3" w:rsidRDefault="003F26B2" w:rsidP="00763B12">
      <w:pPr>
        <w:rPr>
          <w:rFonts w:ascii="Times New Roman" w:hAnsi="Times New Roman"/>
          <w:sz w:val="24"/>
        </w:rPr>
      </w:pPr>
    </w:p>
    <w:p w14:paraId="50DFC914" w14:textId="77777777" w:rsidR="003F6BDF" w:rsidRDefault="003F26B2" w:rsidP="00763B12">
      <w:r w:rsidRPr="61627FD6">
        <w:rPr>
          <w:rFonts w:ascii="Times New Roman" w:hAnsi="Times New Roman"/>
          <w:sz w:val="24"/>
        </w:rPr>
        <w:t>Kolmandaks luuakse õiguslik alus riski- ja kriisipiirkondade määramiseks ning piirkondlike meetmete rakendamiseks olukordades, kus perearstiabi kättesaadavus või jätkusuutlikkus on ohustatud. See võimaldab tulevikus paindlikumalt reageerida piirkondade erinevatele vajadustele ning rakendada vajaduspõhiseid lahendusi, sealhulgas laiendatud ülesannetega tervisekeskuste mudelit.</w:t>
      </w:r>
      <w:r w:rsidR="003F6BDF" w:rsidRPr="61627FD6">
        <w:rPr>
          <w:rFonts w:ascii="Times New Roman" w:hAnsi="Times New Roman"/>
          <w:sz w:val="24"/>
        </w:rPr>
        <w:t xml:space="preserve"> </w:t>
      </w:r>
    </w:p>
    <w:p w14:paraId="7112BE3E" w14:textId="595FA89E" w:rsidR="61627FD6" w:rsidRDefault="61627FD6" w:rsidP="00763B12">
      <w:pPr>
        <w:rPr>
          <w:rFonts w:ascii="Times New Roman" w:hAnsi="Times New Roman"/>
          <w:sz w:val="24"/>
        </w:rPr>
      </w:pPr>
    </w:p>
    <w:p w14:paraId="587F8B26" w14:textId="2C0B22FA" w:rsidR="003F6BDF" w:rsidRDefault="003F6BDF" w:rsidP="00763B12">
      <w:r w:rsidRPr="61627FD6">
        <w:rPr>
          <w:rFonts w:ascii="Times New Roman" w:hAnsi="Times New Roman"/>
          <w:sz w:val="24"/>
        </w:rPr>
        <w:lastRenderedPageBreak/>
        <w:t xml:space="preserve">Neljandaks täpsustatakse tervisekeskuste toimimisega seotud regulatsiooni, nähes ette </w:t>
      </w:r>
      <w:proofErr w:type="spellStart"/>
      <w:r w:rsidRPr="61627FD6">
        <w:rPr>
          <w:rFonts w:ascii="Times New Roman" w:hAnsi="Times New Roman"/>
          <w:sz w:val="24"/>
        </w:rPr>
        <w:t>etteteatamiskohustuse</w:t>
      </w:r>
      <w:proofErr w:type="spellEnd"/>
      <w:r w:rsidRPr="61627FD6">
        <w:rPr>
          <w:rFonts w:ascii="Times New Roman" w:hAnsi="Times New Roman"/>
          <w:sz w:val="24"/>
        </w:rPr>
        <w:t xml:space="preserve"> nimistuga perearsti lahkumise</w:t>
      </w:r>
      <w:r w:rsidR="003F7CC0">
        <w:rPr>
          <w:rFonts w:ascii="Times New Roman" w:hAnsi="Times New Roman"/>
          <w:sz w:val="24"/>
        </w:rPr>
        <w:t xml:space="preserve"> korra</w:t>
      </w:r>
      <w:r w:rsidRPr="61627FD6">
        <w:rPr>
          <w:rFonts w:ascii="Times New Roman" w:hAnsi="Times New Roman"/>
          <w:sz w:val="24"/>
        </w:rPr>
        <w:t>l ning tervisekeskuste kohustuse korraldada teatud juhtudel nimistute ajutine teenindamine. Muudatuste eesmärk on suurendada tervisekeskuste suutlikkust tagada piirkonnas perearstiabi järjepidevus ning parandada teenuse korralduse prognoositavust.</w:t>
      </w:r>
    </w:p>
    <w:p w14:paraId="18D40475" w14:textId="2E4198B9" w:rsidR="61627FD6" w:rsidRDefault="61627FD6" w:rsidP="00763B12">
      <w:pPr>
        <w:rPr>
          <w:rFonts w:ascii="Times New Roman" w:hAnsi="Times New Roman"/>
          <w:sz w:val="24"/>
        </w:rPr>
      </w:pPr>
    </w:p>
    <w:p w14:paraId="4532DF23" w14:textId="4B1D9B31" w:rsidR="003F26B2" w:rsidRPr="003F26B2" w:rsidRDefault="003F6BDF" w:rsidP="00763B12">
      <w:pPr>
        <w:rPr>
          <w:rFonts w:ascii="Times New Roman" w:hAnsi="Times New Roman"/>
          <w:sz w:val="24"/>
        </w:rPr>
      </w:pPr>
      <w:r w:rsidRPr="00DC4CC3">
        <w:rPr>
          <w:rFonts w:ascii="Times New Roman" w:hAnsi="Times New Roman"/>
          <w:sz w:val="24"/>
        </w:rPr>
        <w:t xml:space="preserve">Lisaks vähendatakse halduskoormust, kaotades kohustuse avaldada ja esitada </w:t>
      </w:r>
      <w:proofErr w:type="spellStart"/>
      <w:r w:rsidRPr="00DC4CC3">
        <w:rPr>
          <w:rFonts w:ascii="Times New Roman" w:hAnsi="Times New Roman"/>
          <w:sz w:val="24"/>
        </w:rPr>
        <w:t>pereõe</w:t>
      </w:r>
      <w:proofErr w:type="spellEnd"/>
      <w:r w:rsidRPr="00DC4CC3">
        <w:rPr>
          <w:rFonts w:ascii="Times New Roman" w:hAnsi="Times New Roman"/>
          <w:sz w:val="24"/>
        </w:rPr>
        <w:t xml:space="preserve"> iseseisva vastuvõtu aegade </w:t>
      </w:r>
      <w:r w:rsidR="001858B1">
        <w:rPr>
          <w:rFonts w:ascii="Times New Roman" w:hAnsi="Times New Roman"/>
          <w:sz w:val="24"/>
        </w:rPr>
        <w:t>ja</w:t>
      </w:r>
      <w:r w:rsidRPr="00DC4CC3">
        <w:rPr>
          <w:rFonts w:ascii="Times New Roman" w:hAnsi="Times New Roman"/>
          <w:sz w:val="24"/>
        </w:rPr>
        <w:t xml:space="preserve"> kontaktandmete teavet. Muudatus arvestab perearstiabi tänast töökorraldust ning võimaldab suunata ressursse enam sisulisele teenuse osutamisele.</w:t>
      </w:r>
    </w:p>
    <w:p w14:paraId="3FB0F324" w14:textId="6D5793C5" w:rsidR="4E608545" w:rsidRDefault="4E608545" w:rsidP="0044098E">
      <w:pPr>
        <w:rPr>
          <w:rFonts w:ascii="Times New Roman" w:hAnsi="Times New Roman"/>
          <w:sz w:val="24"/>
        </w:rPr>
      </w:pPr>
    </w:p>
    <w:p w14:paraId="39743905" w14:textId="36466736" w:rsidR="00810781" w:rsidRDefault="72269847" w:rsidP="00763B12">
      <w:pPr>
        <w:rPr>
          <w:rFonts w:ascii="Times New Roman" w:hAnsi="Times New Roman"/>
          <w:sz w:val="24"/>
        </w:rPr>
      </w:pPr>
      <w:r w:rsidRPr="4E608545">
        <w:rPr>
          <w:rFonts w:ascii="Times New Roman" w:hAnsi="Times New Roman"/>
          <w:sz w:val="24"/>
        </w:rPr>
        <w:t>Kehtiv regulatsioon ei võimalda piisavalt tõhusalt reageerida olukordadele, kus perearst lõpetab tegevuse või nimistu jääb teenindamata.</w:t>
      </w:r>
      <w:r w:rsidR="00C4729C">
        <w:rPr>
          <w:rFonts w:ascii="Times New Roman" w:hAnsi="Times New Roman"/>
          <w:sz w:val="24"/>
        </w:rPr>
        <w:t xml:space="preserve"> Nendel juhtudel on Tervisekassa </w:t>
      </w:r>
      <w:r w:rsidR="00623281">
        <w:rPr>
          <w:rFonts w:ascii="Times New Roman" w:hAnsi="Times New Roman"/>
          <w:sz w:val="24"/>
        </w:rPr>
        <w:t xml:space="preserve">seni </w:t>
      </w:r>
      <w:r w:rsidR="00BB72B0">
        <w:rPr>
          <w:rFonts w:ascii="Times New Roman" w:hAnsi="Times New Roman"/>
          <w:sz w:val="24"/>
        </w:rPr>
        <w:t xml:space="preserve">pidanud </w:t>
      </w:r>
      <w:r w:rsidR="00C4729C">
        <w:rPr>
          <w:rFonts w:ascii="Times New Roman" w:hAnsi="Times New Roman"/>
          <w:sz w:val="24"/>
        </w:rPr>
        <w:t>leidma olukorrale kiirelt lahenduse.</w:t>
      </w:r>
      <w:r w:rsidRPr="4E608545">
        <w:rPr>
          <w:rFonts w:ascii="Times New Roman" w:hAnsi="Times New Roman"/>
          <w:sz w:val="24"/>
        </w:rPr>
        <w:t xml:space="preserve"> Samuti puuduvad piisavad mehhanismid piirkondade eripärade arvestamiseks </w:t>
      </w:r>
      <w:r w:rsidR="00567A5F">
        <w:rPr>
          <w:rFonts w:ascii="Times New Roman" w:hAnsi="Times New Roman"/>
          <w:sz w:val="24"/>
        </w:rPr>
        <w:t>ja</w:t>
      </w:r>
      <w:r w:rsidRPr="4E608545">
        <w:rPr>
          <w:rFonts w:ascii="Times New Roman" w:hAnsi="Times New Roman"/>
          <w:sz w:val="24"/>
        </w:rPr>
        <w:t xml:space="preserve"> nimistute tasakaalustamiseks. </w:t>
      </w:r>
      <w:r w:rsidR="47387CF0" w:rsidRPr="4E608545">
        <w:rPr>
          <w:rFonts w:ascii="Times New Roman" w:hAnsi="Times New Roman"/>
          <w:sz w:val="24"/>
        </w:rPr>
        <w:t>Lisaks luuakse</w:t>
      </w:r>
      <w:r w:rsidRPr="4E608545">
        <w:rPr>
          <w:rFonts w:ascii="Times New Roman" w:hAnsi="Times New Roman"/>
          <w:sz w:val="24"/>
        </w:rPr>
        <w:t xml:space="preserve"> selged reeglid </w:t>
      </w:r>
      <w:r w:rsidR="05439B78" w:rsidRPr="4E608545">
        <w:rPr>
          <w:rFonts w:ascii="Times New Roman" w:hAnsi="Times New Roman"/>
          <w:sz w:val="24"/>
        </w:rPr>
        <w:t xml:space="preserve">riski- ja </w:t>
      </w:r>
      <w:r w:rsidRPr="4E608545">
        <w:rPr>
          <w:rFonts w:ascii="Times New Roman" w:hAnsi="Times New Roman"/>
          <w:sz w:val="24"/>
        </w:rPr>
        <w:t>kriisi</w:t>
      </w:r>
      <w:r w:rsidR="617B9F20" w:rsidRPr="4E608545">
        <w:rPr>
          <w:rFonts w:ascii="Times New Roman" w:hAnsi="Times New Roman"/>
          <w:sz w:val="24"/>
        </w:rPr>
        <w:t>piirkondades</w:t>
      </w:r>
      <w:r w:rsidRPr="4E608545">
        <w:rPr>
          <w:rFonts w:ascii="Times New Roman" w:hAnsi="Times New Roman"/>
          <w:sz w:val="24"/>
        </w:rPr>
        <w:t xml:space="preserve"> tegutsemiseks</w:t>
      </w:r>
      <w:r w:rsidR="00C55105">
        <w:rPr>
          <w:rFonts w:ascii="Times New Roman" w:hAnsi="Times New Roman"/>
          <w:sz w:val="24"/>
        </w:rPr>
        <w:t xml:space="preserve"> ning </w:t>
      </w:r>
      <w:r w:rsidR="00851795">
        <w:rPr>
          <w:rFonts w:ascii="Times New Roman" w:hAnsi="Times New Roman"/>
          <w:sz w:val="24"/>
        </w:rPr>
        <w:t>tehakse väikse</w:t>
      </w:r>
      <w:r w:rsidR="00567A5F">
        <w:rPr>
          <w:rFonts w:ascii="Times New Roman" w:hAnsi="Times New Roman"/>
          <w:sz w:val="24"/>
        </w:rPr>
        <w:t>maid</w:t>
      </w:r>
      <w:r w:rsidR="00851795">
        <w:rPr>
          <w:rFonts w:ascii="Times New Roman" w:hAnsi="Times New Roman"/>
          <w:sz w:val="24"/>
        </w:rPr>
        <w:t xml:space="preserve"> muudatusi asend</w:t>
      </w:r>
      <w:r w:rsidR="00714687">
        <w:rPr>
          <w:rFonts w:ascii="Times New Roman" w:hAnsi="Times New Roman"/>
          <w:sz w:val="24"/>
        </w:rPr>
        <w:t xml:space="preserve">amiste </w:t>
      </w:r>
      <w:r w:rsidR="00851795">
        <w:rPr>
          <w:rFonts w:ascii="Times New Roman" w:hAnsi="Times New Roman"/>
          <w:sz w:val="24"/>
        </w:rPr>
        <w:t>korraldami</w:t>
      </w:r>
      <w:r w:rsidR="000E25E3">
        <w:rPr>
          <w:rFonts w:ascii="Times New Roman" w:hAnsi="Times New Roman"/>
          <w:sz w:val="24"/>
        </w:rPr>
        <w:t>s</w:t>
      </w:r>
      <w:r w:rsidR="00714687">
        <w:rPr>
          <w:rFonts w:ascii="Times New Roman" w:hAnsi="Times New Roman"/>
          <w:sz w:val="24"/>
        </w:rPr>
        <w:t>e regulatsioonis.</w:t>
      </w:r>
    </w:p>
    <w:p w14:paraId="0CAA217F" w14:textId="77777777" w:rsidR="003A55EB" w:rsidRPr="0006061E" w:rsidRDefault="003A55EB" w:rsidP="00763B12">
      <w:pPr>
        <w:rPr>
          <w:rFonts w:ascii="Times New Roman" w:hAnsi="Times New Roman"/>
          <w:sz w:val="24"/>
          <w:lang w:eastAsia="et-EE"/>
        </w:rPr>
      </w:pPr>
    </w:p>
    <w:p w14:paraId="697DDF79" w14:textId="77777777" w:rsidR="001339A9" w:rsidRPr="0006061E" w:rsidRDefault="001339A9" w:rsidP="00763B12">
      <w:pPr>
        <w:pStyle w:val="Loendilik"/>
        <w:numPr>
          <w:ilvl w:val="0"/>
          <w:numId w:val="6"/>
        </w:numPr>
        <w:rPr>
          <w:rFonts w:ascii="Times New Roman" w:hAnsi="Times New Roman"/>
          <w:b/>
          <w:sz w:val="24"/>
        </w:rPr>
      </w:pPr>
      <w:r w:rsidRPr="0006061E">
        <w:rPr>
          <w:rFonts w:ascii="Times New Roman" w:hAnsi="Times New Roman"/>
          <w:b/>
          <w:sz w:val="24"/>
        </w:rPr>
        <w:t>Eelnõu sisu ja võrdlev analüüs</w:t>
      </w:r>
    </w:p>
    <w:p w14:paraId="36FF4667" w14:textId="77777777" w:rsidR="00BB45B7" w:rsidRPr="0006061E" w:rsidRDefault="00BB45B7" w:rsidP="00763B12">
      <w:pPr>
        <w:rPr>
          <w:rFonts w:ascii="Times New Roman" w:hAnsi="Times New Roman"/>
          <w:sz w:val="24"/>
        </w:rPr>
        <w:sectPr w:rsidR="00BB45B7" w:rsidRPr="0006061E" w:rsidSect="004F5AFB">
          <w:type w:val="continuous"/>
          <w:pgSz w:w="11906" w:h="16838"/>
          <w:pgMar w:top="1134" w:right="1134" w:bottom="1134" w:left="1701" w:header="680" w:footer="680" w:gutter="0"/>
          <w:cols w:space="708"/>
          <w:docGrid w:linePitch="360"/>
        </w:sectPr>
      </w:pPr>
    </w:p>
    <w:p w14:paraId="0F0A35F4" w14:textId="77777777" w:rsidR="002466C4" w:rsidRDefault="002466C4" w:rsidP="00763B12">
      <w:pPr>
        <w:rPr>
          <w:rFonts w:ascii="Times New Roman" w:hAnsi="Times New Roman"/>
          <w:sz w:val="24"/>
        </w:rPr>
      </w:pPr>
    </w:p>
    <w:p w14:paraId="24BF4B26" w14:textId="27A8BA92" w:rsidR="0067334F" w:rsidRDefault="0067334F" w:rsidP="00763B12">
      <w:pPr>
        <w:rPr>
          <w:rFonts w:ascii="Times New Roman" w:hAnsi="Times New Roman"/>
          <w:sz w:val="24"/>
        </w:rPr>
      </w:pPr>
      <w:r>
        <w:rPr>
          <w:rFonts w:ascii="Times New Roman" w:hAnsi="Times New Roman"/>
          <w:sz w:val="24"/>
        </w:rPr>
        <w:t>Eelnõu koosneb kahest paragrahvist.</w:t>
      </w:r>
    </w:p>
    <w:p w14:paraId="380FB067" w14:textId="77777777" w:rsidR="0067334F" w:rsidRDefault="0067334F" w:rsidP="00763B12">
      <w:pPr>
        <w:rPr>
          <w:rFonts w:ascii="Times New Roman" w:hAnsi="Times New Roman"/>
          <w:sz w:val="24"/>
        </w:rPr>
      </w:pPr>
    </w:p>
    <w:p w14:paraId="795CB765" w14:textId="5AD2E1CC" w:rsidR="003A12FB" w:rsidRDefault="00902715" w:rsidP="00763B12">
      <w:pPr>
        <w:rPr>
          <w:rFonts w:ascii="Times New Roman" w:hAnsi="Times New Roman"/>
          <w:sz w:val="24"/>
        </w:rPr>
      </w:pPr>
      <w:r w:rsidRPr="000A4246">
        <w:rPr>
          <w:rFonts w:ascii="Times New Roman" w:hAnsi="Times New Roman"/>
          <w:b/>
          <w:bCs/>
          <w:sz w:val="24"/>
        </w:rPr>
        <w:t xml:space="preserve">Eelnõu § 1 punktiga 1 </w:t>
      </w:r>
      <w:r w:rsidR="003C3AC0" w:rsidRPr="0031505B">
        <w:rPr>
          <w:rFonts w:ascii="Times New Roman" w:hAnsi="Times New Roman"/>
          <w:sz w:val="24"/>
        </w:rPr>
        <w:t>täienda</w:t>
      </w:r>
      <w:r w:rsidR="00BD5CE1" w:rsidRPr="0031505B">
        <w:rPr>
          <w:rFonts w:ascii="Times New Roman" w:hAnsi="Times New Roman"/>
          <w:sz w:val="24"/>
        </w:rPr>
        <w:t>takse</w:t>
      </w:r>
      <w:r w:rsidR="00BD5CE1" w:rsidRPr="000A4246">
        <w:rPr>
          <w:rFonts w:ascii="Times New Roman" w:hAnsi="Times New Roman"/>
          <w:b/>
          <w:bCs/>
          <w:sz w:val="24"/>
        </w:rPr>
        <w:t xml:space="preserve"> </w:t>
      </w:r>
      <w:r w:rsidR="00875CF4">
        <w:rPr>
          <w:rFonts w:ascii="Times New Roman" w:hAnsi="Times New Roman"/>
          <w:noProof/>
          <w:sz w:val="24"/>
        </w:rPr>
        <w:t>§</w:t>
      </w:r>
      <w:r w:rsidR="00094E3E" w:rsidRPr="000A4246">
        <w:rPr>
          <w:rFonts w:ascii="Times New Roman" w:hAnsi="Times New Roman"/>
          <w:noProof/>
          <w:sz w:val="24"/>
        </w:rPr>
        <w:t xml:space="preserve"> 8 lõikega 3</w:t>
      </w:r>
      <w:r w:rsidR="00094E3E" w:rsidRPr="000A4246">
        <w:rPr>
          <w:rFonts w:ascii="Times New Roman" w:hAnsi="Times New Roman"/>
          <w:sz w:val="24"/>
          <w:vertAlign w:val="superscript"/>
        </w:rPr>
        <w:t>3</w:t>
      </w:r>
      <w:r w:rsidR="00FD611C" w:rsidRPr="000A4246">
        <w:rPr>
          <w:rFonts w:ascii="Times New Roman" w:hAnsi="Times New Roman"/>
          <w:sz w:val="24"/>
        </w:rPr>
        <w:t xml:space="preserve">. </w:t>
      </w:r>
      <w:r w:rsidR="00FD611C" w:rsidRPr="000A4246">
        <w:rPr>
          <w:rFonts w:ascii="Times New Roman" w:hAnsi="Times New Roman"/>
          <w:noProof/>
          <w:sz w:val="24"/>
        </w:rPr>
        <w:t>Seadusesse lisatakse var</w:t>
      </w:r>
      <w:r w:rsidR="00264A4B">
        <w:rPr>
          <w:rFonts w:ascii="Times New Roman" w:hAnsi="Times New Roman"/>
          <w:noProof/>
          <w:sz w:val="24"/>
        </w:rPr>
        <w:t>em</w:t>
      </w:r>
      <w:r w:rsidR="00FD611C" w:rsidRPr="000A4246">
        <w:rPr>
          <w:rFonts w:ascii="Times New Roman" w:hAnsi="Times New Roman"/>
          <w:noProof/>
          <w:sz w:val="24"/>
        </w:rPr>
        <w:t xml:space="preserve"> hea tahte koostöökokkuleppes</w:t>
      </w:r>
      <w:bookmarkStart w:id="0" w:name="_Ref231736807"/>
      <w:r w:rsidR="00F1591F">
        <w:rPr>
          <w:rFonts w:ascii="Times New Roman" w:hAnsi="Times New Roman"/>
          <w:noProof/>
          <w:sz w:val="24"/>
        </w:rPr>
        <w:t xml:space="preserve"> </w:t>
      </w:r>
      <w:r w:rsidR="00F1591F" w:rsidRPr="000A4246">
        <w:rPr>
          <w:rFonts w:ascii="Times New Roman" w:hAnsi="Times New Roman"/>
          <w:noProof/>
          <w:sz w:val="24"/>
        </w:rPr>
        <w:t>„Perearstiabi jätkusuutlikkuse tagamine“</w:t>
      </w:r>
      <w:r w:rsidR="00FD611C" w:rsidRPr="000A4246">
        <w:rPr>
          <w:rStyle w:val="Allmrkuseviide"/>
          <w:rFonts w:ascii="Times New Roman" w:hAnsi="Times New Roman"/>
          <w:noProof/>
          <w:sz w:val="24"/>
        </w:rPr>
        <w:footnoteReference w:id="4"/>
      </w:r>
      <w:bookmarkEnd w:id="0"/>
      <w:r w:rsidR="00FD611C" w:rsidRPr="000A4246">
        <w:rPr>
          <w:rFonts w:ascii="Times New Roman" w:hAnsi="Times New Roman"/>
          <w:noProof/>
          <w:sz w:val="24"/>
        </w:rPr>
        <w:t xml:space="preserve"> </w:t>
      </w:r>
      <w:r w:rsidR="00737A18">
        <w:rPr>
          <w:rFonts w:ascii="Times New Roman" w:hAnsi="Times New Roman"/>
          <w:noProof/>
          <w:sz w:val="24"/>
        </w:rPr>
        <w:t xml:space="preserve">kirjeldatud </w:t>
      </w:r>
      <w:r w:rsidR="00FD611C" w:rsidRPr="000A4246">
        <w:rPr>
          <w:rFonts w:ascii="Times New Roman" w:hAnsi="Times New Roman"/>
          <w:noProof/>
          <w:sz w:val="24"/>
        </w:rPr>
        <w:t>säte</w:t>
      </w:r>
      <w:r w:rsidR="00737A18">
        <w:rPr>
          <w:rFonts w:ascii="Times New Roman" w:hAnsi="Times New Roman"/>
          <w:noProof/>
          <w:sz w:val="24"/>
        </w:rPr>
        <w:t xml:space="preserve"> (IV osa, 1. eesmärk)</w:t>
      </w:r>
      <w:r w:rsidR="00FD611C" w:rsidRPr="000A4246">
        <w:rPr>
          <w:rFonts w:ascii="Times New Roman" w:hAnsi="Times New Roman"/>
          <w:noProof/>
          <w:sz w:val="24"/>
        </w:rPr>
        <w:t xml:space="preserve">, </w:t>
      </w:r>
      <w:r w:rsidR="00D87902" w:rsidRPr="000A4246">
        <w:rPr>
          <w:rFonts w:ascii="Times New Roman" w:hAnsi="Times New Roman"/>
          <w:sz w:val="24"/>
        </w:rPr>
        <w:t xml:space="preserve">mille kohaselt on perearsti nimistu optimaalne suurus kuni 1600 isikut. </w:t>
      </w:r>
      <w:r w:rsidR="00BC6369" w:rsidRPr="000A4246">
        <w:rPr>
          <w:rFonts w:ascii="Times New Roman" w:hAnsi="Times New Roman"/>
          <w:sz w:val="24"/>
        </w:rPr>
        <w:t>Selline nimistu suurus</w:t>
      </w:r>
      <w:r w:rsidR="00E22B18" w:rsidRPr="000A4246">
        <w:rPr>
          <w:rFonts w:ascii="Times New Roman" w:hAnsi="Times New Roman"/>
          <w:sz w:val="24"/>
        </w:rPr>
        <w:t xml:space="preserve"> toetab </w:t>
      </w:r>
      <w:r w:rsidR="00D87902" w:rsidRPr="000A4246">
        <w:rPr>
          <w:rFonts w:ascii="Times New Roman" w:hAnsi="Times New Roman"/>
          <w:sz w:val="24"/>
        </w:rPr>
        <w:t>perearstiabi kvaliteeti</w:t>
      </w:r>
      <w:r w:rsidR="00F577B4">
        <w:rPr>
          <w:rFonts w:ascii="Times New Roman" w:hAnsi="Times New Roman"/>
          <w:sz w:val="24"/>
        </w:rPr>
        <w:t xml:space="preserve"> ja</w:t>
      </w:r>
      <w:r w:rsidR="00D87902" w:rsidRPr="000A4246">
        <w:rPr>
          <w:rFonts w:ascii="Times New Roman" w:hAnsi="Times New Roman"/>
          <w:sz w:val="24"/>
        </w:rPr>
        <w:t xml:space="preserve"> kättesaadavust ning perearsti töökoormuse tasakaalustamist.</w:t>
      </w:r>
      <w:r w:rsidR="007B0FB0" w:rsidRPr="000A4246">
        <w:rPr>
          <w:rFonts w:ascii="Times New Roman" w:hAnsi="Times New Roman"/>
          <w:noProof/>
          <w:sz w:val="24"/>
        </w:rPr>
        <w:t xml:space="preserve"> </w:t>
      </w:r>
      <w:r w:rsidR="00535D7E" w:rsidRPr="000A4246">
        <w:rPr>
          <w:rFonts w:ascii="Times New Roman" w:hAnsi="Times New Roman"/>
          <w:sz w:val="24"/>
        </w:rPr>
        <w:t>Muudatusega antakse perearstile õigus keelduda patsien</w:t>
      </w:r>
      <w:r w:rsidR="00FA6C22">
        <w:rPr>
          <w:rFonts w:ascii="Times New Roman" w:hAnsi="Times New Roman"/>
          <w:sz w:val="24"/>
        </w:rPr>
        <w:t>ti</w:t>
      </w:r>
      <w:r w:rsidR="00535D7E" w:rsidRPr="000A4246">
        <w:rPr>
          <w:rFonts w:ascii="Times New Roman" w:hAnsi="Times New Roman"/>
          <w:sz w:val="24"/>
        </w:rPr>
        <w:t xml:space="preserve"> </w:t>
      </w:r>
      <w:r w:rsidR="0056270C" w:rsidRPr="000A4246">
        <w:rPr>
          <w:rFonts w:ascii="Times New Roman" w:hAnsi="Times New Roman"/>
          <w:sz w:val="24"/>
        </w:rPr>
        <w:t xml:space="preserve">nimistusse </w:t>
      </w:r>
      <w:r w:rsidR="00535D7E" w:rsidRPr="000A4246">
        <w:rPr>
          <w:rFonts w:ascii="Times New Roman" w:hAnsi="Times New Roman"/>
          <w:sz w:val="24"/>
        </w:rPr>
        <w:t>registreerim</w:t>
      </w:r>
      <w:r w:rsidR="00FA6C22">
        <w:rPr>
          <w:rFonts w:ascii="Times New Roman" w:hAnsi="Times New Roman"/>
          <w:sz w:val="24"/>
        </w:rPr>
        <w:t>ast</w:t>
      </w:r>
      <w:r w:rsidR="00C92B02">
        <w:rPr>
          <w:rFonts w:ascii="Times New Roman" w:hAnsi="Times New Roman"/>
          <w:sz w:val="24"/>
        </w:rPr>
        <w:t>,</w:t>
      </w:r>
      <w:r w:rsidR="00535D7E" w:rsidRPr="000A4246">
        <w:rPr>
          <w:rFonts w:ascii="Times New Roman" w:hAnsi="Times New Roman"/>
          <w:sz w:val="24"/>
        </w:rPr>
        <w:t xml:space="preserve"> kui nimistu</w:t>
      </w:r>
      <w:r w:rsidR="00A60EE0">
        <w:rPr>
          <w:rFonts w:ascii="Times New Roman" w:hAnsi="Times New Roman"/>
          <w:sz w:val="24"/>
        </w:rPr>
        <w:t>s</w:t>
      </w:r>
      <w:r w:rsidR="00FC5A98">
        <w:rPr>
          <w:rFonts w:ascii="Times New Roman" w:hAnsi="Times New Roman"/>
          <w:sz w:val="24"/>
        </w:rPr>
        <w:t xml:space="preserve"> on rohkem kui</w:t>
      </w:r>
      <w:r w:rsidR="00535D7E" w:rsidRPr="000A4246">
        <w:rPr>
          <w:rFonts w:ascii="Times New Roman" w:hAnsi="Times New Roman"/>
          <w:sz w:val="24"/>
        </w:rPr>
        <w:t xml:space="preserve"> 1600 isikut ning </w:t>
      </w:r>
      <w:r w:rsidR="003C18B0" w:rsidRPr="000A4246">
        <w:rPr>
          <w:rFonts w:ascii="Times New Roman" w:hAnsi="Times New Roman"/>
          <w:sz w:val="24"/>
        </w:rPr>
        <w:t xml:space="preserve">patsiendil </w:t>
      </w:r>
      <w:r w:rsidR="00B34FEF">
        <w:rPr>
          <w:rFonts w:ascii="Times New Roman" w:hAnsi="Times New Roman"/>
          <w:sz w:val="24"/>
        </w:rPr>
        <w:t xml:space="preserve">on </w:t>
      </w:r>
      <w:r w:rsidR="00535D7E" w:rsidRPr="000A4246">
        <w:rPr>
          <w:rFonts w:ascii="Times New Roman" w:hAnsi="Times New Roman"/>
          <w:sz w:val="24"/>
        </w:rPr>
        <w:t>samas teeninduspiirkonnas võimalik registreeruda teise perearsti nimistusse, mille</w:t>
      </w:r>
      <w:r w:rsidR="00FC5A98">
        <w:rPr>
          <w:rFonts w:ascii="Times New Roman" w:hAnsi="Times New Roman"/>
          <w:sz w:val="24"/>
        </w:rPr>
        <w:t>s on vähem kui</w:t>
      </w:r>
      <w:r w:rsidR="00535D7E" w:rsidRPr="000A4246">
        <w:rPr>
          <w:rFonts w:ascii="Times New Roman" w:hAnsi="Times New Roman"/>
          <w:sz w:val="24"/>
        </w:rPr>
        <w:t xml:space="preserve"> 1600 isikut.</w:t>
      </w:r>
    </w:p>
    <w:p w14:paraId="65B95EC3" w14:textId="77777777" w:rsidR="003A12FB" w:rsidRDefault="003A12FB" w:rsidP="00763B12">
      <w:pPr>
        <w:rPr>
          <w:rFonts w:ascii="Times New Roman" w:hAnsi="Times New Roman"/>
          <w:sz w:val="24"/>
        </w:rPr>
      </w:pPr>
    </w:p>
    <w:p w14:paraId="48E99D8E" w14:textId="36DC2B6A" w:rsidR="003A12FB" w:rsidRDefault="00535D7E" w:rsidP="00763B12">
      <w:pPr>
        <w:rPr>
          <w:rFonts w:ascii="Times New Roman" w:hAnsi="Times New Roman"/>
          <w:noProof/>
          <w:sz w:val="24"/>
        </w:rPr>
      </w:pPr>
      <w:r w:rsidRPr="000A4246">
        <w:rPr>
          <w:rFonts w:ascii="Times New Roman" w:hAnsi="Times New Roman"/>
          <w:sz w:val="24"/>
        </w:rPr>
        <w:t>Muudatuse eesmärk on soodustada patsientide ühtlasemat jaotumist piirkonna nimistute vahel ning vähendada olukordi, kus osa nimistuid on märkimisväärselt üle koormatud, samas kui teistes nimistutes on vabu kohti.</w:t>
      </w:r>
    </w:p>
    <w:p w14:paraId="65310D13" w14:textId="77777777" w:rsidR="003A12FB" w:rsidRDefault="003A12FB" w:rsidP="00763B12">
      <w:pPr>
        <w:rPr>
          <w:rFonts w:ascii="Times New Roman" w:hAnsi="Times New Roman"/>
          <w:noProof/>
          <w:sz w:val="24"/>
        </w:rPr>
      </w:pPr>
    </w:p>
    <w:p w14:paraId="7008E0CE" w14:textId="6AD27F7E" w:rsidR="00984FFA" w:rsidRDefault="00984FFA" w:rsidP="00763B12">
      <w:pPr>
        <w:rPr>
          <w:rFonts w:ascii="Times New Roman" w:hAnsi="Times New Roman"/>
          <w:sz w:val="24"/>
        </w:rPr>
      </w:pPr>
      <w:r w:rsidRPr="05EA343C">
        <w:rPr>
          <w:rFonts w:ascii="Times New Roman" w:hAnsi="Times New Roman"/>
          <w:sz w:val="24"/>
        </w:rPr>
        <w:t xml:space="preserve">Muudatuse rakendamise toetamiseks vaadatakse üle perearstide teeninduspiirkonnad ning Tervisekassa avaldab oma veebilehel teeninduspiirkondade </w:t>
      </w:r>
      <w:r w:rsidR="004F0B83">
        <w:rPr>
          <w:rFonts w:ascii="Times New Roman" w:hAnsi="Times New Roman"/>
          <w:sz w:val="24"/>
        </w:rPr>
        <w:t>kaupa</w:t>
      </w:r>
      <w:r w:rsidRPr="05EA343C">
        <w:rPr>
          <w:rFonts w:ascii="Times New Roman" w:hAnsi="Times New Roman"/>
          <w:sz w:val="24"/>
        </w:rPr>
        <w:t xml:space="preserve"> teabe nimistute suuruse kohta. See võimaldab patsientidel saada paremat ülevaadet registreerimisvõimalustest ning toetab teadlike valikute tegemist perearsti nimistu vali</w:t>
      </w:r>
      <w:r w:rsidR="00FE706B">
        <w:rPr>
          <w:rFonts w:ascii="Times New Roman" w:hAnsi="Times New Roman"/>
          <w:sz w:val="24"/>
        </w:rPr>
        <w:t>misel.</w:t>
      </w:r>
      <w:r w:rsidR="006D3713" w:rsidRPr="05EA343C">
        <w:rPr>
          <w:rFonts w:ascii="Times New Roman" w:hAnsi="Times New Roman"/>
          <w:sz w:val="24"/>
        </w:rPr>
        <w:t xml:space="preserve"> </w:t>
      </w:r>
      <w:r w:rsidR="007248B0" w:rsidRPr="05EA343C">
        <w:rPr>
          <w:rFonts w:ascii="Times New Roman" w:hAnsi="Times New Roman"/>
          <w:sz w:val="24"/>
        </w:rPr>
        <w:t xml:space="preserve">Perearst </w:t>
      </w:r>
      <w:r w:rsidR="00D12F40">
        <w:rPr>
          <w:rFonts w:ascii="Times New Roman" w:hAnsi="Times New Roman"/>
          <w:sz w:val="24"/>
        </w:rPr>
        <w:t>annab</w:t>
      </w:r>
      <w:r w:rsidR="00D12F40" w:rsidRPr="05EA343C">
        <w:rPr>
          <w:rFonts w:ascii="Times New Roman" w:hAnsi="Times New Roman"/>
          <w:sz w:val="24"/>
        </w:rPr>
        <w:t xml:space="preserve"> </w:t>
      </w:r>
      <w:r w:rsidR="007248B0" w:rsidRPr="05EA343C">
        <w:rPr>
          <w:rFonts w:ascii="Times New Roman" w:hAnsi="Times New Roman"/>
          <w:sz w:val="24"/>
        </w:rPr>
        <w:t xml:space="preserve">keeldumise korral </w:t>
      </w:r>
      <w:r w:rsidR="00D12F40">
        <w:rPr>
          <w:rFonts w:ascii="Times New Roman" w:hAnsi="Times New Roman"/>
          <w:sz w:val="24"/>
        </w:rPr>
        <w:t>patsiendile</w:t>
      </w:r>
      <w:r w:rsidR="00D12F40" w:rsidRPr="05EA343C">
        <w:rPr>
          <w:rFonts w:ascii="Times New Roman" w:hAnsi="Times New Roman"/>
          <w:sz w:val="24"/>
        </w:rPr>
        <w:t xml:space="preserve"> </w:t>
      </w:r>
      <w:r w:rsidR="00D12F40">
        <w:rPr>
          <w:rFonts w:ascii="Times New Roman" w:hAnsi="Times New Roman"/>
          <w:sz w:val="24"/>
        </w:rPr>
        <w:t>tea</w:t>
      </w:r>
      <w:r w:rsidR="001E0115">
        <w:rPr>
          <w:rFonts w:ascii="Times New Roman" w:hAnsi="Times New Roman"/>
          <w:sz w:val="24"/>
        </w:rPr>
        <w:t>da</w:t>
      </w:r>
      <w:r w:rsidR="008B1163">
        <w:rPr>
          <w:rFonts w:ascii="Times New Roman" w:hAnsi="Times New Roman"/>
          <w:sz w:val="24"/>
        </w:rPr>
        <w:t xml:space="preserve">, kust ta leiab </w:t>
      </w:r>
      <w:r w:rsidR="00470997">
        <w:rPr>
          <w:rFonts w:ascii="Times New Roman" w:hAnsi="Times New Roman"/>
          <w:sz w:val="24"/>
        </w:rPr>
        <w:t>teavet</w:t>
      </w:r>
      <w:r w:rsidR="007523C3">
        <w:rPr>
          <w:rFonts w:ascii="Times New Roman" w:hAnsi="Times New Roman"/>
          <w:sz w:val="24"/>
        </w:rPr>
        <w:t xml:space="preserve"> nimistute kohta, milles on vähem kui</w:t>
      </w:r>
      <w:r w:rsidR="008B1163">
        <w:rPr>
          <w:rFonts w:ascii="Times New Roman" w:hAnsi="Times New Roman"/>
          <w:sz w:val="24"/>
        </w:rPr>
        <w:t xml:space="preserve"> 1600 isiku</w:t>
      </w:r>
      <w:r w:rsidR="007523C3">
        <w:rPr>
          <w:rFonts w:ascii="Times New Roman" w:hAnsi="Times New Roman"/>
          <w:sz w:val="24"/>
        </w:rPr>
        <w:t>t</w:t>
      </w:r>
      <w:r w:rsidR="00F8130F">
        <w:rPr>
          <w:rFonts w:ascii="Times New Roman" w:hAnsi="Times New Roman"/>
          <w:sz w:val="24"/>
        </w:rPr>
        <w:t>,</w:t>
      </w:r>
      <w:r w:rsidR="008B1163">
        <w:rPr>
          <w:rFonts w:ascii="Times New Roman" w:hAnsi="Times New Roman"/>
          <w:sz w:val="24"/>
        </w:rPr>
        <w:t xml:space="preserve"> viidates Tervisekassa veebilehel olevale nimistute kuvale.</w:t>
      </w:r>
      <w:r w:rsidR="007248B0" w:rsidRPr="05EA343C">
        <w:rPr>
          <w:rFonts w:ascii="Times New Roman" w:hAnsi="Times New Roman"/>
          <w:sz w:val="24"/>
        </w:rPr>
        <w:t xml:space="preserve"> </w:t>
      </w:r>
      <w:r w:rsidR="005503B8" w:rsidRPr="05EA343C">
        <w:rPr>
          <w:rFonts w:ascii="Times New Roman" w:hAnsi="Times New Roman"/>
          <w:sz w:val="24"/>
        </w:rPr>
        <w:t xml:space="preserve">Kui </w:t>
      </w:r>
      <w:r w:rsidR="00A72748" w:rsidRPr="05EA343C">
        <w:rPr>
          <w:rFonts w:ascii="Times New Roman" w:hAnsi="Times New Roman"/>
          <w:sz w:val="24"/>
        </w:rPr>
        <w:t xml:space="preserve">aga </w:t>
      </w:r>
      <w:r w:rsidR="005503B8" w:rsidRPr="05EA343C">
        <w:rPr>
          <w:rFonts w:ascii="Times New Roman" w:hAnsi="Times New Roman"/>
          <w:sz w:val="24"/>
        </w:rPr>
        <w:t xml:space="preserve">teeninduspiirkonnas ei </w:t>
      </w:r>
      <w:r w:rsidR="005503B8" w:rsidRPr="00F64BB2">
        <w:rPr>
          <w:rFonts w:ascii="Times New Roman" w:hAnsi="Times New Roman"/>
          <w:sz w:val="24"/>
        </w:rPr>
        <w:t xml:space="preserve">ole </w:t>
      </w:r>
      <w:r w:rsidR="00F64BB2" w:rsidRPr="00F64BB2">
        <w:rPr>
          <w:rFonts w:ascii="Times New Roman" w:hAnsi="Times New Roman"/>
          <w:sz w:val="24"/>
        </w:rPr>
        <w:t>nimistut</w:t>
      </w:r>
      <w:r w:rsidR="00F64BB2">
        <w:rPr>
          <w:rFonts w:ascii="Times New Roman" w:hAnsi="Times New Roman"/>
          <w:sz w:val="24"/>
        </w:rPr>
        <w:t>, milles on vähem kui</w:t>
      </w:r>
      <w:r w:rsidR="00C95723" w:rsidRPr="00F64BB2">
        <w:rPr>
          <w:rFonts w:ascii="Times New Roman" w:hAnsi="Times New Roman"/>
          <w:sz w:val="24"/>
        </w:rPr>
        <w:t xml:space="preserve"> 1600 </w:t>
      </w:r>
      <w:r w:rsidR="00A72748" w:rsidRPr="00F64BB2">
        <w:rPr>
          <w:rFonts w:ascii="Times New Roman" w:hAnsi="Times New Roman"/>
          <w:sz w:val="24"/>
        </w:rPr>
        <w:t>isiku</w:t>
      </w:r>
      <w:r w:rsidR="004D2C08">
        <w:rPr>
          <w:rFonts w:ascii="Times New Roman" w:hAnsi="Times New Roman"/>
          <w:sz w:val="24"/>
        </w:rPr>
        <w:t>t</w:t>
      </w:r>
      <w:r w:rsidR="00550131">
        <w:rPr>
          <w:rFonts w:ascii="Times New Roman" w:hAnsi="Times New Roman"/>
          <w:sz w:val="24"/>
        </w:rPr>
        <w:t>,</w:t>
      </w:r>
      <w:r w:rsidR="00A72748" w:rsidRPr="05EA343C">
        <w:rPr>
          <w:rFonts w:ascii="Times New Roman" w:hAnsi="Times New Roman"/>
          <w:sz w:val="24"/>
        </w:rPr>
        <w:t xml:space="preserve"> </w:t>
      </w:r>
      <w:r w:rsidR="00446A74">
        <w:rPr>
          <w:rFonts w:ascii="Times New Roman" w:hAnsi="Times New Roman"/>
          <w:sz w:val="24"/>
        </w:rPr>
        <w:t xml:space="preserve">ei ole perearstil </w:t>
      </w:r>
      <w:r w:rsidR="00B1214E">
        <w:rPr>
          <w:rFonts w:ascii="Times New Roman" w:hAnsi="Times New Roman"/>
          <w:sz w:val="24"/>
        </w:rPr>
        <w:t>selle</w:t>
      </w:r>
      <w:r w:rsidR="00446A74" w:rsidRPr="00550131">
        <w:rPr>
          <w:rFonts w:ascii="Times New Roman" w:hAnsi="Times New Roman"/>
          <w:sz w:val="24"/>
        </w:rPr>
        <w:t xml:space="preserve"> sätte alusel võimalik</w:t>
      </w:r>
      <w:r w:rsidR="00446A74">
        <w:rPr>
          <w:rFonts w:ascii="Times New Roman" w:hAnsi="Times New Roman"/>
          <w:sz w:val="24"/>
        </w:rPr>
        <w:t xml:space="preserve"> </w:t>
      </w:r>
      <w:r w:rsidR="004D3F7B">
        <w:rPr>
          <w:rFonts w:ascii="Times New Roman" w:hAnsi="Times New Roman"/>
          <w:sz w:val="24"/>
        </w:rPr>
        <w:t xml:space="preserve">keelduda </w:t>
      </w:r>
      <w:r w:rsidR="00947CB7">
        <w:rPr>
          <w:rFonts w:ascii="Times New Roman" w:hAnsi="Times New Roman"/>
          <w:sz w:val="24"/>
        </w:rPr>
        <w:t>patsienti</w:t>
      </w:r>
      <w:r w:rsidR="00446A74">
        <w:rPr>
          <w:rFonts w:ascii="Times New Roman" w:hAnsi="Times New Roman"/>
          <w:sz w:val="24"/>
        </w:rPr>
        <w:t xml:space="preserve"> nimistusse </w:t>
      </w:r>
      <w:r w:rsidR="00947CB7">
        <w:rPr>
          <w:rFonts w:ascii="Times New Roman" w:hAnsi="Times New Roman"/>
          <w:sz w:val="24"/>
        </w:rPr>
        <w:t>registreerimast</w:t>
      </w:r>
      <w:r w:rsidR="005917D5">
        <w:rPr>
          <w:rFonts w:ascii="Times New Roman" w:hAnsi="Times New Roman"/>
          <w:sz w:val="24"/>
        </w:rPr>
        <w:t>.</w:t>
      </w:r>
    </w:p>
    <w:p w14:paraId="683BFF12" w14:textId="49428CC0" w:rsidR="05EA343C" w:rsidRDefault="05EA343C" w:rsidP="00763B12">
      <w:pPr>
        <w:rPr>
          <w:rFonts w:ascii="Times New Roman" w:hAnsi="Times New Roman"/>
          <w:sz w:val="24"/>
        </w:rPr>
      </w:pPr>
    </w:p>
    <w:p w14:paraId="171D77A5" w14:textId="2871E655" w:rsidR="35C1E113" w:rsidRDefault="35C1E113" w:rsidP="00763B12">
      <w:pPr>
        <w:rPr>
          <w:rFonts w:ascii="Times New Roman" w:hAnsi="Times New Roman"/>
          <w:sz w:val="24"/>
        </w:rPr>
      </w:pPr>
      <w:r w:rsidRPr="05EA343C">
        <w:rPr>
          <w:rFonts w:ascii="Times New Roman" w:hAnsi="Times New Roman"/>
          <w:noProof/>
          <w:sz w:val="24"/>
        </w:rPr>
        <w:t>Perearstiabi kvaliteedi ja jätkusuutlikkuse tagamiseks on oluline, et iga perearst teenindaks võimalikult jõukohast hulka patsiente. Pikaajaline ülekoormus suurendab perearstide</w:t>
      </w:r>
      <w:r w:rsidR="001F1A9F">
        <w:rPr>
          <w:rFonts w:ascii="Times New Roman" w:hAnsi="Times New Roman"/>
          <w:noProof/>
          <w:sz w:val="24"/>
        </w:rPr>
        <w:t xml:space="preserve"> ja</w:t>
      </w:r>
      <w:r w:rsidRPr="05EA343C">
        <w:rPr>
          <w:rFonts w:ascii="Times New Roman" w:hAnsi="Times New Roman"/>
          <w:noProof/>
          <w:sz w:val="24"/>
        </w:rPr>
        <w:t xml:space="preserve"> -õdede läbipõlemise riski, kvaliteedi ja kättesaadavuse probleeme ning võib viia perearsti nimistust loobumiseni või erialalt lahkumiseni. Ülemäärase töökoormuse risk ja piiratud võimalused nimistu suurust reguleerida vähendavad ka perearsti eriala atraktiivsust ning raskendavad uute perearstide süsteemi tulemist. Muudatus aitab kaasa perearstide ja -õdede töökoormuse </w:t>
      </w:r>
      <w:r w:rsidRPr="05EA343C">
        <w:rPr>
          <w:rFonts w:ascii="Times New Roman" w:hAnsi="Times New Roman"/>
          <w:noProof/>
          <w:sz w:val="24"/>
        </w:rPr>
        <w:lastRenderedPageBreak/>
        <w:t>mõistlikul tasemel hoidmisele, parandab kvaliteetse perearstiabi kättesaadavust ning vähendab perearstisüsteemi jätkusuutlikkust ohustavaid riske.</w:t>
      </w:r>
    </w:p>
    <w:p w14:paraId="14DA8409" w14:textId="77777777" w:rsidR="00240856" w:rsidRPr="000A4246" w:rsidRDefault="00240856" w:rsidP="00763B12">
      <w:pPr>
        <w:rPr>
          <w:rFonts w:ascii="Times New Roman" w:hAnsi="Times New Roman"/>
          <w:noProof/>
          <w:sz w:val="24"/>
        </w:rPr>
      </w:pPr>
    </w:p>
    <w:p w14:paraId="4D40314E" w14:textId="7D882B4C" w:rsidR="00E00EAB" w:rsidRDefault="3F03C8F2" w:rsidP="00763B12">
      <w:pPr>
        <w:rPr>
          <w:rFonts w:ascii="Times New Roman" w:hAnsi="Times New Roman"/>
          <w:noProof/>
          <w:sz w:val="24"/>
        </w:rPr>
      </w:pPr>
      <w:r w:rsidRPr="001F1A9F">
        <w:rPr>
          <w:rFonts w:ascii="Times New Roman" w:hAnsi="Times New Roman"/>
          <w:b/>
          <w:bCs/>
          <w:sz w:val="24"/>
        </w:rPr>
        <w:t>E</w:t>
      </w:r>
      <w:r w:rsidR="694DBA99" w:rsidRPr="001F1A9F">
        <w:rPr>
          <w:rFonts w:ascii="Times New Roman" w:hAnsi="Times New Roman"/>
          <w:b/>
          <w:bCs/>
          <w:sz w:val="24"/>
        </w:rPr>
        <w:t xml:space="preserve">elnõu § 1 punktiga </w:t>
      </w:r>
      <w:r w:rsidR="2BE70288" w:rsidRPr="001F1A9F">
        <w:rPr>
          <w:rFonts w:ascii="Times New Roman" w:hAnsi="Times New Roman"/>
          <w:b/>
          <w:bCs/>
          <w:sz w:val="24"/>
        </w:rPr>
        <w:t>2</w:t>
      </w:r>
      <w:r w:rsidR="517196C1" w:rsidRPr="518DBAF5">
        <w:rPr>
          <w:rFonts w:ascii="Times New Roman" w:hAnsi="Times New Roman"/>
          <w:b/>
          <w:bCs/>
          <w:sz w:val="24"/>
        </w:rPr>
        <w:t xml:space="preserve"> </w:t>
      </w:r>
      <w:r w:rsidR="517196C1" w:rsidRPr="518DBAF5">
        <w:rPr>
          <w:rFonts w:ascii="Times New Roman" w:hAnsi="Times New Roman"/>
          <w:sz w:val="24"/>
        </w:rPr>
        <w:t>muudetakse §</w:t>
      </w:r>
      <w:r w:rsidR="7B3E224C" w:rsidRPr="518DBAF5">
        <w:rPr>
          <w:rFonts w:ascii="Times New Roman" w:hAnsi="Times New Roman"/>
          <w:sz w:val="24"/>
        </w:rPr>
        <w:t xml:space="preserve"> </w:t>
      </w:r>
      <w:r w:rsidR="517196C1" w:rsidRPr="518DBAF5">
        <w:rPr>
          <w:rFonts w:ascii="Times New Roman" w:hAnsi="Times New Roman"/>
          <w:noProof/>
          <w:sz w:val="24"/>
        </w:rPr>
        <w:t>8 lõiget 4</w:t>
      </w:r>
      <w:r w:rsidR="517196C1" w:rsidRPr="518DBAF5">
        <w:rPr>
          <w:rFonts w:ascii="Times New Roman" w:hAnsi="Times New Roman"/>
          <w:noProof/>
          <w:sz w:val="24"/>
          <w:vertAlign w:val="superscript"/>
        </w:rPr>
        <w:t>3</w:t>
      </w:r>
      <w:r w:rsidR="517196C1" w:rsidRPr="518DBAF5">
        <w:rPr>
          <w:rFonts w:ascii="Times New Roman" w:hAnsi="Times New Roman"/>
          <w:noProof/>
          <w:sz w:val="24"/>
        </w:rPr>
        <w:t>.</w:t>
      </w:r>
      <w:r w:rsidR="3D968829" w:rsidRPr="518DBAF5">
        <w:rPr>
          <w:rFonts w:ascii="Times New Roman" w:hAnsi="Times New Roman"/>
          <w:noProof/>
          <w:sz w:val="24"/>
        </w:rPr>
        <w:t xml:space="preserve"> </w:t>
      </w:r>
      <w:r w:rsidR="7660C0B8" w:rsidRPr="518DBAF5">
        <w:rPr>
          <w:rFonts w:ascii="Times New Roman" w:hAnsi="Times New Roman"/>
          <w:noProof/>
          <w:sz w:val="24"/>
        </w:rPr>
        <w:t xml:space="preserve">Muudatusega seatakse Tervisekassale kohustus lähtuda nimistusse mitteregistreerunud isiku perearsti nimistusse määramisel nimistu suurusest ning eelistada nimistuid, </w:t>
      </w:r>
      <w:r w:rsidR="00F71F4C">
        <w:rPr>
          <w:rFonts w:ascii="Times New Roman" w:hAnsi="Times New Roman"/>
          <w:noProof/>
          <w:sz w:val="24"/>
        </w:rPr>
        <w:t>milles ei ole rohkem kui</w:t>
      </w:r>
      <w:r w:rsidR="7660C0B8" w:rsidRPr="518DBAF5">
        <w:rPr>
          <w:rFonts w:ascii="Times New Roman" w:hAnsi="Times New Roman"/>
          <w:noProof/>
          <w:sz w:val="24"/>
        </w:rPr>
        <w:t xml:space="preserve"> 1600 isikut.</w:t>
      </w:r>
      <w:r w:rsidR="00D262A1">
        <w:rPr>
          <w:rFonts w:ascii="Times New Roman" w:hAnsi="Times New Roman"/>
          <w:noProof/>
          <w:sz w:val="24"/>
        </w:rPr>
        <w:t xml:space="preserve"> Sätte </w:t>
      </w:r>
      <w:r w:rsidR="00AB78A5">
        <w:rPr>
          <w:rFonts w:ascii="Times New Roman" w:hAnsi="Times New Roman"/>
          <w:noProof/>
          <w:sz w:val="24"/>
        </w:rPr>
        <w:t xml:space="preserve">rakendamise </w:t>
      </w:r>
      <w:r w:rsidR="00D262A1">
        <w:rPr>
          <w:rFonts w:ascii="Times New Roman" w:hAnsi="Times New Roman"/>
          <w:noProof/>
          <w:sz w:val="24"/>
        </w:rPr>
        <w:t xml:space="preserve">eelduseks on asjaolu, et </w:t>
      </w:r>
      <w:r w:rsidR="005D4FF5">
        <w:rPr>
          <w:rFonts w:ascii="Times New Roman" w:hAnsi="Times New Roman"/>
          <w:noProof/>
          <w:sz w:val="24"/>
        </w:rPr>
        <w:t>samas teenindus</w:t>
      </w:r>
      <w:r w:rsidR="00D262A1">
        <w:rPr>
          <w:rFonts w:ascii="Times New Roman" w:hAnsi="Times New Roman"/>
          <w:noProof/>
          <w:sz w:val="24"/>
        </w:rPr>
        <w:t>piirkonnas on sellise suurusega nimistuid.</w:t>
      </w:r>
      <w:r w:rsidR="7660C0B8" w:rsidRPr="518DBAF5">
        <w:rPr>
          <w:rFonts w:ascii="Times New Roman" w:hAnsi="Times New Roman"/>
          <w:noProof/>
          <w:sz w:val="24"/>
        </w:rPr>
        <w:t xml:space="preserve"> Muudatuse eesmärk on toetada kvaliteetse ja kättesaadava perearstiabi tagamist. </w:t>
      </w:r>
      <w:r w:rsidR="00E00EAB" w:rsidRPr="518DBAF5">
        <w:rPr>
          <w:rFonts w:ascii="Times New Roman" w:hAnsi="Times New Roman"/>
          <w:noProof/>
          <w:sz w:val="24"/>
        </w:rPr>
        <w:t xml:space="preserve">Muudatus </w:t>
      </w:r>
      <w:r w:rsidR="00E00EAB">
        <w:rPr>
          <w:rFonts w:ascii="Times New Roman" w:hAnsi="Times New Roman"/>
          <w:noProof/>
          <w:sz w:val="24"/>
        </w:rPr>
        <w:t xml:space="preserve">lähtub </w:t>
      </w:r>
      <w:r w:rsidR="00E00EAB" w:rsidRPr="518DBAF5">
        <w:rPr>
          <w:rFonts w:ascii="Times New Roman" w:hAnsi="Times New Roman"/>
          <w:noProof/>
          <w:sz w:val="24"/>
        </w:rPr>
        <w:t xml:space="preserve">§ 1 punkti 1 </w:t>
      </w:r>
      <w:r w:rsidR="004C7C14">
        <w:rPr>
          <w:rFonts w:ascii="Times New Roman" w:hAnsi="Times New Roman"/>
          <w:noProof/>
          <w:sz w:val="24"/>
        </w:rPr>
        <w:t>kohta esitatud</w:t>
      </w:r>
      <w:r w:rsidR="00E00EAB">
        <w:rPr>
          <w:rFonts w:ascii="Times New Roman" w:hAnsi="Times New Roman"/>
          <w:noProof/>
          <w:sz w:val="24"/>
        </w:rPr>
        <w:t xml:space="preserve"> põhjendustest</w:t>
      </w:r>
      <w:r w:rsidR="00E00EAB" w:rsidRPr="518DBAF5">
        <w:rPr>
          <w:rFonts w:ascii="Times New Roman" w:hAnsi="Times New Roman"/>
          <w:noProof/>
          <w:sz w:val="24"/>
        </w:rPr>
        <w:t>.</w:t>
      </w:r>
    </w:p>
    <w:p w14:paraId="350B6DBE" w14:textId="77777777" w:rsidR="00E00EAB" w:rsidRDefault="00E00EAB" w:rsidP="00763B12">
      <w:pPr>
        <w:rPr>
          <w:rFonts w:ascii="Times New Roman" w:hAnsi="Times New Roman"/>
          <w:noProof/>
          <w:sz w:val="24"/>
        </w:rPr>
      </w:pPr>
    </w:p>
    <w:p w14:paraId="34B2C8B5" w14:textId="5170C287" w:rsidR="4A81158E" w:rsidRDefault="16BA7C41" w:rsidP="00763B12">
      <w:pPr>
        <w:rPr>
          <w:rFonts w:ascii="Times New Roman" w:hAnsi="Times New Roman"/>
          <w:noProof/>
          <w:sz w:val="24"/>
        </w:rPr>
      </w:pPr>
      <w:r w:rsidRPr="518DBAF5">
        <w:rPr>
          <w:rFonts w:ascii="Times New Roman" w:hAnsi="Times New Roman"/>
          <w:b/>
          <w:bCs/>
          <w:sz w:val="24"/>
        </w:rPr>
        <w:t xml:space="preserve">Eelnõu § 1 punktiga </w:t>
      </w:r>
      <w:r w:rsidR="2BE70288" w:rsidRPr="518DBAF5">
        <w:rPr>
          <w:rFonts w:ascii="Times New Roman" w:hAnsi="Times New Roman"/>
          <w:b/>
          <w:bCs/>
          <w:sz w:val="24"/>
        </w:rPr>
        <w:t>3</w:t>
      </w:r>
      <w:r w:rsidR="27270F21" w:rsidRPr="518DBAF5">
        <w:rPr>
          <w:rFonts w:ascii="Times New Roman" w:hAnsi="Times New Roman"/>
          <w:b/>
          <w:bCs/>
          <w:sz w:val="24"/>
        </w:rPr>
        <w:t xml:space="preserve"> </w:t>
      </w:r>
      <w:r w:rsidR="27270F21" w:rsidRPr="518DBAF5">
        <w:rPr>
          <w:rFonts w:ascii="Times New Roman" w:hAnsi="Times New Roman"/>
          <w:noProof/>
          <w:sz w:val="24"/>
        </w:rPr>
        <w:t>muudetakse §</w:t>
      </w:r>
      <w:r w:rsidR="7B3E224C" w:rsidRPr="518DBAF5">
        <w:rPr>
          <w:rFonts w:ascii="Times New Roman" w:hAnsi="Times New Roman"/>
          <w:noProof/>
          <w:sz w:val="24"/>
        </w:rPr>
        <w:t xml:space="preserve"> </w:t>
      </w:r>
      <w:r w:rsidR="27270F21" w:rsidRPr="518DBAF5">
        <w:rPr>
          <w:rFonts w:ascii="Times New Roman" w:hAnsi="Times New Roman"/>
          <w:noProof/>
          <w:sz w:val="24"/>
        </w:rPr>
        <w:t>8 lõike</w:t>
      </w:r>
      <w:r w:rsidR="6268AD08" w:rsidRPr="518DBAF5">
        <w:rPr>
          <w:rFonts w:ascii="Times New Roman" w:hAnsi="Times New Roman"/>
          <w:noProof/>
          <w:sz w:val="24"/>
        </w:rPr>
        <w:t xml:space="preserve"> 4</w:t>
      </w:r>
      <w:r w:rsidR="6268AD08" w:rsidRPr="518DBAF5">
        <w:rPr>
          <w:rFonts w:ascii="Times New Roman" w:hAnsi="Times New Roman"/>
          <w:noProof/>
          <w:sz w:val="24"/>
          <w:vertAlign w:val="superscript"/>
        </w:rPr>
        <w:t>8</w:t>
      </w:r>
      <w:r w:rsidR="27270F21" w:rsidRPr="518DBAF5">
        <w:rPr>
          <w:rFonts w:ascii="Times New Roman" w:hAnsi="Times New Roman"/>
          <w:noProof/>
          <w:sz w:val="24"/>
        </w:rPr>
        <w:t xml:space="preserve"> punkti </w:t>
      </w:r>
      <w:r w:rsidR="10514DBF" w:rsidRPr="518DBAF5">
        <w:rPr>
          <w:rFonts w:ascii="Times New Roman" w:hAnsi="Times New Roman"/>
          <w:noProof/>
          <w:sz w:val="24"/>
        </w:rPr>
        <w:t>3</w:t>
      </w:r>
      <w:r w:rsidR="6730649F" w:rsidRPr="518DBAF5">
        <w:rPr>
          <w:rFonts w:ascii="Times New Roman" w:hAnsi="Times New Roman"/>
          <w:noProof/>
          <w:sz w:val="24"/>
        </w:rPr>
        <w:t xml:space="preserve">, </w:t>
      </w:r>
      <w:r w:rsidR="001A17BE">
        <w:rPr>
          <w:rFonts w:ascii="Times New Roman" w:hAnsi="Times New Roman"/>
          <w:noProof/>
          <w:sz w:val="24"/>
        </w:rPr>
        <w:t>millest jäetakse välja</w:t>
      </w:r>
      <w:r w:rsidR="6730649F" w:rsidRPr="518DBAF5">
        <w:rPr>
          <w:rFonts w:ascii="Times New Roman" w:hAnsi="Times New Roman"/>
          <w:noProof/>
          <w:sz w:val="24"/>
        </w:rPr>
        <w:t xml:space="preserve"> nõue</w:t>
      </w:r>
      <w:r w:rsidR="021860B2" w:rsidRPr="518DBAF5">
        <w:rPr>
          <w:rFonts w:ascii="Times New Roman" w:hAnsi="Times New Roman"/>
          <w:noProof/>
          <w:sz w:val="24"/>
        </w:rPr>
        <w:t xml:space="preserve"> Terviseametil avaldada </w:t>
      </w:r>
      <w:r w:rsidR="26A5059D" w:rsidRPr="0052716D">
        <w:rPr>
          <w:rFonts w:ascii="Times New Roman" w:hAnsi="Times New Roman"/>
          <w:sz w:val="24"/>
        </w:rPr>
        <w:t>tervishoiukorralduse infosüsteemis</w:t>
      </w:r>
      <w:r w:rsidR="021860B2" w:rsidRPr="518DBAF5">
        <w:rPr>
          <w:rFonts w:ascii="Times New Roman" w:hAnsi="Times New Roman"/>
          <w:noProof/>
          <w:sz w:val="24"/>
        </w:rPr>
        <w:t xml:space="preserve"> info pereõe</w:t>
      </w:r>
      <w:r w:rsidR="6730649F" w:rsidRPr="518DBAF5">
        <w:rPr>
          <w:rFonts w:ascii="Times New Roman" w:hAnsi="Times New Roman"/>
          <w:noProof/>
          <w:sz w:val="24"/>
        </w:rPr>
        <w:t xml:space="preserve"> </w:t>
      </w:r>
      <w:r w:rsidR="3C269194" w:rsidRPr="518DBAF5">
        <w:rPr>
          <w:rFonts w:ascii="Times New Roman" w:hAnsi="Times New Roman"/>
          <w:noProof/>
          <w:sz w:val="24"/>
        </w:rPr>
        <w:t>iseseisva vastuvõtu aegade ja kontaktandmete</w:t>
      </w:r>
      <w:r w:rsidR="00787825">
        <w:rPr>
          <w:rFonts w:ascii="Times New Roman" w:hAnsi="Times New Roman"/>
          <w:noProof/>
          <w:sz w:val="24"/>
        </w:rPr>
        <w:t xml:space="preserve"> kohta.</w:t>
      </w:r>
      <w:r w:rsidR="3C269194" w:rsidRPr="518DBAF5">
        <w:rPr>
          <w:rFonts w:ascii="Times New Roman" w:hAnsi="Times New Roman"/>
          <w:noProof/>
          <w:sz w:val="24"/>
        </w:rPr>
        <w:t xml:space="preserve"> </w:t>
      </w:r>
      <w:r w:rsidR="377C5E42" w:rsidRPr="518DBAF5">
        <w:rPr>
          <w:rFonts w:ascii="Times New Roman" w:hAnsi="Times New Roman"/>
          <w:noProof/>
          <w:sz w:val="24"/>
        </w:rPr>
        <w:t xml:space="preserve">Arvestades, et pereõde on </w:t>
      </w:r>
      <w:r w:rsidR="4ADF038E" w:rsidRPr="518DBAF5">
        <w:rPr>
          <w:rFonts w:ascii="Times New Roman" w:hAnsi="Times New Roman"/>
          <w:noProof/>
          <w:sz w:val="24"/>
        </w:rPr>
        <w:t xml:space="preserve">tänapäeval iseseisev spetsialist, kes tegutseb oma pädevuse piires ja tervisekeskustes ka </w:t>
      </w:r>
      <w:r w:rsidR="7D4A63A9" w:rsidRPr="518DBAF5">
        <w:rPr>
          <w:rFonts w:ascii="Times New Roman" w:hAnsi="Times New Roman"/>
          <w:noProof/>
          <w:sz w:val="24"/>
        </w:rPr>
        <w:t xml:space="preserve">roteeruvas korras, ei ole otstarbekas iga perearstiabi osutaja </w:t>
      </w:r>
      <w:r w:rsidR="00252CF2">
        <w:rPr>
          <w:rFonts w:ascii="Times New Roman" w:hAnsi="Times New Roman"/>
          <w:noProof/>
          <w:sz w:val="24"/>
        </w:rPr>
        <w:t>puhul</w:t>
      </w:r>
      <w:r w:rsidR="7D4A63A9" w:rsidRPr="518DBAF5">
        <w:rPr>
          <w:rFonts w:ascii="Times New Roman" w:hAnsi="Times New Roman"/>
          <w:noProof/>
          <w:sz w:val="24"/>
        </w:rPr>
        <w:t xml:space="preserve"> esitada infot pereõe iseseisva vastuvõtu</w:t>
      </w:r>
      <w:r w:rsidR="00252CF2">
        <w:rPr>
          <w:rFonts w:ascii="Times New Roman" w:hAnsi="Times New Roman"/>
          <w:noProof/>
          <w:sz w:val="24"/>
        </w:rPr>
        <w:t xml:space="preserve"> aegade</w:t>
      </w:r>
      <w:r w:rsidR="7D4A63A9" w:rsidRPr="518DBAF5">
        <w:rPr>
          <w:rFonts w:ascii="Times New Roman" w:hAnsi="Times New Roman"/>
          <w:noProof/>
          <w:sz w:val="24"/>
        </w:rPr>
        <w:t xml:space="preserve"> ja kontaktandmete</w:t>
      </w:r>
      <w:r w:rsidR="005952A5">
        <w:rPr>
          <w:rFonts w:ascii="Times New Roman" w:hAnsi="Times New Roman"/>
          <w:noProof/>
          <w:sz w:val="24"/>
        </w:rPr>
        <w:t xml:space="preserve"> kohta.</w:t>
      </w:r>
      <w:r w:rsidR="132FB74B" w:rsidRPr="518DBAF5">
        <w:rPr>
          <w:rFonts w:ascii="Times New Roman" w:hAnsi="Times New Roman"/>
          <w:noProof/>
          <w:sz w:val="24"/>
        </w:rPr>
        <w:t xml:space="preserve"> </w:t>
      </w:r>
      <w:r w:rsidR="00361308" w:rsidRPr="00223704">
        <w:rPr>
          <w:rFonts w:ascii="Times New Roman" w:hAnsi="Times New Roman"/>
          <w:sz w:val="24"/>
        </w:rPr>
        <w:t xml:space="preserve">Lisaks peab perearsti peamises tegevuskohas olema kogu tegevuskoha lahtioleku ajal tagatud vähemalt ühe </w:t>
      </w:r>
      <w:proofErr w:type="spellStart"/>
      <w:r w:rsidR="00361308" w:rsidRPr="00223704">
        <w:rPr>
          <w:rFonts w:ascii="Times New Roman" w:hAnsi="Times New Roman"/>
          <w:sz w:val="24"/>
        </w:rPr>
        <w:t>pereõe</w:t>
      </w:r>
      <w:proofErr w:type="spellEnd"/>
      <w:r w:rsidR="00361308" w:rsidRPr="00223704">
        <w:rPr>
          <w:rFonts w:ascii="Times New Roman" w:hAnsi="Times New Roman"/>
          <w:sz w:val="24"/>
        </w:rPr>
        <w:t xml:space="preserve"> kohalolu.</w:t>
      </w:r>
      <w:r w:rsidR="132FB74B" w:rsidRPr="518DBAF5">
        <w:rPr>
          <w:rFonts w:ascii="Times New Roman" w:hAnsi="Times New Roman"/>
          <w:noProof/>
          <w:sz w:val="24"/>
        </w:rPr>
        <w:t xml:space="preserve"> </w:t>
      </w:r>
      <w:r w:rsidR="005952A5">
        <w:rPr>
          <w:rFonts w:ascii="Times New Roman" w:hAnsi="Times New Roman"/>
          <w:noProof/>
          <w:sz w:val="24"/>
        </w:rPr>
        <w:t>N</w:t>
      </w:r>
      <w:r w:rsidR="0059005D">
        <w:rPr>
          <w:rFonts w:ascii="Times New Roman" w:hAnsi="Times New Roman"/>
          <w:noProof/>
          <w:sz w:val="24"/>
        </w:rPr>
        <w:t>õue</w:t>
      </w:r>
      <w:r w:rsidR="132FB74B" w:rsidRPr="518DBAF5">
        <w:rPr>
          <w:rFonts w:ascii="Times New Roman" w:hAnsi="Times New Roman"/>
          <w:noProof/>
          <w:sz w:val="24"/>
        </w:rPr>
        <w:t xml:space="preserve"> </w:t>
      </w:r>
      <w:r w:rsidR="005952A5">
        <w:rPr>
          <w:rFonts w:ascii="Times New Roman" w:hAnsi="Times New Roman"/>
          <w:noProof/>
          <w:sz w:val="24"/>
        </w:rPr>
        <w:t>avaldada</w:t>
      </w:r>
      <w:r w:rsidR="0002304F">
        <w:rPr>
          <w:rFonts w:ascii="Times New Roman" w:hAnsi="Times New Roman"/>
          <w:noProof/>
          <w:sz w:val="24"/>
        </w:rPr>
        <w:t xml:space="preserve"> infot</w:t>
      </w:r>
      <w:r w:rsidR="132FB74B" w:rsidRPr="518DBAF5">
        <w:rPr>
          <w:rFonts w:ascii="Times New Roman" w:hAnsi="Times New Roman"/>
          <w:noProof/>
          <w:sz w:val="24"/>
        </w:rPr>
        <w:t xml:space="preserve"> perearsti tavapäras</w:t>
      </w:r>
      <w:r w:rsidR="0059005D">
        <w:rPr>
          <w:rFonts w:ascii="Times New Roman" w:hAnsi="Times New Roman"/>
          <w:noProof/>
          <w:sz w:val="24"/>
        </w:rPr>
        <w:t>te</w:t>
      </w:r>
      <w:r w:rsidR="132FB74B" w:rsidRPr="518DBAF5">
        <w:rPr>
          <w:rFonts w:ascii="Times New Roman" w:hAnsi="Times New Roman"/>
          <w:noProof/>
          <w:sz w:val="24"/>
        </w:rPr>
        <w:t xml:space="preserve"> kontaktvastuvõtua</w:t>
      </w:r>
      <w:r w:rsidR="0059005D">
        <w:rPr>
          <w:rFonts w:ascii="Times New Roman" w:hAnsi="Times New Roman"/>
          <w:noProof/>
          <w:sz w:val="24"/>
        </w:rPr>
        <w:t>egade kohta</w:t>
      </w:r>
      <w:r w:rsidR="0002304F">
        <w:rPr>
          <w:rFonts w:ascii="Times New Roman" w:hAnsi="Times New Roman"/>
          <w:noProof/>
          <w:sz w:val="24"/>
        </w:rPr>
        <w:t xml:space="preserve"> säilib</w:t>
      </w:r>
      <w:r w:rsidR="132FB74B" w:rsidRPr="518DBAF5">
        <w:rPr>
          <w:rFonts w:ascii="Times New Roman" w:hAnsi="Times New Roman"/>
          <w:noProof/>
          <w:sz w:val="24"/>
        </w:rPr>
        <w:t>.</w:t>
      </w:r>
      <w:r w:rsidR="7D4A63A9" w:rsidRPr="518DBAF5">
        <w:rPr>
          <w:rFonts w:ascii="Times New Roman" w:hAnsi="Times New Roman"/>
          <w:noProof/>
          <w:sz w:val="24"/>
        </w:rPr>
        <w:t xml:space="preserve"> </w:t>
      </w:r>
      <w:r w:rsidR="5343BF83" w:rsidRPr="518DBAF5">
        <w:rPr>
          <w:rFonts w:ascii="Times New Roman" w:hAnsi="Times New Roman"/>
          <w:noProof/>
          <w:sz w:val="24"/>
        </w:rPr>
        <w:t>Igapäevases töös võib ette tulla</w:t>
      </w:r>
      <w:r w:rsidR="61DBA0E7" w:rsidRPr="518DBAF5">
        <w:rPr>
          <w:rFonts w:ascii="Times New Roman" w:hAnsi="Times New Roman"/>
          <w:noProof/>
          <w:sz w:val="24"/>
        </w:rPr>
        <w:t xml:space="preserve"> aga</w:t>
      </w:r>
      <w:r w:rsidR="5343BF83" w:rsidRPr="518DBAF5">
        <w:rPr>
          <w:rFonts w:ascii="Times New Roman" w:hAnsi="Times New Roman"/>
          <w:noProof/>
          <w:sz w:val="24"/>
        </w:rPr>
        <w:t xml:space="preserve"> erakorr</w:t>
      </w:r>
      <w:r w:rsidR="6EECF0D7" w:rsidRPr="518DBAF5">
        <w:rPr>
          <w:rFonts w:ascii="Times New Roman" w:hAnsi="Times New Roman"/>
          <w:noProof/>
          <w:sz w:val="24"/>
        </w:rPr>
        <w:t>alisi</w:t>
      </w:r>
      <w:r w:rsidR="5343BF83" w:rsidRPr="518DBAF5">
        <w:rPr>
          <w:rFonts w:ascii="Times New Roman" w:hAnsi="Times New Roman"/>
          <w:noProof/>
          <w:sz w:val="24"/>
        </w:rPr>
        <w:t xml:space="preserve"> muudatusi</w:t>
      </w:r>
      <w:r w:rsidR="7CE8EF82" w:rsidRPr="518DBAF5">
        <w:rPr>
          <w:rFonts w:ascii="Times New Roman" w:hAnsi="Times New Roman"/>
          <w:noProof/>
          <w:sz w:val="24"/>
        </w:rPr>
        <w:t>,</w:t>
      </w:r>
      <w:r w:rsidR="5343BF83" w:rsidRPr="518DBAF5">
        <w:rPr>
          <w:rFonts w:ascii="Times New Roman" w:hAnsi="Times New Roman"/>
          <w:noProof/>
          <w:sz w:val="24"/>
        </w:rPr>
        <w:t xml:space="preserve"> näiteks </w:t>
      </w:r>
      <w:r w:rsidR="226DBE6B" w:rsidRPr="518DBAF5">
        <w:rPr>
          <w:rFonts w:ascii="Times New Roman" w:hAnsi="Times New Roman"/>
          <w:noProof/>
          <w:sz w:val="24"/>
        </w:rPr>
        <w:t>graafikute muutmine haigestumis</w:t>
      </w:r>
      <w:r w:rsidR="61DBA0E7" w:rsidRPr="518DBAF5">
        <w:rPr>
          <w:rFonts w:ascii="Times New Roman" w:hAnsi="Times New Roman"/>
          <w:noProof/>
          <w:sz w:val="24"/>
        </w:rPr>
        <w:t>t</w:t>
      </w:r>
      <w:r w:rsidR="226DBE6B" w:rsidRPr="518DBAF5">
        <w:rPr>
          <w:rFonts w:ascii="Times New Roman" w:hAnsi="Times New Roman"/>
          <w:noProof/>
          <w:sz w:val="24"/>
        </w:rPr>
        <w:t xml:space="preserve">e ajal, </w:t>
      </w:r>
      <w:r w:rsidR="61DBA0E7" w:rsidRPr="518DBAF5">
        <w:rPr>
          <w:rFonts w:ascii="Times New Roman" w:hAnsi="Times New Roman"/>
          <w:noProof/>
          <w:sz w:val="24"/>
        </w:rPr>
        <w:t>mistõttu</w:t>
      </w:r>
      <w:r w:rsidR="226DBE6B" w:rsidRPr="518DBAF5">
        <w:rPr>
          <w:rFonts w:ascii="Times New Roman" w:hAnsi="Times New Roman"/>
          <w:noProof/>
          <w:sz w:val="24"/>
        </w:rPr>
        <w:t xml:space="preserve"> on pidev info muutmine </w:t>
      </w:r>
      <w:r w:rsidR="54F00ABF" w:rsidRPr="518DBAF5">
        <w:rPr>
          <w:rFonts w:ascii="Times New Roman" w:hAnsi="Times New Roman"/>
          <w:noProof/>
          <w:sz w:val="24"/>
        </w:rPr>
        <w:t>ebamõistlik ressursikasutus</w:t>
      </w:r>
      <w:r w:rsidR="5449D5A1" w:rsidRPr="518DBAF5">
        <w:rPr>
          <w:rFonts w:ascii="Times New Roman" w:hAnsi="Times New Roman"/>
          <w:noProof/>
          <w:sz w:val="24"/>
        </w:rPr>
        <w:t xml:space="preserve">, sest perearstiabi </w:t>
      </w:r>
      <w:r w:rsidR="004321C4">
        <w:rPr>
          <w:rFonts w:ascii="Times New Roman" w:hAnsi="Times New Roman"/>
          <w:noProof/>
          <w:sz w:val="24"/>
        </w:rPr>
        <w:t xml:space="preserve">osutamine </w:t>
      </w:r>
      <w:r w:rsidR="5449D5A1" w:rsidRPr="518DBAF5">
        <w:rPr>
          <w:rFonts w:ascii="Times New Roman" w:hAnsi="Times New Roman"/>
          <w:noProof/>
          <w:sz w:val="24"/>
        </w:rPr>
        <w:t>toimub eelregistreerim</w:t>
      </w:r>
      <w:r w:rsidR="00D43731">
        <w:rPr>
          <w:rFonts w:ascii="Times New Roman" w:hAnsi="Times New Roman"/>
          <w:noProof/>
          <w:sz w:val="24"/>
        </w:rPr>
        <w:t>ise</w:t>
      </w:r>
      <w:r w:rsidR="5449D5A1" w:rsidRPr="518DBAF5">
        <w:rPr>
          <w:rFonts w:ascii="Times New Roman" w:hAnsi="Times New Roman"/>
          <w:noProof/>
          <w:sz w:val="24"/>
        </w:rPr>
        <w:t xml:space="preserve"> põhimõttel.</w:t>
      </w:r>
      <w:r w:rsidR="54F00ABF" w:rsidRPr="518DBAF5">
        <w:rPr>
          <w:rFonts w:ascii="Times New Roman" w:hAnsi="Times New Roman"/>
          <w:noProof/>
          <w:sz w:val="24"/>
        </w:rPr>
        <w:t xml:space="preserve"> </w:t>
      </w:r>
      <w:r w:rsidR="1A5A9002" w:rsidRPr="518DBAF5">
        <w:rPr>
          <w:rFonts w:ascii="Times New Roman" w:hAnsi="Times New Roman"/>
          <w:noProof/>
          <w:sz w:val="24"/>
        </w:rPr>
        <w:t xml:space="preserve">Muudatuse eesmärk on tagada patsientidele selge ja ajakohane ülevaade perearsti </w:t>
      </w:r>
      <w:r w:rsidR="7CE8EF82" w:rsidRPr="518DBAF5">
        <w:rPr>
          <w:rFonts w:ascii="Times New Roman" w:hAnsi="Times New Roman"/>
          <w:noProof/>
          <w:sz w:val="24"/>
        </w:rPr>
        <w:t>kontakt</w:t>
      </w:r>
      <w:r w:rsidR="1A5A9002" w:rsidRPr="518DBAF5">
        <w:rPr>
          <w:rFonts w:ascii="Times New Roman" w:hAnsi="Times New Roman"/>
          <w:noProof/>
          <w:sz w:val="24"/>
        </w:rPr>
        <w:t>vastuvõtu tavapärasest korraldusest</w:t>
      </w:r>
      <w:r w:rsidR="61DBA0E7" w:rsidRPr="518DBAF5">
        <w:rPr>
          <w:rFonts w:ascii="Times New Roman" w:hAnsi="Times New Roman"/>
          <w:noProof/>
          <w:sz w:val="24"/>
        </w:rPr>
        <w:t xml:space="preserve"> ning vähendada </w:t>
      </w:r>
      <w:r w:rsidR="44F3160D" w:rsidRPr="518DBAF5">
        <w:rPr>
          <w:rFonts w:ascii="Times New Roman" w:hAnsi="Times New Roman"/>
          <w:noProof/>
          <w:sz w:val="24"/>
        </w:rPr>
        <w:t xml:space="preserve">perearstiabi osutajate halduskoormust </w:t>
      </w:r>
      <w:r w:rsidR="005E4C45">
        <w:rPr>
          <w:rFonts w:ascii="Times New Roman" w:hAnsi="Times New Roman"/>
          <w:noProof/>
          <w:sz w:val="24"/>
        </w:rPr>
        <w:t>(</w:t>
      </w:r>
      <w:r w:rsidR="178E1296" w:rsidRPr="0018626F">
        <w:rPr>
          <w:rFonts w:ascii="Times New Roman" w:hAnsi="Times New Roman"/>
          <w:noProof/>
          <w:sz w:val="24"/>
        </w:rPr>
        <w:t>pidev teabe edastami</w:t>
      </w:r>
      <w:r w:rsidR="005E4C45">
        <w:rPr>
          <w:rFonts w:ascii="Times New Roman" w:hAnsi="Times New Roman"/>
          <w:noProof/>
          <w:sz w:val="24"/>
        </w:rPr>
        <w:t>ne</w:t>
      </w:r>
      <w:r w:rsidR="178E1296" w:rsidRPr="0018626F">
        <w:rPr>
          <w:rFonts w:ascii="Times New Roman" w:hAnsi="Times New Roman"/>
          <w:noProof/>
          <w:sz w:val="24"/>
        </w:rPr>
        <w:t xml:space="preserve"> muudatuste korral</w:t>
      </w:r>
      <w:r w:rsidR="005E4C45">
        <w:rPr>
          <w:rFonts w:ascii="Times New Roman" w:hAnsi="Times New Roman"/>
          <w:noProof/>
          <w:sz w:val="24"/>
        </w:rPr>
        <w:t>)</w:t>
      </w:r>
      <w:r w:rsidR="61DBA0E7" w:rsidRPr="518DBAF5">
        <w:rPr>
          <w:rFonts w:ascii="Times New Roman" w:hAnsi="Times New Roman"/>
          <w:noProof/>
          <w:sz w:val="24"/>
        </w:rPr>
        <w:t>.</w:t>
      </w:r>
    </w:p>
    <w:p w14:paraId="525F86F1" w14:textId="11FC268C" w:rsidR="00427116" w:rsidRDefault="00427116" w:rsidP="00763B12">
      <w:pPr>
        <w:rPr>
          <w:rFonts w:ascii="Times New Roman" w:hAnsi="Times New Roman"/>
          <w:noProof/>
          <w:sz w:val="24"/>
        </w:rPr>
      </w:pPr>
    </w:p>
    <w:p w14:paraId="15492D9D" w14:textId="72E7B711" w:rsidR="00427116" w:rsidRDefault="7D35DE1B" w:rsidP="00763B12">
      <w:pPr>
        <w:rPr>
          <w:rFonts w:ascii="Times New Roman" w:hAnsi="Times New Roman"/>
          <w:noProof/>
          <w:sz w:val="24"/>
        </w:rPr>
      </w:pPr>
      <w:r w:rsidRPr="005E4C45">
        <w:rPr>
          <w:rFonts w:ascii="Times New Roman" w:hAnsi="Times New Roman"/>
          <w:b/>
          <w:bCs/>
          <w:sz w:val="24"/>
        </w:rPr>
        <w:t>Eelnõu § 1 punktiga 4</w:t>
      </w:r>
      <w:r w:rsidRPr="518DBAF5">
        <w:rPr>
          <w:rFonts w:ascii="Times New Roman" w:hAnsi="Times New Roman"/>
          <w:b/>
          <w:bCs/>
          <w:sz w:val="24"/>
        </w:rPr>
        <w:t xml:space="preserve"> </w:t>
      </w:r>
      <w:r w:rsidRPr="518DBAF5">
        <w:rPr>
          <w:rFonts w:ascii="Times New Roman" w:hAnsi="Times New Roman"/>
          <w:sz w:val="24"/>
        </w:rPr>
        <w:t>muudetakse § 8 lõike 4</w:t>
      </w:r>
      <w:r w:rsidRPr="518DBAF5">
        <w:rPr>
          <w:rFonts w:ascii="Times New Roman" w:hAnsi="Times New Roman"/>
          <w:sz w:val="24"/>
          <w:vertAlign w:val="superscript"/>
        </w:rPr>
        <w:t>9</w:t>
      </w:r>
      <w:r w:rsidRPr="518DBAF5">
        <w:rPr>
          <w:rFonts w:ascii="Times New Roman" w:hAnsi="Times New Roman"/>
          <w:sz w:val="24"/>
        </w:rPr>
        <w:t xml:space="preserve"> punkti 2, </w:t>
      </w:r>
      <w:r w:rsidR="005E4C45">
        <w:rPr>
          <w:rFonts w:ascii="Times New Roman" w:hAnsi="Times New Roman"/>
          <w:noProof/>
          <w:sz w:val="24"/>
        </w:rPr>
        <w:t>millest jäetakse välja</w:t>
      </w:r>
      <w:r w:rsidRPr="518DBAF5">
        <w:rPr>
          <w:rFonts w:ascii="Times New Roman" w:hAnsi="Times New Roman"/>
          <w:sz w:val="24"/>
        </w:rPr>
        <w:t xml:space="preserve"> nõue perearstiabi osutamise tegevusloa omajal esitada Terviseameti iseteenindusportaali kaudu info </w:t>
      </w:r>
      <w:proofErr w:type="spellStart"/>
      <w:r w:rsidRPr="518DBAF5">
        <w:rPr>
          <w:rFonts w:ascii="Times New Roman" w:hAnsi="Times New Roman"/>
          <w:sz w:val="24"/>
        </w:rPr>
        <w:t>pereõe</w:t>
      </w:r>
      <w:proofErr w:type="spellEnd"/>
      <w:r w:rsidRPr="518DBAF5">
        <w:rPr>
          <w:rFonts w:ascii="Times New Roman" w:hAnsi="Times New Roman"/>
          <w:sz w:val="24"/>
        </w:rPr>
        <w:t xml:space="preserve"> iseseisva vastuvõtu aegade ja kontaktandmete</w:t>
      </w:r>
      <w:r w:rsidR="004D2027">
        <w:rPr>
          <w:rFonts w:ascii="Times New Roman" w:hAnsi="Times New Roman"/>
          <w:sz w:val="24"/>
        </w:rPr>
        <w:t xml:space="preserve"> kohta</w:t>
      </w:r>
      <w:r w:rsidRPr="518DBAF5">
        <w:rPr>
          <w:rFonts w:ascii="Times New Roman" w:hAnsi="Times New Roman"/>
          <w:sz w:val="24"/>
        </w:rPr>
        <w:t>. M</w:t>
      </w:r>
      <w:r w:rsidRPr="518DBAF5">
        <w:rPr>
          <w:rFonts w:ascii="Times New Roman" w:hAnsi="Times New Roman"/>
          <w:noProof/>
          <w:sz w:val="24"/>
        </w:rPr>
        <w:t>uudatuse põhjendused on esitatud</w:t>
      </w:r>
      <w:r w:rsidR="009F4309">
        <w:rPr>
          <w:rFonts w:ascii="Times New Roman" w:hAnsi="Times New Roman"/>
          <w:noProof/>
          <w:sz w:val="24"/>
        </w:rPr>
        <w:t xml:space="preserve"> eelnõu</w:t>
      </w:r>
      <w:r w:rsidRPr="518DBAF5">
        <w:rPr>
          <w:rFonts w:ascii="Times New Roman" w:hAnsi="Times New Roman"/>
          <w:noProof/>
          <w:sz w:val="24"/>
        </w:rPr>
        <w:t xml:space="preserve"> § 1 punkti 3 selgitustes.</w:t>
      </w:r>
    </w:p>
    <w:p w14:paraId="46CD0B79" w14:textId="3784191F" w:rsidR="00427116" w:rsidRDefault="00427116" w:rsidP="00763B12">
      <w:pPr>
        <w:rPr>
          <w:rFonts w:ascii="Times New Roman" w:hAnsi="Times New Roman"/>
          <w:noProof/>
          <w:sz w:val="24"/>
        </w:rPr>
      </w:pPr>
    </w:p>
    <w:p w14:paraId="72708F4C" w14:textId="4DEE2E81" w:rsidR="079D0E6D" w:rsidRDefault="178E1296" w:rsidP="00763B12">
      <w:pPr>
        <w:rPr>
          <w:rFonts w:ascii="Times New Roman" w:hAnsi="Times New Roman"/>
          <w:sz w:val="24"/>
        </w:rPr>
      </w:pPr>
      <w:r w:rsidRPr="079D0E6D">
        <w:rPr>
          <w:rFonts w:ascii="Times New Roman" w:hAnsi="Times New Roman"/>
          <w:b/>
          <w:bCs/>
          <w:sz w:val="24"/>
        </w:rPr>
        <w:t xml:space="preserve">Eelnõu § 1 punktiga </w:t>
      </w:r>
      <w:r w:rsidR="1BDD9725" w:rsidRPr="079D0E6D">
        <w:rPr>
          <w:rFonts w:ascii="Times New Roman" w:hAnsi="Times New Roman"/>
          <w:b/>
          <w:bCs/>
          <w:sz w:val="24"/>
        </w:rPr>
        <w:t>5</w:t>
      </w:r>
      <w:r w:rsidRPr="079D0E6D">
        <w:rPr>
          <w:rFonts w:ascii="Times New Roman" w:hAnsi="Times New Roman"/>
          <w:b/>
          <w:bCs/>
          <w:sz w:val="24"/>
        </w:rPr>
        <w:t xml:space="preserve"> </w:t>
      </w:r>
      <w:r w:rsidR="005A39A7" w:rsidRPr="079D0E6D">
        <w:rPr>
          <w:rFonts w:ascii="Times New Roman" w:hAnsi="Times New Roman"/>
          <w:noProof/>
          <w:sz w:val="24"/>
        </w:rPr>
        <w:t xml:space="preserve">täiendatakse </w:t>
      </w:r>
      <w:r w:rsidR="00986E6E">
        <w:rPr>
          <w:rFonts w:ascii="Times New Roman" w:hAnsi="Times New Roman"/>
          <w:noProof/>
          <w:sz w:val="24"/>
        </w:rPr>
        <w:t>§</w:t>
      </w:r>
      <w:r w:rsidR="005A39A7" w:rsidRPr="079D0E6D">
        <w:rPr>
          <w:rFonts w:ascii="Times New Roman" w:hAnsi="Times New Roman"/>
          <w:noProof/>
          <w:sz w:val="24"/>
        </w:rPr>
        <w:t xml:space="preserve"> 8 </w:t>
      </w:r>
      <w:r w:rsidR="005A39A7" w:rsidRPr="079D0E6D">
        <w:rPr>
          <w:rFonts w:ascii="Times New Roman" w:hAnsi="Times New Roman"/>
          <w:sz w:val="24"/>
          <w:lang w:eastAsia="et-EE"/>
          <w14:ligatures w14:val="standardContextual"/>
        </w:rPr>
        <w:t xml:space="preserve">lõikega </w:t>
      </w:r>
      <w:r w:rsidR="005A39A7" w:rsidRPr="079D0E6D">
        <w:rPr>
          <w:rFonts w:ascii="Times New Roman" w:hAnsi="Times New Roman"/>
          <w:sz w:val="24"/>
          <w:lang w:eastAsia="et-EE"/>
        </w:rPr>
        <w:t>6</w:t>
      </w:r>
      <w:r w:rsidR="005A39A7" w:rsidRPr="079D0E6D">
        <w:rPr>
          <w:rFonts w:ascii="Times New Roman" w:hAnsi="Times New Roman"/>
          <w:sz w:val="24"/>
          <w:vertAlign w:val="superscript"/>
          <w:lang w:eastAsia="et-EE"/>
        </w:rPr>
        <w:t>2</w:t>
      </w:r>
      <w:r w:rsidR="005A39A7" w:rsidRPr="079D0E6D">
        <w:rPr>
          <w:rFonts w:ascii="Times New Roman" w:hAnsi="Times New Roman"/>
          <w:noProof/>
          <w:sz w:val="24"/>
        </w:rPr>
        <w:t>. Muudatuse eesmärk on tagada, et nimistu teenindamisel asenduse korras perearstiabi osutaja äriühingu kaudu säiliks siiski perearsti kvalifi</w:t>
      </w:r>
      <w:r w:rsidR="00986E6E">
        <w:rPr>
          <w:rFonts w:ascii="Times New Roman" w:hAnsi="Times New Roman"/>
          <w:noProof/>
          <w:sz w:val="24"/>
        </w:rPr>
        <w:t>katsiooniga</w:t>
      </w:r>
      <w:r w:rsidR="005A39A7" w:rsidRPr="079D0E6D">
        <w:rPr>
          <w:rFonts w:ascii="Times New Roman" w:hAnsi="Times New Roman"/>
          <w:noProof/>
          <w:sz w:val="24"/>
        </w:rPr>
        <w:t xml:space="preserve"> isiku vahetu osalus ja tugi. </w:t>
      </w:r>
      <w:r w:rsidR="005A39A7" w:rsidRPr="079D0E6D">
        <w:rPr>
          <w:rFonts w:ascii="Times New Roman" w:hAnsi="Times New Roman"/>
          <w:sz w:val="24"/>
        </w:rPr>
        <w:t xml:space="preserve">Seetõttu täpsustatakse, et perearstiabi osutav äriühing peab järgima </w:t>
      </w:r>
      <w:r w:rsidR="007F58D1">
        <w:rPr>
          <w:rFonts w:ascii="Times New Roman" w:hAnsi="Times New Roman"/>
          <w:sz w:val="24"/>
        </w:rPr>
        <w:t>sama paragrahvi</w:t>
      </w:r>
      <w:r w:rsidR="005A39A7" w:rsidRPr="079D0E6D">
        <w:rPr>
          <w:rFonts w:ascii="Times New Roman" w:hAnsi="Times New Roman"/>
          <w:sz w:val="24"/>
        </w:rPr>
        <w:t xml:space="preserve"> lõike 6</w:t>
      </w:r>
      <w:r w:rsidR="003F2475" w:rsidRPr="00E70419">
        <w:rPr>
          <w:rFonts w:ascii="Times New Roman" w:hAnsi="Times New Roman"/>
          <w:sz w:val="24"/>
          <w:vertAlign w:val="superscript"/>
        </w:rPr>
        <w:t>1</w:t>
      </w:r>
      <w:r w:rsidR="005A39A7" w:rsidRPr="079D0E6D">
        <w:rPr>
          <w:rFonts w:ascii="Times New Roman" w:hAnsi="Times New Roman"/>
          <w:sz w:val="24"/>
        </w:rPr>
        <w:t xml:space="preserve"> alusel kehtestatud määruses</w:t>
      </w:r>
      <w:r w:rsidR="005A39A7" w:rsidRPr="079D0E6D">
        <w:rPr>
          <w:rStyle w:val="Allmrkuseviide"/>
          <w:rFonts w:ascii="Times New Roman" w:hAnsi="Times New Roman"/>
          <w:sz w:val="24"/>
        </w:rPr>
        <w:footnoteReference w:id="5"/>
      </w:r>
      <w:r w:rsidR="005A39A7" w:rsidRPr="079D0E6D">
        <w:rPr>
          <w:rFonts w:ascii="Times New Roman" w:hAnsi="Times New Roman"/>
          <w:sz w:val="24"/>
        </w:rPr>
        <w:t xml:space="preserve"> sätestatud nõudeid perearsti kontaktvastuvõttude korraldamisele. Muudatuse eesmärk on tagada, et kontaktvastuvõttude korraldus vastaks kehtestatud nõuetele </w:t>
      </w:r>
      <w:r w:rsidR="009622ED">
        <w:rPr>
          <w:rFonts w:ascii="Times New Roman" w:hAnsi="Times New Roman"/>
          <w:sz w:val="24"/>
        </w:rPr>
        <w:t>ja</w:t>
      </w:r>
      <w:r w:rsidR="005A39A7" w:rsidRPr="079D0E6D">
        <w:rPr>
          <w:rFonts w:ascii="Times New Roman" w:hAnsi="Times New Roman"/>
          <w:sz w:val="24"/>
        </w:rPr>
        <w:t xml:space="preserve"> et perearst osaleks sisuliselt nimistu patsientidele teenuse osutamisel.</w:t>
      </w:r>
    </w:p>
    <w:p w14:paraId="1BFE5367" w14:textId="60DD562E" w:rsidR="00B410DE" w:rsidRDefault="00B410DE" w:rsidP="00763B12">
      <w:pPr>
        <w:rPr>
          <w:rFonts w:ascii="Times New Roman" w:hAnsi="Times New Roman"/>
          <w:b/>
          <w:bCs/>
          <w:sz w:val="24"/>
        </w:rPr>
      </w:pPr>
    </w:p>
    <w:p w14:paraId="71FB0EFB" w14:textId="18D6BAC9" w:rsidR="00887771" w:rsidRPr="0052716D" w:rsidRDefault="00B410DE" w:rsidP="00763B12">
      <w:pPr>
        <w:rPr>
          <w:rFonts w:ascii="Times New Roman" w:hAnsi="Times New Roman"/>
          <w:b/>
          <w:bCs/>
          <w:sz w:val="24"/>
        </w:rPr>
      </w:pPr>
      <w:r w:rsidRPr="518DBAF5">
        <w:rPr>
          <w:rFonts w:ascii="Times New Roman" w:hAnsi="Times New Roman"/>
          <w:b/>
          <w:bCs/>
          <w:sz w:val="24"/>
        </w:rPr>
        <w:t xml:space="preserve">Eelnõu § 1 punktiga </w:t>
      </w:r>
      <w:r w:rsidR="00315CD2">
        <w:rPr>
          <w:rFonts w:ascii="Times New Roman" w:hAnsi="Times New Roman"/>
          <w:b/>
          <w:bCs/>
          <w:sz w:val="24"/>
        </w:rPr>
        <w:t>6</w:t>
      </w:r>
      <w:r w:rsidRPr="518DBAF5">
        <w:rPr>
          <w:rFonts w:ascii="Times New Roman" w:hAnsi="Times New Roman"/>
          <w:b/>
          <w:bCs/>
          <w:sz w:val="24"/>
        </w:rPr>
        <w:t xml:space="preserve"> </w:t>
      </w:r>
      <w:r w:rsidR="00887771" w:rsidRPr="44168C9D">
        <w:rPr>
          <w:rFonts w:ascii="Times New Roman" w:hAnsi="Times New Roman"/>
          <w:sz w:val="24"/>
        </w:rPr>
        <w:t xml:space="preserve">muudetakse § </w:t>
      </w:r>
      <w:r w:rsidR="00887771" w:rsidRPr="44168C9D">
        <w:rPr>
          <w:rFonts w:ascii="Times New Roman" w:hAnsi="Times New Roman"/>
          <w:noProof/>
          <w:sz w:val="24"/>
        </w:rPr>
        <w:t>8</w:t>
      </w:r>
      <w:r w:rsidR="00887771" w:rsidRPr="44168C9D">
        <w:rPr>
          <w:rFonts w:ascii="Times New Roman" w:hAnsi="Times New Roman"/>
          <w:noProof/>
          <w:sz w:val="24"/>
          <w:vertAlign w:val="superscript"/>
        </w:rPr>
        <w:t>1</w:t>
      </w:r>
      <w:r w:rsidR="00887771" w:rsidRPr="44168C9D">
        <w:rPr>
          <w:rFonts w:ascii="Times New Roman" w:hAnsi="Times New Roman"/>
          <w:noProof/>
          <w:sz w:val="24"/>
        </w:rPr>
        <w:t xml:space="preserve"> </w:t>
      </w:r>
      <w:r w:rsidR="00315CD2">
        <w:rPr>
          <w:rFonts w:ascii="Times New Roman" w:hAnsi="Times New Roman"/>
          <w:noProof/>
          <w:sz w:val="24"/>
        </w:rPr>
        <w:t>lõiget</w:t>
      </w:r>
      <w:r w:rsidR="00887771" w:rsidRPr="44168C9D">
        <w:rPr>
          <w:rFonts w:ascii="Times New Roman" w:hAnsi="Times New Roman"/>
          <w:noProof/>
          <w:sz w:val="24"/>
        </w:rPr>
        <w:t xml:space="preserve"> 7. Muudatusega täiendatakse pikaajalise asendamise</w:t>
      </w:r>
      <w:r w:rsidR="00887771">
        <w:rPr>
          <w:rFonts w:ascii="Times New Roman" w:hAnsi="Times New Roman"/>
          <w:noProof/>
          <w:sz w:val="24"/>
        </w:rPr>
        <w:t xml:space="preserve"> kestu</w:t>
      </w:r>
      <w:r w:rsidR="007349EF">
        <w:rPr>
          <w:rFonts w:ascii="Times New Roman" w:hAnsi="Times New Roman"/>
          <w:noProof/>
          <w:sz w:val="24"/>
        </w:rPr>
        <w:t>st</w:t>
      </w:r>
      <w:r w:rsidR="00887771">
        <w:rPr>
          <w:rFonts w:ascii="Times New Roman" w:hAnsi="Times New Roman"/>
          <w:noProof/>
          <w:sz w:val="24"/>
        </w:rPr>
        <w:t xml:space="preserve"> reguleerivat</w:t>
      </w:r>
      <w:r w:rsidR="00887771" w:rsidRPr="44168C9D">
        <w:rPr>
          <w:rFonts w:ascii="Times New Roman" w:hAnsi="Times New Roman"/>
          <w:noProof/>
          <w:sz w:val="24"/>
        </w:rPr>
        <w:t xml:space="preserve"> sätet</w:t>
      </w:r>
      <w:r w:rsidR="00887771">
        <w:rPr>
          <w:rFonts w:ascii="Times New Roman" w:hAnsi="Times New Roman"/>
          <w:noProof/>
          <w:sz w:val="24"/>
        </w:rPr>
        <w:t xml:space="preserve"> ning nähaks ette</w:t>
      </w:r>
      <w:r w:rsidR="00887771" w:rsidRPr="44168C9D">
        <w:rPr>
          <w:rFonts w:ascii="Times New Roman" w:hAnsi="Times New Roman"/>
          <w:noProof/>
          <w:sz w:val="24"/>
        </w:rPr>
        <w:t xml:space="preserve"> </w:t>
      </w:r>
      <w:r w:rsidR="00887771">
        <w:rPr>
          <w:rFonts w:ascii="Times New Roman" w:hAnsi="Times New Roman"/>
          <w:noProof/>
          <w:sz w:val="24"/>
        </w:rPr>
        <w:t xml:space="preserve">põhimõte, </w:t>
      </w:r>
      <w:r w:rsidR="00887771" w:rsidRPr="44168C9D">
        <w:rPr>
          <w:rFonts w:ascii="Times New Roman" w:hAnsi="Times New Roman"/>
          <w:noProof/>
          <w:sz w:val="24"/>
        </w:rPr>
        <w:t xml:space="preserve">et kui perearst on valitud valitavale ametikohale, </w:t>
      </w:r>
      <w:r w:rsidR="00887771">
        <w:rPr>
          <w:rFonts w:ascii="Times New Roman" w:hAnsi="Times New Roman"/>
          <w:noProof/>
          <w:sz w:val="24"/>
        </w:rPr>
        <w:t>võib nimistu pikaajaline asendamine kesta kuni ametiaja või volituste tähtaja lõppemiseni</w:t>
      </w:r>
      <w:r w:rsidR="00887771" w:rsidRPr="44168C9D">
        <w:rPr>
          <w:rFonts w:ascii="Times New Roman" w:hAnsi="Times New Roman"/>
          <w:noProof/>
          <w:sz w:val="24"/>
        </w:rPr>
        <w:t>.</w:t>
      </w:r>
      <w:r w:rsidR="00887771" w:rsidRPr="44168C9D">
        <w:rPr>
          <w:rFonts w:ascii="Times New Roman" w:hAnsi="Times New Roman"/>
          <w:sz w:val="24"/>
        </w:rPr>
        <w:t xml:space="preserve"> </w:t>
      </w:r>
      <w:r w:rsidR="00887771" w:rsidRPr="44168C9D">
        <w:rPr>
          <w:rFonts w:ascii="Times New Roman" w:hAnsi="Times New Roman"/>
          <w:noProof/>
          <w:sz w:val="24"/>
        </w:rPr>
        <w:t xml:space="preserve">Kehtiv regulatsioon võimaldab pikaajalist asendamist kuni ühe aasta jooksul, erialase enesetäiendamisega seotud koolituse korral kuni kahe aasta jooksul </w:t>
      </w:r>
      <w:r w:rsidR="00117883">
        <w:rPr>
          <w:rFonts w:ascii="Times New Roman" w:hAnsi="Times New Roman"/>
          <w:noProof/>
          <w:sz w:val="24"/>
        </w:rPr>
        <w:t>ja</w:t>
      </w:r>
      <w:r w:rsidR="00887771" w:rsidRPr="44168C9D">
        <w:rPr>
          <w:rFonts w:ascii="Times New Roman" w:hAnsi="Times New Roman"/>
          <w:noProof/>
          <w:sz w:val="24"/>
        </w:rPr>
        <w:t xml:space="preserve"> vanemapuhkuse </w:t>
      </w:r>
      <w:r w:rsidR="0009442E">
        <w:rPr>
          <w:rFonts w:ascii="Times New Roman" w:hAnsi="Times New Roman"/>
          <w:noProof/>
          <w:sz w:val="24"/>
        </w:rPr>
        <w:t>korral selle</w:t>
      </w:r>
      <w:r w:rsidR="00887771" w:rsidRPr="44168C9D">
        <w:rPr>
          <w:rFonts w:ascii="Times New Roman" w:hAnsi="Times New Roman"/>
          <w:noProof/>
          <w:sz w:val="24"/>
        </w:rPr>
        <w:t xml:space="preserve"> lõppemiseni. Praktikas võib ette tulla olukordi, kus perearst asub täitma riigi või kohaliku omavalitsuse valitavat või nimetatavat ametikohta </w:t>
      </w:r>
      <w:r w:rsidR="007834FF">
        <w:rPr>
          <w:rFonts w:ascii="Times New Roman" w:hAnsi="Times New Roman"/>
          <w:noProof/>
          <w:sz w:val="24"/>
        </w:rPr>
        <w:t>ega</w:t>
      </w:r>
      <w:r w:rsidR="00887771" w:rsidRPr="44168C9D">
        <w:rPr>
          <w:rFonts w:ascii="Times New Roman" w:hAnsi="Times New Roman"/>
          <w:noProof/>
          <w:sz w:val="24"/>
        </w:rPr>
        <w:t xml:space="preserve"> saa seetõttu tööülesannete mahu tõttu pikema aja jooksul perearstina tegutseda. Sellisteks ametikohtadeks võivad olla näiteks Riigikogu liikme, Vabariigi Valitsuse liikme, vallavanema või linnapea amet.</w:t>
      </w:r>
    </w:p>
    <w:p w14:paraId="477AB256" w14:textId="77777777" w:rsidR="00887771" w:rsidRDefault="00887771" w:rsidP="00763B12">
      <w:pPr>
        <w:rPr>
          <w:rFonts w:ascii="Times New Roman" w:hAnsi="Times New Roman"/>
          <w:noProof/>
          <w:sz w:val="24"/>
        </w:rPr>
      </w:pPr>
    </w:p>
    <w:p w14:paraId="49A19201" w14:textId="360DFE00" w:rsidR="00887771" w:rsidRDefault="00887771" w:rsidP="00763B12">
      <w:pPr>
        <w:rPr>
          <w:rFonts w:ascii="Times New Roman" w:hAnsi="Times New Roman"/>
          <w:noProof/>
          <w:sz w:val="24"/>
        </w:rPr>
      </w:pPr>
      <w:r w:rsidRPr="4404A12F">
        <w:rPr>
          <w:rFonts w:ascii="Times New Roman" w:hAnsi="Times New Roman"/>
          <w:noProof/>
          <w:sz w:val="24"/>
        </w:rPr>
        <w:t xml:space="preserve">Muudatuse eesmärk on tagada perearsti nimistu teenindamise järjepidevus ning vältida olukordi, kus perearst peaks </w:t>
      </w:r>
      <w:r w:rsidRPr="001F40CB">
        <w:rPr>
          <w:rFonts w:ascii="Times New Roman" w:hAnsi="Times New Roman"/>
          <w:noProof/>
          <w:sz w:val="24"/>
        </w:rPr>
        <w:t>valitava</w:t>
      </w:r>
      <w:r w:rsidR="00611E15">
        <w:rPr>
          <w:rFonts w:ascii="Times New Roman" w:hAnsi="Times New Roman"/>
          <w:noProof/>
          <w:sz w:val="24"/>
        </w:rPr>
        <w:t>l</w:t>
      </w:r>
      <w:r w:rsidRPr="001F40CB">
        <w:rPr>
          <w:rFonts w:ascii="Times New Roman" w:hAnsi="Times New Roman"/>
          <w:noProof/>
          <w:sz w:val="24"/>
        </w:rPr>
        <w:t xml:space="preserve"> ametikoh</w:t>
      </w:r>
      <w:r w:rsidR="001F0545">
        <w:rPr>
          <w:rFonts w:ascii="Times New Roman" w:hAnsi="Times New Roman"/>
          <w:noProof/>
          <w:sz w:val="24"/>
        </w:rPr>
        <w:t>a</w:t>
      </w:r>
      <w:r w:rsidR="00971808">
        <w:rPr>
          <w:rFonts w:ascii="Times New Roman" w:hAnsi="Times New Roman"/>
          <w:noProof/>
          <w:sz w:val="24"/>
        </w:rPr>
        <w:t>l ülesannete täitmise</w:t>
      </w:r>
      <w:r w:rsidRPr="4404A12F">
        <w:rPr>
          <w:rFonts w:ascii="Times New Roman" w:hAnsi="Times New Roman"/>
          <w:noProof/>
          <w:sz w:val="24"/>
        </w:rPr>
        <w:t xml:space="preserve"> tõttu loobuma nimistust. </w:t>
      </w:r>
      <w:r w:rsidRPr="4404A12F">
        <w:rPr>
          <w:rFonts w:ascii="Times New Roman" w:hAnsi="Times New Roman"/>
          <w:noProof/>
          <w:sz w:val="24"/>
        </w:rPr>
        <w:lastRenderedPageBreak/>
        <w:t xml:space="preserve">Kliinilisest praktikast on selgunud, et nimistuga kohanemine võtab </w:t>
      </w:r>
      <w:r>
        <w:rPr>
          <w:rFonts w:ascii="Times New Roman" w:hAnsi="Times New Roman"/>
          <w:noProof/>
          <w:sz w:val="24"/>
        </w:rPr>
        <w:t xml:space="preserve">palju </w:t>
      </w:r>
      <w:r w:rsidRPr="4404A12F">
        <w:rPr>
          <w:rFonts w:ascii="Times New Roman" w:hAnsi="Times New Roman"/>
          <w:noProof/>
          <w:sz w:val="24"/>
        </w:rPr>
        <w:t>aega ja seetõttu pole otstarbekas kujunenud usaldussuhe</w:t>
      </w:r>
      <w:r>
        <w:rPr>
          <w:rFonts w:ascii="Times New Roman" w:hAnsi="Times New Roman"/>
          <w:noProof/>
          <w:sz w:val="24"/>
        </w:rPr>
        <w:t>t katkestada</w:t>
      </w:r>
      <w:r w:rsidRPr="4404A12F">
        <w:rPr>
          <w:rFonts w:ascii="Times New Roman" w:hAnsi="Times New Roman"/>
          <w:noProof/>
          <w:sz w:val="24"/>
        </w:rPr>
        <w:t>.</w:t>
      </w:r>
      <w:r w:rsidRPr="4404A12F">
        <w:rPr>
          <w:rFonts w:eastAsia="Arial" w:cs="Arial"/>
          <w:noProof/>
          <w:szCs w:val="22"/>
        </w:rPr>
        <w:t xml:space="preserve"> </w:t>
      </w:r>
      <w:r w:rsidRPr="00233C73">
        <w:rPr>
          <w:rFonts w:ascii="Times New Roman" w:eastAsia="Arial" w:hAnsi="Times New Roman"/>
          <w:noProof/>
          <w:sz w:val="24"/>
        </w:rPr>
        <w:t xml:space="preserve">OECD uuringud näitavad, et järjepidev kontakt perearstiga loob lisaväärtust, olles seotud suurema usaldusega tervishoiusüsteemi vastu </w:t>
      </w:r>
      <w:r w:rsidR="00904930">
        <w:rPr>
          <w:rFonts w:ascii="Times New Roman" w:eastAsia="Arial" w:hAnsi="Times New Roman"/>
          <w:noProof/>
          <w:sz w:val="24"/>
        </w:rPr>
        <w:t>ja</w:t>
      </w:r>
      <w:r w:rsidRPr="00233C73">
        <w:rPr>
          <w:rFonts w:ascii="Times New Roman" w:eastAsia="Arial" w:hAnsi="Times New Roman"/>
          <w:noProof/>
          <w:sz w:val="24"/>
        </w:rPr>
        <w:t xml:space="preserve"> paremate hinnanguliste tervisetulemitega</w:t>
      </w:r>
      <w:r w:rsidR="00AE3C38">
        <w:rPr>
          <w:rFonts w:ascii="Times New Roman" w:eastAsia="Arial" w:hAnsi="Times New Roman"/>
          <w:noProof/>
          <w:sz w:val="24"/>
        </w:rPr>
        <w:t>.</w:t>
      </w:r>
      <w:r>
        <w:rPr>
          <w:rStyle w:val="Allmrkuseviide"/>
          <w:rFonts w:ascii="Times New Roman" w:eastAsia="Arial" w:hAnsi="Times New Roman"/>
          <w:noProof/>
          <w:sz w:val="24"/>
        </w:rPr>
        <w:footnoteReference w:id="6"/>
      </w:r>
      <w:r w:rsidRPr="00233C73">
        <w:rPr>
          <w:rFonts w:ascii="Times New Roman" w:hAnsi="Times New Roman"/>
          <w:noProof/>
          <w:sz w:val="24"/>
        </w:rPr>
        <w:t xml:space="preserve"> Samuti loob muudatus suurema õigusselguse</w:t>
      </w:r>
      <w:r>
        <w:rPr>
          <w:rFonts w:ascii="Times New Roman" w:hAnsi="Times New Roman"/>
          <w:noProof/>
          <w:sz w:val="24"/>
        </w:rPr>
        <w:t xml:space="preserve"> </w:t>
      </w:r>
      <w:r w:rsidR="00D76447">
        <w:rPr>
          <w:rFonts w:ascii="Times New Roman" w:hAnsi="Times New Roman"/>
          <w:noProof/>
          <w:sz w:val="24"/>
        </w:rPr>
        <w:t>ja</w:t>
      </w:r>
      <w:r>
        <w:rPr>
          <w:rFonts w:ascii="Times New Roman" w:hAnsi="Times New Roman"/>
          <w:noProof/>
          <w:sz w:val="24"/>
        </w:rPr>
        <w:t xml:space="preserve"> -kindluse</w:t>
      </w:r>
      <w:r w:rsidRPr="00233C73">
        <w:rPr>
          <w:rFonts w:ascii="Times New Roman" w:hAnsi="Times New Roman"/>
          <w:noProof/>
          <w:sz w:val="24"/>
        </w:rPr>
        <w:t xml:space="preserve"> nii perearstidele, asendajatele kui ka Tervi</w:t>
      </w:r>
      <w:r>
        <w:rPr>
          <w:rFonts w:ascii="Times New Roman" w:hAnsi="Times New Roman"/>
          <w:noProof/>
          <w:sz w:val="24"/>
        </w:rPr>
        <w:t>sekassale ja Terviseametile</w:t>
      </w:r>
      <w:r w:rsidRPr="00233C73">
        <w:rPr>
          <w:rFonts w:ascii="Times New Roman" w:hAnsi="Times New Roman"/>
          <w:noProof/>
          <w:sz w:val="24"/>
        </w:rPr>
        <w:t>, sidudes asendamise kestuse selgelt ametiülesannete täitmise perioodiga.</w:t>
      </w:r>
    </w:p>
    <w:p w14:paraId="198165FD" w14:textId="77777777" w:rsidR="00315CD2" w:rsidRDefault="00315CD2" w:rsidP="00763B12">
      <w:pPr>
        <w:rPr>
          <w:rFonts w:ascii="Times New Roman" w:hAnsi="Times New Roman"/>
          <w:noProof/>
          <w:sz w:val="24"/>
        </w:rPr>
      </w:pPr>
    </w:p>
    <w:p w14:paraId="614AB48E" w14:textId="1FA8DB73" w:rsidR="00315CD2" w:rsidRPr="00C41CCE" w:rsidRDefault="00315CD2" w:rsidP="00763B12">
      <w:pPr>
        <w:rPr>
          <w:rFonts w:ascii="Times New Roman" w:hAnsi="Times New Roman"/>
          <w:sz w:val="24"/>
        </w:rPr>
      </w:pPr>
      <w:r w:rsidRPr="518DBAF5">
        <w:rPr>
          <w:rFonts w:ascii="Times New Roman" w:hAnsi="Times New Roman"/>
          <w:b/>
          <w:bCs/>
          <w:sz w:val="24"/>
        </w:rPr>
        <w:t xml:space="preserve">Eelnõu § 1 punktiga </w:t>
      </w:r>
      <w:r>
        <w:rPr>
          <w:rFonts w:ascii="Times New Roman" w:hAnsi="Times New Roman"/>
          <w:b/>
          <w:bCs/>
          <w:sz w:val="24"/>
        </w:rPr>
        <w:t>7</w:t>
      </w:r>
      <w:r w:rsidRPr="518DBAF5">
        <w:rPr>
          <w:rFonts w:ascii="Times New Roman" w:hAnsi="Times New Roman"/>
          <w:b/>
          <w:bCs/>
          <w:sz w:val="24"/>
        </w:rPr>
        <w:t xml:space="preserve"> </w:t>
      </w:r>
      <w:r>
        <w:rPr>
          <w:rFonts w:ascii="Times New Roman" w:hAnsi="Times New Roman"/>
          <w:sz w:val="24"/>
        </w:rPr>
        <w:t xml:space="preserve">täiendatakse </w:t>
      </w:r>
      <w:r w:rsidR="006D7AD9">
        <w:rPr>
          <w:rFonts w:ascii="Times New Roman" w:hAnsi="Times New Roman"/>
          <w:sz w:val="24"/>
        </w:rPr>
        <w:t>§</w:t>
      </w:r>
      <w:r>
        <w:rPr>
          <w:rFonts w:ascii="Times New Roman" w:hAnsi="Times New Roman"/>
          <w:sz w:val="24"/>
        </w:rPr>
        <w:t xml:space="preserve"> 9</w:t>
      </w:r>
      <w:r w:rsidRPr="000D1CD7">
        <w:rPr>
          <w:rFonts w:ascii="Times New Roman" w:hAnsi="Times New Roman"/>
          <w:sz w:val="24"/>
          <w:vertAlign w:val="superscript"/>
        </w:rPr>
        <w:t>1</w:t>
      </w:r>
      <w:r>
        <w:rPr>
          <w:rFonts w:ascii="Times New Roman" w:hAnsi="Times New Roman"/>
          <w:sz w:val="24"/>
        </w:rPr>
        <w:t xml:space="preserve"> lõikega 4. Muudatuse eesmär</w:t>
      </w:r>
      <w:r w:rsidR="006D7AD9">
        <w:rPr>
          <w:rFonts w:ascii="Times New Roman" w:hAnsi="Times New Roman"/>
          <w:sz w:val="24"/>
        </w:rPr>
        <w:t>k</w:t>
      </w:r>
      <w:r>
        <w:rPr>
          <w:rFonts w:ascii="Times New Roman" w:hAnsi="Times New Roman"/>
          <w:sz w:val="24"/>
        </w:rPr>
        <w:t xml:space="preserve"> on luua kinnitatud nimistuga perearstile perearstiabi osutaja juurest </w:t>
      </w:r>
      <w:r w:rsidR="003D54CE">
        <w:rPr>
          <w:rFonts w:ascii="Times New Roman" w:hAnsi="Times New Roman"/>
          <w:sz w:val="24"/>
        </w:rPr>
        <w:t xml:space="preserve">koos </w:t>
      </w:r>
      <w:r>
        <w:rPr>
          <w:rFonts w:ascii="Times New Roman" w:hAnsi="Times New Roman"/>
          <w:sz w:val="24"/>
        </w:rPr>
        <w:t>nimistuga lahkumise</w:t>
      </w:r>
      <w:r w:rsidR="0056123C">
        <w:rPr>
          <w:rFonts w:ascii="Times New Roman" w:hAnsi="Times New Roman"/>
          <w:sz w:val="24"/>
        </w:rPr>
        <w:t xml:space="preserve"> korra</w:t>
      </w:r>
      <w:r>
        <w:rPr>
          <w:rFonts w:ascii="Times New Roman" w:hAnsi="Times New Roman"/>
          <w:sz w:val="24"/>
        </w:rPr>
        <w:t>l</w:t>
      </w:r>
      <w:r w:rsidR="006A5891">
        <w:rPr>
          <w:rFonts w:ascii="Times New Roman" w:hAnsi="Times New Roman"/>
          <w:sz w:val="24"/>
        </w:rPr>
        <w:t xml:space="preserve"> kohustus</w:t>
      </w:r>
      <w:r w:rsidR="00906DAD">
        <w:rPr>
          <w:rFonts w:ascii="Times New Roman" w:hAnsi="Times New Roman"/>
          <w:sz w:val="24"/>
        </w:rPr>
        <w:t xml:space="preserve"> teavitada</w:t>
      </w:r>
      <w:r>
        <w:rPr>
          <w:rFonts w:ascii="Times New Roman" w:hAnsi="Times New Roman"/>
          <w:sz w:val="24"/>
        </w:rPr>
        <w:t xml:space="preserve"> perearsti</w:t>
      </w:r>
      <w:r w:rsidR="007611BD">
        <w:rPr>
          <w:rFonts w:ascii="Times New Roman" w:hAnsi="Times New Roman"/>
          <w:sz w:val="24"/>
        </w:rPr>
        <w:t>abi</w:t>
      </w:r>
      <w:r>
        <w:rPr>
          <w:rFonts w:ascii="Times New Roman" w:hAnsi="Times New Roman"/>
          <w:sz w:val="24"/>
        </w:rPr>
        <w:t xml:space="preserve"> osutaja</w:t>
      </w:r>
      <w:r w:rsidR="006A5891">
        <w:rPr>
          <w:rFonts w:ascii="Times New Roman" w:hAnsi="Times New Roman"/>
          <w:sz w:val="24"/>
        </w:rPr>
        <w:t>t</w:t>
      </w:r>
      <w:r>
        <w:rPr>
          <w:rFonts w:ascii="Times New Roman" w:hAnsi="Times New Roman"/>
          <w:sz w:val="24"/>
        </w:rPr>
        <w:t xml:space="preserve"> vähemalt kuus kuud ette, välja arvatud juh</w:t>
      </w:r>
      <w:r w:rsidR="00B243EC">
        <w:rPr>
          <w:rFonts w:ascii="Times New Roman" w:hAnsi="Times New Roman"/>
          <w:sz w:val="24"/>
        </w:rPr>
        <w:t>ul,</w:t>
      </w:r>
      <w:r>
        <w:rPr>
          <w:rFonts w:ascii="Times New Roman" w:hAnsi="Times New Roman"/>
          <w:sz w:val="24"/>
        </w:rPr>
        <w:t xml:space="preserve"> kui pooled </w:t>
      </w:r>
      <w:r w:rsidR="00F15284">
        <w:rPr>
          <w:rFonts w:ascii="Times New Roman" w:hAnsi="Times New Roman"/>
          <w:sz w:val="24"/>
        </w:rPr>
        <w:t>on</w:t>
      </w:r>
      <w:r>
        <w:rPr>
          <w:rFonts w:ascii="Times New Roman" w:hAnsi="Times New Roman"/>
          <w:sz w:val="24"/>
        </w:rPr>
        <w:t xml:space="preserve"> kokku leppinud</w:t>
      </w:r>
      <w:r w:rsidR="00F15284">
        <w:rPr>
          <w:rFonts w:ascii="Times New Roman" w:hAnsi="Times New Roman"/>
          <w:sz w:val="24"/>
        </w:rPr>
        <w:t xml:space="preserve"> teisiti</w:t>
      </w:r>
      <w:r>
        <w:rPr>
          <w:rFonts w:ascii="Times New Roman" w:hAnsi="Times New Roman"/>
          <w:sz w:val="24"/>
        </w:rPr>
        <w:t>. Säte ei kohaldu neile, kus perearstiabi osutaja juures tegutseb ainult üks kinnitatud nimistuga perearst (ehk üksikpraksis).</w:t>
      </w:r>
      <w:r w:rsidR="00435EF0">
        <w:rPr>
          <w:rFonts w:ascii="Times New Roman" w:hAnsi="Times New Roman"/>
          <w:sz w:val="24"/>
        </w:rPr>
        <w:t xml:space="preserve"> </w:t>
      </w:r>
      <w:r w:rsidR="00435EF0" w:rsidRPr="518DBAF5">
        <w:rPr>
          <w:rFonts w:ascii="Times New Roman" w:hAnsi="Times New Roman"/>
          <w:sz w:val="24"/>
          <w:lang w:eastAsia="et-EE"/>
        </w:rPr>
        <w:t xml:space="preserve">Perearsti nimistu on </w:t>
      </w:r>
      <w:r w:rsidR="00435EF0">
        <w:rPr>
          <w:rFonts w:ascii="Times New Roman" w:hAnsi="Times New Roman"/>
          <w:sz w:val="24"/>
          <w:lang w:eastAsia="et-EE"/>
        </w:rPr>
        <w:t>perearstiabi osutaja</w:t>
      </w:r>
      <w:r w:rsidR="00435EF0" w:rsidRPr="518DBAF5">
        <w:rPr>
          <w:rFonts w:ascii="Times New Roman" w:hAnsi="Times New Roman"/>
          <w:sz w:val="24"/>
          <w:lang w:eastAsia="et-EE"/>
        </w:rPr>
        <w:t xml:space="preserve"> toimimise oluline osa, olles seotud nii teenuste osutamise mahu kui ka rahastamisega. Perearsti ootamatu lahkumine koos nimistuga võib mõjutada </w:t>
      </w:r>
      <w:r w:rsidR="00435EF0">
        <w:rPr>
          <w:rFonts w:ascii="Times New Roman" w:hAnsi="Times New Roman"/>
          <w:sz w:val="24"/>
          <w:lang w:eastAsia="et-EE"/>
        </w:rPr>
        <w:t>perearstiabi osutaja</w:t>
      </w:r>
      <w:r w:rsidR="00435EF0" w:rsidRPr="518DBAF5">
        <w:rPr>
          <w:rFonts w:ascii="Times New Roman" w:hAnsi="Times New Roman"/>
          <w:sz w:val="24"/>
          <w:lang w:eastAsia="et-EE"/>
        </w:rPr>
        <w:t xml:space="preserve"> võimet tagada kokkulepitud teenuse osutamine, personali rakendamine </w:t>
      </w:r>
      <w:r w:rsidR="00435EF0">
        <w:rPr>
          <w:rFonts w:ascii="Times New Roman" w:hAnsi="Times New Roman"/>
          <w:sz w:val="24"/>
          <w:lang w:eastAsia="et-EE"/>
        </w:rPr>
        <w:t>ja</w:t>
      </w:r>
      <w:r w:rsidR="00435EF0" w:rsidRPr="518DBAF5">
        <w:rPr>
          <w:rFonts w:ascii="Times New Roman" w:hAnsi="Times New Roman"/>
          <w:sz w:val="24"/>
          <w:lang w:eastAsia="et-EE"/>
        </w:rPr>
        <w:t xml:space="preserve">  majanduslik jätkusuutlikkus.</w:t>
      </w:r>
      <w:r w:rsidR="00922481">
        <w:rPr>
          <w:rFonts w:ascii="Times New Roman" w:hAnsi="Times New Roman"/>
          <w:sz w:val="24"/>
          <w:lang w:eastAsia="et-EE"/>
        </w:rPr>
        <w:t xml:space="preserve"> </w:t>
      </w:r>
      <w:r w:rsidR="00922481" w:rsidRPr="44168C9D">
        <w:rPr>
          <w:rFonts w:ascii="Times New Roman" w:hAnsi="Times New Roman"/>
          <w:sz w:val="24"/>
          <w:lang w:eastAsia="et-EE"/>
        </w:rPr>
        <w:t xml:space="preserve">Kuuekuuline etteteatamistähtaeg on hinnatud mõistlikuks, kuna see tasakaalustab ühelt poolt perearsti õigust oma tegevus ümber korraldada ning teiselt poolt </w:t>
      </w:r>
      <w:r w:rsidR="00922481">
        <w:rPr>
          <w:rFonts w:ascii="Times New Roman" w:hAnsi="Times New Roman"/>
          <w:sz w:val="24"/>
          <w:lang w:eastAsia="et-EE"/>
        </w:rPr>
        <w:t>perearstiabi osutaja</w:t>
      </w:r>
      <w:r w:rsidR="00922481" w:rsidRPr="44168C9D">
        <w:rPr>
          <w:rFonts w:ascii="Times New Roman" w:hAnsi="Times New Roman"/>
          <w:sz w:val="24"/>
          <w:lang w:eastAsia="et-EE"/>
        </w:rPr>
        <w:t xml:space="preserve"> õigustatud huvi valmistuda olulisteks muudatusteks teenuse osutamisel. </w:t>
      </w:r>
      <w:r w:rsidR="00922481">
        <w:rPr>
          <w:rFonts w:ascii="Times New Roman" w:hAnsi="Times New Roman"/>
          <w:sz w:val="24"/>
          <w:lang w:eastAsia="et-EE"/>
        </w:rPr>
        <w:t>Sama etteteatamistähtaeg kehtib ka Tervisekassa ja patsientide teavitamisel tegevuskoha muudatustest.</w:t>
      </w:r>
      <w:r w:rsidR="00922481">
        <w:rPr>
          <w:rFonts w:ascii="Times New Roman" w:hAnsi="Times New Roman"/>
          <w:sz w:val="24"/>
        </w:rPr>
        <w:t xml:space="preserve"> </w:t>
      </w:r>
      <w:r w:rsidR="00922481" w:rsidRPr="44168C9D">
        <w:rPr>
          <w:rFonts w:ascii="Times New Roman" w:hAnsi="Times New Roman"/>
          <w:sz w:val="24"/>
        </w:rPr>
        <w:t>Pooltel on võimalik kokku leppida ka teistsuguses etteteatamistähtajas.</w:t>
      </w:r>
    </w:p>
    <w:p w14:paraId="285EBFDB" w14:textId="7AD3016E" w:rsidR="00662FB1" w:rsidRPr="00C41CCE" w:rsidRDefault="00662FB1" w:rsidP="00763B12">
      <w:pPr>
        <w:rPr>
          <w:rFonts w:ascii="Times New Roman" w:hAnsi="Times New Roman"/>
          <w:b/>
          <w:bCs/>
          <w:noProof/>
          <w:sz w:val="24"/>
        </w:rPr>
      </w:pPr>
    </w:p>
    <w:p w14:paraId="60418BA0" w14:textId="111CD9CA" w:rsidR="00CC6F3F" w:rsidRDefault="6C6789DD" w:rsidP="00763B12">
      <w:pPr>
        <w:rPr>
          <w:rFonts w:ascii="Times New Roman" w:hAnsi="Times New Roman"/>
          <w:noProof/>
          <w:sz w:val="24"/>
        </w:rPr>
      </w:pPr>
      <w:r w:rsidRPr="518DBAF5">
        <w:rPr>
          <w:rFonts w:ascii="Times New Roman" w:hAnsi="Times New Roman"/>
          <w:b/>
          <w:bCs/>
          <w:sz w:val="24"/>
        </w:rPr>
        <w:t xml:space="preserve">Eelnõu § 1 punktiga </w:t>
      </w:r>
      <w:r w:rsidR="00973523">
        <w:rPr>
          <w:rFonts w:ascii="Times New Roman" w:hAnsi="Times New Roman"/>
          <w:b/>
          <w:bCs/>
          <w:sz w:val="24"/>
        </w:rPr>
        <w:t>8</w:t>
      </w:r>
      <w:r w:rsidRPr="518DBAF5">
        <w:rPr>
          <w:rFonts w:ascii="Times New Roman" w:hAnsi="Times New Roman"/>
          <w:b/>
          <w:bCs/>
          <w:sz w:val="24"/>
        </w:rPr>
        <w:t xml:space="preserve"> </w:t>
      </w:r>
      <w:r w:rsidR="504125B0" w:rsidRPr="518DBAF5">
        <w:rPr>
          <w:rFonts w:ascii="Times New Roman" w:hAnsi="Times New Roman"/>
          <w:sz w:val="24"/>
        </w:rPr>
        <w:t>täiendatakse</w:t>
      </w:r>
      <w:r w:rsidRPr="518DBAF5">
        <w:rPr>
          <w:rFonts w:ascii="Times New Roman" w:hAnsi="Times New Roman"/>
          <w:sz w:val="24"/>
        </w:rPr>
        <w:t xml:space="preserve"> </w:t>
      </w:r>
      <w:r w:rsidR="0011175E">
        <w:rPr>
          <w:rFonts w:ascii="Times New Roman" w:hAnsi="Times New Roman"/>
          <w:noProof/>
          <w:sz w:val="24"/>
        </w:rPr>
        <w:t xml:space="preserve">seaduse 2. peatüki </w:t>
      </w:r>
      <w:r w:rsidR="00607BFD">
        <w:rPr>
          <w:rFonts w:ascii="Times New Roman" w:hAnsi="Times New Roman"/>
          <w:noProof/>
          <w:sz w:val="24"/>
        </w:rPr>
        <w:t xml:space="preserve">2. </w:t>
      </w:r>
      <w:r w:rsidR="0011175E">
        <w:rPr>
          <w:rFonts w:ascii="Times New Roman" w:hAnsi="Times New Roman"/>
          <w:noProof/>
          <w:sz w:val="24"/>
        </w:rPr>
        <w:t xml:space="preserve">jagu </w:t>
      </w:r>
      <w:r w:rsidR="008A299B">
        <w:rPr>
          <w:rFonts w:ascii="Times New Roman" w:hAnsi="Times New Roman"/>
          <w:sz w:val="24"/>
        </w:rPr>
        <w:t>§-ga</w:t>
      </w:r>
      <w:r w:rsidR="504125B0" w:rsidRPr="518DBAF5">
        <w:rPr>
          <w:rFonts w:ascii="Times New Roman" w:hAnsi="Times New Roman"/>
          <w:sz w:val="24"/>
        </w:rPr>
        <w:t xml:space="preserve"> </w:t>
      </w:r>
      <w:r w:rsidR="0011175E">
        <w:rPr>
          <w:rFonts w:ascii="Times New Roman" w:hAnsi="Times New Roman"/>
          <w:noProof/>
          <w:sz w:val="24"/>
        </w:rPr>
        <w:t>9</w:t>
      </w:r>
      <w:r w:rsidR="1E8C9343" w:rsidRPr="518DBAF5">
        <w:rPr>
          <w:rFonts w:ascii="Times New Roman" w:hAnsi="Times New Roman"/>
          <w:noProof/>
          <w:sz w:val="24"/>
          <w:vertAlign w:val="superscript"/>
        </w:rPr>
        <w:t>2</w:t>
      </w:r>
      <w:r w:rsidR="64B97D5A" w:rsidRPr="518DBAF5">
        <w:rPr>
          <w:rFonts w:ascii="Times New Roman" w:hAnsi="Times New Roman"/>
          <w:noProof/>
          <w:sz w:val="24"/>
        </w:rPr>
        <w:t>, mille</w:t>
      </w:r>
      <w:r w:rsidR="00A73218">
        <w:rPr>
          <w:rFonts w:ascii="Times New Roman" w:hAnsi="Times New Roman"/>
          <w:noProof/>
          <w:sz w:val="24"/>
        </w:rPr>
        <w:t>s</w:t>
      </w:r>
      <w:r w:rsidR="05AB9D12" w:rsidRPr="518DBAF5">
        <w:rPr>
          <w:rFonts w:ascii="Times New Roman" w:hAnsi="Times New Roman"/>
          <w:noProof/>
          <w:sz w:val="24"/>
        </w:rPr>
        <w:t xml:space="preserve"> </w:t>
      </w:r>
      <w:r w:rsidR="73302292" w:rsidRPr="518DBAF5">
        <w:rPr>
          <w:rFonts w:ascii="Times New Roman" w:hAnsi="Times New Roman"/>
          <w:noProof/>
          <w:sz w:val="24"/>
        </w:rPr>
        <w:t>kehtesta</w:t>
      </w:r>
      <w:r w:rsidR="64B97D5A" w:rsidRPr="518DBAF5">
        <w:rPr>
          <w:rFonts w:ascii="Times New Roman" w:hAnsi="Times New Roman"/>
          <w:noProof/>
          <w:sz w:val="24"/>
        </w:rPr>
        <w:t>takse</w:t>
      </w:r>
      <w:r w:rsidR="73302292" w:rsidRPr="518DBAF5">
        <w:rPr>
          <w:rFonts w:ascii="Times New Roman" w:hAnsi="Times New Roman"/>
          <w:noProof/>
          <w:sz w:val="24"/>
        </w:rPr>
        <w:t xml:space="preserve"> </w:t>
      </w:r>
      <w:r w:rsidR="0011175E">
        <w:rPr>
          <w:rFonts w:ascii="Times New Roman" w:hAnsi="Times New Roman"/>
          <w:noProof/>
          <w:sz w:val="24"/>
        </w:rPr>
        <w:t xml:space="preserve">perearstiabi </w:t>
      </w:r>
      <w:r w:rsidR="73302292" w:rsidRPr="518DBAF5">
        <w:rPr>
          <w:rFonts w:ascii="Times New Roman" w:hAnsi="Times New Roman"/>
          <w:noProof/>
          <w:sz w:val="24"/>
        </w:rPr>
        <w:t>riski- ja kriisipiirkondade määramise alused</w:t>
      </w:r>
      <w:r w:rsidR="00963356">
        <w:rPr>
          <w:rFonts w:ascii="Times New Roman" w:hAnsi="Times New Roman"/>
          <w:noProof/>
          <w:sz w:val="24"/>
        </w:rPr>
        <w:t xml:space="preserve"> ning</w:t>
      </w:r>
      <w:r w:rsidR="0055106D">
        <w:rPr>
          <w:rFonts w:ascii="Times New Roman" w:hAnsi="Times New Roman"/>
          <w:noProof/>
          <w:sz w:val="24"/>
        </w:rPr>
        <w:t xml:space="preserve"> regionaalselt</w:t>
      </w:r>
      <w:r w:rsidR="2ED88226" w:rsidRPr="518DBAF5">
        <w:rPr>
          <w:rFonts w:ascii="Times New Roman" w:hAnsi="Times New Roman"/>
          <w:noProof/>
          <w:sz w:val="24"/>
        </w:rPr>
        <w:t xml:space="preserve"> rakendatavad meetmed</w:t>
      </w:r>
      <w:r w:rsidR="00490C84">
        <w:rPr>
          <w:rFonts w:ascii="Times New Roman" w:hAnsi="Times New Roman"/>
          <w:noProof/>
          <w:sz w:val="24"/>
        </w:rPr>
        <w:t xml:space="preserve"> ja nende rakendamise</w:t>
      </w:r>
      <w:r w:rsidR="746B11CB" w:rsidRPr="518DBAF5">
        <w:rPr>
          <w:rFonts w:ascii="Times New Roman" w:hAnsi="Times New Roman"/>
          <w:noProof/>
          <w:sz w:val="24"/>
        </w:rPr>
        <w:t xml:space="preserve"> </w:t>
      </w:r>
      <w:r w:rsidR="2ED88226" w:rsidRPr="518DBAF5">
        <w:rPr>
          <w:rFonts w:ascii="Times New Roman" w:hAnsi="Times New Roman"/>
          <w:noProof/>
          <w:sz w:val="24"/>
        </w:rPr>
        <w:t>tingimused.</w:t>
      </w:r>
    </w:p>
    <w:p w14:paraId="50EE39FC" w14:textId="77777777" w:rsidR="00D03314" w:rsidRDefault="00D03314" w:rsidP="00763B12">
      <w:pPr>
        <w:rPr>
          <w:rFonts w:ascii="Times New Roman" w:hAnsi="Times New Roman"/>
          <w:noProof/>
          <w:color w:val="000000" w:themeColor="text1"/>
          <w:sz w:val="24"/>
        </w:rPr>
      </w:pPr>
    </w:p>
    <w:p w14:paraId="0B63B513" w14:textId="77777777" w:rsidR="00B41CA8" w:rsidRDefault="008246BA" w:rsidP="00763B12">
      <w:pPr>
        <w:rPr>
          <w:rFonts w:ascii="Times New Roman" w:hAnsi="Times New Roman"/>
          <w:sz w:val="24"/>
        </w:rPr>
      </w:pPr>
      <w:r w:rsidRPr="00734732">
        <w:rPr>
          <w:rFonts w:ascii="Times New Roman" w:hAnsi="Times New Roman"/>
          <w:sz w:val="24"/>
        </w:rPr>
        <w:t>Uuringu „Tulevikuvaade tööjõu- ja oskuste vajadusele: perearstiabi“</w:t>
      </w:r>
      <w:r w:rsidR="00091DA4">
        <w:rPr>
          <w:rStyle w:val="Allmrkuseviide"/>
          <w:rFonts w:ascii="Times New Roman" w:hAnsi="Times New Roman"/>
          <w:sz w:val="24"/>
        </w:rPr>
        <w:footnoteReference w:id="7"/>
      </w:r>
      <w:r w:rsidRPr="00734732">
        <w:rPr>
          <w:rFonts w:ascii="Times New Roman" w:hAnsi="Times New Roman"/>
          <w:sz w:val="24"/>
        </w:rPr>
        <w:t xml:space="preserve"> kohaselt on perearstide vanuselist koosseisu arvestades lähiaastatel oodata märkimisväärset tööjõupuudust. Eeldusel et perearstide tegelik </w:t>
      </w:r>
      <w:r w:rsidR="000C1B00">
        <w:rPr>
          <w:rFonts w:ascii="Times New Roman" w:hAnsi="Times New Roman"/>
          <w:sz w:val="24"/>
        </w:rPr>
        <w:t xml:space="preserve">pensionile mineku </w:t>
      </w:r>
      <w:r w:rsidRPr="00734732">
        <w:rPr>
          <w:rFonts w:ascii="Times New Roman" w:hAnsi="Times New Roman"/>
          <w:sz w:val="24"/>
        </w:rPr>
        <w:t>iga oluliselt ei muutu, on aastaks 2033 vaja vanuse tõttu asendada ligikaudu 420 perearsti ehk ligikaudu pooled praegu tegutsevatest perearstidest.</w:t>
      </w:r>
      <w:r w:rsidR="00C426BC" w:rsidRPr="00C52C42">
        <w:rPr>
          <w:rFonts w:ascii="Times New Roman" w:hAnsi="Times New Roman"/>
          <w:sz w:val="24"/>
        </w:rPr>
        <w:t xml:space="preserve"> </w:t>
      </w:r>
      <w:r w:rsidR="00B41CA8" w:rsidRPr="00B41CA8">
        <w:rPr>
          <w:rFonts w:ascii="Times New Roman" w:hAnsi="Times New Roman"/>
          <w:sz w:val="24"/>
        </w:rPr>
        <w:t>Prognoositav koolituspakkumine võimaldab sellest asendusvajadusest katta ligikaudu 60% ehk umbes 255 perearsti. Katmata jääb seega ligikaudu 165 perearsti suurune asendusvajadus, mis vastab ligi 20%-</w:t>
      </w:r>
      <w:proofErr w:type="spellStart"/>
      <w:r w:rsidR="00B41CA8" w:rsidRPr="00B41CA8">
        <w:rPr>
          <w:rFonts w:ascii="Times New Roman" w:hAnsi="Times New Roman"/>
          <w:sz w:val="24"/>
        </w:rPr>
        <w:t>le</w:t>
      </w:r>
      <w:proofErr w:type="spellEnd"/>
      <w:r w:rsidR="00B41CA8" w:rsidRPr="00B41CA8">
        <w:rPr>
          <w:rFonts w:ascii="Times New Roman" w:hAnsi="Times New Roman"/>
          <w:sz w:val="24"/>
        </w:rPr>
        <w:t xml:space="preserve"> praegusest perearstide arvust.</w:t>
      </w:r>
    </w:p>
    <w:p w14:paraId="59170107" w14:textId="77777777" w:rsidR="00B41CA8" w:rsidRDefault="00B41CA8" w:rsidP="00763B12">
      <w:pPr>
        <w:rPr>
          <w:rFonts w:ascii="Times New Roman" w:hAnsi="Times New Roman"/>
          <w:sz w:val="24"/>
        </w:rPr>
      </w:pPr>
    </w:p>
    <w:p w14:paraId="0A406161" w14:textId="0B265852" w:rsidR="000C1B00" w:rsidRDefault="00951624" w:rsidP="00763B12">
      <w:pPr>
        <w:rPr>
          <w:rFonts w:ascii="Times New Roman" w:hAnsi="Times New Roman"/>
          <w:sz w:val="24"/>
        </w:rPr>
      </w:pPr>
      <w:r w:rsidRPr="00734732">
        <w:rPr>
          <w:rFonts w:ascii="Times New Roman" w:eastAsia="Calibri" w:hAnsi="Times New Roman"/>
          <w:sz w:val="24"/>
        </w:rPr>
        <w:t>2026. aasta alguse seisuga</w:t>
      </w:r>
      <w:r w:rsidRPr="00734732">
        <w:rPr>
          <w:rFonts w:ascii="Times New Roman" w:eastAsia="Calibri" w:hAnsi="Times New Roman"/>
          <w:i/>
          <w:iCs/>
          <w:sz w:val="24"/>
        </w:rPr>
        <w:t xml:space="preserve"> </w:t>
      </w:r>
      <w:r w:rsidRPr="00734732">
        <w:rPr>
          <w:rFonts w:ascii="Times New Roman" w:eastAsia="Calibri" w:hAnsi="Times New Roman"/>
          <w:sz w:val="24"/>
        </w:rPr>
        <w:t xml:space="preserve">oli 132 055 inimest (s.o </w:t>
      </w:r>
      <w:r w:rsidRPr="00734732">
        <w:rPr>
          <w:rFonts w:ascii="Times New Roman" w:eastAsia="Calibri" w:hAnsi="Times New Roman"/>
          <w:i/>
          <w:iCs/>
          <w:sz w:val="24"/>
        </w:rPr>
        <w:t>ca</w:t>
      </w:r>
      <w:r w:rsidRPr="00734732">
        <w:rPr>
          <w:rFonts w:ascii="Times New Roman" w:eastAsia="Calibri" w:hAnsi="Times New Roman"/>
          <w:sz w:val="24"/>
        </w:rPr>
        <w:t xml:space="preserve"> 9,8% elanikkonnast) 77 nimistus ilma alalise perearstita, neid teenindas asendusarst. 2025. aastal leiti viiel korral (Tallinn Mustamäe, Põltsamaa, Vinni vald ja 2 x Türi vald) nimistule teenuseosutaja (asendaja) alles paar nädalat enne perearsti või asendusarsti nimistuga töö lõpetamist, mistõttu oli teenuse saamise katkemise ohus ligi 8575 inimest. 01.04.2026 seisuga on 65</w:t>
      </w:r>
      <w:r w:rsidR="00E82879">
        <w:rPr>
          <w:rFonts w:ascii="Times New Roman" w:eastAsia="Calibri" w:hAnsi="Times New Roman"/>
          <w:sz w:val="24"/>
        </w:rPr>
        <w:t>–</w:t>
      </w:r>
      <w:r w:rsidRPr="00734732">
        <w:rPr>
          <w:rFonts w:ascii="Times New Roman" w:eastAsia="Calibri" w:hAnsi="Times New Roman"/>
          <w:sz w:val="24"/>
        </w:rPr>
        <w:t>83 vanusevahemikus 258 perearsti, kes teenindavad kokku 268 nimistut (</w:t>
      </w:r>
      <w:r w:rsidR="00BF7A55">
        <w:rPr>
          <w:rFonts w:ascii="Times New Roman" w:eastAsia="Calibri" w:hAnsi="Times New Roman"/>
          <w:sz w:val="24"/>
        </w:rPr>
        <w:t xml:space="preserve">sh </w:t>
      </w:r>
      <w:r w:rsidR="00160096">
        <w:rPr>
          <w:rFonts w:ascii="Times New Roman" w:eastAsia="Calibri" w:hAnsi="Times New Roman"/>
          <w:sz w:val="24"/>
        </w:rPr>
        <w:t>kümme</w:t>
      </w:r>
      <w:r w:rsidRPr="00734732">
        <w:rPr>
          <w:rFonts w:ascii="Times New Roman" w:eastAsia="Calibri" w:hAnsi="Times New Roman"/>
          <w:sz w:val="24"/>
        </w:rPr>
        <w:t xml:space="preserve"> asendusnimistut ehk osadel teenindada rohkem kui </w:t>
      </w:r>
      <w:r w:rsidR="00160096">
        <w:rPr>
          <w:rFonts w:ascii="Times New Roman" w:eastAsia="Calibri" w:hAnsi="Times New Roman"/>
          <w:sz w:val="24"/>
        </w:rPr>
        <w:t>üks</w:t>
      </w:r>
      <w:r w:rsidRPr="00734732">
        <w:rPr>
          <w:rFonts w:ascii="Times New Roman" w:eastAsia="Calibri" w:hAnsi="Times New Roman"/>
          <w:sz w:val="24"/>
        </w:rPr>
        <w:t xml:space="preserve"> nimistu)</w:t>
      </w:r>
      <w:r w:rsidR="0093350F">
        <w:rPr>
          <w:rFonts w:ascii="Times New Roman" w:eastAsia="Calibri" w:hAnsi="Times New Roman"/>
          <w:sz w:val="24"/>
        </w:rPr>
        <w:t>.</w:t>
      </w:r>
      <w:r w:rsidR="00B62FE1">
        <w:rPr>
          <w:rStyle w:val="Allmrkuseviide"/>
          <w:rFonts w:ascii="Times New Roman" w:eastAsia="Calibri" w:hAnsi="Times New Roman"/>
          <w:sz w:val="24"/>
        </w:rPr>
        <w:footnoteReference w:id="8"/>
      </w:r>
    </w:p>
    <w:p w14:paraId="7665EEF9" w14:textId="77777777" w:rsidR="00D03314" w:rsidRDefault="00D03314" w:rsidP="00763B12">
      <w:pPr>
        <w:rPr>
          <w:rFonts w:ascii="Times New Roman" w:hAnsi="Times New Roman"/>
          <w:sz w:val="24"/>
        </w:rPr>
      </w:pPr>
    </w:p>
    <w:p w14:paraId="504E688D" w14:textId="1ECA8A4E" w:rsidR="00BF168C" w:rsidRDefault="000C1B00" w:rsidP="00763B12">
      <w:pPr>
        <w:rPr>
          <w:rFonts w:ascii="Times New Roman" w:hAnsi="Times New Roman"/>
          <w:sz w:val="24"/>
        </w:rPr>
      </w:pPr>
      <w:r>
        <w:rPr>
          <w:rFonts w:ascii="Times New Roman" w:hAnsi="Times New Roman"/>
          <w:sz w:val="24"/>
        </w:rPr>
        <w:t>Eespool k</w:t>
      </w:r>
      <w:r w:rsidR="00353E55" w:rsidRPr="00734732">
        <w:rPr>
          <w:rFonts w:ascii="Times New Roman" w:hAnsi="Times New Roman"/>
          <w:sz w:val="24"/>
        </w:rPr>
        <w:t>irjeldatud arengu</w:t>
      </w:r>
      <w:r w:rsidR="00572ADC">
        <w:rPr>
          <w:rFonts w:ascii="Times New Roman" w:hAnsi="Times New Roman"/>
          <w:sz w:val="24"/>
        </w:rPr>
        <w:t>tendentsi</w:t>
      </w:r>
      <w:r w:rsidR="00353E55" w:rsidRPr="00734732">
        <w:rPr>
          <w:rFonts w:ascii="Times New Roman" w:hAnsi="Times New Roman"/>
          <w:sz w:val="24"/>
        </w:rPr>
        <w:t xml:space="preserve">d suurendavad riski, et teatud piirkondades võib perearstiabi kättesaadavus ja järjepidevus halveneda. Seetõttu on vajalik luua õiguslik alus riski- ja kriisipiirkondade määramiseks ning </w:t>
      </w:r>
      <w:r w:rsidR="00850B4E">
        <w:rPr>
          <w:rFonts w:ascii="Times New Roman" w:hAnsi="Times New Roman"/>
          <w:sz w:val="24"/>
        </w:rPr>
        <w:t>regionaalsete</w:t>
      </w:r>
      <w:r w:rsidR="00353E55" w:rsidRPr="00734732">
        <w:rPr>
          <w:rFonts w:ascii="Times New Roman" w:hAnsi="Times New Roman"/>
          <w:sz w:val="24"/>
        </w:rPr>
        <w:t xml:space="preserve"> meetmete rakendamiseks, mis võimaldavad reageerida piirkondlikele probleemidele paindlikumalt ja toetada perearstiabi jätkusuutlikkust.</w:t>
      </w:r>
    </w:p>
    <w:p w14:paraId="1DDA90C1" w14:textId="77777777" w:rsidR="00C11FA8" w:rsidRDefault="00C11FA8" w:rsidP="00763B12">
      <w:pPr>
        <w:rPr>
          <w:rFonts w:ascii="Times New Roman" w:hAnsi="Times New Roman"/>
          <w:sz w:val="24"/>
          <w:lang w:eastAsia="et-EE"/>
        </w:rPr>
      </w:pPr>
    </w:p>
    <w:p w14:paraId="1C25DF82" w14:textId="5B28A308" w:rsidR="00077637" w:rsidRPr="004D13AE" w:rsidRDefault="009928ED" w:rsidP="00763B12">
      <w:pPr>
        <w:rPr>
          <w:rFonts w:ascii="Times New Roman" w:hAnsi="Times New Roman"/>
          <w:sz w:val="24"/>
        </w:rPr>
      </w:pPr>
      <w:r w:rsidRPr="004D13AE">
        <w:rPr>
          <w:rFonts w:ascii="Times New Roman" w:hAnsi="Times New Roman"/>
          <w:sz w:val="24"/>
          <w:lang w:eastAsia="et-EE"/>
        </w:rPr>
        <w:lastRenderedPageBreak/>
        <w:t xml:space="preserve">Meetmed hõlmavad eelkõige olukordi, kus perearstiabi ei ole võimalik tavapärasel viisil jätkusuutlikult osutada ning teenuse kättesaadavuse tagamiseks on vaja rakendada alternatiivseid teenuseosutamise mudeleid. See võib hõlmata näiteks kontaktvastuvõttude senisest suuremat kombineerimist </w:t>
      </w:r>
      <w:proofErr w:type="spellStart"/>
      <w:r w:rsidRPr="004D13AE">
        <w:rPr>
          <w:rFonts w:ascii="Times New Roman" w:hAnsi="Times New Roman"/>
          <w:sz w:val="24"/>
          <w:lang w:eastAsia="et-EE"/>
        </w:rPr>
        <w:t>kaugvastuvõttudega</w:t>
      </w:r>
      <w:proofErr w:type="spellEnd"/>
      <w:r w:rsidRPr="004D13AE">
        <w:rPr>
          <w:rFonts w:ascii="Times New Roman" w:hAnsi="Times New Roman"/>
          <w:sz w:val="24"/>
          <w:lang w:eastAsia="et-EE"/>
        </w:rPr>
        <w:t>, eriõdede</w:t>
      </w:r>
      <w:r w:rsidR="008260EA" w:rsidRPr="004D13AE">
        <w:rPr>
          <w:rFonts w:ascii="Times New Roman" w:hAnsi="Times New Roman"/>
          <w:sz w:val="24"/>
          <w:lang w:eastAsia="et-EE"/>
        </w:rPr>
        <w:t xml:space="preserve"> ja üldarstide</w:t>
      </w:r>
      <w:r w:rsidRPr="004D13AE">
        <w:rPr>
          <w:rFonts w:ascii="Times New Roman" w:hAnsi="Times New Roman"/>
          <w:sz w:val="24"/>
          <w:lang w:eastAsia="et-EE"/>
        </w:rPr>
        <w:t xml:space="preserve"> laiemat kaasamist teenuse osutamisse, nimistu teenindamist mitme perearsti koostöös ning laiendatud ülesannetega tervisekeskuse teenuste piirkondlikku pakkumist.</w:t>
      </w:r>
    </w:p>
    <w:p w14:paraId="4E858AAF" w14:textId="77777777" w:rsidR="0044098E" w:rsidRDefault="0044098E" w:rsidP="00763B12">
      <w:pPr>
        <w:rPr>
          <w:rFonts w:ascii="Times New Roman" w:hAnsi="Times New Roman"/>
          <w:sz w:val="24"/>
          <w:lang w:eastAsia="et-EE"/>
        </w:rPr>
      </w:pPr>
    </w:p>
    <w:p w14:paraId="67173C70" w14:textId="41035BCC" w:rsidR="00077637" w:rsidRPr="004D13AE" w:rsidRDefault="009928ED" w:rsidP="00763B12">
      <w:pPr>
        <w:rPr>
          <w:rFonts w:ascii="Times New Roman" w:hAnsi="Times New Roman"/>
          <w:sz w:val="24"/>
        </w:rPr>
      </w:pPr>
      <w:r w:rsidRPr="004D13AE">
        <w:rPr>
          <w:rFonts w:ascii="Times New Roman" w:hAnsi="Times New Roman"/>
          <w:sz w:val="24"/>
          <w:lang w:eastAsia="et-EE"/>
        </w:rPr>
        <w:t>Lisaks on vaja välja töötada motivatsioonimehhanismid, mis toetaksid residentuuri läbimist ning tervishoiutöötajate tööle asumist riski- ja kriisipiirkondades.</w:t>
      </w:r>
    </w:p>
    <w:p w14:paraId="2407D5D8" w14:textId="77777777" w:rsidR="002E07EA" w:rsidRDefault="002E07EA" w:rsidP="00763B12">
      <w:pPr>
        <w:rPr>
          <w:rFonts w:ascii="Times New Roman" w:hAnsi="Times New Roman"/>
          <w:sz w:val="24"/>
        </w:rPr>
      </w:pPr>
    </w:p>
    <w:p w14:paraId="05BF8516" w14:textId="4C070D40" w:rsidR="0059196C" w:rsidRDefault="004D13AE" w:rsidP="00763B12">
      <w:pPr>
        <w:rPr>
          <w:rFonts w:ascii="Times New Roman" w:hAnsi="Times New Roman"/>
          <w:sz w:val="24"/>
        </w:rPr>
      </w:pPr>
      <w:r w:rsidRPr="61627FD6">
        <w:rPr>
          <w:rFonts w:ascii="Times New Roman" w:hAnsi="Times New Roman"/>
          <w:sz w:val="24"/>
        </w:rPr>
        <w:t>Erimudelite ja muude meetmete rakendamine peab toimuma kontrollitud tingimustes ning nende mõju tuleb süsteemselt hinnata. Meetmete rakendamise ulatus ja kestus peavad lähtuma piirkonna konkreetsest vajadusest. Osa meetmeid on oma olemuselt ajutised ning neid rakendatakse üksnes seni, kuni püsib nende rakendamise tinginud vajadus. Hindamise tulemusel peab olema võimalik otsustada, kas rakendatud lahendust on põhjendatud jätkata või laiemalt rakendada või on võimalik taastada perearstiabi osutamine tavapärase korralduse alusel.</w:t>
      </w:r>
      <w:r w:rsidR="0191AFB1" w:rsidRPr="61627FD6">
        <w:rPr>
          <w:rFonts w:ascii="Times New Roman" w:hAnsi="Times New Roman"/>
          <w:sz w:val="24"/>
        </w:rPr>
        <w:t xml:space="preserve"> </w:t>
      </w:r>
      <w:r w:rsidR="00B2156F" w:rsidRPr="61627FD6">
        <w:rPr>
          <w:rFonts w:ascii="Times New Roman" w:hAnsi="Times New Roman"/>
          <w:sz w:val="24"/>
        </w:rPr>
        <w:t>Perearstiabi kättesaadavuse ja järjepidevuse tagamine on oluline ka tervishoiusüsteemi kui terviku toimimise ja ressursside tõhusa kasutamise seisukohalt. Mitmed rahvusvahelised uuringud on näidanud, et tugev esmatasandi tervishoid võimaldab lahendada terviseprobleeme varases etapis ning aitab kaasa tervishoiusüsteemi jätkusuutlikkusele</w:t>
      </w:r>
      <w:r w:rsidR="009D369B">
        <w:rPr>
          <w:rFonts w:ascii="Times New Roman" w:hAnsi="Times New Roman"/>
          <w:sz w:val="24"/>
        </w:rPr>
        <w:t>.</w:t>
      </w:r>
      <w:r w:rsidRPr="61627FD6">
        <w:rPr>
          <w:rStyle w:val="Allmrkuseviide"/>
          <w:rFonts w:ascii="Times New Roman" w:hAnsi="Times New Roman"/>
          <w:sz w:val="24"/>
        </w:rPr>
        <w:footnoteReference w:id="9"/>
      </w:r>
      <w:r w:rsidR="009D369B" w:rsidRPr="00E70419">
        <w:rPr>
          <w:rFonts w:ascii="Times New Roman" w:hAnsi="Times New Roman"/>
          <w:sz w:val="24"/>
          <w:vertAlign w:val="superscript"/>
        </w:rPr>
        <w:t xml:space="preserve">, </w:t>
      </w:r>
      <w:r w:rsidRPr="61627FD6">
        <w:rPr>
          <w:rStyle w:val="Allmrkuseviide"/>
          <w:rFonts w:ascii="Times New Roman" w:hAnsi="Times New Roman"/>
          <w:sz w:val="24"/>
        </w:rPr>
        <w:footnoteReference w:id="10"/>
      </w:r>
    </w:p>
    <w:p w14:paraId="3CB4B06A" w14:textId="77777777" w:rsidR="00B2156F" w:rsidRPr="00B2156F" w:rsidRDefault="00B2156F" w:rsidP="00763B12">
      <w:pPr>
        <w:rPr>
          <w:rFonts w:ascii="Times New Roman" w:hAnsi="Times New Roman"/>
          <w:sz w:val="24"/>
          <w:lang w:eastAsia="et-EE"/>
        </w:rPr>
      </w:pPr>
    </w:p>
    <w:p w14:paraId="15E6420D" w14:textId="072C4876" w:rsidR="004D13AE" w:rsidRPr="007D6396" w:rsidRDefault="007D6396" w:rsidP="00763B12">
      <w:pPr>
        <w:rPr>
          <w:rFonts w:ascii="Times New Roman" w:hAnsi="Times New Roman"/>
          <w:noProof/>
          <w:color w:val="000000" w:themeColor="text1"/>
          <w:sz w:val="24"/>
        </w:rPr>
      </w:pPr>
      <w:r w:rsidRPr="0052716D">
        <w:rPr>
          <w:rFonts w:ascii="Times New Roman" w:hAnsi="Times New Roman"/>
          <w:sz w:val="24"/>
        </w:rPr>
        <w:t>Seetõttu on perearstiabi kättesaadavuse ja jätkusuutlikkuse tagamine oluline mitte üksnes esmatasandi tervishoiu toimimise, vaid kogu tervishoiusüsteemi jätkusuutlikkuse ja ressursside tõhusa kasutamise seisukohalt. Riski- ja kriisipiirkondades rakendatavate meetmete eesmärk on võimaldada perearstiabi kättesaadavuse säilitamist ka olukorras, kus teenuse osutamine tavapärase korralduse alusel ei ole ajutiselt või pikema aja jooksul võimalik.</w:t>
      </w:r>
    </w:p>
    <w:p w14:paraId="03B38A16" w14:textId="77777777" w:rsidR="00BE1167" w:rsidRDefault="00BE1167" w:rsidP="00763B12">
      <w:pPr>
        <w:rPr>
          <w:rFonts w:ascii="Times New Roman" w:hAnsi="Times New Roman"/>
          <w:b/>
          <w:bCs/>
          <w:sz w:val="24"/>
        </w:rPr>
      </w:pPr>
    </w:p>
    <w:p w14:paraId="11384837" w14:textId="46448164" w:rsidR="00A562AE" w:rsidRPr="00315816" w:rsidRDefault="4A1FC46C" w:rsidP="00763B12">
      <w:pPr>
        <w:rPr>
          <w:rFonts w:ascii="Times New Roman" w:hAnsi="Times New Roman"/>
          <w:sz w:val="24"/>
        </w:rPr>
      </w:pPr>
      <w:r w:rsidRPr="518DBAF5">
        <w:rPr>
          <w:rFonts w:ascii="Times New Roman" w:hAnsi="Times New Roman"/>
          <w:b/>
          <w:bCs/>
          <w:sz w:val="24"/>
        </w:rPr>
        <w:t xml:space="preserve">Eelnõu § 1 punktiga </w:t>
      </w:r>
      <w:r w:rsidR="00CC6DC9">
        <w:rPr>
          <w:rFonts w:ascii="Times New Roman" w:hAnsi="Times New Roman"/>
          <w:b/>
          <w:bCs/>
          <w:sz w:val="24"/>
        </w:rPr>
        <w:t>9</w:t>
      </w:r>
      <w:r w:rsidR="1F31143C" w:rsidRPr="518DBAF5">
        <w:rPr>
          <w:rFonts w:ascii="Times New Roman" w:hAnsi="Times New Roman"/>
          <w:b/>
          <w:bCs/>
          <w:sz w:val="24"/>
        </w:rPr>
        <w:t xml:space="preserve"> </w:t>
      </w:r>
      <w:r w:rsidR="00A562AE" w:rsidRPr="518DBAF5">
        <w:rPr>
          <w:rFonts w:ascii="Times New Roman" w:hAnsi="Times New Roman"/>
          <w:sz w:val="24"/>
        </w:rPr>
        <w:t>muudetakse § 15</w:t>
      </w:r>
      <w:r w:rsidR="00A562AE" w:rsidRPr="518DBAF5">
        <w:rPr>
          <w:rFonts w:ascii="Times New Roman" w:hAnsi="Times New Roman"/>
          <w:noProof/>
          <w:sz w:val="24"/>
          <w:vertAlign w:val="superscript"/>
        </w:rPr>
        <w:t>1</w:t>
      </w:r>
      <w:r w:rsidR="00A562AE" w:rsidRPr="518DBAF5">
        <w:rPr>
          <w:rFonts w:ascii="Times New Roman" w:hAnsi="Times New Roman"/>
          <w:sz w:val="24"/>
        </w:rPr>
        <w:t xml:space="preserve"> pealkirja. Eesmär</w:t>
      </w:r>
      <w:r w:rsidR="00305F9F">
        <w:rPr>
          <w:rFonts w:ascii="Times New Roman" w:hAnsi="Times New Roman"/>
          <w:sz w:val="24"/>
        </w:rPr>
        <w:t>k</w:t>
      </w:r>
      <w:r w:rsidR="00A562AE" w:rsidRPr="518DBAF5">
        <w:rPr>
          <w:rFonts w:ascii="Times New Roman" w:hAnsi="Times New Roman"/>
          <w:sz w:val="24"/>
        </w:rPr>
        <w:t xml:space="preserve"> on </w:t>
      </w:r>
      <w:r w:rsidR="00305F9F">
        <w:rPr>
          <w:rFonts w:ascii="Times New Roman" w:hAnsi="Times New Roman"/>
          <w:sz w:val="24"/>
        </w:rPr>
        <w:t xml:space="preserve">viia </w:t>
      </w:r>
      <w:r w:rsidR="00A562AE" w:rsidRPr="518DBAF5">
        <w:rPr>
          <w:rFonts w:ascii="Times New Roman" w:hAnsi="Times New Roman"/>
          <w:sz w:val="24"/>
        </w:rPr>
        <w:t>pealkiri vastavusse sätete sisuga, sest §-s 15</w:t>
      </w:r>
      <w:r w:rsidR="00A562AE" w:rsidRPr="518DBAF5">
        <w:rPr>
          <w:rFonts w:ascii="Times New Roman" w:hAnsi="Times New Roman"/>
          <w:sz w:val="24"/>
          <w:vertAlign w:val="superscript"/>
        </w:rPr>
        <w:t>1</w:t>
      </w:r>
      <w:r w:rsidR="00A562AE" w:rsidRPr="518DBAF5">
        <w:rPr>
          <w:rFonts w:ascii="Times New Roman" w:hAnsi="Times New Roman"/>
          <w:sz w:val="24"/>
        </w:rPr>
        <w:t xml:space="preserve"> </w:t>
      </w:r>
      <w:r w:rsidR="00C5342B">
        <w:rPr>
          <w:rFonts w:ascii="Times New Roman" w:hAnsi="Times New Roman"/>
          <w:sz w:val="24"/>
        </w:rPr>
        <w:t>käsitletakse</w:t>
      </w:r>
      <w:r w:rsidR="001F45A0">
        <w:rPr>
          <w:rFonts w:ascii="Times New Roman" w:hAnsi="Times New Roman"/>
          <w:sz w:val="24"/>
        </w:rPr>
        <w:t xml:space="preserve"> lisaks</w:t>
      </w:r>
      <w:r w:rsidR="00A562AE" w:rsidRPr="00CD396C">
        <w:rPr>
          <w:rFonts w:ascii="Times New Roman" w:hAnsi="Times New Roman"/>
          <w:sz w:val="24"/>
        </w:rPr>
        <w:t xml:space="preserve"> tervisekeskuse moodustamise</w:t>
      </w:r>
      <w:r w:rsidR="001F45A0">
        <w:rPr>
          <w:rFonts w:ascii="Times New Roman" w:hAnsi="Times New Roman"/>
          <w:sz w:val="24"/>
        </w:rPr>
        <w:t>le</w:t>
      </w:r>
      <w:r w:rsidR="00A562AE" w:rsidRPr="00CD396C">
        <w:rPr>
          <w:rFonts w:ascii="Times New Roman" w:hAnsi="Times New Roman"/>
          <w:sz w:val="24"/>
        </w:rPr>
        <w:t xml:space="preserve"> ka tervisekeskuse pidamis</w:t>
      </w:r>
      <w:r w:rsidR="00C5342B">
        <w:rPr>
          <w:rFonts w:ascii="Times New Roman" w:hAnsi="Times New Roman"/>
          <w:sz w:val="24"/>
        </w:rPr>
        <w:t>t.</w:t>
      </w:r>
      <w:r w:rsidR="00A562AE" w:rsidRPr="00CD396C">
        <w:rPr>
          <w:rFonts w:ascii="Times New Roman" w:hAnsi="Times New Roman"/>
          <w:sz w:val="24"/>
        </w:rPr>
        <w:t xml:space="preserve"> Sellest</w:t>
      </w:r>
      <w:r w:rsidR="00A562AE" w:rsidRPr="518DBAF5">
        <w:rPr>
          <w:rFonts w:ascii="Times New Roman" w:hAnsi="Times New Roman"/>
          <w:sz w:val="24"/>
        </w:rPr>
        <w:t xml:space="preserve"> tulenevalt lisatakse pealkirja lisaks tervisekeskuse moodustamisele ka </w:t>
      </w:r>
      <w:r w:rsidR="00A562AE">
        <w:rPr>
          <w:rFonts w:ascii="Times New Roman" w:hAnsi="Times New Roman"/>
          <w:sz w:val="24"/>
        </w:rPr>
        <w:t xml:space="preserve">sõna </w:t>
      </w:r>
      <w:r w:rsidR="00967B1E">
        <w:rPr>
          <w:rFonts w:ascii="Times New Roman" w:hAnsi="Times New Roman"/>
          <w:sz w:val="24"/>
        </w:rPr>
        <w:t>„</w:t>
      </w:r>
      <w:r w:rsidR="00A562AE" w:rsidRPr="518DBAF5">
        <w:rPr>
          <w:rFonts w:ascii="Times New Roman" w:hAnsi="Times New Roman"/>
          <w:sz w:val="24"/>
        </w:rPr>
        <w:t>pidami</w:t>
      </w:r>
      <w:r w:rsidR="00A562AE">
        <w:rPr>
          <w:rFonts w:ascii="Times New Roman" w:hAnsi="Times New Roman"/>
          <w:sz w:val="24"/>
        </w:rPr>
        <w:t>ne</w:t>
      </w:r>
      <w:r w:rsidR="00967B1E">
        <w:rPr>
          <w:rFonts w:ascii="Times New Roman" w:hAnsi="Times New Roman"/>
          <w:sz w:val="24"/>
        </w:rPr>
        <w:t>“</w:t>
      </w:r>
      <w:r w:rsidR="00A562AE" w:rsidRPr="518DBAF5">
        <w:rPr>
          <w:rFonts w:ascii="Times New Roman" w:hAnsi="Times New Roman"/>
          <w:sz w:val="24"/>
        </w:rPr>
        <w:t>.</w:t>
      </w:r>
    </w:p>
    <w:p w14:paraId="74051FE1" w14:textId="77777777" w:rsidR="00315816" w:rsidRDefault="00315816" w:rsidP="00763B12">
      <w:pPr>
        <w:rPr>
          <w:rFonts w:ascii="Times New Roman" w:hAnsi="Times New Roman"/>
          <w:b/>
          <w:bCs/>
          <w:sz w:val="24"/>
        </w:rPr>
      </w:pPr>
    </w:p>
    <w:p w14:paraId="663A5266" w14:textId="156011CD" w:rsidR="00FD5F65" w:rsidRDefault="00FD5F65" w:rsidP="00763B12">
      <w:pPr>
        <w:rPr>
          <w:rFonts w:ascii="Times New Roman" w:hAnsi="Times New Roman"/>
          <w:sz w:val="24"/>
        </w:rPr>
      </w:pPr>
      <w:r w:rsidRPr="518DBAF5">
        <w:rPr>
          <w:rFonts w:ascii="Times New Roman" w:hAnsi="Times New Roman"/>
          <w:b/>
          <w:bCs/>
          <w:sz w:val="24"/>
        </w:rPr>
        <w:t xml:space="preserve">Eelnõu § 1 punktiga </w:t>
      </w:r>
      <w:r w:rsidR="00CC6DC9">
        <w:rPr>
          <w:rFonts w:ascii="Times New Roman" w:hAnsi="Times New Roman"/>
          <w:b/>
          <w:bCs/>
          <w:sz w:val="24"/>
        </w:rPr>
        <w:t>10</w:t>
      </w:r>
      <w:r w:rsidRPr="518DBAF5">
        <w:rPr>
          <w:rFonts w:ascii="Times New Roman" w:hAnsi="Times New Roman"/>
          <w:b/>
          <w:bCs/>
          <w:sz w:val="24"/>
        </w:rPr>
        <w:t xml:space="preserve"> </w:t>
      </w:r>
      <w:r w:rsidRPr="518DBAF5">
        <w:rPr>
          <w:rFonts w:ascii="Times New Roman" w:hAnsi="Times New Roman"/>
          <w:sz w:val="24"/>
        </w:rPr>
        <w:t xml:space="preserve">täiendatakse </w:t>
      </w:r>
      <w:r w:rsidR="006142F0">
        <w:rPr>
          <w:rFonts w:ascii="Times New Roman" w:hAnsi="Times New Roman"/>
          <w:sz w:val="24"/>
        </w:rPr>
        <w:t>§</w:t>
      </w:r>
      <w:r w:rsidRPr="518DBAF5">
        <w:rPr>
          <w:rFonts w:ascii="Times New Roman" w:hAnsi="Times New Roman"/>
          <w:sz w:val="24"/>
        </w:rPr>
        <w:t xml:space="preserve"> </w:t>
      </w:r>
      <w:r w:rsidRPr="518DBAF5">
        <w:rPr>
          <w:rFonts w:ascii="Times New Roman" w:hAnsi="Times New Roman"/>
          <w:noProof/>
          <w:sz w:val="24"/>
        </w:rPr>
        <w:t>15</w:t>
      </w:r>
      <w:r w:rsidRPr="518DBAF5">
        <w:rPr>
          <w:rFonts w:ascii="Times New Roman" w:hAnsi="Times New Roman"/>
          <w:noProof/>
          <w:sz w:val="24"/>
          <w:vertAlign w:val="superscript"/>
        </w:rPr>
        <w:t xml:space="preserve">1 </w:t>
      </w:r>
      <w:r w:rsidRPr="518DBAF5">
        <w:rPr>
          <w:rFonts w:ascii="Times New Roman" w:hAnsi="Times New Roman"/>
          <w:noProof/>
          <w:sz w:val="24"/>
        </w:rPr>
        <w:t>lõikega 4, mille</w:t>
      </w:r>
      <w:r w:rsidRPr="518DBAF5">
        <w:rPr>
          <w:rFonts w:ascii="Times New Roman" w:hAnsi="Times New Roman"/>
          <w:sz w:val="24"/>
        </w:rPr>
        <w:t xml:space="preserve"> </w:t>
      </w:r>
      <w:r w:rsidRPr="518DBAF5">
        <w:rPr>
          <w:rFonts w:ascii="Times New Roman" w:hAnsi="Times New Roman"/>
          <w:sz w:val="24"/>
          <w:lang w:eastAsia="et-EE"/>
        </w:rPr>
        <w:t xml:space="preserve">kohaselt peab tervisekeskuses töötav nimistuga perearst teatama tervisekeskusele oma soovist lahkuda tervisekeskusest koos nimistuga vähemalt kuus kuud ette. Perearsti nimistu on tervisekeskuse toimimise oluline osa, olles seotud nii teenuste osutamise mahu kui ka tervisekeskuse rahastamisega. Perearsti ootamatu lahkumine koos nimistuga võib mõjutada tervisekeskuse võimet tagada kokkulepitud teenuste osutamine, personali rakendamine </w:t>
      </w:r>
      <w:r w:rsidR="00303C88">
        <w:rPr>
          <w:rFonts w:ascii="Times New Roman" w:hAnsi="Times New Roman"/>
          <w:sz w:val="24"/>
          <w:lang w:eastAsia="et-EE"/>
        </w:rPr>
        <w:t>ja</w:t>
      </w:r>
      <w:r w:rsidRPr="518DBAF5">
        <w:rPr>
          <w:rFonts w:ascii="Times New Roman" w:hAnsi="Times New Roman"/>
          <w:sz w:val="24"/>
          <w:lang w:eastAsia="et-EE"/>
        </w:rPr>
        <w:t xml:space="preserve"> tervisekeskuse majanduslik jätkusuutlikkus.</w:t>
      </w:r>
      <w:r w:rsidRPr="518DBAF5">
        <w:rPr>
          <w:rFonts w:ascii="Times New Roman" w:hAnsi="Times New Roman"/>
          <w:b/>
          <w:bCs/>
          <w:sz w:val="24"/>
        </w:rPr>
        <w:t xml:space="preserve"> </w:t>
      </w:r>
      <w:r w:rsidRPr="44168C9D">
        <w:rPr>
          <w:rFonts w:ascii="Times New Roman" w:hAnsi="Times New Roman"/>
          <w:sz w:val="24"/>
          <w:lang w:eastAsia="et-EE"/>
        </w:rPr>
        <w:t xml:space="preserve">Etteteatamise kohustuse eesmärk on anda tervisekeskusele piisav aeg muudatustega kohanemiseks, töökorralduse ümberkujundamiseks </w:t>
      </w:r>
      <w:r w:rsidR="00B27FCB">
        <w:rPr>
          <w:rFonts w:ascii="Times New Roman" w:hAnsi="Times New Roman"/>
          <w:sz w:val="24"/>
          <w:lang w:eastAsia="et-EE"/>
        </w:rPr>
        <w:t>ja</w:t>
      </w:r>
      <w:r w:rsidRPr="44168C9D">
        <w:rPr>
          <w:rFonts w:ascii="Times New Roman" w:hAnsi="Times New Roman"/>
          <w:sz w:val="24"/>
          <w:lang w:eastAsia="et-EE"/>
        </w:rPr>
        <w:t xml:space="preserve"> vajaduse</w:t>
      </w:r>
      <w:r w:rsidR="00B27FCB">
        <w:rPr>
          <w:rFonts w:ascii="Times New Roman" w:hAnsi="Times New Roman"/>
          <w:sz w:val="24"/>
          <w:lang w:eastAsia="et-EE"/>
        </w:rPr>
        <w:t xml:space="preserve"> korra</w:t>
      </w:r>
      <w:r w:rsidRPr="44168C9D">
        <w:rPr>
          <w:rFonts w:ascii="Times New Roman" w:hAnsi="Times New Roman"/>
          <w:sz w:val="24"/>
          <w:lang w:eastAsia="et-EE"/>
        </w:rPr>
        <w:t>l uute tervishoiutöötajate kaasamiseks. Samuti võimaldab etteteatamistähtaeg kavandada tegevusi, mis aitavad vältida häireid tervishoiuteenuste osutamisel ja toetavad patsientidele teenuse järjepideva kättesaadavuse tagamist.</w:t>
      </w:r>
      <w:r w:rsidRPr="44168C9D">
        <w:rPr>
          <w:rFonts w:ascii="Times New Roman" w:hAnsi="Times New Roman"/>
          <w:b/>
          <w:bCs/>
          <w:sz w:val="24"/>
        </w:rPr>
        <w:t xml:space="preserve"> </w:t>
      </w:r>
      <w:r w:rsidRPr="44168C9D">
        <w:rPr>
          <w:rFonts w:ascii="Times New Roman" w:hAnsi="Times New Roman"/>
          <w:sz w:val="24"/>
          <w:lang w:eastAsia="et-EE"/>
        </w:rPr>
        <w:t xml:space="preserve">Kuuekuuline etteteatamistähtaeg on hinnatud mõistlikuks, kuna see tasakaalustab ühelt poolt perearsti õigust oma tegevus ümber korraldada ning teiselt poolt tervisekeskuse õigustatud huvi valmistuda olulisteks muudatusteks teenuse osutamisel. </w:t>
      </w:r>
      <w:r>
        <w:rPr>
          <w:rFonts w:ascii="Times New Roman" w:hAnsi="Times New Roman"/>
          <w:sz w:val="24"/>
          <w:lang w:eastAsia="et-EE"/>
        </w:rPr>
        <w:t>Sama etteteatamistähtaeg kehtib ka Tervisekassa ja patsientide teavitamisel tegevuskoha muudatustest.</w:t>
      </w:r>
      <w:r w:rsidR="00D03314">
        <w:rPr>
          <w:rFonts w:ascii="Times New Roman" w:hAnsi="Times New Roman"/>
          <w:sz w:val="24"/>
        </w:rPr>
        <w:t xml:space="preserve"> </w:t>
      </w:r>
      <w:r w:rsidRPr="44168C9D">
        <w:rPr>
          <w:rFonts w:ascii="Times New Roman" w:hAnsi="Times New Roman"/>
          <w:sz w:val="24"/>
        </w:rPr>
        <w:t>Pooltel on võimalik kokku leppida ka teistsuguses etteteatamistähtajas.</w:t>
      </w:r>
    </w:p>
    <w:p w14:paraId="33D57747" w14:textId="77777777" w:rsidR="00DC6D61" w:rsidRDefault="00DC6D61" w:rsidP="00763B12">
      <w:pPr>
        <w:rPr>
          <w:rFonts w:ascii="Times New Roman" w:hAnsi="Times New Roman"/>
          <w:noProof/>
          <w:sz w:val="24"/>
          <w:szCs w:val="28"/>
        </w:rPr>
      </w:pPr>
    </w:p>
    <w:p w14:paraId="64664EF9" w14:textId="22D758F1" w:rsidR="00D016BF" w:rsidRDefault="1AD597B0" w:rsidP="00763B12">
      <w:pPr>
        <w:rPr>
          <w:rFonts w:ascii="Times New Roman" w:hAnsi="Times New Roman"/>
          <w:sz w:val="24"/>
        </w:rPr>
      </w:pPr>
      <w:r w:rsidRPr="518DBAF5">
        <w:rPr>
          <w:rFonts w:ascii="Times New Roman" w:hAnsi="Times New Roman"/>
          <w:b/>
          <w:bCs/>
          <w:sz w:val="24"/>
        </w:rPr>
        <w:lastRenderedPageBreak/>
        <w:t xml:space="preserve">Eelnõu § 1 </w:t>
      </w:r>
      <w:r w:rsidRPr="008C29F7">
        <w:rPr>
          <w:rFonts w:ascii="Times New Roman" w:hAnsi="Times New Roman"/>
          <w:b/>
          <w:bCs/>
          <w:sz w:val="24"/>
        </w:rPr>
        <w:t xml:space="preserve">punktiga </w:t>
      </w:r>
      <w:r w:rsidR="7D3E7B64" w:rsidRPr="008C29F7">
        <w:rPr>
          <w:rFonts w:ascii="Times New Roman" w:hAnsi="Times New Roman"/>
          <w:b/>
          <w:bCs/>
          <w:sz w:val="24"/>
        </w:rPr>
        <w:t>1</w:t>
      </w:r>
      <w:r w:rsidR="002C1BA0" w:rsidRPr="008C29F7">
        <w:rPr>
          <w:rFonts w:ascii="Times New Roman" w:hAnsi="Times New Roman"/>
          <w:b/>
          <w:bCs/>
          <w:sz w:val="24"/>
        </w:rPr>
        <w:t>1</w:t>
      </w:r>
      <w:r w:rsidR="1360F75B" w:rsidRPr="518DBAF5">
        <w:rPr>
          <w:rFonts w:ascii="Times New Roman" w:hAnsi="Times New Roman"/>
          <w:b/>
          <w:bCs/>
          <w:sz w:val="24"/>
        </w:rPr>
        <w:t xml:space="preserve"> </w:t>
      </w:r>
      <w:r w:rsidR="25B1911D" w:rsidRPr="518DBAF5">
        <w:rPr>
          <w:rFonts w:ascii="Times New Roman" w:hAnsi="Times New Roman"/>
          <w:sz w:val="24"/>
        </w:rPr>
        <w:t>täiendatakse seadus</w:t>
      </w:r>
      <w:r w:rsidR="002C1BA0">
        <w:rPr>
          <w:rFonts w:ascii="Times New Roman" w:hAnsi="Times New Roman"/>
          <w:sz w:val="24"/>
        </w:rPr>
        <w:t xml:space="preserve">e 2. peatüki </w:t>
      </w:r>
      <w:r w:rsidR="007A2053">
        <w:rPr>
          <w:rFonts w:ascii="Times New Roman" w:hAnsi="Times New Roman"/>
          <w:sz w:val="24"/>
        </w:rPr>
        <w:t>2</w:t>
      </w:r>
      <w:r w:rsidR="007A2053" w:rsidRPr="00E70419">
        <w:rPr>
          <w:rFonts w:ascii="Times New Roman" w:hAnsi="Times New Roman"/>
          <w:sz w:val="24"/>
          <w:vertAlign w:val="superscript"/>
        </w:rPr>
        <w:t>1</w:t>
      </w:r>
      <w:r w:rsidR="00995CC8">
        <w:rPr>
          <w:rFonts w:ascii="Times New Roman" w:hAnsi="Times New Roman"/>
          <w:sz w:val="24"/>
        </w:rPr>
        <w:t xml:space="preserve">. </w:t>
      </w:r>
      <w:r w:rsidR="002C1BA0">
        <w:rPr>
          <w:rFonts w:ascii="Times New Roman" w:hAnsi="Times New Roman"/>
          <w:sz w:val="24"/>
        </w:rPr>
        <w:t>jagu</w:t>
      </w:r>
      <w:r w:rsidR="25B1911D" w:rsidRPr="518DBAF5">
        <w:rPr>
          <w:rFonts w:ascii="Times New Roman" w:hAnsi="Times New Roman"/>
          <w:sz w:val="24"/>
        </w:rPr>
        <w:t xml:space="preserve"> </w:t>
      </w:r>
      <w:r w:rsidR="2434DE25" w:rsidRPr="518DBAF5">
        <w:rPr>
          <w:rFonts w:ascii="Times New Roman" w:hAnsi="Times New Roman"/>
          <w:sz w:val="24"/>
        </w:rPr>
        <w:t>§</w:t>
      </w:r>
      <w:r w:rsidR="25B1911D" w:rsidRPr="518DBAF5">
        <w:rPr>
          <w:rFonts w:ascii="Times New Roman" w:hAnsi="Times New Roman"/>
          <w:sz w:val="24"/>
        </w:rPr>
        <w:t>-ga</w:t>
      </w:r>
      <w:r w:rsidR="2434DE25" w:rsidRPr="518DBAF5">
        <w:rPr>
          <w:rFonts w:ascii="Times New Roman" w:hAnsi="Times New Roman"/>
          <w:sz w:val="24"/>
        </w:rPr>
        <w:t xml:space="preserve"> 15</w:t>
      </w:r>
      <w:r w:rsidR="2434DE25" w:rsidRPr="518DBAF5">
        <w:rPr>
          <w:rFonts w:ascii="Times New Roman" w:hAnsi="Times New Roman"/>
          <w:sz w:val="24"/>
          <w:vertAlign w:val="superscript"/>
        </w:rPr>
        <w:t>2</w:t>
      </w:r>
      <w:r w:rsidR="6E03DF81" w:rsidRPr="518DBAF5">
        <w:rPr>
          <w:rFonts w:ascii="Times New Roman" w:hAnsi="Times New Roman"/>
          <w:sz w:val="24"/>
        </w:rPr>
        <w:t>, mille</w:t>
      </w:r>
      <w:r w:rsidR="003B2A0D">
        <w:rPr>
          <w:rFonts w:ascii="Times New Roman" w:hAnsi="Times New Roman"/>
          <w:sz w:val="24"/>
        </w:rPr>
        <w:t>s</w:t>
      </w:r>
      <w:r w:rsidR="6E03DF81" w:rsidRPr="518DBAF5">
        <w:rPr>
          <w:rFonts w:ascii="Times New Roman" w:hAnsi="Times New Roman"/>
          <w:sz w:val="24"/>
        </w:rPr>
        <w:t xml:space="preserve"> sätestatakse tervisekeskus</w:t>
      </w:r>
      <w:r w:rsidR="004F535C">
        <w:rPr>
          <w:rFonts w:ascii="Times New Roman" w:hAnsi="Times New Roman"/>
          <w:sz w:val="24"/>
        </w:rPr>
        <w:t>e</w:t>
      </w:r>
      <w:r w:rsidR="6E03DF81" w:rsidRPr="518DBAF5">
        <w:rPr>
          <w:rFonts w:ascii="Times New Roman" w:hAnsi="Times New Roman"/>
          <w:sz w:val="24"/>
        </w:rPr>
        <w:t xml:space="preserve"> </w:t>
      </w:r>
      <w:r w:rsidR="737F1C54" w:rsidRPr="518DBAF5">
        <w:rPr>
          <w:rFonts w:ascii="Times New Roman" w:hAnsi="Times New Roman"/>
          <w:sz w:val="24"/>
        </w:rPr>
        <w:t>ülesanded asendus</w:t>
      </w:r>
      <w:r w:rsidR="004F535C">
        <w:rPr>
          <w:rFonts w:ascii="Times New Roman" w:hAnsi="Times New Roman"/>
          <w:sz w:val="24"/>
        </w:rPr>
        <w:t>e</w:t>
      </w:r>
      <w:r w:rsidR="737F1C54" w:rsidRPr="518DBAF5">
        <w:rPr>
          <w:rFonts w:ascii="Times New Roman" w:hAnsi="Times New Roman"/>
          <w:sz w:val="24"/>
        </w:rPr>
        <w:t xml:space="preserve"> korraldamisel.</w:t>
      </w:r>
    </w:p>
    <w:p w14:paraId="42FEBD53" w14:textId="77777777" w:rsidR="00D03314" w:rsidRDefault="00D03314" w:rsidP="00763B12">
      <w:pPr>
        <w:rPr>
          <w:rFonts w:ascii="Times New Roman" w:hAnsi="Times New Roman"/>
          <w:sz w:val="24"/>
        </w:rPr>
      </w:pPr>
    </w:p>
    <w:p w14:paraId="1FF39801" w14:textId="621D55C1" w:rsidR="00DC6D61" w:rsidRDefault="71F74AC4" w:rsidP="00763B12">
      <w:pPr>
        <w:rPr>
          <w:rFonts w:ascii="Times New Roman" w:hAnsi="Times New Roman"/>
          <w:sz w:val="24"/>
        </w:rPr>
      </w:pPr>
      <w:r w:rsidRPr="4404A12F">
        <w:rPr>
          <w:rFonts w:ascii="Times New Roman" w:hAnsi="Times New Roman"/>
          <w:sz w:val="24"/>
        </w:rPr>
        <w:t xml:space="preserve">Lähiaastatel suureneb järsult pensionile minevate perearstide arv ja sellega seonduvalt vajadus leida nimistutele uued perearstid. </w:t>
      </w:r>
      <w:r w:rsidR="00886841" w:rsidRPr="4404A12F">
        <w:rPr>
          <w:rFonts w:ascii="Times New Roman" w:hAnsi="Times New Roman"/>
          <w:sz w:val="24"/>
        </w:rPr>
        <w:t xml:space="preserve">Tervisekassal on </w:t>
      </w:r>
      <w:r w:rsidR="00886841">
        <w:rPr>
          <w:rFonts w:ascii="Times New Roman" w:hAnsi="Times New Roman"/>
          <w:sz w:val="24"/>
        </w:rPr>
        <w:t>k</w:t>
      </w:r>
      <w:r w:rsidRPr="4404A12F">
        <w:rPr>
          <w:rFonts w:ascii="Times New Roman" w:hAnsi="Times New Roman"/>
          <w:sz w:val="24"/>
        </w:rPr>
        <w:t xml:space="preserve">ohustus leida </w:t>
      </w:r>
      <w:r w:rsidR="00886841">
        <w:rPr>
          <w:rFonts w:ascii="Times New Roman" w:hAnsi="Times New Roman"/>
          <w:sz w:val="24"/>
        </w:rPr>
        <w:t>nimistule</w:t>
      </w:r>
      <w:r w:rsidRPr="4404A12F">
        <w:rPr>
          <w:rFonts w:ascii="Times New Roman" w:hAnsi="Times New Roman"/>
          <w:sz w:val="24"/>
        </w:rPr>
        <w:t xml:space="preserve"> uus perearst</w:t>
      </w:r>
      <w:r w:rsidR="007841FB">
        <w:rPr>
          <w:rFonts w:ascii="Times New Roman" w:hAnsi="Times New Roman"/>
          <w:sz w:val="24"/>
        </w:rPr>
        <w:t xml:space="preserve">, </w:t>
      </w:r>
      <w:r w:rsidR="0022012A">
        <w:rPr>
          <w:rFonts w:ascii="Times New Roman" w:hAnsi="Times New Roman"/>
          <w:sz w:val="24"/>
        </w:rPr>
        <w:t>mis tihtipeale on keeruline ülesanne,</w:t>
      </w:r>
      <w:r w:rsidR="007841FB">
        <w:rPr>
          <w:rFonts w:ascii="Times New Roman" w:hAnsi="Times New Roman"/>
          <w:sz w:val="24"/>
        </w:rPr>
        <w:t xml:space="preserve"> sest </w:t>
      </w:r>
      <w:r w:rsidR="008D2053">
        <w:rPr>
          <w:rFonts w:ascii="Times New Roman" w:hAnsi="Times New Roman"/>
          <w:sz w:val="24"/>
        </w:rPr>
        <w:t xml:space="preserve">ei pruugi leiduda perearste, kes oleks nõus </w:t>
      </w:r>
      <w:r w:rsidR="00DF4305">
        <w:rPr>
          <w:rFonts w:ascii="Times New Roman" w:hAnsi="Times New Roman"/>
          <w:sz w:val="24"/>
        </w:rPr>
        <w:t xml:space="preserve">nimistut </w:t>
      </w:r>
      <w:r w:rsidR="0022012A">
        <w:rPr>
          <w:rFonts w:ascii="Times New Roman" w:hAnsi="Times New Roman"/>
          <w:sz w:val="24"/>
        </w:rPr>
        <w:t>üle võtma.</w:t>
      </w:r>
      <w:r w:rsidR="00D03314">
        <w:rPr>
          <w:rFonts w:ascii="Times New Roman" w:hAnsi="Times New Roman"/>
          <w:sz w:val="24"/>
        </w:rPr>
        <w:t xml:space="preserve"> </w:t>
      </w:r>
      <w:r w:rsidRPr="4404A12F">
        <w:rPr>
          <w:rFonts w:ascii="Times New Roman" w:hAnsi="Times New Roman"/>
          <w:sz w:val="24"/>
        </w:rPr>
        <w:t xml:space="preserve">Tervisekeskuste loomisega on kaasnenud </w:t>
      </w:r>
      <w:r w:rsidR="00FD75AD">
        <w:rPr>
          <w:rFonts w:ascii="Times New Roman" w:hAnsi="Times New Roman"/>
          <w:sz w:val="24"/>
        </w:rPr>
        <w:t>Tervisekassal</w:t>
      </w:r>
      <w:r w:rsidRPr="4404A12F">
        <w:rPr>
          <w:rFonts w:ascii="Times New Roman" w:hAnsi="Times New Roman"/>
          <w:sz w:val="24"/>
        </w:rPr>
        <w:t xml:space="preserve"> võimalus saada </w:t>
      </w:r>
      <w:r w:rsidR="003820B9">
        <w:rPr>
          <w:rFonts w:ascii="Times New Roman" w:hAnsi="Times New Roman"/>
          <w:sz w:val="24"/>
        </w:rPr>
        <w:t>tervise</w:t>
      </w:r>
      <w:r w:rsidRPr="4404A12F">
        <w:rPr>
          <w:rFonts w:ascii="Times New Roman" w:hAnsi="Times New Roman"/>
          <w:sz w:val="24"/>
        </w:rPr>
        <w:t>keskuse</w:t>
      </w:r>
      <w:r w:rsidR="00F21425">
        <w:rPr>
          <w:rFonts w:ascii="Times New Roman" w:hAnsi="Times New Roman"/>
          <w:sz w:val="24"/>
        </w:rPr>
        <w:t>s tegutsevatelt perearstiabi osutajatelt</w:t>
      </w:r>
      <w:r w:rsidRPr="4404A12F">
        <w:rPr>
          <w:rFonts w:ascii="Times New Roman" w:hAnsi="Times New Roman"/>
          <w:sz w:val="24"/>
        </w:rPr>
        <w:t xml:space="preserve"> tuge asenduse korraldamisel ja uue perearsti leidmisel.</w:t>
      </w:r>
      <w:r w:rsidR="1CFCE763" w:rsidRPr="4404A12F">
        <w:rPr>
          <w:rFonts w:ascii="Times New Roman" w:hAnsi="Times New Roman"/>
          <w:sz w:val="24"/>
        </w:rPr>
        <w:t xml:space="preserve"> </w:t>
      </w:r>
      <w:r w:rsidR="00DF12A0" w:rsidRPr="00DF12A0">
        <w:rPr>
          <w:rFonts w:ascii="Times New Roman" w:hAnsi="Times New Roman"/>
          <w:sz w:val="24"/>
        </w:rPr>
        <w:t>Seetõttu nähakse tervisekeskus</w:t>
      </w:r>
      <w:r w:rsidR="000A26FB">
        <w:rPr>
          <w:rFonts w:ascii="Times New Roman" w:hAnsi="Times New Roman"/>
          <w:sz w:val="24"/>
        </w:rPr>
        <w:t>es tegutseva(te)</w:t>
      </w:r>
      <w:proofErr w:type="spellStart"/>
      <w:r w:rsidR="000A26FB">
        <w:rPr>
          <w:rFonts w:ascii="Times New Roman" w:hAnsi="Times New Roman"/>
          <w:sz w:val="24"/>
        </w:rPr>
        <w:t>le</w:t>
      </w:r>
      <w:proofErr w:type="spellEnd"/>
      <w:r w:rsidR="000A26FB">
        <w:rPr>
          <w:rFonts w:ascii="Times New Roman" w:hAnsi="Times New Roman"/>
          <w:sz w:val="24"/>
        </w:rPr>
        <w:t xml:space="preserve"> perearstiabi osutaja(te)</w:t>
      </w:r>
      <w:proofErr w:type="spellStart"/>
      <w:r w:rsidR="000A26FB">
        <w:rPr>
          <w:rFonts w:ascii="Times New Roman" w:hAnsi="Times New Roman"/>
          <w:sz w:val="24"/>
        </w:rPr>
        <w:t>le</w:t>
      </w:r>
      <w:proofErr w:type="spellEnd"/>
      <w:r w:rsidR="000A26FB">
        <w:rPr>
          <w:rFonts w:ascii="Times New Roman" w:hAnsi="Times New Roman"/>
          <w:sz w:val="24"/>
        </w:rPr>
        <w:t xml:space="preserve"> </w:t>
      </w:r>
      <w:r w:rsidR="00DF12A0" w:rsidRPr="00DF12A0">
        <w:rPr>
          <w:rFonts w:ascii="Times New Roman" w:hAnsi="Times New Roman"/>
          <w:sz w:val="24"/>
        </w:rPr>
        <w:t>ette kohustus korraldada sellele nimistule asendusarst kuni kolmeks kuuks</w:t>
      </w:r>
      <w:r w:rsidR="4D8CAF1E" w:rsidRPr="4404A12F">
        <w:rPr>
          <w:rFonts w:ascii="Times New Roman" w:hAnsi="Times New Roman"/>
          <w:sz w:val="24"/>
        </w:rPr>
        <w:t>.</w:t>
      </w:r>
      <w:r w:rsidR="00C3480A">
        <w:rPr>
          <w:rFonts w:ascii="Times New Roman" w:hAnsi="Times New Roman"/>
          <w:sz w:val="24"/>
        </w:rPr>
        <w:t xml:space="preserve"> </w:t>
      </w:r>
      <w:r w:rsidR="22E26630" w:rsidRPr="4404A12F">
        <w:rPr>
          <w:rFonts w:ascii="Times New Roman" w:hAnsi="Times New Roman"/>
          <w:sz w:val="24"/>
        </w:rPr>
        <w:t xml:space="preserve">Samas on </w:t>
      </w:r>
      <w:r w:rsidR="000A26FB" w:rsidRPr="00DF12A0">
        <w:rPr>
          <w:rFonts w:ascii="Times New Roman" w:hAnsi="Times New Roman"/>
          <w:sz w:val="24"/>
        </w:rPr>
        <w:t>tervisekeskus</w:t>
      </w:r>
      <w:r w:rsidR="000A26FB">
        <w:rPr>
          <w:rFonts w:ascii="Times New Roman" w:hAnsi="Times New Roman"/>
          <w:sz w:val="24"/>
        </w:rPr>
        <w:t>es tegutseval perearstiabi osutajal</w:t>
      </w:r>
      <w:r w:rsidR="22E26630" w:rsidRPr="4404A12F">
        <w:rPr>
          <w:rFonts w:ascii="Times New Roman" w:hAnsi="Times New Roman"/>
          <w:sz w:val="24"/>
        </w:rPr>
        <w:t xml:space="preserve"> võimalik seda nimistut asendada ka kuni ravi rahastamise lepingu</w:t>
      </w:r>
      <w:r w:rsidR="005C5A82">
        <w:rPr>
          <w:rFonts w:ascii="Times New Roman" w:hAnsi="Times New Roman"/>
          <w:sz w:val="24"/>
        </w:rPr>
        <w:t xml:space="preserve"> </w:t>
      </w:r>
      <w:r w:rsidR="003820B9">
        <w:rPr>
          <w:rFonts w:ascii="Times New Roman" w:hAnsi="Times New Roman"/>
          <w:sz w:val="24"/>
        </w:rPr>
        <w:t>(</w:t>
      </w:r>
      <w:r w:rsidR="00D45CB0">
        <w:rPr>
          <w:rFonts w:ascii="Times New Roman" w:hAnsi="Times New Roman"/>
          <w:noProof/>
          <w:sz w:val="24"/>
          <w:szCs w:val="28"/>
        </w:rPr>
        <w:t>ravikindlustuse seaduse</w:t>
      </w:r>
      <w:r w:rsidR="00696C49">
        <w:rPr>
          <w:rFonts w:ascii="Times New Roman" w:hAnsi="Times New Roman"/>
          <w:noProof/>
          <w:sz w:val="24"/>
          <w:szCs w:val="28"/>
        </w:rPr>
        <w:t xml:space="preserve"> </w:t>
      </w:r>
      <w:r w:rsidR="00D45CB0" w:rsidRPr="00F731A1">
        <w:rPr>
          <w:rFonts w:ascii="Times New Roman" w:hAnsi="Times New Roman"/>
          <w:noProof/>
          <w:sz w:val="24"/>
          <w:szCs w:val="28"/>
        </w:rPr>
        <w:t>§</w:t>
      </w:r>
      <w:r w:rsidR="00D45CB0">
        <w:rPr>
          <w:rFonts w:ascii="Times New Roman" w:hAnsi="Times New Roman"/>
          <w:noProof/>
          <w:sz w:val="24"/>
          <w:szCs w:val="28"/>
        </w:rPr>
        <w:t xml:space="preserve"> </w:t>
      </w:r>
      <w:r w:rsidR="00D45CB0" w:rsidRPr="00F731A1">
        <w:rPr>
          <w:rFonts w:ascii="Times New Roman" w:hAnsi="Times New Roman"/>
          <w:noProof/>
          <w:sz w:val="24"/>
          <w:szCs w:val="28"/>
        </w:rPr>
        <w:t>36 l</w:t>
      </w:r>
      <w:r w:rsidR="00D45CB0">
        <w:rPr>
          <w:rFonts w:ascii="Times New Roman" w:hAnsi="Times New Roman"/>
          <w:noProof/>
          <w:sz w:val="24"/>
          <w:szCs w:val="28"/>
        </w:rPr>
        <w:t>õike</w:t>
      </w:r>
      <w:r w:rsidR="00D45CB0" w:rsidRPr="00F731A1">
        <w:rPr>
          <w:rFonts w:ascii="Times New Roman" w:hAnsi="Times New Roman"/>
          <w:noProof/>
          <w:sz w:val="24"/>
          <w:szCs w:val="28"/>
        </w:rPr>
        <w:t xml:space="preserve"> 5</w:t>
      </w:r>
      <w:r w:rsidR="00D45CB0" w:rsidRPr="00F731A1">
        <w:rPr>
          <w:rFonts w:ascii="Times New Roman" w:hAnsi="Times New Roman"/>
          <w:noProof/>
          <w:sz w:val="24"/>
          <w:szCs w:val="28"/>
          <w:vertAlign w:val="superscript"/>
        </w:rPr>
        <w:t>1</w:t>
      </w:r>
      <w:r w:rsidR="00696C49">
        <w:rPr>
          <w:rFonts w:ascii="Times New Roman" w:hAnsi="Times New Roman"/>
          <w:noProof/>
          <w:sz w:val="24"/>
          <w:szCs w:val="28"/>
        </w:rPr>
        <w:t xml:space="preserve"> </w:t>
      </w:r>
      <w:r w:rsidR="00D45CB0" w:rsidRPr="00F731A1">
        <w:rPr>
          <w:rFonts w:ascii="Times New Roman" w:hAnsi="Times New Roman"/>
          <w:noProof/>
          <w:sz w:val="24"/>
          <w:szCs w:val="28"/>
        </w:rPr>
        <w:t>tähenduses</w:t>
      </w:r>
      <w:r w:rsidR="00D45CB0">
        <w:rPr>
          <w:rFonts w:ascii="Times New Roman" w:hAnsi="Times New Roman"/>
          <w:noProof/>
          <w:sz w:val="24"/>
          <w:szCs w:val="28"/>
        </w:rPr>
        <w:t>)</w:t>
      </w:r>
      <w:r w:rsidR="005C5A82">
        <w:rPr>
          <w:rFonts w:ascii="Times New Roman" w:hAnsi="Times New Roman"/>
          <w:sz w:val="24"/>
        </w:rPr>
        <w:t xml:space="preserve"> </w:t>
      </w:r>
      <w:r w:rsidR="22E26630" w:rsidRPr="4404A12F">
        <w:rPr>
          <w:rFonts w:ascii="Times New Roman" w:hAnsi="Times New Roman"/>
          <w:sz w:val="24"/>
        </w:rPr>
        <w:t>perioodi lõpuni või juhul</w:t>
      </w:r>
      <w:r w:rsidR="00A41204">
        <w:rPr>
          <w:rFonts w:ascii="Times New Roman" w:hAnsi="Times New Roman"/>
          <w:sz w:val="24"/>
        </w:rPr>
        <w:t>,</w:t>
      </w:r>
      <w:r w:rsidR="22E26630" w:rsidRPr="4404A12F">
        <w:rPr>
          <w:rFonts w:ascii="Times New Roman" w:hAnsi="Times New Roman"/>
          <w:sz w:val="24"/>
        </w:rPr>
        <w:t xml:space="preserve"> kui ravi rahastamise lepingu perioodi lõpuni on vähem kui </w:t>
      </w:r>
      <w:r w:rsidR="00D660A8">
        <w:rPr>
          <w:rFonts w:ascii="Times New Roman" w:hAnsi="Times New Roman"/>
          <w:sz w:val="24"/>
        </w:rPr>
        <w:t>kuus</w:t>
      </w:r>
      <w:r w:rsidR="22E26630" w:rsidRPr="4404A12F">
        <w:rPr>
          <w:rFonts w:ascii="Times New Roman" w:hAnsi="Times New Roman"/>
          <w:sz w:val="24"/>
        </w:rPr>
        <w:t xml:space="preserve"> kuud, uue perioodi lõpuni.</w:t>
      </w:r>
    </w:p>
    <w:p w14:paraId="48C21D78" w14:textId="77777777" w:rsidR="00A41B2F" w:rsidRPr="00CA7403" w:rsidRDefault="00A41B2F" w:rsidP="00763B12">
      <w:pPr>
        <w:rPr>
          <w:rFonts w:ascii="Times New Roman" w:hAnsi="Times New Roman"/>
          <w:sz w:val="24"/>
        </w:rPr>
      </w:pPr>
    </w:p>
    <w:p w14:paraId="40E11192" w14:textId="66F5F6A8" w:rsidR="00A675E1" w:rsidRDefault="00A675E1" w:rsidP="00763B12">
      <w:pPr>
        <w:rPr>
          <w:rFonts w:ascii="Times New Roman" w:hAnsi="Times New Roman"/>
          <w:noProof/>
          <w:sz w:val="24"/>
        </w:rPr>
      </w:pPr>
      <w:r w:rsidRPr="518DBAF5">
        <w:rPr>
          <w:rFonts w:ascii="Times New Roman" w:hAnsi="Times New Roman"/>
          <w:b/>
          <w:bCs/>
          <w:sz w:val="24"/>
        </w:rPr>
        <w:t>Eelnõu § 1 punktiga 1</w:t>
      </w:r>
      <w:r w:rsidR="00A41B2F">
        <w:rPr>
          <w:rFonts w:ascii="Times New Roman" w:hAnsi="Times New Roman"/>
          <w:b/>
          <w:bCs/>
          <w:sz w:val="24"/>
        </w:rPr>
        <w:t>2</w:t>
      </w:r>
      <w:r w:rsidRPr="518DBAF5">
        <w:rPr>
          <w:rFonts w:ascii="Times New Roman" w:hAnsi="Times New Roman"/>
          <w:b/>
          <w:bCs/>
          <w:sz w:val="24"/>
        </w:rPr>
        <w:t xml:space="preserve"> </w:t>
      </w:r>
      <w:r w:rsidRPr="518DBAF5">
        <w:rPr>
          <w:rFonts w:ascii="Times New Roman" w:hAnsi="Times New Roman"/>
          <w:sz w:val="24"/>
        </w:rPr>
        <w:t xml:space="preserve">muudetakse § </w:t>
      </w:r>
      <w:r w:rsidRPr="518DBAF5">
        <w:rPr>
          <w:rFonts w:ascii="Times New Roman" w:hAnsi="Times New Roman"/>
          <w:noProof/>
          <w:sz w:val="24"/>
        </w:rPr>
        <w:t xml:space="preserve">37 lõike 2 punkti 1, millega lühendatakse </w:t>
      </w:r>
      <w:r>
        <w:rPr>
          <w:rFonts w:ascii="Times New Roman" w:hAnsi="Times New Roman"/>
          <w:noProof/>
          <w:sz w:val="24"/>
        </w:rPr>
        <w:t>täht</w:t>
      </w:r>
      <w:r w:rsidRPr="518DBAF5">
        <w:rPr>
          <w:rFonts w:ascii="Times New Roman" w:hAnsi="Times New Roman"/>
          <w:noProof/>
          <w:sz w:val="24"/>
        </w:rPr>
        <w:t>aega</w:t>
      </w:r>
      <w:r>
        <w:rPr>
          <w:rFonts w:ascii="Times New Roman" w:hAnsi="Times New Roman"/>
          <w:noProof/>
          <w:sz w:val="24"/>
        </w:rPr>
        <w:t>,</w:t>
      </w:r>
      <w:r w:rsidRPr="518DBAF5">
        <w:rPr>
          <w:rFonts w:ascii="Times New Roman" w:hAnsi="Times New Roman"/>
          <w:noProof/>
          <w:sz w:val="24"/>
        </w:rPr>
        <w:t xml:space="preserve"> </w:t>
      </w:r>
      <w:r>
        <w:rPr>
          <w:rFonts w:ascii="Times New Roman" w:hAnsi="Times New Roman"/>
          <w:noProof/>
          <w:sz w:val="24"/>
        </w:rPr>
        <w:t>millal</w:t>
      </w:r>
      <w:r w:rsidRPr="518DBAF5">
        <w:rPr>
          <w:rFonts w:ascii="Times New Roman" w:hAnsi="Times New Roman"/>
          <w:noProof/>
          <w:sz w:val="24"/>
        </w:rPr>
        <w:t xml:space="preserve"> Terviseamet võib </w:t>
      </w:r>
      <w:r>
        <w:rPr>
          <w:rFonts w:ascii="Times New Roman" w:hAnsi="Times New Roman"/>
          <w:noProof/>
          <w:sz w:val="24"/>
        </w:rPr>
        <w:t xml:space="preserve">teenuse katkemise tõttu </w:t>
      </w:r>
      <w:r w:rsidRPr="518DBAF5">
        <w:rPr>
          <w:rFonts w:ascii="Times New Roman" w:hAnsi="Times New Roman"/>
          <w:noProof/>
          <w:sz w:val="24"/>
        </w:rPr>
        <w:t>perearstilt nimistu ära võtta, seniselt 60</w:t>
      </w:r>
      <w:r w:rsidR="001A7FDB">
        <w:rPr>
          <w:rFonts w:ascii="Times New Roman" w:hAnsi="Times New Roman"/>
          <w:noProof/>
          <w:sz w:val="24"/>
        </w:rPr>
        <w:t> </w:t>
      </w:r>
      <w:r w:rsidRPr="518DBAF5">
        <w:rPr>
          <w:rFonts w:ascii="Times New Roman" w:hAnsi="Times New Roman"/>
          <w:noProof/>
          <w:sz w:val="24"/>
        </w:rPr>
        <w:t>kalendripäevalt 30</w:t>
      </w:r>
      <w:r w:rsidR="001A7FDB">
        <w:rPr>
          <w:rFonts w:ascii="Times New Roman" w:hAnsi="Times New Roman"/>
          <w:noProof/>
          <w:sz w:val="24"/>
        </w:rPr>
        <w:t> kalendripäevale.</w:t>
      </w:r>
    </w:p>
    <w:p w14:paraId="2724F4D1" w14:textId="77777777" w:rsidR="00D03314" w:rsidRPr="00EA4CB1" w:rsidRDefault="00D03314" w:rsidP="00763B12">
      <w:pPr>
        <w:rPr>
          <w:rFonts w:ascii="Times New Roman" w:hAnsi="Times New Roman"/>
          <w:sz w:val="24"/>
        </w:rPr>
      </w:pPr>
    </w:p>
    <w:p w14:paraId="707FDF32" w14:textId="34FD5F0E" w:rsidR="00A675E1" w:rsidRPr="000B57E6" w:rsidRDefault="00A675E1" w:rsidP="00763B12">
      <w:pPr>
        <w:rPr>
          <w:rFonts w:ascii="Times New Roman" w:hAnsi="Times New Roman"/>
          <w:sz w:val="24"/>
          <w:lang w:eastAsia="et-EE"/>
        </w:rPr>
      </w:pPr>
      <w:r w:rsidRPr="00A7535F">
        <w:rPr>
          <w:rFonts w:ascii="Times New Roman" w:hAnsi="Times New Roman"/>
          <w:sz w:val="24"/>
        </w:rPr>
        <w:t>Muudatuse eesmärk on võimaldada kiiremat sekkumist olukordades, kus perearstiabi osutamine on pikema</w:t>
      </w:r>
      <w:r w:rsidR="00D96BB7">
        <w:rPr>
          <w:rFonts w:ascii="Times New Roman" w:hAnsi="Times New Roman"/>
          <w:sz w:val="24"/>
        </w:rPr>
        <w:t>t aega</w:t>
      </w:r>
      <w:r w:rsidRPr="00A7535F">
        <w:rPr>
          <w:rFonts w:ascii="Times New Roman" w:hAnsi="Times New Roman"/>
          <w:sz w:val="24"/>
        </w:rPr>
        <w:t xml:space="preserve"> katkenud ning puudub perspektiiv teenuse tavapäraseks taastumiseks. Perearstiabi on inimese esma</w:t>
      </w:r>
      <w:r w:rsidR="00CA2229">
        <w:rPr>
          <w:rFonts w:ascii="Times New Roman" w:hAnsi="Times New Roman"/>
          <w:sz w:val="24"/>
        </w:rPr>
        <w:t>ne kokkupuude</w:t>
      </w:r>
      <w:r w:rsidRPr="00A7535F">
        <w:rPr>
          <w:rFonts w:ascii="Times New Roman" w:hAnsi="Times New Roman"/>
          <w:sz w:val="24"/>
        </w:rPr>
        <w:t xml:space="preserve"> tervishoiusüsteemiga ning pikaajaline teenuse katkemine võib mõjutada nii tervishoiuteenuste kättesaadavust kui ka ravi järjepidevust.</w:t>
      </w:r>
      <w:r w:rsidR="00D03314">
        <w:rPr>
          <w:rFonts w:ascii="Times New Roman" w:hAnsi="Times New Roman"/>
          <w:sz w:val="24"/>
          <w:lang w:eastAsia="et-EE"/>
        </w:rPr>
        <w:t xml:space="preserve"> </w:t>
      </w:r>
      <w:r w:rsidRPr="00A7535F">
        <w:rPr>
          <w:rFonts w:ascii="Times New Roman" w:hAnsi="Times New Roman"/>
          <w:sz w:val="24"/>
          <w:lang w:eastAsia="et-EE"/>
        </w:rPr>
        <w:t xml:space="preserve">Kehtiv </w:t>
      </w:r>
      <w:r w:rsidR="001739CE">
        <w:rPr>
          <w:rFonts w:ascii="Times New Roman" w:hAnsi="Times New Roman"/>
          <w:sz w:val="24"/>
          <w:lang w:eastAsia="et-EE"/>
        </w:rPr>
        <w:t>60-</w:t>
      </w:r>
      <w:r>
        <w:rPr>
          <w:rFonts w:ascii="Times New Roman" w:hAnsi="Times New Roman"/>
          <w:sz w:val="24"/>
          <w:lang w:eastAsia="et-EE"/>
        </w:rPr>
        <w:t>kalendri</w:t>
      </w:r>
      <w:r w:rsidRPr="00A7535F">
        <w:rPr>
          <w:rFonts w:ascii="Times New Roman" w:hAnsi="Times New Roman"/>
          <w:sz w:val="24"/>
          <w:lang w:eastAsia="et-EE"/>
        </w:rPr>
        <w:t xml:space="preserve">päevane tähtaeg võib osutuda liiga pikaks olukordades, kus teenuse osutamine on sisuliselt </w:t>
      </w:r>
      <w:r w:rsidR="00D03314">
        <w:rPr>
          <w:rFonts w:ascii="Times New Roman" w:hAnsi="Times New Roman"/>
          <w:sz w:val="24"/>
          <w:lang w:eastAsia="et-EE"/>
        </w:rPr>
        <w:t>katkenud</w:t>
      </w:r>
      <w:r w:rsidR="00D03314" w:rsidRPr="00A7535F">
        <w:rPr>
          <w:rFonts w:ascii="Times New Roman" w:hAnsi="Times New Roman"/>
          <w:sz w:val="24"/>
          <w:lang w:eastAsia="et-EE"/>
        </w:rPr>
        <w:t xml:space="preserve"> </w:t>
      </w:r>
      <w:r w:rsidRPr="00A7535F">
        <w:rPr>
          <w:rFonts w:ascii="Times New Roman" w:hAnsi="Times New Roman"/>
          <w:sz w:val="24"/>
          <w:lang w:eastAsia="et-EE"/>
        </w:rPr>
        <w:t>ning patsientide teenindamiseks tuleb leida uus korraldus. Lühem tähtaeg võimaldab Terviseametil ja Tervisekassal reageerida kiiremini ning rakendada vajalikke meetmeid perearstiabi järjepidevuse tagamiseks.</w:t>
      </w:r>
    </w:p>
    <w:p w14:paraId="39889882" w14:textId="77777777" w:rsidR="00B81FDE" w:rsidRDefault="00B81FDE" w:rsidP="00763B12">
      <w:pPr>
        <w:rPr>
          <w:rFonts w:ascii="Times New Roman" w:hAnsi="Times New Roman"/>
          <w:b/>
          <w:bCs/>
          <w:sz w:val="24"/>
        </w:rPr>
      </w:pPr>
    </w:p>
    <w:p w14:paraId="0AE85E34" w14:textId="2FBCF7E1" w:rsidR="00BF335A" w:rsidRDefault="00BF335A" w:rsidP="00763B12">
      <w:pPr>
        <w:rPr>
          <w:rFonts w:ascii="Times New Roman" w:hAnsi="Times New Roman"/>
          <w:sz w:val="24"/>
        </w:rPr>
      </w:pPr>
      <w:r w:rsidRPr="518DBAF5">
        <w:rPr>
          <w:rFonts w:ascii="Times New Roman" w:hAnsi="Times New Roman"/>
          <w:b/>
          <w:bCs/>
          <w:sz w:val="24"/>
        </w:rPr>
        <w:t>Eelnõu § 1 punktiga 1</w:t>
      </w:r>
      <w:r w:rsidR="00A41B2F">
        <w:rPr>
          <w:rFonts w:ascii="Times New Roman" w:hAnsi="Times New Roman"/>
          <w:b/>
          <w:bCs/>
          <w:sz w:val="24"/>
        </w:rPr>
        <w:t>3</w:t>
      </w:r>
      <w:r w:rsidRPr="518DBAF5">
        <w:rPr>
          <w:rFonts w:ascii="Times New Roman" w:hAnsi="Times New Roman"/>
          <w:b/>
          <w:bCs/>
          <w:sz w:val="24"/>
        </w:rPr>
        <w:t xml:space="preserve"> </w:t>
      </w:r>
      <w:r w:rsidRPr="518DBAF5">
        <w:rPr>
          <w:rFonts w:ascii="Times New Roman" w:hAnsi="Times New Roman"/>
          <w:sz w:val="24"/>
        </w:rPr>
        <w:t>täiendatakse § 57 lõiget 3 viitega §-le 15</w:t>
      </w:r>
      <w:r w:rsidRPr="518DBAF5">
        <w:rPr>
          <w:rFonts w:ascii="Times New Roman" w:hAnsi="Times New Roman"/>
          <w:sz w:val="24"/>
          <w:vertAlign w:val="superscript"/>
        </w:rPr>
        <w:t>2</w:t>
      </w:r>
      <w:r w:rsidRPr="518DBAF5">
        <w:rPr>
          <w:rFonts w:ascii="Times New Roman" w:hAnsi="Times New Roman"/>
          <w:sz w:val="24"/>
        </w:rPr>
        <w:t xml:space="preserve">. Tervisekassa korraldab vajaduse korral perearsti nimistu alusel tegutsevate perearstide ajutist asendamist. </w:t>
      </w:r>
      <w:r>
        <w:rPr>
          <w:rFonts w:ascii="Times New Roman" w:hAnsi="Times New Roman"/>
          <w:sz w:val="24"/>
        </w:rPr>
        <w:t xml:space="preserve">Lisandunud viite kaudu täpsustatakse, et Tervisekassa ei tee seda </w:t>
      </w:r>
      <w:r w:rsidR="005E34A6">
        <w:rPr>
          <w:rFonts w:ascii="Times New Roman" w:hAnsi="Times New Roman"/>
          <w:sz w:val="24"/>
        </w:rPr>
        <w:t xml:space="preserve">sel </w:t>
      </w:r>
      <w:r>
        <w:rPr>
          <w:rFonts w:ascii="Times New Roman" w:hAnsi="Times New Roman"/>
          <w:sz w:val="24"/>
        </w:rPr>
        <w:t xml:space="preserve">ajal, </w:t>
      </w:r>
      <w:r w:rsidR="005E34A6">
        <w:rPr>
          <w:rFonts w:ascii="Times New Roman" w:hAnsi="Times New Roman"/>
          <w:sz w:val="24"/>
        </w:rPr>
        <w:t>kui</w:t>
      </w:r>
      <w:r>
        <w:rPr>
          <w:rFonts w:ascii="Times New Roman" w:hAnsi="Times New Roman"/>
          <w:sz w:val="24"/>
        </w:rPr>
        <w:t xml:space="preserve"> perearsti ajutist asendamist korraldab § 15</w:t>
      </w:r>
      <w:r w:rsidRPr="00E66FB1">
        <w:rPr>
          <w:rFonts w:ascii="Times New Roman" w:hAnsi="Times New Roman"/>
          <w:sz w:val="24"/>
          <w:vertAlign w:val="superscript"/>
        </w:rPr>
        <w:t>2</w:t>
      </w:r>
      <w:r>
        <w:rPr>
          <w:rFonts w:ascii="Times New Roman" w:hAnsi="Times New Roman"/>
          <w:sz w:val="24"/>
        </w:rPr>
        <w:t xml:space="preserve"> alusel tervisekeskus.</w:t>
      </w:r>
      <w:r w:rsidRPr="518DBAF5">
        <w:rPr>
          <w:rFonts w:ascii="Times New Roman" w:hAnsi="Times New Roman"/>
          <w:sz w:val="24"/>
        </w:rPr>
        <w:t xml:space="preserve"> </w:t>
      </w:r>
      <w:r>
        <w:rPr>
          <w:rFonts w:ascii="Times New Roman" w:hAnsi="Times New Roman"/>
          <w:sz w:val="24"/>
        </w:rPr>
        <w:t xml:space="preserve">Kui </w:t>
      </w:r>
      <w:r w:rsidRPr="00947BAB">
        <w:rPr>
          <w:rFonts w:ascii="Times New Roman" w:hAnsi="Times New Roman"/>
          <w:sz w:val="24"/>
        </w:rPr>
        <w:t>tervisekeskuse</w:t>
      </w:r>
      <w:r w:rsidR="00947BAB">
        <w:rPr>
          <w:rFonts w:ascii="Times New Roman" w:hAnsi="Times New Roman"/>
          <w:sz w:val="24"/>
        </w:rPr>
        <w:t>l ei ole</w:t>
      </w:r>
      <w:r w:rsidRPr="00947BAB">
        <w:rPr>
          <w:rFonts w:ascii="Times New Roman" w:hAnsi="Times New Roman"/>
          <w:sz w:val="24"/>
        </w:rPr>
        <w:t xml:space="preserve"> asendusperioodi</w:t>
      </w:r>
      <w:r>
        <w:rPr>
          <w:rFonts w:ascii="Times New Roman" w:hAnsi="Times New Roman"/>
          <w:sz w:val="24"/>
        </w:rPr>
        <w:t xml:space="preserve"> lõpuks õnnestunud nimistule konkursi teel perearsti leida</w:t>
      </w:r>
      <w:r w:rsidRPr="518DBAF5">
        <w:rPr>
          <w:rFonts w:ascii="Times New Roman" w:hAnsi="Times New Roman"/>
          <w:sz w:val="24"/>
        </w:rPr>
        <w:t xml:space="preserve">, </w:t>
      </w:r>
      <w:r>
        <w:rPr>
          <w:rFonts w:ascii="Times New Roman" w:hAnsi="Times New Roman"/>
          <w:sz w:val="24"/>
        </w:rPr>
        <w:t xml:space="preserve">korraldab vastavalt seadusele nimistu edasist asendamist </w:t>
      </w:r>
      <w:r w:rsidRPr="518DBAF5">
        <w:rPr>
          <w:rFonts w:ascii="Times New Roman" w:hAnsi="Times New Roman"/>
          <w:sz w:val="24"/>
        </w:rPr>
        <w:t>Tervisekassa.</w:t>
      </w:r>
    </w:p>
    <w:p w14:paraId="67BA0D66" w14:textId="77777777" w:rsidR="000A26FB" w:rsidRDefault="000A26FB" w:rsidP="00763B12">
      <w:pPr>
        <w:rPr>
          <w:rFonts w:ascii="Times New Roman" w:hAnsi="Times New Roman"/>
          <w:sz w:val="24"/>
        </w:rPr>
      </w:pPr>
    </w:p>
    <w:p w14:paraId="4996A3FA" w14:textId="44DA36C0" w:rsidR="000A26FB" w:rsidRPr="006E796D" w:rsidRDefault="000A26FB" w:rsidP="00763B12">
      <w:pPr>
        <w:rPr>
          <w:rFonts w:ascii="Times New Roman" w:hAnsi="Times New Roman"/>
          <w:noProof/>
          <w:sz w:val="24"/>
        </w:rPr>
      </w:pPr>
      <w:r w:rsidRPr="518DBAF5">
        <w:rPr>
          <w:rFonts w:ascii="Times New Roman" w:hAnsi="Times New Roman"/>
          <w:b/>
          <w:bCs/>
          <w:sz w:val="24"/>
        </w:rPr>
        <w:t>Eelnõu § 1 punktiga</w:t>
      </w:r>
      <w:r>
        <w:rPr>
          <w:rFonts w:ascii="Times New Roman" w:hAnsi="Times New Roman"/>
          <w:b/>
          <w:bCs/>
          <w:sz w:val="24"/>
        </w:rPr>
        <w:t xml:space="preserve"> 14 </w:t>
      </w:r>
      <w:r w:rsidR="00627477">
        <w:rPr>
          <w:rFonts w:ascii="Times New Roman" w:hAnsi="Times New Roman"/>
          <w:sz w:val="24"/>
        </w:rPr>
        <w:t xml:space="preserve">täiendatakse § 57 lõiget </w:t>
      </w:r>
      <w:r w:rsidR="005A67BC">
        <w:rPr>
          <w:rFonts w:ascii="Times New Roman" w:hAnsi="Times New Roman"/>
          <w:noProof/>
          <w:sz w:val="24"/>
        </w:rPr>
        <w:t>3</w:t>
      </w:r>
      <w:r w:rsidR="005A67BC" w:rsidRPr="000D1CD7">
        <w:rPr>
          <w:rFonts w:ascii="Times New Roman" w:hAnsi="Times New Roman"/>
          <w:noProof/>
          <w:sz w:val="24"/>
          <w:vertAlign w:val="superscript"/>
        </w:rPr>
        <w:t>4</w:t>
      </w:r>
      <w:r w:rsidR="005A67BC">
        <w:rPr>
          <w:rFonts w:ascii="Times New Roman" w:hAnsi="Times New Roman"/>
          <w:noProof/>
          <w:sz w:val="24"/>
        </w:rPr>
        <w:t xml:space="preserve"> </w:t>
      </w:r>
      <w:r w:rsidR="00C86C11">
        <w:rPr>
          <w:rFonts w:ascii="Times New Roman" w:hAnsi="Times New Roman"/>
          <w:noProof/>
          <w:sz w:val="24"/>
        </w:rPr>
        <w:t>teise</w:t>
      </w:r>
      <w:r w:rsidR="00A60C79">
        <w:rPr>
          <w:rFonts w:ascii="Times New Roman" w:hAnsi="Times New Roman"/>
          <w:noProof/>
          <w:sz w:val="24"/>
        </w:rPr>
        <w:t xml:space="preserve"> </w:t>
      </w:r>
      <w:r w:rsidR="005A67BC">
        <w:rPr>
          <w:rFonts w:ascii="Times New Roman" w:hAnsi="Times New Roman"/>
          <w:noProof/>
          <w:sz w:val="24"/>
        </w:rPr>
        <w:t>lausega, mi</w:t>
      </w:r>
      <w:r w:rsidR="003F634D">
        <w:rPr>
          <w:rFonts w:ascii="Times New Roman" w:hAnsi="Times New Roman"/>
          <w:noProof/>
          <w:sz w:val="24"/>
        </w:rPr>
        <w:t>lle</w:t>
      </w:r>
      <w:r w:rsidR="007B544F">
        <w:rPr>
          <w:rFonts w:ascii="Times New Roman" w:hAnsi="Times New Roman"/>
          <w:noProof/>
          <w:sz w:val="24"/>
        </w:rPr>
        <w:t>s</w:t>
      </w:r>
      <w:r w:rsidR="003F634D">
        <w:rPr>
          <w:rFonts w:ascii="Times New Roman" w:hAnsi="Times New Roman"/>
          <w:noProof/>
          <w:sz w:val="24"/>
        </w:rPr>
        <w:t xml:space="preserve"> sätestatakse, et kui </w:t>
      </w:r>
      <w:r w:rsidR="009D488E">
        <w:rPr>
          <w:rFonts w:ascii="Times New Roman" w:hAnsi="Times New Roman"/>
          <w:noProof/>
          <w:sz w:val="24"/>
        </w:rPr>
        <w:t xml:space="preserve">nimistut asendab </w:t>
      </w:r>
      <w:r w:rsidR="00230832">
        <w:rPr>
          <w:rFonts w:ascii="Times New Roman" w:hAnsi="Times New Roman"/>
          <w:noProof/>
          <w:sz w:val="24"/>
        </w:rPr>
        <w:t>perearstiabi osutav äriühing ning ta ei täida sätestatud nõudeid ja põhimõtteid</w:t>
      </w:r>
      <w:r w:rsidR="00C553DC">
        <w:rPr>
          <w:rFonts w:ascii="Times New Roman" w:hAnsi="Times New Roman"/>
          <w:noProof/>
          <w:sz w:val="24"/>
        </w:rPr>
        <w:t>,</w:t>
      </w:r>
      <w:r w:rsidR="00230832">
        <w:rPr>
          <w:rFonts w:ascii="Times New Roman" w:hAnsi="Times New Roman"/>
          <w:noProof/>
          <w:sz w:val="24"/>
        </w:rPr>
        <w:t xml:space="preserve"> on võimalik nii Tervisekassal kui ka Terviseametil </w:t>
      </w:r>
      <w:r w:rsidR="00AC7E6D">
        <w:rPr>
          <w:rFonts w:ascii="Times New Roman" w:hAnsi="Times New Roman"/>
          <w:noProof/>
          <w:sz w:val="24"/>
        </w:rPr>
        <w:t>äriühingult nimistu ära võtta §</w:t>
      </w:r>
      <w:r w:rsidR="00C553DC">
        <w:rPr>
          <w:rFonts w:ascii="Times New Roman" w:hAnsi="Times New Roman"/>
          <w:noProof/>
          <w:sz w:val="24"/>
        </w:rPr>
        <w:t>-s</w:t>
      </w:r>
      <w:r w:rsidR="00AC7E6D">
        <w:rPr>
          <w:rFonts w:ascii="Times New Roman" w:hAnsi="Times New Roman"/>
          <w:noProof/>
          <w:sz w:val="24"/>
        </w:rPr>
        <w:t xml:space="preserve"> 37 sätestatud korras.</w:t>
      </w:r>
      <w:r w:rsidR="00595B7D">
        <w:rPr>
          <w:rFonts w:ascii="Times New Roman" w:hAnsi="Times New Roman"/>
          <w:noProof/>
          <w:sz w:val="24"/>
        </w:rPr>
        <w:t xml:space="preserve"> Sätte eesmär</w:t>
      </w:r>
      <w:r w:rsidR="00C553DC">
        <w:rPr>
          <w:rFonts w:ascii="Times New Roman" w:hAnsi="Times New Roman"/>
          <w:noProof/>
          <w:sz w:val="24"/>
        </w:rPr>
        <w:t>k</w:t>
      </w:r>
      <w:r w:rsidR="00595B7D">
        <w:rPr>
          <w:rFonts w:ascii="Times New Roman" w:hAnsi="Times New Roman"/>
          <w:noProof/>
          <w:sz w:val="24"/>
        </w:rPr>
        <w:t xml:space="preserve"> on tagada nõuete ja põhimõtete järgimine </w:t>
      </w:r>
      <w:r w:rsidR="00732B3A">
        <w:rPr>
          <w:rFonts w:ascii="Times New Roman" w:hAnsi="Times New Roman"/>
          <w:noProof/>
          <w:sz w:val="24"/>
        </w:rPr>
        <w:t>ning</w:t>
      </w:r>
      <w:r w:rsidR="00595B7D">
        <w:rPr>
          <w:rFonts w:ascii="Times New Roman" w:hAnsi="Times New Roman"/>
          <w:noProof/>
          <w:sz w:val="24"/>
        </w:rPr>
        <w:t xml:space="preserve"> võimalikud järelevalve</w:t>
      </w:r>
      <w:r w:rsidR="00732B3A">
        <w:rPr>
          <w:rFonts w:ascii="Times New Roman" w:hAnsi="Times New Roman"/>
          <w:noProof/>
          <w:sz w:val="24"/>
        </w:rPr>
        <w:t>meetmed</w:t>
      </w:r>
      <w:r w:rsidR="00595B7D">
        <w:rPr>
          <w:rFonts w:ascii="Times New Roman" w:hAnsi="Times New Roman"/>
          <w:noProof/>
          <w:sz w:val="24"/>
        </w:rPr>
        <w:t xml:space="preserve"> </w:t>
      </w:r>
      <w:r w:rsidR="00CA3A67">
        <w:rPr>
          <w:rFonts w:ascii="Times New Roman" w:hAnsi="Times New Roman"/>
          <w:noProof/>
          <w:sz w:val="24"/>
        </w:rPr>
        <w:t>võrdsetel alustel nii kinnitatud nimistuga perearstidele kui ka nimistute asendamise korras, sõltumata asendajast.</w:t>
      </w:r>
    </w:p>
    <w:p w14:paraId="5F3137BA" w14:textId="01A7A458" w:rsidR="00500FBD" w:rsidRDefault="00500FBD" w:rsidP="00763B12">
      <w:pPr>
        <w:rPr>
          <w:rFonts w:ascii="Times New Roman" w:hAnsi="Times New Roman"/>
          <w:noProof/>
          <w:sz w:val="24"/>
        </w:rPr>
      </w:pPr>
    </w:p>
    <w:p w14:paraId="066ECF3B" w14:textId="64D6A970" w:rsidR="00DF1606" w:rsidRPr="00DF1606" w:rsidRDefault="00DF1606" w:rsidP="00763B12">
      <w:pPr>
        <w:rPr>
          <w:rFonts w:ascii="Times New Roman" w:hAnsi="Times New Roman"/>
          <w:noProof/>
          <w:sz w:val="24"/>
        </w:rPr>
        <w:sectPr w:rsidR="00DF1606" w:rsidRPr="00DF1606" w:rsidSect="004F5AFB">
          <w:type w:val="continuous"/>
          <w:pgSz w:w="11906" w:h="16838"/>
          <w:pgMar w:top="1134" w:right="1134" w:bottom="1134" w:left="1701" w:header="680" w:footer="680" w:gutter="0"/>
          <w:cols w:space="708"/>
          <w:formProt w:val="0"/>
          <w:docGrid w:linePitch="360"/>
        </w:sectPr>
      </w:pPr>
      <w:r w:rsidRPr="001A54B6">
        <w:rPr>
          <w:rFonts w:ascii="Times New Roman" w:hAnsi="Times New Roman"/>
          <w:b/>
          <w:bCs/>
          <w:sz w:val="24"/>
        </w:rPr>
        <w:t>Eelnõu §</w:t>
      </w:r>
      <w:r>
        <w:rPr>
          <w:rFonts w:ascii="Times New Roman" w:hAnsi="Times New Roman"/>
          <w:b/>
          <w:bCs/>
          <w:sz w:val="24"/>
        </w:rPr>
        <w:t>-ga 2</w:t>
      </w:r>
      <w:r>
        <w:rPr>
          <w:rFonts w:ascii="Times New Roman" w:hAnsi="Times New Roman"/>
          <w:sz w:val="24"/>
        </w:rPr>
        <w:t xml:space="preserve"> nähakse ette </w:t>
      </w:r>
      <w:r w:rsidR="004B51E5">
        <w:rPr>
          <w:rFonts w:ascii="Times New Roman" w:hAnsi="Times New Roman"/>
          <w:sz w:val="24"/>
        </w:rPr>
        <w:t>seaduse</w:t>
      </w:r>
      <w:r>
        <w:rPr>
          <w:rFonts w:ascii="Times New Roman" w:hAnsi="Times New Roman"/>
          <w:sz w:val="24"/>
        </w:rPr>
        <w:t xml:space="preserve"> jõustumis</w:t>
      </w:r>
      <w:r w:rsidR="00674181">
        <w:rPr>
          <w:rFonts w:ascii="Times New Roman" w:hAnsi="Times New Roman"/>
          <w:sz w:val="24"/>
        </w:rPr>
        <w:t xml:space="preserve">e </w:t>
      </w:r>
      <w:r>
        <w:rPr>
          <w:rFonts w:ascii="Times New Roman" w:hAnsi="Times New Roman"/>
          <w:sz w:val="24"/>
        </w:rPr>
        <w:t xml:space="preserve">aeg, mis on </w:t>
      </w:r>
      <w:r w:rsidRPr="00DF1606">
        <w:rPr>
          <w:rFonts w:ascii="Times New Roman" w:hAnsi="Times New Roman"/>
          <w:sz w:val="24"/>
        </w:rPr>
        <w:t xml:space="preserve">2027. aasta 1. </w:t>
      </w:r>
      <w:r w:rsidR="08FB86BB" w:rsidRPr="15818800">
        <w:rPr>
          <w:rFonts w:ascii="Times New Roman" w:hAnsi="Times New Roman"/>
          <w:sz w:val="24"/>
        </w:rPr>
        <w:t>märts</w:t>
      </w:r>
      <w:r w:rsidR="00B901D9">
        <w:rPr>
          <w:rFonts w:ascii="Times New Roman" w:hAnsi="Times New Roman"/>
          <w:sz w:val="24"/>
        </w:rPr>
        <w:t>.</w:t>
      </w:r>
    </w:p>
    <w:p w14:paraId="6410B691" w14:textId="77777777" w:rsidR="00BB45B7" w:rsidRPr="0006061E" w:rsidRDefault="00BB45B7" w:rsidP="00763B12">
      <w:pPr>
        <w:rPr>
          <w:rFonts w:ascii="Times New Roman" w:hAnsi="Times New Roman"/>
          <w:sz w:val="24"/>
        </w:rPr>
      </w:pPr>
    </w:p>
    <w:p w14:paraId="7038B1FD" w14:textId="77777777" w:rsidR="00464E13" w:rsidRPr="0006061E" w:rsidRDefault="001339A9" w:rsidP="00763B12">
      <w:pPr>
        <w:pStyle w:val="Loendilik"/>
        <w:numPr>
          <w:ilvl w:val="0"/>
          <w:numId w:val="6"/>
        </w:numPr>
        <w:rPr>
          <w:rFonts w:ascii="Times New Roman" w:hAnsi="Times New Roman"/>
          <w:b/>
          <w:sz w:val="24"/>
        </w:rPr>
      </w:pPr>
      <w:r w:rsidRPr="0006061E">
        <w:rPr>
          <w:rFonts w:ascii="Times New Roman" w:hAnsi="Times New Roman"/>
          <w:b/>
          <w:sz w:val="24"/>
        </w:rPr>
        <w:t>Eelnõu terminoloogia</w:t>
      </w:r>
    </w:p>
    <w:p w14:paraId="4A112488" w14:textId="77777777" w:rsidR="002127CD" w:rsidRPr="0006061E" w:rsidRDefault="002127CD" w:rsidP="00763B12">
      <w:pPr>
        <w:rPr>
          <w:rFonts w:ascii="Times New Roman" w:hAnsi="Times New Roman"/>
          <w:sz w:val="24"/>
          <w:lang w:eastAsia="et-EE"/>
        </w:rPr>
      </w:pPr>
    </w:p>
    <w:p w14:paraId="0EB3455C" w14:textId="77777777" w:rsidR="000A2491" w:rsidRPr="0006061E" w:rsidRDefault="000A2491" w:rsidP="00763B12">
      <w:pPr>
        <w:rPr>
          <w:rFonts w:ascii="Times New Roman" w:hAnsi="Times New Roman"/>
          <w:sz w:val="24"/>
          <w:lang w:eastAsia="et-EE"/>
        </w:rPr>
        <w:sectPr w:rsidR="000A2491" w:rsidRPr="0006061E" w:rsidSect="004F5AFB">
          <w:type w:val="continuous"/>
          <w:pgSz w:w="11906" w:h="16838"/>
          <w:pgMar w:top="1134" w:right="1134" w:bottom="1134" w:left="1701" w:header="680" w:footer="680" w:gutter="0"/>
          <w:cols w:space="708"/>
          <w:docGrid w:linePitch="360"/>
        </w:sectPr>
      </w:pPr>
    </w:p>
    <w:p w14:paraId="5C9E8500" w14:textId="1BB95A82" w:rsidR="002A641D" w:rsidRDefault="4B21256D" w:rsidP="00763B12">
      <w:pPr>
        <w:rPr>
          <w:rFonts w:ascii="Times New Roman" w:hAnsi="Times New Roman"/>
          <w:sz w:val="24"/>
          <w:lang w:eastAsia="et-EE"/>
        </w:rPr>
      </w:pPr>
      <w:r w:rsidRPr="4E608545">
        <w:rPr>
          <w:rFonts w:ascii="Times New Roman" w:hAnsi="Times New Roman"/>
          <w:sz w:val="24"/>
          <w:lang w:eastAsia="et-EE"/>
        </w:rPr>
        <w:t>Eelnõus ei kasutata uusi termineid.</w:t>
      </w:r>
    </w:p>
    <w:p w14:paraId="0E7886A2" w14:textId="5E3BADC5" w:rsidR="002A641D" w:rsidRPr="002A641D" w:rsidRDefault="002A641D" w:rsidP="00763B12">
      <w:pPr>
        <w:rPr>
          <w:rFonts w:ascii="Times New Roman" w:hAnsi="Times New Roman"/>
          <w:sz w:val="24"/>
          <w:lang w:eastAsia="et-EE"/>
        </w:rPr>
        <w:sectPr w:rsidR="002A641D" w:rsidRPr="002A641D" w:rsidSect="004F5AFB">
          <w:type w:val="continuous"/>
          <w:pgSz w:w="11906" w:h="16838"/>
          <w:pgMar w:top="1134" w:right="1134" w:bottom="1134" w:left="1701" w:header="680" w:footer="680" w:gutter="0"/>
          <w:cols w:space="708"/>
          <w:formProt w:val="0"/>
          <w:docGrid w:linePitch="360"/>
        </w:sectPr>
      </w:pPr>
    </w:p>
    <w:p w14:paraId="40D1AEC5" w14:textId="77777777" w:rsidR="002127CD" w:rsidRPr="0006061E" w:rsidRDefault="002127CD" w:rsidP="00763B12">
      <w:pPr>
        <w:rPr>
          <w:rFonts w:ascii="Times New Roman" w:hAnsi="Times New Roman"/>
          <w:sz w:val="24"/>
          <w:lang w:eastAsia="et-EE"/>
        </w:rPr>
      </w:pPr>
    </w:p>
    <w:p w14:paraId="472AA511" w14:textId="77777777" w:rsidR="00065677" w:rsidRPr="0006061E" w:rsidRDefault="001339A9" w:rsidP="00763B12">
      <w:pPr>
        <w:pStyle w:val="Loendilik"/>
        <w:numPr>
          <w:ilvl w:val="0"/>
          <w:numId w:val="6"/>
        </w:numPr>
        <w:rPr>
          <w:rFonts w:ascii="Times New Roman" w:hAnsi="Times New Roman"/>
          <w:sz w:val="24"/>
        </w:rPr>
      </w:pPr>
      <w:r w:rsidRPr="0006061E">
        <w:rPr>
          <w:rFonts w:ascii="Times New Roman" w:hAnsi="Times New Roman"/>
          <w:b/>
          <w:sz w:val="24"/>
        </w:rPr>
        <w:t>Eelnõu vastavus Euroopa Liidu õigusele</w:t>
      </w:r>
    </w:p>
    <w:p w14:paraId="4A0B4D6C" w14:textId="77777777" w:rsidR="001B0C66" w:rsidRPr="0006061E" w:rsidRDefault="001B0C66" w:rsidP="00763B12">
      <w:pPr>
        <w:rPr>
          <w:rFonts w:ascii="Times New Roman" w:hAnsi="Times New Roman"/>
          <w:sz w:val="24"/>
        </w:rPr>
      </w:pPr>
    </w:p>
    <w:p w14:paraId="2EA616AE" w14:textId="77777777" w:rsidR="001B0C66" w:rsidRPr="0006061E" w:rsidRDefault="001B0C66" w:rsidP="00763B12">
      <w:pPr>
        <w:rPr>
          <w:rFonts w:ascii="Times New Roman" w:hAnsi="Times New Roman"/>
          <w:sz w:val="24"/>
        </w:rPr>
        <w:sectPr w:rsidR="001B0C66" w:rsidRPr="0006061E" w:rsidSect="004F5AFB">
          <w:type w:val="continuous"/>
          <w:pgSz w:w="11906" w:h="16838"/>
          <w:pgMar w:top="1134" w:right="1134" w:bottom="1134" w:left="1701" w:header="680" w:footer="680" w:gutter="0"/>
          <w:cols w:space="708"/>
          <w:docGrid w:linePitch="360"/>
        </w:sectPr>
      </w:pPr>
    </w:p>
    <w:p w14:paraId="6684F4B9" w14:textId="377EE94C" w:rsidR="001B0C66" w:rsidRDefault="000E7D82" w:rsidP="00763B12">
      <w:pPr>
        <w:rPr>
          <w:rFonts w:ascii="Times New Roman" w:hAnsi="Times New Roman"/>
          <w:sz w:val="24"/>
        </w:rPr>
      </w:pPr>
      <w:r w:rsidRPr="000E7D82">
        <w:rPr>
          <w:rFonts w:ascii="Times New Roman" w:hAnsi="Times New Roman"/>
          <w:sz w:val="24"/>
        </w:rPr>
        <w:t>Eelnõu ei ole seotud Euroopa Liidu õigusega.</w:t>
      </w:r>
    </w:p>
    <w:p w14:paraId="0F458DD0" w14:textId="77777777" w:rsidR="000E7D82" w:rsidRPr="0006061E" w:rsidRDefault="000E7D82" w:rsidP="00763B12">
      <w:pPr>
        <w:rPr>
          <w:rFonts w:ascii="Times New Roman" w:hAnsi="Times New Roman"/>
          <w:sz w:val="24"/>
        </w:rPr>
      </w:pPr>
    </w:p>
    <w:p w14:paraId="15AD45BC" w14:textId="77777777" w:rsidR="001B0C66" w:rsidRPr="0006061E" w:rsidRDefault="001339A9" w:rsidP="00763B12">
      <w:pPr>
        <w:pStyle w:val="Loendilik"/>
        <w:numPr>
          <w:ilvl w:val="0"/>
          <w:numId w:val="6"/>
        </w:numPr>
        <w:rPr>
          <w:rFonts w:ascii="Times New Roman" w:hAnsi="Times New Roman"/>
          <w:b/>
          <w:sz w:val="24"/>
        </w:rPr>
      </w:pPr>
      <w:r w:rsidRPr="0006061E">
        <w:rPr>
          <w:rFonts w:ascii="Times New Roman" w:hAnsi="Times New Roman"/>
          <w:b/>
          <w:sz w:val="24"/>
        </w:rPr>
        <w:t>Seaduse mõjud</w:t>
      </w:r>
    </w:p>
    <w:p w14:paraId="3618A1F4" w14:textId="164A52A5" w:rsidR="1C487793" w:rsidRDefault="1C487793" w:rsidP="00763B12">
      <w:pPr>
        <w:rPr>
          <w:rFonts w:ascii="Times New Roman" w:hAnsi="Times New Roman"/>
          <w:b/>
          <w:bCs/>
          <w:sz w:val="24"/>
        </w:rPr>
      </w:pPr>
    </w:p>
    <w:p w14:paraId="7855B3DD" w14:textId="77777777" w:rsidR="001B0C66" w:rsidRPr="0006061E" w:rsidRDefault="001B0C66" w:rsidP="00763B12">
      <w:pPr>
        <w:rPr>
          <w:rFonts w:ascii="Times New Roman" w:hAnsi="Times New Roman"/>
          <w:sz w:val="24"/>
        </w:rPr>
        <w:sectPr w:rsidR="001B0C66" w:rsidRPr="0006061E" w:rsidSect="004F5AFB">
          <w:type w:val="continuous"/>
          <w:pgSz w:w="11906" w:h="16838"/>
          <w:pgMar w:top="1134" w:right="1134" w:bottom="1134" w:left="1701" w:header="680" w:footer="680" w:gutter="0"/>
          <w:cols w:space="708"/>
          <w:docGrid w:linePitch="360"/>
        </w:sectPr>
      </w:pPr>
    </w:p>
    <w:p w14:paraId="76ACB994" w14:textId="7059EA60" w:rsidR="005529FB" w:rsidRDefault="4C1E2264" w:rsidP="00763B12">
      <w:pPr>
        <w:rPr>
          <w:rFonts w:ascii="Times New Roman" w:hAnsi="Times New Roman"/>
          <w:sz w:val="24"/>
        </w:rPr>
      </w:pPr>
      <w:r w:rsidRPr="2C2603BD">
        <w:rPr>
          <w:rFonts w:ascii="Times New Roman" w:hAnsi="Times New Roman"/>
          <w:sz w:val="24"/>
        </w:rPr>
        <w:t>Eelnõu</w:t>
      </w:r>
      <w:r w:rsidR="00C47665">
        <w:rPr>
          <w:rFonts w:ascii="Times New Roman" w:hAnsi="Times New Roman"/>
          <w:sz w:val="24"/>
        </w:rPr>
        <w:t>ga</w:t>
      </w:r>
      <w:r w:rsidRPr="2C2603BD">
        <w:rPr>
          <w:rFonts w:ascii="Times New Roman" w:hAnsi="Times New Roman"/>
          <w:sz w:val="24"/>
        </w:rPr>
        <w:t xml:space="preserve"> </w:t>
      </w:r>
      <w:r w:rsidR="58D461A2" w:rsidRPr="2C2603BD">
        <w:rPr>
          <w:rFonts w:ascii="Times New Roman" w:hAnsi="Times New Roman"/>
          <w:sz w:val="24"/>
        </w:rPr>
        <w:t xml:space="preserve">kavandatud </w:t>
      </w:r>
      <w:r w:rsidRPr="2C2603BD">
        <w:rPr>
          <w:rFonts w:ascii="Times New Roman" w:hAnsi="Times New Roman"/>
          <w:sz w:val="24"/>
        </w:rPr>
        <w:t>muudatus</w:t>
      </w:r>
      <w:r w:rsidR="5F274C47" w:rsidRPr="2C2603BD">
        <w:rPr>
          <w:rFonts w:ascii="Times New Roman" w:hAnsi="Times New Roman"/>
          <w:sz w:val="24"/>
        </w:rPr>
        <w:t>ed mõjutavad</w:t>
      </w:r>
      <w:r w:rsidRPr="2C2603BD">
        <w:rPr>
          <w:rFonts w:ascii="Times New Roman" w:hAnsi="Times New Roman"/>
          <w:sz w:val="24"/>
        </w:rPr>
        <w:t xml:space="preserve"> </w:t>
      </w:r>
      <w:r w:rsidR="6F473FCB" w:rsidRPr="2C2603BD">
        <w:rPr>
          <w:rFonts w:ascii="Times New Roman" w:hAnsi="Times New Roman"/>
          <w:sz w:val="24"/>
        </w:rPr>
        <w:t>patsient</w:t>
      </w:r>
      <w:r w:rsidR="3A65D57F" w:rsidRPr="2C2603BD">
        <w:rPr>
          <w:rFonts w:ascii="Times New Roman" w:hAnsi="Times New Roman"/>
          <w:sz w:val="24"/>
        </w:rPr>
        <w:t>e</w:t>
      </w:r>
      <w:r w:rsidR="6F473FCB" w:rsidRPr="2C2603BD">
        <w:rPr>
          <w:rFonts w:ascii="Times New Roman" w:hAnsi="Times New Roman"/>
          <w:sz w:val="24"/>
        </w:rPr>
        <w:t>, pere</w:t>
      </w:r>
      <w:r w:rsidR="77F2C1DA" w:rsidRPr="2C2603BD">
        <w:rPr>
          <w:rFonts w:ascii="Times New Roman" w:hAnsi="Times New Roman"/>
          <w:sz w:val="24"/>
        </w:rPr>
        <w:t>arst</w:t>
      </w:r>
      <w:r w:rsidR="289C2597" w:rsidRPr="2C2603BD">
        <w:rPr>
          <w:rFonts w:ascii="Times New Roman" w:hAnsi="Times New Roman"/>
          <w:sz w:val="24"/>
        </w:rPr>
        <w:t>e</w:t>
      </w:r>
      <w:r w:rsidR="77F2C1DA" w:rsidRPr="2C2603BD">
        <w:rPr>
          <w:rFonts w:ascii="Times New Roman" w:hAnsi="Times New Roman"/>
          <w:sz w:val="24"/>
        </w:rPr>
        <w:t xml:space="preserve"> ja -õde</w:t>
      </w:r>
      <w:r w:rsidR="6DE68E2E" w:rsidRPr="2C2603BD">
        <w:rPr>
          <w:rFonts w:ascii="Times New Roman" w:hAnsi="Times New Roman"/>
          <w:sz w:val="24"/>
        </w:rPr>
        <w:t>sid</w:t>
      </w:r>
      <w:r w:rsidR="77F2C1DA" w:rsidRPr="2C2603BD">
        <w:rPr>
          <w:rFonts w:ascii="Times New Roman" w:hAnsi="Times New Roman"/>
          <w:sz w:val="24"/>
        </w:rPr>
        <w:t xml:space="preserve">, </w:t>
      </w:r>
      <w:r w:rsidR="1A9E76E8" w:rsidRPr="2C7A6395">
        <w:rPr>
          <w:rFonts w:ascii="Times New Roman" w:hAnsi="Times New Roman"/>
          <w:sz w:val="24"/>
        </w:rPr>
        <w:t>teenuseosutaja</w:t>
      </w:r>
      <w:r w:rsidR="6A9E5097" w:rsidRPr="2C7A6395">
        <w:rPr>
          <w:rFonts w:ascii="Times New Roman" w:hAnsi="Times New Roman"/>
          <w:sz w:val="24"/>
        </w:rPr>
        <w:t>id</w:t>
      </w:r>
      <w:r w:rsidR="00E7081F">
        <w:rPr>
          <w:rFonts w:ascii="Times New Roman" w:hAnsi="Times New Roman"/>
          <w:sz w:val="24"/>
        </w:rPr>
        <w:t xml:space="preserve"> (</w:t>
      </w:r>
      <w:r w:rsidR="00EE10E6">
        <w:rPr>
          <w:rFonts w:ascii="Times New Roman" w:hAnsi="Times New Roman"/>
          <w:sz w:val="24"/>
        </w:rPr>
        <w:t>perearsti</w:t>
      </w:r>
      <w:r w:rsidR="001E5CA6">
        <w:rPr>
          <w:rFonts w:ascii="Times New Roman" w:hAnsi="Times New Roman"/>
          <w:sz w:val="24"/>
        </w:rPr>
        <w:t>abi osutavad äriühingud ja tervisekeskused)</w:t>
      </w:r>
      <w:r w:rsidR="1A9E76E8" w:rsidRPr="00087F17">
        <w:rPr>
          <w:rFonts w:ascii="Times New Roman" w:hAnsi="Times New Roman"/>
          <w:sz w:val="24"/>
        </w:rPr>
        <w:t>,</w:t>
      </w:r>
      <w:r w:rsidR="1A9E76E8" w:rsidRPr="2C2603BD">
        <w:rPr>
          <w:rFonts w:ascii="Times New Roman" w:hAnsi="Times New Roman"/>
          <w:sz w:val="24"/>
        </w:rPr>
        <w:t xml:space="preserve"> kohalik</w:t>
      </w:r>
      <w:r w:rsidR="209C9C12" w:rsidRPr="2C2603BD">
        <w:rPr>
          <w:rFonts w:ascii="Times New Roman" w:hAnsi="Times New Roman"/>
          <w:sz w:val="24"/>
        </w:rPr>
        <w:t>ke</w:t>
      </w:r>
      <w:r w:rsidR="1A9E76E8" w:rsidRPr="2C2603BD">
        <w:rPr>
          <w:rFonts w:ascii="Times New Roman" w:hAnsi="Times New Roman"/>
          <w:sz w:val="24"/>
        </w:rPr>
        <w:t xml:space="preserve"> omavalitsus</w:t>
      </w:r>
      <w:r w:rsidR="728EF439" w:rsidRPr="2C2603BD">
        <w:rPr>
          <w:rFonts w:ascii="Times New Roman" w:hAnsi="Times New Roman"/>
          <w:sz w:val="24"/>
        </w:rPr>
        <w:t xml:space="preserve">i </w:t>
      </w:r>
      <w:r w:rsidR="6F473FCB" w:rsidRPr="2C2603BD">
        <w:rPr>
          <w:rFonts w:ascii="Times New Roman" w:hAnsi="Times New Roman"/>
          <w:sz w:val="24"/>
        </w:rPr>
        <w:t>ja rii</w:t>
      </w:r>
      <w:r w:rsidR="1DB02EE6" w:rsidRPr="2C2603BD">
        <w:rPr>
          <w:rFonts w:ascii="Times New Roman" w:hAnsi="Times New Roman"/>
          <w:sz w:val="24"/>
        </w:rPr>
        <w:t>ki</w:t>
      </w:r>
      <w:r w:rsidR="6F473FCB" w:rsidRPr="2C2603BD">
        <w:rPr>
          <w:rFonts w:ascii="Times New Roman" w:hAnsi="Times New Roman"/>
          <w:sz w:val="24"/>
        </w:rPr>
        <w:t>, s</w:t>
      </w:r>
      <w:r w:rsidR="00EA2EAA">
        <w:rPr>
          <w:rFonts w:ascii="Times New Roman" w:hAnsi="Times New Roman"/>
          <w:sz w:val="24"/>
        </w:rPr>
        <w:t>eal</w:t>
      </w:r>
      <w:r w:rsidR="6F473FCB" w:rsidRPr="2C2603BD">
        <w:rPr>
          <w:rFonts w:ascii="Times New Roman" w:hAnsi="Times New Roman"/>
          <w:sz w:val="24"/>
        </w:rPr>
        <w:t>h</w:t>
      </w:r>
      <w:r w:rsidR="00EA2EAA">
        <w:rPr>
          <w:rFonts w:ascii="Times New Roman" w:hAnsi="Times New Roman"/>
          <w:sz w:val="24"/>
        </w:rPr>
        <w:t>ulgas</w:t>
      </w:r>
      <w:r w:rsidR="6F473FCB" w:rsidRPr="2C2603BD">
        <w:rPr>
          <w:rFonts w:ascii="Times New Roman" w:hAnsi="Times New Roman"/>
          <w:sz w:val="24"/>
        </w:rPr>
        <w:t xml:space="preserve"> </w:t>
      </w:r>
      <w:r w:rsidR="52528149" w:rsidRPr="2C2603BD">
        <w:rPr>
          <w:rFonts w:ascii="Times New Roman" w:hAnsi="Times New Roman"/>
          <w:sz w:val="24"/>
        </w:rPr>
        <w:t>Tervisekassa</w:t>
      </w:r>
      <w:r w:rsidR="5C59136B" w:rsidRPr="2C2603BD">
        <w:rPr>
          <w:rFonts w:ascii="Times New Roman" w:hAnsi="Times New Roman"/>
          <w:sz w:val="24"/>
        </w:rPr>
        <w:t xml:space="preserve">t </w:t>
      </w:r>
      <w:r w:rsidR="52528149" w:rsidRPr="2C2603BD">
        <w:rPr>
          <w:rFonts w:ascii="Times New Roman" w:hAnsi="Times New Roman"/>
          <w:sz w:val="24"/>
        </w:rPr>
        <w:t>ja Terviseameti</w:t>
      </w:r>
      <w:r w:rsidR="469FB5EC" w:rsidRPr="2C2603BD">
        <w:rPr>
          <w:rFonts w:ascii="Times New Roman" w:hAnsi="Times New Roman"/>
          <w:sz w:val="24"/>
        </w:rPr>
        <w:t>t</w:t>
      </w:r>
      <w:r w:rsidR="6F473FCB" w:rsidRPr="2C2603BD">
        <w:rPr>
          <w:rFonts w:ascii="Times New Roman" w:hAnsi="Times New Roman"/>
          <w:sz w:val="24"/>
        </w:rPr>
        <w:t xml:space="preserve">. Mõju tuvastati </w:t>
      </w:r>
      <w:r w:rsidR="4B494E45" w:rsidRPr="2C2603BD">
        <w:rPr>
          <w:rFonts w:ascii="Times New Roman" w:hAnsi="Times New Roman"/>
          <w:sz w:val="24"/>
        </w:rPr>
        <w:t>nelja</w:t>
      </w:r>
      <w:r w:rsidR="6F473FCB" w:rsidRPr="2C2603BD">
        <w:rPr>
          <w:rFonts w:ascii="Times New Roman" w:hAnsi="Times New Roman"/>
          <w:sz w:val="24"/>
        </w:rPr>
        <w:t>s valdkonnas: sotsiaalne mõju, majanduslik mõju, regionaalne mõju</w:t>
      </w:r>
      <w:r w:rsidR="06AE5EC3" w:rsidRPr="2C2603BD">
        <w:rPr>
          <w:rFonts w:ascii="Times New Roman" w:hAnsi="Times New Roman"/>
          <w:sz w:val="24"/>
        </w:rPr>
        <w:t xml:space="preserve"> </w:t>
      </w:r>
      <w:r w:rsidR="00EA2EAA">
        <w:rPr>
          <w:rFonts w:ascii="Times New Roman" w:hAnsi="Times New Roman"/>
          <w:sz w:val="24"/>
        </w:rPr>
        <w:t>ja</w:t>
      </w:r>
      <w:r w:rsidR="06AE5EC3" w:rsidRPr="2C2603BD">
        <w:rPr>
          <w:rFonts w:ascii="Times New Roman" w:hAnsi="Times New Roman"/>
          <w:sz w:val="24"/>
        </w:rPr>
        <w:t xml:space="preserve"> </w:t>
      </w:r>
      <w:r w:rsidR="6F473FCB" w:rsidRPr="2C2603BD">
        <w:rPr>
          <w:rFonts w:ascii="Times New Roman" w:hAnsi="Times New Roman"/>
          <w:sz w:val="24"/>
        </w:rPr>
        <w:t>mõju riigivalitsemisele. Muudes valdkondades mõju ei tuvastatud.</w:t>
      </w:r>
    </w:p>
    <w:p w14:paraId="7034271A" w14:textId="77777777" w:rsidR="005529FB" w:rsidRDefault="005529FB" w:rsidP="00763B12">
      <w:pPr>
        <w:rPr>
          <w:rFonts w:ascii="Times New Roman" w:hAnsi="Times New Roman"/>
          <w:sz w:val="24"/>
        </w:rPr>
      </w:pPr>
    </w:p>
    <w:p w14:paraId="5F7BB0C5" w14:textId="44815E2F" w:rsidR="00087F17" w:rsidRDefault="005529FB" w:rsidP="00763B12">
      <w:pPr>
        <w:rPr>
          <w:rFonts w:ascii="Times New Roman" w:hAnsi="Times New Roman"/>
          <w:sz w:val="24"/>
        </w:rPr>
      </w:pPr>
      <w:r w:rsidRPr="005529FB">
        <w:rPr>
          <w:rFonts w:ascii="Times New Roman" w:hAnsi="Times New Roman"/>
          <w:sz w:val="24"/>
        </w:rPr>
        <w:t xml:space="preserve">Mõjuanalüüs lähtub eelnõu eesmärgist tugevdada esmatasandi tervishoiu toimimist, toetades perearstiabi kättesaadavust kõikides piirkondades, teenuse osutamise järjepidevust perearsti töö katkemisel, perearstide töökoormuse paremat tasakaalu </w:t>
      </w:r>
      <w:r w:rsidR="00DC6A89">
        <w:rPr>
          <w:rFonts w:ascii="Times New Roman" w:hAnsi="Times New Roman"/>
          <w:sz w:val="24"/>
        </w:rPr>
        <w:t>ja</w:t>
      </w:r>
      <w:r w:rsidRPr="005529FB">
        <w:rPr>
          <w:rFonts w:ascii="Times New Roman" w:hAnsi="Times New Roman"/>
          <w:sz w:val="24"/>
        </w:rPr>
        <w:t xml:space="preserve"> tervisekeskuste suuremat rolli süsteemi toimivuse tagamisel.</w:t>
      </w:r>
      <w:r w:rsidR="00724A1F">
        <w:rPr>
          <w:rFonts w:ascii="Times New Roman" w:hAnsi="Times New Roman"/>
          <w:sz w:val="24"/>
        </w:rPr>
        <w:t xml:space="preserve"> Mõjusid</w:t>
      </w:r>
      <w:r w:rsidR="4DA69FDF" w:rsidRPr="2C2603BD">
        <w:rPr>
          <w:rFonts w:ascii="Times New Roman" w:hAnsi="Times New Roman"/>
          <w:sz w:val="24"/>
        </w:rPr>
        <w:t xml:space="preserve"> käsitletakse sihtrühmade kaupa</w:t>
      </w:r>
      <w:r w:rsidR="00051D5F">
        <w:rPr>
          <w:rFonts w:ascii="Times New Roman" w:hAnsi="Times New Roman"/>
          <w:sz w:val="24"/>
        </w:rPr>
        <w:t xml:space="preserve"> ning avalik</w:t>
      </w:r>
      <w:r w:rsidR="0081249C">
        <w:rPr>
          <w:rFonts w:ascii="Times New Roman" w:hAnsi="Times New Roman"/>
          <w:sz w:val="24"/>
        </w:rPr>
        <w:t>k</w:t>
      </w:r>
      <w:r w:rsidR="00051D5F">
        <w:rPr>
          <w:rFonts w:ascii="Times New Roman" w:hAnsi="Times New Roman"/>
          <w:sz w:val="24"/>
        </w:rPr>
        <w:t xml:space="preserve">u </w:t>
      </w:r>
      <w:r w:rsidR="00051D5F" w:rsidRPr="00051D5F">
        <w:rPr>
          <w:rFonts w:ascii="Times New Roman" w:hAnsi="Times New Roman"/>
          <w:sz w:val="24"/>
        </w:rPr>
        <w:t>sektori</w:t>
      </w:r>
      <w:r w:rsidR="0081249C">
        <w:rPr>
          <w:rFonts w:ascii="Times New Roman" w:hAnsi="Times New Roman"/>
          <w:sz w:val="24"/>
        </w:rPr>
        <w:t>t</w:t>
      </w:r>
      <w:r w:rsidR="00051D5F" w:rsidRPr="00051D5F">
        <w:rPr>
          <w:rFonts w:ascii="Times New Roman" w:hAnsi="Times New Roman"/>
          <w:sz w:val="24"/>
        </w:rPr>
        <w:t xml:space="preserve"> (kohalik</w:t>
      </w:r>
      <w:r w:rsidR="0081249C">
        <w:rPr>
          <w:rFonts w:ascii="Times New Roman" w:hAnsi="Times New Roman"/>
          <w:sz w:val="24"/>
        </w:rPr>
        <w:t>ud</w:t>
      </w:r>
      <w:r w:rsidR="00051D5F" w:rsidRPr="00051D5F">
        <w:rPr>
          <w:rFonts w:ascii="Times New Roman" w:hAnsi="Times New Roman"/>
          <w:sz w:val="24"/>
        </w:rPr>
        <w:t xml:space="preserve"> omavalitsus</w:t>
      </w:r>
      <w:r w:rsidR="0081249C">
        <w:rPr>
          <w:rFonts w:ascii="Times New Roman" w:hAnsi="Times New Roman"/>
          <w:sz w:val="24"/>
        </w:rPr>
        <w:t>ed ja riik</w:t>
      </w:r>
      <w:r w:rsidR="00051D5F" w:rsidRPr="00051D5F">
        <w:rPr>
          <w:rFonts w:ascii="Times New Roman" w:hAnsi="Times New Roman"/>
          <w:sz w:val="24"/>
        </w:rPr>
        <w:t xml:space="preserve">) </w:t>
      </w:r>
      <w:r w:rsidR="0081249C">
        <w:rPr>
          <w:rFonts w:ascii="Times New Roman" w:hAnsi="Times New Roman"/>
          <w:sz w:val="24"/>
        </w:rPr>
        <w:t xml:space="preserve">puudutavaid mõjusid </w:t>
      </w:r>
      <w:r w:rsidR="00051D5F" w:rsidRPr="00051D5F">
        <w:rPr>
          <w:rFonts w:ascii="Times New Roman" w:hAnsi="Times New Roman"/>
          <w:sz w:val="24"/>
        </w:rPr>
        <w:t>käsitletakse detailsemalt punktis 7.</w:t>
      </w:r>
    </w:p>
    <w:p w14:paraId="36354461" w14:textId="4B332B6F" w:rsidR="2C2603BD" w:rsidRDefault="2C2603BD" w:rsidP="00763B12">
      <w:pPr>
        <w:rPr>
          <w:rFonts w:ascii="Times New Roman" w:hAnsi="Times New Roman"/>
          <w:sz w:val="24"/>
        </w:rPr>
      </w:pPr>
    </w:p>
    <w:p w14:paraId="63B73AD0" w14:textId="32070DE9" w:rsidR="3E33F472" w:rsidRPr="00487E13" w:rsidRDefault="3E33F472" w:rsidP="00763B12">
      <w:pPr>
        <w:rPr>
          <w:rFonts w:ascii="Times New Roman" w:hAnsi="Times New Roman"/>
          <w:b/>
          <w:bCs/>
          <w:sz w:val="24"/>
        </w:rPr>
      </w:pPr>
      <w:r w:rsidRPr="2C7A6395">
        <w:rPr>
          <w:rFonts w:ascii="Times New Roman" w:hAnsi="Times New Roman"/>
          <w:b/>
          <w:sz w:val="24"/>
        </w:rPr>
        <w:t xml:space="preserve">Sihtrühm 1: </w:t>
      </w:r>
      <w:r w:rsidR="00595881">
        <w:rPr>
          <w:rFonts w:ascii="Times New Roman" w:hAnsi="Times New Roman"/>
          <w:b/>
          <w:sz w:val="24"/>
        </w:rPr>
        <w:t>p</w:t>
      </w:r>
      <w:r w:rsidRPr="2C7A6395">
        <w:rPr>
          <w:rFonts w:ascii="Times New Roman" w:hAnsi="Times New Roman"/>
          <w:b/>
          <w:sz w:val="24"/>
        </w:rPr>
        <w:t>atsiendid</w:t>
      </w:r>
    </w:p>
    <w:p w14:paraId="2BD02F5F" w14:textId="15491338" w:rsidR="00465072" w:rsidRPr="00D36533" w:rsidRDefault="00465072" w:rsidP="00763B12">
      <w:pPr>
        <w:rPr>
          <w:rFonts w:ascii="Times New Roman" w:hAnsi="Times New Roman"/>
          <w:i/>
          <w:sz w:val="24"/>
        </w:rPr>
      </w:pPr>
    </w:p>
    <w:p w14:paraId="32E4333C" w14:textId="167B94DB" w:rsidR="007045B1" w:rsidRPr="004B14C3" w:rsidRDefault="00E85AB9" w:rsidP="1B095E7B">
      <w:pPr>
        <w:rPr>
          <w:rFonts w:ascii="Times New Roman" w:hAnsi="Times New Roman"/>
          <w:i/>
          <w:iCs/>
          <w:sz w:val="24"/>
        </w:rPr>
      </w:pPr>
      <w:r w:rsidRPr="004B14C3">
        <w:rPr>
          <w:rFonts w:ascii="Times New Roman" w:hAnsi="Times New Roman"/>
          <w:i/>
          <w:iCs/>
          <w:sz w:val="24"/>
        </w:rPr>
        <w:t>Patsientide puhul hinnatakse eelkõige nimistute suuruse tasakaalustamist puudutavate muudatuste, riski- ja kriisipiirkondades rakendatavate meetmete ning perearstiabi järjepidevuse tagamiseks kavandatud muudatuste mõju.</w:t>
      </w:r>
    </w:p>
    <w:p w14:paraId="7848909E" w14:textId="77777777" w:rsidR="00E85AB9" w:rsidRPr="000839A7" w:rsidRDefault="00E85AB9" w:rsidP="00763B12">
      <w:pPr>
        <w:rPr>
          <w:rFonts w:ascii="Times New Roman" w:hAnsi="Times New Roman"/>
          <w:sz w:val="24"/>
        </w:rPr>
      </w:pPr>
    </w:p>
    <w:p w14:paraId="219E0B00" w14:textId="1103F619" w:rsidR="00C32C70" w:rsidRDefault="00A708F6" w:rsidP="00763B12">
      <w:pPr>
        <w:rPr>
          <w:rFonts w:ascii="Times New Roman" w:hAnsi="Times New Roman"/>
          <w:sz w:val="24"/>
        </w:rPr>
      </w:pPr>
      <w:r w:rsidRPr="006A7FAF">
        <w:rPr>
          <w:rFonts w:ascii="Times New Roman" w:hAnsi="Times New Roman"/>
          <w:sz w:val="24"/>
        </w:rPr>
        <w:t>Patsientidele avaldub mõju eelkõige perearstiabi kättesaadavuse</w:t>
      </w:r>
      <w:r w:rsidR="00AA7059">
        <w:rPr>
          <w:rFonts w:ascii="Times New Roman" w:hAnsi="Times New Roman"/>
          <w:sz w:val="24"/>
        </w:rPr>
        <w:t xml:space="preserve">, </w:t>
      </w:r>
      <w:r w:rsidRPr="006A7FAF">
        <w:rPr>
          <w:rFonts w:ascii="Times New Roman" w:hAnsi="Times New Roman"/>
          <w:sz w:val="24"/>
        </w:rPr>
        <w:t>järjepidevuse</w:t>
      </w:r>
      <w:r w:rsidR="00AA7059">
        <w:rPr>
          <w:rFonts w:ascii="Times New Roman" w:hAnsi="Times New Roman"/>
          <w:sz w:val="24"/>
        </w:rPr>
        <w:t xml:space="preserve"> ja piirkondliku korralduse</w:t>
      </w:r>
      <w:r w:rsidRPr="006A7FAF">
        <w:rPr>
          <w:rFonts w:ascii="Times New Roman" w:hAnsi="Times New Roman"/>
          <w:sz w:val="24"/>
        </w:rPr>
        <w:t xml:space="preserve"> kaudu. </w:t>
      </w:r>
      <w:r w:rsidR="0043784B" w:rsidRPr="0043784B">
        <w:rPr>
          <w:rFonts w:ascii="Times New Roman" w:hAnsi="Times New Roman"/>
          <w:sz w:val="24"/>
        </w:rPr>
        <w:t xml:space="preserve">Sihtrühmaks on kõik perearstiabi vajavad inimesed ehk sisuliselt kogu Eesti elanikkond. Perearstide nimistusse kuulus </w:t>
      </w:r>
      <w:r w:rsidR="00F03819">
        <w:rPr>
          <w:rFonts w:ascii="Times New Roman" w:hAnsi="Times New Roman"/>
          <w:sz w:val="24"/>
        </w:rPr>
        <w:t>01.06.</w:t>
      </w:r>
      <w:r w:rsidR="00744853">
        <w:rPr>
          <w:rFonts w:ascii="Times New Roman" w:hAnsi="Times New Roman"/>
          <w:sz w:val="24"/>
        </w:rPr>
        <w:t>20</w:t>
      </w:r>
      <w:r w:rsidR="00F03819">
        <w:rPr>
          <w:rFonts w:ascii="Times New Roman" w:hAnsi="Times New Roman"/>
          <w:sz w:val="24"/>
        </w:rPr>
        <w:t>26</w:t>
      </w:r>
      <w:r w:rsidR="0043784B" w:rsidRPr="0043784B">
        <w:rPr>
          <w:rFonts w:ascii="Times New Roman" w:hAnsi="Times New Roman"/>
          <w:sz w:val="24"/>
        </w:rPr>
        <w:t xml:space="preserve"> seisuga 1 343 </w:t>
      </w:r>
      <w:r w:rsidR="00F03819">
        <w:rPr>
          <w:rFonts w:ascii="Times New Roman" w:hAnsi="Times New Roman"/>
          <w:sz w:val="24"/>
        </w:rPr>
        <w:t>838</w:t>
      </w:r>
      <w:r w:rsidR="00F03819" w:rsidRPr="0043784B">
        <w:rPr>
          <w:rFonts w:ascii="Times New Roman" w:hAnsi="Times New Roman"/>
          <w:sz w:val="24"/>
        </w:rPr>
        <w:t xml:space="preserve"> </w:t>
      </w:r>
      <w:r w:rsidR="0043784B" w:rsidRPr="0043784B">
        <w:rPr>
          <w:rFonts w:ascii="Times New Roman" w:hAnsi="Times New Roman"/>
          <w:sz w:val="24"/>
        </w:rPr>
        <w:t>inimest</w:t>
      </w:r>
      <w:r w:rsidR="005B2193">
        <w:rPr>
          <w:rFonts w:ascii="Times New Roman" w:hAnsi="Times New Roman"/>
          <w:sz w:val="24"/>
        </w:rPr>
        <w:t xml:space="preserve"> ehk ligikaudu </w:t>
      </w:r>
      <w:r w:rsidR="0043784B" w:rsidRPr="0043784B">
        <w:rPr>
          <w:rFonts w:ascii="Times New Roman" w:hAnsi="Times New Roman"/>
          <w:sz w:val="24"/>
        </w:rPr>
        <w:t>99% elanikkonnast</w:t>
      </w:r>
      <w:r w:rsidR="005B2193">
        <w:rPr>
          <w:rFonts w:ascii="Times New Roman" w:hAnsi="Times New Roman"/>
          <w:sz w:val="24"/>
        </w:rPr>
        <w:t xml:space="preserve"> ning</w:t>
      </w:r>
      <w:r w:rsidR="0043784B" w:rsidRPr="0043784B">
        <w:rPr>
          <w:rFonts w:ascii="Times New Roman" w:hAnsi="Times New Roman"/>
          <w:sz w:val="24"/>
        </w:rPr>
        <w:t xml:space="preserve"> perearstiabi</w:t>
      </w:r>
      <w:r w:rsidR="00037087">
        <w:rPr>
          <w:rFonts w:ascii="Times New Roman" w:hAnsi="Times New Roman"/>
          <w:sz w:val="24"/>
        </w:rPr>
        <w:t>teenuseid</w:t>
      </w:r>
      <w:r w:rsidR="0043784B" w:rsidRPr="0043784B">
        <w:rPr>
          <w:rFonts w:ascii="Times New Roman" w:hAnsi="Times New Roman"/>
          <w:sz w:val="24"/>
        </w:rPr>
        <w:t xml:space="preserve"> </w:t>
      </w:r>
      <w:r w:rsidR="006912A7">
        <w:rPr>
          <w:rFonts w:ascii="Times New Roman" w:hAnsi="Times New Roman"/>
          <w:sz w:val="24"/>
        </w:rPr>
        <w:t xml:space="preserve">on </w:t>
      </w:r>
      <w:r w:rsidR="00E52E46">
        <w:rPr>
          <w:rFonts w:ascii="Times New Roman" w:hAnsi="Times New Roman"/>
          <w:sz w:val="24"/>
        </w:rPr>
        <w:t>ajavahemikus 01.06.</w:t>
      </w:r>
      <w:r w:rsidR="00DE592A">
        <w:rPr>
          <w:rFonts w:ascii="Times New Roman" w:hAnsi="Times New Roman"/>
          <w:sz w:val="24"/>
        </w:rPr>
        <w:t>20</w:t>
      </w:r>
      <w:r w:rsidR="00E52E46">
        <w:rPr>
          <w:rFonts w:ascii="Times New Roman" w:hAnsi="Times New Roman"/>
          <w:sz w:val="24"/>
        </w:rPr>
        <w:t>25</w:t>
      </w:r>
      <w:r w:rsidR="00A24CE9" w:rsidRPr="0043784B">
        <w:rPr>
          <w:rFonts w:ascii="Times New Roman" w:hAnsi="Times New Roman"/>
          <w:sz w:val="24"/>
        </w:rPr>
        <w:t>–</w:t>
      </w:r>
      <w:r w:rsidR="00E52E46">
        <w:rPr>
          <w:rFonts w:ascii="Times New Roman" w:hAnsi="Times New Roman"/>
          <w:sz w:val="24"/>
        </w:rPr>
        <w:t>01.06.2</w:t>
      </w:r>
      <w:r w:rsidR="00744853">
        <w:rPr>
          <w:rFonts w:ascii="Times New Roman" w:hAnsi="Times New Roman"/>
          <w:sz w:val="24"/>
        </w:rPr>
        <w:t>02</w:t>
      </w:r>
      <w:r w:rsidR="00E52E46">
        <w:rPr>
          <w:rFonts w:ascii="Times New Roman" w:hAnsi="Times New Roman"/>
          <w:sz w:val="24"/>
        </w:rPr>
        <w:t xml:space="preserve">6 </w:t>
      </w:r>
      <w:r w:rsidR="00D179D7">
        <w:rPr>
          <w:rFonts w:ascii="Times New Roman" w:hAnsi="Times New Roman"/>
          <w:sz w:val="24"/>
        </w:rPr>
        <w:t xml:space="preserve">kasutanud 1 </w:t>
      </w:r>
      <w:r w:rsidR="0043784B" w:rsidRPr="0043784B">
        <w:rPr>
          <w:rFonts w:ascii="Times New Roman" w:hAnsi="Times New Roman"/>
          <w:sz w:val="24"/>
        </w:rPr>
        <w:t>0</w:t>
      </w:r>
      <w:r w:rsidR="00D179D7">
        <w:rPr>
          <w:rFonts w:ascii="Times New Roman" w:hAnsi="Times New Roman"/>
          <w:sz w:val="24"/>
        </w:rPr>
        <w:t>53</w:t>
      </w:r>
      <w:r w:rsidR="0043784B">
        <w:rPr>
          <w:rFonts w:ascii="Times New Roman" w:hAnsi="Times New Roman"/>
          <w:sz w:val="24"/>
        </w:rPr>
        <w:t> </w:t>
      </w:r>
      <w:r w:rsidR="00D179D7">
        <w:rPr>
          <w:rFonts w:ascii="Times New Roman" w:hAnsi="Times New Roman"/>
          <w:sz w:val="24"/>
        </w:rPr>
        <w:t xml:space="preserve">466 </w:t>
      </w:r>
      <w:r w:rsidR="0043784B" w:rsidRPr="0043784B">
        <w:rPr>
          <w:rFonts w:ascii="Times New Roman" w:hAnsi="Times New Roman"/>
          <w:sz w:val="24"/>
        </w:rPr>
        <w:t xml:space="preserve">inimest </w:t>
      </w:r>
      <w:r w:rsidR="000D0F2A">
        <w:rPr>
          <w:rFonts w:ascii="Times New Roman" w:hAnsi="Times New Roman"/>
          <w:sz w:val="24"/>
        </w:rPr>
        <w:t xml:space="preserve">ehk </w:t>
      </w:r>
      <w:r w:rsidR="0043784B" w:rsidRPr="0043784B">
        <w:rPr>
          <w:rFonts w:ascii="Times New Roman" w:hAnsi="Times New Roman"/>
          <w:sz w:val="24"/>
        </w:rPr>
        <w:t>7</w:t>
      </w:r>
      <w:r w:rsidR="00E671C2">
        <w:rPr>
          <w:rFonts w:ascii="Times New Roman" w:hAnsi="Times New Roman"/>
          <w:sz w:val="24"/>
        </w:rPr>
        <w:t>7</w:t>
      </w:r>
      <w:r w:rsidR="0043784B" w:rsidRPr="0043784B">
        <w:rPr>
          <w:rFonts w:ascii="Times New Roman" w:hAnsi="Times New Roman"/>
          <w:sz w:val="24"/>
        </w:rPr>
        <w:t>% elanikest. Kõi</w:t>
      </w:r>
      <w:r w:rsidR="003E5C6D">
        <w:rPr>
          <w:rFonts w:ascii="Times New Roman" w:hAnsi="Times New Roman"/>
          <w:sz w:val="24"/>
        </w:rPr>
        <w:t>gist</w:t>
      </w:r>
      <w:r w:rsidR="0043784B" w:rsidRPr="0043784B">
        <w:rPr>
          <w:rFonts w:ascii="Times New Roman" w:hAnsi="Times New Roman"/>
          <w:sz w:val="24"/>
        </w:rPr>
        <w:t xml:space="preserve"> patsientidest 4% o</w:t>
      </w:r>
      <w:r w:rsidR="003E5C6D">
        <w:rPr>
          <w:rFonts w:ascii="Times New Roman" w:hAnsi="Times New Roman"/>
          <w:sz w:val="24"/>
        </w:rPr>
        <w:t>lid</w:t>
      </w:r>
      <w:r w:rsidR="0043784B" w:rsidRPr="0043784B">
        <w:rPr>
          <w:rFonts w:ascii="Times New Roman" w:hAnsi="Times New Roman"/>
          <w:sz w:val="24"/>
        </w:rPr>
        <w:t xml:space="preserve"> vanuses 0–4 aastat, 17% vanuses 5–19 aastat, 24% vanuses 20–39 aastat, 2</w:t>
      </w:r>
      <w:r w:rsidR="009B54DC">
        <w:rPr>
          <w:rFonts w:ascii="Times New Roman" w:hAnsi="Times New Roman"/>
          <w:sz w:val="24"/>
        </w:rPr>
        <w:t>8</w:t>
      </w:r>
      <w:r w:rsidR="0043784B" w:rsidRPr="0043784B">
        <w:rPr>
          <w:rFonts w:ascii="Times New Roman" w:hAnsi="Times New Roman"/>
          <w:sz w:val="24"/>
        </w:rPr>
        <w:t xml:space="preserve">% vanuses 40–59 aastat, 22% vanuses 60–79 aastat </w:t>
      </w:r>
      <w:r w:rsidR="001B063F">
        <w:rPr>
          <w:rFonts w:ascii="Times New Roman" w:hAnsi="Times New Roman"/>
          <w:sz w:val="24"/>
        </w:rPr>
        <w:t>ja</w:t>
      </w:r>
      <w:r w:rsidR="0043784B" w:rsidRPr="0043784B">
        <w:rPr>
          <w:rFonts w:ascii="Times New Roman" w:hAnsi="Times New Roman"/>
          <w:sz w:val="24"/>
        </w:rPr>
        <w:t xml:space="preserve"> 6% </w:t>
      </w:r>
      <w:r w:rsidR="008468C7">
        <w:rPr>
          <w:rFonts w:ascii="Times New Roman" w:hAnsi="Times New Roman"/>
          <w:sz w:val="24"/>
        </w:rPr>
        <w:t>vähemalt</w:t>
      </w:r>
      <w:r w:rsidR="0043784B" w:rsidRPr="0043784B">
        <w:rPr>
          <w:rFonts w:ascii="Times New Roman" w:hAnsi="Times New Roman"/>
          <w:sz w:val="24"/>
        </w:rPr>
        <w:t xml:space="preserve"> 80</w:t>
      </w:r>
      <w:r w:rsidR="008468C7">
        <w:rPr>
          <w:rFonts w:ascii="Times New Roman" w:hAnsi="Times New Roman"/>
          <w:sz w:val="24"/>
        </w:rPr>
        <w:t>-</w:t>
      </w:r>
      <w:r w:rsidR="0043784B" w:rsidRPr="0043784B">
        <w:rPr>
          <w:rFonts w:ascii="Times New Roman" w:hAnsi="Times New Roman"/>
          <w:sz w:val="24"/>
        </w:rPr>
        <w:t>aasta</w:t>
      </w:r>
      <w:r w:rsidR="008468C7">
        <w:rPr>
          <w:rFonts w:ascii="Times New Roman" w:hAnsi="Times New Roman"/>
          <w:sz w:val="24"/>
        </w:rPr>
        <w:t>sed</w:t>
      </w:r>
      <w:r w:rsidR="0043784B" w:rsidRPr="0043784B">
        <w:rPr>
          <w:rFonts w:ascii="Times New Roman" w:hAnsi="Times New Roman"/>
          <w:sz w:val="24"/>
        </w:rPr>
        <w:t>.</w:t>
      </w:r>
      <w:r w:rsidR="00C31B22">
        <w:rPr>
          <w:rStyle w:val="Allmrkuseviide"/>
          <w:rFonts w:ascii="Times New Roman" w:hAnsi="Times New Roman"/>
          <w:sz w:val="24"/>
        </w:rPr>
        <w:footnoteReference w:id="11"/>
      </w:r>
      <w:r w:rsidR="0043784B" w:rsidRPr="0043784B">
        <w:rPr>
          <w:rFonts w:ascii="Times New Roman" w:hAnsi="Times New Roman"/>
          <w:sz w:val="24"/>
        </w:rPr>
        <w:t xml:space="preserve"> </w:t>
      </w:r>
      <w:r w:rsidR="00E93E1B">
        <w:rPr>
          <w:rFonts w:ascii="Times New Roman" w:hAnsi="Times New Roman"/>
          <w:sz w:val="24"/>
        </w:rPr>
        <w:t xml:space="preserve">2025. aastal tehti </w:t>
      </w:r>
      <w:r w:rsidR="00E93E1B" w:rsidRPr="002E7180">
        <w:rPr>
          <w:rFonts w:ascii="Times New Roman" w:hAnsi="Times New Roman"/>
          <w:sz w:val="24"/>
        </w:rPr>
        <w:t>perearstiabis</w:t>
      </w:r>
      <w:r w:rsidR="00E93E1B">
        <w:rPr>
          <w:rFonts w:ascii="Times New Roman" w:hAnsi="Times New Roman"/>
          <w:sz w:val="24"/>
        </w:rPr>
        <w:t xml:space="preserve"> 3 504 680 vastuvõttu</w:t>
      </w:r>
      <w:r w:rsidR="00E93E1B">
        <w:rPr>
          <w:rStyle w:val="Allmrkuseviide"/>
          <w:rFonts w:ascii="Times New Roman" w:hAnsi="Times New Roman"/>
          <w:sz w:val="24"/>
        </w:rPr>
        <w:footnoteReference w:id="12"/>
      </w:r>
      <w:r w:rsidR="00636A8E">
        <w:rPr>
          <w:rFonts w:ascii="Times New Roman" w:hAnsi="Times New Roman"/>
          <w:sz w:val="24"/>
        </w:rPr>
        <w:t xml:space="preserve">, mille hulka on arvestatud nii perearsti </w:t>
      </w:r>
      <w:r w:rsidR="00265426">
        <w:rPr>
          <w:rFonts w:ascii="Times New Roman" w:hAnsi="Times New Roman"/>
          <w:sz w:val="24"/>
        </w:rPr>
        <w:t xml:space="preserve">ja -õe kontaktvastuvõtud kui ka </w:t>
      </w:r>
      <w:r w:rsidR="00651442">
        <w:rPr>
          <w:rFonts w:ascii="Times New Roman" w:hAnsi="Times New Roman"/>
          <w:sz w:val="24"/>
        </w:rPr>
        <w:t xml:space="preserve">nõustamised </w:t>
      </w:r>
      <w:proofErr w:type="spellStart"/>
      <w:r w:rsidR="00BE15CB">
        <w:rPr>
          <w:rFonts w:ascii="Times New Roman" w:hAnsi="Times New Roman"/>
          <w:sz w:val="24"/>
        </w:rPr>
        <w:t>kaug</w:t>
      </w:r>
      <w:r w:rsidR="00C45E50">
        <w:rPr>
          <w:rFonts w:ascii="Times New Roman" w:hAnsi="Times New Roman"/>
          <w:sz w:val="24"/>
        </w:rPr>
        <w:t>teel</w:t>
      </w:r>
      <w:proofErr w:type="spellEnd"/>
      <w:r w:rsidR="00D73757">
        <w:rPr>
          <w:rFonts w:ascii="Times New Roman" w:hAnsi="Times New Roman"/>
          <w:sz w:val="24"/>
        </w:rPr>
        <w:t xml:space="preserve"> (nt telefon, digiteenindusplatvorm)</w:t>
      </w:r>
      <w:r w:rsidR="00DD7532">
        <w:rPr>
          <w:rFonts w:ascii="Times New Roman" w:hAnsi="Times New Roman"/>
          <w:sz w:val="24"/>
        </w:rPr>
        <w:t>.</w:t>
      </w:r>
      <w:r w:rsidR="005650E6">
        <w:rPr>
          <w:rFonts w:ascii="Times New Roman" w:hAnsi="Times New Roman"/>
          <w:sz w:val="24"/>
        </w:rPr>
        <w:t xml:space="preserve"> </w:t>
      </w:r>
      <w:r w:rsidR="005650E6" w:rsidRPr="005650E6">
        <w:rPr>
          <w:rFonts w:ascii="Times New Roman" w:hAnsi="Times New Roman"/>
          <w:sz w:val="24"/>
        </w:rPr>
        <w:t>Need andmed näitavad, et perearstiabi sihtrühm</w:t>
      </w:r>
      <w:r w:rsidR="00D03A2E">
        <w:rPr>
          <w:rFonts w:ascii="Times New Roman" w:hAnsi="Times New Roman"/>
          <w:sz w:val="24"/>
        </w:rPr>
        <w:t xml:space="preserve"> </w:t>
      </w:r>
      <w:r w:rsidR="00D03A2E" w:rsidRPr="005650E6">
        <w:rPr>
          <w:rFonts w:ascii="Times New Roman" w:hAnsi="Times New Roman"/>
          <w:sz w:val="24"/>
        </w:rPr>
        <w:t>on väga lai</w:t>
      </w:r>
      <w:r w:rsidR="005650E6" w:rsidRPr="005650E6">
        <w:rPr>
          <w:rFonts w:ascii="Times New Roman" w:hAnsi="Times New Roman"/>
          <w:sz w:val="24"/>
        </w:rPr>
        <w:t xml:space="preserve"> ja </w:t>
      </w:r>
      <w:r w:rsidR="007349A6">
        <w:rPr>
          <w:rFonts w:ascii="Times New Roman" w:hAnsi="Times New Roman"/>
          <w:sz w:val="24"/>
        </w:rPr>
        <w:t>perearstiabi</w:t>
      </w:r>
      <w:r w:rsidR="00D03A2E">
        <w:rPr>
          <w:rFonts w:ascii="Times New Roman" w:hAnsi="Times New Roman"/>
          <w:sz w:val="24"/>
        </w:rPr>
        <w:t xml:space="preserve"> on </w:t>
      </w:r>
      <w:r w:rsidR="005650E6" w:rsidRPr="005650E6">
        <w:rPr>
          <w:rFonts w:ascii="Times New Roman" w:hAnsi="Times New Roman"/>
          <w:sz w:val="24"/>
        </w:rPr>
        <w:t>sageli kasutatav esmatasandi tervishoiuteenus.</w:t>
      </w:r>
    </w:p>
    <w:p w14:paraId="69FC249B" w14:textId="351FAAB5" w:rsidR="00C32C70" w:rsidRDefault="00C32C70" w:rsidP="00763B12">
      <w:pPr>
        <w:rPr>
          <w:rFonts w:ascii="Times New Roman" w:hAnsi="Times New Roman"/>
          <w:sz w:val="24"/>
        </w:rPr>
      </w:pPr>
    </w:p>
    <w:p w14:paraId="0651C27A" w14:textId="2FDDB1DE" w:rsidR="00E93E1B" w:rsidRDefault="0041279A" w:rsidP="00763B12">
      <w:pPr>
        <w:rPr>
          <w:rFonts w:ascii="Times New Roman" w:hAnsi="Times New Roman"/>
          <w:sz w:val="24"/>
        </w:rPr>
      </w:pPr>
      <w:r w:rsidRPr="0041279A">
        <w:rPr>
          <w:rFonts w:ascii="Times New Roman" w:hAnsi="Times New Roman"/>
          <w:sz w:val="24"/>
        </w:rPr>
        <w:t>Tervisekassa prognoosi kohaselt kasvab perearstiabi kasutus lähiaastatel ka rahvaarvu vähenemise tingimustes. Aastatel 2027–2032 suureneb nii visiitide koguarv kui ka visiitide arv elaniku kohta</w:t>
      </w:r>
      <w:r w:rsidR="7EEABCC2" w:rsidRPr="15818800">
        <w:rPr>
          <w:rFonts w:ascii="Times New Roman" w:hAnsi="Times New Roman"/>
          <w:sz w:val="24"/>
        </w:rPr>
        <w:t xml:space="preserve"> aastas</w:t>
      </w:r>
      <w:r w:rsidRPr="0041279A">
        <w:rPr>
          <w:rFonts w:ascii="Times New Roman" w:hAnsi="Times New Roman"/>
          <w:sz w:val="24"/>
        </w:rPr>
        <w:t>, viima</w:t>
      </w:r>
      <w:r w:rsidR="000E4A22">
        <w:rPr>
          <w:rFonts w:ascii="Times New Roman" w:hAnsi="Times New Roman"/>
          <w:sz w:val="24"/>
        </w:rPr>
        <w:t>ti nimetatu</w:t>
      </w:r>
      <w:r w:rsidRPr="0041279A">
        <w:rPr>
          <w:rFonts w:ascii="Times New Roman" w:hAnsi="Times New Roman"/>
          <w:sz w:val="24"/>
        </w:rPr>
        <w:t xml:space="preserve"> 5,72-lt 5,81-ni </w:t>
      </w:r>
      <w:r w:rsidR="007349A6">
        <w:rPr>
          <w:rFonts w:ascii="Times New Roman" w:hAnsi="Times New Roman"/>
          <w:sz w:val="24"/>
        </w:rPr>
        <w:t>ja</w:t>
      </w:r>
      <w:r w:rsidRPr="0041279A">
        <w:rPr>
          <w:rFonts w:ascii="Times New Roman" w:hAnsi="Times New Roman"/>
          <w:sz w:val="24"/>
        </w:rPr>
        <w:t xml:space="preserve"> 2036. aastaks 5,90-ni.</w:t>
      </w:r>
      <w:r w:rsidR="00436563">
        <w:rPr>
          <w:rStyle w:val="Allmrkuseviide"/>
          <w:rFonts w:ascii="Times New Roman" w:hAnsi="Times New Roman"/>
          <w:sz w:val="24"/>
        </w:rPr>
        <w:footnoteReference w:id="13"/>
      </w:r>
      <w:r w:rsidRPr="0041279A">
        <w:rPr>
          <w:rFonts w:ascii="Times New Roman" w:hAnsi="Times New Roman"/>
          <w:sz w:val="24"/>
        </w:rPr>
        <w:t xml:space="preserve"> </w:t>
      </w:r>
      <w:r w:rsidR="00593D7B" w:rsidRPr="00593D7B">
        <w:rPr>
          <w:rFonts w:ascii="Times New Roman" w:hAnsi="Times New Roman"/>
          <w:sz w:val="24"/>
        </w:rPr>
        <w:t>See viitab vajadusele hoida perearstiabi korraldus sellisena, et teenuse kättesaadavus ja järjepidevus oleks</w:t>
      </w:r>
      <w:r w:rsidR="001824A5">
        <w:rPr>
          <w:rFonts w:ascii="Times New Roman" w:hAnsi="Times New Roman"/>
          <w:sz w:val="24"/>
        </w:rPr>
        <w:t>id</w:t>
      </w:r>
      <w:r w:rsidR="00593D7B" w:rsidRPr="00593D7B">
        <w:rPr>
          <w:rFonts w:ascii="Times New Roman" w:hAnsi="Times New Roman"/>
          <w:sz w:val="24"/>
        </w:rPr>
        <w:t xml:space="preserve"> tagatud ka suureneva teenusevajaduse korral.</w:t>
      </w:r>
    </w:p>
    <w:p w14:paraId="4A5389A0" w14:textId="77777777" w:rsidR="00247ED8" w:rsidRDefault="00247ED8" w:rsidP="00763B12">
      <w:pPr>
        <w:rPr>
          <w:rFonts w:ascii="Times New Roman" w:hAnsi="Times New Roman"/>
          <w:sz w:val="24"/>
        </w:rPr>
      </w:pPr>
    </w:p>
    <w:p w14:paraId="66D44DB0" w14:textId="21529059" w:rsidR="00C40BFB" w:rsidRDefault="00C40BFB" w:rsidP="00763B12">
      <w:pPr>
        <w:rPr>
          <w:rFonts w:ascii="Times New Roman" w:hAnsi="Times New Roman"/>
          <w:sz w:val="24"/>
        </w:rPr>
      </w:pPr>
      <w:r w:rsidRPr="000953FF">
        <w:rPr>
          <w:rFonts w:ascii="Times New Roman" w:hAnsi="Times New Roman"/>
          <w:sz w:val="24"/>
        </w:rPr>
        <w:t>Regionaalne mõju patsientidele seisneb selles, et eelnõu</w:t>
      </w:r>
      <w:r w:rsidR="00B01312">
        <w:rPr>
          <w:rFonts w:ascii="Times New Roman" w:hAnsi="Times New Roman"/>
          <w:sz w:val="24"/>
        </w:rPr>
        <w:t>ga kavandatu kohaselt luuakse</w:t>
      </w:r>
      <w:r w:rsidRPr="000953FF">
        <w:rPr>
          <w:rFonts w:ascii="Times New Roman" w:hAnsi="Times New Roman"/>
          <w:sz w:val="24"/>
        </w:rPr>
        <w:t xml:space="preserve"> õiguslik alus rakendada piirkondlikke meetmeid olukordades, kus perearstiabi kättesaadavus või jätkusuutlikkus on ohustatud.</w:t>
      </w:r>
      <w:r w:rsidR="00307FD8">
        <w:rPr>
          <w:rFonts w:ascii="Times New Roman" w:hAnsi="Times New Roman"/>
          <w:sz w:val="24"/>
        </w:rPr>
        <w:t xml:space="preserve"> </w:t>
      </w:r>
      <w:r w:rsidRPr="000953FF">
        <w:rPr>
          <w:rFonts w:ascii="Times New Roman" w:hAnsi="Times New Roman"/>
          <w:sz w:val="24"/>
        </w:rPr>
        <w:t>Mõju ei ole kogu Eestis ühetaoline, vaid sõltub piirkonna perearstide vanuselisest koosseisust, asendusnimistute arvust, nimistute suurusest ja uute perearstide leidmise võimalustest.</w:t>
      </w:r>
      <w:r w:rsidRPr="00431134">
        <w:t xml:space="preserve"> </w:t>
      </w:r>
      <w:r w:rsidRPr="00431134">
        <w:rPr>
          <w:rFonts w:ascii="Times New Roman" w:hAnsi="Times New Roman"/>
          <w:sz w:val="24"/>
        </w:rPr>
        <w:t>Mõju võib olla suurem piirkondades, kus perearstide asendamine või uute perearstide leidmine on keerulisem ning kus alalise perearstita nimistute tekkimise risk on suurem.</w:t>
      </w:r>
    </w:p>
    <w:p w14:paraId="22740F08" w14:textId="77777777" w:rsidR="00264E3A" w:rsidRDefault="00264E3A" w:rsidP="00763B12">
      <w:pPr>
        <w:rPr>
          <w:rFonts w:ascii="Times New Roman" w:hAnsi="Times New Roman"/>
          <w:sz w:val="24"/>
        </w:rPr>
      </w:pPr>
    </w:p>
    <w:p w14:paraId="0D828316" w14:textId="68AF2678" w:rsidR="0049035B" w:rsidRDefault="00E24187" w:rsidP="00763B12">
      <w:pPr>
        <w:rPr>
          <w:rFonts w:ascii="Times New Roman" w:hAnsi="Times New Roman"/>
          <w:sz w:val="24"/>
        </w:rPr>
      </w:pPr>
      <w:r w:rsidRPr="00E24187">
        <w:rPr>
          <w:rFonts w:ascii="Times New Roman" w:hAnsi="Times New Roman"/>
          <w:sz w:val="24"/>
        </w:rPr>
        <w:t>Eelnõu</w:t>
      </w:r>
      <w:r w:rsidR="00BA0AD7">
        <w:rPr>
          <w:rFonts w:ascii="Times New Roman" w:hAnsi="Times New Roman"/>
          <w:sz w:val="24"/>
        </w:rPr>
        <w:t>ga kavandatud muudatus</w:t>
      </w:r>
      <w:r w:rsidRPr="00E24187">
        <w:rPr>
          <w:rFonts w:ascii="Times New Roman" w:hAnsi="Times New Roman"/>
          <w:sz w:val="24"/>
        </w:rPr>
        <w:t xml:space="preserve"> aitab vähendada riski, et patsiendid jäävad perearsti töö katkemisel või nimistu alalise perearstita jäämisel pikemaks ajaks toimiva perearstiabita. Mõju avaldub eelkõige nende muudatuste kaudu, millega täpsustatakse nimistute ajutise teenindamise korraldust ning lühendatakse aega, mille möödumisel saab Terviseamet hinnata </w:t>
      </w:r>
      <w:r w:rsidRPr="00E24187">
        <w:rPr>
          <w:rFonts w:ascii="Times New Roman" w:hAnsi="Times New Roman"/>
          <w:sz w:val="24"/>
        </w:rPr>
        <w:lastRenderedPageBreak/>
        <w:t>nimistu äravõtmise vajadust olukorras, kus teenuse osutamine on katkenud. Nende muudatuste koosmõju on suunatud sellele, et teenuse katkestuse korral leitaks patsientidele kiiremini toimiv korraldus.</w:t>
      </w:r>
    </w:p>
    <w:p w14:paraId="7309E03B" w14:textId="77777777" w:rsidR="0049035B" w:rsidRDefault="0049035B" w:rsidP="00763B12">
      <w:pPr>
        <w:rPr>
          <w:rFonts w:ascii="Times New Roman" w:hAnsi="Times New Roman"/>
          <w:sz w:val="24"/>
        </w:rPr>
      </w:pPr>
    </w:p>
    <w:p w14:paraId="61FC6E4F" w14:textId="037BF01F" w:rsidR="0049035B" w:rsidRDefault="0049035B" w:rsidP="00763B12">
      <w:pPr>
        <w:rPr>
          <w:rFonts w:ascii="Times New Roman" w:hAnsi="Times New Roman"/>
          <w:sz w:val="24"/>
        </w:rPr>
      </w:pPr>
      <w:r w:rsidRPr="0049035B">
        <w:rPr>
          <w:rFonts w:ascii="Times New Roman" w:hAnsi="Times New Roman"/>
          <w:sz w:val="24"/>
        </w:rPr>
        <w:t>Mõju on suurem nendele patsientidele, kelle tervishoiuvajadus on püsivam või suurem, sealhulgas eakatele, kroonilis</w:t>
      </w:r>
      <w:r w:rsidR="001D5A47">
        <w:rPr>
          <w:rFonts w:ascii="Times New Roman" w:hAnsi="Times New Roman"/>
          <w:sz w:val="24"/>
        </w:rPr>
        <w:t>e</w:t>
      </w:r>
      <w:r w:rsidRPr="0049035B">
        <w:rPr>
          <w:rFonts w:ascii="Times New Roman" w:hAnsi="Times New Roman"/>
          <w:sz w:val="24"/>
        </w:rPr>
        <w:t xml:space="preserve"> haigus</w:t>
      </w:r>
      <w:r w:rsidR="001D5A47">
        <w:rPr>
          <w:rFonts w:ascii="Times New Roman" w:hAnsi="Times New Roman"/>
          <w:sz w:val="24"/>
        </w:rPr>
        <w:t>ega</w:t>
      </w:r>
      <w:r w:rsidRPr="0049035B">
        <w:rPr>
          <w:rFonts w:ascii="Times New Roman" w:hAnsi="Times New Roman"/>
          <w:sz w:val="24"/>
        </w:rPr>
        <w:t xml:space="preserve"> inimestele, lastele ja sagedamini perearstiabi vajavatele patsientidele. Perearstiabi järjepidevus mõjutab muu hulgas terviseprobleemide varajast märkamist, krooniliste haiguste jälgimist, ravimite kasutamise järjepidevust </w:t>
      </w:r>
      <w:r w:rsidR="00441F97">
        <w:rPr>
          <w:rFonts w:ascii="Times New Roman" w:hAnsi="Times New Roman"/>
          <w:sz w:val="24"/>
        </w:rPr>
        <w:t>ja</w:t>
      </w:r>
      <w:r w:rsidRPr="0049035B">
        <w:rPr>
          <w:rFonts w:ascii="Times New Roman" w:hAnsi="Times New Roman"/>
          <w:sz w:val="24"/>
        </w:rPr>
        <w:t xml:space="preserve"> patsiendi edasist liikumist tervishoiusüsteemis.</w:t>
      </w:r>
    </w:p>
    <w:p w14:paraId="55DF0575" w14:textId="1D9A6D16" w:rsidR="0049035B" w:rsidRDefault="0049035B" w:rsidP="00763B12">
      <w:pPr>
        <w:rPr>
          <w:rFonts w:ascii="Times New Roman" w:hAnsi="Times New Roman"/>
          <w:sz w:val="24"/>
        </w:rPr>
      </w:pPr>
    </w:p>
    <w:p w14:paraId="646CD193" w14:textId="44B789F0" w:rsidR="0049035B" w:rsidRDefault="0049035B" w:rsidP="00763B12">
      <w:pPr>
        <w:rPr>
          <w:rFonts w:ascii="Times New Roman" w:hAnsi="Times New Roman"/>
          <w:sz w:val="24"/>
        </w:rPr>
      </w:pPr>
      <w:r w:rsidRPr="0049035B">
        <w:rPr>
          <w:rFonts w:ascii="Times New Roman" w:hAnsi="Times New Roman"/>
          <w:sz w:val="24"/>
        </w:rPr>
        <w:t>Nimistute suuruse tasakaalustamise põhimõte võib teatud juhtudel piirata patsiendi võimalust registreeruda eelistatud perearsti nimistusse, kui selle</w:t>
      </w:r>
      <w:r w:rsidR="002B77A9">
        <w:rPr>
          <w:rFonts w:ascii="Times New Roman" w:hAnsi="Times New Roman"/>
          <w:sz w:val="24"/>
        </w:rPr>
        <w:t>s</w:t>
      </w:r>
      <w:r w:rsidRPr="0049035B">
        <w:rPr>
          <w:rFonts w:ascii="Times New Roman" w:hAnsi="Times New Roman"/>
          <w:sz w:val="24"/>
        </w:rPr>
        <w:t xml:space="preserve"> nimistu</w:t>
      </w:r>
      <w:r w:rsidR="002B77A9">
        <w:rPr>
          <w:rFonts w:ascii="Times New Roman" w:hAnsi="Times New Roman"/>
          <w:sz w:val="24"/>
        </w:rPr>
        <w:t>s on rohkem kui</w:t>
      </w:r>
      <w:r w:rsidRPr="0049035B">
        <w:rPr>
          <w:rFonts w:ascii="Times New Roman" w:hAnsi="Times New Roman"/>
          <w:sz w:val="24"/>
        </w:rPr>
        <w:t xml:space="preserve"> 1600 isikut ning samas teeninduspiirkonnas on võimalik registreeruda väiksema nimistuga perearsti juurde. Mõju patsiendi valikuvabadusele on siiski piiratud, sest juurdepääs perearstiabile samas teeninduspiirkonnas säilib. Samal ajal aitab muudatus vähendada olukordi, kus osa nimistuid kasvab ebamõistlikult suureks, samas kui samas piirkonnas on väiksema koormusega nimistuid. See võib parandada perearstiabi tegelikku kättesaadavust</w:t>
      </w:r>
      <w:r w:rsidR="00A55B6A">
        <w:rPr>
          <w:rFonts w:ascii="Times New Roman" w:hAnsi="Times New Roman"/>
          <w:sz w:val="24"/>
        </w:rPr>
        <w:t xml:space="preserve"> ja kvaliteeti</w:t>
      </w:r>
      <w:r w:rsidRPr="0049035B">
        <w:rPr>
          <w:rFonts w:ascii="Times New Roman" w:hAnsi="Times New Roman"/>
          <w:sz w:val="24"/>
        </w:rPr>
        <w:t>, sealhulgas vastuvõtule pääsemist ja perearstikeskusega ühenduse saamist.</w:t>
      </w:r>
    </w:p>
    <w:p w14:paraId="6AE1A105" w14:textId="77777777" w:rsidR="000953FF" w:rsidRDefault="000953FF" w:rsidP="00763B12">
      <w:pPr>
        <w:rPr>
          <w:rFonts w:ascii="Times New Roman" w:hAnsi="Times New Roman"/>
          <w:sz w:val="24"/>
        </w:rPr>
      </w:pPr>
    </w:p>
    <w:p w14:paraId="6CBF7DEB" w14:textId="75F4E2EA" w:rsidR="000953FF" w:rsidRDefault="000953FF" w:rsidP="00763B12">
      <w:pPr>
        <w:rPr>
          <w:rFonts w:ascii="Times New Roman" w:hAnsi="Times New Roman"/>
          <w:sz w:val="24"/>
        </w:rPr>
      </w:pPr>
      <w:r w:rsidRPr="000953FF">
        <w:rPr>
          <w:rFonts w:ascii="Times New Roman" w:hAnsi="Times New Roman"/>
          <w:sz w:val="24"/>
        </w:rPr>
        <w:t>Patsientidele otsest majanduslikku mõju ei kaasne. Kaudselt võib perearstiabi parem kättesaadavus ja järjepidevus vähendada vajadust pöörduda erakorralise meditsiini või eriarstiabi poole ning aidata vältida terviseprobleemide süvenemist.</w:t>
      </w:r>
    </w:p>
    <w:p w14:paraId="33073ABD" w14:textId="77777777" w:rsidR="00487E13" w:rsidRDefault="00487E13" w:rsidP="00763B12">
      <w:pPr>
        <w:rPr>
          <w:rFonts w:ascii="Times New Roman" w:hAnsi="Times New Roman"/>
          <w:sz w:val="24"/>
        </w:rPr>
      </w:pPr>
    </w:p>
    <w:p w14:paraId="50E4F232" w14:textId="6085DBAF" w:rsidR="00487E13" w:rsidRPr="00487E13" w:rsidRDefault="00487E13" w:rsidP="00763B12">
      <w:pPr>
        <w:rPr>
          <w:rFonts w:ascii="Times New Roman" w:hAnsi="Times New Roman"/>
          <w:b/>
          <w:bCs/>
          <w:sz w:val="24"/>
        </w:rPr>
      </w:pPr>
      <w:r w:rsidRPr="00487E13">
        <w:rPr>
          <w:rFonts w:ascii="Times New Roman" w:hAnsi="Times New Roman"/>
          <w:b/>
          <w:bCs/>
          <w:sz w:val="24"/>
        </w:rPr>
        <w:t>Kokkuvõttes on mõju patsientidele valdavalt positiivne, avaldudes eelkõige perearstiabi kättesaadavuse ja järjepidevuse paranemises.</w:t>
      </w:r>
      <w:r w:rsidR="008010B2">
        <w:rPr>
          <w:rFonts w:ascii="Times New Roman" w:hAnsi="Times New Roman"/>
          <w:b/>
          <w:bCs/>
          <w:sz w:val="24"/>
        </w:rPr>
        <w:t xml:space="preserve"> </w:t>
      </w:r>
      <w:r w:rsidR="008010B2" w:rsidRPr="008010B2">
        <w:rPr>
          <w:rFonts w:ascii="Times New Roman" w:hAnsi="Times New Roman"/>
          <w:b/>
          <w:bCs/>
          <w:sz w:val="24"/>
        </w:rPr>
        <w:t>Samas võib nimistute suuruse tasakaalustamisega teatud juhtudel kaasneda piiratud ebasoodne mõju patsiendi valikuvabadusele.</w:t>
      </w:r>
    </w:p>
    <w:p w14:paraId="7C783B56" w14:textId="77777777" w:rsidR="006D0E49" w:rsidRDefault="006D0E49" w:rsidP="00763B12">
      <w:pPr>
        <w:rPr>
          <w:rFonts w:ascii="Times New Roman" w:hAnsi="Times New Roman"/>
          <w:sz w:val="24"/>
        </w:rPr>
      </w:pPr>
    </w:p>
    <w:p w14:paraId="1B083D64" w14:textId="50338A43" w:rsidR="00E7081F" w:rsidRPr="00465ED0" w:rsidRDefault="00501BC7" w:rsidP="00763B12">
      <w:pPr>
        <w:rPr>
          <w:rFonts w:ascii="Times New Roman" w:hAnsi="Times New Roman"/>
          <w:b/>
          <w:bCs/>
          <w:sz w:val="24"/>
        </w:rPr>
      </w:pPr>
      <w:r w:rsidRPr="2C7A6395">
        <w:rPr>
          <w:rFonts w:ascii="Times New Roman" w:hAnsi="Times New Roman"/>
          <w:b/>
          <w:sz w:val="24"/>
        </w:rPr>
        <w:t xml:space="preserve">Sihtrühm 2: </w:t>
      </w:r>
      <w:r w:rsidR="00595881">
        <w:rPr>
          <w:rFonts w:ascii="Times New Roman" w:hAnsi="Times New Roman"/>
          <w:b/>
          <w:sz w:val="24"/>
        </w:rPr>
        <w:t>p</w:t>
      </w:r>
      <w:r w:rsidRPr="2C7A6395">
        <w:rPr>
          <w:rFonts w:ascii="Times New Roman" w:hAnsi="Times New Roman"/>
          <w:b/>
          <w:sz w:val="24"/>
        </w:rPr>
        <w:t>erearstid</w:t>
      </w:r>
      <w:r w:rsidR="007E6D0D">
        <w:rPr>
          <w:rFonts w:ascii="Times New Roman" w:hAnsi="Times New Roman"/>
          <w:b/>
          <w:bCs/>
          <w:sz w:val="24"/>
        </w:rPr>
        <w:t xml:space="preserve"> ja </w:t>
      </w:r>
      <w:r w:rsidR="000953FF">
        <w:rPr>
          <w:rFonts w:ascii="Times New Roman" w:hAnsi="Times New Roman"/>
          <w:b/>
          <w:bCs/>
          <w:sz w:val="24"/>
        </w:rPr>
        <w:t>pere</w:t>
      </w:r>
      <w:r w:rsidR="007E6D0D">
        <w:rPr>
          <w:rFonts w:ascii="Times New Roman" w:hAnsi="Times New Roman"/>
          <w:b/>
          <w:bCs/>
          <w:sz w:val="24"/>
        </w:rPr>
        <w:t>õed</w:t>
      </w:r>
    </w:p>
    <w:p w14:paraId="4A94DE3B" w14:textId="77777777" w:rsidR="00501BC7" w:rsidRDefault="00501BC7" w:rsidP="00763B12">
      <w:pPr>
        <w:rPr>
          <w:rFonts w:ascii="Times New Roman" w:hAnsi="Times New Roman"/>
          <w:sz w:val="24"/>
        </w:rPr>
      </w:pPr>
    </w:p>
    <w:p w14:paraId="74BEE15F" w14:textId="2B21B0A7" w:rsidR="00A3316E" w:rsidRPr="00D36533" w:rsidRDefault="008A5CD2" w:rsidP="1B095E7B">
      <w:pPr>
        <w:rPr>
          <w:rFonts w:ascii="Times New Roman" w:hAnsi="Times New Roman"/>
          <w:i/>
          <w:iCs/>
          <w:sz w:val="24"/>
        </w:rPr>
      </w:pPr>
      <w:r w:rsidRPr="00D36533">
        <w:rPr>
          <w:rFonts w:ascii="Times New Roman" w:hAnsi="Times New Roman"/>
          <w:i/>
          <w:iCs/>
          <w:sz w:val="24"/>
        </w:rPr>
        <w:t xml:space="preserve">Perearstide ja pereõdede puhul hinnatakse eelkõige nimistute suuruse tasakaalustamist ning pikaajalise asendamise regulatsiooni puudutavate muudatuste mõju. </w:t>
      </w:r>
      <w:r w:rsidR="00A3316E" w:rsidRPr="00D36533">
        <w:rPr>
          <w:rFonts w:ascii="Times New Roman" w:hAnsi="Times New Roman"/>
          <w:i/>
          <w:iCs/>
          <w:sz w:val="24"/>
        </w:rPr>
        <w:t>Halduskoormusele avalduvat mõju käsitletakse eraldi punktis 6.1.</w:t>
      </w:r>
    </w:p>
    <w:p w14:paraId="430C17DE" w14:textId="77777777" w:rsidR="00A3316E" w:rsidRDefault="00A3316E" w:rsidP="00763B12">
      <w:pPr>
        <w:rPr>
          <w:rFonts w:ascii="Times New Roman" w:hAnsi="Times New Roman"/>
          <w:sz w:val="24"/>
        </w:rPr>
      </w:pPr>
    </w:p>
    <w:p w14:paraId="4AD396F9" w14:textId="55229289" w:rsidR="0047795D" w:rsidRDefault="00E33385" w:rsidP="00763B12">
      <w:pPr>
        <w:rPr>
          <w:rFonts w:ascii="Times New Roman" w:hAnsi="Times New Roman"/>
          <w:sz w:val="24"/>
        </w:rPr>
      </w:pPr>
      <w:r w:rsidRPr="00E33385">
        <w:rPr>
          <w:rFonts w:ascii="Times New Roman" w:hAnsi="Times New Roman"/>
          <w:sz w:val="24"/>
        </w:rPr>
        <w:t>Perearstidele ja pereõdedele avaldub mõju peamiselt töökoormuse, töökorralduse ja õigusselguse kaudu.</w:t>
      </w:r>
      <w:r w:rsidR="007F05C1">
        <w:rPr>
          <w:rFonts w:ascii="Times New Roman" w:hAnsi="Times New Roman"/>
          <w:sz w:val="24"/>
        </w:rPr>
        <w:t xml:space="preserve"> Eestis oli </w:t>
      </w:r>
      <w:r w:rsidR="00DA6F6C">
        <w:rPr>
          <w:rFonts w:ascii="Times New Roman" w:hAnsi="Times New Roman"/>
          <w:sz w:val="24"/>
        </w:rPr>
        <w:t>01.06.</w:t>
      </w:r>
      <w:r w:rsidR="007F05C1">
        <w:rPr>
          <w:rFonts w:ascii="Times New Roman" w:hAnsi="Times New Roman"/>
          <w:sz w:val="24"/>
        </w:rPr>
        <w:t>2026</w:t>
      </w:r>
      <w:r w:rsidR="00F616A6">
        <w:rPr>
          <w:rFonts w:ascii="Times New Roman" w:hAnsi="Times New Roman"/>
          <w:sz w:val="24"/>
        </w:rPr>
        <w:t xml:space="preserve"> </w:t>
      </w:r>
      <w:r w:rsidR="007F05C1">
        <w:rPr>
          <w:rFonts w:ascii="Times New Roman" w:hAnsi="Times New Roman"/>
          <w:sz w:val="24"/>
        </w:rPr>
        <w:t>seisuga 78</w:t>
      </w:r>
      <w:r w:rsidR="00EF73DD">
        <w:rPr>
          <w:rFonts w:ascii="Times New Roman" w:hAnsi="Times New Roman"/>
          <w:sz w:val="24"/>
        </w:rPr>
        <w:t>2</w:t>
      </w:r>
      <w:r w:rsidR="007F05C1">
        <w:rPr>
          <w:rFonts w:ascii="Times New Roman" w:hAnsi="Times New Roman"/>
          <w:sz w:val="24"/>
        </w:rPr>
        <w:t xml:space="preserve"> perearsti nimistut</w:t>
      </w:r>
      <w:r w:rsidR="00C96929">
        <w:rPr>
          <w:rFonts w:ascii="Times New Roman" w:hAnsi="Times New Roman"/>
          <w:sz w:val="24"/>
        </w:rPr>
        <w:t>, mida teenindas</w:t>
      </w:r>
      <w:r w:rsidR="007F05C1">
        <w:rPr>
          <w:rFonts w:ascii="Times New Roman" w:hAnsi="Times New Roman"/>
          <w:sz w:val="24"/>
        </w:rPr>
        <w:t xml:space="preserve"> </w:t>
      </w:r>
      <w:r w:rsidR="00C4654F" w:rsidRPr="00C4654F">
        <w:rPr>
          <w:rFonts w:ascii="Times New Roman" w:hAnsi="Times New Roman"/>
          <w:sz w:val="24"/>
        </w:rPr>
        <w:t>11</w:t>
      </w:r>
      <w:r w:rsidR="002E33B9">
        <w:rPr>
          <w:rFonts w:ascii="Times New Roman" w:hAnsi="Times New Roman"/>
          <w:sz w:val="24"/>
        </w:rPr>
        <w:t>22</w:t>
      </w:r>
      <w:r w:rsidR="000A5D02">
        <w:rPr>
          <w:rFonts w:ascii="Times New Roman" w:hAnsi="Times New Roman"/>
          <w:sz w:val="24"/>
        </w:rPr>
        <w:t> </w:t>
      </w:r>
      <w:r w:rsidR="00C4654F" w:rsidRPr="00C4654F">
        <w:rPr>
          <w:rFonts w:ascii="Times New Roman" w:hAnsi="Times New Roman"/>
          <w:sz w:val="24"/>
        </w:rPr>
        <w:t>arsti</w:t>
      </w:r>
      <w:r w:rsidR="00B956EE">
        <w:rPr>
          <w:rFonts w:ascii="Times New Roman" w:hAnsi="Times New Roman"/>
          <w:sz w:val="24"/>
        </w:rPr>
        <w:t xml:space="preserve">, </w:t>
      </w:r>
      <w:r w:rsidR="00C4654F" w:rsidRPr="00C4654F">
        <w:rPr>
          <w:rFonts w:ascii="Times New Roman" w:hAnsi="Times New Roman"/>
          <w:sz w:val="24"/>
        </w:rPr>
        <w:t>s</w:t>
      </w:r>
      <w:r w:rsidR="00B956EE">
        <w:rPr>
          <w:rFonts w:ascii="Times New Roman" w:hAnsi="Times New Roman"/>
          <w:sz w:val="24"/>
        </w:rPr>
        <w:t>ealhulgas</w:t>
      </w:r>
      <w:r w:rsidR="00C4654F" w:rsidRPr="00C4654F">
        <w:rPr>
          <w:rFonts w:ascii="Times New Roman" w:hAnsi="Times New Roman"/>
          <w:sz w:val="24"/>
        </w:rPr>
        <w:t xml:space="preserve"> 70</w:t>
      </w:r>
      <w:r w:rsidR="002E33B9">
        <w:rPr>
          <w:rFonts w:ascii="Times New Roman" w:hAnsi="Times New Roman"/>
          <w:sz w:val="24"/>
        </w:rPr>
        <w:t>6</w:t>
      </w:r>
      <w:r w:rsidR="00C4654F" w:rsidRPr="00C4654F">
        <w:rPr>
          <w:rFonts w:ascii="Times New Roman" w:hAnsi="Times New Roman"/>
          <w:sz w:val="24"/>
        </w:rPr>
        <w:t xml:space="preserve"> perearsti</w:t>
      </w:r>
      <w:r w:rsidR="00B956EE">
        <w:rPr>
          <w:rFonts w:ascii="Times New Roman" w:hAnsi="Times New Roman"/>
          <w:sz w:val="24"/>
        </w:rPr>
        <w:t>,</w:t>
      </w:r>
      <w:r w:rsidR="00C4654F" w:rsidRPr="00C4654F">
        <w:rPr>
          <w:rFonts w:ascii="Times New Roman" w:hAnsi="Times New Roman"/>
          <w:sz w:val="24"/>
        </w:rPr>
        <w:t xml:space="preserve"> </w:t>
      </w:r>
      <w:r w:rsidR="00982747">
        <w:rPr>
          <w:rFonts w:ascii="Times New Roman" w:hAnsi="Times New Roman"/>
          <w:sz w:val="24"/>
        </w:rPr>
        <w:t>ja</w:t>
      </w:r>
      <w:r w:rsidR="00C4654F" w:rsidRPr="00C4654F">
        <w:rPr>
          <w:rFonts w:ascii="Times New Roman" w:hAnsi="Times New Roman"/>
          <w:sz w:val="24"/>
        </w:rPr>
        <w:t xml:space="preserve"> 17</w:t>
      </w:r>
      <w:r w:rsidR="002E33B9">
        <w:rPr>
          <w:rFonts w:ascii="Times New Roman" w:hAnsi="Times New Roman"/>
          <w:sz w:val="24"/>
        </w:rPr>
        <w:t>8</w:t>
      </w:r>
      <w:r w:rsidR="00C4654F" w:rsidRPr="00C4654F">
        <w:rPr>
          <w:rFonts w:ascii="Times New Roman" w:hAnsi="Times New Roman"/>
          <w:sz w:val="24"/>
        </w:rPr>
        <w:t>5 õde.</w:t>
      </w:r>
      <w:r w:rsidR="00AA5F07">
        <w:rPr>
          <w:rFonts w:ascii="Times New Roman" w:hAnsi="Times New Roman"/>
          <w:sz w:val="24"/>
        </w:rPr>
        <w:t xml:space="preserve"> Keskmiselt kuulus nimistusse 1705 </w:t>
      </w:r>
      <w:r w:rsidR="007464DB">
        <w:rPr>
          <w:rFonts w:ascii="Times New Roman" w:hAnsi="Times New Roman"/>
          <w:sz w:val="24"/>
        </w:rPr>
        <w:t>inimest</w:t>
      </w:r>
      <w:r w:rsidR="00B956EE">
        <w:rPr>
          <w:rFonts w:ascii="Times New Roman" w:hAnsi="Times New Roman"/>
          <w:sz w:val="24"/>
        </w:rPr>
        <w:t>. Suurim</w:t>
      </w:r>
      <w:r w:rsidR="00BB6AAE">
        <w:rPr>
          <w:rFonts w:ascii="Times New Roman" w:hAnsi="Times New Roman"/>
          <w:sz w:val="24"/>
        </w:rPr>
        <w:t xml:space="preserve"> </w:t>
      </w:r>
      <w:r w:rsidR="00B956EE">
        <w:rPr>
          <w:rFonts w:ascii="Times New Roman" w:hAnsi="Times New Roman"/>
          <w:sz w:val="24"/>
        </w:rPr>
        <w:t xml:space="preserve">oli keskmine </w:t>
      </w:r>
      <w:r w:rsidR="007C3D34">
        <w:rPr>
          <w:rFonts w:ascii="Times New Roman" w:hAnsi="Times New Roman"/>
          <w:sz w:val="24"/>
        </w:rPr>
        <w:t xml:space="preserve">nimistu Tartumaal </w:t>
      </w:r>
      <w:r w:rsidR="005F63DE">
        <w:rPr>
          <w:rFonts w:ascii="Times New Roman" w:hAnsi="Times New Roman"/>
          <w:sz w:val="24"/>
        </w:rPr>
        <w:t>ja Valgamaal</w:t>
      </w:r>
      <w:r w:rsidR="0047795D">
        <w:rPr>
          <w:rFonts w:ascii="Times New Roman" w:hAnsi="Times New Roman"/>
          <w:sz w:val="24"/>
        </w:rPr>
        <w:t>, vastavalt 1875 ja</w:t>
      </w:r>
      <w:r w:rsidR="005F63DE">
        <w:rPr>
          <w:rFonts w:ascii="Times New Roman" w:hAnsi="Times New Roman"/>
          <w:sz w:val="24"/>
        </w:rPr>
        <w:t xml:space="preserve"> 1807</w:t>
      </w:r>
      <w:r w:rsidR="0047795D">
        <w:rPr>
          <w:rFonts w:ascii="Times New Roman" w:hAnsi="Times New Roman"/>
          <w:sz w:val="24"/>
        </w:rPr>
        <w:t xml:space="preserve"> inimest</w:t>
      </w:r>
      <w:r w:rsidR="005F63DE">
        <w:rPr>
          <w:rFonts w:ascii="Times New Roman" w:hAnsi="Times New Roman"/>
          <w:sz w:val="24"/>
        </w:rPr>
        <w:t xml:space="preserve"> ning </w:t>
      </w:r>
      <w:r w:rsidR="00690247">
        <w:rPr>
          <w:rFonts w:ascii="Times New Roman" w:hAnsi="Times New Roman"/>
          <w:sz w:val="24"/>
        </w:rPr>
        <w:t>väikseim</w:t>
      </w:r>
      <w:r w:rsidR="00DC6248">
        <w:rPr>
          <w:rFonts w:ascii="Times New Roman" w:hAnsi="Times New Roman"/>
          <w:sz w:val="24"/>
        </w:rPr>
        <w:t xml:space="preserve"> Võrumaal</w:t>
      </w:r>
      <w:r w:rsidR="0047795D">
        <w:rPr>
          <w:rFonts w:ascii="Times New Roman" w:hAnsi="Times New Roman"/>
          <w:sz w:val="24"/>
        </w:rPr>
        <w:t xml:space="preserve">, kus keskmine nimistu oli </w:t>
      </w:r>
      <w:r w:rsidR="00836B17">
        <w:rPr>
          <w:rFonts w:ascii="Times New Roman" w:hAnsi="Times New Roman"/>
          <w:sz w:val="24"/>
        </w:rPr>
        <w:t>1510</w:t>
      </w:r>
      <w:r w:rsidR="0047795D">
        <w:rPr>
          <w:rFonts w:ascii="Times New Roman" w:hAnsi="Times New Roman"/>
          <w:sz w:val="24"/>
        </w:rPr>
        <w:t xml:space="preserve"> inimest.</w:t>
      </w:r>
      <w:r w:rsidR="007F05C1">
        <w:rPr>
          <w:rStyle w:val="Allmrkuseviide"/>
          <w:rFonts w:ascii="Times New Roman" w:hAnsi="Times New Roman"/>
          <w:sz w:val="24"/>
        </w:rPr>
        <w:footnoteReference w:id="14"/>
      </w:r>
    </w:p>
    <w:p w14:paraId="35468564" w14:textId="77777777" w:rsidR="0047795D" w:rsidRDefault="0047795D" w:rsidP="00763B12">
      <w:pPr>
        <w:rPr>
          <w:rFonts w:ascii="Times New Roman" w:hAnsi="Times New Roman"/>
          <w:sz w:val="24"/>
        </w:rPr>
      </w:pPr>
    </w:p>
    <w:p w14:paraId="5EE1D6A0" w14:textId="2EB201A2" w:rsidR="005B7A80" w:rsidRPr="005B7A80" w:rsidRDefault="0047795D" w:rsidP="00763B12">
      <w:pPr>
        <w:rPr>
          <w:rFonts w:ascii="Times New Roman" w:hAnsi="Times New Roman"/>
          <w:sz w:val="24"/>
        </w:rPr>
      </w:pPr>
      <w:r>
        <w:rPr>
          <w:rFonts w:ascii="Times New Roman" w:hAnsi="Times New Roman"/>
          <w:sz w:val="24"/>
        </w:rPr>
        <w:t xml:space="preserve">Arstide vanuseline </w:t>
      </w:r>
      <w:r w:rsidR="00B17E2A">
        <w:rPr>
          <w:rFonts w:ascii="Times New Roman" w:hAnsi="Times New Roman"/>
          <w:sz w:val="24"/>
        </w:rPr>
        <w:t>koosseis</w:t>
      </w:r>
      <w:r>
        <w:rPr>
          <w:rFonts w:ascii="Times New Roman" w:hAnsi="Times New Roman"/>
          <w:sz w:val="24"/>
        </w:rPr>
        <w:t xml:space="preserve"> viitab</w:t>
      </w:r>
      <w:r w:rsidR="006125AE">
        <w:rPr>
          <w:rFonts w:ascii="Times New Roman" w:hAnsi="Times New Roman"/>
          <w:sz w:val="24"/>
        </w:rPr>
        <w:t xml:space="preserve"> sellele</w:t>
      </w:r>
      <w:r>
        <w:rPr>
          <w:rFonts w:ascii="Times New Roman" w:hAnsi="Times New Roman"/>
          <w:sz w:val="24"/>
        </w:rPr>
        <w:t>, et olemasoleva tööjõu säilitamine on lähi</w:t>
      </w:r>
      <w:r w:rsidR="009B1DE2">
        <w:rPr>
          <w:rFonts w:ascii="Times New Roman" w:hAnsi="Times New Roman"/>
          <w:sz w:val="24"/>
        </w:rPr>
        <w:t xml:space="preserve">aastatel üks perearstiabi peamisi riske. </w:t>
      </w:r>
      <w:r w:rsidR="003C49C1">
        <w:rPr>
          <w:rFonts w:ascii="Times New Roman" w:hAnsi="Times New Roman"/>
          <w:sz w:val="24"/>
        </w:rPr>
        <w:t xml:space="preserve">2026. aasta aprilli seisuga </w:t>
      </w:r>
      <w:r w:rsidR="00BF203C">
        <w:rPr>
          <w:rFonts w:ascii="Times New Roman" w:hAnsi="Times New Roman"/>
          <w:sz w:val="24"/>
        </w:rPr>
        <w:t>oli a</w:t>
      </w:r>
      <w:r w:rsidR="00BF203C" w:rsidRPr="00BF203C">
        <w:rPr>
          <w:rFonts w:ascii="Times New Roman" w:hAnsi="Times New Roman"/>
          <w:sz w:val="24"/>
        </w:rPr>
        <w:t xml:space="preserve">rstide keskmine vanus 57,9 aastat </w:t>
      </w:r>
      <w:r w:rsidR="00BF203C">
        <w:rPr>
          <w:rFonts w:ascii="Times New Roman" w:hAnsi="Times New Roman"/>
          <w:sz w:val="24"/>
        </w:rPr>
        <w:t xml:space="preserve">(mediaan </w:t>
      </w:r>
      <w:r w:rsidR="00BF203C" w:rsidRPr="00BF203C">
        <w:rPr>
          <w:rFonts w:ascii="Times New Roman" w:hAnsi="Times New Roman"/>
          <w:sz w:val="24"/>
        </w:rPr>
        <w:t>60 aastat</w:t>
      </w:r>
      <w:r w:rsidR="00BF203C">
        <w:rPr>
          <w:rFonts w:ascii="Times New Roman" w:hAnsi="Times New Roman"/>
          <w:sz w:val="24"/>
        </w:rPr>
        <w:t>)</w:t>
      </w:r>
      <w:r w:rsidR="009B1DE2">
        <w:rPr>
          <w:rFonts w:ascii="Times New Roman" w:hAnsi="Times New Roman"/>
          <w:sz w:val="24"/>
        </w:rPr>
        <w:t xml:space="preserve"> ning</w:t>
      </w:r>
      <w:r w:rsidR="00BF203C" w:rsidRPr="00BF203C">
        <w:rPr>
          <w:rFonts w:ascii="Times New Roman" w:hAnsi="Times New Roman"/>
          <w:sz w:val="24"/>
        </w:rPr>
        <w:t xml:space="preserve"> 34,7% arstidest </w:t>
      </w:r>
      <w:r w:rsidR="00225182">
        <w:rPr>
          <w:rFonts w:ascii="Times New Roman" w:hAnsi="Times New Roman"/>
          <w:sz w:val="24"/>
        </w:rPr>
        <w:t>olid</w:t>
      </w:r>
      <w:r w:rsidR="00BF203C" w:rsidRPr="00BF203C">
        <w:rPr>
          <w:rFonts w:ascii="Times New Roman" w:hAnsi="Times New Roman"/>
          <w:sz w:val="24"/>
        </w:rPr>
        <w:t xml:space="preserve"> 65</w:t>
      </w:r>
      <w:r w:rsidR="00225182">
        <w:rPr>
          <w:rFonts w:ascii="Times New Roman" w:hAnsi="Times New Roman"/>
          <w:sz w:val="24"/>
        </w:rPr>
        <w:t>+ vanuses</w:t>
      </w:r>
      <w:r w:rsidR="00BF203C" w:rsidRPr="00BF203C">
        <w:rPr>
          <w:rFonts w:ascii="Times New Roman" w:hAnsi="Times New Roman"/>
          <w:sz w:val="24"/>
        </w:rPr>
        <w:t>. Kõige vanema vanus</w:t>
      </w:r>
      <w:r w:rsidR="00225182">
        <w:rPr>
          <w:rFonts w:ascii="Times New Roman" w:hAnsi="Times New Roman"/>
          <w:sz w:val="24"/>
        </w:rPr>
        <w:t xml:space="preserve">elise </w:t>
      </w:r>
      <w:r w:rsidR="00B17E2A">
        <w:rPr>
          <w:rFonts w:ascii="Times New Roman" w:hAnsi="Times New Roman"/>
          <w:sz w:val="24"/>
        </w:rPr>
        <w:t>koosseisuga</w:t>
      </w:r>
      <w:r w:rsidR="00B17E2A" w:rsidRPr="00BF203C">
        <w:rPr>
          <w:rFonts w:ascii="Times New Roman" w:hAnsi="Times New Roman"/>
          <w:sz w:val="24"/>
        </w:rPr>
        <w:t xml:space="preserve"> </w:t>
      </w:r>
      <w:r w:rsidR="00BF203C" w:rsidRPr="00BF203C">
        <w:rPr>
          <w:rFonts w:ascii="Times New Roman" w:hAnsi="Times New Roman"/>
          <w:sz w:val="24"/>
        </w:rPr>
        <w:t>paistavad silma Ida‑Viru</w:t>
      </w:r>
      <w:r w:rsidR="007B35E5">
        <w:rPr>
          <w:rFonts w:ascii="Times New Roman" w:hAnsi="Times New Roman"/>
          <w:sz w:val="24"/>
        </w:rPr>
        <w:t xml:space="preserve"> maakond</w:t>
      </w:r>
      <w:r w:rsidR="00BF203C" w:rsidRPr="00BF203C">
        <w:rPr>
          <w:rFonts w:ascii="Times New Roman" w:hAnsi="Times New Roman"/>
          <w:sz w:val="24"/>
        </w:rPr>
        <w:t xml:space="preserve"> (keskmine vanus 62,9 aastat, 65+ osakaal 53,1%), Pärnu (keskmine 61,8 aastat) ja Võru maakond (65+ osakaal 52,4%), samas kui noorema </w:t>
      </w:r>
      <w:r w:rsidR="00B17E2A" w:rsidRPr="00BF203C">
        <w:rPr>
          <w:rFonts w:ascii="Times New Roman" w:hAnsi="Times New Roman"/>
          <w:sz w:val="24"/>
        </w:rPr>
        <w:t>vanus</w:t>
      </w:r>
      <w:r w:rsidR="00B17E2A">
        <w:rPr>
          <w:rFonts w:ascii="Times New Roman" w:hAnsi="Times New Roman"/>
          <w:sz w:val="24"/>
        </w:rPr>
        <w:t>elise koosseisuga</w:t>
      </w:r>
      <w:r w:rsidR="00B17E2A" w:rsidRPr="00BF203C">
        <w:rPr>
          <w:rFonts w:ascii="Times New Roman" w:hAnsi="Times New Roman"/>
          <w:sz w:val="24"/>
        </w:rPr>
        <w:t xml:space="preserve"> </w:t>
      </w:r>
      <w:r w:rsidR="00BF203C" w:rsidRPr="00BF203C">
        <w:rPr>
          <w:rFonts w:ascii="Times New Roman" w:hAnsi="Times New Roman"/>
          <w:sz w:val="24"/>
        </w:rPr>
        <w:t>on Harju (keskmine 53,1 aastat) ja Rapla maakond (keskmine 52,2 aastat).</w:t>
      </w:r>
      <w:r w:rsidR="007F0C12">
        <w:rPr>
          <w:rStyle w:val="Allmrkuseviide"/>
          <w:rFonts w:ascii="Times New Roman" w:hAnsi="Times New Roman"/>
          <w:sz w:val="24"/>
        </w:rPr>
        <w:footnoteReference w:id="15"/>
      </w:r>
      <w:r w:rsidR="00473EE6">
        <w:rPr>
          <w:rFonts w:ascii="Times New Roman" w:hAnsi="Times New Roman"/>
          <w:sz w:val="24"/>
        </w:rPr>
        <w:t xml:space="preserve"> </w:t>
      </w:r>
      <w:r w:rsidR="00AE337A" w:rsidRPr="00AE337A">
        <w:rPr>
          <w:rFonts w:ascii="Times New Roman" w:hAnsi="Times New Roman"/>
          <w:sz w:val="24"/>
        </w:rPr>
        <w:t>Need andmed näitavad, et perearstiabi tööjõurisk ei jaotu piirkondade vahel ühtlaselt ning võib osades maakondades mõjutada teenuse kättesaadavust kiiremini.</w:t>
      </w:r>
    </w:p>
    <w:p w14:paraId="57BEF60A" w14:textId="18F3AA05" w:rsidR="00473EE6" w:rsidRDefault="00473EE6" w:rsidP="00763B12">
      <w:pPr>
        <w:rPr>
          <w:rFonts w:ascii="Times New Roman" w:hAnsi="Times New Roman"/>
          <w:sz w:val="24"/>
        </w:rPr>
      </w:pPr>
    </w:p>
    <w:p w14:paraId="16E21D68" w14:textId="5855F52C" w:rsidR="00227A05" w:rsidRDefault="00227A05" w:rsidP="00763B12">
      <w:pPr>
        <w:rPr>
          <w:rFonts w:ascii="Times New Roman" w:hAnsi="Times New Roman"/>
          <w:sz w:val="24"/>
        </w:rPr>
      </w:pPr>
      <w:r w:rsidRPr="00227A05">
        <w:rPr>
          <w:rFonts w:ascii="Times New Roman" w:hAnsi="Times New Roman"/>
          <w:sz w:val="24"/>
        </w:rPr>
        <w:lastRenderedPageBreak/>
        <w:t xml:space="preserve">Eelnõuga </w:t>
      </w:r>
      <w:r w:rsidR="002433F6">
        <w:rPr>
          <w:rFonts w:ascii="Times New Roman" w:hAnsi="Times New Roman"/>
          <w:sz w:val="24"/>
        </w:rPr>
        <w:t>kavandatav</w:t>
      </w:r>
      <w:r w:rsidRPr="00227A05">
        <w:rPr>
          <w:rFonts w:ascii="Times New Roman" w:hAnsi="Times New Roman"/>
          <w:sz w:val="24"/>
        </w:rPr>
        <w:t xml:space="preserve"> nimistu optimaalse suuruse põhimõte ja sellega seotud võimalus </w:t>
      </w:r>
      <w:r w:rsidR="00B22C56" w:rsidRPr="00227A05">
        <w:rPr>
          <w:rFonts w:ascii="Times New Roman" w:hAnsi="Times New Roman"/>
          <w:sz w:val="24"/>
        </w:rPr>
        <w:t xml:space="preserve">teatud tingimustel </w:t>
      </w:r>
      <w:r w:rsidRPr="00227A05">
        <w:rPr>
          <w:rFonts w:ascii="Times New Roman" w:hAnsi="Times New Roman"/>
          <w:sz w:val="24"/>
        </w:rPr>
        <w:t>keelduda patsien</w:t>
      </w:r>
      <w:r w:rsidR="00D13DC6">
        <w:rPr>
          <w:rFonts w:ascii="Times New Roman" w:hAnsi="Times New Roman"/>
          <w:sz w:val="24"/>
        </w:rPr>
        <w:t>ti</w:t>
      </w:r>
      <w:r w:rsidRPr="00227A05">
        <w:rPr>
          <w:rFonts w:ascii="Times New Roman" w:hAnsi="Times New Roman"/>
          <w:sz w:val="24"/>
        </w:rPr>
        <w:t xml:space="preserve"> nimistusse </w:t>
      </w:r>
      <w:r w:rsidR="00D05563">
        <w:rPr>
          <w:rFonts w:ascii="Times New Roman" w:hAnsi="Times New Roman"/>
          <w:sz w:val="24"/>
        </w:rPr>
        <w:t>registreerimast</w:t>
      </w:r>
      <w:r w:rsidRPr="00227A05">
        <w:rPr>
          <w:rFonts w:ascii="Times New Roman" w:hAnsi="Times New Roman"/>
          <w:sz w:val="24"/>
        </w:rPr>
        <w:t xml:space="preserve"> toetab perearstide töökoormuse ühtlasemat jaotumist. Muudatus aitab vähendada olukordi, kus patsiendid koonduvad juba ülekoormatud nimistutesse, kuigi samas teeninduspiirkonnas on olemas väiksema nimistuga perearst. Mõju on suurem piirkondades, kus nimistute suurus ületab optimaalset piiri või kus nimistute koormus on sama teeninduspiirkonna sees ebaühtlane.</w:t>
      </w:r>
    </w:p>
    <w:p w14:paraId="74E29D20" w14:textId="77777777" w:rsidR="00227A05" w:rsidRDefault="00227A05" w:rsidP="00763B12">
      <w:pPr>
        <w:rPr>
          <w:rFonts w:ascii="Times New Roman" w:hAnsi="Times New Roman"/>
          <w:sz w:val="24"/>
        </w:rPr>
      </w:pPr>
    </w:p>
    <w:p w14:paraId="6F14D687" w14:textId="77777777" w:rsidR="00006AA1" w:rsidRDefault="00006AA1" w:rsidP="00763B12">
      <w:pPr>
        <w:rPr>
          <w:rFonts w:ascii="Times New Roman" w:hAnsi="Times New Roman"/>
          <w:sz w:val="24"/>
        </w:rPr>
      </w:pPr>
      <w:r w:rsidRPr="00006AA1">
        <w:rPr>
          <w:rFonts w:ascii="Times New Roman" w:hAnsi="Times New Roman"/>
          <w:sz w:val="24"/>
        </w:rPr>
        <w:t>Töökoormuse paremal jaotumisel on positiivne mõju ka pereõdedele, sest nimistu suurus mõjutab kogu perearstikeskuse meeskonna töömahtu. See puudutab vastuvõtte, nõustamist, krooniliste haigete jälgimist, ennetustegevust, dokumenteerimist ja patsientidega suhtlemist. Kui nimistute koormus jaotub ühtlasemalt, väheneb eelduslikult ka pereõdede töökoormuse koondumine ülekoormatud nimistutesse.</w:t>
      </w:r>
    </w:p>
    <w:p w14:paraId="40FB6786" w14:textId="77777777" w:rsidR="00006AA1" w:rsidRDefault="00006AA1" w:rsidP="00763B12">
      <w:pPr>
        <w:rPr>
          <w:rFonts w:ascii="Times New Roman" w:hAnsi="Times New Roman"/>
          <w:sz w:val="24"/>
        </w:rPr>
      </w:pPr>
    </w:p>
    <w:p w14:paraId="32177A75" w14:textId="14DB6D43" w:rsidR="00006AA1" w:rsidRPr="00006AA1" w:rsidRDefault="00006AA1" w:rsidP="00763B12">
      <w:pPr>
        <w:rPr>
          <w:rFonts w:ascii="Times New Roman" w:hAnsi="Times New Roman"/>
          <w:sz w:val="24"/>
        </w:rPr>
      </w:pPr>
      <w:r w:rsidRPr="00006AA1">
        <w:rPr>
          <w:rFonts w:ascii="Times New Roman" w:hAnsi="Times New Roman"/>
          <w:sz w:val="24"/>
        </w:rPr>
        <w:t>Perearstidele avaldub mõju ka pikaajalise asendamise regulatsiooni täpsustamise kaudu. Asendamise võimaluse laiendamine olukorrale, kus perearst on valitud valitavale ametikohale, võimaldab säilitada nimistu ja perearsti seose ka juhul, kui perearst ei saa ajutiselt perearstina töötada. See vähendab vajadust nimistust loobuda ning loob suurema õigusselguse perearstile, asendajale ja teenuse korraldamisega seotud asutustele.</w:t>
      </w:r>
    </w:p>
    <w:p w14:paraId="46F5A00B" w14:textId="77777777" w:rsidR="00006AA1" w:rsidRDefault="00006AA1" w:rsidP="00763B12">
      <w:pPr>
        <w:rPr>
          <w:rFonts w:ascii="Times New Roman" w:hAnsi="Times New Roman"/>
          <w:sz w:val="24"/>
        </w:rPr>
      </w:pPr>
    </w:p>
    <w:p w14:paraId="0D2778CE" w14:textId="74AB86AD" w:rsidR="00006AA1" w:rsidRPr="00006AA1" w:rsidRDefault="00006AA1" w:rsidP="00763B12">
      <w:pPr>
        <w:rPr>
          <w:rFonts w:ascii="Times New Roman" w:hAnsi="Times New Roman"/>
          <w:b/>
          <w:bCs/>
          <w:sz w:val="24"/>
        </w:rPr>
      </w:pPr>
      <w:r w:rsidRPr="00006AA1">
        <w:rPr>
          <w:rFonts w:ascii="Times New Roman" w:hAnsi="Times New Roman"/>
          <w:b/>
          <w:bCs/>
          <w:sz w:val="24"/>
        </w:rPr>
        <w:t xml:space="preserve">Kokkuvõttes on mõju perearstidele ja pereõdedele valdavalt positiivne. Mõju seisneb töökoormuse tasakaalustamise võimaluste paranemises </w:t>
      </w:r>
      <w:r w:rsidR="00D67C86">
        <w:rPr>
          <w:rFonts w:ascii="Times New Roman" w:hAnsi="Times New Roman"/>
          <w:b/>
          <w:bCs/>
          <w:sz w:val="24"/>
        </w:rPr>
        <w:t>ja</w:t>
      </w:r>
      <w:r w:rsidRPr="00006AA1">
        <w:rPr>
          <w:rFonts w:ascii="Times New Roman" w:hAnsi="Times New Roman"/>
          <w:b/>
          <w:bCs/>
          <w:sz w:val="24"/>
        </w:rPr>
        <w:t xml:space="preserve"> asendamise regulatsiooni selginemises. Mõju on suurem piirkondades ja nimistutes, kus nimistute suurus ületab optimaalset piiri või kus asendusvajadus on suurem.</w:t>
      </w:r>
    </w:p>
    <w:p w14:paraId="6F81DFD3" w14:textId="188DE12C" w:rsidR="00A05A73" w:rsidRDefault="00A05A73" w:rsidP="00763B12">
      <w:pPr>
        <w:rPr>
          <w:rFonts w:ascii="Times New Roman" w:hAnsi="Times New Roman"/>
          <w:sz w:val="24"/>
        </w:rPr>
      </w:pPr>
    </w:p>
    <w:p w14:paraId="1E88F7D2" w14:textId="735A980D" w:rsidR="00E54969" w:rsidRDefault="002A7162" w:rsidP="00763B12">
      <w:pPr>
        <w:rPr>
          <w:rFonts w:ascii="Times New Roman" w:hAnsi="Times New Roman"/>
          <w:sz w:val="24"/>
        </w:rPr>
      </w:pPr>
      <w:r w:rsidRPr="006876A5">
        <w:rPr>
          <w:rFonts w:ascii="Times New Roman" w:hAnsi="Times New Roman"/>
          <w:b/>
          <w:bCs/>
          <w:sz w:val="24"/>
        </w:rPr>
        <w:t xml:space="preserve">Sihtrühm </w:t>
      </w:r>
      <w:r w:rsidR="00711F51">
        <w:rPr>
          <w:rFonts w:ascii="Times New Roman" w:hAnsi="Times New Roman"/>
          <w:b/>
          <w:bCs/>
          <w:sz w:val="24"/>
        </w:rPr>
        <w:t>3</w:t>
      </w:r>
      <w:r w:rsidRPr="006876A5">
        <w:rPr>
          <w:rFonts w:ascii="Times New Roman" w:hAnsi="Times New Roman"/>
          <w:b/>
          <w:bCs/>
          <w:sz w:val="24"/>
        </w:rPr>
        <w:t xml:space="preserve">: </w:t>
      </w:r>
      <w:r w:rsidR="00595881">
        <w:rPr>
          <w:rFonts w:ascii="Times New Roman" w:hAnsi="Times New Roman"/>
          <w:b/>
          <w:bCs/>
          <w:sz w:val="24"/>
        </w:rPr>
        <w:t>t</w:t>
      </w:r>
      <w:r>
        <w:rPr>
          <w:rFonts w:ascii="Times New Roman" w:hAnsi="Times New Roman"/>
          <w:b/>
          <w:bCs/>
          <w:sz w:val="24"/>
        </w:rPr>
        <w:t>eenuseosutajad (</w:t>
      </w:r>
      <w:r w:rsidR="00FF2864">
        <w:rPr>
          <w:rFonts w:ascii="Times New Roman" w:hAnsi="Times New Roman"/>
          <w:b/>
          <w:bCs/>
          <w:sz w:val="24"/>
        </w:rPr>
        <w:t>perearstiabi osutavad äriühingud ja tervisekeskused)</w:t>
      </w:r>
    </w:p>
    <w:p w14:paraId="7B9EA06A" w14:textId="77777777" w:rsidR="002A7162" w:rsidRDefault="002A7162" w:rsidP="00763B12">
      <w:pPr>
        <w:rPr>
          <w:rFonts w:ascii="Times New Roman" w:hAnsi="Times New Roman"/>
          <w:sz w:val="24"/>
        </w:rPr>
      </w:pPr>
    </w:p>
    <w:p w14:paraId="104661AE" w14:textId="48841FC0" w:rsidR="00854C3D" w:rsidRPr="00D36533" w:rsidRDefault="00854C3D" w:rsidP="1B095E7B">
      <w:pPr>
        <w:rPr>
          <w:rFonts w:ascii="Times New Roman" w:hAnsi="Times New Roman"/>
          <w:i/>
          <w:iCs/>
          <w:sz w:val="24"/>
        </w:rPr>
      </w:pPr>
      <w:r w:rsidRPr="00D36533">
        <w:rPr>
          <w:rFonts w:ascii="Times New Roman" w:hAnsi="Times New Roman"/>
          <w:i/>
          <w:iCs/>
          <w:sz w:val="24"/>
        </w:rPr>
        <w:t xml:space="preserve">Teenuseosutajate puhul hinnatakse eelkõige tervisekeskuse nimistu ajutise teenindamise kohustuse, nimistuga perearsti lahkumise </w:t>
      </w:r>
      <w:proofErr w:type="spellStart"/>
      <w:r w:rsidRPr="00D36533">
        <w:rPr>
          <w:rFonts w:ascii="Times New Roman" w:hAnsi="Times New Roman"/>
          <w:i/>
          <w:iCs/>
          <w:sz w:val="24"/>
        </w:rPr>
        <w:t>etteteatamiskohustuse</w:t>
      </w:r>
      <w:proofErr w:type="spellEnd"/>
      <w:r w:rsidRPr="00D36533">
        <w:rPr>
          <w:rFonts w:ascii="Times New Roman" w:hAnsi="Times New Roman"/>
          <w:i/>
          <w:iCs/>
          <w:sz w:val="24"/>
        </w:rPr>
        <w:t xml:space="preserve"> ning äriühingu kaudu korraldatava asenduse nõuete täpsustamise mõju. Riski- ja kriisipiirkondades võib mõju avalduda lisaks nendele tervisekeskustele, kellele rakendatavate meetmete raames nähakse ette laiendatud ülesandeid.</w:t>
      </w:r>
    </w:p>
    <w:p w14:paraId="1DF0A64B" w14:textId="77777777" w:rsidR="00854C3D" w:rsidRDefault="00854C3D" w:rsidP="00763B12">
      <w:pPr>
        <w:rPr>
          <w:rFonts w:ascii="Times New Roman" w:hAnsi="Times New Roman"/>
          <w:sz w:val="24"/>
        </w:rPr>
      </w:pPr>
    </w:p>
    <w:p w14:paraId="702887D5" w14:textId="7778693D" w:rsidR="00EB07DF" w:rsidRPr="00B477FE" w:rsidRDefault="00EB07DF" w:rsidP="00763B12">
      <w:pPr>
        <w:rPr>
          <w:rFonts w:ascii="Times New Roman" w:hAnsi="Times New Roman"/>
          <w:sz w:val="24"/>
        </w:rPr>
      </w:pPr>
      <w:r w:rsidRPr="00B477FE">
        <w:rPr>
          <w:rFonts w:ascii="Times New Roman" w:hAnsi="Times New Roman"/>
          <w:sz w:val="24"/>
        </w:rPr>
        <w:t xml:space="preserve">Teenuseosutajatele avaldub mõju peamiselt töökorralduse, vastutuse ja õigusselguse kaudu. Mõju on suurem tervisekeskustele, sest </w:t>
      </w:r>
      <w:r w:rsidR="00572891">
        <w:rPr>
          <w:rFonts w:ascii="Times New Roman" w:hAnsi="Times New Roman"/>
          <w:sz w:val="24"/>
        </w:rPr>
        <w:t xml:space="preserve">eelnõuga täpsustatakse </w:t>
      </w:r>
      <w:r w:rsidR="000B7285">
        <w:rPr>
          <w:rFonts w:ascii="Times New Roman" w:hAnsi="Times New Roman"/>
          <w:sz w:val="24"/>
        </w:rPr>
        <w:t xml:space="preserve">nende rolli </w:t>
      </w:r>
      <w:r w:rsidR="00175586" w:rsidRPr="000B7285">
        <w:rPr>
          <w:rFonts w:ascii="Times New Roman" w:hAnsi="Times New Roman"/>
          <w:sz w:val="24"/>
        </w:rPr>
        <w:t>perearstiabi järjepidevuse tagamis</w:t>
      </w:r>
      <w:r w:rsidR="0011381D">
        <w:rPr>
          <w:rFonts w:ascii="Times New Roman" w:hAnsi="Times New Roman"/>
          <w:sz w:val="24"/>
        </w:rPr>
        <w:t>el</w:t>
      </w:r>
      <w:r w:rsidR="00175586" w:rsidRPr="000B7285">
        <w:rPr>
          <w:rFonts w:ascii="Times New Roman" w:hAnsi="Times New Roman"/>
          <w:sz w:val="24"/>
        </w:rPr>
        <w:t xml:space="preserve"> olukordades, kus </w:t>
      </w:r>
      <w:r w:rsidR="00175586" w:rsidRPr="00A54C80">
        <w:rPr>
          <w:rFonts w:ascii="Times New Roman" w:hAnsi="Times New Roman"/>
          <w:sz w:val="24"/>
        </w:rPr>
        <w:t>nimistu teenindamis</w:t>
      </w:r>
      <w:r w:rsidR="00A54C80">
        <w:rPr>
          <w:rFonts w:ascii="Times New Roman" w:hAnsi="Times New Roman"/>
          <w:sz w:val="24"/>
        </w:rPr>
        <w:t>e vajadus on ajutine.</w:t>
      </w:r>
    </w:p>
    <w:p w14:paraId="47F7CEDC" w14:textId="77777777" w:rsidR="001C13F8" w:rsidRDefault="001C13F8" w:rsidP="00763B12">
      <w:pPr>
        <w:rPr>
          <w:rFonts w:ascii="Times New Roman" w:hAnsi="Times New Roman"/>
          <w:sz w:val="24"/>
        </w:rPr>
      </w:pPr>
    </w:p>
    <w:p w14:paraId="065C1E7F" w14:textId="10365D01" w:rsidR="00EB4BD3" w:rsidRDefault="00EB4BD3" w:rsidP="00763B12">
      <w:pPr>
        <w:rPr>
          <w:rFonts w:ascii="Times New Roman" w:hAnsi="Times New Roman"/>
          <w:sz w:val="24"/>
        </w:rPr>
      </w:pPr>
      <w:r>
        <w:rPr>
          <w:rFonts w:ascii="Times New Roman" w:hAnsi="Times New Roman"/>
          <w:sz w:val="24"/>
        </w:rPr>
        <w:t xml:space="preserve">01.06.2026 seisuga oli Eestis </w:t>
      </w:r>
      <w:r w:rsidR="00423ADE">
        <w:rPr>
          <w:rFonts w:ascii="Times New Roman" w:hAnsi="Times New Roman"/>
          <w:sz w:val="24"/>
        </w:rPr>
        <w:t xml:space="preserve">71 tervisekeskust, </w:t>
      </w:r>
      <w:r w:rsidR="00FC6316">
        <w:rPr>
          <w:rFonts w:ascii="Times New Roman" w:hAnsi="Times New Roman"/>
          <w:sz w:val="24"/>
        </w:rPr>
        <w:t>kus 646 arsti ja 983 õde</w:t>
      </w:r>
      <w:r w:rsidR="00423ADE">
        <w:rPr>
          <w:rFonts w:ascii="Times New Roman" w:hAnsi="Times New Roman"/>
          <w:sz w:val="24"/>
        </w:rPr>
        <w:t xml:space="preserve"> teenindas</w:t>
      </w:r>
      <w:r w:rsidR="00C07859">
        <w:rPr>
          <w:rFonts w:ascii="Times New Roman" w:hAnsi="Times New Roman"/>
          <w:sz w:val="24"/>
        </w:rPr>
        <w:t>id kokku</w:t>
      </w:r>
      <w:r w:rsidR="00423ADE">
        <w:rPr>
          <w:rFonts w:ascii="Times New Roman" w:hAnsi="Times New Roman"/>
          <w:sz w:val="24"/>
        </w:rPr>
        <w:t xml:space="preserve"> 401</w:t>
      </w:r>
      <w:r w:rsidR="00852492">
        <w:rPr>
          <w:rFonts w:ascii="Times New Roman" w:hAnsi="Times New Roman"/>
          <w:sz w:val="24"/>
        </w:rPr>
        <w:t> </w:t>
      </w:r>
      <w:r w:rsidR="00423ADE">
        <w:rPr>
          <w:rFonts w:ascii="Times New Roman" w:hAnsi="Times New Roman"/>
          <w:sz w:val="24"/>
        </w:rPr>
        <w:t>nimistut</w:t>
      </w:r>
      <w:r w:rsidR="00FC6316">
        <w:rPr>
          <w:rFonts w:ascii="Times New Roman" w:hAnsi="Times New Roman"/>
          <w:sz w:val="24"/>
        </w:rPr>
        <w:t xml:space="preserve">. </w:t>
      </w:r>
      <w:r w:rsidR="00E32D20">
        <w:rPr>
          <w:rFonts w:ascii="Times New Roman" w:hAnsi="Times New Roman"/>
          <w:sz w:val="24"/>
        </w:rPr>
        <w:t xml:space="preserve">Keskmiselt oli </w:t>
      </w:r>
      <w:r w:rsidR="00E15BA4">
        <w:rPr>
          <w:rFonts w:ascii="Times New Roman" w:hAnsi="Times New Roman"/>
          <w:sz w:val="24"/>
        </w:rPr>
        <w:t>tervisekeskuste kohta 9,1 arsti ja 13,86 õde</w:t>
      </w:r>
      <w:r w:rsidR="000435E2">
        <w:rPr>
          <w:rFonts w:ascii="Times New Roman" w:hAnsi="Times New Roman"/>
          <w:sz w:val="24"/>
        </w:rPr>
        <w:t xml:space="preserve">. </w:t>
      </w:r>
      <w:r w:rsidR="004B35BB" w:rsidRPr="004B35BB">
        <w:rPr>
          <w:rFonts w:ascii="Times New Roman" w:hAnsi="Times New Roman"/>
          <w:sz w:val="24"/>
        </w:rPr>
        <w:t>Tervisekeskustes teenindatavatesse nimistutesse kuulus kokku 696 499 inimest, mis moodustas ligikaudu 52% kõigist perearstide nimistutesse kuuluvatest inimestest. Ajavahemikul 01.06.2025–01.06.2026 kasutas tervisekeskustes perearstiabi</w:t>
      </w:r>
      <w:r w:rsidR="00852492">
        <w:rPr>
          <w:rFonts w:ascii="Times New Roman" w:hAnsi="Times New Roman"/>
          <w:sz w:val="24"/>
        </w:rPr>
        <w:t>teenuseid</w:t>
      </w:r>
      <w:r w:rsidR="004B35BB" w:rsidRPr="004B35BB">
        <w:rPr>
          <w:rFonts w:ascii="Times New Roman" w:hAnsi="Times New Roman"/>
          <w:sz w:val="24"/>
        </w:rPr>
        <w:t xml:space="preserve"> 549 534 inimest ehk ligikaudu 52% kõigist perearstiabi</w:t>
      </w:r>
      <w:r w:rsidR="00861BAA">
        <w:rPr>
          <w:rFonts w:ascii="Times New Roman" w:hAnsi="Times New Roman"/>
          <w:sz w:val="24"/>
        </w:rPr>
        <w:t>teenuseid</w:t>
      </w:r>
      <w:r w:rsidR="004B35BB" w:rsidRPr="004B35BB">
        <w:rPr>
          <w:rFonts w:ascii="Times New Roman" w:hAnsi="Times New Roman"/>
          <w:sz w:val="24"/>
        </w:rPr>
        <w:t xml:space="preserve"> kasutanud inimestest.</w:t>
      </w:r>
      <w:r w:rsidR="004B35BB">
        <w:rPr>
          <w:rStyle w:val="Allmrkuseviide"/>
          <w:rFonts w:ascii="Times New Roman" w:hAnsi="Times New Roman"/>
          <w:sz w:val="24"/>
        </w:rPr>
        <w:footnoteReference w:id="16"/>
      </w:r>
      <w:r w:rsidR="008E35E9">
        <w:rPr>
          <w:rFonts w:ascii="Times New Roman" w:hAnsi="Times New Roman"/>
          <w:sz w:val="24"/>
        </w:rPr>
        <w:t xml:space="preserve"> </w:t>
      </w:r>
      <w:r w:rsidR="002737F5" w:rsidRPr="002737F5">
        <w:rPr>
          <w:rFonts w:ascii="Times New Roman" w:hAnsi="Times New Roman"/>
          <w:sz w:val="24"/>
        </w:rPr>
        <w:t>Seega võib tervisekeskuste rolli muutus mõjutada olulist osa perearstiabi korraldusest.</w:t>
      </w:r>
    </w:p>
    <w:p w14:paraId="2BC1485D" w14:textId="77777777" w:rsidR="002737F5" w:rsidRDefault="002737F5" w:rsidP="00763B12">
      <w:pPr>
        <w:rPr>
          <w:rFonts w:ascii="Times New Roman" w:hAnsi="Times New Roman"/>
          <w:sz w:val="24"/>
        </w:rPr>
      </w:pPr>
    </w:p>
    <w:p w14:paraId="5C82F97C" w14:textId="22C50273" w:rsidR="004D50E8" w:rsidRDefault="002737F5" w:rsidP="00763B12">
      <w:pPr>
        <w:rPr>
          <w:rFonts w:ascii="Times New Roman" w:hAnsi="Times New Roman"/>
          <w:sz w:val="24"/>
        </w:rPr>
      </w:pPr>
      <w:r w:rsidRPr="002737F5">
        <w:rPr>
          <w:rFonts w:ascii="Times New Roman" w:hAnsi="Times New Roman"/>
          <w:sz w:val="24"/>
        </w:rPr>
        <w:t xml:space="preserve">Mõju tervisekeskustele ei ole siiski ühesugune. See sõltub tervisekeskuse suurusest, teenindatavate nimistute arvust, piirkonna tööjõuolukorrast, perearstide vanuselisest koosseisust ning sellest, kui sageli tekib vajadus nimistu ajutiseks teenindamiseks. Mõju võib olla suurem piirkondades, kus uute perearstide või asendusarstide leidmine on keerulisem </w:t>
      </w:r>
      <w:r w:rsidR="00BF13F2">
        <w:rPr>
          <w:rFonts w:ascii="Times New Roman" w:hAnsi="Times New Roman"/>
          <w:sz w:val="24"/>
        </w:rPr>
        <w:t>ja</w:t>
      </w:r>
      <w:r w:rsidRPr="002737F5">
        <w:rPr>
          <w:rFonts w:ascii="Times New Roman" w:hAnsi="Times New Roman"/>
          <w:sz w:val="24"/>
        </w:rPr>
        <w:t xml:space="preserve"> kus alalise perearstita nimistute tekkimise risk on suurem.</w:t>
      </w:r>
      <w:r w:rsidR="00AE3178">
        <w:rPr>
          <w:rFonts w:ascii="Times New Roman" w:hAnsi="Times New Roman"/>
          <w:sz w:val="24"/>
        </w:rPr>
        <w:t xml:space="preserve"> </w:t>
      </w:r>
      <w:r w:rsidR="004D50E8">
        <w:rPr>
          <w:rFonts w:ascii="Times New Roman" w:hAnsi="Times New Roman"/>
          <w:sz w:val="24"/>
        </w:rPr>
        <w:t>01.06.2026 seisuga oli k</w:t>
      </w:r>
      <w:r w:rsidR="004D50E8" w:rsidRPr="003F5F52">
        <w:rPr>
          <w:rFonts w:ascii="Times New Roman" w:hAnsi="Times New Roman"/>
          <w:sz w:val="24"/>
        </w:rPr>
        <w:t xml:space="preserve">õige rohkem tervisekeskustes teenindatavaid nimistuid Harju maakonnas, kus 33 tervisekeskuses teenindati </w:t>
      </w:r>
      <w:r w:rsidR="004D50E8" w:rsidRPr="003F5F52">
        <w:rPr>
          <w:rFonts w:ascii="Times New Roman" w:hAnsi="Times New Roman"/>
          <w:sz w:val="24"/>
        </w:rPr>
        <w:lastRenderedPageBreak/>
        <w:t xml:space="preserve">186 nimistut, </w:t>
      </w:r>
      <w:r w:rsidR="006A74AF">
        <w:rPr>
          <w:rFonts w:ascii="Times New Roman" w:hAnsi="Times New Roman"/>
          <w:sz w:val="24"/>
        </w:rPr>
        <w:t>ja</w:t>
      </w:r>
      <w:r w:rsidR="004D50E8" w:rsidRPr="003F5F52">
        <w:rPr>
          <w:rFonts w:ascii="Times New Roman" w:hAnsi="Times New Roman"/>
          <w:sz w:val="24"/>
        </w:rPr>
        <w:t xml:space="preserve"> Tartu maakonnas, kus </w:t>
      </w:r>
      <w:r w:rsidR="006A74AF">
        <w:rPr>
          <w:rFonts w:ascii="Times New Roman" w:hAnsi="Times New Roman"/>
          <w:sz w:val="24"/>
        </w:rPr>
        <w:t>viies</w:t>
      </w:r>
      <w:r w:rsidR="004D50E8" w:rsidRPr="003F5F52">
        <w:rPr>
          <w:rFonts w:ascii="Times New Roman" w:hAnsi="Times New Roman"/>
          <w:sz w:val="24"/>
        </w:rPr>
        <w:t xml:space="preserve"> tervisekeskuses teenindati 50 nimistut. Ida-Viru maakonnas tegutses </w:t>
      </w:r>
      <w:r w:rsidR="006A74AF">
        <w:rPr>
          <w:rFonts w:ascii="Times New Roman" w:hAnsi="Times New Roman"/>
          <w:sz w:val="24"/>
        </w:rPr>
        <w:t>neli</w:t>
      </w:r>
      <w:r w:rsidR="004D50E8" w:rsidRPr="003F5F52">
        <w:rPr>
          <w:rFonts w:ascii="Times New Roman" w:hAnsi="Times New Roman"/>
          <w:sz w:val="24"/>
        </w:rPr>
        <w:t xml:space="preserve"> tervisekeskust 30 nimistuga </w:t>
      </w:r>
      <w:r w:rsidR="006A74AF">
        <w:rPr>
          <w:rFonts w:ascii="Times New Roman" w:hAnsi="Times New Roman"/>
          <w:sz w:val="24"/>
        </w:rPr>
        <w:t>ja</w:t>
      </w:r>
      <w:r w:rsidR="004D50E8" w:rsidRPr="003F5F52">
        <w:rPr>
          <w:rFonts w:ascii="Times New Roman" w:hAnsi="Times New Roman"/>
          <w:sz w:val="24"/>
        </w:rPr>
        <w:t xml:space="preserve"> Lääne-Viru maakonnas </w:t>
      </w:r>
      <w:r w:rsidR="006A74AF">
        <w:rPr>
          <w:rFonts w:ascii="Times New Roman" w:hAnsi="Times New Roman"/>
          <w:sz w:val="24"/>
        </w:rPr>
        <w:t>viis</w:t>
      </w:r>
      <w:r w:rsidR="004D50E8" w:rsidRPr="003F5F52">
        <w:rPr>
          <w:rFonts w:ascii="Times New Roman" w:hAnsi="Times New Roman"/>
          <w:sz w:val="24"/>
        </w:rPr>
        <w:t xml:space="preserve"> tervisekeskust 23 nimistuga.</w:t>
      </w:r>
      <w:r w:rsidR="004D50E8">
        <w:rPr>
          <w:rStyle w:val="Allmrkuseviide"/>
          <w:rFonts w:ascii="Times New Roman" w:hAnsi="Times New Roman"/>
          <w:sz w:val="24"/>
        </w:rPr>
        <w:footnoteReference w:id="17"/>
      </w:r>
    </w:p>
    <w:p w14:paraId="7D35B6EE" w14:textId="77777777" w:rsidR="00FF2864" w:rsidRDefault="00FF2864" w:rsidP="00763B12">
      <w:pPr>
        <w:rPr>
          <w:rFonts w:ascii="Times New Roman" w:hAnsi="Times New Roman"/>
          <w:sz w:val="24"/>
        </w:rPr>
      </w:pPr>
    </w:p>
    <w:p w14:paraId="54257C97" w14:textId="35B6F45E" w:rsidR="009448E9" w:rsidRDefault="009448E9" w:rsidP="00763B12">
      <w:pPr>
        <w:rPr>
          <w:rFonts w:ascii="Times New Roman" w:hAnsi="Times New Roman"/>
          <w:sz w:val="24"/>
        </w:rPr>
      </w:pPr>
      <w:r w:rsidRPr="009448E9">
        <w:rPr>
          <w:rFonts w:ascii="Times New Roman" w:hAnsi="Times New Roman"/>
          <w:sz w:val="24"/>
        </w:rPr>
        <w:t xml:space="preserve">Eelnõuga </w:t>
      </w:r>
      <w:r w:rsidR="006D7B06">
        <w:rPr>
          <w:rFonts w:ascii="Times New Roman" w:hAnsi="Times New Roman"/>
          <w:sz w:val="24"/>
        </w:rPr>
        <w:t>kavandataks</w:t>
      </w:r>
      <w:r w:rsidR="007867AE">
        <w:rPr>
          <w:rFonts w:ascii="Times New Roman" w:hAnsi="Times New Roman"/>
          <w:sz w:val="24"/>
        </w:rPr>
        <w:t>e kehtestada</w:t>
      </w:r>
      <w:r w:rsidRPr="009448E9">
        <w:rPr>
          <w:rFonts w:ascii="Times New Roman" w:hAnsi="Times New Roman"/>
          <w:sz w:val="24"/>
        </w:rPr>
        <w:t xml:space="preserve"> tervisekeskusele kohustus korraldada teatud juhul nimistule asendusarst kuni kolmeks kuuks. See suurendab tervisekeskuse rolli perearstiabi järjepidevuse tagamisel ja võimaldab kasutada kohaliku tasandi teadmist piirkonna töökorraldusest, personalist, ruumidest ja võimalikest asenduslahendustest. </w:t>
      </w:r>
      <w:r w:rsidR="00D33404" w:rsidRPr="00D33404">
        <w:rPr>
          <w:rFonts w:ascii="Times New Roman" w:hAnsi="Times New Roman"/>
          <w:sz w:val="24"/>
        </w:rPr>
        <w:t>Selgem ajutise teenindamise kohustus vähendab riski, et nimistu jääb perearsti lahkumise või teenuse katkemise korral vahepealsel perioodil teenindamata ning annab rohkem aega püsivama lahenduse leidmiseks.</w:t>
      </w:r>
    </w:p>
    <w:p w14:paraId="425FE8CE" w14:textId="65AD641B" w:rsidR="009448E9" w:rsidRDefault="009448E9" w:rsidP="00763B12">
      <w:pPr>
        <w:rPr>
          <w:rFonts w:ascii="Times New Roman" w:hAnsi="Times New Roman"/>
          <w:sz w:val="24"/>
        </w:rPr>
      </w:pPr>
    </w:p>
    <w:p w14:paraId="7237564B" w14:textId="75A9CF81" w:rsidR="00813499" w:rsidRDefault="009C4EDB" w:rsidP="00763B12">
      <w:pPr>
        <w:rPr>
          <w:rFonts w:ascii="Times New Roman" w:hAnsi="Times New Roman"/>
          <w:sz w:val="24"/>
        </w:rPr>
      </w:pPr>
      <w:r w:rsidRPr="009C4EDB">
        <w:rPr>
          <w:rFonts w:ascii="Times New Roman" w:hAnsi="Times New Roman"/>
          <w:sz w:val="24"/>
        </w:rPr>
        <w:t>Muudatus täpsustab tervisekeskuse ülesandeid nimistu ajutise teenindamise korral. Olulist mõju tervisekeskustele ega täiendavaid kulusid muudatusega ei kaasne. Juhul kui tervisekeskus kasutab õigust jätkata nimistu teenindamist kuni ravi rahastamise lepingu perioodi lõpuni või järgmise ravi rahastamise perioodi lõpuni, on tegemist tervisekeskuse vabatahtliku otsusega ning nimistu teenindamine on kaetud selle eest saadava rahastusega.</w:t>
      </w:r>
    </w:p>
    <w:p w14:paraId="6C602A3A" w14:textId="77777777" w:rsidR="009448E9" w:rsidRDefault="009448E9" w:rsidP="00763B12">
      <w:pPr>
        <w:rPr>
          <w:rFonts w:ascii="Times New Roman" w:hAnsi="Times New Roman"/>
          <w:sz w:val="24"/>
        </w:rPr>
      </w:pPr>
    </w:p>
    <w:p w14:paraId="4D2744C1" w14:textId="148D44D8" w:rsidR="009448E9" w:rsidRDefault="00B30C90" w:rsidP="00763B12">
      <w:pPr>
        <w:rPr>
          <w:rFonts w:ascii="Times New Roman" w:hAnsi="Times New Roman"/>
          <w:sz w:val="24"/>
        </w:rPr>
      </w:pPr>
      <w:r w:rsidRPr="00B30C90">
        <w:rPr>
          <w:rFonts w:ascii="Times New Roman" w:hAnsi="Times New Roman"/>
          <w:sz w:val="24"/>
        </w:rPr>
        <w:t xml:space="preserve">Tervisekeskustele avaldab mõju ka kuuekuuline </w:t>
      </w:r>
      <w:proofErr w:type="spellStart"/>
      <w:r w:rsidRPr="00B30C90">
        <w:rPr>
          <w:rFonts w:ascii="Times New Roman" w:hAnsi="Times New Roman"/>
          <w:sz w:val="24"/>
        </w:rPr>
        <w:t>etteteatamiskohustus</w:t>
      </w:r>
      <w:proofErr w:type="spellEnd"/>
      <w:r w:rsidRPr="00B30C90">
        <w:rPr>
          <w:rFonts w:ascii="Times New Roman" w:hAnsi="Times New Roman"/>
          <w:sz w:val="24"/>
        </w:rPr>
        <w:t xml:space="preserve"> juhul, kui perearst soovib lahkuda tervisekeskusest koos nimistuga. Perearsti nimistu on tervisekeskuse toimimise ja rahastamise seisukohalt oluline, sest tervisekeskuse majanduslik stabiilsus sõltub muu hulgas sellest, mitu nimistuga perearsti keskuses töötab. </w:t>
      </w:r>
      <w:proofErr w:type="spellStart"/>
      <w:r w:rsidRPr="00B30C90">
        <w:rPr>
          <w:rFonts w:ascii="Times New Roman" w:hAnsi="Times New Roman"/>
          <w:sz w:val="24"/>
        </w:rPr>
        <w:t>Etteteatamiskohustus</w:t>
      </w:r>
      <w:proofErr w:type="spellEnd"/>
      <w:r w:rsidRPr="00B30C90">
        <w:rPr>
          <w:rFonts w:ascii="Times New Roman" w:hAnsi="Times New Roman"/>
          <w:sz w:val="24"/>
        </w:rPr>
        <w:t xml:space="preserve"> annab tervisekeskusele aega kavandada töökorralduse muudatusi, hinnata personali- ja ruumivajadust ning vähendada teenuse osutamise häirete riski. Mõju on tervisekeskustele positiivne, sest see parandab tegevuse planeeritavust.</w:t>
      </w:r>
      <w:r w:rsidR="7260E1F3" w:rsidRPr="1C487793">
        <w:rPr>
          <w:rFonts w:ascii="Times New Roman" w:hAnsi="Times New Roman"/>
          <w:sz w:val="24"/>
        </w:rPr>
        <w:t xml:space="preserve"> </w:t>
      </w:r>
      <w:r w:rsidR="61749533" w:rsidRPr="1C487793">
        <w:rPr>
          <w:rFonts w:ascii="Times New Roman" w:hAnsi="Times New Roman"/>
          <w:sz w:val="24"/>
        </w:rPr>
        <w:t>T</w:t>
      </w:r>
      <w:r w:rsidR="7260E1F3" w:rsidRPr="1C487793">
        <w:rPr>
          <w:rFonts w:ascii="Times New Roman" w:hAnsi="Times New Roman"/>
          <w:sz w:val="24"/>
        </w:rPr>
        <w:t>ervisekeskusest lahkumisest etteteatamise mõju ei ole suur,</w:t>
      </w:r>
      <w:r w:rsidR="3493DDA2" w:rsidRPr="1C487793">
        <w:rPr>
          <w:rFonts w:ascii="Times New Roman" w:hAnsi="Times New Roman"/>
          <w:sz w:val="24"/>
        </w:rPr>
        <w:t xml:space="preserve"> sest</w:t>
      </w:r>
      <w:r w:rsidR="7260E1F3" w:rsidRPr="1C487793">
        <w:rPr>
          <w:rFonts w:ascii="Times New Roman" w:hAnsi="Times New Roman"/>
          <w:sz w:val="24"/>
        </w:rPr>
        <w:t xml:space="preserve"> sama etteteatamistähtaeg kehtib ka tegevuskoha muu</w:t>
      </w:r>
      <w:r w:rsidR="00674244">
        <w:rPr>
          <w:rFonts w:ascii="Times New Roman" w:hAnsi="Times New Roman"/>
          <w:sz w:val="24"/>
        </w:rPr>
        <w:t>tmisest</w:t>
      </w:r>
      <w:r w:rsidR="7260E1F3" w:rsidRPr="1C487793">
        <w:rPr>
          <w:rFonts w:ascii="Times New Roman" w:hAnsi="Times New Roman"/>
          <w:sz w:val="24"/>
        </w:rPr>
        <w:t xml:space="preserve"> Tervisekassa ja patsientide teavitamise</w:t>
      </w:r>
      <w:r w:rsidR="00480887">
        <w:rPr>
          <w:rFonts w:ascii="Times New Roman" w:hAnsi="Times New Roman"/>
          <w:sz w:val="24"/>
        </w:rPr>
        <w:t>l.</w:t>
      </w:r>
    </w:p>
    <w:p w14:paraId="4C295BA9" w14:textId="77777777" w:rsidR="00B30C90" w:rsidRDefault="00B30C90" w:rsidP="00763B12">
      <w:pPr>
        <w:rPr>
          <w:rFonts w:ascii="Times New Roman" w:hAnsi="Times New Roman"/>
          <w:sz w:val="24"/>
        </w:rPr>
      </w:pPr>
    </w:p>
    <w:p w14:paraId="2E15C338" w14:textId="77777777" w:rsidR="00B30C90" w:rsidRPr="00B30C90" w:rsidRDefault="00B30C90" w:rsidP="00763B12">
      <w:pPr>
        <w:rPr>
          <w:rFonts w:ascii="Times New Roman" w:hAnsi="Times New Roman"/>
          <w:sz w:val="24"/>
        </w:rPr>
      </w:pPr>
      <w:r w:rsidRPr="00B30C90">
        <w:rPr>
          <w:rFonts w:ascii="Times New Roman" w:hAnsi="Times New Roman"/>
          <w:sz w:val="24"/>
        </w:rPr>
        <w:t>Perearstiabi osutavatele äriühingutele, kes ei täida tervisekeskuse ülesandeid, on mõju väiksem. Mõju seisneb peamiselt perearstiabi osutamise korralduslike nõuete täpsustamises olukorras, kus nimistut teenindatakse asenduse korras äriühingu kaudu. Nõuetele vastavalt tegutsevatele teenuseosutajatele ei too muudatus eelduslikult kaasa olulist töökorralduslikku ega majanduslikku muutust. Mõju võib avalduda eeskätt nendele teenuseosutajatele, kelle senises töökorralduses ei ole perearsti sisuline osalus või kontaktvastuvõttude nõuetekohane korraldus olnud piisavalt selgelt tagatud.</w:t>
      </w:r>
    </w:p>
    <w:p w14:paraId="2A4477B2" w14:textId="77777777" w:rsidR="00B9277A" w:rsidRDefault="00B9277A" w:rsidP="00763B12">
      <w:pPr>
        <w:rPr>
          <w:rFonts w:ascii="Times New Roman" w:hAnsi="Times New Roman"/>
          <w:sz w:val="24"/>
        </w:rPr>
      </w:pPr>
    </w:p>
    <w:p w14:paraId="12AE0282" w14:textId="2E727B7B" w:rsidR="00B9277A" w:rsidRPr="00B30C90" w:rsidRDefault="00B9277A" w:rsidP="00763B12">
      <w:pPr>
        <w:rPr>
          <w:rFonts w:ascii="Times New Roman" w:hAnsi="Times New Roman"/>
          <w:sz w:val="24"/>
        </w:rPr>
      </w:pPr>
      <w:r w:rsidRPr="00B9277A">
        <w:rPr>
          <w:rFonts w:ascii="Times New Roman" w:hAnsi="Times New Roman"/>
          <w:sz w:val="24"/>
        </w:rPr>
        <w:t>Riski- ja kriisipiirkondades rakendatavate meetmete mõju võib avalduda tervisekeskustele juhul, kui neile nähakse ette laiendatud ülesandeid. Mõju ulatus sõltub konkreetses piirkonnas rakendatavast meetmest ja tervisekeskusele antavatest ülesannetest. Kuna meetmete täpsem sisu ja rakendamise tingimused kehtestatakse rakendusaktiga, ei ole selle mõju eelnõu tasandil võimalik täpsemalt hinnata.</w:t>
      </w:r>
    </w:p>
    <w:p w14:paraId="1487EFBC" w14:textId="6FBE2AC9" w:rsidR="00B30C90" w:rsidRDefault="00B30C90" w:rsidP="00763B12">
      <w:pPr>
        <w:rPr>
          <w:rFonts w:ascii="Times New Roman" w:hAnsi="Times New Roman"/>
          <w:sz w:val="24"/>
        </w:rPr>
      </w:pPr>
    </w:p>
    <w:p w14:paraId="3EDB9FA8" w14:textId="337A85BF" w:rsidR="00B30C90" w:rsidRDefault="1057EB92">
      <w:r w:rsidRPr="02195C8D">
        <w:rPr>
          <w:rFonts w:ascii="Times New Roman" w:hAnsi="Times New Roman"/>
          <w:b/>
          <w:bCs/>
          <w:sz w:val="24"/>
        </w:rPr>
        <w:t xml:space="preserve">Kokkuvõttes on mõju teenuseosutajatele erineva ulatusega. Tervisekeskustele kaasneb eelkõige töökorralduslik mõju seoses nimistu ajutise teenindamise kohustuse ja nimistuga perearsti lahkumise etteteatamisega, samal ajal parandab </w:t>
      </w:r>
      <w:proofErr w:type="spellStart"/>
      <w:r w:rsidRPr="02195C8D">
        <w:rPr>
          <w:rFonts w:ascii="Times New Roman" w:hAnsi="Times New Roman"/>
          <w:b/>
          <w:bCs/>
          <w:sz w:val="24"/>
        </w:rPr>
        <w:t>etteteatamiskohustus</w:t>
      </w:r>
      <w:proofErr w:type="spellEnd"/>
      <w:r w:rsidRPr="02195C8D">
        <w:rPr>
          <w:rFonts w:ascii="Times New Roman" w:hAnsi="Times New Roman"/>
          <w:b/>
          <w:bCs/>
          <w:sz w:val="24"/>
        </w:rPr>
        <w:t xml:space="preserve"> tervisekeskuste võimalust oma tegevust planeerida. </w:t>
      </w:r>
      <w:r w:rsidR="00137845" w:rsidRPr="00137845">
        <w:rPr>
          <w:rFonts w:ascii="Times New Roman" w:hAnsi="Times New Roman"/>
          <w:b/>
          <w:bCs/>
          <w:sz w:val="24"/>
        </w:rPr>
        <w:t>Nimistu ajutise teenindamise muudatusega olulist mõju ega täiendavaid kulusid ei kaasne. Perearstiabi osutavatele äriühingutele, kes ei täida tervisekeskuse ülesandeid, on mõju väiksem ning avaldub eelkõige asenduse korraldamise nõuete täpsustumises.</w:t>
      </w:r>
    </w:p>
    <w:p w14:paraId="54FEE990" w14:textId="77777777" w:rsidR="00B30C90" w:rsidRDefault="00B30C90" w:rsidP="00763B12">
      <w:pPr>
        <w:rPr>
          <w:rFonts w:ascii="Times New Roman" w:hAnsi="Times New Roman"/>
          <w:sz w:val="24"/>
        </w:rPr>
      </w:pPr>
    </w:p>
    <w:p w14:paraId="5ABD65DA" w14:textId="1CF3318D" w:rsidR="00153829" w:rsidRPr="00D66339" w:rsidRDefault="002E2A7E" w:rsidP="00763B12">
      <w:pPr>
        <w:pStyle w:val="Loendilik"/>
        <w:numPr>
          <w:ilvl w:val="1"/>
          <w:numId w:val="6"/>
        </w:numPr>
        <w:rPr>
          <w:rFonts w:ascii="Times New Roman" w:hAnsi="Times New Roman"/>
          <w:b/>
          <w:bCs/>
          <w:sz w:val="24"/>
        </w:rPr>
      </w:pPr>
      <w:r w:rsidRPr="00A703A7">
        <w:rPr>
          <w:rFonts w:ascii="Times New Roman" w:hAnsi="Times New Roman"/>
          <w:b/>
          <w:bCs/>
          <w:sz w:val="24"/>
        </w:rPr>
        <w:t xml:space="preserve"> </w:t>
      </w:r>
      <w:r w:rsidR="006A1742" w:rsidRPr="00A703A7">
        <w:rPr>
          <w:rFonts w:ascii="Times New Roman" w:hAnsi="Times New Roman"/>
          <w:b/>
          <w:bCs/>
          <w:sz w:val="24"/>
        </w:rPr>
        <w:t>Mõju halduskoormusele</w:t>
      </w:r>
    </w:p>
    <w:p w14:paraId="288290C8" w14:textId="77777777" w:rsidR="0015168C" w:rsidRPr="00A703A7" w:rsidRDefault="0015168C" w:rsidP="00763B12">
      <w:pPr>
        <w:rPr>
          <w:rFonts w:ascii="Times New Roman" w:hAnsi="Times New Roman"/>
          <w:sz w:val="24"/>
        </w:rPr>
      </w:pPr>
    </w:p>
    <w:p w14:paraId="2A1AA2C9" w14:textId="64082790" w:rsidR="3A88C78C" w:rsidRDefault="3A88C78C" w:rsidP="1B095E7B">
      <w:pPr>
        <w:rPr>
          <w:rFonts w:ascii="Times New Roman" w:hAnsi="Times New Roman"/>
          <w:i/>
          <w:iCs/>
          <w:sz w:val="24"/>
        </w:rPr>
      </w:pPr>
      <w:r w:rsidRPr="00D36533">
        <w:rPr>
          <w:rFonts w:ascii="Times New Roman" w:hAnsi="Times New Roman"/>
          <w:i/>
          <w:iCs/>
          <w:sz w:val="24"/>
        </w:rPr>
        <w:lastRenderedPageBreak/>
        <w:t xml:space="preserve">Halduskoormuse puhul hinnatakse eelkõige </w:t>
      </w:r>
      <w:proofErr w:type="spellStart"/>
      <w:r w:rsidRPr="00D36533">
        <w:rPr>
          <w:rFonts w:ascii="Times New Roman" w:hAnsi="Times New Roman"/>
          <w:i/>
          <w:iCs/>
          <w:sz w:val="24"/>
        </w:rPr>
        <w:t>pereõe</w:t>
      </w:r>
      <w:proofErr w:type="spellEnd"/>
      <w:r w:rsidRPr="00D36533">
        <w:rPr>
          <w:rFonts w:ascii="Times New Roman" w:hAnsi="Times New Roman"/>
          <w:i/>
          <w:iCs/>
          <w:sz w:val="24"/>
        </w:rPr>
        <w:t xml:space="preserve"> iseseisva vastuvõtu aegade ja kontaktandmete avaldamise ja esitamise kohustuse kaotamise, perearsti nimistusse registreerimisest keeldumisega seotud teavitamise ning </w:t>
      </w:r>
      <w:r w:rsidR="00137845" w:rsidRPr="00137845">
        <w:rPr>
          <w:rFonts w:ascii="Times New Roman" w:hAnsi="Times New Roman"/>
          <w:i/>
          <w:iCs/>
          <w:sz w:val="24"/>
        </w:rPr>
        <w:t>tervisekeskuse nimistu ajutise teenindamisega seotud mõju.</w:t>
      </w:r>
    </w:p>
    <w:p w14:paraId="44F761FD" w14:textId="0E4CA7E3" w:rsidR="1B095E7B" w:rsidRPr="00D36533" w:rsidRDefault="1B095E7B" w:rsidP="1B095E7B">
      <w:pPr>
        <w:rPr>
          <w:rFonts w:ascii="Times New Roman" w:hAnsi="Times New Roman"/>
          <w:i/>
          <w:iCs/>
          <w:sz w:val="24"/>
        </w:rPr>
      </w:pPr>
    </w:p>
    <w:p w14:paraId="0D76F70A" w14:textId="0A96D250" w:rsidR="00D507D7" w:rsidRDefault="00153829" w:rsidP="00763B12">
      <w:pPr>
        <w:rPr>
          <w:rFonts w:ascii="Times New Roman" w:hAnsi="Times New Roman"/>
          <w:sz w:val="24"/>
        </w:rPr>
      </w:pPr>
      <w:r w:rsidRPr="00D66339">
        <w:rPr>
          <w:rFonts w:ascii="Times New Roman" w:hAnsi="Times New Roman"/>
          <w:sz w:val="24"/>
        </w:rPr>
        <w:t>Eelnõu</w:t>
      </w:r>
      <w:r w:rsidR="00DE0575">
        <w:rPr>
          <w:rFonts w:ascii="Times New Roman" w:hAnsi="Times New Roman"/>
          <w:sz w:val="24"/>
        </w:rPr>
        <w:t>ga kavanda</w:t>
      </w:r>
      <w:r w:rsidR="00B41086">
        <w:rPr>
          <w:rFonts w:ascii="Times New Roman" w:hAnsi="Times New Roman"/>
          <w:sz w:val="24"/>
        </w:rPr>
        <w:t>tud muudatused</w:t>
      </w:r>
      <w:r w:rsidRPr="00D66339">
        <w:rPr>
          <w:rFonts w:ascii="Times New Roman" w:hAnsi="Times New Roman"/>
          <w:sz w:val="24"/>
        </w:rPr>
        <w:t xml:space="preserve"> mõjuta</w:t>
      </w:r>
      <w:r w:rsidR="00B41086">
        <w:rPr>
          <w:rFonts w:ascii="Times New Roman" w:hAnsi="Times New Roman"/>
          <w:sz w:val="24"/>
        </w:rPr>
        <w:t>vad</w:t>
      </w:r>
      <w:r w:rsidRPr="00D66339">
        <w:rPr>
          <w:rFonts w:ascii="Times New Roman" w:hAnsi="Times New Roman"/>
          <w:sz w:val="24"/>
        </w:rPr>
        <w:t xml:space="preserve"> halduskoormust eri sihtrühmades erinevalt. Perearstide, pereõdede ja teiste perearstiabi osutajate halduskoormus väheneb, kuna kaotatakse kohustus esitada Terviseameti iseteenindusportaali kaudu </w:t>
      </w:r>
      <w:proofErr w:type="spellStart"/>
      <w:r w:rsidRPr="00D66339">
        <w:rPr>
          <w:rFonts w:ascii="Times New Roman" w:hAnsi="Times New Roman"/>
          <w:sz w:val="24"/>
        </w:rPr>
        <w:t>pereõe</w:t>
      </w:r>
      <w:proofErr w:type="spellEnd"/>
      <w:r w:rsidRPr="00D66339">
        <w:rPr>
          <w:rFonts w:ascii="Times New Roman" w:hAnsi="Times New Roman"/>
          <w:sz w:val="24"/>
        </w:rPr>
        <w:t xml:space="preserve"> iseseisva vastuvõtu ajad ja kontaktandmed. Igapäevases töökorralduses võib sageli ette tulla muudatusi, näiteks töötaja haigestumise, töögraafikute ümberkorraldamise või tervisekeskuses rakendatava roteeruva töökorralduse tõttu. Selliste muudatuste pidev kajastamine infosüsteemis on ajamahukas ega suurenda tingimata patsiendi jaoks avaldatud teabe väärtust.</w:t>
      </w:r>
      <w:r w:rsidR="001423F6">
        <w:rPr>
          <w:rFonts w:ascii="Times New Roman" w:hAnsi="Times New Roman"/>
          <w:sz w:val="24"/>
        </w:rPr>
        <w:t xml:space="preserve"> </w:t>
      </w:r>
      <w:r w:rsidR="00093AA9">
        <w:rPr>
          <w:rFonts w:ascii="Times New Roman" w:hAnsi="Times New Roman"/>
          <w:sz w:val="24"/>
        </w:rPr>
        <w:t>Perearstiabi osutaja juurde registreerumine toimub eelregist</w:t>
      </w:r>
      <w:r w:rsidR="00590222">
        <w:rPr>
          <w:rFonts w:ascii="Times New Roman" w:hAnsi="Times New Roman"/>
          <w:sz w:val="24"/>
        </w:rPr>
        <w:t>r</w:t>
      </w:r>
      <w:r w:rsidR="00093AA9">
        <w:rPr>
          <w:rFonts w:ascii="Times New Roman" w:hAnsi="Times New Roman"/>
          <w:sz w:val="24"/>
        </w:rPr>
        <w:t>eeringu alusel</w:t>
      </w:r>
      <w:r w:rsidR="009D7BED">
        <w:rPr>
          <w:rFonts w:ascii="Times New Roman" w:hAnsi="Times New Roman"/>
          <w:sz w:val="24"/>
        </w:rPr>
        <w:t xml:space="preserve">. </w:t>
      </w:r>
      <w:r w:rsidR="00D06AEA">
        <w:rPr>
          <w:rFonts w:ascii="Times New Roman" w:hAnsi="Times New Roman"/>
          <w:sz w:val="24"/>
        </w:rPr>
        <w:t>Kohustus esitada perearsti ta</w:t>
      </w:r>
      <w:r w:rsidR="0028094D">
        <w:rPr>
          <w:rFonts w:ascii="Times New Roman" w:hAnsi="Times New Roman"/>
          <w:sz w:val="24"/>
        </w:rPr>
        <w:t xml:space="preserve">vapärased </w:t>
      </w:r>
      <w:r w:rsidR="00E307AF">
        <w:rPr>
          <w:rFonts w:ascii="Times New Roman" w:hAnsi="Times New Roman"/>
          <w:sz w:val="24"/>
        </w:rPr>
        <w:t>kon</w:t>
      </w:r>
      <w:r w:rsidR="00666DAF">
        <w:rPr>
          <w:rFonts w:ascii="Times New Roman" w:hAnsi="Times New Roman"/>
          <w:sz w:val="24"/>
        </w:rPr>
        <w:t xml:space="preserve">taktvastuvõtuajad on oluline üldinfo mõttes. </w:t>
      </w:r>
      <w:r w:rsidRPr="00D66339">
        <w:rPr>
          <w:rFonts w:ascii="Times New Roman" w:hAnsi="Times New Roman"/>
          <w:sz w:val="24"/>
        </w:rPr>
        <w:t xml:space="preserve">Kohustuse kaotamine vähendab andmete korduva uuendamisega seotud halduskoormust ning võimaldab perearstiabi osutajatel keskenduda </w:t>
      </w:r>
      <w:r w:rsidR="00BE1382">
        <w:rPr>
          <w:rFonts w:ascii="Times New Roman" w:hAnsi="Times New Roman"/>
          <w:sz w:val="24"/>
        </w:rPr>
        <w:t>põhitegevusele.</w:t>
      </w:r>
    </w:p>
    <w:p w14:paraId="538F8363" w14:textId="77777777" w:rsidR="00D507D7" w:rsidRDefault="00D507D7" w:rsidP="00763B12">
      <w:pPr>
        <w:rPr>
          <w:rFonts w:ascii="Times New Roman" w:hAnsi="Times New Roman"/>
          <w:sz w:val="24"/>
        </w:rPr>
      </w:pPr>
    </w:p>
    <w:p w14:paraId="6F411F41" w14:textId="7E69D22A" w:rsidR="00867099" w:rsidRDefault="0054705E" w:rsidP="00763B12">
      <w:pPr>
        <w:rPr>
          <w:rFonts w:ascii="Times New Roman" w:hAnsi="Times New Roman"/>
          <w:sz w:val="24"/>
        </w:rPr>
      </w:pPr>
      <w:r w:rsidRPr="00D34D8F">
        <w:rPr>
          <w:rFonts w:ascii="Times New Roman" w:hAnsi="Times New Roman"/>
          <w:sz w:val="24"/>
        </w:rPr>
        <w:t xml:space="preserve">Perearstidele võib kaasneda piiratud lisakoormus olukordades, kus nad kasutavad eelnõuga </w:t>
      </w:r>
      <w:r w:rsidR="00784501">
        <w:rPr>
          <w:rFonts w:ascii="Times New Roman" w:hAnsi="Times New Roman"/>
          <w:sz w:val="24"/>
        </w:rPr>
        <w:t>kavandatavat</w:t>
      </w:r>
      <w:r w:rsidRPr="00D34D8F">
        <w:rPr>
          <w:rFonts w:ascii="Times New Roman" w:hAnsi="Times New Roman"/>
          <w:sz w:val="24"/>
        </w:rPr>
        <w:t xml:space="preserve"> võimalust keelduda patsien</w:t>
      </w:r>
      <w:r w:rsidR="0007710E">
        <w:rPr>
          <w:rFonts w:ascii="Times New Roman" w:hAnsi="Times New Roman"/>
          <w:sz w:val="24"/>
        </w:rPr>
        <w:t>ti</w:t>
      </w:r>
      <w:r w:rsidRPr="00D34D8F">
        <w:rPr>
          <w:rFonts w:ascii="Times New Roman" w:hAnsi="Times New Roman"/>
          <w:sz w:val="24"/>
        </w:rPr>
        <w:t xml:space="preserve"> nimistusse </w:t>
      </w:r>
      <w:r w:rsidR="00E6430F">
        <w:rPr>
          <w:rFonts w:ascii="Times New Roman" w:hAnsi="Times New Roman"/>
          <w:sz w:val="24"/>
        </w:rPr>
        <w:t>registreerimast</w:t>
      </w:r>
      <w:r w:rsidRPr="00D34D8F">
        <w:rPr>
          <w:rFonts w:ascii="Times New Roman" w:hAnsi="Times New Roman"/>
          <w:sz w:val="24"/>
        </w:rPr>
        <w:t xml:space="preserve"> põhjusel, et nimistu</w:t>
      </w:r>
      <w:r w:rsidR="0007710E">
        <w:rPr>
          <w:rFonts w:ascii="Times New Roman" w:hAnsi="Times New Roman"/>
          <w:sz w:val="24"/>
        </w:rPr>
        <w:t>s on rohkem kui</w:t>
      </w:r>
      <w:r w:rsidRPr="00D34D8F">
        <w:rPr>
          <w:rFonts w:ascii="Times New Roman" w:hAnsi="Times New Roman"/>
          <w:sz w:val="24"/>
        </w:rPr>
        <w:t xml:space="preserve"> 1600 isikut ning patsiendil on võimalik registreeruda teise, samas teeninduspiirkonnas tegutseva perearsti </w:t>
      </w:r>
      <w:r w:rsidR="00CD4584">
        <w:rPr>
          <w:rFonts w:ascii="Times New Roman" w:hAnsi="Times New Roman"/>
          <w:sz w:val="24"/>
        </w:rPr>
        <w:t>nimistusse</w:t>
      </w:r>
      <w:r w:rsidR="00C13876">
        <w:rPr>
          <w:rFonts w:ascii="Times New Roman" w:hAnsi="Times New Roman"/>
          <w:sz w:val="24"/>
        </w:rPr>
        <w:t>, milles on vähem kui 1600 isikut.</w:t>
      </w:r>
      <w:r w:rsidRPr="00D34D8F">
        <w:rPr>
          <w:rFonts w:ascii="Times New Roman" w:hAnsi="Times New Roman"/>
          <w:sz w:val="24"/>
        </w:rPr>
        <w:t xml:space="preserve"> Sellisel juhul tuleb perearstil </w:t>
      </w:r>
      <w:r w:rsidR="009F57B1" w:rsidRPr="009F57B1">
        <w:rPr>
          <w:rFonts w:ascii="Times New Roman" w:hAnsi="Times New Roman"/>
          <w:sz w:val="24"/>
        </w:rPr>
        <w:t>anda</w:t>
      </w:r>
      <w:r w:rsidRPr="00D34D8F">
        <w:rPr>
          <w:rFonts w:ascii="Times New Roman" w:hAnsi="Times New Roman"/>
          <w:sz w:val="24"/>
        </w:rPr>
        <w:t xml:space="preserve"> patsiendile </w:t>
      </w:r>
      <w:r w:rsidR="009F57B1" w:rsidRPr="009F57B1">
        <w:rPr>
          <w:rFonts w:ascii="Times New Roman" w:hAnsi="Times New Roman"/>
          <w:sz w:val="24"/>
        </w:rPr>
        <w:t xml:space="preserve">teada, kust ta leiab teavet </w:t>
      </w:r>
      <w:r w:rsidRPr="00D34D8F">
        <w:rPr>
          <w:rFonts w:ascii="Times New Roman" w:hAnsi="Times New Roman"/>
          <w:sz w:val="24"/>
        </w:rPr>
        <w:t xml:space="preserve">sama teeninduspiirkonna </w:t>
      </w:r>
      <w:r w:rsidR="009F57B1" w:rsidRPr="009F57B1">
        <w:rPr>
          <w:rFonts w:ascii="Times New Roman" w:hAnsi="Times New Roman"/>
          <w:sz w:val="24"/>
        </w:rPr>
        <w:t>nimistute kohta, milles on vähem kui 1600 isikut</w:t>
      </w:r>
      <w:r w:rsidRPr="00D34D8F">
        <w:rPr>
          <w:rFonts w:ascii="Times New Roman" w:hAnsi="Times New Roman"/>
          <w:sz w:val="24"/>
        </w:rPr>
        <w:t>. Tegemist on siiski piiratud ja tingimusliku lisakoormusega, kuna keeldumise võimalus tekib üksnes seaduses sätestatud eelduste täitmisel</w:t>
      </w:r>
      <w:r w:rsidR="00666DAF">
        <w:rPr>
          <w:rFonts w:ascii="Times New Roman" w:hAnsi="Times New Roman"/>
          <w:sz w:val="24"/>
        </w:rPr>
        <w:t xml:space="preserve"> ja tegemist on võimalusega. </w:t>
      </w:r>
      <w:r w:rsidRPr="00D34D8F">
        <w:rPr>
          <w:rFonts w:ascii="Times New Roman" w:hAnsi="Times New Roman"/>
          <w:sz w:val="24"/>
        </w:rPr>
        <w:t>Lisaks töötab Tervisekassa välja vastava töölaua, mis võimaldab perearstidel mugavalt saada teavet teeninduspiirkondade ja neis tegutsevate perearstide nimistute kohta.</w:t>
      </w:r>
    </w:p>
    <w:p w14:paraId="0F7C1A64" w14:textId="77777777" w:rsidR="00510302" w:rsidRDefault="00510302" w:rsidP="00763B12">
      <w:pPr>
        <w:rPr>
          <w:rFonts w:ascii="Times New Roman" w:hAnsi="Times New Roman"/>
          <w:sz w:val="24"/>
        </w:rPr>
      </w:pPr>
    </w:p>
    <w:p w14:paraId="7F565326" w14:textId="5FADB429" w:rsidR="00D85EA2" w:rsidRDefault="00D85EA2" w:rsidP="00763B12">
      <w:pPr>
        <w:rPr>
          <w:rFonts w:ascii="Times New Roman" w:hAnsi="Times New Roman"/>
          <w:sz w:val="24"/>
        </w:rPr>
      </w:pPr>
      <w:r w:rsidRPr="00D85EA2">
        <w:rPr>
          <w:rFonts w:ascii="Times New Roman" w:hAnsi="Times New Roman"/>
          <w:sz w:val="24"/>
        </w:rPr>
        <w:t>Tervisekeskusele nimistu ajutise teenindamise korraldamisega kaasnev halduskoormuse mõju on eeldatavalt väike.</w:t>
      </w:r>
    </w:p>
    <w:p w14:paraId="1EEDA6A1" w14:textId="77777777" w:rsidR="009A2DFC" w:rsidRPr="00252DAE" w:rsidRDefault="009A2DFC" w:rsidP="00763B12">
      <w:pPr>
        <w:rPr>
          <w:rFonts w:ascii="Times New Roman" w:hAnsi="Times New Roman"/>
          <w:sz w:val="24"/>
        </w:rPr>
      </w:pPr>
    </w:p>
    <w:p w14:paraId="20D66780" w14:textId="5712837D" w:rsidR="00454E99" w:rsidRPr="00006AA1" w:rsidRDefault="00F04209" w:rsidP="00763B12">
      <w:pPr>
        <w:rPr>
          <w:rFonts w:ascii="Times New Roman" w:hAnsi="Times New Roman"/>
          <w:sz w:val="24"/>
        </w:rPr>
      </w:pPr>
      <w:r w:rsidRPr="00252DAE">
        <w:rPr>
          <w:rFonts w:ascii="Times New Roman" w:hAnsi="Times New Roman"/>
          <w:sz w:val="24"/>
        </w:rPr>
        <w:t xml:space="preserve">Tervisekeskustele lisandub teatav halduslik mõju ka kuuekuulise </w:t>
      </w:r>
      <w:proofErr w:type="spellStart"/>
      <w:r w:rsidRPr="00252DAE">
        <w:rPr>
          <w:rFonts w:ascii="Times New Roman" w:hAnsi="Times New Roman"/>
          <w:sz w:val="24"/>
        </w:rPr>
        <w:t>etteteatamiskohustuse</w:t>
      </w:r>
      <w:proofErr w:type="spellEnd"/>
      <w:r w:rsidRPr="00252DAE">
        <w:rPr>
          <w:rFonts w:ascii="Times New Roman" w:hAnsi="Times New Roman"/>
          <w:sz w:val="24"/>
        </w:rPr>
        <w:t xml:space="preserve"> rakendamisel juhul, kui perearst soovib lahkuda tervisekeskusest koos nimistuga. Samas on selle mõju laad pigem tegevuse planeeritavust parandav. Etteteatamine annab tervisekeskusele rohkem aega töökorralduse, personali ja ruumide kasutuse ümberhindamiseks ning aitab vähendada ootamatute muudatustega kaasnevat korralduslikku survet.</w:t>
      </w:r>
      <w:r w:rsidR="00454E99">
        <w:rPr>
          <w:rFonts w:ascii="Times New Roman" w:hAnsi="Times New Roman"/>
          <w:sz w:val="24"/>
        </w:rPr>
        <w:t xml:space="preserve"> </w:t>
      </w:r>
      <w:r w:rsidR="00D66339">
        <w:rPr>
          <w:rFonts w:ascii="Times New Roman" w:hAnsi="Times New Roman"/>
          <w:sz w:val="24"/>
        </w:rPr>
        <w:t>N</w:t>
      </w:r>
      <w:r w:rsidR="00454E99">
        <w:rPr>
          <w:rFonts w:ascii="Times New Roman" w:hAnsi="Times New Roman"/>
          <w:sz w:val="24"/>
        </w:rPr>
        <w:t xml:space="preserve">imistuga tervisekeskusest lahkumisest etteteatamise mõju ei ole suur, kuna sama etteteatamistähtaeg kehtib ka tegevuskoha </w:t>
      </w:r>
      <w:r w:rsidR="00ED2E07">
        <w:rPr>
          <w:rFonts w:ascii="Times New Roman" w:hAnsi="Times New Roman"/>
          <w:sz w:val="24"/>
        </w:rPr>
        <w:t>muutmisest</w:t>
      </w:r>
      <w:r w:rsidR="00454E99">
        <w:rPr>
          <w:rFonts w:ascii="Times New Roman" w:hAnsi="Times New Roman"/>
          <w:sz w:val="24"/>
        </w:rPr>
        <w:t xml:space="preserve"> Tervisekassa ja patsientide teavitamise</w:t>
      </w:r>
      <w:r w:rsidR="00340CFD">
        <w:rPr>
          <w:rFonts w:ascii="Times New Roman" w:hAnsi="Times New Roman"/>
          <w:sz w:val="24"/>
        </w:rPr>
        <w:t>l.</w:t>
      </w:r>
    </w:p>
    <w:p w14:paraId="580BF7DD" w14:textId="77777777" w:rsidR="00252DAE" w:rsidRDefault="00252DAE" w:rsidP="00763B12">
      <w:pPr>
        <w:rPr>
          <w:rFonts w:ascii="Times New Roman" w:hAnsi="Times New Roman"/>
          <w:b/>
          <w:bCs/>
          <w:sz w:val="24"/>
        </w:rPr>
      </w:pPr>
    </w:p>
    <w:p w14:paraId="2250C84A" w14:textId="15025701" w:rsidR="00195F0F" w:rsidRDefault="00195F0F">
      <w:r w:rsidRPr="00195F0F">
        <w:rPr>
          <w:rFonts w:ascii="Times New Roman" w:hAnsi="Times New Roman"/>
          <w:b/>
          <w:bCs/>
          <w:sz w:val="24"/>
        </w:rPr>
        <w:t>Kokkuvõttes väheneb eelnõuga kavandatud muudatuste tulemusena perearstide, pereõdede ja perearstiabi osutajate halduskoormus andmete esitamise kohustuse vähenemise tõttu. Perearstidele võib nimistusse registreerimisest keeldumise korral kaasneda piiratud lisakoormus. Tervisekeskusele nimistu ajutise teenindamise korraldamisega kaasnev halduskoormuse mõju on eeldatavalt väike.</w:t>
      </w:r>
    </w:p>
    <w:p w14:paraId="5AAD4FF7" w14:textId="77777777" w:rsidR="007E7D92" w:rsidRDefault="007E7D92" w:rsidP="00763B12">
      <w:pPr>
        <w:rPr>
          <w:rFonts w:ascii="Times New Roman" w:hAnsi="Times New Roman"/>
          <w:b/>
          <w:sz w:val="24"/>
        </w:rPr>
      </w:pPr>
    </w:p>
    <w:p w14:paraId="632DE2CA" w14:textId="77777777" w:rsidR="001339A9" w:rsidRPr="0006061E" w:rsidRDefault="00BC618B" w:rsidP="00763B12">
      <w:pPr>
        <w:pStyle w:val="Loendilik"/>
        <w:numPr>
          <w:ilvl w:val="0"/>
          <w:numId w:val="6"/>
        </w:numPr>
        <w:rPr>
          <w:rFonts w:ascii="Times New Roman" w:hAnsi="Times New Roman"/>
          <w:b/>
          <w:sz w:val="24"/>
        </w:rPr>
      </w:pPr>
      <w:r w:rsidRPr="0006061E">
        <w:rPr>
          <w:rFonts w:ascii="Times New Roman" w:hAnsi="Times New Roman"/>
          <w:b/>
          <w:sz w:val="24"/>
        </w:rPr>
        <w:t>Seaduse rakendamisega seotud riigi ja kohaliku omavalitsuse tegevused, eeldatavad kulud ja tulud</w:t>
      </w:r>
    </w:p>
    <w:p w14:paraId="726247E8" w14:textId="77777777" w:rsidR="001B0C66" w:rsidRPr="0006061E" w:rsidRDefault="001B0C66" w:rsidP="00763B12">
      <w:pPr>
        <w:rPr>
          <w:rFonts w:ascii="Times New Roman" w:hAnsi="Times New Roman"/>
          <w:b/>
          <w:sz w:val="24"/>
        </w:rPr>
      </w:pPr>
    </w:p>
    <w:p w14:paraId="6C0D0029" w14:textId="7C4B27AD" w:rsidR="00665C99" w:rsidRPr="00665C99" w:rsidRDefault="00665C99" w:rsidP="00763B12">
      <w:pPr>
        <w:rPr>
          <w:rFonts w:ascii="Times New Roman" w:hAnsi="Times New Roman"/>
          <w:sz w:val="24"/>
        </w:rPr>
      </w:pPr>
      <w:r w:rsidRPr="00CB6796">
        <w:rPr>
          <w:rFonts w:ascii="Times New Roman" w:hAnsi="Times New Roman"/>
          <w:b/>
          <w:bCs/>
          <w:sz w:val="24"/>
        </w:rPr>
        <w:t>Kohalikele omavalitsustele</w:t>
      </w:r>
      <w:r w:rsidRPr="00665C99">
        <w:rPr>
          <w:rFonts w:ascii="Times New Roman" w:hAnsi="Times New Roman"/>
          <w:sz w:val="24"/>
        </w:rPr>
        <w:t xml:space="preserve"> eelnõu</w:t>
      </w:r>
      <w:r w:rsidR="00262425">
        <w:rPr>
          <w:rFonts w:ascii="Times New Roman" w:hAnsi="Times New Roman"/>
          <w:sz w:val="24"/>
        </w:rPr>
        <w:t xml:space="preserve"> kohaselt</w:t>
      </w:r>
      <w:r w:rsidRPr="00665C99">
        <w:rPr>
          <w:rFonts w:ascii="Times New Roman" w:hAnsi="Times New Roman"/>
          <w:sz w:val="24"/>
        </w:rPr>
        <w:t xml:space="preserve"> uusi ülesandeid ega rahalisi kohustusi ei panda. Mõju kohalikele omavalitsustele on kaudne ja avaldub eelkõige piirkondades, kus perearstiabi kättesaadavuse või järjepidevuse risk on suurem.</w:t>
      </w:r>
    </w:p>
    <w:p w14:paraId="29825F72" w14:textId="77777777" w:rsidR="00665C99" w:rsidRDefault="00665C99" w:rsidP="00763B12">
      <w:pPr>
        <w:rPr>
          <w:rFonts w:ascii="Times New Roman" w:hAnsi="Times New Roman"/>
          <w:sz w:val="24"/>
        </w:rPr>
      </w:pPr>
    </w:p>
    <w:p w14:paraId="49CC19EF" w14:textId="6A3E0CCF" w:rsidR="00665C99" w:rsidRPr="00665C99" w:rsidRDefault="00665C99" w:rsidP="00763B12">
      <w:pPr>
        <w:rPr>
          <w:rFonts w:ascii="Times New Roman" w:hAnsi="Times New Roman"/>
          <w:sz w:val="24"/>
        </w:rPr>
      </w:pPr>
      <w:r w:rsidRPr="00665C99">
        <w:rPr>
          <w:rFonts w:ascii="Times New Roman" w:hAnsi="Times New Roman"/>
          <w:sz w:val="24"/>
        </w:rPr>
        <w:lastRenderedPageBreak/>
        <w:t>Perearstiabi kättesaadavus mõjutab elanike heaolu ning kohaliku sotsiaal- ja tervishoiuvõrgustiku toimimist. Kui eelnõuga kavandatud muudatused aitavad vältida perearstiabi katkemist või lühendada teenusekatkestusi, võib see kaudselt vähendada survet kohaliku tasandi tugiteenustele. Otsest majanduslikku mõju kohalikele omavalitsustele ei kaasne.</w:t>
      </w:r>
      <w:r w:rsidR="005F694D" w:rsidRPr="005F694D">
        <w:t xml:space="preserve"> </w:t>
      </w:r>
      <w:r w:rsidR="005F694D" w:rsidRPr="005F694D">
        <w:rPr>
          <w:rFonts w:ascii="Times New Roman" w:hAnsi="Times New Roman"/>
          <w:sz w:val="24"/>
        </w:rPr>
        <w:t>Kohalike omavalitsuste roll võib olla eelkõige toetav ja koostööpõhine, näiteks piirkondliku teenuse kättesaadavuse probleemidest teavitamisel või kohaliku tasandi info vahendamisel, kuid eelnõu</w:t>
      </w:r>
      <w:r w:rsidR="00AA0F6C">
        <w:rPr>
          <w:rFonts w:ascii="Times New Roman" w:hAnsi="Times New Roman"/>
          <w:sz w:val="24"/>
        </w:rPr>
        <w:t xml:space="preserve"> kohaselt</w:t>
      </w:r>
      <w:r w:rsidR="005F694D" w:rsidRPr="005F694D">
        <w:rPr>
          <w:rFonts w:ascii="Times New Roman" w:hAnsi="Times New Roman"/>
          <w:sz w:val="24"/>
        </w:rPr>
        <w:t xml:space="preserve"> ei anta neile uusi õiguslikke ülesandeid.</w:t>
      </w:r>
    </w:p>
    <w:p w14:paraId="6F978659" w14:textId="77777777" w:rsidR="00F4143A" w:rsidRDefault="00F4143A" w:rsidP="00763B12">
      <w:pPr>
        <w:rPr>
          <w:rFonts w:ascii="Times New Roman" w:hAnsi="Times New Roman"/>
          <w:sz w:val="24"/>
        </w:rPr>
      </w:pPr>
    </w:p>
    <w:p w14:paraId="738AE99F" w14:textId="697E4FDE" w:rsidR="003C2AD9" w:rsidRPr="003C2AD9" w:rsidRDefault="00665C99" w:rsidP="00763B12">
      <w:pPr>
        <w:rPr>
          <w:rFonts w:ascii="Times New Roman" w:hAnsi="Times New Roman"/>
          <w:sz w:val="24"/>
        </w:rPr>
      </w:pPr>
      <w:r>
        <w:rPr>
          <w:rFonts w:ascii="Times New Roman" w:hAnsi="Times New Roman"/>
          <w:sz w:val="24"/>
        </w:rPr>
        <w:t xml:space="preserve">Riigiasutustest mõjutavad </w:t>
      </w:r>
      <w:r w:rsidR="003879E9">
        <w:rPr>
          <w:rFonts w:ascii="Times New Roman" w:hAnsi="Times New Roman"/>
          <w:sz w:val="24"/>
        </w:rPr>
        <w:t xml:space="preserve">muudatused </w:t>
      </w:r>
      <w:r w:rsidR="00227D07">
        <w:rPr>
          <w:rFonts w:ascii="Times New Roman" w:hAnsi="Times New Roman"/>
          <w:sz w:val="24"/>
        </w:rPr>
        <w:t xml:space="preserve">eelkõige </w:t>
      </w:r>
      <w:r w:rsidR="003879E9" w:rsidRPr="00CB6796">
        <w:rPr>
          <w:rFonts w:ascii="Times New Roman" w:hAnsi="Times New Roman"/>
          <w:b/>
          <w:bCs/>
          <w:sz w:val="24"/>
        </w:rPr>
        <w:t>Tervisekassat</w:t>
      </w:r>
      <w:r w:rsidR="003879E9">
        <w:rPr>
          <w:rFonts w:ascii="Times New Roman" w:hAnsi="Times New Roman"/>
          <w:sz w:val="24"/>
        </w:rPr>
        <w:t xml:space="preserve"> ja </w:t>
      </w:r>
      <w:r w:rsidR="003879E9" w:rsidRPr="00CB6796">
        <w:rPr>
          <w:rFonts w:ascii="Times New Roman" w:hAnsi="Times New Roman"/>
          <w:b/>
          <w:bCs/>
          <w:sz w:val="24"/>
        </w:rPr>
        <w:t>Terviseametit</w:t>
      </w:r>
      <w:r w:rsidR="003879E9">
        <w:rPr>
          <w:rFonts w:ascii="Times New Roman" w:hAnsi="Times New Roman"/>
          <w:sz w:val="24"/>
        </w:rPr>
        <w:t>.</w:t>
      </w:r>
      <w:r w:rsidR="003C2AD9">
        <w:rPr>
          <w:rFonts w:ascii="Times New Roman" w:hAnsi="Times New Roman"/>
          <w:sz w:val="24"/>
        </w:rPr>
        <w:t xml:space="preserve"> </w:t>
      </w:r>
      <w:r w:rsidR="003C2AD9" w:rsidRPr="003C2AD9">
        <w:rPr>
          <w:rFonts w:ascii="Times New Roman" w:hAnsi="Times New Roman"/>
          <w:sz w:val="24"/>
        </w:rPr>
        <w:t>Tervisekassa ülesanded muutuvad nimistute tasakaalustamise, perearstiabi järjepidevuse tagamise ja regionaalsete riskide juhtimise kaudu. Tervisekassal tuleb nimistusse mitteregistreerunud isiku perearsti nimistusse määramisel arvestada nimistu suurust ning eelistada nimistuid, mille</w:t>
      </w:r>
      <w:r w:rsidR="00AC3F08">
        <w:rPr>
          <w:rFonts w:ascii="Times New Roman" w:hAnsi="Times New Roman"/>
          <w:sz w:val="24"/>
        </w:rPr>
        <w:t>s ei ole rohkem kui</w:t>
      </w:r>
      <w:r w:rsidR="003C2AD9" w:rsidRPr="003C2AD9">
        <w:rPr>
          <w:rFonts w:ascii="Times New Roman" w:hAnsi="Times New Roman"/>
          <w:sz w:val="24"/>
        </w:rPr>
        <w:t xml:space="preserve"> 1600 isikut. Samuti võib Tervisekassa töökoormus suureneda riski- ja kriisipiirkondade hindamisel, piirkondlike meetmete kavandamisel ning tervisekeskustega koostöö korraldamisel.</w:t>
      </w:r>
      <w:r w:rsidR="00FB4CF6">
        <w:rPr>
          <w:rFonts w:ascii="Times New Roman" w:hAnsi="Times New Roman"/>
          <w:sz w:val="24"/>
        </w:rPr>
        <w:t xml:space="preserve"> </w:t>
      </w:r>
      <w:r w:rsidR="003C2AD9" w:rsidRPr="003C2AD9">
        <w:rPr>
          <w:rFonts w:ascii="Times New Roman" w:hAnsi="Times New Roman"/>
          <w:sz w:val="24"/>
        </w:rPr>
        <w:t>Samas võib Tervisekassa koormus mõnes töölõigus väheneda, sest tervisekeskustele antakse selgem roll nimistute ajutisel teenindamisel ja asenduste korraldamisel. See võimaldab kasutada kohaliku tasandi teadmist ja olemasolevat töökorraldust olukordades, kus nimistu jääb alalise perearstita või teenuse osutamise järjepidevus on ohustatud.</w:t>
      </w:r>
      <w:r w:rsidR="00006223">
        <w:rPr>
          <w:rFonts w:ascii="Times New Roman" w:hAnsi="Times New Roman"/>
          <w:sz w:val="24"/>
        </w:rPr>
        <w:t xml:space="preserve"> </w:t>
      </w:r>
      <w:r w:rsidR="00006223" w:rsidRPr="00006223">
        <w:rPr>
          <w:rFonts w:ascii="Times New Roman" w:hAnsi="Times New Roman"/>
          <w:sz w:val="24"/>
        </w:rPr>
        <w:t>Selgem vastutusjaotus võib vähendada vajadust üksikjuhtumipõhiste lahenduste järele ning toetada Tervisekassa ja tervisekeskuste koostööd nimistu ajutise teenindamise korraldamisel.</w:t>
      </w:r>
    </w:p>
    <w:p w14:paraId="33315FA4" w14:textId="77777777" w:rsidR="003C2AD9" w:rsidRPr="003C2AD9" w:rsidRDefault="003C2AD9" w:rsidP="00763B12">
      <w:pPr>
        <w:rPr>
          <w:rFonts w:ascii="Times New Roman" w:hAnsi="Times New Roman"/>
          <w:sz w:val="24"/>
        </w:rPr>
      </w:pPr>
    </w:p>
    <w:p w14:paraId="082ED931" w14:textId="2DCADC5A" w:rsidR="003C2AD9" w:rsidRPr="003C2AD9" w:rsidRDefault="003C2AD9" w:rsidP="00763B12">
      <w:pPr>
        <w:rPr>
          <w:rFonts w:ascii="Times New Roman" w:hAnsi="Times New Roman"/>
          <w:sz w:val="24"/>
        </w:rPr>
      </w:pPr>
      <w:r w:rsidRPr="003C2AD9">
        <w:rPr>
          <w:rFonts w:ascii="Times New Roman" w:hAnsi="Times New Roman"/>
          <w:sz w:val="24"/>
        </w:rPr>
        <w:t>Terviseametile avaldub mõju eelkõige sekkumisvõimaluste kaudu. Eelnõu</w:t>
      </w:r>
      <w:r w:rsidR="002E3F64">
        <w:rPr>
          <w:rFonts w:ascii="Times New Roman" w:hAnsi="Times New Roman"/>
          <w:sz w:val="24"/>
        </w:rPr>
        <w:t xml:space="preserve"> kohaselt</w:t>
      </w:r>
      <w:r w:rsidRPr="003C2AD9">
        <w:rPr>
          <w:rFonts w:ascii="Times New Roman" w:hAnsi="Times New Roman"/>
          <w:sz w:val="24"/>
        </w:rPr>
        <w:t xml:space="preserve"> lühendatakse aega, mille järel võib Terviseamet perearstilt nimistu ära võtta, kui teenuse osutamine on katkenud, seniselt 60 kalendripäevalt 30 kalendripäevale. Muudatus võimaldab kiiremini reageerida olukordades, kus perearstiabi osutamine on sisuliselt katkenud ja teenuse tavapärane taastumine ei ole tõenäoline.</w:t>
      </w:r>
    </w:p>
    <w:p w14:paraId="084EF2A3" w14:textId="77777777" w:rsidR="003C2AD9" w:rsidRPr="003C2AD9" w:rsidRDefault="003C2AD9" w:rsidP="00763B12">
      <w:pPr>
        <w:rPr>
          <w:rFonts w:ascii="Times New Roman" w:hAnsi="Times New Roman"/>
          <w:sz w:val="24"/>
        </w:rPr>
      </w:pPr>
    </w:p>
    <w:p w14:paraId="2128DD98" w14:textId="10A04023" w:rsidR="00183372" w:rsidRDefault="003C2AD9" w:rsidP="00763B12">
      <w:pPr>
        <w:rPr>
          <w:rFonts w:ascii="Times New Roman" w:hAnsi="Times New Roman"/>
          <w:sz w:val="24"/>
        </w:rPr>
      </w:pPr>
      <w:r w:rsidRPr="003C2AD9">
        <w:rPr>
          <w:rFonts w:ascii="Times New Roman" w:hAnsi="Times New Roman"/>
          <w:sz w:val="24"/>
        </w:rPr>
        <w:t xml:space="preserve">Tervisekassa ja Terviseameti jaoks võib muudatus kaasa tuua vajaduse tihedamaks infovahetuseks, sest nimistu teenindamise katkemise, asenduse korraldamise ja võimaliku nimistu äravõtmise korral tuleb tegutseda kiiremini ja koordineeritumalt. </w:t>
      </w:r>
      <w:r w:rsidR="00EF4741" w:rsidRPr="00EF4741">
        <w:rPr>
          <w:rFonts w:ascii="Times New Roman" w:hAnsi="Times New Roman"/>
          <w:sz w:val="24"/>
        </w:rPr>
        <w:t>See mõju on seotud eelkõige juhtumite menetlemise ajaraami lühenemise ja vastutusjaotuse täpsustumisega, mitte uue eraldiseisva ülesande loomisega.</w:t>
      </w:r>
    </w:p>
    <w:p w14:paraId="3F20D888" w14:textId="77777777" w:rsidR="00183372" w:rsidRDefault="00183372" w:rsidP="00763B12">
      <w:pPr>
        <w:rPr>
          <w:rFonts w:ascii="Times New Roman" w:hAnsi="Times New Roman"/>
          <w:sz w:val="24"/>
        </w:rPr>
      </w:pPr>
    </w:p>
    <w:p w14:paraId="0B4F54E8" w14:textId="77777777" w:rsidR="00412E64" w:rsidRPr="00412E64" w:rsidRDefault="004C7D51" w:rsidP="00763B12">
      <w:pPr>
        <w:rPr>
          <w:rFonts w:ascii="Times New Roman" w:hAnsi="Times New Roman"/>
          <w:sz w:val="24"/>
        </w:rPr>
      </w:pPr>
      <w:r w:rsidRPr="00412E64">
        <w:rPr>
          <w:rFonts w:ascii="Times New Roman" w:hAnsi="Times New Roman"/>
          <w:sz w:val="24"/>
        </w:rPr>
        <w:t xml:space="preserve">Terviseametile otsest majanduslikku mõju ei kaasne. Tervisekassa võimalik lisakulu sõltub eelkõige rakendusaktides sätestatavatest riski- ja kriisipiirkondade meetmetest, nende ulatusest ja rakendamise sagedusest. </w:t>
      </w:r>
      <w:r w:rsidR="00412E64" w:rsidRPr="00412E64">
        <w:rPr>
          <w:rFonts w:ascii="Times New Roman" w:hAnsi="Times New Roman"/>
          <w:sz w:val="24"/>
        </w:rPr>
        <w:t>Eelarvemõju, mida rahastatakse eelkõige Tervisekassa ravikindlustuse eelarvest, täpsustub meetmete väljatöötamisel ja rakendusakti koostamisel. Alustatakse meetmetest, mida saab rakendada olemasoleva rahastuse raames.</w:t>
      </w:r>
    </w:p>
    <w:p w14:paraId="7D78ECFE" w14:textId="77777777" w:rsidR="00412E64" w:rsidRDefault="00412E64" w:rsidP="00763B12"/>
    <w:p w14:paraId="15AABBD4" w14:textId="5572F272" w:rsidR="00DF4EF9" w:rsidRPr="0006061E" w:rsidRDefault="001339A9" w:rsidP="00763B12">
      <w:pPr>
        <w:pStyle w:val="Loendilik"/>
        <w:numPr>
          <w:ilvl w:val="0"/>
          <w:numId w:val="6"/>
        </w:numPr>
        <w:rPr>
          <w:lang w:eastAsia="et-EE"/>
        </w:rPr>
        <w:sectPr w:rsidR="00DF4EF9" w:rsidRPr="0006061E" w:rsidSect="004F5AFB">
          <w:type w:val="continuous"/>
          <w:pgSz w:w="11906" w:h="16838"/>
          <w:pgMar w:top="1134" w:right="1134" w:bottom="1134" w:left="1701" w:header="680" w:footer="680" w:gutter="0"/>
          <w:cols w:space="708"/>
          <w:docGrid w:linePitch="360"/>
        </w:sectPr>
      </w:pPr>
      <w:r w:rsidRPr="0006061E">
        <w:rPr>
          <w:rFonts w:ascii="Times New Roman" w:hAnsi="Times New Roman"/>
          <w:b/>
          <w:sz w:val="24"/>
        </w:rPr>
        <w:t>Rakendusaktid</w:t>
      </w:r>
    </w:p>
    <w:p w14:paraId="273349F5" w14:textId="77777777" w:rsidR="008D49FD" w:rsidRPr="0006061E" w:rsidRDefault="008D49FD" w:rsidP="00763B12">
      <w:pPr>
        <w:rPr>
          <w:rFonts w:ascii="Times New Roman" w:hAnsi="Times New Roman"/>
          <w:b/>
          <w:sz w:val="24"/>
        </w:rPr>
        <w:sectPr w:rsidR="008D49FD" w:rsidRPr="0006061E" w:rsidSect="004F5AFB">
          <w:type w:val="continuous"/>
          <w:pgSz w:w="11906" w:h="16838"/>
          <w:pgMar w:top="1134" w:right="1134" w:bottom="1134" w:left="1701" w:header="680" w:footer="680" w:gutter="0"/>
          <w:cols w:space="708"/>
          <w:formProt w:val="0"/>
          <w:docGrid w:linePitch="360"/>
        </w:sectPr>
      </w:pPr>
    </w:p>
    <w:p w14:paraId="6E2278DA" w14:textId="007137A0" w:rsidR="00171116" w:rsidRDefault="000217EE" w:rsidP="00763B12">
      <w:pPr>
        <w:rPr>
          <w:rFonts w:ascii="Times New Roman" w:hAnsi="Times New Roman"/>
          <w:bCs/>
          <w:sz w:val="24"/>
        </w:rPr>
      </w:pPr>
      <w:r w:rsidRPr="000217EE">
        <w:rPr>
          <w:rFonts w:ascii="Times New Roman" w:hAnsi="Times New Roman"/>
          <w:bCs/>
          <w:sz w:val="24"/>
        </w:rPr>
        <w:t>Seaduse vastuvõtmisel tuleb muuta</w:t>
      </w:r>
      <w:r w:rsidR="00B262C0">
        <w:rPr>
          <w:rFonts w:ascii="Times New Roman" w:hAnsi="Times New Roman"/>
          <w:bCs/>
          <w:sz w:val="24"/>
        </w:rPr>
        <w:t xml:space="preserve"> </w:t>
      </w:r>
      <w:r w:rsidR="00981AE2">
        <w:rPr>
          <w:rFonts w:ascii="Times New Roman" w:hAnsi="Times New Roman"/>
          <w:bCs/>
          <w:sz w:val="24"/>
        </w:rPr>
        <w:t>s</w:t>
      </w:r>
      <w:r w:rsidR="00A774EF">
        <w:rPr>
          <w:rFonts w:ascii="Times New Roman" w:hAnsi="Times New Roman"/>
          <w:bCs/>
          <w:sz w:val="24"/>
        </w:rPr>
        <w:t xml:space="preserve">otsiaalministri </w:t>
      </w:r>
      <w:r w:rsidR="00A774EF" w:rsidRPr="00A774EF">
        <w:rPr>
          <w:rFonts w:ascii="Times New Roman" w:hAnsi="Times New Roman"/>
          <w:bCs/>
          <w:sz w:val="24"/>
        </w:rPr>
        <w:t>24.</w:t>
      </w:r>
      <w:r w:rsidR="006D0C19">
        <w:rPr>
          <w:rFonts w:ascii="Times New Roman" w:hAnsi="Times New Roman"/>
          <w:bCs/>
          <w:sz w:val="24"/>
        </w:rPr>
        <w:t xml:space="preserve"> märt</w:t>
      </w:r>
      <w:r w:rsidR="005E525A">
        <w:rPr>
          <w:rFonts w:ascii="Times New Roman" w:hAnsi="Times New Roman"/>
          <w:bCs/>
          <w:sz w:val="24"/>
        </w:rPr>
        <w:t>si</w:t>
      </w:r>
      <w:r w:rsidR="006D0C19">
        <w:rPr>
          <w:rFonts w:ascii="Times New Roman" w:hAnsi="Times New Roman"/>
          <w:bCs/>
          <w:sz w:val="24"/>
        </w:rPr>
        <w:t xml:space="preserve"> </w:t>
      </w:r>
      <w:r w:rsidR="00A774EF" w:rsidRPr="00A774EF">
        <w:rPr>
          <w:rFonts w:ascii="Times New Roman" w:hAnsi="Times New Roman"/>
          <w:bCs/>
          <w:sz w:val="24"/>
        </w:rPr>
        <w:t>2026</w:t>
      </w:r>
      <w:r w:rsidR="006D0C19">
        <w:rPr>
          <w:rFonts w:ascii="Times New Roman" w:hAnsi="Times New Roman"/>
          <w:bCs/>
          <w:sz w:val="24"/>
        </w:rPr>
        <w:t>.</w:t>
      </w:r>
      <w:r w:rsidR="00FB4CF6">
        <w:rPr>
          <w:rFonts w:ascii="Times New Roman" w:hAnsi="Times New Roman"/>
          <w:bCs/>
          <w:sz w:val="24"/>
        </w:rPr>
        <w:t xml:space="preserve"> </w:t>
      </w:r>
      <w:r w:rsidR="006D0C19">
        <w:rPr>
          <w:rFonts w:ascii="Times New Roman" w:hAnsi="Times New Roman"/>
          <w:bCs/>
          <w:sz w:val="24"/>
        </w:rPr>
        <w:t>a</w:t>
      </w:r>
      <w:r w:rsidR="00A774EF">
        <w:rPr>
          <w:rFonts w:ascii="Times New Roman" w:hAnsi="Times New Roman"/>
          <w:bCs/>
          <w:sz w:val="24"/>
        </w:rPr>
        <w:t xml:space="preserve"> määrus</w:t>
      </w:r>
      <w:r w:rsidR="00B262C0">
        <w:rPr>
          <w:rFonts w:ascii="Times New Roman" w:hAnsi="Times New Roman"/>
          <w:bCs/>
          <w:sz w:val="24"/>
        </w:rPr>
        <w:t>t</w:t>
      </w:r>
      <w:r w:rsidR="00A774EF">
        <w:rPr>
          <w:rFonts w:ascii="Times New Roman" w:hAnsi="Times New Roman"/>
          <w:bCs/>
          <w:sz w:val="24"/>
        </w:rPr>
        <w:t xml:space="preserve"> nr 14 „</w:t>
      </w:r>
      <w:r w:rsidR="00742A95" w:rsidRPr="00742A95">
        <w:rPr>
          <w:rFonts w:ascii="Times New Roman" w:hAnsi="Times New Roman"/>
          <w:bCs/>
          <w:sz w:val="24"/>
        </w:rPr>
        <w:t>Perearstiabi töökorraldus ning tervisekeskuse liigid ja nõuded</w:t>
      </w:r>
      <w:r w:rsidR="00742A95">
        <w:rPr>
          <w:rFonts w:ascii="Times New Roman" w:hAnsi="Times New Roman"/>
          <w:bCs/>
          <w:sz w:val="24"/>
        </w:rPr>
        <w:t>“</w:t>
      </w:r>
      <w:r w:rsidR="00C21861">
        <w:rPr>
          <w:rFonts w:ascii="Times New Roman" w:hAnsi="Times New Roman"/>
          <w:bCs/>
          <w:sz w:val="24"/>
        </w:rPr>
        <w:t xml:space="preserve"> (</w:t>
      </w:r>
      <w:r w:rsidR="00416829">
        <w:rPr>
          <w:rFonts w:ascii="Times New Roman" w:hAnsi="Times New Roman"/>
          <w:bCs/>
          <w:sz w:val="24"/>
        </w:rPr>
        <w:t>seletuskirja lisa 2)</w:t>
      </w:r>
      <w:r w:rsidR="00521F81">
        <w:rPr>
          <w:rFonts w:ascii="Times New Roman" w:hAnsi="Times New Roman"/>
          <w:bCs/>
          <w:sz w:val="24"/>
        </w:rPr>
        <w:t>.</w:t>
      </w:r>
    </w:p>
    <w:p w14:paraId="575B1DFC" w14:textId="77777777" w:rsidR="00B262C0" w:rsidRDefault="00B262C0" w:rsidP="00763B12">
      <w:pPr>
        <w:rPr>
          <w:rFonts w:ascii="Times New Roman" w:hAnsi="Times New Roman"/>
          <w:bCs/>
          <w:sz w:val="24"/>
        </w:rPr>
      </w:pPr>
    </w:p>
    <w:p w14:paraId="4595973D" w14:textId="5A65D4DF" w:rsidR="00487C68" w:rsidRDefault="009A5025" w:rsidP="00763B12">
      <w:pPr>
        <w:rPr>
          <w:rFonts w:ascii="Times New Roman" w:hAnsi="Times New Roman"/>
          <w:sz w:val="24"/>
        </w:rPr>
      </w:pPr>
      <w:r w:rsidRPr="00557DFB">
        <w:rPr>
          <w:rFonts w:ascii="Times New Roman" w:hAnsi="Times New Roman"/>
          <w:sz w:val="24"/>
        </w:rPr>
        <w:t xml:space="preserve">Määruse nr 14 muutmine on vajalik, kuna laiendatud funktsioonidega tervisekeskusi rakendatakse ühe võimaliku meetmena riski- ja kriisipiirkondades perearstiabi kättesaadavuse </w:t>
      </w:r>
      <w:r w:rsidR="00BF1BD7" w:rsidRPr="00557DFB">
        <w:rPr>
          <w:rFonts w:ascii="Times New Roman" w:hAnsi="Times New Roman"/>
          <w:sz w:val="24"/>
        </w:rPr>
        <w:t xml:space="preserve">ja jätkusuutlikkuse </w:t>
      </w:r>
      <w:r w:rsidRPr="00557DFB">
        <w:rPr>
          <w:rFonts w:ascii="Times New Roman" w:hAnsi="Times New Roman"/>
          <w:sz w:val="24"/>
        </w:rPr>
        <w:t>tagamiseks. Määruses täiendatakse laiendatud funktsioonidega tervisekeskuse ülesandeid. Muu hulgas nähakse ette võimalus tegutseda praktika- ja residentuuribaasina. Selle ülesande lisamine ei välista, et praktika- ja residentuuribaasidena võivad jätkuvalt tegutseda ka teised perearstikeskused.</w:t>
      </w:r>
    </w:p>
    <w:p w14:paraId="37D93C12" w14:textId="77777777" w:rsidR="00714687" w:rsidRPr="00557DFB" w:rsidRDefault="00714687" w:rsidP="00763B12">
      <w:pPr>
        <w:rPr>
          <w:rFonts w:ascii="Times New Roman" w:hAnsi="Times New Roman"/>
          <w:bCs/>
          <w:sz w:val="24"/>
        </w:rPr>
      </w:pPr>
    </w:p>
    <w:p w14:paraId="279D4692" w14:textId="31BF5921" w:rsidR="1B4A30F8" w:rsidRDefault="00487C68" w:rsidP="00763B12">
      <w:pPr>
        <w:rPr>
          <w:rFonts w:ascii="Times New Roman" w:hAnsi="Times New Roman"/>
          <w:sz w:val="24"/>
        </w:rPr>
      </w:pPr>
      <w:r w:rsidRPr="00487C68">
        <w:rPr>
          <w:rFonts w:ascii="Times New Roman" w:hAnsi="Times New Roman"/>
          <w:bCs/>
          <w:sz w:val="24"/>
        </w:rPr>
        <w:lastRenderedPageBreak/>
        <w:t xml:space="preserve">Seaduse vastuvõtmisel tuleb kehtestada sotsiaalministri </w:t>
      </w:r>
      <w:r w:rsidRPr="78FB3B0F">
        <w:rPr>
          <w:rFonts w:ascii="Times New Roman" w:hAnsi="Times New Roman"/>
          <w:sz w:val="24"/>
        </w:rPr>
        <w:t>määrus</w:t>
      </w:r>
      <w:r w:rsidR="00F52419">
        <w:rPr>
          <w:rFonts w:ascii="Times New Roman" w:hAnsi="Times New Roman"/>
          <w:sz w:val="24"/>
        </w:rPr>
        <w:t xml:space="preserve"> „R</w:t>
      </w:r>
      <w:r w:rsidR="1B4A30F8" w:rsidRPr="1B4F49BF">
        <w:rPr>
          <w:rFonts w:ascii="Times New Roman" w:hAnsi="Times New Roman"/>
          <w:sz w:val="24"/>
        </w:rPr>
        <w:t>iski- ja kriisipiirkon</w:t>
      </w:r>
      <w:r w:rsidR="0079138B">
        <w:rPr>
          <w:rFonts w:ascii="Times New Roman" w:hAnsi="Times New Roman"/>
          <w:sz w:val="24"/>
        </w:rPr>
        <w:t xml:space="preserve">dade määramise alused </w:t>
      </w:r>
      <w:r w:rsidR="002C5101">
        <w:rPr>
          <w:rFonts w:ascii="Times New Roman" w:hAnsi="Times New Roman"/>
          <w:sz w:val="24"/>
        </w:rPr>
        <w:t>ning regionaalse</w:t>
      </w:r>
      <w:r w:rsidR="00B616B2">
        <w:rPr>
          <w:rFonts w:ascii="Times New Roman" w:hAnsi="Times New Roman"/>
          <w:sz w:val="24"/>
        </w:rPr>
        <w:t>d</w:t>
      </w:r>
      <w:r w:rsidR="002C5101">
        <w:rPr>
          <w:rFonts w:ascii="Times New Roman" w:hAnsi="Times New Roman"/>
          <w:sz w:val="24"/>
        </w:rPr>
        <w:t xml:space="preserve"> meetmed</w:t>
      </w:r>
      <w:r w:rsidR="057F569C" w:rsidRPr="2304F05B">
        <w:rPr>
          <w:rFonts w:ascii="Times New Roman" w:hAnsi="Times New Roman"/>
          <w:sz w:val="24"/>
        </w:rPr>
        <w:t xml:space="preserve"> </w:t>
      </w:r>
      <w:r w:rsidR="057F569C" w:rsidRPr="507C15C9">
        <w:rPr>
          <w:rFonts w:ascii="Times New Roman" w:hAnsi="Times New Roman"/>
          <w:color w:val="000000" w:themeColor="text1"/>
          <w:sz w:val="24"/>
        </w:rPr>
        <w:t xml:space="preserve">ja nende </w:t>
      </w:r>
      <w:r w:rsidR="057F569C" w:rsidRPr="007C4985">
        <w:rPr>
          <w:rFonts w:ascii="Times New Roman" w:hAnsi="Times New Roman"/>
          <w:color w:val="000000" w:themeColor="text1"/>
          <w:sz w:val="24"/>
        </w:rPr>
        <w:t>rakendami</w:t>
      </w:r>
      <w:r w:rsidR="00B616B2">
        <w:rPr>
          <w:rFonts w:ascii="Times New Roman" w:hAnsi="Times New Roman"/>
          <w:color w:val="000000" w:themeColor="text1"/>
          <w:sz w:val="24"/>
        </w:rPr>
        <w:t>ne</w:t>
      </w:r>
      <w:r w:rsidR="00F52419" w:rsidRPr="007C4985">
        <w:rPr>
          <w:rFonts w:ascii="Times New Roman" w:hAnsi="Times New Roman"/>
          <w:sz w:val="24"/>
        </w:rPr>
        <w:t>“</w:t>
      </w:r>
      <w:r w:rsidR="00C21861">
        <w:rPr>
          <w:rFonts w:ascii="Times New Roman" w:hAnsi="Times New Roman"/>
          <w:sz w:val="24"/>
        </w:rPr>
        <w:t xml:space="preserve"> </w:t>
      </w:r>
      <w:r w:rsidR="00416829" w:rsidRPr="00416829">
        <w:rPr>
          <w:rFonts w:ascii="Times New Roman" w:hAnsi="Times New Roman"/>
          <w:sz w:val="24"/>
        </w:rPr>
        <w:t xml:space="preserve">(seletuskirja lisa </w:t>
      </w:r>
      <w:r w:rsidR="00416829">
        <w:rPr>
          <w:rFonts w:ascii="Times New Roman" w:hAnsi="Times New Roman"/>
          <w:sz w:val="24"/>
        </w:rPr>
        <w:t>3</w:t>
      </w:r>
      <w:r w:rsidR="00416829" w:rsidRPr="00416829">
        <w:rPr>
          <w:rFonts w:ascii="Times New Roman" w:hAnsi="Times New Roman"/>
          <w:sz w:val="24"/>
        </w:rPr>
        <w:t>).</w:t>
      </w:r>
    </w:p>
    <w:p w14:paraId="6F7D738D" w14:textId="77777777" w:rsidR="000217EE" w:rsidRPr="000217EE" w:rsidRDefault="000217EE" w:rsidP="00763B12">
      <w:pPr>
        <w:rPr>
          <w:rFonts w:ascii="Times New Roman" w:hAnsi="Times New Roman"/>
          <w:bCs/>
          <w:sz w:val="24"/>
        </w:rPr>
      </w:pPr>
    </w:p>
    <w:p w14:paraId="701FCF03" w14:textId="77777777" w:rsidR="001B0C66" w:rsidRPr="0006061E" w:rsidRDefault="001339A9" w:rsidP="00763B12">
      <w:pPr>
        <w:pStyle w:val="Loendilik"/>
        <w:numPr>
          <w:ilvl w:val="0"/>
          <w:numId w:val="6"/>
        </w:numPr>
        <w:rPr>
          <w:rFonts w:ascii="Times New Roman" w:hAnsi="Times New Roman"/>
          <w:b/>
          <w:sz w:val="24"/>
        </w:rPr>
      </w:pPr>
      <w:r w:rsidRPr="0006061E">
        <w:rPr>
          <w:rFonts w:ascii="Times New Roman" w:hAnsi="Times New Roman"/>
          <w:b/>
          <w:sz w:val="24"/>
        </w:rPr>
        <w:t>Seaduse jõustumine</w:t>
      </w:r>
    </w:p>
    <w:p w14:paraId="0F559ECD" w14:textId="77777777" w:rsidR="001D6AFC" w:rsidRPr="0006061E" w:rsidRDefault="001D6AFC" w:rsidP="00763B12">
      <w:pPr>
        <w:rPr>
          <w:rFonts w:ascii="Times New Roman" w:hAnsi="Times New Roman"/>
          <w:sz w:val="24"/>
          <w:lang w:eastAsia="et-EE"/>
        </w:rPr>
      </w:pPr>
    </w:p>
    <w:p w14:paraId="62B9E9EC" w14:textId="77777777" w:rsidR="001D6AFC" w:rsidRPr="0006061E" w:rsidRDefault="001D6AFC" w:rsidP="00763B12">
      <w:pPr>
        <w:rPr>
          <w:rFonts w:ascii="Times New Roman" w:hAnsi="Times New Roman"/>
          <w:sz w:val="24"/>
          <w:lang w:eastAsia="et-EE"/>
        </w:rPr>
        <w:sectPr w:rsidR="001D6AFC" w:rsidRPr="0006061E" w:rsidSect="004F5AFB">
          <w:type w:val="continuous"/>
          <w:pgSz w:w="11906" w:h="16838"/>
          <w:pgMar w:top="1134" w:right="1134" w:bottom="1134" w:left="1701" w:header="680" w:footer="680" w:gutter="0"/>
          <w:cols w:space="708"/>
          <w:docGrid w:linePitch="360"/>
        </w:sectPr>
      </w:pPr>
    </w:p>
    <w:p w14:paraId="5E6A0183" w14:textId="5BA311F7" w:rsidR="005E140F" w:rsidRPr="005E140F" w:rsidRDefault="00040155" w:rsidP="005E140F">
      <w:pPr>
        <w:rPr>
          <w:rFonts w:ascii="Times New Roman" w:hAnsi="Times New Roman"/>
          <w:sz w:val="24"/>
          <w:lang w:eastAsia="et-EE"/>
        </w:rPr>
      </w:pPr>
      <w:r w:rsidRPr="5C40B7B8">
        <w:rPr>
          <w:rFonts w:ascii="Times New Roman" w:hAnsi="Times New Roman"/>
          <w:sz w:val="24"/>
          <w:lang w:eastAsia="et-EE"/>
        </w:rPr>
        <w:t xml:space="preserve">Seadus jõustub 2027. aasta 1. </w:t>
      </w:r>
      <w:r w:rsidR="72D6536E" w:rsidRPr="5C40B7B8">
        <w:rPr>
          <w:rFonts w:ascii="Times New Roman" w:hAnsi="Times New Roman"/>
          <w:sz w:val="24"/>
          <w:lang w:eastAsia="et-EE"/>
        </w:rPr>
        <w:t>märtsil</w:t>
      </w:r>
      <w:r w:rsidR="005E140F">
        <w:rPr>
          <w:rFonts w:ascii="Times New Roman" w:hAnsi="Times New Roman"/>
          <w:sz w:val="24"/>
          <w:lang w:eastAsia="et-EE"/>
        </w:rPr>
        <w:t>, et anda riigiasutustele</w:t>
      </w:r>
      <w:r w:rsidR="005E140F" w:rsidRPr="005E140F">
        <w:rPr>
          <w:rFonts w:ascii="Times New Roman" w:hAnsi="Times New Roman"/>
          <w:sz w:val="24"/>
          <w:lang w:eastAsia="et-EE"/>
        </w:rPr>
        <w:t xml:space="preserve"> ja perearstikeskustele piisav aeg seadusest tulenevate muudatuste ettevalmistamiseks ja rakendamiseks ning tagada muudatuste sujuv jõustumine.</w:t>
      </w:r>
    </w:p>
    <w:p w14:paraId="7594D096" w14:textId="77777777" w:rsidR="00040155" w:rsidRPr="0006061E" w:rsidRDefault="00040155" w:rsidP="00763B12">
      <w:pPr>
        <w:rPr>
          <w:rFonts w:ascii="Times New Roman" w:hAnsi="Times New Roman"/>
          <w:sz w:val="24"/>
          <w:lang w:eastAsia="et-EE"/>
        </w:rPr>
      </w:pPr>
    </w:p>
    <w:p w14:paraId="7E816E3A" w14:textId="77777777" w:rsidR="0097276E" w:rsidRPr="0006061E" w:rsidRDefault="005A0CB3" w:rsidP="00763B12">
      <w:pPr>
        <w:pStyle w:val="Loendilik"/>
        <w:numPr>
          <w:ilvl w:val="0"/>
          <w:numId w:val="6"/>
        </w:numPr>
        <w:rPr>
          <w:rFonts w:ascii="Times New Roman" w:hAnsi="Times New Roman"/>
          <w:b/>
          <w:sz w:val="24"/>
        </w:rPr>
      </w:pPr>
      <w:r w:rsidRPr="0006061E">
        <w:rPr>
          <w:rFonts w:ascii="Times New Roman" w:hAnsi="Times New Roman"/>
          <w:b/>
          <w:sz w:val="24"/>
        </w:rPr>
        <w:t>E</w:t>
      </w:r>
      <w:r w:rsidR="001339A9" w:rsidRPr="0006061E">
        <w:rPr>
          <w:rFonts w:ascii="Times New Roman" w:hAnsi="Times New Roman"/>
          <w:b/>
          <w:sz w:val="24"/>
        </w:rPr>
        <w:t xml:space="preserve">elnõu </w:t>
      </w:r>
      <w:r w:rsidR="00BC618B" w:rsidRPr="0006061E">
        <w:rPr>
          <w:rFonts w:ascii="Times New Roman" w:hAnsi="Times New Roman"/>
          <w:b/>
          <w:sz w:val="24"/>
        </w:rPr>
        <w:t>kooskõlastamine, huvirühmade kaasamine ja avalik konsultatsioon</w:t>
      </w:r>
    </w:p>
    <w:p w14:paraId="466EB12A" w14:textId="77777777" w:rsidR="001B0C66" w:rsidRPr="0006061E" w:rsidRDefault="001B0C66" w:rsidP="00763B12">
      <w:pPr>
        <w:rPr>
          <w:rFonts w:ascii="Times New Roman" w:hAnsi="Times New Roman"/>
          <w:b/>
          <w:sz w:val="24"/>
        </w:rPr>
      </w:pPr>
    </w:p>
    <w:p w14:paraId="1F8F691C" w14:textId="77777777" w:rsidR="00DF4EF9" w:rsidRPr="0006061E" w:rsidRDefault="00DF4EF9" w:rsidP="00763B12">
      <w:pPr>
        <w:rPr>
          <w:rFonts w:ascii="Times New Roman" w:hAnsi="Times New Roman"/>
          <w:sz w:val="24"/>
          <w:lang w:eastAsia="et-EE"/>
        </w:rPr>
        <w:sectPr w:rsidR="00DF4EF9" w:rsidRPr="0006061E" w:rsidSect="004F5AFB">
          <w:type w:val="continuous"/>
          <w:pgSz w:w="11906" w:h="16838"/>
          <w:pgMar w:top="1134" w:right="1134" w:bottom="1134" w:left="1701" w:header="680" w:footer="680" w:gutter="0"/>
          <w:cols w:space="708"/>
          <w:docGrid w:linePitch="360"/>
        </w:sectPr>
      </w:pPr>
    </w:p>
    <w:p w14:paraId="71DB7521" w14:textId="1ABE176A" w:rsidR="00AB62FF" w:rsidRDefault="00AB62FF" w:rsidP="5C40B7B8">
      <w:pPr>
        <w:rPr>
          <w:rFonts w:ascii="Times New Roman" w:hAnsi="Times New Roman"/>
          <w:sz w:val="24"/>
          <w:lang w:eastAsia="et-EE"/>
        </w:rPr>
      </w:pPr>
      <w:r>
        <w:rPr>
          <w:rFonts w:ascii="Times New Roman" w:hAnsi="Times New Roman"/>
          <w:sz w:val="24"/>
          <w:lang w:eastAsia="et-EE"/>
        </w:rPr>
        <w:t>Eelnõu esitati  03.07.2026 esim</w:t>
      </w:r>
      <w:r w:rsidR="00DC0983">
        <w:rPr>
          <w:rFonts w:ascii="Times New Roman" w:hAnsi="Times New Roman"/>
          <w:sz w:val="24"/>
          <w:lang w:eastAsia="et-EE"/>
        </w:rPr>
        <w:t>eseks kooskõlastamiseks eelnõude infosüsteemi</w:t>
      </w:r>
      <w:r>
        <w:rPr>
          <w:rFonts w:ascii="Times New Roman" w:hAnsi="Times New Roman"/>
          <w:sz w:val="24"/>
          <w:lang w:eastAsia="et-EE"/>
        </w:rPr>
        <w:t xml:space="preserve"> EIS</w:t>
      </w:r>
      <w:r w:rsidR="00DC0983">
        <w:rPr>
          <w:rFonts w:ascii="Times New Roman" w:hAnsi="Times New Roman"/>
          <w:sz w:val="24"/>
          <w:lang w:eastAsia="et-EE"/>
        </w:rPr>
        <w:t xml:space="preserve"> kaudu</w:t>
      </w:r>
      <w:r>
        <w:rPr>
          <w:rStyle w:val="Allmrkuseviide"/>
          <w:rFonts w:ascii="Times New Roman" w:hAnsi="Times New Roman"/>
          <w:sz w:val="24"/>
          <w:lang w:eastAsia="et-EE"/>
        </w:rPr>
        <w:footnoteReference w:id="18"/>
      </w:r>
      <w:r>
        <w:rPr>
          <w:rFonts w:ascii="Times New Roman" w:hAnsi="Times New Roman"/>
          <w:sz w:val="24"/>
          <w:lang w:eastAsia="et-EE"/>
        </w:rPr>
        <w:t xml:space="preserve"> </w:t>
      </w:r>
      <w:r w:rsidRPr="00AB62FF">
        <w:rPr>
          <w:rFonts w:ascii="Times New Roman" w:hAnsi="Times New Roman"/>
          <w:sz w:val="24"/>
          <w:lang w:eastAsia="et-EE"/>
        </w:rPr>
        <w:t xml:space="preserve">Rahandusministeeriumile, Justiits- ja Digiministeeriumile ning arvamuse avaldamiseks  Terviseametile, Tervisekassale, Eesti Perearstide Seltsile, Esmatasandi Tervisekeskuste Liidule, Eesti Õdede Liidule, Eesti Pereõdede Ühingule, Eesti Haiglate Liidule, Eesti Arstide Liidule, Eesti Patsientide Esindusühingule, Eesti Patsientide Liidule, Eesti Puuetega Inimeste Fond </w:t>
      </w:r>
      <w:proofErr w:type="spellStart"/>
      <w:r w:rsidRPr="00AB62FF">
        <w:rPr>
          <w:rFonts w:ascii="Times New Roman" w:hAnsi="Times New Roman"/>
          <w:sz w:val="24"/>
          <w:lang w:eastAsia="et-EE"/>
        </w:rPr>
        <w:t>SA-le</w:t>
      </w:r>
      <w:proofErr w:type="spellEnd"/>
      <w:r w:rsidRPr="00AB62FF">
        <w:rPr>
          <w:rFonts w:ascii="Times New Roman" w:hAnsi="Times New Roman"/>
          <w:sz w:val="24"/>
          <w:lang w:eastAsia="et-EE"/>
        </w:rPr>
        <w:t>, Eesti Linnade ja Valdade Liidule.</w:t>
      </w:r>
      <w:r>
        <w:rPr>
          <w:rFonts w:ascii="Times New Roman" w:hAnsi="Times New Roman"/>
          <w:sz w:val="24"/>
          <w:lang w:eastAsia="et-EE"/>
        </w:rPr>
        <w:t xml:space="preserve"> </w:t>
      </w:r>
      <w:r w:rsidR="00DC0983" w:rsidRPr="00DC0983">
        <w:rPr>
          <w:rFonts w:ascii="Times New Roman" w:hAnsi="Times New Roman"/>
          <w:sz w:val="24"/>
          <w:lang w:eastAsia="et-EE"/>
        </w:rPr>
        <w:t>Eelnõu kohta laekunud tagasiside on lisatud kooskõlastustabelina eelnõule</w:t>
      </w:r>
      <w:r w:rsidR="00DC0983">
        <w:rPr>
          <w:rFonts w:ascii="Times New Roman" w:hAnsi="Times New Roman"/>
          <w:sz w:val="24"/>
          <w:lang w:eastAsia="et-EE"/>
        </w:rPr>
        <w:t xml:space="preserve"> (</w:t>
      </w:r>
      <w:r w:rsidR="00F170C0">
        <w:rPr>
          <w:rFonts w:ascii="Times New Roman" w:hAnsi="Times New Roman"/>
          <w:sz w:val="24"/>
          <w:lang w:eastAsia="et-EE"/>
        </w:rPr>
        <w:t xml:space="preserve">seletuskirja </w:t>
      </w:r>
      <w:r w:rsidR="00DC0983">
        <w:rPr>
          <w:rFonts w:ascii="Times New Roman" w:hAnsi="Times New Roman"/>
          <w:sz w:val="24"/>
          <w:lang w:eastAsia="et-EE"/>
        </w:rPr>
        <w:t xml:space="preserve">lisa 1). Lisaks kooskõlastustabelis märgitule andis tagasisidet ka Esmatasandi Tervisekeskuste Liit, kelle </w:t>
      </w:r>
      <w:r w:rsidR="00DC0983" w:rsidRPr="00DC0983">
        <w:rPr>
          <w:rFonts w:ascii="Times New Roman" w:hAnsi="Times New Roman"/>
          <w:sz w:val="24"/>
          <w:lang w:eastAsia="et-EE"/>
        </w:rPr>
        <w:t>tagasiside ei sisaldanud sisulisi märkusi eelnõu kohta, mistõttu ei ole nende ettepanekud kooskõlastustabelis.</w:t>
      </w:r>
    </w:p>
    <w:p w14:paraId="4DF60A6A" w14:textId="77777777" w:rsidR="00AB62FF" w:rsidRDefault="00AB62FF" w:rsidP="5C40B7B8">
      <w:pPr>
        <w:rPr>
          <w:rFonts w:ascii="Times New Roman" w:hAnsi="Times New Roman"/>
          <w:sz w:val="24"/>
          <w:lang w:eastAsia="et-EE"/>
        </w:rPr>
      </w:pPr>
    </w:p>
    <w:p w14:paraId="74739970" w14:textId="63A4B348" w:rsidR="007A2F35" w:rsidRPr="0006061E" w:rsidRDefault="26F1CFB4" w:rsidP="5C40B7B8">
      <w:pPr>
        <w:rPr>
          <w:rFonts w:ascii="Times New Roman" w:hAnsi="Times New Roman"/>
          <w:sz w:val="24"/>
        </w:rPr>
      </w:pPr>
      <w:r w:rsidRPr="5C40B7B8">
        <w:rPr>
          <w:rFonts w:ascii="Times New Roman" w:hAnsi="Times New Roman"/>
          <w:sz w:val="24"/>
          <w:lang w:eastAsia="et-EE"/>
        </w:rPr>
        <w:t>Eelnõu esitat</w:t>
      </w:r>
      <w:r w:rsidR="47EC8A81" w:rsidRPr="5C40B7B8">
        <w:rPr>
          <w:rFonts w:ascii="Times New Roman" w:hAnsi="Times New Roman"/>
          <w:sz w:val="24"/>
          <w:lang w:eastAsia="et-EE"/>
        </w:rPr>
        <w:t>akse</w:t>
      </w:r>
      <w:r w:rsidR="00DC0983">
        <w:rPr>
          <w:rFonts w:ascii="Times New Roman" w:hAnsi="Times New Roman"/>
          <w:sz w:val="24"/>
          <w:lang w:eastAsia="et-EE"/>
        </w:rPr>
        <w:t xml:space="preserve"> teiseks</w:t>
      </w:r>
      <w:r w:rsidRPr="5C40B7B8">
        <w:rPr>
          <w:rFonts w:ascii="Times New Roman" w:hAnsi="Times New Roman"/>
          <w:sz w:val="24"/>
          <w:lang w:eastAsia="et-EE"/>
        </w:rPr>
        <w:t xml:space="preserve"> kooskõlastamiseks eelnõude infosüsteemi EIS kaudu Rahandusministeeriumile, Justiits- ja Digiministeeriumile</w:t>
      </w:r>
      <w:r w:rsidR="003D4B69" w:rsidRPr="5C40B7B8">
        <w:rPr>
          <w:rFonts w:ascii="Times New Roman" w:hAnsi="Times New Roman"/>
          <w:sz w:val="24"/>
          <w:lang w:eastAsia="et-EE"/>
        </w:rPr>
        <w:t xml:space="preserve"> ja Andmekaitse Inspektsioonile</w:t>
      </w:r>
      <w:r w:rsidRPr="5C40B7B8">
        <w:rPr>
          <w:rFonts w:ascii="Times New Roman" w:hAnsi="Times New Roman"/>
          <w:sz w:val="24"/>
          <w:lang w:eastAsia="et-EE"/>
        </w:rPr>
        <w:t xml:space="preserve"> ning arvamuse avaldamiseks</w:t>
      </w:r>
      <w:r w:rsidR="5E3E3B5E" w:rsidRPr="5C40B7B8">
        <w:rPr>
          <w:rFonts w:ascii="Times New Roman" w:hAnsi="Times New Roman"/>
          <w:sz w:val="24"/>
        </w:rPr>
        <w:t xml:space="preserve"> Terviseametile, Tervisekassale, Eesti Perearstide Seltsile, Esmatasandi Tervisekeskuste Liidule, </w:t>
      </w:r>
      <w:r w:rsidR="7203751B" w:rsidRPr="5C40B7B8">
        <w:rPr>
          <w:rFonts w:ascii="Times New Roman" w:hAnsi="Times New Roman"/>
          <w:sz w:val="24"/>
        </w:rPr>
        <w:t xml:space="preserve">Eesti Õdede Liidule,  </w:t>
      </w:r>
      <w:r w:rsidR="516F7BBC" w:rsidRPr="5C40B7B8">
        <w:rPr>
          <w:rFonts w:ascii="Times New Roman" w:hAnsi="Times New Roman"/>
          <w:sz w:val="24"/>
        </w:rPr>
        <w:t xml:space="preserve">Eesti Puuetega Inimeste </w:t>
      </w:r>
      <w:r w:rsidR="006B377A" w:rsidRPr="5C40B7B8">
        <w:rPr>
          <w:rFonts w:ascii="Times New Roman" w:hAnsi="Times New Roman"/>
          <w:sz w:val="24"/>
        </w:rPr>
        <w:t>Kojale</w:t>
      </w:r>
      <w:r w:rsidR="00955C72" w:rsidRPr="5C40B7B8">
        <w:rPr>
          <w:rFonts w:ascii="Times New Roman" w:hAnsi="Times New Roman"/>
          <w:sz w:val="24"/>
        </w:rPr>
        <w:t xml:space="preserve"> ning</w:t>
      </w:r>
      <w:r w:rsidR="516F7BBC" w:rsidRPr="5C40B7B8">
        <w:rPr>
          <w:rFonts w:ascii="Times New Roman" w:hAnsi="Times New Roman"/>
          <w:sz w:val="24"/>
        </w:rPr>
        <w:t xml:space="preserve"> Eesti Linnade ja Valdade Liidule.</w:t>
      </w:r>
    </w:p>
    <w:p w14:paraId="7156F49F" w14:textId="77777777" w:rsidR="00F05D39" w:rsidRPr="0006061E" w:rsidRDefault="00F05D39" w:rsidP="00763B12">
      <w:pPr>
        <w:keepNext/>
        <w:widowControl w:val="0"/>
        <w:pBdr>
          <w:bottom w:val="single" w:sz="12" w:space="1" w:color="auto"/>
        </w:pBdr>
        <w:tabs>
          <w:tab w:val="left" w:pos="0"/>
          <w:tab w:val="left" w:pos="720"/>
        </w:tabs>
        <w:autoSpaceDE w:val="0"/>
        <w:autoSpaceDN w:val="0"/>
        <w:adjustRightInd w:val="0"/>
        <w:outlineLvl w:val="0"/>
        <w:rPr>
          <w:rFonts w:ascii="Times New Roman" w:hAnsi="Times New Roman"/>
          <w:sz w:val="24"/>
        </w:rPr>
      </w:pPr>
    </w:p>
    <w:p w14:paraId="2FF365C2" w14:textId="328C5FDF" w:rsidR="006E76B7" w:rsidRPr="0006061E" w:rsidRDefault="006E76B7" w:rsidP="00763B12">
      <w:pPr>
        <w:rPr>
          <w:rFonts w:ascii="Times New Roman" w:hAnsi="Times New Roman"/>
          <w:sz w:val="24"/>
        </w:rPr>
      </w:pPr>
      <w:r w:rsidRPr="0006061E">
        <w:rPr>
          <w:rFonts w:ascii="Times New Roman" w:hAnsi="Times New Roman"/>
          <w:sz w:val="24"/>
        </w:rPr>
        <w:t>Algatab Vabariigi Valitsus „…“ „…………</w:t>
      </w:r>
      <w:r w:rsidR="00F05D39" w:rsidRPr="0006061E">
        <w:rPr>
          <w:rFonts w:ascii="Times New Roman" w:hAnsi="Times New Roman"/>
          <w:sz w:val="24"/>
        </w:rPr>
        <w:t>………“ 20</w:t>
      </w:r>
      <w:r w:rsidR="007D5C8E" w:rsidRPr="0006061E">
        <w:rPr>
          <w:rFonts w:ascii="Times New Roman" w:hAnsi="Times New Roman"/>
          <w:sz w:val="24"/>
        </w:rPr>
        <w:t>2</w:t>
      </w:r>
      <w:r w:rsidR="00A6412E">
        <w:rPr>
          <w:rFonts w:ascii="Times New Roman" w:hAnsi="Times New Roman"/>
          <w:sz w:val="24"/>
        </w:rPr>
        <w:t>6</w:t>
      </w:r>
      <w:r w:rsidRPr="0006061E">
        <w:rPr>
          <w:rFonts w:ascii="Times New Roman" w:hAnsi="Times New Roman"/>
          <w:sz w:val="24"/>
        </w:rPr>
        <w:t>. a.</w:t>
      </w:r>
    </w:p>
    <w:sectPr w:rsidR="006E76B7" w:rsidRPr="0006061E" w:rsidSect="004F5AFB">
      <w:type w:val="continuous"/>
      <w:pgSz w:w="11906" w:h="16838"/>
      <w:pgMar w:top="1134" w:right="1134" w:bottom="1134" w:left="1701" w:header="680" w:footer="68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7A62F" w14:textId="77777777" w:rsidR="00812C17" w:rsidRDefault="00812C17">
      <w:r>
        <w:separator/>
      </w:r>
    </w:p>
  </w:endnote>
  <w:endnote w:type="continuationSeparator" w:id="0">
    <w:p w14:paraId="7C8A43A0" w14:textId="77777777" w:rsidR="00812C17" w:rsidRDefault="00812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rPr>
      <w:id w:val="-1567258560"/>
      <w:docPartObj>
        <w:docPartGallery w:val="Page Numbers (Bottom of Page)"/>
        <w:docPartUnique/>
      </w:docPartObj>
    </w:sdtPr>
    <w:sdtEndPr/>
    <w:sdtContent>
      <w:p w14:paraId="2D4C868C" w14:textId="77777777" w:rsidR="00CB2621" w:rsidRPr="00CB2621" w:rsidRDefault="00CB2621">
        <w:pPr>
          <w:pStyle w:val="Jalus"/>
          <w:jc w:val="center"/>
          <w:rPr>
            <w:rFonts w:ascii="Times New Roman" w:hAnsi="Times New Roman"/>
            <w:sz w:val="24"/>
          </w:rPr>
        </w:pPr>
        <w:r w:rsidRPr="00CB2621">
          <w:rPr>
            <w:rFonts w:ascii="Times New Roman" w:hAnsi="Times New Roman"/>
            <w:sz w:val="24"/>
          </w:rPr>
          <w:fldChar w:fldCharType="begin"/>
        </w:r>
        <w:r w:rsidRPr="00CB2621">
          <w:rPr>
            <w:rFonts w:ascii="Times New Roman" w:hAnsi="Times New Roman"/>
            <w:sz w:val="24"/>
          </w:rPr>
          <w:instrText>PAGE   \* MERGEFORMAT</w:instrText>
        </w:r>
        <w:r w:rsidRPr="00CB2621">
          <w:rPr>
            <w:rFonts w:ascii="Times New Roman" w:hAnsi="Times New Roman"/>
            <w:sz w:val="24"/>
          </w:rPr>
          <w:fldChar w:fldCharType="separate"/>
        </w:r>
        <w:r w:rsidR="00993AD8">
          <w:rPr>
            <w:rFonts w:ascii="Times New Roman" w:hAnsi="Times New Roman"/>
            <w:noProof/>
            <w:sz w:val="24"/>
          </w:rPr>
          <w:t>2</w:t>
        </w:r>
        <w:r w:rsidRPr="00CB2621">
          <w:rPr>
            <w:rFonts w:ascii="Times New Roman" w:hAnsi="Times New Roman"/>
            <w:sz w:val="24"/>
          </w:rPr>
          <w:fldChar w:fldCharType="end"/>
        </w:r>
      </w:p>
    </w:sdtContent>
  </w:sdt>
  <w:p w14:paraId="6BD28385" w14:textId="77777777" w:rsidR="00CB2621" w:rsidRPr="00CB2621" w:rsidRDefault="00CB2621">
    <w:pPr>
      <w:pStyle w:val="Jalus"/>
      <w:rPr>
        <w:rFonts w:ascii="Times New Roman"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721AC" w14:textId="77777777" w:rsidR="00812C17" w:rsidRDefault="00812C17">
      <w:r>
        <w:separator/>
      </w:r>
    </w:p>
  </w:footnote>
  <w:footnote w:type="continuationSeparator" w:id="0">
    <w:p w14:paraId="25F11F42" w14:textId="77777777" w:rsidR="00812C17" w:rsidRDefault="00812C17">
      <w:r>
        <w:continuationSeparator/>
      </w:r>
    </w:p>
  </w:footnote>
  <w:footnote w:id="1">
    <w:p w14:paraId="19D6DD09" w14:textId="1210E528" w:rsidR="00A1719C" w:rsidRPr="00E70419" w:rsidRDefault="00A1719C">
      <w:pPr>
        <w:pStyle w:val="Allmrkusetekst"/>
        <w:rPr>
          <w:rFonts w:ascii="Times New Roman" w:hAnsi="Times New Roman"/>
        </w:rPr>
      </w:pPr>
      <w:r w:rsidRPr="00E70419">
        <w:rPr>
          <w:rStyle w:val="Allmrkuseviide"/>
          <w:rFonts w:ascii="Times New Roman" w:hAnsi="Times New Roman"/>
        </w:rPr>
        <w:footnoteRef/>
      </w:r>
      <w:r w:rsidRPr="00E70419">
        <w:rPr>
          <w:rFonts w:ascii="Times New Roman" w:hAnsi="Times New Roman"/>
        </w:rPr>
        <w:t xml:space="preserve"> </w:t>
      </w:r>
      <w:hyperlink r:id="rId1" w:anchor="XQxCD0Bu" w:history="1">
        <w:r w:rsidR="00B87D9D" w:rsidRPr="00E70419">
          <w:rPr>
            <w:rStyle w:val="Hperlink"/>
            <w:rFonts w:ascii="Times New Roman" w:hAnsi="Times New Roman"/>
          </w:rPr>
          <w:t>Tervishoiuteenuste korraldamise seaduse (perearstiabi tugevdamine) eelnõu väljatöötamiskavatsus – EIS</w:t>
        </w:r>
      </w:hyperlink>
      <w:r w:rsidR="00D80C8A" w:rsidRPr="00E70419">
        <w:rPr>
          <w:rFonts w:ascii="Times New Roman" w:hAnsi="Times New Roman"/>
        </w:rPr>
        <w:t>.</w:t>
      </w:r>
    </w:p>
  </w:footnote>
  <w:footnote w:id="2">
    <w:p w14:paraId="4D65266C" w14:textId="54A2B901" w:rsidR="004658ED" w:rsidRPr="00E06A3D" w:rsidRDefault="004658ED" w:rsidP="004658ED">
      <w:pPr>
        <w:pStyle w:val="Allmrkusetekst"/>
        <w:rPr>
          <w:rFonts w:ascii="Times New Roman" w:hAnsi="Times New Roman"/>
        </w:rPr>
      </w:pPr>
      <w:r w:rsidRPr="00E06A3D">
        <w:rPr>
          <w:rStyle w:val="Allmrkuseviide"/>
          <w:rFonts w:ascii="Times New Roman" w:hAnsi="Times New Roman"/>
        </w:rPr>
        <w:footnoteRef/>
      </w:r>
      <w:r w:rsidRPr="00E06A3D">
        <w:rPr>
          <w:rFonts w:ascii="Times New Roman" w:hAnsi="Times New Roman"/>
        </w:rPr>
        <w:t xml:space="preserve"> </w:t>
      </w:r>
      <w:hyperlink r:id="rId2" w:history="1">
        <w:r w:rsidRPr="00E06A3D">
          <w:rPr>
            <w:rStyle w:val="Hperlink"/>
            <w:rFonts w:ascii="Times New Roman" w:hAnsi="Times New Roman"/>
          </w:rPr>
          <w:t xml:space="preserve">Vabariigi </w:t>
        </w:r>
        <w:r w:rsidR="005524E3">
          <w:rPr>
            <w:rStyle w:val="Hperlink"/>
            <w:rFonts w:ascii="Times New Roman" w:hAnsi="Times New Roman"/>
          </w:rPr>
          <w:t>V</w:t>
        </w:r>
        <w:r w:rsidRPr="00E06A3D">
          <w:rPr>
            <w:rStyle w:val="Hperlink"/>
            <w:rFonts w:ascii="Times New Roman" w:hAnsi="Times New Roman"/>
          </w:rPr>
          <w:t>alitsuse tegevusprogramm</w:t>
        </w:r>
      </w:hyperlink>
      <w:r w:rsidR="00D80C8A">
        <w:t>.</w:t>
      </w:r>
    </w:p>
  </w:footnote>
  <w:footnote w:id="3">
    <w:p w14:paraId="4C6211C0" w14:textId="48963CAD" w:rsidR="00014445" w:rsidRDefault="00014445">
      <w:pPr>
        <w:pStyle w:val="Allmrkusetekst"/>
      </w:pPr>
      <w:r>
        <w:rPr>
          <w:rStyle w:val="Allmrkuseviide"/>
        </w:rPr>
        <w:footnoteRef/>
      </w:r>
      <w:r w:rsidRPr="00275DC1">
        <w:rPr>
          <w:rFonts w:ascii="Times New Roman" w:hAnsi="Times New Roman"/>
        </w:rPr>
        <w:t xml:space="preserve"> </w:t>
      </w:r>
      <w:hyperlink r:id="rId3" w:history="1">
        <w:r w:rsidRPr="00275DC1">
          <w:rPr>
            <w:rStyle w:val="Hperlink"/>
            <w:rFonts w:ascii="Times New Roman" w:hAnsi="Times New Roman"/>
          </w:rPr>
          <w:t>Esmatasandi tervishoiu arengukava 2035.pdf</w:t>
        </w:r>
      </w:hyperlink>
      <w:r w:rsidR="0044098E">
        <w:t>.</w:t>
      </w:r>
    </w:p>
  </w:footnote>
  <w:footnote w:id="4">
    <w:p w14:paraId="0DDCB466" w14:textId="6C5713C5" w:rsidR="00FD611C" w:rsidRDefault="00FD611C" w:rsidP="00FD611C">
      <w:pPr>
        <w:pStyle w:val="Allmrkusetekst"/>
      </w:pPr>
      <w:r w:rsidRPr="00E70419">
        <w:rPr>
          <w:rStyle w:val="Allmrkuseviide"/>
          <w:rFonts w:ascii="Times New Roman" w:hAnsi="Times New Roman"/>
        </w:rPr>
        <w:footnoteRef/>
      </w:r>
      <w:r w:rsidRPr="00E70419">
        <w:rPr>
          <w:rFonts w:ascii="Times New Roman" w:hAnsi="Times New Roman"/>
        </w:rPr>
        <w:t xml:space="preserve"> </w:t>
      </w:r>
      <w:hyperlink r:id="rId4" w:history="1">
        <w:r w:rsidRPr="0085276A">
          <w:rPr>
            <w:rStyle w:val="Hperlink"/>
            <w:rFonts w:ascii="Times New Roman" w:hAnsi="Times New Roman"/>
          </w:rPr>
          <w:t xml:space="preserve">Hea tahte koostöökokkulepe </w:t>
        </w:r>
        <w:r w:rsidRPr="0085276A">
          <w:rPr>
            <w:rStyle w:val="Hperlink"/>
            <w:rFonts w:ascii="Times New Roman" w:hAnsi="Times New Roman"/>
            <w:noProof/>
          </w:rPr>
          <w:t>„Perearstiabi jätkusuutlikkuse tagamine“</w:t>
        </w:r>
      </w:hyperlink>
      <w:r w:rsidR="0044098E">
        <w:t>.</w:t>
      </w:r>
    </w:p>
  </w:footnote>
  <w:footnote w:id="5">
    <w:p w14:paraId="0280EFC4" w14:textId="7873B485" w:rsidR="005A39A7" w:rsidRDefault="005A39A7" w:rsidP="005A39A7">
      <w:pPr>
        <w:pStyle w:val="Allmrkusetekst"/>
      </w:pPr>
      <w:r w:rsidRPr="00E70419">
        <w:rPr>
          <w:rStyle w:val="Allmrkuseviide"/>
          <w:rFonts w:ascii="Times New Roman" w:hAnsi="Times New Roman"/>
        </w:rPr>
        <w:footnoteRef/>
      </w:r>
      <w:r w:rsidRPr="00E70419">
        <w:rPr>
          <w:rFonts w:ascii="Times New Roman" w:hAnsi="Times New Roman"/>
        </w:rPr>
        <w:t xml:space="preserve"> </w:t>
      </w:r>
      <w:hyperlink r:id="rId5" w:history="1">
        <w:r w:rsidRPr="0085276A">
          <w:rPr>
            <w:rFonts w:ascii="Times New Roman" w:hAnsi="Times New Roman"/>
            <w:color w:val="0000FF"/>
            <w:u w:val="single"/>
          </w:rPr>
          <w:t>Perearstiabi töökorraldus ning tervisekeskuse liigid ja nõuded</w:t>
        </w:r>
        <w:r w:rsidR="0044098E" w:rsidRPr="0085276A">
          <w:rPr>
            <w:rFonts w:ascii="Times New Roman" w:hAnsi="Times New Roman"/>
            <w:color w:val="0000FF"/>
            <w:u w:val="single"/>
          </w:rPr>
          <w:t xml:space="preserve"> </w:t>
        </w:r>
        <w:r w:rsidRPr="0085276A">
          <w:rPr>
            <w:rFonts w:ascii="Times New Roman" w:hAnsi="Times New Roman"/>
            <w:color w:val="0000FF"/>
            <w:u w:val="single"/>
          </w:rPr>
          <w:t>-</w:t>
        </w:r>
        <w:r w:rsidR="0044098E" w:rsidRPr="0085276A">
          <w:rPr>
            <w:rFonts w:ascii="Times New Roman" w:hAnsi="Times New Roman"/>
            <w:color w:val="0000FF"/>
            <w:u w:val="single"/>
          </w:rPr>
          <w:t xml:space="preserve"> </w:t>
        </w:r>
        <w:r w:rsidRPr="0085276A">
          <w:rPr>
            <w:rFonts w:ascii="Times New Roman" w:hAnsi="Times New Roman"/>
            <w:color w:val="0000FF"/>
            <w:u w:val="single"/>
          </w:rPr>
          <w:t>Riigi Teataja</w:t>
        </w:r>
      </w:hyperlink>
      <w:r w:rsidR="0044098E">
        <w:t>.</w:t>
      </w:r>
    </w:p>
  </w:footnote>
  <w:footnote w:id="6">
    <w:p w14:paraId="660E208F" w14:textId="4DDB9919" w:rsidR="00887771" w:rsidRPr="00E70419" w:rsidRDefault="00887771" w:rsidP="00887771">
      <w:pPr>
        <w:pStyle w:val="Allmrkusetekst"/>
        <w:rPr>
          <w:rFonts w:ascii="Times New Roman" w:hAnsi="Times New Roman"/>
        </w:rPr>
      </w:pPr>
      <w:r w:rsidRPr="00E70419">
        <w:rPr>
          <w:rStyle w:val="Allmrkuseviide"/>
          <w:rFonts w:ascii="Times New Roman" w:hAnsi="Times New Roman"/>
        </w:rPr>
        <w:footnoteRef/>
      </w:r>
      <w:r w:rsidRPr="00E70419">
        <w:rPr>
          <w:rFonts w:ascii="Times New Roman" w:hAnsi="Times New Roman"/>
        </w:rPr>
        <w:t xml:space="preserve"> </w:t>
      </w:r>
      <w:r w:rsidRPr="00E70419">
        <w:rPr>
          <w:rFonts w:ascii="Times New Roman" w:hAnsi="Times New Roman"/>
          <w:color w:val="141414"/>
          <w:lang w:eastAsia="et-EE"/>
        </w:rPr>
        <w:t xml:space="preserve">OECD. </w:t>
      </w:r>
      <w:proofErr w:type="spellStart"/>
      <w:r w:rsidRPr="00E70419">
        <w:rPr>
          <w:rFonts w:ascii="Times New Roman" w:hAnsi="Times New Roman"/>
          <w:color w:val="141414"/>
          <w:lang w:eastAsia="et-EE"/>
        </w:rPr>
        <w:t>Does</w:t>
      </w:r>
      <w:proofErr w:type="spellEnd"/>
      <w:r w:rsidRPr="00E70419">
        <w:rPr>
          <w:rFonts w:ascii="Times New Roman" w:hAnsi="Times New Roman"/>
          <w:color w:val="141414"/>
          <w:lang w:eastAsia="et-EE"/>
        </w:rPr>
        <w:t xml:space="preserve"> </w:t>
      </w:r>
      <w:proofErr w:type="spellStart"/>
      <w:r w:rsidRPr="00E70419">
        <w:rPr>
          <w:rFonts w:ascii="Times New Roman" w:hAnsi="Times New Roman"/>
          <w:color w:val="141414"/>
          <w:lang w:eastAsia="et-EE"/>
        </w:rPr>
        <w:t>Healthcare</w:t>
      </w:r>
      <w:proofErr w:type="spellEnd"/>
      <w:r w:rsidRPr="00E70419">
        <w:rPr>
          <w:rFonts w:ascii="Times New Roman" w:hAnsi="Times New Roman"/>
          <w:color w:val="141414"/>
          <w:lang w:eastAsia="et-EE"/>
        </w:rPr>
        <w:t xml:space="preserve"> </w:t>
      </w:r>
      <w:proofErr w:type="spellStart"/>
      <w:r w:rsidRPr="00E70419">
        <w:rPr>
          <w:rFonts w:ascii="Times New Roman" w:hAnsi="Times New Roman"/>
          <w:color w:val="141414"/>
          <w:lang w:eastAsia="et-EE"/>
        </w:rPr>
        <w:t>Deliver</w:t>
      </w:r>
      <w:proofErr w:type="spellEnd"/>
      <w:r w:rsidRPr="00E70419">
        <w:rPr>
          <w:rFonts w:ascii="Times New Roman" w:hAnsi="Times New Roman"/>
          <w:color w:val="141414"/>
          <w:lang w:eastAsia="et-EE"/>
        </w:rPr>
        <w:t xml:space="preserve">? </w:t>
      </w:r>
      <w:proofErr w:type="spellStart"/>
      <w:r w:rsidRPr="00E70419">
        <w:rPr>
          <w:rFonts w:ascii="Times New Roman" w:hAnsi="Times New Roman"/>
          <w:color w:val="141414"/>
          <w:lang w:eastAsia="et-EE"/>
        </w:rPr>
        <w:t>Results</w:t>
      </w:r>
      <w:proofErr w:type="spellEnd"/>
      <w:r w:rsidRPr="00E70419">
        <w:rPr>
          <w:rFonts w:ascii="Times New Roman" w:hAnsi="Times New Roman"/>
          <w:color w:val="141414"/>
          <w:lang w:eastAsia="et-EE"/>
        </w:rPr>
        <w:t xml:space="preserve"> </w:t>
      </w:r>
      <w:proofErr w:type="spellStart"/>
      <w:r w:rsidRPr="00E70419">
        <w:rPr>
          <w:rFonts w:ascii="Times New Roman" w:hAnsi="Times New Roman"/>
          <w:color w:val="141414"/>
          <w:lang w:eastAsia="et-EE"/>
        </w:rPr>
        <w:t>from</w:t>
      </w:r>
      <w:proofErr w:type="spellEnd"/>
      <w:r w:rsidRPr="00E70419">
        <w:rPr>
          <w:rFonts w:ascii="Times New Roman" w:hAnsi="Times New Roman"/>
          <w:color w:val="141414"/>
          <w:lang w:eastAsia="et-EE"/>
        </w:rPr>
        <w:t xml:space="preserve"> </w:t>
      </w:r>
      <w:proofErr w:type="spellStart"/>
      <w:r w:rsidRPr="00E70419">
        <w:rPr>
          <w:rFonts w:ascii="Times New Roman" w:hAnsi="Times New Roman"/>
          <w:color w:val="141414"/>
          <w:lang w:eastAsia="et-EE"/>
        </w:rPr>
        <w:t>the</w:t>
      </w:r>
      <w:proofErr w:type="spellEnd"/>
      <w:r w:rsidRPr="00E70419">
        <w:rPr>
          <w:rFonts w:ascii="Times New Roman" w:hAnsi="Times New Roman"/>
          <w:color w:val="141414"/>
          <w:lang w:eastAsia="et-EE"/>
        </w:rPr>
        <w:t xml:space="preserve"> </w:t>
      </w:r>
      <w:proofErr w:type="spellStart"/>
      <w:r w:rsidRPr="00E70419">
        <w:rPr>
          <w:rFonts w:ascii="Times New Roman" w:hAnsi="Times New Roman"/>
          <w:color w:val="141414"/>
          <w:lang w:eastAsia="et-EE"/>
        </w:rPr>
        <w:t>Patient</w:t>
      </w:r>
      <w:r w:rsidRPr="00E70419">
        <w:rPr>
          <w:rFonts w:ascii="Times New Roman" w:hAnsi="Times New Roman"/>
          <w:color w:val="141414"/>
          <w:lang w:eastAsia="et-EE"/>
        </w:rPr>
        <w:noBreakHyphen/>
        <w:t>Reported</w:t>
      </w:r>
      <w:proofErr w:type="spellEnd"/>
      <w:r w:rsidRPr="00E70419">
        <w:rPr>
          <w:rFonts w:ascii="Times New Roman" w:hAnsi="Times New Roman"/>
          <w:color w:val="141414"/>
          <w:lang w:eastAsia="et-EE"/>
        </w:rPr>
        <w:t xml:space="preserve"> </w:t>
      </w:r>
      <w:proofErr w:type="spellStart"/>
      <w:r w:rsidRPr="00E70419">
        <w:rPr>
          <w:rFonts w:ascii="Times New Roman" w:hAnsi="Times New Roman"/>
          <w:color w:val="141414"/>
          <w:lang w:eastAsia="et-EE"/>
        </w:rPr>
        <w:t>Indicator</w:t>
      </w:r>
      <w:proofErr w:type="spellEnd"/>
      <w:r w:rsidRPr="00E70419">
        <w:rPr>
          <w:rFonts w:ascii="Times New Roman" w:hAnsi="Times New Roman"/>
          <w:color w:val="141414"/>
          <w:lang w:eastAsia="et-EE"/>
        </w:rPr>
        <w:t xml:space="preserve"> </w:t>
      </w:r>
      <w:proofErr w:type="spellStart"/>
      <w:r w:rsidRPr="00E70419">
        <w:rPr>
          <w:rFonts w:ascii="Times New Roman" w:hAnsi="Times New Roman"/>
          <w:color w:val="141414"/>
          <w:lang w:eastAsia="et-EE"/>
        </w:rPr>
        <w:t>Surveys</w:t>
      </w:r>
      <w:proofErr w:type="spellEnd"/>
      <w:r w:rsidRPr="00E70419">
        <w:rPr>
          <w:rFonts w:ascii="Times New Roman" w:hAnsi="Times New Roman"/>
          <w:color w:val="141414"/>
          <w:lang w:eastAsia="et-EE"/>
        </w:rPr>
        <w:t xml:space="preserve"> (</w:t>
      </w:r>
      <w:proofErr w:type="spellStart"/>
      <w:r w:rsidRPr="00E70419">
        <w:rPr>
          <w:rFonts w:ascii="Times New Roman" w:hAnsi="Times New Roman"/>
          <w:color w:val="141414"/>
          <w:lang w:eastAsia="et-EE"/>
        </w:rPr>
        <w:t>PaRIS</w:t>
      </w:r>
      <w:proofErr w:type="spellEnd"/>
      <w:r w:rsidRPr="00E70419">
        <w:rPr>
          <w:rFonts w:ascii="Times New Roman" w:hAnsi="Times New Roman"/>
          <w:color w:val="141414"/>
          <w:lang w:eastAsia="et-EE"/>
        </w:rPr>
        <w:t>)</w:t>
      </w:r>
      <w:r w:rsidR="00F23177">
        <w:rPr>
          <w:rFonts w:ascii="Times New Roman" w:hAnsi="Times New Roman"/>
          <w:color w:val="141414"/>
          <w:lang w:eastAsia="et-EE"/>
        </w:rPr>
        <w:t xml:space="preserve"> </w:t>
      </w:r>
      <w:hyperlink r:id="rId6" w:history="1">
        <w:r w:rsidR="0085276A" w:rsidRPr="00E70419">
          <w:rPr>
            <w:rStyle w:val="Hperlink"/>
          </w:rPr>
          <w:t>https://www.oecd.org/content/dam/oecd/en/publications/reports/2025/02/does-healthcare-deliver_978507f1/c8af05a5-en.pdf</w:t>
        </w:r>
      </w:hyperlink>
      <w:r w:rsidR="0044098E" w:rsidRPr="00E70419">
        <w:rPr>
          <w:rFonts w:ascii="Times New Roman" w:hAnsi="Times New Roman"/>
        </w:rPr>
        <w:t>.</w:t>
      </w:r>
    </w:p>
  </w:footnote>
  <w:footnote w:id="7">
    <w:p w14:paraId="5ECC4AFF" w14:textId="77FE9F22" w:rsidR="00091DA4" w:rsidRDefault="00091DA4" w:rsidP="00714687">
      <w:r w:rsidRPr="00E70419">
        <w:rPr>
          <w:rStyle w:val="Allmrkuseviide"/>
          <w:rFonts w:ascii="Times New Roman" w:hAnsi="Times New Roman"/>
          <w:sz w:val="20"/>
          <w:szCs w:val="20"/>
        </w:rPr>
        <w:footnoteRef/>
      </w:r>
      <w:r w:rsidRPr="00E70419">
        <w:rPr>
          <w:rFonts w:ascii="Times New Roman" w:hAnsi="Times New Roman"/>
          <w:sz w:val="20"/>
          <w:szCs w:val="20"/>
        </w:rPr>
        <w:t xml:space="preserve"> </w:t>
      </w:r>
      <w:r w:rsidRPr="0085276A">
        <w:rPr>
          <w:rFonts w:ascii="Times New Roman" w:hAnsi="Times New Roman"/>
          <w:sz w:val="20"/>
          <w:szCs w:val="20"/>
        </w:rPr>
        <w:t>OSKA</w:t>
      </w:r>
      <w:r w:rsidRPr="00AC02DB">
        <w:rPr>
          <w:rFonts w:ascii="Times New Roman" w:hAnsi="Times New Roman"/>
          <w:sz w:val="20"/>
          <w:szCs w:val="20"/>
        </w:rPr>
        <w:t xml:space="preserve">. Tulevikuvaade tööjõu- ja oskuste vajadusele: perearstiabi. </w:t>
      </w:r>
      <w:hyperlink r:id="rId7" w:anchor="ptk-1" w:history="1">
        <w:r w:rsidRPr="00AC02DB">
          <w:rPr>
            <w:rStyle w:val="Hperlink"/>
            <w:rFonts w:ascii="Times New Roman" w:hAnsi="Times New Roman"/>
            <w:sz w:val="20"/>
            <w:szCs w:val="20"/>
          </w:rPr>
          <w:t>Perearstiabi | OSKA uuringud</w:t>
        </w:r>
      </w:hyperlink>
      <w:r w:rsidR="0044098E">
        <w:t>.</w:t>
      </w:r>
    </w:p>
  </w:footnote>
  <w:footnote w:id="8">
    <w:p w14:paraId="080A6573" w14:textId="73BEC8C4" w:rsidR="00B62FE1" w:rsidRPr="00B62FE1" w:rsidRDefault="00B62FE1">
      <w:pPr>
        <w:pStyle w:val="Allmrkusetekst"/>
        <w:rPr>
          <w:rFonts w:ascii="Times New Roman" w:hAnsi="Times New Roman"/>
        </w:rPr>
      </w:pPr>
      <w:r w:rsidRPr="00E70419">
        <w:rPr>
          <w:rStyle w:val="Allmrkuseviide"/>
          <w:rFonts w:ascii="Times New Roman" w:hAnsi="Times New Roman"/>
        </w:rPr>
        <w:footnoteRef/>
      </w:r>
      <w:r w:rsidRPr="00E70419">
        <w:rPr>
          <w:rFonts w:ascii="Times New Roman" w:hAnsi="Times New Roman"/>
        </w:rPr>
        <w:t xml:space="preserve"> </w:t>
      </w:r>
      <w:r w:rsidRPr="0085276A">
        <w:rPr>
          <w:rFonts w:ascii="Times New Roman" w:hAnsi="Times New Roman"/>
        </w:rPr>
        <w:t xml:space="preserve">Tervisekassa </w:t>
      </w:r>
      <w:r w:rsidRPr="00B62FE1">
        <w:rPr>
          <w:rFonts w:ascii="Times New Roman" w:hAnsi="Times New Roman"/>
        </w:rPr>
        <w:t>andmed</w:t>
      </w:r>
      <w:r w:rsidR="2C2603BD" w:rsidRPr="00B62FE1">
        <w:rPr>
          <w:rFonts w:ascii="Times New Roman" w:hAnsi="Times New Roman"/>
        </w:rPr>
        <w:t>, 2026.</w:t>
      </w:r>
    </w:p>
  </w:footnote>
  <w:footnote w:id="9">
    <w:p w14:paraId="585253BC" w14:textId="63DAEA05" w:rsidR="00311475" w:rsidRPr="005756F4" w:rsidRDefault="002D7A2F" w:rsidP="00311475">
      <w:pPr>
        <w:pStyle w:val="Allmrkusetekst"/>
        <w:rPr>
          <w:rFonts w:ascii="Times New Roman" w:hAnsi="Times New Roman"/>
          <w:sz w:val="18"/>
          <w:szCs w:val="18"/>
        </w:rPr>
      </w:pPr>
      <w:r w:rsidRPr="00E70419">
        <w:rPr>
          <w:rStyle w:val="Allmrkuseviide"/>
          <w:rFonts w:ascii="Times New Roman" w:hAnsi="Times New Roman"/>
        </w:rPr>
        <w:footnoteRef/>
      </w:r>
      <w:r w:rsidR="00217127" w:rsidRPr="00E70419">
        <w:rPr>
          <w:rFonts w:ascii="Times New Roman" w:hAnsi="Times New Roman"/>
        </w:rPr>
        <w:t xml:space="preserve"> </w:t>
      </w:r>
      <w:hyperlink r:id="rId8" w:history="1">
        <w:r w:rsidR="00B741DC" w:rsidRPr="00E70419">
          <w:rPr>
            <w:rStyle w:val="Hperlink"/>
            <w:rFonts w:ascii="Times New Roman" w:hAnsi="Times New Roman"/>
          </w:rPr>
          <w:t>https://pubmed.ncbi.nlm.nih.gov/15121917/</w:t>
        </w:r>
      </w:hyperlink>
      <w:r w:rsidR="00B741DC">
        <w:t>.</w:t>
      </w:r>
    </w:p>
    <w:p w14:paraId="6F654B2C" w14:textId="69633E24" w:rsidR="002D7A2F" w:rsidRDefault="002D7A2F">
      <w:pPr>
        <w:pStyle w:val="Allmrkusetekst"/>
      </w:pPr>
    </w:p>
  </w:footnote>
  <w:footnote w:id="10">
    <w:p w14:paraId="71AA51D7" w14:textId="6050AA6A" w:rsidR="00311475" w:rsidRPr="00E70419" w:rsidRDefault="00311475">
      <w:pPr>
        <w:pStyle w:val="Allmrkusetekst"/>
        <w:rPr>
          <w:rFonts w:ascii="Times New Roman" w:hAnsi="Times New Roman"/>
        </w:rPr>
      </w:pPr>
      <w:r w:rsidRPr="00E70419">
        <w:rPr>
          <w:rStyle w:val="Allmrkuseviide"/>
          <w:rFonts w:ascii="Times New Roman" w:hAnsi="Times New Roman"/>
        </w:rPr>
        <w:footnoteRef/>
      </w:r>
      <w:r w:rsidRPr="00E70419">
        <w:rPr>
          <w:rFonts w:ascii="Times New Roman" w:hAnsi="Times New Roman"/>
        </w:rPr>
        <w:t xml:space="preserve"> </w:t>
      </w:r>
      <w:hyperlink r:id="rId9" w:history="1">
        <w:r w:rsidR="009C722D" w:rsidRPr="00E70419">
          <w:rPr>
            <w:rStyle w:val="Hperlink"/>
            <w:rFonts w:ascii="Times New Roman" w:hAnsi="Times New Roman"/>
          </w:rPr>
          <w:t>https://pubmed.ncbi.nlm.nih.gov/23972001/</w:t>
        </w:r>
      </w:hyperlink>
      <w:r w:rsidR="00B741DC" w:rsidRPr="00E70419">
        <w:rPr>
          <w:rFonts w:ascii="Times New Roman" w:hAnsi="Times New Roman"/>
        </w:rPr>
        <w:t>.</w:t>
      </w:r>
    </w:p>
  </w:footnote>
  <w:footnote w:id="11">
    <w:p w14:paraId="78F4FB98" w14:textId="4B72A449" w:rsidR="00C31B22" w:rsidRDefault="00C31B22">
      <w:pPr>
        <w:pStyle w:val="Allmrkusetekst"/>
      </w:pPr>
      <w:r w:rsidRPr="00E70419">
        <w:rPr>
          <w:rStyle w:val="Allmrkuseviide"/>
          <w:rFonts w:ascii="Times New Roman" w:hAnsi="Times New Roman"/>
        </w:rPr>
        <w:footnoteRef/>
      </w:r>
      <w:r w:rsidRPr="00E70419">
        <w:rPr>
          <w:rFonts w:ascii="Times New Roman" w:hAnsi="Times New Roman"/>
        </w:rPr>
        <w:t xml:space="preserve"> </w:t>
      </w:r>
      <w:hyperlink r:id="rId10" w:tgtFrame="_blank" w:history="1">
        <w:r w:rsidR="00F03819" w:rsidRPr="00595881">
          <w:rPr>
            <w:rStyle w:val="Hperlink"/>
            <w:rFonts w:ascii="Times New Roman" w:hAnsi="Times New Roman"/>
            <w:szCs w:val="16"/>
          </w:rPr>
          <w:t>Ülevaade perearstide nimistutest | Tervisekassa</w:t>
        </w:r>
      </w:hyperlink>
      <w:r w:rsidR="00F03819" w:rsidRPr="00EF1C94">
        <w:rPr>
          <w:rFonts w:ascii="Times New Roman" w:hAnsi="Times New Roman"/>
          <w:szCs w:val="16"/>
        </w:rPr>
        <w:t>, 12.06.2026.</w:t>
      </w:r>
    </w:p>
  </w:footnote>
  <w:footnote w:id="12">
    <w:p w14:paraId="203957DA" w14:textId="1E592FD8" w:rsidR="00E93E1B" w:rsidRPr="00EF1C94" w:rsidRDefault="00E93E1B" w:rsidP="00E93E1B">
      <w:pPr>
        <w:pStyle w:val="Allmrkusetekst"/>
        <w:rPr>
          <w:rFonts w:ascii="Times New Roman" w:hAnsi="Times New Roman"/>
        </w:rPr>
      </w:pPr>
      <w:r w:rsidRPr="00EF1C94">
        <w:rPr>
          <w:rStyle w:val="Allmrkuseviide"/>
          <w:rFonts w:ascii="Times New Roman" w:hAnsi="Times New Roman"/>
        </w:rPr>
        <w:footnoteRef/>
      </w:r>
      <w:r w:rsidRPr="00EF1C94">
        <w:rPr>
          <w:rFonts w:ascii="Times New Roman" w:hAnsi="Times New Roman"/>
        </w:rPr>
        <w:t xml:space="preserve"> </w:t>
      </w:r>
      <w:r w:rsidRPr="00EF1C94">
        <w:rPr>
          <w:rFonts w:ascii="Times New Roman" w:hAnsi="Times New Roman"/>
        </w:rPr>
        <w:t xml:space="preserve">Tervisekassa andmed, </w:t>
      </w:r>
      <w:r w:rsidR="002751A2">
        <w:rPr>
          <w:rFonts w:ascii="Times New Roman" w:hAnsi="Times New Roman"/>
        </w:rPr>
        <w:t>12.03.2026.</w:t>
      </w:r>
    </w:p>
  </w:footnote>
  <w:footnote w:id="13">
    <w:p w14:paraId="4B4C73FF" w14:textId="1ACC22EC" w:rsidR="00436563" w:rsidRPr="004B5012" w:rsidRDefault="00436563">
      <w:pPr>
        <w:pStyle w:val="Allmrkusetekst"/>
        <w:rPr>
          <w:rFonts w:ascii="Times New Roman" w:hAnsi="Times New Roman"/>
        </w:rPr>
      </w:pPr>
      <w:r w:rsidRPr="00E34CDC">
        <w:rPr>
          <w:rStyle w:val="Allmrkuseviide"/>
          <w:rFonts w:ascii="Times New Roman" w:hAnsi="Times New Roman"/>
        </w:rPr>
        <w:footnoteRef/>
      </w:r>
      <w:r w:rsidRPr="00E34CDC">
        <w:rPr>
          <w:rFonts w:ascii="Times New Roman" w:hAnsi="Times New Roman"/>
        </w:rPr>
        <w:t xml:space="preserve"> </w:t>
      </w:r>
      <w:hyperlink r:id="rId11" w:history="1">
        <w:r w:rsidRPr="00E34CDC">
          <w:rPr>
            <w:rStyle w:val="Hperlink"/>
            <w:rFonts w:ascii="Times New Roman" w:hAnsi="Times New Roman"/>
          </w:rPr>
          <w:t>Ülevaade perearstide nimistutest | Tervisekassa</w:t>
        </w:r>
      </w:hyperlink>
      <w:r w:rsidRPr="00E34CDC">
        <w:rPr>
          <w:rFonts w:ascii="Times New Roman" w:hAnsi="Times New Roman"/>
        </w:rPr>
        <w:t>, 12.06.2026.</w:t>
      </w:r>
    </w:p>
  </w:footnote>
  <w:footnote w:id="14">
    <w:p w14:paraId="5417A645" w14:textId="38206109" w:rsidR="007F05C1" w:rsidRDefault="007F05C1">
      <w:pPr>
        <w:pStyle w:val="Allmrkusetekst"/>
      </w:pPr>
      <w:r w:rsidRPr="00E70419">
        <w:rPr>
          <w:rStyle w:val="Allmrkuseviide"/>
          <w:rFonts w:ascii="Times New Roman" w:hAnsi="Times New Roman"/>
        </w:rPr>
        <w:footnoteRef/>
      </w:r>
      <w:r w:rsidRPr="00E70419">
        <w:rPr>
          <w:rFonts w:ascii="Times New Roman" w:hAnsi="Times New Roman"/>
        </w:rPr>
        <w:t xml:space="preserve"> </w:t>
      </w:r>
      <w:hyperlink r:id="rId12" w:tgtFrame="_blank" w:history="1">
        <w:r w:rsidR="001D4957" w:rsidRPr="00595881">
          <w:rPr>
            <w:rStyle w:val="Hperlink"/>
            <w:rFonts w:ascii="Times New Roman" w:hAnsi="Times New Roman"/>
            <w:szCs w:val="16"/>
          </w:rPr>
          <w:t>Ülevaade perearstide nimistutest | Tervisekassa</w:t>
        </w:r>
      </w:hyperlink>
      <w:r w:rsidR="001D4957" w:rsidRPr="00B956EE">
        <w:rPr>
          <w:rFonts w:ascii="Times New Roman" w:hAnsi="Times New Roman"/>
          <w:szCs w:val="16"/>
        </w:rPr>
        <w:t>, 12.06.</w:t>
      </w:r>
      <w:r w:rsidR="0061040F" w:rsidRPr="00B956EE">
        <w:rPr>
          <w:rFonts w:ascii="Times New Roman" w:hAnsi="Times New Roman"/>
          <w:szCs w:val="16"/>
        </w:rPr>
        <w:t>2026.</w:t>
      </w:r>
    </w:p>
  </w:footnote>
  <w:footnote w:id="15">
    <w:p w14:paraId="6C691C50" w14:textId="198D0691" w:rsidR="007F0C12" w:rsidRDefault="007F0C12">
      <w:pPr>
        <w:pStyle w:val="Allmrkusetekst"/>
      </w:pPr>
      <w:r w:rsidRPr="00E70419">
        <w:rPr>
          <w:rStyle w:val="Allmrkuseviide"/>
          <w:rFonts w:ascii="Times New Roman" w:hAnsi="Times New Roman"/>
        </w:rPr>
        <w:footnoteRef/>
      </w:r>
      <w:r w:rsidRPr="00E70419">
        <w:rPr>
          <w:rFonts w:ascii="Times New Roman" w:hAnsi="Times New Roman"/>
        </w:rPr>
        <w:t xml:space="preserve"> </w:t>
      </w:r>
      <w:r w:rsidRPr="00EF1C94">
        <w:rPr>
          <w:rFonts w:ascii="Times New Roman" w:hAnsi="Times New Roman"/>
        </w:rPr>
        <w:t xml:space="preserve">Tervisekassa andmed, </w:t>
      </w:r>
      <w:r>
        <w:rPr>
          <w:rFonts w:ascii="Times New Roman" w:hAnsi="Times New Roman"/>
        </w:rPr>
        <w:t>09.04.2026.</w:t>
      </w:r>
    </w:p>
  </w:footnote>
  <w:footnote w:id="16">
    <w:p w14:paraId="59CA584A" w14:textId="68EFD5BE" w:rsidR="004B35BB" w:rsidRPr="00E70419" w:rsidRDefault="004B35BB">
      <w:pPr>
        <w:pStyle w:val="Allmrkusetekst"/>
        <w:rPr>
          <w:rFonts w:ascii="Times New Roman" w:hAnsi="Times New Roman"/>
        </w:rPr>
      </w:pPr>
      <w:r w:rsidRPr="00E70419">
        <w:rPr>
          <w:rStyle w:val="Allmrkuseviide"/>
          <w:rFonts w:ascii="Times New Roman" w:hAnsi="Times New Roman"/>
        </w:rPr>
        <w:footnoteRef/>
      </w:r>
      <w:r w:rsidRPr="00E70419">
        <w:rPr>
          <w:rFonts w:ascii="Times New Roman" w:hAnsi="Times New Roman"/>
        </w:rPr>
        <w:t xml:space="preserve"> </w:t>
      </w:r>
      <w:hyperlink r:id="rId13" w:tgtFrame="_blank" w:history="1">
        <w:r w:rsidR="008E35E9" w:rsidRPr="00595881">
          <w:rPr>
            <w:rStyle w:val="Hperlink"/>
            <w:rFonts w:ascii="Times New Roman" w:hAnsi="Times New Roman"/>
            <w:szCs w:val="16"/>
          </w:rPr>
          <w:t>Ülevaade perearstide nimistutest | Tervisekassa</w:t>
        </w:r>
      </w:hyperlink>
      <w:r w:rsidR="008E35E9" w:rsidRPr="00595881">
        <w:rPr>
          <w:rFonts w:ascii="Times New Roman" w:hAnsi="Times New Roman"/>
          <w:szCs w:val="16"/>
        </w:rPr>
        <w:t>, 12.06.2026.</w:t>
      </w:r>
    </w:p>
  </w:footnote>
  <w:footnote w:id="17">
    <w:p w14:paraId="3C2526CD" w14:textId="77777777" w:rsidR="004D50E8" w:rsidRPr="00E70419" w:rsidRDefault="004D50E8" w:rsidP="004D50E8">
      <w:pPr>
        <w:pStyle w:val="Allmrkusetekst"/>
        <w:rPr>
          <w:rFonts w:ascii="Times New Roman" w:hAnsi="Times New Roman"/>
        </w:rPr>
      </w:pPr>
      <w:r w:rsidRPr="00E70419">
        <w:rPr>
          <w:rStyle w:val="Allmrkuseviide"/>
          <w:rFonts w:ascii="Times New Roman" w:hAnsi="Times New Roman"/>
        </w:rPr>
        <w:footnoteRef/>
      </w:r>
      <w:r w:rsidRPr="00E70419">
        <w:rPr>
          <w:rFonts w:ascii="Times New Roman" w:hAnsi="Times New Roman"/>
        </w:rPr>
        <w:t xml:space="preserve"> </w:t>
      </w:r>
      <w:r w:rsidRPr="00595881">
        <w:rPr>
          <w:rFonts w:ascii="Times New Roman" w:hAnsi="Times New Roman"/>
        </w:rPr>
        <w:t>Samas.</w:t>
      </w:r>
    </w:p>
  </w:footnote>
  <w:footnote w:id="18">
    <w:p w14:paraId="0DF729D0" w14:textId="09321D70" w:rsidR="00AB62FF" w:rsidRDefault="00AB62FF">
      <w:pPr>
        <w:pStyle w:val="Allmrkusetekst"/>
      </w:pPr>
      <w:r>
        <w:rPr>
          <w:rStyle w:val="Allmrkuseviide"/>
        </w:rPr>
        <w:footnoteRef/>
      </w:r>
      <w:r>
        <w:t xml:space="preserve"> </w:t>
      </w:r>
      <w:hyperlink r:id="rId14" w:history="1">
        <w:r w:rsidRPr="00FE578F">
          <w:rPr>
            <w:rStyle w:val="Hperlink"/>
          </w:rPr>
          <w:t>https://eelnoud.valitsus.ee/main/mount/docList/fb01e665-6cd0-4b9c-af2d-d113d41c016e</w:t>
        </w:r>
      </w:hyperlink>
    </w:p>
    <w:p w14:paraId="5CD719A2" w14:textId="77777777" w:rsidR="00AB62FF" w:rsidRDefault="00AB62FF">
      <w:pPr>
        <w:pStyle w:val="Allmrkuse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26CD"/>
    <w:multiLevelType w:val="hybridMultilevel"/>
    <w:tmpl w:val="94D40574"/>
    <w:lvl w:ilvl="0" w:tplc="97C6EC68">
      <w:start w:val="1"/>
      <w:numFmt w:val="bullet"/>
      <w:lvlText w:val=""/>
      <w:lvlJc w:val="left"/>
      <w:pPr>
        <w:ind w:left="1080" w:hanging="360"/>
      </w:pPr>
      <w:rPr>
        <w:rFonts w:ascii="Symbol" w:hAnsi="Symbol"/>
      </w:rPr>
    </w:lvl>
    <w:lvl w:ilvl="1" w:tplc="DFA41CB0">
      <w:start w:val="1"/>
      <w:numFmt w:val="bullet"/>
      <w:lvlText w:val=""/>
      <w:lvlJc w:val="left"/>
      <w:pPr>
        <w:ind w:left="1080" w:hanging="360"/>
      </w:pPr>
      <w:rPr>
        <w:rFonts w:ascii="Symbol" w:hAnsi="Symbol"/>
      </w:rPr>
    </w:lvl>
    <w:lvl w:ilvl="2" w:tplc="F858C8BE">
      <w:start w:val="1"/>
      <w:numFmt w:val="bullet"/>
      <w:lvlText w:val=""/>
      <w:lvlJc w:val="left"/>
      <w:pPr>
        <w:ind w:left="1080" w:hanging="360"/>
      </w:pPr>
      <w:rPr>
        <w:rFonts w:ascii="Symbol" w:hAnsi="Symbol"/>
      </w:rPr>
    </w:lvl>
    <w:lvl w:ilvl="3" w:tplc="CD3AD4A6">
      <w:start w:val="1"/>
      <w:numFmt w:val="bullet"/>
      <w:lvlText w:val=""/>
      <w:lvlJc w:val="left"/>
      <w:pPr>
        <w:ind w:left="1080" w:hanging="360"/>
      </w:pPr>
      <w:rPr>
        <w:rFonts w:ascii="Symbol" w:hAnsi="Symbol"/>
      </w:rPr>
    </w:lvl>
    <w:lvl w:ilvl="4" w:tplc="96CA4C00">
      <w:start w:val="1"/>
      <w:numFmt w:val="bullet"/>
      <w:lvlText w:val=""/>
      <w:lvlJc w:val="left"/>
      <w:pPr>
        <w:ind w:left="1080" w:hanging="360"/>
      </w:pPr>
      <w:rPr>
        <w:rFonts w:ascii="Symbol" w:hAnsi="Symbol"/>
      </w:rPr>
    </w:lvl>
    <w:lvl w:ilvl="5" w:tplc="F37A4D8C">
      <w:start w:val="1"/>
      <w:numFmt w:val="bullet"/>
      <w:lvlText w:val=""/>
      <w:lvlJc w:val="left"/>
      <w:pPr>
        <w:ind w:left="1080" w:hanging="360"/>
      </w:pPr>
      <w:rPr>
        <w:rFonts w:ascii="Symbol" w:hAnsi="Symbol"/>
      </w:rPr>
    </w:lvl>
    <w:lvl w:ilvl="6" w:tplc="7E3E74A8">
      <w:start w:val="1"/>
      <w:numFmt w:val="bullet"/>
      <w:lvlText w:val=""/>
      <w:lvlJc w:val="left"/>
      <w:pPr>
        <w:ind w:left="1080" w:hanging="360"/>
      </w:pPr>
      <w:rPr>
        <w:rFonts w:ascii="Symbol" w:hAnsi="Symbol"/>
      </w:rPr>
    </w:lvl>
    <w:lvl w:ilvl="7" w:tplc="D6E6D572">
      <w:start w:val="1"/>
      <w:numFmt w:val="bullet"/>
      <w:lvlText w:val=""/>
      <w:lvlJc w:val="left"/>
      <w:pPr>
        <w:ind w:left="1080" w:hanging="360"/>
      </w:pPr>
      <w:rPr>
        <w:rFonts w:ascii="Symbol" w:hAnsi="Symbol"/>
      </w:rPr>
    </w:lvl>
    <w:lvl w:ilvl="8" w:tplc="FEA83DC2">
      <w:start w:val="1"/>
      <w:numFmt w:val="bullet"/>
      <w:lvlText w:val=""/>
      <w:lvlJc w:val="left"/>
      <w:pPr>
        <w:ind w:left="1080" w:hanging="360"/>
      </w:pPr>
      <w:rPr>
        <w:rFonts w:ascii="Symbol" w:hAnsi="Symbol"/>
      </w:rPr>
    </w:lvl>
  </w:abstractNum>
  <w:abstractNum w:abstractNumId="1" w15:restartNumberingAfterBreak="0">
    <w:nsid w:val="03D52186"/>
    <w:multiLevelType w:val="hybridMultilevel"/>
    <w:tmpl w:val="9B547E6C"/>
    <w:lvl w:ilvl="0" w:tplc="8374664E">
      <w:start w:val="1"/>
      <w:numFmt w:val="bullet"/>
      <w:lvlText w:val=""/>
      <w:lvlJc w:val="left"/>
      <w:pPr>
        <w:ind w:left="1080" w:hanging="360"/>
      </w:pPr>
      <w:rPr>
        <w:rFonts w:ascii="Symbol" w:hAnsi="Symbol"/>
      </w:rPr>
    </w:lvl>
    <w:lvl w:ilvl="1" w:tplc="542CA9DC">
      <w:start w:val="1"/>
      <w:numFmt w:val="bullet"/>
      <w:lvlText w:val=""/>
      <w:lvlJc w:val="left"/>
      <w:pPr>
        <w:ind w:left="1080" w:hanging="360"/>
      </w:pPr>
      <w:rPr>
        <w:rFonts w:ascii="Symbol" w:hAnsi="Symbol"/>
      </w:rPr>
    </w:lvl>
    <w:lvl w:ilvl="2" w:tplc="FFB21484">
      <w:start w:val="1"/>
      <w:numFmt w:val="bullet"/>
      <w:lvlText w:val=""/>
      <w:lvlJc w:val="left"/>
      <w:pPr>
        <w:ind w:left="1080" w:hanging="360"/>
      </w:pPr>
      <w:rPr>
        <w:rFonts w:ascii="Symbol" w:hAnsi="Symbol"/>
      </w:rPr>
    </w:lvl>
    <w:lvl w:ilvl="3" w:tplc="765AE15C">
      <w:start w:val="1"/>
      <w:numFmt w:val="bullet"/>
      <w:lvlText w:val=""/>
      <w:lvlJc w:val="left"/>
      <w:pPr>
        <w:ind w:left="1080" w:hanging="360"/>
      </w:pPr>
      <w:rPr>
        <w:rFonts w:ascii="Symbol" w:hAnsi="Symbol"/>
      </w:rPr>
    </w:lvl>
    <w:lvl w:ilvl="4" w:tplc="2EAA9C0E">
      <w:start w:val="1"/>
      <w:numFmt w:val="bullet"/>
      <w:lvlText w:val=""/>
      <w:lvlJc w:val="left"/>
      <w:pPr>
        <w:ind w:left="1080" w:hanging="360"/>
      </w:pPr>
      <w:rPr>
        <w:rFonts w:ascii="Symbol" w:hAnsi="Symbol"/>
      </w:rPr>
    </w:lvl>
    <w:lvl w:ilvl="5" w:tplc="3C9462AC">
      <w:start w:val="1"/>
      <w:numFmt w:val="bullet"/>
      <w:lvlText w:val=""/>
      <w:lvlJc w:val="left"/>
      <w:pPr>
        <w:ind w:left="1080" w:hanging="360"/>
      </w:pPr>
      <w:rPr>
        <w:rFonts w:ascii="Symbol" w:hAnsi="Symbol"/>
      </w:rPr>
    </w:lvl>
    <w:lvl w:ilvl="6" w:tplc="F78EC188">
      <w:start w:val="1"/>
      <w:numFmt w:val="bullet"/>
      <w:lvlText w:val=""/>
      <w:lvlJc w:val="left"/>
      <w:pPr>
        <w:ind w:left="1080" w:hanging="360"/>
      </w:pPr>
      <w:rPr>
        <w:rFonts w:ascii="Symbol" w:hAnsi="Symbol"/>
      </w:rPr>
    </w:lvl>
    <w:lvl w:ilvl="7" w:tplc="2FAE8724">
      <w:start w:val="1"/>
      <w:numFmt w:val="bullet"/>
      <w:lvlText w:val=""/>
      <w:lvlJc w:val="left"/>
      <w:pPr>
        <w:ind w:left="1080" w:hanging="360"/>
      </w:pPr>
      <w:rPr>
        <w:rFonts w:ascii="Symbol" w:hAnsi="Symbol"/>
      </w:rPr>
    </w:lvl>
    <w:lvl w:ilvl="8" w:tplc="0E4CE86C">
      <w:start w:val="1"/>
      <w:numFmt w:val="bullet"/>
      <w:lvlText w:val=""/>
      <w:lvlJc w:val="left"/>
      <w:pPr>
        <w:ind w:left="1080" w:hanging="360"/>
      </w:pPr>
      <w:rPr>
        <w:rFonts w:ascii="Symbol" w:hAnsi="Symbol"/>
      </w:rPr>
    </w:lvl>
  </w:abstractNum>
  <w:abstractNum w:abstractNumId="2" w15:restartNumberingAfterBreak="0">
    <w:nsid w:val="04863AAD"/>
    <w:multiLevelType w:val="hybridMultilevel"/>
    <w:tmpl w:val="A5A2B82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08650E7E"/>
    <w:multiLevelType w:val="hybridMultilevel"/>
    <w:tmpl w:val="2D080936"/>
    <w:lvl w:ilvl="0" w:tplc="B586440E">
      <w:start w:val="1"/>
      <w:numFmt w:val="bullet"/>
      <w:lvlText w:val=""/>
      <w:lvlJc w:val="left"/>
      <w:pPr>
        <w:ind w:left="720" w:hanging="360"/>
      </w:pPr>
      <w:rPr>
        <w:rFonts w:ascii="Symbol" w:hAnsi="Symbol" w:hint="default"/>
      </w:rPr>
    </w:lvl>
    <w:lvl w:ilvl="1" w:tplc="3FA02904">
      <w:start w:val="1"/>
      <w:numFmt w:val="bullet"/>
      <w:lvlText w:val="o"/>
      <w:lvlJc w:val="left"/>
      <w:pPr>
        <w:ind w:left="1440" w:hanging="360"/>
      </w:pPr>
      <w:rPr>
        <w:rFonts w:ascii="Courier New" w:hAnsi="Courier New" w:hint="default"/>
      </w:rPr>
    </w:lvl>
    <w:lvl w:ilvl="2" w:tplc="CD5262BC">
      <w:start w:val="1"/>
      <w:numFmt w:val="bullet"/>
      <w:lvlText w:val=""/>
      <w:lvlJc w:val="left"/>
      <w:pPr>
        <w:ind w:left="2160" w:hanging="360"/>
      </w:pPr>
      <w:rPr>
        <w:rFonts w:ascii="Wingdings" w:hAnsi="Wingdings" w:hint="default"/>
      </w:rPr>
    </w:lvl>
    <w:lvl w:ilvl="3" w:tplc="4EFEDD38">
      <w:start w:val="1"/>
      <w:numFmt w:val="bullet"/>
      <w:lvlText w:val=""/>
      <w:lvlJc w:val="left"/>
      <w:pPr>
        <w:ind w:left="2880" w:hanging="360"/>
      </w:pPr>
      <w:rPr>
        <w:rFonts w:ascii="Symbol" w:hAnsi="Symbol" w:hint="default"/>
      </w:rPr>
    </w:lvl>
    <w:lvl w:ilvl="4" w:tplc="2AEACBC4">
      <w:start w:val="1"/>
      <w:numFmt w:val="bullet"/>
      <w:lvlText w:val="o"/>
      <w:lvlJc w:val="left"/>
      <w:pPr>
        <w:ind w:left="3600" w:hanging="360"/>
      </w:pPr>
      <w:rPr>
        <w:rFonts w:ascii="Courier New" w:hAnsi="Courier New" w:hint="default"/>
      </w:rPr>
    </w:lvl>
    <w:lvl w:ilvl="5" w:tplc="C430F40E">
      <w:start w:val="1"/>
      <w:numFmt w:val="bullet"/>
      <w:lvlText w:val=""/>
      <w:lvlJc w:val="left"/>
      <w:pPr>
        <w:ind w:left="4320" w:hanging="360"/>
      </w:pPr>
      <w:rPr>
        <w:rFonts w:ascii="Wingdings" w:hAnsi="Wingdings" w:hint="default"/>
      </w:rPr>
    </w:lvl>
    <w:lvl w:ilvl="6" w:tplc="679E724E">
      <w:start w:val="1"/>
      <w:numFmt w:val="bullet"/>
      <w:lvlText w:val=""/>
      <w:lvlJc w:val="left"/>
      <w:pPr>
        <w:ind w:left="5040" w:hanging="360"/>
      </w:pPr>
      <w:rPr>
        <w:rFonts w:ascii="Symbol" w:hAnsi="Symbol" w:hint="default"/>
      </w:rPr>
    </w:lvl>
    <w:lvl w:ilvl="7" w:tplc="9760D634">
      <w:start w:val="1"/>
      <w:numFmt w:val="bullet"/>
      <w:lvlText w:val="o"/>
      <w:lvlJc w:val="left"/>
      <w:pPr>
        <w:ind w:left="5760" w:hanging="360"/>
      </w:pPr>
      <w:rPr>
        <w:rFonts w:ascii="Courier New" w:hAnsi="Courier New" w:hint="default"/>
      </w:rPr>
    </w:lvl>
    <w:lvl w:ilvl="8" w:tplc="315A9ABC">
      <w:start w:val="1"/>
      <w:numFmt w:val="bullet"/>
      <w:lvlText w:val=""/>
      <w:lvlJc w:val="left"/>
      <w:pPr>
        <w:ind w:left="6480" w:hanging="360"/>
      </w:pPr>
      <w:rPr>
        <w:rFonts w:ascii="Wingdings" w:hAnsi="Wingdings" w:hint="default"/>
      </w:rPr>
    </w:lvl>
  </w:abstractNum>
  <w:abstractNum w:abstractNumId="4" w15:restartNumberingAfterBreak="0">
    <w:nsid w:val="0F485F6B"/>
    <w:multiLevelType w:val="hybridMultilevel"/>
    <w:tmpl w:val="CC36B330"/>
    <w:lvl w:ilvl="0" w:tplc="E086F0E0">
      <w:start w:val="1"/>
      <w:numFmt w:val="bullet"/>
      <w:lvlText w:val=""/>
      <w:lvlJc w:val="left"/>
      <w:pPr>
        <w:ind w:left="1080" w:hanging="360"/>
      </w:pPr>
      <w:rPr>
        <w:rFonts w:ascii="Symbol" w:hAnsi="Symbol"/>
      </w:rPr>
    </w:lvl>
    <w:lvl w:ilvl="1" w:tplc="454AB2F0">
      <w:start w:val="1"/>
      <w:numFmt w:val="bullet"/>
      <w:lvlText w:val=""/>
      <w:lvlJc w:val="left"/>
      <w:pPr>
        <w:ind w:left="1080" w:hanging="360"/>
      </w:pPr>
      <w:rPr>
        <w:rFonts w:ascii="Symbol" w:hAnsi="Symbol"/>
      </w:rPr>
    </w:lvl>
    <w:lvl w:ilvl="2" w:tplc="13CCC494">
      <w:start w:val="1"/>
      <w:numFmt w:val="bullet"/>
      <w:lvlText w:val=""/>
      <w:lvlJc w:val="left"/>
      <w:pPr>
        <w:ind w:left="1080" w:hanging="360"/>
      </w:pPr>
      <w:rPr>
        <w:rFonts w:ascii="Symbol" w:hAnsi="Symbol"/>
      </w:rPr>
    </w:lvl>
    <w:lvl w:ilvl="3" w:tplc="0510AAFE">
      <w:start w:val="1"/>
      <w:numFmt w:val="bullet"/>
      <w:lvlText w:val=""/>
      <w:lvlJc w:val="left"/>
      <w:pPr>
        <w:ind w:left="1080" w:hanging="360"/>
      </w:pPr>
      <w:rPr>
        <w:rFonts w:ascii="Symbol" w:hAnsi="Symbol"/>
      </w:rPr>
    </w:lvl>
    <w:lvl w:ilvl="4" w:tplc="49F468CE">
      <w:start w:val="1"/>
      <w:numFmt w:val="bullet"/>
      <w:lvlText w:val=""/>
      <w:lvlJc w:val="left"/>
      <w:pPr>
        <w:ind w:left="1080" w:hanging="360"/>
      </w:pPr>
      <w:rPr>
        <w:rFonts w:ascii="Symbol" w:hAnsi="Symbol"/>
      </w:rPr>
    </w:lvl>
    <w:lvl w:ilvl="5" w:tplc="1048DA3E">
      <w:start w:val="1"/>
      <w:numFmt w:val="bullet"/>
      <w:lvlText w:val=""/>
      <w:lvlJc w:val="left"/>
      <w:pPr>
        <w:ind w:left="1080" w:hanging="360"/>
      </w:pPr>
      <w:rPr>
        <w:rFonts w:ascii="Symbol" w:hAnsi="Symbol"/>
      </w:rPr>
    </w:lvl>
    <w:lvl w:ilvl="6" w:tplc="30F82290">
      <w:start w:val="1"/>
      <w:numFmt w:val="bullet"/>
      <w:lvlText w:val=""/>
      <w:lvlJc w:val="left"/>
      <w:pPr>
        <w:ind w:left="1080" w:hanging="360"/>
      </w:pPr>
      <w:rPr>
        <w:rFonts w:ascii="Symbol" w:hAnsi="Symbol"/>
      </w:rPr>
    </w:lvl>
    <w:lvl w:ilvl="7" w:tplc="34D41E68">
      <w:start w:val="1"/>
      <w:numFmt w:val="bullet"/>
      <w:lvlText w:val=""/>
      <w:lvlJc w:val="left"/>
      <w:pPr>
        <w:ind w:left="1080" w:hanging="360"/>
      </w:pPr>
      <w:rPr>
        <w:rFonts w:ascii="Symbol" w:hAnsi="Symbol"/>
      </w:rPr>
    </w:lvl>
    <w:lvl w:ilvl="8" w:tplc="C4E64CD2">
      <w:start w:val="1"/>
      <w:numFmt w:val="bullet"/>
      <w:lvlText w:val=""/>
      <w:lvlJc w:val="left"/>
      <w:pPr>
        <w:ind w:left="1080" w:hanging="360"/>
      </w:pPr>
      <w:rPr>
        <w:rFonts w:ascii="Symbol" w:hAnsi="Symbol"/>
      </w:rPr>
    </w:lvl>
  </w:abstractNum>
  <w:abstractNum w:abstractNumId="5" w15:restartNumberingAfterBreak="0">
    <w:nsid w:val="18EF30C8"/>
    <w:multiLevelType w:val="hybridMultilevel"/>
    <w:tmpl w:val="45FAEF2A"/>
    <w:lvl w:ilvl="0" w:tplc="9FE46462">
      <w:start w:val="1"/>
      <w:numFmt w:val="bullet"/>
      <w:lvlText w:val=""/>
      <w:lvlJc w:val="left"/>
      <w:pPr>
        <w:ind w:left="1080" w:hanging="360"/>
      </w:pPr>
      <w:rPr>
        <w:rFonts w:ascii="Symbol" w:hAnsi="Symbol"/>
      </w:rPr>
    </w:lvl>
    <w:lvl w:ilvl="1" w:tplc="98DCD9EC">
      <w:start w:val="1"/>
      <w:numFmt w:val="bullet"/>
      <w:lvlText w:val=""/>
      <w:lvlJc w:val="left"/>
      <w:pPr>
        <w:ind w:left="1080" w:hanging="360"/>
      </w:pPr>
      <w:rPr>
        <w:rFonts w:ascii="Symbol" w:hAnsi="Symbol"/>
      </w:rPr>
    </w:lvl>
    <w:lvl w:ilvl="2" w:tplc="DC7E59D6">
      <w:start w:val="1"/>
      <w:numFmt w:val="bullet"/>
      <w:lvlText w:val=""/>
      <w:lvlJc w:val="left"/>
      <w:pPr>
        <w:ind w:left="1080" w:hanging="360"/>
      </w:pPr>
      <w:rPr>
        <w:rFonts w:ascii="Symbol" w:hAnsi="Symbol"/>
      </w:rPr>
    </w:lvl>
    <w:lvl w:ilvl="3" w:tplc="E3605504">
      <w:start w:val="1"/>
      <w:numFmt w:val="bullet"/>
      <w:lvlText w:val=""/>
      <w:lvlJc w:val="left"/>
      <w:pPr>
        <w:ind w:left="1080" w:hanging="360"/>
      </w:pPr>
      <w:rPr>
        <w:rFonts w:ascii="Symbol" w:hAnsi="Symbol"/>
      </w:rPr>
    </w:lvl>
    <w:lvl w:ilvl="4" w:tplc="124A1D80">
      <w:start w:val="1"/>
      <w:numFmt w:val="bullet"/>
      <w:lvlText w:val=""/>
      <w:lvlJc w:val="left"/>
      <w:pPr>
        <w:ind w:left="1080" w:hanging="360"/>
      </w:pPr>
      <w:rPr>
        <w:rFonts w:ascii="Symbol" w:hAnsi="Symbol"/>
      </w:rPr>
    </w:lvl>
    <w:lvl w:ilvl="5" w:tplc="2CE6F4D8">
      <w:start w:val="1"/>
      <w:numFmt w:val="bullet"/>
      <w:lvlText w:val=""/>
      <w:lvlJc w:val="left"/>
      <w:pPr>
        <w:ind w:left="1080" w:hanging="360"/>
      </w:pPr>
      <w:rPr>
        <w:rFonts w:ascii="Symbol" w:hAnsi="Symbol"/>
      </w:rPr>
    </w:lvl>
    <w:lvl w:ilvl="6" w:tplc="B7B64F58">
      <w:start w:val="1"/>
      <w:numFmt w:val="bullet"/>
      <w:lvlText w:val=""/>
      <w:lvlJc w:val="left"/>
      <w:pPr>
        <w:ind w:left="1080" w:hanging="360"/>
      </w:pPr>
      <w:rPr>
        <w:rFonts w:ascii="Symbol" w:hAnsi="Symbol"/>
      </w:rPr>
    </w:lvl>
    <w:lvl w:ilvl="7" w:tplc="7B7CD40A">
      <w:start w:val="1"/>
      <w:numFmt w:val="bullet"/>
      <w:lvlText w:val=""/>
      <w:lvlJc w:val="left"/>
      <w:pPr>
        <w:ind w:left="1080" w:hanging="360"/>
      </w:pPr>
      <w:rPr>
        <w:rFonts w:ascii="Symbol" w:hAnsi="Symbol"/>
      </w:rPr>
    </w:lvl>
    <w:lvl w:ilvl="8" w:tplc="FB24441A">
      <w:start w:val="1"/>
      <w:numFmt w:val="bullet"/>
      <w:lvlText w:val=""/>
      <w:lvlJc w:val="left"/>
      <w:pPr>
        <w:ind w:left="1080" w:hanging="360"/>
      </w:pPr>
      <w:rPr>
        <w:rFonts w:ascii="Symbol" w:hAnsi="Symbol"/>
      </w:rPr>
    </w:lvl>
  </w:abstractNum>
  <w:abstractNum w:abstractNumId="6" w15:restartNumberingAfterBreak="0">
    <w:nsid w:val="191D188D"/>
    <w:multiLevelType w:val="hybridMultilevel"/>
    <w:tmpl w:val="650E2CF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1FDDAB7D"/>
    <w:multiLevelType w:val="hybridMultilevel"/>
    <w:tmpl w:val="DB6C82BA"/>
    <w:lvl w:ilvl="0" w:tplc="78E437E0">
      <w:start w:val="1"/>
      <w:numFmt w:val="bullet"/>
      <w:lvlText w:val=""/>
      <w:lvlJc w:val="left"/>
      <w:pPr>
        <w:ind w:left="720" w:hanging="360"/>
      </w:pPr>
      <w:rPr>
        <w:rFonts w:ascii="Symbol" w:hAnsi="Symbol" w:hint="default"/>
      </w:rPr>
    </w:lvl>
    <w:lvl w:ilvl="1" w:tplc="03589E64">
      <w:start w:val="1"/>
      <w:numFmt w:val="bullet"/>
      <w:lvlText w:val="o"/>
      <w:lvlJc w:val="left"/>
      <w:pPr>
        <w:ind w:left="1440" w:hanging="360"/>
      </w:pPr>
      <w:rPr>
        <w:rFonts w:ascii="Courier New" w:hAnsi="Courier New" w:hint="default"/>
      </w:rPr>
    </w:lvl>
    <w:lvl w:ilvl="2" w:tplc="CC2426C4">
      <w:start w:val="1"/>
      <w:numFmt w:val="bullet"/>
      <w:lvlText w:val=""/>
      <w:lvlJc w:val="left"/>
      <w:pPr>
        <w:ind w:left="2160" w:hanging="360"/>
      </w:pPr>
      <w:rPr>
        <w:rFonts w:ascii="Wingdings" w:hAnsi="Wingdings" w:hint="default"/>
      </w:rPr>
    </w:lvl>
    <w:lvl w:ilvl="3" w:tplc="7C94DB82">
      <w:start w:val="1"/>
      <w:numFmt w:val="bullet"/>
      <w:lvlText w:val=""/>
      <w:lvlJc w:val="left"/>
      <w:pPr>
        <w:ind w:left="2880" w:hanging="360"/>
      </w:pPr>
      <w:rPr>
        <w:rFonts w:ascii="Symbol" w:hAnsi="Symbol" w:hint="default"/>
      </w:rPr>
    </w:lvl>
    <w:lvl w:ilvl="4" w:tplc="8ADC83A2">
      <w:start w:val="1"/>
      <w:numFmt w:val="bullet"/>
      <w:lvlText w:val="o"/>
      <w:lvlJc w:val="left"/>
      <w:pPr>
        <w:ind w:left="3600" w:hanging="360"/>
      </w:pPr>
      <w:rPr>
        <w:rFonts w:ascii="Courier New" w:hAnsi="Courier New" w:hint="default"/>
      </w:rPr>
    </w:lvl>
    <w:lvl w:ilvl="5" w:tplc="409C0B30">
      <w:start w:val="1"/>
      <w:numFmt w:val="bullet"/>
      <w:lvlText w:val=""/>
      <w:lvlJc w:val="left"/>
      <w:pPr>
        <w:ind w:left="4320" w:hanging="360"/>
      </w:pPr>
      <w:rPr>
        <w:rFonts w:ascii="Wingdings" w:hAnsi="Wingdings" w:hint="default"/>
      </w:rPr>
    </w:lvl>
    <w:lvl w:ilvl="6" w:tplc="7B365868">
      <w:start w:val="1"/>
      <w:numFmt w:val="bullet"/>
      <w:lvlText w:val=""/>
      <w:lvlJc w:val="left"/>
      <w:pPr>
        <w:ind w:left="5040" w:hanging="360"/>
      </w:pPr>
      <w:rPr>
        <w:rFonts w:ascii="Symbol" w:hAnsi="Symbol" w:hint="default"/>
      </w:rPr>
    </w:lvl>
    <w:lvl w:ilvl="7" w:tplc="0C206D94">
      <w:start w:val="1"/>
      <w:numFmt w:val="bullet"/>
      <w:lvlText w:val="o"/>
      <w:lvlJc w:val="left"/>
      <w:pPr>
        <w:ind w:left="5760" w:hanging="360"/>
      </w:pPr>
      <w:rPr>
        <w:rFonts w:ascii="Courier New" w:hAnsi="Courier New" w:hint="default"/>
      </w:rPr>
    </w:lvl>
    <w:lvl w:ilvl="8" w:tplc="5172FEC2">
      <w:start w:val="1"/>
      <w:numFmt w:val="bullet"/>
      <w:lvlText w:val=""/>
      <w:lvlJc w:val="left"/>
      <w:pPr>
        <w:ind w:left="6480" w:hanging="360"/>
      </w:pPr>
      <w:rPr>
        <w:rFonts w:ascii="Wingdings" w:hAnsi="Wingdings" w:hint="default"/>
      </w:rPr>
    </w:lvl>
  </w:abstractNum>
  <w:abstractNum w:abstractNumId="8" w15:restartNumberingAfterBreak="0">
    <w:nsid w:val="20FF1B19"/>
    <w:multiLevelType w:val="hybridMultilevel"/>
    <w:tmpl w:val="A3B84A4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215A3C38"/>
    <w:multiLevelType w:val="hybridMultilevel"/>
    <w:tmpl w:val="FB800DCC"/>
    <w:lvl w:ilvl="0" w:tplc="BF386130">
      <w:start w:val="1"/>
      <w:numFmt w:val="bullet"/>
      <w:lvlText w:val=""/>
      <w:lvlJc w:val="left"/>
      <w:pPr>
        <w:ind w:left="1080" w:hanging="360"/>
      </w:pPr>
      <w:rPr>
        <w:rFonts w:ascii="Symbol" w:hAnsi="Symbol"/>
      </w:rPr>
    </w:lvl>
    <w:lvl w:ilvl="1" w:tplc="D5F6B534">
      <w:start w:val="1"/>
      <w:numFmt w:val="bullet"/>
      <w:lvlText w:val=""/>
      <w:lvlJc w:val="left"/>
      <w:pPr>
        <w:ind w:left="1080" w:hanging="360"/>
      </w:pPr>
      <w:rPr>
        <w:rFonts w:ascii="Symbol" w:hAnsi="Symbol"/>
      </w:rPr>
    </w:lvl>
    <w:lvl w:ilvl="2" w:tplc="FC4EEB8E">
      <w:start w:val="1"/>
      <w:numFmt w:val="bullet"/>
      <w:lvlText w:val=""/>
      <w:lvlJc w:val="left"/>
      <w:pPr>
        <w:ind w:left="1080" w:hanging="360"/>
      </w:pPr>
      <w:rPr>
        <w:rFonts w:ascii="Symbol" w:hAnsi="Symbol"/>
      </w:rPr>
    </w:lvl>
    <w:lvl w:ilvl="3" w:tplc="2DF2EA6A">
      <w:start w:val="1"/>
      <w:numFmt w:val="bullet"/>
      <w:lvlText w:val=""/>
      <w:lvlJc w:val="left"/>
      <w:pPr>
        <w:ind w:left="1080" w:hanging="360"/>
      </w:pPr>
      <w:rPr>
        <w:rFonts w:ascii="Symbol" w:hAnsi="Symbol"/>
      </w:rPr>
    </w:lvl>
    <w:lvl w:ilvl="4" w:tplc="8E6893E4">
      <w:start w:val="1"/>
      <w:numFmt w:val="bullet"/>
      <w:lvlText w:val=""/>
      <w:lvlJc w:val="left"/>
      <w:pPr>
        <w:ind w:left="1080" w:hanging="360"/>
      </w:pPr>
      <w:rPr>
        <w:rFonts w:ascii="Symbol" w:hAnsi="Symbol"/>
      </w:rPr>
    </w:lvl>
    <w:lvl w:ilvl="5" w:tplc="342A9202">
      <w:start w:val="1"/>
      <w:numFmt w:val="bullet"/>
      <w:lvlText w:val=""/>
      <w:lvlJc w:val="left"/>
      <w:pPr>
        <w:ind w:left="1080" w:hanging="360"/>
      </w:pPr>
      <w:rPr>
        <w:rFonts w:ascii="Symbol" w:hAnsi="Symbol"/>
      </w:rPr>
    </w:lvl>
    <w:lvl w:ilvl="6" w:tplc="C9C2BB32">
      <w:start w:val="1"/>
      <w:numFmt w:val="bullet"/>
      <w:lvlText w:val=""/>
      <w:lvlJc w:val="left"/>
      <w:pPr>
        <w:ind w:left="1080" w:hanging="360"/>
      </w:pPr>
      <w:rPr>
        <w:rFonts w:ascii="Symbol" w:hAnsi="Symbol"/>
      </w:rPr>
    </w:lvl>
    <w:lvl w:ilvl="7" w:tplc="EEC815D2">
      <w:start w:val="1"/>
      <w:numFmt w:val="bullet"/>
      <w:lvlText w:val=""/>
      <w:lvlJc w:val="left"/>
      <w:pPr>
        <w:ind w:left="1080" w:hanging="360"/>
      </w:pPr>
      <w:rPr>
        <w:rFonts w:ascii="Symbol" w:hAnsi="Symbol"/>
      </w:rPr>
    </w:lvl>
    <w:lvl w:ilvl="8" w:tplc="608C7A48">
      <w:start w:val="1"/>
      <w:numFmt w:val="bullet"/>
      <w:lvlText w:val=""/>
      <w:lvlJc w:val="left"/>
      <w:pPr>
        <w:ind w:left="1080" w:hanging="360"/>
      </w:pPr>
      <w:rPr>
        <w:rFonts w:ascii="Symbol" w:hAnsi="Symbol"/>
      </w:rPr>
    </w:lvl>
  </w:abstractNum>
  <w:abstractNum w:abstractNumId="10" w15:restartNumberingAfterBreak="0">
    <w:nsid w:val="228F115D"/>
    <w:multiLevelType w:val="hybridMultilevel"/>
    <w:tmpl w:val="9A6CC5A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34752582"/>
    <w:multiLevelType w:val="hybridMultilevel"/>
    <w:tmpl w:val="E080285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34E87559"/>
    <w:multiLevelType w:val="multilevel"/>
    <w:tmpl w:val="4774A64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6D2D48"/>
    <w:multiLevelType w:val="hybridMultilevel"/>
    <w:tmpl w:val="C1FEC684"/>
    <w:lvl w:ilvl="0" w:tplc="28EAFE24">
      <w:start w:val="1"/>
      <w:numFmt w:val="bullet"/>
      <w:lvlText w:val=""/>
      <w:lvlJc w:val="left"/>
      <w:pPr>
        <w:ind w:left="1080" w:hanging="360"/>
      </w:pPr>
      <w:rPr>
        <w:rFonts w:ascii="Symbol" w:hAnsi="Symbol"/>
      </w:rPr>
    </w:lvl>
    <w:lvl w:ilvl="1" w:tplc="74F427DE">
      <w:start w:val="1"/>
      <w:numFmt w:val="bullet"/>
      <w:lvlText w:val=""/>
      <w:lvlJc w:val="left"/>
      <w:pPr>
        <w:ind w:left="1080" w:hanging="360"/>
      </w:pPr>
      <w:rPr>
        <w:rFonts w:ascii="Symbol" w:hAnsi="Symbol"/>
      </w:rPr>
    </w:lvl>
    <w:lvl w:ilvl="2" w:tplc="D8864B96">
      <w:start w:val="1"/>
      <w:numFmt w:val="bullet"/>
      <w:lvlText w:val=""/>
      <w:lvlJc w:val="left"/>
      <w:pPr>
        <w:ind w:left="1080" w:hanging="360"/>
      </w:pPr>
      <w:rPr>
        <w:rFonts w:ascii="Symbol" w:hAnsi="Symbol"/>
      </w:rPr>
    </w:lvl>
    <w:lvl w:ilvl="3" w:tplc="0F929C88">
      <w:start w:val="1"/>
      <w:numFmt w:val="bullet"/>
      <w:lvlText w:val=""/>
      <w:lvlJc w:val="left"/>
      <w:pPr>
        <w:ind w:left="1080" w:hanging="360"/>
      </w:pPr>
      <w:rPr>
        <w:rFonts w:ascii="Symbol" w:hAnsi="Symbol"/>
      </w:rPr>
    </w:lvl>
    <w:lvl w:ilvl="4" w:tplc="B2C2650C">
      <w:start w:val="1"/>
      <w:numFmt w:val="bullet"/>
      <w:lvlText w:val=""/>
      <w:lvlJc w:val="left"/>
      <w:pPr>
        <w:ind w:left="1080" w:hanging="360"/>
      </w:pPr>
      <w:rPr>
        <w:rFonts w:ascii="Symbol" w:hAnsi="Symbol"/>
      </w:rPr>
    </w:lvl>
    <w:lvl w:ilvl="5" w:tplc="1C22CED2">
      <w:start w:val="1"/>
      <w:numFmt w:val="bullet"/>
      <w:lvlText w:val=""/>
      <w:lvlJc w:val="left"/>
      <w:pPr>
        <w:ind w:left="1080" w:hanging="360"/>
      </w:pPr>
      <w:rPr>
        <w:rFonts w:ascii="Symbol" w:hAnsi="Symbol"/>
      </w:rPr>
    </w:lvl>
    <w:lvl w:ilvl="6" w:tplc="D736E38E">
      <w:start w:val="1"/>
      <w:numFmt w:val="bullet"/>
      <w:lvlText w:val=""/>
      <w:lvlJc w:val="left"/>
      <w:pPr>
        <w:ind w:left="1080" w:hanging="360"/>
      </w:pPr>
      <w:rPr>
        <w:rFonts w:ascii="Symbol" w:hAnsi="Symbol"/>
      </w:rPr>
    </w:lvl>
    <w:lvl w:ilvl="7" w:tplc="6D60679C">
      <w:start w:val="1"/>
      <w:numFmt w:val="bullet"/>
      <w:lvlText w:val=""/>
      <w:lvlJc w:val="left"/>
      <w:pPr>
        <w:ind w:left="1080" w:hanging="360"/>
      </w:pPr>
      <w:rPr>
        <w:rFonts w:ascii="Symbol" w:hAnsi="Symbol"/>
      </w:rPr>
    </w:lvl>
    <w:lvl w:ilvl="8" w:tplc="39DAB47A">
      <w:start w:val="1"/>
      <w:numFmt w:val="bullet"/>
      <w:lvlText w:val=""/>
      <w:lvlJc w:val="left"/>
      <w:pPr>
        <w:ind w:left="1080" w:hanging="360"/>
      </w:pPr>
      <w:rPr>
        <w:rFonts w:ascii="Symbol" w:hAnsi="Symbol"/>
      </w:rPr>
    </w:lvl>
  </w:abstractNum>
  <w:abstractNum w:abstractNumId="14" w15:restartNumberingAfterBreak="0">
    <w:nsid w:val="3C9A1735"/>
    <w:multiLevelType w:val="hybridMultilevel"/>
    <w:tmpl w:val="088C1C84"/>
    <w:lvl w:ilvl="0" w:tplc="545E19C0">
      <w:start w:val="1"/>
      <w:numFmt w:val="bullet"/>
      <w:lvlText w:val=""/>
      <w:lvlJc w:val="left"/>
      <w:pPr>
        <w:ind w:left="1080" w:hanging="360"/>
      </w:pPr>
      <w:rPr>
        <w:rFonts w:ascii="Symbol" w:hAnsi="Symbol"/>
      </w:rPr>
    </w:lvl>
    <w:lvl w:ilvl="1" w:tplc="47FE3E22">
      <w:start w:val="1"/>
      <w:numFmt w:val="bullet"/>
      <w:lvlText w:val=""/>
      <w:lvlJc w:val="left"/>
      <w:pPr>
        <w:ind w:left="1080" w:hanging="360"/>
      </w:pPr>
      <w:rPr>
        <w:rFonts w:ascii="Symbol" w:hAnsi="Symbol"/>
      </w:rPr>
    </w:lvl>
    <w:lvl w:ilvl="2" w:tplc="238C2012">
      <w:start w:val="1"/>
      <w:numFmt w:val="bullet"/>
      <w:lvlText w:val=""/>
      <w:lvlJc w:val="left"/>
      <w:pPr>
        <w:ind w:left="1080" w:hanging="360"/>
      </w:pPr>
      <w:rPr>
        <w:rFonts w:ascii="Symbol" w:hAnsi="Symbol"/>
      </w:rPr>
    </w:lvl>
    <w:lvl w:ilvl="3" w:tplc="B882EE06">
      <w:start w:val="1"/>
      <w:numFmt w:val="bullet"/>
      <w:lvlText w:val=""/>
      <w:lvlJc w:val="left"/>
      <w:pPr>
        <w:ind w:left="1080" w:hanging="360"/>
      </w:pPr>
      <w:rPr>
        <w:rFonts w:ascii="Symbol" w:hAnsi="Symbol"/>
      </w:rPr>
    </w:lvl>
    <w:lvl w:ilvl="4" w:tplc="EC5C4A0C">
      <w:start w:val="1"/>
      <w:numFmt w:val="bullet"/>
      <w:lvlText w:val=""/>
      <w:lvlJc w:val="left"/>
      <w:pPr>
        <w:ind w:left="1080" w:hanging="360"/>
      </w:pPr>
      <w:rPr>
        <w:rFonts w:ascii="Symbol" w:hAnsi="Symbol"/>
      </w:rPr>
    </w:lvl>
    <w:lvl w:ilvl="5" w:tplc="05865824">
      <w:start w:val="1"/>
      <w:numFmt w:val="bullet"/>
      <w:lvlText w:val=""/>
      <w:lvlJc w:val="left"/>
      <w:pPr>
        <w:ind w:left="1080" w:hanging="360"/>
      </w:pPr>
      <w:rPr>
        <w:rFonts w:ascii="Symbol" w:hAnsi="Symbol"/>
      </w:rPr>
    </w:lvl>
    <w:lvl w:ilvl="6" w:tplc="C0A86A18">
      <w:start w:val="1"/>
      <w:numFmt w:val="bullet"/>
      <w:lvlText w:val=""/>
      <w:lvlJc w:val="left"/>
      <w:pPr>
        <w:ind w:left="1080" w:hanging="360"/>
      </w:pPr>
      <w:rPr>
        <w:rFonts w:ascii="Symbol" w:hAnsi="Symbol"/>
      </w:rPr>
    </w:lvl>
    <w:lvl w:ilvl="7" w:tplc="7DE66D98">
      <w:start w:val="1"/>
      <w:numFmt w:val="bullet"/>
      <w:lvlText w:val=""/>
      <w:lvlJc w:val="left"/>
      <w:pPr>
        <w:ind w:left="1080" w:hanging="360"/>
      </w:pPr>
      <w:rPr>
        <w:rFonts w:ascii="Symbol" w:hAnsi="Symbol"/>
      </w:rPr>
    </w:lvl>
    <w:lvl w:ilvl="8" w:tplc="E60865C4">
      <w:start w:val="1"/>
      <w:numFmt w:val="bullet"/>
      <w:lvlText w:val=""/>
      <w:lvlJc w:val="left"/>
      <w:pPr>
        <w:ind w:left="1080" w:hanging="360"/>
      </w:pPr>
      <w:rPr>
        <w:rFonts w:ascii="Symbol" w:hAnsi="Symbol"/>
      </w:rPr>
    </w:lvl>
  </w:abstractNum>
  <w:abstractNum w:abstractNumId="15" w15:restartNumberingAfterBreak="0">
    <w:nsid w:val="3DAD5904"/>
    <w:multiLevelType w:val="hybridMultilevel"/>
    <w:tmpl w:val="5B74C4DE"/>
    <w:lvl w:ilvl="0" w:tplc="11DA3748">
      <w:start w:val="1"/>
      <w:numFmt w:val="decimal"/>
      <w:lvlText w:val="%1."/>
      <w:lvlJc w:val="left"/>
      <w:pPr>
        <w:ind w:left="1020" w:hanging="360"/>
      </w:pPr>
    </w:lvl>
    <w:lvl w:ilvl="1" w:tplc="3036F558">
      <w:start w:val="1"/>
      <w:numFmt w:val="decimal"/>
      <w:lvlText w:val="%2."/>
      <w:lvlJc w:val="left"/>
      <w:pPr>
        <w:ind w:left="1020" w:hanging="360"/>
      </w:pPr>
    </w:lvl>
    <w:lvl w:ilvl="2" w:tplc="DF240D6C">
      <w:start w:val="1"/>
      <w:numFmt w:val="decimal"/>
      <w:lvlText w:val="%3."/>
      <w:lvlJc w:val="left"/>
      <w:pPr>
        <w:ind w:left="1020" w:hanging="360"/>
      </w:pPr>
    </w:lvl>
    <w:lvl w:ilvl="3" w:tplc="6E04F55E">
      <w:start w:val="1"/>
      <w:numFmt w:val="decimal"/>
      <w:lvlText w:val="%4."/>
      <w:lvlJc w:val="left"/>
      <w:pPr>
        <w:ind w:left="1020" w:hanging="360"/>
      </w:pPr>
    </w:lvl>
    <w:lvl w:ilvl="4" w:tplc="DC02F018">
      <w:start w:val="1"/>
      <w:numFmt w:val="decimal"/>
      <w:lvlText w:val="%5."/>
      <w:lvlJc w:val="left"/>
      <w:pPr>
        <w:ind w:left="1020" w:hanging="360"/>
      </w:pPr>
    </w:lvl>
    <w:lvl w:ilvl="5" w:tplc="52A84C7C">
      <w:start w:val="1"/>
      <w:numFmt w:val="decimal"/>
      <w:lvlText w:val="%6."/>
      <w:lvlJc w:val="left"/>
      <w:pPr>
        <w:ind w:left="1020" w:hanging="360"/>
      </w:pPr>
    </w:lvl>
    <w:lvl w:ilvl="6" w:tplc="A0D8F948">
      <w:start w:val="1"/>
      <w:numFmt w:val="decimal"/>
      <w:lvlText w:val="%7."/>
      <w:lvlJc w:val="left"/>
      <w:pPr>
        <w:ind w:left="1020" w:hanging="360"/>
      </w:pPr>
    </w:lvl>
    <w:lvl w:ilvl="7" w:tplc="D2989E56">
      <w:start w:val="1"/>
      <w:numFmt w:val="decimal"/>
      <w:lvlText w:val="%8."/>
      <w:lvlJc w:val="left"/>
      <w:pPr>
        <w:ind w:left="1020" w:hanging="360"/>
      </w:pPr>
    </w:lvl>
    <w:lvl w:ilvl="8" w:tplc="F7588312">
      <w:start w:val="1"/>
      <w:numFmt w:val="decimal"/>
      <w:lvlText w:val="%9."/>
      <w:lvlJc w:val="left"/>
      <w:pPr>
        <w:ind w:left="1020" w:hanging="360"/>
      </w:pPr>
    </w:lvl>
  </w:abstractNum>
  <w:abstractNum w:abstractNumId="16" w15:restartNumberingAfterBreak="0">
    <w:nsid w:val="43C63DA9"/>
    <w:multiLevelType w:val="hybridMultilevel"/>
    <w:tmpl w:val="9290381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44437D20"/>
    <w:multiLevelType w:val="hybridMultilevel"/>
    <w:tmpl w:val="2BF22FA4"/>
    <w:lvl w:ilvl="0" w:tplc="26E0B8DC">
      <w:start w:val="1"/>
      <w:numFmt w:val="bullet"/>
      <w:lvlText w:val=""/>
      <w:lvlJc w:val="left"/>
      <w:pPr>
        <w:ind w:left="720" w:hanging="360"/>
      </w:pPr>
      <w:rPr>
        <w:rFonts w:ascii="Symbol" w:hAnsi="Symbol"/>
      </w:rPr>
    </w:lvl>
    <w:lvl w:ilvl="1" w:tplc="85B2A39C">
      <w:start w:val="1"/>
      <w:numFmt w:val="bullet"/>
      <w:lvlText w:val=""/>
      <w:lvlJc w:val="left"/>
      <w:pPr>
        <w:ind w:left="720" w:hanging="360"/>
      </w:pPr>
      <w:rPr>
        <w:rFonts w:ascii="Symbol" w:hAnsi="Symbol"/>
      </w:rPr>
    </w:lvl>
    <w:lvl w:ilvl="2" w:tplc="2E281856">
      <w:start w:val="1"/>
      <w:numFmt w:val="bullet"/>
      <w:lvlText w:val=""/>
      <w:lvlJc w:val="left"/>
      <w:pPr>
        <w:ind w:left="720" w:hanging="360"/>
      </w:pPr>
      <w:rPr>
        <w:rFonts w:ascii="Symbol" w:hAnsi="Symbol"/>
      </w:rPr>
    </w:lvl>
    <w:lvl w:ilvl="3" w:tplc="D96E0272">
      <w:start w:val="1"/>
      <w:numFmt w:val="bullet"/>
      <w:lvlText w:val=""/>
      <w:lvlJc w:val="left"/>
      <w:pPr>
        <w:ind w:left="720" w:hanging="360"/>
      </w:pPr>
      <w:rPr>
        <w:rFonts w:ascii="Symbol" w:hAnsi="Symbol"/>
      </w:rPr>
    </w:lvl>
    <w:lvl w:ilvl="4" w:tplc="1D14E00A">
      <w:start w:val="1"/>
      <w:numFmt w:val="bullet"/>
      <w:lvlText w:val=""/>
      <w:lvlJc w:val="left"/>
      <w:pPr>
        <w:ind w:left="720" w:hanging="360"/>
      </w:pPr>
      <w:rPr>
        <w:rFonts w:ascii="Symbol" w:hAnsi="Symbol"/>
      </w:rPr>
    </w:lvl>
    <w:lvl w:ilvl="5" w:tplc="9C40B05A">
      <w:start w:val="1"/>
      <w:numFmt w:val="bullet"/>
      <w:lvlText w:val=""/>
      <w:lvlJc w:val="left"/>
      <w:pPr>
        <w:ind w:left="720" w:hanging="360"/>
      </w:pPr>
      <w:rPr>
        <w:rFonts w:ascii="Symbol" w:hAnsi="Symbol"/>
      </w:rPr>
    </w:lvl>
    <w:lvl w:ilvl="6" w:tplc="DC6A7C42">
      <w:start w:val="1"/>
      <w:numFmt w:val="bullet"/>
      <w:lvlText w:val=""/>
      <w:lvlJc w:val="left"/>
      <w:pPr>
        <w:ind w:left="720" w:hanging="360"/>
      </w:pPr>
      <w:rPr>
        <w:rFonts w:ascii="Symbol" w:hAnsi="Symbol"/>
      </w:rPr>
    </w:lvl>
    <w:lvl w:ilvl="7" w:tplc="52A29318">
      <w:start w:val="1"/>
      <w:numFmt w:val="bullet"/>
      <w:lvlText w:val=""/>
      <w:lvlJc w:val="left"/>
      <w:pPr>
        <w:ind w:left="720" w:hanging="360"/>
      </w:pPr>
      <w:rPr>
        <w:rFonts w:ascii="Symbol" w:hAnsi="Symbol"/>
      </w:rPr>
    </w:lvl>
    <w:lvl w:ilvl="8" w:tplc="86447E80">
      <w:start w:val="1"/>
      <w:numFmt w:val="bullet"/>
      <w:lvlText w:val=""/>
      <w:lvlJc w:val="left"/>
      <w:pPr>
        <w:ind w:left="720" w:hanging="360"/>
      </w:pPr>
      <w:rPr>
        <w:rFonts w:ascii="Symbol" w:hAnsi="Symbol"/>
      </w:rPr>
    </w:lvl>
  </w:abstractNum>
  <w:abstractNum w:abstractNumId="18" w15:restartNumberingAfterBreak="0">
    <w:nsid w:val="4CDE1CA6"/>
    <w:multiLevelType w:val="hybridMultilevel"/>
    <w:tmpl w:val="33AA6FD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15:restartNumberingAfterBreak="0">
    <w:nsid w:val="510D24FF"/>
    <w:multiLevelType w:val="multilevel"/>
    <w:tmpl w:val="51F80F60"/>
    <w:lvl w:ilvl="0">
      <w:start w:val="1"/>
      <w:numFmt w:val="decimal"/>
      <w:pStyle w:val="Numbered"/>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080"/>
        </w:tabs>
        <w:ind w:left="567" w:hanging="567"/>
      </w:pPr>
      <w:rPr>
        <w:rFonts w:hint="default"/>
      </w:rPr>
    </w:lvl>
    <w:lvl w:ilvl="4">
      <w:start w:val="1"/>
      <w:numFmt w:val="decimal"/>
      <w:lvlText w:val="%1.%2.%3.%4.%5"/>
      <w:lvlJc w:val="left"/>
      <w:pPr>
        <w:tabs>
          <w:tab w:val="num" w:pos="1080"/>
        </w:tabs>
        <w:ind w:left="567" w:hanging="56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5D75F9A"/>
    <w:multiLevelType w:val="hybridMultilevel"/>
    <w:tmpl w:val="C7D01BAE"/>
    <w:lvl w:ilvl="0" w:tplc="B2DE98C8">
      <w:start w:val="10"/>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15:restartNumberingAfterBreak="0">
    <w:nsid w:val="5AD7452E"/>
    <w:multiLevelType w:val="hybridMultilevel"/>
    <w:tmpl w:val="72C67110"/>
    <w:lvl w:ilvl="0" w:tplc="10C00056">
      <w:start w:val="1"/>
      <w:numFmt w:val="bullet"/>
      <w:lvlText w:val=""/>
      <w:lvlJc w:val="left"/>
      <w:pPr>
        <w:ind w:left="720" w:hanging="360"/>
      </w:pPr>
      <w:rPr>
        <w:rFonts w:ascii="Symbol" w:hAnsi="Symbol" w:hint="default"/>
      </w:rPr>
    </w:lvl>
    <w:lvl w:ilvl="1" w:tplc="646624B2">
      <w:start w:val="1"/>
      <w:numFmt w:val="bullet"/>
      <w:lvlText w:val="o"/>
      <w:lvlJc w:val="left"/>
      <w:pPr>
        <w:ind w:left="1440" w:hanging="360"/>
      </w:pPr>
      <w:rPr>
        <w:rFonts w:ascii="Courier New" w:hAnsi="Courier New" w:hint="default"/>
      </w:rPr>
    </w:lvl>
    <w:lvl w:ilvl="2" w:tplc="27FC48FC">
      <w:start w:val="1"/>
      <w:numFmt w:val="bullet"/>
      <w:lvlText w:val=""/>
      <w:lvlJc w:val="left"/>
      <w:pPr>
        <w:ind w:left="2160" w:hanging="360"/>
      </w:pPr>
      <w:rPr>
        <w:rFonts w:ascii="Wingdings" w:hAnsi="Wingdings" w:hint="default"/>
      </w:rPr>
    </w:lvl>
    <w:lvl w:ilvl="3" w:tplc="837463AC">
      <w:start w:val="1"/>
      <w:numFmt w:val="bullet"/>
      <w:lvlText w:val=""/>
      <w:lvlJc w:val="left"/>
      <w:pPr>
        <w:ind w:left="2880" w:hanging="360"/>
      </w:pPr>
      <w:rPr>
        <w:rFonts w:ascii="Symbol" w:hAnsi="Symbol" w:hint="default"/>
      </w:rPr>
    </w:lvl>
    <w:lvl w:ilvl="4" w:tplc="292276DC">
      <w:start w:val="1"/>
      <w:numFmt w:val="bullet"/>
      <w:lvlText w:val="o"/>
      <w:lvlJc w:val="left"/>
      <w:pPr>
        <w:ind w:left="3600" w:hanging="360"/>
      </w:pPr>
      <w:rPr>
        <w:rFonts w:ascii="Courier New" w:hAnsi="Courier New" w:hint="default"/>
      </w:rPr>
    </w:lvl>
    <w:lvl w:ilvl="5" w:tplc="4F1E9554">
      <w:start w:val="1"/>
      <w:numFmt w:val="bullet"/>
      <w:lvlText w:val=""/>
      <w:lvlJc w:val="left"/>
      <w:pPr>
        <w:ind w:left="4320" w:hanging="360"/>
      </w:pPr>
      <w:rPr>
        <w:rFonts w:ascii="Wingdings" w:hAnsi="Wingdings" w:hint="default"/>
      </w:rPr>
    </w:lvl>
    <w:lvl w:ilvl="6" w:tplc="4D28498A">
      <w:start w:val="1"/>
      <w:numFmt w:val="bullet"/>
      <w:lvlText w:val=""/>
      <w:lvlJc w:val="left"/>
      <w:pPr>
        <w:ind w:left="5040" w:hanging="360"/>
      </w:pPr>
      <w:rPr>
        <w:rFonts w:ascii="Symbol" w:hAnsi="Symbol" w:hint="default"/>
      </w:rPr>
    </w:lvl>
    <w:lvl w:ilvl="7" w:tplc="B8E25ABC">
      <w:start w:val="1"/>
      <w:numFmt w:val="bullet"/>
      <w:lvlText w:val="o"/>
      <w:lvlJc w:val="left"/>
      <w:pPr>
        <w:ind w:left="5760" w:hanging="360"/>
      </w:pPr>
      <w:rPr>
        <w:rFonts w:ascii="Courier New" w:hAnsi="Courier New" w:hint="default"/>
      </w:rPr>
    </w:lvl>
    <w:lvl w:ilvl="8" w:tplc="42BEE788">
      <w:start w:val="1"/>
      <w:numFmt w:val="bullet"/>
      <w:lvlText w:val=""/>
      <w:lvlJc w:val="left"/>
      <w:pPr>
        <w:ind w:left="6480" w:hanging="360"/>
      </w:pPr>
      <w:rPr>
        <w:rFonts w:ascii="Wingdings" w:hAnsi="Wingdings" w:hint="default"/>
      </w:rPr>
    </w:lvl>
  </w:abstractNum>
  <w:abstractNum w:abstractNumId="22" w15:restartNumberingAfterBreak="0">
    <w:nsid w:val="5AEC4CA6"/>
    <w:multiLevelType w:val="hybridMultilevel"/>
    <w:tmpl w:val="7C3EC290"/>
    <w:lvl w:ilvl="0" w:tplc="53EAA0A6">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3" w15:restartNumberingAfterBreak="0">
    <w:nsid w:val="5D537B79"/>
    <w:multiLevelType w:val="hybridMultilevel"/>
    <w:tmpl w:val="23F2688A"/>
    <w:lvl w:ilvl="0" w:tplc="0F384604">
      <w:start w:val="1"/>
      <w:numFmt w:val="bullet"/>
      <w:lvlText w:val=""/>
      <w:lvlJc w:val="left"/>
      <w:pPr>
        <w:ind w:left="1080" w:hanging="360"/>
      </w:pPr>
      <w:rPr>
        <w:rFonts w:ascii="Symbol" w:hAnsi="Symbol"/>
      </w:rPr>
    </w:lvl>
    <w:lvl w:ilvl="1" w:tplc="6BEE2A00">
      <w:start w:val="1"/>
      <w:numFmt w:val="bullet"/>
      <w:lvlText w:val=""/>
      <w:lvlJc w:val="left"/>
      <w:pPr>
        <w:ind w:left="1080" w:hanging="360"/>
      </w:pPr>
      <w:rPr>
        <w:rFonts w:ascii="Symbol" w:hAnsi="Symbol"/>
      </w:rPr>
    </w:lvl>
    <w:lvl w:ilvl="2" w:tplc="CB5AD3FA">
      <w:start w:val="1"/>
      <w:numFmt w:val="bullet"/>
      <w:lvlText w:val=""/>
      <w:lvlJc w:val="left"/>
      <w:pPr>
        <w:ind w:left="1080" w:hanging="360"/>
      </w:pPr>
      <w:rPr>
        <w:rFonts w:ascii="Symbol" w:hAnsi="Symbol"/>
      </w:rPr>
    </w:lvl>
    <w:lvl w:ilvl="3" w:tplc="B96CE6C4">
      <w:start w:val="1"/>
      <w:numFmt w:val="bullet"/>
      <w:lvlText w:val=""/>
      <w:lvlJc w:val="left"/>
      <w:pPr>
        <w:ind w:left="1080" w:hanging="360"/>
      </w:pPr>
      <w:rPr>
        <w:rFonts w:ascii="Symbol" w:hAnsi="Symbol"/>
      </w:rPr>
    </w:lvl>
    <w:lvl w:ilvl="4" w:tplc="A0E883E0">
      <w:start w:val="1"/>
      <w:numFmt w:val="bullet"/>
      <w:lvlText w:val=""/>
      <w:lvlJc w:val="left"/>
      <w:pPr>
        <w:ind w:left="1080" w:hanging="360"/>
      </w:pPr>
      <w:rPr>
        <w:rFonts w:ascii="Symbol" w:hAnsi="Symbol"/>
      </w:rPr>
    </w:lvl>
    <w:lvl w:ilvl="5" w:tplc="AE267A68">
      <w:start w:val="1"/>
      <w:numFmt w:val="bullet"/>
      <w:lvlText w:val=""/>
      <w:lvlJc w:val="left"/>
      <w:pPr>
        <w:ind w:left="1080" w:hanging="360"/>
      </w:pPr>
      <w:rPr>
        <w:rFonts w:ascii="Symbol" w:hAnsi="Symbol"/>
      </w:rPr>
    </w:lvl>
    <w:lvl w:ilvl="6" w:tplc="67488C06">
      <w:start w:val="1"/>
      <w:numFmt w:val="bullet"/>
      <w:lvlText w:val=""/>
      <w:lvlJc w:val="left"/>
      <w:pPr>
        <w:ind w:left="1080" w:hanging="360"/>
      </w:pPr>
      <w:rPr>
        <w:rFonts w:ascii="Symbol" w:hAnsi="Symbol"/>
      </w:rPr>
    </w:lvl>
    <w:lvl w:ilvl="7" w:tplc="46E41D30">
      <w:start w:val="1"/>
      <w:numFmt w:val="bullet"/>
      <w:lvlText w:val=""/>
      <w:lvlJc w:val="left"/>
      <w:pPr>
        <w:ind w:left="1080" w:hanging="360"/>
      </w:pPr>
      <w:rPr>
        <w:rFonts w:ascii="Symbol" w:hAnsi="Symbol"/>
      </w:rPr>
    </w:lvl>
    <w:lvl w:ilvl="8" w:tplc="17DC9714">
      <w:start w:val="1"/>
      <w:numFmt w:val="bullet"/>
      <w:lvlText w:val=""/>
      <w:lvlJc w:val="left"/>
      <w:pPr>
        <w:ind w:left="1080" w:hanging="360"/>
      </w:pPr>
      <w:rPr>
        <w:rFonts w:ascii="Symbol" w:hAnsi="Symbol"/>
      </w:rPr>
    </w:lvl>
  </w:abstractNum>
  <w:abstractNum w:abstractNumId="24" w15:restartNumberingAfterBreak="0">
    <w:nsid w:val="616A66D3"/>
    <w:multiLevelType w:val="hybridMultilevel"/>
    <w:tmpl w:val="F8207BC8"/>
    <w:lvl w:ilvl="0" w:tplc="1A6C2672">
      <w:start w:val="1"/>
      <w:numFmt w:val="decimal"/>
      <w:lvlText w:val="%1."/>
      <w:lvlJc w:val="left"/>
      <w:pPr>
        <w:ind w:left="1440" w:hanging="360"/>
      </w:pPr>
    </w:lvl>
    <w:lvl w:ilvl="1" w:tplc="517C7588">
      <w:start w:val="1"/>
      <w:numFmt w:val="decimal"/>
      <w:lvlText w:val="%2."/>
      <w:lvlJc w:val="left"/>
      <w:pPr>
        <w:ind w:left="1440" w:hanging="360"/>
      </w:pPr>
    </w:lvl>
    <w:lvl w:ilvl="2" w:tplc="74AEBB7E">
      <w:start w:val="1"/>
      <w:numFmt w:val="decimal"/>
      <w:lvlText w:val="%3."/>
      <w:lvlJc w:val="left"/>
      <w:pPr>
        <w:ind w:left="1440" w:hanging="360"/>
      </w:pPr>
    </w:lvl>
    <w:lvl w:ilvl="3" w:tplc="6B7A9252">
      <w:start w:val="1"/>
      <w:numFmt w:val="decimal"/>
      <w:lvlText w:val="%4."/>
      <w:lvlJc w:val="left"/>
      <w:pPr>
        <w:ind w:left="1440" w:hanging="360"/>
      </w:pPr>
    </w:lvl>
    <w:lvl w:ilvl="4" w:tplc="EC2AC86C">
      <w:start w:val="1"/>
      <w:numFmt w:val="decimal"/>
      <w:lvlText w:val="%5."/>
      <w:lvlJc w:val="left"/>
      <w:pPr>
        <w:ind w:left="1440" w:hanging="360"/>
      </w:pPr>
    </w:lvl>
    <w:lvl w:ilvl="5" w:tplc="7BC25A52">
      <w:start w:val="1"/>
      <w:numFmt w:val="decimal"/>
      <w:lvlText w:val="%6."/>
      <w:lvlJc w:val="left"/>
      <w:pPr>
        <w:ind w:left="1440" w:hanging="360"/>
      </w:pPr>
    </w:lvl>
    <w:lvl w:ilvl="6" w:tplc="8BEEC7B4">
      <w:start w:val="1"/>
      <w:numFmt w:val="decimal"/>
      <w:lvlText w:val="%7."/>
      <w:lvlJc w:val="left"/>
      <w:pPr>
        <w:ind w:left="1440" w:hanging="360"/>
      </w:pPr>
    </w:lvl>
    <w:lvl w:ilvl="7" w:tplc="C16245DE">
      <w:start w:val="1"/>
      <w:numFmt w:val="decimal"/>
      <w:lvlText w:val="%8."/>
      <w:lvlJc w:val="left"/>
      <w:pPr>
        <w:ind w:left="1440" w:hanging="360"/>
      </w:pPr>
    </w:lvl>
    <w:lvl w:ilvl="8" w:tplc="D25A846A">
      <w:start w:val="1"/>
      <w:numFmt w:val="decimal"/>
      <w:lvlText w:val="%9."/>
      <w:lvlJc w:val="left"/>
      <w:pPr>
        <w:ind w:left="1440" w:hanging="360"/>
      </w:pPr>
    </w:lvl>
  </w:abstractNum>
  <w:abstractNum w:abstractNumId="25" w15:restartNumberingAfterBreak="0">
    <w:nsid w:val="62BB72BF"/>
    <w:multiLevelType w:val="multilevel"/>
    <w:tmpl w:val="1D8ABD84"/>
    <w:lvl w:ilvl="0">
      <w:start w:val="1"/>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0344AE4"/>
    <w:multiLevelType w:val="hybridMultilevel"/>
    <w:tmpl w:val="F20678F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7" w15:restartNumberingAfterBreak="0">
    <w:nsid w:val="71502627"/>
    <w:multiLevelType w:val="hybridMultilevel"/>
    <w:tmpl w:val="CF5454A4"/>
    <w:lvl w:ilvl="0" w:tplc="87CAF3B0">
      <w:start w:val="1"/>
      <w:numFmt w:val="bullet"/>
      <w:lvlText w:val=""/>
      <w:lvlJc w:val="left"/>
      <w:pPr>
        <w:ind w:left="720" w:hanging="360"/>
      </w:pPr>
      <w:rPr>
        <w:rFonts w:ascii="Symbol" w:hAnsi="Symbol" w:hint="default"/>
      </w:rPr>
    </w:lvl>
    <w:lvl w:ilvl="1" w:tplc="4C829B66">
      <w:start w:val="1"/>
      <w:numFmt w:val="bullet"/>
      <w:lvlText w:val="o"/>
      <w:lvlJc w:val="left"/>
      <w:pPr>
        <w:ind w:left="1440" w:hanging="360"/>
      </w:pPr>
      <w:rPr>
        <w:rFonts w:ascii="Courier New" w:hAnsi="Courier New" w:hint="default"/>
      </w:rPr>
    </w:lvl>
    <w:lvl w:ilvl="2" w:tplc="362817D6">
      <w:start w:val="1"/>
      <w:numFmt w:val="bullet"/>
      <w:lvlText w:val=""/>
      <w:lvlJc w:val="left"/>
      <w:pPr>
        <w:ind w:left="2160" w:hanging="360"/>
      </w:pPr>
      <w:rPr>
        <w:rFonts w:ascii="Wingdings" w:hAnsi="Wingdings" w:hint="default"/>
      </w:rPr>
    </w:lvl>
    <w:lvl w:ilvl="3" w:tplc="DAF2310E">
      <w:start w:val="1"/>
      <w:numFmt w:val="bullet"/>
      <w:lvlText w:val=""/>
      <w:lvlJc w:val="left"/>
      <w:pPr>
        <w:ind w:left="2880" w:hanging="360"/>
      </w:pPr>
      <w:rPr>
        <w:rFonts w:ascii="Symbol" w:hAnsi="Symbol" w:hint="default"/>
      </w:rPr>
    </w:lvl>
    <w:lvl w:ilvl="4" w:tplc="7250D2F8">
      <w:start w:val="1"/>
      <w:numFmt w:val="bullet"/>
      <w:lvlText w:val="o"/>
      <w:lvlJc w:val="left"/>
      <w:pPr>
        <w:ind w:left="3600" w:hanging="360"/>
      </w:pPr>
      <w:rPr>
        <w:rFonts w:ascii="Courier New" w:hAnsi="Courier New" w:hint="default"/>
      </w:rPr>
    </w:lvl>
    <w:lvl w:ilvl="5" w:tplc="1F94B3B6">
      <w:start w:val="1"/>
      <w:numFmt w:val="bullet"/>
      <w:lvlText w:val=""/>
      <w:lvlJc w:val="left"/>
      <w:pPr>
        <w:ind w:left="4320" w:hanging="360"/>
      </w:pPr>
      <w:rPr>
        <w:rFonts w:ascii="Wingdings" w:hAnsi="Wingdings" w:hint="default"/>
      </w:rPr>
    </w:lvl>
    <w:lvl w:ilvl="6" w:tplc="F5D8FEE4">
      <w:start w:val="1"/>
      <w:numFmt w:val="bullet"/>
      <w:lvlText w:val=""/>
      <w:lvlJc w:val="left"/>
      <w:pPr>
        <w:ind w:left="5040" w:hanging="360"/>
      </w:pPr>
      <w:rPr>
        <w:rFonts w:ascii="Symbol" w:hAnsi="Symbol" w:hint="default"/>
      </w:rPr>
    </w:lvl>
    <w:lvl w:ilvl="7" w:tplc="156C3522">
      <w:start w:val="1"/>
      <w:numFmt w:val="bullet"/>
      <w:lvlText w:val="o"/>
      <w:lvlJc w:val="left"/>
      <w:pPr>
        <w:ind w:left="5760" w:hanging="360"/>
      </w:pPr>
      <w:rPr>
        <w:rFonts w:ascii="Courier New" w:hAnsi="Courier New" w:hint="default"/>
      </w:rPr>
    </w:lvl>
    <w:lvl w:ilvl="8" w:tplc="A72015B4">
      <w:start w:val="1"/>
      <w:numFmt w:val="bullet"/>
      <w:lvlText w:val=""/>
      <w:lvlJc w:val="left"/>
      <w:pPr>
        <w:ind w:left="6480" w:hanging="360"/>
      </w:pPr>
      <w:rPr>
        <w:rFonts w:ascii="Wingdings" w:hAnsi="Wingdings" w:hint="default"/>
      </w:rPr>
    </w:lvl>
  </w:abstractNum>
  <w:abstractNum w:abstractNumId="28" w15:restartNumberingAfterBreak="0">
    <w:nsid w:val="7FE011CB"/>
    <w:multiLevelType w:val="hybridMultilevel"/>
    <w:tmpl w:val="F864B90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782920830">
    <w:abstractNumId w:val="3"/>
  </w:num>
  <w:num w:numId="2" w16cid:durableId="1398357741">
    <w:abstractNumId w:val="19"/>
  </w:num>
  <w:num w:numId="3" w16cid:durableId="1147091942">
    <w:abstractNumId w:val="19"/>
  </w:num>
  <w:num w:numId="4" w16cid:durableId="1740324110">
    <w:abstractNumId w:val="2"/>
  </w:num>
  <w:num w:numId="5" w16cid:durableId="10449906">
    <w:abstractNumId w:val="20"/>
  </w:num>
  <w:num w:numId="6" w16cid:durableId="309868105">
    <w:abstractNumId w:val="25"/>
  </w:num>
  <w:num w:numId="7" w16cid:durableId="1587299573">
    <w:abstractNumId w:val="8"/>
  </w:num>
  <w:num w:numId="8" w16cid:durableId="1467313896">
    <w:abstractNumId w:val="9"/>
  </w:num>
  <w:num w:numId="9" w16cid:durableId="1179271273">
    <w:abstractNumId w:val="14"/>
  </w:num>
  <w:num w:numId="10" w16cid:durableId="270279452">
    <w:abstractNumId w:val="1"/>
  </w:num>
  <w:num w:numId="11" w16cid:durableId="611744676">
    <w:abstractNumId w:val="23"/>
  </w:num>
  <w:num w:numId="12" w16cid:durableId="373703202">
    <w:abstractNumId w:val="5"/>
  </w:num>
  <w:num w:numId="13" w16cid:durableId="630013951">
    <w:abstractNumId w:val="13"/>
  </w:num>
  <w:num w:numId="14" w16cid:durableId="1695837761">
    <w:abstractNumId w:val="0"/>
  </w:num>
  <w:num w:numId="15" w16cid:durableId="1431316459">
    <w:abstractNumId w:val="4"/>
  </w:num>
  <w:num w:numId="16" w16cid:durableId="1871995386">
    <w:abstractNumId w:val="15"/>
  </w:num>
  <w:num w:numId="17" w16cid:durableId="744381464">
    <w:abstractNumId w:val="24"/>
  </w:num>
  <w:num w:numId="18" w16cid:durableId="943880828">
    <w:abstractNumId w:val="17"/>
  </w:num>
  <w:num w:numId="19" w16cid:durableId="829179344">
    <w:abstractNumId w:val="26"/>
  </w:num>
  <w:num w:numId="20" w16cid:durableId="191654658">
    <w:abstractNumId w:val="28"/>
  </w:num>
  <w:num w:numId="21" w16cid:durableId="1801024404">
    <w:abstractNumId w:val="6"/>
  </w:num>
  <w:num w:numId="22" w16cid:durableId="981495852">
    <w:abstractNumId w:val="18"/>
  </w:num>
  <w:num w:numId="23" w16cid:durableId="128478323">
    <w:abstractNumId w:val="16"/>
  </w:num>
  <w:num w:numId="24" w16cid:durableId="1803814787">
    <w:abstractNumId w:val="11"/>
  </w:num>
  <w:num w:numId="25" w16cid:durableId="997614375">
    <w:abstractNumId w:val="22"/>
  </w:num>
  <w:num w:numId="26" w16cid:durableId="1395935678">
    <w:abstractNumId w:val="7"/>
  </w:num>
  <w:num w:numId="27" w16cid:durableId="1373386387">
    <w:abstractNumId w:val="21"/>
  </w:num>
  <w:num w:numId="28" w16cid:durableId="1899394249">
    <w:abstractNumId w:val="27"/>
  </w:num>
  <w:num w:numId="29" w16cid:durableId="905728983">
    <w:abstractNumId w:val="10"/>
  </w:num>
  <w:num w:numId="30" w16cid:durableId="3876490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729"/>
    <w:rsid w:val="0000011E"/>
    <w:rsid w:val="000004B8"/>
    <w:rsid w:val="00001F4C"/>
    <w:rsid w:val="00002648"/>
    <w:rsid w:val="00002D9A"/>
    <w:rsid w:val="00003023"/>
    <w:rsid w:val="000031D8"/>
    <w:rsid w:val="00003599"/>
    <w:rsid w:val="00003AC8"/>
    <w:rsid w:val="00003E53"/>
    <w:rsid w:val="00005056"/>
    <w:rsid w:val="0000558D"/>
    <w:rsid w:val="0000572B"/>
    <w:rsid w:val="000058F0"/>
    <w:rsid w:val="00005DB0"/>
    <w:rsid w:val="00006223"/>
    <w:rsid w:val="00006646"/>
    <w:rsid w:val="00006AA1"/>
    <w:rsid w:val="00006AF9"/>
    <w:rsid w:val="00007F69"/>
    <w:rsid w:val="00010442"/>
    <w:rsid w:val="000105F5"/>
    <w:rsid w:val="00010F83"/>
    <w:rsid w:val="00012783"/>
    <w:rsid w:val="00012D4D"/>
    <w:rsid w:val="000143BF"/>
    <w:rsid w:val="00014445"/>
    <w:rsid w:val="00015726"/>
    <w:rsid w:val="00016268"/>
    <w:rsid w:val="000168F0"/>
    <w:rsid w:val="00017DFF"/>
    <w:rsid w:val="00020291"/>
    <w:rsid w:val="00020F31"/>
    <w:rsid w:val="000217B6"/>
    <w:rsid w:val="000217EE"/>
    <w:rsid w:val="000218AE"/>
    <w:rsid w:val="0002304F"/>
    <w:rsid w:val="00023670"/>
    <w:rsid w:val="00023B7C"/>
    <w:rsid w:val="000246BA"/>
    <w:rsid w:val="00024D03"/>
    <w:rsid w:val="00025578"/>
    <w:rsid w:val="000262E9"/>
    <w:rsid w:val="00026E0A"/>
    <w:rsid w:val="00027F41"/>
    <w:rsid w:val="00027F4D"/>
    <w:rsid w:val="00030E40"/>
    <w:rsid w:val="0003183F"/>
    <w:rsid w:val="0003197E"/>
    <w:rsid w:val="00032016"/>
    <w:rsid w:val="00032843"/>
    <w:rsid w:val="00032DC2"/>
    <w:rsid w:val="00032DDB"/>
    <w:rsid w:val="0003371D"/>
    <w:rsid w:val="0003422F"/>
    <w:rsid w:val="000354D6"/>
    <w:rsid w:val="00037087"/>
    <w:rsid w:val="00040155"/>
    <w:rsid w:val="00041613"/>
    <w:rsid w:val="00041C97"/>
    <w:rsid w:val="00042BF0"/>
    <w:rsid w:val="000435E2"/>
    <w:rsid w:val="00043A76"/>
    <w:rsid w:val="00044EA2"/>
    <w:rsid w:val="0004524F"/>
    <w:rsid w:val="00045BDA"/>
    <w:rsid w:val="00046122"/>
    <w:rsid w:val="000468FB"/>
    <w:rsid w:val="00050231"/>
    <w:rsid w:val="00051B0A"/>
    <w:rsid w:val="00051D5F"/>
    <w:rsid w:val="00052564"/>
    <w:rsid w:val="000531F6"/>
    <w:rsid w:val="000533C2"/>
    <w:rsid w:val="00053F1F"/>
    <w:rsid w:val="000555B8"/>
    <w:rsid w:val="00055730"/>
    <w:rsid w:val="0005581B"/>
    <w:rsid w:val="00055A72"/>
    <w:rsid w:val="00057031"/>
    <w:rsid w:val="00060398"/>
    <w:rsid w:val="0006061E"/>
    <w:rsid w:val="0006074C"/>
    <w:rsid w:val="00061075"/>
    <w:rsid w:val="0006128A"/>
    <w:rsid w:val="000620AE"/>
    <w:rsid w:val="00062A4B"/>
    <w:rsid w:val="00063010"/>
    <w:rsid w:val="0006318F"/>
    <w:rsid w:val="000639EC"/>
    <w:rsid w:val="00064727"/>
    <w:rsid w:val="00065677"/>
    <w:rsid w:val="0006598F"/>
    <w:rsid w:val="00065D80"/>
    <w:rsid w:val="00066B1F"/>
    <w:rsid w:val="00067B31"/>
    <w:rsid w:val="000706E4"/>
    <w:rsid w:val="00070835"/>
    <w:rsid w:val="00070A2F"/>
    <w:rsid w:val="00070E9D"/>
    <w:rsid w:val="00070FC2"/>
    <w:rsid w:val="00073706"/>
    <w:rsid w:val="00075A0D"/>
    <w:rsid w:val="000765D9"/>
    <w:rsid w:val="00076EA2"/>
    <w:rsid w:val="00076EA4"/>
    <w:rsid w:val="0007710E"/>
    <w:rsid w:val="00077346"/>
    <w:rsid w:val="00077637"/>
    <w:rsid w:val="00082231"/>
    <w:rsid w:val="000839A7"/>
    <w:rsid w:val="00083BAA"/>
    <w:rsid w:val="00083C37"/>
    <w:rsid w:val="00084CCB"/>
    <w:rsid w:val="00085AC3"/>
    <w:rsid w:val="00087F17"/>
    <w:rsid w:val="0009047C"/>
    <w:rsid w:val="00090830"/>
    <w:rsid w:val="000915BF"/>
    <w:rsid w:val="0009170A"/>
    <w:rsid w:val="00091DA4"/>
    <w:rsid w:val="00092681"/>
    <w:rsid w:val="00092E1E"/>
    <w:rsid w:val="00093464"/>
    <w:rsid w:val="000938E0"/>
    <w:rsid w:val="00093AA9"/>
    <w:rsid w:val="00093F7C"/>
    <w:rsid w:val="0009442E"/>
    <w:rsid w:val="00094E3E"/>
    <w:rsid w:val="000953FF"/>
    <w:rsid w:val="0009555D"/>
    <w:rsid w:val="0009718E"/>
    <w:rsid w:val="000A143D"/>
    <w:rsid w:val="000A1516"/>
    <w:rsid w:val="000A1A3F"/>
    <w:rsid w:val="000A2491"/>
    <w:rsid w:val="000A26FB"/>
    <w:rsid w:val="000A2AC5"/>
    <w:rsid w:val="000A2B18"/>
    <w:rsid w:val="000A3AE2"/>
    <w:rsid w:val="000A3C5A"/>
    <w:rsid w:val="000A4246"/>
    <w:rsid w:val="000A5D02"/>
    <w:rsid w:val="000A5F19"/>
    <w:rsid w:val="000A780A"/>
    <w:rsid w:val="000B02CB"/>
    <w:rsid w:val="000B079E"/>
    <w:rsid w:val="000B1118"/>
    <w:rsid w:val="000B1E55"/>
    <w:rsid w:val="000B227D"/>
    <w:rsid w:val="000B22DE"/>
    <w:rsid w:val="000B29B7"/>
    <w:rsid w:val="000B344C"/>
    <w:rsid w:val="000B4DCB"/>
    <w:rsid w:val="000B57E6"/>
    <w:rsid w:val="000B586E"/>
    <w:rsid w:val="000B594D"/>
    <w:rsid w:val="000B5DE7"/>
    <w:rsid w:val="000B6493"/>
    <w:rsid w:val="000B7285"/>
    <w:rsid w:val="000C185F"/>
    <w:rsid w:val="000C1B00"/>
    <w:rsid w:val="000C1EEA"/>
    <w:rsid w:val="000C25FA"/>
    <w:rsid w:val="000C3154"/>
    <w:rsid w:val="000C370B"/>
    <w:rsid w:val="000C3AB2"/>
    <w:rsid w:val="000C3E0B"/>
    <w:rsid w:val="000C4A2B"/>
    <w:rsid w:val="000C4F76"/>
    <w:rsid w:val="000C6A3A"/>
    <w:rsid w:val="000C6FCA"/>
    <w:rsid w:val="000C78A2"/>
    <w:rsid w:val="000D0165"/>
    <w:rsid w:val="000D0593"/>
    <w:rsid w:val="000D0F2A"/>
    <w:rsid w:val="000D1C93"/>
    <w:rsid w:val="000D219C"/>
    <w:rsid w:val="000D34AB"/>
    <w:rsid w:val="000D4FF2"/>
    <w:rsid w:val="000D54C2"/>
    <w:rsid w:val="000D5736"/>
    <w:rsid w:val="000D6B02"/>
    <w:rsid w:val="000D787C"/>
    <w:rsid w:val="000E0B93"/>
    <w:rsid w:val="000E25E3"/>
    <w:rsid w:val="000E32F2"/>
    <w:rsid w:val="000E364A"/>
    <w:rsid w:val="000E499F"/>
    <w:rsid w:val="000E4A22"/>
    <w:rsid w:val="000E5052"/>
    <w:rsid w:val="000E6252"/>
    <w:rsid w:val="000E69F8"/>
    <w:rsid w:val="000E6CC7"/>
    <w:rsid w:val="000E7758"/>
    <w:rsid w:val="000E7D82"/>
    <w:rsid w:val="000E7E98"/>
    <w:rsid w:val="000E7FCA"/>
    <w:rsid w:val="000F163B"/>
    <w:rsid w:val="000F1E80"/>
    <w:rsid w:val="000F34EC"/>
    <w:rsid w:val="000F372E"/>
    <w:rsid w:val="000F3D10"/>
    <w:rsid w:val="000F4319"/>
    <w:rsid w:val="000F48A1"/>
    <w:rsid w:val="000F4D67"/>
    <w:rsid w:val="000F501F"/>
    <w:rsid w:val="000F76B8"/>
    <w:rsid w:val="00100877"/>
    <w:rsid w:val="00100DD9"/>
    <w:rsid w:val="0010104B"/>
    <w:rsid w:val="00101647"/>
    <w:rsid w:val="001022E1"/>
    <w:rsid w:val="00102D24"/>
    <w:rsid w:val="001035B5"/>
    <w:rsid w:val="00103ADF"/>
    <w:rsid w:val="001040E4"/>
    <w:rsid w:val="00105BAD"/>
    <w:rsid w:val="00106692"/>
    <w:rsid w:val="0010673E"/>
    <w:rsid w:val="00106FEB"/>
    <w:rsid w:val="00107528"/>
    <w:rsid w:val="00107CA0"/>
    <w:rsid w:val="0011053C"/>
    <w:rsid w:val="00111242"/>
    <w:rsid w:val="0011175E"/>
    <w:rsid w:val="00111823"/>
    <w:rsid w:val="00111A28"/>
    <w:rsid w:val="00111A4A"/>
    <w:rsid w:val="00112613"/>
    <w:rsid w:val="00112CF5"/>
    <w:rsid w:val="0011381D"/>
    <w:rsid w:val="001139CC"/>
    <w:rsid w:val="00113BC9"/>
    <w:rsid w:val="00114581"/>
    <w:rsid w:val="00114A0D"/>
    <w:rsid w:val="0011561C"/>
    <w:rsid w:val="00115DA1"/>
    <w:rsid w:val="00115EBB"/>
    <w:rsid w:val="00115EF4"/>
    <w:rsid w:val="00115F85"/>
    <w:rsid w:val="001160FC"/>
    <w:rsid w:val="00116FD0"/>
    <w:rsid w:val="0011762D"/>
    <w:rsid w:val="00117669"/>
    <w:rsid w:val="00117883"/>
    <w:rsid w:val="00120A2C"/>
    <w:rsid w:val="0012193E"/>
    <w:rsid w:val="00122371"/>
    <w:rsid w:val="0012261F"/>
    <w:rsid w:val="001231A5"/>
    <w:rsid w:val="0012321D"/>
    <w:rsid w:val="001233AC"/>
    <w:rsid w:val="00123B01"/>
    <w:rsid w:val="00123DB9"/>
    <w:rsid w:val="00124A5C"/>
    <w:rsid w:val="00125732"/>
    <w:rsid w:val="00126CCC"/>
    <w:rsid w:val="00127168"/>
    <w:rsid w:val="00130116"/>
    <w:rsid w:val="0013021B"/>
    <w:rsid w:val="00130374"/>
    <w:rsid w:val="00130F2C"/>
    <w:rsid w:val="001320EC"/>
    <w:rsid w:val="0013230C"/>
    <w:rsid w:val="00132620"/>
    <w:rsid w:val="00132D36"/>
    <w:rsid w:val="00132F08"/>
    <w:rsid w:val="00133886"/>
    <w:rsid w:val="00133923"/>
    <w:rsid w:val="001339A9"/>
    <w:rsid w:val="00133E84"/>
    <w:rsid w:val="00134602"/>
    <w:rsid w:val="00135061"/>
    <w:rsid w:val="00135626"/>
    <w:rsid w:val="00135BFB"/>
    <w:rsid w:val="00136066"/>
    <w:rsid w:val="001370C2"/>
    <w:rsid w:val="0013762E"/>
    <w:rsid w:val="00137845"/>
    <w:rsid w:val="00137B20"/>
    <w:rsid w:val="00137B56"/>
    <w:rsid w:val="00137C66"/>
    <w:rsid w:val="00137F22"/>
    <w:rsid w:val="00140295"/>
    <w:rsid w:val="00140CAF"/>
    <w:rsid w:val="00141D38"/>
    <w:rsid w:val="001423F6"/>
    <w:rsid w:val="00142BE2"/>
    <w:rsid w:val="0014300E"/>
    <w:rsid w:val="00144091"/>
    <w:rsid w:val="00146588"/>
    <w:rsid w:val="001468B8"/>
    <w:rsid w:val="00146EDE"/>
    <w:rsid w:val="00150355"/>
    <w:rsid w:val="00150431"/>
    <w:rsid w:val="001515B2"/>
    <w:rsid w:val="0015168C"/>
    <w:rsid w:val="00151ED5"/>
    <w:rsid w:val="00152706"/>
    <w:rsid w:val="00152779"/>
    <w:rsid w:val="001528CA"/>
    <w:rsid w:val="001531A1"/>
    <w:rsid w:val="00153829"/>
    <w:rsid w:val="00153B36"/>
    <w:rsid w:val="00154045"/>
    <w:rsid w:val="001544AD"/>
    <w:rsid w:val="001545D7"/>
    <w:rsid w:val="001550ED"/>
    <w:rsid w:val="00155E69"/>
    <w:rsid w:val="001574A1"/>
    <w:rsid w:val="00157506"/>
    <w:rsid w:val="00160096"/>
    <w:rsid w:val="001600B3"/>
    <w:rsid w:val="001602A1"/>
    <w:rsid w:val="00160C1C"/>
    <w:rsid w:val="001630CE"/>
    <w:rsid w:val="001638CD"/>
    <w:rsid w:val="001639AB"/>
    <w:rsid w:val="0016417B"/>
    <w:rsid w:val="0016478C"/>
    <w:rsid w:val="00165A2C"/>
    <w:rsid w:val="0016616E"/>
    <w:rsid w:val="00166183"/>
    <w:rsid w:val="00166AEB"/>
    <w:rsid w:val="00170446"/>
    <w:rsid w:val="00170A5C"/>
    <w:rsid w:val="00170F1C"/>
    <w:rsid w:val="00171116"/>
    <w:rsid w:val="0017242D"/>
    <w:rsid w:val="00172F81"/>
    <w:rsid w:val="001733B1"/>
    <w:rsid w:val="001735C9"/>
    <w:rsid w:val="001739CE"/>
    <w:rsid w:val="00174A59"/>
    <w:rsid w:val="00174E25"/>
    <w:rsid w:val="00175586"/>
    <w:rsid w:val="00175692"/>
    <w:rsid w:val="00176958"/>
    <w:rsid w:val="00176D64"/>
    <w:rsid w:val="00177BED"/>
    <w:rsid w:val="00177D41"/>
    <w:rsid w:val="001800F4"/>
    <w:rsid w:val="00180BFA"/>
    <w:rsid w:val="001816A5"/>
    <w:rsid w:val="00182220"/>
    <w:rsid w:val="001824A5"/>
    <w:rsid w:val="00182AE5"/>
    <w:rsid w:val="00183309"/>
    <w:rsid w:val="00183372"/>
    <w:rsid w:val="0018429C"/>
    <w:rsid w:val="00184A31"/>
    <w:rsid w:val="001858B1"/>
    <w:rsid w:val="0018626F"/>
    <w:rsid w:val="00186A9D"/>
    <w:rsid w:val="0019141F"/>
    <w:rsid w:val="00191577"/>
    <w:rsid w:val="00191A3F"/>
    <w:rsid w:val="001924CD"/>
    <w:rsid w:val="00192AC2"/>
    <w:rsid w:val="00193A4C"/>
    <w:rsid w:val="0019481C"/>
    <w:rsid w:val="00195763"/>
    <w:rsid w:val="00195F0F"/>
    <w:rsid w:val="00196094"/>
    <w:rsid w:val="001963FC"/>
    <w:rsid w:val="001974C0"/>
    <w:rsid w:val="00197A1D"/>
    <w:rsid w:val="001A0A3B"/>
    <w:rsid w:val="001A17BE"/>
    <w:rsid w:val="001A17DE"/>
    <w:rsid w:val="001A2294"/>
    <w:rsid w:val="001A2A51"/>
    <w:rsid w:val="001A2FA8"/>
    <w:rsid w:val="001A54B6"/>
    <w:rsid w:val="001A64D6"/>
    <w:rsid w:val="001A71EA"/>
    <w:rsid w:val="001A7FDB"/>
    <w:rsid w:val="001B0488"/>
    <w:rsid w:val="001B063F"/>
    <w:rsid w:val="001B089C"/>
    <w:rsid w:val="001B0C66"/>
    <w:rsid w:val="001B1FF8"/>
    <w:rsid w:val="001B27B5"/>
    <w:rsid w:val="001B3CC6"/>
    <w:rsid w:val="001B41B9"/>
    <w:rsid w:val="001B4320"/>
    <w:rsid w:val="001B6B11"/>
    <w:rsid w:val="001C13F8"/>
    <w:rsid w:val="001C1ABA"/>
    <w:rsid w:val="001C1F24"/>
    <w:rsid w:val="001C2714"/>
    <w:rsid w:val="001C323A"/>
    <w:rsid w:val="001C3A37"/>
    <w:rsid w:val="001C3FE4"/>
    <w:rsid w:val="001C4A7A"/>
    <w:rsid w:val="001C583C"/>
    <w:rsid w:val="001C69E2"/>
    <w:rsid w:val="001C6E95"/>
    <w:rsid w:val="001C76C4"/>
    <w:rsid w:val="001C7B16"/>
    <w:rsid w:val="001D04F1"/>
    <w:rsid w:val="001D09C1"/>
    <w:rsid w:val="001D2665"/>
    <w:rsid w:val="001D4957"/>
    <w:rsid w:val="001D5A47"/>
    <w:rsid w:val="001D5CA2"/>
    <w:rsid w:val="001D604F"/>
    <w:rsid w:val="001D6AFC"/>
    <w:rsid w:val="001D6CE4"/>
    <w:rsid w:val="001D7521"/>
    <w:rsid w:val="001E0115"/>
    <w:rsid w:val="001E09F1"/>
    <w:rsid w:val="001E3600"/>
    <w:rsid w:val="001E4111"/>
    <w:rsid w:val="001E4C10"/>
    <w:rsid w:val="001E5C37"/>
    <w:rsid w:val="001E5CA6"/>
    <w:rsid w:val="001E6640"/>
    <w:rsid w:val="001E713F"/>
    <w:rsid w:val="001E747F"/>
    <w:rsid w:val="001E7755"/>
    <w:rsid w:val="001E7AA6"/>
    <w:rsid w:val="001F01FE"/>
    <w:rsid w:val="001F02BB"/>
    <w:rsid w:val="001F0545"/>
    <w:rsid w:val="001F0666"/>
    <w:rsid w:val="001F11E0"/>
    <w:rsid w:val="001F1774"/>
    <w:rsid w:val="001F1A53"/>
    <w:rsid w:val="001F1A9F"/>
    <w:rsid w:val="001F21A6"/>
    <w:rsid w:val="001F284D"/>
    <w:rsid w:val="001F40CB"/>
    <w:rsid w:val="001F45A0"/>
    <w:rsid w:val="001F4D6D"/>
    <w:rsid w:val="001F4E8A"/>
    <w:rsid w:val="001F5D43"/>
    <w:rsid w:val="001F6099"/>
    <w:rsid w:val="001F7124"/>
    <w:rsid w:val="001F7C9A"/>
    <w:rsid w:val="00200CFA"/>
    <w:rsid w:val="00202233"/>
    <w:rsid w:val="00202A67"/>
    <w:rsid w:val="00202D71"/>
    <w:rsid w:val="002032B2"/>
    <w:rsid w:val="002037AE"/>
    <w:rsid w:val="00204B06"/>
    <w:rsid w:val="00204F06"/>
    <w:rsid w:val="00205096"/>
    <w:rsid w:val="002052B2"/>
    <w:rsid w:val="00206179"/>
    <w:rsid w:val="00206EFA"/>
    <w:rsid w:val="0020732E"/>
    <w:rsid w:val="002103A0"/>
    <w:rsid w:val="002106E8"/>
    <w:rsid w:val="002109F2"/>
    <w:rsid w:val="00212018"/>
    <w:rsid w:val="00212360"/>
    <w:rsid w:val="002127CD"/>
    <w:rsid w:val="002130D8"/>
    <w:rsid w:val="00213806"/>
    <w:rsid w:val="002139F1"/>
    <w:rsid w:val="00214DF8"/>
    <w:rsid w:val="00215411"/>
    <w:rsid w:val="0021607C"/>
    <w:rsid w:val="00216D05"/>
    <w:rsid w:val="00217127"/>
    <w:rsid w:val="002178A9"/>
    <w:rsid w:val="0022012A"/>
    <w:rsid w:val="002208A3"/>
    <w:rsid w:val="0022153F"/>
    <w:rsid w:val="00221B21"/>
    <w:rsid w:val="00222213"/>
    <w:rsid w:val="00222654"/>
    <w:rsid w:val="00223704"/>
    <w:rsid w:val="00223B88"/>
    <w:rsid w:val="00224073"/>
    <w:rsid w:val="00224350"/>
    <w:rsid w:val="00225182"/>
    <w:rsid w:val="002255E3"/>
    <w:rsid w:val="00225AE3"/>
    <w:rsid w:val="00225E24"/>
    <w:rsid w:val="00226DA4"/>
    <w:rsid w:val="002273B2"/>
    <w:rsid w:val="00227A05"/>
    <w:rsid w:val="00227D07"/>
    <w:rsid w:val="00230832"/>
    <w:rsid w:val="00231C4A"/>
    <w:rsid w:val="00232560"/>
    <w:rsid w:val="002327D7"/>
    <w:rsid w:val="0023372B"/>
    <w:rsid w:val="00233C73"/>
    <w:rsid w:val="00234C95"/>
    <w:rsid w:val="00235F7B"/>
    <w:rsid w:val="00236AD9"/>
    <w:rsid w:val="00236B66"/>
    <w:rsid w:val="00237D6A"/>
    <w:rsid w:val="00240856"/>
    <w:rsid w:val="00240921"/>
    <w:rsid w:val="00241C90"/>
    <w:rsid w:val="002433F6"/>
    <w:rsid w:val="00243E9B"/>
    <w:rsid w:val="00244911"/>
    <w:rsid w:val="00244A58"/>
    <w:rsid w:val="00244F9A"/>
    <w:rsid w:val="00245A79"/>
    <w:rsid w:val="002466C4"/>
    <w:rsid w:val="0024688A"/>
    <w:rsid w:val="002468D9"/>
    <w:rsid w:val="002469A4"/>
    <w:rsid w:val="002472EF"/>
    <w:rsid w:val="002478C7"/>
    <w:rsid w:val="00247ED8"/>
    <w:rsid w:val="00250884"/>
    <w:rsid w:val="00251E51"/>
    <w:rsid w:val="00252888"/>
    <w:rsid w:val="00252CF2"/>
    <w:rsid w:val="00252D19"/>
    <w:rsid w:val="00252DAE"/>
    <w:rsid w:val="002552A5"/>
    <w:rsid w:val="0026144E"/>
    <w:rsid w:val="00261863"/>
    <w:rsid w:val="00262013"/>
    <w:rsid w:val="00262425"/>
    <w:rsid w:val="0026258F"/>
    <w:rsid w:val="002626DA"/>
    <w:rsid w:val="00262F6D"/>
    <w:rsid w:val="00263061"/>
    <w:rsid w:val="00264A4B"/>
    <w:rsid w:val="00264E3A"/>
    <w:rsid w:val="00265426"/>
    <w:rsid w:val="0026797F"/>
    <w:rsid w:val="00271014"/>
    <w:rsid w:val="002713A6"/>
    <w:rsid w:val="002722F4"/>
    <w:rsid w:val="00272DD5"/>
    <w:rsid w:val="0027354C"/>
    <w:rsid w:val="002737F5"/>
    <w:rsid w:val="00273D41"/>
    <w:rsid w:val="00273E81"/>
    <w:rsid w:val="00273EE2"/>
    <w:rsid w:val="0027461E"/>
    <w:rsid w:val="00274A93"/>
    <w:rsid w:val="00274D00"/>
    <w:rsid w:val="002750B8"/>
    <w:rsid w:val="002751A2"/>
    <w:rsid w:val="00275DC1"/>
    <w:rsid w:val="002761CE"/>
    <w:rsid w:val="00277918"/>
    <w:rsid w:val="002805CF"/>
    <w:rsid w:val="0028094D"/>
    <w:rsid w:val="00280DFE"/>
    <w:rsid w:val="002816B0"/>
    <w:rsid w:val="00281A1D"/>
    <w:rsid w:val="002837B8"/>
    <w:rsid w:val="00283D2B"/>
    <w:rsid w:val="00283DB7"/>
    <w:rsid w:val="002856AA"/>
    <w:rsid w:val="002864D0"/>
    <w:rsid w:val="00286D71"/>
    <w:rsid w:val="00287198"/>
    <w:rsid w:val="00287BAD"/>
    <w:rsid w:val="00290F58"/>
    <w:rsid w:val="002919D9"/>
    <w:rsid w:val="0029235A"/>
    <w:rsid w:val="00292556"/>
    <w:rsid w:val="002930D1"/>
    <w:rsid w:val="00293448"/>
    <w:rsid w:val="00293828"/>
    <w:rsid w:val="002939A0"/>
    <w:rsid w:val="00295110"/>
    <w:rsid w:val="002951E3"/>
    <w:rsid w:val="0029651D"/>
    <w:rsid w:val="0029668D"/>
    <w:rsid w:val="002A0783"/>
    <w:rsid w:val="002A31B1"/>
    <w:rsid w:val="002A4827"/>
    <w:rsid w:val="002A4943"/>
    <w:rsid w:val="002A513B"/>
    <w:rsid w:val="002A5A16"/>
    <w:rsid w:val="002A5F44"/>
    <w:rsid w:val="002A5FD3"/>
    <w:rsid w:val="002A6158"/>
    <w:rsid w:val="002A6193"/>
    <w:rsid w:val="002A641D"/>
    <w:rsid w:val="002A7162"/>
    <w:rsid w:val="002B1113"/>
    <w:rsid w:val="002B138E"/>
    <w:rsid w:val="002B1B00"/>
    <w:rsid w:val="002B1E14"/>
    <w:rsid w:val="002B23D7"/>
    <w:rsid w:val="002B3CDC"/>
    <w:rsid w:val="002B3EB8"/>
    <w:rsid w:val="002B44F2"/>
    <w:rsid w:val="002B452B"/>
    <w:rsid w:val="002B5CC4"/>
    <w:rsid w:val="002B608B"/>
    <w:rsid w:val="002B623D"/>
    <w:rsid w:val="002B65AE"/>
    <w:rsid w:val="002B72A5"/>
    <w:rsid w:val="002B731C"/>
    <w:rsid w:val="002B73CB"/>
    <w:rsid w:val="002B7581"/>
    <w:rsid w:val="002B77A9"/>
    <w:rsid w:val="002B7C65"/>
    <w:rsid w:val="002B7FB9"/>
    <w:rsid w:val="002C082A"/>
    <w:rsid w:val="002C1BA0"/>
    <w:rsid w:val="002C34BC"/>
    <w:rsid w:val="002C3CA5"/>
    <w:rsid w:val="002C44D4"/>
    <w:rsid w:val="002C4CE7"/>
    <w:rsid w:val="002C4F53"/>
    <w:rsid w:val="002C5101"/>
    <w:rsid w:val="002C5513"/>
    <w:rsid w:val="002C67A9"/>
    <w:rsid w:val="002C6D81"/>
    <w:rsid w:val="002C7DAA"/>
    <w:rsid w:val="002D1F52"/>
    <w:rsid w:val="002D28EB"/>
    <w:rsid w:val="002D2950"/>
    <w:rsid w:val="002D52C0"/>
    <w:rsid w:val="002D6EA2"/>
    <w:rsid w:val="002D7A2F"/>
    <w:rsid w:val="002D7CA2"/>
    <w:rsid w:val="002E07EA"/>
    <w:rsid w:val="002E186D"/>
    <w:rsid w:val="002E1A2C"/>
    <w:rsid w:val="002E2547"/>
    <w:rsid w:val="002E25B3"/>
    <w:rsid w:val="002E2A7E"/>
    <w:rsid w:val="002E33B9"/>
    <w:rsid w:val="002E3529"/>
    <w:rsid w:val="002E3F64"/>
    <w:rsid w:val="002E4D4B"/>
    <w:rsid w:val="002E556A"/>
    <w:rsid w:val="002E61D9"/>
    <w:rsid w:val="002E6522"/>
    <w:rsid w:val="002E7180"/>
    <w:rsid w:val="002E75A8"/>
    <w:rsid w:val="002F20A3"/>
    <w:rsid w:val="002F234F"/>
    <w:rsid w:val="002F2454"/>
    <w:rsid w:val="002F24BD"/>
    <w:rsid w:val="002F352D"/>
    <w:rsid w:val="002F4C15"/>
    <w:rsid w:val="002F576C"/>
    <w:rsid w:val="002F6A3E"/>
    <w:rsid w:val="002F6ABE"/>
    <w:rsid w:val="002F6B98"/>
    <w:rsid w:val="002F6D7C"/>
    <w:rsid w:val="002F7874"/>
    <w:rsid w:val="00301EA2"/>
    <w:rsid w:val="00302108"/>
    <w:rsid w:val="00302BFC"/>
    <w:rsid w:val="0030315B"/>
    <w:rsid w:val="003031BB"/>
    <w:rsid w:val="00303BB1"/>
    <w:rsid w:val="00303C88"/>
    <w:rsid w:val="00305CB6"/>
    <w:rsid w:val="00305F9F"/>
    <w:rsid w:val="003064CC"/>
    <w:rsid w:val="00306530"/>
    <w:rsid w:val="0030675D"/>
    <w:rsid w:val="00306DFF"/>
    <w:rsid w:val="00306E1C"/>
    <w:rsid w:val="00307FD8"/>
    <w:rsid w:val="00311475"/>
    <w:rsid w:val="003124D3"/>
    <w:rsid w:val="00313976"/>
    <w:rsid w:val="00313CDE"/>
    <w:rsid w:val="00314511"/>
    <w:rsid w:val="00314718"/>
    <w:rsid w:val="0031505B"/>
    <w:rsid w:val="00315587"/>
    <w:rsid w:val="00315816"/>
    <w:rsid w:val="00315AD5"/>
    <w:rsid w:val="00315CD2"/>
    <w:rsid w:val="003161CB"/>
    <w:rsid w:val="003171DE"/>
    <w:rsid w:val="00317A6D"/>
    <w:rsid w:val="00317BC8"/>
    <w:rsid w:val="0032237C"/>
    <w:rsid w:val="0032249A"/>
    <w:rsid w:val="0032274F"/>
    <w:rsid w:val="0032320A"/>
    <w:rsid w:val="0032520F"/>
    <w:rsid w:val="00326CE2"/>
    <w:rsid w:val="0033024E"/>
    <w:rsid w:val="00330DE4"/>
    <w:rsid w:val="003311B4"/>
    <w:rsid w:val="00331764"/>
    <w:rsid w:val="00331F5E"/>
    <w:rsid w:val="00332C27"/>
    <w:rsid w:val="00332DAB"/>
    <w:rsid w:val="00332EE7"/>
    <w:rsid w:val="00332F25"/>
    <w:rsid w:val="003337F9"/>
    <w:rsid w:val="0033606F"/>
    <w:rsid w:val="003366E7"/>
    <w:rsid w:val="00336BD1"/>
    <w:rsid w:val="00337C3E"/>
    <w:rsid w:val="003407E0"/>
    <w:rsid w:val="003409D1"/>
    <w:rsid w:val="00340CFD"/>
    <w:rsid w:val="00341F73"/>
    <w:rsid w:val="00342A57"/>
    <w:rsid w:val="00342B4A"/>
    <w:rsid w:val="003435EF"/>
    <w:rsid w:val="0034398B"/>
    <w:rsid w:val="0034453C"/>
    <w:rsid w:val="00344BF6"/>
    <w:rsid w:val="0034584E"/>
    <w:rsid w:val="00345B12"/>
    <w:rsid w:val="003463CA"/>
    <w:rsid w:val="003474B3"/>
    <w:rsid w:val="003475BA"/>
    <w:rsid w:val="0035046C"/>
    <w:rsid w:val="00350EF1"/>
    <w:rsid w:val="00351BBB"/>
    <w:rsid w:val="00351C2D"/>
    <w:rsid w:val="00352043"/>
    <w:rsid w:val="003522B8"/>
    <w:rsid w:val="0035241E"/>
    <w:rsid w:val="003524C0"/>
    <w:rsid w:val="00352602"/>
    <w:rsid w:val="00352752"/>
    <w:rsid w:val="00352F6B"/>
    <w:rsid w:val="00353437"/>
    <w:rsid w:val="00353E55"/>
    <w:rsid w:val="003548A8"/>
    <w:rsid w:val="00354F23"/>
    <w:rsid w:val="00355162"/>
    <w:rsid w:val="00356C49"/>
    <w:rsid w:val="003608D3"/>
    <w:rsid w:val="00361308"/>
    <w:rsid w:val="00362521"/>
    <w:rsid w:val="00362F3A"/>
    <w:rsid w:val="00363274"/>
    <w:rsid w:val="00363B32"/>
    <w:rsid w:val="00363E7F"/>
    <w:rsid w:val="00363F74"/>
    <w:rsid w:val="003649B7"/>
    <w:rsid w:val="00364B7D"/>
    <w:rsid w:val="00364F95"/>
    <w:rsid w:val="003651BA"/>
    <w:rsid w:val="003663CA"/>
    <w:rsid w:val="00366BD2"/>
    <w:rsid w:val="00366E6E"/>
    <w:rsid w:val="00370C19"/>
    <w:rsid w:val="00370FB9"/>
    <w:rsid w:val="00372941"/>
    <w:rsid w:val="00373165"/>
    <w:rsid w:val="00373A8B"/>
    <w:rsid w:val="00373B2A"/>
    <w:rsid w:val="003754F9"/>
    <w:rsid w:val="00376381"/>
    <w:rsid w:val="003767EC"/>
    <w:rsid w:val="003770CC"/>
    <w:rsid w:val="00377772"/>
    <w:rsid w:val="00377773"/>
    <w:rsid w:val="00377E78"/>
    <w:rsid w:val="003811BB"/>
    <w:rsid w:val="003813B0"/>
    <w:rsid w:val="003816B5"/>
    <w:rsid w:val="0038177D"/>
    <w:rsid w:val="003820B9"/>
    <w:rsid w:val="0038384D"/>
    <w:rsid w:val="00383F5E"/>
    <w:rsid w:val="00386CFD"/>
    <w:rsid w:val="00387259"/>
    <w:rsid w:val="00387427"/>
    <w:rsid w:val="003879E3"/>
    <w:rsid w:val="003879E9"/>
    <w:rsid w:val="00387D42"/>
    <w:rsid w:val="00387E47"/>
    <w:rsid w:val="0039061B"/>
    <w:rsid w:val="00391724"/>
    <w:rsid w:val="00391750"/>
    <w:rsid w:val="00393074"/>
    <w:rsid w:val="003938DB"/>
    <w:rsid w:val="003951F7"/>
    <w:rsid w:val="003967D0"/>
    <w:rsid w:val="0039683D"/>
    <w:rsid w:val="0039701C"/>
    <w:rsid w:val="0039744C"/>
    <w:rsid w:val="003977EB"/>
    <w:rsid w:val="00397998"/>
    <w:rsid w:val="003A0154"/>
    <w:rsid w:val="003A12FB"/>
    <w:rsid w:val="003A182F"/>
    <w:rsid w:val="003A2CA4"/>
    <w:rsid w:val="003A3B9A"/>
    <w:rsid w:val="003A4748"/>
    <w:rsid w:val="003A5091"/>
    <w:rsid w:val="003A559D"/>
    <w:rsid w:val="003A55EB"/>
    <w:rsid w:val="003A5F15"/>
    <w:rsid w:val="003A684D"/>
    <w:rsid w:val="003A719F"/>
    <w:rsid w:val="003A721E"/>
    <w:rsid w:val="003A765B"/>
    <w:rsid w:val="003B0205"/>
    <w:rsid w:val="003B0ABE"/>
    <w:rsid w:val="003B1C72"/>
    <w:rsid w:val="003B2A0D"/>
    <w:rsid w:val="003B2C11"/>
    <w:rsid w:val="003B2F11"/>
    <w:rsid w:val="003B36E0"/>
    <w:rsid w:val="003B3CBC"/>
    <w:rsid w:val="003B4096"/>
    <w:rsid w:val="003B4199"/>
    <w:rsid w:val="003B5070"/>
    <w:rsid w:val="003B5609"/>
    <w:rsid w:val="003B6098"/>
    <w:rsid w:val="003B6592"/>
    <w:rsid w:val="003B6A08"/>
    <w:rsid w:val="003B6B21"/>
    <w:rsid w:val="003B6BA5"/>
    <w:rsid w:val="003B7DC7"/>
    <w:rsid w:val="003C0C04"/>
    <w:rsid w:val="003C18B0"/>
    <w:rsid w:val="003C21B4"/>
    <w:rsid w:val="003C2564"/>
    <w:rsid w:val="003C2631"/>
    <w:rsid w:val="003C2AD9"/>
    <w:rsid w:val="003C3264"/>
    <w:rsid w:val="003C3464"/>
    <w:rsid w:val="003C3723"/>
    <w:rsid w:val="003C37BB"/>
    <w:rsid w:val="003C3AC0"/>
    <w:rsid w:val="003C3AE2"/>
    <w:rsid w:val="003C49C1"/>
    <w:rsid w:val="003C4CB9"/>
    <w:rsid w:val="003C5CCF"/>
    <w:rsid w:val="003C6090"/>
    <w:rsid w:val="003C6305"/>
    <w:rsid w:val="003C6578"/>
    <w:rsid w:val="003D1F1A"/>
    <w:rsid w:val="003D2248"/>
    <w:rsid w:val="003D255A"/>
    <w:rsid w:val="003D2E63"/>
    <w:rsid w:val="003D3114"/>
    <w:rsid w:val="003D33E5"/>
    <w:rsid w:val="003D375D"/>
    <w:rsid w:val="003D387B"/>
    <w:rsid w:val="003D3964"/>
    <w:rsid w:val="003D3F02"/>
    <w:rsid w:val="003D4461"/>
    <w:rsid w:val="003D4B69"/>
    <w:rsid w:val="003D54CE"/>
    <w:rsid w:val="003D5E81"/>
    <w:rsid w:val="003D705C"/>
    <w:rsid w:val="003D7E09"/>
    <w:rsid w:val="003E0C0C"/>
    <w:rsid w:val="003E165F"/>
    <w:rsid w:val="003E39FC"/>
    <w:rsid w:val="003E4D36"/>
    <w:rsid w:val="003E5358"/>
    <w:rsid w:val="003E57C0"/>
    <w:rsid w:val="003E5A85"/>
    <w:rsid w:val="003E5C6D"/>
    <w:rsid w:val="003F15DA"/>
    <w:rsid w:val="003F213F"/>
    <w:rsid w:val="003F2475"/>
    <w:rsid w:val="003F26B2"/>
    <w:rsid w:val="003F3C86"/>
    <w:rsid w:val="003F4288"/>
    <w:rsid w:val="003F5A2B"/>
    <w:rsid w:val="003F5A51"/>
    <w:rsid w:val="003F5CB9"/>
    <w:rsid w:val="003F5F52"/>
    <w:rsid w:val="003F634D"/>
    <w:rsid w:val="003F675B"/>
    <w:rsid w:val="003F6BDF"/>
    <w:rsid w:val="003F789D"/>
    <w:rsid w:val="003F799A"/>
    <w:rsid w:val="003F7CC0"/>
    <w:rsid w:val="00401610"/>
    <w:rsid w:val="00403A2B"/>
    <w:rsid w:val="00403AE7"/>
    <w:rsid w:val="00403C6B"/>
    <w:rsid w:val="00403DA5"/>
    <w:rsid w:val="004047FB"/>
    <w:rsid w:val="00405377"/>
    <w:rsid w:val="004063CC"/>
    <w:rsid w:val="0040645B"/>
    <w:rsid w:val="004064B3"/>
    <w:rsid w:val="00410E18"/>
    <w:rsid w:val="0041279A"/>
    <w:rsid w:val="00412E64"/>
    <w:rsid w:val="0041352A"/>
    <w:rsid w:val="00414100"/>
    <w:rsid w:val="00414557"/>
    <w:rsid w:val="00414860"/>
    <w:rsid w:val="00415762"/>
    <w:rsid w:val="004157B7"/>
    <w:rsid w:val="0041590E"/>
    <w:rsid w:val="00416829"/>
    <w:rsid w:val="00416A03"/>
    <w:rsid w:val="00421539"/>
    <w:rsid w:val="00423ADE"/>
    <w:rsid w:val="004252B2"/>
    <w:rsid w:val="0042578A"/>
    <w:rsid w:val="00425900"/>
    <w:rsid w:val="00426267"/>
    <w:rsid w:val="00427116"/>
    <w:rsid w:val="0042753E"/>
    <w:rsid w:val="00427C43"/>
    <w:rsid w:val="004306BA"/>
    <w:rsid w:val="00431028"/>
    <w:rsid w:val="00431134"/>
    <w:rsid w:val="004312D2"/>
    <w:rsid w:val="00431919"/>
    <w:rsid w:val="0043219F"/>
    <w:rsid w:val="004321C4"/>
    <w:rsid w:val="004332EC"/>
    <w:rsid w:val="00433352"/>
    <w:rsid w:val="00434759"/>
    <w:rsid w:val="00434C07"/>
    <w:rsid w:val="004351F4"/>
    <w:rsid w:val="0043599B"/>
    <w:rsid w:val="00435EF0"/>
    <w:rsid w:val="00436023"/>
    <w:rsid w:val="00436198"/>
    <w:rsid w:val="00436563"/>
    <w:rsid w:val="00436844"/>
    <w:rsid w:val="00436C32"/>
    <w:rsid w:val="00437584"/>
    <w:rsid w:val="0043784B"/>
    <w:rsid w:val="00440332"/>
    <w:rsid w:val="00440494"/>
    <w:rsid w:val="00440552"/>
    <w:rsid w:val="0044098E"/>
    <w:rsid w:val="00440FCE"/>
    <w:rsid w:val="0044197D"/>
    <w:rsid w:val="00441F97"/>
    <w:rsid w:val="00442865"/>
    <w:rsid w:val="004442A4"/>
    <w:rsid w:val="00444394"/>
    <w:rsid w:val="00444576"/>
    <w:rsid w:val="00444C08"/>
    <w:rsid w:val="00444C1B"/>
    <w:rsid w:val="00444C84"/>
    <w:rsid w:val="00444DBF"/>
    <w:rsid w:val="004455D2"/>
    <w:rsid w:val="00446081"/>
    <w:rsid w:val="00446A74"/>
    <w:rsid w:val="0044709F"/>
    <w:rsid w:val="00447887"/>
    <w:rsid w:val="00447D1F"/>
    <w:rsid w:val="004505F8"/>
    <w:rsid w:val="00451380"/>
    <w:rsid w:val="00452EF5"/>
    <w:rsid w:val="00453773"/>
    <w:rsid w:val="00453BC5"/>
    <w:rsid w:val="00454421"/>
    <w:rsid w:val="00454E99"/>
    <w:rsid w:val="004551F9"/>
    <w:rsid w:val="00455FC8"/>
    <w:rsid w:val="0045669F"/>
    <w:rsid w:val="004567F5"/>
    <w:rsid w:val="0045795F"/>
    <w:rsid w:val="00457A54"/>
    <w:rsid w:val="004607EC"/>
    <w:rsid w:val="00461162"/>
    <w:rsid w:val="00461796"/>
    <w:rsid w:val="0046189C"/>
    <w:rsid w:val="00461F15"/>
    <w:rsid w:val="0046275D"/>
    <w:rsid w:val="00462DBA"/>
    <w:rsid w:val="004632A5"/>
    <w:rsid w:val="004639B7"/>
    <w:rsid w:val="00464D41"/>
    <w:rsid w:val="00464E13"/>
    <w:rsid w:val="00464EE3"/>
    <w:rsid w:val="00465072"/>
    <w:rsid w:val="004658ED"/>
    <w:rsid w:val="00465A13"/>
    <w:rsid w:val="00465ED0"/>
    <w:rsid w:val="00466D08"/>
    <w:rsid w:val="0047054C"/>
    <w:rsid w:val="004706FA"/>
    <w:rsid w:val="0047079A"/>
    <w:rsid w:val="00470997"/>
    <w:rsid w:val="00471B96"/>
    <w:rsid w:val="00471E46"/>
    <w:rsid w:val="0047336F"/>
    <w:rsid w:val="004735A6"/>
    <w:rsid w:val="00473EE6"/>
    <w:rsid w:val="00475508"/>
    <w:rsid w:val="004776FB"/>
    <w:rsid w:val="0047795D"/>
    <w:rsid w:val="00477A01"/>
    <w:rsid w:val="00480887"/>
    <w:rsid w:val="00480BF2"/>
    <w:rsid w:val="004813AF"/>
    <w:rsid w:val="00481D6A"/>
    <w:rsid w:val="00481EC5"/>
    <w:rsid w:val="00482000"/>
    <w:rsid w:val="0048233C"/>
    <w:rsid w:val="00482621"/>
    <w:rsid w:val="004827D1"/>
    <w:rsid w:val="00483462"/>
    <w:rsid w:val="00485C39"/>
    <w:rsid w:val="00486AF8"/>
    <w:rsid w:val="00487814"/>
    <w:rsid w:val="00487C68"/>
    <w:rsid w:val="00487D41"/>
    <w:rsid w:val="00487E13"/>
    <w:rsid w:val="00487F61"/>
    <w:rsid w:val="0049035B"/>
    <w:rsid w:val="00490565"/>
    <w:rsid w:val="00490AB9"/>
    <w:rsid w:val="00490C84"/>
    <w:rsid w:val="00491997"/>
    <w:rsid w:val="004923F7"/>
    <w:rsid w:val="00492458"/>
    <w:rsid w:val="00492663"/>
    <w:rsid w:val="00493E9D"/>
    <w:rsid w:val="00496C2C"/>
    <w:rsid w:val="00496DCD"/>
    <w:rsid w:val="00497791"/>
    <w:rsid w:val="00497B81"/>
    <w:rsid w:val="004A02A8"/>
    <w:rsid w:val="004A2ADB"/>
    <w:rsid w:val="004A2DE7"/>
    <w:rsid w:val="004A30B3"/>
    <w:rsid w:val="004A4C91"/>
    <w:rsid w:val="004A5B9B"/>
    <w:rsid w:val="004A6606"/>
    <w:rsid w:val="004A6F5E"/>
    <w:rsid w:val="004A7EF2"/>
    <w:rsid w:val="004B037F"/>
    <w:rsid w:val="004B0486"/>
    <w:rsid w:val="004B14C3"/>
    <w:rsid w:val="004B1653"/>
    <w:rsid w:val="004B1738"/>
    <w:rsid w:val="004B244B"/>
    <w:rsid w:val="004B247E"/>
    <w:rsid w:val="004B34C8"/>
    <w:rsid w:val="004B35BB"/>
    <w:rsid w:val="004B3C10"/>
    <w:rsid w:val="004B5012"/>
    <w:rsid w:val="004B51E5"/>
    <w:rsid w:val="004B5DC6"/>
    <w:rsid w:val="004B633C"/>
    <w:rsid w:val="004B6649"/>
    <w:rsid w:val="004B6B85"/>
    <w:rsid w:val="004B79B6"/>
    <w:rsid w:val="004C06A3"/>
    <w:rsid w:val="004C10B1"/>
    <w:rsid w:val="004C2586"/>
    <w:rsid w:val="004C2760"/>
    <w:rsid w:val="004C3032"/>
    <w:rsid w:val="004C4068"/>
    <w:rsid w:val="004C4791"/>
    <w:rsid w:val="004C5180"/>
    <w:rsid w:val="004C5B12"/>
    <w:rsid w:val="004C61B7"/>
    <w:rsid w:val="004C69CB"/>
    <w:rsid w:val="004C6AB5"/>
    <w:rsid w:val="004C6C38"/>
    <w:rsid w:val="004C7936"/>
    <w:rsid w:val="004C7C14"/>
    <w:rsid w:val="004C7D4E"/>
    <w:rsid w:val="004C7D51"/>
    <w:rsid w:val="004D1008"/>
    <w:rsid w:val="004D10F0"/>
    <w:rsid w:val="004D13AE"/>
    <w:rsid w:val="004D1406"/>
    <w:rsid w:val="004D14CD"/>
    <w:rsid w:val="004D1CBE"/>
    <w:rsid w:val="004D2027"/>
    <w:rsid w:val="004D2C08"/>
    <w:rsid w:val="004D2CB2"/>
    <w:rsid w:val="004D2D3A"/>
    <w:rsid w:val="004D3183"/>
    <w:rsid w:val="004D3635"/>
    <w:rsid w:val="004D3F7B"/>
    <w:rsid w:val="004D50E8"/>
    <w:rsid w:val="004D762F"/>
    <w:rsid w:val="004D787F"/>
    <w:rsid w:val="004D7BB9"/>
    <w:rsid w:val="004E0B29"/>
    <w:rsid w:val="004E1159"/>
    <w:rsid w:val="004E1837"/>
    <w:rsid w:val="004E18CC"/>
    <w:rsid w:val="004E2987"/>
    <w:rsid w:val="004E2C4D"/>
    <w:rsid w:val="004E30C6"/>
    <w:rsid w:val="004E3D20"/>
    <w:rsid w:val="004E47C8"/>
    <w:rsid w:val="004E47EE"/>
    <w:rsid w:val="004E580F"/>
    <w:rsid w:val="004E5E99"/>
    <w:rsid w:val="004E62DF"/>
    <w:rsid w:val="004E739C"/>
    <w:rsid w:val="004F043E"/>
    <w:rsid w:val="004F0584"/>
    <w:rsid w:val="004F0B83"/>
    <w:rsid w:val="004F11C3"/>
    <w:rsid w:val="004F156A"/>
    <w:rsid w:val="004F1628"/>
    <w:rsid w:val="004F4613"/>
    <w:rsid w:val="004F4BB9"/>
    <w:rsid w:val="004F535C"/>
    <w:rsid w:val="004F5AFB"/>
    <w:rsid w:val="004F6067"/>
    <w:rsid w:val="004F6D8E"/>
    <w:rsid w:val="004F72CA"/>
    <w:rsid w:val="004F7C00"/>
    <w:rsid w:val="00500FBD"/>
    <w:rsid w:val="00501BC7"/>
    <w:rsid w:val="005046BF"/>
    <w:rsid w:val="00505B2F"/>
    <w:rsid w:val="00506E36"/>
    <w:rsid w:val="00507008"/>
    <w:rsid w:val="00510302"/>
    <w:rsid w:val="005111C7"/>
    <w:rsid w:val="00511326"/>
    <w:rsid w:val="0051196E"/>
    <w:rsid w:val="00512C6B"/>
    <w:rsid w:val="00513020"/>
    <w:rsid w:val="00514B5C"/>
    <w:rsid w:val="00516D4B"/>
    <w:rsid w:val="0051BD70"/>
    <w:rsid w:val="0052115D"/>
    <w:rsid w:val="00521BC3"/>
    <w:rsid w:val="00521D12"/>
    <w:rsid w:val="00521F81"/>
    <w:rsid w:val="005221BF"/>
    <w:rsid w:val="00524251"/>
    <w:rsid w:val="00524A1A"/>
    <w:rsid w:val="00525166"/>
    <w:rsid w:val="00525CF4"/>
    <w:rsid w:val="00525FF1"/>
    <w:rsid w:val="00526E6A"/>
    <w:rsid w:val="00526E93"/>
    <w:rsid w:val="0052700A"/>
    <w:rsid w:val="0052716D"/>
    <w:rsid w:val="00527D1C"/>
    <w:rsid w:val="00530134"/>
    <w:rsid w:val="00530CB4"/>
    <w:rsid w:val="005316BB"/>
    <w:rsid w:val="005318D4"/>
    <w:rsid w:val="0053211C"/>
    <w:rsid w:val="0053227D"/>
    <w:rsid w:val="005332A3"/>
    <w:rsid w:val="0053401D"/>
    <w:rsid w:val="0053407F"/>
    <w:rsid w:val="0053443A"/>
    <w:rsid w:val="005350CB"/>
    <w:rsid w:val="00535CCE"/>
    <w:rsid w:val="00535D7E"/>
    <w:rsid w:val="0053693A"/>
    <w:rsid w:val="00536DF9"/>
    <w:rsid w:val="00536F4C"/>
    <w:rsid w:val="00537358"/>
    <w:rsid w:val="005413B3"/>
    <w:rsid w:val="00542557"/>
    <w:rsid w:val="005432D7"/>
    <w:rsid w:val="005434AE"/>
    <w:rsid w:val="005447B4"/>
    <w:rsid w:val="005448B1"/>
    <w:rsid w:val="005456D1"/>
    <w:rsid w:val="00545982"/>
    <w:rsid w:val="0054705E"/>
    <w:rsid w:val="00547B44"/>
    <w:rsid w:val="00550131"/>
    <w:rsid w:val="005503B8"/>
    <w:rsid w:val="00550907"/>
    <w:rsid w:val="0055106D"/>
    <w:rsid w:val="0055174F"/>
    <w:rsid w:val="00551A3C"/>
    <w:rsid w:val="005524E3"/>
    <w:rsid w:val="005529FB"/>
    <w:rsid w:val="00552EE0"/>
    <w:rsid w:val="00553065"/>
    <w:rsid w:val="00553551"/>
    <w:rsid w:val="005535C2"/>
    <w:rsid w:val="00553709"/>
    <w:rsid w:val="005563A3"/>
    <w:rsid w:val="005575B6"/>
    <w:rsid w:val="00557DFB"/>
    <w:rsid w:val="0055B757"/>
    <w:rsid w:val="005606BA"/>
    <w:rsid w:val="0056123C"/>
    <w:rsid w:val="005619F2"/>
    <w:rsid w:val="00562477"/>
    <w:rsid w:val="0056270C"/>
    <w:rsid w:val="005637F8"/>
    <w:rsid w:val="00563E27"/>
    <w:rsid w:val="00564163"/>
    <w:rsid w:val="0056419D"/>
    <w:rsid w:val="005650E6"/>
    <w:rsid w:val="0056696C"/>
    <w:rsid w:val="005669E4"/>
    <w:rsid w:val="00566B48"/>
    <w:rsid w:val="00567A0C"/>
    <w:rsid w:val="00567A5F"/>
    <w:rsid w:val="0057034C"/>
    <w:rsid w:val="005707BE"/>
    <w:rsid w:val="00570AB6"/>
    <w:rsid w:val="00572891"/>
    <w:rsid w:val="00572ADC"/>
    <w:rsid w:val="00572B4E"/>
    <w:rsid w:val="00572E93"/>
    <w:rsid w:val="00573048"/>
    <w:rsid w:val="00573E81"/>
    <w:rsid w:val="00574051"/>
    <w:rsid w:val="00574634"/>
    <w:rsid w:val="0057478D"/>
    <w:rsid w:val="00575B70"/>
    <w:rsid w:val="005762CC"/>
    <w:rsid w:val="00576FD6"/>
    <w:rsid w:val="00577B80"/>
    <w:rsid w:val="0058052C"/>
    <w:rsid w:val="00580CED"/>
    <w:rsid w:val="005810E5"/>
    <w:rsid w:val="00581663"/>
    <w:rsid w:val="0058177A"/>
    <w:rsid w:val="005818A9"/>
    <w:rsid w:val="00581E7E"/>
    <w:rsid w:val="00582390"/>
    <w:rsid w:val="0058249C"/>
    <w:rsid w:val="005824A9"/>
    <w:rsid w:val="00582853"/>
    <w:rsid w:val="0058380B"/>
    <w:rsid w:val="00583F05"/>
    <w:rsid w:val="005840CD"/>
    <w:rsid w:val="00584450"/>
    <w:rsid w:val="005849B9"/>
    <w:rsid w:val="0058509D"/>
    <w:rsid w:val="00585C7F"/>
    <w:rsid w:val="00586C84"/>
    <w:rsid w:val="0059005D"/>
    <w:rsid w:val="00590222"/>
    <w:rsid w:val="005908AD"/>
    <w:rsid w:val="005913A2"/>
    <w:rsid w:val="005917D5"/>
    <w:rsid w:val="0059196C"/>
    <w:rsid w:val="005919DA"/>
    <w:rsid w:val="0059301F"/>
    <w:rsid w:val="005931F4"/>
    <w:rsid w:val="00593D7B"/>
    <w:rsid w:val="005944C8"/>
    <w:rsid w:val="005952A5"/>
    <w:rsid w:val="005957C0"/>
    <w:rsid w:val="00595881"/>
    <w:rsid w:val="005958A6"/>
    <w:rsid w:val="00595B7D"/>
    <w:rsid w:val="00596B76"/>
    <w:rsid w:val="00597025"/>
    <w:rsid w:val="005974CE"/>
    <w:rsid w:val="00597A00"/>
    <w:rsid w:val="005A02B6"/>
    <w:rsid w:val="005A091A"/>
    <w:rsid w:val="005A0CB3"/>
    <w:rsid w:val="005A11C8"/>
    <w:rsid w:val="005A20F6"/>
    <w:rsid w:val="005A24EC"/>
    <w:rsid w:val="005A2718"/>
    <w:rsid w:val="005A39A7"/>
    <w:rsid w:val="005A3D2C"/>
    <w:rsid w:val="005A4304"/>
    <w:rsid w:val="005A5153"/>
    <w:rsid w:val="005A67BC"/>
    <w:rsid w:val="005A6CFF"/>
    <w:rsid w:val="005B0ED6"/>
    <w:rsid w:val="005B11FC"/>
    <w:rsid w:val="005B1698"/>
    <w:rsid w:val="005B2193"/>
    <w:rsid w:val="005B27DE"/>
    <w:rsid w:val="005B2C4A"/>
    <w:rsid w:val="005B35F2"/>
    <w:rsid w:val="005B3E97"/>
    <w:rsid w:val="005B5240"/>
    <w:rsid w:val="005B584D"/>
    <w:rsid w:val="005B5CFC"/>
    <w:rsid w:val="005B6465"/>
    <w:rsid w:val="005B749E"/>
    <w:rsid w:val="005B75B2"/>
    <w:rsid w:val="005B7A80"/>
    <w:rsid w:val="005C1103"/>
    <w:rsid w:val="005C1F55"/>
    <w:rsid w:val="005C1FCD"/>
    <w:rsid w:val="005C2A62"/>
    <w:rsid w:val="005C577A"/>
    <w:rsid w:val="005C5A82"/>
    <w:rsid w:val="005C678C"/>
    <w:rsid w:val="005C6931"/>
    <w:rsid w:val="005C6F87"/>
    <w:rsid w:val="005C74CA"/>
    <w:rsid w:val="005D0D2A"/>
    <w:rsid w:val="005D0DE0"/>
    <w:rsid w:val="005D1FAD"/>
    <w:rsid w:val="005D3F0F"/>
    <w:rsid w:val="005D42C4"/>
    <w:rsid w:val="005D4FF5"/>
    <w:rsid w:val="005D6234"/>
    <w:rsid w:val="005D650C"/>
    <w:rsid w:val="005E01E8"/>
    <w:rsid w:val="005E0970"/>
    <w:rsid w:val="005E140F"/>
    <w:rsid w:val="005E23B8"/>
    <w:rsid w:val="005E2BA8"/>
    <w:rsid w:val="005E2DAD"/>
    <w:rsid w:val="005E30C8"/>
    <w:rsid w:val="005E34A6"/>
    <w:rsid w:val="005E3916"/>
    <w:rsid w:val="005E40A8"/>
    <w:rsid w:val="005E464B"/>
    <w:rsid w:val="005E4C45"/>
    <w:rsid w:val="005E525A"/>
    <w:rsid w:val="005E53A1"/>
    <w:rsid w:val="005E53DF"/>
    <w:rsid w:val="005E577D"/>
    <w:rsid w:val="005E5885"/>
    <w:rsid w:val="005E64F1"/>
    <w:rsid w:val="005E68AD"/>
    <w:rsid w:val="005E72C7"/>
    <w:rsid w:val="005E75DE"/>
    <w:rsid w:val="005F03E7"/>
    <w:rsid w:val="005F07C4"/>
    <w:rsid w:val="005F32C5"/>
    <w:rsid w:val="005F3702"/>
    <w:rsid w:val="005F370C"/>
    <w:rsid w:val="005F4282"/>
    <w:rsid w:val="005F4AD2"/>
    <w:rsid w:val="005F4BB5"/>
    <w:rsid w:val="005F5629"/>
    <w:rsid w:val="005F63DE"/>
    <w:rsid w:val="005F694D"/>
    <w:rsid w:val="005F6F02"/>
    <w:rsid w:val="0060119D"/>
    <w:rsid w:val="006020BE"/>
    <w:rsid w:val="00602637"/>
    <w:rsid w:val="0060480F"/>
    <w:rsid w:val="00604961"/>
    <w:rsid w:val="00605ACE"/>
    <w:rsid w:val="00606947"/>
    <w:rsid w:val="00606A32"/>
    <w:rsid w:val="006072C2"/>
    <w:rsid w:val="00607BFD"/>
    <w:rsid w:val="00610086"/>
    <w:rsid w:val="0061040F"/>
    <w:rsid w:val="00611578"/>
    <w:rsid w:val="00611969"/>
    <w:rsid w:val="00611E15"/>
    <w:rsid w:val="0061203E"/>
    <w:rsid w:val="006125AE"/>
    <w:rsid w:val="006136A6"/>
    <w:rsid w:val="00613963"/>
    <w:rsid w:val="00614056"/>
    <w:rsid w:val="006142F0"/>
    <w:rsid w:val="00614EBE"/>
    <w:rsid w:val="00616693"/>
    <w:rsid w:val="00617DE4"/>
    <w:rsid w:val="006229A1"/>
    <w:rsid w:val="00623281"/>
    <w:rsid w:val="0062368D"/>
    <w:rsid w:val="006240D5"/>
    <w:rsid w:val="00624F21"/>
    <w:rsid w:val="00625DE0"/>
    <w:rsid w:val="0062602C"/>
    <w:rsid w:val="00626C21"/>
    <w:rsid w:val="00627477"/>
    <w:rsid w:val="0062757F"/>
    <w:rsid w:val="006277A0"/>
    <w:rsid w:val="0063022D"/>
    <w:rsid w:val="00630DBC"/>
    <w:rsid w:val="006310D0"/>
    <w:rsid w:val="006310E4"/>
    <w:rsid w:val="00631943"/>
    <w:rsid w:val="00632AE4"/>
    <w:rsid w:val="00633595"/>
    <w:rsid w:val="006339D9"/>
    <w:rsid w:val="00633D07"/>
    <w:rsid w:val="00633F13"/>
    <w:rsid w:val="006350DC"/>
    <w:rsid w:val="006368B6"/>
    <w:rsid w:val="00636A8E"/>
    <w:rsid w:val="00636E46"/>
    <w:rsid w:val="0064078A"/>
    <w:rsid w:val="00641100"/>
    <w:rsid w:val="006413FC"/>
    <w:rsid w:val="0064151F"/>
    <w:rsid w:val="006443BA"/>
    <w:rsid w:val="00644565"/>
    <w:rsid w:val="00645A98"/>
    <w:rsid w:val="00647806"/>
    <w:rsid w:val="00647F30"/>
    <w:rsid w:val="006507B6"/>
    <w:rsid w:val="00651442"/>
    <w:rsid w:val="00651A76"/>
    <w:rsid w:val="00651EDA"/>
    <w:rsid w:val="00652CA3"/>
    <w:rsid w:val="00653038"/>
    <w:rsid w:val="00653550"/>
    <w:rsid w:val="0065371E"/>
    <w:rsid w:val="0065490C"/>
    <w:rsid w:val="00654DD8"/>
    <w:rsid w:val="00654F60"/>
    <w:rsid w:val="00655315"/>
    <w:rsid w:val="0065577C"/>
    <w:rsid w:val="0065730D"/>
    <w:rsid w:val="00661B2B"/>
    <w:rsid w:val="0066295D"/>
    <w:rsid w:val="00662FB1"/>
    <w:rsid w:val="0066305A"/>
    <w:rsid w:val="006637F2"/>
    <w:rsid w:val="00663B6C"/>
    <w:rsid w:val="006640CC"/>
    <w:rsid w:val="00665C99"/>
    <w:rsid w:val="006667A6"/>
    <w:rsid w:val="006667B0"/>
    <w:rsid w:val="00666B43"/>
    <w:rsid w:val="00666CB9"/>
    <w:rsid w:val="00666DAF"/>
    <w:rsid w:val="00670168"/>
    <w:rsid w:val="00670A69"/>
    <w:rsid w:val="00670E3F"/>
    <w:rsid w:val="006710AE"/>
    <w:rsid w:val="006724FA"/>
    <w:rsid w:val="00672EF3"/>
    <w:rsid w:val="0067334F"/>
    <w:rsid w:val="0067336C"/>
    <w:rsid w:val="00673C80"/>
    <w:rsid w:val="00674181"/>
    <w:rsid w:val="00674244"/>
    <w:rsid w:val="00674399"/>
    <w:rsid w:val="0067585F"/>
    <w:rsid w:val="0067683D"/>
    <w:rsid w:val="00676D28"/>
    <w:rsid w:val="00677ABD"/>
    <w:rsid w:val="00677C13"/>
    <w:rsid w:val="0068296B"/>
    <w:rsid w:val="00682B4B"/>
    <w:rsid w:val="006832CB"/>
    <w:rsid w:val="00683CC7"/>
    <w:rsid w:val="00684C17"/>
    <w:rsid w:val="00686A9B"/>
    <w:rsid w:val="006876B9"/>
    <w:rsid w:val="00687BBD"/>
    <w:rsid w:val="00690247"/>
    <w:rsid w:val="006907B2"/>
    <w:rsid w:val="006910A2"/>
    <w:rsid w:val="006912A7"/>
    <w:rsid w:val="0069139C"/>
    <w:rsid w:val="00693640"/>
    <w:rsid w:val="006938C2"/>
    <w:rsid w:val="0069439E"/>
    <w:rsid w:val="0069526B"/>
    <w:rsid w:val="00695297"/>
    <w:rsid w:val="00695DA2"/>
    <w:rsid w:val="0069689E"/>
    <w:rsid w:val="00696C49"/>
    <w:rsid w:val="006977D4"/>
    <w:rsid w:val="0069796A"/>
    <w:rsid w:val="006A09EF"/>
    <w:rsid w:val="006A1742"/>
    <w:rsid w:val="006A1D5A"/>
    <w:rsid w:val="006A2EE9"/>
    <w:rsid w:val="006A3001"/>
    <w:rsid w:val="006A33F8"/>
    <w:rsid w:val="006A5891"/>
    <w:rsid w:val="006A6448"/>
    <w:rsid w:val="006A74AF"/>
    <w:rsid w:val="006A752F"/>
    <w:rsid w:val="006A7E40"/>
    <w:rsid w:val="006A7FAF"/>
    <w:rsid w:val="006B054D"/>
    <w:rsid w:val="006B3238"/>
    <w:rsid w:val="006B3329"/>
    <w:rsid w:val="006B377A"/>
    <w:rsid w:val="006B4194"/>
    <w:rsid w:val="006B53E9"/>
    <w:rsid w:val="006B62D8"/>
    <w:rsid w:val="006B6A8E"/>
    <w:rsid w:val="006C008A"/>
    <w:rsid w:val="006C0A23"/>
    <w:rsid w:val="006C1F75"/>
    <w:rsid w:val="006C2619"/>
    <w:rsid w:val="006C3226"/>
    <w:rsid w:val="006C3814"/>
    <w:rsid w:val="006C4253"/>
    <w:rsid w:val="006C4610"/>
    <w:rsid w:val="006C46D6"/>
    <w:rsid w:val="006C4F17"/>
    <w:rsid w:val="006C580E"/>
    <w:rsid w:val="006C61A7"/>
    <w:rsid w:val="006C7673"/>
    <w:rsid w:val="006C799A"/>
    <w:rsid w:val="006C7B5C"/>
    <w:rsid w:val="006D0C19"/>
    <w:rsid w:val="006D0E49"/>
    <w:rsid w:val="006D2650"/>
    <w:rsid w:val="006D294A"/>
    <w:rsid w:val="006D2F64"/>
    <w:rsid w:val="006D3713"/>
    <w:rsid w:val="006D3AB6"/>
    <w:rsid w:val="006D3B23"/>
    <w:rsid w:val="006D3CCA"/>
    <w:rsid w:val="006D5040"/>
    <w:rsid w:val="006D5129"/>
    <w:rsid w:val="006D5A37"/>
    <w:rsid w:val="006D6879"/>
    <w:rsid w:val="006D791A"/>
    <w:rsid w:val="006D7AD9"/>
    <w:rsid w:val="006D7B06"/>
    <w:rsid w:val="006E0003"/>
    <w:rsid w:val="006E0343"/>
    <w:rsid w:val="006E048F"/>
    <w:rsid w:val="006E1EDF"/>
    <w:rsid w:val="006E2040"/>
    <w:rsid w:val="006E2F22"/>
    <w:rsid w:val="006E3F68"/>
    <w:rsid w:val="006E413F"/>
    <w:rsid w:val="006E4E2C"/>
    <w:rsid w:val="006E51B7"/>
    <w:rsid w:val="006E6027"/>
    <w:rsid w:val="006E660F"/>
    <w:rsid w:val="006E6B08"/>
    <w:rsid w:val="006E6F8E"/>
    <w:rsid w:val="006E76B7"/>
    <w:rsid w:val="006E7957"/>
    <w:rsid w:val="006E796D"/>
    <w:rsid w:val="006E79F2"/>
    <w:rsid w:val="006F0619"/>
    <w:rsid w:val="006F08E7"/>
    <w:rsid w:val="006F5DF2"/>
    <w:rsid w:val="006F70A6"/>
    <w:rsid w:val="006F7694"/>
    <w:rsid w:val="006F7A9C"/>
    <w:rsid w:val="006F7C6B"/>
    <w:rsid w:val="0070062A"/>
    <w:rsid w:val="00700BC0"/>
    <w:rsid w:val="00702CE3"/>
    <w:rsid w:val="00703A2A"/>
    <w:rsid w:val="00704034"/>
    <w:rsid w:val="007045B1"/>
    <w:rsid w:val="00705414"/>
    <w:rsid w:val="007062E4"/>
    <w:rsid w:val="00707D7E"/>
    <w:rsid w:val="00710120"/>
    <w:rsid w:val="00710C61"/>
    <w:rsid w:val="00711B9D"/>
    <w:rsid w:val="00711D8F"/>
    <w:rsid w:val="00711F51"/>
    <w:rsid w:val="007127A2"/>
    <w:rsid w:val="00712EA5"/>
    <w:rsid w:val="00714208"/>
    <w:rsid w:val="00714687"/>
    <w:rsid w:val="00715110"/>
    <w:rsid w:val="00716350"/>
    <w:rsid w:val="007165E8"/>
    <w:rsid w:val="00716D5A"/>
    <w:rsid w:val="00717078"/>
    <w:rsid w:val="0072051A"/>
    <w:rsid w:val="00720B1D"/>
    <w:rsid w:val="00721207"/>
    <w:rsid w:val="00722352"/>
    <w:rsid w:val="00722B8F"/>
    <w:rsid w:val="007247AB"/>
    <w:rsid w:val="007248B0"/>
    <w:rsid w:val="00724A1F"/>
    <w:rsid w:val="00724A4C"/>
    <w:rsid w:val="00724C8D"/>
    <w:rsid w:val="00725667"/>
    <w:rsid w:val="007266AE"/>
    <w:rsid w:val="007269BC"/>
    <w:rsid w:val="00727FE1"/>
    <w:rsid w:val="0073046F"/>
    <w:rsid w:val="00731156"/>
    <w:rsid w:val="00732673"/>
    <w:rsid w:val="00732B3A"/>
    <w:rsid w:val="00733146"/>
    <w:rsid w:val="00734135"/>
    <w:rsid w:val="00734732"/>
    <w:rsid w:val="007349A6"/>
    <w:rsid w:val="007349EF"/>
    <w:rsid w:val="007351AA"/>
    <w:rsid w:val="00735A95"/>
    <w:rsid w:val="0073611D"/>
    <w:rsid w:val="00736550"/>
    <w:rsid w:val="0073676A"/>
    <w:rsid w:val="00737075"/>
    <w:rsid w:val="00737451"/>
    <w:rsid w:val="0073747F"/>
    <w:rsid w:val="00737701"/>
    <w:rsid w:val="00737A18"/>
    <w:rsid w:val="00740047"/>
    <w:rsid w:val="00740C41"/>
    <w:rsid w:val="00740F68"/>
    <w:rsid w:val="0074116B"/>
    <w:rsid w:val="00741BAE"/>
    <w:rsid w:val="00741CD7"/>
    <w:rsid w:val="007428F0"/>
    <w:rsid w:val="00742A95"/>
    <w:rsid w:val="00743016"/>
    <w:rsid w:val="007436C0"/>
    <w:rsid w:val="0074446A"/>
    <w:rsid w:val="00744853"/>
    <w:rsid w:val="007452F9"/>
    <w:rsid w:val="007460AF"/>
    <w:rsid w:val="00746403"/>
    <w:rsid w:val="007464DB"/>
    <w:rsid w:val="00746983"/>
    <w:rsid w:val="007475F1"/>
    <w:rsid w:val="00747CEB"/>
    <w:rsid w:val="00750CF7"/>
    <w:rsid w:val="007515E7"/>
    <w:rsid w:val="00751A79"/>
    <w:rsid w:val="00751EE9"/>
    <w:rsid w:val="007523C3"/>
    <w:rsid w:val="0075245E"/>
    <w:rsid w:val="007529C7"/>
    <w:rsid w:val="007533D2"/>
    <w:rsid w:val="00753F05"/>
    <w:rsid w:val="00754408"/>
    <w:rsid w:val="007556F7"/>
    <w:rsid w:val="00755C76"/>
    <w:rsid w:val="00755EC2"/>
    <w:rsid w:val="007562E4"/>
    <w:rsid w:val="00756A92"/>
    <w:rsid w:val="00756FD5"/>
    <w:rsid w:val="0075746A"/>
    <w:rsid w:val="00757FDB"/>
    <w:rsid w:val="0076018D"/>
    <w:rsid w:val="007611BD"/>
    <w:rsid w:val="0076234F"/>
    <w:rsid w:val="00762968"/>
    <w:rsid w:val="007639C8"/>
    <w:rsid w:val="00763B12"/>
    <w:rsid w:val="00764155"/>
    <w:rsid w:val="007655F2"/>
    <w:rsid w:val="0076562F"/>
    <w:rsid w:val="007667F2"/>
    <w:rsid w:val="00766D4B"/>
    <w:rsid w:val="007672EF"/>
    <w:rsid w:val="007700BD"/>
    <w:rsid w:val="007703DE"/>
    <w:rsid w:val="0077041C"/>
    <w:rsid w:val="0077114C"/>
    <w:rsid w:val="0077206B"/>
    <w:rsid w:val="007723D4"/>
    <w:rsid w:val="00772D69"/>
    <w:rsid w:val="00773234"/>
    <w:rsid w:val="00773F55"/>
    <w:rsid w:val="0077401F"/>
    <w:rsid w:val="007741B3"/>
    <w:rsid w:val="00774D5F"/>
    <w:rsid w:val="00774FBF"/>
    <w:rsid w:val="007750F6"/>
    <w:rsid w:val="00775425"/>
    <w:rsid w:val="00775627"/>
    <w:rsid w:val="00775B0F"/>
    <w:rsid w:val="00776668"/>
    <w:rsid w:val="00776939"/>
    <w:rsid w:val="00776BC5"/>
    <w:rsid w:val="00776EA0"/>
    <w:rsid w:val="00777C1A"/>
    <w:rsid w:val="0078060C"/>
    <w:rsid w:val="00781020"/>
    <w:rsid w:val="0078140E"/>
    <w:rsid w:val="00782BB9"/>
    <w:rsid w:val="007834FF"/>
    <w:rsid w:val="007836C9"/>
    <w:rsid w:val="007841FB"/>
    <w:rsid w:val="00784501"/>
    <w:rsid w:val="00784F3A"/>
    <w:rsid w:val="00785105"/>
    <w:rsid w:val="0078529C"/>
    <w:rsid w:val="00786594"/>
    <w:rsid w:val="007867AE"/>
    <w:rsid w:val="00786C9F"/>
    <w:rsid w:val="00787209"/>
    <w:rsid w:val="00787825"/>
    <w:rsid w:val="00787B5B"/>
    <w:rsid w:val="00787DE4"/>
    <w:rsid w:val="00790BE8"/>
    <w:rsid w:val="00790F4D"/>
    <w:rsid w:val="0079138B"/>
    <w:rsid w:val="007916E8"/>
    <w:rsid w:val="00791A57"/>
    <w:rsid w:val="00791C73"/>
    <w:rsid w:val="00791FC5"/>
    <w:rsid w:val="00792896"/>
    <w:rsid w:val="007929DD"/>
    <w:rsid w:val="007946BE"/>
    <w:rsid w:val="00794AF7"/>
    <w:rsid w:val="00795880"/>
    <w:rsid w:val="00795C0B"/>
    <w:rsid w:val="007970EF"/>
    <w:rsid w:val="00797415"/>
    <w:rsid w:val="00797705"/>
    <w:rsid w:val="007A01C7"/>
    <w:rsid w:val="007A0520"/>
    <w:rsid w:val="007A0DF4"/>
    <w:rsid w:val="007A1022"/>
    <w:rsid w:val="007A17A6"/>
    <w:rsid w:val="007A2053"/>
    <w:rsid w:val="007A2333"/>
    <w:rsid w:val="007A2B53"/>
    <w:rsid w:val="007A2F35"/>
    <w:rsid w:val="007A4125"/>
    <w:rsid w:val="007A47C9"/>
    <w:rsid w:val="007A4A0D"/>
    <w:rsid w:val="007A7EE4"/>
    <w:rsid w:val="007B07C8"/>
    <w:rsid w:val="007B0FB0"/>
    <w:rsid w:val="007B137A"/>
    <w:rsid w:val="007B3065"/>
    <w:rsid w:val="007B31BD"/>
    <w:rsid w:val="007B35E5"/>
    <w:rsid w:val="007B4CA5"/>
    <w:rsid w:val="007B5249"/>
    <w:rsid w:val="007B53BF"/>
    <w:rsid w:val="007B544F"/>
    <w:rsid w:val="007B5E92"/>
    <w:rsid w:val="007C0343"/>
    <w:rsid w:val="007C0809"/>
    <w:rsid w:val="007C19AD"/>
    <w:rsid w:val="007C2016"/>
    <w:rsid w:val="007C30F4"/>
    <w:rsid w:val="007C3AEB"/>
    <w:rsid w:val="007C3D34"/>
    <w:rsid w:val="007C3D5A"/>
    <w:rsid w:val="007C3F5B"/>
    <w:rsid w:val="007C4429"/>
    <w:rsid w:val="007C4985"/>
    <w:rsid w:val="007C53AA"/>
    <w:rsid w:val="007C6EA7"/>
    <w:rsid w:val="007D1802"/>
    <w:rsid w:val="007D1B45"/>
    <w:rsid w:val="007D264E"/>
    <w:rsid w:val="007D2818"/>
    <w:rsid w:val="007D3B51"/>
    <w:rsid w:val="007D3ED3"/>
    <w:rsid w:val="007D406E"/>
    <w:rsid w:val="007D40F8"/>
    <w:rsid w:val="007D44EA"/>
    <w:rsid w:val="007D4C6F"/>
    <w:rsid w:val="007D5478"/>
    <w:rsid w:val="007D5C8E"/>
    <w:rsid w:val="007D6396"/>
    <w:rsid w:val="007D6AA7"/>
    <w:rsid w:val="007D7538"/>
    <w:rsid w:val="007D75A4"/>
    <w:rsid w:val="007E05F6"/>
    <w:rsid w:val="007E0DF7"/>
    <w:rsid w:val="007E1EAD"/>
    <w:rsid w:val="007E2050"/>
    <w:rsid w:val="007E2300"/>
    <w:rsid w:val="007E2D41"/>
    <w:rsid w:val="007E3A7E"/>
    <w:rsid w:val="007E433C"/>
    <w:rsid w:val="007E51F7"/>
    <w:rsid w:val="007E56A4"/>
    <w:rsid w:val="007E5DD7"/>
    <w:rsid w:val="007E6D0D"/>
    <w:rsid w:val="007E6DD3"/>
    <w:rsid w:val="007E7244"/>
    <w:rsid w:val="007E7D92"/>
    <w:rsid w:val="007E7F7A"/>
    <w:rsid w:val="007F05C1"/>
    <w:rsid w:val="007F0C12"/>
    <w:rsid w:val="007F0D9E"/>
    <w:rsid w:val="007F155B"/>
    <w:rsid w:val="007F2B91"/>
    <w:rsid w:val="007F37F0"/>
    <w:rsid w:val="007F4975"/>
    <w:rsid w:val="007F5724"/>
    <w:rsid w:val="007F58D1"/>
    <w:rsid w:val="007F5B28"/>
    <w:rsid w:val="007F6033"/>
    <w:rsid w:val="007F7EA0"/>
    <w:rsid w:val="00801033"/>
    <w:rsid w:val="008010B2"/>
    <w:rsid w:val="0080201F"/>
    <w:rsid w:val="00803C45"/>
    <w:rsid w:val="00803F02"/>
    <w:rsid w:val="00805497"/>
    <w:rsid w:val="00805C61"/>
    <w:rsid w:val="0080660D"/>
    <w:rsid w:val="0080662F"/>
    <w:rsid w:val="00810781"/>
    <w:rsid w:val="008109D1"/>
    <w:rsid w:val="00810C8E"/>
    <w:rsid w:val="00812063"/>
    <w:rsid w:val="008120DD"/>
    <w:rsid w:val="008123B3"/>
    <w:rsid w:val="0081249C"/>
    <w:rsid w:val="008124BB"/>
    <w:rsid w:val="00812C17"/>
    <w:rsid w:val="00813499"/>
    <w:rsid w:val="0081349C"/>
    <w:rsid w:val="00813CBC"/>
    <w:rsid w:val="00813DFF"/>
    <w:rsid w:val="008154F8"/>
    <w:rsid w:val="0081586B"/>
    <w:rsid w:val="0081589B"/>
    <w:rsid w:val="00815E07"/>
    <w:rsid w:val="00816191"/>
    <w:rsid w:val="00816C5A"/>
    <w:rsid w:val="00816D3A"/>
    <w:rsid w:val="00816DB9"/>
    <w:rsid w:val="0081713C"/>
    <w:rsid w:val="00817142"/>
    <w:rsid w:val="00817A0E"/>
    <w:rsid w:val="008202FC"/>
    <w:rsid w:val="00820A93"/>
    <w:rsid w:val="008216B4"/>
    <w:rsid w:val="00822C53"/>
    <w:rsid w:val="0082335F"/>
    <w:rsid w:val="00823396"/>
    <w:rsid w:val="008234C8"/>
    <w:rsid w:val="008238FD"/>
    <w:rsid w:val="008246BA"/>
    <w:rsid w:val="00824D34"/>
    <w:rsid w:val="00825B77"/>
    <w:rsid w:val="008260EA"/>
    <w:rsid w:val="00826794"/>
    <w:rsid w:val="008271F1"/>
    <w:rsid w:val="00827415"/>
    <w:rsid w:val="00827C4F"/>
    <w:rsid w:val="008309ED"/>
    <w:rsid w:val="0083188F"/>
    <w:rsid w:val="008324E7"/>
    <w:rsid w:val="008324E9"/>
    <w:rsid w:val="00832DB5"/>
    <w:rsid w:val="00834537"/>
    <w:rsid w:val="00834CB9"/>
    <w:rsid w:val="0083535B"/>
    <w:rsid w:val="00836B17"/>
    <w:rsid w:val="00836FB4"/>
    <w:rsid w:val="00840BFD"/>
    <w:rsid w:val="008414B2"/>
    <w:rsid w:val="00841EB1"/>
    <w:rsid w:val="00842ACD"/>
    <w:rsid w:val="00843D11"/>
    <w:rsid w:val="00843F64"/>
    <w:rsid w:val="00844915"/>
    <w:rsid w:val="008454E1"/>
    <w:rsid w:val="00845AD9"/>
    <w:rsid w:val="008464C3"/>
    <w:rsid w:val="008468C7"/>
    <w:rsid w:val="00847EE1"/>
    <w:rsid w:val="00850ABC"/>
    <w:rsid w:val="00850B4E"/>
    <w:rsid w:val="00851232"/>
    <w:rsid w:val="00851795"/>
    <w:rsid w:val="00852492"/>
    <w:rsid w:val="0085259C"/>
    <w:rsid w:val="0085276A"/>
    <w:rsid w:val="00854C3D"/>
    <w:rsid w:val="00854FC1"/>
    <w:rsid w:val="0085526F"/>
    <w:rsid w:val="008557EE"/>
    <w:rsid w:val="00857088"/>
    <w:rsid w:val="00857BDE"/>
    <w:rsid w:val="008601C7"/>
    <w:rsid w:val="0086174D"/>
    <w:rsid w:val="00861BAA"/>
    <w:rsid w:val="0086221F"/>
    <w:rsid w:val="008622BE"/>
    <w:rsid w:val="00863EA6"/>
    <w:rsid w:val="008648D7"/>
    <w:rsid w:val="008653C1"/>
    <w:rsid w:val="00865726"/>
    <w:rsid w:val="00867099"/>
    <w:rsid w:val="008672DA"/>
    <w:rsid w:val="00867836"/>
    <w:rsid w:val="00871A90"/>
    <w:rsid w:val="00871F7C"/>
    <w:rsid w:val="00872733"/>
    <w:rsid w:val="00873D87"/>
    <w:rsid w:val="00874523"/>
    <w:rsid w:val="008755F0"/>
    <w:rsid w:val="00875CF4"/>
    <w:rsid w:val="0087666A"/>
    <w:rsid w:val="008769C9"/>
    <w:rsid w:val="0087744D"/>
    <w:rsid w:val="008800BA"/>
    <w:rsid w:val="00880190"/>
    <w:rsid w:val="0088024A"/>
    <w:rsid w:val="00880A64"/>
    <w:rsid w:val="00881431"/>
    <w:rsid w:val="008826DB"/>
    <w:rsid w:val="00882847"/>
    <w:rsid w:val="00884A01"/>
    <w:rsid w:val="00884C87"/>
    <w:rsid w:val="0088503C"/>
    <w:rsid w:val="00885892"/>
    <w:rsid w:val="00885C5F"/>
    <w:rsid w:val="00886841"/>
    <w:rsid w:val="008872D3"/>
    <w:rsid w:val="00887771"/>
    <w:rsid w:val="00887DCE"/>
    <w:rsid w:val="00891578"/>
    <w:rsid w:val="00891BC5"/>
    <w:rsid w:val="0089231D"/>
    <w:rsid w:val="008928F4"/>
    <w:rsid w:val="00892D10"/>
    <w:rsid w:val="00892D68"/>
    <w:rsid w:val="0089309E"/>
    <w:rsid w:val="00894AAC"/>
    <w:rsid w:val="008969FC"/>
    <w:rsid w:val="008973B5"/>
    <w:rsid w:val="0089746B"/>
    <w:rsid w:val="00897EE5"/>
    <w:rsid w:val="008A0606"/>
    <w:rsid w:val="008A2897"/>
    <w:rsid w:val="008A299B"/>
    <w:rsid w:val="008A29E4"/>
    <w:rsid w:val="008A4110"/>
    <w:rsid w:val="008A5914"/>
    <w:rsid w:val="008A5948"/>
    <w:rsid w:val="008A5CD2"/>
    <w:rsid w:val="008B057E"/>
    <w:rsid w:val="008B0AB4"/>
    <w:rsid w:val="008B0F82"/>
    <w:rsid w:val="008B1163"/>
    <w:rsid w:val="008B163D"/>
    <w:rsid w:val="008B1937"/>
    <w:rsid w:val="008B1FDB"/>
    <w:rsid w:val="008B22BE"/>
    <w:rsid w:val="008B26FC"/>
    <w:rsid w:val="008B2944"/>
    <w:rsid w:val="008B6266"/>
    <w:rsid w:val="008B647A"/>
    <w:rsid w:val="008B67E0"/>
    <w:rsid w:val="008B694D"/>
    <w:rsid w:val="008C0578"/>
    <w:rsid w:val="008C0912"/>
    <w:rsid w:val="008C0F00"/>
    <w:rsid w:val="008C1284"/>
    <w:rsid w:val="008C144E"/>
    <w:rsid w:val="008C19A4"/>
    <w:rsid w:val="008C278A"/>
    <w:rsid w:val="008C27F1"/>
    <w:rsid w:val="008C29F7"/>
    <w:rsid w:val="008C3A2E"/>
    <w:rsid w:val="008C443A"/>
    <w:rsid w:val="008C52A1"/>
    <w:rsid w:val="008C597F"/>
    <w:rsid w:val="008C60CF"/>
    <w:rsid w:val="008C6675"/>
    <w:rsid w:val="008C6B0D"/>
    <w:rsid w:val="008C7892"/>
    <w:rsid w:val="008C7C90"/>
    <w:rsid w:val="008D1D56"/>
    <w:rsid w:val="008D2053"/>
    <w:rsid w:val="008D28ED"/>
    <w:rsid w:val="008D3076"/>
    <w:rsid w:val="008D321D"/>
    <w:rsid w:val="008D3B8D"/>
    <w:rsid w:val="008D49FD"/>
    <w:rsid w:val="008D55FE"/>
    <w:rsid w:val="008D68C8"/>
    <w:rsid w:val="008D6EE8"/>
    <w:rsid w:val="008D72B5"/>
    <w:rsid w:val="008E29B6"/>
    <w:rsid w:val="008E35E9"/>
    <w:rsid w:val="008E3D9E"/>
    <w:rsid w:val="008E4DD5"/>
    <w:rsid w:val="008E4F34"/>
    <w:rsid w:val="008E7345"/>
    <w:rsid w:val="008F0B3D"/>
    <w:rsid w:val="008F14B1"/>
    <w:rsid w:val="008F1EB4"/>
    <w:rsid w:val="008F1F33"/>
    <w:rsid w:val="008F336A"/>
    <w:rsid w:val="008F61D5"/>
    <w:rsid w:val="008F6866"/>
    <w:rsid w:val="008F7059"/>
    <w:rsid w:val="008F73BC"/>
    <w:rsid w:val="008F7BD7"/>
    <w:rsid w:val="008F7FBC"/>
    <w:rsid w:val="00900887"/>
    <w:rsid w:val="00902715"/>
    <w:rsid w:val="00903060"/>
    <w:rsid w:val="00903272"/>
    <w:rsid w:val="00904930"/>
    <w:rsid w:val="00905A98"/>
    <w:rsid w:val="00905C4A"/>
    <w:rsid w:val="00906DAD"/>
    <w:rsid w:val="00910746"/>
    <w:rsid w:val="00910965"/>
    <w:rsid w:val="009112A7"/>
    <w:rsid w:val="009127B7"/>
    <w:rsid w:val="009136DE"/>
    <w:rsid w:val="00913745"/>
    <w:rsid w:val="009137FB"/>
    <w:rsid w:val="00913A0E"/>
    <w:rsid w:val="00913A24"/>
    <w:rsid w:val="00914230"/>
    <w:rsid w:val="00914401"/>
    <w:rsid w:val="009146D1"/>
    <w:rsid w:val="00914D30"/>
    <w:rsid w:val="00914E95"/>
    <w:rsid w:val="0091531A"/>
    <w:rsid w:val="009163E8"/>
    <w:rsid w:val="00916448"/>
    <w:rsid w:val="009201AB"/>
    <w:rsid w:val="0092085E"/>
    <w:rsid w:val="00921478"/>
    <w:rsid w:val="00922481"/>
    <w:rsid w:val="0092265C"/>
    <w:rsid w:val="00922F04"/>
    <w:rsid w:val="009230E7"/>
    <w:rsid w:val="0092413B"/>
    <w:rsid w:val="00924A82"/>
    <w:rsid w:val="00924D7F"/>
    <w:rsid w:val="00926F83"/>
    <w:rsid w:val="00927340"/>
    <w:rsid w:val="00930431"/>
    <w:rsid w:val="00931C54"/>
    <w:rsid w:val="00932D85"/>
    <w:rsid w:val="0093350F"/>
    <w:rsid w:val="0093479C"/>
    <w:rsid w:val="00934832"/>
    <w:rsid w:val="009400D7"/>
    <w:rsid w:val="00940344"/>
    <w:rsid w:val="00940486"/>
    <w:rsid w:val="009404BF"/>
    <w:rsid w:val="0094070E"/>
    <w:rsid w:val="009408F4"/>
    <w:rsid w:val="00940B62"/>
    <w:rsid w:val="0094250D"/>
    <w:rsid w:val="00942A85"/>
    <w:rsid w:val="00943521"/>
    <w:rsid w:val="00943C0F"/>
    <w:rsid w:val="009448E9"/>
    <w:rsid w:val="009456CD"/>
    <w:rsid w:val="00946397"/>
    <w:rsid w:val="00946BBB"/>
    <w:rsid w:val="00947BAB"/>
    <w:rsid w:val="00947CB7"/>
    <w:rsid w:val="00950352"/>
    <w:rsid w:val="00950BB7"/>
    <w:rsid w:val="0095158C"/>
    <w:rsid w:val="00951624"/>
    <w:rsid w:val="009519AB"/>
    <w:rsid w:val="00951F74"/>
    <w:rsid w:val="00953B2E"/>
    <w:rsid w:val="00954215"/>
    <w:rsid w:val="009553CC"/>
    <w:rsid w:val="00955C72"/>
    <w:rsid w:val="0095613F"/>
    <w:rsid w:val="009577DF"/>
    <w:rsid w:val="009609E4"/>
    <w:rsid w:val="00961825"/>
    <w:rsid w:val="009622ED"/>
    <w:rsid w:val="009623EA"/>
    <w:rsid w:val="009626BB"/>
    <w:rsid w:val="00962AB9"/>
    <w:rsid w:val="00963356"/>
    <w:rsid w:val="00963BF1"/>
    <w:rsid w:val="0096476D"/>
    <w:rsid w:val="009647EC"/>
    <w:rsid w:val="0096513C"/>
    <w:rsid w:val="00965976"/>
    <w:rsid w:val="009659B5"/>
    <w:rsid w:val="00965BDD"/>
    <w:rsid w:val="00966037"/>
    <w:rsid w:val="00966143"/>
    <w:rsid w:val="00967B1E"/>
    <w:rsid w:val="00967F05"/>
    <w:rsid w:val="00971808"/>
    <w:rsid w:val="00971D62"/>
    <w:rsid w:val="0097276E"/>
    <w:rsid w:val="00972FB5"/>
    <w:rsid w:val="00973523"/>
    <w:rsid w:val="00974927"/>
    <w:rsid w:val="009755E8"/>
    <w:rsid w:val="00975DCE"/>
    <w:rsid w:val="00976FA1"/>
    <w:rsid w:val="00977508"/>
    <w:rsid w:val="00977969"/>
    <w:rsid w:val="009806F6"/>
    <w:rsid w:val="00980729"/>
    <w:rsid w:val="00980A46"/>
    <w:rsid w:val="00980CB3"/>
    <w:rsid w:val="00980CBF"/>
    <w:rsid w:val="00980D9E"/>
    <w:rsid w:val="009816A4"/>
    <w:rsid w:val="00981AE2"/>
    <w:rsid w:val="00982409"/>
    <w:rsid w:val="00982747"/>
    <w:rsid w:val="00982BC9"/>
    <w:rsid w:val="00982BCC"/>
    <w:rsid w:val="0098348E"/>
    <w:rsid w:val="00983519"/>
    <w:rsid w:val="009841B1"/>
    <w:rsid w:val="00984FFA"/>
    <w:rsid w:val="00985B29"/>
    <w:rsid w:val="00985D3D"/>
    <w:rsid w:val="00985FF2"/>
    <w:rsid w:val="0098632F"/>
    <w:rsid w:val="00986736"/>
    <w:rsid w:val="00986CCC"/>
    <w:rsid w:val="00986E6E"/>
    <w:rsid w:val="00986ECB"/>
    <w:rsid w:val="00987470"/>
    <w:rsid w:val="0098776A"/>
    <w:rsid w:val="00987AAE"/>
    <w:rsid w:val="00987ED9"/>
    <w:rsid w:val="00990099"/>
    <w:rsid w:val="00991686"/>
    <w:rsid w:val="009928ED"/>
    <w:rsid w:val="00992E00"/>
    <w:rsid w:val="00993AD8"/>
    <w:rsid w:val="00993B22"/>
    <w:rsid w:val="00993BC5"/>
    <w:rsid w:val="00994776"/>
    <w:rsid w:val="009949BA"/>
    <w:rsid w:val="0099581E"/>
    <w:rsid w:val="00995903"/>
    <w:rsid w:val="00995BFB"/>
    <w:rsid w:val="00995CC8"/>
    <w:rsid w:val="00995EAA"/>
    <w:rsid w:val="009973C4"/>
    <w:rsid w:val="009A19DC"/>
    <w:rsid w:val="009A2C9F"/>
    <w:rsid w:val="009A2DFC"/>
    <w:rsid w:val="009A5025"/>
    <w:rsid w:val="009A6409"/>
    <w:rsid w:val="009A6641"/>
    <w:rsid w:val="009A74E2"/>
    <w:rsid w:val="009A7ADD"/>
    <w:rsid w:val="009B034A"/>
    <w:rsid w:val="009B1DE2"/>
    <w:rsid w:val="009B247C"/>
    <w:rsid w:val="009B30BF"/>
    <w:rsid w:val="009B319A"/>
    <w:rsid w:val="009B44F6"/>
    <w:rsid w:val="009B4A53"/>
    <w:rsid w:val="009B4B15"/>
    <w:rsid w:val="009B4D51"/>
    <w:rsid w:val="009B4E69"/>
    <w:rsid w:val="009B54DC"/>
    <w:rsid w:val="009B5529"/>
    <w:rsid w:val="009B591F"/>
    <w:rsid w:val="009B5CCF"/>
    <w:rsid w:val="009B631E"/>
    <w:rsid w:val="009B6817"/>
    <w:rsid w:val="009B7477"/>
    <w:rsid w:val="009B7FBD"/>
    <w:rsid w:val="009C0D1F"/>
    <w:rsid w:val="009C0F15"/>
    <w:rsid w:val="009C0F89"/>
    <w:rsid w:val="009C16EC"/>
    <w:rsid w:val="009C2635"/>
    <w:rsid w:val="009C29A8"/>
    <w:rsid w:val="009C375C"/>
    <w:rsid w:val="009C40CA"/>
    <w:rsid w:val="009C4EDB"/>
    <w:rsid w:val="009C5762"/>
    <w:rsid w:val="009C61A8"/>
    <w:rsid w:val="009C69BC"/>
    <w:rsid w:val="009C722D"/>
    <w:rsid w:val="009C7D0E"/>
    <w:rsid w:val="009D0B83"/>
    <w:rsid w:val="009D1019"/>
    <w:rsid w:val="009D105D"/>
    <w:rsid w:val="009D2780"/>
    <w:rsid w:val="009D2EB4"/>
    <w:rsid w:val="009D369B"/>
    <w:rsid w:val="009D3D22"/>
    <w:rsid w:val="009D3E38"/>
    <w:rsid w:val="009D488E"/>
    <w:rsid w:val="009D4A6F"/>
    <w:rsid w:val="009D5668"/>
    <w:rsid w:val="009D6F02"/>
    <w:rsid w:val="009D76D5"/>
    <w:rsid w:val="009D7BED"/>
    <w:rsid w:val="009D7D4C"/>
    <w:rsid w:val="009D7FE9"/>
    <w:rsid w:val="009E0090"/>
    <w:rsid w:val="009E1254"/>
    <w:rsid w:val="009E1CF8"/>
    <w:rsid w:val="009E25BF"/>
    <w:rsid w:val="009E3885"/>
    <w:rsid w:val="009E3B58"/>
    <w:rsid w:val="009E7D29"/>
    <w:rsid w:val="009F1757"/>
    <w:rsid w:val="009F1BE1"/>
    <w:rsid w:val="009F1F28"/>
    <w:rsid w:val="009F2CF4"/>
    <w:rsid w:val="009F2F21"/>
    <w:rsid w:val="009F31E1"/>
    <w:rsid w:val="009F4309"/>
    <w:rsid w:val="009F4CD2"/>
    <w:rsid w:val="009F57B1"/>
    <w:rsid w:val="009F7D89"/>
    <w:rsid w:val="009F7F8C"/>
    <w:rsid w:val="00A0095A"/>
    <w:rsid w:val="00A009A4"/>
    <w:rsid w:val="00A0181B"/>
    <w:rsid w:val="00A029BD"/>
    <w:rsid w:val="00A05A73"/>
    <w:rsid w:val="00A05D1D"/>
    <w:rsid w:val="00A07A13"/>
    <w:rsid w:val="00A10512"/>
    <w:rsid w:val="00A10987"/>
    <w:rsid w:val="00A117F0"/>
    <w:rsid w:val="00A11ACC"/>
    <w:rsid w:val="00A137B9"/>
    <w:rsid w:val="00A140F4"/>
    <w:rsid w:val="00A14F71"/>
    <w:rsid w:val="00A166BB"/>
    <w:rsid w:val="00A1719C"/>
    <w:rsid w:val="00A219B5"/>
    <w:rsid w:val="00A21BDC"/>
    <w:rsid w:val="00A2221D"/>
    <w:rsid w:val="00A2341A"/>
    <w:rsid w:val="00A23A78"/>
    <w:rsid w:val="00A24CE9"/>
    <w:rsid w:val="00A24E74"/>
    <w:rsid w:val="00A25C42"/>
    <w:rsid w:val="00A26126"/>
    <w:rsid w:val="00A263A1"/>
    <w:rsid w:val="00A26F16"/>
    <w:rsid w:val="00A27478"/>
    <w:rsid w:val="00A274D7"/>
    <w:rsid w:val="00A27934"/>
    <w:rsid w:val="00A3009C"/>
    <w:rsid w:val="00A305CB"/>
    <w:rsid w:val="00A315FF"/>
    <w:rsid w:val="00A32063"/>
    <w:rsid w:val="00A3316E"/>
    <w:rsid w:val="00A332BE"/>
    <w:rsid w:val="00A340E1"/>
    <w:rsid w:val="00A343EB"/>
    <w:rsid w:val="00A3519D"/>
    <w:rsid w:val="00A35452"/>
    <w:rsid w:val="00A354F8"/>
    <w:rsid w:val="00A36516"/>
    <w:rsid w:val="00A365A7"/>
    <w:rsid w:val="00A36BF5"/>
    <w:rsid w:val="00A36D35"/>
    <w:rsid w:val="00A37BC7"/>
    <w:rsid w:val="00A40588"/>
    <w:rsid w:val="00A41204"/>
    <w:rsid w:val="00A41B2F"/>
    <w:rsid w:val="00A41C62"/>
    <w:rsid w:val="00A41FA7"/>
    <w:rsid w:val="00A42866"/>
    <w:rsid w:val="00A42B6A"/>
    <w:rsid w:val="00A4357F"/>
    <w:rsid w:val="00A43951"/>
    <w:rsid w:val="00A445FE"/>
    <w:rsid w:val="00A44B80"/>
    <w:rsid w:val="00A44F45"/>
    <w:rsid w:val="00A46535"/>
    <w:rsid w:val="00A468F2"/>
    <w:rsid w:val="00A4779D"/>
    <w:rsid w:val="00A477D9"/>
    <w:rsid w:val="00A504BE"/>
    <w:rsid w:val="00A5144D"/>
    <w:rsid w:val="00A51452"/>
    <w:rsid w:val="00A53C98"/>
    <w:rsid w:val="00A54565"/>
    <w:rsid w:val="00A5457F"/>
    <w:rsid w:val="00A54C80"/>
    <w:rsid w:val="00A54EBA"/>
    <w:rsid w:val="00A551FD"/>
    <w:rsid w:val="00A55B6A"/>
    <w:rsid w:val="00A562AE"/>
    <w:rsid w:val="00A565C5"/>
    <w:rsid w:val="00A56718"/>
    <w:rsid w:val="00A57AB0"/>
    <w:rsid w:val="00A60351"/>
    <w:rsid w:val="00A60C79"/>
    <w:rsid w:val="00A60EE0"/>
    <w:rsid w:val="00A60F11"/>
    <w:rsid w:val="00A636FA"/>
    <w:rsid w:val="00A6412E"/>
    <w:rsid w:val="00A6432E"/>
    <w:rsid w:val="00A6581D"/>
    <w:rsid w:val="00A66861"/>
    <w:rsid w:val="00A6696E"/>
    <w:rsid w:val="00A6698C"/>
    <w:rsid w:val="00A66A25"/>
    <w:rsid w:val="00A66BFC"/>
    <w:rsid w:val="00A675E1"/>
    <w:rsid w:val="00A70005"/>
    <w:rsid w:val="00A700CD"/>
    <w:rsid w:val="00A703A7"/>
    <w:rsid w:val="00A708F6"/>
    <w:rsid w:val="00A709C5"/>
    <w:rsid w:val="00A7107E"/>
    <w:rsid w:val="00A716B8"/>
    <w:rsid w:val="00A720AC"/>
    <w:rsid w:val="00A72748"/>
    <w:rsid w:val="00A72BBF"/>
    <w:rsid w:val="00A73218"/>
    <w:rsid w:val="00A739C2"/>
    <w:rsid w:val="00A7535F"/>
    <w:rsid w:val="00A7562E"/>
    <w:rsid w:val="00A75B9C"/>
    <w:rsid w:val="00A76C0E"/>
    <w:rsid w:val="00A774EF"/>
    <w:rsid w:val="00A776B9"/>
    <w:rsid w:val="00A778EA"/>
    <w:rsid w:val="00A805C3"/>
    <w:rsid w:val="00A807A4"/>
    <w:rsid w:val="00A80DAB"/>
    <w:rsid w:val="00A8162C"/>
    <w:rsid w:val="00A82089"/>
    <w:rsid w:val="00A83B48"/>
    <w:rsid w:val="00A843AE"/>
    <w:rsid w:val="00A843ED"/>
    <w:rsid w:val="00A84CFF"/>
    <w:rsid w:val="00A85456"/>
    <w:rsid w:val="00A85E59"/>
    <w:rsid w:val="00A860A0"/>
    <w:rsid w:val="00A8662E"/>
    <w:rsid w:val="00A87A11"/>
    <w:rsid w:val="00A90728"/>
    <w:rsid w:val="00A90DE8"/>
    <w:rsid w:val="00A914B7"/>
    <w:rsid w:val="00A9188F"/>
    <w:rsid w:val="00A93898"/>
    <w:rsid w:val="00A93962"/>
    <w:rsid w:val="00A940DC"/>
    <w:rsid w:val="00A94A2A"/>
    <w:rsid w:val="00A94F85"/>
    <w:rsid w:val="00A95133"/>
    <w:rsid w:val="00A9515E"/>
    <w:rsid w:val="00A953D1"/>
    <w:rsid w:val="00A9581B"/>
    <w:rsid w:val="00A9731D"/>
    <w:rsid w:val="00A97E17"/>
    <w:rsid w:val="00AA0A68"/>
    <w:rsid w:val="00AA0F6C"/>
    <w:rsid w:val="00AA1719"/>
    <w:rsid w:val="00AA274F"/>
    <w:rsid w:val="00AA30C1"/>
    <w:rsid w:val="00AA3257"/>
    <w:rsid w:val="00AA3AC8"/>
    <w:rsid w:val="00AA3CC7"/>
    <w:rsid w:val="00AA4245"/>
    <w:rsid w:val="00AA4C1F"/>
    <w:rsid w:val="00AA5F07"/>
    <w:rsid w:val="00AA6485"/>
    <w:rsid w:val="00AA6F66"/>
    <w:rsid w:val="00AA7059"/>
    <w:rsid w:val="00AA71CE"/>
    <w:rsid w:val="00AA7C1A"/>
    <w:rsid w:val="00AB03AC"/>
    <w:rsid w:val="00AB0DC9"/>
    <w:rsid w:val="00AB257B"/>
    <w:rsid w:val="00AB344C"/>
    <w:rsid w:val="00AB366A"/>
    <w:rsid w:val="00AB45D4"/>
    <w:rsid w:val="00AB49C8"/>
    <w:rsid w:val="00AB5CAB"/>
    <w:rsid w:val="00AB62FF"/>
    <w:rsid w:val="00AB7551"/>
    <w:rsid w:val="00AB775F"/>
    <w:rsid w:val="00AB77FE"/>
    <w:rsid w:val="00AB78A5"/>
    <w:rsid w:val="00AC1FF6"/>
    <w:rsid w:val="00AC3291"/>
    <w:rsid w:val="00AC3F08"/>
    <w:rsid w:val="00AC4615"/>
    <w:rsid w:val="00AC4EF1"/>
    <w:rsid w:val="00AC62C3"/>
    <w:rsid w:val="00AC6E43"/>
    <w:rsid w:val="00AC7E6D"/>
    <w:rsid w:val="00AD06D1"/>
    <w:rsid w:val="00AD1558"/>
    <w:rsid w:val="00AD1694"/>
    <w:rsid w:val="00AD1BD7"/>
    <w:rsid w:val="00AD263E"/>
    <w:rsid w:val="00AD32A9"/>
    <w:rsid w:val="00AD4E39"/>
    <w:rsid w:val="00AD6A9B"/>
    <w:rsid w:val="00AD75BF"/>
    <w:rsid w:val="00AD7EB1"/>
    <w:rsid w:val="00AE0E06"/>
    <w:rsid w:val="00AE12B8"/>
    <w:rsid w:val="00AE1B45"/>
    <w:rsid w:val="00AE3178"/>
    <w:rsid w:val="00AE337A"/>
    <w:rsid w:val="00AE3C38"/>
    <w:rsid w:val="00AE474A"/>
    <w:rsid w:val="00AE47B1"/>
    <w:rsid w:val="00AE48E3"/>
    <w:rsid w:val="00AE4D6F"/>
    <w:rsid w:val="00AE59EE"/>
    <w:rsid w:val="00AE5F4E"/>
    <w:rsid w:val="00AE5FBC"/>
    <w:rsid w:val="00AF01EC"/>
    <w:rsid w:val="00AF0692"/>
    <w:rsid w:val="00AF0AE4"/>
    <w:rsid w:val="00AF1018"/>
    <w:rsid w:val="00AF15CA"/>
    <w:rsid w:val="00AF1643"/>
    <w:rsid w:val="00AF2556"/>
    <w:rsid w:val="00AF29E6"/>
    <w:rsid w:val="00AF3820"/>
    <w:rsid w:val="00AF4087"/>
    <w:rsid w:val="00AF55CD"/>
    <w:rsid w:val="00AF5981"/>
    <w:rsid w:val="00AF66CE"/>
    <w:rsid w:val="00AF6971"/>
    <w:rsid w:val="00AF6C32"/>
    <w:rsid w:val="00AF759C"/>
    <w:rsid w:val="00B00C0D"/>
    <w:rsid w:val="00B01312"/>
    <w:rsid w:val="00B01705"/>
    <w:rsid w:val="00B0186A"/>
    <w:rsid w:val="00B0351A"/>
    <w:rsid w:val="00B03745"/>
    <w:rsid w:val="00B0378F"/>
    <w:rsid w:val="00B03C15"/>
    <w:rsid w:val="00B04150"/>
    <w:rsid w:val="00B05858"/>
    <w:rsid w:val="00B06384"/>
    <w:rsid w:val="00B070DA"/>
    <w:rsid w:val="00B104C0"/>
    <w:rsid w:val="00B10648"/>
    <w:rsid w:val="00B1066F"/>
    <w:rsid w:val="00B12131"/>
    <w:rsid w:val="00B1214E"/>
    <w:rsid w:val="00B12459"/>
    <w:rsid w:val="00B130BC"/>
    <w:rsid w:val="00B14D2D"/>
    <w:rsid w:val="00B1501C"/>
    <w:rsid w:val="00B17E2A"/>
    <w:rsid w:val="00B17E83"/>
    <w:rsid w:val="00B2058C"/>
    <w:rsid w:val="00B20AEF"/>
    <w:rsid w:val="00B2156F"/>
    <w:rsid w:val="00B21C1D"/>
    <w:rsid w:val="00B21CBF"/>
    <w:rsid w:val="00B22029"/>
    <w:rsid w:val="00B22B7E"/>
    <w:rsid w:val="00B22C56"/>
    <w:rsid w:val="00B23133"/>
    <w:rsid w:val="00B243EC"/>
    <w:rsid w:val="00B257D6"/>
    <w:rsid w:val="00B262C0"/>
    <w:rsid w:val="00B26436"/>
    <w:rsid w:val="00B277B5"/>
    <w:rsid w:val="00B279A3"/>
    <w:rsid w:val="00B27A0A"/>
    <w:rsid w:val="00B27FCB"/>
    <w:rsid w:val="00B305F0"/>
    <w:rsid w:val="00B30C90"/>
    <w:rsid w:val="00B311F2"/>
    <w:rsid w:val="00B3123F"/>
    <w:rsid w:val="00B31C59"/>
    <w:rsid w:val="00B32A79"/>
    <w:rsid w:val="00B33B5E"/>
    <w:rsid w:val="00B34FEF"/>
    <w:rsid w:val="00B3523F"/>
    <w:rsid w:val="00B36F54"/>
    <w:rsid w:val="00B41086"/>
    <w:rsid w:val="00B410DE"/>
    <w:rsid w:val="00B41CA8"/>
    <w:rsid w:val="00B42858"/>
    <w:rsid w:val="00B44380"/>
    <w:rsid w:val="00B447D0"/>
    <w:rsid w:val="00B449E0"/>
    <w:rsid w:val="00B45B87"/>
    <w:rsid w:val="00B46918"/>
    <w:rsid w:val="00B477FE"/>
    <w:rsid w:val="00B478A9"/>
    <w:rsid w:val="00B47A89"/>
    <w:rsid w:val="00B521CC"/>
    <w:rsid w:val="00B52948"/>
    <w:rsid w:val="00B52A9A"/>
    <w:rsid w:val="00B53000"/>
    <w:rsid w:val="00B530D1"/>
    <w:rsid w:val="00B53DDE"/>
    <w:rsid w:val="00B54494"/>
    <w:rsid w:val="00B54883"/>
    <w:rsid w:val="00B55963"/>
    <w:rsid w:val="00B5598B"/>
    <w:rsid w:val="00B5628A"/>
    <w:rsid w:val="00B56BC7"/>
    <w:rsid w:val="00B572E0"/>
    <w:rsid w:val="00B60BFA"/>
    <w:rsid w:val="00B616B2"/>
    <w:rsid w:val="00B61DC0"/>
    <w:rsid w:val="00B61E70"/>
    <w:rsid w:val="00B62553"/>
    <w:rsid w:val="00B62FE1"/>
    <w:rsid w:val="00B63399"/>
    <w:rsid w:val="00B63444"/>
    <w:rsid w:val="00B635DC"/>
    <w:rsid w:val="00B655C3"/>
    <w:rsid w:val="00B65E3C"/>
    <w:rsid w:val="00B663FD"/>
    <w:rsid w:val="00B66B99"/>
    <w:rsid w:val="00B66D1B"/>
    <w:rsid w:val="00B7046F"/>
    <w:rsid w:val="00B72333"/>
    <w:rsid w:val="00B72AB3"/>
    <w:rsid w:val="00B72E8A"/>
    <w:rsid w:val="00B73A24"/>
    <w:rsid w:val="00B741DC"/>
    <w:rsid w:val="00B75483"/>
    <w:rsid w:val="00B7662E"/>
    <w:rsid w:val="00B76C9C"/>
    <w:rsid w:val="00B770AB"/>
    <w:rsid w:val="00B807C3"/>
    <w:rsid w:val="00B80A90"/>
    <w:rsid w:val="00B80FFF"/>
    <w:rsid w:val="00B814CD"/>
    <w:rsid w:val="00B81601"/>
    <w:rsid w:val="00B81FDE"/>
    <w:rsid w:val="00B829FE"/>
    <w:rsid w:val="00B82C94"/>
    <w:rsid w:val="00B83F3C"/>
    <w:rsid w:val="00B8414E"/>
    <w:rsid w:val="00B8421B"/>
    <w:rsid w:val="00B8448F"/>
    <w:rsid w:val="00B847BD"/>
    <w:rsid w:val="00B85608"/>
    <w:rsid w:val="00B8612B"/>
    <w:rsid w:val="00B8628A"/>
    <w:rsid w:val="00B870DD"/>
    <w:rsid w:val="00B87395"/>
    <w:rsid w:val="00B87D9D"/>
    <w:rsid w:val="00B901D9"/>
    <w:rsid w:val="00B921C1"/>
    <w:rsid w:val="00B9277A"/>
    <w:rsid w:val="00B92BAA"/>
    <w:rsid w:val="00B92E37"/>
    <w:rsid w:val="00B93057"/>
    <w:rsid w:val="00B93972"/>
    <w:rsid w:val="00B939DB"/>
    <w:rsid w:val="00B9412F"/>
    <w:rsid w:val="00B956EE"/>
    <w:rsid w:val="00B95D62"/>
    <w:rsid w:val="00B95F5D"/>
    <w:rsid w:val="00B960A6"/>
    <w:rsid w:val="00B9648C"/>
    <w:rsid w:val="00B979CF"/>
    <w:rsid w:val="00B97CEE"/>
    <w:rsid w:val="00BA0133"/>
    <w:rsid w:val="00BA0211"/>
    <w:rsid w:val="00BA0AD7"/>
    <w:rsid w:val="00BA14AC"/>
    <w:rsid w:val="00BA1BF4"/>
    <w:rsid w:val="00BA29A2"/>
    <w:rsid w:val="00BA3EC1"/>
    <w:rsid w:val="00BA545E"/>
    <w:rsid w:val="00BA54B2"/>
    <w:rsid w:val="00BA5E2B"/>
    <w:rsid w:val="00BA772E"/>
    <w:rsid w:val="00BA7B6B"/>
    <w:rsid w:val="00BB0257"/>
    <w:rsid w:val="00BB06FC"/>
    <w:rsid w:val="00BB10F1"/>
    <w:rsid w:val="00BB116C"/>
    <w:rsid w:val="00BB1458"/>
    <w:rsid w:val="00BB1C49"/>
    <w:rsid w:val="00BB2A64"/>
    <w:rsid w:val="00BB37C8"/>
    <w:rsid w:val="00BB423C"/>
    <w:rsid w:val="00BB44DE"/>
    <w:rsid w:val="00BB45B7"/>
    <w:rsid w:val="00BB698F"/>
    <w:rsid w:val="00BB6AAE"/>
    <w:rsid w:val="00BB72B0"/>
    <w:rsid w:val="00BB75B7"/>
    <w:rsid w:val="00BB761B"/>
    <w:rsid w:val="00BB7E59"/>
    <w:rsid w:val="00BC1284"/>
    <w:rsid w:val="00BC12AE"/>
    <w:rsid w:val="00BC18CE"/>
    <w:rsid w:val="00BC2499"/>
    <w:rsid w:val="00BC2B2B"/>
    <w:rsid w:val="00BC4C4C"/>
    <w:rsid w:val="00BC58A3"/>
    <w:rsid w:val="00BC618B"/>
    <w:rsid w:val="00BC6369"/>
    <w:rsid w:val="00BC6D5C"/>
    <w:rsid w:val="00BC6FC1"/>
    <w:rsid w:val="00BD00A1"/>
    <w:rsid w:val="00BD1686"/>
    <w:rsid w:val="00BD2DAC"/>
    <w:rsid w:val="00BD2E9E"/>
    <w:rsid w:val="00BD3081"/>
    <w:rsid w:val="00BD3AC2"/>
    <w:rsid w:val="00BD3FE7"/>
    <w:rsid w:val="00BD488E"/>
    <w:rsid w:val="00BD4E3E"/>
    <w:rsid w:val="00BD570F"/>
    <w:rsid w:val="00BD5730"/>
    <w:rsid w:val="00BD5B27"/>
    <w:rsid w:val="00BD5CE1"/>
    <w:rsid w:val="00BD6DF7"/>
    <w:rsid w:val="00BD73B4"/>
    <w:rsid w:val="00BD7496"/>
    <w:rsid w:val="00BD76C2"/>
    <w:rsid w:val="00BD7753"/>
    <w:rsid w:val="00BE0515"/>
    <w:rsid w:val="00BE1167"/>
    <w:rsid w:val="00BE1241"/>
    <w:rsid w:val="00BE1290"/>
    <w:rsid w:val="00BE1382"/>
    <w:rsid w:val="00BE15CB"/>
    <w:rsid w:val="00BE2048"/>
    <w:rsid w:val="00BE2775"/>
    <w:rsid w:val="00BE2C06"/>
    <w:rsid w:val="00BE3EE8"/>
    <w:rsid w:val="00BE451A"/>
    <w:rsid w:val="00BE4AF9"/>
    <w:rsid w:val="00BE5371"/>
    <w:rsid w:val="00BE620D"/>
    <w:rsid w:val="00BE71B9"/>
    <w:rsid w:val="00BE738E"/>
    <w:rsid w:val="00BE758E"/>
    <w:rsid w:val="00BE7672"/>
    <w:rsid w:val="00BE7E1B"/>
    <w:rsid w:val="00BF01EC"/>
    <w:rsid w:val="00BF056C"/>
    <w:rsid w:val="00BF0B8D"/>
    <w:rsid w:val="00BF1161"/>
    <w:rsid w:val="00BF11FD"/>
    <w:rsid w:val="00BF13F2"/>
    <w:rsid w:val="00BF168C"/>
    <w:rsid w:val="00BF1BD7"/>
    <w:rsid w:val="00BF1D5C"/>
    <w:rsid w:val="00BF203C"/>
    <w:rsid w:val="00BF247C"/>
    <w:rsid w:val="00BF26CA"/>
    <w:rsid w:val="00BF27A1"/>
    <w:rsid w:val="00BF2921"/>
    <w:rsid w:val="00BF335A"/>
    <w:rsid w:val="00BF3E3E"/>
    <w:rsid w:val="00BF5016"/>
    <w:rsid w:val="00BF5155"/>
    <w:rsid w:val="00BF5539"/>
    <w:rsid w:val="00BF55BF"/>
    <w:rsid w:val="00BF631C"/>
    <w:rsid w:val="00BF6DB6"/>
    <w:rsid w:val="00BF73BA"/>
    <w:rsid w:val="00BF7503"/>
    <w:rsid w:val="00BF770C"/>
    <w:rsid w:val="00BF7A55"/>
    <w:rsid w:val="00C021F4"/>
    <w:rsid w:val="00C02E13"/>
    <w:rsid w:val="00C0516E"/>
    <w:rsid w:val="00C056C8"/>
    <w:rsid w:val="00C0583F"/>
    <w:rsid w:val="00C05AF6"/>
    <w:rsid w:val="00C07859"/>
    <w:rsid w:val="00C105D7"/>
    <w:rsid w:val="00C11623"/>
    <w:rsid w:val="00C1176E"/>
    <w:rsid w:val="00C11A71"/>
    <w:rsid w:val="00C11DAD"/>
    <w:rsid w:val="00C11FA0"/>
    <w:rsid w:val="00C11FA8"/>
    <w:rsid w:val="00C124B0"/>
    <w:rsid w:val="00C13876"/>
    <w:rsid w:val="00C145B2"/>
    <w:rsid w:val="00C14DB5"/>
    <w:rsid w:val="00C15213"/>
    <w:rsid w:val="00C1561C"/>
    <w:rsid w:val="00C15B1C"/>
    <w:rsid w:val="00C15EB6"/>
    <w:rsid w:val="00C161E1"/>
    <w:rsid w:val="00C164ED"/>
    <w:rsid w:val="00C16CE8"/>
    <w:rsid w:val="00C17BBC"/>
    <w:rsid w:val="00C211FF"/>
    <w:rsid w:val="00C21642"/>
    <w:rsid w:val="00C21861"/>
    <w:rsid w:val="00C21F13"/>
    <w:rsid w:val="00C21FE7"/>
    <w:rsid w:val="00C22EE3"/>
    <w:rsid w:val="00C23364"/>
    <w:rsid w:val="00C23847"/>
    <w:rsid w:val="00C24B7B"/>
    <w:rsid w:val="00C25C51"/>
    <w:rsid w:val="00C26434"/>
    <w:rsid w:val="00C26BEF"/>
    <w:rsid w:val="00C270F1"/>
    <w:rsid w:val="00C27E0B"/>
    <w:rsid w:val="00C3173C"/>
    <w:rsid w:val="00C31B22"/>
    <w:rsid w:val="00C31B97"/>
    <w:rsid w:val="00C31F50"/>
    <w:rsid w:val="00C32C70"/>
    <w:rsid w:val="00C347BA"/>
    <w:rsid w:val="00C3480A"/>
    <w:rsid w:val="00C350D1"/>
    <w:rsid w:val="00C3664A"/>
    <w:rsid w:val="00C36E16"/>
    <w:rsid w:val="00C37533"/>
    <w:rsid w:val="00C37E4E"/>
    <w:rsid w:val="00C407C3"/>
    <w:rsid w:val="00C40B80"/>
    <w:rsid w:val="00C40BFB"/>
    <w:rsid w:val="00C412C6"/>
    <w:rsid w:val="00C41CCE"/>
    <w:rsid w:val="00C41ECF"/>
    <w:rsid w:val="00C42019"/>
    <w:rsid w:val="00C426BC"/>
    <w:rsid w:val="00C431D3"/>
    <w:rsid w:val="00C44300"/>
    <w:rsid w:val="00C44346"/>
    <w:rsid w:val="00C45444"/>
    <w:rsid w:val="00C45E50"/>
    <w:rsid w:val="00C4654F"/>
    <w:rsid w:val="00C46D16"/>
    <w:rsid w:val="00C4729C"/>
    <w:rsid w:val="00C47665"/>
    <w:rsid w:val="00C51434"/>
    <w:rsid w:val="00C5152D"/>
    <w:rsid w:val="00C51BA7"/>
    <w:rsid w:val="00C52C42"/>
    <w:rsid w:val="00C5342B"/>
    <w:rsid w:val="00C53C14"/>
    <w:rsid w:val="00C5444D"/>
    <w:rsid w:val="00C54950"/>
    <w:rsid w:val="00C54E10"/>
    <w:rsid w:val="00C55105"/>
    <w:rsid w:val="00C55351"/>
    <w:rsid w:val="00C553DC"/>
    <w:rsid w:val="00C554BF"/>
    <w:rsid w:val="00C560BB"/>
    <w:rsid w:val="00C5774B"/>
    <w:rsid w:val="00C57C2B"/>
    <w:rsid w:val="00C62626"/>
    <w:rsid w:val="00C62A5C"/>
    <w:rsid w:val="00C62BFB"/>
    <w:rsid w:val="00C63EA7"/>
    <w:rsid w:val="00C64D41"/>
    <w:rsid w:val="00C656E2"/>
    <w:rsid w:val="00C66C63"/>
    <w:rsid w:val="00C675F6"/>
    <w:rsid w:val="00C703F0"/>
    <w:rsid w:val="00C70E56"/>
    <w:rsid w:val="00C711E4"/>
    <w:rsid w:val="00C71D3A"/>
    <w:rsid w:val="00C729A1"/>
    <w:rsid w:val="00C72B7E"/>
    <w:rsid w:val="00C737DE"/>
    <w:rsid w:val="00C74A52"/>
    <w:rsid w:val="00C75655"/>
    <w:rsid w:val="00C7588D"/>
    <w:rsid w:val="00C76DF0"/>
    <w:rsid w:val="00C7753E"/>
    <w:rsid w:val="00C77678"/>
    <w:rsid w:val="00C7767E"/>
    <w:rsid w:val="00C779BC"/>
    <w:rsid w:val="00C81083"/>
    <w:rsid w:val="00C81098"/>
    <w:rsid w:val="00C83270"/>
    <w:rsid w:val="00C83484"/>
    <w:rsid w:val="00C8479A"/>
    <w:rsid w:val="00C84919"/>
    <w:rsid w:val="00C84AE9"/>
    <w:rsid w:val="00C85307"/>
    <w:rsid w:val="00C85B6D"/>
    <w:rsid w:val="00C85E60"/>
    <w:rsid w:val="00C86673"/>
    <w:rsid w:val="00C86AB9"/>
    <w:rsid w:val="00C86C11"/>
    <w:rsid w:val="00C906A0"/>
    <w:rsid w:val="00C90712"/>
    <w:rsid w:val="00C91F95"/>
    <w:rsid w:val="00C92B02"/>
    <w:rsid w:val="00C9483A"/>
    <w:rsid w:val="00C94922"/>
    <w:rsid w:val="00C94A7E"/>
    <w:rsid w:val="00C94DB4"/>
    <w:rsid w:val="00C94FFB"/>
    <w:rsid w:val="00C9509E"/>
    <w:rsid w:val="00C95723"/>
    <w:rsid w:val="00C95B39"/>
    <w:rsid w:val="00C95D0B"/>
    <w:rsid w:val="00C95F87"/>
    <w:rsid w:val="00C961C1"/>
    <w:rsid w:val="00C96929"/>
    <w:rsid w:val="00C97C5B"/>
    <w:rsid w:val="00C97CEF"/>
    <w:rsid w:val="00CA1C15"/>
    <w:rsid w:val="00CA2229"/>
    <w:rsid w:val="00CA2A68"/>
    <w:rsid w:val="00CA2DFE"/>
    <w:rsid w:val="00CA3A67"/>
    <w:rsid w:val="00CA43E7"/>
    <w:rsid w:val="00CA4E73"/>
    <w:rsid w:val="00CA521D"/>
    <w:rsid w:val="00CA57FE"/>
    <w:rsid w:val="00CA6311"/>
    <w:rsid w:val="00CA644F"/>
    <w:rsid w:val="00CA7202"/>
    <w:rsid w:val="00CA7403"/>
    <w:rsid w:val="00CA7B0A"/>
    <w:rsid w:val="00CA7F94"/>
    <w:rsid w:val="00CB013C"/>
    <w:rsid w:val="00CB0211"/>
    <w:rsid w:val="00CB072F"/>
    <w:rsid w:val="00CB1019"/>
    <w:rsid w:val="00CB16A1"/>
    <w:rsid w:val="00CB195B"/>
    <w:rsid w:val="00CB2621"/>
    <w:rsid w:val="00CB3E03"/>
    <w:rsid w:val="00CB5DA3"/>
    <w:rsid w:val="00CB61BD"/>
    <w:rsid w:val="00CB6388"/>
    <w:rsid w:val="00CB6796"/>
    <w:rsid w:val="00CB6ACC"/>
    <w:rsid w:val="00CB6B78"/>
    <w:rsid w:val="00CB7BDF"/>
    <w:rsid w:val="00CC0D60"/>
    <w:rsid w:val="00CC2637"/>
    <w:rsid w:val="00CC272A"/>
    <w:rsid w:val="00CC2B15"/>
    <w:rsid w:val="00CC3590"/>
    <w:rsid w:val="00CC4DCF"/>
    <w:rsid w:val="00CC4FBF"/>
    <w:rsid w:val="00CC5316"/>
    <w:rsid w:val="00CC53A7"/>
    <w:rsid w:val="00CC6BDC"/>
    <w:rsid w:val="00CC6DC9"/>
    <w:rsid w:val="00CC6F3A"/>
    <w:rsid w:val="00CC6F3F"/>
    <w:rsid w:val="00CC791B"/>
    <w:rsid w:val="00CD062D"/>
    <w:rsid w:val="00CD13C4"/>
    <w:rsid w:val="00CD15E1"/>
    <w:rsid w:val="00CD396C"/>
    <w:rsid w:val="00CD3E4D"/>
    <w:rsid w:val="00CD4584"/>
    <w:rsid w:val="00CD4672"/>
    <w:rsid w:val="00CD53DE"/>
    <w:rsid w:val="00CD646A"/>
    <w:rsid w:val="00CD6582"/>
    <w:rsid w:val="00CD666F"/>
    <w:rsid w:val="00CD6C4B"/>
    <w:rsid w:val="00CD6CBA"/>
    <w:rsid w:val="00CD6E6A"/>
    <w:rsid w:val="00CD7EF1"/>
    <w:rsid w:val="00CE04E5"/>
    <w:rsid w:val="00CE1389"/>
    <w:rsid w:val="00CE1679"/>
    <w:rsid w:val="00CE1C51"/>
    <w:rsid w:val="00CE22D0"/>
    <w:rsid w:val="00CE2F38"/>
    <w:rsid w:val="00CE3B1F"/>
    <w:rsid w:val="00CE437D"/>
    <w:rsid w:val="00CE4686"/>
    <w:rsid w:val="00CE4879"/>
    <w:rsid w:val="00CE48BD"/>
    <w:rsid w:val="00CE59DD"/>
    <w:rsid w:val="00CE5C90"/>
    <w:rsid w:val="00CE5D9F"/>
    <w:rsid w:val="00CE5DA3"/>
    <w:rsid w:val="00CE5FE6"/>
    <w:rsid w:val="00CE639D"/>
    <w:rsid w:val="00CE65A0"/>
    <w:rsid w:val="00CE67EE"/>
    <w:rsid w:val="00CF32DF"/>
    <w:rsid w:val="00CF32E0"/>
    <w:rsid w:val="00CF360E"/>
    <w:rsid w:val="00D000D2"/>
    <w:rsid w:val="00D0065D"/>
    <w:rsid w:val="00D016BF"/>
    <w:rsid w:val="00D01ACA"/>
    <w:rsid w:val="00D01CA3"/>
    <w:rsid w:val="00D01D47"/>
    <w:rsid w:val="00D02A1B"/>
    <w:rsid w:val="00D031A1"/>
    <w:rsid w:val="00D03314"/>
    <w:rsid w:val="00D0331C"/>
    <w:rsid w:val="00D033C5"/>
    <w:rsid w:val="00D03A2E"/>
    <w:rsid w:val="00D03CD0"/>
    <w:rsid w:val="00D041A1"/>
    <w:rsid w:val="00D04A40"/>
    <w:rsid w:val="00D04B8B"/>
    <w:rsid w:val="00D04BBB"/>
    <w:rsid w:val="00D05563"/>
    <w:rsid w:val="00D069EB"/>
    <w:rsid w:val="00D06AEA"/>
    <w:rsid w:val="00D06E49"/>
    <w:rsid w:val="00D07532"/>
    <w:rsid w:val="00D07A52"/>
    <w:rsid w:val="00D1077A"/>
    <w:rsid w:val="00D11361"/>
    <w:rsid w:val="00D11B4A"/>
    <w:rsid w:val="00D12B79"/>
    <w:rsid w:val="00D12F40"/>
    <w:rsid w:val="00D12F94"/>
    <w:rsid w:val="00D13837"/>
    <w:rsid w:val="00D139F1"/>
    <w:rsid w:val="00D13DC6"/>
    <w:rsid w:val="00D14C6B"/>
    <w:rsid w:val="00D1564F"/>
    <w:rsid w:val="00D179D7"/>
    <w:rsid w:val="00D17A55"/>
    <w:rsid w:val="00D20012"/>
    <w:rsid w:val="00D20CF0"/>
    <w:rsid w:val="00D21282"/>
    <w:rsid w:val="00D21993"/>
    <w:rsid w:val="00D21A1D"/>
    <w:rsid w:val="00D234C4"/>
    <w:rsid w:val="00D2421F"/>
    <w:rsid w:val="00D24C2C"/>
    <w:rsid w:val="00D24CFD"/>
    <w:rsid w:val="00D262A1"/>
    <w:rsid w:val="00D2677E"/>
    <w:rsid w:val="00D267C7"/>
    <w:rsid w:val="00D26BA5"/>
    <w:rsid w:val="00D27337"/>
    <w:rsid w:val="00D27A3A"/>
    <w:rsid w:val="00D33404"/>
    <w:rsid w:val="00D33954"/>
    <w:rsid w:val="00D347A0"/>
    <w:rsid w:val="00D34D8F"/>
    <w:rsid w:val="00D34FC3"/>
    <w:rsid w:val="00D350EB"/>
    <w:rsid w:val="00D36144"/>
    <w:rsid w:val="00D361AB"/>
    <w:rsid w:val="00D36533"/>
    <w:rsid w:val="00D4026B"/>
    <w:rsid w:val="00D40DD7"/>
    <w:rsid w:val="00D41D25"/>
    <w:rsid w:val="00D42D37"/>
    <w:rsid w:val="00D42E88"/>
    <w:rsid w:val="00D43731"/>
    <w:rsid w:val="00D44679"/>
    <w:rsid w:val="00D459F5"/>
    <w:rsid w:val="00D45CB0"/>
    <w:rsid w:val="00D46440"/>
    <w:rsid w:val="00D464E5"/>
    <w:rsid w:val="00D46BF2"/>
    <w:rsid w:val="00D46E9C"/>
    <w:rsid w:val="00D4732C"/>
    <w:rsid w:val="00D47571"/>
    <w:rsid w:val="00D506D8"/>
    <w:rsid w:val="00D507D7"/>
    <w:rsid w:val="00D519A4"/>
    <w:rsid w:val="00D519D3"/>
    <w:rsid w:val="00D51F84"/>
    <w:rsid w:val="00D5216E"/>
    <w:rsid w:val="00D522B4"/>
    <w:rsid w:val="00D52C25"/>
    <w:rsid w:val="00D52F57"/>
    <w:rsid w:val="00D53029"/>
    <w:rsid w:val="00D53383"/>
    <w:rsid w:val="00D537F6"/>
    <w:rsid w:val="00D5432A"/>
    <w:rsid w:val="00D54D05"/>
    <w:rsid w:val="00D54FF8"/>
    <w:rsid w:val="00D5611E"/>
    <w:rsid w:val="00D5617B"/>
    <w:rsid w:val="00D57A95"/>
    <w:rsid w:val="00D57E36"/>
    <w:rsid w:val="00D62171"/>
    <w:rsid w:val="00D624F5"/>
    <w:rsid w:val="00D631B6"/>
    <w:rsid w:val="00D635A7"/>
    <w:rsid w:val="00D63E43"/>
    <w:rsid w:val="00D64114"/>
    <w:rsid w:val="00D647D2"/>
    <w:rsid w:val="00D649CB"/>
    <w:rsid w:val="00D64FE2"/>
    <w:rsid w:val="00D65428"/>
    <w:rsid w:val="00D65B71"/>
    <w:rsid w:val="00D660A8"/>
    <w:rsid w:val="00D66337"/>
    <w:rsid w:val="00D66339"/>
    <w:rsid w:val="00D667BA"/>
    <w:rsid w:val="00D67C86"/>
    <w:rsid w:val="00D70ECB"/>
    <w:rsid w:val="00D710AF"/>
    <w:rsid w:val="00D71253"/>
    <w:rsid w:val="00D7163E"/>
    <w:rsid w:val="00D7297B"/>
    <w:rsid w:val="00D72D33"/>
    <w:rsid w:val="00D73757"/>
    <w:rsid w:val="00D73F1D"/>
    <w:rsid w:val="00D744B6"/>
    <w:rsid w:val="00D745EE"/>
    <w:rsid w:val="00D74E4D"/>
    <w:rsid w:val="00D7510B"/>
    <w:rsid w:val="00D76447"/>
    <w:rsid w:val="00D8029C"/>
    <w:rsid w:val="00D80C8A"/>
    <w:rsid w:val="00D8102E"/>
    <w:rsid w:val="00D8129D"/>
    <w:rsid w:val="00D814A2"/>
    <w:rsid w:val="00D826A4"/>
    <w:rsid w:val="00D82E91"/>
    <w:rsid w:val="00D8344F"/>
    <w:rsid w:val="00D83B1E"/>
    <w:rsid w:val="00D842E6"/>
    <w:rsid w:val="00D84707"/>
    <w:rsid w:val="00D8525C"/>
    <w:rsid w:val="00D85EA2"/>
    <w:rsid w:val="00D8601E"/>
    <w:rsid w:val="00D86B59"/>
    <w:rsid w:val="00D87902"/>
    <w:rsid w:val="00D87ADD"/>
    <w:rsid w:val="00D90021"/>
    <w:rsid w:val="00D91513"/>
    <w:rsid w:val="00D91733"/>
    <w:rsid w:val="00D9238B"/>
    <w:rsid w:val="00D93EDE"/>
    <w:rsid w:val="00D9472C"/>
    <w:rsid w:val="00D956F4"/>
    <w:rsid w:val="00D96A9C"/>
    <w:rsid w:val="00D96BB7"/>
    <w:rsid w:val="00D97C4C"/>
    <w:rsid w:val="00D97ED8"/>
    <w:rsid w:val="00DA01E4"/>
    <w:rsid w:val="00DA11E8"/>
    <w:rsid w:val="00DA1C43"/>
    <w:rsid w:val="00DA1ECF"/>
    <w:rsid w:val="00DA2A85"/>
    <w:rsid w:val="00DA2D8A"/>
    <w:rsid w:val="00DA3F76"/>
    <w:rsid w:val="00DA41E7"/>
    <w:rsid w:val="00DA471C"/>
    <w:rsid w:val="00DA5731"/>
    <w:rsid w:val="00DA6F6C"/>
    <w:rsid w:val="00DA70EB"/>
    <w:rsid w:val="00DA7656"/>
    <w:rsid w:val="00DB0197"/>
    <w:rsid w:val="00DB1D58"/>
    <w:rsid w:val="00DB2FBE"/>
    <w:rsid w:val="00DB368D"/>
    <w:rsid w:val="00DB3ABE"/>
    <w:rsid w:val="00DB658E"/>
    <w:rsid w:val="00DB7014"/>
    <w:rsid w:val="00DB7D4B"/>
    <w:rsid w:val="00DB7FAA"/>
    <w:rsid w:val="00DC0983"/>
    <w:rsid w:val="00DC0D8A"/>
    <w:rsid w:val="00DC1F5B"/>
    <w:rsid w:val="00DC3CFF"/>
    <w:rsid w:val="00DC462A"/>
    <w:rsid w:val="00DC46F7"/>
    <w:rsid w:val="00DC52DD"/>
    <w:rsid w:val="00DC5AE8"/>
    <w:rsid w:val="00DC6248"/>
    <w:rsid w:val="00DC697D"/>
    <w:rsid w:val="00DC6A89"/>
    <w:rsid w:val="00DC6D61"/>
    <w:rsid w:val="00DC7146"/>
    <w:rsid w:val="00DD058C"/>
    <w:rsid w:val="00DD086F"/>
    <w:rsid w:val="00DD0A6D"/>
    <w:rsid w:val="00DD1510"/>
    <w:rsid w:val="00DD233B"/>
    <w:rsid w:val="00DD2626"/>
    <w:rsid w:val="00DD3717"/>
    <w:rsid w:val="00DD5D85"/>
    <w:rsid w:val="00DD5F0D"/>
    <w:rsid w:val="00DD714B"/>
    <w:rsid w:val="00DD7532"/>
    <w:rsid w:val="00DD774E"/>
    <w:rsid w:val="00DD77FF"/>
    <w:rsid w:val="00DE04F1"/>
    <w:rsid w:val="00DE0575"/>
    <w:rsid w:val="00DE10A8"/>
    <w:rsid w:val="00DE15B9"/>
    <w:rsid w:val="00DE1F46"/>
    <w:rsid w:val="00DE24C5"/>
    <w:rsid w:val="00DE2C86"/>
    <w:rsid w:val="00DE39B1"/>
    <w:rsid w:val="00DE3B49"/>
    <w:rsid w:val="00DE4483"/>
    <w:rsid w:val="00DE592A"/>
    <w:rsid w:val="00DE691F"/>
    <w:rsid w:val="00DE735B"/>
    <w:rsid w:val="00DE7C2B"/>
    <w:rsid w:val="00DE7DEC"/>
    <w:rsid w:val="00DF00A7"/>
    <w:rsid w:val="00DF0650"/>
    <w:rsid w:val="00DF11E1"/>
    <w:rsid w:val="00DF12A0"/>
    <w:rsid w:val="00DF1606"/>
    <w:rsid w:val="00DF1AEE"/>
    <w:rsid w:val="00DF1B08"/>
    <w:rsid w:val="00DF1B2D"/>
    <w:rsid w:val="00DF33F6"/>
    <w:rsid w:val="00DF40A2"/>
    <w:rsid w:val="00DF4305"/>
    <w:rsid w:val="00DF4E42"/>
    <w:rsid w:val="00DF4EF9"/>
    <w:rsid w:val="00DF56EF"/>
    <w:rsid w:val="00E00A3B"/>
    <w:rsid w:val="00E00EAB"/>
    <w:rsid w:val="00E01772"/>
    <w:rsid w:val="00E01EFD"/>
    <w:rsid w:val="00E02D34"/>
    <w:rsid w:val="00E03734"/>
    <w:rsid w:val="00E03FCA"/>
    <w:rsid w:val="00E047E5"/>
    <w:rsid w:val="00E052DE"/>
    <w:rsid w:val="00E05455"/>
    <w:rsid w:val="00E05571"/>
    <w:rsid w:val="00E055E8"/>
    <w:rsid w:val="00E057DF"/>
    <w:rsid w:val="00E059B5"/>
    <w:rsid w:val="00E059C8"/>
    <w:rsid w:val="00E06A3D"/>
    <w:rsid w:val="00E06F8D"/>
    <w:rsid w:val="00E07085"/>
    <w:rsid w:val="00E070A4"/>
    <w:rsid w:val="00E07AA3"/>
    <w:rsid w:val="00E102A4"/>
    <w:rsid w:val="00E10AF9"/>
    <w:rsid w:val="00E12625"/>
    <w:rsid w:val="00E12F0B"/>
    <w:rsid w:val="00E133D4"/>
    <w:rsid w:val="00E14F59"/>
    <w:rsid w:val="00E15BA4"/>
    <w:rsid w:val="00E16AF9"/>
    <w:rsid w:val="00E209B8"/>
    <w:rsid w:val="00E215F1"/>
    <w:rsid w:val="00E21952"/>
    <w:rsid w:val="00E21B0F"/>
    <w:rsid w:val="00E21EEA"/>
    <w:rsid w:val="00E22769"/>
    <w:rsid w:val="00E22B18"/>
    <w:rsid w:val="00E22E2A"/>
    <w:rsid w:val="00E2375D"/>
    <w:rsid w:val="00E239A2"/>
    <w:rsid w:val="00E23AC2"/>
    <w:rsid w:val="00E23D34"/>
    <w:rsid w:val="00E2416C"/>
    <w:rsid w:val="00E24187"/>
    <w:rsid w:val="00E2467D"/>
    <w:rsid w:val="00E24779"/>
    <w:rsid w:val="00E2630D"/>
    <w:rsid w:val="00E27C30"/>
    <w:rsid w:val="00E307AF"/>
    <w:rsid w:val="00E30E59"/>
    <w:rsid w:val="00E310B3"/>
    <w:rsid w:val="00E325BC"/>
    <w:rsid w:val="00E32A5D"/>
    <w:rsid w:val="00E32B03"/>
    <w:rsid w:val="00E32CB9"/>
    <w:rsid w:val="00E32D20"/>
    <w:rsid w:val="00E33385"/>
    <w:rsid w:val="00E33D0F"/>
    <w:rsid w:val="00E33F3B"/>
    <w:rsid w:val="00E340A1"/>
    <w:rsid w:val="00E340DF"/>
    <w:rsid w:val="00E34CDC"/>
    <w:rsid w:val="00E34E1C"/>
    <w:rsid w:val="00E351B8"/>
    <w:rsid w:val="00E3726A"/>
    <w:rsid w:val="00E37F4F"/>
    <w:rsid w:val="00E4046B"/>
    <w:rsid w:val="00E407CA"/>
    <w:rsid w:val="00E40B04"/>
    <w:rsid w:val="00E40D93"/>
    <w:rsid w:val="00E412BE"/>
    <w:rsid w:val="00E41387"/>
    <w:rsid w:val="00E415D4"/>
    <w:rsid w:val="00E41C64"/>
    <w:rsid w:val="00E426A1"/>
    <w:rsid w:val="00E43734"/>
    <w:rsid w:val="00E456CA"/>
    <w:rsid w:val="00E4605C"/>
    <w:rsid w:val="00E50132"/>
    <w:rsid w:val="00E511D3"/>
    <w:rsid w:val="00E51359"/>
    <w:rsid w:val="00E52E46"/>
    <w:rsid w:val="00E5360E"/>
    <w:rsid w:val="00E53AEE"/>
    <w:rsid w:val="00E53C3D"/>
    <w:rsid w:val="00E53F55"/>
    <w:rsid w:val="00E543A4"/>
    <w:rsid w:val="00E54969"/>
    <w:rsid w:val="00E54BE4"/>
    <w:rsid w:val="00E5545A"/>
    <w:rsid w:val="00E56369"/>
    <w:rsid w:val="00E6060D"/>
    <w:rsid w:val="00E60770"/>
    <w:rsid w:val="00E60BD1"/>
    <w:rsid w:val="00E6200B"/>
    <w:rsid w:val="00E6240F"/>
    <w:rsid w:val="00E63D38"/>
    <w:rsid w:val="00E6430F"/>
    <w:rsid w:val="00E65A68"/>
    <w:rsid w:val="00E66EFA"/>
    <w:rsid w:val="00E671C2"/>
    <w:rsid w:val="00E67DBE"/>
    <w:rsid w:val="00E70419"/>
    <w:rsid w:val="00E7081F"/>
    <w:rsid w:val="00E70B6D"/>
    <w:rsid w:val="00E70C70"/>
    <w:rsid w:val="00E7173C"/>
    <w:rsid w:val="00E71A7A"/>
    <w:rsid w:val="00E71F5C"/>
    <w:rsid w:val="00E72D14"/>
    <w:rsid w:val="00E7366B"/>
    <w:rsid w:val="00E747A0"/>
    <w:rsid w:val="00E748EA"/>
    <w:rsid w:val="00E749EF"/>
    <w:rsid w:val="00E7501E"/>
    <w:rsid w:val="00E7529A"/>
    <w:rsid w:val="00E75694"/>
    <w:rsid w:val="00E758E1"/>
    <w:rsid w:val="00E75944"/>
    <w:rsid w:val="00E75A48"/>
    <w:rsid w:val="00E76021"/>
    <w:rsid w:val="00E80233"/>
    <w:rsid w:val="00E82619"/>
    <w:rsid w:val="00E82879"/>
    <w:rsid w:val="00E82B00"/>
    <w:rsid w:val="00E834BD"/>
    <w:rsid w:val="00E8391E"/>
    <w:rsid w:val="00E83E43"/>
    <w:rsid w:val="00E84241"/>
    <w:rsid w:val="00E847C4"/>
    <w:rsid w:val="00E84BD3"/>
    <w:rsid w:val="00E85AB9"/>
    <w:rsid w:val="00E85B87"/>
    <w:rsid w:val="00E85CAA"/>
    <w:rsid w:val="00E86A80"/>
    <w:rsid w:val="00E87F8B"/>
    <w:rsid w:val="00E902B5"/>
    <w:rsid w:val="00E90BA0"/>
    <w:rsid w:val="00E90C2C"/>
    <w:rsid w:val="00E90DA3"/>
    <w:rsid w:val="00E912AC"/>
    <w:rsid w:val="00E91A66"/>
    <w:rsid w:val="00E93E1B"/>
    <w:rsid w:val="00E959EB"/>
    <w:rsid w:val="00E95B4A"/>
    <w:rsid w:val="00EA0145"/>
    <w:rsid w:val="00EA04EA"/>
    <w:rsid w:val="00EA16AD"/>
    <w:rsid w:val="00EA17B5"/>
    <w:rsid w:val="00EA2325"/>
    <w:rsid w:val="00EA2A0D"/>
    <w:rsid w:val="00EA2EAA"/>
    <w:rsid w:val="00EA2EB3"/>
    <w:rsid w:val="00EA3AC1"/>
    <w:rsid w:val="00EA3B39"/>
    <w:rsid w:val="00EA3EE1"/>
    <w:rsid w:val="00EA437B"/>
    <w:rsid w:val="00EA4759"/>
    <w:rsid w:val="00EA4CB1"/>
    <w:rsid w:val="00EA55FA"/>
    <w:rsid w:val="00EA5696"/>
    <w:rsid w:val="00EA5C12"/>
    <w:rsid w:val="00EA607E"/>
    <w:rsid w:val="00EA668C"/>
    <w:rsid w:val="00EB024F"/>
    <w:rsid w:val="00EB0464"/>
    <w:rsid w:val="00EB0688"/>
    <w:rsid w:val="00EB07DF"/>
    <w:rsid w:val="00EB1EE5"/>
    <w:rsid w:val="00EB1F0A"/>
    <w:rsid w:val="00EB210C"/>
    <w:rsid w:val="00EB3342"/>
    <w:rsid w:val="00EB4BD3"/>
    <w:rsid w:val="00EB5B6B"/>
    <w:rsid w:val="00EB645B"/>
    <w:rsid w:val="00EB6FF2"/>
    <w:rsid w:val="00EB726A"/>
    <w:rsid w:val="00EC0711"/>
    <w:rsid w:val="00EC089F"/>
    <w:rsid w:val="00EC190D"/>
    <w:rsid w:val="00EC226D"/>
    <w:rsid w:val="00EC26FE"/>
    <w:rsid w:val="00EC412F"/>
    <w:rsid w:val="00EC4818"/>
    <w:rsid w:val="00EC4B4E"/>
    <w:rsid w:val="00EC5CEA"/>
    <w:rsid w:val="00EC6532"/>
    <w:rsid w:val="00ED088A"/>
    <w:rsid w:val="00ED14AA"/>
    <w:rsid w:val="00ED2360"/>
    <w:rsid w:val="00ED2E07"/>
    <w:rsid w:val="00ED30C8"/>
    <w:rsid w:val="00ED5057"/>
    <w:rsid w:val="00ED51FD"/>
    <w:rsid w:val="00ED608E"/>
    <w:rsid w:val="00ED6999"/>
    <w:rsid w:val="00ED6EBB"/>
    <w:rsid w:val="00ED723B"/>
    <w:rsid w:val="00ED7AE4"/>
    <w:rsid w:val="00ED7D1F"/>
    <w:rsid w:val="00EE0363"/>
    <w:rsid w:val="00EE10E6"/>
    <w:rsid w:val="00EE1663"/>
    <w:rsid w:val="00EE267D"/>
    <w:rsid w:val="00EE2DD0"/>
    <w:rsid w:val="00EE3D35"/>
    <w:rsid w:val="00EE48AF"/>
    <w:rsid w:val="00EE564F"/>
    <w:rsid w:val="00EE590B"/>
    <w:rsid w:val="00EE6FE4"/>
    <w:rsid w:val="00EE7399"/>
    <w:rsid w:val="00EE79D2"/>
    <w:rsid w:val="00EF0981"/>
    <w:rsid w:val="00EF0CDD"/>
    <w:rsid w:val="00EF1E56"/>
    <w:rsid w:val="00EF2076"/>
    <w:rsid w:val="00EF27C0"/>
    <w:rsid w:val="00EF2CF1"/>
    <w:rsid w:val="00EF2E61"/>
    <w:rsid w:val="00EF3927"/>
    <w:rsid w:val="00EF4741"/>
    <w:rsid w:val="00EF47CF"/>
    <w:rsid w:val="00EF4E44"/>
    <w:rsid w:val="00EF73DD"/>
    <w:rsid w:val="00EF78C6"/>
    <w:rsid w:val="00F002CD"/>
    <w:rsid w:val="00F0037D"/>
    <w:rsid w:val="00F003DE"/>
    <w:rsid w:val="00F00E39"/>
    <w:rsid w:val="00F017AB"/>
    <w:rsid w:val="00F017E8"/>
    <w:rsid w:val="00F02159"/>
    <w:rsid w:val="00F02601"/>
    <w:rsid w:val="00F02BF7"/>
    <w:rsid w:val="00F03819"/>
    <w:rsid w:val="00F04209"/>
    <w:rsid w:val="00F04621"/>
    <w:rsid w:val="00F05D39"/>
    <w:rsid w:val="00F0656E"/>
    <w:rsid w:val="00F06C7E"/>
    <w:rsid w:val="00F07FFB"/>
    <w:rsid w:val="00F1026F"/>
    <w:rsid w:val="00F1086E"/>
    <w:rsid w:val="00F11658"/>
    <w:rsid w:val="00F11F41"/>
    <w:rsid w:val="00F124FB"/>
    <w:rsid w:val="00F13197"/>
    <w:rsid w:val="00F15284"/>
    <w:rsid w:val="00F1591F"/>
    <w:rsid w:val="00F15A1D"/>
    <w:rsid w:val="00F170C0"/>
    <w:rsid w:val="00F206AF"/>
    <w:rsid w:val="00F21425"/>
    <w:rsid w:val="00F2239B"/>
    <w:rsid w:val="00F23177"/>
    <w:rsid w:val="00F2427C"/>
    <w:rsid w:val="00F24ADC"/>
    <w:rsid w:val="00F25192"/>
    <w:rsid w:val="00F25453"/>
    <w:rsid w:val="00F27900"/>
    <w:rsid w:val="00F30B6B"/>
    <w:rsid w:val="00F30E42"/>
    <w:rsid w:val="00F31780"/>
    <w:rsid w:val="00F31F5D"/>
    <w:rsid w:val="00F325E0"/>
    <w:rsid w:val="00F3468A"/>
    <w:rsid w:val="00F34691"/>
    <w:rsid w:val="00F35358"/>
    <w:rsid w:val="00F358FC"/>
    <w:rsid w:val="00F35974"/>
    <w:rsid w:val="00F35C4F"/>
    <w:rsid w:val="00F3622E"/>
    <w:rsid w:val="00F37A33"/>
    <w:rsid w:val="00F37DAD"/>
    <w:rsid w:val="00F4143A"/>
    <w:rsid w:val="00F41728"/>
    <w:rsid w:val="00F4334E"/>
    <w:rsid w:val="00F4408A"/>
    <w:rsid w:val="00F50AD4"/>
    <w:rsid w:val="00F50BFD"/>
    <w:rsid w:val="00F50D06"/>
    <w:rsid w:val="00F51002"/>
    <w:rsid w:val="00F517AD"/>
    <w:rsid w:val="00F52419"/>
    <w:rsid w:val="00F52BB6"/>
    <w:rsid w:val="00F54A6F"/>
    <w:rsid w:val="00F55989"/>
    <w:rsid w:val="00F577B4"/>
    <w:rsid w:val="00F601F9"/>
    <w:rsid w:val="00F60638"/>
    <w:rsid w:val="00F606F5"/>
    <w:rsid w:val="00F607EB"/>
    <w:rsid w:val="00F612FF"/>
    <w:rsid w:val="00F616A6"/>
    <w:rsid w:val="00F61EDD"/>
    <w:rsid w:val="00F6286E"/>
    <w:rsid w:val="00F63C33"/>
    <w:rsid w:val="00F64488"/>
    <w:rsid w:val="00F648F7"/>
    <w:rsid w:val="00F64BB2"/>
    <w:rsid w:val="00F65142"/>
    <w:rsid w:val="00F65E02"/>
    <w:rsid w:val="00F65FC8"/>
    <w:rsid w:val="00F661DE"/>
    <w:rsid w:val="00F6628B"/>
    <w:rsid w:val="00F6724E"/>
    <w:rsid w:val="00F700BC"/>
    <w:rsid w:val="00F71F4C"/>
    <w:rsid w:val="00F722CE"/>
    <w:rsid w:val="00F729CE"/>
    <w:rsid w:val="00F74C50"/>
    <w:rsid w:val="00F767CF"/>
    <w:rsid w:val="00F8130F"/>
    <w:rsid w:val="00F8149E"/>
    <w:rsid w:val="00F81788"/>
    <w:rsid w:val="00F81D51"/>
    <w:rsid w:val="00F82401"/>
    <w:rsid w:val="00F84344"/>
    <w:rsid w:val="00F84687"/>
    <w:rsid w:val="00F84B6F"/>
    <w:rsid w:val="00F84B81"/>
    <w:rsid w:val="00F864C2"/>
    <w:rsid w:val="00F86B68"/>
    <w:rsid w:val="00F87339"/>
    <w:rsid w:val="00F87762"/>
    <w:rsid w:val="00F90D85"/>
    <w:rsid w:val="00F92BEB"/>
    <w:rsid w:val="00F92CC3"/>
    <w:rsid w:val="00F937FA"/>
    <w:rsid w:val="00F94EDD"/>
    <w:rsid w:val="00F954E1"/>
    <w:rsid w:val="00F960D7"/>
    <w:rsid w:val="00F9632D"/>
    <w:rsid w:val="00F9659C"/>
    <w:rsid w:val="00F97D1F"/>
    <w:rsid w:val="00F97D41"/>
    <w:rsid w:val="00F97F5F"/>
    <w:rsid w:val="00FA0C5E"/>
    <w:rsid w:val="00FA0EE0"/>
    <w:rsid w:val="00FA15F3"/>
    <w:rsid w:val="00FA1AF8"/>
    <w:rsid w:val="00FA2778"/>
    <w:rsid w:val="00FA2F75"/>
    <w:rsid w:val="00FA342B"/>
    <w:rsid w:val="00FA3C3E"/>
    <w:rsid w:val="00FA496A"/>
    <w:rsid w:val="00FA56E8"/>
    <w:rsid w:val="00FA6C22"/>
    <w:rsid w:val="00FA6F44"/>
    <w:rsid w:val="00FB00AC"/>
    <w:rsid w:val="00FB1699"/>
    <w:rsid w:val="00FB3D84"/>
    <w:rsid w:val="00FB422F"/>
    <w:rsid w:val="00FB4C93"/>
    <w:rsid w:val="00FB4CF6"/>
    <w:rsid w:val="00FB5E3A"/>
    <w:rsid w:val="00FB65CA"/>
    <w:rsid w:val="00FB77D1"/>
    <w:rsid w:val="00FC0B8E"/>
    <w:rsid w:val="00FC1396"/>
    <w:rsid w:val="00FC13EB"/>
    <w:rsid w:val="00FC2001"/>
    <w:rsid w:val="00FC2095"/>
    <w:rsid w:val="00FC4CFF"/>
    <w:rsid w:val="00FC5230"/>
    <w:rsid w:val="00FC5A98"/>
    <w:rsid w:val="00FC5F64"/>
    <w:rsid w:val="00FC6316"/>
    <w:rsid w:val="00FC7E41"/>
    <w:rsid w:val="00FD01E6"/>
    <w:rsid w:val="00FD0E71"/>
    <w:rsid w:val="00FD1FDE"/>
    <w:rsid w:val="00FD385D"/>
    <w:rsid w:val="00FD3DD4"/>
    <w:rsid w:val="00FD46B9"/>
    <w:rsid w:val="00FD5A8E"/>
    <w:rsid w:val="00FD5F65"/>
    <w:rsid w:val="00FD611C"/>
    <w:rsid w:val="00FD6EE5"/>
    <w:rsid w:val="00FD75AD"/>
    <w:rsid w:val="00FD77CF"/>
    <w:rsid w:val="00FE009B"/>
    <w:rsid w:val="00FE0114"/>
    <w:rsid w:val="00FE0AEE"/>
    <w:rsid w:val="00FE0B90"/>
    <w:rsid w:val="00FE0ED6"/>
    <w:rsid w:val="00FE1347"/>
    <w:rsid w:val="00FE1796"/>
    <w:rsid w:val="00FE1818"/>
    <w:rsid w:val="00FE252A"/>
    <w:rsid w:val="00FE26BD"/>
    <w:rsid w:val="00FE2722"/>
    <w:rsid w:val="00FE2780"/>
    <w:rsid w:val="00FE2BE2"/>
    <w:rsid w:val="00FE4BCD"/>
    <w:rsid w:val="00FE541E"/>
    <w:rsid w:val="00FE56BF"/>
    <w:rsid w:val="00FE5CC2"/>
    <w:rsid w:val="00FE5EC6"/>
    <w:rsid w:val="00FE706B"/>
    <w:rsid w:val="00FE7614"/>
    <w:rsid w:val="00FE77F8"/>
    <w:rsid w:val="00FF021B"/>
    <w:rsid w:val="00FF13B4"/>
    <w:rsid w:val="00FF1A10"/>
    <w:rsid w:val="00FF1CFE"/>
    <w:rsid w:val="00FF2864"/>
    <w:rsid w:val="00FF3601"/>
    <w:rsid w:val="00FF3932"/>
    <w:rsid w:val="00FF444C"/>
    <w:rsid w:val="00FF46DF"/>
    <w:rsid w:val="00FF66AD"/>
    <w:rsid w:val="00FF66C5"/>
    <w:rsid w:val="00FF6E7B"/>
    <w:rsid w:val="00FF7552"/>
    <w:rsid w:val="01154504"/>
    <w:rsid w:val="01644B69"/>
    <w:rsid w:val="0191AFB1"/>
    <w:rsid w:val="01DE032F"/>
    <w:rsid w:val="021860B2"/>
    <w:rsid w:val="02195C8D"/>
    <w:rsid w:val="021D9432"/>
    <w:rsid w:val="02452CEE"/>
    <w:rsid w:val="02789E75"/>
    <w:rsid w:val="02B7F080"/>
    <w:rsid w:val="03A1B32A"/>
    <w:rsid w:val="03C0AB5A"/>
    <w:rsid w:val="042978E0"/>
    <w:rsid w:val="04378254"/>
    <w:rsid w:val="045C2FA3"/>
    <w:rsid w:val="047297E9"/>
    <w:rsid w:val="04FCC724"/>
    <w:rsid w:val="05010278"/>
    <w:rsid w:val="0527866B"/>
    <w:rsid w:val="05435562"/>
    <w:rsid w:val="05439B78"/>
    <w:rsid w:val="055E6B0E"/>
    <w:rsid w:val="056CC283"/>
    <w:rsid w:val="057F569C"/>
    <w:rsid w:val="05AB9D12"/>
    <w:rsid w:val="05EA343C"/>
    <w:rsid w:val="064A0E4A"/>
    <w:rsid w:val="065095BA"/>
    <w:rsid w:val="065740A8"/>
    <w:rsid w:val="0666FE0B"/>
    <w:rsid w:val="06A29511"/>
    <w:rsid w:val="06AE5EC3"/>
    <w:rsid w:val="06B6C19B"/>
    <w:rsid w:val="06D39EE8"/>
    <w:rsid w:val="06F22DC5"/>
    <w:rsid w:val="0793B49C"/>
    <w:rsid w:val="079D0E6D"/>
    <w:rsid w:val="07D94117"/>
    <w:rsid w:val="08370099"/>
    <w:rsid w:val="08625008"/>
    <w:rsid w:val="08929AAF"/>
    <w:rsid w:val="08FB86BB"/>
    <w:rsid w:val="091CB5C6"/>
    <w:rsid w:val="098A088D"/>
    <w:rsid w:val="09C18B65"/>
    <w:rsid w:val="0A47F944"/>
    <w:rsid w:val="0A90D76E"/>
    <w:rsid w:val="0A97696B"/>
    <w:rsid w:val="0AC03F82"/>
    <w:rsid w:val="0B126A58"/>
    <w:rsid w:val="0BA2A860"/>
    <w:rsid w:val="0BBF5596"/>
    <w:rsid w:val="0D3019A5"/>
    <w:rsid w:val="0D8F015A"/>
    <w:rsid w:val="0DD2782E"/>
    <w:rsid w:val="0DF4F042"/>
    <w:rsid w:val="0E058A86"/>
    <w:rsid w:val="0E57DE3C"/>
    <w:rsid w:val="0E9DA2BF"/>
    <w:rsid w:val="0EFC263F"/>
    <w:rsid w:val="0F31EC77"/>
    <w:rsid w:val="0F3371E5"/>
    <w:rsid w:val="0F42AE4F"/>
    <w:rsid w:val="0F5EF4A0"/>
    <w:rsid w:val="0F6DD1E0"/>
    <w:rsid w:val="0FB0999E"/>
    <w:rsid w:val="0FCC5729"/>
    <w:rsid w:val="1044E7B5"/>
    <w:rsid w:val="10458B29"/>
    <w:rsid w:val="10514DBF"/>
    <w:rsid w:val="1057EB92"/>
    <w:rsid w:val="10C48BB1"/>
    <w:rsid w:val="10C4D751"/>
    <w:rsid w:val="115D905A"/>
    <w:rsid w:val="11A40C53"/>
    <w:rsid w:val="11C2A369"/>
    <w:rsid w:val="11E5DB70"/>
    <w:rsid w:val="120B4480"/>
    <w:rsid w:val="127E2737"/>
    <w:rsid w:val="12DBA10B"/>
    <w:rsid w:val="132FB74B"/>
    <w:rsid w:val="1360F75B"/>
    <w:rsid w:val="137DFB61"/>
    <w:rsid w:val="13BE9677"/>
    <w:rsid w:val="14229ACD"/>
    <w:rsid w:val="1434CBDE"/>
    <w:rsid w:val="144E8BB4"/>
    <w:rsid w:val="1493080B"/>
    <w:rsid w:val="14EE59CB"/>
    <w:rsid w:val="150370E3"/>
    <w:rsid w:val="152F752F"/>
    <w:rsid w:val="15818800"/>
    <w:rsid w:val="15D67B7F"/>
    <w:rsid w:val="16111F59"/>
    <w:rsid w:val="161D9C96"/>
    <w:rsid w:val="167050E8"/>
    <w:rsid w:val="16805259"/>
    <w:rsid w:val="169A1251"/>
    <w:rsid w:val="169D2C6C"/>
    <w:rsid w:val="16BA7C41"/>
    <w:rsid w:val="16BBC2DF"/>
    <w:rsid w:val="1759C72C"/>
    <w:rsid w:val="178E1296"/>
    <w:rsid w:val="1791C00B"/>
    <w:rsid w:val="17DFE91B"/>
    <w:rsid w:val="17E6CEC6"/>
    <w:rsid w:val="18CDAFFD"/>
    <w:rsid w:val="18D5F7EC"/>
    <w:rsid w:val="195FC55B"/>
    <w:rsid w:val="19DB3E16"/>
    <w:rsid w:val="1A5A9002"/>
    <w:rsid w:val="1A7A1CD7"/>
    <w:rsid w:val="1A9E76E8"/>
    <w:rsid w:val="1AD597B0"/>
    <w:rsid w:val="1B095E7B"/>
    <w:rsid w:val="1B1F69E1"/>
    <w:rsid w:val="1B3999E3"/>
    <w:rsid w:val="1B4A30F8"/>
    <w:rsid w:val="1B4F49BF"/>
    <w:rsid w:val="1BB9C4DF"/>
    <w:rsid w:val="1BBC3BB6"/>
    <w:rsid w:val="1BC61088"/>
    <w:rsid w:val="1BD6DA4F"/>
    <w:rsid w:val="1BDD9725"/>
    <w:rsid w:val="1BF37004"/>
    <w:rsid w:val="1C487793"/>
    <w:rsid w:val="1C545242"/>
    <w:rsid w:val="1CB171F1"/>
    <w:rsid w:val="1CFCE763"/>
    <w:rsid w:val="1D05635E"/>
    <w:rsid w:val="1D8D1DFB"/>
    <w:rsid w:val="1DB02EE6"/>
    <w:rsid w:val="1DBD801E"/>
    <w:rsid w:val="1DD48232"/>
    <w:rsid w:val="1E0CE459"/>
    <w:rsid w:val="1E489194"/>
    <w:rsid w:val="1E53D814"/>
    <w:rsid w:val="1E662090"/>
    <w:rsid w:val="1E695460"/>
    <w:rsid w:val="1E8C9343"/>
    <w:rsid w:val="1F30A367"/>
    <w:rsid w:val="1F31143C"/>
    <w:rsid w:val="1F3B1587"/>
    <w:rsid w:val="1FCCA5FE"/>
    <w:rsid w:val="1FE24CD3"/>
    <w:rsid w:val="1FEA0038"/>
    <w:rsid w:val="1FFC3C8F"/>
    <w:rsid w:val="207F736F"/>
    <w:rsid w:val="209C9C12"/>
    <w:rsid w:val="20DB771D"/>
    <w:rsid w:val="219D5313"/>
    <w:rsid w:val="226DBE6B"/>
    <w:rsid w:val="22716C30"/>
    <w:rsid w:val="229BAFE6"/>
    <w:rsid w:val="22BE297B"/>
    <w:rsid w:val="22E26630"/>
    <w:rsid w:val="2304F05B"/>
    <w:rsid w:val="23FD3D19"/>
    <w:rsid w:val="24302835"/>
    <w:rsid w:val="2434DE25"/>
    <w:rsid w:val="24469632"/>
    <w:rsid w:val="245100CD"/>
    <w:rsid w:val="247EBA3E"/>
    <w:rsid w:val="24A65CDE"/>
    <w:rsid w:val="2501992B"/>
    <w:rsid w:val="253394B9"/>
    <w:rsid w:val="25A99BE4"/>
    <w:rsid w:val="25B1911D"/>
    <w:rsid w:val="25F2C26E"/>
    <w:rsid w:val="25FD9FB7"/>
    <w:rsid w:val="26219EB3"/>
    <w:rsid w:val="266430E6"/>
    <w:rsid w:val="26A5059D"/>
    <w:rsid w:val="26F1CFB4"/>
    <w:rsid w:val="270A0E0A"/>
    <w:rsid w:val="270A8D66"/>
    <w:rsid w:val="27270F21"/>
    <w:rsid w:val="272C454F"/>
    <w:rsid w:val="27AC1E53"/>
    <w:rsid w:val="289C2597"/>
    <w:rsid w:val="290E9A1C"/>
    <w:rsid w:val="2942B38F"/>
    <w:rsid w:val="29C7090A"/>
    <w:rsid w:val="29D9CC99"/>
    <w:rsid w:val="2A491AA7"/>
    <w:rsid w:val="2B0521A7"/>
    <w:rsid w:val="2BAA21C4"/>
    <w:rsid w:val="2BE70288"/>
    <w:rsid w:val="2C1130D4"/>
    <w:rsid w:val="2C19E599"/>
    <w:rsid w:val="2C2603BD"/>
    <w:rsid w:val="2C3F1332"/>
    <w:rsid w:val="2C7A6395"/>
    <w:rsid w:val="2C7FB3FB"/>
    <w:rsid w:val="2CC44884"/>
    <w:rsid w:val="2D00372A"/>
    <w:rsid w:val="2D0CA210"/>
    <w:rsid w:val="2D23C6DC"/>
    <w:rsid w:val="2D66ACED"/>
    <w:rsid w:val="2E95086C"/>
    <w:rsid w:val="2ED88226"/>
    <w:rsid w:val="2F4F08C6"/>
    <w:rsid w:val="2F5F903E"/>
    <w:rsid w:val="2F957F05"/>
    <w:rsid w:val="303CCE1B"/>
    <w:rsid w:val="3075A41C"/>
    <w:rsid w:val="307CC4AB"/>
    <w:rsid w:val="309FAA19"/>
    <w:rsid w:val="30C971E5"/>
    <w:rsid w:val="310CE9B5"/>
    <w:rsid w:val="31129C62"/>
    <w:rsid w:val="31A6DA9B"/>
    <w:rsid w:val="31DFFA29"/>
    <w:rsid w:val="32420339"/>
    <w:rsid w:val="3261C253"/>
    <w:rsid w:val="331DC6D1"/>
    <w:rsid w:val="3343831D"/>
    <w:rsid w:val="3366664A"/>
    <w:rsid w:val="33CDE1B3"/>
    <w:rsid w:val="33F315A1"/>
    <w:rsid w:val="34786AF1"/>
    <w:rsid w:val="3492BF60"/>
    <w:rsid w:val="3493DDA2"/>
    <w:rsid w:val="34ED1229"/>
    <w:rsid w:val="3535154E"/>
    <w:rsid w:val="35468EA1"/>
    <w:rsid w:val="35883A09"/>
    <w:rsid w:val="359FDE42"/>
    <w:rsid w:val="35A666C9"/>
    <w:rsid w:val="35C1E113"/>
    <w:rsid w:val="3641AA86"/>
    <w:rsid w:val="365D3B9F"/>
    <w:rsid w:val="36B35D47"/>
    <w:rsid w:val="36BDA39D"/>
    <w:rsid w:val="36FC54D5"/>
    <w:rsid w:val="370DFB8D"/>
    <w:rsid w:val="37477B92"/>
    <w:rsid w:val="376FD00A"/>
    <w:rsid w:val="377C5E42"/>
    <w:rsid w:val="3784A185"/>
    <w:rsid w:val="3822ABE2"/>
    <w:rsid w:val="3823A6E5"/>
    <w:rsid w:val="388FA3DA"/>
    <w:rsid w:val="38D342EC"/>
    <w:rsid w:val="38D4E8B6"/>
    <w:rsid w:val="38D912A1"/>
    <w:rsid w:val="3954FB65"/>
    <w:rsid w:val="3974B02F"/>
    <w:rsid w:val="3A65D57F"/>
    <w:rsid w:val="3A7A7316"/>
    <w:rsid w:val="3A88C78C"/>
    <w:rsid w:val="3AEE4406"/>
    <w:rsid w:val="3B1F4650"/>
    <w:rsid w:val="3C269194"/>
    <w:rsid w:val="3C3DFEAB"/>
    <w:rsid w:val="3C61268E"/>
    <w:rsid w:val="3D102D5F"/>
    <w:rsid w:val="3D2C7C4A"/>
    <w:rsid w:val="3D651370"/>
    <w:rsid w:val="3D86DFAF"/>
    <w:rsid w:val="3D968829"/>
    <w:rsid w:val="3DA78237"/>
    <w:rsid w:val="3E33F472"/>
    <w:rsid w:val="3EA62664"/>
    <w:rsid w:val="3ECC2888"/>
    <w:rsid w:val="3ECF9645"/>
    <w:rsid w:val="3F03C8F2"/>
    <w:rsid w:val="3F2EC0C0"/>
    <w:rsid w:val="3FDDDAF0"/>
    <w:rsid w:val="40023D8D"/>
    <w:rsid w:val="403B3D09"/>
    <w:rsid w:val="40BA1302"/>
    <w:rsid w:val="4136D7FC"/>
    <w:rsid w:val="416E976E"/>
    <w:rsid w:val="4180C31A"/>
    <w:rsid w:val="41A92A47"/>
    <w:rsid w:val="41E9A05C"/>
    <w:rsid w:val="429A7B4E"/>
    <w:rsid w:val="4357D8E4"/>
    <w:rsid w:val="4362438D"/>
    <w:rsid w:val="43A66B16"/>
    <w:rsid w:val="43E60DF5"/>
    <w:rsid w:val="4404A12F"/>
    <w:rsid w:val="44151F5A"/>
    <w:rsid w:val="44168C9D"/>
    <w:rsid w:val="44C40D03"/>
    <w:rsid w:val="44D20F00"/>
    <w:rsid w:val="44DF4B39"/>
    <w:rsid w:val="44E5A6D2"/>
    <w:rsid w:val="44F14170"/>
    <w:rsid w:val="44F3160D"/>
    <w:rsid w:val="44FBAED8"/>
    <w:rsid w:val="454847B3"/>
    <w:rsid w:val="4574C73C"/>
    <w:rsid w:val="45BC538C"/>
    <w:rsid w:val="45D7F746"/>
    <w:rsid w:val="461AA14A"/>
    <w:rsid w:val="46439408"/>
    <w:rsid w:val="466CA778"/>
    <w:rsid w:val="46787041"/>
    <w:rsid w:val="467D56FE"/>
    <w:rsid w:val="467DECB6"/>
    <w:rsid w:val="469FB5EC"/>
    <w:rsid w:val="46A07BDA"/>
    <w:rsid w:val="46C04C71"/>
    <w:rsid w:val="4700047A"/>
    <w:rsid w:val="47387CF0"/>
    <w:rsid w:val="47629FB2"/>
    <w:rsid w:val="47960373"/>
    <w:rsid w:val="47EC8A81"/>
    <w:rsid w:val="47EE4275"/>
    <w:rsid w:val="4841526A"/>
    <w:rsid w:val="4869458C"/>
    <w:rsid w:val="48724B76"/>
    <w:rsid w:val="48BAAE80"/>
    <w:rsid w:val="48BCE879"/>
    <w:rsid w:val="49D98C6B"/>
    <w:rsid w:val="4A1FC46C"/>
    <w:rsid w:val="4A58352F"/>
    <w:rsid w:val="4A81158E"/>
    <w:rsid w:val="4A9683E5"/>
    <w:rsid w:val="4AB147BC"/>
    <w:rsid w:val="4ADF038E"/>
    <w:rsid w:val="4AF6A378"/>
    <w:rsid w:val="4B071A08"/>
    <w:rsid w:val="4B21256D"/>
    <w:rsid w:val="4B494E45"/>
    <w:rsid w:val="4B7D0DDA"/>
    <w:rsid w:val="4BCBBB44"/>
    <w:rsid w:val="4BCDE9BF"/>
    <w:rsid w:val="4C1E2264"/>
    <w:rsid w:val="4C558F9F"/>
    <w:rsid w:val="4C736AD8"/>
    <w:rsid w:val="4C796616"/>
    <w:rsid w:val="4C988128"/>
    <w:rsid w:val="4C9D5033"/>
    <w:rsid w:val="4CC0CD09"/>
    <w:rsid w:val="4D23F66A"/>
    <w:rsid w:val="4D6BC0BB"/>
    <w:rsid w:val="4D8CAF1E"/>
    <w:rsid w:val="4DA69FDF"/>
    <w:rsid w:val="4E0E2695"/>
    <w:rsid w:val="4E3B6763"/>
    <w:rsid w:val="4E608545"/>
    <w:rsid w:val="4EC39956"/>
    <w:rsid w:val="4F2F704A"/>
    <w:rsid w:val="4FA40587"/>
    <w:rsid w:val="4FA63042"/>
    <w:rsid w:val="5022AE30"/>
    <w:rsid w:val="5034138C"/>
    <w:rsid w:val="504125B0"/>
    <w:rsid w:val="50498511"/>
    <w:rsid w:val="507C15C9"/>
    <w:rsid w:val="507FAB91"/>
    <w:rsid w:val="50DFBB2C"/>
    <w:rsid w:val="50EBF99C"/>
    <w:rsid w:val="50F394DC"/>
    <w:rsid w:val="5118E82D"/>
    <w:rsid w:val="5148E24F"/>
    <w:rsid w:val="514CD234"/>
    <w:rsid w:val="516F7BBC"/>
    <w:rsid w:val="517196C1"/>
    <w:rsid w:val="518DBAF5"/>
    <w:rsid w:val="51B0873E"/>
    <w:rsid w:val="51B7CA71"/>
    <w:rsid w:val="51E42E3D"/>
    <w:rsid w:val="520F1AFE"/>
    <w:rsid w:val="52145157"/>
    <w:rsid w:val="522281F9"/>
    <w:rsid w:val="52528149"/>
    <w:rsid w:val="527BC8C2"/>
    <w:rsid w:val="53369CD3"/>
    <w:rsid w:val="5343BF83"/>
    <w:rsid w:val="543FB5FD"/>
    <w:rsid w:val="54420665"/>
    <w:rsid w:val="5449D5A1"/>
    <w:rsid w:val="54817ABF"/>
    <w:rsid w:val="54F00ABF"/>
    <w:rsid w:val="5503A30C"/>
    <w:rsid w:val="55085E01"/>
    <w:rsid w:val="5532AA03"/>
    <w:rsid w:val="553A52CA"/>
    <w:rsid w:val="55778F29"/>
    <w:rsid w:val="55E74E3D"/>
    <w:rsid w:val="5669095A"/>
    <w:rsid w:val="56D9F96A"/>
    <w:rsid w:val="57197CA4"/>
    <w:rsid w:val="573CE359"/>
    <w:rsid w:val="5781C4EC"/>
    <w:rsid w:val="57F724EB"/>
    <w:rsid w:val="57F788BB"/>
    <w:rsid w:val="58228DE1"/>
    <w:rsid w:val="58232B6A"/>
    <w:rsid w:val="583C2169"/>
    <w:rsid w:val="5866EB5D"/>
    <w:rsid w:val="586F0286"/>
    <w:rsid w:val="58D461A2"/>
    <w:rsid w:val="58E50299"/>
    <w:rsid w:val="591E0AA7"/>
    <w:rsid w:val="596DB383"/>
    <w:rsid w:val="59A81D86"/>
    <w:rsid w:val="59AE4C67"/>
    <w:rsid w:val="59B3EF2F"/>
    <w:rsid w:val="59C9D4B1"/>
    <w:rsid w:val="59CC5B30"/>
    <w:rsid w:val="59CD8118"/>
    <w:rsid w:val="59FF76BF"/>
    <w:rsid w:val="5A681B2F"/>
    <w:rsid w:val="5ABD1411"/>
    <w:rsid w:val="5B323448"/>
    <w:rsid w:val="5B5224FC"/>
    <w:rsid w:val="5B84E247"/>
    <w:rsid w:val="5B96C42E"/>
    <w:rsid w:val="5C40B7B8"/>
    <w:rsid w:val="5C59136B"/>
    <w:rsid w:val="5C91CAB3"/>
    <w:rsid w:val="5CD2E3ED"/>
    <w:rsid w:val="5CD92DCE"/>
    <w:rsid w:val="5CFEDBEA"/>
    <w:rsid w:val="5D2BE448"/>
    <w:rsid w:val="5DB362D8"/>
    <w:rsid w:val="5DF84E34"/>
    <w:rsid w:val="5E1B744F"/>
    <w:rsid w:val="5E3E3B5E"/>
    <w:rsid w:val="5F274C47"/>
    <w:rsid w:val="5F79574D"/>
    <w:rsid w:val="5F8918B5"/>
    <w:rsid w:val="5FA4CC37"/>
    <w:rsid w:val="5FBCDEB1"/>
    <w:rsid w:val="6065F86B"/>
    <w:rsid w:val="60752917"/>
    <w:rsid w:val="60BB5F69"/>
    <w:rsid w:val="6125E7B9"/>
    <w:rsid w:val="61562913"/>
    <w:rsid w:val="61627FD6"/>
    <w:rsid w:val="61749533"/>
    <w:rsid w:val="6176A908"/>
    <w:rsid w:val="617B9F20"/>
    <w:rsid w:val="61C3B47D"/>
    <w:rsid w:val="61DBA0E7"/>
    <w:rsid w:val="62260D19"/>
    <w:rsid w:val="6268AD08"/>
    <w:rsid w:val="62ACC842"/>
    <w:rsid w:val="6375CCAA"/>
    <w:rsid w:val="6389517C"/>
    <w:rsid w:val="6416983C"/>
    <w:rsid w:val="642FC4B5"/>
    <w:rsid w:val="64703AE4"/>
    <w:rsid w:val="6495EAA0"/>
    <w:rsid w:val="64A4FB3E"/>
    <w:rsid w:val="64B97D5A"/>
    <w:rsid w:val="64ECEA85"/>
    <w:rsid w:val="667D9B2C"/>
    <w:rsid w:val="6730649F"/>
    <w:rsid w:val="6797F8C4"/>
    <w:rsid w:val="6799E0BF"/>
    <w:rsid w:val="67CB16C3"/>
    <w:rsid w:val="67E23B92"/>
    <w:rsid w:val="67F1F14C"/>
    <w:rsid w:val="694DBA99"/>
    <w:rsid w:val="698EC788"/>
    <w:rsid w:val="698F6D63"/>
    <w:rsid w:val="69C7E21F"/>
    <w:rsid w:val="69CAC7A0"/>
    <w:rsid w:val="6A8CD93F"/>
    <w:rsid w:val="6A9E5097"/>
    <w:rsid w:val="6AFAA32F"/>
    <w:rsid w:val="6B18092E"/>
    <w:rsid w:val="6B7EF660"/>
    <w:rsid w:val="6BE127B3"/>
    <w:rsid w:val="6C6789DD"/>
    <w:rsid w:val="6CE39B3A"/>
    <w:rsid w:val="6D350B94"/>
    <w:rsid w:val="6D38E128"/>
    <w:rsid w:val="6D44687F"/>
    <w:rsid w:val="6D6C4182"/>
    <w:rsid w:val="6D94EFE4"/>
    <w:rsid w:val="6D981488"/>
    <w:rsid w:val="6D996DB8"/>
    <w:rsid w:val="6DBDF91D"/>
    <w:rsid w:val="6DE34754"/>
    <w:rsid w:val="6DE68E2E"/>
    <w:rsid w:val="6E03DF81"/>
    <w:rsid w:val="6EECF0D7"/>
    <w:rsid w:val="6F473FCB"/>
    <w:rsid w:val="6F66369C"/>
    <w:rsid w:val="6FB358EE"/>
    <w:rsid w:val="6FBE2E2B"/>
    <w:rsid w:val="6FCCCB99"/>
    <w:rsid w:val="6FCF256E"/>
    <w:rsid w:val="6FDA4594"/>
    <w:rsid w:val="706EF282"/>
    <w:rsid w:val="712ED8BC"/>
    <w:rsid w:val="71B70FEE"/>
    <w:rsid w:val="71F74AC4"/>
    <w:rsid w:val="7203751B"/>
    <w:rsid w:val="72269847"/>
    <w:rsid w:val="7237126F"/>
    <w:rsid w:val="723D2B53"/>
    <w:rsid w:val="725F6EBB"/>
    <w:rsid w:val="7260E1F3"/>
    <w:rsid w:val="728EF439"/>
    <w:rsid w:val="72A466EB"/>
    <w:rsid w:val="72D6536E"/>
    <w:rsid w:val="73220BD9"/>
    <w:rsid w:val="73302292"/>
    <w:rsid w:val="737F1C54"/>
    <w:rsid w:val="74235763"/>
    <w:rsid w:val="742EB858"/>
    <w:rsid w:val="746B11CB"/>
    <w:rsid w:val="747C6DEA"/>
    <w:rsid w:val="7480BD42"/>
    <w:rsid w:val="74AD8849"/>
    <w:rsid w:val="74AFBA06"/>
    <w:rsid w:val="74F15DFB"/>
    <w:rsid w:val="74FDFF20"/>
    <w:rsid w:val="7507E894"/>
    <w:rsid w:val="7578AC07"/>
    <w:rsid w:val="75C09D63"/>
    <w:rsid w:val="75E29A35"/>
    <w:rsid w:val="7613A78C"/>
    <w:rsid w:val="765AB813"/>
    <w:rsid w:val="7660C0B8"/>
    <w:rsid w:val="76695B30"/>
    <w:rsid w:val="76E41C6D"/>
    <w:rsid w:val="772A9913"/>
    <w:rsid w:val="772ABACA"/>
    <w:rsid w:val="77576F76"/>
    <w:rsid w:val="77F2C1DA"/>
    <w:rsid w:val="78175ED0"/>
    <w:rsid w:val="783F7B51"/>
    <w:rsid w:val="785CEAF2"/>
    <w:rsid w:val="78798F1D"/>
    <w:rsid w:val="78D68B26"/>
    <w:rsid w:val="78FB3B0F"/>
    <w:rsid w:val="792CEA49"/>
    <w:rsid w:val="79BA045E"/>
    <w:rsid w:val="7A1624AF"/>
    <w:rsid w:val="7A4E54CB"/>
    <w:rsid w:val="7A8834FE"/>
    <w:rsid w:val="7AB115F4"/>
    <w:rsid w:val="7B03122C"/>
    <w:rsid w:val="7B0E5537"/>
    <w:rsid w:val="7B1E1221"/>
    <w:rsid w:val="7B34BDED"/>
    <w:rsid w:val="7B3E224C"/>
    <w:rsid w:val="7B6050A5"/>
    <w:rsid w:val="7BEB014C"/>
    <w:rsid w:val="7BF1957E"/>
    <w:rsid w:val="7CE8EF82"/>
    <w:rsid w:val="7D35DE1B"/>
    <w:rsid w:val="7D3E7B64"/>
    <w:rsid w:val="7D4A63A9"/>
    <w:rsid w:val="7D583E18"/>
    <w:rsid w:val="7D677551"/>
    <w:rsid w:val="7D6AC2A4"/>
    <w:rsid w:val="7D7C23CD"/>
    <w:rsid w:val="7DA9B90A"/>
    <w:rsid w:val="7E232282"/>
    <w:rsid w:val="7E888340"/>
    <w:rsid w:val="7EB29C2C"/>
    <w:rsid w:val="7EEABCC2"/>
    <w:rsid w:val="7EEB2C2E"/>
    <w:rsid w:val="7EF940A1"/>
    <w:rsid w:val="7F17F2F9"/>
    <w:rsid w:val="7F42874A"/>
    <w:rsid w:val="7F8402EE"/>
    <w:rsid w:val="7FDAAFF0"/>
    <w:rsid w:val="7FE7FD1E"/>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1CD427"/>
  <w15:chartTrackingRefBased/>
  <w15:docId w15:val="{30D9DC58-5274-45F7-9669-AB92C25F9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laad">
    <w:name w:val="Normal"/>
    <w:qFormat/>
    <w:pPr>
      <w:jc w:val="both"/>
    </w:pPr>
    <w:rPr>
      <w:rFonts w:ascii="Arial" w:hAnsi="Arial"/>
      <w:sz w:val="22"/>
      <w:szCs w:val="24"/>
      <w:lang w:eastAsia="en-US"/>
    </w:rPr>
  </w:style>
  <w:style w:type="paragraph" w:styleId="Pealkiri1">
    <w:name w:val="heading 1"/>
    <w:basedOn w:val="Normaallaad"/>
    <w:next w:val="Normaallaad"/>
    <w:qFormat/>
    <w:pPr>
      <w:keepNext/>
      <w:spacing w:before="100" w:beforeAutospacing="1" w:after="100" w:afterAutospacing="1" w:line="240" w:lineRule="atLeast"/>
      <w:outlineLvl w:val="0"/>
    </w:pPr>
    <w:rPr>
      <w:b/>
      <w:bCs/>
    </w:rPr>
  </w:style>
  <w:style w:type="paragraph" w:styleId="Pealkiri2">
    <w:name w:val="heading 2"/>
    <w:basedOn w:val="Normaallaad"/>
    <w:next w:val="Normaallaad"/>
    <w:qFormat/>
    <w:pPr>
      <w:keepNext/>
      <w:jc w:val="left"/>
      <w:outlineLvl w:val="1"/>
    </w:pPr>
    <w:rPr>
      <w:b/>
      <w:bCs/>
    </w:rPr>
  </w:style>
  <w:style w:type="paragraph" w:styleId="Pealkiri4">
    <w:name w:val="heading 4"/>
    <w:basedOn w:val="Normaallaad"/>
    <w:next w:val="Normaallaad"/>
    <w:qFormat/>
    <w:pPr>
      <w:keepNext/>
      <w:framePr w:w="9526" w:h="1474" w:wrap="notBeside" w:vAnchor="page" w:hAnchor="page" w:x="1702" w:y="3120" w:anchorLock="1"/>
      <w:outlineLvl w:val="3"/>
    </w:pPr>
    <w:rPr>
      <w:b/>
      <w:sz w:val="26"/>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Numbered">
    <w:name w:val="Numbered"/>
    <w:basedOn w:val="Normaallaad"/>
    <w:pPr>
      <w:numPr>
        <w:numId w:val="3"/>
      </w:numPr>
      <w:tabs>
        <w:tab w:val="clear" w:pos="567"/>
        <w:tab w:val="num" w:pos="907"/>
      </w:tabs>
      <w:ind w:left="907" w:hanging="907"/>
    </w:pPr>
  </w:style>
  <w:style w:type="character" w:styleId="Lehekljenumber">
    <w:name w:val="page number"/>
    <w:basedOn w:val="Liguvaikefont"/>
    <w:rPr>
      <w:sz w:val="16"/>
    </w:rPr>
  </w:style>
  <w:style w:type="paragraph" w:styleId="Jutumullitekst">
    <w:name w:val="Balloon Text"/>
    <w:basedOn w:val="Normaallaad"/>
    <w:semiHidden/>
    <w:rsid w:val="0073747F"/>
    <w:rPr>
      <w:rFonts w:ascii="Tahoma" w:hAnsi="Tahoma" w:cs="Tahoma"/>
      <w:sz w:val="16"/>
      <w:szCs w:val="16"/>
    </w:rPr>
  </w:style>
  <w:style w:type="paragraph" w:customStyle="1" w:styleId="Default">
    <w:name w:val="Default"/>
    <w:rsid w:val="00D62171"/>
    <w:pPr>
      <w:autoSpaceDE w:val="0"/>
      <w:autoSpaceDN w:val="0"/>
      <w:adjustRightInd w:val="0"/>
    </w:pPr>
    <w:rPr>
      <w:rFonts w:ascii="Arial" w:hAnsi="Arial" w:cs="Arial"/>
      <w:color w:val="000000"/>
      <w:sz w:val="24"/>
      <w:szCs w:val="24"/>
    </w:rPr>
  </w:style>
  <w:style w:type="paragraph" w:styleId="Loendilik">
    <w:name w:val="List Paragraph"/>
    <w:basedOn w:val="Normaallaad"/>
    <w:uiPriority w:val="34"/>
    <w:qFormat/>
    <w:rsid w:val="00D62171"/>
    <w:pPr>
      <w:ind w:left="720"/>
      <w:contextualSpacing/>
    </w:pPr>
  </w:style>
  <w:style w:type="character" w:styleId="Tugev">
    <w:name w:val="Strong"/>
    <w:basedOn w:val="Liguvaikefont"/>
    <w:uiPriority w:val="22"/>
    <w:qFormat/>
    <w:rsid w:val="00D62171"/>
    <w:rPr>
      <w:b/>
      <w:bCs/>
      <w:sz w:val="24"/>
      <w:szCs w:val="24"/>
      <w:bdr w:val="none" w:sz="0" w:space="0" w:color="auto" w:frame="1"/>
      <w:vertAlign w:val="baseline"/>
    </w:rPr>
  </w:style>
  <w:style w:type="paragraph" w:styleId="Normaallaadveeb">
    <w:name w:val="Normal (Web)"/>
    <w:basedOn w:val="Normaallaad"/>
    <w:uiPriority w:val="99"/>
    <w:unhideWhenUsed/>
    <w:rsid w:val="000A2AC5"/>
    <w:pPr>
      <w:spacing w:before="240" w:after="100" w:afterAutospacing="1"/>
      <w:jc w:val="left"/>
    </w:pPr>
    <w:rPr>
      <w:rFonts w:ascii="Times New Roman" w:hAnsi="Times New Roman"/>
      <w:sz w:val="24"/>
      <w:lang w:eastAsia="et-EE"/>
    </w:rPr>
  </w:style>
  <w:style w:type="character" w:customStyle="1" w:styleId="tyhik">
    <w:name w:val="tyhik"/>
    <w:basedOn w:val="Liguvaikefont"/>
    <w:rsid w:val="000A2AC5"/>
  </w:style>
  <w:style w:type="paragraph" w:styleId="Redaktsioon">
    <w:name w:val="Revision"/>
    <w:hidden/>
    <w:uiPriority w:val="99"/>
    <w:semiHidden/>
    <w:rsid w:val="00403AE7"/>
    <w:rPr>
      <w:rFonts w:ascii="Arial" w:hAnsi="Arial"/>
      <w:sz w:val="22"/>
      <w:szCs w:val="24"/>
      <w:lang w:eastAsia="en-US"/>
    </w:rPr>
  </w:style>
  <w:style w:type="paragraph" w:styleId="Pis">
    <w:name w:val="header"/>
    <w:basedOn w:val="Normaallaad"/>
    <w:link w:val="PisMrk"/>
    <w:rsid w:val="006637F2"/>
    <w:pPr>
      <w:tabs>
        <w:tab w:val="center" w:pos="4536"/>
        <w:tab w:val="right" w:pos="9072"/>
      </w:tabs>
    </w:pPr>
  </w:style>
  <w:style w:type="character" w:customStyle="1" w:styleId="PisMrk">
    <w:name w:val="Päis Märk"/>
    <w:basedOn w:val="Liguvaikefont"/>
    <w:link w:val="Pis"/>
    <w:rsid w:val="006637F2"/>
    <w:rPr>
      <w:rFonts w:ascii="Arial" w:hAnsi="Arial"/>
      <w:sz w:val="22"/>
      <w:szCs w:val="24"/>
      <w:lang w:eastAsia="en-US"/>
    </w:rPr>
  </w:style>
  <w:style w:type="paragraph" w:styleId="Jalus">
    <w:name w:val="footer"/>
    <w:basedOn w:val="Normaallaad"/>
    <w:link w:val="JalusMrk"/>
    <w:uiPriority w:val="99"/>
    <w:rsid w:val="006637F2"/>
    <w:pPr>
      <w:tabs>
        <w:tab w:val="center" w:pos="4536"/>
        <w:tab w:val="right" w:pos="9072"/>
      </w:tabs>
    </w:pPr>
  </w:style>
  <w:style w:type="character" w:customStyle="1" w:styleId="JalusMrk">
    <w:name w:val="Jalus Märk"/>
    <w:basedOn w:val="Liguvaikefont"/>
    <w:link w:val="Jalus"/>
    <w:uiPriority w:val="99"/>
    <w:rsid w:val="006637F2"/>
    <w:rPr>
      <w:rFonts w:ascii="Arial" w:hAnsi="Arial"/>
      <w:sz w:val="22"/>
      <w:szCs w:val="24"/>
      <w:lang w:eastAsia="en-US"/>
    </w:rPr>
  </w:style>
  <w:style w:type="character" w:styleId="Kohatitetekst">
    <w:name w:val="Placeholder Text"/>
    <w:basedOn w:val="Liguvaikefont"/>
    <w:uiPriority w:val="99"/>
    <w:semiHidden/>
    <w:rsid w:val="00E53F55"/>
    <w:rPr>
      <w:color w:val="808080"/>
    </w:rPr>
  </w:style>
  <w:style w:type="paragraph" w:styleId="Alapealkiri">
    <w:name w:val="Subtitle"/>
    <w:basedOn w:val="Normaallaad"/>
    <w:next w:val="Normaallaad"/>
    <w:link w:val="AlapealkiriMrk"/>
    <w:qFormat/>
    <w:rsid w:val="00002D9A"/>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lapealkiriMrk">
    <w:name w:val="Alapealkiri Märk"/>
    <w:basedOn w:val="Liguvaikefont"/>
    <w:link w:val="Alapealkiri"/>
    <w:rsid w:val="00002D9A"/>
    <w:rPr>
      <w:rFonts w:asciiTheme="minorHAnsi" w:eastAsiaTheme="minorEastAsia" w:hAnsiTheme="minorHAnsi" w:cstheme="minorBidi"/>
      <w:color w:val="5A5A5A" w:themeColor="text1" w:themeTint="A5"/>
      <w:spacing w:val="15"/>
      <w:sz w:val="22"/>
      <w:szCs w:val="22"/>
      <w:lang w:eastAsia="en-US"/>
    </w:rPr>
  </w:style>
  <w:style w:type="table" w:styleId="Kontuurtabel">
    <w:name w:val="Table Grid"/>
    <w:basedOn w:val="Normaaltabel"/>
    <w:uiPriority w:val="59"/>
    <w:rsid w:val="00E54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lmrkusetekst">
    <w:name w:val="footnote text"/>
    <w:basedOn w:val="Normaallaad"/>
    <w:link w:val="AllmrkusetekstMrk"/>
    <w:uiPriority w:val="99"/>
    <w:rsid w:val="003813B0"/>
    <w:rPr>
      <w:sz w:val="20"/>
      <w:szCs w:val="20"/>
    </w:rPr>
  </w:style>
  <w:style w:type="character" w:customStyle="1" w:styleId="AllmrkusetekstMrk">
    <w:name w:val="Allmärkuse tekst Märk"/>
    <w:basedOn w:val="Liguvaikefont"/>
    <w:link w:val="Allmrkusetekst"/>
    <w:uiPriority w:val="99"/>
    <w:rsid w:val="003813B0"/>
    <w:rPr>
      <w:rFonts w:ascii="Arial" w:hAnsi="Arial"/>
      <w:lang w:eastAsia="en-US"/>
    </w:rPr>
  </w:style>
  <w:style w:type="character" w:styleId="Allmrkuseviide">
    <w:name w:val="footnote reference"/>
    <w:basedOn w:val="Liguvaikefont"/>
    <w:uiPriority w:val="99"/>
    <w:rsid w:val="003813B0"/>
    <w:rPr>
      <w:vertAlign w:val="superscript"/>
    </w:rPr>
  </w:style>
  <w:style w:type="character" w:styleId="Hperlink">
    <w:name w:val="Hyperlink"/>
    <w:basedOn w:val="Liguvaikefont"/>
    <w:uiPriority w:val="99"/>
    <w:unhideWhenUsed/>
    <w:rsid w:val="00BC1284"/>
    <w:rPr>
      <w:color w:val="0563C1" w:themeColor="hyperlink"/>
      <w:u w:val="single"/>
    </w:rPr>
  </w:style>
  <w:style w:type="character" w:styleId="Klastatudhperlink">
    <w:name w:val="FollowedHyperlink"/>
    <w:basedOn w:val="Liguvaikefont"/>
    <w:rsid w:val="00773F55"/>
    <w:rPr>
      <w:color w:val="954F72" w:themeColor="followedHyperlink"/>
      <w:u w:val="single"/>
    </w:rPr>
  </w:style>
  <w:style w:type="character" w:styleId="Lahendamatamainimine">
    <w:name w:val="Unresolved Mention"/>
    <w:basedOn w:val="Liguvaikefont"/>
    <w:uiPriority w:val="99"/>
    <w:semiHidden/>
    <w:unhideWhenUsed/>
    <w:rsid w:val="00332F25"/>
    <w:rPr>
      <w:color w:val="605E5C"/>
      <w:shd w:val="clear" w:color="auto" w:fill="E1DFDD"/>
    </w:rPr>
  </w:style>
  <w:style w:type="paragraph" w:customStyle="1" w:styleId="CommentText1">
    <w:name w:val="Comment Text1"/>
    <w:basedOn w:val="Normaallaad"/>
    <w:link w:val="CommentTextChar"/>
    <w:uiPriority w:val="99"/>
    <w:rsid w:val="00CA7F94"/>
    <w:rPr>
      <w:sz w:val="20"/>
      <w:szCs w:val="20"/>
    </w:rPr>
  </w:style>
  <w:style w:type="character" w:customStyle="1" w:styleId="CommentReference1">
    <w:name w:val="Comment Reference1"/>
    <w:basedOn w:val="Liguvaikefont"/>
    <w:uiPriority w:val="99"/>
    <w:semiHidden/>
    <w:rsid w:val="00787DE4"/>
    <w:rPr>
      <w:sz w:val="16"/>
      <w:szCs w:val="16"/>
    </w:rPr>
  </w:style>
  <w:style w:type="paragraph" w:customStyle="1" w:styleId="CommentSubject1">
    <w:name w:val="Comment Subject1"/>
    <w:basedOn w:val="CommentText1"/>
    <w:next w:val="CommentText1"/>
    <w:link w:val="CommentSubjectChar"/>
    <w:semiHidden/>
    <w:rsid w:val="00CA7F94"/>
    <w:rPr>
      <w:b/>
      <w:bCs/>
    </w:rPr>
  </w:style>
  <w:style w:type="character" w:customStyle="1" w:styleId="CommentTextChar">
    <w:name w:val="Comment Text Char"/>
    <w:basedOn w:val="Liguvaikefont"/>
    <w:link w:val="CommentText1"/>
    <w:uiPriority w:val="99"/>
    <w:rsid w:val="00CA7F94"/>
    <w:rPr>
      <w:rFonts w:ascii="Arial" w:hAnsi="Arial"/>
      <w:lang w:eastAsia="en-US"/>
    </w:rPr>
  </w:style>
  <w:style w:type="character" w:customStyle="1" w:styleId="CommentSubjectChar">
    <w:name w:val="Comment Subject Char"/>
    <w:basedOn w:val="CommentTextChar"/>
    <w:link w:val="CommentSubject1"/>
    <w:semiHidden/>
    <w:rsid w:val="00CA7F94"/>
    <w:rPr>
      <w:rFonts w:ascii="Arial" w:hAnsi="Arial"/>
      <w:b/>
      <w:bCs/>
      <w:lang w:eastAsia="en-US"/>
    </w:rPr>
  </w:style>
  <w:style w:type="character" w:customStyle="1" w:styleId="CommentReference2">
    <w:name w:val="Comment Reference2"/>
    <w:basedOn w:val="Liguvaikefont"/>
    <w:uiPriority w:val="99"/>
    <w:rsid w:val="00C41ECF"/>
    <w:rPr>
      <w:sz w:val="16"/>
      <w:szCs w:val="16"/>
    </w:rPr>
  </w:style>
  <w:style w:type="paragraph" w:customStyle="1" w:styleId="CommentText2">
    <w:name w:val="Comment Text2"/>
    <w:basedOn w:val="Normaallaad"/>
    <w:link w:val="CommentTextChar1"/>
    <w:uiPriority w:val="99"/>
    <w:rsid w:val="00C41ECF"/>
    <w:rPr>
      <w:sz w:val="20"/>
      <w:szCs w:val="20"/>
    </w:rPr>
  </w:style>
  <w:style w:type="character" w:customStyle="1" w:styleId="CommentTextChar1">
    <w:name w:val="Comment Text Char1"/>
    <w:basedOn w:val="Liguvaikefont"/>
    <w:link w:val="CommentText2"/>
    <w:uiPriority w:val="99"/>
    <w:rsid w:val="00C41ECF"/>
    <w:rPr>
      <w:rFonts w:ascii="Arial" w:hAnsi="Arial"/>
      <w:lang w:eastAsia="en-US"/>
    </w:rPr>
  </w:style>
  <w:style w:type="paragraph" w:customStyle="1" w:styleId="CommentSubject2">
    <w:name w:val="Comment Subject2"/>
    <w:basedOn w:val="CommentText2"/>
    <w:next w:val="CommentText2"/>
    <w:link w:val="CommentSubjectChar1"/>
    <w:semiHidden/>
    <w:unhideWhenUsed/>
    <w:rsid w:val="00C41ECF"/>
    <w:rPr>
      <w:b/>
      <w:bCs/>
    </w:rPr>
  </w:style>
  <w:style w:type="character" w:customStyle="1" w:styleId="CommentSubjectChar1">
    <w:name w:val="Comment Subject Char1"/>
    <w:basedOn w:val="CommentTextChar1"/>
    <w:link w:val="CommentSubject2"/>
    <w:semiHidden/>
    <w:rsid w:val="00C41ECF"/>
    <w:rPr>
      <w:rFonts w:ascii="Arial" w:hAnsi="Arial"/>
      <w:b/>
      <w:bCs/>
      <w:lang w:eastAsia="en-US"/>
    </w:rPr>
  </w:style>
  <w:style w:type="character" w:styleId="Kommentaariviide">
    <w:name w:val="annotation reference"/>
    <w:basedOn w:val="Liguvaikefont"/>
    <w:uiPriority w:val="99"/>
    <w:rsid w:val="009F4CD2"/>
    <w:rPr>
      <w:sz w:val="16"/>
      <w:szCs w:val="16"/>
    </w:rPr>
  </w:style>
  <w:style w:type="paragraph" w:styleId="Kommentaaritekst">
    <w:name w:val="annotation text"/>
    <w:basedOn w:val="Normaallaad"/>
    <w:link w:val="KommentaaritekstMrk"/>
    <w:uiPriority w:val="99"/>
    <w:rsid w:val="009F4CD2"/>
    <w:rPr>
      <w:sz w:val="20"/>
      <w:szCs w:val="20"/>
    </w:rPr>
  </w:style>
  <w:style w:type="character" w:customStyle="1" w:styleId="KommentaaritekstMrk">
    <w:name w:val="Kommentaari tekst Märk"/>
    <w:basedOn w:val="Liguvaikefont"/>
    <w:link w:val="Kommentaaritekst"/>
    <w:uiPriority w:val="99"/>
    <w:rsid w:val="009F4CD2"/>
    <w:rPr>
      <w:rFonts w:ascii="Arial" w:hAnsi="Arial"/>
      <w:lang w:eastAsia="en-US"/>
    </w:rPr>
  </w:style>
  <w:style w:type="paragraph" w:styleId="Kommentaariteema">
    <w:name w:val="annotation subject"/>
    <w:basedOn w:val="Kommentaaritekst"/>
    <w:next w:val="Kommentaaritekst"/>
    <w:link w:val="KommentaariteemaMrk"/>
    <w:semiHidden/>
    <w:unhideWhenUsed/>
    <w:rsid w:val="009F4CD2"/>
    <w:rPr>
      <w:b/>
      <w:bCs/>
    </w:rPr>
  </w:style>
  <w:style w:type="character" w:customStyle="1" w:styleId="KommentaariteemaMrk">
    <w:name w:val="Kommentaari teema Märk"/>
    <w:basedOn w:val="KommentaaritekstMrk"/>
    <w:link w:val="Kommentaariteema"/>
    <w:semiHidden/>
    <w:rsid w:val="009F4CD2"/>
    <w:rPr>
      <w:rFonts w:ascii="Arial" w:hAnsi="Arial"/>
      <w:b/>
      <w:bCs/>
      <w:lang w:eastAsia="en-US"/>
    </w:rPr>
  </w:style>
  <w:style w:type="paragraph" w:customStyle="1" w:styleId="pdq2pgselectionanchorcontainer">
    <w:name w:val="pdq2pg_selectionanchorcontainer"/>
    <w:basedOn w:val="Normaallaad"/>
    <w:rsid w:val="008755F0"/>
    <w:pPr>
      <w:spacing w:before="100" w:beforeAutospacing="1" w:after="100" w:afterAutospacing="1"/>
      <w:jc w:val="left"/>
    </w:pPr>
    <w:rPr>
      <w:rFonts w:ascii="Times New Roman" w:hAnsi="Times New Roman"/>
      <w:sz w:val="24"/>
      <w:lang w:eastAsia="et-EE"/>
    </w:rPr>
  </w:style>
  <w:style w:type="character" w:styleId="Mainimine">
    <w:name w:val="Mention"/>
    <w:basedOn w:val="Liguvaikefont"/>
    <w:uiPriority w:val="99"/>
    <w:unhideWhenUsed/>
    <w:rsid w:val="00E912A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16136">
      <w:bodyDiv w:val="1"/>
      <w:marLeft w:val="0"/>
      <w:marRight w:val="0"/>
      <w:marTop w:val="0"/>
      <w:marBottom w:val="0"/>
      <w:divBdr>
        <w:top w:val="none" w:sz="0" w:space="0" w:color="auto"/>
        <w:left w:val="none" w:sz="0" w:space="0" w:color="auto"/>
        <w:bottom w:val="none" w:sz="0" w:space="0" w:color="auto"/>
        <w:right w:val="none" w:sz="0" w:space="0" w:color="auto"/>
      </w:divBdr>
      <w:divsChild>
        <w:div w:id="284701947">
          <w:marLeft w:val="0"/>
          <w:marRight w:val="0"/>
          <w:marTop w:val="0"/>
          <w:marBottom w:val="0"/>
          <w:divBdr>
            <w:top w:val="none" w:sz="0" w:space="0" w:color="auto"/>
            <w:left w:val="none" w:sz="0" w:space="0" w:color="auto"/>
            <w:bottom w:val="none" w:sz="0" w:space="0" w:color="auto"/>
            <w:right w:val="none" w:sz="0" w:space="0" w:color="auto"/>
          </w:divBdr>
          <w:divsChild>
            <w:div w:id="2026784133">
              <w:marLeft w:val="0"/>
              <w:marRight w:val="0"/>
              <w:marTop w:val="0"/>
              <w:marBottom w:val="0"/>
              <w:divBdr>
                <w:top w:val="none" w:sz="0" w:space="0" w:color="auto"/>
                <w:left w:val="none" w:sz="0" w:space="0" w:color="auto"/>
                <w:bottom w:val="none" w:sz="0" w:space="0" w:color="auto"/>
                <w:right w:val="none" w:sz="0" w:space="0" w:color="auto"/>
              </w:divBdr>
              <w:divsChild>
                <w:div w:id="1760446095">
                  <w:marLeft w:val="0"/>
                  <w:marRight w:val="0"/>
                  <w:marTop w:val="0"/>
                  <w:marBottom w:val="0"/>
                  <w:divBdr>
                    <w:top w:val="none" w:sz="0" w:space="0" w:color="auto"/>
                    <w:left w:val="none" w:sz="0" w:space="0" w:color="auto"/>
                    <w:bottom w:val="none" w:sz="0" w:space="0" w:color="auto"/>
                    <w:right w:val="none" w:sz="0" w:space="0" w:color="auto"/>
                  </w:divBdr>
                  <w:divsChild>
                    <w:div w:id="135511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777929">
      <w:bodyDiv w:val="1"/>
      <w:marLeft w:val="0"/>
      <w:marRight w:val="0"/>
      <w:marTop w:val="0"/>
      <w:marBottom w:val="0"/>
      <w:divBdr>
        <w:top w:val="none" w:sz="0" w:space="0" w:color="auto"/>
        <w:left w:val="none" w:sz="0" w:space="0" w:color="auto"/>
        <w:bottom w:val="none" w:sz="0" w:space="0" w:color="auto"/>
        <w:right w:val="none" w:sz="0" w:space="0" w:color="auto"/>
      </w:divBdr>
    </w:div>
    <w:div w:id="582836567">
      <w:bodyDiv w:val="1"/>
      <w:marLeft w:val="0"/>
      <w:marRight w:val="0"/>
      <w:marTop w:val="0"/>
      <w:marBottom w:val="0"/>
      <w:divBdr>
        <w:top w:val="none" w:sz="0" w:space="0" w:color="auto"/>
        <w:left w:val="none" w:sz="0" w:space="0" w:color="auto"/>
        <w:bottom w:val="none" w:sz="0" w:space="0" w:color="auto"/>
        <w:right w:val="none" w:sz="0" w:space="0" w:color="auto"/>
      </w:divBdr>
    </w:div>
    <w:div w:id="944846387">
      <w:bodyDiv w:val="1"/>
      <w:marLeft w:val="0"/>
      <w:marRight w:val="0"/>
      <w:marTop w:val="0"/>
      <w:marBottom w:val="0"/>
      <w:divBdr>
        <w:top w:val="none" w:sz="0" w:space="0" w:color="auto"/>
        <w:left w:val="none" w:sz="0" w:space="0" w:color="auto"/>
        <w:bottom w:val="none" w:sz="0" w:space="0" w:color="auto"/>
        <w:right w:val="none" w:sz="0" w:space="0" w:color="auto"/>
      </w:divBdr>
    </w:div>
    <w:div w:id="1229271470">
      <w:bodyDiv w:val="1"/>
      <w:marLeft w:val="0"/>
      <w:marRight w:val="0"/>
      <w:marTop w:val="0"/>
      <w:marBottom w:val="0"/>
      <w:divBdr>
        <w:top w:val="none" w:sz="0" w:space="0" w:color="auto"/>
        <w:left w:val="none" w:sz="0" w:space="0" w:color="auto"/>
        <w:bottom w:val="none" w:sz="0" w:space="0" w:color="auto"/>
        <w:right w:val="none" w:sz="0" w:space="0" w:color="auto"/>
      </w:divBdr>
    </w:div>
    <w:div w:id="1593853905">
      <w:bodyDiv w:val="1"/>
      <w:marLeft w:val="0"/>
      <w:marRight w:val="0"/>
      <w:marTop w:val="0"/>
      <w:marBottom w:val="0"/>
      <w:divBdr>
        <w:top w:val="none" w:sz="0" w:space="0" w:color="auto"/>
        <w:left w:val="none" w:sz="0" w:space="0" w:color="auto"/>
        <w:bottom w:val="none" w:sz="0" w:space="0" w:color="auto"/>
        <w:right w:val="none" w:sz="0" w:space="0" w:color="auto"/>
      </w:divBdr>
    </w:div>
    <w:div w:id="196125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lina.muursepp@sm.ee"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iina.unukainen@sm.e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virge.tammaru@fin.e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kadri.keller@sm.e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iret.eelmets@sm.e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pubmed.ncbi.nlm.nih.gov/15121917/" TargetMode="External"/><Relationship Id="rId13" Type="http://schemas.openxmlformats.org/officeDocument/2006/relationships/hyperlink" Target="https://tervisekassa.ee/ulevaade-perearstide-nimistutest" TargetMode="External"/><Relationship Id="rId3" Type="http://schemas.openxmlformats.org/officeDocument/2006/relationships/hyperlink" Target="https://www.sm.ee/sites/default/files/documents/2025-02/Esmatasandi%20tervishoiu%20arengukava%202035.pdf" TargetMode="External"/><Relationship Id="rId7" Type="http://schemas.openxmlformats.org/officeDocument/2006/relationships/hyperlink" Target="https://uuringud.oska.kutsekoda.ee/uuringud/perearstiabi" TargetMode="External"/><Relationship Id="rId12" Type="http://schemas.openxmlformats.org/officeDocument/2006/relationships/hyperlink" Target="https://tervisekassa.ee/ulevaade-perearstide-nimistutest" TargetMode="External"/><Relationship Id="rId2" Type="http://schemas.openxmlformats.org/officeDocument/2006/relationships/hyperlink" Target="https://valitsus.ee/valitsuse-eesmargid-ja-tegevused/valitsemise-alused/tegevusprogramm-0" TargetMode="External"/><Relationship Id="rId1" Type="http://schemas.openxmlformats.org/officeDocument/2006/relationships/hyperlink" Target="https://eelnoud.valitsus.ee/main/mount/docList/6d57936e-c776-465b-b890-724d48f425dc" TargetMode="External"/><Relationship Id="rId6" Type="http://schemas.openxmlformats.org/officeDocument/2006/relationships/hyperlink" Target="https://www.oecd.org/content/dam/oecd/en/publications/reports/2025/02/does-healthcare-deliver_978507f1/c8af05a5-en.pdf" TargetMode="External"/><Relationship Id="rId11" Type="http://schemas.openxmlformats.org/officeDocument/2006/relationships/hyperlink" Target="https://tervisekassa.ee/ulevaade-perearstide-nimistutest" TargetMode="External"/><Relationship Id="rId5" Type="http://schemas.openxmlformats.org/officeDocument/2006/relationships/hyperlink" Target="https://www.riigiteataja.ee/et/akt/126032026013" TargetMode="External"/><Relationship Id="rId10" Type="http://schemas.openxmlformats.org/officeDocument/2006/relationships/hyperlink" Target="https://tervisekassa.ee/ulevaade-perearstide-nimistutest" TargetMode="External"/><Relationship Id="rId4" Type="http://schemas.openxmlformats.org/officeDocument/2006/relationships/hyperlink" Target="https://www.sm.ee/sites/default/files/documents/2022-05/koostookokkulepe_19032019.pdf" TargetMode="External"/><Relationship Id="rId9" Type="http://schemas.openxmlformats.org/officeDocument/2006/relationships/hyperlink" Target="https://pubmed.ncbi.nlm.nih.gov/23972001/" TargetMode="External"/><Relationship Id="rId14" Type="http://schemas.openxmlformats.org/officeDocument/2006/relationships/hyperlink" Target="https://eelnoud.valitsus.ee/main/mount/docList/fb01e665-6cd0-4b9c-af2d-d113d41c016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u.ehamaa\Desktop\DOTX_failid_SoM\SELETUSKIRI%20seadus%20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4DA66A7438C43A28B3466AB55037C7B"/>
        <w:category>
          <w:name w:val="Üldine"/>
          <w:gallery w:val="placeholder"/>
        </w:category>
        <w:types>
          <w:type w:val="bbPlcHdr"/>
        </w:types>
        <w:behaviors>
          <w:behavior w:val="content"/>
        </w:behaviors>
        <w:guid w:val="{66970728-36B0-46E7-B9B1-9B6D31F40872}"/>
      </w:docPartPr>
      <w:docPartBody>
        <w:p w:rsidR="00875852" w:rsidRDefault="00111A28" w:rsidP="00111A28">
          <w:pPr>
            <w:pStyle w:val="B4DA66A7438C43A28B3466AB55037C7B"/>
          </w:pPr>
          <w:r w:rsidRPr="00BE37C2">
            <w:rPr>
              <w:rStyle w:val="Kohatitetekst"/>
            </w:rPr>
            <w:t>Valige üksus.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F22"/>
    <w:rsid w:val="00012783"/>
    <w:rsid w:val="00023670"/>
    <w:rsid w:val="00043108"/>
    <w:rsid w:val="000802E9"/>
    <w:rsid w:val="0008575D"/>
    <w:rsid w:val="000858DE"/>
    <w:rsid w:val="00090A5F"/>
    <w:rsid w:val="000D0593"/>
    <w:rsid w:val="000D54C2"/>
    <w:rsid w:val="000F3EF4"/>
    <w:rsid w:val="00111A28"/>
    <w:rsid w:val="00112613"/>
    <w:rsid w:val="00125720"/>
    <w:rsid w:val="0013230C"/>
    <w:rsid w:val="001531A1"/>
    <w:rsid w:val="001600B3"/>
    <w:rsid w:val="0019141F"/>
    <w:rsid w:val="001A263F"/>
    <w:rsid w:val="001A6F8E"/>
    <w:rsid w:val="001C3A37"/>
    <w:rsid w:val="001D7521"/>
    <w:rsid w:val="001E747F"/>
    <w:rsid w:val="00202D71"/>
    <w:rsid w:val="00214DF8"/>
    <w:rsid w:val="00223DAF"/>
    <w:rsid w:val="00275BDD"/>
    <w:rsid w:val="00281A1D"/>
    <w:rsid w:val="002A5F44"/>
    <w:rsid w:val="002F05B9"/>
    <w:rsid w:val="0032027B"/>
    <w:rsid w:val="00373B2A"/>
    <w:rsid w:val="003B4DD5"/>
    <w:rsid w:val="003B7DC7"/>
    <w:rsid w:val="003C050A"/>
    <w:rsid w:val="003C6305"/>
    <w:rsid w:val="003D2D41"/>
    <w:rsid w:val="003D4461"/>
    <w:rsid w:val="003F0E0C"/>
    <w:rsid w:val="003F27E1"/>
    <w:rsid w:val="003F68CE"/>
    <w:rsid w:val="004334D2"/>
    <w:rsid w:val="00440FCE"/>
    <w:rsid w:val="004552BC"/>
    <w:rsid w:val="004735A6"/>
    <w:rsid w:val="004744B6"/>
    <w:rsid w:val="004E56EA"/>
    <w:rsid w:val="00555734"/>
    <w:rsid w:val="005B3E97"/>
    <w:rsid w:val="00631943"/>
    <w:rsid w:val="00641100"/>
    <w:rsid w:val="00663C27"/>
    <w:rsid w:val="00670168"/>
    <w:rsid w:val="006C4F17"/>
    <w:rsid w:val="006E2F22"/>
    <w:rsid w:val="00710F01"/>
    <w:rsid w:val="00713090"/>
    <w:rsid w:val="00755C76"/>
    <w:rsid w:val="007723D4"/>
    <w:rsid w:val="0077639B"/>
    <w:rsid w:val="00776EA0"/>
    <w:rsid w:val="0078060C"/>
    <w:rsid w:val="00794EE0"/>
    <w:rsid w:val="007C6116"/>
    <w:rsid w:val="007D1802"/>
    <w:rsid w:val="00803F02"/>
    <w:rsid w:val="0082787F"/>
    <w:rsid w:val="00840BFD"/>
    <w:rsid w:val="00875852"/>
    <w:rsid w:val="008A2897"/>
    <w:rsid w:val="008C24C4"/>
    <w:rsid w:val="008C27F1"/>
    <w:rsid w:val="008D28ED"/>
    <w:rsid w:val="008F1EB4"/>
    <w:rsid w:val="00900887"/>
    <w:rsid w:val="009426C8"/>
    <w:rsid w:val="00954B0A"/>
    <w:rsid w:val="00977159"/>
    <w:rsid w:val="00983301"/>
    <w:rsid w:val="0098387D"/>
    <w:rsid w:val="009949BA"/>
    <w:rsid w:val="009A6C8E"/>
    <w:rsid w:val="009E113B"/>
    <w:rsid w:val="009E1376"/>
    <w:rsid w:val="009E3B58"/>
    <w:rsid w:val="00A00245"/>
    <w:rsid w:val="00A274D7"/>
    <w:rsid w:val="00A33FAF"/>
    <w:rsid w:val="00A37BC7"/>
    <w:rsid w:val="00AF6C32"/>
    <w:rsid w:val="00B0351A"/>
    <w:rsid w:val="00B24377"/>
    <w:rsid w:val="00B279A3"/>
    <w:rsid w:val="00B66192"/>
    <w:rsid w:val="00B92E37"/>
    <w:rsid w:val="00BA1BF4"/>
    <w:rsid w:val="00BD2DAC"/>
    <w:rsid w:val="00BD3AC2"/>
    <w:rsid w:val="00BF2BD5"/>
    <w:rsid w:val="00C0757C"/>
    <w:rsid w:val="00C101CF"/>
    <w:rsid w:val="00C145B2"/>
    <w:rsid w:val="00C571AF"/>
    <w:rsid w:val="00C703F0"/>
    <w:rsid w:val="00C86673"/>
    <w:rsid w:val="00CD3B8F"/>
    <w:rsid w:val="00CD6D99"/>
    <w:rsid w:val="00D027B3"/>
    <w:rsid w:val="00D0331C"/>
    <w:rsid w:val="00D51C21"/>
    <w:rsid w:val="00D635A7"/>
    <w:rsid w:val="00DC1502"/>
    <w:rsid w:val="00DC21AB"/>
    <w:rsid w:val="00DE6003"/>
    <w:rsid w:val="00DF4981"/>
    <w:rsid w:val="00E01EFD"/>
    <w:rsid w:val="00E102A4"/>
    <w:rsid w:val="00E21B0F"/>
    <w:rsid w:val="00E32CB9"/>
    <w:rsid w:val="00E37F4F"/>
    <w:rsid w:val="00E62388"/>
    <w:rsid w:val="00E7107A"/>
    <w:rsid w:val="00E80233"/>
    <w:rsid w:val="00E902B5"/>
    <w:rsid w:val="00EB2D21"/>
    <w:rsid w:val="00EC226D"/>
    <w:rsid w:val="00EC25B7"/>
    <w:rsid w:val="00EC7545"/>
    <w:rsid w:val="00EE0E39"/>
    <w:rsid w:val="00EF1D20"/>
    <w:rsid w:val="00F02159"/>
    <w:rsid w:val="00F43E1C"/>
    <w:rsid w:val="00F84344"/>
    <w:rsid w:val="00FA2BC1"/>
    <w:rsid w:val="00FB41A8"/>
    <w:rsid w:val="00FC1396"/>
    <w:rsid w:val="00FF4195"/>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t-EE" w:eastAsia="et-E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Kohatitetekst">
    <w:name w:val="Placeholder Text"/>
    <w:basedOn w:val="Liguvaikefont"/>
    <w:uiPriority w:val="99"/>
    <w:semiHidden/>
    <w:rsid w:val="00111A28"/>
    <w:rPr>
      <w:color w:val="808080"/>
    </w:rPr>
  </w:style>
  <w:style w:type="paragraph" w:customStyle="1" w:styleId="B4DA66A7438C43A28B3466AB55037C7B">
    <w:name w:val="B4DA66A7438C43A28B3466AB55037C7B"/>
    <w:rsid w:val="00111A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8adef74-251f-42fc-9024-6df5c4e3f36b" xsi:nil="true"/>
    <lcf76f155ced4ddcb4097134ff3c332f xmlns="ce3f51e1-bba9-40da-a5ca-46a5496fa26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4CFD53691CF2746B1B5341B3DEC1AFB" ma:contentTypeVersion="9" ma:contentTypeDescription="Create a new document." ma:contentTypeScope="" ma:versionID="41ea05e0caedf1ea5e1d9847c9ab5146">
  <xsd:schema xmlns:xsd="http://www.w3.org/2001/XMLSchema" xmlns:xs="http://www.w3.org/2001/XMLSchema" xmlns:p="http://schemas.microsoft.com/office/2006/metadata/properties" xmlns:ns2="ce3f51e1-bba9-40da-a5ca-46a5496fa266" xmlns:ns3="08adef74-251f-42fc-9024-6df5c4e3f36b" targetNamespace="http://schemas.microsoft.com/office/2006/metadata/properties" ma:root="true" ma:fieldsID="30ef7f769278f059af97f0a9c5e892cf" ns2:_="" ns3:_="">
    <xsd:import namespace="ce3f51e1-bba9-40da-a5ca-46a5496fa266"/>
    <xsd:import namespace="08adef74-251f-42fc-9024-6df5c4e3f3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3f51e1-bba9-40da-a5ca-46a5496fa2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adef74-251f-42fc-9024-6df5c4e3f3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d2d6d2-f65b-4c89-ab29-d96283ed764a}" ma:internalName="TaxCatchAll" ma:showField="CatchAllData" ma:web="08adef74-251f-42fc-9024-6df5c4e3f3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D87284-AFCB-4295-B0B5-C73A86885205}">
  <ds:schemaRefs>
    <ds:schemaRef ds:uri="http://schemas.openxmlformats.org/officeDocument/2006/bibliography"/>
  </ds:schemaRefs>
</ds:datastoreItem>
</file>

<file path=customXml/itemProps2.xml><?xml version="1.0" encoding="utf-8"?>
<ds:datastoreItem xmlns:ds="http://schemas.openxmlformats.org/officeDocument/2006/customXml" ds:itemID="{C2DB0530-ACAD-4566-B86C-44B66DA6BD1C}">
  <ds:schemaRefs>
    <ds:schemaRef ds:uri="http://schemas.microsoft.com/office/2006/metadata/properties"/>
    <ds:schemaRef ds:uri="http://schemas.microsoft.com/office/infopath/2007/PartnerControls"/>
    <ds:schemaRef ds:uri="08adef74-251f-42fc-9024-6df5c4e3f36b"/>
    <ds:schemaRef ds:uri="ce3f51e1-bba9-40da-a5ca-46a5496fa266"/>
  </ds:schemaRefs>
</ds:datastoreItem>
</file>

<file path=customXml/itemProps3.xml><?xml version="1.0" encoding="utf-8"?>
<ds:datastoreItem xmlns:ds="http://schemas.openxmlformats.org/officeDocument/2006/customXml" ds:itemID="{F4B8C00D-1741-486E-978E-73D04409C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3f51e1-bba9-40da-a5ca-46a5496fa266"/>
    <ds:schemaRef ds:uri="08adef74-251f-42fc-9024-6df5c4e3f3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440CDA-7C64-4716-ADCA-D9EBB15231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SELETUSKIRI seadus 2018</Template>
  <TotalTime>64</TotalTime>
  <Pages>15</Pages>
  <Words>5900</Words>
  <Characters>42251</Characters>
  <Application>Microsoft Office Word</Application>
  <DocSecurity>0</DocSecurity>
  <Lines>1111</Lines>
  <Paragraphs>512</Paragraphs>
  <ScaleCrop>false</ScaleCrop>
  <HeadingPairs>
    <vt:vector size="2" baseType="variant">
      <vt:variant>
        <vt:lpstr>Pealkiri</vt:lpstr>
      </vt:variant>
      <vt:variant>
        <vt:i4>1</vt:i4>
      </vt:variant>
    </vt:vector>
  </HeadingPairs>
  <TitlesOfParts>
    <vt:vector size="1" baseType="lpstr">
      <vt:lpstr>SELETUSKIRI</vt:lpstr>
    </vt:vector>
  </TitlesOfParts>
  <Company>DF</Company>
  <LinksUpToDate>false</LinksUpToDate>
  <CharactersWithSpaces>47639</CharactersWithSpaces>
  <SharedDoc>false</SharedDoc>
  <HLinks>
    <vt:vector size="120" baseType="variant">
      <vt:variant>
        <vt:i4>6488083</vt:i4>
      </vt:variant>
      <vt:variant>
        <vt:i4>12</vt:i4>
      </vt:variant>
      <vt:variant>
        <vt:i4>0</vt:i4>
      </vt:variant>
      <vt:variant>
        <vt:i4>5</vt:i4>
      </vt:variant>
      <vt:variant>
        <vt:lpwstr>mailto:virge.tammaru@fin.ee</vt:lpwstr>
      </vt:variant>
      <vt:variant>
        <vt:lpwstr/>
      </vt:variant>
      <vt:variant>
        <vt:i4>3014737</vt:i4>
      </vt:variant>
      <vt:variant>
        <vt:i4>9</vt:i4>
      </vt:variant>
      <vt:variant>
        <vt:i4>0</vt:i4>
      </vt:variant>
      <vt:variant>
        <vt:i4>5</vt:i4>
      </vt:variant>
      <vt:variant>
        <vt:lpwstr>mailto:kadri.keller@sm.ee</vt:lpwstr>
      </vt:variant>
      <vt:variant>
        <vt:lpwstr/>
      </vt:variant>
      <vt:variant>
        <vt:i4>3342428</vt:i4>
      </vt:variant>
      <vt:variant>
        <vt:i4>6</vt:i4>
      </vt:variant>
      <vt:variant>
        <vt:i4>0</vt:i4>
      </vt:variant>
      <vt:variant>
        <vt:i4>5</vt:i4>
      </vt:variant>
      <vt:variant>
        <vt:lpwstr>mailto:piret.eelmets@sm.ee</vt:lpwstr>
      </vt:variant>
      <vt:variant>
        <vt:lpwstr/>
      </vt:variant>
      <vt:variant>
        <vt:i4>6029353</vt:i4>
      </vt:variant>
      <vt:variant>
        <vt:i4>3</vt:i4>
      </vt:variant>
      <vt:variant>
        <vt:i4>0</vt:i4>
      </vt:variant>
      <vt:variant>
        <vt:i4>5</vt:i4>
      </vt:variant>
      <vt:variant>
        <vt:lpwstr>mailto:elina.muursepp@sm.ee</vt:lpwstr>
      </vt:variant>
      <vt:variant>
        <vt:lpwstr/>
      </vt:variant>
      <vt:variant>
        <vt:i4>4653090</vt:i4>
      </vt:variant>
      <vt:variant>
        <vt:i4>0</vt:i4>
      </vt:variant>
      <vt:variant>
        <vt:i4>0</vt:i4>
      </vt:variant>
      <vt:variant>
        <vt:i4>5</vt:i4>
      </vt:variant>
      <vt:variant>
        <vt:lpwstr>mailto:tiina.unukainen@sm.ee</vt:lpwstr>
      </vt:variant>
      <vt:variant>
        <vt:lpwstr/>
      </vt:variant>
      <vt:variant>
        <vt:i4>5505047</vt:i4>
      </vt:variant>
      <vt:variant>
        <vt:i4>36</vt:i4>
      </vt:variant>
      <vt:variant>
        <vt:i4>0</vt:i4>
      </vt:variant>
      <vt:variant>
        <vt:i4>5</vt:i4>
      </vt:variant>
      <vt:variant>
        <vt:lpwstr>https://tervisekassa.ee/ulevaade-perearstide-nimistutest</vt:lpwstr>
      </vt:variant>
      <vt:variant>
        <vt:lpwstr/>
      </vt:variant>
      <vt:variant>
        <vt:i4>5505047</vt:i4>
      </vt:variant>
      <vt:variant>
        <vt:i4>33</vt:i4>
      </vt:variant>
      <vt:variant>
        <vt:i4>0</vt:i4>
      </vt:variant>
      <vt:variant>
        <vt:i4>5</vt:i4>
      </vt:variant>
      <vt:variant>
        <vt:lpwstr>https://tervisekassa.ee/ulevaade-perearstide-nimistutest</vt:lpwstr>
      </vt:variant>
      <vt:variant>
        <vt:lpwstr/>
      </vt:variant>
      <vt:variant>
        <vt:i4>5505047</vt:i4>
      </vt:variant>
      <vt:variant>
        <vt:i4>30</vt:i4>
      </vt:variant>
      <vt:variant>
        <vt:i4>0</vt:i4>
      </vt:variant>
      <vt:variant>
        <vt:i4>5</vt:i4>
      </vt:variant>
      <vt:variant>
        <vt:lpwstr>https://tervisekassa.ee/ulevaade-perearstide-nimistutest</vt:lpwstr>
      </vt:variant>
      <vt:variant>
        <vt:lpwstr/>
      </vt:variant>
      <vt:variant>
        <vt:i4>5505047</vt:i4>
      </vt:variant>
      <vt:variant>
        <vt:i4>27</vt:i4>
      </vt:variant>
      <vt:variant>
        <vt:i4>0</vt:i4>
      </vt:variant>
      <vt:variant>
        <vt:i4>5</vt:i4>
      </vt:variant>
      <vt:variant>
        <vt:lpwstr>https://tervisekassa.ee/ulevaade-perearstide-nimistutest</vt:lpwstr>
      </vt:variant>
      <vt:variant>
        <vt:lpwstr/>
      </vt:variant>
      <vt:variant>
        <vt:i4>983054</vt:i4>
      </vt:variant>
      <vt:variant>
        <vt:i4>24</vt:i4>
      </vt:variant>
      <vt:variant>
        <vt:i4>0</vt:i4>
      </vt:variant>
      <vt:variant>
        <vt:i4>5</vt:i4>
      </vt:variant>
      <vt:variant>
        <vt:lpwstr>https://pubmed.ncbi.nlm.nih.gov/23972001/</vt:lpwstr>
      </vt:variant>
      <vt:variant>
        <vt:lpwstr/>
      </vt:variant>
      <vt:variant>
        <vt:i4>196615</vt:i4>
      </vt:variant>
      <vt:variant>
        <vt:i4>21</vt:i4>
      </vt:variant>
      <vt:variant>
        <vt:i4>0</vt:i4>
      </vt:variant>
      <vt:variant>
        <vt:i4>5</vt:i4>
      </vt:variant>
      <vt:variant>
        <vt:lpwstr>https://pubmed.ncbi.nlm.nih.gov/15121917/</vt:lpwstr>
      </vt:variant>
      <vt:variant>
        <vt:lpwstr/>
      </vt:variant>
      <vt:variant>
        <vt:i4>131137</vt:i4>
      </vt:variant>
      <vt:variant>
        <vt:i4>18</vt:i4>
      </vt:variant>
      <vt:variant>
        <vt:i4>0</vt:i4>
      </vt:variant>
      <vt:variant>
        <vt:i4>5</vt:i4>
      </vt:variant>
      <vt:variant>
        <vt:lpwstr>https://uuringud.oska.kutsekoda.ee/uuringud/perearstiabi</vt:lpwstr>
      </vt:variant>
      <vt:variant>
        <vt:lpwstr>ptk-1</vt:lpwstr>
      </vt:variant>
      <vt:variant>
        <vt:i4>589856</vt:i4>
      </vt:variant>
      <vt:variant>
        <vt:i4>15</vt:i4>
      </vt:variant>
      <vt:variant>
        <vt:i4>0</vt:i4>
      </vt:variant>
      <vt:variant>
        <vt:i4>5</vt:i4>
      </vt:variant>
      <vt:variant>
        <vt:lpwstr>https://www.oecd.org/content/dam/oecd/en/publications/reports/2025/02/does-healthcare-deliver_978507f1/c8af05a5-en.pdf</vt:lpwstr>
      </vt:variant>
      <vt:variant>
        <vt:lpwstr/>
      </vt:variant>
      <vt:variant>
        <vt:i4>8060990</vt:i4>
      </vt:variant>
      <vt:variant>
        <vt:i4>12</vt:i4>
      </vt:variant>
      <vt:variant>
        <vt:i4>0</vt:i4>
      </vt:variant>
      <vt:variant>
        <vt:i4>5</vt:i4>
      </vt:variant>
      <vt:variant>
        <vt:lpwstr>https://www.riigiteataja.ee/et/akt/126032026013</vt:lpwstr>
      </vt:variant>
      <vt:variant>
        <vt:lpwstr/>
      </vt:variant>
      <vt:variant>
        <vt:i4>6225970</vt:i4>
      </vt:variant>
      <vt:variant>
        <vt:i4>9</vt:i4>
      </vt:variant>
      <vt:variant>
        <vt:i4>0</vt:i4>
      </vt:variant>
      <vt:variant>
        <vt:i4>5</vt:i4>
      </vt:variant>
      <vt:variant>
        <vt:lpwstr>https://www.sm.ee/sites/default/files/documents/2022-05/koostookokkulepe_19032019.pdf</vt:lpwstr>
      </vt:variant>
      <vt:variant>
        <vt:lpwstr/>
      </vt:variant>
      <vt:variant>
        <vt:i4>7798906</vt:i4>
      </vt:variant>
      <vt:variant>
        <vt:i4>6</vt:i4>
      </vt:variant>
      <vt:variant>
        <vt:i4>0</vt:i4>
      </vt:variant>
      <vt:variant>
        <vt:i4>5</vt:i4>
      </vt:variant>
      <vt:variant>
        <vt:lpwstr>https://www.sm.ee/sites/default/files/documents/2025-02/Esmatasandi tervishoiu arengukava 2035.pdf</vt:lpwstr>
      </vt:variant>
      <vt:variant>
        <vt:lpwstr/>
      </vt:variant>
      <vt:variant>
        <vt:i4>5898334</vt:i4>
      </vt:variant>
      <vt:variant>
        <vt:i4>3</vt:i4>
      </vt:variant>
      <vt:variant>
        <vt:i4>0</vt:i4>
      </vt:variant>
      <vt:variant>
        <vt:i4>5</vt:i4>
      </vt:variant>
      <vt:variant>
        <vt:lpwstr>https://valitsus.ee/valitsuse-eesmargid-ja-tegevused/valitsemise-alused/tegevusprogramm-0</vt:lpwstr>
      </vt:variant>
      <vt:variant>
        <vt:lpwstr/>
      </vt:variant>
      <vt:variant>
        <vt:i4>3014783</vt:i4>
      </vt:variant>
      <vt:variant>
        <vt:i4>0</vt:i4>
      </vt:variant>
      <vt:variant>
        <vt:i4>0</vt:i4>
      </vt:variant>
      <vt:variant>
        <vt:i4>5</vt:i4>
      </vt:variant>
      <vt:variant>
        <vt:lpwstr>https://eelnoud.valitsus.ee/main/mount/docList/6d57936e-c776-465b-b890-724d48f425dc</vt:lpwstr>
      </vt:variant>
      <vt:variant>
        <vt:lpwstr>XQxCD0Bu</vt:lpwstr>
      </vt:variant>
      <vt:variant>
        <vt:i4>3014737</vt:i4>
      </vt:variant>
      <vt:variant>
        <vt:i4>3</vt:i4>
      </vt:variant>
      <vt:variant>
        <vt:i4>0</vt:i4>
      </vt:variant>
      <vt:variant>
        <vt:i4>5</vt:i4>
      </vt:variant>
      <vt:variant>
        <vt:lpwstr>mailto:kadri.keller@sm.ee</vt:lpwstr>
      </vt:variant>
      <vt:variant>
        <vt:lpwstr/>
      </vt:variant>
      <vt:variant>
        <vt:i4>3014737</vt:i4>
      </vt:variant>
      <vt:variant>
        <vt:i4>0</vt:i4>
      </vt:variant>
      <vt:variant>
        <vt:i4>0</vt:i4>
      </vt:variant>
      <vt:variant>
        <vt:i4>5</vt:i4>
      </vt:variant>
      <vt:variant>
        <vt:lpwstr>mailto:kadri.keller@sm.ee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SELETUSKIRI</dc:title>
  <dc:subject/>
  <dc:creator>Anu Ehamaa</dc:creator>
  <cp:keywords/>
  <dc:description/>
  <cp:lastModifiedBy>Anniki Lai - SOM</cp:lastModifiedBy>
  <cp:revision>446</cp:revision>
  <cp:lastPrinted>1900-01-02T04:00:00Z</cp:lastPrinted>
  <dcterms:created xsi:type="dcterms:W3CDTF">2026-06-22T12:03:00Z</dcterms:created>
  <dcterms:modified xsi:type="dcterms:W3CDTF">2026-08-31T06:09:00Z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0x01010084CFD53691CF2746B1B5341B3DEC1AFB</vt:lpwstr>
  </property>
  <property fmtid="{D5CDD505-2E9C-101B-9397-08002B2CF9AE}" pid="4" name="_dlc_DocIdItemGuid">
    <vt:lpwstr>bfa83ffe-df13-4513-8f06-8a8e05ff9a11</vt:lpwstr>
  </property>
  <property fmtid="{D5CDD505-2E9C-101B-9397-08002B2CF9AE}" pid="5" name="MSIP_Label_defa4170-0d19-0005-0004-bc88714345d2_Enabled">
    <vt:lpwstr>true</vt:lpwstr>
  </property>
  <property fmtid="{D5CDD505-2E9C-101B-9397-08002B2CF9AE}" pid="6" name="MSIP_Label_defa4170-0d19-0005-0004-bc88714345d2_SetDate">
    <vt:lpwstr>2025-08-29T08:13:42Z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8fe098d2-428d-4bd4-9803-7195fe96f0e2</vt:lpwstr>
  </property>
  <property fmtid="{D5CDD505-2E9C-101B-9397-08002B2CF9AE}" pid="10" name="MSIP_Label_defa4170-0d19-0005-0004-bc88714345d2_ActionId">
    <vt:lpwstr>15f29dc5-73ec-495b-a4be-eb9beb37d735</vt:lpwstr>
  </property>
  <property fmtid="{D5CDD505-2E9C-101B-9397-08002B2CF9AE}" pid="11" name="MSIP_Label_defa4170-0d19-0005-0004-bc88714345d2_ContentBits">
    <vt:lpwstr>0</vt:lpwstr>
  </property>
  <property fmtid="{D5CDD505-2E9C-101B-9397-08002B2CF9AE}" pid="12" name="MSIP_Label_defa4170-0d19-0005-0004-bc88714345d2_Tag">
    <vt:lpwstr>10, 3, 0, 1</vt:lpwstr>
  </property>
  <property fmtid="{D5CDD505-2E9C-101B-9397-08002B2CF9AE}" pid="13" name="docLang">
    <vt:lpwstr>et</vt:lpwstr>
  </property>
  <property fmtid="{D5CDD505-2E9C-101B-9397-08002B2CF9AE}" pid="14" name="MediaServiceImageTags">
    <vt:lpwstr/>
  </property>
</Properties>
</file>