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6942962"/>
    <w:p w14:paraId="54F6B03D" w14:textId="7FCE518D" w:rsidR="002574DB" w:rsidRPr="006B7A60" w:rsidRDefault="006505AD" w:rsidP="00293897">
      <w:pPr>
        <w:pStyle w:val="Header"/>
        <w:tabs>
          <w:tab w:val="clear" w:pos="4320"/>
          <w:tab w:val="center" w:pos="6120"/>
          <w:tab w:val="right" w:pos="9356"/>
        </w:tabs>
        <w:ind w:left="284" w:right="2886"/>
        <w:jc w:val="both"/>
        <w:rPr>
          <w:rFonts w:ascii="Comic Sans MS" w:hAnsi="Comic Sans MS" w:cs="Comic Sans MS"/>
          <w:sz w:val="22"/>
          <w:szCs w:val="22"/>
          <w:lang w:val="fi-FI"/>
        </w:rPr>
      </w:pPr>
      <w:r>
        <w:rPr>
          <w:noProof/>
        </w:rPr>
        <mc:AlternateContent>
          <mc:Choice Requires="wps">
            <w:drawing>
              <wp:anchor distT="0" distB="0" distL="114300" distR="114300" simplePos="0" relativeHeight="251658752" behindDoc="0" locked="0" layoutInCell="0" allowOverlap="1" wp14:anchorId="7DB6432E" wp14:editId="25C13300">
                <wp:simplePos x="0" y="0"/>
                <wp:positionH relativeFrom="column">
                  <wp:posOffset>193675</wp:posOffset>
                </wp:positionH>
                <wp:positionV relativeFrom="paragraph">
                  <wp:posOffset>97790</wp:posOffset>
                </wp:positionV>
                <wp:extent cx="1918970" cy="283845"/>
                <wp:effectExtent l="0" t="0" r="5080" b="190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970" cy="283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F89B99" id="Rectangle 4" o:spid="_x0000_s1026" style="position:absolute;margin-left:15.25pt;margin-top:7.7pt;width:151.1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" o:allowincell="f" filled="f"/>
            </w:pict>
          </mc:Fallback>
        </mc:AlternateContent>
      </w:r>
      <w:r>
        <w:rPr>
          <w:noProof/>
        </w:rPr>
        <mc:AlternateContent>
          <mc:Choice Requires="wps">
            <w:drawing>
              <wp:anchor distT="0" distB="0" distL="114300" distR="114300" simplePos="0" relativeHeight="251656704" behindDoc="0" locked="0" layoutInCell="0" allowOverlap="1" wp14:anchorId="543C2DFA" wp14:editId="3577DAB3">
                <wp:simplePos x="0" y="0"/>
                <wp:positionH relativeFrom="column">
                  <wp:posOffset>102235</wp:posOffset>
                </wp:positionH>
                <wp:positionV relativeFrom="paragraph">
                  <wp:posOffset>6350</wp:posOffset>
                </wp:positionV>
                <wp:extent cx="142240" cy="162560"/>
                <wp:effectExtent l="0" t="0" r="0"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625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6FD0ADB" id="Rectangle 2" o:spid="_x0000_s1026" style="position:absolute;margin-left:8.05pt;margin-top:.5pt;width:11.2pt;height:1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" o:allowincell="f" fillcolor="black"/>
            </w:pict>
          </mc:Fallback>
        </mc:AlternateContent>
      </w:r>
      <w:r w:rsidR="002574DB" w:rsidRPr="01BE19D0">
        <w:rPr>
          <w:rFonts w:ascii="Comic Sans MS" w:hAnsi="Comic Sans MS" w:cs="Comic Sans MS"/>
          <w:sz w:val="18"/>
          <w:szCs w:val="18"/>
          <w:lang w:val="fi-FI"/>
        </w:rPr>
        <w:t xml:space="preserve"> </w:t>
      </w:r>
      <w:r w:rsidR="002574DB" w:rsidRPr="006B7A60">
        <w:rPr>
          <w:sz w:val="18"/>
          <w:szCs w:val="18"/>
          <w:lang w:val="fi-FI"/>
        </w:rPr>
        <w:tab/>
      </w:r>
      <w:r w:rsidR="002574DB" w:rsidRPr="006B7A60">
        <w:rPr>
          <w:sz w:val="18"/>
          <w:szCs w:val="18"/>
          <w:lang w:val="fi-FI"/>
        </w:rPr>
        <w:tab/>
      </w:r>
      <w:r w:rsidR="002574DB">
        <w:rPr>
          <w:sz w:val="18"/>
          <w:szCs w:val="18"/>
          <w:lang w:val="fi-FI"/>
        </w:rPr>
        <w:t xml:space="preserve">  </w:t>
      </w:r>
      <w:r w:rsidR="002574DB" w:rsidRPr="01BE19D0">
        <w:rPr>
          <w:rFonts w:ascii="AvantGarde Bk BT" w:hAnsi="AvantGarde Bk BT" w:cs="AvantGarde Bk BT"/>
          <w:sz w:val="18"/>
          <w:szCs w:val="18"/>
          <w:lang w:val="fi-FI"/>
        </w:rPr>
        <w:t xml:space="preserve">PAPLI </w:t>
      </w:r>
      <w:proofErr w:type="gramStart"/>
      <w:r w:rsidR="002574DB" w:rsidRPr="01BE19D0">
        <w:rPr>
          <w:rFonts w:ascii="AvantGarde Bk BT" w:hAnsi="AvantGarde Bk BT" w:cs="AvantGarde Bk BT"/>
          <w:sz w:val="18"/>
          <w:szCs w:val="18"/>
          <w:lang w:val="fi-FI"/>
        </w:rPr>
        <w:t xml:space="preserve">14,   </w:t>
      </w:r>
      <w:proofErr w:type="gramEnd"/>
      <w:r w:rsidR="002574DB" w:rsidRPr="01BE19D0">
        <w:rPr>
          <w:rFonts w:ascii="AvantGarde Bk BT" w:hAnsi="AvantGarde Bk BT" w:cs="AvantGarde Bk BT"/>
          <w:sz w:val="18"/>
          <w:szCs w:val="18"/>
          <w:lang w:val="fi-FI"/>
        </w:rPr>
        <w:t xml:space="preserve"> 80012       PÄRNU       EESTI</w:t>
      </w:r>
    </w:p>
    <w:p w14:paraId="16D3F81E" w14:textId="77777777" w:rsidR="002574DB" w:rsidRPr="006B7A60" w:rsidRDefault="002574DB" w:rsidP="00612AA9">
      <w:pPr>
        <w:pStyle w:val="Header"/>
        <w:tabs>
          <w:tab w:val="left" w:pos="6237"/>
          <w:tab w:val="center" w:pos="9356"/>
        </w:tabs>
        <w:ind w:left="284" w:right="51" w:hanging="284"/>
        <w:jc w:val="both"/>
        <w:rPr>
          <w:rFonts w:ascii="AvantGarde Md BT" w:hAnsi="AvantGarde Md BT" w:cs="AvantGarde Md BT"/>
          <w:lang w:val="fi-FI"/>
        </w:rPr>
      </w:pPr>
      <w:r w:rsidRPr="01BE19D0">
        <w:rPr>
          <w:rFonts w:ascii="Comic Sans MS" w:hAnsi="Comic Sans MS" w:cs="Comic Sans MS"/>
          <w:b/>
          <w:bCs/>
          <w:lang w:val="fi-FI"/>
        </w:rPr>
        <w:t xml:space="preserve">     </w:t>
      </w:r>
      <w:r w:rsidRPr="01BE19D0">
        <w:rPr>
          <w:rFonts w:ascii="Comic Sans MS" w:hAnsi="Comic Sans MS" w:cs="Comic Sans MS"/>
          <w:lang w:val="fi-FI"/>
        </w:rPr>
        <w:t>ARHITEKT REET OLEV</w:t>
      </w:r>
      <w:r w:rsidRPr="006B7A60">
        <w:rPr>
          <w:lang w:val="fi-FI"/>
        </w:rPr>
        <w:t xml:space="preserve"> </w:t>
      </w:r>
      <w:r w:rsidRPr="006B7A60">
        <w:rPr>
          <w:lang w:val="fi-FI"/>
        </w:rPr>
        <w:tab/>
      </w:r>
      <w:r w:rsidRPr="006B7A60">
        <w:rPr>
          <w:lang w:val="fi-FI"/>
        </w:rPr>
        <w:tab/>
      </w:r>
      <w:r w:rsidRPr="01BE19D0">
        <w:rPr>
          <w:rFonts w:ascii="AvantGarde Bk BT" w:hAnsi="AvantGarde Bk BT" w:cs="AvantGarde Bk BT"/>
          <w:sz w:val="18"/>
          <w:szCs w:val="18"/>
          <w:lang w:val="fi-FI"/>
        </w:rPr>
        <w:t xml:space="preserve">TEL:(372)44 25589 </w:t>
      </w:r>
      <w:r>
        <w:rPr>
          <w:rFonts w:ascii="AvantGarde Bk BT" w:hAnsi="AvantGarde Bk BT" w:cs="AvantGarde Bk BT"/>
          <w:sz w:val="18"/>
          <w:szCs w:val="18"/>
          <w:lang w:val="fi-FI"/>
        </w:rPr>
        <w:t xml:space="preserve">  </w:t>
      </w:r>
      <w:r w:rsidRPr="01BE19D0">
        <w:rPr>
          <w:rFonts w:ascii="AvantGarde Bk BT" w:hAnsi="AvantGarde Bk BT" w:cs="AvantGarde Bk BT"/>
          <w:sz w:val="18"/>
          <w:szCs w:val="18"/>
          <w:lang w:val="fi-FI"/>
        </w:rPr>
        <w:t xml:space="preserve">   GSM :53429562</w:t>
      </w:r>
    </w:p>
    <w:p w14:paraId="5CE25636" w14:textId="77777777" w:rsidR="002574DB" w:rsidRDefault="002574DB" w:rsidP="00612AA9">
      <w:pPr>
        <w:pStyle w:val="Header"/>
        <w:tabs>
          <w:tab w:val="left" w:pos="6237"/>
          <w:tab w:val="left" w:pos="8505"/>
          <w:tab w:val="left" w:pos="8931"/>
          <w:tab w:val="center" w:pos="9639"/>
        </w:tabs>
        <w:ind w:left="284" w:right="51" w:hanging="284"/>
        <w:jc w:val="both"/>
        <w:rPr>
          <w:rFonts w:ascii="AvantGarde Bk BT" w:hAnsi="AvantGarde Bk BT" w:cs="AvantGarde Bk BT"/>
          <w:sz w:val="16"/>
          <w:szCs w:val="16"/>
        </w:rPr>
      </w:pPr>
      <w:r w:rsidRPr="006B7A60">
        <w:rPr>
          <w:rFonts w:ascii="AvantGarde Bk BT" w:hAnsi="AvantGarde Bk BT" w:cs="AvantGarde Bk BT"/>
          <w:sz w:val="12"/>
          <w:szCs w:val="12"/>
          <w:lang w:val="fi-FI"/>
        </w:rPr>
        <w:tab/>
      </w:r>
      <w:r w:rsidRPr="006B7A60">
        <w:rPr>
          <w:rFonts w:ascii="AvantGarde Bk BT" w:hAnsi="AvantGarde Bk BT" w:cs="AvantGarde Bk BT"/>
          <w:sz w:val="12"/>
          <w:szCs w:val="12"/>
          <w:lang w:val="fi-FI"/>
        </w:rPr>
        <w:tab/>
      </w:r>
      <w:r w:rsidRPr="006B7A60">
        <w:rPr>
          <w:rFonts w:ascii="AvantGarde Bk BT" w:hAnsi="AvantGarde Bk BT" w:cs="AvantGarde Bk BT"/>
          <w:sz w:val="16"/>
          <w:szCs w:val="16"/>
          <w:lang w:val="fi-FI"/>
        </w:rPr>
        <w:tab/>
      </w:r>
      <w:r w:rsidRPr="01BE19D0">
        <w:rPr>
          <w:rFonts w:ascii="AvantGarde Bk BT" w:hAnsi="AvantGarde Bk BT" w:cs="AvantGarde Bk BT"/>
          <w:sz w:val="18"/>
          <w:szCs w:val="18"/>
        </w:rPr>
        <w:t>email:                            papli@hot</w:t>
      </w:r>
      <w:r w:rsidRPr="01BE19D0">
        <w:rPr>
          <w:rFonts w:ascii="AvantGarde Bk BT" w:hAnsi="AvantGarde Bk BT" w:cs="AvantGarde Bk BT"/>
          <w:sz w:val="16"/>
          <w:szCs w:val="16"/>
        </w:rPr>
        <w:t>.ee</w:t>
      </w:r>
    </w:p>
    <w:p w14:paraId="7212421C" w14:textId="6211D515" w:rsidR="002574DB" w:rsidRDefault="006505AD">
      <w:pPr>
        <w:tabs>
          <w:tab w:val="left" w:pos="284"/>
        </w:tabs>
        <w:spacing w:line="360" w:lineRule="auto"/>
        <w:jc w:val="both"/>
        <w:rPr>
          <w:rFonts w:ascii="AvantGarde Bk BT" w:hAnsi="AvantGarde Bk BT" w:cs="AvantGarde Bk BT"/>
          <w:sz w:val="12"/>
          <w:szCs w:val="12"/>
        </w:rPr>
      </w:pPr>
      <w:r>
        <w:rPr>
          <w:noProof/>
        </w:rPr>
        <mc:AlternateContent>
          <mc:Choice Requires="wps">
            <w:drawing>
              <wp:anchor distT="0" distB="0" distL="114300" distR="114300" simplePos="0" relativeHeight="251657728" behindDoc="0" locked="0" layoutInCell="0" allowOverlap="1" wp14:anchorId="23BCA9D0" wp14:editId="76637F26">
                <wp:simplePos x="0" y="0"/>
                <wp:positionH relativeFrom="column">
                  <wp:posOffset>10795</wp:posOffset>
                </wp:positionH>
                <wp:positionV relativeFrom="paragraph">
                  <wp:posOffset>8255</wp:posOffset>
                </wp:positionV>
                <wp:extent cx="6292215" cy="635"/>
                <wp:effectExtent l="0" t="0" r="13335" b="1841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2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10A5DA8"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5pt" to="496.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" o:allowincell="f" strokeweight="1pt">
                <v:stroke startarrowwidth="narrow" startarrowlength="short" endarrowwidth="narrow" endarrowlength="short"/>
              </v:line>
            </w:pict>
          </mc:Fallback>
        </mc:AlternateContent>
      </w:r>
      <w:r w:rsidR="002574DB">
        <w:rPr>
          <w:rFonts w:ascii="AvantGarde Bk BT" w:hAnsi="AvantGarde Bk BT" w:cs="AvantGarde Bk BT"/>
          <w:sz w:val="12"/>
          <w:szCs w:val="12"/>
        </w:rPr>
        <w:tab/>
      </w:r>
    </w:p>
    <w:p w14:paraId="417F2CF9" w14:textId="77777777" w:rsidR="002574DB" w:rsidRDefault="002574DB">
      <w:pPr>
        <w:tabs>
          <w:tab w:val="left" w:pos="284"/>
        </w:tabs>
        <w:spacing w:line="360" w:lineRule="auto"/>
        <w:jc w:val="both"/>
        <w:rPr>
          <w:rFonts w:ascii="AvantGarde Bk BT" w:hAnsi="AvantGarde Bk BT" w:cs="AvantGarde Bk BT"/>
          <w:sz w:val="16"/>
          <w:szCs w:val="16"/>
        </w:rPr>
      </w:pPr>
      <w:r w:rsidRPr="01BE19D0">
        <w:rPr>
          <w:rFonts w:ascii="AvantGarde Bk BT" w:hAnsi="AvantGarde Bk BT" w:cs="AvantGarde Bk BT"/>
          <w:sz w:val="16"/>
          <w:szCs w:val="16"/>
        </w:rPr>
        <w:t>ÄRIREGISTRI NR. 11801134</w:t>
      </w:r>
    </w:p>
    <w:p w14:paraId="46ED2F96" w14:textId="77777777" w:rsidR="002574DB" w:rsidRDefault="002574DB">
      <w:pPr>
        <w:tabs>
          <w:tab w:val="left" w:pos="284"/>
        </w:tabs>
        <w:spacing w:line="360" w:lineRule="auto"/>
        <w:jc w:val="both"/>
        <w:rPr>
          <w:rFonts w:ascii="AvantGarde Bk BT" w:hAnsi="AvantGarde Bk BT" w:cs="AvantGarde Bk BT"/>
          <w:sz w:val="16"/>
          <w:szCs w:val="16"/>
        </w:rPr>
      </w:pPr>
      <w:r w:rsidRPr="01BE19D0">
        <w:rPr>
          <w:rFonts w:ascii="AvantGarde Bk BT" w:hAnsi="AvantGarde Bk BT" w:cs="AvantGarde Bk BT"/>
          <w:sz w:val="16"/>
          <w:szCs w:val="16"/>
        </w:rPr>
        <w:t>MTR:         EP00250FIE-0001</w:t>
      </w:r>
    </w:p>
    <w:p w14:paraId="1447733F" w14:textId="77777777" w:rsidR="002574DB" w:rsidRDefault="002574DB">
      <w:pPr>
        <w:tabs>
          <w:tab w:val="left" w:pos="284"/>
        </w:tabs>
        <w:spacing w:line="360" w:lineRule="auto"/>
        <w:jc w:val="both"/>
        <w:rPr>
          <w:sz w:val="16"/>
          <w:szCs w:val="16"/>
        </w:rPr>
      </w:pPr>
      <w:r>
        <w:rPr>
          <w:rFonts w:ascii="AvantGarde Bk BT" w:hAnsi="AvantGarde Bk BT" w:cs="AvantGarde Bk BT"/>
          <w:sz w:val="16"/>
          <w:szCs w:val="16"/>
        </w:rPr>
        <w:tab/>
      </w:r>
      <w:r>
        <w:rPr>
          <w:rFonts w:ascii="AvantGarde Bk BT" w:hAnsi="AvantGarde Bk BT" w:cs="AvantGarde Bk BT"/>
          <w:sz w:val="16"/>
          <w:szCs w:val="16"/>
        </w:rPr>
        <w:tab/>
      </w:r>
      <w:r w:rsidRPr="01BE19D0">
        <w:rPr>
          <w:rFonts w:ascii="AvantGarde Bk BT" w:hAnsi="AvantGarde Bk BT" w:cs="AvantGarde Bk BT"/>
          <w:sz w:val="16"/>
          <w:szCs w:val="16"/>
        </w:rPr>
        <w:t xml:space="preserve"> EK00250FIE-0001</w:t>
      </w:r>
    </w:p>
    <w:p w14:paraId="3855343A" w14:textId="5B8A9B15" w:rsidR="002574DB" w:rsidRDefault="00CF0606">
      <w:pPr>
        <w:spacing w:line="360" w:lineRule="auto"/>
        <w:jc w:val="both"/>
      </w:pPr>
      <w:r>
        <w:rPr>
          <w:noProof/>
        </w:rPr>
        <w:drawing>
          <wp:inline distT="0" distB="0" distL="0" distR="0" wp14:anchorId="336E460A" wp14:editId="2FE0CABC">
            <wp:extent cx="5943600" cy="367543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596" cy="3677907"/>
                    </a:xfrm>
                    <a:prstGeom prst="rect">
                      <a:avLst/>
                    </a:prstGeom>
                    <a:noFill/>
                    <a:ln>
                      <a:noFill/>
                    </a:ln>
                  </pic:spPr>
                </pic:pic>
              </a:graphicData>
            </a:graphic>
          </wp:inline>
        </w:drawing>
      </w:r>
    </w:p>
    <w:p w14:paraId="5BA298D2" w14:textId="77777777" w:rsidR="0090606F" w:rsidRDefault="0090606F">
      <w:pPr>
        <w:spacing w:line="360" w:lineRule="auto"/>
        <w:jc w:val="both"/>
      </w:pPr>
    </w:p>
    <w:tbl>
      <w:tblPr>
        <w:tblW w:w="0" w:type="auto"/>
        <w:tblLayout w:type="fixed"/>
        <w:tblLook w:val="0000" w:firstRow="0" w:lastRow="0" w:firstColumn="0" w:lastColumn="0" w:noHBand="0" w:noVBand="0"/>
      </w:tblPr>
      <w:tblGrid>
        <w:gridCol w:w="9464"/>
      </w:tblGrid>
      <w:tr w:rsidR="002574DB" w:rsidRPr="006B7A60" w14:paraId="476232BC" w14:textId="77777777" w:rsidTr="01BE19D0">
        <w:tc>
          <w:tcPr>
            <w:tcW w:w="9464" w:type="dxa"/>
            <w:shd w:val="clear" w:color="auto" w:fill="008080"/>
          </w:tcPr>
          <w:p w14:paraId="07CD881C" w14:textId="745907A7" w:rsidR="003E32D8" w:rsidRDefault="007D6EE7" w:rsidP="001E45D8">
            <w:pPr>
              <w:ind w:left="-142"/>
              <w:jc w:val="center"/>
              <w:rPr>
                <w:rFonts w:ascii="AvantGarde Md BT" w:hAnsi="AvantGarde Md BT" w:cs="AvantGarde Md BT"/>
                <w:sz w:val="36"/>
                <w:szCs w:val="36"/>
                <w:lang w:val="fi-FI"/>
              </w:rPr>
            </w:pPr>
            <w:r>
              <w:rPr>
                <w:rFonts w:ascii="AvantGarde Md BT" w:hAnsi="AvantGarde Md BT" w:cs="AvantGarde Md BT"/>
                <w:sz w:val="36"/>
                <w:szCs w:val="36"/>
                <w:lang w:val="fi-FI"/>
              </w:rPr>
              <w:t>K</w:t>
            </w:r>
            <w:r w:rsidR="00CF0606">
              <w:rPr>
                <w:rFonts w:ascii="AvantGarde Md BT" w:hAnsi="AvantGarde Md BT" w:cs="AvantGarde Md BT"/>
                <w:sz w:val="36"/>
                <w:szCs w:val="36"/>
                <w:lang w:val="fi-FI"/>
              </w:rPr>
              <w:t>ALLI MNT 2C</w:t>
            </w:r>
            <w:r w:rsidR="00CA1F2C">
              <w:rPr>
                <w:rFonts w:ascii="AvantGarde Md BT" w:hAnsi="AvantGarde Md BT" w:cs="AvantGarde Md BT"/>
                <w:sz w:val="36"/>
                <w:szCs w:val="36"/>
                <w:lang w:val="fi-FI"/>
              </w:rPr>
              <w:t xml:space="preserve"> KI</w:t>
            </w:r>
            <w:r w:rsidR="008747CC">
              <w:rPr>
                <w:rFonts w:ascii="AvantGarde Md BT" w:hAnsi="AvantGarde Md BT" w:cs="AvantGarde Md BT"/>
                <w:sz w:val="36"/>
                <w:szCs w:val="36"/>
                <w:lang w:val="fi-FI"/>
              </w:rPr>
              <w:t>NNISTU</w:t>
            </w:r>
            <w:r w:rsidR="003E32D8">
              <w:rPr>
                <w:rFonts w:ascii="AvantGarde Md BT" w:hAnsi="AvantGarde Md BT" w:cs="AvantGarde Md BT"/>
                <w:sz w:val="36"/>
                <w:szCs w:val="36"/>
                <w:lang w:val="fi-FI"/>
              </w:rPr>
              <w:t xml:space="preserve"> DETAILPLANEERING</w:t>
            </w:r>
          </w:p>
          <w:p w14:paraId="72EB4926" w14:textId="529BFFA7" w:rsidR="002574DB" w:rsidRPr="006B7A60" w:rsidRDefault="00CF0606" w:rsidP="00CF0606">
            <w:pPr>
              <w:rPr>
                <w:rFonts w:ascii="AvantGarde Md BT" w:hAnsi="AvantGarde Md BT" w:cs="AvantGarde Md BT"/>
                <w:sz w:val="36"/>
                <w:szCs w:val="36"/>
                <w:lang w:val="fi-FI"/>
              </w:rPr>
            </w:pPr>
            <w:proofErr w:type="spellStart"/>
            <w:r>
              <w:rPr>
                <w:rFonts w:ascii="AvantGarde Md BT" w:hAnsi="AvantGarde Md BT" w:cs="AvantGarde Md BT"/>
                <w:sz w:val="36"/>
                <w:szCs w:val="36"/>
                <w:lang w:val="fi-FI"/>
              </w:rPr>
              <w:t>Tõstamaa</w:t>
            </w:r>
            <w:proofErr w:type="spellEnd"/>
            <w:r>
              <w:rPr>
                <w:rFonts w:ascii="AvantGarde Md BT" w:hAnsi="AvantGarde Md BT" w:cs="AvantGarde Md BT"/>
                <w:sz w:val="36"/>
                <w:szCs w:val="36"/>
                <w:lang w:val="fi-FI"/>
              </w:rPr>
              <w:t xml:space="preserve"> </w:t>
            </w:r>
            <w:proofErr w:type="spellStart"/>
            <w:proofErr w:type="gramStart"/>
            <w:r>
              <w:rPr>
                <w:rFonts w:ascii="AvantGarde Md BT" w:hAnsi="AvantGarde Md BT" w:cs="AvantGarde Md BT"/>
                <w:sz w:val="36"/>
                <w:szCs w:val="36"/>
                <w:lang w:val="fi-FI"/>
              </w:rPr>
              <w:t>alevik</w:t>
            </w:r>
            <w:proofErr w:type="spellEnd"/>
            <w:r>
              <w:rPr>
                <w:rFonts w:ascii="AvantGarde Md BT" w:hAnsi="AvantGarde Md BT" w:cs="AvantGarde Md BT"/>
                <w:sz w:val="36"/>
                <w:szCs w:val="36"/>
                <w:lang w:val="fi-FI"/>
              </w:rPr>
              <w:t xml:space="preserve"> ,Pärnu</w:t>
            </w:r>
            <w:proofErr w:type="gramEnd"/>
            <w:r>
              <w:rPr>
                <w:rFonts w:ascii="AvantGarde Md BT" w:hAnsi="AvantGarde Md BT" w:cs="AvantGarde Md BT"/>
                <w:sz w:val="36"/>
                <w:szCs w:val="36"/>
                <w:lang w:val="fi-FI"/>
              </w:rPr>
              <w:t xml:space="preserve"> linn, </w:t>
            </w:r>
            <w:r w:rsidR="003E32D8">
              <w:rPr>
                <w:rFonts w:ascii="AvantGarde Md BT" w:hAnsi="AvantGarde Md BT" w:cs="AvantGarde Md BT"/>
                <w:sz w:val="36"/>
                <w:szCs w:val="36"/>
                <w:lang w:val="fi-FI"/>
              </w:rPr>
              <w:t>Pärnumaa</w:t>
            </w:r>
          </w:p>
        </w:tc>
      </w:tr>
      <w:tr w:rsidR="002574DB" w:rsidRPr="006B7A60" w14:paraId="6B64636A" w14:textId="77777777" w:rsidTr="01BE19D0">
        <w:tc>
          <w:tcPr>
            <w:tcW w:w="9464" w:type="dxa"/>
          </w:tcPr>
          <w:p w14:paraId="1D4140EC" w14:textId="77777777" w:rsidR="002574DB" w:rsidRPr="006B7A60" w:rsidRDefault="002574DB">
            <w:pPr>
              <w:jc w:val="both"/>
              <w:rPr>
                <w:lang w:val="fi-FI"/>
              </w:rPr>
            </w:pPr>
          </w:p>
        </w:tc>
      </w:tr>
      <w:tr w:rsidR="002574DB" w:rsidRPr="00D25CDE" w14:paraId="09ADB1C8" w14:textId="77777777" w:rsidTr="01BE19D0">
        <w:tc>
          <w:tcPr>
            <w:tcW w:w="9464" w:type="dxa"/>
          </w:tcPr>
          <w:p w14:paraId="0546D6DE" w14:textId="4B8E2E35" w:rsidR="002574DB" w:rsidRPr="00D25CDE" w:rsidRDefault="002574DB" w:rsidP="003E32D8">
            <w:pPr>
              <w:jc w:val="center"/>
              <w:rPr>
                <w:rFonts w:ascii="AvantGarde Bk BT" w:hAnsi="AvantGarde Bk BT" w:cs="AvantGarde Bk BT"/>
                <w:lang w:val="fi-FI"/>
              </w:rPr>
            </w:pPr>
            <w:r w:rsidRPr="01BE19D0">
              <w:rPr>
                <w:rFonts w:ascii="AvantGarde Bk BT" w:hAnsi="AvantGarde Bk BT" w:cs="AvantGarde Bk BT"/>
                <w:lang w:val="fi-FI"/>
              </w:rPr>
              <w:t>TÖÖ NR. 20</w:t>
            </w:r>
            <w:r w:rsidR="007D6EE7">
              <w:rPr>
                <w:rFonts w:ascii="AvantGarde Bk BT" w:hAnsi="AvantGarde Bk BT" w:cs="AvantGarde Bk BT"/>
                <w:lang w:val="fi-FI"/>
              </w:rPr>
              <w:t>21</w:t>
            </w:r>
            <w:r w:rsidR="00CF0606">
              <w:rPr>
                <w:rFonts w:ascii="AvantGarde Bk BT" w:hAnsi="AvantGarde Bk BT" w:cs="AvantGarde Bk BT"/>
                <w:lang w:val="fi-FI"/>
              </w:rPr>
              <w:t>11</w:t>
            </w:r>
          </w:p>
        </w:tc>
      </w:tr>
      <w:tr w:rsidR="002574DB" w:rsidRPr="005F3F23" w14:paraId="349A2E57" w14:textId="77777777" w:rsidTr="01BE19D0">
        <w:tc>
          <w:tcPr>
            <w:tcW w:w="9464" w:type="dxa"/>
            <w:shd w:val="clear" w:color="auto" w:fill="008080"/>
          </w:tcPr>
          <w:p w14:paraId="678A02CC" w14:textId="4497B7FD" w:rsidR="002574DB" w:rsidRPr="005F3F23" w:rsidRDefault="002574DB" w:rsidP="00612AA9">
            <w:pPr>
              <w:jc w:val="center"/>
              <w:rPr>
                <w:rFonts w:ascii="AvantGarde Md BT" w:hAnsi="AvantGarde Md BT" w:cs="AvantGarde Md BT"/>
                <w:b/>
                <w:sz w:val="32"/>
                <w:szCs w:val="32"/>
                <w:lang w:val="fi-FI"/>
              </w:rPr>
            </w:pPr>
          </w:p>
        </w:tc>
      </w:tr>
    </w:tbl>
    <w:p w14:paraId="42093E6D" w14:textId="77777777" w:rsidR="002574DB" w:rsidRPr="00D25CDE" w:rsidRDefault="002574DB">
      <w:pPr>
        <w:spacing w:line="360" w:lineRule="auto"/>
        <w:jc w:val="both"/>
        <w:rPr>
          <w:rFonts w:ascii="AvantGarde Md BT" w:hAnsi="AvantGarde Md BT" w:cs="AvantGarde Md BT"/>
          <w:lang w:val="fi-FI"/>
        </w:rPr>
      </w:pPr>
    </w:p>
    <w:tbl>
      <w:tblPr>
        <w:tblW w:w="11731" w:type="dxa"/>
        <w:tblLayout w:type="fixed"/>
        <w:tblLook w:val="0000" w:firstRow="0" w:lastRow="0" w:firstColumn="0" w:lastColumn="0" w:noHBand="0" w:noVBand="0"/>
      </w:tblPr>
      <w:tblGrid>
        <w:gridCol w:w="3969"/>
        <w:gridCol w:w="7762"/>
      </w:tblGrid>
      <w:tr w:rsidR="002574DB" w:rsidRPr="00CB3844" w14:paraId="3BA4A405" w14:textId="77777777" w:rsidTr="0090606F">
        <w:tc>
          <w:tcPr>
            <w:tcW w:w="3969" w:type="dxa"/>
            <w:shd w:val="clear" w:color="auto" w:fill="008080"/>
          </w:tcPr>
          <w:p w14:paraId="77ACAE8A" w14:textId="77777777" w:rsidR="002574DB" w:rsidRPr="00D25CDE" w:rsidRDefault="002574DB">
            <w:pPr>
              <w:spacing w:line="360" w:lineRule="auto"/>
              <w:jc w:val="both"/>
              <w:rPr>
                <w:rFonts w:ascii="AvantGarde Md BT" w:hAnsi="AvantGarde Md BT" w:cs="AvantGarde Md BT"/>
                <w:lang w:val="fi-FI"/>
              </w:rPr>
            </w:pPr>
            <w:r w:rsidRPr="01BE19D0">
              <w:rPr>
                <w:rFonts w:ascii="AvantGarde Md BT" w:hAnsi="AvantGarde Md BT" w:cs="AvantGarde Md BT"/>
                <w:lang w:val="fi-FI"/>
              </w:rPr>
              <w:t>TELLIJA:</w:t>
            </w:r>
          </w:p>
        </w:tc>
        <w:tc>
          <w:tcPr>
            <w:tcW w:w="7762" w:type="dxa"/>
          </w:tcPr>
          <w:p w14:paraId="36B0E742" w14:textId="1C893DDF" w:rsidR="002574DB" w:rsidRPr="00006A7E" w:rsidRDefault="00CF0606" w:rsidP="003E32D8">
            <w:pPr>
              <w:pStyle w:val="NormalWeb"/>
              <w:spacing w:before="0" w:beforeAutospacing="0" w:after="0" w:afterAutospacing="0" w:line="210" w:lineRule="atLeast"/>
              <w:rPr>
                <w:rFonts w:ascii="TechnicLite" w:hAnsi="TechnicLite" w:cs="AvantGarde Md BT"/>
                <w:lang w:val="fi-FI"/>
              </w:rPr>
            </w:pPr>
            <w:r>
              <w:rPr>
                <w:rFonts w:ascii="AvantGarde Md BT" w:hAnsi="AvantGarde Md BT" w:cs="AvantGarde Md BT"/>
              </w:rPr>
              <w:t>PÄRNU LINNA</w:t>
            </w:r>
            <w:r w:rsidR="003017B2">
              <w:rPr>
                <w:rFonts w:ascii="AvantGarde Md BT" w:hAnsi="AvantGarde Md BT" w:cs="AvantGarde Md BT"/>
              </w:rPr>
              <w:t>VALITSUS</w:t>
            </w:r>
          </w:p>
        </w:tc>
      </w:tr>
      <w:tr w:rsidR="005A0318" w14:paraId="4176C2B5" w14:textId="77777777" w:rsidTr="0090606F">
        <w:tc>
          <w:tcPr>
            <w:tcW w:w="3969" w:type="dxa"/>
            <w:shd w:val="clear" w:color="auto" w:fill="008080"/>
          </w:tcPr>
          <w:p w14:paraId="363533E0" w14:textId="77777777" w:rsidR="005A0318" w:rsidRPr="0090606F" w:rsidRDefault="008747CC">
            <w:pPr>
              <w:spacing w:line="360" w:lineRule="auto"/>
              <w:jc w:val="both"/>
              <w:rPr>
                <w:rFonts w:ascii="AvantGarde Md BT" w:hAnsi="AvantGarde Md BT" w:cs="AvantGarde Md BT"/>
                <w:w w:val="90"/>
                <w:lang w:val="fi-FI"/>
              </w:rPr>
            </w:pPr>
            <w:r w:rsidRPr="0090606F">
              <w:rPr>
                <w:rFonts w:ascii="AvantGarde Md BT" w:hAnsi="AvantGarde Md BT" w:cs="AvantGarde Md BT"/>
                <w:w w:val="90"/>
                <w:lang w:val="fi-FI"/>
              </w:rPr>
              <w:t>T</w:t>
            </w:r>
            <w:r w:rsidR="0090606F" w:rsidRPr="0090606F">
              <w:rPr>
                <w:rFonts w:ascii="AvantGarde Md BT" w:hAnsi="AvantGarde Md BT" w:cs="AvantGarde Md BT"/>
                <w:w w:val="90"/>
                <w:lang w:val="fi-FI"/>
              </w:rPr>
              <w:t>ÖÖ KOOSTAMISEST HUVITATUD ISIK:</w:t>
            </w:r>
          </w:p>
        </w:tc>
        <w:tc>
          <w:tcPr>
            <w:tcW w:w="7762" w:type="dxa"/>
          </w:tcPr>
          <w:p w14:paraId="3213ECF8" w14:textId="35BCCBB0" w:rsidR="005A0318" w:rsidRPr="00006A7E" w:rsidRDefault="00E83A40" w:rsidP="003E32D8">
            <w:pPr>
              <w:pStyle w:val="NormalWeb"/>
              <w:spacing w:before="0" w:beforeAutospacing="0" w:after="0" w:afterAutospacing="0" w:line="210" w:lineRule="atLeast"/>
              <w:rPr>
                <w:rFonts w:ascii="TechnicLite" w:hAnsi="TechnicLite" w:cs="AvantGarde Md BT"/>
                <w:lang w:val="fi-FI"/>
              </w:rPr>
            </w:pPr>
            <w:r>
              <w:rPr>
                <w:rFonts w:ascii="AvantGarde Md BT" w:hAnsi="AvantGarde Md BT" w:cs="AvantGarde Md BT"/>
              </w:rPr>
              <w:t>BELLEVUE OÜ</w:t>
            </w:r>
          </w:p>
        </w:tc>
      </w:tr>
      <w:tr w:rsidR="005A0318" w14:paraId="43764AC5" w14:textId="77777777" w:rsidTr="0090606F">
        <w:tc>
          <w:tcPr>
            <w:tcW w:w="3969" w:type="dxa"/>
          </w:tcPr>
          <w:p w14:paraId="041860B7" w14:textId="77777777" w:rsidR="005A0318" w:rsidRDefault="005A0318">
            <w:pPr>
              <w:spacing w:line="360" w:lineRule="auto"/>
              <w:jc w:val="both"/>
              <w:rPr>
                <w:rFonts w:ascii="AvantGarde Md BT" w:hAnsi="AvantGarde Md BT" w:cs="AvantGarde Md BT"/>
              </w:rPr>
            </w:pPr>
          </w:p>
        </w:tc>
        <w:tc>
          <w:tcPr>
            <w:tcW w:w="7762" w:type="dxa"/>
          </w:tcPr>
          <w:p w14:paraId="3643007B" w14:textId="77777777" w:rsidR="005A0318" w:rsidRDefault="005A0318" w:rsidP="003E32D8">
            <w:pPr>
              <w:spacing w:line="360" w:lineRule="auto"/>
              <w:jc w:val="both"/>
              <w:rPr>
                <w:rFonts w:ascii="AvantGarde Md BT" w:hAnsi="AvantGarde Md BT" w:cs="AvantGarde Md BT"/>
              </w:rPr>
            </w:pPr>
          </w:p>
        </w:tc>
      </w:tr>
      <w:tr w:rsidR="005A0318" w14:paraId="0188BC4E" w14:textId="77777777" w:rsidTr="0090606F">
        <w:tc>
          <w:tcPr>
            <w:tcW w:w="3969" w:type="dxa"/>
            <w:shd w:val="clear" w:color="auto" w:fill="008080"/>
          </w:tcPr>
          <w:p w14:paraId="2C1F4A79" w14:textId="77777777" w:rsidR="005A0318" w:rsidRDefault="005A0318">
            <w:pPr>
              <w:spacing w:line="360" w:lineRule="auto"/>
              <w:jc w:val="both"/>
              <w:rPr>
                <w:rFonts w:ascii="AvantGarde Md BT" w:hAnsi="AvantGarde Md BT" w:cs="AvantGarde Md BT"/>
              </w:rPr>
            </w:pPr>
            <w:r w:rsidRPr="01BE19D0">
              <w:rPr>
                <w:rFonts w:ascii="AvantGarde Md BT" w:hAnsi="AvantGarde Md BT" w:cs="AvantGarde Md BT"/>
              </w:rPr>
              <w:t>ARHITEKT:</w:t>
            </w:r>
          </w:p>
        </w:tc>
        <w:tc>
          <w:tcPr>
            <w:tcW w:w="7762" w:type="dxa"/>
          </w:tcPr>
          <w:p w14:paraId="4778D4CE" w14:textId="77777777" w:rsidR="005A0318" w:rsidRDefault="005A0318">
            <w:pPr>
              <w:spacing w:line="360" w:lineRule="auto"/>
              <w:jc w:val="both"/>
              <w:rPr>
                <w:rFonts w:ascii="AvantGarde Md BT" w:hAnsi="AvantGarde Md BT" w:cs="AvantGarde Md BT"/>
              </w:rPr>
            </w:pPr>
            <w:r w:rsidRPr="01BE19D0">
              <w:rPr>
                <w:rFonts w:ascii="AvantGarde Md BT" w:hAnsi="AvantGarde Md BT" w:cs="AvantGarde Md BT"/>
              </w:rPr>
              <w:t>REET OLEV</w:t>
            </w:r>
          </w:p>
        </w:tc>
      </w:tr>
      <w:tr w:rsidR="005A0318" w14:paraId="3F598D81" w14:textId="77777777" w:rsidTr="0090606F">
        <w:tc>
          <w:tcPr>
            <w:tcW w:w="3969" w:type="dxa"/>
          </w:tcPr>
          <w:p w14:paraId="75ACAB2A" w14:textId="77777777" w:rsidR="005A0318" w:rsidRDefault="005A0318">
            <w:pPr>
              <w:spacing w:line="360" w:lineRule="auto"/>
              <w:jc w:val="both"/>
              <w:rPr>
                <w:rFonts w:ascii="AvantGarde Md BT" w:hAnsi="AvantGarde Md BT" w:cs="AvantGarde Md BT"/>
              </w:rPr>
            </w:pPr>
          </w:p>
        </w:tc>
        <w:tc>
          <w:tcPr>
            <w:tcW w:w="7762" w:type="dxa"/>
          </w:tcPr>
          <w:p w14:paraId="7C2F5840" w14:textId="77777777" w:rsidR="005A0318" w:rsidRDefault="005A0318">
            <w:pPr>
              <w:spacing w:line="360" w:lineRule="auto"/>
              <w:jc w:val="both"/>
              <w:rPr>
                <w:rFonts w:ascii="AvantGarde Md BT" w:hAnsi="AvantGarde Md BT" w:cs="AvantGarde Md BT"/>
              </w:rPr>
            </w:pPr>
            <w:r w:rsidRPr="01BE19D0">
              <w:rPr>
                <w:rFonts w:ascii="AvantGarde Md BT" w:hAnsi="AvantGarde Md BT" w:cs="AvantGarde Md BT"/>
              </w:rPr>
              <w:t>PAPLI 14,PÄRNU 80012</w:t>
            </w:r>
          </w:p>
        </w:tc>
      </w:tr>
      <w:tr w:rsidR="005A0318" w14:paraId="5021ED7C" w14:textId="77777777" w:rsidTr="0090606F">
        <w:tc>
          <w:tcPr>
            <w:tcW w:w="3969" w:type="dxa"/>
            <w:shd w:val="clear" w:color="auto" w:fill="008080"/>
          </w:tcPr>
          <w:p w14:paraId="69966A3F" w14:textId="77777777" w:rsidR="005A0318" w:rsidRDefault="005A0318">
            <w:pPr>
              <w:spacing w:line="360" w:lineRule="auto"/>
              <w:jc w:val="both"/>
              <w:rPr>
                <w:rFonts w:ascii="AvantGarde Md BT" w:hAnsi="AvantGarde Md BT" w:cs="AvantGarde Md BT"/>
              </w:rPr>
            </w:pPr>
            <w:r w:rsidRPr="75B9BD06">
              <w:rPr>
                <w:rFonts w:ascii="AvantGarde Md BT" w:hAnsi="AvantGarde Md BT" w:cs="AvantGarde Md BT"/>
              </w:rPr>
              <w:t>REG.</w:t>
            </w:r>
            <w:r>
              <w:rPr>
                <w:rFonts w:ascii="AvantGarde Md BT" w:hAnsi="AvantGarde Md BT" w:cs="AvantGarde Md BT"/>
              </w:rPr>
              <w:t xml:space="preserve"> </w:t>
            </w:r>
            <w:r w:rsidRPr="75B9BD06">
              <w:rPr>
                <w:rFonts w:ascii="AvantGarde Md BT" w:hAnsi="AvantGarde Md BT" w:cs="AvantGarde Md BT"/>
              </w:rPr>
              <w:t>NR.</w:t>
            </w:r>
          </w:p>
        </w:tc>
        <w:tc>
          <w:tcPr>
            <w:tcW w:w="7762" w:type="dxa"/>
          </w:tcPr>
          <w:p w14:paraId="4A76F1AA" w14:textId="77777777" w:rsidR="005A0318" w:rsidRDefault="005A0318">
            <w:pPr>
              <w:spacing w:line="360" w:lineRule="auto"/>
              <w:jc w:val="both"/>
              <w:rPr>
                <w:rFonts w:ascii="AvantGarde Md BT" w:hAnsi="AvantGarde Md BT" w:cs="AvantGarde Md BT"/>
              </w:rPr>
            </w:pPr>
            <w:r w:rsidRPr="75B9BD06">
              <w:rPr>
                <w:rFonts w:ascii="AvantGarde Md BT" w:hAnsi="AvantGarde Md BT" w:cs="AvantGarde Md BT"/>
              </w:rPr>
              <w:t>11801134</w:t>
            </w:r>
          </w:p>
        </w:tc>
      </w:tr>
      <w:tr w:rsidR="005A0318" w14:paraId="5FAF0976" w14:textId="77777777" w:rsidTr="0090606F">
        <w:tc>
          <w:tcPr>
            <w:tcW w:w="3969" w:type="dxa"/>
            <w:shd w:val="clear" w:color="auto" w:fill="008080"/>
          </w:tcPr>
          <w:p w14:paraId="40A08903" w14:textId="77777777" w:rsidR="005A0318" w:rsidRDefault="005A0318">
            <w:pPr>
              <w:spacing w:line="360" w:lineRule="auto"/>
              <w:jc w:val="both"/>
              <w:rPr>
                <w:rFonts w:ascii="AvantGarde Md BT" w:hAnsi="AvantGarde Md BT" w:cs="AvantGarde Md BT"/>
              </w:rPr>
            </w:pPr>
            <w:r w:rsidRPr="01BE19D0">
              <w:rPr>
                <w:rFonts w:ascii="AvantGarde Md BT" w:hAnsi="AvantGarde Md BT" w:cs="AvantGarde Md BT"/>
              </w:rPr>
              <w:t>MTR:</w:t>
            </w:r>
          </w:p>
        </w:tc>
        <w:tc>
          <w:tcPr>
            <w:tcW w:w="7762" w:type="dxa"/>
          </w:tcPr>
          <w:p w14:paraId="69B4FF32" w14:textId="77777777" w:rsidR="005A0318" w:rsidRDefault="005A0318" w:rsidP="00612AA9">
            <w:pPr>
              <w:spacing w:line="360" w:lineRule="auto"/>
              <w:jc w:val="both"/>
              <w:rPr>
                <w:rFonts w:ascii="AvantGarde Md BT" w:hAnsi="AvantGarde Md BT" w:cs="AvantGarde Md BT"/>
              </w:rPr>
            </w:pPr>
            <w:r w:rsidRPr="01BE19D0">
              <w:rPr>
                <w:rFonts w:ascii="AvantGarde Md BT" w:hAnsi="AvantGarde Md BT" w:cs="AvantGarde Md BT"/>
              </w:rPr>
              <w:t>EP00250FIE-0001</w:t>
            </w:r>
          </w:p>
        </w:tc>
      </w:tr>
    </w:tbl>
    <w:p w14:paraId="135C328F" w14:textId="77777777" w:rsidR="002574DB" w:rsidRDefault="002574DB">
      <w:pPr>
        <w:spacing w:line="360" w:lineRule="auto"/>
        <w:jc w:val="both"/>
        <w:rPr>
          <w:rFonts w:ascii="AvantGarde Md BT" w:hAnsi="AvantGarde Md BT" w:cs="AvantGarde Md BT"/>
        </w:rPr>
      </w:pPr>
    </w:p>
    <w:tbl>
      <w:tblPr>
        <w:tblW w:w="0" w:type="auto"/>
        <w:tblLayout w:type="fixed"/>
        <w:tblLook w:val="0000" w:firstRow="0" w:lastRow="0" w:firstColumn="0" w:lastColumn="0" w:noHBand="0" w:noVBand="0"/>
      </w:tblPr>
      <w:tblGrid>
        <w:gridCol w:w="9572"/>
      </w:tblGrid>
      <w:tr w:rsidR="002574DB" w14:paraId="1D0EFFBC" w14:textId="77777777" w:rsidTr="01BE19D0">
        <w:tc>
          <w:tcPr>
            <w:tcW w:w="9572" w:type="dxa"/>
          </w:tcPr>
          <w:p w14:paraId="530C61C1" w14:textId="65DA8905" w:rsidR="002574DB" w:rsidRDefault="002574DB" w:rsidP="003E32D8">
            <w:pPr>
              <w:spacing w:line="360" w:lineRule="auto"/>
              <w:jc w:val="center"/>
              <w:rPr>
                <w:rFonts w:ascii="AvantGarde Md BT" w:hAnsi="AvantGarde Md BT" w:cs="AvantGarde Md BT"/>
              </w:rPr>
            </w:pPr>
            <w:r w:rsidRPr="01BE19D0">
              <w:rPr>
                <w:rFonts w:ascii="AvantGarde Md BT" w:hAnsi="AvantGarde Md BT" w:cs="AvantGarde Md BT"/>
              </w:rPr>
              <w:t xml:space="preserve">PÄRNU </w:t>
            </w:r>
            <w:r w:rsidR="003017B2">
              <w:rPr>
                <w:rFonts w:ascii="AvantGarde Md BT" w:hAnsi="AvantGarde Md BT" w:cs="AvantGarde Md BT"/>
              </w:rPr>
              <w:t>2022</w:t>
            </w:r>
          </w:p>
        </w:tc>
      </w:tr>
    </w:tbl>
    <w:p w14:paraId="2E043928" w14:textId="77777777" w:rsidR="005A0318" w:rsidRDefault="005A0318">
      <w:pPr>
        <w:rPr>
          <w:b/>
          <w:bCs/>
        </w:rPr>
      </w:pPr>
      <w:r>
        <w:rPr>
          <w:b/>
          <w:bCs/>
        </w:rPr>
        <w:br w:type="page"/>
      </w:r>
    </w:p>
    <w:p w14:paraId="731171A5" w14:textId="77777777" w:rsidR="002574DB" w:rsidRPr="00E528EE" w:rsidRDefault="002574DB" w:rsidP="00E528EE">
      <w:pPr>
        <w:tabs>
          <w:tab w:val="left" w:pos="4536"/>
          <w:tab w:val="left" w:pos="6521"/>
          <w:tab w:val="left" w:pos="9781"/>
          <w:tab w:val="left" w:pos="10206"/>
        </w:tabs>
        <w:ind w:right="-516"/>
        <w:jc w:val="center"/>
        <w:rPr>
          <w:b/>
          <w:bCs/>
          <w:sz w:val="16"/>
          <w:szCs w:val="16"/>
        </w:rPr>
      </w:pPr>
      <w:r>
        <w:rPr>
          <w:b/>
          <w:bCs/>
        </w:rPr>
        <w:lastRenderedPageBreak/>
        <w:t xml:space="preserve"> </w:t>
      </w:r>
    </w:p>
    <w:p w14:paraId="7F41B708" w14:textId="77777777" w:rsidR="002574DB" w:rsidRPr="00B17DA7" w:rsidRDefault="002574DB" w:rsidP="00400FED">
      <w:pPr>
        <w:pStyle w:val="Heading1"/>
        <w:jc w:val="both"/>
        <w:rPr>
          <w:rFonts w:ascii="Calibri" w:hAnsi="Calibri"/>
        </w:rPr>
      </w:pPr>
      <w:bookmarkStart w:id="1" w:name="_Toc95695975"/>
      <w:r w:rsidRPr="75B9BD06">
        <w:rPr>
          <w:rFonts w:ascii="Calibri" w:hAnsi="Calibri" w:cs="Calibri"/>
        </w:rPr>
        <w:t>A. SISUKORD</w:t>
      </w:r>
      <w:bookmarkEnd w:id="1"/>
      <w:r w:rsidRPr="75B9BD06">
        <w:rPr>
          <w:rFonts w:ascii="Calibri" w:hAnsi="Calibri" w:cs="Calibri"/>
        </w:rPr>
        <w:t xml:space="preserve"> </w:t>
      </w:r>
      <w:bookmarkEnd w:id="0"/>
    </w:p>
    <w:p w14:paraId="266F03EE" w14:textId="0F80A20C" w:rsidR="000A4BE3" w:rsidRDefault="002574DB">
      <w:pPr>
        <w:pStyle w:val="TOC1"/>
        <w:rPr>
          <w:rFonts w:asciiTheme="minorHAnsi" w:eastAsiaTheme="minorEastAsia" w:hAnsiTheme="minorHAnsi" w:cstheme="minorBidi"/>
          <w:sz w:val="22"/>
          <w:szCs w:val="22"/>
          <w:lang w:eastAsia="et-EE"/>
        </w:rPr>
      </w:pPr>
      <w:r w:rsidRPr="00646E78">
        <w:rPr>
          <w:rFonts w:cs="Arial"/>
          <w:b/>
        </w:rPr>
        <w:fldChar w:fldCharType="begin"/>
      </w:r>
      <w:r w:rsidRPr="00646E78">
        <w:rPr>
          <w:rFonts w:cs="Arial"/>
          <w:b/>
        </w:rPr>
        <w:instrText xml:space="preserve"> TOC \o \h \z \u </w:instrText>
      </w:r>
      <w:r w:rsidRPr="00646E78">
        <w:rPr>
          <w:rFonts w:cs="Arial"/>
          <w:b/>
        </w:rPr>
        <w:fldChar w:fldCharType="separate"/>
      </w:r>
      <w:hyperlink w:anchor="_Toc95695975" w:history="1">
        <w:r w:rsidR="000A4BE3" w:rsidRPr="00623589">
          <w:rPr>
            <w:rStyle w:val="Hyperlink"/>
            <w:rFonts w:cs="Calibri"/>
          </w:rPr>
          <w:t>A. SISUKORD</w:t>
        </w:r>
        <w:r w:rsidR="000A4BE3">
          <w:rPr>
            <w:webHidden/>
          </w:rPr>
          <w:tab/>
        </w:r>
        <w:r w:rsidR="000A4BE3">
          <w:rPr>
            <w:webHidden/>
          </w:rPr>
          <w:fldChar w:fldCharType="begin"/>
        </w:r>
        <w:r w:rsidR="000A4BE3">
          <w:rPr>
            <w:webHidden/>
          </w:rPr>
          <w:instrText xml:space="preserve"> PAGEREF _Toc95695975 \h </w:instrText>
        </w:r>
        <w:r w:rsidR="000A4BE3">
          <w:rPr>
            <w:webHidden/>
          </w:rPr>
        </w:r>
        <w:r w:rsidR="000A4BE3">
          <w:rPr>
            <w:webHidden/>
          </w:rPr>
          <w:fldChar w:fldCharType="separate"/>
        </w:r>
        <w:r w:rsidR="00792C7D">
          <w:rPr>
            <w:webHidden/>
          </w:rPr>
          <w:t>2</w:t>
        </w:r>
        <w:r w:rsidR="000A4BE3">
          <w:rPr>
            <w:webHidden/>
          </w:rPr>
          <w:fldChar w:fldCharType="end"/>
        </w:r>
      </w:hyperlink>
    </w:p>
    <w:p w14:paraId="0BF69695" w14:textId="5CCC8E08" w:rsidR="000A4BE3" w:rsidRDefault="00000000">
      <w:pPr>
        <w:pStyle w:val="TOC1"/>
        <w:rPr>
          <w:rFonts w:asciiTheme="minorHAnsi" w:eastAsiaTheme="minorEastAsia" w:hAnsiTheme="minorHAnsi" w:cstheme="minorBidi"/>
          <w:sz w:val="22"/>
          <w:szCs w:val="22"/>
          <w:lang w:eastAsia="et-EE"/>
        </w:rPr>
      </w:pPr>
      <w:hyperlink w:anchor="_Toc95695976" w:history="1">
        <w:r w:rsidR="000A4BE3" w:rsidRPr="00623589">
          <w:rPr>
            <w:rStyle w:val="Hyperlink"/>
            <w:rFonts w:cs="Calibri"/>
          </w:rPr>
          <w:t>B. SELETUSKIRI</w:t>
        </w:r>
        <w:r w:rsidR="000A4BE3">
          <w:rPr>
            <w:webHidden/>
          </w:rPr>
          <w:tab/>
        </w:r>
        <w:r w:rsidR="000A4BE3">
          <w:rPr>
            <w:webHidden/>
          </w:rPr>
          <w:fldChar w:fldCharType="begin"/>
        </w:r>
        <w:r w:rsidR="000A4BE3">
          <w:rPr>
            <w:webHidden/>
          </w:rPr>
          <w:instrText xml:space="preserve"> PAGEREF _Toc95695976 \h </w:instrText>
        </w:r>
        <w:r w:rsidR="000A4BE3">
          <w:rPr>
            <w:webHidden/>
          </w:rPr>
        </w:r>
        <w:r w:rsidR="000A4BE3">
          <w:rPr>
            <w:webHidden/>
          </w:rPr>
          <w:fldChar w:fldCharType="separate"/>
        </w:r>
        <w:r w:rsidR="00792C7D">
          <w:rPr>
            <w:webHidden/>
          </w:rPr>
          <w:t>3</w:t>
        </w:r>
        <w:r w:rsidR="000A4BE3">
          <w:rPr>
            <w:webHidden/>
          </w:rPr>
          <w:fldChar w:fldCharType="end"/>
        </w:r>
      </w:hyperlink>
    </w:p>
    <w:p w14:paraId="0DFB92CC" w14:textId="5BD024C7" w:rsidR="000A4BE3" w:rsidRDefault="00000000">
      <w:pPr>
        <w:pStyle w:val="TOC2"/>
        <w:tabs>
          <w:tab w:val="right" w:leader="dot" w:pos="9628"/>
        </w:tabs>
        <w:rPr>
          <w:rFonts w:asciiTheme="minorHAnsi" w:eastAsiaTheme="minorEastAsia" w:hAnsiTheme="minorHAnsi" w:cstheme="minorBidi"/>
          <w:noProof/>
          <w:sz w:val="22"/>
          <w:szCs w:val="22"/>
          <w:lang w:eastAsia="et-EE"/>
        </w:rPr>
      </w:pPr>
      <w:hyperlink w:anchor="_Toc95695977" w:history="1">
        <w:r w:rsidR="000A4BE3" w:rsidRPr="00623589">
          <w:rPr>
            <w:rStyle w:val="Hyperlink"/>
            <w:noProof/>
          </w:rPr>
          <w:t>1.PLANEERINGU ÜLESANDED JA KOOSTAMISE ALUSED</w:t>
        </w:r>
        <w:r w:rsidR="000A4BE3">
          <w:rPr>
            <w:noProof/>
            <w:webHidden/>
          </w:rPr>
          <w:tab/>
        </w:r>
        <w:r w:rsidR="000A4BE3">
          <w:rPr>
            <w:noProof/>
            <w:webHidden/>
          </w:rPr>
          <w:fldChar w:fldCharType="begin"/>
        </w:r>
        <w:r w:rsidR="000A4BE3">
          <w:rPr>
            <w:noProof/>
            <w:webHidden/>
          </w:rPr>
          <w:instrText xml:space="preserve"> PAGEREF _Toc95695977 \h </w:instrText>
        </w:r>
        <w:r w:rsidR="000A4BE3">
          <w:rPr>
            <w:noProof/>
            <w:webHidden/>
          </w:rPr>
        </w:r>
        <w:r w:rsidR="000A4BE3">
          <w:rPr>
            <w:noProof/>
            <w:webHidden/>
          </w:rPr>
          <w:fldChar w:fldCharType="separate"/>
        </w:r>
        <w:r w:rsidR="00792C7D">
          <w:rPr>
            <w:noProof/>
            <w:webHidden/>
          </w:rPr>
          <w:t>3</w:t>
        </w:r>
        <w:r w:rsidR="000A4BE3">
          <w:rPr>
            <w:noProof/>
            <w:webHidden/>
          </w:rPr>
          <w:fldChar w:fldCharType="end"/>
        </w:r>
      </w:hyperlink>
    </w:p>
    <w:p w14:paraId="073B4639" w14:textId="6D345D59"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78" w:history="1">
        <w:r w:rsidR="000A4BE3" w:rsidRPr="00623589">
          <w:rPr>
            <w:rStyle w:val="Hyperlink"/>
            <w:b/>
            <w:noProof/>
          </w:rPr>
          <w:t>1.1.Planeeringu ülesanded</w:t>
        </w:r>
        <w:r w:rsidR="000A4BE3">
          <w:rPr>
            <w:noProof/>
            <w:webHidden/>
          </w:rPr>
          <w:tab/>
        </w:r>
        <w:r w:rsidR="000A4BE3">
          <w:rPr>
            <w:noProof/>
            <w:webHidden/>
          </w:rPr>
          <w:fldChar w:fldCharType="begin"/>
        </w:r>
        <w:r w:rsidR="000A4BE3">
          <w:rPr>
            <w:noProof/>
            <w:webHidden/>
          </w:rPr>
          <w:instrText xml:space="preserve"> PAGEREF _Toc95695978 \h </w:instrText>
        </w:r>
        <w:r w:rsidR="000A4BE3">
          <w:rPr>
            <w:noProof/>
            <w:webHidden/>
          </w:rPr>
        </w:r>
        <w:r w:rsidR="000A4BE3">
          <w:rPr>
            <w:noProof/>
            <w:webHidden/>
          </w:rPr>
          <w:fldChar w:fldCharType="separate"/>
        </w:r>
        <w:r w:rsidR="00792C7D">
          <w:rPr>
            <w:noProof/>
            <w:webHidden/>
          </w:rPr>
          <w:t>3</w:t>
        </w:r>
        <w:r w:rsidR="000A4BE3">
          <w:rPr>
            <w:noProof/>
            <w:webHidden/>
          </w:rPr>
          <w:fldChar w:fldCharType="end"/>
        </w:r>
      </w:hyperlink>
    </w:p>
    <w:p w14:paraId="0801AF55" w14:textId="23234036"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79" w:history="1">
        <w:r w:rsidR="000A4BE3" w:rsidRPr="00623589">
          <w:rPr>
            <w:rStyle w:val="Hyperlink"/>
            <w:b/>
            <w:noProof/>
          </w:rPr>
          <w:t>1.2.Planeeringu koostamise alused</w:t>
        </w:r>
        <w:r w:rsidR="000A4BE3">
          <w:rPr>
            <w:noProof/>
            <w:webHidden/>
          </w:rPr>
          <w:tab/>
        </w:r>
        <w:r w:rsidR="000A4BE3">
          <w:rPr>
            <w:noProof/>
            <w:webHidden/>
          </w:rPr>
          <w:fldChar w:fldCharType="begin"/>
        </w:r>
        <w:r w:rsidR="000A4BE3">
          <w:rPr>
            <w:noProof/>
            <w:webHidden/>
          </w:rPr>
          <w:instrText xml:space="preserve"> PAGEREF _Toc95695979 \h </w:instrText>
        </w:r>
        <w:r w:rsidR="000A4BE3">
          <w:rPr>
            <w:noProof/>
            <w:webHidden/>
          </w:rPr>
        </w:r>
        <w:r w:rsidR="000A4BE3">
          <w:rPr>
            <w:noProof/>
            <w:webHidden/>
          </w:rPr>
          <w:fldChar w:fldCharType="separate"/>
        </w:r>
        <w:r w:rsidR="00792C7D">
          <w:rPr>
            <w:noProof/>
            <w:webHidden/>
          </w:rPr>
          <w:t>3</w:t>
        </w:r>
        <w:r w:rsidR="000A4BE3">
          <w:rPr>
            <w:noProof/>
            <w:webHidden/>
          </w:rPr>
          <w:fldChar w:fldCharType="end"/>
        </w:r>
      </w:hyperlink>
    </w:p>
    <w:p w14:paraId="43B01351" w14:textId="6961D333" w:rsidR="000A4BE3" w:rsidRDefault="00000000">
      <w:pPr>
        <w:pStyle w:val="TOC2"/>
        <w:tabs>
          <w:tab w:val="right" w:leader="dot" w:pos="9628"/>
        </w:tabs>
        <w:rPr>
          <w:rFonts w:asciiTheme="minorHAnsi" w:eastAsiaTheme="minorEastAsia" w:hAnsiTheme="minorHAnsi" w:cstheme="minorBidi"/>
          <w:noProof/>
          <w:sz w:val="22"/>
          <w:szCs w:val="22"/>
          <w:lang w:eastAsia="et-EE"/>
        </w:rPr>
      </w:pPr>
      <w:hyperlink w:anchor="_Toc95695980" w:history="1">
        <w:r w:rsidR="000A4BE3" w:rsidRPr="00623589">
          <w:rPr>
            <w:rStyle w:val="Hyperlink"/>
            <w:noProof/>
          </w:rPr>
          <w:t>2. OLEMASOLEVA OLUKORRA KIRJELDUS</w:t>
        </w:r>
        <w:r w:rsidR="000A4BE3">
          <w:rPr>
            <w:noProof/>
            <w:webHidden/>
          </w:rPr>
          <w:tab/>
        </w:r>
        <w:r w:rsidR="000A4BE3">
          <w:rPr>
            <w:noProof/>
            <w:webHidden/>
          </w:rPr>
          <w:fldChar w:fldCharType="begin"/>
        </w:r>
        <w:r w:rsidR="000A4BE3">
          <w:rPr>
            <w:noProof/>
            <w:webHidden/>
          </w:rPr>
          <w:instrText xml:space="preserve"> PAGEREF _Toc95695980 \h </w:instrText>
        </w:r>
        <w:r w:rsidR="000A4BE3">
          <w:rPr>
            <w:noProof/>
            <w:webHidden/>
          </w:rPr>
        </w:r>
        <w:r w:rsidR="000A4BE3">
          <w:rPr>
            <w:noProof/>
            <w:webHidden/>
          </w:rPr>
          <w:fldChar w:fldCharType="separate"/>
        </w:r>
        <w:r w:rsidR="00792C7D">
          <w:rPr>
            <w:noProof/>
            <w:webHidden/>
          </w:rPr>
          <w:t>5</w:t>
        </w:r>
        <w:r w:rsidR="000A4BE3">
          <w:rPr>
            <w:noProof/>
            <w:webHidden/>
          </w:rPr>
          <w:fldChar w:fldCharType="end"/>
        </w:r>
      </w:hyperlink>
    </w:p>
    <w:p w14:paraId="54E1D02F" w14:textId="65767807"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81" w:history="1">
        <w:r w:rsidR="000A4BE3" w:rsidRPr="00623589">
          <w:rPr>
            <w:rStyle w:val="Hyperlink"/>
            <w:b/>
            <w:noProof/>
          </w:rPr>
          <w:t>2.1.Planeeritava ala asukoht</w:t>
        </w:r>
        <w:r w:rsidR="000A4BE3">
          <w:rPr>
            <w:noProof/>
            <w:webHidden/>
          </w:rPr>
          <w:tab/>
        </w:r>
        <w:r w:rsidR="000A4BE3">
          <w:rPr>
            <w:noProof/>
            <w:webHidden/>
          </w:rPr>
          <w:fldChar w:fldCharType="begin"/>
        </w:r>
        <w:r w:rsidR="000A4BE3">
          <w:rPr>
            <w:noProof/>
            <w:webHidden/>
          </w:rPr>
          <w:instrText xml:space="preserve"> PAGEREF _Toc95695981 \h </w:instrText>
        </w:r>
        <w:r w:rsidR="000A4BE3">
          <w:rPr>
            <w:noProof/>
            <w:webHidden/>
          </w:rPr>
        </w:r>
        <w:r w:rsidR="000A4BE3">
          <w:rPr>
            <w:noProof/>
            <w:webHidden/>
          </w:rPr>
          <w:fldChar w:fldCharType="separate"/>
        </w:r>
        <w:r w:rsidR="00792C7D">
          <w:rPr>
            <w:noProof/>
            <w:webHidden/>
          </w:rPr>
          <w:t>5</w:t>
        </w:r>
        <w:r w:rsidR="000A4BE3">
          <w:rPr>
            <w:noProof/>
            <w:webHidden/>
          </w:rPr>
          <w:fldChar w:fldCharType="end"/>
        </w:r>
      </w:hyperlink>
    </w:p>
    <w:p w14:paraId="75FC7908" w14:textId="28E25C06"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82" w:history="1">
        <w:r w:rsidR="000A4BE3" w:rsidRPr="00623589">
          <w:rPr>
            <w:rStyle w:val="Hyperlink"/>
            <w:b/>
            <w:noProof/>
          </w:rPr>
          <w:t>2.2.Kontaktvööndi iseloomustus ja mõjutegurid</w:t>
        </w:r>
        <w:r w:rsidR="000A4BE3">
          <w:rPr>
            <w:noProof/>
            <w:webHidden/>
          </w:rPr>
          <w:tab/>
        </w:r>
        <w:r w:rsidR="000A4BE3">
          <w:rPr>
            <w:noProof/>
            <w:webHidden/>
          </w:rPr>
          <w:fldChar w:fldCharType="begin"/>
        </w:r>
        <w:r w:rsidR="000A4BE3">
          <w:rPr>
            <w:noProof/>
            <w:webHidden/>
          </w:rPr>
          <w:instrText xml:space="preserve"> PAGEREF _Toc95695982 \h </w:instrText>
        </w:r>
        <w:r w:rsidR="000A4BE3">
          <w:rPr>
            <w:noProof/>
            <w:webHidden/>
          </w:rPr>
        </w:r>
        <w:r w:rsidR="000A4BE3">
          <w:rPr>
            <w:noProof/>
            <w:webHidden/>
          </w:rPr>
          <w:fldChar w:fldCharType="separate"/>
        </w:r>
        <w:r w:rsidR="00792C7D">
          <w:rPr>
            <w:noProof/>
            <w:webHidden/>
          </w:rPr>
          <w:t>6</w:t>
        </w:r>
        <w:r w:rsidR="000A4BE3">
          <w:rPr>
            <w:noProof/>
            <w:webHidden/>
          </w:rPr>
          <w:fldChar w:fldCharType="end"/>
        </w:r>
      </w:hyperlink>
    </w:p>
    <w:p w14:paraId="71BC1F90" w14:textId="53248527" w:rsidR="000A4BE3" w:rsidRDefault="00000000">
      <w:pPr>
        <w:pStyle w:val="TOC4"/>
        <w:tabs>
          <w:tab w:val="right" w:leader="dot" w:pos="9628"/>
        </w:tabs>
        <w:rPr>
          <w:rFonts w:asciiTheme="minorHAnsi" w:eastAsiaTheme="minorEastAsia" w:hAnsiTheme="minorHAnsi" w:cstheme="minorBidi"/>
          <w:noProof/>
          <w:sz w:val="22"/>
          <w:szCs w:val="22"/>
          <w:lang w:eastAsia="et-EE"/>
        </w:rPr>
      </w:pPr>
      <w:hyperlink w:anchor="_Toc95695983" w:history="1">
        <w:r w:rsidR="000A4BE3" w:rsidRPr="00623589">
          <w:rPr>
            <w:rStyle w:val="Hyperlink"/>
            <w:i/>
            <w:iCs/>
            <w:noProof/>
          </w:rPr>
          <w:t>2.2.1.Kontaktvöönd</w:t>
        </w:r>
        <w:r w:rsidR="000A4BE3">
          <w:rPr>
            <w:noProof/>
            <w:webHidden/>
          </w:rPr>
          <w:tab/>
        </w:r>
        <w:r w:rsidR="000A4BE3">
          <w:rPr>
            <w:noProof/>
            <w:webHidden/>
          </w:rPr>
          <w:fldChar w:fldCharType="begin"/>
        </w:r>
        <w:r w:rsidR="000A4BE3">
          <w:rPr>
            <w:noProof/>
            <w:webHidden/>
          </w:rPr>
          <w:instrText xml:space="preserve"> PAGEREF _Toc95695983 \h </w:instrText>
        </w:r>
        <w:r w:rsidR="000A4BE3">
          <w:rPr>
            <w:noProof/>
            <w:webHidden/>
          </w:rPr>
        </w:r>
        <w:r w:rsidR="000A4BE3">
          <w:rPr>
            <w:noProof/>
            <w:webHidden/>
          </w:rPr>
          <w:fldChar w:fldCharType="separate"/>
        </w:r>
        <w:r w:rsidR="00792C7D">
          <w:rPr>
            <w:noProof/>
            <w:webHidden/>
          </w:rPr>
          <w:t>6</w:t>
        </w:r>
        <w:r w:rsidR="000A4BE3">
          <w:rPr>
            <w:noProof/>
            <w:webHidden/>
          </w:rPr>
          <w:fldChar w:fldCharType="end"/>
        </w:r>
      </w:hyperlink>
    </w:p>
    <w:p w14:paraId="5913DAA9" w14:textId="33D8AA98"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84" w:history="1">
        <w:r w:rsidR="000A4BE3" w:rsidRPr="00623589">
          <w:rPr>
            <w:rStyle w:val="Hyperlink"/>
            <w:b/>
            <w:noProof/>
          </w:rPr>
          <w:t>2.3.Planeeringuala iseloomustus</w:t>
        </w:r>
        <w:r w:rsidR="000A4BE3">
          <w:rPr>
            <w:noProof/>
            <w:webHidden/>
          </w:rPr>
          <w:tab/>
        </w:r>
        <w:r w:rsidR="000A4BE3">
          <w:rPr>
            <w:noProof/>
            <w:webHidden/>
          </w:rPr>
          <w:fldChar w:fldCharType="begin"/>
        </w:r>
        <w:r w:rsidR="000A4BE3">
          <w:rPr>
            <w:noProof/>
            <w:webHidden/>
          </w:rPr>
          <w:instrText xml:space="preserve"> PAGEREF _Toc95695984 \h </w:instrText>
        </w:r>
        <w:r w:rsidR="000A4BE3">
          <w:rPr>
            <w:noProof/>
            <w:webHidden/>
          </w:rPr>
        </w:r>
        <w:r w:rsidR="000A4BE3">
          <w:rPr>
            <w:noProof/>
            <w:webHidden/>
          </w:rPr>
          <w:fldChar w:fldCharType="separate"/>
        </w:r>
        <w:r w:rsidR="00792C7D">
          <w:rPr>
            <w:noProof/>
            <w:webHidden/>
          </w:rPr>
          <w:t>7</w:t>
        </w:r>
        <w:r w:rsidR="000A4BE3">
          <w:rPr>
            <w:noProof/>
            <w:webHidden/>
          </w:rPr>
          <w:fldChar w:fldCharType="end"/>
        </w:r>
      </w:hyperlink>
    </w:p>
    <w:p w14:paraId="69B86F44" w14:textId="3E418DC1" w:rsidR="000A4BE3" w:rsidRDefault="00000000">
      <w:pPr>
        <w:pStyle w:val="TOC4"/>
        <w:tabs>
          <w:tab w:val="right" w:leader="dot" w:pos="9628"/>
        </w:tabs>
        <w:rPr>
          <w:rFonts w:asciiTheme="minorHAnsi" w:eastAsiaTheme="minorEastAsia" w:hAnsiTheme="minorHAnsi" w:cstheme="minorBidi"/>
          <w:noProof/>
          <w:sz w:val="22"/>
          <w:szCs w:val="22"/>
          <w:lang w:eastAsia="et-EE"/>
        </w:rPr>
      </w:pPr>
      <w:hyperlink w:anchor="_Toc95695985" w:history="1">
        <w:r w:rsidR="000A4BE3" w:rsidRPr="00623589">
          <w:rPr>
            <w:rStyle w:val="Hyperlink"/>
            <w:i/>
            <w:iCs/>
            <w:noProof/>
          </w:rPr>
          <w:t>2.3.1.Maakasutus ja hoonestus</w:t>
        </w:r>
        <w:r w:rsidR="000A4BE3">
          <w:rPr>
            <w:noProof/>
            <w:webHidden/>
          </w:rPr>
          <w:tab/>
        </w:r>
        <w:r w:rsidR="000A4BE3">
          <w:rPr>
            <w:noProof/>
            <w:webHidden/>
          </w:rPr>
          <w:fldChar w:fldCharType="begin"/>
        </w:r>
        <w:r w:rsidR="000A4BE3">
          <w:rPr>
            <w:noProof/>
            <w:webHidden/>
          </w:rPr>
          <w:instrText xml:space="preserve"> PAGEREF _Toc95695985 \h </w:instrText>
        </w:r>
        <w:r w:rsidR="000A4BE3">
          <w:rPr>
            <w:noProof/>
            <w:webHidden/>
          </w:rPr>
        </w:r>
        <w:r w:rsidR="000A4BE3">
          <w:rPr>
            <w:noProof/>
            <w:webHidden/>
          </w:rPr>
          <w:fldChar w:fldCharType="separate"/>
        </w:r>
        <w:r w:rsidR="00792C7D">
          <w:rPr>
            <w:noProof/>
            <w:webHidden/>
          </w:rPr>
          <w:t>7</w:t>
        </w:r>
        <w:r w:rsidR="000A4BE3">
          <w:rPr>
            <w:noProof/>
            <w:webHidden/>
          </w:rPr>
          <w:fldChar w:fldCharType="end"/>
        </w:r>
      </w:hyperlink>
    </w:p>
    <w:p w14:paraId="639176CB" w14:textId="2799B7E4" w:rsidR="000A4BE3" w:rsidRDefault="00000000">
      <w:pPr>
        <w:pStyle w:val="TOC4"/>
        <w:tabs>
          <w:tab w:val="right" w:leader="dot" w:pos="9628"/>
        </w:tabs>
        <w:rPr>
          <w:rFonts w:asciiTheme="minorHAnsi" w:eastAsiaTheme="minorEastAsia" w:hAnsiTheme="minorHAnsi" w:cstheme="minorBidi"/>
          <w:noProof/>
          <w:sz w:val="22"/>
          <w:szCs w:val="22"/>
          <w:lang w:eastAsia="et-EE"/>
        </w:rPr>
      </w:pPr>
      <w:hyperlink w:anchor="_Toc95695986" w:history="1">
        <w:r w:rsidR="000A4BE3" w:rsidRPr="00623589">
          <w:rPr>
            <w:rStyle w:val="Hyperlink"/>
            <w:i/>
            <w:iCs/>
            <w:noProof/>
          </w:rPr>
          <w:t>2.3.2.Liikluskorraldus</w:t>
        </w:r>
        <w:r w:rsidR="000A4BE3">
          <w:rPr>
            <w:noProof/>
            <w:webHidden/>
          </w:rPr>
          <w:tab/>
        </w:r>
        <w:r w:rsidR="000A4BE3">
          <w:rPr>
            <w:noProof/>
            <w:webHidden/>
          </w:rPr>
          <w:fldChar w:fldCharType="begin"/>
        </w:r>
        <w:r w:rsidR="000A4BE3">
          <w:rPr>
            <w:noProof/>
            <w:webHidden/>
          </w:rPr>
          <w:instrText xml:space="preserve"> PAGEREF _Toc95695986 \h </w:instrText>
        </w:r>
        <w:r w:rsidR="000A4BE3">
          <w:rPr>
            <w:noProof/>
            <w:webHidden/>
          </w:rPr>
        </w:r>
        <w:r w:rsidR="000A4BE3">
          <w:rPr>
            <w:noProof/>
            <w:webHidden/>
          </w:rPr>
          <w:fldChar w:fldCharType="separate"/>
        </w:r>
        <w:r w:rsidR="00792C7D">
          <w:rPr>
            <w:noProof/>
            <w:webHidden/>
          </w:rPr>
          <w:t>7</w:t>
        </w:r>
        <w:r w:rsidR="000A4BE3">
          <w:rPr>
            <w:noProof/>
            <w:webHidden/>
          </w:rPr>
          <w:fldChar w:fldCharType="end"/>
        </w:r>
      </w:hyperlink>
    </w:p>
    <w:p w14:paraId="5E872395" w14:textId="0EDE7FFE" w:rsidR="000A4BE3" w:rsidRDefault="00000000">
      <w:pPr>
        <w:pStyle w:val="TOC4"/>
        <w:tabs>
          <w:tab w:val="right" w:leader="dot" w:pos="9628"/>
        </w:tabs>
        <w:rPr>
          <w:rFonts w:asciiTheme="minorHAnsi" w:eastAsiaTheme="minorEastAsia" w:hAnsiTheme="minorHAnsi" w:cstheme="minorBidi"/>
          <w:noProof/>
          <w:sz w:val="22"/>
          <w:szCs w:val="22"/>
          <w:lang w:eastAsia="et-EE"/>
        </w:rPr>
      </w:pPr>
      <w:hyperlink w:anchor="_Toc95695987" w:history="1">
        <w:r w:rsidR="000A4BE3" w:rsidRPr="00623589">
          <w:rPr>
            <w:rStyle w:val="Hyperlink"/>
            <w:i/>
            <w:iCs/>
            <w:noProof/>
          </w:rPr>
          <w:t>2.3.3.Haljastus</w:t>
        </w:r>
        <w:r w:rsidR="000A4BE3">
          <w:rPr>
            <w:noProof/>
            <w:webHidden/>
          </w:rPr>
          <w:tab/>
        </w:r>
        <w:r w:rsidR="000A4BE3">
          <w:rPr>
            <w:noProof/>
            <w:webHidden/>
          </w:rPr>
          <w:fldChar w:fldCharType="begin"/>
        </w:r>
        <w:r w:rsidR="000A4BE3">
          <w:rPr>
            <w:noProof/>
            <w:webHidden/>
          </w:rPr>
          <w:instrText xml:space="preserve"> PAGEREF _Toc95695987 \h </w:instrText>
        </w:r>
        <w:r w:rsidR="000A4BE3">
          <w:rPr>
            <w:noProof/>
            <w:webHidden/>
          </w:rPr>
        </w:r>
        <w:r w:rsidR="000A4BE3">
          <w:rPr>
            <w:noProof/>
            <w:webHidden/>
          </w:rPr>
          <w:fldChar w:fldCharType="separate"/>
        </w:r>
        <w:r w:rsidR="00792C7D">
          <w:rPr>
            <w:noProof/>
            <w:webHidden/>
          </w:rPr>
          <w:t>7</w:t>
        </w:r>
        <w:r w:rsidR="000A4BE3">
          <w:rPr>
            <w:noProof/>
            <w:webHidden/>
          </w:rPr>
          <w:fldChar w:fldCharType="end"/>
        </w:r>
      </w:hyperlink>
    </w:p>
    <w:p w14:paraId="016D032B" w14:textId="363DAE38" w:rsidR="000A4BE3" w:rsidRDefault="00000000">
      <w:pPr>
        <w:pStyle w:val="TOC4"/>
        <w:tabs>
          <w:tab w:val="right" w:leader="dot" w:pos="9628"/>
        </w:tabs>
        <w:rPr>
          <w:rFonts w:asciiTheme="minorHAnsi" w:eastAsiaTheme="minorEastAsia" w:hAnsiTheme="minorHAnsi" w:cstheme="minorBidi"/>
          <w:noProof/>
          <w:sz w:val="22"/>
          <w:szCs w:val="22"/>
          <w:lang w:eastAsia="et-EE"/>
        </w:rPr>
      </w:pPr>
      <w:hyperlink w:anchor="_Toc95695988" w:history="1">
        <w:r w:rsidR="000A4BE3" w:rsidRPr="00623589">
          <w:rPr>
            <w:rStyle w:val="Hyperlink"/>
            <w:i/>
            <w:iCs/>
            <w:noProof/>
          </w:rPr>
          <w:t>2.3.4.Tehnovõrgud</w:t>
        </w:r>
        <w:r w:rsidR="000A4BE3">
          <w:rPr>
            <w:noProof/>
            <w:webHidden/>
          </w:rPr>
          <w:tab/>
        </w:r>
        <w:r w:rsidR="000A4BE3">
          <w:rPr>
            <w:noProof/>
            <w:webHidden/>
          </w:rPr>
          <w:fldChar w:fldCharType="begin"/>
        </w:r>
        <w:r w:rsidR="000A4BE3">
          <w:rPr>
            <w:noProof/>
            <w:webHidden/>
          </w:rPr>
          <w:instrText xml:space="preserve"> PAGEREF _Toc95695988 \h </w:instrText>
        </w:r>
        <w:r w:rsidR="000A4BE3">
          <w:rPr>
            <w:noProof/>
            <w:webHidden/>
          </w:rPr>
        </w:r>
        <w:r w:rsidR="000A4BE3">
          <w:rPr>
            <w:noProof/>
            <w:webHidden/>
          </w:rPr>
          <w:fldChar w:fldCharType="separate"/>
        </w:r>
        <w:r w:rsidR="00792C7D">
          <w:rPr>
            <w:noProof/>
            <w:webHidden/>
          </w:rPr>
          <w:t>7</w:t>
        </w:r>
        <w:r w:rsidR="000A4BE3">
          <w:rPr>
            <w:noProof/>
            <w:webHidden/>
          </w:rPr>
          <w:fldChar w:fldCharType="end"/>
        </w:r>
      </w:hyperlink>
    </w:p>
    <w:p w14:paraId="4E1F3BA6" w14:textId="06D26F91" w:rsidR="000A4BE3" w:rsidRDefault="00000000">
      <w:pPr>
        <w:pStyle w:val="TOC2"/>
        <w:tabs>
          <w:tab w:val="right" w:leader="dot" w:pos="9628"/>
        </w:tabs>
        <w:rPr>
          <w:rFonts w:asciiTheme="minorHAnsi" w:eastAsiaTheme="minorEastAsia" w:hAnsiTheme="minorHAnsi" w:cstheme="minorBidi"/>
          <w:noProof/>
          <w:sz w:val="22"/>
          <w:szCs w:val="22"/>
          <w:lang w:eastAsia="et-EE"/>
        </w:rPr>
      </w:pPr>
      <w:hyperlink w:anchor="_Toc95695989" w:history="1">
        <w:r w:rsidR="000A4BE3" w:rsidRPr="00623589">
          <w:rPr>
            <w:rStyle w:val="Hyperlink"/>
            <w:noProof/>
          </w:rPr>
          <w:t>3.PLANEERINGULAHENDUS</w:t>
        </w:r>
        <w:r w:rsidR="000A4BE3">
          <w:rPr>
            <w:noProof/>
            <w:webHidden/>
          </w:rPr>
          <w:tab/>
        </w:r>
        <w:r w:rsidR="000A4BE3">
          <w:rPr>
            <w:noProof/>
            <w:webHidden/>
          </w:rPr>
          <w:fldChar w:fldCharType="begin"/>
        </w:r>
        <w:r w:rsidR="000A4BE3">
          <w:rPr>
            <w:noProof/>
            <w:webHidden/>
          </w:rPr>
          <w:instrText xml:space="preserve"> PAGEREF _Toc95695989 \h </w:instrText>
        </w:r>
        <w:r w:rsidR="000A4BE3">
          <w:rPr>
            <w:noProof/>
            <w:webHidden/>
          </w:rPr>
        </w:r>
        <w:r w:rsidR="000A4BE3">
          <w:rPr>
            <w:noProof/>
            <w:webHidden/>
          </w:rPr>
          <w:fldChar w:fldCharType="separate"/>
        </w:r>
        <w:r w:rsidR="00792C7D">
          <w:rPr>
            <w:noProof/>
            <w:webHidden/>
          </w:rPr>
          <w:t>7</w:t>
        </w:r>
        <w:r w:rsidR="000A4BE3">
          <w:rPr>
            <w:noProof/>
            <w:webHidden/>
          </w:rPr>
          <w:fldChar w:fldCharType="end"/>
        </w:r>
      </w:hyperlink>
    </w:p>
    <w:p w14:paraId="1F401D89" w14:textId="1A5CCF1F"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0" w:history="1">
        <w:r w:rsidR="000A4BE3" w:rsidRPr="00623589">
          <w:rPr>
            <w:rStyle w:val="Hyperlink"/>
            <w:b/>
            <w:noProof/>
          </w:rPr>
          <w:t>3.1.Planeeritava ala krundijaotus</w:t>
        </w:r>
        <w:r w:rsidR="000A4BE3">
          <w:rPr>
            <w:noProof/>
            <w:webHidden/>
          </w:rPr>
          <w:tab/>
        </w:r>
        <w:r w:rsidR="000A4BE3">
          <w:rPr>
            <w:noProof/>
            <w:webHidden/>
          </w:rPr>
          <w:fldChar w:fldCharType="begin"/>
        </w:r>
        <w:r w:rsidR="000A4BE3">
          <w:rPr>
            <w:noProof/>
            <w:webHidden/>
          </w:rPr>
          <w:instrText xml:space="preserve"> PAGEREF _Toc95695990 \h </w:instrText>
        </w:r>
        <w:r w:rsidR="000A4BE3">
          <w:rPr>
            <w:noProof/>
            <w:webHidden/>
          </w:rPr>
        </w:r>
        <w:r w:rsidR="000A4BE3">
          <w:rPr>
            <w:noProof/>
            <w:webHidden/>
          </w:rPr>
          <w:fldChar w:fldCharType="separate"/>
        </w:r>
        <w:r w:rsidR="00792C7D">
          <w:rPr>
            <w:noProof/>
            <w:webHidden/>
          </w:rPr>
          <w:t>8</w:t>
        </w:r>
        <w:r w:rsidR="000A4BE3">
          <w:rPr>
            <w:noProof/>
            <w:webHidden/>
          </w:rPr>
          <w:fldChar w:fldCharType="end"/>
        </w:r>
      </w:hyperlink>
    </w:p>
    <w:p w14:paraId="79B9C19F" w14:textId="2B6E6C63"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1" w:history="1">
        <w:r w:rsidR="000A4BE3" w:rsidRPr="00623589">
          <w:rPr>
            <w:rStyle w:val="Hyperlink"/>
            <w:b/>
            <w:noProof/>
          </w:rPr>
          <w:t>3.2.Linnaehituslikud nõuded ehitistele</w:t>
        </w:r>
        <w:r w:rsidR="000A4BE3">
          <w:rPr>
            <w:noProof/>
            <w:webHidden/>
          </w:rPr>
          <w:tab/>
        </w:r>
        <w:r w:rsidR="000A4BE3">
          <w:rPr>
            <w:noProof/>
            <w:webHidden/>
          </w:rPr>
          <w:fldChar w:fldCharType="begin"/>
        </w:r>
        <w:r w:rsidR="000A4BE3">
          <w:rPr>
            <w:noProof/>
            <w:webHidden/>
          </w:rPr>
          <w:instrText xml:space="preserve"> PAGEREF _Toc95695991 \h </w:instrText>
        </w:r>
        <w:r w:rsidR="000A4BE3">
          <w:rPr>
            <w:noProof/>
            <w:webHidden/>
          </w:rPr>
        </w:r>
        <w:r w:rsidR="000A4BE3">
          <w:rPr>
            <w:noProof/>
            <w:webHidden/>
          </w:rPr>
          <w:fldChar w:fldCharType="separate"/>
        </w:r>
        <w:r w:rsidR="00792C7D">
          <w:rPr>
            <w:noProof/>
            <w:webHidden/>
          </w:rPr>
          <w:t>8</w:t>
        </w:r>
        <w:r w:rsidR="000A4BE3">
          <w:rPr>
            <w:noProof/>
            <w:webHidden/>
          </w:rPr>
          <w:fldChar w:fldCharType="end"/>
        </w:r>
      </w:hyperlink>
    </w:p>
    <w:p w14:paraId="6645DB15" w14:textId="40CEB019"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2" w:history="1">
        <w:r w:rsidR="000A4BE3" w:rsidRPr="00623589">
          <w:rPr>
            <w:rStyle w:val="Hyperlink"/>
            <w:b/>
            <w:noProof/>
          </w:rPr>
          <w:t>3.3.Krundi ehituslikud ja arhitektuursed nõuded</w:t>
        </w:r>
        <w:r w:rsidR="000A4BE3">
          <w:rPr>
            <w:noProof/>
            <w:webHidden/>
          </w:rPr>
          <w:tab/>
        </w:r>
        <w:r w:rsidR="000A4BE3">
          <w:rPr>
            <w:noProof/>
            <w:webHidden/>
          </w:rPr>
          <w:fldChar w:fldCharType="begin"/>
        </w:r>
        <w:r w:rsidR="000A4BE3">
          <w:rPr>
            <w:noProof/>
            <w:webHidden/>
          </w:rPr>
          <w:instrText xml:space="preserve"> PAGEREF _Toc95695992 \h </w:instrText>
        </w:r>
        <w:r w:rsidR="000A4BE3">
          <w:rPr>
            <w:noProof/>
            <w:webHidden/>
          </w:rPr>
        </w:r>
        <w:r w:rsidR="000A4BE3">
          <w:rPr>
            <w:noProof/>
            <w:webHidden/>
          </w:rPr>
          <w:fldChar w:fldCharType="separate"/>
        </w:r>
        <w:r w:rsidR="00792C7D">
          <w:rPr>
            <w:noProof/>
            <w:webHidden/>
          </w:rPr>
          <w:t>9</w:t>
        </w:r>
        <w:r w:rsidR="000A4BE3">
          <w:rPr>
            <w:noProof/>
            <w:webHidden/>
          </w:rPr>
          <w:fldChar w:fldCharType="end"/>
        </w:r>
      </w:hyperlink>
    </w:p>
    <w:p w14:paraId="20F2AB3E" w14:textId="3155D387"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3" w:history="1">
        <w:r w:rsidR="000A4BE3" w:rsidRPr="00623589">
          <w:rPr>
            <w:rStyle w:val="Hyperlink"/>
            <w:i/>
            <w:noProof/>
          </w:rPr>
          <w:t>Tabel 1</w:t>
        </w:r>
        <w:r w:rsidR="000A4BE3">
          <w:rPr>
            <w:noProof/>
            <w:webHidden/>
          </w:rPr>
          <w:tab/>
        </w:r>
        <w:r w:rsidR="000A4BE3">
          <w:rPr>
            <w:noProof/>
            <w:webHidden/>
          </w:rPr>
          <w:fldChar w:fldCharType="begin"/>
        </w:r>
        <w:r w:rsidR="000A4BE3">
          <w:rPr>
            <w:noProof/>
            <w:webHidden/>
          </w:rPr>
          <w:instrText xml:space="preserve"> PAGEREF _Toc95695993 \h </w:instrText>
        </w:r>
        <w:r w:rsidR="000A4BE3">
          <w:rPr>
            <w:noProof/>
            <w:webHidden/>
          </w:rPr>
        </w:r>
        <w:r w:rsidR="000A4BE3">
          <w:rPr>
            <w:noProof/>
            <w:webHidden/>
          </w:rPr>
          <w:fldChar w:fldCharType="separate"/>
        </w:r>
        <w:r w:rsidR="00792C7D">
          <w:rPr>
            <w:noProof/>
            <w:webHidden/>
          </w:rPr>
          <w:t>9</w:t>
        </w:r>
        <w:r w:rsidR="000A4BE3">
          <w:rPr>
            <w:noProof/>
            <w:webHidden/>
          </w:rPr>
          <w:fldChar w:fldCharType="end"/>
        </w:r>
      </w:hyperlink>
    </w:p>
    <w:p w14:paraId="18A0319B" w14:textId="63FBAE4A"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4" w:history="1">
        <w:r w:rsidR="000A4BE3" w:rsidRPr="00623589">
          <w:rPr>
            <w:rStyle w:val="Hyperlink"/>
            <w:b/>
            <w:noProof/>
          </w:rPr>
          <w:t>3.4.Liikluskorralduse põhimõtted ja parkimine</w:t>
        </w:r>
        <w:r w:rsidR="000A4BE3">
          <w:rPr>
            <w:noProof/>
            <w:webHidden/>
          </w:rPr>
          <w:tab/>
        </w:r>
        <w:r w:rsidR="000A4BE3">
          <w:rPr>
            <w:noProof/>
            <w:webHidden/>
          </w:rPr>
          <w:fldChar w:fldCharType="begin"/>
        </w:r>
        <w:r w:rsidR="000A4BE3">
          <w:rPr>
            <w:noProof/>
            <w:webHidden/>
          </w:rPr>
          <w:instrText xml:space="preserve"> PAGEREF _Toc95695994 \h </w:instrText>
        </w:r>
        <w:r w:rsidR="000A4BE3">
          <w:rPr>
            <w:noProof/>
            <w:webHidden/>
          </w:rPr>
        </w:r>
        <w:r w:rsidR="000A4BE3">
          <w:rPr>
            <w:noProof/>
            <w:webHidden/>
          </w:rPr>
          <w:fldChar w:fldCharType="separate"/>
        </w:r>
        <w:r w:rsidR="00792C7D">
          <w:rPr>
            <w:noProof/>
            <w:webHidden/>
          </w:rPr>
          <w:t>9</w:t>
        </w:r>
        <w:r w:rsidR="000A4BE3">
          <w:rPr>
            <w:noProof/>
            <w:webHidden/>
          </w:rPr>
          <w:fldChar w:fldCharType="end"/>
        </w:r>
      </w:hyperlink>
    </w:p>
    <w:p w14:paraId="549BD71B" w14:textId="2799DEAF"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5" w:history="1">
        <w:r w:rsidR="000A4BE3" w:rsidRPr="00623589">
          <w:rPr>
            <w:rStyle w:val="Hyperlink"/>
            <w:b/>
            <w:noProof/>
          </w:rPr>
          <w:t>3.5.Haljastuse ja heakorrastuse põhimõtted</w:t>
        </w:r>
        <w:r w:rsidR="000A4BE3">
          <w:rPr>
            <w:noProof/>
            <w:webHidden/>
          </w:rPr>
          <w:tab/>
        </w:r>
        <w:r w:rsidR="000A4BE3">
          <w:rPr>
            <w:noProof/>
            <w:webHidden/>
          </w:rPr>
          <w:fldChar w:fldCharType="begin"/>
        </w:r>
        <w:r w:rsidR="000A4BE3">
          <w:rPr>
            <w:noProof/>
            <w:webHidden/>
          </w:rPr>
          <w:instrText xml:space="preserve"> PAGEREF _Toc95695995 \h </w:instrText>
        </w:r>
        <w:r w:rsidR="000A4BE3">
          <w:rPr>
            <w:noProof/>
            <w:webHidden/>
          </w:rPr>
        </w:r>
        <w:r w:rsidR="000A4BE3">
          <w:rPr>
            <w:noProof/>
            <w:webHidden/>
          </w:rPr>
          <w:fldChar w:fldCharType="separate"/>
        </w:r>
        <w:r w:rsidR="00792C7D">
          <w:rPr>
            <w:noProof/>
            <w:webHidden/>
          </w:rPr>
          <w:t>11</w:t>
        </w:r>
        <w:r w:rsidR="000A4BE3">
          <w:rPr>
            <w:noProof/>
            <w:webHidden/>
          </w:rPr>
          <w:fldChar w:fldCharType="end"/>
        </w:r>
      </w:hyperlink>
    </w:p>
    <w:p w14:paraId="799811CE" w14:textId="15D08076"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6" w:history="1">
        <w:r w:rsidR="000A4BE3" w:rsidRPr="00623589">
          <w:rPr>
            <w:rStyle w:val="Hyperlink"/>
            <w:b/>
            <w:noProof/>
          </w:rPr>
          <w:t>3.6.Vertikaalplaneerimine</w:t>
        </w:r>
        <w:r w:rsidR="000A4BE3">
          <w:rPr>
            <w:noProof/>
            <w:webHidden/>
          </w:rPr>
          <w:tab/>
        </w:r>
        <w:r w:rsidR="000A4BE3">
          <w:rPr>
            <w:noProof/>
            <w:webHidden/>
          </w:rPr>
          <w:fldChar w:fldCharType="begin"/>
        </w:r>
        <w:r w:rsidR="000A4BE3">
          <w:rPr>
            <w:noProof/>
            <w:webHidden/>
          </w:rPr>
          <w:instrText xml:space="preserve"> PAGEREF _Toc95695996 \h </w:instrText>
        </w:r>
        <w:r w:rsidR="000A4BE3">
          <w:rPr>
            <w:noProof/>
            <w:webHidden/>
          </w:rPr>
        </w:r>
        <w:r w:rsidR="000A4BE3">
          <w:rPr>
            <w:noProof/>
            <w:webHidden/>
          </w:rPr>
          <w:fldChar w:fldCharType="separate"/>
        </w:r>
        <w:r w:rsidR="00792C7D">
          <w:rPr>
            <w:noProof/>
            <w:webHidden/>
          </w:rPr>
          <w:t>11</w:t>
        </w:r>
        <w:r w:rsidR="000A4BE3">
          <w:rPr>
            <w:noProof/>
            <w:webHidden/>
          </w:rPr>
          <w:fldChar w:fldCharType="end"/>
        </w:r>
      </w:hyperlink>
    </w:p>
    <w:p w14:paraId="59EFF45C" w14:textId="08C1462D"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7" w:history="1">
        <w:r w:rsidR="000A4BE3" w:rsidRPr="00623589">
          <w:rPr>
            <w:rStyle w:val="Hyperlink"/>
            <w:b/>
            <w:noProof/>
          </w:rPr>
          <w:t>3.7.Keskkonnamõjude hindamine</w:t>
        </w:r>
        <w:r w:rsidR="000A4BE3">
          <w:rPr>
            <w:noProof/>
            <w:webHidden/>
          </w:rPr>
          <w:tab/>
        </w:r>
        <w:r w:rsidR="000A4BE3">
          <w:rPr>
            <w:noProof/>
            <w:webHidden/>
          </w:rPr>
          <w:fldChar w:fldCharType="begin"/>
        </w:r>
        <w:r w:rsidR="000A4BE3">
          <w:rPr>
            <w:noProof/>
            <w:webHidden/>
          </w:rPr>
          <w:instrText xml:space="preserve"> PAGEREF _Toc95695997 \h </w:instrText>
        </w:r>
        <w:r w:rsidR="000A4BE3">
          <w:rPr>
            <w:noProof/>
            <w:webHidden/>
          </w:rPr>
        </w:r>
        <w:r w:rsidR="000A4BE3">
          <w:rPr>
            <w:noProof/>
            <w:webHidden/>
          </w:rPr>
          <w:fldChar w:fldCharType="separate"/>
        </w:r>
        <w:r w:rsidR="00792C7D">
          <w:rPr>
            <w:noProof/>
            <w:webHidden/>
          </w:rPr>
          <w:t>11</w:t>
        </w:r>
        <w:r w:rsidR="000A4BE3">
          <w:rPr>
            <w:noProof/>
            <w:webHidden/>
          </w:rPr>
          <w:fldChar w:fldCharType="end"/>
        </w:r>
      </w:hyperlink>
    </w:p>
    <w:p w14:paraId="657E563F" w14:textId="1F5668FB"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8" w:history="1">
        <w:r w:rsidR="000A4BE3" w:rsidRPr="00623589">
          <w:rPr>
            <w:rStyle w:val="Hyperlink"/>
            <w:b/>
            <w:noProof/>
          </w:rPr>
          <w:t>3.8. Keskkonnakaitse ja jäätmekäitlus</w:t>
        </w:r>
        <w:r w:rsidR="000A4BE3">
          <w:rPr>
            <w:noProof/>
            <w:webHidden/>
          </w:rPr>
          <w:tab/>
        </w:r>
        <w:r w:rsidR="000A4BE3">
          <w:rPr>
            <w:noProof/>
            <w:webHidden/>
          </w:rPr>
          <w:fldChar w:fldCharType="begin"/>
        </w:r>
        <w:r w:rsidR="000A4BE3">
          <w:rPr>
            <w:noProof/>
            <w:webHidden/>
          </w:rPr>
          <w:instrText xml:space="preserve"> PAGEREF _Toc95695998 \h </w:instrText>
        </w:r>
        <w:r w:rsidR="000A4BE3">
          <w:rPr>
            <w:noProof/>
            <w:webHidden/>
          </w:rPr>
        </w:r>
        <w:r w:rsidR="000A4BE3">
          <w:rPr>
            <w:noProof/>
            <w:webHidden/>
          </w:rPr>
          <w:fldChar w:fldCharType="separate"/>
        </w:r>
        <w:r w:rsidR="00792C7D">
          <w:rPr>
            <w:noProof/>
            <w:webHidden/>
          </w:rPr>
          <w:t>12</w:t>
        </w:r>
        <w:r w:rsidR="000A4BE3">
          <w:rPr>
            <w:noProof/>
            <w:webHidden/>
          </w:rPr>
          <w:fldChar w:fldCharType="end"/>
        </w:r>
      </w:hyperlink>
    </w:p>
    <w:p w14:paraId="3ABF8D26" w14:textId="743742AE"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5999" w:history="1">
        <w:r w:rsidR="000A4BE3" w:rsidRPr="00623589">
          <w:rPr>
            <w:rStyle w:val="Hyperlink"/>
            <w:b/>
            <w:noProof/>
          </w:rPr>
          <w:t>3.9.Tehnovõrgud</w:t>
        </w:r>
        <w:r w:rsidR="000A4BE3">
          <w:rPr>
            <w:noProof/>
            <w:webHidden/>
          </w:rPr>
          <w:tab/>
        </w:r>
        <w:r w:rsidR="000A4BE3">
          <w:rPr>
            <w:noProof/>
            <w:webHidden/>
          </w:rPr>
          <w:fldChar w:fldCharType="begin"/>
        </w:r>
        <w:r w:rsidR="000A4BE3">
          <w:rPr>
            <w:noProof/>
            <w:webHidden/>
          </w:rPr>
          <w:instrText xml:space="preserve"> PAGEREF _Toc95695999 \h </w:instrText>
        </w:r>
        <w:r w:rsidR="000A4BE3">
          <w:rPr>
            <w:noProof/>
            <w:webHidden/>
          </w:rPr>
        </w:r>
        <w:r w:rsidR="000A4BE3">
          <w:rPr>
            <w:noProof/>
            <w:webHidden/>
          </w:rPr>
          <w:fldChar w:fldCharType="separate"/>
        </w:r>
        <w:r w:rsidR="00792C7D">
          <w:rPr>
            <w:noProof/>
            <w:webHidden/>
          </w:rPr>
          <w:t>12</w:t>
        </w:r>
        <w:r w:rsidR="000A4BE3">
          <w:rPr>
            <w:noProof/>
            <w:webHidden/>
          </w:rPr>
          <w:fldChar w:fldCharType="end"/>
        </w:r>
      </w:hyperlink>
    </w:p>
    <w:p w14:paraId="6196B19C" w14:textId="0EAAA858" w:rsidR="000A4BE3" w:rsidRDefault="00000000">
      <w:pPr>
        <w:pStyle w:val="TOC4"/>
        <w:tabs>
          <w:tab w:val="left" w:pos="1540"/>
          <w:tab w:val="right" w:leader="dot" w:pos="9628"/>
        </w:tabs>
        <w:rPr>
          <w:rFonts w:asciiTheme="minorHAnsi" w:eastAsiaTheme="minorEastAsia" w:hAnsiTheme="minorHAnsi" w:cstheme="minorBidi"/>
          <w:noProof/>
          <w:sz w:val="22"/>
          <w:szCs w:val="22"/>
          <w:lang w:eastAsia="et-EE"/>
        </w:rPr>
      </w:pPr>
      <w:hyperlink w:anchor="_Toc95696000" w:history="1">
        <w:r w:rsidR="000A4BE3" w:rsidRPr="00623589">
          <w:rPr>
            <w:rStyle w:val="Hyperlink"/>
            <w:i/>
            <w:iCs/>
            <w:noProof/>
          </w:rPr>
          <w:t>3.9.1</w:t>
        </w:r>
        <w:r w:rsidR="000A4BE3">
          <w:rPr>
            <w:rFonts w:asciiTheme="minorHAnsi" w:eastAsiaTheme="minorEastAsia" w:hAnsiTheme="minorHAnsi" w:cstheme="minorBidi"/>
            <w:noProof/>
            <w:sz w:val="22"/>
            <w:szCs w:val="22"/>
            <w:lang w:eastAsia="et-EE"/>
          </w:rPr>
          <w:tab/>
        </w:r>
        <w:r w:rsidR="000A4BE3" w:rsidRPr="00623589">
          <w:rPr>
            <w:rStyle w:val="Hyperlink"/>
            <w:i/>
            <w:iCs/>
            <w:noProof/>
          </w:rPr>
          <w:t>Planeeritud tehnovõrgud</w:t>
        </w:r>
        <w:r w:rsidR="000A4BE3">
          <w:rPr>
            <w:noProof/>
            <w:webHidden/>
          </w:rPr>
          <w:tab/>
        </w:r>
        <w:r w:rsidR="000A4BE3">
          <w:rPr>
            <w:noProof/>
            <w:webHidden/>
          </w:rPr>
          <w:fldChar w:fldCharType="begin"/>
        </w:r>
        <w:r w:rsidR="000A4BE3">
          <w:rPr>
            <w:noProof/>
            <w:webHidden/>
          </w:rPr>
          <w:instrText xml:space="preserve"> PAGEREF _Toc95696000 \h </w:instrText>
        </w:r>
        <w:r w:rsidR="000A4BE3">
          <w:rPr>
            <w:noProof/>
            <w:webHidden/>
          </w:rPr>
        </w:r>
        <w:r w:rsidR="000A4BE3">
          <w:rPr>
            <w:noProof/>
            <w:webHidden/>
          </w:rPr>
          <w:fldChar w:fldCharType="separate"/>
        </w:r>
        <w:r w:rsidR="00792C7D">
          <w:rPr>
            <w:noProof/>
            <w:webHidden/>
          </w:rPr>
          <w:t>12</w:t>
        </w:r>
        <w:r w:rsidR="000A4BE3">
          <w:rPr>
            <w:noProof/>
            <w:webHidden/>
          </w:rPr>
          <w:fldChar w:fldCharType="end"/>
        </w:r>
      </w:hyperlink>
    </w:p>
    <w:p w14:paraId="6D28A076" w14:textId="25BEA045" w:rsidR="000A4BE3" w:rsidRDefault="00000000">
      <w:pPr>
        <w:pStyle w:val="TOC4"/>
        <w:tabs>
          <w:tab w:val="left" w:pos="1920"/>
          <w:tab w:val="right" w:leader="dot" w:pos="9628"/>
        </w:tabs>
        <w:rPr>
          <w:rFonts w:asciiTheme="minorHAnsi" w:eastAsiaTheme="minorEastAsia" w:hAnsiTheme="minorHAnsi" w:cstheme="minorBidi"/>
          <w:noProof/>
          <w:sz w:val="22"/>
          <w:szCs w:val="22"/>
          <w:lang w:eastAsia="et-EE"/>
        </w:rPr>
      </w:pPr>
      <w:hyperlink w:anchor="_Toc95696012" w:history="1">
        <w:r w:rsidR="000A4BE3" w:rsidRPr="00623589">
          <w:rPr>
            <w:rStyle w:val="Hyperlink"/>
            <w:i/>
            <w:iCs/>
            <w:noProof/>
          </w:rPr>
          <w:t>3.9.1.1.</w:t>
        </w:r>
        <w:r w:rsidR="000A4BE3">
          <w:rPr>
            <w:rFonts w:asciiTheme="minorHAnsi" w:eastAsiaTheme="minorEastAsia" w:hAnsiTheme="minorHAnsi" w:cstheme="minorBidi"/>
            <w:noProof/>
            <w:sz w:val="22"/>
            <w:szCs w:val="22"/>
            <w:lang w:eastAsia="et-EE"/>
          </w:rPr>
          <w:tab/>
        </w:r>
        <w:r w:rsidR="000A4BE3" w:rsidRPr="00623589">
          <w:rPr>
            <w:rStyle w:val="Hyperlink"/>
            <w:i/>
            <w:iCs/>
            <w:noProof/>
          </w:rPr>
          <w:t>Vee ja kanalisatsioonitorustikud</w:t>
        </w:r>
        <w:r w:rsidR="000A4BE3">
          <w:rPr>
            <w:noProof/>
            <w:webHidden/>
          </w:rPr>
          <w:tab/>
        </w:r>
        <w:r w:rsidR="000A4BE3">
          <w:rPr>
            <w:noProof/>
            <w:webHidden/>
          </w:rPr>
          <w:fldChar w:fldCharType="begin"/>
        </w:r>
        <w:r w:rsidR="000A4BE3">
          <w:rPr>
            <w:noProof/>
            <w:webHidden/>
          </w:rPr>
          <w:instrText xml:space="preserve"> PAGEREF _Toc95696012 \h </w:instrText>
        </w:r>
        <w:r w:rsidR="000A4BE3">
          <w:rPr>
            <w:noProof/>
            <w:webHidden/>
          </w:rPr>
        </w:r>
        <w:r w:rsidR="000A4BE3">
          <w:rPr>
            <w:noProof/>
            <w:webHidden/>
          </w:rPr>
          <w:fldChar w:fldCharType="separate"/>
        </w:r>
        <w:r w:rsidR="00792C7D">
          <w:rPr>
            <w:noProof/>
            <w:webHidden/>
          </w:rPr>
          <w:t>12</w:t>
        </w:r>
        <w:r w:rsidR="000A4BE3">
          <w:rPr>
            <w:noProof/>
            <w:webHidden/>
          </w:rPr>
          <w:fldChar w:fldCharType="end"/>
        </w:r>
      </w:hyperlink>
    </w:p>
    <w:p w14:paraId="4AA0B332" w14:textId="1DAAFDF4" w:rsidR="000A4BE3" w:rsidRDefault="00000000">
      <w:pPr>
        <w:pStyle w:val="TOC4"/>
        <w:tabs>
          <w:tab w:val="right" w:leader="dot" w:pos="9628"/>
        </w:tabs>
        <w:rPr>
          <w:rFonts w:asciiTheme="minorHAnsi" w:eastAsiaTheme="minorEastAsia" w:hAnsiTheme="minorHAnsi" w:cstheme="minorBidi"/>
          <w:noProof/>
          <w:sz w:val="22"/>
          <w:szCs w:val="22"/>
          <w:lang w:eastAsia="et-EE"/>
        </w:rPr>
      </w:pPr>
      <w:hyperlink w:anchor="_Toc95696013" w:history="1">
        <w:r w:rsidR="000A4BE3" w:rsidRPr="00623589">
          <w:rPr>
            <w:rStyle w:val="Hyperlink"/>
            <w:i/>
            <w:iCs/>
            <w:noProof/>
          </w:rPr>
          <w:t>Veevarustus saadakse olemasolevast veetrassist vastavalt vee-ettevõtja tehnilistele tingimustele. Kanalisatsiooni torustik koos kaevuga on kinnistul olemas, vajadusel tuleb torustik uuendada.</w:t>
        </w:r>
        <w:r w:rsidR="000A4BE3">
          <w:rPr>
            <w:noProof/>
            <w:webHidden/>
          </w:rPr>
          <w:tab/>
        </w:r>
        <w:r w:rsidR="000A4BE3">
          <w:rPr>
            <w:noProof/>
            <w:webHidden/>
          </w:rPr>
          <w:fldChar w:fldCharType="begin"/>
        </w:r>
        <w:r w:rsidR="000A4BE3">
          <w:rPr>
            <w:noProof/>
            <w:webHidden/>
          </w:rPr>
          <w:instrText xml:space="preserve"> PAGEREF _Toc95696013 \h </w:instrText>
        </w:r>
        <w:r w:rsidR="000A4BE3">
          <w:rPr>
            <w:noProof/>
            <w:webHidden/>
          </w:rPr>
        </w:r>
        <w:r w:rsidR="000A4BE3">
          <w:rPr>
            <w:noProof/>
            <w:webHidden/>
          </w:rPr>
          <w:fldChar w:fldCharType="separate"/>
        </w:r>
        <w:r w:rsidR="00792C7D">
          <w:rPr>
            <w:noProof/>
            <w:webHidden/>
          </w:rPr>
          <w:t>12</w:t>
        </w:r>
        <w:r w:rsidR="000A4BE3">
          <w:rPr>
            <w:noProof/>
            <w:webHidden/>
          </w:rPr>
          <w:fldChar w:fldCharType="end"/>
        </w:r>
      </w:hyperlink>
    </w:p>
    <w:p w14:paraId="12076766" w14:textId="19FB6856" w:rsidR="000A4BE3" w:rsidRDefault="00000000">
      <w:pPr>
        <w:pStyle w:val="TOC4"/>
        <w:tabs>
          <w:tab w:val="left" w:pos="1920"/>
          <w:tab w:val="right" w:leader="dot" w:pos="9628"/>
        </w:tabs>
        <w:rPr>
          <w:rFonts w:asciiTheme="minorHAnsi" w:eastAsiaTheme="minorEastAsia" w:hAnsiTheme="minorHAnsi" w:cstheme="minorBidi"/>
          <w:noProof/>
          <w:sz w:val="22"/>
          <w:szCs w:val="22"/>
          <w:lang w:eastAsia="et-EE"/>
        </w:rPr>
      </w:pPr>
      <w:hyperlink w:anchor="_Toc95696014" w:history="1">
        <w:r w:rsidR="000A4BE3" w:rsidRPr="00623589">
          <w:rPr>
            <w:rStyle w:val="Hyperlink"/>
            <w:i/>
            <w:iCs/>
            <w:noProof/>
          </w:rPr>
          <w:t>3.9.1.2.</w:t>
        </w:r>
        <w:r w:rsidR="000A4BE3">
          <w:rPr>
            <w:rFonts w:asciiTheme="minorHAnsi" w:eastAsiaTheme="minorEastAsia" w:hAnsiTheme="minorHAnsi" w:cstheme="minorBidi"/>
            <w:noProof/>
            <w:sz w:val="22"/>
            <w:szCs w:val="22"/>
            <w:lang w:eastAsia="et-EE"/>
          </w:rPr>
          <w:tab/>
        </w:r>
        <w:r w:rsidR="000A4BE3" w:rsidRPr="00623589">
          <w:rPr>
            <w:rStyle w:val="Hyperlink"/>
            <w:i/>
            <w:iCs/>
            <w:noProof/>
          </w:rPr>
          <w:t>Sademeveetorustikud</w:t>
        </w:r>
        <w:r w:rsidR="000A4BE3">
          <w:rPr>
            <w:noProof/>
            <w:webHidden/>
          </w:rPr>
          <w:tab/>
        </w:r>
        <w:r w:rsidR="000A4BE3">
          <w:rPr>
            <w:noProof/>
            <w:webHidden/>
          </w:rPr>
          <w:fldChar w:fldCharType="begin"/>
        </w:r>
        <w:r w:rsidR="000A4BE3">
          <w:rPr>
            <w:noProof/>
            <w:webHidden/>
          </w:rPr>
          <w:instrText xml:space="preserve"> PAGEREF _Toc95696014 \h </w:instrText>
        </w:r>
        <w:r w:rsidR="000A4BE3">
          <w:rPr>
            <w:noProof/>
            <w:webHidden/>
          </w:rPr>
        </w:r>
        <w:r w:rsidR="000A4BE3">
          <w:rPr>
            <w:noProof/>
            <w:webHidden/>
          </w:rPr>
          <w:fldChar w:fldCharType="separate"/>
        </w:r>
        <w:r w:rsidR="00792C7D">
          <w:rPr>
            <w:noProof/>
            <w:webHidden/>
          </w:rPr>
          <w:t>12</w:t>
        </w:r>
        <w:r w:rsidR="000A4BE3">
          <w:rPr>
            <w:noProof/>
            <w:webHidden/>
          </w:rPr>
          <w:fldChar w:fldCharType="end"/>
        </w:r>
      </w:hyperlink>
    </w:p>
    <w:p w14:paraId="41166C8D" w14:textId="5C15114C" w:rsidR="000A4BE3" w:rsidRDefault="00000000">
      <w:pPr>
        <w:pStyle w:val="TOC4"/>
        <w:tabs>
          <w:tab w:val="left" w:pos="1920"/>
          <w:tab w:val="right" w:leader="dot" w:pos="9628"/>
        </w:tabs>
        <w:rPr>
          <w:rFonts w:asciiTheme="minorHAnsi" w:eastAsiaTheme="minorEastAsia" w:hAnsiTheme="minorHAnsi" w:cstheme="minorBidi"/>
          <w:noProof/>
          <w:sz w:val="22"/>
          <w:szCs w:val="22"/>
          <w:lang w:eastAsia="et-EE"/>
        </w:rPr>
      </w:pPr>
      <w:hyperlink w:anchor="_Toc95696015" w:history="1">
        <w:r w:rsidR="000A4BE3" w:rsidRPr="00623589">
          <w:rPr>
            <w:rStyle w:val="Hyperlink"/>
            <w:i/>
            <w:iCs/>
            <w:noProof/>
          </w:rPr>
          <w:t>3.9.1.3.</w:t>
        </w:r>
        <w:r w:rsidR="000A4BE3">
          <w:rPr>
            <w:rFonts w:asciiTheme="minorHAnsi" w:eastAsiaTheme="minorEastAsia" w:hAnsiTheme="minorHAnsi" w:cstheme="minorBidi"/>
            <w:noProof/>
            <w:sz w:val="22"/>
            <w:szCs w:val="22"/>
            <w:lang w:eastAsia="et-EE"/>
          </w:rPr>
          <w:tab/>
        </w:r>
        <w:r w:rsidR="000A4BE3" w:rsidRPr="00623589">
          <w:rPr>
            <w:rStyle w:val="Hyperlink"/>
            <w:i/>
            <w:iCs/>
            <w:noProof/>
          </w:rPr>
          <w:t>Kaugküttetorustikud</w:t>
        </w:r>
        <w:r w:rsidR="000A4BE3">
          <w:rPr>
            <w:noProof/>
            <w:webHidden/>
          </w:rPr>
          <w:tab/>
        </w:r>
        <w:r w:rsidR="000A4BE3">
          <w:rPr>
            <w:noProof/>
            <w:webHidden/>
          </w:rPr>
          <w:fldChar w:fldCharType="begin"/>
        </w:r>
        <w:r w:rsidR="000A4BE3">
          <w:rPr>
            <w:noProof/>
            <w:webHidden/>
          </w:rPr>
          <w:instrText xml:space="preserve"> PAGEREF _Toc95696015 \h </w:instrText>
        </w:r>
        <w:r w:rsidR="000A4BE3">
          <w:rPr>
            <w:noProof/>
            <w:webHidden/>
          </w:rPr>
        </w:r>
        <w:r w:rsidR="000A4BE3">
          <w:rPr>
            <w:noProof/>
            <w:webHidden/>
          </w:rPr>
          <w:fldChar w:fldCharType="separate"/>
        </w:r>
        <w:r w:rsidR="00792C7D">
          <w:rPr>
            <w:noProof/>
            <w:webHidden/>
          </w:rPr>
          <w:t>13</w:t>
        </w:r>
        <w:r w:rsidR="000A4BE3">
          <w:rPr>
            <w:noProof/>
            <w:webHidden/>
          </w:rPr>
          <w:fldChar w:fldCharType="end"/>
        </w:r>
      </w:hyperlink>
    </w:p>
    <w:p w14:paraId="144F356B" w14:textId="154DECBC" w:rsidR="000A4BE3" w:rsidRDefault="00000000">
      <w:pPr>
        <w:pStyle w:val="TOC4"/>
        <w:tabs>
          <w:tab w:val="right" w:leader="dot" w:pos="9628"/>
        </w:tabs>
        <w:rPr>
          <w:rFonts w:asciiTheme="minorHAnsi" w:eastAsiaTheme="minorEastAsia" w:hAnsiTheme="minorHAnsi" w:cstheme="minorBidi"/>
          <w:noProof/>
          <w:sz w:val="22"/>
          <w:szCs w:val="22"/>
          <w:lang w:eastAsia="et-EE"/>
        </w:rPr>
      </w:pPr>
      <w:hyperlink w:anchor="_Toc95696016" w:history="1">
        <w:r w:rsidR="000A4BE3" w:rsidRPr="00623589">
          <w:rPr>
            <w:rStyle w:val="Hyperlink"/>
            <w:i/>
            <w:iCs/>
            <w:noProof/>
          </w:rPr>
          <w:t>Kaugkütetorustikud antud piirkonnas puuduvad ja ei ole planeeritud</w:t>
        </w:r>
        <w:r w:rsidR="000A4BE3" w:rsidRPr="00623589">
          <w:rPr>
            <w:rStyle w:val="Hyperlink"/>
            <w:rFonts w:cs="Calibri"/>
            <w:noProof/>
          </w:rPr>
          <w:t xml:space="preserve"> ka rajada.</w:t>
        </w:r>
        <w:r w:rsidR="000A4BE3">
          <w:rPr>
            <w:noProof/>
            <w:webHidden/>
          </w:rPr>
          <w:tab/>
        </w:r>
        <w:r w:rsidR="000A4BE3">
          <w:rPr>
            <w:noProof/>
            <w:webHidden/>
          </w:rPr>
          <w:fldChar w:fldCharType="begin"/>
        </w:r>
        <w:r w:rsidR="000A4BE3">
          <w:rPr>
            <w:noProof/>
            <w:webHidden/>
          </w:rPr>
          <w:instrText xml:space="preserve"> PAGEREF _Toc95696016 \h </w:instrText>
        </w:r>
        <w:r w:rsidR="000A4BE3">
          <w:rPr>
            <w:noProof/>
            <w:webHidden/>
          </w:rPr>
        </w:r>
        <w:r w:rsidR="000A4BE3">
          <w:rPr>
            <w:noProof/>
            <w:webHidden/>
          </w:rPr>
          <w:fldChar w:fldCharType="separate"/>
        </w:r>
        <w:r w:rsidR="00792C7D">
          <w:rPr>
            <w:noProof/>
            <w:webHidden/>
          </w:rPr>
          <w:t>13</w:t>
        </w:r>
        <w:r w:rsidR="000A4BE3">
          <w:rPr>
            <w:noProof/>
            <w:webHidden/>
          </w:rPr>
          <w:fldChar w:fldCharType="end"/>
        </w:r>
      </w:hyperlink>
    </w:p>
    <w:p w14:paraId="3DC0F554" w14:textId="63BDBC1A" w:rsidR="000A4BE3" w:rsidRDefault="00000000">
      <w:pPr>
        <w:pStyle w:val="TOC4"/>
        <w:tabs>
          <w:tab w:val="left" w:pos="1920"/>
          <w:tab w:val="right" w:leader="dot" w:pos="9628"/>
        </w:tabs>
        <w:rPr>
          <w:rFonts w:asciiTheme="minorHAnsi" w:eastAsiaTheme="minorEastAsia" w:hAnsiTheme="minorHAnsi" w:cstheme="minorBidi"/>
          <w:noProof/>
          <w:sz w:val="22"/>
          <w:szCs w:val="22"/>
          <w:lang w:eastAsia="et-EE"/>
        </w:rPr>
      </w:pPr>
      <w:hyperlink w:anchor="_Toc95696017" w:history="1">
        <w:r w:rsidR="000A4BE3" w:rsidRPr="00623589">
          <w:rPr>
            <w:rStyle w:val="Hyperlink"/>
            <w:i/>
            <w:iCs/>
            <w:noProof/>
          </w:rPr>
          <w:t>3.9.1.4.</w:t>
        </w:r>
        <w:r w:rsidR="000A4BE3">
          <w:rPr>
            <w:rFonts w:asciiTheme="minorHAnsi" w:eastAsiaTheme="minorEastAsia" w:hAnsiTheme="minorHAnsi" w:cstheme="minorBidi"/>
            <w:noProof/>
            <w:sz w:val="22"/>
            <w:szCs w:val="22"/>
            <w:lang w:eastAsia="et-EE"/>
          </w:rPr>
          <w:tab/>
        </w:r>
        <w:r w:rsidR="000A4BE3" w:rsidRPr="00623589">
          <w:rPr>
            <w:rStyle w:val="Hyperlink"/>
            <w:i/>
            <w:iCs/>
            <w:noProof/>
          </w:rPr>
          <w:t>Planeeritud tuletõrjeveevarustuse lahendus</w:t>
        </w:r>
        <w:r w:rsidR="000A4BE3">
          <w:rPr>
            <w:noProof/>
            <w:webHidden/>
          </w:rPr>
          <w:tab/>
        </w:r>
        <w:r w:rsidR="000A4BE3">
          <w:rPr>
            <w:noProof/>
            <w:webHidden/>
          </w:rPr>
          <w:fldChar w:fldCharType="begin"/>
        </w:r>
        <w:r w:rsidR="000A4BE3">
          <w:rPr>
            <w:noProof/>
            <w:webHidden/>
          </w:rPr>
          <w:instrText xml:space="preserve"> PAGEREF _Toc95696017 \h </w:instrText>
        </w:r>
        <w:r w:rsidR="000A4BE3">
          <w:rPr>
            <w:noProof/>
            <w:webHidden/>
          </w:rPr>
        </w:r>
        <w:r w:rsidR="000A4BE3">
          <w:rPr>
            <w:noProof/>
            <w:webHidden/>
          </w:rPr>
          <w:fldChar w:fldCharType="separate"/>
        </w:r>
        <w:r w:rsidR="00792C7D">
          <w:rPr>
            <w:noProof/>
            <w:webHidden/>
          </w:rPr>
          <w:t>13</w:t>
        </w:r>
        <w:r w:rsidR="000A4BE3">
          <w:rPr>
            <w:noProof/>
            <w:webHidden/>
          </w:rPr>
          <w:fldChar w:fldCharType="end"/>
        </w:r>
      </w:hyperlink>
    </w:p>
    <w:p w14:paraId="2E907ED8" w14:textId="18597282" w:rsidR="000A4BE3" w:rsidRDefault="00000000">
      <w:pPr>
        <w:pStyle w:val="TOC4"/>
        <w:tabs>
          <w:tab w:val="left" w:pos="1920"/>
          <w:tab w:val="right" w:leader="dot" w:pos="9628"/>
        </w:tabs>
        <w:rPr>
          <w:rFonts w:asciiTheme="minorHAnsi" w:eastAsiaTheme="minorEastAsia" w:hAnsiTheme="minorHAnsi" w:cstheme="minorBidi"/>
          <w:noProof/>
          <w:sz w:val="22"/>
          <w:szCs w:val="22"/>
          <w:lang w:eastAsia="et-EE"/>
        </w:rPr>
      </w:pPr>
      <w:hyperlink w:anchor="_Toc95696018" w:history="1">
        <w:r w:rsidR="000A4BE3" w:rsidRPr="00623589">
          <w:rPr>
            <w:rStyle w:val="Hyperlink"/>
            <w:i/>
            <w:iCs/>
            <w:noProof/>
          </w:rPr>
          <w:t>3.9.1.5.</w:t>
        </w:r>
        <w:r w:rsidR="000A4BE3">
          <w:rPr>
            <w:rFonts w:asciiTheme="minorHAnsi" w:eastAsiaTheme="minorEastAsia" w:hAnsiTheme="minorHAnsi" w:cstheme="minorBidi"/>
            <w:noProof/>
            <w:sz w:val="22"/>
            <w:szCs w:val="22"/>
            <w:lang w:eastAsia="et-EE"/>
          </w:rPr>
          <w:tab/>
        </w:r>
        <w:r w:rsidR="000A4BE3" w:rsidRPr="00623589">
          <w:rPr>
            <w:rStyle w:val="Hyperlink"/>
            <w:i/>
            <w:iCs/>
            <w:noProof/>
          </w:rPr>
          <w:t>Soojavarustus</w:t>
        </w:r>
        <w:r w:rsidR="000A4BE3">
          <w:rPr>
            <w:noProof/>
            <w:webHidden/>
          </w:rPr>
          <w:tab/>
        </w:r>
        <w:r w:rsidR="000A4BE3">
          <w:rPr>
            <w:noProof/>
            <w:webHidden/>
          </w:rPr>
          <w:fldChar w:fldCharType="begin"/>
        </w:r>
        <w:r w:rsidR="000A4BE3">
          <w:rPr>
            <w:noProof/>
            <w:webHidden/>
          </w:rPr>
          <w:instrText xml:space="preserve"> PAGEREF _Toc95696018 \h </w:instrText>
        </w:r>
        <w:r w:rsidR="000A4BE3">
          <w:rPr>
            <w:noProof/>
            <w:webHidden/>
          </w:rPr>
        </w:r>
        <w:r w:rsidR="000A4BE3">
          <w:rPr>
            <w:noProof/>
            <w:webHidden/>
          </w:rPr>
          <w:fldChar w:fldCharType="separate"/>
        </w:r>
        <w:r w:rsidR="00792C7D">
          <w:rPr>
            <w:noProof/>
            <w:webHidden/>
          </w:rPr>
          <w:t>13</w:t>
        </w:r>
        <w:r w:rsidR="000A4BE3">
          <w:rPr>
            <w:noProof/>
            <w:webHidden/>
          </w:rPr>
          <w:fldChar w:fldCharType="end"/>
        </w:r>
      </w:hyperlink>
    </w:p>
    <w:p w14:paraId="785EEA73" w14:textId="7344A0B9" w:rsidR="000A4BE3" w:rsidRDefault="00000000">
      <w:pPr>
        <w:pStyle w:val="TOC4"/>
        <w:tabs>
          <w:tab w:val="right" w:leader="dot" w:pos="9628"/>
        </w:tabs>
        <w:rPr>
          <w:rFonts w:asciiTheme="minorHAnsi" w:eastAsiaTheme="minorEastAsia" w:hAnsiTheme="minorHAnsi" w:cstheme="minorBidi"/>
          <w:noProof/>
          <w:sz w:val="22"/>
          <w:szCs w:val="22"/>
          <w:lang w:eastAsia="et-EE"/>
        </w:rPr>
      </w:pPr>
      <w:hyperlink w:anchor="_Toc95696019" w:history="1">
        <w:r w:rsidR="000A4BE3" w:rsidRPr="00623589">
          <w:rPr>
            <w:rStyle w:val="Hyperlink"/>
            <w:i/>
            <w:iCs/>
            <w:noProof/>
          </w:rPr>
          <w:t>Planeeringuala ei asu kaugküttepiirkonnas. Soojusvarustus lahendatakse ehitusprojektiga. Planeeritud soojavarustus maakütte puuraukude või trassiga, õhk-õhk- või õhk-vesi kütteagregaatidega.</w:t>
        </w:r>
        <w:r w:rsidR="000A4BE3">
          <w:rPr>
            <w:noProof/>
            <w:webHidden/>
          </w:rPr>
          <w:tab/>
        </w:r>
        <w:r w:rsidR="000A4BE3">
          <w:rPr>
            <w:noProof/>
            <w:webHidden/>
          </w:rPr>
          <w:fldChar w:fldCharType="begin"/>
        </w:r>
        <w:r w:rsidR="000A4BE3">
          <w:rPr>
            <w:noProof/>
            <w:webHidden/>
          </w:rPr>
          <w:instrText xml:space="preserve"> PAGEREF _Toc95696019 \h </w:instrText>
        </w:r>
        <w:r w:rsidR="000A4BE3">
          <w:rPr>
            <w:noProof/>
            <w:webHidden/>
          </w:rPr>
        </w:r>
        <w:r w:rsidR="000A4BE3">
          <w:rPr>
            <w:noProof/>
            <w:webHidden/>
          </w:rPr>
          <w:fldChar w:fldCharType="separate"/>
        </w:r>
        <w:r w:rsidR="00792C7D">
          <w:rPr>
            <w:noProof/>
            <w:webHidden/>
          </w:rPr>
          <w:t>13</w:t>
        </w:r>
        <w:r w:rsidR="000A4BE3">
          <w:rPr>
            <w:noProof/>
            <w:webHidden/>
          </w:rPr>
          <w:fldChar w:fldCharType="end"/>
        </w:r>
      </w:hyperlink>
    </w:p>
    <w:p w14:paraId="6C5530A4" w14:textId="0EAA4AF8" w:rsidR="000A4BE3" w:rsidRDefault="00000000">
      <w:pPr>
        <w:pStyle w:val="TOC4"/>
        <w:tabs>
          <w:tab w:val="left" w:pos="1920"/>
          <w:tab w:val="right" w:leader="dot" w:pos="9628"/>
        </w:tabs>
        <w:rPr>
          <w:rFonts w:asciiTheme="minorHAnsi" w:eastAsiaTheme="minorEastAsia" w:hAnsiTheme="minorHAnsi" w:cstheme="minorBidi"/>
          <w:noProof/>
          <w:sz w:val="22"/>
          <w:szCs w:val="22"/>
          <w:lang w:eastAsia="et-EE"/>
        </w:rPr>
      </w:pPr>
      <w:hyperlink w:anchor="_Toc95696020" w:history="1">
        <w:r w:rsidR="000A4BE3" w:rsidRPr="00623589">
          <w:rPr>
            <w:rStyle w:val="Hyperlink"/>
            <w:i/>
            <w:iCs/>
            <w:noProof/>
          </w:rPr>
          <w:t>3.9.1.6.</w:t>
        </w:r>
        <w:r w:rsidR="000A4BE3">
          <w:rPr>
            <w:rFonts w:asciiTheme="minorHAnsi" w:eastAsiaTheme="minorEastAsia" w:hAnsiTheme="minorHAnsi" w:cstheme="minorBidi"/>
            <w:noProof/>
            <w:sz w:val="22"/>
            <w:szCs w:val="22"/>
            <w:lang w:eastAsia="et-EE"/>
          </w:rPr>
          <w:tab/>
        </w:r>
        <w:r w:rsidR="000A4BE3" w:rsidRPr="00623589">
          <w:rPr>
            <w:rStyle w:val="Hyperlink"/>
            <w:i/>
            <w:iCs/>
            <w:noProof/>
          </w:rPr>
          <w:t>Elektrivarustus</w:t>
        </w:r>
        <w:r w:rsidR="000A4BE3">
          <w:rPr>
            <w:noProof/>
            <w:webHidden/>
          </w:rPr>
          <w:tab/>
        </w:r>
        <w:r w:rsidR="000A4BE3">
          <w:rPr>
            <w:noProof/>
            <w:webHidden/>
          </w:rPr>
          <w:fldChar w:fldCharType="begin"/>
        </w:r>
        <w:r w:rsidR="000A4BE3">
          <w:rPr>
            <w:noProof/>
            <w:webHidden/>
          </w:rPr>
          <w:instrText xml:space="preserve"> PAGEREF _Toc95696020 \h </w:instrText>
        </w:r>
        <w:r w:rsidR="000A4BE3">
          <w:rPr>
            <w:noProof/>
            <w:webHidden/>
          </w:rPr>
        </w:r>
        <w:r w:rsidR="000A4BE3">
          <w:rPr>
            <w:noProof/>
            <w:webHidden/>
          </w:rPr>
          <w:fldChar w:fldCharType="separate"/>
        </w:r>
        <w:r w:rsidR="00792C7D">
          <w:rPr>
            <w:noProof/>
            <w:webHidden/>
          </w:rPr>
          <w:t>13</w:t>
        </w:r>
        <w:r w:rsidR="000A4BE3">
          <w:rPr>
            <w:noProof/>
            <w:webHidden/>
          </w:rPr>
          <w:fldChar w:fldCharType="end"/>
        </w:r>
      </w:hyperlink>
    </w:p>
    <w:p w14:paraId="1B37EEF4" w14:textId="53FCC5E0" w:rsidR="000A4BE3" w:rsidRDefault="00000000">
      <w:pPr>
        <w:pStyle w:val="TOC4"/>
        <w:tabs>
          <w:tab w:val="left" w:pos="1920"/>
          <w:tab w:val="right" w:leader="dot" w:pos="9628"/>
        </w:tabs>
        <w:rPr>
          <w:rFonts w:asciiTheme="minorHAnsi" w:eastAsiaTheme="minorEastAsia" w:hAnsiTheme="minorHAnsi" w:cstheme="minorBidi"/>
          <w:noProof/>
          <w:sz w:val="22"/>
          <w:szCs w:val="22"/>
          <w:lang w:eastAsia="et-EE"/>
        </w:rPr>
      </w:pPr>
      <w:hyperlink w:anchor="_Toc95696021" w:history="1">
        <w:r w:rsidR="000A4BE3" w:rsidRPr="00623589">
          <w:rPr>
            <w:rStyle w:val="Hyperlink"/>
            <w:i/>
            <w:iCs/>
            <w:noProof/>
          </w:rPr>
          <w:t>3.9.1.7.</w:t>
        </w:r>
        <w:r w:rsidR="000A4BE3">
          <w:rPr>
            <w:rFonts w:asciiTheme="minorHAnsi" w:eastAsiaTheme="minorEastAsia" w:hAnsiTheme="minorHAnsi" w:cstheme="minorBidi"/>
            <w:noProof/>
            <w:sz w:val="22"/>
            <w:szCs w:val="22"/>
            <w:lang w:eastAsia="et-EE"/>
          </w:rPr>
          <w:tab/>
        </w:r>
        <w:r w:rsidR="000A4BE3" w:rsidRPr="00623589">
          <w:rPr>
            <w:rStyle w:val="Hyperlink"/>
            <w:i/>
            <w:iCs/>
            <w:noProof/>
          </w:rPr>
          <w:t>Tänavavalgustus</w:t>
        </w:r>
        <w:r w:rsidR="000A4BE3">
          <w:rPr>
            <w:noProof/>
            <w:webHidden/>
          </w:rPr>
          <w:tab/>
        </w:r>
        <w:r w:rsidR="000A4BE3">
          <w:rPr>
            <w:noProof/>
            <w:webHidden/>
          </w:rPr>
          <w:fldChar w:fldCharType="begin"/>
        </w:r>
        <w:r w:rsidR="000A4BE3">
          <w:rPr>
            <w:noProof/>
            <w:webHidden/>
          </w:rPr>
          <w:instrText xml:space="preserve"> PAGEREF _Toc95696021 \h </w:instrText>
        </w:r>
        <w:r w:rsidR="000A4BE3">
          <w:rPr>
            <w:noProof/>
            <w:webHidden/>
          </w:rPr>
        </w:r>
        <w:r w:rsidR="000A4BE3">
          <w:rPr>
            <w:noProof/>
            <w:webHidden/>
          </w:rPr>
          <w:fldChar w:fldCharType="separate"/>
        </w:r>
        <w:r w:rsidR="00792C7D">
          <w:rPr>
            <w:noProof/>
            <w:webHidden/>
          </w:rPr>
          <w:t>13</w:t>
        </w:r>
        <w:r w:rsidR="000A4BE3">
          <w:rPr>
            <w:noProof/>
            <w:webHidden/>
          </w:rPr>
          <w:fldChar w:fldCharType="end"/>
        </w:r>
      </w:hyperlink>
    </w:p>
    <w:p w14:paraId="4BD6C55B" w14:textId="6B1FE01B" w:rsidR="000A4BE3" w:rsidRDefault="00000000">
      <w:pPr>
        <w:pStyle w:val="TOC4"/>
        <w:tabs>
          <w:tab w:val="left" w:pos="1920"/>
          <w:tab w:val="right" w:leader="dot" w:pos="9628"/>
        </w:tabs>
        <w:rPr>
          <w:rFonts w:asciiTheme="minorHAnsi" w:eastAsiaTheme="minorEastAsia" w:hAnsiTheme="minorHAnsi" w:cstheme="minorBidi"/>
          <w:noProof/>
          <w:sz w:val="22"/>
          <w:szCs w:val="22"/>
          <w:lang w:eastAsia="et-EE"/>
        </w:rPr>
      </w:pPr>
      <w:hyperlink w:anchor="_Toc95696022" w:history="1">
        <w:r w:rsidR="000A4BE3" w:rsidRPr="00623589">
          <w:rPr>
            <w:rStyle w:val="Hyperlink"/>
            <w:i/>
            <w:iCs/>
            <w:noProof/>
          </w:rPr>
          <w:t>3.9.1.8.</w:t>
        </w:r>
        <w:r w:rsidR="000A4BE3">
          <w:rPr>
            <w:rFonts w:asciiTheme="minorHAnsi" w:eastAsiaTheme="minorEastAsia" w:hAnsiTheme="minorHAnsi" w:cstheme="minorBidi"/>
            <w:noProof/>
            <w:sz w:val="22"/>
            <w:szCs w:val="22"/>
            <w:lang w:eastAsia="et-EE"/>
          </w:rPr>
          <w:tab/>
        </w:r>
        <w:r w:rsidR="000A4BE3" w:rsidRPr="00623589">
          <w:rPr>
            <w:rStyle w:val="Hyperlink"/>
            <w:i/>
            <w:iCs/>
            <w:noProof/>
          </w:rPr>
          <w:t>Sidevarustus</w:t>
        </w:r>
        <w:r w:rsidR="000A4BE3">
          <w:rPr>
            <w:noProof/>
            <w:webHidden/>
          </w:rPr>
          <w:tab/>
        </w:r>
        <w:r w:rsidR="000A4BE3">
          <w:rPr>
            <w:noProof/>
            <w:webHidden/>
          </w:rPr>
          <w:fldChar w:fldCharType="begin"/>
        </w:r>
        <w:r w:rsidR="000A4BE3">
          <w:rPr>
            <w:noProof/>
            <w:webHidden/>
          </w:rPr>
          <w:instrText xml:space="preserve"> PAGEREF _Toc95696022 \h </w:instrText>
        </w:r>
        <w:r w:rsidR="000A4BE3">
          <w:rPr>
            <w:noProof/>
            <w:webHidden/>
          </w:rPr>
        </w:r>
        <w:r w:rsidR="000A4BE3">
          <w:rPr>
            <w:noProof/>
            <w:webHidden/>
          </w:rPr>
          <w:fldChar w:fldCharType="separate"/>
        </w:r>
        <w:r w:rsidR="00792C7D">
          <w:rPr>
            <w:noProof/>
            <w:webHidden/>
          </w:rPr>
          <w:t>13</w:t>
        </w:r>
        <w:r w:rsidR="000A4BE3">
          <w:rPr>
            <w:noProof/>
            <w:webHidden/>
          </w:rPr>
          <w:fldChar w:fldCharType="end"/>
        </w:r>
      </w:hyperlink>
    </w:p>
    <w:p w14:paraId="095E0F2D" w14:textId="374BDC04"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6023" w:history="1">
        <w:r w:rsidR="000A4BE3" w:rsidRPr="00623589">
          <w:rPr>
            <w:rStyle w:val="Hyperlink"/>
            <w:b/>
            <w:noProof/>
          </w:rPr>
          <w:t>3.10.Tuleohutuse tagamine</w:t>
        </w:r>
        <w:r w:rsidR="000A4BE3">
          <w:rPr>
            <w:noProof/>
            <w:webHidden/>
          </w:rPr>
          <w:tab/>
        </w:r>
        <w:r w:rsidR="000A4BE3">
          <w:rPr>
            <w:noProof/>
            <w:webHidden/>
          </w:rPr>
          <w:fldChar w:fldCharType="begin"/>
        </w:r>
        <w:r w:rsidR="000A4BE3">
          <w:rPr>
            <w:noProof/>
            <w:webHidden/>
          </w:rPr>
          <w:instrText xml:space="preserve"> PAGEREF _Toc95696023 \h </w:instrText>
        </w:r>
        <w:r w:rsidR="000A4BE3">
          <w:rPr>
            <w:noProof/>
            <w:webHidden/>
          </w:rPr>
        </w:r>
        <w:r w:rsidR="000A4BE3">
          <w:rPr>
            <w:noProof/>
            <w:webHidden/>
          </w:rPr>
          <w:fldChar w:fldCharType="separate"/>
        </w:r>
        <w:r w:rsidR="00792C7D">
          <w:rPr>
            <w:noProof/>
            <w:webHidden/>
          </w:rPr>
          <w:t>14</w:t>
        </w:r>
        <w:r w:rsidR="000A4BE3">
          <w:rPr>
            <w:noProof/>
            <w:webHidden/>
          </w:rPr>
          <w:fldChar w:fldCharType="end"/>
        </w:r>
      </w:hyperlink>
    </w:p>
    <w:p w14:paraId="7878E006" w14:textId="7AD556C6"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6024" w:history="1">
        <w:r w:rsidR="000A4BE3" w:rsidRPr="00623589">
          <w:rPr>
            <w:rStyle w:val="Hyperlink"/>
            <w:b/>
            <w:noProof/>
          </w:rPr>
          <w:t>3.11.Kujade määramine</w:t>
        </w:r>
        <w:r w:rsidR="000A4BE3">
          <w:rPr>
            <w:noProof/>
            <w:webHidden/>
          </w:rPr>
          <w:tab/>
        </w:r>
        <w:r w:rsidR="000A4BE3">
          <w:rPr>
            <w:noProof/>
            <w:webHidden/>
          </w:rPr>
          <w:fldChar w:fldCharType="begin"/>
        </w:r>
        <w:r w:rsidR="000A4BE3">
          <w:rPr>
            <w:noProof/>
            <w:webHidden/>
          </w:rPr>
          <w:instrText xml:space="preserve"> PAGEREF _Toc95696024 \h </w:instrText>
        </w:r>
        <w:r w:rsidR="000A4BE3">
          <w:rPr>
            <w:noProof/>
            <w:webHidden/>
          </w:rPr>
        </w:r>
        <w:r w:rsidR="000A4BE3">
          <w:rPr>
            <w:noProof/>
            <w:webHidden/>
          </w:rPr>
          <w:fldChar w:fldCharType="separate"/>
        </w:r>
        <w:r w:rsidR="00792C7D">
          <w:rPr>
            <w:noProof/>
            <w:webHidden/>
          </w:rPr>
          <w:t>14</w:t>
        </w:r>
        <w:r w:rsidR="000A4BE3">
          <w:rPr>
            <w:noProof/>
            <w:webHidden/>
          </w:rPr>
          <w:fldChar w:fldCharType="end"/>
        </w:r>
      </w:hyperlink>
    </w:p>
    <w:p w14:paraId="50374C9A" w14:textId="68D44638"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6025" w:history="1">
        <w:r w:rsidR="000A4BE3" w:rsidRPr="00623589">
          <w:rPr>
            <w:rStyle w:val="Hyperlink"/>
            <w:b/>
            <w:noProof/>
          </w:rPr>
          <w:t>3.12.Kuritegevuse riske vähendavad nõuded ja tingimused</w:t>
        </w:r>
        <w:r w:rsidR="000A4BE3">
          <w:rPr>
            <w:noProof/>
            <w:webHidden/>
          </w:rPr>
          <w:tab/>
        </w:r>
        <w:r w:rsidR="000A4BE3">
          <w:rPr>
            <w:noProof/>
            <w:webHidden/>
          </w:rPr>
          <w:fldChar w:fldCharType="begin"/>
        </w:r>
        <w:r w:rsidR="000A4BE3">
          <w:rPr>
            <w:noProof/>
            <w:webHidden/>
          </w:rPr>
          <w:instrText xml:space="preserve"> PAGEREF _Toc95696025 \h </w:instrText>
        </w:r>
        <w:r w:rsidR="000A4BE3">
          <w:rPr>
            <w:noProof/>
            <w:webHidden/>
          </w:rPr>
        </w:r>
        <w:r w:rsidR="000A4BE3">
          <w:rPr>
            <w:noProof/>
            <w:webHidden/>
          </w:rPr>
          <w:fldChar w:fldCharType="separate"/>
        </w:r>
        <w:r w:rsidR="00792C7D">
          <w:rPr>
            <w:noProof/>
            <w:webHidden/>
          </w:rPr>
          <w:t>15</w:t>
        </w:r>
        <w:r w:rsidR="000A4BE3">
          <w:rPr>
            <w:noProof/>
            <w:webHidden/>
          </w:rPr>
          <w:fldChar w:fldCharType="end"/>
        </w:r>
      </w:hyperlink>
    </w:p>
    <w:p w14:paraId="748284B0" w14:textId="5E577F32"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6026" w:history="1">
        <w:r w:rsidR="000A4BE3" w:rsidRPr="00623589">
          <w:rPr>
            <w:rStyle w:val="Hyperlink"/>
            <w:b/>
            <w:noProof/>
          </w:rPr>
          <w:t>3.13.Servituutide vajadus</w:t>
        </w:r>
        <w:r w:rsidR="000A4BE3">
          <w:rPr>
            <w:noProof/>
            <w:webHidden/>
          </w:rPr>
          <w:tab/>
        </w:r>
        <w:r w:rsidR="000A4BE3">
          <w:rPr>
            <w:noProof/>
            <w:webHidden/>
          </w:rPr>
          <w:fldChar w:fldCharType="begin"/>
        </w:r>
        <w:r w:rsidR="000A4BE3">
          <w:rPr>
            <w:noProof/>
            <w:webHidden/>
          </w:rPr>
          <w:instrText xml:space="preserve"> PAGEREF _Toc95696026 \h </w:instrText>
        </w:r>
        <w:r w:rsidR="000A4BE3">
          <w:rPr>
            <w:noProof/>
            <w:webHidden/>
          </w:rPr>
        </w:r>
        <w:r w:rsidR="000A4BE3">
          <w:rPr>
            <w:noProof/>
            <w:webHidden/>
          </w:rPr>
          <w:fldChar w:fldCharType="separate"/>
        </w:r>
        <w:r w:rsidR="00792C7D">
          <w:rPr>
            <w:noProof/>
            <w:webHidden/>
          </w:rPr>
          <w:t>15</w:t>
        </w:r>
        <w:r w:rsidR="000A4BE3">
          <w:rPr>
            <w:noProof/>
            <w:webHidden/>
          </w:rPr>
          <w:fldChar w:fldCharType="end"/>
        </w:r>
      </w:hyperlink>
    </w:p>
    <w:p w14:paraId="4E293E7C" w14:textId="6407BABF"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6027" w:history="1">
        <w:r w:rsidR="000A4BE3" w:rsidRPr="00623589">
          <w:rPr>
            <w:rStyle w:val="Hyperlink"/>
            <w:b/>
            <w:noProof/>
          </w:rPr>
          <w:t>3.15.Muud seadustest ja teistest õigusaktidest tulenevad kitsendused</w:t>
        </w:r>
        <w:r w:rsidR="000A4BE3">
          <w:rPr>
            <w:noProof/>
            <w:webHidden/>
          </w:rPr>
          <w:tab/>
        </w:r>
        <w:r w:rsidR="000A4BE3">
          <w:rPr>
            <w:noProof/>
            <w:webHidden/>
          </w:rPr>
          <w:fldChar w:fldCharType="begin"/>
        </w:r>
        <w:r w:rsidR="000A4BE3">
          <w:rPr>
            <w:noProof/>
            <w:webHidden/>
          </w:rPr>
          <w:instrText xml:space="preserve"> PAGEREF _Toc95696027 \h </w:instrText>
        </w:r>
        <w:r w:rsidR="000A4BE3">
          <w:rPr>
            <w:noProof/>
            <w:webHidden/>
          </w:rPr>
        </w:r>
        <w:r w:rsidR="000A4BE3">
          <w:rPr>
            <w:noProof/>
            <w:webHidden/>
          </w:rPr>
          <w:fldChar w:fldCharType="separate"/>
        </w:r>
        <w:r w:rsidR="00792C7D">
          <w:rPr>
            <w:noProof/>
            <w:webHidden/>
          </w:rPr>
          <w:t>15</w:t>
        </w:r>
        <w:r w:rsidR="000A4BE3">
          <w:rPr>
            <w:noProof/>
            <w:webHidden/>
          </w:rPr>
          <w:fldChar w:fldCharType="end"/>
        </w:r>
      </w:hyperlink>
    </w:p>
    <w:p w14:paraId="1F4F0047" w14:textId="2A002DE2" w:rsidR="000A4BE3" w:rsidRDefault="00000000">
      <w:pPr>
        <w:pStyle w:val="TOC4"/>
        <w:tabs>
          <w:tab w:val="right" w:leader="dot" w:pos="9628"/>
        </w:tabs>
        <w:rPr>
          <w:rFonts w:asciiTheme="minorHAnsi" w:eastAsiaTheme="minorEastAsia" w:hAnsiTheme="minorHAnsi" w:cstheme="minorBidi"/>
          <w:noProof/>
          <w:sz w:val="22"/>
          <w:szCs w:val="22"/>
          <w:lang w:eastAsia="et-EE"/>
        </w:rPr>
      </w:pPr>
      <w:hyperlink w:anchor="_Toc95696028" w:history="1">
        <w:r w:rsidR="000A4BE3" w:rsidRPr="00623589">
          <w:rPr>
            <w:rStyle w:val="Hyperlink"/>
            <w:i/>
            <w:iCs/>
            <w:noProof/>
          </w:rPr>
          <w:t>3.15.1.Geodeetilised märgid ja nende kaitsmine</w:t>
        </w:r>
        <w:r w:rsidR="000A4BE3">
          <w:rPr>
            <w:noProof/>
            <w:webHidden/>
          </w:rPr>
          <w:tab/>
        </w:r>
        <w:r w:rsidR="000A4BE3">
          <w:rPr>
            <w:noProof/>
            <w:webHidden/>
          </w:rPr>
          <w:fldChar w:fldCharType="begin"/>
        </w:r>
        <w:r w:rsidR="000A4BE3">
          <w:rPr>
            <w:noProof/>
            <w:webHidden/>
          </w:rPr>
          <w:instrText xml:space="preserve"> PAGEREF _Toc95696028 \h </w:instrText>
        </w:r>
        <w:r w:rsidR="000A4BE3">
          <w:rPr>
            <w:noProof/>
            <w:webHidden/>
          </w:rPr>
        </w:r>
        <w:r w:rsidR="000A4BE3">
          <w:rPr>
            <w:noProof/>
            <w:webHidden/>
          </w:rPr>
          <w:fldChar w:fldCharType="separate"/>
        </w:r>
        <w:r w:rsidR="00792C7D">
          <w:rPr>
            <w:noProof/>
            <w:webHidden/>
          </w:rPr>
          <w:t>15</w:t>
        </w:r>
        <w:r w:rsidR="000A4BE3">
          <w:rPr>
            <w:noProof/>
            <w:webHidden/>
          </w:rPr>
          <w:fldChar w:fldCharType="end"/>
        </w:r>
      </w:hyperlink>
    </w:p>
    <w:p w14:paraId="34CA667B" w14:textId="182E650C" w:rsidR="000A4BE3" w:rsidRDefault="00000000">
      <w:pPr>
        <w:pStyle w:val="TOC3"/>
        <w:tabs>
          <w:tab w:val="right" w:leader="dot" w:pos="9628"/>
        </w:tabs>
        <w:rPr>
          <w:rFonts w:asciiTheme="minorHAnsi" w:eastAsiaTheme="minorEastAsia" w:hAnsiTheme="minorHAnsi" w:cstheme="minorBidi"/>
          <w:noProof/>
          <w:sz w:val="22"/>
          <w:szCs w:val="22"/>
          <w:lang w:eastAsia="et-EE"/>
        </w:rPr>
      </w:pPr>
      <w:hyperlink w:anchor="_Toc95696029" w:history="1">
        <w:r w:rsidR="000A4BE3" w:rsidRPr="00623589">
          <w:rPr>
            <w:rStyle w:val="Hyperlink"/>
            <w:b/>
            <w:noProof/>
          </w:rPr>
          <w:t>3.16.Detailplaneeringu rakendamise nõuded</w:t>
        </w:r>
        <w:r w:rsidR="000A4BE3">
          <w:rPr>
            <w:noProof/>
            <w:webHidden/>
          </w:rPr>
          <w:tab/>
        </w:r>
        <w:r w:rsidR="000A4BE3">
          <w:rPr>
            <w:noProof/>
            <w:webHidden/>
          </w:rPr>
          <w:fldChar w:fldCharType="begin"/>
        </w:r>
        <w:r w:rsidR="000A4BE3">
          <w:rPr>
            <w:noProof/>
            <w:webHidden/>
          </w:rPr>
          <w:instrText xml:space="preserve"> PAGEREF _Toc95696029 \h </w:instrText>
        </w:r>
        <w:r w:rsidR="000A4BE3">
          <w:rPr>
            <w:noProof/>
            <w:webHidden/>
          </w:rPr>
        </w:r>
        <w:r w:rsidR="000A4BE3">
          <w:rPr>
            <w:noProof/>
            <w:webHidden/>
          </w:rPr>
          <w:fldChar w:fldCharType="separate"/>
        </w:r>
        <w:r w:rsidR="00792C7D">
          <w:rPr>
            <w:noProof/>
            <w:webHidden/>
          </w:rPr>
          <w:t>15</w:t>
        </w:r>
        <w:r w:rsidR="000A4BE3">
          <w:rPr>
            <w:noProof/>
            <w:webHidden/>
          </w:rPr>
          <w:fldChar w:fldCharType="end"/>
        </w:r>
      </w:hyperlink>
    </w:p>
    <w:p w14:paraId="713E7C6C" w14:textId="2D43BF2F" w:rsidR="002574DB" w:rsidRPr="00B17DA7" w:rsidRDefault="00000000" w:rsidP="000A4BE3">
      <w:pPr>
        <w:pStyle w:val="TOC2"/>
        <w:tabs>
          <w:tab w:val="right" w:leader="dot" w:pos="9628"/>
        </w:tabs>
        <w:rPr>
          <w:color w:val="FF0000"/>
        </w:rPr>
      </w:pPr>
      <w:hyperlink w:anchor="_Toc95696030" w:history="1">
        <w:r w:rsidR="000A4BE3" w:rsidRPr="00623589">
          <w:rPr>
            <w:rStyle w:val="Hyperlink"/>
            <w:rFonts w:ascii="Calibri,Arial" w:hAnsi="Calibri,Arial" w:cs="Calibri,Arial"/>
            <w:b/>
            <w:noProof/>
          </w:rPr>
          <w:t>C. GRAAFILINE OSA</w:t>
        </w:r>
        <w:r w:rsidR="000A4BE3">
          <w:rPr>
            <w:noProof/>
            <w:webHidden/>
          </w:rPr>
          <w:tab/>
        </w:r>
        <w:r w:rsidR="000A4BE3">
          <w:rPr>
            <w:noProof/>
            <w:webHidden/>
          </w:rPr>
          <w:fldChar w:fldCharType="begin"/>
        </w:r>
        <w:r w:rsidR="000A4BE3">
          <w:rPr>
            <w:noProof/>
            <w:webHidden/>
          </w:rPr>
          <w:instrText xml:space="preserve"> PAGEREF _Toc95696030 \h </w:instrText>
        </w:r>
        <w:r w:rsidR="000A4BE3">
          <w:rPr>
            <w:noProof/>
            <w:webHidden/>
          </w:rPr>
        </w:r>
        <w:r w:rsidR="000A4BE3">
          <w:rPr>
            <w:noProof/>
            <w:webHidden/>
          </w:rPr>
          <w:fldChar w:fldCharType="separate"/>
        </w:r>
        <w:r w:rsidR="00792C7D">
          <w:rPr>
            <w:noProof/>
            <w:webHidden/>
          </w:rPr>
          <w:t>16</w:t>
        </w:r>
        <w:r w:rsidR="000A4BE3">
          <w:rPr>
            <w:noProof/>
            <w:webHidden/>
          </w:rPr>
          <w:fldChar w:fldCharType="end"/>
        </w:r>
      </w:hyperlink>
      <w:r w:rsidR="002574DB" w:rsidRPr="00646E78">
        <w:rPr>
          <w:rFonts w:cs="Arial"/>
          <w:b/>
        </w:rPr>
        <w:fldChar w:fldCharType="end"/>
      </w:r>
      <w:r w:rsidR="002574DB" w:rsidRPr="00B17DA7">
        <w:rPr>
          <w:color w:val="FF0000"/>
        </w:rPr>
        <w:br w:type="page"/>
      </w:r>
    </w:p>
    <w:p w14:paraId="05383B11" w14:textId="77777777" w:rsidR="002574DB" w:rsidRPr="00B17DA7" w:rsidRDefault="002574DB" w:rsidP="003B1D49">
      <w:pPr>
        <w:pStyle w:val="Heading1"/>
        <w:jc w:val="both"/>
        <w:rPr>
          <w:rFonts w:ascii="Calibri" w:hAnsi="Calibri"/>
        </w:rPr>
      </w:pPr>
      <w:bookmarkStart w:id="2" w:name="_Toc256942963"/>
      <w:bookmarkStart w:id="3" w:name="_Toc95695976"/>
      <w:r w:rsidRPr="01BE19D0">
        <w:rPr>
          <w:rFonts w:ascii="Calibri" w:hAnsi="Calibri" w:cs="Calibri"/>
        </w:rPr>
        <w:t>B. SELETUSKIRI</w:t>
      </w:r>
      <w:bookmarkEnd w:id="2"/>
      <w:bookmarkEnd w:id="3"/>
    </w:p>
    <w:p w14:paraId="54129619" w14:textId="77777777" w:rsidR="002574DB" w:rsidRPr="00B17DA7" w:rsidRDefault="006159C8" w:rsidP="003B1D49">
      <w:pPr>
        <w:pStyle w:val="Laad5"/>
      </w:pPr>
      <w:bookmarkStart w:id="4" w:name="_Toc95695977"/>
      <w:r>
        <w:t>1.</w:t>
      </w:r>
      <w:r w:rsidR="002574DB" w:rsidRPr="00B17DA7">
        <w:t>PLANEERINGU ÜLESANDED JA KOOSTAMISE ALUSED</w:t>
      </w:r>
      <w:bookmarkEnd w:id="4"/>
    </w:p>
    <w:p w14:paraId="0E9B50B3" w14:textId="77777777" w:rsidR="002574DB" w:rsidRPr="00B17DA7" w:rsidRDefault="006159C8" w:rsidP="01BE19D0">
      <w:pPr>
        <w:pStyle w:val="PEALKIRI33"/>
        <w:numPr>
          <w:ilvl w:val="1"/>
          <w:numId w:val="0"/>
        </w:numPr>
        <w:rPr>
          <w:b/>
          <w:color w:val="auto"/>
          <w:sz w:val="24"/>
        </w:rPr>
      </w:pPr>
      <w:bookmarkStart w:id="5" w:name="_Toc95695978"/>
      <w:r>
        <w:rPr>
          <w:b/>
          <w:color w:val="auto"/>
          <w:sz w:val="24"/>
          <w:szCs w:val="24"/>
        </w:rPr>
        <w:t>1.1.</w:t>
      </w:r>
      <w:r w:rsidR="002574DB" w:rsidRPr="01BE19D0">
        <w:rPr>
          <w:b/>
          <w:color w:val="auto"/>
          <w:sz w:val="24"/>
          <w:szCs w:val="24"/>
        </w:rPr>
        <w:t>Planeeringu ülesanded</w:t>
      </w:r>
      <w:bookmarkEnd w:id="5"/>
    </w:p>
    <w:p w14:paraId="79785AE2" w14:textId="2A4FCD05" w:rsidR="00FA0C30" w:rsidRPr="00345733" w:rsidRDefault="00FA0C30" w:rsidP="00FA0C30">
      <w:pPr>
        <w:ind w:left="142"/>
        <w:jc w:val="both"/>
        <w:rPr>
          <w:rFonts w:ascii="Calibri" w:hAnsi="Calibri" w:cs="Calibri"/>
          <w:b/>
          <w:bCs/>
        </w:rPr>
      </w:pPr>
      <w:r w:rsidRPr="00345733">
        <w:rPr>
          <w:rFonts w:ascii="Calibri" w:hAnsi="Calibri" w:cs="Calibri"/>
          <w:b/>
          <w:bCs/>
        </w:rPr>
        <w:t xml:space="preserve">Peamine eesmärk on Kalli mnt 2c kinnistule </w:t>
      </w:r>
      <w:r>
        <w:rPr>
          <w:rFonts w:ascii="Calibri" w:hAnsi="Calibri" w:cs="Calibri"/>
          <w:b/>
          <w:bCs/>
        </w:rPr>
        <w:t>tankla ja selle juurde kuuluva kaupluse, pesula ja parkla ehitamiseks</w:t>
      </w:r>
      <w:r w:rsidRPr="00345733">
        <w:rPr>
          <w:rFonts w:ascii="Calibri" w:hAnsi="Calibri" w:cs="Calibri"/>
          <w:b/>
          <w:bCs/>
        </w:rPr>
        <w:t xml:space="preserve"> ning Kalli mnt 2d alajaama kinnistu </w:t>
      </w:r>
      <w:r w:rsidR="00D80CF7">
        <w:rPr>
          <w:rFonts w:ascii="Calibri" w:hAnsi="Calibri" w:cs="Calibri"/>
          <w:b/>
          <w:bCs/>
        </w:rPr>
        <w:t xml:space="preserve">likvideerimine (alajaama on </w:t>
      </w:r>
      <w:r w:rsidRPr="00345733">
        <w:rPr>
          <w:rFonts w:ascii="Calibri" w:hAnsi="Calibri" w:cs="Calibri"/>
          <w:b/>
          <w:bCs/>
        </w:rPr>
        <w:t>ümber</w:t>
      </w:r>
      <w:r w:rsidR="00D80CF7">
        <w:rPr>
          <w:rFonts w:ascii="Calibri" w:hAnsi="Calibri" w:cs="Calibri"/>
          <w:b/>
          <w:bCs/>
        </w:rPr>
        <w:t xml:space="preserve"> </w:t>
      </w:r>
      <w:r w:rsidRPr="00345733">
        <w:rPr>
          <w:rFonts w:ascii="Calibri" w:hAnsi="Calibri" w:cs="Calibri"/>
          <w:b/>
          <w:bCs/>
        </w:rPr>
        <w:t>tõst</w:t>
      </w:r>
      <w:r w:rsidR="00D80CF7">
        <w:rPr>
          <w:rFonts w:ascii="Calibri" w:hAnsi="Calibri" w:cs="Calibri"/>
          <w:b/>
          <w:bCs/>
        </w:rPr>
        <w:t>etud)</w:t>
      </w:r>
      <w:r w:rsidRPr="00345733">
        <w:rPr>
          <w:rFonts w:ascii="Calibri" w:hAnsi="Calibri" w:cs="Calibri"/>
          <w:b/>
          <w:bCs/>
        </w:rPr>
        <w:t>.</w:t>
      </w:r>
    </w:p>
    <w:p w14:paraId="29309B3A" w14:textId="77777777" w:rsidR="002574DB" w:rsidRPr="00B17DA7" w:rsidRDefault="002574DB" w:rsidP="003B1D49">
      <w:pPr>
        <w:jc w:val="both"/>
        <w:rPr>
          <w:rFonts w:ascii="Calibri" w:hAnsi="Calibri"/>
        </w:rPr>
      </w:pPr>
      <w:r w:rsidRPr="01BE19D0">
        <w:rPr>
          <w:rFonts w:ascii="Calibri" w:hAnsi="Calibri" w:cs="Calibri"/>
        </w:rPr>
        <w:t>Detailplaneeringu peamised ülesanded on:</w:t>
      </w:r>
    </w:p>
    <w:p w14:paraId="48BFBD70" w14:textId="3AF8F0EF" w:rsidR="002574DB" w:rsidRDefault="00470324" w:rsidP="00B8015C">
      <w:pPr>
        <w:numPr>
          <w:ilvl w:val="0"/>
          <w:numId w:val="11"/>
        </w:numPr>
        <w:jc w:val="both"/>
        <w:rPr>
          <w:rFonts w:ascii="Calibri" w:hAnsi="Calibri" w:cs="Calibri"/>
        </w:rPr>
      </w:pPr>
      <w:r>
        <w:rPr>
          <w:rFonts w:ascii="Calibri" w:hAnsi="Calibri" w:cs="Calibri"/>
        </w:rPr>
        <w:t>k</w:t>
      </w:r>
      <w:r w:rsidR="005F3F23">
        <w:rPr>
          <w:rFonts w:ascii="Calibri" w:hAnsi="Calibri" w:cs="Calibri"/>
        </w:rPr>
        <w:t>rundipiiride määramine</w:t>
      </w:r>
      <w:r w:rsidR="002574DB" w:rsidRPr="01BE19D0">
        <w:rPr>
          <w:rFonts w:ascii="Calibri" w:hAnsi="Calibri" w:cs="Calibri"/>
        </w:rPr>
        <w:t>;</w:t>
      </w:r>
    </w:p>
    <w:p w14:paraId="7ED34275" w14:textId="7DE9BB9B" w:rsidR="002574DB" w:rsidRPr="00B17DA7" w:rsidRDefault="007D733E" w:rsidP="00B8015C">
      <w:pPr>
        <w:numPr>
          <w:ilvl w:val="0"/>
          <w:numId w:val="11"/>
        </w:numPr>
        <w:jc w:val="both"/>
        <w:rPr>
          <w:rFonts w:ascii="Calibri" w:hAnsi="Calibri" w:cs="Calibri"/>
        </w:rPr>
      </w:pPr>
      <w:r>
        <w:rPr>
          <w:rFonts w:ascii="Calibri" w:hAnsi="Calibri" w:cs="Calibri"/>
        </w:rPr>
        <w:t xml:space="preserve">uute </w:t>
      </w:r>
      <w:r w:rsidR="002574DB" w:rsidRPr="01BE19D0">
        <w:rPr>
          <w:rFonts w:ascii="Calibri" w:hAnsi="Calibri" w:cs="Calibri"/>
        </w:rPr>
        <w:t>krun</w:t>
      </w:r>
      <w:r w:rsidR="005F3F23">
        <w:rPr>
          <w:rFonts w:ascii="Calibri" w:hAnsi="Calibri" w:cs="Calibri"/>
        </w:rPr>
        <w:t>tide</w:t>
      </w:r>
      <w:r w:rsidR="002574DB" w:rsidRPr="01BE19D0">
        <w:rPr>
          <w:rFonts w:ascii="Calibri" w:hAnsi="Calibri" w:cs="Calibri"/>
        </w:rPr>
        <w:t xml:space="preserve"> ehitusõiguse määramine;</w:t>
      </w:r>
    </w:p>
    <w:p w14:paraId="09A97B5E" w14:textId="3ED5117C" w:rsidR="002574DB" w:rsidRPr="00B17DA7" w:rsidRDefault="007D733E" w:rsidP="00B8015C">
      <w:pPr>
        <w:numPr>
          <w:ilvl w:val="0"/>
          <w:numId w:val="11"/>
        </w:numPr>
        <w:jc w:val="both"/>
        <w:rPr>
          <w:rFonts w:ascii="Calibri" w:hAnsi="Calibri" w:cs="Calibri"/>
        </w:rPr>
      </w:pPr>
      <w:r>
        <w:rPr>
          <w:rFonts w:ascii="Calibri" w:hAnsi="Calibri" w:cs="Calibri"/>
        </w:rPr>
        <w:t xml:space="preserve">uute </w:t>
      </w:r>
      <w:r w:rsidR="002574DB" w:rsidRPr="01BE19D0">
        <w:rPr>
          <w:rFonts w:ascii="Calibri" w:hAnsi="Calibri" w:cs="Calibri"/>
        </w:rPr>
        <w:t>krun</w:t>
      </w:r>
      <w:r w:rsidR="005F3F23">
        <w:rPr>
          <w:rFonts w:ascii="Calibri" w:hAnsi="Calibri" w:cs="Calibri"/>
        </w:rPr>
        <w:t>tide</w:t>
      </w:r>
      <w:r w:rsidR="002574DB" w:rsidRPr="01BE19D0">
        <w:rPr>
          <w:rFonts w:ascii="Calibri" w:hAnsi="Calibri" w:cs="Calibri"/>
        </w:rPr>
        <w:t xml:space="preserve"> hoonestusala, see tähendab krundi osa, kuhu võib rajada krundi ehitusõigusega lubatud hooneid, piiritlemine;</w:t>
      </w:r>
    </w:p>
    <w:p w14:paraId="45EE782D" w14:textId="77777777" w:rsidR="002574DB" w:rsidRPr="00B17DA7" w:rsidRDefault="002574DB" w:rsidP="00B8015C">
      <w:pPr>
        <w:numPr>
          <w:ilvl w:val="0"/>
          <w:numId w:val="11"/>
        </w:numPr>
        <w:jc w:val="both"/>
        <w:rPr>
          <w:rFonts w:ascii="Calibri" w:hAnsi="Calibri" w:cs="Calibri"/>
        </w:rPr>
      </w:pPr>
      <w:r w:rsidRPr="01BE19D0">
        <w:rPr>
          <w:rFonts w:ascii="Calibri" w:hAnsi="Calibri" w:cs="Calibri"/>
        </w:rPr>
        <w:t>hoonete olulisemate arhitektuurinõuete seadmine;</w:t>
      </w:r>
    </w:p>
    <w:p w14:paraId="68852492" w14:textId="77777777" w:rsidR="002574DB" w:rsidRDefault="002574DB" w:rsidP="00B8015C">
      <w:pPr>
        <w:numPr>
          <w:ilvl w:val="0"/>
          <w:numId w:val="11"/>
        </w:numPr>
        <w:jc w:val="both"/>
        <w:rPr>
          <w:rFonts w:ascii="Calibri" w:hAnsi="Calibri" w:cs="Calibri"/>
        </w:rPr>
      </w:pPr>
      <w:r w:rsidRPr="01BE19D0">
        <w:rPr>
          <w:rFonts w:ascii="Calibri" w:hAnsi="Calibri" w:cs="Calibri"/>
        </w:rPr>
        <w:t>servituutide vajaduse määramine;</w:t>
      </w:r>
    </w:p>
    <w:p w14:paraId="56D8E727" w14:textId="77777777" w:rsidR="002574DB" w:rsidRDefault="00317AE2" w:rsidP="00B8015C">
      <w:pPr>
        <w:numPr>
          <w:ilvl w:val="0"/>
          <w:numId w:val="11"/>
        </w:numPr>
        <w:jc w:val="both"/>
        <w:rPr>
          <w:rFonts w:ascii="Calibri" w:hAnsi="Calibri" w:cs="Calibri"/>
        </w:rPr>
      </w:pPr>
      <w:r>
        <w:rPr>
          <w:rFonts w:ascii="Calibri" w:hAnsi="Calibri" w:cs="Calibri"/>
        </w:rPr>
        <w:t>töötada välja haljastuse ning heakorrastuse põhimõtted</w:t>
      </w:r>
      <w:r w:rsidR="002574DB" w:rsidRPr="01BE19D0">
        <w:rPr>
          <w:rFonts w:ascii="Calibri" w:hAnsi="Calibri" w:cs="Calibri"/>
        </w:rPr>
        <w:t>;</w:t>
      </w:r>
    </w:p>
    <w:p w14:paraId="5A28B582" w14:textId="77777777" w:rsidR="002574DB" w:rsidRDefault="002574DB" w:rsidP="00B8015C">
      <w:pPr>
        <w:numPr>
          <w:ilvl w:val="0"/>
          <w:numId w:val="11"/>
        </w:numPr>
        <w:jc w:val="both"/>
        <w:rPr>
          <w:rFonts w:ascii="Calibri" w:hAnsi="Calibri" w:cs="Calibri"/>
        </w:rPr>
      </w:pPr>
      <w:r w:rsidRPr="01BE19D0">
        <w:rPr>
          <w:rFonts w:ascii="Calibri" w:hAnsi="Calibri" w:cs="Calibri"/>
        </w:rPr>
        <w:t>lahendada parkimine</w:t>
      </w:r>
      <w:r w:rsidR="00317AE2">
        <w:rPr>
          <w:rFonts w:ascii="Calibri" w:hAnsi="Calibri" w:cs="Calibri"/>
        </w:rPr>
        <w:t>;</w:t>
      </w:r>
    </w:p>
    <w:p w14:paraId="66C81D1B" w14:textId="77777777" w:rsidR="005F3F23" w:rsidRDefault="005F3F23" w:rsidP="00B8015C">
      <w:pPr>
        <w:numPr>
          <w:ilvl w:val="0"/>
          <w:numId w:val="11"/>
        </w:numPr>
        <w:jc w:val="both"/>
        <w:rPr>
          <w:rFonts w:ascii="Calibri" w:hAnsi="Calibri" w:cs="Calibri"/>
        </w:rPr>
      </w:pPr>
      <w:r>
        <w:rPr>
          <w:rFonts w:ascii="Calibri" w:hAnsi="Calibri" w:cs="Calibri"/>
        </w:rPr>
        <w:t>tehnovõrkude ja -rajatiste asukoha määramine;</w:t>
      </w:r>
    </w:p>
    <w:p w14:paraId="26118FB1" w14:textId="77777777" w:rsidR="00317AE2" w:rsidRDefault="00317AE2" w:rsidP="00B8015C">
      <w:pPr>
        <w:numPr>
          <w:ilvl w:val="0"/>
          <w:numId w:val="11"/>
        </w:numPr>
        <w:jc w:val="both"/>
        <w:rPr>
          <w:rFonts w:ascii="Calibri" w:hAnsi="Calibri" w:cs="Calibri"/>
        </w:rPr>
      </w:pPr>
      <w:r>
        <w:rPr>
          <w:rFonts w:ascii="Calibri" w:hAnsi="Calibri" w:cs="Calibri"/>
        </w:rPr>
        <w:t>anda arvamus keskkonnamõjude hindamise vajalikkuse kohta</w:t>
      </w:r>
    </w:p>
    <w:p w14:paraId="5C3E3E43" w14:textId="77777777" w:rsidR="002574DB" w:rsidRPr="00EA5C3E" w:rsidRDefault="006159C8" w:rsidP="01BE19D0">
      <w:pPr>
        <w:pStyle w:val="PEALKIRI33"/>
        <w:numPr>
          <w:ilvl w:val="1"/>
          <w:numId w:val="0"/>
        </w:numPr>
        <w:rPr>
          <w:b/>
          <w:color w:val="auto"/>
          <w:sz w:val="24"/>
        </w:rPr>
      </w:pPr>
      <w:bookmarkStart w:id="6" w:name="_Toc95695979"/>
      <w:r>
        <w:rPr>
          <w:b/>
          <w:color w:val="auto"/>
          <w:sz w:val="24"/>
          <w:szCs w:val="24"/>
        </w:rPr>
        <w:t>1.2.</w:t>
      </w:r>
      <w:r w:rsidR="002574DB" w:rsidRPr="01BE19D0">
        <w:rPr>
          <w:b/>
          <w:color w:val="auto"/>
          <w:sz w:val="24"/>
          <w:szCs w:val="24"/>
        </w:rPr>
        <w:t>Planeeringu koostamise alused</w:t>
      </w:r>
      <w:bookmarkEnd w:id="6"/>
    </w:p>
    <w:p w14:paraId="7BBE8E6C" w14:textId="77777777" w:rsidR="002574DB" w:rsidRPr="00EA5C3E" w:rsidRDefault="002574DB" w:rsidP="00C45EFA">
      <w:pPr>
        <w:jc w:val="both"/>
        <w:rPr>
          <w:rFonts w:ascii="Calibri" w:hAnsi="Calibri"/>
        </w:rPr>
      </w:pPr>
      <w:r w:rsidRPr="01BE19D0">
        <w:rPr>
          <w:rFonts w:ascii="Calibri" w:hAnsi="Calibri" w:cs="Calibri"/>
        </w:rPr>
        <w:t>Käesoleva planeeringu koostamise aluseks on:</w:t>
      </w:r>
    </w:p>
    <w:p w14:paraId="586ABA92" w14:textId="5434221A" w:rsidR="00317AE2" w:rsidRDefault="00345733" w:rsidP="00B8015C">
      <w:pPr>
        <w:numPr>
          <w:ilvl w:val="0"/>
          <w:numId w:val="10"/>
        </w:numPr>
        <w:jc w:val="both"/>
        <w:rPr>
          <w:rFonts w:ascii="Calibri" w:hAnsi="Calibri" w:cs="Calibri"/>
        </w:rPr>
      </w:pPr>
      <w:r>
        <w:rPr>
          <w:rFonts w:ascii="Calibri" w:hAnsi="Calibri" w:cs="Calibri"/>
        </w:rPr>
        <w:t>Pärnu linnavolikogu otsus nr 38, 14.10.2021</w:t>
      </w:r>
      <w:r w:rsidR="00317AE2">
        <w:rPr>
          <w:rFonts w:ascii="Calibri" w:hAnsi="Calibri" w:cs="Calibri"/>
        </w:rPr>
        <w:t xml:space="preserve">: </w:t>
      </w:r>
      <w:r>
        <w:rPr>
          <w:rFonts w:ascii="Calibri" w:hAnsi="Calibri" w:cs="Calibri"/>
        </w:rPr>
        <w:t>Tõstamaa alevik, Kalli mnt 2c kinnistu detailplaneeringu algatamine</w:t>
      </w:r>
      <w:r w:rsidR="00AF3CFF">
        <w:rPr>
          <w:rFonts w:ascii="Calibri" w:hAnsi="Calibri" w:cs="Calibri"/>
        </w:rPr>
        <w:t xml:space="preserve"> ja detailplaneeringu keskkonnamõju strateegilise hindamine algatamata jätmine;</w:t>
      </w:r>
    </w:p>
    <w:p w14:paraId="11845E44" w14:textId="254F839A" w:rsidR="002625D6" w:rsidRDefault="007D733E" w:rsidP="00B8015C">
      <w:pPr>
        <w:numPr>
          <w:ilvl w:val="0"/>
          <w:numId w:val="10"/>
        </w:numPr>
        <w:jc w:val="both"/>
        <w:rPr>
          <w:rFonts w:ascii="Calibri" w:hAnsi="Calibri" w:cs="Calibri"/>
        </w:rPr>
      </w:pPr>
      <w:r>
        <w:rPr>
          <w:rFonts w:ascii="Calibri" w:hAnsi="Calibri" w:cs="Calibri"/>
        </w:rPr>
        <w:t>T</w:t>
      </w:r>
      <w:r w:rsidR="00AF3CFF">
        <w:rPr>
          <w:rFonts w:ascii="Calibri" w:hAnsi="Calibri" w:cs="Calibri"/>
        </w:rPr>
        <w:t>õstamaa valla üldplaneering,</w:t>
      </w:r>
      <w:r w:rsidR="002625D6" w:rsidRPr="002625D6">
        <w:rPr>
          <w:rFonts w:ascii="Calibri" w:hAnsi="Calibri" w:cs="Calibri"/>
        </w:rPr>
        <w:t xml:space="preserve"> kehtestatud </w:t>
      </w:r>
      <w:r w:rsidR="007F1CA5">
        <w:rPr>
          <w:rFonts w:ascii="Calibri" w:hAnsi="Calibri" w:cs="Calibri"/>
        </w:rPr>
        <w:t>T</w:t>
      </w:r>
      <w:r w:rsidR="00AF3CFF">
        <w:rPr>
          <w:rFonts w:ascii="Calibri" w:hAnsi="Calibri" w:cs="Calibri"/>
        </w:rPr>
        <w:t>õstamaa vallavolikogu 07.03.2008 määrusega 60</w:t>
      </w:r>
      <w:r w:rsidR="002625D6" w:rsidRPr="002625D6">
        <w:rPr>
          <w:rFonts w:ascii="Calibri" w:hAnsi="Calibri" w:cs="Calibri"/>
        </w:rPr>
        <w:t>;</w:t>
      </w:r>
    </w:p>
    <w:p w14:paraId="56856EBC" w14:textId="56F1DC69" w:rsidR="00AF3CFF" w:rsidRDefault="00AF3CFF" w:rsidP="00B8015C">
      <w:pPr>
        <w:numPr>
          <w:ilvl w:val="0"/>
          <w:numId w:val="10"/>
        </w:numPr>
        <w:jc w:val="both"/>
        <w:rPr>
          <w:rFonts w:ascii="Calibri" w:hAnsi="Calibri" w:cs="Calibri"/>
        </w:rPr>
      </w:pPr>
      <w:r>
        <w:rPr>
          <w:rFonts w:ascii="Calibri" w:hAnsi="Calibri" w:cs="Calibri"/>
        </w:rPr>
        <w:t>Pärnu linnas Tõstamaa alevikus Kalli mnt 2c kinnistu detailplaneeringu keskkonnamõju strateegilise hindamise eelhinnang</w:t>
      </w:r>
      <w:r w:rsidR="00FD2CA8">
        <w:rPr>
          <w:rFonts w:ascii="Calibri" w:hAnsi="Calibri" w:cs="Calibri"/>
        </w:rPr>
        <w:t>, LEMMA OÜ, 25.02.2021.</w:t>
      </w:r>
    </w:p>
    <w:p w14:paraId="7425FD2A" w14:textId="66745F29" w:rsidR="000A0373" w:rsidRDefault="00AF3CFF" w:rsidP="00B8015C">
      <w:pPr>
        <w:numPr>
          <w:ilvl w:val="0"/>
          <w:numId w:val="10"/>
        </w:numPr>
        <w:jc w:val="both"/>
        <w:rPr>
          <w:rFonts w:ascii="Calibri" w:hAnsi="Calibri" w:cs="Calibri"/>
        </w:rPr>
      </w:pPr>
      <w:r>
        <w:rPr>
          <w:rFonts w:ascii="Calibri" w:hAnsi="Calibri" w:cs="Calibri"/>
        </w:rPr>
        <w:t xml:space="preserve">OÜ KT Geodeesia </w:t>
      </w:r>
      <w:r w:rsidR="00281CBF">
        <w:rPr>
          <w:rFonts w:ascii="Calibri" w:hAnsi="Calibri" w:cs="Calibri"/>
        </w:rPr>
        <w:t xml:space="preserve">poolt </w:t>
      </w:r>
      <w:r w:rsidR="00317AE2" w:rsidRPr="000A0373">
        <w:rPr>
          <w:rFonts w:ascii="Calibri" w:hAnsi="Calibri" w:cs="Calibri"/>
        </w:rPr>
        <w:t>teosta</w:t>
      </w:r>
      <w:r w:rsidR="002625D6">
        <w:rPr>
          <w:rFonts w:ascii="Calibri" w:hAnsi="Calibri" w:cs="Calibri"/>
        </w:rPr>
        <w:t>t</w:t>
      </w:r>
      <w:r w:rsidR="00317AE2" w:rsidRPr="000A0373">
        <w:rPr>
          <w:rFonts w:ascii="Calibri" w:hAnsi="Calibri" w:cs="Calibri"/>
        </w:rPr>
        <w:t xml:space="preserve">ud geodeetiline </w:t>
      </w:r>
      <w:r w:rsidR="000A0373" w:rsidRPr="000A0373">
        <w:rPr>
          <w:rFonts w:ascii="Calibri" w:hAnsi="Calibri" w:cs="Calibri"/>
        </w:rPr>
        <w:t>m</w:t>
      </w:r>
      <w:r w:rsidR="00317AE2" w:rsidRPr="000A0373">
        <w:rPr>
          <w:rFonts w:ascii="Calibri" w:hAnsi="Calibri" w:cs="Calibri"/>
        </w:rPr>
        <w:t>õõdistamine: töö nr.</w:t>
      </w:r>
      <w:r>
        <w:rPr>
          <w:rFonts w:ascii="Calibri" w:hAnsi="Calibri" w:cs="Calibri"/>
        </w:rPr>
        <w:t>03/21</w:t>
      </w:r>
      <w:r w:rsidR="00281CBF">
        <w:rPr>
          <w:rFonts w:ascii="Calibri" w:hAnsi="Calibri" w:cs="Calibri"/>
        </w:rPr>
        <w:t xml:space="preserve">, </w:t>
      </w:r>
      <w:r>
        <w:rPr>
          <w:rFonts w:ascii="Calibri" w:hAnsi="Calibri" w:cs="Calibri"/>
        </w:rPr>
        <w:t>15.01.2021</w:t>
      </w:r>
      <w:r w:rsidR="000A0373">
        <w:rPr>
          <w:rFonts w:ascii="Calibri" w:hAnsi="Calibri" w:cs="Calibri"/>
        </w:rPr>
        <w:t>.a.</w:t>
      </w:r>
    </w:p>
    <w:p w14:paraId="19738C60" w14:textId="7DC7C5B4" w:rsidR="00F72EA5" w:rsidRDefault="00F72EA5" w:rsidP="00B8015C">
      <w:pPr>
        <w:numPr>
          <w:ilvl w:val="0"/>
          <w:numId w:val="10"/>
        </w:numPr>
        <w:jc w:val="both"/>
        <w:rPr>
          <w:rFonts w:ascii="Calibri" w:hAnsi="Calibri" w:cs="Calibri"/>
        </w:rPr>
      </w:pPr>
      <w:r>
        <w:rPr>
          <w:rFonts w:ascii="Calibri" w:hAnsi="Calibri" w:cs="Calibri"/>
        </w:rPr>
        <w:t>Rahandusministeeriumi seisukohad 22.06.2021 nr 14-11/4593-2</w:t>
      </w:r>
      <w:r w:rsidR="0019332A">
        <w:rPr>
          <w:rFonts w:ascii="Calibri" w:hAnsi="Calibri" w:cs="Calibri"/>
        </w:rPr>
        <w:t>;</w:t>
      </w:r>
    </w:p>
    <w:p w14:paraId="59DE5B1A" w14:textId="4296CDA3" w:rsidR="00F72EA5" w:rsidRDefault="00F72EA5" w:rsidP="00F72EA5">
      <w:pPr>
        <w:numPr>
          <w:ilvl w:val="0"/>
          <w:numId w:val="10"/>
        </w:numPr>
        <w:jc w:val="both"/>
        <w:rPr>
          <w:rFonts w:ascii="Calibri" w:hAnsi="Calibri" w:cs="Calibri"/>
        </w:rPr>
      </w:pPr>
      <w:r>
        <w:rPr>
          <w:rFonts w:ascii="Calibri" w:hAnsi="Calibri" w:cs="Calibri"/>
        </w:rPr>
        <w:t>Päästeameti seisukohad 06.07.2021 nr 7.2-3.4/5116-2</w:t>
      </w:r>
      <w:r w:rsidR="0019332A">
        <w:rPr>
          <w:rFonts w:ascii="Calibri" w:hAnsi="Calibri" w:cs="Calibri"/>
        </w:rPr>
        <w:t>;</w:t>
      </w:r>
    </w:p>
    <w:p w14:paraId="2E5BB783" w14:textId="427E5083" w:rsidR="0019332A" w:rsidRDefault="0019332A" w:rsidP="00F72EA5">
      <w:pPr>
        <w:numPr>
          <w:ilvl w:val="0"/>
          <w:numId w:val="10"/>
        </w:numPr>
        <w:jc w:val="both"/>
        <w:rPr>
          <w:rFonts w:ascii="Calibri" w:hAnsi="Calibri" w:cs="Calibri"/>
        </w:rPr>
      </w:pPr>
      <w:r>
        <w:rPr>
          <w:rFonts w:ascii="Calibri" w:hAnsi="Calibri" w:cs="Calibri"/>
        </w:rPr>
        <w:t>Põllumajandus-ja Toiduameti seisukohad 13.07.2021 nr 6.2-2/32367;</w:t>
      </w:r>
    </w:p>
    <w:p w14:paraId="2EE6A7F9" w14:textId="0C44081B" w:rsidR="00F72EA5" w:rsidRDefault="00F72EA5" w:rsidP="00B8015C">
      <w:pPr>
        <w:numPr>
          <w:ilvl w:val="0"/>
          <w:numId w:val="10"/>
        </w:numPr>
        <w:jc w:val="both"/>
        <w:rPr>
          <w:rFonts w:ascii="Calibri" w:hAnsi="Calibri" w:cs="Calibri"/>
        </w:rPr>
      </w:pPr>
      <w:r>
        <w:rPr>
          <w:rFonts w:ascii="Calibri" w:hAnsi="Calibri" w:cs="Calibri"/>
        </w:rPr>
        <w:t>Transpordiameti seisukohad 14.07.2021 nr 7.1-2/21/15008-2</w:t>
      </w:r>
      <w:r w:rsidR="0019332A">
        <w:rPr>
          <w:rFonts w:ascii="Calibri" w:hAnsi="Calibri" w:cs="Calibri"/>
        </w:rPr>
        <w:t>;</w:t>
      </w:r>
    </w:p>
    <w:p w14:paraId="556F8222" w14:textId="28F7B992" w:rsidR="00053FDE" w:rsidRPr="00B12B8C" w:rsidRDefault="00053FDE" w:rsidP="00B8015C">
      <w:pPr>
        <w:numPr>
          <w:ilvl w:val="0"/>
          <w:numId w:val="10"/>
        </w:numPr>
        <w:jc w:val="both"/>
        <w:rPr>
          <w:rFonts w:ascii="Calibri" w:hAnsi="Calibri" w:cs="Calibri"/>
        </w:rPr>
      </w:pPr>
      <w:r w:rsidRPr="00B12B8C">
        <w:rPr>
          <w:rFonts w:ascii="Calibri" w:hAnsi="Calibri" w:cs="Calibri"/>
        </w:rPr>
        <w:t xml:space="preserve">Elektrilevi tehnilised tingimused </w:t>
      </w:r>
      <w:r w:rsidR="0019332A" w:rsidRPr="00B12B8C">
        <w:rPr>
          <w:rFonts w:ascii="Calibri" w:hAnsi="Calibri" w:cs="Calibri"/>
        </w:rPr>
        <w:t>;</w:t>
      </w:r>
    </w:p>
    <w:p w14:paraId="13BF7FAB" w14:textId="6911C2F3" w:rsidR="00053FDE" w:rsidRDefault="00053FDE" w:rsidP="00B8015C">
      <w:pPr>
        <w:numPr>
          <w:ilvl w:val="0"/>
          <w:numId w:val="10"/>
        </w:numPr>
        <w:jc w:val="both"/>
        <w:rPr>
          <w:rFonts w:ascii="Calibri" w:hAnsi="Calibri" w:cs="Calibri"/>
        </w:rPr>
      </w:pPr>
      <w:r>
        <w:rPr>
          <w:rFonts w:ascii="Calibri" w:hAnsi="Calibri" w:cs="Calibri"/>
        </w:rPr>
        <w:t xml:space="preserve">Telekommunikatsioonialased tehnilised tingimused nr. </w:t>
      </w:r>
      <w:r w:rsidR="00F72EA5">
        <w:rPr>
          <w:rFonts w:ascii="Calibri" w:hAnsi="Calibri" w:cs="Calibri"/>
        </w:rPr>
        <w:t>35925389</w:t>
      </w:r>
      <w:r>
        <w:rPr>
          <w:rFonts w:ascii="Calibri" w:hAnsi="Calibri" w:cs="Calibri"/>
        </w:rPr>
        <w:t xml:space="preserve">, </w:t>
      </w:r>
      <w:r w:rsidR="00F72EA5">
        <w:rPr>
          <w:rFonts w:ascii="Calibri" w:hAnsi="Calibri" w:cs="Calibri"/>
        </w:rPr>
        <w:t>20.12.2021</w:t>
      </w:r>
      <w:r>
        <w:rPr>
          <w:rFonts w:ascii="Calibri" w:hAnsi="Calibri" w:cs="Calibri"/>
        </w:rPr>
        <w:t>.</w:t>
      </w:r>
    </w:p>
    <w:p w14:paraId="6970DB69" w14:textId="39070097" w:rsidR="00BC77C2" w:rsidRDefault="00BC77C2" w:rsidP="00B8015C">
      <w:pPr>
        <w:numPr>
          <w:ilvl w:val="0"/>
          <w:numId w:val="10"/>
        </w:numPr>
        <w:jc w:val="both"/>
        <w:rPr>
          <w:rFonts w:ascii="Calibri" w:hAnsi="Calibri" w:cs="Calibri"/>
        </w:rPr>
      </w:pPr>
      <w:r>
        <w:rPr>
          <w:rFonts w:ascii="Calibri" w:hAnsi="Calibri" w:cs="Calibri"/>
        </w:rPr>
        <w:t>Põllumajandus-ja Toiduameti tehnilised tingimused nr. 6.1-8/1838, 13.10.2022.</w:t>
      </w:r>
    </w:p>
    <w:p w14:paraId="4EA8C6FF" w14:textId="77777777" w:rsidR="002574DB" w:rsidRPr="00B83980" w:rsidRDefault="002574DB" w:rsidP="00221D14">
      <w:pPr>
        <w:jc w:val="both"/>
        <w:rPr>
          <w:rFonts w:ascii="Calibri" w:hAnsi="Calibri"/>
        </w:rPr>
      </w:pPr>
      <w:r w:rsidRPr="00B83980">
        <w:rPr>
          <w:rFonts w:ascii="Calibri" w:hAnsi="Calibri" w:cs="Calibri"/>
        </w:rPr>
        <w:t>Detailplaneering on koostatud vastavalt:</w:t>
      </w:r>
    </w:p>
    <w:p w14:paraId="3BE6FFAD" w14:textId="020589A2" w:rsidR="002574DB" w:rsidRPr="00B83980" w:rsidRDefault="002574DB" w:rsidP="00B8015C">
      <w:pPr>
        <w:numPr>
          <w:ilvl w:val="0"/>
          <w:numId w:val="8"/>
        </w:numPr>
        <w:jc w:val="both"/>
        <w:rPr>
          <w:rFonts w:ascii="Calibri" w:hAnsi="Calibri" w:cs="Calibri"/>
        </w:rPr>
      </w:pPr>
      <w:r w:rsidRPr="00B83980">
        <w:rPr>
          <w:rFonts w:ascii="Calibri" w:hAnsi="Calibri" w:cs="Calibri"/>
        </w:rPr>
        <w:t>Planeerimisseadusele</w:t>
      </w:r>
      <w:r w:rsidR="001258F3" w:rsidRPr="00B83980">
        <w:rPr>
          <w:rFonts w:ascii="Calibri" w:hAnsi="Calibri" w:cs="Calibri"/>
        </w:rPr>
        <w:t>,</w:t>
      </w:r>
      <w:r w:rsidR="00395913">
        <w:rPr>
          <w:rFonts w:ascii="Calibri" w:hAnsi="Calibri" w:cs="Calibri"/>
        </w:rPr>
        <w:t xml:space="preserve"> </w:t>
      </w:r>
      <w:r w:rsidR="001258F3" w:rsidRPr="00B83980">
        <w:rPr>
          <w:rFonts w:ascii="Calibri" w:hAnsi="Calibri" w:cs="Calibri"/>
        </w:rPr>
        <w:t xml:space="preserve">vastu võetud 28.01.2015, (muudetud </w:t>
      </w:r>
      <w:r w:rsidR="00AD3843">
        <w:rPr>
          <w:rFonts w:ascii="Calibri" w:hAnsi="Calibri" w:cs="Calibri"/>
        </w:rPr>
        <w:t>30.06.2023</w:t>
      </w:r>
      <w:r w:rsidR="001258F3" w:rsidRPr="00B83980">
        <w:rPr>
          <w:rFonts w:ascii="Calibri" w:hAnsi="Calibri" w:cs="Calibri"/>
        </w:rPr>
        <w:t xml:space="preserve">, jõustumisaeg </w:t>
      </w:r>
      <w:r w:rsidR="00AD3843">
        <w:rPr>
          <w:rFonts w:ascii="Calibri" w:hAnsi="Calibri" w:cs="Calibri"/>
        </w:rPr>
        <w:t>01.07.2023</w:t>
      </w:r>
      <w:r w:rsidR="001258F3" w:rsidRPr="00B83980">
        <w:rPr>
          <w:rFonts w:ascii="Calibri" w:hAnsi="Calibri" w:cs="Calibri"/>
        </w:rPr>
        <w:t>)</w:t>
      </w:r>
    </w:p>
    <w:p w14:paraId="2126C86C" w14:textId="71145CA9" w:rsidR="006308AE" w:rsidRPr="00B83980" w:rsidRDefault="00F9109B" w:rsidP="006308AE">
      <w:pPr>
        <w:numPr>
          <w:ilvl w:val="0"/>
          <w:numId w:val="8"/>
        </w:numPr>
        <w:jc w:val="both"/>
        <w:rPr>
          <w:rFonts w:ascii="Calibri" w:hAnsi="Calibri" w:cs="Calibri"/>
        </w:rPr>
      </w:pPr>
      <w:r w:rsidRPr="00B83980">
        <w:rPr>
          <w:rFonts w:ascii="Calibri" w:hAnsi="Calibri" w:cs="Calibri"/>
        </w:rPr>
        <w:t>Ehitusseadustikule</w:t>
      </w:r>
      <w:r w:rsidR="003B1538" w:rsidRPr="00B83980">
        <w:rPr>
          <w:rFonts w:ascii="Calibri" w:hAnsi="Calibri" w:cs="Calibri"/>
        </w:rPr>
        <w:t>, vastu võetud 11.02.2015.a</w:t>
      </w:r>
      <w:r w:rsidR="006308AE">
        <w:rPr>
          <w:rFonts w:ascii="Calibri" w:hAnsi="Calibri" w:cs="Calibri"/>
        </w:rPr>
        <w:t xml:space="preserve">, </w:t>
      </w:r>
      <w:r w:rsidR="006308AE" w:rsidRPr="00B83980">
        <w:rPr>
          <w:rFonts w:ascii="Calibri" w:hAnsi="Calibri" w:cs="Calibri"/>
        </w:rPr>
        <w:t xml:space="preserve">(muudetud </w:t>
      </w:r>
      <w:r w:rsidR="00AD3843">
        <w:rPr>
          <w:rFonts w:ascii="Calibri" w:hAnsi="Calibri" w:cs="Calibri"/>
        </w:rPr>
        <w:t>30.06.2023</w:t>
      </w:r>
      <w:r w:rsidR="006308AE" w:rsidRPr="00B83980">
        <w:rPr>
          <w:rFonts w:ascii="Calibri" w:hAnsi="Calibri" w:cs="Calibri"/>
        </w:rPr>
        <w:t xml:space="preserve">, jõustumisaeg </w:t>
      </w:r>
      <w:r w:rsidR="00AD3843">
        <w:rPr>
          <w:rFonts w:ascii="Calibri" w:hAnsi="Calibri" w:cs="Calibri"/>
        </w:rPr>
        <w:t>01.07.2023</w:t>
      </w:r>
      <w:r w:rsidR="006308AE" w:rsidRPr="00B83980">
        <w:rPr>
          <w:rFonts w:ascii="Calibri" w:hAnsi="Calibri" w:cs="Calibri"/>
        </w:rPr>
        <w:t>)</w:t>
      </w:r>
    </w:p>
    <w:p w14:paraId="0B7F0AEB" w14:textId="71067FDF" w:rsidR="002574DB" w:rsidRPr="00B17DA7" w:rsidRDefault="002574DB" w:rsidP="00B8015C">
      <w:pPr>
        <w:numPr>
          <w:ilvl w:val="0"/>
          <w:numId w:val="8"/>
        </w:numPr>
        <w:jc w:val="both"/>
        <w:rPr>
          <w:rFonts w:ascii="Calibri" w:hAnsi="Calibri" w:cs="Calibri"/>
        </w:rPr>
      </w:pPr>
      <w:r w:rsidRPr="01BE19D0">
        <w:rPr>
          <w:rFonts w:ascii="Calibri" w:hAnsi="Calibri" w:cs="Calibri"/>
        </w:rPr>
        <w:t>Tuleohutus</w:t>
      </w:r>
      <w:r>
        <w:rPr>
          <w:rFonts w:ascii="Calibri" w:hAnsi="Calibri" w:cs="Calibri"/>
        </w:rPr>
        <w:t xml:space="preserve">e </w:t>
      </w:r>
      <w:r w:rsidRPr="01BE19D0">
        <w:rPr>
          <w:rFonts w:ascii="Calibri" w:hAnsi="Calibri" w:cs="Calibri"/>
        </w:rPr>
        <w:t>seadusele</w:t>
      </w:r>
      <w:r w:rsidR="003B1538">
        <w:rPr>
          <w:rFonts w:ascii="Calibri" w:hAnsi="Calibri" w:cs="Calibri"/>
        </w:rPr>
        <w:t>, vastu võetud 05.05.2010.a.</w:t>
      </w:r>
      <w:r w:rsidR="006308AE">
        <w:rPr>
          <w:rFonts w:ascii="Calibri" w:hAnsi="Calibri" w:cs="Calibri"/>
        </w:rPr>
        <w:t xml:space="preserve"> (muudetud </w:t>
      </w:r>
      <w:r w:rsidR="00AD3843">
        <w:rPr>
          <w:rFonts w:ascii="Calibri" w:hAnsi="Calibri" w:cs="Calibri"/>
        </w:rPr>
        <w:t>16.12.2022</w:t>
      </w:r>
      <w:r w:rsidR="006308AE">
        <w:rPr>
          <w:rFonts w:ascii="Calibri" w:hAnsi="Calibri" w:cs="Calibri"/>
        </w:rPr>
        <w:t>, jõustumiseaeg 01.0</w:t>
      </w:r>
      <w:r w:rsidR="00AD3843">
        <w:rPr>
          <w:rFonts w:ascii="Calibri" w:hAnsi="Calibri" w:cs="Calibri"/>
        </w:rPr>
        <w:t>1.2023</w:t>
      </w:r>
      <w:r w:rsidR="006308AE">
        <w:rPr>
          <w:rFonts w:ascii="Calibri" w:hAnsi="Calibri" w:cs="Calibri"/>
        </w:rPr>
        <w:t>)</w:t>
      </w:r>
    </w:p>
    <w:p w14:paraId="23D2873B" w14:textId="2928173B" w:rsidR="009707B6" w:rsidRDefault="003B1538" w:rsidP="00B8015C">
      <w:pPr>
        <w:numPr>
          <w:ilvl w:val="0"/>
          <w:numId w:val="8"/>
        </w:numPr>
        <w:jc w:val="both"/>
        <w:rPr>
          <w:rFonts w:ascii="Calibri" w:hAnsi="Calibri" w:cs="Calibri"/>
        </w:rPr>
      </w:pPr>
      <w:r>
        <w:rPr>
          <w:rFonts w:ascii="Calibri" w:hAnsi="Calibri" w:cs="Calibri"/>
        </w:rPr>
        <w:t>Siseministri määrus nr. 17</w:t>
      </w:r>
      <w:r w:rsidR="009707B6">
        <w:rPr>
          <w:rFonts w:ascii="Calibri" w:hAnsi="Calibri" w:cs="Calibri"/>
        </w:rPr>
        <w:t>“E</w:t>
      </w:r>
      <w:r w:rsidR="002574DB" w:rsidRPr="01BE19D0">
        <w:rPr>
          <w:rFonts w:ascii="Calibri" w:hAnsi="Calibri" w:cs="Calibri"/>
        </w:rPr>
        <w:t xml:space="preserve">hitisele </w:t>
      </w:r>
      <w:r w:rsidR="009707B6">
        <w:rPr>
          <w:rFonts w:ascii="Calibri" w:hAnsi="Calibri" w:cs="Calibri"/>
        </w:rPr>
        <w:t>esitatavad tuleohutusenõuded“ 30.03.2017.a.</w:t>
      </w:r>
      <w:r w:rsidR="006308AE">
        <w:rPr>
          <w:rFonts w:ascii="Calibri" w:hAnsi="Calibri" w:cs="Calibri"/>
        </w:rPr>
        <w:t>( muudetud 23.02.2021, jõustus</w:t>
      </w:r>
      <w:r w:rsidR="00443D65">
        <w:rPr>
          <w:rFonts w:ascii="Calibri" w:hAnsi="Calibri" w:cs="Calibri"/>
        </w:rPr>
        <w:t xml:space="preserve"> 01.03.2021)</w:t>
      </w:r>
      <w:r w:rsidR="009707B6">
        <w:rPr>
          <w:rFonts w:ascii="Calibri" w:hAnsi="Calibri" w:cs="Calibri"/>
        </w:rPr>
        <w:t>.</w:t>
      </w:r>
    </w:p>
    <w:p w14:paraId="5E9A9C34" w14:textId="77777777" w:rsidR="002574DB" w:rsidRPr="00B17DA7" w:rsidRDefault="002574DB" w:rsidP="00B8015C">
      <w:pPr>
        <w:numPr>
          <w:ilvl w:val="0"/>
          <w:numId w:val="8"/>
        </w:numPr>
        <w:jc w:val="both"/>
        <w:rPr>
          <w:rFonts w:ascii="Calibri" w:hAnsi="Calibri" w:cs="Calibri"/>
        </w:rPr>
      </w:pPr>
      <w:r w:rsidRPr="01BE19D0">
        <w:rPr>
          <w:rFonts w:ascii="Calibri" w:hAnsi="Calibri" w:cs="Calibri"/>
        </w:rPr>
        <w:t>EVS 812-7:20</w:t>
      </w:r>
      <w:r w:rsidR="009707B6">
        <w:rPr>
          <w:rFonts w:ascii="Calibri" w:hAnsi="Calibri" w:cs="Calibri"/>
        </w:rPr>
        <w:t>18</w:t>
      </w:r>
      <w:r w:rsidRPr="01BE19D0">
        <w:rPr>
          <w:rFonts w:ascii="Calibri" w:hAnsi="Calibri" w:cs="Calibri"/>
        </w:rPr>
        <w:t xml:space="preserve"> EHITISTE TULEOHUTUS. Osa 7: Ehitistele esitatava</w:t>
      </w:r>
      <w:r w:rsidR="009707B6">
        <w:rPr>
          <w:rFonts w:ascii="Calibri" w:hAnsi="Calibri" w:cs="Calibri"/>
        </w:rPr>
        <w:t>d</w:t>
      </w:r>
      <w:r w:rsidRPr="01BE19D0">
        <w:rPr>
          <w:rFonts w:ascii="Calibri" w:hAnsi="Calibri" w:cs="Calibri"/>
        </w:rPr>
        <w:t xml:space="preserve"> tuleohutusnõude</w:t>
      </w:r>
      <w:r w:rsidR="009707B6">
        <w:rPr>
          <w:rFonts w:ascii="Calibri" w:hAnsi="Calibri" w:cs="Calibri"/>
        </w:rPr>
        <w:t>d</w:t>
      </w:r>
      <w:r w:rsidRPr="01BE19D0">
        <w:rPr>
          <w:rFonts w:ascii="Calibri" w:hAnsi="Calibri" w:cs="Calibri"/>
        </w:rPr>
        <w:t>.</w:t>
      </w:r>
    </w:p>
    <w:p w14:paraId="52D304A1" w14:textId="09A25713" w:rsidR="002574DB" w:rsidRPr="00D80CF7" w:rsidRDefault="002574DB" w:rsidP="00566E24">
      <w:pPr>
        <w:numPr>
          <w:ilvl w:val="0"/>
          <w:numId w:val="8"/>
        </w:numPr>
        <w:jc w:val="both"/>
        <w:rPr>
          <w:rFonts w:ascii="Calibri" w:hAnsi="Calibri"/>
        </w:rPr>
      </w:pPr>
      <w:r w:rsidRPr="00D80CF7">
        <w:rPr>
          <w:rFonts w:ascii="Calibri" w:hAnsi="Calibri" w:cs="Calibri"/>
        </w:rPr>
        <w:t>ja muudele asjassepuutuvatele seadustele ja õigusaktidele.</w:t>
      </w:r>
    </w:p>
    <w:p w14:paraId="4542FBC9" w14:textId="6ED76964" w:rsidR="00CC5B60" w:rsidRDefault="00CC5B60" w:rsidP="00053FDE">
      <w:pPr>
        <w:jc w:val="both"/>
        <w:rPr>
          <w:rFonts w:ascii="Calibri" w:hAnsi="Calibri" w:cs="Calibri"/>
          <w:b/>
          <w:bCs/>
        </w:rPr>
      </w:pPr>
      <w:r>
        <w:rPr>
          <w:rFonts w:ascii="Calibri" w:hAnsi="Calibri" w:cs="Calibri"/>
          <w:b/>
          <w:bCs/>
        </w:rPr>
        <w:br w:type="page"/>
      </w:r>
    </w:p>
    <w:p w14:paraId="35C237BF" w14:textId="77777777" w:rsidR="002574DB" w:rsidRDefault="002574DB" w:rsidP="00F34C10">
      <w:pPr>
        <w:jc w:val="both"/>
        <w:rPr>
          <w:rFonts w:ascii="Calibri" w:hAnsi="Calibri"/>
          <w:b/>
        </w:rPr>
      </w:pPr>
    </w:p>
    <w:p w14:paraId="76E1592C" w14:textId="77777777" w:rsidR="002574DB" w:rsidRDefault="002574DB" w:rsidP="00F34C10">
      <w:pPr>
        <w:jc w:val="both"/>
        <w:rPr>
          <w:rFonts w:ascii="Calibri" w:hAnsi="Calibri"/>
          <w:b/>
        </w:rPr>
      </w:pPr>
    </w:p>
    <w:p w14:paraId="3E26F56E" w14:textId="77777777" w:rsidR="00F9109B" w:rsidRDefault="006F2473" w:rsidP="00F34C10">
      <w:pPr>
        <w:jc w:val="both"/>
        <w:rPr>
          <w:rFonts w:ascii="Calibri" w:hAnsi="Calibri" w:cs="Calibri"/>
          <w:b/>
          <w:bCs/>
        </w:rPr>
      </w:pPr>
      <w:r>
        <w:rPr>
          <w:rFonts w:ascii="Calibri" w:hAnsi="Calibri" w:cs="Calibri"/>
          <w:b/>
          <w:bCs/>
        </w:rPr>
        <w:t>1.3.</w:t>
      </w:r>
      <w:r w:rsidR="002574DB" w:rsidRPr="75B9BD06">
        <w:rPr>
          <w:rFonts w:ascii="Calibri" w:hAnsi="Calibri" w:cs="Calibri"/>
          <w:b/>
          <w:bCs/>
        </w:rPr>
        <w:t>Üldplaneeringu koha</w:t>
      </w:r>
      <w:r w:rsidR="00BD58B1">
        <w:rPr>
          <w:rFonts w:ascii="Calibri" w:hAnsi="Calibri" w:cs="Calibri"/>
          <w:b/>
          <w:bCs/>
        </w:rPr>
        <w:t>ne maakasutuse</w:t>
      </w:r>
      <w:r w:rsidR="003F6B7D">
        <w:rPr>
          <w:rFonts w:ascii="Calibri" w:hAnsi="Calibri" w:cs="Calibri"/>
          <w:b/>
          <w:bCs/>
        </w:rPr>
        <w:t xml:space="preserve"> juhtotstarve</w:t>
      </w:r>
    </w:p>
    <w:p w14:paraId="1CF073F5" w14:textId="2D1FEAD9" w:rsidR="00CC1E04" w:rsidRDefault="00443D65" w:rsidP="006544C0">
      <w:pPr>
        <w:ind w:left="720"/>
        <w:jc w:val="both"/>
        <w:rPr>
          <w:rFonts w:ascii="Calibri" w:hAnsi="Calibri" w:cs="Calibri"/>
        </w:rPr>
      </w:pPr>
      <w:r>
        <w:rPr>
          <w:rFonts w:ascii="Calibri" w:hAnsi="Calibri" w:cs="Calibri"/>
        </w:rPr>
        <w:t>Kehtiva T</w:t>
      </w:r>
      <w:r w:rsidR="005E7652">
        <w:rPr>
          <w:rFonts w:ascii="Calibri" w:hAnsi="Calibri" w:cs="Calibri"/>
        </w:rPr>
        <w:t xml:space="preserve">õstamaa </w:t>
      </w:r>
      <w:r w:rsidR="0074676F">
        <w:rPr>
          <w:rFonts w:ascii="Calibri" w:hAnsi="Calibri" w:cs="Calibri"/>
        </w:rPr>
        <w:t xml:space="preserve"> valla </w:t>
      </w:r>
      <w:r w:rsidR="00F9109B" w:rsidRPr="00F9109B">
        <w:rPr>
          <w:rFonts w:ascii="Calibri" w:hAnsi="Calibri" w:cs="Calibri"/>
        </w:rPr>
        <w:t xml:space="preserve">üldplaneeringu kohaselt asub detailplaneeringuks taotletav maa-ala </w:t>
      </w:r>
      <w:r w:rsidR="003C6D18">
        <w:rPr>
          <w:rFonts w:ascii="Calibri" w:hAnsi="Calibri" w:cs="Calibri"/>
        </w:rPr>
        <w:t>detailplaneeringu</w:t>
      </w:r>
      <w:r w:rsidR="005E7652">
        <w:rPr>
          <w:rFonts w:ascii="Calibri" w:hAnsi="Calibri" w:cs="Calibri"/>
        </w:rPr>
        <w:t xml:space="preserve"> koostamise </w:t>
      </w:r>
      <w:r w:rsidR="003C6D18">
        <w:rPr>
          <w:rFonts w:ascii="Calibri" w:hAnsi="Calibri" w:cs="Calibri"/>
        </w:rPr>
        <w:t>kohustusega</w:t>
      </w:r>
      <w:r w:rsidR="005E7652">
        <w:rPr>
          <w:rFonts w:ascii="Calibri" w:hAnsi="Calibri" w:cs="Calibri"/>
        </w:rPr>
        <w:t xml:space="preserve"> ja kompaktse hoonestusega</w:t>
      </w:r>
      <w:r w:rsidR="003C6D18">
        <w:rPr>
          <w:rFonts w:ascii="Calibri" w:hAnsi="Calibri" w:cs="Calibri"/>
        </w:rPr>
        <w:t xml:space="preserve"> ala</w:t>
      </w:r>
      <w:r w:rsidR="005E7652">
        <w:rPr>
          <w:rFonts w:ascii="Calibri" w:hAnsi="Calibri" w:cs="Calibri"/>
        </w:rPr>
        <w:t>l</w:t>
      </w:r>
      <w:r w:rsidR="000C4644">
        <w:rPr>
          <w:rFonts w:ascii="Calibri" w:hAnsi="Calibri" w:cs="Calibri"/>
        </w:rPr>
        <w:t xml:space="preserve"> </w:t>
      </w:r>
      <w:r w:rsidR="00F9109B" w:rsidRPr="00F9109B">
        <w:rPr>
          <w:rFonts w:ascii="Calibri" w:hAnsi="Calibri" w:cs="Calibri"/>
        </w:rPr>
        <w:t xml:space="preserve"> ning maakasutuse juhtotstarbeks on kavandatud </w:t>
      </w:r>
      <w:r w:rsidR="005E7652">
        <w:rPr>
          <w:rFonts w:ascii="Calibri" w:hAnsi="Calibri" w:cs="Calibri"/>
        </w:rPr>
        <w:t>elamu</w:t>
      </w:r>
      <w:r w:rsidR="00B8062C">
        <w:rPr>
          <w:rFonts w:ascii="Calibri" w:hAnsi="Calibri" w:cs="Calibri"/>
        </w:rPr>
        <w:t>maa E</w:t>
      </w:r>
      <w:r w:rsidR="005E7652">
        <w:rPr>
          <w:rFonts w:ascii="Calibri" w:hAnsi="Calibri" w:cs="Calibri"/>
        </w:rPr>
        <w:t>1</w:t>
      </w:r>
      <w:r w:rsidR="00F9109B" w:rsidRPr="00A44CBA">
        <w:rPr>
          <w:rFonts w:ascii="Calibri" w:hAnsi="Calibri" w:cs="Calibri"/>
        </w:rPr>
        <w:t>.</w:t>
      </w:r>
      <w:r w:rsidR="005711B9">
        <w:rPr>
          <w:rFonts w:ascii="Calibri" w:hAnsi="Calibri" w:cs="Calibri"/>
        </w:rPr>
        <w:t xml:space="preserve"> </w:t>
      </w:r>
    </w:p>
    <w:p w14:paraId="28959768" w14:textId="77777777" w:rsidR="00B65029" w:rsidRDefault="00B65029" w:rsidP="006544C0">
      <w:pPr>
        <w:ind w:left="720"/>
        <w:jc w:val="both"/>
        <w:rPr>
          <w:rFonts w:ascii="Calibri" w:hAnsi="Calibri" w:cs="Calibri"/>
        </w:rPr>
      </w:pPr>
    </w:p>
    <w:p w14:paraId="0DDE3DBC" w14:textId="608A7E47" w:rsidR="00B65029" w:rsidRDefault="00CF453F" w:rsidP="00B517AB">
      <w:pPr>
        <w:ind w:left="142" w:hanging="142"/>
        <w:jc w:val="both"/>
        <w:rPr>
          <w:rFonts w:ascii="Calibri" w:hAnsi="Calibri" w:cs="Calibri"/>
        </w:rPr>
      </w:pPr>
      <w:r>
        <w:rPr>
          <w:noProof/>
        </w:rPr>
        <mc:AlternateContent>
          <mc:Choice Requires="wps">
            <w:drawing>
              <wp:anchor distT="0" distB="0" distL="114300" distR="114300" simplePos="0" relativeHeight="251675136" behindDoc="0" locked="0" layoutInCell="1" allowOverlap="1" wp14:anchorId="247F7F8F" wp14:editId="356CFD11">
                <wp:simplePos x="0" y="0"/>
                <wp:positionH relativeFrom="column">
                  <wp:posOffset>2284220</wp:posOffset>
                </wp:positionH>
                <wp:positionV relativeFrom="paragraph">
                  <wp:posOffset>2625828</wp:posOffset>
                </wp:positionV>
                <wp:extent cx="369538" cy="367429"/>
                <wp:effectExtent l="953" t="0" r="13017" b="13018"/>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34999">
                          <a:off x="0" y="0"/>
                          <a:ext cx="369538" cy="367429"/>
                        </a:xfrm>
                        <a:prstGeom prst="diamond">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ACABD" w14:textId="77777777" w:rsidR="006D2735" w:rsidRDefault="006D2735" w:rsidP="00B51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47F7F8F" id="_x0000_t4" coordsize="21600,21600" o:spt="4" path="m10800,l,10800,10800,21600,21600,10800xe">
                <v:stroke joinstyle="miter"/>
                <v:path gradientshapeok="t" o:connecttype="rect" textboxrect="5400,5400,16200,16200"/>
              </v:shapetype>
              <v:shape id="AutoShape 6" o:spid="_x0000_s1026" type="#_x0000_t4" style="position:absolute;left:0;text-align:left;margin-left:179.85pt;margin-top:206.75pt;width:29.1pt;height:28.95pt;rotation:4079615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" filled="f" strokecolor="red" strokeweight="2.25pt">
                <v:textbox>
                  <w:txbxContent>
                    <w:p w14:paraId="77EACABD" w14:textId="77777777" w:rsidR="006D2735" w:rsidRDefault="006D2735" w:rsidP="00B517AB"/>
                  </w:txbxContent>
                </v:textbox>
              </v:shape>
            </w:pict>
          </mc:Fallback>
        </mc:AlternateContent>
      </w:r>
      <w:r>
        <w:rPr>
          <w:noProof/>
        </w:rPr>
        <w:drawing>
          <wp:inline distT="0" distB="0" distL="0" distR="0" wp14:anchorId="388233D5" wp14:editId="3C1B576A">
            <wp:extent cx="6120130" cy="45453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545330"/>
                    </a:xfrm>
                    <a:prstGeom prst="rect">
                      <a:avLst/>
                    </a:prstGeom>
                    <a:noFill/>
                    <a:ln>
                      <a:noFill/>
                    </a:ln>
                  </pic:spPr>
                </pic:pic>
              </a:graphicData>
            </a:graphic>
          </wp:inline>
        </w:drawing>
      </w:r>
    </w:p>
    <w:p w14:paraId="21F31DAE" w14:textId="3E7491EE" w:rsidR="00B517AB" w:rsidRDefault="00CF453F" w:rsidP="00B517AB">
      <w:pPr>
        <w:ind w:left="142" w:hanging="142"/>
        <w:jc w:val="both"/>
        <w:rPr>
          <w:rFonts w:ascii="Calibri" w:hAnsi="Calibri" w:cs="Calibri"/>
        </w:rPr>
      </w:pPr>
      <w:r>
        <w:rPr>
          <w:noProof/>
        </w:rPr>
        <mc:AlternateContent>
          <mc:Choice Requires="wps">
            <w:drawing>
              <wp:anchor distT="0" distB="0" distL="114300" distR="114300" simplePos="0" relativeHeight="251677184" behindDoc="0" locked="0" layoutInCell="1" allowOverlap="1" wp14:anchorId="608934E3" wp14:editId="4DF1C5D8">
                <wp:simplePos x="0" y="0"/>
                <wp:positionH relativeFrom="column">
                  <wp:posOffset>468045</wp:posOffset>
                </wp:positionH>
                <wp:positionV relativeFrom="paragraph">
                  <wp:posOffset>177256</wp:posOffset>
                </wp:positionV>
                <wp:extent cx="427626" cy="434351"/>
                <wp:effectExtent l="0" t="3492" r="7302" b="7303"/>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34999">
                          <a:off x="0" y="0"/>
                          <a:ext cx="427626" cy="434351"/>
                        </a:xfrm>
                        <a:prstGeom prst="diamond">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1462D8" w14:textId="77777777" w:rsidR="00CF453F" w:rsidRDefault="00CF453F" w:rsidP="00CF45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8934E3" id="_x0000_s1027" type="#_x0000_t4" style="position:absolute;left:0;text-align:left;margin-left:36.85pt;margin-top:13.95pt;width:33.65pt;height:34.2pt;rotation:4079615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" filled="f" strokecolor="red" strokeweight="2.25pt">
                <v:textbox>
                  <w:txbxContent>
                    <w:p w14:paraId="701462D8" w14:textId="77777777" w:rsidR="00CF453F" w:rsidRDefault="00CF453F" w:rsidP="00CF453F"/>
                  </w:txbxContent>
                </v:textbox>
              </v:shape>
            </w:pict>
          </mc:Fallback>
        </mc:AlternateContent>
      </w:r>
    </w:p>
    <w:p w14:paraId="06C66186" w14:textId="638EE7C8" w:rsidR="00B517AB" w:rsidRDefault="00B517AB" w:rsidP="00B517AB">
      <w:pPr>
        <w:ind w:left="142" w:hanging="142"/>
        <w:jc w:val="both"/>
        <w:rPr>
          <w:rFonts w:ascii="Calibri" w:hAnsi="Calibri" w:cs="Calibri"/>
        </w:rPr>
      </w:pPr>
    </w:p>
    <w:p w14:paraId="039805D5" w14:textId="5B7ABBE4" w:rsidR="00B517AB" w:rsidRDefault="00B517AB" w:rsidP="00B517AB">
      <w:pPr>
        <w:ind w:left="142" w:hanging="142"/>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sidR="00716BA3">
        <w:rPr>
          <w:rFonts w:ascii="Calibri" w:hAnsi="Calibri" w:cs="Calibri"/>
        </w:rPr>
        <w:t>P</w:t>
      </w:r>
      <w:r>
        <w:rPr>
          <w:rFonts w:ascii="Calibri" w:hAnsi="Calibri" w:cs="Calibri"/>
        </w:rPr>
        <w:t>laneeringuala</w:t>
      </w:r>
    </w:p>
    <w:p w14:paraId="671E95F0" w14:textId="77777777" w:rsidR="001131A0" w:rsidRPr="00B51401" w:rsidRDefault="001131A0" w:rsidP="001131A0">
      <w:pPr>
        <w:jc w:val="both"/>
        <w:rPr>
          <w:rFonts w:ascii="Calibri" w:hAnsi="Calibri" w:cs="Calibri"/>
          <w:i/>
          <w:iCs/>
        </w:rPr>
      </w:pPr>
      <w:r w:rsidRPr="00B51401">
        <w:rPr>
          <w:rFonts w:ascii="Calibri" w:hAnsi="Calibri" w:cs="Calibri"/>
          <w:b/>
          <w:bCs/>
          <w:i/>
          <w:iCs/>
        </w:rPr>
        <w:t xml:space="preserve">Üldplaneeringu peatükis 2.2 Maakasutuse määramine  </w:t>
      </w:r>
      <w:r w:rsidRPr="00B51401">
        <w:rPr>
          <w:rFonts w:ascii="Calibri" w:hAnsi="Calibri" w:cs="Calibri"/>
          <w:i/>
          <w:iCs/>
        </w:rPr>
        <w:t>on</w:t>
      </w:r>
      <w:r w:rsidRPr="00B51401">
        <w:rPr>
          <w:rFonts w:ascii="Calibri" w:hAnsi="Calibri" w:cs="Calibri"/>
          <w:b/>
          <w:bCs/>
          <w:i/>
          <w:iCs/>
        </w:rPr>
        <w:t xml:space="preserve"> </w:t>
      </w:r>
      <w:r w:rsidRPr="00B51401">
        <w:rPr>
          <w:rFonts w:ascii="Calibri" w:hAnsi="Calibri" w:cs="Calibri"/>
          <w:i/>
          <w:iCs/>
        </w:rPr>
        <w:t>toodud sisse mõiste põhisihtotstarve.</w:t>
      </w:r>
    </w:p>
    <w:p w14:paraId="1B6B0A4F" w14:textId="44F68686" w:rsidR="001131A0" w:rsidRPr="001131A0" w:rsidRDefault="001131A0" w:rsidP="001131A0">
      <w:pPr>
        <w:autoSpaceDE w:val="0"/>
        <w:autoSpaceDN w:val="0"/>
        <w:adjustRightInd w:val="0"/>
        <w:jc w:val="both"/>
        <w:rPr>
          <w:rFonts w:ascii="Times-Roman" w:hAnsi="Times-Roman" w:cs="Times-Roman"/>
          <w:color w:val="365F91" w:themeColor="accent1" w:themeShade="BF"/>
          <w:lang w:eastAsia="et-EE"/>
        </w:rPr>
      </w:pPr>
      <w:r w:rsidRPr="001131A0">
        <w:rPr>
          <w:rFonts w:ascii="Times-Roman" w:hAnsi="Times-Roman" w:cs="Times-Roman"/>
          <w:i/>
          <w:iCs/>
          <w:color w:val="365F91" w:themeColor="accent1" w:themeShade="BF"/>
          <w:lang w:eastAsia="et-EE"/>
        </w:rPr>
        <w:t xml:space="preserve">Põhisihtotstarve on </w:t>
      </w:r>
      <w:r w:rsidRPr="00A0594E">
        <w:rPr>
          <w:rFonts w:ascii="Times-Roman" w:hAnsi="Times-Roman" w:cs="Times-Roman"/>
          <w:i/>
          <w:iCs/>
          <w:color w:val="365F91" w:themeColor="accent1" w:themeShade="BF"/>
          <w:u w:val="single"/>
          <w:lang w:eastAsia="et-EE"/>
        </w:rPr>
        <w:t xml:space="preserve">ala </w:t>
      </w:r>
      <w:r w:rsidRPr="001131A0">
        <w:rPr>
          <w:rFonts w:ascii="Times-Roman" w:hAnsi="Times-Roman" w:cs="Times-Roman"/>
          <w:i/>
          <w:iCs/>
          <w:color w:val="365F91" w:themeColor="accent1" w:themeShade="BF"/>
          <w:lang w:eastAsia="et-EE"/>
        </w:rPr>
        <w:t>põhimõtteline kasutusviis, st kogu tegevus sellel alal on allutatud põhisihtotstarbest tulenevale eesmärgile, nt elamuala tähendab sellist ala, mille peamiseks maakasutuse viisiks on elamumaa ja sellega seonduvad kõrval</w:t>
      </w:r>
      <w:r w:rsidR="00D80CF7">
        <w:rPr>
          <w:rFonts w:ascii="Times-Roman" w:hAnsi="Times-Roman" w:cs="Times-Roman"/>
          <w:i/>
          <w:iCs/>
          <w:color w:val="365F91" w:themeColor="accent1" w:themeShade="BF"/>
          <w:lang w:eastAsia="et-EE"/>
        </w:rPr>
        <w:t xml:space="preserve"> </w:t>
      </w:r>
      <w:r w:rsidRPr="001131A0">
        <w:rPr>
          <w:rFonts w:ascii="Times-Roman" w:hAnsi="Times-Roman" w:cs="Times-Roman"/>
          <w:i/>
          <w:iCs/>
          <w:color w:val="365F91" w:themeColor="accent1" w:themeShade="BF"/>
          <w:lang w:eastAsia="et-EE"/>
        </w:rPr>
        <w:t xml:space="preserve">kasutusviisid nagu </w:t>
      </w:r>
      <w:r w:rsidRPr="001131A0">
        <w:rPr>
          <w:rFonts w:ascii="Times-Roman" w:hAnsi="Times-Roman" w:cs="Times-Roman"/>
          <w:b/>
          <w:bCs/>
          <w:i/>
          <w:iCs/>
          <w:color w:val="365F91" w:themeColor="accent1" w:themeShade="BF"/>
          <w:lang w:eastAsia="et-EE"/>
        </w:rPr>
        <w:t>äri,</w:t>
      </w:r>
      <w:r w:rsidRPr="001131A0">
        <w:rPr>
          <w:rFonts w:ascii="Times-Roman" w:hAnsi="Times-Roman" w:cs="Times-Roman"/>
          <w:i/>
          <w:iCs/>
          <w:color w:val="365F91" w:themeColor="accent1" w:themeShade="BF"/>
          <w:lang w:eastAsia="et-EE"/>
        </w:rPr>
        <w:t xml:space="preserve"> liiklus, haljastus jne</w:t>
      </w:r>
      <w:r w:rsidRPr="001131A0">
        <w:rPr>
          <w:rFonts w:ascii="Times-Roman" w:hAnsi="Times-Roman" w:cs="Times-Roman"/>
          <w:color w:val="365F91" w:themeColor="accent1" w:themeShade="BF"/>
          <w:lang w:eastAsia="et-EE"/>
        </w:rPr>
        <w:t>.</w:t>
      </w:r>
    </w:p>
    <w:p w14:paraId="4404709C" w14:textId="00C3F6C4" w:rsidR="001131A0" w:rsidRDefault="001131A0" w:rsidP="001131A0">
      <w:pPr>
        <w:jc w:val="both"/>
        <w:rPr>
          <w:rFonts w:ascii="Times-Roman" w:hAnsi="Times-Roman" w:cs="Times-Roman"/>
          <w:i/>
          <w:iCs/>
          <w:color w:val="365F91" w:themeColor="accent1" w:themeShade="BF"/>
          <w:lang w:eastAsia="et-EE"/>
        </w:rPr>
      </w:pPr>
      <w:bookmarkStart w:id="7" w:name="_Hlk107258697"/>
      <w:r w:rsidRPr="001131A0">
        <w:rPr>
          <w:rFonts w:ascii="Times-Roman" w:hAnsi="Times-Roman" w:cs="Times-Roman"/>
          <w:i/>
          <w:iCs/>
          <w:color w:val="365F91" w:themeColor="accent1" w:themeShade="BF"/>
          <w:lang w:eastAsia="et-EE"/>
        </w:rPr>
        <w:t xml:space="preserve">Käesoleva planeeringuga nähakse ette lubatud maakasutuse sihtotstarbe liigid/alaliigid iga põhiotstarbe juurde ja sätestatakse, et vastava põhisihtotstarbega alal ei või kõrvalkasutus ületada 40% </w:t>
      </w:r>
      <w:r w:rsidRPr="008E5B74">
        <w:rPr>
          <w:rFonts w:ascii="Times-Roman" w:hAnsi="Times-Roman" w:cs="Times-Roman"/>
          <w:b/>
          <w:bCs/>
          <w:i/>
          <w:iCs/>
          <w:color w:val="365F91" w:themeColor="accent1" w:themeShade="BF"/>
          <w:u w:val="single"/>
          <w:lang w:eastAsia="et-EE"/>
        </w:rPr>
        <w:t>kogu kaardil piiritletud ühe kasutusala mahust</w:t>
      </w:r>
      <w:r w:rsidRPr="008E5B74">
        <w:rPr>
          <w:rFonts w:ascii="Times-Roman" w:hAnsi="Times-Roman" w:cs="Times-Roman"/>
          <w:b/>
          <w:bCs/>
          <w:i/>
          <w:iCs/>
          <w:color w:val="365F91" w:themeColor="accent1" w:themeShade="BF"/>
          <w:lang w:eastAsia="et-EE"/>
        </w:rPr>
        <w:t>.</w:t>
      </w:r>
      <w:r w:rsidRPr="001131A0">
        <w:rPr>
          <w:rFonts w:ascii="Times-Roman" w:hAnsi="Times-Roman" w:cs="Times-Roman"/>
          <w:i/>
          <w:iCs/>
          <w:color w:val="365F91" w:themeColor="accent1" w:themeShade="BF"/>
          <w:lang w:eastAsia="et-EE"/>
        </w:rPr>
        <w:t xml:space="preserve"> Seega näiteks elamualal peab maakasutuse sihtotstarve - elamumaa - olema 60% või enam</w:t>
      </w:r>
      <w:bookmarkEnd w:id="7"/>
      <w:r>
        <w:rPr>
          <w:rFonts w:ascii="Times-Roman" w:hAnsi="Times-Roman" w:cs="Times-Roman"/>
          <w:i/>
          <w:iCs/>
          <w:color w:val="365F91" w:themeColor="accent1" w:themeShade="BF"/>
          <w:lang w:eastAsia="et-EE"/>
        </w:rPr>
        <w:t>.</w:t>
      </w:r>
    </w:p>
    <w:p w14:paraId="78DE6AE8" w14:textId="7972B029" w:rsidR="002940E0" w:rsidRDefault="002940E0" w:rsidP="001131A0">
      <w:pPr>
        <w:jc w:val="both"/>
        <w:rPr>
          <w:rFonts w:ascii="Calibri" w:hAnsi="Calibri" w:cs="Calibri"/>
          <w:b/>
          <w:bCs/>
        </w:rPr>
      </w:pPr>
      <w:r w:rsidRPr="002940E0">
        <w:rPr>
          <w:rFonts w:ascii="Calibri" w:hAnsi="Calibri" w:cs="Calibri"/>
          <w:b/>
          <w:bCs/>
        </w:rPr>
        <w:t>Vastavalt tabelile 6. lubatud maakasutuse sihtotstarbed põhisihtotstarvete juurde</w:t>
      </w:r>
      <w:r>
        <w:rPr>
          <w:rFonts w:ascii="Calibri" w:hAnsi="Calibri" w:cs="Calibri"/>
          <w:b/>
          <w:bCs/>
        </w:rPr>
        <w:t xml:space="preserve"> on E</w:t>
      </w:r>
      <w:r w:rsidR="0046332F">
        <w:rPr>
          <w:rFonts w:ascii="Calibri" w:hAnsi="Calibri" w:cs="Calibri"/>
          <w:b/>
          <w:bCs/>
        </w:rPr>
        <w:t xml:space="preserve">1 elamualal lubatud </w:t>
      </w:r>
      <w:proofErr w:type="spellStart"/>
      <w:r w:rsidR="0046332F">
        <w:rPr>
          <w:rFonts w:ascii="Calibri" w:hAnsi="Calibri" w:cs="Calibri"/>
          <w:b/>
          <w:bCs/>
        </w:rPr>
        <w:t>kõrvalsihtotstarbed</w:t>
      </w:r>
      <w:proofErr w:type="spellEnd"/>
      <w:r w:rsidR="0046332F">
        <w:rPr>
          <w:rFonts w:ascii="Calibri" w:hAnsi="Calibri" w:cs="Calibri"/>
          <w:b/>
          <w:bCs/>
        </w:rPr>
        <w:t xml:space="preserve">: elamumaa, ärimaa, sotsiaalmaa, </w:t>
      </w:r>
      <w:proofErr w:type="spellStart"/>
      <w:r w:rsidR="0046332F">
        <w:rPr>
          <w:rFonts w:ascii="Calibri" w:hAnsi="Calibri" w:cs="Calibri"/>
          <w:b/>
          <w:bCs/>
        </w:rPr>
        <w:t>üldmaa</w:t>
      </w:r>
      <w:proofErr w:type="spellEnd"/>
      <w:r w:rsidR="0046332F">
        <w:rPr>
          <w:rFonts w:ascii="Calibri" w:hAnsi="Calibri" w:cs="Calibri"/>
          <w:b/>
          <w:bCs/>
        </w:rPr>
        <w:t>, transpordimaa, kaitsealune maa ja maatulundusmaa.</w:t>
      </w:r>
    </w:p>
    <w:p w14:paraId="788B79AC" w14:textId="297EC6E3" w:rsidR="00093100" w:rsidRPr="00093100" w:rsidRDefault="00093100" w:rsidP="001131A0">
      <w:pPr>
        <w:jc w:val="both"/>
        <w:rPr>
          <w:rFonts w:ascii="Calibri" w:hAnsi="Calibri" w:cs="Calibri"/>
        </w:rPr>
      </w:pPr>
      <w:r>
        <w:rPr>
          <w:rFonts w:ascii="Calibri" w:hAnsi="Calibri" w:cs="Calibri"/>
        </w:rPr>
        <w:t>Juristide hinnangu kohaselt on tegemist üldplaneeringukohase detailplaneeringuga, kuna üldiselt tõlgendatakse maa-alade juhtotstarbeid terve maa-ala kohta</w:t>
      </w:r>
      <w:r w:rsidR="008E5B74">
        <w:rPr>
          <w:rFonts w:ascii="Calibri" w:hAnsi="Calibri" w:cs="Calibri"/>
        </w:rPr>
        <w:t xml:space="preserve"> (ja see on ka meile üheselt arusaadav olnud üldplaneeringu sõnastuses)</w:t>
      </w:r>
      <w:r>
        <w:rPr>
          <w:rFonts w:ascii="Calibri" w:hAnsi="Calibri" w:cs="Calibri"/>
        </w:rPr>
        <w:t>, mitte üksikute kinnistute kaupa. Antud juhul</w:t>
      </w:r>
      <w:r w:rsidR="006D0C00">
        <w:rPr>
          <w:rFonts w:ascii="Calibri" w:hAnsi="Calibri" w:cs="Calibri"/>
        </w:rPr>
        <w:t xml:space="preserve"> tervest maa-alast 40% </w:t>
      </w:r>
      <w:proofErr w:type="spellStart"/>
      <w:r w:rsidR="006D0C00">
        <w:rPr>
          <w:rFonts w:ascii="Calibri" w:hAnsi="Calibri" w:cs="Calibri"/>
        </w:rPr>
        <w:t>kõrvalsihtotstarvete</w:t>
      </w:r>
      <w:proofErr w:type="spellEnd"/>
      <w:r w:rsidR="006D0C00">
        <w:rPr>
          <w:rFonts w:ascii="Calibri" w:hAnsi="Calibri" w:cs="Calibri"/>
        </w:rPr>
        <w:t xml:space="preserve"> mahtu detailplaneeringu ala mahub.</w:t>
      </w:r>
    </w:p>
    <w:p w14:paraId="7A248009" w14:textId="3C3AFA8D" w:rsidR="00716BA3" w:rsidRDefault="005C2A56" w:rsidP="002940E0">
      <w:pPr>
        <w:jc w:val="both"/>
        <w:rPr>
          <w:rFonts w:ascii="Calibri" w:hAnsi="Calibri" w:cs="Calibri"/>
        </w:rPr>
      </w:pPr>
      <w:r>
        <w:rPr>
          <w:rFonts w:ascii="Calibri" w:hAnsi="Calibri" w:cs="Calibri"/>
        </w:rPr>
        <w:t xml:space="preserve">Kohalik omavalitsus on </w:t>
      </w:r>
      <w:r w:rsidR="00093100">
        <w:rPr>
          <w:rFonts w:ascii="Calibri" w:hAnsi="Calibri" w:cs="Calibri"/>
        </w:rPr>
        <w:t xml:space="preserve">siiski </w:t>
      </w:r>
      <w:r>
        <w:rPr>
          <w:rFonts w:ascii="Calibri" w:hAnsi="Calibri" w:cs="Calibri"/>
        </w:rPr>
        <w:t>seisukohal, et maa-alaks, millel elamumaa peab olema 60% on detailplaneeringu ala, ehk siis antud juhul Kalli mnt 2c kinnistu, mitte üldplaneeringu vastava juhtotstarbega määratud kogu E1 ala. Seetõttu loetakse, et  tegemist on üldplaneeringut muutva detailplaneeringuga.</w:t>
      </w:r>
    </w:p>
    <w:p w14:paraId="327E8EF2" w14:textId="119A956F" w:rsidR="006D0C00" w:rsidRDefault="006D0C00" w:rsidP="002940E0">
      <w:pPr>
        <w:jc w:val="both"/>
        <w:rPr>
          <w:rFonts w:ascii="Calibri" w:hAnsi="Calibri" w:cs="Calibri"/>
        </w:rPr>
      </w:pPr>
      <w:r>
        <w:rPr>
          <w:rFonts w:ascii="Calibri" w:hAnsi="Calibri" w:cs="Calibri"/>
        </w:rPr>
        <w:t>Kuna ärimaa on E1 elamualal lubatud ja kinnistul olevad tegevused kuuluvad ärimaa sihtotstarbe alla, siis vastuolud antud tegevuste kohta puuduvad.</w:t>
      </w:r>
    </w:p>
    <w:p w14:paraId="32C7EC99" w14:textId="77777777" w:rsidR="008E5B74" w:rsidRDefault="008E5B74" w:rsidP="002940E0">
      <w:pPr>
        <w:jc w:val="both"/>
        <w:rPr>
          <w:rFonts w:ascii="Calibri" w:hAnsi="Calibri" w:cs="Calibri"/>
        </w:rPr>
      </w:pPr>
    </w:p>
    <w:p w14:paraId="699956D8" w14:textId="7937EA1F" w:rsidR="008E5B74" w:rsidRDefault="008E5B74" w:rsidP="002940E0">
      <w:pPr>
        <w:jc w:val="both"/>
        <w:rPr>
          <w:rFonts w:ascii="Calibri" w:hAnsi="Calibri" w:cs="Calibri"/>
          <w:b/>
          <w:bCs/>
        </w:rPr>
      </w:pPr>
      <w:r>
        <w:rPr>
          <w:rFonts w:ascii="Calibri" w:hAnsi="Calibri" w:cs="Calibri"/>
          <w:b/>
          <w:bCs/>
        </w:rPr>
        <w:t>ÜLDPLANEERINGU MUUDATUSTE ETTEPANEK:</w:t>
      </w:r>
    </w:p>
    <w:p w14:paraId="1A9167D7" w14:textId="77777777" w:rsidR="008E5B74" w:rsidRPr="008E5B74" w:rsidRDefault="008E5B74" w:rsidP="002940E0">
      <w:pPr>
        <w:jc w:val="both"/>
        <w:rPr>
          <w:rFonts w:ascii="Calibri" w:hAnsi="Calibri" w:cs="Calibri"/>
          <w:b/>
          <w:bCs/>
        </w:rPr>
      </w:pPr>
    </w:p>
    <w:p w14:paraId="1328752D" w14:textId="29C3252D" w:rsidR="006D0C00" w:rsidRDefault="006D0C00" w:rsidP="002940E0">
      <w:pPr>
        <w:jc w:val="both"/>
        <w:rPr>
          <w:rFonts w:ascii="Calibri" w:hAnsi="Calibri" w:cs="Calibri"/>
          <w:b/>
          <w:bCs/>
        </w:rPr>
      </w:pPr>
      <w:r>
        <w:rPr>
          <w:rFonts w:ascii="Calibri" w:hAnsi="Calibri" w:cs="Calibri"/>
        </w:rPr>
        <w:t xml:space="preserve">Selleks, et üldplaneering oleks üheselt kõigile tõlgendatav, </w:t>
      </w:r>
      <w:r w:rsidRPr="006D0C00">
        <w:rPr>
          <w:rFonts w:ascii="Calibri" w:hAnsi="Calibri" w:cs="Calibri"/>
          <w:b/>
          <w:bCs/>
        </w:rPr>
        <w:t>tehakse ettepanek muuta üldplaneeringu</w:t>
      </w:r>
      <w:r>
        <w:rPr>
          <w:rFonts w:ascii="Calibri" w:hAnsi="Calibri" w:cs="Calibri"/>
          <w:b/>
          <w:bCs/>
        </w:rPr>
        <w:t xml:space="preserve"> peatükki 2.2 Maakasutuse määramine</w:t>
      </w:r>
      <w:r w:rsidRPr="006D0C00">
        <w:rPr>
          <w:rFonts w:ascii="Calibri" w:hAnsi="Calibri" w:cs="Calibri"/>
          <w:b/>
          <w:bCs/>
        </w:rPr>
        <w:t xml:space="preserve"> selliselt</w:t>
      </w:r>
      <w:r w:rsidR="008E5B74">
        <w:rPr>
          <w:rFonts w:ascii="Calibri" w:hAnsi="Calibri" w:cs="Calibri"/>
          <w:b/>
          <w:bCs/>
        </w:rPr>
        <w:t xml:space="preserve"> (lisades üldplaneeringu sõnastusse selgituse, et tegemist on üldplaneeringu kaardil oleva maa-alaga, mitte detailplaneeringu ala protsendilise jaotusega) – seletuskiri lk 11</w:t>
      </w:r>
      <w:r w:rsidRPr="006D0C00">
        <w:rPr>
          <w:rFonts w:ascii="Calibri" w:hAnsi="Calibri" w:cs="Calibri"/>
          <w:b/>
          <w:bCs/>
        </w:rPr>
        <w:t>:</w:t>
      </w:r>
    </w:p>
    <w:p w14:paraId="051B82EB" w14:textId="77777777" w:rsidR="008E5B74" w:rsidRDefault="008E5B74" w:rsidP="002940E0">
      <w:pPr>
        <w:jc w:val="both"/>
        <w:rPr>
          <w:rFonts w:ascii="Calibri" w:hAnsi="Calibri" w:cs="Calibri"/>
          <w:b/>
          <w:bCs/>
        </w:rPr>
      </w:pPr>
    </w:p>
    <w:p w14:paraId="34F49C47" w14:textId="19286D3B" w:rsidR="006D0C00" w:rsidRPr="008E5B74" w:rsidRDefault="006D0C00" w:rsidP="006D0C00">
      <w:pPr>
        <w:jc w:val="both"/>
        <w:rPr>
          <w:rFonts w:asciiTheme="minorHAnsi" w:hAnsiTheme="minorHAnsi" w:cstheme="minorHAnsi"/>
          <w:i/>
          <w:iCs/>
          <w:color w:val="365F91" w:themeColor="accent1" w:themeShade="BF"/>
          <w:sz w:val="28"/>
          <w:szCs w:val="28"/>
          <w:lang w:eastAsia="et-EE"/>
        </w:rPr>
      </w:pPr>
      <w:r w:rsidRPr="008E5B74">
        <w:rPr>
          <w:rFonts w:asciiTheme="minorHAnsi" w:hAnsiTheme="minorHAnsi" w:cstheme="minorHAnsi"/>
          <w:i/>
          <w:iCs/>
          <w:color w:val="365F91" w:themeColor="accent1" w:themeShade="BF"/>
          <w:sz w:val="28"/>
          <w:szCs w:val="28"/>
          <w:lang w:eastAsia="et-EE"/>
        </w:rPr>
        <w:t xml:space="preserve">Käesoleva planeeringuga nähakse ette lubatud maakasutuse sihtotstarbe liigid/alaliigid iga põhiotstarbe juurde ja sätestatakse, et vastava põhisihtotstarbega alal ei või kõrvalkasutus ületada 40% </w:t>
      </w:r>
      <w:r w:rsidRPr="008E5B74">
        <w:rPr>
          <w:rFonts w:asciiTheme="minorHAnsi" w:hAnsiTheme="minorHAnsi" w:cstheme="minorHAnsi"/>
          <w:i/>
          <w:iCs/>
          <w:color w:val="365F91" w:themeColor="accent1" w:themeShade="BF"/>
          <w:sz w:val="28"/>
          <w:szCs w:val="28"/>
          <w:u w:val="single"/>
          <w:lang w:eastAsia="et-EE"/>
        </w:rPr>
        <w:t xml:space="preserve">kogu </w:t>
      </w:r>
      <w:r w:rsidRPr="008E5B74">
        <w:rPr>
          <w:rFonts w:asciiTheme="minorHAnsi" w:hAnsiTheme="minorHAnsi" w:cstheme="minorHAnsi"/>
          <w:b/>
          <w:bCs/>
          <w:i/>
          <w:iCs/>
          <w:color w:val="365F91" w:themeColor="accent1" w:themeShade="BF"/>
          <w:sz w:val="28"/>
          <w:szCs w:val="28"/>
          <w:u w:val="single"/>
          <w:lang w:eastAsia="et-EE"/>
        </w:rPr>
        <w:t>üldplaneeringu</w:t>
      </w:r>
      <w:r w:rsidRPr="008E5B74">
        <w:rPr>
          <w:rFonts w:asciiTheme="minorHAnsi" w:hAnsiTheme="minorHAnsi" w:cstheme="minorHAnsi"/>
          <w:i/>
          <w:iCs/>
          <w:color w:val="365F91" w:themeColor="accent1" w:themeShade="BF"/>
          <w:sz w:val="28"/>
          <w:szCs w:val="28"/>
          <w:u w:val="single"/>
          <w:lang w:eastAsia="et-EE"/>
        </w:rPr>
        <w:t xml:space="preserve"> </w:t>
      </w:r>
      <w:r w:rsidRPr="008E5B74">
        <w:rPr>
          <w:rFonts w:asciiTheme="minorHAnsi" w:hAnsiTheme="minorHAnsi" w:cstheme="minorHAnsi"/>
          <w:i/>
          <w:iCs/>
          <w:color w:val="365F91" w:themeColor="accent1" w:themeShade="BF"/>
          <w:sz w:val="28"/>
          <w:szCs w:val="28"/>
          <w:u w:val="single"/>
          <w:lang w:eastAsia="et-EE"/>
        </w:rPr>
        <w:t>kaardil piiritletud ühe kasutusala mahust</w:t>
      </w:r>
      <w:r w:rsidRPr="008E5B74">
        <w:rPr>
          <w:rFonts w:asciiTheme="minorHAnsi" w:hAnsiTheme="minorHAnsi" w:cstheme="minorHAnsi"/>
          <w:i/>
          <w:iCs/>
          <w:color w:val="365F91" w:themeColor="accent1" w:themeShade="BF"/>
          <w:sz w:val="28"/>
          <w:szCs w:val="28"/>
          <w:lang w:eastAsia="et-EE"/>
        </w:rPr>
        <w:t>. Seega näiteks elamualal peab maakasutuse sihtotstarve - elamumaa - olema 60% või enam.</w:t>
      </w:r>
    </w:p>
    <w:p w14:paraId="6E30EE6A" w14:textId="77777777" w:rsidR="002574DB" w:rsidRPr="00B17DA7" w:rsidRDefault="006F2473" w:rsidP="003B1D49">
      <w:pPr>
        <w:pStyle w:val="Laad5"/>
      </w:pPr>
      <w:bookmarkStart w:id="8" w:name="_Toc95695980"/>
      <w:r>
        <w:t xml:space="preserve">2. </w:t>
      </w:r>
      <w:r w:rsidR="002574DB" w:rsidRPr="00B17DA7">
        <w:t>OLEMASOLEVA OLUKORRA KIRJELDUS</w:t>
      </w:r>
      <w:bookmarkEnd w:id="8"/>
    </w:p>
    <w:p w14:paraId="663748F9" w14:textId="77777777" w:rsidR="002574DB" w:rsidRPr="00B17DA7" w:rsidRDefault="006F2473" w:rsidP="01BE19D0">
      <w:pPr>
        <w:pStyle w:val="PEALKIRI33"/>
        <w:numPr>
          <w:ilvl w:val="1"/>
          <w:numId w:val="0"/>
        </w:numPr>
        <w:rPr>
          <w:b/>
          <w:color w:val="auto"/>
          <w:sz w:val="24"/>
        </w:rPr>
      </w:pPr>
      <w:bookmarkStart w:id="9" w:name="_Toc95695981"/>
      <w:r>
        <w:rPr>
          <w:b/>
          <w:color w:val="auto"/>
          <w:sz w:val="24"/>
          <w:szCs w:val="24"/>
        </w:rPr>
        <w:t>2.1.</w:t>
      </w:r>
      <w:r w:rsidR="002574DB" w:rsidRPr="01BE19D0">
        <w:rPr>
          <w:b/>
          <w:color w:val="auto"/>
          <w:sz w:val="24"/>
          <w:szCs w:val="24"/>
        </w:rPr>
        <w:t>Planeeritava ala asukoht</w:t>
      </w:r>
      <w:bookmarkEnd w:id="9"/>
    </w:p>
    <w:p w14:paraId="71F76B05" w14:textId="767693FD" w:rsidR="002574DB" w:rsidRPr="006072AE" w:rsidRDefault="00B12B8C" w:rsidP="00D80CF7">
      <w:pPr>
        <w:jc w:val="both"/>
        <w:rPr>
          <w:rFonts w:ascii="Calibri" w:hAnsi="Calibri"/>
        </w:rPr>
      </w:pPr>
      <w:r w:rsidRPr="006072AE">
        <w:rPr>
          <w:rFonts w:ascii="Calibri" w:hAnsi="Calibri"/>
        </w:rPr>
        <w:t xml:space="preserve">PLANEERINGUALASSE </w:t>
      </w:r>
      <w:r w:rsidR="006072AE">
        <w:rPr>
          <w:rFonts w:ascii="Calibri" w:hAnsi="Calibri"/>
        </w:rPr>
        <w:t>ON VÕETUD</w:t>
      </w:r>
      <w:r w:rsidRPr="006072AE">
        <w:rPr>
          <w:rFonts w:ascii="Calibri" w:hAnsi="Calibri"/>
        </w:rPr>
        <w:t xml:space="preserve"> KA ALAJAAMA KINNISTU KALLI MNT.</w:t>
      </w:r>
      <w:r w:rsidR="000E4ABE" w:rsidRPr="006072AE">
        <w:rPr>
          <w:rFonts w:ascii="Calibri" w:hAnsi="Calibri"/>
        </w:rPr>
        <w:t>2D (82602:004:0111)</w:t>
      </w:r>
      <w:r w:rsidR="006072AE">
        <w:rPr>
          <w:rFonts w:ascii="Calibri" w:hAnsi="Calibri"/>
        </w:rPr>
        <w:t>, sest alajaam on tellija poolt juba ümber tõstetud. (Enefit Connect OÜ tellitud töö nr. LR5193, aprill 2022. Projekteeris ENERSENSE AS).</w:t>
      </w:r>
    </w:p>
    <w:p w14:paraId="40B203F1" w14:textId="5F03D9F9" w:rsidR="003C6C1B" w:rsidRDefault="002574DB" w:rsidP="00D80CF7">
      <w:pPr>
        <w:jc w:val="both"/>
        <w:rPr>
          <w:rFonts w:ascii="Calibri" w:hAnsi="Calibri" w:cs="Calibri"/>
        </w:rPr>
      </w:pPr>
      <w:r w:rsidRPr="01BE19D0">
        <w:rPr>
          <w:rFonts w:ascii="Calibri" w:hAnsi="Calibri" w:cs="Calibri"/>
        </w:rPr>
        <w:t xml:space="preserve">Planeeritav ala asub </w:t>
      </w:r>
      <w:r w:rsidR="009046FD">
        <w:rPr>
          <w:rFonts w:ascii="Calibri" w:hAnsi="Calibri" w:cs="Calibri"/>
        </w:rPr>
        <w:t xml:space="preserve">Pärnu </w:t>
      </w:r>
      <w:r w:rsidR="00CF453F">
        <w:rPr>
          <w:rFonts w:ascii="Calibri" w:hAnsi="Calibri" w:cs="Calibri"/>
        </w:rPr>
        <w:t>linnas Tõstamaa alevikus</w:t>
      </w:r>
      <w:r w:rsidR="00965ACF">
        <w:rPr>
          <w:rFonts w:ascii="Calibri" w:hAnsi="Calibri" w:cs="Calibri"/>
        </w:rPr>
        <w:t xml:space="preserve"> Kalli mnt 2c ja 2d kinnistutel</w:t>
      </w:r>
      <w:r w:rsidR="00813607">
        <w:rPr>
          <w:rFonts w:ascii="Calibri" w:hAnsi="Calibri" w:cs="Calibri"/>
        </w:rPr>
        <w:t xml:space="preserve"> </w:t>
      </w:r>
      <w:r w:rsidR="00291CBD">
        <w:rPr>
          <w:rFonts w:ascii="Calibri" w:hAnsi="Calibri" w:cs="Calibri"/>
        </w:rPr>
        <w:t>K</w:t>
      </w:r>
      <w:r w:rsidR="00813607">
        <w:rPr>
          <w:rFonts w:ascii="Calibri" w:hAnsi="Calibri" w:cs="Calibri"/>
        </w:rPr>
        <w:t>alli maantee ääres</w:t>
      </w:r>
      <w:r w:rsidR="00A83C43">
        <w:rPr>
          <w:rFonts w:ascii="Calibri" w:hAnsi="Calibri" w:cs="Calibri"/>
        </w:rPr>
        <w:t>.</w:t>
      </w:r>
      <w:r w:rsidR="00813607" w:rsidRPr="00813607">
        <w:rPr>
          <w:rFonts w:ascii="Calibri" w:hAnsi="Calibri" w:cs="Calibri"/>
        </w:rPr>
        <w:t xml:space="preserve"> </w:t>
      </w:r>
      <w:r w:rsidR="00813607">
        <w:rPr>
          <w:rFonts w:ascii="Calibri" w:hAnsi="Calibri" w:cs="Calibri"/>
        </w:rPr>
        <w:t xml:space="preserve">Planeeringuala jääb Pärnu linnast (kesklinn) </w:t>
      </w:r>
      <w:r w:rsidR="00813607" w:rsidRPr="00A83C43">
        <w:rPr>
          <w:rFonts w:ascii="Calibri" w:hAnsi="Calibri" w:cs="Calibri"/>
        </w:rPr>
        <w:t xml:space="preserve">ca </w:t>
      </w:r>
      <w:r w:rsidR="003C6C1B">
        <w:rPr>
          <w:rFonts w:ascii="Calibri" w:hAnsi="Calibri" w:cs="Calibri"/>
        </w:rPr>
        <w:t>4</w:t>
      </w:r>
      <w:r w:rsidR="00813607">
        <w:rPr>
          <w:rFonts w:ascii="Calibri" w:hAnsi="Calibri" w:cs="Calibri"/>
        </w:rPr>
        <w:t xml:space="preserve">2 km kaugusele ning </w:t>
      </w:r>
      <w:r w:rsidR="003C6C1B">
        <w:rPr>
          <w:rFonts w:ascii="Calibri" w:hAnsi="Calibri" w:cs="Calibri"/>
        </w:rPr>
        <w:t>Tõstamaa osa</w:t>
      </w:r>
      <w:r w:rsidR="00813607">
        <w:rPr>
          <w:rFonts w:ascii="Calibri" w:hAnsi="Calibri" w:cs="Calibri"/>
        </w:rPr>
        <w:t xml:space="preserve">vallakeskusest (vallamajast)  </w:t>
      </w:r>
      <w:r w:rsidR="00813607" w:rsidRPr="00A83C43">
        <w:rPr>
          <w:rFonts w:ascii="Calibri" w:hAnsi="Calibri" w:cs="Calibri"/>
        </w:rPr>
        <w:t xml:space="preserve">ca </w:t>
      </w:r>
      <w:r w:rsidR="003C6C1B">
        <w:rPr>
          <w:rFonts w:ascii="Calibri" w:hAnsi="Calibri" w:cs="Calibri"/>
        </w:rPr>
        <w:t>540m</w:t>
      </w:r>
      <w:r w:rsidR="00813607">
        <w:rPr>
          <w:rFonts w:ascii="Calibri" w:hAnsi="Calibri" w:cs="Calibri"/>
        </w:rPr>
        <w:t xml:space="preserve"> kaugusele. </w:t>
      </w:r>
    </w:p>
    <w:p w14:paraId="457DD3D8" w14:textId="2ACA46A7" w:rsidR="00D73DCD" w:rsidRDefault="00813607" w:rsidP="00D80CF7">
      <w:pPr>
        <w:jc w:val="both"/>
        <w:rPr>
          <w:rFonts w:ascii="Calibri" w:hAnsi="Calibri" w:cs="Calibri"/>
        </w:rPr>
      </w:pPr>
      <w:r>
        <w:rPr>
          <w:rFonts w:ascii="Calibri" w:hAnsi="Calibri" w:cs="Calibri"/>
        </w:rPr>
        <w:t xml:space="preserve">Lähim bussipeatus </w:t>
      </w:r>
      <w:r w:rsidRPr="00A83C43">
        <w:rPr>
          <w:rFonts w:ascii="Calibri" w:hAnsi="Calibri" w:cs="Calibri"/>
        </w:rPr>
        <w:t xml:space="preserve">ca </w:t>
      </w:r>
      <w:r w:rsidR="00D73DCD">
        <w:rPr>
          <w:rFonts w:ascii="Calibri" w:hAnsi="Calibri" w:cs="Calibri"/>
        </w:rPr>
        <w:t>600m</w:t>
      </w:r>
      <w:r>
        <w:rPr>
          <w:rFonts w:ascii="Calibri" w:hAnsi="Calibri" w:cs="Calibri"/>
        </w:rPr>
        <w:t xml:space="preserve"> kaugusel </w:t>
      </w:r>
      <w:r w:rsidR="00D73DCD">
        <w:rPr>
          <w:rFonts w:ascii="Calibri" w:hAnsi="Calibri" w:cs="Calibri"/>
        </w:rPr>
        <w:t>Varbla maanteel Tõstamaa rahvamaja</w:t>
      </w:r>
      <w:r w:rsidR="00FD56DB">
        <w:rPr>
          <w:rFonts w:ascii="Calibri" w:hAnsi="Calibri" w:cs="Calibri"/>
        </w:rPr>
        <w:t xml:space="preserve">, </w:t>
      </w:r>
      <w:r w:rsidR="00D73DCD">
        <w:rPr>
          <w:rFonts w:ascii="Calibri" w:hAnsi="Calibri" w:cs="Calibri"/>
        </w:rPr>
        <w:t>raamatukogu</w:t>
      </w:r>
      <w:r w:rsidR="00FD56DB">
        <w:rPr>
          <w:rFonts w:ascii="Calibri" w:hAnsi="Calibri" w:cs="Calibri"/>
        </w:rPr>
        <w:t>, apteegi</w:t>
      </w:r>
      <w:r w:rsidR="00D73DCD">
        <w:rPr>
          <w:rFonts w:ascii="Calibri" w:hAnsi="Calibri" w:cs="Calibri"/>
        </w:rPr>
        <w:t xml:space="preserve"> vahetus läheduses või Pärnu maanteel.</w:t>
      </w:r>
    </w:p>
    <w:p w14:paraId="75B6A7B1" w14:textId="50C37A32" w:rsidR="00A83C43" w:rsidRDefault="00A83C43" w:rsidP="003B1D49">
      <w:pPr>
        <w:jc w:val="both"/>
        <w:rPr>
          <w:rFonts w:ascii="Calibri" w:hAnsi="Calibri" w:cs="Calibri"/>
        </w:rPr>
      </w:pPr>
    </w:p>
    <w:p w14:paraId="351AFACC" w14:textId="44F9267D" w:rsidR="00D16C2F" w:rsidRDefault="00813607" w:rsidP="00426C88">
      <w:pPr>
        <w:jc w:val="both"/>
        <w:rPr>
          <w:rFonts w:ascii="Calibri" w:hAnsi="Calibri" w:cs="Calibri"/>
        </w:rPr>
      </w:pPr>
      <w:r>
        <w:rPr>
          <w:noProof/>
        </w:rPr>
        <w:drawing>
          <wp:inline distT="0" distB="0" distL="0" distR="0" wp14:anchorId="435DD852" wp14:editId="5C56F32A">
            <wp:extent cx="6120130" cy="43211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321175"/>
                    </a:xfrm>
                    <a:prstGeom prst="rect">
                      <a:avLst/>
                    </a:prstGeom>
                    <a:noFill/>
                    <a:ln>
                      <a:noFill/>
                    </a:ln>
                  </pic:spPr>
                </pic:pic>
              </a:graphicData>
            </a:graphic>
          </wp:inline>
        </w:drawing>
      </w:r>
    </w:p>
    <w:p w14:paraId="1ED15D66" w14:textId="23096B37" w:rsidR="00C86CFC" w:rsidRDefault="00A83C43" w:rsidP="00A83C43">
      <w:pPr>
        <w:rPr>
          <w:rFonts w:ascii="Calibri" w:hAnsi="Calibri" w:cs="Calibri"/>
        </w:rPr>
      </w:pPr>
      <w:r>
        <w:rPr>
          <w:rFonts w:ascii="Calibri" w:hAnsi="Calibri" w:cs="Calibri"/>
        </w:rPr>
        <w:t xml:space="preserve">Olulisemad lähimad avalikud teenused paiknevad </w:t>
      </w:r>
      <w:r w:rsidR="00D73DCD">
        <w:rPr>
          <w:rFonts w:ascii="Calibri" w:hAnsi="Calibri" w:cs="Calibri"/>
        </w:rPr>
        <w:t>ümbruskonnas Tõstamaa alevikus</w:t>
      </w:r>
      <w:r w:rsidR="00FD56DB">
        <w:rPr>
          <w:rFonts w:ascii="Calibri" w:hAnsi="Calibri" w:cs="Calibri"/>
        </w:rPr>
        <w:t>, kus</w:t>
      </w:r>
      <w:r>
        <w:rPr>
          <w:rFonts w:ascii="Calibri" w:hAnsi="Calibri" w:cs="Calibri"/>
        </w:rPr>
        <w:t xml:space="preserve"> asuvad ka  arstiabi ning kauplus.</w:t>
      </w:r>
    </w:p>
    <w:p w14:paraId="620D5FAF" w14:textId="77777777" w:rsidR="00C86CFC" w:rsidRDefault="00426C88" w:rsidP="00A83C43">
      <w:pPr>
        <w:rPr>
          <w:rFonts w:ascii="Calibri" w:hAnsi="Calibri" w:cs="Calibri"/>
        </w:rPr>
      </w:pPr>
      <w:r w:rsidRPr="00B83980">
        <w:rPr>
          <w:rFonts w:ascii="Calibri" w:hAnsi="Calibri" w:cs="Calibri"/>
        </w:rPr>
        <w:t xml:space="preserve">Maa-alal </w:t>
      </w:r>
      <w:r w:rsidR="00C86CFC">
        <w:rPr>
          <w:rFonts w:ascii="Calibri" w:hAnsi="Calibri" w:cs="Calibri"/>
        </w:rPr>
        <w:t xml:space="preserve">ei kehti ühtegi varasemat detailplaneeringut.  </w:t>
      </w:r>
    </w:p>
    <w:p w14:paraId="7F1165B6" w14:textId="77777777" w:rsidR="001131A0" w:rsidRPr="001131A0" w:rsidRDefault="001131A0" w:rsidP="001131A0">
      <w:pPr>
        <w:autoSpaceDE w:val="0"/>
        <w:autoSpaceDN w:val="0"/>
        <w:adjustRightInd w:val="0"/>
        <w:jc w:val="both"/>
        <w:rPr>
          <w:rFonts w:ascii="Times-Roman" w:hAnsi="Times-Roman" w:cs="Times-Roman"/>
          <w:i/>
          <w:iCs/>
          <w:color w:val="365F91" w:themeColor="accent1" w:themeShade="BF"/>
          <w:lang w:eastAsia="et-EE"/>
        </w:rPr>
      </w:pPr>
    </w:p>
    <w:p w14:paraId="5612AF40" w14:textId="6F566114" w:rsidR="0080306A" w:rsidRPr="00B83980" w:rsidRDefault="0080306A" w:rsidP="001131A0">
      <w:pPr>
        <w:autoSpaceDE w:val="0"/>
        <w:autoSpaceDN w:val="0"/>
        <w:adjustRightInd w:val="0"/>
        <w:rPr>
          <w:rFonts w:ascii="Calibri" w:hAnsi="Calibri" w:cs="Calibri"/>
        </w:rPr>
      </w:pPr>
      <w:r w:rsidRPr="00B83980">
        <w:rPr>
          <w:rFonts w:ascii="Calibri" w:hAnsi="Calibri" w:cs="Calibri"/>
        </w:rPr>
        <w:t xml:space="preserve">Planeeringuala </w:t>
      </w:r>
      <w:r w:rsidR="000572C6" w:rsidRPr="00B83980">
        <w:rPr>
          <w:rFonts w:ascii="Calibri" w:hAnsi="Calibri" w:cs="Calibri"/>
        </w:rPr>
        <w:t>kontaktvööndi skeem</w:t>
      </w:r>
      <w:r w:rsidRPr="00B83980">
        <w:rPr>
          <w:rFonts w:ascii="Calibri" w:hAnsi="Calibri" w:cs="Calibri"/>
        </w:rPr>
        <w:t xml:space="preserve"> on esitatud </w:t>
      </w:r>
      <w:r w:rsidR="001258F3" w:rsidRPr="00B83980">
        <w:rPr>
          <w:rFonts w:ascii="Calibri" w:hAnsi="Calibri" w:cs="Calibri"/>
        </w:rPr>
        <w:t xml:space="preserve">joonisel </w:t>
      </w:r>
      <w:r w:rsidRPr="00B83980">
        <w:rPr>
          <w:rFonts w:ascii="Calibri" w:hAnsi="Calibri" w:cs="Calibri"/>
        </w:rPr>
        <w:t>DP-</w:t>
      </w:r>
      <w:r w:rsidR="001258F3" w:rsidRPr="00B83980">
        <w:rPr>
          <w:rFonts w:ascii="Calibri" w:hAnsi="Calibri" w:cs="Calibri"/>
        </w:rPr>
        <w:t>1</w:t>
      </w:r>
      <w:r w:rsidR="000572C6" w:rsidRPr="00B83980">
        <w:rPr>
          <w:rFonts w:ascii="Calibri" w:hAnsi="Calibri" w:cs="Calibri"/>
        </w:rPr>
        <w:t>.</w:t>
      </w:r>
    </w:p>
    <w:p w14:paraId="37A21684" w14:textId="77777777" w:rsidR="00E7019A" w:rsidRDefault="009A2ED4" w:rsidP="006729C7">
      <w:pPr>
        <w:jc w:val="both"/>
        <w:rPr>
          <w:rFonts w:ascii="Calibri" w:hAnsi="Calibri" w:cs="Calibri"/>
        </w:rPr>
      </w:pPr>
      <w:r>
        <w:rPr>
          <w:rFonts w:ascii="Calibri" w:hAnsi="Calibri" w:cs="Calibri"/>
        </w:rPr>
        <w:t xml:space="preserve">Kõik planeeringualaga külgnevad tänavad </w:t>
      </w:r>
      <w:r w:rsidR="000572C6">
        <w:rPr>
          <w:rFonts w:ascii="Calibri" w:hAnsi="Calibri" w:cs="Calibri"/>
        </w:rPr>
        <w:t xml:space="preserve">, teed ja krundid </w:t>
      </w:r>
      <w:r>
        <w:rPr>
          <w:rFonts w:ascii="Calibri" w:hAnsi="Calibri" w:cs="Calibri"/>
        </w:rPr>
        <w:t>on maakatastrisse kantud kinnistud</w:t>
      </w:r>
      <w:r w:rsidR="00E7019A">
        <w:rPr>
          <w:rFonts w:ascii="Calibri" w:hAnsi="Calibri" w:cs="Calibri"/>
        </w:rPr>
        <w:t>.</w:t>
      </w:r>
    </w:p>
    <w:p w14:paraId="2ACE6CFB" w14:textId="7F3F2BC5" w:rsidR="009B102C" w:rsidRDefault="000572C6" w:rsidP="006729C7">
      <w:pPr>
        <w:jc w:val="both"/>
        <w:rPr>
          <w:rFonts w:ascii="Calibri" w:hAnsi="Calibri" w:cs="Calibri"/>
        </w:rPr>
      </w:pPr>
      <w:r>
        <w:rPr>
          <w:rFonts w:ascii="Calibri" w:hAnsi="Calibri" w:cs="Calibri"/>
        </w:rPr>
        <w:t xml:space="preserve">Haljastus </w:t>
      </w:r>
      <w:r w:rsidR="00E6244D">
        <w:rPr>
          <w:rFonts w:ascii="Calibri" w:hAnsi="Calibri" w:cs="Calibri"/>
        </w:rPr>
        <w:t xml:space="preserve">on </w:t>
      </w:r>
      <w:r w:rsidR="00E7019A">
        <w:rPr>
          <w:rFonts w:ascii="Calibri" w:hAnsi="Calibri" w:cs="Calibri"/>
        </w:rPr>
        <w:t>planeeritaval alal hooldamata.</w:t>
      </w:r>
      <w:r w:rsidR="00E6244D">
        <w:rPr>
          <w:rFonts w:ascii="Calibri" w:hAnsi="Calibri" w:cs="Calibri"/>
        </w:rPr>
        <w:t xml:space="preserve"> </w:t>
      </w:r>
    </w:p>
    <w:p w14:paraId="4C37A1DD" w14:textId="77777777" w:rsidR="009B102C" w:rsidRDefault="009A2ED4" w:rsidP="006729C7">
      <w:pPr>
        <w:jc w:val="both"/>
        <w:rPr>
          <w:rFonts w:ascii="Calibri" w:hAnsi="Calibri" w:cs="Calibri"/>
        </w:rPr>
      </w:pPr>
      <w:r>
        <w:rPr>
          <w:rFonts w:ascii="Calibri" w:hAnsi="Calibri" w:cs="Calibri"/>
        </w:rPr>
        <w:t xml:space="preserve">Piirdeaed </w:t>
      </w:r>
      <w:r w:rsidR="000572C6">
        <w:rPr>
          <w:rFonts w:ascii="Calibri" w:hAnsi="Calibri" w:cs="Calibri"/>
        </w:rPr>
        <w:t xml:space="preserve"> </w:t>
      </w:r>
      <w:r w:rsidR="009B102C">
        <w:rPr>
          <w:rFonts w:ascii="Calibri" w:hAnsi="Calibri" w:cs="Calibri"/>
        </w:rPr>
        <w:t>puudub.</w:t>
      </w:r>
    </w:p>
    <w:p w14:paraId="0D497C78" w14:textId="277A1815" w:rsidR="009A2ED4" w:rsidRPr="00B65029" w:rsidRDefault="009A2ED4" w:rsidP="006729C7">
      <w:pPr>
        <w:jc w:val="both"/>
        <w:rPr>
          <w:rFonts w:ascii="Calibri" w:hAnsi="Calibri" w:cs="Calibri"/>
        </w:rPr>
      </w:pPr>
      <w:r w:rsidRPr="00B65029">
        <w:rPr>
          <w:rFonts w:ascii="Calibri" w:hAnsi="Calibri" w:cs="Calibri"/>
        </w:rPr>
        <w:t xml:space="preserve">Olemasolev maapind on planeeringuala ulatuses suhteliselt tasane. Maapinna absoluutkõrgused jäävad vahemikku H= </w:t>
      </w:r>
      <w:r w:rsidR="00E7019A">
        <w:rPr>
          <w:rFonts w:ascii="Calibri" w:hAnsi="Calibri" w:cs="Calibri"/>
        </w:rPr>
        <w:t>9.94 (kraav)</w:t>
      </w:r>
      <w:r w:rsidRPr="00B65029">
        <w:rPr>
          <w:rFonts w:ascii="Calibri" w:hAnsi="Calibri" w:cs="Calibri"/>
        </w:rPr>
        <w:t>…</w:t>
      </w:r>
      <w:r w:rsidR="00E7019A">
        <w:rPr>
          <w:rFonts w:ascii="Calibri" w:hAnsi="Calibri" w:cs="Calibri"/>
        </w:rPr>
        <w:t>12.39</w:t>
      </w:r>
      <w:r w:rsidRPr="00B65029">
        <w:rPr>
          <w:rFonts w:ascii="Calibri" w:hAnsi="Calibri" w:cs="Calibri"/>
        </w:rPr>
        <w:t>m.</w:t>
      </w:r>
    </w:p>
    <w:p w14:paraId="5738D19F" w14:textId="77777777" w:rsidR="009A2ED4" w:rsidRPr="00B83980" w:rsidRDefault="009A2ED4" w:rsidP="006729C7">
      <w:pPr>
        <w:jc w:val="both"/>
        <w:rPr>
          <w:rFonts w:ascii="Calibri" w:hAnsi="Calibri"/>
        </w:rPr>
      </w:pPr>
      <w:r w:rsidRPr="00B65029">
        <w:rPr>
          <w:rFonts w:ascii="Calibri" w:hAnsi="Calibri" w:cs="Calibri"/>
        </w:rPr>
        <w:t xml:space="preserve">Planeeringualal praeguseks väljakujunenud olukorraga saab </w:t>
      </w:r>
      <w:r w:rsidRPr="00B83980">
        <w:rPr>
          <w:rFonts w:ascii="Calibri" w:hAnsi="Calibri" w:cs="Calibri"/>
        </w:rPr>
        <w:t xml:space="preserve">tutvuda </w:t>
      </w:r>
      <w:r w:rsidR="001258F3" w:rsidRPr="00B83980">
        <w:rPr>
          <w:rFonts w:ascii="Calibri" w:hAnsi="Calibri" w:cs="Calibri"/>
        </w:rPr>
        <w:t xml:space="preserve">joonisel </w:t>
      </w:r>
      <w:r w:rsidRPr="00B83980">
        <w:rPr>
          <w:rFonts w:ascii="Calibri" w:hAnsi="Calibri" w:cs="Calibri"/>
        </w:rPr>
        <w:t>DP-</w:t>
      </w:r>
      <w:r w:rsidR="001258F3" w:rsidRPr="00B83980">
        <w:rPr>
          <w:rFonts w:ascii="Calibri" w:hAnsi="Calibri" w:cs="Calibri"/>
        </w:rPr>
        <w:t>2</w:t>
      </w:r>
      <w:r w:rsidRPr="00B83980">
        <w:rPr>
          <w:rFonts w:ascii="Calibri" w:hAnsi="Calibri" w:cs="Calibri"/>
        </w:rPr>
        <w:t>, mis käsitleb selle piirkonna tugiplaani.</w:t>
      </w:r>
    </w:p>
    <w:p w14:paraId="39CEAC49" w14:textId="77777777" w:rsidR="002574DB" w:rsidRPr="00B83980" w:rsidRDefault="006F2473" w:rsidP="01BE19D0">
      <w:pPr>
        <w:pStyle w:val="PEALKIRI33"/>
        <w:numPr>
          <w:ilvl w:val="1"/>
          <w:numId w:val="0"/>
        </w:numPr>
        <w:rPr>
          <w:b/>
          <w:color w:val="auto"/>
          <w:sz w:val="24"/>
          <w:szCs w:val="24"/>
        </w:rPr>
      </w:pPr>
      <w:bookmarkStart w:id="10" w:name="_Toc298924296"/>
      <w:bookmarkStart w:id="11" w:name="_Toc333099031"/>
      <w:bookmarkStart w:id="12" w:name="_Toc95695982"/>
      <w:r w:rsidRPr="00B83980">
        <w:rPr>
          <w:b/>
          <w:color w:val="auto"/>
          <w:sz w:val="24"/>
          <w:szCs w:val="24"/>
        </w:rPr>
        <w:t>2.2.</w:t>
      </w:r>
      <w:r w:rsidR="002574DB" w:rsidRPr="00B83980">
        <w:rPr>
          <w:b/>
          <w:color w:val="auto"/>
          <w:sz w:val="24"/>
          <w:szCs w:val="24"/>
        </w:rPr>
        <w:t>Kontaktvööndi iseloomustus ja mõjutegurid</w:t>
      </w:r>
      <w:bookmarkEnd w:id="10"/>
      <w:bookmarkEnd w:id="11"/>
      <w:bookmarkEnd w:id="12"/>
    </w:p>
    <w:p w14:paraId="48B43919" w14:textId="77777777" w:rsidR="003E459F" w:rsidRPr="00B83980" w:rsidRDefault="000F5FDC" w:rsidP="003E459F">
      <w:pPr>
        <w:pStyle w:val="Laad3"/>
        <w:rPr>
          <w:i/>
          <w:iCs/>
        </w:rPr>
      </w:pPr>
      <w:bookmarkStart w:id="13" w:name="_Toc95695983"/>
      <w:r w:rsidRPr="00B83980">
        <w:rPr>
          <w:i/>
          <w:iCs/>
        </w:rPr>
        <w:t>2.2.1.</w:t>
      </w:r>
      <w:r w:rsidR="003E459F" w:rsidRPr="00B83980">
        <w:rPr>
          <w:i/>
          <w:iCs/>
        </w:rPr>
        <w:t>Kontaktvöönd</w:t>
      </w:r>
      <w:bookmarkEnd w:id="13"/>
    </w:p>
    <w:p w14:paraId="44FF3FFC" w14:textId="77777777" w:rsidR="000F5FDC" w:rsidRPr="00B83980" w:rsidRDefault="000F5FDC" w:rsidP="003D3974">
      <w:pPr>
        <w:jc w:val="both"/>
        <w:rPr>
          <w:rFonts w:ascii="Calibri" w:hAnsi="Calibri"/>
          <w:i/>
          <w:sz w:val="22"/>
          <w:szCs w:val="22"/>
        </w:rPr>
      </w:pPr>
    </w:p>
    <w:p w14:paraId="0B9765D1" w14:textId="776851A4" w:rsidR="00427FC8" w:rsidRDefault="000F5FDC" w:rsidP="00D47E53">
      <w:pPr>
        <w:jc w:val="both"/>
        <w:rPr>
          <w:rFonts w:ascii="Calibri" w:hAnsi="Calibri" w:cs="Calibri"/>
        </w:rPr>
      </w:pPr>
      <w:r w:rsidRPr="00B83980">
        <w:rPr>
          <w:rFonts w:ascii="Calibri" w:hAnsi="Calibri" w:cs="Calibri"/>
        </w:rPr>
        <w:t>K</w:t>
      </w:r>
      <w:r w:rsidR="002574DB" w:rsidRPr="00B83980">
        <w:rPr>
          <w:rFonts w:ascii="Calibri" w:hAnsi="Calibri" w:cs="Calibri"/>
        </w:rPr>
        <w:t xml:space="preserve">ontaktvööndi moodustavad </w:t>
      </w:r>
      <w:r w:rsidR="00427FC8">
        <w:rPr>
          <w:rFonts w:ascii="Calibri" w:hAnsi="Calibri" w:cs="Calibri"/>
        </w:rPr>
        <w:t xml:space="preserve">ümberringi </w:t>
      </w:r>
      <w:r w:rsidR="006D10C8">
        <w:rPr>
          <w:rFonts w:ascii="Calibri" w:hAnsi="Calibri" w:cs="Calibri"/>
        </w:rPr>
        <w:t>erinevate sihtotstarvetega maad.</w:t>
      </w:r>
    </w:p>
    <w:p w14:paraId="7810E9B3" w14:textId="04F9D04C" w:rsidR="006D10C8" w:rsidRDefault="006D10C8" w:rsidP="00D47E53">
      <w:pPr>
        <w:jc w:val="both"/>
        <w:rPr>
          <w:rFonts w:ascii="Calibri" w:hAnsi="Calibri" w:cs="Calibri"/>
        </w:rPr>
      </w:pPr>
      <w:r>
        <w:rPr>
          <w:rFonts w:ascii="Calibri" w:hAnsi="Calibri" w:cs="Calibri"/>
        </w:rPr>
        <w:t xml:space="preserve">Naaberkinnistud Kalli mnt 2 ja 7 on elamumaad, Kalli mnt 4a ja 9 on tootmismaad, </w:t>
      </w:r>
      <w:r w:rsidR="00A81524">
        <w:rPr>
          <w:rFonts w:ascii="Calibri" w:hAnsi="Calibri" w:cs="Calibri"/>
        </w:rPr>
        <w:t>K</w:t>
      </w:r>
      <w:r>
        <w:rPr>
          <w:rFonts w:ascii="Calibri" w:hAnsi="Calibri" w:cs="Calibri"/>
        </w:rPr>
        <w:t>alli mnt 2b on üldkasutatav maa</w:t>
      </w:r>
      <w:r w:rsidR="00A81524">
        <w:rPr>
          <w:rFonts w:ascii="Calibri" w:hAnsi="Calibri" w:cs="Calibri"/>
        </w:rPr>
        <w:t xml:space="preserve"> (põhiliselt mets)</w:t>
      </w:r>
      <w:r w:rsidR="00E155C5">
        <w:rPr>
          <w:rFonts w:ascii="Calibri" w:hAnsi="Calibri" w:cs="Calibri"/>
        </w:rPr>
        <w:t>, mi</w:t>
      </w:r>
      <w:r w:rsidR="00A81524">
        <w:rPr>
          <w:rFonts w:ascii="Calibri" w:hAnsi="Calibri" w:cs="Calibri"/>
        </w:rPr>
        <w:t>s</w:t>
      </w:r>
      <w:r w:rsidR="00E155C5">
        <w:rPr>
          <w:rFonts w:ascii="Calibri" w:hAnsi="Calibri" w:cs="Calibri"/>
        </w:rPr>
        <w:t xml:space="preserve"> </w:t>
      </w:r>
      <w:r w:rsidR="00A81524">
        <w:rPr>
          <w:rFonts w:ascii="Calibri" w:hAnsi="Calibri" w:cs="Calibri"/>
        </w:rPr>
        <w:t>lõunapoolsemaid ühiskondliku funktsiooniga hooneid planeeringualast. Lääne külge</w:t>
      </w:r>
      <w:r>
        <w:rPr>
          <w:rFonts w:ascii="Calibri" w:hAnsi="Calibri" w:cs="Calibri"/>
        </w:rPr>
        <w:t xml:space="preserve"> jääv Laagisoo</w:t>
      </w:r>
      <w:r w:rsidR="00A81524">
        <w:rPr>
          <w:rFonts w:ascii="Calibri" w:hAnsi="Calibri" w:cs="Calibri"/>
        </w:rPr>
        <w:t xml:space="preserve"> kinnistu</w:t>
      </w:r>
      <w:r>
        <w:rPr>
          <w:rFonts w:ascii="Calibri" w:hAnsi="Calibri" w:cs="Calibri"/>
        </w:rPr>
        <w:t xml:space="preserve"> on maatulundusmaa.</w:t>
      </w:r>
    </w:p>
    <w:p w14:paraId="53F51FB5" w14:textId="77777777" w:rsidR="00E155C5" w:rsidRDefault="00E155C5" w:rsidP="00D47E53">
      <w:pPr>
        <w:jc w:val="both"/>
        <w:rPr>
          <w:rFonts w:ascii="Calibri" w:hAnsi="Calibri" w:cs="Calibri"/>
        </w:rPr>
      </w:pPr>
      <w:r>
        <w:rPr>
          <w:rFonts w:ascii="Calibri" w:hAnsi="Calibri" w:cs="Calibri"/>
        </w:rPr>
        <w:t xml:space="preserve">Hooned </w:t>
      </w:r>
      <w:r w:rsidR="00D47E53" w:rsidRPr="00B83980">
        <w:rPr>
          <w:rFonts w:ascii="Calibri" w:hAnsi="Calibri" w:cs="Calibri"/>
        </w:rPr>
        <w:t xml:space="preserve"> on </w:t>
      </w:r>
      <w:r>
        <w:rPr>
          <w:rFonts w:ascii="Calibri" w:hAnsi="Calibri" w:cs="Calibri"/>
        </w:rPr>
        <w:t>naabruses</w:t>
      </w:r>
      <w:r w:rsidR="00D47E53" w:rsidRPr="00B83980">
        <w:rPr>
          <w:rFonts w:ascii="Calibri" w:hAnsi="Calibri" w:cs="Calibri"/>
        </w:rPr>
        <w:t xml:space="preserve"> erineva</w:t>
      </w:r>
      <w:r>
        <w:rPr>
          <w:rFonts w:ascii="Calibri" w:hAnsi="Calibri" w:cs="Calibri"/>
        </w:rPr>
        <w:t xml:space="preserve"> eklektilise</w:t>
      </w:r>
      <w:r w:rsidR="00D47E53" w:rsidRPr="00B83980">
        <w:rPr>
          <w:rFonts w:ascii="Calibri" w:hAnsi="Calibri" w:cs="Calibri"/>
        </w:rPr>
        <w:t xml:space="preserve"> arhitektuuriga</w:t>
      </w:r>
      <w:r>
        <w:rPr>
          <w:rFonts w:ascii="Calibri" w:hAnsi="Calibri" w:cs="Calibri"/>
        </w:rPr>
        <w:t>.</w:t>
      </w:r>
    </w:p>
    <w:p w14:paraId="568D3FE2" w14:textId="442E3DC0" w:rsidR="00A81524" w:rsidRDefault="00933B13" w:rsidP="003D3974">
      <w:pPr>
        <w:jc w:val="both"/>
        <w:rPr>
          <w:rFonts w:ascii="Calibri" w:hAnsi="Calibri" w:cs="Calibri"/>
        </w:rPr>
      </w:pPr>
      <w:r w:rsidRPr="00B83980">
        <w:rPr>
          <w:rFonts w:ascii="Calibri" w:hAnsi="Calibri" w:cs="Calibri"/>
        </w:rPr>
        <w:t xml:space="preserve">Vahetusse lähedusse jäävad </w:t>
      </w:r>
      <w:r w:rsidR="009336D3">
        <w:rPr>
          <w:rFonts w:ascii="Calibri" w:hAnsi="Calibri" w:cs="Calibri"/>
        </w:rPr>
        <w:t xml:space="preserve">seega </w:t>
      </w:r>
      <w:r w:rsidR="00D80CF7">
        <w:rPr>
          <w:rFonts w:ascii="Calibri" w:hAnsi="Calibri" w:cs="Calibri"/>
        </w:rPr>
        <w:t>kõrval ja vastas elamumaad</w:t>
      </w:r>
      <w:r w:rsidR="00EC44F7">
        <w:rPr>
          <w:rFonts w:ascii="Calibri" w:hAnsi="Calibri" w:cs="Calibri"/>
        </w:rPr>
        <w:t xml:space="preserve"> ja sealt edasi juba lõuna poole erinevad tootmised. </w:t>
      </w:r>
      <w:r w:rsidR="00D80CF7">
        <w:rPr>
          <w:rFonts w:ascii="Calibri" w:hAnsi="Calibri" w:cs="Calibri"/>
        </w:rPr>
        <w:t xml:space="preserve"> </w:t>
      </w:r>
    </w:p>
    <w:p w14:paraId="79D340AB" w14:textId="1CF43D0E" w:rsidR="00A81524" w:rsidRDefault="002574DB" w:rsidP="003D3974">
      <w:pPr>
        <w:jc w:val="both"/>
        <w:rPr>
          <w:rFonts w:ascii="Calibri" w:hAnsi="Calibri" w:cs="Calibri"/>
        </w:rPr>
      </w:pPr>
      <w:r w:rsidRPr="009A2ED4">
        <w:rPr>
          <w:rFonts w:ascii="Calibri" w:hAnsi="Calibri" w:cs="Calibri"/>
        </w:rPr>
        <w:t xml:space="preserve">Planeeringuala lähima kontaktvööndi moodustavad </w:t>
      </w:r>
      <w:r w:rsidR="00EC44F7">
        <w:rPr>
          <w:rFonts w:ascii="Calibri" w:hAnsi="Calibri" w:cs="Calibri"/>
        </w:rPr>
        <w:t xml:space="preserve">erinevad </w:t>
      </w:r>
      <w:proofErr w:type="spellStart"/>
      <w:r w:rsidR="00EC44F7">
        <w:rPr>
          <w:rFonts w:ascii="Calibri" w:hAnsi="Calibri" w:cs="Calibri"/>
        </w:rPr>
        <w:t>segasihtotstarbed</w:t>
      </w:r>
      <w:proofErr w:type="spellEnd"/>
      <w:r w:rsidR="00A81524">
        <w:rPr>
          <w:rFonts w:ascii="Calibri" w:hAnsi="Calibri" w:cs="Calibri"/>
        </w:rPr>
        <w:t>.</w:t>
      </w:r>
    </w:p>
    <w:p w14:paraId="7699C78F" w14:textId="77777777" w:rsidR="002574DB" w:rsidRPr="009A2ED4" w:rsidRDefault="002574DB" w:rsidP="003D3974">
      <w:pPr>
        <w:jc w:val="both"/>
        <w:rPr>
          <w:rFonts w:ascii="Calibri" w:hAnsi="Calibri"/>
        </w:rPr>
      </w:pPr>
    </w:p>
    <w:p w14:paraId="00C99F4C" w14:textId="77777777" w:rsidR="00DF251F" w:rsidRDefault="002574DB" w:rsidP="003D3974">
      <w:pPr>
        <w:jc w:val="both"/>
        <w:rPr>
          <w:rFonts w:ascii="Calibri" w:hAnsi="Calibri" w:cs="Calibri"/>
        </w:rPr>
      </w:pPr>
      <w:r w:rsidRPr="75B9BD06">
        <w:rPr>
          <w:rFonts w:ascii="Calibri" w:hAnsi="Calibri" w:cs="Calibri"/>
        </w:rPr>
        <w:t xml:space="preserve">Planeeringuala asukoht on juurdepääsude asukoha ning </w:t>
      </w:r>
      <w:r w:rsidR="00231ECA">
        <w:rPr>
          <w:rFonts w:ascii="Calibri" w:hAnsi="Calibri" w:cs="Calibri"/>
        </w:rPr>
        <w:t>kvartali</w:t>
      </w:r>
      <w:r w:rsidRPr="75B9BD06">
        <w:rPr>
          <w:rFonts w:ascii="Calibri" w:hAnsi="Calibri" w:cs="Calibri"/>
        </w:rPr>
        <w:t xml:space="preserve"> ruumilise paigutuse tõttu soodne </w:t>
      </w:r>
      <w:r w:rsidR="00210838">
        <w:rPr>
          <w:rFonts w:ascii="Calibri" w:hAnsi="Calibri" w:cs="Calibri"/>
        </w:rPr>
        <w:t xml:space="preserve"> </w:t>
      </w:r>
      <w:r w:rsidR="00A81524">
        <w:rPr>
          <w:rFonts w:ascii="Calibri" w:hAnsi="Calibri" w:cs="Calibri"/>
        </w:rPr>
        <w:t>ärimaa kinnistu paigutamiseks</w:t>
      </w:r>
      <w:r w:rsidR="00DF251F">
        <w:rPr>
          <w:rFonts w:ascii="Calibri" w:hAnsi="Calibri" w:cs="Calibri"/>
        </w:rPr>
        <w:t xml:space="preserve"> (väiketankla).</w:t>
      </w:r>
    </w:p>
    <w:p w14:paraId="33E70687" w14:textId="77777777" w:rsidR="002574DB" w:rsidRPr="00647AAF" w:rsidRDefault="006F2473" w:rsidP="01BE19D0">
      <w:pPr>
        <w:pStyle w:val="PEALKIRI33"/>
        <w:numPr>
          <w:ilvl w:val="1"/>
          <w:numId w:val="0"/>
        </w:numPr>
        <w:rPr>
          <w:b/>
          <w:color w:val="auto"/>
          <w:sz w:val="24"/>
        </w:rPr>
      </w:pPr>
      <w:bookmarkStart w:id="14" w:name="_Toc95695984"/>
      <w:r>
        <w:rPr>
          <w:b/>
          <w:color w:val="auto"/>
          <w:sz w:val="24"/>
          <w:szCs w:val="24"/>
        </w:rPr>
        <w:t>2.3.</w:t>
      </w:r>
      <w:r w:rsidR="002574DB" w:rsidRPr="01BE19D0">
        <w:rPr>
          <w:b/>
          <w:color w:val="auto"/>
          <w:sz w:val="24"/>
          <w:szCs w:val="24"/>
        </w:rPr>
        <w:t>Planeeringuala iseloomustus</w:t>
      </w:r>
      <w:bookmarkEnd w:id="14"/>
    </w:p>
    <w:p w14:paraId="40F248A7" w14:textId="77777777" w:rsidR="002574DB" w:rsidRDefault="00D8513C" w:rsidP="003B1D49">
      <w:pPr>
        <w:pStyle w:val="Laad3"/>
        <w:rPr>
          <w:i/>
          <w:iCs/>
        </w:rPr>
      </w:pPr>
      <w:bookmarkStart w:id="15" w:name="_Toc95695985"/>
      <w:r>
        <w:rPr>
          <w:i/>
          <w:iCs/>
        </w:rPr>
        <w:t>2.3.1.</w:t>
      </w:r>
      <w:r w:rsidR="002574DB" w:rsidRPr="01BE19D0">
        <w:rPr>
          <w:i/>
          <w:iCs/>
        </w:rPr>
        <w:t>Maakasutus ja hoonestus</w:t>
      </w:r>
      <w:bookmarkEnd w:id="15"/>
    </w:p>
    <w:p w14:paraId="29D9FFD1" w14:textId="0D704F86" w:rsidR="002574DB" w:rsidRPr="00647AAF" w:rsidRDefault="002574DB" w:rsidP="00051117">
      <w:pPr>
        <w:jc w:val="both"/>
        <w:rPr>
          <w:rFonts w:ascii="Calibri" w:hAnsi="Calibri"/>
        </w:rPr>
      </w:pPr>
      <w:bookmarkStart w:id="16" w:name="_Toc298924299"/>
      <w:r w:rsidRPr="01BE19D0">
        <w:rPr>
          <w:rFonts w:ascii="Calibri" w:hAnsi="Calibri" w:cs="Calibri"/>
        </w:rPr>
        <w:t>Planeeringualal paiknev kinnistu:</w:t>
      </w:r>
    </w:p>
    <w:p w14:paraId="2B37C3E7" w14:textId="77777777" w:rsidR="002574DB" w:rsidRPr="00647AAF" w:rsidRDefault="002574DB" w:rsidP="00051117">
      <w:pPr>
        <w:jc w:val="both"/>
        <w:rPr>
          <w:rFonts w:ascii="Calibri" w:hAnsi="Calibri"/>
        </w:rPr>
      </w:pPr>
    </w:p>
    <w:p w14:paraId="156339A1" w14:textId="6E40578D" w:rsidR="002574DB" w:rsidRDefault="00542D4D" w:rsidP="00B1739D">
      <w:pPr>
        <w:jc w:val="both"/>
        <w:rPr>
          <w:rFonts w:ascii="Calibri" w:hAnsi="Calibri" w:cs="Calibri"/>
          <w:b/>
          <w:bCs/>
        </w:rPr>
      </w:pPr>
      <w:r>
        <w:rPr>
          <w:rFonts w:ascii="Calibri" w:hAnsi="Calibri" w:cs="Calibri"/>
          <w:b/>
          <w:bCs/>
        </w:rPr>
        <w:t>K</w:t>
      </w:r>
      <w:r w:rsidR="00DF251F">
        <w:rPr>
          <w:rFonts w:ascii="Calibri" w:hAnsi="Calibri" w:cs="Calibri"/>
          <w:b/>
          <w:bCs/>
        </w:rPr>
        <w:t>alli mnt 2c</w:t>
      </w:r>
      <w:r>
        <w:rPr>
          <w:rFonts w:ascii="Calibri" w:hAnsi="Calibri" w:cs="Calibri"/>
          <w:b/>
          <w:bCs/>
        </w:rPr>
        <w:t xml:space="preserve"> </w:t>
      </w:r>
    </w:p>
    <w:p w14:paraId="1AA69E9F" w14:textId="4B8A0DA9" w:rsidR="00B1739D" w:rsidRDefault="00B1739D" w:rsidP="00B8015C">
      <w:pPr>
        <w:numPr>
          <w:ilvl w:val="0"/>
          <w:numId w:val="12"/>
        </w:numPr>
        <w:jc w:val="both"/>
        <w:rPr>
          <w:rFonts w:ascii="Calibri" w:hAnsi="Calibri" w:cs="Calibri"/>
        </w:rPr>
      </w:pPr>
      <w:bookmarkStart w:id="17" w:name="_Hlk94544945"/>
      <w:r w:rsidRPr="01BE19D0">
        <w:rPr>
          <w:rFonts w:ascii="Calibri" w:hAnsi="Calibri" w:cs="Calibri"/>
        </w:rPr>
        <w:t xml:space="preserve">katastritunnus: </w:t>
      </w:r>
      <w:r w:rsidR="00DF251F">
        <w:rPr>
          <w:rFonts w:ascii="Calibri" w:hAnsi="Calibri" w:cs="Calibri"/>
        </w:rPr>
        <w:t>82601:001:0421</w:t>
      </w:r>
    </w:p>
    <w:p w14:paraId="051FF808" w14:textId="294E1E3C" w:rsidR="00B1739D" w:rsidRDefault="00B1739D" w:rsidP="00B8015C">
      <w:pPr>
        <w:numPr>
          <w:ilvl w:val="0"/>
          <w:numId w:val="12"/>
        </w:numPr>
        <w:jc w:val="both"/>
        <w:rPr>
          <w:rFonts w:ascii="Calibri" w:hAnsi="Calibri" w:cs="Calibri"/>
        </w:rPr>
      </w:pPr>
      <w:r>
        <w:rPr>
          <w:rFonts w:ascii="Calibri" w:hAnsi="Calibri" w:cs="Calibri"/>
        </w:rPr>
        <w:t xml:space="preserve">kinnistu pind: </w:t>
      </w:r>
      <w:r w:rsidR="00DF251F">
        <w:rPr>
          <w:rFonts w:ascii="Calibri" w:hAnsi="Calibri" w:cs="Calibri"/>
        </w:rPr>
        <w:t>4708</w:t>
      </w:r>
      <w:r>
        <w:rPr>
          <w:rFonts w:ascii="Calibri" w:hAnsi="Calibri" w:cs="Calibri"/>
        </w:rPr>
        <w:t xml:space="preserve"> m²</w:t>
      </w:r>
    </w:p>
    <w:p w14:paraId="367AFC36" w14:textId="3EC368D7" w:rsidR="002574DB" w:rsidRDefault="002574DB" w:rsidP="00B8015C">
      <w:pPr>
        <w:numPr>
          <w:ilvl w:val="0"/>
          <w:numId w:val="12"/>
        </w:numPr>
        <w:jc w:val="both"/>
        <w:rPr>
          <w:rFonts w:ascii="Calibri" w:hAnsi="Calibri" w:cs="Calibri"/>
        </w:rPr>
      </w:pPr>
      <w:r w:rsidRPr="01BE19D0">
        <w:rPr>
          <w:rFonts w:ascii="Calibri" w:hAnsi="Calibri" w:cs="Calibri"/>
        </w:rPr>
        <w:t>katastriüksuse sihtotstarve:</w:t>
      </w:r>
      <w:r w:rsidR="00DF251F">
        <w:rPr>
          <w:rFonts w:ascii="Calibri" w:hAnsi="Calibri" w:cs="Calibri"/>
        </w:rPr>
        <w:t xml:space="preserve"> sihtotstarbeta maa</w:t>
      </w:r>
      <w:r w:rsidRPr="01BE19D0">
        <w:rPr>
          <w:rFonts w:ascii="Calibri" w:hAnsi="Calibri" w:cs="Calibri"/>
        </w:rPr>
        <w:t xml:space="preserve"> 100%</w:t>
      </w:r>
    </w:p>
    <w:p w14:paraId="1125030B" w14:textId="77777777" w:rsidR="00DF251F" w:rsidRPr="00DF251F" w:rsidRDefault="002574DB" w:rsidP="00B8015C">
      <w:pPr>
        <w:numPr>
          <w:ilvl w:val="0"/>
          <w:numId w:val="12"/>
        </w:numPr>
        <w:jc w:val="both"/>
        <w:rPr>
          <w:rFonts w:ascii="Calibri" w:hAnsi="Calibri" w:cs="Calibri"/>
          <w:b/>
          <w:bCs/>
        </w:rPr>
      </w:pPr>
      <w:r w:rsidRPr="007A0416">
        <w:rPr>
          <w:rFonts w:ascii="Calibri" w:hAnsi="Calibri" w:cs="Calibri"/>
        </w:rPr>
        <w:t>Ehitisregistri andmetel on kinnistu</w:t>
      </w:r>
      <w:r w:rsidR="00DF251F">
        <w:rPr>
          <w:rFonts w:ascii="Calibri" w:hAnsi="Calibri" w:cs="Calibri"/>
        </w:rPr>
        <w:t xml:space="preserve"> hoonestamata.</w:t>
      </w:r>
    </w:p>
    <w:p w14:paraId="01A44B49" w14:textId="77777777" w:rsidR="00DF251F" w:rsidRPr="00DF251F" w:rsidRDefault="00DF251F" w:rsidP="00B8015C">
      <w:pPr>
        <w:numPr>
          <w:ilvl w:val="0"/>
          <w:numId w:val="12"/>
        </w:numPr>
        <w:jc w:val="both"/>
        <w:rPr>
          <w:rFonts w:ascii="Calibri" w:hAnsi="Calibri" w:cs="Calibri"/>
          <w:b/>
          <w:bCs/>
        </w:rPr>
      </w:pPr>
      <w:r>
        <w:rPr>
          <w:rFonts w:ascii="Calibri" w:hAnsi="Calibri" w:cs="Calibri"/>
        </w:rPr>
        <w:t>Kinnistut läbivad elektri ja sidetrassid, kanalisatsiooni torustik</w:t>
      </w:r>
    </w:p>
    <w:p w14:paraId="272A6B07" w14:textId="68E5CD3B" w:rsidR="007A0416" w:rsidRPr="00DF251F" w:rsidRDefault="00DF251F" w:rsidP="00B8015C">
      <w:pPr>
        <w:numPr>
          <w:ilvl w:val="0"/>
          <w:numId w:val="12"/>
        </w:numPr>
        <w:jc w:val="both"/>
        <w:rPr>
          <w:rFonts w:ascii="Calibri" w:hAnsi="Calibri" w:cs="Calibri"/>
          <w:b/>
          <w:bCs/>
        </w:rPr>
      </w:pPr>
      <w:r>
        <w:rPr>
          <w:rFonts w:ascii="Calibri" w:hAnsi="Calibri" w:cs="Calibri"/>
        </w:rPr>
        <w:t>Lääne-põhjasuunaliselt piirneb kinnistu Laagisoo eesvoolu kraaviga, mille kaitsevöönd on 10m</w:t>
      </w:r>
      <w:r w:rsidR="00542D4D">
        <w:rPr>
          <w:rFonts w:ascii="Calibri" w:hAnsi="Calibri" w:cs="Calibri"/>
        </w:rPr>
        <w:t xml:space="preserve"> </w:t>
      </w:r>
    </w:p>
    <w:bookmarkEnd w:id="17"/>
    <w:p w14:paraId="52FF4A44" w14:textId="2660296B" w:rsidR="00DF251F" w:rsidRPr="007A0416" w:rsidRDefault="00DF251F" w:rsidP="00DF251F">
      <w:pPr>
        <w:jc w:val="both"/>
        <w:rPr>
          <w:rFonts w:ascii="Calibri" w:hAnsi="Calibri" w:cs="Calibri"/>
          <w:b/>
          <w:bCs/>
        </w:rPr>
      </w:pPr>
      <w:r>
        <w:rPr>
          <w:rFonts w:ascii="Calibri" w:hAnsi="Calibri" w:cs="Calibri"/>
        </w:rPr>
        <w:t xml:space="preserve">Kalli mnt </w:t>
      </w:r>
      <w:r w:rsidR="008D672E">
        <w:rPr>
          <w:rFonts w:ascii="Calibri" w:hAnsi="Calibri" w:cs="Calibri"/>
        </w:rPr>
        <w:t>2d</w:t>
      </w:r>
      <w:r w:rsidR="00EC44F7">
        <w:rPr>
          <w:rFonts w:ascii="Calibri" w:hAnsi="Calibri" w:cs="Calibri"/>
        </w:rPr>
        <w:t xml:space="preserve"> (likvideeritav)</w:t>
      </w:r>
    </w:p>
    <w:p w14:paraId="60DDE8CD" w14:textId="03982286" w:rsidR="008D672E" w:rsidRDefault="008D672E" w:rsidP="008D672E">
      <w:pPr>
        <w:numPr>
          <w:ilvl w:val="0"/>
          <w:numId w:val="12"/>
        </w:numPr>
        <w:jc w:val="both"/>
        <w:rPr>
          <w:rFonts w:ascii="Calibri" w:hAnsi="Calibri" w:cs="Calibri"/>
        </w:rPr>
      </w:pPr>
      <w:r w:rsidRPr="01BE19D0">
        <w:rPr>
          <w:rFonts w:ascii="Calibri" w:hAnsi="Calibri" w:cs="Calibri"/>
        </w:rPr>
        <w:t xml:space="preserve">katastritunnus: </w:t>
      </w:r>
      <w:r>
        <w:rPr>
          <w:rFonts w:ascii="Calibri" w:hAnsi="Calibri" w:cs="Calibri"/>
        </w:rPr>
        <w:t>82602004:0111</w:t>
      </w:r>
    </w:p>
    <w:p w14:paraId="3C38EE05" w14:textId="287C7FFA" w:rsidR="008D672E" w:rsidRDefault="008D672E" w:rsidP="008D672E">
      <w:pPr>
        <w:numPr>
          <w:ilvl w:val="0"/>
          <w:numId w:val="12"/>
        </w:numPr>
        <w:jc w:val="both"/>
        <w:rPr>
          <w:rFonts w:ascii="Calibri" w:hAnsi="Calibri" w:cs="Calibri"/>
        </w:rPr>
      </w:pPr>
      <w:r>
        <w:rPr>
          <w:rFonts w:ascii="Calibri" w:hAnsi="Calibri" w:cs="Calibri"/>
        </w:rPr>
        <w:t>kinnistu pind: 72 m²</w:t>
      </w:r>
    </w:p>
    <w:p w14:paraId="6F0FFEB8" w14:textId="794ADE0C" w:rsidR="008D672E" w:rsidRDefault="008D672E" w:rsidP="008D672E">
      <w:pPr>
        <w:numPr>
          <w:ilvl w:val="0"/>
          <w:numId w:val="12"/>
        </w:numPr>
        <w:jc w:val="both"/>
        <w:rPr>
          <w:rFonts w:ascii="Calibri" w:hAnsi="Calibri" w:cs="Calibri"/>
        </w:rPr>
      </w:pPr>
      <w:r w:rsidRPr="01BE19D0">
        <w:rPr>
          <w:rFonts w:ascii="Calibri" w:hAnsi="Calibri" w:cs="Calibri"/>
        </w:rPr>
        <w:t>katastriüksuse sihtotstarve:</w:t>
      </w:r>
      <w:r>
        <w:rPr>
          <w:rFonts w:ascii="Calibri" w:hAnsi="Calibri" w:cs="Calibri"/>
        </w:rPr>
        <w:t xml:space="preserve"> tootmismaa</w:t>
      </w:r>
      <w:r w:rsidRPr="01BE19D0">
        <w:rPr>
          <w:rFonts w:ascii="Calibri" w:hAnsi="Calibri" w:cs="Calibri"/>
        </w:rPr>
        <w:t xml:space="preserve"> 100%</w:t>
      </w:r>
    </w:p>
    <w:p w14:paraId="53ABCEEE" w14:textId="3E18450D" w:rsidR="008D672E" w:rsidRPr="00DF251F" w:rsidRDefault="008D672E" w:rsidP="008D672E">
      <w:pPr>
        <w:numPr>
          <w:ilvl w:val="0"/>
          <w:numId w:val="12"/>
        </w:numPr>
        <w:jc w:val="both"/>
        <w:rPr>
          <w:rFonts w:ascii="Calibri" w:hAnsi="Calibri" w:cs="Calibri"/>
          <w:b/>
          <w:bCs/>
        </w:rPr>
      </w:pPr>
      <w:r w:rsidRPr="007A0416">
        <w:rPr>
          <w:rFonts w:ascii="Calibri" w:hAnsi="Calibri" w:cs="Calibri"/>
        </w:rPr>
        <w:t>Ehitisregistri andmetel on kinnistu</w:t>
      </w:r>
      <w:r>
        <w:rPr>
          <w:rFonts w:ascii="Calibri" w:hAnsi="Calibri" w:cs="Calibri"/>
        </w:rPr>
        <w:t xml:space="preserve"> hoonestamata. Kinnistul asub elektr</w:t>
      </w:r>
      <w:r w:rsidR="006072AE">
        <w:rPr>
          <w:rFonts w:ascii="Calibri" w:hAnsi="Calibri" w:cs="Calibri"/>
        </w:rPr>
        <w:t>i</w:t>
      </w:r>
      <w:r>
        <w:rPr>
          <w:rFonts w:ascii="Calibri" w:hAnsi="Calibri" w:cs="Calibri"/>
        </w:rPr>
        <w:t>alajaam.</w:t>
      </w:r>
    </w:p>
    <w:p w14:paraId="012E647F" w14:textId="686FA54C" w:rsidR="008D672E" w:rsidRPr="00DF251F" w:rsidRDefault="008D672E" w:rsidP="008D672E">
      <w:pPr>
        <w:numPr>
          <w:ilvl w:val="0"/>
          <w:numId w:val="12"/>
        </w:numPr>
        <w:jc w:val="both"/>
        <w:rPr>
          <w:rFonts w:ascii="Calibri" w:hAnsi="Calibri" w:cs="Calibri"/>
          <w:b/>
          <w:bCs/>
        </w:rPr>
      </w:pPr>
      <w:r>
        <w:rPr>
          <w:rFonts w:ascii="Calibri" w:hAnsi="Calibri" w:cs="Calibri"/>
        </w:rPr>
        <w:t>Kinnistut läbivad elektri ja sidetrassid</w:t>
      </w:r>
    </w:p>
    <w:p w14:paraId="6BD1FC0E" w14:textId="59F9E556" w:rsidR="008D672E" w:rsidRPr="00DF251F" w:rsidRDefault="008D672E" w:rsidP="008D672E">
      <w:pPr>
        <w:numPr>
          <w:ilvl w:val="0"/>
          <w:numId w:val="12"/>
        </w:numPr>
        <w:jc w:val="both"/>
        <w:rPr>
          <w:rFonts w:ascii="Calibri" w:hAnsi="Calibri" w:cs="Calibri"/>
          <w:b/>
          <w:bCs/>
        </w:rPr>
      </w:pPr>
      <w:r>
        <w:rPr>
          <w:rFonts w:ascii="Calibri" w:hAnsi="Calibri" w:cs="Calibri"/>
        </w:rPr>
        <w:t>Alajaama ümbertõstmine on täna projekteerimise etapis.</w:t>
      </w:r>
      <w:r w:rsidR="00E83A40">
        <w:rPr>
          <w:rFonts w:ascii="Calibri" w:hAnsi="Calibri" w:cs="Calibri"/>
        </w:rPr>
        <w:t xml:space="preserve"> Õhuliin maakaablisse.</w:t>
      </w:r>
    </w:p>
    <w:p w14:paraId="2158A2FE" w14:textId="369AC41C" w:rsidR="00C106EC" w:rsidRDefault="00C106EC" w:rsidP="00C106EC">
      <w:pPr>
        <w:ind w:left="1440"/>
        <w:jc w:val="both"/>
        <w:rPr>
          <w:rFonts w:ascii="Calibri" w:hAnsi="Calibri" w:cs="Calibri"/>
        </w:rPr>
      </w:pPr>
    </w:p>
    <w:p w14:paraId="6A623538" w14:textId="1AE301A6" w:rsidR="008D672E" w:rsidRPr="008D672E" w:rsidRDefault="008D672E" w:rsidP="008D672E">
      <w:pPr>
        <w:jc w:val="both"/>
        <w:rPr>
          <w:rFonts w:ascii="Calibri" w:hAnsi="Calibri" w:cs="Calibri"/>
          <w:b/>
          <w:bCs/>
        </w:rPr>
      </w:pPr>
      <w:r>
        <w:rPr>
          <w:rFonts w:ascii="Calibri" w:hAnsi="Calibri" w:cs="Calibri"/>
          <w:b/>
          <w:bCs/>
        </w:rPr>
        <w:t>Otstarbekas on Kalli mnt 2d kaasata detailplaneeringu alasse, kuna ümber</w:t>
      </w:r>
      <w:r w:rsidR="001C2806">
        <w:rPr>
          <w:rFonts w:ascii="Calibri" w:hAnsi="Calibri" w:cs="Calibri"/>
          <w:b/>
          <w:bCs/>
        </w:rPr>
        <w:t>tõstmine mõjutab otseselt ka planeeringuala.</w:t>
      </w:r>
    </w:p>
    <w:p w14:paraId="6071ADA2" w14:textId="77777777" w:rsidR="002574DB" w:rsidRPr="00647AAF" w:rsidRDefault="00D8513C" w:rsidP="00DB2153">
      <w:pPr>
        <w:pStyle w:val="Laad3"/>
        <w:rPr>
          <w:i/>
          <w:iCs/>
        </w:rPr>
      </w:pPr>
      <w:bookmarkStart w:id="18" w:name="_Toc95695986"/>
      <w:r>
        <w:rPr>
          <w:i/>
          <w:iCs/>
        </w:rPr>
        <w:t>2.3.2.</w:t>
      </w:r>
      <w:r w:rsidR="002574DB" w:rsidRPr="01BE19D0">
        <w:rPr>
          <w:i/>
          <w:iCs/>
        </w:rPr>
        <w:t>Liikluskorraldus</w:t>
      </w:r>
      <w:bookmarkEnd w:id="16"/>
      <w:bookmarkEnd w:id="18"/>
    </w:p>
    <w:p w14:paraId="041F0502" w14:textId="54200A04" w:rsidR="00C106EC" w:rsidRDefault="002574DB" w:rsidP="00FF1A03">
      <w:pPr>
        <w:jc w:val="both"/>
        <w:rPr>
          <w:rFonts w:ascii="Calibri" w:hAnsi="Calibri" w:cs="Calibri"/>
        </w:rPr>
      </w:pPr>
      <w:r w:rsidRPr="01BE19D0">
        <w:rPr>
          <w:rFonts w:ascii="Calibri" w:hAnsi="Calibri" w:cs="Calibri"/>
        </w:rPr>
        <w:t>Maa-ala</w:t>
      </w:r>
      <w:r w:rsidR="00C106EC">
        <w:rPr>
          <w:rFonts w:ascii="Calibri" w:hAnsi="Calibri" w:cs="Calibri"/>
        </w:rPr>
        <w:t xml:space="preserve"> vahetus läheduses</w:t>
      </w:r>
      <w:r w:rsidRPr="01BE19D0">
        <w:rPr>
          <w:rFonts w:ascii="Calibri" w:hAnsi="Calibri" w:cs="Calibri"/>
        </w:rPr>
        <w:t xml:space="preserve"> asu</w:t>
      </w:r>
      <w:r w:rsidR="00EC1356">
        <w:rPr>
          <w:rFonts w:ascii="Calibri" w:hAnsi="Calibri" w:cs="Calibri"/>
        </w:rPr>
        <w:t xml:space="preserve">b </w:t>
      </w:r>
      <w:r w:rsidRPr="01BE19D0">
        <w:rPr>
          <w:rFonts w:ascii="Calibri" w:hAnsi="Calibri" w:cs="Calibri"/>
        </w:rPr>
        <w:t xml:space="preserve">asfaltkattega </w:t>
      </w:r>
      <w:r w:rsidR="001C2806">
        <w:rPr>
          <w:rFonts w:ascii="Calibri" w:hAnsi="Calibri" w:cs="Calibri"/>
        </w:rPr>
        <w:t xml:space="preserve">riigimaantee 19131 </w:t>
      </w:r>
      <w:r w:rsidR="00542D4D">
        <w:rPr>
          <w:rFonts w:ascii="Calibri" w:hAnsi="Calibri" w:cs="Calibri"/>
        </w:rPr>
        <w:t>Ka</w:t>
      </w:r>
      <w:r w:rsidR="001C2806">
        <w:rPr>
          <w:rFonts w:ascii="Calibri" w:hAnsi="Calibri" w:cs="Calibri"/>
        </w:rPr>
        <w:t xml:space="preserve">lli-Tõstamaa-Värati tee L6 </w:t>
      </w:r>
      <w:r w:rsidR="00EC1356">
        <w:rPr>
          <w:rFonts w:ascii="Calibri" w:hAnsi="Calibri" w:cs="Calibri"/>
        </w:rPr>
        <w:t>(</w:t>
      </w:r>
      <w:r w:rsidR="007A1092">
        <w:rPr>
          <w:rFonts w:ascii="Calibri" w:hAnsi="Calibri" w:cs="Calibri"/>
        </w:rPr>
        <w:t>8480</w:t>
      </w:r>
      <w:r w:rsidR="001C2806">
        <w:rPr>
          <w:rFonts w:ascii="Calibri" w:hAnsi="Calibri" w:cs="Calibri"/>
        </w:rPr>
        <w:t>2:004:0317</w:t>
      </w:r>
      <w:r w:rsidR="00EC1356">
        <w:rPr>
          <w:rFonts w:ascii="Calibri" w:hAnsi="Calibri" w:cs="Calibri"/>
        </w:rPr>
        <w:t xml:space="preserve">) </w:t>
      </w:r>
      <w:r w:rsidR="00BA55AA">
        <w:rPr>
          <w:rFonts w:ascii="Calibri" w:hAnsi="Calibri" w:cs="Calibri"/>
        </w:rPr>
        <w:t>.</w:t>
      </w:r>
    </w:p>
    <w:p w14:paraId="350FD972" w14:textId="77777777" w:rsidR="002574DB" w:rsidRPr="00647AAF" w:rsidRDefault="00D8513C" w:rsidP="00DB2153">
      <w:pPr>
        <w:pStyle w:val="Laad3"/>
        <w:rPr>
          <w:i/>
          <w:iCs/>
        </w:rPr>
      </w:pPr>
      <w:bookmarkStart w:id="19" w:name="_Toc298924300"/>
      <w:bookmarkStart w:id="20" w:name="_Toc95695987"/>
      <w:r>
        <w:rPr>
          <w:i/>
          <w:iCs/>
        </w:rPr>
        <w:t>2.3.3.</w:t>
      </w:r>
      <w:r w:rsidR="002574DB" w:rsidRPr="01BE19D0">
        <w:rPr>
          <w:i/>
          <w:iCs/>
        </w:rPr>
        <w:t>Haljastus</w:t>
      </w:r>
      <w:bookmarkEnd w:id="19"/>
      <w:bookmarkEnd w:id="20"/>
    </w:p>
    <w:p w14:paraId="2090A73F" w14:textId="5221A40B" w:rsidR="001C2806" w:rsidRDefault="002574DB" w:rsidP="00E51FC3">
      <w:pPr>
        <w:jc w:val="both"/>
        <w:rPr>
          <w:rFonts w:ascii="Calibri" w:hAnsi="Calibri" w:cs="Calibri"/>
        </w:rPr>
      </w:pPr>
      <w:bookmarkStart w:id="21" w:name="_Toc298924301"/>
      <w:r w:rsidRPr="01BE19D0">
        <w:rPr>
          <w:rFonts w:ascii="Calibri" w:hAnsi="Calibri" w:cs="Calibri"/>
        </w:rPr>
        <w:t xml:space="preserve">Maa-ala </w:t>
      </w:r>
      <w:r w:rsidR="001C2806">
        <w:rPr>
          <w:rFonts w:ascii="Calibri" w:hAnsi="Calibri" w:cs="Calibri"/>
        </w:rPr>
        <w:t>on heakorrastamata.</w:t>
      </w:r>
    </w:p>
    <w:p w14:paraId="28C0B2AD" w14:textId="77777777" w:rsidR="00EC1356" w:rsidRDefault="002574DB" w:rsidP="00E51FC3">
      <w:pPr>
        <w:jc w:val="both"/>
        <w:rPr>
          <w:rFonts w:ascii="Calibri" w:hAnsi="Calibri" w:cs="Calibri"/>
        </w:rPr>
      </w:pPr>
      <w:r w:rsidRPr="01BE19D0">
        <w:rPr>
          <w:rFonts w:ascii="Calibri" w:hAnsi="Calibri" w:cs="Calibri"/>
        </w:rPr>
        <w:t xml:space="preserve">Planeeritav ala </w:t>
      </w:r>
      <w:r w:rsidR="008D2307">
        <w:rPr>
          <w:rFonts w:ascii="Calibri" w:hAnsi="Calibri" w:cs="Calibri"/>
        </w:rPr>
        <w:t>on piir</w:t>
      </w:r>
      <w:r w:rsidR="00EC1356">
        <w:rPr>
          <w:rFonts w:ascii="Calibri" w:hAnsi="Calibri" w:cs="Calibri"/>
        </w:rPr>
        <w:t>amata.</w:t>
      </w:r>
    </w:p>
    <w:p w14:paraId="039367ED" w14:textId="3DE269F7" w:rsidR="002574DB" w:rsidRPr="00647AAF" w:rsidRDefault="002574DB" w:rsidP="00E51FC3">
      <w:pPr>
        <w:jc w:val="both"/>
        <w:rPr>
          <w:rFonts w:ascii="Calibri" w:hAnsi="Calibri"/>
        </w:rPr>
      </w:pPr>
      <w:r w:rsidRPr="01BE19D0">
        <w:rPr>
          <w:rFonts w:ascii="Calibri" w:hAnsi="Calibri" w:cs="Calibri"/>
        </w:rPr>
        <w:t xml:space="preserve">Maapind </w:t>
      </w:r>
      <w:r w:rsidR="006A5C39">
        <w:rPr>
          <w:rFonts w:ascii="Calibri" w:hAnsi="Calibri" w:cs="Calibri"/>
        </w:rPr>
        <w:t>maa-alal</w:t>
      </w:r>
      <w:r w:rsidRPr="01BE19D0">
        <w:rPr>
          <w:rFonts w:ascii="Calibri" w:hAnsi="Calibri" w:cs="Calibri"/>
        </w:rPr>
        <w:t xml:space="preserve"> on enam-vähem tasane</w:t>
      </w:r>
      <w:r w:rsidR="00DA6BEB">
        <w:rPr>
          <w:rFonts w:ascii="Calibri" w:hAnsi="Calibri" w:cs="Calibri"/>
        </w:rPr>
        <w:t>.</w:t>
      </w:r>
      <w:r w:rsidRPr="01BE19D0">
        <w:rPr>
          <w:rFonts w:ascii="Calibri" w:hAnsi="Calibri" w:cs="Calibri"/>
        </w:rPr>
        <w:t xml:space="preserve"> </w:t>
      </w:r>
    </w:p>
    <w:p w14:paraId="490690BE" w14:textId="77777777" w:rsidR="002574DB" w:rsidRPr="00647AAF" w:rsidRDefault="00D8513C" w:rsidP="00DB2153">
      <w:pPr>
        <w:pStyle w:val="Laad3"/>
        <w:rPr>
          <w:i/>
          <w:iCs/>
        </w:rPr>
      </w:pPr>
      <w:bookmarkStart w:id="22" w:name="_Toc95695988"/>
      <w:r>
        <w:rPr>
          <w:i/>
          <w:iCs/>
        </w:rPr>
        <w:t>2.3.4.</w:t>
      </w:r>
      <w:r w:rsidR="002574DB" w:rsidRPr="01BE19D0">
        <w:rPr>
          <w:i/>
          <w:iCs/>
        </w:rPr>
        <w:t>Tehnovõrgud</w:t>
      </w:r>
      <w:bookmarkEnd w:id="21"/>
      <w:bookmarkEnd w:id="22"/>
    </w:p>
    <w:p w14:paraId="37474751" w14:textId="75D3CA5F" w:rsidR="00EC1356" w:rsidRDefault="007A1092" w:rsidP="00DB2153">
      <w:pPr>
        <w:jc w:val="both"/>
        <w:rPr>
          <w:rFonts w:ascii="Calibri" w:hAnsi="Calibri" w:cs="Calibri"/>
        </w:rPr>
      </w:pPr>
      <w:r>
        <w:rPr>
          <w:rFonts w:ascii="Calibri" w:hAnsi="Calibri" w:cs="Calibri"/>
        </w:rPr>
        <w:t xml:space="preserve">Kinnistul asub </w:t>
      </w:r>
      <w:r w:rsidR="00F13383">
        <w:rPr>
          <w:rFonts w:ascii="Calibri" w:hAnsi="Calibri" w:cs="Calibri"/>
        </w:rPr>
        <w:t xml:space="preserve">kanalisatsioonitrass, </w:t>
      </w:r>
      <w:r w:rsidR="006A5C39">
        <w:rPr>
          <w:rFonts w:ascii="Calibri" w:hAnsi="Calibri" w:cs="Calibri"/>
        </w:rPr>
        <w:t xml:space="preserve"> </w:t>
      </w:r>
      <w:r w:rsidR="002574DB" w:rsidRPr="01BE19D0">
        <w:rPr>
          <w:rFonts w:ascii="Calibri" w:hAnsi="Calibri" w:cs="Calibri"/>
        </w:rPr>
        <w:t xml:space="preserve"> elektri- </w:t>
      </w:r>
      <w:r w:rsidR="00F13383">
        <w:rPr>
          <w:rFonts w:ascii="Calibri" w:hAnsi="Calibri" w:cs="Calibri"/>
        </w:rPr>
        <w:t xml:space="preserve">ja </w:t>
      </w:r>
      <w:r w:rsidR="002574DB" w:rsidRPr="01BE19D0">
        <w:rPr>
          <w:rFonts w:ascii="Calibri" w:hAnsi="Calibri" w:cs="Calibri"/>
        </w:rPr>
        <w:t xml:space="preserve"> sideliinid.</w:t>
      </w:r>
      <w:r w:rsidR="006A5C39">
        <w:rPr>
          <w:rFonts w:ascii="Calibri" w:hAnsi="Calibri" w:cs="Calibri"/>
        </w:rPr>
        <w:t xml:space="preserve"> </w:t>
      </w:r>
    </w:p>
    <w:p w14:paraId="5907950C" w14:textId="206C730D" w:rsidR="00F13383" w:rsidRDefault="00F13383" w:rsidP="00DB2153">
      <w:pPr>
        <w:jc w:val="both"/>
        <w:rPr>
          <w:rFonts w:ascii="Calibri" w:hAnsi="Calibri" w:cs="Calibri"/>
        </w:rPr>
      </w:pPr>
      <w:r>
        <w:rPr>
          <w:rFonts w:ascii="Calibri" w:hAnsi="Calibri" w:cs="Calibri"/>
        </w:rPr>
        <w:t xml:space="preserve">Kinnistu </w:t>
      </w:r>
      <w:r w:rsidR="00C12465">
        <w:rPr>
          <w:rFonts w:ascii="Calibri" w:hAnsi="Calibri" w:cs="Calibri"/>
        </w:rPr>
        <w:t xml:space="preserve">lõuna ja idapiir asub Laagisoo eesvoolukraavi </w:t>
      </w:r>
      <w:proofErr w:type="spellStart"/>
      <w:r w:rsidR="00C12465">
        <w:rPr>
          <w:rFonts w:ascii="Calibri" w:hAnsi="Calibri" w:cs="Calibri"/>
        </w:rPr>
        <w:t>keskteljel</w:t>
      </w:r>
      <w:proofErr w:type="spellEnd"/>
      <w:r w:rsidR="00C12465">
        <w:rPr>
          <w:rFonts w:ascii="Calibri" w:hAnsi="Calibri" w:cs="Calibri"/>
        </w:rPr>
        <w:t>.</w:t>
      </w:r>
    </w:p>
    <w:p w14:paraId="4487B036" w14:textId="77777777" w:rsidR="00F60B2B" w:rsidRDefault="00F60B2B">
      <w:pPr>
        <w:rPr>
          <w:rFonts w:ascii="Calibri" w:hAnsi="Calibri"/>
        </w:rPr>
      </w:pPr>
      <w:r>
        <w:rPr>
          <w:rFonts w:ascii="Calibri" w:hAnsi="Calibri"/>
        </w:rPr>
        <w:tab/>
      </w:r>
    </w:p>
    <w:p w14:paraId="247FF3E4" w14:textId="77777777" w:rsidR="002574DB" w:rsidRDefault="006F2473" w:rsidP="003B1D49">
      <w:pPr>
        <w:pStyle w:val="Laad5"/>
      </w:pPr>
      <w:bookmarkStart w:id="23" w:name="_Toc95695989"/>
      <w:r>
        <w:t>3.</w:t>
      </w:r>
      <w:r w:rsidR="002574DB" w:rsidRPr="00EA1BDA">
        <w:t>PLANEERINGULAHENDUS</w:t>
      </w:r>
      <w:bookmarkEnd w:id="23"/>
    </w:p>
    <w:p w14:paraId="46A8D4D1" w14:textId="5EF9B352" w:rsidR="00EC44F7" w:rsidRPr="00EC44F7" w:rsidRDefault="00EC44F7" w:rsidP="00EC44F7">
      <w:pPr>
        <w:jc w:val="both"/>
        <w:rPr>
          <w:rFonts w:ascii="Calibri" w:hAnsi="Calibri" w:cs="Calibri"/>
        </w:rPr>
      </w:pPr>
      <w:r w:rsidRPr="00EC44F7">
        <w:rPr>
          <w:rFonts w:ascii="Calibri" w:hAnsi="Calibri" w:cs="Calibri"/>
        </w:rPr>
        <w:t>Planeeringu</w:t>
      </w:r>
      <w:r>
        <w:rPr>
          <w:rFonts w:ascii="Calibri" w:hAnsi="Calibri" w:cs="Calibri"/>
        </w:rPr>
        <w:t>lahenduse tingis tankla vajadus antud piirkonnas ja omavalitsuse soov see just sinna kinnistule rajada. Erinevate variantide kaalumisel jäi sõelale lahendus, kus ka suurtele madelautodele on jäänud võimalus nii tankida kui ka kolmel autol parkida. Samas on vajadus väikeautode pesulale ja vahetevahel ööpäevaringsele teenuspunktile-kauplusele. Koostöös Põllumajandus</w:t>
      </w:r>
      <w:r w:rsidR="00395913">
        <w:rPr>
          <w:rFonts w:ascii="Calibri" w:hAnsi="Calibri" w:cs="Calibri"/>
        </w:rPr>
        <w:t>- ja Toidu</w:t>
      </w:r>
      <w:r>
        <w:rPr>
          <w:rFonts w:ascii="Calibri" w:hAnsi="Calibri" w:cs="Calibri"/>
        </w:rPr>
        <w:t>ametiga on projekteerimise staadiumis võimalik leida lahendus ka eesvoolukraavi turvaliselt torusse suunamiseks.</w:t>
      </w:r>
    </w:p>
    <w:p w14:paraId="5BBC375C" w14:textId="77777777" w:rsidR="002574DB" w:rsidRPr="00EA1BDA" w:rsidRDefault="006F2473" w:rsidP="01BE19D0">
      <w:pPr>
        <w:pStyle w:val="PEALKIRI33"/>
        <w:numPr>
          <w:ilvl w:val="1"/>
          <w:numId w:val="0"/>
        </w:numPr>
        <w:rPr>
          <w:b/>
          <w:color w:val="auto"/>
          <w:sz w:val="24"/>
        </w:rPr>
      </w:pPr>
      <w:bookmarkStart w:id="24" w:name="_Toc95695990"/>
      <w:r>
        <w:rPr>
          <w:b/>
          <w:color w:val="auto"/>
          <w:sz w:val="24"/>
          <w:szCs w:val="24"/>
        </w:rPr>
        <w:t>3.1.</w:t>
      </w:r>
      <w:r w:rsidR="002574DB" w:rsidRPr="01BE19D0">
        <w:rPr>
          <w:b/>
          <w:color w:val="auto"/>
          <w:sz w:val="24"/>
          <w:szCs w:val="24"/>
        </w:rPr>
        <w:t>Planeeritava ala krundijaotus</w:t>
      </w:r>
      <w:bookmarkEnd w:id="24"/>
    </w:p>
    <w:p w14:paraId="5EA4B3D7" w14:textId="6C494B8D" w:rsidR="004E7D31" w:rsidRDefault="002574DB" w:rsidP="005053E6">
      <w:pPr>
        <w:jc w:val="both"/>
        <w:rPr>
          <w:rFonts w:ascii="Calibri" w:hAnsi="Calibri" w:cs="Calibri"/>
        </w:rPr>
      </w:pPr>
      <w:r w:rsidRPr="75B9BD06">
        <w:rPr>
          <w:rFonts w:ascii="Calibri" w:hAnsi="Calibri" w:cs="Calibri"/>
        </w:rPr>
        <w:t>Detailplaneering</w:t>
      </w:r>
      <w:r w:rsidR="00777B71">
        <w:rPr>
          <w:rFonts w:ascii="Calibri" w:hAnsi="Calibri" w:cs="Calibri"/>
        </w:rPr>
        <w:t>u</w:t>
      </w:r>
      <w:r w:rsidR="00092911">
        <w:rPr>
          <w:rFonts w:ascii="Calibri" w:hAnsi="Calibri" w:cs="Calibri"/>
        </w:rPr>
        <w:t xml:space="preserve"> </w:t>
      </w:r>
      <w:r w:rsidR="00C12465">
        <w:rPr>
          <w:rFonts w:ascii="Calibri" w:hAnsi="Calibri" w:cs="Calibri"/>
        </w:rPr>
        <w:t>alal on praegu üks krunt- Kalli mnt 2c ja soovitatav on lisada Kalli mnt 2d alajaama krunt.</w:t>
      </w:r>
    </w:p>
    <w:p w14:paraId="52E43EEE" w14:textId="4701E7AB" w:rsidR="00C12465" w:rsidRDefault="00C12465" w:rsidP="005053E6">
      <w:pPr>
        <w:jc w:val="both"/>
        <w:rPr>
          <w:rFonts w:ascii="Calibri" w:hAnsi="Calibri" w:cs="Calibri"/>
        </w:rPr>
      </w:pPr>
      <w:r>
        <w:rPr>
          <w:rFonts w:ascii="Calibri" w:hAnsi="Calibri" w:cs="Calibri"/>
        </w:rPr>
        <w:t xml:space="preserve">Planeeringuga tehakse ettepanek need kaks kinnistut liita esimese etapis üheks kinnistuks POS.1 </w:t>
      </w:r>
    </w:p>
    <w:p w14:paraId="5F59B611" w14:textId="22DE3770" w:rsidR="00C12465" w:rsidRDefault="00C12465" w:rsidP="005053E6">
      <w:pPr>
        <w:jc w:val="both"/>
        <w:rPr>
          <w:rFonts w:ascii="Calibri" w:hAnsi="Calibri" w:cs="Calibri"/>
        </w:rPr>
      </w:pPr>
      <w:r>
        <w:rPr>
          <w:rFonts w:ascii="Calibri" w:hAnsi="Calibri" w:cs="Calibri"/>
        </w:rPr>
        <w:t>Ettepaneku aluseks on juba käimasolev elektrialajaama ümbertõstmise protsess praeguse  Kalli mnt 2c kirdenurka – Vt põhijoonis</w:t>
      </w:r>
      <w:r w:rsidR="00A81A6E">
        <w:rPr>
          <w:rFonts w:ascii="Calibri" w:hAnsi="Calibri" w:cs="Calibri"/>
        </w:rPr>
        <w:t xml:space="preserve"> DP-4</w:t>
      </w:r>
    </w:p>
    <w:p w14:paraId="6F941CC3" w14:textId="77777777" w:rsidR="00092911" w:rsidRDefault="00092911" w:rsidP="005053E6">
      <w:pPr>
        <w:jc w:val="both"/>
        <w:rPr>
          <w:rFonts w:ascii="Calibri" w:hAnsi="Calibri" w:cs="Calibri"/>
        </w:rPr>
      </w:pPr>
    </w:p>
    <w:p w14:paraId="202066FE" w14:textId="109990C7" w:rsidR="00777B71" w:rsidRDefault="00092911" w:rsidP="005053E6">
      <w:pPr>
        <w:jc w:val="both"/>
        <w:rPr>
          <w:rFonts w:ascii="Calibri" w:hAnsi="Calibri" w:cs="Calibri"/>
        </w:rPr>
      </w:pPr>
      <w:bookmarkStart w:id="25" w:name="_Hlk525044403"/>
      <w:r w:rsidRPr="00092911">
        <w:rPr>
          <w:rFonts w:ascii="Calibri" w:hAnsi="Calibri" w:cs="Calibri"/>
          <w:b/>
        </w:rPr>
        <w:t>POS.</w:t>
      </w:r>
      <w:r w:rsidR="004E7D31">
        <w:rPr>
          <w:rFonts w:ascii="Calibri" w:hAnsi="Calibri" w:cs="Calibri"/>
          <w:b/>
        </w:rPr>
        <w:t>1</w:t>
      </w:r>
      <w:r w:rsidR="00A81A6E">
        <w:rPr>
          <w:rFonts w:ascii="Calibri" w:hAnsi="Calibri" w:cs="Calibri"/>
          <w:b/>
        </w:rPr>
        <w:t xml:space="preserve"> </w:t>
      </w:r>
    </w:p>
    <w:p w14:paraId="161BE562" w14:textId="0F7D40DA" w:rsidR="00B240FA" w:rsidRDefault="00935C32" w:rsidP="00B8015C">
      <w:pPr>
        <w:pStyle w:val="ListParagraph"/>
        <w:numPr>
          <w:ilvl w:val="0"/>
          <w:numId w:val="16"/>
        </w:numPr>
        <w:jc w:val="both"/>
        <w:rPr>
          <w:rFonts w:ascii="Calibri" w:hAnsi="Calibri" w:cs="Calibri"/>
        </w:rPr>
      </w:pPr>
      <w:r>
        <w:rPr>
          <w:rFonts w:ascii="Calibri" w:hAnsi="Calibri" w:cs="Calibri"/>
        </w:rPr>
        <w:t>Planeeringujärgne k</w:t>
      </w:r>
      <w:r w:rsidR="00B240FA">
        <w:rPr>
          <w:rFonts w:ascii="Calibri" w:hAnsi="Calibri" w:cs="Calibri"/>
        </w:rPr>
        <w:t>rundi sihtotstarve</w:t>
      </w:r>
      <w:r w:rsidR="00B240FA">
        <w:rPr>
          <w:rFonts w:ascii="Calibri" w:hAnsi="Calibri" w:cs="Calibri"/>
        </w:rPr>
        <w:tab/>
      </w:r>
      <w:r w:rsidR="00B240FA">
        <w:rPr>
          <w:rFonts w:ascii="Calibri" w:hAnsi="Calibri" w:cs="Calibri"/>
        </w:rPr>
        <w:tab/>
      </w:r>
      <w:r w:rsidR="00A81A6E">
        <w:rPr>
          <w:rFonts w:ascii="Calibri" w:hAnsi="Calibri" w:cs="Calibri"/>
        </w:rPr>
        <w:t>ärimaa</w:t>
      </w:r>
      <w:r w:rsidR="00B240FA">
        <w:rPr>
          <w:rFonts w:ascii="Calibri" w:hAnsi="Calibri" w:cs="Calibri"/>
        </w:rPr>
        <w:t xml:space="preserve"> (</w:t>
      </w:r>
      <w:r w:rsidR="00A81A6E">
        <w:rPr>
          <w:rFonts w:ascii="Calibri" w:hAnsi="Calibri" w:cs="Calibri"/>
        </w:rPr>
        <w:t>Ä</w:t>
      </w:r>
      <w:r w:rsidR="005421C4">
        <w:rPr>
          <w:rFonts w:ascii="Calibri" w:hAnsi="Calibri" w:cs="Calibri"/>
        </w:rPr>
        <w:t>H</w:t>
      </w:r>
      <w:r w:rsidR="00B240FA">
        <w:rPr>
          <w:rFonts w:ascii="Calibri" w:hAnsi="Calibri" w:cs="Calibri"/>
        </w:rPr>
        <w:t>) 100%</w:t>
      </w:r>
    </w:p>
    <w:p w14:paraId="473BA28A" w14:textId="4D06D838" w:rsidR="00092911" w:rsidRDefault="00092911" w:rsidP="00B8015C">
      <w:pPr>
        <w:pStyle w:val="ListParagraph"/>
        <w:numPr>
          <w:ilvl w:val="0"/>
          <w:numId w:val="16"/>
        </w:numPr>
        <w:jc w:val="both"/>
        <w:rPr>
          <w:rFonts w:ascii="Calibri" w:hAnsi="Calibri" w:cs="Calibri"/>
        </w:rPr>
      </w:pPr>
      <w:r>
        <w:rPr>
          <w:rFonts w:ascii="Calibri" w:hAnsi="Calibri" w:cs="Calibri"/>
        </w:rPr>
        <w:t>Krundi suurus: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B240FA">
        <w:rPr>
          <w:rFonts w:ascii="Calibri" w:hAnsi="Calibri" w:cs="Calibri"/>
        </w:rPr>
        <w:tab/>
      </w:r>
      <w:r w:rsidR="00B240FA">
        <w:rPr>
          <w:rFonts w:ascii="Calibri" w:hAnsi="Calibri" w:cs="Calibri"/>
        </w:rPr>
        <w:tab/>
      </w:r>
      <w:r w:rsidR="00A81A6E">
        <w:rPr>
          <w:rFonts w:ascii="Calibri" w:hAnsi="Calibri" w:cs="Calibri"/>
        </w:rPr>
        <w:t>47</w:t>
      </w:r>
      <w:r w:rsidR="00E83A40">
        <w:rPr>
          <w:rFonts w:ascii="Calibri" w:hAnsi="Calibri" w:cs="Calibri"/>
        </w:rPr>
        <w:t>80</w:t>
      </w:r>
      <w:r>
        <w:rPr>
          <w:rFonts w:ascii="Calibri" w:hAnsi="Calibri" w:cs="Calibri"/>
        </w:rPr>
        <w:t>m²</w:t>
      </w:r>
    </w:p>
    <w:bookmarkEnd w:id="25"/>
    <w:p w14:paraId="55D75BFA" w14:textId="77777777" w:rsidR="00B240FA" w:rsidRDefault="00B240FA" w:rsidP="00B240FA">
      <w:pPr>
        <w:jc w:val="both"/>
        <w:rPr>
          <w:rFonts w:ascii="Calibri" w:hAnsi="Calibri" w:cs="Calibri"/>
          <w:b/>
        </w:rPr>
      </w:pPr>
    </w:p>
    <w:p w14:paraId="67381D39" w14:textId="77777777" w:rsidR="002574DB" w:rsidRPr="00777B71" w:rsidRDefault="006F2473" w:rsidP="00777B71">
      <w:pPr>
        <w:pStyle w:val="PEALKIRI33"/>
        <w:numPr>
          <w:ilvl w:val="1"/>
          <w:numId w:val="0"/>
        </w:numPr>
        <w:rPr>
          <w:b/>
          <w:color w:val="auto"/>
          <w:sz w:val="24"/>
          <w:szCs w:val="24"/>
        </w:rPr>
      </w:pPr>
      <w:bookmarkStart w:id="26" w:name="_Toc298924305"/>
      <w:bookmarkStart w:id="27" w:name="_Toc333099040"/>
      <w:bookmarkStart w:id="28" w:name="_Toc95695991"/>
      <w:r>
        <w:rPr>
          <w:b/>
          <w:color w:val="auto"/>
          <w:sz w:val="24"/>
          <w:szCs w:val="24"/>
        </w:rPr>
        <w:t>3.2.</w:t>
      </w:r>
      <w:r w:rsidR="002574DB" w:rsidRPr="00777B71">
        <w:rPr>
          <w:b/>
          <w:color w:val="auto"/>
          <w:sz w:val="24"/>
          <w:szCs w:val="24"/>
        </w:rPr>
        <w:t>Linnaehituslikud nõuded ehitistele</w:t>
      </w:r>
      <w:bookmarkEnd w:id="26"/>
      <w:bookmarkEnd w:id="27"/>
      <w:bookmarkEnd w:id="28"/>
    </w:p>
    <w:p w14:paraId="6EC60479" w14:textId="3091FC8E" w:rsidR="002574DB" w:rsidRDefault="002574DB" w:rsidP="005053E6">
      <w:pPr>
        <w:jc w:val="both"/>
        <w:rPr>
          <w:rFonts w:ascii="Calibri" w:hAnsi="Calibri" w:cs="Calibri"/>
        </w:rPr>
      </w:pPr>
      <w:r w:rsidRPr="75B9BD06">
        <w:rPr>
          <w:rFonts w:ascii="Calibri" w:hAnsi="Calibri" w:cs="Calibri"/>
        </w:rPr>
        <w:t xml:space="preserve">Hoonestusalade määramisel krundile on arvestatud ruumilise olukorra, kinnistule ulatuvate </w:t>
      </w:r>
      <w:r w:rsidRPr="00B83980">
        <w:rPr>
          <w:rFonts w:ascii="Calibri" w:hAnsi="Calibri" w:cs="Calibri"/>
        </w:rPr>
        <w:t xml:space="preserve">piirangute, olemasolevate tehnovõrkude, tuleohutuse tagamise ning hoonestuse juurdepääsude võimalikkusega. </w:t>
      </w:r>
    </w:p>
    <w:p w14:paraId="6B92A52E" w14:textId="578DB099" w:rsidR="00A93C0E" w:rsidRDefault="00A93C0E" w:rsidP="005053E6">
      <w:pPr>
        <w:jc w:val="both"/>
        <w:rPr>
          <w:rFonts w:ascii="Calibri" w:hAnsi="Calibri" w:cs="Calibri"/>
        </w:rPr>
      </w:pPr>
      <w:r>
        <w:rPr>
          <w:rFonts w:ascii="Calibri" w:hAnsi="Calibri" w:cs="Calibri"/>
        </w:rPr>
        <w:t>Planeeringu põhieesmärgiks on tankla koos ärihoone ja pesulaga planeerimine</w:t>
      </w:r>
      <w:r w:rsidR="00007C88">
        <w:rPr>
          <w:rFonts w:ascii="Calibri" w:hAnsi="Calibri" w:cs="Calibri"/>
        </w:rPr>
        <w:t xml:space="preserve"> (kütusetankla ja kaasnev teenindus, toitlustus </w:t>
      </w:r>
      <w:r w:rsidR="00007C88" w:rsidRPr="00007C88">
        <w:rPr>
          <w:rFonts w:ascii="Calibri" w:hAnsi="Calibri" w:cs="Calibri"/>
          <w:b/>
          <w:bCs/>
        </w:rPr>
        <w:t>Ä</w:t>
      </w:r>
      <w:r w:rsidR="00007C88">
        <w:rPr>
          <w:rFonts w:ascii="Calibri" w:hAnsi="Calibri" w:cs="Calibri"/>
          <w:b/>
          <w:bCs/>
        </w:rPr>
        <w:t>H</w:t>
      </w:r>
      <w:r w:rsidR="00007C88">
        <w:rPr>
          <w:rFonts w:ascii="Calibri" w:hAnsi="Calibri" w:cs="Calibri"/>
        </w:rPr>
        <w:t>)</w:t>
      </w:r>
      <w:r>
        <w:rPr>
          <w:rFonts w:ascii="Calibri" w:hAnsi="Calibri" w:cs="Calibri"/>
        </w:rPr>
        <w:t>.</w:t>
      </w:r>
    </w:p>
    <w:p w14:paraId="71BCB1A6" w14:textId="44A48B14" w:rsidR="008E2C72" w:rsidRPr="00B83980" w:rsidRDefault="008E2C72" w:rsidP="005053E6">
      <w:pPr>
        <w:jc w:val="both"/>
        <w:rPr>
          <w:rFonts w:ascii="Calibri" w:hAnsi="Calibri" w:cs="Calibri"/>
        </w:rPr>
      </w:pPr>
      <w:r>
        <w:rPr>
          <w:rFonts w:ascii="Calibri" w:hAnsi="Calibri" w:cs="Calibri"/>
        </w:rPr>
        <w:t>Planeeritud hoonestus võiks</w:t>
      </w:r>
      <w:r w:rsidR="002A72F3">
        <w:rPr>
          <w:rFonts w:ascii="Calibri" w:hAnsi="Calibri" w:cs="Calibri"/>
        </w:rPr>
        <w:t xml:space="preserve"> moodustada mahult ühe hoone erinevate funktsioonidega – autopesula, kaupluseala</w:t>
      </w:r>
      <w:r w:rsidR="00D048BF">
        <w:rPr>
          <w:rFonts w:ascii="Calibri" w:hAnsi="Calibri" w:cs="Calibri"/>
        </w:rPr>
        <w:t>, kohvik</w:t>
      </w:r>
      <w:r w:rsidR="002A72F3">
        <w:rPr>
          <w:rFonts w:ascii="Calibri" w:hAnsi="Calibri" w:cs="Calibri"/>
        </w:rPr>
        <w:t xml:space="preserve"> ja </w:t>
      </w:r>
      <w:r w:rsidR="00D048BF">
        <w:rPr>
          <w:rFonts w:ascii="Calibri" w:hAnsi="Calibri" w:cs="Calibri"/>
        </w:rPr>
        <w:t>teenindusjaam-tankla.</w:t>
      </w:r>
    </w:p>
    <w:p w14:paraId="6D3C1D61" w14:textId="77777777" w:rsidR="002574DB" w:rsidRPr="00B83980" w:rsidRDefault="002574DB" w:rsidP="005053E6">
      <w:pPr>
        <w:jc w:val="both"/>
        <w:rPr>
          <w:rFonts w:ascii="Calibri" w:hAnsi="Calibri"/>
        </w:rPr>
      </w:pPr>
    </w:p>
    <w:p w14:paraId="364000E9" w14:textId="77777777" w:rsidR="00707B09" w:rsidRPr="00B83980" w:rsidRDefault="003B7790" w:rsidP="005053E6">
      <w:pPr>
        <w:jc w:val="both"/>
        <w:rPr>
          <w:rFonts w:ascii="Calibri" w:hAnsi="Calibri" w:cs="Calibri"/>
        </w:rPr>
      </w:pPr>
      <w:r w:rsidRPr="00B83980">
        <w:rPr>
          <w:rFonts w:ascii="Calibri" w:hAnsi="Calibri" w:cs="Calibri"/>
        </w:rPr>
        <w:t xml:space="preserve">Detailplaneeringus </w:t>
      </w:r>
      <w:r w:rsidR="00B96CEA" w:rsidRPr="00B83980">
        <w:rPr>
          <w:rFonts w:ascii="Calibri" w:hAnsi="Calibri" w:cs="Calibri"/>
        </w:rPr>
        <w:t>on antud maksimaalne võimalik ehitusala</w:t>
      </w:r>
      <w:r w:rsidR="00707B09" w:rsidRPr="00B83980">
        <w:rPr>
          <w:rFonts w:ascii="Calibri" w:hAnsi="Calibri" w:cs="Calibri"/>
        </w:rPr>
        <w:t xml:space="preserve">. </w:t>
      </w:r>
    </w:p>
    <w:p w14:paraId="506FA90F" w14:textId="67260540" w:rsidR="00322515" w:rsidRPr="00EA1BDA" w:rsidRDefault="00322515" w:rsidP="00322515">
      <w:pPr>
        <w:jc w:val="both"/>
        <w:rPr>
          <w:rFonts w:ascii="Calibri" w:hAnsi="Calibri"/>
        </w:rPr>
      </w:pPr>
      <w:r w:rsidRPr="00B83980">
        <w:rPr>
          <w:rFonts w:ascii="Calibri" w:hAnsi="Calibri" w:cs="Calibri"/>
        </w:rPr>
        <w:t xml:space="preserve">Hoonete </w:t>
      </w:r>
      <w:r w:rsidR="005F60F3">
        <w:rPr>
          <w:rFonts w:ascii="Calibri" w:hAnsi="Calibri" w:cs="Calibri"/>
        </w:rPr>
        <w:t xml:space="preserve">ja rajatiste </w:t>
      </w:r>
      <w:r w:rsidRPr="00B83980">
        <w:rPr>
          <w:rFonts w:ascii="Calibri" w:hAnsi="Calibri" w:cs="Calibri"/>
        </w:rPr>
        <w:t>projekteerimisel arvestada järgmiste olulisemate</w:t>
      </w:r>
      <w:r w:rsidRPr="01BE19D0">
        <w:rPr>
          <w:rFonts w:ascii="Calibri" w:hAnsi="Calibri" w:cs="Calibri"/>
        </w:rPr>
        <w:t xml:space="preserve"> arhitektuursete tingimustega:</w:t>
      </w:r>
    </w:p>
    <w:p w14:paraId="66B58A0D" w14:textId="71442CD8" w:rsidR="00322515" w:rsidRPr="00044ED5" w:rsidRDefault="00322515" w:rsidP="00322515">
      <w:pPr>
        <w:numPr>
          <w:ilvl w:val="0"/>
          <w:numId w:val="13"/>
        </w:numPr>
        <w:jc w:val="both"/>
        <w:rPr>
          <w:rFonts w:ascii="Calibri" w:hAnsi="Calibri" w:cs="Calibri"/>
        </w:rPr>
      </w:pPr>
      <w:r w:rsidRPr="00044ED5">
        <w:rPr>
          <w:rFonts w:ascii="Calibri" w:hAnsi="Calibri" w:cs="Calibri"/>
        </w:rPr>
        <w:t>Hoonestusalale rajatavate hoonete</w:t>
      </w:r>
      <w:r>
        <w:rPr>
          <w:rFonts w:ascii="Calibri" w:hAnsi="Calibri" w:cs="Calibri"/>
        </w:rPr>
        <w:t xml:space="preserve"> ja/või</w:t>
      </w:r>
      <w:r w:rsidR="005F60F3">
        <w:rPr>
          <w:rFonts w:ascii="Calibri" w:hAnsi="Calibri" w:cs="Calibri"/>
        </w:rPr>
        <w:t xml:space="preserve"> rajatiste </w:t>
      </w:r>
      <w:r w:rsidRPr="00044ED5">
        <w:rPr>
          <w:rFonts w:ascii="Calibri" w:hAnsi="Calibri" w:cs="Calibri"/>
        </w:rPr>
        <w:t xml:space="preserve"> maapealsete</w:t>
      </w:r>
      <w:r w:rsidR="005F60F3">
        <w:rPr>
          <w:rFonts w:ascii="Calibri" w:hAnsi="Calibri" w:cs="Calibri"/>
        </w:rPr>
        <w:t xml:space="preserve"> ja maa-aluste</w:t>
      </w:r>
      <w:r w:rsidRPr="00044ED5">
        <w:rPr>
          <w:rFonts w:ascii="Calibri" w:hAnsi="Calibri" w:cs="Calibri"/>
        </w:rPr>
        <w:t xml:space="preserve"> osade alused pinnad ei ületa lubatud ehitusaluseid pindasid;</w:t>
      </w:r>
    </w:p>
    <w:p w14:paraId="5D7DFA40" w14:textId="77777777" w:rsidR="00322515" w:rsidRDefault="00322515" w:rsidP="00322515">
      <w:pPr>
        <w:numPr>
          <w:ilvl w:val="0"/>
          <w:numId w:val="13"/>
        </w:numPr>
        <w:jc w:val="both"/>
        <w:rPr>
          <w:rFonts w:ascii="Calibri" w:hAnsi="Calibri" w:cs="Calibri"/>
        </w:rPr>
      </w:pPr>
      <w:r w:rsidRPr="01BE19D0">
        <w:rPr>
          <w:rFonts w:ascii="Calibri" w:hAnsi="Calibri" w:cs="Calibri"/>
        </w:rPr>
        <w:t>Planeeritavalt hoonestuselt kogutav vihmavesi ei tohi valguda naaberkinnistutele;</w:t>
      </w:r>
    </w:p>
    <w:p w14:paraId="44F647CF" w14:textId="120E0FA5" w:rsidR="00322515" w:rsidRDefault="00B35C1A" w:rsidP="00322515">
      <w:pPr>
        <w:numPr>
          <w:ilvl w:val="0"/>
          <w:numId w:val="13"/>
        </w:numPr>
        <w:jc w:val="both"/>
        <w:rPr>
          <w:rFonts w:ascii="Calibri" w:hAnsi="Calibri" w:cs="Calibri"/>
        </w:rPr>
      </w:pPr>
      <w:r>
        <w:rPr>
          <w:rFonts w:ascii="Calibri" w:hAnsi="Calibri" w:cs="Calibri"/>
        </w:rPr>
        <w:t>Kõik hooned (ka kuni 20m²)</w:t>
      </w:r>
      <w:r w:rsidR="00322515">
        <w:rPr>
          <w:rFonts w:ascii="Calibri" w:hAnsi="Calibri" w:cs="Calibri"/>
        </w:rPr>
        <w:t xml:space="preserve"> </w:t>
      </w:r>
      <w:r>
        <w:rPr>
          <w:rFonts w:ascii="Calibri" w:hAnsi="Calibri" w:cs="Calibri"/>
        </w:rPr>
        <w:t xml:space="preserve">peavad jääma </w:t>
      </w:r>
      <w:r w:rsidR="00322515">
        <w:rPr>
          <w:rFonts w:ascii="Calibri" w:hAnsi="Calibri" w:cs="Calibri"/>
        </w:rPr>
        <w:t>koos kõigi detailidega määratud hoonestusala piiridesse ja arvestatakse ehitisealuse pinna ja hoonete arvu hulka.</w:t>
      </w:r>
    </w:p>
    <w:p w14:paraId="7A5EABB6" w14:textId="77777777" w:rsidR="008E2C72" w:rsidRDefault="005F60F3" w:rsidP="008E2C72">
      <w:pPr>
        <w:numPr>
          <w:ilvl w:val="0"/>
          <w:numId w:val="13"/>
        </w:numPr>
        <w:jc w:val="both"/>
        <w:rPr>
          <w:rFonts w:ascii="Calibri" w:hAnsi="Calibri" w:cs="Calibri"/>
        </w:rPr>
      </w:pPr>
      <w:r>
        <w:rPr>
          <w:rFonts w:ascii="Calibri" w:hAnsi="Calibri" w:cs="Calibri"/>
        </w:rPr>
        <w:t>Maa-alused mahutid peavad mahtuma hoonestusalasse</w:t>
      </w:r>
    </w:p>
    <w:p w14:paraId="1EC53E7C" w14:textId="77777777" w:rsidR="008E2C72" w:rsidRDefault="008E2C72" w:rsidP="008E2C72">
      <w:pPr>
        <w:numPr>
          <w:ilvl w:val="0"/>
          <w:numId w:val="13"/>
        </w:numPr>
        <w:jc w:val="both"/>
        <w:rPr>
          <w:rFonts w:ascii="Calibri" w:hAnsi="Calibri" w:cs="Calibri"/>
        </w:rPr>
      </w:pPr>
      <w:r w:rsidRPr="008E2C72">
        <w:rPr>
          <w:rFonts w:ascii="Calibri" w:hAnsi="Calibri" w:cs="Calibri"/>
        </w:rPr>
        <w:t xml:space="preserve">Planeeritud hoonestus võiks olla piirkonda sobiv ja </w:t>
      </w:r>
      <w:r>
        <w:rPr>
          <w:rFonts w:ascii="Calibri" w:hAnsi="Calibri" w:cs="Calibri"/>
        </w:rPr>
        <w:t xml:space="preserve">peaks </w:t>
      </w:r>
      <w:r w:rsidRPr="008E2C72">
        <w:rPr>
          <w:rFonts w:ascii="Calibri" w:hAnsi="Calibri" w:cs="Calibri"/>
        </w:rPr>
        <w:t xml:space="preserve">toetama kruntidele planeeritud tegevust. </w:t>
      </w:r>
    </w:p>
    <w:p w14:paraId="19B82A3B" w14:textId="0C17C8BA" w:rsidR="008E2C72" w:rsidRPr="008E2C72" w:rsidRDefault="008E2C72" w:rsidP="008E2C72">
      <w:pPr>
        <w:numPr>
          <w:ilvl w:val="0"/>
          <w:numId w:val="13"/>
        </w:numPr>
        <w:jc w:val="both"/>
        <w:rPr>
          <w:rFonts w:ascii="Calibri" w:hAnsi="Calibri" w:cs="Calibri"/>
        </w:rPr>
      </w:pPr>
      <w:r w:rsidRPr="008E2C72">
        <w:rPr>
          <w:rFonts w:ascii="Calibri" w:hAnsi="Calibri" w:cs="Calibri"/>
        </w:rPr>
        <w:t>Materjalide kasutust ei piirata tingimusel, et projekteeritud lahendus moodustab arhitektuurse terviku ja ei näeks välja liiga tehislik</w:t>
      </w:r>
      <w:r>
        <w:rPr>
          <w:rFonts w:ascii="Calibri" w:hAnsi="Calibri" w:cs="Calibri"/>
        </w:rPr>
        <w:t>.</w:t>
      </w:r>
    </w:p>
    <w:p w14:paraId="6F34440B" w14:textId="77777777" w:rsidR="000D27FE" w:rsidRPr="008E2C72" w:rsidRDefault="000D27FE" w:rsidP="008E2C72">
      <w:pPr>
        <w:jc w:val="both"/>
        <w:rPr>
          <w:rFonts w:ascii="Calibri" w:hAnsi="Calibri" w:cs="Calibri"/>
        </w:rPr>
      </w:pPr>
    </w:p>
    <w:p w14:paraId="43233FD3" w14:textId="77777777" w:rsidR="00322515" w:rsidRPr="008E2C72" w:rsidRDefault="00322515" w:rsidP="008E2C72">
      <w:pPr>
        <w:jc w:val="both"/>
        <w:rPr>
          <w:rFonts w:ascii="Calibri" w:hAnsi="Calibri" w:cs="Calibri"/>
        </w:rPr>
      </w:pPr>
      <w:r w:rsidRPr="008E2C72">
        <w:rPr>
          <w:rFonts w:ascii="Calibri" w:hAnsi="Calibri" w:cs="Calibri"/>
        </w:rPr>
        <w:br w:type="page"/>
      </w:r>
    </w:p>
    <w:p w14:paraId="3A5455CC" w14:textId="77777777" w:rsidR="002574DB" w:rsidRDefault="006F2473" w:rsidP="001B24EA">
      <w:pPr>
        <w:pStyle w:val="PEALKIRI33"/>
        <w:numPr>
          <w:ilvl w:val="1"/>
          <w:numId w:val="0"/>
        </w:numPr>
        <w:spacing w:before="0"/>
        <w:rPr>
          <w:b/>
          <w:color w:val="auto"/>
          <w:sz w:val="24"/>
          <w:szCs w:val="24"/>
        </w:rPr>
      </w:pPr>
      <w:bookmarkStart w:id="29" w:name="_Toc95695992"/>
      <w:r>
        <w:rPr>
          <w:b/>
          <w:color w:val="auto"/>
          <w:sz w:val="24"/>
          <w:szCs w:val="24"/>
        </w:rPr>
        <w:t>3.</w:t>
      </w:r>
      <w:r w:rsidR="004E7D31">
        <w:rPr>
          <w:b/>
          <w:color w:val="auto"/>
          <w:sz w:val="24"/>
          <w:szCs w:val="24"/>
        </w:rPr>
        <w:t>3</w:t>
      </w:r>
      <w:r>
        <w:rPr>
          <w:b/>
          <w:color w:val="auto"/>
          <w:sz w:val="24"/>
          <w:szCs w:val="24"/>
        </w:rPr>
        <w:t>.</w:t>
      </w:r>
      <w:r w:rsidR="002574DB" w:rsidRPr="01BE19D0">
        <w:rPr>
          <w:b/>
          <w:color w:val="auto"/>
          <w:sz w:val="24"/>
          <w:szCs w:val="24"/>
        </w:rPr>
        <w:t>Krun</w:t>
      </w:r>
      <w:r w:rsidR="00D268B3">
        <w:rPr>
          <w:b/>
          <w:color w:val="auto"/>
          <w:sz w:val="24"/>
          <w:szCs w:val="24"/>
        </w:rPr>
        <w:t>di</w:t>
      </w:r>
      <w:r w:rsidR="002574DB" w:rsidRPr="01BE19D0">
        <w:rPr>
          <w:b/>
          <w:color w:val="auto"/>
          <w:sz w:val="24"/>
          <w:szCs w:val="24"/>
        </w:rPr>
        <w:t xml:space="preserve"> ehitus</w:t>
      </w:r>
      <w:r w:rsidR="000C34E3">
        <w:rPr>
          <w:b/>
          <w:color w:val="auto"/>
          <w:sz w:val="24"/>
          <w:szCs w:val="24"/>
        </w:rPr>
        <w:t>likud ja arhitektuursed nõuded</w:t>
      </w:r>
      <w:bookmarkEnd w:id="29"/>
    </w:p>
    <w:p w14:paraId="506C4C46" w14:textId="77777777" w:rsidR="00322515" w:rsidRDefault="00322515" w:rsidP="001B24EA">
      <w:pPr>
        <w:pStyle w:val="PEALKIRI33"/>
        <w:numPr>
          <w:ilvl w:val="1"/>
          <w:numId w:val="0"/>
        </w:numPr>
        <w:spacing w:before="0"/>
        <w:rPr>
          <w:i/>
          <w:color w:val="auto"/>
          <w:sz w:val="24"/>
        </w:rPr>
      </w:pPr>
    </w:p>
    <w:p w14:paraId="65B6F91C" w14:textId="77777777" w:rsidR="00235A69" w:rsidRDefault="00235A69" w:rsidP="001B24EA">
      <w:pPr>
        <w:pStyle w:val="PEALKIRI33"/>
        <w:numPr>
          <w:ilvl w:val="1"/>
          <w:numId w:val="0"/>
        </w:numPr>
        <w:spacing w:before="0"/>
        <w:rPr>
          <w:i/>
          <w:color w:val="auto"/>
          <w:sz w:val="24"/>
        </w:rPr>
      </w:pPr>
      <w:bookmarkStart w:id="30" w:name="_Toc95695993"/>
      <w:r>
        <w:rPr>
          <w:i/>
          <w:color w:val="auto"/>
          <w:sz w:val="24"/>
        </w:rPr>
        <w:t>Tabel 1</w:t>
      </w:r>
      <w:bookmarkEnd w:id="30"/>
    </w:p>
    <w:p w14:paraId="377FA5A7" w14:textId="77777777" w:rsidR="00322515" w:rsidRPr="00235A69" w:rsidRDefault="00322515" w:rsidP="001B24EA">
      <w:pPr>
        <w:pStyle w:val="PEALKIRI33"/>
        <w:numPr>
          <w:ilvl w:val="1"/>
          <w:numId w:val="0"/>
        </w:numPr>
        <w:spacing w:before="0"/>
        <w:rPr>
          <w:i/>
          <w:color w:val="auto"/>
          <w:sz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131"/>
      </w:tblGrid>
      <w:tr w:rsidR="000C34E3" w:rsidRPr="002B7DA7" w14:paraId="4EB34BD0" w14:textId="77777777" w:rsidTr="00036D9C">
        <w:tc>
          <w:tcPr>
            <w:tcW w:w="4503" w:type="dxa"/>
          </w:tcPr>
          <w:p w14:paraId="3702C286" w14:textId="77777777" w:rsidR="000C34E3" w:rsidRPr="002B7DA7" w:rsidRDefault="00235A69" w:rsidP="000C34E3">
            <w:r w:rsidRPr="00235A69">
              <w:rPr>
                <w:i/>
                <w:sz w:val="20"/>
                <w:szCs w:val="20"/>
              </w:rPr>
              <w:t>Tabel 1</w:t>
            </w:r>
            <w:r w:rsidR="000C34E3" w:rsidRPr="002B7DA7">
              <w:t>Positsiooni number, aadressi ettepanek</w:t>
            </w:r>
          </w:p>
        </w:tc>
        <w:tc>
          <w:tcPr>
            <w:tcW w:w="5131" w:type="dxa"/>
          </w:tcPr>
          <w:p w14:paraId="7FED53C3" w14:textId="5A1155FC" w:rsidR="000C34E3" w:rsidRPr="002B7DA7" w:rsidRDefault="000C34E3" w:rsidP="000C34E3">
            <w:pPr>
              <w:rPr>
                <w:i/>
              </w:rPr>
            </w:pPr>
            <w:r w:rsidRPr="002B7DA7">
              <w:rPr>
                <w:b/>
                <w:i/>
              </w:rPr>
              <w:t xml:space="preserve">Pos. </w:t>
            </w:r>
            <w:r w:rsidR="001B24EA">
              <w:rPr>
                <w:b/>
                <w:i/>
              </w:rPr>
              <w:t>1</w:t>
            </w:r>
          </w:p>
        </w:tc>
      </w:tr>
      <w:tr w:rsidR="000C34E3" w:rsidRPr="002B7DA7" w14:paraId="239186F6" w14:textId="77777777" w:rsidTr="00036D9C">
        <w:tc>
          <w:tcPr>
            <w:tcW w:w="4503" w:type="dxa"/>
          </w:tcPr>
          <w:p w14:paraId="4F703AA9" w14:textId="77777777" w:rsidR="000C34E3" w:rsidRPr="002B7DA7" w:rsidRDefault="000C34E3" w:rsidP="000C34E3">
            <w:r>
              <w:t>Krundi suurus</w:t>
            </w:r>
          </w:p>
        </w:tc>
        <w:tc>
          <w:tcPr>
            <w:tcW w:w="5131" w:type="dxa"/>
          </w:tcPr>
          <w:p w14:paraId="1F8745E8" w14:textId="5A24FCF1" w:rsidR="000C34E3" w:rsidRPr="00B83980" w:rsidRDefault="00EB260F" w:rsidP="000C34E3">
            <w:pPr>
              <w:rPr>
                <w:i/>
              </w:rPr>
            </w:pPr>
            <w:r>
              <w:rPr>
                <w:b/>
              </w:rPr>
              <w:t>47</w:t>
            </w:r>
            <w:r w:rsidR="00E83A40">
              <w:rPr>
                <w:b/>
              </w:rPr>
              <w:t>8</w:t>
            </w:r>
            <w:r>
              <w:rPr>
                <w:b/>
              </w:rPr>
              <w:t>0</w:t>
            </w:r>
            <w:r w:rsidR="000C34E3" w:rsidRPr="00B83980">
              <w:rPr>
                <w:b/>
              </w:rPr>
              <w:t>m</w:t>
            </w:r>
            <w:r w:rsidR="000C34E3" w:rsidRPr="00B83980">
              <w:t>².</w:t>
            </w:r>
          </w:p>
        </w:tc>
      </w:tr>
      <w:tr w:rsidR="000C34E3" w:rsidRPr="002B7DA7" w14:paraId="3B9AF286" w14:textId="77777777" w:rsidTr="00036D9C">
        <w:tc>
          <w:tcPr>
            <w:tcW w:w="4503" w:type="dxa"/>
          </w:tcPr>
          <w:p w14:paraId="20F34F41" w14:textId="77777777" w:rsidR="000C34E3" w:rsidRPr="002B7DA7" w:rsidRDefault="000C34E3" w:rsidP="000C34E3">
            <w:r w:rsidRPr="002B7DA7">
              <w:t>Krundi lubatud suurim ehit</w:t>
            </w:r>
            <w:r w:rsidR="000D27FE">
              <w:t>isea</w:t>
            </w:r>
            <w:r w:rsidRPr="002B7DA7">
              <w:t>lune pind m²</w:t>
            </w:r>
          </w:p>
        </w:tc>
        <w:tc>
          <w:tcPr>
            <w:tcW w:w="5131" w:type="dxa"/>
          </w:tcPr>
          <w:p w14:paraId="313439D2" w14:textId="5EA74EAA" w:rsidR="000C34E3" w:rsidRPr="00B83980" w:rsidRDefault="00D048BF" w:rsidP="000C34E3">
            <w:pPr>
              <w:rPr>
                <w:i/>
              </w:rPr>
            </w:pPr>
            <w:r>
              <w:rPr>
                <w:i/>
              </w:rPr>
              <w:t>430</w:t>
            </w:r>
            <w:r w:rsidR="000C34E3" w:rsidRPr="00B83980">
              <w:rPr>
                <w:i/>
              </w:rPr>
              <w:t>m²</w:t>
            </w:r>
            <w:r w:rsidR="00E83A40">
              <w:rPr>
                <w:i/>
              </w:rPr>
              <w:t xml:space="preserve"> (</w:t>
            </w:r>
            <w:r>
              <w:rPr>
                <w:i/>
              </w:rPr>
              <w:t>9</w:t>
            </w:r>
            <w:r w:rsidR="00E83A40">
              <w:rPr>
                <w:i/>
              </w:rPr>
              <w:t>%)</w:t>
            </w:r>
          </w:p>
        </w:tc>
      </w:tr>
      <w:tr w:rsidR="00036D9C" w:rsidRPr="002B7DA7" w14:paraId="7EFEFF7B" w14:textId="77777777" w:rsidTr="00036D9C">
        <w:tc>
          <w:tcPr>
            <w:tcW w:w="4503" w:type="dxa"/>
          </w:tcPr>
          <w:p w14:paraId="4256D23A" w14:textId="77777777" w:rsidR="00036D9C" w:rsidRPr="002B7DA7" w:rsidRDefault="00036D9C" w:rsidP="000C34E3">
            <w:r>
              <w:t>Hoonestusala suurus</w:t>
            </w:r>
          </w:p>
        </w:tc>
        <w:tc>
          <w:tcPr>
            <w:tcW w:w="5131" w:type="dxa"/>
          </w:tcPr>
          <w:p w14:paraId="17CBC2DB" w14:textId="416C8498" w:rsidR="00036D9C" w:rsidRPr="00B83980" w:rsidRDefault="00E83A40" w:rsidP="000C34E3">
            <w:pPr>
              <w:rPr>
                <w:i/>
              </w:rPr>
            </w:pPr>
            <w:r>
              <w:rPr>
                <w:i/>
              </w:rPr>
              <w:t>2</w:t>
            </w:r>
            <w:r w:rsidR="00D048BF">
              <w:rPr>
                <w:i/>
              </w:rPr>
              <w:t>455</w:t>
            </w:r>
            <w:r w:rsidR="003B189B">
              <w:rPr>
                <w:i/>
              </w:rPr>
              <w:t>m²</w:t>
            </w:r>
          </w:p>
        </w:tc>
      </w:tr>
      <w:tr w:rsidR="000C34E3" w:rsidRPr="002B7DA7" w14:paraId="3C9C1FFE" w14:textId="77777777" w:rsidTr="00036D9C">
        <w:tc>
          <w:tcPr>
            <w:tcW w:w="4503" w:type="dxa"/>
          </w:tcPr>
          <w:p w14:paraId="179C0D2B" w14:textId="77777777" w:rsidR="000C34E3" w:rsidRPr="002B7DA7" w:rsidRDefault="000C34E3" w:rsidP="000C34E3">
            <w:r w:rsidRPr="002B7DA7">
              <w:t>Krundi kasutamise sihtotstarbed, mitme sihtotstarbe korral osakaal  %</w:t>
            </w:r>
          </w:p>
        </w:tc>
        <w:tc>
          <w:tcPr>
            <w:tcW w:w="5131" w:type="dxa"/>
          </w:tcPr>
          <w:p w14:paraId="39D743BF" w14:textId="7EEF4E3A" w:rsidR="00FA5A27" w:rsidRDefault="00A75690" w:rsidP="003B189B">
            <w:pPr>
              <w:jc w:val="both"/>
              <w:rPr>
                <w:i/>
              </w:rPr>
            </w:pPr>
            <w:r>
              <w:rPr>
                <w:i/>
              </w:rPr>
              <w:t>T</w:t>
            </w:r>
            <w:r>
              <w:rPr>
                <w:rFonts w:ascii="Calibri" w:hAnsi="Calibri" w:cs="Calibri"/>
              </w:rPr>
              <w:t>ankla ja teenindushoone maa, mille juurde kuulub autopesula, kauplus jm teenindus</w:t>
            </w:r>
            <w:r w:rsidR="003B189B" w:rsidRPr="003B189B">
              <w:rPr>
                <w:i/>
              </w:rPr>
              <w:t xml:space="preserve">, toitlustus </w:t>
            </w:r>
            <w:r>
              <w:rPr>
                <w:i/>
              </w:rPr>
              <w:t>(</w:t>
            </w:r>
            <w:r w:rsidR="003B189B" w:rsidRPr="003B189B">
              <w:rPr>
                <w:i/>
              </w:rPr>
              <w:t>ÄH)</w:t>
            </w:r>
            <w:r w:rsidR="003B189B">
              <w:rPr>
                <w:i/>
              </w:rPr>
              <w:t xml:space="preserve"> </w:t>
            </w:r>
            <w:r w:rsidR="00FA5A27">
              <w:rPr>
                <w:i/>
              </w:rPr>
              <w:t>0…</w:t>
            </w:r>
            <w:r w:rsidR="003B189B">
              <w:rPr>
                <w:i/>
              </w:rPr>
              <w:t>100%</w:t>
            </w:r>
            <w:r w:rsidR="003B189B" w:rsidRPr="003B189B">
              <w:rPr>
                <w:i/>
              </w:rPr>
              <w:t>.</w:t>
            </w:r>
            <w:r w:rsidR="00FA5A27">
              <w:rPr>
                <w:i/>
              </w:rPr>
              <w:t xml:space="preserve"> </w:t>
            </w:r>
          </w:p>
          <w:p w14:paraId="58B1EB48" w14:textId="7E605953" w:rsidR="000C34E3" w:rsidRPr="00B83980" w:rsidRDefault="000C34E3" w:rsidP="00A75690">
            <w:pPr>
              <w:jc w:val="both"/>
              <w:rPr>
                <w:i/>
              </w:rPr>
            </w:pPr>
          </w:p>
        </w:tc>
      </w:tr>
      <w:tr w:rsidR="000C34E3" w:rsidRPr="002B7DA7" w14:paraId="501AC10D" w14:textId="77777777" w:rsidTr="00036D9C">
        <w:tc>
          <w:tcPr>
            <w:tcW w:w="4503" w:type="dxa"/>
          </w:tcPr>
          <w:p w14:paraId="4C843042" w14:textId="5260ACC1" w:rsidR="000C34E3" w:rsidRPr="002B7DA7" w:rsidRDefault="00395913" w:rsidP="000C34E3">
            <w:r>
              <w:t xml:space="preserve">Planeeringuala </w:t>
            </w:r>
            <w:r w:rsidR="000C34E3" w:rsidRPr="002B7DA7">
              <w:t xml:space="preserve"> juhtotstarve</w:t>
            </w:r>
          </w:p>
        </w:tc>
        <w:tc>
          <w:tcPr>
            <w:tcW w:w="5131" w:type="dxa"/>
          </w:tcPr>
          <w:p w14:paraId="063C3DC7" w14:textId="0D752504" w:rsidR="000C34E3" w:rsidRPr="00B83980" w:rsidRDefault="00395913" w:rsidP="000C34E3">
            <w:pPr>
              <w:rPr>
                <w:i/>
              </w:rPr>
            </w:pPr>
            <w:r>
              <w:rPr>
                <w:i/>
              </w:rPr>
              <w:t>Ärimaa (Ä)</w:t>
            </w:r>
          </w:p>
        </w:tc>
      </w:tr>
      <w:tr w:rsidR="000C34E3" w:rsidRPr="002B7DA7" w14:paraId="6EC6328D" w14:textId="77777777" w:rsidTr="00036D9C">
        <w:tc>
          <w:tcPr>
            <w:tcW w:w="4503" w:type="dxa"/>
          </w:tcPr>
          <w:p w14:paraId="2D6CEDAF" w14:textId="77777777" w:rsidR="000C34E3" w:rsidRPr="002B7DA7" w:rsidRDefault="000C34E3" w:rsidP="000C34E3">
            <w:r w:rsidRPr="002B7DA7">
              <w:t xml:space="preserve">Hoonete lubatud suurim kõrgus (m) </w:t>
            </w:r>
          </w:p>
          <w:p w14:paraId="46E723DF" w14:textId="77777777" w:rsidR="000C34E3" w:rsidRPr="002B7DA7" w:rsidRDefault="000C34E3" w:rsidP="000C34E3">
            <w:r w:rsidRPr="002B7DA7">
              <w:t xml:space="preserve">arvestatuna </w:t>
            </w:r>
            <w:r w:rsidR="000D27FE">
              <w:t>planeeritud</w:t>
            </w:r>
            <w:r w:rsidRPr="002B7DA7">
              <w:t xml:space="preserve"> ümbritsevast maapinnast</w:t>
            </w:r>
          </w:p>
        </w:tc>
        <w:tc>
          <w:tcPr>
            <w:tcW w:w="5131" w:type="dxa"/>
          </w:tcPr>
          <w:p w14:paraId="2C57FEED" w14:textId="08A9AB79" w:rsidR="000C34E3" w:rsidRPr="00B83980" w:rsidRDefault="000C34E3" w:rsidP="000C34E3">
            <w:pPr>
              <w:rPr>
                <w:i/>
              </w:rPr>
            </w:pPr>
            <w:r w:rsidRPr="00B83980">
              <w:rPr>
                <w:i/>
              </w:rPr>
              <w:t xml:space="preserve">põhihoone </w:t>
            </w:r>
            <w:r w:rsidR="003B189B">
              <w:rPr>
                <w:i/>
              </w:rPr>
              <w:t>9</w:t>
            </w:r>
            <w:r w:rsidRPr="00B83980">
              <w:rPr>
                <w:i/>
              </w:rPr>
              <w:t xml:space="preserve"> m </w:t>
            </w:r>
            <w:r w:rsidR="000D27FE" w:rsidRPr="00B83980">
              <w:rPr>
                <w:i/>
              </w:rPr>
              <w:t>(</w:t>
            </w:r>
            <w:r w:rsidR="00A75690">
              <w:rPr>
                <w:i/>
              </w:rPr>
              <w:t xml:space="preserve">planeeritavast </w:t>
            </w:r>
            <w:proofErr w:type="spellStart"/>
            <w:r w:rsidR="000D27FE" w:rsidRPr="00B83980">
              <w:rPr>
                <w:i/>
              </w:rPr>
              <w:t>abs</w:t>
            </w:r>
            <w:proofErr w:type="spellEnd"/>
            <w:r w:rsidR="00A75690">
              <w:rPr>
                <w:i/>
              </w:rPr>
              <w:t>. kõrgusest</w:t>
            </w:r>
            <w:r w:rsidR="000D27FE" w:rsidRPr="00B83980">
              <w:rPr>
                <w:i/>
              </w:rPr>
              <w:t>)</w:t>
            </w:r>
          </w:p>
          <w:p w14:paraId="46DB8691" w14:textId="3D98F07F" w:rsidR="000C34E3" w:rsidRPr="00B83980" w:rsidRDefault="000C34E3" w:rsidP="000C34E3">
            <w:pPr>
              <w:rPr>
                <w:i/>
              </w:rPr>
            </w:pPr>
          </w:p>
        </w:tc>
      </w:tr>
      <w:tr w:rsidR="000C34E3" w:rsidRPr="002B7DA7" w14:paraId="31E6F0C2" w14:textId="77777777" w:rsidTr="00036D9C">
        <w:tc>
          <w:tcPr>
            <w:tcW w:w="4503" w:type="dxa"/>
          </w:tcPr>
          <w:p w14:paraId="448E4F2C" w14:textId="77777777" w:rsidR="000C34E3" w:rsidRPr="002B7DA7" w:rsidRDefault="000C34E3" w:rsidP="000C34E3">
            <w:r>
              <w:t>Hoonestusala k</w:t>
            </w:r>
            <w:r w:rsidRPr="002B7DA7">
              <w:t>eskmine maapinna kõrgus</w:t>
            </w:r>
          </w:p>
          <w:p w14:paraId="22801FE1" w14:textId="77777777" w:rsidR="000C34E3" w:rsidRPr="002B7DA7" w:rsidRDefault="000C34E3" w:rsidP="000C34E3">
            <w:r w:rsidRPr="002B7DA7">
              <w:t xml:space="preserve"> planeeritav (m)</w:t>
            </w:r>
          </w:p>
        </w:tc>
        <w:tc>
          <w:tcPr>
            <w:tcW w:w="5131" w:type="dxa"/>
          </w:tcPr>
          <w:p w14:paraId="2853CCDD" w14:textId="11599AD0" w:rsidR="000C34E3" w:rsidRPr="00B83980" w:rsidRDefault="000C34E3" w:rsidP="000C34E3">
            <w:pPr>
              <w:rPr>
                <w:i/>
              </w:rPr>
            </w:pPr>
            <w:r w:rsidRPr="00B83980">
              <w:rPr>
                <w:i/>
              </w:rPr>
              <w:t xml:space="preserve">planeeritav </w:t>
            </w:r>
            <w:r w:rsidR="003B189B">
              <w:rPr>
                <w:i/>
              </w:rPr>
              <w:t>12.30-12.50</w:t>
            </w:r>
            <w:r w:rsidR="001B24EA" w:rsidRPr="00B83980">
              <w:rPr>
                <w:i/>
              </w:rPr>
              <w:t>m</w:t>
            </w:r>
            <w:r w:rsidRPr="00B83980">
              <w:rPr>
                <w:i/>
              </w:rPr>
              <w:t xml:space="preserve"> </w:t>
            </w:r>
            <w:proofErr w:type="spellStart"/>
            <w:r w:rsidRPr="00B83980">
              <w:rPr>
                <w:i/>
              </w:rPr>
              <w:t>abs</w:t>
            </w:r>
            <w:proofErr w:type="spellEnd"/>
            <w:r w:rsidR="003223DD">
              <w:rPr>
                <w:i/>
              </w:rPr>
              <w:t>.</w:t>
            </w:r>
          </w:p>
        </w:tc>
      </w:tr>
      <w:tr w:rsidR="000C34E3" w:rsidRPr="002B7DA7" w14:paraId="328786A8" w14:textId="77777777" w:rsidTr="00036D9C">
        <w:tc>
          <w:tcPr>
            <w:tcW w:w="4503" w:type="dxa"/>
          </w:tcPr>
          <w:p w14:paraId="03AF1E58" w14:textId="77777777" w:rsidR="000C34E3" w:rsidRPr="002B7DA7" w:rsidRDefault="000C34E3" w:rsidP="000C34E3">
            <w:r w:rsidRPr="002B7DA7">
              <w:t>Hoonete suurim korruselisus,</w:t>
            </w:r>
          </w:p>
          <w:p w14:paraId="702BBD9A" w14:textId="77777777" w:rsidR="000C34E3" w:rsidRPr="002B7DA7" w:rsidRDefault="000C34E3" w:rsidP="000C34E3">
            <w:r w:rsidRPr="002B7DA7">
              <w:t>sellest maa</w:t>
            </w:r>
            <w:r>
              <w:t>-</w:t>
            </w:r>
            <w:r w:rsidRPr="002B7DA7">
              <w:t>aluseid korruseid</w:t>
            </w:r>
          </w:p>
        </w:tc>
        <w:tc>
          <w:tcPr>
            <w:tcW w:w="5131" w:type="dxa"/>
          </w:tcPr>
          <w:p w14:paraId="5915C085" w14:textId="6A8E87CE" w:rsidR="000C34E3" w:rsidRPr="00B83980" w:rsidRDefault="00DE26BD" w:rsidP="000C34E3">
            <w:pPr>
              <w:rPr>
                <w:i/>
              </w:rPr>
            </w:pPr>
            <w:r>
              <w:rPr>
                <w:i/>
              </w:rPr>
              <w:t>1</w:t>
            </w:r>
            <w:r w:rsidR="000C34E3" w:rsidRPr="00B83980">
              <w:rPr>
                <w:i/>
              </w:rPr>
              <w:t xml:space="preserve"> korrus, </w:t>
            </w:r>
            <w:r w:rsidR="003B189B">
              <w:rPr>
                <w:i/>
              </w:rPr>
              <w:t>maa-alused mahutid</w:t>
            </w:r>
            <w:r w:rsidR="00036D9C" w:rsidRPr="00B83980">
              <w:rPr>
                <w:i/>
              </w:rPr>
              <w:t>.</w:t>
            </w:r>
          </w:p>
        </w:tc>
      </w:tr>
      <w:tr w:rsidR="000C34E3" w:rsidRPr="002B7DA7" w14:paraId="3D31BBFA" w14:textId="77777777" w:rsidTr="00036D9C">
        <w:tc>
          <w:tcPr>
            <w:tcW w:w="4503" w:type="dxa"/>
          </w:tcPr>
          <w:p w14:paraId="1445BACB" w14:textId="77777777" w:rsidR="000C34E3" w:rsidRPr="002B7DA7" w:rsidRDefault="000C34E3" w:rsidP="000C34E3">
            <w:r w:rsidRPr="002B7DA7">
              <w:t>Lubatud suurim hoonete arv krundil</w:t>
            </w:r>
          </w:p>
          <w:p w14:paraId="521BB677" w14:textId="77777777" w:rsidR="000C34E3" w:rsidRPr="002B7DA7" w:rsidRDefault="000C34E3" w:rsidP="000C34E3">
            <w:r>
              <w:t>(põhihoone/abi</w:t>
            </w:r>
            <w:r w:rsidRPr="002B7DA7">
              <w:t>hoone)</w:t>
            </w:r>
          </w:p>
        </w:tc>
        <w:tc>
          <w:tcPr>
            <w:tcW w:w="5131" w:type="dxa"/>
          </w:tcPr>
          <w:p w14:paraId="0C33E054" w14:textId="2357E6D2" w:rsidR="000C34E3" w:rsidRPr="00B83980" w:rsidRDefault="000C34E3" w:rsidP="000C34E3">
            <w:pPr>
              <w:rPr>
                <w:i/>
              </w:rPr>
            </w:pPr>
            <w:r w:rsidRPr="00B83980">
              <w:rPr>
                <w:i/>
              </w:rPr>
              <w:t>1 põhihoone</w:t>
            </w:r>
            <w:r w:rsidR="00FA5A27">
              <w:rPr>
                <w:i/>
              </w:rPr>
              <w:t xml:space="preserve"> </w:t>
            </w:r>
          </w:p>
        </w:tc>
      </w:tr>
      <w:tr w:rsidR="000C34E3" w:rsidRPr="002B7DA7" w14:paraId="70D92E39" w14:textId="77777777" w:rsidTr="00036D9C">
        <w:tc>
          <w:tcPr>
            <w:tcW w:w="4503" w:type="dxa"/>
          </w:tcPr>
          <w:p w14:paraId="380527E8" w14:textId="77777777" w:rsidR="000C34E3" w:rsidRPr="002B7DA7" w:rsidRDefault="000C34E3" w:rsidP="000C34E3">
            <w:r w:rsidRPr="002B7DA7">
              <w:t>Lubatud väikseim tulepüsivusklass</w:t>
            </w:r>
          </w:p>
        </w:tc>
        <w:tc>
          <w:tcPr>
            <w:tcW w:w="5131" w:type="dxa"/>
          </w:tcPr>
          <w:p w14:paraId="38D8D110" w14:textId="6B326400" w:rsidR="000C34E3" w:rsidRPr="00B83980" w:rsidRDefault="000C34E3" w:rsidP="000C34E3">
            <w:pPr>
              <w:rPr>
                <w:i/>
              </w:rPr>
            </w:pPr>
            <w:r w:rsidRPr="00B83980">
              <w:rPr>
                <w:i/>
              </w:rPr>
              <w:t>TP</w:t>
            </w:r>
            <w:r w:rsidR="00FA5A27">
              <w:rPr>
                <w:i/>
              </w:rPr>
              <w:t>2</w:t>
            </w:r>
            <w:r w:rsidRPr="00B83980">
              <w:rPr>
                <w:i/>
              </w:rPr>
              <w:t xml:space="preserve"> </w:t>
            </w:r>
          </w:p>
        </w:tc>
      </w:tr>
      <w:tr w:rsidR="000C34E3" w:rsidRPr="002B7DA7" w14:paraId="1C3806FE" w14:textId="77777777" w:rsidTr="00036D9C">
        <w:tc>
          <w:tcPr>
            <w:tcW w:w="4503" w:type="dxa"/>
          </w:tcPr>
          <w:p w14:paraId="56CF319F" w14:textId="77777777" w:rsidR="000C34E3" w:rsidRPr="002B7DA7" w:rsidRDefault="000C34E3" w:rsidP="000C34E3">
            <w:r w:rsidRPr="002B7DA7">
              <w:t>Piirangud</w:t>
            </w:r>
          </w:p>
        </w:tc>
        <w:tc>
          <w:tcPr>
            <w:tcW w:w="5131" w:type="dxa"/>
          </w:tcPr>
          <w:p w14:paraId="65AF96C6" w14:textId="426045EC" w:rsidR="000C34E3" w:rsidRPr="00B83980" w:rsidRDefault="003223DD" w:rsidP="000C34E3">
            <w:pPr>
              <w:rPr>
                <w:i/>
              </w:rPr>
            </w:pPr>
            <w:r>
              <w:rPr>
                <w:i/>
              </w:rPr>
              <w:t xml:space="preserve"> veetrassi servituut, </w:t>
            </w:r>
            <w:r w:rsidR="002602C1" w:rsidRPr="00B83980">
              <w:rPr>
                <w:i/>
              </w:rPr>
              <w:t>Olemasoleva</w:t>
            </w:r>
            <w:r>
              <w:rPr>
                <w:i/>
              </w:rPr>
              <w:t>d side ja elektritrasside servituudid</w:t>
            </w:r>
          </w:p>
        </w:tc>
      </w:tr>
      <w:tr w:rsidR="000C34E3" w:rsidRPr="002B7DA7" w14:paraId="23B7D266" w14:textId="77777777" w:rsidTr="00036D9C">
        <w:tc>
          <w:tcPr>
            <w:tcW w:w="4503" w:type="dxa"/>
          </w:tcPr>
          <w:p w14:paraId="2C7108AE" w14:textId="77777777" w:rsidR="000C34E3" w:rsidRPr="002B7DA7" w:rsidRDefault="000C34E3" w:rsidP="000C34E3">
            <w:r>
              <w:t>Parkimiskohtade arv</w:t>
            </w:r>
          </w:p>
          <w:p w14:paraId="0766BCDA" w14:textId="77777777" w:rsidR="000C34E3" w:rsidRPr="002B7DA7" w:rsidRDefault="000C34E3" w:rsidP="000C34E3"/>
        </w:tc>
        <w:tc>
          <w:tcPr>
            <w:tcW w:w="5131" w:type="dxa"/>
          </w:tcPr>
          <w:p w14:paraId="0B67AF2C" w14:textId="62FA071E" w:rsidR="000C34E3" w:rsidRPr="00B83980" w:rsidRDefault="000C34E3" w:rsidP="000C34E3">
            <w:r w:rsidRPr="00B83980">
              <w:t xml:space="preserve">Krundisiseselt, </w:t>
            </w:r>
            <w:r w:rsidR="003B189B">
              <w:t>13-15</w:t>
            </w:r>
            <w:r w:rsidRPr="00B83980">
              <w:t xml:space="preserve"> parkimiskohta</w:t>
            </w:r>
            <w:r w:rsidR="003B189B">
              <w:t>, s.h elektrili</w:t>
            </w:r>
            <w:r w:rsidR="00FE60FA">
              <w:t>ste laadimispunktidega</w:t>
            </w:r>
          </w:p>
        </w:tc>
      </w:tr>
      <w:tr w:rsidR="000C34E3" w:rsidRPr="002B7DA7" w14:paraId="0EC60DCB" w14:textId="77777777" w:rsidTr="00036D9C">
        <w:tc>
          <w:tcPr>
            <w:tcW w:w="4503" w:type="dxa"/>
          </w:tcPr>
          <w:p w14:paraId="5E0F5B5C" w14:textId="77777777" w:rsidR="000C34E3" w:rsidRPr="002B7DA7" w:rsidRDefault="000C34E3" w:rsidP="000C34E3">
            <w:r w:rsidRPr="002B7DA7">
              <w:t xml:space="preserve">Olulisemad arhitektuurinõuded: katusetüübid, -kalded või katusekallete vahemik, </w:t>
            </w:r>
          </w:p>
          <w:p w14:paraId="0E30BD21" w14:textId="77777777" w:rsidR="000C34E3" w:rsidRPr="002B7DA7" w:rsidRDefault="000C34E3" w:rsidP="000C34E3">
            <w:r w:rsidRPr="002B7DA7">
              <w:t>katuse harja suund, materjal</w:t>
            </w:r>
          </w:p>
          <w:p w14:paraId="328AF4A0" w14:textId="77777777" w:rsidR="00036D9C" w:rsidRDefault="00036D9C" w:rsidP="000C34E3"/>
          <w:p w14:paraId="17D77C76" w14:textId="77777777" w:rsidR="000C34E3" w:rsidRPr="002B7DA7" w:rsidRDefault="000C34E3" w:rsidP="000C34E3">
            <w:r w:rsidRPr="002B7DA7">
              <w:t>välisviimistluse materjalid,</w:t>
            </w:r>
          </w:p>
          <w:p w14:paraId="40CE88A5" w14:textId="77777777" w:rsidR="000C34E3" w:rsidRDefault="000C34E3" w:rsidP="000C34E3"/>
          <w:p w14:paraId="4E5CEA3F" w14:textId="77777777" w:rsidR="000C34E3" w:rsidRPr="002B7DA7" w:rsidRDefault="000C34E3" w:rsidP="000C34E3">
            <w:r w:rsidRPr="002B7DA7">
              <w:t xml:space="preserve">nõuded avatäidetele (uksed aknad jms), </w:t>
            </w:r>
          </w:p>
        </w:tc>
        <w:tc>
          <w:tcPr>
            <w:tcW w:w="5131" w:type="dxa"/>
          </w:tcPr>
          <w:p w14:paraId="5D935797" w14:textId="77777777" w:rsidR="000C34E3" w:rsidRPr="00B83980" w:rsidRDefault="000C34E3" w:rsidP="00036D9C">
            <w:pPr>
              <w:jc w:val="both"/>
            </w:pPr>
          </w:p>
          <w:p w14:paraId="78941A7D" w14:textId="6271A64A" w:rsidR="00036D9C" w:rsidRPr="00B83980" w:rsidRDefault="00FE60FA" w:rsidP="00036D9C">
            <w:pPr>
              <w:jc w:val="both"/>
            </w:pPr>
            <w:r>
              <w:t>Vastavalt projektile</w:t>
            </w:r>
            <w:r w:rsidR="00036D9C" w:rsidRPr="00B83980">
              <w:t>;</w:t>
            </w:r>
          </w:p>
          <w:p w14:paraId="64C9170F" w14:textId="3FBA5B66" w:rsidR="000C34E3" w:rsidRPr="00B83980" w:rsidRDefault="000C34E3" w:rsidP="00036D9C">
            <w:pPr>
              <w:jc w:val="both"/>
            </w:pPr>
            <w:r w:rsidRPr="00B83980">
              <w:t>katuse kattematerjal plekk, kivi</w:t>
            </w:r>
            <w:r w:rsidR="002602C1" w:rsidRPr="00B83980">
              <w:t xml:space="preserve">, </w:t>
            </w:r>
            <w:r w:rsidR="003223DD">
              <w:t>rullmaterjal</w:t>
            </w:r>
            <w:r w:rsidRPr="00B83980">
              <w:t>.</w:t>
            </w:r>
          </w:p>
          <w:p w14:paraId="118678C9" w14:textId="77777777" w:rsidR="00036D9C" w:rsidRPr="00B83980" w:rsidRDefault="000C34E3" w:rsidP="00036D9C">
            <w:pPr>
              <w:jc w:val="both"/>
            </w:pPr>
            <w:r w:rsidRPr="00B83980">
              <w:t>Katuse harja suund:</w:t>
            </w:r>
            <w:r w:rsidR="002602C1" w:rsidRPr="00B83980">
              <w:t xml:space="preserve"> määratakse projektiga</w:t>
            </w:r>
          </w:p>
          <w:p w14:paraId="6ED484CB" w14:textId="77777777" w:rsidR="002602C1" w:rsidRPr="00B83980" w:rsidRDefault="002602C1" w:rsidP="00036D9C">
            <w:pPr>
              <w:jc w:val="both"/>
            </w:pPr>
          </w:p>
          <w:p w14:paraId="69F74E6A" w14:textId="76A5C5EC" w:rsidR="000C34E3" w:rsidRPr="00B83980" w:rsidRDefault="000C34E3" w:rsidP="00036D9C">
            <w:pPr>
              <w:jc w:val="both"/>
            </w:pPr>
            <w:r w:rsidRPr="00B83980">
              <w:t>Hoonete viimistlus:</w:t>
            </w:r>
            <w:r w:rsidR="00FE60FA">
              <w:t xml:space="preserve"> lahendatakse projektiga</w:t>
            </w:r>
            <w:r w:rsidR="003223DD">
              <w:t>.</w:t>
            </w:r>
            <w:r w:rsidRPr="00B83980">
              <w:t xml:space="preserve"> </w:t>
            </w:r>
            <w:r w:rsidR="003223DD">
              <w:t>M</w:t>
            </w:r>
            <w:r w:rsidRPr="00B83980">
              <w:t>itte kasutada imiteerivaid materjale</w:t>
            </w:r>
            <w:r w:rsidR="00036D9C" w:rsidRPr="00B83980">
              <w:t>;</w:t>
            </w:r>
          </w:p>
          <w:p w14:paraId="4F881D49" w14:textId="77777777" w:rsidR="000C34E3" w:rsidRPr="00B83980" w:rsidRDefault="002602C1" w:rsidP="00036D9C">
            <w:pPr>
              <w:jc w:val="both"/>
            </w:pPr>
            <w:r w:rsidRPr="00B83980">
              <w:t>Määratakse projektiga</w:t>
            </w:r>
          </w:p>
          <w:p w14:paraId="33D85F20" w14:textId="77777777" w:rsidR="000C34E3" w:rsidRPr="00B83980" w:rsidRDefault="000C34E3" w:rsidP="000C34E3"/>
        </w:tc>
      </w:tr>
      <w:tr w:rsidR="000C34E3" w:rsidRPr="002B7DA7" w14:paraId="479E75BD" w14:textId="77777777" w:rsidTr="00036D9C">
        <w:tc>
          <w:tcPr>
            <w:tcW w:w="4503" w:type="dxa"/>
          </w:tcPr>
          <w:p w14:paraId="5F0BDCF1" w14:textId="77777777" w:rsidR="000C34E3" w:rsidRPr="002B7DA7" w:rsidRDefault="000C34E3" w:rsidP="000C34E3">
            <w:r>
              <w:t>Piirded</w:t>
            </w:r>
          </w:p>
        </w:tc>
        <w:tc>
          <w:tcPr>
            <w:tcW w:w="5131" w:type="dxa"/>
          </w:tcPr>
          <w:p w14:paraId="6527EC3B" w14:textId="79E5AE30" w:rsidR="000C34E3" w:rsidRPr="002B7DA7" w:rsidRDefault="000C34E3" w:rsidP="000C34E3">
            <w:pPr>
              <w:rPr>
                <w:i/>
              </w:rPr>
            </w:pPr>
            <w:r>
              <w:t>P</w:t>
            </w:r>
            <w:r w:rsidR="002602C1">
              <w:t xml:space="preserve">iirdeaia kõrgus </w:t>
            </w:r>
            <w:r>
              <w:t>kuni 1.</w:t>
            </w:r>
            <w:r w:rsidR="003223DD">
              <w:t>5</w:t>
            </w:r>
            <w:r>
              <w:t xml:space="preserve">0m </w:t>
            </w:r>
          </w:p>
        </w:tc>
      </w:tr>
      <w:tr w:rsidR="000C34E3" w:rsidRPr="002B7DA7" w14:paraId="1F61BF8C" w14:textId="77777777" w:rsidTr="00036D9C">
        <w:tc>
          <w:tcPr>
            <w:tcW w:w="4503" w:type="dxa"/>
          </w:tcPr>
          <w:p w14:paraId="2517B97D" w14:textId="77777777" w:rsidR="000C34E3" w:rsidRDefault="000C34E3" w:rsidP="000C34E3">
            <w:r>
              <w:t>Sokkel</w:t>
            </w:r>
          </w:p>
        </w:tc>
        <w:tc>
          <w:tcPr>
            <w:tcW w:w="5131" w:type="dxa"/>
          </w:tcPr>
          <w:p w14:paraId="1A33C47B" w14:textId="77777777" w:rsidR="000C34E3" w:rsidRDefault="000C34E3" w:rsidP="000C34E3">
            <w:r>
              <w:t>Sokli kõrgusel lähtuda naaberhoonete sokli kõrgusest;</w:t>
            </w:r>
          </w:p>
          <w:p w14:paraId="4F0574E1" w14:textId="77777777" w:rsidR="000C34E3" w:rsidRDefault="000C34E3" w:rsidP="000C34E3"/>
        </w:tc>
      </w:tr>
    </w:tbl>
    <w:p w14:paraId="07017F82" w14:textId="77777777" w:rsidR="00C04E41" w:rsidRDefault="00C04E41">
      <w:pPr>
        <w:rPr>
          <w:i/>
        </w:rPr>
      </w:pPr>
    </w:p>
    <w:p w14:paraId="425A39D4" w14:textId="77777777" w:rsidR="001D7370" w:rsidRPr="00A841AD" w:rsidRDefault="001D7370" w:rsidP="001D7370">
      <w:pPr>
        <w:pStyle w:val="PEALKIRI33"/>
        <w:numPr>
          <w:ilvl w:val="1"/>
          <w:numId w:val="0"/>
        </w:numPr>
        <w:spacing w:before="0"/>
        <w:rPr>
          <w:b/>
          <w:color w:val="auto"/>
          <w:sz w:val="24"/>
        </w:rPr>
      </w:pPr>
      <w:bookmarkStart w:id="31" w:name="_Toc95695994"/>
      <w:r>
        <w:rPr>
          <w:b/>
          <w:color w:val="auto"/>
          <w:sz w:val="24"/>
          <w:szCs w:val="24"/>
        </w:rPr>
        <w:t>3.4.</w:t>
      </w:r>
      <w:r w:rsidRPr="01BE19D0">
        <w:rPr>
          <w:b/>
          <w:color w:val="auto"/>
          <w:sz w:val="24"/>
          <w:szCs w:val="24"/>
        </w:rPr>
        <w:t>Liikluskorralduse põhimõtted</w:t>
      </w:r>
      <w:r>
        <w:rPr>
          <w:b/>
          <w:color w:val="auto"/>
          <w:sz w:val="24"/>
          <w:szCs w:val="24"/>
        </w:rPr>
        <w:t xml:space="preserve"> ja parkimine</w:t>
      </w:r>
      <w:bookmarkEnd w:id="31"/>
    </w:p>
    <w:p w14:paraId="1A69591A" w14:textId="77777777" w:rsidR="001D7370" w:rsidRDefault="001D7370" w:rsidP="001D7370">
      <w:pPr>
        <w:jc w:val="both"/>
        <w:rPr>
          <w:rFonts w:ascii="Calibri" w:hAnsi="Calibri" w:cs="Calibri"/>
        </w:rPr>
      </w:pPr>
      <w:r>
        <w:rPr>
          <w:rFonts w:ascii="Calibri" w:hAnsi="Calibri" w:cs="Calibri"/>
        </w:rPr>
        <w:t xml:space="preserve">Käesoleva tööga ei ole olemasolevat liikluskorraldust ette nähtud muuta. Planeeritav ala paikneb </w:t>
      </w:r>
      <w:bookmarkStart w:id="32" w:name="_Hlk94567615"/>
      <w:r>
        <w:rPr>
          <w:rFonts w:ascii="Calibri" w:hAnsi="Calibri" w:cs="Calibri"/>
        </w:rPr>
        <w:t>19131 Kalli-Tõstamaa-Värati tee L6 riigitee</w:t>
      </w:r>
      <w:bookmarkEnd w:id="32"/>
      <w:r>
        <w:rPr>
          <w:rFonts w:ascii="Calibri" w:hAnsi="Calibri" w:cs="Calibri"/>
        </w:rPr>
        <w:t xml:space="preserve"> kaitsevööndis.  Maanteel säilib kahesuunaline liiklus.</w:t>
      </w:r>
    </w:p>
    <w:p w14:paraId="568C012D" w14:textId="2A4F9A27" w:rsidR="001D7370" w:rsidRDefault="00395913" w:rsidP="001D7370">
      <w:pPr>
        <w:jc w:val="both"/>
        <w:rPr>
          <w:rFonts w:ascii="Calibri" w:hAnsi="Calibri" w:cs="Calibri"/>
        </w:rPr>
      </w:pPr>
      <w:r>
        <w:rPr>
          <w:rFonts w:ascii="Calibri" w:hAnsi="Calibri" w:cs="Calibri"/>
        </w:rPr>
        <w:t>Hoonestus</w:t>
      </w:r>
      <w:r w:rsidR="001D7370">
        <w:rPr>
          <w:rFonts w:ascii="Calibri" w:hAnsi="Calibri" w:cs="Calibri"/>
        </w:rPr>
        <w:t>ala on määratud tee kaitsevööndist väljaspoole (30m tee servast).</w:t>
      </w:r>
    </w:p>
    <w:p w14:paraId="3D919D83" w14:textId="5E9E9AED" w:rsidR="00164070" w:rsidRDefault="00164070" w:rsidP="001D7370">
      <w:pPr>
        <w:jc w:val="both"/>
        <w:rPr>
          <w:rFonts w:ascii="Calibri" w:hAnsi="Calibri" w:cs="Calibri"/>
        </w:rPr>
      </w:pPr>
      <w:r>
        <w:rPr>
          <w:rFonts w:ascii="Calibri" w:hAnsi="Calibri" w:cs="Calibri"/>
        </w:rPr>
        <w:t>Liiklusohutuse tagamiseks</w:t>
      </w:r>
      <w:r w:rsidR="00A26BEC">
        <w:rPr>
          <w:rFonts w:ascii="Calibri" w:hAnsi="Calibri" w:cs="Calibri"/>
        </w:rPr>
        <w:t xml:space="preserve"> on rajatud ülekäigurada kõnniteelt kuni tankla kinnistul oleva jalakäijate alani.</w:t>
      </w:r>
      <w:r w:rsidR="00F5043F">
        <w:rPr>
          <w:rFonts w:ascii="Calibri" w:hAnsi="Calibri" w:cs="Calibri"/>
        </w:rPr>
        <w:t xml:space="preserve"> Ülekäiguraja asukohas on vajalik olemasoleva kergliiklustee äärekivi allalaskmine. Ülekäigurada tuleb valgustada.</w:t>
      </w:r>
    </w:p>
    <w:p w14:paraId="2611C445" w14:textId="77777777" w:rsidR="00A26BEC" w:rsidRDefault="00A26BEC" w:rsidP="001D7370">
      <w:pPr>
        <w:jc w:val="both"/>
        <w:rPr>
          <w:rFonts w:ascii="Calibri" w:hAnsi="Calibri" w:cs="Calibri"/>
        </w:rPr>
      </w:pPr>
    </w:p>
    <w:p w14:paraId="5416072B" w14:textId="77777777" w:rsidR="001D7370" w:rsidRPr="000A4BE3" w:rsidRDefault="001D7370" w:rsidP="001D7370">
      <w:pPr>
        <w:jc w:val="both"/>
        <w:rPr>
          <w:rFonts w:ascii="Calibri" w:hAnsi="Calibri" w:cs="Calibri"/>
          <w:b/>
          <w:bCs/>
          <w:u w:val="single"/>
        </w:rPr>
      </w:pPr>
      <w:r w:rsidRPr="000A4BE3">
        <w:rPr>
          <w:rFonts w:ascii="Calibri" w:hAnsi="Calibri" w:cs="Calibri"/>
          <w:b/>
          <w:bCs/>
          <w:u w:val="single"/>
        </w:rPr>
        <w:t xml:space="preserve">Nähtavuskolmnurk </w:t>
      </w:r>
    </w:p>
    <w:p w14:paraId="6C1DE512" w14:textId="77777777" w:rsidR="001D7370" w:rsidRDefault="001D7370" w:rsidP="001D7370">
      <w:pPr>
        <w:jc w:val="both"/>
        <w:rPr>
          <w:rFonts w:ascii="Calibri" w:hAnsi="Calibri" w:cs="Calibri"/>
        </w:rPr>
      </w:pPr>
      <w:r w:rsidRPr="00532257">
        <w:rPr>
          <w:rFonts w:ascii="Calibri" w:hAnsi="Calibri" w:cs="Calibri"/>
        </w:rPr>
        <w:t xml:space="preserve"> </w:t>
      </w:r>
      <w:r w:rsidRPr="004C218A">
        <w:rPr>
          <w:rFonts w:ascii="Calibri" w:hAnsi="Calibri" w:cs="Calibri"/>
        </w:rPr>
        <w:t xml:space="preserve">Planeeritud ristumiskoha nähtavuskolmnurk, riigiteele vajalik külgnähtavus ning vaba ruumi nõue peab vastama MTM 05.08.2015 määruses nr 106 „Tee projekteerimise normid“ lisa „Maanteede projekteerimisnormid“ punkt 5.2.7, tabel 2.14, 2.17 lähtetasemele „rahuldav“ (Maanteeameti kiri 04.10.2016 nr 15-2/16- 00032/645). </w:t>
      </w:r>
    </w:p>
    <w:p w14:paraId="51E9C552" w14:textId="095623EC" w:rsidR="001D7370" w:rsidRDefault="001D7370" w:rsidP="001D7370">
      <w:pPr>
        <w:jc w:val="both"/>
        <w:rPr>
          <w:rFonts w:ascii="Calibri" w:hAnsi="Calibri" w:cs="Calibri"/>
        </w:rPr>
      </w:pPr>
      <w:r w:rsidRPr="000A4BE3">
        <w:rPr>
          <w:rFonts w:ascii="Calibri" w:hAnsi="Calibri" w:cs="Calibri"/>
        </w:rPr>
        <w:t xml:space="preserve">Planeeringujoonisel DP-4 on käsitletud ristumiskoha nähtavuskolmnurka ja riigiteele vajalikku külgnähtavust ning vaba ruumi nõuet vastavalt majandus- ja taristuministri 05.08.2015 määruses nr 106 „Tee projekteerimise normid“ lisa „Maanteede projekteerimisnormid“ punkt 5.2.7, tabel 2.14, 2.17 lähtetasemel rahuldav. </w:t>
      </w:r>
    </w:p>
    <w:p w14:paraId="48ACCEBB" w14:textId="3F342A1E" w:rsidR="0055297B" w:rsidRDefault="0055297B" w:rsidP="001D7370">
      <w:pPr>
        <w:jc w:val="both"/>
        <w:rPr>
          <w:rFonts w:ascii="Calibri" w:hAnsi="Calibri" w:cs="Calibri"/>
        </w:rPr>
      </w:pPr>
      <w:r>
        <w:rPr>
          <w:rFonts w:ascii="Calibri" w:hAnsi="Calibri" w:cs="Calibri"/>
        </w:rPr>
        <w:t>Parkimiskohtade paigutamine Riigitee kaitsevööndisse on võimalik Transpordiameti loal ja edaspidiste projekteerimistööde käigus ning seda ei loeta detailplaneeringu lahendu muutmiseks.</w:t>
      </w:r>
    </w:p>
    <w:p w14:paraId="42A8E1DB" w14:textId="77BC2321" w:rsidR="00DB40CA" w:rsidRPr="000A4BE3" w:rsidRDefault="00DB40CA" w:rsidP="001D7370">
      <w:pPr>
        <w:jc w:val="both"/>
        <w:rPr>
          <w:rFonts w:ascii="Calibri" w:hAnsi="Calibri" w:cs="Calibri"/>
        </w:rPr>
      </w:pPr>
      <w:r>
        <w:rPr>
          <w:rFonts w:ascii="Calibri" w:hAnsi="Calibri" w:cs="Calibri"/>
        </w:rPr>
        <w:t>Parkimisalale sisse ja väljasõit ei ole kohakuti kinnistu vastas asuvate kinnistute sissesõitudega.</w:t>
      </w:r>
    </w:p>
    <w:p w14:paraId="1A836077" w14:textId="20E81232" w:rsidR="00000084" w:rsidRPr="00C66EB3" w:rsidRDefault="00000084" w:rsidP="00C66EB3">
      <w:pPr>
        <w:jc w:val="both"/>
        <w:rPr>
          <w:rFonts w:ascii="Calibri" w:hAnsi="Calibri" w:cs="Calibri"/>
        </w:rPr>
      </w:pPr>
      <w:r w:rsidRPr="00C66EB3">
        <w:rPr>
          <w:rFonts w:ascii="Calibri" w:hAnsi="Calibri" w:cs="Calibri"/>
        </w:rPr>
        <w:t>Parkimiskohad vastavalt tabel 9.1 EVS 843:2016 Linnatänavad</w:t>
      </w:r>
    </w:p>
    <w:p w14:paraId="0DEA6A18" w14:textId="3AAA1ABF" w:rsidR="00000084" w:rsidRDefault="00C66EB3" w:rsidP="00000084">
      <w:pPr>
        <w:jc w:val="both"/>
        <w:rPr>
          <w:rFonts w:ascii="Calibri" w:hAnsi="Calibri" w:cs="Calibri"/>
        </w:rPr>
      </w:pPr>
      <w:r>
        <w:rPr>
          <w:rFonts w:ascii="Calibri" w:hAnsi="Calibri" w:cs="Calibri"/>
        </w:rPr>
        <w:t>Ühiskondlike ehitiste parkimisnormatiive tuleb rakendada suurima lubatud väärusena. Leitud parkimiskohtade arvu võib vastavalt standardile poolte (arendaja ja omavalitsus) kokkuleppel vastava põhjenduse korral vähendada.</w:t>
      </w:r>
    </w:p>
    <w:p w14:paraId="2AD0E8AE" w14:textId="7E220496" w:rsidR="00C66EB3" w:rsidRDefault="00C66EB3" w:rsidP="00000084">
      <w:pPr>
        <w:jc w:val="both"/>
        <w:rPr>
          <w:rFonts w:ascii="Calibri" w:hAnsi="Calibri" w:cs="Calibri"/>
        </w:rPr>
      </w:pPr>
      <w:r>
        <w:rPr>
          <w:rFonts w:ascii="Calibri" w:hAnsi="Calibri" w:cs="Calibri"/>
        </w:rPr>
        <w:t>Jalgrataste parkimiskohtade vähima lubatud arvu leidmisel  juhinduti tabelis 9.3 toodud normist.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3"/>
        <w:gridCol w:w="1723"/>
        <w:gridCol w:w="1723"/>
        <w:gridCol w:w="1723"/>
        <w:gridCol w:w="1357"/>
        <w:gridCol w:w="1357"/>
      </w:tblGrid>
      <w:tr w:rsidR="00000084" w14:paraId="22812C82" w14:textId="77777777" w:rsidTr="00433605">
        <w:trPr>
          <w:cantSplit/>
          <w:trHeight w:val="860"/>
        </w:trPr>
        <w:tc>
          <w:tcPr>
            <w:tcW w:w="1723" w:type="dxa"/>
            <w:vMerge w:val="restart"/>
            <w:textDirection w:val="btLr"/>
          </w:tcPr>
          <w:p w14:paraId="74F4CCFF" w14:textId="77777777" w:rsidR="00000084" w:rsidRDefault="00000084" w:rsidP="00433605">
            <w:pPr>
              <w:pStyle w:val="Default"/>
              <w:ind w:left="113" w:right="113"/>
              <w:rPr>
                <w:sz w:val="20"/>
                <w:szCs w:val="20"/>
              </w:rPr>
            </w:pPr>
            <w:r>
              <w:rPr>
                <w:b/>
                <w:bCs/>
                <w:sz w:val="20"/>
                <w:szCs w:val="20"/>
              </w:rPr>
              <w:t xml:space="preserve">positsiooni nr </w:t>
            </w:r>
          </w:p>
        </w:tc>
        <w:tc>
          <w:tcPr>
            <w:tcW w:w="1723" w:type="dxa"/>
            <w:vMerge w:val="restart"/>
            <w:textDirection w:val="btLr"/>
          </w:tcPr>
          <w:p w14:paraId="6E693EE8" w14:textId="1AE0173E" w:rsidR="00000084" w:rsidRDefault="001C32B5" w:rsidP="00433605">
            <w:pPr>
              <w:pStyle w:val="Default"/>
              <w:ind w:left="113" w:right="113"/>
              <w:rPr>
                <w:sz w:val="13"/>
                <w:szCs w:val="13"/>
              </w:rPr>
            </w:pPr>
            <w:r>
              <w:rPr>
                <w:sz w:val="20"/>
                <w:szCs w:val="20"/>
              </w:rPr>
              <w:t>ehitise</w:t>
            </w:r>
            <w:r w:rsidR="00000084">
              <w:rPr>
                <w:sz w:val="20"/>
                <w:szCs w:val="20"/>
              </w:rPr>
              <w:t xml:space="preserve"> </w:t>
            </w:r>
            <w:r>
              <w:rPr>
                <w:sz w:val="20"/>
                <w:szCs w:val="20"/>
              </w:rPr>
              <w:t>liik</w:t>
            </w:r>
            <w:r w:rsidR="00000084">
              <w:rPr>
                <w:sz w:val="13"/>
                <w:szCs w:val="13"/>
              </w:rPr>
              <w:t xml:space="preserve"> </w:t>
            </w:r>
          </w:p>
        </w:tc>
        <w:tc>
          <w:tcPr>
            <w:tcW w:w="1723" w:type="dxa"/>
            <w:vMerge w:val="restart"/>
            <w:textDirection w:val="btLr"/>
          </w:tcPr>
          <w:p w14:paraId="569F3640" w14:textId="77777777" w:rsidR="00000084" w:rsidRDefault="00000084" w:rsidP="00433605">
            <w:pPr>
              <w:pStyle w:val="Default"/>
              <w:ind w:left="113" w:right="113"/>
              <w:rPr>
                <w:sz w:val="20"/>
                <w:szCs w:val="20"/>
              </w:rPr>
            </w:pPr>
            <w:r>
              <w:rPr>
                <w:sz w:val="20"/>
                <w:szCs w:val="20"/>
              </w:rPr>
              <w:t xml:space="preserve">parkimiskohtade normatiiv </w:t>
            </w:r>
          </w:p>
          <w:p w14:paraId="34F12BB6" w14:textId="45110668" w:rsidR="00000084" w:rsidRDefault="00000084" w:rsidP="00433605">
            <w:pPr>
              <w:pStyle w:val="Default"/>
              <w:ind w:left="113" w:right="113"/>
              <w:rPr>
                <w:sz w:val="13"/>
                <w:szCs w:val="13"/>
              </w:rPr>
            </w:pPr>
            <w:r>
              <w:rPr>
                <w:sz w:val="20"/>
                <w:szCs w:val="20"/>
              </w:rPr>
              <w:t>EVS 843:2016</w:t>
            </w:r>
            <w:r>
              <w:rPr>
                <w:sz w:val="13"/>
                <w:szCs w:val="13"/>
              </w:rPr>
              <w:t xml:space="preserve">* </w:t>
            </w:r>
          </w:p>
        </w:tc>
        <w:tc>
          <w:tcPr>
            <w:tcW w:w="1723" w:type="dxa"/>
            <w:vMerge w:val="restart"/>
            <w:textDirection w:val="btLr"/>
          </w:tcPr>
          <w:p w14:paraId="2326C5A0" w14:textId="2872C639" w:rsidR="00000084" w:rsidRDefault="00000084" w:rsidP="00433605">
            <w:pPr>
              <w:pStyle w:val="Default"/>
              <w:ind w:left="113" w:right="113"/>
              <w:rPr>
                <w:sz w:val="20"/>
                <w:szCs w:val="20"/>
              </w:rPr>
            </w:pPr>
            <w:r>
              <w:rPr>
                <w:sz w:val="20"/>
                <w:szCs w:val="20"/>
              </w:rPr>
              <w:t>arvutuse alus (</w:t>
            </w:r>
            <w:r w:rsidR="001C32B5">
              <w:rPr>
                <w:sz w:val="20"/>
                <w:szCs w:val="20"/>
              </w:rPr>
              <w:t>eeldatav brutopind</w:t>
            </w:r>
            <w:r>
              <w:rPr>
                <w:sz w:val="20"/>
                <w:szCs w:val="20"/>
              </w:rPr>
              <w:t xml:space="preserve">) </w:t>
            </w:r>
          </w:p>
        </w:tc>
        <w:tc>
          <w:tcPr>
            <w:tcW w:w="2714" w:type="dxa"/>
            <w:gridSpan w:val="2"/>
          </w:tcPr>
          <w:p w14:paraId="2178632B" w14:textId="77777777" w:rsidR="00000084" w:rsidRDefault="00000084" w:rsidP="00433605">
            <w:pPr>
              <w:pStyle w:val="Default"/>
              <w:rPr>
                <w:sz w:val="20"/>
                <w:szCs w:val="20"/>
              </w:rPr>
            </w:pPr>
            <w:r>
              <w:rPr>
                <w:sz w:val="20"/>
                <w:szCs w:val="20"/>
              </w:rPr>
              <w:t>Parkimiskohtade arv</w:t>
            </w:r>
          </w:p>
        </w:tc>
      </w:tr>
      <w:tr w:rsidR="00000084" w14:paraId="4A1C209E" w14:textId="77777777" w:rsidTr="00433605">
        <w:trPr>
          <w:cantSplit/>
          <w:trHeight w:val="859"/>
        </w:trPr>
        <w:tc>
          <w:tcPr>
            <w:tcW w:w="1723" w:type="dxa"/>
            <w:vMerge/>
            <w:textDirection w:val="btLr"/>
          </w:tcPr>
          <w:p w14:paraId="5095406E" w14:textId="77777777" w:rsidR="00000084" w:rsidRDefault="00000084" w:rsidP="00433605">
            <w:pPr>
              <w:pStyle w:val="Default"/>
              <w:ind w:left="113" w:right="113"/>
              <w:rPr>
                <w:b/>
                <w:bCs/>
                <w:sz w:val="20"/>
                <w:szCs w:val="20"/>
              </w:rPr>
            </w:pPr>
          </w:p>
        </w:tc>
        <w:tc>
          <w:tcPr>
            <w:tcW w:w="1723" w:type="dxa"/>
            <w:vMerge/>
            <w:textDirection w:val="btLr"/>
          </w:tcPr>
          <w:p w14:paraId="08D5A790" w14:textId="77777777" w:rsidR="00000084" w:rsidRDefault="00000084" w:rsidP="00433605">
            <w:pPr>
              <w:pStyle w:val="Default"/>
              <w:ind w:left="113" w:right="113"/>
              <w:rPr>
                <w:sz w:val="20"/>
                <w:szCs w:val="20"/>
              </w:rPr>
            </w:pPr>
          </w:p>
        </w:tc>
        <w:tc>
          <w:tcPr>
            <w:tcW w:w="1723" w:type="dxa"/>
            <w:vMerge/>
            <w:textDirection w:val="btLr"/>
          </w:tcPr>
          <w:p w14:paraId="0789EC7F" w14:textId="77777777" w:rsidR="00000084" w:rsidRDefault="00000084" w:rsidP="00433605">
            <w:pPr>
              <w:pStyle w:val="Default"/>
              <w:ind w:left="113" w:right="113"/>
              <w:rPr>
                <w:sz w:val="20"/>
                <w:szCs w:val="20"/>
              </w:rPr>
            </w:pPr>
          </w:p>
        </w:tc>
        <w:tc>
          <w:tcPr>
            <w:tcW w:w="1723" w:type="dxa"/>
            <w:vMerge/>
            <w:textDirection w:val="btLr"/>
          </w:tcPr>
          <w:p w14:paraId="51428BEB" w14:textId="77777777" w:rsidR="00000084" w:rsidRDefault="00000084" w:rsidP="00433605">
            <w:pPr>
              <w:pStyle w:val="Default"/>
              <w:ind w:left="113" w:right="113"/>
              <w:rPr>
                <w:sz w:val="20"/>
                <w:szCs w:val="20"/>
              </w:rPr>
            </w:pPr>
          </w:p>
        </w:tc>
        <w:tc>
          <w:tcPr>
            <w:tcW w:w="1357" w:type="dxa"/>
          </w:tcPr>
          <w:p w14:paraId="00FE90AA" w14:textId="77777777" w:rsidR="00000084" w:rsidRDefault="00000084" w:rsidP="00433605">
            <w:pPr>
              <w:pStyle w:val="Default"/>
              <w:rPr>
                <w:sz w:val="20"/>
                <w:szCs w:val="20"/>
              </w:rPr>
            </w:pPr>
            <w:r>
              <w:rPr>
                <w:sz w:val="20"/>
                <w:szCs w:val="20"/>
              </w:rPr>
              <w:t>normatiivne</w:t>
            </w:r>
          </w:p>
        </w:tc>
        <w:tc>
          <w:tcPr>
            <w:tcW w:w="1357" w:type="dxa"/>
          </w:tcPr>
          <w:p w14:paraId="41007883" w14:textId="77777777" w:rsidR="00000084" w:rsidRDefault="00000084" w:rsidP="00433605">
            <w:pPr>
              <w:pStyle w:val="Default"/>
              <w:rPr>
                <w:sz w:val="20"/>
                <w:szCs w:val="20"/>
              </w:rPr>
            </w:pPr>
            <w:r>
              <w:rPr>
                <w:sz w:val="20"/>
                <w:szCs w:val="20"/>
              </w:rPr>
              <w:t>planeeritud</w:t>
            </w:r>
          </w:p>
        </w:tc>
      </w:tr>
      <w:tr w:rsidR="00000084" w14:paraId="176A71AE" w14:textId="77777777" w:rsidTr="00433605">
        <w:trPr>
          <w:cantSplit/>
          <w:trHeight w:val="859"/>
        </w:trPr>
        <w:tc>
          <w:tcPr>
            <w:tcW w:w="1723" w:type="dxa"/>
          </w:tcPr>
          <w:p w14:paraId="341C2956" w14:textId="77777777" w:rsidR="00000084" w:rsidRDefault="00000084" w:rsidP="00433605">
            <w:pPr>
              <w:pStyle w:val="Default"/>
              <w:rPr>
                <w:b/>
                <w:bCs/>
                <w:sz w:val="20"/>
                <w:szCs w:val="20"/>
              </w:rPr>
            </w:pPr>
            <w:r>
              <w:rPr>
                <w:b/>
                <w:bCs/>
                <w:sz w:val="20"/>
                <w:szCs w:val="20"/>
              </w:rPr>
              <w:t>1</w:t>
            </w:r>
          </w:p>
        </w:tc>
        <w:tc>
          <w:tcPr>
            <w:tcW w:w="1723" w:type="dxa"/>
          </w:tcPr>
          <w:p w14:paraId="376A9D36" w14:textId="17AD1350" w:rsidR="00000084" w:rsidRDefault="001C32B5" w:rsidP="00433605">
            <w:pPr>
              <w:pStyle w:val="Default"/>
              <w:rPr>
                <w:sz w:val="20"/>
                <w:szCs w:val="20"/>
              </w:rPr>
            </w:pPr>
            <w:r>
              <w:rPr>
                <w:sz w:val="20"/>
                <w:szCs w:val="20"/>
              </w:rPr>
              <w:t>Teenindusjaam, tankla</w:t>
            </w:r>
          </w:p>
        </w:tc>
        <w:tc>
          <w:tcPr>
            <w:tcW w:w="1723" w:type="dxa"/>
          </w:tcPr>
          <w:p w14:paraId="101DF9B6" w14:textId="5D026A39" w:rsidR="00000084" w:rsidRDefault="001C32B5" w:rsidP="00433605">
            <w:pPr>
              <w:pStyle w:val="Default"/>
              <w:rPr>
                <w:sz w:val="20"/>
                <w:szCs w:val="20"/>
              </w:rPr>
            </w:pPr>
            <w:r>
              <w:rPr>
                <w:sz w:val="20"/>
                <w:szCs w:val="20"/>
              </w:rPr>
              <w:t>1/20 brutopinna kohta</w:t>
            </w:r>
          </w:p>
        </w:tc>
        <w:tc>
          <w:tcPr>
            <w:tcW w:w="1723" w:type="dxa"/>
          </w:tcPr>
          <w:p w14:paraId="69016D78" w14:textId="34A7D27D" w:rsidR="00000084" w:rsidRDefault="0069309D" w:rsidP="00433605">
            <w:pPr>
              <w:pStyle w:val="Default"/>
              <w:rPr>
                <w:sz w:val="20"/>
                <w:szCs w:val="20"/>
              </w:rPr>
            </w:pPr>
            <w:r>
              <w:rPr>
                <w:sz w:val="20"/>
                <w:szCs w:val="20"/>
              </w:rPr>
              <w:t>60</w:t>
            </w:r>
          </w:p>
        </w:tc>
        <w:tc>
          <w:tcPr>
            <w:tcW w:w="1357" w:type="dxa"/>
          </w:tcPr>
          <w:p w14:paraId="76D170D4" w14:textId="77777777" w:rsidR="00000084" w:rsidRDefault="00000084" w:rsidP="00433605">
            <w:pPr>
              <w:pStyle w:val="Default"/>
              <w:rPr>
                <w:sz w:val="20"/>
                <w:szCs w:val="20"/>
              </w:rPr>
            </w:pPr>
            <w:r>
              <w:rPr>
                <w:sz w:val="20"/>
                <w:szCs w:val="20"/>
              </w:rPr>
              <w:t>3</w:t>
            </w:r>
          </w:p>
        </w:tc>
        <w:tc>
          <w:tcPr>
            <w:tcW w:w="1357" w:type="dxa"/>
          </w:tcPr>
          <w:p w14:paraId="5BE265DB" w14:textId="77777777" w:rsidR="00000084" w:rsidRDefault="00000084" w:rsidP="00433605">
            <w:pPr>
              <w:pStyle w:val="Default"/>
              <w:rPr>
                <w:sz w:val="20"/>
                <w:szCs w:val="20"/>
              </w:rPr>
            </w:pPr>
            <w:r>
              <w:rPr>
                <w:sz w:val="20"/>
                <w:szCs w:val="20"/>
              </w:rPr>
              <w:t>3</w:t>
            </w:r>
          </w:p>
        </w:tc>
      </w:tr>
      <w:tr w:rsidR="00000084" w14:paraId="25020E5F" w14:textId="77777777" w:rsidTr="00433605">
        <w:trPr>
          <w:cantSplit/>
          <w:trHeight w:val="859"/>
        </w:trPr>
        <w:tc>
          <w:tcPr>
            <w:tcW w:w="1723" w:type="dxa"/>
          </w:tcPr>
          <w:p w14:paraId="6997E1FF" w14:textId="0EE58795" w:rsidR="00000084" w:rsidRDefault="00000084" w:rsidP="00433605">
            <w:pPr>
              <w:pStyle w:val="Default"/>
              <w:rPr>
                <w:b/>
                <w:bCs/>
                <w:sz w:val="20"/>
                <w:szCs w:val="20"/>
              </w:rPr>
            </w:pPr>
          </w:p>
        </w:tc>
        <w:tc>
          <w:tcPr>
            <w:tcW w:w="1723" w:type="dxa"/>
          </w:tcPr>
          <w:p w14:paraId="02C5DFEA" w14:textId="7C5072D9" w:rsidR="00000084" w:rsidRDefault="001C32B5" w:rsidP="00433605">
            <w:pPr>
              <w:pStyle w:val="Default"/>
              <w:rPr>
                <w:sz w:val="20"/>
                <w:szCs w:val="20"/>
              </w:rPr>
            </w:pPr>
            <w:r>
              <w:rPr>
                <w:sz w:val="20"/>
                <w:szCs w:val="20"/>
              </w:rPr>
              <w:t>kohvik</w:t>
            </w:r>
          </w:p>
        </w:tc>
        <w:tc>
          <w:tcPr>
            <w:tcW w:w="1723" w:type="dxa"/>
          </w:tcPr>
          <w:p w14:paraId="7C2BB32D" w14:textId="3A3D36E2" w:rsidR="00000084" w:rsidRDefault="001C32B5" w:rsidP="00433605">
            <w:pPr>
              <w:pStyle w:val="Default"/>
              <w:rPr>
                <w:sz w:val="20"/>
                <w:szCs w:val="20"/>
              </w:rPr>
            </w:pPr>
            <w:r>
              <w:rPr>
                <w:sz w:val="20"/>
                <w:szCs w:val="20"/>
              </w:rPr>
              <w:t>1/230 brutopinna kohta</w:t>
            </w:r>
          </w:p>
        </w:tc>
        <w:tc>
          <w:tcPr>
            <w:tcW w:w="1723" w:type="dxa"/>
          </w:tcPr>
          <w:p w14:paraId="3385B4C5" w14:textId="5E982516" w:rsidR="00000084" w:rsidRDefault="001C32B5" w:rsidP="00433605">
            <w:pPr>
              <w:pStyle w:val="Default"/>
              <w:rPr>
                <w:sz w:val="20"/>
                <w:szCs w:val="20"/>
              </w:rPr>
            </w:pPr>
            <w:r>
              <w:rPr>
                <w:sz w:val="20"/>
                <w:szCs w:val="20"/>
              </w:rPr>
              <w:t>100</w:t>
            </w:r>
          </w:p>
        </w:tc>
        <w:tc>
          <w:tcPr>
            <w:tcW w:w="1357" w:type="dxa"/>
          </w:tcPr>
          <w:p w14:paraId="2B74B7DE" w14:textId="08B5E1E9" w:rsidR="00000084" w:rsidRDefault="001C32B5" w:rsidP="00433605">
            <w:pPr>
              <w:pStyle w:val="Default"/>
              <w:rPr>
                <w:sz w:val="20"/>
                <w:szCs w:val="20"/>
              </w:rPr>
            </w:pPr>
            <w:r>
              <w:rPr>
                <w:sz w:val="20"/>
                <w:szCs w:val="20"/>
              </w:rPr>
              <w:t>1</w:t>
            </w:r>
          </w:p>
        </w:tc>
        <w:tc>
          <w:tcPr>
            <w:tcW w:w="1357" w:type="dxa"/>
          </w:tcPr>
          <w:p w14:paraId="37BE925F" w14:textId="38FAD55A" w:rsidR="00000084" w:rsidRDefault="001D7370" w:rsidP="00433605">
            <w:pPr>
              <w:pStyle w:val="Default"/>
              <w:rPr>
                <w:sz w:val="20"/>
                <w:szCs w:val="20"/>
              </w:rPr>
            </w:pPr>
            <w:r>
              <w:rPr>
                <w:sz w:val="20"/>
                <w:szCs w:val="20"/>
              </w:rPr>
              <w:t>4</w:t>
            </w:r>
          </w:p>
        </w:tc>
      </w:tr>
      <w:tr w:rsidR="001C32B5" w14:paraId="554ACDEA" w14:textId="77777777" w:rsidTr="00433605">
        <w:trPr>
          <w:cantSplit/>
          <w:trHeight w:val="859"/>
        </w:trPr>
        <w:tc>
          <w:tcPr>
            <w:tcW w:w="1723" w:type="dxa"/>
          </w:tcPr>
          <w:p w14:paraId="1B0D5456" w14:textId="77777777" w:rsidR="001C32B5" w:rsidRDefault="001C32B5" w:rsidP="00433605">
            <w:pPr>
              <w:pStyle w:val="Default"/>
              <w:rPr>
                <w:b/>
                <w:bCs/>
                <w:sz w:val="20"/>
                <w:szCs w:val="20"/>
              </w:rPr>
            </w:pPr>
          </w:p>
        </w:tc>
        <w:tc>
          <w:tcPr>
            <w:tcW w:w="1723" w:type="dxa"/>
          </w:tcPr>
          <w:p w14:paraId="69691BFD" w14:textId="5731C518" w:rsidR="001C32B5" w:rsidRDefault="001C32B5" w:rsidP="00433605">
            <w:pPr>
              <w:pStyle w:val="Default"/>
              <w:rPr>
                <w:sz w:val="20"/>
                <w:szCs w:val="20"/>
              </w:rPr>
            </w:pPr>
            <w:r>
              <w:rPr>
                <w:sz w:val="20"/>
                <w:szCs w:val="20"/>
              </w:rPr>
              <w:t>kauplus</w:t>
            </w:r>
          </w:p>
        </w:tc>
        <w:tc>
          <w:tcPr>
            <w:tcW w:w="1723" w:type="dxa"/>
          </w:tcPr>
          <w:p w14:paraId="0063B452" w14:textId="012218E9" w:rsidR="001C32B5" w:rsidRDefault="001C32B5" w:rsidP="00433605">
            <w:pPr>
              <w:pStyle w:val="Default"/>
              <w:rPr>
                <w:sz w:val="20"/>
                <w:szCs w:val="20"/>
              </w:rPr>
            </w:pPr>
            <w:r>
              <w:rPr>
                <w:sz w:val="20"/>
                <w:szCs w:val="20"/>
              </w:rPr>
              <w:t>1/100 brutopinna kohta</w:t>
            </w:r>
          </w:p>
        </w:tc>
        <w:tc>
          <w:tcPr>
            <w:tcW w:w="1723" w:type="dxa"/>
          </w:tcPr>
          <w:p w14:paraId="0C09677D" w14:textId="46C0826F" w:rsidR="001C32B5" w:rsidRDefault="001C32B5" w:rsidP="00433605">
            <w:pPr>
              <w:pStyle w:val="Default"/>
              <w:rPr>
                <w:sz w:val="20"/>
                <w:szCs w:val="20"/>
              </w:rPr>
            </w:pPr>
            <w:r>
              <w:rPr>
                <w:sz w:val="20"/>
                <w:szCs w:val="20"/>
              </w:rPr>
              <w:t>270</w:t>
            </w:r>
          </w:p>
        </w:tc>
        <w:tc>
          <w:tcPr>
            <w:tcW w:w="1357" w:type="dxa"/>
          </w:tcPr>
          <w:p w14:paraId="5FD3D4A4" w14:textId="6258C46F" w:rsidR="001C32B5" w:rsidRDefault="001C32B5" w:rsidP="00433605">
            <w:pPr>
              <w:pStyle w:val="Default"/>
              <w:rPr>
                <w:sz w:val="20"/>
                <w:szCs w:val="20"/>
              </w:rPr>
            </w:pPr>
            <w:r>
              <w:rPr>
                <w:sz w:val="20"/>
                <w:szCs w:val="20"/>
              </w:rPr>
              <w:t>3</w:t>
            </w:r>
          </w:p>
        </w:tc>
        <w:tc>
          <w:tcPr>
            <w:tcW w:w="1357" w:type="dxa"/>
          </w:tcPr>
          <w:p w14:paraId="5C918291" w14:textId="0274D242" w:rsidR="001C32B5" w:rsidRDefault="001C32B5" w:rsidP="00433605">
            <w:pPr>
              <w:pStyle w:val="Default"/>
              <w:rPr>
                <w:sz w:val="20"/>
                <w:szCs w:val="20"/>
              </w:rPr>
            </w:pPr>
            <w:r>
              <w:rPr>
                <w:sz w:val="20"/>
                <w:szCs w:val="20"/>
              </w:rPr>
              <w:t>3</w:t>
            </w:r>
          </w:p>
        </w:tc>
      </w:tr>
    </w:tbl>
    <w:p w14:paraId="5AEE0D67" w14:textId="77777777" w:rsidR="00000084" w:rsidRDefault="00000084" w:rsidP="00000084">
      <w:pPr>
        <w:jc w:val="both"/>
        <w:rPr>
          <w:rFonts w:ascii="Calibri" w:hAnsi="Calibri" w:cs="Calibri"/>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8924"/>
      </w:tblGrid>
      <w:tr w:rsidR="00000084" w14:paraId="238B059E" w14:textId="77777777" w:rsidTr="00433605">
        <w:tc>
          <w:tcPr>
            <w:tcW w:w="704" w:type="dxa"/>
          </w:tcPr>
          <w:p w14:paraId="79851FC7" w14:textId="6B51B3A9" w:rsidR="00000084" w:rsidRDefault="00000084" w:rsidP="00433605">
            <w:pPr>
              <w:jc w:val="both"/>
              <w:rPr>
                <w:rFonts w:ascii="Calibri" w:hAnsi="Calibri" w:cs="Calibri"/>
              </w:rPr>
            </w:pPr>
          </w:p>
        </w:tc>
        <w:tc>
          <w:tcPr>
            <w:tcW w:w="8924" w:type="dxa"/>
          </w:tcPr>
          <w:p w14:paraId="0320FCB3" w14:textId="21E86404" w:rsidR="00000084" w:rsidRDefault="00000084" w:rsidP="00433605">
            <w:pPr>
              <w:jc w:val="both"/>
              <w:rPr>
                <w:rFonts w:ascii="Calibri" w:hAnsi="Calibri" w:cs="Calibri"/>
              </w:rPr>
            </w:pPr>
          </w:p>
        </w:tc>
      </w:tr>
      <w:tr w:rsidR="00000084" w14:paraId="46D8F58A" w14:textId="77777777" w:rsidTr="00433605">
        <w:tc>
          <w:tcPr>
            <w:tcW w:w="704" w:type="dxa"/>
          </w:tcPr>
          <w:p w14:paraId="276346C9" w14:textId="38663BCD" w:rsidR="00000084" w:rsidRDefault="00000084" w:rsidP="00433605">
            <w:pPr>
              <w:jc w:val="both"/>
              <w:rPr>
                <w:rFonts w:ascii="Calibri" w:hAnsi="Calibri" w:cs="Calibri"/>
              </w:rPr>
            </w:pPr>
            <w:r>
              <w:rPr>
                <w:rFonts w:ascii="Calibri" w:hAnsi="Calibri" w:cs="Calibri"/>
              </w:rPr>
              <w:t>*</w:t>
            </w:r>
          </w:p>
        </w:tc>
        <w:tc>
          <w:tcPr>
            <w:tcW w:w="8924" w:type="dxa"/>
          </w:tcPr>
          <w:p w14:paraId="269F42F8" w14:textId="49209051" w:rsidR="00000084" w:rsidRDefault="00000084" w:rsidP="00433605">
            <w:pPr>
              <w:jc w:val="both"/>
              <w:rPr>
                <w:rFonts w:ascii="Calibri" w:hAnsi="Calibri" w:cs="Calibri"/>
              </w:rPr>
            </w:pPr>
            <w:r>
              <w:rPr>
                <w:rFonts w:ascii="Calibri" w:hAnsi="Calibri" w:cs="Calibri"/>
              </w:rPr>
              <w:t>EVS843:2016  „Linnatänavad“ tabel 9.</w:t>
            </w:r>
            <w:r w:rsidR="00C66EB3">
              <w:rPr>
                <w:rFonts w:ascii="Calibri" w:hAnsi="Calibri" w:cs="Calibri"/>
              </w:rPr>
              <w:t>1 -ehitiste parkimisnormatiivid</w:t>
            </w:r>
          </w:p>
        </w:tc>
      </w:tr>
    </w:tbl>
    <w:p w14:paraId="0C5099FC" w14:textId="77777777" w:rsidR="00000084" w:rsidRDefault="00000084" w:rsidP="00000084">
      <w:pPr>
        <w:jc w:val="both"/>
        <w:rPr>
          <w:rFonts w:ascii="Calibri" w:hAnsi="Calibri" w:cs="Calibri"/>
        </w:rPr>
      </w:pPr>
    </w:p>
    <w:p w14:paraId="0A758763" w14:textId="77777777" w:rsidR="001D7370" w:rsidRDefault="00C04E41">
      <w:pPr>
        <w:rPr>
          <w:iCs/>
        </w:rPr>
      </w:pPr>
      <w:r>
        <w:rPr>
          <w:iCs/>
        </w:rPr>
        <w:t xml:space="preserve">Suuregabariidiliste autode parkimiskohti </w:t>
      </w:r>
      <w:r w:rsidR="000E4ABE">
        <w:rPr>
          <w:iCs/>
        </w:rPr>
        <w:t>–</w:t>
      </w:r>
      <w:r>
        <w:rPr>
          <w:iCs/>
        </w:rPr>
        <w:t xml:space="preserve"> </w:t>
      </w:r>
      <w:r w:rsidR="000E4ABE">
        <w:rPr>
          <w:iCs/>
        </w:rPr>
        <w:t xml:space="preserve"> kuni 3</w:t>
      </w:r>
    </w:p>
    <w:p w14:paraId="3848E2CE" w14:textId="77777777" w:rsidR="002574DB" w:rsidRDefault="002574DB" w:rsidP="00AC6239">
      <w:pPr>
        <w:jc w:val="both"/>
        <w:rPr>
          <w:rFonts w:ascii="Calibri" w:hAnsi="Calibri" w:cs="Calibri"/>
        </w:rPr>
      </w:pPr>
    </w:p>
    <w:p w14:paraId="4526B61F" w14:textId="77777777" w:rsidR="00532257" w:rsidRPr="00532257" w:rsidRDefault="00532257" w:rsidP="00235A69">
      <w:pPr>
        <w:jc w:val="both"/>
        <w:rPr>
          <w:rFonts w:ascii="Calibri" w:hAnsi="Calibri" w:cs="Calibri"/>
          <w:color w:val="FF0000"/>
        </w:rPr>
      </w:pPr>
    </w:p>
    <w:p w14:paraId="777A0C8D" w14:textId="03A7AE4E" w:rsidR="00C04E41" w:rsidRDefault="00141CC6" w:rsidP="00235A69">
      <w:pPr>
        <w:jc w:val="both"/>
        <w:rPr>
          <w:rFonts w:ascii="Calibri" w:hAnsi="Calibri" w:cs="Calibri"/>
        </w:rPr>
      </w:pPr>
      <w:r w:rsidRPr="00C61432">
        <w:rPr>
          <w:rFonts w:ascii="Calibri" w:hAnsi="Calibri" w:cs="Calibri"/>
        </w:rPr>
        <w:t>Juurdepääs</w:t>
      </w:r>
      <w:r w:rsidR="00C04E41">
        <w:rPr>
          <w:rFonts w:ascii="Calibri" w:hAnsi="Calibri" w:cs="Calibri"/>
        </w:rPr>
        <w:t xml:space="preserve"> Pos 1 kinnistule </w:t>
      </w:r>
      <w:r w:rsidR="001D7370">
        <w:rPr>
          <w:rFonts w:ascii="Calibri" w:hAnsi="Calibri" w:cs="Calibri"/>
        </w:rPr>
        <w:t>on nihutatud põhja suunas.</w:t>
      </w:r>
    </w:p>
    <w:p w14:paraId="24044054" w14:textId="1430555E" w:rsidR="00532257" w:rsidRDefault="00532257" w:rsidP="00235A69">
      <w:pPr>
        <w:jc w:val="both"/>
        <w:rPr>
          <w:rFonts w:ascii="Calibri" w:hAnsi="Calibri" w:cs="Calibri"/>
        </w:rPr>
      </w:pPr>
      <w:r>
        <w:rPr>
          <w:rFonts w:ascii="Calibri" w:hAnsi="Calibri" w:cs="Calibri"/>
        </w:rPr>
        <w:t>Parkimine on ette nähtud omal kinnistul ja ka tagurdamist ei ole riigiteele planeeritud.</w:t>
      </w:r>
    </w:p>
    <w:p w14:paraId="6A378B1D" w14:textId="16348ECF" w:rsidR="00322515" w:rsidRDefault="004C218A" w:rsidP="004C218A">
      <w:pPr>
        <w:jc w:val="both"/>
        <w:rPr>
          <w:rFonts w:ascii="Calibri" w:hAnsi="Calibri" w:cs="Calibri"/>
        </w:rPr>
      </w:pPr>
      <w:r w:rsidRPr="004C218A">
        <w:rPr>
          <w:rFonts w:ascii="Calibri" w:hAnsi="Calibri" w:cs="Calibri"/>
        </w:rPr>
        <w:t xml:space="preserve">Põhijoonisel on näidatud parkimise soovituslik lahendus, parkimise täpsem lahendus antakse ehitusprojektiga. </w:t>
      </w:r>
    </w:p>
    <w:p w14:paraId="626102E3" w14:textId="08B787D8" w:rsidR="007A1617" w:rsidRDefault="007A1617" w:rsidP="004C218A">
      <w:pPr>
        <w:jc w:val="both"/>
        <w:rPr>
          <w:rFonts w:ascii="Calibri" w:hAnsi="Calibri" w:cs="Calibri"/>
        </w:rPr>
      </w:pPr>
      <w:r>
        <w:rPr>
          <w:rFonts w:ascii="Calibri" w:hAnsi="Calibri" w:cs="Calibri"/>
        </w:rPr>
        <w:t>Jalgrataste parkimiskohti – vähim arv on 6.</w:t>
      </w:r>
    </w:p>
    <w:p w14:paraId="0AF12C8E" w14:textId="18C73320" w:rsidR="00186E64" w:rsidRPr="00186E64" w:rsidRDefault="00186E64" w:rsidP="00186E64">
      <w:pPr>
        <w:jc w:val="both"/>
        <w:rPr>
          <w:rFonts w:ascii="Calibri" w:hAnsi="Calibri" w:cs="Calibri"/>
          <w:color w:val="FF0000"/>
        </w:rPr>
      </w:pPr>
    </w:p>
    <w:p w14:paraId="6146F171" w14:textId="01BEEFA5" w:rsidR="00186E64" w:rsidRPr="00186E64" w:rsidRDefault="00186E64" w:rsidP="00186E64">
      <w:pPr>
        <w:jc w:val="both"/>
        <w:rPr>
          <w:rFonts w:ascii="Calibri" w:hAnsi="Calibri" w:cs="Calibri"/>
        </w:rPr>
      </w:pPr>
      <w:r w:rsidRPr="00A63393">
        <w:rPr>
          <w:rFonts w:ascii="Calibri" w:hAnsi="Calibri" w:cs="Calibri"/>
        </w:rPr>
        <w:t>K</w:t>
      </w:r>
      <w:r w:rsidRPr="00186E64">
        <w:rPr>
          <w:rFonts w:ascii="Calibri" w:hAnsi="Calibri" w:cs="Calibri"/>
        </w:rPr>
        <w:t>õik arendusalaga seotud ehitusprojektid, mille koosseisus kavandatakse tegevusi riigitee kaitsevööndis, tuleb esitada Transpordiametile nõusoleku saamiseks. Riigiteega liitumise või ristumiskoha ümberehituse korral (</w:t>
      </w:r>
      <w:proofErr w:type="spellStart"/>
      <w:r w:rsidRPr="00186E64">
        <w:rPr>
          <w:rFonts w:ascii="Calibri" w:hAnsi="Calibri" w:cs="Calibri"/>
        </w:rPr>
        <w:t>EhS</w:t>
      </w:r>
      <w:proofErr w:type="spellEnd"/>
      <w:r w:rsidRPr="00186E64">
        <w:rPr>
          <w:rFonts w:ascii="Calibri" w:hAnsi="Calibri" w:cs="Calibri"/>
        </w:rPr>
        <w:t xml:space="preserve"> § 99 lg 3) tuleb taotleda nõuded projektile Transpordiametilt</w:t>
      </w:r>
      <w:r w:rsidR="005832EA">
        <w:rPr>
          <w:rFonts w:ascii="Calibri" w:hAnsi="Calibri" w:cs="Calibri"/>
        </w:rPr>
        <w:t>.</w:t>
      </w:r>
      <w:r w:rsidR="005832EA" w:rsidRPr="005832EA">
        <w:t xml:space="preserve"> </w:t>
      </w:r>
      <w:r w:rsidR="005832EA" w:rsidRPr="005832EA">
        <w:rPr>
          <w:rFonts w:ascii="Calibri" w:hAnsi="Calibri" w:cs="Calibri"/>
        </w:rPr>
        <w:t xml:space="preserve">Transpordiamet ei võta </w:t>
      </w:r>
      <w:proofErr w:type="spellStart"/>
      <w:r w:rsidR="005832EA" w:rsidRPr="005832EA">
        <w:rPr>
          <w:rFonts w:ascii="Calibri" w:hAnsi="Calibri" w:cs="Calibri"/>
        </w:rPr>
        <w:t>PlanS</w:t>
      </w:r>
      <w:proofErr w:type="spellEnd"/>
      <w:r w:rsidR="005832EA" w:rsidRPr="005832EA">
        <w:rPr>
          <w:rFonts w:ascii="Calibri" w:hAnsi="Calibri" w:cs="Calibri"/>
        </w:rPr>
        <w:t xml:space="preserve"> § 131 lg 1 kohaselt endale kohustusi planeeringuga seotud rajatiste väljaehitamiseks.</w:t>
      </w:r>
    </w:p>
    <w:p w14:paraId="6220CC95" w14:textId="48A452EE" w:rsidR="002574DB" w:rsidRPr="0037163F" w:rsidRDefault="006F2473" w:rsidP="01BE19D0">
      <w:pPr>
        <w:pStyle w:val="PEALKIRI33"/>
        <w:numPr>
          <w:ilvl w:val="1"/>
          <w:numId w:val="0"/>
        </w:numPr>
        <w:rPr>
          <w:b/>
          <w:color w:val="auto"/>
          <w:sz w:val="24"/>
        </w:rPr>
      </w:pPr>
      <w:bookmarkStart w:id="33" w:name="_Toc95695995"/>
      <w:r>
        <w:rPr>
          <w:b/>
          <w:color w:val="auto"/>
          <w:sz w:val="24"/>
          <w:szCs w:val="24"/>
        </w:rPr>
        <w:t>3.</w:t>
      </w:r>
      <w:r w:rsidR="00062BEB">
        <w:rPr>
          <w:b/>
          <w:color w:val="auto"/>
          <w:sz w:val="24"/>
          <w:szCs w:val="24"/>
        </w:rPr>
        <w:t>5</w:t>
      </w:r>
      <w:r>
        <w:rPr>
          <w:b/>
          <w:color w:val="auto"/>
          <w:sz w:val="24"/>
          <w:szCs w:val="24"/>
        </w:rPr>
        <w:t>.</w:t>
      </w:r>
      <w:r w:rsidR="002574DB" w:rsidRPr="01BE19D0">
        <w:rPr>
          <w:b/>
          <w:color w:val="auto"/>
          <w:sz w:val="24"/>
          <w:szCs w:val="24"/>
        </w:rPr>
        <w:t>Haljastuse ja heakorrastuse põhimõtted</w:t>
      </w:r>
      <w:bookmarkEnd w:id="33"/>
    </w:p>
    <w:p w14:paraId="1F55579B" w14:textId="303A4B97" w:rsidR="00E4542A" w:rsidRDefault="000F4C71" w:rsidP="00FC26FE">
      <w:pPr>
        <w:jc w:val="both"/>
        <w:rPr>
          <w:rFonts w:ascii="Calibri" w:hAnsi="Calibri" w:cs="Calibri"/>
        </w:rPr>
      </w:pPr>
      <w:r>
        <w:rPr>
          <w:rFonts w:ascii="Calibri" w:hAnsi="Calibri" w:cs="Calibri"/>
        </w:rPr>
        <w:t>Krundi territooriumist tuleb</w:t>
      </w:r>
      <w:r w:rsidR="0024797C">
        <w:rPr>
          <w:rFonts w:ascii="Calibri" w:hAnsi="Calibri" w:cs="Calibri"/>
        </w:rPr>
        <w:t xml:space="preserve"> haljastada vähemalt </w:t>
      </w:r>
      <w:r>
        <w:rPr>
          <w:rFonts w:ascii="Calibri" w:hAnsi="Calibri" w:cs="Calibri"/>
        </w:rPr>
        <w:t>2</w:t>
      </w:r>
      <w:r w:rsidR="0024797C">
        <w:rPr>
          <w:rFonts w:ascii="Calibri" w:hAnsi="Calibri" w:cs="Calibri"/>
        </w:rPr>
        <w:t xml:space="preserve">0% </w:t>
      </w:r>
      <w:r w:rsidR="00E4542A">
        <w:rPr>
          <w:rFonts w:ascii="Calibri" w:hAnsi="Calibri" w:cs="Calibri"/>
        </w:rPr>
        <w:t>.</w:t>
      </w:r>
    </w:p>
    <w:p w14:paraId="557F00B1" w14:textId="696351B8" w:rsidR="00A411E0" w:rsidRDefault="00A411E0" w:rsidP="00FC26FE">
      <w:pPr>
        <w:jc w:val="both"/>
        <w:rPr>
          <w:rFonts w:ascii="Calibri" w:hAnsi="Calibri" w:cs="Calibri"/>
        </w:rPr>
      </w:pPr>
      <w:r>
        <w:rPr>
          <w:rFonts w:ascii="Calibri" w:hAnsi="Calibri" w:cs="Calibri"/>
        </w:rPr>
        <w:t>Täpsem heakorrastus ja haljastuskava antakse eraldi koos e</w:t>
      </w:r>
      <w:r w:rsidR="00E94894">
        <w:rPr>
          <w:rFonts w:ascii="Calibri" w:hAnsi="Calibri" w:cs="Calibri"/>
        </w:rPr>
        <w:t>hitus</w:t>
      </w:r>
      <w:r>
        <w:rPr>
          <w:rFonts w:ascii="Calibri" w:hAnsi="Calibri" w:cs="Calibri"/>
        </w:rPr>
        <w:t>projektidega.</w:t>
      </w:r>
      <w:r w:rsidR="002325C7">
        <w:rPr>
          <w:rFonts w:ascii="Calibri" w:hAnsi="Calibri" w:cs="Calibri"/>
        </w:rPr>
        <w:t xml:space="preserve"> Naaberkinnistul (üldkasutatav maa) on puhvertsooniks metsaviirg, elamumaad eraldab kõrge igihaljas hekk.</w:t>
      </w:r>
    </w:p>
    <w:p w14:paraId="2242DDBB" w14:textId="1E0EFC9C" w:rsidR="002851B2" w:rsidRDefault="002851B2" w:rsidP="00FC26FE">
      <w:pPr>
        <w:jc w:val="both"/>
        <w:rPr>
          <w:rFonts w:ascii="Calibri" w:hAnsi="Calibri" w:cs="Calibri"/>
        </w:rPr>
      </w:pPr>
      <w:r>
        <w:rPr>
          <w:rFonts w:ascii="Calibri" w:hAnsi="Calibri" w:cs="Calibri"/>
        </w:rPr>
        <w:t>Kinnistul paiknev eesvoolu kraav on planeeritud paigutada drenaažitorusse läbimõõduga 400mm. Planeeritud haljashala muruna on lõuna- lääne suunal 5m kaugusel kinnistu piiridest, mis on ühtlasi ka drenaažitoru asukoht. Kalli mnt poolsel küljel maanteekaitsevööndis on madalhaljastus koos tankla reklaamvii</w:t>
      </w:r>
      <w:r w:rsidR="00A75AF5">
        <w:rPr>
          <w:rFonts w:ascii="Calibri" w:hAnsi="Calibri" w:cs="Calibri"/>
        </w:rPr>
        <w:t>tadega ja elektriautode laadimispunktiga. Kinnistu kagunurgas asub väike istmetega lõõgastusala. Kohviku väliterrass jääb hoone idaküljele.</w:t>
      </w:r>
    </w:p>
    <w:p w14:paraId="044A725A" w14:textId="35F01C61" w:rsidR="000552C8" w:rsidRPr="00B06114" w:rsidRDefault="006F2473" w:rsidP="000552C8">
      <w:pPr>
        <w:pStyle w:val="PEALKIRI33"/>
        <w:numPr>
          <w:ilvl w:val="1"/>
          <w:numId w:val="0"/>
        </w:numPr>
        <w:rPr>
          <w:b/>
          <w:color w:val="auto"/>
          <w:sz w:val="24"/>
        </w:rPr>
      </w:pPr>
      <w:bookmarkStart w:id="34" w:name="_Toc95695996"/>
      <w:r>
        <w:rPr>
          <w:b/>
          <w:color w:val="auto"/>
          <w:sz w:val="24"/>
          <w:szCs w:val="24"/>
        </w:rPr>
        <w:t>3.</w:t>
      </w:r>
      <w:r w:rsidR="00062BEB">
        <w:rPr>
          <w:b/>
          <w:color w:val="auto"/>
          <w:sz w:val="24"/>
          <w:szCs w:val="24"/>
        </w:rPr>
        <w:t>6</w:t>
      </w:r>
      <w:r>
        <w:rPr>
          <w:b/>
          <w:color w:val="auto"/>
          <w:sz w:val="24"/>
          <w:szCs w:val="24"/>
        </w:rPr>
        <w:t>.</w:t>
      </w:r>
      <w:r w:rsidR="000552C8">
        <w:rPr>
          <w:b/>
          <w:color w:val="auto"/>
          <w:sz w:val="24"/>
          <w:szCs w:val="24"/>
        </w:rPr>
        <w:t>Vertikaalplaneerimine</w:t>
      </w:r>
      <w:bookmarkEnd w:id="34"/>
    </w:p>
    <w:p w14:paraId="37119753" w14:textId="77777777" w:rsidR="00E4542A" w:rsidRDefault="002574DB" w:rsidP="00FC26FE">
      <w:pPr>
        <w:jc w:val="both"/>
        <w:rPr>
          <w:rFonts w:ascii="Calibri" w:hAnsi="Calibri" w:cs="Calibri"/>
        </w:rPr>
      </w:pPr>
      <w:r w:rsidRPr="01BE19D0">
        <w:rPr>
          <w:rFonts w:ascii="Calibri" w:hAnsi="Calibri" w:cs="Calibri"/>
        </w:rPr>
        <w:t xml:space="preserve">Planeeringuala </w:t>
      </w:r>
      <w:r w:rsidR="000552C8">
        <w:rPr>
          <w:rFonts w:ascii="Calibri" w:hAnsi="Calibri" w:cs="Calibri"/>
        </w:rPr>
        <w:t>on enam-vähem tasase pinnaga</w:t>
      </w:r>
      <w:r w:rsidR="00D67F4A">
        <w:rPr>
          <w:rFonts w:ascii="Calibri" w:hAnsi="Calibri" w:cs="Calibri"/>
        </w:rPr>
        <w:t>.</w:t>
      </w:r>
    </w:p>
    <w:p w14:paraId="31152DC5" w14:textId="1A10AD77" w:rsidR="006072AE" w:rsidRPr="005C2A56" w:rsidRDefault="006072AE" w:rsidP="00FC26FE">
      <w:pPr>
        <w:jc w:val="both"/>
        <w:rPr>
          <w:rFonts w:ascii="Calibri" w:hAnsi="Calibri" w:cs="Calibri"/>
        </w:rPr>
      </w:pPr>
      <w:r w:rsidRPr="005C2A56">
        <w:rPr>
          <w:rFonts w:ascii="Calibri" w:hAnsi="Calibri" w:cs="Calibri"/>
        </w:rPr>
        <w:t xml:space="preserve">Eesvoolukraavid on planeeritud kinnistu piires viia </w:t>
      </w:r>
      <w:r w:rsidR="005C2A56">
        <w:rPr>
          <w:rFonts w:ascii="Calibri" w:hAnsi="Calibri" w:cs="Calibri"/>
        </w:rPr>
        <w:t>kollektor</w:t>
      </w:r>
      <w:r w:rsidRPr="005C2A56">
        <w:rPr>
          <w:rFonts w:ascii="Calibri" w:hAnsi="Calibri" w:cs="Calibri"/>
        </w:rPr>
        <w:t>torusse vastavalt Põllumajandus-ja Toiduameti poolt antud tingimustele</w:t>
      </w:r>
      <w:r w:rsidR="00BC77C2" w:rsidRPr="005C2A56">
        <w:rPr>
          <w:rFonts w:ascii="Calibri" w:hAnsi="Calibri" w:cs="Calibri"/>
        </w:rPr>
        <w:t xml:space="preserve"> ( vt osa 3.9.1.</w:t>
      </w:r>
      <w:r w:rsidR="0055297B">
        <w:rPr>
          <w:rFonts w:ascii="Calibri" w:hAnsi="Calibri" w:cs="Calibri"/>
        </w:rPr>
        <w:t>3</w:t>
      </w:r>
      <w:r w:rsidR="00BC77C2" w:rsidRPr="005C2A56">
        <w:rPr>
          <w:rFonts w:ascii="Calibri" w:hAnsi="Calibri" w:cs="Calibri"/>
        </w:rPr>
        <w:t>)</w:t>
      </w:r>
    </w:p>
    <w:p w14:paraId="7C9A114A" w14:textId="64C4C356" w:rsidR="004B2316" w:rsidRDefault="00E4542A" w:rsidP="00FC26FE">
      <w:pPr>
        <w:jc w:val="both"/>
        <w:rPr>
          <w:rFonts w:ascii="Calibri" w:hAnsi="Calibri" w:cs="Calibri"/>
        </w:rPr>
      </w:pPr>
      <w:r>
        <w:rPr>
          <w:rFonts w:ascii="Calibri" w:hAnsi="Calibri" w:cs="Calibri"/>
        </w:rPr>
        <w:t>Katustelt tulevad vihmaveed suunata oma kinnistu</w:t>
      </w:r>
      <w:r w:rsidR="009F0977">
        <w:rPr>
          <w:rFonts w:ascii="Calibri" w:hAnsi="Calibri" w:cs="Calibri"/>
        </w:rPr>
        <w:t>le</w:t>
      </w:r>
      <w:r w:rsidR="005832EA">
        <w:rPr>
          <w:rFonts w:ascii="Calibri" w:hAnsi="Calibri" w:cs="Calibri"/>
        </w:rPr>
        <w:t xml:space="preserve"> ja sealt edasi sademevee kollektorisse.</w:t>
      </w:r>
    </w:p>
    <w:p w14:paraId="5CF3E705" w14:textId="77777777" w:rsidR="00251B94" w:rsidRDefault="00251B94" w:rsidP="00251B94">
      <w:pPr>
        <w:jc w:val="both"/>
        <w:rPr>
          <w:rFonts w:ascii="Calibri" w:hAnsi="Calibri" w:cs="Calibri"/>
        </w:rPr>
      </w:pPr>
      <w:r w:rsidRPr="00251B94">
        <w:rPr>
          <w:rFonts w:ascii="Calibri" w:hAnsi="Calibri" w:cs="Calibri"/>
        </w:rPr>
        <w:t xml:space="preserve">Olulisi maapinna kõrgusmärkide muutmisi detailplaneeringuga ei kavandata. </w:t>
      </w:r>
      <w:r>
        <w:rPr>
          <w:rFonts w:ascii="Calibri" w:hAnsi="Calibri" w:cs="Calibri"/>
        </w:rPr>
        <w:t xml:space="preserve">Planeeritud maapind 12.30-12.50m </w:t>
      </w:r>
      <w:proofErr w:type="spellStart"/>
      <w:r>
        <w:rPr>
          <w:rFonts w:ascii="Calibri" w:hAnsi="Calibri" w:cs="Calibri"/>
        </w:rPr>
        <w:t>abs</w:t>
      </w:r>
      <w:proofErr w:type="spellEnd"/>
      <w:r>
        <w:rPr>
          <w:rFonts w:ascii="Calibri" w:hAnsi="Calibri" w:cs="Calibri"/>
        </w:rPr>
        <w:t>.</w:t>
      </w:r>
    </w:p>
    <w:p w14:paraId="7152E8AA" w14:textId="0F0097DE" w:rsidR="00251B94" w:rsidRDefault="00251B94" w:rsidP="00FC26FE">
      <w:pPr>
        <w:jc w:val="both"/>
        <w:rPr>
          <w:rFonts w:ascii="Calibri" w:hAnsi="Calibri" w:cs="Calibri"/>
        </w:rPr>
      </w:pPr>
      <w:r w:rsidRPr="00251B94">
        <w:rPr>
          <w:rFonts w:ascii="Calibri" w:hAnsi="Calibri" w:cs="Calibri"/>
        </w:rPr>
        <w:t xml:space="preserve">Enne </w:t>
      </w:r>
      <w:r w:rsidR="006072AE">
        <w:rPr>
          <w:rFonts w:ascii="Calibri" w:hAnsi="Calibri" w:cs="Calibri"/>
        </w:rPr>
        <w:t>sadevee kanalisatsiooni suunamist</w:t>
      </w:r>
      <w:r w:rsidRPr="00251B94">
        <w:rPr>
          <w:rFonts w:ascii="Calibri" w:hAnsi="Calibri" w:cs="Calibri"/>
        </w:rPr>
        <w:t xml:space="preserve"> tuleb tankimisalade ja parkla sademeveed puhastada õlipüüdurites.</w:t>
      </w:r>
    </w:p>
    <w:p w14:paraId="3D9650AC" w14:textId="24967918" w:rsidR="002574DB" w:rsidRPr="0037163F" w:rsidRDefault="000552C8" w:rsidP="00FC26FE">
      <w:pPr>
        <w:jc w:val="both"/>
        <w:rPr>
          <w:rFonts w:ascii="Calibri" w:hAnsi="Calibri"/>
        </w:rPr>
      </w:pPr>
      <w:r>
        <w:rPr>
          <w:rFonts w:ascii="Calibri" w:hAnsi="Calibri" w:cs="Calibri"/>
        </w:rPr>
        <w:t>Eelnevast lähtudes ei ole vertikaalplaneerimise skeemi koostamisel käesoleva töö mahus sisulist vajadus. Hoonete ehitusproje</w:t>
      </w:r>
      <w:r w:rsidR="00AD3F6E">
        <w:rPr>
          <w:rFonts w:ascii="Calibri" w:hAnsi="Calibri" w:cs="Calibri"/>
        </w:rPr>
        <w:t>kt</w:t>
      </w:r>
      <w:r>
        <w:rPr>
          <w:rFonts w:ascii="Calibri" w:hAnsi="Calibri" w:cs="Calibri"/>
        </w:rPr>
        <w:t xml:space="preserve">ide käigus täpsustatud ±0,000 määramisel ja täpse </w:t>
      </w:r>
      <w:r w:rsidR="004B2316">
        <w:rPr>
          <w:rFonts w:ascii="Calibri" w:hAnsi="Calibri" w:cs="Calibri"/>
        </w:rPr>
        <w:t xml:space="preserve">lahenduse </w:t>
      </w:r>
      <w:r>
        <w:rPr>
          <w:rFonts w:ascii="Calibri" w:hAnsi="Calibri" w:cs="Calibri"/>
        </w:rPr>
        <w:t xml:space="preserve"> projekteerimisel tehakse kindlaks ka krun</w:t>
      </w:r>
      <w:r w:rsidR="00C61432">
        <w:rPr>
          <w:rFonts w:ascii="Calibri" w:hAnsi="Calibri" w:cs="Calibri"/>
        </w:rPr>
        <w:t>di</w:t>
      </w:r>
      <w:r>
        <w:rPr>
          <w:rFonts w:ascii="Calibri" w:hAnsi="Calibri" w:cs="Calibri"/>
        </w:rPr>
        <w:t xml:space="preserve"> vertikaalplaneerimise teostamise vajadus. Vastavasisulise nõude võib kohalik omavalitsus määrata kui ta näeb vajadust.</w:t>
      </w:r>
      <w:r w:rsidR="002574DB" w:rsidRPr="01BE19D0">
        <w:rPr>
          <w:rFonts w:ascii="Calibri" w:hAnsi="Calibri" w:cs="Calibri"/>
        </w:rPr>
        <w:t xml:space="preserve"> Hooneümbruse maapinna planeerimisel </w:t>
      </w:r>
      <w:r w:rsidR="00601FF7">
        <w:rPr>
          <w:rFonts w:ascii="Calibri" w:hAnsi="Calibri" w:cs="Calibri"/>
        </w:rPr>
        <w:t>on</w:t>
      </w:r>
      <w:r w:rsidR="002574DB" w:rsidRPr="01BE19D0">
        <w:rPr>
          <w:rFonts w:ascii="Calibri" w:hAnsi="Calibri" w:cs="Calibri"/>
        </w:rPr>
        <w:t xml:space="preserve"> sajuvete </w:t>
      </w:r>
      <w:r w:rsidR="00601FF7">
        <w:rPr>
          <w:rFonts w:ascii="Calibri" w:hAnsi="Calibri" w:cs="Calibri"/>
        </w:rPr>
        <w:t>suunamine</w:t>
      </w:r>
      <w:r w:rsidR="002574DB" w:rsidRPr="01BE19D0">
        <w:rPr>
          <w:rFonts w:ascii="Calibri" w:hAnsi="Calibri" w:cs="Calibri"/>
        </w:rPr>
        <w:t xml:space="preserve"> naaberkinnistutele</w:t>
      </w:r>
      <w:r w:rsidR="00601FF7">
        <w:rPr>
          <w:rFonts w:ascii="Calibri" w:hAnsi="Calibri" w:cs="Calibri"/>
        </w:rPr>
        <w:t xml:space="preserve"> keelatud.</w:t>
      </w:r>
      <w:r w:rsidR="005832EA" w:rsidRPr="005832EA">
        <w:t xml:space="preserve"> </w:t>
      </w:r>
      <w:r w:rsidR="005832EA" w:rsidRPr="005832EA">
        <w:rPr>
          <w:rFonts w:ascii="Calibri" w:hAnsi="Calibri" w:cs="Calibri"/>
        </w:rPr>
        <w:t>Sademevett ei tohi üldjuhul juhtida riigitee alusele maaüksusele, sh riigitee koosseisu kuuluvatesse teekraavidesse. Põhjendatud juhul kui teekraavidesse sademevete juhtimine on vältimatu, tuleb tagada truupide, kraavide läbilaskevõime ja muldkeha 2 (2) niiskusrežiim. Selleks tuleb hinnata arendustegevusest lisanduvaid vooluhulki, riigitee kraavide ja truupide läbilaskevõimet, sh truupide seisukorda ja teostada läbilaskearvutused</w:t>
      </w:r>
      <w:r w:rsidR="005832EA">
        <w:t>.</w:t>
      </w:r>
    </w:p>
    <w:p w14:paraId="4AA1BC03" w14:textId="0659EA47" w:rsidR="000552C8" w:rsidRPr="00B06114" w:rsidRDefault="006F2473" w:rsidP="000552C8">
      <w:pPr>
        <w:pStyle w:val="PEALKIRI33"/>
        <w:numPr>
          <w:ilvl w:val="1"/>
          <w:numId w:val="0"/>
        </w:numPr>
        <w:rPr>
          <w:b/>
          <w:color w:val="auto"/>
          <w:sz w:val="24"/>
        </w:rPr>
      </w:pPr>
      <w:bookmarkStart w:id="35" w:name="_Toc95695997"/>
      <w:bookmarkStart w:id="36" w:name="_Hlk94561962"/>
      <w:bookmarkStart w:id="37" w:name="_Toc374628751"/>
      <w:r>
        <w:rPr>
          <w:b/>
          <w:color w:val="auto"/>
          <w:sz w:val="24"/>
          <w:szCs w:val="24"/>
        </w:rPr>
        <w:t>3.</w:t>
      </w:r>
      <w:r w:rsidR="00062BEB">
        <w:rPr>
          <w:b/>
          <w:color w:val="auto"/>
          <w:sz w:val="24"/>
          <w:szCs w:val="24"/>
        </w:rPr>
        <w:t>7</w:t>
      </w:r>
      <w:r>
        <w:rPr>
          <w:b/>
          <w:color w:val="auto"/>
          <w:sz w:val="24"/>
          <w:szCs w:val="24"/>
        </w:rPr>
        <w:t>.</w:t>
      </w:r>
      <w:r w:rsidR="000552C8">
        <w:rPr>
          <w:b/>
          <w:color w:val="auto"/>
          <w:sz w:val="24"/>
          <w:szCs w:val="24"/>
        </w:rPr>
        <w:t>Keskkonnamõjude hindamine</w:t>
      </w:r>
      <w:bookmarkEnd w:id="35"/>
    </w:p>
    <w:bookmarkEnd w:id="36"/>
    <w:p w14:paraId="5720FBEC" w14:textId="358806C1" w:rsidR="000A4BE3" w:rsidRDefault="00E36EAD" w:rsidP="00F0682A">
      <w:pPr>
        <w:jc w:val="both"/>
        <w:rPr>
          <w:rFonts w:ascii="Calibri" w:hAnsi="Calibri" w:cs="Calibri"/>
        </w:rPr>
      </w:pPr>
      <w:r>
        <w:rPr>
          <w:rFonts w:ascii="Calibri" w:hAnsi="Calibri" w:cs="Calibri"/>
        </w:rPr>
        <w:t>Planeeringuga kavandatakse rajad</w:t>
      </w:r>
      <w:r w:rsidR="00562D27">
        <w:rPr>
          <w:rFonts w:ascii="Calibri" w:hAnsi="Calibri" w:cs="Calibri"/>
        </w:rPr>
        <w:t>a</w:t>
      </w:r>
      <w:r w:rsidR="000A4BE3">
        <w:rPr>
          <w:rFonts w:ascii="Calibri" w:hAnsi="Calibri" w:cs="Calibri"/>
        </w:rPr>
        <w:t xml:space="preserve"> üks maa-alune mahuti kuni </w:t>
      </w:r>
      <w:r w:rsidR="005C2A56">
        <w:rPr>
          <w:rFonts w:ascii="Calibri" w:hAnsi="Calibri" w:cs="Calibri"/>
        </w:rPr>
        <w:t>10</w:t>
      </w:r>
      <w:r w:rsidR="000A4BE3">
        <w:rPr>
          <w:rFonts w:ascii="Calibri" w:hAnsi="Calibri" w:cs="Calibri"/>
        </w:rPr>
        <w:t xml:space="preserve">0m³. </w:t>
      </w:r>
      <w:r w:rsidR="005942BB">
        <w:rPr>
          <w:rFonts w:ascii="Calibri" w:hAnsi="Calibri" w:cs="Calibri"/>
        </w:rPr>
        <w:t xml:space="preserve">See paigutatakse tankimisala alla ja täitmisklapp suuremahuliste veokite </w:t>
      </w:r>
      <w:proofErr w:type="spellStart"/>
      <w:r w:rsidR="005942BB">
        <w:rPr>
          <w:rFonts w:ascii="Calibri" w:hAnsi="Calibri" w:cs="Calibri"/>
        </w:rPr>
        <w:t>tankurisaarele</w:t>
      </w:r>
      <w:proofErr w:type="spellEnd"/>
      <w:r w:rsidR="005942BB">
        <w:rPr>
          <w:rFonts w:ascii="Calibri" w:hAnsi="Calibri" w:cs="Calibri"/>
        </w:rPr>
        <w:t xml:space="preserve">. </w:t>
      </w:r>
      <w:proofErr w:type="spellStart"/>
      <w:r w:rsidR="005942BB">
        <w:rPr>
          <w:rFonts w:ascii="Calibri" w:hAnsi="Calibri" w:cs="Calibri"/>
        </w:rPr>
        <w:t>Ohuala</w:t>
      </w:r>
      <w:proofErr w:type="spellEnd"/>
      <w:r w:rsidR="005942BB">
        <w:rPr>
          <w:rFonts w:ascii="Calibri" w:hAnsi="Calibri" w:cs="Calibri"/>
        </w:rPr>
        <w:t xml:space="preserve"> jääb kinnistu piiridesse. </w:t>
      </w:r>
      <w:r w:rsidR="000A4BE3">
        <w:rPr>
          <w:rFonts w:ascii="Calibri" w:hAnsi="Calibri" w:cs="Calibri"/>
        </w:rPr>
        <w:t xml:space="preserve">Gaasimahutit ei </w:t>
      </w:r>
      <w:r w:rsidR="00DE26BD">
        <w:rPr>
          <w:rFonts w:ascii="Calibri" w:hAnsi="Calibri" w:cs="Calibri"/>
        </w:rPr>
        <w:t>kavandata</w:t>
      </w:r>
      <w:r w:rsidR="000A4BE3">
        <w:rPr>
          <w:rFonts w:ascii="Calibri" w:hAnsi="Calibri" w:cs="Calibri"/>
        </w:rPr>
        <w:t>.</w:t>
      </w:r>
    </w:p>
    <w:p w14:paraId="5DBDC436" w14:textId="1B9B17A5" w:rsidR="00E36EAD" w:rsidRPr="006072AE" w:rsidRDefault="00E36EAD" w:rsidP="00F0682A">
      <w:pPr>
        <w:jc w:val="both"/>
      </w:pPr>
      <w:r w:rsidRPr="006072AE">
        <w:t xml:space="preserve">Oma iseloomult hakkab antud objekt kuuluma kemikaaliseaduse tähenduses  C kategooriasse (ehk kõige leebemasse kategooriasse). </w:t>
      </w:r>
    </w:p>
    <w:p w14:paraId="01CADCA8" w14:textId="53862EC9" w:rsidR="00F0682A" w:rsidRDefault="00F0682A" w:rsidP="00F0682A">
      <w:pPr>
        <w:jc w:val="both"/>
        <w:rPr>
          <w:rFonts w:ascii="Calibri" w:hAnsi="Calibri" w:cs="Calibri"/>
        </w:rPr>
      </w:pPr>
      <w:r>
        <w:rPr>
          <w:rFonts w:ascii="Calibri" w:hAnsi="Calibri" w:cs="Calibri"/>
        </w:rPr>
        <w:t>Pärnu linnavalitsus</w:t>
      </w:r>
      <w:r w:rsidRPr="01BE19D0">
        <w:rPr>
          <w:rFonts w:ascii="Calibri" w:hAnsi="Calibri" w:cs="Calibri"/>
        </w:rPr>
        <w:t xml:space="preserve"> ei ole pidanud vajalikuks teostada detailplaneeringu koostamise käigus keskkonnamõju strateegilist hindamist.</w:t>
      </w:r>
      <w:r w:rsidRPr="00F0682A">
        <w:rPr>
          <w:rFonts w:ascii="Calibri" w:hAnsi="Calibri" w:cs="Calibri"/>
        </w:rPr>
        <w:t xml:space="preserve"> </w:t>
      </w:r>
      <w:r w:rsidRPr="00565808">
        <w:rPr>
          <w:rFonts w:ascii="Calibri" w:hAnsi="Calibri" w:cs="Calibri"/>
        </w:rPr>
        <w:t>Detailplaneeringuga kavandatud tegevused ei tohi põhjustada ülenormatiivseid häiringuid ega ohtu elamualadele ja puhkealadele, vajadusel luua puhvertsoonid</w:t>
      </w:r>
      <w:r>
        <w:rPr>
          <w:rFonts w:ascii="Calibri" w:hAnsi="Calibri" w:cs="Calibri"/>
        </w:rPr>
        <w:t>.</w:t>
      </w:r>
    </w:p>
    <w:p w14:paraId="5E7FD9C5" w14:textId="77777777" w:rsidR="00F0682A" w:rsidRDefault="00F0682A" w:rsidP="00F0682A">
      <w:pPr>
        <w:jc w:val="both"/>
        <w:rPr>
          <w:rFonts w:ascii="Calibri" w:hAnsi="Calibri" w:cs="Calibri"/>
        </w:rPr>
      </w:pPr>
      <w:r w:rsidRPr="00560995">
        <w:rPr>
          <w:rFonts w:ascii="Calibri" w:hAnsi="Calibri" w:cs="Calibri"/>
        </w:rPr>
        <w:t>Kui tanklate kasutamisel peetakse kinni kõikidest vedelkütuse käitlemise ja hoidmise reeglitest ja ettekirjutustest, ei oma planeeritud tegevus olulist kahjulikku mõju inimestele ja ümbritsevale loodusele.</w:t>
      </w:r>
    </w:p>
    <w:p w14:paraId="7583D817" w14:textId="3970321F" w:rsidR="005440D6" w:rsidRDefault="00251B94" w:rsidP="00F0682A">
      <w:pPr>
        <w:jc w:val="both"/>
        <w:rPr>
          <w:rFonts w:ascii="Calibri" w:hAnsi="Calibri" w:cs="Calibri"/>
        </w:rPr>
      </w:pPr>
      <w:r w:rsidRPr="00F0682A">
        <w:rPr>
          <w:rFonts w:ascii="Calibri" w:hAnsi="Calibri" w:cs="Calibri"/>
        </w:rPr>
        <w:t xml:space="preserve">Planeeringualal puuduvad keskkonnatingimused, mis välistaks tanklate ja autoparklate rajamist, kui nende ehitamisel ja kasutamisel jälgitakse kõiki vajalikke keskkonnakaitse eeskirju. </w:t>
      </w:r>
    </w:p>
    <w:p w14:paraId="203FA26F" w14:textId="74EBAC70" w:rsidR="00F0682A" w:rsidRDefault="00F0682A" w:rsidP="00F0682A">
      <w:pPr>
        <w:jc w:val="both"/>
        <w:rPr>
          <w:rFonts w:ascii="Calibri" w:hAnsi="Calibri" w:cs="Calibri"/>
        </w:rPr>
      </w:pPr>
      <w:r w:rsidRPr="00F0682A">
        <w:rPr>
          <w:rFonts w:ascii="Calibri" w:hAnsi="Calibri" w:cs="Calibri"/>
        </w:rPr>
        <w:t>Kõige häirivamaks võib osutuda kütuselõhna eraldumine tankimise ja laadimise ajal, mille mõjusid saab töökorraldusega minimaliseerida. Kokkuvõtvalt võib eeldada, et kavandatav tegevus sobib lähiümbrusesse ilma, et piirkonnale või planeeritavale alale täiendavalt olulisi kahjulikke mõjusid kaasneks.</w:t>
      </w:r>
    </w:p>
    <w:p w14:paraId="1043365B" w14:textId="498D814F" w:rsidR="0096387B" w:rsidRDefault="0096387B" w:rsidP="00F0682A">
      <w:pPr>
        <w:jc w:val="both"/>
        <w:rPr>
          <w:rFonts w:ascii="Calibri" w:hAnsi="Calibri" w:cs="Calibri"/>
        </w:rPr>
      </w:pPr>
      <w:r w:rsidRPr="0096387B">
        <w:rPr>
          <w:rFonts w:ascii="Calibri" w:hAnsi="Calibri" w:cs="Calibri"/>
        </w:rPr>
        <w:t>Planeeringuala läheduses on olemasolevaid elamuid, mistõttu tuleb tehnoseadmete valikul ja paigutamisel arvestama, et tehnoseadmete müra ei ületaks keskkonnaministri 16. detsembri 2016 määruse nr 71 „Välisõhus leviva müra normtasemed ja mürataseme mõõtmise, määramise ja hindamise meetodid” toodud normtasemeid. Tehnoseade ei tohi ümbruskonna elamute välisterritooriumitel ületada päevasel ajal 50dB ja öisel ajal 40dB. Lähtuvalt asjaolust, et planeeringuala piirneb riigiteega, tuleb arvestada olemasolevast ja perspektiivsest liiklusest põhjustatud häiringutega (müra, vibratsioon, õhusaaste).</w:t>
      </w:r>
      <w:r w:rsidR="008848A4" w:rsidRPr="008848A4">
        <w:t xml:space="preserve"> </w:t>
      </w:r>
      <w:r w:rsidR="008848A4">
        <w:t>T</w:t>
      </w:r>
      <w:r w:rsidR="008848A4" w:rsidRPr="008848A4">
        <w:rPr>
          <w:rFonts w:ascii="Calibri" w:hAnsi="Calibri" w:cs="Calibri"/>
        </w:rPr>
        <w:t>ee omanik ei võta endale kohustusi planeeringuga kavandatud leevendusmeetmete rakendamiseks</w:t>
      </w:r>
      <w:r w:rsidR="008848A4">
        <w:rPr>
          <w:rFonts w:ascii="Calibri" w:hAnsi="Calibri" w:cs="Calibri"/>
        </w:rPr>
        <w:t>.</w:t>
      </w:r>
    </w:p>
    <w:p w14:paraId="1A3E502B" w14:textId="0B1C56C1" w:rsidR="00DE26BD" w:rsidRPr="00164070" w:rsidRDefault="00DE26BD" w:rsidP="00F0682A">
      <w:pPr>
        <w:jc w:val="both"/>
        <w:rPr>
          <w:rFonts w:ascii="Calibri" w:hAnsi="Calibri" w:cs="Calibri"/>
          <w:b/>
          <w:bCs/>
        </w:rPr>
      </w:pPr>
      <w:r w:rsidRPr="00164070">
        <w:rPr>
          <w:rFonts w:ascii="Calibri" w:hAnsi="Calibri" w:cs="Calibri"/>
          <w:b/>
          <w:bCs/>
        </w:rPr>
        <w:t>Valgusreostus</w:t>
      </w:r>
    </w:p>
    <w:p w14:paraId="5B09FC01" w14:textId="2B8A8A9E" w:rsidR="00164070" w:rsidRDefault="00164070" w:rsidP="00164070">
      <w:pPr>
        <w:rPr>
          <w:sz w:val="22"/>
          <w:szCs w:val="22"/>
          <w:lang w:eastAsia="et-EE"/>
        </w:rPr>
      </w:pPr>
      <w:bookmarkStart w:id="38" w:name="_Toc95695998"/>
      <w:r>
        <w:t>Arvestades hoone ja territooriumi valgustite ehitust ja paigutust ei ole nad valgusreostuse allikad, kuna:</w:t>
      </w:r>
    </w:p>
    <w:p w14:paraId="29158E3A" w14:textId="5F6B32E0" w:rsidR="00164070" w:rsidRDefault="00164070" w:rsidP="00164070">
      <w:r>
        <w:t>a) kavandatavast hoone lähimast seinast on naabermajani ca 70m, ehk  piisavalt kaugel. Lisaks on selles küljes planeeritud igihaljas hekk</w:t>
      </w:r>
    </w:p>
    <w:p w14:paraId="3AFE1512" w14:textId="29397730" w:rsidR="00164070" w:rsidRDefault="00164070" w:rsidP="00164070">
      <w:r>
        <w:t>b) territooriumivalgustid on suundvalgustid, mille valgusvihk on suunatud maapinnale</w:t>
      </w:r>
    </w:p>
    <w:p w14:paraId="407B30C0" w14:textId="121C1256" w:rsidR="00164070" w:rsidRDefault="00164070" w:rsidP="00164070">
      <w:r>
        <w:t>c) varikatusealused valgustid on süvistatud katusesse ja nende valgusvihk on veelgi rohkem maapinnale fokuseeritud</w:t>
      </w:r>
    </w:p>
    <w:p w14:paraId="510A0E17" w14:textId="5531F9E1" w:rsidR="00164070" w:rsidRDefault="00164070" w:rsidP="00164070">
      <w:r>
        <w:t xml:space="preserve">d) öisel ajal vähendatakse </w:t>
      </w:r>
      <w:proofErr w:type="spellStart"/>
      <w:r>
        <w:t>välisvalgustite</w:t>
      </w:r>
      <w:proofErr w:type="spellEnd"/>
      <w:r>
        <w:t xml:space="preserve"> valgustugevust kuni 50% </w:t>
      </w:r>
    </w:p>
    <w:p w14:paraId="09CB681E" w14:textId="77777777" w:rsidR="00164070" w:rsidRDefault="00164070" w:rsidP="00164070">
      <w:r>
        <w:t>e) hinnapost on naaberkinnistu poole küljega</w:t>
      </w:r>
    </w:p>
    <w:p w14:paraId="0519F9F0" w14:textId="5B2A5048" w:rsidR="005440D6" w:rsidRPr="004D7932" w:rsidRDefault="00062BEB" w:rsidP="00062BEB">
      <w:pPr>
        <w:pStyle w:val="PEALKIRI33"/>
        <w:numPr>
          <w:ilvl w:val="0"/>
          <w:numId w:val="0"/>
        </w:numPr>
        <w:rPr>
          <w:i/>
          <w:iCs/>
          <w:color w:val="auto"/>
          <w:sz w:val="24"/>
          <w:szCs w:val="28"/>
        </w:rPr>
      </w:pPr>
      <w:bookmarkStart w:id="39" w:name="_Hlk142553281"/>
      <w:r>
        <w:rPr>
          <w:b/>
          <w:color w:val="auto"/>
          <w:sz w:val="24"/>
          <w:szCs w:val="24"/>
        </w:rPr>
        <w:t xml:space="preserve">3.8. </w:t>
      </w:r>
      <w:r w:rsidR="005440D6" w:rsidRPr="004D7932">
        <w:rPr>
          <w:b/>
          <w:color w:val="auto"/>
          <w:sz w:val="24"/>
          <w:szCs w:val="24"/>
        </w:rPr>
        <w:t>Keskkonna</w:t>
      </w:r>
      <w:r w:rsidR="00F0682A" w:rsidRPr="004D7932">
        <w:rPr>
          <w:b/>
          <w:color w:val="auto"/>
          <w:szCs w:val="24"/>
        </w:rPr>
        <w:t>kaitse</w:t>
      </w:r>
      <w:r>
        <w:rPr>
          <w:b/>
          <w:color w:val="auto"/>
          <w:szCs w:val="24"/>
        </w:rPr>
        <w:t xml:space="preserve"> ja jäätmekäitlus</w:t>
      </w:r>
      <w:bookmarkEnd w:id="38"/>
    </w:p>
    <w:p w14:paraId="4CC45A14" w14:textId="5CC8604D" w:rsidR="005440D6" w:rsidRPr="006072AE" w:rsidRDefault="00E36EAD" w:rsidP="005440D6">
      <w:pPr>
        <w:jc w:val="both"/>
        <w:rPr>
          <w:rFonts w:ascii="Calibri" w:hAnsi="Calibri"/>
          <w:b/>
          <w:bCs/>
        </w:rPr>
      </w:pPr>
      <w:r w:rsidRPr="006072AE">
        <w:rPr>
          <w:rFonts w:ascii="Calibri" w:hAnsi="Calibri"/>
          <w:b/>
          <w:bCs/>
        </w:rPr>
        <w:t>Riskianalüüs</w:t>
      </w:r>
      <w:r w:rsidR="000E4ABE" w:rsidRPr="006072AE">
        <w:rPr>
          <w:rFonts w:ascii="Calibri" w:hAnsi="Calibri"/>
          <w:b/>
          <w:bCs/>
        </w:rPr>
        <w:t>i tegemist antud lahendus ei eelda.</w:t>
      </w:r>
    </w:p>
    <w:p w14:paraId="6A58673F" w14:textId="6C7AE3B6" w:rsidR="00CB2B67" w:rsidRPr="006072AE" w:rsidRDefault="00CB2B67" w:rsidP="00CB2B67">
      <w:pPr>
        <w:jc w:val="both"/>
        <w:rPr>
          <w:rFonts w:ascii="Calibri" w:hAnsi="Calibri" w:cs="Calibri"/>
        </w:rPr>
      </w:pPr>
      <w:r w:rsidRPr="006072AE">
        <w:rPr>
          <w:rFonts w:ascii="Calibri" w:hAnsi="Calibri" w:cs="Calibri"/>
        </w:rPr>
        <w:t>EVS 812-5:2014 standardis</w:t>
      </w:r>
      <w:r w:rsidR="006072AE">
        <w:rPr>
          <w:rFonts w:ascii="Calibri" w:hAnsi="Calibri" w:cs="Calibri"/>
        </w:rPr>
        <w:t xml:space="preserve"> on loetletud juhud, kui</w:t>
      </w:r>
      <w:r w:rsidRPr="006072AE">
        <w:rPr>
          <w:rFonts w:ascii="Calibri" w:hAnsi="Calibri" w:cs="Calibri"/>
        </w:rPr>
        <w:t xml:space="preserve"> tuleb koostada enne projekteerimist riskianalüüs.</w:t>
      </w:r>
    </w:p>
    <w:p w14:paraId="5C261272" w14:textId="5A1AC5AC" w:rsidR="005440D6" w:rsidRDefault="000A4BE3" w:rsidP="005440D6">
      <w:pPr>
        <w:jc w:val="both"/>
        <w:rPr>
          <w:rFonts w:ascii="Calibri" w:hAnsi="Calibri" w:cs="Calibri"/>
        </w:rPr>
      </w:pPr>
      <w:r w:rsidRPr="000A4BE3">
        <w:rPr>
          <w:rFonts w:ascii="Calibri" w:hAnsi="Calibri" w:cs="Calibri"/>
        </w:rPr>
        <w:t>Laadimine jääb alla 2000m³/aastas.</w:t>
      </w:r>
    </w:p>
    <w:p w14:paraId="3BB60D1B" w14:textId="3AEA8BC9" w:rsidR="005857FE" w:rsidRPr="005857FE" w:rsidRDefault="005857FE" w:rsidP="005440D6">
      <w:pPr>
        <w:jc w:val="both"/>
        <w:rPr>
          <w:rFonts w:ascii="Calibri" w:hAnsi="Calibri" w:cs="Calibri"/>
          <w:b/>
          <w:bCs/>
        </w:rPr>
      </w:pPr>
      <w:r w:rsidRPr="005857FE">
        <w:rPr>
          <w:rFonts w:ascii="Calibri" w:hAnsi="Calibri" w:cs="Calibri"/>
          <w:b/>
          <w:bCs/>
        </w:rPr>
        <w:t>Vastavalt tellija poolt saadud andmetele on mahuti suurus 80m³, sellest bensiinid 40m³</w:t>
      </w:r>
      <w:r w:rsidR="00093100">
        <w:rPr>
          <w:rFonts w:ascii="Calibri" w:hAnsi="Calibri" w:cs="Calibri"/>
          <w:b/>
          <w:bCs/>
        </w:rPr>
        <w:t xml:space="preserve"> </w:t>
      </w:r>
      <w:bookmarkStart w:id="40" w:name="_Hlk142554870"/>
      <w:r w:rsidR="00093100">
        <w:rPr>
          <w:rFonts w:ascii="Calibri" w:hAnsi="Calibri" w:cs="Calibri"/>
          <w:b/>
          <w:bCs/>
        </w:rPr>
        <w:t>( ca 30 tonni bensiini ja kuni 34 tonni diislikütust).</w:t>
      </w:r>
    </w:p>
    <w:bookmarkEnd w:id="40"/>
    <w:p w14:paraId="5E9CFD2A" w14:textId="71656BD6" w:rsidR="005857FE" w:rsidRPr="000A4BE3" w:rsidRDefault="005857FE" w:rsidP="005440D6">
      <w:pPr>
        <w:jc w:val="both"/>
        <w:rPr>
          <w:rFonts w:ascii="Calibri" w:hAnsi="Calibri" w:cs="Calibri"/>
        </w:rPr>
      </w:pPr>
      <w:r w:rsidRPr="005857FE">
        <w:rPr>
          <w:rFonts w:ascii="Calibri" w:hAnsi="Calibri" w:cs="Calibri"/>
          <w:b/>
          <w:bCs/>
        </w:rPr>
        <w:t>Kaupluses on ohtlikke kemikaale kuni 50kg, mis on pakendatud mootoriõlid.</w:t>
      </w:r>
    </w:p>
    <w:p w14:paraId="4A0E9F3E" w14:textId="0156BF9D" w:rsidR="005440D6" w:rsidRDefault="00062BEB" w:rsidP="005440D6">
      <w:pPr>
        <w:jc w:val="both"/>
        <w:rPr>
          <w:rFonts w:ascii="Calibri" w:hAnsi="Calibri" w:cs="Calibri"/>
        </w:rPr>
      </w:pPr>
      <w:r w:rsidRPr="00062BEB">
        <w:rPr>
          <w:rFonts w:ascii="Calibri" w:hAnsi="Calibri" w:cs="Calibri"/>
        </w:rPr>
        <w:t xml:space="preserve">Jäätmete käitlemisel juhinduda Jäätmeseadusest. </w:t>
      </w:r>
      <w:r w:rsidR="005440D6" w:rsidRPr="75B9BD06">
        <w:rPr>
          <w:rFonts w:ascii="Calibri" w:hAnsi="Calibri" w:cs="Calibri"/>
        </w:rPr>
        <w:t xml:space="preserve">Jäätmed kogutakse krundi piires selleks ettenähtud konteineritesse ja korraldatakse jäätmete </w:t>
      </w:r>
      <w:proofErr w:type="spellStart"/>
      <w:r w:rsidR="005440D6" w:rsidRPr="75B9BD06">
        <w:rPr>
          <w:rFonts w:ascii="Calibri" w:hAnsi="Calibri" w:cs="Calibri"/>
        </w:rPr>
        <w:t>äravedu</w:t>
      </w:r>
      <w:proofErr w:type="spellEnd"/>
      <w:r w:rsidR="005440D6" w:rsidRPr="75B9BD06">
        <w:rPr>
          <w:rFonts w:ascii="Calibri" w:hAnsi="Calibri" w:cs="Calibri"/>
        </w:rPr>
        <w:t xml:space="preserve"> seadusega ettenähtud raamides. </w:t>
      </w:r>
    </w:p>
    <w:p w14:paraId="580064DA" w14:textId="5A4DCB79" w:rsidR="002574DB" w:rsidRPr="00BC77C2" w:rsidRDefault="006F2473" w:rsidP="01BE19D0">
      <w:pPr>
        <w:pStyle w:val="PEALKIRI33"/>
        <w:numPr>
          <w:ilvl w:val="1"/>
          <w:numId w:val="0"/>
        </w:numPr>
        <w:rPr>
          <w:b/>
          <w:color w:val="auto"/>
          <w:sz w:val="24"/>
        </w:rPr>
      </w:pPr>
      <w:bookmarkStart w:id="41" w:name="_Toc95695999"/>
      <w:bookmarkEnd w:id="39"/>
      <w:r w:rsidRPr="00BC77C2">
        <w:rPr>
          <w:b/>
          <w:color w:val="auto"/>
          <w:sz w:val="24"/>
          <w:szCs w:val="24"/>
        </w:rPr>
        <w:t>3.9.</w:t>
      </w:r>
      <w:r w:rsidR="002574DB" w:rsidRPr="00BC77C2">
        <w:rPr>
          <w:b/>
          <w:color w:val="auto"/>
          <w:sz w:val="24"/>
          <w:szCs w:val="24"/>
        </w:rPr>
        <w:t>Tehnovõrgud</w:t>
      </w:r>
      <w:bookmarkEnd w:id="37"/>
      <w:bookmarkEnd w:id="41"/>
    </w:p>
    <w:p w14:paraId="03D347CD" w14:textId="64EFFC1A" w:rsidR="0055297B" w:rsidRPr="00BC77C2" w:rsidRDefault="00E2365B" w:rsidP="0055297B">
      <w:pPr>
        <w:pStyle w:val="Laad3"/>
        <w:numPr>
          <w:ilvl w:val="0"/>
          <w:numId w:val="27"/>
        </w:numPr>
      </w:pPr>
      <w:bookmarkStart w:id="42" w:name="_Toc333099046"/>
      <w:bookmarkStart w:id="43" w:name="_Toc374628752"/>
      <w:bookmarkStart w:id="44" w:name="_Toc95696000"/>
      <w:r w:rsidRPr="00BC77C2">
        <w:t>Planeeritud</w:t>
      </w:r>
      <w:r w:rsidR="00AB07DF" w:rsidRPr="00BC77C2">
        <w:t xml:space="preserve"> tehnovõrgud</w:t>
      </w:r>
      <w:bookmarkEnd w:id="42"/>
      <w:bookmarkEnd w:id="43"/>
      <w:bookmarkEnd w:id="44"/>
    </w:p>
    <w:p w14:paraId="3C43EB40" w14:textId="77777777" w:rsidR="006F2473" w:rsidRPr="00BC77C2" w:rsidRDefault="006F2473" w:rsidP="004D7932">
      <w:pPr>
        <w:pStyle w:val="ListParagraph"/>
        <w:keepNext/>
        <w:numPr>
          <w:ilvl w:val="0"/>
          <w:numId w:val="27"/>
        </w:numPr>
        <w:spacing w:before="240" w:after="60"/>
        <w:contextualSpacing w:val="0"/>
        <w:jc w:val="both"/>
        <w:outlineLvl w:val="3"/>
        <w:rPr>
          <w:rFonts w:ascii="Calibri" w:hAnsi="Calibri"/>
          <w:bCs/>
          <w:vanish/>
          <w:szCs w:val="28"/>
        </w:rPr>
      </w:pPr>
      <w:bookmarkStart w:id="45" w:name="_Toc522035345"/>
      <w:bookmarkStart w:id="46" w:name="_Toc522035456"/>
      <w:bookmarkStart w:id="47" w:name="_Toc522035522"/>
      <w:bookmarkStart w:id="48" w:name="_Toc532908814"/>
      <w:bookmarkStart w:id="49" w:name="_Toc532908876"/>
      <w:bookmarkStart w:id="50" w:name="_Toc7054467"/>
      <w:bookmarkStart w:id="51" w:name="_Toc7054530"/>
      <w:bookmarkStart w:id="52" w:name="_Toc9865580"/>
      <w:bookmarkStart w:id="53" w:name="_Toc11237632"/>
      <w:bookmarkStart w:id="54" w:name="_Toc94562035"/>
      <w:bookmarkStart w:id="55" w:name="_Toc94562092"/>
      <w:bookmarkStart w:id="56" w:name="_Toc94563974"/>
      <w:bookmarkStart w:id="57" w:name="_Toc94564265"/>
      <w:bookmarkStart w:id="58" w:name="_Toc94564338"/>
      <w:bookmarkStart w:id="59" w:name="_Toc95695945"/>
      <w:bookmarkStart w:id="60" w:name="_Toc9569600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4A4C873" w14:textId="77777777" w:rsidR="006F2473" w:rsidRPr="00BC77C2" w:rsidRDefault="006F2473" w:rsidP="004D7932">
      <w:pPr>
        <w:pStyle w:val="ListParagraph"/>
        <w:keepNext/>
        <w:numPr>
          <w:ilvl w:val="0"/>
          <w:numId w:val="27"/>
        </w:numPr>
        <w:spacing w:before="240" w:after="60"/>
        <w:contextualSpacing w:val="0"/>
        <w:jc w:val="both"/>
        <w:outlineLvl w:val="3"/>
        <w:rPr>
          <w:rFonts w:ascii="Calibri" w:hAnsi="Calibri"/>
          <w:bCs/>
          <w:vanish/>
          <w:szCs w:val="28"/>
        </w:rPr>
      </w:pPr>
      <w:bookmarkStart w:id="61" w:name="_Toc522035346"/>
      <w:bookmarkStart w:id="62" w:name="_Toc522035457"/>
      <w:bookmarkStart w:id="63" w:name="_Toc522035523"/>
      <w:bookmarkStart w:id="64" w:name="_Toc532908815"/>
      <w:bookmarkStart w:id="65" w:name="_Toc532908877"/>
      <w:bookmarkStart w:id="66" w:name="_Toc7054468"/>
      <w:bookmarkStart w:id="67" w:name="_Toc7054531"/>
      <w:bookmarkStart w:id="68" w:name="_Toc9865581"/>
      <w:bookmarkStart w:id="69" w:name="_Toc11237633"/>
      <w:bookmarkStart w:id="70" w:name="_Toc94562036"/>
      <w:bookmarkStart w:id="71" w:name="_Toc94562093"/>
      <w:bookmarkStart w:id="72" w:name="_Toc94563975"/>
      <w:bookmarkStart w:id="73" w:name="_Toc94564266"/>
      <w:bookmarkStart w:id="74" w:name="_Toc94564339"/>
      <w:bookmarkStart w:id="75" w:name="_Toc95695946"/>
      <w:bookmarkStart w:id="76" w:name="_Toc9569600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0AAA139" w14:textId="77777777" w:rsidR="006F2473" w:rsidRPr="00BC77C2" w:rsidRDefault="006F2473" w:rsidP="004D7932">
      <w:pPr>
        <w:pStyle w:val="ListParagraph"/>
        <w:keepNext/>
        <w:numPr>
          <w:ilvl w:val="1"/>
          <w:numId w:val="27"/>
        </w:numPr>
        <w:spacing w:before="240" w:after="60"/>
        <w:contextualSpacing w:val="0"/>
        <w:jc w:val="both"/>
        <w:outlineLvl w:val="3"/>
        <w:rPr>
          <w:rFonts w:ascii="Calibri" w:hAnsi="Calibri"/>
          <w:bCs/>
          <w:vanish/>
          <w:szCs w:val="28"/>
        </w:rPr>
      </w:pPr>
      <w:bookmarkStart w:id="77" w:name="_Toc522035347"/>
      <w:bookmarkStart w:id="78" w:name="_Toc522035458"/>
      <w:bookmarkStart w:id="79" w:name="_Toc522035524"/>
      <w:bookmarkStart w:id="80" w:name="_Toc532908816"/>
      <w:bookmarkStart w:id="81" w:name="_Toc532908878"/>
      <w:bookmarkStart w:id="82" w:name="_Toc7054469"/>
      <w:bookmarkStart w:id="83" w:name="_Toc7054532"/>
      <w:bookmarkStart w:id="84" w:name="_Toc9865582"/>
      <w:bookmarkStart w:id="85" w:name="_Toc11237634"/>
      <w:bookmarkStart w:id="86" w:name="_Toc94562037"/>
      <w:bookmarkStart w:id="87" w:name="_Toc94562094"/>
      <w:bookmarkStart w:id="88" w:name="_Toc94563976"/>
      <w:bookmarkStart w:id="89" w:name="_Toc94564267"/>
      <w:bookmarkStart w:id="90" w:name="_Toc94564340"/>
      <w:bookmarkStart w:id="91" w:name="_Toc95695947"/>
      <w:bookmarkStart w:id="92" w:name="_Toc9569600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CF7B915" w14:textId="77777777" w:rsidR="006F2473" w:rsidRPr="00BC77C2" w:rsidRDefault="006F2473" w:rsidP="004D7932">
      <w:pPr>
        <w:pStyle w:val="ListParagraph"/>
        <w:keepNext/>
        <w:numPr>
          <w:ilvl w:val="1"/>
          <w:numId w:val="27"/>
        </w:numPr>
        <w:spacing w:before="240" w:after="60"/>
        <w:contextualSpacing w:val="0"/>
        <w:jc w:val="both"/>
        <w:outlineLvl w:val="3"/>
        <w:rPr>
          <w:rFonts w:ascii="Calibri" w:hAnsi="Calibri"/>
          <w:bCs/>
          <w:vanish/>
          <w:szCs w:val="28"/>
        </w:rPr>
      </w:pPr>
      <w:bookmarkStart w:id="93" w:name="_Toc522035348"/>
      <w:bookmarkStart w:id="94" w:name="_Toc522035459"/>
      <w:bookmarkStart w:id="95" w:name="_Toc522035525"/>
      <w:bookmarkStart w:id="96" w:name="_Toc532908817"/>
      <w:bookmarkStart w:id="97" w:name="_Toc532908879"/>
      <w:bookmarkStart w:id="98" w:name="_Toc7054470"/>
      <w:bookmarkStart w:id="99" w:name="_Toc7054533"/>
      <w:bookmarkStart w:id="100" w:name="_Toc9865583"/>
      <w:bookmarkStart w:id="101" w:name="_Toc11237635"/>
      <w:bookmarkStart w:id="102" w:name="_Toc94562038"/>
      <w:bookmarkStart w:id="103" w:name="_Toc94562095"/>
      <w:bookmarkStart w:id="104" w:name="_Toc94563977"/>
      <w:bookmarkStart w:id="105" w:name="_Toc94564268"/>
      <w:bookmarkStart w:id="106" w:name="_Toc94564341"/>
      <w:bookmarkStart w:id="107" w:name="_Toc95695948"/>
      <w:bookmarkStart w:id="108" w:name="_Toc95696004"/>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6844F5E" w14:textId="77777777" w:rsidR="006F2473" w:rsidRPr="00BC77C2" w:rsidRDefault="006F2473" w:rsidP="004D7932">
      <w:pPr>
        <w:pStyle w:val="ListParagraph"/>
        <w:keepNext/>
        <w:numPr>
          <w:ilvl w:val="1"/>
          <w:numId w:val="27"/>
        </w:numPr>
        <w:spacing w:before="240" w:after="60"/>
        <w:contextualSpacing w:val="0"/>
        <w:jc w:val="both"/>
        <w:outlineLvl w:val="3"/>
        <w:rPr>
          <w:rFonts w:ascii="Calibri" w:hAnsi="Calibri"/>
          <w:bCs/>
          <w:vanish/>
          <w:szCs w:val="28"/>
        </w:rPr>
      </w:pPr>
      <w:bookmarkStart w:id="109" w:name="_Toc522035349"/>
      <w:bookmarkStart w:id="110" w:name="_Toc522035460"/>
      <w:bookmarkStart w:id="111" w:name="_Toc522035526"/>
      <w:bookmarkStart w:id="112" w:name="_Toc532908818"/>
      <w:bookmarkStart w:id="113" w:name="_Toc532908880"/>
      <w:bookmarkStart w:id="114" w:name="_Toc7054471"/>
      <w:bookmarkStart w:id="115" w:name="_Toc7054534"/>
      <w:bookmarkStart w:id="116" w:name="_Toc9865584"/>
      <w:bookmarkStart w:id="117" w:name="_Toc11237636"/>
      <w:bookmarkStart w:id="118" w:name="_Toc94562039"/>
      <w:bookmarkStart w:id="119" w:name="_Toc94562096"/>
      <w:bookmarkStart w:id="120" w:name="_Toc94563978"/>
      <w:bookmarkStart w:id="121" w:name="_Toc94564269"/>
      <w:bookmarkStart w:id="122" w:name="_Toc94564342"/>
      <w:bookmarkStart w:id="123" w:name="_Toc95695949"/>
      <w:bookmarkStart w:id="124" w:name="_Toc95696005"/>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CE5A2FC" w14:textId="77777777" w:rsidR="006F2473" w:rsidRPr="00BC77C2" w:rsidRDefault="006F2473" w:rsidP="004D7932">
      <w:pPr>
        <w:pStyle w:val="ListParagraph"/>
        <w:keepNext/>
        <w:numPr>
          <w:ilvl w:val="1"/>
          <w:numId w:val="27"/>
        </w:numPr>
        <w:spacing w:before="240" w:after="60"/>
        <w:contextualSpacing w:val="0"/>
        <w:jc w:val="both"/>
        <w:outlineLvl w:val="3"/>
        <w:rPr>
          <w:rFonts w:ascii="Calibri" w:hAnsi="Calibri"/>
          <w:bCs/>
          <w:vanish/>
          <w:szCs w:val="28"/>
        </w:rPr>
      </w:pPr>
      <w:bookmarkStart w:id="125" w:name="_Toc522035350"/>
      <w:bookmarkStart w:id="126" w:name="_Toc522035461"/>
      <w:bookmarkStart w:id="127" w:name="_Toc522035527"/>
      <w:bookmarkStart w:id="128" w:name="_Toc532908819"/>
      <w:bookmarkStart w:id="129" w:name="_Toc532908881"/>
      <w:bookmarkStart w:id="130" w:name="_Toc7054472"/>
      <w:bookmarkStart w:id="131" w:name="_Toc7054535"/>
      <w:bookmarkStart w:id="132" w:name="_Toc9865585"/>
      <w:bookmarkStart w:id="133" w:name="_Toc11237637"/>
      <w:bookmarkStart w:id="134" w:name="_Toc94562040"/>
      <w:bookmarkStart w:id="135" w:name="_Toc94562097"/>
      <w:bookmarkStart w:id="136" w:name="_Toc94563979"/>
      <w:bookmarkStart w:id="137" w:name="_Toc94564270"/>
      <w:bookmarkStart w:id="138" w:name="_Toc94564343"/>
      <w:bookmarkStart w:id="139" w:name="_Toc95695950"/>
      <w:bookmarkStart w:id="140" w:name="_Toc95696006"/>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70AA9594" w14:textId="77777777" w:rsidR="006F2473" w:rsidRPr="00BC77C2" w:rsidRDefault="006F2473" w:rsidP="004D7932">
      <w:pPr>
        <w:pStyle w:val="ListParagraph"/>
        <w:keepNext/>
        <w:numPr>
          <w:ilvl w:val="1"/>
          <w:numId w:val="27"/>
        </w:numPr>
        <w:spacing w:before="240" w:after="60"/>
        <w:contextualSpacing w:val="0"/>
        <w:jc w:val="both"/>
        <w:outlineLvl w:val="3"/>
        <w:rPr>
          <w:rFonts w:ascii="Calibri" w:hAnsi="Calibri"/>
          <w:bCs/>
          <w:vanish/>
          <w:szCs w:val="28"/>
        </w:rPr>
      </w:pPr>
      <w:bookmarkStart w:id="141" w:name="_Toc522035351"/>
      <w:bookmarkStart w:id="142" w:name="_Toc522035462"/>
      <w:bookmarkStart w:id="143" w:name="_Toc522035528"/>
      <w:bookmarkStart w:id="144" w:name="_Toc532908820"/>
      <w:bookmarkStart w:id="145" w:name="_Toc532908882"/>
      <w:bookmarkStart w:id="146" w:name="_Toc7054473"/>
      <w:bookmarkStart w:id="147" w:name="_Toc7054536"/>
      <w:bookmarkStart w:id="148" w:name="_Toc9865586"/>
      <w:bookmarkStart w:id="149" w:name="_Toc11237638"/>
      <w:bookmarkStart w:id="150" w:name="_Toc94562041"/>
      <w:bookmarkStart w:id="151" w:name="_Toc94562098"/>
      <w:bookmarkStart w:id="152" w:name="_Toc94563980"/>
      <w:bookmarkStart w:id="153" w:name="_Toc94564271"/>
      <w:bookmarkStart w:id="154" w:name="_Toc94564344"/>
      <w:bookmarkStart w:id="155" w:name="_Toc95695951"/>
      <w:bookmarkStart w:id="156" w:name="_Toc95696007"/>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5B394E84" w14:textId="77777777" w:rsidR="006F2473" w:rsidRPr="00BC77C2" w:rsidRDefault="006F2473" w:rsidP="004D7932">
      <w:pPr>
        <w:pStyle w:val="ListParagraph"/>
        <w:keepNext/>
        <w:numPr>
          <w:ilvl w:val="1"/>
          <w:numId w:val="27"/>
        </w:numPr>
        <w:spacing w:before="240" w:after="60"/>
        <w:contextualSpacing w:val="0"/>
        <w:jc w:val="both"/>
        <w:outlineLvl w:val="3"/>
        <w:rPr>
          <w:rFonts w:ascii="Calibri" w:hAnsi="Calibri"/>
          <w:bCs/>
          <w:vanish/>
          <w:szCs w:val="28"/>
        </w:rPr>
      </w:pPr>
      <w:bookmarkStart w:id="157" w:name="_Toc522035352"/>
      <w:bookmarkStart w:id="158" w:name="_Toc522035463"/>
      <w:bookmarkStart w:id="159" w:name="_Toc522035529"/>
      <w:bookmarkStart w:id="160" w:name="_Toc532908821"/>
      <w:bookmarkStart w:id="161" w:name="_Toc532908883"/>
      <w:bookmarkStart w:id="162" w:name="_Toc7054474"/>
      <w:bookmarkStart w:id="163" w:name="_Toc7054537"/>
      <w:bookmarkStart w:id="164" w:name="_Toc9865587"/>
      <w:bookmarkStart w:id="165" w:name="_Toc11237639"/>
      <w:bookmarkStart w:id="166" w:name="_Toc94562042"/>
      <w:bookmarkStart w:id="167" w:name="_Toc94562099"/>
      <w:bookmarkStart w:id="168" w:name="_Toc94563981"/>
      <w:bookmarkStart w:id="169" w:name="_Toc94564272"/>
      <w:bookmarkStart w:id="170" w:name="_Toc94564345"/>
      <w:bookmarkStart w:id="171" w:name="_Toc95695952"/>
      <w:bookmarkStart w:id="172" w:name="_Toc9569600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086129E" w14:textId="77777777" w:rsidR="006F2473" w:rsidRPr="00BC77C2" w:rsidRDefault="006F2473" w:rsidP="004D7932">
      <w:pPr>
        <w:pStyle w:val="ListParagraph"/>
        <w:keepNext/>
        <w:numPr>
          <w:ilvl w:val="1"/>
          <w:numId w:val="27"/>
        </w:numPr>
        <w:spacing w:before="240" w:after="60"/>
        <w:contextualSpacing w:val="0"/>
        <w:jc w:val="both"/>
        <w:outlineLvl w:val="3"/>
        <w:rPr>
          <w:rFonts w:ascii="Calibri" w:hAnsi="Calibri"/>
          <w:bCs/>
          <w:vanish/>
          <w:szCs w:val="28"/>
        </w:rPr>
      </w:pPr>
      <w:bookmarkStart w:id="173" w:name="_Toc522035353"/>
      <w:bookmarkStart w:id="174" w:name="_Toc522035464"/>
      <w:bookmarkStart w:id="175" w:name="_Toc522035530"/>
      <w:bookmarkStart w:id="176" w:name="_Toc532908822"/>
      <w:bookmarkStart w:id="177" w:name="_Toc532908884"/>
      <w:bookmarkStart w:id="178" w:name="_Toc7054475"/>
      <w:bookmarkStart w:id="179" w:name="_Toc7054538"/>
      <w:bookmarkStart w:id="180" w:name="_Toc9865588"/>
      <w:bookmarkStart w:id="181" w:name="_Toc11237640"/>
      <w:bookmarkStart w:id="182" w:name="_Toc94562043"/>
      <w:bookmarkStart w:id="183" w:name="_Toc94562100"/>
      <w:bookmarkStart w:id="184" w:name="_Toc94563982"/>
      <w:bookmarkStart w:id="185" w:name="_Toc94564273"/>
      <w:bookmarkStart w:id="186" w:name="_Toc94564346"/>
      <w:bookmarkStart w:id="187" w:name="_Toc95695953"/>
      <w:bookmarkStart w:id="188" w:name="_Toc95696009"/>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72850A1E" w14:textId="77777777" w:rsidR="006F2473" w:rsidRPr="00BC77C2" w:rsidRDefault="006F2473" w:rsidP="004D7932">
      <w:pPr>
        <w:pStyle w:val="ListParagraph"/>
        <w:keepNext/>
        <w:numPr>
          <w:ilvl w:val="1"/>
          <w:numId w:val="27"/>
        </w:numPr>
        <w:spacing w:before="240" w:after="60"/>
        <w:contextualSpacing w:val="0"/>
        <w:jc w:val="both"/>
        <w:outlineLvl w:val="3"/>
        <w:rPr>
          <w:rFonts w:ascii="Calibri" w:hAnsi="Calibri"/>
          <w:bCs/>
          <w:vanish/>
          <w:szCs w:val="28"/>
        </w:rPr>
      </w:pPr>
      <w:bookmarkStart w:id="189" w:name="_Toc522035354"/>
      <w:bookmarkStart w:id="190" w:name="_Toc522035465"/>
      <w:bookmarkStart w:id="191" w:name="_Toc522035531"/>
      <w:bookmarkStart w:id="192" w:name="_Toc532908823"/>
      <w:bookmarkStart w:id="193" w:name="_Toc532908885"/>
      <w:bookmarkStart w:id="194" w:name="_Toc7054476"/>
      <w:bookmarkStart w:id="195" w:name="_Toc7054539"/>
      <w:bookmarkStart w:id="196" w:name="_Toc9865589"/>
      <w:bookmarkStart w:id="197" w:name="_Toc11237641"/>
      <w:bookmarkStart w:id="198" w:name="_Toc94562044"/>
      <w:bookmarkStart w:id="199" w:name="_Toc94562101"/>
      <w:bookmarkStart w:id="200" w:name="_Toc94563983"/>
      <w:bookmarkStart w:id="201" w:name="_Toc94564274"/>
      <w:bookmarkStart w:id="202" w:name="_Toc94564347"/>
      <w:bookmarkStart w:id="203" w:name="_Toc95695954"/>
      <w:bookmarkStart w:id="204" w:name="_Toc95696010"/>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74E20F1D" w14:textId="77777777" w:rsidR="006F2473" w:rsidRPr="00BC77C2" w:rsidRDefault="006F2473" w:rsidP="004D7932">
      <w:pPr>
        <w:pStyle w:val="ListParagraph"/>
        <w:keepNext/>
        <w:numPr>
          <w:ilvl w:val="1"/>
          <w:numId w:val="27"/>
        </w:numPr>
        <w:spacing w:before="240" w:after="60"/>
        <w:contextualSpacing w:val="0"/>
        <w:jc w:val="both"/>
        <w:outlineLvl w:val="3"/>
        <w:rPr>
          <w:rFonts w:ascii="Calibri" w:hAnsi="Calibri"/>
          <w:bCs/>
          <w:vanish/>
          <w:szCs w:val="28"/>
        </w:rPr>
      </w:pPr>
      <w:bookmarkStart w:id="205" w:name="_Toc522035355"/>
      <w:bookmarkStart w:id="206" w:name="_Toc522035466"/>
      <w:bookmarkStart w:id="207" w:name="_Toc522035532"/>
      <w:bookmarkStart w:id="208" w:name="_Toc532908824"/>
      <w:bookmarkStart w:id="209" w:name="_Toc532908886"/>
      <w:bookmarkStart w:id="210" w:name="_Toc7054477"/>
      <w:bookmarkStart w:id="211" w:name="_Toc7054540"/>
      <w:bookmarkStart w:id="212" w:name="_Toc9865590"/>
      <w:bookmarkStart w:id="213" w:name="_Toc11237642"/>
      <w:bookmarkStart w:id="214" w:name="_Toc94562045"/>
      <w:bookmarkStart w:id="215" w:name="_Toc94562102"/>
      <w:bookmarkStart w:id="216" w:name="_Toc94563984"/>
      <w:bookmarkStart w:id="217" w:name="_Toc94564275"/>
      <w:bookmarkStart w:id="218" w:name="_Toc94564348"/>
      <w:bookmarkStart w:id="219" w:name="_Toc95695955"/>
      <w:bookmarkStart w:id="220" w:name="_Toc95696011"/>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EF73611" w14:textId="684F5D4E" w:rsidR="0055297B" w:rsidRDefault="0055297B" w:rsidP="004D7932">
      <w:pPr>
        <w:pStyle w:val="Laad3"/>
        <w:numPr>
          <w:ilvl w:val="3"/>
          <w:numId w:val="27"/>
        </w:numPr>
      </w:pPr>
      <w:bookmarkStart w:id="221" w:name="_Toc95696012"/>
      <w:r>
        <w:t>Üldist</w:t>
      </w:r>
    </w:p>
    <w:p w14:paraId="47BB6130" w14:textId="4E6813DB" w:rsidR="0055297B" w:rsidRDefault="0055297B" w:rsidP="0055297B">
      <w:pPr>
        <w:pStyle w:val="Laad3"/>
      </w:pPr>
      <w:r>
        <w:t>Detailplaneeringuga ei kavandata riigimaantee kaitsevööndisse uusi tehnovõrke.</w:t>
      </w:r>
    </w:p>
    <w:p w14:paraId="09CE9F70" w14:textId="083BF70C" w:rsidR="00AB2D8F" w:rsidRDefault="00AB2D8F" w:rsidP="0055297B">
      <w:pPr>
        <w:pStyle w:val="Laad3"/>
      </w:pPr>
      <w:r>
        <w:t>Tänavavalgustus on varem rajatud.</w:t>
      </w:r>
    </w:p>
    <w:p w14:paraId="342DFC3E" w14:textId="10654C2A" w:rsidR="0055297B" w:rsidRDefault="0055297B" w:rsidP="0055297B">
      <w:pPr>
        <w:pStyle w:val="Laad3"/>
      </w:pPr>
      <w:r>
        <w:t xml:space="preserve">Elektri maakaablid tõstetakse ümber (seda juba detailplaneeringu koostamise ajal) vastavalt projektdokumentatsioonile, mis on varasemalt ehitusloa saanud </w:t>
      </w:r>
      <w:r w:rsidR="00AB2D8F">
        <w:t>ja Transpordiametiga kooskõlastatud.</w:t>
      </w:r>
      <w:r w:rsidR="00F5043F">
        <w:t xml:space="preserve"> Riigiteega ristuvad tehnovõrgud projekteerida kinnisel meetodil.</w:t>
      </w:r>
    </w:p>
    <w:p w14:paraId="1F6AD33C" w14:textId="65A751BA" w:rsidR="00AB07DF" w:rsidRPr="00BC77C2" w:rsidRDefault="00AB07DF" w:rsidP="004D7932">
      <w:pPr>
        <w:pStyle w:val="Laad3"/>
        <w:numPr>
          <w:ilvl w:val="3"/>
          <w:numId w:val="27"/>
        </w:numPr>
      </w:pPr>
      <w:r w:rsidRPr="00BC77C2">
        <w:t>Vee</w:t>
      </w:r>
      <w:r w:rsidR="005477E6" w:rsidRPr="00BC77C2">
        <w:t xml:space="preserve"> ja kanalisatsioonitorustikud</w:t>
      </w:r>
      <w:bookmarkEnd w:id="221"/>
    </w:p>
    <w:p w14:paraId="293A89F2" w14:textId="2BCB6B2E" w:rsidR="00C3163F" w:rsidRPr="00BC77C2" w:rsidRDefault="00251B94" w:rsidP="00C3163F">
      <w:pPr>
        <w:pStyle w:val="Laad3"/>
      </w:pPr>
      <w:bookmarkStart w:id="222" w:name="_Toc95696013"/>
      <w:r w:rsidRPr="00BC77C2">
        <w:t>Veevarustus saadakse olemasolevast veetrassist vastavalt vee-ettevõtja tehnilistele tingimustele.</w:t>
      </w:r>
      <w:r w:rsidR="00E2365B" w:rsidRPr="00BC77C2">
        <w:t xml:space="preserve"> Kanalisatsiooni torustik koos kaevuga on kinnistul olemas, vajadusel tuleb torustik uuendada.</w:t>
      </w:r>
      <w:bookmarkEnd w:id="222"/>
    </w:p>
    <w:p w14:paraId="1FA04A35" w14:textId="77777777" w:rsidR="00AB07DF" w:rsidRPr="00BC77C2" w:rsidRDefault="00AB07DF" w:rsidP="004D7932">
      <w:pPr>
        <w:pStyle w:val="Laad3"/>
        <w:numPr>
          <w:ilvl w:val="3"/>
          <w:numId w:val="27"/>
        </w:numPr>
      </w:pPr>
      <w:bookmarkStart w:id="223" w:name="_Toc95696014"/>
      <w:r w:rsidRPr="00BC77C2">
        <w:t>Sademeveetorustikud</w:t>
      </w:r>
      <w:bookmarkEnd w:id="223"/>
    </w:p>
    <w:p w14:paraId="66C3D1F6" w14:textId="6EE5A32E" w:rsidR="00BC77C2" w:rsidRPr="00BC77C2" w:rsidRDefault="0055297B" w:rsidP="00BC77C2">
      <w:pPr>
        <w:jc w:val="both"/>
        <w:rPr>
          <w:rFonts w:ascii="Calibri" w:hAnsi="Calibri" w:cs="Calibri"/>
        </w:rPr>
      </w:pPr>
      <w:r>
        <w:rPr>
          <w:rFonts w:ascii="Calibri" w:hAnsi="Calibri" w:cs="Calibri"/>
        </w:rPr>
        <w:t>Olemasolevaid s</w:t>
      </w:r>
      <w:r w:rsidR="00126C30" w:rsidRPr="00BC77C2">
        <w:rPr>
          <w:rFonts w:ascii="Calibri" w:hAnsi="Calibri" w:cs="Calibri"/>
        </w:rPr>
        <w:t>ademeveetorustik</w:t>
      </w:r>
      <w:r w:rsidR="006016B7" w:rsidRPr="00BC77C2">
        <w:rPr>
          <w:rFonts w:ascii="Calibri" w:hAnsi="Calibri" w:cs="Calibri"/>
        </w:rPr>
        <w:t>ke ei ole, piirkond on kraavitatud.</w:t>
      </w:r>
      <w:r w:rsidR="00E2365B" w:rsidRPr="00BC77C2">
        <w:rPr>
          <w:rFonts w:ascii="Calibri" w:hAnsi="Calibri" w:cs="Calibri"/>
        </w:rPr>
        <w:t xml:space="preserve"> </w:t>
      </w:r>
    </w:p>
    <w:p w14:paraId="7AA07270" w14:textId="0B76D68E" w:rsidR="00BC77C2" w:rsidRDefault="00BC77C2" w:rsidP="00BC77C2">
      <w:pPr>
        <w:jc w:val="both"/>
        <w:rPr>
          <w:rFonts w:ascii="Calibri" w:hAnsi="Calibri" w:cs="Calibri"/>
        </w:rPr>
      </w:pPr>
      <w:r>
        <w:rPr>
          <w:rFonts w:ascii="Calibri" w:hAnsi="Calibri" w:cs="Calibri"/>
        </w:rPr>
        <w:t>Detailplaneeringu ala piiriks on eesvoolukraav, mis on ette nähtud ümber ehitada kollektoreesvooluks (Vastavalt Põllumajandus-ja Toiduameti poolt 13.10.2022  välja antud tehnilistele tingimustele nr. 6.1-8/1838)</w:t>
      </w:r>
    </w:p>
    <w:p w14:paraId="79BD5820" w14:textId="77777777" w:rsidR="00BC77C2" w:rsidRDefault="00BC77C2" w:rsidP="00BC77C2">
      <w:pPr>
        <w:jc w:val="both"/>
        <w:rPr>
          <w:rFonts w:ascii="Calibri" w:hAnsi="Calibri" w:cs="Calibri"/>
        </w:rPr>
      </w:pPr>
      <w:r w:rsidRPr="00BC77C2">
        <w:rPr>
          <w:rFonts w:ascii="Calibri" w:hAnsi="Calibri" w:cs="Calibri"/>
        </w:rPr>
        <w:t>Projekteerimistööde ja ehitusprojekti koostamisel lähtuda määratletud tingimuste</w:t>
      </w:r>
      <w:r>
        <w:rPr>
          <w:rFonts w:ascii="Calibri" w:hAnsi="Calibri" w:cs="Calibri"/>
        </w:rPr>
        <w:t>st:</w:t>
      </w:r>
    </w:p>
    <w:p w14:paraId="43B051CC" w14:textId="77777777" w:rsidR="00BC77C2" w:rsidRDefault="00BC77C2" w:rsidP="00BC77C2">
      <w:pPr>
        <w:jc w:val="both"/>
        <w:rPr>
          <w:rFonts w:ascii="Calibri" w:hAnsi="Calibri" w:cs="Calibri"/>
        </w:rPr>
      </w:pPr>
      <w:r w:rsidRPr="00BC77C2">
        <w:rPr>
          <w:rFonts w:ascii="Calibri" w:hAnsi="Calibri" w:cs="Calibri"/>
        </w:rPr>
        <w:t>1. Uurida maaparandussüsteemi eesvoolu paigutamise võimalust kollektoreesvooluks planeeringualusel osal maaparandussüsteemi reguleeriva võrgu toimimise tagamiseks.</w:t>
      </w:r>
    </w:p>
    <w:p w14:paraId="2E127D0F" w14:textId="42F1C43C" w:rsidR="00BC77C2" w:rsidRDefault="00BC77C2" w:rsidP="00BC77C2">
      <w:pPr>
        <w:jc w:val="both"/>
        <w:rPr>
          <w:rFonts w:ascii="Calibri" w:hAnsi="Calibri" w:cs="Calibri"/>
        </w:rPr>
      </w:pPr>
      <w:r w:rsidRPr="00BC77C2">
        <w:rPr>
          <w:rFonts w:ascii="Calibri" w:hAnsi="Calibri" w:cs="Calibri"/>
        </w:rPr>
        <w:t>2. Maaparandussüsteemi eesvoolu trasseerimine, mõõdistamine, sette mahu määramine, pinnase sondeerimine ja eesvoolul vooluhulga määramine.</w:t>
      </w:r>
    </w:p>
    <w:p w14:paraId="7BBB8468" w14:textId="77777777" w:rsidR="00BC77C2" w:rsidRDefault="00BC77C2" w:rsidP="00BC77C2">
      <w:pPr>
        <w:jc w:val="both"/>
        <w:rPr>
          <w:rFonts w:ascii="Calibri" w:hAnsi="Calibri" w:cs="Calibri"/>
        </w:rPr>
      </w:pPr>
      <w:r w:rsidRPr="00BC77C2">
        <w:rPr>
          <w:rFonts w:ascii="Calibri" w:hAnsi="Calibri" w:cs="Calibri"/>
        </w:rPr>
        <w:t xml:space="preserve">3. Maanteetruubi tehnilise seisukorra uurimine. </w:t>
      </w:r>
    </w:p>
    <w:p w14:paraId="446185E1" w14:textId="77777777" w:rsidR="00BC77C2" w:rsidRDefault="00BC77C2" w:rsidP="00BC77C2">
      <w:pPr>
        <w:jc w:val="both"/>
        <w:rPr>
          <w:rFonts w:ascii="Calibri" w:hAnsi="Calibri" w:cs="Calibri"/>
        </w:rPr>
      </w:pPr>
      <w:r w:rsidRPr="00BC77C2">
        <w:rPr>
          <w:rFonts w:ascii="Calibri" w:hAnsi="Calibri" w:cs="Calibri"/>
        </w:rPr>
        <w:t xml:space="preserve">4. Vastavalt uurimistöö tulemustele arvutada eesvoolu kollektortoru läbimõõt, pikkus, paigaldussügavus ja vajalik lang tagamaks kollektoreesvoolu toimimine. </w:t>
      </w:r>
    </w:p>
    <w:p w14:paraId="4ED4BF42" w14:textId="77777777" w:rsidR="00BC77C2" w:rsidRDefault="00BC77C2" w:rsidP="00BC77C2">
      <w:pPr>
        <w:jc w:val="both"/>
        <w:rPr>
          <w:rFonts w:ascii="Calibri" w:hAnsi="Calibri" w:cs="Calibri"/>
        </w:rPr>
      </w:pPr>
      <w:r w:rsidRPr="00BC77C2">
        <w:rPr>
          <w:rFonts w:ascii="Calibri" w:hAnsi="Calibri" w:cs="Calibri"/>
        </w:rPr>
        <w:t xml:space="preserve">5. Vastavalt uurimustöö tulemusele näha ette kollektoreesvoolule vaatlus-settekaevu vajadus, põhjendus enne truupi. </w:t>
      </w:r>
    </w:p>
    <w:p w14:paraId="48870F3D" w14:textId="77777777" w:rsidR="00BC77C2" w:rsidRDefault="00BC77C2" w:rsidP="00BC77C2">
      <w:pPr>
        <w:jc w:val="both"/>
        <w:rPr>
          <w:rFonts w:ascii="Calibri" w:hAnsi="Calibri" w:cs="Calibri"/>
        </w:rPr>
      </w:pPr>
      <w:r w:rsidRPr="00BC77C2">
        <w:rPr>
          <w:rFonts w:ascii="Calibri" w:hAnsi="Calibri" w:cs="Calibri"/>
        </w:rPr>
        <w:t xml:space="preserve">6. Maaparanduse osas uurimistöö tegemiseks, ehitusprojekti koostamiseks, maaparandussüsteemi ehitamiseks ja maaparanduse omanikujärelevalve teostamiseks peab ettevõttel olema maaparandusalal tegutseva ettevõtja registreering(MATER nr). </w:t>
      </w:r>
    </w:p>
    <w:p w14:paraId="0CE1F570" w14:textId="77777777" w:rsidR="00BC77C2" w:rsidRDefault="00BC77C2" w:rsidP="00BC77C2">
      <w:pPr>
        <w:jc w:val="both"/>
        <w:rPr>
          <w:rFonts w:ascii="Calibri" w:hAnsi="Calibri" w:cs="Calibri"/>
        </w:rPr>
      </w:pPr>
      <w:r w:rsidRPr="00BC77C2">
        <w:rPr>
          <w:rFonts w:ascii="Calibri" w:hAnsi="Calibri" w:cs="Calibri"/>
        </w:rPr>
        <w:t xml:space="preserve">7. Maaparanduslik osa kajastada põhiprojektis eraldi peatükina. </w:t>
      </w:r>
    </w:p>
    <w:p w14:paraId="0EE05B4B" w14:textId="77777777" w:rsidR="00BC77C2" w:rsidRDefault="00BC77C2" w:rsidP="00BC77C2">
      <w:pPr>
        <w:jc w:val="both"/>
        <w:rPr>
          <w:rFonts w:ascii="Calibri" w:hAnsi="Calibri" w:cs="Calibri"/>
        </w:rPr>
      </w:pPr>
      <w:r w:rsidRPr="00BC77C2">
        <w:rPr>
          <w:rFonts w:ascii="Calibri" w:hAnsi="Calibri" w:cs="Calibri"/>
        </w:rPr>
        <w:t xml:space="preserve">8. Enne tellijale üleandmist esitada eelprojekt digitaalselt üle vaatamiseks PTA Lääne regiooni Pärnu esindusele. </w:t>
      </w:r>
    </w:p>
    <w:p w14:paraId="7A9FEC48" w14:textId="7AB20E6C" w:rsidR="00BC77C2" w:rsidRDefault="00BC77C2" w:rsidP="00BC77C2">
      <w:pPr>
        <w:jc w:val="both"/>
        <w:rPr>
          <w:rFonts w:ascii="Calibri" w:hAnsi="Calibri" w:cs="Calibri"/>
        </w:rPr>
      </w:pPr>
      <w:r w:rsidRPr="00BC77C2">
        <w:rPr>
          <w:rFonts w:ascii="Calibri" w:hAnsi="Calibri" w:cs="Calibri"/>
        </w:rPr>
        <w:t>9. Maaparanduslikud tööd teha enne põhiprojekti ehitustöid.</w:t>
      </w:r>
    </w:p>
    <w:p w14:paraId="1BE04909" w14:textId="7F781391" w:rsidR="0055297B" w:rsidRPr="00BC77C2" w:rsidRDefault="0055297B" w:rsidP="00BC77C2">
      <w:pPr>
        <w:jc w:val="both"/>
        <w:rPr>
          <w:rFonts w:ascii="Calibri" w:hAnsi="Calibri" w:cs="Calibri"/>
        </w:rPr>
      </w:pPr>
      <w:r>
        <w:rPr>
          <w:rFonts w:ascii="Calibri" w:hAnsi="Calibri" w:cs="Calibri"/>
        </w:rPr>
        <w:t xml:space="preserve">Maa-alalt tulevad sadeveed läbivad õli- ja liivapüüdurid ning on ette nähtud suunata kollektoreesvoolu.  </w:t>
      </w:r>
    </w:p>
    <w:p w14:paraId="66BE2019" w14:textId="77777777" w:rsidR="005868EB" w:rsidRPr="00BC77C2" w:rsidRDefault="00AB07DF" w:rsidP="004D7932">
      <w:pPr>
        <w:pStyle w:val="Laad3"/>
        <w:numPr>
          <w:ilvl w:val="3"/>
          <w:numId w:val="27"/>
        </w:numPr>
      </w:pPr>
      <w:bookmarkStart w:id="224" w:name="_Toc95696015"/>
      <w:r w:rsidRPr="00BC77C2">
        <w:t>Kaugküttetorustikud</w:t>
      </w:r>
      <w:bookmarkEnd w:id="224"/>
    </w:p>
    <w:p w14:paraId="26E258FE" w14:textId="77777777" w:rsidR="00126C30" w:rsidRPr="00BC77C2" w:rsidRDefault="006016B7" w:rsidP="004D7932">
      <w:pPr>
        <w:pStyle w:val="Laad3"/>
        <w:rPr>
          <w:rFonts w:cs="Calibri"/>
        </w:rPr>
      </w:pPr>
      <w:bookmarkStart w:id="225" w:name="_Toc95696016"/>
      <w:r w:rsidRPr="00BC77C2">
        <w:t>Kaugkütetorustikud antud piirkonnas puuduvad ja ei ole planeeritud</w:t>
      </w:r>
      <w:r w:rsidRPr="00BC77C2">
        <w:rPr>
          <w:rFonts w:cs="Calibri"/>
        </w:rPr>
        <w:t xml:space="preserve"> ka rajada.</w:t>
      </w:r>
      <w:bookmarkEnd w:id="225"/>
    </w:p>
    <w:p w14:paraId="1A44C7DB" w14:textId="77777777" w:rsidR="002574DB" w:rsidRPr="00BC77C2" w:rsidRDefault="0092376A" w:rsidP="004D7932">
      <w:pPr>
        <w:pStyle w:val="Laad3"/>
        <w:numPr>
          <w:ilvl w:val="3"/>
          <w:numId w:val="27"/>
        </w:numPr>
      </w:pPr>
      <w:bookmarkStart w:id="226" w:name="_Toc95696017"/>
      <w:r w:rsidRPr="00BC77C2">
        <w:t>Planeeritud tuletõrjeveevarustuse lahendus</w:t>
      </w:r>
      <w:bookmarkEnd w:id="226"/>
    </w:p>
    <w:p w14:paraId="5BB3E251" w14:textId="547C0266" w:rsidR="004167B1" w:rsidRPr="00DB40CA" w:rsidRDefault="00BD5986" w:rsidP="00BD5986">
      <w:pPr>
        <w:jc w:val="both"/>
        <w:rPr>
          <w:rFonts w:ascii="Calibri" w:hAnsi="Calibri" w:cs="Calibri"/>
        </w:rPr>
      </w:pPr>
      <w:bookmarkStart w:id="227" w:name="_Hlk94490751"/>
      <w:r w:rsidRPr="00DB40CA">
        <w:rPr>
          <w:rFonts w:ascii="Calibri" w:hAnsi="Calibri" w:cs="Calibri"/>
        </w:rPr>
        <w:t>Väli</w:t>
      </w:r>
      <w:r w:rsidR="00541EE5" w:rsidRPr="00DB40CA">
        <w:rPr>
          <w:rFonts w:ascii="Calibri" w:hAnsi="Calibri" w:cs="Calibri"/>
        </w:rPr>
        <w:t xml:space="preserve">ne tehislik </w:t>
      </w:r>
      <w:r w:rsidRPr="00DB40CA">
        <w:rPr>
          <w:rFonts w:ascii="Calibri" w:hAnsi="Calibri" w:cs="Calibri"/>
        </w:rPr>
        <w:t>tulekustutus</w:t>
      </w:r>
      <w:r w:rsidR="00CC06D4" w:rsidRPr="00DB40CA">
        <w:rPr>
          <w:rFonts w:ascii="Calibri" w:hAnsi="Calibri" w:cs="Calibri"/>
        </w:rPr>
        <w:t xml:space="preserve">vee </w:t>
      </w:r>
      <w:r w:rsidR="00F22AAC" w:rsidRPr="00DB40CA">
        <w:rPr>
          <w:rFonts w:ascii="Calibri" w:hAnsi="Calibri" w:cs="Calibri"/>
        </w:rPr>
        <w:t xml:space="preserve">koht asub </w:t>
      </w:r>
      <w:r w:rsidR="005F78E3" w:rsidRPr="00DB40CA">
        <w:rPr>
          <w:rFonts w:ascii="Calibri" w:hAnsi="Calibri" w:cs="Calibri"/>
        </w:rPr>
        <w:t>Ehitajate tee 5</w:t>
      </w:r>
      <w:r w:rsidR="00F22AAC" w:rsidRPr="00DB40CA">
        <w:rPr>
          <w:rFonts w:ascii="Calibri" w:hAnsi="Calibri" w:cs="Calibri"/>
        </w:rPr>
        <w:t xml:space="preserve"> ees .</w:t>
      </w:r>
      <w:r w:rsidR="005F78E3" w:rsidRPr="00DB40CA">
        <w:rPr>
          <w:rFonts w:ascii="Calibri" w:hAnsi="Calibri" w:cs="Calibri"/>
        </w:rPr>
        <w:t xml:space="preserve"> Planeeringualast </w:t>
      </w:r>
      <w:r w:rsidR="00F22AAC" w:rsidRPr="00DB40CA">
        <w:rPr>
          <w:rFonts w:ascii="Calibri" w:hAnsi="Calibri" w:cs="Calibri"/>
        </w:rPr>
        <w:t xml:space="preserve">asub </w:t>
      </w:r>
      <w:r w:rsidR="005F78E3" w:rsidRPr="00DB40CA">
        <w:rPr>
          <w:rFonts w:ascii="Calibri" w:hAnsi="Calibri" w:cs="Calibri"/>
        </w:rPr>
        <w:t>600</w:t>
      </w:r>
      <w:r w:rsidR="00F22AAC" w:rsidRPr="00DB40CA">
        <w:rPr>
          <w:rFonts w:ascii="Calibri" w:hAnsi="Calibri" w:cs="Calibri"/>
        </w:rPr>
        <w:t xml:space="preserve">m kaugusel, </w:t>
      </w:r>
    </w:p>
    <w:p w14:paraId="1EFE1B63" w14:textId="47BB2568" w:rsidR="004167B1" w:rsidRPr="00BC77C2" w:rsidRDefault="00F22AAC" w:rsidP="00BD5986">
      <w:pPr>
        <w:jc w:val="both"/>
        <w:rPr>
          <w:rFonts w:ascii="Calibri" w:hAnsi="Calibri" w:cs="Calibri"/>
          <w:color w:val="FF0000"/>
        </w:rPr>
      </w:pPr>
      <w:r w:rsidRPr="00DB40CA">
        <w:rPr>
          <w:rFonts w:ascii="Calibri" w:hAnsi="Calibri" w:cs="Calibri"/>
        </w:rPr>
        <w:t xml:space="preserve">VVK  </w:t>
      </w:r>
      <w:r w:rsidRPr="00DB40CA">
        <w:rPr>
          <w:rFonts w:ascii="Calibri" w:hAnsi="Calibri" w:cs="Calibri"/>
        </w:rPr>
        <w:tab/>
        <w:t xml:space="preserve">VID </w:t>
      </w:r>
      <w:r w:rsidR="005F78E3" w:rsidRPr="00DB40CA">
        <w:rPr>
          <w:rFonts w:ascii="Calibri" w:hAnsi="Calibri" w:cs="Calibri"/>
        </w:rPr>
        <w:t>3862</w:t>
      </w:r>
      <w:r w:rsidR="00DB40CA">
        <w:rPr>
          <w:rFonts w:ascii="Calibri" w:hAnsi="Calibri" w:cs="Calibri"/>
        </w:rPr>
        <w:t>.</w:t>
      </w:r>
      <w:r w:rsidR="005832EA">
        <w:rPr>
          <w:rFonts w:ascii="Calibri" w:hAnsi="Calibri" w:cs="Calibri"/>
        </w:rPr>
        <w:t xml:space="preserve"> Projekteerimise käigus lahendada nõueteekohane tulekustutusvee vajadus (vajadusel lisamahutiga).</w:t>
      </w:r>
    </w:p>
    <w:p w14:paraId="235EC541" w14:textId="77777777" w:rsidR="00BD5986" w:rsidRPr="00BC77C2" w:rsidRDefault="00BD5986" w:rsidP="004D7932">
      <w:pPr>
        <w:pStyle w:val="Laad3"/>
        <w:numPr>
          <w:ilvl w:val="3"/>
          <w:numId w:val="27"/>
        </w:numPr>
      </w:pPr>
      <w:bookmarkStart w:id="228" w:name="_Toc95696018"/>
      <w:bookmarkEnd w:id="227"/>
      <w:r w:rsidRPr="00BC77C2">
        <w:t>S</w:t>
      </w:r>
      <w:r w:rsidR="00DB76CF" w:rsidRPr="00BC77C2">
        <w:t>oojavarustus</w:t>
      </w:r>
      <w:bookmarkEnd w:id="228"/>
    </w:p>
    <w:p w14:paraId="05C20B16" w14:textId="0353642D" w:rsidR="00BD5986" w:rsidRPr="00BC77C2" w:rsidRDefault="002C74E4" w:rsidP="002C74E4">
      <w:pPr>
        <w:pStyle w:val="Laad3"/>
      </w:pPr>
      <w:bookmarkStart w:id="229" w:name="_Toc95696019"/>
      <w:r w:rsidRPr="00BC77C2">
        <w:t>Planeeringuala ei asu kaugküttepiirkonnas. Soojusvarustus lahendatakse ehitusprojektiga.</w:t>
      </w:r>
      <w:r w:rsidR="00DB76CF" w:rsidRPr="00BC77C2">
        <w:t xml:space="preserve"> </w:t>
      </w:r>
      <w:r w:rsidR="00BD5986" w:rsidRPr="00BC77C2">
        <w:t>Planeeritud soojavaru</w:t>
      </w:r>
      <w:r w:rsidR="00CC06D4" w:rsidRPr="00BC77C2">
        <w:t>s</w:t>
      </w:r>
      <w:r w:rsidR="00BD5986" w:rsidRPr="00BC77C2">
        <w:t xml:space="preserve">tus </w:t>
      </w:r>
      <w:r w:rsidR="00CC06D4" w:rsidRPr="00BC77C2">
        <w:t>maakütte puuraukude</w:t>
      </w:r>
      <w:r w:rsidR="002B687C" w:rsidRPr="00BC77C2">
        <w:t xml:space="preserve"> või trassiga</w:t>
      </w:r>
      <w:r w:rsidR="00CC06D4" w:rsidRPr="00BC77C2">
        <w:t xml:space="preserve">, </w:t>
      </w:r>
      <w:r w:rsidR="00BD5986" w:rsidRPr="00BC77C2">
        <w:t>õhk-õhk-</w:t>
      </w:r>
      <w:r w:rsidR="00CC06D4" w:rsidRPr="00BC77C2">
        <w:t xml:space="preserve"> või õhk-vesi </w:t>
      </w:r>
      <w:r w:rsidR="00BD5986" w:rsidRPr="00BC77C2">
        <w:t>kütteagregaatidega.</w:t>
      </w:r>
      <w:bookmarkEnd w:id="229"/>
      <w:r w:rsidR="00000855" w:rsidRPr="00BC77C2">
        <w:t xml:space="preserve"> </w:t>
      </w:r>
    </w:p>
    <w:p w14:paraId="002FEE83" w14:textId="77777777" w:rsidR="002574DB" w:rsidRPr="00BC77C2" w:rsidRDefault="00DB76CF" w:rsidP="004D7932">
      <w:pPr>
        <w:pStyle w:val="Laad3"/>
        <w:numPr>
          <w:ilvl w:val="3"/>
          <w:numId w:val="27"/>
        </w:numPr>
      </w:pPr>
      <w:bookmarkStart w:id="230" w:name="_Toc333099049"/>
      <w:bookmarkStart w:id="231" w:name="_Toc374628755"/>
      <w:bookmarkStart w:id="232" w:name="_Toc95696020"/>
      <w:r w:rsidRPr="00BC77C2">
        <w:t>Elektrivarustus</w:t>
      </w:r>
      <w:bookmarkEnd w:id="230"/>
      <w:bookmarkEnd w:id="231"/>
      <w:bookmarkEnd w:id="232"/>
    </w:p>
    <w:p w14:paraId="49DDCED0" w14:textId="4BDB5E8E" w:rsidR="00BD5986" w:rsidRPr="00BC77C2" w:rsidRDefault="00DB76CF" w:rsidP="00EA1BDA">
      <w:pPr>
        <w:jc w:val="both"/>
        <w:rPr>
          <w:rFonts w:ascii="Calibri" w:hAnsi="Calibri" w:cs="Calibri"/>
        </w:rPr>
      </w:pPr>
      <w:r w:rsidRPr="00BC77C2">
        <w:rPr>
          <w:rFonts w:ascii="Calibri" w:hAnsi="Calibri" w:cs="Calibri"/>
        </w:rPr>
        <w:t>Krunt</w:t>
      </w:r>
      <w:r w:rsidR="004167B1" w:rsidRPr="00BC77C2">
        <w:rPr>
          <w:rFonts w:ascii="Calibri" w:hAnsi="Calibri" w:cs="Calibri"/>
        </w:rPr>
        <w:t>ide piirile on ette nähtud paigaldada liitumiskilbid</w:t>
      </w:r>
      <w:r w:rsidR="002B687C" w:rsidRPr="00BC77C2">
        <w:rPr>
          <w:rFonts w:ascii="Calibri" w:hAnsi="Calibri" w:cs="Calibri"/>
        </w:rPr>
        <w:t xml:space="preserve"> vastavalt tehnilistele tingimustele</w:t>
      </w:r>
      <w:r w:rsidR="005F78E3" w:rsidRPr="00BC77C2">
        <w:rPr>
          <w:rFonts w:ascii="Calibri" w:hAnsi="Calibri" w:cs="Calibri"/>
        </w:rPr>
        <w:t>.</w:t>
      </w:r>
    </w:p>
    <w:p w14:paraId="5D53D662" w14:textId="77777777" w:rsidR="002574DB" w:rsidRPr="00BC77C2" w:rsidRDefault="009F270D" w:rsidP="004D7932">
      <w:pPr>
        <w:pStyle w:val="Laad3"/>
        <w:numPr>
          <w:ilvl w:val="3"/>
          <w:numId w:val="27"/>
        </w:numPr>
      </w:pPr>
      <w:bookmarkStart w:id="233" w:name="_Toc333099050"/>
      <w:bookmarkStart w:id="234" w:name="_Toc374628756"/>
      <w:bookmarkStart w:id="235" w:name="_Toc95696021"/>
      <w:r w:rsidRPr="00BC77C2">
        <w:t>Tänavavalgustus</w:t>
      </w:r>
      <w:bookmarkEnd w:id="233"/>
      <w:bookmarkEnd w:id="234"/>
      <w:bookmarkEnd w:id="235"/>
    </w:p>
    <w:p w14:paraId="74544723" w14:textId="1BC55516" w:rsidR="009F270D" w:rsidRPr="00BC77C2" w:rsidRDefault="002B687C" w:rsidP="00B963F8">
      <w:pPr>
        <w:jc w:val="both"/>
        <w:rPr>
          <w:rFonts w:ascii="Calibri" w:hAnsi="Calibri" w:cs="Calibri"/>
        </w:rPr>
      </w:pPr>
      <w:r w:rsidRPr="00BC77C2">
        <w:rPr>
          <w:rFonts w:ascii="Calibri" w:hAnsi="Calibri" w:cs="Calibri"/>
        </w:rPr>
        <w:t>K</w:t>
      </w:r>
      <w:r w:rsidR="005F78E3" w:rsidRPr="00BC77C2">
        <w:rPr>
          <w:rFonts w:ascii="Calibri" w:hAnsi="Calibri" w:cs="Calibri"/>
        </w:rPr>
        <w:t xml:space="preserve">alli maanteel </w:t>
      </w:r>
      <w:r w:rsidR="00BD5986" w:rsidRPr="00BC77C2">
        <w:rPr>
          <w:rFonts w:ascii="Calibri" w:hAnsi="Calibri" w:cs="Calibri"/>
        </w:rPr>
        <w:t xml:space="preserve"> </w:t>
      </w:r>
      <w:r w:rsidR="009F270D" w:rsidRPr="00BC77C2">
        <w:rPr>
          <w:rFonts w:ascii="Calibri" w:hAnsi="Calibri" w:cs="Calibri"/>
        </w:rPr>
        <w:t>on tänavavalgustus välja ehitatud.</w:t>
      </w:r>
    </w:p>
    <w:p w14:paraId="603A0C3D" w14:textId="77777777" w:rsidR="009F270D" w:rsidRPr="00BC77C2" w:rsidRDefault="002574DB" w:rsidP="00B963F8">
      <w:pPr>
        <w:jc w:val="both"/>
        <w:rPr>
          <w:rFonts w:ascii="Calibri" w:hAnsi="Calibri" w:cs="Calibri"/>
        </w:rPr>
      </w:pPr>
      <w:r w:rsidRPr="00BC77C2">
        <w:rPr>
          <w:rFonts w:ascii="Calibri" w:hAnsi="Calibri" w:cs="Calibri"/>
        </w:rPr>
        <w:t>S</w:t>
      </w:r>
      <w:r w:rsidR="009F270D" w:rsidRPr="00BC77C2">
        <w:rPr>
          <w:rFonts w:ascii="Calibri" w:hAnsi="Calibri" w:cs="Calibri"/>
        </w:rPr>
        <w:t>eega täiendavat tänavavalgustust ei ole planeeritud.</w:t>
      </w:r>
    </w:p>
    <w:p w14:paraId="2DF46A2F" w14:textId="77777777" w:rsidR="00CD1BE8" w:rsidRPr="00BC77C2" w:rsidRDefault="00CD1BE8" w:rsidP="00B963F8">
      <w:pPr>
        <w:jc w:val="both"/>
        <w:rPr>
          <w:rFonts w:ascii="Calibri" w:hAnsi="Calibri" w:cs="Calibri"/>
        </w:rPr>
      </w:pPr>
      <w:r w:rsidRPr="00BC77C2">
        <w:rPr>
          <w:rFonts w:ascii="Calibri" w:hAnsi="Calibri" w:cs="Calibri"/>
        </w:rPr>
        <w:t>K</w:t>
      </w:r>
      <w:r w:rsidR="00BD5986" w:rsidRPr="00BC77C2">
        <w:rPr>
          <w:rFonts w:ascii="Calibri" w:hAnsi="Calibri" w:cs="Calibri"/>
        </w:rPr>
        <w:t>rundi</w:t>
      </w:r>
      <w:r w:rsidRPr="00BC77C2">
        <w:rPr>
          <w:rFonts w:ascii="Calibri" w:hAnsi="Calibri" w:cs="Calibri"/>
        </w:rPr>
        <w:t xml:space="preserve"> täiendav valgustamine tuleb lahendada hoonete projektidega.</w:t>
      </w:r>
    </w:p>
    <w:p w14:paraId="149A67BE" w14:textId="77777777" w:rsidR="00DB76CF" w:rsidRPr="00BC77C2" w:rsidRDefault="009900B5" w:rsidP="004D7932">
      <w:pPr>
        <w:pStyle w:val="Laad3"/>
        <w:numPr>
          <w:ilvl w:val="3"/>
          <w:numId w:val="27"/>
        </w:numPr>
      </w:pPr>
      <w:r w:rsidRPr="00BC77C2">
        <w:t xml:space="preserve"> </w:t>
      </w:r>
      <w:bookmarkStart w:id="236" w:name="_Toc95696022"/>
      <w:r w:rsidR="00DB76CF" w:rsidRPr="00BC77C2">
        <w:t>S</w:t>
      </w:r>
      <w:r w:rsidR="009F270D" w:rsidRPr="00BC77C2">
        <w:t>idevarustus</w:t>
      </w:r>
      <w:bookmarkEnd w:id="236"/>
    </w:p>
    <w:p w14:paraId="5771F961" w14:textId="77777777" w:rsidR="002B687C" w:rsidRPr="00BC77C2" w:rsidRDefault="002B687C" w:rsidP="00DB76CF">
      <w:pPr>
        <w:jc w:val="both"/>
        <w:rPr>
          <w:rFonts w:ascii="Calibri" w:hAnsi="Calibri" w:cs="Calibri"/>
        </w:rPr>
      </w:pPr>
      <w:r w:rsidRPr="00BC77C2">
        <w:rPr>
          <w:rFonts w:ascii="Calibri" w:hAnsi="Calibri" w:cs="Calibri"/>
        </w:rPr>
        <w:t>Sidevõrkudega ühendamine on vastavalt tehnilistele tingimustele (lisatud).</w:t>
      </w:r>
    </w:p>
    <w:p w14:paraId="4CBD8067" w14:textId="77777777" w:rsidR="002574DB" w:rsidRPr="00BC77C2" w:rsidRDefault="0092376A" w:rsidP="01BE19D0">
      <w:pPr>
        <w:pStyle w:val="PEALKIRI33"/>
        <w:numPr>
          <w:ilvl w:val="1"/>
          <w:numId w:val="0"/>
        </w:numPr>
        <w:rPr>
          <w:b/>
          <w:color w:val="auto"/>
          <w:sz w:val="24"/>
          <w:szCs w:val="24"/>
        </w:rPr>
      </w:pPr>
      <w:bookmarkStart w:id="237" w:name="_Toc298924316"/>
      <w:bookmarkStart w:id="238" w:name="_Toc374628757"/>
      <w:bookmarkStart w:id="239" w:name="_Toc95696023"/>
      <w:r w:rsidRPr="00BC77C2">
        <w:rPr>
          <w:b/>
          <w:color w:val="auto"/>
          <w:sz w:val="24"/>
          <w:szCs w:val="24"/>
        </w:rPr>
        <w:t>3.10.</w:t>
      </w:r>
      <w:r w:rsidR="002574DB" w:rsidRPr="00BC77C2">
        <w:rPr>
          <w:b/>
          <w:color w:val="auto"/>
          <w:sz w:val="24"/>
          <w:szCs w:val="24"/>
        </w:rPr>
        <w:t>Tuleohutuse tagamine</w:t>
      </w:r>
      <w:bookmarkEnd w:id="237"/>
      <w:bookmarkEnd w:id="238"/>
      <w:bookmarkEnd w:id="239"/>
    </w:p>
    <w:p w14:paraId="1CF3D1CD" w14:textId="77777777" w:rsidR="002574DB" w:rsidRPr="00BC77C2" w:rsidRDefault="002574DB" w:rsidP="00EA1BDA">
      <w:pPr>
        <w:jc w:val="both"/>
        <w:rPr>
          <w:rFonts w:ascii="Calibri" w:hAnsi="Calibri"/>
        </w:rPr>
      </w:pPr>
    </w:p>
    <w:p w14:paraId="50C46BE8" w14:textId="77777777" w:rsidR="002574DB" w:rsidRPr="00BC77C2" w:rsidRDefault="002574DB" w:rsidP="00EA1BDA">
      <w:pPr>
        <w:jc w:val="both"/>
        <w:rPr>
          <w:rFonts w:ascii="Calibri" w:hAnsi="Calibri"/>
        </w:rPr>
      </w:pPr>
      <w:r w:rsidRPr="00BC77C2">
        <w:rPr>
          <w:rFonts w:ascii="Calibri" w:hAnsi="Calibri" w:cs="Calibri"/>
        </w:rPr>
        <w:t>Planeerimisel ja hoonestamisel tuleb lähtuda:</w:t>
      </w:r>
    </w:p>
    <w:p w14:paraId="1A6C733B" w14:textId="77777777" w:rsidR="002574DB" w:rsidRPr="00BC77C2" w:rsidRDefault="002574DB" w:rsidP="00B8015C">
      <w:pPr>
        <w:numPr>
          <w:ilvl w:val="0"/>
          <w:numId w:val="8"/>
        </w:numPr>
        <w:jc w:val="both"/>
        <w:rPr>
          <w:rFonts w:ascii="Calibri" w:hAnsi="Calibri" w:cs="Calibri"/>
        </w:rPr>
      </w:pPr>
      <w:r w:rsidRPr="00BC77C2">
        <w:rPr>
          <w:rFonts w:ascii="Calibri" w:hAnsi="Calibri" w:cs="Calibri"/>
        </w:rPr>
        <w:t>Tuleohutusseadusest</w:t>
      </w:r>
    </w:p>
    <w:p w14:paraId="4D8D7101" w14:textId="71A8DF41" w:rsidR="002574DB" w:rsidRPr="005857FE" w:rsidRDefault="002574DB" w:rsidP="005857FE">
      <w:pPr>
        <w:numPr>
          <w:ilvl w:val="0"/>
          <w:numId w:val="8"/>
        </w:numPr>
        <w:jc w:val="both"/>
        <w:rPr>
          <w:rFonts w:ascii="Calibri" w:hAnsi="Calibri" w:cs="Calibri"/>
        </w:rPr>
      </w:pPr>
      <w:r w:rsidRPr="00BC77C2">
        <w:rPr>
          <w:rFonts w:ascii="Calibri" w:hAnsi="Calibri" w:cs="Calibri"/>
        </w:rPr>
        <w:t xml:space="preserve">Vabariigi Valitsuse </w:t>
      </w:r>
      <w:r w:rsidR="00F3568C" w:rsidRPr="00BC77C2">
        <w:rPr>
          <w:rFonts w:ascii="Calibri" w:hAnsi="Calibri" w:cs="Calibri"/>
        </w:rPr>
        <w:t>30.03.2017</w:t>
      </w:r>
      <w:r w:rsidR="00CD1BE8" w:rsidRPr="00BC77C2">
        <w:rPr>
          <w:rFonts w:ascii="Arial" w:hAnsi="Arial" w:cs="Arial"/>
          <w:color w:val="202020"/>
          <w:sz w:val="21"/>
          <w:szCs w:val="21"/>
          <w:shd w:val="clear" w:color="auto" w:fill="FFFFFF"/>
        </w:rPr>
        <w:t xml:space="preserve"> </w:t>
      </w:r>
      <w:r w:rsidRPr="00BC77C2">
        <w:rPr>
          <w:rFonts w:ascii="Calibri" w:hAnsi="Calibri" w:cs="Calibri"/>
        </w:rPr>
        <w:t xml:space="preserve">määrusest nr </w:t>
      </w:r>
      <w:r w:rsidR="00F3568C" w:rsidRPr="00BC77C2">
        <w:rPr>
          <w:rFonts w:ascii="Calibri" w:hAnsi="Calibri" w:cs="Calibri"/>
        </w:rPr>
        <w:t>17</w:t>
      </w:r>
      <w:r w:rsidR="00CD1BE8" w:rsidRPr="00BC77C2">
        <w:rPr>
          <w:rFonts w:ascii="Calibri" w:hAnsi="Calibri" w:cs="Calibri"/>
        </w:rPr>
        <w:t xml:space="preserve"> „Ehitisele </w:t>
      </w:r>
      <w:r w:rsidRPr="00BC77C2">
        <w:rPr>
          <w:rFonts w:ascii="Calibri" w:hAnsi="Calibri" w:cs="Calibri"/>
        </w:rPr>
        <w:t>esitatavad tuleohutusnõuded“</w:t>
      </w:r>
      <w:r w:rsidR="004167B1" w:rsidRPr="00BC77C2">
        <w:rPr>
          <w:rFonts w:ascii="Calibri" w:hAnsi="Calibri" w:cs="Calibri"/>
        </w:rPr>
        <w:t xml:space="preserve"> </w:t>
      </w:r>
      <w:r w:rsidR="005857FE">
        <w:rPr>
          <w:rFonts w:ascii="Calibri" w:hAnsi="Calibri" w:cs="Calibri"/>
        </w:rPr>
        <w:t>30.03.2017.a.( muudetud 23.02.2021, jõustus 01.03.2021).</w:t>
      </w:r>
    </w:p>
    <w:p w14:paraId="463513A5" w14:textId="77777777" w:rsidR="002574DB" w:rsidRPr="00BC77C2" w:rsidRDefault="002574DB" w:rsidP="00B8015C">
      <w:pPr>
        <w:numPr>
          <w:ilvl w:val="0"/>
          <w:numId w:val="8"/>
        </w:numPr>
        <w:jc w:val="both"/>
        <w:rPr>
          <w:rFonts w:ascii="Calibri" w:hAnsi="Calibri" w:cs="Calibri"/>
        </w:rPr>
      </w:pPr>
      <w:r w:rsidRPr="00BC77C2">
        <w:rPr>
          <w:rFonts w:ascii="Calibri" w:hAnsi="Calibri" w:cs="Calibri"/>
        </w:rPr>
        <w:t>EVS 812-7:20</w:t>
      </w:r>
      <w:r w:rsidR="007830FC" w:rsidRPr="00BC77C2">
        <w:rPr>
          <w:rFonts w:ascii="Calibri" w:hAnsi="Calibri" w:cs="Calibri"/>
        </w:rPr>
        <w:t>18</w:t>
      </w:r>
      <w:r w:rsidRPr="00BC77C2">
        <w:rPr>
          <w:rFonts w:ascii="Calibri" w:hAnsi="Calibri" w:cs="Calibri"/>
        </w:rPr>
        <w:t xml:space="preserve"> EHITISTE TULEOHUTUS. Osa 7: Ehitisele esitatava</w:t>
      </w:r>
      <w:r w:rsidR="007830FC" w:rsidRPr="00BC77C2">
        <w:rPr>
          <w:rFonts w:ascii="Calibri" w:hAnsi="Calibri" w:cs="Calibri"/>
        </w:rPr>
        <w:t xml:space="preserve">d </w:t>
      </w:r>
      <w:r w:rsidRPr="00BC77C2">
        <w:rPr>
          <w:rFonts w:ascii="Calibri" w:hAnsi="Calibri" w:cs="Calibri"/>
        </w:rPr>
        <w:t>tuleohutusnõude</w:t>
      </w:r>
      <w:r w:rsidR="007830FC" w:rsidRPr="00BC77C2">
        <w:rPr>
          <w:rFonts w:ascii="Calibri" w:hAnsi="Calibri" w:cs="Calibri"/>
        </w:rPr>
        <w:t>d</w:t>
      </w:r>
      <w:r w:rsidRPr="00BC77C2">
        <w:rPr>
          <w:rFonts w:ascii="Calibri" w:hAnsi="Calibri" w:cs="Calibri"/>
        </w:rPr>
        <w:t>.</w:t>
      </w:r>
    </w:p>
    <w:p w14:paraId="2A927D0D" w14:textId="77777777" w:rsidR="00CB2B67" w:rsidRPr="00BC77C2" w:rsidRDefault="002574DB" w:rsidP="00F6352C">
      <w:pPr>
        <w:numPr>
          <w:ilvl w:val="0"/>
          <w:numId w:val="8"/>
        </w:numPr>
        <w:autoSpaceDE w:val="0"/>
        <w:autoSpaceDN w:val="0"/>
        <w:adjustRightInd w:val="0"/>
        <w:jc w:val="both"/>
        <w:rPr>
          <w:rFonts w:ascii="Calibri" w:hAnsi="Calibri" w:cs="Calibri"/>
          <w:lang w:eastAsia="et-EE"/>
        </w:rPr>
      </w:pPr>
      <w:r w:rsidRPr="00BC77C2">
        <w:rPr>
          <w:rFonts w:ascii="Calibri" w:hAnsi="Calibri" w:cs="Calibri"/>
        </w:rPr>
        <w:t>EVS 812-6:2012</w:t>
      </w:r>
      <w:r w:rsidR="007830FC" w:rsidRPr="00BC77C2">
        <w:rPr>
          <w:rFonts w:ascii="Calibri" w:hAnsi="Calibri" w:cs="Calibri"/>
        </w:rPr>
        <w:t>/</w:t>
      </w:r>
      <w:r w:rsidR="00DE18AE" w:rsidRPr="00BC77C2">
        <w:rPr>
          <w:rFonts w:ascii="Calibri" w:hAnsi="Calibri" w:cs="Calibri"/>
        </w:rPr>
        <w:t>A</w:t>
      </w:r>
      <w:r w:rsidR="007830FC" w:rsidRPr="00BC77C2">
        <w:rPr>
          <w:rFonts w:ascii="Calibri" w:hAnsi="Calibri" w:cs="Calibri"/>
        </w:rPr>
        <w:t>2</w:t>
      </w:r>
      <w:r w:rsidR="00DE18AE" w:rsidRPr="00BC77C2">
        <w:rPr>
          <w:rFonts w:ascii="Calibri" w:hAnsi="Calibri" w:cs="Calibri"/>
        </w:rPr>
        <w:t>:201</w:t>
      </w:r>
      <w:r w:rsidR="007830FC" w:rsidRPr="00BC77C2">
        <w:rPr>
          <w:rFonts w:ascii="Calibri" w:hAnsi="Calibri" w:cs="Calibri"/>
        </w:rPr>
        <w:t>7</w:t>
      </w:r>
      <w:r w:rsidRPr="00BC77C2">
        <w:rPr>
          <w:rFonts w:ascii="Calibri" w:hAnsi="Calibri" w:cs="Calibri"/>
        </w:rPr>
        <w:t xml:space="preserve"> EHITISTE TULEOHUTUS. Osa 6: Tuletõrje veevarustus.</w:t>
      </w:r>
    </w:p>
    <w:p w14:paraId="7B4075FC" w14:textId="77777777" w:rsidR="00CB2B67" w:rsidRPr="00BC77C2" w:rsidRDefault="00CB2B67" w:rsidP="00F137EF">
      <w:pPr>
        <w:numPr>
          <w:ilvl w:val="0"/>
          <w:numId w:val="8"/>
        </w:numPr>
        <w:autoSpaceDE w:val="0"/>
        <w:autoSpaceDN w:val="0"/>
        <w:adjustRightInd w:val="0"/>
        <w:jc w:val="both"/>
        <w:rPr>
          <w:rFonts w:ascii="Calibri" w:hAnsi="Calibri" w:cs="Calibri"/>
        </w:rPr>
      </w:pPr>
      <w:r w:rsidRPr="00BC77C2">
        <w:rPr>
          <w:rFonts w:ascii="Calibri" w:hAnsi="Calibri" w:cs="Calibri"/>
          <w:lang w:eastAsia="et-EE"/>
        </w:rPr>
        <w:t xml:space="preserve">EVS 812-5:2014  „Kütuseterminalide ja tanklate tuleohutus“ </w:t>
      </w:r>
    </w:p>
    <w:p w14:paraId="2165B571" w14:textId="560D8FA9" w:rsidR="00CB2B67" w:rsidRPr="00BC77C2" w:rsidRDefault="00CB2B67" w:rsidP="00F137EF">
      <w:pPr>
        <w:numPr>
          <w:ilvl w:val="0"/>
          <w:numId w:val="8"/>
        </w:numPr>
        <w:autoSpaceDE w:val="0"/>
        <w:autoSpaceDN w:val="0"/>
        <w:adjustRightInd w:val="0"/>
        <w:jc w:val="both"/>
        <w:rPr>
          <w:rFonts w:ascii="Calibri" w:hAnsi="Calibri" w:cs="Calibri"/>
        </w:rPr>
      </w:pPr>
      <w:r w:rsidRPr="00BC77C2">
        <w:rPr>
          <w:rFonts w:ascii="Calibri" w:hAnsi="Calibri" w:cs="Calibri"/>
          <w:lang w:eastAsia="et-EE"/>
        </w:rPr>
        <w:t>keskkonnaministri 27.12.2016 määrus nr 85 „Bensiini veo ja bensiini terminalides ning teenindusjaamades hoidmise nõuded lenduvate orgaaniliste ühendite heitkoguste piiramise eesmärgil“.</w:t>
      </w:r>
    </w:p>
    <w:p w14:paraId="09AEE14D" w14:textId="77777777" w:rsidR="002574DB" w:rsidRPr="00BC77C2" w:rsidRDefault="002574DB" w:rsidP="00EA1BDA">
      <w:pPr>
        <w:jc w:val="both"/>
        <w:rPr>
          <w:rFonts w:ascii="Calibri" w:hAnsi="Calibri"/>
        </w:rPr>
      </w:pPr>
    </w:p>
    <w:p w14:paraId="15060F22" w14:textId="4AC5E4F5" w:rsidR="00053FFE" w:rsidRPr="00BC77C2" w:rsidRDefault="00053FFE" w:rsidP="00EA1BDA">
      <w:pPr>
        <w:jc w:val="both"/>
        <w:rPr>
          <w:rFonts w:ascii="Calibri" w:hAnsi="Calibri" w:cs="Calibri"/>
        </w:rPr>
      </w:pPr>
      <w:bookmarkStart w:id="240" w:name="_Hlk141980681"/>
      <w:r w:rsidRPr="00BC77C2">
        <w:rPr>
          <w:rFonts w:ascii="Calibri" w:hAnsi="Calibri" w:cs="Calibri"/>
        </w:rPr>
        <w:t>Tulekahju kustutamise vooluhulgad määratakse: EVS 812-6:2012/A2:2017 “Ehitiste tuleohutus. Osa 6: Tuletõrje veevarustus” alusel.</w:t>
      </w:r>
    </w:p>
    <w:p w14:paraId="24ED77A7" w14:textId="41821A80" w:rsidR="002C74E4" w:rsidRPr="00AB2D8F" w:rsidRDefault="002C74E4" w:rsidP="00EA1BDA">
      <w:pPr>
        <w:jc w:val="both"/>
        <w:rPr>
          <w:rFonts w:ascii="Calibri" w:hAnsi="Calibri" w:cs="Calibri"/>
        </w:rPr>
      </w:pPr>
      <w:r w:rsidRPr="005857FE">
        <w:rPr>
          <w:rFonts w:ascii="Calibri" w:hAnsi="Calibri" w:cs="Calibri"/>
          <w:b/>
          <w:bCs/>
        </w:rPr>
        <w:t>Vajalik välise kustutusvee normvooluhulk planeeritava kaupluse jaoks</w:t>
      </w:r>
      <w:r w:rsidRPr="00AB2D8F">
        <w:rPr>
          <w:rFonts w:ascii="Calibri" w:hAnsi="Calibri" w:cs="Calibri"/>
        </w:rPr>
        <w:t xml:space="preserve"> on 10 l/s, arvestuslik tulekahju kestvus on 3 tundi (EVS 812-6:2012 Ehitiste tuleohutus. Osa 6: Tuletõrje veevarustus p.5.3 Tabel 1, IV kasutusviisiga ehitis kuni 8 korrust, põlemiskoormus alla 600 MJ/m2 , tuletõkkesektsiooni piirpindala kuni 800 m2 ).</w:t>
      </w:r>
    </w:p>
    <w:p w14:paraId="402441FD" w14:textId="1157AA23" w:rsidR="00053FFE" w:rsidRPr="00AB2D8F" w:rsidRDefault="002C74E4" w:rsidP="00EA1BDA">
      <w:pPr>
        <w:jc w:val="both"/>
        <w:rPr>
          <w:rFonts w:ascii="Calibri" w:hAnsi="Calibri" w:cs="Calibri"/>
        </w:rPr>
      </w:pPr>
      <w:bookmarkStart w:id="241" w:name="_Hlk142553609"/>
      <w:r w:rsidRPr="00031E5B">
        <w:rPr>
          <w:rFonts w:ascii="Calibri" w:hAnsi="Calibri" w:cs="Calibri"/>
          <w:b/>
          <w:bCs/>
        </w:rPr>
        <w:t>Vajalik välise kustutusvee normvooluhulk</w:t>
      </w:r>
      <w:r w:rsidRPr="00AB2D8F">
        <w:rPr>
          <w:rFonts w:ascii="Calibri" w:hAnsi="Calibri" w:cs="Calibri"/>
        </w:rPr>
        <w:t xml:space="preserve"> </w:t>
      </w:r>
      <w:r w:rsidRPr="005857FE">
        <w:rPr>
          <w:rFonts w:ascii="Calibri" w:hAnsi="Calibri" w:cs="Calibri"/>
          <w:b/>
          <w:bCs/>
        </w:rPr>
        <w:t>planeeritava tankla jaoks</w:t>
      </w:r>
      <w:r w:rsidRPr="00AB2D8F">
        <w:rPr>
          <w:rFonts w:ascii="Calibri" w:hAnsi="Calibri" w:cs="Calibri"/>
        </w:rPr>
        <w:t xml:space="preserve"> on 5 l/s</w:t>
      </w:r>
      <w:r w:rsidR="00031E5B">
        <w:rPr>
          <w:rFonts w:ascii="Calibri" w:hAnsi="Calibri" w:cs="Calibri"/>
        </w:rPr>
        <w:t xml:space="preserve"> 3 tunni jooksul.</w:t>
      </w:r>
      <w:r w:rsidRPr="00AB2D8F">
        <w:rPr>
          <w:rFonts w:ascii="Calibri" w:hAnsi="Calibri" w:cs="Calibri"/>
        </w:rPr>
        <w:t xml:space="preserve"> (EVS 812-5:2014 Ehitise tuleohutus. Osa 5: Kütuseterminalide ja tanklate tuleohutus p 7.7.6).</w:t>
      </w:r>
    </w:p>
    <w:bookmarkEnd w:id="240"/>
    <w:p w14:paraId="1B7D663F" w14:textId="77777777" w:rsidR="002C74E4" w:rsidRPr="00AB2D8F" w:rsidRDefault="002C74E4" w:rsidP="002C74E4">
      <w:pPr>
        <w:jc w:val="both"/>
        <w:rPr>
          <w:rFonts w:ascii="Calibri" w:hAnsi="Calibri" w:cs="Calibri"/>
        </w:rPr>
      </w:pPr>
      <w:r w:rsidRPr="00AB2D8F">
        <w:rPr>
          <w:rFonts w:ascii="Calibri" w:hAnsi="Calibri" w:cs="Calibri"/>
        </w:rPr>
        <w:t xml:space="preserve">Väline tehislik tulekustutusvee koht asub Ehitajate tee 5 ees . Planeeringualast asub 600m kaugusel, </w:t>
      </w:r>
    </w:p>
    <w:p w14:paraId="34C82FE4" w14:textId="499C03D5" w:rsidR="002C74E4" w:rsidRDefault="002C74E4" w:rsidP="002C74E4">
      <w:pPr>
        <w:jc w:val="both"/>
        <w:rPr>
          <w:rFonts w:ascii="Calibri" w:hAnsi="Calibri" w:cs="Calibri"/>
        </w:rPr>
      </w:pPr>
      <w:r w:rsidRPr="00AB2D8F">
        <w:rPr>
          <w:rFonts w:ascii="Calibri" w:hAnsi="Calibri" w:cs="Calibri"/>
        </w:rPr>
        <w:t xml:space="preserve">VVK  </w:t>
      </w:r>
      <w:r w:rsidRPr="00AB2D8F">
        <w:rPr>
          <w:rFonts w:ascii="Calibri" w:hAnsi="Calibri" w:cs="Calibri"/>
        </w:rPr>
        <w:tab/>
        <w:t>VID 3862 ( X=, Y=).</w:t>
      </w:r>
      <w:r w:rsidR="00F5043F">
        <w:rPr>
          <w:rFonts w:ascii="Calibri" w:hAnsi="Calibri" w:cs="Calibri"/>
        </w:rPr>
        <w:t xml:space="preserve"> Projekteerimise staadiumis tuleb kavandada (vajadusel) täiendav tulekustutusvee lahendus</w:t>
      </w:r>
      <w:r w:rsidR="006326B9">
        <w:rPr>
          <w:rFonts w:ascii="Calibri" w:hAnsi="Calibri" w:cs="Calibri"/>
        </w:rPr>
        <w:t xml:space="preserve"> (</w:t>
      </w:r>
      <w:proofErr w:type="spellStart"/>
      <w:r w:rsidR="006326B9">
        <w:rPr>
          <w:rFonts w:ascii="Calibri" w:hAnsi="Calibri" w:cs="Calibri"/>
        </w:rPr>
        <w:t>sprinkler</w:t>
      </w:r>
      <w:proofErr w:type="spellEnd"/>
      <w:r w:rsidR="006326B9">
        <w:rPr>
          <w:rFonts w:ascii="Calibri" w:hAnsi="Calibri" w:cs="Calibri"/>
        </w:rPr>
        <w:t>)</w:t>
      </w:r>
      <w:r w:rsidR="00D01600">
        <w:rPr>
          <w:rFonts w:ascii="Calibri" w:hAnsi="Calibri" w:cs="Calibri"/>
        </w:rPr>
        <w:t>, veevõtutiik</w:t>
      </w:r>
      <w:r w:rsidR="00F5043F">
        <w:rPr>
          <w:rFonts w:ascii="Calibri" w:hAnsi="Calibri" w:cs="Calibri"/>
        </w:rPr>
        <w:t xml:space="preserve"> või mahuti.</w:t>
      </w:r>
    </w:p>
    <w:p w14:paraId="58CA454E" w14:textId="458C00A4" w:rsidR="00D01600" w:rsidRDefault="00D01600" w:rsidP="002C74E4">
      <w:pPr>
        <w:jc w:val="both"/>
        <w:rPr>
          <w:rFonts w:ascii="Calibri" w:hAnsi="Calibri" w:cs="Calibri"/>
        </w:rPr>
      </w:pPr>
      <w:r>
        <w:rPr>
          <w:rFonts w:ascii="Calibri" w:hAnsi="Calibri" w:cs="Calibri"/>
        </w:rPr>
        <w:t xml:space="preserve">Kohaliku omavalitsusega on saavutatud kokkulepe, et tiiki võib vajadusel rajada (200m raadiuses asuvale, planeeringuala kõrval) Laagisoo </w:t>
      </w:r>
      <w:r w:rsidR="00EA6415">
        <w:rPr>
          <w:rFonts w:ascii="Calibri" w:hAnsi="Calibri" w:cs="Calibri"/>
        </w:rPr>
        <w:t xml:space="preserve">kinnistule (katastritunnusega </w:t>
      </w:r>
      <w:r>
        <w:rPr>
          <w:rFonts w:ascii="Calibri" w:hAnsi="Calibri" w:cs="Calibri"/>
        </w:rPr>
        <w:t>82601:001:0289</w:t>
      </w:r>
      <w:r w:rsidR="00EA6415">
        <w:rPr>
          <w:rFonts w:ascii="Calibri" w:hAnsi="Calibri" w:cs="Calibri"/>
        </w:rPr>
        <w:t>), mis on munitsipaalmaa.</w:t>
      </w:r>
    </w:p>
    <w:bookmarkEnd w:id="241"/>
    <w:p w14:paraId="480C3FC4" w14:textId="77777777" w:rsidR="00031E5B" w:rsidRPr="00AB2D8F" w:rsidRDefault="00031E5B" w:rsidP="002C74E4">
      <w:pPr>
        <w:jc w:val="both"/>
        <w:rPr>
          <w:rFonts w:ascii="Calibri" w:hAnsi="Calibri" w:cs="Calibri"/>
        </w:rPr>
      </w:pPr>
    </w:p>
    <w:p w14:paraId="189BF55B" w14:textId="77777777" w:rsidR="00562D27" w:rsidRDefault="00665A8A" w:rsidP="00EA1BDA">
      <w:pPr>
        <w:jc w:val="both"/>
        <w:rPr>
          <w:rFonts w:ascii="Calibri" w:hAnsi="Calibri" w:cs="Calibri"/>
        </w:rPr>
      </w:pPr>
      <w:r>
        <w:rPr>
          <w:rFonts w:ascii="Calibri" w:hAnsi="Calibri" w:cs="Calibri"/>
        </w:rPr>
        <w:t>T</w:t>
      </w:r>
      <w:r w:rsidR="002574DB" w:rsidRPr="01BE19D0">
        <w:rPr>
          <w:rFonts w:ascii="Calibri" w:hAnsi="Calibri" w:cs="Calibri"/>
        </w:rPr>
        <w:t xml:space="preserve">ulepüsivusklass ja tuleohutuse täpsem lahendus määratakse hoone projektiga. </w:t>
      </w:r>
    </w:p>
    <w:p w14:paraId="27423D6E" w14:textId="4A938682" w:rsidR="002574DB" w:rsidRDefault="000A7B84" w:rsidP="00EA1BDA">
      <w:pPr>
        <w:jc w:val="both"/>
        <w:rPr>
          <w:rFonts w:ascii="Calibri" w:hAnsi="Calibri" w:cs="Calibri"/>
        </w:rPr>
      </w:pPr>
      <w:r>
        <w:rPr>
          <w:rFonts w:ascii="Calibri" w:hAnsi="Calibri" w:cs="Calibri"/>
        </w:rPr>
        <w:t>Väikseim tulepüsivusklass on TP</w:t>
      </w:r>
      <w:r w:rsidR="00562D27">
        <w:rPr>
          <w:rFonts w:ascii="Calibri" w:hAnsi="Calibri" w:cs="Calibri"/>
        </w:rPr>
        <w:t>2</w:t>
      </w:r>
      <w:r>
        <w:rPr>
          <w:rFonts w:ascii="Calibri" w:hAnsi="Calibri" w:cs="Calibri"/>
        </w:rPr>
        <w:t>.</w:t>
      </w:r>
    </w:p>
    <w:p w14:paraId="0406DA8E" w14:textId="358063BE" w:rsidR="00E939DF" w:rsidRDefault="00053FFE" w:rsidP="00EA1BDA">
      <w:pPr>
        <w:jc w:val="both"/>
        <w:rPr>
          <w:rFonts w:ascii="Calibri" w:hAnsi="Calibri" w:cs="Calibri"/>
        </w:rPr>
      </w:pPr>
      <w:r w:rsidRPr="00053FFE">
        <w:rPr>
          <w:rFonts w:ascii="Calibri" w:hAnsi="Calibri" w:cs="Calibri"/>
        </w:rPr>
        <w:t xml:space="preserve">Tulekustutustehnikaga juurdepääs krundi hoonetele on </w:t>
      </w:r>
      <w:r w:rsidR="002B687C">
        <w:rPr>
          <w:rFonts w:ascii="Calibri" w:hAnsi="Calibri" w:cs="Calibri"/>
        </w:rPr>
        <w:t>K</w:t>
      </w:r>
      <w:r w:rsidR="00565808">
        <w:rPr>
          <w:rFonts w:ascii="Calibri" w:hAnsi="Calibri" w:cs="Calibri"/>
        </w:rPr>
        <w:t>alli maantee poolt.</w:t>
      </w:r>
    </w:p>
    <w:p w14:paraId="333B67A6" w14:textId="637C9D09" w:rsidR="00053FFE" w:rsidRDefault="00053FFE" w:rsidP="00EA1BDA">
      <w:pPr>
        <w:jc w:val="both"/>
        <w:rPr>
          <w:rFonts w:ascii="Calibri" w:hAnsi="Calibri" w:cs="Calibri"/>
        </w:rPr>
      </w:pPr>
      <w:r w:rsidRPr="00053FFE">
        <w:rPr>
          <w:rFonts w:ascii="Calibri" w:hAnsi="Calibri" w:cs="Calibri"/>
        </w:rPr>
        <w:t xml:space="preserve">Päästeameti masinate manööverdus toimub </w:t>
      </w:r>
      <w:r w:rsidR="00565808">
        <w:rPr>
          <w:rFonts w:ascii="Calibri" w:hAnsi="Calibri" w:cs="Calibri"/>
        </w:rPr>
        <w:t>kinnistul</w:t>
      </w:r>
      <w:r>
        <w:rPr>
          <w:rFonts w:ascii="Calibri" w:hAnsi="Calibri" w:cs="Calibri"/>
        </w:rPr>
        <w:t>.</w:t>
      </w:r>
    </w:p>
    <w:p w14:paraId="1D94A70D" w14:textId="77777777" w:rsidR="00873EF4" w:rsidRPr="00053FFE" w:rsidRDefault="00873EF4" w:rsidP="00EA1BDA">
      <w:pPr>
        <w:jc w:val="both"/>
        <w:rPr>
          <w:rFonts w:ascii="Calibri" w:hAnsi="Calibri" w:cs="Calibri"/>
        </w:rPr>
      </w:pPr>
    </w:p>
    <w:p w14:paraId="0904181C" w14:textId="77777777" w:rsidR="002574DB" w:rsidRPr="00EA1BDA" w:rsidRDefault="0092376A" w:rsidP="01BE19D0">
      <w:pPr>
        <w:pStyle w:val="PEALKIRI33"/>
        <w:numPr>
          <w:ilvl w:val="1"/>
          <w:numId w:val="0"/>
        </w:numPr>
        <w:rPr>
          <w:b/>
          <w:color w:val="auto"/>
          <w:sz w:val="24"/>
          <w:szCs w:val="24"/>
        </w:rPr>
      </w:pPr>
      <w:bookmarkStart w:id="242" w:name="_Toc298924317"/>
      <w:bookmarkStart w:id="243" w:name="_Toc374628758"/>
      <w:bookmarkStart w:id="244" w:name="_Toc95696024"/>
      <w:bookmarkStart w:id="245" w:name="_Hlk142553659"/>
      <w:r>
        <w:rPr>
          <w:b/>
          <w:color w:val="auto"/>
          <w:sz w:val="24"/>
          <w:szCs w:val="24"/>
        </w:rPr>
        <w:t>3.11.</w:t>
      </w:r>
      <w:r w:rsidR="002574DB" w:rsidRPr="01BE19D0">
        <w:rPr>
          <w:b/>
          <w:color w:val="auto"/>
          <w:sz w:val="24"/>
          <w:szCs w:val="24"/>
        </w:rPr>
        <w:t>Kujade määramine</w:t>
      </w:r>
      <w:bookmarkEnd w:id="242"/>
      <w:bookmarkEnd w:id="243"/>
      <w:bookmarkEnd w:id="244"/>
    </w:p>
    <w:p w14:paraId="7D1DA49D" w14:textId="77777777" w:rsidR="00053FFE" w:rsidRPr="005E5EFB" w:rsidRDefault="00053FFE" w:rsidP="00053FFE">
      <w:pPr>
        <w:jc w:val="both"/>
        <w:rPr>
          <w:rFonts w:ascii="Calibri" w:hAnsi="Calibri" w:cs="Calibri"/>
        </w:rPr>
      </w:pPr>
    </w:p>
    <w:p w14:paraId="75410EF2" w14:textId="77777777" w:rsidR="002574DB" w:rsidRPr="007B448E" w:rsidRDefault="000A7B84" w:rsidP="00EA1BDA">
      <w:pPr>
        <w:jc w:val="both"/>
        <w:rPr>
          <w:rFonts w:ascii="Calibri" w:hAnsi="Calibri"/>
        </w:rPr>
      </w:pPr>
      <w:r>
        <w:rPr>
          <w:rFonts w:ascii="Calibri" w:hAnsi="Calibri"/>
        </w:rPr>
        <w:t>Hoonete</w:t>
      </w:r>
      <w:r w:rsidR="00CD1BE8">
        <w:rPr>
          <w:rFonts w:ascii="Calibri" w:hAnsi="Calibri"/>
        </w:rPr>
        <w:t xml:space="preserve"> </w:t>
      </w:r>
      <w:r>
        <w:rPr>
          <w:rFonts w:ascii="Calibri" w:hAnsi="Calibri"/>
        </w:rPr>
        <w:t xml:space="preserve">vahelised kaugused on </w:t>
      </w:r>
      <w:r w:rsidR="00665A8A">
        <w:rPr>
          <w:rFonts w:ascii="Calibri" w:hAnsi="Calibri"/>
        </w:rPr>
        <w:t>planeeritud</w:t>
      </w:r>
      <w:r>
        <w:rPr>
          <w:rFonts w:ascii="Calibri" w:hAnsi="Calibri"/>
        </w:rPr>
        <w:t xml:space="preserve"> määrusega nõutav minimaalne kaugus kahel naaberkinnistul paikneva ja erinevatele omanikele kuuluvate hoonete vahel (8m).</w:t>
      </w:r>
    </w:p>
    <w:p w14:paraId="5BE75A1D" w14:textId="7B1C6C93" w:rsidR="002574DB" w:rsidRDefault="002574DB" w:rsidP="00EA1BDA">
      <w:pPr>
        <w:jc w:val="both"/>
        <w:rPr>
          <w:rFonts w:ascii="Calibri" w:hAnsi="Calibri" w:cs="Calibri"/>
        </w:rPr>
      </w:pPr>
      <w:r w:rsidRPr="01BE19D0">
        <w:rPr>
          <w:rFonts w:ascii="Calibri" w:hAnsi="Calibri" w:cs="Calibri"/>
        </w:rPr>
        <w:t>Uute hoonete rajamisel naaberkinnistute hoonestusele lähemale kui 8m</w:t>
      </w:r>
      <w:r w:rsidR="00085F45">
        <w:rPr>
          <w:rFonts w:ascii="Calibri" w:hAnsi="Calibri" w:cs="Calibri"/>
        </w:rPr>
        <w:t xml:space="preserve"> </w:t>
      </w:r>
      <w:r w:rsidR="004A114D">
        <w:rPr>
          <w:rFonts w:ascii="Calibri" w:hAnsi="Calibri" w:cs="Calibri"/>
        </w:rPr>
        <w:t>peab tule levikut takistama ehituslike abinõudega.</w:t>
      </w:r>
    </w:p>
    <w:p w14:paraId="6EC98378" w14:textId="15856449" w:rsidR="00EA6415" w:rsidRPr="00EA6415" w:rsidRDefault="00EA6415" w:rsidP="00EA1BDA">
      <w:pPr>
        <w:jc w:val="both"/>
        <w:rPr>
          <w:rFonts w:ascii="Calibri" w:hAnsi="Calibri" w:cs="Calibri"/>
          <w:b/>
          <w:bCs/>
        </w:rPr>
      </w:pPr>
      <w:r w:rsidRPr="00EA6415">
        <w:rPr>
          <w:b/>
          <w:bCs/>
        </w:rPr>
        <w:t>EVS 812-5:2014 Tabel 4 ja tabel 5 kohased kujad</w:t>
      </w:r>
      <w:r w:rsidRPr="00EA6415">
        <w:rPr>
          <w:b/>
          <w:bCs/>
        </w:rPr>
        <w:t>:</w:t>
      </w:r>
    </w:p>
    <w:p w14:paraId="0DBC4214" w14:textId="77777777" w:rsidR="001B649F" w:rsidRDefault="001B649F" w:rsidP="00EA1BDA">
      <w:pPr>
        <w:jc w:val="both"/>
        <w:rPr>
          <w:rFonts w:ascii="Calibri" w:hAnsi="Calibri" w:cs="Calibri"/>
        </w:rPr>
      </w:pPr>
      <w:r w:rsidRPr="001B649F">
        <w:rPr>
          <w:rFonts w:ascii="Calibri" w:hAnsi="Calibri" w:cs="Calibri"/>
          <w:b/>
          <w:bCs/>
        </w:rPr>
        <w:t>Tankla parkimisala</w:t>
      </w:r>
      <w:r>
        <w:rPr>
          <w:rFonts w:ascii="Calibri" w:hAnsi="Calibri" w:cs="Calibri"/>
        </w:rPr>
        <w:t xml:space="preserve"> </w:t>
      </w:r>
    </w:p>
    <w:p w14:paraId="3C053CF8" w14:textId="12B4366A" w:rsidR="001B649F" w:rsidRDefault="001B649F" w:rsidP="00EA1BDA">
      <w:pPr>
        <w:jc w:val="both"/>
        <w:rPr>
          <w:rFonts w:ascii="Calibri" w:hAnsi="Calibri" w:cs="Calibri"/>
        </w:rPr>
      </w:pPr>
      <w:proofErr w:type="spellStart"/>
      <w:r>
        <w:rPr>
          <w:rFonts w:ascii="Calibri" w:hAnsi="Calibri" w:cs="Calibri"/>
        </w:rPr>
        <w:t>tankurist</w:t>
      </w:r>
      <w:proofErr w:type="spellEnd"/>
      <w:r>
        <w:rPr>
          <w:rFonts w:ascii="Calibri" w:hAnsi="Calibri" w:cs="Calibri"/>
        </w:rPr>
        <w:tab/>
      </w:r>
      <w:r>
        <w:rPr>
          <w:rFonts w:ascii="Calibri" w:hAnsi="Calibri" w:cs="Calibri"/>
        </w:rPr>
        <w:tab/>
      </w:r>
      <w:r>
        <w:rPr>
          <w:rFonts w:ascii="Calibri" w:hAnsi="Calibri" w:cs="Calibri"/>
        </w:rPr>
        <w:tab/>
      </w:r>
      <w:r>
        <w:rPr>
          <w:rFonts w:ascii="Calibri" w:hAnsi="Calibri" w:cs="Calibri"/>
        </w:rPr>
        <w:tab/>
        <w:t>-</w:t>
      </w:r>
      <w:r>
        <w:rPr>
          <w:rFonts w:ascii="Calibri" w:hAnsi="Calibri" w:cs="Calibri"/>
        </w:rPr>
        <w:tab/>
        <w:t>vähemalt 6m;</w:t>
      </w:r>
    </w:p>
    <w:p w14:paraId="4B4DDE9B" w14:textId="0117E5E2" w:rsidR="001B649F" w:rsidRDefault="001B649F" w:rsidP="00EA1BDA">
      <w:pPr>
        <w:jc w:val="both"/>
        <w:rPr>
          <w:rFonts w:ascii="Calibri" w:hAnsi="Calibri" w:cs="Calibri"/>
        </w:rPr>
      </w:pPr>
      <w:r>
        <w:rPr>
          <w:rFonts w:ascii="Calibri" w:hAnsi="Calibri" w:cs="Calibri"/>
        </w:rPr>
        <w:t>mahuti tuulutuspüstiku suudmest</w:t>
      </w:r>
      <w:r>
        <w:rPr>
          <w:rFonts w:ascii="Calibri" w:hAnsi="Calibri" w:cs="Calibri"/>
        </w:rPr>
        <w:tab/>
        <w:t>-</w:t>
      </w:r>
      <w:r>
        <w:rPr>
          <w:rFonts w:ascii="Calibri" w:hAnsi="Calibri" w:cs="Calibri"/>
        </w:rPr>
        <w:tab/>
        <w:t>vähemalt 6m;</w:t>
      </w:r>
    </w:p>
    <w:p w14:paraId="3D56913C" w14:textId="2C922C49" w:rsidR="001B649F" w:rsidRDefault="001B649F" w:rsidP="00EA1BDA">
      <w:pPr>
        <w:jc w:val="both"/>
        <w:rPr>
          <w:rFonts w:ascii="Calibri" w:hAnsi="Calibri" w:cs="Calibri"/>
        </w:rPr>
      </w:pPr>
      <w:r>
        <w:rPr>
          <w:rFonts w:ascii="Calibri" w:hAnsi="Calibri" w:cs="Calibri"/>
        </w:rPr>
        <w:t>tankla hoonest</w:t>
      </w:r>
      <w:r>
        <w:rPr>
          <w:rFonts w:ascii="Calibri" w:hAnsi="Calibri" w:cs="Calibri"/>
        </w:rPr>
        <w:tab/>
      </w:r>
      <w:r>
        <w:rPr>
          <w:rFonts w:ascii="Calibri" w:hAnsi="Calibri" w:cs="Calibri"/>
        </w:rPr>
        <w:tab/>
      </w:r>
      <w:r>
        <w:rPr>
          <w:rFonts w:ascii="Calibri" w:hAnsi="Calibri" w:cs="Calibri"/>
        </w:rPr>
        <w:tab/>
        <w:t>-</w:t>
      </w:r>
      <w:r>
        <w:rPr>
          <w:rFonts w:ascii="Calibri" w:hAnsi="Calibri" w:cs="Calibri"/>
        </w:rPr>
        <w:tab/>
        <w:t>vähemalt 4m;</w:t>
      </w:r>
    </w:p>
    <w:p w14:paraId="3643BCE2" w14:textId="549B6D33" w:rsidR="001B649F" w:rsidRDefault="001B649F" w:rsidP="00EA1BDA">
      <w:pPr>
        <w:jc w:val="both"/>
        <w:rPr>
          <w:rFonts w:ascii="Calibri" w:hAnsi="Calibri" w:cs="Calibri"/>
        </w:rPr>
      </w:pPr>
      <w:r w:rsidRPr="001B649F">
        <w:rPr>
          <w:rFonts w:ascii="Calibri" w:hAnsi="Calibri" w:cs="Calibri"/>
          <w:b/>
          <w:bCs/>
        </w:rPr>
        <w:t>Mahutite täitmiskoht</w:t>
      </w:r>
      <w:r>
        <w:rPr>
          <w:rFonts w:ascii="Calibri" w:hAnsi="Calibri" w:cs="Calibri"/>
          <w:b/>
          <w:bCs/>
        </w:rPr>
        <w:t xml:space="preserve"> </w:t>
      </w:r>
      <w:r>
        <w:rPr>
          <w:rFonts w:ascii="Calibri" w:hAnsi="Calibri" w:cs="Calibri"/>
        </w:rPr>
        <w:t>tankla hoonest ja mahuti tuulutuspüstiku suudmest – vähemalt 6m.</w:t>
      </w:r>
    </w:p>
    <w:p w14:paraId="13A699F1" w14:textId="77777777" w:rsidR="001B649F" w:rsidRDefault="001B649F" w:rsidP="001B649F">
      <w:pPr>
        <w:jc w:val="both"/>
        <w:rPr>
          <w:rFonts w:ascii="Calibri" w:hAnsi="Calibri" w:cs="Calibri"/>
        </w:rPr>
      </w:pPr>
      <w:r w:rsidRPr="001B649F">
        <w:rPr>
          <w:rFonts w:ascii="Calibri" w:hAnsi="Calibri" w:cs="Calibri"/>
          <w:b/>
          <w:bCs/>
        </w:rPr>
        <w:t>Tankla hoone</w:t>
      </w:r>
      <w:r>
        <w:rPr>
          <w:rFonts w:ascii="Calibri" w:hAnsi="Calibri" w:cs="Calibri"/>
        </w:rPr>
        <w:t xml:space="preserve"> </w:t>
      </w:r>
      <w:proofErr w:type="spellStart"/>
      <w:r>
        <w:rPr>
          <w:rFonts w:ascii="Calibri" w:hAnsi="Calibri" w:cs="Calibri"/>
        </w:rPr>
        <w:t>tankurist</w:t>
      </w:r>
      <w:proofErr w:type="spellEnd"/>
      <w:r>
        <w:rPr>
          <w:rFonts w:ascii="Calibri" w:hAnsi="Calibri" w:cs="Calibri"/>
        </w:rPr>
        <w:t xml:space="preserve">  vähemalt 3m ja mahuti tuulutuspüstiku suudmest – vähemalt 6m.</w:t>
      </w:r>
    </w:p>
    <w:p w14:paraId="7D9CB8FD" w14:textId="174F58D1" w:rsidR="001B649F" w:rsidRDefault="001B649F" w:rsidP="00EA1BDA">
      <w:pPr>
        <w:jc w:val="both"/>
        <w:rPr>
          <w:rFonts w:ascii="Calibri" w:hAnsi="Calibri" w:cs="Calibri"/>
        </w:rPr>
      </w:pPr>
      <w:r w:rsidRPr="001B649F">
        <w:rPr>
          <w:rFonts w:ascii="Calibri" w:hAnsi="Calibri" w:cs="Calibri"/>
          <w:b/>
          <w:bCs/>
        </w:rPr>
        <w:t>Maapealsed mahutid</w:t>
      </w:r>
      <w:r>
        <w:rPr>
          <w:rFonts w:ascii="Calibri" w:hAnsi="Calibri" w:cs="Calibri"/>
        </w:rPr>
        <w:t xml:space="preserve"> </w:t>
      </w:r>
      <w:proofErr w:type="spellStart"/>
      <w:r>
        <w:rPr>
          <w:rFonts w:ascii="Calibri" w:hAnsi="Calibri" w:cs="Calibri"/>
        </w:rPr>
        <w:t>tankurist</w:t>
      </w:r>
      <w:proofErr w:type="spellEnd"/>
      <w:r>
        <w:rPr>
          <w:rFonts w:ascii="Calibri" w:hAnsi="Calibri" w:cs="Calibri"/>
        </w:rPr>
        <w:t xml:space="preserve"> vähemalt 6m.</w:t>
      </w:r>
    </w:p>
    <w:p w14:paraId="3342ECF9" w14:textId="4F8E4EB4" w:rsidR="00873EF4" w:rsidRDefault="00873EF4" w:rsidP="00EA1BDA">
      <w:pPr>
        <w:jc w:val="both"/>
        <w:rPr>
          <w:rFonts w:ascii="Calibri" w:hAnsi="Calibri" w:cs="Calibri"/>
        </w:rPr>
      </w:pPr>
      <w:r w:rsidRPr="00873EF4">
        <w:rPr>
          <w:rFonts w:ascii="Calibri" w:hAnsi="Calibri" w:cs="Calibri"/>
          <w:b/>
          <w:bCs/>
        </w:rPr>
        <w:t>Maa-alused mahutid</w:t>
      </w:r>
      <w:r>
        <w:rPr>
          <w:rFonts w:ascii="Calibri" w:hAnsi="Calibri" w:cs="Calibri"/>
        </w:rPr>
        <w:t xml:space="preserve"> </w:t>
      </w:r>
      <w:r>
        <w:rPr>
          <w:rFonts w:ascii="Calibri" w:hAnsi="Calibri" w:cs="Calibri"/>
        </w:rPr>
        <w:tab/>
        <w:t>naaberkrundi piirist vähemalt 5m kaugusel.</w:t>
      </w:r>
    </w:p>
    <w:p w14:paraId="0E3E5185" w14:textId="78EB4D58" w:rsidR="001B649F" w:rsidRPr="001B649F" w:rsidRDefault="001B649F" w:rsidP="00EA1BDA">
      <w:pPr>
        <w:jc w:val="both"/>
        <w:rPr>
          <w:rFonts w:ascii="Calibri" w:hAnsi="Calibri" w:cs="Calibri"/>
        </w:rPr>
      </w:pPr>
      <w:r w:rsidRPr="001B649F">
        <w:rPr>
          <w:rFonts w:ascii="Calibri" w:hAnsi="Calibri" w:cs="Calibri"/>
          <w:b/>
          <w:bCs/>
        </w:rPr>
        <w:t>Ventilatsiooni sisse ja väljatõmbealad</w:t>
      </w:r>
      <w:r>
        <w:rPr>
          <w:rFonts w:ascii="Calibri" w:hAnsi="Calibri" w:cs="Calibri"/>
        </w:rPr>
        <w:t xml:space="preserve"> – </w:t>
      </w:r>
      <w:proofErr w:type="spellStart"/>
      <w:r>
        <w:rPr>
          <w:rFonts w:ascii="Calibri" w:hAnsi="Calibri" w:cs="Calibri"/>
        </w:rPr>
        <w:t>tankurist</w:t>
      </w:r>
      <w:proofErr w:type="spellEnd"/>
      <w:r>
        <w:rPr>
          <w:rFonts w:ascii="Calibri" w:hAnsi="Calibri" w:cs="Calibri"/>
        </w:rPr>
        <w:t xml:space="preserve"> ja mahuti tuulutuspüstiku suudmest – vähemalt 6m.</w:t>
      </w:r>
    </w:p>
    <w:p w14:paraId="5ECF4EB7" w14:textId="2126F464" w:rsidR="001579C5" w:rsidRDefault="001579C5" w:rsidP="00EA1BDA">
      <w:pPr>
        <w:jc w:val="both"/>
        <w:rPr>
          <w:rFonts w:ascii="Calibri" w:hAnsi="Calibri" w:cs="Calibri"/>
        </w:rPr>
      </w:pPr>
      <w:r w:rsidRPr="00873EF4">
        <w:rPr>
          <w:rFonts w:ascii="Calibri" w:hAnsi="Calibri" w:cs="Calibri"/>
          <w:b/>
          <w:bCs/>
        </w:rPr>
        <w:t>Tänava kaugus</w:t>
      </w:r>
      <w:r>
        <w:rPr>
          <w:rFonts w:ascii="Calibri" w:hAnsi="Calibri" w:cs="Calibri"/>
        </w:rPr>
        <w:t xml:space="preserve"> -  </w:t>
      </w:r>
      <w:proofErr w:type="spellStart"/>
      <w:r>
        <w:rPr>
          <w:rFonts w:ascii="Calibri" w:hAnsi="Calibri" w:cs="Calibri"/>
        </w:rPr>
        <w:t>tankurist</w:t>
      </w:r>
      <w:proofErr w:type="spellEnd"/>
      <w:r>
        <w:rPr>
          <w:rFonts w:ascii="Calibri" w:hAnsi="Calibri" w:cs="Calibri"/>
        </w:rPr>
        <w:t xml:space="preserve"> ja mahuti tuulutuspüstiku suudmest – vähemalt 10m.</w:t>
      </w:r>
    </w:p>
    <w:p w14:paraId="0C7E2F87" w14:textId="2F957E64" w:rsidR="008848A4" w:rsidRDefault="008848A4" w:rsidP="00EA1BDA">
      <w:pPr>
        <w:jc w:val="both"/>
        <w:rPr>
          <w:rFonts w:ascii="Calibri" w:hAnsi="Calibri" w:cs="Calibri"/>
        </w:rPr>
      </w:pPr>
      <w:r>
        <w:rPr>
          <w:rFonts w:ascii="Calibri" w:hAnsi="Calibri" w:cs="Calibri"/>
        </w:rPr>
        <w:t>Tehnovõrkude kujad on esitatud tehnovõrkude joonisel.</w:t>
      </w:r>
    </w:p>
    <w:p w14:paraId="20B049B6" w14:textId="7ECADEEE" w:rsidR="00873EF4" w:rsidRDefault="00C85ECB" w:rsidP="00EA1BDA">
      <w:pPr>
        <w:jc w:val="both"/>
        <w:rPr>
          <w:rFonts w:ascii="Calibri" w:hAnsi="Calibri" w:cs="Calibri"/>
        </w:rPr>
      </w:pPr>
      <w:r>
        <w:rPr>
          <w:rFonts w:ascii="Calibri" w:hAnsi="Calibri" w:cs="Calibri"/>
        </w:rPr>
        <w:t>Kalli mnt 7 ja 9 hooned jäävad planeeringualast vastavalt 38 ja 35 m kaugusele ning tankeritest üle 60m kaugusele.</w:t>
      </w:r>
    </w:p>
    <w:p w14:paraId="29ABC207" w14:textId="3E0A989E" w:rsidR="00C85ECB" w:rsidRDefault="00C85ECB" w:rsidP="00EA1BDA">
      <w:pPr>
        <w:jc w:val="both"/>
        <w:rPr>
          <w:rFonts w:ascii="Calibri" w:hAnsi="Calibri" w:cs="Calibri"/>
        </w:rPr>
      </w:pPr>
      <w:r>
        <w:rPr>
          <w:rFonts w:ascii="Calibri" w:hAnsi="Calibri" w:cs="Calibri"/>
        </w:rPr>
        <w:t>Kalli mnt 2 hooned jäävad tankuritest üle 50m kaugustele.</w:t>
      </w:r>
    </w:p>
    <w:p w14:paraId="68D4F563" w14:textId="095F75C5" w:rsidR="00C85ECB" w:rsidRDefault="00C85ECB" w:rsidP="00EA1BDA">
      <w:pPr>
        <w:jc w:val="both"/>
        <w:rPr>
          <w:rFonts w:ascii="Calibri" w:hAnsi="Calibri" w:cs="Calibri"/>
        </w:rPr>
      </w:pPr>
      <w:r>
        <w:rPr>
          <w:noProof/>
        </w:rPr>
        <w:drawing>
          <wp:inline distT="0" distB="0" distL="0" distR="0" wp14:anchorId="57DD2129" wp14:editId="0AD78586">
            <wp:extent cx="6210300" cy="5601970"/>
            <wp:effectExtent l="0" t="0" r="0" b="0"/>
            <wp:docPr id="210765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5601970"/>
                    </a:xfrm>
                    <a:prstGeom prst="rect">
                      <a:avLst/>
                    </a:prstGeom>
                    <a:noFill/>
                    <a:ln>
                      <a:noFill/>
                    </a:ln>
                  </pic:spPr>
                </pic:pic>
              </a:graphicData>
            </a:graphic>
          </wp:inline>
        </w:drawing>
      </w:r>
    </w:p>
    <w:p w14:paraId="557902A5" w14:textId="4C590CEA" w:rsidR="002574DB" w:rsidRDefault="0092376A" w:rsidP="01BE19D0">
      <w:pPr>
        <w:pStyle w:val="PEALKIRI33"/>
        <w:numPr>
          <w:ilvl w:val="1"/>
          <w:numId w:val="0"/>
        </w:numPr>
        <w:rPr>
          <w:b/>
          <w:color w:val="auto"/>
          <w:sz w:val="24"/>
          <w:szCs w:val="24"/>
        </w:rPr>
      </w:pPr>
      <w:bookmarkStart w:id="246" w:name="_Toc298924318"/>
      <w:bookmarkStart w:id="247" w:name="_Toc374628759"/>
      <w:bookmarkStart w:id="248" w:name="_Toc95696025"/>
      <w:bookmarkEnd w:id="245"/>
      <w:r>
        <w:rPr>
          <w:b/>
          <w:color w:val="auto"/>
          <w:sz w:val="24"/>
          <w:szCs w:val="24"/>
        </w:rPr>
        <w:t>3.12.</w:t>
      </w:r>
      <w:r w:rsidR="002574DB" w:rsidRPr="01BE19D0">
        <w:rPr>
          <w:b/>
          <w:color w:val="auto"/>
          <w:sz w:val="24"/>
          <w:szCs w:val="24"/>
        </w:rPr>
        <w:t>Kuritegevuse riske vähendavad nõuded ja tingimused</w:t>
      </w:r>
      <w:bookmarkEnd w:id="246"/>
      <w:bookmarkEnd w:id="247"/>
      <w:bookmarkEnd w:id="248"/>
    </w:p>
    <w:p w14:paraId="0F514AF9" w14:textId="621EC179" w:rsidR="00560995" w:rsidRPr="00A63393" w:rsidRDefault="00560995" w:rsidP="00062BEB">
      <w:pPr>
        <w:jc w:val="both"/>
        <w:rPr>
          <w:rFonts w:ascii="Calibri" w:hAnsi="Calibri" w:cs="Calibri"/>
        </w:rPr>
      </w:pPr>
      <w:r w:rsidRPr="00A63393">
        <w:rPr>
          <w:rFonts w:ascii="Calibri" w:hAnsi="Calibri" w:cs="Calibri"/>
        </w:rPr>
        <w:t xml:space="preserve">Kogu planeeringuala põhitegevuseks on </w:t>
      </w:r>
      <w:r w:rsidR="000A4BE3">
        <w:rPr>
          <w:rFonts w:ascii="Calibri" w:hAnsi="Calibri" w:cs="Calibri"/>
        </w:rPr>
        <w:t xml:space="preserve">kauplus ja </w:t>
      </w:r>
      <w:proofErr w:type="spellStart"/>
      <w:r w:rsidR="000A4BE3">
        <w:rPr>
          <w:rFonts w:ascii="Calibri" w:hAnsi="Calibri" w:cs="Calibri"/>
        </w:rPr>
        <w:t>kõrvaltegevus</w:t>
      </w:r>
      <w:proofErr w:type="spellEnd"/>
      <w:r w:rsidR="000A4BE3">
        <w:rPr>
          <w:rFonts w:ascii="Calibri" w:hAnsi="Calibri" w:cs="Calibri"/>
        </w:rPr>
        <w:t xml:space="preserve"> </w:t>
      </w:r>
      <w:r w:rsidRPr="00A63393">
        <w:rPr>
          <w:rFonts w:ascii="Calibri" w:hAnsi="Calibri" w:cs="Calibri"/>
        </w:rPr>
        <w:t>autode tankimine ja parkimine. See eeldab ööpäevaringset territooriumi valgustust, teenindava personali kohalolekut ja valve rakendamist. Kogu territoorium peab olema valvekaamerate mõjualade piirides.</w:t>
      </w:r>
    </w:p>
    <w:p w14:paraId="1E67544D" w14:textId="77777777" w:rsidR="002574DB" w:rsidRPr="00062BEB" w:rsidRDefault="000A7B84" w:rsidP="00EA1BDA">
      <w:pPr>
        <w:jc w:val="both"/>
        <w:rPr>
          <w:rFonts w:ascii="Calibri" w:hAnsi="Calibri"/>
        </w:rPr>
      </w:pPr>
      <w:r w:rsidRPr="00062BEB">
        <w:rPr>
          <w:rFonts w:ascii="Calibri" w:hAnsi="Calibri" w:cs="Calibri"/>
        </w:rPr>
        <w:t>Kuritegevuse riske vähendavad tegurid</w:t>
      </w:r>
      <w:r w:rsidR="00424673" w:rsidRPr="00062BEB">
        <w:rPr>
          <w:rFonts w:ascii="Calibri" w:hAnsi="Calibri" w:cs="Calibri"/>
        </w:rPr>
        <w:t>, mis vähendavad kuriteohirmu</w:t>
      </w:r>
      <w:r w:rsidRPr="00062BEB">
        <w:rPr>
          <w:rFonts w:ascii="Calibri" w:hAnsi="Calibri" w:cs="Calibri"/>
        </w:rPr>
        <w:t xml:space="preserve"> antud planeeringus</w:t>
      </w:r>
      <w:r w:rsidR="00424673" w:rsidRPr="00062BEB">
        <w:rPr>
          <w:rFonts w:ascii="Calibri" w:hAnsi="Calibri"/>
        </w:rPr>
        <w:t xml:space="preserve"> on:</w:t>
      </w:r>
    </w:p>
    <w:p w14:paraId="7D19D813" w14:textId="77777777" w:rsidR="00424673" w:rsidRDefault="00424673" w:rsidP="00B8015C">
      <w:pPr>
        <w:pStyle w:val="ListParagraph"/>
        <w:numPr>
          <w:ilvl w:val="0"/>
          <w:numId w:val="15"/>
        </w:numPr>
        <w:jc w:val="both"/>
        <w:rPr>
          <w:rFonts w:ascii="Calibri" w:hAnsi="Calibri"/>
        </w:rPr>
      </w:pPr>
      <w:r>
        <w:rPr>
          <w:rFonts w:ascii="Calibri" w:hAnsi="Calibri"/>
        </w:rPr>
        <w:t>Hea asukoht –vaadeldavus ja valgustus ;</w:t>
      </w:r>
    </w:p>
    <w:p w14:paraId="63834364" w14:textId="77777777" w:rsidR="00424673" w:rsidRDefault="00424673" w:rsidP="00B8015C">
      <w:pPr>
        <w:pStyle w:val="ListParagraph"/>
        <w:numPr>
          <w:ilvl w:val="0"/>
          <w:numId w:val="15"/>
        </w:numPr>
        <w:jc w:val="both"/>
        <w:rPr>
          <w:rFonts w:ascii="Calibri" w:hAnsi="Calibri"/>
        </w:rPr>
      </w:pPr>
      <w:r>
        <w:rPr>
          <w:rFonts w:ascii="Calibri" w:hAnsi="Calibri"/>
        </w:rPr>
        <w:t>Pole agressiivsetena väljanägevaid piirdeid;</w:t>
      </w:r>
    </w:p>
    <w:p w14:paraId="3DBD4226" w14:textId="77777777" w:rsidR="00424673" w:rsidRDefault="00424673" w:rsidP="00B8015C">
      <w:pPr>
        <w:pStyle w:val="ListParagraph"/>
        <w:numPr>
          <w:ilvl w:val="0"/>
          <w:numId w:val="15"/>
        </w:numPr>
        <w:jc w:val="both"/>
        <w:rPr>
          <w:rFonts w:ascii="Calibri" w:hAnsi="Calibri"/>
        </w:rPr>
      </w:pPr>
      <w:r>
        <w:rPr>
          <w:rFonts w:ascii="Calibri" w:hAnsi="Calibri"/>
        </w:rPr>
        <w:t>Kinnistu korrashoid;</w:t>
      </w:r>
    </w:p>
    <w:p w14:paraId="209F7815" w14:textId="77777777" w:rsidR="00424673" w:rsidRDefault="00424673" w:rsidP="00B8015C">
      <w:pPr>
        <w:pStyle w:val="ListParagraph"/>
        <w:numPr>
          <w:ilvl w:val="0"/>
          <w:numId w:val="15"/>
        </w:numPr>
        <w:jc w:val="both"/>
        <w:rPr>
          <w:rFonts w:ascii="Calibri" w:hAnsi="Calibri"/>
        </w:rPr>
      </w:pPr>
      <w:r>
        <w:rPr>
          <w:rFonts w:ascii="Calibri" w:hAnsi="Calibri"/>
        </w:rPr>
        <w:t>Hea nähtavus vähendab sissemurdmiste, vandalismi, vägivalla, autodega seotud kuritegevuse, varguste ja süütamiste riski;</w:t>
      </w:r>
    </w:p>
    <w:p w14:paraId="20CE9406" w14:textId="77777777" w:rsidR="00424673" w:rsidRDefault="00424673" w:rsidP="00B8015C">
      <w:pPr>
        <w:pStyle w:val="ListParagraph"/>
        <w:numPr>
          <w:ilvl w:val="0"/>
          <w:numId w:val="15"/>
        </w:numPr>
        <w:jc w:val="both"/>
        <w:rPr>
          <w:rFonts w:ascii="Calibri" w:hAnsi="Calibri"/>
        </w:rPr>
      </w:pPr>
      <w:r>
        <w:rPr>
          <w:rFonts w:ascii="Calibri" w:hAnsi="Calibri"/>
        </w:rPr>
        <w:t>Tugevad ukse-ja aknaraamid, uksed, aknad, lukud ja klaasid, turvasulused vähendavad vandalismi ja sissemurdmiste riski;</w:t>
      </w:r>
    </w:p>
    <w:p w14:paraId="30116E37" w14:textId="77777777" w:rsidR="00424673" w:rsidRPr="00424673" w:rsidRDefault="00424673" w:rsidP="00B8015C">
      <w:pPr>
        <w:pStyle w:val="ListParagraph"/>
        <w:numPr>
          <w:ilvl w:val="0"/>
          <w:numId w:val="15"/>
        </w:numPr>
        <w:jc w:val="both"/>
        <w:rPr>
          <w:rFonts w:ascii="Calibri" w:hAnsi="Calibri"/>
        </w:rPr>
      </w:pPr>
      <w:r>
        <w:rPr>
          <w:rFonts w:ascii="Calibri" w:hAnsi="Calibri"/>
        </w:rPr>
        <w:t>Ohustatud sissepääsude jälgimiseks soovitavalt kasutada videovalvet;</w:t>
      </w:r>
    </w:p>
    <w:p w14:paraId="27BE0B20" w14:textId="77777777" w:rsidR="002574DB" w:rsidRPr="0037222F" w:rsidRDefault="002574DB" w:rsidP="00B8015C">
      <w:pPr>
        <w:numPr>
          <w:ilvl w:val="0"/>
          <w:numId w:val="7"/>
        </w:numPr>
        <w:jc w:val="both"/>
        <w:rPr>
          <w:rFonts w:ascii="Calibri" w:hAnsi="Calibri" w:cs="Calibri"/>
        </w:rPr>
      </w:pPr>
      <w:r w:rsidRPr="01BE19D0">
        <w:rPr>
          <w:rFonts w:ascii="Calibri" w:hAnsi="Calibri" w:cs="Calibri"/>
        </w:rPr>
        <w:t xml:space="preserve">Paigaldada alarmseade ja/või </w:t>
      </w:r>
      <w:r w:rsidR="00424673">
        <w:rPr>
          <w:rFonts w:ascii="Calibri" w:hAnsi="Calibri" w:cs="Calibri"/>
        </w:rPr>
        <w:t>kasutada turvafirmade teenuseid;</w:t>
      </w:r>
    </w:p>
    <w:p w14:paraId="40BD879E" w14:textId="77777777" w:rsidR="002574DB" w:rsidRDefault="002574DB" w:rsidP="00B8015C">
      <w:pPr>
        <w:numPr>
          <w:ilvl w:val="0"/>
          <w:numId w:val="7"/>
        </w:numPr>
        <w:jc w:val="both"/>
        <w:rPr>
          <w:rFonts w:ascii="Calibri" w:hAnsi="Calibri" w:cs="Calibri"/>
        </w:rPr>
      </w:pPr>
      <w:r w:rsidRPr="01BE19D0">
        <w:rPr>
          <w:rFonts w:ascii="Calibri" w:hAnsi="Calibri" w:cs="Calibri"/>
        </w:rPr>
        <w:t>Paigaldada hoonete külgedele, mida ei valgusta tänavavalgustu</w:t>
      </w:r>
      <w:r w:rsidR="00424673">
        <w:rPr>
          <w:rFonts w:ascii="Calibri" w:hAnsi="Calibri" w:cs="Calibri"/>
        </w:rPr>
        <w:t>s, liikumisanduritega valgustid;</w:t>
      </w:r>
    </w:p>
    <w:p w14:paraId="42088CB1" w14:textId="77777777" w:rsidR="00424673" w:rsidRDefault="00424673" w:rsidP="00B8015C">
      <w:pPr>
        <w:numPr>
          <w:ilvl w:val="0"/>
          <w:numId w:val="7"/>
        </w:numPr>
        <w:jc w:val="both"/>
        <w:rPr>
          <w:rFonts w:ascii="Calibri" w:hAnsi="Calibri" w:cs="Calibri"/>
        </w:rPr>
      </w:pPr>
      <w:r>
        <w:rPr>
          <w:rFonts w:ascii="Calibri" w:hAnsi="Calibri" w:cs="Calibri"/>
        </w:rPr>
        <w:t>Korrashoid, kergesti süttiva prügi kiire eemaldamine vähendab süütamiste ohtu;</w:t>
      </w:r>
    </w:p>
    <w:p w14:paraId="5D0A4967" w14:textId="77777777" w:rsidR="002574DB" w:rsidRPr="00117D91" w:rsidRDefault="0092376A" w:rsidP="01BE19D0">
      <w:pPr>
        <w:pStyle w:val="PEALKIRI33"/>
        <w:numPr>
          <w:ilvl w:val="1"/>
          <w:numId w:val="0"/>
        </w:numPr>
        <w:rPr>
          <w:b/>
          <w:color w:val="auto"/>
          <w:sz w:val="24"/>
          <w:szCs w:val="24"/>
        </w:rPr>
      </w:pPr>
      <w:bookmarkStart w:id="249" w:name="_Toc298924319"/>
      <w:bookmarkStart w:id="250" w:name="_Toc374628760"/>
      <w:bookmarkStart w:id="251" w:name="_Toc95696026"/>
      <w:r>
        <w:rPr>
          <w:b/>
          <w:color w:val="auto"/>
          <w:sz w:val="24"/>
          <w:szCs w:val="24"/>
        </w:rPr>
        <w:t>3.1</w:t>
      </w:r>
      <w:r w:rsidR="00D8513C">
        <w:rPr>
          <w:b/>
          <w:color w:val="auto"/>
          <w:sz w:val="24"/>
          <w:szCs w:val="24"/>
        </w:rPr>
        <w:t>3.</w:t>
      </w:r>
      <w:r w:rsidR="002574DB" w:rsidRPr="01BE19D0">
        <w:rPr>
          <w:b/>
          <w:color w:val="auto"/>
          <w:sz w:val="24"/>
          <w:szCs w:val="24"/>
        </w:rPr>
        <w:t>Servituutide vajadus</w:t>
      </w:r>
      <w:bookmarkEnd w:id="249"/>
      <w:bookmarkEnd w:id="250"/>
      <w:bookmarkEnd w:id="251"/>
    </w:p>
    <w:p w14:paraId="6EAECBDB" w14:textId="77777777" w:rsidR="002574DB" w:rsidRPr="00117D91" w:rsidRDefault="002574DB" w:rsidP="00EA1BDA">
      <w:pPr>
        <w:jc w:val="both"/>
        <w:rPr>
          <w:rFonts w:ascii="Calibri" w:hAnsi="Calibri"/>
        </w:rPr>
      </w:pPr>
    </w:p>
    <w:p w14:paraId="42CF8FC9" w14:textId="7E7A9972" w:rsidR="00053FFE" w:rsidRDefault="002574DB" w:rsidP="00EA1BDA">
      <w:pPr>
        <w:jc w:val="both"/>
        <w:rPr>
          <w:rFonts w:ascii="Calibri" w:hAnsi="Calibri" w:cs="Calibri"/>
        </w:rPr>
      </w:pPr>
      <w:r w:rsidRPr="01BE19D0">
        <w:rPr>
          <w:rFonts w:ascii="Calibri" w:hAnsi="Calibri" w:cs="Calibri"/>
        </w:rPr>
        <w:t xml:space="preserve">Planeeringuala siseste tehnovõrkude toimimiseks </w:t>
      </w:r>
      <w:r w:rsidR="0058787E">
        <w:rPr>
          <w:rFonts w:ascii="Calibri" w:hAnsi="Calibri" w:cs="Calibri"/>
        </w:rPr>
        <w:t>on</w:t>
      </w:r>
      <w:r w:rsidR="00665A8A">
        <w:rPr>
          <w:rFonts w:ascii="Calibri" w:hAnsi="Calibri" w:cs="Calibri"/>
        </w:rPr>
        <w:t xml:space="preserve"> vajalik</w:t>
      </w:r>
      <w:r w:rsidR="00053FFE">
        <w:rPr>
          <w:rFonts w:ascii="Calibri" w:hAnsi="Calibri" w:cs="Calibri"/>
        </w:rPr>
        <w:t xml:space="preserve"> seada servituu</w:t>
      </w:r>
      <w:r w:rsidR="00665A8A">
        <w:rPr>
          <w:rFonts w:ascii="Calibri" w:hAnsi="Calibri" w:cs="Calibri"/>
        </w:rPr>
        <w:t>te.</w:t>
      </w:r>
      <w:r w:rsidR="00085F45">
        <w:rPr>
          <w:rFonts w:ascii="Calibri" w:hAnsi="Calibri" w:cs="Calibri"/>
        </w:rPr>
        <w:t xml:space="preserve"> Planeeringu ala </w:t>
      </w:r>
      <w:r w:rsidR="00565808">
        <w:rPr>
          <w:rFonts w:ascii="Calibri" w:hAnsi="Calibri" w:cs="Calibri"/>
        </w:rPr>
        <w:t>lõuna-lääne</w:t>
      </w:r>
      <w:r w:rsidR="00085F45">
        <w:rPr>
          <w:rFonts w:ascii="Calibri" w:hAnsi="Calibri" w:cs="Calibri"/>
        </w:rPr>
        <w:t>servas olevaid magistraalkraave ei ole lubatud likvideerida.</w:t>
      </w:r>
    </w:p>
    <w:p w14:paraId="2580F2DD" w14:textId="77777777" w:rsidR="002574DB" w:rsidRPr="007B448E" w:rsidRDefault="00D8513C" w:rsidP="01BE19D0">
      <w:pPr>
        <w:pStyle w:val="PEALKIRI33"/>
        <w:numPr>
          <w:ilvl w:val="1"/>
          <w:numId w:val="0"/>
        </w:numPr>
        <w:rPr>
          <w:b/>
          <w:color w:val="auto"/>
          <w:sz w:val="24"/>
        </w:rPr>
      </w:pPr>
      <w:bookmarkStart w:id="252" w:name="_Toc374628762"/>
      <w:bookmarkStart w:id="253" w:name="_Toc95696027"/>
      <w:r>
        <w:rPr>
          <w:b/>
          <w:color w:val="auto"/>
          <w:sz w:val="24"/>
          <w:szCs w:val="24"/>
        </w:rPr>
        <w:t>3.15.</w:t>
      </w:r>
      <w:r w:rsidR="002574DB" w:rsidRPr="01BE19D0">
        <w:rPr>
          <w:b/>
          <w:color w:val="auto"/>
          <w:sz w:val="24"/>
          <w:szCs w:val="24"/>
        </w:rPr>
        <w:t>Muud seadustest ja teistest õigusaktidest tulenevad kitsendused</w:t>
      </w:r>
      <w:bookmarkEnd w:id="252"/>
      <w:bookmarkEnd w:id="253"/>
    </w:p>
    <w:p w14:paraId="5EF1C546" w14:textId="77777777" w:rsidR="002574DB" w:rsidRPr="00FA3C76" w:rsidRDefault="00D8513C" w:rsidP="00B963F8">
      <w:pPr>
        <w:pStyle w:val="Laad3"/>
        <w:ind w:left="360"/>
        <w:rPr>
          <w:i/>
          <w:iCs/>
        </w:rPr>
      </w:pPr>
      <w:bookmarkStart w:id="254" w:name="_Toc374628763"/>
      <w:bookmarkStart w:id="255" w:name="_Toc95696028"/>
      <w:r>
        <w:rPr>
          <w:i/>
          <w:iCs/>
        </w:rPr>
        <w:t>3.15.1.</w:t>
      </w:r>
      <w:r w:rsidR="002574DB" w:rsidRPr="00FA3C76">
        <w:rPr>
          <w:i/>
          <w:iCs/>
        </w:rPr>
        <w:t>Geodeetilised märgid ja nende kaitsmine</w:t>
      </w:r>
      <w:bookmarkEnd w:id="254"/>
      <w:bookmarkEnd w:id="255"/>
    </w:p>
    <w:p w14:paraId="7C2A0915" w14:textId="5EB23308" w:rsidR="002574DB" w:rsidRPr="0037222F" w:rsidRDefault="002574DB" w:rsidP="00EA1BDA">
      <w:pPr>
        <w:jc w:val="both"/>
        <w:rPr>
          <w:rFonts w:ascii="Calibri" w:hAnsi="Calibri"/>
        </w:rPr>
      </w:pPr>
      <w:r w:rsidRPr="01BE19D0">
        <w:rPr>
          <w:rFonts w:ascii="Calibri" w:hAnsi="Calibri" w:cs="Calibri"/>
        </w:rPr>
        <w:t xml:space="preserve">Planeeringualal ei asu </w:t>
      </w:r>
      <w:r w:rsidR="0058787E">
        <w:rPr>
          <w:rFonts w:ascii="Calibri" w:hAnsi="Calibri" w:cs="Calibri"/>
        </w:rPr>
        <w:t xml:space="preserve">teadaolevalt </w:t>
      </w:r>
      <w:r w:rsidRPr="01BE19D0">
        <w:rPr>
          <w:rFonts w:ascii="Calibri" w:hAnsi="Calibri" w:cs="Calibri"/>
        </w:rPr>
        <w:t>geodeetilisi märke.</w:t>
      </w:r>
    </w:p>
    <w:p w14:paraId="73AB7817" w14:textId="77777777" w:rsidR="002574DB" w:rsidRPr="0037222F" w:rsidRDefault="00D8513C" w:rsidP="01BE19D0">
      <w:pPr>
        <w:pStyle w:val="PEALKIRI33"/>
        <w:numPr>
          <w:ilvl w:val="1"/>
          <w:numId w:val="0"/>
        </w:numPr>
        <w:rPr>
          <w:b/>
          <w:color w:val="auto"/>
          <w:sz w:val="24"/>
        </w:rPr>
      </w:pPr>
      <w:bookmarkStart w:id="256" w:name="_Toc374628764"/>
      <w:bookmarkStart w:id="257" w:name="_Toc95696029"/>
      <w:r>
        <w:rPr>
          <w:b/>
          <w:color w:val="auto"/>
          <w:sz w:val="24"/>
          <w:szCs w:val="24"/>
        </w:rPr>
        <w:t>3.16.</w:t>
      </w:r>
      <w:r w:rsidR="002574DB" w:rsidRPr="01BE19D0">
        <w:rPr>
          <w:b/>
          <w:color w:val="auto"/>
          <w:sz w:val="24"/>
          <w:szCs w:val="24"/>
        </w:rPr>
        <w:t>Detailplaneeringu rakendamise nõuded</w:t>
      </w:r>
      <w:bookmarkEnd w:id="256"/>
      <w:bookmarkEnd w:id="257"/>
    </w:p>
    <w:p w14:paraId="142B082A" w14:textId="77777777" w:rsidR="002574DB" w:rsidRPr="00560995" w:rsidRDefault="002574DB" w:rsidP="00560995">
      <w:pPr>
        <w:ind w:left="720"/>
        <w:jc w:val="both"/>
        <w:rPr>
          <w:rFonts w:ascii="Calibri" w:hAnsi="Calibri" w:cs="Calibri"/>
        </w:rPr>
      </w:pPr>
    </w:p>
    <w:p w14:paraId="5B6127E7" w14:textId="33B52103" w:rsidR="00560995" w:rsidRDefault="00560995" w:rsidP="00560995">
      <w:pPr>
        <w:ind w:left="360"/>
        <w:jc w:val="both"/>
        <w:rPr>
          <w:rFonts w:ascii="Calibri" w:hAnsi="Calibri" w:cs="Calibri"/>
        </w:rPr>
      </w:pPr>
      <w:r w:rsidRPr="00560995">
        <w:rPr>
          <w:rFonts w:ascii="Calibri" w:hAnsi="Calibri" w:cs="Calibri"/>
        </w:rPr>
        <w:t>Kohalikul omavalitsusel ei ole kohustusi planeeringuala siseselt teede ja kommunikatsioonide väljaehitamiseks</w:t>
      </w:r>
      <w:r>
        <w:rPr>
          <w:rFonts w:ascii="Calibri" w:hAnsi="Calibri" w:cs="Calibri"/>
        </w:rPr>
        <w:t>.</w:t>
      </w:r>
      <w:r w:rsidR="00F5043F">
        <w:rPr>
          <w:rFonts w:ascii="Calibri" w:hAnsi="Calibri" w:cs="Calibri"/>
        </w:rPr>
        <w:t xml:space="preserve"> Kõik arendusalaga seotud ehitusprojektid, mille käigus kavandatakse tegevusi riigitee kaitsevööndis, tuleb esitada Transpordiametile nõusoleku saamiseks</w:t>
      </w:r>
      <w:r w:rsidR="005832EA">
        <w:rPr>
          <w:rFonts w:ascii="Calibri" w:hAnsi="Calibri" w:cs="Calibri"/>
        </w:rPr>
        <w:t>. Riigiteega liitumise või ristumiskoha ümberehituse korral tuleb taotleda nõuded projektile Transpordiametilt.</w:t>
      </w:r>
    </w:p>
    <w:p w14:paraId="51E4E5D5" w14:textId="3944AF58" w:rsidR="002574DB" w:rsidRPr="00560995" w:rsidRDefault="002574DB" w:rsidP="00560995">
      <w:pPr>
        <w:ind w:left="360"/>
        <w:jc w:val="both"/>
        <w:rPr>
          <w:rFonts w:ascii="Calibri" w:hAnsi="Calibri" w:cs="Calibri"/>
        </w:rPr>
      </w:pPr>
      <w:r w:rsidRPr="01BE19D0">
        <w:rPr>
          <w:rFonts w:ascii="Calibri" w:hAnsi="Calibri" w:cs="Calibri"/>
        </w:rPr>
        <w:t>Detailplaneeringu elluviimise võimalik järjekord peale planeeringu kehtestamist:</w:t>
      </w:r>
    </w:p>
    <w:p w14:paraId="55520D85" w14:textId="77777777" w:rsidR="002574DB" w:rsidRPr="00560995" w:rsidRDefault="002574DB" w:rsidP="00560995">
      <w:pPr>
        <w:ind w:left="720"/>
        <w:jc w:val="both"/>
        <w:rPr>
          <w:rFonts w:ascii="Calibri" w:hAnsi="Calibri" w:cs="Calibri"/>
        </w:rPr>
      </w:pPr>
    </w:p>
    <w:p w14:paraId="47DD8BCC" w14:textId="1CB7EA09" w:rsidR="00B732F2" w:rsidRDefault="00B732F2" w:rsidP="00B8015C">
      <w:pPr>
        <w:numPr>
          <w:ilvl w:val="0"/>
          <w:numId w:val="9"/>
        </w:numPr>
        <w:jc w:val="both"/>
        <w:rPr>
          <w:rFonts w:ascii="Calibri" w:hAnsi="Calibri" w:cs="Calibri"/>
        </w:rPr>
      </w:pPr>
      <w:r>
        <w:rPr>
          <w:rFonts w:ascii="Calibri" w:hAnsi="Calibri" w:cs="Calibri"/>
        </w:rPr>
        <w:t>Maakorralduslikud toimingud kruntide moodustamiseks;</w:t>
      </w:r>
    </w:p>
    <w:p w14:paraId="569A236D" w14:textId="5E0E4DF3" w:rsidR="00AB2D8F" w:rsidRDefault="00AB2D8F" w:rsidP="00B8015C">
      <w:pPr>
        <w:numPr>
          <w:ilvl w:val="0"/>
          <w:numId w:val="9"/>
        </w:numPr>
        <w:jc w:val="both"/>
        <w:rPr>
          <w:rFonts w:ascii="Calibri" w:hAnsi="Calibri" w:cs="Calibri"/>
        </w:rPr>
      </w:pPr>
      <w:r>
        <w:rPr>
          <w:rFonts w:ascii="Calibri" w:hAnsi="Calibri" w:cs="Calibri"/>
        </w:rPr>
        <w:t>Uuringute teostamine eesvoolukraavi kollektorisse paigutamiseks vastavalt tehnilistele tingimustele;</w:t>
      </w:r>
    </w:p>
    <w:p w14:paraId="1948DAD7" w14:textId="77777777" w:rsidR="002574DB" w:rsidRPr="0037222F" w:rsidRDefault="002574DB" w:rsidP="00B8015C">
      <w:pPr>
        <w:numPr>
          <w:ilvl w:val="0"/>
          <w:numId w:val="9"/>
        </w:numPr>
        <w:jc w:val="both"/>
        <w:rPr>
          <w:rFonts w:ascii="Calibri" w:hAnsi="Calibri" w:cs="Calibri"/>
        </w:rPr>
      </w:pPr>
      <w:r w:rsidRPr="01BE19D0">
        <w:rPr>
          <w:rFonts w:ascii="Calibri" w:hAnsi="Calibri" w:cs="Calibri"/>
        </w:rPr>
        <w:t xml:space="preserve">planeeritud hoonestuse ja planeeringuala rajatiste, s.h tehnovõrkude, ehitusprojektide koostamine ehitusloa taotlemiseks vajalikus mahus, vajalike kooskõlastuste hankimine projektidele ja ehitusloa taotlemine koos vastavate riigilõivude tasumisega; </w:t>
      </w:r>
    </w:p>
    <w:p w14:paraId="23DF1C48" w14:textId="77777777" w:rsidR="005832EA" w:rsidRDefault="002574DB" w:rsidP="005832EA">
      <w:pPr>
        <w:pStyle w:val="ListParagraph"/>
        <w:numPr>
          <w:ilvl w:val="0"/>
          <w:numId w:val="35"/>
        </w:numPr>
        <w:ind w:left="709"/>
        <w:jc w:val="both"/>
        <w:rPr>
          <w:rFonts w:ascii="Calibri" w:hAnsi="Calibri" w:cs="Calibri"/>
        </w:rPr>
      </w:pPr>
      <w:r w:rsidRPr="75B9BD06">
        <w:rPr>
          <w:rFonts w:ascii="Calibri" w:hAnsi="Calibri" w:cs="Calibri"/>
        </w:rPr>
        <w:t>planeeritud uushoonestuse ja krundisiseste tehnorajatiste ehitamine väljastatud ehitusloa alusel kinnitatud ehitusprojekti järgi;</w:t>
      </w:r>
      <w:r w:rsidR="005832EA" w:rsidRPr="005832EA">
        <w:rPr>
          <w:rFonts w:ascii="Calibri" w:hAnsi="Calibri" w:cs="Calibri"/>
        </w:rPr>
        <w:t xml:space="preserve"> </w:t>
      </w:r>
    </w:p>
    <w:p w14:paraId="1B0039C2" w14:textId="0777DEF5" w:rsidR="002574DB" w:rsidRPr="005832EA" w:rsidRDefault="005832EA" w:rsidP="00A753E2">
      <w:pPr>
        <w:pStyle w:val="ListParagraph"/>
        <w:numPr>
          <w:ilvl w:val="0"/>
          <w:numId w:val="9"/>
        </w:numPr>
        <w:jc w:val="both"/>
        <w:rPr>
          <w:rFonts w:ascii="Calibri" w:hAnsi="Calibri" w:cs="Calibri"/>
        </w:rPr>
      </w:pPr>
      <w:r w:rsidRPr="005832EA">
        <w:rPr>
          <w:rFonts w:ascii="Calibri" w:hAnsi="Calibri" w:cs="Calibri"/>
        </w:rPr>
        <w:t xml:space="preserve">Arendusega seotud teed tuleb rajada ning nähtavust piiravad takistused (istandik, puu, põõsas või liiklusele ohtlik rajatis) kõrvaldada (alus </w:t>
      </w:r>
      <w:proofErr w:type="spellStart"/>
      <w:r w:rsidRPr="005832EA">
        <w:rPr>
          <w:rFonts w:ascii="Calibri" w:hAnsi="Calibri" w:cs="Calibri"/>
        </w:rPr>
        <w:t>EhS</w:t>
      </w:r>
      <w:proofErr w:type="spellEnd"/>
      <w:r w:rsidRPr="005832EA">
        <w:rPr>
          <w:rFonts w:ascii="Calibri" w:hAnsi="Calibri" w:cs="Calibri"/>
        </w:rPr>
        <w:t xml:space="preserve"> § 72 lg 2) enne planeeringualale mistahes hoone kasutusloa väljastamist;</w:t>
      </w:r>
    </w:p>
    <w:p w14:paraId="72B47E2C" w14:textId="77777777" w:rsidR="002574DB" w:rsidRDefault="002574DB" w:rsidP="00B8015C">
      <w:pPr>
        <w:numPr>
          <w:ilvl w:val="0"/>
          <w:numId w:val="9"/>
        </w:numPr>
        <w:jc w:val="both"/>
        <w:rPr>
          <w:rFonts w:ascii="Calibri" w:hAnsi="Calibri" w:cs="Calibri"/>
        </w:rPr>
      </w:pPr>
      <w:r w:rsidRPr="01BE19D0">
        <w:rPr>
          <w:rFonts w:ascii="Calibri" w:hAnsi="Calibri" w:cs="Calibri"/>
        </w:rPr>
        <w:t>püstitatud uushoonestusele kasutusloa taotlemine.</w:t>
      </w:r>
    </w:p>
    <w:p w14:paraId="11594EC1" w14:textId="44D19E6C" w:rsidR="008A3B3A" w:rsidRDefault="00665A8A" w:rsidP="00560995">
      <w:pPr>
        <w:numPr>
          <w:ilvl w:val="0"/>
          <w:numId w:val="9"/>
        </w:numPr>
        <w:jc w:val="both"/>
        <w:rPr>
          <w:rFonts w:ascii="Calibri" w:hAnsi="Calibri" w:cs="Calibri"/>
        </w:rPr>
      </w:pPr>
      <w:r>
        <w:rPr>
          <w:rFonts w:ascii="Calibri" w:hAnsi="Calibri" w:cs="Calibri"/>
        </w:rPr>
        <w:t>D</w:t>
      </w:r>
      <w:r w:rsidR="008A3B3A" w:rsidRPr="008A3B3A">
        <w:rPr>
          <w:rFonts w:ascii="Calibri" w:hAnsi="Calibri" w:cs="Calibri"/>
        </w:rPr>
        <w:t xml:space="preserve">etailplaneeringu elluviimine toimub vastavalt </w:t>
      </w:r>
      <w:r w:rsidR="00560995">
        <w:rPr>
          <w:rFonts w:ascii="Calibri" w:hAnsi="Calibri" w:cs="Calibri"/>
        </w:rPr>
        <w:t xml:space="preserve">Pärnu linna </w:t>
      </w:r>
      <w:r w:rsidR="008A3B3A" w:rsidRPr="008A3B3A">
        <w:rPr>
          <w:rFonts w:ascii="Calibri" w:hAnsi="Calibri" w:cs="Calibri"/>
        </w:rPr>
        <w:t xml:space="preserve">ja arendaja vahel  sõlmitud kokkuleppele. </w:t>
      </w:r>
    </w:p>
    <w:p w14:paraId="68B29AF4" w14:textId="77777777" w:rsidR="002574DB" w:rsidRDefault="002574DB" w:rsidP="00293897">
      <w:pPr>
        <w:pStyle w:val="BodyText"/>
        <w:spacing w:line="360" w:lineRule="auto"/>
        <w:ind w:firstLine="180"/>
        <w:jc w:val="left"/>
        <w:rPr>
          <w:b/>
        </w:rPr>
      </w:pPr>
      <w:bookmarkStart w:id="258" w:name="_Toc95696030"/>
      <w:r w:rsidRPr="01BE19D0">
        <w:rPr>
          <w:rFonts w:ascii="Calibri,Arial" w:hAnsi="Calibri,Arial" w:cs="Calibri,Arial"/>
          <w:b/>
        </w:rPr>
        <w:t>C. GRAAFILINE OSA</w:t>
      </w:r>
      <w:bookmarkEnd w:id="258"/>
      <w:r w:rsidRPr="01BE19D0">
        <w:rPr>
          <w:b/>
        </w:rPr>
        <w:t xml:space="preserve"> </w:t>
      </w:r>
    </w:p>
    <w:p w14:paraId="26EF72A9" w14:textId="77777777" w:rsidR="008A3B3A" w:rsidRPr="008A3B3A" w:rsidRDefault="008A3B3A" w:rsidP="008A3B3A">
      <w:pPr>
        <w:ind w:left="360"/>
        <w:jc w:val="both"/>
        <w:rPr>
          <w:rFonts w:ascii="Calibri" w:hAnsi="Calibri" w:cs="Calibri"/>
        </w:rPr>
      </w:pPr>
      <w:r>
        <w:rPr>
          <w:b/>
        </w:rPr>
        <w:tab/>
      </w:r>
    </w:p>
    <w:p w14:paraId="37ADA10B" w14:textId="411A5AFA" w:rsidR="00D01600" w:rsidRDefault="00D01600" w:rsidP="00B8015C">
      <w:pPr>
        <w:numPr>
          <w:ilvl w:val="0"/>
          <w:numId w:val="14"/>
        </w:numPr>
        <w:rPr>
          <w:rFonts w:ascii="Calibri" w:hAnsi="Calibri" w:cs="Calibri"/>
        </w:rPr>
      </w:pPr>
      <w:r>
        <w:rPr>
          <w:rFonts w:ascii="Calibri" w:hAnsi="Calibri" w:cs="Calibri"/>
        </w:rPr>
        <w:t>KONTAKTVÖÖNDI SKEEM DP-1</w:t>
      </w:r>
    </w:p>
    <w:p w14:paraId="4B0E8613" w14:textId="4585C399" w:rsidR="002574DB" w:rsidRDefault="002574DB" w:rsidP="00B8015C">
      <w:pPr>
        <w:numPr>
          <w:ilvl w:val="0"/>
          <w:numId w:val="14"/>
        </w:numPr>
        <w:rPr>
          <w:rFonts w:ascii="Calibri" w:hAnsi="Calibri" w:cs="Calibri"/>
        </w:rPr>
      </w:pPr>
      <w:r w:rsidRPr="00293897">
        <w:rPr>
          <w:rFonts w:ascii="Calibri" w:hAnsi="Calibri" w:cs="Calibri"/>
        </w:rPr>
        <w:t>TUGIJOONIS</w:t>
      </w:r>
      <w:r w:rsidR="00D01600">
        <w:rPr>
          <w:rFonts w:ascii="Calibri" w:hAnsi="Calibri" w:cs="Calibri"/>
        </w:rPr>
        <w:t xml:space="preserve"> DP-2</w:t>
      </w:r>
    </w:p>
    <w:p w14:paraId="6BE9FF9F" w14:textId="4F8DCA70" w:rsidR="000A4BE3" w:rsidRPr="000A4BE3" w:rsidRDefault="000A4BE3" w:rsidP="000A4BE3">
      <w:pPr>
        <w:numPr>
          <w:ilvl w:val="0"/>
          <w:numId w:val="14"/>
        </w:numPr>
        <w:rPr>
          <w:rFonts w:ascii="Calibri" w:hAnsi="Calibri" w:cs="Calibri"/>
        </w:rPr>
      </w:pPr>
      <w:r>
        <w:rPr>
          <w:rFonts w:ascii="Calibri" w:hAnsi="Calibri" w:cs="Calibri"/>
        </w:rPr>
        <w:t>KRUNTIMISE JOONIS</w:t>
      </w:r>
      <w:r w:rsidR="00D01600">
        <w:rPr>
          <w:rFonts w:ascii="Calibri" w:hAnsi="Calibri" w:cs="Calibri"/>
        </w:rPr>
        <w:t xml:space="preserve"> DP-3</w:t>
      </w:r>
    </w:p>
    <w:p w14:paraId="073A6817" w14:textId="2C8E93B7" w:rsidR="002574DB" w:rsidRDefault="002574DB" w:rsidP="00B8015C">
      <w:pPr>
        <w:numPr>
          <w:ilvl w:val="0"/>
          <w:numId w:val="14"/>
        </w:numPr>
        <w:rPr>
          <w:rFonts w:ascii="Calibri" w:hAnsi="Calibri" w:cs="Calibri"/>
        </w:rPr>
      </w:pPr>
      <w:r w:rsidRPr="00293897">
        <w:rPr>
          <w:rFonts w:ascii="Calibri" w:hAnsi="Calibri" w:cs="Calibri"/>
        </w:rPr>
        <w:t>PÕHIJOONIS</w:t>
      </w:r>
      <w:r w:rsidR="00D01600">
        <w:rPr>
          <w:rFonts w:ascii="Calibri" w:hAnsi="Calibri" w:cs="Calibri"/>
        </w:rPr>
        <w:t xml:space="preserve"> DP-4</w:t>
      </w:r>
    </w:p>
    <w:p w14:paraId="100BED53" w14:textId="63570812" w:rsidR="000A4BE3" w:rsidRPr="00293897" w:rsidRDefault="000A4BE3" w:rsidP="00B8015C">
      <w:pPr>
        <w:numPr>
          <w:ilvl w:val="0"/>
          <w:numId w:val="14"/>
        </w:numPr>
        <w:rPr>
          <w:rFonts w:ascii="Calibri" w:hAnsi="Calibri" w:cs="Calibri"/>
        </w:rPr>
      </w:pPr>
      <w:r>
        <w:rPr>
          <w:rFonts w:ascii="Calibri" w:hAnsi="Calibri" w:cs="Calibri"/>
        </w:rPr>
        <w:t>HALJASTUSE JOONIS</w:t>
      </w:r>
      <w:r w:rsidR="00D01600">
        <w:rPr>
          <w:rFonts w:ascii="Calibri" w:hAnsi="Calibri" w:cs="Calibri"/>
        </w:rPr>
        <w:t xml:space="preserve"> DP-5</w:t>
      </w:r>
    </w:p>
    <w:p w14:paraId="66B7DE05" w14:textId="29ACC039" w:rsidR="002574DB" w:rsidRPr="000E4ABE" w:rsidRDefault="002574DB" w:rsidP="00B8015C">
      <w:pPr>
        <w:numPr>
          <w:ilvl w:val="0"/>
          <w:numId w:val="14"/>
        </w:numPr>
        <w:jc w:val="both"/>
        <w:rPr>
          <w:rFonts w:ascii="Calibri" w:hAnsi="Calibri"/>
        </w:rPr>
      </w:pPr>
      <w:r w:rsidRPr="00293897">
        <w:rPr>
          <w:rFonts w:ascii="Calibri" w:hAnsi="Calibri" w:cs="Calibri"/>
        </w:rPr>
        <w:t>TEHNOVÕRKUDE JOONIS</w:t>
      </w:r>
      <w:r w:rsidR="00D01600">
        <w:rPr>
          <w:rFonts w:ascii="Calibri" w:hAnsi="Calibri" w:cs="Calibri"/>
        </w:rPr>
        <w:t xml:space="preserve"> DP-6</w:t>
      </w:r>
    </w:p>
    <w:p w14:paraId="68C9C5F9" w14:textId="2B978881" w:rsidR="000E4ABE" w:rsidRPr="00B732F2" w:rsidRDefault="000E4ABE" w:rsidP="00B8015C">
      <w:pPr>
        <w:numPr>
          <w:ilvl w:val="0"/>
          <w:numId w:val="14"/>
        </w:numPr>
        <w:jc w:val="both"/>
        <w:rPr>
          <w:rFonts w:ascii="Calibri" w:hAnsi="Calibri"/>
        </w:rPr>
      </w:pPr>
      <w:r>
        <w:rPr>
          <w:rFonts w:ascii="Calibri" w:hAnsi="Calibri" w:cs="Calibri"/>
        </w:rPr>
        <w:t>ILLUSTRATSIOONID</w:t>
      </w:r>
    </w:p>
    <w:sectPr w:rsidR="000E4ABE" w:rsidRPr="00B732F2" w:rsidSect="00D80CF7">
      <w:headerReference w:type="even" r:id="rId12"/>
      <w:headerReference w:type="default" r:id="rId13"/>
      <w:footerReference w:type="even" r:id="rId14"/>
      <w:footerReference w:type="default" r:id="rId15"/>
      <w:pgSz w:w="11907" w:h="16840" w:code="9"/>
      <w:pgMar w:top="1135" w:right="851" w:bottom="851" w:left="1276" w:header="709" w:footer="709" w:gutter="0"/>
      <w:pgBorders w:offsetFrom="page">
        <w:top w:val="dotted" w:sz="4" w:space="24" w:color="auto"/>
        <w:left w:val="dotted" w:sz="4" w:space="24" w:color="auto"/>
        <w:bottom w:val="dotted" w:sz="4" w:space="24" w:color="auto"/>
        <w:right w:val="dotted"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A3A3F" w14:textId="77777777" w:rsidR="0064088A" w:rsidRDefault="0064088A">
      <w:r>
        <w:separator/>
      </w:r>
    </w:p>
  </w:endnote>
  <w:endnote w:type="continuationSeparator" w:id="0">
    <w:p w14:paraId="521B2161" w14:textId="77777777" w:rsidR="0064088A" w:rsidRDefault="00640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echnicLite">
    <w:panose1 w:val="00000400000000000000"/>
    <w:charset w:val="02"/>
    <w:family w:val="auto"/>
    <w:pitch w:val="variable"/>
    <w:sig w:usb0="00000000" w:usb1="10000000" w:usb2="00000000" w:usb3="00000000" w:csb0="80000000" w:csb1="00000000"/>
  </w:font>
  <w:font w:name="Calibri,Arial">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FCAC" w14:textId="77777777" w:rsidR="006D2735" w:rsidRDefault="006D2735" w:rsidP="00C242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BF07C3" w14:textId="77777777" w:rsidR="006D2735" w:rsidRDefault="006D2735" w:rsidP="00C242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C666" w14:textId="77777777" w:rsidR="006D2735" w:rsidRPr="00C242CC" w:rsidRDefault="006D2735" w:rsidP="00C242CC">
    <w:pPr>
      <w:pStyle w:val="Footer"/>
      <w:ind w:right="360"/>
      <w:rPr>
        <w:rFonts w:ascii="Calibri" w:hAnsi="Calibri"/>
      </w:rPr>
    </w:pPr>
    <w:r>
      <w:rPr>
        <w:rFonts w:ascii="Calibri" w:hAnsi="Calibri"/>
        <w:sz w:val="28"/>
        <w:szCs w:val="28"/>
      </w:rPr>
      <w:tab/>
    </w:r>
    <w:r>
      <w:rPr>
        <w:rFonts w:ascii="Calibri" w:hAnsi="Calibri"/>
        <w:sz w:val="28"/>
        <w:szCs w:val="28"/>
      </w:rPr>
      <w:tab/>
    </w:r>
    <w:r w:rsidRPr="00E559D4">
      <w:rPr>
        <w:rFonts w:ascii="Calibri" w:hAnsi="Calibri"/>
      </w:rPr>
      <w:fldChar w:fldCharType="begin"/>
    </w:r>
    <w:r w:rsidRPr="00E559D4">
      <w:rPr>
        <w:rFonts w:ascii="Calibri" w:hAnsi="Calibri"/>
      </w:rPr>
      <w:instrText xml:space="preserve"> PAGE </w:instrText>
    </w:r>
    <w:r w:rsidRPr="00E559D4">
      <w:rPr>
        <w:rFonts w:ascii="Calibri" w:hAnsi="Calibri"/>
      </w:rPr>
      <w:fldChar w:fldCharType="separate"/>
    </w:r>
    <w:r>
      <w:rPr>
        <w:rFonts w:ascii="Calibri" w:hAnsi="Calibri"/>
        <w:noProof/>
      </w:rPr>
      <w:t>2</w:t>
    </w:r>
    <w:r w:rsidRPr="00E559D4">
      <w:rPr>
        <w:rFonts w:ascii="Calibri" w:hAnsi="Calibri"/>
      </w:rPr>
      <w:fldChar w:fldCharType="end"/>
    </w:r>
    <w:r w:rsidRPr="01BE19D0">
      <w:rPr>
        <w:rFonts w:ascii="Calibri" w:hAnsi="Calibri" w:cs="Calibri"/>
      </w:rPr>
      <w:t xml:space="preserve">/ </w:t>
    </w:r>
    <w:r w:rsidRPr="00E559D4">
      <w:rPr>
        <w:rFonts w:ascii="Calibri" w:hAnsi="Calibri"/>
      </w:rPr>
      <w:fldChar w:fldCharType="begin"/>
    </w:r>
    <w:r w:rsidRPr="00E559D4">
      <w:rPr>
        <w:rFonts w:ascii="Calibri" w:hAnsi="Calibri"/>
      </w:rPr>
      <w:instrText xml:space="preserve"> NUMPAGES </w:instrText>
    </w:r>
    <w:r w:rsidRPr="00E559D4">
      <w:rPr>
        <w:rFonts w:ascii="Calibri" w:hAnsi="Calibri"/>
      </w:rPr>
      <w:fldChar w:fldCharType="separate"/>
    </w:r>
    <w:r>
      <w:rPr>
        <w:rFonts w:ascii="Calibri" w:hAnsi="Calibri"/>
        <w:noProof/>
      </w:rPr>
      <w:t>13</w:t>
    </w:r>
    <w:r w:rsidRPr="00E559D4">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FD806" w14:textId="77777777" w:rsidR="0064088A" w:rsidRDefault="0064088A">
      <w:r>
        <w:separator/>
      </w:r>
    </w:p>
  </w:footnote>
  <w:footnote w:type="continuationSeparator" w:id="0">
    <w:p w14:paraId="640D7DB5" w14:textId="77777777" w:rsidR="0064088A" w:rsidRDefault="00640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3BF3" w14:textId="422A3018" w:rsidR="006D2735" w:rsidRDefault="006D2735" w:rsidP="0044727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0CF7">
      <w:rPr>
        <w:rStyle w:val="PageNumber"/>
        <w:noProof/>
      </w:rPr>
      <w:t>3</w:t>
    </w:r>
    <w:r>
      <w:rPr>
        <w:rStyle w:val="PageNumber"/>
      </w:rPr>
      <w:fldChar w:fldCharType="end"/>
    </w:r>
  </w:p>
  <w:p w14:paraId="64739F1C" w14:textId="77777777" w:rsidR="006D2735" w:rsidRDefault="006D2735" w:rsidP="00F865C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AE49F" w14:textId="0844B542" w:rsidR="006D2735" w:rsidRPr="001C1B8E" w:rsidRDefault="006D2735" w:rsidP="005A0318">
    <w:pPr>
      <w:jc w:val="right"/>
      <w:rPr>
        <w:rFonts w:ascii="Calibri" w:hAnsi="Calibri" w:cs="Arial"/>
        <w:color w:val="808080"/>
      </w:rPr>
    </w:pPr>
    <w:r w:rsidRPr="000E0ED1">
      <w:rPr>
        <w:rFonts w:ascii="Calibri,Arial" w:hAnsi="Calibri,Arial" w:cs="Calibri,Arial"/>
        <w:color w:val="808080"/>
      </w:rPr>
      <w:t xml:space="preserve">Pärnumaal </w:t>
    </w:r>
    <w:r w:rsidR="00CF0606">
      <w:rPr>
        <w:rFonts w:ascii="Calibri,Arial" w:hAnsi="Calibri,Arial" w:cs="Calibri,Arial"/>
        <w:color w:val="808080"/>
      </w:rPr>
      <w:t>Pärnu linnas Tõstamaa alevikus Kalli mnt 2c</w:t>
    </w:r>
    <w:r>
      <w:rPr>
        <w:rFonts w:ascii="Calibri,Arial" w:hAnsi="Calibri,Arial" w:cs="Calibri,Arial"/>
        <w:color w:val="808080"/>
      </w:rPr>
      <w:t xml:space="preserve"> kinnistu</w:t>
    </w:r>
    <w:r w:rsidRPr="000E0ED1">
      <w:rPr>
        <w:rFonts w:ascii="Calibri,Arial" w:hAnsi="Calibri,Arial" w:cs="Calibri,Arial"/>
        <w:color w:val="808080"/>
      </w:rPr>
      <w:t xml:space="preserve"> detailplaneering</w:t>
    </w:r>
    <w:r>
      <w:rPr>
        <w:rFonts w:ascii="Calibri,Arial" w:hAnsi="Calibri,Arial" w:cs="Calibri,Arial"/>
        <w:color w:val="808080"/>
      </w:rPr>
      <w:t xml:space="preserve"> Töö nr.20</w:t>
    </w:r>
    <w:r w:rsidR="00470324">
      <w:rPr>
        <w:rFonts w:ascii="Calibri,Arial" w:hAnsi="Calibri,Arial" w:cs="Calibri,Arial"/>
        <w:color w:val="808080"/>
      </w:rPr>
      <w:t>21</w:t>
    </w:r>
    <w:r w:rsidR="00CF0606">
      <w:rPr>
        <w:rFonts w:ascii="Calibri,Arial" w:hAnsi="Calibri,Arial" w:cs="Calibri,Arial"/>
        <w:color w:val="808080"/>
      </w:rPr>
      <w:t>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72CFABC"/>
    <w:lvl w:ilvl="0">
      <w:start w:val="1"/>
      <w:numFmt w:val="decimal"/>
      <w:pStyle w:val="PEALKIRI44"/>
      <w:lvlText w:val="%1."/>
      <w:lvlJc w:val="left"/>
      <w:pPr>
        <w:tabs>
          <w:tab w:val="num" w:pos="360"/>
        </w:tabs>
        <w:ind w:left="360" w:hanging="360"/>
      </w:pPr>
      <w:rPr>
        <w:rFonts w:cs="Times New Roman"/>
      </w:rPr>
    </w:lvl>
  </w:abstractNum>
  <w:abstractNum w:abstractNumId="1" w15:restartNumberingAfterBreak="0">
    <w:nsid w:val="0D011D11"/>
    <w:multiLevelType w:val="multilevel"/>
    <w:tmpl w:val="C6B6D0FA"/>
    <w:lvl w:ilvl="0">
      <w:start w:val="1"/>
      <w:numFmt w:val="decimal"/>
      <w:lvlText w:val="3.9.%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12FB5A1E"/>
    <w:multiLevelType w:val="hybridMultilevel"/>
    <w:tmpl w:val="E51E6D6E"/>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4A81DB6"/>
    <w:multiLevelType w:val="hybridMultilevel"/>
    <w:tmpl w:val="0D500BF2"/>
    <w:lvl w:ilvl="0" w:tplc="0409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 w15:restartNumberingAfterBreak="0">
    <w:nsid w:val="155B0723"/>
    <w:multiLevelType w:val="multilevel"/>
    <w:tmpl w:val="C6B6D0FA"/>
    <w:lvl w:ilvl="0">
      <w:start w:val="1"/>
      <w:numFmt w:val="decimal"/>
      <w:lvlText w:val="3.9.%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225722C6"/>
    <w:multiLevelType w:val="hybridMultilevel"/>
    <w:tmpl w:val="788032F0"/>
    <w:lvl w:ilvl="0" w:tplc="0425000F">
      <w:start w:val="1"/>
      <w:numFmt w:val="decimal"/>
      <w:lvlText w:val="%1."/>
      <w:lvlJc w:val="left"/>
      <w:pPr>
        <w:tabs>
          <w:tab w:val="num" w:pos="720"/>
        </w:tabs>
        <w:ind w:left="720" w:hanging="360"/>
      </w:pPr>
      <w:rPr>
        <w:rFonts w:cs="Times New Roman"/>
      </w:rPr>
    </w:lvl>
    <w:lvl w:ilvl="1" w:tplc="04250019" w:tentative="1">
      <w:start w:val="1"/>
      <w:numFmt w:val="lowerLetter"/>
      <w:lvlText w:val="%2."/>
      <w:lvlJc w:val="left"/>
      <w:pPr>
        <w:tabs>
          <w:tab w:val="num" w:pos="1440"/>
        </w:tabs>
        <w:ind w:left="1440" w:hanging="360"/>
      </w:pPr>
      <w:rPr>
        <w:rFonts w:cs="Times New Roman"/>
      </w:rPr>
    </w:lvl>
    <w:lvl w:ilvl="2" w:tplc="0425001B" w:tentative="1">
      <w:start w:val="1"/>
      <w:numFmt w:val="lowerRoman"/>
      <w:lvlText w:val="%3."/>
      <w:lvlJc w:val="right"/>
      <w:pPr>
        <w:tabs>
          <w:tab w:val="num" w:pos="2160"/>
        </w:tabs>
        <w:ind w:left="2160" w:hanging="180"/>
      </w:pPr>
      <w:rPr>
        <w:rFonts w:cs="Times New Roman"/>
      </w:rPr>
    </w:lvl>
    <w:lvl w:ilvl="3" w:tplc="0425000F" w:tentative="1">
      <w:start w:val="1"/>
      <w:numFmt w:val="decimal"/>
      <w:lvlText w:val="%4."/>
      <w:lvlJc w:val="left"/>
      <w:pPr>
        <w:tabs>
          <w:tab w:val="num" w:pos="2880"/>
        </w:tabs>
        <w:ind w:left="2880" w:hanging="360"/>
      </w:pPr>
      <w:rPr>
        <w:rFonts w:cs="Times New Roman"/>
      </w:rPr>
    </w:lvl>
    <w:lvl w:ilvl="4" w:tplc="04250019" w:tentative="1">
      <w:start w:val="1"/>
      <w:numFmt w:val="lowerLetter"/>
      <w:lvlText w:val="%5."/>
      <w:lvlJc w:val="left"/>
      <w:pPr>
        <w:tabs>
          <w:tab w:val="num" w:pos="3600"/>
        </w:tabs>
        <w:ind w:left="3600" w:hanging="360"/>
      </w:pPr>
      <w:rPr>
        <w:rFonts w:cs="Times New Roman"/>
      </w:rPr>
    </w:lvl>
    <w:lvl w:ilvl="5" w:tplc="0425001B" w:tentative="1">
      <w:start w:val="1"/>
      <w:numFmt w:val="lowerRoman"/>
      <w:lvlText w:val="%6."/>
      <w:lvlJc w:val="right"/>
      <w:pPr>
        <w:tabs>
          <w:tab w:val="num" w:pos="4320"/>
        </w:tabs>
        <w:ind w:left="4320" w:hanging="180"/>
      </w:pPr>
      <w:rPr>
        <w:rFonts w:cs="Times New Roman"/>
      </w:rPr>
    </w:lvl>
    <w:lvl w:ilvl="6" w:tplc="0425000F" w:tentative="1">
      <w:start w:val="1"/>
      <w:numFmt w:val="decimal"/>
      <w:lvlText w:val="%7."/>
      <w:lvlJc w:val="left"/>
      <w:pPr>
        <w:tabs>
          <w:tab w:val="num" w:pos="5040"/>
        </w:tabs>
        <w:ind w:left="5040" w:hanging="360"/>
      </w:pPr>
      <w:rPr>
        <w:rFonts w:cs="Times New Roman"/>
      </w:rPr>
    </w:lvl>
    <w:lvl w:ilvl="7" w:tplc="04250019" w:tentative="1">
      <w:start w:val="1"/>
      <w:numFmt w:val="lowerLetter"/>
      <w:lvlText w:val="%8."/>
      <w:lvlJc w:val="left"/>
      <w:pPr>
        <w:tabs>
          <w:tab w:val="num" w:pos="5760"/>
        </w:tabs>
        <w:ind w:left="5760" w:hanging="360"/>
      </w:pPr>
      <w:rPr>
        <w:rFonts w:cs="Times New Roman"/>
      </w:rPr>
    </w:lvl>
    <w:lvl w:ilvl="8" w:tplc="042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8F63221"/>
    <w:multiLevelType w:val="hybridMultilevel"/>
    <w:tmpl w:val="98E8A610"/>
    <w:lvl w:ilvl="0" w:tplc="FFFFFFFF">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334E66E4"/>
    <w:multiLevelType w:val="multilevel"/>
    <w:tmpl w:val="0409001D"/>
    <w:styleLink w:val="pealkiri1"/>
    <w:lvl w:ilvl="0">
      <w:start w:val="1"/>
      <w:numFmt w:val="upperLetter"/>
      <w:pStyle w:val="Heading11"/>
      <w:lvlText w:val="%1)"/>
      <w:lvlJc w:val="left"/>
      <w:pPr>
        <w:tabs>
          <w:tab w:val="num" w:pos="360"/>
        </w:tabs>
        <w:ind w:left="360" w:hanging="360"/>
      </w:pPr>
      <w:rPr>
        <w:rFonts w:ascii="Calibri" w:hAnsi="Calibri" w:cs="Times New Roman"/>
        <w:b/>
        <w:sz w:val="32"/>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E382D07"/>
    <w:multiLevelType w:val="multilevel"/>
    <w:tmpl w:val="0832AE02"/>
    <w:lvl w:ilvl="0">
      <w:start w:val="3"/>
      <w:numFmt w:val="decimal"/>
      <w:lvlText w:val="3.9.%1"/>
      <w:lvlJc w:val="left"/>
      <w:pPr>
        <w:ind w:left="360" w:hanging="360"/>
      </w:pPr>
      <w:rPr>
        <w:rFonts w:cs="Times New Roman" w:hint="default"/>
      </w:rPr>
    </w:lvl>
    <w:lvl w:ilvl="1">
      <w:start w:val="9"/>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40617B80"/>
    <w:multiLevelType w:val="hybridMultilevel"/>
    <w:tmpl w:val="427E285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9475AC"/>
    <w:multiLevelType w:val="hybridMultilevel"/>
    <w:tmpl w:val="A5426DC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48"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46A67FC"/>
    <w:multiLevelType w:val="hybridMultilevel"/>
    <w:tmpl w:val="1E6675E4"/>
    <w:lvl w:ilvl="0" w:tplc="2CD08B68">
      <w:start w:val="1"/>
      <w:numFmt w:val="decimal"/>
      <w:pStyle w:val="ListNumb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AB65CC5"/>
    <w:multiLevelType w:val="hybridMultilevel"/>
    <w:tmpl w:val="5CE410A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1D213B"/>
    <w:multiLevelType w:val="multilevel"/>
    <w:tmpl w:val="C6B6D0FA"/>
    <w:lvl w:ilvl="0">
      <w:start w:val="1"/>
      <w:numFmt w:val="decimal"/>
      <w:lvlText w:val="3.9.%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53733CFD"/>
    <w:multiLevelType w:val="multilevel"/>
    <w:tmpl w:val="715C7414"/>
    <w:lvl w:ilvl="0">
      <w:start w:val="1"/>
      <w:numFmt w:val="decimal"/>
      <w:lvlText w:val="3.9.%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97F34A9"/>
    <w:multiLevelType w:val="multilevel"/>
    <w:tmpl w:val="C6B6D0FA"/>
    <w:lvl w:ilvl="0">
      <w:start w:val="1"/>
      <w:numFmt w:val="decimal"/>
      <w:lvlText w:val="3.9.%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59FD15EB"/>
    <w:multiLevelType w:val="hybridMultilevel"/>
    <w:tmpl w:val="152A66E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0A1FFD"/>
    <w:multiLevelType w:val="hybridMultilevel"/>
    <w:tmpl w:val="E4CE619C"/>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236A2D"/>
    <w:multiLevelType w:val="multilevel"/>
    <w:tmpl w:val="BBE253CC"/>
    <w:lvl w:ilvl="0">
      <w:start w:val="2"/>
      <w:numFmt w:val="decimal"/>
      <w:lvlText w:val="3.9.%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78DC6957"/>
    <w:multiLevelType w:val="multilevel"/>
    <w:tmpl w:val="C6B6D0FA"/>
    <w:lvl w:ilvl="0">
      <w:start w:val="1"/>
      <w:numFmt w:val="decimal"/>
      <w:lvlText w:val="3.9.%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79ED5496"/>
    <w:multiLevelType w:val="hybridMultilevel"/>
    <w:tmpl w:val="8A1CBB1E"/>
    <w:lvl w:ilvl="0" w:tplc="04250001">
      <w:start w:val="1"/>
      <w:numFmt w:val="bullet"/>
      <w:lvlText w:val=""/>
      <w:lvlJc w:val="left"/>
      <w:pPr>
        <w:ind w:left="1446" w:hanging="360"/>
      </w:pPr>
      <w:rPr>
        <w:rFonts w:ascii="Symbol" w:hAnsi="Symbol" w:hint="default"/>
      </w:rPr>
    </w:lvl>
    <w:lvl w:ilvl="1" w:tplc="04250003" w:tentative="1">
      <w:start w:val="1"/>
      <w:numFmt w:val="bullet"/>
      <w:lvlText w:val="o"/>
      <w:lvlJc w:val="left"/>
      <w:pPr>
        <w:ind w:left="2166" w:hanging="360"/>
      </w:pPr>
      <w:rPr>
        <w:rFonts w:ascii="Courier New" w:hAnsi="Courier New" w:hint="default"/>
      </w:rPr>
    </w:lvl>
    <w:lvl w:ilvl="2" w:tplc="04250005" w:tentative="1">
      <w:start w:val="1"/>
      <w:numFmt w:val="bullet"/>
      <w:lvlText w:val=""/>
      <w:lvlJc w:val="left"/>
      <w:pPr>
        <w:ind w:left="2886" w:hanging="360"/>
      </w:pPr>
      <w:rPr>
        <w:rFonts w:ascii="Wingdings" w:hAnsi="Wingdings" w:hint="default"/>
      </w:rPr>
    </w:lvl>
    <w:lvl w:ilvl="3" w:tplc="04250001" w:tentative="1">
      <w:start w:val="1"/>
      <w:numFmt w:val="bullet"/>
      <w:lvlText w:val=""/>
      <w:lvlJc w:val="left"/>
      <w:pPr>
        <w:ind w:left="3606" w:hanging="360"/>
      </w:pPr>
      <w:rPr>
        <w:rFonts w:ascii="Symbol" w:hAnsi="Symbol" w:hint="default"/>
      </w:rPr>
    </w:lvl>
    <w:lvl w:ilvl="4" w:tplc="04250003" w:tentative="1">
      <w:start w:val="1"/>
      <w:numFmt w:val="bullet"/>
      <w:lvlText w:val="o"/>
      <w:lvlJc w:val="left"/>
      <w:pPr>
        <w:ind w:left="4326" w:hanging="360"/>
      </w:pPr>
      <w:rPr>
        <w:rFonts w:ascii="Courier New" w:hAnsi="Courier New" w:hint="default"/>
      </w:rPr>
    </w:lvl>
    <w:lvl w:ilvl="5" w:tplc="04250005" w:tentative="1">
      <w:start w:val="1"/>
      <w:numFmt w:val="bullet"/>
      <w:lvlText w:val=""/>
      <w:lvlJc w:val="left"/>
      <w:pPr>
        <w:ind w:left="5046" w:hanging="360"/>
      </w:pPr>
      <w:rPr>
        <w:rFonts w:ascii="Wingdings" w:hAnsi="Wingdings" w:hint="default"/>
      </w:rPr>
    </w:lvl>
    <w:lvl w:ilvl="6" w:tplc="04250001" w:tentative="1">
      <w:start w:val="1"/>
      <w:numFmt w:val="bullet"/>
      <w:lvlText w:val=""/>
      <w:lvlJc w:val="left"/>
      <w:pPr>
        <w:ind w:left="5766" w:hanging="360"/>
      </w:pPr>
      <w:rPr>
        <w:rFonts w:ascii="Symbol" w:hAnsi="Symbol" w:hint="default"/>
      </w:rPr>
    </w:lvl>
    <w:lvl w:ilvl="7" w:tplc="04250003" w:tentative="1">
      <w:start w:val="1"/>
      <w:numFmt w:val="bullet"/>
      <w:lvlText w:val="o"/>
      <w:lvlJc w:val="left"/>
      <w:pPr>
        <w:ind w:left="6486" w:hanging="360"/>
      </w:pPr>
      <w:rPr>
        <w:rFonts w:ascii="Courier New" w:hAnsi="Courier New" w:hint="default"/>
      </w:rPr>
    </w:lvl>
    <w:lvl w:ilvl="8" w:tplc="04250005" w:tentative="1">
      <w:start w:val="1"/>
      <w:numFmt w:val="bullet"/>
      <w:lvlText w:val=""/>
      <w:lvlJc w:val="left"/>
      <w:pPr>
        <w:ind w:left="7206" w:hanging="360"/>
      </w:pPr>
      <w:rPr>
        <w:rFonts w:ascii="Wingdings" w:hAnsi="Wingdings" w:hint="default"/>
      </w:rPr>
    </w:lvl>
  </w:abstractNum>
  <w:abstractNum w:abstractNumId="21" w15:restartNumberingAfterBreak="0">
    <w:nsid w:val="7BE24ECE"/>
    <w:multiLevelType w:val="hybridMultilevel"/>
    <w:tmpl w:val="F788ABE6"/>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823766773">
    <w:abstractNumId w:val="0"/>
  </w:num>
  <w:num w:numId="2" w16cid:durableId="973101330">
    <w:abstractNumId w:val="0"/>
  </w:num>
  <w:num w:numId="3" w16cid:durableId="1237276762">
    <w:abstractNumId w:val="0"/>
  </w:num>
  <w:num w:numId="4" w16cid:durableId="2043554737">
    <w:abstractNumId w:val="0"/>
  </w:num>
  <w:num w:numId="5" w16cid:durableId="1391614084">
    <w:abstractNumId w:val="7"/>
  </w:num>
  <w:num w:numId="6" w16cid:durableId="331640673">
    <w:abstractNumId w:val="11"/>
  </w:num>
  <w:num w:numId="7" w16cid:durableId="567155358">
    <w:abstractNumId w:val="2"/>
  </w:num>
  <w:num w:numId="8" w16cid:durableId="1961689862">
    <w:abstractNumId w:val="6"/>
  </w:num>
  <w:num w:numId="9" w16cid:durableId="650643306">
    <w:abstractNumId w:val="12"/>
  </w:num>
  <w:num w:numId="10" w16cid:durableId="62423935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84255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05656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26168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8654482">
    <w:abstractNumId w:val="5"/>
  </w:num>
  <w:num w:numId="15" w16cid:durableId="374891235">
    <w:abstractNumId w:val="20"/>
  </w:num>
  <w:num w:numId="16" w16cid:durableId="1005015005">
    <w:abstractNumId w:val="10"/>
  </w:num>
  <w:num w:numId="17" w16cid:durableId="1571496351">
    <w:abstractNumId w:val="14"/>
  </w:num>
  <w:num w:numId="18" w16cid:durableId="1582445060">
    <w:abstractNumId w:val="18"/>
  </w:num>
  <w:num w:numId="19" w16cid:durableId="1134837714">
    <w:abstractNumId w:val="8"/>
  </w:num>
  <w:num w:numId="20" w16cid:durableId="1716388882">
    <w:abstractNumId w:val="0"/>
  </w:num>
  <w:num w:numId="21" w16cid:durableId="1847790958">
    <w:abstractNumId w:val="0"/>
  </w:num>
  <w:num w:numId="22" w16cid:durableId="2008359595">
    <w:abstractNumId w:val="0"/>
  </w:num>
  <w:num w:numId="23" w16cid:durableId="427166490">
    <w:abstractNumId w:val="0"/>
  </w:num>
  <w:num w:numId="24" w16cid:durableId="1677002156">
    <w:abstractNumId w:val="0"/>
  </w:num>
  <w:num w:numId="25" w16cid:durableId="1454904152">
    <w:abstractNumId w:val="0"/>
  </w:num>
  <w:num w:numId="26" w16cid:durableId="530337405">
    <w:abstractNumId w:val="0"/>
  </w:num>
  <w:num w:numId="27" w16cid:durableId="31273826">
    <w:abstractNumId w:val="13"/>
  </w:num>
  <w:num w:numId="28" w16cid:durableId="1944611612">
    <w:abstractNumId w:val="0"/>
  </w:num>
  <w:num w:numId="29" w16cid:durableId="1136289314">
    <w:abstractNumId w:val="4"/>
  </w:num>
  <w:num w:numId="30" w16cid:durableId="1281642412">
    <w:abstractNumId w:val="1"/>
  </w:num>
  <w:num w:numId="31" w16cid:durableId="1917013284">
    <w:abstractNumId w:val="15"/>
  </w:num>
  <w:num w:numId="32" w16cid:durableId="1043670453">
    <w:abstractNumId w:val="19"/>
  </w:num>
  <w:num w:numId="33" w16cid:durableId="1756901100">
    <w:abstractNumId w:val="0"/>
  </w:num>
  <w:num w:numId="34" w16cid:durableId="55471606">
    <w:abstractNumId w:val="0"/>
  </w:num>
  <w:num w:numId="35" w16cid:durableId="172617538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0F0"/>
    <w:rsid w:val="00000084"/>
    <w:rsid w:val="00000855"/>
    <w:rsid w:val="00001BCB"/>
    <w:rsid w:val="0000354B"/>
    <w:rsid w:val="00006A7E"/>
    <w:rsid w:val="00006E29"/>
    <w:rsid w:val="00007A72"/>
    <w:rsid w:val="00007C88"/>
    <w:rsid w:val="00010928"/>
    <w:rsid w:val="0001203C"/>
    <w:rsid w:val="000122FE"/>
    <w:rsid w:val="00012BDD"/>
    <w:rsid w:val="00012D1B"/>
    <w:rsid w:val="0001346F"/>
    <w:rsid w:val="00015C9C"/>
    <w:rsid w:val="0001761E"/>
    <w:rsid w:val="000206A0"/>
    <w:rsid w:val="00020A7D"/>
    <w:rsid w:val="0002109A"/>
    <w:rsid w:val="00021707"/>
    <w:rsid w:val="000217AA"/>
    <w:rsid w:val="00021A30"/>
    <w:rsid w:val="0002213B"/>
    <w:rsid w:val="000236B7"/>
    <w:rsid w:val="00024C93"/>
    <w:rsid w:val="000267F5"/>
    <w:rsid w:val="00027046"/>
    <w:rsid w:val="00030919"/>
    <w:rsid w:val="00030EDD"/>
    <w:rsid w:val="00031434"/>
    <w:rsid w:val="0003195E"/>
    <w:rsid w:val="00031E5B"/>
    <w:rsid w:val="00032FD7"/>
    <w:rsid w:val="000341F5"/>
    <w:rsid w:val="00034B9D"/>
    <w:rsid w:val="00035FD9"/>
    <w:rsid w:val="000361F6"/>
    <w:rsid w:val="00036D9C"/>
    <w:rsid w:val="00037A95"/>
    <w:rsid w:val="00037C52"/>
    <w:rsid w:val="000413F2"/>
    <w:rsid w:val="000418EE"/>
    <w:rsid w:val="00041C25"/>
    <w:rsid w:val="00042310"/>
    <w:rsid w:val="00042C2F"/>
    <w:rsid w:val="00042F95"/>
    <w:rsid w:val="00043619"/>
    <w:rsid w:val="00044C3C"/>
    <w:rsid w:val="00044DDD"/>
    <w:rsid w:val="00044ED5"/>
    <w:rsid w:val="0004508E"/>
    <w:rsid w:val="00045532"/>
    <w:rsid w:val="00045B60"/>
    <w:rsid w:val="000465E4"/>
    <w:rsid w:val="00047B3D"/>
    <w:rsid w:val="00047EAC"/>
    <w:rsid w:val="00051117"/>
    <w:rsid w:val="00051528"/>
    <w:rsid w:val="00052A87"/>
    <w:rsid w:val="00052B69"/>
    <w:rsid w:val="00053FDE"/>
    <w:rsid w:val="00053FFE"/>
    <w:rsid w:val="000542F6"/>
    <w:rsid w:val="00054366"/>
    <w:rsid w:val="00055180"/>
    <w:rsid w:val="000552C8"/>
    <w:rsid w:val="00055675"/>
    <w:rsid w:val="0005696F"/>
    <w:rsid w:val="000572C6"/>
    <w:rsid w:val="00057725"/>
    <w:rsid w:val="0006124E"/>
    <w:rsid w:val="000618EB"/>
    <w:rsid w:val="000623E3"/>
    <w:rsid w:val="000629CC"/>
    <w:rsid w:val="00062BEB"/>
    <w:rsid w:val="00062F21"/>
    <w:rsid w:val="00063036"/>
    <w:rsid w:val="00063979"/>
    <w:rsid w:val="00064DA8"/>
    <w:rsid w:val="000653CE"/>
    <w:rsid w:val="00066641"/>
    <w:rsid w:val="00067172"/>
    <w:rsid w:val="00067255"/>
    <w:rsid w:val="00067E82"/>
    <w:rsid w:val="00070B67"/>
    <w:rsid w:val="000742D0"/>
    <w:rsid w:val="000746AC"/>
    <w:rsid w:val="00075AC1"/>
    <w:rsid w:val="00075FE6"/>
    <w:rsid w:val="00077155"/>
    <w:rsid w:val="00083063"/>
    <w:rsid w:val="00085F45"/>
    <w:rsid w:val="000878F3"/>
    <w:rsid w:val="00087F11"/>
    <w:rsid w:val="0009082E"/>
    <w:rsid w:val="00090B9B"/>
    <w:rsid w:val="00091CEE"/>
    <w:rsid w:val="000926E5"/>
    <w:rsid w:val="00092911"/>
    <w:rsid w:val="00093100"/>
    <w:rsid w:val="00093852"/>
    <w:rsid w:val="00093D1A"/>
    <w:rsid w:val="0009431C"/>
    <w:rsid w:val="00094443"/>
    <w:rsid w:val="000963E6"/>
    <w:rsid w:val="0009741E"/>
    <w:rsid w:val="000A0113"/>
    <w:rsid w:val="000A0373"/>
    <w:rsid w:val="000A1CB8"/>
    <w:rsid w:val="000A252D"/>
    <w:rsid w:val="000A2E57"/>
    <w:rsid w:val="000A2E66"/>
    <w:rsid w:val="000A3568"/>
    <w:rsid w:val="000A37FD"/>
    <w:rsid w:val="000A4B10"/>
    <w:rsid w:val="000A4BE3"/>
    <w:rsid w:val="000A4EDA"/>
    <w:rsid w:val="000A55D4"/>
    <w:rsid w:val="000A6400"/>
    <w:rsid w:val="000A7B84"/>
    <w:rsid w:val="000B06BB"/>
    <w:rsid w:val="000B14DC"/>
    <w:rsid w:val="000B2A93"/>
    <w:rsid w:val="000B2B1A"/>
    <w:rsid w:val="000B3D7F"/>
    <w:rsid w:val="000B5286"/>
    <w:rsid w:val="000B5511"/>
    <w:rsid w:val="000B57E5"/>
    <w:rsid w:val="000B5A8D"/>
    <w:rsid w:val="000B5EC6"/>
    <w:rsid w:val="000B6E04"/>
    <w:rsid w:val="000B7436"/>
    <w:rsid w:val="000C01B1"/>
    <w:rsid w:val="000C0445"/>
    <w:rsid w:val="000C1B06"/>
    <w:rsid w:val="000C2A36"/>
    <w:rsid w:val="000C34E3"/>
    <w:rsid w:val="000C3A36"/>
    <w:rsid w:val="000C3AB5"/>
    <w:rsid w:val="000C43F3"/>
    <w:rsid w:val="000C4644"/>
    <w:rsid w:val="000C5B65"/>
    <w:rsid w:val="000C6917"/>
    <w:rsid w:val="000C746C"/>
    <w:rsid w:val="000C7995"/>
    <w:rsid w:val="000C7BFC"/>
    <w:rsid w:val="000D052D"/>
    <w:rsid w:val="000D24DF"/>
    <w:rsid w:val="000D26CB"/>
    <w:rsid w:val="000D27FE"/>
    <w:rsid w:val="000D3A72"/>
    <w:rsid w:val="000D46C0"/>
    <w:rsid w:val="000D4FB2"/>
    <w:rsid w:val="000E09D2"/>
    <w:rsid w:val="000E0ED1"/>
    <w:rsid w:val="000E1DDF"/>
    <w:rsid w:val="000E236F"/>
    <w:rsid w:val="000E3185"/>
    <w:rsid w:val="000E31F6"/>
    <w:rsid w:val="000E4ABE"/>
    <w:rsid w:val="000E5017"/>
    <w:rsid w:val="000E518D"/>
    <w:rsid w:val="000E52E4"/>
    <w:rsid w:val="000E5862"/>
    <w:rsid w:val="000E68DF"/>
    <w:rsid w:val="000E6E6C"/>
    <w:rsid w:val="000E70A3"/>
    <w:rsid w:val="000E72EB"/>
    <w:rsid w:val="000E742B"/>
    <w:rsid w:val="000F0399"/>
    <w:rsid w:val="000F08FF"/>
    <w:rsid w:val="000F23CC"/>
    <w:rsid w:val="000F32E7"/>
    <w:rsid w:val="000F4C71"/>
    <w:rsid w:val="000F5FDC"/>
    <w:rsid w:val="000F6028"/>
    <w:rsid w:val="000F6A91"/>
    <w:rsid w:val="0010119D"/>
    <w:rsid w:val="0010155A"/>
    <w:rsid w:val="00102846"/>
    <w:rsid w:val="00102E54"/>
    <w:rsid w:val="001032C0"/>
    <w:rsid w:val="001040F1"/>
    <w:rsid w:val="00104B0F"/>
    <w:rsid w:val="00105333"/>
    <w:rsid w:val="001068AA"/>
    <w:rsid w:val="00106A47"/>
    <w:rsid w:val="001112AB"/>
    <w:rsid w:val="00112422"/>
    <w:rsid w:val="00112832"/>
    <w:rsid w:val="00112F48"/>
    <w:rsid w:val="00113188"/>
    <w:rsid w:val="001131A0"/>
    <w:rsid w:val="00113BDA"/>
    <w:rsid w:val="00114BE7"/>
    <w:rsid w:val="00114D36"/>
    <w:rsid w:val="001155D4"/>
    <w:rsid w:val="00115850"/>
    <w:rsid w:val="00116109"/>
    <w:rsid w:val="00116860"/>
    <w:rsid w:val="00116B14"/>
    <w:rsid w:val="00117C00"/>
    <w:rsid w:val="00117D91"/>
    <w:rsid w:val="001205E7"/>
    <w:rsid w:val="00120A60"/>
    <w:rsid w:val="00120E10"/>
    <w:rsid w:val="0012101E"/>
    <w:rsid w:val="00121CD3"/>
    <w:rsid w:val="0012268F"/>
    <w:rsid w:val="001237ED"/>
    <w:rsid w:val="001258F3"/>
    <w:rsid w:val="0012622D"/>
    <w:rsid w:val="00126A36"/>
    <w:rsid w:val="00126C30"/>
    <w:rsid w:val="00126E2F"/>
    <w:rsid w:val="00127DE7"/>
    <w:rsid w:val="00130812"/>
    <w:rsid w:val="0013208E"/>
    <w:rsid w:val="00133061"/>
    <w:rsid w:val="00134477"/>
    <w:rsid w:val="00135040"/>
    <w:rsid w:val="00136422"/>
    <w:rsid w:val="00136E9F"/>
    <w:rsid w:val="00137F39"/>
    <w:rsid w:val="001411EC"/>
    <w:rsid w:val="00141CC6"/>
    <w:rsid w:val="00142A7B"/>
    <w:rsid w:val="00142F78"/>
    <w:rsid w:val="00143378"/>
    <w:rsid w:val="00145049"/>
    <w:rsid w:val="00145DE9"/>
    <w:rsid w:val="00150A64"/>
    <w:rsid w:val="0015229C"/>
    <w:rsid w:val="001526ED"/>
    <w:rsid w:val="001532E4"/>
    <w:rsid w:val="00153741"/>
    <w:rsid w:val="00155536"/>
    <w:rsid w:val="00155CA1"/>
    <w:rsid w:val="001562CA"/>
    <w:rsid w:val="00156478"/>
    <w:rsid w:val="001564FA"/>
    <w:rsid w:val="00156B5D"/>
    <w:rsid w:val="001579C5"/>
    <w:rsid w:val="00160CF1"/>
    <w:rsid w:val="001621D7"/>
    <w:rsid w:val="001636CF"/>
    <w:rsid w:val="00163F44"/>
    <w:rsid w:val="00164070"/>
    <w:rsid w:val="0016408D"/>
    <w:rsid w:val="00165493"/>
    <w:rsid w:val="001663B7"/>
    <w:rsid w:val="00167424"/>
    <w:rsid w:val="0016766B"/>
    <w:rsid w:val="00167F22"/>
    <w:rsid w:val="0017008B"/>
    <w:rsid w:val="001719B9"/>
    <w:rsid w:val="0017360A"/>
    <w:rsid w:val="00174178"/>
    <w:rsid w:val="00174A65"/>
    <w:rsid w:val="00175600"/>
    <w:rsid w:val="0017586E"/>
    <w:rsid w:val="00180582"/>
    <w:rsid w:val="001807C6"/>
    <w:rsid w:val="001807E6"/>
    <w:rsid w:val="001827FF"/>
    <w:rsid w:val="00183882"/>
    <w:rsid w:val="00184847"/>
    <w:rsid w:val="00186035"/>
    <w:rsid w:val="00186E64"/>
    <w:rsid w:val="001874F2"/>
    <w:rsid w:val="001903B1"/>
    <w:rsid w:val="001908F4"/>
    <w:rsid w:val="00190E3E"/>
    <w:rsid w:val="0019125B"/>
    <w:rsid w:val="0019270D"/>
    <w:rsid w:val="00192C87"/>
    <w:rsid w:val="0019332A"/>
    <w:rsid w:val="0019503D"/>
    <w:rsid w:val="0019515F"/>
    <w:rsid w:val="001961F5"/>
    <w:rsid w:val="00196A8D"/>
    <w:rsid w:val="00197D7A"/>
    <w:rsid w:val="001A0425"/>
    <w:rsid w:val="001A0C5E"/>
    <w:rsid w:val="001A10CE"/>
    <w:rsid w:val="001A1167"/>
    <w:rsid w:val="001A1428"/>
    <w:rsid w:val="001A1AB3"/>
    <w:rsid w:val="001A1EA9"/>
    <w:rsid w:val="001A25EC"/>
    <w:rsid w:val="001A4EB4"/>
    <w:rsid w:val="001A5F0D"/>
    <w:rsid w:val="001A620B"/>
    <w:rsid w:val="001B1B55"/>
    <w:rsid w:val="001B24EA"/>
    <w:rsid w:val="001B35E4"/>
    <w:rsid w:val="001B5C56"/>
    <w:rsid w:val="001B649F"/>
    <w:rsid w:val="001B6BD5"/>
    <w:rsid w:val="001B6CE9"/>
    <w:rsid w:val="001B6E6B"/>
    <w:rsid w:val="001B703C"/>
    <w:rsid w:val="001C143F"/>
    <w:rsid w:val="001C1B8E"/>
    <w:rsid w:val="001C2806"/>
    <w:rsid w:val="001C32B5"/>
    <w:rsid w:val="001C370B"/>
    <w:rsid w:val="001C3A15"/>
    <w:rsid w:val="001C3A70"/>
    <w:rsid w:val="001C3D53"/>
    <w:rsid w:val="001C3FE8"/>
    <w:rsid w:val="001C563D"/>
    <w:rsid w:val="001C58CB"/>
    <w:rsid w:val="001C5A92"/>
    <w:rsid w:val="001C64E4"/>
    <w:rsid w:val="001C665B"/>
    <w:rsid w:val="001C6900"/>
    <w:rsid w:val="001C761F"/>
    <w:rsid w:val="001C77F2"/>
    <w:rsid w:val="001D1E4D"/>
    <w:rsid w:val="001D259F"/>
    <w:rsid w:val="001D2902"/>
    <w:rsid w:val="001D3A80"/>
    <w:rsid w:val="001D4430"/>
    <w:rsid w:val="001D57B3"/>
    <w:rsid w:val="001D62D1"/>
    <w:rsid w:val="001D6AC5"/>
    <w:rsid w:val="001D7370"/>
    <w:rsid w:val="001E0E78"/>
    <w:rsid w:val="001E1791"/>
    <w:rsid w:val="001E31E4"/>
    <w:rsid w:val="001E45D8"/>
    <w:rsid w:val="001E73A0"/>
    <w:rsid w:val="001F0DC5"/>
    <w:rsid w:val="001F1B8C"/>
    <w:rsid w:val="001F1FDA"/>
    <w:rsid w:val="001F4A20"/>
    <w:rsid w:val="001F4D4E"/>
    <w:rsid w:val="001F5313"/>
    <w:rsid w:val="001F5A7C"/>
    <w:rsid w:val="001F785C"/>
    <w:rsid w:val="0020009A"/>
    <w:rsid w:val="00201C22"/>
    <w:rsid w:val="00202288"/>
    <w:rsid w:val="00202944"/>
    <w:rsid w:val="0020358B"/>
    <w:rsid w:val="0020527F"/>
    <w:rsid w:val="00207683"/>
    <w:rsid w:val="0020799F"/>
    <w:rsid w:val="0021055F"/>
    <w:rsid w:val="00210838"/>
    <w:rsid w:val="002111D3"/>
    <w:rsid w:val="0021141D"/>
    <w:rsid w:val="002127D2"/>
    <w:rsid w:val="00212A25"/>
    <w:rsid w:val="00212FFC"/>
    <w:rsid w:val="00213C4A"/>
    <w:rsid w:val="00215144"/>
    <w:rsid w:val="0021560A"/>
    <w:rsid w:val="002160FB"/>
    <w:rsid w:val="002172F5"/>
    <w:rsid w:val="00220053"/>
    <w:rsid w:val="00221068"/>
    <w:rsid w:val="002210CF"/>
    <w:rsid w:val="002217C9"/>
    <w:rsid w:val="00221B89"/>
    <w:rsid w:val="00221D14"/>
    <w:rsid w:val="00222710"/>
    <w:rsid w:val="00222D22"/>
    <w:rsid w:val="00223529"/>
    <w:rsid w:val="00223EB4"/>
    <w:rsid w:val="00224C03"/>
    <w:rsid w:val="00224DC4"/>
    <w:rsid w:val="0022589A"/>
    <w:rsid w:val="002270EC"/>
    <w:rsid w:val="002319DD"/>
    <w:rsid w:val="00231E5A"/>
    <w:rsid w:val="00231ECA"/>
    <w:rsid w:val="002325C7"/>
    <w:rsid w:val="00232E88"/>
    <w:rsid w:val="002335C0"/>
    <w:rsid w:val="002335CB"/>
    <w:rsid w:val="00233D1C"/>
    <w:rsid w:val="00233D3E"/>
    <w:rsid w:val="00233DD0"/>
    <w:rsid w:val="0023449A"/>
    <w:rsid w:val="00235119"/>
    <w:rsid w:val="00235A69"/>
    <w:rsid w:val="00235F1D"/>
    <w:rsid w:val="00236118"/>
    <w:rsid w:val="00236CA4"/>
    <w:rsid w:val="00236DF4"/>
    <w:rsid w:val="002403BE"/>
    <w:rsid w:val="00240792"/>
    <w:rsid w:val="00240D6F"/>
    <w:rsid w:val="00242925"/>
    <w:rsid w:val="00244073"/>
    <w:rsid w:val="00244737"/>
    <w:rsid w:val="002448FA"/>
    <w:rsid w:val="00244AD3"/>
    <w:rsid w:val="00245189"/>
    <w:rsid w:val="00245775"/>
    <w:rsid w:val="00245D7D"/>
    <w:rsid w:val="00246332"/>
    <w:rsid w:val="00246791"/>
    <w:rsid w:val="002476C2"/>
    <w:rsid w:val="0024797C"/>
    <w:rsid w:val="00247ABE"/>
    <w:rsid w:val="00247B12"/>
    <w:rsid w:val="00250E07"/>
    <w:rsid w:val="00251B94"/>
    <w:rsid w:val="00251E3B"/>
    <w:rsid w:val="00251EFA"/>
    <w:rsid w:val="00252E6B"/>
    <w:rsid w:val="0025343E"/>
    <w:rsid w:val="002549EF"/>
    <w:rsid w:val="0025616B"/>
    <w:rsid w:val="00256817"/>
    <w:rsid w:val="002574DB"/>
    <w:rsid w:val="0025781C"/>
    <w:rsid w:val="00257908"/>
    <w:rsid w:val="00257E19"/>
    <w:rsid w:val="002602C1"/>
    <w:rsid w:val="002604E2"/>
    <w:rsid w:val="00260907"/>
    <w:rsid w:val="0026114E"/>
    <w:rsid w:val="00261962"/>
    <w:rsid w:val="00262253"/>
    <w:rsid w:val="002625D6"/>
    <w:rsid w:val="0026265D"/>
    <w:rsid w:val="00262F51"/>
    <w:rsid w:val="00263142"/>
    <w:rsid w:val="002648B3"/>
    <w:rsid w:val="00265AB8"/>
    <w:rsid w:val="00265E4A"/>
    <w:rsid w:val="002664A3"/>
    <w:rsid w:val="00267719"/>
    <w:rsid w:val="00272449"/>
    <w:rsid w:val="002745D0"/>
    <w:rsid w:val="0027534F"/>
    <w:rsid w:val="002754EB"/>
    <w:rsid w:val="002758FD"/>
    <w:rsid w:val="00276431"/>
    <w:rsid w:val="0027785E"/>
    <w:rsid w:val="00277866"/>
    <w:rsid w:val="0028057D"/>
    <w:rsid w:val="00281CBF"/>
    <w:rsid w:val="00283859"/>
    <w:rsid w:val="00283DFC"/>
    <w:rsid w:val="00283EF3"/>
    <w:rsid w:val="0028406E"/>
    <w:rsid w:val="00284A61"/>
    <w:rsid w:val="00284C4C"/>
    <w:rsid w:val="002851B2"/>
    <w:rsid w:val="00286687"/>
    <w:rsid w:val="00290217"/>
    <w:rsid w:val="00291330"/>
    <w:rsid w:val="00291CBD"/>
    <w:rsid w:val="00291D3B"/>
    <w:rsid w:val="002927AB"/>
    <w:rsid w:val="00292C50"/>
    <w:rsid w:val="002935CC"/>
    <w:rsid w:val="00293897"/>
    <w:rsid w:val="002940E0"/>
    <w:rsid w:val="00294173"/>
    <w:rsid w:val="002942C2"/>
    <w:rsid w:val="00294A9B"/>
    <w:rsid w:val="0029574F"/>
    <w:rsid w:val="00295F73"/>
    <w:rsid w:val="002A1717"/>
    <w:rsid w:val="002A226C"/>
    <w:rsid w:val="002A249D"/>
    <w:rsid w:val="002A24C0"/>
    <w:rsid w:val="002A2998"/>
    <w:rsid w:val="002A2E9F"/>
    <w:rsid w:val="002A30AF"/>
    <w:rsid w:val="002A3706"/>
    <w:rsid w:val="002A5090"/>
    <w:rsid w:val="002A7193"/>
    <w:rsid w:val="002A72F3"/>
    <w:rsid w:val="002A7D18"/>
    <w:rsid w:val="002A7F0C"/>
    <w:rsid w:val="002B0BCC"/>
    <w:rsid w:val="002B1C2D"/>
    <w:rsid w:val="002B2A5F"/>
    <w:rsid w:val="002B2A66"/>
    <w:rsid w:val="002B31A6"/>
    <w:rsid w:val="002B3642"/>
    <w:rsid w:val="002B3F16"/>
    <w:rsid w:val="002B4153"/>
    <w:rsid w:val="002B5628"/>
    <w:rsid w:val="002B5A1C"/>
    <w:rsid w:val="002B687C"/>
    <w:rsid w:val="002B70F1"/>
    <w:rsid w:val="002B78FA"/>
    <w:rsid w:val="002B7DA7"/>
    <w:rsid w:val="002B7F7F"/>
    <w:rsid w:val="002C074B"/>
    <w:rsid w:val="002C0EEA"/>
    <w:rsid w:val="002C2498"/>
    <w:rsid w:val="002C3131"/>
    <w:rsid w:val="002C3654"/>
    <w:rsid w:val="002C3D61"/>
    <w:rsid w:val="002C47D6"/>
    <w:rsid w:val="002C74E4"/>
    <w:rsid w:val="002D2622"/>
    <w:rsid w:val="002D2AA0"/>
    <w:rsid w:val="002D33FA"/>
    <w:rsid w:val="002D40D1"/>
    <w:rsid w:val="002D464C"/>
    <w:rsid w:val="002D6B33"/>
    <w:rsid w:val="002E23A8"/>
    <w:rsid w:val="002E2D03"/>
    <w:rsid w:val="002E38F5"/>
    <w:rsid w:val="002E4598"/>
    <w:rsid w:val="002F0853"/>
    <w:rsid w:val="002F0979"/>
    <w:rsid w:val="002F0DB7"/>
    <w:rsid w:val="002F1E82"/>
    <w:rsid w:val="002F2362"/>
    <w:rsid w:val="002F2C1D"/>
    <w:rsid w:val="002F30AD"/>
    <w:rsid w:val="002F3BFA"/>
    <w:rsid w:val="002F5440"/>
    <w:rsid w:val="002F607D"/>
    <w:rsid w:val="002F6306"/>
    <w:rsid w:val="002F66F9"/>
    <w:rsid w:val="003017B2"/>
    <w:rsid w:val="0030359D"/>
    <w:rsid w:val="00306881"/>
    <w:rsid w:val="0030756D"/>
    <w:rsid w:val="00310C6A"/>
    <w:rsid w:val="0031372D"/>
    <w:rsid w:val="00313BFA"/>
    <w:rsid w:val="003140C2"/>
    <w:rsid w:val="00314EE2"/>
    <w:rsid w:val="00315CD0"/>
    <w:rsid w:val="00316089"/>
    <w:rsid w:val="003160E5"/>
    <w:rsid w:val="00316386"/>
    <w:rsid w:val="00317497"/>
    <w:rsid w:val="00317AE2"/>
    <w:rsid w:val="00320AEB"/>
    <w:rsid w:val="003223DD"/>
    <w:rsid w:val="00322515"/>
    <w:rsid w:val="0032263D"/>
    <w:rsid w:val="003228D8"/>
    <w:rsid w:val="00323610"/>
    <w:rsid w:val="003237E3"/>
    <w:rsid w:val="00325871"/>
    <w:rsid w:val="00325D38"/>
    <w:rsid w:val="00325DB9"/>
    <w:rsid w:val="003267AD"/>
    <w:rsid w:val="0032782E"/>
    <w:rsid w:val="0032793D"/>
    <w:rsid w:val="00330522"/>
    <w:rsid w:val="0033161F"/>
    <w:rsid w:val="003318CA"/>
    <w:rsid w:val="0033219C"/>
    <w:rsid w:val="003326A5"/>
    <w:rsid w:val="003339A0"/>
    <w:rsid w:val="003377D0"/>
    <w:rsid w:val="003429D1"/>
    <w:rsid w:val="00342F48"/>
    <w:rsid w:val="00343E5A"/>
    <w:rsid w:val="0034419D"/>
    <w:rsid w:val="0034478A"/>
    <w:rsid w:val="00345733"/>
    <w:rsid w:val="00345AEE"/>
    <w:rsid w:val="00345E51"/>
    <w:rsid w:val="00345EA1"/>
    <w:rsid w:val="00347C0B"/>
    <w:rsid w:val="00347DCC"/>
    <w:rsid w:val="00347EDB"/>
    <w:rsid w:val="0035188C"/>
    <w:rsid w:val="00351BC2"/>
    <w:rsid w:val="003524BE"/>
    <w:rsid w:val="0035271E"/>
    <w:rsid w:val="0035507C"/>
    <w:rsid w:val="003562B8"/>
    <w:rsid w:val="00356829"/>
    <w:rsid w:val="00356C0E"/>
    <w:rsid w:val="00361900"/>
    <w:rsid w:val="00361948"/>
    <w:rsid w:val="00362106"/>
    <w:rsid w:val="00363267"/>
    <w:rsid w:val="00363333"/>
    <w:rsid w:val="00363998"/>
    <w:rsid w:val="00363D96"/>
    <w:rsid w:val="003645C8"/>
    <w:rsid w:val="00365561"/>
    <w:rsid w:val="00366702"/>
    <w:rsid w:val="003678DB"/>
    <w:rsid w:val="00367B85"/>
    <w:rsid w:val="00370643"/>
    <w:rsid w:val="00370B69"/>
    <w:rsid w:val="0037163F"/>
    <w:rsid w:val="00371891"/>
    <w:rsid w:val="00371D83"/>
    <w:rsid w:val="00371DF4"/>
    <w:rsid w:val="0037212C"/>
    <w:rsid w:val="0037222F"/>
    <w:rsid w:val="0037357E"/>
    <w:rsid w:val="00373849"/>
    <w:rsid w:val="00374252"/>
    <w:rsid w:val="003745DD"/>
    <w:rsid w:val="00374CFA"/>
    <w:rsid w:val="00375133"/>
    <w:rsid w:val="00376A95"/>
    <w:rsid w:val="003770EF"/>
    <w:rsid w:val="0037748A"/>
    <w:rsid w:val="00380690"/>
    <w:rsid w:val="00380D03"/>
    <w:rsid w:val="00381741"/>
    <w:rsid w:val="0038655A"/>
    <w:rsid w:val="003869E6"/>
    <w:rsid w:val="00387C16"/>
    <w:rsid w:val="003901EE"/>
    <w:rsid w:val="00392CA7"/>
    <w:rsid w:val="00392D5E"/>
    <w:rsid w:val="00392D89"/>
    <w:rsid w:val="003935A1"/>
    <w:rsid w:val="00393767"/>
    <w:rsid w:val="003941C0"/>
    <w:rsid w:val="00394C99"/>
    <w:rsid w:val="00395913"/>
    <w:rsid w:val="0039724E"/>
    <w:rsid w:val="00397276"/>
    <w:rsid w:val="00397B11"/>
    <w:rsid w:val="003A0680"/>
    <w:rsid w:val="003A0CEE"/>
    <w:rsid w:val="003A0D4B"/>
    <w:rsid w:val="003A11BE"/>
    <w:rsid w:val="003A127E"/>
    <w:rsid w:val="003A3847"/>
    <w:rsid w:val="003A3E3F"/>
    <w:rsid w:val="003A4FE0"/>
    <w:rsid w:val="003A5AB0"/>
    <w:rsid w:val="003A62FE"/>
    <w:rsid w:val="003A6732"/>
    <w:rsid w:val="003A75EA"/>
    <w:rsid w:val="003A7E6C"/>
    <w:rsid w:val="003A7F8E"/>
    <w:rsid w:val="003A7FEA"/>
    <w:rsid w:val="003B0E3D"/>
    <w:rsid w:val="003B10CD"/>
    <w:rsid w:val="003B1538"/>
    <w:rsid w:val="003B189B"/>
    <w:rsid w:val="003B18D1"/>
    <w:rsid w:val="003B1D49"/>
    <w:rsid w:val="003B28E4"/>
    <w:rsid w:val="003B3B16"/>
    <w:rsid w:val="003B440E"/>
    <w:rsid w:val="003B4BAF"/>
    <w:rsid w:val="003B54AF"/>
    <w:rsid w:val="003B761B"/>
    <w:rsid w:val="003B7790"/>
    <w:rsid w:val="003C021D"/>
    <w:rsid w:val="003C0318"/>
    <w:rsid w:val="003C067C"/>
    <w:rsid w:val="003C12F2"/>
    <w:rsid w:val="003C181C"/>
    <w:rsid w:val="003C456B"/>
    <w:rsid w:val="003C4C41"/>
    <w:rsid w:val="003C5762"/>
    <w:rsid w:val="003C6C1B"/>
    <w:rsid w:val="003C6D18"/>
    <w:rsid w:val="003C72A3"/>
    <w:rsid w:val="003C7F84"/>
    <w:rsid w:val="003D0D4C"/>
    <w:rsid w:val="003D38CA"/>
    <w:rsid w:val="003D3974"/>
    <w:rsid w:val="003D490B"/>
    <w:rsid w:val="003D4A7E"/>
    <w:rsid w:val="003D569E"/>
    <w:rsid w:val="003D6184"/>
    <w:rsid w:val="003D6CD8"/>
    <w:rsid w:val="003D7278"/>
    <w:rsid w:val="003D7BA2"/>
    <w:rsid w:val="003E00A3"/>
    <w:rsid w:val="003E0F20"/>
    <w:rsid w:val="003E10DB"/>
    <w:rsid w:val="003E1900"/>
    <w:rsid w:val="003E1FC5"/>
    <w:rsid w:val="003E213B"/>
    <w:rsid w:val="003E2AC2"/>
    <w:rsid w:val="003E32D8"/>
    <w:rsid w:val="003E3726"/>
    <w:rsid w:val="003E3737"/>
    <w:rsid w:val="003E3AED"/>
    <w:rsid w:val="003E459F"/>
    <w:rsid w:val="003E5BE5"/>
    <w:rsid w:val="003E61C9"/>
    <w:rsid w:val="003E75DA"/>
    <w:rsid w:val="003E7E60"/>
    <w:rsid w:val="003F09A6"/>
    <w:rsid w:val="003F10A7"/>
    <w:rsid w:val="003F1309"/>
    <w:rsid w:val="003F15CF"/>
    <w:rsid w:val="003F18B8"/>
    <w:rsid w:val="003F2090"/>
    <w:rsid w:val="003F2988"/>
    <w:rsid w:val="003F2FDB"/>
    <w:rsid w:val="003F30F6"/>
    <w:rsid w:val="003F3DBF"/>
    <w:rsid w:val="003F52DD"/>
    <w:rsid w:val="003F57C7"/>
    <w:rsid w:val="003F6B7D"/>
    <w:rsid w:val="003F70CD"/>
    <w:rsid w:val="003F77E2"/>
    <w:rsid w:val="0040001E"/>
    <w:rsid w:val="00400665"/>
    <w:rsid w:val="00400FED"/>
    <w:rsid w:val="0040161C"/>
    <w:rsid w:val="004016BC"/>
    <w:rsid w:val="00401AE7"/>
    <w:rsid w:val="004025AE"/>
    <w:rsid w:val="00407847"/>
    <w:rsid w:val="00407DC7"/>
    <w:rsid w:val="00407E2F"/>
    <w:rsid w:val="00411080"/>
    <w:rsid w:val="00411E4C"/>
    <w:rsid w:val="00412BE3"/>
    <w:rsid w:val="004148CF"/>
    <w:rsid w:val="0041539D"/>
    <w:rsid w:val="00416723"/>
    <w:rsid w:val="004167B1"/>
    <w:rsid w:val="00416A32"/>
    <w:rsid w:val="00417EE2"/>
    <w:rsid w:val="004237D0"/>
    <w:rsid w:val="004243F5"/>
    <w:rsid w:val="00424673"/>
    <w:rsid w:val="00425910"/>
    <w:rsid w:val="00426C88"/>
    <w:rsid w:val="0042719D"/>
    <w:rsid w:val="004272EA"/>
    <w:rsid w:val="00427603"/>
    <w:rsid w:val="004276DE"/>
    <w:rsid w:val="00427FBC"/>
    <w:rsid w:val="00427FC8"/>
    <w:rsid w:val="00427FEA"/>
    <w:rsid w:val="004301DA"/>
    <w:rsid w:val="004306CB"/>
    <w:rsid w:val="00432433"/>
    <w:rsid w:val="004327AC"/>
    <w:rsid w:val="004341C4"/>
    <w:rsid w:val="004344DC"/>
    <w:rsid w:val="00434BBD"/>
    <w:rsid w:val="004357C1"/>
    <w:rsid w:val="00435FEE"/>
    <w:rsid w:val="00436ABE"/>
    <w:rsid w:val="00436C46"/>
    <w:rsid w:val="0043707F"/>
    <w:rsid w:val="004379CA"/>
    <w:rsid w:val="00437C31"/>
    <w:rsid w:val="004400CF"/>
    <w:rsid w:val="00440C8E"/>
    <w:rsid w:val="004410D2"/>
    <w:rsid w:val="00441247"/>
    <w:rsid w:val="00441A19"/>
    <w:rsid w:val="00441F90"/>
    <w:rsid w:val="0044348E"/>
    <w:rsid w:val="00443D65"/>
    <w:rsid w:val="00444310"/>
    <w:rsid w:val="00444B21"/>
    <w:rsid w:val="004453D3"/>
    <w:rsid w:val="00445F49"/>
    <w:rsid w:val="00446144"/>
    <w:rsid w:val="00446B09"/>
    <w:rsid w:val="00446DA1"/>
    <w:rsid w:val="00447271"/>
    <w:rsid w:val="00447F22"/>
    <w:rsid w:val="00450AF8"/>
    <w:rsid w:val="00451021"/>
    <w:rsid w:val="004511F1"/>
    <w:rsid w:val="00451A26"/>
    <w:rsid w:val="00452272"/>
    <w:rsid w:val="004526F5"/>
    <w:rsid w:val="00452A2B"/>
    <w:rsid w:val="00452C24"/>
    <w:rsid w:val="0045507A"/>
    <w:rsid w:val="0045527E"/>
    <w:rsid w:val="00455FFF"/>
    <w:rsid w:val="00456067"/>
    <w:rsid w:val="00456A66"/>
    <w:rsid w:val="00456CF2"/>
    <w:rsid w:val="004577A2"/>
    <w:rsid w:val="00457880"/>
    <w:rsid w:val="0046005B"/>
    <w:rsid w:val="004601A1"/>
    <w:rsid w:val="004604BE"/>
    <w:rsid w:val="00461767"/>
    <w:rsid w:val="00462650"/>
    <w:rsid w:val="004628AA"/>
    <w:rsid w:val="0046332F"/>
    <w:rsid w:val="00463D76"/>
    <w:rsid w:val="004660B1"/>
    <w:rsid w:val="00466694"/>
    <w:rsid w:val="00470324"/>
    <w:rsid w:val="00470408"/>
    <w:rsid w:val="004706D7"/>
    <w:rsid w:val="00470EB4"/>
    <w:rsid w:val="004727DB"/>
    <w:rsid w:val="00472D6B"/>
    <w:rsid w:val="00472F5C"/>
    <w:rsid w:val="0047394E"/>
    <w:rsid w:val="00473F26"/>
    <w:rsid w:val="004741DE"/>
    <w:rsid w:val="00474A75"/>
    <w:rsid w:val="004754C3"/>
    <w:rsid w:val="0047686E"/>
    <w:rsid w:val="00476C32"/>
    <w:rsid w:val="004774DC"/>
    <w:rsid w:val="00477F16"/>
    <w:rsid w:val="004802F9"/>
    <w:rsid w:val="004808CD"/>
    <w:rsid w:val="00480B83"/>
    <w:rsid w:val="00480C65"/>
    <w:rsid w:val="00482DE8"/>
    <w:rsid w:val="00484FD8"/>
    <w:rsid w:val="00485A4D"/>
    <w:rsid w:val="00485C7F"/>
    <w:rsid w:val="00486179"/>
    <w:rsid w:val="0048656C"/>
    <w:rsid w:val="00486C24"/>
    <w:rsid w:val="00486D92"/>
    <w:rsid w:val="00487A00"/>
    <w:rsid w:val="0049209B"/>
    <w:rsid w:val="00492282"/>
    <w:rsid w:val="0049397A"/>
    <w:rsid w:val="0049531C"/>
    <w:rsid w:val="004957E5"/>
    <w:rsid w:val="00495D42"/>
    <w:rsid w:val="004968FC"/>
    <w:rsid w:val="00497214"/>
    <w:rsid w:val="004A030A"/>
    <w:rsid w:val="004A0EB2"/>
    <w:rsid w:val="004A114D"/>
    <w:rsid w:val="004A1752"/>
    <w:rsid w:val="004A2448"/>
    <w:rsid w:val="004A2BE8"/>
    <w:rsid w:val="004A2C89"/>
    <w:rsid w:val="004A2F5E"/>
    <w:rsid w:val="004A4FE0"/>
    <w:rsid w:val="004A5318"/>
    <w:rsid w:val="004A613F"/>
    <w:rsid w:val="004A6EFB"/>
    <w:rsid w:val="004B1DCE"/>
    <w:rsid w:val="004B2316"/>
    <w:rsid w:val="004B2320"/>
    <w:rsid w:val="004B2B7B"/>
    <w:rsid w:val="004B2E88"/>
    <w:rsid w:val="004B40C0"/>
    <w:rsid w:val="004B73D2"/>
    <w:rsid w:val="004B7B60"/>
    <w:rsid w:val="004C016A"/>
    <w:rsid w:val="004C1091"/>
    <w:rsid w:val="004C218A"/>
    <w:rsid w:val="004C33AE"/>
    <w:rsid w:val="004C3A80"/>
    <w:rsid w:val="004C4C5C"/>
    <w:rsid w:val="004C5FF8"/>
    <w:rsid w:val="004C6D38"/>
    <w:rsid w:val="004C7275"/>
    <w:rsid w:val="004C7B3F"/>
    <w:rsid w:val="004D04BD"/>
    <w:rsid w:val="004D060B"/>
    <w:rsid w:val="004D0D8C"/>
    <w:rsid w:val="004D12D1"/>
    <w:rsid w:val="004D1952"/>
    <w:rsid w:val="004D2538"/>
    <w:rsid w:val="004D3B48"/>
    <w:rsid w:val="004D4E35"/>
    <w:rsid w:val="004D5A8B"/>
    <w:rsid w:val="004D5B75"/>
    <w:rsid w:val="004D7932"/>
    <w:rsid w:val="004E039B"/>
    <w:rsid w:val="004E0514"/>
    <w:rsid w:val="004E12AD"/>
    <w:rsid w:val="004E2EDB"/>
    <w:rsid w:val="004E47F5"/>
    <w:rsid w:val="004E4898"/>
    <w:rsid w:val="004E5097"/>
    <w:rsid w:val="004E7D31"/>
    <w:rsid w:val="004F2B9C"/>
    <w:rsid w:val="004F37AE"/>
    <w:rsid w:val="004F3CF9"/>
    <w:rsid w:val="004F3E8B"/>
    <w:rsid w:val="004F4090"/>
    <w:rsid w:val="004F4601"/>
    <w:rsid w:val="004F507D"/>
    <w:rsid w:val="004F5583"/>
    <w:rsid w:val="004F5954"/>
    <w:rsid w:val="004F664E"/>
    <w:rsid w:val="004F6B4A"/>
    <w:rsid w:val="004F6B4E"/>
    <w:rsid w:val="004F75E9"/>
    <w:rsid w:val="004F77C8"/>
    <w:rsid w:val="0050128E"/>
    <w:rsid w:val="00501A85"/>
    <w:rsid w:val="00501C0E"/>
    <w:rsid w:val="00501F83"/>
    <w:rsid w:val="00502364"/>
    <w:rsid w:val="00502E9E"/>
    <w:rsid w:val="00503D77"/>
    <w:rsid w:val="00505386"/>
    <w:rsid w:val="005053E6"/>
    <w:rsid w:val="00506E2F"/>
    <w:rsid w:val="00507BF7"/>
    <w:rsid w:val="00507D09"/>
    <w:rsid w:val="00510D6F"/>
    <w:rsid w:val="00511712"/>
    <w:rsid w:val="00511BBE"/>
    <w:rsid w:val="00511EFF"/>
    <w:rsid w:val="0051201D"/>
    <w:rsid w:val="00515055"/>
    <w:rsid w:val="00515150"/>
    <w:rsid w:val="005162BC"/>
    <w:rsid w:val="005173ED"/>
    <w:rsid w:val="005176CD"/>
    <w:rsid w:val="00521166"/>
    <w:rsid w:val="005211D1"/>
    <w:rsid w:val="005215E8"/>
    <w:rsid w:val="00522186"/>
    <w:rsid w:val="00522CF7"/>
    <w:rsid w:val="005235B6"/>
    <w:rsid w:val="00524137"/>
    <w:rsid w:val="005242F2"/>
    <w:rsid w:val="00524D66"/>
    <w:rsid w:val="005254A4"/>
    <w:rsid w:val="00525E28"/>
    <w:rsid w:val="0052740A"/>
    <w:rsid w:val="005275D6"/>
    <w:rsid w:val="0052799C"/>
    <w:rsid w:val="005302DF"/>
    <w:rsid w:val="00532110"/>
    <w:rsid w:val="00532257"/>
    <w:rsid w:val="00533746"/>
    <w:rsid w:val="00533DE6"/>
    <w:rsid w:val="00534807"/>
    <w:rsid w:val="00535B9C"/>
    <w:rsid w:val="00536D2A"/>
    <w:rsid w:val="0053764D"/>
    <w:rsid w:val="00537F07"/>
    <w:rsid w:val="005406F1"/>
    <w:rsid w:val="00540A6A"/>
    <w:rsid w:val="00541C2B"/>
    <w:rsid w:val="00541EE5"/>
    <w:rsid w:val="00541FFC"/>
    <w:rsid w:val="005421C4"/>
    <w:rsid w:val="00542C25"/>
    <w:rsid w:val="00542D4D"/>
    <w:rsid w:val="00543706"/>
    <w:rsid w:val="005440D6"/>
    <w:rsid w:val="0054430E"/>
    <w:rsid w:val="00544443"/>
    <w:rsid w:val="005448D3"/>
    <w:rsid w:val="00544974"/>
    <w:rsid w:val="00546503"/>
    <w:rsid w:val="00546892"/>
    <w:rsid w:val="005473CD"/>
    <w:rsid w:val="005477E6"/>
    <w:rsid w:val="00547E86"/>
    <w:rsid w:val="0055145E"/>
    <w:rsid w:val="00551571"/>
    <w:rsid w:val="0055297B"/>
    <w:rsid w:val="00552D35"/>
    <w:rsid w:val="005533CD"/>
    <w:rsid w:val="005535F7"/>
    <w:rsid w:val="00554B6E"/>
    <w:rsid w:val="00554F65"/>
    <w:rsid w:val="00554FAA"/>
    <w:rsid w:val="0055661B"/>
    <w:rsid w:val="00557858"/>
    <w:rsid w:val="00557A15"/>
    <w:rsid w:val="00560840"/>
    <w:rsid w:val="00560995"/>
    <w:rsid w:val="00562D27"/>
    <w:rsid w:val="00562E06"/>
    <w:rsid w:val="00562E3A"/>
    <w:rsid w:val="00563450"/>
    <w:rsid w:val="00564EEA"/>
    <w:rsid w:val="005656C5"/>
    <w:rsid w:val="00565808"/>
    <w:rsid w:val="00566D1F"/>
    <w:rsid w:val="005706C9"/>
    <w:rsid w:val="005711B9"/>
    <w:rsid w:val="00571EAB"/>
    <w:rsid w:val="005721C3"/>
    <w:rsid w:val="00572348"/>
    <w:rsid w:val="005723E1"/>
    <w:rsid w:val="005731A1"/>
    <w:rsid w:val="0057388E"/>
    <w:rsid w:val="00577CDD"/>
    <w:rsid w:val="0058021E"/>
    <w:rsid w:val="00581969"/>
    <w:rsid w:val="00582BA5"/>
    <w:rsid w:val="005832EA"/>
    <w:rsid w:val="00583947"/>
    <w:rsid w:val="00584320"/>
    <w:rsid w:val="00584EE6"/>
    <w:rsid w:val="00584FC3"/>
    <w:rsid w:val="005852E4"/>
    <w:rsid w:val="005857FE"/>
    <w:rsid w:val="00585E2B"/>
    <w:rsid w:val="005866E8"/>
    <w:rsid w:val="005868EB"/>
    <w:rsid w:val="005871C7"/>
    <w:rsid w:val="0058787E"/>
    <w:rsid w:val="005912B7"/>
    <w:rsid w:val="00591F35"/>
    <w:rsid w:val="00593F9C"/>
    <w:rsid w:val="005942BB"/>
    <w:rsid w:val="005969E5"/>
    <w:rsid w:val="00596CA7"/>
    <w:rsid w:val="005973A4"/>
    <w:rsid w:val="00597CA0"/>
    <w:rsid w:val="005A0318"/>
    <w:rsid w:val="005A0A52"/>
    <w:rsid w:val="005A1936"/>
    <w:rsid w:val="005A3125"/>
    <w:rsid w:val="005A337C"/>
    <w:rsid w:val="005A4428"/>
    <w:rsid w:val="005A5DB4"/>
    <w:rsid w:val="005A675E"/>
    <w:rsid w:val="005A6CD1"/>
    <w:rsid w:val="005A71DD"/>
    <w:rsid w:val="005A7B0C"/>
    <w:rsid w:val="005B27C4"/>
    <w:rsid w:val="005B2BED"/>
    <w:rsid w:val="005B37C0"/>
    <w:rsid w:val="005B3802"/>
    <w:rsid w:val="005B3814"/>
    <w:rsid w:val="005B393E"/>
    <w:rsid w:val="005B45D6"/>
    <w:rsid w:val="005B64DD"/>
    <w:rsid w:val="005B6871"/>
    <w:rsid w:val="005B6929"/>
    <w:rsid w:val="005C02FC"/>
    <w:rsid w:val="005C1815"/>
    <w:rsid w:val="005C1F09"/>
    <w:rsid w:val="005C29D0"/>
    <w:rsid w:val="005C2A56"/>
    <w:rsid w:val="005C40FB"/>
    <w:rsid w:val="005C4669"/>
    <w:rsid w:val="005C495B"/>
    <w:rsid w:val="005C57B3"/>
    <w:rsid w:val="005C5A89"/>
    <w:rsid w:val="005C5B01"/>
    <w:rsid w:val="005D16DB"/>
    <w:rsid w:val="005D1EE2"/>
    <w:rsid w:val="005D1FB7"/>
    <w:rsid w:val="005D20AF"/>
    <w:rsid w:val="005D2B0C"/>
    <w:rsid w:val="005D2CE7"/>
    <w:rsid w:val="005D43C5"/>
    <w:rsid w:val="005D5A12"/>
    <w:rsid w:val="005D5C45"/>
    <w:rsid w:val="005D63A2"/>
    <w:rsid w:val="005D6D65"/>
    <w:rsid w:val="005E0F1D"/>
    <w:rsid w:val="005E202F"/>
    <w:rsid w:val="005E28A4"/>
    <w:rsid w:val="005E314B"/>
    <w:rsid w:val="005E399A"/>
    <w:rsid w:val="005E4360"/>
    <w:rsid w:val="005E5D51"/>
    <w:rsid w:val="005E5EFB"/>
    <w:rsid w:val="005E5F50"/>
    <w:rsid w:val="005E6EBE"/>
    <w:rsid w:val="005E7652"/>
    <w:rsid w:val="005E76CB"/>
    <w:rsid w:val="005E78BB"/>
    <w:rsid w:val="005E78F1"/>
    <w:rsid w:val="005F00E0"/>
    <w:rsid w:val="005F18F5"/>
    <w:rsid w:val="005F1E1F"/>
    <w:rsid w:val="005F2403"/>
    <w:rsid w:val="005F3F23"/>
    <w:rsid w:val="005F42B0"/>
    <w:rsid w:val="005F4E9B"/>
    <w:rsid w:val="005F5BFC"/>
    <w:rsid w:val="005F5DC3"/>
    <w:rsid w:val="005F60F3"/>
    <w:rsid w:val="005F78E3"/>
    <w:rsid w:val="006016B7"/>
    <w:rsid w:val="00601FF7"/>
    <w:rsid w:val="0060244E"/>
    <w:rsid w:val="00603363"/>
    <w:rsid w:val="00605679"/>
    <w:rsid w:val="00605E2C"/>
    <w:rsid w:val="00606119"/>
    <w:rsid w:val="006072AE"/>
    <w:rsid w:val="00607317"/>
    <w:rsid w:val="006073D7"/>
    <w:rsid w:val="00610C3F"/>
    <w:rsid w:val="00610E76"/>
    <w:rsid w:val="00611142"/>
    <w:rsid w:val="0061231F"/>
    <w:rsid w:val="0061249C"/>
    <w:rsid w:val="006124B4"/>
    <w:rsid w:val="0061285D"/>
    <w:rsid w:val="00612AA9"/>
    <w:rsid w:val="00613AEE"/>
    <w:rsid w:val="006159C8"/>
    <w:rsid w:val="00615A48"/>
    <w:rsid w:val="0061686E"/>
    <w:rsid w:val="006175E9"/>
    <w:rsid w:val="00617D63"/>
    <w:rsid w:val="0062160A"/>
    <w:rsid w:val="00621B8A"/>
    <w:rsid w:val="00621DC1"/>
    <w:rsid w:val="006223D6"/>
    <w:rsid w:val="00625F6B"/>
    <w:rsid w:val="00626249"/>
    <w:rsid w:val="00627CC2"/>
    <w:rsid w:val="00630207"/>
    <w:rsid w:val="006308AE"/>
    <w:rsid w:val="00630D29"/>
    <w:rsid w:val="006326B9"/>
    <w:rsid w:val="00632E37"/>
    <w:rsid w:val="006339CF"/>
    <w:rsid w:val="00633E18"/>
    <w:rsid w:val="00634FA8"/>
    <w:rsid w:val="006376D3"/>
    <w:rsid w:val="00637E10"/>
    <w:rsid w:val="0064088A"/>
    <w:rsid w:val="00640D04"/>
    <w:rsid w:val="00644D48"/>
    <w:rsid w:val="00645845"/>
    <w:rsid w:val="00646D4A"/>
    <w:rsid w:val="00646E78"/>
    <w:rsid w:val="00646FD8"/>
    <w:rsid w:val="00647AAF"/>
    <w:rsid w:val="00647ADC"/>
    <w:rsid w:val="006505AD"/>
    <w:rsid w:val="00653ABF"/>
    <w:rsid w:val="006544C0"/>
    <w:rsid w:val="00656FC4"/>
    <w:rsid w:val="00660537"/>
    <w:rsid w:val="0066162E"/>
    <w:rsid w:val="006618BE"/>
    <w:rsid w:val="00662C73"/>
    <w:rsid w:val="00663AA6"/>
    <w:rsid w:val="00663F36"/>
    <w:rsid w:val="00665A8A"/>
    <w:rsid w:val="00670611"/>
    <w:rsid w:val="006709F4"/>
    <w:rsid w:val="00670F15"/>
    <w:rsid w:val="00671BED"/>
    <w:rsid w:val="00671E30"/>
    <w:rsid w:val="006729C7"/>
    <w:rsid w:val="00672FFA"/>
    <w:rsid w:val="00674DB2"/>
    <w:rsid w:val="00674F0A"/>
    <w:rsid w:val="00674FBC"/>
    <w:rsid w:val="0067531B"/>
    <w:rsid w:val="00675F77"/>
    <w:rsid w:val="0068077F"/>
    <w:rsid w:val="00680C19"/>
    <w:rsid w:val="006812C4"/>
    <w:rsid w:val="00681F48"/>
    <w:rsid w:val="00682F22"/>
    <w:rsid w:val="00684A5B"/>
    <w:rsid w:val="00684CA8"/>
    <w:rsid w:val="00685093"/>
    <w:rsid w:val="00687594"/>
    <w:rsid w:val="00690174"/>
    <w:rsid w:val="00690BFE"/>
    <w:rsid w:val="00692B83"/>
    <w:rsid w:val="00693014"/>
    <w:rsid w:val="0069309D"/>
    <w:rsid w:val="006930AD"/>
    <w:rsid w:val="00693307"/>
    <w:rsid w:val="00693BFA"/>
    <w:rsid w:val="00696BD3"/>
    <w:rsid w:val="006A16C7"/>
    <w:rsid w:val="006A26C5"/>
    <w:rsid w:val="006A46DC"/>
    <w:rsid w:val="006A5C39"/>
    <w:rsid w:val="006A5D85"/>
    <w:rsid w:val="006A6283"/>
    <w:rsid w:val="006A6E14"/>
    <w:rsid w:val="006A72AB"/>
    <w:rsid w:val="006A7BE4"/>
    <w:rsid w:val="006B0448"/>
    <w:rsid w:val="006B0AEE"/>
    <w:rsid w:val="006B24A7"/>
    <w:rsid w:val="006B3EA6"/>
    <w:rsid w:val="006B46A8"/>
    <w:rsid w:val="006B4987"/>
    <w:rsid w:val="006B4D96"/>
    <w:rsid w:val="006B61AD"/>
    <w:rsid w:val="006B7A60"/>
    <w:rsid w:val="006C15C2"/>
    <w:rsid w:val="006C205A"/>
    <w:rsid w:val="006C2959"/>
    <w:rsid w:val="006C33E8"/>
    <w:rsid w:val="006C4249"/>
    <w:rsid w:val="006C50D0"/>
    <w:rsid w:val="006C5186"/>
    <w:rsid w:val="006C51B0"/>
    <w:rsid w:val="006C5D83"/>
    <w:rsid w:val="006C63D2"/>
    <w:rsid w:val="006C6E1A"/>
    <w:rsid w:val="006C73D4"/>
    <w:rsid w:val="006D0067"/>
    <w:rsid w:val="006D02DB"/>
    <w:rsid w:val="006D0C00"/>
    <w:rsid w:val="006D0E40"/>
    <w:rsid w:val="006D10C8"/>
    <w:rsid w:val="006D1849"/>
    <w:rsid w:val="006D1D6E"/>
    <w:rsid w:val="006D2735"/>
    <w:rsid w:val="006D2CE9"/>
    <w:rsid w:val="006D318A"/>
    <w:rsid w:val="006D6C8F"/>
    <w:rsid w:val="006D7531"/>
    <w:rsid w:val="006D7B6B"/>
    <w:rsid w:val="006E0B69"/>
    <w:rsid w:val="006E0B87"/>
    <w:rsid w:val="006E10F8"/>
    <w:rsid w:val="006E1681"/>
    <w:rsid w:val="006E1F56"/>
    <w:rsid w:val="006E317C"/>
    <w:rsid w:val="006E4963"/>
    <w:rsid w:val="006E4BBB"/>
    <w:rsid w:val="006E4D2B"/>
    <w:rsid w:val="006E6B62"/>
    <w:rsid w:val="006E6C00"/>
    <w:rsid w:val="006E7110"/>
    <w:rsid w:val="006F13AE"/>
    <w:rsid w:val="006F219A"/>
    <w:rsid w:val="006F2473"/>
    <w:rsid w:val="006F4338"/>
    <w:rsid w:val="006F4B02"/>
    <w:rsid w:val="006F6115"/>
    <w:rsid w:val="006F78C9"/>
    <w:rsid w:val="00700782"/>
    <w:rsid w:val="0070098F"/>
    <w:rsid w:val="00701DB9"/>
    <w:rsid w:val="0070200C"/>
    <w:rsid w:val="00702A67"/>
    <w:rsid w:val="00703246"/>
    <w:rsid w:val="007036B3"/>
    <w:rsid w:val="00703C56"/>
    <w:rsid w:val="00704F37"/>
    <w:rsid w:val="00705366"/>
    <w:rsid w:val="007058A4"/>
    <w:rsid w:val="00707656"/>
    <w:rsid w:val="00707673"/>
    <w:rsid w:val="007078A2"/>
    <w:rsid w:val="00707B09"/>
    <w:rsid w:val="007101DB"/>
    <w:rsid w:val="007102D1"/>
    <w:rsid w:val="00710CEC"/>
    <w:rsid w:val="00710DC1"/>
    <w:rsid w:val="00714192"/>
    <w:rsid w:val="0071432F"/>
    <w:rsid w:val="0071565D"/>
    <w:rsid w:val="00716BA3"/>
    <w:rsid w:val="00716BFE"/>
    <w:rsid w:val="00717149"/>
    <w:rsid w:val="00720090"/>
    <w:rsid w:val="007221E4"/>
    <w:rsid w:val="00722BD4"/>
    <w:rsid w:val="007236D4"/>
    <w:rsid w:val="007245CC"/>
    <w:rsid w:val="0072592A"/>
    <w:rsid w:val="007259D9"/>
    <w:rsid w:val="00725AD7"/>
    <w:rsid w:val="007270BF"/>
    <w:rsid w:val="0072789B"/>
    <w:rsid w:val="00727AE1"/>
    <w:rsid w:val="00727E20"/>
    <w:rsid w:val="00730ACB"/>
    <w:rsid w:val="0073136E"/>
    <w:rsid w:val="00731397"/>
    <w:rsid w:val="0073160F"/>
    <w:rsid w:val="00732E42"/>
    <w:rsid w:val="00733292"/>
    <w:rsid w:val="00736F71"/>
    <w:rsid w:val="00742FC8"/>
    <w:rsid w:val="007451D2"/>
    <w:rsid w:val="00745FDA"/>
    <w:rsid w:val="00746216"/>
    <w:rsid w:val="00746705"/>
    <w:rsid w:val="0074676F"/>
    <w:rsid w:val="00746B11"/>
    <w:rsid w:val="00751C9D"/>
    <w:rsid w:val="007527B1"/>
    <w:rsid w:val="00753628"/>
    <w:rsid w:val="00753A22"/>
    <w:rsid w:val="00753BC3"/>
    <w:rsid w:val="007549C2"/>
    <w:rsid w:val="007555FE"/>
    <w:rsid w:val="007556D5"/>
    <w:rsid w:val="007557AA"/>
    <w:rsid w:val="00756851"/>
    <w:rsid w:val="00757E1F"/>
    <w:rsid w:val="00760305"/>
    <w:rsid w:val="00760546"/>
    <w:rsid w:val="007607FE"/>
    <w:rsid w:val="007622E9"/>
    <w:rsid w:val="00763C70"/>
    <w:rsid w:val="007649D6"/>
    <w:rsid w:val="00766ED3"/>
    <w:rsid w:val="00767AA6"/>
    <w:rsid w:val="00770598"/>
    <w:rsid w:val="007707A7"/>
    <w:rsid w:val="00770E31"/>
    <w:rsid w:val="00771411"/>
    <w:rsid w:val="00771FAF"/>
    <w:rsid w:val="00773BBF"/>
    <w:rsid w:val="00774AB7"/>
    <w:rsid w:val="00775755"/>
    <w:rsid w:val="00776214"/>
    <w:rsid w:val="0077690E"/>
    <w:rsid w:val="007775AB"/>
    <w:rsid w:val="00777B71"/>
    <w:rsid w:val="00777F08"/>
    <w:rsid w:val="00780B80"/>
    <w:rsid w:val="007813A1"/>
    <w:rsid w:val="007818F4"/>
    <w:rsid w:val="007819B7"/>
    <w:rsid w:val="007825EE"/>
    <w:rsid w:val="00782D38"/>
    <w:rsid w:val="007830C5"/>
    <w:rsid w:val="007830FC"/>
    <w:rsid w:val="00783315"/>
    <w:rsid w:val="007843AA"/>
    <w:rsid w:val="007843F5"/>
    <w:rsid w:val="0078444C"/>
    <w:rsid w:val="007846E8"/>
    <w:rsid w:val="00785D4A"/>
    <w:rsid w:val="00785DD4"/>
    <w:rsid w:val="00785E5D"/>
    <w:rsid w:val="0078609A"/>
    <w:rsid w:val="00792C7D"/>
    <w:rsid w:val="00793432"/>
    <w:rsid w:val="00793639"/>
    <w:rsid w:val="007937D8"/>
    <w:rsid w:val="007942BB"/>
    <w:rsid w:val="00795E63"/>
    <w:rsid w:val="00796D9C"/>
    <w:rsid w:val="00797C02"/>
    <w:rsid w:val="00797EB2"/>
    <w:rsid w:val="007A0148"/>
    <w:rsid w:val="007A0416"/>
    <w:rsid w:val="007A1092"/>
    <w:rsid w:val="007A1617"/>
    <w:rsid w:val="007A24B3"/>
    <w:rsid w:val="007A2ACE"/>
    <w:rsid w:val="007A31E8"/>
    <w:rsid w:val="007A4535"/>
    <w:rsid w:val="007A4FCD"/>
    <w:rsid w:val="007A577F"/>
    <w:rsid w:val="007A6278"/>
    <w:rsid w:val="007A65F8"/>
    <w:rsid w:val="007B0B73"/>
    <w:rsid w:val="007B13DA"/>
    <w:rsid w:val="007B176A"/>
    <w:rsid w:val="007B1CEA"/>
    <w:rsid w:val="007B32DA"/>
    <w:rsid w:val="007B3389"/>
    <w:rsid w:val="007B448E"/>
    <w:rsid w:val="007B57D1"/>
    <w:rsid w:val="007B5B60"/>
    <w:rsid w:val="007C05F6"/>
    <w:rsid w:val="007C0852"/>
    <w:rsid w:val="007C0EFA"/>
    <w:rsid w:val="007C1076"/>
    <w:rsid w:val="007C1309"/>
    <w:rsid w:val="007C2C96"/>
    <w:rsid w:val="007C3081"/>
    <w:rsid w:val="007C57BF"/>
    <w:rsid w:val="007C5B40"/>
    <w:rsid w:val="007C5FFF"/>
    <w:rsid w:val="007C6AAA"/>
    <w:rsid w:val="007C7B6C"/>
    <w:rsid w:val="007D246B"/>
    <w:rsid w:val="007D38D0"/>
    <w:rsid w:val="007D4E19"/>
    <w:rsid w:val="007D4E33"/>
    <w:rsid w:val="007D55A1"/>
    <w:rsid w:val="007D5698"/>
    <w:rsid w:val="007D6552"/>
    <w:rsid w:val="007D6817"/>
    <w:rsid w:val="007D6EE7"/>
    <w:rsid w:val="007D6FA8"/>
    <w:rsid w:val="007D71E5"/>
    <w:rsid w:val="007D733E"/>
    <w:rsid w:val="007E1658"/>
    <w:rsid w:val="007E1F93"/>
    <w:rsid w:val="007E3635"/>
    <w:rsid w:val="007E3862"/>
    <w:rsid w:val="007E4D40"/>
    <w:rsid w:val="007E5234"/>
    <w:rsid w:val="007E5E18"/>
    <w:rsid w:val="007E61DA"/>
    <w:rsid w:val="007E7D69"/>
    <w:rsid w:val="007F07AC"/>
    <w:rsid w:val="007F1CA5"/>
    <w:rsid w:val="007F22BD"/>
    <w:rsid w:val="007F309A"/>
    <w:rsid w:val="007F361D"/>
    <w:rsid w:val="007F7B70"/>
    <w:rsid w:val="008000D4"/>
    <w:rsid w:val="00800181"/>
    <w:rsid w:val="00802113"/>
    <w:rsid w:val="00802964"/>
    <w:rsid w:val="0080306A"/>
    <w:rsid w:val="008032B6"/>
    <w:rsid w:val="00803ED4"/>
    <w:rsid w:val="0080546B"/>
    <w:rsid w:val="00806A36"/>
    <w:rsid w:val="008102FA"/>
    <w:rsid w:val="008106C2"/>
    <w:rsid w:val="00810B96"/>
    <w:rsid w:val="00813048"/>
    <w:rsid w:val="0081340A"/>
    <w:rsid w:val="00813607"/>
    <w:rsid w:val="008141AC"/>
    <w:rsid w:val="00815B58"/>
    <w:rsid w:val="00815FB8"/>
    <w:rsid w:val="00817693"/>
    <w:rsid w:val="00817D6F"/>
    <w:rsid w:val="008206A2"/>
    <w:rsid w:val="008212F1"/>
    <w:rsid w:val="00821774"/>
    <w:rsid w:val="00823094"/>
    <w:rsid w:val="0082478C"/>
    <w:rsid w:val="00825D88"/>
    <w:rsid w:val="00825F2F"/>
    <w:rsid w:val="008266E8"/>
    <w:rsid w:val="008272B6"/>
    <w:rsid w:val="00827786"/>
    <w:rsid w:val="00833E38"/>
    <w:rsid w:val="008371D7"/>
    <w:rsid w:val="00841534"/>
    <w:rsid w:val="00841AEC"/>
    <w:rsid w:val="00841DAF"/>
    <w:rsid w:val="0084221C"/>
    <w:rsid w:val="00842832"/>
    <w:rsid w:val="00842D82"/>
    <w:rsid w:val="00843613"/>
    <w:rsid w:val="008438C9"/>
    <w:rsid w:val="00845438"/>
    <w:rsid w:val="00845AF0"/>
    <w:rsid w:val="00845F02"/>
    <w:rsid w:val="008469EF"/>
    <w:rsid w:val="00847FB3"/>
    <w:rsid w:val="00850FE0"/>
    <w:rsid w:val="008511B4"/>
    <w:rsid w:val="00851CC4"/>
    <w:rsid w:val="008520A3"/>
    <w:rsid w:val="00852BA8"/>
    <w:rsid w:val="008536FC"/>
    <w:rsid w:val="00853D5F"/>
    <w:rsid w:val="00854246"/>
    <w:rsid w:val="00855243"/>
    <w:rsid w:val="008557EC"/>
    <w:rsid w:val="0085676D"/>
    <w:rsid w:val="00856B59"/>
    <w:rsid w:val="00857FC8"/>
    <w:rsid w:val="00860376"/>
    <w:rsid w:val="008608FD"/>
    <w:rsid w:val="00860CDB"/>
    <w:rsid w:val="00860D9C"/>
    <w:rsid w:val="008621FF"/>
    <w:rsid w:val="0086220A"/>
    <w:rsid w:val="008622C0"/>
    <w:rsid w:val="008623CA"/>
    <w:rsid w:val="00862628"/>
    <w:rsid w:val="00862F7F"/>
    <w:rsid w:val="00862F8B"/>
    <w:rsid w:val="0086390E"/>
    <w:rsid w:val="0086467E"/>
    <w:rsid w:val="00864AEC"/>
    <w:rsid w:val="00864B25"/>
    <w:rsid w:val="0086616F"/>
    <w:rsid w:val="0086686E"/>
    <w:rsid w:val="008669E4"/>
    <w:rsid w:val="00866E0E"/>
    <w:rsid w:val="00866E86"/>
    <w:rsid w:val="00867FD3"/>
    <w:rsid w:val="0087034A"/>
    <w:rsid w:val="00870D5D"/>
    <w:rsid w:val="00871B3A"/>
    <w:rsid w:val="00872952"/>
    <w:rsid w:val="00873AEB"/>
    <w:rsid w:val="00873EF4"/>
    <w:rsid w:val="008742EB"/>
    <w:rsid w:val="008747CC"/>
    <w:rsid w:val="008751BA"/>
    <w:rsid w:val="00875791"/>
    <w:rsid w:val="0087581A"/>
    <w:rsid w:val="00875B89"/>
    <w:rsid w:val="00875DB9"/>
    <w:rsid w:val="00876548"/>
    <w:rsid w:val="00876B27"/>
    <w:rsid w:val="00876FDD"/>
    <w:rsid w:val="00877204"/>
    <w:rsid w:val="008775B0"/>
    <w:rsid w:val="00877EBF"/>
    <w:rsid w:val="00880680"/>
    <w:rsid w:val="008806A0"/>
    <w:rsid w:val="00880EEE"/>
    <w:rsid w:val="008811D2"/>
    <w:rsid w:val="00882C43"/>
    <w:rsid w:val="00884484"/>
    <w:rsid w:val="008848A4"/>
    <w:rsid w:val="00885347"/>
    <w:rsid w:val="008858D1"/>
    <w:rsid w:val="00892546"/>
    <w:rsid w:val="00892E76"/>
    <w:rsid w:val="008932FA"/>
    <w:rsid w:val="0089434E"/>
    <w:rsid w:val="0089588E"/>
    <w:rsid w:val="00896105"/>
    <w:rsid w:val="0089720F"/>
    <w:rsid w:val="008972DF"/>
    <w:rsid w:val="008977B8"/>
    <w:rsid w:val="00897C14"/>
    <w:rsid w:val="008A0EC4"/>
    <w:rsid w:val="008A0F9F"/>
    <w:rsid w:val="008A1470"/>
    <w:rsid w:val="008A2490"/>
    <w:rsid w:val="008A2587"/>
    <w:rsid w:val="008A2691"/>
    <w:rsid w:val="008A2ED3"/>
    <w:rsid w:val="008A308C"/>
    <w:rsid w:val="008A30CC"/>
    <w:rsid w:val="008A355B"/>
    <w:rsid w:val="008A3B3A"/>
    <w:rsid w:val="008A3BF0"/>
    <w:rsid w:val="008A3C27"/>
    <w:rsid w:val="008A3E64"/>
    <w:rsid w:val="008A727A"/>
    <w:rsid w:val="008B0C15"/>
    <w:rsid w:val="008B0FED"/>
    <w:rsid w:val="008B21FA"/>
    <w:rsid w:val="008B281E"/>
    <w:rsid w:val="008B3090"/>
    <w:rsid w:val="008B30F0"/>
    <w:rsid w:val="008B4022"/>
    <w:rsid w:val="008B48CF"/>
    <w:rsid w:val="008B5959"/>
    <w:rsid w:val="008B5FE6"/>
    <w:rsid w:val="008B693C"/>
    <w:rsid w:val="008B6972"/>
    <w:rsid w:val="008B7744"/>
    <w:rsid w:val="008C0116"/>
    <w:rsid w:val="008C0243"/>
    <w:rsid w:val="008C3596"/>
    <w:rsid w:val="008C38EC"/>
    <w:rsid w:val="008C3FEF"/>
    <w:rsid w:val="008C5B08"/>
    <w:rsid w:val="008C6B84"/>
    <w:rsid w:val="008C71B7"/>
    <w:rsid w:val="008D0930"/>
    <w:rsid w:val="008D10F1"/>
    <w:rsid w:val="008D1782"/>
    <w:rsid w:val="008D189A"/>
    <w:rsid w:val="008D2020"/>
    <w:rsid w:val="008D2307"/>
    <w:rsid w:val="008D33BD"/>
    <w:rsid w:val="008D4673"/>
    <w:rsid w:val="008D4912"/>
    <w:rsid w:val="008D59F6"/>
    <w:rsid w:val="008D5F6B"/>
    <w:rsid w:val="008D672E"/>
    <w:rsid w:val="008D6CBE"/>
    <w:rsid w:val="008D6F54"/>
    <w:rsid w:val="008D71E5"/>
    <w:rsid w:val="008E029A"/>
    <w:rsid w:val="008E04BF"/>
    <w:rsid w:val="008E0913"/>
    <w:rsid w:val="008E0F9E"/>
    <w:rsid w:val="008E16C3"/>
    <w:rsid w:val="008E2322"/>
    <w:rsid w:val="008E2C72"/>
    <w:rsid w:val="008E3354"/>
    <w:rsid w:val="008E344E"/>
    <w:rsid w:val="008E3565"/>
    <w:rsid w:val="008E35E4"/>
    <w:rsid w:val="008E3978"/>
    <w:rsid w:val="008E3DB4"/>
    <w:rsid w:val="008E4370"/>
    <w:rsid w:val="008E4921"/>
    <w:rsid w:val="008E4C79"/>
    <w:rsid w:val="008E5B74"/>
    <w:rsid w:val="008E6270"/>
    <w:rsid w:val="008E7294"/>
    <w:rsid w:val="008E79C6"/>
    <w:rsid w:val="008F257E"/>
    <w:rsid w:val="008F2849"/>
    <w:rsid w:val="008F2F5C"/>
    <w:rsid w:val="008F343B"/>
    <w:rsid w:val="008F4249"/>
    <w:rsid w:val="008F49D0"/>
    <w:rsid w:val="008F5089"/>
    <w:rsid w:val="008F541B"/>
    <w:rsid w:val="008F6778"/>
    <w:rsid w:val="008F6BAE"/>
    <w:rsid w:val="008F7576"/>
    <w:rsid w:val="008F7EED"/>
    <w:rsid w:val="008F7FE6"/>
    <w:rsid w:val="00900223"/>
    <w:rsid w:val="00902678"/>
    <w:rsid w:val="0090326B"/>
    <w:rsid w:val="00903CC4"/>
    <w:rsid w:val="009046FD"/>
    <w:rsid w:val="0090606F"/>
    <w:rsid w:val="00906389"/>
    <w:rsid w:val="0090681B"/>
    <w:rsid w:val="009070F7"/>
    <w:rsid w:val="0090719D"/>
    <w:rsid w:val="0090761C"/>
    <w:rsid w:val="00907C48"/>
    <w:rsid w:val="00907E19"/>
    <w:rsid w:val="00911212"/>
    <w:rsid w:val="0091406F"/>
    <w:rsid w:val="00914DE0"/>
    <w:rsid w:val="00914E22"/>
    <w:rsid w:val="00915362"/>
    <w:rsid w:val="009160E6"/>
    <w:rsid w:val="00916104"/>
    <w:rsid w:val="00916708"/>
    <w:rsid w:val="00917A0B"/>
    <w:rsid w:val="00921CBF"/>
    <w:rsid w:val="00921D43"/>
    <w:rsid w:val="00921FC2"/>
    <w:rsid w:val="009230F3"/>
    <w:rsid w:val="0092376A"/>
    <w:rsid w:val="009246B5"/>
    <w:rsid w:val="00924746"/>
    <w:rsid w:val="00925252"/>
    <w:rsid w:val="0092597C"/>
    <w:rsid w:val="009265AC"/>
    <w:rsid w:val="00930261"/>
    <w:rsid w:val="0093104C"/>
    <w:rsid w:val="00931064"/>
    <w:rsid w:val="009318DF"/>
    <w:rsid w:val="00932B7E"/>
    <w:rsid w:val="009336D3"/>
    <w:rsid w:val="00933B13"/>
    <w:rsid w:val="00935BB6"/>
    <w:rsid w:val="00935C32"/>
    <w:rsid w:val="00942A0F"/>
    <w:rsid w:val="00945119"/>
    <w:rsid w:val="00945819"/>
    <w:rsid w:val="0094635F"/>
    <w:rsid w:val="00947C1C"/>
    <w:rsid w:val="00947D85"/>
    <w:rsid w:val="00947E7E"/>
    <w:rsid w:val="00950DAA"/>
    <w:rsid w:val="00951542"/>
    <w:rsid w:val="00952E40"/>
    <w:rsid w:val="00954680"/>
    <w:rsid w:val="009553CC"/>
    <w:rsid w:val="009559D7"/>
    <w:rsid w:val="00957582"/>
    <w:rsid w:val="00957FBF"/>
    <w:rsid w:val="0096028F"/>
    <w:rsid w:val="0096387B"/>
    <w:rsid w:val="0096397B"/>
    <w:rsid w:val="00965ACF"/>
    <w:rsid w:val="009663B6"/>
    <w:rsid w:val="00966D83"/>
    <w:rsid w:val="00966F7A"/>
    <w:rsid w:val="00970522"/>
    <w:rsid w:val="009707B6"/>
    <w:rsid w:val="009737EC"/>
    <w:rsid w:val="00975523"/>
    <w:rsid w:val="009766FF"/>
    <w:rsid w:val="00977362"/>
    <w:rsid w:val="009776D2"/>
    <w:rsid w:val="00980703"/>
    <w:rsid w:val="00982145"/>
    <w:rsid w:val="00983109"/>
    <w:rsid w:val="00983149"/>
    <w:rsid w:val="00983296"/>
    <w:rsid w:val="009836F4"/>
    <w:rsid w:val="00985C2D"/>
    <w:rsid w:val="00986A58"/>
    <w:rsid w:val="009900B5"/>
    <w:rsid w:val="00990F2D"/>
    <w:rsid w:val="009913DE"/>
    <w:rsid w:val="00991579"/>
    <w:rsid w:val="00991F3C"/>
    <w:rsid w:val="0099300B"/>
    <w:rsid w:val="00993FF7"/>
    <w:rsid w:val="00995804"/>
    <w:rsid w:val="00995D0F"/>
    <w:rsid w:val="009A0C61"/>
    <w:rsid w:val="009A0F91"/>
    <w:rsid w:val="009A13E7"/>
    <w:rsid w:val="009A1DC3"/>
    <w:rsid w:val="009A2410"/>
    <w:rsid w:val="009A297A"/>
    <w:rsid w:val="009A2ED4"/>
    <w:rsid w:val="009A384E"/>
    <w:rsid w:val="009A5E2F"/>
    <w:rsid w:val="009A6048"/>
    <w:rsid w:val="009A6F29"/>
    <w:rsid w:val="009B07EF"/>
    <w:rsid w:val="009B102C"/>
    <w:rsid w:val="009B1573"/>
    <w:rsid w:val="009B1A86"/>
    <w:rsid w:val="009B1F66"/>
    <w:rsid w:val="009B2897"/>
    <w:rsid w:val="009B3CA1"/>
    <w:rsid w:val="009B47AB"/>
    <w:rsid w:val="009B55F9"/>
    <w:rsid w:val="009B5A54"/>
    <w:rsid w:val="009B5BCB"/>
    <w:rsid w:val="009B7216"/>
    <w:rsid w:val="009B773E"/>
    <w:rsid w:val="009B7BA9"/>
    <w:rsid w:val="009C01AC"/>
    <w:rsid w:val="009C09A5"/>
    <w:rsid w:val="009C0FC8"/>
    <w:rsid w:val="009C2BF9"/>
    <w:rsid w:val="009C3065"/>
    <w:rsid w:val="009C4EF7"/>
    <w:rsid w:val="009C7765"/>
    <w:rsid w:val="009C797A"/>
    <w:rsid w:val="009D0868"/>
    <w:rsid w:val="009D0F79"/>
    <w:rsid w:val="009D14B2"/>
    <w:rsid w:val="009D28AF"/>
    <w:rsid w:val="009D292F"/>
    <w:rsid w:val="009D33A6"/>
    <w:rsid w:val="009D35AF"/>
    <w:rsid w:val="009D37EB"/>
    <w:rsid w:val="009D3C32"/>
    <w:rsid w:val="009D3CC6"/>
    <w:rsid w:val="009D43FB"/>
    <w:rsid w:val="009D47FB"/>
    <w:rsid w:val="009D68B2"/>
    <w:rsid w:val="009D6A9C"/>
    <w:rsid w:val="009D728F"/>
    <w:rsid w:val="009D7A76"/>
    <w:rsid w:val="009D7A9E"/>
    <w:rsid w:val="009D7AAF"/>
    <w:rsid w:val="009E05E5"/>
    <w:rsid w:val="009E0C3E"/>
    <w:rsid w:val="009E2799"/>
    <w:rsid w:val="009E2DCB"/>
    <w:rsid w:val="009E35CA"/>
    <w:rsid w:val="009E41DB"/>
    <w:rsid w:val="009E62FB"/>
    <w:rsid w:val="009E6711"/>
    <w:rsid w:val="009E67E3"/>
    <w:rsid w:val="009E6E8A"/>
    <w:rsid w:val="009E7F0D"/>
    <w:rsid w:val="009F00CB"/>
    <w:rsid w:val="009F0934"/>
    <w:rsid w:val="009F0977"/>
    <w:rsid w:val="009F0B90"/>
    <w:rsid w:val="009F1FAA"/>
    <w:rsid w:val="009F270D"/>
    <w:rsid w:val="009F3E9B"/>
    <w:rsid w:val="009F497E"/>
    <w:rsid w:val="009F4E85"/>
    <w:rsid w:val="009F52F1"/>
    <w:rsid w:val="009F63EC"/>
    <w:rsid w:val="009F6465"/>
    <w:rsid w:val="009F6C72"/>
    <w:rsid w:val="00A021C3"/>
    <w:rsid w:val="00A049B4"/>
    <w:rsid w:val="00A0574B"/>
    <w:rsid w:val="00A0594E"/>
    <w:rsid w:val="00A066DD"/>
    <w:rsid w:val="00A101AE"/>
    <w:rsid w:val="00A103B9"/>
    <w:rsid w:val="00A11BA6"/>
    <w:rsid w:val="00A11E0B"/>
    <w:rsid w:val="00A12EAE"/>
    <w:rsid w:val="00A13F38"/>
    <w:rsid w:val="00A155D0"/>
    <w:rsid w:val="00A16C92"/>
    <w:rsid w:val="00A21AFD"/>
    <w:rsid w:val="00A22217"/>
    <w:rsid w:val="00A22806"/>
    <w:rsid w:val="00A24078"/>
    <w:rsid w:val="00A24329"/>
    <w:rsid w:val="00A2480A"/>
    <w:rsid w:val="00A24A32"/>
    <w:rsid w:val="00A24B61"/>
    <w:rsid w:val="00A26584"/>
    <w:rsid w:val="00A26BEC"/>
    <w:rsid w:val="00A2727C"/>
    <w:rsid w:val="00A320C1"/>
    <w:rsid w:val="00A32C0B"/>
    <w:rsid w:val="00A337A7"/>
    <w:rsid w:val="00A339E0"/>
    <w:rsid w:val="00A33E67"/>
    <w:rsid w:val="00A35107"/>
    <w:rsid w:val="00A355D7"/>
    <w:rsid w:val="00A35DB9"/>
    <w:rsid w:val="00A35EAC"/>
    <w:rsid w:val="00A37711"/>
    <w:rsid w:val="00A411E0"/>
    <w:rsid w:val="00A41C1C"/>
    <w:rsid w:val="00A41C91"/>
    <w:rsid w:val="00A42396"/>
    <w:rsid w:val="00A4243C"/>
    <w:rsid w:val="00A43C85"/>
    <w:rsid w:val="00A44831"/>
    <w:rsid w:val="00A44CBA"/>
    <w:rsid w:val="00A459CE"/>
    <w:rsid w:val="00A46987"/>
    <w:rsid w:val="00A51303"/>
    <w:rsid w:val="00A52E6A"/>
    <w:rsid w:val="00A5303B"/>
    <w:rsid w:val="00A53C35"/>
    <w:rsid w:val="00A546B5"/>
    <w:rsid w:val="00A54867"/>
    <w:rsid w:val="00A54BD5"/>
    <w:rsid w:val="00A54FC0"/>
    <w:rsid w:val="00A57748"/>
    <w:rsid w:val="00A60644"/>
    <w:rsid w:val="00A61E58"/>
    <w:rsid w:val="00A630FE"/>
    <w:rsid w:val="00A63393"/>
    <w:rsid w:val="00A63E7F"/>
    <w:rsid w:val="00A6484C"/>
    <w:rsid w:val="00A6541A"/>
    <w:rsid w:val="00A65DC6"/>
    <w:rsid w:val="00A65E88"/>
    <w:rsid w:val="00A660E2"/>
    <w:rsid w:val="00A66308"/>
    <w:rsid w:val="00A67011"/>
    <w:rsid w:val="00A6701C"/>
    <w:rsid w:val="00A7024B"/>
    <w:rsid w:val="00A70409"/>
    <w:rsid w:val="00A7043B"/>
    <w:rsid w:val="00A71A66"/>
    <w:rsid w:val="00A72143"/>
    <w:rsid w:val="00A72FCD"/>
    <w:rsid w:val="00A73E32"/>
    <w:rsid w:val="00A744A4"/>
    <w:rsid w:val="00A74ADE"/>
    <w:rsid w:val="00A75690"/>
    <w:rsid w:val="00A75AF5"/>
    <w:rsid w:val="00A7661A"/>
    <w:rsid w:val="00A76DAB"/>
    <w:rsid w:val="00A76EF3"/>
    <w:rsid w:val="00A76F3D"/>
    <w:rsid w:val="00A77B53"/>
    <w:rsid w:val="00A8005E"/>
    <w:rsid w:val="00A81524"/>
    <w:rsid w:val="00A81A6E"/>
    <w:rsid w:val="00A82741"/>
    <w:rsid w:val="00A83C43"/>
    <w:rsid w:val="00A83DD3"/>
    <w:rsid w:val="00A83F57"/>
    <w:rsid w:val="00A841AD"/>
    <w:rsid w:val="00A84638"/>
    <w:rsid w:val="00A90E2C"/>
    <w:rsid w:val="00A910D3"/>
    <w:rsid w:val="00A9266A"/>
    <w:rsid w:val="00A93C0E"/>
    <w:rsid w:val="00A9402D"/>
    <w:rsid w:val="00A94C51"/>
    <w:rsid w:val="00A95F78"/>
    <w:rsid w:val="00A96332"/>
    <w:rsid w:val="00A9715A"/>
    <w:rsid w:val="00A973F1"/>
    <w:rsid w:val="00A974FF"/>
    <w:rsid w:val="00AA0203"/>
    <w:rsid w:val="00AA09C1"/>
    <w:rsid w:val="00AA3C4A"/>
    <w:rsid w:val="00AA3DA3"/>
    <w:rsid w:val="00AA4045"/>
    <w:rsid w:val="00AA4E52"/>
    <w:rsid w:val="00AA5719"/>
    <w:rsid w:val="00AA580D"/>
    <w:rsid w:val="00AB07DF"/>
    <w:rsid w:val="00AB1297"/>
    <w:rsid w:val="00AB13E5"/>
    <w:rsid w:val="00AB2D8F"/>
    <w:rsid w:val="00AB349F"/>
    <w:rsid w:val="00AB43FE"/>
    <w:rsid w:val="00AB559D"/>
    <w:rsid w:val="00AB67F7"/>
    <w:rsid w:val="00AB6846"/>
    <w:rsid w:val="00AB685F"/>
    <w:rsid w:val="00AC26EB"/>
    <w:rsid w:val="00AC2F8F"/>
    <w:rsid w:val="00AC333F"/>
    <w:rsid w:val="00AC3DFF"/>
    <w:rsid w:val="00AC4332"/>
    <w:rsid w:val="00AC5543"/>
    <w:rsid w:val="00AC6239"/>
    <w:rsid w:val="00AC7429"/>
    <w:rsid w:val="00AD0149"/>
    <w:rsid w:val="00AD131A"/>
    <w:rsid w:val="00AD1918"/>
    <w:rsid w:val="00AD2DF1"/>
    <w:rsid w:val="00AD3843"/>
    <w:rsid w:val="00AD3F6E"/>
    <w:rsid w:val="00AD4745"/>
    <w:rsid w:val="00AD52F7"/>
    <w:rsid w:val="00AD64FD"/>
    <w:rsid w:val="00AE018E"/>
    <w:rsid w:val="00AE18AD"/>
    <w:rsid w:val="00AE2C38"/>
    <w:rsid w:val="00AE42E5"/>
    <w:rsid w:val="00AE4673"/>
    <w:rsid w:val="00AE4C77"/>
    <w:rsid w:val="00AE4FDF"/>
    <w:rsid w:val="00AE658C"/>
    <w:rsid w:val="00AE77CC"/>
    <w:rsid w:val="00AE7AEF"/>
    <w:rsid w:val="00AF0961"/>
    <w:rsid w:val="00AF0EC9"/>
    <w:rsid w:val="00AF1A7B"/>
    <w:rsid w:val="00AF1C63"/>
    <w:rsid w:val="00AF2732"/>
    <w:rsid w:val="00AF32E4"/>
    <w:rsid w:val="00AF3399"/>
    <w:rsid w:val="00AF3CFF"/>
    <w:rsid w:val="00AF708D"/>
    <w:rsid w:val="00B00175"/>
    <w:rsid w:val="00B00262"/>
    <w:rsid w:val="00B009BF"/>
    <w:rsid w:val="00B00DFE"/>
    <w:rsid w:val="00B02157"/>
    <w:rsid w:val="00B024E6"/>
    <w:rsid w:val="00B025B5"/>
    <w:rsid w:val="00B02C48"/>
    <w:rsid w:val="00B02FA6"/>
    <w:rsid w:val="00B034B0"/>
    <w:rsid w:val="00B03F57"/>
    <w:rsid w:val="00B04440"/>
    <w:rsid w:val="00B04880"/>
    <w:rsid w:val="00B04F77"/>
    <w:rsid w:val="00B0514A"/>
    <w:rsid w:val="00B053BB"/>
    <w:rsid w:val="00B06114"/>
    <w:rsid w:val="00B0640B"/>
    <w:rsid w:val="00B06732"/>
    <w:rsid w:val="00B077CB"/>
    <w:rsid w:val="00B07B9D"/>
    <w:rsid w:val="00B11C26"/>
    <w:rsid w:val="00B123FA"/>
    <w:rsid w:val="00B12AC6"/>
    <w:rsid w:val="00B12B8C"/>
    <w:rsid w:val="00B12C05"/>
    <w:rsid w:val="00B1426C"/>
    <w:rsid w:val="00B1619C"/>
    <w:rsid w:val="00B168FE"/>
    <w:rsid w:val="00B16B38"/>
    <w:rsid w:val="00B1739D"/>
    <w:rsid w:val="00B17615"/>
    <w:rsid w:val="00B176CA"/>
    <w:rsid w:val="00B17784"/>
    <w:rsid w:val="00B17DA7"/>
    <w:rsid w:val="00B214CC"/>
    <w:rsid w:val="00B216BD"/>
    <w:rsid w:val="00B21A62"/>
    <w:rsid w:val="00B226D0"/>
    <w:rsid w:val="00B228E9"/>
    <w:rsid w:val="00B22A40"/>
    <w:rsid w:val="00B22AC3"/>
    <w:rsid w:val="00B22BA7"/>
    <w:rsid w:val="00B240FA"/>
    <w:rsid w:val="00B2418D"/>
    <w:rsid w:val="00B24E35"/>
    <w:rsid w:val="00B25268"/>
    <w:rsid w:val="00B253CE"/>
    <w:rsid w:val="00B25FC3"/>
    <w:rsid w:val="00B26D54"/>
    <w:rsid w:val="00B302F9"/>
    <w:rsid w:val="00B32BCC"/>
    <w:rsid w:val="00B33F5C"/>
    <w:rsid w:val="00B35985"/>
    <w:rsid w:val="00B35C1A"/>
    <w:rsid w:val="00B36002"/>
    <w:rsid w:val="00B364BA"/>
    <w:rsid w:val="00B36FB3"/>
    <w:rsid w:val="00B371D6"/>
    <w:rsid w:val="00B37941"/>
    <w:rsid w:val="00B405D8"/>
    <w:rsid w:val="00B407FC"/>
    <w:rsid w:val="00B40E2E"/>
    <w:rsid w:val="00B41625"/>
    <w:rsid w:val="00B42804"/>
    <w:rsid w:val="00B42B19"/>
    <w:rsid w:val="00B43839"/>
    <w:rsid w:val="00B4450D"/>
    <w:rsid w:val="00B46A84"/>
    <w:rsid w:val="00B473EF"/>
    <w:rsid w:val="00B47A98"/>
    <w:rsid w:val="00B508E5"/>
    <w:rsid w:val="00B51401"/>
    <w:rsid w:val="00B517AB"/>
    <w:rsid w:val="00B51902"/>
    <w:rsid w:val="00B51B35"/>
    <w:rsid w:val="00B5296A"/>
    <w:rsid w:val="00B54247"/>
    <w:rsid w:val="00B5456D"/>
    <w:rsid w:val="00B573CA"/>
    <w:rsid w:val="00B577FA"/>
    <w:rsid w:val="00B61305"/>
    <w:rsid w:val="00B616E3"/>
    <w:rsid w:val="00B623E6"/>
    <w:rsid w:val="00B63F0F"/>
    <w:rsid w:val="00B65029"/>
    <w:rsid w:val="00B6520C"/>
    <w:rsid w:val="00B652D0"/>
    <w:rsid w:val="00B659CF"/>
    <w:rsid w:val="00B666B6"/>
    <w:rsid w:val="00B66C4A"/>
    <w:rsid w:val="00B675BF"/>
    <w:rsid w:val="00B67753"/>
    <w:rsid w:val="00B732F2"/>
    <w:rsid w:val="00B73907"/>
    <w:rsid w:val="00B74E31"/>
    <w:rsid w:val="00B755EF"/>
    <w:rsid w:val="00B75AB8"/>
    <w:rsid w:val="00B75B85"/>
    <w:rsid w:val="00B7617B"/>
    <w:rsid w:val="00B7780A"/>
    <w:rsid w:val="00B8015C"/>
    <w:rsid w:val="00B8062C"/>
    <w:rsid w:val="00B8066B"/>
    <w:rsid w:val="00B81469"/>
    <w:rsid w:val="00B82F1D"/>
    <w:rsid w:val="00B83980"/>
    <w:rsid w:val="00B83ABA"/>
    <w:rsid w:val="00B84796"/>
    <w:rsid w:val="00B8529F"/>
    <w:rsid w:val="00B85615"/>
    <w:rsid w:val="00B877FB"/>
    <w:rsid w:val="00B90D5C"/>
    <w:rsid w:val="00B91662"/>
    <w:rsid w:val="00B92C84"/>
    <w:rsid w:val="00B93A5D"/>
    <w:rsid w:val="00B93D25"/>
    <w:rsid w:val="00B94131"/>
    <w:rsid w:val="00B947B7"/>
    <w:rsid w:val="00B950E6"/>
    <w:rsid w:val="00B963F8"/>
    <w:rsid w:val="00B96CEA"/>
    <w:rsid w:val="00B972DF"/>
    <w:rsid w:val="00BA07A3"/>
    <w:rsid w:val="00BA086E"/>
    <w:rsid w:val="00BA09C2"/>
    <w:rsid w:val="00BA1559"/>
    <w:rsid w:val="00BA1D8D"/>
    <w:rsid w:val="00BA2B24"/>
    <w:rsid w:val="00BA2C52"/>
    <w:rsid w:val="00BA327A"/>
    <w:rsid w:val="00BA3C9A"/>
    <w:rsid w:val="00BA45C2"/>
    <w:rsid w:val="00BA55AA"/>
    <w:rsid w:val="00BA5D9C"/>
    <w:rsid w:val="00BA664E"/>
    <w:rsid w:val="00BA76EB"/>
    <w:rsid w:val="00BA7DD8"/>
    <w:rsid w:val="00BB0786"/>
    <w:rsid w:val="00BB3956"/>
    <w:rsid w:val="00BB4D22"/>
    <w:rsid w:val="00BB535B"/>
    <w:rsid w:val="00BB7BF6"/>
    <w:rsid w:val="00BB7C0A"/>
    <w:rsid w:val="00BC1DFC"/>
    <w:rsid w:val="00BC2273"/>
    <w:rsid w:val="00BC3661"/>
    <w:rsid w:val="00BC4752"/>
    <w:rsid w:val="00BC6092"/>
    <w:rsid w:val="00BC6370"/>
    <w:rsid w:val="00BC709F"/>
    <w:rsid w:val="00BC77C2"/>
    <w:rsid w:val="00BD0643"/>
    <w:rsid w:val="00BD08B9"/>
    <w:rsid w:val="00BD0DC4"/>
    <w:rsid w:val="00BD1A73"/>
    <w:rsid w:val="00BD1F54"/>
    <w:rsid w:val="00BD28A2"/>
    <w:rsid w:val="00BD3131"/>
    <w:rsid w:val="00BD3867"/>
    <w:rsid w:val="00BD388E"/>
    <w:rsid w:val="00BD47D1"/>
    <w:rsid w:val="00BD58B1"/>
    <w:rsid w:val="00BD5986"/>
    <w:rsid w:val="00BD5ACD"/>
    <w:rsid w:val="00BD5DF6"/>
    <w:rsid w:val="00BD63DD"/>
    <w:rsid w:val="00BD6A22"/>
    <w:rsid w:val="00BD7C31"/>
    <w:rsid w:val="00BD7C90"/>
    <w:rsid w:val="00BD7EC1"/>
    <w:rsid w:val="00BD7F50"/>
    <w:rsid w:val="00BE0385"/>
    <w:rsid w:val="00BE0BD1"/>
    <w:rsid w:val="00BE3C42"/>
    <w:rsid w:val="00BE4464"/>
    <w:rsid w:val="00BE493B"/>
    <w:rsid w:val="00BE4D24"/>
    <w:rsid w:val="00BE5603"/>
    <w:rsid w:val="00BE615E"/>
    <w:rsid w:val="00BE7675"/>
    <w:rsid w:val="00BF139A"/>
    <w:rsid w:val="00BF1DC6"/>
    <w:rsid w:val="00BF2897"/>
    <w:rsid w:val="00BF47F6"/>
    <w:rsid w:val="00BF4D3D"/>
    <w:rsid w:val="00BF5016"/>
    <w:rsid w:val="00BF5998"/>
    <w:rsid w:val="00BF6D7C"/>
    <w:rsid w:val="00C00181"/>
    <w:rsid w:val="00C0267C"/>
    <w:rsid w:val="00C02739"/>
    <w:rsid w:val="00C0357D"/>
    <w:rsid w:val="00C03EE1"/>
    <w:rsid w:val="00C048F0"/>
    <w:rsid w:val="00C04ADB"/>
    <w:rsid w:val="00C04E41"/>
    <w:rsid w:val="00C04EB8"/>
    <w:rsid w:val="00C05802"/>
    <w:rsid w:val="00C05E00"/>
    <w:rsid w:val="00C05E32"/>
    <w:rsid w:val="00C065C7"/>
    <w:rsid w:val="00C06923"/>
    <w:rsid w:val="00C10198"/>
    <w:rsid w:val="00C106EC"/>
    <w:rsid w:val="00C11194"/>
    <w:rsid w:val="00C11913"/>
    <w:rsid w:val="00C1219B"/>
    <w:rsid w:val="00C12465"/>
    <w:rsid w:val="00C130F5"/>
    <w:rsid w:val="00C133F0"/>
    <w:rsid w:val="00C13F36"/>
    <w:rsid w:val="00C1459C"/>
    <w:rsid w:val="00C149BF"/>
    <w:rsid w:val="00C14A93"/>
    <w:rsid w:val="00C14EFC"/>
    <w:rsid w:val="00C15BF7"/>
    <w:rsid w:val="00C1659C"/>
    <w:rsid w:val="00C179F1"/>
    <w:rsid w:val="00C20C17"/>
    <w:rsid w:val="00C22164"/>
    <w:rsid w:val="00C226B1"/>
    <w:rsid w:val="00C242CC"/>
    <w:rsid w:val="00C247A4"/>
    <w:rsid w:val="00C25D3A"/>
    <w:rsid w:val="00C26E06"/>
    <w:rsid w:val="00C272E4"/>
    <w:rsid w:val="00C31384"/>
    <w:rsid w:val="00C3163F"/>
    <w:rsid w:val="00C31A62"/>
    <w:rsid w:val="00C31CFF"/>
    <w:rsid w:val="00C3256C"/>
    <w:rsid w:val="00C3264A"/>
    <w:rsid w:val="00C33902"/>
    <w:rsid w:val="00C340BE"/>
    <w:rsid w:val="00C34E37"/>
    <w:rsid w:val="00C352DA"/>
    <w:rsid w:val="00C36ABB"/>
    <w:rsid w:val="00C37A8E"/>
    <w:rsid w:val="00C40F79"/>
    <w:rsid w:val="00C41D62"/>
    <w:rsid w:val="00C42733"/>
    <w:rsid w:val="00C44205"/>
    <w:rsid w:val="00C44756"/>
    <w:rsid w:val="00C450E8"/>
    <w:rsid w:val="00C45C85"/>
    <w:rsid w:val="00C45EFA"/>
    <w:rsid w:val="00C466D6"/>
    <w:rsid w:val="00C47D2B"/>
    <w:rsid w:val="00C47E03"/>
    <w:rsid w:val="00C50AFC"/>
    <w:rsid w:val="00C50BE6"/>
    <w:rsid w:val="00C50EDE"/>
    <w:rsid w:val="00C51F71"/>
    <w:rsid w:val="00C539F9"/>
    <w:rsid w:val="00C53DE2"/>
    <w:rsid w:val="00C541C6"/>
    <w:rsid w:val="00C54558"/>
    <w:rsid w:val="00C553EC"/>
    <w:rsid w:val="00C57218"/>
    <w:rsid w:val="00C61432"/>
    <w:rsid w:val="00C63D66"/>
    <w:rsid w:val="00C64BF6"/>
    <w:rsid w:val="00C64D13"/>
    <w:rsid w:val="00C650CF"/>
    <w:rsid w:val="00C6585F"/>
    <w:rsid w:val="00C66EB3"/>
    <w:rsid w:val="00C6795E"/>
    <w:rsid w:val="00C67CF5"/>
    <w:rsid w:val="00C70245"/>
    <w:rsid w:val="00C71748"/>
    <w:rsid w:val="00C71F7C"/>
    <w:rsid w:val="00C72189"/>
    <w:rsid w:val="00C729FF"/>
    <w:rsid w:val="00C72BD3"/>
    <w:rsid w:val="00C75C27"/>
    <w:rsid w:val="00C76BBF"/>
    <w:rsid w:val="00C80113"/>
    <w:rsid w:val="00C80B7C"/>
    <w:rsid w:val="00C80C87"/>
    <w:rsid w:val="00C8157C"/>
    <w:rsid w:val="00C83203"/>
    <w:rsid w:val="00C83468"/>
    <w:rsid w:val="00C837C3"/>
    <w:rsid w:val="00C8523C"/>
    <w:rsid w:val="00C85617"/>
    <w:rsid w:val="00C85ECB"/>
    <w:rsid w:val="00C862FC"/>
    <w:rsid w:val="00C86CFC"/>
    <w:rsid w:val="00C872E7"/>
    <w:rsid w:val="00C9426D"/>
    <w:rsid w:val="00C94E82"/>
    <w:rsid w:val="00C9507F"/>
    <w:rsid w:val="00C95554"/>
    <w:rsid w:val="00C95AB2"/>
    <w:rsid w:val="00C9650D"/>
    <w:rsid w:val="00C969FE"/>
    <w:rsid w:val="00CA0B3E"/>
    <w:rsid w:val="00CA0CA0"/>
    <w:rsid w:val="00CA12B3"/>
    <w:rsid w:val="00CA14B7"/>
    <w:rsid w:val="00CA1F2C"/>
    <w:rsid w:val="00CA210E"/>
    <w:rsid w:val="00CA32D6"/>
    <w:rsid w:val="00CA4192"/>
    <w:rsid w:val="00CA4258"/>
    <w:rsid w:val="00CA4F75"/>
    <w:rsid w:val="00CA5208"/>
    <w:rsid w:val="00CA520E"/>
    <w:rsid w:val="00CA60D2"/>
    <w:rsid w:val="00CA6222"/>
    <w:rsid w:val="00CB2B67"/>
    <w:rsid w:val="00CB2C17"/>
    <w:rsid w:val="00CB3844"/>
    <w:rsid w:val="00CB5554"/>
    <w:rsid w:val="00CB5A02"/>
    <w:rsid w:val="00CB5F2D"/>
    <w:rsid w:val="00CB6796"/>
    <w:rsid w:val="00CC06D4"/>
    <w:rsid w:val="00CC137E"/>
    <w:rsid w:val="00CC15E1"/>
    <w:rsid w:val="00CC1D46"/>
    <w:rsid w:val="00CC1E04"/>
    <w:rsid w:val="00CC2BEB"/>
    <w:rsid w:val="00CC2FB6"/>
    <w:rsid w:val="00CC397F"/>
    <w:rsid w:val="00CC42A5"/>
    <w:rsid w:val="00CC588E"/>
    <w:rsid w:val="00CC5B60"/>
    <w:rsid w:val="00CC5DDF"/>
    <w:rsid w:val="00CD0937"/>
    <w:rsid w:val="00CD1149"/>
    <w:rsid w:val="00CD1AE2"/>
    <w:rsid w:val="00CD1BE8"/>
    <w:rsid w:val="00CD1C01"/>
    <w:rsid w:val="00CD32D3"/>
    <w:rsid w:val="00CD4611"/>
    <w:rsid w:val="00CD4D37"/>
    <w:rsid w:val="00CD5B97"/>
    <w:rsid w:val="00CD6116"/>
    <w:rsid w:val="00CD6252"/>
    <w:rsid w:val="00CD7BB1"/>
    <w:rsid w:val="00CE1A04"/>
    <w:rsid w:val="00CE1FBA"/>
    <w:rsid w:val="00CE521C"/>
    <w:rsid w:val="00CE5DC4"/>
    <w:rsid w:val="00CE656D"/>
    <w:rsid w:val="00CE71DD"/>
    <w:rsid w:val="00CE7522"/>
    <w:rsid w:val="00CE793B"/>
    <w:rsid w:val="00CF0606"/>
    <w:rsid w:val="00CF244E"/>
    <w:rsid w:val="00CF2667"/>
    <w:rsid w:val="00CF453F"/>
    <w:rsid w:val="00CF58A8"/>
    <w:rsid w:val="00CF5990"/>
    <w:rsid w:val="00CF7FCD"/>
    <w:rsid w:val="00D01600"/>
    <w:rsid w:val="00D01791"/>
    <w:rsid w:val="00D048BF"/>
    <w:rsid w:val="00D05770"/>
    <w:rsid w:val="00D05EBC"/>
    <w:rsid w:val="00D06F51"/>
    <w:rsid w:val="00D10290"/>
    <w:rsid w:val="00D11659"/>
    <w:rsid w:val="00D1284B"/>
    <w:rsid w:val="00D12EBA"/>
    <w:rsid w:val="00D13CF4"/>
    <w:rsid w:val="00D1427D"/>
    <w:rsid w:val="00D14C1E"/>
    <w:rsid w:val="00D16C2F"/>
    <w:rsid w:val="00D172FD"/>
    <w:rsid w:val="00D17642"/>
    <w:rsid w:val="00D20EC7"/>
    <w:rsid w:val="00D21493"/>
    <w:rsid w:val="00D22369"/>
    <w:rsid w:val="00D22D7D"/>
    <w:rsid w:val="00D23C80"/>
    <w:rsid w:val="00D24322"/>
    <w:rsid w:val="00D25CDE"/>
    <w:rsid w:val="00D261F3"/>
    <w:rsid w:val="00D268B3"/>
    <w:rsid w:val="00D26B06"/>
    <w:rsid w:val="00D271FF"/>
    <w:rsid w:val="00D31443"/>
    <w:rsid w:val="00D317F2"/>
    <w:rsid w:val="00D32687"/>
    <w:rsid w:val="00D33467"/>
    <w:rsid w:val="00D35EB5"/>
    <w:rsid w:val="00D36E01"/>
    <w:rsid w:val="00D37B7D"/>
    <w:rsid w:val="00D4091D"/>
    <w:rsid w:val="00D40969"/>
    <w:rsid w:val="00D40AD0"/>
    <w:rsid w:val="00D40DDD"/>
    <w:rsid w:val="00D41127"/>
    <w:rsid w:val="00D41798"/>
    <w:rsid w:val="00D42636"/>
    <w:rsid w:val="00D429E9"/>
    <w:rsid w:val="00D4359F"/>
    <w:rsid w:val="00D4393E"/>
    <w:rsid w:val="00D43E75"/>
    <w:rsid w:val="00D4590B"/>
    <w:rsid w:val="00D45BCD"/>
    <w:rsid w:val="00D47CED"/>
    <w:rsid w:val="00D47DCD"/>
    <w:rsid w:val="00D47E53"/>
    <w:rsid w:val="00D50560"/>
    <w:rsid w:val="00D5056F"/>
    <w:rsid w:val="00D5166A"/>
    <w:rsid w:val="00D5255B"/>
    <w:rsid w:val="00D52EAD"/>
    <w:rsid w:val="00D54356"/>
    <w:rsid w:val="00D56825"/>
    <w:rsid w:val="00D605CC"/>
    <w:rsid w:val="00D60AE1"/>
    <w:rsid w:val="00D61605"/>
    <w:rsid w:val="00D62AC7"/>
    <w:rsid w:val="00D630B5"/>
    <w:rsid w:val="00D63BE6"/>
    <w:rsid w:val="00D64394"/>
    <w:rsid w:val="00D6453F"/>
    <w:rsid w:val="00D6473A"/>
    <w:rsid w:val="00D64AA9"/>
    <w:rsid w:val="00D65197"/>
    <w:rsid w:val="00D6539C"/>
    <w:rsid w:val="00D653CF"/>
    <w:rsid w:val="00D66454"/>
    <w:rsid w:val="00D667B3"/>
    <w:rsid w:val="00D66938"/>
    <w:rsid w:val="00D67F4A"/>
    <w:rsid w:val="00D7057F"/>
    <w:rsid w:val="00D72758"/>
    <w:rsid w:val="00D73DCD"/>
    <w:rsid w:val="00D7585F"/>
    <w:rsid w:val="00D75CEF"/>
    <w:rsid w:val="00D76273"/>
    <w:rsid w:val="00D767B6"/>
    <w:rsid w:val="00D767FD"/>
    <w:rsid w:val="00D77A28"/>
    <w:rsid w:val="00D80177"/>
    <w:rsid w:val="00D80CF7"/>
    <w:rsid w:val="00D81835"/>
    <w:rsid w:val="00D82261"/>
    <w:rsid w:val="00D837A7"/>
    <w:rsid w:val="00D84B59"/>
    <w:rsid w:val="00D8513C"/>
    <w:rsid w:val="00D902A5"/>
    <w:rsid w:val="00D90D03"/>
    <w:rsid w:val="00D91185"/>
    <w:rsid w:val="00D91967"/>
    <w:rsid w:val="00D91D5A"/>
    <w:rsid w:val="00D93173"/>
    <w:rsid w:val="00D93715"/>
    <w:rsid w:val="00D94DFB"/>
    <w:rsid w:val="00D9664F"/>
    <w:rsid w:val="00DA3CA2"/>
    <w:rsid w:val="00DA3E21"/>
    <w:rsid w:val="00DA4E18"/>
    <w:rsid w:val="00DA5300"/>
    <w:rsid w:val="00DA5764"/>
    <w:rsid w:val="00DA5813"/>
    <w:rsid w:val="00DA5A35"/>
    <w:rsid w:val="00DA6078"/>
    <w:rsid w:val="00DA6085"/>
    <w:rsid w:val="00DA67CB"/>
    <w:rsid w:val="00DA6BEB"/>
    <w:rsid w:val="00DA6D73"/>
    <w:rsid w:val="00DA6F4F"/>
    <w:rsid w:val="00DA7F07"/>
    <w:rsid w:val="00DA7FB0"/>
    <w:rsid w:val="00DB08B3"/>
    <w:rsid w:val="00DB13D3"/>
    <w:rsid w:val="00DB16A9"/>
    <w:rsid w:val="00DB2153"/>
    <w:rsid w:val="00DB40CA"/>
    <w:rsid w:val="00DB450A"/>
    <w:rsid w:val="00DB4E28"/>
    <w:rsid w:val="00DB6F3C"/>
    <w:rsid w:val="00DB751F"/>
    <w:rsid w:val="00DB76CF"/>
    <w:rsid w:val="00DC11C4"/>
    <w:rsid w:val="00DC1493"/>
    <w:rsid w:val="00DC1EE9"/>
    <w:rsid w:val="00DC2535"/>
    <w:rsid w:val="00DC2A10"/>
    <w:rsid w:val="00DC54F1"/>
    <w:rsid w:val="00DC6459"/>
    <w:rsid w:val="00DC7B26"/>
    <w:rsid w:val="00DD0BFA"/>
    <w:rsid w:val="00DD13D3"/>
    <w:rsid w:val="00DD13F5"/>
    <w:rsid w:val="00DD2C34"/>
    <w:rsid w:val="00DD3CFE"/>
    <w:rsid w:val="00DD40C7"/>
    <w:rsid w:val="00DD4418"/>
    <w:rsid w:val="00DD78EC"/>
    <w:rsid w:val="00DE066C"/>
    <w:rsid w:val="00DE15E9"/>
    <w:rsid w:val="00DE18AE"/>
    <w:rsid w:val="00DE26BD"/>
    <w:rsid w:val="00DE2C13"/>
    <w:rsid w:val="00DE30AC"/>
    <w:rsid w:val="00DE3227"/>
    <w:rsid w:val="00DE4BA8"/>
    <w:rsid w:val="00DE5197"/>
    <w:rsid w:val="00DE549C"/>
    <w:rsid w:val="00DE58A8"/>
    <w:rsid w:val="00DE5AD9"/>
    <w:rsid w:val="00DE5D8E"/>
    <w:rsid w:val="00DE651F"/>
    <w:rsid w:val="00DE7D26"/>
    <w:rsid w:val="00DF0E19"/>
    <w:rsid w:val="00DF144E"/>
    <w:rsid w:val="00DF251F"/>
    <w:rsid w:val="00DF260F"/>
    <w:rsid w:val="00DF30C8"/>
    <w:rsid w:val="00DF336C"/>
    <w:rsid w:val="00DF3952"/>
    <w:rsid w:val="00DF3B68"/>
    <w:rsid w:val="00DF6306"/>
    <w:rsid w:val="00DF7427"/>
    <w:rsid w:val="00E006E7"/>
    <w:rsid w:val="00E016FF"/>
    <w:rsid w:val="00E01914"/>
    <w:rsid w:val="00E02206"/>
    <w:rsid w:val="00E02A4D"/>
    <w:rsid w:val="00E02D0A"/>
    <w:rsid w:val="00E0303B"/>
    <w:rsid w:val="00E033A1"/>
    <w:rsid w:val="00E034B3"/>
    <w:rsid w:val="00E04CAE"/>
    <w:rsid w:val="00E05E5A"/>
    <w:rsid w:val="00E06964"/>
    <w:rsid w:val="00E06BB3"/>
    <w:rsid w:val="00E06EDE"/>
    <w:rsid w:val="00E129C3"/>
    <w:rsid w:val="00E133D4"/>
    <w:rsid w:val="00E142BD"/>
    <w:rsid w:val="00E14BF6"/>
    <w:rsid w:val="00E155C5"/>
    <w:rsid w:val="00E15D05"/>
    <w:rsid w:val="00E15FE4"/>
    <w:rsid w:val="00E16797"/>
    <w:rsid w:val="00E178AD"/>
    <w:rsid w:val="00E17C03"/>
    <w:rsid w:val="00E2151D"/>
    <w:rsid w:val="00E2365B"/>
    <w:rsid w:val="00E2366F"/>
    <w:rsid w:val="00E236C5"/>
    <w:rsid w:val="00E23A22"/>
    <w:rsid w:val="00E2428D"/>
    <w:rsid w:val="00E251D7"/>
    <w:rsid w:val="00E25B02"/>
    <w:rsid w:val="00E26A8F"/>
    <w:rsid w:val="00E26D58"/>
    <w:rsid w:val="00E273CB"/>
    <w:rsid w:val="00E3065C"/>
    <w:rsid w:val="00E3191B"/>
    <w:rsid w:val="00E320B0"/>
    <w:rsid w:val="00E322D3"/>
    <w:rsid w:val="00E328E7"/>
    <w:rsid w:val="00E3468D"/>
    <w:rsid w:val="00E34901"/>
    <w:rsid w:val="00E362C0"/>
    <w:rsid w:val="00E36EAD"/>
    <w:rsid w:val="00E37D9D"/>
    <w:rsid w:val="00E37E09"/>
    <w:rsid w:val="00E40484"/>
    <w:rsid w:val="00E4080F"/>
    <w:rsid w:val="00E41A6B"/>
    <w:rsid w:val="00E42254"/>
    <w:rsid w:val="00E437E2"/>
    <w:rsid w:val="00E43E65"/>
    <w:rsid w:val="00E4473E"/>
    <w:rsid w:val="00E4542A"/>
    <w:rsid w:val="00E460DA"/>
    <w:rsid w:val="00E46711"/>
    <w:rsid w:val="00E4674C"/>
    <w:rsid w:val="00E469A4"/>
    <w:rsid w:val="00E46E23"/>
    <w:rsid w:val="00E47962"/>
    <w:rsid w:val="00E50AC2"/>
    <w:rsid w:val="00E51147"/>
    <w:rsid w:val="00E51FC3"/>
    <w:rsid w:val="00E52339"/>
    <w:rsid w:val="00E528EE"/>
    <w:rsid w:val="00E53B9D"/>
    <w:rsid w:val="00E544CB"/>
    <w:rsid w:val="00E559D4"/>
    <w:rsid w:val="00E57674"/>
    <w:rsid w:val="00E57A18"/>
    <w:rsid w:val="00E60C1E"/>
    <w:rsid w:val="00E61F5A"/>
    <w:rsid w:val="00E6244D"/>
    <w:rsid w:val="00E625D2"/>
    <w:rsid w:val="00E62A89"/>
    <w:rsid w:val="00E631C4"/>
    <w:rsid w:val="00E632BD"/>
    <w:rsid w:val="00E645D4"/>
    <w:rsid w:val="00E64AB5"/>
    <w:rsid w:val="00E64D4C"/>
    <w:rsid w:val="00E654BD"/>
    <w:rsid w:val="00E655BE"/>
    <w:rsid w:val="00E65DD0"/>
    <w:rsid w:val="00E66168"/>
    <w:rsid w:val="00E67C0E"/>
    <w:rsid w:val="00E70070"/>
    <w:rsid w:val="00E7019A"/>
    <w:rsid w:val="00E70B7B"/>
    <w:rsid w:val="00E71B3D"/>
    <w:rsid w:val="00E72591"/>
    <w:rsid w:val="00E727E7"/>
    <w:rsid w:val="00E728F8"/>
    <w:rsid w:val="00E75A47"/>
    <w:rsid w:val="00E7627D"/>
    <w:rsid w:val="00E807AD"/>
    <w:rsid w:val="00E81078"/>
    <w:rsid w:val="00E810D7"/>
    <w:rsid w:val="00E82312"/>
    <w:rsid w:val="00E82508"/>
    <w:rsid w:val="00E82B76"/>
    <w:rsid w:val="00E836A1"/>
    <w:rsid w:val="00E83A40"/>
    <w:rsid w:val="00E83BDC"/>
    <w:rsid w:val="00E84123"/>
    <w:rsid w:val="00E847FC"/>
    <w:rsid w:val="00E857D4"/>
    <w:rsid w:val="00E87F30"/>
    <w:rsid w:val="00E9051C"/>
    <w:rsid w:val="00E90619"/>
    <w:rsid w:val="00E91C2C"/>
    <w:rsid w:val="00E91D73"/>
    <w:rsid w:val="00E91D7C"/>
    <w:rsid w:val="00E92206"/>
    <w:rsid w:val="00E939DF"/>
    <w:rsid w:val="00E940DA"/>
    <w:rsid w:val="00E9481B"/>
    <w:rsid w:val="00E94894"/>
    <w:rsid w:val="00E954DA"/>
    <w:rsid w:val="00E9685D"/>
    <w:rsid w:val="00EA02E0"/>
    <w:rsid w:val="00EA162D"/>
    <w:rsid w:val="00EA1BDA"/>
    <w:rsid w:val="00EA2C0F"/>
    <w:rsid w:val="00EA31FC"/>
    <w:rsid w:val="00EA33D3"/>
    <w:rsid w:val="00EA37DF"/>
    <w:rsid w:val="00EA4B4C"/>
    <w:rsid w:val="00EA5C3E"/>
    <w:rsid w:val="00EA5F8C"/>
    <w:rsid w:val="00EA6415"/>
    <w:rsid w:val="00EA7360"/>
    <w:rsid w:val="00EB05DF"/>
    <w:rsid w:val="00EB145F"/>
    <w:rsid w:val="00EB1822"/>
    <w:rsid w:val="00EB250C"/>
    <w:rsid w:val="00EB260F"/>
    <w:rsid w:val="00EB2961"/>
    <w:rsid w:val="00EB311A"/>
    <w:rsid w:val="00EB3D64"/>
    <w:rsid w:val="00EB3E68"/>
    <w:rsid w:val="00EB4B5D"/>
    <w:rsid w:val="00EB551D"/>
    <w:rsid w:val="00EB65B0"/>
    <w:rsid w:val="00EB777D"/>
    <w:rsid w:val="00EB781E"/>
    <w:rsid w:val="00EC0449"/>
    <w:rsid w:val="00EC061A"/>
    <w:rsid w:val="00EC101C"/>
    <w:rsid w:val="00EC1356"/>
    <w:rsid w:val="00EC3D9D"/>
    <w:rsid w:val="00EC44F7"/>
    <w:rsid w:val="00EC5C12"/>
    <w:rsid w:val="00EC5C93"/>
    <w:rsid w:val="00EC722E"/>
    <w:rsid w:val="00EC7E10"/>
    <w:rsid w:val="00ED1388"/>
    <w:rsid w:val="00ED1DFF"/>
    <w:rsid w:val="00ED2E35"/>
    <w:rsid w:val="00ED3162"/>
    <w:rsid w:val="00ED3BB9"/>
    <w:rsid w:val="00ED45A3"/>
    <w:rsid w:val="00ED4B10"/>
    <w:rsid w:val="00ED6C52"/>
    <w:rsid w:val="00ED6EE1"/>
    <w:rsid w:val="00ED71E3"/>
    <w:rsid w:val="00ED7218"/>
    <w:rsid w:val="00ED7466"/>
    <w:rsid w:val="00ED793F"/>
    <w:rsid w:val="00ED7C36"/>
    <w:rsid w:val="00ED7EA1"/>
    <w:rsid w:val="00EE0415"/>
    <w:rsid w:val="00EE41C0"/>
    <w:rsid w:val="00EE5FC6"/>
    <w:rsid w:val="00EE6B45"/>
    <w:rsid w:val="00EE6DE6"/>
    <w:rsid w:val="00EE6DF3"/>
    <w:rsid w:val="00EF0BE9"/>
    <w:rsid w:val="00EF120D"/>
    <w:rsid w:val="00EF1554"/>
    <w:rsid w:val="00EF1A4A"/>
    <w:rsid w:val="00EF255D"/>
    <w:rsid w:val="00EF3ABA"/>
    <w:rsid w:val="00EF4622"/>
    <w:rsid w:val="00EF4C42"/>
    <w:rsid w:val="00EF6A4D"/>
    <w:rsid w:val="00EF6D4B"/>
    <w:rsid w:val="00EF7E89"/>
    <w:rsid w:val="00F00BEF"/>
    <w:rsid w:val="00F0111C"/>
    <w:rsid w:val="00F02384"/>
    <w:rsid w:val="00F04C0F"/>
    <w:rsid w:val="00F04E6B"/>
    <w:rsid w:val="00F04FF7"/>
    <w:rsid w:val="00F0584E"/>
    <w:rsid w:val="00F05ECB"/>
    <w:rsid w:val="00F06235"/>
    <w:rsid w:val="00F0682A"/>
    <w:rsid w:val="00F06DD9"/>
    <w:rsid w:val="00F07903"/>
    <w:rsid w:val="00F07A55"/>
    <w:rsid w:val="00F1007B"/>
    <w:rsid w:val="00F10355"/>
    <w:rsid w:val="00F103C5"/>
    <w:rsid w:val="00F11DAD"/>
    <w:rsid w:val="00F13383"/>
    <w:rsid w:val="00F13D0E"/>
    <w:rsid w:val="00F13F61"/>
    <w:rsid w:val="00F15262"/>
    <w:rsid w:val="00F15645"/>
    <w:rsid w:val="00F15773"/>
    <w:rsid w:val="00F1776E"/>
    <w:rsid w:val="00F2003F"/>
    <w:rsid w:val="00F20C2F"/>
    <w:rsid w:val="00F21C39"/>
    <w:rsid w:val="00F21CCE"/>
    <w:rsid w:val="00F22AAC"/>
    <w:rsid w:val="00F22BCE"/>
    <w:rsid w:val="00F23702"/>
    <w:rsid w:val="00F24D3E"/>
    <w:rsid w:val="00F250F0"/>
    <w:rsid w:val="00F2534F"/>
    <w:rsid w:val="00F25C9F"/>
    <w:rsid w:val="00F26335"/>
    <w:rsid w:val="00F2742D"/>
    <w:rsid w:val="00F33BB0"/>
    <w:rsid w:val="00F33D85"/>
    <w:rsid w:val="00F34669"/>
    <w:rsid w:val="00F34688"/>
    <w:rsid w:val="00F34C10"/>
    <w:rsid w:val="00F34E2A"/>
    <w:rsid w:val="00F351E9"/>
    <w:rsid w:val="00F3568C"/>
    <w:rsid w:val="00F363B9"/>
    <w:rsid w:val="00F368A2"/>
    <w:rsid w:val="00F36905"/>
    <w:rsid w:val="00F37421"/>
    <w:rsid w:val="00F3776E"/>
    <w:rsid w:val="00F40804"/>
    <w:rsid w:val="00F42096"/>
    <w:rsid w:val="00F42386"/>
    <w:rsid w:val="00F42535"/>
    <w:rsid w:val="00F426FB"/>
    <w:rsid w:val="00F42C9B"/>
    <w:rsid w:val="00F462C3"/>
    <w:rsid w:val="00F479A4"/>
    <w:rsid w:val="00F47DBE"/>
    <w:rsid w:val="00F50159"/>
    <w:rsid w:val="00F5043F"/>
    <w:rsid w:val="00F506F3"/>
    <w:rsid w:val="00F50E21"/>
    <w:rsid w:val="00F51164"/>
    <w:rsid w:val="00F51A56"/>
    <w:rsid w:val="00F524B9"/>
    <w:rsid w:val="00F52D4C"/>
    <w:rsid w:val="00F532AE"/>
    <w:rsid w:val="00F53ECF"/>
    <w:rsid w:val="00F54202"/>
    <w:rsid w:val="00F545CA"/>
    <w:rsid w:val="00F566C0"/>
    <w:rsid w:val="00F56B10"/>
    <w:rsid w:val="00F57883"/>
    <w:rsid w:val="00F57B1F"/>
    <w:rsid w:val="00F608C6"/>
    <w:rsid w:val="00F60B2B"/>
    <w:rsid w:val="00F60E52"/>
    <w:rsid w:val="00F634D9"/>
    <w:rsid w:val="00F636F4"/>
    <w:rsid w:val="00F64C1B"/>
    <w:rsid w:val="00F65E94"/>
    <w:rsid w:val="00F66539"/>
    <w:rsid w:val="00F665A9"/>
    <w:rsid w:val="00F66EC7"/>
    <w:rsid w:val="00F674FD"/>
    <w:rsid w:val="00F70BE3"/>
    <w:rsid w:val="00F714D0"/>
    <w:rsid w:val="00F72043"/>
    <w:rsid w:val="00F72EA5"/>
    <w:rsid w:val="00F73704"/>
    <w:rsid w:val="00F755FC"/>
    <w:rsid w:val="00F756C0"/>
    <w:rsid w:val="00F772A3"/>
    <w:rsid w:val="00F77607"/>
    <w:rsid w:val="00F7777A"/>
    <w:rsid w:val="00F77B80"/>
    <w:rsid w:val="00F81455"/>
    <w:rsid w:val="00F814C1"/>
    <w:rsid w:val="00F820CC"/>
    <w:rsid w:val="00F82341"/>
    <w:rsid w:val="00F823C5"/>
    <w:rsid w:val="00F823E8"/>
    <w:rsid w:val="00F82779"/>
    <w:rsid w:val="00F8368B"/>
    <w:rsid w:val="00F83D26"/>
    <w:rsid w:val="00F84230"/>
    <w:rsid w:val="00F8445B"/>
    <w:rsid w:val="00F854D6"/>
    <w:rsid w:val="00F865C5"/>
    <w:rsid w:val="00F86F7E"/>
    <w:rsid w:val="00F86FF9"/>
    <w:rsid w:val="00F904E0"/>
    <w:rsid w:val="00F9109B"/>
    <w:rsid w:val="00F91869"/>
    <w:rsid w:val="00F95B7B"/>
    <w:rsid w:val="00F960E2"/>
    <w:rsid w:val="00F9698E"/>
    <w:rsid w:val="00F96CC3"/>
    <w:rsid w:val="00F97452"/>
    <w:rsid w:val="00F974DD"/>
    <w:rsid w:val="00FA085B"/>
    <w:rsid w:val="00FA0B02"/>
    <w:rsid w:val="00FA0C30"/>
    <w:rsid w:val="00FA0EF2"/>
    <w:rsid w:val="00FA130C"/>
    <w:rsid w:val="00FA1FE9"/>
    <w:rsid w:val="00FA2111"/>
    <w:rsid w:val="00FA2FB2"/>
    <w:rsid w:val="00FA3C76"/>
    <w:rsid w:val="00FA5A27"/>
    <w:rsid w:val="00FA6171"/>
    <w:rsid w:val="00FA7FCB"/>
    <w:rsid w:val="00FB07BF"/>
    <w:rsid w:val="00FB0E30"/>
    <w:rsid w:val="00FB2FB7"/>
    <w:rsid w:val="00FB443D"/>
    <w:rsid w:val="00FB4A9C"/>
    <w:rsid w:val="00FB4DD0"/>
    <w:rsid w:val="00FB52FE"/>
    <w:rsid w:val="00FB54E9"/>
    <w:rsid w:val="00FB54FC"/>
    <w:rsid w:val="00FC2630"/>
    <w:rsid w:val="00FC26FE"/>
    <w:rsid w:val="00FC3586"/>
    <w:rsid w:val="00FC4016"/>
    <w:rsid w:val="00FC408C"/>
    <w:rsid w:val="00FC4316"/>
    <w:rsid w:val="00FC44AE"/>
    <w:rsid w:val="00FC4F6C"/>
    <w:rsid w:val="00FC5282"/>
    <w:rsid w:val="00FC5983"/>
    <w:rsid w:val="00FC7B06"/>
    <w:rsid w:val="00FD0601"/>
    <w:rsid w:val="00FD1FC4"/>
    <w:rsid w:val="00FD2CA8"/>
    <w:rsid w:val="00FD3380"/>
    <w:rsid w:val="00FD3BC1"/>
    <w:rsid w:val="00FD480D"/>
    <w:rsid w:val="00FD4EBF"/>
    <w:rsid w:val="00FD54CA"/>
    <w:rsid w:val="00FD56DB"/>
    <w:rsid w:val="00FD61E0"/>
    <w:rsid w:val="00FD6CF7"/>
    <w:rsid w:val="00FD7589"/>
    <w:rsid w:val="00FE097C"/>
    <w:rsid w:val="00FE14ED"/>
    <w:rsid w:val="00FE17E3"/>
    <w:rsid w:val="00FE1D2A"/>
    <w:rsid w:val="00FE20D2"/>
    <w:rsid w:val="00FE3ADE"/>
    <w:rsid w:val="00FE3C1D"/>
    <w:rsid w:val="00FE60FA"/>
    <w:rsid w:val="00FE6268"/>
    <w:rsid w:val="00FE7420"/>
    <w:rsid w:val="00FE76A4"/>
    <w:rsid w:val="00FE7BA9"/>
    <w:rsid w:val="00FF0190"/>
    <w:rsid w:val="00FF07FE"/>
    <w:rsid w:val="00FF09AE"/>
    <w:rsid w:val="00FF09CC"/>
    <w:rsid w:val="00FF129E"/>
    <w:rsid w:val="00FF135D"/>
    <w:rsid w:val="00FF1A03"/>
    <w:rsid w:val="00FF1EC2"/>
    <w:rsid w:val="00FF3AE2"/>
    <w:rsid w:val="00FF3C48"/>
    <w:rsid w:val="00FF3F96"/>
    <w:rsid w:val="00FF44B0"/>
    <w:rsid w:val="00FF5355"/>
    <w:rsid w:val="00FF54BE"/>
    <w:rsid w:val="00FF56BE"/>
    <w:rsid w:val="00FF5DB3"/>
    <w:rsid w:val="00FF61AA"/>
    <w:rsid w:val="01BE19D0"/>
    <w:rsid w:val="75B9BD0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6B2DF3"/>
  <w14:defaultImageDpi w14:val="0"/>
  <w15:docId w15:val="{95A1F419-C52D-4B97-A941-CA24122C6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t-EE" w:eastAsia="et-E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BD4"/>
    <w:rPr>
      <w:sz w:val="24"/>
      <w:szCs w:val="24"/>
      <w:lang w:eastAsia="en-US"/>
    </w:rPr>
  </w:style>
  <w:style w:type="paragraph" w:styleId="Heading1">
    <w:name w:val="heading 1"/>
    <w:basedOn w:val="Normal"/>
    <w:next w:val="Normal"/>
    <w:link w:val="Heading1Char"/>
    <w:uiPriority w:val="99"/>
    <w:qFormat/>
    <w:rsid w:val="004F507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4F507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4F50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F507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paragraph" w:styleId="Header">
    <w:name w:val="header"/>
    <w:basedOn w:val="Normal"/>
    <w:link w:val="HeaderChar"/>
    <w:uiPriority w:val="99"/>
    <w:rsid w:val="00F865C5"/>
    <w:pPr>
      <w:tabs>
        <w:tab w:val="center" w:pos="4320"/>
        <w:tab w:val="right" w:pos="8640"/>
      </w:tabs>
    </w:pPr>
  </w:style>
  <w:style w:type="character" w:customStyle="1" w:styleId="HeaderChar">
    <w:name w:val="Header Char"/>
    <w:basedOn w:val="DefaultParagraphFont"/>
    <w:link w:val="Header"/>
    <w:uiPriority w:val="99"/>
    <w:semiHidden/>
    <w:locked/>
    <w:rsid w:val="00536D2A"/>
    <w:rPr>
      <w:rFonts w:cs="Times New Roman"/>
      <w:sz w:val="24"/>
      <w:lang w:val="et-EE" w:eastAsia="en-US"/>
    </w:rPr>
  </w:style>
  <w:style w:type="character" w:styleId="PageNumber">
    <w:name w:val="page number"/>
    <w:basedOn w:val="DefaultParagraphFont"/>
    <w:uiPriority w:val="99"/>
    <w:rsid w:val="00F865C5"/>
    <w:rPr>
      <w:rFonts w:cs="Times New Roman"/>
    </w:rPr>
  </w:style>
  <w:style w:type="paragraph" w:styleId="Footer">
    <w:name w:val="footer"/>
    <w:basedOn w:val="Normal"/>
    <w:link w:val="FooterChar"/>
    <w:uiPriority w:val="99"/>
    <w:rsid w:val="00F865C5"/>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lang w:val="x-none" w:eastAsia="en-US"/>
    </w:rPr>
  </w:style>
  <w:style w:type="paragraph" w:styleId="FootnoteText">
    <w:name w:val="footnote text"/>
    <w:basedOn w:val="Normal"/>
    <w:link w:val="FootnoteTextChar"/>
    <w:uiPriority w:val="99"/>
    <w:semiHidden/>
    <w:rsid w:val="00896105"/>
    <w:rPr>
      <w:sz w:val="20"/>
      <w:szCs w:val="20"/>
    </w:rPr>
  </w:style>
  <w:style w:type="character" w:customStyle="1" w:styleId="FootnoteTextChar">
    <w:name w:val="Footnote Text Char"/>
    <w:basedOn w:val="DefaultParagraphFont"/>
    <w:link w:val="FootnoteText"/>
    <w:uiPriority w:val="99"/>
    <w:semiHidden/>
    <w:locked/>
    <w:rPr>
      <w:rFonts w:cs="Times New Roman"/>
      <w:sz w:val="20"/>
      <w:szCs w:val="20"/>
      <w:lang w:val="x-none" w:eastAsia="en-US"/>
    </w:rPr>
  </w:style>
  <w:style w:type="character" w:styleId="FootnoteReference">
    <w:name w:val="footnote reference"/>
    <w:basedOn w:val="DefaultParagraphFont"/>
    <w:uiPriority w:val="99"/>
    <w:semiHidden/>
    <w:rsid w:val="00896105"/>
    <w:rPr>
      <w:rFonts w:cs="Times New Roman"/>
      <w:vertAlign w:val="superscript"/>
    </w:rPr>
  </w:style>
  <w:style w:type="paragraph" w:customStyle="1" w:styleId="Laad1">
    <w:name w:val="Laad1"/>
    <w:basedOn w:val="Heading2"/>
    <w:uiPriority w:val="99"/>
    <w:rsid w:val="004F507D"/>
    <w:pPr>
      <w:tabs>
        <w:tab w:val="num" w:pos="720"/>
      </w:tabs>
      <w:ind w:left="720" w:hanging="360"/>
    </w:pPr>
    <w:rPr>
      <w:rFonts w:ascii="Calibri" w:hAnsi="Calibri"/>
      <w:b w:val="0"/>
    </w:rPr>
  </w:style>
  <w:style w:type="paragraph" w:customStyle="1" w:styleId="PEALKIRI33">
    <w:name w:val="PEALKIRI33"/>
    <w:basedOn w:val="Heading3"/>
    <w:uiPriority w:val="99"/>
    <w:rsid w:val="004F507D"/>
    <w:pPr>
      <w:numPr>
        <w:ilvl w:val="1"/>
        <w:numId w:val="1"/>
      </w:numPr>
      <w:jc w:val="both"/>
    </w:pPr>
    <w:rPr>
      <w:rFonts w:ascii="Calibri" w:hAnsi="Calibri"/>
      <w:b w:val="0"/>
      <w:color w:val="FF0000"/>
    </w:rPr>
  </w:style>
  <w:style w:type="paragraph" w:customStyle="1" w:styleId="PEALKIRI44">
    <w:name w:val="PEALKIRI44"/>
    <w:basedOn w:val="Heading4"/>
    <w:uiPriority w:val="99"/>
    <w:rsid w:val="004F507D"/>
    <w:pPr>
      <w:numPr>
        <w:ilvl w:val="2"/>
        <w:numId w:val="2"/>
      </w:numPr>
      <w:tabs>
        <w:tab w:val="clear" w:pos="360"/>
        <w:tab w:val="num" w:pos="1080"/>
      </w:tabs>
      <w:ind w:left="1080" w:hanging="720"/>
      <w:jc w:val="both"/>
    </w:pPr>
    <w:rPr>
      <w:rFonts w:ascii="Calibri" w:hAnsi="Calibri"/>
    </w:rPr>
  </w:style>
  <w:style w:type="paragraph" w:styleId="TOC1">
    <w:name w:val="toc 1"/>
    <w:basedOn w:val="Normal"/>
    <w:next w:val="Normal"/>
    <w:autoRedefine/>
    <w:uiPriority w:val="39"/>
    <w:rsid w:val="00293897"/>
    <w:pPr>
      <w:tabs>
        <w:tab w:val="right" w:leader="dot" w:pos="9540"/>
      </w:tabs>
      <w:ind w:right="76"/>
    </w:pPr>
    <w:rPr>
      <w:rFonts w:ascii="Calibri" w:hAnsi="Calibri" w:cs="Calibri"/>
      <w:noProof/>
    </w:rPr>
  </w:style>
  <w:style w:type="character" w:styleId="Hyperlink">
    <w:name w:val="Hyperlink"/>
    <w:basedOn w:val="DefaultParagraphFont"/>
    <w:uiPriority w:val="99"/>
    <w:rsid w:val="004F507D"/>
    <w:rPr>
      <w:rFonts w:cs="Times New Roman"/>
      <w:color w:val="0000FF"/>
      <w:u w:val="single"/>
    </w:rPr>
  </w:style>
  <w:style w:type="paragraph" w:styleId="BodyText">
    <w:name w:val="Body Text"/>
    <w:basedOn w:val="Normal"/>
    <w:link w:val="BodyTextChar"/>
    <w:uiPriority w:val="99"/>
    <w:rsid w:val="00DE4BA8"/>
    <w:pPr>
      <w:jc w:val="both"/>
      <w:outlineLvl w:val="1"/>
    </w:pPr>
    <w:rPr>
      <w:bCs/>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TOC9">
    <w:name w:val="toc 9"/>
    <w:basedOn w:val="Normal"/>
    <w:next w:val="Normal"/>
    <w:autoRedefine/>
    <w:uiPriority w:val="99"/>
    <w:semiHidden/>
    <w:rsid w:val="004F507D"/>
    <w:pPr>
      <w:ind w:left="1920"/>
    </w:pPr>
  </w:style>
  <w:style w:type="paragraph" w:customStyle="1" w:styleId="Laad2">
    <w:name w:val="Laad2"/>
    <w:basedOn w:val="Heading3"/>
    <w:uiPriority w:val="99"/>
    <w:rsid w:val="000B06BB"/>
    <w:pPr>
      <w:jc w:val="both"/>
    </w:pPr>
    <w:rPr>
      <w:rFonts w:ascii="Calibri" w:hAnsi="Calibri"/>
    </w:rPr>
  </w:style>
  <w:style w:type="paragraph" w:customStyle="1" w:styleId="Laad3">
    <w:name w:val="Laad3"/>
    <w:basedOn w:val="Heading4"/>
    <w:uiPriority w:val="99"/>
    <w:rsid w:val="000B06BB"/>
    <w:pPr>
      <w:jc w:val="both"/>
    </w:pPr>
    <w:rPr>
      <w:rFonts w:ascii="Calibri" w:hAnsi="Calibri"/>
      <w:b w:val="0"/>
      <w:sz w:val="24"/>
    </w:rPr>
  </w:style>
  <w:style w:type="paragraph" w:customStyle="1" w:styleId="Laad4">
    <w:name w:val="Laad4"/>
    <w:basedOn w:val="Heading2"/>
    <w:uiPriority w:val="99"/>
    <w:rsid w:val="000B06BB"/>
    <w:pPr>
      <w:tabs>
        <w:tab w:val="num" w:pos="720"/>
      </w:tabs>
      <w:ind w:left="720" w:hanging="360"/>
      <w:jc w:val="both"/>
    </w:pPr>
    <w:rPr>
      <w:rFonts w:ascii="Calibri" w:hAnsi="Calibri"/>
      <w:i w:val="0"/>
      <w:sz w:val="32"/>
    </w:rPr>
  </w:style>
  <w:style w:type="paragraph" w:styleId="TOC3">
    <w:name w:val="toc 3"/>
    <w:basedOn w:val="Normal"/>
    <w:next w:val="Normal"/>
    <w:autoRedefine/>
    <w:uiPriority w:val="39"/>
    <w:rsid w:val="000B06BB"/>
    <w:pPr>
      <w:ind w:left="480"/>
    </w:pPr>
  </w:style>
  <w:style w:type="paragraph" w:styleId="TOC2">
    <w:name w:val="toc 2"/>
    <w:basedOn w:val="Normal"/>
    <w:next w:val="Normal"/>
    <w:autoRedefine/>
    <w:uiPriority w:val="39"/>
    <w:rsid w:val="000B06BB"/>
    <w:pPr>
      <w:ind w:left="240"/>
    </w:pPr>
  </w:style>
  <w:style w:type="paragraph" w:customStyle="1" w:styleId="Laad5">
    <w:name w:val="Laad5"/>
    <w:basedOn w:val="Heading2"/>
    <w:uiPriority w:val="99"/>
    <w:rsid w:val="000B06BB"/>
    <w:pPr>
      <w:jc w:val="both"/>
    </w:pPr>
    <w:rPr>
      <w:rFonts w:ascii="Calibri" w:hAnsi="Calibri"/>
      <w:i w:val="0"/>
    </w:rPr>
  </w:style>
  <w:style w:type="paragraph" w:styleId="TOC4">
    <w:name w:val="toc 4"/>
    <w:basedOn w:val="Normal"/>
    <w:next w:val="Normal"/>
    <w:autoRedefine/>
    <w:uiPriority w:val="39"/>
    <w:rsid w:val="000B06BB"/>
    <w:pPr>
      <w:ind w:left="720"/>
    </w:pPr>
  </w:style>
  <w:style w:type="paragraph" w:customStyle="1" w:styleId="Laad6">
    <w:name w:val="Laad6"/>
    <w:basedOn w:val="ListNumber"/>
    <w:uiPriority w:val="99"/>
    <w:rsid w:val="002C2498"/>
    <w:pPr>
      <w:numPr>
        <w:numId w:val="0"/>
      </w:numPr>
      <w:tabs>
        <w:tab w:val="num" w:pos="720"/>
      </w:tabs>
      <w:spacing w:line="360" w:lineRule="auto"/>
      <w:ind w:left="720" w:firstLine="720"/>
    </w:pPr>
    <w:rPr>
      <w:rFonts w:ascii="Calibri" w:hAnsi="Calibri"/>
    </w:rPr>
  </w:style>
  <w:style w:type="character" w:styleId="CommentReference">
    <w:name w:val="annotation reference"/>
    <w:basedOn w:val="DefaultParagraphFont"/>
    <w:uiPriority w:val="99"/>
    <w:semiHidden/>
    <w:rsid w:val="00C6795E"/>
    <w:rPr>
      <w:rFonts w:cs="Times New Roman"/>
      <w:sz w:val="16"/>
    </w:rPr>
  </w:style>
  <w:style w:type="paragraph" w:styleId="ListNumber">
    <w:name w:val="List Number"/>
    <w:basedOn w:val="Normal"/>
    <w:uiPriority w:val="99"/>
    <w:rsid w:val="002C2498"/>
    <w:pPr>
      <w:numPr>
        <w:numId w:val="6"/>
      </w:numPr>
      <w:tabs>
        <w:tab w:val="clear" w:pos="720"/>
        <w:tab w:val="num" w:pos="360"/>
      </w:tabs>
      <w:ind w:left="360"/>
    </w:pPr>
  </w:style>
  <w:style w:type="paragraph" w:styleId="CommentText">
    <w:name w:val="annotation text"/>
    <w:basedOn w:val="Normal"/>
    <w:link w:val="CommentTextChar"/>
    <w:uiPriority w:val="99"/>
    <w:semiHidden/>
    <w:rsid w:val="00C6795E"/>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lang w:val="x-none" w:eastAsia="en-US"/>
    </w:rPr>
  </w:style>
  <w:style w:type="paragraph" w:styleId="CommentSubject">
    <w:name w:val="annotation subject"/>
    <w:basedOn w:val="CommentText"/>
    <w:next w:val="CommentText"/>
    <w:link w:val="CommentSubjectChar"/>
    <w:uiPriority w:val="99"/>
    <w:semiHidden/>
    <w:rsid w:val="00C6795E"/>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x-none" w:eastAsia="en-US"/>
    </w:rPr>
  </w:style>
  <w:style w:type="paragraph" w:styleId="BalloonText">
    <w:name w:val="Balloon Text"/>
    <w:basedOn w:val="Normal"/>
    <w:link w:val="BalloonTextChar"/>
    <w:uiPriority w:val="99"/>
    <w:semiHidden/>
    <w:rsid w:val="00C6795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x-none" w:eastAsia="en-US"/>
    </w:rPr>
  </w:style>
  <w:style w:type="paragraph" w:styleId="NormalWeb">
    <w:name w:val="Normal (Web)"/>
    <w:basedOn w:val="Normal"/>
    <w:uiPriority w:val="99"/>
    <w:rsid w:val="00536D2A"/>
    <w:pPr>
      <w:spacing w:before="100" w:beforeAutospacing="1" w:after="100" w:afterAutospacing="1"/>
    </w:pPr>
    <w:rPr>
      <w:lang w:val="en-US"/>
    </w:rPr>
  </w:style>
  <w:style w:type="paragraph" w:styleId="ListParagraph">
    <w:name w:val="List Paragraph"/>
    <w:basedOn w:val="Normal"/>
    <w:uiPriority w:val="34"/>
    <w:qFormat/>
    <w:rsid w:val="00424673"/>
    <w:pPr>
      <w:ind w:left="720"/>
      <w:contextualSpacing/>
    </w:pPr>
  </w:style>
  <w:style w:type="paragraph" w:customStyle="1" w:styleId="Heading11">
    <w:name w:val="Heading 11"/>
    <w:basedOn w:val="Normal"/>
    <w:rsid w:val="00F9109B"/>
    <w:pPr>
      <w:numPr>
        <w:numId w:val="5"/>
      </w:numPr>
      <w:suppressAutoHyphens/>
    </w:pPr>
    <w:rPr>
      <w:lang w:eastAsia="ar-SA"/>
    </w:rPr>
  </w:style>
  <w:style w:type="paragraph" w:styleId="Subtitle">
    <w:name w:val="Subtitle"/>
    <w:basedOn w:val="Normal"/>
    <w:next w:val="Normal"/>
    <w:link w:val="SubtitleChar"/>
    <w:uiPriority w:val="11"/>
    <w:qFormat/>
    <w:locked/>
    <w:rsid w:val="008A3BF0"/>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locked/>
    <w:rsid w:val="008A3BF0"/>
    <w:rPr>
      <w:rFonts w:asciiTheme="minorHAnsi" w:eastAsiaTheme="minorEastAsia" w:hAnsiTheme="minorHAnsi" w:cs="Times New Roman"/>
      <w:color w:val="5A5A5A" w:themeColor="text1" w:themeTint="A5"/>
      <w:spacing w:val="15"/>
      <w:lang w:val="x-none" w:eastAsia="en-US"/>
    </w:rPr>
  </w:style>
  <w:style w:type="paragraph" w:styleId="DocumentMap">
    <w:name w:val="Document Map"/>
    <w:basedOn w:val="Normal"/>
    <w:link w:val="DocumentMapChar"/>
    <w:uiPriority w:val="99"/>
    <w:semiHidden/>
    <w:unhideWhenUsed/>
    <w:rsid w:val="00202944"/>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202944"/>
    <w:rPr>
      <w:rFonts w:ascii="Tahoma" w:hAnsi="Tahoma" w:cs="Tahoma"/>
      <w:sz w:val="16"/>
      <w:szCs w:val="16"/>
      <w:lang w:val="x-none" w:eastAsia="en-US"/>
    </w:rPr>
  </w:style>
  <w:style w:type="table" w:styleId="TableGrid">
    <w:name w:val="Table Grid"/>
    <w:basedOn w:val="TableNormal"/>
    <w:uiPriority w:val="59"/>
    <w:rsid w:val="00156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5647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EndnoteText">
    <w:name w:val="endnote text"/>
    <w:basedOn w:val="Normal"/>
    <w:link w:val="EndnoteTextChar"/>
    <w:uiPriority w:val="99"/>
    <w:rsid w:val="00DE5AD9"/>
    <w:pPr>
      <w:spacing w:after="120" w:line="360" w:lineRule="auto"/>
      <w:jc w:val="both"/>
    </w:pPr>
    <w:rPr>
      <w:rFonts w:ascii="Verdana" w:hAnsi="Verdana"/>
      <w:sz w:val="20"/>
      <w:szCs w:val="20"/>
      <w:lang w:eastAsia="et-EE"/>
    </w:rPr>
  </w:style>
  <w:style w:type="character" w:customStyle="1" w:styleId="EndnoteTextChar">
    <w:name w:val="Endnote Text Char"/>
    <w:basedOn w:val="DefaultParagraphFont"/>
    <w:link w:val="EndnoteText"/>
    <w:uiPriority w:val="99"/>
    <w:locked/>
    <w:rsid w:val="00DE5AD9"/>
    <w:rPr>
      <w:rFonts w:ascii="Verdana" w:hAnsi="Verdana" w:cs="Times New Roman"/>
      <w:sz w:val="20"/>
      <w:szCs w:val="20"/>
    </w:rPr>
  </w:style>
  <w:style w:type="character" w:styleId="BookTitle">
    <w:name w:val="Book Title"/>
    <w:basedOn w:val="DefaultParagraphFont"/>
    <w:uiPriority w:val="33"/>
    <w:qFormat/>
    <w:rsid w:val="00DE5AD9"/>
    <w:rPr>
      <w:rFonts w:cs="Times New Roman"/>
      <w:b/>
      <w:smallCaps/>
      <w:spacing w:val="5"/>
    </w:rPr>
  </w:style>
  <w:style w:type="paragraph" w:customStyle="1" w:styleId="Default">
    <w:name w:val="Default"/>
    <w:rsid w:val="000C34E3"/>
    <w:pPr>
      <w:autoSpaceDE w:val="0"/>
      <w:autoSpaceDN w:val="0"/>
      <w:adjustRightInd w:val="0"/>
    </w:pPr>
    <w:rPr>
      <w:rFonts w:ascii="Calibri" w:hAnsi="Calibri" w:cs="Calibri"/>
      <w:color w:val="000000"/>
      <w:sz w:val="24"/>
      <w:szCs w:val="24"/>
    </w:rPr>
  </w:style>
  <w:style w:type="numbering" w:customStyle="1" w:styleId="pealkiri1">
    <w:name w:val="pealkiri 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51644">
      <w:marLeft w:val="0"/>
      <w:marRight w:val="0"/>
      <w:marTop w:val="0"/>
      <w:marBottom w:val="0"/>
      <w:divBdr>
        <w:top w:val="none" w:sz="0" w:space="0" w:color="auto"/>
        <w:left w:val="none" w:sz="0" w:space="0" w:color="auto"/>
        <w:bottom w:val="none" w:sz="0" w:space="0" w:color="auto"/>
        <w:right w:val="none" w:sz="0" w:space="0" w:color="auto"/>
      </w:divBdr>
    </w:div>
    <w:div w:id="107551645">
      <w:marLeft w:val="0"/>
      <w:marRight w:val="0"/>
      <w:marTop w:val="0"/>
      <w:marBottom w:val="0"/>
      <w:divBdr>
        <w:top w:val="none" w:sz="0" w:space="0" w:color="auto"/>
        <w:left w:val="none" w:sz="0" w:space="0" w:color="auto"/>
        <w:bottom w:val="none" w:sz="0" w:space="0" w:color="auto"/>
        <w:right w:val="none" w:sz="0" w:space="0" w:color="auto"/>
      </w:divBdr>
    </w:div>
    <w:div w:id="107551646">
      <w:marLeft w:val="0"/>
      <w:marRight w:val="0"/>
      <w:marTop w:val="0"/>
      <w:marBottom w:val="0"/>
      <w:divBdr>
        <w:top w:val="none" w:sz="0" w:space="0" w:color="auto"/>
        <w:left w:val="none" w:sz="0" w:space="0" w:color="auto"/>
        <w:bottom w:val="none" w:sz="0" w:space="0" w:color="auto"/>
        <w:right w:val="none" w:sz="0" w:space="0" w:color="auto"/>
      </w:divBdr>
    </w:div>
    <w:div w:id="107551647">
      <w:marLeft w:val="0"/>
      <w:marRight w:val="0"/>
      <w:marTop w:val="0"/>
      <w:marBottom w:val="0"/>
      <w:divBdr>
        <w:top w:val="none" w:sz="0" w:space="0" w:color="auto"/>
        <w:left w:val="none" w:sz="0" w:space="0" w:color="auto"/>
        <w:bottom w:val="none" w:sz="0" w:space="0" w:color="auto"/>
        <w:right w:val="none" w:sz="0" w:space="0" w:color="auto"/>
      </w:divBdr>
    </w:div>
    <w:div w:id="107551648">
      <w:marLeft w:val="0"/>
      <w:marRight w:val="0"/>
      <w:marTop w:val="0"/>
      <w:marBottom w:val="0"/>
      <w:divBdr>
        <w:top w:val="none" w:sz="0" w:space="0" w:color="auto"/>
        <w:left w:val="none" w:sz="0" w:space="0" w:color="auto"/>
        <w:bottom w:val="none" w:sz="0" w:space="0" w:color="auto"/>
        <w:right w:val="none" w:sz="0" w:space="0" w:color="auto"/>
      </w:divBdr>
    </w:div>
    <w:div w:id="107551649">
      <w:marLeft w:val="0"/>
      <w:marRight w:val="0"/>
      <w:marTop w:val="0"/>
      <w:marBottom w:val="0"/>
      <w:divBdr>
        <w:top w:val="none" w:sz="0" w:space="0" w:color="auto"/>
        <w:left w:val="none" w:sz="0" w:space="0" w:color="auto"/>
        <w:bottom w:val="none" w:sz="0" w:space="0" w:color="auto"/>
        <w:right w:val="none" w:sz="0" w:space="0" w:color="auto"/>
      </w:divBdr>
    </w:div>
    <w:div w:id="107551650">
      <w:marLeft w:val="0"/>
      <w:marRight w:val="0"/>
      <w:marTop w:val="0"/>
      <w:marBottom w:val="0"/>
      <w:divBdr>
        <w:top w:val="none" w:sz="0" w:space="0" w:color="auto"/>
        <w:left w:val="none" w:sz="0" w:space="0" w:color="auto"/>
        <w:bottom w:val="none" w:sz="0" w:space="0" w:color="auto"/>
        <w:right w:val="none" w:sz="0" w:space="0" w:color="auto"/>
      </w:divBdr>
    </w:div>
    <w:div w:id="107551651">
      <w:marLeft w:val="0"/>
      <w:marRight w:val="0"/>
      <w:marTop w:val="0"/>
      <w:marBottom w:val="0"/>
      <w:divBdr>
        <w:top w:val="none" w:sz="0" w:space="0" w:color="auto"/>
        <w:left w:val="none" w:sz="0" w:space="0" w:color="auto"/>
        <w:bottom w:val="none" w:sz="0" w:space="0" w:color="auto"/>
        <w:right w:val="none" w:sz="0" w:space="0" w:color="auto"/>
      </w:divBdr>
    </w:div>
    <w:div w:id="107551652">
      <w:marLeft w:val="0"/>
      <w:marRight w:val="0"/>
      <w:marTop w:val="0"/>
      <w:marBottom w:val="0"/>
      <w:divBdr>
        <w:top w:val="none" w:sz="0" w:space="0" w:color="auto"/>
        <w:left w:val="none" w:sz="0" w:space="0" w:color="auto"/>
        <w:bottom w:val="none" w:sz="0" w:space="0" w:color="auto"/>
        <w:right w:val="none" w:sz="0" w:space="0" w:color="auto"/>
      </w:divBdr>
    </w:div>
    <w:div w:id="107551653">
      <w:marLeft w:val="0"/>
      <w:marRight w:val="0"/>
      <w:marTop w:val="0"/>
      <w:marBottom w:val="0"/>
      <w:divBdr>
        <w:top w:val="none" w:sz="0" w:space="0" w:color="auto"/>
        <w:left w:val="none" w:sz="0" w:space="0" w:color="auto"/>
        <w:bottom w:val="none" w:sz="0" w:space="0" w:color="auto"/>
        <w:right w:val="none" w:sz="0" w:space="0" w:color="auto"/>
      </w:divBdr>
    </w:div>
    <w:div w:id="107551654">
      <w:marLeft w:val="0"/>
      <w:marRight w:val="0"/>
      <w:marTop w:val="0"/>
      <w:marBottom w:val="0"/>
      <w:divBdr>
        <w:top w:val="none" w:sz="0" w:space="0" w:color="auto"/>
        <w:left w:val="none" w:sz="0" w:space="0" w:color="auto"/>
        <w:bottom w:val="none" w:sz="0" w:space="0" w:color="auto"/>
        <w:right w:val="none" w:sz="0" w:space="0" w:color="auto"/>
      </w:divBdr>
    </w:div>
    <w:div w:id="107551655">
      <w:marLeft w:val="0"/>
      <w:marRight w:val="0"/>
      <w:marTop w:val="0"/>
      <w:marBottom w:val="0"/>
      <w:divBdr>
        <w:top w:val="none" w:sz="0" w:space="0" w:color="auto"/>
        <w:left w:val="none" w:sz="0" w:space="0" w:color="auto"/>
        <w:bottom w:val="none" w:sz="0" w:space="0" w:color="auto"/>
        <w:right w:val="none" w:sz="0" w:space="0" w:color="auto"/>
      </w:divBdr>
    </w:div>
    <w:div w:id="107551656">
      <w:marLeft w:val="0"/>
      <w:marRight w:val="0"/>
      <w:marTop w:val="0"/>
      <w:marBottom w:val="0"/>
      <w:divBdr>
        <w:top w:val="none" w:sz="0" w:space="0" w:color="auto"/>
        <w:left w:val="none" w:sz="0" w:space="0" w:color="auto"/>
        <w:bottom w:val="none" w:sz="0" w:space="0" w:color="auto"/>
        <w:right w:val="none" w:sz="0" w:space="0" w:color="auto"/>
      </w:divBdr>
    </w:div>
    <w:div w:id="107551657">
      <w:marLeft w:val="0"/>
      <w:marRight w:val="0"/>
      <w:marTop w:val="0"/>
      <w:marBottom w:val="0"/>
      <w:divBdr>
        <w:top w:val="none" w:sz="0" w:space="0" w:color="auto"/>
        <w:left w:val="none" w:sz="0" w:space="0" w:color="auto"/>
        <w:bottom w:val="none" w:sz="0" w:space="0" w:color="auto"/>
        <w:right w:val="none" w:sz="0" w:space="0" w:color="auto"/>
      </w:divBdr>
    </w:div>
    <w:div w:id="107551658">
      <w:marLeft w:val="0"/>
      <w:marRight w:val="0"/>
      <w:marTop w:val="0"/>
      <w:marBottom w:val="0"/>
      <w:divBdr>
        <w:top w:val="none" w:sz="0" w:space="0" w:color="auto"/>
        <w:left w:val="none" w:sz="0" w:space="0" w:color="auto"/>
        <w:bottom w:val="none" w:sz="0" w:space="0" w:color="auto"/>
        <w:right w:val="none" w:sz="0" w:space="0" w:color="auto"/>
      </w:divBdr>
    </w:div>
    <w:div w:id="193207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9FCA6-E587-4599-B2DD-D4825E51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5169</Words>
  <Characters>29981</Characters>
  <Application>Microsoft Office Word</Application>
  <DocSecurity>0</DocSecurity>
  <Lines>249</Lines>
  <Paragraphs>70</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A</vt:lpstr>
      <vt:lpstr>A. SISUKORD </vt:lpstr>
      <vt:lpstr>B. SELETUSKIRI</vt:lpstr>
      <vt:lpstr>    1.PLANEERINGU ÜLESANDED JA KOOSTAMISE ALUSED</vt:lpstr>
      <vt:lpstr>        1.1.Planeeringu ülesanded</vt:lpstr>
      <vt:lpstr>        1.2.Planeeringu koostamise alused</vt:lpstr>
      <vt:lpstr>    2. OLEMASOLEVA OLUKORRA KIRJELDUS</vt:lpstr>
      <vt:lpstr>        2.1.Planeeritava ala asukoht</vt:lpstr>
      <vt:lpstr>        2.2.Kontaktvööndi iseloomustus ja mõjutegurid</vt:lpstr>
      <vt:lpstr>        2.3.Planeeringuala iseloomustus</vt:lpstr>
      <vt:lpstr>    3.PLANEERINGULAHENDUS</vt:lpstr>
      <vt:lpstr>        3.1.Planeeritava ala krundijaotus</vt:lpstr>
      <vt:lpstr>        3.2.Linnaehituslikud nõuded ehitistele</vt:lpstr>
      <vt:lpstr>        3.3.Krundi ehituslikud ja arhitektuursed nõuded</vt:lpstr>
      <vt:lpstr>        </vt:lpstr>
      <vt:lpstr>        Tabel 1</vt:lpstr>
      <vt:lpstr>        </vt:lpstr>
      <vt:lpstr>        3.4.Liikluskorralduse põhimõtted ja parkimine</vt:lpstr>
      <vt:lpstr>        3.5.Haljastuse ja heakorrastuse põhimõtted</vt:lpstr>
      <vt:lpstr>        3.6.Vertikaalplaneerimine</vt:lpstr>
      <vt:lpstr>        3.7.Keskkonnamõjude hindamine</vt:lpstr>
      <vt:lpstr>        3.8. Keskkonnakaitse ja jäätmekäitlus</vt:lpstr>
      <vt:lpstr>        3.9.Tehnovõrgud</vt:lpstr>
      <vt:lpstr>        3.10.Tuleohutuse tagamine</vt:lpstr>
      <vt:lpstr>        3.11.Kujade määramine</vt:lpstr>
      <vt:lpstr>        3.12.Kuritegevuse riske vähendavad nõuded ja tingimused</vt:lpstr>
      <vt:lpstr>        3.13.Servituutide vajadus</vt:lpstr>
      <vt:lpstr>        3.15.Muud seadustest ja teistest õigusaktidest tulenevad kitsendused</vt:lpstr>
      <vt:lpstr>        3.16.Detailplaneeringu rakendamise nõuded</vt:lpstr>
      <vt:lpstr>    </vt:lpstr>
      <vt:lpstr>    C. GRAAFILINE OSA </vt:lpstr>
    </vt:vector>
  </TitlesOfParts>
  <Company>Haltering OY</Company>
  <LinksUpToDate>false</LinksUpToDate>
  <CharactersWithSpaces>35080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Arhitekt Reet Oev</dc:creator>
  <cp:keywords/>
  <dc:description/>
  <cp:lastModifiedBy>Reet</cp:lastModifiedBy>
  <cp:revision>2</cp:revision>
  <cp:lastPrinted>2023-08-10T07:42:00Z</cp:lastPrinted>
  <dcterms:created xsi:type="dcterms:W3CDTF">2023-08-11T05:59:00Z</dcterms:created>
  <dcterms:modified xsi:type="dcterms:W3CDTF">2023-08-11T05:59:00Z</dcterms:modified>
</cp:coreProperties>
</file>