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D5A1" w14:textId="77777777" w:rsidR="001D22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  <w:proofErr w:type="spellStart"/>
      <w:r>
        <w:rPr>
          <w:b/>
        </w:rPr>
        <w:t>Teleskooplaadurite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lisapakkumine</w:t>
      </w:r>
      <w:proofErr w:type="spellEnd"/>
    </w:p>
    <w:p w14:paraId="00D729CE" w14:textId="77777777" w:rsidR="001D2228" w:rsidRDefault="001D22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</w:rPr>
      </w:pPr>
    </w:p>
    <w:p w14:paraId="596B6CAC" w14:textId="77777777" w:rsidR="001D22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t>Töömasinate</w:t>
      </w:r>
      <w:proofErr w:type="spellEnd"/>
      <w:r>
        <w:t xml:space="preserve"> </w:t>
      </w:r>
      <w:proofErr w:type="spellStart"/>
      <w:r>
        <w:t>lisavarustus</w:t>
      </w:r>
      <w:proofErr w:type="spellEnd"/>
      <w:r>
        <w:t xml:space="preserve"> </w:t>
      </w:r>
      <w:proofErr w:type="spellStart"/>
      <w:r>
        <w:t>peab</w:t>
      </w:r>
      <w:proofErr w:type="spellEnd"/>
      <w:r>
        <w:t xml:space="preserve"> </w:t>
      </w:r>
      <w:proofErr w:type="spellStart"/>
      <w:r>
        <w:t>olema</w:t>
      </w:r>
      <w:proofErr w:type="spellEnd"/>
      <w:r>
        <w:t xml:space="preserve"> </w:t>
      </w:r>
      <w:proofErr w:type="spellStart"/>
      <w:r>
        <w:t>uus</w:t>
      </w:r>
      <w:proofErr w:type="spellEnd"/>
      <w:r>
        <w:t>.</w:t>
      </w:r>
    </w:p>
    <w:p w14:paraId="0934DC1A" w14:textId="77777777" w:rsidR="001D2228" w:rsidRDefault="001D22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BEC99AD" w14:textId="77777777" w:rsidR="001D22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proofErr w:type="spellStart"/>
      <w:r>
        <w:t>Lisavarustus</w:t>
      </w:r>
      <w:proofErr w:type="spellEnd"/>
      <w:r>
        <w:t xml:space="preserve"> </w:t>
      </w:r>
      <w:proofErr w:type="spellStart"/>
      <w:r>
        <w:t>ühikuhindadega</w:t>
      </w:r>
      <w:proofErr w:type="spellEnd"/>
    </w:p>
    <w:p w14:paraId="4ED05F95" w14:textId="77777777" w:rsidR="001D2228" w:rsidRDefault="001D22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2AEFB9E3" w14:textId="77777777" w:rsidR="001D22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1.</w:t>
      </w:r>
      <w:r>
        <w:rPr>
          <w:b/>
        </w:rPr>
        <w:tab/>
      </w:r>
      <w:proofErr w:type="spellStart"/>
      <w:r>
        <w:rPr>
          <w:b/>
        </w:rPr>
        <w:t>Teleskooplaadur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tõstejõuga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vähemalt</w:t>
      </w:r>
      <w:proofErr w:type="spellEnd"/>
      <w:r>
        <w:rPr>
          <w:b/>
        </w:rPr>
        <w:t xml:space="preserve"> 2,5 </w:t>
      </w:r>
      <w:proofErr w:type="spellStart"/>
      <w:r>
        <w:rPr>
          <w:b/>
        </w:rPr>
        <w:t>tonni</w:t>
      </w:r>
      <w:proofErr w:type="spellEnd"/>
    </w:p>
    <w:p w14:paraId="49BAFC60" w14:textId="77777777" w:rsidR="001D2228" w:rsidRDefault="001D22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</w:p>
    <w:tbl>
      <w:tblPr>
        <w:tblStyle w:val="a"/>
        <w:tblW w:w="9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"/>
        <w:gridCol w:w="6712"/>
        <w:gridCol w:w="2033"/>
      </w:tblGrid>
      <w:tr w:rsidR="001D2228" w14:paraId="0B52049E" w14:textId="7777777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D095" w14:textId="77777777" w:rsidR="001D2228" w:rsidRDefault="001D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B892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Nimetus</w:t>
            </w:r>
            <w:proofErr w:type="spellEnd"/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BAE15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Maksumus</w:t>
            </w:r>
            <w:proofErr w:type="spellEnd"/>
            <w:r>
              <w:rPr>
                <w:b/>
              </w:rPr>
              <w:t xml:space="preserve"> km-ta</w:t>
            </w:r>
          </w:p>
        </w:tc>
      </w:tr>
      <w:tr w:rsidR="001D2228" w14:paraId="3B50B915" w14:textId="7777777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E296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</w:p>
        </w:tc>
        <w:tc>
          <w:tcPr>
            <w:tcW w:w="6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C6F61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Elektrisüsteem</w:t>
            </w:r>
            <w:proofErr w:type="spellEnd"/>
            <w:r>
              <w:t xml:space="preserve"> 24V</w:t>
            </w:r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C2BE" w14:textId="241120CE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0</w:t>
            </w:r>
            <w:r w:rsidR="00B34585">
              <w:t xml:space="preserve"> (</w:t>
            </w:r>
            <w:proofErr w:type="spellStart"/>
            <w:r w:rsidR="00B34585">
              <w:t>baasvarustus</w:t>
            </w:r>
            <w:proofErr w:type="spellEnd"/>
            <w:r w:rsidR="00B34585">
              <w:t>)</w:t>
            </w:r>
          </w:p>
        </w:tc>
      </w:tr>
      <w:tr w:rsidR="001D2228" w14:paraId="7BFA60B5" w14:textId="7777777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2E1A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</w:p>
        </w:tc>
        <w:tc>
          <w:tcPr>
            <w:tcW w:w="6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A5C43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24V </w:t>
            </w:r>
            <w:proofErr w:type="spellStart"/>
            <w:r>
              <w:t>elektrisüsteemi</w:t>
            </w:r>
            <w:proofErr w:type="spellEnd"/>
            <w:r>
              <w:t xml:space="preserve"> </w:t>
            </w:r>
            <w:proofErr w:type="spellStart"/>
            <w:r>
              <w:t>stardiabi</w:t>
            </w:r>
            <w:proofErr w:type="spellEnd"/>
            <w:r>
              <w:t xml:space="preserve"> </w:t>
            </w:r>
            <w:proofErr w:type="spellStart"/>
            <w:r>
              <w:t>pistik</w:t>
            </w:r>
            <w:proofErr w:type="spellEnd"/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2E62" w14:textId="350FF8CE" w:rsidR="001D2228" w:rsidRDefault="00B345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200</w:t>
            </w:r>
          </w:p>
        </w:tc>
      </w:tr>
      <w:tr w:rsidR="001D2228" w14:paraId="3239121B" w14:textId="7777777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CF5EA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3</w:t>
            </w:r>
          </w:p>
        </w:tc>
        <w:tc>
          <w:tcPr>
            <w:tcW w:w="6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2FD15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Tõstuki</w:t>
            </w:r>
            <w:proofErr w:type="spellEnd"/>
            <w:r>
              <w:t xml:space="preserve"> </w:t>
            </w:r>
            <w:proofErr w:type="spellStart"/>
            <w:r>
              <w:t>värvinõuded</w:t>
            </w:r>
            <w:proofErr w:type="spellEnd"/>
            <w:r>
              <w:t xml:space="preserve"> (</w:t>
            </w:r>
            <w:proofErr w:type="spellStart"/>
            <w:r>
              <w:t>valgust</w:t>
            </w:r>
            <w:proofErr w:type="spellEnd"/>
            <w:r>
              <w:t xml:space="preserve"> </w:t>
            </w:r>
            <w:proofErr w:type="spellStart"/>
            <w:r>
              <w:t>neelav</w:t>
            </w:r>
            <w:proofErr w:type="spellEnd"/>
            <w:r>
              <w:t xml:space="preserve"> Military green) RAL 6031, </w:t>
            </w:r>
            <w:proofErr w:type="spellStart"/>
            <w:r>
              <w:t>tõstemast</w:t>
            </w:r>
            <w:proofErr w:type="spellEnd"/>
            <w:r>
              <w:t xml:space="preserve"> ja </w:t>
            </w:r>
            <w:proofErr w:type="spellStart"/>
            <w:r>
              <w:t>selle</w:t>
            </w:r>
            <w:proofErr w:type="spellEnd"/>
            <w:r>
              <w:t xml:space="preserve"> </w:t>
            </w:r>
            <w:proofErr w:type="spellStart"/>
            <w:r>
              <w:t>agregaadid</w:t>
            </w:r>
            <w:proofErr w:type="spellEnd"/>
            <w:r>
              <w:t xml:space="preserve"> </w:t>
            </w:r>
            <w:proofErr w:type="spellStart"/>
            <w:r>
              <w:t>võivad</w:t>
            </w:r>
            <w:proofErr w:type="spellEnd"/>
            <w:r>
              <w:t xml:space="preserve"> olla </w:t>
            </w:r>
            <w:proofErr w:type="spellStart"/>
            <w:r>
              <w:t>musta</w:t>
            </w:r>
            <w:proofErr w:type="spellEnd"/>
            <w:r>
              <w:t xml:space="preserve"> </w:t>
            </w:r>
            <w:proofErr w:type="spellStart"/>
            <w:r>
              <w:t>värvi</w:t>
            </w:r>
            <w:proofErr w:type="spellEnd"/>
            <w:r>
              <w:t xml:space="preserve">. </w:t>
            </w:r>
            <w:proofErr w:type="spellStart"/>
            <w:r>
              <w:t>Tõstukil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tohi olla </w:t>
            </w:r>
            <w:proofErr w:type="spellStart"/>
            <w:r>
              <w:t>kroomitud</w:t>
            </w:r>
            <w:proofErr w:type="spellEnd"/>
            <w:r>
              <w:t xml:space="preserve">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nikeldatud</w:t>
            </w:r>
            <w:proofErr w:type="spellEnd"/>
            <w:r>
              <w:t xml:space="preserve"> </w:t>
            </w:r>
            <w:proofErr w:type="spellStart"/>
            <w:r>
              <w:t>vms</w:t>
            </w:r>
            <w:proofErr w:type="spellEnd"/>
            <w:r>
              <w:t xml:space="preserve"> </w:t>
            </w:r>
            <w:proofErr w:type="spellStart"/>
            <w:r>
              <w:t>läikivaid</w:t>
            </w:r>
            <w:proofErr w:type="spellEnd"/>
            <w:r>
              <w:t xml:space="preserve"> </w:t>
            </w:r>
            <w:proofErr w:type="spellStart"/>
            <w:r>
              <w:t>kere</w:t>
            </w:r>
            <w:proofErr w:type="spellEnd"/>
            <w:r>
              <w:t xml:space="preserve"> </w:t>
            </w:r>
            <w:proofErr w:type="spellStart"/>
            <w:r>
              <w:t>välisdetaile</w:t>
            </w:r>
            <w:proofErr w:type="spellEnd"/>
            <w:r>
              <w:t xml:space="preserve"> (</w:t>
            </w:r>
            <w:proofErr w:type="spellStart"/>
            <w:r>
              <w:t>v.a.</w:t>
            </w:r>
            <w:proofErr w:type="spellEnd"/>
            <w:r>
              <w:t xml:space="preserve"> </w:t>
            </w:r>
            <w:proofErr w:type="spellStart"/>
            <w:r>
              <w:t>peeglid</w:t>
            </w:r>
            <w:proofErr w:type="spellEnd"/>
            <w:r>
              <w:t xml:space="preserve">, </w:t>
            </w:r>
            <w:proofErr w:type="spellStart"/>
            <w:r>
              <w:t>klaasid</w:t>
            </w:r>
            <w:proofErr w:type="spellEnd"/>
            <w:r>
              <w:t xml:space="preserve"> </w:t>
            </w:r>
            <w:proofErr w:type="spellStart"/>
            <w:r>
              <w:t>ning</w:t>
            </w:r>
            <w:proofErr w:type="spellEnd"/>
            <w:r>
              <w:t xml:space="preserve"> </w:t>
            </w:r>
            <w:proofErr w:type="spellStart"/>
            <w:r>
              <w:t>hüdrosilindrite</w:t>
            </w:r>
            <w:proofErr w:type="spellEnd"/>
            <w:r>
              <w:t xml:space="preserve"> </w:t>
            </w:r>
            <w:proofErr w:type="spellStart"/>
            <w:r>
              <w:t>tööpinnad</w:t>
            </w:r>
            <w:proofErr w:type="spellEnd"/>
            <w:r>
              <w:t>).</w:t>
            </w:r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D7C2" w14:textId="402438D5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150</w:t>
            </w:r>
            <w:r w:rsidR="00B34585">
              <w:t>0</w:t>
            </w:r>
          </w:p>
        </w:tc>
      </w:tr>
      <w:tr w:rsidR="001D2228" w14:paraId="77EE03F6" w14:textId="7777777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86D79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</w:t>
            </w:r>
          </w:p>
        </w:tc>
        <w:tc>
          <w:tcPr>
            <w:tcW w:w="6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CA8B9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Tõstekonks</w:t>
            </w:r>
            <w:proofErr w:type="spellEnd"/>
            <w:r>
              <w:t xml:space="preserve">, </w:t>
            </w:r>
            <w:proofErr w:type="spellStart"/>
            <w:r>
              <w:t>tõsteraamile</w:t>
            </w:r>
            <w:proofErr w:type="spellEnd"/>
            <w:r>
              <w:t xml:space="preserve"> </w:t>
            </w:r>
            <w:proofErr w:type="spellStart"/>
            <w:r>
              <w:t>kinnitatav</w:t>
            </w:r>
            <w:proofErr w:type="spellEnd"/>
            <w:r>
              <w:t xml:space="preserve">, </w:t>
            </w:r>
            <w:proofErr w:type="spellStart"/>
            <w:r>
              <w:t>vastavalt</w:t>
            </w:r>
            <w:proofErr w:type="spellEnd"/>
            <w:r>
              <w:t xml:space="preserve"> </w:t>
            </w:r>
            <w:proofErr w:type="spellStart"/>
            <w:r>
              <w:t>teleskooplaaduri</w:t>
            </w:r>
            <w:proofErr w:type="spellEnd"/>
            <w:r>
              <w:t xml:space="preserve"> </w:t>
            </w:r>
            <w:proofErr w:type="spellStart"/>
            <w:r>
              <w:t>tõstevõimele</w:t>
            </w:r>
            <w:proofErr w:type="spellEnd"/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1C562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1400</w:t>
            </w:r>
          </w:p>
        </w:tc>
      </w:tr>
      <w:tr w:rsidR="001D2228" w14:paraId="1A805041" w14:textId="7777777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D986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</w:t>
            </w:r>
          </w:p>
        </w:tc>
        <w:tc>
          <w:tcPr>
            <w:tcW w:w="6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7A58B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*</w:t>
            </w:r>
            <w:proofErr w:type="spellStart"/>
            <w:r>
              <w:t>Teleskooplaaduri</w:t>
            </w:r>
            <w:proofErr w:type="spellEnd"/>
            <w:r>
              <w:t xml:space="preserve"> </w:t>
            </w:r>
            <w:proofErr w:type="spellStart"/>
            <w:r>
              <w:t>lumesahk</w:t>
            </w:r>
            <w:proofErr w:type="spellEnd"/>
            <w:r>
              <w:t xml:space="preserve">  </w:t>
            </w:r>
            <w:proofErr w:type="spellStart"/>
            <w:r>
              <w:t>masinale</w:t>
            </w:r>
            <w:proofErr w:type="spellEnd"/>
            <w:r>
              <w:t xml:space="preserve">. </w:t>
            </w:r>
          </w:p>
          <w:p w14:paraId="6C36CAB8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Metallteraga</w:t>
            </w:r>
            <w:proofErr w:type="spellEnd"/>
            <w:r>
              <w:t xml:space="preserve">, </w:t>
            </w:r>
            <w:proofErr w:type="spellStart"/>
            <w:r>
              <w:t>külgnurga</w:t>
            </w:r>
            <w:proofErr w:type="spellEnd"/>
            <w:r>
              <w:t xml:space="preserve"> </w:t>
            </w:r>
            <w:proofErr w:type="spellStart"/>
            <w:r>
              <w:t>muutmisega</w:t>
            </w:r>
            <w:proofErr w:type="spellEnd"/>
            <w:r>
              <w:t xml:space="preserve">, </w:t>
            </w:r>
            <w:proofErr w:type="spellStart"/>
            <w:r>
              <w:t>hüdraulilise</w:t>
            </w:r>
            <w:proofErr w:type="spellEnd"/>
            <w:r>
              <w:t xml:space="preserve"> </w:t>
            </w:r>
            <w:proofErr w:type="spellStart"/>
            <w:r>
              <w:t>leevendiga</w:t>
            </w:r>
            <w:proofErr w:type="spellEnd"/>
            <w:r>
              <w:t xml:space="preserve">, </w:t>
            </w:r>
            <w:proofErr w:type="spellStart"/>
            <w:r>
              <w:t>kiirliitega</w:t>
            </w:r>
            <w:proofErr w:type="spellEnd"/>
            <w:r>
              <w:t xml:space="preserve">, </w:t>
            </w:r>
            <w:proofErr w:type="spellStart"/>
            <w:r>
              <w:t>laius</w:t>
            </w:r>
            <w:proofErr w:type="spellEnd"/>
            <w:r>
              <w:t xml:space="preserve"> min 2500mm</w:t>
            </w:r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BD894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2050</w:t>
            </w:r>
          </w:p>
        </w:tc>
      </w:tr>
    </w:tbl>
    <w:p w14:paraId="479380B7" w14:textId="77777777" w:rsidR="001D2228" w:rsidRDefault="001D22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BDC1AE" w14:textId="77777777" w:rsidR="001D22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</w:r>
      <w:proofErr w:type="spellStart"/>
      <w:r>
        <w:rPr>
          <w:b/>
          <w:color w:val="000000"/>
        </w:rPr>
        <w:t>Teleskooplaaduri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tõstejõuga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vähemalt</w:t>
      </w:r>
      <w:proofErr w:type="spellEnd"/>
      <w:r>
        <w:rPr>
          <w:b/>
          <w:color w:val="000000"/>
        </w:rPr>
        <w:t xml:space="preserve"> 3 </w:t>
      </w:r>
      <w:proofErr w:type="spellStart"/>
      <w:r>
        <w:rPr>
          <w:b/>
          <w:color w:val="000000"/>
        </w:rPr>
        <w:t>tonni</w:t>
      </w:r>
      <w:proofErr w:type="spellEnd"/>
    </w:p>
    <w:p w14:paraId="0ABBD17C" w14:textId="77777777" w:rsidR="001D2228" w:rsidRDefault="001D22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Style w:val="a0"/>
        <w:tblW w:w="9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1"/>
        <w:gridCol w:w="6712"/>
        <w:gridCol w:w="2033"/>
      </w:tblGrid>
      <w:tr w:rsidR="001D2228" w14:paraId="1EDFA101" w14:textId="7777777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2809" w14:textId="77777777" w:rsidR="001D2228" w:rsidRDefault="001D22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6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CA22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Nimetus</w:t>
            </w:r>
            <w:proofErr w:type="spellEnd"/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348E1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Maksumus</w:t>
            </w:r>
            <w:proofErr w:type="spellEnd"/>
            <w:r>
              <w:rPr>
                <w:b/>
              </w:rPr>
              <w:t xml:space="preserve"> km-ta</w:t>
            </w:r>
          </w:p>
        </w:tc>
      </w:tr>
      <w:tr w:rsidR="001D2228" w14:paraId="37116B7F" w14:textId="7777777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05EDC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</w:t>
            </w:r>
          </w:p>
        </w:tc>
        <w:tc>
          <w:tcPr>
            <w:tcW w:w="6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3D9F0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Varustuse</w:t>
            </w:r>
            <w:proofErr w:type="spellEnd"/>
            <w:r>
              <w:t xml:space="preserve"> </w:t>
            </w:r>
            <w:proofErr w:type="spellStart"/>
            <w:r>
              <w:t>kast</w:t>
            </w:r>
            <w:proofErr w:type="spellEnd"/>
            <w:r>
              <w:t xml:space="preserve"> 500x200x400 mm, </w:t>
            </w:r>
            <w:proofErr w:type="spellStart"/>
            <w:r>
              <w:t>väljapool</w:t>
            </w:r>
            <w:proofErr w:type="spellEnd"/>
            <w:r>
              <w:t xml:space="preserve"> </w:t>
            </w:r>
            <w:proofErr w:type="spellStart"/>
            <w:r>
              <w:t>masinat</w:t>
            </w:r>
            <w:proofErr w:type="spellEnd"/>
            <w:r>
              <w:t xml:space="preserve">  </w:t>
            </w:r>
            <w:proofErr w:type="spellStart"/>
            <w:r>
              <w:t>LxWxH</w:t>
            </w:r>
            <w:proofErr w:type="spellEnd"/>
            <w:r>
              <w:t xml:space="preserve"> (</w:t>
            </w:r>
            <w:proofErr w:type="spellStart"/>
            <w:r>
              <w:t>pikkus</w:t>
            </w:r>
            <w:proofErr w:type="spellEnd"/>
            <w:r>
              <w:t xml:space="preserve"> x </w:t>
            </w:r>
            <w:proofErr w:type="spellStart"/>
            <w:r>
              <w:t>sügavus</w:t>
            </w:r>
            <w:proofErr w:type="spellEnd"/>
            <w:r>
              <w:t xml:space="preserve"> x </w:t>
            </w:r>
            <w:proofErr w:type="spellStart"/>
            <w:r>
              <w:t>kõrgus</w:t>
            </w:r>
            <w:proofErr w:type="spellEnd"/>
            <w:r>
              <w:t>).</w:t>
            </w:r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CB8FB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120</w:t>
            </w:r>
          </w:p>
        </w:tc>
      </w:tr>
      <w:tr w:rsidR="001D2228" w14:paraId="56C0ECD0" w14:textId="77777777">
        <w:tc>
          <w:tcPr>
            <w:tcW w:w="7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5B9B5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2</w:t>
            </w:r>
          </w:p>
        </w:tc>
        <w:tc>
          <w:tcPr>
            <w:tcW w:w="671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350A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*Kopp 1,5m</w:t>
            </w:r>
            <w:r>
              <w:rPr>
                <w:vertAlign w:val="superscript"/>
              </w:rPr>
              <w:t>3</w:t>
            </w:r>
            <w:r>
              <w:t xml:space="preserve">, </w:t>
            </w:r>
            <w:proofErr w:type="spellStart"/>
            <w:r>
              <w:t>kiirliitega</w:t>
            </w:r>
            <w:proofErr w:type="spellEnd"/>
          </w:p>
        </w:tc>
        <w:tc>
          <w:tcPr>
            <w:tcW w:w="203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83C5" w14:textId="77777777" w:rsidR="001D222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450</w:t>
            </w:r>
          </w:p>
        </w:tc>
      </w:tr>
    </w:tbl>
    <w:p w14:paraId="4249D602" w14:textId="77777777" w:rsidR="001D2228" w:rsidRDefault="001D222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5A3DA87" w14:textId="77777777" w:rsidR="001D222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*</w:t>
      </w:r>
      <w:proofErr w:type="spellStart"/>
      <w:r>
        <w:rPr>
          <w:b/>
          <w:color w:val="000000"/>
        </w:rPr>
        <w:t>Lisavarustus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peab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ühilduma</w:t>
      </w:r>
      <w:proofErr w:type="spellEnd"/>
      <w:r>
        <w:rPr>
          <w:b/>
          <w:color w:val="000000"/>
        </w:rPr>
        <w:t xml:space="preserve"> KV </w:t>
      </w:r>
      <w:proofErr w:type="spellStart"/>
      <w:r>
        <w:rPr>
          <w:b/>
          <w:color w:val="000000"/>
        </w:rPr>
        <w:t>kasutuses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olevate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Faresin</w:t>
      </w:r>
      <w:proofErr w:type="spellEnd"/>
      <w:r>
        <w:rPr>
          <w:b/>
          <w:color w:val="000000"/>
        </w:rPr>
        <w:t xml:space="preserve">/ Manitou </w:t>
      </w:r>
      <w:proofErr w:type="spellStart"/>
      <w:r>
        <w:rPr>
          <w:b/>
          <w:color w:val="000000"/>
        </w:rPr>
        <w:t>tööorganitega</w:t>
      </w:r>
      <w:proofErr w:type="spellEnd"/>
    </w:p>
    <w:p w14:paraId="1A0331AE" w14:textId="77777777" w:rsidR="001D2228" w:rsidRDefault="001D22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795A260" w14:textId="77777777" w:rsidR="001D22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567"/>
      </w:pPr>
      <w:proofErr w:type="spellStart"/>
      <w:r>
        <w:rPr>
          <w:b/>
          <w:color w:val="000000"/>
        </w:rPr>
        <w:t>Pakkuja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täidab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veeru</w:t>
      </w:r>
      <w:proofErr w:type="spellEnd"/>
      <w:r>
        <w:rPr>
          <w:b/>
          <w:color w:val="000000"/>
        </w:rPr>
        <w:t xml:space="preserve"> „</w:t>
      </w:r>
      <w:proofErr w:type="spellStart"/>
      <w:r>
        <w:rPr>
          <w:b/>
          <w:color w:val="000000"/>
        </w:rPr>
        <w:t>Maksumus</w:t>
      </w:r>
      <w:proofErr w:type="spellEnd"/>
      <w:r>
        <w:rPr>
          <w:b/>
          <w:color w:val="000000"/>
        </w:rPr>
        <w:t xml:space="preserve"> km-ta“</w:t>
      </w:r>
    </w:p>
    <w:p w14:paraId="1282FF44" w14:textId="77777777" w:rsidR="001D2228" w:rsidRDefault="001D222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</w:p>
    <w:p w14:paraId="468784A2" w14:textId="77777777" w:rsidR="001D2228" w:rsidRDefault="001D22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sectPr w:rsidR="001D2228">
      <w:footerReference w:type="default" r:id="rId8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70D01" w14:textId="77777777" w:rsidR="00D77135" w:rsidRDefault="00D77135">
      <w:pPr>
        <w:spacing w:after="0" w:line="240" w:lineRule="auto"/>
      </w:pPr>
      <w:r>
        <w:separator/>
      </w:r>
    </w:p>
  </w:endnote>
  <w:endnote w:type="continuationSeparator" w:id="0">
    <w:p w14:paraId="65C5D384" w14:textId="77777777" w:rsidR="00D77135" w:rsidRDefault="00D7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0B7470" w14:textId="77777777" w:rsidR="001D2228" w:rsidRDefault="0000000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34585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/1</w:t>
    </w:r>
  </w:p>
  <w:p w14:paraId="327EE3F9" w14:textId="77777777" w:rsidR="001D2228" w:rsidRDefault="001D222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27FE4" w14:textId="77777777" w:rsidR="00D77135" w:rsidRDefault="00D77135">
      <w:pPr>
        <w:spacing w:after="0" w:line="240" w:lineRule="auto"/>
      </w:pPr>
      <w:r>
        <w:separator/>
      </w:r>
    </w:p>
  </w:footnote>
  <w:footnote w:type="continuationSeparator" w:id="0">
    <w:p w14:paraId="54D9D0A3" w14:textId="77777777" w:rsidR="00D77135" w:rsidRDefault="00D77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A85DC8"/>
    <w:multiLevelType w:val="multilevel"/>
    <w:tmpl w:val="F94EB472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02139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228"/>
    <w:rsid w:val="001D2228"/>
    <w:rsid w:val="00AF1E45"/>
    <w:rsid w:val="00B34585"/>
    <w:rsid w:val="00D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F53EE"/>
  <w15:docId w15:val="{BB42294F-C0C5-4E67-9188-5EAC6BC9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lA/Uu6RkwLAvhU90mWfP1h3l+A==">CgMxLjA4AXIhMUl6MHdHUGJQMkRMSW51bnNpRl9jTEIwUk5lT3I0UFkw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 Sarapuu</cp:lastModifiedBy>
  <cp:revision>2</cp:revision>
  <dcterms:created xsi:type="dcterms:W3CDTF">2024-08-13T07:29:00Z</dcterms:created>
  <dcterms:modified xsi:type="dcterms:W3CDTF">2024-08-13T07:32:00Z</dcterms:modified>
</cp:coreProperties>
</file>