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CC" w:rsidRPr="00A51188" w:rsidRDefault="005373F3">
      <w:r>
        <w:t>Lisa 2</w:t>
      </w:r>
    </w:p>
    <w:p w:rsidR="00DD0EA5" w:rsidRDefault="00DD0EA5">
      <w:r w:rsidRPr="00A51188">
        <w:t>Andmekoosseis</w:t>
      </w:r>
    </w:p>
    <w:p w:rsidR="003550F6" w:rsidRDefault="003550F6">
      <w:r>
        <w:t xml:space="preserve">Andmekoosseis on koostatud Sotsiaalministri määruse </w:t>
      </w:r>
      <w:r w:rsidR="00483C83">
        <w:t>„</w:t>
      </w:r>
      <w:r>
        <w:t>Tervise infosüsteemi edastatavate dokumentide andmekoosseisud ning nende esitamise tingimused ja kord</w:t>
      </w:r>
      <w:r w:rsidR="00483C83">
        <w:t>“</w:t>
      </w:r>
      <w:r>
        <w:t xml:space="preserve">, RT I, 17.08.2021, 9 jõust. 20.08.2021 alusel </w:t>
      </w:r>
      <w:hyperlink r:id="rId8" w:history="1">
        <w:r w:rsidRPr="00DC0CE7">
          <w:rPr>
            <w:rStyle w:val="Hyperlink"/>
          </w:rPr>
          <w:t>https://www.riigiteataja.ee/akt/117082021009?leiaKehtiv</w:t>
        </w:r>
      </w:hyperlink>
    </w:p>
    <w:p w:rsidR="007245E5" w:rsidRDefault="007245E5" w:rsidP="007B1480">
      <w:pPr>
        <w:pStyle w:val="Heading1"/>
      </w:pPr>
      <w:r w:rsidRPr="00A51188">
        <w:t>Geenidoonori andmed, mida kasutatakse andmete seostamiseks isikuga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535329" w:rsidRPr="00535329" w:rsidTr="007B1480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Ees- ja perekonnanimi</w:t>
            </w:r>
          </w:p>
        </w:tc>
      </w:tr>
      <w:tr w:rsidR="00535329" w:rsidRPr="00535329" w:rsidTr="007B1480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Isikukood</w:t>
            </w:r>
          </w:p>
        </w:tc>
      </w:tr>
    </w:tbl>
    <w:p w:rsidR="00A51188" w:rsidRDefault="00A51188" w:rsidP="007245E5">
      <w:pPr>
        <w:pStyle w:val="ListParagraph"/>
        <w:ind w:left="284"/>
      </w:pPr>
      <w:bookmarkStart w:id="0" w:name="_GoBack"/>
      <w:bookmarkEnd w:id="0"/>
    </w:p>
    <w:p w:rsidR="0051392E" w:rsidRDefault="0051392E" w:rsidP="007B1480">
      <w:pPr>
        <w:pStyle w:val="Heading1"/>
      </w:pPr>
      <w:r w:rsidRPr="00A51188">
        <w:t xml:space="preserve">Ambulatoorse </w:t>
      </w:r>
      <w:proofErr w:type="spellStart"/>
      <w:r w:rsidRPr="00A51188">
        <w:t>epikriisi</w:t>
      </w:r>
      <w:proofErr w:type="spellEnd"/>
      <w:r w:rsidRPr="00A51188">
        <w:t xml:space="preserve"> andmed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1. Meditsiinidokumendi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1.1. Dokumendi number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1.3. Dokumendi kinnitamise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2. Dokumendi koostaja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2.1.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2.2. Tervishoiutöötaja registrikood (ehk arsti kood)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2.4.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2.5. Tervishoiuasutuse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2.6.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2.7.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2.8.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2.9.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3. Patsiendi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3.2.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3.3.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3.4.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3.5.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3.6.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3.7.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3.8.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3.8.1.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3.8.2.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3.8.3.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3.9.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3.9.1.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3.9.2.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3.9.3.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3.10. Patsiendi perearsti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3.10.1. Perearsti ees- ja perekonnanimi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3.10.2.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3.10.3. Tervishoiuasutuse äriregistri kood (ehk haigla kood)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3.10.4. Tervishoiuasutuse kontaktandmed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3.10.5. Tervishoiuasutuse aadress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3.11.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3.11.1.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3.11.2.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3.11.3.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3.12.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3.12.1.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3.12.2.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3.12.3.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3.12.4.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 Suunamise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4.1. Saatekiri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4.1.1. Saatekirja number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4.1.2. Dokumendi tüüp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4.2.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Suunaja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4.2.1.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4.2.2.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4.2.3.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4.2.4. Tervishoiuasutuse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4.2.5.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4.2.6.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4.2.7.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 Haigusjuhtumi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5.1. Haigusjuhtumi number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5.2. Haigusjuhtumi algus- ja lõpuaeg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5.3. Saabumise viis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5.4. Visiitide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5.4.1. Visiidi toimumise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5.4.2. Pöördumise erakorralisus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5.4.3. Visiidi liik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5.4.4. Visiidi tüüp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5.5. Surma kuupäev ja kellaaeg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 Lõpliku kliinilise diagnoosi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6.1. Põhihaigus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6.1.1. Diagnoosi kood ja nimetus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6.1.2. Sõnaline (kliiniline) diagnoos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6.1.3. Diagnoosi statistiline liik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6.1.4.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diagnoos SNOMED CT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6.1.5.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Residuaaltuumori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olemasolu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6.1.6. Pahaloomulise kasvaja levik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6.1.6.1. Pahaloomulise kasvaja levik TNM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6.1.6.2. Pahaloomulise kasvaja staadium TNM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6.1.6.3. Histoloogiline diferentseerumise aste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6.1.6.4.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Lümfovaskulaarse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invasiooni olemasolu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6.2. Põhihaiguse tüsistus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6.2.1. Diagnoosi kood ja nimetus RHK-10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6.2.2. Sõnaline (kliiniline) diagnoos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6.3. Kaasuv haigus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6.3.1. Diagnoosi kood ja nimetus RHK-10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6.3.2. Sõnaline (kliiniline) diagnoos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6.3.3. Diagnoosi statistiline liik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6.3.4.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diagnoos SNOMED CT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6.3.5.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Residuaaltuumori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olemasolu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6.3.6. Pahaloomulise kasvaja levik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6.3.6.1. Pahaloomulise kasvaja levik TNM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6.3.6.2. Pahaloomulise kasvaja staadium TNM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6.3.6.3. Histoloogiline diferentseerumise aste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6.3.6.4.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Lümfovaskulaarse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invasiooni olemasolu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6.4.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Välispõhjus</w:t>
            </w:r>
            <w:proofErr w:type="spellEnd"/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6.4.1. Diagnoosi kood ja nimetus RHK-10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 Anamneesi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7.1. Anamnees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7.2. Kaebused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 Objektiivse leiu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8.1.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Antropomeetrilised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näitajad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8.1.1.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8.1.2.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8.1.3. Kaelaümbermõõt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8.1.3.1. Mõõtmise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8.1.3.2. Tulemus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8.1.4. Pikkus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8.1.4.1. Mõõtmise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8.1.4.2. Tulemus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8.1.5. Kehakaal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8.1.5.1. Mõõtmise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8.1.5.2. Tulemus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8.1.6. Vööümbermõõt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8.1.6.1. Mõõtmise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8.1.6.2. Tulemus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8.1.7. Kehamassi indeks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8.1.7.1. Arvutamise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8.1.7.2. Tulemus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 Organsüsteemide objektiivne hindamine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8.2.1. Hindamise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8.2.2. Üldseisund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8.2.2.1. Seisundi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8.2.3. Nahk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8.2.3.1. Leiu hinnang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8.2.3.2. Leiu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8.2.4. Limaskestad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8.2.4.1. Leiu hinnang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8.2.4.2. Leiu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8.2.5. Lümfisüsteem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8.2.5.1. Leiu hinnang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8.2.5.2. Leiu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8.2.6. Kõrva-, nina- ja neelusüsteem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8.2.6.1. Leiu hinnang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8.2.6.2. Leiu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8.2.7. Kilpnääre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8.2.7.1. Leiu hinnang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8.2.7.2. Leiu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 Silma ja/või nägemise leid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8.2.8.1. Leiu hinnang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8.2.8.2. Nägemise leiu tulemus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8.2.8.2.1. Korrigeerimata nägemisteravus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8.2.8.2.1.1.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Monokulaarne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nägemine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8.2.8.2.1.1.1. Parem silm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8.2.8.2.1.1.2. Vasak silm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8.2.8.2.1.2. Binokulaarne nägemine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8.2.8.2.2. Korrigeeritult nägemisteravus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8.2.8.2.2.1.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Monokulaarne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nägemine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8.2.8.2.2.1.1. Parem silm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8.2.8.2.2.1.2. Vasak silm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8.2.8.2.2.2. Binokulaarne nägemine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8.2.8.3. Muu leiu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8.2.8.4. Leiu hindaja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8.2.8.4.1.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8.2.8.4.2.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8.2.8.4.3.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8.2.8.4.4. Tervishoiuasutuse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8.2.8.4.5.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8.2.9. Süda ja veresoonkond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8.2.9.1. Leiu hinnang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8.2.9.2. Pulss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8.2.9.3. Vererõhk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8.2.9.3.1. Süstoolne vererõhk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8.2.9.3.2. Diastoolne vererõhk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8.2.9.3.3. Mõõtmiskoht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8.2.9.4. Muu leiu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8.2.10. Hingamissüsteem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8.2.10.1. Valju norskamise hinnang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8.2.10.2. Sageda väsimuse hinnang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8.2.10.3. Uneaegsete hingamisseisakute hinnang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8.2.10.4. Visuaalse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mandibulaarse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retrognaatia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hinnang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8.2.10.5. Leiu hinnang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8.2.10.6. Leiu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8.2.11. Seedesüsteem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8.2.11.1. Leiu hinnang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8.2.11.2. Suu limaskesta / suuõõne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8.2.11.3. Hammaste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8.2.11.4. Kõhu palpatsiooni leid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8.2.11.5. Muu leiu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8.2.12. Närvisüsteem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8.2.12.1. Leiu hinnang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8.2.12.2. Teadvuse ja vaimsete võimete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8.2.12.3.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Meningeaalsündroomi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8.2.12.4. Motoorika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8.2.12.5. Naha tundlikkuse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8.2.12.6. Tasakaalu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8.2.12.7.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Kraniaalnärvide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8.2.12.8. Muu leiu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8.2.13. Luu-, liigese- ja lihassüsteem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8.2.13.1. Leiu hinnang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8.2.13.2. Lihaste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8.2.13.3. Lihasjõu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8.2.13.4. Liigeste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8.2.13.5. Muu leiu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8.2.14. Rinnanäärmete leid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8.2.14.1. Leiu hinnang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8.2.14.2. Leiu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8.2.15. Kuse- ja suguelundid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8.2.15.1. Leiu hinnang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8.2.15.2. Leiu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8.2.16. Psüühiline seisund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8.2.16.1. Leiu hinnang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8.2.16.2. Orienteerituse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8.2.16.3. Psüühika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8.2.16.4. Muu leiu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 Funktsioonide hindamine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8.3.1. Hindamise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8.3.2. Nägemine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8.3.2.1. Hinnangu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8.3.2.2. Abivahend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8.3.2.3. Abivahendi kasutamise vajaduse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8.3.3. Kuulmine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8.3.3.1. Hinnangu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8.3.3.2. Abivahend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8.3.3.3. Abivahendi kasutamise vajaduse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8.3.4. Kõne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8.3.4.1. Hinnangu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8.3.4.2. Abivahend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8.3.4.3. Abivahendi kasutamise vajaduse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8.3.5. Motoorika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8.3.5.1. Hinnangu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8.3.5.2. Abivahend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8.3.5.3. Abivahendi kasutamise vajaduse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8.3.6. Liikumine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8.3.6.1. Hinnangu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8.3.6.2. Abivahend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8.3.6.3. Abivahendi kasutamise vajaduse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8.3.7. Hingamine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8.3.7.1. Hinnangu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8.3.7.2. Abivahend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8.3.7.3. Abivahendi kasutamise vajaduse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 Allergiate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9.1. Allergia diagnoosimise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9.2. Allergia diagnoos RHK-10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9.3. Sõnaline (kliiniline) diagnoos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9.4. Allergia põhjustaja (ravim/aine/materjal)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 Uuringute/protseduuride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10.1. Uuringu kood ja nimetus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10.2. Uuringu tegemise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10.3. Uuringu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10.4. Uuringu tulemus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10.5. Uuringu tegija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10.5.1.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10.5.2.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10.5.3.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10.5.4. Tervishoiuasutuse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10.5.5.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 Radioloogiliste uuringute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11.1. Uuringu kood ja nimetus EHK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11.2. Uuring meditsiiniradioloogia ja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nukleaarmeditsiini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protseduuride loetelu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11.3. Uuringu liik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11.4. Uuringu tegemise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11.5. Kehapiirkond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11.6. Ülesvõtte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11.6.1. Ligipääsunumber (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accession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number)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11.6.2. SUID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11.6.3. Kiirgusdoos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11.7. Uuringu tegija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11.7.1.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11.7.2.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11.7.3.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11.7.4.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11.7.5. Tervishoiuasutuse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11.8. Uuringu hindamise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11.9. Uuringu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11.10. Uuringu tulemus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11.11. Uuringu hindaja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11.11.1.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11.11.2.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11.11.3.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11.11.4.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11.11.5. Tervishoiuasutuse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 Operatsioonide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12.1. Operatsiooni kood ja nimetus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12.2. Operatsiooni lisakood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12.3. Operatsiooni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12.4. Toimumise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12.5. Anesteesia liik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12.6. Operatsiooni lisavahendid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12.7. Operatsiooni teostaja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12.7.1.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12.7.2.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12.7.3.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12.7.4. Tervishoiuasutuse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12.7.5.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 Laboratoorsete uuringute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13.1. Analüüsi kood ja nimetus LOINC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13.2. Parameetri kood ja nimetus LOINC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13.3. Analüüsi märkus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13.4. Referentsväärtus või otsustuspiir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13.5. Proovimaterjali võtmise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13.6. Analüüsi tulemus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13.7. Tulemuse hindamise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13.8. Tulemuse hindaja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13.8.1.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13.8.2.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13.8.3.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13.8.4.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13.8.5. Tervishoiuasutuse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 Patoloogia uuringute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14.1. Uuringu nimetus ja kood LOINC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14.2. Uuringu alternatiivkood ja -nimetus EHK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14.3. Proovimaterjali võtmise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14.4. Proovimaterjali tüüp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14.5. Uuringu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paige</w:t>
            </w:r>
            <w:proofErr w:type="spellEnd"/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14.6. Proovimaterjali adekvaatsus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14.7. Uuringu hindamise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14.8.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14.9. Uuringu hindaja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14.9.1.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14.9.2.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14.9.3.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14.9.4.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14.9.5. Tervishoiuasutuse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 Endoskoopia uuringute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Koloskoopia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uuringu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15.1.1. Uuringu kood ja nimetus EHK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15.1.2. Ravimenetluse uuringu kood ja nimetus EHK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15.1.3. Ravimenetluse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15.1.4. Uuringu tegemise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15.1.5. Uuringu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ärajäämise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või katkemise põhjus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15.1.6. Uuringu kvalitatiivsed näitajad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15.1.6.1. Soole ettevalmistuse kvaliteet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15.1.6.2. Umbsoolde jõudmine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15.1.6.3.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Koloskoobi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väljatoomise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15.1.7.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Koloskoopia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uuringu leiu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15.1.7.1. Uuringu leid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15.1.7.2. Uuringu leiu täpsustus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15.1.7.3. Leiu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paige</w:t>
            </w:r>
            <w:proofErr w:type="spellEnd"/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15.1.7.4. Leiu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paikme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15.1.7.5. Polüüp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15.1.7.5.1. Polüübi suurus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15.1.7.5.2. Polüübi kuju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15.1.7.5.3. Polüübi koe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endoskoopiline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hinnang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15.1.7.5.4. Polüübi eemaldamise täielikkus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15.1.7.6. Histoloogia tellimuse olemasolu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15.1.8.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Koloskoopia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uuringu tüsistused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15.1.8.1. Tüsistused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15.1.8.2. Tüsistuse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15.1.9. Uuringu tegija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15.1.9.1.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15.1.9.2.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15.1.9.3.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15.1.9.4.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15.1.9.5. Tervishoiuasutuse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 Immuniseerimise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16.1. Immuniseerimise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16.2. Mille vastu immuniseeriti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16.3. Immuniseerimisel manustatud annus ja preparaat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16.3.1. Immuunpreparaadi ATC kood ja toimeaine(te) nimetus(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16.3.2. Immuunpreparaadi nimetus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16.3.3.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16.3.4. Manustatud annus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16.3.5. Manustamise kordsus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16.4. Immuniseerimise kuuri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16.4.1. Järgmise immuniseerimise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16.4.2. Märge immuniseerimise lõpetamise kohta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16.5.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Immuniseerija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16.5.1.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16.5.2.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16.5.3.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16.6.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Kõrvalnähtude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16.6.1.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Kõrvalnähtude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ilmnemise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16.6.2.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Kõrvalnähu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diagnoos RHK-10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16.6.3.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Kõrvalnähu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diagnoosija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16.6.3.1.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16.6.3.2.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16.6.3.3.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 Patsiendi ravi kokkuvõte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17.1. Kokkuvõte ravist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17.2. Ravi liik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17.3. Ravi eesmärk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17.4. Manustatud ravimite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17.5. Teostatud raviprotseduuride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17.6. Telemeditsiinilisel konsultatsioonil tekkinud osaleja(te) eriarvamused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18. Telemeditsiinilisel konsultatsioonil osaleja(te)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18.1. 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18.2.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18.3.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19. Režiimi ja ravialased (sh taastusraviks) soovitused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19.1. Soovituste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20. Töökorralduse või -keskkonna muutmise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20.1. Töökorralduse või -keskkonna muutmise vajaduse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20.2. Töökorralduse või -keskkonna muutmise põhjuse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20.3. Töökorralduse või -keskkonna muutmise kestus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 Väljakirjutatud ravimite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21.1. Retsepti number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21.2. Retsepti kehtivus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21.3. Ravimi väljastamise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21.4. Toimeaine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21.5. Ravimvorm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21.6. Ühekordne annus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21.7. Manustamiskordade arv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 Väljastatud dokumendid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22.1. Töövõimetuslehe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22.1.1. Töövõimetuslehe number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22.1.2. Töövõimetuslehe liik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22.1.3. Vabastamise periood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22.2. Teatise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22.2.1. Teatise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22.2.2. Teatise number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22.2.3. Teatise nimetus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22.2.4. Teatise saaja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22.3. Terviseseisundi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23. Ambulatoorsele vastuvõtule pöördumise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23.1. Soovituslik pöördumise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23.2. Soovituse kirjeldus</w:t>
            </w:r>
          </w:p>
        </w:tc>
      </w:tr>
    </w:tbl>
    <w:p w:rsidR="00535329" w:rsidRPr="00535329" w:rsidRDefault="00535329" w:rsidP="00535329">
      <w:pPr>
        <w:rPr>
          <w:b/>
        </w:rPr>
      </w:pPr>
    </w:p>
    <w:p w:rsidR="0051392E" w:rsidRDefault="0051392E" w:rsidP="007B1480">
      <w:pPr>
        <w:pStyle w:val="Heading1"/>
      </w:pPr>
      <w:r w:rsidRPr="00A51188">
        <w:t xml:space="preserve">Statsionaarse ja päevaravi </w:t>
      </w:r>
      <w:proofErr w:type="spellStart"/>
      <w:r w:rsidRPr="00A51188">
        <w:t>epikriisi</w:t>
      </w:r>
      <w:proofErr w:type="spellEnd"/>
      <w:r w:rsidRPr="00A51188">
        <w:t xml:space="preserve"> andmed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1. Meditsiinidokumendi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1.1. Dokumendi number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1.2.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1.3. Dokumendi koostamise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2. Dokumendi koostaja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2.1.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2.3.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2.4.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2.5. Tervishoiuasutuse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2.6.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2.7.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2.8.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2.9.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3.2.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3.3.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3.4.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3.5.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3.6.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3.7.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3.8.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3.8.1.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3.8.2.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3.8.3.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3.9.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3.9.1.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3.9.2</w:t>
            </w:r>
            <w:r w:rsidR="007B148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3.9.3.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3.10.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3.10.1.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3.10.2.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3.10.3.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3.10.4.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3.10.5.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 Suunamise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4.1. Saatekirja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4.1.1. Saatekirja number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4.1.2. Dokumendi tüüp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4.2.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Suunaja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4.2.1.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4.2.2.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4.2.3.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4.2.4. Tervishoiuasutuse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4.2.5.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4.2.6.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4.2.7.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 Haigusjuhtumi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5.1. Haigusjuhtumi number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5.2. Haigusjuhtumi algus- ja lõpuaeg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5.3. Saabumise viis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5.4. Pöördumise erakorralisus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5.5. Voodipäevade arv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5.6. Päevaravi kuupäev*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5.7. Osakondades viibimine**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5.7.1. Osakonda saabumise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5.7.2. Osakonnast lahkumise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5.7.3. Tervishoiuasutuse struktuuriüksus(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5.7.4. Voodiprofiil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5.7.5. Voodipäevade arv osakonnas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5.8. Haiglast lahkumise viis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5.9. Surma kuupäev ja kellaaeg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 Edasi suunamise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6.1. Tervishoiuasutuse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6.2. Tervishoiuasutuse äriregistri kood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 Lõpliku kliinilise diagnoosi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7.1. Põhihaigus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7.1.1. Diagnoosi kood ja nimetus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7.1.2. Sõnaline (kliiniline) diagnoos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7.1.3. Diagnoosi statistiline liik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7.1.4.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diagnoos SNOMED CT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7.1.5.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Residuaaltuumori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olemasolu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7.1.6. Pahaloomulise kasvaja levik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7.1.6.1. Pahaloomulise kasvaja levik TNM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7.1.6.2. Pahaloomulise kasvaja staadium TNM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7.1.6.3. Histoloogiline diferentseerumise aste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7.1.6.4.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Lümfovaskulaarse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invasiooni olemasolu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7.2. Põhihaiguse tüsistus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7.2.1. Diagnoosi kood ja nimetus RHK-10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7.2.2. Sõnaline (kliiniline) diagnoos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7.3. Kaasuv haigus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7.3.1. Diagnoosi kood ja nimetus RHK-10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7.3.2. Sõnaline (kliiniline) diagnoos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7.3.3. Diagnoosi statistiline liik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7.3.4.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diagnoos SNOMED CT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7.3.5.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Residuaaltuumori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olemasolu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7.3.6. Pahaloomulise kasvaja levik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7.3.6.1. Pahaloomulise kasvaja levik TNM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7.3.6.2. Pahaloomulise kasvaja staadium TNM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7.3.6.3. Histoloogiline diferentseerumise aste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7.3.6.4.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Lümfovaskulaarse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invasiooni olemasolu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7.4.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Välispõhjus</w:t>
            </w:r>
            <w:proofErr w:type="spellEnd"/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7.4.1. Diagnoosi kood ja nimetus RHK-10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 Anamneesi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 Anamnees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 Diagnoosi põhjendus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 Haiguse kulg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 Allergiate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9.1. Allergia diagnoosimise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9.2. Allergia diagnoos RHK-10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9.3. Sõnaline (kliiniline) diagnoos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9.4. Allergia põhjustaja (ravim/aine/materjal)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 Uuringute/protseduuride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10.1. Uuringu kood ja nimetus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10.2. Uuringu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10.3. Uuringu tulemus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10.4. Toimumise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10.5. Uuringu tegija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10.5.1.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10.5.2.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10.5.3.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10.5.4. Tervishoiuasutuse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10.5.5.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 Radioloogilise uuringu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11.1. Uuringu kood ja nimetus EHK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11.2. Uuring meditsiiniradioloogia ja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nukleaarmeditsiini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protseduuride loetelu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11.3. Uuringu liik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11.4. Uuringu tegemise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11.5. Kehapiirkond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11.6. Ülesvõtte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11.6.1. Ligipääsunumber (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accession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number)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11.6.2. SUID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11.6.3. Kiirgusdoos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11.7. Uuringu tegija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11.7.1.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11.7.2.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11.7.3.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11.7.4.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11.7.5. Tervishoiuasutuse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11.8. Uuringu hindamise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11.9. Uuringu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11.10. Uuringu tulemus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11.11. Uuringu hindaja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11.11.1.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11.11.2.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11.11.3.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11.11.4.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11.11.5. Tervishoiuasutuse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 Operatsioonide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12.1. Operatsiooni kood ja nimetus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12.2. Operatsiooni lisakood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12.3. Operatsiooni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12.4. Toimumise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12.5. Anesteesia liik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12.6. Operatsiooni lisavahendid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12.7. Operatsiooni teostaja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12.7.1.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12.7.2.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12.7.3.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12.7.4. Tervishoiuasutuse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12.7.5. Tervishoiuasutuse äriregistri kood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 Laboratoorsete uuringute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13.1. Analüüsi kood ja nimetus LOINC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13.2. Parameetri kood ja nimetus LOINC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13.3. Analüüsi märkus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13.4. Referentsväärtus või otsustuspiir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13.5. Proovimaterjali võtmise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13.6. Analüüsi tulemus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13.7. Tulemuse hindamise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13.8. Tulemuse hindaja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13.8.1.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13.8.2. Tervishoiutöötaja registrikood või isikukood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13.8.3.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13.8.4. Tervishoiuasutuse äriregistri kood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13.8.5. Tervishoiuasutuse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 Patoloogia uuringu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14.1. Uuringu kood ja nimetus LOINC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14.2. Uuringu alternatiivkood ja -nimetus EHK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14.3. Proovimaterjali võtmise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14.4. Proovimaterjali tüüp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14.5. Uuringu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paige</w:t>
            </w:r>
            <w:proofErr w:type="spellEnd"/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14.6. Proovimaterjali adekvaatsus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14.7. Uuringu hindamise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14.8.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14.9. Uuringu hindaja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14.9.1.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14.9.2.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14.9.3.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14.9.4. Tervishoiuasutuse äriregistri kood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14.9.5. Tervishoiuasutuse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 Endoskoopia uuringute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Koloskoopia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uuringu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15.1.1. Uuringu kood ja nimetus EHK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15.1.2. Ravimenetluse uuringu kood ja nimetus EHK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15.1.3. Ravimenetluse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15.1.4. Uuringu tegemise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15.1.5. Uuringu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ärajäämise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või katkemise põhjus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15.1.6. Uuringu kvalitatiivsed näitajad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15.1.6.1. Soole ettevalmistuse kvaliteet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15.1.6.2. Umbsoolde jõudmine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15.1.6.3.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Koloskoobi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väljatoomise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15.1.7.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Koloskoopia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uuringu leiu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15.1.7.1. Uuringu leid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15.1.7.2. Uuringu leiu täpsustus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15.1.7.3. Leiu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paige</w:t>
            </w:r>
            <w:proofErr w:type="spellEnd"/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15.1.7.4. Leiu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paikme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15.1.7.5. Polüüp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15.1.7.5.1. Polüübi suurus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15.1.7.5.2. Polüübi kuju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15.1.7.5.3. Polüübi koe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endoskoopiline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hinnang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15.1.7.5.4. Polüübi eemaldamise täielikkus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15.1.7.6. Histoloogia tellimuse olemasolu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15.1.8.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Koloskoopia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uuringu tüsistused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15.1.8.1. Tüsistused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15.1.8.2. Tüsistuse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15.1.9. Uuringu tegija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15.1.9.1.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15.1.9.2.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15.1.9.3.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15.1.9.4. Tervishoiuasutuse äriregistri kood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15.1.9.5. Tervishoiuasutuse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 Immuniseerimise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16.1. Immuniseerimise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16.2. Mille vastu immuniseeriti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16.3. Immuniseerimisel manustatud annus ja preparaat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16.3.1. Immuunpreparaadi ATC kood ja toimeaine(te) nimetus(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16.3.2. Immuunpreparaadi nimetus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16.3.3.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16.3.4. Manustatud annus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16.3.5. Manustamise kordsus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16.4. Immuniseerimise kuuri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16.4.1. Järgmise immuniseerimise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16.4.2. Märge immuniseerimise lõpetamise kohta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16.5.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Immuniseerija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16.5.1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16.5.2.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16.5.3.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16.6.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Kõrvalnähtude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16.6.1.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Kõrvalnähtude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ilmnemise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16.6.2.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Kõrvalnähu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diagnoos RHK-10 järgi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16.6.3.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Kõrvalnähu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diagnoosija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16.6.3.1. 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16.6.3.2. Tervishoiutöötaja registrikood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16.6.3.3. Tervishoiutöötaja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 Patsiendi ravi kokkuvõte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17.1. Kokkuvõte ravist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17.2. Ravi liik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17.3. Ravi eesmärk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17.4. Haiglas manustatud ravimite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17.5. Teostatud raviprotseduuride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18. Seisund haiglast väljakirjutamisel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18.1. Patsiendi seisund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18.2. Seisundi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19. Režiimi ja ravialased (sh taastusraviks) soovitused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19.1. Soovituste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20. Töökorralduse või -keskkonna muutmise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20.1. Töökorralduse või -keskkonna muutmise vajaduse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20.2. Töökorralduse või -keskkonna muutmise põhjuse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20.3. Töökorralduse või -keskkonna muutmise kestus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 Väljakirjutatud ravimite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21.1. Retsepti number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21.2. Ravimi väljastamise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21.3. Toimeaine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21.4. Ravimvorm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21.5. Ühekordne annus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21.6. Manustamiskordade arv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 Väljastatud dokumentide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22.1. Töövõimetuslehe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22.1.1. Töövõimetuslehe number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22.1.2. Töövõimetuslehe liik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22.1.3. Vabastamise periood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22.2. Teatise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22.2.1. Teatise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22.2.2. Teatise number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22.2.3. Teatise nimetus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22.2.4. Teatise saaja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22.3. Terviseseisundi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23. Ambulatoorsele vastuvõtule pöördumise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23.1. Soovituslik pöördumise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23.2. Soovituse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* esitatakse lisaks päevaraviteenuse korral</w:t>
            </w:r>
          </w:p>
        </w:tc>
      </w:tr>
      <w:tr w:rsidR="00535329" w:rsidRPr="00535329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** esitatakse lisaks statsionaarse teenuse korral</w:t>
            </w:r>
          </w:p>
        </w:tc>
      </w:tr>
    </w:tbl>
    <w:p w:rsidR="00535329" w:rsidRDefault="00535329" w:rsidP="00535329">
      <w:pPr>
        <w:pStyle w:val="ListParagraph"/>
        <w:rPr>
          <w:b/>
        </w:rPr>
      </w:pPr>
    </w:p>
    <w:p w:rsidR="0051392E" w:rsidRPr="00A51188" w:rsidRDefault="0051392E" w:rsidP="007B1480">
      <w:pPr>
        <w:pStyle w:val="Heading1"/>
      </w:pPr>
      <w:r w:rsidRPr="00A51188">
        <w:t>Uuringu, protseduuri ja analüüsi saatekirja andmed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1. Dokumendi number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1.1. dokumendi number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2. Dokumendi tüüp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3. Tervishoiuasutuse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3.1.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3.2. äriregistri või mittetulundusühingute ja sihtasutuste registri kood või äriregistrisse</w:t>
            </w:r>
            <w:r w:rsidR="007B148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B1480" w:rsidRPr="00535329">
              <w:rPr>
                <w:rFonts w:ascii="Calibri" w:eastAsia="Times New Roman" w:hAnsi="Calibri" w:cs="Calibri"/>
                <w:color w:val="000000"/>
              </w:rPr>
              <w:t>kandmata füüsilisest isikust ettevõtja isikukood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3.3. 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3.4. 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4.1. 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4.2. 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4.3. 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4.4. 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4.5. 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4.6. 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4.7. 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4.8. 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5.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Suunaja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5.1. 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5.2. 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5.3. 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5.4.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5.5.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 Suunamine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6.1. täpsustatud vastuvõtmise aeg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6.2. tervishoiuasutus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6.2.1. nimi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6.2.2. 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6.2.3. osakond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6.2.4. 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6.3. tervishoiutöötaja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6.3.1. 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6.3.2. 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6.3.3. eriala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6.4. CITO! saatekiri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6.5. CITO! põhjendus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 Uuring, protseduur, analüüs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7.1. uuring, protseduur, analüüs, millele suunatud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 Suunamise põhjus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8.1. suunamise põhjus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 Diagnoos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9.1. diagnoos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9.2. täpsustus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9.3. määraja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 Anamnees, staatus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10.1. anamnees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10.2. staatus (tehniline)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 Varem tehtud uuringud, protseduurid, analüüsid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11.1. uuringud ja protseduurid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11.1.1. uuring, protseduur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11.1.2. kirjeldus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11.1.3.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11.2. analüüsid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11.2.1. analüüs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11.2.2. parameeter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11.2.3. referentsväärtused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11.2.4.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11.2.5. vastuse kuupäev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11.2.6. tulemus</w:t>
            </w:r>
          </w:p>
        </w:tc>
      </w:tr>
      <w:tr w:rsidR="00535329" w:rsidRPr="00535329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11.3. märkused</w:t>
            </w:r>
          </w:p>
        </w:tc>
      </w:tr>
    </w:tbl>
    <w:p w:rsidR="0051392E" w:rsidRDefault="0051392E" w:rsidP="007B1480">
      <w:pPr>
        <w:pStyle w:val="Heading1"/>
      </w:pPr>
      <w:r w:rsidRPr="00A51188">
        <w:t>Saatekirja vastuse andmed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1. Meditsiinidokumendi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1.1. Dokumendi number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1.2. Haigusjuhtumi number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1.3.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1.4. Dokumendi kinnitamise aeg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2. Dokumendi koostaja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2.1.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2.2. Tervishoiutöötaja registrikood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2.3. Tervishoiutöötaja eriala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2.4.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2.5. Tervishoiuasutuse nimi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2.6. Tervishoiuasutuse äriregistri kood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2.7.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2.8.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2.9.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3.1.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3.2.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3.3.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3.4.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3.5.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 Suunamise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4.1. Saatekiri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 4.1.1. Saatekirja number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4.1.2. Dokumendi tüüp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4.2.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Suunaja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 4.2.1.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4.2.2. Tervishoiutöötaja registrikood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4.2.3. Tervishoiutöötaja eriala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 4.2.4. Tervishoiuasutuse nimi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4.2.5. Tervishoiuasutuse äriregistri kood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 4.2.6.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4.2.7.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 Uuringu/protseduuri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5.1. Uuringu kood ja nimetus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5.2. Uuringu tegemise kuupäev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5.3. Uuringu kirjeldus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5.4. Uuringu tulemus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5.5. Uuringu tegija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5.5.1.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5.5.2. Tervishoiutöötaja registrikood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5.5.3. Tervishoiutöötaja eriala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5.5.4. Tervishoiuasutuse nimi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5.5.5. Tervishoiuasutuse äriregistri kood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 Radioloogia uuringu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6.1. Uuringu kood ja nimetus EHK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6.2. Uuring meditsiiniradioloogia ja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nukleaarmeditsiini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protseduuride loetelu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6.3. Uuringu liik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6.4. Uuringu tegemise aeg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6.5. Kehapiirkond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6.6. Ülesvõtte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lastRenderedPageBreak/>
              <w:t>6.6.1. Ligipääsunumber (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accession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number)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6.6.2. SUID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6.6.3. Kiirgusdoos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6.7. Uuringu tegija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6.7.1.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6.7.2. Tervishoiutöötaja registrikood või isikukood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6.7.3. Tervishoiutöötaja eriala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6.7.4. Tervishoiuasutuse äriregistri kood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6.7.5. Tervishoiuasutuse nimi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6.8. Uuringu hindamise aeg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6.9. Uuringu kirjeldus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6.10. Uuringu tulemus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6.11. Uuringu hindaja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6.11.1.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6.11.2. Tervishoiutöötaja registrikood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6.11.3. Tervishoiutöötaja eriala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6.11.4. Tervishoiuasutuse äriregistri kood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6.11.5. Tervishoiuasutuse nimi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 Laboratoorsete uuringute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7.1. Analüüsi kood ja nimetus LOINC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7.2. Analüüsi alternatiivkood ja nimetus EHK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7.3. Parameetri kood ja nimetus LOINC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7.4. Analüüsi märkus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7.5. Referentsväärtus või otsustuspiir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7.6. Proovimaterjali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7.6.1. Proovimaterjali võtmise aeg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7.6.2. Proovinõu identifikaator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7.6.3. Proovimaterjali tüüp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7.6.4. Uuringu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paige</w:t>
            </w:r>
            <w:proofErr w:type="spellEnd"/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7.6.5. Märkused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7.7. Analüüsi vastuste staatus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7.8. Analüüsi vastuse staatuse märkused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7.9. Proovimaterjali tagasilükkamise põhjus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7.10. Analüüsi tulemus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7.11. Analüüsi tulemuse tõlgendus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7.12. Tulemuse hindamise aeg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7.13. Tulemuse hindaja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7.13.1.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7.13.2. Tervishoiutöötaja registrikood või isikukood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7.13.3. Tervishoiutöötaja eriala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7.13.4. Tervishoiuasutuse äriregistri kood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7.13.5. Tervishoiuasutuse nimi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7.14 Analüüsiseadme identifikaator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 Patoloogia uuringute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8.1. Uuringu nimetus ja kood LOINC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8.2. Uuringu alternatiivkood ja nimetus EHK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8.3. Patoloogia uuringu ID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8.4. Proovimaterjali võtmise aeg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8.5. Proovimaterjali tüüp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8.6. Uuringu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paige</w:t>
            </w:r>
            <w:proofErr w:type="spellEnd"/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8.7. Märkused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8.8. Proovimaterjali adekvaatsus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8.9. Uuringu hindamise aeg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8.10.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kirjeldus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8.11. Uuringu hindaja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8.11.1.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8.11.2. Tervishoiutöötaja registrikood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8.11.3. Tervishoiutöötaja eriala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8.11.4. Tervishoiuasutuse äriregistri kood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8.11.5. Tervishoiuasutuse nimi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 Endoskoopia uuringute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9.1.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Koloskoopia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uuringu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9.1.1. Uuringu kood ja nimetus EHK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9.1.2. Ravimenetluse uuringu kood ja nimetus EHK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lastRenderedPageBreak/>
              <w:t>9.1.3. Ravimenetluse kirjeldus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9.1.4. Uuringu kuupäev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9.1.5. Uuringu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ärajäämise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või katkemise põhjus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9.1.6. Uuringu kvalitatiivsed näitajad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9.1.6.1. Soole ettevalmistuse kvaliteet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9.1.6.2. Umbsoolde jõudmine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9.1.6.3.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Koloskoobi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väljatoomise aeg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9.1.7.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Koloskoopia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uuringu leiu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9.1.7.1. Uuringu leid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9.1.7.2. Uuringu leiu täpsustus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9.1.7.3. Leiu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paige</w:t>
            </w:r>
            <w:proofErr w:type="spellEnd"/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9.1.7.4. Leiu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paikme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kirjeldus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9.1.7.5. Polüüp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9.1.7.5.1. Polüübi suurus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9.1.7.5.2. Polüübi kuju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9.1.7.5.3. Polüübi koe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endoskoopiline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hinnang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9.1.7.5.4. Polüübi eemaldamise täielikkus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9.1.7.6. Histoloogia tellimuse olemasolu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9.1.8.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Koloskoopia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uuringu tüsistused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9.1.8.1. Tüsistused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9.1.8.2. Tüsistuse kirjeldus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9.1.9. Uuringu tegija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9.1.9.1.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9.1.9.2. Tervishoiutöötaja registrikood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9.1.9.3. Tervishoiutöötaja eriala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9.1.9.4. Tervishoiuasutuse äriregistri kood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9.1.9.5. Tervishoiuasutuse nimi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 Otsuse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10.1. Otsuse kirjeldus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10.2. Kliinilise diagnoosi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10.2.1. Diagnoosi kood ja nimetus RHK-10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10.2.2. Sõnaline (kliiniline) diagnoos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10.2.3. Diagnoosi statistiline liik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 Lõpliku kliinilise diagnoosi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10.3.1. Põhihaigus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10.3.1.1. Diagnoosi kood ja nimetus RHK-10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10.3.1.2. Sõnaline (kliiniline) diagnoos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10.3.1.3. Diagnoosi statistiline liik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10.3.1.4.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diagnoos SNOMED CT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10.3.1.5.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Residuaaltuumori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olemasolu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10.3.1.6. Pahaloomulise kasvaja levik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10.3.1.6.1. Pahaloomulise kasvaja levik TNM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10.3.1.6.2. Pahaloomulise kasvaja staadium TNM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10.3.1.6.3. Histoloogiline diferentseerumise aste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10.3.1.6.4.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Lümfovaskulaarse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invasiooni olemasolu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10.3.2. Põhihaiguse tüsistus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10.3.2.1. Diagnoosi kood ja nimetus RHK-10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10.3.2.2. Sõnaline (kliiniline) diagnoos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10.3.3. Kaasuv haigus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10.3.3.1. Diagnoosi kood ja nimetus RHK-10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10.3.3.2. Sõnaline (kliiniline) diagnoos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10.3.3.3. Diagnoosi statistiline liik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10.3.3.4.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diagnoos SNOMED CT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10.3.3.5.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Residuaaltuumori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olemasolu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10.3.3.6. Pahaloomulise kasvaja levik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10.3.3.6.1. Pahaloomulise kasvaja levik TNM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10.3.3.6.2. Pahaloomulise kasvaja staadium TNM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10.3.3.6.3. Histoloogiline diferentseerumise aste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10.3.3.6.4.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Lümfovaskulaarse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invasiooni olemasolu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10.3.4.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Välispõhjus</w:t>
            </w:r>
            <w:proofErr w:type="spellEnd"/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10.3.4.1. Diagnoosi kood ja nimetus RHK-10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10.4.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Patomorfoloogilise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diagnoosi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10.4.1. Uuringu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paige</w:t>
            </w:r>
            <w:proofErr w:type="spellEnd"/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10.4.2.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diagnoos SNOMED CT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lastRenderedPageBreak/>
              <w:t xml:space="preserve">10.4.3.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kirjeldus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10.4.4.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Residuaaltuumori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olemasolu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10.4.5. Pahaloomulise kasvaja levik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10.4.5.1. Pahaloomulise kasvaja levik TNM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10.4.5.2. Aste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10.4.5.3.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Lümfovaskulaarse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invasiooni olemasolu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10.5. E-konsultatsiooni otsus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10.5.1. E-konsultatsiooni vastuse liik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10.5.2. E-konsultatsiooni otsuse kirjeldus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11. Märkused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11.1. Märkuste kirjeldused</w:t>
            </w:r>
          </w:p>
        </w:tc>
      </w:tr>
    </w:tbl>
    <w:p w:rsidR="007B1480" w:rsidRPr="007B1480" w:rsidRDefault="007B1480" w:rsidP="007B1480">
      <w:pPr>
        <w:rPr>
          <w:b/>
        </w:rPr>
      </w:pPr>
    </w:p>
    <w:p w:rsidR="0051392E" w:rsidRDefault="0051392E" w:rsidP="007B1480">
      <w:pPr>
        <w:pStyle w:val="Heading1"/>
      </w:pPr>
      <w:r w:rsidRPr="00A51188">
        <w:t>Immuniseerimise teatise andmed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1. Meditsiinidokumendi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1.1. Dokumendi number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1.2.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1.3. Dokumendi kinnitamise aeg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2. Dokumendi koostaja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2.1.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2.2.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2.3. Tervishoiutöötaja eriala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2.4.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2.5. Tervishoiuasutuse nimi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2.6. Tervishoiuasutuse äriregistri kood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2.7.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2.8.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2.9.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3.1.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3.2.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3.3.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3.4.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3.5.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3.6.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3.7.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3.8.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3.8.1.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3.8.2.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3.8.3.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3.9.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3.9.1.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3.9.2.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3.9.3.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3.10.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3.10.1.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3.10.2.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3.10.3.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 3.10.4.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3.10.5.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3.11.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3.11.1.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 3.11.2.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3.11.3.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3.12.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3.12.1.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3.12.2.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3.12.3.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3.12.4.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 Anamnees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4.1. Anamnees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4.2. Kaebused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4.3. Sotsiaalsed olud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lastRenderedPageBreak/>
              <w:t>4.4. Terviseriskid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 Immuniseerimise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5.1. Immuniseerimise kuupäev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5.2. Mille vastu immuniseeriti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5.3. Immuniseerimisel manustatud annus ja preparaat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5.3.1.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Immunpreparaadi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ATC kood ja toimeaine(te) nimetus(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5.3.2. Immuunpreparaadi nimetus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5.3.3.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5.3.4. Manustatud annus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5.3.5. Manustamise kordsus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5.4. Immuniseerimise kuuri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5.4.1. Järgmise immuniseerimise kuupäev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5.4.2. Märge immuniseerimise lõpetamise kohta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5.5.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Immuniseerija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5.5.1.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5.5.2.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5.5.3. Tervishoiutöötaja eriala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5.6.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Kõrvalnähtude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5.6.1.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Kõrvalnähu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diagnoos RHK-10 järgi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5.6.2.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Kõrvalnähtude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ilmnemise kuupäev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5.6.3.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Kõrvalnähu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diagnoosija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5.6.3.1.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5.6.3.2. 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5.6.3.3. Tervishoiutöötaja eriala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 Tuberkuliin/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Mantoux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test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6.1. Testi kuupäev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6.2. Testi tulemus</w:t>
            </w:r>
          </w:p>
        </w:tc>
      </w:tr>
      <w:tr w:rsidR="007B1480" w:rsidRPr="007B1480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 Märkused</w:t>
            </w:r>
          </w:p>
        </w:tc>
      </w:tr>
    </w:tbl>
    <w:p w:rsidR="007B1480" w:rsidRPr="007B1480" w:rsidRDefault="007B1480" w:rsidP="007B1480">
      <w:pPr>
        <w:rPr>
          <w:b/>
        </w:rPr>
      </w:pPr>
    </w:p>
    <w:sectPr w:rsidR="007B1480" w:rsidRPr="007B14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2CB" w:rsidRDefault="00DB12CB" w:rsidP="00DD0EA5">
      <w:pPr>
        <w:spacing w:after="0" w:line="240" w:lineRule="auto"/>
      </w:pPr>
      <w:r>
        <w:separator/>
      </w:r>
    </w:p>
  </w:endnote>
  <w:endnote w:type="continuationSeparator" w:id="0">
    <w:p w:rsidR="00DB12CB" w:rsidRDefault="00DB12CB" w:rsidP="00DD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906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5329" w:rsidRDefault="005353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3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5329" w:rsidRDefault="00535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2CB" w:rsidRDefault="00DB12CB" w:rsidP="00DD0EA5">
      <w:pPr>
        <w:spacing w:after="0" w:line="240" w:lineRule="auto"/>
      </w:pPr>
      <w:r>
        <w:separator/>
      </w:r>
    </w:p>
  </w:footnote>
  <w:footnote w:type="continuationSeparator" w:id="0">
    <w:p w:rsidR="00DB12CB" w:rsidRDefault="00DB12CB" w:rsidP="00DD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29" w:rsidRDefault="00535329">
    <w:pPr>
      <w:pStyle w:val="Header"/>
    </w:pPr>
    <w:r>
      <w:rPr>
        <w:noProof/>
      </w:rPr>
      <w:t>Tartu Ülikooli genoomika instituudi Eesti geenivaramu (EGV) andmebaasi täiendamine tervise infosüsteemist (TIS)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3992"/>
    <w:multiLevelType w:val="hybridMultilevel"/>
    <w:tmpl w:val="4990AA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63C28"/>
    <w:multiLevelType w:val="hybridMultilevel"/>
    <w:tmpl w:val="D3804C12"/>
    <w:lvl w:ilvl="0" w:tplc="013CC06E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B0611"/>
    <w:multiLevelType w:val="hybridMultilevel"/>
    <w:tmpl w:val="139EE3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627F7"/>
    <w:multiLevelType w:val="hybridMultilevel"/>
    <w:tmpl w:val="C63682C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A5"/>
    <w:rsid w:val="001E74CC"/>
    <w:rsid w:val="00285EA7"/>
    <w:rsid w:val="00315FFB"/>
    <w:rsid w:val="003550F6"/>
    <w:rsid w:val="003B78B8"/>
    <w:rsid w:val="003C344A"/>
    <w:rsid w:val="00483C83"/>
    <w:rsid w:val="004A433C"/>
    <w:rsid w:val="005051E9"/>
    <w:rsid w:val="0051392E"/>
    <w:rsid w:val="005330D8"/>
    <w:rsid w:val="00535329"/>
    <w:rsid w:val="005373F3"/>
    <w:rsid w:val="005843F9"/>
    <w:rsid w:val="005D51C6"/>
    <w:rsid w:val="005D736F"/>
    <w:rsid w:val="007245E5"/>
    <w:rsid w:val="007B1480"/>
    <w:rsid w:val="00830BDB"/>
    <w:rsid w:val="008600A6"/>
    <w:rsid w:val="008A5FE8"/>
    <w:rsid w:val="0090194C"/>
    <w:rsid w:val="00903576"/>
    <w:rsid w:val="009215E5"/>
    <w:rsid w:val="009D5A21"/>
    <w:rsid w:val="00A05CD4"/>
    <w:rsid w:val="00A20652"/>
    <w:rsid w:val="00A51188"/>
    <w:rsid w:val="00A82B60"/>
    <w:rsid w:val="00A86AC1"/>
    <w:rsid w:val="00AF332B"/>
    <w:rsid w:val="00B16F7C"/>
    <w:rsid w:val="00B81234"/>
    <w:rsid w:val="00C2206A"/>
    <w:rsid w:val="00D1708E"/>
    <w:rsid w:val="00D74868"/>
    <w:rsid w:val="00DB12CB"/>
    <w:rsid w:val="00DD0BA2"/>
    <w:rsid w:val="00DD0EA5"/>
    <w:rsid w:val="00E4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C12B"/>
  <w15:chartTrackingRefBased/>
  <w15:docId w15:val="{8314AE54-8DF4-464A-A762-F1CAA87C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7B1480"/>
    <w:pPr>
      <w:numPr>
        <w:numId w:val="3"/>
      </w:numPr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36F"/>
    <w:pPr>
      <w:keepNext/>
      <w:keepLines/>
      <w:suppressAutoHyphens/>
      <w:autoSpaceDN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EA5"/>
  </w:style>
  <w:style w:type="paragraph" w:styleId="Footer">
    <w:name w:val="footer"/>
    <w:basedOn w:val="Normal"/>
    <w:link w:val="FooterChar"/>
    <w:uiPriority w:val="99"/>
    <w:unhideWhenUsed/>
    <w:rsid w:val="00DD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EA5"/>
  </w:style>
  <w:style w:type="character" w:customStyle="1" w:styleId="Heading3Char">
    <w:name w:val="Heading 3 Char"/>
    <w:basedOn w:val="DefaultParagraphFont"/>
    <w:link w:val="Heading3"/>
    <w:uiPriority w:val="9"/>
    <w:semiHidden/>
    <w:rsid w:val="005D736F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D7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0F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148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17082021009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BB205-9C50-4E98-B002-1C0140FF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4304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Helene</cp:lastModifiedBy>
  <cp:revision>3</cp:revision>
  <dcterms:created xsi:type="dcterms:W3CDTF">2022-01-31T13:27:00Z</dcterms:created>
  <dcterms:modified xsi:type="dcterms:W3CDTF">2022-01-31T13:31:00Z</dcterms:modified>
</cp:coreProperties>
</file>