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B6B1" w14:textId="51CF0D4A" w:rsidR="00A35FD8" w:rsidRPr="00162E0E" w:rsidRDefault="00C61BE1" w:rsidP="00E458C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Maagaasiseaduse ja s</w:t>
      </w:r>
      <w:r w:rsidR="00F4453A">
        <w:rPr>
          <w:rFonts w:ascii="Times New Roman" w:hAnsi="Times New Roman" w:cs="Times New Roman"/>
          <w:b/>
          <w:sz w:val="32"/>
          <w:szCs w:val="32"/>
        </w:rPr>
        <w:t xml:space="preserve">eadme ohutuse seaduse </w:t>
      </w:r>
      <w:r w:rsidR="00DC2420">
        <w:rPr>
          <w:rFonts w:ascii="Times New Roman" w:hAnsi="Times New Roman" w:cs="Times New Roman"/>
          <w:b/>
          <w:sz w:val="32"/>
          <w:szCs w:val="32"/>
        </w:rPr>
        <w:t>muut</w:t>
      </w:r>
      <w:r>
        <w:rPr>
          <w:rFonts w:ascii="Times New Roman" w:hAnsi="Times New Roman" w:cs="Times New Roman"/>
          <w:b/>
          <w:sz w:val="32"/>
          <w:szCs w:val="32"/>
        </w:rPr>
        <w:t>mise</w:t>
      </w:r>
      <w:r w:rsidRPr="00825B12">
        <w:rPr>
          <w:rFonts w:ascii="Times New Roman" w:hAnsi="Times New Roman" w:cs="Times New Roman"/>
          <w:b/>
          <w:sz w:val="32"/>
          <w:szCs w:val="32"/>
        </w:rPr>
        <w:t xml:space="preserve"> </w:t>
      </w:r>
      <w:r w:rsidR="00825B12" w:rsidRPr="00825B12">
        <w:rPr>
          <w:rFonts w:ascii="Times New Roman" w:hAnsi="Times New Roman" w:cs="Times New Roman"/>
          <w:b/>
          <w:sz w:val="32"/>
          <w:szCs w:val="32"/>
        </w:rPr>
        <w:t>seadus</w:t>
      </w:r>
      <w:r w:rsidR="00825B12">
        <w:rPr>
          <w:rFonts w:ascii="Times New Roman" w:hAnsi="Times New Roman" w:cs="Times New Roman"/>
          <w:b/>
          <w:sz w:val="32"/>
          <w:szCs w:val="32"/>
        </w:rPr>
        <w:t xml:space="preserve">e </w:t>
      </w:r>
      <w:r w:rsidR="00DC2420">
        <w:rPr>
          <w:rFonts w:ascii="Times New Roman" w:hAnsi="Times New Roman" w:cs="Times New Roman"/>
          <w:b/>
          <w:sz w:val="32"/>
          <w:szCs w:val="32"/>
        </w:rPr>
        <w:t xml:space="preserve">eelnõu </w:t>
      </w:r>
      <w:r w:rsidR="00A35FD8" w:rsidRPr="00162E0E">
        <w:rPr>
          <w:rFonts w:ascii="Times New Roman" w:hAnsi="Times New Roman" w:cs="Times New Roman"/>
          <w:b/>
          <w:sz w:val="32"/>
          <w:szCs w:val="32"/>
        </w:rPr>
        <w:t>seletuskiri</w:t>
      </w:r>
    </w:p>
    <w:p w14:paraId="356F1A95" w14:textId="77777777" w:rsidR="00A35FD8" w:rsidRDefault="00A35FD8" w:rsidP="00E458C9">
      <w:pPr>
        <w:spacing w:after="0" w:line="240" w:lineRule="auto"/>
        <w:rPr>
          <w:rFonts w:ascii="Times New Roman" w:hAnsi="Times New Roman" w:cs="Times New Roman"/>
          <w:b/>
          <w:sz w:val="24"/>
          <w:szCs w:val="24"/>
        </w:rPr>
      </w:pPr>
    </w:p>
    <w:p w14:paraId="021F9F22" w14:textId="35025755" w:rsidR="003B7826" w:rsidRPr="00162E0E" w:rsidRDefault="00A35FD8" w:rsidP="00E458C9">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1. </w:t>
      </w:r>
      <w:r w:rsidR="007C5095" w:rsidRPr="00162E0E">
        <w:rPr>
          <w:rFonts w:ascii="Times New Roman" w:hAnsi="Times New Roman" w:cs="Times New Roman"/>
          <w:b/>
          <w:bCs/>
          <w:sz w:val="24"/>
          <w:szCs w:val="24"/>
        </w:rPr>
        <w:t>Sissejuhatus</w:t>
      </w:r>
    </w:p>
    <w:p w14:paraId="467D45FE" w14:textId="0BEBA8AA" w:rsidR="003B7826" w:rsidRPr="004A248A" w:rsidRDefault="003B7826" w:rsidP="00E458C9">
      <w:pPr>
        <w:spacing w:after="0" w:line="240" w:lineRule="auto"/>
        <w:jc w:val="both"/>
        <w:rPr>
          <w:rFonts w:ascii="Times New Roman" w:hAnsi="Times New Roman" w:cs="Times New Roman"/>
          <w:b/>
          <w:sz w:val="24"/>
          <w:szCs w:val="24"/>
        </w:rPr>
      </w:pPr>
      <w:r w:rsidRPr="004A248A">
        <w:rPr>
          <w:rFonts w:ascii="Times New Roman" w:hAnsi="Times New Roman" w:cs="Times New Roman"/>
          <w:b/>
          <w:sz w:val="24"/>
          <w:szCs w:val="24"/>
        </w:rPr>
        <w:t>1.1</w:t>
      </w:r>
      <w:r w:rsidR="00A35FD8">
        <w:rPr>
          <w:rFonts w:ascii="Times New Roman" w:hAnsi="Times New Roman" w:cs="Times New Roman"/>
          <w:b/>
          <w:sz w:val="24"/>
          <w:szCs w:val="24"/>
        </w:rPr>
        <w:t>.</w:t>
      </w:r>
      <w:r w:rsidRPr="004A248A">
        <w:rPr>
          <w:rFonts w:ascii="Times New Roman" w:hAnsi="Times New Roman" w:cs="Times New Roman"/>
          <w:b/>
          <w:sz w:val="24"/>
          <w:szCs w:val="24"/>
        </w:rPr>
        <w:t xml:space="preserve"> Sisukokkuvõte</w:t>
      </w:r>
    </w:p>
    <w:p w14:paraId="44C57404" w14:textId="77777777" w:rsidR="00A35FD8" w:rsidRDefault="00A35FD8" w:rsidP="00E458C9">
      <w:pPr>
        <w:spacing w:after="0" w:line="240" w:lineRule="auto"/>
        <w:jc w:val="both"/>
        <w:rPr>
          <w:rFonts w:ascii="Times New Roman" w:hAnsi="Times New Roman" w:cs="Times New Roman"/>
          <w:bCs/>
          <w:sz w:val="24"/>
          <w:szCs w:val="24"/>
        </w:rPr>
      </w:pPr>
    </w:p>
    <w:p w14:paraId="51F8A2DD" w14:textId="4C8E4C73" w:rsidR="00FF596A" w:rsidRDefault="00F22FB4" w:rsidP="009C03A3">
      <w:pPr>
        <w:spacing w:after="0" w:line="240" w:lineRule="auto"/>
        <w:ind w:right="1"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Eelnõu</w:t>
      </w:r>
      <w:r w:rsidR="00D908DA">
        <w:rPr>
          <w:rFonts w:ascii="Times New Roman" w:hAnsi="Times New Roman" w:cs="Times New Roman"/>
          <w:color w:val="000000"/>
          <w:kern w:val="2"/>
          <w:sz w:val="24"/>
          <w:szCs w:val="24"/>
          <w14:ligatures w14:val="standardContextual"/>
        </w:rPr>
        <w:t>ga kavandatavad muudatused toovad</w:t>
      </w:r>
      <w:r w:rsidR="00DC3F8F">
        <w:rPr>
          <w:rFonts w:ascii="Times New Roman" w:hAnsi="Times New Roman" w:cs="Times New Roman"/>
          <w:color w:val="000000"/>
          <w:kern w:val="2"/>
          <w:sz w:val="24"/>
          <w:szCs w:val="24"/>
          <w14:ligatures w14:val="standardContextual"/>
        </w:rPr>
        <w:t xml:space="preserve"> energeetikasektoris tegutsevate ja</w:t>
      </w:r>
      <w:r w:rsidR="00D908DA">
        <w:rPr>
          <w:rFonts w:ascii="Times New Roman" w:hAnsi="Times New Roman" w:cs="Times New Roman"/>
          <w:color w:val="000000"/>
          <w:kern w:val="2"/>
          <w:sz w:val="24"/>
          <w:szCs w:val="24"/>
          <w14:ligatures w14:val="standardContextual"/>
        </w:rPr>
        <w:t xml:space="preserve"> fossiilkütuste</w:t>
      </w:r>
      <w:r w:rsidR="00B37F03">
        <w:rPr>
          <w:rFonts w:ascii="Times New Roman" w:hAnsi="Times New Roman" w:cs="Times New Roman"/>
          <w:color w:val="000000"/>
          <w:kern w:val="2"/>
          <w:sz w:val="24"/>
          <w:szCs w:val="24"/>
          <w14:ligatures w14:val="standardContextual"/>
        </w:rPr>
        <w:t xml:space="preserve"> (eelkõige maagaasi)</w:t>
      </w:r>
      <w:r w:rsidR="00D908DA">
        <w:rPr>
          <w:rFonts w:ascii="Times New Roman" w:hAnsi="Times New Roman" w:cs="Times New Roman"/>
          <w:color w:val="000000"/>
          <w:kern w:val="2"/>
          <w:sz w:val="24"/>
          <w:szCs w:val="24"/>
          <w14:ligatures w14:val="standardContextual"/>
        </w:rPr>
        <w:t xml:space="preserve"> tootmise, transpordi ja </w:t>
      </w:r>
      <w:r w:rsidR="00DC3F8F">
        <w:rPr>
          <w:rFonts w:ascii="Times New Roman" w:hAnsi="Times New Roman" w:cs="Times New Roman"/>
          <w:color w:val="000000"/>
          <w:kern w:val="2"/>
          <w:sz w:val="24"/>
          <w:szCs w:val="24"/>
          <w14:ligatures w14:val="standardContextual"/>
        </w:rPr>
        <w:t>impordiga</w:t>
      </w:r>
      <w:r w:rsidR="00D908DA">
        <w:rPr>
          <w:rFonts w:ascii="Times New Roman" w:hAnsi="Times New Roman" w:cs="Times New Roman"/>
          <w:color w:val="000000"/>
          <w:kern w:val="2"/>
          <w:sz w:val="24"/>
          <w:szCs w:val="24"/>
          <w14:ligatures w14:val="standardContextual"/>
        </w:rPr>
        <w:t xml:space="preserve"> seotud Eesti ettevõtjate jaoks kaasa uue ja rangema kontrolli oma heiteallikate üle ning uued metaaniheite seire, aruandluse ja metaaniheite vähendamisega seotud kohustused.</w:t>
      </w:r>
      <w:r w:rsidR="00DC3F8F">
        <w:rPr>
          <w:rFonts w:ascii="Times New Roman" w:hAnsi="Times New Roman" w:cs="Times New Roman"/>
          <w:color w:val="000000"/>
          <w:kern w:val="2"/>
          <w:sz w:val="24"/>
          <w:szCs w:val="24"/>
          <w14:ligatures w14:val="standardContextual"/>
        </w:rPr>
        <w:t xml:space="preserve"> Metaaniheite vähendamine toob pikas perspektiivis energeetikasektori ettevõtjatele kaasa kulude kokkuhoiu</w:t>
      </w:r>
      <w:r w:rsidR="00595334">
        <w:rPr>
          <w:rFonts w:ascii="Times New Roman" w:hAnsi="Times New Roman" w:cs="Times New Roman"/>
          <w:color w:val="000000"/>
          <w:kern w:val="2"/>
          <w:sz w:val="24"/>
          <w:szCs w:val="24"/>
          <w14:ligatures w14:val="standardContextual"/>
        </w:rPr>
        <w:t xml:space="preserve"> ja</w:t>
      </w:r>
      <w:r w:rsidR="00DC3F8F">
        <w:rPr>
          <w:rFonts w:ascii="Times New Roman" w:hAnsi="Times New Roman" w:cs="Times New Roman"/>
          <w:color w:val="000000"/>
          <w:kern w:val="2"/>
          <w:sz w:val="24"/>
          <w:szCs w:val="24"/>
          <w14:ligatures w14:val="standardContextual"/>
        </w:rPr>
        <w:t xml:space="preserve"> tagab konkurentsivõime. Samuti soodusta</w:t>
      </w:r>
      <w:r w:rsidR="00595334">
        <w:rPr>
          <w:rFonts w:ascii="Times New Roman" w:hAnsi="Times New Roman" w:cs="Times New Roman"/>
          <w:color w:val="000000"/>
          <w:kern w:val="2"/>
          <w:sz w:val="24"/>
          <w:szCs w:val="24"/>
          <w14:ligatures w14:val="standardContextual"/>
        </w:rPr>
        <w:t>vad</w:t>
      </w:r>
      <w:r w:rsidR="00DC3F8F">
        <w:rPr>
          <w:rFonts w:ascii="Times New Roman" w:hAnsi="Times New Roman" w:cs="Times New Roman"/>
          <w:color w:val="000000"/>
          <w:kern w:val="2"/>
          <w:sz w:val="24"/>
          <w:szCs w:val="24"/>
          <w14:ligatures w14:val="standardContextual"/>
        </w:rPr>
        <w:t xml:space="preserve"> eelnõu innovatsiooni ja uusi ärivõimalusi seoses</w:t>
      </w:r>
      <w:r w:rsidR="00595334">
        <w:rPr>
          <w:rFonts w:ascii="Times New Roman" w:hAnsi="Times New Roman" w:cs="Times New Roman"/>
          <w:color w:val="000000"/>
          <w:kern w:val="2"/>
          <w:sz w:val="24"/>
          <w:szCs w:val="24"/>
          <w14:ligatures w14:val="standardContextual"/>
        </w:rPr>
        <w:t xml:space="preserve"> vajadusega</w:t>
      </w:r>
      <w:r w:rsidR="00DC3F8F">
        <w:rPr>
          <w:rFonts w:ascii="Times New Roman" w:hAnsi="Times New Roman" w:cs="Times New Roman"/>
          <w:color w:val="000000"/>
          <w:kern w:val="2"/>
          <w:sz w:val="24"/>
          <w:szCs w:val="24"/>
          <w14:ligatures w14:val="standardContextual"/>
        </w:rPr>
        <w:t xml:space="preserve"> metaaniheite seire ja lekete vähendamise</w:t>
      </w:r>
      <w:r w:rsidR="00595334">
        <w:rPr>
          <w:rFonts w:ascii="Times New Roman" w:hAnsi="Times New Roman" w:cs="Times New Roman"/>
          <w:color w:val="000000"/>
          <w:kern w:val="2"/>
          <w:sz w:val="24"/>
          <w:szCs w:val="24"/>
          <w14:ligatures w14:val="standardContextual"/>
        </w:rPr>
        <w:t xml:space="preserve"> ja parandamise</w:t>
      </w:r>
      <w:r w:rsidR="00DC3F8F">
        <w:rPr>
          <w:rFonts w:ascii="Times New Roman" w:hAnsi="Times New Roman" w:cs="Times New Roman"/>
          <w:color w:val="000000"/>
          <w:kern w:val="2"/>
          <w:sz w:val="24"/>
          <w:szCs w:val="24"/>
          <w14:ligatures w14:val="standardContextual"/>
        </w:rPr>
        <w:t xml:space="preserve">ga seotud spetsiaalsete teenuste ja lahenduste </w:t>
      </w:r>
      <w:r w:rsidR="00595334">
        <w:rPr>
          <w:rFonts w:ascii="Times New Roman" w:hAnsi="Times New Roman" w:cs="Times New Roman"/>
          <w:color w:val="000000"/>
          <w:kern w:val="2"/>
          <w:sz w:val="24"/>
          <w:szCs w:val="24"/>
          <w14:ligatures w14:val="standardContextual"/>
        </w:rPr>
        <w:t>järele. Gaasi võrguettevõtjate jaoks standarditakse eelnõuga kavandatavate muudatustega gaasikoguste mõõtmist ja arvestust, suurendades gaasituru läbipaistvust ja usaldusväärsust.</w:t>
      </w:r>
    </w:p>
    <w:p w14:paraId="34B33AD3" w14:textId="77777777" w:rsidR="00FF596A" w:rsidRDefault="00FF596A" w:rsidP="009C03A3">
      <w:pPr>
        <w:spacing w:after="0" w:line="240" w:lineRule="auto"/>
        <w:ind w:right="1" w:hanging="10"/>
        <w:jc w:val="both"/>
        <w:rPr>
          <w:rFonts w:ascii="Times New Roman" w:hAnsi="Times New Roman" w:cs="Times New Roman"/>
          <w:color w:val="000000"/>
          <w:kern w:val="2"/>
          <w:sz w:val="24"/>
          <w:szCs w:val="24"/>
          <w14:ligatures w14:val="standardContextual"/>
        </w:rPr>
      </w:pPr>
    </w:p>
    <w:p w14:paraId="50A94B40" w14:textId="0AED7044" w:rsidR="00811506" w:rsidRPr="00582C70" w:rsidRDefault="00811506" w:rsidP="009C03A3">
      <w:pPr>
        <w:spacing w:after="0" w:line="240" w:lineRule="auto"/>
        <w:ind w:right="1"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 xml:space="preserve">Euroopa Parlamendi ja nõukogu määruse (EL) 2024/1787, milles käsitletakse metaaniheite vähendamist energeetikasektoris ja millega muudetakse määrust (EL) 2019/942 (edaspidi </w:t>
      </w:r>
      <w:r w:rsidRPr="00B10411">
        <w:rPr>
          <w:rFonts w:ascii="Times New Roman" w:hAnsi="Times New Roman" w:cs="Times New Roman"/>
          <w:i/>
          <w:iCs/>
          <w:color w:val="000000"/>
          <w:kern w:val="2"/>
          <w:sz w:val="24"/>
          <w:szCs w:val="24"/>
          <w14:ligatures w14:val="standardContextual"/>
        </w:rPr>
        <w:t>metaaniheite määrus</w:t>
      </w:r>
      <w:r w:rsidRPr="00582C70">
        <w:rPr>
          <w:rFonts w:ascii="Times New Roman" w:hAnsi="Times New Roman" w:cs="Times New Roman"/>
          <w:color w:val="000000"/>
          <w:kern w:val="2"/>
          <w:sz w:val="24"/>
          <w:szCs w:val="24"/>
          <w14:ligatures w14:val="standardContextual"/>
        </w:rPr>
        <w:t>)</w:t>
      </w:r>
      <w:r w:rsidR="00437814">
        <w:rPr>
          <w:rFonts w:ascii="Times New Roman" w:hAnsi="Times New Roman" w:cs="Times New Roman"/>
          <w:color w:val="000000"/>
          <w:kern w:val="2"/>
          <w:sz w:val="24"/>
          <w:szCs w:val="24"/>
          <w14:ligatures w14:val="standardContextual"/>
        </w:rPr>
        <w:t>,</w:t>
      </w:r>
      <w:r w:rsidRPr="00582C70">
        <w:rPr>
          <w:rFonts w:ascii="Times New Roman" w:hAnsi="Times New Roman" w:cs="Times New Roman"/>
          <w:color w:val="000000"/>
          <w:kern w:val="2"/>
          <w:sz w:val="24"/>
          <w:szCs w:val="24"/>
          <w14:ligatures w14:val="standardContextual"/>
        </w:rPr>
        <w:t xml:space="preserve"> arti</w:t>
      </w:r>
      <w:r w:rsidR="0ED95AB5" w:rsidRPr="00582C70">
        <w:rPr>
          <w:rFonts w:ascii="Times New Roman" w:hAnsi="Times New Roman" w:cs="Times New Roman"/>
          <w:color w:val="000000"/>
          <w:kern w:val="2"/>
          <w:sz w:val="24"/>
          <w:szCs w:val="24"/>
          <w14:ligatures w14:val="standardContextual"/>
        </w:rPr>
        <w:t>kl</w:t>
      </w:r>
      <w:r w:rsidR="00234FC0">
        <w:rPr>
          <w:rFonts w:ascii="Times New Roman" w:hAnsi="Times New Roman" w:cs="Times New Roman"/>
          <w:color w:val="000000"/>
          <w:kern w:val="2"/>
          <w:sz w:val="24"/>
          <w:szCs w:val="24"/>
          <w14:ligatures w14:val="standardContextual"/>
        </w:rPr>
        <w:t>i</w:t>
      </w:r>
      <w:r w:rsidRPr="00582C70">
        <w:rPr>
          <w:rFonts w:ascii="Times New Roman" w:hAnsi="Times New Roman" w:cs="Times New Roman"/>
          <w:color w:val="000000"/>
          <w:kern w:val="2"/>
          <w:sz w:val="24"/>
          <w:szCs w:val="24"/>
          <w14:ligatures w14:val="standardContextual"/>
        </w:rPr>
        <w:t xml:space="preserve"> 4 alusel peab iga liikmesriik määrama riikliku pädeva asutuse, kelle ülesandeks on muu</w:t>
      </w:r>
      <w:r w:rsidR="00437814">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 xml:space="preserve">hulgas planeerida ja </w:t>
      </w:r>
      <w:r w:rsidR="00437814">
        <w:rPr>
          <w:rFonts w:ascii="Times New Roman" w:hAnsi="Times New Roman" w:cs="Times New Roman"/>
          <w:color w:val="000000"/>
          <w:kern w:val="2"/>
          <w:sz w:val="24"/>
          <w:szCs w:val="24"/>
          <w14:ligatures w14:val="standardContextual"/>
        </w:rPr>
        <w:t>teha</w:t>
      </w:r>
      <w:r w:rsidRPr="00582C70">
        <w:rPr>
          <w:rFonts w:ascii="Times New Roman" w:hAnsi="Times New Roman" w:cs="Times New Roman"/>
          <w:color w:val="000000"/>
          <w:kern w:val="2"/>
          <w:sz w:val="24"/>
          <w:szCs w:val="24"/>
          <w14:ligatures w14:val="standardContextual"/>
        </w:rPr>
        <w:t xml:space="preserve"> korralisi ja erakorralisi inspektsioone, analüüsida ja hinnata metaaniheite määruses</w:t>
      </w:r>
      <w:r w:rsidR="00437814">
        <w:rPr>
          <w:rFonts w:ascii="Times New Roman" w:hAnsi="Times New Roman" w:cs="Times New Roman"/>
          <w:color w:val="000000"/>
          <w:kern w:val="2"/>
          <w:sz w:val="24"/>
          <w:szCs w:val="24"/>
          <w14:ligatures w14:val="standardContextual"/>
        </w:rPr>
        <w:t xml:space="preserve"> sätestatud</w:t>
      </w:r>
      <w:r w:rsidR="00D836A5">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kohustuste täitjatelt laekunud aruandeid, võtta vastu otsuseid järelevalvet ja aruandlust puudutavates küsimustes, määrata sanktsioone metaaniheite määruse nõuete täitmata</w:t>
      </w:r>
      <w:r w:rsidR="00437814">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jätmise eest ning teha koostööd teiste liikmesriikide pädevate asutuste ja Euroopa Komisjoniga.</w:t>
      </w:r>
    </w:p>
    <w:p w14:paraId="09B8C526" w14:textId="77777777" w:rsidR="00811506" w:rsidRPr="00582C70" w:rsidRDefault="00811506" w:rsidP="009C03A3">
      <w:pPr>
        <w:spacing w:after="0" w:line="240" w:lineRule="auto"/>
        <w:ind w:right="1" w:hanging="10"/>
        <w:jc w:val="both"/>
        <w:rPr>
          <w:rFonts w:ascii="Times New Roman" w:hAnsi="Times New Roman" w:cs="Times New Roman"/>
          <w:color w:val="000000"/>
          <w:kern w:val="2"/>
          <w:sz w:val="24"/>
          <w:szCs w:val="24"/>
          <w14:ligatures w14:val="standardContextual"/>
        </w:rPr>
      </w:pPr>
    </w:p>
    <w:p w14:paraId="0DD77FB3" w14:textId="3C23ED85" w:rsidR="00811506" w:rsidRDefault="00811506" w:rsidP="009C03A3">
      <w:pPr>
        <w:spacing w:after="0" w:line="240" w:lineRule="auto"/>
        <w:ind w:right="1"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Kuigi üldjuhul ELi määruseid riigisisesesse õigusesse üle ei võeta, sest määruse reguleerimisalal ei tohi liikmesriik riigisiseseid õiguseid vastu võtta ega seda oma õigusaktidega reguleerida, on liikmesriigil õigus kehtestada rakendusmeetmeid – näiteks kui määruse rakendamiseks tuleb luua pädev asutus ja tagada sanktsioonid määrusest tulenevate kohustuste täitmata</w:t>
      </w:r>
      <w:r w:rsidR="00D836A5">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jätmise</w:t>
      </w:r>
      <w:r w:rsidR="00437814">
        <w:rPr>
          <w:rFonts w:ascii="Times New Roman" w:hAnsi="Times New Roman" w:cs="Times New Roman"/>
          <w:color w:val="000000"/>
          <w:kern w:val="2"/>
          <w:sz w:val="24"/>
          <w:szCs w:val="24"/>
          <w14:ligatures w14:val="standardContextual"/>
        </w:rPr>
        <w:t xml:space="preserve"> puhuks</w:t>
      </w:r>
      <w:r w:rsidRPr="00582C70">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 xml:space="preserve"> Kehtiv seadus </w:t>
      </w:r>
      <w:r w:rsidR="005A196B">
        <w:rPr>
          <w:rFonts w:ascii="Times New Roman" w:hAnsi="Times New Roman" w:cs="Times New Roman"/>
          <w:color w:val="000000"/>
          <w:kern w:val="2"/>
          <w:sz w:val="24"/>
          <w:szCs w:val="24"/>
          <w14:ligatures w14:val="standardContextual"/>
        </w:rPr>
        <w:t>ei reguleeri energeetikasektoris metaaniheite vähendamis</w:t>
      </w:r>
      <w:r w:rsidR="00437814">
        <w:rPr>
          <w:rFonts w:ascii="Times New Roman" w:hAnsi="Times New Roman" w:cs="Times New Roman"/>
          <w:color w:val="000000"/>
          <w:kern w:val="2"/>
          <w:sz w:val="24"/>
          <w:szCs w:val="24"/>
          <w14:ligatures w14:val="standardContextual"/>
        </w:rPr>
        <w:t>t</w:t>
      </w:r>
      <w:r w:rsidR="005A196B">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 xml:space="preserve"> </w:t>
      </w:r>
      <w:r w:rsidR="005A196B">
        <w:rPr>
          <w:rFonts w:ascii="Times New Roman" w:hAnsi="Times New Roman" w:cs="Times New Roman"/>
          <w:color w:val="000000"/>
          <w:kern w:val="2"/>
          <w:sz w:val="24"/>
          <w:szCs w:val="24"/>
          <w14:ligatures w14:val="standardContextual"/>
        </w:rPr>
        <w:t>mistõttu</w:t>
      </w:r>
      <w:r>
        <w:rPr>
          <w:rFonts w:ascii="Times New Roman" w:hAnsi="Times New Roman" w:cs="Times New Roman"/>
          <w:color w:val="000000"/>
          <w:kern w:val="2"/>
          <w:sz w:val="24"/>
          <w:szCs w:val="24"/>
          <w14:ligatures w14:val="standardContextual"/>
        </w:rPr>
        <w:t xml:space="preserve"> </w:t>
      </w:r>
      <w:r w:rsidR="00437814">
        <w:rPr>
          <w:rFonts w:ascii="Times New Roman" w:hAnsi="Times New Roman" w:cs="Times New Roman"/>
          <w:color w:val="000000"/>
          <w:kern w:val="2"/>
          <w:sz w:val="24"/>
          <w:szCs w:val="24"/>
          <w14:ligatures w14:val="standardContextual"/>
        </w:rPr>
        <w:t xml:space="preserve">on </w:t>
      </w:r>
      <w:r>
        <w:rPr>
          <w:rFonts w:ascii="Times New Roman" w:hAnsi="Times New Roman" w:cs="Times New Roman"/>
          <w:color w:val="000000"/>
          <w:kern w:val="2"/>
          <w:sz w:val="24"/>
          <w:szCs w:val="24"/>
          <w14:ligatures w14:val="standardContextual"/>
        </w:rPr>
        <w:t>määruse rakend</w:t>
      </w:r>
      <w:r w:rsidR="00234FC0" w:rsidRPr="16F66FA4">
        <w:rPr>
          <w:rFonts w:ascii="Times New Roman" w:hAnsi="Times New Roman" w:cs="Times New Roman"/>
          <w:color w:val="000000" w:themeColor="text1"/>
          <w:sz w:val="24"/>
          <w:szCs w:val="24"/>
        </w:rPr>
        <w:t>a</w:t>
      </w:r>
      <w:r>
        <w:rPr>
          <w:rFonts w:ascii="Times New Roman" w:hAnsi="Times New Roman" w:cs="Times New Roman"/>
          <w:color w:val="000000"/>
          <w:kern w:val="2"/>
          <w:sz w:val="24"/>
          <w:szCs w:val="24"/>
          <w14:ligatures w14:val="standardContextual"/>
        </w:rPr>
        <w:t>miseks vaja</w:t>
      </w:r>
      <w:r w:rsidRPr="00582C70">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e</w:t>
      </w:r>
      <w:r w:rsidRPr="00582C70">
        <w:rPr>
          <w:rFonts w:ascii="Times New Roman" w:hAnsi="Times New Roman" w:cs="Times New Roman"/>
          <w:color w:val="000000"/>
          <w:kern w:val="2"/>
          <w:sz w:val="24"/>
          <w:szCs w:val="24"/>
          <w14:ligatures w14:val="standardContextual"/>
        </w:rPr>
        <w:t>elnõukohase seaduse</w:t>
      </w:r>
      <w:r>
        <w:rPr>
          <w:rFonts w:ascii="Times New Roman" w:hAnsi="Times New Roman" w:cs="Times New Roman"/>
          <w:color w:val="000000"/>
          <w:kern w:val="2"/>
          <w:sz w:val="24"/>
          <w:szCs w:val="24"/>
          <w14:ligatures w14:val="standardContextual"/>
        </w:rPr>
        <w:t xml:space="preserve">ga täiendada </w:t>
      </w:r>
      <w:r w:rsidR="00F4453A">
        <w:rPr>
          <w:rFonts w:ascii="Times New Roman" w:hAnsi="Times New Roman" w:cs="Times New Roman"/>
          <w:color w:val="000000"/>
          <w:kern w:val="2"/>
          <w:sz w:val="24"/>
          <w:szCs w:val="24"/>
          <w14:ligatures w14:val="standardContextual"/>
        </w:rPr>
        <w:t xml:space="preserve">seadme ohutuse seadust ning maagaasiseadust. </w:t>
      </w:r>
      <w:commentRangeStart w:id="0"/>
      <w:r w:rsidR="00437814">
        <w:rPr>
          <w:rFonts w:ascii="Times New Roman" w:hAnsi="Times New Roman" w:cs="Times New Roman"/>
          <w:color w:val="000000"/>
          <w:kern w:val="2"/>
          <w:sz w:val="24"/>
          <w:szCs w:val="24"/>
          <w14:ligatures w14:val="standardContextual"/>
        </w:rPr>
        <w:t>Muudatus</w:t>
      </w:r>
      <w:r w:rsidR="005A196B">
        <w:rPr>
          <w:rFonts w:ascii="Times New Roman" w:hAnsi="Times New Roman" w:cs="Times New Roman"/>
          <w:color w:val="000000"/>
          <w:kern w:val="2"/>
          <w:sz w:val="24"/>
          <w:szCs w:val="24"/>
          <w14:ligatures w14:val="standardContextual"/>
        </w:rPr>
        <w:t xml:space="preserve"> </w:t>
      </w:r>
      <w:r w:rsidR="00154D4E">
        <w:rPr>
          <w:rFonts w:ascii="Times New Roman" w:hAnsi="Times New Roman" w:cs="Times New Roman"/>
          <w:color w:val="000000"/>
          <w:kern w:val="2"/>
          <w:sz w:val="24"/>
          <w:szCs w:val="24"/>
          <w14:ligatures w14:val="standardContextual"/>
        </w:rPr>
        <w:t>suuren</w:t>
      </w:r>
      <w:r w:rsidR="00437814">
        <w:rPr>
          <w:rFonts w:ascii="Times New Roman" w:hAnsi="Times New Roman" w:cs="Times New Roman"/>
          <w:color w:val="000000"/>
          <w:kern w:val="2"/>
          <w:sz w:val="24"/>
          <w:szCs w:val="24"/>
          <w14:ligatures w14:val="standardContextual"/>
        </w:rPr>
        <w:t>dab</w:t>
      </w:r>
      <w:r w:rsidR="00154D4E">
        <w:rPr>
          <w:rFonts w:ascii="Times New Roman" w:hAnsi="Times New Roman" w:cs="Times New Roman"/>
          <w:color w:val="000000"/>
          <w:kern w:val="2"/>
          <w:sz w:val="24"/>
          <w:szCs w:val="24"/>
          <w14:ligatures w14:val="standardContextual"/>
        </w:rPr>
        <w:t xml:space="preserve"> </w:t>
      </w:r>
      <w:r w:rsidR="7BAA5BE0">
        <w:rPr>
          <w:rFonts w:ascii="Times New Roman" w:hAnsi="Times New Roman" w:cs="Times New Roman"/>
          <w:color w:val="000000"/>
          <w:kern w:val="2"/>
          <w:sz w:val="24"/>
          <w:szCs w:val="24"/>
          <w14:ligatures w14:val="standardContextual"/>
        </w:rPr>
        <w:t xml:space="preserve">teataval määral </w:t>
      </w:r>
      <w:r w:rsidR="005A196B">
        <w:rPr>
          <w:rFonts w:ascii="Times New Roman" w:hAnsi="Times New Roman" w:cs="Times New Roman"/>
          <w:color w:val="000000"/>
          <w:kern w:val="2"/>
          <w:sz w:val="24"/>
          <w:szCs w:val="24"/>
          <w14:ligatures w14:val="standardContextual"/>
        </w:rPr>
        <w:t>gaasivõrguettevõtjate</w:t>
      </w:r>
      <w:r w:rsidR="005A196B" w:rsidRPr="77228BDD">
        <w:rPr>
          <w:rFonts w:ascii="Times New Roman" w:hAnsi="Times New Roman" w:cs="Times New Roman"/>
          <w:color w:val="000000" w:themeColor="text1"/>
          <w:sz w:val="24"/>
          <w:szCs w:val="24"/>
        </w:rPr>
        <w:t>, gaasi importijate ja LNG-terminali haldurite</w:t>
      </w:r>
      <w:r w:rsidR="00437814">
        <w:rPr>
          <w:rFonts w:ascii="Times New Roman" w:hAnsi="Times New Roman" w:cs="Times New Roman"/>
          <w:color w:val="000000"/>
          <w:kern w:val="2"/>
          <w:sz w:val="24"/>
          <w:szCs w:val="24"/>
          <w14:ligatures w14:val="standardContextual"/>
        </w:rPr>
        <w:t xml:space="preserve"> halduskoormust</w:t>
      </w:r>
      <w:r>
        <w:rPr>
          <w:rFonts w:ascii="Times New Roman" w:hAnsi="Times New Roman" w:cs="Times New Roman"/>
          <w:color w:val="000000"/>
          <w:kern w:val="2"/>
          <w:sz w:val="24"/>
          <w:szCs w:val="24"/>
          <w14:ligatures w14:val="standardContextual"/>
        </w:rPr>
        <w:t>.</w:t>
      </w:r>
      <w:r w:rsidR="006F5173">
        <w:rPr>
          <w:rFonts w:ascii="Times New Roman" w:hAnsi="Times New Roman" w:cs="Times New Roman"/>
          <w:color w:val="000000"/>
          <w:kern w:val="2"/>
          <w:sz w:val="24"/>
          <w:szCs w:val="24"/>
          <w14:ligatures w14:val="standardContextual"/>
        </w:rPr>
        <w:t xml:space="preserve"> </w:t>
      </w:r>
      <w:commentRangeStart w:id="1"/>
      <w:r w:rsidR="006F5173" w:rsidRPr="7A8A50F4">
        <w:rPr>
          <w:rFonts w:ascii="Times New Roman" w:eastAsia="Times New Roman" w:hAnsi="Times New Roman" w:cs="Times New Roman"/>
          <w:kern w:val="2"/>
          <w:sz w:val="24"/>
          <w:szCs w:val="24"/>
          <w14:ligatures w14:val="standardContextual"/>
        </w:rPr>
        <w:t>H</w:t>
      </w:r>
      <w:r w:rsidR="006F5173" w:rsidRPr="7A8A50F4">
        <w:rPr>
          <w:rFonts w:ascii="Times New Roman" w:hAnsi="Times New Roman" w:cs="Times New Roman"/>
          <w:color w:val="000000" w:themeColor="text1"/>
          <w:sz w:val="24"/>
          <w:szCs w:val="24"/>
        </w:rPr>
        <w:t xml:space="preserve">alduskoormuse tasakaalustamise </w:t>
      </w:r>
      <w:r w:rsidR="006F5173">
        <w:rPr>
          <w:rFonts w:ascii="Times New Roman" w:eastAsia="Times New Roman" w:hAnsi="Times New Roman" w:cs="Times New Roman"/>
          <w:sz w:val="24"/>
          <w:szCs w:val="24"/>
        </w:rPr>
        <w:t>reegli</w:t>
      </w:r>
      <w:r w:rsidR="006F5173" w:rsidRPr="5E3763D0">
        <w:rPr>
          <w:rFonts w:ascii="Times New Roman" w:eastAsia="Times New Roman" w:hAnsi="Times New Roman" w:cs="Times New Roman"/>
          <w:sz w:val="24"/>
          <w:szCs w:val="24"/>
        </w:rPr>
        <w:t xml:space="preserve">, </w:t>
      </w:r>
      <w:r w:rsidR="006F5173">
        <w:rPr>
          <w:rFonts w:ascii="Times New Roman" w:eastAsia="Times New Roman" w:hAnsi="Times New Roman" w:cs="Times New Roman"/>
          <w:sz w:val="24"/>
          <w:szCs w:val="24"/>
        </w:rPr>
        <w:t xml:space="preserve">mille järgi iga uue ettevõtete ja kodanike tegevust korraldava nõude kehtestamisel tunnistatakse kehtetuks üks varasem nõue, </w:t>
      </w:r>
      <w:r w:rsidR="006F5173" w:rsidRPr="7A8A50F4">
        <w:rPr>
          <w:rFonts w:ascii="Times New Roman" w:eastAsia="Times New Roman" w:hAnsi="Times New Roman" w:cs="Times New Roman"/>
          <w:kern w:val="2"/>
          <w:sz w:val="24"/>
          <w:szCs w:val="24"/>
          <w14:ligatures w14:val="standardContextual"/>
        </w:rPr>
        <w:t>rakendamiseks leiti m</w:t>
      </w:r>
      <w:r w:rsidR="006F5173" w:rsidRPr="7A8A50F4">
        <w:rPr>
          <w:rFonts w:ascii="Times New Roman" w:hAnsi="Times New Roman" w:cs="Times New Roman"/>
          <w:color w:val="000000" w:themeColor="text1"/>
          <w:sz w:val="24"/>
          <w:szCs w:val="24"/>
        </w:rPr>
        <w:t>ääruste revisjoni käigus, et bürokraatia vähendamiseks energeetika valdkonnas on vajadus kehtetuks tunnistada majandus- ja taristuministri 25.02.2022. a määrus nr 17, sest ajaline piirang osalise kaugkütte hinna kompenseerimise osas on lõppenud.</w:t>
      </w:r>
      <w:commentRangeEnd w:id="1"/>
      <w:r w:rsidR="006E16E0">
        <w:rPr>
          <w:rStyle w:val="Kommentaariviide"/>
        </w:rPr>
        <w:commentReference w:id="1"/>
      </w:r>
      <w:commentRangeEnd w:id="0"/>
      <w:r w:rsidR="00DF4E97">
        <w:rPr>
          <w:rStyle w:val="Kommentaariviide"/>
        </w:rPr>
        <w:commentReference w:id="0"/>
      </w:r>
    </w:p>
    <w:p w14:paraId="5CE2DF88" w14:textId="77777777" w:rsidR="00EC3B59" w:rsidRDefault="00EC3B59" w:rsidP="009C03A3">
      <w:pPr>
        <w:spacing w:after="0" w:line="240" w:lineRule="auto"/>
        <w:ind w:right="1" w:hanging="10"/>
        <w:jc w:val="both"/>
        <w:rPr>
          <w:rFonts w:ascii="Times New Roman" w:hAnsi="Times New Roman" w:cs="Times New Roman"/>
          <w:color w:val="000000"/>
          <w:kern w:val="2"/>
          <w:sz w:val="24"/>
          <w:szCs w:val="24"/>
          <w14:ligatures w14:val="standardContextual"/>
        </w:rPr>
      </w:pPr>
    </w:p>
    <w:p w14:paraId="444E9798" w14:textId="146037B2" w:rsidR="00EC3B59" w:rsidRDefault="00EC3B59" w:rsidP="00EC3B59">
      <w:pPr>
        <w:spacing w:after="0" w:line="240" w:lineRule="auto"/>
        <w:ind w:right="1" w:hanging="10"/>
        <w:jc w:val="both"/>
        <w:rPr>
          <w:rFonts w:ascii="Times New Roman" w:hAnsi="Times New Roman" w:cs="Times New Roman"/>
          <w:color w:val="000000" w:themeColor="text1"/>
          <w:sz w:val="24"/>
          <w:szCs w:val="24"/>
        </w:rPr>
      </w:pPr>
      <w:commentRangeStart w:id="2"/>
      <w:r w:rsidRPr="00EC3B59">
        <w:rPr>
          <w:rFonts w:ascii="Times New Roman" w:hAnsi="Times New Roman" w:cs="Times New Roman"/>
          <w:color w:val="000000" w:themeColor="text1"/>
          <w:sz w:val="24"/>
          <w:szCs w:val="24"/>
        </w:rPr>
        <w:t>Maagaasiseadus</w:t>
      </w:r>
      <w:r>
        <w:rPr>
          <w:rFonts w:ascii="Times New Roman" w:hAnsi="Times New Roman" w:cs="Times New Roman"/>
          <w:color w:val="000000" w:themeColor="text1"/>
          <w:sz w:val="24"/>
          <w:szCs w:val="24"/>
        </w:rPr>
        <w:t>es</w:t>
      </w:r>
      <w:r w:rsidRPr="00EC3B59">
        <w:rPr>
          <w:rFonts w:ascii="Times New Roman" w:hAnsi="Times New Roman" w:cs="Times New Roman"/>
          <w:color w:val="000000" w:themeColor="text1"/>
          <w:sz w:val="24"/>
          <w:szCs w:val="24"/>
        </w:rPr>
        <w:t xml:space="preserve"> (edaspidi ka MGS) sätesta</w:t>
      </w:r>
      <w:r>
        <w:rPr>
          <w:rFonts w:ascii="Times New Roman" w:hAnsi="Times New Roman" w:cs="Times New Roman"/>
          <w:color w:val="000000" w:themeColor="text1"/>
          <w:sz w:val="24"/>
          <w:szCs w:val="24"/>
        </w:rPr>
        <w:t>takse</w:t>
      </w:r>
      <w:r w:rsidRPr="00EC3B59">
        <w:rPr>
          <w:rFonts w:ascii="Times New Roman" w:hAnsi="Times New Roman" w:cs="Times New Roman"/>
          <w:color w:val="000000" w:themeColor="text1"/>
          <w:sz w:val="24"/>
          <w:szCs w:val="24"/>
        </w:rPr>
        <w:t>, et võrguettevõtja tagab võrgust tarbitud gaasikoguste mõõtmise, mõõteandmete kogumise ja töötlemise ning peab sellekohast arvestust. Mõõtmisega seonduvat reguleerib mõõteseadu</w:t>
      </w:r>
      <w:r>
        <w:rPr>
          <w:rFonts w:ascii="Times New Roman" w:hAnsi="Times New Roman" w:cs="Times New Roman"/>
          <w:color w:val="000000" w:themeColor="text1"/>
          <w:sz w:val="24"/>
          <w:szCs w:val="24"/>
        </w:rPr>
        <w:t>s</w:t>
      </w:r>
      <w:r w:rsidRPr="00EC3B59">
        <w:rPr>
          <w:rFonts w:ascii="Times New Roman" w:hAnsi="Times New Roman" w:cs="Times New Roman"/>
          <w:color w:val="000000" w:themeColor="text1"/>
          <w:sz w:val="24"/>
          <w:szCs w:val="24"/>
        </w:rPr>
        <w:t xml:space="preserve"> (edaspidi ka </w:t>
      </w:r>
      <w:proofErr w:type="spellStart"/>
      <w:r w:rsidRPr="00EC3B59">
        <w:rPr>
          <w:rFonts w:ascii="Times New Roman" w:hAnsi="Times New Roman" w:cs="Times New Roman"/>
          <w:color w:val="000000" w:themeColor="text1"/>
          <w:sz w:val="24"/>
          <w:szCs w:val="24"/>
        </w:rPr>
        <w:t>MõõteS</w:t>
      </w:r>
      <w:proofErr w:type="spellEnd"/>
      <w:r>
        <w:rPr>
          <w:rFonts w:ascii="Times New Roman" w:hAnsi="Times New Roman" w:cs="Times New Roman"/>
          <w:color w:val="000000" w:themeColor="text1"/>
          <w:sz w:val="24"/>
          <w:szCs w:val="24"/>
        </w:rPr>
        <w:t xml:space="preserve">), mis </w:t>
      </w:r>
      <w:r w:rsidRPr="00EC3B59">
        <w:rPr>
          <w:rFonts w:ascii="Times New Roman" w:hAnsi="Times New Roman" w:cs="Times New Roman"/>
          <w:color w:val="000000" w:themeColor="text1"/>
          <w:sz w:val="24"/>
          <w:szCs w:val="24"/>
        </w:rPr>
        <w:t xml:space="preserve">sätestab, et mõõtetulemuse jälgitavus on tõendatud, kui mõõtmisel kasutatakse taadeldud mõõtevahendit ja mõõtmise on teinud pädev mõõtja, kes on akrediteeritud või erialaselt pädevaks mõõtjaks tunnistatud, järgides asjakohast mõõtemetoodikat, või mõõtmisel on järgitud mõõteseadusest või muust seadusest ja selle alusel kehtestatud õigusaktist tulenevaid üksikasjalikke nõudeid mõõteprotseduurile ja mõõtetulemuse töötlemisele. Kuivõrd võrguettevõtjad üldjuhul ei ole pädeva mõõtjana kvalifitseeritud, on võrguettevõtjad kohustatud tagama, et mõõtmisel järgitakse rangelt õigusaktidest tulenevaid nõudeid. Eeltoodu tähendab, et võrguettevõtja ei tohi oma äranägemise järgi mõõtetulemusi teisendada ning </w:t>
      </w:r>
      <w:proofErr w:type="spellStart"/>
      <w:r w:rsidRPr="00EC3B59">
        <w:rPr>
          <w:rFonts w:ascii="Times New Roman" w:hAnsi="Times New Roman" w:cs="Times New Roman"/>
          <w:color w:val="000000" w:themeColor="text1"/>
          <w:sz w:val="24"/>
          <w:szCs w:val="24"/>
        </w:rPr>
        <w:t>MõõteS</w:t>
      </w:r>
      <w:proofErr w:type="spellEnd"/>
      <w:r w:rsidRPr="00EC3B59">
        <w:rPr>
          <w:rFonts w:ascii="Times New Roman" w:hAnsi="Times New Roman" w:cs="Times New Roman"/>
          <w:color w:val="000000" w:themeColor="text1"/>
          <w:sz w:val="24"/>
          <w:szCs w:val="24"/>
        </w:rPr>
        <w:t xml:space="preserve"> §-i 5 kohaselt on teisendamine </w:t>
      </w:r>
      <w:r w:rsidRPr="00EC3B59">
        <w:rPr>
          <w:rFonts w:ascii="Times New Roman" w:hAnsi="Times New Roman" w:cs="Times New Roman"/>
          <w:color w:val="000000" w:themeColor="text1"/>
          <w:sz w:val="24"/>
          <w:szCs w:val="24"/>
        </w:rPr>
        <w:lastRenderedPageBreak/>
        <w:t xml:space="preserve">lubatud üksnes juhul, kui vastav mõõteprotseduur on kehtestatud õigusaktiga. </w:t>
      </w:r>
      <w:commentRangeEnd w:id="2"/>
      <w:r w:rsidR="00C25C8D">
        <w:rPr>
          <w:rStyle w:val="Kommentaariviide"/>
        </w:rPr>
        <w:commentReference w:id="2"/>
      </w:r>
      <w:r w:rsidR="0018082A">
        <w:rPr>
          <w:rFonts w:ascii="Times New Roman" w:hAnsi="Times New Roman" w:cs="Times New Roman"/>
          <w:color w:val="000000" w:themeColor="text1"/>
          <w:sz w:val="24"/>
          <w:szCs w:val="24"/>
        </w:rPr>
        <w:t xml:space="preserve">Senise ebatõhusa korra täpsustamisega </w:t>
      </w:r>
      <w:r w:rsidR="006A1FCD">
        <w:rPr>
          <w:rFonts w:ascii="Times New Roman" w:hAnsi="Times New Roman" w:cs="Times New Roman"/>
          <w:color w:val="000000" w:themeColor="text1"/>
          <w:sz w:val="24"/>
          <w:szCs w:val="24"/>
        </w:rPr>
        <w:t>paraneb</w:t>
      </w:r>
      <w:r w:rsidR="0018082A">
        <w:rPr>
          <w:rFonts w:ascii="Times New Roman" w:hAnsi="Times New Roman" w:cs="Times New Roman"/>
          <w:color w:val="000000" w:themeColor="text1"/>
          <w:sz w:val="24"/>
          <w:szCs w:val="24"/>
        </w:rPr>
        <w:t xml:space="preserve"> ka metaaniheite</w:t>
      </w:r>
      <w:r w:rsidR="006A1FCD">
        <w:rPr>
          <w:rFonts w:ascii="Times New Roman" w:hAnsi="Times New Roman" w:cs="Times New Roman"/>
          <w:color w:val="000000" w:themeColor="text1"/>
          <w:sz w:val="24"/>
          <w:szCs w:val="24"/>
        </w:rPr>
        <w:t>alase</w:t>
      </w:r>
      <w:r w:rsidR="0018082A">
        <w:rPr>
          <w:rFonts w:ascii="Times New Roman" w:hAnsi="Times New Roman" w:cs="Times New Roman"/>
          <w:color w:val="000000" w:themeColor="text1"/>
          <w:sz w:val="24"/>
          <w:szCs w:val="24"/>
        </w:rPr>
        <w:t xml:space="preserve"> statistika kogumi</w:t>
      </w:r>
      <w:r w:rsidR="006A1FCD">
        <w:rPr>
          <w:rFonts w:ascii="Times New Roman" w:hAnsi="Times New Roman" w:cs="Times New Roman"/>
          <w:color w:val="000000" w:themeColor="text1"/>
          <w:sz w:val="24"/>
          <w:szCs w:val="24"/>
        </w:rPr>
        <w:t>ne.</w:t>
      </w:r>
    </w:p>
    <w:p w14:paraId="13CB5240" w14:textId="77777777" w:rsidR="00B13AAD" w:rsidRPr="00EC3B59" w:rsidRDefault="00B13AAD" w:rsidP="00EC3B59">
      <w:pPr>
        <w:spacing w:after="0" w:line="240" w:lineRule="auto"/>
        <w:ind w:right="1" w:hanging="10"/>
        <w:jc w:val="both"/>
        <w:rPr>
          <w:rFonts w:ascii="Times New Roman" w:hAnsi="Times New Roman" w:cs="Times New Roman"/>
          <w:color w:val="000000" w:themeColor="text1"/>
          <w:sz w:val="24"/>
          <w:szCs w:val="24"/>
        </w:rPr>
      </w:pPr>
    </w:p>
    <w:p w14:paraId="161A874D" w14:textId="0718CDB7" w:rsidR="00EC3B59" w:rsidRPr="00EC3B59" w:rsidRDefault="00EC3B59" w:rsidP="00EC3B59">
      <w:pPr>
        <w:spacing w:after="0" w:line="240" w:lineRule="auto"/>
        <w:ind w:right="1" w:hanging="10"/>
        <w:jc w:val="both"/>
        <w:rPr>
          <w:rFonts w:ascii="Times New Roman" w:hAnsi="Times New Roman" w:cs="Times New Roman"/>
          <w:color w:val="000000" w:themeColor="text1"/>
          <w:sz w:val="24"/>
          <w:szCs w:val="24"/>
        </w:rPr>
      </w:pPr>
      <w:r w:rsidRPr="00EC3B59">
        <w:rPr>
          <w:rFonts w:ascii="Times New Roman" w:hAnsi="Times New Roman" w:cs="Times New Roman"/>
          <w:color w:val="000000" w:themeColor="text1"/>
          <w:sz w:val="24"/>
          <w:szCs w:val="24"/>
        </w:rPr>
        <w:t>MGS-s ja selle alusel kehtestatud õigusaktides aga puuduvad üksikasjalikud nõuded mõõteprotseduurile ja mõõtetulemuse töötlemisele</w:t>
      </w:r>
      <w:r>
        <w:rPr>
          <w:rFonts w:ascii="Times New Roman" w:hAnsi="Times New Roman" w:cs="Times New Roman"/>
          <w:color w:val="000000" w:themeColor="text1"/>
          <w:sz w:val="24"/>
          <w:szCs w:val="24"/>
        </w:rPr>
        <w:t xml:space="preserve">. </w:t>
      </w:r>
      <w:r w:rsidRPr="00EC3B59">
        <w:rPr>
          <w:rFonts w:ascii="Times New Roman" w:hAnsi="Times New Roman" w:cs="Times New Roman"/>
          <w:color w:val="000000" w:themeColor="text1"/>
          <w:sz w:val="24"/>
          <w:szCs w:val="24"/>
        </w:rPr>
        <w:t>Eeltoodust tulenevalt ei ole võrguettevõtja võrku sisenev ja väljuv kogus mõõdetud/teisendatud samadel tingimustel ning arvestuste aluseks olevad mõõteandmed ei ole võrreldavad</w:t>
      </w:r>
      <w:r>
        <w:rPr>
          <w:rFonts w:ascii="Times New Roman" w:hAnsi="Times New Roman" w:cs="Times New Roman"/>
          <w:color w:val="000000" w:themeColor="text1"/>
          <w:sz w:val="24"/>
          <w:szCs w:val="24"/>
        </w:rPr>
        <w:t xml:space="preserve">. Käesoleva seadusemuudatusega </w:t>
      </w:r>
      <w:r w:rsidRPr="00EC3B59">
        <w:rPr>
          <w:rFonts w:ascii="Times New Roman" w:hAnsi="Times New Roman" w:cs="Times New Roman"/>
          <w:color w:val="000000" w:themeColor="text1"/>
          <w:sz w:val="24"/>
          <w:szCs w:val="24"/>
        </w:rPr>
        <w:t>taga</w:t>
      </w:r>
      <w:r>
        <w:rPr>
          <w:rFonts w:ascii="Times New Roman" w:hAnsi="Times New Roman" w:cs="Times New Roman"/>
          <w:color w:val="000000" w:themeColor="text1"/>
          <w:sz w:val="24"/>
          <w:szCs w:val="24"/>
        </w:rPr>
        <w:t>takse</w:t>
      </w:r>
      <w:r w:rsidRPr="00EC3B59">
        <w:rPr>
          <w:rFonts w:ascii="Times New Roman" w:hAnsi="Times New Roman" w:cs="Times New Roman"/>
          <w:color w:val="000000" w:themeColor="text1"/>
          <w:sz w:val="24"/>
          <w:szCs w:val="24"/>
        </w:rPr>
        <w:t xml:space="preserve"> turuosaliste võrd</w:t>
      </w:r>
      <w:r>
        <w:rPr>
          <w:rFonts w:ascii="Times New Roman" w:hAnsi="Times New Roman" w:cs="Times New Roman"/>
          <w:color w:val="000000" w:themeColor="text1"/>
          <w:sz w:val="24"/>
          <w:szCs w:val="24"/>
        </w:rPr>
        <w:t>n</w:t>
      </w:r>
      <w:r w:rsidRPr="00EC3B59">
        <w:rPr>
          <w:rFonts w:ascii="Times New Roman" w:hAnsi="Times New Roman" w:cs="Times New Roman"/>
          <w:color w:val="000000" w:themeColor="text1"/>
          <w:sz w:val="24"/>
          <w:szCs w:val="24"/>
        </w:rPr>
        <w:t>e kohtlemi</w:t>
      </w:r>
      <w:r>
        <w:rPr>
          <w:rFonts w:ascii="Times New Roman" w:hAnsi="Times New Roman" w:cs="Times New Roman"/>
          <w:color w:val="000000" w:themeColor="text1"/>
          <w:sz w:val="24"/>
          <w:szCs w:val="24"/>
        </w:rPr>
        <w:t>n</w:t>
      </w:r>
      <w:r w:rsidRPr="00EC3B59">
        <w:rPr>
          <w:rFonts w:ascii="Times New Roman" w:hAnsi="Times New Roman" w:cs="Times New Roman"/>
          <w:color w:val="000000" w:themeColor="text1"/>
          <w:sz w:val="24"/>
          <w:szCs w:val="24"/>
        </w:rPr>
        <w:t xml:space="preserve">e ning </w:t>
      </w:r>
      <w:r>
        <w:rPr>
          <w:rFonts w:ascii="Times New Roman" w:hAnsi="Times New Roman" w:cs="Times New Roman"/>
          <w:color w:val="000000" w:themeColor="text1"/>
          <w:sz w:val="24"/>
          <w:szCs w:val="24"/>
        </w:rPr>
        <w:t>tehakse</w:t>
      </w:r>
      <w:r w:rsidRPr="00EC3B59">
        <w:rPr>
          <w:rFonts w:ascii="Times New Roman" w:hAnsi="Times New Roman" w:cs="Times New Roman"/>
          <w:color w:val="000000" w:themeColor="text1"/>
          <w:sz w:val="24"/>
          <w:szCs w:val="24"/>
        </w:rPr>
        <w:t xml:space="preserve"> oluline samm gaasituru mõõteandmete korrastamisek</w:t>
      </w:r>
      <w:r>
        <w:rPr>
          <w:rFonts w:ascii="Times New Roman" w:hAnsi="Times New Roman" w:cs="Times New Roman"/>
          <w:color w:val="000000" w:themeColor="text1"/>
          <w:sz w:val="24"/>
          <w:szCs w:val="24"/>
        </w:rPr>
        <w:t>s.</w:t>
      </w:r>
    </w:p>
    <w:p w14:paraId="15E456B5" w14:textId="77777777" w:rsidR="00D836A5" w:rsidRDefault="00D836A5" w:rsidP="00EC3B59">
      <w:pPr>
        <w:spacing w:after="0" w:line="240" w:lineRule="auto"/>
        <w:ind w:right="1"/>
        <w:jc w:val="both"/>
        <w:rPr>
          <w:rFonts w:ascii="Times New Roman" w:hAnsi="Times New Roman" w:cs="Times New Roman"/>
          <w:color w:val="000000"/>
          <w:kern w:val="2"/>
          <w:sz w:val="24"/>
          <w:szCs w:val="24"/>
          <w14:ligatures w14:val="standardContextual"/>
        </w:rPr>
      </w:pPr>
    </w:p>
    <w:p w14:paraId="106FEFB1" w14:textId="113ABFFF" w:rsidR="00811506" w:rsidRPr="00582C70" w:rsidRDefault="00811506" w:rsidP="009C03A3">
      <w:pPr>
        <w:spacing w:after="0" w:line="240" w:lineRule="auto"/>
        <w:ind w:right="1" w:hanging="10"/>
        <w:jc w:val="both"/>
        <w:rPr>
          <w:rFonts w:ascii="Times New Roman" w:hAnsi="Times New Roman" w:cs="Times New Roman"/>
          <w:color w:val="000000"/>
          <w:kern w:val="2"/>
          <w:sz w:val="24"/>
          <w:szCs w:val="24"/>
          <w14:ligatures w14:val="standardContextual"/>
        </w:rPr>
      </w:pPr>
      <w:commentRangeStart w:id="3"/>
      <w:r>
        <w:rPr>
          <w:rFonts w:ascii="Times New Roman" w:hAnsi="Times New Roman" w:cs="Times New Roman"/>
          <w:color w:val="000000"/>
          <w:kern w:val="2"/>
          <w:sz w:val="24"/>
          <w:szCs w:val="24"/>
          <w14:ligatures w14:val="standardContextual"/>
        </w:rPr>
        <w:t>M</w:t>
      </w:r>
      <w:r w:rsidRPr="00582C70">
        <w:rPr>
          <w:rFonts w:ascii="Times New Roman" w:hAnsi="Times New Roman" w:cs="Times New Roman"/>
          <w:color w:val="000000"/>
          <w:kern w:val="2"/>
          <w:sz w:val="24"/>
          <w:szCs w:val="24"/>
          <w14:ligatures w14:val="standardContextual"/>
        </w:rPr>
        <w:t xml:space="preserve">etaaniheite määruse mõistes </w:t>
      </w:r>
      <w:r>
        <w:rPr>
          <w:rFonts w:ascii="Times New Roman" w:hAnsi="Times New Roman" w:cs="Times New Roman"/>
          <w:color w:val="000000"/>
          <w:kern w:val="2"/>
          <w:sz w:val="24"/>
          <w:szCs w:val="24"/>
          <w14:ligatures w14:val="standardContextual"/>
        </w:rPr>
        <w:t xml:space="preserve">määratakse </w:t>
      </w:r>
      <w:r w:rsidRPr="00582C70">
        <w:rPr>
          <w:rFonts w:ascii="Times New Roman" w:hAnsi="Times New Roman" w:cs="Times New Roman"/>
          <w:color w:val="000000"/>
          <w:kern w:val="2"/>
          <w:sz w:val="24"/>
          <w:szCs w:val="24"/>
          <w14:ligatures w14:val="standardContextual"/>
        </w:rPr>
        <w:t>riiklikuks pädevaks asutuseks Eestis Keskkonnaamet</w:t>
      </w:r>
      <w:r>
        <w:rPr>
          <w:rFonts w:ascii="Times New Roman" w:hAnsi="Times New Roman" w:cs="Times New Roman"/>
          <w:color w:val="000000"/>
          <w:kern w:val="2"/>
          <w:sz w:val="24"/>
          <w:szCs w:val="24"/>
          <w14:ligatures w14:val="standardContextual"/>
        </w:rPr>
        <w:t xml:space="preserve"> ning sätestatakse vastutussätted metaaniheite määruses nimetatud nõuete rikkumise eest</w:t>
      </w:r>
      <w:r w:rsidRPr="00582C70">
        <w:rPr>
          <w:rFonts w:ascii="Times New Roman" w:hAnsi="Times New Roman" w:cs="Times New Roman"/>
          <w:color w:val="000000"/>
          <w:kern w:val="2"/>
          <w:sz w:val="24"/>
          <w:szCs w:val="24"/>
          <w14:ligatures w14:val="standardContextual"/>
        </w:rPr>
        <w:t>.</w:t>
      </w:r>
      <w:commentRangeEnd w:id="3"/>
      <w:r w:rsidR="00B30839">
        <w:rPr>
          <w:rStyle w:val="Kommentaariviide"/>
        </w:rPr>
        <w:commentReference w:id="3"/>
      </w:r>
    </w:p>
    <w:p w14:paraId="7A804973" w14:textId="77777777" w:rsidR="00A35FD8" w:rsidRPr="00162E0E" w:rsidRDefault="00A35FD8" w:rsidP="00E458C9">
      <w:pPr>
        <w:spacing w:after="0" w:line="240" w:lineRule="auto"/>
        <w:jc w:val="both"/>
        <w:rPr>
          <w:rFonts w:ascii="Times New Roman" w:hAnsi="Times New Roman" w:cs="Times New Roman"/>
          <w:sz w:val="24"/>
          <w:szCs w:val="24"/>
        </w:rPr>
      </w:pPr>
    </w:p>
    <w:p w14:paraId="41E695E0" w14:textId="0E84CCD4" w:rsidR="004A248A" w:rsidRPr="004A248A" w:rsidRDefault="004A248A" w:rsidP="00E458C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A35FD8">
        <w:rPr>
          <w:rFonts w:ascii="Times New Roman" w:hAnsi="Times New Roman" w:cs="Times New Roman"/>
          <w:b/>
          <w:bCs/>
          <w:sz w:val="24"/>
          <w:szCs w:val="24"/>
        </w:rPr>
        <w:t>.</w:t>
      </w:r>
      <w:r>
        <w:rPr>
          <w:rFonts w:ascii="Times New Roman" w:hAnsi="Times New Roman" w:cs="Times New Roman"/>
          <w:b/>
          <w:bCs/>
          <w:sz w:val="24"/>
          <w:szCs w:val="24"/>
        </w:rPr>
        <w:t xml:space="preserve"> Eelnõu ettevalmistaja</w:t>
      </w:r>
    </w:p>
    <w:p w14:paraId="49B03E7D" w14:textId="77777777" w:rsidR="00A35FD8" w:rsidRDefault="00A35FD8" w:rsidP="00E458C9">
      <w:pPr>
        <w:spacing w:after="0" w:line="240" w:lineRule="auto"/>
        <w:jc w:val="both"/>
        <w:rPr>
          <w:rFonts w:ascii="Times New Roman" w:hAnsi="Times New Roman" w:cs="Times New Roman"/>
          <w:sz w:val="24"/>
          <w:szCs w:val="24"/>
        </w:rPr>
      </w:pPr>
    </w:p>
    <w:p w14:paraId="6B4847AE" w14:textId="5F0C68ED" w:rsidR="00D836A5" w:rsidRPr="00582C70" w:rsidRDefault="00811506" w:rsidP="009C03A3">
      <w:pPr>
        <w:spacing w:after="0" w:line="240" w:lineRule="auto"/>
        <w:ind w:right="1"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Eelnõu ning seletuskirja valmistas ette Kliimaministeeriumi energeetikaosakonna energiavõrkude ekspert Thérèse Liis Kilk (</w:t>
      </w:r>
      <w:hyperlink r:id="rId15" w:history="1">
        <w:r w:rsidRPr="00582C70">
          <w:rPr>
            <w:rFonts w:ascii="Times New Roman" w:hAnsi="Times New Roman" w:cs="Times New Roman"/>
            <w:color w:val="467886"/>
            <w:kern w:val="2"/>
            <w:sz w:val="24"/>
            <w:szCs w:val="24"/>
            <w:u w:val="single"/>
            <w14:ligatures w14:val="standardContextual"/>
          </w:rPr>
          <w:t>liis.kilk@kliimaministeerium.ee</w:t>
        </w:r>
      </w:hyperlink>
      <w:r w:rsidRPr="00582C70">
        <w:rPr>
          <w:rFonts w:ascii="Times New Roman" w:hAnsi="Times New Roman" w:cs="Times New Roman"/>
          <w:color w:val="000000"/>
          <w:kern w:val="2"/>
          <w:sz w:val="24"/>
          <w:szCs w:val="24"/>
          <w14:ligatures w14:val="standardContextual"/>
        </w:rPr>
        <w:t xml:space="preserve">). Eelnõu ja seletuskirja </w:t>
      </w:r>
      <w:r w:rsidR="00A72908">
        <w:rPr>
          <w:rFonts w:ascii="Times New Roman" w:hAnsi="Times New Roman" w:cs="Times New Roman"/>
          <w:color w:val="000000"/>
          <w:kern w:val="2"/>
          <w:sz w:val="24"/>
          <w:szCs w:val="24"/>
          <w14:ligatures w14:val="standardContextual"/>
        </w:rPr>
        <w:t xml:space="preserve">õigusekspertiisi tegid </w:t>
      </w:r>
      <w:r w:rsidRPr="00582C70">
        <w:rPr>
          <w:rFonts w:ascii="Times New Roman" w:hAnsi="Times New Roman" w:cs="Times New Roman"/>
          <w:color w:val="000000"/>
          <w:kern w:val="2"/>
          <w:sz w:val="24"/>
          <w:szCs w:val="24"/>
          <w14:ligatures w14:val="standardContextual"/>
        </w:rPr>
        <w:t xml:space="preserve">õigusosakonna nõunik </w:t>
      </w:r>
      <w:r>
        <w:rPr>
          <w:rFonts w:ascii="Times New Roman" w:hAnsi="Times New Roman" w:cs="Times New Roman"/>
          <w:color w:val="000000"/>
          <w:kern w:val="2"/>
          <w:sz w:val="24"/>
          <w:szCs w:val="24"/>
          <w14:ligatures w14:val="standardContextual"/>
        </w:rPr>
        <w:t>Kristel Soodla</w:t>
      </w:r>
      <w:r w:rsidRPr="00582C70">
        <w:rPr>
          <w:rFonts w:ascii="Times New Roman" w:hAnsi="Times New Roman" w:cs="Times New Roman"/>
          <w:color w:val="000000"/>
          <w:kern w:val="2"/>
          <w:sz w:val="24"/>
          <w:szCs w:val="24"/>
          <w14:ligatures w14:val="standardContextual"/>
        </w:rPr>
        <w:t xml:space="preserve"> (</w:t>
      </w:r>
      <w:hyperlink r:id="rId16" w:history="1">
        <w:r w:rsidR="005A196B" w:rsidRPr="00310266">
          <w:rPr>
            <w:rStyle w:val="Hperlink"/>
            <w:rFonts w:ascii="Times New Roman" w:hAnsi="Times New Roman" w:cs="Times New Roman"/>
            <w:kern w:val="2"/>
            <w:sz w:val="24"/>
            <w:szCs w:val="24"/>
            <w14:ligatures w14:val="standardContextual"/>
          </w:rPr>
          <w:t>kristel.soodla@kliimaministeerium.ee</w:t>
        </w:r>
      </w:hyperlink>
      <w:r w:rsidRPr="00582C70">
        <w:rPr>
          <w:rFonts w:ascii="Times New Roman" w:hAnsi="Times New Roman" w:cs="Times New Roman"/>
          <w:color w:val="000000"/>
          <w:kern w:val="2"/>
          <w:sz w:val="24"/>
          <w:szCs w:val="24"/>
          <w14:ligatures w14:val="standardContextual"/>
        </w:rPr>
        <w:t>)</w:t>
      </w:r>
      <w:r w:rsidR="00F4453A">
        <w:rPr>
          <w:rFonts w:ascii="Times New Roman" w:hAnsi="Times New Roman" w:cs="Times New Roman"/>
          <w:color w:val="000000"/>
          <w:kern w:val="2"/>
          <w:sz w:val="24"/>
          <w:szCs w:val="24"/>
          <w14:ligatures w14:val="standardContextual"/>
        </w:rPr>
        <w:t xml:space="preserve"> ja </w:t>
      </w:r>
      <w:r w:rsidR="00D033CE">
        <w:rPr>
          <w:rFonts w:ascii="Times New Roman" w:hAnsi="Times New Roman" w:cs="Times New Roman"/>
          <w:color w:val="000000"/>
          <w:kern w:val="2"/>
          <w:sz w:val="24"/>
          <w:szCs w:val="24"/>
          <w14:ligatures w14:val="standardContextual"/>
        </w:rPr>
        <w:t xml:space="preserve">jurist </w:t>
      </w:r>
      <w:r w:rsidR="00F4453A">
        <w:rPr>
          <w:rFonts w:ascii="Times New Roman" w:hAnsi="Times New Roman" w:cs="Times New Roman"/>
          <w:color w:val="000000"/>
          <w:kern w:val="2"/>
          <w:sz w:val="24"/>
          <w:szCs w:val="24"/>
          <w14:ligatures w14:val="standardContextual"/>
        </w:rPr>
        <w:t>Kaili Kuusk (</w:t>
      </w:r>
      <w:hyperlink r:id="rId17" w:history="1">
        <w:r w:rsidR="00F4453A" w:rsidRPr="00CB7EAF">
          <w:rPr>
            <w:rStyle w:val="Hperlink"/>
            <w:rFonts w:ascii="Times New Roman" w:hAnsi="Times New Roman" w:cs="Times New Roman"/>
            <w:kern w:val="2"/>
            <w:sz w:val="24"/>
            <w:szCs w:val="24"/>
            <w14:ligatures w14:val="standardContextual"/>
          </w:rPr>
          <w:t>kaili.kuusk@kliimaministeerium.ee</w:t>
        </w:r>
      </w:hyperlink>
      <w:r w:rsidR="00F4453A">
        <w:rPr>
          <w:rFonts w:ascii="Times New Roman" w:hAnsi="Times New Roman" w:cs="Times New Roman"/>
          <w:color w:val="000000"/>
          <w:kern w:val="2"/>
          <w:sz w:val="24"/>
          <w:szCs w:val="24"/>
          <w14:ligatures w14:val="standardContextual"/>
        </w:rPr>
        <w:t>)</w:t>
      </w:r>
      <w:r w:rsidRPr="00582C70">
        <w:rPr>
          <w:rFonts w:ascii="Times New Roman" w:hAnsi="Times New Roman" w:cs="Times New Roman"/>
          <w:color w:val="000000"/>
          <w:kern w:val="2"/>
          <w:sz w:val="24"/>
          <w:szCs w:val="24"/>
          <w14:ligatures w14:val="standardContextual"/>
        </w:rPr>
        <w:t>. Keeletoimetaja oli Justiits</w:t>
      </w:r>
      <w:r w:rsidR="00A72908">
        <w:rPr>
          <w:rFonts w:ascii="Times New Roman" w:hAnsi="Times New Roman" w:cs="Times New Roman"/>
          <w:color w:val="000000"/>
          <w:kern w:val="2"/>
          <w:sz w:val="24"/>
          <w:szCs w:val="24"/>
          <w14:ligatures w14:val="standardContextual"/>
        </w:rPr>
        <w:t>- ja Digi</w:t>
      </w:r>
      <w:r w:rsidRPr="00582C70">
        <w:rPr>
          <w:rFonts w:ascii="Times New Roman" w:hAnsi="Times New Roman" w:cs="Times New Roman"/>
          <w:color w:val="000000"/>
          <w:kern w:val="2"/>
          <w:sz w:val="24"/>
          <w:szCs w:val="24"/>
          <w14:ligatures w14:val="standardContextual"/>
        </w:rPr>
        <w:t xml:space="preserve">ministeeriumi õigusloome korralduse talituse keeletoimetaja </w:t>
      </w:r>
      <w:r w:rsidR="00A72908">
        <w:rPr>
          <w:rFonts w:ascii="Times New Roman" w:hAnsi="Times New Roman" w:cs="Times New Roman"/>
          <w:color w:val="000000"/>
          <w:kern w:val="2"/>
          <w:sz w:val="24"/>
          <w:szCs w:val="24"/>
          <w14:ligatures w14:val="standardContextual"/>
        </w:rPr>
        <w:t>Aili Sandre (</w:t>
      </w:r>
      <w:hyperlink r:id="rId18" w:history="1">
        <w:r w:rsidR="00D836A5" w:rsidRPr="00583480">
          <w:rPr>
            <w:rStyle w:val="Hperlink"/>
            <w:rFonts w:ascii="Times New Roman" w:hAnsi="Times New Roman" w:cs="Times New Roman"/>
            <w:kern w:val="2"/>
            <w:sz w:val="24"/>
            <w:szCs w:val="24"/>
            <w14:ligatures w14:val="standardContextual"/>
          </w:rPr>
          <w:t>aili.sandre@justdigi.ee</w:t>
        </w:r>
      </w:hyperlink>
      <w:r w:rsidR="00A72908">
        <w:rPr>
          <w:rFonts w:ascii="Times New Roman" w:hAnsi="Times New Roman" w:cs="Times New Roman"/>
          <w:color w:val="000000"/>
          <w:kern w:val="2"/>
          <w:sz w:val="24"/>
          <w:szCs w:val="24"/>
          <w14:ligatures w14:val="standardContextual"/>
        </w:rPr>
        <w:t>).</w:t>
      </w:r>
    </w:p>
    <w:p w14:paraId="35FC6F3B" w14:textId="77777777" w:rsidR="00A35FD8" w:rsidRDefault="00A35FD8" w:rsidP="009C03A3">
      <w:pPr>
        <w:spacing w:after="0" w:line="240" w:lineRule="auto"/>
        <w:ind w:right="1" w:hanging="10"/>
        <w:jc w:val="both"/>
        <w:rPr>
          <w:rFonts w:ascii="Times New Roman" w:hAnsi="Times New Roman" w:cs="Times New Roman"/>
          <w:b/>
          <w:sz w:val="24"/>
          <w:szCs w:val="24"/>
        </w:rPr>
      </w:pPr>
    </w:p>
    <w:p w14:paraId="25C6580C" w14:textId="7E20000D" w:rsidR="00A35FD8" w:rsidRPr="00811506" w:rsidRDefault="003B7826" w:rsidP="4284A0BA">
      <w:pPr>
        <w:spacing w:after="0" w:line="240" w:lineRule="auto"/>
        <w:jc w:val="both"/>
        <w:rPr>
          <w:rFonts w:ascii="Times New Roman" w:hAnsi="Times New Roman" w:cs="Times New Roman"/>
          <w:b/>
          <w:bCs/>
          <w:sz w:val="24"/>
          <w:szCs w:val="24"/>
        </w:rPr>
      </w:pPr>
      <w:commentRangeStart w:id="4"/>
      <w:r w:rsidRPr="4284A0BA">
        <w:rPr>
          <w:rFonts w:ascii="Times New Roman" w:hAnsi="Times New Roman" w:cs="Times New Roman"/>
          <w:b/>
          <w:bCs/>
          <w:sz w:val="24"/>
          <w:szCs w:val="24"/>
        </w:rPr>
        <w:t>1.3</w:t>
      </w:r>
      <w:r w:rsidR="00A35FD8" w:rsidRPr="4284A0BA">
        <w:rPr>
          <w:rFonts w:ascii="Times New Roman" w:hAnsi="Times New Roman" w:cs="Times New Roman"/>
          <w:b/>
          <w:bCs/>
          <w:sz w:val="24"/>
          <w:szCs w:val="24"/>
        </w:rPr>
        <w:t>.</w:t>
      </w:r>
      <w:r w:rsidRPr="4284A0BA">
        <w:rPr>
          <w:rFonts w:ascii="Times New Roman" w:hAnsi="Times New Roman" w:cs="Times New Roman"/>
          <w:b/>
          <w:bCs/>
          <w:sz w:val="24"/>
          <w:szCs w:val="24"/>
        </w:rPr>
        <w:t xml:space="preserve"> Märkused</w:t>
      </w:r>
      <w:commentRangeEnd w:id="4"/>
      <w:r>
        <w:rPr>
          <w:rStyle w:val="Kommentaariviide"/>
        </w:rPr>
        <w:commentReference w:id="4"/>
      </w:r>
    </w:p>
    <w:p w14:paraId="359B985B" w14:textId="77777777" w:rsidR="003F7DC1" w:rsidRDefault="003F7DC1" w:rsidP="009C03A3">
      <w:pPr>
        <w:spacing w:after="0" w:line="240" w:lineRule="auto"/>
        <w:ind w:right="2"/>
        <w:jc w:val="both"/>
        <w:rPr>
          <w:rFonts w:ascii="Times New Roman" w:eastAsia="SimSun" w:hAnsi="Times New Roman" w:cs="Times New Roman"/>
          <w:color w:val="000000"/>
          <w:sz w:val="24"/>
          <w:szCs w:val="24"/>
          <w:lang w:eastAsia="ar-SA"/>
        </w:rPr>
      </w:pPr>
    </w:p>
    <w:p w14:paraId="0D6397A6" w14:textId="1C04B4F9" w:rsidR="003F5F62" w:rsidRDefault="003F5F62" w:rsidP="003F5F62">
      <w:pPr>
        <w:spacing w:after="0" w:line="240" w:lineRule="auto"/>
        <w:ind w:right="20"/>
        <w:jc w:val="both"/>
        <w:rPr>
          <w:rFonts w:ascii="Times New Roman" w:hAnsi="Times New Roman" w:cs="Times New Roman"/>
          <w:sz w:val="24"/>
          <w:szCs w:val="24"/>
        </w:rPr>
      </w:pPr>
      <w:r w:rsidRPr="00607BDB">
        <w:rPr>
          <w:rFonts w:ascii="Times New Roman" w:eastAsia="Times New Roman" w:hAnsi="Times New Roman" w:cs="Times New Roman"/>
          <w:sz w:val="24"/>
          <w:szCs w:val="24"/>
        </w:rPr>
        <w:t xml:space="preserve">Eelnõu on seotud Euroopa Liidu õiguse rakendamisega ja sellega tagatakse eelkõige kooskõla Euroopa Parlamendi ja nõukogu määrusega </w:t>
      </w:r>
      <w:r w:rsidRPr="00720AA2">
        <w:rPr>
          <w:rFonts w:ascii="Times New Roman" w:hAnsi="Times New Roman" w:cs="Times New Roman"/>
          <w:sz w:val="24"/>
          <w:szCs w:val="24"/>
        </w:rPr>
        <w:t>202</w:t>
      </w:r>
      <w:r>
        <w:rPr>
          <w:rFonts w:ascii="Times New Roman" w:hAnsi="Times New Roman" w:cs="Times New Roman"/>
          <w:sz w:val="24"/>
          <w:szCs w:val="24"/>
        </w:rPr>
        <w:t>4</w:t>
      </w:r>
      <w:r w:rsidRPr="00720AA2">
        <w:rPr>
          <w:rFonts w:ascii="Times New Roman" w:hAnsi="Times New Roman" w:cs="Times New Roman"/>
          <w:sz w:val="24"/>
          <w:szCs w:val="24"/>
        </w:rPr>
        <w:t>/1</w:t>
      </w:r>
      <w:r>
        <w:rPr>
          <w:rFonts w:ascii="Times New Roman" w:hAnsi="Times New Roman" w:cs="Times New Roman"/>
          <w:sz w:val="24"/>
          <w:szCs w:val="24"/>
        </w:rPr>
        <w:t>787</w:t>
      </w:r>
      <w:r w:rsidRPr="00607BDB">
        <w:rPr>
          <w:rFonts w:ascii="Times New Roman" w:hAnsi="Times New Roman" w:cs="Times New Roman"/>
          <w:sz w:val="24"/>
          <w:szCs w:val="24"/>
        </w:rPr>
        <w:t xml:space="preserve">. Kuigi tegemist on otsekohalduva määrusega, </w:t>
      </w:r>
      <w:r>
        <w:rPr>
          <w:rFonts w:ascii="Times New Roman" w:hAnsi="Times New Roman" w:cs="Times New Roman"/>
          <w:sz w:val="24"/>
          <w:szCs w:val="24"/>
        </w:rPr>
        <w:t xml:space="preserve">on vajalik kehtestada riigisiseseid rakendusmeetmeid, </w:t>
      </w:r>
      <w:r w:rsidRPr="00607BDB">
        <w:rPr>
          <w:rFonts w:ascii="Times New Roman" w:hAnsi="Times New Roman" w:cs="Times New Roman"/>
          <w:sz w:val="24"/>
          <w:szCs w:val="24"/>
        </w:rPr>
        <w:t>et määrust terviklikult rakendada.</w:t>
      </w:r>
    </w:p>
    <w:p w14:paraId="51FC53BF" w14:textId="77777777" w:rsidR="003F5F62" w:rsidRDefault="003F5F62" w:rsidP="009C03A3">
      <w:pPr>
        <w:spacing w:after="0" w:line="240" w:lineRule="auto"/>
        <w:ind w:right="2"/>
        <w:jc w:val="both"/>
        <w:rPr>
          <w:rFonts w:ascii="Times New Roman" w:eastAsia="SimSun" w:hAnsi="Times New Roman" w:cs="Times New Roman"/>
          <w:color w:val="000000"/>
          <w:sz w:val="24"/>
          <w:szCs w:val="24"/>
          <w:lang w:eastAsia="ar-SA"/>
        </w:rPr>
      </w:pPr>
    </w:p>
    <w:p w14:paraId="17641ED4" w14:textId="1F4FC319" w:rsidR="00811506" w:rsidRPr="00582C70" w:rsidRDefault="00811506" w:rsidP="009C03A3">
      <w:pPr>
        <w:spacing w:after="0" w:line="240" w:lineRule="auto"/>
        <w:ind w:right="2"/>
        <w:jc w:val="both"/>
        <w:rPr>
          <w:rFonts w:ascii="Times New Roman" w:eastAsia="SimSun" w:hAnsi="Times New Roman" w:cs="Times New Roman"/>
          <w:color w:val="000000"/>
          <w:sz w:val="24"/>
          <w:szCs w:val="24"/>
          <w:lang w:eastAsia="ar-SA"/>
        </w:rPr>
      </w:pPr>
      <w:r w:rsidRPr="00582C70">
        <w:rPr>
          <w:rFonts w:ascii="Times New Roman" w:eastAsia="SimSun" w:hAnsi="Times New Roman" w:cs="Times New Roman"/>
          <w:color w:val="000000"/>
          <w:sz w:val="24"/>
          <w:szCs w:val="24"/>
          <w:lang w:eastAsia="ar-SA"/>
        </w:rPr>
        <w:t>Eelnõu e</w:t>
      </w:r>
      <w:r>
        <w:rPr>
          <w:rFonts w:ascii="Times New Roman" w:eastAsia="SimSun" w:hAnsi="Times New Roman" w:cs="Times New Roman"/>
          <w:color w:val="000000"/>
          <w:sz w:val="24"/>
          <w:szCs w:val="24"/>
          <w:lang w:eastAsia="ar-SA"/>
        </w:rPr>
        <w:t>i</w:t>
      </w:r>
      <w:r w:rsidRPr="00582C70">
        <w:rPr>
          <w:rFonts w:ascii="Times New Roman" w:eastAsia="SimSun" w:hAnsi="Times New Roman" w:cs="Times New Roman"/>
          <w:color w:val="000000"/>
          <w:sz w:val="24"/>
          <w:szCs w:val="24"/>
          <w:lang w:eastAsia="ar-SA"/>
        </w:rPr>
        <w:t xml:space="preserve"> ole seotud Vabariigi Valitsuse tegevusprogrammiga.</w:t>
      </w:r>
    </w:p>
    <w:p w14:paraId="4BDF713A" w14:textId="140DD8F5" w:rsidR="00907214" w:rsidRDefault="00811506" w:rsidP="009C03A3">
      <w:pPr>
        <w:spacing w:after="0" w:line="240" w:lineRule="auto"/>
        <w:ind w:right="2"/>
        <w:jc w:val="both"/>
        <w:rPr>
          <w:rFonts w:ascii="Times New Roman" w:eastAsia="SimSun" w:hAnsi="Times New Roman" w:cs="Times New Roman"/>
          <w:color w:val="000000" w:themeColor="text1"/>
          <w:sz w:val="24"/>
          <w:szCs w:val="24"/>
          <w:lang w:eastAsia="ar-SA"/>
        </w:rPr>
      </w:pPr>
      <w:r w:rsidRPr="5E3763D0">
        <w:rPr>
          <w:rFonts w:ascii="Times New Roman" w:eastAsia="SimSun" w:hAnsi="Times New Roman" w:cs="Times New Roman"/>
          <w:color w:val="000000" w:themeColor="text1"/>
          <w:sz w:val="24"/>
          <w:szCs w:val="24"/>
          <w:lang w:eastAsia="ar-SA"/>
        </w:rPr>
        <w:t>Eelnõu</w:t>
      </w:r>
      <w:r w:rsidR="003F7DC1">
        <w:rPr>
          <w:rFonts w:ascii="Times New Roman" w:eastAsia="SimSun" w:hAnsi="Times New Roman" w:cs="Times New Roman"/>
          <w:color w:val="000000" w:themeColor="text1"/>
          <w:sz w:val="24"/>
          <w:szCs w:val="24"/>
          <w:lang w:eastAsia="ar-SA"/>
        </w:rPr>
        <w:t>kohase seaduse</w:t>
      </w:r>
      <w:r w:rsidRPr="5E3763D0">
        <w:rPr>
          <w:rFonts w:ascii="Times New Roman" w:eastAsia="SimSun" w:hAnsi="Times New Roman" w:cs="Times New Roman"/>
          <w:color w:val="000000" w:themeColor="text1"/>
          <w:sz w:val="24"/>
          <w:szCs w:val="24"/>
          <w:lang w:eastAsia="ar-SA"/>
        </w:rPr>
        <w:t xml:space="preserve">ga muudetakse </w:t>
      </w:r>
      <w:r w:rsidR="00907214" w:rsidRPr="5E3763D0">
        <w:rPr>
          <w:rFonts w:ascii="Times New Roman" w:eastAsia="SimSun" w:hAnsi="Times New Roman" w:cs="Times New Roman"/>
          <w:color w:val="000000" w:themeColor="text1"/>
          <w:sz w:val="24"/>
          <w:szCs w:val="24"/>
          <w:lang w:eastAsia="ar-SA"/>
        </w:rPr>
        <w:t>seadme ohutuse</w:t>
      </w:r>
      <w:r w:rsidRPr="5E3763D0">
        <w:rPr>
          <w:rFonts w:ascii="Times New Roman" w:eastAsia="SimSun" w:hAnsi="Times New Roman" w:cs="Times New Roman"/>
          <w:color w:val="000000" w:themeColor="text1"/>
          <w:sz w:val="24"/>
          <w:szCs w:val="24"/>
          <w:lang w:eastAsia="ar-SA"/>
        </w:rPr>
        <w:t xml:space="preserve"> seadust</w:t>
      </w:r>
      <w:r w:rsidR="003F5F62">
        <w:rPr>
          <w:rFonts w:ascii="Times New Roman" w:eastAsia="SimSun" w:hAnsi="Times New Roman" w:cs="Times New Roman"/>
          <w:color w:val="000000" w:themeColor="text1"/>
          <w:sz w:val="24"/>
          <w:szCs w:val="24"/>
          <w:lang w:eastAsia="ar-SA"/>
        </w:rPr>
        <w:t xml:space="preserve"> (edaspidi </w:t>
      </w:r>
      <w:proofErr w:type="spellStart"/>
      <w:r w:rsidR="003F5F62">
        <w:rPr>
          <w:rFonts w:ascii="Times New Roman" w:eastAsia="SimSun" w:hAnsi="Times New Roman" w:cs="Times New Roman"/>
          <w:i/>
          <w:iCs/>
          <w:color w:val="000000" w:themeColor="text1"/>
          <w:sz w:val="24"/>
          <w:szCs w:val="24"/>
          <w:lang w:eastAsia="ar-SA"/>
        </w:rPr>
        <w:t>SeOS</w:t>
      </w:r>
      <w:proofErr w:type="spellEnd"/>
      <w:r w:rsidR="003F5F62">
        <w:rPr>
          <w:rFonts w:ascii="Times New Roman" w:eastAsia="SimSun" w:hAnsi="Times New Roman" w:cs="Times New Roman"/>
          <w:color w:val="000000" w:themeColor="text1"/>
          <w:sz w:val="24"/>
          <w:szCs w:val="24"/>
          <w:lang w:eastAsia="ar-SA"/>
        </w:rPr>
        <w:t>)</w:t>
      </w:r>
      <w:r w:rsidRPr="5E3763D0">
        <w:rPr>
          <w:rFonts w:ascii="Times New Roman" w:eastAsia="SimSun" w:hAnsi="Times New Roman" w:cs="Times New Roman"/>
          <w:color w:val="000000" w:themeColor="text1"/>
          <w:sz w:val="24"/>
          <w:szCs w:val="24"/>
          <w:lang w:eastAsia="ar-SA"/>
        </w:rPr>
        <w:t xml:space="preserve"> </w:t>
      </w:r>
      <w:r w:rsidRPr="002C5DEB">
        <w:rPr>
          <w:rFonts w:ascii="Times New Roman" w:eastAsia="SimSun" w:hAnsi="Times New Roman" w:cs="Times New Roman"/>
          <w:color w:val="000000" w:themeColor="text1"/>
          <w:sz w:val="24"/>
          <w:szCs w:val="24"/>
          <w:lang w:eastAsia="ar-SA"/>
        </w:rPr>
        <w:t>avaldamismärkega RT I</w:t>
      </w:r>
      <w:r w:rsidR="4A79783A" w:rsidRPr="002C5DEB">
        <w:rPr>
          <w:rFonts w:ascii="Times New Roman" w:eastAsia="SimSun" w:hAnsi="Times New Roman" w:cs="Times New Roman"/>
          <w:color w:val="000000" w:themeColor="text1"/>
          <w:sz w:val="24"/>
          <w:szCs w:val="24"/>
          <w:lang w:eastAsia="ar-SA"/>
        </w:rPr>
        <w:t>, 30.04.2024, 12</w:t>
      </w:r>
      <w:r w:rsidR="00907214" w:rsidRPr="002C5DEB">
        <w:rPr>
          <w:rFonts w:ascii="Times New Roman" w:eastAsia="SimSun" w:hAnsi="Times New Roman" w:cs="Times New Roman"/>
          <w:color w:val="000000" w:themeColor="text1"/>
          <w:sz w:val="24"/>
          <w:szCs w:val="24"/>
          <w:lang w:eastAsia="ar-SA"/>
        </w:rPr>
        <w:t xml:space="preserve"> ja maagaasiseadust avaldamismärkega</w:t>
      </w:r>
      <w:r w:rsidR="003F5F62" w:rsidRPr="002C5DEB">
        <w:rPr>
          <w:rFonts w:ascii="Times New Roman" w:eastAsia="SimSun" w:hAnsi="Times New Roman" w:cs="Times New Roman"/>
          <w:color w:val="000000" w:themeColor="text1"/>
          <w:sz w:val="24"/>
          <w:szCs w:val="24"/>
          <w:lang w:eastAsia="ar-SA"/>
        </w:rPr>
        <w:t xml:space="preserve"> (edaspidi </w:t>
      </w:r>
      <w:r w:rsidR="003F5F62" w:rsidRPr="002C5DEB">
        <w:rPr>
          <w:rFonts w:ascii="Times New Roman" w:eastAsia="SimSun" w:hAnsi="Times New Roman" w:cs="Times New Roman"/>
          <w:i/>
          <w:iCs/>
          <w:color w:val="000000" w:themeColor="text1"/>
          <w:sz w:val="24"/>
          <w:szCs w:val="24"/>
          <w:lang w:eastAsia="ar-SA"/>
        </w:rPr>
        <w:t>MGS</w:t>
      </w:r>
      <w:r w:rsidR="003F5F62" w:rsidRPr="002C5DEB">
        <w:rPr>
          <w:rFonts w:ascii="Times New Roman" w:eastAsia="SimSun" w:hAnsi="Times New Roman" w:cs="Times New Roman"/>
          <w:color w:val="000000" w:themeColor="text1"/>
          <w:sz w:val="24"/>
          <w:szCs w:val="24"/>
          <w:lang w:eastAsia="ar-SA"/>
        </w:rPr>
        <w:t>)</w:t>
      </w:r>
      <w:r w:rsidR="44944D7B" w:rsidRPr="002C5DEB">
        <w:rPr>
          <w:rFonts w:ascii="Times New Roman" w:eastAsia="SimSun" w:hAnsi="Times New Roman" w:cs="Times New Roman"/>
          <w:color w:val="000000" w:themeColor="text1"/>
          <w:sz w:val="24"/>
          <w:szCs w:val="24"/>
          <w:lang w:eastAsia="ar-SA"/>
        </w:rPr>
        <w:t xml:space="preserve"> RT I, 08.10.2024, 12.</w:t>
      </w:r>
    </w:p>
    <w:p w14:paraId="48A2E0E1" w14:textId="77777777" w:rsidR="00865CFE" w:rsidRPr="00582C70" w:rsidRDefault="00865CFE" w:rsidP="009C03A3">
      <w:pPr>
        <w:spacing w:after="0" w:line="240" w:lineRule="auto"/>
        <w:ind w:right="2"/>
        <w:jc w:val="both"/>
        <w:rPr>
          <w:rFonts w:ascii="Times New Roman" w:eastAsia="SimSun" w:hAnsi="Times New Roman" w:cs="Times New Roman"/>
          <w:color w:val="000000"/>
          <w:sz w:val="24"/>
          <w:szCs w:val="24"/>
          <w:lang w:eastAsia="ar-SA"/>
        </w:rPr>
      </w:pPr>
    </w:p>
    <w:p w14:paraId="3F5E0B62" w14:textId="77F2A5EF" w:rsidR="003F5F62" w:rsidRPr="00E040BC" w:rsidRDefault="00811506" w:rsidP="003F5F62">
      <w:pPr>
        <w:spacing w:after="0" w:line="240" w:lineRule="auto"/>
        <w:jc w:val="both"/>
        <w:rPr>
          <w:rFonts w:ascii="Times New Roman" w:hAnsi="Times New Roman" w:cs="Times New Roman"/>
          <w:sz w:val="24"/>
          <w:szCs w:val="24"/>
        </w:rPr>
      </w:pPr>
      <w:r w:rsidRPr="00582C70">
        <w:rPr>
          <w:rFonts w:ascii="Times New Roman" w:eastAsia="SimSun" w:hAnsi="Times New Roman" w:cs="Times New Roman"/>
          <w:color w:val="000000"/>
          <w:kern w:val="2"/>
          <w:sz w:val="24"/>
          <w:szCs w:val="24"/>
          <w:lang w:eastAsia="ar-SA"/>
          <w14:ligatures w14:val="standardContextual"/>
        </w:rPr>
        <w:t>Eelnõu seadusena vastuvõtmiseks on vajalik Riigikogu poolthäälte enamus</w:t>
      </w:r>
      <w:r w:rsidR="00865CFE">
        <w:rPr>
          <w:rFonts w:ascii="Times New Roman" w:eastAsia="SimSun" w:hAnsi="Times New Roman" w:cs="Times New Roman"/>
          <w:color w:val="000000"/>
          <w:kern w:val="2"/>
          <w:sz w:val="24"/>
          <w:szCs w:val="24"/>
          <w:lang w:eastAsia="ar-SA"/>
          <w14:ligatures w14:val="standardContextual"/>
        </w:rPr>
        <w:t>.</w:t>
      </w:r>
    </w:p>
    <w:p w14:paraId="15E794CF" w14:textId="77777777" w:rsidR="003F5F62" w:rsidRPr="00E040BC" w:rsidRDefault="003F5F62" w:rsidP="003F5F62">
      <w:pPr>
        <w:spacing w:after="0" w:line="240" w:lineRule="auto"/>
        <w:jc w:val="both"/>
        <w:rPr>
          <w:rFonts w:ascii="Times New Roman" w:hAnsi="Times New Roman" w:cs="Times New Roman"/>
          <w:sz w:val="24"/>
          <w:szCs w:val="24"/>
        </w:rPr>
      </w:pPr>
    </w:p>
    <w:p w14:paraId="2617EC5D" w14:textId="225C2F8B" w:rsidR="00FA69E0" w:rsidRDefault="003F5F62" w:rsidP="00E458C9">
      <w:pPr>
        <w:spacing w:after="0" w:line="240" w:lineRule="auto"/>
        <w:jc w:val="both"/>
        <w:rPr>
          <w:rFonts w:ascii="Times New Roman" w:hAnsi="Times New Roman" w:cs="Times New Roman"/>
          <w:sz w:val="24"/>
          <w:szCs w:val="24"/>
        </w:rPr>
      </w:pPr>
      <w:r w:rsidRPr="00E040BC">
        <w:rPr>
          <w:rFonts w:ascii="Times New Roman" w:hAnsi="Times New Roman" w:cs="Times New Roman"/>
          <w:sz w:val="24"/>
          <w:szCs w:val="24"/>
        </w:rPr>
        <w:t xml:space="preserve">Eelnõu on kooskõlas Eesti Vabariigi põhiseaduse, rahvusvahelise õiguse üldtunnustatud põhimõtete ja normide, Eesti suhtes jõustunud </w:t>
      </w:r>
      <w:proofErr w:type="spellStart"/>
      <w:r w:rsidRPr="00E040BC">
        <w:rPr>
          <w:rFonts w:ascii="Times New Roman" w:hAnsi="Times New Roman" w:cs="Times New Roman"/>
          <w:sz w:val="24"/>
          <w:szCs w:val="24"/>
        </w:rPr>
        <w:t>välislepingute</w:t>
      </w:r>
      <w:proofErr w:type="spellEnd"/>
      <w:r w:rsidRPr="00E040BC">
        <w:rPr>
          <w:rFonts w:ascii="Times New Roman" w:hAnsi="Times New Roman" w:cs="Times New Roman"/>
          <w:sz w:val="24"/>
          <w:szCs w:val="24"/>
        </w:rPr>
        <w:t xml:space="preserve"> ning Euroopa Liidu õigusega.</w:t>
      </w:r>
    </w:p>
    <w:p w14:paraId="273ABDA7" w14:textId="77777777" w:rsidR="00583756" w:rsidRDefault="00583756" w:rsidP="00E458C9">
      <w:pPr>
        <w:spacing w:after="0" w:line="240" w:lineRule="auto"/>
        <w:jc w:val="both"/>
        <w:rPr>
          <w:rFonts w:ascii="Times New Roman" w:hAnsi="Times New Roman" w:cs="Times New Roman"/>
          <w:b/>
          <w:sz w:val="24"/>
          <w:szCs w:val="24"/>
        </w:rPr>
      </w:pPr>
    </w:p>
    <w:p w14:paraId="16E29F27" w14:textId="584EB4E3" w:rsidR="004A248A" w:rsidRPr="004A248A" w:rsidRDefault="004A248A" w:rsidP="00E458C9">
      <w:pPr>
        <w:spacing w:after="0" w:line="240" w:lineRule="auto"/>
        <w:jc w:val="both"/>
        <w:rPr>
          <w:rFonts w:ascii="Times New Roman" w:hAnsi="Times New Roman" w:cs="Times New Roman"/>
          <w:b/>
          <w:sz w:val="24"/>
          <w:szCs w:val="24"/>
        </w:rPr>
      </w:pPr>
      <w:commentRangeStart w:id="5"/>
      <w:r>
        <w:rPr>
          <w:rFonts w:ascii="Times New Roman" w:hAnsi="Times New Roman" w:cs="Times New Roman"/>
          <w:b/>
          <w:sz w:val="24"/>
          <w:szCs w:val="24"/>
        </w:rPr>
        <w:t xml:space="preserve">2. </w:t>
      </w:r>
      <w:r w:rsidR="00387121">
        <w:rPr>
          <w:rFonts w:ascii="Times New Roman" w:hAnsi="Times New Roman" w:cs="Times New Roman"/>
          <w:b/>
          <w:sz w:val="24"/>
          <w:szCs w:val="24"/>
        </w:rPr>
        <w:t>Seaduse</w:t>
      </w:r>
      <w:r w:rsidR="00387121" w:rsidRPr="004A248A">
        <w:rPr>
          <w:rFonts w:ascii="Times New Roman" w:hAnsi="Times New Roman" w:cs="Times New Roman"/>
          <w:b/>
          <w:sz w:val="24"/>
          <w:szCs w:val="24"/>
        </w:rPr>
        <w:t xml:space="preserve"> </w:t>
      </w:r>
      <w:r w:rsidRPr="004A248A">
        <w:rPr>
          <w:rFonts w:ascii="Times New Roman" w:hAnsi="Times New Roman" w:cs="Times New Roman"/>
          <w:b/>
          <w:sz w:val="24"/>
          <w:szCs w:val="24"/>
        </w:rPr>
        <w:t>eesmärk</w:t>
      </w:r>
      <w:commentRangeEnd w:id="5"/>
      <w:r w:rsidR="0048658B">
        <w:rPr>
          <w:rStyle w:val="Kommentaariviide"/>
        </w:rPr>
        <w:commentReference w:id="5"/>
      </w:r>
    </w:p>
    <w:p w14:paraId="513BDDE5" w14:textId="77777777" w:rsidR="00A35FD8" w:rsidRDefault="00A35FD8" w:rsidP="00E458C9">
      <w:pPr>
        <w:spacing w:after="0" w:line="240" w:lineRule="auto"/>
        <w:jc w:val="both"/>
        <w:rPr>
          <w:rFonts w:ascii="Times New Roman" w:hAnsi="Times New Roman" w:cs="Times New Roman"/>
          <w:bCs/>
          <w:sz w:val="24"/>
          <w:szCs w:val="24"/>
        </w:rPr>
      </w:pPr>
    </w:p>
    <w:p w14:paraId="77107D1E" w14:textId="38233321" w:rsidR="003F5F62" w:rsidRDefault="003F5F62" w:rsidP="003F5F62">
      <w:pPr>
        <w:spacing w:after="0" w:line="240" w:lineRule="auto"/>
        <w:jc w:val="both"/>
        <w:rPr>
          <w:rFonts w:ascii="Times New Roman" w:hAnsi="Times New Roman" w:cs="Times New Roman"/>
          <w:sz w:val="24"/>
          <w:szCs w:val="24"/>
        </w:rPr>
      </w:pPr>
      <w:commentRangeStart w:id="6"/>
      <w:r w:rsidRPr="00874979">
        <w:rPr>
          <w:rFonts w:ascii="Times New Roman" w:hAnsi="Times New Roman" w:cs="Times New Roman"/>
          <w:sz w:val="24"/>
          <w:szCs w:val="24"/>
        </w:rPr>
        <w:t>Eelnõu</w:t>
      </w:r>
      <w:r>
        <w:rPr>
          <w:rFonts w:ascii="Times New Roman" w:hAnsi="Times New Roman" w:cs="Times New Roman"/>
          <w:sz w:val="24"/>
          <w:szCs w:val="24"/>
        </w:rPr>
        <w:t>kohase seaduse</w:t>
      </w:r>
      <w:r w:rsidRPr="00874979">
        <w:rPr>
          <w:rFonts w:ascii="Times New Roman" w:hAnsi="Times New Roman" w:cs="Times New Roman"/>
          <w:sz w:val="24"/>
          <w:szCs w:val="24"/>
        </w:rPr>
        <w:t xml:space="preserve"> eesmärk on </w:t>
      </w:r>
      <w:commentRangeEnd w:id="6"/>
      <w:r w:rsidR="00346957">
        <w:rPr>
          <w:rStyle w:val="Kommentaariviide"/>
        </w:rPr>
        <w:commentReference w:id="6"/>
      </w:r>
      <w:r w:rsidRPr="00874979">
        <w:rPr>
          <w:rFonts w:ascii="Times New Roman" w:hAnsi="Times New Roman" w:cs="Times New Roman"/>
          <w:sz w:val="24"/>
          <w:szCs w:val="24"/>
        </w:rPr>
        <w:t xml:space="preserve">tagada </w:t>
      </w:r>
      <w:r>
        <w:rPr>
          <w:rFonts w:ascii="Times New Roman" w:hAnsi="Times New Roman" w:cs="Times New Roman"/>
          <w:sz w:val="24"/>
          <w:szCs w:val="24"/>
        </w:rPr>
        <w:t xml:space="preserve">metaaniheite </w:t>
      </w:r>
      <w:r w:rsidRPr="00874979">
        <w:rPr>
          <w:rFonts w:ascii="Times New Roman" w:hAnsi="Times New Roman" w:cs="Times New Roman"/>
          <w:sz w:val="24"/>
          <w:szCs w:val="24"/>
        </w:rPr>
        <w:t xml:space="preserve">määruse </w:t>
      </w:r>
      <w:r>
        <w:rPr>
          <w:rFonts w:ascii="Times New Roman" w:hAnsi="Times New Roman" w:cs="Times New Roman"/>
          <w:sz w:val="24"/>
          <w:szCs w:val="24"/>
        </w:rPr>
        <w:t>rakendamine.</w:t>
      </w:r>
      <w:r w:rsidR="009B77C3">
        <w:rPr>
          <w:rFonts w:ascii="Times New Roman" w:hAnsi="Times New Roman" w:cs="Times New Roman"/>
          <w:sz w:val="24"/>
          <w:szCs w:val="24"/>
        </w:rPr>
        <w:t xml:space="preserve"> </w:t>
      </w:r>
      <w:r w:rsidR="009B77C3" w:rsidRPr="009B77C3">
        <w:rPr>
          <w:rFonts w:ascii="Times New Roman" w:hAnsi="Times New Roman" w:cs="Times New Roman"/>
          <w:sz w:val="24"/>
          <w:szCs w:val="24"/>
        </w:rPr>
        <w:t xml:space="preserve">Eelnõu on vajalik, sest kehtiv seadus ei reguleeri energeetikasektoris metaaniheite vähendamist ja määruse rakendamiseks on vajalik eelnõukohase seadusega täiendada </w:t>
      </w:r>
      <w:r w:rsidR="009B77C3">
        <w:rPr>
          <w:rFonts w:ascii="Times New Roman" w:hAnsi="Times New Roman" w:cs="Times New Roman"/>
          <w:sz w:val="24"/>
          <w:szCs w:val="24"/>
        </w:rPr>
        <w:t xml:space="preserve">ülalmainitud </w:t>
      </w:r>
      <w:r w:rsidR="009B77C3" w:rsidRPr="009B77C3">
        <w:rPr>
          <w:rFonts w:ascii="Times New Roman" w:hAnsi="Times New Roman" w:cs="Times New Roman"/>
          <w:sz w:val="24"/>
          <w:szCs w:val="24"/>
        </w:rPr>
        <w:t>seadusi.</w:t>
      </w:r>
    </w:p>
    <w:p w14:paraId="07791016" w14:textId="77777777" w:rsidR="003F5F62" w:rsidRDefault="003F5F62" w:rsidP="00E458C9">
      <w:pPr>
        <w:suppressAutoHyphens/>
        <w:spacing w:after="0" w:line="240" w:lineRule="auto"/>
        <w:ind w:right="2"/>
        <w:jc w:val="both"/>
        <w:rPr>
          <w:rFonts w:ascii="Times New Roman" w:hAnsi="Times New Roman" w:cs="Times New Roman"/>
          <w:color w:val="000000"/>
          <w:sz w:val="24"/>
          <w:szCs w:val="24"/>
        </w:rPr>
      </w:pPr>
    </w:p>
    <w:p w14:paraId="6A1E0FC1" w14:textId="3C9050D0" w:rsidR="00811506" w:rsidRPr="00582C70" w:rsidRDefault="00811506" w:rsidP="00E458C9">
      <w:pPr>
        <w:suppressAutoHyphens/>
        <w:spacing w:after="0" w:line="240" w:lineRule="auto"/>
        <w:ind w:right="2"/>
        <w:jc w:val="both"/>
        <w:rPr>
          <w:rFonts w:ascii="Times New Roman" w:eastAsia="SimSun" w:hAnsi="Times New Roman" w:cs="Times New Roman"/>
          <w:b/>
          <w:bCs/>
          <w:color w:val="000000"/>
          <w:sz w:val="24"/>
          <w:szCs w:val="24"/>
          <w:lang w:eastAsia="ar-SA"/>
        </w:rPr>
      </w:pPr>
      <w:r w:rsidRPr="00582C70">
        <w:rPr>
          <w:rFonts w:ascii="Times New Roman" w:hAnsi="Times New Roman" w:cs="Times New Roman"/>
          <w:color w:val="000000"/>
          <w:sz w:val="24"/>
          <w:szCs w:val="24"/>
        </w:rPr>
        <w:t>Metaaniheite määrusega nähakse ette energeetikasektori metaani heitkoguste mõõtmise, aruandluse ja kontrolli kõrgeim standard ja heitkoguste viivitamatu vähendamine kohustusliku lekete avastamise ja kõrvaldamise ning metaani</w:t>
      </w:r>
      <w:r w:rsidR="00D836A5">
        <w:rPr>
          <w:rFonts w:ascii="Times New Roman" w:hAnsi="Times New Roman" w:cs="Times New Roman"/>
          <w:color w:val="000000"/>
          <w:sz w:val="24"/>
          <w:szCs w:val="24"/>
        </w:rPr>
        <w:t>heite</w:t>
      </w:r>
      <w:r w:rsidRPr="00582C70">
        <w:rPr>
          <w:rFonts w:ascii="Times New Roman" w:hAnsi="Times New Roman" w:cs="Times New Roman"/>
          <w:color w:val="000000"/>
          <w:sz w:val="24"/>
          <w:szCs w:val="24"/>
        </w:rPr>
        <w:t xml:space="preserve"> atmosfääri laskmise ja tõrvikpõletamise keelamise kaudu. Metaaniheite määrus aitab vähendada ka imporditud fossiilkütustest </w:t>
      </w:r>
      <w:r w:rsidR="00D836A5">
        <w:rPr>
          <w:rFonts w:ascii="Times New Roman" w:hAnsi="Times New Roman" w:cs="Times New Roman"/>
          <w:color w:val="000000"/>
          <w:sz w:val="24"/>
          <w:szCs w:val="24"/>
        </w:rPr>
        <w:t>põhjustatud</w:t>
      </w:r>
      <w:r w:rsidRPr="00582C70">
        <w:rPr>
          <w:rFonts w:ascii="Times New Roman" w:hAnsi="Times New Roman" w:cs="Times New Roman"/>
          <w:color w:val="000000"/>
          <w:sz w:val="24"/>
          <w:szCs w:val="24"/>
        </w:rPr>
        <w:t xml:space="preserve"> metaaniheidet, sest sellega kehtestatakse järk-järgult rangemad nõuded</w:t>
      </w:r>
      <w:r w:rsidR="00D836A5">
        <w:rPr>
          <w:rFonts w:ascii="Times New Roman" w:hAnsi="Times New Roman" w:cs="Times New Roman"/>
          <w:color w:val="000000"/>
          <w:sz w:val="24"/>
          <w:szCs w:val="24"/>
        </w:rPr>
        <w:t xml:space="preserve"> eesmärgiga </w:t>
      </w:r>
      <w:r w:rsidRPr="00582C70">
        <w:rPr>
          <w:rFonts w:ascii="Times New Roman" w:hAnsi="Times New Roman" w:cs="Times New Roman"/>
          <w:color w:val="000000"/>
          <w:sz w:val="24"/>
          <w:szCs w:val="24"/>
        </w:rPr>
        <w:t>taga</w:t>
      </w:r>
      <w:r w:rsidR="00D836A5">
        <w:rPr>
          <w:rFonts w:ascii="Times New Roman" w:hAnsi="Times New Roman" w:cs="Times New Roman"/>
          <w:color w:val="000000"/>
          <w:sz w:val="24"/>
          <w:szCs w:val="24"/>
        </w:rPr>
        <w:t>da</w:t>
      </w:r>
      <w:r w:rsidRPr="00582C70">
        <w:rPr>
          <w:rFonts w:ascii="Times New Roman" w:hAnsi="Times New Roman" w:cs="Times New Roman"/>
          <w:color w:val="000000"/>
          <w:sz w:val="24"/>
          <w:szCs w:val="24"/>
        </w:rPr>
        <w:t xml:space="preserve">, et </w:t>
      </w:r>
      <w:r w:rsidR="00D836A5">
        <w:rPr>
          <w:rFonts w:ascii="Times New Roman" w:hAnsi="Times New Roman" w:cs="Times New Roman"/>
          <w:color w:val="000000"/>
          <w:sz w:val="24"/>
          <w:szCs w:val="24"/>
        </w:rPr>
        <w:t xml:space="preserve">ka </w:t>
      </w:r>
      <w:r w:rsidRPr="00582C70">
        <w:rPr>
          <w:rFonts w:ascii="Times New Roman" w:hAnsi="Times New Roman" w:cs="Times New Roman"/>
          <w:color w:val="000000"/>
          <w:sz w:val="24"/>
          <w:szCs w:val="24"/>
        </w:rPr>
        <w:t xml:space="preserve">ELivälised eksportijad kohaldavad samu seire-, aruandlus- ja kontrollikohustusi </w:t>
      </w:r>
      <w:r w:rsidRPr="00582C70">
        <w:rPr>
          <w:rFonts w:ascii="Times New Roman" w:hAnsi="Times New Roman" w:cs="Times New Roman"/>
          <w:color w:val="000000"/>
          <w:sz w:val="24"/>
          <w:szCs w:val="24"/>
        </w:rPr>
        <w:lastRenderedPageBreak/>
        <w:t xml:space="preserve">nagu ELi ettevõtjad. </w:t>
      </w:r>
      <w:r w:rsidR="003F7DC1">
        <w:rPr>
          <w:rFonts w:ascii="Times New Roman" w:hAnsi="Times New Roman" w:cs="Times New Roman"/>
          <w:color w:val="000000"/>
          <w:sz w:val="24"/>
          <w:szCs w:val="24"/>
        </w:rPr>
        <w:t>Eelnõukohase</w:t>
      </w:r>
      <w:r w:rsidR="003F7DC1" w:rsidRPr="00582C70">
        <w:rPr>
          <w:rFonts w:ascii="Times New Roman" w:hAnsi="Times New Roman" w:cs="Times New Roman"/>
          <w:color w:val="000000"/>
          <w:sz w:val="24"/>
          <w:szCs w:val="24"/>
        </w:rPr>
        <w:t xml:space="preserve"> </w:t>
      </w:r>
      <w:r w:rsidRPr="00582C70">
        <w:rPr>
          <w:rFonts w:ascii="Times New Roman" w:hAnsi="Times New Roman" w:cs="Times New Roman"/>
          <w:color w:val="000000"/>
          <w:sz w:val="24"/>
          <w:szCs w:val="24"/>
        </w:rPr>
        <w:t xml:space="preserve">seadusega määratakse Eestis riiklik pädev asutus, mis </w:t>
      </w:r>
      <w:r w:rsidR="003F7DC1">
        <w:rPr>
          <w:rFonts w:ascii="Times New Roman" w:hAnsi="Times New Roman" w:cs="Times New Roman"/>
          <w:color w:val="000000"/>
          <w:sz w:val="24"/>
          <w:szCs w:val="24"/>
        </w:rPr>
        <w:t xml:space="preserve">hakkab tegema järelevalvet </w:t>
      </w:r>
      <w:r w:rsidRPr="00582C70">
        <w:rPr>
          <w:rFonts w:ascii="Times New Roman" w:hAnsi="Times New Roman" w:cs="Times New Roman"/>
          <w:color w:val="000000"/>
          <w:sz w:val="24"/>
          <w:szCs w:val="24"/>
        </w:rPr>
        <w:t>metaaniheite määruse jõustamise üle</w:t>
      </w:r>
      <w:r w:rsidR="003F7DC1">
        <w:rPr>
          <w:rFonts w:ascii="Times New Roman" w:hAnsi="Times New Roman" w:cs="Times New Roman"/>
          <w:color w:val="000000"/>
          <w:sz w:val="24"/>
          <w:szCs w:val="24"/>
        </w:rPr>
        <w:t>.</w:t>
      </w:r>
    </w:p>
    <w:p w14:paraId="3425B05D" w14:textId="77777777" w:rsidR="00F2674F" w:rsidRDefault="00F2674F" w:rsidP="00E458C9">
      <w:pPr>
        <w:spacing w:after="0" w:line="240" w:lineRule="auto"/>
        <w:jc w:val="both"/>
        <w:rPr>
          <w:rFonts w:ascii="Times New Roman" w:hAnsi="Times New Roman" w:cs="Times New Roman"/>
          <w:bCs/>
          <w:sz w:val="24"/>
          <w:szCs w:val="24"/>
        </w:rPr>
      </w:pPr>
    </w:p>
    <w:p w14:paraId="18C9F5AD" w14:textId="513DEC00" w:rsidR="004A248A" w:rsidRPr="00936045" w:rsidRDefault="001A236D"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4A248A" w:rsidRPr="5E3763D0">
        <w:rPr>
          <w:rFonts w:ascii="Times New Roman" w:hAnsi="Times New Roman" w:cs="Times New Roman"/>
          <w:sz w:val="24"/>
          <w:szCs w:val="24"/>
        </w:rPr>
        <w:t xml:space="preserve">elnõu </w:t>
      </w:r>
      <w:r w:rsidR="00F2674F" w:rsidRPr="5E3763D0">
        <w:rPr>
          <w:rFonts w:ascii="Times New Roman" w:hAnsi="Times New Roman" w:cs="Times New Roman"/>
          <w:sz w:val="24"/>
          <w:szCs w:val="24"/>
        </w:rPr>
        <w:t>koostamisele</w:t>
      </w:r>
      <w:r w:rsidR="004A248A" w:rsidRPr="5E3763D0">
        <w:rPr>
          <w:rFonts w:ascii="Times New Roman" w:hAnsi="Times New Roman" w:cs="Times New Roman"/>
          <w:sz w:val="24"/>
          <w:szCs w:val="24"/>
        </w:rPr>
        <w:t xml:space="preserve"> ei eelnenud väljatöötamiskavatsus</w:t>
      </w:r>
      <w:r>
        <w:rPr>
          <w:rFonts w:ascii="Times New Roman" w:hAnsi="Times New Roman" w:cs="Times New Roman"/>
          <w:sz w:val="24"/>
          <w:szCs w:val="24"/>
        </w:rPr>
        <w:t>.</w:t>
      </w:r>
      <w:r w:rsidR="004A248A" w:rsidRPr="5E3763D0">
        <w:rPr>
          <w:rFonts w:ascii="Times New Roman" w:hAnsi="Times New Roman" w:cs="Times New Roman"/>
          <w:sz w:val="24"/>
          <w:szCs w:val="24"/>
        </w:rPr>
        <w:t xml:space="preserve"> Vabariigi Valitsuse 22.12.2011 määruse nr 180 „Hea õigusloome ja normitehnika eeskiri“ § 1 lõike 2 punkti </w:t>
      </w:r>
      <w:r w:rsidR="007D4933" w:rsidRPr="5E3763D0">
        <w:rPr>
          <w:rFonts w:ascii="Times New Roman" w:hAnsi="Times New Roman" w:cs="Times New Roman"/>
          <w:sz w:val="24"/>
          <w:szCs w:val="24"/>
        </w:rPr>
        <w:t>1</w:t>
      </w:r>
      <w:r>
        <w:rPr>
          <w:rFonts w:ascii="Times New Roman" w:hAnsi="Times New Roman" w:cs="Times New Roman"/>
          <w:sz w:val="24"/>
          <w:szCs w:val="24"/>
        </w:rPr>
        <w:t xml:space="preserve"> kohaselt ei ole vaja </w:t>
      </w:r>
      <w:r w:rsidR="004A248A" w:rsidRPr="5E3763D0">
        <w:rPr>
          <w:rFonts w:ascii="Times New Roman" w:hAnsi="Times New Roman" w:cs="Times New Roman"/>
          <w:sz w:val="24"/>
          <w:szCs w:val="24"/>
        </w:rPr>
        <w:t>seaduseelnõu väljatöötamiskavatsus</w:t>
      </w:r>
      <w:r>
        <w:rPr>
          <w:rFonts w:ascii="Times New Roman" w:hAnsi="Times New Roman" w:cs="Times New Roman"/>
          <w:sz w:val="24"/>
          <w:szCs w:val="24"/>
        </w:rPr>
        <w:t>t</w:t>
      </w:r>
      <w:r w:rsidR="004A248A" w:rsidRPr="5E3763D0">
        <w:rPr>
          <w:rFonts w:ascii="Times New Roman" w:hAnsi="Times New Roman" w:cs="Times New Roman"/>
          <w:sz w:val="24"/>
          <w:szCs w:val="24"/>
        </w:rPr>
        <w:t xml:space="preserve">, kui eelnõu </w:t>
      </w:r>
      <w:r w:rsidR="007D4933" w:rsidRPr="5E3763D0">
        <w:rPr>
          <w:rFonts w:ascii="Times New Roman" w:hAnsi="Times New Roman" w:cs="Times New Roman"/>
          <w:sz w:val="24"/>
          <w:szCs w:val="24"/>
        </w:rPr>
        <w:t xml:space="preserve">menetlus ja </w:t>
      </w:r>
      <w:r w:rsidR="003F7DC1">
        <w:rPr>
          <w:rFonts w:ascii="Times New Roman" w:hAnsi="Times New Roman" w:cs="Times New Roman"/>
          <w:sz w:val="24"/>
          <w:szCs w:val="24"/>
        </w:rPr>
        <w:t xml:space="preserve">selle </w:t>
      </w:r>
      <w:r w:rsidR="004A248A" w:rsidRPr="5E3763D0">
        <w:rPr>
          <w:rFonts w:ascii="Times New Roman" w:hAnsi="Times New Roman" w:cs="Times New Roman"/>
          <w:sz w:val="24"/>
          <w:szCs w:val="24"/>
        </w:rPr>
        <w:t>seadusena rakendami</w:t>
      </w:r>
      <w:r w:rsidR="007D4933" w:rsidRPr="5E3763D0">
        <w:rPr>
          <w:rFonts w:ascii="Times New Roman" w:hAnsi="Times New Roman" w:cs="Times New Roman"/>
          <w:sz w:val="24"/>
          <w:szCs w:val="24"/>
        </w:rPr>
        <w:t>ne on põhjendatult kiireloomuline.</w:t>
      </w:r>
      <w:r w:rsidR="00976DB9" w:rsidRPr="5E3763D0">
        <w:rPr>
          <w:rFonts w:ascii="Times New Roman" w:hAnsi="Times New Roman" w:cs="Times New Roman"/>
          <w:sz w:val="24"/>
          <w:szCs w:val="24"/>
        </w:rPr>
        <w:t xml:space="preserve"> </w:t>
      </w:r>
      <w:r w:rsidR="00811506" w:rsidRPr="5E3763D0">
        <w:rPr>
          <w:rFonts w:ascii="Times New Roman" w:hAnsi="Times New Roman" w:cs="Times New Roman"/>
          <w:sz w:val="24"/>
          <w:szCs w:val="24"/>
        </w:rPr>
        <w:t>Metaaniheite määruse rakendamise</w:t>
      </w:r>
      <w:r w:rsidR="421F50C3" w:rsidRPr="5E3763D0">
        <w:rPr>
          <w:rFonts w:ascii="Times New Roman" w:hAnsi="Times New Roman" w:cs="Times New Roman"/>
          <w:sz w:val="24"/>
          <w:szCs w:val="24"/>
        </w:rPr>
        <w:t xml:space="preserve"> tähtaja möödumise tõttu on</w:t>
      </w:r>
      <w:r w:rsidR="00810FCE" w:rsidRPr="5E3763D0">
        <w:rPr>
          <w:rFonts w:ascii="Times New Roman" w:hAnsi="Times New Roman" w:cs="Times New Roman"/>
          <w:sz w:val="24"/>
          <w:szCs w:val="24"/>
        </w:rPr>
        <w:t xml:space="preserve"> algatatud rikkumismenetlus</w:t>
      </w:r>
      <w:r w:rsidR="00C60515">
        <w:rPr>
          <w:rFonts w:ascii="Times New Roman" w:hAnsi="Times New Roman" w:cs="Times New Roman"/>
          <w:sz w:val="24"/>
          <w:szCs w:val="24"/>
        </w:rPr>
        <w:t>, mistõttu</w:t>
      </w:r>
      <w:r w:rsidR="00810FCE" w:rsidRPr="5E3763D0">
        <w:rPr>
          <w:rFonts w:ascii="Times New Roman" w:hAnsi="Times New Roman" w:cs="Times New Roman"/>
          <w:sz w:val="24"/>
          <w:szCs w:val="24"/>
        </w:rPr>
        <w:t xml:space="preserve"> </w:t>
      </w:r>
      <w:r w:rsidR="00C60515" w:rsidRPr="5E3763D0">
        <w:rPr>
          <w:rFonts w:ascii="Times New Roman" w:hAnsi="Times New Roman" w:cs="Times New Roman"/>
          <w:sz w:val="24"/>
          <w:szCs w:val="24"/>
        </w:rPr>
        <w:t xml:space="preserve">ei olnud otstarbekas viivitada eelnõu koostamist </w:t>
      </w:r>
      <w:r w:rsidR="00C60515">
        <w:rPr>
          <w:rFonts w:ascii="Times New Roman" w:hAnsi="Times New Roman" w:cs="Times New Roman"/>
          <w:sz w:val="24"/>
          <w:szCs w:val="24"/>
        </w:rPr>
        <w:t>VTK</w:t>
      </w:r>
      <w:r w:rsidR="00C60515" w:rsidRPr="5E3763D0">
        <w:rPr>
          <w:rFonts w:ascii="Times New Roman" w:hAnsi="Times New Roman" w:cs="Times New Roman"/>
          <w:sz w:val="24"/>
          <w:szCs w:val="24"/>
        </w:rPr>
        <w:t xml:space="preserve"> menetlemisega</w:t>
      </w:r>
      <w:r w:rsidR="00C60515">
        <w:rPr>
          <w:rFonts w:ascii="Times New Roman" w:hAnsi="Times New Roman" w:cs="Times New Roman"/>
          <w:sz w:val="24"/>
          <w:szCs w:val="24"/>
        </w:rPr>
        <w:t xml:space="preserve">. </w:t>
      </w:r>
      <w:commentRangeStart w:id="7"/>
      <w:r>
        <w:rPr>
          <w:rFonts w:ascii="Times New Roman" w:hAnsi="Times New Roman" w:cs="Times New Roman"/>
          <w:sz w:val="24"/>
          <w:szCs w:val="24"/>
        </w:rPr>
        <w:t>M</w:t>
      </w:r>
      <w:r w:rsidR="00C60515">
        <w:rPr>
          <w:rFonts w:ascii="Times New Roman" w:hAnsi="Times New Roman" w:cs="Times New Roman"/>
          <w:sz w:val="24"/>
          <w:szCs w:val="24"/>
        </w:rPr>
        <w:t>etaaniheite määrus</w:t>
      </w:r>
      <w:r w:rsidR="00811506" w:rsidRPr="5E3763D0">
        <w:rPr>
          <w:rFonts w:ascii="Times New Roman" w:hAnsi="Times New Roman" w:cs="Times New Roman"/>
          <w:sz w:val="24"/>
          <w:szCs w:val="24"/>
        </w:rPr>
        <w:t xml:space="preserve"> </w:t>
      </w:r>
      <w:r>
        <w:rPr>
          <w:rFonts w:ascii="Times New Roman" w:hAnsi="Times New Roman" w:cs="Times New Roman"/>
          <w:sz w:val="24"/>
          <w:szCs w:val="24"/>
        </w:rPr>
        <w:t xml:space="preserve">on </w:t>
      </w:r>
      <w:r w:rsidR="00811506" w:rsidRPr="5E3763D0">
        <w:rPr>
          <w:rFonts w:ascii="Times New Roman" w:hAnsi="Times New Roman" w:cs="Times New Roman"/>
          <w:sz w:val="24"/>
          <w:szCs w:val="24"/>
        </w:rPr>
        <w:t>otsekohalduv</w:t>
      </w:r>
      <w:r w:rsidR="00C60515">
        <w:rPr>
          <w:rFonts w:ascii="Times New Roman" w:hAnsi="Times New Roman" w:cs="Times New Roman"/>
          <w:sz w:val="24"/>
          <w:szCs w:val="24"/>
        </w:rPr>
        <w:t>, selle</w:t>
      </w:r>
      <w:r w:rsidR="00811506" w:rsidRPr="5E3763D0">
        <w:rPr>
          <w:rFonts w:ascii="Times New Roman" w:hAnsi="Times New Roman" w:cs="Times New Roman"/>
          <w:sz w:val="24"/>
          <w:szCs w:val="24"/>
        </w:rPr>
        <w:t xml:space="preserve"> eesmärk ja mõju on selgelt piiritletud ning </w:t>
      </w:r>
      <w:r w:rsidR="00C60515">
        <w:rPr>
          <w:rFonts w:ascii="Times New Roman" w:hAnsi="Times New Roman" w:cs="Times New Roman"/>
          <w:sz w:val="24"/>
          <w:szCs w:val="24"/>
        </w:rPr>
        <w:t>see</w:t>
      </w:r>
      <w:r w:rsidR="00811506" w:rsidRPr="5E3763D0">
        <w:rPr>
          <w:rFonts w:ascii="Times New Roman" w:hAnsi="Times New Roman" w:cs="Times New Roman"/>
          <w:sz w:val="24"/>
          <w:szCs w:val="24"/>
        </w:rPr>
        <w:t xml:space="preserve"> ei sisalda poliitilise valikuvabaduse elemente, vaid täidab Eesti kui liikmesriigi kohustust tagada EL</w:t>
      </w:r>
      <w:r w:rsidR="003F7DC1">
        <w:rPr>
          <w:rFonts w:ascii="Times New Roman" w:hAnsi="Times New Roman" w:cs="Times New Roman"/>
          <w:sz w:val="24"/>
          <w:szCs w:val="24"/>
        </w:rPr>
        <w:t>i</w:t>
      </w:r>
      <w:r w:rsidR="00811506" w:rsidRPr="5E3763D0">
        <w:rPr>
          <w:rFonts w:ascii="Times New Roman" w:hAnsi="Times New Roman" w:cs="Times New Roman"/>
          <w:sz w:val="24"/>
          <w:szCs w:val="24"/>
        </w:rPr>
        <w:t xml:space="preserve"> õigusnormide kohaldamine</w:t>
      </w:r>
      <w:r w:rsidR="00976DB9" w:rsidRPr="5E3763D0">
        <w:rPr>
          <w:rFonts w:ascii="Times New Roman" w:hAnsi="Times New Roman" w:cs="Times New Roman"/>
          <w:sz w:val="24"/>
          <w:szCs w:val="24"/>
        </w:rPr>
        <w:t>.</w:t>
      </w:r>
      <w:commentRangeEnd w:id="7"/>
      <w:r w:rsidR="008865A7">
        <w:rPr>
          <w:rStyle w:val="Kommentaariviide"/>
        </w:rPr>
        <w:commentReference w:id="7"/>
      </w:r>
    </w:p>
    <w:p w14:paraId="45C02DD8" w14:textId="77777777" w:rsidR="00090780" w:rsidRDefault="00090780" w:rsidP="7A8A50F4">
      <w:pPr>
        <w:spacing w:after="0" w:line="240" w:lineRule="auto"/>
        <w:jc w:val="both"/>
        <w:rPr>
          <w:rFonts w:ascii="Times New Roman" w:hAnsi="Times New Roman" w:cs="Times New Roman"/>
          <w:b/>
          <w:bCs/>
          <w:sz w:val="24"/>
          <w:szCs w:val="24"/>
        </w:rPr>
      </w:pPr>
      <w:commentRangeStart w:id="8"/>
    </w:p>
    <w:p w14:paraId="0508409C" w14:textId="4D04910C" w:rsidR="0096745F" w:rsidRPr="004A248A" w:rsidRDefault="004A248A" w:rsidP="7A8A50F4">
      <w:pPr>
        <w:spacing w:after="0" w:line="240" w:lineRule="auto"/>
        <w:jc w:val="both"/>
        <w:rPr>
          <w:rFonts w:ascii="Times New Roman" w:hAnsi="Times New Roman" w:cs="Times New Roman"/>
          <w:b/>
          <w:bCs/>
          <w:sz w:val="24"/>
          <w:szCs w:val="24"/>
        </w:rPr>
      </w:pPr>
      <w:r w:rsidRPr="7A8A50F4">
        <w:rPr>
          <w:rFonts w:ascii="Times New Roman" w:hAnsi="Times New Roman" w:cs="Times New Roman"/>
          <w:b/>
          <w:bCs/>
          <w:sz w:val="24"/>
          <w:szCs w:val="24"/>
        </w:rPr>
        <w:t xml:space="preserve">3. </w:t>
      </w:r>
      <w:r w:rsidR="007C5095" w:rsidRPr="7A8A50F4">
        <w:rPr>
          <w:rFonts w:ascii="Times New Roman" w:hAnsi="Times New Roman" w:cs="Times New Roman"/>
          <w:b/>
          <w:bCs/>
          <w:sz w:val="24"/>
          <w:szCs w:val="24"/>
        </w:rPr>
        <w:t>Eelnõu sisu</w:t>
      </w:r>
      <w:r w:rsidR="004E3D6D" w:rsidRPr="7A8A50F4">
        <w:rPr>
          <w:rFonts w:ascii="Times New Roman" w:hAnsi="Times New Roman" w:cs="Times New Roman"/>
          <w:b/>
          <w:bCs/>
          <w:sz w:val="24"/>
          <w:szCs w:val="24"/>
        </w:rPr>
        <w:t xml:space="preserve"> ja võrdlev analüüs</w:t>
      </w:r>
      <w:commentRangeEnd w:id="8"/>
      <w:r>
        <w:rPr>
          <w:rStyle w:val="Kommentaariviide"/>
        </w:rPr>
        <w:commentReference w:id="8"/>
      </w:r>
    </w:p>
    <w:p w14:paraId="1D82E8DD" w14:textId="77777777" w:rsidR="00F2674F" w:rsidRDefault="00F2674F" w:rsidP="00E458C9">
      <w:pPr>
        <w:spacing w:after="0" w:line="240" w:lineRule="auto"/>
        <w:jc w:val="both"/>
        <w:rPr>
          <w:rFonts w:ascii="Times New Roman" w:hAnsi="Times New Roman" w:cs="Times New Roman"/>
          <w:bCs/>
          <w:sz w:val="24"/>
          <w:szCs w:val="24"/>
        </w:rPr>
      </w:pPr>
    </w:p>
    <w:p w14:paraId="0C64B326" w14:textId="2434EF5B" w:rsidR="00B7010E" w:rsidRDefault="00B7010E" w:rsidP="00E458C9">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 xml:space="preserve">Eelnõu koosneb </w:t>
      </w:r>
      <w:r w:rsidR="00EA7AA6">
        <w:rPr>
          <w:rFonts w:ascii="Times New Roman" w:hAnsi="Times New Roman" w:cs="Times New Roman"/>
          <w:sz w:val="24"/>
          <w:szCs w:val="24"/>
        </w:rPr>
        <w:t>kolmest</w:t>
      </w:r>
      <w:r w:rsidR="00EA7AA6" w:rsidRPr="5E3763D0">
        <w:rPr>
          <w:rFonts w:ascii="Times New Roman" w:hAnsi="Times New Roman" w:cs="Times New Roman"/>
          <w:sz w:val="24"/>
          <w:szCs w:val="24"/>
        </w:rPr>
        <w:t xml:space="preserve"> </w:t>
      </w:r>
      <w:r w:rsidRPr="5E3763D0">
        <w:rPr>
          <w:rFonts w:ascii="Times New Roman" w:hAnsi="Times New Roman" w:cs="Times New Roman"/>
          <w:sz w:val="24"/>
          <w:szCs w:val="24"/>
        </w:rPr>
        <w:t>paragrahvist.</w:t>
      </w:r>
    </w:p>
    <w:p w14:paraId="39A28821" w14:textId="77777777" w:rsidR="00810FCE" w:rsidRDefault="00810FCE" w:rsidP="00E458C9">
      <w:pPr>
        <w:spacing w:after="0" w:line="240" w:lineRule="auto"/>
        <w:jc w:val="both"/>
        <w:rPr>
          <w:rFonts w:ascii="Times New Roman" w:hAnsi="Times New Roman" w:cs="Times New Roman"/>
          <w:bCs/>
          <w:sz w:val="24"/>
          <w:szCs w:val="24"/>
        </w:rPr>
      </w:pPr>
    </w:p>
    <w:p w14:paraId="4CA493DC" w14:textId="217FB529" w:rsidR="00810FCE" w:rsidRDefault="006B70C2" w:rsidP="00E458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Eelnõu </w:t>
      </w:r>
      <w:r w:rsidRPr="00B7010E">
        <w:rPr>
          <w:rFonts w:ascii="Times New Roman" w:hAnsi="Times New Roman" w:cs="Times New Roman"/>
          <w:bCs/>
          <w:sz w:val="24"/>
          <w:szCs w:val="24"/>
        </w:rPr>
        <w:t xml:space="preserve">§-ga </w:t>
      </w:r>
      <w:r w:rsidR="0032422B">
        <w:rPr>
          <w:rFonts w:ascii="Times New Roman" w:hAnsi="Times New Roman" w:cs="Times New Roman"/>
          <w:bCs/>
          <w:sz w:val="24"/>
          <w:szCs w:val="24"/>
        </w:rPr>
        <w:t>1</w:t>
      </w:r>
      <w:r w:rsidRPr="00B7010E">
        <w:rPr>
          <w:rFonts w:ascii="Times New Roman" w:hAnsi="Times New Roman" w:cs="Times New Roman"/>
          <w:bCs/>
          <w:sz w:val="24"/>
          <w:szCs w:val="24"/>
        </w:rPr>
        <w:t xml:space="preserve"> </w:t>
      </w:r>
      <w:r w:rsidR="007C4288">
        <w:rPr>
          <w:rFonts w:ascii="Times New Roman" w:hAnsi="Times New Roman" w:cs="Times New Roman"/>
          <w:bCs/>
          <w:sz w:val="24"/>
          <w:szCs w:val="24"/>
        </w:rPr>
        <w:t xml:space="preserve">on kavandatud </w:t>
      </w:r>
      <w:r>
        <w:rPr>
          <w:rFonts w:ascii="Times New Roman" w:hAnsi="Times New Roman" w:cs="Times New Roman"/>
          <w:bCs/>
          <w:sz w:val="24"/>
          <w:szCs w:val="24"/>
        </w:rPr>
        <w:t>maagaasiseadus</w:t>
      </w:r>
      <w:r w:rsidR="007C4288">
        <w:rPr>
          <w:rFonts w:ascii="Times New Roman" w:hAnsi="Times New Roman" w:cs="Times New Roman"/>
          <w:bCs/>
          <w:sz w:val="24"/>
          <w:szCs w:val="24"/>
        </w:rPr>
        <w:t>e</w:t>
      </w:r>
      <w:r w:rsidR="007C4288" w:rsidRPr="007C4288">
        <w:rPr>
          <w:rFonts w:ascii="Times New Roman" w:hAnsi="Times New Roman" w:cs="Times New Roman"/>
          <w:bCs/>
          <w:sz w:val="24"/>
          <w:szCs w:val="24"/>
        </w:rPr>
        <w:t xml:space="preserve"> </w:t>
      </w:r>
      <w:r w:rsidR="007C4288" w:rsidRPr="00B7010E">
        <w:rPr>
          <w:rFonts w:ascii="Times New Roman" w:hAnsi="Times New Roman" w:cs="Times New Roman"/>
          <w:bCs/>
          <w:sz w:val="24"/>
          <w:szCs w:val="24"/>
        </w:rPr>
        <w:t>muud</w:t>
      </w:r>
      <w:r w:rsidR="007C4288">
        <w:rPr>
          <w:rFonts w:ascii="Times New Roman" w:hAnsi="Times New Roman" w:cs="Times New Roman"/>
          <w:bCs/>
          <w:sz w:val="24"/>
          <w:szCs w:val="24"/>
        </w:rPr>
        <w:t>atused.</w:t>
      </w:r>
    </w:p>
    <w:p w14:paraId="1326179C" w14:textId="77777777" w:rsidR="006B70C2" w:rsidRPr="00895342" w:rsidRDefault="006B70C2" w:rsidP="00E458C9">
      <w:pPr>
        <w:spacing w:after="0" w:line="240" w:lineRule="auto"/>
        <w:jc w:val="both"/>
        <w:rPr>
          <w:rFonts w:ascii="Times New Roman" w:hAnsi="Times New Roman" w:cs="Times New Roman"/>
          <w:bCs/>
          <w:sz w:val="24"/>
          <w:szCs w:val="24"/>
        </w:rPr>
      </w:pPr>
    </w:p>
    <w:p w14:paraId="01313C4E" w14:textId="6D4A05E8" w:rsidR="004C24B6" w:rsidRPr="00895342" w:rsidRDefault="00794E3F" w:rsidP="00794E3F">
      <w:pPr>
        <w:tabs>
          <w:tab w:val="left" w:pos="3930"/>
        </w:tabs>
        <w:spacing w:after="0" w:line="240" w:lineRule="auto"/>
        <w:jc w:val="both"/>
        <w:rPr>
          <w:rFonts w:ascii="Times New Roman" w:hAnsi="Times New Roman" w:cs="Times New Roman"/>
          <w:sz w:val="24"/>
          <w:szCs w:val="24"/>
        </w:rPr>
      </w:pPr>
      <w:r w:rsidRPr="00895342">
        <w:rPr>
          <w:rFonts w:ascii="Times New Roman" w:hAnsi="Times New Roman" w:cs="Times New Roman"/>
          <w:b/>
          <w:bCs/>
          <w:sz w:val="24"/>
          <w:szCs w:val="24"/>
        </w:rPr>
        <w:t>Punktiga 1</w:t>
      </w:r>
      <w:r w:rsidR="00C61BE1" w:rsidRPr="00895342">
        <w:rPr>
          <w:rFonts w:ascii="Times New Roman" w:hAnsi="Times New Roman" w:cs="Times New Roman"/>
          <w:b/>
          <w:bCs/>
          <w:sz w:val="24"/>
          <w:szCs w:val="24"/>
        </w:rPr>
        <w:t xml:space="preserve"> (§ 24 lg 1) </w:t>
      </w:r>
      <w:r w:rsidR="00C61BE1" w:rsidRPr="00895342">
        <w:rPr>
          <w:rFonts w:ascii="Times New Roman" w:hAnsi="Times New Roman" w:cs="Times New Roman"/>
          <w:sz w:val="24"/>
          <w:szCs w:val="24"/>
        </w:rPr>
        <w:t>täpsustatakse seadust võtmaks a</w:t>
      </w:r>
      <w:r w:rsidR="00C61BE1" w:rsidRPr="00B10411">
        <w:rPr>
          <w:rFonts w:ascii="Times New Roman" w:eastAsia="Times New Roman" w:hAnsi="Times New Roman" w:cs="Times New Roman"/>
          <w:color w:val="000000"/>
          <w:sz w:val="24"/>
          <w:szCs w:val="24"/>
          <w:lang w:eastAsia="et-EE"/>
        </w:rPr>
        <w:t xml:space="preserve">rvesse </w:t>
      </w:r>
      <w:proofErr w:type="spellStart"/>
      <w:r w:rsidR="00C61BE1" w:rsidRPr="00B10411">
        <w:rPr>
          <w:rFonts w:ascii="Times New Roman" w:eastAsia="Times New Roman" w:hAnsi="Times New Roman" w:cs="Times New Roman"/>
          <w:color w:val="000000"/>
          <w:sz w:val="24"/>
          <w:szCs w:val="24"/>
          <w:lang w:eastAsia="et-EE"/>
        </w:rPr>
        <w:t>biometaani</w:t>
      </w:r>
      <w:proofErr w:type="spellEnd"/>
      <w:r w:rsidR="00C61BE1" w:rsidRPr="00B10411">
        <w:rPr>
          <w:rFonts w:ascii="Times New Roman" w:eastAsia="Times New Roman" w:hAnsi="Times New Roman" w:cs="Times New Roman"/>
          <w:color w:val="000000"/>
          <w:sz w:val="24"/>
          <w:szCs w:val="24"/>
          <w:lang w:eastAsia="et-EE"/>
        </w:rPr>
        <w:t xml:space="preserve"> kasutamise arenguga kaasnevaid gaasiturul toimuvaid muutusi. Selleks on oluline kehtestada, et ka võrguettevõtja võrku siseneva koguse mõõtmise ja nende mõõteandmete põhivõrguettevõtja hallatavale </w:t>
      </w:r>
      <w:proofErr w:type="spellStart"/>
      <w:r w:rsidR="00C61BE1" w:rsidRPr="00B10411">
        <w:rPr>
          <w:rFonts w:ascii="Times New Roman" w:eastAsia="Times New Roman" w:hAnsi="Times New Roman" w:cs="Times New Roman"/>
          <w:color w:val="000000"/>
          <w:sz w:val="24"/>
          <w:szCs w:val="24"/>
          <w:lang w:eastAsia="et-EE"/>
        </w:rPr>
        <w:t>andmevahetusplavormile</w:t>
      </w:r>
      <w:proofErr w:type="spellEnd"/>
      <w:r w:rsidR="00C61BE1" w:rsidRPr="00B10411">
        <w:rPr>
          <w:rFonts w:ascii="Times New Roman" w:eastAsia="Times New Roman" w:hAnsi="Times New Roman" w:cs="Times New Roman"/>
          <w:color w:val="000000"/>
          <w:sz w:val="24"/>
          <w:szCs w:val="24"/>
          <w:lang w:eastAsia="et-EE"/>
        </w:rPr>
        <w:t xml:space="preserve"> (AVP) edastamise tagab võrguettevõtja. Vältimaks mõõtmise kohustuse kahekordset teket, tuleb aga lisada erand, et võrguettevõtja ei mõõda teise võrguettevõtja võrgust tema võrku sisestatud koguseid. Selguse huvides lisatakse lõikesse teine lause, mis loob selge seose ka MGS ja mõõteseaduse (</w:t>
      </w:r>
      <w:proofErr w:type="spellStart"/>
      <w:r w:rsidR="00C61BE1" w:rsidRPr="00B10411">
        <w:rPr>
          <w:rFonts w:ascii="Times New Roman" w:eastAsia="Times New Roman" w:hAnsi="Times New Roman" w:cs="Times New Roman"/>
          <w:color w:val="000000"/>
          <w:sz w:val="24"/>
          <w:szCs w:val="24"/>
          <w:lang w:eastAsia="et-EE"/>
        </w:rPr>
        <w:t>MõõteS</w:t>
      </w:r>
      <w:proofErr w:type="spellEnd"/>
      <w:r w:rsidR="00C61BE1" w:rsidRPr="00B10411">
        <w:rPr>
          <w:rFonts w:ascii="Times New Roman" w:eastAsia="Times New Roman" w:hAnsi="Times New Roman" w:cs="Times New Roman"/>
          <w:color w:val="000000"/>
          <w:sz w:val="24"/>
          <w:szCs w:val="24"/>
          <w:lang w:eastAsia="et-EE"/>
        </w:rPr>
        <w:t>) vahel ning tagab, et ükskõik mis eesmärgil gaasikoguse määramisel tagatakse mõõtetulemuste nõuetekohane jälgitavus.</w:t>
      </w:r>
    </w:p>
    <w:p w14:paraId="31CD0033" w14:textId="77777777" w:rsidR="00794E3F" w:rsidRPr="00895342" w:rsidRDefault="00794E3F" w:rsidP="00794E3F">
      <w:pPr>
        <w:tabs>
          <w:tab w:val="left" w:pos="3930"/>
        </w:tabs>
        <w:spacing w:after="0" w:line="240" w:lineRule="auto"/>
        <w:jc w:val="both"/>
        <w:rPr>
          <w:rFonts w:ascii="Times New Roman" w:hAnsi="Times New Roman" w:cs="Times New Roman"/>
          <w:b/>
          <w:bCs/>
          <w:sz w:val="24"/>
          <w:szCs w:val="24"/>
        </w:rPr>
      </w:pPr>
    </w:p>
    <w:p w14:paraId="17D69493" w14:textId="1FA7843F" w:rsidR="00794E3F" w:rsidRPr="00895342" w:rsidRDefault="00794E3F" w:rsidP="00923D36">
      <w:pPr>
        <w:tabs>
          <w:tab w:val="left" w:pos="3930"/>
        </w:tabs>
        <w:spacing w:after="0" w:line="240" w:lineRule="auto"/>
        <w:jc w:val="both"/>
        <w:rPr>
          <w:rFonts w:ascii="Times New Roman" w:hAnsi="Times New Roman" w:cs="Times New Roman"/>
          <w:sz w:val="24"/>
          <w:szCs w:val="24"/>
        </w:rPr>
      </w:pPr>
      <w:r w:rsidRPr="00895342">
        <w:rPr>
          <w:rFonts w:ascii="Times New Roman" w:hAnsi="Times New Roman" w:cs="Times New Roman"/>
          <w:b/>
          <w:bCs/>
          <w:sz w:val="24"/>
          <w:szCs w:val="24"/>
        </w:rPr>
        <w:t>Punktiga 2</w:t>
      </w:r>
      <w:r w:rsidR="00C61BE1" w:rsidRPr="00895342">
        <w:rPr>
          <w:rFonts w:ascii="Times New Roman" w:hAnsi="Times New Roman" w:cs="Times New Roman"/>
          <w:b/>
          <w:bCs/>
          <w:sz w:val="24"/>
          <w:szCs w:val="24"/>
        </w:rPr>
        <w:t xml:space="preserve"> (§ 24 lg 1</w:t>
      </w:r>
      <w:r w:rsidR="00C61BE1" w:rsidRPr="00895342">
        <w:rPr>
          <w:rFonts w:ascii="Times New Roman" w:hAnsi="Times New Roman" w:cs="Times New Roman"/>
          <w:b/>
          <w:bCs/>
          <w:sz w:val="24"/>
          <w:szCs w:val="24"/>
          <w:vertAlign w:val="superscript"/>
        </w:rPr>
        <w:t>5</w:t>
      </w:r>
      <w:r w:rsidR="00C61BE1" w:rsidRPr="00895342">
        <w:rPr>
          <w:rFonts w:ascii="Times New Roman" w:hAnsi="Times New Roman" w:cs="Times New Roman"/>
          <w:b/>
          <w:bCs/>
          <w:sz w:val="24"/>
          <w:szCs w:val="24"/>
        </w:rPr>
        <w:t>)</w:t>
      </w:r>
      <w:r w:rsidR="00C61BE1" w:rsidRPr="00895342">
        <w:rPr>
          <w:rFonts w:ascii="Times New Roman" w:hAnsi="Times New Roman" w:cs="Times New Roman"/>
          <w:sz w:val="24"/>
          <w:szCs w:val="24"/>
        </w:rPr>
        <w:t xml:space="preserve"> tehtava </w:t>
      </w:r>
      <w:r w:rsidR="00C61BE1" w:rsidRPr="00B10411">
        <w:rPr>
          <w:rFonts w:ascii="Times New Roman" w:eastAsia="Times New Roman" w:hAnsi="Times New Roman" w:cs="Times New Roman"/>
          <w:color w:val="000000"/>
          <w:sz w:val="24"/>
          <w:szCs w:val="24"/>
          <w:lang w:eastAsia="et-EE"/>
        </w:rPr>
        <w:t>muudatusega luuakse volitusnorm, mille eesmärk on tagada gaasituru läbipaistvus ja ausus. Mõõtmise ja arvestamise standardiseerimisega välditakse vaidlusi tarnijate, võrguoperaatorite ja tarbijate vahel ning tagatakse, et kõik osapooled maksavad õiglase hinna õigesti mõõdetud gaasikoguse eest.</w:t>
      </w:r>
    </w:p>
    <w:p w14:paraId="2F73F194" w14:textId="77777777" w:rsidR="004C24B6" w:rsidRDefault="004C24B6" w:rsidP="00E458C9">
      <w:pPr>
        <w:spacing w:after="0" w:line="240" w:lineRule="auto"/>
        <w:jc w:val="both"/>
        <w:rPr>
          <w:rFonts w:ascii="Times New Roman" w:hAnsi="Times New Roman" w:cs="Times New Roman"/>
          <w:b/>
          <w:bCs/>
          <w:sz w:val="24"/>
          <w:szCs w:val="24"/>
        </w:rPr>
      </w:pPr>
    </w:p>
    <w:p w14:paraId="7EE4813B" w14:textId="0A3E142B" w:rsidR="006B70C2" w:rsidRDefault="006B70C2" w:rsidP="00895342">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4C24B6">
        <w:rPr>
          <w:rFonts w:ascii="Times New Roman" w:hAnsi="Times New Roman" w:cs="Times New Roman"/>
          <w:b/>
          <w:bCs/>
          <w:sz w:val="24"/>
          <w:szCs w:val="24"/>
        </w:rPr>
        <w:t>3</w:t>
      </w:r>
      <w:r w:rsidR="004C24B6" w:rsidRPr="5E3763D0">
        <w:rPr>
          <w:rFonts w:ascii="Times New Roman" w:hAnsi="Times New Roman" w:cs="Times New Roman"/>
          <w:b/>
          <w:bCs/>
          <w:sz w:val="24"/>
          <w:szCs w:val="24"/>
        </w:rPr>
        <w:t xml:space="preserve"> </w:t>
      </w:r>
      <w:r w:rsidR="2978A5BB" w:rsidRPr="5E3763D0">
        <w:rPr>
          <w:rFonts w:ascii="Times New Roman" w:hAnsi="Times New Roman" w:cs="Times New Roman"/>
          <w:b/>
          <w:bCs/>
          <w:sz w:val="24"/>
          <w:szCs w:val="24"/>
        </w:rPr>
        <w:t>(§ 37</w:t>
      </w:r>
      <w:r w:rsidR="00895342">
        <w:rPr>
          <w:rFonts w:ascii="Times New Roman" w:hAnsi="Times New Roman" w:cs="Times New Roman"/>
          <w:b/>
          <w:bCs/>
          <w:sz w:val="24"/>
          <w:szCs w:val="24"/>
          <w:vertAlign w:val="superscript"/>
        </w:rPr>
        <w:t>3</w:t>
      </w:r>
      <w:r w:rsidR="2978A5BB" w:rsidRPr="5E3763D0">
        <w:rPr>
          <w:rFonts w:ascii="Times New Roman" w:hAnsi="Times New Roman" w:cs="Times New Roman"/>
          <w:b/>
          <w:bCs/>
          <w:sz w:val="24"/>
          <w:szCs w:val="24"/>
        </w:rPr>
        <w:t xml:space="preserve">) </w:t>
      </w:r>
      <w:r w:rsidR="00651E7D" w:rsidRPr="009C03A3">
        <w:rPr>
          <w:rFonts w:ascii="Times New Roman" w:hAnsi="Times New Roman" w:cs="Times New Roman"/>
          <w:sz w:val="24"/>
          <w:szCs w:val="24"/>
        </w:rPr>
        <w:t>kavandatud</w:t>
      </w:r>
      <w:r w:rsidR="00651E7D">
        <w:rPr>
          <w:rFonts w:ascii="Times New Roman" w:hAnsi="Times New Roman" w:cs="Times New Roman"/>
          <w:b/>
          <w:bCs/>
          <w:sz w:val="24"/>
          <w:szCs w:val="24"/>
        </w:rPr>
        <w:t xml:space="preserve"> </w:t>
      </w:r>
      <w:r w:rsidR="64C3FF82" w:rsidRPr="5E3763D0">
        <w:rPr>
          <w:rFonts w:ascii="Times New Roman" w:hAnsi="Times New Roman" w:cs="Times New Roman"/>
          <w:sz w:val="24"/>
          <w:szCs w:val="24"/>
        </w:rPr>
        <w:t>muud</w:t>
      </w:r>
      <w:r w:rsidR="00651E7D">
        <w:rPr>
          <w:rFonts w:ascii="Times New Roman" w:hAnsi="Times New Roman" w:cs="Times New Roman"/>
          <w:sz w:val="24"/>
          <w:szCs w:val="24"/>
        </w:rPr>
        <w:t>atusega määratakse</w:t>
      </w:r>
      <w:r w:rsidR="2978A5BB" w:rsidRPr="5E3763D0">
        <w:rPr>
          <w:rFonts w:ascii="Times New Roman" w:hAnsi="Times New Roman" w:cs="Times New Roman"/>
          <w:sz w:val="24"/>
          <w:szCs w:val="24"/>
        </w:rPr>
        <w:t xml:space="preserve"> </w:t>
      </w:r>
      <w:r w:rsidR="00651E7D" w:rsidRPr="5E3763D0">
        <w:rPr>
          <w:rFonts w:ascii="Times New Roman" w:hAnsi="Times New Roman" w:cs="Times New Roman"/>
          <w:sz w:val="24"/>
          <w:szCs w:val="24"/>
        </w:rPr>
        <w:t xml:space="preserve">Keskkonnaamet </w:t>
      </w:r>
      <w:r w:rsidR="2978A5BB" w:rsidRPr="5E3763D0">
        <w:rPr>
          <w:rFonts w:ascii="Times New Roman" w:hAnsi="Times New Roman" w:cs="Times New Roman"/>
          <w:sz w:val="24"/>
          <w:szCs w:val="24"/>
        </w:rPr>
        <w:t>riikliku</w:t>
      </w:r>
      <w:r w:rsidR="00651E7D">
        <w:rPr>
          <w:rFonts w:ascii="Times New Roman" w:hAnsi="Times New Roman" w:cs="Times New Roman"/>
          <w:sz w:val="24"/>
          <w:szCs w:val="24"/>
        </w:rPr>
        <w:t>ks</w:t>
      </w:r>
      <w:r w:rsidR="2978A5BB" w:rsidRPr="5E3763D0">
        <w:rPr>
          <w:rFonts w:ascii="Times New Roman" w:hAnsi="Times New Roman" w:cs="Times New Roman"/>
          <w:sz w:val="24"/>
          <w:szCs w:val="24"/>
        </w:rPr>
        <w:t xml:space="preserve"> </w:t>
      </w:r>
      <w:proofErr w:type="spellStart"/>
      <w:r w:rsidR="2978A5BB" w:rsidRPr="004A086B">
        <w:rPr>
          <w:rFonts w:ascii="Times New Roman" w:hAnsi="Times New Roman" w:cs="Times New Roman"/>
          <w:sz w:val="24"/>
          <w:szCs w:val="24"/>
        </w:rPr>
        <w:t>järelevalv</w:t>
      </w:r>
      <w:r w:rsidR="00651E7D" w:rsidRPr="004A086B">
        <w:rPr>
          <w:rFonts w:ascii="Times New Roman" w:hAnsi="Times New Roman" w:cs="Times New Roman"/>
          <w:sz w:val="24"/>
          <w:szCs w:val="24"/>
        </w:rPr>
        <w:t>ajaks</w:t>
      </w:r>
      <w:proofErr w:type="spellEnd"/>
      <w:r w:rsidR="7AF2E69D" w:rsidRPr="004A086B">
        <w:rPr>
          <w:rFonts w:ascii="Times New Roman" w:hAnsi="Times New Roman" w:cs="Times New Roman"/>
          <w:sz w:val="24"/>
          <w:szCs w:val="24"/>
        </w:rPr>
        <w:t xml:space="preserve"> </w:t>
      </w:r>
      <w:r w:rsidR="00895342" w:rsidRPr="006165EB">
        <w:rPr>
          <w:rFonts w:ascii="Times New Roman" w:hAnsi="Times New Roman" w:cs="Times New Roman"/>
          <w:sz w:val="24"/>
          <w:szCs w:val="24"/>
        </w:rPr>
        <w:t xml:space="preserve">gaasiettevõtjate tegevuse üle </w:t>
      </w:r>
      <w:r w:rsidR="00606281" w:rsidRPr="006165EB">
        <w:rPr>
          <w:rFonts w:ascii="Times New Roman" w:hAnsi="Times New Roman" w:cs="Times New Roman"/>
          <w:sz w:val="24"/>
          <w:szCs w:val="24"/>
        </w:rPr>
        <w:t>metaaniheite määruse</w:t>
      </w:r>
      <w:r w:rsidR="00895342" w:rsidRPr="006165EB">
        <w:rPr>
          <w:rFonts w:ascii="Times New Roman" w:hAnsi="Times New Roman" w:cs="Times New Roman"/>
          <w:sz w:val="24"/>
          <w:szCs w:val="24"/>
        </w:rPr>
        <w:t xml:space="preserve"> kohaselt</w:t>
      </w:r>
      <w:r w:rsidR="2107B8D5" w:rsidRPr="004A086B">
        <w:rPr>
          <w:rFonts w:ascii="Times New Roman" w:hAnsi="Times New Roman" w:cs="Times New Roman"/>
          <w:sz w:val="24"/>
          <w:szCs w:val="24"/>
        </w:rPr>
        <w:t xml:space="preserve">. Muudatusega luuakse õiguslik alus </w:t>
      </w:r>
      <w:r w:rsidR="007C4288" w:rsidRPr="004A086B">
        <w:rPr>
          <w:rFonts w:ascii="Times New Roman" w:hAnsi="Times New Roman" w:cs="Times New Roman"/>
          <w:sz w:val="24"/>
          <w:szCs w:val="24"/>
        </w:rPr>
        <w:t xml:space="preserve">teha </w:t>
      </w:r>
      <w:r w:rsidR="2107B8D5" w:rsidRPr="004A086B">
        <w:rPr>
          <w:rFonts w:ascii="Times New Roman" w:hAnsi="Times New Roman" w:cs="Times New Roman"/>
          <w:sz w:val="24"/>
          <w:szCs w:val="24"/>
        </w:rPr>
        <w:t>järelevalve</w:t>
      </w:r>
      <w:r w:rsidR="007C4288" w:rsidRPr="004A086B">
        <w:rPr>
          <w:rFonts w:ascii="Times New Roman" w:hAnsi="Times New Roman" w:cs="Times New Roman"/>
          <w:sz w:val="24"/>
          <w:szCs w:val="24"/>
        </w:rPr>
        <w:t>t</w:t>
      </w:r>
      <w:r w:rsidR="2107B8D5" w:rsidRPr="004A086B">
        <w:rPr>
          <w:rFonts w:ascii="Times New Roman" w:hAnsi="Times New Roman" w:cs="Times New Roman"/>
          <w:sz w:val="24"/>
          <w:szCs w:val="24"/>
        </w:rPr>
        <w:t xml:space="preserve"> valdkondades</w:t>
      </w:r>
      <w:r w:rsidR="2107B8D5" w:rsidRPr="5E3763D0">
        <w:rPr>
          <w:rFonts w:ascii="Times New Roman" w:hAnsi="Times New Roman" w:cs="Times New Roman"/>
          <w:sz w:val="24"/>
          <w:szCs w:val="24"/>
        </w:rPr>
        <w:t>, mis on seotud metaaniheite määruse kohustuste kontrollimisega</w:t>
      </w:r>
      <w:r w:rsidR="00651E7D">
        <w:rPr>
          <w:rFonts w:ascii="Times New Roman" w:hAnsi="Times New Roman" w:cs="Times New Roman"/>
          <w:sz w:val="24"/>
          <w:szCs w:val="24"/>
        </w:rPr>
        <w:t>,</w:t>
      </w:r>
      <w:r w:rsidR="2107B8D5" w:rsidRPr="5E3763D0">
        <w:rPr>
          <w:rFonts w:ascii="Times New Roman" w:hAnsi="Times New Roman" w:cs="Times New Roman"/>
          <w:sz w:val="24"/>
          <w:szCs w:val="24"/>
        </w:rPr>
        <w:t xml:space="preserve"> ning tagatakse, et järelevalvet te</w:t>
      </w:r>
      <w:r w:rsidR="007C4288">
        <w:rPr>
          <w:rFonts w:ascii="Times New Roman" w:hAnsi="Times New Roman" w:cs="Times New Roman"/>
          <w:sz w:val="24"/>
          <w:szCs w:val="24"/>
        </w:rPr>
        <w:t>e</w:t>
      </w:r>
      <w:r w:rsidR="2107B8D5" w:rsidRPr="5E3763D0">
        <w:rPr>
          <w:rFonts w:ascii="Times New Roman" w:hAnsi="Times New Roman" w:cs="Times New Roman"/>
          <w:sz w:val="24"/>
          <w:szCs w:val="24"/>
        </w:rPr>
        <w:t>b asutus, ke</w:t>
      </w:r>
      <w:r w:rsidR="0025611A">
        <w:rPr>
          <w:rFonts w:ascii="Times New Roman" w:hAnsi="Times New Roman" w:cs="Times New Roman"/>
          <w:sz w:val="24"/>
          <w:szCs w:val="24"/>
        </w:rPr>
        <w:t>s</w:t>
      </w:r>
      <w:r w:rsidR="2107B8D5" w:rsidRPr="5E3763D0">
        <w:rPr>
          <w:rFonts w:ascii="Times New Roman" w:hAnsi="Times New Roman" w:cs="Times New Roman"/>
          <w:sz w:val="24"/>
          <w:szCs w:val="24"/>
        </w:rPr>
        <w:t xml:space="preserve"> on pädev keskkonnaõiguse, heitmete kontrolli ja seire korraldamise valdkonnas.</w:t>
      </w:r>
      <w:r w:rsidR="66349170" w:rsidRPr="5E3763D0">
        <w:rPr>
          <w:rFonts w:ascii="Times New Roman" w:hAnsi="Times New Roman" w:cs="Times New Roman"/>
          <w:sz w:val="24"/>
          <w:szCs w:val="24"/>
        </w:rPr>
        <w:t xml:space="preserve"> </w:t>
      </w:r>
      <w:r w:rsidR="2DB334DC" w:rsidRPr="5E3763D0">
        <w:rPr>
          <w:rFonts w:ascii="Times New Roman" w:hAnsi="Times New Roman" w:cs="Times New Roman"/>
          <w:sz w:val="24"/>
          <w:szCs w:val="24"/>
        </w:rPr>
        <w:t>Keskkonnaamet</w:t>
      </w:r>
      <w:r w:rsidR="73EEE8D0" w:rsidRPr="5E3763D0">
        <w:rPr>
          <w:rFonts w:ascii="Times New Roman" w:hAnsi="Times New Roman" w:cs="Times New Roman"/>
          <w:sz w:val="24"/>
          <w:szCs w:val="24"/>
        </w:rPr>
        <w:t>ile</w:t>
      </w:r>
      <w:r w:rsidR="00252061">
        <w:rPr>
          <w:rFonts w:ascii="Times New Roman" w:hAnsi="Times New Roman" w:cs="Times New Roman"/>
          <w:sz w:val="24"/>
          <w:szCs w:val="24"/>
        </w:rPr>
        <w:t xml:space="preserve"> nähakse ette</w:t>
      </w:r>
      <w:r w:rsidR="73EEE8D0" w:rsidRPr="5E3763D0">
        <w:rPr>
          <w:rFonts w:ascii="Times New Roman" w:hAnsi="Times New Roman" w:cs="Times New Roman"/>
          <w:sz w:val="24"/>
          <w:szCs w:val="24"/>
        </w:rPr>
        <w:t xml:space="preserve"> selged järelevalvevolitused gaasiettevõtjate suhtes, kes tegelevad maagaasi tootmise, transpordi, ladustamise või jaotamisega ning kelle tegevusele laieneb metaaniheite määruse reguleerimisala.</w:t>
      </w:r>
    </w:p>
    <w:p w14:paraId="40E05A75" w14:textId="77777777" w:rsidR="00895342" w:rsidRDefault="00895342" w:rsidP="00895342">
      <w:pPr>
        <w:spacing w:after="0" w:line="240" w:lineRule="auto"/>
        <w:jc w:val="both"/>
        <w:rPr>
          <w:rFonts w:ascii="Times New Roman" w:hAnsi="Times New Roman" w:cs="Times New Roman"/>
          <w:sz w:val="24"/>
          <w:szCs w:val="24"/>
        </w:rPr>
      </w:pPr>
    </w:p>
    <w:p w14:paraId="7ABF671C" w14:textId="2AB15DFD" w:rsidR="006B70C2" w:rsidRDefault="73EEE8D0" w:rsidP="00E458C9">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Keskkonnaametil on õigused ja vahendid järelevalve te</w:t>
      </w:r>
      <w:r w:rsidR="00252061">
        <w:rPr>
          <w:rFonts w:ascii="Times New Roman" w:hAnsi="Times New Roman" w:cs="Times New Roman"/>
          <w:sz w:val="24"/>
          <w:szCs w:val="24"/>
        </w:rPr>
        <w:t>gemiseks</w:t>
      </w:r>
      <w:r w:rsidRPr="5E3763D0">
        <w:rPr>
          <w:rFonts w:ascii="Times New Roman" w:hAnsi="Times New Roman" w:cs="Times New Roman"/>
          <w:sz w:val="24"/>
          <w:szCs w:val="24"/>
        </w:rPr>
        <w:t xml:space="preserve"> metaaniheite määruse</w:t>
      </w:r>
      <w:r w:rsidR="006D25B0">
        <w:rPr>
          <w:rFonts w:ascii="Times New Roman" w:hAnsi="Times New Roman" w:cs="Times New Roman"/>
          <w:sz w:val="24"/>
          <w:szCs w:val="24"/>
        </w:rPr>
        <w:t xml:space="preserve"> ning</w:t>
      </w:r>
      <w:r w:rsidRPr="5E3763D0">
        <w:rPr>
          <w:rFonts w:ascii="Times New Roman" w:hAnsi="Times New Roman" w:cs="Times New Roman"/>
          <w:sz w:val="24"/>
          <w:szCs w:val="24"/>
        </w:rPr>
        <w:t xml:space="preserve"> </w:t>
      </w:r>
      <w:r w:rsidR="00865CFE">
        <w:rPr>
          <w:rFonts w:ascii="Times New Roman" w:hAnsi="Times New Roman" w:cs="Times New Roman"/>
          <w:sz w:val="24"/>
          <w:szCs w:val="24"/>
        </w:rPr>
        <w:t>MGS</w:t>
      </w:r>
      <w:r w:rsidR="00865CFE" w:rsidRPr="5E3763D0">
        <w:rPr>
          <w:rFonts w:ascii="Times New Roman" w:hAnsi="Times New Roman" w:cs="Times New Roman"/>
          <w:sz w:val="24"/>
          <w:szCs w:val="24"/>
        </w:rPr>
        <w:t xml:space="preserve"> </w:t>
      </w:r>
      <w:r w:rsidR="00252061">
        <w:rPr>
          <w:rFonts w:ascii="Times New Roman" w:hAnsi="Times New Roman" w:cs="Times New Roman"/>
          <w:sz w:val="24"/>
          <w:szCs w:val="24"/>
        </w:rPr>
        <w:t>järgi</w:t>
      </w:r>
      <w:r w:rsidRPr="5E3763D0">
        <w:rPr>
          <w:rFonts w:ascii="Times New Roman" w:hAnsi="Times New Roman" w:cs="Times New Roman"/>
          <w:sz w:val="24"/>
          <w:szCs w:val="24"/>
        </w:rPr>
        <w:t>. Lisaks nähakse</w:t>
      </w:r>
      <w:r w:rsidR="004A086B">
        <w:rPr>
          <w:rFonts w:ascii="Times New Roman" w:hAnsi="Times New Roman" w:cs="Times New Roman"/>
          <w:sz w:val="24"/>
          <w:szCs w:val="24"/>
        </w:rPr>
        <w:t xml:space="preserve"> § 37</w:t>
      </w:r>
      <w:r w:rsidR="004A086B">
        <w:rPr>
          <w:rFonts w:ascii="Times New Roman" w:hAnsi="Times New Roman" w:cs="Times New Roman"/>
          <w:sz w:val="24"/>
          <w:szCs w:val="24"/>
          <w:vertAlign w:val="superscript"/>
        </w:rPr>
        <w:t>3</w:t>
      </w:r>
      <w:r w:rsidR="004A086B">
        <w:rPr>
          <w:rFonts w:ascii="Times New Roman" w:hAnsi="Times New Roman" w:cs="Times New Roman"/>
          <w:sz w:val="24"/>
          <w:szCs w:val="24"/>
        </w:rPr>
        <w:t xml:space="preserve"> lõike 2 teise lausega</w:t>
      </w:r>
      <w:r w:rsidR="58623ED7" w:rsidRPr="5E3763D0">
        <w:rPr>
          <w:rFonts w:ascii="Times New Roman" w:hAnsi="Times New Roman" w:cs="Times New Roman"/>
          <w:sz w:val="24"/>
          <w:szCs w:val="24"/>
        </w:rPr>
        <w:t xml:space="preserve"> läbipaistvuse ja vastutuse suurendamiseks Keskkonnaametile ette kohustus avalikustada</w:t>
      </w:r>
      <w:r w:rsidR="00895342">
        <w:rPr>
          <w:rFonts w:ascii="Times New Roman" w:hAnsi="Times New Roman" w:cs="Times New Roman"/>
          <w:sz w:val="24"/>
          <w:szCs w:val="24"/>
        </w:rPr>
        <w:t xml:space="preserve"> metaaniheite</w:t>
      </w:r>
      <w:r w:rsidR="58623ED7" w:rsidRPr="5E3763D0">
        <w:rPr>
          <w:rFonts w:ascii="Times New Roman" w:hAnsi="Times New Roman" w:cs="Times New Roman"/>
          <w:sz w:val="24"/>
          <w:szCs w:val="24"/>
        </w:rPr>
        <w:t xml:space="preserve"> määruse</w:t>
      </w:r>
      <w:r w:rsidR="00895342">
        <w:rPr>
          <w:rFonts w:ascii="Times New Roman" w:hAnsi="Times New Roman" w:cs="Times New Roman"/>
          <w:sz w:val="24"/>
          <w:szCs w:val="24"/>
        </w:rPr>
        <w:t>s sätestatud kohustuse rikkumise eest määratud karistuse kohta teave Keskkonnaameti veebilehel sama määruse artikli 33 punkti 8 kohaselt.</w:t>
      </w:r>
      <w:r w:rsidR="58623ED7" w:rsidRPr="5E3763D0">
        <w:rPr>
          <w:rFonts w:ascii="Times New Roman" w:hAnsi="Times New Roman" w:cs="Times New Roman"/>
          <w:sz w:val="24"/>
          <w:szCs w:val="24"/>
        </w:rPr>
        <w:t xml:space="preserve"> </w:t>
      </w:r>
      <w:r w:rsidR="00895342" w:rsidRPr="00895342">
        <w:rPr>
          <w:rFonts w:ascii="Times New Roman" w:hAnsi="Times New Roman" w:cs="Times New Roman"/>
          <w:sz w:val="24"/>
          <w:szCs w:val="24"/>
        </w:rPr>
        <w:t>Eesmärk on parandada teadlikkust ja seeläbi aidata hoida ära nii esmakordseid kui ka korduvaid rikkumisi.</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Kuna rikkumisi võivad toime panna ka füüsilised isikud ning igasugune isikuandmete töötlemine kujutab endast põhiõiguste riivet, siis Keskkonnaamet isikuandmeid andmete veebilehel avalikustamise käigus ei avalda.</w:t>
      </w:r>
    </w:p>
    <w:p w14:paraId="02D9FDBB" w14:textId="77777777" w:rsidR="00895342" w:rsidRDefault="00895342" w:rsidP="00E458C9">
      <w:pPr>
        <w:spacing w:after="0" w:line="240" w:lineRule="auto"/>
        <w:jc w:val="both"/>
        <w:rPr>
          <w:rFonts w:ascii="Times New Roman" w:hAnsi="Times New Roman" w:cs="Times New Roman"/>
          <w:sz w:val="24"/>
          <w:szCs w:val="24"/>
        </w:rPr>
      </w:pPr>
    </w:p>
    <w:p w14:paraId="31F64A2D" w14:textId="0D43F86E" w:rsidR="00826E11" w:rsidRDefault="58623ED7" w:rsidP="00826E11">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 xml:space="preserve">Eesti õiguses </w:t>
      </w:r>
      <w:r w:rsidR="00252061">
        <w:rPr>
          <w:rFonts w:ascii="Times New Roman" w:hAnsi="Times New Roman" w:cs="Times New Roman"/>
          <w:sz w:val="24"/>
          <w:szCs w:val="24"/>
        </w:rPr>
        <w:t xml:space="preserve">luuakse </w:t>
      </w:r>
      <w:r w:rsidRPr="5E3763D0">
        <w:rPr>
          <w:rFonts w:ascii="Times New Roman" w:hAnsi="Times New Roman" w:cs="Times New Roman"/>
          <w:sz w:val="24"/>
          <w:szCs w:val="24"/>
        </w:rPr>
        <w:t xml:space="preserve">metaaniheite määrusest tulenev õiguslik raamistik, mis on seotud järelevalveasutuse määramisega </w:t>
      </w:r>
      <w:r w:rsidR="00252061">
        <w:rPr>
          <w:rFonts w:ascii="Times New Roman" w:hAnsi="Times New Roman" w:cs="Times New Roman"/>
          <w:sz w:val="24"/>
          <w:szCs w:val="24"/>
        </w:rPr>
        <w:t>ning</w:t>
      </w:r>
      <w:r w:rsidRPr="5E3763D0">
        <w:rPr>
          <w:rFonts w:ascii="Times New Roman" w:hAnsi="Times New Roman" w:cs="Times New Roman"/>
          <w:sz w:val="24"/>
          <w:szCs w:val="24"/>
        </w:rPr>
        <w:t xml:space="preserve"> kohustusega </w:t>
      </w:r>
      <w:r w:rsidR="00651E7D">
        <w:rPr>
          <w:rFonts w:ascii="Times New Roman" w:hAnsi="Times New Roman" w:cs="Times New Roman"/>
          <w:sz w:val="24"/>
          <w:szCs w:val="24"/>
        </w:rPr>
        <w:t>anda</w:t>
      </w:r>
      <w:r w:rsidRPr="5E3763D0">
        <w:rPr>
          <w:rFonts w:ascii="Times New Roman" w:hAnsi="Times New Roman" w:cs="Times New Roman"/>
          <w:sz w:val="24"/>
          <w:szCs w:val="24"/>
        </w:rPr>
        <w:t xml:space="preserve"> sellele piisavad õigused ja vahendid</w:t>
      </w:r>
      <w:r w:rsidR="00252061">
        <w:rPr>
          <w:rFonts w:ascii="Times New Roman" w:hAnsi="Times New Roman" w:cs="Times New Roman"/>
          <w:sz w:val="24"/>
          <w:szCs w:val="24"/>
        </w:rPr>
        <w:t>, et</w:t>
      </w:r>
      <w:r w:rsidRPr="5E3763D0">
        <w:rPr>
          <w:rFonts w:ascii="Times New Roman" w:hAnsi="Times New Roman" w:cs="Times New Roman"/>
          <w:sz w:val="24"/>
          <w:szCs w:val="24"/>
        </w:rPr>
        <w:t xml:space="preserve"> taga</w:t>
      </w:r>
      <w:r w:rsidR="00252061">
        <w:rPr>
          <w:rFonts w:ascii="Times New Roman" w:hAnsi="Times New Roman" w:cs="Times New Roman"/>
          <w:sz w:val="24"/>
          <w:szCs w:val="24"/>
        </w:rPr>
        <w:t>da</w:t>
      </w:r>
      <w:r w:rsidRPr="5E3763D0">
        <w:rPr>
          <w:rFonts w:ascii="Times New Roman" w:hAnsi="Times New Roman" w:cs="Times New Roman"/>
          <w:sz w:val="24"/>
          <w:szCs w:val="24"/>
        </w:rPr>
        <w:t xml:space="preserve"> metaaniheite määruse nõuete täitmine</w:t>
      </w:r>
      <w:r w:rsidR="55CAB210" w:rsidRPr="5E3763D0">
        <w:rPr>
          <w:rFonts w:ascii="Times New Roman" w:hAnsi="Times New Roman" w:cs="Times New Roman"/>
          <w:sz w:val="24"/>
          <w:szCs w:val="24"/>
        </w:rPr>
        <w:t>.</w:t>
      </w:r>
      <w:r w:rsidR="00895342">
        <w:rPr>
          <w:rFonts w:ascii="Times New Roman" w:hAnsi="Times New Roman" w:cs="Times New Roman"/>
          <w:sz w:val="24"/>
          <w:szCs w:val="24"/>
        </w:rPr>
        <w:t xml:space="preserve"> Eelnõuga kavandatud MGS § 37</w:t>
      </w:r>
      <w:r w:rsidR="00895342">
        <w:rPr>
          <w:rFonts w:ascii="Times New Roman" w:hAnsi="Times New Roman" w:cs="Times New Roman"/>
          <w:sz w:val="24"/>
          <w:szCs w:val="24"/>
          <w:vertAlign w:val="superscript"/>
        </w:rPr>
        <w:t xml:space="preserve">3 </w:t>
      </w:r>
      <w:r w:rsidR="00895342">
        <w:rPr>
          <w:rFonts w:ascii="Times New Roman" w:hAnsi="Times New Roman" w:cs="Times New Roman"/>
          <w:sz w:val="24"/>
          <w:szCs w:val="24"/>
        </w:rPr>
        <w:t xml:space="preserve">lõikes </w:t>
      </w:r>
      <w:r w:rsidR="00826E11">
        <w:rPr>
          <w:rFonts w:ascii="Times New Roman" w:hAnsi="Times New Roman" w:cs="Times New Roman"/>
          <w:sz w:val="24"/>
          <w:szCs w:val="24"/>
        </w:rPr>
        <w:t>3 sätestatakse</w:t>
      </w:r>
      <w:r w:rsidR="00895342">
        <w:rPr>
          <w:rFonts w:ascii="Times New Roman" w:hAnsi="Times New Roman" w:cs="Times New Roman"/>
          <w:sz w:val="24"/>
          <w:szCs w:val="24"/>
        </w:rPr>
        <w:t xml:space="preserve"> </w:t>
      </w:r>
      <w:r w:rsidR="00826E11" w:rsidRPr="5E3763D0">
        <w:rPr>
          <w:rFonts w:ascii="Times New Roman" w:hAnsi="Times New Roman" w:cs="Times New Roman"/>
          <w:sz w:val="24"/>
          <w:szCs w:val="24"/>
        </w:rPr>
        <w:t>energiavarustuskindluse kaitse põhimõte järelevalve- ja karistusmeetmete rakendamisel.</w:t>
      </w:r>
      <w:r w:rsidR="00826E11" w:rsidRPr="00826E11">
        <w:rPr>
          <w:rFonts w:ascii="Times New Roman" w:hAnsi="Times New Roman" w:cs="Times New Roman"/>
          <w:sz w:val="24"/>
          <w:szCs w:val="24"/>
        </w:rPr>
        <w:t xml:space="preserve"> </w:t>
      </w:r>
      <w:r w:rsidR="00826E11">
        <w:rPr>
          <w:rFonts w:ascii="Times New Roman" w:hAnsi="Times New Roman" w:cs="Times New Roman"/>
          <w:sz w:val="24"/>
          <w:szCs w:val="24"/>
        </w:rPr>
        <w:t>Nimetatud l</w:t>
      </w:r>
      <w:r w:rsidR="00826E11" w:rsidRPr="5E3763D0">
        <w:rPr>
          <w:rFonts w:ascii="Times New Roman" w:hAnsi="Times New Roman" w:cs="Times New Roman"/>
          <w:sz w:val="24"/>
          <w:szCs w:val="24"/>
        </w:rPr>
        <w:t>õike</w:t>
      </w:r>
      <w:r w:rsidR="00826E11">
        <w:rPr>
          <w:rFonts w:ascii="Times New Roman" w:hAnsi="Times New Roman" w:cs="Times New Roman"/>
          <w:sz w:val="24"/>
          <w:szCs w:val="24"/>
        </w:rPr>
        <w:t xml:space="preserve"> kohaselt ei tohi</w:t>
      </w:r>
      <w:r w:rsidR="00826E11" w:rsidRPr="5E3763D0">
        <w:rPr>
          <w:rFonts w:ascii="Times New Roman" w:hAnsi="Times New Roman" w:cs="Times New Roman"/>
          <w:sz w:val="24"/>
          <w:szCs w:val="24"/>
        </w:rPr>
        <w:t xml:space="preserve"> järelevalve- ja karistusmeetmete kohaldamine </w:t>
      </w:r>
      <w:r w:rsidR="00826E11">
        <w:rPr>
          <w:rFonts w:ascii="Times New Roman" w:hAnsi="Times New Roman" w:cs="Times New Roman"/>
          <w:sz w:val="24"/>
          <w:szCs w:val="24"/>
        </w:rPr>
        <w:t>tuua</w:t>
      </w:r>
      <w:r w:rsidR="00826E11" w:rsidRPr="5E3763D0">
        <w:rPr>
          <w:rFonts w:ascii="Times New Roman" w:hAnsi="Times New Roman" w:cs="Times New Roman"/>
          <w:sz w:val="24"/>
          <w:szCs w:val="24"/>
        </w:rPr>
        <w:t xml:space="preserve"> kaasa ohtu Eesti energiavarustuskindlusele. See tähendab, et Keskkonnaametil tuleb meetmeid rakendades hinnata nende mõju energiasüsteemile (nii elektri- kui gaasivarustuskindlusele). Sätte eesmärk on luua tasakaal keskkonnakaitseliste eesmärkide ja </w:t>
      </w:r>
      <w:r w:rsidR="00826E11">
        <w:rPr>
          <w:rFonts w:ascii="Times New Roman" w:hAnsi="Times New Roman" w:cs="Times New Roman"/>
          <w:sz w:val="24"/>
          <w:szCs w:val="24"/>
          <w:vertAlign w:val="superscript"/>
        </w:rPr>
        <w:t>1</w:t>
      </w:r>
      <w:r w:rsidR="00826E11" w:rsidRPr="5E3763D0">
        <w:rPr>
          <w:rFonts w:ascii="Times New Roman" w:hAnsi="Times New Roman" w:cs="Times New Roman"/>
          <w:sz w:val="24"/>
          <w:szCs w:val="24"/>
        </w:rPr>
        <w:t>järgi metaaniheite vähendamise meetmeid tuleb rakendada proportsionaalselt – energiajulgeolekut kahjustamata.</w:t>
      </w:r>
    </w:p>
    <w:p w14:paraId="0A1705C4" w14:textId="72664D9E" w:rsidR="006B70C2" w:rsidRDefault="006B70C2" w:rsidP="00E458C9">
      <w:pPr>
        <w:spacing w:after="0" w:line="240" w:lineRule="auto"/>
        <w:jc w:val="both"/>
        <w:rPr>
          <w:rFonts w:ascii="Times New Roman" w:hAnsi="Times New Roman" w:cs="Times New Roman"/>
          <w:b/>
          <w:bCs/>
          <w:sz w:val="24"/>
          <w:szCs w:val="24"/>
        </w:rPr>
      </w:pPr>
    </w:p>
    <w:p w14:paraId="0C818286" w14:textId="469E8B59" w:rsidR="006B70C2" w:rsidRDefault="006B70C2" w:rsidP="00E14D4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895342">
        <w:rPr>
          <w:rFonts w:ascii="Times New Roman" w:hAnsi="Times New Roman" w:cs="Times New Roman"/>
          <w:b/>
          <w:bCs/>
          <w:sz w:val="24"/>
          <w:szCs w:val="24"/>
        </w:rPr>
        <w:t>4</w:t>
      </w:r>
      <w:r w:rsidR="004C24B6" w:rsidRPr="5E3763D0">
        <w:rPr>
          <w:rFonts w:ascii="Times New Roman" w:hAnsi="Times New Roman" w:cs="Times New Roman"/>
          <w:b/>
          <w:bCs/>
          <w:sz w:val="24"/>
          <w:szCs w:val="24"/>
        </w:rPr>
        <w:t xml:space="preserve"> </w:t>
      </w:r>
      <w:r w:rsidR="73F28598" w:rsidRPr="5E3763D0">
        <w:rPr>
          <w:rFonts w:ascii="Times New Roman" w:hAnsi="Times New Roman" w:cs="Times New Roman"/>
          <w:b/>
          <w:bCs/>
          <w:sz w:val="24"/>
          <w:szCs w:val="24"/>
        </w:rPr>
        <w:t>(§ 38)</w:t>
      </w:r>
      <w:r w:rsidR="73F28598" w:rsidRPr="5E3763D0">
        <w:rPr>
          <w:rFonts w:ascii="Times New Roman" w:hAnsi="Times New Roman" w:cs="Times New Roman"/>
          <w:sz w:val="24"/>
          <w:szCs w:val="24"/>
        </w:rPr>
        <w:t xml:space="preserve"> </w:t>
      </w:r>
      <w:r w:rsidR="572CCA15" w:rsidRPr="5E3763D0">
        <w:rPr>
          <w:rFonts w:ascii="Times New Roman" w:hAnsi="Times New Roman" w:cs="Times New Roman"/>
          <w:sz w:val="24"/>
          <w:szCs w:val="24"/>
        </w:rPr>
        <w:t xml:space="preserve">täpsustatakse, missuguseid korrakaitseseaduses sätestatud järelevalve erimeetmeid võivad Konkurentsiamet ja </w:t>
      </w:r>
      <w:r w:rsidR="73F28598" w:rsidRPr="5E3763D0">
        <w:rPr>
          <w:rFonts w:ascii="Times New Roman" w:hAnsi="Times New Roman" w:cs="Times New Roman"/>
          <w:sz w:val="24"/>
          <w:szCs w:val="24"/>
        </w:rPr>
        <w:t xml:space="preserve">Keskkonnaamet </w:t>
      </w:r>
      <w:r w:rsidR="00865CFE">
        <w:rPr>
          <w:rFonts w:ascii="Times New Roman" w:hAnsi="Times New Roman" w:cs="Times New Roman"/>
          <w:sz w:val="24"/>
          <w:szCs w:val="24"/>
        </w:rPr>
        <w:t>MGS</w:t>
      </w:r>
      <w:r w:rsidR="00865CFE" w:rsidRPr="5E3763D0">
        <w:rPr>
          <w:rFonts w:ascii="Times New Roman" w:hAnsi="Times New Roman" w:cs="Times New Roman"/>
          <w:sz w:val="24"/>
          <w:szCs w:val="24"/>
        </w:rPr>
        <w:t xml:space="preserve"> </w:t>
      </w:r>
      <w:r w:rsidR="28CA483D" w:rsidRPr="5E3763D0">
        <w:rPr>
          <w:rFonts w:ascii="Times New Roman" w:hAnsi="Times New Roman" w:cs="Times New Roman"/>
          <w:sz w:val="24"/>
          <w:szCs w:val="24"/>
        </w:rPr>
        <w:t xml:space="preserve">alusel </w:t>
      </w:r>
      <w:r w:rsidR="6EA318E0" w:rsidRPr="5E3763D0">
        <w:rPr>
          <w:rFonts w:ascii="Times New Roman" w:hAnsi="Times New Roman" w:cs="Times New Roman"/>
          <w:sz w:val="24"/>
          <w:szCs w:val="24"/>
        </w:rPr>
        <w:t xml:space="preserve">oma pädevuse piires </w:t>
      </w:r>
      <w:r w:rsidR="28CA483D" w:rsidRPr="5E3763D0">
        <w:rPr>
          <w:rFonts w:ascii="Times New Roman" w:hAnsi="Times New Roman" w:cs="Times New Roman"/>
          <w:sz w:val="24"/>
          <w:szCs w:val="24"/>
        </w:rPr>
        <w:t>järelevalvet tehes</w:t>
      </w:r>
      <w:r w:rsidR="4503F136" w:rsidRPr="5E3763D0">
        <w:rPr>
          <w:rFonts w:ascii="Times New Roman" w:hAnsi="Times New Roman" w:cs="Times New Roman"/>
          <w:sz w:val="24"/>
          <w:szCs w:val="24"/>
        </w:rPr>
        <w:t xml:space="preserve"> ja seaduses sätestatud korras</w:t>
      </w:r>
      <w:r w:rsidR="28CA483D" w:rsidRPr="5E3763D0">
        <w:rPr>
          <w:rFonts w:ascii="Times New Roman" w:hAnsi="Times New Roman" w:cs="Times New Roman"/>
          <w:sz w:val="24"/>
          <w:szCs w:val="24"/>
        </w:rPr>
        <w:t xml:space="preserve"> kasutada. Muudatus on vajalik, kuna Keskkonnaameti</w:t>
      </w:r>
      <w:r w:rsidR="00252061">
        <w:rPr>
          <w:rFonts w:ascii="Times New Roman" w:hAnsi="Times New Roman" w:cs="Times New Roman"/>
          <w:sz w:val="24"/>
          <w:szCs w:val="24"/>
        </w:rPr>
        <w:t xml:space="preserve">le lisandus järelevalvekohustus </w:t>
      </w:r>
      <w:r w:rsidR="28CA483D" w:rsidRPr="5E3763D0">
        <w:rPr>
          <w:rFonts w:ascii="Times New Roman" w:hAnsi="Times New Roman" w:cs="Times New Roman"/>
          <w:sz w:val="24"/>
          <w:szCs w:val="24"/>
        </w:rPr>
        <w:t>metaaniheite määruse rakendamise</w:t>
      </w:r>
      <w:r w:rsidR="00252061">
        <w:rPr>
          <w:rFonts w:ascii="Times New Roman" w:hAnsi="Times New Roman" w:cs="Times New Roman"/>
          <w:sz w:val="24"/>
          <w:szCs w:val="24"/>
        </w:rPr>
        <w:t>l</w:t>
      </w:r>
      <w:r w:rsidR="28CA483D" w:rsidRPr="5E3763D0">
        <w:rPr>
          <w:rFonts w:ascii="Times New Roman" w:hAnsi="Times New Roman" w:cs="Times New Roman"/>
          <w:sz w:val="24"/>
          <w:szCs w:val="24"/>
        </w:rPr>
        <w:t>. Nii on jä</w:t>
      </w:r>
      <w:r w:rsidR="07A6A6DF" w:rsidRPr="5E3763D0">
        <w:rPr>
          <w:rFonts w:ascii="Times New Roman" w:hAnsi="Times New Roman" w:cs="Times New Roman"/>
          <w:sz w:val="24"/>
          <w:szCs w:val="24"/>
        </w:rPr>
        <w:t>relevalveasutuste õigused selgemalt piiritletud ja kooskõlas nende ülesannetega. Muudatusega täpsustatakse olemasolevat õigusraamistikku</w:t>
      </w:r>
      <w:r w:rsidR="00252061">
        <w:rPr>
          <w:rFonts w:ascii="Times New Roman" w:hAnsi="Times New Roman" w:cs="Times New Roman"/>
          <w:sz w:val="24"/>
          <w:szCs w:val="24"/>
        </w:rPr>
        <w:t>, seejuures</w:t>
      </w:r>
      <w:r w:rsidR="07A6A6DF" w:rsidRPr="5E3763D0">
        <w:rPr>
          <w:rFonts w:ascii="Times New Roman" w:hAnsi="Times New Roman" w:cs="Times New Roman"/>
          <w:sz w:val="24"/>
          <w:szCs w:val="24"/>
        </w:rPr>
        <w:t xml:space="preserve"> ei looda uusi järelevalvemeetmeid, vaid viidatakse korrakaitseseaduses juba sätestatud meetmetele</w:t>
      </w:r>
      <w:r w:rsidR="07016F44" w:rsidRPr="5E3763D0">
        <w:rPr>
          <w:rFonts w:ascii="Times New Roman" w:hAnsi="Times New Roman" w:cs="Times New Roman"/>
          <w:sz w:val="24"/>
          <w:szCs w:val="24"/>
        </w:rPr>
        <w:t xml:space="preserve">, tagades õigusselguse ja vältides tõlgendusprobleeme järelevalvepädevuse ulatuses. </w:t>
      </w:r>
      <w:r w:rsidR="00E14D4E" w:rsidRPr="00E14D4E">
        <w:rPr>
          <w:rFonts w:ascii="Times New Roman" w:hAnsi="Times New Roman" w:cs="Times New Roman"/>
          <w:sz w:val="24"/>
          <w:szCs w:val="24"/>
        </w:rPr>
        <w:t>Riikliku järelevalve erimeetmeid võib kohaldada ohtude ennetamiseks üksnes ulatuses, mis on vajalik</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seadusega ja selle alusel kehtestatud või Euroopa Liidu õigusaktist tulenevate nõuete</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täitmise tagamiseks.</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 xml:space="preserve">Korrakaitseseaduse alusel on võimalik kohaldada korrakaitse </w:t>
      </w:r>
      <w:proofErr w:type="spellStart"/>
      <w:r w:rsidR="00E14D4E" w:rsidRPr="00E14D4E">
        <w:rPr>
          <w:rFonts w:ascii="Times New Roman" w:hAnsi="Times New Roman" w:cs="Times New Roman"/>
          <w:sz w:val="24"/>
          <w:szCs w:val="24"/>
        </w:rPr>
        <w:t>üldmeetmeid</w:t>
      </w:r>
      <w:proofErr w:type="spellEnd"/>
      <w:r w:rsidR="00E14D4E" w:rsidRPr="00E14D4E">
        <w:rPr>
          <w:rFonts w:ascii="Times New Roman" w:hAnsi="Times New Roman" w:cs="Times New Roman"/>
          <w:sz w:val="24"/>
          <w:szCs w:val="24"/>
        </w:rPr>
        <w:t xml:space="preserve"> (ettekirjutus, sunniraha), kuid ei ole võimalik kohaldada erimeetmeid, kui eriseadus seda ei sätesta. Erimeetmete (eelkõige valdusse sisenemise</w:t>
      </w:r>
      <w:r w:rsidR="00E14D4E">
        <w:rPr>
          <w:rFonts w:ascii="Times New Roman" w:hAnsi="Times New Roman" w:cs="Times New Roman"/>
          <w:sz w:val="24"/>
          <w:szCs w:val="24"/>
        </w:rPr>
        <w:t>, dokumentide nõudmise</w:t>
      </w:r>
      <w:r w:rsidR="00E14D4E" w:rsidRPr="00E14D4E">
        <w:rPr>
          <w:rFonts w:ascii="Times New Roman" w:hAnsi="Times New Roman" w:cs="Times New Roman"/>
          <w:sz w:val="24"/>
          <w:szCs w:val="24"/>
        </w:rPr>
        <w:t xml:space="preserve"> jm jõulisemate meetmete) rakendamiseks võib tekkida ootamatu vajadus ja selleks tuleb</w:t>
      </w:r>
      <w:r w:rsidR="00E14D4E">
        <w:rPr>
          <w:rFonts w:ascii="Times New Roman" w:hAnsi="Times New Roman" w:cs="Times New Roman"/>
          <w:sz w:val="24"/>
          <w:szCs w:val="24"/>
        </w:rPr>
        <w:t xml:space="preserve"> seaduses</w:t>
      </w:r>
      <w:r w:rsidR="00E14D4E" w:rsidRPr="00E14D4E">
        <w:rPr>
          <w:rFonts w:ascii="Times New Roman" w:hAnsi="Times New Roman" w:cs="Times New Roman"/>
          <w:sz w:val="24"/>
          <w:szCs w:val="24"/>
        </w:rPr>
        <w:t xml:space="preserve"> selline võimalus sätestada.</w:t>
      </w:r>
    </w:p>
    <w:p w14:paraId="51D02793" w14:textId="787F4A88" w:rsidR="5E3763D0" w:rsidRDefault="5E3763D0" w:rsidP="00E458C9">
      <w:pPr>
        <w:spacing w:after="0" w:line="240" w:lineRule="auto"/>
        <w:jc w:val="both"/>
        <w:rPr>
          <w:rFonts w:ascii="Times New Roman" w:hAnsi="Times New Roman" w:cs="Times New Roman"/>
          <w:sz w:val="24"/>
          <w:szCs w:val="24"/>
        </w:rPr>
      </w:pPr>
    </w:p>
    <w:p w14:paraId="2625CC0C" w14:textId="5987E2FA" w:rsidR="006B70C2" w:rsidRDefault="006B70C2" w:rsidP="00E458C9">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895342">
        <w:rPr>
          <w:rFonts w:ascii="Times New Roman" w:hAnsi="Times New Roman" w:cs="Times New Roman"/>
          <w:b/>
          <w:bCs/>
          <w:sz w:val="24"/>
          <w:szCs w:val="24"/>
        </w:rPr>
        <w:t>5</w:t>
      </w:r>
      <w:r w:rsidR="004C24B6" w:rsidRPr="5E3763D0">
        <w:rPr>
          <w:rFonts w:ascii="Times New Roman" w:hAnsi="Times New Roman" w:cs="Times New Roman"/>
          <w:b/>
          <w:bCs/>
          <w:sz w:val="24"/>
          <w:szCs w:val="24"/>
        </w:rPr>
        <w:t xml:space="preserve"> </w:t>
      </w:r>
      <w:r w:rsidR="692FC239" w:rsidRPr="5E3763D0">
        <w:rPr>
          <w:rFonts w:ascii="Times New Roman" w:hAnsi="Times New Roman" w:cs="Times New Roman"/>
          <w:b/>
          <w:bCs/>
          <w:sz w:val="24"/>
          <w:szCs w:val="24"/>
        </w:rPr>
        <w:t>(§ 38</w:t>
      </w:r>
      <w:r w:rsidR="692FC239" w:rsidRPr="5E3763D0">
        <w:rPr>
          <w:rFonts w:ascii="Times New Roman" w:hAnsi="Times New Roman" w:cs="Times New Roman"/>
          <w:b/>
          <w:bCs/>
          <w:sz w:val="24"/>
          <w:szCs w:val="24"/>
          <w:vertAlign w:val="superscript"/>
        </w:rPr>
        <w:t>1</w:t>
      </w:r>
      <w:r w:rsidR="00895342">
        <w:rPr>
          <w:rFonts w:ascii="Times New Roman" w:hAnsi="Times New Roman" w:cs="Times New Roman"/>
          <w:b/>
          <w:bCs/>
          <w:sz w:val="24"/>
          <w:szCs w:val="24"/>
          <w:vertAlign w:val="superscript"/>
        </w:rPr>
        <w:t xml:space="preserve"> </w:t>
      </w:r>
      <w:r w:rsidR="00895342" w:rsidRPr="00B10411">
        <w:rPr>
          <w:rFonts w:ascii="Times New Roman" w:hAnsi="Times New Roman" w:cs="Times New Roman"/>
          <w:b/>
          <w:bCs/>
          <w:sz w:val="24"/>
          <w:szCs w:val="24"/>
        </w:rPr>
        <w:t>lg 3</w:t>
      </w:r>
      <w:r w:rsidR="692FC239" w:rsidRPr="5E3763D0">
        <w:rPr>
          <w:rFonts w:ascii="Times New Roman" w:hAnsi="Times New Roman" w:cs="Times New Roman"/>
          <w:b/>
          <w:bCs/>
          <w:sz w:val="24"/>
          <w:szCs w:val="24"/>
        </w:rPr>
        <w:t xml:space="preserve">) </w:t>
      </w:r>
      <w:r w:rsidR="4AA3D514" w:rsidRPr="5E3763D0">
        <w:rPr>
          <w:rFonts w:ascii="Times New Roman" w:hAnsi="Times New Roman" w:cs="Times New Roman"/>
          <w:sz w:val="24"/>
          <w:szCs w:val="24"/>
        </w:rPr>
        <w:t xml:space="preserve">täiendatakse seadust </w:t>
      </w:r>
      <w:r w:rsidR="00826E11">
        <w:rPr>
          <w:rFonts w:ascii="Times New Roman" w:hAnsi="Times New Roman" w:cs="Times New Roman"/>
          <w:sz w:val="24"/>
          <w:szCs w:val="24"/>
        </w:rPr>
        <w:t xml:space="preserve">uue </w:t>
      </w:r>
      <w:r w:rsidR="00483BF6">
        <w:rPr>
          <w:rFonts w:ascii="Times New Roman" w:hAnsi="Times New Roman" w:cs="Times New Roman"/>
          <w:sz w:val="24"/>
          <w:szCs w:val="24"/>
        </w:rPr>
        <w:t>sätteg</w:t>
      </w:r>
      <w:r w:rsidR="4AA3D514" w:rsidRPr="5E3763D0">
        <w:rPr>
          <w:rFonts w:ascii="Times New Roman" w:hAnsi="Times New Roman" w:cs="Times New Roman"/>
          <w:sz w:val="24"/>
          <w:szCs w:val="24"/>
        </w:rPr>
        <w:t>a täpsusta</w:t>
      </w:r>
      <w:r w:rsidR="00826E11">
        <w:rPr>
          <w:rFonts w:ascii="Times New Roman" w:hAnsi="Times New Roman" w:cs="Times New Roman"/>
          <w:sz w:val="24"/>
          <w:szCs w:val="24"/>
        </w:rPr>
        <w:t>maks</w:t>
      </w:r>
      <w:r w:rsidR="4AA3D514" w:rsidRPr="5E3763D0">
        <w:rPr>
          <w:rFonts w:ascii="Times New Roman" w:hAnsi="Times New Roman" w:cs="Times New Roman"/>
          <w:sz w:val="24"/>
          <w:szCs w:val="24"/>
        </w:rPr>
        <w:t xml:space="preserve"> Keskkonnaameti järelevalvevolitusi</w:t>
      </w:r>
      <w:r w:rsidR="00826E11">
        <w:rPr>
          <w:rFonts w:ascii="Times New Roman" w:hAnsi="Times New Roman" w:cs="Times New Roman"/>
          <w:sz w:val="24"/>
          <w:szCs w:val="24"/>
        </w:rPr>
        <w:t xml:space="preserve">. </w:t>
      </w:r>
      <w:r w:rsidR="00896EA6">
        <w:rPr>
          <w:rFonts w:ascii="Times New Roman" w:hAnsi="Times New Roman" w:cs="Times New Roman"/>
          <w:sz w:val="24"/>
          <w:szCs w:val="24"/>
        </w:rPr>
        <w:t xml:space="preserve">Paragrahvi </w:t>
      </w:r>
      <w:r w:rsidR="00896EA6" w:rsidRPr="00825F6E">
        <w:rPr>
          <w:rFonts w:ascii="Times New Roman" w:hAnsi="Times New Roman" w:cs="Times New Roman"/>
          <w:sz w:val="24"/>
          <w:szCs w:val="24"/>
        </w:rPr>
        <w:t>§ 38</w:t>
      </w:r>
      <w:r w:rsidR="00896EA6" w:rsidRPr="00825F6E">
        <w:rPr>
          <w:rFonts w:ascii="Times New Roman" w:hAnsi="Times New Roman" w:cs="Times New Roman"/>
          <w:sz w:val="24"/>
          <w:szCs w:val="24"/>
          <w:vertAlign w:val="superscript"/>
        </w:rPr>
        <w:t>1</w:t>
      </w:r>
      <w:r w:rsidR="4AA3D514" w:rsidRPr="5E3763D0">
        <w:rPr>
          <w:rFonts w:ascii="Times New Roman" w:hAnsi="Times New Roman" w:cs="Times New Roman"/>
          <w:sz w:val="24"/>
          <w:szCs w:val="24"/>
        </w:rPr>
        <w:t xml:space="preserve"> lõike</w:t>
      </w:r>
      <w:r w:rsidR="65430E38" w:rsidRPr="5E3763D0">
        <w:rPr>
          <w:rFonts w:ascii="Times New Roman" w:hAnsi="Times New Roman" w:cs="Times New Roman"/>
          <w:sz w:val="24"/>
          <w:szCs w:val="24"/>
        </w:rPr>
        <w:t xml:space="preserve"> </w:t>
      </w:r>
      <w:r w:rsidR="00896EA6">
        <w:rPr>
          <w:rFonts w:ascii="Times New Roman" w:hAnsi="Times New Roman" w:cs="Times New Roman"/>
          <w:sz w:val="24"/>
          <w:szCs w:val="24"/>
        </w:rPr>
        <w:t xml:space="preserve">3 </w:t>
      </w:r>
      <w:r w:rsidR="65430E38" w:rsidRPr="5E3763D0">
        <w:rPr>
          <w:rFonts w:ascii="Times New Roman" w:hAnsi="Times New Roman" w:cs="Times New Roman"/>
          <w:sz w:val="24"/>
          <w:szCs w:val="24"/>
        </w:rPr>
        <w:t xml:space="preserve">lisamisega antakse õigus teha ettekirjutusi rikkumiste kõrvaldamiseks. Ettekirjutuse tegemise </w:t>
      </w:r>
      <w:r w:rsidR="00C561F1">
        <w:rPr>
          <w:rFonts w:ascii="Times New Roman" w:hAnsi="Times New Roman" w:cs="Times New Roman"/>
          <w:sz w:val="24"/>
          <w:szCs w:val="24"/>
        </w:rPr>
        <w:t>õigus</w:t>
      </w:r>
      <w:r w:rsidR="65430E38" w:rsidRPr="5E3763D0">
        <w:rPr>
          <w:rFonts w:ascii="Times New Roman" w:hAnsi="Times New Roman" w:cs="Times New Roman"/>
          <w:sz w:val="24"/>
          <w:szCs w:val="24"/>
        </w:rPr>
        <w:t xml:space="preserve"> on vajalik, et Keskkonnaamet saaks </w:t>
      </w:r>
      <w:r w:rsidR="00C561F1">
        <w:rPr>
          <w:rFonts w:ascii="Times New Roman" w:hAnsi="Times New Roman" w:cs="Times New Roman"/>
          <w:sz w:val="24"/>
          <w:szCs w:val="24"/>
        </w:rPr>
        <w:t xml:space="preserve">esmalt anda võimaluse </w:t>
      </w:r>
      <w:r w:rsidR="65430E38" w:rsidRPr="5E3763D0">
        <w:rPr>
          <w:rFonts w:ascii="Times New Roman" w:hAnsi="Times New Roman" w:cs="Times New Roman"/>
          <w:sz w:val="24"/>
          <w:szCs w:val="24"/>
        </w:rPr>
        <w:t>rikkumi</w:t>
      </w:r>
      <w:r w:rsidR="00C561F1">
        <w:rPr>
          <w:rFonts w:ascii="Times New Roman" w:hAnsi="Times New Roman" w:cs="Times New Roman"/>
          <w:sz w:val="24"/>
          <w:szCs w:val="24"/>
        </w:rPr>
        <w:t>n</w:t>
      </w:r>
      <w:r w:rsidR="65430E38" w:rsidRPr="5E3763D0">
        <w:rPr>
          <w:rFonts w:ascii="Times New Roman" w:hAnsi="Times New Roman" w:cs="Times New Roman"/>
          <w:sz w:val="24"/>
          <w:szCs w:val="24"/>
        </w:rPr>
        <w:t>e kõrvalda</w:t>
      </w:r>
      <w:r w:rsidR="00C561F1">
        <w:rPr>
          <w:rFonts w:ascii="Times New Roman" w:hAnsi="Times New Roman" w:cs="Times New Roman"/>
          <w:sz w:val="24"/>
          <w:szCs w:val="24"/>
        </w:rPr>
        <w:t>da</w:t>
      </w:r>
      <w:r w:rsidR="65430E38" w:rsidRPr="5E3763D0">
        <w:rPr>
          <w:rFonts w:ascii="Times New Roman" w:hAnsi="Times New Roman" w:cs="Times New Roman"/>
          <w:sz w:val="24"/>
          <w:szCs w:val="24"/>
        </w:rPr>
        <w:t xml:space="preserve"> karistusmeetmeid </w:t>
      </w:r>
      <w:r w:rsidR="00896EA6" w:rsidRPr="5E3763D0">
        <w:rPr>
          <w:rFonts w:ascii="Times New Roman" w:hAnsi="Times New Roman" w:cs="Times New Roman"/>
          <w:sz w:val="24"/>
          <w:szCs w:val="24"/>
        </w:rPr>
        <w:t>kohe</w:t>
      </w:r>
      <w:r w:rsidR="00826E11">
        <w:rPr>
          <w:rFonts w:ascii="Times New Roman" w:hAnsi="Times New Roman" w:cs="Times New Roman"/>
          <w:sz w:val="24"/>
          <w:szCs w:val="24"/>
        </w:rPr>
        <w:t>selt</w:t>
      </w:r>
      <w:r w:rsidR="00896EA6" w:rsidRPr="5E3763D0">
        <w:rPr>
          <w:rFonts w:ascii="Times New Roman" w:hAnsi="Times New Roman" w:cs="Times New Roman"/>
          <w:sz w:val="24"/>
          <w:szCs w:val="24"/>
        </w:rPr>
        <w:t xml:space="preserve"> </w:t>
      </w:r>
      <w:r w:rsidR="65430E38" w:rsidRPr="5E3763D0">
        <w:rPr>
          <w:rFonts w:ascii="Times New Roman" w:hAnsi="Times New Roman" w:cs="Times New Roman"/>
          <w:sz w:val="24"/>
          <w:szCs w:val="24"/>
        </w:rPr>
        <w:t>rakendamata</w:t>
      </w:r>
      <w:r w:rsidR="00C561F1">
        <w:rPr>
          <w:rFonts w:ascii="Times New Roman" w:hAnsi="Times New Roman" w:cs="Times New Roman"/>
          <w:sz w:val="24"/>
          <w:szCs w:val="24"/>
        </w:rPr>
        <w:t>.</w:t>
      </w:r>
    </w:p>
    <w:p w14:paraId="206E3BE3" w14:textId="03A261FD" w:rsidR="5E3763D0" w:rsidRDefault="5E3763D0" w:rsidP="00E458C9">
      <w:pPr>
        <w:spacing w:after="0" w:line="240" w:lineRule="auto"/>
        <w:jc w:val="both"/>
        <w:rPr>
          <w:rFonts w:ascii="Times New Roman" w:hAnsi="Times New Roman" w:cs="Times New Roman"/>
          <w:sz w:val="24"/>
          <w:szCs w:val="24"/>
        </w:rPr>
      </w:pPr>
    </w:p>
    <w:p w14:paraId="2CBAF095" w14:textId="40C727FC" w:rsidR="00570C6F" w:rsidRDefault="006B70C2" w:rsidP="00570C6F">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ED33F9">
        <w:rPr>
          <w:rFonts w:ascii="Times New Roman" w:hAnsi="Times New Roman" w:cs="Times New Roman"/>
          <w:b/>
          <w:bCs/>
          <w:sz w:val="24"/>
          <w:szCs w:val="24"/>
        </w:rPr>
        <w:t>6</w:t>
      </w:r>
      <w:r w:rsidR="004C24B6" w:rsidRPr="5E3763D0">
        <w:rPr>
          <w:rFonts w:ascii="Times New Roman" w:hAnsi="Times New Roman" w:cs="Times New Roman"/>
          <w:b/>
          <w:bCs/>
          <w:sz w:val="24"/>
          <w:szCs w:val="24"/>
        </w:rPr>
        <w:t xml:space="preserve"> </w:t>
      </w:r>
      <w:r w:rsidR="3DE6E119" w:rsidRPr="5E3763D0">
        <w:rPr>
          <w:rFonts w:ascii="Times New Roman" w:hAnsi="Times New Roman" w:cs="Times New Roman"/>
          <w:b/>
          <w:bCs/>
          <w:sz w:val="24"/>
          <w:szCs w:val="24"/>
        </w:rPr>
        <w:t>(§ 38</w:t>
      </w:r>
      <w:r w:rsidR="3DE6E119" w:rsidRPr="5E3763D0">
        <w:rPr>
          <w:rFonts w:ascii="Times New Roman" w:hAnsi="Times New Roman" w:cs="Times New Roman"/>
          <w:b/>
          <w:bCs/>
          <w:sz w:val="24"/>
          <w:szCs w:val="24"/>
          <w:vertAlign w:val="superscript"/>
        </w:rPr>
        <w:t>2</w:t>
      </w:r>
      <w:r w:rsidR="3DE6E119" w:rsidRPr="5E3763D0">
        <w:rPr>
          <w:rFonts w:ascii="Times New Roman" w:hAnsi="Times New Roman" w:cs="Times New Roman"/>
          <w:b/>
          <w:bCs/>
          <w:sz w:val="24"/>
          <w:szCs w:val="24"/>
        </w:rPr>
        <w:t xml:space="preserve">) </w:t>
      </w:r>
      <w:r w:rsidR="00826E11">
        <w:rPr>
          <w:rFonts w:ascii="Times New Roman" w:hAnsi="Times New Roman" w:cs="Times New Roman"/>
          <w:sz w:val="24"/>
          <w:szCs w:val="24"/>
        </w:rPr>
        <w:t>säte</w:t>
      </w:r>
      <w:r w:rsidR="2EFAA1DE" w:rsidRPr="5E3763D0">
        <w:rPr>
          <w:rFonts w:ascii="Times New Roman" w:hAnsi="Times New Roman" w:cs="Times New Roman"/>
          <w:sz w:val="24"/>
          <w:szCs w:val="24"/>
        </w:rPr>
        <w:t>statakse</w:t>
      </w:r>
      <w:r w:rsidR="00826E11">
        <w:rPr>
          <w:rFonts w:ascii="Times New Roman" w:hAnsi="Times New Roman" w:cs="Times New Roman"/>
          <w:sz w:val="24"/>
          <w:szCs w:val="24"/>
        </w:rPr>
        <w:t>, et MGS §-</w:t>
      </w:r>
      <w:proofErr w:type="spellStart"/>
      <w:r w:rsidR="00826E11">
        <w:rPr>
          <w:rFonts w:ascii="Times New Roman" w:hAnsi="Times New Roman" w:cs="Times New Roman"/>
          <w:sz w:val="24"/>
          <w:szCs w:val="24"/>
        </w:rPr>
        <w:t>is</w:t>
      </w:r>
      <w:proofErr w:type="spellEnd"/>
      <w:r w:rsidR="00826E11">
        <w:rPr>
          <w:rFonts w:ascii="Times New Roman" w:hAnsi="Times New Roman" w:cs="Times New Roman"/>
          <w:sz w:val="24"/>
          <w:szCs w:val="24"/>
        </w:rPr>
        <w:t xml:space="preserve"> 38</w:t>
      </w:r>
      <w:r w:rsidR="00826E11">
        <w:rPr>
          <w:rFonts w:ascii="Times New Roman" w:hAnsi="Times New Roman" w:cs="Times New Roman"/>
          <w:sz w:val="24"/>
          <w:szCs w:val="24"/>
          <w:vertAlign w:val="superscript"/>
        </w:rPr>
        <w:t>1</w:t>
      </w:r>
      <w:r w:rsidR="00826E11">
        <w:rPr>
          <w:rFonts w:ascii="Times New Roman" w:hAnsi="Times New Roman" w:cs="Times New Roman"/>
          <w:sz w:val="24"/>
          <w:szCs w:val="24"/>
        </w:rPr>
        <w:t xml:space="preserve"> lõikes 3 nimetatud ettekirjutuse täitmata jätmise korral võib </w:t>
      </w:r>
      <w:r w:rsidR="4560B44D" w:rsidRPr="5E3763D0">
        <w:rPr>
          <w:rFonts w:ascii="Times New Roman" w:hAnsi="Times New Roman" w:cs="Times New Roman"/>
          <w:sz w:val="24"/>
          <w:szCs w:val="24"/>
        </w:rPr>
        <w:t>Keskkonnaamet rakendada sunniraha ja asendustäitmist juhul, kui ettekirjutust ei täideta. Muudatusega eristatakse kahe järelevalveorgani pädevus</w:t>
      </w:r>
      <w:r w:rsidR="00570C6F">
        <w:rPr>
          <w:rFonts w:ascii="Times New Roman" w:hAnsi="Times New Roman" w:cs="Times New Roman"/>
          <w:sz w:val="24"/>
          <w:szCs w:val="24"/>
        </w:rPr>
        <w:t>.</w:t>
      </w:r>
      <w:r w:rsidR="4560B44D" w:rsidRPr="5E3763D0">
        <w:rPr>
          <w:rFonts w:ascii="Times New Roman" w:hAnsi="Times New Roman" w:cs="Times New Roman"/>
          <w:sz w:val="24"/>
          <w:szCs w:val="24"/>
        </w:rPr>
        <w:t xml:space="preserve"> </w:t>
      </w:r>
      <w:r w:rsidR="00570C6F">
        <w:rPr>
          <w:rFonts w:ascii="Times New Roman" w:hAnsi="Times New Roman" w:cs="Times New Roman"/>
          <w:sz w:val="24"/>
          <w:szCs w:val="24"/>
        </w:rPr>
        <w:t xml:space="preserve">Lõikega 2 </w:t>
      </w:r>
      <w:r w:rsidR="00570C6F" w:rsidRPr="00570C6F">
        <w:rPr>
          <w:rFonts w:ascii="Times New Roman" w:hAnsi="Times New Roman" w:cs="Times New Roman"/>
          <w:sz w:val="24"/>
          <w:szCs w:val="24"/>
        </w:rPr>
        <w:t>nähakse ette füüsilisele ja juriidilise isikule määratava sunniraha maksimummäär. Sunniraha määra on rakendatud sarnaselt finantsvaldkonna õigusaktides  sätestatuga, nii et füüsilisele isikule saab sunniraha määrata kuni 5000 eurot ning juriidilisele isikule kuni 100 000 eurot</w:t>
      </w:r>
      <w:r w:rsidR="00570C6F">
        <w:rPr>
          <w:rFonts w:ascii="Times New Roman" w:hAnsi="Times New Roman" w:cs="Times New Roman"/>
          <w:sz w:val="24"/>
          <w:szCs w:val="24"/>
        </w:rPr>
        <w:t>.</w:t>
      </w:r>
    </w:p>
    <w:p w14:paraId="0FDC03DA" w14:textId="77777777" w:rsidR="00570C6F" w:rsidRDefault="00570C6F" w:rsidP="00570C6F">
      <w:pPr>
        <w:spacing w:after="0" w:line="240" w:lineRule="auto"/>
        <w:jc w:val="both"/>
        <w:rPr>
          <w:rFonts w:ascii="Times New Roman" w:hAnsi="Times New Roman" w:cs="Times New Roman"/>
          <w:sz w:val="24"/>
          <w:szCs w:val="24"/>
        </w:rPr>
      </w:pPr>
    </w:p>
    <w:p w14:paraId="281949F2" w14:textId="01D4CC7B" w:rsidR="56FC9D36" w:rsidRPr="00570C6F" w:rsidRDefault="00570C6F" w:rsidP="00570C6F">
      <w:pPr>
        <w:spacing w:after="0" w:line="240" w:lineRule="auto"/>
        <w:jc w:val="both"/>
        <w:rPr>
          <w:rFonts w:ascii="Times New Roman" w:hAnsi="Times New Roman" w:cs="Times New Roman"/>
          <w:sz w:val="24"/>
          <w:szCs w:val="24"/>
        </w:rPr>
      </w:pPr>
      <w:r w:rsidRPr="00B10411">
        <w:rPr>
          <w:rFonts w:ascii="Times New Roman" w:hAnsi="Times New Roman" w:cs="Times New Roman"/>
          <w:sz w:val="24"/>
          <w:szCs w:val="24"/>
        </w:rPr>
        <w:t xml:space="preserve">Sunniraha võib määrata maksimaalselt kuni nimetatud määras, see tähendab üksnes juhul kui haldusorgani kaalutlusõigus seda konkreetsel juhul õigustab. Siinkohal tuleb haldusorganil arvestada mitme kumuleeruva teguriga. Üks peamisi tegureid on rikkumise raskus ja selle mõju turu terviklikkusele või tarbijatele – näiteks juhul, kui turuosaline hoidub sihilikult avaldamast </w:t>
      </w:r>
      <w:proofErr w:type="spellStart"/>
      <w:r w:rsidRPr="00B10411">
        <w:rPr>
          <w:rFonts w:ascii="Times New Roman" w:hAnsi="Times New Roman" w:cs="Times New Roman"/>
          <w:sz w:val="24"/>
          <w:szCs w:val="24"/>
        </w:rPr>
        <w:t>siseteavet</w:t>
      </w:r>
      <w:proofErr w:type="spellEnd"/>
      <w:r w:rsidRPr="00B10411">
        <w:rPr>
          <w:rFonts w:ascii="Times New Roman" w:hAnsi="Times New Roman" w:cs="Times New Roman"/>
          <w:sz w:val="24"/>
          <w:szCs w:val="24"/>
        </w:rPr>
        <w:t xml:space="preserve">, mis mõjutab energia hinda, või takistab teabe kogumist, mis on oluline süsteemse riskihindamise jaoks. Teiseks tuleks arvesse võtta rikkumise kestust. Pikemaajalised või korduvalt toime pandud rikkumised võivad õigustada sunniraha määramist ülemmääras. Samuti on olulise tähtsusega isiku varasem koostöövalmidus ja järelevalveasutuse ettekirjutustele reageerimine. Kui on alust arvata, et isik on tegutsenud sihilikult või süsteemselt, tuleks kaaluda sunniraha määramist maksimaalses ulatuses, et tagada meetme heidutav mõju. </w:t>
      </w:r>
      <w:r w:rsidRPr="00B10411">
        <w:rPr>
          <w:rFonts w:ascii="Times New Roman" w:hAnsi="Times New Roman" w:cs="Times New Roman"/>
          <w:bCs/>
          <w:sz w:val="24"/>
          <w:szCs w:val="24"/>
          <w:lang w:eastAsia="et-EE"/>
        </w:rPr>
        <w:t>Rakendatavad sunniraha määrad peavad heidutama rikkujaid ja võtma ära võimaluse teenida rikkumiste arvelt kasu.</w:t>
      </w:r>
      <w:r>
        <w:rPr>
          <w:bCs/>
          <w:szCs w:val="24"/>
          <w:lang w:eastAsia="et-EE"/>
        </w:rPr>
        <w:t xml:space="preserve"> </w:t>
      </w:r>
    </w:p>
    <w:p w14:paraId="17EC99C1" w14:textId="71898F8F" w:rsidR="5E3763D0" w:rsidRDefault="5E3763D0" w:rsidP="00E458C9">
      <w:pPr>
        <w:spacing w:after="0" w:line="240" w:lineRule="auto"/>
        <w:jc w:val="both"/>
        <w:rPr>
          <w:rFonts w:ascii="Times New Roman" w:hAnsi="Times New Roman" w:cs="Times New Roman"/>
          <w:sz w:val="24"/>
          <w:szCs w:val="24"/>
        </w:rPr>
      </w:pPr>
    </w:p>
    <w:p w14:paraId="3AC2F2FB" w14:textId="4313DA27" w:rsidR="5E3763D0" w:rsidRPr="003E56A8" w:rsidRDefault="006B70C2" w:rsidP="00E458C9">
      <w:pPr>
        <w:spacing w:after="0" w:line="240" w:lineRule="auto"/>
        <w:jc w:val="both"/>
        <w:rPr>
          <w:rFonts w:ascii="Times New Roman" w:eastAsiaTheme="minorEastAsia" w:hAnsi="Times New Roman" w:cs="Times New Roman"/>
          <w:sz w:val="24"/>
          <w:szCs w:val="24"/>
        </w:rPr>
      </w:pPr>
      <w:r w:rsidRPr="5E3763D0">
        <w:rPr>
          <w:rFonts w:ascii="Times New Roman" w:hAnsi="Times New Roman" w:cs="Times New Roman"/>
          <w:b/>
          <w:bCs/>
          <w:sz w:val="24"/>
          <w:szCs w:val="24"/>
        </w:rPr>
        <w:t xml:space="preserve">Punktiga </w:t>
      </w:r>
      <w:r w:rsidR="00ED33F9">
        <w:rPr>
          <w:rFonts w:ascii="Times New Roman" w:hAnsi="Times New Roman" w:cs="Times New Roman"/>
          <w:b/>
          <w:bCs/>
          <w:sz w:val="24"/>
          <w:szCs w:val="24"/>
        </w:rPr>
        <w:t>7</w:t>
      </w:r>
      <w:r w:rsidR="004C24B6" w:rsidRPr="5E3763D0">
        <w:rPr>
          <w:rFonts w:ascii="Times New Roman" w:hAnsi="Times New Roman" w:cs="Times New Roman"/>
          <w:b/>
          <w:bCs/>
          <w:sz w:val="24"/>
          <w:szCs w:val="24"/>
        </w:rPr>
        <w:t xml:space="preserve"> </w:t>
      </w:r>
      <w:r w:rsidR="5CDD7FFB" w:rsidRPr="5E3763D0">
        <w:rPr>
          <w:rFonts w:ascii="Times New Roman" w:hAnsi="Times New Roman" w:cs="Times New Roman"/>
          <w:b/>
          <w:bCs/>
          <w:sz w:val="24"/>
          <w:szCs w:val="24"/>
        </w:rPr>
        <w:t>(§ 44</w:t>
      </w:r>
      <w:r w:rsidR="5CDD7FFB" w:rsidRPr="5E3763D0">
        <w:rPr>
          <w:rFonts w:ascii="Times New Roman" w:hAnsi="Times New Roman" w:cs="Times New Roman"/>
          <w:b/>
          <w:bCs/>
          <w:sz w:val="24"/>
          <w:szCs w:val="24"/>
          <w:vertAlign w:val="superscript"/>
        </w:rPr>
        <w:t>8</w:t>
      </w:r>
      <w:r w:rsidR="00457E7C">
        <w:rPr>
          <w:rFonts w:ascii="Times New Roman" w:hAnsi="Times New Roman" w:cs="Times New Roman"/>
          <w:b/>
          <w:bCs/>
          <w:sz w:val="24"/>
          <w:szCs w:val="24"/>
        </w:rPr>
        <w:t>–</w:t>
      </w:r>
      <w:r w:rsidR="5CDD7FFB" w:rsidRPr="5E3763D0">
        <w:rPr>
          <w:rFonts w:ascii="Times New Roman" w:hAnsi="Times New Roman" w:cs="Times New Roman"/>
          <w:b/>
          <w:bCs/>
          <w:sz w:val="24"/>
          <w:szCs w:val="24"/>
        </w:rPr>
        <w:t>44</w:t>
      </w:r>
      <w:r w:rsidR="5CDD7FFB" w:rsidRPr="5E3763D0">
        <w:rPr>
          <w:rFonts w:ascii="Times New Roman" w:hAnsi="Times New Roman" w:cs="Times New Roman"/>
          <w:b/>
          <w:bCs/>
          <w:sz w:val="24"/>
          <w:szCs w:val="24"/>
          <w:vertAlign w:val="superscript"/>
        </w:rPr>
        <w:t>11</w:t>
      </w:r>
      <w:r w:rsidR="5CDD7FFB" w:rsidRPr="5E3763D0">
        <w:rPr>
          <w:rFonts w:ascii="Times New Roman" w:hAnsi="Times New Roman" w:cs="Times New Roman"/>
          <w:b/>
          <w:bCs/>
          <w:sz w:val="24"/>
          <w:szCs w:val="24"/>
        </w:rPr>
        <w:t xml:space="preserve">) </w:t>
      </w:r>
      <w:r w:rsidR="6122D851" w:rsidRPr="00457E7C">
        <w:rPr>
          <w:rFonts w:ascii="Times New Roman" w:hAnsi="Times New Roman" w:cs="Times New Roman"/>
          <w:sz w:val="24"/>
          <w:szCs w:val="24"/>
        </w:rPr>
        <w:t>n</w:t>
      </w:r>
      <w:r w:rsidR="6122D851" w:rsidRPr="00457E7C">
        <w:rPr>
          <w:rFonts w:ascii="Times New Roman" w:eastAsiaTheme="minorEastAsia" w:hAnsi="Times New Roman" w:cs="Times New Roman"/>
          <w:sz w:val="24"/>
          <w:szCs w:val="24"/>
        </w:rPr>
        <w:t>ähakse ette sanktsioonid ja rahatrahvid juhtude</w:t>
      </w:r>
      <w:r w:rsidR="00F57465">
        <w:rPr>
          <w:rFonts w:ascii="Times New Roman" w:eastAsiaTheme="minorEastAsia" w:hAnsi="Times New Roman" w:cs="Times New Roman"/>
          <w:sz w:val="24"/>
          <w:szCs w:val="24"/>
        </w:rPr>
        <w:t>ks</w:t>
      </w:r>
      <w:r w:rsidR="6122D851" w:rsidRPr="00457E7C">
        <w:rPr>
          <w:rFonts w:ascii="Times New Roman" w:eastAsiaTheme="minorEastAsia" w:hAnsi="Times New Roman" w:cs="Times New Roman"/>
          <w:sz w:val="24"/>
          <w:szCs w:val="24"/>
        </w:rPr>
        <w:t xml:space="preserve">, kui gaasiettevõtjad või teised seotud isikud ei täida metaaniheite määruse kohaseid andmete esitamise, koostöö või </w:t>
      </w:r>
      <w:r w:rsidR="6122D851" w:rsidRPr="003E56A8">
        <w:rPr>
          <w:rFonts w:ascii="Times New Roman" w:eastAsiaTheme="minorEastAsia" w:hAnsi="Times New Roman" w:cs="Times New Roman"/>
          <w:sz w:val="24"/>
          <w:szCs w:val="24"/>
        </w:rPr>
        <w:t>kontrolliga seotud nõudeid.</w:t>
      </w:r>
      <w:r w:rsidR="005C5A21" w:rsidRPr="003E56A8">
        <w:rPr>
          <w:rFonts w:ascii="Times New Roman" w:eastAsiaTheme="minorEastAsia" w:hAnsi="Times New Roman" w:cs="Times New Roman"/>
          <w:sz w:val="24"/>
          <w:szCs w:val="24"/>
        </w:rPr>
        <w:t xml:space="preserve"> Sätete lisamine seadusesse on vajalik metaaniheite määruse artiklis 33 sätestatud trahvide rakendamiseks.</w:t>
      </w:r>
      <w:r w:rsidR="003E56A8" w:rsidRPr="00104282">
        <w:rPr>
          <w:rFonts w:ascii="Times New Roman" w:eastAsiaTheme="minorEastAsia" w:hAnsi="Times New Roman" w:cs="Times New Roman"/>
          <w:sz w:val="24"/>
          <w:szCs w:val="24"/>
        </w:rPr>
        <w:t xml:space="preserve"> Sätete lisami</w:t>
      </w:r>
      <w:r w:rsidR="003E56A8" w:rsidRPr="003E56A8">
        <w:rPr>
          <w:rFonts w:ascii="Times New Roman" w:eastAsiaTheme="minorEastAsia" w:hAnsi="Times New Roman" w:cs="Times New Roman"/>
          <w:sz w:val="24"/>
          <w:szCs w:val="24"/>
        </w:rPr>
        <w:t xml:space="preserve">ne seadusesse on vajalik </w:t>
      </w:r>
      <w:r w:rsidR="006F5173">
        <w:rPr>
          <w:rFonts w:ascii="Times New Roman" w:hAnsi="Times New Roman" w:cs="Times New Roman"/>
          <w:sz w:val="24"/>
          <w:szCs w:val="24"/>
        </w:rPr>
        <w:t>metaaniheite määruse</w:t>
      </w:r>
      <w:r w:rsidR="003E56A8">
        <w:rPr>
          <w:rFonts w:ascii="Times New Roman" w:hAnsi="Times New Roman" w:cs="Times New Roman"/>
          <w:sz w:val="24"/>
          <w:szCs w:val="24"/>
        </w:rPr>
        <w:t xml:space="preserve"> artiklis</w:t>
      </w:r>
      <w:r w:rsidR="009B77C3">
        <w:rPr>
          <w:rFonts w:ascii="Times New Roman" w:hAnsi="Times New Roman" w:cs="Times New Roman"/>
          <w:sz w:val="24"/>
          <w:szCs w:val="24"/>
        </w:rPr>
        <w:t xml:space="preserve"> 13 sätestatud trahvimäärade rakendamiseks.</w:t>
      </w:r>
    </w:p>
    <w:p w14:paraId="0633A6A9" w14:textId="77777777" w:rsidR="003E56A8" w:rsidRDefault="003E56A8" w:rsidP="00E458C9">
      <w:pPr>
        <w:spacing w:after="0" w:line="240" w:lineRule="auto"/>
        <w:jc w:val="both"/>
        <w:rPr>
          <w:rFonts w:ascii="Times New Roman" w:eastAsiaTheme="minorEastAsia" w:hAnsi="Times New Roman" w:cs="Times New Roman"/>
          <w:sz w:val="24"/>
          <w:szCs w:val="24"/>
        </w:rPr>
      </w:pPr>
    </w:p>
    <w:p w14:paraId="4EA6DB34" w14:textId="14E46AF2" w:rsidR="003E56A8" w:rsidRDefault="003E56A8"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 44</w:t>
      </w:r>
      <w:r w:rsidRPr="009B77C3">
        <w:rPr>
          <w:rFonts w:ascii="Times New Roman" w:eastAsiaTheme="minorEastAsia" w:hAnsi="Times New Roman" w:cs="Times New Roman"/>
          <w:sz w:val="24"/>
          <w:szCs w:val="24"/>
          <w:vertAlign w:val="superscript"/>
        </w:rPr>
        <w:t>8</w:t>
      </w:r>
      <w:r>
        <w:rPr>
          <w:rFonts w:ascii="Times New Roman" w:eastAsiaTheme="minorEastAsia" w:hAnsi="Times New Roman" w:cs="Times New Roman"/>
          <w:sz w:val="24"/>
          <w:szCs w:val="24"/>
        </w:rPr>
        <w:t xml:space="preserve"> </w:t>
      </w:r>
      <w:r w:rsidR="009B77C3">
        <w:rPr>
          <w:rFonts w:ascii="Times New Roman" w:eastAsiaTheme="minorEastAsia" w:hAnsi="Times New Roman" w:cs="Times New Roman"/>
          <w:sz w:val="24"/>
          <w:szCs w:val="24"/>
        </w:rPr>
        <w:t>alusel kehtestatakse</w:t>
      </w:r>
      <w:r w:rsidR="00610B02">
        <w:rPr>
          <w:rFonts w:ascii="Times New Roman" w:eastAsiaTheme="minorEastAsia" w:hAnsi="Times New Roman" w:cs="Times New Roman"/>
          <w:sz w:val="24"/>
          <w:szCs w:val="24"/>
        </w:rPr>
        <w:t xml:space="preserve"> trahvid Keskkonnaametile või sõltumatule kontrollijale abi osutamata jätmise eest.</w:t>
      </w:r>
      <w:r w:rsidR="005C48F8">
        <w:rPr>
          <w:rFonts w:ascii="Times New Roman" w:eastAsiaTheme="minorEastAsia" w:hAnsi="Times New Roman" w:cs="Times New Roman"/>
          <w:sz w:val="24"/>
          <w:szCs w:val="24"/>
        </w:rPr>
        <w:t xml:space="preserve"> </w:t>
      </w:r>
      <w:r w:rsidR="005C48F8" w:rsidRPr="005C48F8">
        <w:rPr>
          <w:rFonts w:ascii="Times New Roman" w:eastAsiaTheme="minorEastAsia" w:hAnsi="Times New Roman" w:cs="Times New Roman"/>
          <w:sz w:val="24"/>
          <w:szCs w:val="24"/>
        </w:rPr>
        <w:t>Metaaniheite</w:t>
      </w:r>
      <w:r w:rsidR="005C48F8">
        <w:rPr>
          <w:rFonts w:ascii="Times New Roman" w:eastAsiaTheme="minorEastAsia" w:hAnsi="Times New Roman" w:cs="Times New Roman"/>
          <w:sz w:val="24"/>
          <w:szCs w:val="24"/>
        </w:rPr>
        <w:t xml:space="preserve"> </w:t>
      </w:r>
      <w:r w:rsidR="005C48F8" w:rsidRPr="005C48F8">
        <w:rPr>
          <w:rFonts w:ascii="Times New Roman" w:eastAsiaTheme="minorEastAsia" w:hAnsi="Times New Roman" w:cs="Times New Roman"/>
          <w:sz w:val="24"/>
          <w:szCs w:val="24"/>
        </w:rPr>
        <w:t>määruse artiklis 12 sätestatakse metaaniheitearuandele ja selle koosseisu kuuluvale sama määruse artikli 8 lõike 4 kohasele kontrolliaruandele kehtivad nõuded.</w:t>
      </w:r>
    </w:p>
    <w:p w14:paraId="5E0C6036" w14:textId="77777777" w:rsidR="009B77C3" w:rsidRDefault="009B77C3" w:rsidP="00E458C9">
      <w:pPr>
        <w:spacing w:after="0" w:line="240" w:lineRule="auto"/>
        <w:jc w:val="both"/>
        <w:rPr>
          <w:rFonts w:ascii="Times New Roman" w:eastAsiaTheme="minorEastAsia" w:hAnsi="Times New Roman" w:cs="Times New Roman"/>
          <w:sz w:val="24"/>
          <w:szCs w:val="24"/>
        </w:rPr>
      </w:pPr>
    </w:p>
    <w:p w14:paraId="77AA838C" w14:textId="6E54CF9D" w:rsidR="009B77C3" w:rsidRDefault="009B77C3"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Paragrahviga 44</w:t>
      </w:r>
      <w:r w:rsidRPr="006F5173">
        <w:rPr>
          <w:rFonts w:ascii="Times New Roman" w:eastAsiaTheme="minorEastAsia" w:hAnsi="Times New Roman" w:cs="Times New Roman"/>
          <w:sz w:val="24"/>
          <w:szCs w:val="24"/>
          <w:vertAlign w:val="superscript"/>
        </w:rPr>
        <w:t>9</w:t>
      </w:r>
      <w:r>
        <w:rPr>
          <w:rFonts w:ascii="Times New Roman" w:eastAsiaTheme="minorEastAsia" w:hAnsi="Times New Roman" w:cs="Times New Roman"/>
          <w:sz w:val="24"/>
          <w:szCs w:val="24"/>
        </w:rPr>
        <w:t xml:space="preserve"> </w:t>
      </w:r>
      <w:r w:rsidR="00610B02">
        <w:rPr>
          <w:rFonts w:ascii="Times New Roman" w:eastAsiaTheme="minorEastAsia" w:hAnsi="Times New Roman" w:cs="Times New Roman"/>
          <w:sz w:val="24"/>
          <w:szCs w:val="24"/>
        </w:rPr>
        <w:t>kehtestatakse trahvid teabe esitamisega seotud nõuete rikkumise eest</w:t>
      </w:r>
      <w:r w:rsidR="00147EAE">
        <w:rPr>
          <w:rFonts w:ascii="Times New Roman" w:eastAsiaTheme="minorEastAsia" w:hAnsi="Times New Roman" w:cs="Times New Roman"/>
          <w:sz w:val="24"/>
          <w:szCs w:val="24"/>
        </w:rPr>
        <w:t>.</w:t>
      </w:r>
      <w:r w:rsidR="005C48F8">
        <w:rPr>
          <w:rFonts w:ascii="Times New Roman" w:eastAsiaTheme="minorEastAsia" w:hAnsi="Times New Roman" w:cs="Times New Roman"/>
          <w:sz w:val="24"/>
          <w:szCs w:val="24"/>
        </w:rPr>
        <w:t xml:space="preserve"> Metaaniheite määruse artikli 27 lõikes 1, artikli 28 lõigetes 1 ja 2 ning IX lisas on sätestatud nõuded gaasi impordiga tegelevate ettevõtjate esitatavale teabele.</w:t>
      </w:r>
    </w:p>
    <w:p w14:paraId="27B00727" w14:textId="77777777" w:rsidR="00610B02" w:rsidRDefault="00610B02" w:rsidP="00E458C9">
      <w:pPr>
        <w:spacing w:after="0" w:line="240" w:lineRule="auto"/>
        <w:jc w:val="both"/>
        <w:rPr>
          <w:rFonts w:ascii="Times New Roman" w:eastAsiaTheme="minorEastAsia" w:hAnsi="Times New Roman" w:cs="Times New Roman"/>
          <w:sz w:val="24"/>
          <w:szCs w:val="24"/>
        </w:rPr>
      </w:pPr>
    </w:p>
    <w:p w14:paraId="6136F8DD" w14:textId="77777777" w:rsidR="009B77C3" w:rsidRDefault="009B77C3" w:rsidP="00E458C9">
      <w:pPr>
        <w:spacing w:after="0" w:line="240" w:lineRule="auto"/>
        <w:jc w:val="both"/>
        <w:rPr>
          <w:rFonts w:ascii="Times New Roman" w:eastAsiaTheme="minorEastAsia" w:hAnsi="Times New Roman" w:cs="Times New Roman"/>
          <w:sz w:val="24"/>
          <w:szCs w:val="24"/>
        </w:rPr>
      </w:pPr>
    </w:p>
    <w:p w14:paraId="4FA565CB" w14:textId="3D50FA0F" w:rsidR="009B77C3" w:rsidRDefault="009B77C3"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 44</w:t>
      </w:r>
      <w:r w:rsidRPr="006F5173">
        <w:rPr>
          <w:rFonts w:ascii="Times New Roman" w:eastAsiaTheme="minorEastAsia" w:hAnsi="Times New Roman" w:cs="Times New Roman"/>
          <w:sz w:val="24"/>
          <w:szCs w:val="24"/>
          <w:vertAlign w:val="superscript"/>
        </w:rPr>
        <w:t>10</w:t>
      </w:r>
      <w:r>
        <w:rPr>
          <w:rFonts w:ascii="Times New Roman" w:eastAsiaTheme="minorEastAsia" w:hAnsi="Times New Roman" w:cs="Times New Roman"/>
          <w:sz w:val="24"/>
          <w:szCs w:val="24"/>
        </w:rPr>
        <w:t xml:space="preserve"> </w:t>
      </w:r>
      <w:r w:rsidR="00610B02">
        <w:rPr>
          <w:rFonts w:ascii="Times New Roman" w:eastAsiaTheme="minorEastAsia" w:hAnsi="Times New Roman" w:cs="Times New Roman"/>
          <w:sz w:val="24"/>
          <w:szCs w:val="24"/>
        </w:rPr>
        <w:t>alusel kehtestatakse trahvid maksimaalse metaanimahukuse väärtuste nõuete järgimata jätmise ja maagaasitootmise metaanimahukuse andmete edastamise nõuete rikkumise eest</w:t>
      </w:r>
      <w:r w:rsidR="005C48F8">
        <w:rPr>
          <w:rFonts w:ascii="Times New Roman" w:eastAsiaTheme="minorEastAsia" w:hAnsi="Times New Roman" w:cs="Times New Roman"/>
          <w:sz w:val="24"/>
          <w:szCs w:val="24"/>
        </w:rPr>
        <w:t xml:space="preserve">. Metaaniheite määruse artikli 29 lõigetes 1 ja 2 on sätestatud </w:t>
      </w:r>
      <w:r w:rsidR="008341BD">
        <w:rPr>
          <w:rFonts w:ascii="Times New Roman" w:eastAsiaTheme="minorEastAsia" w:hAnsi="Times New Roman" w:cs="Times New Roman"/>
          <w:sz w:val="24"/>
          <w:szCs w:val="24"/>
        </w:rPr>
        <w:t>nõuded tootjate ja importijate esitatavatele andmetele ning sama artikli lõikes 6 nähakse ette, kuidas määratakse kindlaks järgitavad maksimaalse metaanimahukuse väärtused.</w:t>
      </w:r>
    </w:p>
    <w:p w14:paraId="5C0F14CE" w14:textId="77777777" w:rsidR="009B77C3" w:rsidRDefault="009B77C3" w:rsidP="00E458C9">
      <w:pPr>
        <w:spacing w:after="0" w:line="240" w:lineRule="auto"/>
        <w:jc w:val="both"/>
        <w:rPr>
          <w:rFonts w:ascii="Times New Roman" w:eastAsiaTheme="minorEastAsia" w:hAnsi="Times New Roman" w:cs="Times New Roman"/>
          <w:sz w:val="24"/>
          <w:szCs w:val="24"/>
        </w:rPr>
      </w:pPr>
    </w:p>
    <w:p w14:paraId="7BDA5BC4" w14:textId="14E26A0D" w:rsidR="009B77C3" w:rsidRDefault="009B77C3"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Paragrahviga 44</w:t>
      </w:r>
      <w:r w:rsidRPr="006F5173">
        <w:rPr>
          <w:rFonts w:ascii="Times New Roman" w:eastAsiaTheme="minorEastAsia" w:hAnsi="Times New Roman" w:cs="Times New Roman"/>
          <w:sz w:val="24"/>
          <w:szCs w:val="24"/>
          <w:vertAlign w:val="superscript"/>
        </w:rPr>
        <w:t>11</w:t>
      </w:r>
      <w:r>
        <w:rPr>
          <w:rFonts w:ascii="Times New Roman" w:eastAsiaTheme="minorEastAsia" w:hAnsi="Times New Roman" w:cs="Times New Roman"/>
          <w:sz w:val="24"/>
          <w:szCs w:val="24"/>
        </w:rPr>
        <w:t xml:space="preserve"> </w:t>
      </w:r>
      <w:r w:rsidR="00610B02" w:rsidRPr="00610B02">
        <w:rPr>
          <w:rFonts w:ascii="Times New Roman" w:eastAsiaTheme="minorEastAsia" w:hAnsi="Times New Roman" w:cs="Times New Roman"/>
          <w:sz w:val="24"/>
          <w:szCs w:val="24"/>
        </w:rPr>
        <w:t>täpsustatakse, kuidas arvutada juriidilise isiku või konsolideerimisgrupi käive rahatrahvi määramisel. Eesmärk on tagada, et rahatrahvi arvutamisel oleks alus ühtne ja läbipaistev ning sanktsioonid oleksid proportsionaalsed ettevõtte suurusega. Käibepõhise trahvi määramine tagab õiguspärase karistuse juriidilistele isikutele, sõltumata ettevõtte suurusest.</w:t>
      </w:r>
    </w:p>
    <w:p w14:paraId="02DD7736" w14:textId="77777777" w:rsidR="00610B02" w:rsidRDefault="00610B02" w:rsidP="00610B02">
      <w:pPr>
        <w:spacing w:after="0" w:line="240" w:lineRule="auto"/>
        <w:jc w:val="both"/>
        <w:rPr>
          <w:rFonts w:ascii="Times New Roman" w:hAnsi="Times New Roman" w:cs="Times New Roman"/>
          <w:b/>
          <w:bCs/>
          <w:sz w:val="24"/>
          <w:szCs w:val="24"/>
        </w:rPr>
      </w:pPr>
    </w:p>
    <w:p w14:paraId="18C5EAF1" w14:textId="2BA27F65" w:rsidR="00610B02" w:rsidRDefault="00610B02" w:rsidP="00610B02">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Näide: </w:t>
      </w:r>
      <w:r w:rsidRPr="5E3763D0">
        <w:rPr>
          <w:rFonts w:ascii="Times New Roman" w:hAnsi="Times New Roman" w:cs="Times New Roman"/>
          <w:sz w:val="24"/>
          <w:szCs w:val="24"/>
        </w:rPr>
        <w:t>Eleringi kui ainsa Eesti gaasi ülekandevõrgu</w:t>
      </w:r>
      <w:r>
        <w:rPr>
          <w:rFonts w:ascii="Times New Roman" w:hAnsi="Times New Roman" w:cs="Times New Roman"/>
          <w:sz w:val="24"/>
          <w:szCs w:val="24"/>
        </w:rPr>
        <w:t xml:space="preserve"> </w:t>
      </w:r>
      <w:r w:rsidRPr="5E3763D0">
        <w:rPr>
          <w:rFonts w:ascii="Times New Roman" w:hAnsi="Times New Roman" w:cs="Times New Roman"/>
          <w:sz w:val="24"/>
          <w:szCs w:val="24"/>
        </w:rPr>
        <w:t xml:space="preserve">halduri puhul gaasivõrgu teenuse müügitulu aastal 2024 oli 28 miljonit eurot, millest 20% on 5,6 miljonit eurot. Eesti suurim gaasi jaotusvõrguettevõtja Gaasivõrk AS kuulub </w:t>
      </w:r>
      <w:proofErr w:type="spellStart"/>
      <w:r w:rsidRPr="5E3763D0">
        <w:rPr>
          <w:rFonts w:ascii="Times New Roman" w:hAnsi="Times New Roman" w:cs="Times New Roman"/>
          <w:sz w:val="24"/>
          <w:szCs w:val="24"/>
        </w:rPr>
        <w:t>Elenger</w:t>
      </w:r>
      <w:proofErr w:type="spellEnd"/>
      <w:r w:rsidRPr="5E3763D0">
        <w:rPr>
          <w:rFonts w:ascii="Times New Roman" w:hAnsi="Times New Roman" w:cs="Times New Roman"/>
          <w:sz w:val="24"/>
          <w:szCs w:val="24"/>
        </w:rPr>
        <w:t xml:space="preserve"> gruppi – selle ettevõtte maagaasi ja veeldatud maagaasi müügiga seotud kogukäive 2024. aastal oli ligikaudu 743,7 miljonit eurot, millest 20% on 148,7 miljonit eurot, sealhulgas maagaasi võrguteenuse müük oli 107 miljonit eurot, millest 20% on 21,4 miljonit eurot. Ühe väiksema gaasi jaotusvõrguettevõtja puhul oli 2024. aasta raamatupidamise aruande järgi maagaasi müügitulu 11 092 eurot, millest 20% on 1220 eurot.</w:t>
      </w:r>
    </w:p>
    <w:p w14:paraId="50D6823B" w14:textId="77777777" w:rsidR="00ED33F9" w:rsidRPr="00457E7C" w:rsidRDefault="00ED33F9" w:rsidP="00E458C9">
      <w:pPr>
        <w:spacing w:after="0" w:line="240" w:lineRule="auto"/>
        <w:jc w:val="both"/>
        <w:rPr>
          <w:rFonts w:ascii="Times New Roman" w:eastAsiaTheme="minorEastAsia" w:hAnsi="Times New Roman" w:cs="Times New Roman"/>
          <w:sz w:val="24"/>
          <w:szCs w:val="24"/>
        </w:rPr>
      </w:pPr>
    </w:p>
    <w:p w14:paraId="518B4F35" w14:textId="0C18724B" w:rsidR="4CD46E75" w:rsidRDefault="6122D851" w:rsidP="00E458C9">
      <w:pPr>
        <w:spacing w:after="0" w:line="240" w:lineRule="auto"/>
        <w:jc w:val="both"/>
        <w:rPr>
          <w:rFonts w:ascii="Times New Roman" w:hAnsi="Times New Roman" w:cs="Times New Roman"/>
          <w:sz w:val="24"/>
          <w:szCs w:val="24"/>
        </w:rPr>
      </w:pPr>
      <w:r w:rsidRPr="00457E7C">
        <w:rPr>
          <w:rFonts w:ascii="Times New Roman" w:hAnsi="Times New Roman" w:cs="Times New Roman"/>
          <w:sz w:val="24"/>
          <w:szCs w:val="24"/>
        </w:rPr>
        <w:t>Sätete eesmärk on tagada eelkõige järelevalve- ja ko</w:t>
      </w:r>
      <w:r w:rsidR="710A6896" w:rsidRPr="00457E7C">
        <w:rPr>
          <w:rFonts w:ascii="Times New Roman" w:hAnsi="Times New Roman" w:cs="Times New Roman"/>
          <w:sz w:val="24"/>
          <w:szCs w:val="24"/>
        </w:rPr>
        <w:t xml:space="preserve">ntrollitoimingute tõhusus ning vältida tahtlikku järelevalvetegevuse takistamist, mida </w:t>
      </w:r>
      <w:r w:rsidR="00F57465">
        <w:rPr>
          <w:rFonts w:ascii="Times New Roman" w:hAnsi="Times New Roman" w:cs="Times New Roman"/>
          <w:sz w:val="24"/>
          <w:szCs w:val="24"/>
        </w:rPr>
        <w:t>käsitleb</w:t>
      </w:r>
      <w:r w:rsidR="710A6896" w:rsidRPr="00457E7C">
        <w:rPr>
          <w:rFonts w:ascii="Times New Roman" w:hAnsi="Times New Roman" w:cs="Times New Roman"/>
          <w:sz w:val="24"/>
          <w:szCs w:val="24"/>
        </w:rPr>
        <w:t xml:space="preserve"> </w:t>
      </w:r>
      <w:r w:rsidR="1B9835FB" w:rsidRPr="00457E7C">
        <w:rPr>
          <w:rFonts w:ascii="Times New Roman" w:hAnsi="Times New Roman" w:cs="Times New Roman"/>
          <w:sz w:val="24"/>
          <w:szCs w:val="24"/>
        </w:rPr>
        <w:t>karistusseadustiku</w:t>
      </w:r>
      <w:r w:rsidR="710A6896" w:rsidRPr="00457E7C">
        <w:rPr>
          <w:rFonts w:ascii="Times New Roman" w:hAnsi="Times New Roman" w:cs="Times New Roman"/>
          <w:sz w:val="24"/>
          <w:szCs w:val="24"/>
        </w:rPr>
        <w:t xml:space="preserve"> § 279, kuid täpsustada ka koosseisu, mis puudutab</w:t>
      </w:r>
      <w:r w:rsidR="010B19B1" w:rsidRPr="00457E7C">
        <w:rPr>
          <w:rFonts w:ascii="Times New Roman" w:hAnsi="Times New Roman" w:cs="Times New Roman"/>
          <w:sz w:val="24"/>
          <w:szCs w:val="24"/>
        </w:rPr>
        <w:t xml:space="preserve"> passiivsust ehk</w:t>
      </w:r>
      <w:r w:rsidR="710A6896" w:rsidRPr="00457E7C">
        <w:rPr>
          <w:rFonts w:ascii="Times New Roman" w:hAnsi="Times New Roman" w:cs="Times New Roman"/>
          <w:sz w:val="24"/>
          <w:szCs w:val="24"/>
        </w:rPr>
        <w:t xml:space="preserve"> abi osutama</w:t>
      </w:r>
      <w:r w:rsidR="15F4DA7C" w:rsidRPr="00457E7C">
        <w:rPr>
          <w:rFonts w:ascii="Times New Roman" w:hAnsi="Times New Roman" w:cs="Times New Roman"/>
          <w:sz w:val="24"/>
          <w:szCs w:val="24"/>
        </w:rPr>
        <w:t>ta jätmist.</w:t>
      </w:r>
      <w:r w:rsidR="17D5C438" w:rsidRPr="00457E7C">
        <w:rPr>
          <w:rFonts w:ascii="Times New Roman" w:hAnsi="Times New Roman" w:cs="Times New Roman"/>
          <w:sz w:val="24"/>
          <w:szCs w:val="24"/>
        </w:rPr>
        <w:t xml:space="preserve"> Lisatakse sanktsioonid teabe õigeaegselt esitamata jätmise </w:t>
      </w:r>
      <w:r w:rsidR="00896EA6">
        <w:rPr>
          <w:rFonts w:ascii="Times New Roman" w:hAnsi="Times New Roman" w:cs="Times New Roman"/>
          <w:sz w:val="24"/>
          <w:szCs w:val="24"/>
        </w:rPr>
        <w:t>eest</w:t>
      </w:r>
      <w:r w:rsidR="17D5C438" w:rsidRPr="00457E7C">
        <w:rPr>
          <w:rFonts w:ascii="Times New Roman" w:hAnsi="Times New Roman" w:cs="Times New Roman"/>
          <w:sz w:val="24"/>
          <w:szCs w:val="24"/>
        </w:rPr>
        <w:t>, e</w:t>
      </w:r>
      <w:r w:rsidR="00896EA6">
        <w:rPr>
          <w:rFonts w:ascii="Times New Roman" w:hAnsi="Times New Roman" w:cs="Times New Roman"/>
          <w:sz w:val="24"/>
          <w:szCs w:val="24"/>
        </w:rPr>
        <w:t>t</w:t>
      </w:r>
      <w:r w:rsidR="17D5C438" w:rsidRPr="00457E7C">
        <w:rPr>
          <w:rFonts w:ascii="Times New Roman" w:hAnsi="Times New Roman" w:cs="Times New Roman"/>
          <w:sz w:val="24"/>
          <w:szCs w:val="24"/>
        </w:rPr>
        <w:t xml:space="preserve"> tagada läbipaistvus ja teabe õigeaegne esitamine</w:t>
      </w:r>
      <w:r w:rsidR="00896EA6">
        <w:rPr>
          <w:rFonts w:ascii="Times New Roman" w:hAnsi="Times New Roman" w:cs="Times New Roman"/>
          <w:sz w:val="24"/>
          <w:szCs w:val="24"/>
        </w:rPr>
        <w:t>, s</w:t>
      </w:r>
      <w:r w:rsidR="17D5C438" w:rsidRPr="00457E7C">
        <w:rPr>
          <w:rFonts w:ascii="Times New Roman" w:hAnsi="Times New Roman" w:cs="Times New Roman"/>
          <w:sz w:val="24"/>
          <w:szCs w:val="24"/>
        </w:rPr>
        <w:t>amuti metaanimahukuse andmete</w:t>
      </w:r>
      <w:r w:rsidR="5518DBA5" w:rsidRPr="00457E7C">
        <w:rPr>
          <w:rFonts w:ascii="Times New Roman" w:hAnsi="Times New Roman" w:cs="Times New Roman"/>
          <w:sz w:val="24"/>
          <w:szCs w:val="24"/>
        </w:rPr>
        <w:t xml:space="preserve"> esitamata</w:t>
      </w:r>
      <w:r w:rsidR="5518DBA5" w:rsidRPr="5E3763D0">
        <w:rPr>
          <w:rFonts w:ascii="Times New Roman" w:hAnsi="Times New Roman" w:cs="Times New Roman"/>
          <w:sz w:val="24"/>
          <w:szCs w:val="24"/>
        </w:rPr>
        <w:t xml:space="preserve"> jätmise</w:t>
      </w:r>
      <w:r w:rsidR="17D5C438" w:rsidRPr="5E3763D0">
        <w:rPr>
          <w:rFonts w:ascii="Times New Roman" w:hAnsi="Times New Roman" w:cs="Times New Roman"/>
          <w:sz w:val="24"/>
          <w:szCs w:val="24"/>
        </w:rPr>
        <w:t xml:space="preserve"> </w:t>
      </w:r>
      <w:r w:rsidR="14A0AAAA" w:rsidRPr="5E3763D0">
        <w:rPr>
          <w:rFonts w:ascii="Times New Roman" w:hAnsi="Times New Roman" w:cs="Times New Roman"/>
          <w:sz w:val="24"/>
          <w:szCs w:val="24"/>
        </w:rPr>
        <w:t xml:space="preserve">ja metaanimahukuse maksimaalsete väärtuste järgimata </w:t>
      </w:r>
      <w:r w:rsidR="4CD46E75" w:rsidRPr="5E3763D0">
        <w:rPr>
          <w:rFonts w:ascii="Times New Roman" w:hAnsi="Times New Roman" w:cs="Times New Roman"/>
          <w:sz w:val="24"/>
          <w:szCs w:val="24"/>
        </w:rPr>
        <w:t>jätmise eest, millega suureneb keskkonnarisk ning on oht, et gaasiettevõtjad ei järgi kasvuhoonegaasidega seotud nõudeid.</w:t>
      </w:r>
      <w:r w:rsidR="006165EB">
        <w:rPr>
          <w:rFonts w:ascii="Times New Roman" w:hAnsi="Times New Roman" w:cs="Times New Roman"/>
          <w:sz w:val="24"/>
          <w:szCs w:val="24"/>
        </w:rPr>
        <w:t xml:space="preserve"> Sealhulgas </w:t>
      </w:r>
      <w:r w:rsidR="006165EB" w:rsidRPr="006165EB">
        <w:rPr>
          <w:rFonts w:ascii="Times New Roman" w:hAnsi="Times New Roman" w:cs="Times New Roman"/>
          <w:sz w:val="24"/>
          <w:szCs w:val="24"/>
        </w:rPr>
        <w:t>need väärteokoosseisud ei välista esmalt haldussunni kasutamist</w:t>
      </w:r>
      <w:r w:rsidR="006165EB">
        <w:rPr>
          <w:rFonts w:ascii="Times New Roman" w:hAnsi="Times New Roman" w:cs="Times New Roman"/>
          <w:sz w:val="24"/>
          <w:szCs w:val="24"/>
        </w:rPr>
        <w:t xml:space="preserve"> ehk j</w:t>
      </w:r>
      <w:r w:rsidR="006165EB" w:rsidRPr="006165EB">
        <w:rPr>
          <w:rFonts w:ascii="Times New Roman" w:hAnsi="Times New Roman" w:cs="Times New Roman"/>
          <w:sz w:val="24"/>
          <w:szCs w:val="24"/>
        </w:rPr>
        <w:t>ärelevalveasutus võib esmalt kasutada ka haldussundi.</w:t>
      </w:r>
    </w:p>
    <w:p w14:paraId="03F88CDC" w14:textId="77777777" w:rsidR="00F57465" w:rsidRDefault="00F57465" w:rsidP="00825F6E">
      <w:pPr>
        <w:spacing w:after="0" w:line="240" w:lineRule="auto"/>
        <w:jc w:val="both"/>
        <w:rPr>
          <w:rFonts w:ascii="Times New Roman" w:hAnsi="Times New Roman" w:cs="Times New Roman"/>
          <w:sz w:val="24"/>
          <w:szCs w:val="24"/>
        </w:rPr>
      </w:pPr>
    </w:p>
    <w:p w14:paraId="0E4CC721" w14:textId="0C50D658" w:rsidR="5677F60A" w:rsidRDefault="5677F60A"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Metaaniheite määrus näeb kohtuvälisele menetlejale </w:t>
      </w:r>
      <w:r w:rsidR="00F57465" w:rsidRPr="5E3763D0">
        <w:rPr>
          <w:rFonts w:ascii="Times New Roman" w:eastAsia="Times New Roman" w:hAnsi="Times New Roman" w:cs="Times New Roman"/>
          <w:sz w:val="24"/>
          <w:szCs w:val="24"/>
        </w:rPr>
        <w:t xml:space="preserve">ette </w:t>
      </w:r>
      <w:r w:rsidRPr="5E3763D0">
        <w:rPr>
          <w:rFonts w:ascii="Times New Roman" w:eastAsia="Times New Roman" w:hAnsi="Times New Roman" w:cs="Times New Roman"/>
          <w:sz w:val="24"/>
          <w:szCs w:val="24"/>
        </w:rPr>
        <w:t>ka teenitud kasumi või välditud kahjumi konfiskeerimise õiguse</w:t>
      </w:r>
      <w:r w:rsidR="00F57465">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kui sellist kasumit või kahjumit on võimalik kindlaks teha</w:t>
      </w:r>
      <w:r w:rsidR="005C5A21">
        <w:rPr>
          <w:rFonts w:ascii="Times New Roman" w:eastAsia="Times New Roman" w:hAnsi="Times New Roman" w:cs="Times New Roman"/>
          <w:sz w:val="24"/>
          <w:szCs w:val="24"/>
        </w:rPr>
        <w:t>. Eelnimetatud õigust käesoleva eelnõuga ei kavandata sätestada, sest</w:t>
      </w:r>
      <w:r w:rsidRPr="5E3763D0">
        <w:rPr>
          <w:rFonts w:ascii="Times New Roman" w:eastAsia="Times New Roman" w:hAnsi="Times New Roman" w:cs="Times New Roman"/>
          <w:sz w:val="24"/>
          <w:szCs w:val="24"/>
        </w:rPr>
        <w:t xml:space="preserve"> see on Eestis juba tagatud karistusseadustiku § 83</w:t>
      </w:r>
      <w:r w:rsidRPr="5E3763D0">
        <w:rPr>
          <w:rFonts w:ascii="Times New Roman" w:eastAsia="Times New Roman" w:hAnsi="Times New Roman" w:cs="Times New Roman"/>
          <w:sz w:val="24"/>
          <w:szCs w:val="24"/>
          <w:vertAlign w:val="superscript"/>
        </w:rPr>
        <w:t>1</w:t>
      </w:r>
      <w:r w:rsidRPr="5E3763D0">
        <w:rPr>
          <w:rFonts w:ascii="Times New Roman" w:eastAsia="Times New Roman" w:hAnsi="Times New Roman" w:cs="Times New Roman"/>
          <w:sz w:val="24"/>
          <w:szCs w:val="24"/>
        </w:rPr>
        <w:t xml:space="preserve"> lõikega 1 ning väärteomenetluse seadustiku § 83 punktiga 1. Eelmainitud sätetest </w:t>
      </w:r>
      <w:r w:rsidR="005C5A21">
        <w:rPr>
          <w:rFonts w:ascii="Times New Roman" w:eastAsia="Times New Roman" w:hAnsi="Times New Roman" w:cs="Times New Roman"/>
          <w:sz w:val="24"/>
          <w:szCs w:val="24"/>
        </w:rPr>
        <w:t>ilmneb</w:t>
      </w:r>
      <w:r w:rsidRPr="5E3763D0">
        <w:rPr>
          <w:rFonts w:ascii="Times New Roman" w:eastAsia="Times New Roman" w:hAnsi="Times New Roman" w:cs="Times New Roman"/>
          <w:sz w:val="24"/>
          <w:szCs w:val="24"/>
        </w:rPr>
        <w:t>, et ainult kohtu pädevuses on konfiskeerimine</w:t>
      </w:r>
      <w:r w:rsidR="005C5A21">
        <w:rPr>
          <w:rFonts w:ascii="Times New Roman" w:eastAsia="Times New Roman" w:hAnsi="Times New Roman" w:cs="Times New Roman"/>
          <w:sz w:val="24"/>
          <w:szCs w:val="24"/>
        </w:rPr>
        <w:t>. Seetõttu ei saa</w:t>
      </w:r>
      <w:r w:rsidRPr="5E3763D0">
        <w:rPr>
          <w:rFonts w:ascii="Times New Roman" w:eastAsia="Times New Roman" w:hAnsi="Times New Roman" w:cs="Times New Roman"/>
          <w:sz w:val="24"/>
          <w:szCs w:val="24"/>
        </w:rPr>
        <w:t xml:space="preserve"> Keskkonnaametile anda õigust süüteoga saadud vara konfiskeeri</w:t>
      </w:r>
      <w:r w:rsidR="005C5A21">
        <w:rPr>
          <w:rFonts w:ascii="Times New Roman" w:eastAsia="Times New Roman" w:hAnsi="Times New Roman" w:cs="Times New Roman"/>
          <w:sz w:val="24"/>
          <w:szCs w:val="24"/>
        </w:rPr>
        <w:t>miseks.</w:t>
      </w:r>
      <w:r w:rsidRPr="5E3763D0">
        <w:rPr>
          <w:rFonts w:ascii="Times New Roman" w:eastAsia="Times New Roman" w:hAnsi="Times New Roman" w:cs="Times New Roman"/>
          <w:sz w:val="24"/>
          <w:szCs w:val="24"/>
        </w:rPr>
        <w:t xml:space="preserve"> </w:t>
      </w:r>
      <w:r w:rsidR="005C5A21">
        <w:rPr>
          <w:rFonts w:ascii="Times New Roman" w:eastAsia="Times New Roman" w:hAnsi="Times New Roman" w:cs="Times New Roman"/>
          <w:sz w:val="24"/>
          <w:szCs w:val="24"/>
        </w:rPr>
        <w:t>Võimalus oleks sätestada</w:t>
      </w:r>
      <w:r w:rsidRPr="5E3763D0">
        <w:rPr>
          <w:rFonts w:ascii="Times New Roman" w:eastAsia="Times New Roman" w:hAnsi="Times New Roman" w:cs="Times New Roman"/>
          <w:sz w:val="24"/>
          <w:szCs w:val="24"/>
        </w:rPr>
        <w:t xml:space="preserve"> </w:t>
      </w:r>
      <w:r w:rsidR="00F57465">
        <w:rPr>
          <w:rFonts w:ascii="Times New Roman" w:eastAsia="Times New Roman" w:hAnsi="Times New Roman" w:cs="Times New Roman"/>
          <w:sz w:val="24"/>
          <w:szCs w:val="24"/>
        </w:rPr>
        <w:t xml:space="preserve">õigus </w:t>
      </w:r>
      <w:r w:rsidR="00F57465" w:rsidRPr="5E3763D0">
        <w:rPr>
          <w:rFonts w:ascii="Times New Roman" w:eastAsia="Times New Roman" w:hAnsi="Times New Roman" w:cs="Times New Roman"/>
          <w:sz w:val="24"/>
          <w:szCs w:val="24"/>
        </w:rPr>
        <w:t xml:space="preserve">konfiskeerida </w:t>
      </w:r>
      <w:r w:rsidRPr="5E3763D0">
        <w:rPr>
          <w:rFonts w:ascii="Times New Roman" w:eastAsia="Times New Roman" w:hAnsi="Times New Roman" w:cs="Times New Roman"/>
          <w:sz w:val="24"/>
          <w:szCs w:val="24"/>
        </w:rPr>
        <w:t xml:space="preserve">väärteo vahend või vahetu objekt (vt </w:t>
      </w:r>
      <w:r w:rsidR="00F57465">
        <w:rPr>
          <w:rFonts w:ascii="Times New Roman" w:eastAsia="Times New Roman" w:hAnsi="Times New Roman" w:cs="Times New Roman"/>
          <w:sz w:val="24"/>
          <w:szCs w:val="24"/>
        </w:rPr>
        <w:t>k</w:t>
      </w:r>
      <w:r w:rsidRPr="5E3763D0">
        <w:rPr>
          <w:rFonts w:ascii="Times New Roman" w:eastAsia="Times New Roman" w:hAnsi="Times New Roman" w:cs="Times New Roman"/>
          <w:sz w:val="24"/>
          <w:szCs w:val="24"/>
        </w:rPr>
        <w:t>aristusseadustik</w:t>
      </w:r>
      <w:r w:rsidR="00F57465">
        <w:rPr>
          <w:rFonts w:ascii="Times New Roman" w:eastAsia="Times New Roman" w:hAnsi="Times New Roman" w:cs="Times New Roman"/>
          <w:sz w:val="24"/>
          <w:szCs w:val="24"/>
        </w:rPr>
        <w:t>u</w:t>
      </w:r>
      <w:r w:rsidRPr="5E3763D0">
        <w:rPr>
          <w:rFonts w:ascii="Times New Roman" w:eastAsia="Times New Roman" w:hAnsi="Times New Roman" w:cs="Times New Roman"/>
          <w:sz w:val="24"/>
          <w:szCs w:val="24"/>
        </w:rPr>
        <w:t xml:space="preserve"> § 83 lg 6). Selleks, et kohtuväline menetleja saaks otsustada väärteo vahetu objekti või vahendi konfiskeerimise üle, peab seaduses</w:t>
      </w:r>
      <w:r w:rsidR="00F57465">
        <w:rPr>
          <w:rFonts w:ascii="Times New Roman" w:eastAsia="Times New Roman" w:hAnsi="Times New Roman" w:cs="Times New Roman"/>
          <w:sz w:val="24"/>
          <w:szCs w:val="24"/>
        </w:rPr>
        <w:t xml:space="preserve"> </w:t>
      </w:r>
      <w:r w:rsidR="00896EA6">
        <w:rPr>
          <w:rFonts w:ascii="Times New Roman" w:eastAsia="Times New Roman" w:hAnsi="Times New Roman" w:cs="Times New Roman"/>
          <w:sz w:val="24"/>
          <w:szCs w:val="24"/>
        </w:rPr>
        <w:t xml:space="preserve">selleks </w:t>
      </w:r>
      <w:r w:rsidR="00F57465">
        <w:rPr>
          <w:rFonts w:ascii="Times New Roman" w:eastAsia="Times New Roman" w:hAnsi="Times New Roman" w:cs="Times New Roman"/>
          <w:sz w:val="24"/>
          <w:szCs w:val="24"/>
        </w:rPr>
        <w:t>olema</w:t>
      </w:r>
      <w:r w:rsidRPr="5E3763D0">
        <w:rPr>
          <w:rFonts w:ascii="Times New Roman" w:eastAsia="Times New Roman" w:hAnsi="Times New Roman" w:cs="Times New Roman"/>
          <w:sz w:val="24"/>
          <w:szCs w:val="24"/>
        </w:rPr>
        <w:t xml:space="preserve"> pädevusnorm (</w:t>
      </w:r>
      <w:r w:rsidR="00F22FB4">
        <w:rPr>
          <w:rFonts w:ascii="Times New Roman" w:eastAsia="Times New Roman" w:hAnsi="Times New Roman" w:cs="Times New Roman"/>
          <w:sz w:val="24"/>
          <w:szCs w:val="24"/>
        </w:rPr>
        <w:t xml:space="preserve">Riigikohtu üldkogu ehk </w:t>
      </w:r>
      <w:r w:rsidRPr="5E3763D0">
        <w:rPr>
          <w:rFonts w:ascii="Times New Roman" w:eastAsia="Times New Roman" w:hAnsi="Times New Roman" w:cs="Times New Roman"/>
          <w:sz w:val="24"/>
          <w:szCs w:val="24"/>
        </w:rPr>
        <w:t xml:space="preserve">RKÜK </w:t>
      </w:r>
      <w:hyperlink r:id="rId19">
        <w:r w:rsidRPr="5E3763D0">
          <w:rPr>
            <w:rStyle w:val="Hperlink"/>
            <w:rFonts w:ascii="Times New Roman" w:eastAsia="Times New Roman" w:hAnsi="Times New Roman" w:cs="Times New Roman"/>
            <w:sz w:val="24"/>
            <w:szCs w:val="24"/>
          </w:rPr>
          <w:t>3-1-1-88-07</w:t>
        </w:r>
      </w:hyperlink>
      <w:r w:rsidRPr="5E3763D0">
        <w:rPr>
          <w:rFonts w:ascii="Times New Roman" w:eastAsia="Times New Roman" w:hAnsi="Times New Roman" w:cs="Times New Roman"/>
          <w:sz w:val="24"/>
          <w:szCs w:val="24"/>
        </w:rPr>
        <w:t xml:space="preserve"> p 50). Sellise normi näevad ette näiteks </w:t>
      </w:r>
      <w:r w:rsidR="00F22FB4">
        <w:rPr>
          <w:rFonts w:ascii="Times New Roman" w:eastAsia="Times New Roman" w:hAnsi="Times New Roman" w:cs="Times New Roman"/>
          <w:sz w:val="24"/>
          <w:szCs w:val="24"/>
        </w:rPr>
        <w:t xml:space="preserve">alkoholiseaduse </w:t>
      </w:r>
      <w:r w:rsidRPr="5E3763D0">
        <w:rPr>
          <w:rFonts w:ascii="Times New Roman" w:eastAsia="Times New Roman" w:hAnsi="Times New Roman" w:cs="Times New Roman"/>
          <w:sz w:val="24"/>
          <w:szCs w:val="24"/>
        </w:rPr>
        <w:t>§ 53 l</w:t>
      </w:r>
      <w:r w:rsidR="00374E78">
        <w:rPr>
          <w:rFonts w:ascii="Times New Roman" w:eastAsia="Times New Roman" w:hAnsi="Times New Roman" w:cs="Times New Roman"/>
          <w:sz w:val="24"/>
          <w:szCs w:val="24"/>
        </w:rPr>
        <w:t>õige</w:t>
      </w:r>
      <w:r w:rsidRPr="5E3763D0">
        <w:rPr>
          <w:rFonts w:ascii="Times New Roman" w:eastAsia="Times New Roman" w:hAnsi="Times New Roman" w:cs="Times New Roman"/>
          <w:sz w:val="24"/>
          <w:szCs w:val="24"/>
        </w:rPr>
        <w:t xml:space="preserve"> 3</w:t>
      </w:r>
      <w:r w:rsidR="005C5A21">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w:t>
      </w:r>
      <w:r w:rsidR="00F22FB4">
        <w:rPr>
          <w:rFonts w:ascii="Times New Roman" w:eastAsia="Times New Roman" w:hAnsi="Times New Roman" w:cs="Times New Roman"/>
          <w:sz w:val="24"/>
          <w:szCs w:val="24"/>
        </w:rPr>
        <w:t>relvaseaduse</w:t>
      </w:r>
      <w:r w:rsidR="00F22FB4" w:rsidRPr="5E3763D0">
        <w:rPr>
          <w:rFonts w:ascii="Times New Roman" w:eastAsia="Times New Roman" w:hAnsi="Times New Roman" w:cs="Times New Roman"/>
          <w:sz w:val="24"/>
          <w:szCs w:val="24"/>
        </w:rPr>
        <w:t xml:space="preserve"> </w:t>
      </w:r>
      <w:r w:rsidRPr="00825F6E">
        <w:rPr>
          <w:rFonts w:ascii="Times New Roman" w:eastAsia="Times New Roman" w:hAnsi="Times New Roman" w:cs="Times New Roman"/>
          <w:sz w:val="24"/>
          <w:szCs w:val="24"/>
        </w:rPr>
        <w:t>§ 89</w:t>
      </w:r>
      <w:r w:rsidRPr="00825F6E">
        <w:rPr>
          <w:rFonts w:ascii="Times New Roman" w:eastAsia="Times New Roman" w:hAnsi="Times New Roman" w:cs="Times New Roman"/>
          <w:sz w:val="24"/>
          <w:szCs w:val="24"/>
          <w:vertAlign w:val="superscript"/>
        </w:rPr>
        <w:t>26</w:t>
      </w:r>
      <w:r w:rsidR="005C5A21">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w:t>
      </w:r>
      <w:r w:rsidR="00F22FB4">
        <w:rPr>
          <w:rFonts w:ascii="Times New Roman" w:eastAsia="Times New Roman" w:hAnsi="Times New Roman" w:cs="Times New Roman"/>
          <w:sz w:val="24"/>
          <w:szCs w:val="24"/>
        </w:rPr>
        <w:t>tolliseaduse</w:t>
      </w:r>
      <w:r w:rsidR="00F22FB4" w:rsidRPr="5E3763D0">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78 l</w:t>
      </w:r>
      <w:r w:rsidR="00374E78">
        <w:rPr>
          <w:rFonts w:ascii="Times New Roman" w:eastAsia="Times New Roman" w:hAnsi="Times New Roman" w:cs="Times New Roman"/>
          <w:sz w:val="24"/>
          <w:szCs w:val="24"/>
        </w:rPr>
        <w:t>õiked</w:t>
      </w:r>
      <w:r w:rsidRPr="5E3763D0">
        <w:rPr>
          <w:rFonts w:ascii="Times New Roman" w:eastAsia="Times New Roman" w:hAnsi="Times New Roman" w:cs="Times New Roman"/>
          <w:sz w:val="24"/>
          <w:szCs w:val="24"/>
        </w:rPr>
        <w:t xml:space="preserve"> 1 ja 2 jpt. Kohtuvälise menetleja otsusega (</w:t>
      </w:r>
      <w:r w:rsidR="00F22FB4">
        <w:rPr>
          <w:rFonts w:ascii="Times New Roman" w:eastAsia="Times New Roman" w:hAnsi="Times New Roman" w:cs="Times New Roman"/>
          <w:sz w:val="24"/>
          <w:szCs w:val="24"/>
        </w:rPr>
        <w:t xml:space="preserve">väärteomenetluse seadustiku ehk </w:t>
      </w:r>
      <w:r w:rsidRPr="5E3763D0">
        <w:rPr>
          <w:rFonts w:ascii="Times New Roman" w:eastAsia="Times New Roman" w:hAnsi="Times New Roman" w:cs="Times New Roman"/>
          <w:sz w:val="24"/>
          <w:szCs w:val="24"/>
        </w:rPr>
        <w:t xml:space="preserve">VTMS § 74) </w:t>
      </w:r>
      <w:r w:rsidR="00896EA6">
        <w:rPr>
          <w:rFonts w:ascii="Times New Roman" w:eastAsia="Times New Roman" w:hAnsi="Times New Roman" w:cs="Times New Roman"/>
          <w:sz w:val="24"/>
          <w:szCs w:val="24"/>
        </w:rPr>
        <w:t xml:space="preserve">ei saa </w:t>
      </w:r>
      <w:r w:rsidRPr="5E3763D0">
        <w:rPr>
          <w:rFonts w:ascii="Times New Roman" w:eastAsia="Times New Roman" w:hAnsi="Times New Roman" w:cs="Times New Roman"/>
          <w:sz w:val="24"/>
          <w:szCs w:val="24"/>
        </w:rPr>
        <w:t>väärteoga saadud vara konfiskeerida (ehk menetleja pädevuses võib olla üksnes väärteo vahendi või vahetu objekti, mitte aga väärteoga saadud vara konfiskeerimine).</w:t>
      </w:r>
    </w:p>
    <w:p w14:paraId="68CBBCBF" w14:textId="77777777" w:rsidR="005C5A21" w:rsidRDefault="005C5A21" w:rsidP="00E458C9">
      <w:pPr>
        <w:spacing w:after="0" w:line="240" w:lineRule="auto"/>
        <w:ind w:left="10" w:right="2" w:hanging="10"/>
        <w:jc w:val="both"/>
        <w:rPr>
          <w:rFonts w:ascii="Times New Roman" w:eastAsia="Times New Roman" w:hAnsi="Times New Roman" w:cs="Times New Roman"/>
          <w:sz w:val="24"/>
          <w:szCs w:val="24"/>
        </w:rPr>
      </w:pPr>
    </w:p>
    <w:p w14:paraId="31393666" w14:textId="19AEA1CF" w:rsidR="5677F60A" w:rsidRDefault="5677F60A" w:rsidP="005C5A21">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Väärteomenetluses on </w:t>
      </w:r>
      <w:r w:rsidR="00374E78" w:rsidRPr="5E3763D0">
        <w:rPr>
          <w:rFonts w:ascii="Times New Roman" w:eastAsia="Times New Roman" w:hAnsi="Times New Roman" w:cs="Times New Roman"/>
          <w:sz w:val="24"/>
          <w:szCs w:val="24"/>
        </w:rPr>
        <w:t>küll võimalik konfiskeeri</w:t>
      </w:r>
      <w:r w:rsidR="00374E78">
        <w:rPr>
          <w:rFonts w:ascii="Times New Roman" w:eastAsia="Times New Roman" w:hAnsi="Times New Roman" w:cs="Times New Roman"/>
          <w:sz w:val="24"/>
          <w:szCs w:val="24"/>
        </w:rPr>
        <w:t>da</w:t>
      </w:r>
      <w:r w:rsidR="00374E78" w:rsidRPr="5E3763D0">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xml:space="preserve">süüteoga saadud vara, kuid seda üksnes </w:t>
      </w:r>
      <w:proofErr w:type="spellStart"/>
      <w:r w:rsidRPr="5E3763D0">
        <w:rPr>
          <w:rFonts w:ascii="Times New Roman" w:eastAsia="Times New Roman" w:hAnsi="Times New Roman" w:cs="Times New Roman"/>
          <w:sz w:val="24"/>
          <w:szCs w:val="24"/>
        </w:rPr>
        <w:t>VTMS</w:t>
      </w:r>
      <w:r w:rsidR="00374E78">
        <w:rPr>
          <w:rFonts w:ascii="Times New Roman" w:eastAsia="Times New Roman" w:hAnsi="Times New Roman" w:cs="Times New Roman"/>
          <w:sz w:val="24"/>
          <w:szCs w:val="24"/>
        </w:rPr>
        <w:t>i</w:t>
      </w:r>
      <w:proofErr w:type="spellEnd"/>
      <w:r w:rsidRPr="5E3763D0">
        <w:rPr>
          <w:rFonts w:ascii="Times New Roman" w:eastAsia="Times New Roman" w:hAnsi="Times New Roman" w:cs="Times New Roman"/>
          <w:sz w:val="24"/>
          <w:szCs w:val="24"/>
        </w:rPr>
        <w:t xml:space="preserve"> § 107 l</w:t>
      </w:r>
      <w:r w:rsidR="00374E78">
        <w:rPr>
          <w:rFonts w:ascii="Times New Roman" w:eastAsia="Times New Roman" w:hAnsi="Times New Roman" w:cs="Times New Roman"/>
          <w:sz w:val="24"/>
          <w:szCs w:val="24"/>
        </w:rPr>
        <w:t>õike</w:t>
      </w:r>
      <w:r w:rsidRPr="5E3763D0">
        <w:rPr>
          <w:rFonts w:ascii="Times New Roman" w:eastAsia="Times New Roman" w:hAnsi="Times New Roman" w:cs="Times New Roman"/>
          <w:sz w:val="24"/>
          <w:szCs w:val="24"/>
        </w:rPr>
        <w:t xml:space="preserve"> 1 p</w:t>
      </w:r>
      <w:r w:rsidR="00374E78">
        <w:rPr>
          <w:rFonts w:ascii="Times New Roman" w:eastAsia="Times New Roman" w:hAnsi="Times New Roman" w:cs="Times New Roman"/>
          <w:sz w:val="24"/>
          <w:szCs w:val="24"/>
        </w:rPr>
        <w:t>unktis</w:t>
      </w:r>
      <w:r w:rsidRPr="5E3763D0">
        <w:rPr>
          <w:rFonts w:ascii="Times New Roman" w:eastAsia="Times New Roman" w:hAnsi="Times New Roman" w:cs="Times New Roman"/>
          <w:sz w:val="24"/>
          <w:szCs w:val="24"/>
        </w:rPr>
        <w:t xml:space="preserve"> 1 nimetatud kohtuotsusega väärteoasjas.</w:t>
      </w:r>
      <w:r w:rsidR="005C5A21">
        <w:rPr>
          <w:rFonts w:ascii="Times New Roman" w:eastAsia="Times New Roman" w:hAnsi="Times New Roman" w:cs="Times New Roman"/>
          <w:sz w:val="24"/>
          <w:szCs w:val="24"/>
        </w:rPr>
        <w:t xml:space="preserve"> S</w:t>
      </w:r>
      <w:r w:rsidRPr="5E3763D0">
        <w:rPr>
          <w:rFonts w:ascii="Times New Roman" w:eastAsia="Times New Roman" w:hAnsi="Times New Roman" w:cs="Times New Roman"/>
          <w:sz w:val="24"/>
          <w:szCs w:val="24"/>
        </w:rPr>
        <w:t>üüteoga saadud vara konfiskeerimist ei saa kohaldada ettevaatamatusdeliktide puhul. Kui tegemist on väärteokoosseisuga, mis hõlmab nii tahtlikke kui ka ettevaatamatuid tegusid, võib väärteoga saadud vara konfiskeerida üksnes juhul, kui on kindlaks tehtud, et isik pani teo toime vähemalt kaudse tahtlusega (</w:t>
      </w:r>
      <w:r w:rsidR="00F22FB4">
        <w:rPr>
          <w:rFonts w:ascii="Times New Roman" w:eastAsia="Times New Roman" w:hAnsi="Times New Roman" w:cs="Times New Roman"/>
          <w:sz w:val="24"/>
          <w:szCs w:val="24"/>
        </w:rPr>
        <w:t xml:space="preserve">karistusseadustiku ehk </w:t>
      </w:r>
      <w:proofErr w:type="spellStart"/>
      <w:r w:rsidR="005C5A21">
        <w:rPr>
          <w:rFonts w:ascii="Times New Roman" w:eastAsia="Times New Roman" w:hAnsi="Times New Roman" w:cs="Times New Roman"/>
          <w:sz w:val="24"/>
          <w:szCs w:val="24"/>
        </w:rPr>
        <w:t>KarS</w:t>
      </w:r>
      <w:proofErr w:type="spellEnd"/>
      <w:r w:rsidR="005C5A21">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16 lg 4), ehkki tema karistamiseks selle teo eest piisaks ka üksnes ettevaatamatuse (</w:t>
      </w:r>
      <w:proofErr w:type="spellStart"/>
      <w:r w:rsidR="005C5A21">
        <w:rPr>
          <w:rFonts w:ascii="Times New Roman" w:eastAsia="Times New Roman" w:hAnsi="Times New Roman" w:cs="Times New Roman"/>
          <w:sz w:val="24"/>
          <w:szCs w:val="24"/>
        </w:rPr>
        <w:t>KarS</w:t>
      </w:r>
      <w:proofErr w:type="spellEnd"/>
      <w:r w:rsidR="005C5A21">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18) tuvastamisest (</w:t>
      </w:r>
      <w:proofErr w:type="spellStart"/>
      <w:r w:rsidR="005C5A21">
        <w:rPr>
          <w:rFonts w:ascii="Times New Roman" w:eastAsia="Times New Roman" w:hAnsi="Times New Roman" w:cs="Times New Roman"/>
          <w:sz w:val="24"/>
          <w:szCs w:val="24"/>
        </w:rPr>
        <w:t>KarS</w:t>
      </w:r>
      <w:proofErr w:type="spellEnd"/>
      <w:r w:rsidR="005C5A21">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15 lg 3).</w:t>
      </w:r>
    </w:p>
    <w:p w14:paraId="746FD994" w14:textId="77777777" w:rsidR="00D655EB" w:rsidRDefault="00D655EB" w:rsidP="005C5A21">
      <w:pPr>
        <w:spacing w:after="0" w:line="240" w:lineRule="auto"/>
        <w:ind w:left="10" w:right="2" w:hanging="10"/>
        <w:jc w:val="both"/>
      </w:pPr>
    </w:p>
    <w:p w14:paraId="23109FB7" w14:textId="4A136625" w:rsidR="5677F60A" w:rsidRDefault="00374E78" w:rsidP="00E458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Seega</w:t>
      </w:r>
      <w:r w:rsidR="5677F60A" w:rsidRPr="5E3763D0">
        <w:rPr>
          <w:rFonts w:ascii="Times New Roman" w:eastAsia="Times New Roman" w:hAnsi="Times New Roman" w:cs="Times New Roman"/>
          <w:sz w:val="24"/>
          <w:szCs w:val="24"/>
        </w:rPr>
        <w:t xml:space="preserve"> kui on vaja</w:t>
      </w:r>
      <w:r>
        <w:rPr>
          <w:rFonts w:ascii="Times New Roman" w:eastAsia="Times New Roman" w:hAnsi="Times New Roman" w:cs="Times New Roman"/>
          <w:sz w:val="24"/>
          <w:szCs w:val="24"/>
        </w:rPr>
        <w:t xml:space="preserve"> otsustada</w:t>
      </w:r>
      <w:r w:rsidR="5677F60A" w:rsidRPr="5E3763D0">
        <w:rPr>
          <w:rFonts w:ascii="Times New Roman" w:eastAsia="Times New Roman" w:hAnsi="Times New Roman" w:cs="Times New Roman"/>
          <w:sz w:val="24"/>
          <w:szCs w:val="24"/>
        </w:rPr>
        <w:t xml:space="preserve"> metaaniheite määruse mõistes süüteoga saadud vara konfiskeerimis</w:t>
      </w:r>
      <w:r>
        <w:rPr>
          <w:rFonts w:ascii="Times New Roman" w:eastAsia="Times New Roman" w:hAnsi="Times New Roman" w:cs="Times New Roman"/>
          <w:sz w:val="24"/>
          <w:szCs w:val="24"/>
        </w:rPr>
        <w:t>t</w:t>
      </w:r>
      <w:r w:rsidR="5677F60A" w:rsidRPr="5E3763D0">
        <w:rPr>
          <w:rFonts w:ascii="Times New Roman" w:eastAsia="Times New Roman" w:hAnsi="Times New Roman" w:cs="Times New Roman"/>
          <w:sz w:val="24"/>
          <w:szCs w:val="24"/>
        </w:rPr>
        <w:t>, siis peab selle otsuse tegema kohus (VTMS § 83 lg 1).</w:t>
      </w:r>
    </w:p>
    <w:p w14:paraId="4A38D5B2" w14:textId="7FA4F8B9" w:rsidR="5E3763D0" w:rsidRDefault="5E3763D0" w:rsidP="00825F6E">
      <w:pPr>
        <w:spacing w:after="0" w:line="240" w:lineRule="auto"/>
        <w:jc w:val="both"/>
        <w:rPr>
          <w:rFonts w:ascii="Times New Roman" w:hAnsi="Times New Roman" w:cs="Times New Roman"/>
          <w:sz w:val="24"/>
          <w:szCs w:val="24"/>
        </w:rPr>
      </w:pPr>
    </w:p>
    <w:p w14:paraId="43A1D674" w14:textId="2048F383" w:rsidR="006B70C2" w:rsidRDefault="006B70C2" w:rsidP="00825F6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5C5A21">
        <w:rPr>
          <w:rFonts w:ascii="Times New Roman" w:hAnsi="Times New Roman" w:cs="Times New Roman"/>
          <w:b/>
          <w:bCs/>
          <w:sz w:val="24"/>
          <w:szCs w:val="24"/>
        </w:rPr>
        <w:t>8</w:t>
      </w:r>
      <w:r w:rsidR="004C24B6" w:rsidRPr="5E3763D0">
        <w:rPr>
          <w:rFonts w:ascii="Times New Roman" w:hAnsi="Times New Roman" w:cs="Times New Roman"/>
          <w:b/>
          <w:bCs/>
          <w:sz w:val="24"/>
          <w:szCs w:val="24"/>
        </w:rPr>
        <w:t xml:space="preserve"> </w:t>
      </w:r>
      <w:r w:rsidR="74B16570" w:rsidRPr="5E3763D0">
        <w:rPr>
          <w:rFonts w:ascii="Times New Roman" w:hAnsi="Times New Roman" w:cs="Times New Roman"/>
          <w:b/>
          <w:bCs/>
          <w:sz w:val="24"/>
          <w:szCs w:val="24"/>
        </w:rPr>
        <w:t xml:space="preserve">(§ 45) </w:t>
      </w:r>
      <w:r w:rsidR="3CB94C5B" w:rsidRPr="5E3763D0">
        <w:rPr>
          <w:rFonts w:ascii="Times New Roman" w:hAnsi="Times New Roman" w:cs="Times New Roman"/>
          <w:sz w:val="24"/>
          <w:szCs w:val="24"/>
        </w:rPr>
        <w:t xml:space="preserve">selgitatakse, millised asutused toimivad </w:t>
      </w:r>
      <w:r w:rsidR="00603012">
        <w:rPr>
          <w:rFonts w:ascii="Times New Roman" w:hAnsi="Times New Roman" w:cs="Times New Roman"/>
          <w:sz w:val="24"/>
          <w:szCs w:val="24"/>
        </w:rPr>
        <w:t>MGS-i 6.</w:t>
      </w:r>
      <w:r w:rsidR="3CB94C5B" w:rsidRPr="5E3763D0">
        <w:rPr>
          <w:rFonts w:ascii="Times New Roman" w:hAnsi="Times New Roman" w:cs="Times New Roman"/>
          <w:sz w:val="24"/>
          <w:szCs w:val="24"/>
        </w:rPr>
        <w:t xml:space="preserve"> peatüki</w:t>
      </w:r>
      <w:r w:rsidR="00603012">
        <w:rPr>
          <w:rFonts w:ascii="Times New Roman" w:hAnsi="Times New Roman" w:cs="Times New Roman"/>
          <w:sz w:val="24"/>
          <w:szCs w:val="24"/>
        </w:rPr>
        <w:t>s sätestatud</w:t>
      </w:r>
      <w:r w:rsidR="3CB94C5B" w:rsidRPr="5E3763D0">
        <w:rPr>
          <w:rFonts w:ascii="Times New Roman" w:hAnsi="Times New Roman" w:cs="Times New Roman"/>
          <w:sz w:val="24"/>
          <w:szCs w:val="24"/>
        </w:rPr>
        <w:t xml:space="preserve"> väärtegude kohtuväliste menetlejatena</w:t>
      </w:r>
      <w:r w:rsidR="74B16570" w:rsidRPr="5E3763D0">
        <w:rPr>
          <w:rFonts w:ascii="Times New Roman" w:hAnsi="Times New Roman" w:cs="Times New Roman"/>
          <w:sz w:val="24"/>
          <w:szCs w:val="24"/>
        </w:rPr>
        <w:t>.</w:t>
      </w:r>
      <w:r w:rsidR="73CEC645" w:rsidRPr="5E3763D0">
        <w:rPr>
          <w:rFonts w:ascii="Times New Roman" w:hAnsi="Times New Roman" w:cs="Times New Roman"/>
          <w:sz w:val="24"/>
          <w:szCs w:val="24"/>
        </w:rPr>
        <w:t xml:space="preserve"> Muudatus loob seaduses selge ja üheselt mõistetava aluse, milline asutus vastutab konkreetsete väärtegude menetlemise eest</w:t>
      </w:r>
      <w:r w:rsidR="00374E78">
        <w:rPr>
          <w:rFonts w:ascii="Times New Roman" w:hAnsi="Times New Roman" w:cs="Times New Roman"/>
          <w:sz w:val="24"/>
          <w:szCs w:val="24"/>
        </w:rPr>
        <w:t>,</w:t>
      </w:r>
      <w:r w:rsidR="73CEC645" w:rsidRPr="5E3763D0">
        <w:rPr>
          <w:rFonts w:ascii="Times New Roman" w:hAnsi="Times New Roman" w:cs="Times New Roman"/>
          <w:sz w:val="24"/>
          <w:szCs w:val="24"/>
        </w:rPr>
        <w:t xml:space="preserve"> ning selgelt on eristatud järelevalveorganite pädevus</w:t>
      </w:r>
      <w:r w:rsidR="20B121D7" w:rsidRPr="5E3763D0">
        <w:rPr>
          <w:rFonts w:ascii="Times New Roman" w:hAnsi="Times New Roman" w:cs="Times New Roman"/>
          <w:sz w:val="24"/>
          <w:szCs w:val="24"/>
        </w:rPr>
        <w:t>.</w:t>
      </w:r>
    </w:p>
    <w:p w14:paraId="0EA47063" w14:textId="77777777" w:rsidR="0032422B" w:rsidRDefault="0032422B" w:rsidP="00825F6E">
      <w:pPr>
        <w:spacing w:after="0" w:line="240" w:lineRule="auto"/>
        <w:jc w:val="both"/>
        <w:rPr>
          <w:rFonts w:ascii="Times New Roman" w:hAnsi="Times New Roman" w:cs="Times New Roman"/>
          <w:sz w:val="24"/>
          <w:szCs w:val="24"/>
        </w:rPr>
      </w:pPr>
    </w:p>
    <w:p w14:paraId="5B7B2F0F" w14:textId="66705D9D" w:rsidR="0032422B" w:rsidRDefault="0032422B" w:rsidP="0032422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Eelnõu </w:t>
      </w:r>
      <w:r w:rsidRPr="00B7010E">
        <w:rPr>
          <w:rFonts w:ascii="Times New Roman" w:hAnsi="Times New Roman" w:cs="Times New Roman"/>
          <w:bCs/>
          <w:sz w:val="24"/>
          <w:szCs w:val="24"/>
        </w:rPr>
        <w:t xml:space="preserve">§-ga </w:t>
      </w:r>
      <w:r>
        <w:rPr>
          <w:rFonts w:ascii="Times New Roman" w:hAnsi="Times New Roman" w:cs="Times New Roman"/>
          <w:bCs/>
          <w:sz w:val="24"/>
          <w:szCs w:val="24"/>
        </w:rPr>
        <w:t>2</w:t>
      </w:r>
      <w:r w:rsidRPr="00B7010E">
        <w:rPr>
          <w:rFonts w:ascii="Times New Roman" w:hAnsi="Times New Roman" w:cs="Times New Roman"/>
          <w:bCs/>
          <w:sz w:val="24"/>
          <w:szCs w:val="24"/>
        </w:rPr>
        <w:t xml:space="preserve"> muudetakse </w:t>
      </w:r>
      <w:r>
        <w:rPr>
          <w:rFonts w:ascii="Times New Roman" w:hAnsi="Times New Roman" w:cs="Times New Roman"/>
          <w:bCs/>
          <w:sz w:val="24"/>
          <w:szCs w:val="24"/>
        </w:rPr>
        <w:t>seadme ohutuse seadust.</w:t>
      </w:r>
    </w:p>
    <w:p w14:paraId="1FC94B76" w14:textId="77777777" w:rsidR="0032422B" w:rsidRDefault="0032422B" w:rsidP="0032422B">
      <w:pPr>
        <w:spacing w:after="0" w:line="240" w:lineRule="auto"/>
        <w:jc w:val="both"/>
        <w:rPr>
          <w:rFonts w:ascii="Times New Roman" w:hAnsi="Times New Roman" w:cs="Times New Roman"/>
          <w:b/>
          <w:sz w:val="24"/>
          <w:szCs w:val="24"/>
        </w:rPr>
      </w:pPr>
    </w:p>
    <w:p w14:paraId="0860AEC2" w14:textId="5AF7BF13" w:rsidR="0032422B" w:rsidRPr="004C704B" w:rsidRDefault="0032422B" w:rsidP="0032422B">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1 (§ 3 lg 9) </w:t>
      </w:r>
      <w:r w:rsidRPr="5E3763D0">
        <w:rPr>
          <w:rFonts w:ascii="Times New Roman" w:hAnsi="Times New Roman" w:cs="Times New Roman"/>
          <w:sz w:val="24"/>
          <w:szCs w:val="24"/>
        </w:rPr>
        <w:t xml:space="preserve">täiendatakse </w:t>
      </w:r>
      <w:r w:rsidRPr="00B7010E">
        <w:rPr>
          <w:rFonts w:ascii="Times New Roman" w:hAnsi="Times New Roman" w:cs="Times New Roman"/>
          <w:bCs/>
          <w:sz w:val="24"/>
          <w:szCs w:val="24"/>
        </w:rPr>
        <w:t>§</w:t>
      </w:r>
      <w:r w:rsidR="00603012">
        <w:rPr>
          <w:rFonts w:ascii="Times New Roman" w:hAnsi="Times New Roman" w:cs="Times New Roman"/>
          <w:bCs/>
          <w:sz w:val="24"/>
          <w:szCs w:val="24"/>
        </w:rPr>
        <w:t>-i</w:t>
      </w:r>
      <w:r w:rsidRPr="5E3763D0">
        <w:rPr>
          <w:rFonts w:ascii="Times New Roman" w:hAnsi="Times New Roman" w:cs="Times New Roman"/>
          <w:sz w:val="24"/>
          <w:szCs w:val="24"/>
        </w:rPr>
        <w:t xml:space="preserve"> 3 lõikega 9, mille</w:t>
      </w:r>
      <w:r>
        <w:rPr>
          <w:rFonts w:ascii="Times New Roman" w:hAnsi="Times New Roman" w:cs="Times New Roman"/>
          <w:sz w:val="24"/>
          <w:szCs w:val="24"/>
        </w:rPr>
        <w:t>s määratletakse</w:t>
      </w:r>
      <w:r w:rsidRPr="5E3763D0">
        <w:rPr>
          <w:rFonts w:ascii="Times New Roman" w:hAnsi="Times New Roman" w:cs="Times New Roman"/>
          <w:sz w:val="24"/>
          <w:szCs w:val="24"/>
        </w:rPr>
        <w:t xml:space="preserve"> kontrollija mõiste. Kehtivas seaduses se</w:t>
      </w:r>
      <w:r>
        <w:rPr>
          <w:rFonts w:ascii="Times New Roman" w:hAnsi="Times New Roman" w:cs="Times New Roman"/>
          <w:sz w:val="24"/>
          <w:szCs w:val="24"/>
        </w:rPr>
        <w:t>da ei ole. E</w:t>
      </w:r>
      <w:r w:rsidRPr="5E3763D0">
        <w:rPr>
          <w:rFonts w:ascii="Times New Roman" w:hAnsi="Times New Roman" w:cs="Times New Roman"/>
          <w:sz w:val="24"/>
          <w:szCs w:val="24"/>
        </w:rPr>
        <w:t>elnõu</w:t>
      </w:r>
      <w:r>
        <w:rPr>
          <w:rFonts w:ascii="Times New Roman" w:hAnsi="Times New Roman" w:cs="Times New Roman"/>
          <w:sz w:val="24"/>
          <w:szCs w:val="24"/>
        </w:rPr>
        <w:t>s</w:t>
      </w:r>
      <w:r w:rsidRPr="5E3763D0">
        <w:rPr>
          <w:rFonts w:ascii="Times New Roman" w:hAnsi="Times New Roman" w:cs="Times New Roman"/>
          <w:sz w:val="24"/>
          <w:szCs w:val="24"/>
        </w:rPr>
        <w:t xml:space="preserve"> täpsustatakse kontrollija roll</w:t>
      </w:r>
      <w:r>
        <w:rPr>
          <w:rFonts w:ascii="Times New Roman" w:hAnsi="Times New Roman" w:cs="Times New Roman"/>
          <w:sz w:val="24"/>
          <w:szCs w:val="24"/>
        </w:rPr>
        <w:t>i</w:t>
      </w:r>
      <w:r w:rsidRPr="5E3763D0">
        <w:rPr>
          <w:rFonts w:ascii="Times New Roman" w:hAnsi="Times New Roman" w:cs="Times New Roman"/>
          <w:sz w:val="24"/>
          <w:szCs w:val="24"/>
        </w:rPr>
        <w:t xml:space="preserve"> metaaniheite määruse kohaste kohustuste </w:t>
      </w:r>
      <w:r w:rsidRPr="00603012">
        <w:rPr>
          <w:rFonts w:ascii="Times New Roman" w:hAnsi="Times New Roman" w:cs="Times New Roman"/>
          <w:sz w:val="24"/>
          <w:szCs w:val="24"/>
        </w:rPr>
        <w:t>täitmisel.</w:t>
      </w:r>
      <w:r w:rsidR="00603012" w:rsidRPr="00603012">
        <w:rPr>
          <w:rFonts w:ascii="Times New Roman" w:hAnsi="Times New Roman" w:cs="Times New Roman"/>
          <w:sz w:val="24"/>
          <w:szCs w:val="24"/>
        </w:rPr>
        <w:t xml:space="preserve"> </w:t>
      </w:r>
      <w:r w:rsidR="00603012" w:rsidRPr="006165EB">
        <w:rPr>
          <w:rFonts w:ascii="Times New Roman" w:hAnsi="Times New Roman" w:cs="Times New Roman"/>
          <w:sz w:val="24"/>
          <w:szCs w:val="24"/>
        </w:rPr>
        <w:t xml:space="preserve">Kontrollija on MGS §-s 4 nimetatud gaasiettevõtjatest sõltumatu juriidiline isik, kes teostab </w:t>
      </w:r>
      <w:r w:rsidR="006F5173">
        <w:rPr>
          <w:rFonts w:ascii="Times New Roman" w:hAnsi="Times New Roman" w:cs="Times New Roman"/>
          <w:sz w:val="24"/>
          <w:szCs w:val="24"/>
        </w:rPr>
        <w:t>metaaniheite määruse</w:t>
      </w:r>
      <w:r w:rsidR="00603012" w:rsidRPr="006165EB">
        <w:rPr>
          <w:rFonts w:ascii="Times New Roman" w:hAnsi="Times New Roman" w:cs="Times New Roman"/>
          <w:sz w:val="24"/>
          <w:szCs w:val="24"/>
        </w:rPr>
        <w:t xml:space="preserve"> kohaseid kontrollitoiminguid üldsuse huvides ja kes on kontrolliaruande väljaandmise ajal akrediteeritud riiklikus akrediteerimisasutuses määruse (EL) 765/2008 kohaselt.</w:t>
      </w:r>
    </w:p>
    <w:p w14:paraId="001D077F" w14:textId="77777777" w:rsidR="0032422B" w:rsidRDefault="0032422B" w:rsidP="0032422B">
      <w:pPr>
        <w:spacing w:after="0" w:line="240" w:lineRule="auto"/>
        <w:jc w:val="both"/>
        <w:rPr>
          <w:rFonts w:ascii="Times New Roman" w:hAnsi="Times New Roman" w:cs="Times New Roman"/>
          <w:b/>
          <w:sz w:val="24"/>
          <w:szCs w:val="24"/>
        </w:rPr>
      </w:pPr>
    </w:p>
    <w:p w14:paraId="5A19729D" w14:textId="015AE2C5" w:rsidR="00603012" w:rsidRDefault="0032422B" w:rsidP="00603012">
      <w:pPr>
        <w:spacing w:after="0" w:line="240" w:lineRule="auto"/>
        <w:ind w:right="1" w:hanging="10"/>
        <w:jc w:val="both"/>
        <w:rPr>
          <w:rFonts w:ascii="Times New Roman" w:hAnsi="Times New Roman" w:cs="Times New Roman"/>
          <w:sz w:val="24"/>
          <w:szCs w:val="24"/>
        </w:rPr>
      </w:pPr>
      <w:r w:rsidRPr="6E2307AD">
        <w:rPr>
          <w:rFonts w:ascii="Times New Roman" w:hAnsi="Times New Roman" w:cs="Times New Roman"/>
          <w:b/>
          <w:bCs/>
          <w:sz w:val="24"/>
          <w:szCs w:val="24"/>
        </w:rPr>
        <w:t>Punktiga 2 (§ 14</w:t>
      </w:r>
      <w:r w:rsidR="00603012">
        <w:rPr>
          <w:rFonts w:ascii="Times New Roman" w:hAnsi="Times New Roman" w:cs="Times New Roman"/>
          <w:b/>
          <w:bCs/>
          <w:sz w:val="24"/>
          <w:szCs w:val="24"/>
          <w:vertAlign w:val="superscript"/>
        </w:rPr>
        <w:t>1</w:t>
      </w:r>
      <w:r w:rsidRPr="6E2307AD">
        <w:rPr>
          <w:rFonts w:ascii="Times New Roman" w:hAnsi="Times New Roman" w:cs="Times New Roman"/>
          <w:b/>
          <w:bCs/>
          <w:sz w:val="24"/>
          <w:szCs w:val="24"/>
        </w:rPr>
        <w:t xml:space="preserve">) </w:t>
      </w:r>
      <w:r w:rsidR="00603012">
        <w:rPr>
          <w:rFonts w:ascii="Times New Roman" w:hAnsi="Times New Roman" w:cs="Times New Roman"/>
          <w:color w:val="000000"/>
          <w:kern w:val="2"/>
          <w:sz w:val="24"/>
          <w:szCs w:val="24"/>
          <w14:ligatures w14:val="standardContextual"/>
        </w:rPr>
        <w:t>täiendatakse seadust sättega</w:t>
      </w:r>
      <w:r>
        <w:rPr>
          <w:rFonts w:ascii="Times New Roman" w:hAnsi="Times New Roman" w:cs="Times New Roman"/>
          <w:color w:val="000000"/>
          <w:kern w:val="2"/>
          <w:sz w:val="24"/>
          <w:szCs w:val="24"/>
          <w14:ligatures w14:val="standardContextual"/>
        </w:rPr>
        <w:t xml:space="preserve">, millega nähakse ette, et riiklikku järelevalvet </w:t>
      </w:r>
      <w:r w:rsidR="00603012">
        <w:rPr>
          <w:rFonts w:ascii="Times New Roman" w:hAnsi="Times New Roman" w:cs="Times New Roman"/>
          <w:sz w:val="24"/>
          <w:szCs w:val="24"/>
        </w:rPr>
        <w:t>käsitlevad</w:t>
      </w:r>
      <w:r w:rsidR="00603012" w:rsidRPr="5E3763D0">
        <w:rPr>
          <w:rFonts w:ascii="Times New Roman" w:hAnsi="Times New Roman" w:cs="Times New Roman"/>
          <w:sz w:val="24"/>
          <w:szCs w:val="24"/>
        </w:rPr>
        <w:t xml:space="preserve"> sätted ning luuakse õiguslik alus Keskkonnaameti järelevalve</w:t>
      </w:r>
      <w:r w:rsidR="00603012">
        <w:rPr>
          <w:rFonts w:ascii="Times New Roman" w:hAnsi="Times New Roman" w:cs="Times New Roman"/>
          <w:sz w:val="24"/>
          <w:szCs w:val="24"/>
        </w:rPr>
        <w:t>tegevusele</w:t>
      </w:r>
      <w:r w:rsidR="00603012" w:rsidRPr="5E3763D0">
        <w:rPr>
          <w:rFonts w:ascii="Times New Roman" w:hAnsi="Times New Roman" w:cs="Times New Roman"/>
          <w:sz w:val="24"/>
          <w:szCs w:val="24"/>
        </w:rPr>
        <w:t xml:space="preserve">. Keskkonnaameti pädevus ja volitused tulenevad metaaniheite määrusest ja keskkonnajärelevalve seadusest. </w:t>
      </w:r>
      <w:r w:rsidR="004A086B">
        <w:rPr>
          <w:rFonts w:ascii="Times New Roman" w:hAnsi="Times New Roman" w:cs="Times New Roman"/>
          <w:sz w:val="24"/>
          <w:szCs w:val="24"/>
        </w:rPr>
        <w:t>§ 14</w:t>
      </w:r>
      <w:r w:rsidR="004A086B">
        <w:rPr>
          <w:rFonts w:ascii="Times New Roman" w:hAnsi="Times New Roman" w:cs="Times New Roman"/>
          <w:sz w:val="24"/>
          <w:szCs w:val="24"/>
          <w:vertAlign w:val="superscript"/>
        </w:rPr>
        <w:t xml:space="preserve">1 </w:t>
      </w:r>
      <w:r w:rsidR="004A086B">
        <w:rPr>
          <w:rFonts w:ascii="Times New Roman" w:hAnsi="Times New Roman" w:cs="Times New Roman"/>
          <w:sz w:val="24"/>
          <w:szCs w:val="24"/>
        </w:rPr>
        <w:t>lõikega 3 n</w:t>
      </w:r>
      <w:r w:rsidR="00603012" w:rsidRPr="5E3763D0">
        <w:rPr>
          <w:rFonts w:ascii="Times New Roman" w:hAnsi="Times New Roman" w:cs="Times New Roman"/>
          <w:sz w:val="24"/>
          <w:szCs w:val="24"/>
        </w:rPr>
        <w:t>ähakse ette, et ametil on õigus teha ettekirjutusi rikkumiste kõrvaldamiseks ning kohustus avalikustada määruse ja seaduse alusel tehtud otsused ja ettekirjutused oma veebilehel</w:t>
      </w:r>
      <w:r w:rsidR="00603012">
        <w:rPr>
          <w:rFonts w:ascii="Times New Roman" w:hAnsi="Times New Roman" w:cs="Times New Roman"/>
          <w:sz w:val="24"/>
          <w:szCs w:val="24"/>
        </w:rPr>
        <w:t>.</w:t>
      </w:r>
    </w:p>
    <w:p w14:paraId="4E2999EA" w14:textId="77777777" w:rsidR="00BB0DF2" w:rsidRDefault="00BB0DF2" w:rsidP="00BB0DF2">
      <w:pPr>
        <w:spacing w:after="0" w:line="240" w:lineRule="auto"/>
        <w:jc w:val="both"/>
        <w:rPr>
          <w:rFonts w:ascii="Times New Roman" w:hAnsi="Times New Roman" w:cs="Times New Roman"/>
          <w:sz w:val="24"/>
          <w:szCs w:val="24"/>
        </w:rPr>
      </w:pPr>
    </w:p>
    <w:p w14:paraId="2AA5E202" w14:textId="44A1C2F6" w:rsidR="00BB0DF2" w:rsidRDefault="00BB0DF2" w:rsidP="00BB0DF2">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Lisaks nähakse</w:t>
      </w:r>
      <w:r w:rsidR="004A086B">
        <w:rPr>
          <w:rFonts w:ascii="Times New Roman" w:hAnsi="Times New Roman" w:cs="Times New Roman"/>
          <w:sz w:val="24"/>
          <w:szCs w:val="24"/>
        </w:rPr>
        <w:t xml:space="preserve"> § 14</w:t>
      </w:r>
      <w:r w:rsidR="004A086B">
        <w:rPr>
          <w:rFonts w:ascii="Times New Roman" w:hAnsi="Times New Roman" w:cs="Times New Roman"/>
          <w:sz w:val="24"/>
          <w:szCs w:val="24"/>
          <w:vertAlign w:val="superscript"/>
        </w:rPr>
        <w:t xml:space="preserve">1 </w:t>
      </w:r>
      <w:r w:rsidR="004A086B">
        <w:rPr>
          <w:rFonts w:ascii="Times New Roman" w:hAnsi="Times New Roman" w:cs="Times New Roman"/>
          <w:sz w:val="24"/>
          <w:szCs w:val="24"/>
        </w:rPr>
        <w:t xml:space="preserve">lõike 2 teise lausega </w:t>
      </w:r>
      <w:r w:rsidR="004A086B" w:rsidRPr="5E3763D0">
        <w:rPr>
          <w:rFonts w:ascii="Times New Roman" w:hAnsi="Times New Roman" w:cs="Times New Roman"/>
          <w:sz w:val="24"/>
          <w:szCs w:val="24"/>
        </w:rPr>
        <w:t xml:space="preserve">Keskkonnaametile </w:t>
      </w:r>
      <w:r w:rsidR="004A086B">
        <w:rPr>
          <w:rFonts w:ascii="Times New Roman" w:hAnsi="Times New Roman" w:cs="Times New Roman"/>
          <w:sz w:val="24"/>
          <w:szCs w:val="24"/>
        </w:rPr>
        <w:t>ette</w:t>
      </w:r>
      <w:r w:rsidR="004A086B" w:rsidRPr="5E3763D0">
        <w:rPr>
          <w:rFonts w:ascii="Times New Roman" w:hAnsi="Times New Roman" w:cs="Times New Roman"/>
          <w:sz w:val="24"/>
          <w:szCs w:val="24"/>
        </w:rPr>
        <w:t xml:space="preserve"> </w:t>
      </w:r>
      <w:r w:rsidRPr="5E3763D0">
        <w:rPr>
          <w:rFonts w:ascii="Times New Roman" w:hAnsi="Times New Roman" w:cs="Times New Roman"/>
          <w:sz w:val="24"/>
          <w:szCs w:val="24"/>
        </w:rPr>
        <w:t>kohustus avalikustada</w:t>
      </w:r>
      <w:r>
        <w:rPr>
          <w:rFonts w:ascii="Times New Roman" w:hAnsi="Times New Roman" w:cs="Times New Roman"/>
          <w:sz w:val="24"/>
          <w:szCs w:val="24"/>
        </w:rPr>
        <w:t xml:space="preserve"> metaaniheite</w:t>
      </w:r>
      <w:r w:rsidRPr="5E3763D0">
        <w:rPr>
          <w:rFonts w:ascii="Times New Roman" w:hAnsi="Times New Roman" w:cs="Times New Roman"/>
          <w:sz w:val="24"/>
          <w:szCs w:val="24"/>
        </w:rPr>
        <w:t xml:space="preserve"> määruse</w:t>
      </w:r>
      <w:r>
        <w:rPr>
          <w:rFonts w:ascii="Times New Roman" w:hAnsi="Times New Roman" w:cs="Times New Roman"/>
          <w:sz w:val="24"/>
          <w:szCs w:val="24"/>
        </w:rPr>
        <w:t>s sätestatud kohustuse rikkumise eest määratud karistuse kohta teave Keskkonnaameti veebilehel sama määruse artikli 33 punkti 8 kohaselt.</w:t>
      </w:r>
      <w:r w:rsidRPr="5E3763D0">
        <w:rPr>
          <w:rFonts w:ascii="Times New Roman" w:hAnsi="Times New Roman" w:cs="Times New Roman"/>
          <w:sz w:val="24"/>
          <w:szCs w:val="24"/>
        </w:rPr>
        <w:t xml:space="preserve"> </w:t>
      </w:r>
      <w:r>
        <w:rPr>
          <w:rFonts w:ascii="Times New Roman" w:hAnsi="Times New Roman" w:cs="Times New Roman"/>
          <w:sz w:val="24"/>
          <w:szCs w:val="24"/>
        </w:rPr>
        <w:t>A</w:t>
      </w:r>
      <w:r w:rsidRPr="00895342">
        <w:rPr>
          <w:rFonts w:ascii="Times New Roman" w:hAnsi="Times New Roman" w:cs="Times New Roman"/>
          <w:sz w:val="24"/>
          <w:szCs w:val="24"/>
        </w:rPr>
        <w:t xml:space="preserve">valikku tähelepanu väärib info, et rikkumistele järgneb karistus. Eesmärk on </w:t>
      </w:r>
      <w:r w:rsidR="004A086B">
        <w:rPr>
          <w:rFonts w:ascii="Times New Roman" w:hAnsi="Times New Roman" w:cs="Times New Roman"/>
          <w:sz w:val="24"/>
          <w:szCs w:val="24"/>
        </w:rPr>
        <w:t xml:space="preserve">suurendada läbipaistvust, vastutust ja </w:t>
      </w:r>
      <w:r w:rsidRPr="00895342">
        <w:rPr>
          <w:rFonts w:ascii="Times New Roman" w:hAnsi="Times New Roman" w:cs="Times New Roman"/>
          <w:sz w:val="24"/>
          <w:szCs w:val="24"/>
        </w:rPr>
        <w:t xml:space="preserve">parandada teadlikkust </w:t>
      </w:r>
      <w:r w:rsidR="004A086B">
        <w:rPr>
          <w:rFonts w:ascii="Times New Roman" w:hAnsi="Times New Roman" w:cs="Times New Roman"/>
          <w:sz w:val="24"/>
          <w:szCs w:val="24"/>
        </w:rPr>
        <w:t>ning</w:t>
      </w:r>
      <w:r w:rsidRPr="00895342">
        <w:rPr>
          <w:rFonts w:ascii="Times New Roman" w:hAnsi="Times New Roman" w:cs="Times New Roman"/>
          <w:sz w:val="24"/>
          <w:szCs w:val="24"/>
        </w:rPr>
        <w:t xml:space="preserve"> seeläbi aidata hoida ära nii esmakordseid kui ka korduvaid rikkumisi.</w:t>
      </w:r>
      <w:r w:rsidR="004A086B">
        <w:rPr>
          <w:rFonts w:ascii="Times New Roman" w:hAnsi="Times New Roman" w:cs="Times New Roman"/>
          <w:sz w:val="24"/>
          <w:szCs w:val="24"/>
        </w:rPr>
        <w:t xml:space="preserve"> </w:t>
      </w:r>
      <w:r w:rsidR="00A71E7B">
        <w:rPr>
          <w:rFonts w:ascii="Times New Roman" w:hAnsi="Times New Roman" w:cs="Times New Roman"/>
          <w:sz w:val="24"/>
          <w:szCs w:val="24"/>
        </w:rPr>
        <w:t>Kuna rikkumisi võivad toime panna ka füüsilised isikud ning igasugune isikuandmete töötlemine kujutab endast põhiõiguste riivet, siis Keskkonnaamet isikuandmeid andmete veebilehel avalikustamise käigus</w:t>
      </w:r>
      <w:r w:rsidR="00BC4AC0">
        <w:rPr>
          <w:rFonts w:ascii="Times New Roman" w:hAnsi="Times New Roman" w:cs="Times New Roman"/>
          <w:sz w:val="24"/>
          <w:szCs w:val="24"/>
        </w:rPr>
        <w:t xml:space="preserve"> ei avalda.</w:t>
      </w:r>
    </w:p>
    <w:p w14:paraId="1EE1D4B2" w14:textId="77777777" w:rsidR="00BB0DF2" w:rsidRPr="006165EB" w:rsidRDefault="00BB0DF2" w:rsidP="006165EB">
      <w:pPr>
        <w:spacing w:after="0" w:line="240" w:lineRule="auto"/>
        <w:ind w:right="1"/>
        <w:jc w:val="both"/>
        <w:rPr>
          <w:rFonts w:ascii="Times New Roman" w:hAnsi="Times New Roman" w:cs="Times New Roman"/>
          <w:color w:val="000000"/>
          <w:kern w:val="2"/>
          <w:sz w:val="24"/>
          <w:szCs w:val="24"/>
          <w14:ligatures w14:val="standardContextual"/>
        </w:rPr>
      </w:pPr>
    </w:p>
    <w:p w14:paraId="1D4ECDA6" w14:textId="3E474C94" w:rsidR="00603012" w:rsidRDefault="00BB0DF2" w:rsidP="006030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14</w:t>
      </w:r>
      <w:r>
        <w:rPr>
          <w:rFonts w:ascii="Times New Roman" w:hAnsi="Times New Roman" w:cs="Times New Roman"/>
          <w:sz w:val="24"/>
          <w:szCs w:val="24"/>
          <w:vertAlign w:val="superscript"/>
        </w:rPr>
        <w:t xml:space="preserve">1 </w:t>
      </w:r>
      <w:r>
        <w:rPr>
          <w:rFonts w:ascii="Times New Roman" w:hAnsi="Times New Roman" w:cs="Times New Roman"/>
          <w:sz w:val="24"/>
          <w:szCs w:val="24"/>
        </w:rPr>
        <w:t>lõikega 4 s</w:t>
      </w:r>
      <w:r w:rsidR="00603012" w:rsidRPr="5E3763D0">
        <w:rPr>
          <w:rFonts w:ascii="Times New Roman" w:hAnsi="Times New Roman" w:cs="Times New Roman"/>
          <w:sz w:val="24"/>
          <w:szCs w:val="24"/>
        </w:rPr>
        <w:t xml:space="preserve">ätestatakse energiavarustuskindluse tagamise põhimõte, mille järgi </w:t>
      </w:r>
      <w:r w:rsidR="00603012">
        <w:rPr>
          <w:rFonts w:ascii="Times New Roman" w:hAnsi="Times New Roman" w:cs="Times New Roman"/>
          <w:sz w:val="24"/>
          <w:szCs w:val="24"/>
        </w:rPr>
        <w:t xml:space="preserve">ei tohi </w:t>
      </w:r>
      <w:r w:rsidR="00603012" w:rsidRPr="5E3763D0">
        <w:rPr>
          <w:rFonts w:ascii="Times New Roman" w:hAnsi="Times New Roman" w:cs="Times New Roman"/>
          <w:sz w:val="24"/>
          <w:szCs w:val="24"/>
        </w:rPr>
        <w:t>rakendatava</w:t>
      </w:r>
      <w:r w:rsidR="00603012">
        <w:rPr>
          <w:rFonts w:ascii="Times New Roman" w:hAnsi="Times New Roman" w:cs="Times New Roman"/>
          <w:sz w:val="24"/>
          <w:szCs w:val="24"/>
        </w:rPr>
        <w:t>d</w:t>
      </w:r>
      <w:r w:rsidR="00603012" w:rsidRPr="5E3763D0">
        <w:rPr>
          <w:rFonts w:ascii="Times New Roman" w:hAnsi="Times New Roman" w:cs="Times New Roman"/>
          <w:sz w:val="24"/>
          <w:szCs w:val="24"/>
        </w:rPr>
        <w:t xml:space="preserve"> järelevalve- ja karistusmeetme</w:t>
      </w:r>
      <w:r w:rsidR="00603012">
        <w:rPr>
          <w:rFonts w:ascii="Times New Roman" w:hAnsi="Times New Roman" w:cs="Times New Roman"/>
          <w:sz w:val="24"/>
          <w:szCs w:val="24"/>
        </w:rPr>
        <w:t>d</w:t>
      </w:r>
      <w:r w:rsidR="00603012" w:rsidRPr="5E3763D0">
        <w:rPr>
          <w:rFonts w:ascii="Times New Roman" w:hAnsi="Times New Roman" w:cs="Times New Roman"/>
          <w:sz w:val="24"/>
          <w:szCs w:val="24"/>
        </w:rPr>
        <w:t xml:space="preserve"> põhjustada olukorda, mis seaks ohtu Eesti energiavarustuskindluse või -julgeoleku.</w:t>
      </w:r>
      <w:r w:rsidRPr="00BB0DF2">
        <w:rPr>
          <w:rFonts w:ascii="Times New Roman" w:hAnsi="Times New Roman" w:cs="Times New Roman"/>
          <w:sz w:val="24"/>
          <w:szCs w:val="24"/>
        </w:rPr>
        <w:t xml:space="preserve"> </w:t>
      </w:r>
      <w:r w:rsidRPr="5E3763D0">
        <w:rPr>
          <w:rFonts w:ascii="Times New Roman" w:hAnsi="Times New Roman" w:cs="Times New Roman"/>
          <w:sz w:val="24"/>
          <w:szCs w:val="24"/>
        </w:rPr>
        <w:t>See tähendab, et Keskkonnaametil tuleb meetmeid rakendades hinnata nende mõju energiasüsteemile (nii elektri- kui gaasivarustuskindlusele). Sätte eesmärk on luua tasakaal keskkonnakaitseliste eesmärkide ja</w:t>
      </w:r>
      <w:r>
        <w:rPr>
          <w:rFonts w:ascii="Times New Roman" w:hAnsi="Times New Roman" w:cs="Times New Roman"/>
          <w:sz w:val="24"/>
          <w:szCs w:val="24"/>
        </w:rPr>
        <w:t xml:space="preserve"> </w:t>
      </w:r>
      <w:r w:rsidRPr="5E3763D0">
        <w:rPr>
          <w:rFonts w:ascii="Times New Roman" w:hAnsi="Times New Roman" w:cs="Times New Roman"/>
          <w:sz w:val="24"/>
          <w:szCs w:val="24"/>
        </w:rPr>
        <w:t>järgi metaaniheite vähendamise meetmeid tuleb rakendada proportsionaalselt – energiajulgeolekut kahjustamata.</w:t>
      </w:r>
    </w:p>
    <w:p w14:paraId="4BF6354A" w14:textId="77777777" w:rsidR="00603012" w:rsidRDefault="00603012" w:rsidP="0032422B">
      <w:pPr>
        <w:spacing w:after="0" w:line="240" w:lineRule="auto"/>
        <w:ind w:right="1" w:hanging="10"/>
        <w:jc w:val="both"/>
        <w:rPr>
          <w:rFonts w:ascii="Times New Roman" w:hAnsi="Times New Roman" w:cs="Times New Roman"/>
          <w:color w:val="000000"/>
          <w:kern w:val="2"/>
          <w:sz w:val="24"/>
          <w:szCs w:val="24"/>
          <w14:ligatures w14:val="standardContextual"/>
        </w:rPr>
      </w:pPr>
    </w:p>
    <w:p w14:paraId="74B53D65" w14:textId="5BA444DE" w:rsidR="0032422B" w:rsidRPr="006165EB" w:rsidRDefault="0092014A" w:rsidP="006D25B0">
      <w:pPr>
        <w:spacing w:after="0" w:line="240" w:lineRule="auto"/>
        <w:ind w:right="1"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 xml:space="preserve">Punktiga 3 (§ 15 </w:t>
      </w:r>
      <w:r w:rsidRPr="0092014A">
        <w:rPr>
          <w:rFonts w:ascii="Times New Roman" w:hAnsi="Times New Roman" w:cs="Times New Roman"/>
          <w:b/>
          <w:bCs/>
          <w:color w:val="000000"/>
          <w:kern w:val="2"/>
          <w:sz w:val="24"/>
          <w:szCs w:val="24"/>
          <w14:ligatures w14:val="standardContextual"/>
        </w:rPr>
        <w:t xml:space="preserve">lg 1) </w:t>
      </w:r>
      <w:r w:rsidRPr="0092014A">
        <w:rPr>
          <w:rFonts w:ascii="Times New Roman" w:hAnsi="Times New Roman" w:cs="Times New Roman"/>
          <w:color w:val="000000"/>
          <w:kern w:val="2"/>
          <w:sz w:val="24"/>
          <w:szCs w:val="24"/>
          <w14:ligatures w14:val="standardContextual"/>
        </w:rPr>
        <w:t>sätestatakse, et nii Tarbijakaitse ja Tehnilise Järelevalve Amet kui ka Keskkonnaamet võivad riiklik</w:t>
      </w:r>
      <w:r w:rsidR="004A086B">
        <w:rPr>
          <w:rFonts w:ascii="Times New Roman" w:hAnsi="Times New Roman" w:cs="Times New Roman"/>
          <w:color w:val="000000"/>
          <w:kern w:val="2"/>
          <w:sz w:val="24"/>
          <w:szCs w:val="24"/>
          <w14:ligatures w14:val="standardContextual"/>
        </w:rPr>
        <w:t>u</w:t>
      </w:r>
      <w:r w:rsidRPr="0092014A">
        <w:rPr>
          <w:rFonts w:ascii="Times New Roman" w:hAnsi="Times New Roman" w:cs="Times New Roman"/>
          <w:color w:val="000000"/>
          <w:kern w:val="2"/>
          <w:sz w:val="24"/>
          <w:szCs w:val="24"/>
          <w14:ligatures w14:val="standardContextual"/>
        </w:rPr>
        <w:t xml:space="preserve"> järelevalve teostamiseks kohaldada korrakaitseseaduse §-des </w:t>
      </w:r>
      <w:r w:rsidRPr="006165EB">
        <w:rPr>
          <w:rFonts w:ascii="Times New Roman" w:hAnsi="Times New Roman" w:cs="Times New Roman"/>
          <w:sz w:val="24"/>
          <w:szCs w:val="24"/>
        </w:rPr>
        <w:t>30, 31, 32, 49, 50, 51, 52 ja 53 sätestatud riikliku järelevalve erimeetmeid korrakaitseseaduses sätestatud alusel ja korras.</w:t>
      </w:r>
      <w:r>
        <w:rPr>
          <w:rFonts w:ascii="Times New Roman" w:hAnsi="Times New Roman" w:cs="Times New Roman"/>
          <w:color w:val="000000"/>
          <w:kern w:val="2"/>
          <w:sz w:val="24"/>
          <w:szCs w:val="24"/>
          <w14:ligatures w14:val="standardContextual"/>
        </w:rPr>
        <w:t xml:space="preserve"> M</w:t>
      </w:r>
      <w:r w:rsidR="0032422B">
        <w:rPr>
          <w:rFonts w:ascii="Times New Roman" w:hAnsi="Times New Roman" w:cs="Times New Roman"/>
          <w:color w:val="000000"/>
          <w:kern w:val="2"/>
          <w:sz w:val="24"/>
          <w:szCs w:val="24"/>
          <w14:ligatures w14:val="standardContextual"/>
        </w:rPr>
        <w:t xml:space="preserve">õlemal järelevalveasutusel on õigus rakendada korrakaitseseaduses sätestatud erimeetmeid, nagu teabe nõudmine, dokumentide kontrollimine, haldussunnivahendite kasutamine, kohapealsed kontrollid ja ettekirjutuste tegemine. </w:t>
      </w:r>
      <w:r w:rsidR="001F3B5E" w:rsidRPr="001F3B5E">
        <w:rPr>
          <w:rFonts w:ascii="Times New Roman" w:hAnsi="Times New Roman" w:cs="Times New Roman"/>
          <w:color w:val="000000"/>
          <w:kern w:val="2"/>
          <w:sz w:val="24"/>
          <w:szCs w:val="24"/>
          <w14:ligatures w14:val="standardContextual"/>
        </w:rPr>
        <w:t xml:space="preserve">Korrakaitseseaduse alusel on </w:t>
      </w:r>
      <w:r w:rsidR="001F3B5E">
        <w:rPr>
          <w:rFonts w:ascii="Times New Roman" w:hAnsi="Times New Roman" w:cs="Times New Roman"/>
          <w:color w:val="000000"/>
          <w:kern w:val="2"/>
          <w:sz w:val="24"/>
          <w:szCs w:val="24"/>
          <w14:ligatures w14:val="standardContextual"/>
        </w:rPr>
        <w:t xml:space="preserve">küll </w:t>
      </w:r>
      <w:r w:rsidR="001F3B5E" w:rsidRPr="001F3B5E">
        <w:rPr>
          <w:rFonts w:ascii="Times New Roman" w:hAnsi="Times New Roman" w:cs="Times New Roman"/>
          <w:color w:val="000000"/>
          <w:kern w:val="2"/>
          <w:sz w:val="24"/>
          <w:szCs w:val="24"/>
          <w14:ligatures w14:val="standardContextual"/>
        </w:rPr>
        <w:t xml:space="preserve">võimalik kohaldada korrakaitse </w:t>
      </w:r>
      <w:proofErr w:type="spellStart"/>
      <w:r w:rsidR="001F3B5E" w:rsidRPr="001F3B5E">
        <w:rPr>
          <w:rFonts w:ascii="Times New Roman" w:hAnsi="Times New Roman" w:cs="Times New Roman"/>
          <w:color w:val="000000"/>
          <w:kern w:val="2"/>
          <w:sz w:val="24"/>
          <w:szCs w:val="24"/>
          <w14:ligatures w14:val="standardContextual"/>
        </w:rPr>
        <w:t>üldmeetmeid</w:t>
      </w:r>
      <w:proofErr w:type="spellEnd"/>
      <w:r w:rsidR="001F3B5E">
        <w:rPr>
          <w:rFonts w:ascii="Times New Roman" w:hAnsi="Times New Roman" w:cs="Times New Roman"/>
          <w:color w:val="000000"/>
          <w:kern w:val="2"/>
          <w:sz w:val="24"/>
          <w:szCs w:val="24"/>
          <w14:ligatures w14:val="standardContextual"/>
        </w:rPr>
        <w:t xml:space="preserve"> </w:t>
      </w:r>
      <w:r w:rsidR="001F3B5E" w:rsidRPr="001F3B5E">
        <w:rPr>
          <w:rFonts w:ascii="Times New Roman" w:hAnsi="Times New Roman" w:cs="Times New Roman"/>
          <w:color w:val="000000"/>
          <w:kern w:val="2"/>
          <w:sz w:val="24"/>
          <w:szCs w:val="24"/>
          <w14:ligatures w14:val="standardContextual"/>
        </w:rPr>
        <w:t>(ettekirjutus, sunniraha), kuid ei ole võimalik kohaldada erimeetmeid, kui eriseadus seda ei</w:t>
      </w:r>
      <w:r w:rsidR="006D25B0">
        <w:rPr>
          <w:rFonts w:ascii="Times New Roman" w:hAnsi="Times New Roman" w:cs="Times New Roman"/>
          <w:color w:val="000000"/>
          <w:kern w:val="2"/>
          <w:sz w:val="24"/>
          <w:szCs w:val="24"/>
          <w14:ligatures w14:val="standardContextual"/>
        </w:rPr>
        <w:t xml:space="preserve"> </w:t>
      </w:r>
      <w:r w:rsidR="001F3B5E" w:rsidRPr="001F3B5E">
        <w:rPr>
          <w:rFonts w:ascii="Times New Roman" w:hAnsi="Times New Roman" w:cs="Times New Roman"/>
          <w:color w:val="000000"/>
          <w:kern w:val="2"/>
          <w:sz w:val="24"/>
          <w:szCs w:val="24"/>
          <w14:ligatures w14:val="standardContextual"/>
        </w:rPr>
        <w:t>sätesta. Erimeetmete (eelkõige valdusse sisenemise</w:t>
      </w:r>
      <w:r w:rsidR="001F3B5E">
        <w:rPr>
          <w:rFonts w:ascii="Times New Roman" w:hAnsi="Times New Roman" w:cs="Times New Roman"/>
          <w:color w:val="000000"/>
          <w:kern w:val="2"/>
          <w:sz w:val="24"/>
          <w:szCs w:val="24"/>
          <w14:ligatures w14:val="standardContextual"/>
        </w:rPr>
        <w:t>, dokumentide nõudmise</w:t>
      </w:r>
      <w:r w:rsidR="001F3B5E" w:rsidRPr="001F3B5E">
        <w:rPr>
          <w:rFonts w:ascii="Times New Roman" w:hAnsi="Times New Roman" w:cs="Times New Roman"/>
          <w:color w:val="000000"/>
          <w:kern w:val="2"/>
          <w:sz w:val="24"/>
          <w:szCs w:val="24"/>
          <w14:ligatures w14:val="standardContextual"/>
        </w:rPr>
        <w:t xml:space="preserve"> jm jõulisemate meetmete) rakendamiseks</w:t>
      </w:r>
      <w:r w:rsidR="001F3B5E">
        <w:rPr>
          <w:rFonts w:ascii="Times New Roman" w:hAnsi="Times New Roman" w:cs="Times New Roman"/>
          <w:color w:val="000000"/>
          <w:kern w:val="2"/>
          <w:sz w:val="24"/>
          <w:szCs w:val="24"/>
          <w14:ligatures w14:val="standardContextual"/>
        </w:rPr>
        <w:t xml:space="preserve"> </w:t>
      </w:r>
      <w:r w:rsidR="001F3B5E" w:rsidRPr="001F3B5E">
        <w:rPr>
          <w:rFonts w:ascii="Times New Roman" w:hAnsi="Times New Roman" w:cs="Times New Roman"/>
          <w:color w:val="000000"/>
          <w:kern w:val="2"/>
          <w:sz w:val="24"/>
          <w:szCs w:val="24"/>
          <w14:ligatures w14:val="standardContextual"/>
        </w:rPr>
        <w:t>võib tekkida ootamatu vajadus ja selleks tuleb selline võimalus sätestada</w:t>
      </w:r>
      <w:r w:rsidR="001F3B5E">
        <w:rPr>
          <w:rFonts w:ascii="Times New Roman" w:hAnsi="Times New Roman" w:cs="Times New Roman"/>
          <w:color w:val="000000"/>
          <w:kern w:val="2"/>
          <w:sz w:val="24"/>
          <w:szCs w:val="24"/>
          <w14:ligatures w14:val="standardContextual"/>
        </w:rPr>
        <w:t xml:space="preserve"> </w:t>
      </w:r>
      <w:r w:rsidR="001F3B5E" w:rsidRPr="001F3B5E">
        <w:rPr>
          <w:rFonts w:ascii="Times New Roman" w:hAnsi="Times New Roman" w:cs="Times New Roman"/>
          <w:color w:val="000000"/>
          <w:kern w:val="2"/>
          <w:sz w:val="24"/>
          <w:szCs w:val="24"/>
          <w14:ligatures w14:val="standardContextual"/>
        </w:rPr>
        <w:t xml:space="preserve">eriseaduses. </w:t>
      </w:r>
      <w:r w:rsidR="0032422B">
        <w:rPr>
          <w:rFonts w:ascii="Times New Roman" w:hAnsi="Times New Roman" w:cs="Times New Roman"/>
          <w:color w:val="000000"/>
          <w:kern w:val="2"/>
          <w:sz w:val="24"/>
          <w:szCs w:val="24"/>
          <w14:ligatures w14:val="standardContextual"/>
        </w:rPr>
        <w:t>S</w:t>
      </w:r>
      <w:r w:rsidR="001F3B5E">
        <w:rPr>
          <w:rFonts w:ascii="Times New Roman" w:hAnsi="Times New Roman" w:cs="Times New Roman"/>
          <w:color w:val="000000"/>
          <w:kern w:val="2"/>
          <w:sz w:val="24"/>
          <w:szCs w:val="24"/>
          <w14:ligatures w14:val="standardContextual"/>
        </w:rPr>
        <w:t>amuti s</w:t>
      </w:r>
      <w:r w:rsidR="0032422B">
        <w:rPr>
          <w:rFonts w:ascii="Times New Roman" w:hAnsi="Times New Roman" w:cs="Times New Roman"/>
          <w:color w:val="000000"/>
          <w:kern w:val="2"/>
          <w:sz w:val="24"/>
          <w:szCs w:val="24"/>
          <w14:ligatures w14:val="standardContextual"/>
        </w:rPr>
        <w:t>ätestatakse riikliku järelevalve tegija ning nende vastutuste jaotus ja volitused.</w:t>
      </w:r>
      <w:r w:rsidR="0032422B">
        <w:rPr>
          <w:rFonts w:ascii="Times New Roman" w:hAnsi="Times New Roman" w:cs="Times New Roman"/>
          <w:color w:val="000000" w:themeColor="text1"/>
          <w:sz w:val="24"/>
          <w:szCs w:val="24"/>
        </w:rPr>
        <w:t xml:space="preserve"> </w:t>
      </w:r>
      <w:r w:rsidR="0032422B" w:rsidRPr="5E3763D0">
        <w:rPr>
          <w:rFonts w:ascii="Times New Roman" w:hAnsi="Times New Roman" w:cs="Times New Roman"/>
          <w:color w:val="000000" w:themeColor="text1"/>
          <w:sz w:val="24"/>
          <w:szCs w:val="24"/>
        </w:rPr>
        <w:t>Vajaduse korral sõlmitakse ametite vahel koostöölepe tööjaotuse ja andmevahetuse korraldamiseks.</w:t>
      </w:r>
    </w:p>
    <w:p w14:paraId="6801369D" w14:textId="77777777" w:rsidR="0032422B" w:rsidRDefault="0032422B" w:rsidP="0032422B">
      <w:pPr>
        <w:spacing w:after="0" w:line="240" w:lineRule="auto"/>
        <w:ind w:right="1" w:hanging="10"/>
        <w:jc w:val="both"/>
        <w:rPr>
          <w:rFonts w:ascii="Times New Roman" w:hAnsi="Times New Roman" w:cs="Times New Roman"/>
          <w:color w:val="000000" w:themeColor="text1"/>
          <w:sz w:val="24"/>
          <w:szCs w:val="24"/>
        </w:rPr>
      </w:pPr>
    </w:p>
    <w:p w14:paraId="25AA7A63" w14:textId="6647FA07" w:rsidR="0032422B" w:rsidRDefault="0032422B" w:rsidP="0032422B">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4A086B">
        <w:rPr>
          <w:rFonts w:ascii="Times New Roman" w:hAnsi="Times New Roman" w:cs="Times New Roman"/>
          <w:b/>
          <w:bCs/>
          <w:sz w:val="24"/>
          <w:szCs w:val="24"/>
        </w:rPr>
        <w:t>4</w:t>
      </w:r>
      <w:r w:rsidRPr="5E3763D0">
        <w:rPr>
          <w:rFonts w:ascii="Times New Roman" w:hAnsi="Times New Roman" w:cs="Times New Roman"/>
          <w:b/>
          <w:bCs/>
          <w:sz w:val="24"/>
          <w:szCs w:val="24"/>
        </w:rPr>
        <w:t xml:space="preserve"> (§</w:t>
      </w:r>
      <w:r>
        <w:rPr>
          <w:rFonts w:ascii="Times New Roman" w:hAnsi="Times New Roman" w:cs="Times New Roman"/>
          <w:b/>
          <w:bCs/>
          <w:sz w:val="24"/>
          <w:szCs w:val="24"/>
        </w:rPr>
        <w:t>-d</w:t>
      </w:r>
      <w:r w:rsidRPr="5E3763D0">
        <w:rPr>
          <w:rFonts w:ascii="Times New Roman" w:hAnsi="Times New Roman" w:cs="Times New Roman"/>
          <w:b/>
          <w:bCs/>
          <w:sz w:val="24"/>
          <w:szCs w:val="24"/>
        </w:rPr>
        <w:t xml:space="preserve"> 15</w:t>
      </w:r>
      <w:r w:rsidRPr="5E3763D0">
        <w:rPr>
          <w:rFonts w:ascii="Times New Roman" w:hAnsi="Times New Roman" w:cs="Times New Roman"/>
          <w:b/>
          <w:bCs/>
          <w:sz w:val="24"/>
          <w:szCs w:val="24"/>
          <w:vertAlign w:val="superscript"/>
        </w:rPr>
        <w:t>1</w:t>
      </w:r>
      <w:r w:rsidRPr="5E3763D0">
        <w:rPr>
          <w:rFonts w:ascii="Times New Roman" w:hAnsi="Times New Roman" w:cs="Times New Roman"/>
          <w:b/>
          <w:bCs/>
          <w:sz w:val="24"/>
          <w:szCs w:val="24"/>
        </w:rPr>
        <w:t xml:space="preserve">) </w:t>
      </w:r>
      <w:r w:rsidRPr="5E3763D0">
        <w:rPr>
          <w:rFonts w:ascii="Times New Roman" w:hAnsi="Times New Roman" w:cs="Times New Roman"/>
          <w:sz w:val="24"/>
          <w:szCs w:val="24"/>
        </w:rPr>
        <w:t>sätestatakse asendustäitmise ja sunniraha rakendamise kord ja ülemmäärad juhu</w:t>
      </w:r>
      <w:r>
        <w:rPr>
          <w:rFonts w:ascii="Times New Roman" w:hAnsi="Times New Roman" w:cs="Times New Roman"/>
          <w:sz w:val="24"/>
          <w:szCs w:val="24"/>
        </w:rPr>
        <w:t>ks</w:t>
      </w:r>
      <w:r w:rsidRPr="5E3763D0">
        <w:rPr>
          <w:rFonts w:ascii="Times New Roman" w:hAnsi="Times New Roman" w:cs="Times New Roman"/>
          <w:sz w:val="24"/>
          <w:szCs w:val="24"/>
        </w:rPr>
        <w:t xml:space="preserve">, kui Keskkonnaameti ettekirjutusi ei täideta. </w:t>
      </w:r>
      <w:r w:rsidR="0092014A" w:rsidRPr="0092014A">
        <w:rPr>
          <w:rFonts w:ascii="Times New Roman" w:hAnsi="Times New Roman" w:cs="Times New Roman"/>
          <w:sz w:val="24"/>
          <w:szCs w:val="24"/>
        </w:rPr>
        <w:t xml:space="preserve">Uue paragrahviga </w:t>
      </w:r>
      <w:r w:rsidR="0092014A" w:rsidRPr="004A7BD4">
        <w:rPr>
          <w:rFonts w:ascii="Times New Roman" w:hAnsi="Times New Roman" w:cs="Times New Roman"/>
          <w:sz w:val="24"/>
          <w:szCs w:val="24"/>
        </w:rPr>
        <w:t>nähakse ette füüsilisele ja juriidilise isikule määratava sunniraha maksimummäär. Sunniraha määrad on rakendatud sarnaselt finantsvaldkonna õigusaktides sätestatuga, nii et füüsilisele isikule saab sunniraha määrata kuni 5000 eurot ning juriidilisele isikule kuni 100 000 eurot.</w:t>
      </w:r>
      <w:r w:rsidR="0092014A">
        <w:rPr>
          <w:rFonts w:ascii="Times New Roman" w:hAnsi="Times New Roman" w:cs="Times New Roman"/>
          <w:sz w:val="24"/>
          <w:szCs w:val="24"/>
        </w:rPr>
        <w:t xml:space="preserve"> </w:t>
      </w:r>
      <w:r w:rsidRPr="5E3763D0">
        <w:rPr>
          <w:rFonts w:ascii="Times New Roman" w:hAnsi="Times New Roman" w:cs="Times New Roman"/>
          <w:sz w:val="24"/>
          <w:szCs w:val="24"/>
        </w:rPr>
        <w:t>Seadusemuudatuse eesmär</w:t>
      </w:r>
      <w:r>
        <w:rPr>
          <w:rFonts w:ascii="Times New Roman" w:hAnsi="Times New Roman" w:cs="Times New Roman"/>
          <w:sz w:val="24"/>
          <w:szCs w:val="24"/>
        </w:rPr>
        <w:t>k</w:t>
      </w:r>
      <w:r w:rsidRPr="5E3763D0">
        <w:rPr>
          <w:rFonts w:ascii="Times New Roman" w:hAnsi="Times New Roman" w:cs="Times New Roman"/>
          <w:sz w:val="24"/>
          <w:szCs w:val="24"/>
        </w:rPr>
        <w:t xml:space="preserve"> on tagada järelevalveasutus</w:t>
      </w:r>
      <w:r>
        <w:rPr>
          <w:rFonts w:ascii="Times New Roman" w:hAnsi="Times New Roman" w:cs="Times New Roman"/>
          <w:sz w:val="24"/>
          <w:szCs w:val="24"/>
        </w:rPr>
        <w:t>t</w:t>
      </w:r>
      <w:r w:rsidRPr="5E3763D0">
        <w:rPr>
          <w:rFonts w:ascii="Times New Roman" w:hAnsi="Times New Roman" w:cs="Times New Roman"/>
          <w:sz w:val="24"/>
          <w:szCs w:val="24"/>
        </w:rPr>
        <w:t>el</w:t>
      </w:r>
      <w:r>
        <w:rPr>
          <w:rFonts w:ascii="Times New Roman" w:hAnsi="Times New Roman" w:cs="Times New Roman"/>
          <w:sz w:val="24"/>
          <w:szCs w:val="24"/>
        </w:rPr>
        <w:t>e</w:t>
      </w:r>
      <w:r w:rsidRPr="5E3763D0">
        <w:rPr>
          <w:rFonts w:ascii="Times New Roman" w:hAnsi="Times New Roman" w:cs="Times New Roman"/>
          <w:sz w:val="24"/>
          <w:szCs w:val="24"/>
        </w:rPr>
        <w:t xml:space="preserve"> tõhusad ja proportsionaalsed vahendid seadusest tulenevate kohustuste täitmise tagamiseks, järgides samas õiguspärasuse ja ettevõtjate õiguste kaitse põhimõtteid. Samal ajal peavad need vahendid määruse nõuetest lähtu</w:t>
      </w:r>
      <w:r>
        <w:rPr>
          <w:rFonts w:ascii="Times New Roman" w:hAnsi="Times New Roman" w:cs="Times New Roman"/>
          <w:sz w:val="24"/>
          <w:szCs w:val="24"/>
        </w:rPr>
        <w:t>des</w:t>
      </w:r>
      <w:r w:rsidRPr="5E3763D0">
        <w:rPr>
          <w:rFonts w:ascii="Times New Roman" w:hAnsi="Times New Roman" w:cs="Times New Roman"/>
          <w:sz w:val="24"/>
          <w:szCs w:val="24"/>
        </w:rPr>
        <w:t xml:space="preserve"> olema mõjusad, proportsionaalsed ja hoiatavad, jätma vastutavad isikud ilma vähemalt rikkumisest tegelikult saadud majanduslikust kasust ning suurenema järk-järgult korduvate tõsiste rikkumiste korral.</w:t>
      </w:r>
      <w:r w:rsidR="0092014A">
        <w:rPr>
          <w:rFonts w:ascii="Times New Roman" w:hAnsi="Times New Roman" w:cs="Times New Roman"/>
          <w:sz w:val="24"/>
          <w:szCs w:val="24"/>
        </w:rPr>
        <w:t xml:space="preserve"> </w:t>
      </w:r>
    </w:p>
    <w:p w14:paraId="7C1E1FA6" w14:textId="77777777" w:rsidR="0092014A" w:rsidRDefault="0092014A" w:rsidP="0032422B">
      <w:pPr>
        <w:spacing w:after="0" w:line="240" w:lineRule="auto"/>
        <w:jc w:val="both"/>
        <w:rPr>
          <w:rFonts w:ascii="Times New Roman" w:hAnsi="Times New Roman" w:cs="Times New Roman"/>
          <w:sz w:val="24"/>
          <w:szCs w:val="24"/>
        </w:rPr>
      </w:pPr>
    </w:p>
    <w:p w14:paraId="1A993683" w14:textId="64F24FBD" w:rsidR="0092014A" w:rsidRPr="00BB0DF2" w:rsidRDefault="0092014A" w:rsidP="00BB0DF2">
      <w:pPr>
        <w:spacing w:after="0" w:line="240" w:lineRule="auto"/>
        <w:jc w:val="both"/>
        <w:rPr>
          <w:rFonts w:ascii="Times New Roman" w:hAnsi="Times New Roman" w:cs="Times New Roman"/>
          <w:sz w:val="24"/>
          <w:szCs w:val="24"/>
        </w:rPr>
      </w:pPr>
      <w:r w:rsidRPr="006165EB">
        <w:rPr>
          <w:rFonts w:ascii="Times New Roman" w:hAnsi="Times New Roman" w:cs="Times New Roman"/>
          <w:sz w:val="24"/>
          <w:szCs w:val="24"/>
        </w:rPr>
        <w:t xml:space="preserve">Sunniraha võib määrata maksimaalselt kuni nimetatud määras, see tähendab üksnes juhul kui haldusorgani kaalutlusõigus seda konkreetsel juhul õigustab. Siinkohal tuleb haldusorganil arvestada mitme kumuleeruva teguriga. Üks peamisi tegureid on rikkumise raskus ja selle mõju turu terviklikkusele või tarbijatele – näiteks juhul, kui turuosaline hoidub sihilikult avaldamast </w:t>
      </w:r>
      <w:proofErr w:type="spellStart"/>
      <w:r w:rsidRPr="006165EB">
        <w:rPr>
          <w:rFonts w:ascii="Times New Roman" w:hAnsi="Times New Roman" w:cs="Times New Roman"/>
          <w:sz w:val="24"/>
          <w:szCs w:val="24"/>
        </w:rPr>
        <w:t>siseteavet</w:t>
      </w:r>
      <w:proofErr w:type="spellEnd"/>
      <w:r w:rsidRPr="006165EB">
        <w:rPr>
          <w:rFonts w:ascii="Times New Roman" w:hAnsi="Times New Roman" w:cs="Times New Roman"/>
          <w:sz w:val="24"/>
          <w:szCs w:val="24"/>
        </w:rPr>
        <w:t xml:space="preserve">, mis mõjutab energia hinda, või takistab teabe kogumist, mis on oluline süsteemse riskihindamise jaoks. Teiseks tuleks arvesse võtta rikkumise kestust. Pikemaajalised või korduvalt toime pandud rikkumised võivad õigustada sunniraha määramist ülemmääras. Samuti on olulise tähtsusega isiku varasem koostöövalmidus ja järelevalveasutuse ettekirjutustele reageerimine. Kui on alust arvata, et isik on tegutsenud sihilikult või süsteemselt, tuleks kaaluda sunniraha määramist maksimaalses ulatuses, et tagada meetme heidutav mõju. </w:t>
      </w:r>
      <w:r w:rsidRPr="006165EB">
        <w:rPr>
          <w:rFonts w:ascii="Times New Roman" w:hAnsi="Times New Roman" w:cs="Times New Roman"/>
          <w:sz w:val="24"/>
          <w:szCs w:val="24"/>
          <w:lang w:eastAsia="et-EE"/>
        </w:rPr>
        <w:t>Rakendatavad sunniraha määrad peavad heidutama rikkujaid ja võtma ära võimaluse teenida rikkumiste arvelt kasu.</w:t>
      </w:r>
    </w:p>
    <w:p w14:paraId="1825F1FF" w14:textId="77777777" w:rsidR="0032422B" w:rsidRPr="00BB0DF2" w:rsidRDefault="0032422B" w:rsidP="00BB0DF2">
      <w:pPr>
        <w:spacing w:after="0" w:line="240" w:lineRule="auto"/>
        <w:jc w:val="both"/>
        <w:rPr>
          <w:rFonts w:ascii="Times New Roman" w:hAnsi="Times New Roman" w:cs="Times New Roman"/>
          <w:bCs/>
          <w:sz w:val="24"/>
          <w:szCs w:val="24"/>
        </w:rPr>
      </w:pPr>
    </w:p>
    <w:p w14:paraId="052142DD" w14:textId="113E43D2" w:rsidR="00BB0DF2" w:rsidRDefault="0032422B" w:rsidP="006165EB">
      <w:pPr>
        <w:widowControl w:val="0"/>
        <w:spacing w:after="0" w:line="240" w:lineRule="auto"/>
        <w:jc w:val="both"/>
        <w:rPr>
          <w:rFonts w:ascii="Times New Roman" w:hAnsi="Times New Roman" w:cs="Times New Roman"/>
          <w:sz w:val="24"/>
          <w:szCs w:val="24"/>
        </w:rPr>
      </w:pPr>
      <w:r w:rsidRPr="00BB0DF2">
        <w:rPr>
          <w:rFonts w:ascii="Times New Roman" w:hAnsi="Times New Roman" w:cs="Times New Roman"/>
          <w:b/>
          <w:bCs/>
          <w:sz w:val="24"/>
          <w:szCs w:val="24"/>
        </w:rPr>
        <w:t xml:space="preserve">Punktiga </w:t>
      </w:r>
      <w:r w:rsidR="004A086B">
        <w:rPr>
          <w:rFonts w:ascii="Times New Roman" w:hAnsi="Times New Roman" w:cs="Times New Roman"/>
          <w:b/>
          <w:bCs/>
          <w:sz w:val="24"/>
          <w:szCs w:val="24"/>
        </w:rPr>
        <w:t>5</w:t>
      </w:r>
      <w:r w:rsidRPr="00BB0DF2">
        <w:rPr>
          <w:rFonts w:ascii="Times New Roman" w:hAnsi="Times New Roman" w:cs="Times New Roman"/>
          <w:b/>
          <w:bCs/>
          <w:sz w:val="24"/>
          <w:szCs w:val="24"/>
        </w:rPr>
        <w:t xml:space="preserve"> (§-d 17</w:t>
      </w:r>
      <w:r w:rsidRPr="00BB0DF2">
        <w:rPr>
          <w:rFonts w:ascii="Times New Roman" w:hAnsi="Times New Roman" w:cs="Times New Roman"/>
          <w:b/>
          <w:bCs/>
          <w:sz w:val="24"/>
          <w:szCs w:val="24"/>
          <w:vertAlign w:val="superscript"/>
        </w:rPr>
        <w:t>1</w:t>
      </w:r>
      <w:r w:rsidRPr="00BB0DF2">
        <w:rPr>
          <w:rFonts w:ascii="Times New Roman" w:hAnsi="Times New Roman" w:cs="Times New Roman"/>
          <w:b/>
          <w:bCs/>
          <w:sz w:val="24"/>
          <w:szCs w:val="24"/>
        </w:rPr>
        <w:t>–17</w:t>
      </w:r>
      <w:r w:rsidRPr="00BB0DF2">
        <w:rPr>
          <w:rFonts w:ascii="Times New Roman" w:hAnsi="Times New Roman" w:cs="Times New Roman"/>
          <w:b/>
          <w:bCs/>
          <w:sz w:val="24"/>
          <w:szCs w:val="24"/>
          <w:vertAlign w:val="superscript"/>
        </w:rPr>
        <w:t>9</w:t>
      </w:r>
      <w:r w:rsidRPr="00BB0DF2">
        <w:rPr>
          <w:rFonts w:ascii="Times New Roman" w:hAnsi="Times New Roman" w:cs="Times New Roman"/>
          <w:b/>
          <w:bCs/>
          <w:sz w:val="24"/>
          <w:szCs w:val="24"/>
        </w:rPr>
        <w:t>)</w:t>
      </w:r>
      <w:r w:rsidRPr="00BB0DF2">
        <w:rPr>
          <w:rFonts w:ascii="Times New Roman" w:hAnsi="Times New Roman" w:cs="Times New Roman"/>
          <w:sz w:val="24"/>
          <w:szCs w:val="24"/>
        </w:rPr>
        <w:t xml:space="preserve"> </w:t>
      </w:r>
      <w:r w:rsidR="00BB0DF2" w:rsidRPr="006165EB">
        <w:rPr>
          <w:rFonts w:ascii="Times New Roman" w:hAnsi="Times New Roman" w:cs="Times New Roman"/>
          <w:sz w:val="24"/>
          <w:szCs w:val="24"/>
        </w:rPr>
        <w:t xml:space="preserve">sätestatakse karistusmäärad metaaniheite määruses sätestatud kohustuste rikkumiste korral. </w:t>
      </w:r>
      <w:r w:rsidRPr="00BB0DF2">
        <w:rPr>
          <w:rFonts w:ascii="Times New Roman" w:hAnsi="Times New Roman" w:cs="Times New Roman"/>
          <w:sz w:val="24"/>
          <w:szCs w:val="24"/>
        </w:rPr>
        <w:t>Määrus kohustab liikmesriike kehtestama tõhusad, proportsionaalsed ja hoiatavad meetmed, et tagada määruses sätestatud kohustuste täitmine kõigis energiasektori tegevusvaldkondades. Eestis puudutab see eelkõige gaasi ülekande ja jaotamise ning gaasi impordiga tegelevaid ettevõtteid. Kuna kehtivas seaduses puuduvad karistusmäärad määruse nõuete rikkumiste eest, on vaja need lisada, samuti juriidilise isiku vastutuse arvutamise põhimõtted, et kohtuväline menetleja saaks tuvastada juriidilise isiku või konsolideerimisgrupi käibe karistusmäära määramiseks. Nõuete täitmata jätmise või rikkumise korral on ette nähtud karistusmäär nii juriidilisele kui ka füüsilisele isikule. Lisaks sõnastatakse, kuidas kohtuväline menetleja peab leidma käibe, millest määrata trahvi suuruseks 20%.</w:t>
      </w:r>
    </w:p>
    <w:p w14:paraId="4EA111CC" w14:textId="77777777" w:rsidR="006F5173" w:rsidRDefault="006F5173" w:rsidP="006165EB">
      <w:pPr>
        <w:widowControl w:val="0"/>
        <w:spacing w:after="0" w:line="240" w:lineRule="auto"/>
        <w:jc w:val="both"/>
        <w:rPr>
          <w:rFonts w:ascii="Times New Roman" w:hAnsi="Times New Roman" w:cs="Times New Roman"/>
          <w:sz w:val="24"/>
          <w:szCs w:val="24"/>
        </w:rPr>
      </w:pPr>
    </w:p>
    <w:p w14:paraId="5E64F8F8" w14:textId="3CA7FD45" w:rsidR="006F5173" w:rsidRPr="00C4311F" w:rsidRDefault="006F5173" w:rsidP="006165EB">
      <w:pPr>
        <w:widowControl w:val="0"/>
        <w:spacing w:after="0" w:line="240" w:lineRule="auto"/>
        <w:jc w:val="both"/>
        <w:rPr>
          <w:rFonts w:ascii="Times New Roman" w:hAnsi="Times New Roman" w:cs="Times New Roman"/>
          <w:sz w:val="24"/>
          <w:szCs w:val="24"/>
        </w:rPr>
      </w:pPr>
      <w:r w:rsidRPr="00C4311F">
        <w:rPr>
          <w:rFonts w:ascii="Times New Roman" w:hAnsi="Times New Roman" w:cs="Times New Roman"/>
          <w:sz w:val="24"/>
          <w:szCs w:val="24"/>
        </w:rPr>
        <w:t>Paragrahviga 17</w:t>
      </w:r>
      <w:r w:rsidRPr="00C4311F">
        <w:rPr>
          <w:rFonts w:ascii="Times New Roman" w:hAnsi="Times New Roman" w:cs="Times New Roman"/>
          <w:sz w:val="24"/>
          <w:szCs w:val="24"/>
          <w:vertAlign w:val="superscript"/>
        </w:rPr>
        <w:t>1</w:t>
      </w:r>
      <w:r w:rsidRPr="00C4311F">
        <w:rPr>
          <w:rFonts w:ascii="Times New Roman" w:hAnsi="Times New Roman" w:cs="Times New Roman"/>
          <w:sz w:val="24"/>
          <w:szCs w:val="24"/>
        </w:rPr>
        <w:t xml:space="preserve"> </w:t>
      </w:r>
      <w:r w:rsidR="00C4311F" w:rsidRPr="00C4311F">
        <w:rPr>
          <w:rFonts w:ascii="Times New Roman" w:hAnsi="Times New Roman" w:cs="Times New Roman"/>
          <w:sz w:val="24"/>
          <w:szCs w:val="24"/>
        </w:rPr>
        <w:t>kehtestatakse trahv metaaniheitearuande ja selle koosseisu kuuluva sõltumatu kontrollija koostatud kontrolliaruande tähtaegselt esitamata jätmise eest</w:t>
      </w:r>
      <w:r w:rsidR="00AA782D">
        <w:rPr>
          <w:rFonts w:ascii="Times New Roman" w:hAnsi="Times New Roman" w:cs="Times New Roman"/>
          <w:sz w:val="24"/>
          <w:szCs w:val="24"/>
        </w:rPr>
        <w:t>.</w:t>
      </w:r>
      <w:r w:rsidR="005C48F8">
        <w:rPr>
          <w:rFonts w:ascii="Times New Roman" w:hAnsi="Times New Roman" w:cs="Times New Roman"/>
          <w:sz w:val="24"/>
          <w:szCs w:val="24"/>
        </w:rPr>
        <w:t xml:space="preserve"> Metaaniheitemääruse artiklis 12 sätestatakse metaaniheitearuandele ja selle koosseisu kuuluvale sama määruse artikli 8 lõike 4 kohasele kontrolliaruandele kehtivad nõuded. </w:t>
      </w:r>
    </w:p>
    <w:p w14:paraId="65EB7993" w14:textId="77777777" w:rsidR="006F5173" w:rsidRPr="00C4311F" w:rsidRDefault="006F5173" w:rsidP="006165EB">
      <w:pPr>
        <w:widowControl w:val="0"/>
        <w:spacing w:after="0" w:line="240" w:lineRule="auto"/>
        <w:jc w:val="both"/>
        <w:rPr>
          <w:rFonts w:ascii="Times New Roman" w:hAnsi="Times New Roman" w:cs="Times New Roman"/>
          <w:sz w:val="24"/>
          <w:szCs w:val="24"/>
        </w:rPr>
      </w:pPr>
    </w:p>
    <w:p w14:paraId="74BF76C3" w14:textId="1EE0D849" w:rsidR="006F5173" w:rsidRPr="00C4311F" w:rsidRDefault="006F5173" w:rsidP="006165EB">
      <w:pPr>
        <w:widowControl w:val="0"/>
        <w:spacing w:after="0" w:line="240" w:lineRule="auto"/>
        <w:jc w:val="both"/>
        <w:rPr>
          <w:rFonts w:ascii="Times New Roman" w:hAnsi="Times New Roman" w:cs="Times New Roman"/>
          <w:sz w:val="24"/>
          <w:szCs w:val="24"/>
        </w:rPr>
      </w:pPr>
      <w:r w:rsidRPr="00C4311F">
        <w:rPr>
          <w:rFonts w:ascii="Times New Roman" w:hAnsi="Times New Roman" w:cs="Times New Roman"/>
          <w:sz w:val="24"/>
          <w:szCs w:val="24"/>
        </w:rPr>
        <w:t>Paragrahviga 17</w:t>
      </w:r>
      <w:r w:rsidRPr="00C4311F">
        <w:rPr>
          <w:rFonts w:ascii="Times New Roman" w:hAnsi="Times New Roman" w:cs="Times New Roman"/>
          <w:sz w:val="24"/>
          <w:szCs w:val="24"/>
          <w:vertAlign w:val="superscript"/>
        </w:rPr>
        <w:t>2</w:t>
      </w:r>
      <w:r w:rsidRPr="00C4311F">
        <w:rPr>
          <w:rFonts w:ascii="Times New Roman" w:hAnsi="Times New Roman" w:cs="Times New Roman"/>
          <w:sz w:val="24"/>
          <w:szCs w:val="24"/>
        </w:rPr>
        <w:t xml:space="preserve"> </w:t>
      </w:r>
      <w:r w:rsidR="00C4311F" w:rsidRPr="00C4311F">
        <w:rPr>
          <w:rFonts w:ascii="Times New Roman" w:hAnsi="Times New Roman" w:cs="Times New Roman"/>
          <w:sz w:val="24"/>
          <w:szCs w:val="24"/>
        </w:rPr>
        <w:t xml:space="preserve">nähakse ette trahv </w:t>
      </w:r>
      <w:r w:rsidR="00C4311F" w:rsidRPr="00C4311F">
        <w:rPr>
          <w:rFonts w:ascii="Times New Roman" w:hAnsi="Times New Roman" w:cs="Times New Roman"/>
          <w:sz w:val="24"/>
          <w:szCs w:val="24"/>
          <w:bdr w:val="none" w:sz="0" w:space="0" w:color="auto" w:frame="1"/>
        </w:rPr>
        <w:t xml:space="preserve">lekete kõrvaldamise ja </w:t>
      </w:r>
      <w:r w:rsidR="00C4311F" w:rsidRPr="00C4311F">
        <w:rPr>
          <w:rFonts w:ascii="Times New Roman" w:hAnsi="Times New Roman" w:cs="Times New Roman"/>
          <w:color w:val="000000"/>
          <w:sz w:val="24"/>
          <w:szCs w:val="24"/>
          <w:bdr w:val="none" w:sz="0" w:space="0" w:color="auto" w:frame="1"/>
        </w:rPr>
        <w:t>seire ajakava ning aruande, milles võetakse kokk</w:t>
      </w:r>
      <w:r w:rsidR="00C4311F" w:rsidRPr="00C4311F">
        <w:rPr>
          <w:rFonts w:ascii="Times New Roman" w:hAnsi="Times New Roman" w:cs="Times New Roman"/>
          <w:color w:val="000000" w:themeColor="text1"/>
          <w:sz w:val="24"/>
          <w:szCs w:val="24"/>
        </w:rPr>
        <w:t>u</w:t>
      </w:r>
      <w:r w:rsidR="00C4311F" w:rsidRPr="00C4311F">
        <w:rPr>
          <w:rFonts w:ascii="Times New Roman" w:hAnsi="Times New Roman" w:cs="Times New Roman"/>
          <w:color w:val="000000"/>
          <w:sz w:val="24"/>
          <w:szCs w:val="24"/>
          <w:bdr w:val="none" w:sz="0" w:space="0" w:color="auto" w:frame="1"/>
        </w:rPr>
        <w:t xml:space="preserve"> kõigi eelneva aasta jooksul tehtud lekete tuvastamise ja kõrvaldamise uuringute tulemused, esitamata jätmise eest.</w:t>
      </w:r>
      <w:r w:rsidR="005C48F8">
        <w:rPr>
          <w:rFonts w:ascii="Times New Roman" w:hAnsi="Times New Roman" w:cs="Times New Roman"/>
          <w:color w:val="000000"/>
          <w:sz w:val="24"/>
          <w:szCs w:val="24"/>
          <w:bdr w:val="none" w:sz="0" w:space="0" w:color="auto" w:frame="1"/>
        </w:rPr>
        <w:t xml:space="preserve"> Metaaniheitemääruse artikli 14 lõikes 14 kirjeldatakse nõuded lekete kõrvaldamise ja seire ajakavale ning aruandele, milles võetakse kokku kõigi eelneva aasta jooksul tehtud lekete tuvastamise ja kõrvaldamise uuringute tulemused.</w:t>
      </w:r>
    </w:p>
    <w:p w14:paraId="6EB91447" w14:textId="77777777" w:rsidR="006F5173" w:rsidRDefault="006F5173" w:rsidP="006165EB">
      <w:pPr>
        <w:widowControl w:val="0"/>
        <w:spacing w:after="0" w:line="240" w:lineRule="auto"/>
        <w:jc w:val="both"/>
        <w:rPr>
          <w:rFonts w:ascii="Times New Roman" w:hAnsi="Times New Roman" w:cs="Times New Roman"/>
          <w:sz w:val="24"/>
          <w:szCs w:val="24"/>
        </w:rPr>
      </w:pPr>
    </w:p>
    <w:p w14:paraId="37F95545" w14:textId="629AE9D6" w:rsidR="006F5173" w:rsidRDefault="006F5173" w:rsidP="006165E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 17</w:t>
      </w:r>
      <w:r w:rsidRPr="006F5173">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C4311F">
        <w:rPr>
          <w:rFonts w:ascii="Times New Roman" w:hAnsi="Times New Roman" w:cs="Times New Roman"/>
          <w:sz w:val="24"/>
          <w:szCs w:val="24"/>
        </w:rPr>
        <w:t>näeb ette trahvi Keskkonnaametile või sõltumatule kontrollijale abi osutamata jätmise eest.</w:t>
      </w:r>
      <w:r w:rsidR="005C48F8">
        <w:rPr>
          <w:rFonts w:ascii="Times New Roman" w:hAnsi="Times New Roman" w:cs="Times New Roman"/>
          <w:sz w:val="24"/>
          <w:szCs w:val="24"/>
        </w:rPr>
        <w:t xml:space="preserve"> Metaaniheitemääruse nõuete täitmise üle kontrolli, järelevalve- ja kontrollitoiminguid teostavatele asutustele abi, mida on vaja nende ülesannete täitmiseks kooskõlas metaaniheite määrusega, osutamata jätmise eest karistatakse rahatrahviga.</w:t>
      </w:r>
    </w:p>
    <w:p w14:paraId="4C5FA1BD" w14:textId="77777777" w:rsidR="006F5173" w:rsidRDefault="006F5173" w:rsidP="006165EB">
      <w:pPr>
        <w:widowControl w:val="0"/>
        <w:spacing w:after="0" w:line="240" w:lineRule="auto"/>
        <w:jc w:val="both"/>
        <w:rPr>
          <w:rFonts w:ascii="Times New Roman" w:hAnsi="Times New Roman" w:cs="Times New Roman"/>
          <w:sz w:val="24"/>
          <w:szCs w:val="24"/>
        </w:rPr>
      </w:pPr>
    </w:p>
    <w:p w14:paraId="7E2433DE" w14:textId="6F9B5C73" w:rsidR="006F5173" w:rsidRDefault="006F5173" w:rsidP="006165E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Paragrahviga 17</w:t>
      </w:r>
      <w:r w:rsidRPr="006F5173">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00C4311F">
        <w:rPr>
          <w:rFonts w:ascii="Times New Roman" w:hAnsi="Times New Roman" w:cs="Times New Roman"/>
          <w:sz w:val="24"/>
          <w:szCs w:val="24"/>
        </w:rPr>
        <w:t>kehtestatakse trahv lekete tuvastamise ja kõrvaldamise programmi esitamata jätmise, lekete tuvastamise ja kõrvaldamise uuringu tegemata jätmise, inspekteerimisaruandes kirjeldatud meetmete kohaldamata jätmise ning lekete tuvastamise ja kõrvaldamise ning komponentide jälgimise ja asendamise nõuete täitmata jätmise eest</w:t>
      </w:r>
      <w:r w:rsidR="000A751E">
        <w:rPr>
          <w:rFonts w:ascii="Times New Roman" w:hAnsi="Times New Roman" w:cs="Times New Roman"/>
          <w:sz w:val="24"/>
          <w:szCs w:val="24"/>
        </w:rPr>
        <w:t>.</w:t>
      </w:r>
      <w:r w:rsidR="0050406C">
        <w:rPr>
          <w:rFonts w:ascii="Times New Roman" w:hAnsi="Times New Roman" w:cs="Times New Roman"/>
          <w:sz w:val="24"/>
          <w:szCs w:val="24"/>
        </w:rPr>
        <w:t xml:space="preserve"> Metaaniheite määruse artikli 14 lõikes 1 kirjeldatakse lekete tuvastamise ja kõrvaldamise programmile kehtivaid nõudeid, sama artikli lõigetes 2, 5 ja 6 täpsustatakse lekete tuvastamise ja kõrvaldamise uuringule kehtivaid nõudeid ning lõigetes 8–13 sätestatakse lekete tuvastamise ja kõrvaldamise ning komponentide jälgimise ja asendamise nõuded. Metaaniheite määruse artikli 6 lõiked 5 ja 6 näevad ette inspekteerimisaruande</w:t>
      </w:r>
      <w:r w:rsidR="005C48F8">
        <w:rPr>
          <w:rFonts w:ascii="Times New Roman" w:hAnsi="Times New Roman" w:cs="Times New Roman"/>
          <w:sz w:val="24"/>
          <w:szCs w:val="24"/>
        </w:rPr>
        <w:t>le kohaldatavad nõuded.</w:t>
      </w:r>
    </w:p>
    <w:p w14:paraId="4B55B0C8" w14:textId="77777777" w:rsidR="006F5173" w:rsidRDefault="006F5173" w:rsidP="006165EB">
      <w:pPr>
        <w:widowControl w:val="0"/>
        <w:spacing w:after="0" w:line="240" w:lineRule="auto"/>
        <w:jc w:val="both"/>
        <w:rPr>
          <w:rFonts w:ascii="Times New Roman" w:hAnsi="Times New Roman" w:cs="Times New Roman"/>
          <w:sz w:val="24"/>
          <w:szCs w:val="24"/>
        </w:rPr>
      </w:pPr>
    </w:p>
    <w:p w14:paraId="7D571CAA" w14:textId="02A0504A" w:rsidR="006F5173" w:rsidRDefault="006F5173" w:rsidP="006165E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Paragrahviga 17</w:t>
      </w:r>
      <w:r w:rsidRPr="006F5173">
        <w:rPr>
          <w:rFonts w:ascii="Times New Roman" w:hAnsi="Times New Roman" w:cs="Times New Roman"/>
          <w:sz w:val="24"/>
          <w:szCs w:val="24"/>
          <w:vertAlign w:val="superscript"/>
        </w:rPr>
        <w:t>5</w:t>
      </w:r>
      <w:r w:rsidR="000A751E">
        <w:rPr>
          <w:rFonts w:ascii="Times New Roman" w:hAnsi="Times New Roman" w:cs="Times New Roman"/>
          <w:sz w:val="24"/>
          <w:szCs w:val="24"/>
        </w:rPr>
        <w:t xml:space="preserve"> kehtestatakse trahv mittenõuetekohase atmosfääri laskmise või tõrvikpõletamise eest ning nõuetele mittevastavate tõrvikpõletustornide või põletusseadmete kasutamisel.</w:t>
      </w:r>
      <w:r w:rsidR="0050406C">
        <w:rPr>
          <w:rFonts w:ascii="Times New Roman" w:hAnsi="Times New Roman" w:cs="Times New Roman"/>
          <w:sz w:val="24"/>
          <w:szCs w:val="24"/>
        </w:rPr>
        <w:t xml:space="preserve"> Metaaniheite määruse artikli 15 lõigetes 2 ja 3 on sätestatud juhud, millal atmosfääri laskmine või rutiinne tõrvikpõletamine on lubatav ning artiklis 17 kirjeldatakse tõrvikpõletustornidele ja põletusseadmetele kehtivaid nõudeid.</w:t>
      </w:r>
    </w:p>
    <w:p w14:paraId="45621B87" w14:textId="77777777" w:rsidR="006F5173" w:rsidRDefault="006F5173" w:rsidP="006165EB">
      <w:pPr>
        <w:widowControl w:val="0"/>
        <w:spacing w:after="0" w:line="240" w:lineRule="auto"/>
        <w:jc w:val="both"/>
        <w:rPr>
          <w:rFonts w:ascii="Times New Roman" w:hAnsi="Times New Roman" w:cs="Times New Roman"/>
          <w:sz w:val="24"/>
          <w:szCs w:val="24"/>
        </w:rPr>
      </w:pPr>
    </w:p>
    <w:p w14:paraId="583363C1" w14:textId="0F095134" w:rsidR="006F5173" w:rsidRDefault="006F5173" w:rsidP="006165E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Paragrahviga 17</w:t>
      </w:r>
      <w:r w:rsidRPr="006F5173">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000A751E">
        <w:rPr>
          <w:rFonts w:ascii="Times New Roman" w:hAnsi="Times New Roman" w:cs="Times New Roman"/>
          <w:sz w:val="24"/>
          <w:szCs w:val="24"/>
        </w:rPr>
        <w:t>kehtestatakse trahv tõrvikpõletamise vajaduse nõuetekohaselt tõendamata jätmise eest.</w:t>
      </w:r>
      <w:r w:rsidR="0050406C">
        <w:rPr>
          <w:rFonts w:ascii="Times New Roman" w:hAnsi="Times New Roman" w:cs="Times New Roman"/>
          <w:sz w:val="24"/>
          <w:szCs w:val="24"/>
        </w:rPr>
        <w:t xml:space="preserve"> Metaaniheite määruse artikli 15 lõigetes 4 ja 6 on sätestatud tõrvikpõletamise vajaduse tõendamise ja lubatavuse nõuded.</w:t>
      </w:r>
    </w:p>
    <w:p w14:paraId="1C09642C" w14:textId="77777777" w:rsidR="006F5173" w:rsidRDefault="006F5173" w:rsidP="006165EB">
      <w:pPr>
        <w:widowControl w:val="0"/>
        <w:spacing w:after="0" w:line="240" w:lineRule="auto"/>
        <w:jc w:val="both"/>
        <w:rPr>
          <w:rFonts w:ascii="Times New Roman" w:hAnsi="Times New Roman" w:cs="Times New Roman"/>
          <w:sz w:val="24"/>
          <w:szCs w:val="24"/>
        </w:rPr>
      </w:pPr>
    </w:p>
    <w:p w14:paraId="450E1603" w14:textId="62FB8F33" w:rsidR="006F5173" w:rsidRDefault="006F5173" w:rsidP="006165E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Paragrahviga 17</w:t>
      </w:r>
      <w:r w:rsidRPr="006F5173">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sidR="000A751E">
        <w:rPr>
          <w:rFonts w:ascii="Times New Roman" w:hAnsi="Times New Roman" w:cs="Times New Roman"/>
          <w:sz w:val="24"/>
          <w:szCs w:val="24"/>
        </w:rPr>
        <w:t>kehtestatakse trahv atmosfääri laskmise seadmete asendamata jätmise või nende kasutamise eest viisil, mis ei vasta metaaniheite määruse nõuetele.</w:t>
      </w:r>
      <w:r w:rsidR="00147EAE">
        <w:rPr>
          <w:rFonts w:ascii="Times New Roman" w:hAnsi="Times New Roman" w:cs="Times New Roman"/>
          <w:sz w:val="24"/>
          <w:szCs w:val="24"/>
        </w:rPr>
        <w:t xml:space="preserve"> Metaaniheite määruse artikli 15 lõigetes 5 ja 7 on sätestatud nõuded, millele peab vastama atmosfääri laskmise seadmete kasutamisviis.</w:t>
      </w:r>
    </w:p>
    <w:p w14:paraId="35AC2853" w14:textId="77777777" w:rsidR="006F5173" w:rsidRDefault="006F5173" w:rsidP="006165EB">
      <w:pPr>
        <w:widowControl w:val="0"/>
        <w:spacing w:after="0" w:line="240" w:lineRule="auto"/>
        <w:jc w:val="both"/>
        <w:rPr>
          <w:rFonts w:ascii="Times New Roman" w:hAnsi="Times New Roman" w:cs="Times New Roman"/>
          <w:sz w:val="24"/>
          <w:szCs w:val="24"/>
        </w:rPr>
      </w:pPr>
    </w:p>
    <w:p w14:paraId="16248213" w14:textId="466A0D7E" w:rsidR="006F5173" w:rsidRDefault="006F5173" w:rsidP="006165E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Paragrahviga 17</w:t>
      </w:r>
      <w:r w:rsidRPr="006F5173">
        <w:rPr>
          <w:rFonts w:ascii="Times New Roman" w:hAnsi="Times New Roman" w:cs="Times New Roman"/>
          <w:sz w:val="24"/>
          <w:szCs w:val="24"/>
          <w:vertAlign w:val="superscript"/>
        </w:rPr>
        <w:t>8</w:t>
      </w:r>
      <w:r>
        <w:rPr>
          <w:rFonts w:ascii="Times New Roman" w:hAnsi="Times New Roman" w:cs="Times New Roman"/>
          <w:sz w:val="24"/>
          <w:szCs w:val="24"/>
        </w:rPr>
        <w:t xml:space="preserve"> </w:t>
      </w:r>
      <w:r w:rsidR="000A751E">
        <w:rPr>
          <w:rFonts w:ascii="Times New Roman" w:hAnsi="Times New Roman" w:cs="Times New Roman"/>
          <w:sz w:val="24"/>
          <w:szCs w:val="24"/>
        </w:rPr>
        <w:t>nähakse ette trahv metaaniheite määruses sätestatud juhtudel atmosfääri laskmise juhtumitest teatamata ja aru andmata jätmise eest</w:t>
      </w:r>
      <w:r w:rsidR="00147EAE">
        <w:rPr>
          <w:rFonts w:ascii="Times New Roman" w:hAnsi="Times New Roman" w:cs="Times New Roman"/>
          <w:sz w:val="24"/>
          <w:szCs w:val="24"/>
        </w:rPr>
        <w:t xml:space="preserve">. Juhud, millest tuleb teatada ning mille kohta aru anda, on sätestatud metaaniheite määruse </w:t>
      </w:r>
      <w:r w:rsidR="00147EAE" w:rsidRPr="00147EAE">
        <w:rPr>
          <w:rFonts w:ascii="Times New Roman" w:hAnsi="Times New Roman" w:cs="Times New Roman"/>
          <w:sz w:val="24"/>
          <w:szCs w:val="24"/>
        </w:rPr>
        <w:t>artikli 16 lõigetes 1 ja 2</w:t>
      </w:r>
      <w:r w:rsidR="00147EAE">
        <w:rPr>
          <w:rFonts w:ascii="Times New Roman" w:hAnsi="Times New Roman" w:cs="Times New Roman"/>
          <w:sz w:val="24"/>
          <w:szCs w:val="24"/>
        </w:rPr>
        <w:t>.</w:t>
      </w:r>
    </w:p>
    <w:p w14:paraId="082B7E87" w14:textId="77777777" w:rsidR="006F5173" w:rsidRDefault="006F5173" w:rsidP="006165EB">
      <w:pPr>
        <w:widowControl w:val="0"/>
        <w:spacing w:after="0" w:line="240" w:lineRule="auto"/>
        <w:jc w:val="both"/>
        <w:rPr>
          <w:rFonts w:ascii="Times New Roman" w:hAnsi="Times New Roman" w:cs="Times New Roman"/>
          <w:sz w:val="24"/>
          <w:szCs w:val="24"/>
        </w:rPr>
      </w:pPr>
    </w:p>
    <w:p w14:paraId="6369AE61" w14:textId="2E148841" w:rsidR="006F5173" w:rsidRDefault="006F5173" w:rsidP="000A7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Paragrahviga 17</w:t>
      </w:r>
      <w:r w:rsidRPr="006F5173">
        <w:rPr>
          <w:rFonts w:ascii="Times New Roman" w:hAnsi="Times New Roman" w:cs="Times New Roman"/>
          <w:sz w:val="24"/>
          <w:szCs w:val="24"/>
          <w:vertAlign w:val="superscript"/>
        </w:rPr>
        <w:t>9</w:t>
      </w:r>
      <w:r>
        <w:rPr>
          <w:rFonts w:ascii="Times New Roman" w:hAnsi="Times New Roman" w:cs="Times New Roman"/>
          <w:sz w:val="24"/>
          <w:szCs w:val="24"/>
        </w:rPr>
        <w:t xml:space="preserve"> </w:t>
      </w:r>
      <w:r w:rsidR="000A751E">
        <w:rPr>
          <w:rFonts w:ascii="Times New Roman" w:hAnsi="Times New Roman" w:cs="Times New Roman"/>
          <w:sz w:val="24"/>
          <w:szCs w:val="24"/>
        </w:rPr>
        <w:t>täpsustatakse k</w:t>
      </w:r>
      <w:r w:rsidR="000A751E" w:rsidRPr="5E3763D0">
        <w:rPr>
          <w:rFonts w:ascii="Times New Roman" w:hAnsi="Times New Roman" w:cs="Times New Roman"/>
          <w:sz w:val="24"/>
          <w:szCs w:val="24"/>
        </w:rPr>
        <w:t>ohtuvälisele menetleja töö lihtsustamiseks, mida võtta aluseks juriidilise isiku või konsolideerimisgrupi käibe puhul karistusmäära määramisel, et tagada proportsionaalne ja õiglane karistuse määr.</w:t>
      </w:r>
    </w:p>
    <w:p w14:paraId="55A9C6AF" w14:textId="77777777" w:rsidR="0032422B" w:rsidRDefault="0032422B" w:rsidP="006165EB">
      <w:pPr>
        <w:widowControl w:val="0"/>
        <w:spacing w:after="0" w:line="240" w:lineRule="auto"/>
        <w:jc w:val="both"/>
        <w:rPr>
          <w:rFonts w:ascii="Times New Roman" w:hAnsi="Times New Roman" w:cs="Times New Roman"/>
          <w:sz w:val="24"/>
          <w:szCs w:val="24"/>
        </w:rPr>
      </w:pPr>
    </w:p>
    <w:p w14:paraId="3B7FE25A" w14:textId="3E9352F4" w:rsidR="00BB0DF2" w:rsidRDefault="0032422B" w:rsidP="00BB0DF2">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Sätted on seotud metaaniheite aruannete õigeaegse esitamisega ning lekete süsteemse kõrvaldamise ja ennetamise hindamiseks vajalike dokumentide esitamisega. See on oluline läbipaistvuse ja avaliku järelevalve tagamiseks. Samuti nähakse ette vastutus juhu</w:t>
      </w:r>
      <w:r>
        <w:rPr>
          <w:rFonts w:ascii="Times New Roman" w:hAnsi="Times New Roman" w:cs="Times New Roman"/>
          <w:sz w:val="24"/>
          <w:szCs w:val="24"/>
        </w:rPr>
        <w:t>ks</w:t>
      </w:r>
      <w:r w:rsidRPr="5E3763D0">
        <w:rPr>
          <w:rFonts w:ascii="Times New Roman" w:hAnsi="Times New Roman" w:cs="Times New Roman"/>
          <w:sz w:val="24"/>
          <w:szCs w:val="24"/>
        </w:rPr>
        <w:t>, kui ettevõtja ei tee koostööd pädeva asutuse või sõltumatu kontrollijaga, kuna koostöö on määruse</w:t>
      </w:r>
      <w:r>
        <w:rPr>
          <w:rFonts w:ascii="Times New Roman" w:hAnsi="Times New Roman" w:cs="Times New Roman"/>
          <w:sz w:val="24"/>
          <w:szCs w:val="24"/>
        </w:rPr>
        <w:t>k</w:t>
      </w:r>
      <w:r w:rsidRPr="5E3763D0">
        <w:rPr>
          <w:rFonts w:ascii="Times New Roman" w:hAnsi="Times New Roman" w:cs="Times New Roman"/>
          <w:sz w:val="24"/>
          <w:szCs w:val="24"/>
        </w:rPr>
        <w:t>ohase kontrollisüsteemi toimimiseks hädavajalik.</w:t>
      </w:r>
      <w:r>
        <w:rPr>
          <w:rFonts w:ascii="Times New Roman" w:hAnsi="Times New Roman" w:cs="Times New Roman"/>
          <w:sz w:val="24"/>
          <w:szCs w:val="24"/>
        </w:rPr>
        <w:t xml:space="preserve"> Sealjuures on oluline tähele panna, et m</w:t>
      </w:r>
      <w:r w:rsidRPr="00457E7C">
        <w:rPr>
          <w:rFonts w:ascii="Times New Roman" w:hAnsi="Times New Roman" w:cs="Times New Roman"/>
          <w:sz w:val="24"/>
          <w:szCs w:val="24"/>
        </w:rPr>
        <w:t>ääruse sisu erine</w:t>
      </w:r>
      <w:r>
        <w:rPr>
          <w:rFonts w:ascii="Times New Roman" w:hAnsi="Times New Roman" w:cs="Times New Roman"/>
          <w:sz w:val="24"/>
          <w:szCs w:val="24"/>
        </w:rPr>
        <w:t>b</w:t>
      </w:r>
      <w:r w:rsidRPr="00457E7C">
        <w:rPr>
          <w:rFonts w:ascii="Times New Roman" w:hAnsi="Times New Roman" w:cs="Times New Roman"/>
          <w:sz w:val="24"/>
          <w:szCs w:val="24"/>
        </w:rPr>
        <w:t xml:space="preserve"> </w:t>
      </w:r>
      <w:r>
        <w:rPr>
          <w:rFonts w:ascii="Times New Roman" w:hAnsi="Times New Roman" w:cs="Times New Roman"/>
          <w:sz w:val="24"/>
          <w:szCs w:val="24"/>
        </w:rPr>
        <w:t>k</w:t>
      </w:r>
      <w:r w:rsidRPr="00457E7C">
        <w:rPr>
          <w:rFonts w:ascii="Times New Roman" w:hAnsi="Times New Roman" w:cs="Times New Roman"/>
          <w:sz w:val="24"/>
          <w:szCs w:val="24"/>
        </w:rPr>
        <w:t>ar</w:t>
      </w:r>
      <w:r>
        <w:rPr>
          <w:rFonts w:ascii="Times New Roman" w:hAnsi="Times New Roman" w:cs="Times New Roman"/>
          <w:sz w:val="24"/>
          <w:szCs w:val="24"/>
        </w:rPr>
        <w:t>istusseadustiku</w:t>
      </w:r>
      <w:r w:rsidRPr="00457E7C">
        <w:rPr>
          <w:rFonts w:ascii="Times New Roman" w:hAnsi="Times New Roman" w:cs="Times New Roman"/>
          <w:sz w:val="24"/>
          <w:szCs w:val="24"/>
        </w:rPr>
        <w:t xml:space="preserve"> §-</w:t>
      </w:r>
      <w:r>
        <w:rPr>
          <w:rFonts w:ascii="Times New Roman" w:hAnsi="Times New Roman" w:cs="Times New Roman"/>
          <w:sz w:val="24"/>
          <w:szCs w:val="24"/>
        </w:rPr>
        <w:t>st</w:t>
      </w:r>
      <w:r w:rsidRPr="00457E7C">
        <w:rPr>
          <w:rFonts w:ascii="Times New Roman" w:hAnsi="Times New Roman" w:cs="Times New Roman"/>
          <w:sz w:val="24"/>
          <w:szCs w:val="24"/>
        </w:rPr>
        <w:t xml:space="preserve"> 279.</w:t>
      </w:r>
      <w:r>
        <w:rPr>
          <w:rFonts w:ascii="Times New Roman" w:hAnsi="Times New Roman" w:cs="Times New Roman"/>
          <w:sz w:val="24"/>
          <w:szCs w:val="24"/>
        </w:rPr>
        <w:t xml:space="preserve"> </w:t>
      </w:r>
      <w:r w:rsidRPr="5E3763D0">
        <w:rPr>
          <w:rFonts w:ascii="Times New Roman" w:hAnsi="Times New Roman" w:cs="Times New Roman"/>
          <w:sz w:val="24"/>
          <w:szCs w:val="24"/>
        </w:rPr>
        <w:t>Karistusmäärad on ette nähtud lekete tuvastamise ja kõrvaldamise programmide ja uuringute ning võimalike leevendusmeetmete kasutuselevõtmise nõuete rikkumise korral, kuna see võib tuua kaasa metaaniheite suurenemise ja seeläbi otsese keskkonnakahju.</w:t>
      </w:r>
      <w:r>
        <w:rPr>
          <w:rFonts w:ascii="Times New Roman" w:hAnsi="Times New Roman" w:cs="Times New Roman"/>
          <w:sz w:val="24"/>
          <w:szCs w:val="24"/>
        </w:rPr>
        <w:t xml:space="preserve"> Sätestatakse</w:t>
      </w:r>
      <w:r w:rsidRPr="5E3763D0">
        <w:rPr>
          <w:rFonts w:ascii="Times New Roman" w:hAnsi="Times New Roman" w:cs="Times New Roman"/>
          <w:sz w:val="24"/>
          <w:szCs w:val="24"/>
        </w:rPr>
        <w:t xml:space="preserve"> piirangud ja nõuded metaaniheite atmosfääri laskmise ja tõrvikpõletamise </w:t>
      </w:r>
      <w:r>
        <w:rPr>
          <w:rFonts w:ascii="Times New Roman" w:hAnsi="Times New Roman" w:cs="Times New Roman"/>
          <w:sz w:val="24"/>
          <w:szCs w:val="24"/>
        </w:rPr>
        <w:t>kohta, et</w:t>
      </w:r>
      <w:r w:rsidRPr="5E3763D0">
        <w:rPr>
          <w:rFonts w:ascii="Times New Roman" w:hAnsi="Times New Roman" w:cs="Times New Roman"/>
          <w:sz w:val="24"/>
          <w:szCs w:val="24"/>
        </w:rPr>
        <w:t xml:space="preserve"> vähendada tahtmatut heidet ning tagada kasutatavate tehniliste lahenduste vastavus EL</w:t>
      </w:r>
      <w:r>
        <w:rPr>
          <w:rFonts w:ascii="Times New Roman" w:hAnsi="Times New Roman" w:cs="Times New Roman"/>
          <w:sz w:val="24"/>
          <w:szCs w:val="24"/>
        </w:rPr>
        <w:t>i</w:t>
      </w:r>
      <w:r w:rsidRPr="5E3763D0">
        <w:rPr>
          <w:rFonts w:ascii="Times New Roman" w:hAnsi="Times New Roman" w:cs="Times New Roman"/>
          <w:sz w:val="24"/>
          <w:szCs w:val="24"/>
        </w:rPr>
        <w:t xml:space="preserve"> nõuetele.</w:t>
      </w:r>
    </w:p>
    <w:p w14:paraId="010C3BD5" w14:textId="77777777" w:rsidR="0032422B" w:rsidRDefault="0032422B" w:rsidP="0032422B">
      <w:pPr>
        <w:spacing w:after="0" w:line="240" w:lineRule="auto"/>
        <w:ind w:left="10" w:right="2" w:hanging="10"/>
        <w:jc w:val="both"/>
        <w:rPr>
          <w:rFonts w:ascii="Times New Roman" w:eastAsia="Times New Roman" w:hAnsi="Times New Roman" w:cs="Times New Roman"/>
          <w:sz w:val="24"/>
          <w:szCs w:val="24"/>
        </w:rPr>
      </w:pPr>
    </w:p>
    <w:p w14:paraId="4D601113" w14:textId="77777777" w:rsidR="0032422B" w:rsidRDefault="0032422B" w:rsidP="0032422B">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Metaaniheite määrus näeb ette kohtuvälisele menetlejale ka teenitud kasumi või välditud kahjumi konfiskeerimise õiguse</w:t>
      </w:r>
      <w:r>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kui sellist kasumit või kahjumit on võimalik kindlaks teha, kuid see on Eestis juba tagatud karistusseadustiku § 83</w:t>
      </w:r>
      <w:r w:rsidRPr="5E3763D0">
        <w:rPr>
          <w:rFonts w:ascii="Times New Roman" w:eastAsia="Times New Roman" w:hAnsi="Times New Roman" w:cs="Times New Roman"/>
          <w:sz w:val="24"/>
          <w:szCs w:val="24"/>
          <w:vertAlign w:val="superscript"/>
        </w:rPr>
        <w:t>1</w:t>
      </w:r>
      <w:r w:rsidRPr="5E3763D0">
        <w:rPr>
          <w:rFonts w:ascii="Times New Roman" w:eastAsia="Times New Roman" w:hAnsi="Times New Roman" w:cs="Times New Roman"/>
          <w:sz w:val="24"/>
          <w:szCs w:val="24"/>
        </w:rPr>
        <w:t xml:space="preserve"> lõikega 1 ning väärteomenetluse seadustiku § 83 punktiga 1. Eelmainitud sätetest tuleb välja, et ainult kohtu pädevuses on konfiskeerimine ja Keskkonnaametile ei saa anda õigust konfiskeerida süüteoga saadud vara, vaid </w:t>
      </w:r>
      <w:r>
        <w:rPr>
          <w:rFonts w:ascii="Times New Roman" w:eastAsia="Times New Roman" w:hAnsi="Times New Roman" w:cs="Times New Roman"/>
          <w:sz w:val="24"/>
          <w:szCs w:val="24"/>
        </w:rPr>
        <w:t xml:space="preserve">saab anda õiguse konfiskeerida </w:t>
      </w:r>
      <w:r w:rsidRPr="5E3763D0">
        <w:rPr>
          <w:rFonts w:ascii="Times New Roman" w:eastAsia="Times New Roman" w:hAnsi="Times New Roman" w:cs="Times New Roman"/>
          <w:sz w:val="24"/>
          <w:szCs w:val="24"/>
        </w:rPr>
        <w:t xml:space="preserve">ainult väärteo vahendi või vahetu objekti (vt </w:t>
      </w:r>
      <w:r>
        <w:rPr>
          <w:rFonts w:ascii="Times New Roman" w:eastAsia="Times New Roman" w:hAnsi="Times New Roman" w:cs="Times New Roman"/>
          <w:sz w:val="24"/>
          <w:szCs w:val="24"/>
        </w:rPr>
        <w:t>k</w:t>
      </w:r>
      <w:r w:rsidRPr="5E3763D0">
        <w:rPr>
          <w:rFonts w:ascii="Times New Roman" w:eastAsia="Times New Roman" w:hAnsi="Times New Roman" w:cs="Times New Roman"/>
          <w:sz w:val="24"/>
          <w:szCs w:val="24"/>
        </w:rPr>
        <w:t>aristusseadustik</w:t>
      </w:r>
      <w:r>
        <w:rPr>
          <w:rFonts w:ascii="Times New Roman" w:eastAsia="Times New Roman" w:hAnsi="Times New Roman" w:cs="Times New Roman"/>
          <w:sz w:val="24"/>
          <w:szCs w:val="24"/>
        </w:rPr>
        <w:t>u</w:t>
      </w:r>
      <w:r w:rsidRPr="5E3763D0">
        <w:rPr>
          <w:rFonts w:ascii="Times New Roman" w:eastAsia="Times New Roman" w:hAnsi="Times New Roman" w:cs="Times New Roman"/>
          <w:sz w:val="24"/>
          <w:szCs w:val="24"/>
        </w:rPr>
        <w:t xml:space="preserve"> § 83 lg 6). Selleks, et kohtuväline menetleja saaks otsustada väärteo vahetu objekti või vahendi konfiskeerimise üle, peab seaduses</w:t>
      </w:r>
      <w:r>
        <w:rPr>
          <w:rFonts w:ascii="Times New Roman" w:eastAsia="Times New Roman" w:hAnsi="Times New Roman" w:cs="Times New Roman"/>
          <w:sz w:val="24"/>
          <w:szCs w:val="24"/>
        </w:rPr>
        <w:t xml:space="preserve"> olema sätestatud ka asjakohane</w:t>
      </w:r>
      <w:r w:rsidRPr="5E3763D0">
        <w:rPr>
          <w:rFonts w:ascii="Times New Roman" w:eastAsia="Times New Roman" w:hAnsi="Times New Roman" w:cs="Times New Roman"/>
          <w:sz w:val="24"/>
          <w:szCs w:val="24"/>
        </w:rPr>
        <w:t xml:space="preserve"> pädevusnorm (RKÜK </w:t>
      </w:r>
      <w:hyperlink r:id="rId20">
        <w:r w:rsidRPr="5E3763D0">
          <w:rPr>
            <w:rStyle w:val="Hperlink"/>
            <w:rFonts w:ascii="Times New Roman" w:eastAsia="Times New Roman" w:hAnsi="Times New Roman" w:cs="Times New Roman"/>
            <w:sz w:val="24"/>
            <w:szCs w:val="24"/>
          </w:rPr>
          <w:t>3-1-1-88-07</w:t>
        </w:r>
      </w:hyperlink>
      <w:r w:rsidRPr="5E3763D0">
        <w:rPr>
          <w:rFonts w:ascii="Times New Roman" w:eastAsia="Times New Roman" w:hAnsi="Times New Roman" w:cs="Times New Roman"/>
          <w:sz w:val="24"/>
          <w:szCs w:val="24"/>
        </w:rPr>
        <w:t xml:space="preserve"> p 50). Sellise normi näevad ette näiteks </w:t>
      </w:r>
      <w:r w:rsidRPr="009C03A3">
        <w:rPr>
          <w:rFonts w:ascii="Times New Roman" w:eastAsia="Times New Roman" w:hAnsi="Times New Roman" w:cs="Times New Roman"/>
          <w:sz w:val="24"/>
          <w:szCs w:val="24"/>
        </w:rPr>
        <w:t>AS</w:t>
      </w:r>
      <w:r>
        <w:rPr>
          <w:rFonts w:ascii="Times New Roman" w:eastAsia="Times New Roman" w:hAnsi="Times New Roman" w:cs="Times New Roman"/>
          <w:sz w:val="24"/>
          <w:szCs w:val="24"/>
        </w:rPr>
        <w:t>i</w:t>
      </w:r>
      <w:r w:rsidRPr="5E3763D0">
        <w:rPr>
          <w:rFonts w:ascii="Times New Roman" w:eastAsia="Times New Roman" w:hAnsi="Times New Roman" w:cs="Times New Roman"/>
          <w:sz w:val="24"/>
          <w:szCs w:val="24"/>
        </w:rPr>
        <w:t xml:space="preserve"> § 53 l</w:t>
      </w:r>
      <w:r>
        <w:rPr>
          <w:rFonts w:ascii="Times New Roman" w:eastAsia="Times New Roman" w:hAnsi="Times New Roman" w:cs="Times New Roman"/>
          <w:sz w:val="24"/>
          <w:szCs w:val="24"/>
        </w:rPr>
        <w:t>õige</w:t>
      </w:r>
      <w:r w:rsidRPr="5E3763D0">
        <w:rPr>
          <w:rFonts w:ascii="Times New Roman" w:eastAsia="Times New Roman" w:hAnsi="Times New Roman" w:cs="Times New Roman"/>
          <w:sz w:val="24"/>
          <w:szCs w:val="24"/>
        </w:rPr>
        <w:t xml:space="preserve"> 3; </w:t>
      </w:r>
      <w:proofErr w:type="spellStart"/>
      <w:r w:rsidRPr="009C03A3">
        <w:rPr>
          <w:rFonts w:ascii="Times New Roman" w:eastAsia="Times New Roman" w:hAnsi="Times New Roman" w:cs="Times New Roman"/>
          <w:sz w:val="24"/>
          <w:szCs w:val="24"/>
        </w:rPr>
        <w:t>RelvSi</w:t>
      </w:r>
      <w:proofErr w:type="spellEnd"/>
      <w:r w:rsidRPr="009C03A3">
        <w:rPr>
          <w:rFonts w:ascii="Times New Roman" w:eastAsia="Times New Roman" w:hAnsi="Times New Roman" w:cs="Times New Roman"/>
          <w:sz w:val="24"/>
          <w:szCs w:val="24"/>
        </w:rPr>
        <w:t xml:space="preserve"> § 89</w:t>
      </w:r>
      <w:r w:rsidRPr="009C03A3">
        <w:rPr>
          <w:rFonts w:ascii="Times New Roman" w:eastAsia="Times New Roman" w:hAnsi="Times New Roman" w:cs="Times New Roman"/>
          <w:sz w:val="24"/>
          <w:szCs w:val="24"/>
          <w:vertAlign w:val="superscript"/>
        </w:rPr>
        <w:t>26</w:t>
      </w:r>
      <w:r w:rsidRPr="009C03A3">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w:t>
      </w:r>
      <w:proofErr w:type="spellStart"/>
      <w:r w:rsidRPr="5E3763D0">
        <w:rPr>
          <w:rFonts w:ascii="Times New Roman" w:eastAsia="Times New Roman" w:hAnsi="Times New Roman" w:cs="Times New Roman"/>
          <w:sz w:val="24"/>
          <w:szCs w:val="24"/>
        </w:rPr>
        <w:t>TS</w:t>
      </w:r>
      <w:r>
        <w:rPr>
          <w:rFonts w:ascii="Times New Roman" w:eastAsia="Times New Roman" w:hAnsi="Times New Roman" w:cs="Times New Roman"/>
          <w:sz w:val="24"/>
          <w:szCs w:val="24"/>
        </w:rPr>
        <w:t>i</w:t>
      </w:r>
      <w:proofErr w:type="spellEnd"/>
      <w:r w:rsidRPr="5E3763D0">
        <w:rPr>
          <w:rFonts w:ascii="Times New Roman" w:eastAsia="Times New Roman" w:hAnsi="Times New Roman" w:cs="Times New Roman"/>
          <w:sz w:val="24"/>
          <w:szCs w:val="24"/>
        </w:rPr>
        <w:t xml:space="preserve"> § 78 l</w:t>
      </w:r>
      <w:r>
        <w:rPr>
          <w:rFonts w:ascii="Times New Roman" w:eastAsia="Times New Roman" w:hAnsi="Times New Roman" w:cs="Times New Roman"/>
          <w:sz w:val="24"/>
          <w:szCs w:val="24"/>
        </w:rPr>
        <w:t>õiked</w:t>
      </w:r>
      <w:r w:rsidRPr="5E3763D0">
        <w:rPr>
          <w:rFonts w:ascii="Times New Roman" w:eastAsia="Times New Roman" w:hAnsi="Times New Roman" w:cs="Times New Roman"/>
          <w:sz w:val="24"/>
          <w:szCs w:val="24"/>
        </w:rPr>
        <w:t xml:space="preserve"> 1 ja 2 jpt. Kohtuvälise menetleja otsusega (VTMS § 74) </w:t>
      </w:r>
      <w:r>
        <w:rPr>
          <w:rFonts w:ascii="Times New Roman" w:eastAsia="Times New Roman" w:hAnsi="Times New Roman" w:cs="Times New Roman"/>
          <w:sz w:val="24"/>
          <w:szCs w:val="24"/>
        </w:rPr>
        <w:t xml:space="preserve">ei saa </w:t>
      </w:r>
      <w:r w:rsidRPr="5E3763D0">
        <w:rPr>
          <w:rFonts w:ascii="Times New Roman" w:eastAsia="Times New Roman" w:hAnsi="Times New Roman" w:cs="Times New Roman"/>
          <w:sz w:val="24"/>
          <w:szCs w:val="24"/>
        </w:rPr>
        <w:t>väärteoga saadud vara konfiskeerida (ehk menetleja pädevuses võib olla üksnes väärteo vahendi või vahetu objekti, mitte aga väärteoga saadud vara konfiskeerimine).</w:t>
      </w:r>
    </w:p>
    <w:p w14:paraId="082965F4" w14:textId="77777777" w:rsidR="00BB0DF2" w:rsidRDefault="00BB0DF2" w:rsidP="0032422B">
      <w:pPr>
        <w:spacing w:after="0" w:line="240" w:lineRule="auto"/>
        <w:ind w:left="10" w:right="2" w:hanging="10"/>
        <w:jc w:val="both"/>
        <w:rPr>
          <w:rFonts w:ascii="Times New Roman" w:eastAsia="Times New Roman" w:hAnsi="Times New Roman" w:cs="Times New Roman"/>
          <w:sz w:val="24"/>
          <w:szCs w:val="24"/>
        </w:rPr>
      </w:pPr>
    </w:p>
    <w:p w14:paraId="797BF6AB" w14:textId="77777777" w:rsidR="0032422B" w:rsidRDefault="0032422B" w:rsidP="0032422B">
      <w:pPr>
        <w:spacing w:after="0" w:line="240" w:lineRule="auto"/>
        <w:ind w:left="10" w:right="2" w:hanging="10"/>
        <w:jc w:val="both"/>
      </w:pPr>
      <w:r w:rsidRPr="5E3763D0">
        <w:rPr>
          <w:rFonts w:ascii="Times New Roman" w:eastAsia="Times New Roman" w:hAnsi="Times New Roman" w:cs="Times New Roman"/>
          <w:sz w:val="24"/>
          <w:szCs w:val="24"/>
        </w:rPr>
        <w:t xml:space="preserve">Väärteomenetluses on süüteoga saadud vara konfiskeerimine küll võimalik, kuid seda üksnes </w:t>
      </w:r>
      <w:proofErr w:type="spellStart"/>
      <w:r w:rsidRPr="5E3763D0">
        <w:rPr>
          <w:rFonts w:ascii="Times New Roman" w:eastAsia="Times New Roman" w:hAnsi="Times New Roman" w:cs="Times New Roman"/>
          <w:sz w:val="24"/>
          <w:szCs w:val="24"/>
        </w:rPr>
        <w:t>VTMS</w:t>
      </w:r>
      <w:r>
        <w:rPr>
          <w:rFonts w:ascii="Times New Roman" w:eastAsia="Times New Roman" w:hAnsi="Times New Roman" w:cs="Times New Roman"/>
          <w:sz w:val="24"/>
          <w:szCs w:val="24"/>
        </w:rPr>
        <w:t>i</w:t>
      </w:r>
      <w:proofErr w:type="spellEnd"/>
      <w:r w:rsidRPr="5E3763D0">
        <w:rPr>
          <w:rFonts w:ascii="Times New Roman" w:eastAsia="Times New Roman" w:hAnsi="Times New Roman" w:cs="Times New Roman"/>
          <w:sz w:val="24"/>
          <w:szCs w:val="24"/>
        </w:rPr>
        <w:t xml:space="preserve"> § 107 l</w:t>
      </w:r>
      <w:r>
        <w:rPr>
          <w:rFonts w:ascii="Times New Roman" w:eastAsia="Times New Roman" w:hAnsi="Times New Roman" w:cs="Times New Roman"/>
          <w:sz w:val="24"/>
          <w:szCs w:val="24"/>
        </w:rPr>
        <w:t>õike</w:t>
      </w:r>
      <w:r w:rsidRPr="5E3763D0">
        <w:rPr>
          <w:rFonts w:ascii="Times New Roman" w:eastAsia="Times New Roman" w:hAnsi="Times New Roman" w:cs="Times New Roman"/>
          <w:sz w:val="24"/>
          <w:szCs w:val="24"/>
        </w:rPr>
        <w:t xml:space="preserve"> 1 p</w:t>
      </w:r>
      <w:r>
        <w:rPr>
          <w:rFonts w:ascii="Times New Roman" w:eastAsia="Times New Roman" w:hAnsi="Times New Roman" w:cs="Times New Roman"/>
          <w:sz w:val="24"/>
          <w:szCs w:val="24"/>
        </w:rPr>
        <w:t>unktis</w:t>
      </w:r>
      <w:r w:rsidRPr="5E3763D0">
        <w:rPr>
          <w:rFonts w:ascii="Times New Roman" w:eastAsia="Times New Roman" w:hAnsi="Times New Roman" w:cs="Times New Roman"/>
          <w:sz w:val="24"/>
          <w:szCs w:val="24"/>
        </w:rPr>
        <w:t xml:space="preserve"> 1 nimetatud kohtuotsusega väärteoasjas.</w:t>
      </w:r>
    </w:p>
    <w:p w14:paraId="23B2F196" w14:textId="10FDD316" w:rsidR="0032422B" w:rsidRDefault="0032422B" w:rsidP="0032422B">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Süüteoga saadud vara konfiskeerimist ei saa kohaldada ettevaatamatusdeliktide puhul. Kui tegemist on väärteokoosseisuga, mis hõlmab nii tahtlikke kui ka ettevaatamatuid tegusid, võib väärteoga saadud vara konfiskeerida üksnes juhul, kui on kindlaks tehtud, et isik pani teo toime vähemalt kaudse tahtlusega (</w:t>
      </w:r>
      <w:proofErr w:type="spellStart"/>
      <w:r w:rsidR="00BB0DF2">
        <w:rPr>
          <w:rFonts w:ascii="Times New Roman" w:eastAsia="Times New Roman" w:hAnsi="Times New Roman" w:cs="Times New Roman"/>
          <w:sz w:val="24"/>
          <w:szCs w:val="24"/>
        </w:rPr>
        <w:t>KarS</w:t>
      </w:r>
      <w:proofErr w:type="spellEnd"/>
      <w:r w:rsidR="00BB0DF2">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16 lg 4), ehkki tema karistamiseks selle teo eest piisaks ka üksnes ettevaatamatuse (</w:t>
      </w:r>
      <w:proofErr w:type="spellStart"/>
      <w:r w:rsidR="00BB0DF2">
        <w:rPr>
          <w:rFonts w:ascii="Times New Roman" w:eastAsia="Times New Roman" w:hAnsi="Times New Roman" w:cs="Times New Roman"/>
          <w:sz w:val="24"/>
          <w:szCs w:val="24"/>
        </w:rPr>
        <w:t>KarS</w:t>
      </w:r>
      <w:proofErr w:type="spellEnd"/>
      <w:r w:rsidR="00BB0DF2">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18) tuvastamisest (</w:t>
      </w:r>
      <w:proofErr w:type="spellStart"/>
      <w:r w:rsidR="00BB0DF2">
        <w:rPr>
          <w:rFonts w:ascii="Times New Roman" w:eastAsia="Times New Roman" w:hAnsi="Times New Roman" w:cs="Times New Roman"/>
          <w:sz w:val="24"/>
          <w:szCs w:val="24"/>
        </w:rPr>
        <w:t>KarS</w:t>
      </w:r>
      <w:proofErr w:type="spellEnd"/>
      <w:r w:rsidR="00BB0DF2">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15 lg 3).</w:t>
      </w:r>
    </w:p>
    <w:p w14:paraId="3AEC85EF" w14:textId="77777777" w:rsidR="00BB0DF2" w:rsidRDefault="00BB0DF2" w:rsidP="0032422B">
      <w:pPr>
        <w:spacing w:after="0" w:line="240" w:lineRule="auto"/>
        <w:ind w:left="10" w:right="2" w:hanging="10"/>
        <w:jc w:val="both"/>
      </w:pPr>
    </w:p>
    <w:p w14:paraId="22EADDE3" w14:textId="77777777" w:rsidR="0032422B" w:rsidRDefault="0032422B" w:rsidP="003242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Seega </w:t>
      </w:r>
      <w:r w:rsidRPr="5E3763D0">
        <w:rPr>
          <w:rFonts w:ascii="Times New Roman" w:eastAsia="Times New Roman" w:hAnsi="Times New Roman" w:cs="Times New Roman"/>
          <w:sz w:val="24"/>
          <w:szCs w:val="24"/>
        </w:rPr>
        <w:t>juhul kui on vaja</w:t>
      </w:r>
      <w:r>
        <w:rPr>
          <w:rFonts w:ascii="Times New Roman" w:eastAsia="Times New Roman" w:hAnsi="Times New Roman" w:cs="Times New Roman"/>
          <w:sz w:val="24"/>
          <w:szCs w:val="24"/>
        </w:rPr>
        <w:t xml:space="preserve"> otsustada</w:t>
      </w:r>
      <w:r w:rsidRPr="5E3763D0">
        <w:rPr>
          <w:rFonts w:ascii="Times New Roman" w:eastAsia="Times New Roman" w:hAnsi="Times New Roman" w:cs="Times New Roman"/>
          <w:sz w:val="24"/>
          <w:szCs w:val="24"/>
        </w:rPr>
        <w:t xml:space="preserve"> metaaniheite määruse mõistes süüteoga saadud vara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peab selle otsuse tegema kohus (VTMS § 83 lg 1).</w:t>
      </w:r>
    </w:p>
    <w:p w14:paraId="274F1180" w14:textId="77777777" w:rsidR="0032422B" w:rsidRDefault="0032422B" w:rsidP="0032422B">
      <w:pPr>
        <w:spacing w:after="0" w:line="240" w:lineRule="auto"/>
        <w:jc w:val="both"/>
        <w:rPr>
          <w:rFonts w:ascii="Times New Roman" w:hAnsi="Times New Roman" w:cs="Times New Roman"/>
          <w:sz w:val="24"/>
          <w:szCs w:val="24"/>
        </w:rPr>
      </w:pPr>
    </w:p>
    <w:p w14:paraId="1F5F32A5" w14:textId="502263BF" w:rsidR="0032422B" w:rsidRDefault="0032422B" w:rsidP="0032422B">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4A086B">
        <w:rPr>
          <w:rFonts w:ascii="Times New Roman" w:hAnsi="Times New Roman" w:cs="Times New Roman"/>
          <w:b/>
          <w:bCs/>
          <w:sz w:val="24"/>
          <w:szCs w:val="24"/>
        </w:rPr>
        <w:t>6</w:t>
      </w:r>
      <w:r w:rsidRPr="5E3763D0">
        <w:rPr>
          <w:rFonts w:ascii="Times New Roman" w:hAnsi="Times New Roman" w:cs="Times New Roman"/>
          <w:b/>
          <w:bCs/>
          <w:sz w:val="24"/>
          <w:szCs w:val="24"/>
        </w:rPr>
        <w:t xml:space="preserve"> (§ 18)</w:t>
      </w:r>
      <w:r w:rsidRPr="5E3763D0">
        <w:rPr>
          <w:rFonts w:ascii="Times New Roman" w:hAnsi="Times New Roman" w:cs="Times New Roman"/>
          <w:sz w:val="24"/>
          <w:szCs w:val="24"/>
        </w:rPr>
        <w:t xml:space="preserve"> täpsustatakse väärtegude kohtuväliste menetlejate pädevus, arvestades lisatavaid karistusnorme</w:t>
      </w:r>
      <w:r>
        <w:rPr>
          <w:rFonts w:ascii="Times New Roman" w:hAnsi="Times New Roman" w:cs="Times New Roman"/>
          <w:sz w:val="24"/>
          <w:szCs w:val="24"/>
        </w:rPr>
        <w:t>,</w:t>
      </w:r>
      <w:r w:rsidRPr="5E3763D0">
        <w:rPr>
          <w:rFonts w:ascii="Times New Roman" w:hAnsi="Times New Roman" w:cs="Times New Roman"/>
          <w:sz w:val="24"/>
          <w:szCs w:val="24"/>
        </w:rPr>
        <w:t xml:space="preserve"> ja määratakse, et seniste tehnilise ohutuse ja tarbijakaitsega seotud rikkumiste</w:t>
      </w:r>
      <w:r>
        <w:rPr>
          <w:rFonts w:ascii="Times New Roman" w:hAnsi="Times New Roman" w:cs="Times New Roman"/>
          <w:sz w:val="24"/>
          <w:szCs w:val="24"/>
        </w:rPr>
        <w:t>ga tegeleb</w:t>
      </w:r>
      <w:r w:rsidRPr="5E3763D0">
        <w:rPr>
          <w:rFonts w:ascii="Times New Roman" w:hAnsi="Times New Roman" w:cs="Times New Roman"/>
          <w:sz w:val="24"/>
          <w:szCs w:val="24"/>
        </w:rPr>
        <w:t xml:space="preserve"> Tarbijakaitse ja Tehnilise Järelevalve Amet ning Keskkonnaamet menetle</w:t>
      </w:r>
      <w:r>
        <w:rPr>
          <w:rFonts w:ascii="Times New Roman" w:hAnsi="Times New Roman" w:cs="Times New Roman"/>
          <w:sz w:val="24"/>
          <w:szCs w:val="24"/>
        </w:rPr>
        <w:t>b</w:t>
      </w:r>
      <w:r w:rsidRPr="5E3763D0">
        <w:rPr>
          <w:rFonts w:ascii="Times New Roman" w:hAnsi="Times New Roman" w:cs="Times New Roman"/>
          <w:sz w:val="24"/>
          <w:szCs w:val="24"/>
        </w:rPr>
        <w:t xml:space="preserve"> kõiki uusi, EL</w:t>
      </w:r>
      <w:r>
        <w:rPr>
          <w:rFonts w:ascii="Times New Roman" w:hAnsi="Times New Roman" w:cs="Times New Roman"/>
          <w:sz w:val="24"/>
          <w:szCs w:val="24"/>
        </w:rPr>
        <w:t>i</w:t>
      </w:r>
      <w:r w:rsidRPr="5E3763D0">
        <w:rPr>
          <w:rFonts w:ascii="Times New Roman" w:hAnsi="Times New Roman" w:cs="Times New Roman"/>
          <w:sz w:val="24"/>
          <w:szCs w:val="24"/>
        </w:rPr>
        <w:t xml:space="preserve"> määruse</w:t>
      </w:r>
      <w:r>
        <w:rPr>
          <w:rFonts w:ascii="Times New Roman" w:hAnsi="Times New Roman" w:cs="Times New Roman"/>
          <w:sz w:val="24"/>
          <w:szCs w:val="24"/>
        </w:rPr>
        <w:t>s käsitletud</w:t>
      </w:r>
      <w:r w:rsidRPr="5E3763D0">
        <w:rPr>
          <w:rFonts w:ascii="Times New Roman" w:hAnsi="Times New Roman" w:cs="Times New Roman"/>
          <w:sz w:val="24"/>
          <w:szCs w:val="24"/>
        </w:rPr>
        <w:t xml:space="preserve"> väärtegusid. Muudatusega tagatakse selge vastutusjaotus ametite vahel</w:t>
      </w:r>
      <w:r>
        <w:rPr>
          <w:rFonts w:ascii="Times New Roman" w:hAnsi="Times New Roman" w:cs="Times New Roman"/>
          <w:sz w:val="24"/>
          <w:szCs w:val="24"/>
        </w:rPr>
        <w:t>.</w:t>
      </w:r>
    </w:p>
    <w:p w14:paraId="15A92C99" w14:textId="77777777" w:rsidR="00EA7AA6" w:rsidRDefault="00EA7AA6" w:rsidP="0032422B">
      <w:pPr>
        <w:spacing w:after="0" w:line="240" w:lineRule="auto"/>
        <w:jc w:val="both"/>
        <w:rPr>
          <w:rFonts w:ascii="Times New Roman" w:hAnsi="Times New Roman" w:cs="Times New Roman"/>
          <w:sz w:val="24"/>
          <w:szCs w:val="24"/>
        </w:rPr>
      </w:pPr>
    </w:p>
    <w:p w14:paraId="5C2F4F28" w14:textId="12E7A8D4" w:rsidR="00EA7AA6" w:rsidRDefault="00EA7AA6" w:rsidP="0032422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Eelnõu </w:t>
      </w:r>
      <w:r w:rsidRPr="00B7010E">
        <w:rPr>
          <w:rFonts w:ascii="Times New Roman" w:hAnsi="Times New Roman" w:cs="Times New Roman"/>
          <w:bCs/>
          <w:sz w:val="24"/>
          <w:szCs w:val="24"/>
        </w:rPr>
        <w:t xml:space="preserve">§-ga </w:t>
      </w:r>
      <w:r>
        <w:rPr>
          <w:rFonts w:ascii="Times New Roman" w:hAnsi="Times New Roman" w:cs="Times New Roman"/>
          <w:bCs/>
          <w:sz w:val="24"/>
          <w:szCs w:val="24"/>
        </w:rPr>
        <w:t>3 määratakse seaduse jõustumise ajaks 2027. aasta 1. jaanuar.</w:t>
      </w:r>
    </w:p>
    <w:p w14:paraId="7D9A2A81" w14:textId="5B1CEAF2" w:rsidR="5E3763D0" w:rsidRDefault="5E3763D0" w:rsidP="00E458C9">
      <w:pPr>
        <w:spacing w:after="0" w:line="240" w:lineRule="auto"/>
        <w:jc w:val="both"/>
        <w:rPr>
          <w:rFonts w:ascii="Times New Roman" w:hAnsi="Times New Roman" w:cs="Times New Roman"/>
          <w:b/>
          <w:bCs/>
          <w:sz w:val="24"/>
          <w:szCs w:val="24"/>
        </w:rPr>
      </w:pPr>
    </w:p>
    <w:p w14:paraId="763725A2" w14:textId="167BAB33" w:rsidR="004A248A" w:rsidRPr="00090CAE" w:rsidRDefault="004A248A" w:rsidP="00E458C9">
      <w:pPr>
        <w:spacing w:after="0" w:line="240" w:lineRule="auto"/>
        <w:jc w:val="both"/>
        <w:rPr>
          <w:rFonts w:ascii="Times New Roman" w:hAnsi="Times New Roman" w:cs="Times New Roman"/>
          <w:b/>
          <w:sz w:val="24"/>
          <w:szCs w:val="24"/>
        </w:rPr>
      </w:pPr>
      <w:r w:rsidRPr="00090CAE">
        <w:rPr>
          <w:rFonts w:ascii="Times New Roman" w:hAnsi="Times New Roman" w:cs="Times New Roman"/>
          <w:b/>
          <w:sz w:val="24"/>
          <w:szCs w:val="24"/>
        </w:rPr>
        <w:t>4. Eelnõu terminoloogia</w:t>
      </w:r>
    </w:p>
    <w:p w14:paraId="23D1429A" w14:textId="77777777" w:rsidR="00EE3FE0" w:rsidRDefault="00EE3FE0" w:rsidP="00E458C9">
      <w:pPr>
        <w:spacing w:after="0" w:line="240" w:lineRule="auto"/>
        <w:jc w:val="both"/>
        <w:rPr>
          <w:rFonts w:ascii="Times New Roman" w:hAnsi="Times New Roman" w:cs="Times New Roman"/>
          <w:bCs/>
          <w:sz w:val="24"/>
          <w:szCs w:val="24"/>
        </w:rPr>
      </w:pPr>
    </w:p>
    <w:p w14:paraId="2F5DE2CD" w14:textId="7D8858D1" w:rsidR="006165EB" w:rsidRDefault="006206C3" w:rsidP="006206C3">
      <w:pPr>
        <w:spacing w:after="0" w:line="240" w:lineRule="auto"/>
        <w:jc w:val="both"/>
        <w:rPr>
          <w:rFonts w:ascii="Times New Roman" w:hAnsi="Times New Roman" w:cs="Times New Roman"/>
          <w:bCs/>
          <w:sz w:val="24"/>
          <w:szCs w:val="24"/>
        </w:rPr>
      </w:pPr>
      <w:r w:rsidRPr="006206C3">
        <w:rPr>
          <w:rFonts w:ascii="Times New Roman" w:hAnsi="Times New Roman" w:cs="Times New Roman"/>
          <w:bCs/>
          <w:sz w:val="24"/>
          <w:szCs w:val="24"/>
        </w:rPr>
        <w:t xml:space="preserve">Seaduse eelnõus kasutatakse mõisteid </w:t>
      </w:r>
      <w:r>
        <w:rPr>
          <w:rFonts w:ascii="Times New Roman" w:hAnsi="Times New Roman" w:cs="Times New Roman"/>
          <w:bCs/>
          <w:sz w:val="24"/>
          <w:szCs w:val="24"/>
        </w:rPr>
        <w:t>metaaniheite määruses</w:t>
      </w:r>
      <w:r w:rsidRPr="006206C3">
        <w:rPr>
          <w:rFonts w:ascii="Times New Roman" w:hAnsi="Times New Roman" w:cs="Times New Roman"/>
          <w:bCs/>
          <w:sz w:val="24"/>
          <w:szCs w:val="24"/>
        </w:rPr>
        <w:t xml:space="preserve"> toodud tähenduses. Juhul kui on olemas</w:t>
      </w:r>
      <w:r>
        <w:rPr>
          <w:rFonts w:ascii="Times New Roman" w:hAnsi="Times New Roman" w:cs="Times New Roman"/>
          <w:bCs/>
          <w:sz w:val="24"/>
          <w:szCs w:val="24"/>
        </w:rPr>
        <w:t xml:space="preserve"> </w:t>
      </w:r>
      <w:r w:rsidRPr="006206C3">
        <w:rPr>
          <w:rFonts w:ascii="Times New Roman" w:hAnsi="Times New Roman" w:cs="Times New Roman"/>
          <w:bCs/>
          <w:sz w:val="24"/>
          <w:szCs w:val="24"/>
        </w:rPr>
        <w:t>sama tähendust omav sobiv eestikeelne termin, siis kasutatakse viimast</w:t>
      </w:r>
      <w:r>
        <w:rPr>
          <w:rFonts w:ascii="Times New Roman" w:hAnsi="Times New Roman" w:cs="Times New Roman"/>
          <w:bCs/>
          <w:sz w:val="24"/>
          <w:szCs w:val="24"/>
        </w:rPr>
        <w:t xml:space="preserve">. </w:t>
      </w:r>
      <w:r w:rsidR="004A248A" w:rsidRPr="00090CAE">
        <w:rPr>
          <w:rFonts w:ascii="Times New Roman" w:hAnsi="Times New Roman" w:cs="Times New Roman"/>
          <w:bCs/>
          <w:sz w:val="24"/>
          <w:szCs w:val="24"/>
        </w:rPr>
        <w:t>Eelnõu</w:t>
      </w:r>
      <w:r>
        <w:rPr>
          <w:rFonts w:ascii="Times New Roman" w:hAnsi="Times New Roman" w:cs="Times New Roman"/>
          <w:bCs/>
          <w:sz w:val="24"/>
          <w:szCs w:val="24"/>
        </w:rPr>
        <w:t>ga võetakse</w:t>
      </w:r>
      <w:r w:rsidR="004A248A" w:rsidRPr="00090CAE">
        <w:rPr>
          <w:rFonts w:ascii="Times New Roman" w:hAnsi="Times New Roman" w:cs="Times New Roman"/>
          <w:bCs/>
          <w:sz w:val="24"/>
          <w:szCs w:val="24"/>
        </w:rPr>
        <w:t xml:space="preserve"> </w:t>
      </w:r>
      <w:r>
        <w:rPr>
          <w:rFonts w:ascii="Times New Roman" w:hAnsi="Times New Roman" w:cs="Times New Roman"/>
          <w:bCs/>
          <w:sz w:val="24"/>
          <w:szCs w:val="24"/>
        </w:rPr>
        <w:t xml:space="preserve">kasutusele järgmised </w:t>
      </w:r>
      <w:r w:rsidR="004A248A" w:rsidRPr="00090CAE">
        <w:rPr>
          <w:rFonts w:ascii="Times New Roman" w:hAnsi="Times New Roman" w:cs="Times New Roman"/>
          <w:bCs/>
          <w:sz w:val="24"/>
          <w:szCs w:val="24"/>
        </w:rPr>
        <w:t>terminid</w:t>
      </w:r>
      <w:r w:rsidR="006165EB">
        <w:rPr>
          <w:rFonts w:ascii="Times New Roman" w:hAnsi="Times New Roman" w:cs="Times New Roman"/>
          <w:bCs/>
          <w:sz w:val="24"/>
          <w:szCs w:val="24"/>
        </w:rPr>
        <w:t>:</w:t>
      </w:r>
    </w:p>
    <w:p w14:paraId="0D135B00" w14:textId="77777777" w:rsidR="006206C3" w:rsidRDefault="006206C3" w:rsidP="006206C3">
      <w:pPr>
        <w:spacing w:after="0" w:line="240" w:lineRule="auto"/>
        <w:jc w:val="both"/>
        <w:rPr>
          <w:rFonts w:ascii="Times New Roman" w:hAnsi="Times New Roman" w:cs="Times New Roman"/>
          <w:bCs/>
          <w:sz w:val="24"/>
          <w:szCs w:val="24"/>
        </w:rPr>
      </w:pPr>
    </w:p>
    <w:p w14:paraId="35C17693" w14:textId="59E6B422" w:rsidR="006165EB" w:rsidRPr="006206C3" w:rsidRDefault="006165EB" w:rsidP="006206C3">
      <w:pPr>
        <w:pStyle w:val="Loendilik"/>
        <w:numPr>
          <w:ilvl w:val="0"/>
          <w:numId w:val="17"/>
        </w:numPr>
        <w:spacing w:after="0" w:line="240" w:lineRule="auto"/>
        <w:jc w:val="both"/>
        <w:rPr>
          <w:rFonts w:ascii="Times New Roman" w:hAnsi="Times New Roman" w:cs="Times New Roman"/>
          <w:b/>
          <w:sz w:val="24"/>
          <w:szCs w:val="24"/>
        </w:rPr>
      </w:pPr>
      <w:r w:rsidRPr="006206C3">
        <w:rPr>
          <w:rFonts w:ascii="Times New Roman" w:hAnsi="Times New Roman" w:cs="Times New Roman"/>
          <w:b/>
          <w:sz w:val="24"/>
          <w:szCs w:val="24"/>
        </w:rPr>
        <w:t>Atmosfääri laskmine</w:t>
      </w:r>
      <w:r w:rsidR="006206C3">
        <w:rPr>
          <w:rFonts w:ascii="Times New Roman" w:hAnsi="Times New Roman" w:cs="Times New Roman"/>
          <w:b/>
          <w:sz w:val="24"/>
          <w:szCs w:val="24"/>
        </w:rPr>
        <w:t xml:space="preserve"> </w:t>
      </w:r>
      <w:r w:rsidR="006206C3">
        <w:rPr>
          <w:rFonts w:ascii="Times New Roman" w:hAnsi="Times New Roman" w:cs="Times New Roman"/>
          <w:bCs/>
          <w:sz w:val="24"/>
          <w:szCs w:val="24"/>
        </w:rPr>
        <w:t xml:space="preserve">on </w:t>
      </w:r>
      <w:r w:rsidR="006206C3" w:rsidRPr="006206C3">
        <w:rPr>
          <w:rFonts w:ascii="Times New Roman" w:hAnsi="Times New Roman" w:cs="Times New Roman"/>
          <w:bCs/>
          <w:sz w:val="24"/>
          <w:szCs w:val="24"/>
        </w:rPr>
        <w:t xml:space="preserve">põletamata jääva metaani otsene </w:t>
      </w:r>
      <w:proofErr w:type="spellStart"/>
      <w:r w:rsidR="006206C3" w:rsidRPr="006206C3">
        <w:rPr>
          <w:rFonts w:ascii="Times New Roman" w:hAnsi="Times New Roman" w:cs="Times New Roman"/>
          <w:bCs/>
          <w:sz w:val="24"/>
          <w:szCs w:val="24"/>
        </w:rPr>
        <w:t>õhkuheide</w:t>
      </w:r>
      <w:proofErr w:type="spellEnd"/>
      <w:r w:rsidR="006206C3">
        <w:rPr>
          <w:rFonts w:ascii="Times New Roman" w:hAnsi="Times New Roman" w:cs="Times New Roman"/>
          <w:bCs/>
          <w:sz w:val="24"/>
          <w:szCs w:val="24"/>
        </w:rPr>
        <w:t>.</w:t>
      </w:r>
    </w:p>
    <w:p w14:paraId="0D6F460B" w14:textId="77777777" w:rsidR="006206C3" w:rsidRDefault="006206C3" w:rsidP="00E458C9">
      <w:pPr>
        <w:spacing w:after="0" w:line="240" w:lineRule="auto"/>
        <w:jc w:val="both"/>
        <w:rPr>
          <w:rFonts w:ascii="Times New Roman" w:hAnsi="Times New Roman" w:cs="Times New Roman"/>
          <w:bCs/>
          <w:sz w:val="24"/>
          <w:szCs w:val="24"/>
        </w:rPr>
      </w:pPr>
    </w:p>
    <w:p w14:paraId="0F12ECF4" w14:textId="1AF8B253" w:rsidR="006165EB" w:rsidRPr="006206C3" w:rsidRDefault="006165EB" w:rsidP="006206C3">
      <w:pPr>
        <w:pStyle w:val="Loendilik"/>
        <w:numPr>
          <w:ilvl w:val="0"/>
          <w:numId w:val="17"/>
        </w:numPr>
        <w:spacing w:after="0" w:line="240" w:lineRule="auto"/>
        <w:jc w:val="both"/>
        <w:rPr>
          <w:rFonts w:ascii="Times New Roman" w:hAnsi="Times New Roman" w:cs="Times New Roman"/>
          <w:b/>
          <w:sz w:val="24"/>
          <w:szCs w:val="24"/>
        </w:rPr>
      </w:pPr>
      <w:r w:rsidRPr="006206C3">
        <w:rPr>
          <w:rFonts w:ascii="Times New Roman" w:hAnsi="Times New Roman" w:cs="Times New Roman"/>
          <w:b/>
          <w:sz w:val="24"/>
          <w:szCs w:val="24"/>
        </w:rPr>
        <w:t>Tõrvikpõletamine</w:t>
      </w:r>
      <w:r w:rsidR="006206C3">
        <w:rPr>
          <w:rFonts w:ascii="Times New Roman" w:hAnsi="Times New Roman" w:cs="Times New Roman"/>
          <w:b/>
          <w:sz w:val="24"/>
          <w:szCs w:val="24"/>
        </w:rPr>
        <w:t xml:space="preserve"> </w:t>
      </w:r>
      <w:r w:rsidR="006206C3">
        <w:rPr>
          <w:rFonts w:ascii="Times New Roman" w:hAnsi="Times New Roman" w:cs="Times New Roman"/>
          <w:bCs/>
          <w:sz w:val="24"/>
          <w:szCs w:val="24"/>
        </w:rPr>
        <w:t xml:space="preserve">on </w:t>
      </w:r>
      <w:r w:rsidR="006206C3" w:rsidRPr="006206C3">
        <w:rPr>
          <w:rFonts w:ascii="Times New Roman" w:hAnsi="Times New Roman" w:cs="Times New Roman"/>
          <w:bCs/>
          <w:sz w:val="24"/>
          <w:szCs w:val="24"/>
        </w:rPr>
        <w:t>metaani kõrvaldamine kontrollitud põletamise kaudu selleks ette nähtud seadmes</w:t>
      </w:r>
      <w:r w:rsidR="006206C3">
        <w:rPr>
          <w:rFonts w:ascii="Times New Roman" w:hAnsi="Times New Roman" w:cs="Times New Roman"/>
          <w:bCs/>
          <w:sz w:val="24"/>
          <w:szCs w:val="24"/>
        </w:rPr>
        <w:t>.</w:t>
      </w:r>
    </w:p>
    <w:p w14:paraId="1CA0DC33" w14:textId="77777777" w:rsidR="006206C3" w:rsidRDefault="006206C3" w:rsidP="00E458C9">
      <w:pPr>
        <w:spacing w:after="0" w:line="240" w:lineRule="auto"/>
        <w:jc w:val="both"/>
        <w:rPr>
          <w:rFonts w:ascii="Times New Roman" w:hAnsi="Times New Roman" w:cs="Times New Roman"/>
          <w:bCs/>
          <w:sz w:val="24"/>
          <w:szCs w:val="24"/>
        </w:rPr>
      </w:pPr>
    </w:p>
    <w:p w14:paraId="3CABBF9F" w14:textId="52383F50" w:rsidR="004A248A" w:rsidRPr="006206C3" w:rsidRDefault="006165EB" w:rsidP="006206C3">
      <w:pPr>
        <w:pStyle w:val="Loendilik"/>
        <w:numPr>
          <w:ilvl w:val="0"/>
          <w:numId w:val="17"/>
        </w:numPr>
        <w:spacing w:after="0" w:line="240" w:lineRule="auto"/>
        <w:jc w:val="both"/>
        <w:rPr>
          <w:rFonts w:ascii="Times New Roman" w:hAnsi="Times New Roman" w:cs="Times New Roman"/>
          <w:bCs/>
          <w:sz w:val="24"/>
          <w:szCs w:val="24"/>
        </w:rPr>
      </w:pPr>
      <w:r w:rsidRPr="006206C3">
        <w:rPr>
          <w:rFonts w:ascii="Times New Roman" w:hAnsi="Times New Roman" w:cs="Times New Roman"/>
          <w:b/>
          <w:sz w:val="24"/>
          <w:szCs w:val="24"/>
        </w:rPr>
        <w:t>Kontrollija</w:t>
      </w:r>
      <w:r w:rsidR="006206C3">
        <w:rPr>
          <w:rFonts w:ascii="Times New Roman" w:hAnsi="Times New Roman" w:cs="Times New Roman"/>
          <w:bCs/>
          <w:sz w:val="24"/>
          <w:szCs w:val="24"/>
        </w:rPr>
        <w:t xml:space="preserve"> on </w:t>
      </w:r>
      <w:r w:rsidR="006206C3" w:rsidRPr="006206C3">
        <w:rPr>
          <w:rFonts w:ascii="Times New Roman" w:hAnsi="Times New Roman" w:cs="Times New Roman"/>
          <w:bCs/>
          <w:sz w:val="24"/>
          <w:szCs w:val="24"/>
        </w:rPr>
        <w:t>juriidiline isik, kes teeb kontrollitoiminguid ja kes on kontrolliaruande väljaandmise ajal akrediteeritud riiklikus akrediteerimisasutuses vastavalt määrusele (E</w:t>
      </w:r>
      <w:r w:rsidR="006206C3">
        <w:rPr>
          <w:rFonts w:ascii="Times New Roman" w:hAnsi="Times New Roman" w:cs="Times New Roman"/>
          <w:bCs/>
          <w:sz w:val="24"/>
          <w:szCs w:val="24"/>
        </w:rPr>
        <w:t>L</w:t>
      </w:r>
      <w:r w:rsidR="006206C3" w:rsidRPr="006206C3">
        <w:rPr>
          <w:rFonts w:ascii="Times New Roman" w:hAnsi="Times New Roman" w:cs="Times New Roman"/>
          <w:bCs/>
          <w:sz w:val="24"/>
          <w:szCs w:val="24"/>
        </w:rPr>
        <w:t xml:space="preserve">) nr 765/2008, või ilma et see piiraks </w:t>
      </w:r>
      <w:r w:rsidR="006206C3">
        <w:rPr>
          <w:rFonts w:ascii="Times New Roman" w:hAnsi="Times New Roman" w:cs="Times New Roman"/>
          <w:bCs/>
          <w:sz w:val="24"/>
          <w:szCs w:val="24"/>
        </w:rPr>
        <w:t xml:space="preserve">metaaniheite </w:t>
      </w:r>
      <w:r w:rsidR="006206C3" w:rsidRPr="006206C3">
        <w:rPr>
          <w:rFonts w:ascii="Times New Roman" w:hAnsi="Times New Roman" w:cs="Times New Roman"/>
          <w:bCs/>
          <w:sz w:val="24"/>
          <w:szCs w:val="24"/>
        </w:rPr>
        <w:t>määruse artikli 5 lõike 2 kohaldamist, füüsiline isik, kes on muul viisil volitatud kontrolli tegema</w:t>
      </w:r>
      <w:r w:rsidR="006206C3">
        <w:rPr>
          <w:rFonts w:ascii="Times New Roman" w:hAnsi="Times New Roman" w:cs="Times New Roman"/>
          <w:bCs/>
          <w:sz w:val="24"/>
          <w:szCs w:val="24"/>
        </w:rPr>
        <w:t>.</w:t>
      </w:r>
    </w:p>
    <w:p w14:paraId="73B5743D" w14:textId="77777777" w:rsidR="00EE3FE0" w:rsidRDefault="00EE3FE0" w:rsidP="00E458C9">
      <w:pPr>
        <w:spacing w:after="0" w:line="240" w:lineRule="auto"/>
        <w:jc w:val="both"/>
        <w:rPr>
          <w:rFonts w:ascii="Times New Roman" w:hAnsi="Times New Roman" w:cs="Times New Roman"/>
          <w:b/>
          <w:sz w:val="24"/>
          <w:szCs w:val="24"/>
        </w:rPr>
      </w:pPr>
    </w:p>
    <w:p w14:paraId="7F43A9FB" w14:textId="4994FCDD" w:rsidR="002F6259" w:rsidRPr="004A248A" w:rsidRDefault="004A248A" w:rsidP="00E458C9">
      <w:pPr>
        <w:spacing w:after="0" w:line="240" w:lineRule="auto"/>
        <w:jc w:val="both"/>
        <w:rPr>
          <w:rFonts w:ascii="Times New Roman" w:hAnsi="Times New Roman" w:cs="Times New Roman"/>
          <w:b/>
          <w:sz w:val="24"/>
          <w:szCs w:val="24"/>
        </w:rPr>
      </w:pPr>
      <w:r w:rsidRPr="004A248A">
        <w:rPr>
          <w:rFonts w:ascii="Times New Roman" w:hAnsi="Times New Roman" w:cs="Times New Roman"/>
          <w:b/>
          <w:sz w:val="24"/>
          <w:szCs w:val="24"/>
        </w:rPr>
        <w:t>5.</w:t>
      </w:r>
      <w:r>
        <w:rPr>
          <w:rFonts w:ascii="Times New Roman" w:hAnsi="Times New Roman" w:cs="Times New Roman"/>
          <w:bCs/>
          <w:sz w:val="24"/>
          <w:szCs w:val="24"/>
        </w:rPr>
        <w:t xml:space="preserve"> </w:t>
      </w:r>
      <w:r w:rsidR="007C5095" w:rsidRPr="004A248A">
        <w:rPr>
          <w:rFonts w:ascii="Times New Roman" w:hAnsi="Times New Roman" w:cs="Times New Roman"/>
          <w:b/>
          <w:sz w:val="24"/>
          <w:szCs w:val="24"/>
        </w:rPr>
        <w:t>Eelnõu vastavus Euroopa Liidu õigusele</w:t>
      </w:r>
    </w:p>
    <w:p w14:paraId="06745F12" w14:textId="77777777" w:rsidR="00EE3FE0" w:rsidRDefault="00EE3FE0" w:rsidP="00E458C9">
      <w:pPr>
        <w:spacing w:after="0" w:line="240" w:lineRule="auto"/>
        <w:jc w:val="both"/>
        <w:rPr>
          <w:rFonts w:ascii="Times New Roman" w:hAnsi="Times New Roman" w:cs="Times New Roman"/>
          <w:sz w:val="24"/>
          <w:szCs w:val="24"/>
        </w:rPr>
      </w:pPr>
    </w:p>
    <w:p w14:paraId="405DBC4B" w14:textId="54EDAEEF" w:rsidR="00DF4742" w:rsidRPr="00C75B70" w:rsidRDefault="00811506" w:rsidP="00E458C9">
      <w:pPr>
        <w:spacing w:after="0" w:line="240" w:lineRule="auto"/>
        <w:jc w:val="both"/>
        <w:rPr>
          <w:rFonts w:ascii="Times New Roman" w:hAnsi="Times New Roman" w:cs="Times New Roman"/>
          <w:sz w:val="24"/>
          <w:szCs w:val="24"/>
        </w:rPr>
      </w:pPr>
      <w:r w:rsidRPr="00582C70">
        <w:rPr>
          <w:rFonts w:ascii="Times New Roman" w:hAnsi="Times New Roman" w:cs="Times New Roman"/>
          <w:color w:val="000000"/>
          <w:kern w:val="2"/>
          <w:sz w:val="24"/>
          <w:szCs w:val="24"/>
          <w14:ligatures w14:val="standardContextual"/>
        </w:rPr>
        <w:t>Eelnõul on puutumus Euroopa Parlamendi ja nõukogu määruse</w:t>
      </w:r>
      <w:r w:rsidR="00374E78">
        <w:rPr>
          <w:rFonts w:ascii="Times New Roman" w:hAnsi="Times New Roman" w:cs="Times New Roman"/>
          <w:color w:val="000000"/>
          <w:kern w:val="2"/>
          <w:sz w:val="24"/>
          <w:szCs w:val="24"/>
          <w14:ligatures w14:val="standardContextual"/>
        </w:rPr>
        <w:t>ga</w:t>
      </w:r>
      <w:r w:rsidRPr="00582C70">
        <w:rPr>
          <w:rFonts w:ascii="Times New Roman" w:hAnsi="Times New Roman" w:cs="Times New Roman"/>
          <w:color w:val="000000"/>
          <w:kern w:val="2"/>
          <w:sz w:val="24"/>
          <w:szCs w:val="24"/>
          <w14:ligatures w14:val="standardContextual"/>
        </w:rPr>
        <w:t xml:space="preserve"> (EL) 2024/1787, milles käsitletakse metaaniheite vähendamist energeetikasektoris ja millega muudetakse määrust (EL) 2019/942</w:t>
      </w:r>
      <w:r w:rsidR="00E67FAA">
        <w:rPr>
          <w:rFonts w:ascii="Times New Roman" w:hAnsi="Times New Roman" w:cs="Times New Roman"/>
          <w:sz w:val="24"/>
          <w:szCs w:val="24"/>
        </w:rPr>
        <w:t>.</w:t>
      </w:r>
    </w:p>
    <w:p w14:paraId="508721C3" w14:textId="77777777" w:rsidR="00EE3FE0" w:rsidRDefault="00EE3FE0" w:rsidP="00E458C9">
      <w:pPr>
        <w:spacing w:after="0" w:line="240" w:lineRule="auto"/>
        <w:jc w:val="both"/>
        <w:rPr>
          <w:rFonts w:ascii="Times New Roman" w:hAnsi="Times New Roman" w:cs="Times New Roman"/>
          <w:b/>
          <w:sz w:val="24"/>
          <w:szCs w:val="24"/>
        </w:rPr>
      </w:pPr>
    </w:p>
    <w:p w14:paraId="1ECA5901" w14:textId="2DEB01A0" w:rsidR="002F6259" w:rsidRDefault="004A248A"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EE3FE0">
        <w:rPr>
          <w:rFonts w:ascii="Times New Roman" w:hAnsi="Times New Roman" w:cs="Times New Roman"/>
          <w:b/>
          <w:sz w:val="24"/>
          <w:szCs w:val="24"/>
        </w:rPr>
        <w:t>Seaduse</w:t>
      </w:r>
      <w:r w:rsidR="00EE3FE0" w:rsidRPr="004A248A">
        <w:rPr>
          <w:rFonts w:ascii="Times New Roman" w:hAnsi="Times New Roman" w:cs="Times New Roman"/>
          <w:b/>
          <w:sz w:val="24"/>
          <w:szCs w:val="24"/>
        </w:rPr>
        <w:t xml:space="preserve"> </w:t>
      </w:r>
      <w:r w:rsidR="005920C5" w:rsidRPr="004A248A">
        <w:rPr>
          <w:rFonts w:ascii="Times New Roman" w:hAnsi="Times New Roman" w:cs="Times New Roman"/>
          <w:b/>
          <w:sz w:val="24"/>
          <w:szCs w:val="24"/>
        </w:rPr>
        <w:t>mõ</w:t>
      </w:r>
      <w:r w:rsidR="002F6259" w:rsidRPr="004A248A">
        <w:rPr>
          <w:rFonts w:ascii="Times New Roman" w:hAnsi="Times New Roman" w:cs="Times New Roman"/>
          <w:b/>
          <w:sz w:val="24"/>
          <w:szCs w:val="24"/>
        </w:rPr>
        <w:t>jud</w:t>
      </w:r>
    </w:p>
    <w:p w14:paraId="522B8A9B" w14:textId="77777777" w:rsidR="00B12ED8" w:rsidRPr="004A248A" w:rsidRDefault="00B12ED8" w:rsidP="00E458C9">
      <w:pPr>
        <w:spacing w:after="0" w:line="240" w:lineRule="auto"/>
        <w:jc w:val="both"/>
        <w:rPr>
          <w:rFonts w:ascii="Times New Roman" w:hAnsi="Times New Roman" w:cs="Times New Roman"/>
          <w:b/>
          <w:sz w:val="24"/>
          <w:szCs w:val="24"/>
        </w:rPr>
      </w:pPr>
    </w:p>
    <w:p w14:paraId="0E792680" w14:textId="67183C96" w:rsidR="00811506" w:rsidRPr="00582C70"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b/>
          <w:bCs/>
          <w:color w:val="000000"/>
          <w:kern w:val="2"/>
          <w:sz w:val="24"/>
          <w:szCs w:val="24"/>
          <w14:ligatures w14:val="standardContextual"/>
        </w:rPr>
        <w:t xml:space="preserve">Kavandatavad muudatused: </w:t>
      </w:r>
      <w:r w:rsidRPr="00582C70">
        <w:rPr>
          <w:rFonts w:ascii="Times New Roman" w:hAnsi="Times New Roman" w:cs="Times New Roman"/>
          <w:color w:val="000000"/>
          <w:kern w:val="2"/>
          <w:sz w:val="24"/>
          <w:szCs w:val="24"/>
          <w14:ligatures w14:val="standardContextual"/>
        </w:rPr>
        <w:t>muudatusega aidatakse vähendada metaani (CH</w:t>
      </w:r>
      <w:r w:rsidRPr="00582C70">
        <w:rPr>
          <w:rFonts w:ascii="Times New Roman" w:hAnsi="Times New Roman" w:cs="Times New Roman"/>
          <w:color w:val="000000"/>
          <w:kern w:val="2"/>
          <w:sz w:val="24"/>
          <w:szCs w:val="24"/>
          <w:vertAlign w:val="subscript"/>
          <w14:ligatures w14:val="standardContextual"/>
        </w:rPr>
        <w:t>4</w:t>
      </w:r>
      <w:r w:rsidRPr="00582C70">
        <w:rPr>
          <w:rFonts w:ascii="Times New Roman" w:hAnsi="Times New Roman" w:cs="Times New Roman"/>
          <w:color w:val="000000"/>
          <w:kern w:val="2"/>
          <w:sz w:val="24"/>
          <w:szCs w:val="24"/>
          <w14:ligatures w14:val="standardContextual"/>
        </w:rPr>
        <w:t>) heitkoguseid energiasektoris</w:t>
      </w:r>
      <w:r w:rsidR="00374E78">
        <w:rPr>
          <w:rFonts w:ascii="Times New Roman" w:hAnsi="Times New Roman" w:cs="Times New Roman"/>
          <w:color w:val="000000"/>
          <w:kern w:val="2"/>
          <w:sz w:val="24"/>
          <w:szCs w:val="24"/>
          <w14:ligatures w14:val="standardContextual"/>
        </w:rPr>
        <w:t>. See</w:t>
      </w:r>
      <w:r w:rsidRPr="00582C70">
        <w:rPr>
          <w:rFonts w:ascii="Times New Roman" w:hAnsi="Times New Roman" w:cs="Times New Roman"/>
          <w:color w:val="000000"/>
          <w:kern w:val="2"/>
          <w:sz w:val="24"/>
          <w:szCs w:val="24"/>
          <w14:ligatures w14:val="standardContextual"/>
        </w:rPr>
        <w:t xml:space="preserve"> aitab oluliselt kaasa kliimamuutuste leevendamisele ning suurendab Eesti </w:t>
      </w:r>
      <w:r>
        <w:rPr>
          <w:rFonts w:ascii="Times New Roman" w:hAnsi="Times New Roman" w:cs="Times New Roman"/>
          <w:color w:val="000000"/>
          <w:kern w:val="2"/>
          <w:sz w:val="24"/>
          <w:szCs w:val="24"/>
          <w14:ligatures w14:val="standardContextual"/>
        </w:rPr>
        <w:t xml:space="preserve">ja Euroopa Liidu </w:t>
      </w:r>
      <w:r w:rsidRPr="00582C70">
        <w:rPr>
          <w:rFonts w:ascii="Times New Roman" w:hAnsi="Times New Roman" w:cs="Times New Roman"/>
          <w:color w:val="000000"/>
          <w:kern w:val="2"/>
          <w:sz w:val="24"/>
          <w:szCs w:val="24"/>
          <w14:ligatures w14:val="standardContextual"/>
        </w:rPr>
        <w:t>võimalusi saavutada võetud kliimaeesmärgid. Samuti parandab see õhukvaliteeti, mõjutades positiivselt inimeste tervist ja keskkonda. Mõned ette nähtud meetmed vähendavad metaanikadusid, vähendades seeläbi Eesti</w:t>
      </w:r>
      <w:r w:rsidR="50221719" w:rsidRPr="00582C70">
        <w:rPr>
          <w:rFonts w:ascii="Times New Roman" w:hAnsi="Times New Roman" w:cs="Times New Roman"/>
          <w:color w:val="000000"/>
          <w:kern w:val="2"/>
          <w:sz w:val="24"/>
          <w:szCs w:val="24"/>
          <w14:ligatures w14:val="standardContextual"/>
        </w:rPr>
        <w:t xml:space="preserve"> jaoks maagaasi</w:t>
      </w:r>
      <w:r w:rsidRPr="00582C70">
        <w:rPr>
          <w:rFonts w:ascii="Times New Roman" w:hAnsi="Times New Roman" w:cs="Times New Roman"/>
          <w:color w:val="000000"/>
          <w:kern w:val="2"/>
          <w:sz w:val="24"/>
          <w:szCs w:val="24"/>
          <w14:ligatures w14:val="standardContextual"/>
        </w:rPr>
        <w:t xml:space="preserve"> impordi</w:t>
      </w:r>
      <w:r w:rsidR="00896EA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vajadust ning parandades Eesti energiajulgeolekut ja geopoliitilist positsiooni.</w:t>
      </w:r>
    </w:p>
    <w:p w14:paraId="2EB518E4" w14:textId="77777777" w:rsidR="00303A53"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p>
    <w:p w14:paraId="58C6B6F1" w14:textId="58BB90F6" w:rsidR="00811506" w:rsidRPr="00825F6E"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825F6E">
        <w:rPr>
          <w:rFonts w:ascii="Times New Roman" w:hAnsi="Times New Roman" w:cs="Times New Roman"/>
          <w:color w:val="000000"/>
          <w:kern w:val="2"/>
          <w:sz w:val="24"/>
          <w:szCs w:val="24"/>
          <w14:ligatures w14:val="standardContextual"/>
        </w:rPr>
        <w:t>Sihtrühmad:</w:t>
      </w:r>
      <w:r w:rsidR="00303A53" w:rsidRPr="00825F6E">
        <w:rPr>
          <w:rFonts w:ascii="Times New Roman" w:hAnsi="Times New Roman" w:cs="Times New Roman"/>
          <w:color w:val="000000"/>
          <w:kern w:val="2"/>
          <w:sz w:val="24"/>
          <w:szCs w:val="24"/>
          <w14:ligatures w14:val="standardContextual"/>
        </w:rPr>
        <w:t xml:space="preserve"> </w:t>
      </w:r>
      <w:r w:rsidRPr="00825F6E">
        <w:rPr>
          <w:rFonts w:ascii="Times New Roman" w:hAnsi="Times New Roman" w:cs="Times New Roman"/>
          <w:color w:val="000000"/>
          <w:kern w:val="2"/>
          <w:sz w:val="24"/>
          <w:szCs w:val="24"/>
          <w14:ligatures w14:val="standardContextual"/>
        </w:rPr>
        <w:t>gaasi ülekande- ja jaotustaristu</w:t>
      </w:r>
      <w:r w:rsidR="00303A53" w:rsidRPr="00825F6E">
        <w:rPr>
          <w:rFonts w:ascii="Times New Roman" w:hAnsi="Times New Roman" w:cs="Times New Roman"/>
          <w:color w:val="000000"/>
          <w:kern w:val="2"/>
          <w:sz w:val="24"/>
          <w:szCs w:val="24"/>
          <w14:ligatures w14:val="standardContextual"/>
        </w:rPr>
        <w:t xml:space="preserve"> käitajad ehk </w:t>
      </w:r>
      <w:r w:rsidRPr="00825F6E">
        <w:rPr>
          <w:rFonts w:ascii="Times New Roman" w:hAnsi="Times New Roman" w:cs="Times New Roman"/>
          <w:color w:val="000000"/>
          <w:kern w:val="2"/>
          <w:sz w:val="24"/>
          <w:szCs w:val="24"/>
          <w14:ligatures w14:val="standardContextual"/>
        </w:rPr>
        <w:t>gaasivõrguettevõtjad, LNG terminali operaatorid ning Eesti äriregistrisse kantud gaasi importijad.</w:t>
      </w:r>
    </w:p>
    <w:p w14:paraId="78BBD3DC" w14:textId="77777777" w:rsidR="00303A53" w:rsidRPr="00825F6E"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8E9C974" w14:textId="27D92D25" w:rsidR="00896EA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825F6E">
        <w:rPr>
          <w:rFonts w:ascii="Times New Roman" w:hAnsi="Times New Roman" w:cs="Times New Roman"/>
          <w:color w:val="000000"/>
          <w:kern w:val="2"/>
          <w:sz w:val="24"/>
          <w:szCs w:val="24"/>
          <w14:ligatures w14:val="standardContextual"/>
        </w:rPr>
        <w:t>Sihtrühma suurus: 21 tegevusloaga gaasi võrguettevõtjat, üks gaasi ülekandevõrguettevõtja,</w:t>
      </w:r>
      <w:r w:rsidR="00BF6EA7" w:rsidRPr="00825F6E">
        <w:rPr>
          <w:rFonts w:ascii="Times New Roman" w:hAnsi="Times New Roman" w:cs="Times New Roman"/>
          <w:color w:val="000000"/>
          <w:kern w:val="2"/>
          <w:sz w:val="24"/>
          <w:szCs w:val="24"/>
          <w14:ligatures w14:val="standardContextual"/>
        </w:rPr>
        <w:t xml:space="preserve"> 2025. aasta 11. novembri seisuga 9 tegevusloaga </w:t>
      </w:r>
      <w:r w:rsidRPr="00825F6E">
        <w:rPr>
          <w:rFonts w:ascii="Times New Roman" w:hAnsi="Times New Roman" w:cs="Times New Roman"/>
          <w:color w:val="000000"/>
          <w:kern w:val="2"/>
          <w:sz w:val="24"/>
          <w:szCs w:val="24"/>
          <w14:ligatures w14:val="standardContextual"/>
        </w:rPr>
        <w:t>gaasi importijat, kaks registreeritud LNG-terminali haldurit.</w:t>
      </w:r>
    </w:p>
    <w:p w14:paraId="5A652F77" w14:textId="0B5D0523" w:rsidR="0081150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commentRangeStart w:id="9"/>
      <w:r w:rsidRPr="00B55D06">
        <w:rPr>
          <w:rFonts w:ascii="Times New Roman" w:hAnsi="Times New Roman" w:cs="Times New Roman"/>
          <w:color w:val="000000"/>
          <w:kern w:val="2"/>
          <w:sz w:val="24"/>
          <w:szCs w:val="24"/>
          <w14:ligatures w14:val="standardContextual"/>
        </w:rPr>
        <w:t>Seadus ei puuduta maagaasi lõpptarbijaid.</w:t>
      </w:r>
      <w:commentRangeEnd w:id="9"/>
      <w:r w:rsidR="00E25456">
        <w:rPr>
          <w:rStyle w:val="Kommentaariviide"/>
        </w:rPr>
        <w:commentReference w:id="9"/>
      </w:r>
    </w:p>
    <w:p w14:paraId="3ABDF4AF" w14:textId="77777777" w:rsidR="00303A53" w:rsidRPr="00B55D06"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6DAC1FE" w14:textId="790E97D8" w:rsidR="00811506" w:rsidRPr="00582C70"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Seadus toob kaasa teatava õigusliku mõju ja positiivse mõju keskkonnale ja sotsiaalsele vastutusele.</w:t>
      </w:r>
      <w:r w:rsidR="00303A53">
        <w:rPr>
          <w:rFonts w:ascii="Times New Roman" w:hAnsi="Times New Roman" w:cs="Times New Roman"/>
          <w:color w:val="000000"/>
          <w:kern w:val="2"/>
          <w:sz w:val="24"/>
          <w:szCs w:val="24"/>
          <w14:ligatures w14:val="standardContextual"/>
        </w:rPr>
        <w:t xml:space="preserve"> </w:t>
      </w:r>
      <w:r w:rsidR="00374E78">
        <w:rPr>
          <w:rFonts w:ascii="Times New Roman" w:hAnsi="Times New Roman" w:cs="Times New Roman"/>
          <w:color w:val="000000"/>
          <w:kern w:val="2"/>
          <w:sz w:val="24"/>
          <w:szCs w:val="24"/>
          <w14:ligatures w14:val="standardContextual"/>
        </w:rPr>
        <w:t>M</w:t>
      </w:r>
      <w:r w:rsidRPr="00582C70">
        <w:rPr>
          <w:rFonts w:ascii="Times New Roman" w:hAnsi="Times New Roman" w:cs="Times New Roman"/>
          <w:color w:val="000000"/>
          <w:kern w:val="2"/>
          <w:sz w:val="24"/>
          <w:szCs w:val="24"/>
          <w14:ligatures w14:val="standardContextual"/>
        </w:rPr>
        <w:t>ajanduslik mõju</w:t>
      </w:r>
      <w:r w:rsidR="69A990D9" w:rsidRPr="00582C70">
        <w:rPr>
          <w:rFonts w:ascii="Times New Roman" w:hAnsi="Times New Roman" w:cs="Times New Roman"/>
          <w:color w:val="000000"/>
          <w:kern w:val="2"/>
          <w:sz w:val="24"/>
          <w:szCs w:val="24"/>
          <w14:ligatures w14:val="standardContextual"/>
        </w:rPr>
        <w:t xml:space="preserve"> ettevõtjatele ning riigieelarvele</w:t>
      </w:r>
      <w:r w:rsidRPr="00582C70">
        <w:rPr>
          <w:rFonts w:ascii="Times New Roman" w:hAnsi="Times New Roman" w:cs="Times New Roman"/>
          <w:color w:val="000000"/>
          <w:kern w:val="2"/>
          <w:sz w:val="24"/>
          <w:szCs w:val="24"/>
          <w14:ligatures w14:val="standardContextual"/>
        </w:rPr>
        <w:t xml:space="preserve"> </w:t>
      </w:r>
      <w:r w:rsidR="3A026D46" w:rsidRPr="00582C70">
        <w:rPr>
          <w:rFonts w:ascii="Times New Roman" w:hAnsi="Times New Roman" w:cs="Times New Roman"/>
          <w:color w:val="000000"/>
          <w:kern w:val="2"/>
          <w:sz w:val="24"/>
          <w:szCs w:val="24"/>
          <w14:ligatures w14:val="standardContextual"/>
        </w:rPr>
        <w:t>on mõõdukas</w:t>
      </w:r>
      <w:r w:rsidRPr="00582C70">
        <w:rPr>
          <w:rFonts w:ascii="Times New Roman" w:hAnsi="Times New Roman" w:cs="Times New Roman"/>
          <w:color w:val="000000"/>
          <w:kern w:val="2"/>
          <w:sz w:val="24"/>
          <w:szCs w:val="24"/>
          <w14:ligatures w14:val="standardContextual"/>
        </w:rPr>
        <w:t xml:space="preserve">, </w:t>
      </w:r>
      <w:r w:rsidR="687E610E" w:rsidRPr="00582C70">
        <w:rPr>
          <w:rFonts w:ascii="Times New Roman" w:hAnsi="Times New Roman" w:cs="Times New Roman"/>
          <w:color w:val="000000"/>
          <w:kern w:val="2"/>
          <w:sz w:val="24"/>
          <w:szCs w:val="24"/>
          <w14:ligatures w14:val="standardContextual"/>
        </w:rPr>
        <w:t xml:space="preserve">samas </w:t>
      </w:r>
      <w:r w:rsidRPr="00582C70">
        <w:rPr>
          <w:rFonts w:ascii="Times New Roman" w:hAnsi="Times New Roman" w:cs="Times New Roman"/>
          <w:color w:val="000000"/>
          <w:kern w:val="2"/>
          <w:sz w:val="24"/>
          <w:szCs w:val="24"/>
          <w14:ligatures w14:val="standardContextual"/>
        </w:rPr>
        <w:t xml:space="preserve">toob see </w:t>
      </w:r>
      <w:r w:rsidR="00374E78">
        <w:rPr>
          <w:rFonts w:ascii="Times New Roman" w:hAnsi="Times New Roman" w:cs="Times New Roman"/>
          <w:color w:val="000000"/>
          <w:kern w:val="2"/>
          <w:sz w:val="24"/>
          <w:szCs w:val="24"/>
          <w14:ligatures w14:val="standardContextual"/>
        </w:rPr>
        <w:t>tulevikus</w:t>
      </w:r>
      <w:r w:rsidRPr="00582C70">
        <w:rPr>
          <w:rFonts w:ascii="Times New Roman" w:hAnsi="Times New Roman" w:cs="Times New Roman"/>
          <w:color w:val="000000"/>
          <w:kern w:val="2"/>
          <w:sz w:val="24"/>
          <w:szCs w:val="24"/>
          <w14:ligatures w14:val="standardContextual"/>
        </w:rPr>
        <w:t xml:space="preserve"> kaasa metaaniheite vähenemise energeetikasektoris ja tagab </w:t>
      </w:r>
      <w:r w:rsidR="17A6D74D" w:rsidRPr="00582C70">
        <w:rPr>
          <w:rFonts w:ascii="Times New Roman" w:hAnsi="Times New Roman" w:cs="Times New Roman"/>
          <w:color w:val="000000"/>
          <w:kern w:val="2"/>
          <w:sz w:val="24"/>
          <w:szCs w:val="24"/>
          <w14:ligatures w14:val="standardContextual"/>
        </w:rPr>
        <w:t>Eesti õiguse</w:t>
      </w:r>
      <w:r w:rsidR="187809DA" w:rsidRPr="00582C70">
        <w:rPr>
          <w:rFonts w:ascii="Times New Roman" w:hAnsi="Times New Roman" w:cs="Times New Roman"/>
          <w:color w:val="000000"/>
          <w:kern w:val="2"/>
          <w:sz w:val="24"/>
          <w:szCs w:val="24"/>
          <w14:ligatures w14:val="standardContextual"/>
        </w:rPr>
        <w:t>s</w:t>
      </w:r>
      <w:r w:rsidR="17A6D74D" w:rsidRPr="00582C70">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Euroopa Liidu keskkonnanõuete</w:t>
      </w:r>
      <w:r w:rsidR="58C62901" w:rsidRPr="00582C70">
        <w:rPr>
          <w:rFonts w:ascii="Times New Roman" w:hAnsi="Times New Roman" w:cs="Times New Roman"/>
          <w:color w:val="000000"/>
          <w:kern w:val="2"/>
          <w:sz w:val="24"/>
          <w:szCs w:val="24"/>
          <w14:ligatures w14:val="standardContextual"/>
        </w:rPr>
        <w:t xml:space="preserve"> tulemusliku rakendamise</w:t>
      </w:r>
      <w:r w:rsidRPr="00582C70">
        <w:rPr>
          <w:rFonts w:ascii="Times New Roman" w:hAnsi="Times New Roman" w:cs="Times New Roman"/>
          <w:color w:val="000000"/>
          <w:kern w:val="2"/>
          <w:sz w:val="24"/>
          <w:szCs w:val="24"/>
          <w14:ligatures w14:val="standardContextual"/>
        </w:rPr>
        <w:t>.</w:t>
      </w:r>
    </w:p>
    <w:p w14:paraId="17BF5D8A" w14:textId="77777777" w:rsidR="00325BFB" w:rsidRDefault="00325BFB" w:rsidP="00E458C9">
      <w:pPr>
        <w:autoSpaceDE w:val="0"/>
        <w:autoSpaceDN w:val="0"/>
        <w:adjustRightInd w:val="0"/>
        <w:spacing w:after="0" w:line="240" w:lineRule="auto"/>
        <w:jc w:val="both"/>
        <w:rPr>
          <w:rFonts w:ascii="Times New Roman" w:hAnsi="Times New Roman" w:cs="Times New Roman"/>
          <w:b/>
          <w:bCs/>
          <w:color w:val="000000"/>
          <w:sz w:val="24"/>
          <w:szCs w:val="24"/>
        </w:rPr>
      </w:pPr>
    </w:p>
    <w:p w14:paraId="391324E2" w14:textId="72BB2C25" w:rsidR="002603C7" w:rsidRDefault="00FB1400" w:rsidP="00E458C9">
      <w:pPr>
        <w:spacing w:after="0" w:line="240" w:lineRule="auto"/>
        <w:jc w:val="both"/>
        <w:rPr>
          <w:rFonts w:ascii="Times New Roman" w:hAnsi="Times New Roman" w:cs="Times New Roman"/>
          <w:b/>
          <w:bCs/>
          <w:color w:val="000000"/>
          <w:sz w:val="24"/>
          <w:szCs w:val="24"/>
        </w:rPr>
      </w:pPr>
      <w:r w:rsidRPr="00E21C76">
        <w:rPr>
          <w:rFonts w:ascii="Times New Roman" w:hAnsi="Times New Roman" w:cs="Times New Roman"/>
          <w:b/>
          <w:bCs/>
          <w:color w:val="000000"/>
          <w:sz w:val="24"/>
          <w:szCs w:val="24"/>
        </w:rPr>
        <w:t xml:space="preserve">Avalduva mõju kirjeldus </w:t>
      </w:r>
      <w:commentRangeStart w:id="10"/>
      <w:r w:rsidRPr="00E21C76">
        <w:rPr>
          <w:rFonts w:ascii="Times New Roman" w:hAnsi="Times New Roman" w:cs="Times New Roman"/>
          <w:b/>
          <w:bCs/>
          <w:color w:val="000000"/>
          <w:sz w:val="24"/>
          <w:szCs w:val="24"/>
        </w:rPr>
        <w:t>sihtrühma</w:t>
      </w:r>
      <w:r w:rsidR="007F0982">
        <w:rPr>
          <w:rFonts w:ascii="Times New Roman" w:hAnsi="Times New Roman" w:cs="Times New Roman"/>
          <w:b/>
          <w:bCs/>
          <w:color w:val="000000"/>
          <w:sz w:val="24"/>
          <w:szCs w:val="24"/>
        </w:rPr>
        <w:t>de</w:t>
      </w:r>
      <w:r w:rsidRPr="00E21C76">
        <w:rPr>
          <w:rFonts w:ascii="Times New Roman" w:hAnsi="Times New Roman" w:cs="Times New Roman"/>
          <w:b/>
          <w:bCs/>
          <w:color w:val="000000"/>
          <w:sz w:val="24"/>
          <w:szCs w:val="24"/>
        </w:rPr>
        <w:t>le</w:t>
      </w:r>
      <w:commentRangeEnd w:id="10"/>
      <w:r w:rsidR="00A07D94">
        <w:rPr>
          <w:rStyle w:val="Kommentaariviide"/>
        </w:rPr>
        <w:commentReference w:id="10"/>
      </w:r>
      <w:r w:rsidRPr="00E21C76">
        <w:rPr>
          <w:rFonts w:ascii="Times New Roman" w:hAnsi="Times New Roman" w:cs="Times New Roman"/>
          <w:b/>
          <w:bCs/>
          <w:color w:val="000000"/>
          <w:sz w:val="24"/>
          <w:szCs w:val="24"/>
        </w:rPr>
        <w:t xml:space="preserve"> ja järeldus olulisuse kohta</w:t>
      </w:r>
      <w:r>
        <w:rPr>
          <w:rFonts w:ascii="Times New Roman" w:hAnsi="Times New Roman" w:cs="Times New Roman"/>
          <w:b/>
          <w:bCs/>
          <w:color w:val="000000"/>
          <w:sz w:val="24"/>
          <w:szCs w:val="24"/>
        </w:rPr>
        <w:t>:</w:t>
      </w:r>
    </w:p>
    <w:p w14:paraId="2276DBEE" w14:textId="7E6FA6AB"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commentRangeStart w:id="11"/>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.1.</w:t>
      </w:r>
      <w:r w:rsidRPr="00582C70">
        <w:rPr>
          <w:rFonts w:ascii="Times New Roman" w:hAnsi="Times New Roman" w:cs="Times New Roman"/>
          <w:b/>
          <w:bCs/>
          <w:color w:val="000000"/>
          <w:kern w:val="2"/>
          <w:sz w:val="24"/>
          <w:szCs w:val="24"/>
          <w14:ligatures w14:val="standardContextual"/>
        </w:rPr>
        <w:tab/>
        <w:t>Regulatiivne ja õiguslik mõju</w:t>
      </w:r>
      <w:commentRangeEnd w:id="11"/>
      <w:r w:rsidR="00FE0FC1">
        <w:rPr>
          <w:rStyle w:val="Kommentaariviide"/>
        </w:rPr>
        <w:commentReference w:id="11"/>
      </w:r>
    </w:p>
    <w:p w14:paraId="44E00750" w14:textId="4B66F158" w:rsidR="00303A53" w:rsidRPr="00582C70"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 xml:space="preserve">Riikliku pädeva asutuse määramise kohustus tuleneb ELi metaaniheite määrusest ning pädevaks asutuseks võib määrata ühe või mitu asutust, sest metaaniheite määrus </w:t>
      </w:r>
      <w:r w:rsidR="00977922">
        <w:rPr>
          <w:rFonts w:ascii="Times New Roman" w:hAnsi="Times New Roman" w:cs="Times New Roman"/>
          <w:color w:val="000000"/>
          <w:kern w:val="2"/>
          <w:sz w:val="24"/>
          <w:szCs w:val="24"/>
          <w14:ligatures w14:val="standardContextual"/>
        </w:rPr>
        <w:t>käsitleb</w:t>
      </w:r>
      <w:r w:rsidRPr="00582C70">
        <w:rPr>
          <w:rFonts w:ascii="Times New Roman" w:hAnsi="Times New Roman" w:cs="Times New Roman"/>
          <w:color w:val="000000"/>
          <w:kern w:val="2"/>
          <w:sz w:val="24"/>
          <w:szCs w:val="24"/>
          <w14:ligatures w14:val="standardContextual"/>
        </w:rPr>
        <w:t xml:space="preserve"> erinevaid tegevusi, n</w:t>
      </w:r>
      <w:r w:rsidR="00977922">
        <w:rPr>
          <w:rFonts w:ascii="Times New Roman" w:hAnsi="Times New Roman" w:cs="Times New Roman"/>
          <w:color w:val="000000"/>
          <w:kern w:val="2"/>
          <w:sz w:val="24"/>
          <w:szCs w:val="24"/>
          <w14:ligatures w14:val="standardContextual"/>
        </w:rPr>
        <w:t>äiteks</w:t>
      </w:r>
      <w:r w:rsidRPr="00582C70">
        <w:rPr>
          <w:rFonts w:ascii="Times New Roman" w:hAnsi="Times New Roman" w:cs="Times New Roman"/>
          <w:color w:val="000000"/>
          <w:kern w:val="2"/>
          <w:sz w:val="24"/>
          <w:szCs w:val="24"/>
          <w14:ligatures w14:val="standardContextual"/>
        </w:rPr>
        <w:t xml:space="preserve"> õhusaaste mõõtmist, gaasitaristu seiret, impordilepingute kontrollimist</w:t>
      </w:r>
      <w:r w:rsidR="00977922">
        <w:rPr>
          <w:rFonts w:ascii="Times New Roman" w:hAnsi="Times New Roman" w:cs="Times New Roman"/>
          <w:color w:val="000000"/>
          <w:kern w:val="2"/>
          <w:sz w:val="24"/>
          <w:szCs w:val="24"/>
          <w14:ligatures w14:val="standardContextual"/>
        </w:rPr>
        <w:t>, mida</w:t>
      </w:r>
      <w:r w:rsidRPr="00582C70">
        <w:rPr>
          <w:rFonts w:ascii="Times New Roman" w:hAnsi="Times New Roman" w:cs="Times New Roman"/>
          <w:color w:val="000000"/>
          <w:kern w:val="2"/>
          <w:sz w:val="24"/>
          <w:szCs w:val="24"/>
          <w14:ligatures w14:val="standardContextual"/>
        </w:rPr>
        <w:t xml:space="preserve"> tõenäoliselt mõne riigi allasutuse</w:t>
      </w:r>
      <w:r w:rsidR="00977922">
        <w:rPr>
          <w:rFonts w:ascii="Times New Roman" w:hAnsi="Times New Roman" w:cs="Times New Roman"/>
          <w:color w:val="000000"/>
          <w:kern w:val="2"/>
          <w:sz w:val="24"/>
          <w:szCs w:val="24"/>
          <w14:ligatures w14:val="standardContextual"/>
        </w:rPr>
        <w:t>d juba teevad.</w:t>
      </w:r>
      <w:r w:rsidRPr="00582C70">
        <w:rPr>
          <w:rFonts w:ascii="Times New Roman" w:hAnsi="Times New Roman" w:cs="Times New Roman"/>
          <w:color w:val="000000"/>
          <w:kern w:val="2"/>
          <w:sz w:val="24"/>
          <w:szCs w:val="24"/>
          <w14:ligatures w14:val="standardContextual"/>
        </w:rPr>
        <w:t xml:space="preserve"> </w:t>
      </w:r>
      <w:r w:rsidR="00977922">
        <w:rPr>
          <w:rFonts w:ascii="Times New Roman" w:hAnsi="Times New Roman" w:cs="Times New Roman"/>
          <w:color w:val="000000"/>
          <w:kern w:val="2"/>
          <w:sz w:val="24"/>
          <w:szCs w:val="24"/>
          <w14:ligatures w14:val="standardContextual"/>
        </w:rPr>
        <w:t>K</w:t>
      </w:r>
      <w:r w:rsidRPr="00582C70">
        <w:rPr>
          <w:rFonts w:ascii="Times New Roman" w:hAnsi="Times New Roman" w:cs="Times New Roman"/>
          <w:color w:val="000000"/>
          <w:kern w:val="2"/>
          <w:sz w:val="24"/>
          <w:szCs w:val="24"/>
          <w14:ligatures w14:val="standardContextual"/>
        </w:rPr>
        <w:t>ui määrata mitu pädevat asutust,</w:t>
      </w:r>
      <w:r>
        <w:rPr>
          <w:rFonts w:ascii="Times New Roman" w:hAnsi="Times New Roman" w:cs="Times New Roman"/>
          <w:color w:val="000000"/>
          <w:kern w:val="2"/>
          <w:sz w:val="24"/>
          <w:szCs w:val="24"/>
          <w14:ligatures w14:val="standardContextual"/>
        </w:rPr>
        <w:t xml:space="preserve"> tule</w:t>
      </w:r>
      <w:r w:rsidR="1815D65C">
        <w:rPr>
          <w:rFonts w:ascii="Times New Roman" w:hAnsi="Times New Roman" w:cs="Times New Roman"/>
          <w:color w:val="000000"/>
          <w:kern w:val="2"/>
          <w:sz w:val="24"/>
          <w:szCs w:val="24"/>
          <w14:ligatures w14:val="standardContextual"/>
        </w:rPr>
        <w:t>ks</w:t>
      </w:r>
      <w:r w:rsidRPr="00582C70">
        <w:rPr>
          <w:rFonts w:ascii="Times New Roman" w:hAnsi="Times New Roman" w:cs="Times New Roman"/>
          <w:color w:val="000000"/>
          <w:kern w:val="2"/>
          <w:sz w:val="24"/>
          <w:szCs w:val="24"/>
          <w14:ligatures w14:val="standardContextual"/>
        </w:rPr>
        <w:t xml:space="preserve"> taga</w:t>
      </w:r>
      <w:r>
        <w:rPr>
          <w:rFonts w:ascii="Times New Roman" w:hAnsi="Times New Roman" w:cs="Times New Roman"/>
          <w:color w:val="000000"/>
          <w:kern w:val="2"/>
          <w:sz w:val="24"/>
          <w:szCs w:val="24"/>
          <w14:ligatures w14:val="standardContextual"/>
        </w:rPr>
        <w:t>d</w:t>
      </w:r>
      <w:r w:rsidRPr="00582C70">
        <w:rPr>
          <w:rFonts w:ascii="Times New Roman" w:hAnsi="Times New Roman" w:cs="Times New Roman"/>
          <w:color w:val="000000"/>
          <w:kern w:val="2"/>
          <w:sz w:val="24"/>
          <w:szCs w:val="24"/>
          <w14:ligatures w14:val="standardContextual"/>
        </w:rPr>
        <w:t xml:space="preserve">a nende </w:t>
      </w:r>
      <w:r w:rsidR="00977922">
        <w:rPr>
          <w:rFonts w:ascii="Times New Roman" w:hAnsi="Times New Roman" w:cs="Times New Roman"/>
          <w:color w:val="000000"/>
          <w:kern w:val="2"/>
          <w:sz w:val="24"/>
          <w:szCs w:val="24"/>
          <w14:ligatures w14:val="standardContextual"/>
        </w:rPr>
        <w:t xml:space="preserve">töö </w:t>
      </w:r>
      <w:r w:rsidRPr="00582C70">
        <w:rPr>
          <w:rFonts w:ascii="Times New Roman" w:hAnsi="Times New Roman" w:cs="Times New Roman"/>
          <w:color w:val="000000"/>
          <w:kern w:val="2"/>
          <w:sz w:val="24"/>
          <w:szCs w:val="24"/>
          <w14:ligatures w14:val="standardContextual"/>
        </w:rPr>
        <w:t xml:space="preserve">tõhus koordinatsioon </w:t>
      </w:r>
      <w:r w:rsidR="00896EA6">
        <w:rPr>
          <w:rFonts w:ascii="Times New Roman" w:hAnsi="Times New Roman" w:cs="Times New Roman"/>
          <w:color w:val="000000"/>
          <w:kern w:val="2"/>
          <w:sz w:val="24"/>
          <w:szCs w:val="24"/>
          <w14:ligatures w14:val="standardContextual"/>
        </w:rPr>
        <w:t>ning</w:t>
      </w:r>
      <w:r>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ühele konkreetsele asutusele</w:t>
      </w:r>
      <w:r w:rsidR="10D1C01B" w:rsidRPr="00582C70">
        <w:rPr>
          <w:rFonts w:ascii="Times New Roman" w:hAnsi="Times New Roman" w:cs="Times New Roman"/>
          <w:color w:val="000000"/>
          <w:kern w:val="2"/>
          <w:sz w:val="24"/>
          <w:szCs w:val="24"/>
          <w14:ligatures w14:val="standardContextual"/>
        </w:rPr>
        <w:t xml:space="preserve"> </w:t>
      </w:r>
      <w:r w:rsidR="00977922">
        <w:rPr>
          <w:rFonts w:ascii="Times New Roman" w:hAnsi="Times New Roman" w:cs="Times New Roman"/>
          <w:color w:val="000000"/>
          <w:kern w:val="2"/>
          <w:sz w:val="24"/>
          <w:szCs w:val="24"/>
          <w14:ligatures w14:val="standardContextual"/>
        </w:rPr>
        <w:t xml:space="preserve">tuleks </w:t>
      </w:r>
      <w:r w:rsidR="10D1C01B" w:rsidRPr="00582C70">
        <w:rPr>
          <w:rFonts w:ascii="Times New Roman" w:hAnsi="Times New Roman" w:cs="Times New Roman"/>
          <w:color w:val="000000"/>
          <w:kern w:val="2"/>
          <w:sz w:val="24"/>
          <w:szCs w:val="24"/>
          <w14:ligatures w14:val="standardContextual"/>
        </w:rPr>
        <w:t>siiski</w:t>
      </w:r>
      <w:r w:rsidRPr="00582C70">
        <w:rPr>
          <w:rFonts w:ascii="Times New Roman" w:hAnsi="Times New Roman" w:cs="Times New Roman"/>
          <w:color w:val="000000"/>
          <w:kern w:val="2"/>
          <w:sz w:val="24"/>
          <w:szCs w:val="24"/>
          <w14:ligatures w14:val="standardContextual"/>
        </w:rPr>
        <w:t xml:space="preserve"> määrata põhikoordinaatori roll. Seega on </w:t>
      </w:r>
      <w:commentRangeStart w:id="12"/>
      <w:r w:rsidRPr="00582C70">
        <w:rPr>
          <w:rFonts w:ascii="Times New Roman" w:hAnsi="Times New Roman" w:cs="Times New Roman"/>
          <w:color w:val="000000"/>
          <w:kern w:val="2"/>
          <w:sz w:val="24"/>
          <w:szCs w:val="24"/>
          <w14:ligatures w14:val="standardContextual"/>
        </w:rPr>
        <w:t>halduskoormuse</w:t>
      </w:r>
      <w:commentRangeEnd w:id="12"/>
      <w:r w:rsidR="00CE14D8">
        <w:rPr>
          <w:rStyle w:val="Kommentaariviide"/>
        </w:rPr>
        <w:commentReference w:id="12"/>
      </w:r>
      <w:r w:rsidRPr="00582C70">
        <w:rPr>
          <w:rFonts w:ascii="Times New Roman" w:hAnsi="Times New Roman" w:cs="Times New Roman"/>
          <w:color w:val="000000"/>
          <w:kern w:val="2"/>
          <w:sz w:val="24"/>
          <w:szCs w:val="24"/>
          <w14:ligatures w14:val="standardContextual"/>
        </w:rPr>
        <w:t xml:space="preserve"> ja õiguskindluse mõistes tõhusam määrata üks riiklik pädev asutus, kellel on õigus vajaduse</w:t>
      </w:r>
      <w:r w:rsidR="00977922">
        <w:rPr>
          <w:rFonts w:ascii="Times New Roman" w:hAnsi="Times New Roman" w:cs="Times New Roman"/>
          <w:color w:val="000000"/>
          <w:kern w:val="2"/>
          <w:sz w:val="24"/>
          <w:szCs w:val="24"/>
          <w14:ligatures w14:val="standardContextual"/>
        </w:rPr>
        <w:t xml:space="preserve"> korra</w:t>
      </w:r>
      <w:r w:rsidRPr="00582C70">
        <w:rPr>
          <w:rFonts w:ascii="Times New Roman" w:hAnsi="Times New Roman" w:cs="Times New Roman"/>
          <w:color w:val="000000"/>
          <w:kern w:val="2"/>
          <w:sz w:val="24"/>
          <w:szCs w:val="24"/>
          <w14:ligatures w14:val="standardContextual"/>
        </w:rPr>
        <w:t xml:space="preserve">l osa metaaniheite määrusest tulenevatest tegevustest ka teenusena sisse osta. Teataval määral on pädeval asutusel siiski erialase pädevusega tööjõudu vaja, et väliste teenusepakkujate tööd kontrollida. </w:t>
      </w:r>
      <w:commentRangeStart w:id="13"/>
      <w:r w:rsidRPr="00582C70">
        <w:rPr>
          <w:rFonts w:ascii="Times New Roman" w:hAnsi="Times New Roman" w:cs="Times New Roman"/>
          <w:color w:val="000000"/>
          <w:kern w:val="2"/>
          <w:sz w:val="24"/>
          <w:szCs w:val="24"/>
          <w14:ligatures w14:val="standardContextual"/>
        </w:rPr>
        <w:t xml:space="preserve">Oluline on jälgida, et pädev asutus </w:t>
      </w:r>
      <w:r w:rsidR="00977922" w:rsidRPr="00582C70">
        <w:rPr>
          <w:rFonts w:ascii="Times New Roman" w:hAnsi="Times New Roman" w:cs="Times New Roman"/>
          <w:color w:val="000000"/>
          <w:kern w:val="2"/>
          <w:sz w:val="24"/>
          <w:szCs w:val="24"/>
          <w14:ligatures w14:val="standardContextual"/>
        </w:rPr>
        <w:t xml:space="preserve">oleks </w:t>
      </w:r>
      <w:r w:rsidRPr="00582C70">
        <w:rPr>
          <w:rFonts w:ascii="Times New Roman" w:hAnsi="Times New Roman" w:cs="Times New Roman"/>
          <w:color w:val="000000"/>
          <w:kern w:val="2"/>
          <w:sz w:val="24"/>
          <w:szCs w:val="24"/>
          <w14:ligatures w14:val="standardContextual"/>
        </w:rPr>
        <w:t>oma igapäevatöös sõltumatu poliiti</w:t>
      </w:r>
      <w:r w:rsidR="00896EA6">
        <w:rPr>
          <w:rFonts w:ascii="Times New Roman" w:hAnsi="Times New Roman" w:cs="Times New Roman"/>
          <w:color w:val="000000"/>
          <w:kern w:val="2"/>
          <w:sz w:val="24"/>
          <w:szCs w:val="24"/>
          <w14:ligatures w14:val="standardContextual"/>
        </w:rPr>
        <w:t>kast</w:t>
      </w:r>
      <w:r w:rsidRPr="00582C70">
        <w:rPr>
          <w:rFonts w:ascii="Times New Roman" w:hAnsi="Times New Roman" w:cs="Times New Roman"/>
          <w:color w:val="000000"/>
          <w:kern w:val="2"/>
          <w:sz w:val="24"/>
          <w:szCs w:val="24"/>
          <w14:ligatures w14:val="standardContextual"/>
        </w:rPr>
        <w:t>.</w:t>
      </w:r>
      <w:commentRangeEnd w:id="13"/>
      <w:r w:rsidR="0059409D">
        <w:rPr>
          <w:rStyle w:val="Kommentaariviide"/>
        </w:rPr>
        <w:commentReference w:id="13"/>
      </w:r>
    </w:p>
    <w:p w14:paraId="3DD77291" w14:textId="5CC3A1B5" w:rsidR="5E3763D0" w:rsidRDefault="5E3763D0" w:rsidP="00E458C9">
      <w:pPr>
        <w:spacing w:after="0" w:line="240" w:lineRule="auto"/>
        <w:ind w:left="10" w:right="2" w:hanging="10"/>
        <w:jc w:val="both"/>
        <w:rPr>
          <w:rFonts w:ascii="Times New Roman" w:hAnsi="Times New Roman" w:cs="Times New Roman"/>
          <w:color w:val="000000" w:themeColor="text1"/>
          <w:sz w:val="24"/>
          <w:szCs w:val="24"/>
        </w:rPr>
      </w:pPr>
    </w:p>
    <w:p w14:paraId="65F7345C" w14:textId="4234E9D7" w:rsidR="6211EB7B" w:rsidRDefault="00977922" w:rsidP="00E458C9">
      <w:pPr>
        <w:spacing w:after="0" w:line="240" w:lineRule="auto"/>
        <w:ind w:left="10" w:right="2"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Seadusega</w:t>
      </w:r>
      <w:r w:rsidR="6211EB7B" w:rsidRPr="5E3763D0">
        <w:rPr>
          <w:rFonts w:ascii="Times New Roman" w:eastAsia="Times New Roman" w:hAnsi="Times New Roman" w:cs="Times New Roman"/>
          <w:sz w:val="24"/>
          <w:szCs w:val="24"/>
        </w:rPr>
        <w:t xml:space="preserve"> tagatakse Euroopa Liidu õiguse nõuetekoha</w:t>
      </w:r>
      <w:r w:rsidR="08574782" w:rsidRPr="5E3763D0">
        <w:rPr>
          <w:rFonts w:ascii="Times New Roman" w:eastAsia="Times New Roman" w:hAnsi="Times New Roman" w:cs="Times New Roman"/>
          <w:sz w:val="24"/>
          <w:szCs w:val="24"/>
        </w:rPr>
        <w:t>n</w:t>
      </w:r>
      <w:r w:rsidR="6211EB7B" w:rsidRPr="5E3763D0">
        <w:rPr>
          <w:rFonts w:ascii="Times New Roman" w:eastAsia="Times New Roman" w:hAnsi="Times New Roman" w:cs="Times New Roman"/>
          <w:sz w:val="24"/>
          <w:szCs w:val="24"/>
        </w:rPr>
        <w:t>e ülevõtmine ja rakendamine</w:t>
      </w:r>
      <w:r w:rsidR="0047062E">
        <w:rPr>
          <w:rFonts w:ascii="Times New Roman" w:eastAsia="Times New Roman" w:hAnsi="Times New Roman" w:cs="Times New Roman"/>
          <w:sz w:val="24"/>
          <w:szCs w:val="24"/>
        </w:rPr>
        <w:t>.</w:t>
      </w:r>
      <w:r w:rsidR="6211EB7B" w:rsidRPr="5E3763D0">
        <w:rPr>
          <w:rFonts w:ascii="Times New Roman" w:eastAsia="Times New Roman" w:hAnsi="Times New Roman" w:cs="Times New Roman"/>
          <w:sz w:val="24"/>
          <w:szCs w:val="24"/>
        </w:rPr>
        <w:t xml:space="preserve"> </w:t>
      </w:r>
      <w:r w:rsidR="0047062E">
        <w:rPr>
          <w:rFonts w:ascii="Times New Roman" w:eastAsia="Times New Roman" w:hAnsi="Times New Roman" w:cs="Times New Roman"/>
          <w:sz w:val="24"/>
          <w:szCs w:val="24"/>
        </w:rPr>
        <w:t>P</w:t>
      </w:r>
      <w:r w:rsidR="6211EB7B" w:rsidRPr="5E3763D0">
        <w:rPr>
          <w:rFonts w:ascii="Times New Roman" w:eastAsia="Times New Roman" w:hAnsi="Times New Roman" w:cs="Times New Roman"/>
          <w:sz w:val="24"/>
          <w:szCs w:val="24"/>
        </w:rPr>
        <w:t xml:space="preserve">ädeva asutuse määramine ja sõltumatu kontrollija rolli õiguslik sisustamine aitavad vältida õiguslikke lünki </w:t>
      </w:r>
      <w:r w:rsidR="449668B7" w:rsidRPr="5E3763D0">
        <w:rPr>
          <w:rFonts w:ascii="Times New Roman" w:eastAsia="Times New Roman" w:hAnsi="Times New Roman" w:cs="Times New Roman"/>
          <w:sz w:val="24"/>
          <w:szCs w:val="24"/>
        </w:rPr>
        <w:t xml:space="preserve">energeetikasektori </w:t>
      </w:r>
      <w:r w:rsidR="6211EB7B" w:rsidRPr="5E3763D0">
        <w:rPr>
          <w:rFonts w:ascii="Times New Roman" w:eastAsia="Times New Roman" w:hAnsi="Times New Roman" w:cs="Times New Roman"/>
          <w:sz w:val="24"/>
          <w:szCs w:val="24"/>
        </w:rPr>
        <w:t>metaaniheite</w:t>
      </w:r>
      <w:r w:rsidR="11AD0ECD" w:rsidRPr="5E3763D0">
        <w:rPr>
          <w:rFonts w:ascii="Times New Roman" w:eastAsia="Times New Roman" w:hAnsi="Times New Roman" w:cs="Times New Roman"/>
          <w:sz w:val="24"/>
          <w:szCs w:val="24"/>
        </w:rPr>
        <w:t xml:space="preserve"> vähendamise</w:t>
      </w:r>
      <w:r w:rsidR="6211EB7B" w:rsidRPr="5E3763D0">
        <w:rPr>
          <w:rFonts w:ascii="Times New Roman" w:eastAsia="Times New Roman" w:hAnsi="Times New Roman" w:cs="Times New Roman"/>
          <w:sz w:val="24"/>
          <w:szCs w:val="24"/>
        </w:rPr>
        <w:t>ga seotud kontrollimehhanismide rakendamisel.</w:t>
      </w:r>
      <w:r w:rsidR="7C6DC99E" w:rsidRPr="5E3763D0">
        <w:rPr>
          <w:rFonts w:ascii="Times New Roman" w:eastAsia="Times New Roman" w:hAnsi="Times New Roman" w:cs="Times New Roman"/>
          <w:sz w:val="24"/>
          <w:szCs w:val="24"/>
        </w:rPr>
        <w:t xml:space="preserve"> </w:t>
      </w:r>
      <w:r w:rsidR="005E16D0">
        <w:rPr>
          <w:rFonts w:ascii="Times New Roman" w:eastAsia="Times New Roman" w:hAnsi="Times New Roman" w:cs="Times New Roman"/>
          <w:sz w:val="24"/>
          <w:szCs w:val="24"/>
        </w:rPr>
        <w:t>Metaaniheite</w:t>
      </w:r>
      <w:r w:rsidR="005E16D0" w:rsidRPr="5E3763D0">
        <w:rPr>
          <w:rFonts w:ascii="Times New Roman" w:eastAsia="Times New Roman" w:hAnsi="Times New Roman" w:cs="Times New Roman"/>
          <w:sz w:val="24"/>
          <w:szCs w:val="24"/>
        </w:rPr>
        <w:t xml:space="preserve"> </w:t>
      </w:r>
      <w:r w:rsidR="25EB1C5B" w:rsidRPr="5E3763D0">
        <w:rPr>
          <w:rFonts w:ascii="Times New Roman" w:eastAsia="Times New Roman" w:hAnsi="Times New Roman" w:cs="Times New Roman"/>
          <w:sz w:val="24"/>
          <w:szCs w:val="24"/>
        </w:rPr>
        <w:t xml:space="preserve">määruse Eesti õiguses </w:t>
      </w:r>
      <w:r w:rsidR="005E16D0">
        <w:rPr>
          <w:rFonts w:ascii="Times New Roman" w:eastAsia="Times New Roman" w:hAnsi="Times New Roman" w:cs="Times New Roman"/>
          <w:sz w:val="24"/>
          <w:szCs w:val="24"/>
        </w:rPr>
        <w:t>rakendamisega</w:t>
      </w:r>
      <w:r w:rsidR="20210ADF" w:rsidRPr="5E3763D0">
        <w:rPr>
          <w:rFonts w:ascii="Times New Roman" w:eastAsia="Times New Roman" w:hAnsi="Times New Roman" w:cs="Times New Roman"/>
          <w:sz w:val="24"/>
          <w:szCs w:val="24"/>
        </w:rPr>
        <w:t xml:space="preserve"> ei loo Eesti riik nõudeid omal algatusel, vaid ettevõtjad peavad täitma Euroopa Liidu õigusest </w:t>
      </w:r>
      <w:r w:rsidR="0166CF05" w:rsidRPr="5E3763D0">
        <w:rPr>
          <w:rFonts w:ascii="Times New Roman" w:eastAsia="Times New Roman" w:hAnsi="Times New Roman" w:cs="Times New Roman"/>
          <w:sz w:val="24"/>
          <w:szCs w:val="24"/>
        </w:rPr>
        <w:t>tulenevat kohustust</w:t>
      </w:r>
      <w:r w:rsidR="005E16D0">
        <w:rPr>
          <w:rFonts w:ascii="Times New Roman" w:eastAsia="Times New Roman" w:hAnsi="Times New Roman" w:cs="Times New Roman"/>
          <w:sz w:val="24"/>
          <w:szCs w:val="24"/>
        </w:rPr>
        <w:t xml:space="preserve"> ning järelevalve asutusel peab olema õigus määrata nimetatud määruses sätestatud karistusi, sh trahve</w:t>
      </w:r>
      <w:r w:rsidR="0166CF05" w:rsidRPr="5E3763D0">
        <w:rPr>
          <w:rFonts w:ascii="Times New Roman" w:eastAsia="Times New Roman" w:hAnsi="Times New Roman" w:cs="Times New Roman"/>
          <w:sz w:val="24"/>
          <w:szCs w:val="24"/>
        </w:rPr>
        <w:t xml:space="preserve">. </w:t>
      </w:r>
      <w:commentRangeStart w:id="14"/>
      <w:r w:rsidR="0166CF05" w:rsidRPr="5E3763D0">
        <w:rPr>
          <w:rFonts w:ascii="Times New Roman" w:eastAsia="Times New Roman" w:hAnsi="Times New Roman" w:cs="Times New Roman"/>
          <w:sz w:val="24"/>
          <w:szCs w:val="24"/>
        </w:rPr>
        <w:t>Ametiasutuste ja mõjutatud osa</w:t>
      </w:r>
      <w:r w:rsidR="00B34993">
        <w:rPr>
          <w:rFonts w:ascii="Times New Roman" w:eastAsia="Times New Roman" w:hAnsi="Times New Roman" w:cs="Times New Roman"/>
          <w:sz w:val="24"/>
          <w:szCs w:val="24"/>
        </w:rPr>
        <w:t>liste</w:t>
      </w:r>
      <w:r w:rsidR="0166CF05" w:rsidRPr="5E3763D0">
        <w:rPr>
          <w:rFonts w:ascii="Times New Roman" w:eastAsia="Times New Roman" w:hAnsi="Times New Roman" w:cs="Times New Roman"/>
          <w:sz w:val="24"/>
          <w:szCs w:val="24"/>
        </w:rPr>
        <w:t xml:space="preserve"> kaasamise käigus ei</w:t>
      </w:r>
      <w:r w:rsidR="077E38B5" w:rsidRPr="5E3763D0">
        <w:rPr>
          <w:rFonts w:ascii="Times New Roman" w:eastAsia="Times New Roman" w:hAnsi="Times New Roman" w:cs="Times New Roman"/>
          <w:sz w:val="24"/>
          <w:szCs w:val="24"/>
        </w:rPr>
        <w:t xml:space="preserve"> </w:t>
      </w:r>
      <w:r w:rsidR="311D8D43" w:rsidRPr="5E3763D0">
        <w:rPr>
          <w:rFonts w:ascii="Times New Roman" w:eastAsia="Times New Roman" w:hAnsi="Times New Roman" w:cs="Times New Roman"/>
          <w:sz w:val="24"/>
          <w:szCs w:val="24"/>
        </w:rPr>
        <w:t>tulnud välja</w:t>
      </w:r>
      <w:r w:rsidR="077E38B5" w:rsidRPr="5E3763D0">
        <w:rPr>
          <w:rFonts w:ascii="Times New Roman" w:eastAsia="Times New Roman" w:hAnsi="Times New Roman" w:cs="Times New Roman"/>
          <w:sz w:val="24"/>
          <w:szCs w:val="24"/>
        </w:rPr>
        <w:t>, et sarnaseid aruandeid või andmeid</w:t>
      </w:r>
      <w:r w:rsidR="00A264E1">
        <w:rPr>
          <w:rFonts w:ascii="Times New Roman" w:eastAsia="Times New Roman" w:hAnsi="Times New Roman" w:cs="Times New Roman"/>
          <w:sz w:val="24"/>
          <w:szCs w:val="24"/>
        </w:rPr>
        <w:t>, nagu on märgitud määruses,</w:t>
      </w:r>
      <w:r w:rsidR="077E38B5" w:rsidRPr="5E3763D0">
        <w:rPr>
          <w:rFonts w:ascii="Times New Roman" w:eastAsia="Times New Roman" w:hAnsi="Times New Roman" w:cs="Times New Roman"/>
          <w:sz w:val="24"/>
          <w:szCs w:val="24"/>
        </w:rPr>
        <w:t xml:space="preserve"> juba mõne teise protsessi käigus kogutaks, </w:t>
      </w:r>
      <w:r w:rsidR="00A264E1">
        <w:rPr>
          <w:rFonts w:ascii="Times New Roman" w:eastAsia="Times New Roman" w:hAnsi="Times New Roman" w:cs="Times New Roman"/>
          <w:sz w:val="24"/>
          <w:szCs w:val="24"/>
        </w:rPr>
        <w:t>s</w:t>
      </w:r>
      <w:r w:rsidR="077E38B5" w:rsidRPr="5E3763D0">
        <w:rPr>
          <w:rFonts w:ascii="Times New Roman" w:eastAsia="Times New Roman" w:hAnsi="Times New Roman" w:cs="Times New Roman"/>
          <w:sz w:val="24"/>
          <w:szCs w:val="24"/>
        </w:rPr>
        <w:t>t</w:t>
      </w:r>
      <w:r w:rsidR="00A264E1">
        <w:rPr>
          <w:rFonts w:ascii="Times New Roman" w:eastAsia="Times New Roman" w:hAnsi="Times New Roman" w:cs="Times New Roman"/>
          <w:sz w:val="24"/>
          <w:szCs w:val="24"/>
        </w:rPr>
        <w:t xml:space="preserve"> ei olnud võimalik</w:t>
      </w:r>
      <w:r w:rsidR="077E38B5" w:rsidRPr="5E3763D0">
        <w:rPr>
          <w:rFonts w:ascii="Times New Roman" w:eastAsia="Times New Roman" w:hAnsi="Times New Roman" w:cs="Times New Roman"/>
          <w:sz w:val="24"/>
          <w:szCs w:val="24"/>
        </w:rPr>
        <w:t xml:space="preserve"> vähendada</w:t>
      </w:r>
      <w:r w:rsidR="15857B46" w:rsidRPr="5E3763D0">
        <w:rPr>
          <w:rFonts w:ascii="Times New Roman" w:eastAsia="Times New Roman" w:hAnsi="Times New Roman" w:cs="Times New Roman"/>
          <w:sz w:val="24"/>
          <w:szCs w:val="24"/>
        </w:rPr>
        <w:t xml:space="preserve"> </w:t>
      </w:r>
      <w:r w:rsidR="00B34993" w:rsidRPr="5E3763D0">
        <w:rPr>
          <w:rFonts w:ascii="Times New Roman" w:eastAsia="Times New Roman" w:hAnsi="Times New Roman" w:cs="Times New Roman"/>
          <w:sz w:val="24"/>
          <w:szCs w:val="24"/>
        </w:rPr>
        <w:t xml:space="preserve">halduskoormust </w:t>
      </w:r>
      <w:r w:rsidR="15857B46" w:rsidRPr="5E3763D0">
        <w:rPr>
          <w:rFonts w:ascii="Times New Roman" w:eastAsia="Times New Roman" w:hAnsi="Times New Roman" w:cs="Times New Roman"/>
          <w:sz w:val="24"/>
          <w:szCs w:val="24"/>
        </w:rPr>
        <w:t>andmete esitamis</w:t>
      </w:r>
      <w:r w:rsidR="45D014A1" w:rsidRPr="5E3763D0">
        <w:rPr>
          <w:rFonts w:ascii="Times New Roman" w:eastAsia="Times New Roman" w:hAnsi="Times New Roman" w:cs="Times New Roman"/>
          <w:sz w:val="24"/>
          <w:szCs w:val="24"/>
        </w:rPr>
        <w:t>e</w:t>
      </w:r>
      <w:r w:rsidR="15857B46" w:rsidRPr="5E3763D0">
        <w:rPr>
          <w:rFonts w:ascii="Times New Roman" w:eastAsia="Times New Roman" w:hAnsi="Times New Roman" w:cs="Times New Roman"/>
          <w:sz w:val="24"/>
          <w:szCs w:val="24"/>
        </w:rPr>
        <w:t xml:space="preserve"> või kontrolli</w:t>
      </w:r>
      <w:r w:rsidR="49020EED" w:rsidRPr="5E3763D0">
        <w:rPr>
          <w:rFonts w:ascii="Times New Roman" w:eastAsia="Times New Roman" w:hAnsi="Times New Roman" w:cs="Times New Roman"/>
          <w:sz w:val="24"/>
          <w:szCs w:val="24"/>
        </w:rPr>
        <w:t>aruannete</w:t>
      </w:r>
      <w:r w:rsidR="15857B46" w:rsidRPr="5E3763D0">
        <w:rPr>
          <w:rFonts w:ascii="Times New Roman" w:eastAsia="Times New Roman" w:hAnsi="Times New Roman" w:cs="Times New Roman"/>
          <w:sz w:val="24"/>
          <w:szCs w:val="24"/>
        </w:rPr>
        <w:t xml:space="preserve"> ühtlusta</w:t>
      </w:r>
      <w:r w:rsidR="4C371E4D" w:rsidRPr="5E3763D0">
        <w:rPr>
          <w:rFonts w:ascii="Times New Roman" w:eastAsia="Times New Roman" w:hAnsi="Times New Roman" w:cs="Times New Roman"/>
          <w:sz w:val="24"/>
          <w:szCs w:val="24"/>
        </w:rPr>
        <w:t xml:space="preserve">mise </w:t>
      </w:r>
      <w:r w:rsidR="00B34993">
        <w:rPr>
          <w:rFonts w:ascii="Times New Roman" w:eastAsia="Times New Roman" w:hAnsi="Times New Roman" w:cs="Times New Roman"/>
          <w:sz w:val="24"/>
          <w:szCs w:val="24"/>
        </w:rPr>
        <w:t>kaudu</w:t>
      </w:r>
      <w:r w:rsidR="15857B46" w:rsidRPr="5E3763D0">
        <w:rPr>
          <w:rFonts w:ascii="Times New Roman" w:eastAsia="Times New Roman" w:hAnsi="Times New Roman" w:cs="Times New Roman"/>
          <w:sz w:val="24"/>
          <w:szCs w:val="24"/>
        </w:rPr>
        <w:t>.</w:t>
      </w:r>
    </w:p>
    <w:p w14:paraId="2039FDDB" w14:textId="77777777" w:rsidR="00483BF6" w:rsidRDefault="00483BF6" w:rsidP="00E458C9">
      <w:pPr>
        <w:spacing w:after="0" w:line="240" w:lineRule="auto"/>
        <w:ind w:left="10" w:right="2" w:hanging="10"/>
        <w:jc w:val="both"/>
        <w:rPr>
          <w:rFonts w:ascii="Times New Roman" w:eastAsia="Times New Roman" w:hAnsi="Times New Roman" w:cs="Times New Roman"/>
          <w:sz w:val="24"/>
          <w:szCs w:val="24"/>
        </w:rPr>
      </w:pPr>
    </w:p>
    <w:p w14:paraId="358B5445" w14:textId="5B21A98E" w:rsidR="5E3763D0" w:rsidRDefault="006165EB" w:rsidP="00E458C9">
      <w:pPr>
        <w:spacing w:after="0" w:line="240" w:lineRule="auto"/>
        <w:ind w:left="10" w:right="2"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hAnsi="Times New Roman" w:cs="Times New Roman"/>
          <w:color w:val="000000"/>
          <w:kern w:val="2"/>
          <w:sz w:val="24"/>
          <w:szCs w:val="24"/>
          <w14:ligatures w14:val="standardContextual"/>
        </w:rPr>
        <w:t xml:space="preserve">alduskoormuse tasakaalustamise </w:t>
      </w:r>
      <w:r w:rsidRPr="5E3763D0">
        <w:rPr>
          <w:rFonts w:ascii="Times New Roman" w:eastAsia="Times New Roman" w:hAnsi="Times New Roman" w:cs="Times New Roman"/>
          <w:sz w:val="24"/>
          <w:szCs w:val="24"/>
        </w:rPr>
        <w:t>reegli</w:t>
      </w:r>
      <w:r>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 xml:space="preserve">mille järgi iga uue ettevõtete ja kodanike tegevust korraldava nõude kehtestamisel tunnistatakse kehtetuks üks varasem nõue, </w:t>
      </w:r>
      <w:r>
        <w:rPr>
          <w:rFonts w:ascii="Times New Roman" w:eastAsia="Times New Roman" w:hAnsi="Times New Roman" w:cs="Times New Roman"/>
          <w:sz w:val="24"/>
          <w:szCs w:val="24"/>
        </w:rPr>
        <w:t xml:space="preserve">rakendamiseks </w:t>
      </w:r>
      <w:commentRangeStart w:id="15"/>
      <w:r>
        <w:rPr>
          <w:rFonts w:ascii="Times New Roman" w:eastAsia="Times New Roman" w:hAnsi="Times New Roman" w:cs="Times New Roman"/>
          <w:sz w:val="24"/>
          <w:szCs w:val="24"/>
        </w:rPr>
        <w:t>leiti m</w:t>
      </w:r>
      <w:r w:rsidRPr="006165EB">
        <w:rPr>
          <w:rFonts w:ascii="Times New Roman" w:hAnsi="Times New Roman" w:cs="Times New Roman"/>
          <w:color w:val="000000"/>
          <w:kern w:val="2"/>
          <w:sz w:val="24"/>
          <w:szCs w:val="24"/>
          <w14:ligatures w14:val="standardContextual"/>
        </w:rPr>
        <w:t xml:space="preserve">ääruste revisjoni käigus, et bürokraatia vähendamiseks energeetika valdkonnas on vajadus kehtetuks tunnistada majandus- ja taristuministri 25.02.2022. a määrus nr 17, sest ajaline piirang osalise kaugkütte hinna kompenseerimise osas on lõppenud. Hinnatud on halduskoormuse vähendamise võimalikkust ja on leitud, et määrus, mille alusel ei saa enam osaliselt kaugkütte hinda kompenseerida, võib kehtiva määrusena kaasa tuua olukorra, kus haldusorgan peab andma selgitusi, miks antud määruse alusel enam kompensatsiooni taotlusi edastada ei saa ning võib tekitada valeootusi ettevõtjates, kes võivad teha tegevusi, millega langeks neile põhjendamatu halduskoormus </w:t>
      </w:r>
      <w:r>
        <w:rPr>
          <w:rFonts w:ascii="Times New Roman" w:hAnsi="Times New Roman" w:cs="Times New Roman"/>
          <w:color w:val="000000"/>
          <w:kern w:val="2"/>
          <w:sz w:val="24"/>
          <w:szCs w:val="24"/>
          <w14:ligatures w14:val="standardContextual"/>
        </w:rPr>
        <w:t xml:space="preserve"> </w:t>
      </w:r>
      <w:commentRangeEnd w:id="15"/>
      <w:r w:rsidR="00FD7F56">
        <w:rPr>
          <w:rStyle w:val="Kommentaariviide"/>
        </w:rPr>
        <w:commentReference w:id="15"/>
      </w:r>
      <w:r>
        <w:rPr>
          <w:rFonts w:ascii="Times New Roman" w:hAnsi="Times New Roman" w:cs="Times New Roman"/>
          <w:color w:val="000000"/>
          <w:kern w:val="2"/>
          <w:sz w:val="24"/>
          <w:szCs w:val="24"/>
          <w14:ligatures w14:val="standardContextual"/>
        </w:rPr>
        <w:t>Seega avaldab</w:t>
      </w:r>
      <w:r w:rsidR="00B34993">
        <w:rPr>
          <w:rFonts w:ascii="Times New Roman" w:hAnsi="Times New Roman" w:cs="Times New Roman"/>
          <w:color w:val="000000"/>
          <w:kern w:val="2"/>
          <w:sz w:val="24"/>
          <w:szCs w:val="24"/>
          <w14:ligatures w14:val="standardContextual"/>
        </w:rPr>
        <w:t xml:space="preserve"> halduskoormuse vähendamisele </w:t>
      </w:r>
      <w:r>
        <w:rPr>
          <w:rFonts w:ascii="Times New Roman" w:hAnsi="Times New Roman" w:cs="Times New Roman"/>
          <w:color w:val="000000"/>
          <w:kern w:val="2"/>
          <w:sz w:val="24"/>
          <w:szCs w:val="24"/>
          <w14:ligatures w14:val="standardContextual"/>
        </w:rPr>
        <w:t>mõju</w:t>
      </w:r>
      <w:r w:rsidR="00B34993">
        <w:rPr>
          <w:rFonts w:ascii="Times New Roman" w:hAnsi="Times New Roman" w:cs="Times New Roman"/>
          <w:color w:val="000000"/>
          <w:kern w:val="2"/>
          <w:sz w:val="24"/>
          <w:szCs w:val="24"/>
          <w14:ligatures w14:val="standardContextual"/>
        </w:rPr>
        <w:t xml:space="preserve"> see, et </w:t>
      </w:r>
      <w:r w:rsidR="00B34993" w:rsidRPr="16F66FA4">
        <w:rPr>
          <w:rFonts w:ascii="Times New Roman" w:hAnsi="Times New Roman" w:cs="Times New Roman"/>
          <w:color w:val="000000" w:themeColor="text1"/>
          <w:sz w:val="24"/>
          <w:szCs w:val="24"/>
        </w:rPr>
        <w:t xml:space="preserve">bürokraatia vähendamiseks energeetikavaldkonnas </w:t>
      </w:r>
      <w:r w:rsidR="00B34993">
        <w:rPr>
          <w:rFonts w:ascii="Times New Roman" w:hAnsi="Times New Roman" w:cs="Times New Roman"/>
          <w:color w:val="000000"/>
          <w:kern w:val="2"/>
          <w:sz w:val="24"/>
          <w:szCs w:val="24"/>
          <w14:ligatures w14:val="standardContextual"/>
        </w:rPr>
        <w:t xml:space="preserve">tunnistatakse </w:t>
      </w:r>
      <w:r w:rsidR="00B34993" w:rsidRPr="16F66FA4">
        <w:rPr>
          <w:rFonts w:ascii="Times New Roman" w:hAnsi="Times New Roman" w:cs="Times New Roman"/>
          <w:color w:val="000000" w:themeColor="text1"/>
          <w:sz w:val="24"/>
          <w:szCs w:val="24"/>
        </w:rPr>
        <w:t xml:space="preserve">määruste revisjoni </w:t>
      </w:r>
      <w:r w:rsidR="00B34993">
        <w:rPr>
          <w:rFonts w:ascii="Times New Roman" w:hAnsi="Times New Roman" w:cs="Times New Roman"/>
          <w:color w:val="000000" w:themeColor="text1"/>
          <w:sz w:val="24"/>
          <w:szCs w:val="24"/>
        </w:rPr>
        <w:t>tulemusel</w:t>
      </w:r>
      <w:r w:rsidR="00B34993" w:rsidRPr="16F66FA4">
        <w:rPr>
          <w:rFonts w:ascii="Times New Roman" w:hAnsi="Times New Roman" w:cs="Times New Roman"/>
          <w:color w:val="000000" w:themeColor="text1"/>
          <w:sz w:val="24"/>
          <w:szCs w:val="24"/>
        </w:rPr>
        <w:t xml:space="preserve"> kehtetuks majandus- ja taristuministri 25.02.2022. a määrus nr 17, sest </w:t>
      </w:r>
      <w:r w:rsidR="003444EE" w:rsidRPr="0047062E">
        <w:rPr>
          <w:rFonts w:ascii="Times New Roman" w:hAnsi="Times New Roman" w:cs="Times New Roman"/>
          <w:color w:val="000000" w:themeColor="text1"/>
          <w:sz w:val="24"/>
          <w:szCs w:val="24"/>
        </w:rPr>
        <w:t>selle</w:t>
      </w:r>
      <w:r w:rsidR="00B34993" w:rsidRPr="00825F6E">
        <w:rPr>
          <w:rFonts w:ascii="Times New Roman" w:hAnsi="Times New Roman" w:cs="Times New Roman"/>
          <w:color w:val="000000" w:themeColor="text1"/>
          <w:sz w:val="24"/>
          <w:szCs w:val="24"/>
        </w:rPr>
        <w:t xml:space="preserve"> alusel ei saa enam osaliselt kaugkütte hinda kompenseerida</w:t>
      </w:r>
      <w:r w:rsidR="003444EE" w:rsidRPr="00825F6E">
        <w:rPr>
          <w:rFonts w:ascii="Times New Roman" w:hAnsi="Times New Roman" w:cs="Times New Roman"/>
          <w:color w:val="000000" w:themeColor="text1"/>
          <w:sz w:val="24"/>
          <w:szCs w:val="24"/>
        </w:rPr>
        <w:t>.</w:t>
      </w:r>
      <w:commentRangeEnd w:id="14"/>
      <w:r w:rsidR="00F47EA0">
        <w:rPr>
          <w:rStyle w:val="Kommentaariviide"/>
        </w:rPr>
        <w:commentReference w:id="14"/>
      </w:r>
    </w:p>
    <w:p w14:paraId="0C3F36C1" w14:textId="77777777" w:rsidR="003444EE" w:rsidRDefault="003444EE" w:rsidP="00E458C9">
      <w:pPr>
        <w:spacing w:after="0" w:line="240" w:lineRule="auto"/>
        <w:ind w:left="10" w:right="2" w:hanging="10"/>
        <w:jc w:val="both"/>
        <w:rPr>
          <w:rFonts w:ascii="Times New Roman" w:eastAsia="Times New Roman" w:hAnsi="Times New Roman" w:cs="Times New Roman"/>
          <w:sz w:val="24"/>
          <w:szCs w:val="24"/>
        </w:rPr>
      </w:pPr>
    </w:p>
    <w:p w14:paraId="4CF027D0" w14:textId="308AA050" w:rsidR="15AD4E77" w:rsidRDefault="15AD4E77"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Juriidilise isiku käibe tuvastamiseks on </w:t>
      </w:r>
      <w:r w:rsidR="00EE277E">
        <w:rPr>
          <w:rFonts w:ascii="Times New Roman" w:eastAsia="Times New Roman" w:hAnsi="Times New Roman" w:cs="Times New Roman"/>
          <w:sz w:val="24"/>
          <w:szCs w:val="24"/>
        </w:rPr>
        <w:t xml:space="preserve">Keskkonnaametil kui kohtuvälisel menetlejal võimalik </w:t>
      </w:r>
      <w:r w:rsidR="003444EE">
        <w:rPr>
          <w:rFonts w:ascii="Times New Roman" w:eastAsia="Times New Roman" w:hAnsi="Times New Roman" w:cs="Times New Roman"/>
          <w:sz w:val="24"/>
          <w:szCs w:val="24"/>
        </w:rPr>
        <w:t>kasutada</w:t>
      </w:r>
      <w:r w:rsidRPr="5E3763D0">
        <w:rPr>
          <w:rFonts w:ascii="Times New Roman" w:eastAsia="Times New Roman" w:hAnsi="Times New Roman" w:cs="Times New Roman"/>
          <w:sz w:val="24"/>
          <w:szCs w:val="24"/>
        </w:rPr>
        <w:t xml:space="preserve"> raamatupidamise aastaaruan</w:t>
      </w:r>
      <w:r w:rsidR="003444EE">
        <w:rPr>
          <w:rFonts w:ascii="Times New Roman" w:eastAsia="Times New Roman" w:hAnsi="Times New Roman" w:cs="Times New Roman"/>
          <w:sz w:val="24"/>
          <w:szCs w:val="24"/>
        </w:rPr>
        <w:t>deid</w:t>
      </w:r>
      <w:r w:rsidRPr="5E3763D0">
        <w:rPr>
          <w:rFonts w:ascii="Times New Roman" w:eastAsia="Times New Roman" w:hAnsi="Times New Roman" w:cs="Times New Roman"/>
          <w:sz w:val="24"/>
          <w:szCs w:val="24"/>
        </w:rPr>
        <w:t xml:space="preserve">, mille põhjal </w:t>
      </w:r>
      <w:r w:rsidR="003444EE" w:rsidRPr="5E3763D0">
        <w:rPr>
          <w:rFonts w:ascii="Times New Roman" w:eastAsia="Times New Roman" w:hAnsi="Times New Roman" w:cs="Times New Roman"/>
          <w:sz w:val="24"/>
          <w:szCs w:val="24"/>
        </w:rPr>
        <w:t xml:space="preserve">arvutatakse </w:t>
      </w:r>
      <w:r w:rsidRPr="5E3763D0">
        <w:rPr>
          <w:rFonts w:ascii="Times New Roman" w:eastAsia="Times New Roman" w:hAnsi="Times New Roman" w:cs="Times New Roman"/>
          <w:sz w:val="24"/>
          <w:szCs w:val="24"/>
        </w:rPr>
        <w:t>karistuse ülemmäär.</w:t>
      </w:r>
    </w:p>
    <w:p w14:paraId="4D155056" w14:textId="77777777" w:rsidR="003444EE" w:rsidRDefault="003444EE" w:rsidP="00E458C9">
      <w:pPr>
        <w:spacing w:after="0" w:line="240" w:lineRule="auto"/>
        <w:ind w:left="10" w:right="2" w:hanging="10"/>
        <w:jc w:val="both"/>
        <w:rPr>
          <w:rFonts w:ascii="Times New Roman" w:eastAsia="Times New Roman" w:hAnsi="Times New Roman" w:cs="Times New Roman"/>
          <w:sz w:val="24"/>
          <w:szCs w:val="24"/>
        </w:rPr>
      </w:pPr>
    </w:p>
    <w:p w14:paraId="66C1E5FC" w14:textId="2E415807" w:rsidR="6019430E" w:rsidRDefault="6019430E"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Järelevalvemeetmetega seotud muudatused on kooskõlas keskkonnajärelevalve seaduse, asendustäitmise ja sunniraha seaduse</w:t>
      </w:r>
      <w:r w:rsidR="11E92545" w:rsidRPr="5E3763D0">
        <w:rPr>
          <w:rFonts w:ascii="Times New Roman" w:eastAsia="Times New Roman" w:hAnsi="Times New Roman" w:cs="Times New Roman"/>
          <w:sz w:val="24"/>
          <w:szCs w:val="24"/>
        </w:rPr>
        <w:t xml:space="preserve">, väärteomenetluse seadustiku, karistusseadustiku </w:t>
      </w:r>
      <w:r w:rsidRPr="5E3763D0">
        <w:rPr>
          <w:rFonts w:ascii="Times New Roman" w:eastAsia="Times New Roman" w:hAnsi="Times New Roman" w:cs="Times New Roman"/>
          <w:sz w:val="24"/>
          <w:szCs w:val="24"/>
        </w:rPr>
        <w:t>ning korrakaitseseaduse põhimõtetega</w:t>
      </w:r>
      <w:r w:rsidR="244EE0F4" w:rsidRPr="5E3763D0">
        <w:rPr>
          <w:rFonts w:ascii="Times New Roman" w:eastAsia="Times New Roman" w:hAnsi="Times New Roman" w:cs="Times New Roman"/>
          <w:sz w:val="24"/>
          <w:szCs w:val="24"/>
        </w:rPr>
        <w:t xml:space="preserve">. Ettevõtjatele küll tekib </w:t>
      </w:r>
      <w:r w:rsidR="003444EE">
        <w:rPr>
          <w:rFonts w:ascii="Times New Roman" w:eastAsia="Times New Roman" w:hAnsi="Times New Roman" w:cs="Times New Roman"/>
          <w:sz w:val="24"/>
          <w:szCs w:val="24"/>
        </w:rPr>
        <w:t xml:space="preserve">uute </w:t>
      </w:r>
      <w:r w:rsidR="244EE0F4" w:rsidRPr="5E3763D0">
        <w:rPr>
          <w:rFonts w:ascii="Times New Roman" w:eastAsia="Times New Roman" w:hAnsi="Times New Roman" w:cs="Times New Roman"/>
          <w:sz w:val="24"/>
          <w:szCs w:val="24"/>
        </w:rPr>
        <w:t>aruan</w:t>
      </w:r>
      <w:r w:rsidR="003444EE">
        <w:rPr>
          <w:rFonts w:ascii="Times New Roman" w:eastAsia="Times New Roman" w:hAnsi="Times New Roman" w:cs="Times New Roman"/>
          <w:sz w:val="24"/>
          <w:szCs w:val="24"/>
        </w:rPr>
        <w:t>nete esitamise</w:t>
      </w:r>
      <w:r w:rsidR="244EE0F4" w:rsidRPr="5E3763D0">
        <w:rPr>
          <w:rFonts w:ascii="Times New Roman" w:eastAsia="Times New Roman" w:hAnsi="Times New Roman" w:cs="Times New Roman"/>
          <w:sz w:val="24"/>
          <w:szCs w:val="24"/>
        </w:rPr>
        <w:t xml:space="preserve"> ja seirega seotud nõuete korrektse täitmise kohustus, kuid seatud karistusmäärade eesmärk on motiveeri</w:t>
      </w:r>
      <w:r w:rsidR="716EB974" w:rsidRPr="5E3763D0">
        <w:rPr>
          <w:rFonts w:ascii="Times New Roman" w:eastAsia="Times New Roman" w:hAnsi="Times New Roman" w:cs="Times New Roman"/>
          <w:sz w:val="24"/>
          <w:szCs w:val="24"/>
        </w:rPr>
        <w:t>da</w:t>
      </w:r>
      <w:r w:rsidR="244EE0F4" w:rsidRPr="5E3763D0">
        <w:rPr>
          <w:rFonts w:ascii="Times New Roman" w:eastAsia="Times New Roman" w:hAnsi="Times New Roman" w:cs="Times New Roman"/>
          <w:sz w:val="24"/>
          <w:szCs w:val="24"/>
        </w:rPr>
        <w:t xml:space="preserve"> nõuete järgimist, mitte </w:t>
      </w:r>
      <w:r w:rsidR="003444EE" w:rsidRPr="5E3763D0">
        <w:rPr>
          <w:rFonts w:ascii="Times New Roman" w:eastAsia="Times New Roman" w:hAnsi="Times New Roman" w:cs="Times New Roman"/>
          <w:sz w:val="24"/>
          <w:szCs w:val="24"/>
        </w:rPr>
        <w:t xml:space="preserve">koguda </w:t>
      </w:r>
      <w:r w:rsidR="2CBB67D7" w:rsidRPr="5E3763D0">
        <w:rPr>
          <w:rFonts w:ascii="Times New Roman" w:eastAsia="Times New Roman" w:hAnsi="Times New Roman" w:cs="Times New Roman"/>
          <w:sz w:val="24"/>
          <w:szCs w:val="24"/>
        </w:rPr>
        <w:t>trahve.</w:t>
      </w:r>
      <w:r w:rsidR="15925AFD" w:rsidRPr="5E3763D0">
        <w:rPr>
          <w:rFonts w:ascii="Times New Roman" w:eastAsia="Times New Roman" w:hAnsi="Times New Roman" w:cs="Times New Roman"/>
          <w:sz w:val="24"/>
          <w:szCs w:val="24"/>
        </w:rPr>
        <w:t xml:space="preserve"> Karistus</w:t>
      </w:r>
      <w:r w:rsidR="003444EE">
        <w:rPr>
          <w:rFonts w:ascii="Times New Roman" w:eastAsia="Times New Roman" w:hAnsi="Times New Roman" w:cs="Times New Roman"/>
          <w:sz w:val="24"/>
          <w:szCs w:val="24"/>
        </w:rPr>
        <w:t>ed on vaja</w:t>
      </w:r>
      <w:r w:rsidR="15925AFD" w:rsidRPr="5E3763D0">
        <w:rPr>
          <w:rFonts w:ascii="Times New Roman" w:eastAsia="Times New Roman" w:hAnsi="Times New Roman" w:cs="Times New Roman"/>
          <w:sz w:val="24"/>
          <w:szCs w:val="24"/>
        </w:rPr>
        <w:t xml:space="preserve"> kehtesta</w:t>
      </w:r>
      <w:r w:rsidR="003444EE">
        <w:rPr>
          <w:rFonts w:ascii="Times New Roman" w:eastAsia="Times New Roman" w:hAnsi="Times New Roman" w:cs="Times New Roman"/>
          <w:sz w:val="24"/>
          <w:szCs w:val="24"/>
        </w:rPr>
        <w:t>da</w:t>
      </w:r>
      <w:r w:rsidR="15925AFD" w:rsidRPr="5E3763D0">
        <w:rPr>
          <w:rFonts w:ascii="Times New Roman" w:eastAsia="Times New Roman" w:hAnsi="Times New Roman" w:cs="Times New Roman"/>
          <w:sz w:val="24"/>
          <w:szCs w:val="24"/>
        </w:rPr>
        <w:t xml:space="preserve">, et tagada järelevalveasutustele ja ettevõtjatele ühtviisi õigusselgus ning toetada Eesti eesmärki </w:t>
      </w:r>
      <w:r w:rsidR="003444EE" w:rsidRPr="5E3763D0">
        <w:rPr>
          <w:rFonts w:ascii="Times New Roman" w:eastAsia="Times New Roman" w:hAnsi="Times New Roman" w:cs="Times New Roman"/>
          <w:sz w:val="24"/>
          <w:szCs w:val="24"/>
        </w:rPr>
        <w:t xml:space="preserve">vähendada </w:t>
      </w:r>
      <w:r w:rsidR="15925AFD" w:rsidRPr="5E3763D0">
        <w:rPr>
          <w:rFonts w:ascii="Times New Roman" w:eastAsia="Times New Roman" w:hAnsi="Times New Roman" w:cs="Times New Roman"/>
          <w:sz w:val="24"/>
          <w:szCs w:val="24"/>
        </w:rPr>
        <w:t>kasvuhoonegaaside, eelkõige metaani heidet energeetikasektoris.</w:t>
      </w:r>
    </w:p>
    <w:p w14:paraId="2FBD698D" w14:textId="3C1C08E3" w:rsidR="5E3763D0" w:rsidRDefault="5E3763D0" w:rsidP="00E458C9">
      <w:pPr>
        <w:spacing w:after="0" w:line="240" w:lineRule="auto"/>
        <w:ind w:left="10" w:right="2" w:hanging="10"/>
        <w:jc w:val="both"/>
        <w:rPr>
          <w:rFonts w:ascii="Times New Roman" w:eastAsia="Times New Roman" w:hAnsi="Times New Roman" w:cs="Times New Roman"/>
          <w:sz w:val="24"/>
          <w:szCs w:val="24"/>
        </w:rPr>
      </w:pPr>
    </w:p>
    <w:p w14:paraId="7D4B2467" w14:textId="6D70906E" w:rsidR="455E32C4" w:rsidRDefault="455E32C4" w:rsidP="00E458C9">
      <w:pPr>
        <w:spacing w:after="0" w:line="240" w:lineRule="auto"/>
        <w:ind w:left="10" w:right="2" w:hanging="10"/>
        <w:jc w:val="both"/>
        <w:rPr>
          <w:rFonts w:ascii="Times New Roman" w:hAnsi="Times New Roman" w:cs="Times New Roman"/>
          <w:sz w:val="24"/>
          <w:szCs w:val="24"/>
        </w:rPr>
      </w:pPr>
      <w:r w:rsidRPr="5E3763D0">
        <w:rPr>
          <w:rFonts w:ascii="Times New Roman" w:hAnsi="Times New Roman" w:cs="Times New Roman"/>
          <w:sz w:val="24"/>
          <w:szCs w:val="24"/>
        </w:rPr>
        <w:t>Keskkonnaametil juba on volitused keskkonnaõiguse rikkumiste menetlemiseks,</w:t>
      </w:r>
      <w:r w:rsidR="2FC7CBB9" w:rsidRPr="5E3763D0">
        <w:rPr>
          <w:rFonts w:ascii="Times New Roman" w:hAnsi="Times New Roman" w:cs="Times New Roman"/>
          <w:sz w:val="24"/>
          <w:szCs w:val="24"/>
        </w:rPr>
        <w:t xml:space="preserve"> neile</w:t>
      </w:r>
      <w:r w:rsidRPr="5E3763D0">
        <w:rPr>
          <w:rFonts w:ascii="Times New Roman" w:hAnsi="Times New Roman" w:cs="Times New Roman"/>
          <w:sz w:val="24"/>
          <w:szCs w:val="24"/>
        </w:rPr>
        <w:t xml:space="preserve"> lisandu</w:t>
      </w:r>
      <w:r w:rsidR="6FA2AC42" w:rsidRPr="5E3763D0">
        <w:rPr>
          <w:rFonts w:ascii="Times New Roman" w:hAnsi="Times New Roman" w:cs="Times New Roman"/>
          <w:sz w:val="24"/>
          <w:szCs w:val="24"/>
        </w:rPr>
        <w:t>b</w:t>
      </w:r>
      <w:r w:rsidRPr="5E3763D0">
        <w:rPr>
          <w:rFonts w:ascii="Times New Roman" w:hAnsi="Times New Roman" w:cs="Times New Roman"/>
          <w:sz w:val="24"/>
          <w:szCs w:val="24"/>
        </w:rPr>
        <w:t xml:space="preserve"> metaaniheite vähendamise nõuete rikkumisega seotud väärte</w:t>
      </w:r>
      <w:r w:rsidR="5A98F349" w:rsidRPr="5E3763D0">
        <w:rPr>
          <w:rFonts w:ascii="Times New Roman" w:hAnsi="Times New Roman" w:cs="Times New Roman"/>
          <w:sz w:val="24"/>
          <w:szCs w:val="24"/>
        </w:rPr>
        <w:t>gude menetlemise õigus</w:t>
      </w:r>
      <w:r w:rsidR="603B1738" w:rsidRPr="5E3763D0">
        <w:rPr>
          <w:rFonts w:ascii="Times New Roman" w:hAnsi="Times New Roman" w:cs="Times New Roman"/>
          <w:sz w:val="24"/>
          <w:szCs w:val="24"/>
        </w:rPr>
        <w:t xml:space="preserve">. </w:t>
      </w:r>
      <w:r w:rsidR="67940D1C" w:rsidRPr="5E3763D0">
        <w:rPr>
          <w:rFonts w:ascii="Times New Roman" w:hAnsi="Times New Roman" w:cs="Times New Roman"/>
          <w:sz w:val="24"/>
          <w:szCs w:val="24"/>
        </w:rPr>
        <w:t xml:space="preserve">Keskkonnaametile antavad </w:t>
      </w:r>
      <w:r w:rsidR="003444EE">
        <w:rPr>
          <w:rFonts w:ascii="Times New Roman" w:hAnsi="Times New Roman" w:cs="Times New Roman"/>
          <w:sz w:val="24"/>
          <w:szCs w:val="24"/>
        </w:rPr>
        <w:t>õigused</w:t>
      </w:r>
      <w:r w:rsidR="003444EE" w:rsidRPr="5E3763D0">
        <w:rPr>
          <w:rFonts w:ascii="Times New Roman" w:hAnsi="Times New Roman" w:cs="Times New Roman"/>
          <w:sz w:val="24"/>
          <w:szCs w:val="24"/>
        </w:rPr>
        <w:t xml:space="preserve"> </w:t>
      </w:r>
      <w:r w:rsidR="67940D1C" w:rsidRPr="5E3763D0">
        <w:rPr>
          <w:rFonts w:ascii="Times New Roman" w:hAnsi="Times New Roman" w:cs="Times New Roman"/>
          <w:sz w:val="24"/>
          <w:szCs w:val="24"/>
        </w:rPr>
        <w:t>täiendavad Tarbijakaitse ja Tehnilise Järelevalvet Ameti senist rolli tehnilise ohutuse järelevalves</w:t>
      </w:r>
      <w:r w:rsidR="070BCAC3" w:rsidRPr="5E3763D0">
        <w:rPr>
          <w:rFonts w:ascii="Times New Roman" w:hAnsi="Times New Roman" w:cs="Times New Roman"/>
          <w:sz w:val="24"/>
          <w:szCs w:val="24"/>
        </w:rPr>
        <w:t>. Seeläbi paraneb järelevalve süsteemsus</w:t>
      </w:r>
      <w:r w:rsidR="0B8ECB69" w:rsidRPr="5E3763D0">
        <w:rPr>
          <w:rFonts w:ascii="Times New Roman" w:hAnsi="Times New Roman" w:cs="Times New Roman"/>
          <w:sz w:val="24"/>
          <w:szCs w:val="24"/>
        </w:rPr>
        <w:t xml:space="preserve"> ning samal ajal tagatakse, et karistus- või sunnimeetme</w:t>
      </w:r>
      <w:r w:rsidR="003444EE">
        <w:rPr>
          <w:rFonts w:ascii="Times New Roman" w:hAnsi="Times New Roman" w:cs="Times New Roman"/>
          <w:sz w:val="24"/>
          <w:szCs w:val="24"/>
        </w:rPr>
        <w:t>id</w:t>
      </w:r>
      <w:r w:rsidR="0B8ECB69" w:rsidRPr="5E3763D0">
        <w:rPr>
          <w:rFonts w:ascii="Times New Roman" w:hAnsi="Times New Roman" w:cs="Times New Roman"/>
          <w:sz w:val="24"/>
          <w:szCs w:val="24"/>
        </w:rPr>
        <w:t xml:space="preserve"> rakenda</w:t>
      </w:r>
      <w:r w:rsidR="003444EE">
        <w:rPr>
          <w:rFonts w:ascii="Times New Roman" w:hAnsi="Times New Roman" w:cs="Times New Roman"/>
          <w:sz w:val="24"/>
          <w:szCs w:val="24"/>
        </w:rPr>
        <w:t>takse</w:t>
      </w:r>
      <w:r w:rsidR="0B8ECB69" w:rsidRPr="5E3763D0">
        <w:rPr>
          <w:rFonts w:ascii="Times New Roman" w:hAnsi="Times New Roman" w:cs="Times New Roman"/>
          <w:sz w:val="24"/>
          <w:szCs w:val="24"/>
        </w:rPr>
        <w:t xml:space="preserve"> proportsionaalselt ning energiavarustuskindlust ohustamata.</w:t>
      </w:r>
    </w:p>
    <w:p w14:paraId="61855756" w14:textId="77777777" w:rsidR="00303A53" w:rsidRPr="00582C70"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53745ED3" w14:textId="4299E692"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commentRangeStart w:id="16"/>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.2.</w:t>
      </w:r>
      <w:r w:rsidRPr="00582C70">
        <w:rPr>
          <w:rFonts w:ascii="Times New Roman" w:hAnsi="Times New Roman" w:cs="Times New Roman"/>
          <w:b/>
          <w:bCs/>
          <w:color w:val="000000"/>
          <w:kern w:val="2"/>
          <w:sz w:val="24"/>
          <w:szCs w:val="24"/>
          <w14:ligatures w14:val="standardContextual"/>
        </w:rPr>
        <w:tab/>
        <w:t>Keskkonnamõju</w:t>
      </w:r>
      <w:commentRangeEnd w:id="16"/>
      <w:r w:rsidR="001E4F9B">
        <w:rPr>
          <w:rStyle w:val="Kommentaariviide"/>
        </w:rPr>
        <w:commentReference w:id="16"/>
      </w:r>
    </w:p>
    <w:p w14:paraId="7E5B0765" w14:textId="6A14E0D4" w:rsidR="00303A53"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Riikliku pädeva asutuse määramine aitab kaasa metaaniheite määruse täitmisele, edendades metaaniheite vähendamist energeetikasektoris ja keskkonnasäästlikkust. Parem järelevalve ja aruandlus aitavad keskkonnaalaste eesmärkide kiiremale saavutamisele kaasa</w:t>
      </w:r>
      <w:r w:rsidR="004A0B1F">
        <w:rPr>
          <w:rFonts w:ascii="Times New Roman" w:hAnsi="Times New Roman" w:cs="Times New Roman"/>
          <w:color w:val="000000"/>
          <w:kern w:val="2"/>
          <w:sz w:val="24"/>
          <w:szCs w:val="24"/>
          <w14:ligatures w14:val="standardContextual"/>
        </w:rPr>
        <w:t>, samuti</w:t>
      </w:r>
      <w:r w:rsidRPr="00582C70">
        <w:rPr>
          <w:rFonts w:ascii="Times New Roman" w:hAnsi="Times New Roman" w:cs="Times New Roman"/>
          <w:color w:val="000000"/>
          <w:kern w:val="2"/>
          <w:sz w:val="24"/>
          <w:szCs w:val="24"/>
          <w14:ligatures w14:val="standardContextual"/>
        </w:rPr>
        <w:t xml:space="preserve"> leevendada kliimamuutusi</w:t>
      </w:r>
      <w:r w:rsidR="00C61BE1">
        <w:rPr>
          <w:rFonts w:ascii="Times New Roman" w:hAnsi="Times New Roman" w:cs="Times New Roman"/>
          <w:color w:val="000000"/>
          <w:kern w:val="2"/>
          <w:sz w:val="24"/>
          <w:szCs w:val="24"/>
          <w14:ligatures w14:val="standardContextual"/>
        </w:rPr>
        <w:t>.</w:t>
      </w:r>
    </w:p>
    <w:p w14:paraId="104BA9A5" w14:textId="77777777" w:rsidR="00483BF6" w:rsidRPr="00582C70" w:rsidRDefault="00483BF6" w:rsidP="00E458C9">
      <w:pPr>
        <w:suppressAutoHyphens/>
        <w:spacing w:after="0" w:line="240" w:lineRule="auto"/>
        <w:ind w:left="10" w:right="2" w:hanging="10"/>
        <w:jc w:val="both"/>
        <w:rPr>
          <w:rFonts w:ascii="Times New Roman" w:hAnsi="Times New Roman" w:cs="Times New Roman"/>
          <w:color w:val="000000" w:themeColor="text1"/>
          <w:sz w:val="24"/>
          <w:szCs w:val="24"/>
        </w:rPr>
      </w:pPr>
    </w:p>
    <w:p w14:paraId="4B83D89F" w14:textId="1D5FB94C" w:rsidR="00303A53" w:rsidRPr="00582C70" w:rsidRDefault="4BF2B7F2"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5E3763D0">
        <w:rPr>
          <w:rFonts w:ascii="Times New Roman" w:hAnsi="Times New Roman" w:cs="Times New Roman"/>
          <w:color w:val="000000" w:themeColor="text1"/>
          <w:sz w:val="24"/>
          <w:szCs w:val="24"/>
        </w:rPr>
        <w:t>Tõhusamate järelevalve- ja sanktsioonimehhanismide sisseseadmine aitab vähendada metaaniheidet, parandada õhukvaliteeti ning toetada Eesti ja Euroopa Liidu kliimaeesmärkide saavutamist.</w:t>
      </w:r>
    </w:p>
    <w:p w14:paraId="26A17086" w14:textId="77777777" w:rsidR="00303A53" w:rsidRPr="00582C70"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1A668E43" w14:textId="20C12049"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.3.</w:t>
      </w:r>
      <w:r w:rsidRPr="00582C70">
        <w:rPr>
          <w:rFonts w:ascii="Times New Roman" w:hAnsi="Times New Roman" w:cs="Times New Roman"/>
          <w:b/>
          <w:bCs/>
          <w:color w:val="000000"/>
          <w:kern w:val="2"/>
          <w:sz w:val="24"/>
          <w:szCs w:val="24"/>
          <w14:ligatures w14:val="standardContextual"/>
        </w:rPr>
        <w:tab/>
        <w:t>Majanduslik mõju</w:t>
      </w:r>
    </w:p>
    <w:p w14:paraId="6B6C620D" w14:textId="4733B040" w:rsidR="00303A53"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commentRangeStart w:id="17"/>
      <w:r w:rsidRPr="00582C70">
        <w:rPr>
          <w:rFonts w:ascii="Times New Roman" w:hAnsi="Times New Roman" w:cs="Times New Roman"/>
          <w:color w:val="000000"/>
          <w:kern w:val="2"/>
          <w:sz w:val="24"/>
          <w:szCs w:val="24"/>
          <w14:ligatures w14:val="standardContextual"/>
        </w:rPr>
        <w:t xml:space="preserve">Riikliku pädeva asutuse loomine põhjustab (vähemalt algselt) </w:t>
      </w:r>
      <w:r w:rsidR="004A0B1F">
        <w:rPr>
          <w:rFonts w:ascii="Times New Roman" w:hAnsi="Times New Roman" w:cs="Times New Roman"/>
          <w:color w:val="000000"/>
          <w:kern w:val="2"/>
          <w:sz w:val="24"/>
          <w:szCs w:val="24"/>
          <w14:ligatures w14:val="standardContextual"/>
        </w:rPr>
        <w:t>lisa</w:t>
      </w:r>
      <w:r w:rsidRPr="00582C70">
        <w:rPr>
          <w:rFonts w:ascii="Times New Roman" w:hAnsi="Times New Roman" w:cs="Times New Roman"/>
          <w:color w:val="000000"/>
          <w:kern w:val="2"/>
          <w:sz w:val="24"/>
          <w:szCs w:val="24"/>
          <w14:ligatures w14:val="standardContextual"/>
        </w:rPr>
        <w:t>kulusid, mis on seotud asutuse</w:t>
      </w:r>
      <w:r w:rsidR="004A0B1F">
        <w:rPr>
          <w:rFonts w:ascii="Times New Roman" w:hAnsi="Times New Roman" w:cs="Times New Roman"/>
          <w:color w:val="000000"/>
          <w:kern w:val="2"/>
          <w:sz w:val="24"/>
          <w:szCs w:val="24"/>
          <w14:ligatures w14:val="standardContextual"/>
        </w:rPr>
        <w:t>s</w:t>
      </w:r>
      <w:r w:rsidRPr="00582C70">
        <w:rPr>
          <w:rFonts w:ascii="Times New Roman" w:hAnsi="Times New Roman" w:cs="Times New Roman"/>
          <w:color w:val="000000"/>
          <w:kern w:val="2"/>
          <w:sz w:val="24"/>
          <w:szCs w:val="24"/>
          <w14:ligatures w14:val="standardContextual"/>
        </w:rPr>
        <w:t xml:space="preserve"> </w:t>
      </w:r>
      <w:r w:rsidR="004A0B1F">
        <w:rPr>
          <w:rFonts w:ascii="Times New Roman" w:hAnsi="Times New Roman" w:cs="Times New Roman"/>
          <w:color w:val="000000"/>
          <w:kern w:val="2"/>
          <w:sz w:val="24"/>
          <w:szCs w:val="24"/>
          <w14:ligatures w14:val="standardContextual"/>
        </w:rPr>
        <w:t>uute nõuetega tegelevate spetsialistide palkamisega, töö mõningase</w:t>
      </w:r>
      <w:r w:rsidRPr="00582C70">
        <w:rPr>
          <w:rFonts w:ascii="Times New Roman" w:hAnsi="Times New Roman" w:cs="Times New Roman"/>
          <w:color w:val="000000"/>
          <w:kern w:val="2"/>
          <w:sz w:val="24"/>
          <w:szCs w:val="24"/>
          <w14:ligatures w14:val="standardContextual"/>
        </w:rPr>
        <w:t xml:space="preserve"> ümberkorraldamisega</w:t>
      </w:r>
      <w:r w:rsidR="004A0B1F">
        <w:rPr>
          <w:rFonts w:ascii="Times New Roman" w:hAnsi="Times New Roman" w:cs="Times New Roman"/>
          <w:color w:val="000000"/>
          <w:kern w:val="2"/>
          <w:sz w:val="24"/>
          <w:szCs w:val="24"/>
          <w14:ligatures w14:val="standardContextual"/>
        </w:rPr>
        <w:t>, samuti IT-</w:t>
      </w:r>
      <w:r w:rsidR="0047062E">
        <w:rPr>
          <w:rFonts w:ascii="Times New Roman" w:hAnsi="Times New Roman" w:cs="Times New Roman"/>
          <w:color w:val="000000"/>
          <w:kern w:val="2"/>
          <w:sz w:val="24"/>
          <w:szCs w:val="24"/>
          <w14:ligatures w14:val="standardContextual"/>
        </w:rPr>
        <w:t>arendustega</w:t>
      </w:r>
      <w:r w:rsidRPr="00582C70">
        <w:rPr>
          <w:rFonts w:ascii="Times New Roman" w:hAnsi="Times New Roman" w:cs="Times New Roman"/>
          <w:color w:val="000000"/>
          <w:kern w:val="2"/>
          <w:sz w:val="24"/>
          <w:szCs w:val="24"/>
          <w14:ligatures w14:val="standardContextual"/>
        </w:rPr>
        <w:t xml:space="preserve">. </w:t>
      </w:r>
      <w:commentRangeEnd w:id="17"/>
      <w:r w:rsidR="00AD6836">
        <w:rPr>
          <w:rStyle w:val="Kommentaariviide"/>
        </w:rPr>
        <w:commentReference w:id="17"/>
      </w:r>
      <w:r w:rsidRPr="00582C70">
        <w:rPr>
          <w:rFonts w:ascii="Times New Roman" w:hAnsi="Times New Roman" w:cs="Times New Roman"/>
          <w:color w:val="000000"/>
          <w:kern w:val="2"/>
          <w:sz w:val="24"/>
          <w:szCs w:val="24"/>
          <w14:ligatures w14:val="standardContextual"/>
        </w:rPr>
        <w:t>Pikaajaline mõju on siiski positiivne, kuna tõhusam järelevalve tagab metaaniheite aruandluse usaldusväärsuse ja kooskõla ELi re</w:t>
      </w:r>
      <w:r w:rsidR="004A0B1F">
        <w:rPr>
          <w:rFonts w:ascii="Times New Roman" w:hAnsi="Times New Roman" w:cs="Times New Roman"/>
          <w:color w:val="000000"/>
          <w:kern w:val="2"/>
          <w:sz w:val="24"/>
          <w:szCs w:val="24"/>
          <w14:ligatures w14:val="standardContextual"/>
        </w:rPr>
        <w:t>eglitega</w:t>
      </w:r>
      <w:r w:rsidRPr="00582C70">
        <w:rPr>
          <w:rFonts w:ascii="Times New Roman" w:hAnsi="Times New Roman" w:cs="Times New Roman"/>
          <w:color w:val="000000"/>
          <w:kern w:val="2"/>
          <w:sz w:val="24"/>
          <w:szCs w:val="24"/>
          <w14:ligatures w14:val="standardContextual"/>
        </w:rPr>
        <w:t>, mis omakorda vähendab ettevõtete riske ja võib luua soodsama ärikeskkonna.</w:t>
      </w:r>
    </w:p>
    <w:p w14:paraId="13CD88CD" w14:textId="77777777" w:rsidR="00483BF6" w:rsidRDefault="00483BF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77815FE" w14:textId="0DB71D54" w:rsidR="00C61BE1" w:rsidRDefault="00C61BE1"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 xml:space="preserve">Ettevõtjate majandustegevuse mõistes on oluline, et kuigi </w:t>
      </w:r>
      <w:commentRangeStart w:id="18"/>
      <w:proofErr w:type="spellStart"/>
      <w:r>
        <w:rPr>
          <w:rFonts w:ascii="Times New Roman" w:hAnsi="Times New Roman" w:cs="Times New Roman"/>
          <w:color w:val="000000"/>
          <w:kern w:val="2"/>
          <w:sz w:val="24"/>
          <w:szCs w:val="24"/>
          <w14:ligatures w14:val="standardContextual"/>
        </w:rPr>
        <w:t>b</w:t>
      </w:r>
      <w:r w:rsidRPr="00C61BE1">
        <w:rPr>
          <w:rFonts w:ascii="Times New Roman" w:hAnsi="Times New Roman" w:cs="Times New Roman"/>
          <w:color w:val="000000"/>
          <w:kern w:val="2"/>
          <w:sz w:val="24"/>
          <w:szCs w:val="24"/>
          <w14:ligatures w14:val="standardContextual"/>
        </w:rPr>
        <w:t>iometaani</w:t>
      </w:r>
      <w:proofErr w:type="spellEnd"/>
      <w:r w:rsidRPr="00C61BE1">
        <w:rPr>
          <w:rFonts w:ascii="Times New Roman" w:hAnsi="Times New Roman" w:cs="Times New Roman"/>
          <w:color w:val="000000"/>
          <w:kern w:val="2"/>
          <w:sz w:val="24"/>
          <w:szCs w:val="24"/>
          <w14:ligatures w14:val="standardContextual"/>
        </w:rPr>
        <w:t xml:space="preserve"> tootmine </w:t>
      </w:r>
      <w:commentRangeEnd w:id="18"/>
      <w:r w:rsidR="009E6A63">
        <w:rPr>
          <w:rStyle w:val="Kommentaariviide"/>
        </w:rPr>
        <w:commentReference w:id="18"/>
      </w:r>
      <w:r w:rsidRPr="00C61BE1">
        <w:rPr>
          <w:rFonts w:ascii="Times New Roman" w:hAnsi="Times New Roman" w:cs="Times New Roman"/>
          <w:color w:val="000000"/>
          <w:kern w:val="2"/>
          <w:sz w:val="24"/>
          <w:szCs w:val="24"/>
          <w14:ligatures w14:val="standardContextual"/>
        </w:rPr>
        <w:t xml:space="preserve">ja tarbimine ei kuulu määruse kohaldamisalasse, </w:t>
      </w:r>
      <w:r>
        <w:rPr>
          <w:rFonts w:ascii="Times New Roman" w:hAnsi="Times New Roman" w:cs="Times New Roman"/>
          <w:color w:val="000000"/>
          <w:kern w:val="2"/>
          <w:sz w:val="24"/>
          <w:szCs w:val="24"/>
          <w14:ligatures w14:val="standardContextual"/>
        </w:rPr>
        <w:t>siis</w:t>
      </w:r>
      <w:r w:rsidRPr="00C61BE1">
        <w:rPr>
          <w:rFonts w:ascii="Times New Roman" w:hAnsi="Times New Roman" w:cs="Times New Roman"/>
          <w:color w:val="000000"/>
          <w:kern w:val="2"/>
          <w:sz w:val="24"/>
          <w:szCs w:val="24"/>
          <w14:ligatures w14:val="standardContextual"/>
        </w:rPr>
        <w:t xml:space="preserve"> kui </w:t>
      </w:r>
      <w:proofErr w:type="spellStart"/>
      <w:r w:rsidRPr="00C61BE1">
        <w:rPr>
          <w:rFonts w:ascii="Times New Roman" w:hAnsi="Times New Roman" w:cs="Times New Roman"/>
          <w:color w:val="000000"/>
          <w:kern w:val="2"/>
          <w:sz w:val="24"/>
          <w:szCs w:val="24"/>
          <w14:ligatures w14:val="standardContextual"/>
        </w:rPr>
        <w:t>biometaan</w:t>
      </w:r>
      <w:proofErr w:type="spellEnd"/>
      <w:r w:rsidRPr="00C61BE1">
        <w:rPr>
          <w:rFonts w:ascii="Times New Roman" w:hAnsi="Times New Roman" w:cs="Times New Roman"/>
          <w:color w:val="000000"/>
          <w:kern w:val="2"/>
          <w:sz w:val="24"/>
          <w:szCs w:val="24"/>
          <w14:ligatures w14:val="standardContextual"/>
        </w:rPr>
        <w:t xml:space="preserve"> suunatakse gaasivõrku või imporditakse </w:t>
      </w:r>
      <w:proofErr w:type="spellStart"/>
      <w:r w:rsidRPr="00C61BE1">
        <w:rPr>
          <w:rFonts w:ascii="Times New Roman" w:hAnsi="Times New Roman" w:cs="Times New Roman"/>
          <w:color w:val="000000"/>
          <w:kern w:val="2"/>
          <w:sz w:val="24"/>
          <w:szCs w:val="24"/>
          <w14:ligatures w14:val="standardContextual"/>
        </w:rPr>
        <w:t>biometaani</w:t>
      </w:r>
      <w:proofErr w:type="spellEnd"/>
      <w:r w:rsidRPr="00C61BE1">
        <w:rPr>
          <w:rFonts w:ascii="Times New Roman" w:hAnsi="Times New Roman" w:cs="Times New Roman"/>
          <w:color w:val="000000"/>
          <w:kern w:val="2"/>
          <w:sz w:val="24"/>
          <w:szCs w:val="24"/>
          <w14:ligatures w14:val="standardContextual"/>
        </w:rPr>
        <w:t xml:space="preserve"> ja fossiilse metaani segu, </w:t>
      </w:r>
      <w:commentRangeStart w:id="19"/>
      <w:r w:rsidRPr="00C61BE1">
        <w:rPr>
          <w:rFonts w:ascii="Times New Roman" w:hAnsi="Times New Roman" w:cs="Times New Roman"/>
          <w:color w:val="000000"/>
          <w:kern w:val="2"/>
          <w:sz w:val="24"/>
          <w:szCs w:val="24"/>
          <w14:ligatures w14:val="standardContextual"/>
        </w:rPr>
        <w:t>kuulub selline segu määruse kohaldamisalasse</w:t>
      </w:r>
      <w:commentRangeEnd w:id="19"/>
      <w:r w:rsidR="00204210">
        <w:rPr>
          <w:rStyle w:val="Kommentaariviide"/>
        </w:rPr>
        <w:commentReference w:id="19"/>
      </w:r>
    </w:p>
    <w:p w14:paraId="63C60492" w14:textId="77777777" w:rsidR="00483BF6" w:rsidRPr="00582C70" w:rsidRDefault="00483BF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236C62E" w14:textId="7FC722E0" w:rsidR="1038ACAB" w:rsidRDefault="1038ACAB" w:rsidP="00E458C9">
      <w:pPr>
        <w:spacing w:after="0" w:line="240" w:lineRule="auto"/>
        <w:ind w:left="10" w:right="2" w:hanging="10"/>
        <w:jc w:val="both"/>
        <w:rPr>
          <w:rFonts w:ascii="Times New Roman" w:hAnsi="Times New Roman" w:cs="Times New Roman"/>
          <w:color w:val="000000" w:themeColor="text1"/>
          <w:sz w:val="24"/>
          <w:szCs w:val="24"/>
        </w:rPr>
      </w:pPr>
      <w:r w:rsidRPr="5E3763D0">
        <w:rPr>
          <w:rFonts w:ascii="Times New Roman" w:hAnsi="Times New Roman" w:cs="Times New Roman"/>
          <w:color w:val="000000" w:themeColor="text1"/>
          <w:sz w:val="24"/>
          <w:szCs w:val="24"/>
        </w:rPr>
        <w:t>Eesti Akrediteerimiskeskus</w:t>
      </w:r>
      <w:r w:rsidR="001A236D">
        <w:rPr>
          <w:rFonts w:ascii="Times New Roman" w:hAnsi="Times New Roman" w:cs="Times New Roman"/>
          <w:color w:val="000000" w:themeColor="text1"/>
          <w:sz w:val="24"/>
          <w:szCs w:val="24"/>
        </w:rPr>
        <w:t xml:space="preserve">e </w:t>
      </w:r>
      <w:r w:rsidRPr="5E3763D0">
        <w:rPr>
          <w:rFonts w:ascii="Times New Roman" w:hAnsi="Times New Roman" w:cs="Times New Roman"/>
          <w:color w:val="000000" w:themeColor="text1"/>
          <w:sz w:val="24"/>
          <w:szCs w:val="24"/>
        </w:rPr>
        <w:t>töökoormus</w:t>
      </w:r>
      <w:r w:rsidR="004A0B1F">
        <w:rPr>
          <w:rFonts w:ascii="Times New Roman" w:hAnsi="Times New Roman" w:cs="Times New Roman"/>
          <w:color w:val="000000" w:themeColor="text1"/>
          <w:sz w:val="24"/>
          <w:szCs w:val="24"/>
        </w:rPr>
        <w:t>t</w:t>
      </w:r>
      <w:r w:rsidRPr="5E3763D0">
        <w:rPr>
          <w:rFonts w:ascii="Times New Roman" w:hAnsi="Times New Roman" w:cs="Times New Roman"/>
          <w:color w:val="000000" w:themeColor="text1"/>
          <w:sz w:val="24"/>
          <w:szCs w:val="24"/>
        </w:rPr>
        <w:t xml:space="preserve"> </w:t>
      </w:r>
      <w:r w:rsidR="001A236D">
        <w:rPr>
          <w:rFonts w:ascii="Times New Roman" w:hAnsi="Times New Roman" w:cs="Times New Roman"/>
          <w:color w:val="000000" w:themeColor="text1"/>
          <w:sz w:val="24"/>
          <w:szCs w:val="24"/>
        </w:rPr>
        <w:t xml:space="preserve">võib suurendada </w:t>
      </w:r>
      <w:r w:rsidRPr="5E3763D0">
        <w:rPr>
          <w:rFonts w:ascii="Times New Roman" w:hAnsi="Times New Roman" w:cs="Times New Roman"/>
          <w:color w:val="000000" w:themeColor="text1"/>
          <w:sz w:val="24"/>
          <w:szCs w:val="24"/>
        </w:rPr>
        <w:t>kontrollijate akrediteerimi</w:t>
      </w:r>
      <w:r w:rsidR="001A236D">
        <w:rPr>
          <w:rFonts w:ascii="Times New Roman" w:hAnsi="Times New Roman" w:cs="Times New Roman"/>
          <w:color w:val="000000" w:themeColor="text1"/>
          <w:sz w:val="24"/>
          <w:szCs w:val="24"/>
        </w:rPr>
        <w:t>ne</w:t>
      </w:r>
      <w:r w:rsidRPr="5E3763D0">
        <w:rPr>
          <w:rFonts w:ascii="Times New Roman" w:hAnsi="Times New Roman" w:cs="Times New Roman"/>
          <w:color w:val="000000" w:themeColor="text1"/>
          <w:sz w:val="24"/>
          <w:szCs w:val="24"/>
        </w:rPr>
        <w:t xml:space="preserve">, kuid see jääb </w:t>
      </w:r>
      <w:r w:rsidR="004A0B1F">
        <w:rPr>
          <w:rFonts w:ascii="Times New Roman" w:hAnsi="Times New Roman" w:cs="Times New Roman"/>
          <w:color w:val="000000" w:themeColor="text1"/>
          <w:sz w:val="24"/>
          <w:szCs w:val="24"/>
        </w:rPr>
        <w:t>senise</w:t>
      </w:r>
      <w:r w:rsidRPr="5E3763D0">
        <w:rPr>
          <w:rFonts w:ascii="Times New Roman" w:hAnsi="Times New Roman" w:cs="Times New Roman"/>
          <w:color w:val="000000" w:themeColor="text1"/>
          <w:sz w:val="24"/>
          <w:szCs w:val="24"/>
        </w:rPr>
        <w:t xml:space="preserve"> tegevusvaldkonna piiresse.</w:t>
      </w:r>
      <w:r w:rsidR="00DD2B1E">
        <w:rPr>
          <w:rFonts w:ascii="Times New Roman" w:hAnsi="Times New Roman" w:cs="Times New Roman"/>
          <w:color w:val="000000" w:themeColor="text1"/>
          <w:sz w:val="24"/>
          <w:szCs w:val="24"/>
        </w:rPr>
        <w:t xml:space="preserve"> Kui Eestis ei ole selliseid kontrollijaid, võib kasutada välismaiseid kontrollijaid, kelle on akrediteerinud </w:t>
      </w:r>
      <w:r w:rsidR="0047062E">
        <w:rPr>
          <w:rFonts w:ascii="Times New Roman" w:hAnsi="Times New Roman" w:cs="Times New Roman"/>
          <w:color w:val="000000" w:themeColor="text1"/>
          <w:sz w:val="24"/>
          <w:szCs w:val="24"/>
        </w:rPr>
        <w:t>oma</w:t>
      </w:r>
      <w:r w:rsidR="00DD2B1E">
        <w:rPr>
          <w:rFonts w:ascii="Times New Roman" w:hAnsi="Times New Roman" w:cs="Times New Roman"/>
          <w:color w:val="000000" w:themeColor="text1"/>
          <w:sz w:val="24"/>
          <w:szCs w:val="24"/>
        </w:rPr>
        <w:t xml:space="preserve"> rii</w:t>
      </w:r>
      <w:r w:rsidR="0047062E">
        <w:rPr>
          <w:rFonts w:ascii="Times New Roman" w:hAnsi="Times New Roman" w:cs="Times New Roman"/>
          <w:color w:val="000000" w:themeColor="text1"/>
          <w:sz w:val="24"/>
          <w:szCs w:val="24"/>
        </w:rPr>
        <w:t>gi</w:t>
      </w:r>
      <w:r w:rsidR="00DD2B1E">
        <w:rPr>
          <w:rFonts w:ascii="Times New Roman" w:hAnsi="Times New Roman" w:cs="Times New Roman"/>
          <w:color w:val="000000" w:themeColor="text1"/>
          <w:sz w:val="24"/>
          <w:szCs w:val="24"/>
        </w:rPr>
        <w:t xml:space="preserve"> akrediteerimisasutus kooskõlas määrusega (EL) nr 765/2008.</w:t>
      </w:r>
      <w:r w:rsidRPr="5E3763D0">
        <w:rPr>
          <w:rFonts w:ascii="Times New Roman" w:hAnsi="Times New Roman" w:cs="Times New Roman"/>
          <w:color w:val="000000" w:themeColor="text1"/>
          <w:sz w:val="24"/>
          <w:szCs w:val="24"/>
        </w:rPr>
        <w:t xml:space="preserve"> </w:t>
      </w:r>
      <w:commentRangeStart w:id="20"/>
      <w:r w:rsidRPr="5E3763D0">
        <w:rPr>
          <w:rFonts w:ascii="Times New Roman" w:hAnsi="Times New Roman" w:cs="Times New Roman"/>
          <w:color w:val="000000" w:themeColor="text1"/>
          <w:sz w:val="24"/>
          <w:szCs w:val="24"/>
        </w:rPr>
        <w:t xml:space="preserve">Ka kontrollijate järelevalve võib </w:t>
      </w:r>
      <w:r w:rsidR="004A0B1F">
        <w:rPr>
          <w:rFonts w:ascii="Times New Roman" w:hAnsi="Times New Roman" w:cs="Times New Roman"/>
          <w:color w:val="000000" w:themeColor="text1"/>
          <w:sz w:val="24"/>
          <w:szCs w:val="24"/>
        </w:rPr>
        <w:t>suuren</w:t>
      </w:r>
      <w:r w:rsidR="001A236D">
        <w:rPr>
          <w:rFonts w:ascii="Times New Roman" w:hAnsi="Times New Roman" w:cs="Times New Roman"/>
          <w:color w:val="000000" w:themeColor="text1"/>
          <w:sz w:val="24"/>
          <w:szCs w:val="24"/>
        </w:rPr>
        <w:t>dada</w:t>
      </w:r>
      <w:r w:rsidRPr="5E3763D0">
        <w:rPr>
          <w:rFonts w:ascii="Times New Roman" w:hAnsi="Times New Roman" w:cs="Times New Roman"/>
          <w:color w:val="000000" w:themeColor="text1"/>
          <w:sz w:val="24"/>
          <w:szCs w:val="24"/>
        </w:rPr>
        <w:t xml:space="preserve"> töökoormus</w:t>
      </w:r>
      <w:r w:rsidR="001A236D">
        <w:rPr>
          <w:rFonts w:ascii="Times New Roman" w:hAnsi="Times New Roman" w:cs="Times New Roman"/>
          <w:color w:val="000000" w:themeColor="text1"/>
          <w:sz w:val="24"/>
          <w:szCs w:val="24"/>
        </w:rPr>
        <w:t>t</w:t>
      </w:r>
      <w:r w:rsidRPr="5E3763D0">
        <w:rPr>
          <w:rFonts w:ascii="Times New Roman" w:hAnsi="Times New Roman" w:cs="Times New Roman"/>
          <w:color w:val="000000" w:themeColor="text1"/>
          <w:sz w:val="24"/>
          <w:szCs w:val="24"/>
        </w:rPr>
        <w:t>, vajaduse</w:t>
      </w:r>
      <w:r w:rsidR="001A236D">
        <w:rPr>
          <w:rFonts w:ascii="Times New Roman" w:hAnsi="Times New Roman" w:cs="Times New Roman"/>
          <w:color w:val="000000" w:themeColor="text1"/>
          <w:sz w:val="24"/>
          <w:szCs w:val="24"/>
        </w:rPr>
        <w:t xml:space="preserve"> korra</w:t>
      </w:r>
      <w:r w:rsidRPr="5E3763D0">
        <w:rPr>
          <w:rFonts w:ascii="Times New Roman" w:hAnsi="Times New Roman" w:cs="Times New Roman"/>
          <w:color w:val="000000" w:themeColor="text1"/>
          <w:sz w:val="24"/>
          <w:szCs w:val="24"/>
        </w:rPr>
        <w:t xml:space="preserve">l </w:t>
      </w:r>
      <w:r w:rsidR="004A0B1F">
        <w:rPr>
          <w:rFonts w:ascii="Times New Roman" w:hAnsi="Times New Roman" w:cs="Times New Roman"/>
          <w:color w:val="000000" w:themeColor="text1"/>
          <w:sz w:val="24"/>
          <w:szCs w:val="24"/>
        </w:rPr>
        <w:t xml:space="preserve">tehakse seda </w:t>
      </w:r>
      <w:r w:rsidRPr="5E3763D0">
        <w:rPr>
          <w:rFonts w:ascii="Times New Roman" w:hAnsi="Times New Roman" w:cs="Times New Roman"/>
          <w:color w:val="000000" w:themeColor="text1"/>
          <w:sz w:val="24"/>
          <w:szCs w:val="24"/>
        </w:rPr>
        <w:t>koos</w:t>
      </w:r>
      <w:r w:rsidR="001A236D">
        <w:rPr>
          <w:rFonts w:ascii="Times New Roman" w:hAnsi="Times New Roman" w:cs="Times New Roman"/>
          <w:color w:val="000000" w:themeColor="text1"/>
          <w:sz w:val="24"/>
          <w:szCs w:val="24"/>
        </w:rPr>
        <w:t>töös</w:t>
      </w:r>
      <w:r w:rsidRPr="5E3763D0">
        <w:rPr>
          <w:rFonts w:ascii="Times New Roman" w:hAnsi="Times New Roman" w:cs="Times New Roman"/>
          <w:color w:val="000000" w:themeColor="text1"/>
          <w:sz w:val="24"/>
          <w:szCs w:val="24"/>
        </w:rPr>
        <w:t xml:space="preserve"> Majandus- ja Kommunikatsiooniministeeriumi ja Tarbijakaitse ja Tehnilise Järelevalve Ametiga.</w:t>
      </w:r>
      <w:commentRangeEnd w:id="20"/>
      <w:r w:rsidR="00BA7744">
        <w:rPr>
          <w:rStyle w:val="Kommentaariviide"/>
        </w:rPr>
        <w:commentReference w:id="20"/>
      </w:r>
    </w:p>
    <w:p w14:paraId="32836BB7" w14:textId="77777777" w:rsidR="00483BF6" w:rsidRDefault="00483BF6" w:rsidP="00E458C9">
      <w:pPr>
        <w:spacing w:after="0" w:line="240" w:lineRule="auto"/>
        <w:ind w:left="10" w:right="2" w:hanging="10"/>
        <w:jc w:val="both"/>
        <w:rPr>
          <w:rFonts w:ascii="Times New Roman" w:hAnsi="Times New Roman" w:cs="Times New Roman"/>
          <w:color w:val="000000" w:themeColor="text1"/>
          <w:sz w:val="24"/>
          <w:szCs w:val="24"/>
        </w:rPr>
      </w:pPr>
    </w:p>
    <w:p w14:paraId="6750A37E" w14:textId="16F981B1" w:rsidR="67C39F0D" w:rsidRDefault="67C39F0D"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Gaasi ülekandmise ja impordiga </w:t>
      </w:r>
      <w:r w:rsidR="004A0B1F">
        <w:rPr>
          <w:rFonts w:ascii="Times New Roman" w:eastAsia="Times New Roman" w:hAnsi="Times New Roman" w:cs="Times New Roman"/>
          <w:sz w:val="24"/>
          <w:szCs w:val="24"/>
        </w:rPr>
        <w:t>tegelevatele</w:t>
      </w:r>
      <w:r w:rsidRPr="5E3763D0">
        <w:rPr>
          <w:rFonts w:ascii="Times New Roman" w:eastAsia="Times New Roman" w:hAnsi="Times New Roman" w:cs="Times New Roman"/>
          <w:sz w:val="24"/>
          <w:szCs w:val="24"/>
        </w:rPr>
        <w:t xml:space="preserve"> ettevõtetele tekib kohustus kasutada ainult akrediteeritud ja sõltumatut kontrollijat, mis suurendab aruandluse läbipaistvust ja andmete usaldusväärsust, kuid ei muuda oluliselt kulustruktuuri.</w:t>
      </w:r>
    </w:p>
    <w:p w14:paraId="59B01CC8" w14:textId="77777777" w:rsidR="00483BF6" w:rsidRDefault="00483BF6" w:rsidP="00E458C9">
      <w:pPr>
        <w:spacing w:after="0" w:line="240" w:lineRule="auto"/>
        <w:ind w:left="10" w:right="2" w:hanging="10"/>
        <w:jc w:val="both"/>
      </w:pPr>
    </w:p>
    <w:p w14:paraId="2436E47B" w14:textId="1607CA13" w:rsidR="0047062E" w:rsidRDefault="6B5976B9" w:rsidP="00E458C9">
      <w:pPr>
        <w:spacing w:after="0" w:line="240" w:lineRule="auto"/>
        <w:ind w:left="10" w:right="2" w:hanging="10"/>
        <w:jc w:val="both"/>
        <w:rPr>
          <w:rFonts w:ascii="Times New Roman" w:eastAsia="Times New Roman" w:hAnsi="Times New Roman" w:cs="Times New Roman"/>
          <w:sz w:val="24"/>
          <w:szCs w:val="24"/>
        </w:rPr>
      </w:pPr>
      <w:commentRangeStart w:id="21"/>
      <w:r w:rsidRPr="5E3763D0">
        <w:rPr>
          <w:rFonts w:ascii="Times New Roman" w:eastAsia="Times New Roman" w:hAnsi="Times New Roman" w:cs="Times New Roman"/>
          <w:sz w:val="24"/>
          <w:szCs w:val="24"/>
        </w:rPr>
        <w:t>Riigieelarvele kaasneb kulu Keskkonnaametile kui pädevale asutusele lisanduvate ülesannetega, mille täitmiseks on vaja lisa</w:t>
      </w:r>
      <w:r w:rsidR="00D836A5">
        <w:rPr>
          <w:rFonts w:ascii="Times New Roman" w:eastAsia="Times New Roman" w:hAnsi="Times New Roman" w:cs="Times New Roman"/>
          <w:sz w:val="24"/>
          <w:szCs w:val="24"/>
        </w:rPr>
        <w:t>raha. A</w:t>
      </w:r>
      <w:r w:rsidR="61B3C3BF" w:rsidRPr="5E3763D0">
        <w:rPr>
          <w:rFonts w:ascii="Times New Roman" w:eastAsia="Times New Roman" w:hAnsi="Times New Roman" w:cs="Times New Roman"/>
          <w:sz w:val="24"/>
          <w:szCs w:val="24"/>
        </w:rPr>
        <w:t>meti töökoormus suureneb mõõdukalt</w:t>
      </w:r>
      <w:r w:rsidR="00DD2B1E">
        <w:rPr>
          <w:rFonts w:ascii="Times New Roman" w:eastAsia="Times New Roman" w:hAnsi="Times New Roman" w:cs="Times New Roman"/>
          <w:sz w:val="24"/>
          <w:szCs w:val="24"/>
        </w:rPr>
        <w:t>, sealjuures tõenäoliselt määruse rakendamise alguses rohkem ning hiljem rutiinse töö käigus koormus väheneb</w:t>
      </w:r>
      <w:r w:rsidRPr="5E3763D0">
        <w:rPr>
          <w:rFonts w:ascii="Times New Roman" w:eastAsia="Times New Roman" w:hAnsi="Times New Roman" w:cs="Times New Roman"/>
          <w:sz w:val="24"/>
          <w:szCs w:val="24"/>
        </w:rPr>
        <w:t>.</w:t>
      </w:r>
      <w:r w:rsidR="00EE277E">
        <w:rPr>
          <w:rFonts w:ascii="Times New Roman" w:eastAsia="Times New Roman" w:hAnsi="Times New Roman" w:cs="Times New Roman"/>
          <w:sz w:val="24"/>
          <w:szCs w:val="24"/>
        </w:rPr>
        <w:t xml:space="preserve"> Esimesel aastal määrusest tulenevate protsesside juurutamiseks ning võimalike IT arenduste teostamiseks on ette näha 2 ametikoha (FTE) vajadust ning edaspidi on vajalik 1,5 ametikohta. Ühe ametikoha kulu on 47 000 personalikuluna ning ligikaudu</w:t>
      </w:r>
      <w:r w:rsidR="00EE277E" w:rsidRPr="00F53FEF">
        <w:rPr>
          <w:rFonts w:ascii="Times New Roman" w:eastAsia="Times New Roman" w:hAnsi="Times New Roman" w:cs="Times New Roman"/>
          <w:sz w:val="24"/>
          <w:szCs w:val="24"/>
        </w:rPr>
        <w:t xml:space="preserve"> 13 000 majanduskuluna, </w:t>
      </w:r>
      <w:r w:rsidR="00EE277E">
        <w:rPr>
          <w:rFonts w:ascii="Times New Roman" w:eastAsia="Times New Roman" w:hAnsi="Times New Roman" w:cs="Times New Roman"/>
          <w:sz w:val="24"/>
          <w:szCs w:val="24"/>
        </w:rPr>
        <w:t>millele</w:t>
      </w:r>
      <w:r w:rsidR="00EE277E" w:rsidRPr="00F53FEF">
        <w:rPr>
          <w:rFonts w:ascii="Times New Roman" w:eastAsia="Times New Roman" w:hAnsi="Times New Roman" w:cs="Times New Roman"/>
          <w:sz w:val="24"/>
          <w:szCs w:val="24"/>
        </w:rPr>
        <w:t xml:space="preserve"> lisandub arvutitöökoha maksumus. Ligilähedane ühe ametikoha kulu </w:t>
      </w:r>
      <w:r w:rsidR="00EE277E">
        <w:rPr>
          <w:rFonts w:ascii="Times New Roman" w:eastAsia="Times New Roman" w:hAnsi="Times New Roman" w:cs="Times New Roman"/>
          <w:sz w:val="24"/>
          <w:szCs w:val="24"/>
        </w:rPr>
        <w:t xml:space="preserve">on </w:t>
      </w:r>
      <w:r w:rsidR="00EE277E" w:rsidRPr="00F53FEF">
        <w:rPr>
          <w:rFonts w:ascii="Times New Roman" w:eastAsia="Times New Roman" w:hAnsi="Times New Roman" w:cs="Times New Roman"/>
          <w:sz w:val="24"/>
          <w:szCs w:val="24"/>
        </w:rPr>
        <w:t xml:space="preserve"> 62 000 eurot aastas</w:t>
      </w:r>
      <w:r w:rsidR="00EE277E">
        <w:rPr>
          <w:rFonts w:ascii="Times New Roman" w:eastAsia="Times New Roman" w:hAnsi="Times New Roman" w:cs="Times New Roman"/>
          <w:sz w:val="24"/>
          <w:szCs w:val="24"/>
        </w:rPr>
        <w:t>, kuid tõenäoliselt ametikoha maksumus aasta-aastalt kasvab. Samuti ei ole võimalik täna prognoosida määruse nõuete täitmiseks vajalike välislähetuste kulusid</w:t>
      </w:r>
      <w:r w:rsidR="00EE277E" w:rsidRPr="00F53FEF">
        <w:rPr>
          <w:rFonts w:ascii="Times New Roman" w:eastAsia="Times New Roman" w:hAnsi="Times New Roman" w:cs="Times New Roman"/>
          <w:sz w:val="24"/>
          <w:szCs w:val="24"/>
        </w:rPr>
        <w:t>.</w:t>
      </w:r>
      <w:commentRangeEnd w:id="21"/>
      <w:r w:rsidR="00CA1F03">
        <w:rPr>
          <w:rStyle w:val="Kommentaariviide"/>
        </w:rPr>
        <w:commentReference w:id="21"/>
      </w:r>
    </w:p>
    <w:p w14:paraId="638403AD" w14:textId="77777777" w:rsidR="00483BF6" w:rsidRDefault="00483BF6" w:rsidP="00E458C9">
      <w:pPr>
        <w:spacing w:after="0" w:line="240" w:lineRule="auto"/>
        <w:ind w:left="10" w:right="2" w:hanging="10"/>
        <w:jc w:val="both"/>
        <w:rPr>
          <w:rFonts w:ascii="Times New Roman" w:eastAsia="Times New Roman" w:hAnsi="Times New Roman" w:cs="Times New Roman"/>
          <w:sz w:val="24"/>
          <w:szCs w:val="24"/>
        </w:rPr>
      </w:pPr>
    </w:p>
    <w:p w14:paraId="461B5995" w14:textId="1987A62E" w:rsidR="6B5976B9" w:rsidRDefault="6B5976B9"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Sõltumatu kontrollija </w:t>
      </w:r>
      <w:r w:rsidR="00D836A5">
        <w:rPr>
          <w:rFonts w:ascii="Times New Roman" w:eastAsia="Times New Roman" w:hAnsi="Times New Roman" w:cs="Times New Roman"/>
          <w:sz w:val="24"/>
          <w:szCs w:val="24"/>
        </w:rPr>
        <w:t>osutab</w:t>
      </w:r>
      <w:r w:rsidRPr="5E3763D0">
        <w:rPr>
          <w:rFonts w:ascii="Times New Roman" w:eastAsia="Times New Roman" w:hAnsi="Times New Roman" w:cs="Times New Roman"/>
          <w:sz w:val="24"/>
          <w:szCs w:val="24"/>
        </w:rPr>
        <w:t xml:space="preserve"> kontrolliteenus</w:t>
      </w:r>
      <w:r w:rsidR="00D836A5">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xml:space="preserve"> turupõhiselt, akrediteering tagab kvaliteedi ja sõltumatuse.</w:t>
      </w:r>
      <w:r w:rsidR="00EE277E">
        <w:rPr>
          <w:rFonts w:ascii="Times New Roman" w:eastAsia="Times New Roman" w:hAnsi="Times New Roman" w:cs="Times New Roman"/>
          <w:sz w:val="24"/>
          <w:szCs w:val="24"/>
        </w:rPr>
        <w:t xml:space="preserve"> </w:t>
      </w:r>
      <w:commentRangeStart w:id="22"/>
      <w:r w:rsidR="00EE277E">
        <w:rPr>
          <w:rFonts w:ascii="Times New Roman" w:eastAsia="Times New Roman" w:hAnsi="Times New Roman" w:cs="Times New Roman"/>
          <w:sz w:val="24"/>
          <w:szCs w:val="24"/>
        </w:rPr>
        <w:t>Teadaolevalt ei ole Euroopas veel ühtegi (</w:t>
      </w:r>
      <w:r w:rsidR="00EE277E" w:rsidRPr="009178BC">
        <w:rPr>
          <w:rFonts w:ascii="Times New Roman" w:eastAsia="Times New Roman" w:hAnsi="Times New Roman" w:cs="Times New Roman"/>
          <w:sz w:val="24"/>
          <w:szCs w:val="24"/>
        </w:rPr>
        <w:t>vastavalt määrusele (EÜ) nr 765/2008</w:t>
      </w:r>
      <w:r w:rsidR="00EE277E">
        <w:rPr>
          <w:rFonts w:ascii="Times New Roman" w:eastAsia="Times New Roman" w:hAnsi="Times New Roman" w:cs="Times New Roman"/>
          <w:sz w:val="24"/>
          <w:szCs w:val="24"/>
        </w:rPr>
        <w:t>) akrediteeritud sõltumatut kontrollijat</w:t>
      </w:r>
      <w:commentRangeEnd w:id="22"/>
      <w:r w:rsidR="008112F0">
        <w:rPr>
          <w:rStyle w:val="Kommentaariviide"/>
        </w:rPr>
        <w:commentReference w:id="22"/>
      </w:r>
      <w:r w:rsidR="00EE277E">
        <w:rPr>
          <w:rFonts w:ascii="Times New Roman" w:eastAsia="Times New Roman" w:hAnsi="Times New Roman" w:cs="Times New Roman"/>
          <w:sz w:val="24"/>
          <w:szCs w:val="24"/>
        </w:rPr>
        <w:t xml:space="preserve">, kuid määruse järgi on kontrollija ülesanne hinnata võrguettevõtja või importija koostatud metaaniheitearuannet enne kui see esitatakse liikmesriigi pädevale asutusele. </w:t>
      </w:r>
      <w:commentRangeStart w:id="23"/>
      <w:r w:rsidR="00EE277E">
        <w:rPr>
          <w:rFonts w:ascii="Times New Roman" w:eastAsia="Times New Roman" w:hAnsi="Times New Roman" w:cs="Times New Roman"/>
          <w:sz w:val="24"/>
          <w:szCs w:val="24"/>
        </w:rPr>
        <w:t>Kontrollija teenuse kasutamise kulu katab vastav võrguettevõtja või importija ning see sisaldub võrguteenuse tariifis või imporditava ja edasi müüdava energiaühiku hinnas.</w:t>
      </w:r>
      <w:commentRangeEnd w:id="23"/>
      <w:r w:rsidR="006E7872">
        <w:rPr>
          <w:rStyle w:val="Kommentaariviide"/>
        </w:rPr>
        <w:commentReference w:id="23"/>
      </w:r>
    </w:p>
    <w:p w14:paraId="029388F5" w14:textId="77777777" w:rsidR="00483BF6" w:rsidRDefault="00483BF6" w:rsidP="00E458C9">
      <w:pPr>
        <w:spacing w:after="0" w:line="240" w:lineRule="auto"/>
        <w:ind w:left="10" w:right="2" w:hanging="10"/>
        <w:jc w:val="both"/>
        <w:rPr>
          <w:rFonts w:ascii="Times New Roman" w:eastAsia="Times New Roman" w:hAnsi="Times New Roman" w:cs="Times New Roman"/>
          <w:sz w:val="24"/>
          <w:szCs w:val="24"/>
        </w:rPr>
      </w:pPr>
    </w:p>
    <w:p w14:paraId="4B6A6D50" w14:textId="36AA7D29" w:rsidR="2115B80B" w:rsidRDefault="2115B80B" w:rsidP="00E458C9">
      <w:pPr>
        <w:spacing w:after="0" w:line="240" w:lineRule="auto"/>
        <w:jc w:val="both"/>
        <w:rPr>
          <w:rFonts w:ascii="Times New Roman" w:eastAsia="Times New Roman" w:hAnsi="Times New Roman" w:cs="Times New Roman"/>
          <w:sz w:val="24"/>
          <w:szCs w:val="24"/>
        </w:rPr>
      </w:pPr>
      <w:commentRangeStart w:id="24"/>
      <w:r w:rsidRPr="5E3763D0">
        <w:rPr>
          <w:rFonts w:ascii="Times New Roman" w:eastAsia="Times New Roman" w:hAnsi="Times New Roman" w:cs="Times New Roman"/>
          <w:sz w:val="24"/>
          <w:szCs w:val="24"/>
        </w:rPr>
        <w:t>Teenitud kasumi või välditud kahjumi konfiskeerimis</w:t>
      </w:r>
      <w:r w:rsidR="0047062E">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xml:space="preserve"> on kirjeldatud seletuskirja</w:t>
      </w:r>
      <w:r w:rsidR="00D836A5">
        <w:rPr>
          <w:rFonts w:ascii="Times New Roman" w:eastAsia="Times New Roman" w:hAnsi="Times New Roman" w:cs="Times New Roman"/>
          <w:sz w:val="24"/>
          <w:szCs w:val="24"/>
        </w:rPr>
        <w:t>s eespool.</w:t>
      </w:r>
      <w:r w:rsidR="12D77BC2" w:rsidRPr="5E3763D0">
        <w:rPr>
          <w:rFonts w:ascii="Times New Roman" w:eastAsia="Times New Roman" w:hAnsi="Times New Roman" w:cs="Times New Roman"/>
          <w:sz w:val="24"/>
          <w:szCs w:val="24"/>
        </w:rPr>
        <w:t xml:space="preserve"> </w:t>
      </w:r>
      <w:r w:rsidR="00D836A5">
        <w:rPr>
          <w:rFonts w:ascii="Times New Roman" w:eastAsia="Times New Roman" w:hAnsi="Times New Roman" w:cs="Times New Roman"/>
          <w:sz w:val="24"/>
          <w:szCs w:val="24"/>
        </w:rPr>
        <w:t>K</w:t>
      </w:r>
      <w:r w:rsidR="12D77BC2" w:rsidRPr="5E3763D0">
        <w:rPr>
          <w:rFonts w:ascii="Times New Roman" w:eastAsia="Times New Roman" w:hAnsi="Times New Roman" w:cs="Times New Roman"/>
          <w:sz w:val="24"/>
          <w:szCs w:val="24"/>
        </w:rPr>
        <w:t xml:space="preserve">ui on vaja metaaniheite määruse mõistes </w:t>
      </w:r>
      <w:r w:rsidR="00D836A5">
        <w:rPr>
          <w:rFonts w:ascii="Times New Roman" w:eastAsia="Times New Roman" w:hAnsi="Times New Roman" w:cs="Times New Roman"/>
          <w:sz w:val="24"/>
          <w:szCs w:val="24"/>
        </w:rPr>
        <w:t xml:space="preserve">otsustada </w:t>
      </w:r>
      <w:r w:rsidR="12D77BC2" w:rsidRPr="5E3763D0">
        <w:rPr>
          <w:rFonts w:ascii="Times New Roman" w:eastAsia="Times New Roman" w:hAnsi="Times New Roman" w:cs="Times New Roman"/>
          <w:sz w:val="24"/>
          <w:szCs w:val="24"/>
        </w:rPr>
        <w:t>süüteoga saadud vara konfiskeerimis</w:t>
      </w:r>
      <w:r w:rsidR="00D836A5">
        <w:rPr>
          <w:rFonts w:ascii="Times New Roman" w:eastAsia="Times New Roman" w:hAnsi="Times New Roman" w:cs="Times New Roman"/>
          <w:sz w:val="24"/>
          <w:szCs w:val="24"/>
        </w:rPr>
        <w:t>t</w:t>
      </w:r>
      <w:r w:rsidR="12D77BC2" w:rsidRPr="5E3763D0">
        <w:rPr>
          <w:rFonts w:ascii="Times New Roman" w:eastAsia="Times New Roman" w:hAnsi="Times New Roman" w:cs="Times New Roman"/>
          <w:sz w:val="24"/>
          <w:szCs w:val="24"/>
        </w:rPr>
        <w:t>, siis peab selle otsuse tegema kohus (VTMS § 83 lg 1).</w:t>
      </w:r>
      <w:commentRangeEnd w:id="24"/>
      <w:r w:rsidR="00CF6BBD">
        <w:rPr>
          <w:rStyle w:val="Kommentaariviide"/>
        </w:rPr>
        <w:commentReference w:id="24"/>
      </w:r>
    </w:p>
    <w:p w14:paraId="730FAF9C" w14:textId="45905839" w:rsidR="74986E56" w:rsidRDefault="74986E56" w:rsidP="00E458C9">
      <w:pPr>
        <w:spacing w:after="0" w:line="240" w:lineRule="auto"/>
        <w:ind w:left="10" w:right="2" w:hanging="10"/>
        <w:jc w:val="both"/>
        <w:rPr>
          <w:rFonts w:ascii="Times New Roman" w:eastAsia="Times New Roman" w:hAnsi="Times New Roman" w:cs="Times New Roman"/>
          <w:sz w:val="24"/>
          <w:szCs w:val="24"/>
        </w:rPr>
      </w:pPr>
    </w:p>
    <w:p w14:paraId="1DF54033" w14:textId="233468AE"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commentRangeStart w:id="25"/>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.4.</w:t>
      </w:r>
      <w:r w:rsidRPr="00582C70">
        <w:rPr>
          <w:rFonts w:ascii="Times New Roman" w:hAnsi="Times New Roman" w:cs="Times New Roman"/>
          <w:b/>
          <w:bCs/>
          <w:color w:val="000000"/>
          <w:kern w:val="2"/>
          <w:sz w:val="24"/>
          <w:szCs w:val="24"/>
          <w14:ligatures w14:val="standardContextual"/>
        </w:rPr>
        <w:tab/>
        <w:t>Sotsiaalne mõju</w:t>
      </w:r>
      <w:commentRangeEnd w:id="25"/>
      <w:r w:rsidR="00376D46">
        <w:rPr>
          <w:rStyle w:val="Kommentaariviide"/>
        </w:rPr>
        <w:commentReference w:id="25"/>
      </w:r>
    </w:p>
    <w:p w14:paraId="3C52E2B2" w14:textId="54B52C7D" w:rsidR="00A55298" w:rsidRDefault="00A55298" w:rsidP="00E458C9">
      <w:pPr>
        <w:spacing w:after="0" w:line="240" w:lineRule="auto"/>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R</w:t>
      </w:r>
      <w:r w:rsidR="00303A53" w:rsidRPr="00582C70">
        <w:rPr>
          <w:rFonts w:ascii="Times New Roman" w:hAnsi="Times New Roman" w:cs="Times New Roman"/>
          <w:color w:val="000000"/>
          <w:kern w:val="2"/>
          <w:sz w:val="24"/>
          <w:szCs w:val="24"/>
          <w14:ligatures w14:val="standardContextual"/>
        </w:rPr>
        <w:t>iikliku pädeva asutuse määramise</w:t>
      </w:r>
      <w:r>
        <w:rPr>
          <w:rFonts w:ascii="Times New Roman" w:hAnsi="Times New Roman" w:cs="Times New Roman"/>
          <w:color w:val="000000"/>
          <w:kern w:val="2"/>
          <w:sz w:val="24"/>
          <w:szCs w:val="24"/>
          <w14:ligatures w14:val="standardContextual"/>
        </w:rPr>
        <w:t xml:space="preserve"> sotsiaalne mõju</w:t>
      </w:r>
      <w:r w:rsidR="00303A53" w:rsidRPr="00582C70">
        <w:rPr>
          <w:rFonts w:ascii="Times New Roman" w:hAnsi="Times New Roman" w:cs="Times New Roman"/>
          <w:color w:val="000000"/>
          <w:kern w:val="2"/>
          <w:sz w:val="24"/>
          <w:szCs w:val="24"/>
          <w14:ligatures w14:val="standardContextual"/>
        </w:rPr>
        <w:t xml:space="preserve"> on vähene, kuid see võib suurendada </w:t>
      </w:r>
      <w:r>
        <w:rPr>
          <w:rFonts w:ascii="Times New Roman" w:hAnsi="Times New Roman" w:cs="Times New Roman"/>
          <w:color w:val="000000"/>
          <w:kern w:val="2"/>
          <w:sz w:val="24"/>
          <w:szCs w:val="24"/>
          <w14:ligatures w14:val="standardContextual"/>
        </w:rPr>
        <w:t xml:space="preserve">uute </w:t>
      </w:r>
      <w:r w:rsidR="00303A53" w:rsidRPr="00582C70">
        <w:rPr>
          <w:rFonts w:ascii="Times New Roman" w:hAnsi="Times New Roman" w:cs="Times New Roman"/>
          <w:color w:val="000000"/>
          <w:kern w:val="2"/>
          <w:sz w:val="24"/>
          <w:szCs w:val="24"/>
          <w14:ligatures w14:val="standardContextual"/>
        </w:rPr>
        <w:t>töökohtade loomis</w:t>
      </w:r>
      <w:r>
        <w:rPr>
          <w:rFonts w:ascii="Times New Roman" w:hAnsi="Times New Roman" w:cs="Times New Roman"/>
          <w:color w:val="000000"/>
          <w:kern w:val="2"/>
          <w:sz w:val="24"/>
          <w:szCs w:val="24"/>
          <w14:ligatures w14:val="standardContextual"/>
        </w:rPr>
        <w:t>e tõttu.</w:t>
      </w:r>
    </w:p>
    <w:p w14:paraId="7261799A" w14:textId="77777777" w:rsidR="00F44439" w:rsidRDefault="00F44439" w:rsidP="00E458C9">
      <w:pPr>
        <w:spacing w:after="0" w:line="240" w:lineRule="auto"/>
        <w:jc w:val="both"/>
        <w:rPr>
          <w:rFonts w:ascii="Times New Roman" w:hAnsi="Times New Roman" w:cs="Times New Roman"/>
          <w:color w:val="000000"/>
          <w:kern w:val="2"/>
          <w:sz w:val="24"/>
          <w:szCs w:val="24"/>
          <w14:ligatures w14:val="standardContextual"/>
        </w:rPr>
      </w:pPr>
    </w:p>
    <w:p w14:paraId="33B52E1D" w14:textId="05870A66" w:rsidR="00A55298" w:rsidRDefault="00A55298" w:rsidP="00E458C9">
      <w:pPr>
        <w:spacing w:after="0" w:line="240" w:lineRule="auto"/>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Muudatused võivad</w:t>
      </w:r>
      <w:r w:rsidR="00303A53" w:rsidRPr="00582C70">
        <w:rPr>
          <w:rFonts w:ascii="Times New Roman" w:hAnsi="Times New Roman" w:cs="Times New Roman"/>
          <w:color w:val="000000"/>
          <w:kern w:val="2"/>
          <w:sz w:val="24"/>
          <w:szCs w:val="24"/>
          <w14:ligatures w14:val="standardContextual"/>
        </w:rPr>
        <w:t xml:space="preserve"> aidata kaasa elanikkonna teadlikkuse </w:t>
      </w:r>
      <w:r>
        <w:rPr>
          <w:rFonts w:ascii="Times New Roman" w:hAnsi="Times New Roman" w:cs="Times New Roman"/>
          <w:color w:val="000000"/>
          <w:kern w:val="2"/>
          <w:sz w:val="24"/>
          <w:szCs w:val="24"/>
          <w14:ligatures w14:val="standardContextual"/>
        </w:rPr>
        <w:t>parandamisele</w:t>
      </w:r>
      <w:r w:rsidR="00303A53" w:rsidRPr="00582C70">
        <w:rPr>
          <w:rFonts w:ascii="Times New Roman" w:hAnsi="Times New Roman" w:cs="Times New Roman"/>
          <w:color w:val="000000"/>
          <w:kern w:val="2"/>
          <w:sz w:val="24"/>
          <w:szCs w:val="24"/>
          <w14:ligatures w14:val="standardContextual"/>
        </w:rPr>
        <w:t xml:space="preserve"> keskkonnahoiu tähtsusest ning suurendada usaldust valitsuse võimesse täita kliimamuutuste leevendamiseks võetud kohustusi</w:t>
      </w:r>
      <w:r w:rsidR="72E26512" w:rsidRPr="00582C70">
        <w:rPr>
          <w:rFonts w:ascii="Times New Roman" w:hAnsi="Times New Roman" w:cs="Times New Roman"/>
          <w:color w:val="000000"/>
          <w:kern w:val="2"/>
          <w:sz w:val="24"/>
          <w:szCs w:val="24"/>
          <w14:ligatures w14:val="standardContextual"/>
        </w:rPr>
        <w:t>.</w:t>
      </w:r>
    </w:p>
    <w:p w14:paraId="4715C072" w14:textId="77777777" w:rsidR="00F44439" w:rsidRDefault="00F44439" w:rsidP="00E458C9">
      <w:pPr>
        <w:spacing w:after="0" w:line="240" w:lineRule="auto"/>
        <w:jc w:val="both"/>
        <w:rPr>
          <w:rFonts w:ascii="Times New Roman" w:hAnsi="Times New Roman" w:cs="Times New Roman"/>
          <w:color w:val="000000"/>
          <w:kern w:val="2"/>
          <w:sz w:val="24"/>
          <w:szCs w:val="24"/>
          <w14:ligatures w14:val="standardContextual"/>
        </w:rPr>
      </w:pPr>
    </w:p>
    <w:p w14:paraId="661DDB67" w14:textId="38705E1C" w:rsidR="00303A53" w:rsidRDefault="72E26512" w:rsidP="00E458C9">
      <w:pPr>
        <w:spacing w:after="0" w:line="240" w:lineRule="auto"/>
        <w:jc w:val="both"/>
        <w:rPr>
          <w:rFonts w:ascii="Times New Roman" w:hAnsi="Times New Roman" w:cs="Times New Roman"/>
          <w:color w:val="000000" w:themeColor="text1"/>
          <w:sz w:val="24"/>
          <w:szCs w:val="24"/>
        </w:rPr>
      </w:pPr>
      <w:r w:rsidRPr="00582C70">
        <w:rPr>
          <w:rFonts w:ascii="Times New Roman" w:hAnsi="Times New Roman" w:cs="Times New Roman"/>
          <w:color w:val="000000"/>
          <w:kern w:val="2"/>
          <w:sz w:val="24"/>
          <w:szCs w:val="24"/>
          <w14:ligatures w14:val="standardContextual"/>
        </w:rPr>
        <w:t xml:space="preserve">Pädeva asutuse määramine ja sõltumatu kontrollija rolli </w:t>
      </w:r>
      <w:r w:rsidR="0047062E">
        <w:rPr>
          <w:rFonts w:ascii="Times New Roman" w:hAnsi="Times New Roman" w:cs="Times New Roman"/>
          <w:color w:val="000000"/>
          <w:kern w:val="2"/>
          <w:sz w:val="24"/>
          <w:szCs w:val="24"/>
          <w14:ligatures w14:val="standardContextual"/>
        </w:rPr>
        <w:t>täpsustamine</w:t>
      </w:r>
      <w:r w:rsidRPr="00582C70">
        <w:rPr>
          <w:rFonts w:ascii="Times New Roman" w:hAnsi="Times New Roman" w:cs="Times New Roman"/>
          <w:color w:val="000000"/>
          <w:kern w:val="2"/>
          <w:sz w:val="24"/>
          <w:szCs w:val="24"/>
          <w14:ligatures w14:val="standardContextual"/>
        </w:rPr>
        <w:t xml:space="preserve"> </w:t>
      </w:r>
      <w:r w:rsidRPr="5E3763D0">
        <w:rPr>
          <w:rFonts w:ascii="Times New Roman" w:hAnsi="Times New Roman" w:cs="Times New Roman"/>
          <w:color w:val="000000" w:themeColor="text1"/>
          <w:sz w:val="24"/>
          <w:szCs w:val="24"/>
        </w:rPr>
        <w:t>toetavad metaaniheite vähendamise eesmärgi saavutamist, parandavad nii riigisisese kui Euroopa Komisjoni</w:t>
      </w:r>
      <w:r w:rsidR="066BAB8E" w:rsidRPr="5E3763D0">
        <w:rPr>
          <w:rFonts w:ascii="Times New Roman" w:hAnsi="Times New Roman" w:cs="Times New Roman"/>
          <w:color w:val="000000" w:themeColor="text1"/>
          <w:sz w:val="24"/>
          <w:szCs w:val="24"/>
        </w:rPr>
        <w:t xml:space="preserve"> suunalise </w:t>
      </w:r>
      <w:r w:rsidRPr="5E3763D0">
        <w:rPr>
          <w:rFonts w:ascii="Times New Roman" w:hAnsi="Times New Roman" w:cs="Times New Roman"/>
          <w:color w:val="000000" w:themeColor="text1"/>
          <w:sz w:val="24"/>
          <w:szCs w:val="24"/>
        </w:rPr>
        <w:t>aruandluse kvaliteeti ning suurenda</w:t>
      </w:r>
      <w:r w:rsidR="1F41AB7D" w:rsidRPr="5E3763D0">
        <w:rPr>
          <w:rFonts w:ascii="Times New Roman" w:hAnsi="Times New Roman" w:cs="Times New Roman"/>
          <w:color w:val="000000" w:themeColor="text1"/>
          <w:sz w:val="24"/>
          <w:szCs w:val="24"/>
        </w:rPr>
        <w:t>vad</w:t>
      </w:r>
      <w:r w:rsidRPr="5E3763D0">
        <w:rPr>
          <w:rFonts w:ascii="Times New Roman" w:hAnsi="Times New Roman" w:cs="Times New Roman"/>
          <w:color w:val="000000" w:themeColor="text1"/>
          <w:sz w:val="24"/>
          <w:szCs w:val="24"/>
        </w:rPr>
        <w:t xml:space="preserve"> avalikkuse usaldust energia- ja kliimapoliitika rakendamise vastu</w:t>
      </w:r>
      <w:r w:rsidR="432AC0A9" w:rsidRPr="5E3763D0">
        <w:rPr>
          <w:rFonts w:ascii="Times New Roman" w:hAnsi="Times New Roman" w:cs="Times New Roman"/>
          <w:color w:val="000000" w:themeColor="text1"/>
          <w:sz w:val="24"/>
          <w:szCs w:val="24"/>
        </w:rPr>
        <w:t>, sest avalikkusele on tagatud juurdepääs olulisele keskkonnateabele</w:t>
      </w:r>
      <w:r w:rsidRPr="5E3763D0">
        <w:rPr>
          <w:rFonts w:ascii="Times New Roman" w:hAnsi="Times New Roman" w:cs="Times New Roman"/>
          <w:color w:val="000000" w:themeColor="text1"/>
          <w:sz w:val="24"/>
          <w:szCs w:val="24"/>
        </w:rPr>
        <w:t>.</w:t>
      </w:r>
    </w:p>
    <w:p w14:paraId="6882D218" w14:textId="77777777" w:rsidR="002E5D7C" w:rsidRDefault="002E5D7C" w:rsidP="00E458C9">
      <w:pPr>
        <w:pStyle w:val="Loendilik"/>
        <w:spacing w:after="0" w:line="240" w:lineRule="auto"/>
        <w:ind w:left="0"/>
        <w:jc w:val="both"/>
        <w:rPr>
          <w:rFonts w:ascii="Times New Roman" w:hAnsi="Times New Roman" w:cs="Times New Roman"/>
          <w:b/>
          <w:bCs/>
          <w:sz w:val="24"/>
          <w:szCs w:val="24"/>
        </w:rPr>
      </w:pPr>
    </w:p>
    <w:p w14:paraId="79EBD1DD" w14:textId="3250F9CA" w:rsidR="00D65764" w:rsidRDefault="004A248A" w:rsidP="00E458C9">
      <w:pPr>
        <w:pStyle w:val="Loendilik"/>
        <w:spacing w:after="0" w:line="240" w:lineRule="auto"/>
        <w:ind w:left="0"/>
        <w:jc w:val="both"/>
        <w:rPr>
          <w:rFonts w:ascii="Times New Roman" w:hAnsi="Times New Roman" w:cs="Times New Roman"/>
          <w:sz w:val="24"/>
          <w:szCs w:val="24"/>
        </w:rPr>
      </w:pPr>
      <w:r w:rsidRPr="5E3763D0">
        <w:rPr>
          <w:rFonts w:ascii="Times New Roman" w:hAnsi="Times New Roman" w:cs="Times New Roman"/>
          <w:b/>
          <w:bCs/>
          <w:sz w:val="24"/>
          <w:szCs w:val="24"/>
        </w:rPr>
        <w:t>7</w:t>
      </w:r>
      <w:r w:rsidR="00576673" w:rsidRPr="5E3763D0">
        <w:rPr>
          <w:rFonts w:ascii="Times New Roman" w:hAnsi="Times New Roman" w:cs="Times New Roman"/>
          <w:b/>
          <w:bCs/>
          <w:sz w:val="24"/>
          <w:szCs w:val="24"/>
        </w:rPr>
        <w:t>. Seaduse rakendamisega seotud riigi ja kohaliku omavalitsuse tegevus, eeldatavad kulud ja tulud</w:t>
      </w:r>
    </w:p>
    <w:p w14:paraId="7E523CCE" w14:textId="77777777" w:rsidR="00A55298" w:rsidRDefault="00A55298">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600B757E" w14:textId="1F853B23" w:rsidR="00A71E7B" w:rsidRPr="00A71E7B" w:rsidRDefault="00A55298"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Seaduse</w:t>
      </w:r>
      <w:r w:rsidR="00303A53" w:rsidRPr="00582C70">
        <w:rPr>
          <w:rFonts w:ascii="Times New Roman" w:hAnsi="Times New Roman" w:cs="Times New Roman"/>
          <w:color w:val="000000"/>
          <w:kern w:val="2"/>
          <w:sz w:val="24"/>
          <w:szCs w:val="24"/>
          <w14:ligatures w14:val="standardContextual"/>
        </w:rPr>
        <w:t xml:space="preserve"> rakendami</w:t>
      </w:r>
      <w:r>
        <w:rPr>
          <w:rFonts w:ascii="Times New Roman" w:hAnsi="Times New Roman" w:cs="Times New Roman"/>
          <w:color w:val="000000"/>
          <w:kern w:val="2"/>
          <w:sz w:val="24"/>
          <w:szCs w:val="24"/>
          <w14:ligatures w14:val="standardContextual"/>
        </w:rPr>
        <w:t xml:space="preserve">ne </w:t>
      </w:r>
      <w:r w:rsidR="00825F6E">
        <w:rPr>
          <w:rFonts w:ascii="Times New Roman" w:hAnsi="Times New Roman" w:cs="Times New Roman"/>
          <w:color w:val="000000"/>
          <w:kern w:val="2"/>
          <w:sz w:val="24"/>
          <w:szCs w:val="24"/>
          <w14:ligatures w14:val="standardContextual"/>
        </w:rPr>
        <w:t>toob kaasa</w:t>
      </w:r>
      <w:r w:rsidR="00303A53" w:rsidRPr="00582C70">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lisa</w:t>
      </w:r>
      <w:r w:rsidR="00303A53" w:rsidRPr="00582C70">
        <w:rPr>
          <w:rFonts w:ascii="Times New Roman" w:hAnsi="Times New Roman" w:cs="Times New Roman"/>
          <w:color w:val="000000"/>
          <w:kern w:val="2"/>
          <w:sz w:val="24"/>
          <w:szCs w:val="24"/>
          <w14:ligatures w14:val="standardContextual"/>
        </w:rPr>
        <w:t>kulusid riigieelarve</w:t>
      </w:r>
      <w:r>
        <w:rPr>
          <w:rFonts w:ascii="Times New Roman" w:hAnsi="Times New Roman" w:cs="Times New Roman"/>
          <w:color w:val="000000"/>
          <w:kern w:val="2"/>
          <w:sz w:val="24"/>
          <w:szCs w:val="24"/>
          <w14:ligatures w14:val="standardContextual"/>
        </w:rPr>
        <w:t>st</w:t>
      </w:r>
      <w:r w:rsidR="00303A53" w:rsidRPr="00582C70">
        <w:rPr>
          <w:rFonts w:ascii="Times New Roman" w:hAnsi="Times New Roman" w:cs="Times New Roman"/>
          <w:color w:val="000000"/>
          <w:kern w:val="2"/>
          <w:sz w:val="24"/>
          <w:szCs w:val="24"/>
          <w14:ligatures w14:val="standardContextual"/>
        </w:rPr>
        <w:t xml:space="preserve"> Keskkonnaameti </w:t>
      </w:r>
      <w:r>
        <w:rPr>
          <w:rFonts w:ascii="Times New Roman" w:hAnsi="Times New Roman" w:cs="Times New Roman"/>
          <w:color w:val="000000"/>
          <w:kern w:val="2"/>
          <w:sz w:val="24"/>
          <w:szCs w:val="24"/>
          <w14:ligatures w14:val="standardContextual"/>
        </w:rPr>
        <w:t>suureneva</w:t>
      </w:r>
      <w:r w:rsidR="00303A53" w:rsidRPr="00582C70">
        <w:rPr>
          <w:rFonts w:ascii="Times New Roman" w:hAnsi="Times New Roman" w:cs="Times New Roman"/>
          <w:color w:val="000000"/>
          <w:kern w:val="2"/>
          <w:sz w:val="24"/>
          <w:szCs w:val="24"/>
          <w14:ligatures w14:val="standardContextual"/>
        </w:rPr>
        <w:t xml:space="preserve"> personalivajaduse</w:t>
      </w:r>
      <w:r w:rsidR="00303A53">
        <w:rPr>
          <w:rFonts w:ascii="Times New Roman" w:hAnsi="Times New Roman" w:cs="Times New Roman"/>
          <w:color w:val="000000"/>
          <w:kern w:val="2"/>
          <w:sz w:val="24"/>
          <w:szCs w:val="24"/>
          <w14:ligatures w14:val="standardContextual"/>
        </w:rPr>
        <w:t xml:space="preserve"> ja</w:t>
      </w:r>
      <w:r w:rsidR="0B8587C6">
        <w:rPr>
          <w:rFonts w:ascii="Times New Roman" w:hAnsi="Times New Roman" w:cs="Times New Roman"/>
          <w:color w:val="000000"/>
          <w:kern w:val="2"/>
          <w:sz w:val="24"/>
          <w:szCs w:val="24"/>
          <w14:ligatures w14:val="standardContextual"/>
        </w:rPr>
        <w:t xml:space="preserve"> võimalike </w:t>
      </w:r>
      <w:r>
        <w:rPr>
          <w:rFonts w:ascii="Times New Roman" w:hAnsi="Times New Roman" w:cs="Times New Roman"/>
          <w:color w:val="000000"/>
          <w:kern w:val="2"/>
          <w:sz w:val="24"/>
          <w:szCs w:val="24"/>
          <w14:ligatures w14:val="standardContextual"/>
        </w:rPr>
        <w:t>uute</w:t>
      </w:r>
      <w:r w:rsidR="00303A53">
        <w:rPr>
          <w:rFonts w:ascii="Times New Roman" w:hAnsi="Times New Roman" w:cs="Times New Roman"/>
          <w:color w:val="000000"/>
          <w:kern w:val="2"/>
          <w:sz w:val="24"/>
          <w:szCs w:val="24"/>
          <w14:ligatures w14:val="standardContextual"/>
        </w:rPr>
        <w:t xml:space="preserve"> </w:t>
      </w:r>
      <w:r w:rsidR="001A236D">
        <w:rPr>
          <w:rFonts w:ascii="Times New Roman" w:hAnsi="Times New Roman" w:cs="Times New Roman"/>
          <w:color w:val="000000"/>
          <w:kern w:val="2"/>
          <w:sz w:val="24"/>
          <w:szCs w:val="24"/>
          <w14:ligatures w14:val="standardContextual"/>
        </w:rPr>
        <w:t>IT-</w:t>
      </w:r>
      <w:r w:rsidR="00303A53">
        <w:rPr>
          <w:rFonts w:ascii="Times New Roman" w:hAnsi="Times New Roman" w:cs="Times New Roman"/>
          <w:color w:val="000000"/>
          <w:kern w:val="2"/>
          <w:sz w:val="24"/>
          <w:szCs w:val="24"/>
          <w14:ligatures w14:val="standardContextual"/>
        </w:rPr>
        <w:t>arenduste tellimise</w:t>
      </w:r>
      <w:r w:rsidR="0047062E">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tõttu</w:t>
      </w:r>
      <w:r w:rsidR="00303A53" w:rsidRPr="00582C70">
        <w:rPr>
          <w:rFonts w:ascii="Times New Roman" w:hAnsi="Times New Roman" w:cs="Times New Roman"/>
          <w:color w:val="000000"/>
          <w:kern w:val="2"/>
          <w:sz w:val="24"/>
          <w:szCs w:val="24"/>
          <w14:ligatures w14:val="standardContextual"/>
        </w:rPr>
        <w:t>.</w:t>
      </w:r>
      <w:r w:rsidR="00825F6E">
        <w:rPr>
          <w:rFonts w:ascii="Times New Roman" w:hAnsi="Times New Roman" w:cs="Times New Roman"/>
          <w:color w:val="000000"/>
          <w:kern w:val="2"/>
          <w:sz w:val="24"/>
          <w:szCs w:val="24"/>
          <w14:ligatures w14:val="standardContextual"/>
        </w:rPr>
        <w:t xml:space="preserve"> </w:t>
      </w:r>
      <w:r w:rsidR="00A71E7B">
        <w:rPr>
          <w:rFonts w:ascii="Times New Roman" w:hAnsi="Times New Roman" w:cs="Times New Roman"/>
          <w:color w:val="000000"/>
          <w:kern w:val="2"/>
          <w:sz w:val="24"/>
          <w:szCs w:val="24"/>
          <w14:ligatures w14:val="standardContextual"/>
        </w:rPr>
        <w:t xml:space="preserve">Hinnanguliselt </w:t>
      </w:r>
      <w:r w:rsidR="00A71E7B" w:rsidRPr="00A71E7B">
        <w:rPr>
          <w:rFonts w:ascii="Times New Roman" w:hAnsi="Times New Roman" w:cs="Times New Roman"/>
          <w:color w:val="000000"/>
          <w:kern w:val="2"/>
          <w:sz w:val="24"/>
          <w:szCs w:val="24"/>
          <w14:ligatures w14:val="standardContextual"/>
        </w:rPr>
        <w:t>1,5 ametikohta (</w:t>
      </w:r>
      <w:r w:rsidR="00A71E7B">
        <w:rPr>
          <w:rFonts w:ascii="Times New Roman" w:hAnsi="Times New Roman" w:cs="Times New Roman"/>
          <w:color w:val="000000"/>
          <w:kern w:val="2"/>
          <w:sz w:val="24"/>
          <w:szCs w:val="24"/>
          <w14:ligatures w14:val="standardContextual"/>
        </w:rPr>
        <w:t>üks</w:t>
      </w:r>
      <w:r w:rsidR="00A71E7B" w:rsidRPr="00A71E7B">
        <w:rPr>
          <w:rFonts w:ascii="Times New Roman" w:hAnsi="Times New Roman" w:cs="Times New Roman"/>
          <w:color w:val="000000"/>
          <w:kern w:val="2"/>
          <w:sz w:val="24"/>
          <w:szCs w:val="24"/>
          <w14:ligatures w14:val="standardContextual"/>
        </w:rPr>
        <w:t xml:space="preserve"> ametikoht</w:t>
      </w:r>
      <w:r w:rsidR="00A71E7B">
        <w:rPr>
          <w:rFonts w:ascii="Times New Roman" w:hAnsi="Times New Roman" w:cs="Times New Roman"/>
          <w:color w:val="000000"/>
          <w:kern w:val="2"/>
          <w:sz w:val="24"/>
          <w:szCs w:val="24"/>
          <w14:ligatures w14:val="standardContextual"/>
        </w:rPr>
        <w:t xml:space="preserve"> Keskkonnaameti </w:t>
      </w:r>
      <w:r w:rsidR="00A71E7B" w:rsidRPr="00A71E7B">
        <w:rPr>
          <w:rFonts w:ascii="Times New Roman" w:hAnsi="Times New Roman" w:cs="Times New Roman"/>
          <w:color w:val="000000"/>
          <w:kern w:val="2"/>
          <w:sz w:val="24"/>
          <w:szCs w:val="24"/>
          <w14:ligatures w14:val="standardContextual"/>
        </w:rPr>
        <w:t>kliimabüroosse ja 0,5 järelevalvesse) on miinimum, mida sisulise töö jaoks püsivalt vaja</w:t>
      </w:r>
      <w:r w:rsidR="00A71E7B">
        <w:rPr>
          <w:rFonts w:ascii="Times New Roman" w:hAnsi="Times New Roman" w:cs="Times New Roman"/>
          <w:color w:val="000000"/>
          <w:kern w:val="2"/>
          <w:sz w:val="24"/>
          <w:szCs w:val="24"/>
          <w14:ligatures w14:val="standardContextual"/>
        </w:rPr>
        <w:t xml:space="preserve"> on</w:t>
      </w:r>
      <w:r w:rsidR="00A71E7B" w:rsidRPr="00A71E7B">
        <w:rPr>
          <w:rFonts w:ascii="Times New Roman" w:hAnsi="Times New Roman" w:cs="Times New Roman"/>
          <w:color w:val="000000"/>
          <w:kern w:val="2"/>
          <w:sz w:val="24"/>
          <w:szCs w:val="24"/>
          <w14:ligatures w14:val="standardContextual"/>
        </w:rPr>
        <w:t xml:space="preserve">. Täiendavalt on vaja esimesel </w:t>
      </w:r>
      <w:r w:rsidR="00A71E7B">
        <w:rPr>
          <w:rFonts w:ascii="Times New Roman" w:hAnsi="Times New Roman" w:cs="Times New Roman"/>
          <w:color w:val="000000"/>
          <w:kern w:val="2"/>
          <w:sz w:val="24"/>
          <w:szCs w:val="24"/>
          <w14:ligatures w14:val="standardContextual"/>
        </w:rPr>
        <w:t>kahel</w:t>
      </w:r>
      <w:r w:rsidR="00A71E7B" w:rsidRPr="00A71E7B">
        <w:rPr>
          <w:rFonts w:ascii="Times New Roman" w:hAnsi="Times New Roman" w:cs="Times New Roman"/>
          <w:color w:val="000000"/>
          <w:kern w:val="2"/>
          <w:sz w:val="24"/>
          <w:szCs w:val="24"/>
          <w14:ligatures w14:val="standardContextual"/>
        </w:rPr>
        <w:t xml:space="preserve"> aastal juurutamiseks ning vajadusel ka IT</w:t>
      </w:r>
      <w:r w:rsidR="00A71E7B">
        <w:rPr>
          <w:rFonts w:ascii="Times New Roman" w:hAnsi="Times New Roman" w:cs="Times New Roman"/>
          <w:color w:val="000000"/>
          <w:kern w:val="2"/>
          <w:sz w:val="24"/>
          <w:szCs w:val="24"/>
          <w14:ligatures w14:val="standardContextual"/>
        </w:rPr>
        <w:t>-</w:t>
      </w:r>
      <w:r w:rsidR="00A71E7B" w:rsidRPr="00A71E7B">
        <w:rPr>
          <w:rFonts w:ascii="Times New Roman" w:hAnsi="Times New Roman" w:cs="Times New Roman"/>
          <w:color w:val="000000"/>
          <w:kern w:val="2"/>
          <w:sz w:val="24"/>
          <w:szCs w:val="24"/>
          <w14:ligatures w14:val="standardContextual"/>
        </w:rPr>
        <w:t>arenduste teostamiseks lisaametikohta koos IT arendus</w:t>
      </w:r>
      <w:r w:rsidR="00A71E7B">
        <w:rPr>
          <w:rFonts w:ascii="Times New Roman" w:hAnsi="Times New Roman" w:cs="Times New Roman"/>
          <w:color w:val="000000"/>
          <w:kern w:val="2"/>
          <w:sz w:val="24"/>
          <w:szCs w:val="24"/>
          <w14:ligatures w14:val="standardContextual"/>
        </w:rPr>
        <w:t xml:space="preserve">eks ette nähtud </w:t>
      </w:r>
      <w:r w:rsidR="00A71E7B" w:rsidRPr="00A71E7B">
        <w:rPr>
          <w:rFonts w:ascii="Times New Roman" w:hAnsi="Times New Roman" w:cs="Times New Roman"/>
          <w:color w:val="000000"/>
          <w:kern w:val="2"/>
          <w:sz w:val="24"/>
          <w:szCs w:val="24"/>
          <w14:ligatures w14:val="standardContextual"/>
        </w:rPr>
        <w:t>rahaga.</w:t>
      </w:r>
    </w:p>
    <w:p w14:paraId="32A75AF6" w14:textId="77777777" w:rsidR="00A71E7B" w:rsidRPr="00A71E7B" w:rsidRDefault="00A71E7B"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59595054" w14:textId="1CE8558B" w:rsidR="00A71E7B" w:rsidRPr="00A71E7B" w:rsidRDefault="00A71E7B"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A71E7B">
        <w:rPr>
          <w:rFonts w:ascii="Times New Roman" w:hAnsi="Times New Roman" w:cs="Times New Roman"/>
          <w:color w:val="000000"/>
          <w:kern w:val="2"/>
          <w:sz w:val="24"/>
          <w:szCs w:val="24"/>
          <w14:ligatures w14:val="standardContextual"/>
        </w:rPr>
        <w:t>Ühe ametikoha kulu on</w:t>
      </w:r>
      <w:r>
        <w:rPr>
          <w:rFonts w:ascii="Times New Roman" w:hAnsi="Times New Roman" w:cs="Times New Roman"/>
          <w:color w:val="000000"/>
          <w:kern w:val="2"/>
          <w:sz w:val="24"/>
          <w:szCs w:val="24"/>
          <w14:ligatures w14:val="standardContextual"/>
        </w:rPr>
        <w:t xml:space="preserve"> eeldatavasti</w:t>
      </w:r>
      <w:r w:rsidRPr="00A71E7B">
        <w:rPr>
          <w:rFonts w:ascii="Times New Roman" w:hAnsi="Times New Roman" w:cs="Times New Roman"/>
          <w:color w:val="000000"/>
          <w:kern w:val="2"/>
          <w:sz w:val="24"/>
          <w:szCs w:val="24"/>
          <w14:ligatures w14:val="standardContextual"/>
        </w:rPr>
        <w:t xml:space="preserve"> 47</w:t>
      </w:r>
      <w:r>
        <w:rPr>
          <w:rFonts w:ascii="Times New Roman" w:hAnsi="Times New Roman" w:cs="Times New Roman"/>
          <w:color w:val="000000"/>
          <w:kern w:val="2"/>
          <w:sz w:val="24"/>
          <w:szCs w:val="24"/>
          <w14:ligatures w14:val="standardContextual"/>
        </w:rPr>
        <w:t> </w:t>
      </w:r>
      <w:r w:rsidRPr="00A71E7B">
        <w:rPr>
          <w:rFonts w:ascii="Times New Roman" w:hAnsi="Times New Roman" w:cs="Times New Roman"/>
          <w:color w:val="000000"/>
          <w:kern w:val="2"/>
          <w:sz w:val="24"/>
          <w:szCs w:val="24"/>
          <w14:ligatures w14:val="standardContextual"/>
        </w:rPr>
        <w:t>000</w:t>
      </w:r>
      <w:r>
        <w:rPr>
          <w:rFonts w:ascii="Times New Roman" w:hAnsi="Times New Roman" w:cs="Times New Roman"/>
          <w:color w:val="000000"/>
          <w:kern w:val="2"/>
          <w:sz w:val="24"/>
          <w:szCs w:val="24"/>
          <w14:ligatures w14:val="standardContextual"/>
        </w:rPr>
        <w:t xml:space="preserve"> eurot</w:t>
      </w:r>
      <w:r w:rsidRPr="00A71E7B">
        <w:rPr>
          <w:rFonts w:ascii="Times New Roman" w:hAnsi="Times New Roman" w:cs="Times New Roman"/>
          <w:color w:val="000000"/>
          <w:kern w:val="2"/>
          <w:sz w:val="24"/>
          <w:szCs w:val="24"/>
          <w14:ligatures w14:val="standardContextual"/>
        </w:rPr>
        <w:t xml:space="preserve"> personalikuluna ning 13 000 </w:t>
      </w:r>
      <w:r>
        <w:rPr>
          <w:rFonts w:ascii="Times New Roman" w:hAnsi="Times New Roman" w:cs="Times New Roman"/>
          <w:color w:val="000000"/>
          <w:kern w:val="2"/>
          <w:sz w:val="24"/>
          <w:szCs w:val="24"/>
          <w14:ligatures w14:val="standardContextual"/>
        </w:rPr>
        <w:t xml:space="preserve">eurot </w:t>
      </w:r>
      <w:r w:rsidRPr="00A71E7B">
        <w:rPr>
          <w:rFonts w:ascii="Times New Roman" w:hAnsi="Times New Roman" w:cs="Times New Roman"/>
          <w:color w:val="000000"/>
          <w:kern w:val="2"/>
          <w:sz w:val="24"/>
          <w:szCs w:val="24"/>
          <w14:ligatures w14:val="standardContextual"/>
        </w:rPr>
        <w:t>majanduskuluna, sellele lisandub tulevikus RIT arvutitöökoha maksumus 1500</w:t>
      </w:r>
      <w:r>
        <w:rPr>
          <w:rFonts w:ascii="Times New Roman" w:hAnsi="Times New Roman" w:cs="Times New Roman"/>
          <w:color w:val="000000"/>
          <w:kern w:val="2"/>
          <w:sz w:val="24"/>
          <w:szCs w:val="24"/>
          <w14:ligatures w14:val="standardContextual"/>
        </w:rPr>
        <w:t>–</w:t>
      </w:r>
      <w:r w:rsidRPr="00A71E7B">
        <w:rPr>
          <w:rFonts w:ascii="Times New Roman" w:hAnsi="Times New Roman" w:cs="Times New Roman"/>
          <w:color w:val="000000"/>
          <w:kern w:val="2"/>
          <w:sz w:val="24"/>
          <w:szCs w:val="24"/>
          <w14:ligatures w14:val="standardContextual"/>
        </w:rPr>
        <w:t>2800</w:t>
      </w:r>
      <w:r>
        <w:rPr>
          <w:rFonts w:ascii="Times New Roman" w:hAnsi="Times New Roman" w:cs="Times New Roman"/>
          <w:color w:val="000000"/>
          <w:kern w:val="2"/>
          <w:sz w:val="24"/>
          <w:szCs w:val="24"/>
          <w14:ligatures w14:val="standardContextual"/>
        </w:rPr>
        <w:t xml:space="preserve"> eurot</w:t>
      </w:r>
      <w:r w:rsidRPr="00A71E7B">
        <w:rPr>
          <w:rFonts w:ascii="Times New Roman" w:hAnsi="Times New Roman" w:cs="Times New Roman"/>
          <w:color w:val="000000"/>
          <w:kern w:val="2"/>
          <w:sz w:val="24"/>
          <w:szCs w:val="24"/>
          <w14:ligatures w14:val="standardContextual"/>
        </w:rPr>
        <w:t xml:space="preserve">. Ligilähedane ühe ametikoha kulu </w:t>
      </w:r>
      <w:r>
        <w:rPr>
          <w:rFonts w:ascii="Times New Roman" w:hAnsi="Times New Roman" w:cs="Times New Roman"/>
          <w:color w:val="000000"/>
          <w:kern w:val="2"/>
          <w:sz w:val="24"/>
          <w:szCs w:val="24"/>
          <w14:ligatures w14:val="standardContextual"/>
        </w:rPr>
        <w:t xml:space="preserve">on </w:t>
      </w:r>
      <w:r w:rsidRPr="00A71E7B">
        <w:rPr>
          <w:rFonts w:ascii="Times New Roman" w:hAnsi="Times New Roman" w:cs="Times New Roman"/>
          <w:color w:val="000000"/>
          <w:kern w:val="2"/>
          <w:sz w:val="24"/>
          <w:szCs w:val="24"/>
          <w14:ligatures w14:val="standardContextual"/>
        </w:rPr>
        <w:t>seega 62 000 eurot aastas.</w:t>
      </w:r>
    </w:p>
    <w:p w14:paraId="526B92DC" w14:textId="77777777" w:rsidR="00A71E7B" w:rsidRPr="00A71E7B" w:rsidRDefault="00A71E7B"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03EDF4CA" w14:textId="0787B0B1" w:rsidR="00A71E7B" w:rsidRDefault="00A71E7B"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A71E7B">
        <w:rPr>
          <w:rFonts w:ascii="Times New Roman" w:hAnsi="Times New Roman" w:cs="Times New Roman"/>
          <w:color w:val="000000"/>
          <w:kern w:val="2"/>
          <w:sz w:val="24"/>
          <w:szCs w:val="24"/>
          <w14:ligatures w14:val="standardContextual"/>
        </w:rPr>
        <w:t>Kui muudatus jõustub aastal 2027, siis aastateks 2027</w:t>
      </w:r>
      <w:r>
        <w:rPr>
          <w:rFonts w:ascii="Times New Roman" w:hAnsi="Times New Roman" w:cs="Times New Roman"/>
          <w:color w:val="000000"/>
          <w:kern w:val="2"/>
          <w:sz w:val="24"/>
          <w:szCs w:val="24"/>
          <w14:ligatures w14:val="standardContextual"/>
        </w:rPr>
        <w:t>–</w:t>
      </w:r>
      <w:r w:rsidRPr="00A71E7B">
        <w:rPr>
          <w:rFonts w:ascii="Times New Roman" w:hAnsi="Times New Roman" w:cs="Times New Roman"/>
          <w:color w:val="000000"/>
          <w:kern w:val="2"/>
          <w:sz w:val="24"/>
          <w:szCs w:val="24"/>
          <w14:ligatures w14:val="standardContextual"/>
        </w:rPr>
        <w:t xml:space="preserve">2028 </w:t>
      </w:r>
      <w:r>
        <w:rPr>
          <w:rFonts w:ascii="Times New Roman" w:hAnsi="Times New Roman" w:cs="Times New Roman"/>
          <w:color w:val="000000"/>
          <w:kern w:val="2"/>
          <w:sz w:val="24"/>
          <w:szCs w:val="24"/>
          <w14:ligatures w14:val="standardContextual"/>
        </w:rPr>
        <w:t xml:space="preserve">on </w:t>
      </w:r>
      <w:r w:rsidRPr="00A71E7B">
        <w:rPr>
          <w:rFonts w:ascii="Times New Roman" w:hAnsi="Times New Roman" w:cs="Times New Roman"/>
          <w:color w:val="000000"/>
          <w:kern w:val="2"/>
          <w:sz w:val="24"/>
          <w:szCs w:val="24"/>
          <w14:ligatures w14:val="standardContextual"/>
        </w:rPr>
        <w:t xml:space="preserve">RES vajadus  </w:t>
      </w:r>
      <w:r>
        <w:rPr>
          <w:rFonts w:ascii="Times New Roman" w:hAnsi="Times New Roman" w:cs="Times New Roman"/>
          <w:color w:val="000000"/>
          <w:kern w:val="2"/>
          <w:sz w:val="24"/>
          <w:szCs w:val="24"/>
          <w14:ligatures w14:val="standardContextual"/>
        </w:rPr>
        <w:t>kaks</w:t>
      </w:r>
      <w:r w:rsidRPr="00A71E7B">
        <w:rPr>
          <w:rFonts w:ascii="Times New Roman" w:hAnsi="Times New Roman" w:cs="Times New Roman"/>
          <w:color w:val="000000"/>
          <w:kern w:val="2"/>
          <w:sz w:val="24"/>
          <w:szCs w:val="24"/>
          <w14:ligatures w14:val="standardContextual"/>
        </w:rPr>
        <w:t xml:space="preserve"> </w:t>
      </w:r>
      <w:r w:rsidRPr="00A71E7B">
        <w:rPr>
          <w:rFonts w:ascii="Times New Roman" w:hAnsi="Times New Roman" w:cs="Times New Roman"/>
          <w:i/>
          <w:iCs/>
          <w:color w:val="000000"/>
          <w:kern w:val="2"/>
          <w:sz w:val="24"/>
          <w:szCs w:val="24"/>
          <w14:ligatures w14:val="standardContextual"/>
        </w:rPr>
        <w:t>FTE</w:t>
      </w:r>
      <w:r w:rsidRPr="00A71E7B">
        <w:rPr>
          <w:rFonts w:ascii="Times New Roman" w:hAnsi="Times New Roman" w:cs="Times New Roman"/>
          <w:color w:val="000000"/>
          <w:kern w:val="2"/>
          <w:sz w:val="24"/>
          <w:szCs w:val="24"/>
          <w14:ligatures w14:val="standardContextual"/>
        </w:rPr>
        <w:t>-d maksumusega  124</w:t>
      </w:r>
      <w:r>
        <w:rPr>
          <w:rFonts w:ascii="Times New Roman" w:hAnsi="Times New Roman" w:cs="Times New Roman"/>
          <w:color w:val="000000"/>
          <w:kern w:val="2"/>
          <w:sz w:val="24"/>
          <w:szCs w:val="24"/>
          <w14:ligatures w14:val="standardContextual"/>
        </w:rPr>
        <w:t> </w:t>
      </w:r>
      <w:r w:rsidRPr="00A71E7B">
        <w:rPr>
          <w:rFonts w:ascii="Times New Roman" w:hAnsi="Times New Roman" w:cs="Times New Roman"/>
          <w:color w:val="000000"/>
          <w:kern w:val="2"/>
          <w:sz w:val="24"/>
          <w:szCs w:val="24"/>
          <w14:ligatures w14:val="standardContextual"/>
        </w:rPr>
        <w:t>000</w:t>
      </w:r>
      <w:r>
        <w:rPr>
          <w:rFonts w:ascii="Times New Roman" w:hAnsi="Times New Roman" w:cs="Times New Roman"/>
          <w:color w:val="000000"/>
          <w:kern w:val="2"/>
          <w:sz w:val="24"/>
          <w:szCs w:val="24"/>
          <w14:ligatures w14:val="standardContextual"/>
        </w:rPr>
        <w:t xml:space="preserve"> eurot, millele lisandub</w:t>
      </w:r>
      <w:r w:rsidRPr="00A71E7B">
        <w:rPr>
          <w:rFonts w:ascii="Times New Roman" w:hAnsi="Times New Roman" w:cs="Times New Roman"/>
          <w:color w:val="000000"/>
          <w:kern w:val="2"/>
          <w:sz w:val="24"/>
          <w:szCs w:val="24"/>
          <w14:ligatures w14:val="standardContextual"/>
        </w:rPr>
        <w:t xml:space="preserve"> IT arenduskulu (miinimum 30</w:t>
      </w:r>
      <w:r>
        <w:rPr>
          <w:rFonts w:ascii="Times New Roman" w:hAnsi="Times New Roman" w:cs="Times New Roman"/>
          <w:color w:val="000000"/>
          <w:kern w:val="2"/>
          <w:sz w:val="24"/>
          <w:szCs w:val="24"/>
          <w14:ligatures w14:val="standardContextual"/>
        </w:rPr>
        <w:t> </w:t>
      </w:r>
      <w:r w:rsidRPr="00A71E7B">
        <w:rPr>
          <w:rFonts w:ascii="Times New Roman" w:hAnsi="Times New Roman" w:cs="Times New Roman"/>
          <w:color w:val="000000"/>
          <w:kern w:val="2"/>
          <w:sz w:val="24"/>
          <w:szCs w:val="24"/>
          <w14:ligatures w14:val="standardContextual"/>
        </w:rPr>
        <w:t>000</w:t>
      </w:r>
      <w:r>
        <w:rPr>
          <w:rFonts w:ascii="Times New Roman" w:hAnsi="Times New Roman" w:cs="Times New Roman"/>
          <w:color w:val="000000"/>
          <w:kern w:val="2"/>
          <w:sz w:val="24"/>
          <w:szCs w:val="24"/>
          <w14:ligatures w14:val="standardContextual"/>
        </w:rPr>
        <w:t xml:space="preserve"> eurot</w:t>
      </w:r>
      <w:r w:rsidRPr="00A71E7B">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 xml:space="preserve"> ehk</w:t>
      </w:r>
      <w:r w:rsidRPr="00A71E7B">
        <w:rPr>
          <w:rFonts w:ascii="Times New Roman" w:hAnsi="Times New Roman" w:cs="Times New Roman"/>
          <w:color w:val="000000"/>
          <w:kern w:val="2"/>
          <w:sz w:val="24"/>
          <w:szCs w:val="24"/>
          <w14:ligatures w14:val="standardContextual"/>
        </w:rPr>
        <w:t xml:space="preserve"> kokku ca 152</w:t>
      </w:r>
      <w:r>
        <w:rPr>
          <w:rFonts w:ascii="Times New Roman" w:hAnsi="Times New Roman" w:cs="Times New Roman"/>
          <w:color w:val="000000"/>
          <w:kern w:val="2"/>
          <w:sz w:val="24"/>
          <w:szCs w:val="24"/>
          <w14:ligatures w14:val="standardContextual"/>
        </w:rPr>
        <w:t> </w:t>
      </w:r>
      <w:r w:rsidRPr="00A71E7B">
        <w:rPr>
          <w:rFonts w:ascii="Times New Roman" w:hAnsi="Times New Roman" w:cs="Times New Roman"/>
          <w:color w:val="000000"/>
          <w:kern w:val="2"/>
          <w:sz w:val="24"/>
          <w:szCs w:val="24"/>
          <w14:ligatures w14:val="standardContextual"/>
        </w:rPr>
        <w:t>000</w:t>
      </w:r>
      <w:r>
        <w:rPr>
          <w:rFonts w:ascii="Times New Roman" w:hAnsi="Times New Roman" w:cs="Times New Roman"/>
          <w:color w:val="000000"/>
          <w:kern w:val="2"/>
          <w:sz w:val="24"/>
          <w:szCs w:val="24"/>
          <w14:ligatures w14:val="standardContextual"/>
        </w:rPr>
        <w:t xml:space="preserve"> </w:t>
      </w:r>
      <w:r w:rsidRPr="00A71E7B">
        <w:rPr>
          <w:rFonts w:ascii="Times New Roman" w:hAnsi="Times New Roman" w:cs="Times New Roman"/>
          <w:color w:val="000000"/>
          <w:kern w:val="2"/>
          <w:sz w:val="24"/>
          <w:szCs w:val="24"/>
          <w14:ligatures w14:val="standardContextual"/>
        </w:rPr>
        <w:t>eurot aastas.</w:t>
      </w:r>
    </w:p>
    <w:p w14:paraId="2458C944" w14:textId="77777777" w:rsidR="00BE2E6E" w:rsidRPr="00A71E7B" w:rsidRDefault="00BE2E6E"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542F96DF" w14:textId="54A244D7" w:rsidR="00A71E7B" w:rsidRDefault="00A71E7B"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A</w:t>
      </w:r>
      <w:r w:rsidRPr="00A71E7B">
        <w:rPr>
          <w:rFonts w:ascii="Times New Roman" w:hAnsi="Times New Roman" w:cs="Times New Roman"/>
          <w:color w:val="000000"/>
          <w:kern w:val="2"/>
          <w:sz w:val="24"/>
          <w:szCs w:val="24"/>
          <w14:ligatures w14:val="standardContextual"/>
        </w:rPr>
        <w:t xml:space="preserve">lates 2029 langeb eelarvevajadus 1,5 </w:t>
      </w:r>
      <w:r w:rsidRPr="00A71E7B">
        <w:rPr>
          <w:rFonts w:ascii="Times New Roman" w:hAnsi="Times New Roman" w:cs="Times New Roman"/>
          <w:i/>
          <w:iCs/>
          <w:color w:val="000000"/>
          <w:kern w:val="2"/>
          <w:sz w:val="24"/>
          <w:szCs w:val="24"/>
          <w14:ligatures w14:val="standardContextual"/>
        </w:rPr>
        <w:t>FTE</w:t>
      </w:r>
      <w:r w:rsidRPr="00A71E7B">
        <w:rPr>
          <w:rFonts w:ascii="Times New Roman" w:hAnsi="Times New Roman" w:cs="Times New Roman"/>
          <w:color w:val="000000"/>
          <w:kern w:val="2"/>
          <w:sz w:val="24"/>
          <w:szCs w:val="24"/>
          <w14:ligatures w14:val="standardContextual"/>
        </w:rPr>
        <w:t>-</w:t>
      </w:r>
      <w:proofErr w:type="spellStart"/>
      <w:r w:rsidRPr="00A71E7B">
        <w:rPr>
          <w:rFonts w:ascii="Times New Roman" w:hAnsi="Times New Roman" w:cs="Times New Roman"/>
          <w:color w:val="000000"/>
          <w:kern w:val="2"/>
          <w:sz w:val="24"/>
          <w:szCs w:val="24"/>
          <w14:ligatures w14:val="standardContextual"/>
        </w:rPr>
        <w:t>le</w:t>
      </w:r>
      <w:proofErr w:type="spellEnd"/>
      <w:r w:rsidRPr="00A71E7B">
        <w:rPr>
          <w:rFonts w:ascii="Times New Roman" w:hAnsi="Times New Roman" w:cs="Times New Roman"/>
          <w:color w:val="000000"/>
          <w:kern w:val="2"/>
          <w:sz w:val="24"/>
          <w:szCs w:val="24"/>
          <w14:ligatures w14:val="standardContextual"/>
        </w:rPr>
        <w:t xml:space="preserve"> (93</w:t>
      </w:r>
      <w:r>
        <w:rPr>
          <w:rFonts w:ascii="Times New Roman" w:hAnsi="Times New Roman" w:cs="Times New Roman"/>
          <w:color w:val="000000"/>
          <w:kern w:val="2"/>
          <w:sz w:val="24"/>
          <w:szCs w:val="24"/>
          <w14:ligatures w14:val="standardContextual"/>
        </w:rPr>
        <w:t> </w:t>
      </w:r>
      <w:r w:rsidRPr="00A71E7B">
        <w:rPr>
          <w:rFonts w:ascii="Times New Roman" w:hAnsi="Times New Roman" w:cs="Times New Roman"/>
          <w:color w:val="000000"/>
          <w:kern w:val="2"/>
          <w:sz w:val="24"/>
          <w:szCs w:val="24"/>
          <w14:ligatures w14:val="standardContextual"/>
        </w:rPr>
        <w:t>000</w:t>
      </w:r>
      <w:r>
        <w:rPr>
          <w:rFonts w:ascii="Times New Roman" w:hAnsi="Times New Roman" w:cs="Times New Roman"/>
          <w:color w:val="000000"/>
          <w:kern w:val="2"/>
          <w:sz w:val="24"/>
          <w:szCs w:val="24"/>
          <w14:ligatures w14:val="standardContextual"/>
        </w:rPr>
        <w:t xml:space="preserve"> eurot</w:t>
      </w:r>
      <w:r w:rsidRPr="00A71E7B">
        <w:rPr>
          <w:rFonts w:ascii="Times New Roman" w:hAnsi="Times New Roman" w:cs="Times New Roman"/>
          <w:color w:val="000000"/>
          <w:kern w:val="2"/>
          <w:sz w:val="24"/>
          <w:szCs w:val="24"/>
          <w14:ligatures w14:val="standardContextual"/>
        </w:rPr>
        <w:t>). Samas tasub arvestada et tõenäoliselt ametikoha maksumus aasta-aastalt kasvab</w:t>
      </w:r>
      <w:r>
        <w:rPr>
          <w:rFonts w:ascii="Times New Roman" w:hAnsi="Times New Roman" w:cs="Times New Roman"/>
          <w:color w:val="000000"/>
          <w:kern w:val="2"/>
          <w:sz w:val="24"/>
          <w:szCs w:val="24"/>
          <w14:ligatures w14:val="standardContextual"/>
        </w:rPr>
        <w:t xml:space="preserve"> ning s</w:t>
      </w:r>
      <w:r w:rsidRPr="00A71E7B">
        <w:rPr>
          <w:rFonts w:ascii="Times New Roman" w:hAnsi="Times New Roman" w:cs="Times New Roman"/>
          <w:color w:val="000000"/>
          <w:kern w:val="2"/>
          <w:sz w:val="24"/>
          <w:szCs w:val="24"/>
          <w14:ligatures w14:val="standardContextual"/>
        </w:rPr>
        <w:t xml:space="preserve">amuti ei </w:t>
      </w:r>
      <w:r>
        <w:rPr>
          <w:rFonts w:ascii="Times New Roman" w:hAnsi="Times New Roman" w:cs="Times New Roman"/>
          <w:color w:val="000000"/>
          <w:kern w:val="2"/>
          <w:sz w:val="24"/>
          <w:szCs w:val="24"/>
          <w14:ligatures w14:val="standardContextual"/>
        </w:rPr>
        <w:t>ole võimalik</w:t>
      </w:r>
      <w:r w:rsidRPr="00A71E7B">
        <w:rPr>
          <w:rFonts w:ascii="Times New Roman" w:hAnsi="Times New Roman" w:cs="Times New Roman"/>
          <w:color w:val="000000"/>
          <w:kern w:val="2"/>
          <w:sz w:val="24"/>
          <w:szCs w:val="24"/>
          <w14:ligatures w14:val="standardContextual"/>
        </w:rPr>
        <w:t xml:space="preserve"> hetkel hinnata </w:t>
      </w:r>
      <w:r>
        <w:rPr>
          <w:rFonts w:ascii="Times New Roman" w:hAnsi="Times New Roman" w:cs="Times New Roman"/>
          <w:color w:val="000000"/>
          <w:kern w:val="2"/>
          <w:sz w:val="24"/>
          <w:szCs w:val="24"/>
          <w14:ligatures w14:val="standardContextual"/>
        </w:rPr>
        <w:t>p</w:t>
      </w:r>
      <w:r w:rsidRPr="00A71E7B">
        <w:rPr>
          <w:rFonts w:ascii="Times New Roman" w:hAnsi="Times New Roman" w:cs="Times New Roman"/>
          <w:color w:val="000000"/>
          <w:kern w:val="2"/>
          <w:sz w:val="24"/>
          <w:szCs w:val="24"/>
          <w14:ligatures w14:val="standardContextual"/>
        </w:rPr>
        <w:t xml:space="preserve">ädeva </w:t>
      </w:r>
      <w:r>
        <w:rPr>
          <w:rFonts w:ascii="Times New Roman" w:hAnsi="Times New Roman" w:cs="Times New Roman"/>
          <w:color w:val="000000"/>
          <w:kern w:val="2"/>
          <w:sz w:val="24"/>
          <w:szCs w:val="24"/>
          <w14:ligatures w14:val="standardContextual"/>
        </w:rPr>
        <w:t>a</w:t>
      </w:r>
      <w:r w:rsidRPr="00A71E7B">
        <w:rPr>
          <w:rFonts w:ascii="Times New Roman" w:hAnsi="Times New Roman" w:cs="Times New Roman"/>
          <w:color w:val="000000"/>
          <w:kern w:val="2"/>
          <w:sz w:val="24"/>
          <w:szCs w:val="24"/>
          <w14:ligatures w14:val="standardContextual"/>
        </w:rPr>
        <w:t>sutuse väl</w:t>
      </w:r>
      <w:r>
        <w:rPr>
          <w:rFonts w:ascii="Times New Roman" w:hAnsi="Times New Roman" w:cs="Times New Roman"/>
          <w:color w:val="000000"/>
          <w:kern w:val="2"/>
          <w:sz w:val="24"/>
          <w:szCs w:val="24"/>
          <w14:ligatures w14:val="standardContextual"/>
        </w:rPr>
        <w:t>isl</w:t>
      </w:r>
      <w:r w:rsidRPr="00A71E7B">
        <w:rPr>
          <w:rFonts w:ascii="Times New Roman" w:hAnsi="Times New Roman" w:cs="Times New Roman"/>
          <w:color w:val="000000"/>
          <w:kern w:val="2"/>
          <w:sz w:val="24"/>
          <w:szCs w:val="24"/>
          <w14:ligatures w14:val="standardContextual"/>
        </w:rPr>
        <w:t>ähetus</w:t>
      </w:r>
      <w:r>
        <w:rPr>
          <w:rFonts w:ascii="Times New Roman" w:hAnsi="Times New Roman" w:cs="Times New Roman"/>
          <w:color w:val="000000"/>
          <w:kern w:val="2"/>
          <w:sz w:val="24"/>
          <w:szCs w:val="24"/>
          <w14:ligatures w14:val="standardContextual"/>
        </w:rPr>
        <w:t>t</w:t>
      </w:r>
      <w:r w:rsidRPr="00A71E7B">
        <w:rPr>
          <w:rFonts w:ascii="Times New Roman" w:hAnsi="Times New Roman" w:cs="Times New Roman"/>
          <w:color w:val="000000"/>
          <w:kern w:val="2"/>
          <w:sz w:val="24"/>
          <w:szCs w:val="24"/>
          <w14:ligatures w14:val="standardContextual"/>
        </w:rPr>
        <w:t>e kulusid</w:t>
      </w:r>
      <w:r>
        <w:rPr>
          <w:rFonts w:ascii="Times New Roman" w:hAnsi="Times New Roman" w:cs="Times New Roman"/>
          <w:color w:val="000000"/>
          <w:kern w:val="2"/>
          <w:sz w:val="24"/>
          <w:szCs w:val="24"/>
          <w14:ligatures w14:val="standardContextual"/>
        </w:rPr>
        <w:t>.</w:t>
      </w:r>
    </w:p>
    <w:p w14:paraId="5EF97C1E" w14:textId="77777777" w:rsidR="00D65764" w:rsidRDefault="00D65764" w:rsidP="00E458C9">
      <w:pPr>
        <w:spacing w:after="0" w:line="240" w:lineRule="auto"/>
        <w:jc w:val="both"/>
        <w:rPr>
          <w:rFonts w:ascii="Times New Roman" w:hAnsi="Times New Roman" w:cs="Times New Roman"/>
          <w:b/>
          <w:sz w:val="24"/>
          <w:szCs w:val="24"/>
        </w:rPr>
      </w:pPr>
    </w:p>
    <w:p w14:paraId="24CB3630" w14:textId="48CD0215" w:rsidR="00940F9B" w:rsidRPr="004A248A" w:rsidRDefault="00303A53" w:rsidP="2D18C06B">
      <w:pPr>
        <w:spacing w:after="0" w:line="240" w:lineRule="auto"/>
        <w:jc w:val="both"/>
        <w:rPr>
          <w:rFonts w:ascii="Times New Roman" w:hAnsi="Times New Roman" w:cs="Times New Roman"/>
          <w:b/>
          <w:bCs/>
          <w:sz w:val="24"/>
          <w:szCs w:val="24"/>
        </w:rPr>
      </w:pPr>
      <w:commentRangeStart w:id="26"/>
      <w:r w:rsidRPr="2D18C06B">
        <w:rPr>
          <w:rFonts w:ascii="Times New Roman" w:hAnsi="Times New Roman" w:cs="Times New Roman"/>
          <w:b/>
          <w:bCs/>
          <w:sz w:val="24"/>
          <w:szCs w:val="24"/>
        </w:rPr>
        <w:t>8</w:t>
      </w:r>
      <w:r w:rsidR="004A248A" w:rsidRPr="2D18C06B">
        <w:rPr>
          <w:rFonts w:ascii="Times New Roman" w:hAnsi="Times New Roman" w:cs="Times New Roman"/>
          <w:b/>
          <w:bCs/>
          <w:sz w:val="24"/>
          <w:szCs w:val="24"/>
        </w:rPr>
        <w:t xml:space="preserve">. </w:t>
      </w:r>
      <w:r w:rsidR="00940F9B" w:rsidRPr="2D18C06B">
        <w:rPr>
          <w:rFonts w:ascii="Times New Roman" w:hAnsi="Times New Roman" w:cs="Times New Roman"/>
          <w:b/>
          <w:bCs/>
          <w:sz w:val="24"/>
          <w:szCs w:val="24"/>
        </w:rPr>
        <w:t>Seaduse jõustumine</w:t>
      </w:r>
      <w:commentRangeEnd w:id="26"/>
      <w:r>
        <w:rPr>
          <w:rStyle w:val="Kommentaariviide"/>
        </w:rPr>
        <w:commentReference w:id="26"/>
      </w:r>
    </w:p>
    <w:p w14:paraId="711D4DBD" w14:textId="77777777" w:rsidR="003444EE" w:rsidRDefault="003444EE">
      <w:pPr>
        <w:spacing w:after="0" w:line="240" w:lineRule="auto"/>
        <w:ind w:right="1" w:hanging="10"/>
        <w:jc w:val="both"/>
        <w:rPr>
          <w:rFonts w:ascii="Times New Roman" w:hAnsi="Times New Roman" w:cs="Times New Roman"/>
          <w:color w:val="000000"/>
          <w:kern w:val="2"/>
          <w:sz w:val="24"/>
          <w:szCs w:val="24"/>
          <w14:ligatures w14:val="standardContextual"/>
        </w:rPr>
      </w:pPr>
    </w:p>
    <w:p w14:paraId="3F795DBE" w14:textId="68E7722D" w:rsidR="00940F9B" w:rsidRPr="00303A53" w:rsidRDefault="00303A53" w:rsidP="00825F6E">
      <w:pPr>
        <w:spacing w:after="0" w:line="240" w:lineRule="auto"/>
        <w:ind w:right="1" w:hanging="10"/>
        <w:jc w:val="both"/>
        <w:rPr>
          <w:rFonts w:ascii="Times New Roman" w:hAnsi="Times New Roman" w:cs="Times New Roman"/>
          <w:b/>
          <w:bCs/>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 xml:space="preserve">Seadus jõustub </w:t>
      </w:r>
      <w:r w:rsidR="009C03A3">
        <w:rPr>
          <w:rFonts w:ascii="Times New Roman" w:hAnsi="Times New Roman" w:cs="Times New Roman"/>
          <w:color w:val="000000"/>
          <w:kern w:val="2"/>
          <w:sz w:val="24"/>
          <w:szCs w:val="24"/>
          <w14:ligatures w14:val="standardContextual"/>
        </w:rPr>
        <w:t>2027. aasta 1. jaanuaril</w:t>
      </w:r>
      <w:r w:rsidR="00AA782D">
        <w:rPr>
          <w:rFonts w:ascii="Times New Roman" w:hAnsi="Times New Roman" w:cs="Times New Roman"/>
          <w:color w:val="000000"/>
          <w:kern w:val="2"/>
          <w:sz w:val="24"/>
          <w:szCs w:val="24"/>
          <w14:ligatures w14:val="standardContextual"/>
        </w:rPr>
        <w:t>, et Keskkonnaametil oleks piisavalt aega lisanduvate ülesannetega kohanemiseks, kuna tegemist on ülesannetega, mida praktikas veel ei täideta</w:t>
      </w:r>
      <w:r w:rsidRPr="00582C70">
        <w:rPr>
          <w:rFonts w:ascii="Times New Roman" w:hAnsi="Times New Roman" w:cs="Times New Roman"/>
          <w:color w:val="000000"/>
          <w:kern w:val="2"/>
          <w:sz w:val="24"/>
          <w:szCs w:val="24"/>
          <w14:ligatures w14:val="standardContextual"/>
        </w:rPr>
        <w:t>.</w:t>
      </w:r>
    </w:p>
    <w:p w14:paraId="728CF529" w14:textId="77777777" w:rsidR="00D65764" w:rsidRDefault="00D65764" w:rsidP="00E458C9">
      <w:pPr>
        <w:spacing w:after="0" w:line="240" w:lineRule="auto"/>
        <w:jc w:val="both"/>
        <w:rPr>
          <w:rFonts w:ascii="Times New Roman" w:hAnsi="Times New Roman" w:cs="Times New Roman"/>
          <w:b/>
          <w:sz w:val="24"/>
          <w:szCs w:val="24"/>
        </w:rPr>
      </w:pPr>
    </w:p>
    <w:p w14:paraId="5E8C1051" w14:textId="66F81160" w:rsidR="006F324A" w:rsidRDefault="00303A53"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4A248A" w:rsidRPr="0031334A">
        <w:rPr>
          <w:rFonts w:ascii="Times New Roman" w:hAnsi="Times New Roman" w:cs="Times New Roman"/>
          <w:b/>
          <w:sz w:val="24"/>
          <w:szCs w:val="24"/>
        </w:rPr>
        <w:t xml:space="preserve">. </w:t>
      </w:r>
      <w:r w:rsidR="007C5095" w:rsidRPr="0031334A">
        <w:rPr>
          <w:rFonts w:ascii="Times New Roman" w:hAnsi="Times New Roman" w:cs="Times New Roman"/>
          <w:b/>
          <w:sz w:val="24"/>
          <w:szCs w:val="24"/>
        </w:rPr>
        <w:t>Eelnõu kooskõlastamine</w:t>
      </w:r>
    </w:p>
    <w:p w14:paraId="5A8105F3" w14:textId="77777777" w:rsidR="009F1C4F" w:rsidRPr="0031334A" w:rsidRDefault="009F1C4F" w:rsidP="00E458C9">
      <w:pPr>
        <w:spacing w:after="0" w:line="240" w:lineRule="auto"/>
        <w:jc w:val="both"/>
        <w:rPr>
          <w:rFonts w:ascii="Times New Roman" w:hAnsi="Times New Roman" w:cs="Times New Roman"/>
          <w:b/>
          <w:sz w:val="24"/>
          <w:szCs w:val="24"/>
        </w:rPr>
      </w:pPr>
    </w:p>
    <w:p w14:paraId="00A61EE8" w14:textId="43F1A8D3" w:rsidR="009F1C4F" w:rsidRDefault="00303A53"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color w:val="000000"/>
          <w:kern w:val="2"/>
          <w:sz w:val="24"/>
          <w:szCs w:val="24"/>
          <w14:ligatures w14:val="standardContextual"/>
        </w:rPr>
      </w:pPr>
      <w:bookmarkStart w:id="27" w:name="_Hlk66788268"/>
      <w:r w:rsidRPr="00582C70">
        <w:rPr>
          <w:rFonts w:ascii="Times New Roman" w:hAnsi="Times New Roman" w:cs="Times New Roman"/>
          <w:color w:val="000000"/>
          <w:kern w:val="2"/>
          <w:sz w:val="24"/>
          <w:szCs w:val="24"/>
          <w14:ligatures w14:val="standardContextual"/>
        </w:rPr>
        <w:t>Eelnõu esitatakse eelnõude infosüsteemi kaudu kooskõlastamiseks Rahandusministeeriumile, Justiits</w:t>
      </w:r>
      <w:r w:rsidR="00E55C86">
        <w:rPr>
          <w:rFonts w:ascii="Times New Roman" w:hAnsi="Times New Roman" w:cs="Times New Roman"/>
          <w:color w:val="000000"/>
          <w:kern w:val="2"/>
          <w:sz w:val="24"/>
          <w:szCs w:val="24"/>
          <w14:ligatures w14:val="standardContextual"/>
        </w:rPr>
        <w:t>- ja Digi</w:t>
      </w:r>
      <w:r w:rsidRPr="00582C70">
        <w:rPr>
          <w:rFonts w:ascii="Times New Roman" w:hAnsi="Times New Roman" w:cs="Times New Roman"/>
          <w:color w:val="000000"/>
          <w:kern w:val="2"/>
          <w:sz w:val="24"/>
          <w:szCs w:val="24"/>
          <w14:ligatures w14:val="standardContextual"/>
        </w:rPr>
        <w:t xml:space="preserve">ministeeriumile </w:t>
      </w:r>
      <w:r w:rsidR="00A25E37">
        <w:rPr>
          <w:rFonts w:ascii="Times New Roman" w:hAnsi="Times New Roman" w:cs="Times New Roman"/>
          <w:color w:val="000000"/>
          <w:kern w:val="2"/>
          <w:sz w:val="24"/>
          <w:szCs w:val="24"/>
          <w14:ligatures w14:val="standardContextual"/>
        </w:rPr>
        <w:t>ning</w:t>
      </w:r>
      <w:r w:rsidRPr="00582C70">
        <w:rPr>
          <w:rFonts w:ascii="Times New Roman" w:hAnsi="Times New Roman" w:cs="Times New Roman"/>
          <w:color w:val="000000"/>
          <w:kern w:val="2"/>
          <w:sz w:val="24"/>
          <w:szCs w:val="24"/>
          <w14:ligatures w14:val="standardContextual"/>
        </w:rPr>
        <w:t xml:space="preserve"> Majandus- ja Kommunikatsiooniministeeriumile.</w:t>
      </w:r>
      <w:r w:rsidR="0047062E">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 xml:space="preserve">Ettepanekute esitamiseks saadetakse eelnõu </w:t>
      </w:r>
      <w:r>
        <w:rPr>
          <w:rFonts w:ascii="Times New Roman" w:hAnsi="Times New Roman" w:cs="Times New Roman"/>
          <w:color w:val="000000"/>
          <w:kern w:val="2"/>
          <w:sz w:val="24"/>
          <w:szCs w:val="24"/>
          <w14:ligatures w14:val="standardContextual"/>
        </w:rPr>
        <w:t xml:space="preserve">Keskkonnaametile, </w:t>
      </w:r>
      <w:r w:rsidRPr="00582C70">
        <w:rPr>
          <w:rFonts w:ascii="Times New Roman" w:hAnsi="Times New Roman" w:cs="Times New Roman"/>
          <w:color w:val="000000"/>
          <w:kern w:val="2"/>
          <w:sz w:val="24"/>
          <w:szCs w:val="24"/>
          <w14:ligatures w14:val="standardContextual"/>
        </w:rPr>
        <w:t>Konkurentsiametile,</w:t>
      </w:r>
      <w:r>
        <w:rPr>
          <w:rFonts w:ascii="Times New Roman" w:hAnsi="Times New Roman" w:cs="Times New Roman"/>
          <w:color w:val="000000"/>
          <w:kern w:val="2"/>
          <w:sz w:val="24"/>
          <w:szCs w:val="24"/>
          <w14:ligatures w14:val="standardContextual"/>
        </w:rPr>
        <w:t xml:space="preserve"> Eesti Keskkonnauuringute Keskusele, Maksu- ja Tolliametile,</w:t>
      </w:r>
      <w:r w:rsidRPr="00582C70">
        <w:rPr>
          <w:rFonts w:ascii="Times New Roman" w:hAnsi="Times New Roman" w:cs="Times New Roman"/>
          <w:color w:val="000000"/>
          <w:kern w:val="2"/>
          <w:sz w:val="24"/>
          <w:szCs w:val="24"/>
          <w14:ligatures w14:val="standardContextual"/>
        </w:rPr>
        <w:t xml:space="preserve"> Keskkonnaagentuurile, Elering ASile, Eesti Gaasiliidule ning Tarbijakaitse ja Tehnilise Järelevalve Ametile</w:t>
      </w:r>
      <w:r>
        <w:rPr>
          <w:rFonts w:ascii="Times New Roman" w:hAnsi="Times New Roman" w:cs="Times New Roman"/>
          <w:color w:val="000000"/>
          <w:kern w:val="2"/>
          <w:sz w:val="24"/>
          <w:szCs w:val="24"/>
          <w14:ligatures w14:val="standardContextual"/>
        </w:rPr>
        <w:t>.</w:t>
      </w:r>
    </w:p>
    <w:p w14:paraId="50935500" w14:textId="77777777" w:rsidR="00303A53" w:rsidRPr="009F1C4F" w:rsidRDefault="00303A53" w:rsidP="00825F6E">
      <w:pPr>
        <w:widowControl w:val="0"/>
        <w:pBdr>
          <w:bottom w:val="single" w:sz="12" w:space="1" w:color="auto"/>
        </w:pBdr>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rPr>
      </w:pPr>
    </w:p>
    <w:p w14:paraId="7FFC5C08" w14:textId="6E9F5C1C" w:rsidR="009F1C4F" w:rsidRPr="002C5DEB" w:rsidRDefault="009F1C4F" w:rsidP="00825F6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rPr>
      </w:pPr>
      <w:r w:rsidRPr="002C5DEB">
        <w:rPr>
          <w:rFonts w:ascii="Times New Roman" w:eastAsia="Arial Unicode MS" w:hAnsi="Times New Roman" w:cs="Times New Roman"/>
          <w:kern w:val="3"/>
          <w:sz w:val="24"/>
          <w:szCs w:val="24"/>
          <w:lang w:eastAsia="et-EE"/>
        </w:rPr>
        <w:t xml:space="preserve">Algatab Vabariigi Valitsus </w:t>
      </w:r>
      <w:r w:rsidR="00303A53" w:rsidRPr="002C5DEB">
        <w:rPr>
          <w:rFonts w:ascii="Times New Roman" w:eastAsia="Arial Unicode MS" w:hAnsi="Times New Roman" w:cs="Times New Roman"/>
          <w:kern w:val="3"/>
          <w:sz w:val="24"/>
          <w:szCs w:val="24"/>
          <w:lang w:eastAsia="et-EE"/>
        </w:rPr>
        <w:t>xx</w:t>
      </w:r>
      <w:r w:rsidR="003F66DA" w:rsidRPr="002C5DEB">
        <w:rPr>
          <w:rFonts w:ascii="Times New Roman" w:eastAsia="Arial Unicode MS" w:hAnsi="Times New Roman" w:cs="Times New Roman"/>
          <w:kern w:val="3"/>
          <w:sz w:val="24"/>
          <w:szCs w:val="24"/>
          <w:lang w:eastAsia="et-EE"/>
        </w:rPr>
        <w:t xml:space="preserve">. </w:t>
      </w:r>
      <w:proofErr w:type="spellStart"/>
      <w:r w:rsidR="00303A53" w:rsidRPr="002C5DEB">
        <w:rPr>
          <w:rFonts w:ascii="Times New Roman" w:eastAsia="Arial Unicode MS" w:hAnsi="Times New Roman" w:cs="Times New Roman"/>
          <w:kern w:val="3"/>
          <w:sz w:val="24"/>
          <w:szCs w:val="24"/>
          <w:lang w:eastAsia="et-EE"/>
        </w:rPr>
        <w:t>yy</w:t>
      </w:r>
      <w:proofErr w:type="spellEnd"/>
      <w:r w:rsidRPr="002C5DEB">
        <w:rPr>
          <w:rFonts w:ascii="Times New Roman" w:eastAsia="Arial Unicode MS" w:hAnsi="Times New Roman" w:cs="Times New Roman"/>
          <w:kern w:val="3"/>
          <w:sz w:val="24"/>
          <w:szCs w:val="24"/>
          <w:lang w:eastAsia="et-EE"/>
        </w:rPr>
        <w:t xml:space="preserve"> 202</w:t>
      </w:r>
      <w:r w:rsidR="00FF596A" w:rsidRPr="002C5DEB">
        <w:rPr>
          <w:rFonts w:ascii="Times New Roman" w:eastAsia="Arial Unicode MS" w:hAnsi="Times New Roman" w:cs="Times New Roman"/>
          <w:kern w:val="3"/>
          <w:sz w:val="24"/>
          <w:szCs w:val="24"/>
          <w:lang w:eastAsia="et-EE"/>
        </w:rPr>
        <w:t>6</w:t>
      </w:r>
      <w:r w:rsidRPr="002C5DEB">
        <w:rPr>
          <w:rFonts w:ascii="Times New Roman" w:eastAsia="Arial Unicode MS" w:hAnsi="Times New Roman" w:cs="Times New Roman"/>
          <w:kern w:val="3"/>
          <w:sz w:val="24"/>
          <w:szCs w:val="24"/>
          <w:lang w:eastAsia="et-EE"/>
        </w:rPr>
        <w:t>. a</w:t>
      </w:r>
    </w:p>
    <w:p w14:paraId="0F639021" w14:textId="77777777" w:rsidR="009F1C4F" w:rsidRPr="002C5DEB" w:rsidRDefault="009F1C4F" w:rsidP="00825F6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rPr>
      </w:pPr>
    </w:p>
    <w:p w14:paraId="799CEC52" w14:textId="77777777" w:rsidR="009F1C4F" w:rsidRPr="009F1C4F" w:rsidRDefault="009F1C4F" w:rsidP="00825F6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rPr>
      </w:pPr>
      <w:r w:rsidRPr="002C5DEB">
        <w:rPr>
          <w:rFonts w:ascii="Times New Roman" w:eastAsia="Arial Unicode MS" w:hAnsi="Times New Roman" w:cs="Times New Roman"/>
          <w:color w:val="000000"/>
          <w:kern w:val="3"/>
          <w:sz w:val="24"/>
          <w:szCs w:val="24"/>
          <w:lang w:eastAsia="et-EE"/>
        </w:rPr>
        <w:t>Vabariigi Valitsuse nimel</w:t>
      </w:r>
    </w:p>
    <w:p w14:paraId="1422F7AF" w14:textId="77777777" w:rsidR="009F1C4F" w:rsidRPr="009F1C4F" w:rsidRDefault="009F1C4F" w:rsidP="00825F6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rPr>
      </w:pPr>
    </w:p>
    <w:p w14:paraId="1C84ABA6" w14:textId="77777777" w:rsidR="009F1C4F" w:rsidRPr="009F1C4F" w:rsidRDefault="009F1C4F" w:rsidP="00825F6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rPr>
      </w:pPr>
      <w:r w:rsidRPr="009F1C4F">
        <w:rPr>
          <w:rFonts w:ascii="Times New Roman" w:eastAsia="Arial Unicode MS" w:hAnsi="Times New Roman" w:cs="Times New Roman"/>
          <w:color w:val="000000"/>
          <w:kern w:val="3"/>
          <w:sz w:val="24"/>
          <w:szCs w:val="24"/>
          <w:lang w:eastAsia="et-EE"/>
        </w:rPr>
        <w:t>(allkirjastatud digitaalselt)</w:t>
      </w:r>
    </w:p>
    <w:p w14:paraId="28B9C630" w14:textId="77777777" w:rsidR="009F1C4F" w:rsidRPr="009F1C4F" w:rsidRDefault="009F1C4F" w:rsidP="00825F6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rPr>
      </w:pPr>
      <w:r w:rsidRPr="009F1C4F">
        <w:rPr>
          <w:rFonts w:ascii="Times New Roman" w:eastAsia="Arial Unicode MS" w:hAnsi="Times New Roman" w:cs="Times New Roman"/>
          <w:color w:val="000000"/>
          <w:kern w:val="3"/>
          <w:sz w:val="24"/>
          <w:szCs w:val="24"/>
          <w:lang w:eastAsia="et-EE"/>
        </w:rPr>
        <w:t>Heili Tõnisson</w:t>
      </w:r>
    </w:p>
    <w:p w14:paraId="79F4F2D4" w14:textId="77777777" w:rsidR="009F1C4F" w:rsidRPr="009F1C4F" w:rsidRDefault="009F1C4F" w:rsidP="00825F6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rPr>
      </w:pPr>
      <w:r w:rsidRPr="009F1C4F">
        <w:rPr>
          <w:rFonts w:ascii="Times New Roman" w:eastAsia="Arial Unicode MS" w:hAnsi="Times New Roman" w:cs="Times New Roman"/>
          <w:color w:val="000000"/>
          <w:kern w:val="3"/>
          <w:sz w:val="24"/>
          <w:szCs w:val="24"/>
          <w:lang w:eastAsia="et-EE"/>
        </w:rPr>
        <w:t>Valitsuse nõunik</w:t>
      </w:r>
    </w:p>
    <w:bookmarkEnd w:id="27"/>
    <w:p w14:paraId="54B90306" w14:textId="49D1B0DA" w:rsidR="00AB4A5E" w:rsidRPr="0031334A" w:rsidRDefault="00AB4A5E" w:rsidP="00E458C9">
      <w:pPr>
        <w:spacing w:after="0" w:line="240" w:lineRule="auto"/>
        <w:jc w:val="both"/>
        <w:rPr>
          <w:rFonts w:ascii="Times New Roman" w:hAnsi="Times New Roman" w:cs="Times New Roman"/>
          <w:bCs/>
          <w:sz w:val="24"/>
          <w:szCs w:val="24"/>
        </w:rPr>
      </w:pPr>
    </w:p>
    <w:sectPr w:rsidR="00AB4A5E" w:rsidRPr="0031334A" w:rsidSect="00162E0E">
      <w:footerReference w:type="default" r:id="rId21"/>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el Kook - JUSTDIGI" w:date="2026-02-03T11:43:00Z" w:initials="JK">
    <w:p w14:paraId="30CE4315" w14:textId="77777777" w:rsidR="00784152" w:rsidRDefault="006E16E0" w:rsidP="00784152">
      <w:pPr>
        <w:pStyle w:val="Kommentaaritekst"/>
      </w:pPr>
      <w:r>
        <w:rPr>
          <w:rStyle w:val="Kommentaariviide"/>
        </w:rPr>
        <w:annotationRef/>
      </w:r>
      <w:r w:rsidR="00784152">
        <w:t>Meie hinnangul ei ole viidatud määruse kehtetuks tunnistamisel mõju halduskoormuse vähendamisele, mistõttu ei sobi see eelnõuga lisanduva halduskoormuse tasakaalustamiseks ning HÕNTE § 1 lg 4</w:t>
      </w:r>
      <w:r w:rsidR="00784152">
        <w:rPr>
          <w:vertAlign w:val="superscript"/>
        </w:rPr>
        <w:t>1</w:t>
      </w:r>
      <w:r w:rsidR="00784152">
        <w:t xml:space="preserve"> kohane nõue on täitmata. Palume eelnõuga leida sobilik halduskoormuse vähendamise nõue, mis haldusväliste sihtrühmade koormust vähendab.</w:t>
      </w:r>
    </w:p>
  </w:comment>
  <w:comment w:id="0" w:author="Joel Kook - JUSTDIGI" w:date="2026-02-03T12:01:00Z" w:initials="JK">
    <w:p w14:paraId="4B87120F" w14:textId="608A4305" w:rsidR="00DF4E97" w:rsidRDefault="00DF4E97" w:rsidP="00DF4E97">
      <w:pPr>
        <w:pStyle w:val="Kommentaaritekst"/>
      </w:pPr>
      <w:r>
        <w:rPr>
          <w:rStyle w:val="Kommentaariviide"/>
        </w:rPr>
        <w:annotationRef/>
      </w:r>
      <w:r>
        <w:t>Selle lõigu palume tõsta selle seletuskirja jao (1.1.) lõppu.</w:t>
      </w:r>
    </w:p>
  </w:comment>
  <w:comment w:id="2" w:author="Joel Kook - JUSTDIGI" w:date="2026-02-03T11:59:00Z" w:initials="JK">
    <w:p w14:paraId="58DA24B9" w14:textId="7933D125" w:rsidR="00C25C8D" w:rsidRDefault="00C25C8D" w:rsidP="00C25C8D">
      <w:pPr>
        <w:pStyle w:val="Kommentaaritekst"/>
      </w:pPr>
      <w:r>
        <w:rPr>
          <w:rStyle w:val="Kommentaariviide"/>
        </w:rPr>
        <w:annotationRef/>
      </w:r>
      <w:r>
        <w:t>Viidatud lõigu soovitame sisukokkuvõtte kompaktsuse huvides lisada seletuskirja 2. osasse (Eesmärk). See aitaks täita ka HÕNTE § 42 lg 1 p 2 tulenevat nõuet.</w:t>
      </w:r>
    </w:p>
  </w:comment>
  <w:comment w:id="3" w:author="Joel Kook - JUSTDIGI" w:date="2026-02-03T11:50:00Z" w:initials="JK">
    <w:p w14:paraId="2BE20F28" w14:textId="413E560C" w:rsidR="00B30839" w:rsidRDefault="00B30839" w:rsidP="00B30839">
      <w:pPr>
        <w:pStyle w:val="Kommentaaritekst"/>
      </w:pPr>
      <w:r>
        <w:rPr>
          <w:rStyle w:val="Kommentaariviide"/>
        </w:rPr>
        <w:annotationRef/>
      </w:r>
      <w:r>
        <w:t>See lõik oleks sobilik tõsta ettepoole, kus vajadusest määrata pädev asutus on juba juttu.</w:t>
      </w:r>
    </w:p>
  </w:comment>
  <w:comment w:id="4" w:author="Markus Ühtigi - JUSTDIGI" w:date="2026-01-27T11:08:00Z" w:initials="MJ">
    <w:p w14:paraId="07F2230D" w14:textId="27E1C822" w:rsidR="00376D46" w:rsidRDefault="00376D46">
      <w:pPr>
        <w:pStyle w:val="Kommentaaritekst"/>
      </w:pPr>
      <w:r>
        <w:rPr>
          <w:rStyle w:val="Kommentaariviide"/>
        </w:rPr>
        <w:annotationRef/>
      </w:r>
      <w:r w:rsidRPr="2BC3949F">
        <w:t>Juurde peaks lisama ka informatsiooni eelnõu seotuse kohta muude menetluses olevate eelnõudega, vt HÕNTE § 41 lg 4 p 1.</w:t>
      </w:r>
    </w:p>
  </w:comment>
  <w:comment w:id="5" w:author="Joel Kook - JUSTDIGI" w:date="2026-02-03T12:13:00Z" w:initials="JK">
    <w:p w14:paraId="77A684DA" w14:textId="77777777" w:rsidR="0048658B" w:rsidRDefault="0048658B" w:rsidP="0048658B">
      <w:pPr>
        <w:pStyle w:val="Kommentaaritekst"/>
      </w:pPr>
      <w:r>
        <w:rPr>
          <w:rStyle w:val="Kommentaariviide"/>
        </w:rPr>
        <w:annotationRef/>
      </w:r>
      <w:r>
        <w:t>Palume seda osa täiendada ka sisukokkuvõttes mainitud eesmärkidega (gaasituru läbipaistvuse ja usaldusväärsuse suurendamine, turuosaliste võrdne kohtlemine, gaasituru mõõteandmete korrastamine) ja põhjendada sellega seotult ka lahendusi (järelevalve tõhustamine, sanktsioonid, mõõteandmete korrastamine).</w:t>
      </w:r>
    </w:p>
  </w:comment>
  <w:comment w:id="6" w:author="Joel Kook - JUSTDIGI" w:date="2026-02-03T11:51:00Z" w:initials="JK">
    <w:p w14:paraId="0D989EAA" w14:textId="02F89134" w:rsidR="00346957" w:rsidRDefault="00346957" w:rsidP="00346957">
      <w:pPr>
        <w:pStyle w:val="Kommentaaritekst"/>
      </w:pPr>
      <w:r>
        <w:rPr>
          <w:rStyle w:val="Kommentaariviide"/>
        </w:rPr>
        <w:annotationRef/>
      </w:r>
      <w:r>
        <w:t xml:space="preserve">Kuna soovime, et seatavad eesmärgid oleksid sisulised, siis palume siinkohal sõnastust veidi muuta, nt: </w:t>
      </w:r>
      <w:r>
        <w:rPr>
          <w:i/>
          <w:iCs/>
        </w:rPr>
        <w:t>Eelnõukohase seadusega tagatakse ...</w:t>
      </w:r>
    </w:p>
  </w:comment>
  <w:comment w:id="7" w:author="Joel Kook - JUSTDIGI" w:date="2026-02-03T11:56:00Z" w:initials="JK">
    <w:p w14:paraId="4CC7C05F" w14:textId="77777777" w:rsidR="008865A7" w:rsidRDefault="008865A7" w:rsidP="008865A7">
      <w:pPr>
        <w:pStyle w:val="Kommentaaritekst"/>
      </w:pPr>
      <w:r>
        <w:rPr>
          <w:rStyle w:val="Kommentaariviide"/>
        </w:rPr>
        <w:annotationRef/>
      </w:r>
      <w:r>
        <w:t>Selle põhjenduse juurde tuleks lisada ka viide VTK mittekoostamise teisele erandile ehk EL õiguse rakendamisele (HÕNTE § 1 lg 2 p 2). Täiendada.</w:t>
      </w:r>
    </w:p>
  </w:comment>
  <w:comment w:id="8" w:author="Markus Ühtigi - JUSTDIGI" w:date="2026-01-28T17:09:00Z" w:initials="MJ">
    <w:p w14:paraId="44841957" w14:textId="64D6CCCA" w:rsidR="00376D46" w:rsidRDefault="00376D46">
      <w:pPr>
        <w:pStyle w:val="Kommentaaritekst"/>
      </w:pPr>
      <w:r>
        <w:rPr>
          <w:rStyle w:val="Kommentaariviide"/>
        </w:rPr>
        <w:annotationRef/>
      </w:r>
      <w:r w:rsidRPr="60AD2D42">
        <w:t>HÕNTE § 43 lg 1 p 5 sätestab, et seletuskirja osas “Eelnõu sisu ja võrdlev analüüs” analüüsitakse eelnõu kooskõla muu hulgas Eesti Vabariigi põhiseadusega (PS). Eelnõu seletuskirja alapeatükis 3 puudub sisuline analüüs ja hinnang põhiseaduspärasuse üle. Seejuures ei ole piisav üksnes märkus (seletuskirja alapeatükis 1.3.), et eelnõu on põhiseaduspärane. </w:t>
      </w:r>
    </w:p>
    <w:p w14:paraId="5812F176" w14:textId="166FD7AC" w:rsidR="00376D46" w:rsidRDefault="00376D46">
      <w:pPr>
        <w:pStyle w:val="Kommentaaritekst"/>
      </w:pPr>
      <w:r w:rsidRPr="2AF7CC6E">
        <w:t> </w:t>
      </w:r>
    </w:p>
    <w:p w14:paraId="245246E8" w14:textId="6800AC47" w:rsidR="00376D46" w:rsidRDefault="00376D46">
      <w:pPr>
        <w:pStyle w:val="Kommentaaritekst"/>
      </w:pPr>
      <w:r w:rsidRPr="05131775">
        <w:t>Põhiseaduspärasuse sisuline analüüs on seletuskirjas nõutav, kuivõrd eelnõu sisaldab mitmeid konkreetseid meetmeid, mis võivad oluliselt sekkuda isikute õigussfääri. Näiteks nähakse ette uued kohustuslikud metaaniheite seire- ja aruandlusnõuded ning sõltumatu kontrollija kasutamise kohustus, mis võivad tuua ettevõtjatele märkimisväärse lisakulu ja seeläbi riivata ettevõtlusvabadust (PS § 31). Ettekirjutuste täitmata jätmise korral võimaldatakse rakendada asendustäitmist ning sunniraha kuni 100 000 eurot. Nimetatud sunnimeetmed võivad riivata omandipõhiõigust (PS § 32). Keskkonnaametile antakse õigus kohaldada korrakaitseseaduse järelevalve erimeetmeid, sh kohapealseid kontrolle ja dokumentide nõudmist, mis võib riivata valduse ja eraelu puutumatust (PS §-d 33 ja 26). Käibepõhiste trahvide kehtestamine kuni 20% ulatuses võib olla ulatusliku mõjuga ning meetmete proportsionaalsust tuleb hinnata. Meetmete põhiseaduspärasuse hindamisel on vajalik kindlasti analüüsida meetmete sobivust, vajalikkust ja mõõdukust.</w:t>
      </w:r>
    </w:p>
  </w:comment>
  <w:comment w:id="9" w:author="Joel Kook - JUSTDIGI" w:date="2026-02-03T15:55:00Z" w:initials="JK">
    <w:p w14:paraId="13DE324C" w14:textId="77777777" w:rsidR="00E25456" w:rsidRDefault="00E25456" w:rsidP="00E25456">
      <w:pPr>
        <w:pStyle w:val="Kommentaaritekst"/>
      </w:pPr>
      <w:r>
        <w:rPr>
          <w:rStyle w:val="Kommentaariviide"/>
        </w:rPr>
        <w:annotationRef/>
      </w:r>
      <w:r>
        <w:t xml:space="preserve">Palume seda väidet selgiada, kuna mõjuanalüüsi jaotises 6.3. on kirjutatud, et </w:t>
      </w:r>
      <w:r>
        <w:rPr>
          <w:i/>
          <w:iCs/>
        </w:rPr>
        <w:t>kontrollija teenuse kasutamise kulu katab vastav võrguettevõtja või importija ning see sisaldub võrguteenuse tariifis või imporditava ja edasi müüdava energiaühiku hinnas.</w:t>
      </w:r>
    </w:p>
  </w:comment>
  <w:comment w:id="10" w:author="Joel Kook - JUSTDIGI" w:date="2026-02-03T12:52:00Z" w:initials="JK">
    <w:p w14:paraId="5E27BCA7" w14:textId="5D5D68ED" w:rsidR="00A07D94" w:rsidRDefault="00A07D94" w:rsidP="00A07D94">
      <w:pPr>
        <w:pStyle w:val="Kommentaaritekst"/>
      </w:pPr>
      <w:r>
        <w:rPr>
          <w:rStyle w:val="Kommentaariviide"/>
        </w:rPr>
        <w:annotationRef/>
      </w:r>
      <w:r>
        <w:t>Täpsustada muudatuse sihtrühm: kas selleks on üksnes Keskkonnaamet? Lisada ameti koosseisu kogusuurus ning eraldi mõjutatud ametikohtade arv (või vastava(te) üksus(t)e suurus).</w:t>
      </w:r>
    </w:p>
  </w:comment>
  <w:comment w:id="11" w:author="Joel Kook - JUSTDIGI" w:date="2026-02-03T12:50:00Z" w:initials="JK">
    <w:p w14:paraId="0E2AEF78" w14:textId="54694DD6" w:rsidR="00FE0FC1" w:rsidRDefault="00FE0FC1" w:rsidP="00FE0FC1">
      <w:pPr>
        <w:pStyle w:val="Kommentaaritekst"/>
      </w:pPr>
      <w:r>
        <w:rPr>
          <w:rStyle w:val="Kommentaariviide"/>
        </w:rPr>
        <w:annotationRef/>
      </w:r>
      <w:r>
        <w:t xml:space="preserve">Soovitame siin märkida: </w:t>
      </w:r>
      <w:r>
        <w:rPr>
          <w:i/>
          <w:iCs/>
        </w:rPr>
        <w:t>mõju riigiasutustele</w:t>
      </w:r>
      <w:r>
        <w:t>.</w:t>
      </w:r>
    </w:p>
  </w:comment>
  <w:comment w:id="12" w:author="Joel Kook - JUSTDIGI" w:date="2026-02-03T12:35:00Z" w:initials="JK">
    <w:p w14:paraId="4C076A66" w14:textId="75C6DEFC" w:rsidR="00CE14D8" w:rsidRDefault="00CE14D8" w:rsidP="00CE14D8">
      <w:pPr>
        <w:pStyle w:val="Kommentaaritekst"/>
      </w:pPr>
      <w:r>
        <w:rPr>
          <w:rStyle w:val="Kommentaariviide"/>
        </w:rPr>
        <w:annotationRef/>
      </w:r>
      <w:r>
        <w:t xml:space="preserve">Siinses kontekstis kasutada nt: </w:t>
      </w:r>
      <w:r>
        <w:rPr>
          <w:i/>
          <w:iCs/>
        </w:rPr>
        <w:t>töökorralduslikult</w:t>
      </w:r>
      <w:r>
        <w:t>, kuna halduskoormus avalduks haldusvälistele isikutele ehk ettevõtjatele ja inimestele.</w:t>
      </w:r>
    </w:p>
  </w:comment>
  <w:comment w:id="13" w:author="Joel Kook - JUSTDIGI" w:date="2026-02-03T12:37:00Z" w:initials="JK">
    <w:p w14:paraId="5165CA93" w14:textId="77777777" w:rsidR="0059409D" w:rsidRDefault="0059409D" w:rsidP="0059409D">
      <w:pPr>
        <w:pStyle w:val="Kommentaaritekst"/>
      </w:pPr>
      <w:r>
        <w:rPr>
          <w:rStyle w:val="Kommentaariviide"/>
        </w:rPr>
        <w:annotationRef/>
      </w:r>
      <w:r>
        <w:t>Kelle roll see on (saab olema), kes seda jälgima hakkab ja mille alusel? Selliselt sõnastades on vajalik seda täpsustada.</w:t>
      </w:r>
    </w:p>
  </w:comment>
  <w:comment w:id="15" w:author="Joel Kook - JUSTDIGI" w:date="2026-02-03T12:48:00Z" w:initials="JK">
    <w:p w14:paraId="5534B5AD" w14:textId="77777777" w:rsidR="00FD7F56" w:rsidRDefault="00FD7F56" w:rsidP="00FD7F56">
      <w:pPr>
        <w:pStyle w:val="Kommentaaritekst"/>
      </w:pPr>
      <w:r>
        <w:rPr>
          <w:rStyle w:val="Kommentaariviide"/>
        </w:rPr>
        <w:annotationRef/>
      </w:r>
      <w:r>
        <w:t>Palume selgitada, kas ja kui palju selliseid olukordi ette tuli enne määruse kehtetuks tunnistamist. Rõhutame, et kuigi halduskoormuse tasakaalustamise reegel ei eelda otseselt koormuste mõõtmist tasakaalustamiseks, ei saa tasakaalustamiseks kasutada siiski nõudeid, mille osas oli pelgalt teoreetiline võimalus koormuse tekkeks. Nii võib nt ka kehtetuks tunnistatud määruse kohta tekkida vajadus selgitada samu asjaolusid, mida siin on mainitud. Soovides neid siiski omavahel siduda, palume lähemalt selgitada, milliseid tõenäoliselt ette tulevaid tegevusi, mis neile halduskoormust tekitaksid, võinuks ettevõtjad teadmatusest korda saata kui vastav määrus endiselt kehtiks või milliseid tehti siis, kui määrus veel kehtis.</w:t>
      </w:r>
    </w:p>
  </w:comment>
  <w:comment w:id="14" w:author="Joel Kook - JUSTDIGI" w:date="2026-02-03T12:49:00Z" w:initials="JK">
    <w:p w14:paraId="10EDD1B9" w14:textId="77777777" w:rsidR="00F47EA0" w:rsidRDefault="00F47EA0" w:rsidP="00F47EA0">
      <w:pPr>
        <w:pStyle w:val="Kommentaaritekst"/>
      </w:pPr>
      <w:r>
        <w:rPr>
          <w:rStyle w:val="Kommentaariviide"/>
        </w:rPr>
        <w:annotationRef/>
      </w:r>
      <w:r>
        <w:t>Vastav osa tuleks mõjuanalüüsis kajastada majandusliku mõju (seletuskirja p 6.3) jaotises.</w:t>
      </w:r>
    </w:p>
  </w:comment>
  <w:comment w:id="16" w:author="Joel Kook - JUSTDIGI" w:date="2026-02-03T12:58:00Z" w:initials="JK">
    <w:p w14:paraId="35C97F8D" w14:textId="77777777" w:rsidR="001E4F9B" w:rsidRDefault="001E4F9B" w:rsidP="001E4F9B">
      <w:pPr>
        <w:pStyle w:val="Kommentaaritekst"/>
      </w:pPr>
      <w:r>
        <w:rPr>
          <w:rStyle w:val="Kommentaariviide"/>
        </w:rPr>
        <w:annotationRef/>
      </w:r>
      <w:r>
        <w:t>Tegelik mõju keskkonnale on siinkohal jäänud hindamata, veenmata, kas või milline saab olema tegelikult avalduv mõju. Kas on võimalik viidata andmetele vms, kuivõrd on Eestil olnud probleeme liigse metaaniheitega, mida antud meetmetega on võimalik piirata. Kui andmed selle kohta puuduvad, tuleks selgitada, miks eeldatakse või millest järeldatakse, et sellega siiski on Eestis probleeme ning just käesolevad meetmed tooksid kaasa nimetatud positiivse keskkonnamõju, aidates kaasa ka kliimaeesmärkide täitmisele. Kas sel juhul saab hinnata ka panust, mida muudatus võiks nende eesmärkide täitmisesse anda? Täiendada analüüsi.</w:t>
      </w:r>
    </w:p>
  </w:comment>
  <w:comment w:id="17" w:author="Joel Kook - JUSTDIGI" w:date="2026-02-03T13:03:00Z" w:initials="JK">
    <w:p w14:paraId="3862FD19" w14:textId="77777777" w:rsidR="00AD6836" w:rsidRDefault="00AD6836" w:rsidP="00AD6836">
      <w:pPr>
        <w:pStyle w:val="Kommentaaritekst"/>
      </w:pPr>
      <w:r>
        <w:rPr>
          <w:rStyle w:val="Kommentaariviide"/>
        </w:rPr>
        <w:annotationRef/>
      </w:r>
      <w:r>
        <w:t>See osa tuleks tõsta kas p 6.1. jaotisesse, kus teemaks mõju riigiasutustele või 7. osasse, kus keskendutakse riigieelarve kuludele.</w:t>
      </w:r>
    </w:p>
  </w:comment>
  <w:comment w:id="18" w:author="Joel Kook - JUSTDIGI" w:date="2026-02-03T13:04:00Z" w:initials="JK">
    <w:p w14:paraId="1FD407E9" w14:textId="77777777" w:rsidR="00204210" w:rsidRDefault="009E6A63" w:rsidP="00204210">
      <w:pPr>
        <w:pStyle w:val="Kommentaaritekst"/>
      </w:pPr>
      <w:r>
        <w:rPr>
          <w:rStyle w:val="Kommentaariviide"/>
        </w:rPr>
        <w:annotationRef/>
      </w:r>
      <w:r w:rsidR="00204210">
        <w:t>Täpsustada vajadusel biometaani tootvate ettevõtjate arv. Vt ka järgmist märkust.</w:t>
      </w:r>
    </w:p>
  </w:comment>
  <w:comment w:id="19" w:author="Joel Kook - JUSTDIGI" w:date="2026-02-03T13:06:00Z" w:initials="JK">
    <w:p w14:paraId="2667B413" w14:textId="77777777" w:rsidR="00536EE7" w:rsidRDefault="00204210" w:rsidP="00536EE7">
      <w:pPr>
        <w:pStyle w:val="Kommentaaritekst"/>
      </w:pPr>
      <w:r>
        <w:rPr>
          <w:rStyle w:val="Kommentaariviide"/>
        </w:rPr>
        <w:annotationRef/>
      </w:r>
      <w:r w:rsidR="00536EE7">
        <w:t>Täpsustada, kas see tähendab eelnõust või määrusest tulenevaid kohustusi ka biometaani tootjatele? Sel juhul tuleks nad lisada mõjuanalüüsi sissejuhatavas osas toodud sihtrühmade alla ning hinnata avalduvat mõju täpsemalt. Kui ei, siis täpsustada, mida sooviti sellega öelda.</w:t>
      </w:r>
    </w:p>
  </w:comment>
  <w:comment w:id="20" w:author="Joel Kook - JUSTDIGI" w:date="2026-02-03T13:10:00Z" w:initials="JK">
    <w:p w14:paraId="4DF1910F" w14:textId="1F1890B2" w:rsidR="00BA7744" w:rsidRDefault="00BA7744" w:rsidP="00BA7744">
      <w:pPr>
        <w:pStyle w:val="Kommentaaritekst"/>
      </w:pPr>
      <w:r>
        <w:rPr>
          <w:rStyle w:val="Kommentaariviide"/>
        </w:rPr>
        <w:annotationRef/>
      </w:r>
      <w:r>
        <w:t>See osa tuleks tõsta p 6.1. jaotisesse, kus teemaks mõju riigiasutustele.</w:t>
      </w:r>
    </w:p>
  </w:comment>
  <w:comment w:id="21" w:author="Joel Kook - JUSTDIGI" w:date="2026-02-03T13:11:00Z" w:initials="JK">
    <w:p w14:paraId="761EAD11" w14:textId="77777777" w:rsidR="00CA1F03" w:rsidRDefault="00CA1F03" w:rsidP="00CA1F03">
      <w:pPr>
        <w:pStyle w:val="Kommentaaritekst"/>
      </w:pPr>
      <w:r>
        <w:rPr>
          <w:rStyle w:val="Kommentaariviide"/>
        </w:rPr>
        <w:annotationRef/>
      </w:r>
      <w:r>
        <w:t>Vastav info suuresti juba olemas seletuskirja 7. osas. Palume see osa integreerida 7. osasse, kuna puudutab riigiasutusi.</w:t>
      </w:r>
    </w:p>
  </w:comment>
  <w:comment w:id="22" w:author="Joel Kook - JUSTDIGI" w:date="2026-02-03T13:18:00Z" w:initials="JK">
    <w:p w14:paraId="2EEC6E4F" w14:textId="77777777" w:rsidR="008112F0" w:rsidRDefault="008112F0" w:rsidP="008112F0">
      <w:pPr>
        <w:pStyle w:val="Kommentaaritekst"/>
      </w:pPr>
      <w:r>
        <w:rPr>
          <w:rStyle w:val="Kommentaariviide"/>
        </w:rPr>
        <w:annotationRef/>
      </w:r>
      <w:r>
        <w:t>Kas see ei või tähendada ebasoovitavat mõju ettevõtjatele? Selgitada.</w:t>
      </w:r>
    </w:p>
  </w:comment>
  <w:comment w:id="23" w:author="Joel Kook - JUSTDIGI" w:date="2026-02-03T13:13:00Z" w:initials="JK">
    <w:p w14:paraId="0D8E7FEF" w14:textId="014D54A6" w:rsidR="006E7872" w:rsidRDefault="006E7872" w:rsidP="006E7872">
      <w:pPr>
        <w:pStyle w:val="Kommentaaritekst"/>
      </w:pPr>
      <w:r>
        <w:rPr>
          <w:rStyle w:val="Kommentaariviide"/>
        </w:rPr>
        <w:annotationRef/>
      </w:r>
      <w:r>
        <w:t>Mõjuanalüüsi sissejuhatavas osas leiti, et mõju tarbijatele puudub. Palume selgitada, kas eeldatav mõju hinnale on nii marginaalne, et selle mõju tarbijatele avaldumise analüüsimist vajalikuks ei peetud?</w:t>
      </w:r>
    </w:p>
  </w:comment>
  <w:comment w:id="24" w:author="Joel Kook - JUSTDIGI" w:date="2026-02-03T13:15:00Z" w:initials="JK">
    <w:p w14:paraId="0823C9C2" w14:textId="77777777" w:rsidR="008112F0" w:rsidRDefault="00CF6BBD" w:rsidP="008112F0">
      <w:pPr>
        <w:pStyle w:val="Kommentaaritekst"/>
      </w:pPr>
      <w:r>
        <w:rPr>
          <w:rStyle w:val="Kommentaariviide"/>
        </w:rPr>
        <w:annotationRef/>
      </w:r>
      <w:r w:rsidR="008112F0">
        <w:t>Täpsustada, kas ja kuivõrd eeldatakse, et erinevaid karistusmeetmeid tuleb hakata rakendama (hinnates, kas liigse metaaniheite või selle jälgimisega on või tekib ettevõtjatel probleeme) või kuivõrd on ootus sellel, et karistusmäärad töötavad eelkõige preventiivselt ning neid rakendama ei peagi, sh vara konfiskeerimine jms.</w:t>
      </w:r>
    </w:p>
  </w:comment>
  <w:comment w:id="25" w:author="Joel Kook - JUSTDIGI" w:date="2026-02-03T13:26:00Z" w:initials="JK">
    <w:p w14:paraId="6AF5707B" w14:textId="77777777" w:rsidR="00376D46" w:rsidRDefault="00376D46" w:rsidP="00376D46">
      <w:pPr>
        <w:pStyle w:val="Kommentaaritekst"/>
      </w:pPr>
      <w:r>
        <w:rPr>
          <w:rStyle w:val="Kommentaariviide"/>
        </w:rPr>
        <w:annotationRef/>
      </w:r>
      <w:r>
        <w:t>Pigem on järgnevat kokku võttes tegemist keskkonnamõjuga (liita alajaotisega 6.2.) läbi inimeste teadlikkuse kasvu, kuid sel juhul peaks selgitama, kuidas eelnõu muudatused aitavad seda teadlikkust kasvatada. Nt pole selge, kuidas laiem avalikkus nimetatud keskkonnateabele ligi pääseks (või selle vastu huvi tundma hakkaks). Täpsustada asjaolusid.</w:t>
      </w:r>
    </w:p>
  </w:comment>
  <w:comment w:id="26" w:author="Markus Ühtigi - JUSTDIGI" w:date="2026-01-27T11:10:00Z" w:initials="MJ">
    <w:p w14:paraId="0E6A7F37" w14:textId="71A094C1" w:rsidR="00376D46" w:rsidRDefault="00376D46">
      <w:pPr>
        <w:pStyle w:val="Kommentaaritekst"/>
      </w:pPr>
      <w:r>
        <w:rPr>
          <w:rStyle w:val="Kommentaariviide"/>
        </w:rPr>
        <w:annotationRef/>
      </w:r>
      <w:r w:rsidRPr="432BAEE0">
        <w:t>Seletuskirjast on puudu osa rakendusaktide kohta. See peaks olema kaheksas. Vt HÕNTE § 48.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CE4315" w15:done="0"/>
  <w15:commentEx w15:paraId="4B87120F" w15:done="0"/>
  <w15:commentEx w15:paraId="58DA24B9" w15:done="0"/>
  <w15:commentEx w15:paraId="2BE20F28" w15:done="0"/>
  <w15:commentEx w15:paraId="07F2230D" w15:done="0"/>
  <w15:commentEx w15:paraId="77A684DA" w15:done="0"/>
  <w15:commentEx w15:paraId="0D989EAA" w15:done="0"/>
  <w15:commentEx w15:paraId="4CC7C05F" w15:done="0"/>
  <w15:commentEx w15:paraId="245246E8" w15:done="0"/>
  <w15:commentEx w15:paraId="13DE324C" w15:done="0"/>
  <w15:commentEx w15:paraId="5E27BCA7" w15:done="0"/>
  <w15:commentEx w15:paraId="0E2AEF78" w15:done="0"/>
  <w15:commentEx w15:paraId="4C076A66" w15:done="0"/>
  <w15:commentEx w15:paraId="5165CA93" w15:done="0"/>
  <w15:commentEx w15:paraId="5534B5AD" w15:done="0"/>
  <w15:commentEx w15:paraId="10EDD1B9" w15:done="0"/>
  <w15:commentEx w15:paraId="35C97F8D" w15:done="0"/>
  <w15:commentEx w15:paraId="3862FD19" w15:done="0"/>
  <w15:commentEx w15:paraId="1FD407E9" w15:done="0"/>
  <w15:commentEx w15:paraId="2667B413" w15:done="0"/>
  <w15:commentEx w15:paraId="4DF1910F" w15:done="0"/>
  <w15:commentEx w15:paraId="761EAD11" w15:done="0"/>
  <w15:commentEx w15:paraId="2EEC6E4F" w15:done="0"/>
  <w15:commentEx w15:paraId="0D8E7FEF" w15:done="0"/>
  <w15:commentEx w15:paraId="0823C9C2" w15:done="0"/>
  <w15:commentEx w15:paraId="6AF5707B" w15:done="0"/>
  <w15:commentEx w15:paraId="0E6A7F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D6AF73" w16cex:dateUtc="2026-02-03T09:43:00Z"/>
  <w16cex:commentExtensible w16cex:durableId="48ED99FD" w16cex:dateUtc="2026-02-03T10:01:00Z"/>
  <w16cex:commentExtensible w16cex:durableId="00F477FE" w16cex:dateUtc="2026-02-03T09:59:00Z"/>
  <w16cex:commentExtensible w16cex:durableId="0569928C" w16cex:dateUtc="2026-02-03T09:50:00Z"/>
  <w16cex:commentExtensible w16cex:durableId="2CB3F5DB" w16cex:dateUtc="2026-01-27T09:08:00Z"/>
  <w16cex:commentExtensible w16cex:durableId="0AA8719A" w16cex:dateUtc="2026-02-03T10:13:00Z"/>
  <w16cex:commentExtensible w16cex:durableId="136F383C" w16cex:dateUtc="2026-02-03T09:51:00Z"/>
  <w16cex:commentExtensible w16cex:durableId="0D256574" w16cex:dateUtc="2026-02-03T09:56:00Z"/>
  <w16cex:commentExtensible w16cex:durableId="61FB9540" w16cex:dateUtc="2026-01-28T15:09:00Z"/>
  <w16cex:commentExtensible w16cex:durableId="50825AFF" w16cex:dateUtc="2026-02-03T13:55:00Z"/>
  <w16cex:commentExtensible w16cex:durableId="548A5F02" w16cex:dateUtc="2026-02-03T10:52:00Z"/>
  <w16cex:commentExtensible w16cex:durableId="669C5CC9" w16cex:dateUtc="2026-02-03T10:50:00Z"/>
  <w16cex:commentExtensible w16cex:durableId="7AC3FA10" w16cex:dateUtc="2026-02-03T10:35:00Z"/>
  <w16cex:commentExtensible w16cex:durableId="1DA23C55" w16cex:dateUtc="2026-02-03T10:37:00Z"/>
  <w16cex:commentExtensible w16cex:durableId="59DA3B7E" w16cex:dateUtc="2026-02-03T10:48:00Z"/>
  <w16cex:commentExtensible w16cex:durableId="6FB0B08D" w16cex:dateUtc="2026-02-03T10:49:00Z"/>
  <w16cex:commentExtensible w16cex:durableId="3D317F1B" w16cex:dateUtc="2026-02-03T10:58:00Z"/>
  <w16cex:commentExtensible w16cex:durableId="3B260167" w16cex:dateUtc="2026-02-03T11:03:00Z"/>
  <w16cex:commentExtensible w16cex:durableId="6D467FF8" w16cex:dateUtc="2026-02-03T11:04:00Z"/>
  <w16cex:commentExtensible w16cex:durableId="44B8C107" w16cex:dateUtc="2026-02-03T11:06:00Z"/>
  <w16cex:commentExtensible w16cex:durableId="3B172B2C" w16cex:dateUtc="2026-02-03T11:10:00Z"/>
  <w16cex:commentExtensible w16cex:durableId="6D87B56F" w16cex:dateUtc="2026-02-03T11:11:00Z"/>
  <w16cex:commentExtensible w16cex:durableId="191172B8" w16cex:dateUtc="2026-02-03T11:18:00Z"/>
  <w16cex:commentExtensible w16cex:durableId="3C5225D2" w16cex:dateUtc="2026-02-03T11:13:00Z"/>
  <w16cex:commentExtensible w16cex:durableId="0271B4C0" w16cex:dateUtc="2026-02-03T11:15:00Z"/>
  <w16cex:commentExtensible w16cex:durableId="2C0F382F" w16cex:dateUtc="2026-02-03T11:26:00Z"/>
  <w16cex:commentExtensible w16cex:durableId="48E075FB" w16cex:dateUtc="2026-01-27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CE4315" w16cid:durableId="38D6AF73"/>
  <w16cid:commentId w16cid:paraId="4B87120F" w16cid:durableId="48ED99FD"/>
  <w16cid:commentId w16cid:paraId="58DA24B9" w16cid:durableId="00F477FE"/>
  <w16cid:commentId w16cid:paraId="2BE20F28" w16cid:durableId="0569928C"/>
  <w16cid:commentId w16cid:paraId="07F2230D" w16cid:durableId="2CB3F5DB"/>
  <w16cid:commentId w16cid:paraId="77A684DA" w16cid:durableId="0AA8719A"/>
  <w16cid:commentId w16cid:paraId="0D989EAA" w16cid:durableId="136F383C"/>
  <w16cid:commentId w16cid:paraId="4CC7C05F" w16cid:durableId="0D256574"/>
  <w16cid:commentId w16cid:paraId="245246E8" w16cid:durableId="61FB9540"/>
  <w16cid:commentId w16cid:paraId="13DE324C" w16cid:durableId="50825AFF"/>
  <w16cid:commentId w16cid:paraId="5E27BCA7" w16cid:durableId="548A5F02"/>
  <w16cid:commentId w16cid:paraId="0E2AEF78" w16cid:durableId="669C5CC9"/>
  <w16cid:commentId w16cid:paraId="4C076A66" w16cid:durableId="7AC3FA10"/>
  <w16cid:commentId w16cid:paraId="5165CA93" w16cid:durableId="1DA23C55"/>
  <w16cid:commentId w16cid:paraId="5534B5AD" w16cid:durableId="59DA3B7E"/>
  <w16cid:commentId w16cid:paraId="10EDD1B9" w16cid:durableId="6FB0B08D"/>
  <w16cid:commentId w16cid:paraId="35C97F8D" w16cid:durableId="3D317F1B"/>
  <w16cid:commentId w16cid:paraId="3862FD19" w16cid:durableId="3B260167"/>
  <w16cid:commentId w16cid:paraId="1FD407E9" w16cid:durableId="6D467FF8"/>
  <w16cid:commentId w16cid:paraId="2667B413" w16cid:durableId="44B8C107"/>
  <w16cid:commentId w16cid:paraId="4DF1910F" w16cid:durableId="3B172B2C"/>
  <w16cid:commentId w16cid:paraId="761EAD11" w16cid:durableId="6D87B56F"/>
  <w16cid:commentId w16cid:paraId="2EEC6E4F" w16cid:durableId="191172B8"/>
  <w16cid:commentId w16cid:paraId="0D8E7FEF" w16cid:durableId="3C5225D2"/>
  <w16cid:commentId w16cid:paraId="0823C9C2" w16cid:durableId="0271B4C0"/>
  <w16cid:commentId w16cid:paraId="6AF5707B" w16cid:durableId="2C0F382F"/>
  <w16cid:commentId w16cid:paraId="0E6A7F37" w16cid:durableId="48E075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56CC" w14:textId="77777777" w:rsidR="00A27C85" w:rsidRDefault="00A27C85" w:rsidP="00632447">
      <w:pPr>
        <w:spacing w:after="0" w:line="240" w:lineRule="auto"/>
      </w:pPr>
      <w:r>
        <w:separator/>
      </w:r>
    </w:p>
  </w:endnote>
  <w:endnote w:type="continuationSeparator" w:id="0">
    <w:p w14:paraId="5272CC84" w14:textId="77777777" w:rsidR="00A27C85" w:rsidRDefault="00A27C85" w:rsidP="00632447">
      <w:pPr>
        <w:spacing w:after="0" w:line="240" w:lineRule="auto"/>
      </w:pPr>
      <w:r>
        <w:continuationSeparator/>
      </w:r>
    </w:p>
  </w:endnote>
  <w:endnote w:type="continuationNotice" w:id="1">
    <w:p w14:paraId="7EC0E561" w14:textId="77777777" w:rsidR="00A27C85" w:rsidRDefault="00A27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81361"/>
      <w:docPartObj>
        <w:docPartGallery w:val="Page Numbers (Bottom of Page)"/>
        <w:docPartUnique/>
      </w:docPartObj>
    </w:sdtPr>
    <w:sdtEndPr>
      <w:rPr>
        <w:rFonts w:ascii="Times New Roman" w:hAnsi="Times New Roman" w:cs="Times New Roman"/>
      </w:rPr>
    </w:sdtEndPr>
    <w:sdtContent>
      <w:p w14:paraId="03CE63B9" w14:textId="77777777" w:rsidR="00632447" w:rsidRPr="006165EB" w:rsidRDefault="00632447">
        <w:pPr>
          <w:pStyle w:val="Jalus"/>
          <w:jc w:val="center"/>
          <w:rPr>
            <w:rFonts w:ascii="Times New Roman" w:hAnsi="Times New Roman" w:cs="Times New Roman"/>
          </w:rPr>
        </w:pPr>
        <w:r w:rsidRPr="006165EB">
          <w:rPr>
            <w:rFonts w:ascii="Times New Roman" w:hAnsi="Times New Roman" w:cs="Times New Roman"/>
          </w:rPr>
          <w:fldChar w:fldCharType="begin"/>
        </w:r>
        <w:r w:rsidRPr="006165EB">
          <w:rPr>
            <w:rFonts w:ascii="Times New Roman" w:hAnsi="Times New Roman" w:cs="Times New Roman"/>
          </w:rPr>
          <w:instrText>PAGE   \* MERGEFORMAT</w:instrText>
        </w:r>
        <w:r w:rsidRPr="006165EB">
          <w:rPr>
            <w:rFonts w:ascii="Times New Roman" w:hAnsi="Times New Roman" w:cs="Times New Roman"/>
          </w:rPr>
          <w:fldChar w:fldCharType="separate"/>
        </w:r>
        <w:r w:rsidR="009D7D80" w:rsidRPr="006165EB">
          <w:rPr>
            <w:rFonts w:ascii="Times New Roman" w:hAnsi="Times New Roman" w:cs="Times New Roman"/>
            <w:noProof/>
          </w:rPr>
          <w:t>5</w:t>
        </w:r>
        <w:r w:rsidRPr="006165EB">
          <w:rPr>
            <w:rFonts w:ascii="Times New Roman" w:hAnsi="Times New Roman" w:cs="Times New Roman"/>
          </w:rPr>
          <w:fldChar w:fldCharType="end"/>
        </w:r>
      </w:p>
    </w:sdtContent>
  </w:sdt>
  <w:p w14:paraId="1FD45800" w14:textId="77777777" w:rsidR="00632447" w:rsidRDefault="0063244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2945" w14:textId="77777777" w:rsidR="00A27C85" w:rsidRDefault="00A27C85" w:rsidP="00632447">
      <w:pPr>
        <w:spacing w:after="0" w:line="240" w:lineRule="auto"/>
      </w:pPr>
      <w:r>
        <w:separator/>
      </w:r>
    </w:p>
  </w:footnote>
  <w:footnote w:type="continuationSeparator" w:id="0">
    <w:p w14:paraId="5DD82EAD" w14:textId="77777777" w:rsidR="00A27C85" w:rsidRDefault="00A27C85" w:rsidP="00632447">
      <w:pPr>
        <w:spacing w:after="0" w:line="240" w:lineRule="auto"/>
      </w:pPr>
      <w:r>
        <w:continuationSeparator/>
      </w:r>
    </w:p>
  </w:footnote>
  <w:footnote w:type="continuationNotice" w:id="1">
    <w:p w14:paraId="54F9F61C" w14:textId="77777777" w:rsidR="00A27C85" w:rsidRDefault="00A27C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2C7"/>
    <w:multiLevelType w:val="hybridMultilevel"/>
    <w:tmpl w:val="124072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6B48D1"/>
    <w:multiLevelType w:val="hybridMultilevel"/>
    <w:tmpl w:val="1FF0A0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CF1AD4"/>
    <w:multiLevelType w:val="hybridMultilevel"/>
    <w:tmpl w:val="D4FEAD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843BB6"/>
    <w:multiLevelType w:val="hybridMultilevel"/>
    <w:tmpl w:val="DB4A46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2CCF3120"/>
    <w:multiLevelType w:val="hybridMultilevel"/>
    <w:tmpl w:val="B9242108"/>
    <w:lvl w:ilvl="0" w:tplc="B0BA6DBA">
      <w:start w:val="1"/>
      <w:numFmt w:val="decimal"/>
      <w:lvlText w:val="%1."/>
      <w:lvlJc w:val="left"/>
      <w:pPr>
        <w:ind w:left="720" w:hanging="360"/>
      </w:pPr>
    </w:lvl>
    <w:lvl w:ilvl="1" w:tplc="0CDEFA34">
      <w:start w:val="1"/>
      <w:numFmt w:val="decimal"/>
      <w:lvlText w:val="%2."/>
      <w:lvlJc w:val="left"/>
      <w:pPr>
        <w:ind w:left="720" w:hanging="360"/>
      </w:pPr>
    </w:lvl>
    <w:lvl w:ilvl="2" w:tplc="4EDEF7D4">
      <w:start w:val="1"/>
      <w:numFmt w:val="decimal"/>
      <w:lvlText w:val="%3."/>
      <w:lvlJc w:val="left"/>
      <w:pPr>
        <w:ind w:left="720" w:hanging="360"/>
      </w:pPr>
    </w:lvl>
    <w:lvl w:ilvl="3" w:tplc="143E1678">
      <w:start w:val="1"/>
      <w:numFmt w:val="decimal"/>
      <w:lvlText w:val="%4."/>
      <w:lvlJc w:val="left"/>
      <w:pPr>
        <w:ind w:left="720" w:hanging="360"/>
      </w:pPr>
    </w:lvl>
    <w:lvl w:ilvl="4" w:tplc="5E2AD0D2">
      <w:start w:val="1"/>
      <w:numFmt w:val="decimal"/>
      <w:lvlText w:val="%5."/>
      <w:lvlJc w:val="left"/>
      <w:pPr>
        <w:ind w:left="720" w:hanging="360"/>
      </w:pPr>
    </w:lvl>
    <w:lvl w:ilvl="5" w:tplc="B7FA8964">
      <w:start w:val="1"/>
      <w:numFmt w:val="decimal"/>
      <w:lvlText w:val="%6."/>
      <w:lvlJc w:val="left"/>
      <w:pPr>
        <w:ind w:left="720" w:hanging="360"/>
      </w:pPr>
    </w:lvl>
    <w:lvl w:ilvl="6" w:tplc="27C40DA0">
      <w:start w:val="1"/>
      <w:numFmt w:val="decimal"/>
      <w:lvlText w:val="%7."/>
      <w:lvlJc w:val="left"/>
      <w:pPr>
        <w:ind w:left="720" w:hanging="360"/>
      </w:pPr>
    </w:lvl>
    <w:lvl w:ilvl="7" w:tplc="23F27378">
      <w:start w:val="1"/>
      <w:numFmt w:val="decimal"/>
      <w:lvlText w:val="%8."/>
      <w:lvlJc w:val="left"/>
      <w:pPr>
        <w:ind w:left="720" w:hanging="360"/>
      </w:pPr>
    </w:lvl>
    <w:lvl w:ilvl="8" w:tplc="3EAA93A8">
      <w:start w:val="1"/>
      <w:numFmt w:val="decimal"/>
      <w:lvlText w:val="%9."/>
      <w:lvlJc w:val="left"/>
      <w:pPr>
        <w:ind w:left="720" w:hanging="360"/>
      </w:pPr>
    </w:lvl>
  </w:abstractNum>
  <w:abstractNum w:abstractNumId="5" w15:restartNumberingAfterBreak="0">
    <w:nsid w:val="2E29163C"/>
    <w:multiLevelType w:val="hybridMultilevel"/>
    <w:tmpl w:val="25B279AA"/>
    <w:lvl w:ilvl="0" w:tplc="E932C0FC">
      <w:start w:val="1"/>
      <w:numFmt w:val="bullet"/>
      <w:lvlText w:val=""/>
      <w:lvlJc w:val="left"/>
      <w:pPr>
        <w:ind w:left="720" w:hanging="360"/>
      </w:pPr>
      <w:rPr>
        <w:rFonts w:ascii="Symbol" w:eastAsiaTheme="minorHAns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1D87462"/>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275594"/>
    <w:multiLevelType w:val="hybridMultilevel"/>
    <w:tmpl w:val="65B2EB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6A22C7"/>
    <w:multiLevelType w:val="hybridMultilevel"/>
    <w:tmpl w:val="65B2EB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AF72310"/>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CB1787"/>
    <w:multiLevelType w:val="hybridMultilevel"/>
    <w:tmpl w:val="B6B0EF80"/>
    <w:lvl w:ilvl="0" w:tplc="AD589858">
      <w:start w:val="1"/>
      <w:numFmt w:val="decimal"/>
      <w:lvlText w:val="%1."/>
      <w:lvlJc w:val="left"/>
      <w:pPr>
        <w:ind w:left="1020" w:hanging="360"/>
      </w:pPr>
    </w:lvl>
    <w:lvl w:ilvl="1" w:tplc="11763D96">
      <w:start w:val="1"/>
      <w:numFmt w:val="decimal"/>
      <w:lvlText w:val="%2."/>
      <w:lvlJc w:val="left"/>
      <w:pPr>
        <w:ind w:left="1020" w:hanging="360"/>
      </w:pPr>
    </w:lvl>
    <w:lvl w:ilvl="2" w:tplc="176A860A">
      <w:start w:val="1"/>
      <w:numFmt w:val="decimal"/>
      <w:lvlText w:val="%3."/>
      <w:lvlJc w:val="left"/>
      <w:pPr>
        <w:ind w:left="1020" w:hanging="360"/>
      </w:pPr>
    </w:lvl>
    <w:lvl w:ilvl="3" w:tplc="C556E746">
      <w:start w:val="1"/>
      <w:numFmt w:val="decimal"/>
      <w:lvlText w:val="%4."/>
      <w:lvlJc w:val="left"/>
      <w:pPr>
        <w:ind w:left="1020" w:hanging="360"/>
      </w:pPr>
    </w:lvl>
    <w:lvl w:ilvl="4" w:tplc="EBD4D3D2">
      <w:start w:val="1"/>
      <w:numFmt w:val="decimal"/>
      <w:lvlText w:val="%5."/>
      <w:lvlJc w:val="left"/>
      <w:pPr>
        <w:ind w:left="1020" w:hanging="360"/>
      </w:pPr>
    </w:lvl>
    <w:lvl w:ilvl="5" w:tplc="B5761122">
      <w:start w:val="1"/>
      <w:numFmt w:val="decimal"/>
      <w:lvlText w:val="%6."/>
      <w:lvlJc w:val="left"/>
      <w:pPr>
        <w:ind w:left="1020" w:hanging="360"/>
      </w:pPr>
    </w:lvl>
    <w:lvl w:ilvl="6" w:tplc="AC5E4792">
      <w:start w:val="1"/>
      <w:numFmt w:val="decimal"/>
      <w:lvlText w:val="%7."/>
      <w:lvlJc w:val="left"/>
      <w:pPr>
        <w:ind w:left="1020" w:hanging="360"/>
      </w:pPr>
    </w:lvl>
    <w:lvl w:ilvl="7" w:tplc="321490C4">
      <w:start w:val="1"/>
      <w:numFmt w:val="decimal"/>
      <w:lvlText w:val="%8."/>
      <w:lvlJc w:val="left"/>
      <w:pPr>
        <w:ind w:left="1020" w:hanging="360"/>
      </w:pPr>
    </w:lvl>
    <w:lvl w:ilvl="8" w:tplc="14AE9CF0">
      <w:start w:val="1"/>
      <w:numFmt w:val="decimal"/>
      <w:lvlText w:val="%9."/>
      <w:lvlJc w:val="left"/>
      <w:pPr>
        <w:ind w:left="1020" w:hanging="360"/>
      </w:pPr>
    </w:lvl>
  </w:abstractNum>
  <w:abstractNum w:abstractNumId="11" w15:restartNumberingAfterBreak="0">
    <w:nsid w:val="58335431"/>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170DF1"/>
    <w:multiLevelType w:val="hybridMultilevel"/>
    <w:tmpl w:val="EC9E2B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F4F7F66"/>
    <w:multiLevelType w:val="hybridMultilevel"/>
    <w:tmpl w:val="A538ED14"/>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1F47903"/>
    <w:multiLevelType w:val="hybridMultilevel"/>
    <w:tmpl w:val="E65867BA"/>
    <w:lvl w:ilvl="0" w:tplc="99EC8F66">
      <w:start w:val="1"/>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73501896"/>
    <w:multiLevelType w:val="hybridMultilevel"/>
    <w:tmpl w:val="E8B88FB0"/>
    <w:lvl w:ilvl="0" w:tplc="F5DC9FAC">
      <w:start w:val="1"/>
      <w:numFmt w:val="decimal"/>
      <w:lvlText w:val="%1)"/>
      <w:lvlJc w:val="left"/>
      <w:pPr>
        <w:ind w:left="720" w:hanging="360"/>
      </w:pPr>
      <w:rPr>
        <w:rFonts w:hint="default"/>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13295410">
    <w:abstractNumId w:val="1"/>
  </w:num>
  <w:num w:numId="2" w16cid:durableId="755857974">
    <w:abstractNumId w:val="1"/>
  </w:num>
  <w:num w:numId="3" w16cid:durableId="712970474">
    <w:abstractNumId w:val="3"/>
  </w:num>
  <w:num w:numId="4" w16cid:durableId="820658561">
    <w:abstractNumId w:val="8"/>
  </w:num>
  <w:num w:numId="5" w16cid:durableId="1628463027">
    <w:abstractNumId w:val="7"/>
  </w:num>
  <w:num w:numId="6" w16cid:durableId="1478375219">
    <w:abstractNumId w:val="12"/>
  </w:num>
  <w:num w:numId="7" w16cid:durableId="1690331586">
    <w:abstractNumId w:val="2"/>
  </w:num>
  <w:num w:numId="8" w16cid:durableId="1161239256">
    <w:abstractNumId w:val="0"/>
  </w:num>
  <w:num w:numId="9" w16cid:durableId="1767116854">
    <w:abstractNumId w:val="9"/>
  </w:num>
  <w:num w:numId="10" w16cid:durableId="139002187">
    <w:abstractNumId w:val="11"/>
  </w:num>
  <w:num w:numId="11" w16cid:durableId="781412799">
    <w:abstractNumId w:val="6"/>
  </w:num>
  <w:num w:numId="12" w16cid:durableId="692222956">
    <w:abstractNumId w:val="13"/>
  </w:num>
  <w:num w:numId="13" w16cid:durableId="367532265">
    <w:abstractNumId w:val="10"/>
  </w:num>
  <w:num w:numId="14" w16cid:durableId="2090539788">
    <w:abstractNumId w:val="4"/>
  </w:num>
  <w:num w:numId="15" w16cid:durableId="2073234599">
    <w:abstractNumId w:val="14"/>
  </w:num>
  <w:num w:numId="16" w16cid:durableId="1901672120">
    <w:abstractNumId w:val="5"/>
  </w:num>
  <w:num w:numId="17" w16cid:durableId="111517949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95"/>
    <w:rsid w:val="0000135F"/>
    <w:rsid w:val="00002A4C"/>
    <w:rsid w:val="00006E03"/>
    <w:rsid w:val="00010C11"/>
    <w:rsid w:val="000139E3"/>
    <w:rsid w:val="00015C3B"/>
    <w:rsid w:val="0001686E"/>
    <w:rsid w:val="000178B6"/>
    <w:rsid w:val="00020FD5"/>
    <w:rsid w:val="0002227A"/>
    <w:rsid w:val="00022FEF"/>
    <w:rsid w:val="00023569"/>
    <w:rsid w:val="000275B7"/>
    <w:rsid w:val="0003102F"/>
    <w:rsid w:val="000315E6"/>
    <w:rsid w:val="00033FDC"/>
    <w:rsid w:val="0004032A"/>
    <w:rsid w:val="000418BB"/>
    <w:rsid w:val="00043050"/>
    <w:rsid w:val="0004791B"/>
    <w:rsid w:val="00047D13"/>
    <w:rsid w:val="00051B84"/>
    <w:rsid w:val="00052BFF"/>
    <w:rsid w:val="000557C2"/>
    <w:rsid w:val="00055D6B"/>
    <w:rsid w:val="00056ABE"/>
    <w:rsid w:val="00060DBB"/>
    <w:rsid w:val="00061171"/>
    <w:rsid w:val="00061627"/>
    <w:rsid w:val="000635E3"/>
    <w:rsid w:val="00071ABC"/>
    <w:rsid w:val="00073495"/>
    <w:rsid w:val="000746CB"/>
    <w:rsid w:val="00074743"/>
    <w:rsid w:val="000758AA"/>
    <w:rsid w:val="0007635B"/>
    <w:rsid w:val="00076E6B"/>
    <w:rsid w:val="000832CD"/>
    <w:rsid w:val="0009053A"/>
    <w:rsid w:val="00090709"/>
    <w:rsid w:val="00090780"/>
    <w:rsid w:val="000928CA"/>
    <w:rsid w:val="00093505"/>
    <w:rsid w:val="000937F2"/>
    <w:rsid w:val="00096CA8"/>
    <w:rsid w:val="000972F9"/>
    <w:rsid w:val="00097756"/>
    <w:rsid w:val="000978EE"/>
    <w:rsid w:val="000A2AA0"/>
    <w:rsid w:val="000A475B"/>
    <w:rsid w:val="000A751E"/>
    <w:rsid w:val="000B2174"/>
    <w:rsid w:val="000B5955"/>
    <w:rsid w:val="000C1C03"/>
    <w:rsid w:val="000C2C7A"/>
    <w:rsid w:val="000C4E17"/>
    <w:rsid w:val="000C77AB"/>
    <w:rsid w:val="000C7988"/>
    <w:rsid w:val="000D48C1"/>
    <w:rsid w:val="000D490B"/>
    <w:rsid w:val="000D7352"/>
    <w:rsid w:val="000E0CF2"/>
    <w:rsid w:val="000E37EA"/>
    <w:rsid w:val="000E4318"/>
    <w:rsid w:val="000E4904"/>
    <w:rsid w:val="000F032E"/>
    <w:rsid w:val="000F50BB"/>
    <w:rsid w:val="00100582"/>
    <w:rsid w:val="00106A16"/>
    <w:rsid w:val="00116641"/>
    <w:rsid w:val="001203E3"/>
    <w:rsid w:val="00120AD9"/>
    <w:rsid w:val="00122046"/>
    <w:rsid w:val="00124794"/>
    <w:rsid w:val="00125781"/>
    <w:rsid w:val="00126647"/>
    <w:rsid w:val="00127195"/>
    <w:rsid w:val="00135315"/>
    <w:rsid w:val="001360A2"/>
    <w:rsid w:val="00136F59"/>
    <w:rsid w:val="001407EB"/>
    <w:rsid w:val="00141244"/>
    <w:rsid w:val="001414DF"/>
    <w:rsid w:val="001439EB"/>
    <w:rsid w:val="00146A3F"/>
    <w:rsid w:val="00147EAE"/>
    <w:rsid w:val="00150520"/>
    <w:rsid w:val="00151EDB"/>
    <w:rsid w:val="001542CA"/>
    <w:rsid w:val="00154882"/>
    <w:rsid w:val="00154D4E"/>
    <w:rsid w:val="00155424"/>
    <w:rsid w:val="00155993"/>
    <w:rsid w:val="0016200E"/>
    <w:rsid w:val="00162312"/>
    <w:rsid w:val="00162E0E"/>
    <w:rsid w:val="00163B75"/>
    <w:rsid w:val="00165A43"/>
    <w:rsid w:val="0016653C"/>
    <w:rsid w:val="00166FC3"/>
    <w:rsid w:val="00176DDF"/>
    <w:rsid w:val="001805D2"/>
    <w:rsid w:val="0018082A"/>
    <w:rsid w:val="0018230B"/>
    <w:rsid w:val="00186C53"/>
    <w:rsid w:val="001903CD"/>
    <w:rsid w:val="00191E49"/>
    <w:rsid w:val="00192104"/>
    <w:rsid w:val="001932F3"/>
    <w:rsid w:val="0019345F"/>
    <w:rsid w:val="00197698"/>
    <w:rsid w:val="001A028E"/>
    <w:rsid w:val="001A0DC3"/>
    <w:rsid w:val="001A236D"/>
    <w:rsid w:val="001A4C40"/>
    <w:rsid w:val="001B0C8B"/>
    <w:rsid w:val="001B54D2"/>
    <w:rsid w:val="001B6298"/>
    <w:rsid w:val="001C48FA"/>
    <w:rsid w:val="001C6BCB"/>
    <w:rsid w:val="001D331C"/>
    <w:rsid w:val="001E1C82"/>
    <w:rsid w:val="001E4F9B"/>
    <w:rsid w:val="001E6B0A"/>
    <w:rsid w:val="001F34DA"/>
    <w:rsid w:val="001F35CD"/>
    <w:rsid w:val="001F3B5E"/>
    <w:rsid w:val="00204210"/>
    <w:rsid w:val="00207240"/>
    <w:rsid w:val="00210F56"/>
    <w:rsid w:val="00211339"/>
    <w:rsid w:val="00211660"/>
    <w:rsid w:val="00213A94"/>
    <w:rsid w:val="00215F1A"/>
    <w:rsid w:val="00217150"/>
    <w:rsid w:val="002211D8"/>
    <w:rsid w:val="002219BF"/>
    <w:rsid w:val="00221DF5"/>
    <w:rsid w:val="00224869"/>
    <w:rsid w:val="002253DC"/>
    <w:rsid w:val="00231141"/>
    <w:rsid w:val="0023143F"/>
    <w:rsid w:val="00233324"/>
    <w:rsid w:val="0023427A"/>
    <w:rsid w:val="00234FC0"/>
    <w:rsid w:val="00235F94"/>
    <w:rsid w:val="0024038B"/>
    <w:rsid w:val="0024301F"/>
    <w:rsid w:val="00246688"/>
    <w:rsid w:val="00252061"/>
    <w:rsid w:val="00255041"/>
    <w:rsid w:val="0025611A"/>
    <w:rsid w:val="002564FA"/>
    <w:rsid w:val="002566AD"/>
    <w:rsid w:val="00256768"/>
    <w:rsid w:val="00256A80"/>
    <w:rsid w:val="002603C7"/>
    <w:rsid w:val="00262949"/>
    <w:rsid w:val="00262A2E"/>
    <w:rsid w:val="00263EF0"/>
    <w:rsid w:val="00270538"/>
    <w:rsid w:val="0027143D"/>
    <w:rsid w:val="00275FBD"/>
    <w:rsid w:val="00276B9E"/>
    <w:rsid w:val="00282180"/>
    <w:rsid w:val="002854FC"/>
    <w:rsid w:val="00285F88"/>
    <w:rsid w:val="002860B7"/>
    <w:rsid w:val="00292DD3"/>
    <w:rsid w:val="00296999"/>
    <w:rsid w:val="00297586"/>
    <w:rsid w:val="002A0DAC"/>
    <w:rsid w:val="002A1D8F"/>
    <w:rsid w:val="002A3152"/>
    <w:rsid w:val="002A436D"/>
    <w:rsid w:val="002A444B"/>
    <w:rsid w:val="002A78D0"/>
    <w:rsid w:val="002B091A"/>
    <w:rsid w:val="002B416E"/>
    <w:rsid w:val="002C48FE"/>
    <w:rsid w:val="002C5293"/>
    <w:rsid w:val="002C5DEB"/>
    <w:rsid w:val="002C6B6E"/>
    <w:rsid w:val="002C6E90"/>
    <w:rsid w:val="002C73BF"/>
    <w:rsid w:val="002C7616"/>
    <w:rsid w:val="002C7F09"/>
    <w:rsid w:val="002D4044"/>
    <w:rsid w:val="002D68CE"/>
    <w:rsid w:val="002E1183"/>
    <w:rsid w:val="002E2464"/>
    <w:rsid w:val="002E3073"/>
    <w:rsid w:val="002E36D7"/>
    <w:rsid w:val="002E5D7C"/>
    <w:rsid w:val="002E6F05"/>
    <w:rsid w:val="002F2B8A"/>
    <w:rsid w:val="002F3E5D"/>
    <w:rsid w:val="002F46A9"/>
    <w:rsid w:val="002F5B74"/>
    <w:rsid w:val="002F6259"/>
    <w:rsid w:val="002F797A"/>
    <w:rsid w:val="00300510"/>
    <w:rsid w:val="00301F27"/>
    <w:rsid w:val="00303A53"/>
    <w:rsid w:val="00304673"/>
    <w:rsid w:val="003060F2"/>
    <w:rsid w:val="00306D36"/>
    <w:rsid w:val="00307CAE"/>
    <w:rsid w:val="003101CD"/>
    <w:rsid w:val="0031334A"/>
    <w:rsid w:val="00316709"/>
    <w:rsid w:val="003211B4"/>
    <w:rsid w:val="003220CB"/>
    <w:rsid w:val="0032422B"/>
    <w:rsid w:val="0032425B"/>
    <w:rsid w:val="00325539"/>
    <w:rsid w:val="00325BFB"/>
    <w:rsid w:val="00332B2B"/>
    <w:rsid w:val="00335D96"/>
    <w:rsid w:val="00336FEA"/>
    <w:rsid w:val="00342F17"/>
    <w:rsid w:val="003444EE"/>
    <w:rsid w:val="00346957"/>
    <w:rsid w:val="0035108A"/>
    <w:rsid w:val="00352DEE"/>
    <w:rsid w:val="0035515A"/>
    <w:rsid w:val="003555FC"/>
    <w:rsid w:val="003609B5"/>
    <w:rsid w:val="003731CF"/>
    <w:rsid w:val="00374E78"/>
    <w:rsid w:val="00375040"/>
    <w:rsid w:val="00376D46"/>
    <w:rsid w:val="003773C2"/>
    <w:rsid w:val="00384E2B"/>
    <w:rsid w:val="00384F0F"/>
    <w:rsid w:val="003856F9"/>
    <w:rsid w:val="00386F01"/>
    <w:rsid w:val="00387121"/>
    <w:rsid w:val="003910A9"/>
    <w:rsid w:val="00396103"/>
    <w:rsid w:val="003979C5"/>
    <w:rsid w:val="003A0D67"/>
    <w:rsid w:val="003A3FB6"/>
    <w:rsid w:val="003A43C6"/>
    <w:rsid w:val="003A4DC2"/>
    <w:rsid w:val="003B3B5F"/>
    <w:rsid w:val="003B7826"/>
    <w:rsid w:val="003C1FA9"/>
    <w:rsid w:val="003C3956"/>
    <w:rsid w:val="003C5F50"/>
    <w:rsid w:val="003C60F8"/>
    <w:rsid w:val="003C7F4C"/>
    <w:rsid w:val="003D3C6E"/>
    <w:rsid w:val="003D644C"/>
    <w:rsid w:val="003E33B5"/>
    <w:rsid w:val="003E3767"/>
    <w:rsid w:val="003E56A8"/>
    <w:rsid w:val="003E57E8"/>
    <w:rsid w:val="003E6318"/>
    <w:rsid w:val="003F0EA7"/>
    <w:rsid w:val="003F2C02"/>
    <w:rsid w:val="003F4CCF"/>
    <w:rsid w:val="003F5F62"/>
    <w:rsid w:val="003F66DA"/>
    <w:rsid w:val="003F7DC1"/>
    <w:rsid w:val="0040147D"/>
    <w:rsid w:val="004107CA"/>
    <w:rsid w:val="004117C8"/>
    <w:rsid w:val="00413F91"/>
    <w:rsid w:val="00414A92"/>
    <w:rsid w:val="00421250"/>
    <w:rsid w:val="00423C56"/>
    <w:rsid w:val="00427B6C"/>
    <w:rsid w:val="0043028E"/>
    <w:rsid w:val="00431B4E"/>
    <w:rsid w:val="00433221"/>
    <w:rsid w:val="004344D5"/>
    <w:rsid w:val="0043610F"/>
    <w:rsid w:val="00436CD6"/>
    <w:rsid w:val="00437814"/>
    <w:rsid w:val="00437BAF"/>
    <w:rsid w:val="004415D3"/>
    <w:rsid w:val="00444E94"/>
    <w:rsid w:val="004476C9"/>
    <w:rsid w:val="0045564D"/>
    <w:rsid w:val="004575ED"/>
    <w:rsid w:val="00457E7C"/>
    <w:rsid w:val="00461066"/>
    <w:rsid w:val="00462151"/>
    <w:rsid w:val="0046231C"/>
    <w:rsid w:val="00463FFA"/>
    <w:rsid w:val="004644F7"/>
    <w:rsid w:val="0046644F"/>
    <w:rsid w:val="0047062E"/>
    <w:rsid w:val="00474759"/>
    <w:rsid w:val="004758FA"/>
    <w:rsid w:val="00475D76"/>
    <w:rsid w:val="004762DC"/>
    <w:rsid w:val="00481D6D"/>
    <w:rsid w:val="00483BF6"/>
    <w:rsid w:val="0048658B"/>
    <w:rsid w:val="00491EB9"/>
    <w:rsid w:val="00494495"/>
    <w:rsid w:val="004944A4"/>
    <w:rsid w:val="00495B13"/>
    <w:rsid w:val="00496E6F"/>
    <w:rsid w:val="0049AF23"/>
    <w:rsid w:val="004A086B"/>
    <w:rsid w:val="004A0B1F"/>
    <w:rsid w:val="004A248A"/>
    <w:rsid w:val="004A5B23"/>
    <w:rsid w:val="004B488F"/>
    <w:rsid w:val="004C24B6"/>
    <w:rsid w:val="004C3F16"/>
    <w:rsid w:val="004C4D3F"/>
    <w:rsid w:val="004C704B"/>
    <w:rsid w:val="004D22A4"/>
    <w:rsid w:val="004D3B68"/>
    <w:rsid w:val="004D7E71"/>
    <w:rsid w:val="004E165E"/>
    <w:rsid w:val="004E3D6D"/>
    <w:rsid w:val="004E4579"/>
    <w:rsid w:val="004E47CB"/>
    <w:rsid w:val="004E53B6"/>
    <w:rsid w:val="004E5865"/>
    <w:rsid w:val="004E5DE7"/>
    <w:rsid w:val="004E60AA"/>
    <w:rsid w:val="004E71CD"/>
    <w:rsid w:val="004F081F"/>
    <w:rsid w:val="004F6E6A"/>
    <w:rsid w:val="005008A1"/>
    <w:rsid w:val="0050406C"/>
    <w:rsid w:val="00504990"/>
    <w:rsid w:val="00505EE5"/>
    <w:rsid w:val="005067BE"/>
    <w:rsid w:val="00506B43"/>
    <w:rsid w:val="00507746"/>
    <w:rsid w:val="005112B5"/>
    <w:rsid w:val="00513588"/>
    <w:rsid w:val="00513698"/>
    <w:rsid w:val="0051429D"/>
    <w:rsid w:val="00514A17"/>
    <w:rsid w:val="00515277"/>
    <w:rsid w:val="00515D3C"/>
    <w:rsid w:val="00515D47"/>
    <w:rsid w:val="0051639B"/>
    <w:rsid w:val="005167CF"/>
    <w:rsid w:val="00517AE0"/>
    <w:rsid w:val="00517B33"/>
    <w:rsid w:val="00517CEA"/>
    <w:rsid w:val="00520A69"/>
    <w:rsid w:val="005221E7"/>
    <w:rsid w:val="00526808"/>
    <w:rsid w:val="005303CB"/>
    <w:rsid w:val="005325AF"/>
    <w:rsid w:val="0053307D"/>
    <w:rsid w:val="00533CB1"/>
    <w:rsid w:val="00533E62"/>
    <w:rsid w:val="00536DF4"/>
    <w:rsid w:val="00536EE7"/>
    <w:rsid w:val="00542EDE"/>
    <w:rsid w:val="00544755"/>
    <w:rsid w:val="00545A74"/>
    <w:rsid w:val="005518F4"/>
    <w:rsid w:val="00554373"/>
    <w:rsid w:val="005569BC"/>
    <w:rsid w:val="00560144"/>
    <w:rsid w:val="00560B8F"/>
    <w:rsid w:val="00561753"/>
    <w:rsid w:val="00562382"/>
    <w:rsid w:val="00564894"/>
    <w:rsid w:val="0056577D"/>
    <w:rsid w:val="00570C6F"/>
    <w:rsid w:val="00571D07"/>
    <w:rsid w:val="005728F9"/>
    <w:rsid w:val="005730DA"/>
    <w:rsid w:val="00576673"/>
    <w:rsid w:val="00577B95"/>
    <w:rsid w:val="00577F1A"/>
    <w:rsid w:val="00581B66"/>
    <w:rsid w:val="00582449"/>
    <w:rsid w:val="00583756"/>
    <w:rsid w:val="005842CC"/>
    <w:rsid w:val="0058472B"/>
    <w:rsid w:val="00590F15"/>
    <w:rsid w:val="005920C5"/>
    <w:rsid w:val="00592A1A"/>
    <w:rsid w:val="00593059"/>
    <w:rsid w:val="0059409D"/>
    <w:rsid w:val="005941F3"/>
    <w:rsid w:val="00595334"/>
    <w:rsid w:val="005957A2"/>
    <w:rsid w:val="005958CB"/>
    <w:rsid w:val="005977DF"/>
    <w:rsid w:val="005A0F38"/>
    <w:rsid w:val="005A196B"/>
    <w:rsid w:val="005A2880"/>
    <w:rsid w:val="005B12F9"/>
    <w:rsid w:val="005C40CB"/>
    <w:rsid w:val="005C48F8"/>
    <w:rsid w:val="005C544A"/>
    <w:rsid w:val="005C5A21"/>
    <w:rsid w:val="005C7F0E"/>
    <w:rsid w:val="005D37A9"/>
    <w:rsid w:val="005D421E"/>
    <w:rsid w:val="005D7484"/>
    <w:rsid w:val="005E126F"/>
    <w:rsid w:val="005E16D0"/>
    <w:rsid w:val="005E51BA"/>
    <w:rsid w:val="005F41D9"/>
    <w:rsid w:val="005F5A8E"/>
    <w:rsid w:val="00601FAE"/>
    <w:rsid w:val="00603012"/>
    <w:rsid w:val="00604D53"/>
    <w:rsid w:val="00606281"/>
    <w:rsid w:val="0060629C"/>
    <w:rsid w:val="0060681B"/>
    <w:rsid w:val="006070C0"/>
    <w:rsid w:val="0061042E"/>
    <w:rsid w:val="00610919"/>
    <w:rsid w:val="00610B02"/>
    <w:rsid w:val="0061352D"/>
    <w:rsid w:val="00614345"/>
    <w:rsid w:val="0061498A"/>
    <w:rsid w:val="006165EB"/>
    <w:rsid w:val="00617498"/>
    <w:rsid w:val="006206C3"/>
    <w:rsid w:val="00621044"/>
    <w:rsid w:val="0062119D"/>
    <w:rsid w:val="006238BC"/>
    <w:rsid w:val="0062528F"/>
    <w:rsid w:val="0062584E"/>
    <w:rsid w:val="00631EDC"/>
    <w:rsid w:val="00632447"/>
    <w:rsid w:val="00646F24"/>
    <w:rsid w:val="0064718D"/>
    <w:rsid w:val="00651C6A"/>
    <w:rsid w:val="00651E7D"/>
    <w:rsid w:val="00653FBB"/>
    <w:rsid w:val="006549B2"/>
    <w:rsid w:val="00660BF8"/>
    <w:rsid w:val="006610B4"/>
    <w:rsid w:val="006665A1"/>
    <w:rsid w:val="0067195F"/>
    <w:rsid w:val="00671B21"/>
    <w:rsid w:val="00671B32"/>
    <w:rsid w:val="006737A6"/>
    <w:rsid w:val="00675826"/>
    <w:rsid w:val="00675D0A"/>
    <w:rsid w:val="00677D52"/>
    <w:rsid w:val="00684402"/>
    <w:rsid w:val="00685A8F"/>
    <w:rsid w:val="00686ABE"/>
    <w:rsid w:val="0068754B"/>
    <w:rsid w:val="00691EE5"/>
    <w:rsid w:val="00693881"/>
    <w:rsid w:val="00695F38"/>
    <w:rsid w:val="00697E83"/>
    <w:rsid w:val="006A1FCD"/>
    <w:rsid w:val="006A25B6"/>
    <w:rsid w:val="006A2A75"/>
    <w:rsid w:val="006A2AB4"/>
    <w:rsid w:val="006A423B"/>
    <w:rsid w:val="006B4605"/>
    <w:rsid w:val="006B63A1"/>
    <w:rsid w:val="006B70C2"/>
    <w:rsid w:val="006C10C7"/>
    <w:rsid w:val="006C23B1"/>
    <w:rsid w:val="006C6060"/>
    <w:rsid w:val="006C78E7"/>
    <w:rsid w:val="006D018A"/>
    <w:rsid w:val="006D25B0"/>
    <w:rsid w:val="006D29D3"/>
    <w:rsid w:val="006D4F55"/>
    <w:rsid w:val="006D6694"/>
    <w:rsid w:val="006E1187"/>
    <w:rsid w:val="006E16E0"/>
    <w:rsid w:val="006E2F4B"/>
    <w:rsid w:val="006E7872"/>
    <w:rsid w:val="006F0A79"/>
    <w:rsid w:val="006F1988"/>
    <w:rsid w:val="006F324A"/>
    <w:rsid w:val="006F3C72"/>
    <w:rsid w:val="006F476E"/>
    <w:rsid w:val="006F5173"/>
    <w:rsid w:val="0070156A"/>
    <w:rsid w:val="00701B60"/>
    <w:rsid w:val="00703690"/>
    <w:rsid w:val="007037EB"/>
    <w:rsid w:val="0070380A"/>
    <w:rsid w:val="0070491A"/>
    <w:rsid w:val="0070694A"/>
    <w:rsid w:val="007136E3"/>
    <w:rsid w:val="00713A83"/>
    <w:rsid w:val="00713C80"/>
    <w:rsid w:val="00722724"/>
    <w:rsid w:val="00723892"/>
    <w:rsid w:val="00724BB9"/>
    <w:rsid w:val="00724EAB"/>
    <w:rsid w:val="007266E6"/>
    <w:rsid w:val="00727AB8"/>
    <w:rsid w:val="00731C36"/>
    <w:rsid w:val="00732895"/>
    <w:rsid w:val="0074146B"/>
    <w:rsid w:val="00746615"/>
    <w:rsid w:val="00747CD6"/>
    <w:rsid w:val="007532E2"/>
    <w:rsid w:val="007534A9"/>
    <w:rsid w:val="0075448F"/>
    <w:rsid w:val="007566C8"/>
    <w:rsid w:val="00760ACA"/>
    <w:rsid w:val="00764991"/>
    <w:rsid w:val="007650B7"/>
    <w:rsid w:val="007661BB"/>
    <w:rsid w:val="00766297"/>
    <w:rsid w:val="007671CF"/>
    <w:rsid w:val="00770741"/>
    <w:rsid w:val="007707B8"/>
    <w:rsid w:val="007712B2"/>
    <w:rsid w:val="007756E8"/>
    <w:rsid w:val="00777ADA"/>
    <w:rsid w:val="00780A69"/>
    <w:rsid w:val="00782060"/>
    <w:rsid w:val="007827E5"/>
    <w:rsid w:val="00783BB3"/>
    <w:rsid w:val="00784152"/>
    <w:rsid w:val="00785C63"/>
    <w:rsid w:val="00787521"/>
    <w:rsid w:val="00787727"/>
    <w:rsid w:val="00791927"/>
    <w:rsid w:val="00792103"/>
    <w:rsid w:val="00794A1D"/>
    <w:rsid w:val="00794E3F"/>
    <w:rsid w:val="007965D1"/>
    <w:rsid w:val="007A3923"/>
    <w:rsid w:val="007B0982"/>
    <w:rsid w:val="007B5771"/>
    <w:rsid w:val="007C1822"/>
    <w:rsid w:val="007C4288"/>
    <w:rsid w:val="007C5095"/>
    <w:rsid w:val="007C590F"/>
    <w:rsid w:val="007C6665"/>
    <w:rsid w:val="007D1E3C"/>
    <w:rsid w:val="007D28D0"/>
    <w:rsid w:val="007D3B42"/>
    <w:rsid w:val="007D4933"/>
    <w:rsid w:val="007D6602"/>
    <w:rsid w:val="007D7E26"/>
    <w:rsid w:val="007E2801"/>
    <w:rsid w:val="007E5CCE"/>
    <w:rsid w:val="007E6EE5"/>
    <w:rsid w:val="007E7B47"/>
    <w:rsid w:val="007F0982"/>
    <w:rsid w:val="007F20FC"/>
    <w:rsid w:val="007F282A"/>
    <w:rsid w:val="007F3617"/>
    <w:rsid w:val="007F3F1E"/>
    <w:rsid w:val="007F6B21"/>
    <w:rsid w:val="007F6FD7"/>
    <w:rsid w:val="007F7AEE"/>
    <w:rsid w:val="00802139"/>
    <w:rsid w:val="00806832"/>
    <w:rsid w:val="00806970"/>
    <w:rsid w:val="008070D7"/>
    <w:rsid w:val="00810FCE"/>
    <w:rsid w:val="008112F0"/>
    <w:rsid w:val="00811506"/>
    <w:rsid w:val="0082049B"/>
    <w:rsid w:val="008216A9"/>
    <w:rsid w:val="00822479"/>
    <w:rsid w:val="008248C4"/>
    <w:rsid w:val="00825587"/>
    <w:rsid w:val="00825B12"/>
    <w:rsid w:val="00825F6E"/>
    <w:rsid w:val="00826921"/>
    <w:rsid w:val="00826E11"/>
    <w:rsid w:val="008277FA"/>
    <w:rsid w:val="00830D24"/>
    <w:rsid w:val="008341BD"/>
    <w:rsid w:val="0083570E"/>
    <w:rsid w:val="008364C2"/>
    <w:rsid w:val="00840109"/>
    <w:rsid w:val="00843D8E"/>
    <w:rsid w:val="00845629"/>
    <w:rsid w:val="00847082"/>
    <w:rsid w:val="00851217"/>
    <w:rsid w:val="008518C2"/>
    <w:rsid w:val="00852EEA"/>
    <w:rsid w:val="00853D05"/>
    <w:rsid w:val="00860F71"/>
    <w:rsid w:val="00865650"/>
    <w:rsid w:val="00865CFE"/>
    <w:rsid w:val="00870561"/>
    <w:rsid w:val="00871318"/>
    <w:rsid w:val="0088059A"/>
    <w:rsid w:val="00880C66"/>
    <w:rsid w:val="00881934"/>
    <w:rsid w:val="008828FF"/>
    <w:rsid w:val="0088310D"/>
    <w:rsid w:val="0088527E"/>
    <w:rsid w:val="008865A7"/>
    <w:rsid w:val="0088695E"/>
    <w:rsid w:val="0089074E"/>
    <w:rsid w:val="00892CAD"/>
    <w:rsid w:val="00894F64"/>
    <w:rsid w:val="008951D7"/>
    <w:rsid w:val="00895342"/>
    <w:rsid w:val="00895B80"/>
    <w:rsid w:val="00896EA6"/>
    <w:rsid w:val="00897E95"/>
    <w:rsid w:val="008A0C0F"/>
    <w:rsid w:val="008A20D0"/>
    <w:rsid w:val="008A41A2"/>
    <w:rsid w:val="008A47D8"/>
    <w:rsid w:val="008A5A4C"/>
    <w:rsid w:val="008A77A3"/>
    <w:rsid w:val="008B5202"/>
    <w:rsid w:val="008B53ED"/>
    <w:rsid w:val="008B552F"/>
    <w:rsid w:val="008B6665"/>
    <w:rsid w:val="008C0BF6"/>
    <w:rsid w:val="008C21E0"/>
    <w:rsid w:val="008C2F2D"/>
    <w:rsid w:val="008C3215"/>
    <w:rsid w:val="008C4AE5"/>
    <w:rsid w:val="008C76C3"/>
    <w:rsid w:val="008D1886"/>
    <w:rsid w:val="008D2B4F"/>
    <w:rsid w:val="008E0E08"/>
    <w:rsid w:val="008E1322"/>
    <w:rsid w:val="008E20CA"/>
    <w:rsid w:val="008F14A7"/>
    <w:rsid w:val="008F522E"/>
    <w:rsid w:val="008F5C82"/>
    <w:rsid w:val="008F7131"/>
    <w:rsid w:val="009016C7"/>
    <w:rsid w:val="00902A45"/>
    <w:rsid w:val="00903411"/>
    <w:rsid w:val="00905C63"/>
    <w:rsid w:val="00907214"/>
    <w:rsid w:val="009200F5"/>
    <w:rsid w:val="0092014A"/>
    <w:rsid w:val="009221B3"/>
    <w:rsid w:val="009226CE"/>
    <w:rsid w:val="00922C1D"/>
    <w:rsid w:val="00923D36"/>
    <w:rsid w:val="009266AB"/>
    <w:rsid w:val="00927DAC"/>
    <w:rsid w:val="00930836"/>
    <w:rsid w:val="00931BA1"/>
    <w:rsid w:val="00933F02"/>
    <w:rsid w:val="00935937"/>
    <w:rsid w:val="00935EFB"/>
    <w:rsid w:val="00936045"/>
    <w:rsid w:val="00936F0E"/>
    <w:rsid w:val="0093759C"/>
    <w:rsid w:val="00940F9B"/>
    <w:rsid w:val="00941BB3"/>
    <w:rsid w:val="00942C2C"/>
    <w:rsid w:val="009447E4"/>
    <w:rsid w:val="00945D84"/>
    <w:rsid w:val="00947058"/>
    <w:rsid w:val="00962322"/>
    <w:rsid w:val="00965DB0"/>
    <w:rsid w:val="0096745F"/>
    <w:rsid w:val="0097503A"/>
    <w:rsid w:val="009759A7"/>
    <w:rsid w:val="00976DB9"/>
    <w:rsid w:val="00977922"/>
    <w:rsid w:val="00977DA0"/>
    <w:rsid w:val="009809E8"/>
    <w:rsid w:val="00984C8D"/>
    <w:rsid w:val="00987FD8"/>
    <w:rsid w:val="009905D2"/>
    <w:rsid w:val="00993081"/>
    <w:rsid w:val="009939A3"/>
    <w:rsid w:val="009939CA"/>
    <w:rsid w:val="00996606"/>
    <w:rsid w:val="009969D8"/>
    <w:rsid w:val="009A0F7A"/>
    <w:rsid w:val="009A2F5C"/>
    <w:rsid w:val="009A3F3D"/>
    <w:rsid w:val="009A5009"/>
    <w:rsid w:val="009A5A52"/>
    <w:rsid w:val="009B4E6D"/>
    <w:rsid w:val="009B5986"/>
    <w:rsid w:val="009B77C3"/>
    <w:rsid w:val="009C03A3"/>
    <w:rsid w:val="009C0E71"/>
    <w:rsid w:val="009C18E3"/>
    <w:rsid w:val="009D006B"/>
    <w:rsid w:val="009D0A50"/>
    <w:rsid w:val="009D1457"/>
    <w:rsid w:val="009D1E08"/>
    <w:rsid w:val="009D2909"/>
    <w:rsid w:val="009D5346"/>
    <w:rsid w:val="009D7D80"/>
    <w:rsid w:val="009E05AD"/>
    <w:rsid w:val="009E1E2D"/>
    <w:rsid w:val="009E259E"/>
    <w:rsid w:val="009E4B36"/>
    <w:rsid w:val="009E5141"/>
    <w:rsid w:val="009E5C7E"/>
    <w:rsid w:val="009E6A63"/>
    <w:rsid w:val="009F187C"/>
    <w:rsid w:val="009F1C4F"/>
    <w:rsid w:val="009F1D9D"/>
    <w:rsid w:val="009F2E94"/>
    <w:rsid w:val="009F5A8B"/>
    <w:rsid w:val="009F6E13"/>
    <w:rsid w:val="00A02E36"/>
    <w:rsid w:val="00A0508E"/>
    <w:rsid w:val="00A066F1"/>
    <w:rsid w:val="00A0717A"/>
    <w:rsid w:val="00A07D94"/>
    <w:rsid w:val="00A1197A"/>
    <w:rsid w:val="00A126C1"/>
    <w:rsid w:val="00A136DF"/>
    <w:rsid w:val="00A16DF0"/>
    <w:rsid w:val="00A16ED0"/>
    <w:rsid w:val="00A17ED9"/>
    <w:rsid w:val="00A219AC"/>
    <w:rsid w:val="00A221F5"/>
    <w:rsid w:val="00A22AF6"/>
    <w:rsid w:val="00A23256"/>
    <w:rsid w:val="00A2573E"/>
    <w:rsid w:val="00A25E37"/>
    <w:rsid w:val="00A25FB5"/>
    <w:rsid w:val="00A264E1"/>
    <w:rsid w:val="00A27746"/>
    <w:rsid w:val="00A27C85"/>
    <w:rsid w:val="00A33828"/>
    <w:rsid w:val="00A35FD8"/>
    <w:rsid w:val="00A45BDB"/>
    <w:rsid w:val="00A51A97"/>
    <w:rsid w:val="00A534E7"/>
    <w:rsid w:val="00A55298"/>
    <w:rsid w:val="00A55E91"/>
    <w:rsid w:val="00A560A1"/>
    <w:rsid w:val="00A5796C"/>
    <w:rsid w:val="00A623FA"/>
    <w:rsid w:val="00A6368D"/>
    <w:rsid w:val="00A70258"/>
    <w:rsid w:val="00A71E7B"/>
    <w:rsid w:val="00A72908"/>
    <w:rsid w:val="00A72BD5"/>
    <w:rsid w:val="00A779EC"/>
    <w:rsid w:val="00A83021"/>
    <w:rsid w:val="00A8349B"/>
    <w:rsid w:val="00A859CB"/>
    <w:rsid w:val="00A878FE"/>
    <w:rsid w:val="00A91A6E"/>
    <w:rsid w:val="00A91FCF"/>
    <w:rsid w:val="00A93D7C"/>
    <w:rsid w:val="00A9628A"/>
    <w:rsid w:val="00A96D24"/>
    <w:rsid w:val="00AA0378"/>
    <w:rsid w:val="00AA0F55"/>
    <w:rsid w:val="00AA2CFE"/>
    <w:rsid w:val="00AA306A"/>
    <w:rsid w:val="00AA3C9D"/>
    <w:rsid w:val="00AA4751"/>
    <w:rsid w:val="00AA642C"/>
    <w:rsid w:val="00AA70CD"/>
    <w:rsid w:val="00AA782D"/>
    <w:rsid w:val="00AB0007"/>
    <w:rsid w:val="00AB0D1B"/>
    <w:rsid w:val="00AB1C88"/>
    <w:rsid w:val="00AB4A5E"/>
    <w:rsid w:val="00AC06A5"/>
    <w:rsid w:val="00AC4354"/>
    <w:rsid w:val="00AC4BBE"/>
    <w:rsid w:val="00AD1B7E"/>
    <w:rsid w:val="00AD2845"/>
    <w:rsid w:val="00AD6836"/>
    <w:rsid w:val="00AD6B56"/>
    <w:rsid w:val="00AD7715"/>
    <w:rsid w:val="00AE18B0"/>
    <w:rsid w:val="00AE2089"/>
    <w:rsid w:val="00AE3B42"/>
    <w:rsid w:val="00AE7820"/>
    <w:rsid w:val="00AF0812"/>
    <w:rsid w:val="00AF408F"/>
    <w:rsid w:val="00AF410A"/>
    <w:rsid w:val="00AF4501"/>
    <w:rsid w:val="00AF4D77"/>
    <w:rsid w:val="00AF70BE"/>
    <w:rsid w:val="00B002E8"/>
    <w:rsid w:val="00B011A1"/>
    <w:rsid w:val="00B01AF0"/>
    <w:rsid w:val="00B02BF6"/>
    <w:rsid w:val="00B032DF"/>
    <w:rsid w:val="00B03644"/>
    <w:rsid w:val="00B03710"/>
    <w:rsid w:val="00B05413"/>
    <w:rsid w:val="00B060C3"/>
    <w:rsid w:val="00B10411"/>
    <w:rsid w:val="00B12ED3"/>
    <w:rsid w:val="00B12ED8"/>
    <w:rsid w:val="00B13AAD"/>
    <w:rsid w:val="00B169EB"/>
    <w:rsid w:val="00B17893"/>
    <w:rsid w:val="00B241C6"/>
    <w:rsid w:val="00B26859"/>
    <w:rsid w:val="00B303EB"/>
    <w:rsid w:val="00B306CC"/>
    <w:rsid w:val="00B30839"/>
    <w:rsid w:val="00B32E46"/>
    <w:rsid w:val="00B34993"/>
    <w:rsid w:val="00B35E5C"/>
    <w:rsid w:val="00B37F03"/>
    <w:rsid w:val="00B42359"/>
    <w:rsid w:val="00B42E0C"/>
    <w:rsid w:val="00B443AD"/>
    <w:rsid w:val="00B467C8"/>
    <w:rsid w:val="00B50020"/>
    <w:rsid w:val="00B52087"/>
    <w:rsid w:val="00B52AF9"/>
    <w:rsid w:val="00B52E38"/>
    <w:rsid w:val="00B53273"/>
    <w:rsid w:val="00B541E9"/>
    <w:rsid w:val="00B542FD"/>
    <w:rsid w:val="00B557A9"/>
    <w:rsid w:val="00B560BE"/>
    <w:rsid w:val="00B57FB9"/>
    <w:rsid w:val="00B61DF5"/>
    <w:rsid w:val="00B67310"/>
    <w:rsid w:val="00B7010E"/>
    <w:rsid w:val="00B74C1F"/>
    <w:rsid w:val="00B77624"/>
    <w:rsid w:val="00B77BCB"/>
    <w:rsid w:val="00B77ECD"/>
    <w:rsid w:val="00B82856"/>
    <w:rsid w:val="00B83181"/>
    <w:rsid w:val="00B83329"/>
    <w:rsid w:val="00B85758"/>
    <w:rsid w:val="00B92BE1"/>
    <w:rsid w:val="00B939DC"/>
    <w:rsid w:val="00BA4395"/>
    <w:rsid w:val="00BA53F9"/>
    <w:rsid w:val="00BA5A4C"/>
    <w:rsid w:val="00BA7744"/>
    <w:rsid w:val="00BB0DF2"/>
    <w:rsid w:val="00BB4BBE"/>
    <w:rsid w:val="00BC1422"/>
    <w:rsid w:val="00BC21D4"/>
    <w:rsid w:val="00BC3A1E"/>
    <w:rsid w:val="00BC4AC0"/>
    <w:rsid w:val="00BC521C"/>
    <w:rsid w:val="00BC5CA0"/>
    <w:rsid w:val="00BD0796"/>
    <w:rsid w:val="00BD452C"/>
    <w:rsid w:val="00BE0861"/>
    <w:rsid w:val="00BE1925"/>
    <w:rsid w:val="00BE2591"/>
    <w:rsid w:val="00BE298E"/>
    <w:rsid w:val="00BE2B09"/>
    <w:rsid w:val="00BE2E6E"/>
    <w:rsid w:val="00BE4725"/>
    <w:rsid w:val="00BF0227"/>
    <w:rsid w:val="00BF15EF"/>
    <w:rsid w:val="00BF23D5"/>
    <w:rsid w:val="00BF4B55"/>
    <w:rsid w:val="00BF58E0"/>
    <w:rsid w:val="00BF5A17"/>
    <w:rsid w:val="00BF6EA7"/>
    <w:rsid w:val="00BF6F6A"/>
    <w:rsid w:val="00C0180E"/>
    <w:rsid w:val="00C05559"/>
    <w:rsid w:val="00C06765"/>
    <w:rsid w:val="00C139E0"/>
    <w:rsid w:val="00C14570"/>
    <w:rsid w:val="00C146E0"/>
    <w:rsid w:val="00C171D7"/>
    <w:rsid w:val="00C22085"/>
    <w:rsid w:val="00C2500D"/>
    <w:rsid w:val="00C25C8D"/>
    <w:rsid w:val="00C27BD2"/>
    <w:rsid w:val="00C31D98"/>
    <w:rsid w:val="00C32BEB"/>
    <w:rsid w:val="00C350BD"/>
    <w:rsid w:val="00C368D6"/>
    <w:rsid w:val="00C36CD0"/>
    <w:rsid w:val="00C37298"/>
    <w:rsid w:val="00C37870"/>
    <w:rsid w:val="00C4129F"/>
    <w:rsid w:val="00C4311F"/>
    <w:rsid w:val="00C44426"/>
    <w:rsid w:val="00C4588F"/>
    <w:rsid w:val="00C46228"/>
    <w:rsid w:val="00C476AD"/>
    <w:rsid w:val="00C479AD"/>
    <w:rsid w:val="00C512D1"/>
    <w:rsid w:val="00C513C9"/>
    <w:rsid w:val="00C51E68"/>
    <w:rsid w:val="00C5288A"/>
    <w:rsid w:val="00C561F1"/>
    <w:rsid w:val="00C5704C"/>
    <w:rsid w:val="00C60515"/>
    <w:rsid w:val="00C617A5"/>
    <w:rsid w:val="00C61BE1"/>
    <w:rsid w:val="00C61E46"/>
    <w:rsid w:val="00C6358A"/>
    <w:rsid w:val="00C75B70"/>
    <w:rsid w:val="00C923FD"/>
    <w:rsid w:val="00C972D7"/>
    <w:rsid w:val="00CA041E"/>
    <w:rsid w:val="00CA1639"/>
    <w:rsid w:val="00CA1F03"/>
    <w:rsid w:val="00CA2D99"/>
    <w:rsid w:val="00CA7819"/>
    <w:rsid w:val="00CB09A3"/>
    <w:rsid w:val="00CB45BB"/>
    <w:rsid w:val="00CB5073"/>
    <w:rsid w:val="00CB5B0D"/>
    <w:rsid w:val="00CB701A"/>
    <w:rsid w:val="00CC0F54"/>
    <w:rsid w:val="00CC2C76"/>
    <w:rsid w:val="00CC6585"/>
    <w:rsid w:val="00CD3E1C"/>
    <w:rsid w:val="00CD6726"/>
    <w:rsid w:val="00CE14D8"/>
    <w:rsid w:val="00CE6683"/>
    <w:rsid w:val="00CF0058"/>
    <w:rsid w:val="00CF08ED"/>
    <w:rsid w:val="00CF1AA5"/>
    <w:rsid w:val="00CF1EAD"/>
    <w:rsid w:val="00CF2D57"/>
    <w:rsid w:val="00CF6BBD"/>
    <w:rsid w:val="00CF724F"/>
    <w:rsid w:val="00CF7FB6"/>
    <w:rsid w:val="00D00880"/>
    <w:rsid w:val="00D033CE"/>
    <w:rsid w:val="00D0607E"/>
    <w:rsid w:val="00D1208E"/>
    <w:rsid w:val="00D13489"/>
    <w:rsid w:val="00D16620"/>
    <w:rsid w:val="00D21A4E"/>
    <w:rsid w:val="00D22350"/>
    <w:rsid w:val="00D23271"/>
    <w:rsid w:val="00D23547"/>
    <w:rsid w:val="00D23A62"/>
    <w:rsid w:val="00D3064B"/>
    <w:rsid w:val="00D3174B"/>
    <w:rsid w:val="00D34264"/>
    <w:rsid w:val="00D345BF"/>
    <w:rsid w:val="00D35E97"/>
    <w:rsid w:val="00D369C9"/>
    <w:rsid w:val="00D37FC5"/>
    <w:rsid w:val="00D402CC"/>
    <w:rsid w:val="00D50D11"/>
    <w:rsid w:val="00D52DD0"/>
    <w:rsid w:val="00D52F25"/>
    <w:rsid w:val="00D52FD0"/>
    <w:rsid w:val="00D53AAC"/>
    <w:rsid w:val="00D5415A"/>
    <w:rsid w:val="00D54B48"/>
    <w:rsid w:val="00D550F9"/>
    <w:rsid w:val="00D63DF0"/>
    <w:rsid w:val="00D63F83"/>
    <w:rsid w:val="00D655EB"/>
    <w:rsid w:val="00D65764"/>
    <w:rsid w:val="00D77D89"/>
    <w:rsid w:val="00D82759"/>
    <w:rsid w:val="00D836A5"/>
    <w:rsid w:val="00D86129"/>
    <w:rsid w:val="00D878E3"/>
    <w:rsid w:val="00D908DA"/>
    <w:rsid w:val="00DA133D"/>
    <w:rsid w:val="00DA1941"/>
    <w:rsid w:val="00DA2454"/>
    <w:rsid w:val="00DA4551"/>
    <w:rsid w:val="00DA4645"/>
    <w:rsid w:val="00DA538C"/>
    <w:rsid w:val="00DA745C"/>
    <w:rsid w:val="00DB2D0F"/>
    <w:rsid w:val="00DB4366"/>
    <w:rsid w:val="00DB4A5C"/>
    <w:rsid w:val="00DB5197"/>
    <w:rsid w:val="00DC0F0D"/>
    <w:rsid w:val="00DC2420"/>
    <w:rsid w:val="00DC25A3"/>
    <w:rsid w:val="00DC3F8F"/>
    <w:rsid w:val="00DC6EFD"/>
    <w:rsid w:val="00DD01E1"/>
    <w:rsid w:val="00DD0EB8"/>
    <w:rsid w:val="00DD10DB"/>
    <w:rsid w:val="00DD2B1E"/>
    <w:rsid w:val="00DD56BB"/>
    <w:rsid w:val="00DD5DE8"/>
    <w:rsid w:val="00DD7966"/>
    <w:rsid w:val="00DE20CA"/>
    <w:rsid w:val="00DE26C9"/>
    <w:rsid w:val="00DE3FCC"/>
    <w:rsid w:val="00DE4658"/>
    <w:rsid w:val="00DE6398"/>
    <w:rsid w:val="00DF0032"/>
    <w:rsid w:val="00DF07EE"/>
    <w:rsid w:val="00DF4742"/>
    <w:rsid w:val="00DF4E97"/>
    <w:rsid w:val="00DF68C3"/>
    <w:rsid w:val="00E07474"/>
    <w:rsid w:val="00E11FD9"/>
    <w:rsid w:val="00E12FFF"/>
    <w:rsid w:val="00E136D3"/>
    <w:rsid w:val="00E14D4E"/>
    <w:rsid w:val="00E15E76"/>
    <w:rsid w:val="00E165E1"/>
    <w:rsid w:val="00E203C2"/>
    <w:rsid w:val="00E21F1F"/>
    <w:rsid w:val="00E25456"/>
    <w:rsid w:val="00E26513"/>
    <w:rsid w:val="00E26A04"/>
    <w:rsid w:val="00E302F1"/>
    <w:rsid w:val="00E30DA2"/>
    <w:rsid w:val="00E31100"/>
    <w:rsid w:val="00E35017"/>
    <w:rsid w:val="00E36941"/>
    <w:rsid w:val="00E36E51"/>
    <w:rsid w:val="00E379EA"/>
    <w:rsid w:val="00E419E4"/>
    <w:rsid w:val="00E4390A"/>
    <w:rsid w:val="00E43AB1"/>
    <w:rsid w:val="00E458C9"/>
    <w:rsid w:val="00E476AD"/>
    <w:rsid w:val="00E5001E"/>
    <w:rsid w:val="00E52538"/>
    <w:rsid w:val="00E52BD8"/>
    <w:rsid w:val="00E5462D"/>
    <w:rsid w:val="00E55C86"/>
    <w:rsid w:val="00E56BB8"/>
    <w:rsid w:val="00E60D3D"/>
    <w:rsid w:val="00E64002"/>
    <w:rsid w:val="00E6417D"/>
    <w:rsid w:val="00E66FE0"/>
    <w:rsid w:val="00E67FAA"/>
    <w:rsid w:val="00E70CB3"/>
    <w:rsid w:val="00E717D1"/>
    <w:rsid w:val="00E7546B"/>
    <w:rsid w:val="00E77F6C"/>
    <w:rsid w:val="00E854E3"/>
    <w:rsid w:val="00E928EA"/>
    <w:rsid w:val="00E942AD"/>
    <w:rsid w:val="00E94618"/>
    <w:rsid w:val="00E95C1F"/>
    <w:rsid w:val="00EA1156"/>
    <w:rsid w:val="00EA2AD7"/>
    <w:rsid w:val="00EA452A"/>
    <w:rsid w:val="00EA55F3"/>
    <w:rsid w:val="00EA735A"/>
    <w:rsid w:val="00EA7AA6"/>
    <w:rsid w:val="00EA7F3D"/>
    <w:rsid w:val="00EB0149"/>
    <w:rsid w:val="00EB0521"/>
    <w:rsid w:val="00EB3347"/>
    <w:rsid w:val="00EB4DDC"/>
    <w:rsid w:val="00EB4F85"/>
    <w:rsid w:val="00EC3A6D"/>
    <w:rsid w:val="00EC3B59"/>
    <w:rsid w:val="00EC423B"/>
    <w:rsid w:val="00EC5D7C"/>
    <w:rsid w:val="00ED1055"/>
    <w:rsid w:val="00ED28C4"/>
    <w:rsid w:val="00ED31EE"/>
    <w:rsid w:val="00ED33F9"/>
    <w:rsid w:val="00ED5A67"/>
    <w:rsid w:val="00ED5C1D"/>
    <w:rsid w:val="00ED7C28"/>
    <w:rsid w:val="00EE03A8"/>
    <w:rsid w:val="00EE1EF2"/>
    <w:rsid w:val="00EE277E"/>
    <w:rsid w:val="00EE35DE"/>
    <w:rsid w:val="00EE3FE0"/>
    <w:rsid w:val="00EE62CC"/>
    <w:rsid w:val="00EF0A23"/>
    <w:rsid w:val="00EF3FBA"/>
    <w:rsid w:val="00EF4609"/>
    <w:rsid w:val="00EF63CF"/>
    <w:rsid w:val="00EF7405"/>
    <w:rsid w:val="00F003C9"/>
    <w:rsid w:val="00F02A6B"/>
    <w:rsid w:val="00F02FB0"/>
    <w:rsid w:val="00F0467C"/>
    <w:rsid w:val="00F11303"/>
    <w:rsid w:val="00F13C4F"/>
    <w:rsid w:val="00F13C86"/>
    <w:rsid w:val="00F14C11"/>
    <w:rsid w:val="00F207D1"/>
    <w:rsid w:val="00F210D9"/>
    <w:rsid w:val="00F22FB4"/>
    <w:rsid w:val="00F24698"/>
    <w:rsid w:val="00F2674F"/>
    <w:rsid w:val="00F26D7D"/>
    <w:rsid w:val="00F407E2"/>
    <w:rsid w:val="00F438FB"/>
    <w:rsid w:val="00F43E92"/>
    <w:rsid w:val="00F44105"/>
    <w:rsid w:val="00F442EA"/>
    <w:rsid w:val="00F44439"/>
    <w:rsid w:val="00F4453A"/>
    <w:rsid w:val="00F45C82"/>
    <w:rsid w:val="00F47EA0"/>
    <w:rsid w:val="00F50430"/>
    <w:rsid w:val="00F5077F"/>
    <w:rsid w:val="00F53283"/>
    <w:rsid w:val="00F57465"/>
    <w:rsid w:val="00F60655"/>
    <w:rsid w:val="00F6398D"/>
    <w:rsid w:val="00F63A36"/>
    <w:rsid w:val="00F64236"/>
    <w:rsid w:val="00F65718"/>
    <w:rsid w:val="00F65841"/>
    <w:rsid w:val="00F70C6C"/>
    <w:rsid w:val="00F77630"/>
    <w:rsid w:val="00F77C55"/>
    <w:rsid w:val="00F85618"/>
    <w:rsid w:val="00F8599C"/>
    <w:rsid w:val="00F86B0D"/>
    <w:rsid w:val="00F87D60"/>
    <w:rsid w:val="00F90262"/>
    <w:rsid w:val="00F90782"/>
    <w:rsid w:val="00F91C3E"/>
    <w:rsid w:val="00F95BCF"/>
    <w:rsid w:val="00F96A4A"/>
    <w:rsid w:val="00FA4172"/>
    <w:rsid w:val="00FA444E"/>
    <w:rsid w:val="00FA4B4D"/>
    <w:rsid w:val="00FA682E"/>
    <w:rsid w:val="00FA69E0"/>
    <w:rsid w:val="00FA7CF5"/>
    <w:rsid w:val="00FA7F2C"/>
    <w:rsid w:val="00FB0111"/>
    <w:rsid w:val="00FB01BE"/>
    <w:rsid w:val="00FB1400"/>
    <w:rsid w:val="00FC79CD"/>
    <w:rsid w:val="00FD0C97"/>
    <w:rsid w:val="00FD24B3"/>
    <w:rsid w:val="00FD7F56"/>
    <w:rsid w:val="00FE0B8D"/>
    <w:rsid w:val="00FE0FC1"/>
    <w:rsid w:val="00FE1CAA"/>
    <w:rsid w:val="00FE20F6"/>
    <w:rsid w:val="00FE60B9"/>
    <w:rsid w:val="00FF257D"/>
    <w:rsid w:val="00FF339D"/>
    <w:rsid w:val="00FF457C"/>
    <w:rsid w:val="00FF53C2"/>
    <w:rsid w:val="00FF596A"/>
    <w:rsid w:val="010B19B1"/>
    <w:rsid w:val="011685B1"/>
    <w:rsid w:val="0155AC11"/>
    <w:rsid w:val="0166CF05"/>
    <w:rsid w:val="0177F683"/>
    <w:rsid w:val="01A7649F"/>
    <w:rsid w:val="01B0014C"/>
    <w:rsid w:val="0245CC32"/>
    <w:rsid w:val="02761848"/>
    <w:rsid w:val="04226E42"/>
    <w:rsid w:val="0437CC30"/>
    <w:rsid w:val="04A18AF0"/>
    <w:rsid w:val="04A4E88A"/>
    <w:rsid w:val="04D7A869"/>
    <w:rsid w:val="05D1BE65"/>
    <w:rsid w:val="066BAB8E"/>
    <w:rsid w:val="068546A5"/>
    <w:rsid w:val="07016F44"/>
    <w:rsid w:val="0705FA97"/>
    <w:rsid w:val="070BCAC3"/>
    <w:rsid w:val="077E38B5"/>
    <w:rsid w:val="07A6A6DF"/>
    <w:rsid w:val="07DB756C"/>
    <w:rsid w:val="0827C0A6"/>
    <w:rsid w:val="0851CF1F"/>
    <w:rsid w:val="08574782"/>
    <w:rsid w:val="08D2B156"/>
    <w:rsid w:val="0A1FA9CC"/>
    <w:rsid w:val="0AFC28C2"/>
    <w:rsid w:val="0B4F5855"/>
    <w:rsid w:val="0B7B3912"/>
    <w:rsid w:val="0B7C358D"/>
    <w:rsid w:val="0B8587C6"/>
    <w:rsid w:val="0B8ECB69"/>
    <w:rsid w:val="0BA5279B"/>
    <w:rsid w:val="0BE0A2E9"/>
    <w:rsid w:val="0BF7A35D"/>
    <w:rsid w:val="0C4C98C5"/>
    <w:rsid w:val="0C7AB82A"/>
    <w:rsid w:val="0C9F5141"/>
    <w:rsid w:val="0D712EBA"/>
    <w:rsid w:val="0DB1E1C2"/>
    <w:rsid w:val="0DCD1D66"/>
    <w:rsid w:val="0E131926"/>
    <w:rsid w:val="0E29B316"/>
    <w:rsid w:val="0E5E675A"/>
    <w:rsid w:val="0E793222"/>
    <w:rsid w:val="0EA1D970"/>
    <w:rsid w:val="0ED95AB5"/>
    <w:rsid w:val="0EFFABD1"/>
    <w:rsid w:val="0F0A01F7"/>
    <w:rsid w:val="0F1FE8D5"/>
    <w:rsid w:val="0F878FEE"/>
    <w:rsid w:val="0FDC5358"/>
    <w:rsid w:val="1038ACAB"/>
    <w:rsid w:val="10D1C01B"/>
    <w:rsid w:val="1144410B"/>
    <w:rsid w:val="11AD0ECD"/>
    <w:rsid w:val="11C016BE"/>
    <w:rsid w:val="11E92545"/>
    <w:rsid w:val="127E5DCD"/>
    <w:rsid w:val="12D77BC2"/>
    <w:rsid w:val="12D80B50"/>
    <w:rsid w:val="12E8B098"/>
    <w:rsid w:val="12ECFFAF"/>
    <w:rsid w:val="131D753A"/>
    <w:rsid w:val="13976B6B"/>
    <w:rsid w:val="140AF1D8"/>
    <w:rsid w:val="14358390"/>
    <w:rsid w:val="144CF25C"/>
    <w:rsid w:val="147652B0"/>
    <w:rsid w:val="148C6F97"/>
    <w:rsid w:val="14A0AAAA"/>
    <w:rsid w:val="14B75D96"/>
    <w:rsid w:val="150E5032"/>
    <w:rsid w:val="156CB6B7"/>
    <w:rsid w:val="156DE2F1"/>
    <w:rsid w:val="15857B46"/>
    <w:rsid w:val="15925AFD"/>
    <w:rsid w:val="15AD4E77"/>
    <w:rsid w:val="15BC0EBE"/>
    <w:rsid w:val="15F4DA7C"/>
    <w:rsid w:val="164BBE05"/>
    <w:rsid w:val="1657BA25"/>
    <w:rsid w:val="167F14E4"/>
    <w:rsid w:val="16CD3D82"/>
    <w:rsid w:val="16F66FA4"/>
    <w:rsid w:val="170A2245"/>
    <w:rsid w:val="17A6D74D"/>
    <w:rsid w:val="17B64D02"/>
    <w:rsid w:val="17D5C438"/>
    <w:rsid w:val="1815D65C"/>
    <w:rsid w:val="187809DA"/>
    <w:rsid w:val="18C61AFA"/>
    <w:rsid w:val="190CB65D"/>
    <w:rsid w:val="199D9C55"/>
    <w:rsid w:val="199F6E1F"/>
    <w:rsid w:val="1A019901"/>
    <w:rsid w:val="1A97A0AC"/>
    <w:rsid w:val="1AEA515C"/>
    <w:rsid w:val="1B4A8C41"/>
    <w:rsid w:val="1B802B78"/>
    <w:rsid w:val="1B9835FB"/>
    <w:rsid w:val="1CC376D6"/>
    <w:rsid w:val="1D3C792B"/>
    <w:rsid w:val="1DB21647"/>
    <w:rsid w:val="1E4671B8"/>
    <w:rsid w:val="1E49D6E7"/>
    <w:rsid w:val="1EE0F7A4"/>
    <w:rsid w:val="1F41AB7D"/>
    <w:rsid w:val="1FE77B90"/>
    <w:rsid w:val="20210ADF"/>
    <w:rsid w:val="20463C3F"/>
    <w:rsid w:val="20611220"/>
    <w:rsid w:val="20B121D7"/>
    <w:rsid w:val="20D699EA"/>
    <w:rsid w:val="2107B8D5"/>
    <w:rsid w:val="2115B80B"/>
    <w:rsid w:val="219FDF44"/>
    <w:rsid w:val="21BA35A9"/>
    <w:rsid w:val="21CF159E"/>
    <w:rsid w:val="220940D5"/>
    <w:rsid w:val="2217878A"/>
    <w:rsid w:val="2283DC23"/>
    <w:rsid w:val="22868D85"/>
    <w:rsid w:val="22A15B1A"/>
    <w:rsid w:val="22CA57FC"/>
    <w:rsid w:val="232AFE4F"/>
    <w:rsid w:val="23AC22CB"/>
    <w:rsid w:val="240AF79A"/>
    <w:rsid w:val="244EE0F4"/>
    <w:rsid w:val="24916833"/>
    <w:rsid w:val="24A755B2"/>
    <w:rsid w:val="25B15F24"/>
    <w:rsid w:val="25EB1C5B"/>
    <w:rsid w:val="269C63ED"/>
    <w:rsid w:val="269DB368"/>
    <w:rsid w:val="2747C2C0"/>
    <w:rsid w:val="27510970"/>
    <w:rsid w:val="27855ED1"/>
    <w:rsid w:val="28168BFE"/>
    <w:rsid w:val="285BC95E"/>
    <w:rsid w:val="28B6363D"/>
    <w:rsid w:val="28CA483D"/>
    <w:rsid w:val="2952DA03"/>
    <w:rsid w:val="2978A5BB"/>
    <w:rsid w:val="29CAC822"/>
    <w:rsid w:val="2A344E50"/>
    <w:rsid w:val="2A686879"/>
    <w:rsid w:val="2A8B6AE4"/>
    <w:rsid w:val="2AA8B35B"/>
    <w:rsid w:val="2AB3C719"/>
    <w:rsid w:val="2AE40884"/>
    <w:rsid w:val="2AEC9567"/>
    <w:rsid w:val="2B098B1F"/>
    <w:rsid w:val="2B3A0144"/>
    <w:rsid w:val="2B4ACE73"/>
    <w:rsid w:val="2B68C537"/>
    <w:rsid w:val="2B9DE06C"/>
    <w:rsid w:val="2BB7CE1B"/>
    <w:rsid w:val="2BBA33F4"/>
    <w:rsid w:val="2C2D100C"/>
    <w:rsid w:val="2C2FEFC7"/>
    <w:rsid w:val="2CBB67D7"/>
    <w:rsid w:val="2CC44572"/>
    <w:rsid w:val="2CED64CA"/>
    <w:rsid w:val="2CF6E1FF"/>
    <w:rsid w:val="2D18C06B"/>
    <w:rsid w:val="2D9EEF4C"/>
    <w:rsid w:val="2DA3F0EE"/>
    <w:rsid w:val="2DB334DC"/>
    <w:rsid w:val="2E402780"/>
    <w:rsid w:val="2ED14FBD"/>
    <w:rsid w:val="2EE8D5DF"/>
    <w:rsid w:val="2EFAA1DE"/>
    <w:rsid w:val="2F06B1E6"/>
    <w:rsid w:val="2F101716"/>
    <w:rsid w:val="2F33556E"/>
    <w:rsid w:val="2F50C561"/>
    <w:rsid w:val="2F5989A3"/>
    <w:rsid w:val="2FC7CBB9"/>
    <w:rsid w:val="303BC82C"/>
    <w:rsid w:val="306F1B49"/>
    <w:rsid w:val="30E544AB"/>
    <w:rsid w:val="311167BA"/>
    <w:rsid w:val="311D8D43"/>
    <w:rsid w:val="312472BC"/>
    <w:rsid w:val="31A6BC92"/>
    <w:rsid w:val="31E22FA4"/>
    <w:rsid w:val="3273D82F"/>
    <w:rsid w:val="32CCC168"/>
    <w:rsid w:val="3341A1F8"/>
    <w:rsid w:val="34CD2FD9"/>
    <w:rsid w:val="3528DC75"/>
    <w:rsid w:val="3598AE5D"/>
    <w:rsid w:val="35CA06C8"/>
    <w:rsid w:val="35DA304D"/>
    <w:rsid w:val="372AF222"/>
    <w:rsid w:val="3755071C"/>
    <w:rsid w:val="378D23FD"/>
    <w:rsid w:val="379E214D"/>
    <w:rsid w:val="37F30F48"/>
    <w:rsid w:val="3829E2D3"/>
    <w:rsid w:val="38D90434"/>
    <w:rsid w:val="39058EFC"/>
    <w:rsid w:val="390CFCEA"/>
    <w:rsid w:val="3A026D46"/>
    <w:rsid w:val="3A043A9C"/>
    <w:rsid w:val="3A689361"/>
    <w:rsid w:val="3A7865DD"/>
    <w:rsid w:val="3B22FE61"/>
    <w:rsid w:val="3B7A1E3A"/>
    <w:rsid w:val="3B808996"/>
    <w:rsid w:val="3B833115"/>
    <w:rsid w:val="3C22496E"/>
    <w:rsid w:val="3CAC59DB"/>
    <w:rsid w:val="3CB94C5B"/>
    <w:rsid w:val="3CED3EBE"/>
    <w:rsid w:val="3DE0CF85"/>
    <w:rsid w:val="3DE6E119"/>
    <w:rsid w:val="3DE876A5"/>
    <w:rsid w:val="3E1A543D"/>
    <w:rsid w:val="3E3B080D"/>
    <w:rsid w:val="3E7320C4"/>
    <w:rsid w:val="3E8CF5CF"/>
    <w:rsid w:val="3F2AA901"/>
    <w:rsid w:val="3F3D2014"/>
    <w:rsid w:val="40CCA438"/>
    <w:rsid w:val="40D4441B"/>
    <w:rsid w:val="4119580A"/>
    <w:rsid w:val="4147FA18"/>
    <w:rsid w:val="420596F0"/>
    <w:rsid w:val="421F50C3"/>
    <w:rsid w:val="424142AD"/>
    <w:rsid w:val="42686672"/>
    <w:rsid w:val="4284A0BA"/>
    <w:rsid w:val="42F70EC2"/>
    <w:rsid w:val="432AC0A9"/>
    <w:rsid w:val="434C4BA5"/>
    <w:rsid w:val="4367DC43"/>
    <w:rsid w:val="43E04CEC"/>
    <w:rsid w:val="43FE91B2"/>
    <w:rsid w:val="44333A49"/>
    <w:rsid w:val="4463C280"/>
    <w:rsid w:val="44944D7B"/>
    <w:rsid w:val="449668B7"/>
    <w:rsid w:val="44FDC14B"/>
    <w:rsid w:val="4503F136"/>
    <w:rsid w:val="455E32C4"/>
    <w:rsid w:val="4560B44D"/>
    <w:rsid w:val="457BC21B"/>
    <w:rsid w:val="45D014A1"/>
    <w:rsid w:val="45DF532B"/>
    <w:rsid w:val="45FBC405"/>
    <w:rsid w:val="4607D03B"/>
    <w:rsid w:val="466AB3F8"/>
    <w:rsid w:val="472D74DE"/>
    <w:rsid w:val="472EC046"/>
    <w:rsid w:val="473AB7AF"/>
    <w:rsid w:val="473E0919"/>
    <w:rsid w:val="47671BB9"/>
    <w:rsid w:val="47FAFCA0"/>
    <w:rsid w:val="48544024"/>
    <w:rsid w:val="48AE0755"/>
    <w:rsid w:val="48BCE157"/>
    <w:rsid w:val="49020EED"/>
    <w:rsid w:val="491493BA"/>
    <w:rsid w:val="4922585B"/>
    <w:rsid w:val="49A2BBEE"/>
    <w:rsid w:val="49FE316F"/>
    <w:rsid w:val="4A20277C"/>
    <w:rsid w:val="4A79783A"/>
    <w:rsid w:val="4A7D0A10"/>
    <w:rsid w:val="4AA3D514"/>
    <w:rsid w:val="4B4BF0D2"/>
    <w:rsid w:val="4BDFF00F"/>
    <w:rsid w:val="4BF2B7F2"/>
    <w:rsid w:val="4C346826"/>
    <w:rsid w:val="4C371E4D"/>
    <w:rsid w:val="4CD46E75"/>
    <w:rsid w:val="4CEF0F60"/>
    <w:rsid w:val="4D42D082"/>
    <w:rsid w:val="4DA9ECDE"/>
    <w:rsid w:val="4E31FE30"/>
    <w:rsid w:val="4E4D20E1"/>
    <w:rsid w:val="4FAF5541"/>
    <w:rsid w:val="4FFF77E1"/>
    <w:rsid w:val="5001EF24"/>
    <w:rsid w:val="50221719"/>
    <w:rsid w:val="50E18A1F"/>
    <w:rsid w:val="50E48DCF"/>
    <w:rsid w:val="50F7E770"/>
    <w:rsid w:val="514CD605"/>
    <w:rsid w:val="51627128"/>
    <w:rsid w:val="52125A35"/>
    <w:rsid w:val="522A396B"/>
    <w:rsid w:val="5279513F"/>
    <w:rsid w:val="5350A30E"/>
    <w:rsid w:val="53AEA7F8"/>
    <w:rsid w:val="549E9859"/>
    <w:rsid w:val="54D21308"/>
    <w:rsid w:val="54FA7E23"/>
    <w:rsid w:val="55068B0C"/>
    <w:rsid w:val="5518DBA5"/>
    <w:rsid w:val="55626B72"/>
    <w:rsid w:val="55CAB210"/>
    <w:rsid w:val="55CDD483"/>
    <w:rsid w:val="561BCD22"/>
    <w:rsid w:val="562EAD50"/>
    <w:rsid w:val="5667B8EF"/>
    <w:rsid w:val="5677F60A"/>
    <w:rsid w:val="56D5F142"/>
    <w:rsid w:val="56E85473"/>
    <w:rsid w:val="56FC9D36"/>
    <w:rsid w:val="572CCA15"/>
    <w:rsid w:val="57884D13"/>
    <w:rsid w:val="58137318"/>
    <w:rsid w:val="58623ED7"/>
    <w:rsid w:val="5896F91E"/>
    <w:rsid w:val="58C62901"/>
    <w:rsid w:val="5917536F"/>
    <w:rsid w:val="5959F0C6"/>
    <w:rsid w:val="5A50E4B3"/>
    <w:rsid w:val="5A822774"/>
    <w:rsid w:val="5A98F349"/>
    <w:rsid w:val="5AC05F89"/>
    <w:rsid w:val="5B2F1E9A"/>
    <w:rsid w:val="5B588156"/>
    <w:rsid w:val="5BF01EAF"/>
    <w:rsid w:val="5C90FB94"/>
    <w:rsid w:val="5CA85B7E"/>
    <w:rsid w:val="5CD55C18"/>
    <w:rsid w:val="5CDD7FFB"/>
    <w:rsid w:val="5D029CFC"/>
    <w:rsid w:val="5D576C83"/>
    <w:rsid w:val="5D7EA954"/>
    <w:rsid w:val="5D899902"/>
    <w:rsid w:val="5D8F6374"/>
    <w:rsid w:val="5E15F806"/>
    <w:rsid w:val="5E187628"/>
    <w:rsid w:val="5E3763D0"/>
    <w:rsid w:val="5E99F5E0"/>
    <w:rsid w:val="5EA15E24"/>
    <w:rsid w:val="5F9AF3F2"/>
    <w:rsid w:val="5FDEBFCC"/>
    <w:rsid w:val="6019430E"/>
    <w:rsid w:val="603B1738"/>
    <w:rsid w:val="6062473D"/>
    <w:rsid w:val="6122D851"/>
    <w:rsid w:val="61851D5A"/>
    <w:rsid w:val="61B3C3BF"/>
    <w:rsid w:val="61CE1C9D"/>
    <w:rsid w:val="61E6AC88"/>
    <w:rsid w:val="6211EB7B"/>
    <w:rsid w:val="62193565"/>
    <w:rsid w:val="6303BD36"/>
    <w:rsid w:val="630B826C"/>
    <w:rsid w:val="6326C7BA"/>
    <w:rsid w:val="63671E8B"/>
    <w:rsid w:val="63693E74"/>
    <w:rsid w:val="63AB580D"/>
    <w:rsid w:val="63D69F37"/>
    <w:rsid w:val="63FA6524"/>
    <w:rsid w:val="64439D3C"/>
    <w:rsid w:val="64C3FF82"/>
    <w:rsid w:val="64CADF77"/>
    <w:rsid w:val="65430E38"/>
    <w:rsid w:val="654926BF"/>
    <w:rsid w:val="65BB0A98"/>
    <w:rsid w:val="65D0177E"/>
    <w:rsid w:val="65E5E746"/>
    <w:rsid w:val="66349170"/>
    <w:rsid w:val="664752F9"/>
    <w:rsid w:val="66B64C64"/>
    <w:rsid w:val="672D984F"/>
    <w:rsid w:val="67940D1C"/>
    <w:rsid w:val="67C39F0D"/>
    <w:rsid w:val="67CDDFFF"/>
    <w:rsid w:val="68658E10"/>
    <w:rsid w:val="687E610E"/>
    <w:rsid w:val="68D1325E"/>
    <w:rsid w:val="69016B5D"/>
    <w:rsid w:val="6910EF76"/>
    <w:rsid w:val="692FC239"/>
    <w:rsid w:val="694173B7"/>
    <w:rsid w:val="69A990D9"/>
    <w:rsid w:val="69C6F618"/>
    <w:rsid w:val="6A0F7B5C"/>
    <w:rsid w:val="6ACD64BD"/>
    <w:rsid w:val="6AF145E0"/>
    <w:rsid w:val="6AFB5016"/>
    <w:rsid w:val="6B5976B9"/>
    <w:rsid w:val="6B877E97"/>
    <w:rsid w:val="6BBFC10A"/>
    <w:rsid w:val="6C175D78"/>
    <w:rsid w:val="6CADE6D0"/>
    <w:rsid w:val="6CB75E90"/>
    <w:rsid w:val="6CC11D55"/>
    <w:rsid w:val="6CC31761"/>
    <w:rsid w:val="6D522C58"/>
    <w:rsid w:val="6DBD1CF6"/>
    <w:rsid w:val="6E2307AD"/>
    <w:rsid w:val="6E35EC5C"/>
    <w:rsid w:val="6E5ADF48"/>
    <w:rsid w:val="6EA318E0"/>
    <w:rsid w:val="6EAE7E5A"/>
    <w:rsid w:val="6F0F89E9"/>
    <w:rsid w:val="6F846372"/>
    <w:rsid w:val="6FA2AC42"/>
    <w:rsid w:val="703AEEA1"/>
    <w:rsid w:val="70424B7A"/>
    <w:rsid w:val="707D3E67"/>
    <w:rsid w:val="710A6896"/>
    <w:rsid w:val="716EB974"/>
    <w:rsid w:val="719BD0E7"/>
    <w:rsid w:val="71E8E74E"/>
    <w:rsid w:val="720D8B9C"/>
    <w:rsid w:val="72531BFD"/>
    <w:rsid w:val="727E090C"/>
    <w:rsid w:val="7290CB9D"/>
    <w:rsid w:val="72A58CEE"/>
    <w:rsid w:val="72A9A183"/>
    <w:rsid w:val="72E26512"/>
    <w:rsid w:val="7322E704"/>
    <w:rsid w:val="735440AF"/>
    <w:rsid w:val="73CEC645"/>
    <w:rsid w:val="73EEE8D0"/>
    <w:rsid w:val="73F1260A"/>
    <w:rsid w:val="73F28598"/>
    <w:rsid w:val="741EEEB8"/>
    <w:rsid w:val="742C8847"/>
    <w:rsid w:val="7437D4BA"/>
    <w:rsid w:val="74986E56"/>
    <w:rsid w:val="74B16570"/>
    <w:rsid w:val="74D81EB2"/>
    <w:rsid w:val="7509F1DB"/>
    <w:rsid w:val="754F886D"/>
    <w:rsid w:val="75822FEE"/>
    <w:rsid w:val="75828318"/>
    <w:rsid w:val="765193D5"/>
    <w:rsid w:val="76649FB6"/>
    <w:rsid w:val="7675FCB9"/>
    <w:rsid w:val="76DBA0CF"/>
    <w:rsid w:val="76F260E2"/>
    <w:rsid w:val="77228BDD"/>
    <w:rsid w:val="78E0472C"/>
    <w:rsid w:val="78E41041"/>
    <w:rsid w:val="78F4112F"/>
    <w:rsid w:val="7A2E7B1C"/>
    <w:rsid w:val="7A8A50F4"/>
    <w:rsid w:val="7AF2E69D"/>
    <w:rsid w:val="7B404519"/>
    <w:rsid w:val="7B81A73E"/>
    <w:rsid w:val="7BAA5BE0"/>
    <w:rsid w:val="7BF76ADB"/>
    <w:rsid w:val="7C6DC99E"/>
    <w:rsid w:val="7D265993"/>
    <w:rsid w:val="7DB44243"/>
    <w:rsid w:val="7DEDE896"/>
    <w:rsid w:val="7DFD3D08"/>
    <w:rsid w:val="7E816E03"/>
    <w:rsid w:val="7E9152F1"/>
    <w:rsid w:val="7EAF2484"/>
    <w:rsid w:val="7EE2796C"/>
    <w:rsid w:val="7EE896B4"/>
    <w:rsid w:val="7FFF1D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4D6D"/>
  <w15:docId w15:val="{1A8EFF66-4F6A-4C17-B285-E8BAA6AB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nhideWhenUsed/>
    <w:rsid w:val="00C5704C"/>
    <w:rPr>
      <w:color w:val="0000FF" w:themeColor="hyperlink"/>
      <w:u w:val="single"/>
    </w:rPr>
  </w:style>
  <w:style w:type="paragraph" w:styleId="Loendilik">
    <w:name w:val="List Paragraph"/>
    <w:basedOn w:val="Normaallaad"/>
    <w:link w:val="LoendilikMrk"/>
    <w:uiPriority w:val="34"/>
    <w:qFormat/>
    <w:rsid w:val="00224869"/>
    <w:pPr>
      <w:ind w:left="720"/>
      <w:contextualSpacing/>
    </w:pPr>
  </w:style>
  <w:style w:type="character" w:styleId="Kommentaariviide">
    <w:name w:val="annotation reference"/>
    <w:basedOn w:val="Liguvaikefont"/>
    <w:uiPriority w:val="99"/>
    <w:unhideWhenUsed/>
    <w:rsid w:val="00632447"/>
    <w:rPr>
      <w:sz w:val="16"/>
      <w:szCs w:val="16"/>
    </w:rPr>
  </w:style>
  <w:style w:type="paragraph" w:styleId="Kommentaaritekst">
    <w:name w:val="annotation text"/>
    <w:basedOn w:val="Normaallaad"/>
    <w:link w:val="KommentaaritekstMrk"/>
    <w:uiPriority w:val="99"/>
    <w:unhideWhenUsed/>
    <w:rsid w:val="00632447"/>
    <w:pPr>
      <w:spacing w:line="240" w:lineRule="auto"/>
    </w:pPr>
    <w:rPr>
      <w:sz w:val="20"/>
      <w:szCs w:val="20"/>
    </w:rPr>
  </w:style>
  <w:style w:type="character" w:customStyle="1" w:styleId="KommentaaritekstMrk">
    <w:name w:val="Kommentaari tekst Märk"/>
    <w:basedOn w:val="Liguvaikefont"/>
    <w:link w:val="Kommentaaritekst"/>
    <w:uiPriority w:val="99"/>
    <w:rsid w:val="00632447"/>
    <w:rPr>
      <w:sz w:val="20"/>
      <w:szCs w:val="20"/>
    </w:rPr>
  </w:style>
  <w:style w:type="paragraph" w:styleId="Kommentaariteema">
    <w:name w:val="annotation subject"/>
    <w:basedOn w:val="Kommentaaritekst"/>
    <w:next w:val="Kommentaaritekst"/>
    <w:link w:val="KommentaariteemaMrk"/>
    <w:uiPriority w:val="99"/>
    <w:semiHidden/>
    <w:unhideWhenUsed/>
    <w:rsid w:val="00632447"/>
    <w:rPr>
      <w:b/>
      <w:bCs/>
    </w:rPr>
  </w:style>
  <w:style w:type="character" w:customStyle="1" w:styleId="KommentaariteemaMrk">
    <w:name w:val="Kommentaari teema Märk"/>
    <w:basedOn w:val="KommentaaritekstMrk"/>
    <w:link w:val="Kommentaariteema"/>
    <w:uiPriority w:val="99"/>
    <w:semiHidden/>
    <w:rsid w:val="00632447"/>
    <w:rPr>
      <w:b/>
      <w:bCs/>
      <w:sz w:val="20"/>
      <w:szCs w:val="20"/>
    </w:rPr>
  </w:style>
  <w:style w:type="paragraph" w:styleId="Jutumullitekst">
    <w:name w:val="Balloon Text"/>
    <w:basedOn w:val="Normaallaad"/>
    <w:link w:val="JutumullitekstMrk"/>
    <w:uiPriority w:val="99"/>
    <w:semiHidden/>
    <w:unhideWhenUsed/>
    <w:rsid w:val="0063244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632447"/>
    <w:rPr>
      <w:rFonts w:ascii="Tahoma" w:hAnsi="Tahoma" w:cs="Tahoma"/>
      <w:sz w:val="16"/>
      <w:szCs w:val="16"/>
    </w:rPr>
  </w:style>
  <w:style w:type="paragraph" w:styleId="Pis">
    <w:name w:val="header"/>
    <w:basedOn w:val="Normaallaad"/>
    <w:link w:val="PisMrk"/>
    <w:uiPriority w:val="99"/>
    <w:unhideWhenUsed/>
    <w:rsid w:val="00632447"/>
    <w:pPr>
      <w:tabs>
        <w:tab w:val="center" w:pos="4536"/>
        <w:tab w:val="right" w:pos="9072"/>
      </w:tabs>
      <w:spacing w:after="0" w:line="240" w:lineRule="auto"/>
    </w:pPr>
  </w:style>
  <w:style w:type="character" w:customStyle="1" w:styleId="PisMrk">
    <w:name w:val="Päis Märk"/>
    <w:basedOn w:val="Liguvaikefont"/>
    <w:link w:val="Pis"/>
    <w:uiPriority w:val="99"/>
    <w:rsid w:val="00632447"/>
  </w:style>
  <w:style w:type="paragraph" w:styleId="Jalus">
    <w:name w:val="footer"/>
    <w:basedOn w:val="Normaallaad"/>
    <w:link w:val="JalusMrk"/>
    <w:uiPriority w:val="99"/>
    <w:unhideWhenUsed/>
    <w:rsid w:val="00632447"/>
    <w:pPr>
      <w:tabs>
        <w:tab w:val="center" w:pos="4536"/>
        <w:tab w:val="right" w:pos="9072"/>
      </w:tabs>
      <w:spacing w:after="0" w:line="240" w:lineRule="auto"/>
    </w:pPr>
  </w:style>
  <w:style w:type="character" w:customStyle="1" w:styleId="JalusMrk">
    <w:name w:val="Jalus Märk"/>
    <w:basedOn w:val="Liguvaikefont"/>
    <w:link w:val="Jalus"/>
    <w:uiPriority w:val="99"/>
    <w:rsid w:val="00632447"/>
  </w:style>
  <w:style w:type="paragraph" w:styleId="Redaktsioon">
    <w:name w:val="Revision"/>
    <w:hidden/>
    <w:uiPriority w:val="99"/>
    <w:semiHidden/>
    <w:rsid w:val="00C05559"/>
    <w:pPr>
      <w:spacing w:after="0" w:line="240" w:lineRule="auto"/>
    </w:pPr>
  </w:style>
  <w:style w:type="table" w:styleId="Kontuurtabel">
    <w:name w:val="Table Grid"/>
    <w:basedOn w:val="Normaaltabel"/>
    <w:uiPriority w:val="59"/>
    <w:rsid w:val="00096CA8"/>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67195F"/>
    <w:rPr>
      <w:color w:val="605E5C"/>
      <w:shd w:val="clear" w:color="auto" w:fill="E1DFDD"/>
    </w:rPr>
  </w:style>
  <w:style w:type="character" w:customStyle="1" w:styleId="LoendilikMrk">
    <w:name w:val="Loendi lõik Märk"/>
    <w:basedOn w:val="Liguvaikefont"/>
    <w:link w:val="Loendilik"/>
    <w:uiPriority w:val="34"/>
    <w:locked/>
    <w:rsid w:val="00576673"/>
  </w:style>
  <w:style w:type="paragraph" w:customStyle="1" w:styleId="Normaallaad1">
    <w:name w:val="Normaallaad1"/>
    <w:basedOn w:val="Normaallaad"/>
    <w:rsid w:val="00FB1400"/>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Allmrkusetekst">
    <w:name w:val="footnote text"/>
    <w:aliases w:val="Allmärkuse tekst TNR 10 (A põhilaad)"/>
    <w:basedOn w:val="Normaallaad"/>
    <w:link w:val="AllmrkusetekstMrk"/>
    <w:uiPriority w:val="99"/>
    <w:unhideWhenUsed/>
    <w:qFormat/>
    <w:rsid w:val="0062584E"/>
    <w:pPr>
      <w:spacing w:after="0" w:line="240" w:lineRule="auto"/>
    </w:pPr>
    <w:rPr>
      <w:sz w:val="20"/>
      <w:szCs w:val="20"/>
    </w:rPr>
  </w:style>
  <w:style w:type="character" w:customStyle="1" w:styleId="AllmrkusetekstMrk">
    <w:name w:val="Allmärkuse tekst Märk"/>
    <w:aliases w:val="Allmärkuse tekst TNR 10 (A põhilaad) Märk"/>
    <w:basedOn w:val="Liguvaikefont"/>
    <w:link w:val="Allmrkusetekst"/>
    <w:uiPriority w:val="99"/>
    <w:qFormat/>
    <w:rsid w:val="0062584E"/>
    <w:rPr>
      <w:sz w:val="20"/>
      <w:szCs w:val="20"/>
    </w:rPr>
  </w:style>
  <w:style w:type="character" w:styleId="Allmrkuseviide">
    <w:name w:val="footnote reference"/>
    <w:aliases w:val="4_G,Footnotes refss,Appel note de bas de p.,Appel note de bas de p,SUPERS,Nota,Footnote symbol,Footnote"/>
    <w:basedOn w:val="Liguvaikefont"/>
    <w:uiPriority w:val="99"/>
    <w:unhideWhenUsed/>
    <w:qFormat/>
    <w:rsid w:val="0062584E"/>
    <w:rPr>
      <w:vertAlign w:val="superscript"/>
    </w:rPr>
  </w:style>
  <w:style w:type="paragraph" w:customStyle="1" w:styleId="SLONormal">
    <w:name w:val="SLO Normal"/>
    <w:qFormat/>
    <w:rsid w:val="000746CB"/>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622">
      <w:bodyDiv w:val="1"/>
      <w:marLeft w:val="0"/>
      <w:marRight w:val="0"/>
      <w:marTop w:val="0"/>
      <w:marBottom w:val="0"/>
      <w:divBdr>
        <w:top w:val="none" w:sz="0" w:space="0" w:color="auto"/>
        <w:left w:val="none" w:sz="0" w:space="0" w:color="auto"/>
        <w:bottom w:val="none" w:sz="0" w:space="0" w:color="auto"/>
        <w:right w:val="none" w:sz="0" w:space="0" w:color="auto"/>
      </w:divBdr>
    </w:div>
    <w:div w:id="84762970">
      <w:bodyDiv w:val="1"/>
      <w:marLeft w:val="0"/>
      <w:marRight w:val="0"/>
      <w:marTop w:val="0"/>
      <w:marBottom w:val="0"/>
      <w:divBdr>
        <w:top w:val="none" w:sz="0" w:space="0" w:color="auto"/>
        <w:left w:val="none" w:sz="0" w:space="0" w:color="auto"/>
        <w:bottom w:val="none" w:sz="0" w:space="0" w:color="auto"/>
        <w:right w:val="none" w:sz="0" w:space="0" w:color="auto"/>
      </w:divBdr>
      <w:divsChild>
        <w:div w:id="894897974">
          <w:marLeft w:val="547"/>
          <w:marRight w:val="0"/>
          <w:marTop w:val="0"/>
          <w:marBottom w:val="0"/>
          <w:divBdr>
            <w:top w:val="none" w:sz="0" w:space="0" w:color="auto"/>
            <w:left w:val="none" w:sz="0" w:space="0" w:color="auto"/>
            <w:bottom w:val="none" w:sz="0" w:space="0" w:color="auto"/>
            <w:right w:val="none" w:sz="0" w:space="0" w:color="auto"/>
          </w:divBdr>
        </w:div>
      </w:divsChild>
    </w:div>
    <w:div w:id="147870503">
      <w:bodyDiv w:val="1"/>
      <w:marLeft w:val="0"/>
      <w:marRight w:val="0"/>
      <w:marTop w:val="0"/>
      <w:marBottom w:val="0"/>
      <w:divBdr>
        <w:top w:val="none" w:sz="0" w:space="0" w:color="auto"/>
        <w:left w:val="none" w:sz="0" w:space="0" w:color="auto"/>
        <w:bottom w:val="none" w:sz="0" w:space="0" w:color="auto"/>
        <w:right w:val="none" w:sz="0" w:space="0" w:color="auto"/>
      </w:divBdr>
    </w:div>
    <w:div w:id="504905853">
      <w:bodyDiv w:val="1"/>
      <w:marLeft w:val="0"/>
      <w:marRight w:val="0"/>
      <w:marTop w:val="0"/>
      <w:marBottom w:val="0"/>
      <w:divBdr>
        <w:top w:val="none" w:sz="0" w:space="0" w:color="auto"/>
        <w:left w:val="none" w:sz="0" w:space="0" w:color="auto"/>
        <w:bottom w:val="none" w:sz="0" w:space="0" w:color="auto"/>
        <w:right w:val="none" w:sz="0" w:space="0" w:color="auto"/>
      </w:divBdr>
    </w:div>
    <w:div w:id="590554443">
      <w:bodyDiv w:val="1"/>
      <w:marLeft w:val="0"/>
      <w:marRight w:val="0"/>
      <w:marTop w:val="0"/>
      <w:marBottom w:val="0"/>
      <w:divBdr>
        <w:top w:val="none" w:sz="0" w:space="0" w:color="auto"/>
        <w:left w:val="none" w:sz="0" w:space="0" w:color="auto"/>
        <w:bottom w:val="none" w:sz="0" w:space="0" w:color="auto"/>
        <w:right w:val="none" w:sz="0" w:space="0" w:color="auto"/>
      </w:divBdr>
    </w:div>
    <w:div w:id="732776041">
      <w:bodyDiv w:val="1"/>
      <w:marLeft w:val="0"/>
      <w:marRight w:val="0"/>
      <w:marTop w:val="0"/>
      <w:marBottom w:val="0"/>
      <w:divBdr>
        <w:top w:val="none" w:sz="0" w:space="0" w:color="auto"/>
        <w:left w:val="none" w:sz="0" w:space="0" w:color="auto"/>
        <w:bottom w:val="none" w:sz="0" w:space="0" w:color="auto"/>
        <w:right w:val="none" w:sz="0" w:space="0" w:color="auto"/>
      </w:divBdr>
    </w:div>
    <w:div w:id="800076430">
      <w:bodyDiv w:val="1"/>
      <w:marLeft w:val="0"/>
      <w:marRight w:val="0"/>
      <w:marTop w:val="0"/>
      <w:marBottom w:val="0"/>
      <w:divBdr>
        <w:top w:val="none" w:sz="0" w:space="0" w:color="auto"/>
        <w:left w:val="none" w:sz="0" w:space="0" w:color="auto"/>
        <w:bottom w:val="none" w:sz="0" w:space="0" w:color="auto"/>
        <w:right w:val="none" w:sz="0" w:space="0" w:color="auto"/>
      </w:divBdr>
    </w:div>
    <w:div w:id="886643114">
      <w:bodyDiv w:val="1"/>
      <w:marLeft w:val="0"/>
      <w:marRight w:val="0"/>
      <w:marTop w:val="0"/>
      <w:marBottom w:val="0"/>
      <w:divBdr>
        <w:top w:val="none" w:sz="0" w:space="0" w:color="auto"/>
        <w:left w:val="none" w:sz="0" w:space="0" w:color="auto"/>
        <w:bottom w:val="none" w:sz="0" w:space="0" w:color="auto"/>
        <w:right w:val="none" w:sz="0" w:space="0" w:color="auto"/>
      </w:divBdr>
    </w:div>
    <w:div w:id="1528565348">
      <w:bodyDiv w:val="1"/>
      <w:marLeft w:val="0"/>
      <w:marRight w:val="0"/>
      <w:marTop w:val="0"/>
      <w:marBottom w:val="0"/>
      <w:divBdr>
        <w:top w:val="none" w:sz="0" w:space="0" w:color="auto"/>
        <w:left w:val="none" w:sz="0" w:space="0" w:color="auto"/>
        <w:bottom w:val="none" w:sz="0" w:space="0" w:color="auto"/>
        <w:right w:val="none" w:sz="0" w:space="0" w:color="auto"/>
      </w:divBdr>
    </w:div>
    <w:div w:id="1847361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aili.sandre@justdigi.e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aili.kuusk@kliimaministeerium.ee" TargetMode="External"/><Relationship Id="rId2" Type="http://schemas.openxmlformats.org/officeDocument/2006/relationships/customXml" Target="../customXml/item2.xml"/><Relationship Id="rId16" Type="http://schemas.openxmlformats.org/officeDocument/2006/relationships/hyperlink" Target="mailto:kristel.soodla@kliimaministeerium.ee" TargetMode="External"/><Relationship Id="rId20" Type="http://schemas.openxmlformats.org/officeDocument/2006/relationships/hyperlink" Target="https://www.riigikohus.ee/et/lahendid?asjaNr=3-1-1-88-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is.kilk@kliimaministeerium.e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riigikohus.ee/et/lahendid?asjaNr=3-1-1-88-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E013-CFAD-430A-805A-84185EA3EC88}"/>
</file>

<file path=customXml/itemProps2.xml><?xml version="1.0" encoding="utf-8"?>
<ds:datastoreItem xmlns:ds="http://schemas.openxmlformats.org/officeDocument/2006/customXml" ds:itemID="{F1DC9345-4396-4E49-82D3-4FBFCE647351}">
  <ds:schemaRefs>
    <ds:schemaRef ds:uri="http://schemas.microsoft.com/sharepoint/v3/contenttype/forms"/>
  </ds:schemaRefs>
</ds:datastoreItem>
</file>

<file path=customXml/itemProps3.xml><?xml version="1.0" encoding="utf-8"?>
<ds:datastoreItem xmlns:ds="http://schemas.openxmlformats.org/officeDocument/2006/customXml" ds:itemID="{EC5BAD5D-3A4E-4723-AFB6-ABD20FA7E5D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92119E34-3A83-4D0E-B4A7-691E8809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6656</Words>
  <Characters>38611</Characters>
  <Application>Microsoft Office Word</Application>
  <DocSecurity>0</DocSecurity>
  <Lines>321</Lines>
  <Paragraphs>90</Paragraphs>
  <ScaleCrop>false</ScaleCrop>
  <Company>Põllumajandusministeerium</Company>
  <LinksUpToDate>false</LinksUpToDate>
  <CharactersWithSpaces>45177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Liis.Kilk@kliimaministeerium.ee</dc:creator>
  <dc:description/>
  <cp:lastModifiedBy>Joel Kook - JUSTDIGI</cp:lastModifiedBy>
  <cp:revision>69</cp:revision>
  <cp:lastPrinted>2024-08-07T06:44:00Z</cp:lastPrinted>
  <dcterms:created xsi:type="dcterms:W3CDTF">2025-11-12T19:18:00Z</dcterms:created>
  <dcterms:modified xsi:type="dcterms:W3CDTF">2026-02-03T13:55:00Z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2025-11-25T13:25:41Z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e2088249-385b-440f-91cf-5df6f34d9955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