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355C5D" w:rsidRDefault="00E36BAC" w:rsidP="00FE2DC3">
      <w:pPr>
        <w:spacing w:after="0" w:line="276" w:lineRule="auto"/>
        <w:jc w:val="center"/>
        <w:rPr>
          <w:rFonts w:ascii="Times New Roman" w:hAnsi="Times New Roman" w:cs="Times New Roman"/>
          <w:sz w:val="24"/>
          <w:szCs w:val="24"/>
        </w:rPr>
      </w:pPr>
      <w:r w:rsidRPr="00355C5D">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355C5D" w:rsidRDefault="008F2656" w:rsidP="00FE2DC3">
      <w:pPr>
        <w:spacing w:after="0" w:line="276" w:lineRule="auto"/>
        <w:jc w:val="center"/>
        <w:rPr>
          <w:rFonts w:ascii="Times New Roman" w:hAnsi="Times New Roman" w:cs="Times New Roman"/>
          <w:sz w:val="24"/>
          <w:szCs w:val="24"/>
        </w:rPr>
      </w:pPr>
    </w:p>
    <w:p w14:paraId="3F6A98BD" w14:textId="77777777" w:rsidR="00C929A1" w:rsidRPr="00355C5D" w:rsidRDefault="00C929A1" w:rsidP="00FE2DC3">
      <w:pPr>
        <w:spacing w:after="0" w:line="276" w:lineRule="auto"/>
        <w:jc w:val="center"/>
        <w:rPr>
          <w:rFonts w:ascii="Times New Roman" w:hAnsi="Times New Roman" w:cs="Times New Roman"/>
          <w:sz w:val="24"/>
          <w:szCs w:val="24"/>
        </w:rPr>
      </w:pPr>
    </w:p>
    <w:p w14:paraId="266A72AB" w14:textId="77777777" w:rsidR="00141B4E" w:rsidRPr="00355C5D" w:rsidRDefault="00141B4E" w:rsidP="00FE2DC3">
      <w:pPr>
        <w:spacing w:after="0" w:line="276" w:lineRule="auto"/>
        <w:jc w:val="both"/>
        <w:rPr>
          <w:rStyle w:val="radlabel"/>
          <w:rFonts w:ascii="Times New Roman" w:hAnsi="Times New Roman" w:cs="Times New Roman"/>
          <w:sz w:val="24"/>
          <w:szCs w:val="24"/>
        </w:rPr>
      </w:pPr>
      <w:r w:rsidRPr="00355C5D">
        <w:rPr>
          <w:rStyle w:val="radlabel"/>
          <w:rFonts w:ascii="Times New Roman" w:hAnsi="Times New Roman" w:cs="Times New Roman"/>
          <w:sz w:val="24"/>
          <w:szCs w:val="24"/>
        </w:rPr>
        <w:t>Politsei- ja Piirivalveamet;</w:t>
      </w:r>
    </w:p>
    <w:p w14:paraId="166690E1" w14:textId="79AABEE6" w:rsidR="006F074E" w:rsidRPr="00355C5D" w:rsidRDefault="006F074E" w:rsidP="00FE2DC3">
      <w:pPr>
        <w:spacing w:after="0" w:line="276" w:lineRule="auto"/>
        <w:jc w:val="both"/>
        <w:rPr>
          <w:rStyle w:val="Hperlink"/>
          <w:rFonts w:ascii="Times New Roman" w:hAnsi="Times New Roman" w:cs="Times New Roman"/>
          <w:color w:val="auto"/>
          <w:sz w:val="24"/>
          <w:szCs w:val="24"/>
          <w:u w:val="none"/>
        </w:rPr>
      </w:pPr>
      <w:r w:rsidRPr="00355C5D">
        <w:rPr>
          <w:rStyle w:val="radlabel"/>
          <w:rFonts w:ascii="Times New Roman" w:hAnsi="Times New Roman" w:cs="Times New Roman"/>
          <w:sz w:val="24"/>
          <w:szCs w:val="24"/>
        </w:rPr>
        <w:t xml:space="preserve">Päästeamet; </w:t>
      </w:r>
      <w:hyperlink r:id="rId8" w:history="1">
        <w:r w:rsidRPr="00355C5D">
          <w:rPr>
            <w:rStyle w:val="Hperlink"/>
            <w:rFonts w:ascii="Times New Roman" w:hAnsi="Times New Roman" w:cs="Times New Roman"/>
            <w:color w:val="auto"/>
            <w:sz w:val="24"/>
            <w:szCs w:val="24"/>
            <w:u w:val="none"/>
          </w:rPr>
          <w:t>info@rescue.ee</w:t>
        </w:r>
      </w:hyperlink>
    </w:p>
    <w:p w14:paraId="3A0C748D" w14:textId="4A9F018A" w:rsidR="006C66F2" w:rsidRPr="00355C5D" w:rsidRDefault="006C66F2" w:rsidP="00FE2DC3">
      <w:pPr>
        <w:spacing w:after="0" w:line="276" w:lineRule="auto"/>
        <w:jc w:val="both"/>
        <w:rPr>
          <w:rStyle w:val="Hperlink"/>
          <w:rFonts w:ascii="Times New Roman" w:hAnsi="Times New Roman" w:cs="Times New Roman"/>
          <w:color w:val="auto"/>
          <w:sz w:val="24"/>
          <w:szCs w:val="24"/>
          <w:u w:val="none"/>
        </w:rPr>
      </w:pPr>
      <w:r w:rsidRPr="00355C5D">
        <w:rPr>
          <w:rStyle w:val="Hperlink"/>
          <w:rFonts w:ascii="Times New Roman" w:hAnsi="Times New Roman" w:cs="Times New Roman"/>
          <w:color w:val="auto"/>
          <w:sz w:val="24"/>
          <w:szCs w:val="24"/>
          <w:u w:val="none"/>
        </w:rPr>
        <w:t xml:space="preserve">Riigimetsa Majandamise Keskus; </w:t>
      </w:r>
      <w:hyperlink r:id="rId9" w:history="1">
        <w:r w:rsidRPr="00355C5D">
          <w:rPr>
            <w:rStyle w:val="Hperlink"/>
            <w:rFonts w:ascii="Times New Roman" w:hAnsi="Times New Roman" w:cs="Times New Roman"/>
            <w:color w:val="auto"/>
            <w:sz w:val="24"/>
            <w:szCs w:val="24"/>
            <w:u w:val="none"/>
          </w:rPr>
          <w:t>rmk@rmk.ee</w:t>
        </w:r>
      </w:hyperlink>
    </w:p>
    <w:p w14:paraId="332DC60A" w14:textId="487433B6" w:rsidR="006C66F2" w:rsidRPr="00355C5D" w:rsidRDefault="006C66F2" w:rsidP="00FE2DC3">
      <w:pPr>
        <w:spacing w:after="0" w:line="276" w:lineRule="auto"/>
        <w:jc w:val="both"/>
        <w:rPr>
          <w:rFonts w:ascii="Times New Roman" w:hAnsi="Times New Roman" w:cs="Times New Roman"/>
          <w:sz w:val="24"/>
          <w:szCs w:val="24"/>
        </w:rPr>
      </w:pPr>
      <w:r w:rsidRPr="00355C5D">
        <w:rPr>
          <w:rStyle w:val="Hperlink"/>
          <w:rFonts w:ascii="Times New Roman" w:hAnsi="Times New Roman" w:cs="Times New Roman"/>
          <w:color w:val="auto"/>
          <w:sz w:val="24"/>
          <w:szCs w:val="24"/>
          <w:u w:val="none"/>
        </w:rPr>
        <w:t xml:space="preserve">Keskkonnaamet; </w:t>
      </w:r>
      <w:r w:rsidRPr="00355C5D">
        <w:rPr>
          <w:rFonts w:ascii="Times New Roman" w:hAnsi="Times New Roman" w:cs="Times New Roman"/>
          <w:sz w:val="24"/>
          <w:szCs w:val="24"/>
        </w:rPr>
        <w:t> </w:t>
      </w:r>
      <w:hyperlink r:id="rId10" w:history="1">
        <w:r w:rsidRPr="00355C5D">
          <w:rPr>
            <w:rStyle w:val="Hperlink"/>
            <w:rFonts w:ascii="Times New Roman" w:hAnsi="Times New Roman" w:cs="Times New Roman"/>
            <w:color w:val="auto"/>
            <w:sz w:val="24"/>
            <w:szCs w:val="24"/>
            <w:u w:val="none"/>
          </w:rPr>
          <w:t>i</w:t>
        </w:r>
      </w:hyperlink>
      <w:hyperlink r:id="rId11" w:history="1">
        <w:r w:rsidRPr="00355C5D">
          <w:rPr>
            <w:rStyle w:val="Hperlink"/>
            <w:rFonts w:ascii="Times New Roman" w:hAnsi="Times New Roman" w:cs="Times New Roman"/>
            <w:color w:val="auto"/>
            <w:sz w:val="24"/>
            <w:szCs w:val="24"/>
            <w:u w:val="none"/>
          </w:rPr>
          <w:t>nfo@keskkonnaamet.ee</w:t>
        </w:r>
      </w:hyperlink>
    </w:p>
    <w:p w14:paraId="283559F0" w14:textId="6728DA0C" w:rsidR="006C66F2" w:rsidRPr="00355C5D" w:rsidRDefault="006C66F2" w:rsidP="00FE2DC3">
      <w:pPr>
        <w:spacing w:after="0" w:line="276" w:lineRule="auto"/>
        <w:jc w:val="both"/>
        <w:rPr>
          <w:rStyle w:val="Hperlink"/>
          <w:rFonts w:ascii="Times New Roman" w:hAnsi="Times New Roman" w:cs="Times New Roman"/>
          <w:color w:val="auto"/>
          <w:sz w:val="24"/>
          <w:szCs w:val="24"/>
          <w:u w:val="none"/>
        </w:rPr>
      </w:pPr>
      <w:r w:rsidRPr="00355C5D">
        <w:rPr>
          <w:rFonts w:ascii="Times New Roman" w:hAnsi="Times New Roman" w:cs="Times New Roman"/>
          <w:sz w:val="24"/>
          <w:szCs w:val="24"/>
        </w:rPr>
        <w:t>Terviseamet; info@terviseamet.ee</w:t>
      </w:r>
    </w:p>
    <w:p w14:paraId="5D89890F" w14:textId="62473C90" w:rsidR="00141B4E" w:rsidRPr="00355C5D" w:rsidRDefault="00141B4E" w:rsidP="00FE2DC3">
      <w:pPr>
        <w:spacing w:after="0" w:line="276" w:lineRule="auto"/>
        <w:jc w:val="both"/>
        <w:rPr>
          <w:rStyle w:val="Hperlink"/>
          <w:rFonts w:ascii="Times New Roman" w:hAnsi="Times New Roman" w:cs="Times New Roman"/>
          <w:color w:val="auto"/>
          <w:sz w:val="24"/>
          <w:szCs w:val="24"/>
          <w:u w:val="none"/>
        </w:rPr>
      </w:pPr>
      <w:r w:rsidRPr="00355C5D">
        <w:rPr>
          <w:rStyle w:val="Hperlink"/>
          <w:rFonts w:ascii="Times New Roman" w:hAnsi="Times New Roman" w:cs="Times New Roman"/>
          <w:color w:val="auto"/>
          <w:sz w:val="24"/>
          <w:szCs w:val="24"/>
          <w:u w:val="none"/>
        </w:rPr>
        <w:t xml:space="preserve">OÜ </w:t>
      </w:r>
      <w:proofErr w:type="spellStart"/>
      <w:r w:rsidRPr="00355C5D">
        <w:rPr>
          <w:rStyle w:val="Hperlink"/>
          <w:rFonts w:ascii="Times New Roman" w:hAnsi="Times New Roman" w:cs="Times New Roman"/>
          <w:color w:val="auto"/>
          <w:sz w:val="24"/>
          <w:szCs w:val="24"/>
          <w:u w:val="none"/>
        </w:rPr>
        <w:t>Raven</w:t>
      </w:r>
      <w:proofErr w:type="spellEnd"/>
      <w:r w:rsidRPr="00355C5D">
        <w:rPr>
          <w:rStyle w:val="Hperlink"/>
          <w:rFonts w:ascii="Times New Roman" w:hAnsi="Times New Roman" w:cs="Times New Roman"/>
          <w:color w:val="auto"/>
          <w:sz w:val="24"/>
          <w:szCs w:val="24"/>
          <w:u w:val="none"/>
        </w:rPr>
        <w:t>;</w:t>
      </w:r>
      <w:r w:rsidRPr="00355C5D">
        <w:rPr>
          <w:rFonts w:ascii="Times New Roman" w:hAnsi="Times New Roman" w:cs="Times New Roman"/>
          <w:sz w:val="24"/>
          <w:szCs w:val="24"/>
          <w:shd w:val="clear" w:color="auto" w:fill="F9F9F9"/>
        </w:rPr>
        <w:t xml:space="preserve"> </w:t>
      </w:r>
      <w:r w:rsidRPr="00355C5D">
        <w:rPr>
          <w:rFonts w:ascii="Times New Roman" w:hAnsi="Times New Roman" w:cs="Times New Roman"/>
          <w:sz w:val="24"/>
          <w:szCs w:val="24"/>
        </w:rPr>
        <w:t>erik.jurioo@ravenou.ee</w:t>
      </w:r>
    </w:p>
    <w:p w14:paraId="78EC8B04" w14:textId="7FD45A5D" w:rsidR="00141B4E" w:rsidRPr="00355C5D" w:rsidRDefault="00141B4E" w:rsidP="00FE2DC3">
      <w:pPr>
        <w:spacing w:after="0" w:line="276" w:lineRule="auto"/>
        <w:jc w:val="both"/>
        <w:rPr>
          <w:rFonts w:ascii="Times New Roman" w:hAnsi="Times New Roman" w:cs="Times New Roman"/>
          <w:sz w:val="24"/>
          <w:szCs w:val="24"/>
        </w:rPr>
      </w:pPr>
      <w:r w:rsidRPr="00355C5D">
        <w:rPr>
          <w:rStyle w:val="Hperlink"/>
          <w:rFonts w:ascii="Times New Roman" w:hAnsi="Times New Roman" w:cs="Times New Roman"/>
          <w:color w:val="auto"/>
          <w:sz w:val="24"/>
          <w:szCs w:val="24"/>
          <w:u w:val="none"/>
        </w:rPr>
        <w:t>Elektrilevi OÜ;</w:t>
      </w:r>
      <w:r w:rsidRPr="00355C5D">
        <w:rPr>
          <w:rFonts w:ascii="Times New Roman" w:hAnsi="Times New Roman" w:cs="Times New Roman"/>
          <w:sz w:val="24"/>
          <w:szCs w:val="24"/>
          <w:shd w:val="clear" w:color="auto" w:fill="FFFFFF"/>
        </w:rPr>
        <w:t xml:space="preserve"> </w:t>
      </w:r>
      <w:r w:rsidR="006C66F2" w:rsidRPr="00355C5D">
        <w:rPr>
          <w:rFonts w:ascii="Times New Roman" w:hAnsi="Times New Roman" w:cs="Times New Roman"/>
          <w:sz w:val="24"/>
          <w:szCs w:val="24"/>
        </w:rPr>
        <w:t>kooskolastus@elektrilevi.ee</w:t>
      </w:r>
    </w:p>
    <w:p w14:paraId="6C0CB74E" w14:textId="77777777" w:rsidR="006C66F2" w:rsidRPr="00355C5D" w:rsidRDefault="006C66F2" w:rsidP="00FE2DC3">
      <w:pPr>
        <w:spacing w:after="0" w:line="276" w:lineRule="auto"/>
        <w:jc w:val="both"/>
        <w:rPr>
          <w:rStyle w:val="radlabel"/>
          <w:rFonts w:ascii="Times New Roman" w:hAnsi="Times New Roman" w:cs="Times New Roman"/>
          <w:sz w:val="24"/>
          <w:szCs w:val="24"/>
        </w:rPr>
      </w:pPr>
    </w:p>
    <w:p w14:paraId="7BD73F60" w14:textId="6514C4B6" w:rsidR="0070163F" w:rsidRPr="00355C5D" w:rsidRDefault="0070163F" w:rsidP="00FE2DC3">
      <w:pPr>
        <w:spacing w:after="0" w:line="276" w:lineRule="auto"/>
        <w:jc w:val="right"/>
        <w:rPr>
          <w:rFonts w:ascii="Times New Roman" w:hAnsi="Times New Roman" w:cs="Times New Roman"/>
          <w:sz w:val="24"/>
          <w:szCs w:val="24"/>
        </w:rPr>
      </w:pPr>
      <w:r w:rsidRPr="00355C5D">
        <w:rPr>
          <w:rFonts w:ascii="Times New Roman" w:hAnsi="Times New Roman" w:cs="Times New Roman"/>
          <w:sz w:val="24"/>
          <w:szCs w:val="24"/>
        </w:rPr>
        <w:t>(kuupäev digiallkirjas) nr 7-1/</w:t>
      </w:r>
      <w:r w:rsidR="00FE2DC3" w:rsidRPr="00355C5D">
        <w:rPr>
          <w:rFonts w:ascii="Times New Roman" w:hAnsi="Times New Roman" w:cs="Times New Roman"/>
          <w:sz w:val="24"/>
          <w:szCs w:val="24"/>
        </w:rPr>
        <w:t>8</w:t>
      </w:r>
      <w:r w:rsidRPr="00355C5D">
        <w:rPr>
          <w:rFonts w:ascii="Times New Roman" w:hAnsi="Times New Roman" w:cs="Times New Roman"/>
          <w:sz w:val="24"/>
          <w:szCs w:val="24"/>
        </w:rPr>
        <w:t>-</w:t>
      </w:r>
      <w:r w:rsidR="00FE2DC3" w:rsidRPr="00355C5D">
        <w:rPr>
          <w:rFonts w:ascii="Times New Roman" w:hAnsi="Times New Roman" w:cs="Times New Roman"/>
          <w:sz w:val="24"/>
          <w:szCs w:val="24"/>
        </w:rPr>
        <w:t>10</w:t>
      </w:r>
    </w:p>
    <w:p w14:paraId="78604594" w14:textId="77777777" w:rsidR="008F2656" w:rsidRPr="00355C5D" w:rsidRDefault="008F2656" w:rsidP="00FE2DC3">
      <w:pPr>
        <w:spacing w:after="0" w:line="276" w:lineRule="auto"/>
        <w:jc w:val="right"/>
        <w:rPr>
          <w:rFonts w:ascii="Times New Roman" w:hAnsi="Times New Roman" w:cs="Times New Roman"/>
          <w:sz w:val="24"/>
          <w:szCs w:val="24"/>
        </w:rPr>
      </w:pPr>
    </w:p>
    <w:p w14:paraId="4F5AF76E" w14:textId="0B1F5E0F" w:rsidR="001D0DBC" w:rsidRPr="00355C5D" w:rsidRDefault="009153BA" w:rsidP="00FE2DC3">
      <w:pPr>
        <w:spacing w:after="0" w:line="276" w:lineRule="auto"/>
        <w:jc w:val="both"/>
        <w:rPr>
          <w:rFonts w:ascii="Times New Roman" w:hAnsi="Times New Roman" w:cs="Times New Roman"/>
          <w:b/>
          <w:sz w:val="24"/>
          <w:szCs w:val="24"/>
        </w:rPr>
      </w:pPr>
      <w:r w:rsidRPr="00355C5D">
        <w:rPr>
          <w:rFonts w:ascii="Times New Roman" w:hAnsi="Times New Roman" w:cs="Times New Roman"/>
          <w:b/>
          <w:sz w:val="24"/>
          <w:szCs w:val="24"/>
        </w:rPr>
        <w:t>Kaaskiri</w:t>
      </w:r>
    </w:p>
    <w:p w14:paraId="2D2F522B" w14:textId="77777777" w:rsidR="0036611E" w:rsidRPr="00355C5D" w:rsidRDefault="0036611E" w:rsidP="00FE2DC3">
      <w:pPr>
        <w:spacing w:after="0" w:line="276" w:lineRule="auto"/>
        <w:jc w:val="both"/>
        <w:rPr>
          <w:rFonts w:ascii="Times New Roman" w:hAnsi="Times New Roman" w:cs="Times New Roman"/>
          <w:b/>
          <w:sz w:val="24"/>
          <w:szCs w:val="24"/>
        </w:rPr>
      </w:pPr>
    </w:p>
    <w:p w14:paraId="0588B76F" w14:textId="1D98AF04" w:rsidR="00FE2DC3" w:rsidRPr="00355C5D" w:rsidRDefault="001D0DBC" w:rsidP="00FE2DC3">
      <w:pPr>
        <w:spacing w:after="0"/>
        <w:jc w:val="both"/>
        <w:rPr>
          <w:rFonts w:ascii="Times New Roman" w:hAnsi="Times New Roman" w:cs="Times New Roman"/>
          <w:bCs/>
          <w:sz w:val="24"/>
          <w:szCs w:val="24"/>
        </w:rPr>
      </w:pPr>
      <w:r w:rsidRPr="00355C5D">
        <w:rPr>
          <w:rFonts w:ascii="Times New Roman" w:hAnsi="Times New Roman" w:cs="Times New Roman"/>
          <w:sz w:val="24"/>
          <w:szCs w:val="24"/>
          <w:lang w:eastAsia="ar-SA"/>
        </w:rPr>
        <w:t>Esitame teile vastavalt planeerimisseaduse (</w:t>
      </w:r>
      <w:proofErr w:type="spellStart"/>
      <w:r w:rsidRPr="00355C5D">
        <w:rPr>
          <w:rFonts w:ascii="Times New Roman" w:hAnsi="Times New Roman" w:cs="Times New Roman"/>
          <w:sz w:val="24"/>
          <w:szCs w:val="24"/>
          <w:lang w:eastAsia="ar-SA"/>
        </w:rPr>
        <w:t>PlanS</w:t>
      </w:r>
      <w:proofErr w:type="spellEnd"/>
      <w:r w:rsidRPr="00355C5D">
        <w:rPr>
          <w:rFonts w:ascii="Times New Roman" w:hAnsi="Times New Roman" w:cs="Times New Roman"/>
          <w:sz w:val="24"/>
          <w:szCs w:val="24"/>
          <w:lang w:eastAsia="ar-SA"/>
        </w:rPr>
        <w:t xml:space="preserve">) § 133-le tutvumiseks ja kooskõlastamiseks </w:t>
      </w:r>
      <w:r w:rsidR="00FE2DC3" w:rsidRPr="00355C5D">
        <w:rPr>
          <w:rFonts w:ascii="Times New Roman" w:hAnsi="Times New Roman" w:cs="Times New Roman"/>
          <w:bCs/>
          <w:sz w:val="24"/>
          <w:szCs w:val="24"/>
        </w:rPr>
        <w:t>Raasiku vallas, Igavere külas, Kasteheina (registriosa 11646302; katastritunnus 65101:003:0522; pindala 9993 m2 ; sihtotstarve 100% elamumaa) ja Piipheina (registriosa 11646402; katastritunnus 65101:003:0523; pindala 9996 m2; sihtotstarve 100% elamumaa) katastriüksuste ja lähiala detailplaneeringu. Detailplaneeringu eesmärgiks on jagada elamumaa sihtotstarbega katastriüksused vastavalt üldplaneeringule elamumaa katastriüksusteks, määrata ehitusõigus ja hoonestustingimused, lahendada juurdepääsud transpordimaa kaudu ja määrata vajalikud servituudid, liikluskorraldus ja tehnovõrkudega varustamine ning haljastus.</w:t>
      </w:r>
    </w:p>
    <w:p w14:paraId="68F1CE7A" w14:textId="77777777" w:rsidR="00FE2DC3" w:rsidRPr="00355C5D" w:rsidRDefault="00FE2DC3" w:rsidP="00FE2DC3">
      <w:pPr>
        <w:spacing w:after="0"/>
        <w:jc w:val="both"/>
        <w:rPr>
          <w:rFonts w:ascii="Times New Roman" w:hAnsi="Times New Roman" w:cs="Times New Roman"/>
          <w:bCs/>
          <w:sz w:val="24"/>
          <w:szCs w:val="24"/>
        </w:rPr>
      </w:pPr>
      <w:r w:rsidRPr="00355C5D">
        <w:rPr>
          <w:rFonts w:ascii="Times New Roman" w:hAnsi="Times New Roman" w:cs="Times New Roman"/>
          <w:bCs/>
          <w:sz w:val="24"/>
          <w:szCs w:val="24"/>
        </w:rPr>
        <w:t>Planeeringuala suurus detailplaneeringu algatamisel koos lähialaga on ligikaudu 19 989 m2.</w:t>
      </w:r>
    </w:p>
    <w:p w14:paraId="1F8AFE28" w14:textId="77777777" w:rsidR="00FE2DC3" w:rsidRPr="00355C5D" w:rsidRDefault="00FE2DC3" w:rsidP="00FE2DC3">
      <w:pPr>
        <w:spacing w:after="0"/>
        <w:jc w:val="both"/>
        <w:rPr>
          <w:rFonts w:ascii="Times New Roman" w:hAnsi="Times New Roman" w:cs="Times New Roman"/>
          <w:bCs/>
          <w:sz w:val="24"/>
          <w:szCs w:val="24"/>
        </w:rPr>
      </w:pPr>
    </w:p>
    <w:p w14:paraId="32450439" w14:textId="77777777" w:rsidR="00FE2DC3" w:rsidRPr="00355C5D" w:rsidRDefault="00FE2DC3" w:rsidP="00FE2DC3">
      <w:pPr>
        <w:spacing w:after="0"/>
        <w:jc w:val="both"/>
        <w:rPr>
          <w:rFonts w:ascii="Times New Roman" w:hAnsi="Times New Roman" w:cs="Times New Roman"/>
          <w:sz w:val="24"/>
          <w:szCs w:val="24"/>
          <w:u w:val="single"/>
        </w:rPr>
      </w:pPr>
      <w:bookmarkStart w:id="0" w:name="_Hlk168567523"/>
      <w:r w:rsidRPr="00355C5D">
        <w:rPr>
          <w:rFonts w:ascii="Times New Roman" w:hAnsi="Times New Roman" w:cs="Times New Roman"/>
          <w:sz w:val="24"/>
          <w:szCs w:val="24"/>
        </w:rPr>
        <w:t>Planeeringu materjalid leiab:</w:t>
      </w:r>
      <w:bookmarkEnd w:id="0"/>
      <w:r w:rsidRPr="00355C5D">
        <w:rPr>
          <w:rFonts w:ascii="Times New Roman" w:hAnsi="Times New Roman" w:cs="Times New Roman"/>
          <w:sz w:val="24"/>
          <w:szCs w:val="24"/>
        </w:rPr>
        <w:t xml:space="preserve"> </w:t>
      </w:r>
      <w:hyperlink r:id="rId12" w:history="1">
        <w:r w:rsidRPr="00355C5D">
          <w:rPr>
            <w:rStyle w:val="Hperlink"/>
            <w:rFonts w:ascii="Times New Roman" w:hAnsi="Times New Roman" w:cs="Times New Roman"/>
            <w:color w:val="auto"/>
            <w:sz w:val="24"/>
            <w:szCs w:val="24"/>
          </w:rPr>
          <w:t>https://atp.amphora.ee/raasikuvv/index.aspx?itm=374397</w:t>
        </w:r>
      </w:hyperlink>
    </w:p>
    <w:p w14:paraId="1CBFC152" w14:textId="77777777" w:rsidR="00FE2DC3" w:rsidRPr="00355C5D" w:rsidRDefault="00FE2DC3" w:rsidP="00FE2DC3">
      <w:pPr>
        <w:spacing w:after="0"/>
        <w:jc w:val="both"/>
        <w:rPr>
          <w:rFonts w:ascii="Times New Roman" w:hAnsi="Times New Roman" w:cs="Times New Roman"/>
          <w:bCs/>
          <w:sz w:val="24"/>
          <w:szCs w:val="24"/>
        </w:rPr>
      </w:pPr>
      <w:r w:rsidRPr="00355C5D">
        <w:rPr>
          <w:rFonts w:ascii="Times New Roman" w:hAnsi="Times New Roman" w:cs="Times New Roman"/>
          <w:bCs/>
          <w:sz w:val="24"/>
          <w:szCs w:val="24"/>
        </w:rPr>
        <w:t>Detailplaneeringu lahendus:  </w:t>
      </w:r>
      <w:r w:rsidRPr="00355C5D">
        <w:rPr>
          <w:rFonts w:ascii="Times New Roman" w:hAnsi="Times New Roman" w:cs="Times New Roman"/>
          <w:sz w:val="24"/>
          <w:szCs w:val="24"/>
        </w:rPr>
        <w:t> </w:t>
      </w:r>
      <w:hyperlink r:id="rId13" w:history="1">
        <w:r w:rsidRPr="00355C5D">
          <w:rPr>
            <w:rStyle w:val="Hperlink"/>
            <w:rFonts w:ascii="Times New Roman" w:hAnsi="Times New Roman" w:cs="Times New Roman"/>
            <w:color w:val="auto"/>
            <w:sz w:val="24"/>
            <w:szCs w:val="24"/>
          </w:rPr>
          <w:t>https://atp.amphora.ee/raasikuvv/index.aspx?itm=421259</w:t>
        </w:r>
      </w:hyperlink>
    </w:p>
    <w:p w14:paraId="446FE454" w14:textId="03682CA0" w:rsidR="00141B4E" w:rsidRPr="00355C5D" w:rsidRDefault="00141B4E" w:rsidP="00FE2DC3">
      <w:pPr>
        <w:spacing w:after="0" w:line="276" w:lineRule="auto"/>
        <w:jc w:val="both"/>
        <w:rPr>
          <w:rFonts w:ascii="Times New Roman" w:hAnsi="Times New Roman" w:cs="Times New Roman"/>
          <w:b/>
          <w:sz w:val="24"/>
          <w:szCs w:val="24"/>
        </w:rPr>
      </w:pPr>
    </w:p>
    <w:p w14:paraId="57FBF878" w14:textId="5384AF96" w:rsidR="00FE2DC3" w:rsidRPr="00355C5D" w:rsidRDefault="00FE2DC3" w:rsidP="00FE2DC3">
      <w:pPr>
        <w:spacing w:after="0" w:line="276" w:lineRule="auto"/>
        <w:jc w:val="both"/>
        <w:rPr>
          <w:rFonts w:ascii="Times New Roman" w:hAnsi="Times New Roman" w:cs="Times New Roman"/>
          <w:sz w:val="24"/>
          <w:szCs w:val="24"/>
        </w:rPr>
      </w:pPr>
      <w:r w:rsidRPr="00355C5D">
        <w:rPr>
          <w:rFonts w:ascii="Times New Roman" w:hAnsi="Times New Roman" w:cs="Times New Roman"/>
          <w:b/>
          <w:sz w:val="24"/>
          <w:szCs w:val="24"/>
        </w:rPr>
        <w:t>Kooskõlastused</w:t>
      </w:r>
      <w:r w:rsidR="00141B4E" w:rsidRPr="00355C5D">
        <w:rPr>
          <w:rFonts w:ascii="Times New Roman" w:hAnsi="Times New Roman" w:cs="Times New Roman"/>
          <w:b/>
          <w:sz w:val="24"/>
          <w:szCs w:val="24"/>
        </w:rPr>
        <w:t xml:space="preserve"> esitada kirjalikult </w:t>
      </w:r>
      <w:r w:rsidR="00141B4E" w:rsidRPr="00355C5D">
        <w:rPr>
          <w:rFonts w:ascii="Times New Roman" w:hAnsi="Times New Roman" w:cs="Times New Roman"/>
          <w:sz w:val="24"/>
          <w:szCs w:val="24"/>
        </w:rPr>
        <w:t xml:space="preserve">e-posti aadressil </w:t>
      </w:r>
      <w:hyperlink r:id="rId14" w:history="1">
        <w:r w:rsidR="00141B4E" w:rsidRPr="00355C5D">
          <w:rPr>
            <w:rStyle w:val="Hperlink"/>
            <w:rFonts w:ascii="Times New Roman" w:hAnsi="Times New Roman" w:cs="Times New Roman"/>
            <w:color w:val="auto"/>
            <w:sz w:val="24"/>
            <w:szCs w:val="24"/>
          </w:rPr>
          <w:t>raasiku.vald@raasiku.ee</w:t>
        </w:r>
      </w:hyperlink>
      <w:r w:rsidR="00141B4E" w:rsidRPr="00355C5D">
        <w:rPr>
          <w:rFonts w:ascii="Times New Roman" w:hAnsi="Times New Roman" w:cs="Times New Roman"/>
          <w:sz w:val="24"/>
          <w:szCs w:val="24"/>
        </w:rPr>
        <w:t xml:space="preserve"> või paberkandjal aadressil Tallinna mnt 24, Aruküla, Harjumaa 75201. Küsimuste korral pöörduda planeeringute spetsialisti poole. Kui arvamuse andja ei ole 30 päeva jooksul detailplaneeringu saamisest arvates arvamust avaldanud ega ole taotlenud tähtaja pikendamist, eeldatakse, et arvamuse andja ei soovi selle kohta arvamust avaldada, kui seadus ei sätesta teisiti.</w:t>
      </w:r>
    </w:p>
    <w:p w14:paraId="2C2749A3" w14:textId="77777777" w:rsidR="00FE2DC3" w:rsidRPr="00355C5D" w:rsidRDefault="00FE2DC3" w:rsidP="00FE2DC3">
      <w:pPr>
        <w:spacing w:after="0" w:line="276" w:lineRule="auto"/>
        <w:jc w:val="both"/>
        <w:rPr>
          <w:rFonts w:ascii="Times New Roman" w:hAnsi="Times New Roman" w:cs="Times New Roman"/>
          <w:sz w:val="24"/>
          <w:szCs w:val="24"/>
        </w:rPr>
      </w:pPr>
    </w:p>
    <w:p w14:paraId="1E40BC0B" w14:textId="77777777" w:rsidR="00FE2DC3" w:rsidRPr="00355C5D" w:rsidRDefault="00FE2DC3" w:rsidP="00FE2DC3">
      <w:pPr>
        <w:spacing w:after="0" w:line="276" w:lineRule="auto"/>
        <w:jc w:val="both"/>
        <w:rPr>
          <w:rFonts w:ascii="Times New Roman" w:hAnsi="Times New Roman" w:cs="Times New Roman"/>
          <w:sz w:val="24"/>
          <w:szCs w:val="24"/>
        </w:rPr>
      </w:pPr>
    </w:p>
    <w:p w14:paraId="1B6C0F9C"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Lugupidamisega</w:t>
      </w:r>
    </w:p>
    <w:p w14:paraId="1B9FA20D" w14:textId="77777777" w:rsidR="00FE2DC3" w:rsidRPr="00355C5D" w:rsidRDefault="00FE2DC3" w:rsidP="00FE2DC3">
      <w:pPr>
        <w:spacing w:after="0"/>
        <w:rPr>
          <w:rFonts w:ascii="Times New Roman" w:hAnsi="Times New Roman" w:cs="Times New Roman"/>
          <w:i/>
          <w:sz w:val="24"/>
          <w:szCs w:val="24"/>
        </w:rPr>
      </w:pPr>
      <w:r w:rsidRPr="00355C5D">
        <w:rPr>
          <w:rFonts w:ascii="Times New Roman" w:hAnsi="Times New Roman" w:cs="Times New Roman"/>
          <w:i/>
          <w:sz w:val="24"/>
          <w:szCs w:val="24"/>
        </w:rPr>
        <w:t>(</w:t>
      </w:r>
      <w:r w:rsidRPr="00355C5D">
        <w:rPr>
          <w:rFonts w:ascii="Times New Roman" w:hAnsi="Times New Roman" w:cs="Times New Roman"/>
          <w:iCs/>
          <w:sz w:val="24"/>
          <w:szCs w:val="24"/>
        </w:rPr>
        <w:t>allkirjastatud digitaalselt)</w:t>
      </w:r>
    </w:p>
    <w:p w14:paraId="5618800C"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Bärbel Salumäe</w:t>
      </w:r>
      <w:r w:rsidRPr="00355C5D">
        <w:rPr>
          <w:rFonts w:ascii="Times New Roman" w:hAnsi="Times New Roman" w:cs="Times New Roman"/>
          <w:sz w:val="24"/>
          <w:szCs w:val="24"/>
        </w:rPr>
        <w:br/>
        <w:t>vallavanem</w:t>
      </w:r>
    </w:p>
    <w:p w14:paraId="04F53676" w14:textId="77777777" w:rsidR="00FE2DC3" w:rsidRPr="00355C5D" w:rsidRDefault="00FE2DC3" w:rsidP="00FE2DC3">
      <w:pPr>
        <w:spacing w:after="0"/>
        <w:rPr>
          <w:rFonts w:ascii="Times New Roman" w:hAnsi="Times New Roman" w:cs="Times New Roman"/>
          <w:sz w:val="24"/>
          <w:szCs w:val="24"/>
        </w:rPr>
      </w:pPr>
    </w:p>
    <w:p w14:paraId="4E370823" w14:textId="77777777" w:rsidR="00FE2DC3" w:rsidRPr="00355C5D" w:rsidRDefault="00FE2DC3" w:rsidP="00FE2DC3">
      <w:pPr>
        <w:spacing w:after="0"/>
        <w:rPr>
          <w:rFonts w:ascii="Times New Roman" w:hAnsi="Times New Roman" w:cs="Times New Roman"/>
          <w:sz w:val="24"/>
          <w:szCs w:val="24"/>
        </w:rPr>
      </w:pPr>
    </w:p>
    <w:p w14:paraId="303FF431"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Koostaja:</w:t>
      </w:r>
      <w:r w:rsidRPr="00355C5D">
        <w:rPr>
          <w:rFonts w:ascii="Times New Roman" w:hAnsi="Times New Roman" w:cs="Times New Roman"/>
          <w:sz w:val="24"/>
          <w:szCs w:val="24"/>
        </w:rPr>
        <w:br/>
        <w:t>Indrek Mikk</w:t>
      </w:r>
    </w:p>
    <w:p w14:paraId="2087CE99"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volitatud arhitekt, tase VII</w:t>
      </w:r>
      <w:r w:rsidRPr="00355C5D">
        <w:rPr>
          <w:rFonts w:ascii="Times New Roman" w:hAnsi="Times New Roman" w:cs="Times New Roman"/>
          <w:sz w:val="24"/>
          <w:szCs w:val="24"/>
        </w:rPr>
        <w:br/>
        <w:t>planeeringute spetsialist</w:t>
      </w:r>
    </w:p>
    <w:p w14:paraId="150D9269"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Raasiku Vallavalitsus</w:t>
      </w:r>
    </w:p>
    <w:p w14:paraId="44B67CEB" w14:textId="77777777" w:rsidR="00FE2DC3" w:rsidRPr="00355C5D" w:rsidRDefault="00FE2DC3" w:rsidP="00FE2DC3">
      <w:pPr>
        <w:spacing w:after="0"/>
        <w:rPr>
          <w:rFonts w:ascii="Times New Roman" w:hAnsi="Times New Roman" w:cs="Times New Roman"/>
          <w:sz w:val="24"/>
          <w:szCs w:val="24"/>
        </w:rPr>
      </w:pPr>
      <w:r w:rsidRPr="00355C5D">
        <w:rPr>
          <w:rFonts w:ascii="Times New Roman" w:hAnsi="Times New Roman" w:cs="Times New Roman"/>
          <w:sz w:val="24"/>
          <w:szCs w:val="24"/>
        </w:rPr>
        <w:t>tel. +372 53501209</w:t>
      </w:r>
      <w:r w:rsidRPr="00355C5D">
        <w:rPr>
          <w:rFonts w:ascii="Times New Roman" w:hAnsi="Times New Roman" w:cs="Times New Roman"/>
          <w:sz w:val="24"/>
          <w:szCs w:val="24"/>
        </w:rPr>
        <w:br/>
      </w:r>
      <w:hyperlink r:id="rId15" w:history="1">
        <w:r w:rsidRPr="00355C5D">
          <w:rPr>
            <w:rStyle w:val="Hperlink"/>
            <w:rFonts w:ascii="Times New Roman" w:hAnsi="Times New Roman" w:cs="Times New Roman"/>
            <w:color w:val="auto"/>
            <w:sz w:val="24"/>
            <w:szCs w:val="24"/>
            <w:u w:val="none"/>
          </w:rPr>
          <w:t>indrek.mikk@raasiku.ee</w:t>
        </w:r>
      </w:hyperlink>
    </w:p>
    <w:p w14:paraId="14159004" w14:textId="77777777" w:rsidR="00E1462A" w:rsidRPr="00355C5D" w:rsidRDefault="00E1462A" w:rsidP="00FE2DC3">
      <w:pPr>
        <w:spacing w:before="120" w:after="0" w:line="276" w:lineRule="auto"/>
        <w:rPr>
          <w:rFonts w:ascii="Times New Roman" w:hAnsi="Times New Roman" w:cs="Times New Roman"/>
          <w:sz w:val="24"/>
          <w:szCs w:val="24"/>
        </w:rPr>
      </w:pPr>
    </w:p>
    <w:sectPr w:rsidR="00E1462A" w:rsidRPr="00355C5D" w:rsidSect="00651CEE">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D76B" w14:textId="77777777" w:rsidR="00AD3BCC" w:rsidRDefault="00AD3BCC" w:rsidP="0069564F">
      <w:pPr>
        <w:spacing w:after="0" w:line="240" w:lineRule="auto"/>
      </w:pPr>
      <w:r>
        <w:separator/>
      </w:r>
    </w:p>
  </w:endnote>
  <w:endnote w:type="continuationSeparator" w:id="0">
    <w:p w14:paraId="78567E16" w14:textId="77777777" w:rsidR="00AD3BCC" w:rsidRDefault="00AD3BCC"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E8F7" w14:textId="77777777" w:rsidR="00AD3BCC" w:rsidRDefault="00AD3BCC" w:rsidP="0069564F">
      <w:pPr>
        <w:spacing w:after="0" w:line="240" w:lineRule="auto"/>
      </w:pPr>
      <w:r>
        <w:separator/>
      </w:r>
    </w:p>
  </w:footnote>
  <w:footnote w:type="continuationSeparator" w:id="0">
    <w:p w14:paraId="0C5B195E" w14:textId="77777777" w:rsidR="00AD3BCC" w:rsidRDefault="00AD3BCC"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0A6F2E"/>
    <w:rsid w:val="00105329"/>
    <w:rsid w:val="00141B4E"/>
    <w:rsid w:val="001B11B4"/>
    <w:rsid w:val="001D0DBC"/>
    <w:rsid w:val="001E610B"/>
    <w:rsid w:val="001F4698"/>
    <w:rsid w:val="00305F5C"/>
    <w:rsid w:val="00355C5D"/>
    <w:rsid w:val="0036611E"/>
    <w:rsid w:val="003B4E33"/>
    <w:rsid w:val="003C31D5"/>
    <w:rsid w:val="003C5D32"/>
    <w:rsid w:val="004419A3"/>
    <w:rsid w:val="00467285"/>
    <w:rsid w:val="004C09C6"/>
    <w:rsid w:val="004F1FD0"/>
    <w:rsid w:val="00504137"/>
    <w:rsid w:val="005411CF"/>
    <w:rsid w:val="005D1242"/>
    <w:rsid w:val="00651CEE"/>
    <w:rsid w:val="00652744"/>
    <w:rsid w:val="0069564F"/>
    <w:rsid w:val="006A2BE7"/>
    <w:rsid w:val="006A3582"/>
    <w:rsid w:val="006A4F6E"/>
    <w:rsid w:val="006B2F4C"/>
    <w:rsid w:val="006C66F2"/>
    <w:rsid w:val="006F074E"/>
    <w:rsid w:val="0070163F"/>
    <w:rsid w:val="00786088"/>
    <w:rsid w:val="00835171"/>
    <w:rsid w:val="00843195"/>
    <w:rsid w:val="008530A7"/>
    <w:rsid w:val="008824F1"/>
    <w:rsid w:val="008A77DF"/>
    <w:rsid w:val="008D3165"/>
    <w:rsid w:val="008D5BD7"/>
    <w:rsid w:val="008D7119"/>
    <w:rsid w:val="008E785F"/>
    <w:rsid w:val="008F2656"/>
    <w:rsid w:val="009153BA"/>
    <w:rsid w:val="00940E22"/>
    <w:rsid w:val="009B19A0"/>
    <w:rsid w:val="00A458FF"/>
    <w:rsid w:val="00A7239A"/>
    <w:rsid w:val="00A81301"/>
    <w:rsid w:val="00AD37BF"/>
    <w:rsid w:val="00AD3BCC"/>
    <w:rsid w:val="00B06581"/>
    <w:rsid w:val="00B126FF"/>
    <w:rsid w:val="00BA3160"/>
    <w:rsid w:val="00C1086D"/>
    <w:rsid w:val="00C826D0"/>
    <w:rsid w:val="00C91CF6"/>
    <w:rsid w:val="00C929A1"/>
    <w:rsid w:val="00D07093"/>
    <w:rsid w:val="00D76808"/>
    <w:rsid w:val="00DD0901"/>
    <w:rsid w:val="00E1462A"/>
    <w:rsid w:val="00E36BAC"/>
    <w:rsid w:val="00E7268A"/>
    <w:rsid w:val="00E8007A"/>
    <w:rsid w:val="00E91A88"/>
    <w:rsid w:val="00F32D3E"/>
    <w:rsid w:val="00F61B8C"/>
    <w:rsid w:val="00F8786B"/>
    <w:rsid w:val="00FE2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hyperlink" Target="https://atp.amphora.ee/raasikuvv/index.aspx?itm=4212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tp.amphora.ee/raasikuvv/index.aspx?itm=37439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keskkonnaamet.ee" TargetMode="External"/><Relationship Id="rId5" Type="http://schemas.openxmlformats.org/officeDocument/2006/relationships/footnotes" Target="footnotes.xml"/><Relationship Id="rId15" Type="http://schemas.openxmlformats.org/officeDocument/2006/relationships/hyperlink" Target="mailto:indrek.mikk@raasiku.ee" TargetMode="External"/><Relationship Id="rId10" Type="http://schemas.openxmlformats.org/officeDocument/2006/relationships/hyperlink" Target="mailto:info@rahandusministeerium.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mk@rmk.ee" TargetMode="External"/><Relationship Id="rId14" Type="http://schemas.openxmlformats.org/officeDocument/2006/relationships/hyperlink" Target="mailto:raasiku.vald@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342</Words>
  <Characters>1987</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2026-06-25T07:16:00Z</dcterms:created>
  <dcterms:modified xsi:type="dcterms:W3CDTF">2026-06-25T08:06:00Z</dcterms:modified>
</cp:coreProperties>
</file>