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D92" w:rsidRDefault="005E1152" w:rsidP="005E1152">
      <w:r>
        <w:t>Seletuskiri karistusandmete kohta</w:t>
      </w:r>
    </w:p>
    <w:p w:rsidR="00E62D92" w:rsidRDefault="005E1152">
      <w:r>
        <w:t>Transpordiametile</w:t>
      </w:r>
    </w:p>
    <w:p w:rsidR="00E62D92" w:rsidRDefault="005E1152">
      <w:r>
        <w:t>Biz Grupp OÜ</w:t>
      </w:r>
    </w:p>
    <w:p w:rsidR="00E62D92" w:rsidRDefault="005E1152">
      <w:r>
        <w:t>Esindaja: Igor Golunov</w:t>
      </w:r>
    </w:p>
    <w:p w:rsidR="00E62D92" w:rsidRDefault="005E1152">
      <w:r>
        <w:t>Kuupäev: 19.12.2025</w:t>
      </w:r>
    </w:p>
    <w:p w:rsidR="00E62D92" w:rsidRDefault="00E62D92">
      <w:bookmarkStart w:id="0" w:name="_GoBack"/>
      <w:bookmarkEnd w:id="0"/>
    </w:p>
    <w:p w:rsidR="00E62D92" w:rsidRDefault="005E1152">
      <w:r>
        <w:t>Seletuskiri karistusandmete kohta</w:t>
      </w:r>
    </w:p>
    <w:p w:rsidR="00E62D92" w:rsidRDefault="00E62D92"/>
    <w:p w:rsidR="00E62D92" w:rsidRDefault="005E1152">
      <w:r>
        <w:t xml:space="preserve">Seoses tehnonõuetele vastavuse kontrolli lepingu sõlmimiseks nõutud dokumendiga esitame Karistusregistri päringu tulemuse. </w:t>
      </w:r>
    </w:p>
    <w:p w:rsidR="00E62D92" w:rsidRDefault="005E1152">
      <w:r>
        <w:t>Päringu vastusest nähtub üks välisriigi karistus, mis on tehtud 2011. aastal ja kantud registrisse informatiivsel eesmärgil.</w:t>
      </w:r>
    </w:p>
    <w:p w:rsidR="00E62D92" w:rsidRDefault="00E62D92"/>
    <w:p w:rsidR="00E62D92" w:rsidRDefault="005E1152">
      <w:r>
        <w:t>Olulin</w:t>
      </w:r>
      <w:r>
        <w:t>e on rõhutada järgmist:</w:t>
      </w:r>
    </w:p>
    <w:p w:rsidR="00E62D92" w:rsidRDefault="00E62D92"/>
    <w:p w:rsidR="00E62D92" w:rsidRDefault="005E1152">
      <w:r>
        <w:t>1. Isikul puudub kehtiv karistus.</w:t>
      </w:r>
    </w:p>
    <w:p w:rsidR="00E62D92" w:rsidRDefault="005E1152">
      <w:r>
        <w:t xml:space="preserve">   Karistusregistri päringu vastuses on kirjas „sisaldab arhiivi andmeid: Ei“ ning puuduvad kõik kehtivad karistused.</w:t>
      </w:r>
    </w:p>
    <w:p w:rsidR="00E62D92" w:rsidRDefault="00E62D92"/>
    <w:p w:rsidR="00E62D92" w:rsidRDefault="005E1152">
      <w:r>
        <w:t>2. Karistus on täielikult aegunud vastavalt Karistusregistri seadusele.</w:t>
      </w:r>
    </w:p>
    <w:p w:rsidR="00E62D92" w:rsidRDefault="005E1152">
      <w:r>
        <w:t xml:space="preserve">   Vas</w:t>
      </w:r>
      <w:r>
        <w:t>tavalt Karistusregistri seaduse § 24 lg 1 ja § 27 sätetele ei ole aegunud või arhiivi kantud karistus enam käsitatav kehtiva karistusena ning see ei too kaasa õiguslikke piiranguid juhatuse liikmele.</w:t>
      </w:r>
    </w:p>
    <w:p w:rsidR="00E62D92" w:rsidRDefault="00E62D92"/>
    <w:p w:rsidR="00E62D92" w:rsidRDefault="005E1152">
      <w:r>
        <w:t>3. Isiku suhtes ei ole algatatud ühtegi kriminaalmenetl</w:t>
      </w:r>
      <w:r>
        <w:t>ust.</w:t>
      </w:r>
    </w:p>
    <w:p w:rsidR="00E62D92" w:rsidRDefault="00E62D92"/>
    <w:p w:rsidR="00E62D92" w:rsidRDefault="005E1152">
      <w:r>
        <w:t>4. Äriühingu juhatuse liikmena vastan usaldusväärsuse ja nõuetele vastavuse kriteeriumidele, mis on sätestatud liiklusseaduse § 192 ja majandus- ja kommunikatsiooniministri määruse nr 77 tingimustes.</w:t>
      </w:r>
    </w:p>
    <w:p w:rsidR="00E62D92" w:rsidRDefault="00E62D92"/>
    <w:p w:rsidR="00E62D92" w:rsidRDefault="005E1152">
      <w:r>
        <w:t>Arvestades eeltoodut, kinnitame, et juhatuse liig</w:t>
      </w:r>
      <w:r>
        <w:t>e vastab Transpordiameti nõudes toodud tingimusele:</w:t>
      </w:r>
    </w:p>
    <w:p w:rsidR="00E62D92" w:rsidRDefault="005E1152">
      <w:r>
        <w:t>„isiku suhtes ei ole algatatud kriminaalmenetlust ja isikul ei ole kehtivat kriminaalkaristust“.</w:t>
      </w:r>
    </w:p>
    <w:p w:rsidR="00E62D92" w:rsidRDefault="00E62D92"/>
    <w:p w:rsidR="00E62D92" w:rsidRDefault="005E1152">
      <w:r>
        <w:t>Lugupidamisega</w:t>
      </w:r>
    </w:p>
    <w:p w:rsidR="00E62D92" w:rsidRDefault="005E1152">
      <w:r>
        <w:t>Igor Golunov</w:t>
      </w:r>
    </w:p>
    <w:p w:rsidR="00E62D92" w:rsidRDefault="005E1152">
      <w:r>
        <w:t>Biz Grupp OÜ juhatuse liige</w:t>
      </w:r>
    </w:p>
    <w:sectPr w:rsidR="00E62D9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E1152"/>
    <w:rsid w:val="00AA1D8D"/>
    <w:rsid w:val="00B47730"/>
    <w:rsid w:val="00CB0664"/>
    <w:rsid w:val="00E62D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8A86052-CBC0-4822-9ABC-9DB67361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C2F293-BA80-4AD8-B142-E2E79EF1E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Xeon</cp:lastModifiedBy>
  <cp:revision>2</cp:revision>
  <dcterms:created xsi:type="dcterms:W3CDTF">2013-12-23T23:15:00Z</dcterms:created>
  <dcterms:modified xsi:type="dcterms:W3CDTF">2025-12-19T11:37:00Z</dcterms:modified>
  <cp:category/>
</cp:coreProperties>
</file>