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D36BDC3" w14:textId="77777777" w:rsidTr="00094BF0">
        <w:trPr>
          <w:trHeight w:hRule="exact" w:val="2353"/>
        </w:trPr>
        <w:tc>
          <w:tcPr>
            <w:tcW w:w="5062" w:type="dxa"/>
          </w:tcPr>
          <w:p w14:paraId="6D36BDB9"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6D36BDE5" wp14:editId="6D36BDE6">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6D36BDBA" w14:textId="77777777" w:rsidR="00EA42AE" w:rsidRPr="00B066FE" w:rsidRDefault="00EA42AE" w:rsidP="00B066FE">
            <w:pPr>
              <w:rPr>
                <w:sz w:val="20"/>
                <w:szCs w:val="20"/>
              </w:rPr>
            </w:pPr>
          </w:p>
          <w:p w14:paraId="6D36BDBB" w14:textId="77777777" w:rsidR="00D35360" w:rsidRPr="00B066FE" w:rsidRDefault="00D35360" w:rsidP="00B066FE">
            <w:pPr>
              <w:rPr>
                <w:sz w:val="20"/>
                <w:szCs w:val="20"/>
              </w:rPr>
            </w:pPr>
          </w:p>
          <w:p w14:paraId="6D36BDBC" w14:textId="77777777" w:rsidR="00D35360" w:rsidRPr="00B066FE" w:rsidRDefault="00D35360" w:rsidP="00B066FE">
            <w:pPr>
              <w:rPr>
                <w:sz w:val="20"/>
                <w:szCs w:val="20"/>
              </w:rPr>
            </w:pPr>
          </w:p>
          <w:p w14:paraId="6D36BDBD" w14:textId="77777777" w:rsidR="00D35360" w:rsidRPr="00B066FE" w:rsidRDefault="00D35360" w:rsidP="00B066FE">
            <w:pPr>
              <w:rPr>
                <w:sz w:val="20"/>
                <w:szCs w:val="20"/>
              </w:rPr>
            </w:pPr>
          </w:p>
          <w:p w14:paraId="6D36BDBE" w14:textId="77777777" w:rsidR="00D35360" w:rsidRPr="00B066FE" w:rsidRDefault="00D35360" w:rsidP="00B066FE">
            <w:pPr>
              <w:rPr>
                <w:sz w:val="20"/>
                <w:szCs w:val="20"/>
              </w:rPr>
            </w:pPr>
          </w:p>
          <w:p w14:paraId="6D36BDBF" w14:textId="77777777" w:rsidR="00D35360" w:rsidRPr="00B066FE" w:rsidRDefault="00D35360" w:rsidP="00B066FE">
            <w:pPr>
              <w:rPr>
                <w:sz w:val="20"/>
                <w:szCs w:val="20"/>
              </w:rPr>
            </w:pPr>
          </w:p>
          <w:p w14:paraId="6D36BDC0" w14:textId="77777777" w:rsidR="00D35360" w:rsidRPr="00B066FE" w:rsidRDefault="00D35360" w:rsidP="00B066FE">
            <w:pPr>
              <w:rPr>
                <w:sz w:val="20"/>
                <w:szCs w:val="20"/>
              </w:rPr>
            </w:pPr>
          </w:p>
          <w:p w14:paraId="6D36BDC1" w14:textId="77777777" w:rsidR="00D35360" w:rsidRPr="00B066FE" w:rsidRDefault="00D35360" w:rsidP="00B066FE">
            <w:pPr>
              <w:rPr>
                <w:sz w:val="20"/>
                <w:szCs w:val="20"/>
              </w:rPr>
            </w:pPr>
          </w:p>
          <w:p w14:paraId="6D36BDC2" w14:textId="77777777" w:rsidR="00D35360" w:rsidRPr="00B066FE" w:rsidRDefault="00D35360" w:rsidP="00B066FE">
            <w:pPr>
              <w:rPr>
                <w:sz w:val="20"/>
                <w:szCs w:val="20"/>
              </w:rPr>
            </w:pPr>
          </w:p>
        </w:tc>
      </w:tr>
      <w:tr w:rsidR="00EA42AE" w14:paraId="6D36BDCD" w14:textId="77777777" w:rsidTr="00094BF0">
        <w:trPr>
          <w:trHeight w:hRule="exact" w:val="1531"/>
        </w:trPr>
        <w:tc>
          <w:tcPr>
            <w:tcW w:w="5062" w:type="dxa"/>
          </w:tcPr>
          <w:p w14:paraId="6D36BDC4" w14:textId="77777777" w:rsidR="00EA42AE" w:rsidRDefault="00C16907" w:rsidP="00B066FE">
            <w:r>
              <w:t>MINISTRI MÄÄRUS</w:t>
            </w:r>
          </w:p>
        </w:tc>
        <w:tc>
          <w:tcPr>
            <w:tcW w:w="4010" w:type="dxa"/>
          </w:tcPr>
          <w:p w14:paraId="6D36BDC5" w14:textId="77777777" w:rsidR="00EA42AE" w:rsidRDefault="00EA42AE" w:rsidP="00B066FE"/>
          <w:p w14:paraId="6D36BDC6" w14:textId="77777777" w:rsidR="0009319A" w:rsidRDefault="0009319A" w:rsidP="00B066FE"/>
          <w:p w14:paraId="6D36BDC7"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D36BDCA" w14:textId="77777777" w:rsidTr="000C6B61">
              <w:trPr>
                <w:trHeight w:val="281"/>
              </w:trPr>
              <w:tc>
                <w:tcPr>
                  <w:tcW w:w="1276" w:type="dxa"/>
                </w:tcPr>
                <w:p w14:paraId="6D36BDC8" w14:textId="6970E464" w:rsidR="00C16907" w:rsidRPr="00425DCB" w:rsidRDefault="00FE755F" w:rsidP="00C16907">
                  <w:pPr>
                    <w:ind w:left="-108" w:right="-108"/>
                    <w:rPr>
                      <w:rFonts w:eastAsia="Times New Roman" w:cs="Arial"/>
                    </w:rPr>
                  </w:pPr>
                  <w:r>
                    <w:rPr>
                      <w:rFonts w:eastAsia="Times New Roman" w:cs="Arial"/>
                    </w:rPr>
                    <w:fldChar w:fldCharType="begin"/>
                  </w:r>
                  <w:r w:rsidR="00E30818">
                    <w:rPr>
                      <w:rFonts w:eastAsia="Times New Roman" w:cs="Arial"/>
                    </w:rPr>
                    <w:instrText xml:space="preserve"> delta_regDateTime  \* MERGEFORMAT</w:instrText>
                  </w:r>
                  <w:r>
                    <w:rPr>
                      <w:rFonts w:eastAsia="Times New Roman" w:cs="Arial"/>
                    </w:rPr>
                    <w:fldChar w:fldCharType="separate"/>
                  </w:r>
                  <w:r w:rsidR="00E30818">
                    <w:rPr>
                      <w:rFonts w:eastAsia="Times New Roman" w:cs="Arial"/>
                    </w:rPr>
                    <w:t>10.10.2025</w:t>
                  </w:r>
                  <w:r>
                    <w:rPr>
                      <w:rFonts w:eastAsia="Times New Roman" w:cs="Arial"/>
                    </w:rPr>
                    <w:fldChar w:fldCharType="end"/>
                  </w:r>
                </w:p>
              </w:tc>
              <w:tc>
                <w:tcPr>
                  <w:tcW w:w="2689" w:type="dxa"/>
                </w:tcPr>
                <w:p w14:paraId="6D36BDC9" w14:textId="56B10559"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30818">
                    <w:rPr>
                      <w:rFonts w:eastAsia="Times New Roman" w:cs="Arial"/>
                    </w:rPr>
                    <w:instrText xml:space="preserve"> delta_regNumber  \* MERGEFORMAT</w:instrText>
                  </w:r>
                  <w:r w:rsidR="00FE755F">
                    <w:rPr>
                      <w:rFonts w:eastAsia="Times New Roman" w:cs="Arial"/>
                    </w:rPr>
                    <w:fldChar w:fldCharType="separate"/>
                  </w:r>
                  <w:r w:rsidR="00E30818">
                    <w:rPr>
                      <w:rFonts w:eastAsia="Times New Roman" w:cs="Arial"/>
                    </w:rPr>
                    <w:t>55</w:t>
                  </w:r>
                  <w:r w:rsidR="00FE755F">
                    <w:rPr>
                      <w:rFonts w:eastAsia="Times New Roman" w:cs="Arial"/>
                    </w:rPr>
                    <w:fldChar w:fldCharType="end"/>
                  </w:r>
                </w:p>
              </w:tc>
            </w:tr>
          </w:tbl>
          <w:p w14:paraId="6D36BDCB" w14:textId="77777777" w:rsidR="0009319A" w:rsidRDefault="0009319A" w:rsidP="00B066FE"/>
          <w:p w14:paraId="6D36BDCC" w14:textId="77777777" w:rsidR="0009319A" w:rsidRDefault="0009319A" w:rsidP="00B066FE"/>
        </w:tc>
      </w:tr>
      <w:tr w:rsidR="00EA42AE" w:rsidRPr="002534CF" w14:paraId="6D36BDD2" w14:textId="77777777" w:rsidTr="00094BF0">
        <w:trPr>
          <w:trHeight w:val="624"/>
        </w:trPr>
        <w:tc>
          <w:tcPr>
            <w:tcW w:w="5062" w:type="dxa"/>
          </w:tcPr>
          <w:p w14:paraId="6D36BDCE" w14:textId="56028886" w:rsidR="00C21D9A" w:rsidRPr="00CA1211" w:rsidRDefault="00506619" w:rsidP="00B066FE">
            <w:pPr>
              <w:rPr>
                <w:b/>
                <w:bCs/>
              </w:rPr>
            </w:pPr>
            <w:r w:rsidRPr="00CA1211">
              <w:rPr>
                <w:b/>
                <w:bCs/>
              </w:rPr>
              <w:fldChar w:fldCharType="begin"/>
            </w:r>
            <w:r w:rsidR="00E30818">
              <w:rPr>
                <w:b/>
                <w:bCs/>
              </w:rPr>
              <w:instrText xml:space="preserve"> delta_docName  \* MERGEFORMAT</w:instrText>
            </w:r>
            <w:r w:rsidRPr="00CA1211">
              <w:rPr>
                <w:b/>
                <w:bCs/>
              </w:rPr>
              <w:fldChar w:fldCharType="separate"/>
            </w:r>
            <w:r w:rsidR="00E30818">
              <w:rPr>
                <w:b/>
                <w:bCs/>
              </w:rPr>
              <w:t>Sotsiaalkaitseministri 27. detsembri 2017. a määruse nr 72 „Sotsiaalteenuste ja -toetuste andmeregistri põhimäärus“ muutmine</w:t>
            </w:r>
            <w:r w:rsidRPr="00CA1211">
              <w:rPr>
                <w:b/>
                <w:bCs/>
              </w:rPr>
              <w:fldChar w:fldCharType="end"/>
            </w:r>
          </w:p>
          <w:p w14:paraId="6D36BDCF" w14:textId="77777777" w:rsidR="00FE4683" w:rsidRPr="00CA1211" w:rsidRDefault="00FE4683" w:rsidP="00B066FE">
            <w:pPr>
              <w:rPr>
                <w:rFonts w:cs="Arial"/>
                <w:b/>
                <w:bCs/>
              </w:rPr>
            </w:pPr>
          </w:p>
          <w:p w14:paraId="6D36BDD0" w14:textId="0465FD3B" w:rsidR="00FE4683" w:rsidRPr="00CA1211" w:rsidRDefault="00FE4683" w:rsidP="00CA1211">
            <w:pPr>
              <w:tabs>
                <w:tab w:val="left" w:pos="3230"/>
              </w:tabs>
              <w:rPr>
                <w:rFonts w:cs="Arial"/>
                <w:b/>
                <w:bCs/>
              </w:rPr>
            </w:pPr>
          </w:p>
        </w:tc>
        <w:tc>
          <w:tcPr>
            <w:tcW w:w="4010" w:type="dxa"/>
          </w:tcPr>
          <w:p w14:paraId="6D36BDD1" w14:textId="77777777" w:rsidR="00EA42AE" w:rsidRPr="002534CF" w:rsidRDefault="00EA42AE" w:rsidP="00B066FE"/>
        </w:tc>
      </w:tr>
    </w:tbl>
    <w:p w14:paraId="6D36BDD3" w14:textId="50F8560C" w:rsidR="00094BF0" w:rsidRDefault="00F3494F" w:rsidP="00F3494F">
      <w:pPr>
        <w:jc w:val="both"/>
        <w:rPr>
          <w:rFonts w:cs="Arial"/>
        </w:rPr>
      </w:pPr>
      <w:r w:rsidRPr="00086017">
        <w:rPr>
          <w:rFonts w:cs="Arial"/>
        </w:rPr>
        <w:t>Määrus kehtestatakse sotsiaalhoolekande seaduse § 141 lõike 2 alusel.</w:t>
      </w:r>
    </w:p>
    <w:p w14:paraId="6D36BDD4" w14:textId="77777777" w:rsidR="007352AA" w:rsidRDefault="007352AA" w:rsidP="00094BF0">
      <w:pPr>
        <w:rPr>
          <w:rFonts w:cs="Arial"/>
        </w:rPr>
      </w:pPr>
    </w:p>
    <w:p w14:paraId="710A6CDE" w14:textId="77777777" w:rsidR="00F3494F" w:rsidRPr="00086017" w:rsidRDefault="00F3494F" w:rsidP="00F3494F">
      <w:pPr>
        <w:jc w:val="both"/>
        <w:rPr>
          <w:rFonts w:cs="Arial"/>
        </w:rPr>
      </w:pPr>
      <w:r w:rsidRPr="00086017">
        <w:rPr>
          <w:rFonts w:cs="Arial"/>
        </w:rPr>
        <w:t>Sotsiaalkaitseministri 27. detsembri 2017. a määruses nr 72 „Sotsiaalteenuste ja -toetuste andmeregistri põhimäärus“ tehakse järgmised muudatused:</w:t>
      </w:r>
    </w:p>
    <w:p w14:paraId="37FF8473" w14:textId="77777777" w:rsidR="00F3494F" w:rsidRPr="00086017" w:rsidRDefault="00F3494F" w:rsidP="00F3494F">
      <w:pPr>
        <w:jc w:val="both"/>
        <w:rPr>
          <w:rFonts w:cs="Arial"/>
        </w:rPr>
      </w:pPr>
    </w:p>
    <w:p w14:paraId="6088F6BC" w14:textId="77777777" w:rsidR="00F3494F" w:rsidRPr="00086017" w:rsidRDefault="00F3494F" w:rsidP="00F3494F">
      <w:pPr>
        <w:jc w:val="both"/>
        <w:rPr>
          <w:rFonts w:cs="Arial"/>
        </w:rPr>
      </w:pPr>
      <w:r w:rsidRPr="00A44A96">
        <w:rPr>
          <w:rFonts w:cs="Arial"/>
          <w:b/>
          <w:bCs/>
        </w:rPr>
        <w:t>1)</w:t>
      </w:r>
      <w:r>
        <w:rPr>
          <w:rFonts w:cs="Arial"/>
        </w:rPr>
        <w:t xml:space="preserve"> </w:t>
      </w:r>
      <w:r w:rsidRPr="00086017">
        <w:rPr>
          <w:rFonts w:cs="Arial"/>
        </w:rPr>
        <w:t>paragrahvi 8 lõike 1 punkt 3 sõnastatakse järgmiselt:</w:t>
      </w:r>
    </w:p>
    <w:p w14:paraId="016E64AA" w14:textId="77777777" w:rsidR="00F3494F" w:rsidRDefault="00F3494F" w:rsidP="00F3494F">
      <w:pPr>
        <w:jc w:val="both"/>
        <w:rPr>
          <w:rFonts w:cs="Arial"/>
        </w:rPr>
      </w:pPr>
    </w:p>
    <w:p w14:paraId="0318837C" w14:textId="77777777" w:rsidR="00F3494F" w:rsidRPr="00086017" w:rsidRDefault="00F3494F" w:rsidP="00F3494F">
      <w:pPr>
        <w:jc w:val="both"/>
        <w:rPr>
          <w:rFonts w:cs="Arial"/>
        </w:rPr>
      </w:pPr>
      <w:r w:rsidRPr="00086017">
        <w:rPr>
          <w:rFonts w:cs="Arial"/>
        </w:rPr>
        <w:t>„3) erivajaduse, puude ja töövõime andmed ning terviseseisundiga seotud tegutsemise ja osalemise piirangute andmed</w:t>
      </w:r>
      <w:r>
        <w:rPr>
          <w:rFonts w:cs="Arial"/>
        </w:rPr>
        <w:t>,</w:t>
      </w:r>
      <w:r w:rsidRPr="00086017">
        <w:rPr>
          <w:rFonts w:cs="Arial"/>
        </w:rPr>
        <w:t xml:space="preserve"> erihoolekandeteenuse ja sotsiaalse rehabilitatsiooni teenuse puhul isiku psüühikahäire diagnoos</w:t>
      </w:r>
      <w:r>
        <w:rPr>
          <w:rFonts w:cs="Arial"/>
        </w:rPr>
        <w:t>;</w:t>
      </w:r>
      <w:r w:rsidRPr="00086017">
        <w:rPr>
          <w:rFonts w:cs="Arial"/>
        </w:rPr>
        <w:t>“;</w:t>
      </w:r>
    </w:p>
    <w:p w14:paraId="5E78E897" w14:textId="77777777" w:rsidR="00F3494F" w:rsidRPr="00086017" w:rsidRDefault="00F3494F" w:rsidP="00F3494F">
      <w:pPr>
        <w:jc w:val="both"/>
        <w:rPr>
          <w:rFonts w:cs="Arial"/>
        </w:rPr>
      </w:pPr>
    </w:p>
    <w:p w14:paraId="5F7FC533" w14:textId="77777777" w:rsidR="00F3494F" w:rsidRPr="00086017" w:rsidRDefault="00F3494F" w:rsidP="00F3494F">
      <w:pPr>
        <w:jc w:val="both"/>
        <w:rPr>
          <w:rFonts w:cs="Arial"/>
        </w:rPr>
      </w:pPr>
      <w:r w:rsidRPr="00A44A96">
        <w:rPr>
          <w:rFonts w:cs="Arial"/>
          <w:b/>
          <w:bCs/>
        </w:rPr>
        <w:t>2)</w:t>
      </w:r>
      <w:r w:rsidRPr="00086017">
        <w:rPr>
          <w:rFonts w:cs="Arial"/>
        </w:rPr>
        <w:t xml:space="preserve"> paragrahvi 13 punkt</w:t>
      </w:r>
      <w:r>
        <w:rPr>
          <w:rFonts w:cs="Arial"/>
        </w:rPr>
        <w:t>id</w:t>
      </w:r>
      <w:r w:rsidRPr="00086017">
        <w:rPr>
          <w:rFonts w:cs="Arial"/>
        </w:rPr>
        <w:t xml:space="preserve"> 2 </w:t>
      </w:r>
      <w:r>
        <w:rPr>
          <w:rFonts w:cs="Arial"/>
        </w:rPr>
        <w:t xml:space="preserve">ja 3 </w:t>
      </w:r>
      <w:r w:rsidRPr="00086017">
        <w:rPr>
          <w:rFonts w:cs="Arial"/>
        </w:rPr>
        <w:t>sõnastatakse järgmiselt:</w:t>
      </w:r>
    </w:p>
    <w:p w14:paraId="43BD2D0A" w14:textId="77777777" w:rsidR="00F3494F" w:rsidRPr="00086017" w:rsidRDefault="00F3494F" w:rsidP="00F3494F">
      <w:pPr>
        <w:jc w:val="both"/>
        <w:rPr>
          <w:rFonts w:cs="Arial"/>
        </w:rPr>
      </w:pPr>
    </w:p>
    <w:p w14:paraId="4B75A79B" w14:textId="0CD9687A" w:rsidR="00F3494F" w:rsidRPr="00086017" w:rsidRDefault="00F3494F" w:rsidP="00F3494F">
      <w:pPr>
        <w:jc w:val="both"/>
        <w:rPr>
          <w:rFonts w:cs="Arial"/>
        </w:rPr>
      </w:pPr>
      <w:r w:rsidRPr="00086017">
        <w:rPr>
          <w:rFonts w:cs="Arial"/>
        </w:rPr>
        <w:t>„2) sotsiaalkaitse infosüsteemist on õigus saada järgmisi salvestatavaid andmeid: isiku kontaktandmed, puude ja töövõimetuse andmed, puude raskusastme tuvastamise käigus arstiõppe läbinud isiku eksperdiarvamuses tuvastatud tegutsemise ja osalemise piirangute andmed ja arvamuses esitatud kokkuvõtted ning isikule makstavate toetuste, hüvitiste, pensionide ja abivahendi ostu- ja üüritehingu andmed. Esitlusinfona on õigus saada erihoolekandeteenuse ja sotsiaalse rehabilitatsiooni teenuse saamise ning rehabilitatsiooniplaani olemasolu andmeid;</w:t>
      </w:r>
    </w:p>
    <w:p w14:paraId="7BABD061" w14:textId="0B89BC88" w:rsidR="00F3494F" w:rsidRPr="00086017" w:rsidRDefault="00F3494F" w:rsidP="00F3494F">
      <w:pPr>
        <w:jc w:val="both"/>
        <w:rPr>
          <w:rFonts w:cs="Arial"/>
        </w:rPr>
      </w:pPr>
      <w:r w:rsidRPr="00086017">
        <w:rPr>
          <w:rFonts w:cs="Arial"/>
        </w:rPr>
        <w:t xml:space="preserve">3) töötukassa andmekogust on õigus saada järgmisi salvestatavaid andmeid: makstavate toetuste ja hüvitiste andmed, töövõime hindamise otsuse andmed, töövõime hindamise käigus arstiõppe läbinud isiku eksperdiarvamuses tuvastatud tegutsemise ja osalemise piirangute andmed ja arvamuses esitatud kokkuvõtted ning </w:t>
      </w:r>
      <w:r>
        <w:rPr>
          <w:rFonts w:cs="Arial"/>
        </w:rPr>
        <w:t xml:space="preserve">isikule </w:t>
      </w:r>
      <w:r w:rsidRPr="00086017">
        <w:rPr>
          <w:rFonts w:cs="Arial"/>
        </w:rPr>
        <w:t xml:space="preserve">makstava töövõimetoetuse andmed. Esitlusinfona on õigus saada töötuna arvel oleku ja tegevuskava ning tööalase rehabilitatsiooni </w:t>
      </w:r>
      <w:r>
        <w:rPr>
          <w:rFonts w:cs="Arial"/>
        </w:rPr>
        <w:t xml:space="preserve">teenuse hinnangus tuvastatud tegutsemise ja osalemise piirangute, tööalase rehabilitatsiooni tegevuskava ning osutatud rehabiliteerivate </w:t>
      </w:r>
      <w:r w:rsidRPr="00086017">
        <w:rPr>
          <w:rFonts w:cs="Arial"/>
        </w:rPr>
        <w:t>teenus</w:t>
      </w:r>
      <w:r>
        <w:rPr>
          <w:rFonts w:cs="Arial"/>
        </w:rPr>
        <w:t>t</w:t>
      </w:r>
      <w:r w:rsidRPr="00086017">
        <w:rPr>
          <w:rFonts w:cs="Arial"/>
        </w:rPr>
        <w:t>e saamise andmeid;“;</w:t>
      </w:r>
    </w:p>
    <w:p w14:paraId="096608BC" w14:textId="77777777" w:rsidR="00F3494F" w:rsidRPr="00086017" w:rsidRDefault="00F3494F" w:rsidP="00F3494F">
      <w:pPr>
        <w:jc w:val="both"/>
        <w:rPr>
          <w:rFonts w:cs="Arial"/>
        </w:rPr>
      </w:pPr>
    </w:p>
    <w:p w14:paraId="2A69D290" w14:textId="77777777" w:rsidR="00F3494F" w:rsidRPr="00086017" w:rsidRDefault="00F3494F" w:rsidP="00F3494F">
      <w:pPr>
        <w:jc w:val="both"/>
        <w:rPr>
          <w:rFonts w:cs="Arial"/>
        </w:rPr>
      </w:pPr>
      <w:r>
        <w:rPr>
          <w:rFonts w:cs="Arial"/>
          <w:b/>
          <w:bCs/>
        </w:rPr>
        <w:t>3</w:t>
      </w:r>
      <w:r w:rsidRPr="00A44A96">
        <w:rPr>
          <w:rFonts w:cs="Arial"/>
          <w:b/>
          <w:bCs/>
        </w:rPr>
        <w:t>)</w:t>
      </w:r>
      <w:r w:rsidRPr="00086017">
        <w:rPr>
          <w:rFonts w:cs="Arial"/>
        </w:rPr>
        <w:t xml:space="preserve"> paragrahvi 17 täiendatakse lõikega 4</w:t>
      </w:r>
      <w:r w:rsidRPr="00BD7759">
        <w:rPr>
          <w:rFonts w:cs="Arial"/>
          <w:vertAlign w:val="superscript"/>
        </w:rPr>
        <w:t>1</w:t>
      </w:r>
      <w:r w:rsidRPr="00086017">
        <w:rPr>
          <w:rFonts w:cs="Arial"/>
        </w:rPr>
        <w:t xml:space="preserve"> järgmise</w:t>
      </w:r>
      <w:r>
        <w:rPr>
          <w:rFonts w:cs="Arial"/>
        </w:rPr>
        <w:t>s sõnastuses</w:t>
      </w:r>
      <w:r w:rsidRPr="00086017">
        <w:rPr>
          <w:rFonts w:cs="Arial"/>
        </w:rPr>
        <w:t>:</w:t>
      </w:r>
    </w:p>
    <w:p w14:paraId="38BFB5FB" w14:textId="77777777" w:rsidR="00F3494F" w:rsidRPr="00086017" w:rsidRDefault="00F3494F" w:rsidP="00F3494F">
      <w:pPr>
        <w:rPr>
          <w:rFonts w:cs="Arial"/>
        </w:rPr>
      </w:pPr>
    </w:p>
    <w:p w14:paraId="2DB52597" w14:textId="77777777" w:rsidR="00F3494F" w:rsidRDefault="00F3494F" w:rsidP="00F3494F">
      <w:pPr>
        <w:jc w:val="both"/>
        <w:rPr>
          <w:rFonts w:cs="Arial"/>
        </w:rPr>
      </w:pPr>
      <w:r w:rsidRPr="00086017">
        <w:rPr>
          <w:rFonts w:cs="Arial"/>
        </w:rPr>
        <w:t>„(4</w:t>
      </w:r>
      <w:r w:rsidRPr="00BD7759">
        <w:rPr>
          <w:rFonts w:cs="Arial"/>
          <w:vertAlign w:val="superscript"/>
        </w:rPr>
        <w:t>1</w:t>
      </w:r>
      <w:r w:rsidRPr="00086017">
        <w:rPr>
          <w:rFonts w:cs="Arial"/>
        </w:rPr>
        <w:t>) Sotsiaalkindlustusametil on juurdepääs registriandmetele kohaliku omavalitsuse üksuse sotsiaalteenuste osutamise kohta ülevaadete ja statistika koostamiseks, juhul kui kohaliku omavalitsuse üksus ei saa seda tehnilistel põhjustel registriandmete põhjal ise koostada.“;</w:t>
      </w:r>
    </w:p>
    <w:p w14:paraId="385DC485" w14:textId="77777777" w:rsidR="000B1227" w:rsidRDefault="000B1227" w:rsidP="00F3494F">
      <w:pPr>
        <w:jc w:val="both"/>
        <w:rPr>
          <w:rFonts w:cs="Arial"/>
        </w:rPr>
      </w:pPr>
    </w:p>
    <w:p w14:paraId="764A367B" w14:textId="77777777" w:rsidR="00F3494F" w:rsidRDefault="00F3494F" w:rsidP="00F3494F">
      <w:pPr>
        <w:jc w:val="both"/>
        <w:rPr>
          <w:rFonts w:cs="Arial"/>
        </w:rPr>
      </w:pPr>
      <w:r>
        <w:rPr>
          <w:rFonts w:cs="Arial"/>
          <w:b/>
          <w:bCs/>
        </w:rPr>
        <w:t>4</w:t>
      </w:r>
      <w:r w:rsidRPr="00A44A96">
        <w:rPr>
          <w:rFonts w:cs="Arial"/>
          <w:b/>
          <w:bCs/>
        </w:rPr>
        <w:t>)</w:t>
      </w:r>
      <w:r w:rsidRPr="00086017">
        <w:rPr>
          <w:rFonts w:cs="Arial"/>
        </w:rPr>
        <w:t xml:space="preserve"> määruse lisa asendatakse käesoleva määruse lisaga.</w:t>
      </w:r>
    </w:p>
    <w:p w14:paraId="1818F1D7" w14:textId="77777777" w:rsidR="00F3494F" w:rsidRPr="00086017" w:rsidRDefault="00F3494F" w:rsidP="00F3494F">
      <w:pPr>
        <w:jc w:val="both"/>
        <w:rPr>
          <w:rFonts w:cs="Arial"/>
        </w:rPr>
      </w:pPr>
    </w:p>
    <w:p w14:paraId="59C48E9D" w14:textId="77777777" w:rsidR="00F3494F" w:rsidRDefault="00F3494F" w:rsidP="00F3494F">
      <w:pPr>
        <w:rPr>
          <w:rFonts w:cs="Arial"/>
        </w:rPr>
        <w:sectPr w:rsidR="00F3494F" w:rsidSect="00F3494F">
          <w:headerReference w:type="default" r:id="rId7"/>
          <w:pgSz w:w="11907" w:h="16839" w:code="9"/>
          <w:pgMar w:top="907" w:right="1021" w:bottom="1418" w:left="1814" w:header="709" w:footer="709" w:gutter="0"/>
          <w:cols w:space="708"/>
          <w:formProt w:val="0"/>
          <w:titlePg/>
          <w:docGrid w:linePitch="360"/>
        </w:sectPr>
      </w:pPr>
    </w:p>
    <w:p w14:paraId="71A64760" w14:textId="35B752DE" w:rsidR="00F3494F" w:rsidRDefault="00F3494F" w:rsidP="00F3494F">
      <w:pPr>
        <w:sectPr w:rsidR="00F3494F" w:rsidSect="00F3494F">
          <w:type w:val="continuous"/>
          <w:pgSz w:w="11907" w:h="16839" w:code="9"/>
          <w:pgMar w:top="907" w:right="1021" w:bottom="1418" w:left="1814" w:header="709" w:footer="709" w:gutter="0"/>
          <w:cols w:space="708"/>
          <w:titlePg/>
          <w:docGrid w:linePitch="360"/>
        </w:sectPr>
      </w:pPr>
    </w:p>
    <w:p w14:paraId="6D36BDDA" w14:textId="77777777" w:rsidR="00CC5B01" w:rsidRDefault="00CC5B01" w:rsidP="00094BF0">
      <w:pPr>
        <w:rPr>
          <w:rFonts w:cs="Arial"/>
        </w:rPr>
      </w:pPr>
    </w:p>
    <w:p w14:paraId="6D36BDDB" w14:textId="77777777" w:rsidR="00CC5B01" w:rsidRDefault="00CC5B01" w:rsidP="00094BF0">
      <w:pPr>
        <w:rPr>
          <w:rFonts w:cs="Arial"/>
        </w:rPr>
      </w:pPr>
    </w:p>
    <w:p w14:paraId="6D36BDDC" w14:textId="7FA5AEEB" w:rsidR="00E57228" w:rsidRDefault="007C0F7C" w:rsidP="00E57228">
      <w:pPr>
        <w:rPr>
          <w:rFonts w:cs="Arial"/>
        </w:rPr>
      </w:pPr>
      <w:r>
        <w:rPr>
          <w:rFonts w:cs="Arial"/>
        </w:rPr>
        <w:t>(allkirjastatud digitaalselt)</w:t>
      </w:r>
    </w:p>
    <w:p w14:paraId="6D36BDDD" w14:textId="3793A0B4" w:rsidR="007B2940" w:rsidRDefault="00E57228" w:rsidP="00094BF0">
      <w:pPr>
        <w:rPr>
          <w:rFonts w:cs="Arial"/>
        </w:rPr>
      </w:pPr>
      <w:r>
        <w:rPr>
          <w:rFonts w:cs="Arial"/>
        </w:rPr>
        <w:fldChar w:fldCharType="begin"/>
      </w:r>
      <w:r w:rsidR="00E30818">
        <w:rPr>
          <w:rFonts w:cs="Arial"/>
        </w:rPr>
        <w:instrText xml:space="preserve"> delta_signerName  \* MERGEFORMAT</w:instrText>
      </w:r>
      <w:r>
        <w:rPr>
          <w:rFonts w:cs="Arial"/>
        </w:rPr>
        <w:fldChar w:fldCharType="separate"/>
      </w:r>
      <w:r w:rsidR="00E30818">
        <w:rPr>
          <w:rFonts w:cs="Arial"/>
        </w:rPr>
        <w:t xml:space="preserve">Karmen </w:t>
      </w:r>
      <w:proofErr w:type="spellStart"/>
      <w:r w:rsidR="00E30818">
        <w:rPr>
          <w:rFonts w:cs="Arial"/>
        </w:rPr>
        <w:t>Joller</w:t>
      </w:r>
      <w:proofErr w:type="spellEnd"/>
      <w:r>
        <w:rPr>
          <w:rFonts w:cs="Arial"/>
        </w:rPr>
        <w:fldChar w:fldCharType="end"/>
      </w:r>
    </w:p>
    <w:p w14:paraId="6D36BDDE" w14:textId="634F3FF0" w:rsidR="007C0F7C" w:rsidRDefault="00E57228" w:rsidP="00094BF0">
      <w:pPr>
        <w:rPr>
          <w:rFonts w:cs="Arial"/>
        </w:rPr>
      </w:pPr>
      <w:r>
        <w:rPr>
          <w:rFonts w:cs="Arial"/>
        </w:rPr>
        <w:fldChar w:fldCharType="begin"/>
      </w:r>
      <w:r w:rsidR="00E30818">
        <w:rPr>
          <w:rFonts w:cs="Arial"/>
        </w:rPr>
        <w:instrText xml:space="preserve"> delta_signerJobTitle  \* MERGEFORMAT</w:instrText>
      </w:r>
      <w:r>
        <w:rPr>
          <w:rFonts w:cs="Arial"/>
        </w:rPr>
        <w:fldChar w:fldCharType="separate"/>
      </w:r>
      <w:r w:rsidR="00E30818">
        <w:rPr>
          <w:rFonts w:cs="Arial"/>
        </w:rPr>
        <w:t>sotsiaalminister</w:t>
      </w:r>
      <w:r>
        <w:rPr>
          <w:rFonts w:cs="Arial"/>
        </w:rPr>
        <w:fldChar w:fldCharType="end"/>
      </w:r>
    </w:p>
    <w:p w14:paraId="6D36BDDF" w14:textId="77777777" w:rsidR="007B2940" w:rsidRDefault="007B2940" w:rsidP="00B066FE">
      <w:pPr>
        <w:rPr>
          <w:rFonts w:cs="Arial"/>
        </w:rPr>
      </w:pPr>
    </w:p>
    <w:p w14:paraId="6D36BDE0" w14:textId="39C43D19" w:rsidR="00E52553" w:rsidRDefault="00E30818" w:rsidP="00B066FE">
      <w:r w:rsidDel="00E30818">
        <w:rPr>
          <w:rFonts w:cs="Arial"/>
        </w:rPr>
        <w:t xml:space="preserve"> </w:t>
      </w:r>
      <w:r w:rsidR="007B2940">
        <w:rPr>
          <w:rFonts w:cs="Arial"/>
        </w:rPr>
        <w:t>(allkirjastatud digitaalselt)</w:t>
      </w:r>
    </w:p>
    <w:p w14:paraId="6D36BDE1" w14:textId="77777777" w:rsidR="001D53AE" w:rsidRDefault="001D53AE" w:rsidP="00B066FE">
      <w:pPr>
        <w:sectPr w:rsidR="001D53AE" w:rsidSect="001D53AE">
          <w:headerReference w:type="default" r:id="rId8"/>
          <w:type w:val="continuous"/>
          <w:pgSz w:w="11907" w:h="16839" w:code="9"/>
          <w:pgMar w:top="907" w:right="1021" w:bottom="1418" w:left="1814" w:header="709" w:footer="709" w:gutter="0"/>
          <w:cols w:space="708"/>
          <w:titlePg/>
          <w:docGrid w:linePitch="360"/>
        </w:sectPr>
      </w:pPr>
    </w:p>
    <w:p w14:paraId="6D36BDE2" w14:textId="26D001CE" w:rsidR="007B2940" w:rsidRDefault="008476E5" w:rsidP="007B2940">
      <w:pPr>
        <w:rPr>
          <w:rFonts w:cs="Arial"/>
        </w:rPr>
      </w:pPr>
      <w:r>
        <w:rPr>
          <w:rFonts w:cs="Arial"/>
        </w:rPr>
        <w:fldChar w:fldCharType="begin"/>
      </w:r>
      <w:r w:rsidR="00E30818">
        <w:rPr>
          <w:rFonts w:cs="Arial"/>
        </w:rPr>
        <w:instrText xml:space="preserve"> delta_secondsignerName  \* MERGEFORMAT</w:instrText>
      </w:r>
      <w:r>
        <w:rPr>
          <w:rFonts w:cs="Arial"/>
        </w:rPr>
        <w:fldChar w:fldCharType="separate"/>
      </w:r>
      <w:proofErr w:type="spellStart"/>
      <w:r w:rsidR="00E30818">
        <w:rPr>
          <w:rFonts w:cs="Arial"/>
        </w:rPr>
        <w:t>Maarjo</w:t>
      </w:r>
      <w:proofErr w:type="spellEnd"/>
      <w:r w:rsidR="00E30818">
        <w:rPr>
          <w:rFonts w:cs="Arial"/>
        </w:rPr>
        <w:t xml:space="preserve"> Mändmaa</w:t>
      </w:r>
      <w:r>
        <w:rPr>
          <w:rFonts w:cs="Arial"/>
        </w:rPr>
        <w:fldChar w:fldCharType="end"/>
      </w:r>
    </w:p>
    <w:p w14:paraId="6D36BDE3" w14:textId="7F8BD9AB" w:rsidR="008476E5" w:rsidRDefault="008476E5" w:rsidP="007B2940">
      <w:pPr>
        <w:rPr>
          <w:rFonts w:cs="Arial"/>
        </w:rPr>
      </w:pPr>
      <w:r>
        <w:rPr>
          <w:rFonts w:cs="Arial"/>
        </w:rPr>
        <w:fldChar w:fldCharType="begin"/>
      </w:r>
      <w:r w:rsidR="00E30818">
        <w:rPr>
          <w:rFonts w:cs="Arial"/>
        </w:rPr>
        <w:instrText xml:space="preserve"> delta_secondsignerJobTitle  \* MERGEFORMAT</w:instrText>
      </w:r>
      <w:r>
        <w:rPr>
          <w:rFonts w:cs="Arial"/>
        </w:rPr>
        <w:fldChar w:fldCharType="separate"/>
      </w:r>
      <w:r w:rsidR="00E30818">
        <w:rPr>
          <w:rFonts w:cs="Arial"/>
        </w:rPr>
        <w:t>kantsler</w:t>
      </w:r>
      <w:r>
        <w:rPr>
          <w:rFonts w:cs="Arial"/>
        </w:rPr>
        <w:fldChar w:fldCharType="end"/>
      </w:r>
    </w:p>
    <w:p w14:paraId="6D36BDE4" w14:textId="77777777" w:rsidR="00E52553" w:rsidRDefault="00E52553" w:rsidP="00B066FE"/>
    <w:p w14:paraId="3842D261" w14:textId="77777777" w:rsidR="000E682E" w:rsidRDefault="000E682E" w:rsidP="00B066FE"/>
    <w:p w14:paraId="3B622A4B" w14:textId="3A4E466E" w:rsidR="000E682E" w:rsidRPr="00805BB9" w:rsidRDefault="000E682E" w:rsidP="00B066FE">
      <w:r>
        <w:t xml:space="preserve">Lisa. </w:t>
      </w:r>
      <w:r w:rsidRPr="000E682E">
        <w:t>Sotsiaalteenuste ja -toetuste andmeregistrisse kantavate andmete loetelu</w:t>
      </w:r>
    </w:p>
    <w:sectPr w:rsidR="000E682E"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6BDE9" w14:textId="77777777" w:rsidR="00B45145" w:rsidRDefault="00B45145" w:rsidP="00E52553">
      <w:r>
        <w:separator/>
      </w:r>
    </w:p>
  </w:endnote>
  <w:endnote w:type="continuationSeparator" w:id="0">
    <w:p w14:paraId="6D36BDEA"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6BDE7" w14:textId="77777777" w:rsidR="00B45145" w:rsidRDefault="00B45145" w:rsidP="00E52553">
      <w:r>
        <w:separator/>
      </w:r>
    </w:p>
  </w:footnote>
  <w:footnote w:type="continuationSeparator" w:id="0">
    <w:p w14:paraId="6D36BDE8"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2310118"/>
      <w:docPartObj>
        <w:docPartGallery w:val="Page Numbers (Top of Page)"/>
        <w:docPartUnique/>
      </w:docPartObj>
    </w:sdtPr>
    <w:sdtEndPr>
      <w:rPr>
        <w:sz w:val="20"/>
        <w:szCs w:val="20"/>
      </w:rPr>
    </w:sdtEndPr>
    <w:sdtContent>
      <w:p w14:paraId="03F455AE" w14:textId="77777777" w:rsidR="00F3494F" w:rsidRPr="00E52553" w:rsidRDefault="00F3494F">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Pr>
            <w:noProof/>
            <w:sz w:val="20"/>
            <w:szCs w:val="20"/>
          </w:rPr>
          <w:t>2</w:t>
        </w:r>
        <w:r w:rsidRPr="00E52553">
          <w:rPr>
            <w:sz w:val="20"/>
            <w:szCs w:val="20"/>
          </w:rPr>
          <w:fldChar w:fldCharType="end"/>
        </w:r>
      </w:p>
    </w:sdtContent>
  </w:sdt>
  <w:p w14:paraId="4F87B087" w14:textId="77777777" w:rsidR="00F3494F" w:rsidRDefault="00F3494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6D36BDEB"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6D36BDEC"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B1227"/>
    <w:rsid w:val="000C6B61"/>
    <w:rsid w:val="000D0B25"/>
    <w:rsid w:val="000D7732"/>
    <w:rsid w:val="000E125F"/>
    <w:rsid w:val="000E682E"/>
    <w:rsid w:val="000E7648"/>
    <w:rsid w:val="00100F1A"/>
    <w:rsid w:val="00113F1F"/>
    <w:rsid w:val="00144C39"/>
    <w:rsid w:val="001604DB"/>
    <w:rsid w:val="001D53AE"/>
    <w:rsid w:val="00202D28"/>
    <w:rsid w:val="00222719"/>
    <w:rsid w:val="002534CF"/>
    <w:rsid w:val="00293ECF"/>
    <w:rsid w:val="00296B4E"/>
    <w:rsid w:val="002A0C09"/>
    <w:rsid w:val="00311234"/>
    <w:rsid w:val="003248F2"/>
    <w:rsid w:val="003925B0"/>
    <w:rsid w:val="003B3CE2"/>
    <w:rsid w:val="003D0966"/>
    <w:rsid w:val="00433613"/>
    <w:rsid w:val="00436532"/>
    <w:rsid w:val="00437173"/>
    <w:rsid w:val="0048061D"/>
    <w:rsid w:val="00492545"/>
    <w:rsid w:val="00506619"/>
    <w:rsid w:val="00567685"/>
    <w:rsid w:val="00587F56"/>
    <w:rsid w:val="005968DD"/>
    <w:rsid w:val="005B6FF3"/>
    <w:rsid w:val="005F2AC4"/>
    <w:rsid w:val="00604C04"/>
    <w:rsid w:val="00610A9F"/>
    <w:rsid w:val="006305F8"/>
    <w:rsid w:val="007135C5"/>
    <w:rsid w:val="007325C5"/>
    <w:rsid w:val="007352AA"/>
    <w:rsid w:val="007B2940"/>
    <w:rsid w:val="007C0F7C"/>
    <w:rsid w:val="00805127"/>
    <w:rsid w:val="00805BB9"/>
    <w:rsid w:val="00812D03"/>
    <w:rsid w:val="008235D8"/>
    <w:rsid w:val="008476E5"/>
    <w:rsid w:val="00890213"/>
    <w:rsid w:val="008B1F70"/>
    <w:rsid w:val="009835FB"/>
    <w:rsid w:val="009C1FF6"/>
    <w:rsid w:val="00A07444"/>
    <w:rsid w:val="00A31525"/>
    <w:rsid w:val="00A42D4B"/>
    <w:rsid w:val="00A92036"/>
    <w:rsid w:val="00AA6C33"/>
    <w:rsid w:val="00AE1FB9"/>
    <w:rsid w:val="00B066FE"/>
    <w:rsid w:val="00B25BF0"/>
    <w:rsid w:val="00B45145"/>
    <w:rsid w:val="00B55121"/>
    <w:rsid w:val="00B81116"/>
    <w:rsid w:val="00BE049C"/>
    <w:rsid w:val="00C16907"/>
    <w:rsid w:val="00C21D9A"/>
    <w:rsid w:val="00C22563"/>
    <w:rsid w:val="00C55F57"/>
    <w:rsid w:val="00C6556C"/>
    <w:rsid w:val="00CA1211"/>
    <w:rsid w:val="00CA5CEE"/>
    <w:rsid w:val="00CC5B01"/>
    <w:rsid w:val="00D321B8"/>
    <w:rsid w:val="00D35360"/>
    <w:rsid w:val="00D754BB"/>
    <w:rsid w:val="00D85F55"/>
    <w:rsid w:val="00DA3FAA"/>
    <w:rsid w:val="00E30818"/>
    <w:rsid w:val="00E347A6"/>
    <w:rsid w:val="00E52553"/>
    <w:rsid w:val="00E57228"/>
    <w:rsid w:val="00EA42AE"/>
    <w:rsid w:val="00EB023C"/>
    <w:rsid w:val="00EB07A4"/>
    <w:rsid w:val="00EC175B"/>
    <w:rsid w:val="00EF0205"/>
    <w:rsid w:val="00F3494F"/>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6BDB9"/>
  <w15:chartTrackingRefBased/>
  <w15:docId w15:val="{5A3B5783-0EF6-493F-9BDF-83557D1A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296B4E"/>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2352</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2025-10-14T09:47:00Z</dcterms:created>
  <dcterms:modified xsi:type="dcterms:W3CDTF">2025-10-14T09:47:00Z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2025-09-29T11:47:41Z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491b4a26-c351-4774-a1e2-70c1b3adade1</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