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Justiits- ja Digiministeerium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Suur-Ameerika 1, 10122 Tallinn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reg.: 70000898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e-post: info@justdigi.ee                                                                                              </w:t>
      </w:r>
    </w:p>
    <w:p w:rsidR="00000000" w:rsidDel="00000000" w:rsidP="00000000" w:rsidRDefault="00000000" w:rsidRPr="00000000" w14:paraId="00000005">
      <w:pPr>
        <w:spacing w:line="276" w:lineRule="auto"/>
        <w:jc w:val="righ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righ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22.04.2025.a</w:t>
      </w:r>
    </w:p>
    <w:p w:rsidR="00000000" w:rsidDel="00000000" w:rsidP="00000000" w:rsidRDefault="00000000" w:rsidRPr="00000000" w14:paraId="00000007">
      <w:pPr>
        <w:spacing w:line="276" w:lineRule="auto"/>
        <w:jc w:val="left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TEABENÕUE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Lugupeetud Justiits- ja Digiministeerium,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Pöördun Teie poole küsimustega, mis on seotud kohtutäiturite poolt seaduse kohaldamisega. 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bookmarkStart w:colFirst="0" w:colLast="0" w:name="_l9k07jonqji7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TMS § 132 lg 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kohaselt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sissetulekut ei arestita, kui see ei ületa ühe kuu eest ettenähtud palga alammäära suurust või vastavat osa nädala või päeva sissetulekust.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</w:rPr>
      </w:pPr>
      <w:bookmarkStart w:colFirst="0" w:colLast="0" w:name="_8n4mtvu8i99x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TMS § 132 lg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vertAlign w:val="superscript"/>
          <w:rtl w:val="0"/>
        </w:rPr>
        <w:t xml:space="preserve">1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kohaselt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highlight w:val="white"/>
          <w:rtl w:val="0"/>
        </w:rPr>
        <w:t xml:space="preserve">kui sissenõude pööramine võlgniku muule varale ei ole viinud või eeldatavalt ei vii lapse perioodilise elatisnõude täielikule rahuldamisele, võib arestida kuni pool käesoleva paragrahvi lõikes 1 nimetatud sissetulekust. Kui lapse perioodilise elatisnõude täitmiseks võlgniku sissetulekust arestitav summa jääb alla poole käesoleva paragrahvi lõikes 1 nimetatud summast, võib arestida kuni ühe kolmandiku võlgniku sissetulekust.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Seega, kui võlgniku sissetulek on väiksem kui pool miinimumpalgast, st alla 886/2 = 443 eur  ja kohtutäitur võtab sellest summast 1/3 (st 443 * 0,33 = 146 eur), jääb võlgnikule 443-146 = 297 eur. See summa on väiksem kui elatusmiinimum (345 eur).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Selle loogika järgi, kui võlgniku sissetulek on näiteks 300 eurot kuus, ja kohtutäitur võtab sellest 1/3, jääb võlgnikule 200 eurot, mis on peaaegu poolteist korda vähem kui elatusmiinimum.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Palume Teid vastata küsimusele: kas TMS § 132 lg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vertAlign w:val="superscript"/>
          <w:rtl w:val="0"/>
        </w:rPr>
        <w:t xml:space="preserve">1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saab kohaldada nii, et elatisnõude täitmise puhul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kohtutäitur saab arestida võlgniku sissetulekut nii, et temale jäetakse summa, mis on väiksem, kui elatusmiinimum s.o 345 eurot?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Lugupidamisega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Artemi Aleksandrov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jurist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