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B92F7" w14:textId="3BD96E19" w:rsidR="00884DD9" w:rsidRDefault="00884DD9" w:rsidP="00A15DD0">
      <w:pPr>
        <w:spacing w:before="240" w:after="24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EESVOOLU UUENDAMINE </w:t>
      </w:r>
      <w:r w:rsidR="00114F57">
        <w:rPr>
          <w:rFonts w:ascii="Arial" w:hAnsi="Arial" w:cs="Arial"/>
          <w:b/>
          <w:bCs/>
        </w:rPr>
        <w:t>KOKA-JAAGU</w:t>
      </w:r>
      <w:r>
        <w:rPr>
          <w:rFonts w:ascii="Arial" w:hAnsi="Arial" w:cs="Arial"/>
          <w:b/>
          <w:bCs/>
        </w:rPr>
        <w:t xml:space="preserve"> (</w:t>
      </w:r>
      <w:r w:rsidR="00114F57" w:rsidRPr="00114F57">
        <w:rPr>
          <w:rFonts w:ascii="Arial" w:hAnsi="Arial" w:cs="Arial"/>
          <w:b/>
          <w:bCs/>
        </w:rPr>
        <w:t>71101:001:0041</w:t>
      </w:r>
      <w:r>
        <w:rPr>
          <w:rFonts w:ascii="Arial" w:hAnsi="Arial" w:cs="Arial"/>
          <w:b/>
          <w:bCs/>
        </w:rPr>
        <w:t>) KINNISTUL</w:t>
      </w:r>
    </w:p>
    <w:p w14:paraId="5011A9DD" w14:textId="77777777" w:rsidR="00A15DD0" w:rsidRDefault="00A15DD0" w:rsidP="00A15DD0">
      <w:pPr>
        <w:spacing w:before="240" w:after="240" w:line="276" w:lineRule="auto"/>
        <w:jc w:val="center"/>
        <w:rPr>
          <w:rFonts w:ascii="Arial" w:hAnsi="Arial" w:cs="Arial"/>
          <w:b/>
          <w:bCs/>
        </w:rPr>
      </w:pPr>
    </w:p>
    <w:p w14:paraId="460BC023" w14:textId="77777777" w:rsidR="00884DD9" w:rsidRDefault="00884DD9" w:rsidP="00A15DD0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Riigimetsa Majandamise Keskus (RMK)</w:t>
      </w:r>
    </w:p>
    <w:p w14:paraId="17F2A6EA" w14:textId="5598CA81" w:rsidR="00884DD9" w:rsidRDefault="00884DD9" w:rsidP="00A15DD0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Metsaparandusosakond</w:t>
      </w:r>
    </w:p>
    <w:p w14:paraId="4C03A8A0" w14:textId="77777777" w:rsidR="00A15DD0" w:rsidRDefault="00A15DD0" w:rsidP="00A15DD0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7193027" w14:textId="21D2164F" w:rsidR="00884DD9" w:rsidRDefault="00884DD9" w:rsidP="00A15DD0">
      <w:pPr>
        <w:spacing w:before="240"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Palun kooskõlastada </w:t>
      </w:r>
      <w:r w:rsidR="00114F57">
        <w:rPr>
          <w:rFonts w:ascii="Arial" w:hAnsi="Arial" w:cs="Arial"/>
          <w:sz w:val="20"/>
          <w:szCs w:val="20"/>
        </w:rPr>
        <w:t>Koka-Jaagu</w:t>
      </w:r>
      <w:r>
        <w:rPr>
          <w:rFonts w:ascii="Arial" w:hAnsi="Arial" w:cs="Arial"/>
          <w:sz w:val="20"/>
          <w:szCs w:val="20"/>
        </w:rPr>
        <w:t xml:space="preserve"> (</w:t>
      </w:r>
      <w:r w:rsidR="00114F57" w:rsidRPr="00114F57">
        <w:rPr>
          <w:rFonts w:ascii="Arial" w:hAnsi="Arial" w:cs="Arial"/>
          <w:sz w:val="20"/>
          <w:szCs w:val="20"/>
        </w:rPr>
        <w:t>71101:001:0041</w:t>
      </w:r>
      <w:r>
        <w:rPr>
          <w:rFonts w:ascii="Arial" w:hAnsi="Arial" w:cs="Arial"/>
          <w:sz w:val="20"/>
          <w:szCs w:val="20"/>
        </w:rPr>
        <w:t xml:space="preserve">) kinnistul paikneva eesvoolu uuendustööd. Eesvool külgneb </w:t>
      </w:r>
      <w:r>
        <w:rPr>
          <w:rFonts w:ascii="Arial" w:hAnsi="Arial" w:cs="Arial"/>
          <w:color w:val="000000"/>
          <w:sz w:val="20"/>
          <w:szCs w:val="20"/>
        </w:rPr>
        <w:t xml:space="preserve">RMK haldusalasse jääva kinnistuga </w:t>
      </w:r>
      <w:r w:rsidR="00114F57" w:rsidRPr="00114F57">
        <w:rPr>
          <w:rFonts w:ascii="Arial" w:hAnsi="Arial" w:cs="Arial"/>
          <w:color w:val="000000"/>
          <w:sz w:val="20"/>
          <w:szCs w:val="20"/>
        </w:rPr>
        <w:t>Välinõmme metskond 4</w:t>
      </w:r>
      <w:r w:rsidR="00114F57" w:rsidRPr="00114F5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 w:rsidR="00114F57" w:rsidRPr="00114F57">
        <w:rPr>
          <w:rFonts w:ascii="Arial" w:hAnsi="Arial" w:cs="Arial"/>
          <w:color w:val="000000"/>
          <w:sz w:val="20"/>
          <w:szCs w:val="20"/>
        </w:rPr>
        <w:t>71101:001:0312</w:t>
      </w:r>
      <w:r>
        <w:rPr>
          <w:rFonts w:ascii="Arial" w:hAnsi="Arial" w:cs="Arial"/>
          <w:color w:val="000000"/>
          <w:sz w:val="20"/>
          <w:szCs w:val="20"/>
        </w:rPr>
        <w:t>). Planeeritavateks töödeks on eesvoolu nõlvadelt puittaimestiku likvideerimine ning voolusängist sette eemaldamine. Töid teostatakse vastaskaldalt.</w:t>
      </w:r>
    </w:p>
    <w:p w14:paraId="7C5920BB" w14:textId="77777777" w:rsidR="00884DD9" w:rsidRDefault="00884DD9" w:rsidP="00A15DD0">
      <w:pPr>
        <w:spacing w:before="240"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Tegevusteks taotletakse toetust PRIA meetmest 1.9 ning tööd viiakse läbi </w:t>
      </w:r>
      <w:r>
        <w:rPr>
          <w:rFonts w:ascii="Verdana" w:hAnsi="Verdana"/>
          <w:sz w:val="20"/>
          <w:szCs w:val="20"/>
        </w:rPr>
        <w:t>määruses „Perioodi 2023–2027 maaparandussüsteemi eesvoolu uuendamise ning keskkonnakaitserajatise ehitamise ja uuendamise investeeringutoetus“ sätestatud korras.</w:t>
      </w:r>
    </w:p>
    <w:p w14:paraId="1572E822" w14:textId="3A017976" w:rsidR="0050560B" w:rsidRDefault="00114F57" w:rsidP="00A15DD0">
      <w:pPr>
        <w:spacing w:before="240" w:after="240" w:line="276" w:lineRule="auto"/>
      </w:pPr>
      <w:r>
        <w:rPr>
          <w:noProof/>
        </w:rPr>
        <w:drawing>
          <wp:inline distT="0" distB="0" distL="0" distR="0" wp14:anchorId="659D7862" wp14:editId="1E0F6388">
            <wp:extent cx="5731510" cy="3777615"/>
            <wp:effectExtent l="0" t="0" r="2540" b="0"/>
            <wp:docPr id="2" name="Pilt 1">
              <a:extLst xmlns:a="http://schemas.openxmlformats.org/drawingml/2006/main">
                <a:ext uri="{FF2B5EF4-FFF2-40B4-BE49-F238E27FC236}">
                  <a16:creationId xmlns:a16="http://schemas.microsoft.com/office/drawing/2014/main" id="{2C1AE7BB-B25E-AED9-E9BC-326164A5EF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1">
                      <a:extLst>
                        <a:ext uri="{FF2B5EF4-FFF2-40B4-BE49-F238E27FC236}">
                          <a16:creationId xmlns:a16="http://schemas.microsoft.com/office/drawing/2014/main" id="{2C1AE7BB-B25E-AED9-E9BC-326164A5EF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0BC7" w14:textId="3FABFC95" w:rsidR="00A15DD0" w:rsidRDefault="00884DD9" w:rsidP="00A15DD0">
      <w:pPr>
        <w:pStyle w:val="Loendilik"/>
        <w:numPr>
          <w:ilvl w:val="0"/>
          <w:numId w:val="1"/>
        </w:numPr>
        <w:spacing w:before="240" w:after="24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D7F84" wp14:editId="5C873C66">
                <wp:simplePos x="0" y="0"/>
                <wp:positionH relativeFrom="column">
                  <wp:posOffset>-1</wp:posOffset>
                </wp:positionH>
                <wp:positionV relativeFrom="paragraph">
                  <wp:posOffset>93168</wp:posOffset>
                </wp:positionV>
                <wp:extent cx="1116419" cy="0"/>
                <wp:effectExtent l="0" t="0" r="0" b="0"/>
                <wp:wrapNone/>
                <wp:docPr id="126835252" name="Sirg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41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5DD15" id="Sirgkonnek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35pt" to="87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" strokecolor="red" strokeweight="1.5pt">
                <v:stroke joinstyle="miter"/>
              </v:line>
            </w:pict>
          </mc:Fallback>
        </mc:AlternateContent>
      </w:r>
      <w:r>
        <w:t>Uuendatav eesvool</w:t>
      </w:r>
    </w:p>
    <w:p w14:paraId="65AD5682" w14:textId="77777777" w:rsidR="00A15DD0" w:rsidRDefault="00A15DD0" w:rsidP="00A15DD0">
      <w:pPr>
        <w:spacing w:before="240" w:after="240" w:line="276" w:lineRule="auto"/>
      </w:pPr>
    </w:p>
    <w:p w14:paraId="6C94E536" w14:textId="1D371856" w:rsidR="00A15DD0" w:rsidRDefault="00A15DD0" w:rsidP="00A15DD0">
      <w:pPr>
        <w:spacing w:before="240" w:after="240" w:line="276" w:lineRule="auto"/>
      </w:pPr>
      <w:r>
        <w:t>Lugupidamisega</w:t>
      </w:r>
    </w:p>
    <w:p w14:paraId="2C517407" w14:textId="29A3C9F0" w:rsidR="00A15DD0" w:rsidRDefault="00A15DD0" w:rsidP="00A15DD0">
      <w:pPr>
        <w:spacing w:line="276" w:lineRule="auto"/>
      </w:pPr>
      <w:r>
        <w:t>Marberon OÜ</w:t>
      </w:r>
    </w:p>
    <w:p w14:paraId="4CCDF33C" w14:textId="2EC097D1" w:rsidR="00A15DD0" w:rsidRDefault="00A15DD0" w:rsidP="00A15DD0">
      <w:pPr>
        <w:spacing w:line="276" w:lineRule="auto"/>
      </w:pPr>
      <w:r>
        <w:t>Andres Jefimov</w:t>
      </w:r>
    </w:p>
    <w:p w14:paraId="5BE64BE0" w14:textId="4405ACA1" w:rsidR="00A15DD0" w:rsidRDefault="00A15DD0" w:rsidP="00A15DD0">
      <w:pPr>
        <w:spacing w:line="276" w:lineRule="auto"/>
      </w:pPr>
      <w:r>
        <w:t>09.04.2024</w:t>
      </w:r>
    </w:p>
    <w:sectPr w:rsidR="00A15DD0" w:rsidSect="0021147D">
      <w:pgSz w:w="11906" w:h="16838" w:code="9"/>
      <w:pgMar w:top="1440" w:right="1440" w:bottom="1440" w:left="1440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71090"/>
    <w:multiLevelType w:val="hybridMultilevel"/>
    <w:tmpl w:val="698200CE"/>
    <w:lvl w:ilvl="0" w:tplc="5FC213DE">
      <w:numFmt w:val="bullet"/>
      <w:lvlText w:val="-"/>
      <w:lvlJc w:val="left"/>
      <w:pPr>
        <w:ind w:left="2370" w:hanging="360"/>
      </w:pPr>
      <w:rPr>
        <w:rFonts w:ascii="Aptos" w:eastAsiaTheme="minorHAnsi" w:hAnsi="Aptos" w:cs="Aptos" w:hint="default"/>
      </w:rPr>
    </w:lvl>
    <w:lvl w:ilvl="1" w:tplc="0425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num w:numId="1" w16cid:durableId="1576427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D9"/>
    <w:rsid w:val="00114F57"/>
    <w:rsid w:val="00127DD9"/>
    <w:rsid w:val="001D034B"/>
    <w:rsid w:val="0021147D"/>
    <w:rsid w:val="00287783"/>
    <w:rsid w:val="00314057"/>
    <w:rsid w:val="004628CB"/>
    <w:rsid w:val="0050560B"/>
    <w:rsid w:val="00525EDC"/>
    <w:rsid w:val="00884DD9"/>
    <w:rsid w:val="00A15DD0"/>
    <w:rsid w:val="00E16B39"/>
    <w:rsid w:val="00F0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B00A3"/>
  <w15:chartTrackingRefBased/>
  <w15:docId w15:val="{A20EFC50-FAD7-425C-842F-365763D1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884DD9"/>
    <w:pPr>
      <w:spacing w:after="0" w:line="240" w:lineRule="auto"/>
    </w:pPr>
    <w:rPr>
      <w:rFonts w:ascii="Aptos" w:hAnsi="Aptos" w:cs="Aptos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84DD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884DD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884DD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884DD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884DD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884DD9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884DD9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884DD9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884DD9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84D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884D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884D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884DD9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884DD9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884DD9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884DD9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884DD9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884DD9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884D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884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884DD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884D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884DD9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884DD9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884DD9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Selgeltmrgatavrhutus">
    <w:name w:val="Intense Emphasis"/>
    <w:basedOn w:val="Liguvaikefont"/>
    <w:uiPriority w:val="21"/>
    <w:qFormat/>
    <w:rsid w:val="00884DD9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884D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884DD9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884D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6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AB3BD-50E6-421C-ABE6-0000FC954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110</Words>
  <Characters>641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Priit Asi</dc:creator>
  <cp:keywords/>
  <dc:description/>
  <cp:lastModifiedBy>Priit Asi</cp:lastModifiedBy>
  <cp:revision>3</cp:revision>
  <dcterms:created xsi:type="dcterms:W3CDTF">2024-04-09T09:15:00Z</dcterms:created>
  <dcterms:modified xsi:type="dcterms:W3CDTF">2024-04-09T10:05:00Z</dcterms:modified>
</cp:coreProperties>
</file>