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4F98" w14:textId="1CF531C2" w:rsidR="00BE51BE" w:rsidRDefault="00BE51BE" w:rsidP="00BE51BE">
      <w:pPr>
        <w:rPr>
          <w:rFonts w:ascii="Times New Roman" w:hAnsi="Times New Roman" w:cs="Times New Roman"/>
          <w:b/>
          <w:sz w:val="24"/>
          <w:szCs w:val="24"/>
        </w:rPr>
      </w:pPr>
      <w:r w:rsidRPr="00BE51BE">
        <w:rPr>
          <w:rFonts w:ascii="Times New Roman" w:hAnsi="Times New Roman" w:cs="Times New Roman"/>
          <w:b/>
          <w:sz w:val="24"/>
          <w:szCs w:val="24"/>
        </w:rPr>
        <w:t>Lisa 1. HANKELEPINGU projekt</w:t>
      </w:r>
    </w:p>
    <w:p w14:paraId="7EA83CA9" w14:textId="77777777" w:rsidR="00BE51BE" w:rsidRPr="00BE51BE" w:rsidRDefault="00BE51BE" w:rsidP="00BE51BE">
      <w:pPr>
        <w:rPr>
          <w:rFonts w:ascii="Times New Roman" w:hAnsi="Times New Roman" w:cs="Times New Roman"/>
          <w:b/>
          <w:sz w:val="24"/>
          <w:szCs w:val="24"/>
        </w:rPr>
      </w:pPr>
    </w:p>
    <w:p w14:paraId="03625723" w14:textId="77777777" w:rsidR="00BE51BE" w:rsidRPr="00BE51BE" w:rsidRDefault="00BE51BE" w:rsidP="00BE51BE">
      <w:pPr>
        <w:rPr>
          <w:rFonts w:ascii="Times New Roman" w:hAnsi="Times New Roman" w:cs="Times New Roman"/>
          <w:bCs/>
          <w:sz w:val="24"/>
          <w:szCs w:val="24"/>
        </w:rPr>
      </w:pPr>
      <w:r w:rsidRPr="00BE51BE">
        <w:rPr>
          <w:rFonts w:ascii="Times New Roman" w:hAnsi="Times New Roman" w:cs="Times New Roman"/>
          <w:b/>
          <w:sz w:val="24"/>
          <w:szCs w:val="24"/>
        </w:rPr>
        <w:t>Siseministeeriumi infotehnoloogia- ja arenduskeskus (SMIT või Tellija)</w:t>
      </w:r>
      <w:r w:rsidRPr="00BE51BE">
        <w:rPr>
          <w:rFonts w:ascii="Times New Roman" w:hAnsi="Times New Roman" w:cs="Times New Roman"/>
          <w:bCs/>
          <w:sz w:val="24"/>
          <w:szCs w:val="24"/>
        </w:rPr>
        <w:t>, registrikood</w:t>
      </w:r>
    </w:p>
    <w:p w14:paraId="45020D77" w14:textId="1EA035C9" w:rsidR="00BE51BE" w:rsidRPr="00BE51BE" w:rsidRDefault="00BE51BE" w:rsidP="00BE51BE">
      <w:pPr>
        <w:rPr>
          <w:rFonts w:ascii="Times New Roman" w:hAnsi="Times New Roman" w:cs="Times New Roman"/>
          <w:bCs/>
          <w:sz w:val="24"/>
          <w:szCs w:val="24"/>
        </w:rPr>
      </w:pPr>
      <w:r w:rsidRPr="00BE51BE">
        <w:rPr>
          <w:rFonts w:ascii="Times New Roman" w:hAnsi="Times New Roman" w:cs="Times New Roman"/>
          <w:bCs/>
          <w:sz w:val="24"/>
          <w:szCs w:val="24"/>
        </w:rPr>
        <w:t xml:space="preserve">70008440, aadress Mäealuse 2/2, 12618, Tallinn, keda esindab põhimääruse alusel  </w:t>
      </w:r>
      <w:r w:rsidR="00E64405">
        <w:rPr>
          <w:rFonts w:ascii="Times New Roman" w:hAnsi="Times New Roman" w:cs="Times New Roman"/>
          <w:bCs/>
          <w:sz w:val="24"/>
          <w:szCs w:val="24"/>
        </w:rPr>
        <w:t>peadirektor Mart Nielsen</w:t>
      </w:r>
    </w:p>
    <w:p w14:paraId="1FDA323B" w14:textId="77777777" w:rsidR="00BE51BE" w:rsidRPr="00BE51BE" w:rsidRDefault="00BE51BE" w:rsidP="00BE51BE">
      <w:pPr>
        <w:rPr>
          <w:rFonts w:ascii="Times New Roman" w:hAnsi="Times New Roman" w:cs="Times New Roman"/>
          <w:bCs/>
          <w:sz w:val="24"/>
          <w:szCs w:val="24"/>
        </w:rPr>
      </w:pPr>
      <w:r w:rsidRPr="00BE51BE">
        <w:rPr>
          <w:rFonts w:ascii="Times New Roman" w:hAnsi="Times New Roman" w:cs="Times New Roman"/>
          <w:b/>
          <w:sz w:val="24"/>
          <w:szCs w:val="24"/>
        </w:rPr>
        <w:t>Äriühing OÜ/AS (Täitja)</w:t>
      </w:r>
      <w:r w:rsidRPr="00BE51BE">
        <w:rPr>
          <w:rFonts w:ascii="Times New Roman" w:hAnsi="Times New Roman" w:cs="Times New Roman"/>
          <w:bCs/>
          <w:sz w:val="24"/>
          <w:szCs w:val="24"/>
        </w:rPr>
        <w:t>, registrikood ………….., aadress, keda esindab …….</w:t>
      </w:r>
    </w:p>
    <w:p w14:paraId="10C5C087" w14:textId="77777777" w:rsidR="00BE51BE" w:rsidRPr="00BE51BE" w:rsidRDefault="00BE51BE" w:rsidP="00BE51BE">
      <w:pPr>
        <w:rPr>
          <w:rFonts w:ascii="Times New Roman" w:hAnsi="Times New Roman" w:cs="Times New Roman"/>
          <w:bCs/>
          <w:sz w:val="24"/>
          <w:szCs w:val="24"/>
        </w:rPr>
      </w:pPr>
    </w:p>
    <w:p w14:paraId="0D77AC46" w14:textId="77777777" w:rsidR="00BE51BE" w:rsidRPr="00BE51BE" w:rsidRDefault="00BE51BE" w:rsidP="00BE51BE">
      <w:pPr>
        <w:numPr>
          <w:ilvl w:val="0"/>
          <w:numId w:val="1"/>
        </w:numPr>
        <w:spacing w:after="0" w:line="240" w:lineRule="auto"/>
        <w:ind w:left="567" w:hanging="567"/>
        <w:jc w:val="both"/>
        <w:rPr>
          <w:rFonts w:ascii="Times New Roman" w:hAnsi="Times New Roman" w:cs="Times New Roman"/>
          <w:b/>
          <w:sz w:val="24"/>
          <w:szCs w:val="24"/>
        </w:rPr>
      </w:pPr>
      <w:r w:rsidRPr="00BE51BE">
        <w:rPr>
          <w:rFonts w:ascii="Times New Roman" w:hAnsi="Times New Roman" w:cs="Times New Roman"/>
          <w:b/>
          <w:sz w:val="24"/>
          <w:szCs w:val="24"/>
        </w:rPr>
        <w:t>Üldandmed</w:t>
      </w:r>
    </w:p>
    <w:p w14:paraId="4318B9DE" w14:textId="42838BAC" w:rsidR="00BE51BE" w:rsidRPr="00BE51BE" w:rsidRDefault="00BE51BE" w:rsidP="00BE51BE">
      <w:pPr>
        <w:numPr>
          <w:ilvl w:val="1"/>
          <w:numId w:val="1"/>
        </w:numPr>
        <w:spacing w:after="0" w:line="240" w:lineRule="auto"/>
        <w:ind w:left="567" w:hanging="567"/>
        <w:jc w:val="both"/>
        <w:rPr>
          <w:rFonts w:ascii="Times New Roman" w:hAnsi="Times New Roman" w:cs="Times New Roman"/>
          <w:sz w:val="24"/>
          <w:szCs w:val="24"/>
        </w:rPr>
      </w:pPr>
      <w:r w:rsidRPr="00BE51BE">
        <w:rPr>
          <w:rFonts w:ascii="Times New Roman" w:hAnsi="Times New Roman" w:cs="Times New Roman"/>
          <w:bCs/>
          <w:sz w:val="24"/>
          <w:szCs w:val="24"/>
        </w:rPr>
        <w:t xml:space="preserve">Käesolev hankeleping on sõlmitud </w:t>
      </w:r>
      <w:r w:rsidR="00681178">
        <w:rPr>
          <w:rFonts w:ascii="Times New Roman" w:hAnsi="Times New Roman" w:cs="Times New Roman"/>
          <w:sz w:val="24"/>
          <w:szCs w:val="24"/>
        </w:rPr>
        <w:t>16.07.</w:t>
      </w:r>
      <w:r w:rsidRPr="00BE51BE">
        <w:rPr>
          <w:rFonts w:ascii="Times New Roman" w:hAnsi="Times New Roman" w:cs="Times New Roman"/>
          <w:sz w:val="24"/>
          <w:szCs w:val="24"/>
        </w:rPr>
        <w:t xml:space="preserve">2024. a sõlmitud raamleping nr </w:t>
      </w:r>
      <w:r w:rsidR="0065372D">
        <w:rPr>
          <w:rFonts w:ascii="Times New Roman" w:hAnsi="Times New Roman" w:cs="Times New Roman"/>
          <w:sz w:val="24"/>
          <w:szCs w:val="24"/>
        </w:rPr>
        <w:t>3-3/3527</w:t>
      </w:r>
      <w:r w:rsidRPr="00BE51BE">
        <w:rPr>
          <w:rFonts w:ascii="Times New Roman" w:hAnsi="Times New Roman" w:cs="Times New Roman"/>
          <w:sz w:val="24"/>
          <w:szCs w:val="24"/>
        </w:rPr>
        <w:t xml:space="preserve"> (riigihanke </w:t>
      </w:r>
      <w:r w:rsidRPr="002943C2">
        <w:rPr>
          <w:rFonts w:ascii="Times New Roman" w:hAnsi="Times New Roman" w:cs="Times New Roman"/>
          <w:sz w:val="24"/>
          <w:szCs w:val="24"/>
        </w:rPr>
        <w:t>viitenumber</w:t>
      </w:r>
      <w:r w:rsidR="002943C2" w:rsidRPr="002943C2">
        <w:rPr>
          <w:rFonts w:ascii="Times New Roman" w:hAnsi="Times New Roman" w:cs="Times New Roman"/>
          <w:sz w:val="24"/>
          <w:szCs w:val="24"/>
        </w:rPr>
        <w:t xml:space="preserve"> </w:t>
      </w:r>
      <w:r w:rsidR="002943C2" w:rsidRPr="002943C2">
        <w:rPr>
          <w:rFonts w:ascii="Times New Roman" w:hAnsi="Times New Roman" w:cs="Times New Roman"/>
          <w:sz w:val="24"/>
          <w:szCs w:val="24"/>
          <w:shd w:val="clear" w:color="auto" w:fill="FFFFFF"/>
        </w:rPr>
        <w:t>275561</w:t>
      </w:r>
      <w:r w:rsidRPr="002943C2">
        <w:rPr>
          <w:rFonts w:ascii="Times New Roman" w:hAnsi="Times New Roman" w:cs="Times New Roman"/>
          <w:color w:val="2D2C2D"/>
          <w:sz w:val="24"/>
          <w:szCs w:val="24"/>
        </w:rPr>
        <w:t>)</w:t>
      </w:r>
      <w:r w:rsidRPr="002943C2">
        <w:rPr>
          <w:rFonts w:ascii="Times New Roman" w:hAnsi="Times New Roman" w:cs="Times New Roman"/>
          <w:sz w:val="24"/>
          <w:szCs w:val="24"/>
        </w:rPr>
        <w:t xml:space="preserve"> alusdokumendid</w:t>
      </w:r>
      <w:r w:rsidRPr="00BE51BE">
        <w:rPr>
          <w:rFonts w:ascii="Times New Roman" w:hAnsi="Times New Roman" w:cs="Times New Roman"/>
          <w:sz w:val="24"/>
          <w:szCs w:val="24"/>
        </w:rPr>
        <w:t>, tellija … tellimus</w:t>
      </w:r>
      <w:r w:rsidR="0065372D">
        <w:rPr>
          <w:rFonts w:ascii="Times New Roman" w:hAnsi="Times New Roman" w:cs="Times New Roman"/>
          <w:sz w:val="24"/>
          <w:szCs w:val="24"/>
        </w:rPr>
        <w:t xml:space="preserve"> (</w:t>
      </w:r>
      <w:r w:rsidR="00C839B5">
        <w:rPr>
          <w:rFonts w:ascii="Times New Roman" w:hAnsi="Times New Roman" w:cs="Times New Roman"/>
          <w:sz w:val="24"/>
          <w:szCs w:val="24"/>
        </w:rPr>
        <w:t>282815</w:t>
      </w:r>
      <w:r w:rsidR="0065372D">
        <w:rPr>
          <w:rFonts w:ascii="Times New Roman" w:hAnsi="Times New Roman" w:cs="Times New Roman"/>
          <w:sz w:val="24"/>
          <w:szCs w:val="24"/>
        </w:rPr>
        <w:t>)</w:t>
      </w:r>
      <w:r w:rsidRPr="00BE51BE">
        <w:rPr>
          <w:rFonts w:ascii="Times New Roman" w:hAnsi="Times New Roman" w:cs="Times New Roman"/>
          <w:sz w:val="24"/>
          <w:szCs w:val="24"/>
        </w:rPr>
        <w:t xml:space="preserve"> ja täitja … pakkumuse alusel.</w:t>
      </w:r>
    </w:p>
    <w:p w14:paraId="269F5B95" w14:textId="6872C2D3" w:rsidR="00BE51BE" w:rsidRPr="00BE51BE" w:rsidRDefault="00F20067" w:rsidP="00BE51BE">
      <w:pPr>
        <w:numPr>
          <w:ilvl w:val="1"/>
          <w:numId w:val="1"/>
        </w:numPr>
        <w:spacing w:after="0" w:line="240" w:lineRule="auto"/>
        <w:ind w:left="567" w:hanging="567"/>
        <w:jc w:val="both"/>
        <w:rPr>
          <w:rFonts w:ascii="Times New Roman" w:hAnsi="Times New Roman" w:cs="Times New Roman"/>
          <w:bCs/>
          <w:sz w:val="24"/>
          <w:szCs w:val="24"/>
        </w:rPr>
      </w:pPr>
      <w:r w:rsidRPr="00F20067">
        <w:rPr>
          <w:rFonts w:ascii="Times New Roman" w:hAnsi="Times New Roman" w:cs="Times New Roman"/>
          <w:sz w:val="24"/>
          <w:szCs w:val="24"/>
        </w:rPr>
        <w:t xml:space="preserve">Euroopa Liidu poolt kaasrahastatud Siseministeeriumi valdkondliku digipöörde 2023-2024 algatuse </w:t>
      </w:r>
      <w:r w:rsidR="00320073" w:rsidRPr="00320073">
        <w:rPr>
          <w:rFonts w:ascii="Times New Roman" w:hAnsi="Times New Roman" w:cs="Times New Roman"/>
          <w:sz w:val="24"/>
          <w:szCs w:val="24"/>
        </w:rPr>
        <w:t>HK hädaabiteadete menetlemise infosüsteemi (SOS3) III etapp logistiku töövoog</w:t>
      </w:r>
      <w:r w:rsidR="00320073">
        <w:rPr>
          <w:rFonts w:ascii="Times New Roman" w:hAnsi="Times New Roman" w:cs="Times New Roman"/>
          <w:sz w:val="24"/>
          <w:szCs w:val="24"/>
        </w:rPr>
        <w:t xml:space="preserve"> </w:t>
      </w:r>
      <w:r w:rsidRPr="00F20067">
        <w:rPr>
          <w:rFonts w:ascii="Times New Roman" w:hAnsi="Times New Roman" w:cs="Times New Roman"/>
          <w:sz w:val="24"/>
          <w:szCs w:val="24"/>
        </w:rPr>
        <w:t xml:space="preserve">vahendid, toetuse kood </w:t>
      </w:r>
      <w:r w:rsidR="00320073" w:rsidRPr="00320073">
        <w:rPr>
          <w:rFonts w:ascii="Times New Roman" w:hAnsi="Times New Roman" w:cs="Times New Roman"/>
          <w:sz w:val="24"/>
          <w:szCs w:val="24"/>
        </w:rPr>
        <w:t>1S40-RF21-01212SOS1</w:t>
      </w:r>
      <w:r w:rsidR="00320073">
        <w:rPr>
          <w:rFonts w:ascii="Times New Roman" w:hAnsi="Times New Roman" w:cs="Times New Roman"/>
          <w:sz w:val="24"/>
          <w:szCs w:val="24"/>
        </w:rPr>
        <w:t>.</w:t>
      </w:r>
    </w:p>
    <w:p w14:paraId="4A89261D" w14:textId="77777777" w:rsidR="00BE51BE" w:rsidRPr="00BE51BE" w:rsidRDefault="00BE51BE" w:rsidP="00BE51BE">
      <w:pPr>
        <w:numPr>
          <w:ilvl w:val="1"/>
          <w:numId w:val="1"/>
        </w:numPr>
        <w:spacing w:after="0" w:line="240" w:lineRule="auto"/>
        <w:ind w:left="567" w:hanging="567"/>
        <w:jc w:val="both"/>
        <w:rPr>
          <w:rFonts w:ascii="Times New Roman" w:hAnsi="Times New Roman" w:cs="Times New Roman"/>
          <w:bCs/>
          <w:sz w:val="24"/>
          <w:szCs w:val="24"/>
        </w:rPr>
      </w:pPr>
      <w:r w:rsidRPr="00BE51BE">
        <w:rPr>
          <w:rFonts w:ascii="Times New Roman" w:hAnsi="Times New Roman" w:cs="Times New Roman"/>
          <w:sz w:val="24"/>
          <w:szCs w:val="24"/>
        </w:rPr>
        <w:t>Poolte kontaktisikud hankelepingu täitmisel on:</w:t>
      </w:r>
    </w:p>
    <w:p w14:paraId="0A880F37" w14:textId="77C783E3" w:rsidR="00BE51BE" w:rsidRDefault="00BE51BE" w:rsidP="00BE51BE">
      <w:pPr>
        <w:numPr>
          <w:ilvl w:val="2"/>
          <w:numId w:val="1"/>
        </w:numPr>
        <w:spacing w:after="0" w:line="240" w:lineRule="auto"/>
        <w:ind w:left="567" w:hanging="567"/>
        <w:jc w:val="both"/>
        <w:rPr>
          <w:rFonts w:ascii="Times New Roman" w:hAnsi="Times New Roman" w:cs="Times New Roman"/>
          <w:sz w:val="24"/>
          <w:szCs w:val="24"/>
        </w:rPr>
      </w:pPr>
      <w:r w:rsidRPr="00BE51BE">
        <w:rPr>
          <w:rFonts w:ascii="Times New Roman" w:hAnsi="Times New Roman" w:cs="Times New Roman"/>
          <w:sz w:val="24"/>
          <w:szCs w:val="24"/>
        </w:rPr>
        <w:t xml:space="preserve">Tellijal: </w:t>
      </w:r>
      <w:r w:rsidR="00681178">
        <w:rPr>
          <w:rFonts w:ascii="Times New Roman" w:hAnsi="Times New Roman" w:cs="Times New Roman"/>
          <w:sz w:val="24"/>
          <w:szCs w:val="24"/>
        </w:rPr>
        <w:t xml:space="preserve">Martti </w:t>
      </w:r>
      <w:r w:rsidR="00681178" w:rsidRPr="00681178">
        <w:rPr>
          <w:rFonts w:ascii="Times New Roman" w:hAnsi="Times New Roman" w:cs="Times New Roman"/>
          <w:sz w:val="24"/>
          <w:szCs w:val="24"/>
        </w:rPr>
        <w:t>Rosenblatt</w:t>
      </w:r>
      <w:r w:rsidR="00681178">
        <w:rPr>
          <w:rFonts w:ascii="Times New Roman" w:hAnsi="Times New Roman" w:cs="Times New Roman"/>
          <w:sz w:val="24"/>
          <w:szCs w:val="24"/>
        </w:rPr>
        <w:t xml:space="preserve"> </w:t>
      </w:r>
      <w:r w:rsidRPr="00BE51BE">
        <w:rPr>
          <w:rFonts w:ascii="Times New Roman" w:hAnsi="Times New Roman" w:cs="Times New Roman"/>
          <w:sz w:val="24"/>
          <w:szCs w:val="24"/>
        </w:rPr>
        <w:t xml:space="preserve">tel. </w:t>
      </w:r>
      <w:r w:rsidR="00681178" w:rsidRPr="00681178">
        <w:rPr>
          <w:rFonts w:ascii="Times New Roman" w:hAnsi="Times New Roman" w:cs="Times New Roman"/>
          <w:sz w:val="24"/>
          <w:szCs w:val="24"/>
        </w:rPr>
        <w:t>5301 7536</w:t>
      </w:r>
      <w:r w:rsidRPr="00BE51BE">
        <w:rPr>
          <w:rFonts w:ascii="Times New Roman" w:hAnsi="Times New Roman" w:cs="Times New Roman"/>
          <w:sz w:val="24"/>
          <w:szCs w:val="24"/>
        </w:rPr>
        <w:t xml:space="preserve">, e-post: </w:t>
      </w:r>
      <w:hyperlink r:id="rId6" w:history="1">
        <w:r w:rsidR="00681178" w:rsidRPr="00801F97">
          <w:rPr>
            <w:rStyle w:val="Hyperlink"/>
            <w:rFonts w:ascii="Times New Roman" w:hAnsi="Times New Roman" w:cs="Times New Roman"/>
            <w:sz w:val="24"/>
            <w:szCs w:val="24"/>
          </w:rPr>
          <w:t>martti.rosenblatt@smit.ee</w:t>
        </w:r>
      </w:hyperlink>
      <w:r w:rsidR="00681178">
        <w:rPr>
          <w:rFonts w:ascii="Times New Roman" w:hAnsi="Times New Roman" w:cs="Times New Roman"/>
          <w:sz w:val="24"/>
          <w:szCs w:val="24"/>
        </w:rPr>
        <w:t xml:space="preserve"> </w:t>
      </w:r>
      <w:r w:rsidRPr="00BE51BE">
        <w:rPr>
          <w:rFonts w:ascii="Times New Roman" w:hAnsi="Times New Roman" w:cs="Times New Roman"/>
          <w:sz w:val="24"/>
          <w:szCs w:val="24"/>
        </w:rPr>
        <w:t>või tema asendaja;</w:t>
      </w:r>
    </w:p>
    <w:p w14:paraId="2EDB672D" w14:textId="48811FB3" w:rsidR="00904014" w:rsidRPr="00BE51BE" w:rsidRDefault="00904014" w:rsidP="009778F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Hipe Israel, </w:t>
      </w:r>
      <w:r w:rsidRPr="00BE51BE">
        <w:rPr>
          <w:rFonts w:ascii="Times New Roman" w:hAnsi="Times New Roman" w:cs="Times New Roman"/>
          <w:sz w:val="24"/>
          <w:szCs w:val="24"/>
        </w:rPr>
        <w:t xml:space="preserve">tel. </w:t>
      </w:r>
      <w:r w:rsidRPr="00681178">
        <w:rPr>
          <w:rFonts w:ascii="Times New Roman" w:hAnsi="Times New Roman" w:cs="Times New Roman"/>
          <w:sz w:val="24"/>
          <w:szCs w:val="24"/>
        </w:rPr>
        <w:t>5860 8996</w:t>
      </w:r>
      <w:r>
        <w:rPr>
          <w:rFonts w:ascii="Times New Roman" w:hAnsi="Times New Roman" w:cs="Times New Roman"/>
          <w:sz w:val="24"/>
          <w:szCs w:val="24"/>
        </w:rPr>
        <w:t xml:space="preserve">, </w:t>
      </w:r>
      <w:r w:rsidRPr="00BE51BE">
        <w:rPr>
          <w:rFonts w:ascii="Times New Roman" w:hAnsi="Times New Roman" w:cs="Times New Roman"/>
          <w:sz w:val="24"/>
          <w:szCs w:val="24"/>
        </w:rPr>
        <w:t xml:space="preserve">e-post: </w:t>
      </w:r>
      <w:hyperlink r:id="rId7" w:history="1">
        <w:r w:rsidRPr="00801F97">
          <w:rPr>
            <w:rStyle w:val="Hyperlink"/>
            <w:rFonts w:ascii="Times New Roman" w:hAnsi="Times New Roman" w:cs="Times New Roman"/>
            <w:sz w:val="24"/>
            <w:szCs w:val="24"/>
          </w:rPr>
          <w:t>hipe.israel@smit.ee</w:t>
        </w:r>
      </w:hyperlink>
      <w:r>
        <w:rPr>
          <w:rFonts w:ascii="Times New Roman" w:hAnsi="Times New Roman" w:cs="Times New Roman"/>
          <w:sz w:val="24"/>
          <w:szCs w:val="24"/>
        </w:rPr>
        <w:t xml:space="preserve"> või tema asendaja.</w:t>
      </w:r>
    </w:p>
    <w:p w14:paraId="20BC5AF1" w14:textId="3B5CA8E0" w:rsidR="00BE51BE" w:rsidRPr="00BE51BE" w:rsidRDefault="00BE51BE" w:rsidP="00BE51BE">
      <w:pPr>
        <w:numPr>
          <w:ilvl w:val="2"/>
          <w:numId w:val="1"/>
        </w:numPr>
        <w:spacing w:after="0" w:line="240" w:lineRule="auto"/>
        <w:ind w:left="567" w:hanging="567"/>
        <w:jc w:val="both"/>
        <w:rPr>
          <w:rFonts w:ascii="Times New Roman" w:hAnsi="Times New Roman" w:cs="Times New Roman"/>
          <w:bCs/>
          <w:sz w:val="24"/>
          <w:szCs w:val="24"/>
        </w:rPr>
      </w:pPr>
      <w:r w:rsidRPr="00BE51BE">
        <w:rPr>
          <w:rFonts w:ascii="Times New Roman" w:hAnsi="Times New Roman" w:cs="Times New Roman"/>
          <w:sz w:val="24"/>
          <w:szCs w:val="24"/>
        </w:rPr>
        <w:t xml:space="preserve">Täitjal: </w:t>
      </w:r>
    </w:p>
    <w:p w14:paraId="274645A0" w14:textId="77777777" w:rsidR="00BE51BE" w:rsidRPr="00BE51BE" w:rsidRDefault="00BE51BE" w:rsidP="00BE51BE">
      <w:pPr>
        <w:ind w:left="567" w:hanging="567"/>
        <w:rPr>
          <w:rFonts w:ascii="Times New Roman" w:hAnsi="Times New Roman" w:cs="Times New Roman"/>
          <w:bCs/>
          <w:sz w:val="24"/>
          <w:szCs w:val="24"/>
        </w:rPr>
      </w:pPr>
    </w:p>
    <w:p w14:paraId="4DE9D049" w14:textId="77777777" w:rsidR="00BE51BE" w:rsidRPr="00BE51BE" w:rsidRDefault="00BE51BE" w:rsidP="00BE51BE">
      <w:pPr>
        <w:numPr>
          <w:ilvl w:val="0"/>
          <w:numId w:val="1"/>
        </w:numPr>
        <w:spacing w:after="0" w:line="240" w:lineRule="auto"/>
        <w:ind w:left="567" w:hanging="567"/>
        <w:jc w:val="both"/>
        <w:rPr>
          <w:rFonts w:ascii="Times New Roman" w:hAnsi="Times New Roman" w:cs="Times New Roman"/>
          <w:b/>
          <w:sz w:val="24"/>
          <w:szCs w:val="24"/>
        </w:rPr>
      </w:pPr>
      <w:r w:rsidRPr="00BE51BE">
        <w:rPr>
          <w:rFonts w:ascii="Times New Roman" w:hAnsi="Times New Roman" w:cs="Times New Roman"/>
          <w:b/>
          <w:sz w:val="24"/>
          <w:szCs w:val="24"/>
        </w:rPr>
        <w:t>Lepingu eseme täitmine</w:t>
      </w:r>
    </w:p>
    <w:p w14:paraId="53EE3476" w14:textId="5E682A78" w:rsidR="00BE51BE" w:rsidRPr="00A2024C" w:rsidRDefault="00BE51BE" w:rsidP="00A2024C">
      <w:pPr>
        <w:numPr>
          <w:ilvl w:val="1"/>
          <w:numId w:val="1"/>
        </w:numPr>
        <w:spacing w:after="0" w:line="240" w:lineRule="auto"/>
        <w:ind w:left="567" w:hanging="567"/>
        <w:jc w:val="both"/>
        <w:rPr>
          <w:rFonts w:ascii="Times New Roman" w:hAnsi="Times New Roman" w:cs="Times New Roman"/>
          <w:bCs/>
          <w:sz w:val="24"/>
          <w:szCs w:val="24"/>
        </w:rPr>
      </w:pPr>
      <w:r w:rsidRPr="00BE51BE">
        <w:rPr>
          <w:rFonts w:ascii="Times New Roman" w:hAnsi="Times New Roman" w:cs="Times New Roman"/>
          <w:sz w:val="24"/>
          <w:szCs w:val="24"/>
        </w:rPr>
        <w:t xml:space="preserve">Hankelepinguga ostab </w:t>
      </w:r>
      <w:r w:rsidRPr="00054C8F">
        <w:rPr>
          <w:rFonts w:ascii="Times New Roman" w:hAnsi="Times New Roman" w:cs="Times New Roman"/>
          <w:sz w:val="24"/>
          <w:szCs w:val="24"/>
        </w:rPr>
        <w:t>maksja</w:t>
      </w:r>
      <w:r w:rsidR="00A2024C" w:rsidRPr="00054C8F">
        <w:rPr>
          <w:rFonts w:ascii="Times New Roman" w:hAnsi="Times New Roman" w:cs="Times New Roman"/>
          <w:sz w:val="24"/>
          <w:szCs w:val="24"/>
        </w:rPr>
        <w:t xml:space="preserve"> </w:t>
      </w:r>
      <w:r w:rsidRPr="00054C8F">
        <w:rPr>
          <w:rFonts w:ascii="Times New Roman" w:hAnsi="Times New Roman" w:cs="Times New Roman"/>
          <w:sz w:val="24"/>
          <w:szCs w:val="24"/>
        </w:rPr>
        <w:t>arendustöö tulemit, mis on kirjeldatud käesoleva lepingu lisas</w:t>
      </w:r>
      <w:r w:rsidR="004E3EB9">
        <w:rPr>
          <w:rFonts w:ascii="Times New Roman" w:hAnsi="Times New Roman" w:cs="Times New Roman"/>
          <w:sz w:val="24"/>
          <w:szCs w:val="24"/>
        </w:rPr>
        <w:t xml:space="preserve"> 1.</w:t>
      </w:r>
    </w:p>
    <w:p w14:paraId="745F6B81" w14:textId="2FF974FB" w:rsidR="00BE51BE" w:rsidRPr="0067470D" w:rsidRDefault="00BE51BE" w:rsidP="00BE51BE">
      <w:pPr>
        <w:numPr>
          <w:ilvl w:val="1"/>
          <w:numId w:val="1"/>
        </w:numPr>
        <w:spacing w:after="0" w:line="240" w:lineRule="auto"/>
        <w:ind w:left="567" w:hanging="567"/>
        <w:jc w:val="both"/>
        <w:rPr>
          <w:rFonts w:ascii="Times New Roman" w:hAnsi="Times New Roman" w:cs="Times New Roman"/>
          <w:sz w:val="24"/>
          <w:szCs w:val="24"/>
        </w:rPr>
      </w:pPr>
      <w:r w:rsidRPr="0067470D">
        <w:rPr>
          <w:rFonts w:ascii="Times New Roman" w:hAnsi="Times New Roman" w:cs="Times New Roman"/>
          <w:sz w:val="24"/>
          <w:szCs w:val="24"/>
        </w:rPr>
        <w:t xml:space="preserve">Hankelepingu täitmise periood on </w:t>
      </w:r>
      <w:r w:rsidR="00681178">
        <w:rPr>
          <w:rFonts w:ascii="Times New Roman" w:hAnsi="Times New Roman" w:cs="Times New Roman"/>
          <w:sz w:val="24"/>
          <w:szCs w:val="24"/>
        </w:rPr>
        <w:t>7</w:t>
      </w:r>
      <w:r w:rsidRPr="0067470D">
        <w:rPr>
          <w:rFonts w:ascii="Times New Roman" w:hAnsi="Times New Roman" w:cs="Times New Roman"/>
          <w:sz w:val="24"/>
          <w:szCs w:val="24"/>
        </w:rPr>
        <w:t xml:space="preserve"> kuu</w:t>
      </w:r>
      <w:r w:rsidR="0067470D">
        <w:rPr>
          <w:rFonts w:ascii="Times New Roman" w:hAnsi="Times New Roman" w:cs="Times New Roman"/>
          <w:sz w:val="24"/>
          <w:szCs w:val="24"/>
        </w:rPr>
        <w:t>d</w:t>
      </w:r>
      <w:r w:rsidRPr="0067470D">
        <w:rPr>
          <w:rFonts w:ascii="Times New Roman" w:hAnsi="Times New Roman" w:cs="Times New Roman"/>
          <w:sz w:val="24"/>
          <w:szCs w:val="24"/>
        </w:rPr>
        <w:t xml:space="preserve"> alates töödega alustamisest</w:t>
      </w:r>
      <w:r w:rsidR="0067470D" w:rsidRPr="0067470D">
        <w:rPr>
          <w:rFonts w:ascii="Times New Roman" w:hAnsi="Times New Roman" w:cs="Times New Roman"/>
          <w:sz w:val="24"/>
          <w:szCs w:val="24"/>
        </w:rPr>
        <w:t>.</w:t>
      </w:r>
    </w:p>
    <w:p w14:paraId="6B7E8DCD" w14:textId="77777777" w:rsidR="00751D9C" w:rsidRPr="00237990" w:rsidRDefault="00BE51BE" w:rsidP="00751D9C">
      <w:pPr>
        <w:numPr>
          <w:ilvl w:val="1"/>
          <w:numId w:val="1"/>
        </w:numPr>
        <w:spacing w:after="0" w:line="240" w:lineRule="auto"/>
        <w:ind w:left="567" w:hanging="567"/>
        <w:jc w:val="both"/>
        <w:rPr>
          <w:rFonts w:ascii="Times New Roman" w:hAnsi="Times New Roman" w:cs="Times New Roman"/>
          <w:i/>
          <w:iCs/>
          <w:sz w:val="24"/>
          <w:szCs w:val="24"/>
        </w:rPr>
      </w:pPr>
      <w:r w:rsidRPr="00054C8F">
        <w:rPr>
          <w:rFonts w:ascii="Times New Roman" w:hAnsi="Times New Roman" w:cs="Times New Roman"/>
          <w:color w:val="000000"/>
          <w:sz w:val="24"/>
          <w:szCs w:val="24"/>
        </w:rPr>
        <w:t>Töid teostavad hankelepingu lisades toodud</w:t>
      </w:r>
      <w:r w:rsidR="00054C8F" w:rsidRPr="00054C8F">
        <w:rPr>
          <w:rFonts w:ascii="Times New Roman" w:hAnsi="Times New Roman" w:cs="Times New Roman"/>
          <w:color w:val="000000"/>
          <w:sz w:val="24"/>
          <w:szCs w:val="24"/>
        </w:rPr>
        <w:t xml:space="preserve"> </w:t>
      </w:r>
      <w:r w:rsidRPr="00054C8F">
        <w:rPr>
          <w:rFonts w:ascii="Times New Roman" w:hAnsi="Times New Roman" w:cs="Times New Roman"/>
          <w:color w:val="000000"/>
          <w:sz w:val="24"/>
          <w:szCs w:val="24"/>
        </w:rPr>
        <w:t>CV-des nimetatud isikud</w:t>
      </w:r>
      <w:r w:rsidRPr="00F474C1">
        <w:rPr>
          <w:rFonts w:ascii="Times New Roman" w:hAnsi="Times New Roman" w:cs="Times New Roman"/>
          <w:i/>
          <w:iCs/>
          <w:color w:val="000000"/>
          <w:sz w:val="24"/>
          <w:szCs w:val="24"/>
        </w:rPr>
        <w:t xml:space="preserve">. </w:t>
      </w:r>
    </w:p>
    <w:p w14:paraId="471FC489" w14:textId="77777777" w:rsidR="00751D9C" w:rsidRPr="00B261E8" w:rsidRDefault="00751D9C" w:rsidP="00751D9C">
      <w:pPr>
        <w:numPr>
          <w:ilvl w:val="1"/>
          <w:numId w:val="1"/>
        </w:numPr>
        <w:spacing w:after="0" w:line="240" w:lineRule="auto"/>
        <w:ind w:left="567" w:hanging="567"/>
        <w:jc w:val="both"/>
        <w:rPr>
          <w:rFonts w:ascii="Times New Roman" w:hAnsi="Times New Roman" w:cs="Times New Roman"/>
          <w:i/>
          <w:iCs/>
          <w:sz w:val="24"/>
          <w:szCs w:val="24"/>
        </w:rPr>
      </w:pPr>
      <w:r w:rsidRPr="00B261E8">
        <w:rPr>
          <w:rFonts w:ascii="Times New Roman" w:hAnsi="Times New Roman" w:cs="Times New Roman"/>
          <w:sz w:val="24"/>
          <w:szCs w:val="24"/>
        </w:rPr>
        <w:t>Töid teostatakse järgmistes järjestikkustes või paralleelsetes etappides:</w:t>
      </w:r>
    </w:p>
    <w:p w14:paraId="30A79857" w14:textId="091E654E" w:rsidR="00AA5904" w:rsidRPr="00B261E8" w:rsidRDefault="00AA5904" w:rsidP="00AA5904">
      <w:pPr>
        <w:spacing w:after="0" w:line="240" w:lineRule="auto"/>
        <w:ind w:left="567"/>
        <w:jc w:val="both"/>
        <w:rPr>
          <w:rFonts w:ascii="Times New Roman" w:hAnsi="Times New Roman" w:cs="Times New Roman"/>
          <w:sz w:val="24"/>
          <w:szCs w:val="24"/>
        </w:rPr>
      </w:pPr>
      <w:r w:rsidRPr="00B261E8">
        <w:rPr>
          <w:rFonts w:ascii="Times New Roman" w:hAnsi="Times New Roman" w:cs="Times New Roman"/>
          <w:sz w:val="24"/>
          <w:szCs w:val="24"/>
        </w:rPr>
        <w:t>2.4.1.</w:t>
      </w:r>
      <w:r w:rsidR="00681178" w:rsidRPr="00B261E8">
        <w:rPr>
          <w:rFonts w:ascii="Trebuchet MS" w:hAnsi="Trebuchet MS"/>
          <w:b/>
          <w:bCs/>
          <w:sz w:val="20"/>
          <w:szCs w:val="20"/>
        </w:rPr>
        <w:t xml:space="preserve"> </w:t>
      </w:r>
      <w:r w:rsidR="00681178" w:rsidRPr="00B261E8">
        <w:rPr>
          <w:rFonts w:ascii="Times New Roman" w:hAnsi="Times New Roman" w:cs="Times New Roman"/>
          <w:sz w:val="24"/>
          <w:szCs w:val="24"/>
        </w:rPr>
        <w:t>I etapp Kiirabi ressursside haldus</w:t>
      </w:r>
      <w:r w:rsidR="00F93DA4">
        <w:rPr>
          <w:rFonts w:ascii="Times New Roman" w:hAnsi="Times New Roman" w:cs="Times New Roman"/>
          <w:sz w:val="24"/>
          <w:szCs w:val="24"/>
        </w:rPr>
        <w:t xml:space="preserve"> (3 kuud)</w:t>
      </w:r>
      <w:r w:rsidR="00681178" w:rsidRPr="00B261E8">
        <w:rPr>
          <w:rFonts w:ascii="Times New Roman" w:hAnsi="Times New Roman" w:cs="Times New Roman"/>
          <w:sz w:val="24"/>
          <w:szCs w:val="24"/>
        </w:rPr>
        <w:t>;</w:t>
      </w:r>
    </w:p>
    <w:p w14:paraId="453CA8CE" w14:textId="605A2039" w:rsidR="00AA5904" w:rsidRPr="00B261E8" w:rsidRDefault="00AA5904" w:rsidP="00AA5904">
      <w:pPr>
        <w:spacing w:after="0" w:line="240" w:lineRule="auto"/>
        <w:ind w:left="567"/>
        <w:jc w:val="both"/>
        <w:rPr>
          <w:rFonts w:ascii="Times New Roman" w:hAnsi="Times New Roman" w:cs="Times New Roman"/>
          <w:sz w:val="24"/>
          <w:szCs w:val="24"/>
        </w:rPr>
      </w:pPr>
      <w:r w:rsidRPr="00B261E8">
        <w:rPr>
          <w:rFonts w:ascii="Times New Roman" w:hAnsi="Times New Roman" w:cs="Times New Roman"/>
          <w:sz w:val="24"/>
          <w:szCs w:val="24"/>
        </w:rPr>
        <w:t xml:space="preserve">2.4.2. </w:t>
      </w:r>
      <w:r w:rsidR="00681178" w:rsidRPr="00B261E8">
        <w:rPr>
          <w:rFonts w:ascii="Times New Roman" w:hAnsi="Times New Roman" w:cs="Times New Roman"/>
          <w:sz w:val="24"/>
          <w:szCs w:val="24"/>
        </w:rPr>
        <w:t>II etapp Pääste ressursside haldus</w:t>
      </w:r>
      <w:r w:rsidR="00F93DA4">
        <w:rPr>
          <w:rFonts w:ascii="Times New Roman" w:hAnsi="Times New Roman" w:cs="Times New Roman"/>
          <w:sz w:val="24"/>
          <w:szCs w:val="24"/>
        </w:rPr>
        <w:t xml:space="preserve"> (2 kuud)</w:t>
      </w:r>
      <w:r w:rsidR="00681178" w:rsidRPr="00B261E8">
        <w:rPr>
          <w:rFonts w:ascii="Times New Roman" w:hAnsi="Times New Roman" w:cs="Times New Roman"/>
          <w:sz w:val="24"/>
          <w:szCs w:val="24"/>
        </w:rPr>
        <w:t>;</w:t>
      </w:r>
    </w:p>
    <w:p w14:paraId="781DB1C7" w14:textId="649E7419" w:rsidR="00681178" w:rsidRPr="00B261E8" w:rsidRDefault="00681178" w:rsidP="00AA5904">
      <w:pPr>
        <w:spacing w:after="0" w:line="240" w:lineRule="auto"/>
        <w:ind w:left="567"/>
        <w:jc w:val="both"/>
        <w:rPr>
          <w:rFonts w:ascii="Times New Roman" w:hAnsi="Times New Roman" w:cs="Times New Roman"/>
          <w:sz w:val="24"/>
          <w:szCs w:val="24"/>
        </w:rPr>
      </w:pPr>
      <w:r w:rsidRPr="00B261E8">
        <w:rPr>
          <w:rFonts w:ascii="Times New Roman" w:hAnsi="Times New Roman" w:cs="Times New Roman"/>
          <w:sz w:val="24"/>
          <w:szCs w:val="24"/>
        </w:rPr>
        <w:t>2.4.3. III etapp Politsei ressursside haldus ja ressursside jälgimine</w:t>
      </w:r>
      <w:r w:rsidR="00F93DA4">
        <w:rPr>
          <w:rFonts w:ascii="Times New Roman" w:hAnsi="Times New Roman" w:cs="Times New Roman"/>
          <w:sz w:val="24"/>
          <w:szCs w:val="24"/>
        </w:rPr>
        <w:t xml:space="preserve"> (1 kuu)</w:t>
      </w:r>
      <w:r w:rsidRPr="00B261E8">
        <w:rPr>
          <w:rFonts w:ascii="Times New Roman" w:hAnsi="Times New Roman" w:cs="Times New Roman"/>
          <w:sz w:val="24"/>
          <w:szCs w:val="24"/>
        </w:rPr>
        <w:t>;</w:t>
      </w:r>
    </w:p>
    <w:p w14:paraId="17FDAF51" w14:textId="3D75AB55" w:rsidR="00681178" w:rsidRPr="00B261E8" w:rsidRDefault="00B261E8" w:rsidP="00AA5904">
      <w:pPr>
        <w:spacing w:after="0" w:line="240" w:lineRule="auto"/>
        <w:ind w:left="567"/>
        <w:jc w:val="both"/>
        <w:rPr>
          <w:rFonts w:ascii="Times New Roman" w:hAnsi="Times New Roman" w:cs="Times New Roman"/>
          <w:sz w:val="24"/>
          <w:szCs w:val="24"/>
        </w:rPr>
      </w:pPr>
      <w:r w:rsidRPr="00B261E8">
        <w:rPr>
          <w:rFonts w:ascii="Times New Roman" w:hAnsi="Times New Roman" w:cs="Times New Roman"/>
          <w:sz w:val="24"/>
          <w:szCs w:val="24"/>
        </w:rPr>
        <w:t xml:space="preserve">2.4.4. IV etapp Sündmuse avamine Sündmuse halduses ja </w:t>
      </w:r>
      <w:proofErr w:type="spellStart"/>
      <w:r w:rsidRPr="00B261E8">
        <w:rPr>
          <w:rFonts w:ascii="Times New Roman" w:hAnsi="Times New Roman" w:cs="Times New Roman"/>
          <w:sz w:val="24"/>
          <w:szCs w:val="24"/>
        </w:rPr>
        <w:t>vaikeseadete</w:t>
      </w:r>
      <w:proofErr w:type="spellEnd"/>
      <w:r w:rsidRPr="00B261E8">
        <w:rPr>
          <w:rFonts w:ascii="Times New Roman" w:hAnsi="Times New Roman" w:cs="Times New Roman"/>
          <w:sz w:val="24"/>
          <w:szCs w:val="24"/>
        </w:rPr>
        <w:t xml:space="preserve"> salvestamine/pärimine</w:t>
      </w:r>
      <w:r w:rsidR="00904014">
        <w:rPr>
          <w:rFonts w:ascii="Times New Roman" w:hAnsi="Times New Roman" w:cs="Times New Roman"/>
          <w:sz w:val="24"/>
          <w:szCs w:val="24"/>
        </w:rPr>
        <w:t xml:space="preserve"> </w:t>
      </w:r>
      <w:r w:rsidR="00F93DA4">
        <w:rPr>
          <w:rFonts w:ascii="Times New Roman" w:hAnsi="Times New Roman" w:cs="Times New Roman"/>
          <w:sz w:val="24"/>
          <w:szCs w:val="24"/>
        </w:rPr>
        <w:t>(1 kuu).</w:t>
      </w:r>
    </w:p>
    <w:p w14:paraId="362AF1BE" w14:textId="3FB85D1F" w:rsidR="00AA5904" w:rsidRPr="00AA5904" w:rsidRDefault="00AA5904" w:rsidP="00AA5904">
      <w:pPr>
        <w:pStyle w:val="ListParagraph"/>
        <w:numPr>
          <w:ilvl w:val="1"/>
          <w:numId w:val="1"/>
        </w:numPr>
        <w:spacing w:after="0"/>
        <w:ind w:left="567" w:hanging="567"/>
        <w:jc w:val="both"/>
        <w:rPr>
          <w:rFonts w:ascii="Times New Roman" w:hAnsi="Times New Roman" w:cs="Times New Roman"/>
          <w:sz w:val="24"/>
          <w:szCs w:val="24"/>
        </w:rPr>
      </w:pPr>
      <w:r w:rsidRPr="00AA5904">
        <w:rPr>
          <w:rFonts w:ascii="Times New Roman" w:hAnsi="Times New Roman" w:cs="Times New Roman"/>
          <w:sz w:val="24"/>
          <w:szCs w:val="24"/>
        </w:rPr>
        <w:t>Tellija võib põhjendatud vajadusel teha täitjale ettepaneku muuta etappide kestust või need omavahel ümber tõsta tingimusel, et ei muutu lepingu täitmise lõpptähtaeg ega maksumus. Vastav kokkulepe vormistatakse lepingu kontaktisikute vahel kirjalikku taasesitamist võimaldavas vormis.</w:t>
      </w:r>
    </w:p>
    <w:p w14:paraId="488F3F34" w14:textId="75A42BA3" w:rsidR="00751D9C" w:rsidRDefault="00F474C1" w:rsidP="00751D9C">
      <w:pPr>
        <w:numPr>
          <w:ilvl w:val="1"/>
          <w:numId w:val="1"/>
        </w:numPr>
        <w:spacing w:after="0" w:line="240" w:lineRule="auto"/>
        <w:ind w:left="567" w:hanging="567"/>
        <w:jc w:val="both"/>
        <w:rPr>
          <w:rFonts w:ascii="Times New Roman" w:hAnsi="Times New Roman" w:cs="Times New Roman"/>
          <w:i/>
          <w:iCs/>
          <w:sz w:val="24"/>
          <w:szCs w:val="24"/>
        </w:rPr>
      </w:pPr>
      <w:r w:rsidRPr="00751D9C">
        <w:rPr>
          <w:rFonts w:ascii="Times New Roman" w:hAnsi="Times New Roman" w:cs="Times New Roman"/>
          <w:sz w:val="24"/>
          <w:szCs w:val="24"/>
        </w:rPr>
        <w:t xml:space="preserve">Töid teostatakse täitja asukohas. Tellija nõudmisel kohustub täitja teostama töid tellija asukohas, sellisel juhul teostatakse töid tavapäraselt ajavahemikul esmaspäevast neljapäevani kell 8:30-17:00 ja reedel kell 8:30- 15:45. Kui tööprotsessid sujuvad ja projektis ei esine raskusi, võib eraldi kokku leppida, et töid teostatakse kaugtööna. Sellisel juhul peab täitja osalema kas isiklikult või SMIT meeskonna poolt määratud suhtlustarkvara kaudu (MS </w:t>
      </w:r>
      <w:proofErr w:type="spellStart"/>
      <w:r w:rsidRPr="00751D9C">
        <w:rPr>
          <w:rFonts w:ascii="Times New Roman" w:hAnsi="Times New Roman" w:cs="Times New Roman"/>
          <w:sz w:val="24"/>
          <w:szCs w:val="24"/>
        </w:rPr>
        <w:t>Teams</w:t>
      </w:r>
      <w:proofErr w:type="spellEnd"/>
      <w:r w:rsidRPr="00751D9C">
        <w:rPr>
          <w:rFonts w:ascii="Times New Roman" w:hAnsi="Times New Roman" w:cs="Times New Roman"/>
          <w:sz w:val="24"/>
          <w:szCs w:val="24"/>
        </w:rPr>
        <w:t xml:space="preserve"> vms) kõikidel tellija poolt teavitatud meeskonna koosolekutel (nt. pikemad koosolekud reeglina 1-2 korda nädalas ja igahommikustel lühiaruteludel/</w:t>
      </w:r>
      <w:proofErr w:type="spellStart"/>
      <w:r w:rsidRPr="00751D9C">
        <w:rPr>
          <w:rFonts w:ascii="Times New Roman" w:hAnsi="Times New Roman" w:cs="Times New Roman"/>
          <w:sz w:val="24"/>
          <w:szCs w:val="24"/>
        </w:rPr>
        <w:t>Standup-idel</w:t>
      </w:r>
      <w:proofErr w:type="spellEnd"/>
      <w:r w:rsidRPr="00751D9C">
        <w:rPr>
          <w:rFonts w:ascii="Times New Roman" w:hAnsi="Times New Roman" w:cs="Times New Roman"/>
          <w:sz w:val="24"/>
          <w:szCs w:val="24"/>
        </w:rPr>
        <w:t>) sh igapäevases suhtluses kasutama SMIT meeskonna poolt määratud suhtlustarkvara (</w:t>
      </w:r>
      <w:proofErr w:type="spellStart"/>
      <w:r w:rsidRPr="00751D9C">
        <w:rPr>
          <w:rFonts w:ascii="Times New Roman" w:hAnsi="Times New Roman" w:cs="Times New Roman"/>
          <w:sz w:val="24"/>
          <w:szCs w:val="24"/>
        </w:rPr>
        <w:t>Rocket.chat</w:t>
      </w:r>
      <w:proofErr w:type="spellEnd"/>
      <w:r w:rsidRPr="00751D9C">
        <w:rPr>
          <w:rFonts w:ascii="Times New Roman" w:hAnsi="Times New Roman" w:cs="Times New Roman"/>
          <w:sz w:val="24"/>
          <w:szCs w:val="24"/>
        </w:rPr>
        <w:t xml:space="preserve">, MS </w:t>
      </w:r>
      <w:proofErr w:type="spellStart"/>
      <w:r w:rsidRPr="00751D9C">
        <w:rPr>
          <w:rFonts w:ascii="Times New Roman" w:hAnsi="Times New Roman" w:cs="Times New Roman"/>
          <w:sz w:val="24"/>
          <w:szCs w:val="24"/>
        </w:rPr>
        <w:t>Teams</w:t>
      </w:r>
      <w:proofErr w:type="spellEnd"/>
      <w:r w:rsidRPr="00751D9C">
        <w:rPr>
          <w:rFonts w:ascii="Times New Roman" w:hAnsi="Times New Roman" w:cs="Times New Roman"/>
          <w:sz w:val="24"/>
          <w:szCs w:val="24"/>
        </w:rPr>
        <w:t xml:space="preserve"> vms).</w:t>
      </w:r>
    </w:p>
    <w:p w14:paraId="5BD31124" w14:textId="77777777" w:rsidR="00751D9C" w:rsidRDefault="005828DC" w:rsidP="00751D9C">
      <w:pPr>
        <w:numPr>
          <w:ilvl w:val="1"/>
          <w:numId w:val="1"/>
        </w:numPr>
        <w:spacing w:after="0" w:line="240" w:lineRule="auto"/>
        <w:ind w:left="567" w:hanging="567"/>
        <w:jc w:val="both"/>
        <w:rPr>
          <w:rFonts w:ascii="Times New Roman" w:hAnsi="Times New Roman" w:cs="Times New Roman"/>
          <w:i/>
          <w:iCs/>
          <w:sz w:val="24"/>
          <w:szCs w:val="24"/>
        </w:rPr>
      </w:pPr>
      <w:r w:rsidRPr="00751D9C">
        <w:rPr>
          <w:rFonts w:ascii="Times New Roman" w:hAnsi="Times New Roman" w:cs="Times New Roman"/>
          <w:sz w:val="24"/>
          <w:szCs w:val="24"/>
        </w:rPr>
        <w:lastRenderedPageBreak/>
        <w:t>Täitja tagab ja vastutab tööks vajalike töövahendite, litsentside ja autoriõiguste eest iseseisvalt.</w:t>
      </w:r>
    </w:p>
    <w:p w14:paraId="4A349BE7" w14:textId="77777777" w:rsidR="00751D9C" w:rsidRDefault="00BE51BE" w:rsidP="00751D9C">
      <w:pPr>
        <w:numPr>
          <w:ilvl w:val="1"/>
          <w:numId w:val="1"/>
        </w:numPr>
        <w:spacing w:after="0" w:line="240" w:lineRule="auto"/>
        <w:ind w:left="567" w:hanging="567"/>
        <w:jc w:val="both"/>
        <w:rPr>
          <w:rFonts w:ascii="Times New Roman" w:hAnsi="Times New Roman" w:cs="Times New Roman"/>
          <w:i/>
          <w:iCs/>
          <w:sz w:val="24"/>
          <w:szCs w:val="24"/>
        </w:rPr>
      </w:pPr>
      <w:r w:rsidRPr="00751D9C">
        <w:rPr>
          <w:rFonts w:ascii="Times New Roman" w:hAnsi="Times New Roman" w:cs="Times New Roman"/>
          <w:sz w:val="24"/>
          <w:szCs w:val="24"/>
        </w:rPr>
        <w:t xml:space="preserve">Tellijal on õigus igal ajal hankeleping üles öelda, esitades täitjale sellekohase kirjaliku taasesitamist võimaldavas vormis teatise vähemalt 30 päeva ette. </w:t>
      </w:r>
    </w:p>
    <w:p w14:paraId="3ABCA0D6" w14:textId="77777777" w:rsidR="00751D9C" w:rsidRDefault="00BE51BE" w:rsidP="00751D9C">
      <w:pPr>
        <w:numPr>
          <w:ilvl w:val="1"/>
          <w:numId w:val="1"/>
        </w:numPr>
        <w:spacing w:after="0" w:line="240" w:lineRule="auto"/>
        <w:ind w:left="567" w:hanging="567"/>
        <w:jc w:val="both"/>
        <w:rPr>
          <w:rFonts w:ascii="Times New Roman" w:hAnsi="Times New Roman" w:cs="Times New Roman"/>
          <w:i/>
          <w:iCs/>
          <w:sz w:val="24"/>
          <w:szCs w:val="24"/>
        </w:rPr>
      </w:pPr>
      <w:r w:rsidRPr="00751D9C">
        <w:rPr>
          <w:rFonts w:ascii="Times New Roman" w:hAnsi="Times New Roman" w:cs="Times New Roman"/>
          <w:sz w:val="24"/>
          <w:szCs w:val="24"/>
        </w:rPr>
        <w:t>Hankelepingus kokku leppimata küsimustes lähtutakse raamlepingus ja SMIT töövõtulepingu üldtingimustes sätestatust, vastuolude korral lähtutakse esmalt hankelepingus sätestatust, siis raamlepingus sätestatust ning viimaks SMIT töövõtulepingu üldtingimustes sätestatust.</w:t>
      </w:r>
    </w:p>
    <w:p w14:paraId="05C2F67A" w14:textId="2C184931" w:rsidR="00BE51BE" w:rsidRPr="00751D9C" w:rsidRDefault="00BE51BE" w:rsidP="00751D9C">
      <w:pPr>
        <w:numPr>
          <w:ilvl w:val="1"/>
          <w:numId w:val="1"/>
        </w:numPr>
        <w:spacing w:after="0" w:line="240" w:lineRule="auto"/>
        <w:ind w:left="567" w:hanging="567"/>
        <w:jc w:val="both"/>
        <w:rPr>
          <w:rFonts w:ascii="Times New Roman" w:hAnsi="Times New Roman" w:cs="Times New Roman"/>
          <w:i/>
          <w:iCs/>
          <w:sz w:val="24"/>
          <w:szCs w:val="24"/>
        </w:rPr>
      </w:pPr>
      <w:r w:rsidRPr="00751D9C">
        <w:rPr>
          <w:rFonts w:ascii="Times New Roman" w:hAnsi="Times New Roman" w:cs="Times New Roman"/>
          <w:sz w:val="24"/>
          <w:szCs w:val="24"/>
        </w:rPr>
        <w:t>Teenuse osutamise käigus valminud tulemitele kohaldatakse raamlepingus sätestatud garantiid.</w:t>
      </w:r>
    </w:p>
    <w:p w14:paraId="23766231" w14:textId="77777777" w:rsidR="00BE51BE" w:rsidRPr="00BE51BE" w:rsidRDefault="00BE51BE" w:rsidP="00BE51BE">
      <w:pPr>
        <w:ind w:left="567" w:hanging="567"/>
        <w:rPr>
          <w:rFonts w:ascii="Times New Roman" w:hAnsi="Times New Roman" w:cs="Times New Roman"/>
          <w:i/>
          <w:iCs/>
          <w:sz w:val="24"/>
          <w:szCs w:val="24"/>
        </w:rPr>
      </w:pPr>
    </w:p>
    <w:p w14:paraId="0FA1AA4D" w14:textId="2A942A68" w:rsidR="00BE51BE" w:rsidRPr="00751D9C" w:rsidRDefault="00BE51BE" w:rsidP="005778E9">
      <w:pPr>
        <w:pStyle w:val="ListParagraph"/>
        <w:numPr>
          <w:ilvl w:val="0"/>
          <w:numId w:val="1"/>
        </w:numPr>
        <w:spacing w:after="0" w:line="240" w:lineRule="auto"/>
        <w:ind w:hanging="720"/>
        <w:jc w:val="both"/>
        <w:rPr>
          <w:rFonts w:ascii="Times New Roman" w:hAnsi="Times New Roman" w:cs="Times New Roman"/>
          <w:i/>
          <w:iCs/>
          <w:sz w:val="24"/>
          <w:szCs w:val="24"/>
        </w:rPr>
      </w:pPr>
      <w:r w:rsidRPr="00751D9C">
        <w:rPr>
          <w:rFonts w:ascii="Times New Roman" w:hAnsi="Times New Roman" w:cs="Times New Roman"/>
          <w:b/>
          <w:sz w:val="24"/>
          <w:szCs w:val="24"/>
        </w:rPr>
        <w:t xml:space="preserve">Välisvahendite kasutamisest tulenevad nõuded </w:t>
      </w:r>
    </w:p>
    <w:p w14:paraId="545EC58E" w14:textId="714609B1" w:rsidR="005778E9" w:rsidRDefault="005778E9" w:rsidP="005778E9">
      <w:pPr>
        <w:pStyle w:val="ListParagraph"/>
        <w:numPr>
          <w:ilvl w:val="1"/>
          <w:numId w:val="1"/>
        </w:numPr>
        <w:spacing w:line="256" w:lineRule="auto"/>
        <w:ind w:hanging="720"/>
        <w:jc w:val="both"/>
        <w:rPr>
          <w:rFonts w:ascii="Times New Roman" w:hAnsi="Times New Roman" w:cs="Times New Roman"/>
          <w:sz w:val="24"/>
          <w:szCs w:val="24"/>
        </w:rPr>
      </w:pPr>
      <w:r>
        <w:rPr>
          <w:rFonts w:ascii="Times New Roman" w:hAnsi="Times New Roman" w:cs="Times New Roman"/>
          <w:sz w:val="24"/>
          <w:szCs w:val="24"/>
        </w:rPr>
        <w:t>Välisvahendite kasutamise lõpptähtpäev on 31.</w:t>
      </w:r>
      <w:r w:rsidR="000B5DE3">
        <w:rPr>
          <w:rFonts w:ascii="Times New Roman" w:hAnsi="Times New Roman" w:cs="Times New Roman"/>
          <w:sz w:val="24"/>
          <w:szCs w:val="24"/>
        </w:rPr>
        <w:t>08</w:t>
      </w:r>
      <w:r>
        <w:rPr>
          <w:rFonts w:ascii="Times New Roman" w:hAnsi="Times New Roman" w:cs="Times New Roman"/>
          <w:sz w:val="24"/>
          <w:szCs w:val="24"/>
        </w:rPr>
        <w:t>.2029.</w:t>
      </w:r>
    </w:p>
    <w:p w14:paraId="6B8ED142" w14:textId="77777777" w:rsidR="000B5DE3" w:rsidRDefault="000B5DE3" w:rsidP="000B5DE3">
      <w:pPr>
        <w:pStyle w:val="ListParagraph"/>
        <w:numPr>
          <w:ilvl w:val="1"/>
          <w:numId w:val="1"/>
        </w:numPr>
        <w:spacing w:line="256" w:lineRule="auto"/>
        <w:ind w:hanging="720"/>
        <w:jc w:val="both"/>
        <w:rPr>
          <w:rFonts w:ascii="Times New Roman" w:hAnsi="Times New Roman" w:cs="Times New Roman"/>
          <w:sz w:val="24"/>
          <w:szCs w:val="24"/>
        </w:rPr>
      </w:pPr>
      <w:r w:rsidRPr="000B5DE3">
        <w:rPr>
          <w:rFonts w:ascii="Times New Roman" w:hAnsi="Times New Roman" w:cs="Times New Roman"/>
          <w:sz w:val="24"/>
          <w:szCs w:val="24"/>
        </w:rPr>
        <w:t>Kui tegevuste raames tekib avalik vaade kliendile, siis lisatakse võimalusel tööde teostaja logo või viide töö teostajale.</w:t>
      </w:r>
    </w:p>
    <w:p w14:paraId="0C645BCA" w14:textId="77777777" w:rsidR="000B5DE3" w:rsidRDefault="000B5DE3" w:rsidP="000B5DE3">
      <w:pPr>
        <w:pStyle w:val="ListParagraph"/>
        <w:numPr>
          <w:ilvl w:val="1"/>
          <w:numId w:val="1"/>
        </w:numPr>
        <w:spacing w:line="256" w:lineRule="auto"/>
        <w:ind w:hanging="720"/>
        <w:jc w:val="both"/>
        <w:rPr>
          <w:rFonts w:ascii="Times New Roman" w:hAnsi="Times New Roman" w:cs="Times New Roman"/>
          <w:sz w:val="24"/>
          <w:szCs w:val="24"/>
        </w:rPr>
      </w:pPr>
      <w:r w:rsidRPr="000B5DE3">
        <w:rPr>
          <w:rFonts w:ascii="Times New Roman" w:hAnsi="Times New Roman" w:cs="Times New Roman"/>
          <w:sz w:val="24"/>
          <w:szCs w:val="24"/>
        </w:rPr>
        <w:t>Pooled on teadlikud ja kohustatud täitma nõudeid, mis kohalduvad partnerile ja Euroopa Liidu ühtekuuluvus- ja siseturvalisuspoliitika fondidest rahastatud projektidele ning mis on toodud:</w:t>
      </w:r>
    </w:p>
    <w:p w14:paraId="25BDBC29" w14:textId="53CACC13" w:rsidR="000B5DE3" w:rsidRDefault="000B5DE3" w:rsidP="000B5DE3">
      <w:pPr>
        <w:pStyle w:val="ListParagraph"/>
        <w:numPr>
          <w:ilvl w:val="2"/>
          <w:numId w:val="1"/>
        </w:numPr>
        <w:spacing w:line="256" w:lineRule="auto"/>
        <w:jc w:val="both"/>
        <w:rPr>
          <w:rFonts w:ascii="Times New Roman" w:hAnsi="Times New Roman" w:cs="Times New Roman"/>
          <w:sz w:val="24"/>
          <w:szCs w:val="24"/>
        </w:rPr>
      </w:pPr>
      <w:r w:rsidRPr="000B5DE3">
        <w:rPr>
          <w:rFonts w:ascii="Times New Roman" w:hAnsi="Times New Roman" w:cs="Times New Roman"/>
          <w:sz w:val="24"/>
          <w:szCs w:val="24"/>
        </w:rPr>
        <w:t>Perioodi 2021–2027 Euroopa Liidu ühtekuuluvus- ja siseturvalisuspoliitika fondide rakendamise seaduses (</w:t>
      </w:r>
      <w:hyperlink r:id="rId8" w:history="1">
        <w:r w:rsidRPr="00223AC5">
          <w:rPr>
            <w:rStyle w:val="Hyperlink"/>
            <w:rFonts w:ascii="Times New Roman" w:hAnsi="Times New Roman" w:cs="Times New Roman"/>
            <w:sz w:val="24"/>
            <w:szCs w:val="24"/>
          </w:rPr>
          <w:t>https://www.riigiteataja.ee/akt/130062023056</w:t>
        </w:r>
      </w:hyperlink>
      <w:r w:rsidRPr="000B5DE3">
        <w:rPr>
          <w:rFonts w:ascii="Times New Roman" w:hAnsi="Times New Roman" w:cs="Times New Roman"/>
          <w:sz w:val="24"/>
          <w:szCs w:val="24"/>
        </w:rPr>
        <w:t>);</w:t>
      </w:r>
    </w:p>
    <w:p w14:paraId="338CC235" w14:textId="567253D6" w:rsidR="000B5DE3" w:rsidRDefault="000B5DE3" w:rsidP="000B5DE3">
      <w:pPr>
        <w:pStyle w:val="ListParagraph"/>
        <w:numPr>
          <w:ilvl w:val="2"/>
          <w:numId w:val="1"/>
        </w:numPr>
        <w:spacing w:line="256" w:lineRule="auto"/>
        <w:jc w:val="both"/>
        <w:rPr>
          <w:rFonts w:ascii="Times New Roman" w:hAnsi="Times New Roman" w:cs="Times New Roman"/>
          <w:sz w:val="24"/>
          <w:szCs w:val="24"/>
        </w:rPr>
      </w:pPr>
      <w:r w:rsidRPr="000B5DE3">
        <w:rPr>
          <w:rFonts w:ascii="Times New Roman" w:hAnsi="Times New Roman" w:cs="Times New Roman"/>
          <w:sz w:val="24"/>
          <w:szCs w:val="24"/>
        </w:rPr>
        <w:t>Vabariigi Valitsuse 12.05.2022 määruses nr 55 „Perioodi 2021–2027 Euroopa Liidu ühtekuuluvus- ja siseturvalisuspoliitika fondide rakenduskavade vahendite andmise ja kasutamise üldised tingimused“ (</w:t>
      </w:r>
      <w:hyperlink r:id="rId9" w:history="1">
        <w:r w:rsidRPr="00223AC5">
          <w:rPr>
            <w:rStyle w:val="Hyperlink"/>
            <w:rFonts w:ascii="Times New Roman" w:hAnsi="Times New Roman" w:cs="Times New Roman"/>
            <w:sz w:val="24"/>
            <w:szCs w:val="24"/>
          </w:rPr>
          <w:t>https://www.riigiteataja.ee/akt/105072023254</w:t>
        </w:r>
      </w:hyperlink>
      <w:r w:rsidRPr="000B5DE3">
        <w:rPr>
          <w:rFonts w:ascii="Times New Roman" w:hAnsi="Times New Roman" w:cs="Times New Roman"/>
          <w:sz w:val="24"/>
          <w:szCs w:val="24"/>
        </w:rPr>
        <w:t>);</w:t>
      </w:r>
    </w:p>
    <w:p w14:paraId="0C4C14ED" w14:textId="359A92E7" w:rsidR="000B5DE3" w:rsidRPr="000B5DE3" w:rsidRDefault="000B5DE3" w:rsidP="000B5DE3">
      <w:pPr>
        <w:pStyle w:val="ListParagraph"/>
        <w:numPr>
          <w:ilvl w:val="2"/>
          <w:numId w:val="1"/>
        </w:numPr>
        <w:spacing w:line="256" w:lineRule="auto"/>
        <w:jc w:val="both"/>
        <w:rPr>
          <w:rFonts w:ascii="Times New Roman" w:hAnsi="Times New Roman" w:cs="Times New Roman"/>
          <w:sz w:val="24"/>
          <w:szCs w:val="24"/>
        </w:rPr>
      </w:pPr>
      <w:r w:rsidRPr="000B5DE3">
        <w:rPr>
          <w:rFonts w:ascii="Times New Roman" w:hAnsi="Times New Roman" w:cs="Times New Roman"/>
          <w:sz w:val="24"/>
          <w:szCs w:val="24"/>
        </w:rPr>
        <w:t>Vabariigi Valitsuse 12.05.2022 määruses nr 54 „Perioodi 2021–2027 ühtekuuluvus- ja siseturvalisuspoliitika fondide vahendite andmisest avalikkuse teavitamine“ (</w:t>
      </w:r>
      <w:hyperlink r:id="rId10" w:history="1">
        <w:r w:rsidRPr="00223AC5">
          <w:rPr>
            <w:rStyle w:val="Hyperlink"/>
            <w:rFonts w:ascii="Times New Roman" w:hAnsi="Times New Roman" w:cs="Times New Roman"/>
            <w:sz w:val="24"/>
            <w:szCs w:val="24"/>
          </w:rPr>
          <w:t>https://www.riigiteataja.ee/akt/117052022012</w:t>
        </w:r>
      </w:hyperlink>
      <w:r>
        <w:rPr>
          <w:rFonts w:ascii="Times New Roman" w:hAnsi="Times New Roman" w:cs="Times New Roman"/>
          <w:sz w:val="24"/>
          <w:szCs w:val="24"/>
        </w:rPr>
        <w:t xml:space="preserve"> </w:t>
      </w:r>
      <w:r w:rsidRPr="000B5DE3">
        <w:rPr>
          <w:rFonts w:ascii="Times New Roman" w:hAnsi="Times New Roman" w:cs="Times New Roman"/>
          <w:sz w:val="24"/>
          <w:szCs w:val="24"/>
        </w:rPr>
        <w:t xml:space="preserve">). </w:t>
      </w:r>
    </w:p>
    <w:p w14:paraId="4919D7CD" w14:textId="77777777" w:rsidR="005778E9" w:rsidRPr="005778E9" w:rsidRDefault="005778E9" w:rsidP="005778E9">
      <w:pPr>
        <w:spacing w:after="0" w:line="240" w:lineRule="auto"/>
        <w:jc w:val="both"/>
        <w:rPr>
          <w:rFonts w:ascii="Times New Roman" w:hAnsi="Times New Roman" w:cs="Times New Roman"/>
          <w:bCs/>
          <w:sz w:val="24"/>
          <w:szCs w:val="24"/>
        </w:rPr>
      </w:pPr>
    </w:p>
    <w:p w14:paraId="7DE3FA79" w14:textId="40C03390" w:rsidR="00BE51BE" w:rsidRPr="00BE51BE" w:rsidRDefault="00BE51BE" w:rsidP="00751D9C">
      <w:pPr>
        <w:numPr>
          <w:ilvl w:val="0"/>
          <w:numId w:val="1"/>
        </w:numPr>
        <w:spacing w:after="0" w:line="240" w:lineRule="auto"/>
        <w:ind w:left="567" w:hanging="567"/>
        <w:jc w:val="both"/>
        <w:rPr>
          <w:rFonts w:ascii="Times New Roman" w:hAnsi="Times New Roman" w:cs="Times New Roman"/>
          <w:b/>
          <w:bCs/>
          <w:sz w:val="24"/>
          <w:szCs w:val="24"/>
        </w:rPr>
      </w:pPr>
      <w:r w:rsidRPr="00BE51BE">
        <w:rPr>
          <w:rFonts w:ascii="Times New Roman" w:hAnsi="Times New Roman" w:cs="Times New Roman"/>
          <w:i/>
          <w:iCs/>
          <w:sz w:val="24"/>
          <w:szCs w:val="24"/>
        </w:rPr>
        <w:t xml:space="preserve"> </w:t>
      </w:r>
      <w:r w:rsidRPr="00BE51BE">
        <w:rPr>
          <w:rFonts w:ascii="Times New Roman" w:hAnsi="Times New Roman" w:cs="Times New Roman"/>
          <w:b/>
          <w:bCs/>
          <w:sz w:val="24"/>
          <w:szCs w:val="24"/>
        </w:rPr>
        <w:t>Hankelepingu maksumus ja arveldamise kord</w:t>
      </w:r>
    </w:p>
    <w:p w14:paraId="5BB61E64" w14:textId="77777777" w:rsidR="00BE51BE" w:rsidRPr="000641D0" w:rsidRDefault="00BE51BE" w:rsidP="00BE51BE">
      <w:pPr>
        <w:numPr>
          <w:ilvl w:val="1"/>
          <w:numId w:val="2"/>
        </w:numPr>
        <w:spacing w:after="0" w:line="240" w:lineRule="auto"/>
        <w:ind w:left="567" w:hanging="567"/>
        <w:jc w:val="both"/>
        <w:rPr>
          <w:rFonts w:ascii="Times New Roman" w:hAnsi="Times New Roman" w:cs="Times New Roman"/>
          <w:sz w:val="24"/>
          <w:szCs w:val="24"/>
        </w:rPr>
      </w:pPr>
      <w:r w:rsidRPr="000641D0">
        <w:rPr>
          <w:rFonts w:ascii="Times New Roman" w:hAnsi="Times New Roman" w:cs="Times New Roman"/>
          <w:sz w:val="24"/>
          <w:szCs w:val="24"/>
        </w:rPr>
        <w:t>Hankelepingu kogumaksumus on … eurot, millele lisandub käibemaks.</w:t>
      </w:r>
    </w:p>
    <w:p w14:paraId="7E3A062B" w14:textId="20385DD2" w:rsidR="004E3EB9" w:rsidRPr="000641D0" w:rsidRDefault="00F93DA4" w:rsidP="004E3EB9">
      <w:pPr>
        <w:pStyle w:val="ListParagraph"/>
        <w:numPr>
          <w:ilvl w:val="1"/>
          <w:numId w:val="2"/>
        </w:numPr>
        <w:spacing w:line="276" w:lineRule="auto"/>
        <w:ind w:left="567" w:hanging="567"/>
        <w:jc w:val="both"/>
        <w:rPr>
          <w:rFonts w:ascii="Times New Roman" w:hAnsi="Times New Roman" w:cs="Times New Roman"/>
          <w:sz w:val="24"/>
          <w:szCs w:val="24"/>
        </w:rPr>
      </w:pPr>
      <w:r w:rsidRPr="000641D0">
        <w:rPr>
          <w:rFonts w:ascii="Times New Roman" w:hAnsi="Times New Roman" w:cs="Times New Roman"/>
          <w:sz w:val="24"/>
          <w:szCs w:val="24"/>
        </w:rPr>
        <w:t xml:space="preserve">Tööde    </w:t>
      </w:r>
      <w:r w:rsidR="004E0E68" w:rsidRPr="000641D0">
        <w:rPr>
          <w:rFonts w:ascii="Times New Roman" w:hAnsi="Times New Roman" w:cs="Times New Roman"/>
          <w:sz w:val="24"/>
          <w:szCs w:val="24"/>
        </w:rPr>
        <w:t xml:space="preserve">eest tasumine toimub kolmes (3) osas, esimese osa (3 kuud) eest kuulub tasumisele 30% lepingu maksumusest summas …. eurot (käibemaksuta) ja teise osa (3 kuud) eest kuulub tasumisele 30% lepingu maksumusest summas …. eurot (käibemaksuta), ning 40% lepingu maksumusest summas … eurot (käibemaksuta) arveldatakse peale punktis 2.1 nimetatud tulemite üleandmist ja vastuvõtmist. Esimese kahe osa tööde osas üleandmise-vastuvõtmise akte ei koostata, välja arvatud juhul, kui üle antakse punktis 2.1 nimetatud tulem. Juhul, kui tööd valmivad varem kui 7 kuuga ja tulemid vastavad lepingule, kuulub nende üleandmise järel arveldamisele kogu </w:t>
      </w:r>
      <w:proofErr w:type="spellStart"/>
      <w:r w:rsidR="004E0E68" w:rsidRPr="000641D0">
        <w:rPr>
          <w:rFonts w:ascii="Times New Roman" w:hAnsi="Times New Roman" w:cs="Times New Roman"/>
          <w:sz w:val="24"/>
          <w:szCs w:val="24"/>
        </w:rPr>
        <w:t>väljamaksmata</w:t>
      </w:r>
      <w:proofErr w:type="spellEnd"/>
      <w:r w:rsidR="004E0E68" w:rsidRPr="000641D0">
        <w:rPr>
          <w:rFonts w:ascii="Times New Roman" w:hAnsi="Times New Roman" w:cs="Times New Roman"/>
          <w:sz w:val="24"/>
          <w:szCs w:val="24"/>
        </w:rPr>
        <w:t xml:space="preserve"> osa lepingu maksumusest.</w:t>
      </w:r>
    </w:p>
    <w:p w14:paraId="2483AB3E" w14:textId="434DB290" w:rsidR="00661CF4" w:rsidRPr="000641D0" w:rsidRDefault="00B52BFB" w:rsidP="00661CF4">
      <w:pPr>
        <w:pStyle w:val="ListParagraph"/>
        <w:numPr>
          <w:ilvl w:val="1"/>
          <w:numId w:val="2"/>
        </w:numPr>
        <w:spacing w:after="0" w:line="276" w:lineRule="auto"/>
        <w:ind w:left="567" w:hanging="567"/>
        <w:jc w:val="both"/>
        <w:rPr>
          <w:rFonts w:ascii="Times New Roman" w:hAnsi="Times New Roman" w:cs="Times New Roman"/>
          <w:sz w:val="24"/>
          <w:szCs w:val="24"/>
        </w:rPr>
      </w:pPr>
      <w:r w:rsidRPr="000641D0">
        <w:rPr>
          <w:rFonts w:ascii="Times New Roman" w:hAnsi="Times New Roman" w:cs="Times New Roman"/>
          <w:sz w:val="24"/>
          <w:szCs w:val="24"/>
          <w:lang w:eastAsia="et-EE"/>
        </w:rPr>
        <w:t xml:space="preserve">Lepinguperioodi lõpus koostatakse terviktulemi üleandmiseks koondakt, mille järgselt esitab täitja maksjale viimase arve teostatud tööde eest vastavalt üleandmise-vastuvõtmise aktile </w:t>
      </w:r>
    </w:p>
    <w:p w14:paraId="4F262272" w14:textId="536A8259" w:rsidR="00BE51BE" w:rsidRPr="000641D0" w:rsidRDefault="00BE51BE" w:rsidP="00282932">
      <w:pPr>
        <w:pStyle w:val="ListParagraph"/>
        <w:numPr>
          <w:ilvl w:val="1"/>
          <w:numId w:val="2"/>
        </w:numPr>
        <w:spacing w:after="0" w:line="276" w:lineRule="auto"/>
        <w:ind w:left="567" w:hanging="567"/>
        <w:jc w:val="both"/>
        <w:rPr>
          <w:rFonts w:ascii="Times New Roman" w:hAnsi="Times New Roman" w:cs="Times New Roman"/>
          <w:sz w:val="24"/>
          <w:szCs w:val="24"/>
        </w:rPr>
      </w:pPr>
      <w:r w:rsidRPr="000641D0">
        <w:rPr>
          <w:rFonts w:ascii="Times New Roman" w:hAnsi="Times New Roman" w:cs="Times New Roman"/>
          <w:sz w:val="24"/>
          <w:szCs w:val="24"/>
        </w:rPr>
        <w:t xml:space="preserve">Peale üleandmis-vastuvõtmisakti allkirjastamist, esitab täitja </w:t>
      </w:r>
      <w:r w:rsidR="00E7704D" w:rsidRPr="000641D0">
        <w:rPr>
          <w:rFonts w:ascii="Times New Roman" w:hAnsi="Times New Roman" w:cs="Times New Roman"/>
          <w:sz w:val="24"/>
          <w:szCs w:val="24"/>
        </w:rPr>
        <w:t>tellijale</w:t>
      </w:r>
      <w:r w:rsidRPr="000641D0">
        <w:rPr>
          <w:rFonts w:ascii="Times New Roman" w:hAnsi="Times New Roman" w:cs="Times New Roman"/>
          <w:sz w:val="24"/>
          <w:szCs w:val="24"/>
        </w:rPr>
        <w:t xml:space="preserve"> lepingukohase arve.</w:t>
      </w:r>
    </w:p>
    <w:p w14:paraId="4DAE6EDE" w14:textId="306C2DA8" w:rsidR="00282932" w:rsidRPr="00D31D8D" w:rsidRDefault="00282932" w:rsidP="00282932">
      <w:pPr>
        <w:pStyle w:val="ListParagraph"/>
        <w:numPr>
          <w:ilvl w:val="1"/>
          <w:numId w:val="2"/>
        </w:numPr>
        <w:spacing w:after="0" w:line="276" w:lineRule="auto"/>
        <w:ind w:left="567" w:hanging="567"/>
        <w:jc w:val="both"/>
        <w:rPr>
          <w:rFonts w:ascii="Times New Roman" w:hAnsi="Times New Roman" w:cs="Times New Roman"/>
          <w:i/>
          <w:iCs/>
          <w:sz w:val="24"/>
          <w:szCs w:val="24"/>
        </w:rPr>
      </w:pPr>
      <w:r w:rsidRPr="001E2ECD">
        <w:rPr>
          <w:rFonts w:ascii="Times New Roman" w:hAnsi="Times New Roman" w:cs="Times New Roman"/>
          <w:sz w:val="24"/>
          <w:szCs w:val="24"/>
        </w:rPr>
        <w:t xml:space="preserve">Arved edastada </w:t>
      </w:r>
      <w:r w:rsidR="00E7704D">
        <w:rPr>
          <w:rFonts w:ascii="Times New Roman" w:hAnsi="Times New Roman" w:cs="Times New Roman"/>
          <w:sz w:val="24"/>
          <w:szCs w:val="24"/>
        </w:rPr>
        <w:t>tellijale</w:t>
      </w:r>
      <w:r w:rsidRPr="001E2ECD">
        <w:rPr>
          <w:rFonts w:ascii="Times New Roman" w:hAnsi="Times New Roman" w:cs="Times New Roman"/>
          <w:sz w:val="24"/>
          <w:szCs w:val="24"/>
        </w:rPr>
        <w:t xml:space="preserve"> vastavalt Eesti e-arve standardile. E-arves peab lisaks standardis nimetatud andmetele olema toodud </w:t>
      </w:r>
      <w:r w:rsidR="00E7704D">
        <w:rPr>
          <w:rFonts w:ascii="Times New Roman" w:hAnsi="Times New Roman" w:cs="Times New Roman"/>
          <w:sz w:val="24"/>
          <w:szCs w:val="24"/>
        </w:rPr>
        <w:t>tellija</w:t>
      </w:r>
      <w:r w:rsidR="001E2ECD" w:rsidRPr="001E2ECD">
        <w:rPr>
          <w:rFonts w:ascii="Times New Roman" w:hAnsi="Times New Roman" w:cs="Times New Roman"/>
          <w:sz w:val="24"/>
          <w:szCs w:val="24"/>
        </w:rPr>
        <w:t xml:space="preserve"> kontaktisiku perekonnanimi, raamlepingu </w:t>
      </w:r>
      <w:r w:rsidR="001E2ECD" w:rsidRPr="001E2ECD">
        <w:rPr>
          <w:rFonts w:ascii="Times New Roman" w:hAnsi="Times New Roman" w:cs="Times New Roman"/>
          <w:sz w:val="24"/>
          <w:szCs w:val="24"/>
        </w:rPr>
        <w:lastRenderedPageBreak/>
        <w:t xml:space="preserve">riigihanke viitenumber, raamlepingu number, minikonkursi riigihangete registri viitenumber, minikonkursi hankelepingu number ja hankelepingu osa 15-kohaline viitenumber ning välisvahendite projekti </w:t>
      </w:r>
      <w:r w:rsidR="001E2ECD">
        <w:rPr>
          <w:rFonts w:ascii="Times New Roman" w:hAnsi="Times New Roman" w:cs="Times New Roman"/>
          <w:sz w:val="24"/>
          <w:szCs w:val="24"/>
        </w:rPr>
        <w:t>kood/</w:t>
      </w:r>
      <w:r w:rsidR="001E2ECD" w:rsidRPr="001E2ECD">
        <w:rPr>
          <w:rFonts w:ascii="Times New Roman" w:hAnsi="Times New Roman" w:cs="Times New Roman"/>
          <w:sz w:val="24"/>
          <w:szCs w:val="24"/>
        </w:rPr>
        <w:t>tunnus</w:t>
      </w:r>
      <w:r w:rsidRPr="001E2ECD">
        <w:rPr>
          <w:rFonts w:ascii="Times New Roman" w:hAnsi="Times New Roman" w:cs="Times New Roman"/>
          <w:sz w:val="24"/>
          <w:szCs w:val="24"/>
        </w:rPr>
        <w:t>. E</w:t>
      </w:r>
      <w:r w:rsidRPr="00282932">
        <w:rPr>
          <w:rFonts w:ascii="Times New Roman" w:hAnsi="Times New Roman" w:cs="Times New Roman"/>
          <w:sz w:val="24"/>
          <w:szCs w:val="24"/>
        </w:rPr>
        <w:t>-arve tuleb saata e</w:t>
      </w:r>
      <w:r>
        <w:rPr>
          <w:rFonts w:ascii="Times New Roman" w:hAnsi="Times New Roman" w:cs="Times New Roman"/>
          <w:sz w:val="24"/>
          <w:szCs w:val="24"/>
        </w:rPr>
        <w:t>-</w:t>
      </w:r>
      <w:r w:rsidRPr="00282932">
        <w:rPr>
          <w:rFonts w:ascii="Times New Roman" w:hAnsi="Times New Roman" w:cs="Times New Roman"/>
          <w:sz w:val="24"/>
          <w:szCs w:val="24"/>
        </w:rPr>
        <w:t xml:space="preserve">arvete operaatori kaudu. </w:t>
      </w:r>
      <w:r w:rsidRPr="00D31D8D">
        <w:rPr>
          <w:rFonts w:ascii="Times New Roman" w:hAnsi="Times New Roman" w:cs="Times New Roman"/>
          <w:sz w:val="24"/>
          <w:szCs w:val="24"/>
        </w:rPr>
        <w:t>E-arve loetakse laekunuks selle e-arvete operaatorile laekumise kuupäevast.</w:t>
      </w:r>
    </w:p>
    <w:p w14:paraId="39C440E1" w14:textId="023A0B2E" w:rsidR="00D31D8D" w:rsidRPr="00D31D8D" w:rsidRDefault="00D31D8D" w:rsidP="00282932">
      <w:pPr>
        <w:pStyle w:val="ListParagraph"/>
        <w:numPr>
          <w:ilvl w:val="1"/>
          <w:numId w:val="2"/>
        </w:numPr>
        <w:spacing w:after="0" w:line="276" w:lineRule="auto"/>
        <w:ind w:left="567" w:hanging="567"/>
        <w:jc w:val="both"/>
        <w:rPr>
          <w:rFonts w:ascii="Times New Roman" w:hAnsi="Times New Roman" w:cs="Times New Roman"/>
          <w:i/>
          <w:iCs/>
          <w:sz w:val="24"/>
          <w:szCs w:val="24"/>
        </w:rPr>
      </w:pPr>
      <w:r w:rsidRPr="00D31D8D">
        <w:rPr>
          <w:rFonts w:ascii="Times New Roman" w:hAnsi="Times New Roman" w:cs="Times New Roman"/>
          <w:sz w:val="24"/>
          <w:szCs w:val="24"/>
        </w:rPr>
        <w:t>Arve maksetähtaeg 21 kalendripäeva.</w:t>
      </w:r>
    </w:p>
    <w:p w14:paraId="4A5BA15E" w14:textId="77777777" w:rsidR="00282932" w:rsidRPr="00282932" w:rsidRDefault="00282932" w:rsidP="00282932">
      <w:pPr>
        <w:pStyle w:val="ListParagraph"/>
        <w:spacing w:after="0" w:line="276" w:lineRule="auto"/>
        <w:ind w:left="567"/>
        <w:jc w:val="both"/>
        <w:rPr>
          <w:rFonts w:ascii="Times New Roman" w:hAnsi="Times New Roman" w:cs="Times New Roman"/>
          <w:i/>
          <w:iCs/>
          <w:sz w:val="24"/>
          <w:szCs w:val="24"/>
        </w:rPr>
      </w:pPr>
    </w:p>
    <w:p w14:paraId="050445BC" w14:textId="77777777" w:rsidR="00BE51BE" w:rsidRPr="00BE51BE" w:rsidRDefault="00BE51BE" w:rsidP="00751D9C">
      <w:pPr>
        <w:pStyle w:val="ListParagraph"/>
        <w:numPr>
          <w:ilvl w:val="0"/>
          <w:numId w:val="1"/>
        </w:numPr>
        <w:spacing w:after="0" w:line="276" w:lineRule="auto"/>
        <w:ind w:left="567" w:hanging="567"/>
        <w:jc w:val="both"/>
        <w:rPr>
          <w:rFonts w:ascii="Times New Roman" w:hAnsi="Times New Roman" w:cs="Times New Roman"/>
          <w:b/>
          <w:bCs/>
          <w:sz w:val="24"/>
          <w:szCs w:val="24"/>
        </w:rPr>
      </w:pPr>
      <w:r w:rsidRPr="00BE51BE">
        <w:rPr>
          <w:rFonts w:ascii="Times New Roman" w:hAnsi="Times New Roman" w:cs="Times New Roman"/>
          <w:b/>
          <w:bCs/>
          <w:sz w:val="24"/>
          <w:szCs w:val="24"/>
        </w:rPr>
        <w:t>Hankelepingu kehtivus</w:t>
      </w:r>
    </w:p>
    <w:p w14:paraId="0FF3FA5E" w14:textId="77777777" w:rsidR="00BE51BE" w:rsidRPr="00BE51BE" w:rsidRDefault="00BE51BE" w:rsidP="00751D9C">
      <w:pPr>
        <w:numPr>
          <w:ilvl w:val="1"/>
          <w:numId w:val="1"/>
        </w:numPr>
        <w:spacing w:after="0" w:line="240" w:lineRule="auto"/>
        <w:ind w:left="567" w:hanging="567"/>
        <w:jc w:val="both"/>
        <w:rPr>
          <w:rFonts w:ascii="Times New Roman" w:hAnsi="Times New Roman" w:cs="Times New Roman"/>
          <w:sz w:val="24"/>
          <w:szCs w:val="24"/>
        </w:rPr>
      </w:pPr>
      <w:r w:rsidRPr="00BE51BE">
        <w:rPr>
          <w:rFonts w:ascii="Times New Roman" w:hAnsi="Times New Roman" w:cs="Times New Roman"/>
          <w:sz w:val="24"/>
          <w:szCs w:val="24"/>
        </w:rPr>
        <w:t>Hankeleping jõustub alates hetkest, kui pooled on hankelepingu allkirjastanud.</w:t>
      </w:r>
    </w:p>
    <w:p w14:paraId="1DD89D0D" w14:textId="71382AFF" w:rsidR="00BE51BE" w:rsidRPr="00BE51BE" w:rsidRDefault="00BE51BE" w:rsidP="00751D9C">
      <w:pPr>
        <w:numPr>
          <w:ilvl w:val="1"/>
          <w:numId w:val="1"/>
        </w:numPr>
        <w:spacing w:after="0" w:line="240" w:lineRule="auto"/>
        <w:ind w:left="567" w:hanging="567"/>
        <w:jc w:val="both"/>
        <w:rPr>
          <w:rFonts w:ascii="Times New Roman" w:hAnsi="Times New Roman" w:cs="Times New Roman"/>
          <w:sz w:val="24"/>
          <w:szCs w:val="24"/>
        </w:rPr>
      </w:pPr>
      <w:r w:rsidRPr="00BE51BE">
        <w:rPr>
          <w:rFonts w:ascii="Times New Roman" w:hAnsi="Times New Roman" w:cs="Times New Roman"/>
          <w:sz w:val="24"/>
          <w:szCs w:val="24"/>
        </w:rPr>
        <w:t>Hankeleping kehtib Poolte lepinguliste kohustuste täitmiseni</w:t>
      </w:r>
      <w:r w:rsidR="000B5DE0">
        <w:rPr>
          <w:rFonts w:ascii="Times New Roman" w:hAnsi="Times New Roman" w:cs="Times New Roman"/>
          <w:sz w:val="24"/>
          <w:szCs w:val="24"/>
        </w:rPr>
        <w:t>.</w:t>
      </w:r>
      <w:r w:rsidRPr="00BE51BE">
        <w:rPr>
          <w:rFonts w:ascii="Times New Roman" w:hAnsi="Times New Roman" w:cs="Times New Roman"/>
          <w:sz w:val="24"/>
          <w:szCs w:val="24"/>
        </w:rPr>
        <w:t xml:space="preserve"> </w:t>
      </w:r>
    </w:p>
    <w:p w14:paraId="1A0DB858" w14:textId="77777777" w:rsidR="00BE51BE" w:rsidRPr="00BE51BE" w:rsidRDefault="00BE51BE" w:rsidP="00BE51BE">
      <w:pPr>
        <w:ind w:left="567" w:hanging="567"/>
        <w:rPr>
          <w:rFonts w:ascii="Times New Roman" w:hAnsi="Times New Roman" w:cs="Times New Roman"/>
          <w:sz w:val="24"/>
          <w:szCs w:val="24"/>
        </w:rPr>
      </w:pPr>
    </w:p>
    <w:p w14:paraId="1B65B96D" w14:textId="77777777" w:rsidR="00BE51BE" w:rsidRPr="00BE51BE" w:rsidRDefault="00BE51BE" w:rsidP="00751D9C">
      <w:pPr>
        <w:numPr>
          <w:ilvl w:val="0"/>
          <w:numId w:val="1"/>
        </w:numPr>
        <w:spacing w:after="0" w:line="240" w:lineRule="auto"/>
        <w:ind w:left="567" w:hanging="567"/>
        <w:jc w:val="both"/>
        <w:rPr>
          <w:rFonts w:ascii="Times New Roman" w:hAnsi="Times New Roman" w:cs="Times New Roman"/>
          <w:b/>
          <w:bCs/>
          <w:sz w:val="24"/>
          <w:szCs w:val="24"/>
        </w:rPr>
      </w:pPr>
      <w:r w:rsidRPr="00BE51BE">
        <w:rPr>
          <w:rFonts w:ascii="Times New Roman" w:hAnsi="Times New Roman" w:cs="Times New Roman"/>
          <w:b/>
          <w:bCs/>
          <w:sz w:val="24"/>
          <w:szCs w:val="24"/>
        </w:rPr>
        <w:t>Lepingu lisad:</w:t>
      </w:r>
    </w:p>
    <w:p w14:paraId="28873994" w14:textId="77777777" w:rsidR="00BE51BE" w:rsidRPr="00BE51BE" w:rsidRDefault="00BE51BE" w:rsidP="00751D9C">
      <w:pPr>
        <w:numPr>
          <w:ilvl w:val="1"/>
          <w:numId w:val="1"/>
        </w:numPr>
        <w:spacing w:after="0" w:line="240" w:lineRule="auto"/>
        <w:ind w:left="567" w:hanging="567"/>
        <w:jc w:val="both"/>
        <w:rPr>
          <w:rFonts w:ascii="Times New Roman" w:hAnsi="Times New Roman" w:cs="Times New Roman"/>
          <w:i/>
          <w:iCs/>
          <w:sz w:val="24"/>
          <w:szCs w:val="24"/>
        </w:rPr>
      </w:pPr>
      <w:r w:rsidRPr="00BE51BE">
        <w:rPr>
          <w:rFonts w:ascii="Times New Roman" w:hAnsi="Times New Roman" w:cs="Times New Roman"/>
          <w:i/>
          <w:iCs/>
          <w:sz w:val="24"/>
          <w:szCs w:val="24"/>
        </w:rPr>
        <w:t>Lisa 1 – tellija tellimus;</w:t>
      </w:r>
    </w:p>
    <w:p w14:paraId="66B8B855" w14:textId="77777777" w:rsidR="00BE51BE" w:rsidRPr="00BE51BE" w:rsidRDefault="00BE51BE" w:rsidP="00751D9C">
      <w:pPr>
        <w:numPr>
          <w:ilvl w:val="1"/>
          <w:numId w:val="1"/>
        </w:numPr>
        <w:spacing w:after="0" w:line="240" w:lineRule="auto"/>
        <w:ind w:left="567" w:hanging="567"/>
        <w:jc w:val="both"/>
        <w:rPr>
          <w:rFonts w:ascii="Times New Roman" w:hAnsi="Times New Roman" w:cs="Times New Roman"/>
          <w:i/>
          <w:iCs/>
          <w:sz w:val="24"/>
          <w:szCs w:val="24"/>
        </w:rPr>
      </w:pPr>
      <w:r w:rsidRPr="00BE51BE">
        <w:rPr>
          <w:rFonts w:ascii="Times New Roman" w:hAnsi="Times New Roman" w:cs="Times New Roman"/>
          <w:i/>
          <w:iCs/>
          <w:sz w:val="24"/>
          <w:szCs w:val="24"/>
        </w:rPr>
        <w:t>Lisa 2 – täitja pakkumus…..</w:t>
      </w:r>
    </w:p>
    <w:p w14:paraId="57847F5A" w14:textId="77777777" w:rsidR="00BE51BE" w:rsidRPr="00BE51BE" w:rsidRDefault="00BE51BE" w:rsidP="00751D9C">
      <w:pPr>
        <w:numPr>
          <w:ilvl w:val="1"/>
          <w:numId w:val="1"/>
        </w:numPr>
        <w:spacing w:after="0" w:line="240" w:lineRule="auto"/>
        <w:ind w:left="567" w:hanging="567"/>
        <w:jc w:val="both"/>
        <w:rPr>
          <w:rFonts w:ascii="Times New Roman" w:hAnsi="Times New Roman" w:cs="Times New Roman"/>
          <w:i/>
          <w:iCs/>
          <w:sz w:val="24"/>
          <w:szCs w:val="24"/>
        </w:rPr>
      </w:pPr>
      <w:r w:rsidRPr="00BE51BE">
        <w:rPr>
          <w:rFonts w:ascii="Times New Roman" w:hAnsi="Times New Roman" w:cs="Times New Roman"/>
          <w:i/>
          <w:iCs/>
          <w:sz w:val="24"/>
          <w:szCs w:val="24"/>
        </w:rPr>
        <w:t>Lisa 3 - …..</w:t>
      </w:r>
    </w:p>
    <w:p w14:paraId="11167DCF" w14:textId="77777777" w:rsidR="00BE51BE" w:rsidRPr="00BE51BE" w:rsidRDefault="00BE51BE" w:rsidP="00BE51BE">
      <w:pPr>
        <w:rPr>
          <w:rFonts w:ascii="Times New Roman" w:hAnsi="Times New Roman" w:cs="Times New Roman"/>
          <w:sz w:val="24"/>
          <w:szCs w:val="24"/>
        </w:rPr>
      </w:pPr>
    </w:p>
    <w:p w14:paraId="26E52712" w14:textId="77777777" w:rsidR="00BE51BE" w:rsidRPr="00BE51BE" w:rsidRDefault="00BE51BE" w:rsidP="00BE51BE">
      <w:pPr>
        <w:rPr>
          <w:rFonts w:ascii="Times New Roman" w:hAnsi="Times New Roman" w:cs="Times New Roman"/>
          <w:i/>
          <w:iCs/>
          <w:sz w:val="24"/>
          <w:szCs w:val="24"/>
        </w:rPr>
      </w:pPr>
      <w:r w:rsidRPr="00BE51BE">
        <w:rPr>
          <w:rFonts w:ascii="Times New Roman" w:hAnsi="Times New Roman" w:cs="Times New Roman"/>
          <w:i/>
          <w:iCs/>
          <w:sz w:val="24"/>
          <w:szCs w:val="24"/>
        </w:rPr>
        <w:t>Leping on koostatud ja allkirjastatud digitaalselt.</w:t>
      </w:r>
    </w:p>
    <w:p w14:paraId="165E17AC" w14:textId="77777777" w:rsidR="00BE51BE" w:rsidRDefault="00BE51BE"/>
    <w:sectPr w:rsidR="00BE51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139F7"/>
    <w:multiLevelType w:val="multilevel"/>
    <w:tmpl w:val="A1A6EB9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rPr>
    </w:lvl>
    <w:lvl w:ilvl="2">
      <w:start w:val="1"/>
      <w:numFmt w:val="decimal"/>
      <w:lvlText w:val="%1.%2.%3"/>
      <w:lvlJc w:val="left"/>
      <w:pPr>
        <w:ind w:left="1145"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9B76D9"/>
    <w:multiLevelType w:val="multilevel"/>
    <w:tmpl w:val="AC58509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1B31E7"/>
    <w:multiLevelType w:val="multilevel"/>
    <w:tmpl w:val="AC58509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D860AA"/>
    <w:multiLevelType w:val="multilevel"/>
    <w:tmpl w:val="B2DAFC72"/>
    <w:lvl w:ilvl="0">
      <w:start w:val="1"/>
      <w:numFmt w:val="decimal"/>
      <w:lvlText w:val="%1."/>
      <w:lvlJc w:val="left"/>
      <w:pPr>
        <w:ind w:left="720" w:hanging="360"/>
      </w:pPr>
      <w:rPr>
        <w:b/>
        <w:bCs w:val="0"/>
      </w:rPr>
    </w:lvl>
    <w:lvl w:ilvl="1">
      <w:start w:val="1"/>
      <w:numFmt w:val="decimal"/>
      <w:isLgl/>
      <w:lvlText w:val="%1.%2."/>
      <w:lvlJc w:val="left"/>
      <w:pPr>
        <w:ind w:left="502"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35279871">
    <w:abstractNumId w:val="2"/>
  </w:num>
  <w:num w:numId="2" w16cid:durableId="1069772777">
    <w:abstractNumId w:val="0"/>
  </w:num>
  <w:num w:numId="3" w16cid:durableId="594828313">
    <w:abstractNumId w:val="1"/>
  </w:num>
  <w:num w:numId="4" w16cid:durableId="87044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5B61"/>
    <w:rsid w:val="0000363A"/>
    <w:rsid w:val="00027ABA"/>
    <w:rsid w:val="00054C8F"/>
    <w:rsid w:val="000641D0"/>
    <w:rsid w:val="000740FD"/>
    <w:rsid w:val="000B5DE0"/>
    <w:rsid w:val="000B5DE3"/>
    <w:rsid w:val="00107C66"/>
    <w:rsid w:val="001266C0"/>
    <w:rsid w:val="00152F0F"/>
    <w:rsid w:val="00184FF2"/>
    <w:rsid w:val="00191D78"/>
    <w:rsid w:val="001E2ECD"/>
    <w:rsid w:val="002102D3"/>
    <w:rsid w:val="00234516"/>
    <w:rsid w:val="00237990"/>
    <w:rsid w:val="0025625C"/>
    <w:rsid w:val="00282932"/>
    <w:rsid w:val="002943C2"/>
    <w:rsid w:val="00314165"/>
    <w:rsid w:val="00317E43"/>
    <w:rsid w:val="00320073"/>
    <w:rsid w:val="003A7CA2"/>
    <w:rsid w:val="00416DA4"/>
    <w:rsid w:val="00467B14"/>
    <w:rsid w:val="004A73A2"/>
    <w:rsid w:val="004E0E68"/>
    <w:rsid w:val="004E3EB9"/>
    <w:rsid w:val="00526C6D"/>
    <w:rsid w:val="0055735E"/>
    <w:rsid w:val="005778E9"/>
    <w:rsid w:val="005828DC"/>
    <w:rsid w:val="00616607"/>
    <w:rsid w:val="00634E98"/>
    <w:rsid w:val="0065372D"/>
    <w:rsid w:val="00661CF4"/>
    <w:rsid w:val="0067470D"/>
    <w:rsid w:val="00681178"/>
    <w:rsid w:val="006C7F8D"/>
    <w:rsid w:val="006E584F"/>
    <w:rsid w:val="00751D9C"/>
    <w:rsid w:val="00796E71"/>
    <w:rsid w:val="00797482"/>
    <w:rsid w:val="008164AF"/>
    <w:rsid w:val="00831D9F"/>
    <w:rsid w:val="00832A3A"/>
    <w:rsid w:val="0084116E"/>
    <w:rsid w:val="008471A4"/>
    <w:rsid w:val="00904014"/>
    <w:rsid w:val="00907DE9"/>
    <w:rsid w:val="00942A7A"/>
    <w:rsid w:val="009778F4"/>
    <w:rsid w:val="009C1FB5"/>
    <w:rsid w:val="009E3D9C"/>
    <w:rsid w:val="00A2024C"/>
    <w:rsid w:val="00A43631"/>
    <w:rsid w:val="00A916EF"/>
    <w:rsid w:val="00AA4A58"/>
    <w:rsid w:val="00AA5904"/>
    <w:rsid w:val="00AD0CC2"/>
    <w:rsid w:val="00AF05E9"/>
    <w:rsid w:val="00B01E62"/>
    <w:rsid w:val="00B261E8"/>
    <w:rsid w:val="00B52BFB"/>
    <w:rsid w:val="00BE51BE"/>
    <w:rsid w:val="00C05B61"/>
    <w:rsid w:val="00C839B5"/>
    <w:rsid w:val="00C83E16"/>
    <w:rsid w:val="00CE1619"/>
    <w:rsid w:val="00D31D8D"/>
    <w:rsid w:val="00D47FDE"/>
    <w:rsid w:val="00D777D1"/>
    <w:rsid w:val="00D97293"/>
    <w:rsid w:val="00DE590B"/>
    <w:rsid w:val="00E64405"/>
    <w:rsid w:val="00E7704D"/>
    <w:rsid w:val="00ED57EC"/>
    <w:rsid w:val="00F05022"/>
    <w:rsid w:val="00F20067"/>
    <w:rsid w:val="00F474C1"/>
    <w:rsid w:val="00F51807"/>
    <w:rsid w:val="00F93D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4AB6"/>
  <w15:chartTrackingRefBased/>
  <w15:docId w15:val="{AA83E07C-4FD4-455A-A1A1-4AC245F9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B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B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B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B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B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B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B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B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B61"/>
    <w:rPr>
      <w:rFonts w:eastAsiaTheme="majorEastAsia" w:cstheme="majorBidi"/>
      <w:color w:val="272727" w:themeColor="text1" w:themeTint="D8"/>
    </w:rPr>
  </w:style>
  <w:style w:type="paragraph" w:styleId="Title">
    <w:name w:val="Title"/>
    <w:basedOn w:val="Normal"/>
    <w:next w:val="Normal"/>
    <w:link w:val="TitleChar"/>
    <w:uiPriority w:val="10"/>
    <w:qFormat/>
    <w:rsid w:val="00C05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B61"/>
    <w:pPr>
      <w:spacing w:before="160"/>
      <w:jc w:val="center"/>
    </w:pPr>
    <w:rPr>
      <w:i/>
      <w:iCs/>
      <w:color w:val="404040" w:themeColor="text1" w:themeTint="BF"/>
    </w:rPr>
  </w:style>
  <w:style w:type="character" w:customStyle="1" w:styleId="QuoteChar">
    <w:name w:val="Quote Char"/>
    <w:basedOn w:val="DefaultParagraphFont"/>
    <w:link w:val="Quote"/>
    <w:uiPriority w:val="29"/>
    <w:rsid w:val="00C05B61"/>
    <w:rPr>
      <w:i/>
      <w:iCs/>
      <w:color w:val="404040" w:themeColor="text1" w:themeTint="BF"/>
    </w:rPr>
  </w:style>
  <w:style w:type="paragraph" w:styleId="ListParagraph">
    <w:name w:val="List Paragraph"/>
    <w:aliases w:val="Mummuga loetelu,Loendi l›ik,Table of contents numbered"/>
    <w:basedOn w:val="Normal"/>
    <w:link w:val="ListParagraphChar"/>
    <w:qFormat/>
    <w:rsid w:val="00C05B61"/>
    <w:pPr>
      <w:ind w:left="720"/>
      <w:contextualSpacing/>
    </w:pPr>
  </w:style>
  <w:style w:type="character" w:styleId="IntenseEmphasis">
    <w:name w:val="Intense Emphasis"/>
    <w:basedOn w:val="DefaultParagraphFont"/>
    <w:uiPriority w:val="21"/>
    <w:qFormat/>
    <w:rsid w:val="00C05B61"/>
    <w:rPr>
      <w:i/>
      <w:iCs/>
      <w:color w:val="2F5496" w:themeColor="accent1" w:themeShade="BF"/>
    </w:rPr>
  </w:style>
  <w:style w:type="paragraph" w:styleId="IntenseQuote">
    <w:name w:val="Intense Quote"/>
    <w:basedOn w:val="Normal"/>
    <w:next w:val="Normal"/>
    <w:link w:val="IntenseQuoteChar"/>
    <w:uiPriority w:val="30"/>
    <w:qFormat/>
    <w:rsid w:val="00C05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B61"/>
    <w:rPr>
      <w:i/>
      <w:iCs/>
      <w:color w:val="2F5496" w:themeColor="accent1" w:themeShade="BF"/>
    </w:rPr>
  </w:style>
  <w:style w:type="character" w:styleId="IntenseReference">
    <w:name w:val="Intense Reference"/>
    <w:basedOn w:val="DefaultParagraphFont"/>
    <w:uiPriority w:val="32"/>
    <w:qFormat/>
    <w:rsid w:val="00C05B61"/>
    <w:rPr>
      <w:b/>
      <w:bCs/>
      <w:smallCaps/>
      <w:color w:val="2F5496" w:themeColor="accent1" w:themeShade="BF"/>
      <w:spacing w:val="5"/>
    </w:rPr>
  </w:style>
  <w:style w:type="character" w:customStyle="1" w:styleId="ListParagraphChar">
    <w:name w:val="List Paragraph Char"/>
    <w:aliases w:val="Mummuga loetelu Char,Loendi l›ik Char,Table of contents numbered Char"/>
    <w:link w:val="ListParagraph"/>
    <w:qFormat/>
    <w:locked/>
    <w:rsid w:val="00BE51BE"/>
  </w:style>
  <w:style w:type="character" w:customStyle="1" w:styleId="cf01">
    <w:name w:val="cf01"/>
    <w:rsid w:val="00BE51BE"/>
    <w:rPr>
      <w:rFonts w:ascii="Segoe UI" w:hAnsi="Segoe UI" w:cs="Segoe UI" w:hint="default"/>
      <w:sz w:val="18"/>
      <w:szCs w:val="18"/>
    </w:rPr>
  </w:style>
  <w:style w:type="paragraph" w:customStyle="1" w:styleId="pf0">
    <w:name w:val="pf0"/>
    <w:basedOn w:val="Normal"/>
    <w:rsid w:val="00BE51BE"/>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CommentReference">
    <w:name w:val="annotation reference"/>
    <w:basedOn w:val="DefaultParagraphFont"/>
    <w:uiPriority w:val="99"/>
    <w:semiHidden/>
    <w:unhideWhenUsed/>
    <w:rsid w:val="006E584F"/>
    <w:rPr>
      <w:sz w:val="16"/>
      <w:szCs w:val="16"/>
    </w:rPr>
  </w:style>
  <w:style w:type="paragraph" w:styleId="CommentText">
    <w:name w:val="annotation text"/>
    <w:basedOn w:val="Normal"/>
    <w:link w:val="CommentTextChar"/>
    <w:uiPriority w:val="99"/>
    <w:unhideWhenUsed/>
    <w:rsid w:val="006E584F"/>
    <w:pPr>
      <w:spacing w:line="240" w:lineRule="auto"/>
    </w:pPr>
    <w:rPr>
      <w:sz w:val="20"/>
      <w:szCs w:val="20"/>
    </w:rPr>
  </w:style>
  <w:style w:type="character" w:customStyle="1" w:styleId="CommentTextChar">
    <w:name w:val="Comment Text Char"/>
    <w:basedOn w:val="DefaultParagraphFont"/>
    <w:link w:val="CommentText"/>
    <w:uiPriority w:val="99"/>
    <w:rsid w:val="006E584F"/>
    <w:rPr>
      <w:sz w:val="20"/>
      <w:szCs w:val="20"/>
    </w:rPr>
  </w:style>
  <w:style w:type="paragraph" w:styleId="CommentSubject">
    <w:name w:val="annotation subject"/>
    <w:basedOn w:val="CommentText"/>
    <w:next w:val="CommentText"/>
    <w:link w:val="CommentSubjectChar"/>
    <w:uiPriority w:val="99"/>
    <w:semiHidden/>
    <w:unhideWhenUsed/>
    <w:rsid w:val="006E584F"/>
    <w:rPr>
      <w:b/>
      <w:bCs/>
    </w:rPr>
  </w:style>
  <w:style w:type="character" w:customStyle="1" w:styleId="CommentSubjectChar">
    <w:name w:val="Comment Subject Char"/>
    <w:basedOn w:val="CommentTextChar"/>
    <w:link w:val="CommentSubject"/>
    <w:uiPriority w:val="99"/>
    <w:semiHidden/>
    <w:rsid w:val="006E584F"/>
    <w:rPr>
      <w:b/>
      <w:bCs/>
      <w:sz w:val="20"/>
      <w:szCs w:val="20"/>
    </w:rPr>
  </w:style>
  <w:style w:type="character" w:styleId="Hyperlink">
    <w:name w:val="Hyperlink"/>
    <w:basedOn w:val="DefaultParagraphFont"/>
    <w:uiPriority w:val="99"/>
    <w:unhideWhenUsed/>
    <w:rsid w:val="00681178"/>
    <w:rPr>
      <w:color w:val="0563C1" w:themeColor="hyperlink"/>
      <w:u w:val="single"/>
    </w:rPr>
  </w:style>
  <w:style w:type="character" w:styleId="UnresolvedMention">
    <w:name w:val="Unresolved Mention"/>
    <w:basedOn w:val="DefaultParagraphFont"/>
    <w:uiPriority w:val="99"/>
    <w:semiHidden/>
    <w:unhideWhenUsed/>
    <w:rsid w:val="00681178"/>
    <w:rPr>
      <w:color w:val="605E5C"/>
      <w:shd w:val="clear" w:color="auto" w:fill="E1DFDD"/>
    </w:rPr>
  </w:style>
  <w:style w:type="paragraph" w:styleId="Revision">
    <w:name w:val="Revision"/>
    <w:hidden/>
    <w:uiPriority w:val="99"/>
    <w:semiHidden/>
    <w:rsid w:val="00904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67619">
      <w:bodyDiv w:val="1"/>
      <w:marLeft w:val="0"/>
      <w:marRight w:val="0"/>
      <w:marTop w:val="0"/>
      <w:marBottom w:val="0"/>
      <w:divBdr>
        <w:top w:val="none" w:sz="0" w:space="0" w:color="auto"/>
        <w:left w:val="none" w:sz="0" w:space="0" w:color="auto"/>
        <w:bottom w:val="none" w:sz="0" w:space="0" w:color="auto"/>
        <w:right w:val="none" w:sz="0" w:space="0" w:color="auto"/>
      </w:divBdr>
    </w:div>
    <w:div w:id="830408833">
      <w:bodyDiv w:val="1"/>
      <w:marLeft w:val="0"/>
      <w:marRight w:val="0"/>
      <w:marTop w:val="0"/>
      <w:marBottom w:val="0"/>
      <w:divBdr>
        <w:top w:val="none" w:sz="0" w:space="0" w:color="auto"/>
        <w:left w:val="none" w:sz="0" w:space="0" w:color="auto"/>
        <w:bottom w:val="none" w:sz="0" w:space="0" w:color="auto"/>
        <w:right w:val="none" w:sz="0" w:space="0" w:color="auto"/>
      </w:divBdr>
    </w:div>
    <w:div w:id="1830751815">
      <w:bodyDiv w:val="1"/>
      <w:marLeft w:val="0"/>
      <w:marRight w:val="0"/>
      <w:marTop w:val="0"/>
      <w:marBottom w:val="0"/>
      <w:divBdr>
        <w:top w:val="none" w:sz="0" w:space="0" w:color="auto"/>
        <w:left w:val="none" w:sz="0" w:space="0" w:color="auto"/>
        <w:bottom w:val="none" w:sz="0" w:space="0" w:color="auto"/>
        <w:right w:val="none" w:sz="0" w:space="0" w:color="auto"/>
      </w:divBdr>
    </w:div>
    <w:div w:id="1876118049">
      <w:bodyDiv w:val="1"/>
      <w:marLeft w:val="0"/>
      <w:marRight w:val="0"/>
      <w:marTop w:val="0"/>
      <w:marBottom w:val="0"/>
      <w:divBdr>
        <w:top w:val="none" w:sz="0" w:space="0" w:color="auto"/>
        <w:left w:val="none" w:sz="0" w:space="0" w:color="auto"/>
        <w:bottom w:val="none" w:sz="0" w:space="0" w:color="auto"/>
        <w:right w:val="none" w:sz="0" w:space="0" w:color="auto"/>
      </w:divBdr>
    </w:div>
    <w:div w:id="20015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0062023056" TargetMode="External"/><Relationship Id="rId3" Type="http://schemas.openxmlformats.org/officeDocument/2006/relationships/styles" Target="styles.xml"/><Relationship Id="rId7" Type="http://schemas.openxmlformats.org/officeDocument/2006/relationships/hyperlink" Target="mailto:hipe.israel@smit.e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ti.rosenblatt@smit.e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teataja.ee/akt/117052022012" TargetMode="External"/><Relationship Id="rId4" Type="http://schemas.openxmlformats.org/officeDocument/2006/relationships/settings" Target="settings.xml"/><Relationship Id="rId9" Type="http://schemas.openxmlformats.org/officeDocument/2006/relationships/hyperlink" Target="https://www.riigiteataja.ee/akt/105072023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B0B14-99E0-45F0-8D3F-048796D5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3</Pages>
  <Words>938</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Lagle Sokmann</dc:creator>
  <cp:keywords/>
  <dc:description/>
  <cp:lastModifiedBy>Paavo Kirsi</cp:lastModifiedBy>
  <cp:revision>59</cp:revision>
  <dcterms:created xsi:type="dcterms:W3CDTF">2024-07-10T15:18:00Z</dcterms:created>
  <dcterms:modified xsi:type="dcterms:W3CDTF">2024-09-18T09:25:00Z</dcterms:modified>
</cp:coreProperties>
</file>