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711C" w14:textId="630A57C0" w:rsidR="00C82D3B" w:rsidRPr="00752FC6" w:rsidRDefault="00752FC6" w:rsidP="00977E4A">
      <w:pPr>
        <w:spacing w:line="240" w:lineRule="auto"/>
        <w:jc w:val="both"/>
        <w:rPr>
          <w:rFonts w:cs="Times New Roman"/>
        </w:rPr>
      </w:pPr>
      <w:r>
        <w:rPr>
          <w:rFonts w:cs="Times New Roman"/>
        </w:rPr>
        <w:t>28.05</w:t>
      </w:r>
      <w:r w:rsidR="00C4568C" w:rsidRPr="00752FC6">
        <w:rPr>
          <w:rFonts w:cs="Times New Roman"/>
        </w:rPr>
        <w:t>.202</w:t>
      </w:r>
      <w:r w:rsidR="1B4B2AC6" w:rsidRPr="00752FC6">
        <w:rPr>
          <w:rFonts w:cs="Times New Roman"/>
        </w:rPr>
        <w:t>6</w:t>
      </w:r>
      <w:r w:rsidR="00184DD8" w:rsidRPr="00752FC6">
        <w:rPr>
          <w:rFonts w:cs="Times New Roman"/>
        </w:rPr>
        <w:br/>
      </w:r>
    </w:p>
    <w:p w14:paraId="6094711D" w14:textId="253A9A00" w:rsidR="00C82D3B" w:rsidRPr="00752FC6" w:rsidRDefault="008047A1" w:rsidP="00977E4A">
      <w:pPr>
        <w:spacing w:line="240" w:lineRule="auto"/>
        <w:jc w:val="both"/>
        <w:rPr>
          <w:rFonts w:cs="Times New Roman"/>
          <w:b/>
          <w:bCs/>
          <w:szCs w:val="24"/>
        </w:rPr>
      </w:pPr>
      <w:r w:rsidRPr="00752FC6">
        <w:rPr>
          <w:rFonts w:cs="Times New Roman"/>
          <w:b/>
          <w:bCs/>
          <w:szCs w:val="24"/>
        </w:rPr>
        <w:t>Äriseadustiku ja teiste seaduste muutmise seaduse eelnõu seletuskiri</w:t>
      </w:r>
      <w:r w:rsidR="00D47628" w:rsidRPr="00752FC6">
        <w:rPr>
          <w:rFonts w:cs="Times New Roman"/>
          <w:b/>
          <w:bCs/>
          <w:szCs w:val="24"/>
        </w:rPr>
        <w:t xml:space="preserve"> </w:t>
      </w:r>
      <w:r w:rsidRPr="00752FC6">
        <w:rPr>
          <w:rFonts w:cs="Times New Roman"/>
          <w:szCs w:val="24"/>
        </w:rPr>
        <w:br/>
      </w:r>
    </w:p>
    <w:sdt>
      <w:sdtPr>
        <w:rPr>
          <w:rFonts w:ascii="Times New Roman" w:eastAsia="Times New Roman" w:hAnsi="Times New Roman" w:cs="Times New Roman"/>
          <w:color w:val="auto"/>
          <w:szCs w:val="20"/>
        </w:rPr>
        <w:id w:val="1749871851"/>
        <w:docPartObj>
          <w:docPartGallery w:val="Table of Contents"/>
          <w:docPartUnique/>
        </w:docPartObj>
      </w:sdtPr>
      <w:sdtEndPr/>
      <w:sdtContent>
        <w:p w14:paraId="17F70B8C" w14:textId="5C936421" w:rsidR="003505E3" w:rsidRPr="00752FC6" w:rsidRDefault="003505E3" w:rsidP="00977E4A">
          <w:pPr>
            <w:pStyle w:val="Sisukorrapealkiri"/>
            <w:spacing w:before="0" w:after="160" w:line="240" w:lineRule="auto"/>
            <w:jc w:val="both"/>
            <w:rPr>
              <w:rFonts w:ascii="Times New Roman" w:hAnsi="Times New Roman" w:cs="Times New Roman"/>
              <w:b/>
              <w:bCs/>
              <w:color w:val="auto"/>
              <w:szCs w:val="24"/>
            </w:rPr>
          </w:pPr>
          <w:r w:rsidRPr="00752FC6">
            <w:rPr>
              <w:rFonts w:ascii="Times New Roman" w:hAnsi="Times New Roman" w:cs="Times New Roman"/>
              <w:b/>
              <w:bCs/>
              <w:color w:val="auto"/>
              <w:szCs w:val="24"/>
            </w:rPr>
            <w:t>Sisukord</w:t>
          </w:r>
        </w:p>
        <w:p w14:paraId="3AA8FA32" w14:textId="6330909E" w:rsidR="00752FC6" w:rsidRDefault="00355E0A">
          <w:pPr>
            <w:pStyle w:val="SK1"/>
            <w:tabs>
              <w:tab w:val="right" w:leader="dot" w:pos="9395"/>
            </w:tabs>
            <w:rPr>
              <w:rFonts w:asciiTheme="minorHAnsi" w:eastAsiaTheme="minorEastAsia" w:hAnsiTheme="minorHAnsi" w:cstheme="minorBidi"/>
              <w:noProof/>
              <w:kern w:val="2"/>
              <w:szCs w:val="24"/>
              <w14:ligatures w14:val="standardContextual"/>
            </w:rPr>
          </w:pPr>
          <w:r w:rsidRPr="00752FC6">
            <w:rPr>
              <w:rFonts w:cs="Times New Roman"/>
              <w:szCs w:val="24"/>
            </w:rPr>
            <w:fldChar w:fldCharType="begin"/>
          </w:r>
          <w:r w:rsidR="003505E3" w:rsidRPr="00752FC6">
            <w:rPr>
              <w:rFonts w:cs="Times New Roman"/>
              <w:szCs w:val="24"/>
            </w:rPr>
            <w:instrText>TOC \o "1-3" \z \u \h</w:instrText>
          </w:r>
          <w:r w:rsidRPr="00752FC6">
            <w:rPr>
              <w:rFonts w:cs="Times New Roman"/>
              <w:szCs w:val="24"/>
            </w:rPr>
            <w:fldChar w:fldCharType="separate"/>
          </w:r>
          <w:hyperlink w:anchor="_Toc230882611" w:history="1">
            <w:r w:rsidR="00752FC6" w:rsidRPr="00CC1AE7">
              <w:rPr>
                <w:rStyle w:val="Hperlink"/>
                <w:rFonts w:cs="Times New Roman"/>
                <w:noProof/>
              </w:rPr>
              <w:t>1. Sissejuhatus</w:t>
            </w:r>
            <w:r w:rsidR="00752FC6">
              <w:rPr>
                <w:noProof/>
                <w:webHidden/>
              </w:rPr>
              <w:tab/>
            </w:r>
            <w:r w:rsidR="00752FC6">
              <w:rPr>
                <w:noProof/>
                <w:webHidden/>
              </w:rPr>
              <w:fldChar w:fldCharType="begin"/>
            </w:r>
            <w:r w:rsidR="00752FC6">
              <w:rPr>
                <w:noProof/>
                <w:webHidden/>
              </w:rPr>
              <w:instrText xml:space="preserve"> PAGEREF _Toc230882611 \h </w:instrText>
            </w:r>
            <w:r w:rsidR="00752FC6">
              <w:rPr>
                <w:noProof/>
                <w:webHidden/>
              </w:rPr>
            </w:r>
            <w:r w:rsidR="00752FC6">
              <w:rPr>
                <w:noProof/>
                <w:webHidden/>
              </w:rPr>
              <w:fldChar w:fldCharType="separate"/>
            </w:r>
            <w:r w:rsidR="00752FC6">
              <w:rPr>
                <w:noProof/>
                <w:webHidden/>
              </w:rPr>
              <w:t>2</w:t>
            </w:r>
            <w:r w:rsidR="00752FC6">
              <w:rPr>
                <w:noProof/>
                <w:webHidden/>
              </w:rPr>
              <w:fldChar w:fldCharType="end"/>
            </w:r>
          </w:hyperlink>
        </w:p>
        <w:p w14:paraId="7F932821" w14:textId="1211EB97"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12" w:history="1">
            <w:r w:rsidRPr="00CC1AE7">
              <w:rPr>
                <w:rStyle w:val="Hperlink"/>
                <w:rFonts w:cs="Times New Roman"/>
                <w:noProof/>
              </w:rPr>
              <w:t>1.1. Sisukokkuvõte</w:t>
            </w:r>
            <w:r>
              <w:rPr>
                <w:noProof/>
                <w:webHidden/>
              </w:rPr>
              <w:tab/>
            </w:r>
            <w:r>
              <w:rPr>
                <w:noProof/>
                <w:webHidden/>
              </w:rPr>
              <w:fldChar w:fldCharType="begin"/>
            </w:r>
            <w:r>
              <w:rPr>
                <w:noProof/>
                <w:webHidden/>
              </w:rPr>
              <w:instrText xml:space="preserve"> PAGEREF _Toc230882612 \h </w:instrText>
            </w:r>
            <w:r>
              <w:rPr>
                <w:noProof/>
                <w:webHidden/>
              </w:rPr>
            </w:r>
            <w:r>
              <w:rPr>
                <w:noProof/>
                <w:webHidden/>
              </w:rPr>
              <w:fldChar w:fldCharType="separate"/>
            </w:r>
            <w:r>
              <w:rPr>
                <w:noProof/>
                <w:webHidden/>
              </w:rPr>
              <w:t>2</w:t>
            </w:r>
            <w:r>
              <w:rPr>
                <w:noProof/>
                <w:webHidden/>
              </w:rPr>
              <w:fldChar w:fldCharType="end"/>
            </w:r>
          </w:hyperlink>
        </w:p>
        <w:p w14:paraId="4B777445" w14:textId="7542522F"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13" w:history="1">
            <w:r w:rsidRPr="00CC1AE7">
              <w:rPr>
                <w:rStyle w:val="Hperlink"/>
                <w:rFonts w:cs="Times New Roman"/>
                <w:noProof/>
              </w:rPr>
              <w:t>1.2. Eelnõu ettevalmistajad</w:t>
            </w:r>
            <w:r>
              <w:rPr>
                <w:noProof/>
                <w:webHidden/>
              </w:rPr>
              <w:tab/>
            </w:r>
            <w:r>
              <w:rPr>
                <w:noProof/>
                <w:webHidden/>
              </w:rPr>
              <w:fldChar w:fldCharType="begin"/>
            </w:r>
            <w:r>
              <w:rPr>
                <w:noProof/>
                <w:webHidden/>
              </w:rPr>
              <w:instrText xml:space="preserve"> PAGEREF _Toc230882613 \h </w:instrText>
            </w:r>
            <w:r>
              <w:rPr>
                <w:noProof/>
                <w:webHidden/>
              </w:rPr>
            </w:r>
            <w:r>
              <w:rPr>
                <w:noProof/>
                <w:webHidden/>
              </w:rPr>
              <w:fldChar w:fldCharType="separate"/>
            </w:r>
            <w:r>
              <w:rPr>
                <w:noProof/>
                <w:webHidden/>
              </w:rPr>
              <w:t>4</w:t>
            </w:r>
            <w:r>
              <w:rPr>
                <w:noProof/>
                <w:webHidden/>
              </w:rPr>
              <w:fldChar w:fldCharType="end"/>
            </w:r>
          </w:hyperlink>
        </w:p>
        <w:p w14:paraId="40B465B1" w14:textId="21BD499C"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14" w:history="1">
            <w:r w:rsidRPr="00CC1AE7">
              <w:rPr>
                <w:rStyle w:val="Hperlink"/>
                <w:rFonts w:cs="Times New Roman"/>
                <w:noProof/>
              </w:rPr>
              <w:t>1.3. Märkused</w:t>
            </w:r>
            <w:r>
              <w:rPr>
                <w:noProof/>
                <w:webHidden/>
              </w:rPr>
              <w:tab/>
            </w:r>
            <w:r>
              <w:rPr>
                <w:noProof/>
                <w:webHidden/>
              </w:rPr>
              <w:fldChar w:fldCharType="begin"/>
            </w:r>
            <w:r>
              <w:rPr>
                <w:noProof/>
                <w:webHidden/>
              </w:rPr>
              <w:instrText xml:space="preserve"> PAGEREF _Toc230882614 \h </w:instrText>
            </w:r>
            <w:r>
              <w:rPr>
                <w:noProof/>
                <w:webHidden/>
              </w:rPr>
            </w:r>
            <w:r>
              <w:rPr>
                <w:noProof/>
                <w:webHidden/>
              </w:rPr>
              <w:fldChar w:fldCharType="separate"/>
            </w:r>
            <w:r>
              <w:rPr>
                <w:noProof/>
                <w:webHidden/>
              </w:rPr>
              <w:t>5</w:t>
            </w:r>
            <w:r>
              <w:rPr>
                <w:noProof/>
                <w:webHidden/>
              </w:rPr>
              <w:fldChar w:fldCharType="end"/>
            </w:r>
          </w:hyperlink>
        </w:p>
        <w:p w14:paraId="63ADFCFB" w14:textId="081E9C28"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15" w:history="1">
            <w:r w:rsidRPr="00CC1AE7">
              <w:rPr>
                <w:rStyle w:val="Hperlink"/>
                <w:rFonts w:cs="Times New Roman"/>
                <w:noProof/>
              </w:rPr>
              <w:t>2. Seaduse eesmärk</w:t>
            </w:r>
            <w:r>
              <w:rPr>
                <w:noProof/>
                <w:webHidden/>
              </w:rPr>
              <w:tab/>
            </w:r>
            <w:r>
              <w:rPr>
                <w:noProof/>
                <w:webHidden/>
              </w:rPr>
              <w:fldChar w:fldCharType="begin"/>
            </w:r>
            <w:r>
              <w:rPr>
                <w:noProof/>
                <w:webHidden/>
              </w:rPr>
              <w:instrText xml:space="preserve"> PAGEREF _Toc230882615 \h </w:instrText>
            </w:r>
            <w:r>
              <w:rPr>
                <w:noProof/>
                <w:webHidden/>
              </w:rPr>
            </w:r>
            <w:r>
              <w:rPr>
                <w:noProof/>
                <w:webHidden/>
              </w:rPr>
              <w:fldChar w:fldCharType="separate"/>
            </w:r>
            <w:r>
              <w:rPr>
                <w:noProof/>
                <w:webHidden/>
              </w:rPr>
              <w:t>5</w:t>
            </w:r>
            <w:r>
              <w:rPr>
                <w:noProof/>
                <w:webHidden/>
              </w:rPr>
              <w:fldChar w:fldCharType="end"/>
            </w:r>
          </w:hyperlink>
        </w:p>
        <w:p w14:paraId="24CF268A" w14:textId="1724659F"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16" w:history="1">
            <w:r w:rsidRPr="00CC1AE7">
              <w:rPr>
                <w:rStyle w:val="Hperlink"/>
                <w:rFonts w:cs="Times New Roman"/>
                <w:noProof/>
              </w:rPr>
              <w:t>3. Eelnõu sisu ja võrdlev analüüs</w:t>
            </w:r>
            <w:r>
              <w:rPr>
                <w:noProof/>
                <w:webHidden/>
              </w:rPr>
              <w:tab/>
            </w:r>
            <w:r>
              <w:rPr>
                <w:noProof/>
                <w:webHidden/>
              </w:rPr>
              <w:fldChar w:fldCharType="begin"/>
            </w:r>
            <w:r>
              <w:rPr>
                <w:noProof/>
                <w:webHidden/>
              </w:rPr>
              <w:instrText xml:space="preserve"> PAGEREF _Toc230882616 \h </w:instrText>
            </w:r>
            <w:r>
              <w:rPr>
                <w:noProof/>
                <w:webHidden/>
              </w:rPr>
            </w:r>
            <w:r>
              <w:rPr>
                <w:noProof/>
                <w:webHidden/>
              </w:rPr>
              <w:fldChar w:fldCharType="separate"/>
            </w:r>
            <w:r>
              <w:rPr>
                <w:noProof/>
                <w:webHidden/>
              </w:rPr>
              <w:t>6</w:t>
            </w:r>
            <w:r>
              <w:rPr>
                <w:noProof/>
                <w:webHidden/>
              </w:rPr>
              <w:fldChar w:fldCharType="end"/>
            </w:r>
          </w:hyperlink>
        </w:p>
        <w:p w14:paraId="3A06518D" w14:textId="4AF631E6"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17" w:history="1">
            <w:r w:rsidRPr="00CC1AE7">
              <w:rPr>
                <w:rStyle w:val="Hperlink"/>
                <w:rFonts w:cs="Times New Roman"/>
                <w:noProof/>
              </w:rPr>
              <w:t>§ 1. Äriseadustiku muudatused</w:t>
            </w:r>
            <w:r>
              <w:rPr>
                <w:noProof/>
                <w:webHidden/>
              </w:rPr>
              <w:tab/>
            </w:r>
            <w:r>
              <w:rPr>
                <w:noProof/>
                <w:webHidden/>
              </w:rPr>
              <w:fldChar w:fldCharType="begin"/>
            </w:r>
            <w:r>
              <w:rPr>
                <w:noProof/>
                <w:webHidden/>
              </w:rPr>
              <w:instrText xml:space="preserve"> PAGEREF _Toc230882617 \h </w:instrText>
            </w:r>
            <w:r>
              <w:rPr>
                <w:noProof/>
                <w:webHidden/>
              </w:rPr>
            </w:r>
            <w:r>
              <w:rPr>
                <w:noProof/>
                <w:webHidden/>
              </w:rPr>
              <w:fldChar w:fldCharType="separate"/>
            </w:r>
            <w:r>
              <w:rPr>
                <w:noProof/>
                <w:webHidden/>
              </w:rPr>
              <w:t>6</w:t>
            </w:r>
            <w:r>
              <w:rPr>
                <w:noProof/>
                <w:webHidden/>
              </w:rPr>
              <w:fldChar w:fldCharType="end"/>
            </w:r>
          </w:hyperlink>
        </w:p>
        <w:p w14:paraId="1F736AC3" w14:textId="2C8FA897"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18" w:history="1">
            <w:r w:rsidRPr="00CC1AE7">
              <w:rPr>
                <w:rStyle w:val="Hperlink"/>
                <w:rFonts w:cs="Times New Roman"/>
                <w:noProof/>
              </w:rPr>
              <w:t>§ 2. Audiitortegevuse seaduse muudatused</w:t>
            </w:r>
            <w:r>
              <w:rPr>
                <w:noProof/>
                <w:webHidden/>
              </w:rPr>
              <w:tab/>
            </w:r>
            <w:r>
              <w:rPr>
                <w:noProof/>
                <w:webHidden/>
              </w:rPr>
              <w:fldChar w:fldCharType="begin"/>
            </w:r>
            <w:r>
              <w:rPr>
                <w:noProof/>
                <w:webHidden/>
              </w:rPr>
              <w:instrText xml:space="preserve"> PAGEREF _Toc230882618 \h </w:instrText>
            </w:r>
            <w:r>
              <w:rPr>
                <w:noProof/>
                <w:webHidden/>
              </w:rPr>
            </w:r>
            <w:r>
              <w:rPr>
                <w:noProof/>
                <w:webHidden/>
              </w:rPr>
              <w:fldChar w:fldCharType="separate"/>
            </w:r>
            <w:r>
              <w:rPr>
                <w:noProof/>
                <w:webHidden/>
              </w:rPr>
              <w:t>31</w:t>
            </w:r>
            <w:r>
              <w:rPr>
                <w:noProof/>
                <w:webHidden/>
              </w:rPr>
              <w:fldChar w:fldCharType="end"/>
            </w:r>
          </w:hyperlink>
        </w:p>
        <w:p w14:paraId="29D37AD5" w14:textId="1DDA4545"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19" w:history="1">
            <w:r w:rsidRPr="00CC1AE7">
              <w:rPr>
                <w:rStyle w:val="Hperlink"/>
                <w:rFonts w:cs="Times New Roman"/>
                <w:noProof/>
              </w:rPr>
              <w:t>§ 3. Erakonnaseaduse muudatused</w:t>
            </w:r>
            <w:r>
              <w:rPr>
                <w:noProof/>
                <w:webHidden/>
              </w:rPr>
              <w:tab/>
            </w:r>
            <w:r>
              <w:rPr>
                <w:noProof/>
                <w:webHidden/>
              </w:rPr>
              <w:fldChar w:fldCharType="begin"/>
            </w:r>
            <w:r>
              <w:rPr>
                <w:noProof/>
                <w:webHidden/>
              </w:rPr>
              <w:instrText xml:space="preserve"> PAGEREF _Toc230882619 \h </w:instrText>
            </w:r>
            <w:r>
              <w:rPr>
                <w:noProof/>
                <w:webHidden/>
              </w:rPr>
            </w:r>
            <w:r>
              <w:rPr>
                <w:noProof/>
                <w:webHidden/>
              </w:rPr>
              <w:fldChar w:fldCharType="separate"/>
            </w:r>
            <w:r>
              <w:rPr>
                <w:noProof/>
                <w:webHidden/>
              </w:rPr>
              <w:t>31</w:t>
            </w:r>
            <w:r>
              <w:rPr>
                <w:noProof/>
                <w:webHidden/>
              </w:rPr>
              <w:fldChar w:fldCharType="end"/>
            </w:r>
          </w:hyperlink>
        </w:p>
        <w:p w14:paraId="311BF580" w14:textId="728084CC"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0" w:history="1">
            <w:r w:rsidRPr="00CC1AE7">
              <w:rPr>
                <w:rStyle w:val="Hperlink"/>
                <w:rFonts w:cs="Times New Roman"/>
                <w:noProof/>
              </w:rPr>
              <w:t>§ 4. Hoiu-laenuühistu seaduse muutmine</w:t>
            </w:r>
            <w:r>
              <w:rPr>
                <w:noProof/>
                <w:webHidden/>
              </w:rPr>
              <w:tab/>
            </w:r>
            <w:r>
              <w:rPr>
                <w:noProof/>
                <w:webHidden/>
              </w:rPr>
              <w:fldChar w:fldCharType="begin"/>
            </w:r>
            <w:r>
              <w:rPr>
                <w:noProof/>
                <w:webHidden/>
              </w:rPr>
              <w:instrText xml:space="preserve"> PAGEREF _Toc230882620 \h </w:instrText>
            </w:r>
            <w:r>
              <w:rPr>
                <w:noProof/>
                <w:webHidden/>
              </w:rPr>
            </w:r>
            <w:r>
              <w:rPr>
                <w:noProof/>
                <w:webHidden/>
              </w:rPr>
              <w:fldChar w:fldCharType="separate"/>
            </w:r>
            <w:r>
              <w:rPr>
                <w:noProof/>
                <w:webHidden/>
              </w:rPr>
              <w:t>32</w:t>
            </w:r>
            <w:r>
              <w:rPr>
                <w:noProof/>
                <w:webHidden/>
              </w:rPr>
              <w:fldChar w:fldCharType="end"/>
            </w:r>
          </w:hyperlink>
        </w:p>
        <w:p w14:paraId="18A60B37" w14:textId="34E0893A"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1" w:history="1">
            <w:r w:rsidRPr="00CC1AE7">
              <w:rPr>
                <w:rStyle w:val="Hperlink"/>
                <w:rFonts w:cs="Times New Roman"/>
                <w:noProof/>
              </w:rPr>
              <w:t>§ 5. Hooneühistuseaduse muutmine</w:t>
            </w:r>
            <w:r>
              <w:rPr>
                <w:noProof/>
                <w:webHidden/>
              </w:rPr>
              <w:tab/>
            </w:r>
            <w:r>
              <w:rPr>
                <w:noProof/>
                <w:webHidden/>
              </w:rPr>
              <w:fldChar w:fldCharType="begin"/>
            </w:r>
            <w:r>
              <w:rPr>
                <w:noProof/>
                <w:webHidden/>
              </w:rPr>
              <w:instrText xml:space="preserve"> PAGEREF _Toc230882621 \h </w:instrText>
            </w:r>
            <w:r>
              <w:rPr>
                <w:noProof/>
                <w:webHidden/>
              </w:rPr>
            </w:r>
            <w:r>
              <w:rPr>
                <w:noProof/>
                <w:webHidden/>
              </w:rPr>
              <w:fldChar w:fldCharType="separate"/>
            </w:r>
            <w:r>
              <w:rPr>
                <w:noProof/>
                <w:webHidden/>
              </w:rPr>
              <w:t>32</w:t>
            </w:r>
            <w:r>
              <w:rPr>
                <w:noProof/>
                <w:webHidden/>
              </w:rPr>
              <w:fldChar w:fldCharType="end"/>
            </w:r>
          </w:hyperlink>
        </w:p>
        <w:p w14:paraId="3508FD0C" w14:textId="21F5B197"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2" w:history="1">
            <w:r w:rsidRPr="00CC1AE7">
              <w:rPr>
                <w:rStyle w:val="Hperlink"/>
                <w:rFonts w:cs="Times New Roman"/>
                <w:noProof/>
              </w:rPr>
              <w:t>§ 6. Korteriomandi- ja korteriühistuseaduse muudatus</w:t>
            </w:r>
            <w:r>
              <w:rPr>
                <w:noProof/>
                <w:webHidden/>
              </w:rPr>
              <w:tab/>
            </w:r>
            <w:r>
              <w:rPr>
                <w:noProof/>
                <w:webHidden/>
              </w:rPr>
              <w:fldChar w:fldCharType="begin"/>
            </w:r>
            <w:r>
              <w:rPr>
                <w:noProof/>
                <w:webHidden/>
              </w:rPr>
              <w:instrText xml:space="preserve"> PAGEREF _Toc230882622 \h </w:instrText>
            </w:r>
            <w:r>
              <w:rPr>
                <w:noProof/>
                <w:webHidden/>
              </w:rPr>
            </w:r>
            <w:r>
              <w:rPr>
                <w:noProof/>
                <w:webHidden/>
              </w:rPr>
              <w:fldChar w:fldCharType="separate"/>
            </w:r>
            <w:r>
              <w:rPr>
                <w:noProof/>
                <w:webHidden/>
              </w:rPr>
              <w:t>33</w:t>
            </w:r>
            <w:r>
              <w:rPr>
                <w:noProof/>
                <w:webHidden/>
              </w:rPr>
              <w:fldChar w:fldCharType="end"/>
            </w:r>
          </w:hyperlink>
        </w:p>
        <w:p w14:paraId="34E07473" w14:textId="5499CD6B"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3" w:history="1">
            <w:r w:rsidRPr="00CC1AE7">
              <w:rPr>
                <w:rStyle w:val="Hperlink"/>
                <w:rFonts w:cs="Times New Roman"/>
                <w:noProof/>
              </w:rPr>
              <w:t>§ 7. Mittetulundusühingute seaduse muudatused</w:t>
            </w:r>
            <w:r>
              <w:rPr>
                <w:noProof/>
                <w:webHidden/>
              </w:rPr>
              <w:tab/>
            </w:r>
            <w:r>
              <w:rPr>
                <w:noProof/>
                <w:webHidden/>
              </w:rPr>
              <w:fldChar w:fldCharType="begin"/>
            </w:r>
            <w:r>
              <w:rPr>
                <w:noProof/>
                <w:webHidden/>
              </w:rPr>
              <w:instrText xml:space="preserve"> PAGEREF _Toc230882623 \h </w:instrText>
            </w:r>
            <w:r>
              <w:rPr>
                <w:noProof/>
                <w:webHidden/>
              </w:rPr>
            </w:r>
            <w:r>
              <w:rPr>
                <w:noProof/>
                <w:webHidden/>
              </w:rPr>
              <w:fldChar w:fldCharType="separate"/>
            </w:r>
            <w:r>
              <w:rPr>
                <w:noProof/>
                <w:webHidden/>
              </w:rPr>
              <w:t>33</w:t>
            </w:r>
            <w:r>
              <w:rPr>
                <w:noProof/>
                <w:webHidden/>
              </w:rPr>
              <w:fldChar w:fldCharType="end"/>
            </w:r>
          </w:hyperlink>
        </w:p>
        <w:p w14:paraId="21E0375F" w14:textId="2A10C982"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4" w:history="1">
            <w:r w:rsidRPr="00CC1AE7">
              <w:rPr>
                <w:rStyle w:val="Hperlink"/>
                <w:rFonts w:cs="Times New Roman"/>
                <w:noProof/>
              </w:rPr>
              <w:t>§ 8. Notari tasu seaduse muutmine</w:t>
            </w:r>
            <w:r>
              <w:rPr>
                <w:noProof/>
                <w:webHidden/>
              </w:rPr>
              <w:tab/>
            </w:r>
            <w:r>
              <w:rPr>
                <w:noProof/>
                <w:webHidden/>
              </w:rPr>
              <w:fldChar w:fldCharType="begin"/>
            </w:r>
            <w:r>
              <w:rPr>
                <w:noProof/>
                <w:webHidden/>
              </w:rPr>
              <w:instrText xml:space="preserve"> PAGEREF _Toc230882624 \h </w:instrText>
            </w:r>
            <w:r>
              <w:rPr>
                <w:noProof/>
                <w:webHidden/>
              </w:rPr>
            </w:r>
            <w:r>
              <w:rPr>
                <w:noProof/>
                <w:webHidden/>
              </w:rPr>
              <w:fldChar w:fldCharType="separate"/>
            </w:r>
            <w:r>
              <w:rPr>
                <w:noProof/>
                <w:webHidden/>
              </w:rPr>
              <w:t>37</w:t>
            </w:r>
            <w:r>
              <w:rPr>
                <w:noProof/>
                <w:webHidden/>
              </w:rPr>
              <w:fldChar w:fldCharType="end"/>
            </w:r>
          </w:hyperlink>
        </w:p>
        <w:p w14:paraId="31B8F7F4" w14:textId="20A6A1E6"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5" w:history="1">
            <w:r w:rsidRPr="00CC1AE7">
              <w:rPr>
                <w:rStyle w:val="Hperlink"/>
                <w:rFonts w:cs="Times New Roman"/>
                <w:noProof/>
              </w:rPr>
              <w:t>§ 9. Rahapesu ja terrorismi rahastamise tõkestamise seaduse muudatused</w:t>
            </w:r>
            <w:r>
              <w:rPr>
                <w:noProof/>
                <w:webHidden/>
              </w:rPr>
              <w:tab/>
            </w:r>
            <w:r>
              <w:rPr>
                <w:noProof/>
                <w:webHidden/>
              </w:rPr>
              <w:fldChar w:fldCharType="begin"/>
            </w:r>
            <w:r>
              <w:rPr>
                <w:noProof/>
                <w:webHidden/>
              </w:rPr>
              <w:instrText xml:space="preserve"> PAGEREF _Toc230882625 \h </w:instrText>
            </w:r>
            <w:r>
              <w:rPr>
                <w:noProof/>
                <w:webHidden/>
              </w:rPr>
            </w:r>
            <w:r>
              <w:rPr>
                <w:noProof/>
                <w:webHidden/>
              </w:rPr>
              <w:fldChar w:fldCharType="separate"/>
            </w:r>
            <w:r>
              <w:rPr>
                <w:noProof/>
                <w:webHidden/>
              </w:rPr>
              <w:t>38</w:t>
            </w:r>
            <w:r>
              <w:rPr>
                <w:noProof/>
                <w:webHidden/>
              </w:rPr>
              <w:fldChar w:fldCharType="end"/>
            </w:r>
          </w:hyperlink>
        </w:p>
        <w:p w14:paraId="200D0736" w14:textId="457D0776"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6" w:history="1">
            <w:r w:rsidRPr="00CC1AE7">
              <w:rPr>
                <w:rStyle w:val="Hperlink"/>
                <w:rFonts w:cs="Times New Roman"/>
                <w:noProof/>
              </w:rPr>
              <w:t>§ 10. Riigilõivuseaduse muudatused</w:t>
            </w:r>
            <w:r>
              <w:rPr>
                <w:noProof/>
                <w:webHidden/>
              </w:rPr>
              <w:tab/>
            </w:r>
            <w:r>
              <w:rPr>
                <w:noProof/>
                <w:webHidden/>
              </w:rPr>
              <w:fldChar w:fldCharType="begin"/>
            </w:r>
            <w:r>
              <w:rPr>
                <w:noProof/>
                <w:webHidden/>
              </w:rPr>
              <w:instrText xml:space="preserve"> PAGEREF _Toc230882626 \h </w:instrText>
            </w:r>
            <w:r>
              <w:rPr>
                <w:noProof/>
                <w:webHidden/>
              </w:rPr>
            </w:r>
            <w:r>
              <w:rPr>
                <w:noProof/>
                <w:webHidden/>
              </w:rPr>
              <w:fldChar w:fldCharType="separate"/>
            </w:r>
            <w:r>
              <w:rPr>
                <w:noProof/>
                <w:webHidden/>
              </w:rPr>
              <w:t>39</w:t>
            </w:r>
            <w:r>
              <w:rPr>
                <w:noProof/>
                <w:webHidden/>
              </w:rPr>
              <w:fldChar w:fldCharType="end"/>
            </w:r>
          </w:hyperlink>
        </w:p>
        <w:p w14:paraId="2EDA659B" w14:textId="14ADADF4"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7" w:history="1">
            <w:r w:rsidRPr="00CC1AE7">
              <w:rPr>
                <w:rStyle w:val="Hperlink"/>
                <w:rFonts w:cs="Times New Roman"/>
                <w:noProof/>
              </w:rPr>
              <w:t>§ 11. Sihtasutuste seaduse muudatused</w:t>
            </w:r>
            <w:r>
              <w:rPr>
                <w:noProof/>
                <w:webHidden/>
              </w:rPr>
              <w:tab/>
            </w:r>
            <w:r>
              <w:rPr>
                <w:noProof/>
                <w:webHidden/>
              </w:rPr>
              <w:fldChar w:fldCharType="begin"/>
            </w:r>
            <w:r>
              <w:rPr>
                <w:noProof/>
                <w:webHidden/>
              </w:rPr>
              <w:instrText xml:space="preserve"> PAGEREF _Toc230882627 \h </w:instrText>
            </w:r>
            <w:r>
              <w:rPr>
                <w:noProof/>
                <w:webHidden/>
              </w:rPr>
            </w:r>
            <w:r>
              <w:rPr>
                <w:noProof/>
                <w:webHidden/>
              </w:rPr>
              <w:fldChar w:fldCharType="separate"/>
            </w:r>
            <w:r>
              <w:rPr>
                <w:noProof/>
                <w:webHidden/>
              </w:rPr>
              <w:t>40</w:t>
            </w:r>
            <w:r>
              <w:rPr>
                <w:noProof/>
                <w:webHidden/>
              </w:rPr>
              <w:fldChar w:fldCharType="end"/>
            </w:r>
          </w:hyperlink>
        </w:p>
        <w:p w14:paraId="0B78ADA0" w14:textId="55CB668F"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8" w:history="1">
            <w:r w:rsidRPr="00CC1AE7">
              <w:rPr>
                <w:rStyle w:val="Hperlink"/>
                <w:rFonts w:cs="Times New Roman"/>
                <w:noProof/>
              </w:rPr>
              <w:t>§ 12. Tsiviilseadustiku üldosa seaduse muudatused</w:t>
            </w:r>
            <w:r>
              <w:rPr>
                <w:noProof/>
                <w:webHidden/>
              </w:rPr>
              <w:tab/>
            </w:r>
            <w:r>
              <w:rPr>
                <w:noProof/>
                <w:webHidden/>
              </w:rPr>
              <w:fldChar w:fldCharType="begin"/>
            </w:r>
            <w:r>
              <w:rPr>
                <w:noProof/>
                <w:webHidden/>
              </w:rPr>
              <w:instrText xml:space="preserve"> PAGEREF _Toc230882628 \h </w:instrText>
            </w:r>
            <w:r>
              <w:rPr>
                <w:noProof/>
                <w:webHidden/>
              </w:rPr>
            </w:r>
            <w:r>
              <w:rPr>
                <w:noProof/>
                <w:webHidden/>
              </w:rPr>
              <w:fldChar w:fldCharType="separate"/>
            </w:r>
            <w:r>
              <w:rPr>
                <w:noProof/>
                <w:webHidden/>
              </w:rPr>
              <w:t>45</w:t>
            </w:r>
            <w:r>
              <w:rPr>
                <w:noProof/>
                <w:webHidden/>
              </w:rPr>
              <w:fldChar w:fldCharType="end"/>
            </w:r>
          </w:hyperlink>
        </w:p>
        <w:p w14:paraId="2FA97D16" w14:textId="2F4C4AFE"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29" w:history="1">
            <w:r w:rsidRPr="00CC1AE7">
              <w:rPr>
                <w:rStyle w:val="Hperlink"/>
                <w:rFonts w:cs="Times New Roman"/>
                <w:noProof/>
              </w:rPr>
              <w:t>§ 13. Tulundusühistuseaduse muudatused</w:t>
            </w:r>
            <w:r>
              <w:rPr>
                <w:noProof/>
                <w:webHidden/>
              </w:rPr>
              <w:tab/>
            </w:r>
            <w:r>
              <w:rPr>
                <w:noProof/>
                <w:webHidden/>
              </w:rPr>
              <w:fldChar w:fldCharType="begin"/>
            </w:r>
            <w:r>
              <w:rPr>
                <w:noProof/>
                <w:webHidden/>
              </w:rPr>
              <w:instrText xml:space="preserve"> PAGEREF _Toc230882629 \h </w:instrText>
            </w:r>
            <w:r>
              <w:rPr>
                <w:noProof/>
                <w:webHidden/>
              </w:rPr>
            </w:r>
            <w:r>
              <w:rPr>
                <w:noProof/>
                <w:webHidden/>
              </w:rPr>
              <w:fldChar w:fldCharType="separate"/>
            </w:r>
            <w:r>
              <w:rPr>
                <w:noProof/>
                <w:webHidden/>
              </w:rPr>
              <w:t>46</w:t>
            </w:r>
            <w:r>
              <w:rPr>
                <w:noProof/>
                <w:webHidden/>
              </w:rPr>
              <w:fldChar w:fldCharType="end"/>
            </w:r>
          </w:hyperlink>
        </w:p>
        <w:p w14:paraId="1430840B" w14:textId="37A33CE5"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0" w:history="1">
            <w:r w:rsidRPr="00CC1AE7">
              <w:rPr>
                <w:rStyle w:val="Hperlink"/>
                <w:rFonts w:cs="Times New Roman"/>
                <w:noProof/>
              </w:rPr>
              <w:t>§ 14. Väärtpaberite registri pidamise seaduse muudatused</w:t>
            </w:r>
            <w:r>
              <w:rPr>
                <w:noProof/>
                <w:webHidden/>
              </w:rPr>
              <w:tab/>
            </w:r>
            <w:r>
              <w:rPr>
                <w:noProof/>
                <w:webHidden/>
              </w:rPr>
              <w:fldChar w:fldCharType="begin"/>
            </w:r>
            <w:r>
              <w:rPr>
                <w:noProof/>
                <w:webHidden/>
              </w:rPr>
              <w:instrText xml:space="preserve"> PAGEREF _Toc230882630 \h </w:instrText>
            </w:r>
            <w:r>
              <w:rPr>
                <w:noProof/>
                <w:webHidden/>
              </w:rPr>
            </w:r>
            <w:r>
              <w:rPr>
                <w:noProof/>
                <w:webHidden/>
              </w:rPr>
              <w:fldChar w:fldCharType="separate"/>
            </w:r>
            <w:r>
              <w:rPr>
                <w:noProof/>
                <w:webHidden/>
              </w:rPr>
              <w:t>52</w:t>
            </w:r>
            <w:r>
              <w:rPr>
                <w:noProof/>
                <w:webHidden/>
              </w:rPr>
              <w:fldChar w:fldCharType="end"/>
            </w:r>
          </w:hyperlink>
        </w:p>
        <w:p w14:paraId="244665AD" w14:textId="737E6EC3"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1" w:history="1">
            <w:r w:rsidRPr="00CC1AE7">
              <w:rPr>
                <w:rStyle w:val="Hperlink"/>
                <w:rFonts w:cs="Times New Roman"/>
                <w:noProof/>
              </w:rPr>
              <w:t>§ 15. Äriregistri seaduse muudatused</w:t>
            </w:r>
            <w:r>
              <w:rPr>
                <w:noProof/>
                <w:webHidden/>
              </w:rPr>
              <w:tab/>
            </w:r>
            <w:r>
              <w:rPr>
                <w:noProof/>
                <w:webHidden/>
              </w:rPr>
              <w:fldChar w:fldCharType="begin"/>
            </w:r>
            <w:r>
              <w:rPr>
                <w:noProof/>
                <w:webHidden/>
              </w:rPr>
              <w:instrText xml:space="preserve"> PAGEREF _Toc230882631 \h </w:instrText>
            </w:r>
            <w:r>
              <w:rPr>
                <w:noProof/>
                <w:webHidden/>
              </w:rPr>
            </w:r>
            <w:r>
              <w:rPr>
                <w:noProof/>
                <w:webHidden/>
              </w:rPr>
              <w:fldChar w:fldCharType="separate"/>
            </w:r>
            <w:r>
              <w:rPr>
                <w:noProof/>
                <w:webHidden/>
              </w:rPr>
              <w:t>53</w:t>
            </w:r>
            <w:r>
              <w:rPr>
                <w:noProof/>
                <w:webHidden/>
              </w:rPr>
              <w:fldChar w:fldCharType="end"/>
            </w:r>
          </w:hyperlink>
        </w:p>
        <w:p w14:paraId="3BB762DB" w14:textId="55780931"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2" w:history="1">
            <w:r w:rsidRPr="00CC1AE7">
              <w:rPr>
                <w:rStyle w:val="Hperlink"/>
                <w:rFonts w:cs="Times New Roman"/>
                <w:noProof/>
              </w:rPr>
              <w:t>§ 16, 17. Rakendussätted ja seaduse jõustumine</w:t>
            </w:r>
            <w:r>
              <w:rPr>
                <w:noProof/>
                <w:webHidden/>
              </w:rPr>
              <w:tab/>
            </w:r>
            <w:r>
              <w:rPr>
                <w:noProof/>
                <w:webHidden/>
              </w:rPr>
              <w:fldChar w:fldCharType="begin"/>
            </w:r>
            <w:r>
              <w:rPr>
                <w:noProof/>
                <w:webHidden/>
              </w:rPr>
              <w:instrText xml:space="preserve"> PAGEREF _Toc230882632 \h </w:instrText>
            </w:r>
            <w:r>
              <w:rPr>
                <w:noProof/>
                <w:webHidden/>
              </w:rPr>
            </w:r>
            <w:r>
              <w:rPr>
                <w:noProof/>
                <w:webHidden/>
              </w:rPr>
              <w:fldChar w:fldCharType="separate"/>
            </w:r>
            <w:r>
              <w:rPr>
                <w:noProof/>
                <w:webHidden/>
              </w:rPr>
              <w:t>60</w:t>
            </w:r>
            <w:r>
              <w:rPr>
                <w:noProof/>
                <w:webHidden/>
              </w:rPr>
              <w:fldChar w:fldCharType="end"/>
            </w:r>
          </w:hyperlink>
        </w:p>
        <w:p w14:paraId="05585091" w14:textId="60F5EB23"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33" w:history="1">
            <w:r w:rsidRPr="00CC1AE7">
              <w:rPr>
                <w:rStyle w:val="Hperlink"/>
                <w:rFonts w:cs="Times New Roman"/>
                <w:noProof/>
              </w:rPr>
              <w:t>4. Eelnõu terminoloogia</w:t>
            </w:r>
            <w:r>
              <w:rPr>
                <w:noProof/>
                <w:webHidden/>
              </w:rPr>
              <w:tab/>
            </w:r>
            <w:r>
              <w:rPr>
                <w:noProof/>
                <w:webHidden/>
              </w:rPr>
              <w:fldChar w:fldCharType="begin"/>
            </w:r>
            <w:r>
              <w:rPr>
                <w:noProof/>
                <w:webHidden/>
              </w:rPr>
              <w:instrText xml:space="preserve"> PAGEREF _Toc230882633 \h </w:instrText>
            </w:r>
            <w:r>
              <w:rPr>
                <w:noProof/>
                <w:webHidden/>
              </w:rPr>
            </w:r>
            <w:r>
              <w:rPr>
                <w:noProof/>
                <w:webHidden/>
              </w:rPr>
              <w:fldChar w:fldCharType="separate"/>
            </w:r>
            <w:r>
              <w:rPr>
                <w:noProof/>
                <w:webHidden/>
              </w:rPr>
              <w:t>61</w:t>
            </w:r>
            <w:r>
              <w:rPr>
                <w:noProof/>
                <w:webHidden/>
              </w:rPr>
              <w:fldChar w:fldCharType="end"/>
            </w:r>
          </w:hyperlink>
        </w:p>
        <w:p w14:paraId="28177875" w14:textId="27F8704F"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34" w:history="1">
            <w:r w:rsidRPr="00CC1AE7">
              <w:rPr>
                <w:rStyle w:val="Hperlink"/>
                <w:rFonts w:cs="Times New Roman"/>
                <w:noProof/>
              </w:rPr>
              <w:t>5. Eelnõu vastavus Euroopa Liidu õigusele</w:t>
            </w:r>
            <w:r>
              <w:rPr>
                <w:noProof/>
                <w:webHidden/>
              </w:rPr>
              <w:tab/>
            </w:r>
            <w:r>
              <w:rPr>
                <w:noProof/>
                <w:webHidden/>
              </w:rPr>
              <w:fldChar w:fldCharType="begin"/>
            </w:r>
            <w:r>
              <w:rPr>
                <w:noProof/>
                <w:webHidden/>
              </w:rPr>
              <w:instrText xml:space="preserve"> PAGEREF _Toc230882634 \h </w:instrText>
            </w:r>
            <w:r>
              <w:rPr>
                <w:noProof/>
                <w:webHidden/>
              </w:rPr>
            </w:r>
            <w:r>
              <w:rPr>
                <w:noProof/>
                <w:webHidden/>
              </w:rPr>
              <w:fldChar w:fldCharType="separate"/>
            </w:r>
            <w:r>
              <w:rPr>
                <w:noProof/>
                <w:webHidden/>
              </w:rPr>
              <w:t>61</w:t>
            </w:r>
            <w:r>
              <w:rPr>
                <w:noProof/>
                <w:webHidden/>
              </w:rPr>
              <w:fldChar w:fldCharType="end"/>
            </w:r>
          </w:hyperlink>
        </w:p>
        <w:p w14:paraId="2774F9AC" w14:textId="74F199BD"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35" w:history="1">
            <w:r w:rsidRPr="00CC1AE7">
              <w:rPr>
                <w:rStyle w:val="Hperlink"/>
                <w:rFonts w:cs="Times New Roman"/>
                <w:noProof/>
              </w:rPr>
              <w:t>6. Seaduse mõjud</w:t>
            </w:r>
            <w:r>
              <w:rPr>
                <w:noProof/>
                <w:webHidden/>
              </w:rPr>
              <w:tab/>
            </w:r>
            <w:r>
              <w:rPr>
                <w:noProof/>
                <w:webHidden/>
              </w:rPr>
              <w:fldChar w:fldCharType="begin"/>
            </w:r>
            <w:r>
              <w:rPr>
                <w:noProof/>
                <w:webHidden/>
              </w:rPr>
              <w:instrText xml:space="preserve"> PAGEREF _Toc230882635 \h </w:instrText>
            </w:r>
            <w:r>
              <w:rPr>
                <w:noProof/>
                <w:webHidden/>
              </w:rPr>
            </w:r>
            <w:r>
              <w:rPr>
                <w:noProof/>
                <w:webHidden/>
              </w:rPr>
              <w:fldChar w:fldCharType="separate"/>
            </w:r>
            <w:r>
              <w:rPr>
                <w:noProof/>
                <w:webHidden/>
              </w:rPr>
              <w:t>61</w:t>
            </w:r>
            <w:r>
              <w:rPr>
                <w:noProof/>
                <w:webHidden/>
              </w:rPr>
              <w:fldChar w:fldCharType="end"/>
            </w:r>
          </w:hyperlink>
        </w:p>
        <w:p w14:paraId="4D9AF4CE" w14:textId="72A99F11"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6" w:history="1">
            <w:r w:rsidRPr="00CC1AE7">
              <w:rPr>
                <w:rStyle w:val="Hperlink"/>
                <w:rFonts w:cs="Times New Roman"/>
                <w:noProof/>
              </w:rPr>
              <w:t>6.1. Ülevaade muudatustest</w:t>
            </w:r>
            <w:r>
              <w:rPr>
                <w:noProof/>
                <w:webHidden/>
              </w:rPr>
              <w:tab/>
            </w:r>
            <w:r>
              <w:rPr>
                <w:noProof/>
                <w:webHidden/>
              </w:rPr>
              <w:fldChar w:fldCharType="begin"/>
            </w:r>
            <w:r>
              <w:rPr>
                <w:noProof/>
                <w:webHidden/>
              </w:rPr>
              <w:instrText xml:space="preserve"> PAGEREF _Toc230882636 \h </w:instrText>
            </w:r>
            <w:r>
              <w:rPr>
                <w:noProof/>
                <w:webHidden/>
              </w:rPr>
            </w:r>
            <w:r>
              <w:rPr>
                <w:noProof/>
                <w:webHidden/>
              </w:rPr>
              <w:fldChar w:fldCharType="separate"/>
            </w:r>
            <w:r>
              <w:rPr>
                <w:noProof/>
                <w:webHidden/>
              </w:rPr>
              <w:t>61</w:t>
            </w:r>
            <w:r>
              <w:rPr>
                <w:noProof/>
                <w:webHidden/>
              </w:rPr>
              <w:fldChar w:fldCharType="end"/>
            </w:r>
          </w:hyperlink>
        </w:p>
        <w:p w14:paraId="4CAE5AF3" w14:textId="209B93AD"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7" w:history="1">
            <w:r w:rsidRPr="00CC1AE7">
              <w:rPr>
                <w:rStyle w:val="Hperlink"/>
                <w:rFonts w:cs="Times New Roman"/>
                <w:noProof/>
              </w:rPr>
              <w:t>6.2. Mõju juriidilistele isikutele</w:t>
            </w:r>
            <w:r>
              <w:rPr>
                <w:noProof/>
                <w:webHidden/>
              </w:rPr>
              <w:tab/>
            </w:r>
            <w:r>
              <w:rPr>
                <w:noProof/>
                <w:webHidden/>
              </w:rPr>
              <w:fldChar w:fldCharType="begin"/>
            </w:r>
            <w:r>
              <w:rPr>
                <w:noProof/>
                <w:webHidden/>
              </w:rPr>
              <w:instrText xml:space="preserve"> PAGEREF _Toc230882637 \h </w:instrText>
            </w:r>
            <w:r>
              <w:rPr>
                <w:noProof/>
                <w:webHidden/>
              </w:rPr>
            </w:r>
            <w:r>
              <w:rPr>
                <w:noProof/>
                <w:webHidden/>
              </w:rPr>
              <w:fldChar w:fldCharType="separate"/>
            </w:r>
            <w:r>
              <w:rPr>
                <w:noProof/>
                <w:webHidden/>
              </w:rPr>
              <w:t>65</w:t>
            </w:r>
            <w:r>
              <w:rPr>
                <w:noProof/>
                <w:webHidden/>
              </w:rPr>
              <w:fldChar w:fldCharType="end"/>
            </w:r>
          </w:hyperlink>
        </w:p>
        <w:p w14:paraId="57E40D7E" w14:textId="5BB91155"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8" w:history="1">
            <w:r w:rsidRPr="00CC1AE7">
              <w:rPr>
                <w:rStyle w:val="Hperlink"/>
                <w:rFonts w:cs="Times New Roman"/>
                <w:noProof/>
              </w:rPr>
              <w:t>6.3. Mõju registripidajale ja e-äriregistri haldajale</w:t>
            </w:r>
            <w:r>
              <w:rPr>
                <w:noProof/>
                <w:webHidden/>
              </w:rPr>
              <w:tab/>
            </w:r>
            <w:r>
              <w:rPr>
                <w:noProof/>
                <w:webHidden/>
              </w:rPr>
              <w:fldChar w:fldCharType="begin"/>
            </w:r>
            <w:r>
              <w:rPr>
                <w:noProof/>
                <w:webHidden/>
              </w:rPr>
              <w:instrText xml:space="preserve"> PAGEREF _Toc230882638 \h </w:instrText>
            </w:r>
            <w:r>
              <w:rPr>
                <w:noProof/>
                <w:webHidden/>
              </w:rPr>
            </w:r>
            <w:r>
              <w:rPr>
                <w:noProof/>
                <w:webHidden/>
              </w:rPr>
              <w:fldChar w:fldCharType="separate"/>
            </w:r>
            <w:r>
              <w:rPr>
                <w:noProof/>
                <w:webHidden/>
              </w:rPr>
              <w:t>67</w:t>
            </w:r>
            <w:r>
              <w:rPr>
                <w:noProof/>
                <w:webHidden/>
              </w:rPr>
              <w:fldChar w:fldCharType="end"/>
            </w:r>
          </w:hyperlink>
        </w:p>
        <w:p w14:paraId="62E68638" w14:textId="17E0557F"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39" w:history="1">
            <w:r w:rsidRPr="00CC1AE7">
              <w:rPr>
                <w:rStyle w:val="Hperlink"/>
                <w:rFonts w:cs="Times New Roman"/>
                <w:noProof/>
              </w:rPr>
              <w:t>6.4. Mõju kohtupidamisele</w:t>
            </w:r>
            <w:r>
              <w:rPr>
                <w:noProof/>
                <w:webHidden/>
              </w:rPr>
              <w:tab/>
            </w:r>
            <w:r>
              <w:rPr>
                <w:noProof/>
                <w:webHidden/>
              </w:rPr>
              <w:fldChar w:fldCharType="begin"/>
            </w:r>
            <w:r>
              <w:rPr>
                <w:noProof/>
                <w:webHidden/>
              </w:rPr>
              <w:instrText xml:space="preserve"> PAGEREF _Toc230882639 \h </w:instrText>
            </w:r>
            <w:r>
              <w:rPr>
                <w:noProof/>
                <w:webHidden/>
              </w:rPr>
            </w:r>
            <w:r>
              <w:rPr>
                <w:noProof/>
                <w:webHidden/>
              </w:rPr>
              <w:fldChar w:fldCharType="separate"/>
            </w:r>
            <w:r>
              <w:rPr>
                <w:noProof/>
                <w:webHidden/>
              </w:rPr>
              <w:t>69</w:t>
            </w:r>
            <w:r>
              <w:rPr>
                <w:noProof/>
                <w:webHidden/>
              </w:rPr>
              <w:fldChar w:fldCharType="end"/>
            </w:r>
          </w:hyperlink>
        </w:p>
        <w:p w14:paraId="40B7FE51" w14:textId="76A6E9CE"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40" w:history="1">
            <w:r w:rsidRPr="00CC1AE7">
              <w:rPr>
                <w:rStyle w:val="Hperlink"/>
                <w:rFonts w:cs="Times New Roman"/>
                <w:noProof/>
              </w:rPr>
              <w:t>6.5. Mõju riigiasutustele – Sotsiaalkindlustusamet ja Tööinspektsioon</w:t>
            </w:r>
            <w:r>
              <w:rPr>
                <w:noProof/>
                <w:webHidden/>
              </w:rPr>
              <w:tab/>
            </w:r>
            <w:r>
              <w:rPr>
                <w:noProof/>
                <w:webHidden/>
              </w:rPr>
              <w:fldChar w:fldCharType="begin"/>
            </w:r>
            <w:r>
              <w:rPr>
                <w:noProof/>
                <w:webHidden/>
              </w:rPr>
              <w:instrText xml:space="preserve"> PAGEREF _Toc230882640 \h </w:instrText>
            </w:r>
            <w:r>
              <w:rPr>
                <w:noProof/>
                <w:webHidden/>
              </w:rPr>
            </w:r>
            <w:r>
              <w:rPr>
                <w:noProof/>
                <w:webHidden/>
              </w:rPr>
              <w:fldChar w:fldCharType="separate"/>
            </w:r>
            <w:r>
              <w:rPr>
                <w:noProof/>
                <w:webHidden/>
              </w:rPr>
              <w:t>70</w:t>
            </w:r>
            <w:r>
              <w:rPr>
                <w:noProof/>
                <w:webHidden/>
              </w:rPr>
              <w:fldChar w:fldCharType="end"/>
            </w:r>
          </w:hyperlink>
        </w:p>
        <w:p w14:paraId="6DA43972" w14:textId="351F1CEB"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41" w:history="1">
            <w:r w:rsidRPr="00CC1AE7">
              <w:rPr>
                <w:rStyle w:val="Hperlink"/>
                <w:rFonts w:cs="Times New Roman"/>
                <w:noProof/>
              </w:rPr>
              <w:t>6.6. Mõju erakondadele ja nende liikmetele</w:t>
            </w:r>
            <w:r>
              <w:rPr>
                <w:noProof/>
                <w:webHidden/>
              </w:rPr>
              <w:tab/>
            </w:r>
            <w:r>
              <w:rPr>
                <w:noProof/>
                <w:webHidden/>
              </w:rPr>
              <w:fldChar w:fldCharType="begin"/>
            </w:r>
            <w:r>
              <w:rPr>
                <w:noProof/>
                <w:webHidden/>
              </w:rPr>
              <w:instrText xml:space="preserve"> PAGEREF _Toc230882641 \h </w:instrText>
            </w:r>
            <w:r>
              <w:rPr>
                <w:noProof/>
                <w:webHidden/>
              </w:rPr>
            </w:r>
            <w:r>
              <w:rPr>
                <w:noProof/>
                <w:webHidden/>
              </w:rPr>
              <w:fldChar w:fldCharType="separate"/>
            </w:r>
            <w:r>
              <w:rPr>
                <w:noProof/>
                <w:webHidden/>
              </w:rPr>
              <w:t>71</w:t>
            </w:r>
            <w:r>
              <w:rPr>
                <w:noProof/>
                <w:webHidden/>
              </w:rPr>
              <w:fldChar w:fldCharType="end"/>
            </w:r>
          </w:hyperlink>
        </w:p>
        <w:p w14:paraId="503CCA51" w14:textId="2D91E4A8"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42" w:history="1">
            <w:r w:rsidRPr="00CC1AE7">
              <w:rPr>
                <w:rStyle w:val="Hperlink"/>
                <w:rFonts w:cs="Times New Roman"/>
                <w:noProof/>
              </w:rPr>
              <w:t>7. Seaduse rakendamisega seotud riigi ja kohaliku omavalitsuse tegevused, eeldatavad tulud ja kulud</w:t>
            </w:r>
            <w:r>
              <w:rPr>
                <w:noProof/>
                <w:webHidden/>
              </w:rPr>
              <w:tab/>
            </w:r>
            <w:r>
              <w:rPr>
                <w:noProof/>
                <w:webHidden/>
              </w:rPr>
              <w:fldChar w:fldCharType="begin"/>
            </w:r>
            <w:r>
              <w:rPr>
                <w:noProof/>
                <w:webHidden/>
              </w:rPr>
              <w:instrText xml:space="preserve"> PAGEREF _Toc230882642 \h </w:instrText>
            </w:r>
            <w:r>
              <w:rPr>
                <w:noProof/>
                <w:webHidden/>
              </w:rPr>
            </w:r>
            <w:r>
              <w:rPr>
                <w:noProof/>
                <w:webHidden/>
              </w:rPr>
              <w:fldChar w:fldCharType="separate"/>
            </w:r>
            <w:r>
              <w:rPr>
                <w:noProof/>
                <w:webHidden/>
              </w:rPr>
              <w:t>72</w:t>
            </w:r>
            <w:r>
              <w:rPr>
                <w:noProof/>
                <w:webHidden/>
              </w:rPr>
              <w:fldChar w:fldCharType="end"/>
            </w:r>
          </w:hyperlink>
        </w:p>
        <w:p w14:paraId="472A61AA" w14:textId="316720DD"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43" w:history="1">
            <w:r w:rsidRPr="00CC1AE7">
              <w:rPr>
                <w:rStyle w:val="Hperlink"/>
                <w:rFonts w:cs="Times New Roman"/>
                <w:noProof/>
              </w:rPr>
              <w:t>8. Rakendusaktid</w:t>
            </w:r>
            <w:r>
              <w:rPr>
                <w:noProof/>
                <w:webHidden/>
              </w:rPr>
              <w:tab/>
            </w:r>
            <w:r>
              <w:rPr>
                <w:noProof/>
                <w:webHidden/>
              </w:rPr>
              <w:fldChar w:fldCharType="begin"/>
            </w:r>
            <w:r>
              <w:rPr>
                <w:noProof/>
                <w:webHidden/>
              </w:rPr>
              <w:instrText xml:space="preserve"> PAGEREF _Toc230882643 \h </w:instrText>
            </w:r>
            <w:r>
              <w:rPr>
                <w:noProof/>
                <w:webHidden/>
              </w:rPr>
            </w:r>
            <w:r>
              <w:rPr>
                <w:noProof/>
                <w:webHidden/>
              </w:rPr>
              <w:fldChar w:fldCharType="separate"/>
            </w:r>
            <w:r>
              <w:rPr>
                <w:noProof/>
                <w:webHidden/>
              </w:rPr>
              <w:t>72</w:t>
            </w:r>
            <w:r>
              <w:rPr>
                <w:noProof/>
                <w:webHidden/>
              </w:rPr>
              <w:fldChar w:fldCharType="end"/>
            </w:r>
          </w:hyperlink>
        </w:p>
        <w:p w14:paraId="3FF1813D" w14:textId="18442B49"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44" w:history="1">
            <w:r w:rsidRPr="00CC1AE7">
              <w:rPr>
                <w:rStyle w:val="Hperlink"/>
                <w:rFonts w:cs="Times New Roman"/>
                <w:noProof/>
              </w:rPr>
              <w:t>8.1. Muudetavad rakendusaktid</w:t>
            </w:r>
            <w:r>
              <w:rPr>
                <w:noProof/>
                <w:webHidden/>
              </w:rPr>
              <w:tab/>
            </w:r>
            <w:r>
              <w:rPr>
                <w:noProof/>
                <w:webHidden/>
              </w:rPr>
              <w:fldChar w:fldCharType="begin"/>
            </w:r>
            <w:r>
              <w:rPr>
                <w:noProof/>
                <w:webHidden/>
              </w:rPr>
              <w:instrText xml:space="preserve"> PAGEREF _Toc230882644 \h </w:instrText>
            </w:r>
            <w:r>
              <w:rPr>
                <w:noProof/>
                <w:webHidden/>
              </w:rPr>
            </w:r>
            <w:r>
              <w:rPr>
                <w:noProof/>
                <w:webHidden/>
              </w:rPr>
              <w:fldChar w:fldCharType="separate"/>
            </w:r>
            <w:r>
              <w:rPr>
                <w:noProof/>
                <w:webHidden/>
              </w:rPr>
              <w:t>72</w:t>
            </w:r>
            <w:r>
              <w:rPr>
                <w:noProof/>
                <w:webHidden/>
              </w:rPr>
              <w:fldChar w:fldCharType="end"/>
            </w:r>
          </w:hyperlink>
        </w:p>
        <w:p w14:paraId="2EF7C9C4" w14:textId="6CAFF1C1" w:rsidR="00752FC6" w:rsidRDefault="00752FC6">
          <w:pPr>
            <w:pStyle w:val="SK2"/>
            <w:tabs>
              <w:tab w:val="right" w:leader="dot" w:pos="9395"/>
            </w:tabs>
            <w:rPr>
              <w:rFonts w:asciiTheme="minorHAnsi" w:eastAsiaTheme="minorEastAsia" w:hAnsiTheme="minorHAnsi" w:cstheme="minorBidi"/>
              <w:noProof/>
              <w:kern w:val="2"/>
              <w:szCs w:val="24"/>
              <w14:ligatures w14:val="standardContextual"/>
            </w:rPr>
          </w:pPr>
          <w:hyperlink w:anchor="_Toc230882645" w:history="1">
            <w:r w:rsidRPr="00CC1AE7">
              <w:rPr>
                <w:rStyle w:val="Hperlink"/>
                <w:rFonts w:cs="Times New Roman"/>
                <w:noProof/>
              </w:rPr>
              <w:t>8.2. Kehtetuks muutuvad rakendusaktid</w:t>
            </w:r>
            <w:r>
              <w:rPr>
                <w:noProof/>
                <w:webHidden/>
              </w:rPr>
              <w:tab/>
            </w:r>
            <w:r>
              <w:rPr>
                <w:noProof/>
                <w:webHidden/>
              </w:rPr>
              <w:fldChar w:fldCharType="begin"/>
            </w:r>
            <w:r>
              <w:rPr>
                <w:noProof/>
                <w:webHidden/>
              </w:rPr>
              <w:instrText xml:space="preserve"> PAGEREF _Toc230882645 \h </w:instrText>
            </w:r>
            <w:r>
              <w:rPr>
                <w:noProof/>
                <w:webHidden/>
              </w:rPr>
            </w:r>
            <w:r>
              <w:rPr>
                <w:noProof/>
                <w:webHidden/>
              </w:rPr>
              <w:fldChar w:fldCharType="separate"/>
            </w:r>
            <w:r>
              <w:rPr>
                <w:noProof/>
                <w:webHidden/>
              </w:rPr>
              <w:t>72</w:t>
            </w:r>
            <w:r>
              <w:rPr>
                <w:noProof/>
                <w:webHidden/>
              </w:rPr>
              <w:fldChar w:fldCharType="end"/>
            </w:r>
          </w:hyperlink>
        </w:p>
        <w:p w14:paraId="73043E6A" w14:textId="380BDC9C" w:rsidR="00752FC6" w:rsidRDefault="00752FC6">
          <w:pPr>
            <w:pStyle w:val="SK1"/>
            <w:tabs>
              <w:tab w:val="right" w:leader="dot" w:pos="9395"/>
            </w:tabs>
            <w:rPr>
              <w:rFonts w:asciiTheme="minorHAnsi" w:eastAsiaTheme="minorEastAsia" w:hAnsiTheme="minorHAnsi" w:cstheme="minorBidi"/>
              <w:noProof/>
              <w:kern w:val="2"/>
              <w:szCs w:val="24"/>
              <w14:ligatures w14:val="standardContextual"/>
            </w:rPr>
          </w:pPr>
          <w:hyperlink w:anchor="_Toc230882646" w:history="1">
            <w:r w:rsidRPr="00CC1AE7">
              <w:rPr>
                <w:rStyle w:val="Hperlink"/>
                <w:rFonts w:cs="Times New Roman"/>
                <w:noProof/>
              </w:rPr>
              <w:t>9. Eelnõu kooskõlastamine, huvirühmade kaasamine ja avalik konsultatsioon</w:t>
            </w:r>
            <w:r>
              <w:rPr>
                <w:noProof/>
                <w:webHidden/>
              </w:rPr>
              <w:tab/>
            </w:r>
            <w:r>
              <w:rPr>
                <w:noProof/>
                <w:webHidden/>
              </w:rPr>
              <w:fldChar w:fldCharType="begin"/>
            </w:r>
            <w:r>
              <w:rPr>
                <w:noProof/>
                <w:webHidden/>
              </w:rPr>
              <w:instrText xml:space="preserve"> PAGEREF _Toc230882646 \h </w:instrText>
            </w:r>
            <w:r>
              <w:rPr>
                <w:noProof/>
                <w:webHidden/>
              </w:rPr>
            </w:r>
            <w:r>
              <w:rPr>
                <w:noProof/>
                <w:webHidden/>
              </w:rPr>
              <w:fldChar w:fldCharType="separate"/>
            </w:r>
            <w:r>
              <w:rPr>
                <w:noProof/>
                <w:webHidden/>
              </w:rPr>
              <w:t>72</w:t>
            </w:r>
            <w:r>
              <w:rPr>
                <w:noProof/>
                <w:webHidden/>
              </w:rPr>
              <w:fldChar w:fldCharType="end"/>
            </w:r>
          </w:hyperlink>
        </w:p>
        <w:p w14:paraId="7B82ABAF" w14:textId="3D507B45" w:rsidR="003505E3" w:rsidRPr="000A49E9" w:rsidRDefault="00355E0A" w:rsidP="000A49E9">
          <w:pPr>
            <w:pStyle w:val="SK1"/>
            <w:tabs>
              <w:tab w:val="right" w:leader="dot" w:pos="9390"/>
            </w:tabs>
            <w:spacing w:after="160" w:line="240" w:lineRule="auto"/>
            <w:jc w:val="both"/>
            <w:rPr>
              <w:rFonts w:cs="Times New Roman"/>
              <w:noProof/>
              <w:color w:val="467886" w:themeColor="hyperlink"/>
              <w:kern w:val="2"/>
              <w:szCs w:val="24"/>
              <w:u w:val="single"/>
              <w14:ligatures w14:val="standardContextual"/>
            </w:rPr>
          </w:pPr>
          <w:r w:rsidRPr="00752FC6">
            <w:rPr>
              <w:rFonts w:cs="Times New Roman"/>
              <w:szCs w:val="24"/>
            </w:rPr>
            <w:fldChar w:fldCharType="end"/>
          </w:r>
        </w:p>
      </w:sdtContent>
    </w:sdt>
    <w:p w14:paraId="6094711E" w14:textId="220065F8" w:rsidR="00C82D3B" w:rsidRPr="00752FC6" w:rsidRDefault="5CE13527" w:rsidP="00C85383">
      <w:pPr>
        <w:pStyle w:val="Pealkiri1"/>
        <w:spacing w:before="0" w:after="160" w:line="240" w:lineRule="auto"/>
        <w:jc w:val="both"/>
        <w:rPr>
          <w:rFonts w:cs="Times New Roman"/>
        </w:rPr>
      </w:pPr>
      <w:bookmarkStart w:id="0" w:name="_Toc230882611"/>
      <w:r w:rsidRPr="00752FC6">
        <w:rPr>
          <w:rFonts w:cs="Times New Roman"/>
        </w:rPr>
        <w:t>1. Sissejuhatus</w:t>
      </w:r>
      <w:bookmarkEnd w:id="0"/>
    </w:p>
    <w:p w14:paraId="6094711F" w14:textId="77777777" w:rsidR="00C82D3B" w:rsidRPr="00752FC6" w:rsidRDefault="008047A1" w:rsidP="00C85383">
      <w:pPr>
        <w:pStyle w:val="Pealkiri2"/>
        <w:spacing w:before="0" w:after="160" w:line="240" w:lineRule="auto"/>
        <w:jc w:val="both"/>
        <w:rPr>
          <w:rFonts w:cs="Times New Roman"/>
          <w:szCs w:val="24"/>
        </w:rPr>
      </w:pPr>
      <w:bookmarkStart w:id="1" w:name="_Toc230882612"/>
      <w:r w:rsidRPr="00752FC6">
        <w:rPr>
          <w:rFonts w:cs="Times New Roman"/>
          <w:szCs w:val="24"/>
        </w:rPr>
        <w:t>1.1. Sisukokkuvõte</w:t>
      </w:r>
      <w:bookmarkEnd w:id="1"/>
    </w:p>
    <w:p w14:paraId="2DD6E4E6" w14:textId="67407071" w:rsidR="449A58CD" w:rsidRPr="00752FC6" w:rsidRDefault="5CE13527" w:rsidP="00C85383">
      <w:pPr>
        <w:spacing w:line="240" w:lineRule="auto"/>
        <w:jc w:val="both"/>
        <w:rPr>
          <w:rFonts w:cs="Times New Roman"/>
          <w:szCs w:val="24"/>
        </w:rPr>
      </w:pPr>
      <w:r w:rsidRPr="00752FC6">
        <w:rPr>
          <w:rFonts w:cs="Times New Roman"/>
        </w:rPr>
        <w:t>Seaduseelnõuga muudetakse juriidiliste isikute tegutsemise reegleid paindlikumaks</w:t>
      </w:r>
      <w:r w:rsidR="000C3033" w:rsidRPr="00752FC6">
        <w:rPr>
          <w:rFonts w:cs="Times New Roman"/>
        </w:rPr>
        <w:t>,</w:t>
      </w:r>
      <w:r w:rsidR="005D3BE1" w:rsidRPr="00752FC6">
        <w:rPr>
          <w:rFonts w:cs="Times New Roman"/>
        </w:rPr>
        <w:t xml:space="preserve"> luuakse</w:t>
      </w:r>
      <w:r w:rsidR="000C3033" w:rsidRPr="00752FC6">
        <w:rPr>
          <w:rFonts w:cs="Times New Roman"/>
        </w:rPr>
        <w:t xml:space="preserve"> sihtasutuse eriliik </w:t>
      </w:r>
      <w:r w:rsidR="00A75ACF" w:rsidRPr="00752FC6">
        <w:rPr>
          <w:rFonts w:cs="Times New Roman"/>
        </w:rPr>
        <w:t>„</w:t>
      </w:r>
      <w:r w:rsidR="000C3033" w:rsidRPr="00752FC6">
        <w:rPr>
          <w:rFonts w:cs="Times New Roman"/>
        </w:rPr>
        <w:t>erasihtasutus</w:t>
      </w:r>
      <w:r w:rsidR="00A75ACF" w:rsidRPr="00752FC6">
        <w:rPr>
          <w:rFonts w:cs="Times New Roman"/>
        </w:rPr>
        <w:t>“</w:t>
      </w:r>
      <w:r w:rsidR="000C3033" w:rsidRPr="00752FC6">
        <w:rPr>
          <w:rFonts w:cs="Times New Roman"/>
        </w:rPr>
        <w:t>,</w:t>
      </w:r>
      <w:r w:rsidRPr="00752FC6">
        <w:rPr>
          <w:rFonts w:cs="Times New Roman"/>
        </w:rPr>
        <w:t xml:space="preserve"> </w:t>
      </w:r>
      <w:r w:rsidR="006A7333" w:rsidRPr="00752FC6">
        <w:rPr>
          <w:rFonts w:cs="Times New Roman"/>
        </w:rPr>
        <w:t xml:space="preserve">antakse võimalus määrata juriidilisel isikul </w:t>
      </w:r>
      <w:r w:rsidR="00B10577" w:rsidRPr="00752FC6">
        <w:rPr>
          <w:rFonts w:cs="Times New Roman"/>
        </w:rPr>
        <w:t xml:space="preserve">põhikirjas koosolekul esindatuse nõue ning </w:t>
      </w:r>
      <w:r w:rsidRPr="00752FC6">
        <w:rPr>
          <w:rFonts w:cs="Times New Roman"/>
        </w:rPr>
        <w:t>täiendatakse osanike/aktsionäride/liikmete õigusi</w:t>
      </w:r>
      <w:r w:rsidR="0572577A" w:rsidRPr="00752FC6">
        <w:rPr>
          <w:rFonts w:cs="Times New Roman"/>
        </w:rPr>
        <w:t xml:space="preserve">. </w:t>
      </w:r>
      <w:r w:rsidRPr="00752FC6">
        <w:rPr>
          <w:rFonts w:cs="Times New Roman"/>
        </w:rPr>
        <w:t xml:space="preserve">Nii saavad juriidilised isikud </w:t>
      </w:r>
      <w:r w:rsidR="64734630" w:rsidRPr="00752FC6">
        <w:rPr>
          <w:rFonts w:cs="Times New Roman"/>
        </w:rPr>
        <w:t xml:space="preserve">senisest </w:t>
      </w:r>
      <w:r w:rsidR="00F0297A" w:rsidRPr="00752FC6">
        <w:rPr>
          <w:rFonts w:cs="Times New Roman"/>
        </w:rPr>
        <w:t>paindlikumalt</w:t>
      </w:r>
      <w:r w:rsidR="6F264313" w:rsidRPr="00752FC6">
        <w:rPr>
          <w:rFonts w:cs="Times New Roman"/>
        </w:rPr>
        <w:t xml:space="preserve"> </w:t>
      </w:r>
      <w:r w:rsidRPr="00752FC6">
        <w:rPr>
          <w:rFonts w:cs="Times New Roman"/>
        </w:rPr>
        <w:t>oma siseasju korraldada</w:t>
      </w:r>
      <w:r w:rsidR="68FC81C4" w:rsidRPr="00752FC6">
        <w:rPr>
          <w:rFonts w:cs="Times New Roman"/>
        </w:rPr>
        <w:t xml:space="preserve"> ja </w:t>
      </w:r>
      <w:r w:rsidRPr="00752FC6">
        <w:rPr>
          <w:rFonts w:cs="Times New Roman"/>
        </w:rPr>
        <w:t xml:space="preserve">osanikud/aktsionärid/liikmed saavad rohkem teavet juriidilise isiku </w:t>
      </w:r>
      <w:r w:rsidR="6F264313" w:rsidRPr="00752FC6">
        <w:rPr>
          <w:rFonts w:cs="Times New Roman"/>
        </w:rPr>
        <w:t xml:space="preserve">tegevuse </w:t>
      </w:r>
      <w:r w:rsidRPr="00752FC6">
        <w:rPr>
          <w:rFonts w:cs="Times New Roman"/>
        </w:rPr>
        <w:t>kohta</w:t>
      </w:r>
      <w:r w:rsidR="517D74DD" w:rsidRPr="00752FC6">
        <w:rPr>
          <w:rFonts w:cs="Times New Roman"/>
        </w:rPr>
        <w:t>.</w:t>
      </w:r>
      <w:r w:rsidRPr="00752FC6">
        <w:rPr>
          <w:rFonts w:cs="Times New Roman"/>
        </w:rPr>
        <w:t xml:space="preserve"> Muudatuste tulemusel muutub </w:t>
      </w:r>
      <w:r w:rsidR="64734630" w:rsidRPr="00752FC6">
        <w:rPr>
          <w:rFonts w:cs="Times New Roman"/>
        </w:rPr>
        <w:t xml:space="preserve">ühingute </w:t>
      </w:r>
      <w:r w:rsidRPr="00752FC6">
        <w:rPr>
          <w:rFonts w:cs="Times New Roman"/>
        </w:rPr>
        <w:t>tegutsemine Eesti</w:t>
      </w:r>
      <w:r w:rsidR="0FA37727" w:rsidRPr="00752FC6">
        <w:rPr>
          <w:rFonts w:cs="Times New Roman"/>
        </w:rPr>
        <w:t xml:space="preserve">s </w:t>
      </w:r>
      <w:r w:rsidRPr="00752FC6">
        <w:rPr>
          <w:rFonts w:cs="Times New Roman"/>
        </w:rPr>
        <w:t>mugavamaks</w:t>
      </w:r>
      <w:r w:rsidR="3DC0527D" w:rsidRPr="00752FC6">
        <w:rPr>
          <w:rFonts w:cs="Times New Roman"/>
        </w:rPr>
        <w:t xml:space="preserve"> ja </w:t>
      </w:r>
      <w:r w:rsidRPr="00752FC6">
        <w:rPr>
          <w:rFonts w:cs="Times New Roman"/>
        </w:rPr>
        <w:t>reeglid on paindlikumad, samas ei vähen</w:t>
      </w:r>
      <w:r w:rsidR="3DC0527D" w:rsidRPr="00752FC6">
        <w:rPr>
          <w:rFonts w:cs="Times New Roman"/>
        </w:rPr>
        <w:t>e</w:t>
      </w:r>
      <w:r w:rsidRPr="00752FC6">
        <w:rPr>
          <w:rFonts w:cs="Times New Roman"/>
        </w:rPr>
        <w:t xml:space="preserve"> õiguskindlus.</w:t>
      </w:r>
      <w:r w:rsidR="5C5195BD" w:rsidRPr="00752FC6">
        <w:rPr>
          <w:rFonts w:cs="Times New Roman"/>
        </w:rPr>
        <w:t xml:space="preserve"> </w:t>
      </w:r>
      <w:r w:rsidR="007C0B50" w:rsidRPr="00752FC6">
        <w:rPr>
          <w:rFonts w:cs="Times New Roman"/>
        </w:rPr>
        <w:t>Eelnõu</w:t>
      </w:r>
      <w:r w:rsidR="004B6A8C" w:rsidRPr="00752FC6">
        <w:rPr>
          <w:rFonts w:cs="Times New Roman"/>
        </w:rPr>
        <w:t xml:space="preserve">s on ka osaühingu äriregistris peetava osanike nimekirja regulatsiooni paindlikumaks muutmise sätted. </w:t>
      </w:r>
      <w:r w:rsidR="5C5195BD" w:rsidRPr="00752FC6">
        <w:rPr>
          <w:rFonts w:cs="Times New Roman"/>
        </w:rPr>
        <w:t>Lisaks sisaldab seaduseelnõu mit</w:t>
      </w:r>
      <w:r w:rsidR="092FF5B8" w:rsidRPr="00752FC6">
        <w:rPr>
          <w:rFonts w:cs="Times New Roman"/>
        </w:rPr>
        <w:t>u</w:t>
      </w:r>
      <w:r w:rsidR="5C5195BD" w:rsidRPr="00752FC6">
        <w:rPr>
          <w:rFonts w:cs="Times New Roman"/>
        </w:rPr>
        <w:t xml:space="preserve"> andmekaitse</w:t>
      </w:r>
      <w:r w:rsidR="37D72460" w:rsidRPr="00752FC6">
        <w:rPr>
          <w:rFonts w:cs="Times New Roman"/>
        </w:rPr>
        <w:t xml:space="preserve"> kaalutustel tehtava</w:t>
      </w:r>
      <w:r w:rsidR="092FF5B8" w:rsidRPr="00752FC6">
        <w:rPr>
          <w:rFonts w:cs="Times New Roman"/>
        </w:rPr>
        <w:t>t</w:t>
      </w:r>
      <w:r w:rsidR="37D72460" w:rsidRPr="00752FC6">
        <w:rPr>
          <w:rFonts w:cs="Times New Roman"/>
        </w:rPr>
        <w:t xml:space="preserve"> muudatus</w:t>
      </w:r>
      <w:r w:rsidR="092FF5B8" w:rsidRPr="00752FC6">
        <w:rPr>
          <w:rFonts w:cs="Times New Roman"/>
        </w:rPr>
        <w:t>t</w:t>
      </w:r>
      <w:r w:rsidR="37D72460" w:rsidRPr="00752FC6">
        <w:rPr>
          <w:rFonts w:cs="Times New Roman"/>
        </w:rPr>
        <w:t>.</w:t>
      </w:r>
    </w:p>
    <w:p w14:paraId="3D56EEC0" w14:textId="34635795" w:rsidR="00B8791A" w:rsidRPr="00752FC6" w:rsidRDefault="008047A1" w:rsidP="00B8791A">
      <w:pPr>
        <w:spacing w:line="240" w:lineRule="auto"/>
        <w:jc w:val="both"/>
        <w:rPr>
          <w:rFonts w:cs="Times New Roman"/>
        </w:rPr>
      </w:pPr>
      <w:r w:rsidRPr="00752FC6">
        <w:rPr>
          <w:rFonts w:cs="Times New Roman"/>
        </w:rPr>
        <w:t>Seaduseelnõuga kavandatavad peamised muudatused on järgmised:</w:t>
      </w:r>
    </w:p>
    <w:p w14:paraId="60947123" w14:textId="6560DD1D" w:rsidR="00C82D3B" w:rsidRPr="00752FC6" w:rsidRDefault="3158B5E8" w:rsidP="00C85383">
      <w:pPr>
        <w:pStyle w:val="Loendilik"/>
        <w:numPr>
          <w:ilvl w:val="0"/>
          <w:numId w:val="15"/>
        </w:numPr>
        <w:spacing w:line="240" w:lineRule="auto"/>
        <w:ind w:left="357" w:hanging="357"/>
        <w:jc w:val="both"/>
        <w:rPr>
          <w:rFonts w:ascii="Times New Roman" w:hAnsi="Times New Roman" w:cs="Times New Roman"/>
        </w:rPr>
      </w:pPr>
      <w:r w:rsidRPr="00752FC6">
        <w:rPr>
          <w:rFonts w:ascii="Times New Roman" w:hAnsi="Times New Roman" w:cs="Times New Roman"/>
        </w:rPr>
        <w:t>koosolekute</w:t>
      </w:r>
      <w:r w:rsidR="5CE13527" w:rsidRPr="00752FC6">
        <w:rPr>
          <w:rFonts w:ascii="Times New Roman" w:hAnsi="Times New Roman" w:cs="Times New Roman"/>
        </w:rPr>
        <w:t xml:space="preserve"> pidamise ja otsuste vastuvõtmise muudatused, mh </w:t>
      </w:r>
      <w:r w:rsidR="30700C7A" w:rsidRPr="00752FC6">
        <w:rPr>
          <w:rFonts w:ascii="Times New Roman" w:hAnsi="Times New Roman" w:cs="Times New Roman"/>
        </w:rPr>
        <w:t xml:space="preserve">võimaldatakse </w:t>
      </w:r>
      <w:r w:rsidR="5CE13527" w:rsidRPr="00752FC6">
        <w:rPr>
          <w:rFonts w:ascii="Times New Roman" w:hAnsi="Times New Roman" w:cs="Times New Roman"/>
        </w:rPr>
        <w:t xml:space="preserve">äriühingutel </w:t>
      </w:r>
      <w:r w:rsidR="1CA9950C" w:rsidRPr="00752FC6">
        <w:rPr>
          <w:rFonts w:ascii="Times New Roman" w:hAnsi="Times New Roman" w:cs="Times New Roman"/>
        </w:rPr>
        <w:t xml:space="preserve">panna ise paika põhikirjas </w:t>
      </w:r>
      <w:r w:rsidR="5CE13527" w:rsidRPr="00752FC6">
        <w:rPr>
          <w:rFonts w:ascii="Times New Roman" w:hAnsi="Times New Roman" w:cs="Times New Roman"/>
        </w:rPr>
        <w:t>koosolekul esindatuse nõue, et koosolek oleks otsustusvõimeline</w:t>
      </w:r>
      <w:r w:rsidR="6C9FE2EA" w:rsidRPr="00752FC6">
        <w:rPr>
          <w:rFonts w:ascii="Times New Roman" w:hAnsi="Times New Roman" w:cs="Times New Roman"/>
        </w:rPr>
        <w:t xml:space="preserve">; </w:t>
      </w:r>
      <w:r w:rsidR="79821C2A" w:rsidRPr="00752FC6">
        <w:rPr>
          <w:rFonts w:ascii="Times New Roman" w:eastAsia="Times New Roman" w:hAnsi="Times New Roman" w:cs="Times New Roman"/>
        </w:rPr>
        <w:t xml:space="preserve">täiendatakse koosolekute kokkukutsumise </w:t>
      </w:r>
      <w:r w:rsidR="209279D6" w:rsidRPr="00752FC6">
        <w:rPr>
          <w:rFonts w:ascii="Times New Roman" w:eastAsia="Times New Roman" w:hAnsi="Times New Roman" w:cs="Times New Roman"/>
        </w:rPr>
        <w:t>korda</w:t>
      </w:r>
      <w:r w:rsidR="1D76C822" w:rsidRPr="00752FC6">
        <w:rPr>
          <w:rFonts w:ascii="Times New Roman" w:eastAsia="Times New Roman" w:hAnsi="Times New Roman" w:cs="Times New Roman"/>
        </w:rPr>
        <w:t xml:space="preserve">, </w:t>
      </w:r>
      <w:r w:rsidR="683C63EE" w:rsidRPr="00752FC6">
        <w:rPr>
          <w:rFonts w:ascii="Times New Roman" w:eastAsia="Times New Roman" w:hAnsi="Times New Roman" w:cs="Times New Roman"/>
        </w:rPr>
        <w:t>peamiseks koosoleku teate saatmise kanaliks muudetakse elektronposti aadress,</w:t>
      </w:r>
      <w:r w:rsidR="1D76C822" w:rsidRPr="00752FC6">
        <w:rPr>
          <w:rFonts w:ascii="Times New Roman" w:eastAsia="Times New Roman" w:hAnsi="Times New Roman" w:cs="Times New Roman"/>
        </w:rPr>
        <w:t xml:space="preserve"> lihtsustatakse aktsiaseltsi nõukogu koosoleku protokolli nõudeid; </w:t>
      </w:r>
    </w:p>
    <w:p w14:paraId="60947128" w14:textId="4A5BEA1D" w:rsidR="00C82D3B" w:rsidRPr="00752FC6" w:rsidRDefault="008047A1" w:rsidP="00C85383">
      <w:pPr>
        <w:numPr>
          <w:ilvl w:val="0"/>
          <w:numId w:val="15"/>
        </w:numPr>
        <w:spacing w:line="240" w:lineRule="auto"/>
        <w:jc w:val="both"/>
        <w:rPr>
          <w:rFonts w:cs="Times New Roman"/>
          <w:szCs w:val="24"/>
        </w:rPr>
      </w:pPr>
      <w:r w:rsidRPr="00752FC6">
        <w:rPr>
          <w:rFonts w:cs="Times New Roman"/>
          <w:szCs w:val="24"/>
        </w:rPr>
        <w:t>kui majandusaasta aruanne kinnitatakse koosolekut kokku kutsumata, on osanikul õigus nõuda audiitori aruande kohta kirjalikke selgitusi</w:t>
      </w:r>
      <w:r w:rsidR="00DD2FD8" w:rsidRPr="00752FC6">
        <w:rPr>
          <w:rFonts w:cs="Times New Roman"/>
          <w:szCs w:val="24"/>
        </w:rPr>
        <w:t>;</w:t>
      </w:r>
    </w:p>
    <w:p w14:paraId="6094712C" w14:textId="488AD931" w:rsidR="00C82D3B" w:rsidRPr="00752FC6" w:rsidRDefault="008047A1" w:rsidP="00C85383">
      <w:pPr>
        <w:numPr>
          <w:ilvl w:val="0"/>
          <w:numId w:val="15"/>
        </w:numPr>
        <w:spacing w:line="240" w:lineRule="auto"/>
        <w:jc w:val="both"/>
        <w:rPr>
          <w:rFonts w:cs="Times New Roman"/>
          <w:szCs w:val="24"/>
        </w:rPr>
      </w:pPr>
      <w:r w:rsidRPr="00752FC6">
        <w:rPr>
          <w:rFonts w:cs="Times New Roman"/>
          <w:szCs w:val="24"/>
        </w:rPr>
        <w:t>võimaldatakse ühingul keerulise majandusliku olukorra ajal senisest lihtsamalt vähendada juhatuse liikme tasu</w:t>
      </w:r>
      <w:r w:rsidR="00A10E61" w:rsidRPr="00752FC6">
        <w:rPr>
          <w:rFonts w:cs="Times New Roman"/>
          <w:szCs w:val="24"/>
        </w:rPr>
        <w:t>;</w:t>
      </w:r>
    </w:p>
    <w:p w14:paraId="19DF4C54" w14:textId="7BE864B7" w:rsidR="00C82D3B" w:rsidRPr="00752FC6" w:rsidRDefault="5CE13527" w:rsidP="00C85383">
      <w:pPr>
        <w:numPr>
          <w:ilvl w:val="0"/>
          <w:numId w:val="15"/>
        </w:numPr>
        <w:spacing w:line="240" w:lineRule="auto"/>
        <w:jc w:val="both"/>
        <w:rPr>
          <w:rFonts w:cs="Times New Roman"/>
        </w:rPr>
      </w:pPr>
      <w:r w:rsidRPr="00752FC6">
        <w:rPr>
          <w:rFonts w:cs="Times New Roman"/>
        </w:rPr>
        <w:t>praktikas vaidlusi põhjustanud osaniku ja aktsionäri teabeõigust laiendatakse ka tütarühingule, samuti täpsustatakse mittetulundusühingu ja tulundusühistu liikme teabeõigust</w:t>
      </w:r>
      <w:r w:rsidR="6CADC8BC" w:rsidRPr="00752FC6">
        <w:rPr>
          <w:rFonts w:cs="Times New Roman"/>
        </w:rPr>
        <w:t>;</w:t>
      </w:r>
    </w:p>
    <w:p w14:paraId="6094712D" w14:textId="495A017C" w:rsidR="00C82D3B" w:rsidRPr="00752FC6" w:rsidRDefault="5CE13527" w:rsidP="00C85383">
      <w:pPr>
        <w:numPr>
          <w:ilvl w:val="0"/>
          <w:numId w:val="15"/>
        </w:numPr>
        <w:spacing w:line="240" w:lineRule="auto"/>
        <w:jc w:val="both"/>
        <w:rPr>
          <w:rFonts w:cs="Times New Roman"/>
        </w:rPr>
      </w:pPr>
      <w:r w:rsidRPr="00752FC6">
        <w:rPr>
          <w:rFonts w:cs="Times New Roman"/>
        </w:rPr>
        <w:t>aktsionärile antakse õigus nõuda erikontrolli aruande ja majandusaasta aruande ärakirja</w:t>
      </w:r>
      <w:r w:rsidR="16953A97" w:rsidRPr="00752FC6">
        <w:rPr>
          <w:rFonts w:cs="Times New Roman"/>
        </w:rPr>
        <w:t>;</w:t>
      </w:r>
    </w:p>
    <w:p w14:paraId="355CE8D9" w14:textId="17513919" w:rsidR="2D22CE3B" w:rsidRPr="00752FC6" w:rsidRDefault="2D22CE3B" w:rsidP="00C85383">
      <w:pPr>
        <w:numPr>
          <w:ilvl w:val="0"/>
          <w:numId w:val="15"/>
        </w:numPr>
        <w:spacing w:line="240" w:lineRule="auto"/>
        <w:jc w:val="both"/>
        <w:rPr>
          <w:rFonts w:cs="Times New Roman"/>
        </w:rPr>
      </w:pPr>
      <w:r w:rsidRPr="00752FC6">
        <w:rPr>
          <w:rFonts w:cs="Times New Roman"/>
        </w:rPr>
        <w:t xml:space="preserve">täiendatakse </w:t>
      </w:r>
      <w:r w:rsidR="00243C67" w:rsidRPr="00752FC6">
        <w:rPr>
          <w:rFonts w:cs="Times New Roman"/>
        </w:rPr>
        <w:t>aktsiaselts</w:t>
      </w:r>
      <w:r w:rsidRPr="00752FC6">
        <w:rPr>
          <w:rFonts w:cs="Times New Roman"/>
        </w:rPr>
        <w:t xml:space="preserve">i vahetusvõlakirjade väljalaskmise regulatsiooni,  vahetusvõlakirjade väljalaskmise otsustamisel peab üldkoosolek samaaegselt otsustama aktsiakapitali tingimusliku suurendamise või andma nõukogule õiguse suurendada aktsiakapitali; </w:t>
      </w:r>
    </w:p>
    <w:p w14:paraId="4EA91713" w14:textId="1D05DDED" w:rsidR="00117648" w:rsidRPr="00752FC6" w:rsidRDefault="00117648" w:rsidP="00C85383">
      <w:pPr>
        <w:numPr>
          <w:ilvl w:val="0"/>
          <w:numId w:val="15"/>
        </w:numPr>
        <w:spacing w:line="240" w:lineRule="auto"/>
        <w:jc w:val="both"/>
        <w:rPr>
          <w:rFonts w:cs="Times New Roman"/>
          <w:szCs w:val="24"/>
        </w:rPr>
      </w:pPr>
      <w:r w:rsidRPr="00752FC6">
        <w:rPr>
          <w:rFonts w:cs="Times New Roman"/>
          <w:szCs w:val="24"/>
        </w:rPr>
        <w:lastRenderedPageBreak/>
        <w:t>nähakse ette sihtasutuse asutajaõigustest loobumise võimalikkus</w:t>
      </w:r>
      <w:r w:rsidR="00B8791A" w:rsidRPr="00752FC6">
        <w:rPr>
          <w:rFonts w:cs="Times New Roman"/>
          <w:szCs w:val="24"/>
        </w:rPr>
        <w:t xml:space="preserve"> ja luuakse uus sihtasutuse – erasihtasutus – vorm</w:t>
      </w:r>
      <w:r w:rsidRPr="00752FC6">
        <w:rPr>
          <w:rFonts w:cs="Times New Roman"/>
          <w:szCs w:val="24"/>
        </w:rPr>
        <w:t>;</w:t>
      </w:r>
    </w:p>
    <w:p w14:paraId="60947133" w14:textId="2084E48F" w:rsidR="00C82D3B" w:rsidRPr="00752FC6" w:rsidRDefault="008047A1" w:rsidP="00C85383">
      <w:pPr>
        <w:numPr>
          <w:ilvl w:val="0"/>
          <w:numId w:val="15"/>
        </w:numPr>
        <w:spacing w:line="240" w:lineRule="auto"/>
        <w:jc w:val="both"/>
        <w:rPr>
          <w:rFonts w:cs="Times New Roman"/>
          <w:szCs w:val="24"/>
        </w:rPr>
      </w:pPr>
      <w:r w:rsidRPr="00752FC6">
        <w:rPr>
          <w:rFonts w:cs="Times New Roman"/>
          <w:szCs w:val="24"/>
        </w:rPr>
        <w:t>lihtsustatakse likvideeritud ühingute dokumentide hoidja kohustusi</w:t>
      </w:r>
      <w:r w:rsidR="006627D0" w:rsidRPr="00752FC6">
        <w:rPr>
          <w:rFonts w:cs="Times New Roman"/>
          <w:szCs w:val="24"/>
        </w:rPr>
        <w:t>;</w:t>
      </w:r>
    </w:p>
    <w:p w14:paraId="60947135" w14:textId="7E87CED8" w:rsidR="00C82D3B" w:rsidRPr="00752FC6" w:rsidRDefault="008047A1" w:rsidP="00C85383">
      <w:pPr>
        <w:numPr>
          <w:ilvl w:val="0"/>
          <w:numId w:val="15"/>
        </w:numPr>
        <w:spacing w:line="240" w:lineRule="auto"/>
        <w:jc w:val="both"/>
        <w:rPr>
          <w:rFonts w:cs="Times New Roman"/>
          <w:szCs w:val="24"/>
        </w:rPr>
      </w:pPr>
      <w:r w:rsidRPr="00752FC6">
        <w:rPr>
          <w:rFonts w:cs="Times New Roman"/>
          <w:szCs w:val="24"/>
        </w:rPr>
        <w:t xml:space="preserve">audiitoreid </w:t>
      </w:r>
      <w:r w:rsidR="00C02481" w:rsidRPr="00752FC6">
        <w:rPr>
          <w:rFonts w:cs="Times New Roman"/>
          <w:szCs w:val="24"/>
        </w:rPr>
        <w:t>käsitleva</w:t>
      </w:r>
      <w:r w:rsidR="00E60647" w:rsidRPr="00752FC6">
        <w:rPr>
          <w:rFonts w:cs="Times New Roman"/>
          <w:szCs w:val="24"/>
        </w:rPr>
        <w:t>te</w:t>
      </w:r>
      <w:r w:rsidR="00C02481" w:rsidRPr="00752FC6">
        <w:rPr>
          <w:rFonts w:cs="Times New Roman"/>
          <w:szCs w:val="24"/>
        </w:rPr>
        <w:t xml:space="preserve"> </w:t>
      </w:r>
      <w:r w:rsidR="0096035B" w:rsidRPr="00752FC6">
        <w:rPr>
          <w:rFonts w:cs="Times New Roman"/>
          <w:szCs w:val="24"/>
        </w:rPr>
        <w:t>sät</w:t>
      </w:r>
      <w:r w:rsidR="00E60647" w:rsidRPr="00752FC6">
        <w:rPr>
          <w:rFonts w:cs="Times New Roman"/>
          <w:szCs w:val="24"/>
        </w:rPr>
        <w:t>ete</w:t>
      </w:r>
      <w:r w:rsidR="00F55484" w:rsidRPr="00752FC6">
        <w:rPr>
          <w:rFonts w:cs="Times New Roman"/>
          <w:szCs w:val="24"/>
        </w:rPr>
        <w:t xml:space="preserve"> sõnastus</w:t>
      </w:r>
      <w:r w:rsidRPr="00752FC6">
        <w:rPr>
          <w:rFonts w:cs="Times New Roman"/>
          <w:szCs w:val="24"/>
        </w:rPr>
        <w:t xml:space="preserve"> ühtlustatakse audiitortegevuse seaduses kasutatavate mõistetega</w:t>
      </w:r>
      <w:r w:rsidR="00C02481" w:rsidRPr="00752FC6">
        <w:rPr>
          <w:rFonts w:cs="Times New Roman"/>
          <w:szCs w:val="24"/>
        </w:rPr>
        <w:t>;</w:t>
      </w:r>
    </w:p>
    <w:p w14:paraId="3257DBF3" w14:textId="3631C9E2" w:rsidR="00B241A1" w:rsidRPr="00752FC6" w:rsidRDefault="008047A1" w:rsidP="00C85383">
      <w:pPr>
        <w:numPr>
          <w:ilvl w:val="0"/>
          <w:numId w:val="15"/>
        </w:numPr>
        <w:spacing w:line="240" w:lineRule="auto"/>
        <w:jc w:val="both"/>
        <w:rPr>
          <w:rFonts w:cs="Times New Roman"/>
          <w:szCs w:val="24"/>
        </w:rPr>
      </w:pPr>
      <w:r w:rsidRPr="00752FC6">
        <w:rPr>
          <w:rFonts w:cs="Times New Roman"/>
          <w:szCs w:val="24"/>
        </w:rPr>
        <w:t xml:space="preserve">äriregistri pidajale antakse õigus kustutada ühing registrist ka juhul, kui ainsaks täitemenetluses olevaks nõudeks ühingu vastu on </w:t>
      </w:r>
      <w:r w:rsidR="00D07F65" w:rsidRPr="00752FC6">
        <w:rPr>
          <w:rFonts w:cs="Times New Roman"/>
          <w:szCs w:val="24"/>
        </w:rPr>
        <w:t xml:space="preserve">registripidaja enda poolt </w:t>
      </w:r>
      <w:r w:rsidRPr="00752FC6">
        <w:rPr>
          <w:rFonts w:cs="Times New Roman"/>
          <w:szCs w:val="24"/>
        </w:rPr>
        <w:t>määratud trahv</w:t>
      </w:r>
      <w:r w:rsidR="000C6683" w:rsidRPr="00752FC6">
        <w:rPr>
          <w:rFonts w:cs="Times New Roman"/>
          <w:szCs w:val="24"/>
        </w:rPr>
        <w:t>;</w:t>
      </w:r>
    </w:p>
    <w:p w14:paraId="42C882A7" w14:textId="3CF2A5CD" w:rsidR="000C6683" w:rsidRPr="00752FC6" w:rsidRDefault="000C6683" w:rsidP="00C85383">
      <w:pPr>
        <w:numPr>
          <w:ilvl w:val="0"/>
          <w:numId w:val="15"/>
        </w:numPr>
        <w:spacing w:line="240" w:lineRule="auto"/>
        <w:jc w:val="both"/>
        <w:rPr>
          <w:rFonts w:cs="Times New Roman"/>
          <w:szCs w:val="24"/>
        </w:rPr>
      </w:pPr>
      <w:r w:rsidRPr="00752FC6">
        <w:rPr>
          <w:rFonts w:cs="Times New Roman"/>
          <w:szCs w:val="24"/>
        </w:rPr>
        <w:t>kaotatakse kohustus esitada äriregistrile eraldi teade, kui osaühingule jääb ainult üks osanik;</w:t>
      </w:r>
    </w:p>
    <w:p w14:paraId="60947138" w14:textId="34DD8E02" w:rsidR="00C82D3B" w:rsidRPr="00752FC6" w:rsidRDefault="00B241A1" w:rsidP="00C85383">
      <w:pPr>
        <w:numPr>
          <w:ilvl w:val="0"/>
          <w:numId w:val="15"/>
        </w:numPr>
        <w:spacing w:line="240" w:lineRule="auto"/>
        <w:jc w:val="both"/>
        <w:rPr>
          <w:rFonts w:cs="Times New Roman"/>
          <w:szCs w:val="24"/>
        </w:rPr>
      </w:pPr>
      <w:r w:rsidRPr="00752FC6">
        <w:rPr>
          <w:rFonts w:cs="Times New Roman"/>
          <w:szCs w:val="24"/>
        </w:rPr>
        <w:t xml:space="preserve">reguleeritakse Eesti väärtpaberite registris ajutistel kontodel olevate aktsiate ja osade omajate üleskutsemenetlust </w:t>
      </w:r>
      <w:r w:rsidR="00767C9E" w:rsidRPr="00752FC6">
        <w:rPr>
          <w:rFonts w:cs="Times New Roman"/>
          <w:szCs w:val="24"/>
        </w:rPr>
        <w:t>ning selliste</w:t>
      </w:r>
      <w:r w:rsidRPr="00752FC6">
        <w:rPr>
          <w:rFonts w:cs="Times New Roman"/>
          <w:szCs w:val="24"/>
        </w:rPr>
        <w:t xml:space="preserve"> aktsiate ja osade tühistamise otsustamist </w:t>
      </w:r>
      <w:proofErr w:type="spellStart"/>
      <w:r w:rsidR="000C6683" w:rsidRPr="00752FC6">
        <w:rPr>
          <w:rFonts w:cs="Times New Roman"/>
          <w:szCs w:val="24"/>
        </w:rPr>
        <w:t>üld</w:t>
      </w:r>
      <w:proofErr w:type="spellEnd"/>
      <w:r w:rsidR="000C6683" w:rsidRPr="00752FC6">
        <w:rPr>
          <w:rFonts w:cs="Times New Roman"/>
          <w:szCs w:val="24"/>
        </w:rPr>
        <w:t xml:space="preserve">- </w:t>
      </w:r>
      <w:r w:rsidR="00767C9E" w:rsidRPr="00752FC6">
        <w:rPr>
          <w:rFonts w:cs="Times New Roman"/>
          <w:szCs w:val="24"/>
        </w:rPr>
        <w:t>või</w:t>
      </w:r>
      <w:r w:rsidR="000C6683" w:rsidRPr="00752FC6">
        <w:rPr>
          <w:rFonts w:cs="Times New Roman"/>
          <w:szCs w:val="24"/>
        </w:rPr>
        <w:t xml:space="preserve"> osanike koosolekul</w:t>
      </w:r>
      <w:r w:rsidR="00BB13F9" w:rsidRPr="00752FC6">
        <w:rPr>
          <w:rFonts w:cs="Times New Roman"/>
          <w:szCs w:val="24"/>
        </w:rPr>
        <w:t>;</w:t>
      </w:r>
    </w:p>
    <w:p w14:paraId="67FEBC5B" w14:textId="3D03CE29" w:rsidR="00BB13F9" w:rsidRPr="00752FC6" w:rsidRDefault="00846BC0" w:rsidP="00C85383">
      <w:pPr>
        <w:numPr>
          <w:ilvl w:val="0"/>
          <w:numId w:val="15"/>
        </w:numPr>
        <w:spacing w:line="240" w:lineRule="auto"/>
        <w:jc w:val="both"/>
        <w:rPr>
          <w:rFonts w:cs="Times New Roman"/>
          <w:szCs w:val="24"/>
        </w:rPr>
      </w:pPr>
      <w:r w:rsidRPr="00752FC6">
        <w:rPr>
          <w:rFonts w:cs="Times New Roman"/>
          <w:szCs w:val="24"/>
        </w:rPr>
        <w:t>muudetakse osaühingu osanike ja hooneühistu liikmete nimekirja pidamise korda, kaotatakse põhimõte, et osa või hooneühistu läheb üle registrikandega</w:t>
      </w:r>
      <w:r w:rsidR="003E7678" w:rsidRPr="00752FC6">
        <w:rPr>
          <w:rFonts w:cs="Times New Roman"/>
          <w:szCs w:val="24"/>
        </w:rPr>
        <w:t>, osanike ja liikmete nimekiri viiakse äriregistri avalikku toimikusse, milles olevatele andmetele tuginedes on võimalik osa, liikmesust või panti heauskselt omandada</w:t>
      </w:r>
      <w:r w:rsidR="00BB13F9" w:rsidRPr="00752FC6">
        <w:rPr>
          <w:rFonts w:cs="Times New Roman"/>
          <w:szCs w:val="24"/>
        </w:rPr>
        <w:t>;</w:t>
      </w:r>
    </w:p>
    <w:p w14:paraId="6094713B" w14:textId="304F06B0" w:rsidR="00C82D3B" w:rsidRPr="00752FC6" w:rsidRDefault="00BB13F9" w:rsidP="00C85383">
      <w:pPr>
        <w:numPr>
          <w:ilvl w:val="0"/>
          <w:numId w:val="15"/>
        </w:numPr>
        <w:spacing w:line="240" w:lineRule="auto"/>
        <w:jc w:val="both"/>
        <w:rPr>
          <w:rFonts w:cs="Times New Roman"/>
          <w:szCs w:val="24"/>
        </w:rPr>
      </w:pPr>
      <w:r w:rsidRPr="00752FC6">
        <w:rPr>
          <w:rFonts w:cs="Times New Roman"/>
          <w:szCs w:val="24"/>
        </w:rPr>
        <w:t>täpsustatakse äriregistris kande eelduste kontrollimise ja määruste vormistamise automatiseerimise korda.</w:t>
      </w:r>
    </w:p>
    <w:p w14:paraId="27A6B3D5" w14:textId="58F37B04" w:rsidR="00CB2D96" w:rsidRPr="00752FC6" w:rsidRDefault="00CB2D96" w:rsidP="00CB2D96">
      <w:pPr>
        <w:spacing w:line="240" w:lineRule="auto"/>
        <w:jc w:val="both"/>
        <w:rPr>
          <w:rFonts w:cs="Times New Roman"/>
          <w:bCs/>
          <w:szCs w:val="24"/>
        </w:rPr>
      </w:pPr>
      <w:r w:rsidRPr="00752FC6">
        <w:rPr>
          <w:rFonts w:cs="Times New Roman"/>
          <w:bCs/>
          <w:szCs w:val="24"/>
        </w:rPr>
        <w:t>Erasihtasutuse loomise eesmärk on lisaks õigusraamistiku ajakohastamisele tugevdada Eesti positsiooni piirkondliku varahalduskeskkonnana ja hoida kapitali kodumaal.</w:t>
      </w:r>
      <w:r w:rsidR="00740062" w:rsidRPr="00752FC6">
        <w:rPr>
          <w:rFonts w:cs="Times New Roman"/>
          <w:bCs/>
          <w:szCs w:val="24"/>
        </w:rPr>
        <w:t xml:space="preserve"> </w:t>
      </w:r>
      <w:r w:rsidRPr="00752FC6">
        <w:rPr>
          <w:rFonts w:cs="Times New Roman"/>
          <w:bCs/>
          <w:szCs w:val="24"/>
        </w:rPr>
        <w:t xml:space="preserve">Eestis loodav madalate kulude ja selge õigusraamiga eraõiguslik sihtasutus looks võrdsemad võimalused perekondliku vara kaitseks, põlvkondade üleseks varaplaneerimiseks ja haavatavate pereliikmete ülalpidamise korraldamiseks. </w:t>
      </w:r>
    </w:p>
    <w:p w14:paraId="5F9C6A68" w14:textId="4FE3AAFD" w:rsidR="00FC16A6" w:rsidRPr="00752FC6" w:rsidRDefault="00FC16A6" w:rsidP="00CB2D96">
      <w:pPr>
        <w:spacing w:line="240" w:lineRule="auto"/>
        <w:jc w:val="both"/>
        <w:rPr>
          <w:rFonts w:cs="Times New Roman"/>
        </w:rPr>
      </w:pPr>
      <w:r w:rsidRPr="00752FC6">
        <w:rPr>
          <w:rFonts w:cs="Times New Roman"/>
        </w:rPr>
        <w:t xml:space="preserve">Koosolekute kokkukutsumist puudutab mitu muudatust. Kui koosolek kutsutakse kokku kolmanda isiku nõudel (osanik, nõukogu või audiitor), peab selle pidama nende nõutud päevakorraga (ei piisa üksnes koosoleku kokkukutsumisest) ja ühe kuu jooksul juhatusele sellekohase nõude esitamisest. Korduskoosolek tuleb kokku kutsuda kümne päeva jooksul ja korduskoosolek ei või toimuda varem kui kümnendal päeval pärast esimest koosolekut. </w:t>
      </w:r>
    </w:p>
    <w:p w14:paraId="09AE8A1C" w14:textId="39035CD0" w:rsidR="006E38BC" w:rsidRPr="006E38BC" w:rsidRDefault="5CE13527" w:rsidP="00977E4A">
      <w:pPr>
        <w:spacing w:line="240" w:lineRule="auto"/>
        <w:jc w:val="both"/>
        <w:rPr>
          <w:rFonts w:cs="Times New Roman"/>
        </w:rPr>
      </w:pPr>
      <w:r w:rsidRPr="00752FC6">
        <w:rPr>
          <w:rFonts w:cs="Times New Roman"/>
        </w:rPr>
        <w:t>Otsuse tühisuse toob edaspidi kaasa, kui osanike otsus ei ole seaduses ettenähtud juhul notariaalselt tõestatud. Kui kehtiva õiguse järgi ei saa tühisusele tugineda, kui otsuse alusel on tehtud kanne äriregistrisse ja kande tegemisest on möödunud kaks aastat, siis eelnõu kohas</w:t>
      </w:r>
      <w:r w:rsidR="0F1FA0B3" w:rsidRPr="00752FC6">
        <w:rPr>
          <w:rFonts w:cs="Times New Roman"/>
        </w:rPr>
        <w:t>elt</w:t>
      </w:r>
      <w:r w:rsidRPr="00752FC6">
        <w:rPr>
          <w:rFonts w:cs="Times New Roman"/>
        </w:rPr>
        <w:t xml:space="preserve"> pikeneb tähtaeg kuni </w:t>
      </w:r>
      <w:r w:rsidR="410C0FC5" w:rsidRPr="00752FC6">
        <w:rPr>
          <w:rFonts w:cs="Times New Roman"/>
        </w:rPr>
        <w:t xml:space="preserve">selles </w:t>
      </w:r>
      <w:r w:rsidRPr="00752FC6">
        <w:rPr>
          <w:rFonts w:cs="Times New Roman"/>
        </w:rPr>
        <w:t>kohtumenetluses tehtava lahendi jõustumiseni, kui enne kahe aasta möödumist on esitatud kohtule otsuse tühisuse tuvastamise hagi või kohtumenetluses tühisuse vastuväide.</w:t>
      </w:r>
      <w:r w:rsidR="001275F7" w:rsidRPr="00752FC6">
        <w:rPr>
          <w:rFonts w:cs="Times New Roman"/>
        </w:rPr>
        <w:t xml:space="preserve"> </w:t>
      </w:r>
      <w:r w:rsidRPr="00752FC6">
        <w:rPr>
          <w:rFonts w:cs="Times New Roman"/>
        </w:rPr>
        <w:t>Juriidilise isiku organi otsuste kehtetuks tunnistamise tähtaeg (kolm kuud alates otsuse vastuvõtmisest) muudetakse kohtupraktika</w:t>
      </w:r>
      <w:r w:rsidR="1753F4C5" w:rsidRPr="00752FC6">
        <w:rPr>
          <w:rFonts w:cs="Times New Roman"/>
        </w:rPr>
        <w:t xml:space="preserve"> alusel</w:t>
      </w:r>
      <w:r w:rsidRPr="00752FC6">
        <w:rPr>
          <w:rFonts w:cs="Times New Roman"/>
        </w:rPr>
        <w:t xml:space="preserve"> senise nõude aegumistähtaja asemel õigust lõpetavaks tähtajaks</w:t>
      </w:r>
      <w:r w:rsidR="7CC20613" w:rsidRPr="00752FC6">
        <w:rPr>
          <w:rFonts w:cs="Times New Roman"/>
        </w:rPr>
        <w:t xml:space="preserve">. </w:t>
      </w:r>
    </w:p>
    <w:p w14:paraId="09740BE6" w14:textId="0E2056CC" w:rsidR="005F4CE7" w:rsidRPr="00752FC6" w:rsidRDefault="00D45C34" w:rsidP="00977E4A">
      <w:pPr>
        <w:spacing w:line="240" w:lineRule="auto"/>
        <w:jc w:val="both"/>
        <w:rPr>
          <w:rFonts w:cs="Times New Roman"/>
          <w:szCs w:val="24"/>
        </w:rPr>
      </w:pPr>
      <w:r w:rsidRPr="00752FC6">
        <w:rPr>
          <w:rFonts w:cs="Times New Roman"/>
          <w:szCs w:val="24"/>
        </w:rPr>
        <w:t xml:space="preserve">Määratletakse äriregistri </w:t>
      </w:r>
      <w:r w:rsidR="006E1A31" w:rsidRPr="00752FC6">
        <w:rPr>
          <w:rFonts w:cs="Times New Roman"/>
          <w:szCs w:val="24"/>
        </w:rPr>
        <w:t xml:space="preserve">menetluste </w:t>
      </w:r>
      <w:r w:rsidRPr="00752FC6">
        <w:rPr>
          <w:rFonts w:cs="Times New Roman"/>
          <w:szCs w:val="24"/>
        </w:rPr>
        <w:t xml:space="preserve">automatiseerimise tähendus ning </w:t>
      </w:r>
      <w:r w:rsidR="00F61E2B" w:rsidRPr="00752FC6">
        <w:rPr>
          <w:rFonts w:cs="Times New Roman"/>
          <w:szCs w:val="24"/>
        </w:rPr>
        <w:t>täpsustatakse</w:t>
      </w:r>
      <w:r w:rsidRPr="00752FC6">
        <w:rPr>
          <w:rFonts w:cs="Times New Roman"/>
          <w:szCs w:val="24"/>
        </w:rPr>
        <w:t xml:space="preserve"> selle läbiviimise põhimõtte</w:t>
      </w:r>
      <w:r w:rsidR="00F61E2B" w:rsidRPr="00752FC6">
        <w:rPr>
          <w:rFonts w:cs="Times New Roman"/>
          <w:szCs w:val="24"/>
        </w:rPr>
        <w:t>i</w:t>
      </w:r>
      <w:r w:rsidRPr="00752FC6">
        <w:rPr>
          <w:rFonts w:cs="Times New Roman"/>
          <w:szCs w:val="24"/>
        </w:rPr>
        <w:t xml:space="preserve">d. </w:t>
      </w:r>
    </w:p>
    <w:p w14:paraId="598EC27A" w14:textId="1BE0E5A7" w:rsidR="00A71023" w:rsidRPr="00752FC6" w:rsidRDefault="00F16AC2" w:rsidP="00977E4A">
      <w:pPr>
        <w:spacing w:line="240" w:lineRule="auto"/>
        <w:jc w:val="both"/>
        <w:rPr>
          <w:rFonts w:cs="Times New Roman"/>
          <w:szCs w:val="24"/>
        </w:rPr>
      </w:pPr>
      <w:r w:rsidRPr="00752FC6">
        <w:rPr>
          <w:rFonts w:cs="Times New Roman"/>
          <w:szCs w:val="24"/>
        </w:rPr>
        <w:lastRenderedPageBreak/>
        <w:t>Eelnõu sisaldab muudatusi, millega juriidiliste isikute halduskoormus suureneb, aga ka muudatusi, millega nõudeid leevendatakse ja halduskoormust vähendatakse. Täpsemalt on mõju halduskoormusele selgitatud seletuskirja mõjuanalüüsis.</w:t>
      </w:r>
      <w:r w:rsidRPr="00752FC6">
        <w:rPr>
          <w:rStyle w:val="Allmrkuseviide"/>
          <w:rFonts w:cs="Times New Roman"/>
          <w:szCs w:val="24"/>
        </w:rPr>
        <w:footnoteReference w:id="2"/>
      </w:r>
    </w:p>
    <w:p w14:paraId="1431D339" w14:textId="66EDABF3" w:rsidR="004A3EE0" w:rsidRPr="00752FC6" w:rsidRDefault="008047A1" w:rsidP="004A3EE0">
      <w:pPr>
        <w:pStyle w:val="Pealkiri2"/>
        <w:spacing w:before="0" w:after="160" w:line="240" w:lineRule="auto"/>
        <w:jc w:val="both"/>
        <w:rPr>
          <w:rFonts w:cs="Times New Roman"/>
          <w:szCs w:val="24"/>
        </w:rPr>
      </w:pPr>
      <w:bookmarkStart w:id="2" w:name="_Toc230882613"/>
      <w:r w:rsidRPr="00752FC6">
        <w:rPr>
          <w:rFonts w:cs="Times New Roman"/>
          <w:szCs w:val="24"/>
        </w:rPr>
        <w:t>1.2. Eelnõu ettevalmistaja</w:t>
      </w:r>
      <w:r w:rsidR="00114C26" w:rsidRPr="00752FC6">
        <w:rPr>
          <w:rFonts w:cs="Times New Roman"/>
          <w:szCs w:val="24"/>
        </w:rPr>
        <w:t>d</w:t>
      </w:r>
      <w:bookmarkEnd w:id="2"/>
    </w:p>
    <w:p w14:paraId="3A52DDBA" w14:textId="495E87C5" w:rsidR="00B7116F" w:rsidRPr="00752FC6" w:rsidRDefault="00B7116F" w:rsidP="00977E4A">
      <w:pPr>
        <w:spacing w:line="240" w:lineRule="auto"/>
        <w:jc w:val="both"/>
        <w:rPr>
          <w:rFonts w:cs="Times New Roman"/>
          <w:szCs w:val="24"/>
        </w:rPr>
      </w:pPr>
      <w:r w:rsidRPr="00752FC6">
        <w:rPr>
          <w:rFonts w:cs="Times New Roman"/>
          <w:szCs w:val="24"/>
        </w:rPr>
        <w:t>Eelnõu ja seletuskirja on koostanud Justiits</w:t>
      </w:r>
      <w:r w:rsidR="000D6B96" w:rsidRPr="00752FC6">
        <w:rPr>
          <w:rFonts w:cs="Times New Roman"/>
          <w:szCs w:val="24"/>
        </w:rPr>
        <w:t>- ja Digiministeeriumi</w:t>
      </w:r>
      <w:r w:rsidRPr="00752FC6">
        <w:rPr>
          <w:rFonts w:cs="Times New Roman"/>
          <w:szCs w:val="24"/>
        </w:rPr>
        <w:t xml:space="preserve"> õiguspoliitika osakonna ts</w:t>
      </w:r>
      <w:r w:rsidR="00351316" w:rsidRPr="00752FC6">
        <w:rPr>
          <w:rFonts w:cs="Times New Roman"/>
          <w:szCs w:val="24"/>
        </w:rPr>
        <w:t>i</w:t>
      </w:r>
      <w:r w:rsidRPr="00752FC6">
        <w:rPr>
          <w:rFonts w:cs="Times New Roman"/>
          <w:szCs w:val="24"/>
        </w:rPr>
        <w:t>viilõiguse talituse nõunik</w:t>
      </w:r>
      <w:r w:rsidR="00351316" w:rsidRPr="00752FC6">
        <w:rPr>
          <w:rFonts w:cs="Times New Roman"/>
          <w:szCs w:val="24"/>
        </w:rPr>
        <w:t>ud</w:t>
      </w:r>
      <w:r w:rsidRPr="00752FC6">
        <w:rPr>
          <w:rFonts w:cs="Times New Roman"/>
          <w:szCs w:val="24"/>
        </w:rPr>
        <w:t xml:space="preserve"> Siret Neeve</w:t>
      </w:r>
      <w:r w:rsidR="000655E7" w:rsidRPr="00752FC6">
        <w:rPr>
          <w:rFonts w:cs="Times New Roman"/>
          <w:szCs w:val="24"/>
        </w:rPr>
        <w:t xml:space="preserve"> (siret.neeve</w:t>
      </w:r>
      <w:r w:rsidR="00464474" w:rsidRPr="00752FC6">
        <w:rPr>
          <w:rFonts w:cs="Times New Roman"/>
          <w:szCs w:val="24"/>
        </w:rPr>
        <w:t>@justdigi.ee)</w:t>
      </w:r>
      <w:r w:rsidR="00351316" w:rsidRPr="00752FC6">
        <w:rPr>
          <w:rFonts w:cs="Times New Roman"/>
          <w:szCs w:val="24"/>
        </w:rPr>
        <w:t xml:space="preserve">, </w:t>
      </w:r>
      <w:r w:rsidR="00864E68" w:rsidRPr="00752FC6">
        <w:rPr>
          <w:rFonts w:cs="Times New Roman"/>
          <w:szCs w:val="24"/>
        </w:rPr>
        <w:t>Marget Pae (marget.pae@justdigi.ee),</w:t>
      </w:r>
      <w:r w:rsidR="00351316" w:rsidRPr="00752FC6">
        <w:rPr>
          <w:rFonts w:cs="Times New Roman"/>
          <w:szCs w:val="24"/>
        </w:rPr>
        <w:t xml:space="preserve"> </w:t>
      </w:r>
      <w:r w:rsidR="00CD1ECB" w:rsidRPr="00752FC6">
        <w:rPr>
          <w:rFonts w:cs="Times New Roman"/>
          <w:szCs w:val="24"/>
        </w:rPr>
        <w:t xml:space="preserve">Maarit Puhm (maarit.puhm@justdigi.ee) ja </w:t>
      </w:r>
      <w:r w:rsidR="00351316" w:rsidRPr="00752FC6">
        <w:rPr>
          <w:rFonts w:cs="Times New Roman"/>
          <w:szCs w:val="24"/>
        </w:rPr>
        <w:t>Külliki Feldman</w:t>
      </w:r>
      <w:r w:rsidR="00864E68" w:rsidRPr="00752FC6">
        <w:rPr>
          <w:rFonts w:cs="Times New Roman"/>
          <w:szCs w:val="24"/>
        </w:rPr>
        <w:t xml:space="preserve"> (</w:t>
      </w:r>
      <w:r w:rsidR="00D664A6" w:rsidRPr="00752FC6">
        <w:rPr>
          <w:rFonts w:cs="Times New Roman"/>
          <w:szCs w:val="24"/>
        </w:rPr>
        <w:t>kylliki.feldman@justdigi.ee)</w:t>
      </w:r>
      <w:r w:rsidR="00351316" w:rsidRPr="00752FC6">
        <w:rPr>
          <w:rFonts w:cs="Times New Roman"/>
          <w:szCs w:val="24"/>
        </w:rPr>
        <w:t xml:space="preserve">. </w:t>
      </w:r>
      <w:r w:rsidR="000C6683" w:rsidRPr="00752FC6">
        <w:rPr>
          <w:rFonts w:cs="Times New Roman"/>
          <w:szCs w:val="24"/>
        </w:rPr>
        <w:t>Väärtpaberite registri pidamise muudatuste väljatöötamisel on osalenud Rahandusministeeriumi finantsturgude poliitika osakonna nõunik Valner Lille (</w:t>
      </w:r>
      <w:hyperlink r:id="rId11" w:history="1">
        <w:r w:rsidR="002E52B2" w:rsidRPr="00752FC6">
          <w:rPr>
            <w:rStyle w:val="Hperlink"/>
            <w:rFonts w:cs="Times New Roman"/>
            <w:szCs w:val="24"/>
          </w:rPr>
          <w:t>valner.lille@fin.ee</w:t>
        </w:r>
      </w:hyperlink>
      <w:r w:rsidR="000C6683" w:rsidRPr="00752FC6">
        <w:rPr>
          <w:rFonts w:cs="Times New Roman"/>
          <w:szCs w:val="24"/>
        </w:rPr>
        <w:t>).</w:t>
      </w:r>
      <w:r w:rsidR="002E52B2" w:rsidRPr="00752FC6">
        <w:rPr>
          <w:rFonts w:cs="Times New Roman"/>
          <w:szCs w:val="24"/>
        </w:rPr>
        <w:t xml:space="preserve"> Eelnõu </w:t>
      </w:r>
      <w:r w:rsidR="0055670B" w:rsidRPr="00752FC6">
        <w:rPr>
          <w:rFonts w:cs="Times New Roman"/>
          <w:szCs w:val="24"/>
        </w:rPr>
        <w:t xml:space="preserve">osa, mis puudutab erasihtasutust, on välja töötanud Tallinna notar Katrin Sepp ja </w:t>
      </w:r>
      <w:r w:rsidR="004B2876">
        <w:rPr>
          <w:rFonts w:cs="Times New Roman"/>
          <w:szCs w:val="24"/>
        </w:rPr>
        <w:t xml:space="preserve">advokaadibüroo </w:t>
      </w:r>
      <w:r w:rsidR="0055670B" w:rsidRPr="00752FC6">
        <w:rPr>
          <w:rFonts w:cs="Times New Roman"/>
          <w:szCs w:val="24"/>
        </w:rPr>
        <w:t xml:space="preserve">TEGOS </w:t>
      </w:r>
      <w:r w:rsidR="004B2876">
        <w:rPr>
          <w:rFonts w:cs="Times New Roman"/>
          <w:szCs w:val="24"/>
        </w:rPr>
        <w:t>juhtiv</w:t>
      </w:r>
      <w:r w:rsidR="0055670B" w:rsidRPr="00752FC6">
        <w:rPr>
          <w:rFonts w:cs="Times New Roman"/>
          <w:szCs w:val="24"/>
        </w:rPr>
        <w:t>partner Sander Kärson.</w:t>
      </w:r>
    </w:p>
    <w:p w14:paraId="0FA5B3B0" w14:textId="5BBE2D1D" w:rsidR="006D040C" w:rsidRPr="00752FC6" w:rsidRDefault="006D040C" w:rsidP="00977E4A">
      <w:pPr>
        <w:spacing w:line="240" w:lineRule="auto"/>
        <w:jc w:val="both"/>
        <w:rPr>
          <w:rFonts w:cs="Times New Roman"/>
          <w:color w:val="0070C0"/>
          <w:szCs w:val="24"/>
        </w:rPr>
      </w:pPr>
      <w:r w:rsidRPr="00752FC6">
        <w:rPr>
          <w:rFonts w:cs="Times New Roman"/>
          <w:szCs w:val="24"/>
        </w:rPr>
        <w:t xml:space="preserve">Eelnõu mõjude analüüsi on koostanud </w:t>
      </w:r>
      <w:r w:rsidR="00494934" w:rsidRPr="00752FC6">
        <w:rPr>
          <w:rFonts w:cs="Times New Roman"/>
          <w:szCs w:val="24"/>
        </w:rPr>
        <w:t xml:space="preserve">Justiits- ja Digiministeeriumi õiguspoliitika osakonna </w:t>
      </w:r>
      <w:r w:rsidR="005A2864" w:rsidRPr="00752FC6">
        <w:rPr>
          <w:rFonts w:cs="Times New Roman"/>
          <w:szCs w:val="24"/>
        </w:rPr>
        <w:t xml:space="preserve">nõunik </w:t>
      </w:r>
      <w:r w:rsidRPr="00752FC6">
        <w:rPr>
          <w:rFonts w:cs="Times New Roman"/>
          <w:szCs w:val="24"/>
        </w:rPr>
        <w:t>Pille</w:t>
      </w:r>
      <w:r w:rsidR="00232F6F" w:rsidRPr="00752FC6">
        <w:rPr>
          <w:rFonts w:cs="Times New Roman"/>
          <w:szCs w:val="24"/>
        </w:rPr>
        <w:t>r</w:t>
      </w:r>
      <w:r w:rsidRPr="00752FC6">
        <w:rPr>
          <w:rFonts w:cs="Times New Roman"/>
          <w:szCs w:val="24"/>
        </w:rPr>
        <w:t>iin Lindsalu</w:t>
      </w:r>
      <w:r w:rsidR="00F56BFC" w:rsidRPr="00752FC6">
        <w:rPr>
          <w:rFonts w:cs="Times New Roman"/>
          <w:szCs w:val="24"/>
        </w:rPr>
        <w:t xml:space="preserve"> (</w:t>
      </w:r>
      <w:r w:rsidR="00CD1ECB" w:rsidRPr="00752FC6">
        <w:rPr>
          <w:rFonts w:cs="Times New Roman"/>
          <w:szCs w:val="24"/>
        </w:rPr>
        <w:t>pilleriin.lindsalu@justdigi.ee)</w:t>
      </w:r>
      <w:r w:rsidR="00CD1ECB" w:rsidRPr="00752FC6">
        <w:rPr>
          <w:rFonts w:cs="Times New Roman"/>
          <w:color w:val="0070C0"/>
          <w:szCs w:val="24"/>
        </w:rPr>
        <w:t>.</w:t>
      </w:r>
    </w:p>
    <w:p w14:paraId="1D02DB3B" w14:textId="6FB49343" w:rsidR="000D6B96" w:rsidRPr="00752FC6" w:rsidRDefault="000D6B96" w:rsidP="00977E4A">
      <w:pPr>
        <w:spacing w:line="240" w:lineRule="auto"/>
        <w:jc w:val="both"/>
        <w:rPr>
          <w:rFonts w:cs="Times New Roman"/>
          <w:szCs w:val="24"/>
        </w:rPr>
      </w:pPr>
      <w:r w:rsidRPr="00752FC6">
        <w:rPr>
          <w:rFonts w:cs="Times New Roman"/>
          <w:szCs w:val="24"/>
        </w:rPr>
        <w:t xml:space="preserve">Eelnõu valmimisse on panustanud Justiits- ja Digiministeeriumi </w:t>
      </w:r>
      <w:r w:rsidR="00F76201" w:rsidRPr="00752FC6">
        <w:rPr>
          <w:rFonts w:cs="Times New Roman"/>
          <w:szCs w:val="24"/>
        </w:rPr>
        <w:t xml:space="preserve">õiguspoliitika </w:t>
      </w:r>
      <w:r w:rsidR="00F236C4" w:rsidRPr="00752FC6">
        <w:rPr>
          <w:rFonts w:cs="Times New Roman"/>
          <w:szCs w:val="24"/>
        </w:rPr>
        <w:t>osakonna</w:t>
      </w:r>
      <w:r w:rsidR="00F76201" w:rsidRPr="00752FC6">
        <w:rPr>
          <w:rFonts w:cs="Times New Roman"/>
          <w:szCs w:val="24"/>
        </w:rPr>
        <w:t xml:space="preserve"> tsiviilõiguse talituse juhata Andres Suik</w:t>
      </w:r>
      <w:r w:rsidR="00CD1ECB" w:rsidRPr="00752FC6">
        <w:rPr>
          <w:rFonts w:cs="Times New Roman"/>
          <w:szCs w:val="24"/>
        </w:rPr>
        <w:t xml:space="preserve"> (</w:t>
      </w:r>
      <w:r w:rsidR="00E6310F" w:rsidRPr="00752FC6">
        <w:rPr>
          <w:rFonts w:cs="Times New Roman"/>
          <w:szCs w:val="24"/>
        </w:rPr>
        <w:t>teenistusest lahkunud</w:t>
      </w:r>
      <w:r w:rsidR="00CD1ECB" w:rsidRPr="00752FC6">
        <w:rPr>
          <w:rFonts w:cs="Times New Roman"/>
          <w:szCs w:val="24"/>
        </w:rPr>
        <w:t>)</w:t>
      </w:r>
      <w:r w:rsidR="005A2864" w:rsidRPr="00752FC6">
        <w:rPr>
          <w:rFonts w:cs="Times New Roman"/>
          <w:szCs w:val="24"/>
        </w:rPr>
        <w:t xml:space="preserve"> ja õiguspoliitika valdkonna </w:t>
      </w:r>
      <w:r w:rsidR="006D040C" w:rsidRPr="00752FC6">
        <w:rPr>
          <w:rFonts w:cs="Times New Roman"/>
          <w:szCs w:val="24"/>
        </w:rPr>
        <w:t>asekantsler Heddi Lutterus</w:t>
      </w:r>
      <w:r w:rsidR="00CD1ECB" w:rsidRPr="00752FC6">
        <w:rPr>
          <w:rFonts w:cs="Times New Roman"/>
          <w:szCs w:val="24"/>
        </w:rPr>
        <w:t xml:space="preserve"> (</w:t>
      </w:r>
      <w:hyperlink r:id="rId12" w:history="1">
        <w:r w:rsidR="002E52B2" w:rsidRPr="00752FC6">
          <w:rPr>
            <w:rStyle w:val="Hperlink"/>
            <w:rFonts w:cs="Times New Roman"/>
            <w:szCs w:val="24"/>
          </w:rPr>
          <w:t>heddi.lutterus@justdigi.ee</w:t>
        </w:r>
      </w:hyperlink>
      <w:r w:rsidR="00CD1ECB" w:rsidRPr="00752FC6">
        <w:rPr>
          <w:rFonts w:cs="Times New Roman"/>
          <w:szCs w:val="24"/>
        </w:rPr>
        <w:t>)</w:t>
      </w:r>
      <w:r w:rsidR="006D040C" w:rsidRPr="00752FC6">
        <w:rPr>
          <w:rFonts w:cs="Times New Roman"/>
          <w:szCs w:val="24"/>
        </w:rPr>
        <w:t>.</w:t>
      </w:r>
      <w:r w:rsidR="002E52B2" w:rsidRPr="00752FC6">
        <w:rPr>
          <w:rFonts w:cs="Times New Roman"/>
          <w:szCs w:val="24"/>
        </w:rPr>
        <w:t xml:space="preserve"> </w:t>
      </w:r>
    </w:p>
    <w:p w14:paraId="633E91E7" w14:textId="394DE928" w:rsidR="008E1BC4" w:rsidRPr="00752FC6" w:rsidRDefault="00C71993" w:rsidP="00977E4A">
      <w:pPr>
        <w:spacing w:line="240" w:lineRule="auto"/>
        <w:jc w:val="both"/>
        <w:rPr>
          <w:rFonts w:cs="Times New Roman"/>
          <w:szCs w:val="24"/>
        </w:rPr>
      </w:pPr>
      <w:r w:rsidRPr="00752FC6">
        <w:rPr>
          <w:rFonts w:cs="Times New Roman"/>
          <w:szCs w:val="24"/>
        </w:rPr>
        <w:t xml:space="preserve">Eelnõu </w:t>
      </w:r>
      <w:r w:rsidR="0061583C" w:rsidRPr="00752FC6">
        <w:rPr>
          <w:rFonts w:cs="Times New Roman"/>
          <w:szCs w:val="24"/>
        </w:rPr>
        <w:t xml:space="preserve">normitehnilise kontrolli on teinud </w:t>
      </w:r>
      <w:r w:rsidR="000B7AF6" w:rsidRPr="00752FC6">
        <w:rPr>
          <w:rFonts w:cs="Times New Roman"/>
          <w:szCs w:val="24"/>
        </w:rPr>
        <w:t xml:space="preserve">Justiits- ja Digiministeeriumi õiguspoliitika </w:t>
      </w:r>
      <w:r w:rsidR="00465F9B" w:rsidRPr="00752FC6">
        <w:rPr>
          <w:rFonts w:cs="Times New Roman"/>
          <w:szCs w:val="24"/>
        </w:rPr>
        <w:t>osakonna</w:t>
      </w:r>
      <w:r w:rsidR="000B7AF6" w:rsidRPr="00752FC6">
        <w:rPr>
          <w:rFonts w:cs="Times New Roman"/>
          <w:szCs w:val="24"/>
        </w:rPr>
        <w:t xml:space="preserve"> õigusloome korralduse talituse nõunik</w:t>
      </w:r>
      <w:r w:rsidR="00673B64" w:rsidRPr="00752FC6">
        <w:rPr>
          <w:rFonts w:cs="Times New Roman"/>
          <w:szCs w:val="24"/>
        </w:rPr>
        <w:t>ud</w:t>
      </w:r>
      <w:r w:rsidR="000B7AF6" w:rsidRPr="00752FC6">
        <w:rPr>
          <w:rFonts w:cs="Times New Roman"/>
          <w:szCs w:val="24"/>
        </w:rPr>
        <w:t xml:space="preserve"> Kärt Voor </w:t>
      </w:r>
      <w:r w:rsidR="008E1BC4" w:rsidRPr="00752FC6">
        <w:rPr>
          <w:rFonts w:cs="Times New Roman"/>
          <w:szCs w:val="24"/>
        </w:rPr>
        <w:t>(</w:t>
      </w:r>
      <w:r w:rsidR="00D932F8" w:rsidRPr="00752FC6">
        <w:rPr>
          <w:rFonts w:cs="Times New Roman"/>
          <w:szCs w:val="24"/>
        </w:rPr>
        <w:t>teenistussuhe peatatud</w:t>
      </w:r>
      <w:r w:rsidR="008E1BC4" w:rsidRPr="00752FC6">
        <w:rPr>
          <w:rFonts w:cs="Times New Roman"/>
          <w:szCs w:val="24"/>
        </w:rPr>
        <w:t>)</w:t>
      </w:r>
      <w:r w:rsidR="00673B64" w:rsidRPr="00752FC6">
        <w:rPr>
          <w:rFonts w:cs="Times New Roman"/>
          <w:szCs w:val="24"/>
        </w:rPr>
        <w:t xml:space="preserve"> ja Maarja-Liis Lall (maarja-liis.lall@justdigi.ee)</w:t>
      </w:r>
      <w:r w:rsidR="008E1BC4" w:rsidRPr="00752FC6">
        <w:rPr>
          <w:rFonts w:cs="Times New Roman"/>
          <w:szCs w:val="24"/>
        </w:rPr>
        <w:t xml:space="preserve"> </w:t>
      </w:r>
      <w:r w:rsidR="000B7AF6" w:rsidRPr="00752FC6">
        <w:rPr>
          <w:rFonts w:cs="Times New Roman"/>
          <w:szCs w:val="24"/>
        </w:rPr>
        <w:t>ja eelnõu on k</w:t>
      </w:r>
      <w:r w:rsidRPr="00752FC6">
        <w:rPr>
          <w:rFonts w:cs="Times New Roman"/>
          <w:szCs w:val="24"/>
        </w:rPr>
        <w:t xml:space="preserve">eeleliselt toimetanud </w:t>
      </w:r>
      <w:r w:rsidR="000B7AF6" w:rsidRPr="00752FC6">
        <w:rPr>
          <w:rFonts w:cs="Times New Roman"/>
          <w:szCs w:val="24"/>
        </w:rPr>
        <w:t xml:space="preserve">sama </w:t>
      </w:r>
      <w:r w:rsidRPr="00752FC6">
        <w:rPr>
          <w:rFonts w:cs="Times New Roman"/>
          <w:szCs w:val="24"/>
        </w:rPr>
        <w:t xml:space="preserve">talituse toimetaja Aili </w:t>
      </w:r>
      <w:proofErr w:type="spellStart"/>
      <w:r w:rsidRPr="00752FC6">
        <w:rPr>
          <w:rFonts w:cs="Times New Roman"/>
          <w:szCs w:val="24"/>
        </w:rPr>
        <w:t>Sandre</w:t>
      </w:r>
      <w:proofErr w:type="spellEnd"/>
      <w:r w:rsidR="008E1BC4" w:rsidRPr="00752FC6">
        <w:rPr>
          <w:rFonts w:cs="Times New Roman"/>
          <w:szCs w:val="24"/>
        </w:rPr>
        <w:t xml:space="preserve"> (aili.sandre@justdigi.ee)</w:t>
      </w:r>
      <w:r w:rsidRPr="00752FC6">
        <w:rPr>
          <w:rFonts w:cs="Times New Roman"/>
          <w:szCs w:val="24"/>
        </w:rPr>
        <w:t>.</w:t>
      </w:r>
    </w:p>
    <w:p w14:paraId="1B38B6CB" w14:textId="53A6C5D2" w:rsidR="004D3A96" w:rsidRPr="00752FC6" w:rsidRDefault="00E82A64" w:rsidP="00977E4A">
      <w:pPr>
        <w:spacing w:line="240" w:lineRule="auto"/>
        <w:jc w:val="both"/>
        <w:rPr>
          <w:rFonts w:cs="Times New Roman"/>
          <w:szCs w:val="24"/>
        </w:rPr>
      </w:pPr>
      <w:r w:rsidRPr="00752FC6">
        <w:rPr>
          <w:rFonts w:cs="Times New Roman"/>
          <w:szCs w:val="24"/>
        </w:rPr>
        <w:t>Eelnõu m</w:t>
      </w:r>
      <w:r w:rsidR="004D3A96" w:rsidRPr="00752FC6">
        <w:rPr>
          <w:rFonts w:cs="Times New Roman"/>
          <w:szCs w:val="24"/>
        </w:rPr>
        <w:t>it</w:t>
      </w:r>
      <w:r w:rsidR="001E35F9" w:rsidRPr="00752FC6">
        <w:rPr>
          <w:rFonts w:cs="Times New Roman"/>
          <w:szCs w:val="24"/>
        </w:rPr>
        <w:t>u</w:t>
      </w:r>
      <w:r w:rsidR="004D3A96" w:rsidRPr="00752FC6">
        <w:rPr>
          <w:rFonts w:cs="Times New Roman"/>
          <w:szCs w:val="24"/>
        </w:rPr>
        <w:t xml:space="preserve"> muudatus</w:t>
      </w:r>
      <w:r w:rsidR="001E35F9" w:rsidRPr="00752FC6">
        <w:rPr>
          <w:rFonts w:cs="Times New Roman"/>
          <w:szCs w:val="24"/>
        </w:rPr>
        <w:t>t</w:t>
      </w:r>
      <w:r w:rsidR="004D3A96" w:rsidRPr="00752FC6">
        <w:rPr>
          <w:rFonts w:cs="Times New Roman"/>
          <w:szCs w:val="24"/>
        </w:rPr>
        <w:t xml:space="preserve"> põhinevad 201</w:t>
      </w:r>
      <w:r w:rsidR="00544B84" w:rsidRPr="00752FC6">
        <w:rPr>
          <w:rFonts w:cs="Times New Roman"/>
          <w:szCs w:val="24"/>
        </w:rPr>
        <w:t>9</w:t>
      </w:r>
      <w:r w:rsidR="004D3A96" w:rsidRPr="00752FC6">
        <w:rPr>
          <w:rFonts w:cs="Times New Roman"/>
          <w:szCs w:val="24"/>
        </w:rPr>
        <w:t>. a</w:t>
      </w:r>
      <w:r w:rsidR="008E1BC4" w:rsidRPr="00752FC6">
        <w:rPr>
          <w:rFonts w:cs="Times New Roman"/>
          <w:szCs w:val="24"/>
        </w:rPr>
        <w:t>astal</w:t>
      </w:r>
      <w:r w:rsidR="004D3A96" w:rsidRPr="00752FC6">
        <w:rPr>
          <w:rFonts w:cs="Times New Roman"/>
          <w:szCs w:val="24"/>
        </w:rPr>
        <w:t xml:space="preserve"> ühinguõiguse revisjoni töörühma esitatud ettepanekutel.</w:t>
      </w:r>
    </w:p>
    <w:p w14:paraId="69C93713" w14:textId="77777777" w:rsidR="004D3A96" w:rsidRPr="00752FC6" w:rsidRDefault="004D3A96" w:rsidP="00977E4A">
      <w:pPr>
        <w:spacing w:line="240" w:lineRule="auto"/>
        <w:jc w:val="both"/>
        <w:rPr>
          <w:rFonts w:cs="Times New Roman"/>
          <w:szCs w:val="24"/>
        </w:rPr>
      </w:pPr>
      <w:r w:rsidRPr="00752FC6">
        <w:rPr>
          <w:rFonts w:cs="Times New Roman"/>
          <w:szCs w:val="24"/>
        </w:rPr>
        <w:t xml:space="preserve">Ühinguõiguse revisjoni töörühma kuulusid Martin Käerdi (TÜ dotsent, AB Ellex), Sander Kärson (TÜ õppeülesande täitja, AB TGS Baltic), Villu Kõve (TÜ dotsent, Riigikohus), Arsi Pavelts (AB NOVE), Kalev Saare (TÜ dotsent, Riigikohus), Urmas Volens (töörühma juht, TÜ dotsent, Riigikohus), Andres Vutt (TÜ dotsent, AB </w:t>
      </w:r>
      <w:proofErr w:type="spellStart"/>
      <w:r w:rsidRPr="00752FC6">
        <w:rPr>
          <w:rFonts w:cs="Times New Roman"/>
          <w:szCs w:val="24"/>
        </w:rPr>
        <w:t>Magnusson</w:t>
      </w:r>
      <w:proofErr w:type="spellEnd"/>
      <w:r w:rsidRPr="00752FC6">
        <w:rPr>
          <w:rFonts w:cs="Times New Roman"/>
          <w:szCs w:val="24"/>
        </w:rPr>
        <w:t xml:space="preserve">) ja Margit Vutt (TÜ lektor, Tartu Maakohus). Lisaks osalesid eelnõu koostamises töörühma abieksperdid Heili Püümann (TÜ doktorant, AB NOVE), Ketlin Peterson (AB </w:t>
      </w:r>
      <w:proofErr w:type="spellStart"/>
      <w:r w:rsidRPr="00752FC6">
        <w:rPr>
          <w:rFonts w:cs="Times New Roman"/>
          <w:szCs w:val="24"/>
        </w:rPr>
        <w:t>Magnusson</w:t>
      </w:r>
      <w:proofErr w:type="spellEnd"/>
      <w:r w:rsidRPr="00752FC6">
        <w:rPr>
          <w:rFonts w:cs="Times New Roman"/>
          <w:szCs w:val="24"/>
        </w:rPr>
        <w:t xml:space="preserve">) ja Triin </w:t>
      </w:r>
      <w:proofErr w:type="spellStart"/>
      <w:r w:rsidRPr="00752FC6">
        <w:rPr>
          <w:rFonts w:cs="Times New Roman"/>
          <w:szCs w:val="24"/>
        </w:rPr>
        <w:t>Tiru</w:t>
      </w:r>
      <w:proofErr w:type="spellEnd"/>
      <w:r w:rsidRPr="00752FC6">
        <w:rPr>
          <w:rFonts w:cs="Times New Roman"/>
          <w:szCs w:val="24"/>
        </w:rPr>
        <w:t xml:space="preserve"> (AB NOVE) ning mõjude hindamise eksperdina Janno Järve (Eesti Rakendusuuringute Keskus </w:t>
      </w:r>
      <w:proofErr w:type="spellStart"/>
      <w:r w:rsidRPr="00752FC6">
        <w:rPr>
          <w:rFonts w:cs="Times New Roman"/>
          <w:szCs w:val="24"/>
        </w:rPr>
        <w:t>CentAR</w:t>
      </w:r>
      <w:proofErr w:type="spellEnd"/>
      <w:r w:rsidRPr="00752FC6">
        <w:rPr>
          <w:rFonts w:cs="Times New Roman"/>
          <w:szCs w:val="24"/>
        </w:rPr>
        <w:t xml:space="preserve">). Töörühmale olid praktikantide ja vabatahtlikena abiks Laura Raadik, Katrin </w:t>
      </w:r>
      <w:proofErr w:type="spellStart"/>
      <w:r w:rsidRPr="00752FC6">
        <w:rPr>
          <w:rFonts w:cs="Times New Roman"/>
          <w:szCs w:val="24"/>
        </w:rPr>
        <w:t>Martson</w:t>
      </w:r>
      <w:proofErr w:type="spellEnd"/>
      <w:r w:rsidRPr="00752FC6">
        <w:rPr>
          <w:rFonts w:cs="Times New Roman"/>
          <w:szCs w:val="24"/>
        </w:rPr>
        <w:t xml:space="preserve">, Laura Viira, Liis Kikas ja Maria Helena </w:t>
      </w:r>
      <w:proofErr w:type="spellStart"/>
      <w:r w:rsidRPr="00752FC6">
        <w:rPr>
          <w:rFonts w:cs="Times New Roman"/>
          <w:szCs w:val="24"/>
        </w:rPr>
        <w:t>Paron</w:t>
      </w:r>
      <w:proofErr w:type="spellEnd"/>
      <w:r w:rsidRPr="00752FC6">
        <w:rPr>
          <w:rFonts w:cs="Times New Roman"/>
          <w:szCs w:val="24"/>
        </w:rPr>
        <w:t>.</w:t>
      </w:r>
    </w:p>
    <w:p w14:paraId="7228EE68" w14:textId="4984F9E8" w:rsidR="004A3EE0" w:rsidRPr="00752FC6" w:rsidRDefault="004D3A96" w:rsidP="00977E4A">
      <w:pPr>
        <w:spacing w:line="240" w:lineRule="auto"/>
        <w:jc w:val="both"/>
        <w:rPr>
          <w:rFonts w:cs="Times New Roman"/>
          <w:szCs w:val="24"/>
        </w:rPr>
      </w:pPr>
      <w:r w:rsidRPr="00752FC6">
        <w:rPr>
          <w:rFonts w:cs="Times New Roman"/>
          <w:szCs w:val="24"/>
        </w:rPr>
        <w:t>Ühinguõiguse revisjoni</w:t>
      </w:r>
      <w:r w:rsidR="00026EEB" w:rsidRPr="00752FC6">
        <w:rPr>
          <w:rFonts w:cs="Times New Roman"/>
          <w:szCs w:val="24"/>
        </w:rPr>
        <w:t>s</w:t>
      </w:r>
      <w:r w:rsidRPr="00752FC6">
        <w:rPr>
          <w:rFonts w:cs="Times New Roman"/>
          <w:szCs w:val="24"/>
        </w:rPr>
        <w:t xml:space="preserve"> </w:t>
      </w:r>
      <w:r w:rsidR="00026EEB" w:rsidRPr="00752FC6">
        <w:rPr>
          <w:rFonts w:cs="Times New Roman"/>
          <w:szCs w:val="24"/>
        </w:rPr>
        <w:t>osalesid</w:t>
      </w:r>
      <w:r w:rsidRPr="00752FC6">
        <w:rPr>
          <w:rFonts w:cs="Times New Roman"/>
          <w:szCs w:val="24"/>
        </w:rPr>
        <w:t xml:space="preserve"> ka Justiitsministeeriumi õiguspoliitika osakonna eraõiguse talituse nõunik Kärt Karus (teenistusest lahkunud), justiitshalduspoliitika osakonna kohturegistrite talituse nõunik Berit Tasa (teenistusest lahkunud), õiguspoliitika osakonna eraõiguse talituse juhataja ja ühinguõiguse revisjoni komisjoni juht Vaike Murumets (teenistusest lahkunud), õiguspoliitika osakonna eraõiguse talituse juhataja Indrek Niklus (teenistusest lahkunud), justiitshalduspoliitika osakonna kohturegistrite talituse juhataja Margit Veskimäe (teenistusest lahkunud),</w:t>
      </w:r>
      <w:r w:rsidR="00D1166C" w:rsidRPr="00752FC6">
        <w:rPr>
          <w:rFonts w:cs="Times New Roman"/>
          <w:szCs w:val="24"/>
        </w:rPr>
        <w:t xml:space="preserve"> </w:t>
      </w:r>
      <w:r w:rsidRPr="00752FC6">
        <w:rPr>
          <w:rFonts w:cs="Times New Roman"/>
          <w:szCs w:val="24"/>
        </w:rPr>
        <w:t>justiitshalduspoliitika valdkonna asekantsler Viljar Peep (teenistusest lahkunud) ja õiguspoliitika valdkonna asekantsler Kai Härmand (teenistusest lahkunud).</w:t>
      </w:r>
    </w:p>
    <w:p w14:paraId="1DC25D59" w14:textId="35EBCB3E" w:rsidR="004A3EE0" w:rsidRPr="00752FC6" w:rsidRDefault="008047A1" w:rsidP="004A3EE0">
      <w:pPr>
        <w:pStyle w:val="Pealkiri2"/>
        <w:spacing w:before="0" w:after="160" w:line="240" w:lineRule="auto"/>
        <w:jc w:val="both"/>
        <w:rPr>
          <w:rFonts w:cs="Times New Roman"/>
          <w:szCs w:val="24"/>
        </w:rPr>
      </w:pPr>
      <w:bookmarkStart w:id="3" w:name="_Toc230882614"/>
      <w:r w:rsidRPr="00752FC6">
        <w:rPr>
          <w:rFonts w:cs="Times New Roman"/>
          <w:szCs w:val="24"/>
        </w:rPr>
        <w:lastRenderedPageBreak/>
        <w:t>1.3. Märkused</w:t>
      </w:r>
      <w:bookmarkEnd w:id="3"/>
    </w:p>
    <w:p w14:paraId="60947150" w14:textId="4CED6204" w:rsidR="00C82D3B" w:rsidRPr="00752FC6" w:rsidRDefault="008047A1" w:rsidP="00977E4A">
      <w:pPr>
        <w:spacing w:line="240" w:lineRule="auto"/>
        <w:jc w:val="both"/>
        <w:rPr>
          <w:rFonts w:cs="Times New Roman"/>
          <w:szCs w:val="24"/>
        </w:rPr>
      </w:pPr>
      <w:r w:rsidRPr="00752FC6">
        <w:rPr>
          <w:rFonts w:cs="Times New Roman"/>
          <w:szCs w:val="24"/>
        </w:rPr>
        <w:t>Eelnõu</w:t>
      </w:r>
      <w:r w:rsidR="00762818" w:rsidRPr="00752FC6">
        <w:rPr>
          <w:rFonts w:cs="Times New Roman"/>
          <w:szCs w:val="24"/>
        </w:rPr>
        <w:t>kohase seaduse</w:t>
      </w:r>
      <w:r w:rsidRPr="00752FC6">
        <w:rPr>
          <w:rFonts w:cs="Times New Roman"/>
          <w:szCs w:val="24"/>
        </w:rPr>
        <w:t>ga muudetakse järgmiste seaduste redaktsioone:</w:t>
      </w:r>
    </w:p>
    <w:p w14:paraId="60947151" w14:textId="55FCD44C" w:rsidR="00C82D3B" w:rsidRPr="00752FC6" w:rsidRDefault="008047A1" w:rsidP="00977E4A">
      <w:pPr>
        <w:spacing w:line="240" w:lineRule="auto"/>
        <w:jc w:val="both"/>
        <w:rPr>
          <w:rFonts w:cs="Times New Roman"/>
          <w:szCs w:val="24"/>
        </w:rPr>
      </w:pPr>
      <w:r w:rsidRPr="00752FC6">
        <w:rPr>
          <w:rFonts w:cs="Times New Roman"/>
          <w:szCs w:val="24"/>
        </w:rPr>
        <w:t xml:space="preserve">1) </w:t>
      </w:r>
      <w:r w:rsidR="0038402B" w:rsidRPr="00752FC6">
        <w:rPr>
          <w:rFonts w:cs="Times New Roman"/>
          <w:szCs w:val="24"/>
        </w:rPr>
        <w:t>ä</w:t>
      </w:r>
      <w:r w:rsidRPr="00752FC6">
        <w:rPr>
          <w:rFonts w:cs="Times New Roman"/>
          <w:szCs w:val="24"/>
        </w:rPr>
        <w:t>riseadustik (01.03.2024)</w:t>
      </w:r>
      <w:r w:rsidR="00F64110" w:rsidRPr="00752FC6">
        <w:rPr>
          <w:rFonts w:cs="Times New Roman"/>
          <w:szCs w:val="24"/>
        </w:rPr>
        <w:t>;</w:t>
      </w:r>
    </w:p>
    <w:p w14:paraId="09F5737F" w14:textId="488D8EB4" w:rsidR="00C538BE" w:rsidRPr="00752FC6" w:rsidRDefault="008047A1" w:rsidP="00977E4A">
      <w:pPr>
        <w:spacing w:line="240" w:lineRule="auto"/>
        <w:jc w:val="both"/>
        <w:rPr>
          <w:rFonts w:cs="Times New Roman"/>
          <w:szCs w:val="24"/>
        </w:rPr>
      </w:pPr>
      <w:r w:rsidRPr="00752FC6">
        <w:rPr>
          <w:rFonts w:cs="Times New Roman"/>
          <w:szCs w:val="24"/>
        </w:rPr>
        <w:t xml:space="preserve">2) </w:t>
      </w:r>
      <w:r w:rsidR="00C538BE" w:rsidRPr="00752FC6">
        <w:rPr>
          <w:rFonts w:cs="Times New Roman"/>
          <w:szCs w:val="24"/>
        </w:rPr>
        <w:t>audiitortegevuse seadus (</w:t>
      </w:r>
      <w:r w:rsidR="00A3608F" w:rsidRPr="00752FC6">
        <w:rPr>
          <w:rFonts w:cs="Times New Roman"/>
          <w:szCs w:val="24"/>
        </w:rPr>
        <w:t>17.01.2025)</w:t>
      </w:r>
    </w:p>
    <w:p w14:paraId="60947152" w14:textId="458CA73F" w:rsidR="00C82D3B" w:rsidRPr="00752FC6" w:rsidRDefault="00C538BE" w:rsidP="00977E4A">
      <w:pPr>
        <w:spacing w:line="240" w:lineRule="auto"/>
        <w:jc w:val="both"/>
        <w:rPr>
          <w:rFonts w:cs="Times New Roman"/>
          <w:szCs w:val="24"/>
        </w:rPr>
      </w:pPr>
      <w:r w:rsidRPr="00752FC6">
        <w:rPr>
          <w:rFonts w:cs="Times New Roman"/>
          <w:szCs w:val="24"/>
        </w:rPr>
        <w:t xml:space="preserve">3) </w:t>
      </w:r>
      <w:r w:rsidR="00F959A8" w:rsidRPr="00752FC6">
        <w:rPr>
          <w:rFonts w:cs="Times New Roman"/>
          <w:szCs w:val="24"/>
        </w:rPr>
        <w:t>e</w:t>
      </w:r>
      <w:r w:rsidR="008047A1" w:rsidRPr="00752FC6">
        <w:rPr>
          <w:rFonts w:cs="Times New Roman"/>
          <w:szCs w:val="24"/>
        </w:rPr>
        <w:t>rakonnaseadus (01.02.2023)</w:t>
      </w:r>
      <w:r w:rsidR="00F959A8" w:rsidRPr="00752FC6">
        <w:rPr>
          <w:rFonts w:cs="Times New Roman"/>
          <w:szCs w:val="24"/>
        </w:rPr>
        <w:t>;</w:t>
      </w:r>
    </w:p>
    <w:p w14:paraId="41869581" w14:textId="4EDF36D4" w:rsidR="0087068D" w:rsidRPr="00752FC6" w:rsidRDefault="00A3608F" w:rsidP="00977E4A">
      <w:pPr>
        <w:spacing w:line="240" w:lineRule="auto"/>
        <w:jc w:val="both"/>
        <w:rPr>
          <w:rFonts w:cs="Times New Roman"/>
          <w:szCs w:val="24"/>
        </w:rPr>
      </w:pPr>
      <w:r w:rsidRPr="00752FC6">
        <w:rPr>
          <w:rFonts w:cs="Times New Roman"/>
          <w:szCs w:val="24"/>
        </w:rPr>
        <w:t>4</w:t>
      </w:r>
      <w:r w:rsidR="008047A1" w:rsidRPr="00752FC6">
        <w:rPr>
          <w:rFonts w:cs="Times New Roman"/>
          <w:szCs w:val="24"/>
        </w:rPr>
        <w:t xml:space="preserve">) </w:t>
      </w:r>
      <w:r w:rsidR="00F64110" w:rsidRPr="00752FC6">
        <w:rPr>
          <w:rFonts w:cs="Times New Roman"/>
          <w:szCs w:val="24"/>
        </w:rPr>
        <w:t>hoiu-laenuühistu seadus (</w:t>
      </w:r>
      <w:r w:rsidR="00816E86" w:rsidRPr="00752FC6">
        <w:rPr>
          <w:rFonts w:cs="Times New Roman"/>
          <w:szCs w:val="24"/>
        </w:rPr>
        <w:t>01.03.2026</w:t>
      </w:r>
      <w:r w:rsidR="00A20587" w:rsidRPr="00752FC6">
        <w:rPr>
          <w:rFonts w:cs="Times New Roman"/>
          <w:szCs w:val="24"/>
        </w:rPr>
        <w:t>);</w:t>
      </w:r>
    </w:p>
    <w:p w14:paraId="13FE415E" w14:textId="19FC85FF" w:rsidR="0031691E" w:rsidRPr="00752FC6" w:rsidRDefault="00A3608F" w:rsidP="00977E4A">
      <w:pPr>
        <w:spacing w:line="240" w:lineRule="auto"/>
        <w:jc w:val="both"/>
        <w:rPr>
          <w:rFonts w:cs="Times New Roman"/>
          <w:szCs w:val="24"/>
        </w:rPr>
      </w:pPr>
      <w:r w:rsidRPr="00752FC6">
        <w:rPr>
          <w:rFonts w:cs="Times New Roman"/>
          <w:szCs w:val="24"/>
        </w:rPr>
        <w:t>5</w:t>
      </w:r>
      <w:r w:rsidR="0031691E" w:rsidRPr="00752FC6">
        <w:rPr>
          <w:rFonts w:cs="Times New Roman"/>
          <w:szCs w:val="24"/>
        </w:rPr>
        <w:t>) hooneühistuseadus (</w:t>
      </w:r>
      <w:r w:rsidR="00807FC8" w:rsidRPr="00752FC6">
        <w:rPr>
          <w:rFonts w:cs="Times New Roman"/>
          <w:szCs w:val="24"/>
        </w:rPr>
        <w:t>0</w:t>
      </w:r>
      <w:r w:rsidR="00A15DD7" w:rsidRPr="00752FC6">
        <w:rPr>
          <w:rFonts w:cs="Times New Roman"/>
          <w:szCs w:val="24"/>
        </w:rPr>
        <w:t>1.01.2024);</w:t>
      </w:r>
    </w:p>
    <w:p w14:paraId="60947153" w14:textId="1B266031" w:rsidR="00C82D3B" w:rsidRPr="00752FC6" w:rsidRDefault="00A3608F" w:rsidP="00977E4A">
      <w:pPr>
        <w:spacing w:line="240" w:lineRule="auto"/>
        <w:jc w:val="both"/>
        <w:rPr>
          <w:rFonts w:cs="Times New Roman"/>
          <w:szCs w:val="24"/>
        </w:rPr>
      </w:pPr>
      <w:r w:rsidRPr="00752FC6">
        <w:rPr>
          <w:rFonts w:cs="Times New Roman"/>
          <w:szCs w:val="24"/>
        </w:rPr>
        <w:t>6</w:t>
      </w:r>
      <w:r w:rsidR="00A20587" w:rsidRPr="00752FC6">
        <w:rPr>
          <w:rFonts w:cs="Times New Roman"/>
          <w:szCs w:val="24"/>
        </w:rPr>
        <w:t xml:space="preserve">) </w:t>
      </w:r>
      <w:r w:rsidR="00F959A8" w:rsidRPr="00752FC6">
        <w:rPr>
          <w:rFonts w:cs="Times New Roman"/>
          <w:szCs w:val="24"/>
        </w:rPr>
        <w:t>k</w:t>
      </w:r>
      <w:r w:rsidR="008047A1" w:rsidRPr="00752FC6">
        <w:rPr>
          <w:rFonts w:cs="Times New Roman"/>
          <w:szCs w:val="24"/>
        </w:rPr>
        <w:t>orteriomandi- ja korteriühistuseadus (15.01.2024)</w:t>
      </w:r>
      <w:r w:rsidR="00F959A8" w:rsidRPr="00752FC6">
        <w:rPr>
          <w:rFonts w:cs="Times New Roman"/>
          <w:szCs w:val="24"/>
        </w:rPr>
        <w:t>;</w:t>
      </w:r>
    </w:p>
    <w:p w14:paraId="60947154" w14:textId="358C2038" w:rsidR="00C82D3B" w:rsidRPr="00752FC6" w:rsidRDefault="00A3608F" w:rsidP="00977E4A">
      <w:pPr>
        <w:spacing w:line="240" w:lineRule="auto"/>
        <w:jc w:val="both"/>
        <w:rPr>
          <w:rFonts w:cs="Times New Roman"/>
          <w:szCs w:val="24"/>
        </w:rPr>
      </w:pPr>
      <w:r w:rsidRPr="00752FC6">
        <w:rPr>
          <w:rFonts w:cs="Times New Roman"/>
          <w:szCs w:val="24"/>
        </w:rPr>
        <w:t>7</w:t>
      </w:r>
      <w:r w:rsidR="008047A1" w:rsidRPr="00752FC6">
        <w:rPr>
          <w:rFonts w:cs="Times New Roman"/>
          <w:szCs w:val="24"/>
        </w:rPr>
        <w:t xml:space="preserve">) </w:t>
      </w:r>
      <w:r w:rsidR="00F959A8" w:rsidRPr="00752FC6">
        <w:rPr>
          <w:rFonts w:cs="Times New Roman"/>
          <w:szCs w:val="24"/>
        </w:rPr>
        <w:t>m</w:t>
      </w:r>
      <w:r w:rsidR="008047A1" w:rsidRPr="00752FC6">
        <w:rPr>
          <w:rFonts w:cs="Times New Roman"/>
          <w:szCs w:val="24"/>
        </w:rPr>
        <w:t>ittetulundusühingute seadus (01.02.2023)</w:t>
      </w:r>
      <w:r w:rsidR="00F959A8" w:rsidRPr="00752FC6">
        <w:rPr>
          <w:rFonts w:cs="Times New Roman"/>
          <w:szCs w:val="24"/>
        </w:rPr>
        <w:t>;</w:t>
      </w:r>
    </w:p>
    <w:p w14:paraId="7548DDE7" w14:textId="4A11038D" w:rsidR="00A3608F" w:rsidRPr="00752FC6" w:rsidRDefault="00A3608F" w:rsidP="00977E4A">
      <w:pPr>
        <w:spacing w:line="240" w:lineRule="auto"/>
        <w:jc w:val="both"/>
        <w:rPr>
          <w:rFonts w:cs="Times New Roman"/>
          <w:szCs w:val="24"/>
        </w:rPr>
      </w:pPr>
      <w:r w:rsidRPr="00752FC6">
        <w:rPr>
          <w:rFonts w:cs="Times New Roman"/>
          <w:szCs w:val="24"/>
        </w:rPr>
        <w:t>8) notari tasu seadus (</w:t>
      </w:r>
      <w:r w:rsidR="00CD5868" w:rsidRPr="00752FC6">
        <w:rPr>
          <w:rFonts w:cs="Times New Roman"/>
          <w:szCs w:val="24"/>
        </w:rPr>
        <w:t>07.02.2026)</w:t>
      </w:r>
    </w:p>
    <w:p w14:paraId="60947156" w14:textId="09C21211" w:rsidR="00C82D3B" w:rsidRPr="00752FC6" w:rsidRDefault="00CD5868" w:rsidP="00977E4A">
      <w:pPr>
        <w:spacing w:line="240" w:lineRule="auto"/>
        <w:jc w:val="both"/>
        <w:rPr>
          <w:rFonts w:cs="Times New Roman"/>
          <w:szCs w:val="24"/>
        </w:rPr>
      </w:pPr>
      <w:r w:rsidRPr="00752FC6">
        <w:rPr>
          <w:rFonts w:cs="Times New Roman"/>
          <w:szCs w:val="24"/>
        </w:rPr>
        <w:t>9</w:t>
      </w:r>
      <w:r w:rsidR="008047A1" w:rsidRPr="00752FC6">
        <w:rPr>
          <w:rFonts w:cs="Times New Roman"/>
          <w:szCs w:val="24"/>
        </w:rPr>
        <w:t xml:space="preserve">) </w:t>
      </w:r>
      <w:r w:rsidR="00F959A8" w:rsidRPr="00752FC6">
        <w:rPr>
          <w:rFonts w:cs="Times New Roman"/>
          <w:szCs w:val="24"/>
        </w:rPr>
        <w:t>r</w:t>
      </w:r>
      <w:r w:rsidR="008047A1" w:rsidRPr="00752FC6">
        <w:rPr>
          <w:rFonts w:cs="Times New Roman"/>
          <w:szCs w:val="24"/>
        </w:rPr>
        <w:t>ahapesu ja terrorismi rahastamise tõkestamise seadus (</w:t>
      </w:r>
      <w:r w:rsidR="001525A6" w:rsidRPr="00752FC6">
        <w:rPr>
          <w:rFonts w:cs="Times New Roman"/>
          <w:szCs w:val="24"/>
        </w:rPr>
        <w:t>01.03.2026</w:t>
      </w:r>
      <w:r w:rsidR="00DC34FC" w:rsidRPr="00752FC6">
        <w:rPr>
          <w:rFonts w:cs="Times New Roman"/>
          <w:szCs w:val="24"/>
        </w:rPr>
        <w:t>–30.</w:t>
      </w:r>
      <w:r w:rsidR="00661D32" w:rsidRPr="00752FC6">
        <w:rPr>
          <w:rFonts w:cs="Times New Roman"/>
          <w:szCs w:val="24"/>
        </w:rPr>
        <w:t>06</w:t>
      </w:r>
      <w:r w:rsidR="0048714B" w:rsidRPr="00752FC6">
        <w:rPr>
          <w:rFonts w:cs="Times New Roman"/>
          <w:szCs w:val="24"/>
        </w:rPr>
        <w:t>.2026</w:t>
      </w:r>
      <w:r w:rsidR="008047A1" w:rsidRPr="00752FC6">
        <w:rPr>
          <w:rFonts w:cs="Times New Roman"/>
          <w:szCs w:val="24"/>
        </w:rPr>
        <w:t>)</w:t>
      </w:r>
      <w:r w:rsidR="00F959A8" w:rsidRPr="00752FC6">
        <w:rPr>
          <w:rFonts w:cs="Times New Roman"/>
          <w:szCs w:val="24"/>
        </w:rPr>
        <w:t>;</w:t>
      </w:r>
    </w:p>
    <w:p w14:paraId="60947157" w14:textId="484415FD" w:rsidR="00C82D3B" w:rsidRPr="00752FC6" w:rsidRDefault="00CD5868" w:rsidP="00977E4A">
      <w:pPr>
        <w:spacing w:line="240" w:lineRule="auto"/>
        <w:jc w:val="both"/>
        <w:rPr>
          <w:rFonts w:cs="Times New Roman"/>
          <w:szCs w:val="24"/>
        </w:rPr>
      </w:pPr>
      <w:r w:rsidRPr="00752FC6">
        <w:rPr>
          <w:rFonts w:cs="Times New Roman"/>
          <w:szCs w:val="24"/>
        </w:rPr>
        <w:t>10</w:t>
      </w:r>
      <w:r w:rsidR="008047A1" w:rsidRPr="00752FC6">
        <w:rPr>
          <w:rFonts w:cs="Times New Roman"/>
          <w:szCs w:val="24"/>
        </w:rPr>
        <w:t xml:space="preserve">) </w:t>
      </w:r>
      <w:r w:rsidR="00F959A8" w:rsidRPr="00752FC6">
        <w:rPr>
          <w:rFonts w:cs="Times New Roman"/>
          <w:szCs w:val="24"/>
        </w:rPr>
        <w:t>r</w:t>
      </w:r>
      <w:r w:rsidR="008047A1" w:rsidRPr="00752FC6">
        <w:rPr>
          <w:rFonts w:cs="Times New Roman"/>
          <w:szCs w:val="24"/>
        </w:rPr>
        <w:t>iigilõivuseadus (</w:t>
      </w:r>
      <w:r w:rsidR="000D20DF" w:rsidRPr="00752FC6">
        <w:rPr>
          <w:rFonts w:cs="Times New Roman"/>
          <w:szCs w:val="24"/>
        </w:rPr>
        <w:t>01.</w:t>
      </w:r>
      <w:r w:rsidR="00A41448" w:rsidRPr="00752FC6">
        <w:rPr>
          <w:rFonts w:cs="Times New Roman"/>
          <w:szCs w:val="24"/>
        </w:rPr>
        <w:t>03.2026–</w:t>
      </w:r>
      <w:r w:rsidR="00E858FE" w:rsidRPr="00752FC6">
        <w:rPr>
          <w:rFonts w:cs="Times New Roman"/>
          <w:szCs w:val="24"/>
        </w:rPr>
        <w:t>31.12.2026</w:t>
      </w:r>
      <w:r w:rsidR="008047A1" w:rsidRPr="00752FC6">
        <w:rPr>
          <w:rFonts w:cs="Times New Roman"/>
          <w:szCs w:val="24"/>
        </w:rPr>
        <w:t>)</w:t>
      </w:r>
      <w:r w:rsidR="00F959A8" w:rsidRPr="00752FC6">
        <w:rPr>
          <w:rFonts w:cs="Times New Roman"/>
          <w:szCs w:val="24"/>
        </w:rPr>
        <w:t>;</w:t>
      </w:r>
    </w:p>
    <w:p w14:paraId="60947158" w14:textId="74101C15" w:rsidR="00C82D3B" w:rsidRPr="00752FC6" w:rsidRDefault="00CD5868" w:rsidP="00977E4A">
      <w:pPr>
        <w:spacing w:line="240" w:lineRule="auto"/>
        <w:jc w:val="both"/>
        <w:rPr>
          <w:rFonts w:cs="Times New Roman"/>
          <w:szCs w:val="24"/>
        </w:rPr>
      </w:pPr>
      <w:r w:rsidRPr="00752FC6">
        <w:rPr>
          <w:rFonts w:cs="Times New Roman"/>
          <w:szCs w:val="24"/>
        </w:rPr>
        <w:t>11</w:t>
      </w:r>
      <w:r w:rsidR="008047A1" w:rsidRPr="00752FC6">
        <w:rPr>
          <w:rFonts w:cs="Times New Roman"/>
          <w:szCs w:val="24"/>
        </w:rPr>
        <w:t xml:space="preserve">) </w:t>
      </w:r>
      <w:r w:rsidR="00F959A8" w:rsidRPr="00752FC6">
        <w:rPr>
          <w:rFonts w:cs="Times New Roman"/>
          <w:szCs w:val="24"/>
        </w:rPr>
        <w:t>s</w:t>
      </w:r>
      <w:r w:rsidR="008047A1" w:rsidRPr="00752FC6">
        <w:rPr>
          <w:rFonts w:cs="Times New Roman"/>
          <w:szCs w:val="24"/>
        </w:rPr>
        <w:t>ihtasutuste seadus (01.02.2023)</w:t>
      </w:r>
      <w:r w:rsidR="00F959A8" w:rsidRPr="00752FC6">
        <w:rPr>
          <w:rFonts w:cs="Times New Roman"/>
          <w:szCs w:val="24"/>
        </w:rPr>
        <w:t>;</w:t>
      </w:r>
    </w:p>
    <w:p w14:paraId="6094715A" w14:textId="3E924D6F" w:rsidR="00C82D3B" w:rsidRPr="00752FC6" w:rsidRDefault="008047A1" w:rsidP="00977E4A">
      <w:pPr>
        <w:spacing w:line="240" w:lineRule="auto"/>
        <w:jc w:val="both"/>
        <w:rPr>
          <w:rFonts w:cs="Times New Roman"/>
          <w:szCs w:val="24"/>
        </w:rPr>
      </w:pPr>
      <w:r w:rsidRPr="00752FC6">
        <w:rPr>
          <w:rFonts w:cs="Times New Roman"/>
          <w:szCs w:val="24"/>
        </w:rPr>
        <w:t>1</w:t>
      </w:r>
      <w:r w:rsidR="00CD5868" w:rsidRPr="00752FC6">
        <w:rPr>
          <w:rFonts w:cs="Times New Roman"/>
          <w:szCs w:val="24"/>
        </w:rPr>
        <w:t>2</w:t>
      </w:r>
      <w:r w:rsidRPr="00752FC6">
        <w:rPr>
          <w:rFonts w:cs="Times New Roman"/>
          <w:szCs w:val="24"/>
        </w:rPr>
        <w:t xml:space="preserve">) </w:t>
      </w:r>
      <w:r w:rsidR="00F959A8" w:rsidRPr="00752FC6">
        <w:rPr>
          <w:rFonts w:cs="Times New Roman"/>
          <w:szCs w:val="24"/>
        </w:rPr>
        <w:t>t</w:t>
      </w:r>
      <w:r w:rsidRPr="00752FC6">
        <w:rPr>
          <w:rFonts w:cs="Times New Roman"/>
          <w:szCs w:val="24"/>
        </w:rPr>
        <w:t>siviilseadustiku üldosa seadus (01.01.2025)</w:t>
      </w:r>
      <w:r w:rsidR="00F959A8" w:rsidRPr="00752FC6">
        <w:rPr>
          <w:rFonts w:cs="Times New Roman"/>
          <w:szCs w:val="24"/>
        </w:rPr>
        <w:t>;</w:t>
      </w:r>
    </w:p>
    <w:p w14:paraId="6094715B" w14:textId="6C1F3B78" w:rsidR="00C82D3B" w:rsidRPr="00752FC6" w:rsidRDefault="008047A1" w:rsidP="00977E4A">
      <w:pPr>
        <w:spacing w:line="240" w:lineRule="auto"/>
        <w:jc w:val="both"/>
        <w:rPr>
          <w:rFonts w:cs="Times New Roman"/>
          <w:szCs w:val="24"/>
        </w:rPr>
      </w:pPr>
      <w:r w:rsidRPr="00752FC6">
        <w:rPr>
          <w:rFonts w:cs="Times New Roman"/>
          <w:szCs w:val="24"/>
        </w:rPr>
        <w:t>1</w:t>
      </w:r>
      <w:r w:rsidR="00CD5868" w:rsidRPr="00752FC6">
        <w:rPr>
          <w:rFonts w:cs="Times New Roman"/>
          <w:szCs w:val="24"/>
        </w:rPr>
        <w:t>3</w:t>
      </w:r>
      <w:r w:rsidRPr="00752FC6">
        <w:rPr>
          <w:rFonts w:cs="Times New Roman"/>
          <w:szCs w:val="24"/>
        </w:rPr>
        <w:t xml:space="preserve">) </w:t>
      </w:r>
      <w:r w:rsidR="00F959A8" w:rsidRPr="00752FC6">
        <w:rPr>
          <w:rFonts w:cs="Times New Roman"/>
          <w:szCs w:val="24"/>
        </w:rPr>
        <w:t>t</w:t>
      </w:r>
      <w:r w:rsidRPr="00752FC6">
        <w:rPr>
          <w:rFonts w:cs="Times New Roman"/>
          <w:szCs w:val="24"/>
        </w:rPr>
        <w:t>ulundusühistuseadus (01.0</w:t>
      </w:r>
      <w:r w:rsidR="009676D1" w:rsidRPr="00752FC6">
        <w:rPr>
          <w:rFonts w:cs="Times New Roman"/>
          <w:szCs w:val="24"/>
        </w:rPr>
        <w:t>3.2026</w:t>
      </w:r>
      <w:r w:rsidRPr="00752FC6">
        <w:rPr>
          <w:rFonts w:cs="Times New Roman"/>
          <w:szCs w:val="24"/>
        </w:rPr>
        <w:t>)</w:t>
      </w:r>
      <w:r w:rsidR="00F959A8" w:rsidRPr="00752FC6">
        <w:rPr>
          <w:rFonts w:cs="Times New Roman"/>
          <w:szCs w:val="24"/>
        </w:rPr>
        <w:t>;</w:t>
      </w:r>
    </w:p>
    <w:p w14:paraId="73FA23F2" w14:textId="06754947" w:rsidR="000C6683" w:rsidRPr="00752FC6" w:rsidRDefault="000C6683" w:rsidP="00977E4A">
      <w:pPr>
        <w:spacing w:line="240" w:lineRule="auto"/>
        <w:jc w:val="both"/>
        <w:rPr>
          <w:rFonts w:cs="Times New Roman"/>
        </w:rPr>
      </w:pPr>
      <w:r w:rsidRPr="00752FC6">
        <w:rPr>
          <w:rFonts w:cs="Times New Roman"/>
        </w:rPr>
        <w:t>1</w:t>
      </w:r>
      <w:r w:rsidR="00CD5868" w:rsidRPr="00752FC6">
        <w:rPr>
          <w:rFonts w:cs="Times New Roman"/>
        </w:rPr>
        <w:t>4</w:t>
      </w:r>
      <w:r w:rsidRPr="00752FC6">
        <w:rPr>
          <w:rFonts w:cs="Times New Roman"/>
        </w:rPr>
        <w:t>) väärtpaberite registri pidamise seadus (</w:t>
      </w:r>
      <w:r w:rsidR="4B3A34D1" w:rsidRPr="00752FC6">
        <w:rPr>
          <w:rFonts w:cs="Times New Roman"/>
        </w:rPr>
        <w:t>09</w:t>
      </w:r>
      <w:r w:rsidRPr="00752FC6">
        <w:rPr>
          <w:rFonts w:cs="Times New Roman"/>
        </w:rPr>
        <w:t>.01.202</w:t>
      </w:r>
      <w:r w:rsidR="48E5B5E3" w:rsidRPr="00752FC6">
        <w:rPr>
          <w:rFonts w:cs="Times New Roman"/>
        </w:rPr>
        <w:t>6</w:t>
      </w:r>
      <w:r w:rsidRPr="00752FC6">
        <w:rPr>
          <w:rFonts w:cs="Times New Roman"/>
        </w:rPr>
        <w:t>);</w:t>
      </w:r>
    </w:p>
    <w:p w14:paraId="525FDFBE" w14:textId="08D33C1D" w:rsidR="004A3EE0" w:rsidRPr="00752FC6" w:rsidRDefault="008047A1" w:rsidP="00977E4A">
      <w:pPr>
        <w:spacing w:line="240" w:lineRule="auto"/>
        <w:jc w:val="both"/>
        <w:rPr>
          <w:rFonts w:cs="Times New Roman"/>
          <w:szCs w:val="24"/>
        </w:rPr>
      </w:pPr>
      <w:r w:rsidRPr="00752FC6">
        <w:rPr>
          <w:rFonts w:cs="Times New Roman"/>
          <w:szCs w:val="24"/>
        </w:rPr>
        <w:t>1</w:t>
      </w:r>
      <w:r w:rsidR="00CD5868" w:rsidRPr="00752FC6">
        <w:rPr>
          <w:rFonts w:cs="Times New Roman"/>
          <w:szCs w:val="24"/>
        </w:rPr>
        <w:t>5</w:t>
      </w:r>
      <w:r w:rsidRPr="00752FC6">
        <w:rPr>
          <w:rFonts w:cs="Times New Roman"/>
          <w:szCs w:val="24"/>
        </w:rPr>
        <w:t xml:space="preserve">) </w:t>
      </w:r>
      <w:r w:rsidR="00F959A8" w:rsidRPr="00752FC6">
        <w:rPr>
          <w:rFonts w:cs="Times New Roman"/>
          <w:szCs w:val="24"/>
        </w:rPr>
        <w:t>ä</w:t>
      </w:r>
      <w:r w:rsidRPr="00752FC6">
        <w:rPr>
          <w:rFonts w:cs="Times New Roman"/>
          <w:szCs w:val="24"/>
        </w:rPr>
        <w:t>riregistri seadus (01.0</w:t>
      </w:r>
      <w:r w:rsidR="00D33A98" w:rsidRPr="00752FC6">
        <w:rPr>
          <w:rFonts w:cs="Times New Roman"/>
          <w:szCs w:val="24"/>
        </w:rPr>
        <w:t>1</w:t>
      </w:r>
      <w:r w:rsidRPr="00752FC6">
        <w:rPr>
          <w:rFonts w:cs="Times New Roman"/>
          <w:szCs w:val="24"/>
        </w:rPr>
        <w:t>.202</w:t>
      </w:r>
      <w:r w:rsidR="00D33A98" w:rsidRPr="00752FC6">
        <w:rPr>
          <w:rFonts w:cs="Times New Roman"/>
          <w:szCs w:val="24"/>
        </w:rPr>
        <w:t>5</w:t>
      </w:r>
      <w:r w:rsidRPr="00752FC6">
        <w:rPr>
          <w:rFonts w:cs="Times New Roman"/>
          <w:szCs w:val="24"/>
        </w:rPr>
        <w:t>)</w:t>
      </w:r>
      <w:r w:rsidR="00F959A8" w:rsidRPr="00752FC6">
        <w:rPr>
          <w:rFonts w:cs="Times New Roman"/>
          <w:szCs w:val="24"/>
        </w:rPr>
        <w:t>.</w:t>
      </w:r>
    </w:p>
    <w:p w14:paraId="3C56849F" w14:textId="77777777" w:rsidR="00CD1A62" w:rsidRPr="00752FC6" w:rsidRDefault="00CD1A62" w:rsidP="00977E4A">
      <w:pPr>
        <w:spacing w:line="240" w:lineRule="auto"/>
        <w:jc w:val="both"/>
        <w:rPr>
          <w:rFonts w:cs="Times New Roman"/>
          <w:szCs w:val="24"/>
        </w:rPr>
      </w:pPr>
      <w:r w:rsidRPr="00752FC6">
        <w:rPr>
          <w:rFonts w:cs="Times New Roman"/>
          <w:szCs w:val="24"/>
        </w:rPr>
        <w:t>Eelnõu ei ole seotud muu menetluses oleva eelnõuga.</w:t>
      </w:r>
    </w:p>
    <w:p w14:paraId="5E2A9B88" w14:textId="77777777" w:rsidR="00CD1A62" w:rsidRPr="00752FC6" w:rsidRDefault="00CD1A62" w:rsidP="00977E4A">
      <w:pPr>
        <w:spacing w:line="240" w:lineRule="auto"/>
        <w:jc w:val="both"/>
        <w:rPr>
          <w:rFonts w:cs="Times New Roman"/>
          <w:szCs w:val="24"/>
        </w:rPr>
      </w:pPr>
      <w:r w:rsidRPr="00752FC6">
        <w:rPr>
          <w:rFonts w:cs="Times New Roman"/>
          <w:szCs w:val="24"/>
        </w:rPr>
        <w:t>Eelnõu ei ole seotud Euroopa Liidu õiguse rakendamisega.</w:t>
      </w:r>
    </w:p>
    <w:p w14:paraId="6094715E" w14:textId="5551813F" w:rsidR="00C82D3B" w:rsidRPr="00752FC6" w:rsidRDefault="1F7E2E75" w:rsidP="00977E4A">
      <w:pPr>
        <w:spacing w:line="240" w:lineRule="auto"/>
        <w:jc w:val="both"/>
        <w:rPr>
          <w:rFonts w:cs="Times New Roman"/>
          <w:szCs w:val="24"/>
        </w:rPr>
      </w:pPr>
      <w:r w:rsidRPr="00752FC6">
        <w:rPr>
          <w:rFonts w:cs="Times New Roman"/>
          <w:szCs w:val="24"/>
        </w:rPr>
        <w:t>Eelnõu seadusena vastuvõtmiseks on vajalik Riigikogu koosseisu häälteenamus,</w:t>
      </w:r>
      <w:r w:rsidR="004E6F58" w:rsidRPr="00752FC6">
        <w:rPr>
          <w:rFonts w:cs="Times New Roman"/>
          <w:szCs w:val="24"/>
        </w:rPr>
        <w:t xml:space="preserve"> sest</w:t>
      </w:r>
      <w:r w:rsidRPr="00752FC6">
        <w:rPr>
          <w:rFonts w:cs="Times New Roman"/>
          <w:szCs w:val="24"/>
        </w:rPr>
        <w:t xml:space="preserve"> muudetakse ka põhiseaduse § 104 lõike 2 punktis 14 nimetatud kohtumenetlust reguleerivaid sätteid.</w:t>
      </w:r>
    </w:p>
    <w:p w14:paraId="56A44BFD" w14:textId="68986A20" w:rsidR="00E83913" w:rsidRPr="00752FC6" w:rsidRDefault="00E83913" w:rsidP="00977E4A">
      <w:pPr>
        <w:spacing w:line="240" w:lineRule="auto"/>
        <w:jc w:val="both"/>
        <w:rPr>
          <w:rFonts w:cs="Times New Roman"/>
          <w:szCs w:val="24"/>
        </w:rPr>
      </w:pPr>
      <w:r w:rsidRPr="00752FC6">
        <w:rPr>
          <w:rFonts w:cs="Times New Roman"/>
          <w:szCs w:val="24"/>
        </w:rPr>
        <w:t>Eelnõu muudatused on kooskõlas põhiseadusega ega too kaasa sellist põhiõiguste riivet, mis vajaks</w:t>
      </w:r>
      <w:r w:rsidR="0069213E" w:rsidRPr="00752FC6">
        <w:rPr>
          <w:rFonts w:cs="Times New Roman"/>
          <w:szCs w:val="24"/>
        </w:rPr>
        <w:t xml:space="preserve"> täiendavat</w:t>
      </w:r>
      <w:r w:rsidRPr="00752FC6">
        <w:rPr>
          <w:rFonts w:cs="Times New Roman"/>
          <w:szCs w:val="24"/>
        </w:rPr>
        <w:t xml:space="preserve"> põhiseaduspärasuse analüüsi. </w:t>
      </w:r>
    </w:p>
    <w:p w14:paraId="2BF266EE" w14:textId="49C45E3F" w:rsidR="00FB093B" w:rsidRPr="00752FC6" w:rsidRDefault="008047A1" w:rsidP="00977E4A">
      <w:pPr>
        <w:spacing w:line="240" w:lineRule="auto"/>
        <w:jc w:val="both"/>
        <w:rPr>
          <w:rFonts w:cs="Times New Roman"/>
          <w:szCs w:val="24"/>
        </w:rPr>
      </w:pPr>
      <w:r w:rsidRPr="00752FC6">
        <w:rPr>
          <w:rFonts w:cs="Times New Roman"/>
          <w:szCs w:val="24"/>
        </w:rPr>
        <w:t xml:space="preserve">Seletuskirjas on läbivalt viidatud ühinguõiguse revisjoni töörühma 15.09.2018 Justiitsministeeriumile esitatud </w:t>
      </w:r>
      <w:hyperlink r:id="rId13" w:history="1">
        <w:r w:rsidR="007C4286" w:rsidRPr="00752FC6">
          <w:rPr>
            <w:rStyle w:val="Hperlink"/>
            <w:rFonts w:cs="Times New Roman"/>
            <w:szCs w:val="24"/>
          </w:rPr>
          <w:t>ühinguõiguse revisjoni analüüs-kontseptsioonile</w:t>
        </w:r>
      </w:hyperlink>
      <w:r w:rsidR="00B10256" w:rsidRPr="00752FC6">
        <w:rPr>
          <w:rFonts w:cs="Times New Roman"/>
          <w:szCs w:val="24"/>
        </w:rPr>
        <w:t xml:space="preserve"> (edaspidi analüüs-kontseptsioon), </w:t>
      </w:r>
      <w:r w:rsidRPr="00752FC6">
        <w:rPr>
          <w:rFonts w:cs="Times New Roman"/>
          <w:szCs w:val="24"/>
        </w:rPr>
        <w:t xml:space="preserve">kus sisalduvad </w:t>
      </w:r>
      <w:r w:rsidR="00BD2D45" w:rsidRPr="00752FC6">
        <w:rPr>
          <w:rFonts w:cs="Times New Roman"/>
          <w:szCs w:val="24"/>
        </w:rPr>
        <w:t xml:space="preserve">mitme </w:t>
      </w:r>
      <w:r w:rsidRPr="00752FC6">
        <w:rPr>
          <w:rFonts w:cs="Times New Roman"/>
          <w:szCs w:val="24"/>
        </w:rPr>
        <w:t>muudatuse täpsemad põhjendused koos võrdleva õigusanalüüsiga.</w:t>
      </w:r>
    </w:p>
    <w:p w14:paraId="69713128" w14:textId="1EAFDB09" w:rsidR="00FB093B" w:rsidRPr="00752FC6" w:rsidRDefault="008047A1" w:rsidP="004A3EE0">
      <w:pPr>
        <w:pStyle w:val="Pealkiri1"/>
        <w:spacing w:before="0" w:after="160" w:line="240" w:lineRule="auto"/>
        <w:jc w:val="both"/>
        <w:rPr>
          <w:rFonts w:cs="Times New Roman"/>
          <w:szCs w:val="24"/>
        </w:rPr>
      </w:pPr>
      <w:bookmarkStart w:id="4" w:name="_Toc230882615"/>
      <w:r w:rsidRPr="00752FC6">
        <w:rPr>
          <w:rFonts w:cs="Times New Roman"/>
          <w:szCs w:val="24"/>
        </w:rPr>
        <w:t>2. Seaduse eesmärk</w:t>
      </w:r>
      <w:bookmarkEnd w:id="4"/>
    </w:p>
    <w:p w14:paraId="60947163" w14:textId="19AFCB73" w:rsidR="00C82D3B" w:rsidRPr="00752FC6" w:rsidRDefault="5CE13527" w:rsidP="00977E4A">
      <w:pPr>
        <w:spacing w:line="240" w:lineRule="auto"/>
        <w:jc w:val="both"/>
        <w:rPr>
          <w:rFonts w:cs="Times New Roman"/>
          <w:b/>
          <w:bCs/>
        </w:rPr>
      </w:pPr>
      <w:r w:rsidRPr="00752FC6">
        <w:rPr>
          <w:rFonts w:cs="Times New Roman"/>
          <w:b/>
          <w:bCs/>
        </w:rPr>
        <w:t>Eelnõu peamine eesmärk on tagada ühinguid puudutava</w:t>
      </w:r>
      <w:r w:rsidR="43CA8756" w:rsidRPr="00752FC6">
        <w:rPr>
          <w:rFonts w:cs="Times New Roman"/>
          <w:b/>
          <w:bCs/>
        </w:rPr>
        <w:t>te normide</w:t>
      </w:r>
      <w:r w:rsidRPr="00752FC6">
        <w:rPr>
          <w:rFonts w:cs="Times New Roman"/>
          <w:b/>
          <w:bCs/>
        </w:rPr>
        <w:t xml:space="preserve"> suurem paindlikkus ning vähendada seaduse</w:t>
      </w:r>
      <w:r w:rsidR="43CA8756" w:rsidRPr="00752FC6">
        <w:rPr>
          <w:rFonts w:cs="Times New Roman"/>
          <w:b/>
          <w:bCs/>
        </w:rPr>
        <w:t>ga</w:t>
      </w:r>
      <w:r w:rsidR="474494E9" w:rsidRPr="00752FC6">
        <w:rPr>
          <w:rFonts w:cs="Times New Roman"/>
          <w:b/>
          <w:bCs/>
        </w:rPr>
        <w:t xml:space="preserve"> </w:t>
      </w:r>
      <w:r w:rsidR="12970AFC" w:rsidRPr="00752FC6">
        <w:rPr>
          <w:rFonts w:cs="Times New Roman"/>
          <w:b/>
          <w:bCs/>
        </w:rPr>
        <w:t>kehtestatavaid</w:t>
      </w:r>
      <w:r w:rsidRPr="00752FC6">
        <w:rPr>
          <w:rFonts w:cs="Times New Roman"/>
          <w:b/>
          <w:bCs/>
        </w:rPr>
        <w:t xml:space="preserve"> nõudeid ja piiranguid.</w:t>
      </w:r>
    </w:p>
    <w:p w14:paraId="60947164" w14:textId="4F9AC22E" w:rsidR="00C82D3B" w:rsidRPr="00752FC6" w:rsidRDefault="5CE13527" w:rsidP="00977E4A">
      <w:pPr>
        <w:spacing w:line="240" w:lineRule="auto"/>
        <w:jc w:val="both"/>
        <w:rPr>
          <w:rFonts w:cs="Times New Roman"/>
        </w:rPr>
      </w:pPr>
      <w:r w:rsidRPr="00752FC6">
        <w:rPr>
          <w:rFonts w:cs="Times New Roman"/>
        </w:rPr>
        <w:t>Eesmär</w:t>
      </w:r>
      <w:r w:rsidR="12970AFC" w:rsidRPr="00752FC6">
        <w:rPr>
          <w:rFonts w:cs="Times New Roman"/>
        </w:rPr>
        <w:t>k</w:t>
      </w:r>
      <w:r w:rsidRPr="00752FC6">
        <w:rPr>
          <w:rFonts w:cs="Times New Roman"/>
        </w:rPr>
        <w:t xml:space="preserve"> o</w:t>
      </w:r>
      <w:r w:rsidR="514761BA" w:rsidRPr="00752FC6">
        <w:rPr>
          <w:rFonts w:cs="Times New Roman"/>
        </w:rPr>
        <w:t xml:space="preserve">n </w:t>
      </w:r>
      <w:r w:rsidRPr="00752FC6">
        <w:rPr>
          <w:rFonts w:cs="Times New Roman"/>
        </w:rPr>
        <w:t xml:space="preserve">anda ühingutele, kus võimalik, senisest enam otsustamisvabadust </w:t>
      </w:r>
      <w:r w:rsidR="12970AFC" w:rsidRPr="00752FC6">
        <w:rPr>
          <w:rFonts w:cs="Times New Roman"/>
        </w:rPr>
        <w:t>ning</w:t>
      </w:r>
      <w:r w:rsidRPr="00752FC6">
        <w:rPr>
          <w:rFonts w:cs="Times New Roman"/>
        </w:rPr>
        <w:t xml:space="preserve"> vähendada neile seadusega kehtestatud piiranguid.</w:t>
      </w:r>
      <w:r w:rsidR="533A939F" w:rsidRPr="00752FC6">
        <w:rPr>
          <w:rFonts w:cs="Times New Roman"/>
        </w:rPr>
        <w:t xml:space="preserve"> Näiteks võimaldatakse edaspidi </w:t>
      </w:r>
      <w:r w:rsidR="79D11E9A" w:rsidRPr="00752FC6">
        <w:rPr>
          <w:rFonts w:cs="Times New Roman"/>
        </w:rPr>
        <w:t xml:space="preserve">põhikirjas ette näha koosolekul </w:t>
      </w:r>
      <w:r w:rsidR="533A939F" w:rsidRPr="00752FC6">
        <w:rPr>
          <w:rFonts w:cs="Times New Roman"/>
        </w:rPr>
        <w:t xml:space="preserve">esindatuse nõue, et koosolek oleks otsustuvõimeline. </w:t>
      </w:r>
      <w:r w:rsidR="12BEA163" w:rsidRPr="00752FC6">
        <w:rPr>
          <w:rFonts w:cs="Times New Roman"/>
        </w:rPr>
        <w:t xml:space="preserve">Senini oli võimalik ette näha üksnes seaduses sätestatust kõrgem koosolekul esindatuse nõue. </w:t>
      </w:r>
    </w:p>
    <w:p w14:paraId="3A051CB8" w14:textId="60493704" w:rsidR="40B9F0ED" w:rsidRPr="00752FC6" w:rsidRDefault="40B9F0ED" w:rsidP="00977E4A">
      <w:pPr>
        <w:spacing w:line="240" w:lineRule="auto"/>
        <w:jc w:val="both"/>
        <w:rPr>
          <w:rFonts w:cs="Times New Roman"/>
        </w:rPr>
      </w:pPr>
      <w:r w:rsidRPr="00752FC6">
        <w:rPr>
          <w:rFonts w:cs="Times New Roman"/>
        </w:rPr>
        <w:lastRenderedPageBreak/>
        <w:t>Ühingutel lubatakse keerulise majandusliku olukorra ajal senisest lihtsamalt vähendada juhatuse tasu. Kui varem oli selleks vaja esitada nõue ja sageli see kohtus maksma panna, saab edaspidi juhatuse tasu vähendada sellekohase ava</w:t>
      </w:r>
      <w:r w:rsidR="6F329BD7" w:rsidRPr="00752FC6">
        <w:rPr>
          <w:rFonts w:cs="Times New Roman"/>
        </w:rPr>
        <w:t xml:space="preserve">lduse tegemisega juhatusele. </w:t>
      </w:r>
    </w:p>
    <w:p w14:paraId="60947167" w14:textId="3CF16798" w:rsidR="00C82D3B" w:rsidRPr="00752FC6" w:rsidRDefault="008047A1" w:rsidP="00977E4A">
      <w:pPr>
        <w:spacing w:line="240" w:lineRule="auto"/>
        <w:jc w:val="both"/>
        <w:rPr>
          <w:rFonts w:cs="Times New Roman"/>
          <w:szCs w:val="24"/>
        </w:rPr>
      </w:pPr>
      <w:r w:rsidRPr="00752FC6">
        <w:rPr>
          <w:rFonts w:cs="Times New Roman"/>
          <w:szCs w:val="24"/>
        </w:rPr>
        <w:t xml:space="preserve">Aktsiaseltsi nõukogu koosoleku protokolli kõigi liikmete allkirjastamise nõue </w:t>
      </w:r>
      <w:r w:rsidR="008E1BC4" w:rsidRPr="00752FC6">
        <w:rPr>
          <w:rFonts w:cs="Times New Roman"/>
          <w:szCs w:val="24"/>
        </w:rPr>
        <w:t>kaotatakse</w:t>
      </w:r>
      <w:r w:rsidR="007E7950" w:rsidRPr="00752FC6">
        <w:rPr>
          <w:rFonts w:cs="Times New Roman"/>
          <w:szCs w:val="24"/>
        </w:rPr>
        <w:t xml:space="preserve"> </w:t>
      </w:r>
      <w:r w:rsidRPr="00752FC6">
        <w:rPr>
          <w:rFonts w:cs="Times New Roman"/>
          <w:szCs w:val="24"/>
        </w:rPr>
        <w:t>ja leevendatakse nõukogu otsuse vastu võtmisel koosolekut kokku kutsumata hääletusprotokolli koostamise nõudeid.</w:t>
      </w:r>
    </w:p>
    <w:p w14:paraId="00F409F6" w14:textId="1369B3D8" w:rsidR="449A58CD" w:rsidRPr="00752FC6" w:rsidRDefault="4E133A8F" w:rsidP="00977E4A">
      <w:pPr>
        <w:spacing w:line="240" w:lineRule="auto"/>
        <w:jc w:val="both"/>
        <w:rPr>
          <w:rFonts w:cs="Times New Roman"/>
        </w:rPr>
      </w:pPr>
      <w:r w:rsidRPr="00752FC6">
        <w:rPr>
          <w:rFonts w:cs="Times New Roman"/>
        </w:rPr>
        <w:t>Sihtasutuse</w:t>
      </w:r>
      <w:r w:rsidR="43A2C24E" w:rsidRPr="00752FC6">
        <w:rPr>
          <w:rFonts w:cs="Times New Roman"/>
        </w:rPr>
        <w:t xml:space="preserve"> </w:t>
      </w:r>
      <w:r w:rsidR="5CE13527" w:rsidRPr="00752FC6">
        <w:rPr>
          <w:rFonts w:cs="Times New Roman"/>
        </w:rPr>
        <w:t>nõukogu</w:t>
      </w:r>
      <w:r w:rsidR="0F8A17D9" w:rsidRPr="00752FC6">
        <w:rPr>
          <w:rFonts w:cs="Times New Roman"/>
        </w:rPr>
        <w:t xml:space="preserve"> saab</w:t>
      </w:r>
      <w:r w:rsidR="5CE13527" w:rsidRPr="00752FC6">
        <w:rPr>
          <w:rFonts w:cs="Times New Roman"/>
        </w:rPr>
        <w:t xml:space="preserve"> </w:t>
      </w:r>
      <w:r w:rsidR="0530A4A8" w:rsidRPr="00752FC6">
        <w:rPr>
          <w:rFonts w:cs="Times New Roman"/>
        </w:rPr>
        <w:t>võtta vastu</w:t>
      </w:r>
      <w:r w:rsidR="43A2C24E" w:rsidRPr="00752FC6">
        <w:rPr>
          <w:rFonts w:cs="Times New Roman"/>
        </w:rPr>
        <w:t xml:space="preserve"> </w:t>
      </w:r>
      <w:r w:rsidR="5CE13527" w:rsidRPr="00752FC6">
        <w:rPr>
          <w:rFonts w:cs="Times New Roman"/>
        </w:rPr>
        <w:t>otsus</w:t>
      </w:r>
      <w:r w:rsidR="43A2C24E" w:rsidRPr="00752FC6">
        <w:rPr>
          <w:rFonts w:cs="Times New Roman"/>
        </w:rPr>
        <w:t>eid</w:t>
      </w:r>
      <w:r w:rsidR="5CE13527" w:rsidRPr="00752FC6">
        <w:rPr>
          <w:rFonts w:cs="Times New Roman"/>
        </w:rPr>
        <w:t xml:space="preserve"> </w:t>
      </w:r>
      <w:r w:rsidR="52D8B330" w:rsidRPr="00752FC6">
        <w:rPr>
          <w:rFonts w:cs="Times New Roman"/>
        </w:rPr>
        <w:t>(</w:t>
      </w:r>
      <w:r w:rsidR="5CE13527" w:rsidRPr="00752FC6">
        <w:rPr>
          <w:rFonts w:cs="Times New Roman"/>
        </w:rPr>
        <w:t>otsuste vastuvõtmise ja hääletusprotokolli</w:t>
      </w:r>
      <w:r w:rsidR="52D8B330" w:rsidRPr="00752FC6">
        <w:rPr>
          <w:rFonts w:cs="Times New Roman"/>
        </w:rPr>
        <w:t>)</w:t>
      </w:r>
      <w:r w:rsidR="5CE13527" w:rsidRPr="00752FC6">
        <w:rPr>
          <w:rFonts w:cs="Times New Roman"/>
        </w:rPr>
        <w:t xml:space="preserve"> nõudeid järgimata, kui kõik nõukogu liikmed otsuse allkirjastavad.</w:t>
      </w:r>
      <w:r w:rsidR="19ABF23B" w:rsidRPr="00752FC6">
        <w:rPr>
          <w:rFonts w:cs="Times New Roman"/>
        </w:rPr>
        <w:t xml:space="preserve"> Nähakse ka ette õigus asutajaõigustest loobuda.</w:t>
      </w:r>
    </w:p>
    <w:p w14:paraId="6094716A" w14:textId="2BEBBBDB" w:rsidR="00C82D3B" w:rsidRPr="00752FC6" w:rsidRDefault="008047A1" w:rsidP="00977E4A">
      <w:pPr>
        <w:spacing w:line="240" w:lineRule="auto"/>
        <w:jc w:val="both"/>
        <w:rPr>
          <w:rFonts w:cs="Times New Roman"/>
          <w:szCs w:val="24"/>
        </w:rPr>
      </w:pPr>
      <w:r w:rsidRPr="00752FC6">
        <w:rPr>
          <w:rFonts w:cs="Times New Roman"/>
          <w:b/>
          <w:bCs/>
          <w:szCs w:val="24"/>
        </w:rPr>
        <w:t>Eelnõu tei</w:t>
      </w:r>
      <w:r w:rsidR="00077C41" w:rsidRPr="00752FC6">
        <w:rPr>
          <w:rFonts w:cs="Times New Roman"/>
          <w:b/>
          <w:bCs/>
          <w:szCs w:val="24"/>
        </w:rPr>
        <w:t>ne</w:t>
      </w:r>
      <w:r w:rsidRPr="00752FC6">
        <w:rPr>
          <w:rFonts w:cs="Times New Roman"/>
          <w:b/>
          <w:bCs/>
          <w:szCs w:val="24"/>
        </w:rPr>
        <w:t xml:space="preserve"> eesmär</w:t>
      </w:r>
      <w:r w:rsidR="00DA15E6" w:rsidRPr="00752FC6">
        <w:rPr>
          <w:rFonts w:cs="Times New Roman"/>
          <w:b/>
          <w:bCs/>
          <w:szCs w:val="24"/>
        </w:rPr>
        <w:t>k</w:t>
      </w:r>
      <w:r w:rsidRPr="00752FC6">
        <w:rPr>
          <w:rFonts w:cs="Times New Roman"/>
          <w:b/>
          <w:bCs/>
          <w:szCs w:val="24"/>
        </w:rPr>
        <w:t xml:space="preserve"> on lahendada </w:t>
      </w:r>
      <w:r w:rsidR="00B941A0" w:rsidRPr="00752FC6">
        <w:rPr>
          <w:rFonts w:cs="Times New Roman"/>
          <w:b/>
          <w:bCs/>
          <w:szCs w:val="24"/>
        </w:rPr>
        <w:t xml:space="preserve">praktikas </w:t>
      </w:r>
      <w:r w:rsidR="006724E0" w:rsidRPr="00752FC6">
        <w:rPr>
          <w:rFonts w:cs="Times New Roman"/>
          <w:b/>
          <w:bCs/>
          <w:szCs w:val="24"/>
        </w:rPr>
        <w:t>tekkinud</w:t>
      </w:r>
      <w:r w:rsidRPr="00752FC6">
        <w:rPr>
          <w:rFonts w:cs="Times New Roman"/>
          <w:b/>
          <w:bCs/>
          <w:szCs w:val="24"/>
        </w:rPr>
        <w:t xml:space="preserve"> probleeme.</w:t>
      </w:r>
    </w:p>
    <w:p w14:paraId="6094716B" w14:textId="04002377" w:rsidR="00C82D3B" w:rsidRPr="00752FC6" w:rsidRDefault="5CE13527" w:rsidP="00977E4A">
      <w:pPr>
        <w:spacing w:line="240" w:lineRule="auto"/>
        <w:jc w:val="both"/>
        <w:rPr>
          <w:rFonts w:cs="Times New Roman"/>
        </w:rPr>
      </w:pPr>
      <w:r w:rsidRPr="00752FC6">
        <w:rPr>
          <w:rFonts w:cs="Times New Roman"/>
        </w:rPr>
        <w:t xml:space="preserve">Teiseks oluliseks </w:t>
      </w:r>
      <w:r w:rsidR="37749086" w:rsidRPr="00752FC6">
        <w:rPr>
          <w:rFonts w:cs="Times New Roman"/>
        </w:rPr>
        <w:t xml:space="preserve">eesmärgiks on </w:t>
      </w:r>
      <w:r w:rsidR="41EB0FB6" w:rsidRPr="00752FC6">
        <w:rPr>
          <w:rFonts w:cs="Times New Roman"/>
        </w:rPr>
        <w:t xml:space="preserve">seaduse rakendamisel </w:t>
      </w:r>
      <w:r w:rsidR="2276E6BA" w:rsidRPr="00752FC6">
        <w:rPr>
          <w:rFonts w:cs="Times New Roman"/>
        </w:rPr>
        <w:t xml:space="preserve">tekkinud </w:t>
      </w:r>
      <w:r w:rsidRPr="00752FC6">
        <w:rPr>
          <w:rFonts w:cs="Times New Roman"/>
        </w:rPr>
        <w:t>probleem</w:t>
      </w:r>
      <w:r w:rsidR="2276E6BA" w:rsidRPr="00752FC6">
        <w:rPr>
          <w:rFonts w:cs="Times New Roman"/>
        </w:rPr>
        <w:t>idele</w:t>
      </w:r>
      <w:r w:rsidRPr="00752FC6">
        <w:rPr>
          <w:rFonts w:cs="Times New Roman"/>
        </w:rPr>
        <w:t xml:space="preserve"> ja vaidlusi </w:t>
      </w:r>
      <w:r w:rsidR="2276E6BA" w:rsidRPr="00752FC6">
        <w:rPr>
          <w:rFonts w:cs="Times New Roman"/>
        </w:rPr>
        <w:t>põhjustanud</w:t>
      </w:r>
      <w:r w:rsidRPr="00752FC6">
        <w:rPr>
          <w:rFonts w:cs="Times New Roman"/>
        </w:rPr>
        <w:t xml:space="preserve"> olukordadele lahendusettepanekute pakkumine.</w:t>
      </w:r>
    </w:p>
    <w:p w14:paraId="245942DB" w14:textId="54F90D78" w:rsidR="0075787A" w:rsidRPr="00752FC6" w:rsidRDefault="0039515B" w:rsidP="0075787A">
      <w:pPr>
        <w:spacing w:line="240" w:lineRule="auto"/>
        <w:jc w:val="both"/>
        <w:rPr>
          <w:rFonts w:cs="Times New Roman"/>
        </w:rPr>
      </w:pPr>
      <w:r w:rsidRPr="00752FC6">
        <w:rPr>
          <w:rFonts w:cs="Times New Roman"/>
        </w:rPr>
        <w:t>Üheks praktiliseks probleemiks, mida eelnõu lahendab, on</w:t>
      </w:r>
      <w:r w:rsidR="00D16E6D" w:rsidRPr="00752FC6">
        <w:rPr>
          <w:rFonts w:cs="Times New Roman"/>
        </w:rPr>
        <w:t xml:space="preserve"> see, et </w:t>
      </w:r>
      <w:r w:rsidR="00787C14" w:rsidRPr="00752FC6">
        <w:rPr>
          <w:rFonts w:cs="Times New Roman"/>
        </w:rPr>
        <w:t xml:space="preserve">sihtasutus </w:t>
      </w:r>
      <w:r w:rsidR="00F27E7B" w:rsidRPr="00752FC6">
        <w:rPr>
          <w:rFonts w:cs="Times New Roman"/>
        </w:rPr>
        <w:t xml:space="preserve">kui juriidiline vorm ei vasta enam tänapäevastele vajadustele ja </w:t>
      </w:r>
      <w:r w:rsidR="00D16E6D" w:rsidRPr="00752FC6">
        <w:rPr>
          <w:rFonts w:cs="Times New Roman"/>
        </w:rPr>
        <w:t xml:space="preserve">eestlased kasutavad palju varaplaneerimisel välismaiseid juriidilisi struktuure (nt sihtasutusi ja </w:t>
      </w:r>
      <w:r w:rsidR="00D16E6D" w:rsidRPr="00752FC6">
        <w:rPr>
          <w:rFonts w:cs="Times New Roman"/>
          <w:i/>
          <w:iCs/>
        </w:rPr>
        <w:t>trust</w:t>
      </w:r>
      <w:r w:rsidR="00D16E6D" w:rsidRPr="00752FC6">
        <w:rPr>
          <w:rFonts w:cs="Times New Roman"/>
        </w:rPr>
        <w:t>e</w:t>
      </w:r>
      <w:r w:rsidR="00500A94" w:rsidRPr="00752FC6">
        <w:rPr>
          <w:rFonts w:cs="Times New Roman"/>
        </w:rPr>
        <w:t>)</w:t>
      </w:r>
      <w:r w:rsidR="00F27E7B" w:rsidRPr="00752FC6">
        <w:rPr>
          <w:rFonts w:cs="Times New Roman"/>
        </w:rPr>
        <w:t>.</w:t>
      </w:r>
      <w:r w:rsidR="00500A94" w:rsidRPr="00752FC6">
        <w:rPr>
          <w:rFonts w:cs="Times New Roman"/>
        </w:rPr>
        <w:t xml:space="preserve"> V</w:t>
      </w:r>
      <w:r w:rsidR="00914A1E" w:rsidRPr="00752FC6">
        <w:rPr>
          <w:rFonts w:cs="Times New Roman"/>
        </w:rPr>
        <w:t xml:space="preserve">ara paigutamisega välismaistesse </w:t>
      </w:r>
      <w:proofErr w:type="spellStart"/>
      <w:r w:rsidR="00914A1E" w:rsidRPr="00752FC6">
        <w:rPr>
          <w:rFonts w:cs="Times New Roman"/>
          <w:i/>
          <w:iCs/>
        </w:rPr>
        <w:t>trust</w:t>
      </w:r>
      <w:r w:rsidR="00914A1E" w:rsidRPr="00752FC6">
        <w:rPr>
          <w:rFonts w:cs="Times New Roman"/>
        </w:rPr>
        <w:t>-idesse</w:t>
      </w:r>
      <w:proofErr w:type="spellEnd"/>
      <w:r w:rsidR="00500A94" w:rsidRPr="00752FC6">
        <w:rPr>
          <w:rFonts w:cs="Times New Roman"/>
        </w:rPr>
        <w:t xml:space="preserve"> ja </w:t>
      </w:r>
      <w:r w:rsidR="00914A1E" w:rsidRPr="00752FC6">
        <w:rPr>
          <w:rFonts w:cs="Times New Roman"/>
        </w:rPr>
        <w:t>sihtasutustesse kaasneb kapitali väljavool, mh nt tasud välismaistele usaldusisikutele, juhatuse liikmetele, juristidele, audiitoritele, raamatupidajatele ja muudele teenusepakkujatel</w:t>
      </w:r>
      <w:r w:rsidR="00EB64A5" w:rsidRPr="00752FC6">
        <w:rPr>
          <w:rFonts w:cs="Times New Roman"/>
        </w:rPr>
        <w:t xml:space="preserve">e. Lisaks </w:t>
      </w:r>
      <w:r w:rsidR="00914A1E" w:rsidRPr="00752FC6">
        <w:rPr>
          <w:rFonts w:cs="Times New Roman"/>
        </w:rPr>
        <w:t>võib välismaist</w:t>
      </w:r>
      <w:r w:rsidR="00EB64A5" w:rsidRPr="00752FC6">
        <w:rPr>
          <w:rFonts w:cs="Times New Roman"/>
        </w:rPr>
        <w:t>e juriidiliste isikute kasutamisega</w:t>
      </w:r>
      <w:r w:rsidR="00914A1E" w:rsidRPr="00752FC6">
        <w:rPr>
          <w:rFonts w:cs="Times New Roman"/>
        </w:rPr>
        <w:t xml:space="preserve"> kaasneda teatav ebakindlus nii asutajate endi kui ka nende võimalike võlausaldajate</w:t>
      </w:r>
      <w:r w:rsidR="00EB64A5" w:rsidRPr="00752FC6">
        <w:rPr>
          <w:rFonts w:cs="Times New Roman"/>
        </w:rPr>
        <w:t xml:space="preserve">, </w:t>
      </w:r>
      <w:r w:rsidR="00914A1E" w:rsidRPr="00752FC6">
        <w:rPr>
          <w:rFonts w:cs="Times New Roman"/>
        </w:rPr>
        <w:t>pärijate</w:t>
      </w:r>
      <w:r w:rsidR="00EB64A5" w:rsidRPr="00752FC6">
        <w:rPr>
          <w:rFonts w:cs="Times New Roman"/>
        </w:rPr>
        <w:t xml:space="preserve"> ja </w:t>
      </w:r>
      <w:r w:rsidR="00914A1E" w:rsidRPr="00752FC6">
        <w:rPr>
          <w:rFonts w:cs="Times New Roman"/>
        </w:rPr>
        <w:t>pereliikmete jaoks.</w:t>
      </w:r>
      <w:r w:rsidR="00EB64A5" w:rsidRPr="00752FC6">
        <w:rPr>
          <w:rFonts w:cs="Times New Roman"/>
        </w:rPr>
        <w:t xml:space="preserve"> </w:t>
      </w:r>
      <w:r w:rsidR="0075787A" w:rsidRPr="00752FC6">
        <w:rPr>
          <w:rFonts w:cs="Times New Roman"/>
        </w:rPr>
        <w:t xml:space="preserve">Eesti sihtasutusi ei kasutata täna seetõttu, et nendega kaasneb </w:t>
      </w:r>
      <w:proofErr w:type="spellStart"/>
      <w:r w:rsidR="0075787A" w:rsidRPr="00752FC6">
        <w:rPr>
          <w:rFonts w:cs="Times New Roman"/>
        </w:rPr>
        <w:t>topeltmaksustamine</w:t>
      </w:r>
      <w:proofErr w:type="spellEnd"/>
      <w:r w:rsidR="0075787A" w:rsidRPr="00752FC6">
        <w:rPr>
          <w:rFonts w:cs="Times New Roman"/>
        </w:rPr>
        <w:t xml:space="preserve"> ning sihtasutustega seotud info on registritest kõikidele kättesaadav, samas kui välismaised sihtasutused</w:t>
      </w:r>
      <w:r w:rsidR="00F142B0" w:rsidRPr="00752FC6">
        <w:rPr>
          <w:rFonts w:cs="Times New Roman"/>
        </w:rPr>
        <w:t xml:space="preserve"> ja </w:t>
      </w:r>
      <w:proofErr w:type="spellStart"/>
      <w:r w:rsidR="0075787A" w:rsidRPr="00752FC6">
        <w:rPr>
          <w:rFonts w:cs="Times New Roman"/>
          <w:i/>
          <w:iCs/>
        </w:rPr>
        <w:t>trust</w:t>
      </w:r>
      <w:r w:rsidR="0075787A" w:rsidRPr="00752FC6">
        <w:rPr>
          <w:rFonts w:cs="Times New Roman"/>
        </w:rPr>
        <w:t>-id</w:t>
      </w:r>
      <w:proofErr w:type="spellEnd"/>
      <w:r w:rsidR="0075787A" w:rsidRPr="00752FC6">
        <w:rPr>
          <w:rFonts w:cs="Times New Roman"/>
        </w:rPr>
        <w:t xml:space="preserve"> võimaldavad pere siseasjades rohkem privaatsust. Samuti on välismaiste instrumentide struktuur reeglina lihtsam ning ei ole vaja kaasata nii palju inimesi, kui seda nõuab kehtiv sihtasutuste seadus (SAS).</w:t>
      </w:r>
    </w:p>
    <w:p w14:paraId="246F7643" w14:textId="599447FF" w:rsidR="03BD62AA" w:rsidRPr="00752FC6" w:rsidRDefault="00D93054" w:rsidP="00977E4A">
      <w:pPr>
        <w:spacing w:line="240" w:lineRule="auto"/>
        <w:jc w:val="both"/>
        <w:rPr>
          <w:rFonts w:cs="Times New Roman"/>
        </w:rPr>
      </w:pPr>
      <w:r w:rsidRPr="00752FC6">
        <w:rPr>
          <w:rFonts w:cs="Times New Roman"/>
        </w:rPr>
        <w:t>Eelnõuga lahendatakse palju</w:t>
      </w:r>
      <w:r w:rsidR="03BD62AA" w:rsidRPr="00752FC6">
        <w:rPr>
          <w:rFonts w:cs="Times New Roman"/>
        </w:rPr>
        <w:t xml:space="preserve"> vaidlusi põhjustanud osaniku ja aktsionäri teabeõi</w:t>
      </w:r>
      <w:r w:rsidRPr="00752FC6">
        <w:rPr>
          <w:rFonts w:cs="Times New Roman"/>
        </w:rPr>
        <w:t xml:space="preserve">guse küsimusi ja </w:t>
      </w:r>
      <w:r w:rsidR="03BD62AA" w:rsidRPr="00752FC6">
        <w:rPr>
          <w:rFonts w:cs="Times New Roman"/>
        </w:rPr>
        <w:t>laienda</w:t>
      </w:r>
      <w:r w:rsidRPr="00752FC6">
        <w:rPr>
          <w:rFonts w:cs="Times New Roman"/>
        </w:rPr>
        <w:t>takse osaniku ja aktsionäri teabeõigust</w:t>
      </w:r>
      <w:r w:rsidR="03BD62AA" w:rsidRPr="00752FC6">
        <w:rPr>
          <w:rFonts w:cs="Times New Roman"/>
        </w:rPr>
        <w:t xml:space="preserve"> seda ka tütarühingule. Tä</w:t>
      </w:r>
      <w:r w:rsidR="64B445E0" w:rsidRPr="00752FC6">
        <w:rPr>
          <w:rFonts w:cs="Times New Roman"/>
        </w:rPr>
        <w:t>psustatakse teabenõude täitmise t</w:t>
      </w:r>
      <w:r w:rsidR="14E3813D" w:rsidRPr="00752FC6">
        <w:rPr>
          <w:rFonts w:cs="Times New Roman"/>
        </w:rPr>
        <w:t>ähtaeg</w:t>
      </w:r>
      <w:r w:rsidR="00E61FB9" w:rsidRPr="00752FC6">
        <w:rPr>
          <w:rFonts w:cs="Times New Roman"/>
        </w:rPr>
        <w:t xml:space="preserve">a ja kohtusse teabenõude esitamise tähtaega. </w:t>
      </w:r>
    </w:p>
    <w:p w14:paraId="6C2217A5" w14:textId="54901679" w:rsidR="00197176" w:rsidRPr="00752FC6" w:rsidRDefault="00B6543E" w:rsidP="00977E4A">
      <w:pPr>
        <w:spacing w:line="240" w:lineRule="auto"/>
        <w:jc w:val="both"/>
        <w:rPr>
          <w:rFonts w:cs="Times New Roman"/>
          <w:szCs w:val="24"/>
        </w:rPr>
      </w:pPr>
      <w:r w:rsidRPr="00752FC6">
        <w:rPr>
          <w:rFonts w:cs="Times New Roman"/>
          <w:szCs w:val="24"/>
        </w:rPr>
        <w:t xml:space="preserve">Lisaks täpsustatakse </w:t>
      </w:r>
      <w:r w:rsidR="007C1728" w:rsidRPr="00752FC6">
        <w:rPr>
          <w:rFonts w:cs="Times New Roman"/>
          <w:szCs w:val="24"/>
        </w:rPr>
        <w:t>eelnõuga mit</w:t>
      </w:r>
      <w:r w:rsidR="005D6E25" w:rsidRPr="00752FC6">
        <w:rPr>
          <w:rFonts w:cs="Times New Roman"/>
          <w:szCs w:val="24"/>
        </w:rPr>
        <w:t>ut</w:t>
      </w:r>
      <w:r w:rsidR="007C1728" w:rsidRPr="00752FC6">
        <w:rPr>
          <w:rFonts w:cs="Times New Roman"/>
          <w:szCs w:val="24"/>
        </w:rPr>
        <w:t xml:space="preserve"> äriregistri pidamise sät</w:t>
      </w:r>
      <w:r w:rsidR="005D6E25" w:rsidRPr="00752FC6">
        <w:rPr>
          <w:rFonts w:cs="Times New Roman"/>
          <w:szCs w:val="24"/>
        </w:rPr>
        <w:t>et</w:t>
      </w:r>
      <w:r w:rsidR="00835E51" w:rsidRPr="00752FC6">
        <w:rPr>
          <w:rFonts w:cs="Times New Roman"/>
          <w:szCs w:val="24"/>
        </w:rPr>
        <w:t xml:space="preserve">, </w:t>
      </w:r>
      <w:r w:rsidR="00016DBC" w:rsidRPr="00752FC6">
        <w:rPr>
          <w:rFonts w:cs="Times New Roman"/>
          <w:szCs w:val="24"/>
        </w:rPr>
        <w:t xml:space="preserve">näiteks lihtsustatakse </w:t>
      </w:r>
      <w:r w:rsidR="00835E51" w:rsidRPr="00752FC6">
        <w:rPr>
          <w:rFonts w:cs="Times New Roman"/>
          <w:szCs w:val="24"/>
        </w:rPr>
        <w:t xml:space="preserve">likvideeritud ühingu dokumentide hoidja </w:t>
      </w:r>
      <w:r w:rsidR="0004664D" w:rsidRPr="00752FC6">
        <w:rPr>
          <w:rFonts w:cs="Times New Roman"/>
          <w:szCs w:val="24"/>
        </w:rPr>
        <w:t xml:space="preserve">kohustusi, </w:t>
      </w:r>
      <w:r w:rsidR="00C86D0A" w:rsidRPr="00752FC6">
        <w:rPr>
          <w:rFonts w:cs="Times New Roman"/>
          <w:szCs w:val="24"/>
        </w:rPr>
        <w:t xml:space="preserve">tehakse </w:t>
      </w:r>
      <w:r w:rsidR="00974112" w:rsidRPr="00752FC6">
        <w:rPr>
          <w:rFonts w:cs="Times New Roman"/>
          <w:szCs w:val="24"/>
        </w:rPr>
        <w:t>andmekaitsega seotud muudatusi</w:t>
      </w:r>
      <w:r w:rsidR="00534B49" w:rsidRPr="00752FC6">
        <w:rPr>
          <w:rFonts w:cs="Times New Roman"/>
          <w:szCs w:val="24"/>
        </w:rPr>
        <w:t xml:space="preserve"> ja </w:t>
      </w:r>
      <w:r w:rsidR="002331EB" w:rsidRPr="00752FC6">
        <w:rPr>
          <w:rFonts w:cs="Times New Roman"/>
          <w:szCs w:val="24"/>
        </w:rPr>
        <w:t xml:space="preserve">kaotatakse e-äriregistri kaudu ajutise maksekonto loomise </w:t>
      </w:r>
      <w:r w:rsidR="000228D5" w:rsidRPr="00752FC6">
        <w:rPr>
          <w:rFonts w:cs="Times New Roman"/>
          <w:szCs w:val="24"/>
        </w:rPr>
        <w:t>võimalus</w:t>
      </w:r>
      <w:r w:rsidR="00C56524" w:rsidRPr="00752FC6">
        <w:rPr>
          <w:rFonts w:cs="Times New Roman"/>
          <w:szCs w:val="24"/>
        </w:rPr>
        <w:t>.</w:t>
      </w:r>
    </w:p>
    <w:p w14:paraId="3B74656B" w14:textId="27895F25" w:rsidR="004D3A96" w:rsidRPr="00752FC6" w:rsidRDefault="00C27737" w:rsidP="00977E4A">
      <w:pPr>
        <w:spacing w:line="240" w:lineRule="auto"/>
        <w:jc w:val="both"/>
        <w:rPr>
          <w:rFonts w:cs="Times New Roman"/>
          <w:szCs w:val="24"/>
        </w:rPr>
      </w:pPr>
      <w:r w:rsidRPr="00752FC6">
        <w:rPr>
          <w:rFonts w:cs="Times New Roman"/>
          <w:szCs w:val="24"/>
        </w:rPr>
        <w:t>Eelnõule ei eelnenud väljatöötamiskavatust</w:t>
      </w:r>
      <w:r w:rsidR="005A4543" w:rsidRPr="00752FC6">
        <w:rPr>
          <w:rFonts w:cs="Times New Roman"/>
          <w:szCs w:val="24"/>
        </w:rPr>
        <w:t>,</w:t>
      </w:r>
      <w:r w:rsidRPr="00752FC6">
        <w:rPr>
          <w:rFonts w:cs="Times New Roman"/>
          <w:szCs w:val="24"/>
        </w:rPr>
        <w:t xml:space="preserve"> se</w:t>
      </w:r>
      <w:r w:rsidR="005A4543" w:rsidRPr="00752FC6">
        <w:rPr>
          <w:rFonts w:cs="Times New Roman"/>
          <w:szCs w:val="24"/>
        </w:rPr>
        <w:t xml:space="preserve">st </w:t>
      </w:r>
      <w:r w:rsidRPr="00752FC6">
        <w:rPr>
          <w:rFonts w:cs="Times New Roman"/>
          <w:szCs w:val="24"/>
        </w:rPr>
        <w:t xml:space="preserve">muudatustele, mis tuginevad ühinguõiguse revisjoni töörühma ettepanekutel, eelnes revisjoni käigus põhjalik arutelu huvirühmadega. </w:t>
      </w:r>
      <w:r w:rsidR="00FC020F" w:rsidRPr="00752FC6">
        <w:rPr>
          <w:rFonts w:cs="Times New Roman"/>
          <w:szCs w:val="24"/>
        </w:rPr>
        <w:t xml:space="preserve">Ühinguõiguse revisjoni analüüs-kontseptsioonis </w:t>
      </w:r>
      <w:r w:rsidR="005F58C1" w:rsidRPr="00752FC6">
        <w:rPr>
          <w:rFonts w:cs="Times New Roman"/>
          <w:szCs w:val="24"/>
        </w:rPr>
        <w:t xml:space="preserve">on täidetud väljatöötamiskavatsuse sisunõuded. </w:t>
      </w:r>
      <w:r w:rsidR="001D1AA2" w:rsidRPr="00752FC6">
        <w:rPr>
          <w:rFonts w:cs="Times New Roman"/>
          <w:szCs w:val="24"/>
        </w:rPr>
        <w:t>Ülejäänud muudatus</w:t>
      </w:r>
      <w:r w:rsidR="009821FC" w:rsidRPr="00752FC6">
        <w:rPr>
          <w:rFonts w:cs="Times New Roman"/>
          <w:szCs w:val="24"/>
        </w:rPr>
        <w:t>ed lähtuvad peamiselt</w:t>
      </w:r>
      <w:r w:rsidR="001D1AA2" w:rsidRPr="00752FC6">
        <w:rPr>
          <w:rFonts w:cs="Times New Roman"/>
          <w:szCs w:val="24"/>
        </w:rPr>
        <w:t xml:space="preserve"> </w:t>
      </w:r>
      <w:r w:rsidR="00ED7186" w:rsidRPr="00752FC6">
        <w:rPr>
          <w:rFonts w:cs="Times New Roman"/>
          <w:szCs w:val="24"/>
        </w:rPr>
        <w:t>huvirühmade ettepanekute</w:t>
      </w:r>
      <w:r w:rsidR="009821FC" w:rsidRPr="00752FC6">
        <w:rPr>
          <w:rFonts w:cs="Times New Roman"/>
          <w:szCs w:val="24"/>
        </w:rPr>
        <w:t>st</w:t>
      </w:r>
      <w:r w:rsidR="005333CD" w:rsidRPr="00752FC6">
        <w:rPr>
          <w:rFonts w:cs="Times New Roman"/>
          <w:szCs w:val="24"/>
        </w:rPr>
        <w:t xml:space="preserve"> ning nende osas väljatöötamiskavatsust ei koostatud (HÕNTE § 1 lg 2 p 5</w:t>
      </w:r>
      <w:r w:rsidR="00D548E8" w:rsidRPr="00752FC6">
        <w:rPr>
          <w:rFonts w:cs="Times New Roman"/>
          <w:szCs w:val="24"/>
        </w:rPr>
        <w:t>)</w:t>
      </w:r>
      <w:r w:rsidR="00ED7186" w:rsidRPr="00752FC6">
        <w:rPr>
          <w:rFonts w:cs="Times New Roman"/>
          <w:szCs w:val="24"/>
        </w:rPr>
        <w:t xml:space="preserve">. </w:t>
      </w:r>
    </w:p>
    <w:p w14:paraId="34F264F1" w14:textId="77777777" w:rsidR="00FB2DF8" w:rsidRPr="00752FC6" w:rsidRDefault="00FB2DF8" w:rsidP="00977E4A">
      <w:pPr>
        <w:spacing w:line="240" w:lineRule="auto"/>
        <w:jc w:val="both"/>
        <w:rPr>
          <w:rFonts w:cs="Times New Roman"/>
          <w:szCs w:val="24"/>
        </w:rPr>
      </w:pPr>
    </w:p>
    <w:p w14:paraId="45686997" w14:textId="64860A76" w:rsidR="004C2BAA" w:rsidRPr="00752FC6" w:rsidRDefault="4181693C" w:rsidP="00977E4A">
      <w:pPr>
        <w:pStyle w:val="Pealkiri1"/>
        <w:spacing w:before="0" w:after="160" w:line="240" w:lineRule="auto"/>
        <w:jc w:val="both"/>
        <w:rPr>
          <w:rFonts w:cs="Times New Roman"/>
          <w:szCs w:val="24"/>
        </w:rPr>
      </w:pPr>
      <w:bookmarkStart w:id="5" w:name="_Toc230882616"/>
      <w:r w:rsidRPr="00752FC6">
        <w:rPr>
          <w:rFonts w:cs="Times New Roman"/>
          <w:szCs w:val="24"/>
        </w:rPr>
        <w:t>3. Eelnõu sisu ja võrdlev analüüs</w:t>
      </w:r>
      <w:bookmarkEnd w:id="5"/>
    </w:p>
    <w:p w14:paraId="44F4CC67" w14:textId="77777777" w:rsidR="00D72E66" w:rsidRPr="00752FC6" w:rsidRDefault="00D72E66" w:rsidP="00977E4A">
      <w:pPr>
        <w:spacing w:line="240" w:lineRule="auto"/>
        <w:jc w:val="both"/>
        <w:rPr>
          <w:rFonts w:cs="Times New Roman"/>
          <w:b/>
          <w:szCs w:val="24"/>
        </w:rPr>
      </w:pPr>
    </w:p>
    <w:p w14:paraId="478C855F" w14:textId="31FDD0BB" w:rsidR="00D72E66" w:rsidRPr="00752FC6" w:rsidRDefault="008047A1" w:rsidP="00977E4A">
      <w:pPr>
        <w:pStyle w:val="Pealkiri2"/>
        <w:spacing w:before="0" w:after="160" w:line="240" w:lineRule="auto"/>
        <w:jc w:val="both"/>
        <w:rPr>
          <w:rFonts w:cs="Times New Roman"/>
          <w:szCs w:val="24"/>
        </w:rPr>
      </w:pPr>
      <w:bookmarkStart w:id="6" w:name="_Toc230882617"/>
      <w:r w:rsidRPr="00752FC6">
        <w:rPr>
          <w:rFonts w:cs="Times New Roman"/>
          <w:szCs w:val="24"/>
        </w:rPr>
        <w:t>§ 1</w:t>
      </w:r>
      <w:r w:rsidR="00703CDE" w:rsidRPr="00752FC6">
        <w:rPr>
          <w:rFonts w:cs="Times New Roman"/>
          <w:szCs w:val="24"/>
        </w:rPr>
        <w:t>.</w:t>
      </w:r>
      <w:r w:rsidRPr="00752FC6">
        <w:rPr>
          <w:rFonts w:cs="Times New Roman"/>
          <w:szCs w:val="24"/>
        </w:rPr>
        <w:t xml:space="preserve"> Äriseadustiku muudatused</w:t>
      </w:r>
      <w:bookmarkEnd w:id="6"/>
    </w:p>
    <w:p w14:paraId="58562689" w14:textId="713D6EDF" w:rsidR="00E970D7" w:rsidRPr="00752FC6" w:rsidRDefault="00634993" w:rsidP="00977E4A">
      <w:pPr>
        <w:spacing w:line="240" w:lineRule="auto"/>
        <w:jc w:val="both"/>
        <w:rPr>
          <w:rFonts w:cs="Times New Roman"/>
          <w:b/>
          <w:szCs w:val="24"/>
        </w:rPr>
      </w:pPr>
      <w:r w:rsidRPr="00752FC6">
        <w:rPr>
          <w:rFonts w:cs="Times New Roman"/>
          <w:b/>
          <w:szCs w:val="24"/>
        </w:rPr>
        <w:t>Paragr</w:t>
      </w:r>
      <w:r w:rsidR="00561630" w:rsidRPr="00752FC6">
        <w:rPr>
          <w:rFonts w:cs="Times New Roman"/>
          <w:b/>
          <w:szCs w:val="24"/>
        </w:rPr>
        <w:t>ahvi 19 muutmine</w:t>
      </w:r>
    </w:p>
    <w:p w14:paraId="266E4DCB" w14:textId="5D175BB9" w:rsidR="00E970D7" w:rsidRPr="00752FC6" w:rsidRDefault="008047A1" w:rsidP="00977E4A">
      <w:pPr>
        <w:spacing w:line="240" w:lineRule="auto"/>
        <w:jc w:val="both"/>
        <w:rPr>
          <w:rFonts w:cs="Times New Roman"/>
          <w:b/>
        </w:rPr>
      </w:pPr>
      <w:r w:rsidRPr="00752FC6">
        <w:rPr>
          <w:rFonts w:cs="Times New Roman"/>
        </w:rPr>
        <w:lastRenderedPageBreak/>
        <w:t>Paragrahv</w:t>
      </w:r>
      <w:r w:rsidR="0017600B" w:rsidRPr="00752FC6">
        <w:rPr>
          <w:rFonts w:cs="Times New Roman"/>
        </w:rPr>
        <w:t>i</w:t>
      </w:r>
      <w:r w:rsidRPr="00752FC6">
        <w:rPr>
          <w:rFonts w:cs="Times New Roman"/>
        </w:rPr>
        <w:t xml:space="preserve"> 19 lõike 2 muutmise eesmär</w:t>
      </w:r>
      <w:r w:rsidR="00A629DB" w:rsidRPr="00752FC6">
        <w:rPr>
          <w:rFonts w:cs="Times New Roman"/>
        </w:rPr>
        <w:t>k</w:t>
      </w:r>
      <w:r w:rsidRPr="00752FC6">
        <w:rPr>
          <w:rFonts w:cs="Times New Roman"/>
        </w:rPr>
        <w:t xml:space="preserve"> on ühtlustada prokuristi poolt prokuura lõpetamise </w:t>
      </w:r>
      <w:r w:rsidR="00F9686C" w:rsidRPr="00752FC6">
        <w:rPr>
          <w:rFonts w:cs="Times New Roman"/>
        </w:rPr>
        <w:t>kord</w:t>
      </w:r>
      <w:r w:rsidRPr="00752FC6">
        <w:rPr>
          <w:rFonts w:cs="Times New Roman"/>
        </w:rPr>
        <w:t xml:space="preserve"> </w:t>
      </w:r>
      <w:proofErr w:type="spellStart"/>
      <w:r w:rsidRPr="00752FC6">
        <w:rPr>
          <w:rFonts w:cs="Times New Roman"/>
        </w:rPr>
        <w:t>TsÜS-is</w:t>
      </w:r>
      <w:proofErr w:type="spellEnd"/>
      <w:r w:rsidRPr="00752FC6">
        <w:rPr>
          <w:rFonts w:cs="Times New Roman"/>
        </w:rPr>
        <w:t xml:space="preserve"> sisalduvate esindusõiguse lõpetamise üldiste sätetega ning </w:t>
      </w:r>
      <w:proofErr w:type="spellStart"/>
      <w:r w:rsidRPr="00752FC6">
        <w:rPr>
          <w:rFonts w:cs="Times New Roman"/>
        </w:rPr>
        <w:t>ÄS-i</w:t>
      </w:r>
      <w:proofErr w:type="spellEnd"/>
      <w:r w:rsidRPr="00752FC6">
        <w:rPr>
          <w:rFonts w:cs="Times New Roman"/>
        </w:rPr>
        <w:t xml:space="preserve"> juhatuse liikme ametiseisundi lõpetamise sätetega. Seetõttu nähakse sarnaselt juhatuse liikmele kohalduva re</w:t>
      </w:r>
      <w:r w:rsidR="004A65C2" w:rsidRPr="00752FC6">
        <w:rPr>
          <w:rFonts w:cs="Times New Roman"/>
        </w:rPr>
        <w:t>egliga</w:t>
      </w:r>
      <w:r w:rsidRPr="00752FC6">
        <w:rPr>
          <w:rFonts w:cs="Times New Roman"/>
        </w:rPr>
        <w:t xml:space="preserve"> ette, et prokurist võib prokuura lõpetada sõltumata põhjusest, teatades sellest enda määranud organile. Nii nagu juhatuse liikme puhul</w:t>
      </w:r>
      <w:r w:rsidR="00C525ED" w:rsidRPr="00752FC6">
        <w:rPr>
          <w:rFonts w:cs="Times New Roman"/>
        </w:rPr>
        <w:t>,</w:t>
      </w:r>
      <w:r w:rsidRPr="00752FC6">
        <w:rPr>
          <w:rFonts w:cs="Times New Roman"/>
        </w:rPr>
        <w:t xml:space="preserve"> lõpevad prokuristiga sõlmitud lepingust tulenevad õigused ja kohustused </w:t>
      </w:r>
      <w:r w:rsidR="253B24A7" w:rsidRPr="00752FC6">
        <w:rPr>
          <w:rFonts w:cs="Times New Roman"/>
        </w:rPr>
        <w:t>vastavalt</w:t>
      </w:r>
      <w:r w:rsidRPr="00752FC6">
        <w:rPr>
          <w:rFonts w:cs="Times New Roman"/>
        </w:rPr>
        <w:t xml:space="preserve"> lepingu</w:t>
      </w:r>
    </w:p>
    <w:p w14:paraId="22EB9AF7" w14:textId="4B8AC9D8" w:rsidR="00801BCE" w:rsidRPr="00752FC6" w:rsidRDefault="00801BCE" w:rsidP="00977E4A">
      <w:pPr>
        <w:spacing w:line="240" w:lineRule="auto"/>
        <w:jc w:val="both"/>
        <w:rPr>
          <w:rFonts w:cs="Times New Roman"/>
          <w:b/>
          <w:bCs/>
          <w:szCs w:val="24"/>
        </w:rPr>
      </w:pPr>
      <w:r w:rsidRPr="00752FC6">
        <w:rPr>
          <w:rFonts w:cs="Times New Roman"/>
          <w:b/>
          <w:bCs/>
          <w:szCs w:val="24"/>
        </w:rPr>
        <w:t>Paragrahvi 82 muutmine</w:t>
      </w:r>
    </w:p>
    <w:p w14:paraId="1A0741F8" w14:textId="36A1A6CF" w:rsidR="006C7968" w:rsidRPr="00752FC6" w:rsidRDefault="008047A1" w:rsidP="00977E4A">
      <w:pPr>
        <w:spacing w:line="240" w:lineRule="auto"/>
        <w:jc w:val="both"/>
        <w:rPr>
          <w:rFonts w:cs="Times New Roman"/>
        </w:rPr>
      </w:pPr>
      <w:r w:rsidRPr="00752FC6">
        <w:rPr>
          <w:rFonts w:cs="Times New Roman"/>
        </w:rPr>
        <w:t>Paragrahv</w:t>
      </w:r>
      <w:r w:rsidR="00703CDE" w:rsidRPr="00752FC6">
        <w:rPr>
          <w:rFonts w:cs="Times New Roman"/>
        </w:rPr>
        <w:t>i</w:t>
      </w:r>
      <w:r w:rsidRPr="00752FC6">
        <w:rPr>
          <w:rFonts w:cs="Times New Roman"/>
        </w:rPr>
        <w:t xml:space="preserve"> 82 </w:t>
      </w:r>
      <w:r w:rsidR="0ED1EBA8" w:rsidRPr="00752FC6">
        <w:rPr>
          <w:rFonts w:cs="Times New Roman"/>
        </w:rPr>
        <w:t xml:space="preserve">lõike 2 </w:t>
      </w:r>
      <w:r w:rsidRPr="00752FC6">
        <w:rPr>
          <w:rFonts w:cs="Times New Roman"/>
        </w:rPr>
        <w:t>muudatusega sätestatakse selgelt, et täisühingu osanike</w:t>
      </w:r>
      <w:r w:rsidR="6FD14FA4" w:rsidRPr="00752FC6">
        <w:rPr>
          <w:rFonts w:cs="Times New Roman"/>
        </w:rPr>
        <w:t xml:space="preserve"> </w:t>
      </w:r>
      <w:r w:rsidRPr="00752FC6">
        <w:rPr>
          <w:rFonts w:cs="Times New Roman"/>
        </w:rPr>
        <w:t xml:space="preserve">vahelistes suhetes kehtib seaduse </w:t>
      </w:r>
      <w:proofErr w:type="spellStart"/>
      <w:r w:rsidRPr="00752FC6">
        <w:rPr>
          <w:rFonts w:cs="Times New Roman"/>
        </w:rPr>
        <w:t>dispositiivsuse</w:t>
      </w:r>
      <w:proofErr w:type="spellEnd"/>
      <w:r w:rsidRPr="00752FC6">
        <w:rPr>
          <w:rFonts w:cs="Times New Roman"/>
        </w:rPr>
        <w:t xml:space="preserve"> põhimõte. See tähendab, et osanike</w:t>
      </w:r>
      <w:r w:rsidR="038D45B4" w:rsidRPr="00752FC6">
        <w:rPr>
          <w:rFonts w:cs="Times New Roman"/>
        </w:rPr>
        <w:t xml:space="preserve"> </w:t>
      </w:r>
      <w:r w:rsidRPr="00752FC6">
        <w:rPr>
          <w:rFonts w:cs="Times New Roman"/>
        </w:rPr>
        <w:t xml:space="preserve">vaheliste suhete korralduses lähtutakse ühingulepingust ning seaduses sätestatut kohaldatakse üksnes juhul, kui osanikud ei ole ühingulepinguga teisiti kokku leppinud. Seni on seaduses sama põhimõtet suures osas järgitud, kuna täisühingu paljude sätete juures on kirjas, et ühingulepinguga võib teisiti kokku leppida. </w:t>
      </w:r>
    </w:p>
    <w:p w14:paraId="17B2CC03" w14:textId="2528692F" w:rsidR="00E64109" w:rsidRPr="00752FC6" w:rsidRDefault="008047A1" w:rsidP="00977E4A">
      <w:pPr>
        <w:spacing w:line="240" w:lineRule="auto"/>
        <w:jc w:val="both"/>
        <w:rPr>
          <w:rFonts w:cs="Times New Roman"/>
          <w:b/>
        </w:rPr>
      </w:pPr>
      <w:r w:rsidRPr="00752FC6">
        <w:rPr>
          <w:rFonts w:cs="Times New Roman"/>
        </w:rPr>
        <w:t>Täisühing on olemuselt lepinguline ühing ja sarnaneb õiguslikul</w:t>
      </w:r>
      <w:r w:rsidR="00AC37B7" w:rsidRPr="00752FC6">
        <w:rPr>
          <w:rFonts w:cs="Times New Roman"/>
        </w:rPr>
        <w:t>t</w:t>
      </w:r>
      <w:r w:rsidRPr="00752FC6">
        <w:rPr>
          <w:rFonts w:cs="Times New Roman"/>
        </w:rPr>
        <w:t xml:space="preserve"> kõige rohkem seltsinguga (VÕS 7. osa, § 580 jj). Seltsingule kohaldub </w:t>
      </w:r>
      <w:proofErr w:type="spellStart"/>
      <w:r w:rsidRPr="00752FC6">
        <w:rPr>
          <w:rFonts w:cs="Times New Roman"/>
        </w:rPr>
        <w:t>VÕS</w:t>
      </w:r>
      <w:r w:rsidR="00AC37B7" w:rsidRPr="00752FC6">
        <w:rPr>
          <w:rFonts w:cs="Times New Roman"/>
        </w:rPr>
        <w:t>-i</w:t>
      </w:r>
      <w:proofErr w:type="spellEnd"/>
      <w:r w:rsidRPr="00752FC6">
        <w:rPr>
          <w:rFonts w:cs="Times New Roman"/>
        </w:rPr>
        <w:t xml:space="preserve"> § 5, mis sätestab seaduse </w:t>
      </w:r>
      <w:proofErr w:type="spellStart"/>
      <w:r w:rsidRPr="00752FC6">
        <w:rPr>
          <w:rFonts w:cs="Times New Roman"/>
        </w:rPr>
        <w:t>dispositiivsuse</w:t>
      </w:r>
      <w:proofErr w:type="spellEnd"/>
      <w:r w:rsidRPr="00752FC6">
        <w:rPr>
          <w:rFonts w:cs="Times New Roman"/>
        </w:rPr>
        <w:t xml:space="preserve"> põhimõtte. Ühingulepingu prioriteetsus kehtib kõigis küsimustes, mis on reguleeritud äriseadustiku 13. peatükis „</w:t>
      </w:r>
      <w:proofErr w:type="spellStart"/>
      <w:r w:rsidRPr="00752FC6">
        <w:rPr>
          <w:rFonts w:cs="Times New Roman"/>
        </w:rPr>
        <w:t>Osanikevahelised</w:t>
      </w:r>
      <w:proofErr w:type="spellEnd"/>
      <w:r w:rsidRPr="00752FC6">
        <w:rPr>
          <w:rFonts w:cs="Times New Roman"/>
        </w:rPr>
        <w:t xml:space="preserve"> suhted“ kahe erandiga</w:t>
      </w:r>
      <w:r w:rsidR="00E11AA2" w:rsidRPr="00752FC6">
        <w:rPr>
          <w:rFonts w:cs="Times New Roman"/>
        </w:rPr>
        <w:t>:</w:t>
      </w:r>
      <w:r w:rsidRPr="00752FC6">
        <w:rPr>
          <w:rFonts w:cs="Times New Roman"/>
        </w:rPr>
        <w:t xml:space="preserve"> § 85, mis sätestab osanike võrdsuse põhimõtte ja millest ei ole ühingulepinguga võimalik kõrvale kalduda</w:t>
      </w:r>
      <w:r w:rsidR="00E92E05" w:rsidRPr="00752FC6">
        <w:rPr>
          <w:rFonts w:cs="Times New Roman"/>
        </w:rPr>
        <w:t xml:space="preserve">, ning </w:t>
      </w:r>
      <w:r w:rsidRPr="00752FC6">
        <w:rPr>
          <w:rFonts w:cs="Times New Roman"/>
        </w:rPr>
        <w:t>§ 97</w:t>
      </w:r>
      <w:r w:rsidR="00624D4F" w:rsidRPr="00752FC6">
        <w:rPr>
          <w:rFonts w:cs="Times New Roman"/>
          <w:vertAlign w:val="superscript"/>
        </w:rPr>
        <w:t>1</w:t>
      </w:r>
      <w:r w:rsidRPr="00752FC6">
        <w:rPr>
          <w:rFonts w:cs="Times New Roman"/>
        </w:rPr>
        <w:t xml:space="preserve"> l</w:t>
      </w:r>
      <w:r w:rsidR="003B5A90" w:rsidRPr="00752FC6">
        <w:rPr>
          <w:rFonts w:cs="Times New Roman"/>
        </w:rPr>
        <w:t>õike</w:t>
      </w:r>
      <w:r w:rsidR="004D035A" w:rsidRPr="00752FC6">
        <w:rPr>
          <w:rFonts w:cs="Times New Roman"/>
        </w:rPr>
        <w:t>d</w:t>
      </w:r>
      <w:r w:rsidRPr="00752FC6">
        <w:rPr>
          <w:rFonts w:cs="Times New Roman"/>
        </w:rPr>
        <w:t xml:space="preserve"> 1</w:t>
      </w:r>
      <w:r w:rsidRPr="00752FC6">
        <w:rPr>
          <w:rFonts w:cs="Times New Roman"/>
          <w:vertAlign w:val="superscript"/>
        </w:rPr>
        <w:t>1</w:t>
      </w:r>
      <w:r w:rsidR="00073AEC" w:rsidRPr="00752FC6">
        <w:rPr>
          <w:rFonts w:cs="Times New Roman"/>
        </w:rPr>
        <w:t>–</w:t>
      </w:r>
      <w:r w:rsidRPr="00752FC6">
        <w:rPr>
          <w:rFonts w:cs="Times New Roman"/>
        </w:rPr>
        <w:t>3, milles on sätestatud majandusaasta aruande esitamise kohustus ning mõned sisunõuded aruande koostamise</w:t>
      </w:r>
      <w:r w:rsidR="00745DD4" w:rsidRPr="00752FC6">
        <w:rPr>
          <w:rFonts w:cs="Times New Roman"/>
        </w:rPr>
        <w:t>ks</w:t>
      </w:r>
      <w:r w:rsidRPr="00752FC6">
        <w:rPr>
          <w:rFonts w:cs="Times New Roman"/>
        </w:rPr>
        <w:t xml:space="preserve">. Sisuliselt ei reguleeri </w:t>
      </w:r>
      <w:r w:rsidR="008E71C8" w:rsidRPr="00752FC6">
        <w:rPr>
          <w:rFonts w:cs="Times New Roman"/>
        </w:rPr>
        <w:t xml:space="preserve">nimetatud </w:t>
      </w:r>
      <w:r w:rsidRPr="00752FC6">
        <w:rPr>
          <w:rFonts w:cs="Times New Roman"/>
        </w:rPr>
        <w:t>normid osanike</w:t>
      </w:r>
      <w:r w:rsidR="3DC929F0" w:rsidRPr="00752FC6">
        <w:rPr>
          <w:rFonts w:cs="Times New Roman"/>
        </w:rPr>
        <w:t xml:space="preserve"> </w:t>
      </w:r>
      <w:r w:rsidRPr="00752FC6">
        <w:rPr>
          <w:rFonts w:cs="Times New Roman"/>
        </w:rPr>
        <w:t>vahelisi suhteid, vaid täisühingu ja kolmandate isikute vahelisi suhteid</w:t>
      </w:r>
      <w:r w:rsidR="002050D1" w:rsidRPr="00752FC6">
        <w:rPr>
          <w:rFonts w:cs="Times New Roman"/>
        </w:rPr>
        <w:t>.</w:t>
      </w:r>
    </w:p>
    <w:p w14:paraId="107AF0E9" w14:textId="6457E77B" w:rsidR="00FC2410" w:rsidRPr="00752FC6" w:rsidRDefault="00FC2410" w:rsidP="00977E4A">
      <w:pPr>
        <w:spacing w:line="240" w:lineRule="auto"/>
        <w:jc w:val="both"/>
        <w:rPr>
          <w:rFonts w:cs="Times New Roman"/>
          <w:b/>
          <w:szCs w:val="24"/>
        </w:rPr>
      </w:pPr>
      <w:r w:rsidRPr="00752FC6">
        <w:rPr>
          <w:rFonts w:cs="Times New Roman"/>
          <w:b/>
          <w:szCs w:val="24"/>
        </w:rPr>
        <w:t>Paragrahvi 122 muutmine</w:t>
      </w:r>
    </w:p>
    <w:p w14:paraId="3CB4A5B4" w14:textId="08BBB35F" w:rsidR="004A2A08" w:rsidRPr="00752FC6" w:rsidRDefault="004A2A08" w:rsidP="00977E4A">
      <w:pPr>
        <w:spacing w:line="240" w:lineRule="auto"/>
        <w:jc w:val="both"/>
        <w:rPr>
          <w:rFonts w:cs="Times New Roman"/>
          <w:szCs w:val="24"/>
        </w:rPr>
      </w:pPr>
      <w:r w:rsidRPr="00752FC6">
        <w:rPr>
          <w:rFonts w:cs="Times New Roman"/>
          <w:szCs w:val="24"/>
        </w:rPr>
        <w:t>Paragrahvi 122 muudatustega soovitakse vähendada likvideeritud täisühingute dokumentide hoidjate koormust ja ühtlasi paremini tagada pikaajalise säilitustähtajaga dokumentide säilimine ja ligipääsetavus.</w:t>
      </w:r>
    </w:p>
    <w:p w14:paraId="3DF4B320" w14:textId="3FB4348E" w:rsidR="005163D8" w:rsidRPr="00752FC6" w:rsidRDefault="002F2221" w:rsidP="00977E4A">
      <w:pPr>
        <w:spacing w:line="240" w:lineRule="auto"/>
        <w:jc w:val="both"/>
        <w:rPr>
          <w:rFonts w:cs="Times New Roman"/>
          <w:szCs w:val="24"/>
        </w:rPr>
      </w:pPr>
      <w:r w:rsidRPr="00752FC6">
        <w:rPr>
          <w:rFonts w:cs="Times New Roman"/>
          <w:szCs w:val="24"/>
        </w:rPr>
        <w:t xml:space="preserve">Paragrahvi 122 </w:t>
      </w:r>
      <w:r w:rsidR="00853397" w:rsidRPr="00752FC6">
        <w:rPr>
          <w:rFonts w:cs="Times New Roman"/>
          <w:szCs w:val="24"/>
        </w:rPr>
        <w:t xml:space="preserve">2. lõike </w:t>
      </w:r>
      <w:r w:rsidRPr="00752FC6">
        <w:rPr>
          <w:rFonts w:cs="Times New Roman"/>
          <w:szCs w:val="24"/>
        </w:rPr>
        <w:t>m</w:t>
      </w:r>
      <w:r w:rsidR="008047A1" w:rsidRPr="00752FC6">
        <w:rPr>
          <w:rFonts w:cs="Times New Roman"/>
          <w:szCs w:val="24"/>
        </w:rPr>
        <w:t>uudatuse</w:t>
      </w:r>
      <w:r w:rsidR="00E808AC" w:rsidRPr="00752FC6">
        <w:rPr>
          <w:rFonts w:cs="Times New Roman"/>
          <w:szCs w:val="24"/>
        </w:rPr>
        <w:t xml:space="preserve"> kohaselt </w:t>
      </w:r>
      <w:r w:rsidR="00BC2617" w:rsidRPr="00752FC6">
        <w:rPr>
          <w:rFonts w:cs="Times New Roman"/>
          <w:szCs w:val="24"/>
        </w:rPr>
        <w:t>antakse</w:t>
      </w:r>
      <w:r w:rsidR="008047A1" w:rsidRPr="00752FC6">
        <w:rPr>
          <w:rFonts w:cs="Times New Roman"/>
          <w:szCs w:val="24"/>
        </w:rPr>
        <w:t xml:space="preserve"> </w:t>
      </w:r>
      <w:r w:rsidR="00FE4D46" w:rsidRPr="00752FC6">
        <w:rPr>
          <w:rFonts w:cs="Times New Roman"/>
          <w:szCs w:val="24"/>
        </w:rPr>
        <w:t>täis</w:t>
      </w:r>
      <w:r w:rsidR="008047A1" w:rsidRPr="00752FC6">
        <w:rPr>
          <w:rFonts w:cs="Times New Roman"/>
          <w:szCs w:val="24"/>
        </w:rPr>
        <w:t xml:space="preserve">ühingu tegevuse käigus tekkinud </w:t>
      </w:r>
      <w:r w:rsidR="00A9475B" w:rsidRPr="00752FC6">
        <w:rPr>
          <w:rFonts w:cs="Times New Roman"/>
          <w:szCs w:val="24"/>
        </w:rPr>
        <w:t xml:space="preserve">kuni kümne aasta pikkuse säilitustähtajaga dokumendid </w:t>
      </w:r>
      <w:r w:rsidR="005B1D0F" w:rsidRPr="00752FC6">
        <w:rPr>
          <w:rFonts w:cs="Times New Roman"/>
          <w:szCs w:val="24"/>
        </w:rPr>
        <w:t>hoiule</w:t>
      </w:r>
      <w:r w:rsidR="00E07D06" w:rsidRPr="00752FC6">
        <w:rPr>
          <w:rFonts w:cs="Times New Roman"/>
          <w:szCs w:val="24"/>
        </w:rPr>
        <w:t xml:space="preserve"> </w:t>
      </w:r>
      <w:r w:rsidR="001B3DF6" w:rsidRPr="00752FC6">
        <w:rPr>
          <w:rFonts w:cs="Times New Roman"/>
          <w:szCs w:val="24"/>
        </w:rPr>
        <w:t>dokumentide hoidjale, nagu seda on siiani tehtud. Samas d</w:t>
      </w:r>
      <w:r w:rsidR="008047A1" w:rsidRPr="00752FC6">
        <w:rPr>
          <w:rFonts w:cs="Times New Roman"/>
          <w:szCs w:val="24"/>
        </w:rPr>
        <w:t xml:space="preserve">okumendid, mille </w:t>
      </w:r>
      <w:r w:rsidR="00920C8C" w:rsidRPr="00752FC6">
        <w:rPr>
          <w:rFonts w:cs="Times New Roman"/>
          <w:szCs w:val="24"/>
        </w:rPr>
        <w:t>seaduse</w:t>
      </w:r>
      <w:r w:rsidR="00726334" w:rsidRPr="00752FC6">
        <w:rPr>
          <w:rFonts w:cs="Times New Roman"/>
          <w:szCs w:val="24"/>
        </w:rPr>
        <w:t>kohane</w:t>
      </w:r>
      <w:r w:rsidR="008047A1" w:rsidRPr="00752FC6">
        <w:rPr>
          <w:rFonts w:cs="Times New Roman"/>
          <w:szCs w:val="24"/>
        </w:rPr>
        <w:t xml:space="preserve"> säilitustähtaeg on pikem kui </w:t>
      </w:r>
      <w:r w:rsidR="005163D8" w:rsidRPr="00752FC6">
        <w:rPr>
          <w:rFonts w:cs="Times New Roman"/>
          <w:szCs w:val="24"/>
        </w:rPr>
        <w:t>kümme</w:t>
      </w:r>
      <w:r w:rsidR="008047A1" w:rsidRPr="00752FC6">
        <w:rPr>
          <w:rFonts w:cs="Times New Roman"/>
          <w:szCs w:val="24"/>
        </w:rPr>
        <w:t xml:space="preserve"> aastat, </w:t>
      </w:r>
      <w:r w:rsidR="001B3DF6" w:rsidRPr="00752FC6">
        <w:rPr>
          <w:rFonts w:cs="Times New Roman"/>
          <w:szCs w:val="24"/>
        </w:rPr>
        <w:t>antakse</w:t>
      </w:r>
      <w:r w:rsidR="0003638C" w:rsidRPr="00752FC6">
        <w:rPr>
          <w:rFonts w:cs="Times New Roman"/>
          <w:szCs w:val="24"/>
        </w:rPr>
        <w:t>,</w:t>
      </w:r>
      <w:r w:rsidR="001B3DF6" w:rsidRPr="00752FC6">
        <w:rPr>
          <w:rFonts w:cs="Times New Roman"/>
          <w:szCs w:val="24"/>
        </w:rPr>
        <w:t xml:space="preserve"> </w:t>
      </w:r>
      <w:r w:rsidR="008047A1" w:rsidRPr="00752FC6">
        <w:rPr>
          <w:rFonts w:cs="Times New Roman"/>
          <w:szCs w:val="24"/>
        </w:rPr>
        <w:t>olenevalt dokumendi sisust</w:t>
      </w:r>
      <w:r w:rsidR="000D636D" w:rsidRPr="00752FC6">
        <w:rPr>
          <w:rFonts w:cs="Times New Roman"/>
          <w:szCs w:val="24"/>
        </w:rPr>
        <w:t>,</w:t>
      </w:r>
      <w:r w:rsidR="008047A1" w:rsidRPr="00752FC6">
        <w:rPr>
          <w:rFonts w:cs="Times New Roman"/>
          <w:szCs w:val="24"/>
        </w:rPr>
        <w:t xml:space="preserve"> </w:t>
      </w:r>
      <w:r w:rsidR="00AF2404" w:rsidRPr="00752FC6">
        <w:rPr>
          <w:rFonts w:cs="Times New Roman"/>
          <w:szCs w:val="24"/>
        </w:rPr>
        <w:t>hoiule</w:t>
      </w:r>
      <w:r w:rsidR="008047A1" w:rsidRPr="00752FC6">
        <w:rPr>
          <w:rFonts w:cs="Times New Roman"/>
          <w:szCs w:val="24"/>
        </w:rPr>
        <w:t xml:space="preserve"> kas Sotsiaalkindlustusametile</w:t>
      </w:r>
      <w:r w:rsidR="00920C8C" w:rsidRPr="00752FC6">
        <w:rPr>
          <w:rFonts w:cs="Times New Roman"/>
          <w:szCs w:val="24"/>
        </w:rPr>
        <w:t>,</w:t>
      </w:r>
      <w:r w:rsidR="008047A1" w:rsidRPr="00752FC6">
        <w:rPr>
          <w:rFonts w:cs="Times New Roman"/>
          <w:szCs w:val="24"/>
        </w:rPr>
        <w:t xml:space="preserve"> Tööinspektsioonile</w:t>
      </w:r>
      <w:r w:rsidR="00920C8C" w:rsidRPr="00752FC6">
        <w:rPr>
          <w:rFonts w:cs="Times New Roman"/>
          <w:szCs w:val="24"/>
        </w:rPr>
        <w:t xml:space="preserve"> või Rahvusarhiivile</w:t>
      </w:r>
      <w:r w:rsidR="008047A1" w:rsidRPr="00752FC6">
        <w:rPr>
          <w:rFonts w:cs="Times New Roman"/>
          <w:szCs w:val="24"/>
        </w:rPr>
        <w:t>.</w:t>
      </w:r>
    </w:p>
    <w:p w14:paraId="32491346" w14:textId="504F190D" w:rsidR="00F4144C" w:rsidRPr="00752FC6" w:rsidRDefault="005A4F9E" w:rsidP="00977E4A">
      <w:pPr>
        <w:spacing w:line="240" w:lineRule="auto"/>
        <w:jc w:val="both"/>
        <w:rPr>
          <w:rFonts w:cs="Times New Roman"/>
          <w:szCs w:val="24"/>
        </w:rPr>
      </w:pPr>
      <w:r w:rsidRPr="00752FC6">
        <w:rPr>
          <w:rFonts w:cs="Times New Roman"/>
          <w:szCs w:val="24"/>
        </w:rPr>
        <w:t>Töölepingu seaduse § 5 l</w:t>
      </w:r>
      <w:r w:rsidR="000D636D" w:rsidRPr="00752FC6">
        <w:rPr>
          <w:rFonts w:cs="Times New Roman"/>
          <w:szCs w:val="24"/>
        </w:rPr>
        <w:t>õige</w:t>
      </w:r>
      <w:r w:rsidRPr="00752FC6">
        <w:rPr>
          <w:rFonts w:cs="Times New Roman"/>
          <w:szCs w:val="24"/>
        </w:rPr>
        <w:t xml:space="preserve"> 5 </w:t>
      </w:r>
      <w:r w:rsidR="003A378A" w:rsidRPr="00752FC6">
        <w:rPr>
          <w:rFonts w:cs="Times New Roman"/>
          <w:szCs w:val="24"/>
        </w:rPr>
        <w:t xml:space="preserve">sätestab tööandjale </w:t>
      </w:r>
      <w:r w:rsidR="00AA6DF1" w:rsidRPr="00752FC6">
        <w:rPr>
          <w:rFonts w:cs="Times New Roman"/>
          <w:szCs w:val="24"/>
        </w:rPr>
        <w:t xml:space="preserve">kohustuse säilitada töötajaga seotud personaliandmeid ja </w:t>
      </w:r>
      <w:r w:rsidR="0042581E" w:rsidRPr="00752FC6">
        <w:rPr>
          <w:rFonts w:cs="Times New Roman"/>
          <w:szCs w:val="24"/>
        </w:rPr>
        <w:t xml:space="preserve">töölepingut lepingu kehtivuse ajal </w:t>
      </w:r>
      <w:r w:rsidR="005163D8" w:rsidRPr="00752FC6">
        <w:rPr>
          <w:rFonts w:cs="Times New Roman"/>
          <w:szCs w:val="24"/>
        </w:rPr>
        <w:t xml:space="preserve">ja kümme aastat </w:t>
      </w:r>
      <w:r w:rsidR="00A71EAE" w:rsidRPr="00752FC6">
        <w:rPr>
          <w:rFonts w:cs="Times New Roman"/>
          <w:szCs w:val="24"/>
        </w:rPr>
        <w:t xml:space="preserve">pärast </w:t>
      </w:r>
      <w:r w:rsidR="00737560" w:rsidRPr="00752FC6">
        <w:rPr>
          <w:rFonts w:cs="Times New Roman"/>
          <w:szCs w:val="24"/>
        </w:rPr>
        <w:t>töölepingu lõppemis</w:t>
      </w:r>
      <w:r w:rsidR="00A71EAE" w:rsidRPr="00752FC6">
        <w:rPr>
          <w:rFonts w:cs="Times New Roman"/>
          <w:szCs w:val="24"/>
        </w:rPr>
        <w:t>t.</w:t>
      </w:r>
      <w:r w:rsidR="00737560" w:rsidRPr="00752FC6">
        <w:rPr>
          <w:rFonts w:cs="Times New Roman"/>
          <w:szCs w:val="24"/>
        </w:rPr>
        <w:t xml:space="preserve"> </w:t>
      </w:r>
      <w:r w:rsidR="00C93E90" w:rsidRPr="00752FC6">
        <w:rPr>
          <w:rFonts w:cs="Times New Roman"/>
          <w:szCs w:val="24"/>
        </w:rPr>
        <w:t xml:space="preserve">Samas võib </w:t>
      </w:r>
      <w:r w:rsidR="00C43776" w:rsidRPr="00752FC6">
        <w:rPr>
          <w:rFonts w:cs="Times New Roman"/>
          <w:szCs w:val="24"/>
        </w:rPr>
        <w:t xml:space="preserve">ühingul </w:t>
      </w:r>
      <w:r w:rsidR="005D016E" w:rsidRPr="00752FC6">
        <w:rPr>
          <w:rFonts w:cs="Times New Roman"/>
          <w:szCs w:val="24"/>
        </w:rPr>
        <w:t>olla</w:t>
      </w:r>
      <w:r w:rsidR="00B22D2B" w:rsidRPr="00752FC6">
        <w:rPr>
          <w:rFonts w:cs="Times New Roman"/>
          <w:szCs w:val="24"/>
        </w:rPr>
        <w:t xml:space="preserve"> vanemaid</w:t>
      </w:r>
      <w:r w:rsidR="005D016E" w:rsidRPr="00752FC6">
        <w:rPr>
          <w:rFonts w:cs="Times New Roman"/>
          <w:szCs w:val="24"/>
        </w:rPr>
        <w:t xml:space="preserve"> </w:t>
      </w:r>
      <w:r w:rsidR="00C43776" w:rsidRPr="00752FC6">
        <w:rPr>
          <w:rFonts w:cs="Times New Roman"/>
          <w:szCs w:val="24"/>
        </w:rPr>
        <w:t xml:space="preserve">personalidokumente, mille säilitamise tähtaeg on </w:t>
      </w:r>
      <w:r w:rsidR="009646FC" w:rsidRPr="00752FC6">
        <w:rPr>
          <w:rFonts w:cs="Times New Roman"/>
          <w:szCs w:val="24"/>
        </w:rPr>
        <w:t>dokumentide loomise hetkel kehtinud normide</w:t>
      </w:r>
      <w:r w:rsidR="005D016E" w:rsidRPr="00752FC6">
        <w:rPr>
          <w:rFonts w:cs="Times New Roman"/>
          <w:szCs w:val="24"/>
        </w:rPr>
        <w:t xml:space="preserve"> tõttu</w:t>
      </w:r>
      <w:r w:rsidR="009646FC" w:rsidRPr="00752FC6">
        <w:rPr>
          <w:rFonts w:cs="Times New Roman"/>
          <w:szCs w:val="24"/>
        </w:rPr>
        <w:t xml:space="preserve"> </w:t>
      </w:r>
      <w:r w:rsidR="00C43776" w:rsidRPr="00752FC6">
        <w:rPr>
          <w:rFonts w:cs="Times New Roman"/>
          <w:szCs w:val="24"/>
        </w:rPr>
        <w:t xml:space="preserve">pikem kui </w:t>
      </w:r>
      <w:r w:rsidR="00737560" w:rsidRPr="00752FC6">
        <w:rPr>
          <w:rFonts w:cs="Times New Roman"/>
          <w:szCs w:val="24"/>
        </w:rPr>
        <w:t>kümme aastat</w:t>
      </w:r>
      <w:r w:rsidR="00863351" w:rsidRPr="00752FC6">
        <w:rPr>
          <w:rFonts w:cs="Times New Roman"/>
          <w:szCs w:val="24"/>
        </w:rPr>
        <w:t xml:space="preserve">. </w:t>
      </w:r>
      <w:r w:rsidR="00477B9E" w:rsidRPr="00752FC6">
        <w:rPr>
          <w:rFonts w:cs="Times New Roman"/>
          <w:szCs w:val="24"/>
        </w:rPr>
        <w:t xml:space="preserve">Näiteks kuni 1992. a </w:t>
      </w:r>
      <w:r w:rsidR="00E5004F" w:rsidRPr="00752FC6">
        <w:rPr>
          <w:rFonts w:cs="Times New Roman"/>
          <w:szCs w:val="24"/>
        </w:rPr>
        <w:t>sõlmitud töölepingute</w:t>
      </w:r>
      <w:r w:rsidR="00CF461D" w:rsidRPr="00752FC6">
        <w:rPr>
          <w:rFonts w:cs="Times New Roman"/>
          <w:szCs w:val="24"/>
        </w:rPr>
        <w:t>, tööraamatute</w:t>
      </w:r>
      <w:r w:rsidR="00E5004F" w:rsidRPr="00752FC6">
        <w:rPr>
          <w:rFonts w:cs="Times New Roman"/>
          <w:szCs w:val="24"/>
        </w:rPr>
        <w:t xml:space="preserve"> ja isikukaartide </w:t>
      </w:r>
      <w:r w:rsidR="003C178D" w:rsidRPr="00752FC6">
        <w:rPr>
          <w:rFonts w:cs="Times New Roman"/>
          <w:szCs w:val="24"/>
        </w:rPr>
        <w:t>säilitamise tähtaeg on 75 aastat lepingu lõppemisest, kuni 01.07.</w:t>
      </w:r>
      <w:r w:rsidR="00CF461D" w:rsidRPr="00752FC6">
        <w:rPr>
          <w:rFonts w:cs="Times New Roman"/>
          <w:szCs w:val="24"/>
        </w:rPr>
        <w:t xml:space="preserve">2009. a sõlmitud </w:t>
      </w:r>
      <w:r w:rsidR="00535208" w:rsidRPr="00752FC6">
        <w:rPr>
          <w:rFonts w:cs="Times New Roman"/>
          <w:szCs w:val="24"/>
        </w:rPr>
        <w:t xml:space="preserve">töölepingute ja tööraamatute säilitamise </w:t>
      </w:r>
      <w:r w:rsidR="009646FC" w:rsidRPr="00752FC6">
        <w:rPr>
          <w:rFonts w:cs="Times New Roman"/>
          <w:szCs w:val="24"/>
        </w:rPr>
        <w:t>tähtaeg on 50 aastat</w:t>
      </w:r>
      <w:r w:rsidR="00227397" w:rsidRPr="00752FC6">
        <w:rPr>
          <w:rFonts w:cs="Times New Roman"/>
          <w:szCs w:val="24"/>
        </w:rPr>
        <w:t xml:space="preserve"> lepingu lõppemisest. Kui </w:t>
      </w:r>
      <w:r w:rsidR="005D016E" w:rsidRPr="00752FC6">
        <w:rPr>
          <w:rFonts w:cs="Times New Roman"/>
          <w:szCs w:val="24"/>
        </w:rPr>
        <w:t>praegu</w:t>
      </w:r>
      <w:r w:rsidR="00737560" w:rsidRPr="00752FC6">
        <w:rPr>
          <w:rFonts w:cs="Times New Roman"/>
          <w:szCs w:val="24"/>
        </w:rPr>
        <w:t xml:space="preserve"> </w:t>
      </w:r>
      <w:r w:rsidR="00227397" w:rsidRPr="00752FC6">
        <w:rPr>
          <w:rFonts w:cs="Times New Roman"/>
          <w:szCs w:val="24"/>
        </w:rPr>
        <w:t>on tööandjatel võimalus anda</w:t>
      </w:r>
      <w:r w:rsidR="00737560" w:rsidRPr="00752FC6">
        <w:rPr>
          <w:rFonts w:cs="Times New Roman"/>
          <w:szCs w:val="24"/>
        </w:rPr>
        <w:t xml:space="preserve"> </w:t>
      </w:r>
      <w:r w:rsidR="00227397" w:rsidRPr="00752FC6">
        <w:rPr>
          <w:rFonts w:cs="Times New Roman"/>
          <w:szCs w:val="24"/>
        </w:rPr>
        <w:t xml:space="preserve">tööraamatud </w:t>
      </w:r>
      <w:r w:rsidR="00737560" w:rsidRPr="00752FC6">
        <w:rPr>
          <w:rFonts w:cs="Times New Roman"/>
          <w:szCs w:val="24"/>
        </w:rPr>
        <w:t>töölepingu seaduse § 134 l</w:t>
      </w:r>
      <w:r w:rsidR="005D016E" w:rsidRPr="00752FC6">
        <w:rPr>
          <w:rFonts w:cs="Times New Roman"/>
          <w:szCs w:val="24"/>
        </w:rPr>
        <w:t>õike</w:t>
      </w:r>
      <w:r w:rsidR="00737560" w:rsidRPr="00752FC6">
        <w:rPr>
          <w:rFonts w:cs="Times New Roman"/>
          <w:szCs w:val="24"/>
        </w:rPr>
        <w:t xml:space="preserve"> 2 alusel </w:t>
      </w:r>
      <w:r w:rsidR="000713C8" w:rsidRPr="00752FC6">
        <w:rPr>
          <w:rFonts w:cs="Times New Roman"/>
          <w:szCs w:val="24"/>
        </w:rPr>
        <w:t xml:space="preserve">säilitamiseks </w:t>
      </w:r>
      <w:r w:rsidR="00227397" w:rsidRPr="00752FC6">
        <w:rPr>
          <w:rFonts w:cs="Times New Roman"/>
          <w:szCs w:val="24"/>
        </w:rPr>
        <w:t xml:space="preserve">üle </w:t>
      </w:r>
      <w:r w:rsidR="00737560" w:rsidRPr="00752FC6">
        <w:rPr>
          <w:rFonts w:cs="Times New Roman"/>
          <w:szCs w:val="24"/>
        </w:rPr>
        <w:t>Sotsiaalkindlustusametile</w:t>
      </w:r>
      <w:r w:rsidR="00521B2B" w:rsidRPr="00752FC6">
        <w:rPr>
          <w:rFonts w:cs="Times New Roman"/>
          <w:szCs w:val="24"/>
        </w:rPr>
        <w:t xml:space="preserve">, siis eelnõuga laiendatakse seda võimalust ka </w:t>
      </w:r>
      <w:r w:rsidR="00B76E80" w:rsidRPr="00752FC6">
        <w:rPr>
          <w:rFonts w:cs="Times New Roman"/>
          <w:szCs w:val="24"/>
        </w:rPr>
        <w:t>muudele</w:t>
      </w:r>
      <w:r w:rsidR="00521B2B" w:rsidRPr="00752FC6">
        <w:rPr>
          <w:rFonts w:cs="Times New Roman"/>
          <w:szCs w:val="24"/>
        </w:rPr>
        <w:t xml:space="preserve"> üle kümneaastase säilitamistähtajaga personalidokumentidele</w:t>
      </w:r>
      <w:r w:rsidR="00737560" w:rsidRPr="00752FC6">
        <w:rPr>
          <w:rFonts w:cs="Times New Roman"/>
          <w:szCs w:val="24"/>
        </w:rPr>
        <w:t>.</w:t>
      </w:r>
    </w:p>
    <w:p w14:paraId="6094717D" w14:textId="7B1DC859" w:rsidR="00C82D3B" w:rsidRPr="00752FC6" w:rsidRDefault="00274558" w:rsidP="00977E4A">
      <w:pPr>
        <w:spacing w:line="240" w:lineRule="auto"/>
        <w:jc w:val="both"/>
        <w:rPr>
          <w:rFonts w:cs="Times New Roman"/>
          <w:szCs w:val="24"/>
        </w:rPr>
      </w:pPr>
      <w:r w:rsidRPr="00752FC6">
        <w:rPr>
          <w:rFonts w:cs="Times New Roman"/>
          <w:szCs w:val="24"/>
        </w:rPr>
        <w:t xml:space="preserve">Samal põhjusel </w:t>
      </w:r>
      <w:r w:rsidR="002064A5" w:rsidRPr="00752FC6">
        <w:rPr>
          <w:rFonts w:cs="Times New Roman"/>
          <w:szCs w:val="24"/>
        </w:rPr>
        <w:t xml:space="preserve">sätestatakse, et </w:t>
      </w:r>
      <w:r w:rsidR="009F24A7" w:rsidRPr="00752FC6">
        <w:rPr>
          <w:rFonts w:cs="Times New Roman"/>
          <w:szCs w:val="24"/>
        </w:rPr>
        <w:t xml:space="preserve">üle </w:t>
      </w:r>
      <w:r w:rsidR="003B4CDA" w:rsidRPr="00752FC6">
        <w:rPr>
          <w:rFonts w:cs="Times New Roman"/>
          <w:szCs w:val="24"/>
        </w:rPr>
        <w:t>kümne</w:t>
      </w:r>
      <w:r w:rsidR="009F24A7" w:rsidRPr="00752FC6">
        <w:rPr>
          <w:rFonts w:cs="Times New Roman"/>
          <w:szCs w:val="24"/>
        </w:rPr>
        <w:t xml:space="preserve"> aasta pikkuse säilitustähtajaga </w:t>
      </w:r>
      <w:r w:rsidR="00566BBE" w:rsidRPr="00752FC6">
        <w:rPr>
          <w:rFonts w:cs="Times New Roman"/>
          <w:szCs w:val="24"/>
        </w:rPr>
        <w:t xml:space="preserve">töötervishoiu </w:t>
      </w:r>
      <w:r w:rsidR="009F24A7" w:rsidRPr="00752FC6">
        <w:rPr>
          <w:rFonts w:cs="Times New Roman"/>
          <w:szCs w:val="24"/>
        </w:rPr>
        <w:t xml:space="preserve">ja </w:t>
      </w:r>
      <w:r w:rsidR="00566BBE" w:rsidRPr="00752FC6">
        <w:rPr>
          <w:rFonts w:cs="Times New Roman"/>
          <w:szCs w:val="24"/>
        </w:rPr>
        <w:t xml:space="preserve">tööohutusega seotud dokumendid antakse üle </w:t>
      </w:r>
      <w:r w:rsidR="008047A1" w:rsidRPr="00752FC6">
        <w:rPr>
          <w:rFonts w:cs="Times New Roman"/>
          <w:szCs w:val="24"/>
        </w:rPr>
        <w:t>Tööinspektsioonile</w:t>
      </w:r>
      <w:r w:rsidR="00566BBE" w:rsidRPr="00752FC6">
        <w:rPr>
          <w:rFonts w:cs="Times New Roman"/>
          <w:szCs w:val="24"/>
        </w:rPr>
        <w:t xml:space="preserve">. </w:t>
      </w:r>
      <w:r w:rsidR="008A3E69" w:rsidRPr="00752FC6">
        <w:rPr>
          <w:rFonts w:cs="Times New Roman"/>
          <w:szCs w:val="24"/>
        </w:rPr>
        <w:t xml:space="preserve">Sellised </w:t>
      </w:r>
      <w:r w:rsidR="003C23FA" w:rsidRPr="00752FC6">
        <w:rPr>
          <w:rFonts w:cs="Times New Roman"/>
          <w:szCs w:val="24"/>
        </w:rPr>
        <w:t xml:space="preserve">andmed ja </w:t>
      </w:r>
      <w:r w:rsidR="008A3E69" w:rsidRPr="00752FC6">
        <w:rPr>
          <w:rFonts w:cs="Times New Roman"/>
          <w:szCs w:val="24"/>
        </w:rPr>
        <w:t>dokumendid on n</w:t>
      </w:r>
      <w:r w:rsidR="00566BBE" w:rsidRPr="00752FC6">
        <w:rPr>
          <w:rFonts w:cs="Times New Roman"/>
          <w:szCs w:val="24"/>
        </w:rPr>
        <w:t xml:space="preserve">äiteks </w:t>
      </w:r>
      <w:r w:rsidR="001D2BE8" w:rsidRPr="00752FC6">
        <w:rPr>
          <w:rFonts w:cs="Times New Roman"/>
          <w:szCs w:val="24"/>
        </w:rPr>
        <w:t>töötervishoiu</w:t>
      </w:r>
      <w:r w:rsidR="008047A1" w:rsidRPr="00752FC6">
        <w:rPr>
          <w:rFonts w:cs="Times New Roman"/>
          <w:szCs w:val="24"/>
        </w:rPr>
        <w:t>teenuse</w:t>
      </w:r>
      <w:r w:rsidR="00E13948" w:rsidRPr="00752FC6">
        <w:rPr>
          <w:rFonts w:cs="Times New Roman"/>
          <w:szCs w:val="24"/>
        </w:rPr>
        <w:t xml:space="preserve"> </w:t>
      </w:r>
      <w:r w:rsidR="001D2BE8" w:rsidRPr="00752FC6">
        <w:rPr>
          <w:rFonts w:cs="Times New Roman"/>
          <w:szCs w:val="24"/>
        </w:rPr>
        <w:t>osutaja</w:t>
      </w:r>
      <w:r w:rsidR="008047A1" w:rsidRPr="00752FC6">
        <w:rPr>
          <w:rFonts w:cs="Times New Roman"/>
          <w:szCs w:val="24"/>
        </w:rPr>
        <w:t xml:space="preserve"> </w:t>
      </w:r>
      <w:r w:rsidR="0079450C" w:rsidRPr="00752FC6">
        <w:rPr>
          <w:rFonts w:cs="Times New Roman"/>
          <w:szCs w:val="24"/>
        </w:rPr>
        <w:t xml:space="preserve">teenuse osutamisega seotud </w:t>
      </w:r>
      <w:r w:rsidR="008047A1" w:rsidRPr="00752FC6">
        <w:rPr>
          <w:rFonts w:cs="Times New Roman"/>
          <w:szCs w:val="24"/>
        </w:rPr>
        <w:t>andmed</w:t>
      </w:r>
      <w:r w:rsidR="009E0DB7" w:rsidRPr="00752FC6">
        <w:rPr>
          <w:rFonts w:cs="Times New Roman"/>
          <w:szCs w:val="24"/>
        </w:rPr>
        <w:t xml:space="preserve">, mille </w:t>
      </w:r>
      <w:r w:rsidR="007040EF" w:rsidRPr="00752FC6">
        <w:rPr>
          <w:rFonts w:cs="Times New Roman"/>
          <w:szCs w:val="24"/>
        </w:rPr>
        <w:t>säi</w:t>
      </w:r>
      <w:r w:rsidR="008A3E69" w:rsidRPr="00752FC6">
        <w:rPr>
          <w:rFonts w:cs="Times New Roman"/>
          <w:szCs w:val="24"/>
        </w:rPr>
        <w:t>li</w:t>
      </w:r>
      <w:r w:rsidR="007040EF" w:rsidRPr="00752FC6">
        <w:rPr>
          <w:rFonts w:cs="Times New Roman"/>
          <w:szCs w:val="24"/>
        </w:rPr>
        <w:t>tustähtaeg</w:t>
      </w:r>
      <w:r w:rsidR="0079450C" w:rsidRPr="00752FC6">
        <w:rPr>
          <w:rFonts w:cs="Times New Roman"/>
          <w:szCs w:val="24"/>
        </w:rPr>
        <w:t xml:space="preserve"> </w:t>
      </w:r>
      <w:r w:rsidR="009E0DB7" w:rsidRPr="00752FC6">
        <w:rPr>
          <w:rFonts w:cs="Times New Roman"/>
          <w:szCs w:val="24"/>
        </w:rPr>
        <w:t xml:space="preserve">on </w:t>
      </w:r>
      <w:r w:rsidR="0079450C" w:rsidRPr="00752FC6">
        <w:rPr>
          <w:rFonts w:cs="Times New Roman"/>
          <w:szCs w:val="24"/>
        </w:rPr>
        <w:t>30 aastat</w:t>
      </w:r>
      <w:r w:rsidR="00D6182F" w:rsidRPr="00752FC6">
        <w:rPr>
          <w:rFonts w:cs="Times New Roman"/>
          <w:szCs w:val="24"/>
        </w:rPr>
        <w:t xml:space="preserve"> teenuse</w:t>
      </w:r>
      <w:r w:rsidR="0079450C" w:rsidRPr="00752FC6">
        <w:rPr>
          <w:rFonts w:cs="Times New Roman"/>
          <w:szCs w:val="24"/>
        </w:rPr>
        <w:t xml:space="preserve"> </w:t>
      </w:r>
      <w:r w:rsidR="00117CF0" w:rsidRPr="00752FC6">
        <w:rPr>
          <w:rFonts w:cs="Times New Roman"/>
          <w:szCs w:val="24"/>
        </w:rPr>
        <w:t>osutamisest arvates (TTOS § 13</w:t>
      </w:r>
      <w:r w:rsidR="00117CF0" w:rsidRPr="00752FC6">
        <w:rPr>
          <w:rFonts w:cs="Times New Roman"/>
          <w:szCs w:val="24"/>
          <w:vertAlign w:val="superscript"/>
        </w:rPr>
        <w:t>1</w:t>
      </w:r>
      <w:r w:rsidR="00117CF0" w:rsidRPr="00752FC6">
        <w:rPr>
          <w:rFonts w:cs="Times New Roman"/>
          <w:szCs w:val="24"/>
        </w:rPr>
        <w:t xml:space="preserve"> lg 16)</w:t>
      </w:r>
      <w:r w:rsidR="0076758A" w:rsidRPr="00752FC6">
        <w:rPr>
          <w:rFonts w:cs="Times New Roman"/>
          <w:szCs w:val="24"/>
        </w:rPr>
        <w:t>;</w:t>
      </w:r>
      <w:r w:rsidR="009E1413" w:rsidRPr="00752FC6">
        <w:rPr>
          <w:rFonts w:cs="Times New Roman"/>
          <w:szCs w:val="24"/>
        </w:rPr>
        <w:t xml:space="preserve"> </w:t>
      </w:r>
      <w:r w:rsidR="00540158" w:rsidRPr="00752FC6">
        <w:rPr>
          <w:rFonts w:cs="Times New Roman"/>
          <w:szCs w:val="24"/>
        </w:rPr>
        <w:t>e</w:t>
      </w:r>
      <w:r w:rsidR="009E1413" w:rsidRPr="00752FC6">
        <w:rPr>
          <w:rFonts w:cs="Times New Roman"/>
          <w:szCs w:val="24"/>
        </w:rPr>
        <w:t>nne</w:t>
      </w:r>
      <w:r w:rsidR="008047A1" w:rsidRPr="00752FC6">
        <w:rPr>
          <w:rFonts w:cs="Times New Roman"/>
          <w:szCs w:val="24"/>
        </w:rPr>
        <w:t xml:space="preserve"> 01.03.2021</w:t>
      </w:r>
      <w:r w:rsidR="009E1413" w:rsidRPr="00752FC6">
        <w:rPr>
          <w:rFonts w:cs="Times New Roman"/>
          <w:szCs w:val="24"/>
        </w:rPr>
        <w:t>. a</w:t>
      </w:r>
      <w:r w:rsidR="008047A1" w:rsidRPr="00752FC6">
        <w:rPr>
          <w:rFonts w:cs="Times New Roman"/>
          <w:szCs w:val="24"/>
        </w:rPr>
        <w:t xml:space="preserve"> koostatud või töökeskkonna andmekogusse kandmata töökeskkonna riskianalüüs</w:t>
      </w:r>
      <w:r w:rsidR="00540158" w:rsidRPr="00752FC6">
        <w:rPr>
          <w:rFonts w:cs="Times New Roman"/>
          <w:szCs w:val="24"/>
        </w:rPr>
        <w:t>id</w:t>
      </w:r>
      <w:r w:rsidR="00314E0E" w:rsidRPr="00752FC6">
        <w:rPr>
          <w:rFonts w:cs="Times New Roman"/>
          <w:szCs w:val="24"/>
        </w:rPr>
        <w:t xml:space="preserve">, mille </w:t>
      </w:r>
      <w:r w:rsidR="00540158" w:rsidRPr="00752FC6">
        <w:rPr>
          <w:rFonts w:cs="Times New Roman"/>
          <w:szCs w:val="24"/>
        </w:rPr>
        <w:t>säilitustähtaeg</w:t>
      </w:r>
      <w:r w:rsidR="00AA048D" w:rsidRPr="00752FC6">
        <w:rPr>
          <w:rFonts w:cs="Times New Roman"/>
          <w:szCs w:val="24"/>
        </w:rPr>
        <w:t xml:space="preserve"> </w:t>
      </w:r>
      <w:r w:rsidR="00314E0E" w:rsidRPr="00752FC6">
        <w:rPr>
          <w:rFonts w:cs="Times New Roman"/>
          <w:szCs w:val="24"/>
        </w:rPr>
        <w:t xml:space="preserve">on </w:t>
      </w:r>
      <w:r w:rsidR="00AA048D" w:rsidRPr="00752FC6">
        <w:rPr>
          <w:rFonts w:cs="Times New Roman"/>
          <w:szCs w:val="24"/>
        </w:rPr>
        <w:t xml:space="preserve">55 </w:t>
      </w:r>
      <w:r w:rsidR="00AA048D" w:rsidRPr="00752FC6">
        <w:rPr>
          <w:rFonts w:cs="Times New Roman"/>
          <w:szCs w:val="24"/>
        </w:rPr>
        <w:lastRenderedPageBreak/>
        <w:t>aastat riskianalüüsi koostamisest arvates (TTOS § 13</w:t>
      </w:r>
      <w:r w:rsidR="00AA048D" w:rsidRPr="00752FC6">
        <w:rPr>
          <w:rFonts w:cs="Times New Roman"/>
          <w:szCs w:val="24"/>
          <w:vertAlign w:val="superscript"/>
        </w:rPr>
        <w:t>4</w:t>
      </w:r>
      <w:r w:rsidR="00AA048D" w:rsidRPr="00752FC6">
        <w:rPr>
          <w:rFonts w:cs="Times New Roman"/>
          <w:szCs w:val="24"/>
        </w:rPr>
        <w:t xml:space="preserve"> lg 9)</w:t>
      </w:r>
      <w:r w:rsidR="00314E0E" w:rsidRPr="00752FC6">
        <w:rPr>
          <w:rFonts w:cs="Times New Roman"/>
          <w:szCs w:val="24"/>
        </w:rPr>
        <w:t>;</w:t>
      </w:r>
      <w:r w:rsidR="00E415EC" w:rsidRPr="00752FC6">
        <w:rPr>
          <w:rFonts w:cs="Times New Roman"/>
          <w:szCs w:val="24"/>
        </w:rPr>
        <w:t xml:space="preserve"> </w:t>
      </w:r>
      <w:r w:rsidR="008047A1" w:rsidRPr="00752FC6">
        <w:rPr>
          <w:rFonts w:cs="Times New Roman"/>
          <w:szCs w:val="24"/>
        </w:rPr>
        <w:t>tööõnnetuse ja kutsehaig</w:t>
      </w:r>
      <w:r w:rsidR="00D103D1" w:rsidRPr="00752FC6">
        <w:rPr>
          <w:rFonts w:cs="Times New Roman"/>
          <w:szCs w:val="24"/>
        </w:rPr>
        <w:t>e</w:t>
      </w:r>
      <w:r w:rsidR="008047A1" w:rsidRPr="00752FC6">
        <w:rPr>
          <w:rFonts w:cs="Times New Roman"/>
          <w:szCs w:val="24"/>
        </w:rPr>
        <w:t>stum</w:t>
      </w:r>
      <w:r w:rsidR="00FF268C" w:rsidRPr="00752FC6">
        <w:rPr>
          <w:rFonts w:cs="Times New Roman"/>
          <w:szCs w:val="24"/>
        </w:rPr>
        <w:t>i</w:t>
      </w:r>
      <w:r w:rsidR="008047A1" w:rsidRPr="00752FC6">
        <w:rPr>
          <w:rFonts w:cs="Times New Roman"/>
          <w:szCs w:val="24"/>
        </w:rPr>
        <w:t>se uurimise andmed</w:t>
      </w:r>
      <w:r w:rsidR="001F2658" w:rsidRPr="00752FC6">
        <w:rPr>
          <w:rFonts w:cs="Times New Roman"/>
          <w:szCs w:val="24"/>
        </w:rPr>
        <w:t xml:space="preserve">, mille </w:t>
      </w:r>
      <w:r w:rsidR="009E35FD" w:rsidRPr="00752FC6">
        <w:rPr>
          <w:rFonts w:cs="Times New Roman"/>
          <w:szCs w:val="24"/>
        </w:rPr>
        <w:t>säilitustähtaeg</w:t>
      </w:r>
      <w:r w:rsidR="001F2658" w:rsidRPr="00752FC6">
        <w:rPr>
          <w:rFonts w:cs="Times New Roman"/>
          <w:szCs w:val="24"/>
        </w:rPr>
        <w:t xml:space="preserve"> on</w:t>
      </w:r>
      <w:r w:rsidR="00BB07CD" w:rsidRPr="00752FC6">
        <w:rPr>
          <w:rFonts w:cs="Times New Roman"/>
          <w:szCs w:val="24"/>
        </w:rPr>
        <w:t xml:space="preserve"> </w:t>
      </w:r>
      <w:r w:rsidR="00FF268C" w:rsidRPr="00752FC6">
        <w:rPr>
          <w:rFonts w:cs="Times New Roman"/>
          <w:szCs w:val="24"/>
        </w:rPr>
        <w:t xml:space="preserve">55 aastat </w:t>
      </w:r>
      <w:r w:rsidR="00BB07CD" w:rsidRPr="00752FC6">
        <w:rPr>
          <w:rFonts w:cs="Times New Roman"/>
          <w:szCs w:val="24"/>
        </w:rPr>
        <w:t>(TTOS § 24 lg 11)</w:t>
      </w:r>
      <w:r w:rsidR="008047A1" w:rsidRPr="00752FC6">
        <w:rPr>
          <w:rFonts w:cs="Times New Roman"/>
          <w:szCs w:val="24"/>
        </w:rPr>
        <w:t>.</w:t>
      </w:r>
    </w:p>
    <w:p w14:paraId="6094717E" w14:textId="4C4BEB34" w:rsidR="00C82D3B" w:rsidRPr="00752FC6" w:rsidRDefault="008047A1" w:rsidP="00977E4A">
      <w:pPr>
        <w:spacing w:line="240" w:lineRule="auto"/>
        <w:jc w:val="both"/>
        <w:rPr>
          <w:rFonts w:cs="Times New Roman"/>
          <w:szCs w:val="24"/>
        </w:rPr>
      </w:pPr>
      <w:r w:rsidRPr="00752FC6">
        <w:rPr>
          <w:rFonts w:cs="Times New Roman"/>
          <w:szCs w:val="24"/>
        </w:rPr>
        <w:t>Enne 01.01.1991 suletud personalitöö isikutoimikud</w:t>
      </w:r>
      <w:r w:rsidR="00817FCA" w:rsidRPr="00752FC6">
        <w:rPr>
          <w:rFonts w:cs="Times New Roman"/>
          <w:szCs w:val="24"/>
        </w:rPr>
        <w:t xml:space="preserve"> on hinnatud arhiiviväärtuslikeks ja need</w:t>
      </w:r>
      <w:r w:rsidRPr="00752FC6">
        <w:rPr>
          <w:rFonts w:cs="Times New Roman"/>
          <w:szCs w:val="24"/>
        </w:rPr>
        <w:t xml:space="preserve"> tuleb anda üle Rahvusarhiivi</w:t>
      </w:r>
      <w:r w:rsidR="00817FCA" w:rsidRPr="00752FC6">
        <w:rPr>
          <w:rFonts w:cs="Times New Roman"/>
          <w:szCs w:val="24"/>
        </w:rPr>
        <w:t xml:space="preserve"> (Rahvusarhiivi </w:t>
      </w:r>
      <w:r w:rsidR="00AF668D" w:rsidRPr="00752FC6">
        <w:rPr>
          <w:rFonts w:cs="Times New Roman"/>
          <w:szCs w:val="24"/>
        </w:rPr>
        <w:t xml:space="preserve">10.01.2014 </w:t>
      </w:r>
      <w:r w:rsidR="00817FCA" w:rsidRPr="00752FC6">
        <w:rPr>
          <w:rFonts w:cs="Times New Roman"/>
          <w:szCs w:val="24"/>
        </w:rPr>
        <w:t>hindamisotsus</w:t>
      </w:r>
      <w:r w:rsidR="00AF668D" w:rsidRPr="00752FC6">
        <w:rPr>
          <w:rFonts w:cs="Times New Roman"/>
          <w:szCs w:val="24"/>
        </w:rPr>
        <w:t xml:space="preserve"> nr 2)</w:t>
      </w:r>
      <w:r w:rsidRPr="00752FC6">
        <w:rPr>
          <w:rFonts w:cs="Times New Roman"/>
          <w:szCs w:val="24"/>
        </w:rPr>
        <w:t>.</w:t>
      </w:r>
      <w:r w:rsidR="00D37B16" w:rsidRPr="00752FC6">
        <w:rPr>
          <w:rFonts w:cs="Times New Roman"/>
          <w:szCs w:val="24"/>
        </w:rPr>
        <w:t xml:space="preserve"> </w:t>
      </w:r>
      <w:r w:rsidR="003B4CDA" w:rsidRPr="00752FC6">
        <w:rPr>
          <w:rFonts w:cs="Times New Roman"/>
          <w:szCs w:val="24"/>
        </w:rPr>
        <w:t>See</w:t>
      </w:r>
      <w:r w:rsidR="00D37B16" w:rsidRPr="00752FC6">
        <w:rPr>
          <w:rFonts w:cs="Times New Roman"/>
          <w:szCs w:val="24"/>
        </w:rPr>
        <w:t xml:space="preserve"> nõue lisatakse nüüd </w:t>
      </w:r>
      <w:r w:rsidR="00DC4E69" w:rsidRPr="00752FC6">
        <w:rPr>
          <w:rFonts w:cs="Times New Roman"/>
          <w:szCs w:val="24"/>
        </w:rPr>
        <w:t>selguse</w:t>
      </w:r>
      <w:r w:rsidR="005B7683" w:rsidRPr="00752FC6">
        <w:rPr>
          <w:rFonts w:cs="Times New Roman"/>
          <w:szCs w:val="24"/>
        </w:rPr>
        <w:t xml:space="preserve"> huvides ka </w:t>
      </w:r>
      <w:r w:rsidR="00D11F5F" w:rsidRPr="00752FC6">
        <w:rPr>
          <w:rFonts w:cs="Times New Roman"/>
          <w:szCs w:val="24"/>
        </w:rPr>
        <w:t>seadusesse.</w:t>
      </w:r>
    </w:p>
    <w:p w14:paraId="60947180" w14:textId="62C816FB" w:rsidR="00C82D3B" w:rsidRPr="00752FC6" w:rsidRDefault="005A2503" w:rsidP="00977E4A">
      <w:pPr>
        <w:spacing w:line="240" w:lineRule="auto"/>
        <w:jc w:val="both"/>
        <w:rPr>
          <w:rFonts w:cs="Times New Roman"/>
          <w:szCs w:val="24"/>
        </w:rPr>
      </w:pPr>
      <w:r w:rsidRPr="00752FC6">
        <w:rPr>
          <w:rFonts w:cs="Times New Roman"/>
          <w:szCs w:val="24"/>
        </w:rPr>
        <w:t>Lisaks</w:t>
      </w:r>
      <w:r w:rsidR="008047A1" w:rsidRPr="00752FC6">
        <w:rPr>
          <w:rFonts w:cs="Times New Roman"/>
          <w:szCs w:val="24"/>
        </w:rPr>
        <w:t xml:space="preserve"> asendatakse </w:t>
      </w:r>
      <w:r w:rsidR="006E52E2" w:rsidRPr="00752FC6">
        <w:rPr>
          <w:rFonts w:cs="Times New Roman"/>
          <w:szCs w:val="24"/>
        </w:rPr>
        <w:t>§</w:t>
      </w:r>
      <w:r w:rsidR="004809D4" w:rsidRPr="00752FC6">
        <w:rPr>
          <w:rFonts w:cs="Times New Roman"/>
          <w:szCs w:val="24"/>
        </w:rPr>
        <w:t xml:space="preserve"> 122 lõikes 3 </w:t>
      </w:r>
      <w:r w:rsidR="008047A1" w:rsidRPr="00752FC6">
        <w:rPr>
          <w:rFonts w:cs="Times New Roman"/>
          <w:szCs w:val="24"/>
        </w:rPr>
        <w:t xml:space="preserve">dokumentide hoidja elu- või asukoha äriregistrisse kandmise nõue elektronposti aadressi märkimise nõudega. </w:t>
      </w:r>
      <w:r w:rsidR="00F917A1" w:rsidRPr="00752FC6">
        <w:rPr>
          <w:rFonts w:cs="Times New Roman"/>
          <w:szCs w:val="24"/>
        </w:rPr>
        <w:t>E</w:t>
      </w:r>
      <w:r w:rsidR="008047A1" w:rsidRPr="00752FC6">
        <w:rPr>
          <w:rFonts w:cs="Times New Roman"/>
          <w:szCs w:val="24"/>
        </w:rPr>
        <w:t>nam</w:t>
      </w:r>
      <w:r w:rsidR="00F917A1" w:rsidRPr="00752FC6">
        <w:rPr>
          <w:rFonts w:cs="Times New Roman"/>
          <w:szCs w:val="24"/>
        </w:rPr>
        <w:t>ik</w:t>
      </w:r>
      <w:r w:rsidR="008047A1" w:rsidRPr="00752FC6">
        <w:rPr>
          <w:rFonts w:cs="Times New Roman"/>
          <w:szCs w:val="24"/>
        </w:rPr>
        <w:t xml:space="preserve"> dokumente on tänapäeval </w:t>
      </w:r>
      <w:r w:rsidR="00C2666B" w:rsidRPr="00752FC6">
        <w:rPr>
          <w:rFonts w:cs="Times New Roman"/>
          <w:szCs w:val="24"/>
        </w:rPr>
        <w:t>digitaalsed</w:t>
      </w:r>
      <w:r w:rsidR="008047A1" w:rsidRPr="00752FC6">
        <w:rPr>
          <w:rFonts w:cs="Times New Roman"/>
          <w:szCs w:val="24"/>
        </w:rPr>
        <w:t xml:space="preserve"> ja ne</w:t>
      </w:r>
      <w:r w:rsidR="005955D6" w:rsidRPr="00752FC6">
        <w:rPr>
          <w:rFonts w:cs="Times New Roman"/>
          <w:szCs w:val="24"/>
        </w:rPr>
        <w:t xml:space="preserve">ed saab </w:t>
      </w:r>
      <w:r w:rsidR="008047A1" w:rsidRPr="00752FC6">
        <w:rPr>
          <w:rFonts w:cs="Times New Roman"/>
          <w:szCs w:val="24"/>
        </w:rPr>
        <w:t>dokumentide hoidja</w:t>
      </w:r>
      <w:r w:rsidR="005955D6" w:rsidRPr="00752FC6">
        <w:rPr>
          <w:rFonts w:cs="Times New Roman"/>
          <w:szCs w:val="24"/>
        </w:rPr>
        <w:t xml:space="preserve"> saata vajaduse korral </w:t>
      </w:r>
      <w:r w:rsidR="008047A1" w:rsidRPr="00752FC6">
        <w:rPr>
          <w:rFonts w:cs="Times New Roman"/>
          <w:szCs w:val="24"/>
        </w:rPr>
        <w:t>elektronposti</w:t>
      </w:r>
      <w:r w:rsidR="005955D6" w:rsidRPr="00752FC6">
        <w:rPr>
          <w:rFonts w:cs="Times New Roman"/>
          <w:szCs w:val="24"/>
        </w:rPr>
        <w:t>ga.</w:t>
      </w:r>
      <w:r w:rsidR="008047A1" w:rsidRPr="00752FC6">
        <w:rPr>
          <w:rFonts w:cs="Times New Roman"/>
          <w:szCs w:val="24"/>
        </w:rPr>
        <w:t xml:space="preserve"> </w:t>
      </w:r>
      <w:r w:rsidR="001D413D" w:rsidRPr="00752FC6">
        <w:rPr>
          <w:rFonts w:cs="Times New Roman"/>
          <w:szCs w:val="24"/>
        </w:rPr>
        <w:t xml:space="preserve">Seetõttu ei ole </w:t>
      </w:r>
      <w:r w:rsidR="008047A1" w:rsidRPr="00752FC6">
        <w:rPr>
          <w:rFonts w:cs="Times New Roman"/>
          <w:szCs w:val="24"/>
        </w:rPr>
        <w:t>dokumentide hoidja füüsili</w:t>
      </w:r>
      <w:r w:rsidR="002874BD" w:rsidRPr="00752FC6">
        <w:rPr>
          <w:rFonts w:cs="Times New Roman"/>
          <w:szCs w:val="24"/>
        </w:rPr>
        <w:t>ne asukoht oluline e</w:t>
      </w:r>
      <w:r w:rsidR="00C1574A" w:rsidRPr="00752FC6">
        <w:rPr>
          <w:rFonts w:cs="Times New Roman"/>
          <w:szCs w:val="24"/>
        </w:rPr>
        <w:t xml:space="preserve">ga ole tarvis hoida dokumente Eestis. </w:t>
      </w:r>
      <w:r w:rsidR="00444E5A" w:rsidRPr="00752FC6">
        <w:rPr>
          <w:rFonts w:cs="Times New Roman"/>
          <w:szCs w:val="24"/>
        </w:rPr>
        <w:t>Niisiis</w:t>
      </w:r>
      <w:r w:rsidR="008047A1" w:rsidRPr="00752FC6">
        <w:rPr>
          <w:rFonts w:cs="Times New Roman"/>
          <w:szCs w:val="24"/>
        </w:rPr>
        <w:t xml:space="preserve"> kaotatakse </w:t>
      </w:r>
      <w:r w:rsidR="00444E5A" w:rsidRPr="00752FC6">
        <w:rPr>
          <w:rFonts w:cs="Times New Roman"/>
          <w:szCs w:val="24"/>
        </w:rPr>
        <w:t xml:space="preserve">ka </w:t>
      </w:r>
      <w:r w:rsidR="008047A1" w:rsidRPr="00752FC6">
        <w:rPr>
          <w:rFonts w:cs="Times New Roman"/>
          <w:szCs w:val="24"/>
        </w:rPr>
        <w:t>dokument</w:t>
      </w:r>
      <w:r w:rsidR="00444E5A" w:rsidRPr="00752FC6">
        <w:rPr>
          <w:rFonts w:cs="Times New Roman"/>
          <w:szCs w:val="24"/>
        </w:rPr>
        <w:t>ide</w:t>
      </w:r>
      <w:r w:rsidR="008047A1" w:rsidRPr="00752FC6">
        <w:rPr>
          <w:rFonts w:cs="Times New Roman"/>
          <w:szCs w:val="24"/>
        </w:rPr>
        <w:t xml:space="preserve"> Eestis</w:t>
      </w:r>
      <w:r w:rsidR="00444E5A" w:rsidRPr="00752FC6">
        <w:rPr>
          <w:rFonts w:cs="Times New Roman"/>
          <w:szCs w:val="24"/>
        </w:rPr>
        <w:t xml:space="preserve"> hoidmise nõue</w:t>
      </w:r>
      <w:r w:rsidR="008047A1" w:rsidRPr="00752FC6">
        <w:rPr>
          <w:rFonts w:cs="Times New Roman"/>
          <w:szCs w:val="24"/>
        </w:rPr>
        <w:t>.</w:t>
      </w:r>
    </w:p>
    <w:p w14:paraId="0C0F22CA" w14:textId="72F67948" w:rsidR="00874936" w:rsidRPr="00752FC6" w:rsidRDefault="00983A14" w:rsidP="00977E4A">
      <w:pPr>
        <w:spacing w:line="240" w:lineRule="auto"/>
        <w:jc w:val="both"/>
        <w:rPr>
          <w:rFonts w:cs="Times New Roman"/>
          <w:szCs w:val="24"/>
        </w:rPr>
      </w:pPr>
      <w:r w:rsidRPr="00752FC6">
        <w:rPr>
          <w:rFonts w:cs="Times New Roman"/>
          <w:szCs w:val="24"/>
        </w:rPr>
        <w:t>S</w:t>
      </w:r>
      <w:r w:rsidR="009A2BB7" w:rsidRPr="00752FC6">
        <w:rPr>
          <w:rFonts w:cs="Times New Roman"/>
          <w:szCs w:val="24"/>
        </w:rPr>
        <w:t>eadusesse</w:t>
      </w:r>
      <w:r w:rsidRPr="00752FC6">
        <w:rPr>
          <w:rFonts w:cs="Times New Roman"/>
          <w:szCs w:val="24"/>
        </w:rPr>
        <w:t xml:space="preserve"> l</w:t>
      </w:r>
      <w:r w:rsidR="008047A1" w:rsidRPr="00752FC6">
        <w:rPr>
          <w:rFonts w:cs="Times New Roman"/>
          <w:szCs w:val="24"/>
        </w:rPr>
        <w:t>isatakse nõue, et dokumentide hoidja andmete äriregistr</w:t>
      </w:r>
      <w:r w:rsidR="00D45268" w:rsidRPr="00752FC6">
        <w:rPr>
          <w:rFonts w:cs="Times New Roman"/>
          <w:szCs w:val="24"/>
        </w:rPr>
        <w:t>ile</w:t>
      </w:r>
      <w:r w:rsidR="008047A1" w:rsidRPr="00752FC6">
        <w:rPr>
          <w:rFonts w:cs="Times New Roman"/>
          <w:szCs w:val="24"/>
        </w:rPr>
        <w:t xml:space="preserve"> esitamisel peab isik</w:t>
      </w:r>
      <w:r w:rsidR="00767F3F" w:rsidRPr="00752FC6">
        <w:rPr>
          <w:rFonts w:cs="Times New Roman"/>
          <w:szCs w:val="24"/>
        </w:rPr>
        <w:t xml:space="preserve"> oma allkirjaga</w:t>
      </w:r>
      <w:r w:rsidR="008047A1" w:rsidRPr="00752FC6">
        <w:rPr>
          <w:rFonts w:cs="Times New Roman"/>
          <w:szCs w:val="24"/>
        </w:rPr>
        <w:t xml:space="preserve"> kinnitama nõusolekut olla dokumentide hoidja</w:t>
      </w:r>
      <w:r w:rsidR="001F4BCA" w:rsidRPr="00752FC6">
        <w:rPr>
          <w:rFonts w:cs="Times New Roman"/>
          <w:szCs w:val="24"/>
        </w:rPr>
        <w:t>, ku</w:t>
      </w:r>
      <w:r w:rsidR="00B74BBD" w:rsidRPr="00752FC6">
        <w:rPr>
          <w:rFonts w:cs="Times New Roman"/>
          <w:szCs w:val="24"/>
        </w:rPr>
        <w:t xml:space="preserve">na </w:t>
      </w:r>
      <w:r w:rsidR="006A97FB" w:rsidRPr="00752FC6">
        <w:rPr>
          <w:rFonts w:cs="Times New Roman"/>
          <w:szCs w:val="24"/>
        </w:rPr>
        <w:t>praktikas on olnud juhtumeid, kus</w:t>
      </w:r>
      <w:r w:rsidR="00B74BBD" w:rsidRPr="00752FC6">
        <w:rPr>
          <w:rFonts w:cs="Times New Roman"/>
          <w:szCs w:val="24"/>
        </w:rPr>
        <w:t xml:space="preserve"> </w:t>
      </w:r>
      <w:r w:rsidR="0039219B" w:rsidRPr="00752FC6">
        <w:rPr>
          <w:rFonts w:cs="Times New Roman"/>
          <w:szCs w:val="24"/>
        </w:rPr>
        <w:t>isik</w:t>
      </w:r>
      <w:r w:rsidR="00B74BBD" w:rsidRPr="00752FC6">
        <w:rPr>
          <w:rFonts w:cs="Times New Roman"/>
          <w:szCs w:val="24"/>
        </w:rPr>
        <w:t xml:space="preserve"> </w:t>
      </w:r>
      <w:r w:rsidR="005A6F74" w:rsidRPr="00752FC6">
        <w:rPr>
          <w:rFonts w:cs="Times New Roman"/>
          <w:szCs w:val="24"/>
        </w:rPr>
        <w:t xml:space="preserve">on </w:t>
      </w:r>
      <w:r w:rsidR="00B74BBD" w:rsidRPr="00752FC6">
        <w:rPr>
          <w:rFonts w:cs="Times New Roman"/>
          <w:szCs w:val="24"/>
        </w:rPr>
        <w:t>märgitud</w:t>
      </w:r>
      <w:r w:rsidR="00074631" w:rsidRPr="00752FC6">
        <w:rPr>
          <w:rFonts w:cs="Times New Roman"/>
          <w:szCs w:val="24"/>
        </w:rPr>
        <w:t xml:space="preserve"> dokumentide hoidjaks </w:t>
      </w:r>
      <w:r w:rsidR="001F4BCA" w:rsidRPr="00752FC6">
        <w:rPr>
          <w:rFonts w:cs="Times New Roman"/>
          <w:szCs w:val="24"/>
        </w:rPr>
        <w:t xml:space="preserve">ilma </w:t>
      </w:r>
      <w:r w:rsidR="005A6F74" w:rsidRPr="00752FC6">
        <w:rPr>
          <w:rFonts w:cs="Times New Roman"/>
          <w:szCs w:val="24"/>
        </w:rPr>
        <w:t>tema</w:t>
      </w:r>
      <w:r w:rsidR="001F4BCA" w:rsidRPr="00752FC6">
        <w:rPr>
          <w:rFonts w:cs="Times New Roman"/>
          <w:szCs w:val="24"/>
        </w:rPr>
        <w:t xml:space="preserve"> </w:t>
      </w:r>
      <w:r w:rsidR="00D54686" w:rsidRPr="00752FC6">
        <w:rPr>
          <w:rFonts w:cs="Times New Roman"/>
          <w:szCs w:val="24"/>
        </w:rPr>
        <w:t xml:space="preserve">teadmata või </w:t>
      </w:r>
      <w:r w:rsidR="001F4BCA" w:rsidRPr="00752FC6">
        <w:rPr>
          <w:rFonts w:cs="Times New Roman"/>
          <w:szCs w:val="24"/>
        </w:rPr>
        <w:t>nõusolek</w:t>
      </w:r>
      <w:r w:rsidR="00D54686" w:rsidRPr="00752FC6">
        <w:rPr>
          <w:rFonts w:cs="Times New Roman"/>
          <w:szCs w:val="24"/>
        </w:rPr>
        <w:t>u</w:t>
      </w:r>
      <w:r w:rsidR="001F4BCA" w:rsidRPr="00752FC6">
        <w:rPr>
          <w:rFonts w:cs="Times New Roman"/>
          <w:szCs w:val="24"/>
        </w:rPr>
        <w:t>ta.</w:t>
      </w:r>
      <w:r w:rsidR="00F72B4D" w:rsidRPr="00752FC6">
        <w:rPr>
          <w:rFonts w:cs="Times New Roman"/>
          <w:szCs w:val="24"/>
        </w:rPr>
        <w:t xml:space="preserve"> </w:t>
      </w:r>
      <w:r w:rsidR="006237FC" w:rsidRPr="00752FC6">
        <w:rPr>
          <w:rFonts w:cs="Times New Roman"/>
          <w:szCs w:val="24"/>
        </w:rPr>
        <w:t xml:space="preserve">Samas ei pea </w:t>
      </w:r>
      <w:r w:rsidR="00F73BD2" w:rsidRPr="00752FC6">
        <w:rPr>
          <w:rFonts w:cs="Times New Roman"/>
          <w:szCs w:val="24"/>
        </w:rPr>
        <w:t>nõusoleku andmiseks</w:t>
      </w:r>
      <w:r w:rsidR="006237FC" w:rsidRPr="00752FC6">
        <w:rPr>
          <w:rFonts w:cs="Times New Roman"/>
          <w:szCs w:val="24"/>
        </w:rPr>
        <w:t xml:space="preserve"> vormistama eraldi dokumenti ja </w:t>
      </w:r>
      <w:r w:rsidR="000D0F5A" w:rsidRPr="00752FC6">
        <w:rPr>
          <w:rFonts w:cs="Times New Roman"/>
          <w:szCs w:val="24"/>
        </w:rPr>
        <w:t>piisab, kui dokumentide hoidja</w:t>
      </w:r>
      <w:r w:rsidR="003C2AE0" w:rsidRPr="00752FC6">
        <w:rPr>
          <w:rFonts w:cs="Times New Roman"/>
          <w:szCs w:val="24"/>
        </w:rPr>
        <w:t>ks määratav isik</w:t>
      </w:r>
      <w:r w:rsidR="000D0F5A" w:rsidRPr="00752FC6">
        <w:rPr>
          <w:rFonts w:cs="Times New Roman"/>
          <w:szCs w:val="24"/>
        </w:rPr>
        <w:t xml:space="preserve"> on lisanud</w:t>
      </w:r>
      <w:r w:rsidR="008F2506" w:rsidRPr="00752FC6">
        <w:rPr>
          <w:rFonts w:cs="Times New Roman"/>
          <w:szCs w:val="24"/>
        </w:rPr>
        <w:t xml:space="preserve"> kandeavaldusele oma allkirja.</w:t>
      </w:r>
    </w:p>
    <w:p w14:paraId="60947181" w14:textId="76F8CB33" w:rsidR="00C82D3B" w:rsidRPr="00752FC6" w:rsidRDefault="00081372" w:rsidP="00977E4A">
      <w:pPr>
        <w:spacing w:line="240" w:lineRule="auto"/>
        <w:jc w:val="both"/>
        <w:rPr>
          <w:rFonts w:cs="Times New Roman"/>
          <w:szCs w:val="24"/>
        </w:rPr>
      </w:pPr>
      <w:r w:rsidRPr="00752FC6">
        <w:rPr>
          <w:rFonts w:cs="Times New Roman"/>
          <w:szCs w:val="24"/>
        </w:rPr>
        <w:t>Täpsemalt reguleeritakse ka</w:t>
      </w:r>
      <w:r w:rsidR="009A316A" w:rsidRPr="00752FC6">
        <w:rPr>
          <w:rFonts w:cs="Times New Roman"/>
          <w:szCs w:val="24"/>
        </w:rPr>
        <w:t xml:space="preserve"> dokumentide hoidja andmete registrisse kandmise </w:t>
      </w:r>
      <w:r w:rsidR="00417650" w:rsidRPr="00752FC6">
        <w:rPr>
          <w:rFonts w:cs="Times New Roman"/>
          <w:szCs w:val="24"/>
        </w:rPr>
        <w:t>kord</w:t>
      </w:r>
      <w:r w:rsidR="009A316A" w:rsidRPr="00752FC6">
        <w:rPr>
          <w:rFonts w:cs="Times New Roman"/>
          <w:szCs w:val="24"/>
        </w:rPr>
        <w:t xml:space="preserve">. </w:t>
      </w:r>
      <w:r w:rsidR="00F56D2B" w:rsidRPr="00752FC6">
        <w:rPr>
          <w:rFonts w:cs="Times New Roman"/>
          <w:szCs w:val="24"/>
        </w:rPr>
        <w:t xml:space="preserve">Seaduse praegusest sõnastusest võib jääda mulje, et dokumentide hoidja andmete </w:t>
      </w:r>
      <w:r w:rsidR="001855C0" w:rsidRPr="00752FC6">
        <w:rPr>
          <w:rFonts w:cs="Times New Roman"/>
          <w:szCs w:val="24"/>
        </w:rPr>
        <w:t>muutmiseks piisab nt e-kirja teel registripidaja teavitamisest.</w:t>
      </w:r>
      <w:r w:rsidR="00DB3E60" w:rsidRPr="00752FC6">
        <w:rPr>
          <w:rFonts w:cs="Times New Roman"/>
          <w:szCs w:val="24"/>
        </w:rPr>
        <w:t xml:space="preserve"> </w:t>
      </w:r>
      <w:r w:rsidR="00E2541A" w:rsidRPr="00752FC6">
        <w:rPr>
          <w:rFonts w:cs="Times New Roman"/>
          <w:szCs w:val="24"/>
        </w:rPr>
        <w:t>Tegelikkuses on dokumentide hoidja andmed kantud äriregistris ühingu registrikaardile (</w:t>
      </w:r>
      <w:r w:rsidR="00A57739" w:rsidRPr="00752FC6">
        <w:rPr>
          <w:rFonts w:cs="Times New Roman"/>
          <w:szCs w:val="24"/>
        </w:rPr>
        <w:t xml:space="preserve">ÄRS § </w:t>
      </w:r>
      <w:r w:rsidR="002D7070" w:rsidRPr="00752FC6">
        <w:rPr>
          <w:rFonts w:cs="Times New Roman"/>
          <w:szCs w:val="24"/>
        </w:rPr>
        <w:t xml:space="preserve">12 p 12) ja nende andmete muutmine toimub </w:t>
      </w:r>
      <w:r w:rsidR="00AE1FE4" w:rsidRPr="00752FC6">
        <w:rPr>
          <w:rFonts w:cs="Times New Roman"/>
          <w:szCs w:val="24"/>
        </w:rPr>
        <w:t xml:space="preserve">allkirjastatud </w:t>
      </w:r>
      <w:r w:rsidR="002D7070" w:rsidRPr="00752FC6">
        <w:rPr>
          <w:rFonts w:cs="Times New Roman"/>
          <w:szCs w:val="24"/>
        </w:rPr>
        <w:t>avalduse alusel.</w:t>
      </w:r>
    </w:p>
    <w:p w14:paraId="3EC2A1AB" w14:textId="77777777" w:rsidR="002605DE" w:rsidRPr="00752FC6" w:rsidRDefault="005128EE" w:rsidP="00977E4A">
      <w:pPr>
        <w:spacing w:line="240" w:lineRule="auto"/>
        <w:jc w:val="both"/>
        <w:rPr>
          <w:rFonts w:cs="Times New Roman"/>
          <w:szCs w:val="24"/>
        </w:rPr>
      </w:pPr>
      <w:r w:rsidRPr="00752FC6">
        <w:rPr>
          <w:rFonts w:cs="Times New Roman"/>
          <w:szCs w:val="24"/>
        </w:rPr>
        <w:t>Paragrahvi 122 l</w:t>
      </w:r>
      <w:r w:rsidR="008047A1" w:rsidRPr="00752FC6">
        <w:rPr>
          <w:rFonts w:cs="Times New Roman"/>
          <w:szCs w:val="24"/>
        </w:rPr>
        <w:t xml:space="preserve">õike 5 </w:t>
      </w:r>
      <w:r w:rsidR="00785927" w:rsidRPr="00752FC6">
        <w:rPr>
          <w:rFonts w:cs="Times New Roman"/>
          <w:szCs w:val="24"/>
        </w:rPr>
        <w:t xml:space="preserve">sõnastus ühtlustatakse </w:t>
      </w:r>
      <w:r w:rsidR="00070E77" w:rsidRPr="00752FC6">
        <w:rPr>
          <w:rFonts w:cs="Times New Roman"/>
          <w:szCs w:val="24"/>
        </w:rPr>
        <w:t xml:space="preserve">osaühingute </w:t>
      </w:r>
      <w:r w:rsidR="00A704E1" w:rsidRPr="00752FC6">
        <w:rPr>
          <w:rFonts w:cs="Times New Roman"/>
          <w:szCs w:val="24"/>
        </w:rPr>
        <w:t>vastava</w:t>
      </w:r>
      <w:r w:rsidR="00070E77" w:rsidRPr="00752FC6">
        <w:rPr>
          <w:rFonts w:cs="Times New Roman"/>
          <w:szCs w:val="24"/>
        </w:rPr>
        <w:t xml:space="preserve"> regulatsiooniga.</w:t>
      </w:r>
      <w:r w:rsidR="00785927" w:rsidRPr="00752FC6">
        <w:rPr>
          <w:rFonts w:cs="Times New Roman"/>
          <w:szCs w:val="24"/>
        </w:rPr>
        <w:t xml:space="preserve"> </w:t>
      </w:r>
      <w:r w:rsidR="00A704E1" w:rsidRPr="00752FC6">
        <w:rPr>
          <w:rFonts w:cs="Times New Roman"/>
          <w:szCs w:val="24"/>
        </w:rPr>
        <w:t xml:space="preserve">Võimalus anda dokumendid hoiule arhiivi on sätestatud </w:t>
      </w:r>
      <w:r w:rsidR="00E779FF" w:rsidRPr="00752FC6">
        <w:rPr>
          <w:rFonts w:cs="Times New Roman"/>
          <w:szCs w:val="24"/>
        </w:rPr>
        <w:t xml:space="preserve">paragrahvi </w:t>
      </w:r>
      <w:r w:rsidR="00ED548F" w:rsidRPr="00752FC6">
        <w:rPr>
          <w:rFonts w:cs="Times New Roman"/>
          <w:szCs w:val="24"/>
        </w:rPr>
        <w:t xml:space="preserve">122 2. </w:t>
      </w:r>
      <w:r w:rsidR="00E779FF" w:rsidRPr="00752FC6">
        <w:rPr>
          <w:rFonts w:cs="Times New Roman"/>
          <w:szCs w:val="24"/>
        </w:rPr>
        <w:t xml:space="preserve">lõikes, seega ei ole vaja seda lõikes 5 korrata. </w:t>
      </w:r>
      <w:r w:rsidR="007D70C4" w:rsidRPr="00752FC6">
        <w:rPr>
          <w:rFonts w:cs="Times New Roman"/>
          <w:szCs w:val="24"/>
        </w:rPr>
        <w:t>Vastutus üleantud dokumentide säilimise eest</w:t>
      </w:r>
      <w:r w:rsidR="003E328C" w:rsidRPr="00752FC6">
        <w:rPr>
          <w:rFonts w:cs="Times New Roman"/>
          <w:szCs w:val="24"/>
        </w:rPr>
        <w:t xml:space="preserve"> on kõigil dokumentide hoidjatel, olgu selleks siis likvideerija, usaldusväärne kolmas isik või arhiiv</w:t>
      </w:r>
      <w:r w:rsidR="00FB0AF5" w:rsidRPr="00752FC6">
        <w:rPr>
          <w:rFonts w:cs="Times New Roman"/>
          <w:szCs w:val="24"/>
        </w:rPr>
        <w:t xml:space="preserve"> ja arhiivi eraldi välja toomine</w:t>
      </w:r>
      <w:r w:rsidR="00360742" w:rsidRPr="00752FC6">
        <w:rPr>
          <w:rFonts w:cs="Times New Roman"/>
          <w:szCs w:val="24"/>
        </w:rPr>
        <w:t xml:space="preserve"> ei ole vajalik. </w:t>
      </w:r>
      <w:r w:rsidR="009F49C6" w:rsidRPr="00752FC6">
        <w:rPr>
          <w:rFonts w:cs="Times New Roman"/>
          <w:szCs w:val="24"/>
        </w:rPr>
        <w:t>Pärast dokume</w:t>
      </w:r>
      <w:r w:rsidR="00685B95" w:rsidRPr="00752FC6">
        <w:rPr>
          <w:rFonts w:cs="Times New Roman"/>
          <w:szCs w:val="24"/>
        </w:rPr>
        <w:t xml:space="preserve">ntide üle andmist läheb vastutus nende säilimise eest üle täisühingult dokumentide hoidjale. </w:t>
      </w:r>
    </w:p>
    <w:p w14:paraId="59BE1A4E" w14:textId="7AC20296" w:rsidR="00C266EE" w:rsidRPr="00752FC6" w:rsidRDefault="008047A1" w:rsidP="00977E4A">
      <w:pPr>
        <w:spacing w:line="240" w:lineRule="auto"/>
        <w:jc w:val="both"/>
        <w:rPr>
          <w:rFonts w:cs="Times New Roman"/>
          <w:szCs w:val="24"/>
        </w:rPr>
      </w:pPr>
      <w:r w:rsidRPr="00752FC6">
        <w:rPr>
          <w:rFonts w:cs="Times New Roman"/>
          <w:szCs w:val="24"/>
        </w:rPr>
        <w:t>S</w:t>
      </w:r>
      <w:r w:rsidR="005A5FF3" w:rsidRPr="00752FC6">
        <w:rPr>
          <w:rFonts w:cs="Times New Roman"/>
          <w:szCs w:val="24"/>
        </w:rPr>
        <w:t>eni</w:t>
      </w:r>
      <w:r w:rsidRPr="00752FC6">
        <w:rPr>
          <w:rFonts w:cs="Times New Roman"/>
          <w:szCs w:val="24"/>
        </w:rPr>
        <w:t xml:space="preserve"> on dokumentide hoidjatel olnud kohustus säilitada ka üle </w:t>
      </w:r>
      <w:r w:rsidR="005A5FF3" w:rsidRPr="00752FC6">
        <w:rPr>
          <w:rFonts w:cs="Times New Roman"/>
          <w:szCs w:val="24"/>
        </w:rPr>
        <w:t>kümne</w:t>
      </w:r>
      <w:r w:rsidRPr="00752FC6">
        <w:rPr>
          <w:rFonts w:cs="Times New Roman"/>
          <w:szCs w:val="24"/>
        </w:rPr>
        <w:t>aastase säilitustähtajaga dokumente.</w:t>
      </w:r>
      <w:r w:rsidR="000A565F" w:rsidRPr="00752FC6">
        <w:rPr>
          <w:rFonts w:cs="Times New Roman"/>
          <w:szCs w:val="24"/>
        </w:rPr>
        <w:t xml:space="preserve"> </w:t>
      </w:r>
      <w:r w:rsidR="002605DE" w:rsidRPr="00752FC6">
        <w:rPr>
          <w:rFonts w:cs="Times New Roman"/>
          <w:szCs w:val="24"/>
        </w:rPr>
        <w:t>Muudatusega jäävad dokumentide hoidja</w:t>
      </w:r>
      <w:r w:rsidR="006768D9" w:rsidRPr="00752FC6">
        <w:rPr>
          <w:rFonts w:cs="Times New Roman"/>
          <w:szCs w:val="24"/>
        </w:rPr>
        <w:t>le vaid kuni kümne</w:t>
      </w:r>
      <w:r w:rsidR="00DB3155" w:rsidRPr="00752FC6">
        <w:rPr>
          <w:rFonts w:cs="Times New Roman"/>
          <w:szCs w:val="24"/>
        </w:rPr>
        <w:t>aastase säilitustähtajaga dokumendid</w:t>
      </w:r>
      <w:r w:rsidR="00F55310" w:rsidRPr="00752FC6">
        <w:rPr>
          <w:rFonts w:cs="Times New Roman"/>
          <w:szCs w:val="24"/>
        </w:rPr>
        <w:t xml:space="preserve">, mis on </w:t>
      </w:r>
      <w:proofErr w:type="spellStart"/>
      <w:r w:rsidR="006E56E9" w:rsidRPr="00752FC6">
        <w:rPr>
          <w:rFonts w:cs="Times New Roman"/>
          <w:szCs w:val="24"/>
        </w:rPr>
        <w:t>TSÜS-i</w:t>
      </w:r>
      <w:proofErr w:type="spellEnd"/>
      <w:r w:rsidR="006E56E9" w:rsidRPr="00752FC6">
        <w:rPr>
          <w:rFonts w:cs="Times New Roman"/>
          <w:szCs w:val="24"/>
        </w:rPr>
        <w:t xml:space="preserve"> § 46 lõikes</w:t>
      </w:r>
      <w:r w:rsidR="00F55310" w:rsidRPr="00752FC6">
        <w:rPr>
          <w:rFonts w:cs="Times New Roman"/>
          <w:szCs w:val="24"/>
        </w:rPr>
        <w:t>t</w:t>
      </w:r>
      <w:r w:rsidR="006E56E9" w:rsidRPr="00752FC6">
        <w:rPr>
          <w:rFonts w:cs="Times New Roman"/>
          <w:szCs w:val="24"/>
        </w:rPr>
        <w:t xml:space="preserve"> 1 </w:t>
      </w:r>
      <w:r w:rsidR="00F55310" w:rsidRPr="00752FC6">
        <w:rPr>
          <w:rFonts w:cs="Times New Roman"/>
          <w:szCs w:val="24"/>
        </w:rPr>
        <w:t xml:space="preserve">tulenev üldine </w:t>
      </w:r>
      <w:r w:rsidR="006E56E9" w:rsidRPr="00752FC6">
        <w:rPr>
          <w:rFonts w:cs="Times New Roman"/>
          <w:szCs w:val="24"/>
        </w:rPr>
        <w:t>juriidilise isiku dokumentide säilitamise tähta</w:t>
      </w:r>
      <w:r w:rsidR="00B302AB" w:rsidRPr="00752FC6">
        <w:rPr>
          <w:rFonts w:cs="Times New Roman"/>
          <w:szCs w:val="24"/>
        </w:rPr>
        <w:t>eg</w:t>
      </w:r>
      <w:r w:rsidR="006E56E9" w:rsidRPr="00752FC6">
        <w:rPr>
          <w:rFonts w:cs="Times New Roman"/>
          <w:szCs w:val="24"/>
        </w:rPr>
        <w:t>.</w:t>
      </w:r>
      <w:r w:rsidR="006412E4" w:rsidRPr="00752FC6">
        <w:rPr>
          <w:rFonts w:cs="Times New Roman"/>
          <w:szCs w:val="24"/>
        </w:rPr>
        <w:t xml:space="preserve"> Samas on dokumente, mille säilitustähtaeg on lühem kui kümme aastat (näiteks </w:t>
      </w:r>
      <w:r w:rsidR="000C511A" w:rsidRPr="00752FC6">
        <w:rPr>
          <w:rFonts w:cs="Times New Roman"/>
          <w:szCs w:val="24"/>
        </w:rPr>
        <w:t>raamatupidamisdokumendid, mille säilitustähtaeg on seitse aastat</w:t>
      </w:r>
      <w:r w:rsidR="00FF1C25" w:rsidRPr="00752FC6">
        <w:rPr>
          <w:rFonts w:cs="Times New Roman"/>
          <w:szCs w:val="24"/>
        </w:rPr>
        <w:t xml:space="preserve">). </w:t>
      </w:r>
      <w:r w:rsidR="00D1451B" w:rsidRPr="00752FC6">
        <w:rPr>
          <w:rFonts w:cs="Times New Roman"/>
          <w:szCs w:val="24"/>
        </w:rPr>
        <w:t xml:space="preserve">Seepärast sätestatakse </w:t>
      </w:r>
      <w:r w:rsidR="002F7E22" w:rsidRPr="00752FC6">
        <w:rPr>
          <w:rFonts w:cs="Times New Roman"/>
          <w:szCs w:val="24"/>
        </w:rPr>
        <w:t xml:space="preserve">lõikes 5 </w:t>
      </w:r>
      <w:r w:rsidR="00D1451B" w:rsidRPr="00752FC6">
        <w:rPr>
          <w:rFonts w:cs="Times New Roman"/>
          <w:szCs w:val="24"/>
        </w:rPr>
        <w:t xml:space="preserve">dokumentide hoidjale kohustus säilitada talle hoiule antud dokumente </w:t>
      </w:r>
      <w:r w:rsidR="002F7E22" w:rsidRPr="00752FC6">
        <w:rPr>
          <w:rFonts w:cs="Times New Roman"/>
          <w:szCs w:val="24"/>
        </w:rPr>
        <w:t xml:space="preserve">seadusega ettenähtud tähtaja jooksul ja ei </w:t>
      </w:r>
      <w:r w:rsidR="000B1FE7" w:rsidRPr="00752FC6">
        <w:rPr>
          <w:rFonts w:cs="Times New Roman"/>
          <w:szCs w:val="24"/>
        </w:rPr>
        <w:t>määrata</w:t>
      </w:r>
      <w:r w:rsidR="00C266EE" w:rsidRPr="00752FC6">
        <w:rPr>
          <w:rFonts w:cs="Times New Roman"/>
          <w:szCs w:val="24"/>
        </w:rPr>
        <w:t xml:space="preserve"> kindlat tähtaega.</w:t>
      </w:r>
    </w:p>
    <w:p w14:paraId="7A6B6360" w14:textId="47034259" w:rsidR="00A918AF" w:rsidRPr="00752FC6" w:rsidRDefault="00A918AF" w:rsidP="00977E4A">
      <w:pPr>
        <w:spacing w:line="240" w:lineRule="auto"/>
        <w:jc w:val="both"/>
        <w:rPr>
          <w:rFonts w:cs="Times New Roman"/>
          <w:b/>
          <w:szCs w:val="24"/>
        </w:rPr>
      </w:pPr>
      <w:r w:rsidRPr="00752FC6">
        <w:rPr>
          <w:rFonts w:cs="Times New Roman"/>
          <w:b/>
          <w:szCs w:val="24"/>
        </w:rPr>
        <w:t>Paragrahvi 138 muutmine</w:t>
      </w:r>
    </w:p>
    <w:p w14:paraId="4A869CE2" w14:textId="5DB8FC5F" w:rsidR="004D65BA" w:rsidRPr="00752FC6" w:rsidRDefault="008047A1" w:rsidP="00977E4A">
      <w:pPr>
        <w:spacing w:line="240" w:lineRule="auto"/>
        <w:jc w:val="both"/>
        <w:rPr>
          <w:rFonts w:cs="Times New Roman"/>
          <w:b/>
          <w:bCs/>
          <w:szCs w:val="24"/>
        </w:rPr>
      </w:pPr>
      <w:r w:rsidRPr="00752FC6">
        <w:rPr>
          <w:rFonts w:cs="Times New Roman"/>
          <w:szCs w:val="24"/>
        </w:rPr>
        <w:t xml:space="preserve">Muudatusega kaotatakse </w:t>
      </w:r>
      <w:r w:rsidR="006E52E2" w:rsidRPr="00752FC6">
        <w:rPr>
          <w:rFonts w:cs="Times New Roman"/>
          <w:szCs w:val="24"/>
        </w:rPr>
        <w:t>§</w:t>
      </w:r>
      <w:r w:rsidR="0097650D" w:rsidRPr="00752FC6">
        <w:rPr>
          <w:rFonts w:cs="Times New Roman"/>
          <w:szCs w:val="24"/>
        </w:rPr>
        <w:t xml:space="preserve"> 138 lõike 2 punktist 5 </w:t>
      </w:r>
      <w:r w:rsidRPr="00752FC6">
        <w:rPr>
          <w:rFonts w:cs="Times New Roman"/>
          <w:szCs w:val="24"/>
        </w:rPr>
        <w:t>nõue märkida osaühingu asutamislepingusse osade eest tasumise koht. Kuivõrd osa eest võib tasuda rahalise sissemaksega äriühingu pangakontole, samuti sõlmida lepinguid digitaalselt esemeid füüsiliselt üle andmata, ei o</w:t>
      </w:r>
      <w:r w:rsidR="00FC4614" w:rsidRPr="00752FC6">
        <w:rPr>
          <w:rFonts w:cs="Times New Roman"/>
          <w:szCs w:val="24"/>
        </w:rPr>
        <w:t>le</w:t>
      </w:r>
      <w:r w:rsidRPr="00752FC6">
        <w:rPr>
          <w:rFonts w:cs="Times New Roman"/>
          <w:szCs w:val="24"/>
        </w:rPr>
        <w:t xml:space="preserve"> osa eest tasumise geograafili</w:t>
      </w:r>
      <w:r w:rsidR="00C42303" w:rsidRPr="00752FC6">
        <w:rPr>
          <w:rFonts w:cs="Times New Roman"/>
          <w:szCs w:val="24"/>
        </w:rPr>
        <w:t>sel</w:t>
      </w:r>
      <w:r w:rsidRPr="00752FC6">
        <w:rPr>
          <w:rFonts w:cs="Times New Roman"/>
          <w:szCs w:val="24"/>
        </w:rPr>
        <w:t xml:space="preserve"> koh</w:t>
      </w:r>
      <w:r w:rsidR="00C42303" w:rsidRPr="00752FC6">
        <w:rPr>
          <w:rFonts w:cs="Times New Roman"/>
          <w:szCs w:val="24"/>
        </w:rPr>
        <w:t>al</w:t>
      </w:r>
      <w:r w:rsidRPr="00752FC6">
        <w:rPr>
          <w:rFonts w:cs="Times New Roman"/>
          <w:szCs w:val="24"/>
        </w:rPr>
        <w:t xml:space="preserve"> sissemakse tegemise vaatest mingisugust tähendust ja puudub vajadus </w:t>
      </w:r>
      <w:r w:rsidR="00C42303" w:rsidRPr="00752FC6">
        <w:rPr>
          <w:rFonts w:cs="Times New Roman"/>
          <w:szCs w:val="24"/>
        </w:rPr>
        <w:t>se</w:t>
      </w:r>
      <w:r w:rsidR="00070324" w:rsidRPr="00752FC6">
        <w:rPr>
          <w:rFonts w:cs="Times New Roman"/>
          <w:szCs w:val="24"/>
        </w:rPr>
        <w:t>lle</w:t>
      </w:r>
      <w:r w:rsidRPr="00752FC6">
        <w:rPr>
          <w:rFonts w:cs="Times New Roman"/>
          <w:szCs w:val="24"/>
        </w:rPr>
        <w:t xml:space="preserve"> märkimiseks.</w:t>
      </w:r>
    </w:p>
    <w:p w14:paraId="1DBC4616" w14:textId="3A3C4923" w:rsidR="0086321F" w:rsidRPr="00752FC6" w:rsidRDefault="0086321F" w:rsidP="00977E4A">
      <w:pPr>
        <w:spacing w:line="240" w:lineRule="auto"/>
        <w:jc w:val="both"/>
        <w:rPr>
          <w:rFonts w:cs="Times New Roman"/>
          <w:b/>
          <w:bCs/>
          <w:vertAlign w:val="superscript"/>
        </w:rPr>
      </w:pPr>
      <w:r w:rsidRPr="00752FC6">
        <w:rPr>
          <w:rFonts w:cs="Times New Roman"/>
          <w:b/>
          <w:bCs/>
        </w:rPr>
        <w:t>Paragrahvi 139 täiend</w:t>
      </w:r>
      <w:r w:rsidR="00A2300E" w:rsidRPr="00752FC6">
        <w:rPr>
          <w:rFonts w:cs="Times New Roman"/>
          <w:b/>
          <w:bCs/>
        </w:rPr>
        <w:t>amine</w:t>
      </w:r>
      <w:r w:rsidR="3EE6BBDB" w:rsidRPr="00752FC6">
        <w:rPr>
          <w:rFonts w:cs="Times New Roman"/>
          <w:b/>
          <w:bCs/>
        </w:rPr>
        <w:t xml:space="preserve"> lõikega 1</w:t>
      </w:r>
      <w:r w:rsidR="3EE6BBDB" w:rsidRPr="00752FC6">
        <w:rPr>
          <w:rFonts w:cs="Times New Roman"/>
          <w:vertAlign w:val="superscript"/>
        </w:rPr>
        <w:t>1</w:t>
      </w:r>
      <w:r w:rsidR="3EE6BBDB" w:rsidRPr="00752FC6">
        <w:rPr>
          <w:rFonts w:cs="Times New Roman"/>
          <w:b/>
          <w:bCs/>
        </w:rPr>
        <w:t xml:space="preserve">  </w:t>
      </w:r>
    </w:p>
    <w:p w14:paraId="60947184" w14:textId="6DFA30CF" w:rsidR="00C82D3B" w:rsidRPr="00752FC6" w:rsidRDefault="008047A1" w:rsidP="00977E4A">
      <w:pPr>
        <w:spacing w:line="240" w:lineRule="auto"/>
        <w:jc w:val="both"/>
        <w:rPr>
          <w:rFonts w:cs="Times New Roman"/>
          <w:szCs w:val="24"/>
        </w:rPr>
      </w:pPr>
      <w:r w:rsidRPr="00752FC6">
        <w:rPr>
          <w:rFonts w:cs="Times New Roman"/>
          <w:szCs w:val="24"/>
        </w:rPr>
        <w:t>Paragrahvi 139 lisatakse lõige 1</w:t>
      </w:r>
      <w:r w:rsidRPr="00752FC6">
        <w:rPr>
          <w:rFonts w:cs="Times New Roman"/>
          <w:szCs w:val="24"/>
          <w:vertAlign w:val="superscript"/>
        </w:rPr>
        <w:t>1</w:t>
      </w:r>
      <w:r w:rsidRPr="00752FC6">
        <w:rPr>
          <w:rFonts w:cs="Times New Roman"/>
          <w:szCs w:val="24"/>
        </w:rPr>
        <w:t>, sätesta</w:t>
      </w:r>
      <w:r w:rsidR="00070324" w:rsidRPr="00752FC6">
        <w:rPr>
          <w:rFonts w:cs="Times New Roman"/>
          <w:szCs w:val="24"/>
        </w:rPr>
        <w:t>des</w:t>
      </w:r>
      <w:r w:rsidRPr="00752FC6">
        <w:rPr>
          <w:rFonts w:cs="Times New Roman"/>
          <w:szCs w:val="24"/>
        </w:rPr>
        <w:t xml:space="preserve"> nõu</w:t>
      </w:r>
      <w:r w:rsidR="00070324" w:rsidRPr="00752FC6">
        <w:rPr>
          <w:rFonts w:cs="Times New Roman"/>
          <w:szCs w:val="24"/>
        </w:rPr>
        <w:t>d</w:t>
      </w:r>
      <w:r w:rsidRPr="00752FC6">
        <w:rPr>
          <w:rFonts w:cs="Times New Roman"/>
          <w:szCs w:val="24"/>
        </w:rPr>
        <w:t xml:space="preserve">e, et osaühingu eri liiki osade väljalaskmise korral </w:t>
      </w:r>
      <w:r w:rsidR="00A2300E" w:rsidRPr="00752FC6">
        <w:rPr>
          <w:rFonts w:cs="Times New Roman"/>
          <w:szCs w:val="24"/>
        </w:rPr>
        <w:t xml:space="preserve">kasutatakse </w:t>
      </w:r>
      <w:r w:rsidRPr="00752FC6">
        <w:rPr>
          <w:rFonts w:cs="Times New Roman"/>
          <w:szCs w:val="24"/>
        </w:rPr>
        <w:t xml:space="preserve">osaühingu </w:t>
      </w:r>
      <w:r w:rsidR="00A2300E" w:rsidRPr="00752FC6">
        <w:rPr>
          <w:rFonts w:cs="Times New Roman"/>
          <w:szCs w:val="24"/>
        </w:rPr>
        <w:t>osade tähistamisel</w:t>
      </w:r>
      <w:r w:rsidRPr="00752FC6">
        <w:rPr>
          <w:rFonts w:cs="Times New Roman"/>
          <w:szCs w:val="24"/>
        </w:rPr>
        <w:t xml:space="preserve"> </w:t>
      </w:r>
      <w:r w:rsidR="00A2300E" w:rsidRPr="00752FC6">
        <w:rPr>
          <w:rFonts w:cs="Times New Roman"/>
          <w:szCs w:val="24"/>
        </w:rPr>
        <w:t>eesti-</w:t>
      </w:r>
      <w:r w:rsidRPr="00752FC6">
        <w:rPr>
          <w:rFonts w:cs="Times New Roman"/>
          <w:szCs w:val="24"/>
        </w:rPr>
        <w:t>ladina tähestikku</w:t>
      </w:r>
      <w:r w:rsidR="00CB1B66" w:rsidRPr="00752FC6">
        <w:rPr>
          <w:rFonts w:cs="Times New Roman"/>
          <w:szCs w:val="24"/>
        </w:rPr>
        <w:t>.</w:t>
      </w:r>
      <w:r w:rsidRPr="00752FC6">
        <w:rPr>
          <w:rFonts w:cs="Times New Roman"/>
          <w:szCs w:val="24"/>
        </w:rPr>
        <w:t xml:space="preserve"> Muudatus loob </w:t>
      </w:r>
      <w:r w:rsidR="002453C2" w:rsidRPr="00752FC6">
        <w:rPr>
          <w:rFonts w:cs="Times New Roman"/>
          <w:szCs w:val="24"/>
        </w:rPr>
        <w:t>tehnilise</w:t>
      </w:r>
      <w:r w:rsidR="007B4D91" w:rsidRPr="00752FC6">
        <w:rPr>
          <w:rFonts w:cs="Times New Roman"/>
          <w:szCs w:val="24"/>
        </w:rPr>
        <w:t xml:space="preserve">d </w:t>
      </w:r>
      <w:r w:rsidRPr="00752FC6">
        <w:rPr>
          <w:rFonts w:cs="Times New Roman"/>
          <w:szCs w:val="24"/>
        </w:rPr>
        <w:t xml:space="preserve">eeldused </w:t>
      </w:r>
      <w:r w:rsidR="000068C9" w:rsidRPr="00752FC6">
        <w:rPr>
          <w:rFonts w:cs="Times New Roman"/>
          <w:szCs w:val="24"/>
        </w:rPr>
        <w:t xml:space="preserve">eri liiki osade kajastamiseks </w:t>
      </w:r>
      <w:r w:rsidR="006D2C4C" w:rsidRPr="00752FC6">
        <w:rPr>
          <w:rFonts w:cs="Times New Roman"/>
          <w:szCs w:val="24"/>
        </w:rPr>
        <w:t xml:space="preserve">äriregistris peetavas </w:t>
      </w:r>
      <w:r w:rsidR="000068C9" w:rsidRPr="00752FC6">
        <w:rPr>
          <w:rFonts w:cs="Times New Roman"/>
          <w:szCs w:val="24"/>
        </w:rPr>
        <w:t>osanike nimekirjas</w:t>
      </w:r>
      <w:r w:rsidR="00303585" w:rsidRPr="00752FC6">
        <w:rPr>
          <w:rFonts w:cs="Times New Roman"/>
          <w:szCs w:val="24"/>
        </w:rPr>
        <w:t xml:space="preserve"> </w:t>
      </w:r>
      <w:r w:rsidR="00055FF8" w:rsidRPr="00752FC6">
        <w:rPr>
          <w:rFonts w:cs="Times New Roman"/>
          <w:szCs w:val="24"/>
        </w:rPr>
        <w:t xml:space="preserve">ja samasugune nõue </w:t>
      </w:r>
      <w:r w:rsidR="00055FF8" w:rsidRPr="00752FC6">
        <w:rPr>
          <w:rFonts w:cs="Times New Roman"/>
          <w:szCs w:val="24"/>
        </w:rPr>
        <w:lastRenderedPageBreak/>
        <w:t xml:space="preserve">kehtib ka </w:t>
      </w:r>
      <w:r w:rsidR="00BB01A0" w:rsidRPr="00752FC6">
        <w:rPr>
          <w:rFonts w:cs="Times New Roman"/>
          <w:szCs w:val="24"/>
        </w:rPr>
        <w:t>ühingu ärinime val</w:t>
      </w:r>
      <w:r w:rsidR="00780A3B" w:rsidRPr="00752FC6">
        <w:rPr>
          <w:rFonts w:cs="Times New Roman"/>
          <w:szCs w:val="24"/>
        </w:rPr>
        <w:t>i</w:t>
      </w:r>
      <w:r w:rsidR="00BB01A0" w:rsidRPr="00752FC6">
        <w:rPr>
          <w:rFonts w:cs="Times New Roman"/>
          <w:szCs w:val="24"/>
        </w:rPr>
        <w:t>misel (ÄS § 12 lg 8)</w:t>
      </w:r>
      <w:r w:rsidRPr="00752FC6">
        <w:rPr>
          <w:rFonts w:cs="Times New Roman"/>
          <w:szCs w:val="24"/>
        </w:rPr>
        <w:t>.</w:t>
      </w:r>
      <w:r w:rsidR="00405694" w:rsidRPr="00752FC6">
        <w:rPr>
          <w:rFonts w:cs="Times New Roman"/>
          <w:szCs w:val="24"/>
        </w:rPr>
        <w:t xml:space="preserve"> </w:t>
      </w:r>
      <w:r w:rsidR="000954FE" w:rsidRPr="00752FC6">
        <w:rPr>
          <w:rFonts w:cs="Times New Roman"/>
          <w:szCs w:val="24"/>
        </w:rPr>
        <w:t>Lisanduv nõue ei piira ühingu vabadus</w:t>
      </w:r>
      <w:r w:rsidR="002A1F15" w:rsidRPr="00752FC6">
        <w:rPr>
          <w:rFonts w:cs="Times New Roman"/>
          <w:szCs w:val="24"/>
        </w:rPr>
        <w:t>t</w:t>
      </w:r>
      <w:r w:rsidR="000954FE" w:rsidRPr="00752FC6">
        <w:rPr>
          <w:rFonts w:cs="Times New Roman"/>
          <w:szCs w:val="24"/>
        </w:rPr>
        <w:t xml:space="preserve"> tähistada </w:t>
      </w:r>
      <w:r w:rsidR="002A1F15" w:rsidRPr="00752FC6">
        <w:rPr>
          <w:rFonts w:cs="Times New Roman"/>
          <w:szCs w:val="24"/>
        </w:rPr>
        <w:t xml:space="preserve">eriliigilisi osasid </w:t>
      </w:r>
      <w:r w:rsidR="00FC7780" w:rsidRPr="00752FC6">
        <w:rPr>
          <w:rFonts w:cs="Times New Roman"/>
          <w:szCs w:val="24"/>
        </w:rPr>
        <w:t>vastava</w:t>
      </w:r>
      <w:r w:rsidR="00C76887" w:rsidRPr="00752FC6">
        <w:rPr>
          <w:rFonts w:cs="Times New Roman"/>
          <w:szCs w:val="24"/>
        </w:rPr>
        <w:t xml:space="preserve">l ettevõtlusmaastikul väljakujunenud </w:t>
      </w:r>
      <w:r w:rsidR="009A2BE6" w:rsidRPr="00752FC6">
        <w:rPr>
          <w:rFonts w:cs="Times New Roman"/>
          <w:szCs w:val="24"/>
        </w:rPr>
        <w:t>tavasid järgides (</w:t>
      </w:r>
      <w:r w:rsidR="00992AF1" w:rsidRPr="00752FC6">
        <w:rPr>
          <w:rFonts w:cs="Times New Roman"/>
          <w:szCs w:val="24"/>
        </w:rPr>
        <w:t xml:space="preserve">nt </w:t>
      </w:r>
      <w:r w:rsidR="00E63DF0" w:rsidRPr="00752FC6">
        <w:rPr>
          <w:rFonts w:cs="Times New Roman"/>
          <w:szCs w:val="24"/>
        </w:rPr>
        <w:t xml:space="preserve">idu- ja tehnoloogiaettevõtete puhul </w:t>
      </w:r>
      <w:proofErr w:type="spellStart"/>
      <w:r w:rsidR="007321FF" w:rsidRPr="00752FC6">
        <w:rPr>
          <w:rFonts w:cs="Times New Roman"/>
          <w:szCs w:val="24"/>
        </w:rPr>
        <w:t>Pre</w:t>
      </w:r>
      <w:r w:rsidR="001F22E8" w:rsidRPr="00752FC6">
        <w:rPr>
          <w:rFonts w:cs="Times New Roman"/>
          <w:szCs w:val="24"/>
        </w:rPr>
        <w:t>-Seed</w:t>
      </w:r>
      <w:proofErr w:type="spellEnd"/>
      <w:r w:rsidR="001F22E8" w:rsidRPr="00752FC6">
        <w:rPr>
          <w:rFonts w:cs="Times New Roman"/>
          <w:szCs w:val="24"/>
        </w:rPr>
        <w:t xml:space="preserve"> 1 Eelisosa</w:t>
      </w:r>
      <w:r w:rsidR="005E7895" w:rsidRPr="00752FC6">
        <w:rPr>
          <w:rFonts w:cs="Times New Roman"/>
          <w:szCs w:val="24"/>
        </w:rPr>
        <w:t xml:space="preserve">, </w:t>
      </w:r>
      <w:r w:rsidR="00675353" w:rsidRPr="00752FC6">
        <w:rPr>
          <w:rFonts w:cs="Times New Roman"/>
          <w:szCs w:val="24"/>
        </w:rPr>
        <w:t>A2 Eelisosa vms)</w:t>
      </w:r>
      <w:r w:rsidR="009B015F" w:rsidRPr="00752FC6">
        <w:rPr>
          <w:rFonts w:cs="Times New Roman"/>
          <w:szCs w:val="24"/>
        </w:rPr>
        <w:t xml:space="preserve">, vaid välistab tähistustes selliste sümbolite kasutamise, mida ei ole tehniliselt võimalik </w:t>
      </w:r>
      <w:r w:rsidR="00625350" w:rsidRPr="00752FC6">
        <w:rPr>
          <w:rFonts w:cs="Times New Roman"/>
          <w:szCs w:val="24"/>
        </w:rPr>
        <w:t>äriregistris avalikustada (nt kreeka tähestik).</w:t>
      </w:r>
      <w:r w:rsidR="0054586A" w:rsidRPr="00752FC6">
        <w:rPr>
          <w:rFonts w:cs="Times New Roman"/>
          <w:szCs w:val="24"/>
        </w:rPr>
        <w:t xml:space="preserve"> </w:t>
      </w:r>
    </w:p>
    <w:p w14:paraId="1AD38CC6" w14:textId="5FAE8E38" w:rsidR="00B120DD" w:rsidRPr="00752FC6" w:rsidRDefault="3EE4877A" w:rsidP="00977E4A">
      <w:pPr>
        <w:spacing w:line="240" w:lineRule="auto"/>
        <w:jc w:val="both"/>
        <w:rPr>
          <w:rFonts w:cs="Times New Roman"/>
          <w:b/>
          <w:bCs/>
          <w:szCs w:val="24"/>
        </w:rPr>
      </w:pPr>
      <w:r w:rsidRPr="00752FC6">
        <w:rPr>
          <w:rFonts w:cs="Times New Roman"/>
          <w:b/>
          <w:bCs/>
          <w:szCs w:val="24"/>
        </w:rPr>
        <w:t>Paragrahvi 141 muutmine</w:t>
      </w:r>
    </w:p>
    <w:p w14:paraId="505D5C87" w14:textId="065E021F" w:rsidR="00A70D00" w:rsidRPr="00752FC6" w:rsidRDefault="62BC5624" w:rsidP="00977E4A">
      <w:pPr>
        <w:spacing w:line="240" w:lineRule="auto"/>
        <w:jc w:val="both"/>
        <w:rPr>
          <w:rFonts w:cs="Times New Roman"/>
          <w:szCs w:val="24"/>
        </w:rPr>
      </w:pPr>
      <w:r w:rsidRPr="00752FC6">
        <w:rPr>
          <w:rFonts w:cs="Times New Roman"/>
          <w:szCs w:val="24"/>
        </w:rPr>
        <w:t xml:space="preserve">Paragrahvi 141 </w:t>
      </w:r>
      <w:r w:rsidR="00B85875" w:rsidRPr="00752FC6">
        <w:rPr>
          <w:rFonts w:cs="Times New Roman"/>
          <w:szCs w:val="24"/>
        </w:rPr>
        <w:t xml:space="preserve">praeguses sõnastuses on osaühingu asutajad kohustatud avama </w:t>
      </w:r>
      <w:r w:rsidR="00110B75" w:rsidRPr="00752FC6">
        <w:rPr>
          <w:rFonts w:cs="Times New Roman"/>
          <w:szCs w:val="24"/>
        </w:rPr>
        <w:t xml:space="preserve">asutamisel oleva ühingu </w:t>
      </w:r>
      <w:r w:rsidR="0064679E" w:rsidRPr="00752FC6">
        <w:rPr>
          <w:rFonts w:cs="Times New Roman"/>
          <w:szCs w:val="24"/>
        </w:rPr>
        <w:t xml:space="preserve">nimele pangaarve. Muudatusega see kohustus </w:t>
      </w:r>
      <w:r w:rsidR="008A2FE8" w:rsidRPr="00752FC6">
        <w:rPr>
          <w:rFonts w:cs="Times New Roman"/>
          <w:szCs w:val="24"/>
        </w:rPr>
        <w:t xml:space="preserve">osaliselt </w:t>
      </w:r>
      <w:r w:rsidR="0064679E" w:rsidRPr="00752FC6">
        <w:rPr>
          <w:rFonts w:cs="Times New Roman"/>
          <w:szCs w:val="24"/>
        </w:rPr>
        <w:t>kaotatakse</w:t>
      </w:r>
      <w:r w:rsidR="00AD5F0D" w:rsidRPr="00752FC6">
        <w:rPr>
          <w:rFonts w:cs="Times New Roman"/>
          <w:szCs w:val="24"/>
        </w:rPr>
        <w:t xml:space="preserve"> ja sissemakse tegemise regulatsioon muudetakse paindlikumaks.</w:t>
      </w:r>
    </w:p>
    <w:p w14:paraId="27EE9D18" w14:textId="69D54290" w:rsidR="00DA1C82" w:rsidRPr="00752FC6" w:rsidRDefault="00EA1AAB" w:rsidP="00977E4A">
      <w:pPr>
        <w:spacing w:line="240" w:lineRule="auto"/>
        <w:jc w:val="both"/>
        <w:rPr>
          <w:rFonts w:cs="Times New Roman"/>
          <w:szCs w:val="24"/>
        </w:rPr>
      </w:pPr>
      <w:r w:rsidRPr="00752FC6">
        <w:rPr>
          <w:rFonts w:cs="Times New Roman"/>
          <w:szCs w:val="24"/>
        </w:rPr>
        <w:t>Paragrahvile lisatakse lõige</w:t>
      </w:r>
      <w:r w:rsidR="00A70D00" w:rsidRPr="00752FC6">
        <w:rPr>
          <w:rFonts w:cs="Times New Roman"/>
          <w:szCs w:val="24"/>
        </w:rPr>
        <w:t xml:space="preserve"> 2</w:t>
      </w:r>
      <w:r w:rsidRPr="00752FC6">
        <w:rPr>
          <w:rFonts w:cs="Times New Roman"/>
          <w:szCs w:val="24"/>
        </w:rPr>
        <w:t>, kus</w:t>
      </w:r>
      <w:r w:rsidR="6EA7F1D4" w:rsidRPr="00752FC6">
        <w:rPr>
          <w:rFonts w:cs="Times New Roman"/>
          <w:szCs w:val="24"/>
        </w:rPr>
        <w:t xml:space="preserve"> nähakse selgelt ette</w:t>
      </w:r>
      <w:r w:rsidR="62BC5624" w:rsidRPr="00752FC6">
        <w:rPr>
          <w:rFonts w:cs="Times New Roman"/>
          <w:szCs w:val="24"/>
        </w:rPr>
        <w:t xml:space="preserve">, et </w:t>
      </w:r>
      <w:r w:rsidR="14B2333A" w:rsidRPr="00752FC6">
        <w:rPr>
          <w:rFonts w:cs="Times New Roman"/>
          <w:szCs w:val="24"/>
        </w:rPr>
        <w:t xml:space="preserve">juhul kui osakapitali rahalise sissemakse tõendamiseks piisab juhatuse kinnitusest, </w:t>
      </w:r>
      <w:r w:rsidR="5E070DCF" w:rsidRPr="00752FC6">
        <w:rPr>
          <w:rFonts w:cs="Times New Roman"/>
          <w:szCs w:val="24"/>
        </w:rPr>
        <w:t xml:space="preserve">ei kohaldu </w:t>
      </w:r>
      <w:proofErr w:type="spellStart"/>
      <w:r w:rsidR="5E070DCF" w:rsidRPr="00752FC6">
        <w:rPr>
          <w:rFonts w:cs="Times New Roman"/>
          <w:szCs w:val="24"/>
        </w:rPr>
        <w:t>ÄS</w:t>
      </w:r>
      <w:r w:rsidR="7222D68C" w:rsidRPr="00752FC6">
        <w:rPr>
          <w:rFonts w:cs="Times New Roman"/>
          <w:szCs w:val="24"/>
        </w:rPr>
        <w:t>-i</w:t>
      </w:r>
      <w:proofErr w:type="spellEnd"/>
      <w:r w:rsidR="5E070DCF" w:rsidRPr="00752FC6">
        <w:rPr>
          <w:rFonts w:cs="Times New Roman"/>
          <w:szCs w:val="24"/>
        </w:rPr>
        <w:t xml:space="preserve"> § 141 nõue avada asutamisel oleva osaühingul nimel </w:t>
      </w:r>
      <w:r w:rsidR="2618FC03" w:rsidRPr="00752FC6">
        <w:rPr>
          <w:rFonts w:cs="Times New Roman"/>
          <w:szCs w:val="24"/>
        </w:rPr>
        <w:t>maksekonto</w:t>
      </w:r>
      <w:r w:rsidR="21A6B1A9" w:rsidRPr="00752FC6">
        <w:rPr>
          <w:rFonts w:cs="Times New Roman"/>
          <w:szCs w:val="24"/>
        </w:rPr>
        <w:t>, kuhu tasutakse rahalised sissemaksed.</w:t>
      </w:r>
    </w:p>
    <w:p w14:paraId="7A32EF64" w14:textId="24C40212" w:rsidR="00D466A9" w:rsidRPr="00752FC6" w:rsidRDefault="00D466A9" w:rsidP="00977E4A">
      <w:pPr>
        <w:spacing w:line="240" w:lineRule="auto"/>
        <w:jc w:val="both"/>
        <w:rPr>
          <w:rFonts w:cs="Times New Roman"/>
          <w:szCs w:val="24"/>
        </w:rPr>
      </w:pPr>
      <w:r w:rsidRPr="00752FC6">
        <w:rPr>
          <w:rFonts w:cs="Times New Roman"/>
          <w:szCs w:val="24"/>
        </w:rPr>
        <w:t xml:space="preserve">Ühtlasi </w:t>
      </w:r>
      <w:r w:rsidR="00487950" w:rsidRPr="00752FC6">
        <w:rPr>
          <w:rFonts w:cs="Times New Roman"/>
          <w:szCs w:val="24"/>
        </w:rPr>
        <w:t>kaasajastatakse sätte terminoloogiat ja sõna „pangaarve“ asendatakse sõnaga „maksekonto“</w:t>
      </w:r>
      <w:r w:rsidR="004D255A" w:rsidRPr="00752FC6">
        <w:rPr>
          <w:rFonts w:cs="Times New Roman"/>
          <w:szCs w:val="24"/>
        </w:rPr>
        <w:t>. T</w:t>
      </w:r>
      <w:r w:rsidR="007D7CE2" w:rsidRPr="00752FC6">
        <w:rPr>
          <w:rFonts w:cs="Times New Roman"/>
          <w:szCs w:val="24"/>
        </w:rPr>
        <w:t xml:space="preserve">ulenevalt äriseadustiku § 520 </w:t>
      </w:r>
      <w:r w:rsidR="004D255A" w:rsidRPr="00752FC6">
        <w:rPr>
          <w:rFonts w:cs="Times New Roman"/>
          <w:szCs w:val="24"/>
        </w:rPr>
        <w:t xml:space="preserve">lõikest 4 kuuluvad lisaks krediidiasutustele ka </w:t>
      </w:r>
      <w:r w:rsidR="002453FF" w:rsidRPr="00752FC6">
        <w:rPr>
          <w:rFonts w:cs="Times New Roman"/>
          <w:szCs w:val="24"/>
        </w:rPr>
        <w:t>makseasutus</w:t>
      </w:r>
      <w:r w:rsidR="004D255A" w:rsidRPr="00752FC6">
        <w:rPr>
          <w:rFonts w:cs="Times New Roman"/>
          <w:szCs w:val="24"/>
        </w:rPr>
        <w:t>ed</w:t>
      </w:r>
      <w:r w:rsidR="002453FF" w:rsidRPr="00752FC6">
        <w:rPr>
          <w:rFonts w:cs="Times New Roman"/>
          <w:szCs w:val="24"/>
        </w:rPr>
        <w:t xml:space="preserve"> makseteenuse pakkujate nimekirja, milles avatud kontot on võimalik kasutada rahalise sissemakse tegemiseks. Kehtivas seaduses kasutatud sõna „pangaarve“ viitab ainult krediidiasutusele ning sisuliselt on äriseadustikus „pangaarve“ all mõeldud arvelduskontot. Euroopa Parlamendi ja nõukogu direktiivi 2007/64/EU makseteenuste osutamise kohta ülevõtmisega asendati võlaõigusseaduses „arvelduskonto“ sõnaga „maksekonto“. Maksekonto on võlaõigusseaduse § 709 lg 4 kohaselt makseteenuse kliendi nimel maksetehingute täitmiseks peetav konto.</w:t>
      </w:r>
    </w:p>
    <w:p w14:paraId="5960F896" w14:textId="4FB464B5" w:rsidR="00432885" w:rsidRPr="00752FC6" w:rsidRDefault="00432885" w:rsidP="00977E4A">
      <w:pPr>
        <w:spacing w:line="240" w:lineRule="auto"/>
        <w:jc w:val="both"/>
        <w:rPr>
          <w:rFonts w:cs="Times New Roman"/>
          <w:b/>
          <w:bCs/>
          <w:szCs w:val="24"/>
        </w:rPr>
      </w:pPr>
      <w:r w:rsidRPr="00752FC6">
        <w:rPr>
          <w:rFonts w:cs="Times New Roman"/>
          <w:b/>
          <w:bCs/>
          <w:szCs w:val="24"/>
        </w:rPr>
        <w:t>Paragrahvi 144 muutmine</w:t>
      </w:r>
    </w:p>
    <w:p w14:paraId="36C20FAC" w14:textId="555055BC" w:rsidR="003C32B2" w:rsidRPr="00752FC6" w:rsidRDefault="003C32B2" w:rsidP="00977E4A">
      <w:pPr>
        <w:spacing w:line="240" w:lineRule="auto"/>
        <w:jc w:val="both"/>
        <w:rPr>
          <w:rFonts w:cs="Times New Roman"/>
          <w:szCs w:val="24"/>
        </w:rPr>
      </w:pPr>
      <w:r w:rsidRPr="00752FC6">
        <w:rPr>
          <w:rFonts w:cs="Times New Roman"/>
          <w:szCs w:val="24"/>
        </w:rPr>
        <w:t xml:space="preserve">Paragrahvi </w:t>
      </w:r>
      <w:r w:rsidR="00F16772" w:rsidRPr="00752FC6">
        <w:rPr>
          <w:rFonts w:cs="Times New Roman"/>
          <w:szCs w:val="24"/>
        </w:rPr>
        <w:t>144</w:t>
      </w:r>
      <w:r w:rsidRPr="00752FC6">
        <w:rPr>
          <w:rFonts w:cs="Times New Roman"/>
          <w:szCs w:val="24"/>
        </w:rPr>
        <w:t xml:space="preserve"> lõike 1 punkt</w:t>
      </w:r>
      <w:r w:rsidR="00E2393E" w:rsidRPr="00752FC6">
        <w:rPr>
          <w:rFonts w:cs="Times New Roman"/>
          <w:szCs w:val="24"/>
        </w:rPr>
        <w:t>is</w:t>
      </w:r>
      <w:r w:rsidRPr="00752FC6">
        <w:rPr>
          <w:rFonts w:cs="Times New Roman"/>
          <w:szCs w:val="24"/>
        </w:rPr>
        <w:t xml:space="preserve"> 3 </w:t>
      </w:r>
      <w:r w:rsidR="0087794B" w:rsidRPr="00752FC6">
        <w:rPr>
          <w:rFonts w:cs="Times New Roman"/>
          <w:szCs w:val="24"/>
        </w:rPr>
        <w:t xml:space="preserve">täpsustatakse, et </w:t>
      </w:r>
      <w:r w:rsidRPr="00752FC6">
        <w:rPr>
          <w:rFonts w:cs="Times New Roman"/>
          <w:szCs w:val="24"/>
        </w:rPr>
        <w:t>makseasutuse teatis rahalise sissemakse tegemise kohta</w:t>
      </w:r>
      <w:r w:rsidR="0031476F" w:rsidRPr="00752FC6">
        <w:rPr>
          <w:rFonts w:cs="Times New Roman"/>
          <w:szCs w:val="24"/>
        </w:rPr>
        <w:t xml:space="preserve"> tuleb esitada vaid juhul, kui </w:t>
      </w:r>
      <w:r w:rsidR="00657A75" w:rsidRPr="00752FC6">
        <w:rPr>
          <w:rFonts w:cs="Times New Roman"/>
          <w:szCs w:val="24"/>
        </w:rPr>
        <w:t xml:space="preserve">sissemakse on </w:t>
      </w:r>
      <w:r w:rsidR="00484BCE" w:rsidRPr="00752FC6">
        <w:rPr>
          <w:rFonts w:cs="Times New Roman"/>
          <w:szCs w:val="24"/>
        </w:rPr>
        <w:t>suurem kui</w:t>
      </w:r>
      <w:r w:rsidR="00C0732B" w:rsidRPr="00752FC6">
        <w:rPr>
          <w:rFonts w:cs="Times New Roman"/>
          <w:szCs w:val="24"/>
        </w:rPr>
        <w:t xml:space="preserve"> 50 000 euro</w:t>
      </w:r>
      <w:r w:rsidR="00484BCE" w:rsidRPr="00752FC6">
        <w:rPr>
          <w:rFonts w:cs="Times New Roman"/>
          <w:szCs w:val="24"/>
        </w:rPr>
        <w:t>t</w:t>
      </w:r>
      <w:r w:rsidR="00C0732B" w:rsidRPr="00752FC6">
        <w:rPr>
          <w:rFonts w:cs="Times New Roman"/>
          <w:szCs w:val="24"/>
        </w:rPr>
        <w:t xml:space="preserve"> </w:t>
      </w:r>
      <w:r w:rsidR="00F9117F" w:rsidRPr="00752FC6">
        <w:rPr>
          <w:rFonts w:cs="Times New Roman"/>
          <w:szCs w:val="24"/>
        </w:rPr>
        <w:t>ja see on kantud krediidiasutuses või makseasutuses avatud kontole</w:t>
      </w:r>
      <w:r w:rsidR="00B94282" w:rsidRPr="00752FC6">
        <w:rPr>
          <w:rFonts w:cs="Times New Roman"/>
          <w:szCs w:val="24"/>
        </w:rPr>
        <w:t>.</w:t>
      </w:r>
      <w:r w:rsidR="00F9117F" w:rsidRPr="00752FC6">
        <w:rPr>
          <w:rFonts w:cs="Times New Roman"/>
          <w:szCs w:val="24"/>
        </w:rPr>
        <w:t xml:space="preserve"> Kui sissemakse </w:t>
      </w:r>
      <w:r w:rsidR="00FD65EB" w:rsidRPr="00752FC6">
        <w:rPr>
          <w:rFonts w:cs="Times New Roman"/>
          <w:szCs w:val="24"/>
        </w:rPr>
        <w:t xml:space="preserve">on väiksem kui 50 000 eurot või see </w:t>
      </w:r>
      <w:r w:rsidR="00F9117F" w:rsidRPr="00752FC6">
        <w:rPr>
          <w:rFonts w:cs="Times New Roman"/>
          <w:szCs w:val="24"/>
        </w:rPr>
        <w:t xml:space="preserve">tehakse kohtu deposiidikontole, ei ole </w:t>
      </w:r>
      <w:r w:rsidR="00CD2C17" w:rsidRPr="00752FC6">
        <w:rPr>
          <w:rFonts w:cs="Times New Roman"/>
          <w:szCs w:val="24"/>
        </w:rPr>
        <w:t>teatist vaja esitada.</w:t>
      </w:r>
    </w:p>
    <w:p w14:paraId="490CA30B" w14:textId="0A77BD6D" w:rsidR="00C95F7C" w:rsidRPr="00752FC6" w:rsidRDefault="009E4EAE" w:rsidP="00977E4A">
      <w:pPr>
        <w:spacing w:line="240" w:lineRule="auto"/>
        <w:jc w:val="both"/>
        <w:rPr>
          <w:rFonts w:cs="Times New Roman"/>
          <w:szCs w:val="24"/>
        </w:rPr>
      </w:pPr>
      <w:r w:rsidRPr="00752FC6">
        <w:rPr>
          <w:rFonts w:cs="Times New Roman"/>
          <w:szCs w:val="24"/>
        </w:rPr>
        <w:t>Paragrahvi</w:t>
      </w:r>
      <w:r w:rsidR="001D495C" w:rsidRPr="00752FC6">
        <w:rPr>
          <w:rFonts w:cs="Times New Roman"/>
          <w:szCs w:val="24"/>
        </w:rPr>
        <w:t xml:space="preserve"> 144 lõi</w:t>
      </w:r>
      <w:r w:rsidR="00AE647D" w:rsidRPr="00752FC6">
        <w:rPr>
          <w:rFonts w:cs="Times New Roman"/>
          <w:szCs w:val="24"/>
        </w:rPr>
        <w:t>k</w:t>
      </w:r>
      <w:r w:rsidR="001D495C" w:rsidRPr="00752FC6">
        <w:rPr>
          <w:rFonts w:cs="Times New Roman"/>
          <w:szCs w:val="24"/>
        </w:rPr>
        <w:t>e 1</w:t>
      </w:r>
      <w:r w:rsidRPr="00752FC6">
        <w:rPr>
          <w:rFonts w:cs="Times New Roman"/>
          <w:szCs w:val="24"/>
        </w:rPr>
        <w:t xml:space="preserve"> </w:t>
      </w:r>
      <w:r w:rsidR="00AE647D" w:rsidRPr="00752FC6">
        <w:rPr>
          <w:rFonts w:cs="Times New Roman"/>
          <w:szCs w:val="24"/>
        </w:rPr>
        <w:t xml:space="preserve">punkti 4 </w:t>
      </w:r>
      <w:r w:rsidRPr="00752FC6">
        <w:rPr>
          <w:rFonts w:cs="Times New Roman"/>
          <w:szCs w:val="24"/>
        </w:rPr>
        <w:t>täiendatakse</w:t>
      </w:r>
      <w:r w:rsidR="001D495C" w:rsidRPr="00752FC6">
        <w:rPr>
          <w:rFonts w:cs="Times New Roman"/>
          <w:szCs w:val="24"/>
        </w:rPr>
        <w:t xml:space="preserve"> </w:t>
      </w:r>
      <w:r w:rsidR="006E52D5" w:rsidRPr="00752FC6">
        <w:rPr>
          <w:rFonts w:cs="Times New Roman"/>
          <w:szCs w:val="24"/>
        </w:rPr>
        <w:t xml:space="preserve">võimalusega esitada </w:t>
      </w:r>
      <w:r w:rsidR="009453EB" w:rsidRPr="00752FC6">
        <w:rPr>
          <w:rFonts w:cs="Times New Roman"/>
          <w:szCs w:val="24"/>
        </w:rPr>
        <w:t>isikukoodi asemel registrikood</w:t>
      </w:r>
      <w:r w:rsidR="008047A1" w:rsidRPr="00752FC6">
        <w:rPr>
          <w:rFonts w:cs="Times New Roman"/>
          <w:szCs w:val="24"/>
        </w:rPr>
        <w:t>.</w:t>
      </w:r>
      <w:r w:rsidR="00B05CB8" w:rsidRPr="00752FC6">
        <w:rPr>
          <w:rFonts w:cs="Times New Roman"/>
          <w:szCs w:val="24"/>
        </w:rPr>
        <w:t xml:space="preserve"> </w:t>
      </w:r>
      <w:r w:rsidR="00FB14A4" w:rsidRPr="00752FC6">
        <w:rPr>
          <w:rFonts w:cs="Times New Roman"/>
          <w:szCs w:val="24"/>
        </w:rPr>
        <w:t>A</w:t>
      </w:r>
      <w:r w:rsidR="008047A1" w:rsidRPr="00752FC6">
        <w:rPr>
          <w:rFonts w:cs="Times New Roman"/>
          <w:szCs w:val="24"/>
        </w:rPr>
        <w:t xml:space="preserve">udiitortegevuse seaduse § 7 lõike 1 </w:t>
      </w:r>
      <w:r w:rsidR="006257F9"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006257F9" w:rsidRPr="00752FC6">
        <w:rPr>
          <w:rFonts w:cs="Times New Roman"/>
          <w:szCs w:val="24"/>
        </w:rPr>
        <w:t xml:space="preserve">järgi võib </w:t>
      </w:r>
      <w:r w:rsidR="008047A1" w:rsidRPr="00752FC6">
        <w:rPr>
          <w:rFonts w:cs="Times New Roman"/>
          <w:szCs w:val="24"/>
        </w:rPr>
        <w:t>audiitorettevõtja olla nii äriühing kui</w:t>
      </w:r>
      <w:r w:rsidR="006257F9" w:rsidRPr="00752FC6">
        <w:rPr>
          <w:rFonts w:cs="Times New Roman"/>
          <w:szCs w:val="24"/>
        </w:rPr>
        <w:t xml:space="preserve"> </w:t>
      </w:r>
      <w:r w:rsidR="008047A1" w:rsidRPr="00752FC6">
        <w:rPr>
          <w:rFonts w:cs="Times New Roman"/>
          <w:szCs w:val="24"/>
        </w:rPr>
        <w:t xml:space="preserve">füüsilisest isikust ettevõtjana tegutsev vandeaudiitor. Seega võib osaühingule audiitorteenust osutada </w:t>
      </w:r>
      <w:r w:rsidR="009E2646" w:rsidRPr="00752FC6">
        <w:rPr>
          <w:rFonts w:cs="Times New Roman"/>
          <w:szCs w:val="24"/>
        </w:rPr>
        <w:t>kas</w:t>
      </w:r>
      <w:r w:rsidR="008047A1" w:rsidRPr="00752FC6">
        <w:rPr>
          <w:rFonts w:cs="Times New Roman"/>
          <w:szCs w:val="24"/>
        </w:rPr>
        <w:t xml:space="preserve"> äriühing </w:t>
      </w:r>
      <w:r w:rsidR="009E2646" w:rsidRPr="00752FC6">
        <w:rPr>
          <w:rFonts w:cs="Times New Roman"/>
          <w:szCs w:val="24"/>
        </w:rPr>
        <w:t>või füüsilisest isikust ettevõtja</w:t>
      </w:r>
      <w:r w:rsidR="000568F7" w:rsidRPr="00752FC6">
        <w:rPr>
          <w:rFonts w:cs="Times New Roman"/>
          <w:szCs w:val="24"/>
        </w:rPr>
        <w:t>. Mõlemal juhul on isikule määratud registrikoo</w:t>
      </w:r>
      <w:r w:rsidR="00087271" w:rsidRPr="00752FC6">
        <w:rPr>
          <w:rFonts w:cs="Times New Roman"/>
          <w:szCs w:val="24"/>
        </w:rPr>
        <w:t xml:space="preserve">d ja </w:t>
      </w:r>
      <w:r w:rsidR="008047A1" w:rsidRPr="00752FC6">
        <w:rPr>
          <w:rFonts w:cs="Times New Roman"/>
          <w:szCs w:val="24"/>
        </w:rPr>
        <w:t xml:space="preserve">äriregistrile audiitori isikukoodi esitamise nõue ei ole asjakohane. </w:t>
      </w:r>
      <w:r w:rsidR="00A411A0" w:rsidRPr="00752FC6">
        <w:rPr>
          <w:rFonts w:cs="Times New Roman"/>
          <w:szCs w:val="24"/>
        </w:rPr>
        <w:t xml:space="preserve">Kuigi vastavalt audiitortegevuse seaduse § 2 </w:t>
      </w:r>
      <w:r w:rsidR="004D5147" w:rsidRPr="00752FC6">
        <w:rPr>
          <w:rFonts w:cs="Times New Roman"/>
          <w:szCs w:val="24"/>
        </w:rPr>
        <w:t>lõi</w:t>
      </w:r>
      <w:r w:rsidR="001D68A5" w:rsidRPr="00752FC6">
        <w:rPr>
          <w:rFonts w:cs="Times New Roman"/>
          <w:szCs w:val="24"/>
        </w:rPr>
        <w:t>kele 1</w:t>
      </w:r>
      <w:r w:rsidR="004D5147" w:rsidRPr="00752FC6">
        <w:rPr>
          <w:rFonts w:cs="Times New Roman"/>
          <w:szCs w:val="24"/>
        </w:rPr>
        <w:t xml:space="preserve"> </w:t>
      </w:r>
      <w:r w:rsidR="00AF2232" w:rsidRPr="00752FC6">
        <w:rPr>
          <w:rFonts w:cs="Times New Roman"/>
          <w:szCs w:val="24"/>
        </w:rPr>
        <w:t xml:space="preserve">käsitletakse teistes seadustes kasutatud arvestusalaga </w:t>
      </w:r>
      <w:r w:rsidR="008945EA" w:rsidRPr="00752FC6">
        <w:rPr>
          <w:rFonts w:cs="Times New Roman"/>
          <w:szCs w:val="24"/>
        </w:rPr>
        <w:t xml:space="preserve">seotud mõistet „audiitor“ audiitortegevuse seaduse tähenduses </w:t>
      </w:r>
      <w:r w:rsidR="00FD058D" w:rsidRPr="00752FC6">
        <w:rPr>
          <w:rFonts w:cs="Times New Roman"/>
          <w:szCs w:val="24"/>
        </w:rPr>
        <w:t>audiitorettevõtjana</w:t>
      </w:r>
      <w:r w:rsidR="001D68A5" w:rsidRPr="00752FC6">
        <w:rPr>
          <w:rFonts w:cs="Times New Roman"/>
          <w:szCs w:val="24"/>
        </w:rPr>
        <w:t xml:space="preserve">, </w:t>
      </w:r>
      <w:r w:rsidR="002B000B" w:rsidRPr="00752FC6">
        <w:rPr>
          <w:rFonts w:cs="Times New Roman"/>
          <w:szCs w:val="24"/>
        </w:rPr>
        <w:t>asendatakse</w:t>
      </w:r>
      <w:r w:rsidR="001D68A5" w:rsidRPr="00752FC6">
        <w:rPr>
          <w:rFonts w:cs="Times New Roman"/>
          <w:szCs w:val="24"/>
        </w:rPr>
        <w:t xml:space="preserve"> õigusselguse eesmärgil </w:t>
      </w:r>
      <w:r w:rsidR="006818E9" w:rsidRPr="00752FC6">
        <w:rPr>
          <w:rFonts w:cs="Times New Roman"/>
          <w:szCs w:val="24"/>
        </w:rPr>
        <w:t xml:space="preserve">äriseadustiku § 144 lõike 1 punktis 4 </w:t>
      </w:r>
      <w:r w:rsidR="009E7427" w:rsidRPr="00752FC6">
        <w:rPr>
          <w:rFonts w:cs="Times New Roman"/>
          <w:szCs w:val="24"/>
        </w:rPr>
        <w:t xml:space="preserve">mõiste „audiitor“ mõistega „audiitorettevõtja“. See muudatus </w:t>
      </w:r>
      <w:r w:rsidR="00BE404F" w:rsidRPr="00752FC6">
        <w:rPr>
          <w:rFonts w:cs="Times New Roman"/>
          <w:szCs w:val="24"/>
        </w:rPr>
        <w:t>aitab üheselt mõista, et äriregistrile esitatakse audiitorettevõtja, mitte füüsilisest isikust vandeaudiitori andmed.</w:t>
      </w:r>
    </w:p>
    <w:p w14:paraId="67869D2A" w14:textId="0105D811" w:rsidR="00C95F7C" w:rsidRPr="00752FC6" w:rsidRDefault="00C95F7C" w:rsidP="00977E4A">
      <w:pPr>
        <w:spacing w:line="240" w:lineRule="auto"/>
        <w:jc w:val="both"/>
        <w:rPr>
          <w:rFonts w:cs="Times New Roman"/>
          <w:b/>
          <w:bCs/>
          <w:szCs w:val="24"/>
        </w:rPr>
      </w:pPr>
      <w:r w:rsidRPr="00752FC6">
        <w:rPr>
          <w:rFonts w:cs="Times New Roman"/>
          <w:b/>
          <w:bCs/>
          <w:szCs w:val="24"/>
        </w:rPr>
        <w:t>Paragrahvi 149 muutmine</w:t>
      </w:r>
    </w:p>
    <w:p w14:paraId="7E6CA947" w14:textId="77777777" w:rsidR="00C95F7C" w:rsidRPr="00752FC6" w:rsidRDefault="00C95F7C" w:rsidP="00C95F7C">
      <w:pPr>
        <w:spacing w:line="276" w:lineRule="auto"/>
        <w:jc w:val="both"/>
        <w:rPr>
          <w:rFonts w:cs="Times New Roman"/>
        </w:rPr>
      </w:pPr>
    </w:p>
    <w:p w14:paraId="29A7051A" w14:textId="77777777" w:rsidR="00C95F7C" w:rsidRPr="00752FC6" w:rsidRDefault="00C95F7C" w:rsidP="00C95F7C">
      <w:pPr>
        <w:spacing w:line="276" w:lineRule="auto"/>
        <w:jc w:val="both"/>
        <w:rPr>
          <w:rFonts w:cs="Times New Roman"/>
        </w:rPr>
      </w:pPr>
      <w:r w:rsidRPr="00752FC6">
        <w:rPr>
          <w:rFonts w:cs="Times New Roman"/>
        </w:rPr>
        <w:t>2023. a 1. septembrist jõustusid äriregistri ja äriseadustiku sätted, millega muudeti äriregistri osanike nimekiri konstitutiivseks ja vastavalt ÄS § 149 lõikele 4</w:t>
      </w:r>
      <w:r w:rsidRPr="00752FC6">
        <w:rPr>
          <w:rFonts w:cs="Times New Roman"/>
          <w:vertAlign w:val="superscript"/>
        </w:rPr>
        <w:t>1</w:t>
      </w:r>
      <w:r w:rsidRPr="00752FC6">
        <w:rPr>
          <w:rFonts w:cs="Times New Roman"/>
        </w:rPr>
        <w:t xml:space="preserve"> loetakse osa võõrandamine toimunuks äriregistrisse osanike nimekirja kande tegemisest (sellele peab eelnema ka notariaalselt </w:t>
      </w:r>
      <w:r w:rsidRPr="00752FC6">
        <w:rPr>
          <w:rFonts w:cs="Times New Roman"/>
        </w:rPr>
        <w:lastRenderedPageBreak/>
        <w:t>tõestatud osa käsutamise tehing). Registrikaardile kantud osanike nimekirjale omistati avalik usaldatavus ning registrikandele tuginedes on osaühingu osa võimalik omandada heauskselt (kehtiva ÄS § 182 lg 1</w:t>
      </w:r>
      <w:r w:rsidRPr="00752FC6">
        <w:rPr>
          <w:rFonts w:cs="Times New Roman"/>
          <w:vertAlign w:val="superscript"/>
        </w:rPr>
        <w:t>5</w:t>
      </w:r>
      <w:r w:rsidRPr="00752FC6">
        <w:rPr>
          <w:rFonts w:cs="Times New Roman"/>
        </w:rPr>
        <w:t>). Muudatuste eesmärgiks oli kaotada seni õiguslikult ebamäärane olukord – äriregistris oli küll kandeväliste andmetena osanike nimekiri olemas, ent sellele ei saanud tugineda – ja tagada, et tsiviilkäibe osaliste jaoks oleks osaühingu osade omajate kindlakstegemisel suurem õiguskindlus. Vastava eelnõu seletuskirja alusel eeldas seadusandja, et osanike nimekirja kanded tehakse kas juhatuse või osanike avalduse alusel (vt eelnõu seletuskirja lk 21</w:t>
      </w:r>
      <w:r w:rsidRPr="00752FC6">
        <w:rPr>
          <w:rStyle w:val="Allmrkuseviide"/>
          <w:rFonts w:cs="Times New Roman"/>
        </w:rPr>
        <w:footnoteReference w:id="3"/>
      </w:r>
      <w:r w:rsidRPr="00752FC6">
        <w:rPr>
          <w:rFonts w:cs="Times New Roman"/>
        </w:rPr>
        <w:t>). Praktika selliseks ei kujunenud, registripidaja aktsepteerib registrikaardil oleva osanike nimekirja muutmiseks üksnes osaühingu juhatuse avaldust (ÄRS § 33). See omakorda on tekitanud keerukusi osa võõrandamisel ning loonud olukordi, kus osa üleminekut ei ole nt passiivse või olematu juhatuse tõttu võimalik ei osa võõrandajal ega osa omandajal lõpuni viia – jääb tegemata osa üleminekuks vajalik registrikanne. Käesoleva eelnõu eelmises versioonis püütigi seda probleemi lahendada, nähes otsesõnu ette osaniku jt kandest puudutatud isikute äriregistrile avalduse esitamise õiguse.</w:t>
      </w:r>
    </w:p>
    <w:p w14:paraId="077B771D" w14:textId="77777777" w:rsidR="00C95F7C" w:rsidRPr="00752FC6" w:rsidRDefault="00C95F7C" w:rsidP="00C95F7C">
      <w:pPr>
        <w:spacing w:line="276" w:lineRule="auto"/>
        <w:jc w:val="both"/>
        <w:rPr>
          <w:rFonts w:cs="Times New Roman"/>
        </w:rPr>
      </w:pPr>
      <w:r w:rsidRPr="00752FC6">
        <w:rPr>
          <w:rFonts w:cs="Times New Roman"/>
        </w:rPr>
        <w:t xml:space="preserve">Kehtiva ÄS § 149 lg 4 teise lause kohaselt peab osa käsutustehingu tõestanud notar saatma lepingu tõestamisest alates kahe päeva jooksul äriregistri pidajale valdkonna eest vastutava ministri kehtestatud vormis teate osa võõrandamise kohta. Eelnimetatud säte, mis kehtis sama kujul ka enne 1.09.2023, on tekitanud küsimuse, kas nimetatud teade võiks olla muu seaduses sätestatud alus kande tegemiseks ÄRS § 33 tähenduses. Ka kohtupraktikas on arvatud, et notari teatest piisab osanike nimekirjas kande tegemiseks. Selline tõlgendus ei ole kooskõlas seaduse ega selle mõttega. Nagu öeldud, kehtis osa võõrandamise käsutustehingu kohta notari teate esitamise kohustus ka siis, kui osanike nimekirja andmetel äriregistris puudus õiguslik tähendus. 1.09.2023 aastast on aga osanike nimekirjal äriregistris õiguslik tähendus – need on andmed, mis kantakse registrikaardile, osa üleminekuks on lisaks notariaalselt tõestatud käsutustehingule vaja ka registrikannet. Sellise kande tegemiseks ei piisa üksnes notari teatest, vaid tuleb esitada ka õigustatud isiku tahteavaldus omandi üleminekut väljendavaks õigusmuudatuseks. </w:t>
      </w:r>
    </w:p>
    <w:p w14:paraId="26953DA6" w14:textId="77777777" w:rsidR="00C95F7C" w:rsidRPr="00752FC6" w:rsidRDefault="00C95F7C" w:rsidP="00C95F7C">
      <w:pPr>
        <w:spacing w:line="276" w:lineRule="auto"/>
        <w:jc w:val="both"/>
        <w:rPr>
          <w:rFonts w:cs="Times New Roman"/>
        </w:rPr>
      </w:pPr>
      <w:r w:rsidRPr="00752FC6">
        <w:rPr>
          <w:rFonts w:cs="Times New Roman"/>
        </w:rPr>
        <w:t xml:space="preserve">Äriregistri kui kohtuliku registri pidamist reguleerib lisaks </w:t>
      </w:r>
      <w:proofErr w:type="spellStart"/>
      <w:r w:rsidRPr="00752FC6">
        <w:rPr>
          <w:rFonts w:cs="Times New Roman"/>
        </w:rPr>
        <w:t>ÄRS-ile</w:t>
      </w:r>
      <w:proofErr w:type="spellEnd"/>
      <w:r w:rsidRPr="00752FC6">
        <w:rPr>
          <w:rFonts w:cs="Times New Roman"/>
        </w:rPr>
        <w:t xml:space="preserve"> ka tsiviilkohtumenetluse seadustik (</w:t>
      </w:r>
      <w:proofErr w:type="spellStart"/>
      <w:r w:rsidRPr="00752FC6">
        <w:rPr>
          <w:rFonts w:cs="Times New Roman"/>
        </w:rPr>
        <w:t>TsMS</w:t>
      </w:r>
      <w:proofErr w:type="spellEnd"/>
      <w:r w:rsidRPr="00752FC6">
        <w:rPr>
          <w:rFonts w:cs="Times New Roman"/>
        </w:rPr>
        <w:t xml:space="preserve">). </w:t>
      </w:r>
      <w:proofErr w:type="spellStart"/>
      <w:r w:rsidRPr="00752FC6">
        <w:rPr>
          <w:rFonts w:cs="Times New Roman"/>
        </w:rPr>
        <w:t>TsMS</w:t>
      </w:r>
      <w:proofErr w:type="spellEnd"/>
      <w:r w:rsidRPr="00752FC6">
        <w:rPr>
          <w:rFonts w:cs="Times New Roman"/>
        </w:rPr>
        <w:t xml:space="preserve"> § 593 lg 1 kohaselt teeb kohus registrisse kandeid üksnes avalduse või kohtulahendi alusel, kui seaduses ei ole sätestatud teisiti. Seega peaks võimalus teha kohtulikku registrisse kandeid muul viisil kui kandeavalduse alusel seaduses selgelt sätestatud olema. Tuleb arvestada, et äriregistris oleva osanike nimekirja näol on tegemist kinnistusraamatule sarnase õigusliku lahendusega, analoogia on esile toonud ka Riigikohus: „</w:t>
      </w:r>
      <w:r w:rsidRPr="00752FC6">
        <w:rPr>
          <w:rFonts w:cs="Times New Roman"/>
          <w:i/>
          <w:iCs/>
        </w:rPr>
        <w:t>See tähendab, et varem ebaselge tähendusega kannetele anti õiguslik tähendus, mis sarnaneb kinnistusraamatusse tehtavatele kannetele. Kolleegiumi hinnangul oli seadusandja tahe muuta äriregistrisse äriühingu registrikaardile osanike nimekirja kantavate kannete õiguslik tähendus sarnaseks kinnistusraamatu kannetega</w:t>
      </w:r>
      <w:r w:rsidRPr="00752FC6">
        <w:rPr>
          <w:rFonts w:cs="Times New Roman"/>
        </w:rPr>
        <w:t>.“ (</w:t>
      </w:r>
      <w:proofErr w:type="spellStart"/>
      <w:r w:rsidRPr="00752FC6">
        <w:rPr>
          <w:rFonts w:cs="Times New Roman"/>
        </w:rPr>
        <w:t>RKTKm</w:t>
      </w:r>
      <w:proofErr w:type="spellEnd"/>
      <w:r w:rsidRPr="00752FC6">
        <w:rPr>
          <w:rFonts w:cs="Times New Roman"/>
        </w:rPr>
        <w:t xml:space="preserve"> 2-23-16934). Kahtlemata ei piisa sellise tähendusega nimekirjas kannete tegemiseks üksnes notari teatest. Seaduses ettenähtud notari teatel ei ole antud </w:t>
      </w:r>
      <w:r w:rsidRPr="00752FC6">
        <w:rPr>
          <w:rFonts w:cs="Times New Roman"/>
        </w:rPr>
        <w:lastRenderedPageBreak/>
        <w:t xml:space="preserve">juhul mingit õiguslikku tähendust, selle alusel ei saa teha registrikannet, ning pigem tekitab teate saatmise kohustus õiguslikku segadust. </w:t>
      </w:r>
    </w:p>
    <w:p w14:paraId="466ABFED" w14:textId="77777777" w:rsidR="00C95F7C" w:rsidRPr="00752FC6" w:rsidRDefault="00C95F7C" w:rsidP="00C95F7C">
      <w:pPr>
        <w:spacing w:line="276" w:lineRule="auto"/>
        <w:jc w:val="both"/>
        <w:rPr>
          <w:rFonts w:cs="Times New Roman"/>
          <w:color w:val="0070C0"/>
        </w:rPr>
      </w:pPr>
      <w:r w:rsidRPr="00752FC6">
        <w:rPr>
          <w:rFonts w:cs="Times New Roman"/>
        </w:rPr>
        <w:t xml:space="preserve">Kui käesoleva eelnõu esialgses versioonis pakuti välja kandeavalduse esitamise õiguse otsesõnu osanikule omistamise sätted, tõid huvigrupid laiemalt välja kogu osade käibe praeguse problemaatika. </w:t>
      </w:r>
    </w:p>
    <w:p w14:paraId="0851D0E6" w14:textId="77777777" w:rsidR="00C95F7C" w:rsidRPr="00752FC6" w:rsidRDefault="00C95F7C" w:rsidP="00C95F7C">
      <w:pPr>
        <w:pStyle w:val="Loendilik1"/>
        <w:spacing w:line="276" w:lineRule="auto"/>
        <w:ind w:left="0"/>
        <w:jc w:val="both"/>
      </w:pPr>
      <w:r w:rsidRPr="00752FC6">
        <w:t xml:space="preserve">Muuhulgas on huvigrupid väljendanud soovi (nt Advokatuuri äriõiguse komisjon, Eesti Kaubandus-Tööstuskoda), et äriregistri registrikaardil nähtuvate osanike nimekirjas tehtavad muudatused leiaks aset notari teate alusel, pidades praegust süsteemi ka juhul, kui seadusesse lisataks otsesõnu ka osaniku õigus esitada osanike nimekirja muutmise kandeavaldust, liialt aeglaseks ja jäigaks. Samas ei ole hetkel võimalik huvigruppide pakutud lahendust olemasoleva osanike režiimi puhul rakendada. Lisaks eelpool märgitule, arvestades, et käesoleval ajal on osanike nimekirja režiim sarnane kinnisasja režiimile, ei saa kuidagi toetada lähenemist, et ühel juhul piisab notarist kui sõltumatust kolmandast isikust tehingu usaldusväärsuse kontrollimisel (osaühingu osad) ning teisel juhul sellest ei piisa ja vaja on läbi viia ka registripidaja poolne kontroll (kinnisasjad). Küll aga saab muuta osanike nimekirja pidamise režiimi paindlikumaks. </w:t>
      </w:r>
    </w:p>
    <w:p w14:paraId="45C7CD50" w14:textId="77777777" w:rsidR="00C95F7C" w:rsidRPr="00752FC6" w:rsidRDefault="00C95F7C" w:rsidP="00C95F7C">
      <w:pPr>
        <w:pStyle w:val="Loendilik1"/>
        <w:spacing w:line="276" w:lineRule="auto"/>
        <w:ind w:left="0"/>
        <w:jc w:val="both"/>
      </w:pPr>
    </w:p>
    <w:p w14:paraId="1D1C5406" w14:textId="77777777" w:rsidR="00C95F7C" w:rsidRPr="00752FC6" w:rsidRDefault="00C95F7C" w:rsidP="00C95F7C">
      <w:pPr>
        <w:pStyle w:val="Loendilik1"/>
        <w:spacing w:line="276" w:lineRule="auto"/>
        <w:ind w:left="0"/>
        <w:jc w:val="both"/>
      </w:pPr>
      <w:r w:rsidRPr="00752FC6">
        <w:t xml:space="preserve">Võttes lähtepunktiks eelnõule esitatud tagasiside ja arutelud osanike nimekirja pidamise üle huvirühmadega, tulevad esile  järgmised soovid. Esiteks soovitakse, et osa omand ei läheks üle registrikandega, vaid võõrandamise tehingus saaks määrata osa ülemineku aja. Teiseks soovitakse, et osanike nimekirja pidamine oleks kiire ja panindlik, peale notari tehingut peaksid uued osanike andmed saama kohe avalikuks, mitte nädala või paari päeva pärast, et ei oleks viiteaega. Kolmandaks on huvirühmad seisukohal, et täiendav registripidaja poolne kontroll osa võõrandamisel ei ole tehingu notariaalse tõestamise kõrval enam vajalik. Notarit usaldatakse piisavalt. Neljandaks soovitakse, et oleks võimalik osa heauskne omandamine, mis tähendab, et avalikel osanike andmetel peab olema õiguslik tähendus. Tuleb möönda, et need soovid on mõneti vastuolulised, ühest küljest soovitakse võimalikult kiiret, aga samas ka õiguskindlat osade käivet. </w:t>
      </w:r>
    </w:p>
    <w:p w14:paraId="62D03B7A" w14:textId="77777777" w:rsidR="00C95F7C" w:rsidRPr="00752FC6" w:rsidRDefault="00C95F7C" w:rsidP="00C95F7C">
      <w:pPr>
        <w:pStyle w:val="Loendilik1"/>
        <w:spacing w:line="276" w:lineRule="auto"/>
        <w:ind w:left="0"/>
        <w:jc w:val="both"/>
      </w:pPr>
    </w:p>
    <w:p w14:paraId="6986943B" w14:textId="77777777" w:rsidR="00C95F7C" w:rsidRPr="00752FC6" w:rsidRDefault="00C95F7C" w:rsidP="00C95F7C">
      <w:pPr>
        <w:pStyle w:val="Loendilik1"/>
        <w:spacing w:line="276" w:lineRule="auto"/>
        <w:ind w:left="0"/>
        <w:jc w:val="both"/>
      </w:pPr>
      <w:r w:rsidRPr="00752FC6">
        <w:t>Üritades tulla vastu huvirühmade soovidele ja muuta osanike nimekirja pidamine paindlikumaks, tuleb sel juhul loobuda osanike nimekirja konstitutiivsusest. Kui kaotada osa ülemineku sõltuvus registrikandest, muutuks osade käive paindlikumaks, sest osa läheks üle jälle (nagu ka enne 1.09.2023 jõustunud muudatusi) registriväliselt käsutustehingu alusel. Osade nimekirja konstitutiivsuse kaotamisel on oma varjukülg, mis väljendub osade käibe õiguskindluse vähenemises, sest osa ülemineku õiguspärasust hakkaks edaspidi kontrollima üksnes notar ning kaob registripidaja poolne kontroll, mida praegu kehtiva režiimi puhul äriregistrilt siiski oodati.</w:t>
      </w:r>
    </w:p>
    <w:p w14:paraId="6AF17E43" w14:textId="77777777" w:rsidR="00C95F7C" w:rsidRPr="00752FC6" w:rsidRDefault="00C95F7C" w:rsidP="00C95F7C">
      <w:pPr>
        <w:pStyle w:val="Loendilik1"/>
        <w:spacing w:line="276" w:lineRule="auto"/>
        <w:ind w:left="0"/>
        <w:jc w:val="both"/>
      </w:pPr>
    </w:p>
    <w:p w14:paraId="4D85C095" w14:textId="77777777" w:rsidR="00C95F7C" w:rsidRPr="00752FC6" w:rsidRDefault="00C95F7C" w:rsidP="00C95F7C">
      <w:pPr>
        <w:pStyle w:val="Loendilik1"/>
        <w:spacing w:line="276" w:lineRule="auto"/>
        <w:ind w:left="0"/>
        <w:jc w:val="both"/>
      </w:pPr>
      <w:r w:rsidRPr="00752FC6">
        <w:t xml:space="preserve">Selleks, et osanike nimekirja nö käive oleks kiire ja osanike andmed saaksid kohe peale notari juures võõrandamise tehingu tegemist avalikuks, tuleb loobuda osanike andmete kajastamisest osaühingu registrikaardil. Kandeavalduse lahendamiseks on registripidajal üldjuhul aega 5 tööpäeva, mida peetakse liiga aeglaseks. Kui soovitakse, et osanike andmed muutuksid kohe peale võõrandamise tehingu tegemist avalikuks, ei ole registripidajal võimalik kande aluseks olevaid asjaolusid kontrollida ega aega seega kannet teha. Aruteludes jõudsid huvirühmad ka suures osas </w:t>
      </w:r>
      <w:r w:rsidRPr="00752FC6">
        <w:lastRenderedPageBreak/>
        <w:t xml:space="preserve">üksmeelele selles, et registripidaja poolne täiendav kontroll lisaks notarile ei ole enam vajalik. Juhul kui piisab notari kontrollist võõrandamistehingu tegemisel ning registripidaja kontrolli ei peeta vajalikuks ning soovitakse kiiret osanike nimekirjas toimunud muudatuste avalikustamist, ei ole enam võimalik kanda osanikke registrikaardile, vaid tuleb osanike andmed avalikustada äriregistri avalikus toimikus. Seda on võimalik teha kiirelt ja automaatselt üksnes notarilt tulnud teate alusel.  </w:t>
      </w:r>
    </w:p>
    <w:p w14:paraId="1F39F1DE" w14:textId="77777777" w:rsidR="00C95F7C" w:rsidRPr="00752FC6" w:rsidRDefault="00C95F7C" w:rsidP="00C95F7C">
      <w:pPr>
        <w:pStyle w:val="Loendilik1"/>
        <w:spacing w:line="276" w:lineRule="auto"/>
        <w:ind w:left="0"/>
        <w:jc w:val="both"/>
      </w:pPr>
    </w:p>
    <w:p w14:paraId="0D008E0B" w14:textId="77777777" w:rsidR="00C95F7C" w:rsidRPr="00752FC6" w:rsidRDefault="00C95F7C" w:rsidP="00C95F7C">
      <w:pPr>
        <w:pStyle w:val="Loendilik1"/>
        <w:spacing w:line="276" w:lineRule="auto"/>
        <w:ind w:left="0"/>
        <w:jc w:val="both"/>
      </w:pPr>
      <w:r w:rsidRPr="00752FC6">
        <w:t xml:space="preserve">Samas soovitakse, et osanike andmetel oleks õiguslik tähendus, mis võimaldaks osa heauskset omandamist. See tuleneb eelkõige osade käibe õiguskindluse vajadusest ja lähtub sellest, et osa võõrandamistehing tehakse notari juures, mis peaks tagama tehingu usaldusväärsuse. Seega peaks äriregistri avalikus toimikus avalikustataval osanike nimekirjal olema õiguslik tähendus. ÄRS § 25 lg 2 kohaselt on valiku toimiku andmetel ja dokumentidel äriregistri seaduse järgi üldjuhul  üksnes informatiivne tähendus, samas on jäetud võimalus näha seadusega ette teisiti, seega saab anda ka äriregistri avalikus toimikus olevatele andmetele õigusliku tähenduse. </w:t>
      </w:r>
    </w:p>
    <w:p w14:paraId="6955FEE8" w14:textId="77777777" w:rsidR="00C95F7C" w:rsidRPr="00752FC6" w:rsidRDefault="00C95F7C" w:rsidP="00C95F7C">
      <w:pPr>
        <w:pStyle w:val="Loendilik1"/>
        <w:spacing w:line="276" w:lineRule="auto"/>
        <w:ind w:left="0"/>
        <w:jc w:val="both"/>
      </w:pPr>
    </w:p>
    <w:p w14:paraId="2320EBFD" w14:textId="77777777" w:rsidR="00C95F7C" w:rsidRPr="00752FC6" w:rsidRDefault="00C95F7C" w:rsidP="00C95F7C">
      <w:pPr>
        <w:pStyle w:val="Loendilik1"/>
        <w:spacing w:line="276" w:lineRule="auto"/>
        <w:ind w:left="0"/>
        <w:jc w:val="both"/>
      </w:pPr>
      <w:r w:rsidRPr="00752FC6">
        <w:t>Kuna registripidaja kannet ei tee ja osanike andmed avalikustatakse äriregistri avalikus toimikus notari teate alusel, ei saa registripidaja enam olla ka osanike nimekirja pidaja, mis tähendab, et tuleb tagasi pöörduda enne 01.09.2023 kehtinud osanike nimekirja pidamise juurde, kus nimekirja pidajaks on ühing ise ehk siis juhatus. Ühinguõiguses tehtud revisjoni tulemusel leiti samuti, et valdavalt on ka teistes riikides kasutusel lahendus, mille kohaselt osanike nimekirja peab üldjuhul ühing ise</w:t>
      </w:r>
      <w:r w:rsidRPr="00752FC6">
        <w:rPr>
          <w:rStyle w:val="Allmrkuseviide"/>
        </w:rPr>
        <w:footnoteReference w:id="4"/>
      </w:r>
      <w:r w:rsidRPr="00752FC6">
        <w:t xml:space="preserve">. Samas tuleb arvestada, et kui juhatus peab osanike nimekirja, siis äriregistri avalikus toimikus üksnes avalikustatakse osanike nimekiri ja selle andmete üle registripidaja enam järelevalvet ei tee, kuna tegemist ei ole enam äriregistri kande andmetega. Arvestada tuleb siiski õiguskindluse vähenemisega võrreldes kehtiva süsteemi ja </w:t>
      </w:r>
      <w:proofErr w:type="spellStart"/>
      <w:r w:rsidRPr="00752FC6">
        <w:t>topeltkontrolliga</w:t>
      </w:r>
      <w:proofErr w:type="spellEnd"/>
      <w:r w:rsidRPr="00752FC6">
        <w:t>, mille kohaselt lisaks notarile kontrollib osanike kohta tehtava kande lubatavust ka registripidaja. Ka ühinguõiguse revisjoni töörühm on asunud seisukohale, et juhul, kui osanike andmetele anda õiguslik tähendus, peaks osanike nimekirja pidama keegi ühingust sõltumatu isik, kas notar või registripidaja</w:t>
      </w:r>
      <w:r w:rsidRPr="00752FC6">
        <w:rPr>
          <w:rStyle w:val="Allmrkuseviide"/>
        </w:rPr>
        <w:footnoteReference w:id="5"/>
      </w:r>
      <w:r w:rsidRPr="00752FC6">
        <w:t xml:space="preserve">. Eelpool välja toodud põhjustel (soov osanike andmed kiiresti avalikustada ja ebavajalik </w:t>
      </w:r>
      <w:proofErr w:type="spellStart"/>
      <w:r w:rsidRPr="00752FC6">
        <w:t>topeltkontroll</w:t>
      </w:r>
      <w:proofErr w:type="spellEnd"/>
      <w:r w:rsidRPr="00752FC6">
        <w:t xml:space="preserve">) ei saa siiski osanike nimekirja pidajaks enam olla registripidaja ja osanike nimekirja pidamine tuleb anda tagasi ühingule. </w:t>
      </w:r>
    </w:p>
    <w:p w14:paraId="410A1D5B" w14:textId="77777777" w:rsidR="00C95F7C" w:rsidRPr="00752FC6" w:rsidRDefault="00C95F7C" w:rsidP="00C95F7C">
      <w:pPr>
        <w:pStyle w:val="Loendilik1"/>
        <w:spacing w:line="276" w:lineRule="auto"/>
        <w:ind w:left="0"/>
        <w:jc w:val="both"/>
      </w:pPr>
    </w:p>
    <w:p w14:paraId="3C14FABC" w14:textId="77777777" w:rsidR="00C95F7C" w:rsidRPr="00752FC6" w:rsidRDefault="00C95F7C" w:rsidP="00C95F7C">
      <w:pPr>
        <w:pStyle w:val="Loendilik1"/>
        <w:spacing w:line="276" w:lineRule="auto"/>
        <w:ind w:left="0"/>
        <w:jc w:val="both"/>
      </w:pPr>
      <w:r w:rsidRPr="00752FC6">
        <w:t>Eelnõuga seotakse osa üleminek lahti registrikande tegemisest ning osa saab üle minna registrivälise käsutustehinguga. Et jätkuvalt siiski käibekindlust toetada, on lahenduseks nimekirja avaliku usaldusväärsuse põhimõtte säilitamine juhatuse peetava osanike nimekirja avalikustamise kaudu äriregistri avalikus toimikus. Sarnane lahendus on kasutusel aastast 2008 ka Saksamaal: osaühingu osa läheb üle registriväliselt, aga äriregistris olevale osanike nimekirjale on võimalik tugineda ning osa teatud tingimustel ka heauskselt omandada (</w:t>
      </w:r>
      <w:proofErr w:type="spellStart"/>
      <w:r w:rsidRPr="00752FC6">
        <w:t>GmbHG</w:t>
      </w:r>
      <w:proofErr w:type="spellEnd"/>
      <w:r w:rsidRPr="00752FC6">
        <w:t xml:space="preserve"> §-d 16 ja 40). Analoogne lahendus on välja pakutud ka käesolevas eelnõus. </w:t>
      </w:r>
    </w:p>
    <w:p w14:paraId="7743C86B" w14:textId="2C336717" w:rsidR="00C95F7C" w:rsidRPr="00752FC6" w:rsidRDefault="002258C0" w:rsidP="002258C0">
      <w:pPr>
        <w:spacing w:line="276" w:lineRule="auto"/>
        <w:jc w:val="both"/>
        <w:rPr>
          <w:rFonts w:cs="Times New Roman"/>
        </w:rPr>
      </w:pPr>
      <w:r w:rsidRPr="00752FC6">
        <w:rPr>
          <w:rFonts w:cs="Times New Roman"/>
        </w:rPr>
        <w:t>Paragrahvi 149 lõige 4</w:t>
      </w:r>
      <w:r w:rsidRPr="00752FC6">
        <w:rPr>
          <w:rFonts w:cs="Times New Roman"/>
          <w:vertAlign w:val="superscript"/>
        </w:rPr>
        <w:t>1</w:t>
      </w:r>
      <w:r w:rsidRPr="00752FC6">
        <w:rPr>
          <w:rFonts w:cs="Times New Roman"/>
        </w:rPr>
        <w:t xml:space="preserve"> </w:t>
      </w:r>
      <w:r w:rsidR="00B651BE" w:rsidRPr="00752FC6">
        <w:rPr>
          <w:rFonts w:cs="Times New Roman"/>
        </w:rPr>
        <w:t>tunnistatakse kehtetuks</w:t>
      </w:r>
      <w:r w:rsidRPr="00752FC6">
        <w:rPr>
          <w:rFonts w:cs="Times New Roman"/>
        </w:rPr>
        <w:t>,</w:t>
      </w:r>
      <w:r w:rsidR="00B651BE" w:rsidRPr="00752FC6">
        <w:rPr>
          <w:rFonts w:cs="Times New Roman"/>
        </w:rPr>
        <w:t xml:space="preserve"> </w:t>
      </w:r>
      <w:r w:rsidR="00B55A76" w:rsidRPr="00752FC6">
        <w:rPr>
          <w:rFonts w:cs="Times New Roman"/>
        </w:rPr>
        <w:t xml:space="preserve">seega </w:t>
      </w:r>
      <w:r w:rsidR="00B651BE" w:rsidRPr="00752FC6">
        <w:rPr>
          <w:rFonts w:cs="Times New Roman"/>
        </w:rPr>
        <w:t>kaotatakse</w:t>
      </w:r>
      <w:r w:rsidRPr="00752FC6">
        <w:rPr>
          <w:rFonts w:cs="Times New Roman"/>
        </w:rPr>
        <w:t xml:space="preserve"> äriseadustikust põhimõte, mille kohaselt osa võõrandamine loetakse toimunuks äriregistrisse kantud osanike nimekirja kande </w:t>
      </w:r>
      <w:r w:rsidRPr="00752FC6">
        <w:rPr>
          <w:rFonts w:cs="Times New Roman"/>
        </w:rPr>
        <w:lastRenderedPageBreak/>
        <w:t>tegemise</w:t>
      </w:r>
      <w:r w:rsidR="00571172" w:rsidRPr="00752FC6">
        <w:rPr>
          <w:rFonts w:cs="Times New Roman"/>
        </w:rPr>
        <w:t>st</w:t>
      </w:r>
      <w:r w:rsidRPr="00752FC6">
        <w:rPr>
          <w:rFonts w:cs="Times New Roman"/>
        </w:rPr>
        <w:t xml:space="preserve">. </w:t>
      </w:r>
      <w:r w:rsidR="00B651BE" w:rsidRPr="00752FC6">
        <w:rPr>
          <w:rFonts w:cs="Times New Roman"/>
        </w:rPr>
        <w:t xml:space="preserve">Seega läheb edaspidi osaühingu osa üle vastavalt üldistele </w:t>
      </w:r>
      <w:r w:rsidR="00350A02" w:rsidRPr="00752FC6">
        <w:rPr>
          <w:rFonts w:cs="Times New Roman"/>
        </w:rPr>
        <w:t>õiguste ülemineku sätetele</w:t>
      </w:r>
      <w:r w:rsidR="007C1031" w:rsidRPr="00752FC6">
        <w:rPr>
          <w:rFonts w:cs="Times New Roman"/>
        </w:rPr>
        <w:t xml:space="preserve">, vt </w:t>
      </w:r>
      <w:proofErr w:type="spellStart"/>
      <w:r w:rsidR="007C1031" w:rsidRPr="00752FC6">
        <w:rPr>
          <w:rFonts w:cs="Times New Roman"/>
        </w:rPr>
        <w:t>TsÜS</w:t>
      </w:r>
      <w:proofErr w:type="spellEnd"/>
      <w:r w:rsidR="007C1031" w:rsidRPr="00752FC6">
        <w:rPr>
          <w:rFonts w:cs="Times New Roman"/>
        </w:rPr>
        <w:t xml:space="preserve"> § 6 lg 3. </w:t>
      </w:r>
      <w:r w:rsidR="00277479" w:rsidRPr="00752FC6">
        <w:rPr>
          <w:rFonts w:cs="Times New Roman"/>
        </w:rPr>
        <w:t>Sama paragrahvi lõikes 4 asendatakse sõna „kahe päeva jooksul“ sõnadega „viivitamatult“, vt ka ÄRS§ 40 lõigetega 5</w:t>
      </w:r>
      <w:r w:rsidR="00277479" w:rsidRPr="00752FC6">
        <w:rPr>
          <w:rFonts w:cs="Times New Roman"/>
          <w:vertAlign w:val="superscript"/>
        </w:rPr>
        <w:t>1</w:t>
      </w:r>
      <w:r w:rsidR="00277479" w:rsidRPr="00752FC6">
        <w:rPr>
          <w:rFonts w:cs="Times New Roman"/>
        </w:rPr>
        <w:t xml:space="preserve"> ja 5</w:t>
      </w:r>
      <w:r w:rsidR="00277479" w:rsidRPr="00752FC6">
        <w:rPr>
          <w:rFonts w:cs="Times New Roman"/>
          <w:vertAlign w:val="superscript"/>
        </w:rPr>
        <w:t>2</w:t>
      </w:r>
      <w:r w:rsidR="00277479" w:rsidRPr="00752FC6">
        <w:rPr>
          <w:rFonts w:cs="Times New Roman"/>
        </w:rPr>
        <w:t xml:space="preserve"> </w:t>
      </w:r>
      <w:r w:rsidR="00277479" w:rsidRPr="00752FC6">
        <w:rPr>
          <w:rFonts w:cs="Times New Roman"/>
        </w:rPr>
        <w:t>täiendamis</w:t>
      </w:r>
      <w:r w:rsidR="00277479" w:rsidRPr="00752FC6">
        <w:rPr>
          <w:rFonts w:cs="Times New Roman"/>
        </w:rPr>
        <w:t xml:space="preserve">e selgitusi. </w:t>
      </w:r>
    </w:p>
    <w:p w14:paraId="5E2B86FF" w14:textId="0490212C" w:rsidR="00927756" w:rsidRPr="00752FC6" w:rsidRDefault="00927756" w:rsidP="00977E4A">
      <w:pPr>
        <w:spacing w:line="240" w:lineRule="auto"/>
        <w:jc w:val="both"/>
        <w:rPr>
          <w:rFonts w:cs="Times New Roman"/>
          <w:b/>
          <w:bCs/>
        </w:rPr>
      </w:pPr>
      <w:r w:rsidRPr="00752FC6">
        <w:rPr>
          <w:rFonts w:cs="Times New Roman"/>
          <w:b/>
          <w:bCs/>
        </w:rPr>
        <w:t>Paragrahvi 150 muutmine</w:t>
      </w:r>
    </w:p>
    <w:p w14:paraId="265FABD8" w14:textId="77777777" w:rsidR="00471436" w:rsidRPr="00752FC6" w:rsidRDefault="00471436" w:rsidP="00471436">
      <w:pPr>
        <w:jc w:val="both"/>
        <w:rPr>
          <w:rFonts w:cs="Times New Roman"/>
        </w:rPr>
      </w:pPr>
      <w:r w:rsidRPr="00752FC6">
        <w:rPr>
          <w:rFonts w:cs="Times New Roman"/>
        </w:rPr>
        <w:t xml:space="preserve">Eelnõuga kaotatakse regulatsioon, et osanike nimekirja peetakse üldjuhul äriregistris ja registripidaja peab osanike nimekirja. Paragrahvi 150 lõiked 1 ja 3 viiakse kooskõlla muude muudatustega. Edaspidi peab juhatus osanike nimekirja nii sel juhul kui osaühing on ÄS § 149 lõike 6 alusel loobunud osa võõrandamise käsutustehingu notariaalse vormi nõudest, kui ka sel juhul, kui tegemist on nö tavaosaühinguga, mille osa võõrandamise käsutustehingule kohaldub ÄS § 149 </w:t>
      </w:r>
      <w:proofErr w:type="spellStart"/>
      <w:r w:rsidRPr="00752FC6">
        <w:rPr>
          <w:rFonts w:cs="Times New Roman"/>
        </w:rPr>
        <w:t>lg-st</w:t>
      </w:r>
      <w:proofErr w:type="spellEnd"/>
      <w:r w:rsidRPr="00752FC6">
        <w:rPr>
          <w:rFonts w:cs="Times New Roman"/>
        </w:rPr>
        <w:t xml:space="preserve"> 4 tulenev notariaalse vormi nõue. Kuna mõlemal juhul peab osanike nimekirja juhatus, siis on mõlemal juhul vajalik osa võõrandamisest juhatuse teavitamine ja kohaldub sarnane regulatsioon ning pole tarvis teha erisust ÄS § 149 lg 6 alusel osa käsutustehingu vorminõudest loobunud ühingule. </w:t>
      </w:r>
    </w:p>
    <w:p w14:paraId="2F8D60BF" w14:textId="48E19401" w:rsidR="00D37B78" w:rsidRPr="00752FC6" w:rsidRDefault="00D37B78" w:rsidP="00471436">
      <w:pPr>
        <w:jc w:val="both"/>
        <w:rPr>
          <w:rFonts w:cs="Times New Roman"/>
          <w:b/>
          <w:bCs/>
        </w:rPr>
      </w:pPr>
      <w:r w:rsidRPr="00752FC6">
        <w:rPr>
          <w:rFonts w:cs="Times New Roman"/>
          <w:b/>
          <w:bCs/>
        </w:rPr>
        <w:t>Paragrahvi 151 muutmine</w:t>
      </w:r>
    </w:p>
    <w:p w14:paraId="0B48DAE9" w14:textId="00249483" w:rsidR="00D37B78" w:rsidRPr="00752FC6" w:rsidRDefault="00D37B78" w:rsidP="00471436">
      <w:pPr>
        <w:jc w:val="both"/>
        <w:rPr>
          <w:rFonts w:cs="Times New Roman"/>
        </w:rPr>
      </w:pPr>
      <w:r w:rsidRPr="00752FC6">
        <w:rPr>
          <w:rFonts w:cs="Times New Roman"/>
        </w:rPr>
        <w:t xml:space="preserve">Paragrahv 151 viiakse kooskõlla muude muudatustega osanike nimekirja pidamisel. Selgelt sätestatakse, et osanike nimekirja andmed on edaspidi äriregistri avalikus toimikus, sh pandi andmed. Kuna osa pantimisega kehtib </w:t>
      </w:r>
      <w:proofErr w:type="spellStart"/>
      <w:r w:rsidRPr="00752FC6">
        <w:rPr>
          <w:rFonts w:cs="Times New Roman"/>
        </w:rPr>
        <w:t>üldregulatsioonina</w:t>
      </w:r>
      <w:proofErr w:type="spellEnd"/>
      <w:r w:rsidRPr="00752FC6">
        <w:rPr>
          <w:rFonts w:cs="Times New Roman"/>
        </w:rPr>
        <w:t xml:space="preserve"> sarnaselt osa võõrandamisele notariaalse vormi nõue, siis on põhjendatud, et pandid avalikustatakse osanike nimekirjas. Kui osaühing on loobunud osa ÄS § 149 lg 6 alusel osa võõrandamise ja sellega koos ka osa pantimise seaduses sätestatud notariaalse vormi nõudest, ei saa sellistel osa pantidel olla sama tähendust, mis on notari tõestatud pantidel ning ilma seaduses sätestatud vorminõuet järgimata pante ei avalikustata osanike nimekirjas äriregistri avalikus toimikus. </w:t>
      </w:r>
    </w:p>
    <w:p w14:paraId="4A06E445" w14:textId="77777777" w:rsidR="00595D98" w:rsidRPr="00752FC6" w:rsidRDefault="00595D98" w:rsidP="00977E4A">
      <w:pPr>
        <w:spacing w:line="240" w:lineRule="auto"/>
        <w:jc w:val="both"/>
        <w:rPr>
          <w:rFonts w:cs="Times New Roman"/>
          <w:b/>
          <w:bCs/>
          <w:szCs w:val="24"/>
        </w:rPr>
      </w:pPr>
      <w:r w:rsidRPr="00752FC6">
        <w:rPr>
          <w:rFonts w:cs="Times New Roman"/>
          <w:b/>
          <w:bCs/>
          <w:szCs w:val="24"/>
        </w:rPr>
        <w:t>Paragrahvi 166 muutmine</w:t>
      </w:r>
    </w:p>
    <w:p w14:paraId="60947190" w14:textId="39F5D6E3" w:rsidR="00C82D3B" w:rsidRPr="00752FC6" w:rsidRDefault="2F5A8E0E" w:rsidP="00977E4A">
      <w:pPr>
        <w:spacing w:line="240" w:lineRule="auto"/>
        <w:jc w:val="both"/>
        <w:rPr>
          <w:rFonts w:cs="Times New Roman"/>
        </w:rPr>
      </w:pPr>
      <w:r w:rsidRPr="00752FC6">
        <w:rPr>
          <w:rFonts w:cs="Times New Roman"/>
        </w:rPr>
        <w:t>Äriseadustiku</w:t>
      </w:r>
      <w:r w:rsidR="1F7E2E75" w:rsidRPr="00752FC6">
        <w:rPr>
          <w:rFonts w:cs="Times New Roman"/>
        </w:rPr>
        <w:t xml:space="preserve"> </w:t>
      </w:r>
      <w:r w:rsidR="68AD4364" w:rsidRPr="00752FC6">
        <w:rPr>
          <w:rFonts w:cs="Times New Roman"/>
        </w:rPr>
        <w:t>§</w:t>
      </w:r>
      <w:r w:rsidR="1F7E2E75" w:rsidRPr="00752FC6">
        <w:rPr>
          <w:rFonts w:cs="Times New Roman"/>
        </w:rPr>
        <w:t xml:space="preserve"> 166 lõiget</w:t>
      </w:r>
      <w:r w:rsidR="68AD4364" w:rsidRPr="00752FC6">
        <w:rPr>
          <w:rFonts w:cs="Times New Roman"/>
        </w:rPr>
        <w:t xml:space="preserve"> 1</w:t>
      </w:r>
      <w:r w:rsidR="1F7E2E75" w:rsidRPr="00752FC6">
        <w:rPr>
          <w:rFonts w:cs="Times New Roman"/>
        </w:rPr>
        <w:t xml:space="preserve"> </w:t>
      </w:r>
      <w:r w:rsidRPr="00752FC6">
        <w:rPr>
          <w:rFonts w:cs="Times New Roman"/>
        </w:rPr>
        <w:t xml:space="preserve">täiendatakse </w:t>
      </w:r>
      <w:r w:rsidR="62362825" w:rsidRPr="00752FC6">
        <w:rPr>
          <w:rFonts w:cs="Times New Roman"/>
        </w:rPr>
        <w:t>nii, et</w:t>
      </w:r>
      <w:r w:rsidR="3FE1F9EC" w:rsidRPr="00752FC6">
        <w:rPr>
          <w:rFonts w:cs="Times New Roman"/>
        </w:rPr>
        <w:t xml:space="preserve"> </w:t>
      </w:r>
      <w:r w:rsidR="1F7E2E75" w:rsidRPr="00752FC6">
        <w:rPr>
          <w:rFonts w:cs="Times New Roman"/>
        </w:rPr>
        <w:t xml:space="preserve">osaühingu osanikule </w:t>
      </w:r>
      <w:r w:rsidR="007656E9" w:rsidRPr="00752FC6">
        <w:rPr>
          <w:rFonts w:cs="Times New Roman"/>
        </w:rPr>
        <w:t xml:space="preserve">antakse </w:t>
      </w:r>
      <w:r w:rsidR="1F7E2E75" w:rsidRPr="00752FC6">
        <w:rPr>
          <w:rFonts w:cs="Times New Roman"/>
        </w:rPr>
        <w:t>sõnaselgelt õigus nõuda samas mahus</w:t>
      </w:r>
      <w:r w:rsidR="62362825" w:rsidRPr="00752FC6">
        <w:rPr>
          <w:rFonts w:cs="Times New Roman"/>
        </w:rPr>
        <w:t xml:space="preserve"> osaühinguga</w:t>
      </w:r>
      <w:r w:rsidR="1F7E2E75" w:rsidRPr="00752FC6">
        <w:rPr>
          <w:rFonts w:cs="Times New Roman"/>
        </w:rPr>
        <w:t xml:space="preserve"> teavet ja dokumente ka osaühingu tütarettevõtjate kohta. Praktikas on </w:t>
      </w:r>
      <w:r w:rsidR="62362825" w:rsidRPr="00752FC6">
        <w:rPr>
          <w:rFonts w:cs="Times New Roman"/>
        </w:rPr>
        <w:t xml:space="preserve">esile kerkinud </w:t>
      </w:r>
      <w:r w:rsidR="1F7E2E75" w:rsidRPr="00752FC6">
        <w:rPr>
          <w:rFonts w:cs="Times New Roman"/>
        </w:rPr>
        <w:t>küsimus, kas osanikul on selline õigus või mitte</w:t>
      </w:r>
      <w:r w:rsidR="2C1923D2" w:rsidRPr="00752FC6">
        <w:rPr>
          <w:rFonts w:cs="Times New Roman"/>
        </w:rPr>
        <w:t xml:space="preserve"> ja see on </w:t>
      </w:r>
      <w:r w:rsidR="1F7E2E75" w:rsidRPr="00752FC6">
        <w:rPr>
          <w:rFonts w:cs="Times New Roman"/>
        </w:rPr>
        <w:t xml:space="preserve">põhjustanud </w:t>
      </w:r>
      <w:r w:rsidR="2C1923D2" w:rsidRPr="00752FC6">
        <w:rPr>
          <w:rFonts w:cs="Times New Roman"/>
        </w:rPr>
        <w:t>kohtu</w:t>
      </w:r>
      <w:r w:rsidR="1F7E2E75" w:rsidRPr="00752FC6">
        <w:rPr>
          <w:rFonts w:cs="Times New Roman"/>
        </w:rPr>
        <w:t xml:space="preserve">vaidlusi. Muudatuse eesmärk on vältida olukorda, kus </w:t>
      </w:r>
      <w:r w:rsidR="009C6976" w:rsidRPr="00752FC6">
        <w:rPr>
          <w:rFonts w:cs="Times New Roman"/>
        </w:rPr>
        <w:t>osanikul takistatakse</w:t>
      </w:r>
      <w:r w:rsidR="1F7E2E75" w:rsidRPr="00752FC6">
        <w:rPr>
          <w:rFonts w:cs="Times New Roman"/>
        </w:rPr>
        <w:t xml:space="preserve"> saada piisavalt teavet sel teel, et osa tegevust viiakse üle tütarühingusse. Osaniku õigus saada teavet tütarühingute kohta on mh ette nähtud ka Euroopa Ühinguõiguse Mudelseaduses (</w:t>
      </w:r>
      <w:proofErr w:type="spellStart"/>
      <w:r w:rsidR="1F7E2E75" w:rsidRPr="00752FC6">
        <w:rPr>
          <w:rFonts w:cs="Times New Roman"/>
        </w:rPr>
        <w:t>European</w:t>
      </w:r>
      <w:proofErr w:type="spellEnd"/>
      <w:r w:rsidR="1F7E2E75" w:rsidRPr="00752FC6">
        <w:rPr>
          <w:rFonts w:cs="Times New Roman"/>
        </w:rPr>
        <w:t xml:space="preserve"> </w:t>
      </w:r>
      <w:proofErr w:type="spellStart"/>
      <w:r w:rsidR="1F7E2E75" w:rsidRPr="00752FC6">
        <w:rPr>
          <w:rFonts w:cs="Times New Roman"/>
        </w:rPr>
        <w:t>Model</w:t>
      </w:r>
      <w:proofErr w:type="spellEnd"/>
      <w:r w:rsidR="1F7E2E75" w:rsidRPr="00752FC6">
        <w:rPr>
          <w:rFonts w:cs="Times New Roman"/>
        </w:rPr>
        <w:t xml:space="preserve"> Company Law </w:t>
      </w:r>
      <w:proofErr w:type="spellStart"/>
      <w:r w:rsidR="1F7E2E75" w:rsidRPr="00752FC6">
        <w:rPr>
          <w:rFonts w:cs="Times New Roman"/>
        </w:rPr>
        <w:t>Act</w:t>
      </w:r>
      <w:proofErr w:type="spellEnd"/>
      <w:r w:rsidR="1F7E2E75" w:rsidRPr="00752FC6">
        <w:rPr>
          <w:rFonts w:cs="Times New Roman"/>
        </w:rPr>
        <w:t>).</w:t>
      </w:r>
    </w:p>
    <w:p w14:paraId="5E7231BC" w14:textId="0B9C41AA" w:rsidR="60F0181C" w:rsidRPr="00752FC6" w:rsidRDefault="00FF25B4" w:rsidP="00977E4A">
      <w:pPr>
        <w:spacing w:line="240" w:lineRule="auto"/>
        <w:jc w:val="both"/>
        <w:rPr>
          <w:rFonts w:cs="Times New Roman"/>
        </w:rPr>
      </w:pPr>
      <w:r w:rsidRPr="00752FC6">
        <w:rPr>
          <w:rFonts w:cs="Times New Roman"/>
        </w:rPr>
        <w:t>L</w:t>
      </w:r>
      <w:r w:rsidR="00557FE1" w:rsidRPr="00752FC6">
        <w:rPr>
          <w:rFonts w:cs="Times New Roman"/>
        </w:rPr>
        <w:t>õikesse 2 lisatakse j</w:t>
      </w:r>
      <w:r w:rsidR="7BA26DBA" w:rsidRPr="00752FC6">
        <w:rPr>
          <w:rFonts w:cs="Times New Roman"/>
        </w:rPr>
        <w:t>uhatusele võimalus ka keelduda t</w:t>
      </w:r>
      <w:r w:rsidR="27313F5E" w:rsidRPr="00752FC6">
        <w:rPr>
          <w:rFonts w:cs="Times New Roman"/>
        </w:rPr>
        <w:t>ütarühingu kohta teabe andmisest ja dokumentide esitamisest, kui juhatusel ei ole võimalik neid tütarühingust kätte saada. Tütarühing on iseseisev ühing ja emaühingu juhatusel ei pruugi olla võimalik tütarühingust dokumente s</w:t>
      </w:r>
      <w:r w:rsidR="39CD519D" w:rsidRPr="00752FC6">
        <w:rPr>
          <w:rFonts w:cs="Times New Roman"/>
        </w:rPr>
        <w:t>aada ega täpselt teada, milliseid dokumente on sealt võimalik saada. Siiski on juhatuse keeldumisele lisatud tingimus, et juhatus peab tõendama</w:t>
      </w:r>
      <w:r w:rsidR="22EFC0F2" w:rsidRPr="00752FC6">
        <w:rPr>
          <w:rFonts w:cs="Times New Roman"/>
        </w:rPr>
        <w:t xml:space="preserve">, et tütarettevõtja juhatusel nõutavat teavet ei ole või seda teavet ei ole emaühingu juhatusele antud. </w:t>
      </w:r>
    </w:p>
    <w:p w14:paraId="241F8F98" w14:textId="6BF178E3" w:rsidR="60F0181C" w:rsidRPr="00752FC6" w:rsidRDefault="683E0D7B" w:rsidP="00977E4A">
      <w:pPr>
        <w:spacing w:line="240" w:lineRule="auto"/>
        <w:jc w:val="both"/>
        <w:rPr>
          <w:rFonts w:cs="Times New Roman"/>
        </w:rPr>
      </w:pPr>
      <w:r w:rsidRPr="00752FC6">
        <w:rPr>
          <w:rFonts w:cs="Times New Roman"/>
        </w:rPr>
        <w:t>Lõikesse 1 lisatakse ka tähtaeg juhatusele teabe</w:t>
      </w:r>
      <w:r w:rsidR="646413EC" w:rsidRPr="00752FC6">
        <w:rPr>
          <w:rFonts w:cs="Times New Roman"/>
        </w:rPr>
        <w:t>nõude täitmiseks ja osanikule nõutud teabe esitamiseks</w:t>
      </w:r>
      <w:r w:rsidRPr="00752FC6">
        <w:rPr>
          <w:rFonts w:cs="Times New Roman"/>
        </w:rPr>
        <w:t xml:space="preserve">. See </w:t>
      </w:r>
      <w:r w:rsidR="1A66C994" w:rsidRPr="00752FC6">
        <w:rPr>
          <w:rFonts w:cs="Times New Roman"/>
        </w:rPr>
        <w:t>tähtaeg</w:t>
      </w:r>
      <w:r w:rsidRPr="00752FC6">
        <w:rPr>
          <w:rFonts w:cs="Times New Roman"/>
        </w:rPr>
        <w:t xml:space="preserve"> on neli nädalat. </w:t>
      </w:r>
      <w:r w:rsidR="53B8810B" w:rsidRPr="00752FC6">
        <w:rPr>
          <w:rFonts w:cs="Times New Roman"/>
        </w:rPr>
        <w:t>Siiani oli neli nädalat alates teabenõude esitamisest aega esitada avaldus kohtusse</w:t>
      </w:r>
      <w:r w:rsidR="59FB735F" w:rsidRPr="00752FC6">
        <w:rPr>
          <w:rFonts w:cs="Times New Roman"/>
        </w:rPr>
        <w:t xml:space="preserve"> kui juhatus ei ole nõutud teavet esitanud. Nii lühike tähtaeg on põhjustanud praktikas probleeme, et oodatakse ju</w:t>
      </w:r>
      <w:r w:rsidR="77B6BB19" w:rsidRPr="00752FC6">
        <w:rPr>
          <w:rFonts w:cs="Times New Roman"/>
        </w:rPr>
        <w:t>ha</w:t>
      </w:r>
      <w:r w:rsidR="59FB735F" w:rsidRPr="00752FC6">
        <w:rPr>
          <w:rFonts w:cs="Times New Roman"/>
        </w:rPr>
        <w:t>tuselt te</w:t>
      </w:r>
      <w:r w:rsidR="2DD031E3" w:rsidRPr="00752FC6">
        <w:rPr>
          <w:rFonts w:cs="Times New Roman"/>
        </w:rPr>
        <w:t>a</w:t>
      </w:r>
      <w:r w:rsidR="59FB735F" w:rsidRPr="00752FC6">
        <w:rPr>
          <w:rFonts w:cs="Times New Roman"/>
        </w:rPr>
        <w:t>benõude täitmist, kui</w:t>
      </w:r>
      <w:r w:rsidR="006F2DE2" w:rsidRPr="00752FC6">
        <w:rPr>
          <w:rFonts w:cs="Times New Roman"/>
        </w:rPr>
        <w:t>d</w:t>
      </w:r>
      <w:r w:rsidR="59FB735F" w:rsidRPr="00752FC6">
        <w:rPr>
          <w:rFonts w:cs="Times New Roman"/>
        </w:rPr>
        <w:t xml:space="preserve"> kohtule avalduse esitamise tähtaeg on </w:t>
      </w:r>
      <w:r w:rsidR="006F2DE2" w:rsidRPr="00752FC6">
        <w:rPr>
          <w:rFonts w:cs="Times New Roman"/>
        </w:rPr>
        <w:t xml:space="preserve">olnud </w:t>
      </w:r>
      <w:r w:rsidR="59FB735F" w:rsidRPr="00752FC6">
        <w:rPr>
          <w:rFonts w:cs="Times New Roman"/>
        </w:rPr>
        <w:t xml:space="preserve">lühike, siis samal ajal valmistutakse ka kohtule avalduse </w:t>
      </w:r>
      <w:r w:rsidR="59FB735F" w:rsidRPr="00752FC6">
        <w:rPr>
          <w:rFonts w:cs="Times New Roman"/>
        </w:rPr>
        <w:lastRenderedPageBreak/>
        <w:t>esit</w:t>
      </w:r>
      <w:r w:rsidR="1387C745" w:rsidRPr="00752FC6">
        <w:rPr>
          <w:rFonts w:cs="Times New Roman"/>
        </w:rPr>
        <w:t xml:space="preserve">amiseks. Kui juhatus napilt enne kohtule avalduse esitamise tähtaega siiski teabenõudele vastab, on osanik teinud asjatuid kulutusi, et valmistada ette </w:t>
      </w:r>
      <w:r w:rsidR="464907CB" w:rsidRPr="00752FC6">
        <w:rPr>
          <w:rFonts w:cs="Times New Roman"/>
        </w:rPr>
        <w:t>ma</w:t>
      </w:r>
      <w:r w:rsidR="1387C745" w:rsidRPr="00752FC6">
        <w:rPr>
          <w:rFonts w:cs="Times New Roman"/>
        </w:rPr>
        <w:t>terjalid kohtule esitamiseks. Seetõttu on sättesse lisa</w:t>
      </w:r>
      <w:r w:rsidR="17592A4E" w:rsidRPr="00752FC6">
        <w:rPr>
          <w:rFonts w:cs="Times New Roman"/>
        </w:rPr>
        <w:t>tud juhatusele tähta</w:t>
      </w:r>
      <w:r w:rsidR="2C4405B6" w:rsidRPr="00752FC6">
        <w:rPr>
          <w:rFonts w:cs="Times New Roman"/>
        </w:rPr>
        <w:t>eg</w:t>
      </w:r>
      <w:r w:rsidR="17592A4E" w:rsidRPr="00752FC6">
        <w:rPr>
          <w:rFonts w:cs="Times New Roman"/>
        </w:rPr>
        <w:t xml:space="preserve"> neli nädalat teabenõudele vastamiseks ja lõikesse </w:t>
      </w:r>
      <w:r w:rsidR="001F4F92" w:rsidRPr="00752FC6">
        <w:rPr>
          <w:rFonts w:cs="Times New Roman"/>
        </w:rPr>
        <w:t>3</w:t>
      </w:r>
      <w:r w:rsidR="17592A4E" w:rsidRPr="00752FC6">
        <w:rPr>
          <w:rFonts w:cs="Times New Roman"/>
        </w:rPr>
        <w:t xml:space="preserve"> lisatud kohtusse pöördumiseks </w:t>
      </w:r>
      <w:r w:rsidR="001F4F92" w:rsidRPr="00752FC6">
        <w:rPr>
          <w:rFonts w:cs="Times New Roman"/>
        </w:rPr>
        <w:t xml:space="preserve">tähtaeg </w:t>
      </w:r>
      <w:r w:rsidR="17592A4E" w:rsidRPr="00752FC6">
        <w:rPr>
          <w:rFonts w:cs="Times New Roman"/>
        </w:rPr>
        <w:t xml:space="preserve">omakorda 3 kuud. Lõikest </w:t>
      </w:r>
      <w:r w:rsidR="001F4F92" w:rsidRPr="00752FC6">
        <w:rPr>
          <w:rFonts w:cs="Times New Roman"/>
        </w:rPr>
        <w:t>3</w:t>
      </w:r>
      <w:r w:rsidR="17592A4E" w:rsidRPr="00752FC6">
        <w:rPr>
          <w:rFonts w:cs="Times New Roman"/>
        </w:rPr>
        <w:t xml:space="preserve"> tulenev kohtusse pöördumise tähtaeg </w:t>
      </w:r>
      <w:r w:rsidR="3831B29B" w:rsidRPr="00752FC6">
        <w:rPr>
          <w:rFonts w:cs="Times New Roman"/>
        </w:rPr>
        <w:t>3 kuud hakkab kulgema alates sellest, kui osanik on saanud juhatuselt keelduva vastuse teabenõudele või alates nelja nädala möödumisest teabenõude esitamisest. Selliselt on juhatusel a</w:t>
      </w:r>
      <w:r w:rsidR="3B5119A6" w:rsidRPr="00752FC6">
        <w:rPr>
          <w:rFonts w:cs="Times New Roman"/>
        </w:rPr>
        <w:t>ega</w:t>
      </w:r>
      <w:r w:rsidR="3831B29B" w:rsidRPr="00752FC6">
        <w:rPr>
          <w:rFonts w:cs="Times New Roman"/>
        </w:rPr>
        <w:t xml:space="preserve"> 4 nädalat täita teabenõue või keelduda ning </w:t>
      </w:r>
      <w:r w:rsidR="00E432A5" w:rsidRPr="00752FC6">
        <w:rPr>
          <w:rFonts w:cs="Times New Roman"/>
        </w:rPr>
        <w:t xml:space="preserve">seejärel on </w:t>
      </w:r>
      <w:r w:rsidR="3831B29B" w:rsidRPr="00752FC6">
        <w:rPr>
          <w:rFonts w:cs="Times New Roman"/>
        </w:rPr>
        <w:t xml:space="preserve">osanikul </w:t>
      </w:r>
      <w:r w:rsidR="2F0303AE" w:rsidRPr="00752FC6">
        <w:rPr>
          <w:rFonts w:cs="Times New Roman"/>
        </w:rPr>
        <w:t xml:space="preserve">piisavalt pikk aeg 3 kuud, et juhatuse keeldumisel või teabenõude tähtaegselt täitmata jätmisel </w:t>
      </w:r>
      <w:r w:rsidR="00E432A5" w:rsidRPr="00752FC6">
        <w:rPr>
          <w:rFonts w:cs="Times New Roman"/>
        </w:rPr>
        <w:t xml:space="preserve">kohtusse pöörduda. </w:t>
      </w:r>
    </w:p>
    <w:p w14:paraId="50E2BAEB" w14:textId="0366E4DB" w:rsidR="00C75AFA" w:rsidRPr="00752FC6" w:rsidRDefault="00FC2281" w:rsidP="00977E4A">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w:t>
      </w:r>
      <w:r w:rsidR="00E432A5" w:rsidRPr="00752FC6">
        <w:rPr>
          <w:rFonts w:cs="Times New Roman"/>
          <w:szCs w:val="24"/>
        </w:rPr>
        <w:t xml:space="preserve"> </w:t>
      </w:r>
      <w:r w:rsidR="008047A1" w:rsidRPr="00752FC6">
        <w:rPr>
          <w:rFonts w:cs="Times New Roman"/>
          <w:szCs w:val="24"/>
        </w:rPr>
        <w:t xml:space="preserve">9.4.1. ja </w:t>
      </w:r>
      <w:r w:rsidRPr="00752FC6">
        <w:rPr>
          <w:rFonts w:cs="Times New Roman"/>
          <w:szCs w:val="24"/>
        </w:rPr>
        <w:t>punkti</w:t>
      </w:r>
      <w:r w:rsidR="008047A1" w:rsidRPr="00752FC6">
        <w:rPr>
          <w:rFonts w:cs="Times New Roman"/>
          <w:szCs w:val="24"/>
        </w:rPr>
        <w:t xml:space="preserve"> 9.5.</w:t>
      </w:r>
    </w:p>
    <w:p w14:paraId="5D2B609E" w14:textId="38FF46FA" w:rsidR="00184EFD" w:rsidRPr="00752FC6" w:rsidRDefault="00184EFD" w:rsidP="00977E4A">
      <w:pPr>
        <w:spacing w:line="240" w:lineRule="auto"/>
        <w:jc w:val="both"/>
        <w:rPr>
          <w:rFonts w:cs="Times New Roman"/>
          <w:b/>
          <w:szCs w:val="24"/>
        </w:rPr>
      </w:pPr>
      <w:r w:rsidRPr="00752FC6">
        <w:rPr>
          <w:rFonts w:cs="Times New Roman"/>
          <w:b/>
          <w:szCs w:val="24"/>
        </w:rPr>
        <w:t>Paragrahvi 168 muutmine</w:t>
      </w:r>
    </w:p>
    <w:p w14:paraId="60947192" w14:textId="13A6E4BA" w:rsidR="00C82D3B" w:rsidRPr="00752FC6" w:rsidRDefault="008047A1" w:rsidP="00977E4A">
      <w:pPr>
        <w:spacing w:line="240" w:lineRule="auto"/>
        <w:jc w:val="both"/>
        <w:rPr>
          <w:rFonts w:cs="Times New Roman"/>
        </w:rPr>
      </w:pPr>
      <w:r w:rsidRPr="00752FC6">
        <w:rPr>
          <w:rFonts w:cs="Times New Roman"/>
        </w:rPr>
        <w:t>Kavandatava muudatuse eesmär</w:t>
      </w:r>
      <w:r w:rsidR="00A450E2" w:rsidRPr="00752FC6">
        <w:rPr>
          <w:rFonts w:cs="Times New Roman"/>
        </w:rPr>
        <w:t>k</w:t>
      </w:r>
      <w:r w:rsidRPr="00752FC6">
        <w:rPr>
          <w:rFonts w:cs="Times New Roman"/>
        </w:rPr>
        <w:t xml:space="preserve"> on täpsustada osaühingu osanike kui juhtorgani (kõrgema otsustustasandi liikmete) pädevus</w:t>
      </w:r>
      <w:r w:rsidR="00712DD2" w:rsidRPr="00752FC6">
        <w:rPr>
          <w:rFonts w:cs="Times New Roman"/>
        </w:rPr>
        <w:t>t</w:t>
      </w:r>
      <w:r w:rsidR="39188527" w:rsidRPr="00752FC6">
        <w:rPr>
          <w:rFonts w:cs="Times New Roman"/>
        </w:rPr>
        <w:t>.</w:t>
      </w:r>
      <w:r w:rsidRPr="00752FC6">
        <w:rPr>
          <w:rFonts w:cs="Times New Roman"/>
        </w:rPr>
        <w:t xml:space="preserve"> Kui kehtiv </w:t>
      </w:r>
      <w:r w:rsidR="00F3163A" w:rsidRPr="00752FC6">
        <w:rPr>
          <w:rFonts w:cs="Times New Roman"/>
        </w:rPr>
        <w:t>kord</w:t>
      </w:r>
      <w:r w:rsidRPr="00752FC6">
        <w:rPr>
          <w:rFonts w:cs="Times New Roman"/>
        </w:rPr>
        <w:t xml:space="preserve"> näeb ette (ÄS § 168 lg 1 punkt 10), et osanike pädevusse kuulub nõukogu liikmega või juhul, kui ühingul ei ole nõukogu, siis juhatuse liikmega tehingu tegemise otsustamine, tehingu tingimuste määramine, õigusvaidluse pidamise otsustamine ning selles tehingus või vaidluses osaühingu esindaja määramine, siis kavandatava muudatuse kohaselt kuulub ühemõtteliselt osaühingu osanike pädevusse ka esindaja määramine sellise õigusvaidluse pidamiseks, mille on algatanud ühingu vastu nõukogu liige või nõukogu puudumisel juhatuse liige. </w:t>
      </w:r>
    </w:p>
    <w:p w14:paraId="6CA070FF" w14:textId="56981BB3" w:rsidR="00C75AFA" w:rsidRPr="00752FC6" w:rsidRDefault="0F9938D7" w:rsidP="00977E4A">
      <w:pPr>
        <w:spacing w:line="240" w:lineRule="auto"/>
        <w:jc w:val="both"/>
        <w:rPr>
          <w:rFonts w:cs="Times New Roman"/>
          <w:szCs w:val="24"/>
        </w:rPr>
      </w:pPr>
      <w:r w:rsidRPr="00752FC6">
        <w:rPr>
          <w:rFonts w:cs="Times New Roman"/>
          <w:szCs w:val="24"/>
        </w:rPr>
        <w:t>V</w:t>
      </w:r>
      <w:r w:rsidR="6F518EF6" w:rsidRPr="00752FC6">
        <w:rPr>
          <w:rFonts w:cs="Times New Roman"/>
          <w:szCs w:val="24"/>
        </w:rPr>
        <w:t>t</w:t>
      </w:r>
      <w:r w:rsidRPr="00752FC6">
        <w:rPr>
          <w:rFonts w:cs="Times New Roman"/>
          <w:szCs w:val="24"/>
        </w:rPr>
        <w:t xml:space="preserve"> lisaks</w:t>
      </w:r>
      <w:r w:rsidR="1F7E2E75" w:rsidRPr="00752FC6">
        <w:rPr>
          <w:rFonts w:cs="Times New Roman"/>
          <w:szCs w:val="24"/>
        </w:rPr>
        <w:t xml:space="preserve"> analüüs-kontseptsiooni punkti</w:t>
      </w:r>
      <w:r w:rsidR="39B21993" w:rsidRPr="00752FC6">
        <w:rPr>
          <w:rFonts w:cs="Times New Roman"/>
          <w:szCs w:val="24"/>
        </w:rPr>
        <w:t xml:space="preserve"> </w:t>
      </w:r>
      <w:r w:rsidR="1F7E2E75" w:rsidRPr="00752FC6">
        <w:rPr>
          <w:rFonts w:cs="Times New Roman"/>
          <w:szCs w:val="24"/>
        </w:rPr>
        <w:t>7.2.3.</w:t>
      </w:r>
    </w:p>
    <w:p w14:paraId="6463FCF5" w14:textId="091A0534" w:rsidR="00F90069" w:rsidRPr="00752FC6" w:rsidRDefault="00F90069" w:rsidP="00977E4A">
      <w:pPr>
        <w:spacing w:line="240" w:lineRule="auto"/>
        <w:jc w:val="both"/>
        <w:rPr>
          <w:rFonts w:cs="Times New Roman"/>
          <w:b/>
          <w:bCs/>
          <w:szCs w:val="24"/>
        </w:rPr>
      </w:pPr>
      <w:r w:rsidRPr="00752FC6">
        <w:rPr>
          <w:rFonts w:cs="Times New Roman"/>
          <w:b/>
          <w:bCs/>
          <w:szCs w:val="24"/>
        </w:rPr>
        <w:t>Paragrahvi 170 muutmine</w:t>
      </w:r>
    </w:p>
    <w:p w14:paraId="60947196" w14:textId="17A9E054" w:rsidR="00C82D3B" w:rsidRPr="00752FC6" w:rsidRDefault="008047A1" w:rsidP="00977E4A">
      <w:pPr>
        <w:spacing w:line="240" w:lineRule="auto"/>
        <w:jc w:val="both"/>
        <w:rPr>
          <w:rFonts w:cs="Times New Roman"/>
        </w:rPr>
      </w:pPr>
      <w:r w:rsidRPr="00752FC6">
        <w:rPr>
          <w:rFonts w:cs="Times New Roman"/>
        </w:rPr>
        <w:t>Paragrahv</w:t>
      </w:r>
      <w:r w:rsidR="00FF42D4" w:rsidRPr="00752FC6">
        <w:rPr>
          <w:rFonts w:cs="Times New Roman"/>
        </w:rPr>
        <w:t>i</w:t>
      </w:r>
      <w:r w:rsidRPr="00752FC6">
        <w:rPr>
          <w:rFonts w:cs="Times New Roman"/>
        </w:rPr>
        <w:t xml:space="preserve"> 170 l</w:t>
      </w:r>
      <w:r w:rsidR="00FF42D4" w:rsidRPr="00752FC6">
        <w:rPr>
          <w:rFonts w:cs="Times New Roman"/>
        </w:rPr>
        <w:t>õike</w:t>
      </w:r>
      <w:r w:rsidRPr="00752FC6">
        <w:rPr>
          <w:rFonts w:cs="Times New Roman"/>
        </w:rPr>
        <w:t xml:space="preserve"> 2 muudatus</w:t>
      </w:r>
      <w:r w:rsidR="002C6319" w:rsidRPr="00752FC6">
        <w:rPr>
          <w:rFonts w:cs="Times New Roman"/>
        </w:rPr>
        <w:t>ega</w:t>
      </w:r>
      <w:r w:rsidRPr="00752FC6">
        <w:rPr>
          <w:rFonts w:cs="Times New Roman"/>
        </w:rPr>
        <w:t xml:space="preserve"> </w:t>
      </w:r>
      <w:r w:rsidR="02720801" w:rsidRPr="00752FC6">
        <w:rPr>
          <w:rFonts w:cs="Times New Roman"/>
        </w:rPr>
        <w:t xml:space="preserve">laiendatakse </w:t>
      </w:r>
      <w:r w:rsidR="57FF8505" w:rsidRPr="00752FC6">
        <w:rPr>
          <w:rFonts w:cs="Times New Roman"/>
        </w:rPr>
        <w:t>osa</w:t>
      </w:r>
      <w:r w:rsidR="02720801" w:rsidRPr="00752FC6">
        <w:rPr>
          <w:rFonts w:cs="Times New Roman"/>
        </w:rPr>
        <w:t xml:space="preserve">ühingu otsustusvabadust. </w:t>
      </w:r>
      <w:r w:rsidRPr="00752FC6">
        <w:rPr>
          <w:rFonts w:cs="Times New Roman"/>
        </w:rPr>
        <w:t>Kehtiv</w:t>
      </w:r>
      <w:r w:rsidR="009613BB" w:rsidRPr="00752FC6">
        <w:rPr>
          <w:rFonts w:cs="Times New Roman"/>
        </w:rPr>
        <w:t>a</w:t>
      </w:r>
      <w:r w:rsidRPr="00752FC6">
        <w:rPr>
          <w:rFonts w:cs="Times New Roman"/>
        </w:rPr>
        <w:t xml:space="preserve"> </w:t>
      </w:r>
      <w:r w:rsidR="4BA10489" w:rsidRPr="00752FC6">
        <w:rPr>
          <w:rFonts w:cs="Times New Roman"/>
        </w:rPr>
        <w:t xml:space="preserve">ÄS </w:t>
      </w:r>
      <w:r w:rsidRPr="00752FC6">
        <w:rPr>
          <w:rFonts w:cs="Times New Roman"/>
        </w:rPr>
        <w:t>§ 170 lg 2</w:t>
      </w:r>
      <w:r w:rsidR="777F66AE" w:rsidRPr="00752FC6">
        <w:rPr>
          <w:rFonts w:cs="Times New Roman"/>
        </w:rPr>
        <w:t xml:space="preserve"> kohaselt </w:t>
      </w:r>
      <w:r w:rsidR="00EE6116" w:rsidRPr="00752FC6">
        <w:rPr>
          <w:rFonts w:cs="Times New Roman"/>
        </w:rPr>
        <w:t>on</w:t>
      </w:r>
      <w:r w:rsidRPr="00752FC6">
        <w:rPr>
          <w:rFonts w:cs="Times New Roman"/>
        </w:rPr>
        <w:t xml:space="preserve"> osaühingu osanike koosolek otsustusvõimeline juhul, kui sellel on esindatud üle poole osadega esindatud häältest, kui põhikirjaga ei ole ette nähtud suurema esindatuse nõuet. </w:t>
      </w:r>
      <w:r w:rsidR="12DF9B41" w:rsidRPr="00752FC6">
        <w:rPr>
          <w:rFonts w:cs="Times New Roman"/>
        </w:rPr>
        <w:t xml:space="preserve">Uue sõnastuse kohaselt </w:t>
      </w:r>
      <w:r w:rsidR="3A7C5239" w:rsidRPr="00752FC6">
        <w:rPr>
          <w:rFonts w:cs="Times New Roman"/>
        </w:rPr>
        <w:t>säilib küll seaduses koosolekul esindatuse nõue, milleks on üldjuhul üle poole osadega esindatud häältest, kuid edaspidi võib põhikirja</w:t>
      </w:r>
      <w:r w:rsidR="00F2163F" w:rsidRPr="00752FC6">
        <w:rPr>
          <w:rFonts w:cs="Times New Roman"/>
        </w:rPr>
        <w:t>ga</w:t>
      </w:r>
      <w:r w:rsidR="3A7C5239" w:rsidRPr="00752FC6">
        <w:rPr>
          <w:rFonts w:cs="Times New Roman"/>
        </w:rPr>
        <w:t xml:space="preserve"> ette näha teisiti, mis tähendab, et senise võimaluse asemel näha ette seaduses sätestatust suurem esindatuse nõue, võib see olla </w:t>
      </w:r>
      <w:r w:rsidR="183C31CC" w:rsidRPr="00752FC6">
        <w:rPr>
          <w:rFonts w:cs="Times New Roman"/>
        </w:rPr>
        <w:t xml:space="preserve">põhikirjas </w:t>
      </w:r>
      <w:r w:rsidR="56DFCE8F" w:rsidRPr="00752FC6">
        <w:rPr>
          <w:rFonts w:cs="Times New Roman"/>
        </w:rPr>
        <w:t xml:space="preserve">ette nähtud </w:t>
      </w:r>
      <w:r w:rsidR="183C31CC" w:rsidRPr="00752FC6">
        <w:rPr>
          <w:rFonts w:cs="Times New Roman"/>
        </w:rPr>
        <w:t>ka väiksem. Osanikud on vabad otsustama, kui suure või väikese esindatuse korral on osanike koosolek otsustusvõimeline.</w:t>
      </w:r>
      <w:r w:rsidRPr="00752FC6">
        <w:rPr>
          <w:rFonts w:cs="Times New Roman"/>
        </w:rPr>
        <w:t xml:space="preserve"> </w:t>
      </w:r>
    </w:p>
    <w:p w14:paraId="6226A295" w14:textId="5DDE2F62" w:rsidR="00E54A6D" w:rsidRPr="00752FC6" w:rsidRDefault="00E54A6D" w:rsidP="00977E4A">
      <w:pPr>
        <w:spacing w:line="240" w:lineRule="auto"/>
        <w:jc w:val="both"/>
        <w:rPr>
          <w:rFonts w:cs="Times New Roman"/>
          <w:szCs w:val="24"/>
        </w:rPr>
      </w:pPr>
      <w:r w:rsidRPr="00752FC6">
        <w:rPr>
          <w:rFonts w:cs="Times New Roman"/>
          <w:szCs w:val="24"/>
        </w:rPr>
        <w:t>Vt lisaks analüüs-kontseptsiooni punkti 7.2.1.8.1.</w:t>
      </w:r>
    </w:p>
    <w:p w14:paraId="66BF2748" w14:textId="30A34F82" w:rsidR="000868AD" w:rsidRPr="00752FC6" w:rsidRDefault="000868AD" w:rsidP="00977E4A">
      <w:pPr>
        <w:spacing w:line="240" w:lineRule="auto"/>
        <w:jc w:val="both"/>
        <w:rPr>
          <w:rFonts w:cs="Times New Roman"/>
          <w:b/>
          <w:szCs w:val="24"/>
        </w:rPr>
      </w:pPr>
      <w:r w:rsidRPr="00752FC6">
        <w:rPr>
          <w:rFonts w:cs="Times New Roman"/>
          <w:b/>
          <w:szCs w:val="24"/>
        </w:rPr>
        <w:t>Paragrahvi 171 muutmine</w:t>
      </w:r>
    </w:p>
    <w:p w14:paraId="47575292" w14:textId="32855D5D" w:rsidR="00514C13" w:rsidRPr="00752FC6" w:rsidRDefault="00296050" w:rsidP="00977E4A">
      <w:pPr>
        <w:spacing w:line="240" w:lineRule="auto"/>
        <w:jc w:val="both"/>
        <w:rPr>
          <w:rFonts w:cs="Times New Roman"/>
          <w:szCs w:val="24"/>
        </w:rPr>
      </w:pPr>
      <w:r w:rsidRPr="00752FC6">
        <w:rPr>
          <w:rFonts w:cs="Times New Roman"/>
          <w:szCs w:val="24"/>
        </w:rPr>
        <w:t>Ä</w:t>
      </w:r>
      <w:r w:rsidR="008047A1" w:rsidRPr="00752FC6">
        <w:rPr>
          <w:rFonts w:cs="Times New Roman"/>
          <w:szCs w:val="24"/>
        </w:rPr>
        <w:t xml:space="preserve">riseadustiku </w:t>
      </w:r>
      <w:r w:rsidRPr="00752FC6">
        <w:rPr>
          <w:rFonts w:cs="Times New Roman"/>
          <w:szCs w:val="24"/>
        </w:rPr>
        <w:t xml:space="preserve">kehtiv </w:t>
      </w:r>
      <w:r w:rsidRPr="00752FC6">
        <w:rPr>
          <w:rFonts w:cs="Times New Roman"/>
          <w:bCs/>
          <w:szCs w:val="24"/>
        </w:rPr>
        <w:t>§</w:t>
      </w:r>
      <w:r w:rsidR="008047A1" w:rsidRPr="00752FC6">
        <w:rPr>
          <w:rFonts w:cs="Times New Roman"/>
          <w:szCs w:val="24"/>
        </w:rPr>
        <w:t xml:space="preserve"> 171 l</w:t>
      </w:r>
      <w:r w:rsidR="00283360" w:rsidRPr="00752FC6">
        <w:rPr>
          <w:rFonts w:cs="Times New Roman"/>
          <w:szCs w:val="24"/>
        </w:rPr>
        <w:t>õige</w:t>
      </w:r>
      <w:r w:rsidR="008047A1" w:rsidRPr="00752FC6">
        <w:rPr>
          <w:rFonts w:cs="Times New Roman"/>
          <w:szCs w:val="24"/>
        </w:rPr>
        <w:t xml:space="preserve"> 3 näeb ette, et kui juhatus ei kutsu osanike koosolekut kokku ühe kuu jooksul nõukogu, audiitori või osanike nõude saamisest, on nõukogul, audiitoril või osanikel õigus koosolek ise kokku kutsuda.</w:t>
      </w:r>
    </w:p>
    <w:p w14:paraId="4A525CAE" w14:textId="729E8608" w:rsidR="00E55951" w:rsidRPr="00752FC6" w:rsidRDefault="1F7E2E75" w:rsidP="00977E4A">
      <w:pPr>
        <w:spacing w:line="240" w:lineRule="auto"/>
        <w:jc w:val="both"/>
        <w:rPr>
          <w:rFonts w:cs="Times New Roman"/>
          <w:szCs w:val="24"/>
        </w:rPr>
      </w:pPr>
      <w:r w:rsidRPr="00752FC6">
        <w:rPr>
          <w:rFonts w:cs="Times New Roman"/>
          <w:szCs w:val="24"/>
        </w:rPr>
        <w:t>Kavandatava muudatusega täpsustakse õigusselguse huvides nimetatud sätte sõnastust, lisades</w:t>
      </w:r>
      <w:r w:rsidR="5DEF0222" w:rsidRPr="00752FC6">
        <w:rPr>
          <w:rFonts w:cs="Times New Roman"/>
          <w:szCs w:val="24"/>
        </w:rPr>
        <w:t xml:space="preserve"> </w:t>
      </w:r>
      <w:r w:rsidR="7B25FB5B" w:rsidRPr="00752FC6">
        <w:rPr>
          <w:rFonts w:cs="Times New Roman"/>
          <w:szCs w:val="24"/>
        </w:rPr>
        <w:t>sõnad</w:t>
      </w:r>
      <w:r w:rsidRPr="00752FC6">
        <w:rPr>
          <w:rFonts w:cs="Times New Roman"/>
          <w:szCs w:val="24"/>
        </w:rPr>
        <w:t xml:space="preserve"> „nõutava päevakorraga“, st tingimuse ja täpsustuse, et juhatus peab kolmanda isiku</w:t>
      </w:r>
      <w:r w:rsidR="09F421B9" w:rsidRPr="00752FC6">
        <w:rPr>
          <w:rFonts w:cs="Times New Roman"/>
          <w:szCs w:val="24"/>
        </w:rPr>
        <w:t xml:space="preserve"> (nõukogu, audiitori või osanike)</w:t>
      </w:r>
      <w:r w:rsidRPr="00752FC6">
        <w:rPr>
          <w:rFonts w:cs="Times New Roman"/>
          <w:szCs w:val="24"/>
        </w:rPr>
        <w:t xml:space="preserve"> nõude esitamisel osanike koosoleku kutsuma kokku ka sellise päevakorraga</w:t>
      </w:r>
      <w:r w:rsidR="7B25FB5B" w:rsidRPr="00752FC6">
        <w:rPr>
          <w:rFonts w:cs="Times New Roman"/>
          <w:szCs w:val="24"/>
        </w:rPr>
        <w:t>,</w:t>
      </w:r>
      <w:r w:rsidRPr="00752FC6">
        <w:rPr>
          <w:rFonts w:cs="Times New Roman"/>
          <w:szCs w:val="24"/>
        </w:rPr>
        <w:t xml:space="preserve"> nagu seda kolmandad õigustatud isikud nõuavad. Lisaks täpsustatakse aja</w:t>
      </w:r>
      <w:r w:rsidR="7B25FB5B" w:rsidRPr="00752FC6">
        <w:rPr>
          <w:rFonts w:cs="Times New Roman"/>
          <w:szCs w:val="24"/>
        </w:rPr>
        <w:t>vahemikku</w:t>
      </w:r>
      <w:r w:rsidRPr="00752FC6">
        <w:rPr>
          <w:rFonts w:cs="Times New Roman"/>
          <w:szCs w:val="24"/>
        </w:rPr>
        <w:t>, mille jooksul peab kõnealune üldkoosolek toimuma. Kavandatava muudatuse kohaselt peab koosolek toimuma ühe kuu jooksul arvates ajahetkest, mil juhatus koosoleku kokkuku</w:t>
      </w:r>
      <w:r w:rsidR="6B8A8F86" w:rsidRPr="00752FC6">
        <w:rPr>
          <w:rFonts w:cs="Times New Roman"/>
          <w:szCs w:val="24"/>
        </w:rPr>
        <w:t>t</w:t>
      </w:r>
      <w:r w:rsidRPr="00752FC6">
        <w:rPr>
          <w:rFonts w:cs="Times New Roman"/>
          <w:szCs w:val="24"/>
        </w:rPr>
        <w:t>sumise nõude sai.</w:t>
      </w:r>
    </w:p>
    <w:p w14:paraId="6094719C" w14:textId="18B37423" w:rsidR="00C82D3B" w:rsidRPr="00752FC6" w:rsidRDefault="008047A1" w:rsidP="00977E4A">
      <w:pPr>
        <w:spacing w:line="240" w:lineRule="auto"/>
        <w:jc w:val="both"/>
        <w:rPr>
          <w:rFonts w:cs="Times New Roman"/>
        </w:rPr>
      </w:pPr>
      <w:r w:rsidRPr="00752FC6">
        <w:rPr>
          <w:rFonts w:cs="Times New Roman"/>
        </w:rPr>
        <w:t>Selle muudatuse</w:t>
      </w:r>
      <w:r w:rsidR="00B101F9" w:rsidRPr="00752FC6">
        <w:rPr>
          <w:rFonts w:cs="Times New Roman"/>
        </w:rPr>
        <w:t xml:space="preserve">ga </w:t>
      </w:r>
      <w:r w:rsidRPr="00752FC6">
        <w:rPr>
          <w:rFonts w:cs="Times New Roman"/>
        </w:rPr>
        <w:t>näha</w:t>
      </w:r>
      <w:r w:rsidR="00B101F9" w:rsidRPr="00752FC6">
        <w:rPr>
          <w:rFonts w:cs="Times New Roman"/>
        </w:rPr>
        <w:t>kse</w:t>
      </w:r>
      <w:r w:rsidR="00B1020B" w:rsidRPr="00752FC6">
        <w:rPr>
          <w:rFonts w:cs="Times New Roman"/>
        </w:rPr>
        <w:t xml:space="preserve"> ette</w:t>
      </w:r>
      <w:r w:rsidRPr="00752FC6">
        <w:rPr>
          <w:rFonts w:cs="Times New Roman"/>
        </w:rPr>
        <w:t xml:space="preserve">, et osanike koosoleku kokkukutsumise õigus läheb kolmandale isikule ühe kuu jooksul üle mitte ainult juhul, kui juhatus üldse ei kutsu kokku osanike koosolekut </w:t>
      </w:r>
      <w:r w:rsidRPr="00752FC6">
        <w:rPr>
          <w:rFonts w:cs="Times New Roman"/>
        </w:rPr>
        <w:lastRenderedPageBreak/>
        <w:t>ühe kuu jooksul kõnealuse nõude saamis</w:t>
      </w:r>
      <w:r w:rsidR="00E34341" w:rsidRPr="00752FC6">
        <w:rPr>
          <w:rFonts w:cs="Times New Roman"/>
        </w:rPr>
        <w:t>es</w:t>
      </w:r>
      <w:r w:rsidRPr="00752FC6">
        <w:rPr>
          <w:rFonts w:cs="Times New Roman"/>
        </w:rPr>
        <w:t>t</w:t>
      </w:r>
      <w:r w:rsidR="00E34341" w:rsidRPr="00752FC6">
        <w:rPr>
          <w:rFonts w:cs="Times New Roman"/>
        </w:rPr>
        <w:t xml:space="preserve"> arvates</w:t>
      </w:r>
      <w:r w:rsidRPr="00752FC6">
        <w:rPr>
          <w:rFonts w:cs="Times New Roman"/>
        </w:rPr>
        <w:t xml:space="preserve">, vaid ka </w:t>
      </w:r>
      <w:r w:rsidR="00733BED" w:rsidRPr="00752FC6">
        <w:rPr>
          <w:rFonts w:cs="Times New Roman"/>
        </w:rPr>
        <w:t>siis</w:t>
      </w:r>
      <w:r w:rsidRPr="00752FC6">
        <w:rPr>
          <w:rFonts w:cs="Times New Roman"/>
        </w:rPr>
        <w:t>, kui tähtaegselt kokku kutsutavat koosolekut ei peeta nõutava päevakorraga. Kõnealuse muudatuse</w:t>
      </w:r>
      <w:r w:rsidR="00B101F9" w:rsidRPr="00752FC6">
        <w:rPr>
          <w:rFonts w:cs="Times New Roman"/>
        </w:rPr>
        <w:t>ga</w:t>
      </w:r>
      <w:r w:rsidRPr="00752FC6">
        <w:rPr>
          <w:rFonts w:cs="Times New Roman"/>
        </w:rPr>
        <w:t xml:space="preserve"> taga</w:t>
      </w:r>
      <w:r w:rsidR="00B101F9" w:rsidRPr="00752FC6">
        <w:rPr>
          <w:rFonts w:cs="Times New Roman"/>
        </w:rPr>
        <w:t>takse</w:t>
      </w:r>
      <w:r w:rsidRPr="00752FC6">
        <w:rPr>
          <w:rFonts w:cs="Times New Roman"/>
        </w:rPr>
        <w:t xml:space="preserve">, et </w:t>
      </w:r>
      <w:r w:rsidR="00733BED" w:rsidRPr="00752FC6">
        <w:rPr>
          <w:rFonts w:cs="Times New Roman"/>
        </w:rPr>
        <w:t xml:space="preserve">tingimust </w:t>
      </w:r>
      <w:r w:rsidRPr="00752FC6">
        <w:rPr>
          <w:rFonts w:cs="Times New Roman"/>
        </w:rPr>
        <w:t>ei oleks võimalik kuritarvitada selliselt, et osaühingu juhatus</w:t>
      </w:r>
      <w:r w:rsidR="00CB4D4B" w:rsidRPr="00752FC6">
        <w:rPr>
          <w:rFonts w:cs="Times New Roman"/>
        </w:rPr>
        <w:t xml:space="preserve"> kutsub </w:t>
      </w:r>
      <w:r w:rsidR="251AA885" w:rsidRPr="00752FC6">
        <w:rPr>
          <w:rFonts w:cs="Times New Roman"/>
        </w:rPr>
        <w:t>koosoleku kokkukutsumise</w:t>
      </w:r>
      <w:r w:rsidRPr="00752FC6">
        <w:rPr>
          <w:rFonts w:cs="Times New Roman"/>
        </w:rPr>
        <w:t xml:space="preserve"> nõude saamisel küll seaduses ettenähtud tähta</w:t>
      </w:r>
      <w:r w:rsidR="00D43174" w:rsidRPr="00752FC6">
        <w:rPr>
          <w:rFonts w:cs="Times New Roman"/>
        </w:rPr>
        <w:t>ja</w:t>
      </w:r>
      <w:r w:rsidRPr="00752FC6">
        <w:rPr>
          <w:rFonts w:cs="Times New Roman"/>
        </w:rPr>
        <w:t xml:space="preserve"> jooksul koosoleku kokku, kuid hoopis teise päevakorraga, kui õigustatud isik on nõude esitamisel taotlenud. Sellises olukorras jääksid koosoleku kokkukutsumist taotlenud isiku õigustatud huvid kaitseta.</w:t>
      </w:r>
    </w:p>
    <w:p w14:paraId="3BBA03CE" w14:textId="5F63112C" w:rsidR="00C82D3B" w:rsidRPr="00752FC6" w:rsidRDefault="00362FD1" w:rsidP="00977E4A">
      <w:pPr>
        <w:spacing w:line="240" w:lineRule="auto"/>
        <w:jc w:val="both"/>
        <w:rPr>
          <w:rFonts w:cs="Times New Roman"/>
        </w:rPr>
      </w:pPr>
      <w:r w:rsidRPr="00752FC6">
        <w:rPr>
          <w:rFonts w:cs="Times New Roman"/>
        </w:rPr>
        <w:t>P</w:t>
      </w:r>
      <w:r w:rsidR="008047A1" w:rsidRPr="00752FC6">
        <w:rPr>
          <w:rFonts w:cs="Times New Roman"/>
        </w:rPr>
        <w:t>aragrahv</w:t>
      </w:r>
      <w:r w:rsidRPr="00752FC6">
        <w:rPr>
          <w:rFonts w:cs="Times New Roman"/>
        </w:rPr>
        <w:t>i</w:t>
      </w:r>
      <w:r w:rsidR="008047A1" w:rsidRPr="00752FC6">
        <w:rPr>
          <w:rFonts w:cs="Times New Roman"/>
        </w:rPr>
        <w:t xml:space="preserve"> 171 </w:t>
      </w:r>
      <w:r w:rsidRPr="00752FC6">
        <w:rPr>
          <w:rFonts w:cs="Times New Roman"/>
        </w:rPr>
        <w:t xml:space="preserve">kehtiv </w:t>
      </w:r>
      <w:r w:rsidR="008047A1" w:rsidRPr="00752FC6">
        <w:rPr>
          <w:rFonts w:cs="Times New Roman"/>
        </w:rPr>
        <w:t>l</w:t>
      </w:r>
      <w:r w:rsidRPr="00752FC6">
        <w:rPr>
          <w:rFonts w:cs="Times New Roman"/>
        </w:rPr>
        <w:t>õige</w:t>
      </w:r>
      <w:r w:rsidR="008047A1" w:rsidRPr="00752FC6">
        <w:rPr>
          <w:rFonts w:cs="Times New Roman"/>
        </w:rPr>
        <w:t xml:space="preserve"> 6 reguleerib osanike korduskoosoleku korraldamist ja </w:t>
      </w:r>
      <w:r w:rsidRPr="00752FC6">
        <w:rPr>
          <w:rFonts w:cs="Times New Roman"/>
        </w:rPr>
        <w:t>pidamist</w:t>
      </w:r>
      <w:r w:rsidR="008047A1" w:rsidRPr="00752FC6">
        <w:rPr>
          <w:rFonts w:cs="Times New Roman"/>
        </w:rPr>
        <w:t xml:space="preserve"> olukorras, kus esmane osanike koosolek ei ole kvoorumi</w:t>
      </w:r>
      <w:r w:rsidR="000332C3" w:rsidRPr="00752FC6">
        <w:rPr>
          <w:rFonts w:cs="Times New Roman"/>
        </w:rPr>
        <w:t xml:space="preserve"> </w:t>
      </w:r>
      <w:r w:rsidR="00F25969" w:rsidRPr="00752FC6">
        <w:rPr>
          <w:rFonts w:cs="Times New Roman"/>
        </w:rPr>
        <w:t>täitmata jätmise</w:t>
      </w:r>
      <w:r w:rsidR="000332C3" w:rsidRPr="00752FC6">
        <w:rPr>
          <w:rFonts w:cs="Times New Roman"/>
        </w:rPr>
        <w:t xml:space="preserve"> tõttu</w:t>
      </w:r>
      <w:r w:rsidR="008047A1" w:rsidRPr="00752FC6">
        <w:rPr>
          <w:rFonts w:cs="Times New Roman"/>
        </w:rPr>
        <w:t xml:space="preserve"> legitiimne.</w:t>
      </w:r>
      <w:r w:rsidR="7A7C9384" w:rsidRPr="00752FC6">
        <w:rPr>
          <w:rFonts w:cs="Times New Roman"/>
        </w:rPr>
        <w:t xml:space="preserve"> Esimese muudatusega viiakse sätte sõnastus kooskõlla muude eelnõu muudatustega, </w:t>
      </w:r>
      <w:r w:rsidR="5F0DF3B6" w:rsidRPr="00752FC6">
        <w:rPr>
          <w:rFonts w:cs="Times New Roman"/>
        </w:rPr>
        <w:t>ku</w:t>
      </w:r>
      <w:r w:rsidR="60DDB523" w:rsidRPr="00752FC6">
        <w:rPr>
          <w:rFonts w:cs="Times New Roman"/>
        </w:rPr>
        <w:t>i</w:t>
      </w:r>
      <w:r w:rsidR="7A7C9384" w:rsidRPr="00752FC6">
        <w:rPr>
          <w:rFonts w:cs="Times New Roman"/>
        </w:rPr>
        <w:t xml:space="preserve"> juhatus ei ole ainuke koosoleku kokkukutsuja ja see tõttu asendatakse “juhatus” sõnaga </w:t>
      </w:r>
      <w:r w:rsidR="31CA3CE5" w:rsidRPr="00752FC6">
        <w:rPr>
          <w:rFonts w:cs="Times New Roman"/>
        </w:rPr>
        <w:t>“kokkukutsuja”. Teise muudatusena sätestatakse, et juhul kui koosolek ei ole otsustusvõimeline kvoorumi puudumise t</w:t>
      </w:r>
      <w:r w:rsidR="734BD145" w:rsidRPr="00752FC6">
        <w:rPr>
          <w:rFonts w:cs="Times New Roman"/>
        </w:rPr>
        <w:t xml:space="preserve">õttu, kutsutakse korduskoosolek kokku kümne päeva jooksul. Kolmanda muudatusena nähakse ette, et </w:t>
      </w:r>
      <w:r w:rsidR="63B21506" w:rsidRPr="00752FC6">
        <w:rPr>
          <w:rFonts w:cs="Times New Roman"/>
        </w:rPr>
        <w:t xml:space="preserve">korduskoosolek ei või toimuda varem kui kümnendal päeval pärast esimest koosolekut. </w:t>
      </w:r>
    </w:p>
    <w:p w14:paraId="231AE2DC" w14:textId="284DBB34" w:rsidR="0003679A" w:rsidRPr="00752FC6" w:rsidRDefault="0003679A" w:rsidP="00977E4A">
      <w:pPr>
        <w:spacing w:line="240" w:lineRule="auto"/>
        <w:jc w:val="both"/>
        <w:rPr>
          <w:rFonts w:cs="Times New Roman"/>
          <w:b/>
          <w:szCs w:val="24"/>
        </w:rPr>
      </w:pPr>
      <w:r w:rsidRPr="00752FC6">
        <w:rPr>
          <w:rFonts w:cs="Times New Roman"/>
          <w:b/>
          <w:szCs w:val="24"/>
        </w:rPr>
        <w:t>Paragrahvi 171</w:t>
      </w:r>
      <w:r w:rsidRPr="00752FC6">
        <w:rPr>
          <w:rFonts w:cs="Times New Roman"/>
          <w:b/>
          <w:szCs w:val="24"/>
          <w:vertAlign w:val="superscript"/>
        </w:rPr>
        <w:t>1</w:t>
      </w:r>
      <w:r w:rsidRPr="00752FC6">
        <w:rPr>
          <w:rFonts w:cs="Times New Roman"/>
          <w:b/>
          <w:szCs w:val="24"/>
        </w:rPr>
        <w:t xml:space="preserve"> muutmine</w:t>
      </w:r>
    </w:p>
    <w:p w14:paraId="6094719F" w14:textId="7E902A54" w:rsidR="00C82D3B" w:rsidRPr="00752FC6" w:rsidRDefault="008047A1" w:rsidP="00977E4A">
      <w:pPr>
        <w:spacing w:line="240" w:lineRule="auto"/>
        <w:jc w:val="both"/>
        <w:rPr>
          <w:rFonts w:cs="Times New Roman"/>
        </w:rPr>
      </w:pPr>
      <w:proofErr w:type="spellStart"/>
      <w:r w:rsidRPr="00752FC6">
        <w:rPr>
          <w:rFonts w:cs="Times New Roman"/>
        </w:rPr>
        <w:t>ÄS</w:t>
      </w:r>
      <w:r w:rsidR="000C1535" w:rsidRPr="00752FC6">
        <w:rPr>
          <w:rFonts w:cs="Times New Roman"/>
        </w:rPr>
        <w:t>-i</w:t>
      </w:r>
      <w:proofErr w:type="spellEnd"/>
      <w:r w:rsidRPr="00752FC6">
        <w:rPr>
          <w:rFonts w:cs="Times New Roman"/>
        </w:rPr>
        <w:t xml:space="preserve"> </w:t>
      </w:r>
      <w:r w:rsidR="000C1535" w:rsidRPr="00752FC6">
        <w:rPr>
          <w:rFonts w:cs="Times New Roman"/>
        </w:rPr>
        <w:t>§</w:t>
      </w:r>
      <w:r w:rsidRPr="00752FC6">
        <w:rPr>
          <w:rFonts w:cs="Times New Roman"/>
        </w:rPr>
        <w:t xml:space="preserve"> 171</w:t>
      </w:r>
      <w:r w:rsidRPr="00752FC6">
        <w:rPr>
          <w:rFonts w:cs="Times New Roman"/>
          <w:vertAlign w:val="superscript"/>
        </w:rPr>
        <w:t>1</w:t>
      </w:r>
      <w:r w:rsidRPr="00752FC6">
        <w:rPr>
          <w:rFonts w:cs="Times New Roman"/>
        </w:rPr>
        <w:t xml:space="preserve"> reguleerimisalaks on osanike koosoleku päevakorra määramine. Paragrahvi 171</w:t>
      </w:r>
      <w:r w:rsidRPr="00752FC6">
        <w:rPr>
          <w:rFonts w:cs="Times New Roman"/>
          <w:vertAlign w:val="superscript"/>
        </w:rPr>
        <w:t>1</w:t>
      </w:r>
      <w:r w:rsidRPr="00752FC6">
        <w:rPr>
          <w:rFonts w:cs="Times New Roman"/>
        </w:rPr>
        <w:t xml:space="preserve"> l</w:t>
      </w:r>
      <w:r w:rsidR="00DC587D" w:rsidRPr="00752FC6">
        <w:rPr>
          <w:rFonts w:cs="Times New Roman"/>
        </w:rPr>
        <w:t>õige</w:t>
      </w:r>
      <w:r w:rsidRPr="00752FC6">
        <w:rPr>
          <w:rFonts w:cs="Times New Roman"/>
        </w:rPr>
        <w:t xml:space="preserve"> 2 näeb ette, et osanikud, kelle osadega on esindatud vähemalt 1/10 osakapitalist, võivad nõuda </w:t>
      </w:r>
      <w:r w:rsidR="003230A5" w:rsidRPr="00752FC6">
        <w:rPr>
          <w:rFonts w:cs="Times New Roman"/>
        </w:rPr>
        <w:t>lisa</w:t>
      </w:r>
      <w:r w:rsidRPr="00752FC6">
        <w:rPr>
          <w:rFonts w:cs="Times New Roman"/>
        </w:rPr>
        <w:t xml:space="preserve">küsimuste võtmist päevakorda. Päevakorda ei muudeta enne koosolekut, kui </w:t>
      </w:r>
      <w:r w:rsidR="006241B0" w:rsidRPr="00752FC6">
        <w:rPr>
          <w:rFonts w:cs="Times New Roman"/>
        </w:rPr>
        <w:t>selline</w:t>
      </w:r>
      <w:r w:rsidRPr="00752FC6">
        <w:rPr>
          <w:rFonts w:cs="Times New Roman"/>
        </w:rPr>
        <w:t xml:space="preserve"> nõue esitatakse hiljem kui kolm päevaenne osanike koosoleku</w:t>
      </w:r>
      <w:r w:rsidR="006241B0" w:rsidRPr="00752FC6">
        <w:rPr>
          <w:rFonts w:cs="Times New Roman"/>
        </w:rPr>
        <w:t>t</w:t>
      </w:r>
      <w:r w:rsidRPr="00752FC6">
        <w:rPr>
          <w:rFonts w:cs="Times New Roman"/>
        </w:rPr>
        <w:t>. Kavandatava muudatusega lisatakse lõige 2</w:t>
      </w:r>
      <w:r w:rsidR="00A35472" w:rsidRPr="00752FC6">
        <w:rPr>
          <w:rFonts w:cs="Times New Roman"/>
          <w:vertAlign w:val="superscript"/>
        </w:rPr>
        <w:t>1</w:t>
      </w:r>
      <w:r w:rsidRPr="00752FC6">
        <w:rPr>
          <w:rFonts w:cs="Times New Roman"/>
        </w:rPr>
        <w:t>, mis näeb ette, et olukorras, kui osanike koosolek kutsutakse kokku nõukogu, audiitori või osanike nõudel, võivad nõukogu, audiitor või osanikud</w:t>
      </w:r>
      <w:r w:rsidR="00045D64" w:rsidRPr="00752FC6">
        <w:rPr>
          <w:rFonts w:cs="Times New Roman"/>
        </w:rPr>
        <w:t xml:space="preserve"> </w:t>
      </w:r>
      <w:r w:rsidRPr="00752FC6">
        <w:rPr>
          <w:rFonts w:cs="Times New Roman"/>
        </w:rPr>
        <w:t>sama</w:t>
      </w:r>
      <w:r w:rsidR="006241B0" w:rsidRPr="00752FC6">
        <w:rPr>
          <w:rFonts w:cs="Times New Roman"/>
        </w:rPr>
        <w:t xml:space="preserve">l </w:t>
      </w:r>
      <w:r w:rsidRPr="00752FC6">
        <w:rPr>
          <w:rFonts w:cs="Times New Roman"/>
        </w:rPr>
        <w:t>a</w:t>
      </w:r>
      <w:r w:rsidR="00AB347F" w:rsidRPr="00752FC6">
        <w:rPr>
          <w:rFonts w:cs="Times New Roman"/>
        </w:rPr>
        <w:t>jal</w:t>
      </w:r>
      <w:r w:rsidR="005D0EA7" w:rsidRPr="00752FC6">
        <w:rPr>
          <w:rFonts w:cs="Times New Roman"/>
        </w:rPr>
        <w:t xml:space="preserve"> </w:t>
      </w:r>
      <w:r w:rsidRPr="00752FC6">
        <w:rPr>
          <w:rFonts w:cs="Times New Roman"/>
        </w:rPr>
        <w:t xml:space="preserve">koosoleku kokkukutsumise taotluse esitamisega </w:t>
      </w:r>
      <w:r w:rsidR="004E63F7" w:rsidRPr="00752FC6">
        <w:rPr>
          <w:rFonts w:cs="Times New Roman"/>
        </w:rPr>
        <w:t xml:space="preserve">nõuda </w:t>
      </w:r>
      <w:r w:rsidRPr="00752FC6">
        <w:rPr>
          <w:rFonts w:cs="Times New Roman"/>
        </w:rPr>
        <w:t>küsimuste võtmist koosoleku päevakorda.</w:t>
      </w:r>
      <w:r w:rsidR="00045D64" w:rsidRPr="00752FC6">
        <w:rPr>
          <w:rFonts w:cs="Times New Roman"/>
        </w:rPr>
        <w:t xml:space="preserve"> </w:t>
      </w:r>
      <w:r w:rsidR="00F91D94" w:rsidRPr="00752FC6">
        <w:rPr>
          <w:rFonts w:cs="Times New Roman"/>
        </w:rPr>
        <w:t>M</w:t>
      </w:r>
      <w:r w:rsidRPr="00752FC6">
        <w:rPr>
          <w:rFonts w:cs="Times New Roman"/>
        </w:rPr>
        <w:t>uudatuse</w:t>
      </w:r>
      <w:r w:rsidR="00F91D94" w:rsidRPr="00752FC6">
        <w:rPr>
          <w:rFonts w:cs="Times New Roman"/>
        </w:rPr>
        <w:t>ga</w:t>
      </w:r>
      <w:r w:rsidRPr="00752FC6">
        <w:rPr>
          <w:rFonts w:cs="Times New Roman"/>
        </w:rPr>
        <w:t xml:space="preserve"> taga</w:t>
      </w:r>
      <w:r w:rsidR="00F91D94" w:rsidRPr="00752FC6">
        <w:rPr>
          <w:rFonts w:cs="Times New Roman"/>
        </w:rPr>
        <w:t>takse</w:t>
      </w:r>
      <w:r w:rsidRPr="00752FC6">
        <w:rPr>
          <w:rFonts w:cs="Times New Roman"/>
        </w:rPr>
        <w:t>, et õigustatud isikutel oleks võimalik jõuda soovitud küsimuste arutamiseni koosolekul.</w:t>
      </w:r>
    </w:p>
    <w:p w14:paraId="1042CE98" w14:textId="47FC01B8" w:rsidR="00F91D94" w:rsidRPr="00752FC6" w:rsidRDefault="00F91D94" w:rsidP="00977E4A">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7.2.1.2.</w:t>
      </w:r>
    </w:p>
    <w:p w14:paraId="0F2A3DE6" w14:textId="3DAE78D5" w:rsidR="002476E9" w:rsidRPr="00752FC6" w:rsidRDefault="002476E9" w:rsidP="00977E4A">
      <w:pPr>
        <w:spacing w:line="240" w:lineRule="auto"/>
        <w:jc w:val="both"/>
        <w:rPr>
          <w:rFonts w:cs="Times New Roman"/>
          <w:b/>
          <w:szCs w:val="24"/>
        </w:rPr>
      </w:pPr>
      <w:r w:rsidRPr="00752FC6">
        <w:rPr>
          <w:rFonts w:cs="Times New Roman"/>
          <w:b/>
          <w:szCs w:val="24"/>
        </w:rPr>
        <w:t>Paragrahvi 172 muutmine</w:t>
      </w:r>
    </w:p>
    <w:p w14:paraId="609471A5" w14:textId="1748B3A4" w:rsidR="00C82D3B" w:rsidRPr="00752FC6" w:rsidRDefault="008047A1" w:rsidP="00977E4A">
      <w:pPr>
        <w:spacing w:line="240" w:lineRule="auto"/>
        <w:jc w:val="both"/>
        <w:rPr>
          <w:rFonts w:cs="Times New Roman"/>
          <w:szCs w:val="24"/>
        </w:rPr>
      </w:pPr>
      <w:r w:rsidRPr="00752FC6">
        <w:rPr>
          <w:rFonts w:cs="Times New Roman"/>
          <w:szCs w:val="24"/>
        </w:rPr>
        <w:t>Paragrahvi 172 l</w:t>
      </w:r>
      <w:r w:rsidR="00403C11" w:rsidRPr="00752FC6">
        <w:rPr>
          <w:rFonts w:cs="Times New Roman"/>
          <w:szCs w:val="24"/>
        </w:rPr>
        <w:t>õikes</w:t>
      </w:r>
      <w:r w:rsidRPr="00752FC6">
        <w:rPr>
          <w:rFonts w:cs="Times New Roman"/>
          <w:szCs w:val="24"/>
        </w:rPr>
        <w:t xml:space="preserve"> 1 </w:t>
      </w:r>
      <w:r w:rsidR="00403C11" w:rsidRPr="00752FC6">
        <w:rPr>
          <w:rFonts w:cs="Times New Roman"/>
          <w:szCs w:val="24"/>
        </w:rPr>
        <w:t>asendatakse</w:t>
      </w:r>
      <w:r w:rsidRPr="00752FC6">
        <w:rPr>
          <w:rFonts w:cs="Times New Roman"/>
          <w:szCs w:val="24"/>
        </w:rPr>
        <w:t xml:space="preserve"> juhatus</w:t>
      </w:r>
      <w:r w:rsidR="00F47FA2" w:rsidRPr="00752FC6">
        <w:rPr>
          <w:rFonts w:cs="Times New Roman"/>
          <w:szCs w:val="24"/>
        </w:rPr>
        <w:t xml:space="preserve"> </w:t>
      </w:r>
      <w:r w:rsidRPr="00752FC6">
        <w:rPr>
          <w:rFonts w:cs="Times New Roman"/>
          <w:szCs w:val="24"/>
        </w:rPr>
        <w:t>koosoleku kokkukutsuja</w:t>
      </w:r>
      <w:r w:rsidR="00F47FA2" w:rsidRPr="00752FC6">
        <w:rPr>
          <w:rFonts w:cs="Times New Roman"/>
          <w:szCs w:val="24"/>
        </w:rPr>
        <w:t>ga</w:t>
      </w:r>
      <w:r w:rsidR="00DA71B2" w:rsidRPr="00752FC6">
        <w:rPr>
          <w:rFonts w:cs="Times New Roman"/>
          <w:szCs w:val="24"/>
        </w:rPr>
        <w:t>, et</w:t>
      </w:r>
      <w:r w:rsidRPr="00752FC6">
        <w:rPr>
          <w:rFonts w:cs="Times New Roman"/>
          <w:szCs w:val="24"/>
        </w:rPr>
        <w:t xml:space="preserve"> tagada </w:t>
      </w:r>
      <w:r w:rsidR="00DA71B2" w:rsidRPr="00752FC6">
        <w:rPr>
          <w:rFonts w:cs="Times New Roman"/>
          <w:szCs w:val="24"/>
        </w:rPr>
        <w:t>normi</w:t>
      </w:r>
      <w:r w:rsidRPr="00752FC6">
        <w:rPr>
          <w:rFonts w:cs="Times New Roman"/>
          <w:szCs w:val="24"/>
        </w:rPr>
        <w:t xml:space="preserve"> õigusselgus ja üheselt mõistetavus. </w:t>
      </w:r>
      <w:r w:rsidR="007A0845" w:rsidRPr="00752FC6">
        <w:rPr>
          <w:rFonts w:cs="Times New Roman"/>
          <w:szCs w:val="24"/>
        </w:rPr>
        <w:t>Muudatu</w:t>
      </w:r>
      <w:r w:rsidR="00432DCE" w:rsidRPr="00752FC6">
        <w:rPr>
          <w:rFonts w:cs="Times New Roman"/>
          <w:szCs w:val="24"/>
        </w:rPr>
        <w:t>s</w:t>
      </w:r>
      <w:r w:rsidRPr="00752FC6">
        <w:rPr>
          <w:rFonts w:cs="Times New Roman"/>
          <w:szCs w:val="24"/>
        </w:rPr>
        <w:t xml:space="preserve"> kohaldub ka juhtudel</w:t>
      </w:r>
      <w:r w:rsidR="00432DCE" w:rsidRPr="00752FC6">
        <w:rPr>
          <w:rFonts w:cs="Times New Roman"/>
          <w:szCs w:val="24"/>
        </w:rPr>
        <w:t>,</w:t>
      </w:r>
      <w:r w:rsidRPr="00752FC6">
        <w:rPr>
          <w:rFonts w:cs="Times New Roman"/>
          <w:szCs w:val="24"/>
        </w:rPr>
        <w:t xml:space="preserve"> kui osanike koosoleku kokkukutsumise õigus on läinud üle seaduses sätestatud alusel ja korras õigustatud isikule. Olukorras, kus kõrgeima juhtimistasandi liikmete koosoleku kokkukutsumise õigus võib seaduse kohaselt minna juhatuselt üle isikule või organile, kes on esitanud nõude koosoleku kokkukutsumiseks (§ 171 lg 3; § 292 lg 2; </w:t>
      </w:r>
      <w:proofErr w:type="spellStart"/>
      <w:r w:rsidRPr="00752FC6">
        <w:rPr>
          <w:rFonts w:cs="Times New Roman"/>
          <w:szCs w:val="24"/>
        </w:rPr>
        <w:t>TüS</w:t>
      </w:r>
      <w:proofErr w:type="spellEnd"/>
      <w:r w:rsidRPr="00752FC6">
        <w:rPr>
          <w:rFonts w:cs="Times New Roman"/>
          <w:szCs w:val="24"/>
        </w:rPr>
        <w:t xml:space="preserve"> § 40 lg 4; MTÜS § 30 lg 4), siis ei ole õige siduda teate edastamise kohustust üksnes juhatusega. Õigem on viidata koosoleku kokkukutsujale või kasutada sõnastuses lahendust</w:t>
      </w:r>
      <w:r w:rsidR="00D60611" w:rsidRPr="00752FC6">
        <w:rPr>
          <w:rFonts w:cs="Times New Roman"/>
          <w:szCs w:val="24"/>
        </w:rPr>
        <w:t>,</w:t>
      </w:r>
      <w:r w:rsidRPr="00752FC6">
        <w:rPr>
          <w:rFonts w:cs="Times New Roman"/>
          <w:szCs w:val="24"/>
        </w:rPr>
        <w:t xml:space="preserve"> nagu on sätestatud </w:t>
      </w:r>
      <w:proofErr w:type="spellStart"/>
      <w:r w:rsidRPr="00752FC6">
        <w:rPr>
          <w:rFonts w:cs="Times New Roman"/>
          <w:szCs w:val="24"/>
        </w:rPr>
        <w:t>MTÜS</w:t>
      </w:r>
      <w:r w:rsidR="00D60611" w:rsidRPr="00752FC6">
        <w:rPr>
          <w:rFonts w:cs="Times New Roman"/>
          <w:szCs w:val="24"/>
        </w:rPr>
        <w:t>-i</w:t>
      </w:r>
      <w:proofErr w:type="spellEnd"/>
      <w:r w:rsidRPr="00752FC6">
        <w:rPr>
          <w:rFonts w:cs="Times New Roman"/>
          <w:szCs w:val="24"/>
        </w:rPr>
        <w:t xml:space="preserve"> §-s 20 l</w:t>
      </w:r>
      <w:r w:rsidR="00D60611" w:rsidRPr="00752FC6">
        <w:rPr>
          <w:rFonts w:cs="Times New Roman"/>
          <w:szCs w:val="24"/>
        </w:rPr>
        <w:t>õikes</w:t>
      </w:r>
      <w:r w:rsidRPr="00752FC6">
        <w:rPr>
          <w:rFonts w:cs="Times New Roman"/>
          <w:szCs w:val="24"/>
        </w:rPr>
        <w:t xml:space="preserve"> 5 (umbisikuline kõneviis). Sarnaselt on näiteks Saksamaa </w:t>
      </w:r>
      <w:proofErr w:type="spellStart"/>
      <w:r w:rsidRPr="00752FC6">
        <w:rPr>
          <w:rFonts w:cs="Times New Roman"/>
          <w:szCs w:val="24"/>
        </w:rPr>
        <w:t>GmbHG</w:t>
      </w:r>
      <w:proofErr w:type="spellEnd"/>
      <w:r w:rsidRPr="00752FC6">
        <w:rPr>
          <w:rFonts w:cs="Times New Roman"/>
          <w:szCs w:val="24"/>
        </w:rPr>
        <w:t xml:space="preserve"> § 50 l</w:t>
      </w:r>
      <w:r w:rsidR="00D60611" w:rsidRPr="00752FC6">
        <w:rPr>
          <w:rFonts w:cs="Times New Roman"/>
          <w:szCs w:val="24"/>
        </w:rPr>
        <w:t>õikes</w:t>
      </w:r>
      <w:r w:rsidRPr="00752FC6">
        <w:rPr>
          <w:rFonts w:cs="Times New Roman"/>
          <w:szCs w:val="24"/>
        </w:rPr>
        <w:t xml:space="preserve"> 3 sätestatud umbisikuliselt, et kui nõudele ei vastata või kui puudub isik, kellele nõuet suunata, võivad osanikud ise koosoleku kokku kutsuda. Tegemist on eelkõige </w:t>
      </w:r>
      <w:r w:rsidR="00B13537" w:rsidRPr="00752FC6">
        <w:rPr>
          <w:rFonts w:cs="Times New Roman"/>
          <w:szCs w:val="24"/>
        </w:rPr>
        <w:t>sätte</w:t>
      </w:r>
      <w:r w:rsidRPr="00752FC6">
        <w:rPr>
          <w:rFonts w:cs="Times New Roman"/>
          <w:szCs w:val="24"/>
        </w:rPr>
        <w:t xml:space="preserve"> täpsustamisega õigusselguse tagamise eesmärgil.</w:t>
      </w:r>
    </w:p>
    <w:p w14:paraId="5DB93B27" w14:textId="55AAED6A" w:rsidR="004323A6" w:rsidRPr="00752FC6" w:rsidRDefault="00996AD5" w:rsidP="00977E4A">
      <w:pPr>
        <w:spacing w:line="240" w:lineRule="auto"/>
        <w:jc w:val="both"/>
        <w:rPr>
          <w:rFonts w:cs="Times New Roman"/>
        </w:rPr>
      </w:pPr>
      <w:r w:rsidRPr="00752FC6">
        <w:rPr>
          <w:rFonts w:cs="Times New Roman"/>
        </w:rPr>
        <w:t>Muudetakse</w:t>
      </w:r>
      <w:r w:rsidR="00B13537" w:rsidRPr="00752FC6">
        <w:rPr>
          <w:rFonts w:cs="Times New Roman"/>
        </w:rPr>
        <w:t xml:space="preserve"> ka</w:t>
      </w:r>
      <w:r w:rsidR="008047A1" w:rsidRPr="00752FC6">
        <w:rPr>
          <w:rFonts w:cs="Times New Roman"/>
        </w:rPr>
        <w:t xml:space="preserve"> koosoleku kokkukutsumise teate edastamisega seotud küsimusi</w:t>
      </w:r>
      <w:r w:rsidR="07AACF80" w:rsidRPr="00752FC6">
        <w:rPr>
          <w:rFonts w:cs="Times New Roman"/>
        </w:rPr>
        <w:t>.</w:t>
      </w:r>
      <w:r w:rsidR="6B5B79FE" w:rsidRPr="00752FC6">
        <w:rPr>
          <w:rFonts w:cs="Times New Roman"/>
        </w:rPr>
        <w:t xml:space="preserve"> </w:t>
      </w:r>
      <w:r w:rsidR="00A7483F" w:rsidRPr="00752FC6">
        <w:rPr>
          <w:rFonts w:cs="Times New Roman"/>
        </w:rPr>
        <w:t>Esiteks kaotatakse nõue</w:t>
      </w:r>
      <w:r w:rsidR="6B5B79FE" w:rsidRPr="00752FC6">
        <w:rPr>
          <w:rFonts w:cs="Times New Roman"/>
        </w:rPr>
        <w:t>, et koosoleku kokkukutsumise teate võib saata osanike nimekirja kantud aadressile</w:t>
      </w:r>
      <w:r w:rsidR="00A7483F" w:rsidRPr="00752FC6">
        <w:rPr>
          <w:rFonts w:cs="Times New Roman"/>
        </w:rPr>
        <w:t>. Teiseks</w:t>
      </w:r>
      <w:r w:rsidR="002E062B" w:rsidRPr="00752FC6">
        <w:rPr>
          <w:rFonts w:cs="Times New Roman"/>
        </w:rPr>
        <w:t xml:space="preserve"> saab </w:t>
      </w:r>
      <w:r w:rsidR="1E49A3DE" w:rsidRPr="00752FC6">
        <w:rPr>
          <w:rFonts w:cs="Times New Roman"/>
        </w:rPr>
        <w:t xml:space="preserve">peamiseks koosoleku teate saatmise vahendiks </w:t>
      </w:r>
      <w:r w:rsidR="72B3F7BA" w:rsidRPr="00752FC6">
        <w:rPr>
          <w:rFonts w:cs="Times New Roman"/>
        </w:rPr>
        <w:t>elektronposti aadress, mille osanik on teatanud ühingule</w:t>
      </w:r>
      <w:r w:rsidR="3AF42221" w:rsidRPr="00752FC6">
        <w:rPr>
          <w:rFonts w:cs="Times New Roman"/>
        </w:rPr>
        <w:t>, k</w:t>
      </w:r>
      <w:r w:rsidR="72B3F7BA" w:rsidRPr="00752FC6">
        <w:rPr>
          <w:rFonts w:cs="Times New Roman"/>
        </w:rPr>
        <w:t>una valdavalt kasutatakse tänapäeval elektroonilisi vahendei</w:t>
      </w:r>
      <w:r w:rsidR="438CA6D3" w:rsidRPr="00752FC6">
        <w:rPr>
          <w:rFonts w:cs="Times New Roman"/>
        </w:rPr>
        <w:t>d. S</w:t>
      </w:r>
      <w:r w:rsidR="72B3F7BA" w:rsidRPr="00752FC6">
        <w:rPr>
          <w:rFonts w:cs="Times New Roman"/>
        </w:rPr>
        <w:t>e</w:t>
      </w:r>
      <w:r w:rsidR="5153748D" w:rsidRPr="00752FC6">
        <w:rPr>
          <w:rFonts w:cs="Times New Roman"/>
        </w:rPr>
        <w:t>llin</w:t>
      </w:r>
      <w:r w:rsidR="72B3F7BA" w:rsidRPr="00752FC6">
        <w:rPr>
          <w:rFonts w:cs="Times New Roman"/>
        </w:rPr>
        <w:t xml:space="preserve">e </w:t>
      </w:r>
      <w:r w:rsidR="42576D31" w:rsidRPr="00752FC6">
        <w:rPr>
          <w:rFonts w:cs="Times New Roman"/>
        </w:rPr>
        <w:t xml:space="preserve">lahendus </w:t>
      </w:r>
      <w:r w:rsidR="72B3F7BA" w:rsidRPr="00752FC6">
        <w:rPr>
          <w:rFonts w:cs="Times New Roman"/>
        </w:rPr>
        <w:t>on kõige mugavam osanikele ja kõige vä</w:t>
      </w:r>
      <w:r w:rsidR="00AFCE15" w:rsidRPr="00752FC6">
        <w:rPr>
          <w:rFonts w:cs="Times New Roman"/>
        </w:rPr>
        <w:t xml:space="preserve">hem koormav ühingule. </w:t>
      </w:r>
      <w:r w:rsidR="06116403" w:rsidRPr="00752FC6">
        <w:rPr>
          <w:rFonts w:cs="Times New Roman"/>
        </w:rPr>
        <w:t>Siiski jääb võimalus neile osanikele, kes mingil põhjusel soovivad koosoleku kokkukutsumise teadet postiaadressile, selline võimalus alles. Sellisest soovist ja oma pos</w:t>
      </w:r>
      <w:r w:rsidR="03FC32A9" w:rsidRPr="00752FC6">
        <w:rPr>
          <w:rFonts w:cs="Times New Roman"/>
        </w:rPr>
        <w:t>t</w:t>
      </w:r>
      <w:r w:rsidR="06116403" w:rsidRPr="00752FC6">
        <w:rPr>
          <w:rFonts w:cs="Times New Roman"/>
        </w:rPr>
        <w:t>iaadressist peab os</w:t>
      </w:r>
      <w:r w:rsidR="56997C44" w:rsidRPr="00752FC6">
        <w:rPr>
          <w:rFonts w:cs="Times New Roman"/>
        </w:rPr>
        <w:t xml:space="preserve">anik ühingut teavitama ning koosoleku </w:t>
      </w:r>
      <w:r w:rsidR="553A6332" w:rsidRPr="00752FC6">
        <w:rPr>
          <w:rFonts w:cs="Times New Roman"/>
        </w:rPr>
        <w:t xml:space="preserve">kokkukutsumise teade saadetakse postiaadressile. </w:t>
      </w:r>
      <w:r w:rsidR="19D3138E" w:rsidRPr="00752FC6">
        <w:rPr>
          <w:rFonts w:cs="Times New Roman"/>
        </w:rPr>
        <w:t xml:space="preserve"> </w:t>
      </w:r>
    </w:p>
    <w:p w14:paraId="7F3C391B" w14:textId="3D9D7C60" w:rsidR="008A081F" w:rsidRPr="00752FC6" w:rsidRDefault="008A081F" w:rsidP="00977E4A">
      <w:pPr>
        <w:spacing w:line="240" w:lineRule="auto"/>
        <w:jc w:val="both"/>
        <w:rPr>
          <w:rFonts w:cs="Times New Roman"/>
          <w:b/>
          <w:szCs w:val="24"/>
        </w:rPr>
      </w:pPr>
      <w:r w:rsidRPr="00752FC6">
        <w:rPr>
          <w:rFonts w:cs="Times New Roman"/>
          <w:b/>
          <w:szCs w:val="24"/>
        </w:rPr>
        <w:t>Paragrahvi 173 muutmine</w:t>
      </w:r>
    </w:p>
    <w:p w14:paraId="609471AD" w14:textId="460EB591" w:rsidR="00C82D3B" w:rsidRPr="00752FC6" w:rsidRDefault="008047A1" w:rsidP="00977E4A">
      <w:pPr>
        <w:spacing w:line="240" w:lineRule="auto"/>
        <w:jc w:val="both"/>
        <w:rPr>
          <w:rFonts w:cs="Times New Roman"/>
          <w:szCs w:val="24"/>
        </w:rPr>
      </w:pPr>
      <w:r w:rsidRPr="00752FC6">
        <w:rPr>
          <w:rFonts w:cs="Times New Roman"/>
          <w:szCs w:val="24"/>
        </w:rPr>
        <w:lastRenderedPageBreak/>
        <w:t>Paragrahvi 173 lõike 2 muu</w:t>
      </w:r>
      <w:r w:rsidR="00F62181" w:rsidRPr="00752FC6">
        <w:rPr>
          <w:rFonts w:cs="Times New Roman"/>
          <w:szCs w:val="24"/>
        </w:rPr>
        <w:t xml:space="preserve">datusega </w:t>
      </w:r>
      <w:r w:rsidR="006C3ADF" w:rsidRPr="00752FC6">
        <w:rPr>
          <w:rFonts w:cs="Times New Roman"/>
          <w:szCs w:val="24"/>
        </w:rPr>
        <w:t>sätestatakse</w:t>
      </w:r>
      <w:r w:rsidR="00F62181" w:rsidRPr="00752FC6">
        <w:rPr>
          <w:rFonts w:cs="Times New Roman"/>
          <w:szCs w:val="24"/>
        </w:rPr>
        <w:t xml:space="preserve">, </w:t>
      </w:r>
      <w:r w:rsidRPr="00752FC6">
        <w:rPr>
          <w:rFonts w:cs="Times New Roman"/>
          <w:szCs w:val="24"/>
        </w:rPr>
        <w:t xml:space="preserve">et </w:t>
      </w:r>
      <w:r w:rsidR="00C24D6C" w:rsidRPr="00752FC6">
        <w:rPr>
          <w:rFonts w:cs="Times New Roman"/>
          <w:szCs w:val="24"/>
        </w:rPr>
        <w:t>juhul</w:t>
      </w:r>
      <w:r w:rsidRPr="00752FC6">
        <w:rPr>
          <w:rFonts w:cs="Times New Roman"/>
          <w:szCs w:val="24"/>
        </w:rPr>
        <w:t xml:space="preserve"> k</w:t>
      </w:r>
      <w:r w:rsidR="00C24D6C" w:rsidRPr="00752FC6">
        <w:rPr>
          <w:rFonts w:cs="Times New Roman"/>
          <w:szCs w:val="24"/>
        </w:rPr>
        <w:t>ui</w:t>
      </w:r>
      <w:r w:rsidRPr="00752FC6">
        <w:rPr>
          <w:rFonts w:cs="Times New Roman"/>
          <w:szCs w:val="24"/>
        </w:rPr>
        <w:t xml:space="preserve"> osanike otsus tehakse koosolekut kokku</w:t>
      </w:r>
      <w:r w:rsidR="003523B5" w:rsidRPr="00752FC6">
        <w:rPr>
          <w:rFonts w:cs="Times New Roman"/>
          <w:szCs w:val="24"/>
        </w:rPr>
        <w:t xml:space="preserve"> </w:t>
      </w:r>
      <w:r w:rsidRPr="00752FC6">
        <w:rPr>
          <w:rFonts w:cs="Times New Roman"/>
          <w:szCs w:val="24"/>
        </w:rPr>
        <w:t>kutsumata, tuleb osanikele seisukoha kujundamiseks anda mõistlik tähtaeg. Kehtiv l</w:t>
      </w:r>
      <w:r w:rsidR="003523B5" w:rsidRPr="00752FC6">
        <w:rPr>
          <w:rFonts w:cs="Times New Roman"/>
          <w:szCs w:val="24"/>
        </w:rPr>
        <w:t>õige</w:t>
      </w:r>
      <w:r w:rsidRPr="00752FC6">
        <w:rPr>
          <w:rFonts w:cs="Times New Roman"/>
          <w:szCs w:val="24"/>
        </w:rPr>
        <w:t xml:space="preserve"> 2 sätestab, et juhatus saadab </w:t>
      </w:r>
      <w:r w:rsidR="003523B5" w:rsidRPr="00752FC6">
        <w:rPr>
          <w:rFonts w:cs="Times New Roman"/>
          <w:szCs w:val="24"/>
        </w:rPr>
        <w:t>sama</w:t>
      </w:r>
      <w:r w:rsidRPr="00752FC6">
        <w:rPr>
          <w:rFonts w:cs="Times New Roman"/>
          <w:szCs w:val="24"/>
        </w:rPr>
        <w:t xml:space="preserve"> paragrahvi lõikes </w:t>
      </w:r>
      <w:r w:rsidR="003523B5" w:rsidRPr="00752FC6">
        <w:rPr>
          <w:rFonts w:cs="Times New Roman"/>
          <w:szCs w:val="24"/>
        </w:rPr>
        <w:t xml:space="preserve">1 </w:t>
      </w:r>
      <w:r w:rsidRPr="00752FC6">
        <w:rPr>
          <w:rFonts w:cs="Times New Roman"/>
          <w:szCs w:val="24"/>
        </w:rPr>
        <w:t>nimetatud otsuse eelnõu kirjalikku taasesitamist võimaldavas vormis kõigile osanikele, määrates tähtaja, mille jooksul osanik peab esitama selle kohta oma seisukoha kirjalikku taasesitamist võimaldavas vormis. Kui osanik ei teata nimetatud tähtaja jooksul, kas ta on otsuse poolt või vastu, loetakse, et ta hääletab otsuse vastu.</w:t>
      </w:r>
    </w:p>
    <w:p w14:paraId="609471AE" w14:textId="3514EC8D" w:rsidR="00C82D3B" w:rsidRPr="00752FC6" w:rsidRDefault="008047A1" w:rsidP="00977E4A">
      <w:pPr>
        <w:spacing w:line="240" w:lineRule="auto"/>
        <w:jc w:val="both"/>
        <w:rPr>
          <w:rFonts w:cs="Times New Roman"/>
          <w:szCs w:val="24"/>
        </w:rPr>
      </w:pPr>
      <w:r w:rsidRPr="00752FC6">
        <w:rPr>
          <w:rFonts w:cs="Times New Roman"/>
          <w:szCs w:val="24"/>
        </w:rPr>
        <w:t>Muudatusega tä</w:t>
      </w:r>
      <w:r w:rsidR="00211ADE" w:rsidRPr="00752FC6">
        <w:rPr>
          <w:rFonts w:cs="Times New Roman"/>
          <w:szCs w:val="24"/>
        </w:rPr>
        <w:t>psustatakse</w:t>
      </w:r>
      <w:r w:rsidRPr="00752FC6">
        <w:rPr>
          <w:rFonts w:cs="Times New Roman"/>
          <w:szCs w:val="24"/>
        </w:rPr>
        <w:t>, et osanikele määratav tähtaeg peab olema mõistlik. Selle eesmär</w:t>
      </w:r>
      <w:r w:rsidR="00211ADE" w:rsidRPr="00752FC6">
        <w:rPr>
          <w:rFonts w:cs="Times New Roman"/>
          <w:szCs w:val="24"/>
        </w:rPr>
        <w:t>k</w:t>
      </w:r>
      <w:r w:rsidRPr="00752FC6">
        <w:rPr>
          <w:rFonts w:cs="Times New Roman"/>
          <w:szCs w:val="24"/>
        </w:rPr>
        <w:t xml:space="preserve"> on vältida kuritarvitusi ja tagada liikmetele võimalus informeeritult hääletada. </w:t>
      </w:r>
      <w:r w:rsidR="00211ADE" w:rsidRPr="00752FC6">
        <w:rPr>
          <w:rFonts w:cs="Times New Roman"/>
          <w:szCs w:val="24"/>
        </w:rPr>
        <w:t>K</w:t>
      </w:r>
      <w:r w:rsidRPr="00752FC6">
        <w:rPr>
          <w:rFonts w:cs="Times New Roman"/>
          <w:szCs w:val="24"/>
        </w:rPr>
        <w:t xml:space="preserve">ui osanikud annavad oma hääled </w:t>
      </w:r>
      <w:r w:rsidR="00211ADE" w:rsidRPr="00752FC6">
        <w:rPr>
          <w:rFonts w:cs="Times New Roman"/>
          <w:szCs w:val="24"/>
        </w:rPr>
        <w:t xml:space="preserve">ilma </w:t>
      </w:r>
      <w:r w:rsidRPr="00752FC6">
        <w:rPr>
          <w:rFonts w:cs="Times New Roman"/>
          <w:szCs w:val="24"/>
        </w:rPr>
        <w:t>koosolekut kokku</w:t>
      </w:r>
      <w:r w:rsidR="00211ADE" w:rsidRPr="00752FC6">
        <w:rPr>
          <w:rFonts w:cs="Times New Roman"/>
          <w:szCs w:val="24"/>
        </w:rPr>
        <w:t xml:space="preserve"> </w:t>
      </w:r>
      <w:r w:rsidRPr="00752FC6">
        <w:rPr>
          <w:rFonts w:cs="Times New Roman"/>
          <w:szCs w:val="24"/>
        </w:rPr>
        <w:t xml:space="preserve">kutsumata, siis hääle andmiseks määratud tähtaeg ei tohi olla ebamõistlik. </w:t>
      </w:r>
      <w:r w:rsidR="00211ADE" w:rsidRPr="00752FC6">
        <w:rPr>
          <w:rFonts w:cs="Times New Roman"/>
          <w:szCs w:val="24"/>
        </w:rPr>
        <w:t>K</w:t>
      </w:r>
      <w:r w:rsidRPr="00752FC6">
        <w:rPr>
          <w:rFonts w:cs="Times New Roman"/>
          <w:szCs w:val="24"/>
        </w:rPr>
        <w:t xml:space="preserve">ehtivat </w:t>
      </w:r>
      <w:r w:rsidR="00211ADE" w:rsidRPr="00752FC6">
        <w:rPr>
          <w:rFonts w:cs="Times New Roman"/>
          <w:szCs w:val="24"/>
        </w:rPr>
        <w:t>nõuet</w:t>
      </w:r>
      <w:r w:rsidRPr="00752FC6">
        <w:rPr>
          <w:rFonts w:cs="Times New Roman"/>
          <w:szCs w:val="24"/>
        </w:rPr>
        <w:t xml:space="preserve"> kuritarvitades </w:t>
      </w:r>
      <w:r w:rsidR="004F7CEC" w:rsidRPr="00752FC6">
        <w:rPr>
          <w:rFonts w:cs="Times New Roman"/>
          <w:szCs w:val="24"/>
        </w:rPr>
        <w:t xml:space="preserve">oleks võimalik </w:t>
      </w:r>
      <w:r w:rsidRPr="00752FC6">
        <w:rPr>
          <w:rFonts w:cs="Times New Roman"/>
          <w:szCs w:val="24"/>
        </w:rPr>
        <w:t>seada hääletamiseks nii lühike tähta</w:t>
      </w:r>
      <w:r w:rsidR="004F7CEC" w:rsidRPr="00752FC6">
        <w:rPr>
          <w:rFonts w:cs="Times New Roman"/>
          <w:szCs w:val="24"/>
        </w:rPr>
        <w:t>eg</w:t>
      </w:r>
      <w:r w:rsidRPr="00752FC6">
        <w:rPr>
          <w:rFonts w:cs="Times New Roman"/>
          <w:szCs w:val="24"/>
        </w:rPr>
        <w:t xml:space="preserve"> (paar tundi), mis ei võimalda osanikel otsuste </w:t>
      </w:r>
      <w:r w:rsidR="004F7CEC" w:rsidRPr="00752FC6">
        <w:rPr>
          <w:rFonts w:cs="Times New Roman"/>
          <w:szCs w:val="24"/>
        </w:rPr>
        <w:t>kohta</w:t>
      </w:r>
      <w:r w:rsidRPr="00752FC6">
        <w:rPr>
          <w:rFonts w:cs="Times New Roman"/>
          <w:szCs w:val="24"/>
        </w:rPr>
        <w:t xml:space="preserve"> oma seisukohta kujundada, mõistlikku hoolsuskohustust rakendades pädevalt hääletada jms. Seega näeb </w:t>
      </w:r>
      <w:r w:rsidR="004F7CEC" w:rsidRPr="00752FC6">
        <w:rPr>
          <w:rFonts w:cs="Times New Roman"/>
          <w:szCs w:val="24"/>
        </w:rPr>
        <w:t>muudatus</w:t>
      </w:r>
      <w:r w:rsidRPr="00752FC6">
        <w:rPr>
          <w:rFonts w:cs="Times New Roman"/>
          <w:szCs w:val="24"/>
        </w:rPr>
        <w:t xml:space="preserve"> ette, et ühingul tuleb anda oma liikmetele mõistlik tähtaeg eelnõu </w:t>
      </w:r>
      <w:r w:rsidR="004F7CEC" w:rsidRPr="00752FC6">
        <w:rPr>
          <w:rFonts w:cs="Times New Roman"/>
          <w:szCs w:val="24"/>
        </w:rPr>
        <w:t>kohta</w:t>
      </w:r>
      <w:r w:rsidRPr="00752FC6">
        <w:rPr>
          <w:rFonts w:cs="Times New Roman"/>
          <w:szCs w:val="24"/>
        </w:rPr>
        <w:t xml:space="preserve"> seisukoha kujundamiseks. </w:t>
      </w:r>
      <w:r w:rsidR="00C8301C" w:rsidRPr="00752FC6">
        <w:rPr>
          <w:rFonts w:cs="Times New Roman"/>
          <w:szCs w:val="24"/>
        </w:rPr>
        <w:t>Konkreetset</w:t>
      </w:r>
      <w:r w:rsidRPr="00752FC6">
        <w:rPr>
          <w:rFonts w:cs="Times New Roman"/>
          <w:szCs w:val="24"/>
        </w:rPr>
        <w:t xml:space="preserve"> päevades arvutatav</w:t>
      </w:r>
      <w:r w:rsidR="00E966DC" w:rsidRPr="00752FC6">
        <w:rPr>
          <w:rFonts w:cs="Times New Roman"/>
          <w:szCs w:val="24"/>
        </w:rPr>
        <w:t>a</w:t>
      </w:r>
      <w:r w:rsidRPr="00752FC6">
        <w:rPr>
          <w:rFonts w:cs="Times New Roman"/>
          <w:szCs w:val="24"/>
        </w:rPr>
        <w:t xml:space="preserve"> tähtaja kehtestami</w:t>
      </w:r>
      <w:r w:rsidR="007E352A" w:rsidRPr="00752FC6">
        <w:rPr>
          <w:rFonts w:cs="Times New Roman"/>
          <w:szCs w:val="24"/>
        </w:rPr>
        <w:t>ne</w:t>
      </w:r>
      <w:r w:rsidR="00E966DC" w:rsidRPr="00752FC6">
        <w:rPr>
          <w:rFonts w:cs="Times New Roman"/>
          <w:szCs w:val="24"/>
        </w:rPr>
        <w:t xml:space="preserve"> seaduse tasandil ei ole põhjendatud</w:t>
      </w:r>
      <w:r w:rsidRPr="00752FC6">
        <w:rPr>
          <w:rFonts w:cs="Times New Roman"/>
          <w:szCs w:val="24"/>
        </w:rPr>
        <w:t>, kuna koosolekut kokku</w:t>
      </w:r>
      <w:r w:rsidR="00F51D71" w:rsidRPr="00752FC6">
        <w:rPr>
          <w:rFonts w:cs="Times New Roman"/>
          <w:szCs w:val="24"/>
        </w:rPr>
        <w:t xml:space="preserve"> </w:t>
      </w:r>
      <w:r w:rsidRPr="00752FC6">
        <w:rPr>
          <w:rFonts w:cs="Times New Roman"/>
          <w:szCs w:val="24"/>
        </w:rPr>
        <w:t>kuts</w:t>
      </w:r>
      <w:r w:rsidR="053858DD" w:rsidRPr="00752FC6">
        <w:rPr>
          <w:rFonts w:cs="Times New Roman"/>
          <w:szCs w:val="24"/>
        </w:rPr>
        <w:t>u</w:t>
      </w:r>
      <w:r w:rsidRPr="00752FC6">
        <w:rPr>
          <w:rFonts w:cs="Times New Roman"/>
          <w:szCs w:val="24"/>
        </w:rPr>
        <w:t>mata liikmetele antav mõistlik tähtaeg võib sõltuda paljudest asjaoludest (kui kriitiline on teatud küsimus) ning kindel miinimumtähtaeg võib osutuda liialt jäigaks ja ühingu reageerimisvõimet takistavaks.</w:t>
      </w:r>
    </w:p>
    <w:p w14:paraId="77ADE3B7" w14:textId="0B04CC53" w:rsidR="273790FD" w:rsidRPr="00752FC6" w:rsidRDefault="008047A1" w:rsidP="00977E4A">
      <w:pPr>
        <w:spacing w:line="240" w:lineRule="auto"/>
        <w:jc w:val="both"/>
        <w:rPr>
          <w:rFonts w:cs="Times New Roman"/>
        </w:rPr>
      </w:pPr>
      <w:proofErr w:type="spellStart"/>
      <w:r w:rsidRPr="00752FC6">
        <w:rPr>
          <w:rFonts w:cs="Times New Roman"/>
        </w:rPr>
        <w:t>ÄS</w:t>
      </w:r>
      <w:r w:rsidR="00F51D71" w:rsidRPr="00752FC6">
        <w:rPr>
          <w:rFonts w:cs="Times New Roman"/>
        </w:rPr>
        <w:t>-i</w:t>
      </w:r>
      <w:proofErr w:type="spellEnd"/>
      <w:r w:rsidRPr="00752FC6">
        <w:rPr>
          <w:rFonts w:cs="Times New Roman"/>
        </w:rPr>
        <w:t xml:space="preserve"> § 173 l</w:t>
      </w:r>
      <w:r w:rsidR="00F51D71" w:rsidRPr="00752FC6">
        <w:rPr>
          <w:rFonts w:cs="Times New Roman"/>
        </w:rPr>
        <w:t>õi</w:t>
      </w:r>
      <w:r w:rsidR="000E5258" w:rsidRPr="00752FC6">
        <w:rPr>
          <w:rFonts w:cs="Times New Roman"/>
        </w:rPr>
        <w:t>k</w:t>
      </w:r>
      <w:r w:rsidR="00F51D71" w:rsidRPr="00752FC6">
        <w:rPr>
          <w:rFonts w:cs="Times New Roman"/>
        </w:rPr>
        <w:t>e</w:t>
      </w:r>
      <w:r w:rsidR="00C902CD" w:rsidRPr="00752FC6">
        <w:rPr>
          <w:rFonts w:cs="Times New Roman"/>
        </w:rPr>
        <w:t>st</w:t>
      </w:r>
      <w:r w:rsidRPr="00752FC6">
        <w:rPr>
          <w:rFonts w:cs="Times New Roman"/>
        </w:rPr>
        <w:t xml:space="preserve"> 6 </w:t>
      </w:r>
      <w:r w:rsidR="00C902CD" w:rsidRPr="00752FC6">
        <w:rPr>
          <w:rFonts w:cs="Times New Roman"/>
        </w:rPr>
        <w:t xml:space="preserve">jäetakse välja häälte arv. Säte </w:t>
      </w:r>
      <w:r w:rsidRPr="00752FC6">
        <w:rPr>
          <w:rFonts w:cs="Times New Roman"/>
        </w:rPr>
        <w:t xml:space="preserve">reguleerib </w:t>
      </w:r>
      <w:r w:rsidR="00263360" w:rsidRPr="00752FC6">
        <w:rPr>
          <w:rFonts w:cs="Times New Roman"/>
        </w:rPr>
        <w:t xml:space="preserve">ühe osanikuga osaühingu </w:t>
      </w:r>
      <w:r w:rsidRPr="00752FC6">
        <w:rPr>
          <w:rFonts w:cs="Times New Roman"/>
        </w:rPr>
        <w:t xml:space="preserve">kirjaliku otsuse vastuvõtmist ja sellise otsuse nõudeid. Lisaks reguleerib kirjaliku otsuse nõudeid analoogselt mitme osaniku või aktsionäri puhul ka </w:t>
      </w:r>
      <w:proofErr w:type="spellStart"/>
      <w:r w:rsidR="00B8655B" w:rsidRPr="00752FC6">
        <w:rPr>
          <w:rFonts w:cs="Times New Roman"/>
        </w:rPr>
        <w:t>ÄS</w:t>
      </w:r>
      <w:r w:rsidR="006C3ADF" w:rsidRPr="00752FC6">
        <w:rPr>
          <w:rFonts w:cs="Times New Roman"/>
        </w:rPr>
        <w:t>-i</w:t>
      </w:r>
      <w:proofErr w:type="spellEnd"/>
      <w:r w:rsidR="00B8655B" w:rsidRPr="00752FC6">
        <w:rPr>
          <w:rFonts w:cs="Times New Roman"/>
        </w:rPr>
        <w:t xml:space="preserve"> § 173 lõige</w:t>
      </w:r>
      <w:r w:rsidRPr="00752FC6">
        <w:rPr>
          <w:rFonts w:cs="Times New Roman"/>
        </w:rPr>
        <w:t xml:space="preserve"> 7. Muu hulgas näeb seadus ette, et viidatud kirjalikus otsuses tuleb kajastada häälte arv. Kuna kirjalik otsus eeldab allkirjastamist ainuosaniku või aktsionäri poolt või mitme osaniku või aktsionäri korral nende kõigi poolt</w:t>
      </w:r>
      <w:r w:rsidR="000E5258" w:rsidRPr="00752FC6">
        <w:rPr>
          <w:rFonts w:cs="Times New Roman"/>
        </w:rPr>
        <w:t xml:space="preserve">, ei ole vaja eraldi häälte arvu </w:t>
      </w:r>
      <w:r w:rsidR="000D1E94" w:rsidRPr="00752FC6">
        <w:rPr>
          <w:rFonts w:cs="Times New Roman"/>
        </w:rPr>
        <w:t>välja t</w:t>
      </w:r>
      <w:r w:rsidR="006C3ADF" w:rsidRPr="00752FC6">
        <w:rPr>
          <w:rFonts w:cs="Times New Roman"/>
        </w:rPr>
        <w:t>uua</w:t>
      </w:r>
      <w:r w:rsidR="000D1E94" w:rsidRPr="00752FC6">
        <w:rPr>
          <w:rFonts w:cs="Times New Roman"/>
        </w:rPr>
        <w:t>.</w:t>
      </w:r>
      <w:r w:rsidR="008D690B" w:rsidRPr="00752FC6">
        <w:rPr>
          <w:rFonts w:cs="Times New Roman"/>
        </w:rPr>
        <w:t xml:space="preserve"> Häälte arvu väljajätmine kirjaliku otsuse nõuetest lihtsustab otsuse </w:t>
      </w:r>
      <w:r w:rsidR="007B7CED" w:rsidRPr="00752FC6">
        <w:rPr>
          <w:rFonts w:cs="Times New Roman"/>
        </w:rPr>
        <w:t>vormistamise</w:t>
      </w:r>
      <w:r w:rsidR="008D690B" w:rsidRPr="00752FC6">
        <w:rPr>
          <w:rFonts w:cs="Times New Roman"/>
        </w:rPr>
        <w:t xml:space="preserve"> reegleid.</w:t>
      </w:r>
    </w:p>
    <w:p w14:paraId="0A3B0660" w14:textId="32EB6E09" w:rsidR="00DB60F9" w:rsidRPr="00752FC6" w:rsidRDefault="00DB60F9" w:rsidP="00977E4A">
      <w:pPr>
        <w:spacing w:line="240" w:lineRule="auto"/>
        <w:jc w:val="both"/>
        <w:rPr>
          <w:rFonts w:cs="Times New Roman"/>
          <w:b/>
          <w:szCs w:val="24"/>
        </w:rPr>
      </w:pPr>
      <w:r w:rsidRPr="00752FC6">
        <w:rPr>
          <w:rFonts w:cs="Times New Roman"/>
          <w:b/>
          <w:szCs w:val="24"/>
        </w:rPr>
        <w:t>Paragrahvi 177</w:t>
      </w:r>
      <w:r w:rsidRPr="00752FC6">
        <w:rPr>
          <w:rFonts w:cs="Times New Roman"/>
          <w:b/>
          <w:szCs w:val="24"/>
          <w:vertAlign w:val="superscript"/>
        </w:rPr>
        <w:t>1</w:t>
      </w:r>
      <w:r w:rsidRPr="00752FC6">
        <w:rPr>
          <w:rFonts w:cs="Times New Roman"/>
          <w:b/>
          <w:szCs w:val="24"/>
        </w:rPr>
        <w:t xml:space="preserve"> muutmine</w:t>
      </w:r>
    </w:p>
    <w:p w14:paraId="609471B8" w14:textId="3AC8373E" w:rsidR="00C82D3B" w:rsidRPr="00752FC6" w:rsidRDefault="008047A1" w:rsidP="00977E4A">
      <w:pPr>
        <w:spacing w:line="240" w:lineRule="auto"/>
        <w:jc w:val="both"/>
        <w:rPr>
          <w:rFonts w:cs="Times New Roman"/>
          <w:szCs w:val="24"/>
        </w:rPr>
      </w:pPr>
      <w:r w:rsidRPr="00752FC6">
        <w:rPr>
          <w:rFonts w:cs="Times New Roman"/>
          <w:szCs w:val="24"/>
        </w:rPr>
        <w:t>Paragrahvis 177</w:t>
      </w:r>
      <w:r w:rsidRPr="00752FC6">
        <w:rPr>
          <w:rFonts w:cs="Times New Roman"/>
          <w:szCs w:val="24"/>
          <w:vertAlign w:val="superscript"/>
        </w:rPr>
        <w:t>1</w:t>
      </w:r>
      <w:r w:rsidRPr="00752FC6">
        <w:rPr>
          <w:rFonts w:cs="Times New Roman"/>
          <w:szCs w:val="24"/>
        </w:rPr>
        <w:t xml:space="preserve"> on kavandatud kaks muudatust. Esiteks lisatakse lõikesse</w:t>
      </w:r>
      <w:r w:rsidR="00AF715C" w:rsidRPr="00752FC6">
        <w:rPr>
          <w:rFonts w:cs="Times New Roman"/>
          <w:szCs w:val="24"/>
        </w:rPr>
        <w:t> </w:t>
      </w:r>
      <w:r w:rsidRPr="00752FC6">
        <w:rPr>
          <w:rFonts w:cs="Times New Roman"/>
          <w:szCs w:val="24"/>
        </w:rPr>
        <w:t xml:space="preserve">1 alternatiiv, et osanike otsus on tühine ka juhul, kui osanike koosoleku protokoll ei ole seaduses ettenähtud juhul notariaalselt tõestatud. Võttes arvesse koosoleku protokolli notariaalse tõestamise nõude seost eelkõige vähemuse efektiivse kaitse abinõudega, näeb kavandatav muudatus nii OÜ kui ka </w:t>
      </w:r>
      <w:proofErr w:type="spellStart"/>
      <w:r w:rsidRPr="00752FC6">
        <w:rPr>
          <w:rFonts w:cs="Times New Roman"/>
          <w:szCs w:val="24"/>
        </w:rPr>
        <w:t>TulÜ</w:t>
      </w:r>
      <w:proofErr w:type="spellEnd"/>
      <w:r w:rsidRPr="00752FC6">
        <w:rPr>
          <w:rFonts w:cs="Times New Roman"/>
          <w:szCs w:val="24"/>
        </w:rPr>
        <w:t xml:space="preserve"> </w:t>
      </w:r>
      <w:r w:rsidR="001A2D46" w:rsidRPr="00752FC6">
        <w:rPr>
          <w:rFonts w:cs="Times New Roman"/>
          <w:szCs w:val="24"/>
        </w:rPr>
        <w:t>puhul</w:t>
      </w:r>
      <w:r w:rsidRPr="00752FC6">
        <w:rPr>
          <w:rFonts w:cs="Times New Roman"/>
          <w:szCs w:val="24"/>
        </w:rPr>
        <w:t xml:space="preserve"> ette kõrgeima otsustustasandi liikmete koosoleku tühisuse alusena olukorra, kus kõrgeima juhtimistasandi liikmete koosoleku protokoll ei ole seaduses sätestatud juhtudel notariaalselt tõestatud.</w:t>
      </w:r>
    </w:p>
    <w:p w14:paraId="609471B9" w14:textId="7A1AA099" w:rsidR="00C82D3B" w:rsidRPr="00752FC6" w:rsidRDefault="008047A1" w:rsidP="00977E4A">
      <w:pPr>
        <w:spacing w:line="240" w:lineRule="auto"/>
        <w:jc w:val="both"/>
        <w:rPr>
          <w:rFonts w:cs="Times New Roman"/>
          <w:szCs w:val="24"/>
        </w:rPr>
      </w:pPr>
      <w:r w:rsidRPr="00752FC6">
        <w:rPr>
          <w:rFonts w:cs="Times New Roman"/>
          <w:szCs w:val="24"/>
        </w:rPr>
        <w:t xml:space="preserve">Lisaks täpsustakse </w:t>
      </w:r>
      <w:r w:rsidR="00D225B7" w:rsidRPr="00752FC6">
        <w:rPr>
          <w:rFonts w:cs="Times New Roman"/>
          <w:szCs w:val="24"/>
        </w:rPr>
        <w:t>lõiget</w:t>
      </w:r>
      <w:r w:rsidRPr="00752FC6">
        <w:rPr>
          <w:rFonts w:cs="Times New Roman"/>
          <w:szCs w:val="24"/>
        </w:rPr>
        <w:t xml:space="preserve"> 1 õigusselguse huvides, et osanike otsus on tühine ka juhul, kui koosoleku kokkukutsumisel või otsuse tegemisel koosolekut kokku kutsumata rikuti oluliselt selleks ettenähtud korda. Teisisõnu nähakse kavandatava muudatuse kohaselt õigusselguse eesmärgil ette, et </w:t>
      </w:r>
      <w:r w:rsidR="00297CC3" w:rsidRPr="00752FC6">
        <w:rPr>
          <w:rFonts w:cs="Times New Roman"/>
          <w:szCs w:val="24"/>
        </w:rPr>
        <w:t>see säte</w:t>
      </w:r>
      <w:r w:rsidRPr="00752FC6">
        <w:rPr>
          <w:rFonts w:cs="Times New Roman"/>
          <w:szCs w:val="24"/>
        </w:rPr>
        <w:t xml:space="preserve"> kohaldub ka juhul</w:t>
      </w:r>
      <w:r w:rsidR="00297CC3" w:rsidRPr="00752FC6">
        <w:rPr>
          <w:rFonts w:cs="Times New Roman"/>
          <w:szCs w:val="24"/>
        </w:rPr>
        <w:t>,</w:t>
      </w:r>
      <w:r w:rsidRPr="00752FC6">
        <w:rPr>
          <w:rFonts w:cs="Times New Roman"/>
          <w:szCs w:val="24"/>
        </w:rPr>
        <w:t xml:space="preserve"> kui otsus tehakse koosolekut kokku kutsumata. </w:t>
      </w:r>
      <w:proofErr w:type="spellStart"/>
      <w:r w:rsidRPr="00752FC6">
        <w:rPr>
          <w:rFonts w:cs="Times New Roman"/>
          <w:szCs w:val="24"/>
        </w:rPr>
        <w:t>TsÜS</w:t>
      </w:r>
      <w:r w:rsidR="006C6168" w:rsidRPr="00752FC6">
        <w:rPr>
          <w:rFonts w:cs="Times New Roman"/>
          <w:szCs w:val="24"/>
        </w:rPr>
        <w:t>-i</w:t>
      </w:r>
      <w:proofErr w:type="spellEnd"/>
      <w:r w:rsidRPr="00752FC6">
        <w:rPr>
          <w:rFonts w:cs="Times New Roman"/>
          <w:szCs w:val="24"/>
        </w:rPr>
        <w:t xml:space="preserve"> § 38 l</w:t>
      </w:r>
      <w:r w:rsidR="006C6168" w:rsidRPr="00752FC6">
        <w:rPr>
          <w:rFonts w:cs="Times New Roman"/>
          <w:szCs w:val="24"/>
        </w:rPr>
        <w:t>õike</w:t>
      </w:r>
      <w:r w:rsidRPr="00752FC6">
        <w:rPr>
          <w:rFonts w:cs="Times New Roman"/>
          <w:szCs w:val="24"/>
        </w:rPr>
        <w:t xml:space="preserve"> 2 </w:t>
      </w:r>
      <w:r w:rsidR="006C6168" w:rsidRPr="00752FC6">
        <w:rPr>
          <w:rFonts w:cs="Times New Roman"/>
          <w:szCs w:val="24"/>
        </w:rPr>
        <w:t>esimese</w:t>
      </w:r>
      <w:r w:rsidR="00E66122" w:rsidRPr="00752FC6">
        <w:rPr>
          <w:rFonts w:cs="Times New Roman"/>
          <w:szCs w:val="24"/>
        </w:rPr>
        <w:t xml:space="preserve"> </w:t>
      </w:r>
      <w:r w:rsidRPr="00752FC6">
        <w:rPr>
          <w:rFonts w:cs="Times New Roman"/>
          <w:szCs w:val="24"/>
        </w:rPr>
        <w:t>lause sõnastust täpsustatakse ning nähakse ette, et juriidilise isiku organi otsus on tühine, kui koosoleku kokkukutsumisel või kui koosolekut kokku</w:t>
      </w:r>
      <w:r w:rsidR="005B0AFD" w:rsidRPr="00752FC6">
        <w:rPr>
          <w:rFonts w:cs="Times New Roman"/>
          <w:szCs w:val="24"/>
        </w:rPr>
        <w:t xml:space="preserve"> </w:t>
      </w:r>
      <w:r w:rsidRPr="00752FC6">
        <w:rPr>
          <w:rFonts w:cs="Times New Roman"/>
          <w:szCs w:val="24"/>
        </w:rPr>
        <w:t>kutsumata otsuse tegemisel rikuti oluliselt selleks ettenähtud korda.</w:t>
      </w:r>
    </w:p>
    <w:p w14:paraId="609471BA" w14:textId="25055728" w:rsidR="00C82D3B" w:rsidRPr="00752FC6" w:rsidRDefault="008047A1" w:rsidP="00977E4A">
      <w:pPr>
        <w:spacing w:line="240" w:lineRule="auto"/>
        <w:jc w:val="both"/>
        <w:rPr>
          <w:rFonts w:cs="Times New Roman"/>
          <w:szCs w:val="24"/>
        </w:rPr>
      </w:pPr>
      <w:r w:rsidRPr="00752FC6">
        <w:rPr>
          <w:rFonts w:cs="Times New Roman"/>
          <w:szCs w:val="24"/>
        </w:rPr>
        <w:t>Paragrahvi 177</w:t>
      </w:r>
      <w:r w:rsidRPr="00752FC6">
        <w:rPr>
          <w:rFonts w:cs="Times New Roman"/>
          <w:szCs w:val="24"/>
          <w:vertAlign w:val="superscript"/>
        </w:rPr>
        <w:t>1</w:t>
      </w:r>
      <w:r w:rsidRPr="00752FC6">
        <w:rPr>
          <w:rFonts w:cs="Times New Roman"/>
          <w:szCs w:val="24"/>
        </w:rPr>
        <w:t xml:space="preserve"> kavandatud kolma</w:t>
      </w:r>
      <w:r w:rsidR="00DB2C67" w:rsidRPr="00752FC6">
        <w:rPr>
          <w:rFonts w:cs="Times New Roman"/>
          <w:szCs w:val="24"/>
        </w:rPr>
        <w:t>nda</w:t>
      </w:r>
      <w:r w:rsidRPr="00752FC6">
        <w:rPr>
          <w:rFonts w:cs="Times New Roman"/>
          <w:szCs w:val="24"/>
        </w:rPr>
        <w:t xml:space="preserve"> muudatus</w:t>
      </w:r>
      <w:r w:rsidR="00DB2C67" w:rsidRPr="00752FC6">
        <w:rPr>
          <w:rFonts w:cs="Times New Roman"/>
          <w:szCs w:val="24"/>
        </w:rPr>
        <w:t>ena täiendatakse</w:t>
      </w:r>
      <w:r w:rsidRPr="00752FC6">
        <w:rPr>
          <w:rFonts w:cs="Times New Roman"/>
          <w:szCs w:val="24"/>
        </w:rPr>
        <w:t xml:space="preserve"> lõi</w:t>
      </w:r>
      <w:r w:rsidR="00DB2C67" w:rsidRPr="00752FC6">
        <w:rPr>
          <w:rFonts w:cs="Times New Roman"/>
          <w:szCs w:val="24"/>
        </w:rPr>
        <w:t>get</w:t>
      </w:r>
      <w:r w:rsidRPr="00752FC6">
        <w:rPr>
          <w:rFonts w:cs="Times New Roman"/>
          <w:szCs w:val="24"/>
        </w:rPr>
        <w:t xml:space="preserve"> </w:t>
      </w:r>
      <w:r w:rsidR="00451D0A" w:rsidRPr="00752FC6">
        <w:rPr>
          <w:rFonts w:cs="Times New Roman"/>
          <w:szCs w:val="24"/>
        </w:rPr>
        <w:t>3</w:t>
      </w:r>
      <w:r w:rsidRPr="00752FC6">
        <w:rPr>
          <w:rFonts w:cs="Times New Roman"/>
          <w:szCs w:val="24"/>
        </w:rPr>
        <w:t xml:space="preserve"> põhimõttega, </w:t>
      </w:r>
      <w:r w:rsidR="00FC36F6" w:rsidRPr="00752FC6">
        <w:rPr>
          <w:rFonts w:cs="Times New Roman"/>
          <w:szCs w:val="24"/>
        </w:rPr>
        <w:t>mille kohaselt</w:t>
      </w:r>
      <w:r w:rsidR="0048225A" w:rsidRPr="00752FC6">
        <w:rPr>
          <w:rFonts w:cs="Times New Roman"/>
          <w:szCs w:val="24"/>
        </w:rPr>
        <w:t xml:space="preserve"> juhul, </w:t>
      </w:r>
      <w:r w:rsidRPr="00752FC6">
        <w:rPr>
          <w:rFonts w:cs="Times New Roman"/>
          <w:szCs w:val="24"/>
        </w:rPr>
        <w:t xml:space="preserve">kui enne kahe aasta pikkuse tähtaja möödumist on esitatud kohtule otsuse tühisuse tuvastamise hagi või kohtumenetluses tühisuse vastuväide, pikeneb </w:t>
      </w:r>
      <w:r w:rsidR="00451D0A" w:rsidRPr="00752FC6">
        <w:rPr>
          <w:rFonts w:cs="Times New Roman"/>
          <w:szCs w:val="24"/>
        </w:rPr>
        <w:t>nimetatud</w:t>
      </w:r>
      <w:r w:rsidRPr="00752FC6">
        <w:rPr>
          <w:rFonts w:cs="Times New Roman"/>
          <w:szCs w:val="24"/>
        </w:rPr>
        <w:t xml:space="preserve"> tähtaeg kuni kohtumenetluses tehtava kohtulahendi jõustumiseni. </w:t>
      </w:r>
      <w:r w:rsidR="00451D0A" w:rsidRPr="00752FC6">
        <w:rPr>
          <w:rFonts w:cs="Times New Roman"/>
          <w:szCs w:val="24"/>
        </w:rPr>
        <w:t>Muudatuse</w:t>
      </w:r>
      <w:r w:rsidRPr="00752FC6">
        <w:rPr>
          <w:rFonts w:cs="Times New Roman"/>
          <w:szCs w:val="24"/>
        </w:rPr>
        <w:t xml:space="preserve"> eesmär</w:t>
      </w:r>
      <w:r w:rsidR="00451D0A" w:rsidRPr="00752FC6">
        <w:rPr>
          <w:rFonts w:cs="Times New Roman"/>
          <w:szCs w:val="24"/>
        </w:rPr>
        <w:t>k</w:t>
      </w:r>
      <w:r w:rsidRPr="00752FC6">
        <w:rPr>
          <w:rFonts w:cs="Times New Roman"/>
          <w:szCs w:val="24"/>
        </w:rPr>
        <w:t xml:space="preserve"> on täpsustada otsuse tühisusele tuginemist piiravat </w:t>
      </w:r>
      <w:r w:rsidR="00451D0A" w:rsidRPr="00752FC6">
        <w:rPr>
          <w:rFonts w:cs="Times New Roman"/>
          <w:szCs w:val="24"/>
        </w:rPr>
        <w:t xml:space="preserve">kahe </w:t>
      </w:r>
      <w:r w:rsidRPr="00752FC6">
        <w:rPr>
          <w:rFonts w:cs="Times New Roman"/>
          <w:szCs w:val="24"/>
        </w:rPr>
        <w:t xml:space="preserve">aasta pikkust tähtaega (kui otsuse alusel on tehtud kanne registrisse). Tühisusele tuginemiseks on nõutav, et kohus oleks tühisuse otsusega tuvastanud (st </w:t>
      </w:r>
      <w:r w:rsidRPr="00752FC6">
        <w:rPr>
          <w:rFonts w:cs="Times New Roman"/>
          <w:szCs w:val="24"/>
        </w:rPr>
        <w:lastRenderedPageBreak/>
        <w:t xml:space="preserve">otsus on jõustunud). </w:t>
      </w:r>
      <w:r w:rsidR="00C10DBD" w:rsidRPr="00752FC6">
        <w:rPr>
          <w:rFonts w:cs="Times New Roman"/>
          <w:szCs w:val="24"/>
        </w:rPr>
        <w:t>Seega peab</w:t>
      </w:r>
      <w:r w:rsidR="003A5B96" w:rsidRPr="00752FC6">
        <w:rPr>
          <w:rFonts w:cs="Times New Roman"/>
          <w:szCs w:val="24"/>
        </w:rPr>
        <w:t xml:space="preserve"> </w:t>
      </w:r>
      <w:r w:rsidRPr="00752FC6">
        <w:rPr>
          <w:rFonts w:cs="Times New Roman"/>
          <w:szCs w:val="24"/>
        </w:rPr>
        <w:t xml:space="preserve">nimetatud </w:t>
      </w:r>
      <w:r w:rsidR="00C10DBD" w:rsidRPr="00752FC6">
        <w:rPr>
          <w:rFonts w:cs="Times New Roman"/>
          <w:szCs w:val="24"/>
        </w:rPr>
        <w:t xml:space="preserve">kahe </w:t>
      </w:r>
      <w:r w:rsidRPr="00752FC6">
        <w:rPr>
          <w:rFonts w:cs="Times New Roman"/>
          <w:szCs w:val="24"/>
        </w:rPr>
        <w:t xml:space="preserve">aasta jooksul avalikku registrisse kande tegemisest </w:t>
      </w:r>
      <w:r w:rsidR="00C10DBD" w:rsidRPr="00752FC6">
        <w:rPr>
          <w:rFonts w:cs="Times New Roman"/>
          <w:szCs w:val="24"/>
        </w:rPr>
        <w:t xml:space="preserve">arvates </w:t>
      </w:r>
      <w:r w:rsidRPr="00752FC6">
        <w:rPr>
          <w:rFonts w:cs="Times New Roman"/>
          <w:szCs w:val="24"/>
        </w:rPr>
        <w:t>olema esitatud juriidilise isiku vastu tühisuse tuvastamise hagi või esitatud käimasolevas menetluses vastuväide.</w:t>
      </w:r>
    </w:p>
    <w:p w14:paraId="7ACB1AB2" w14:textId="1F269BAC" w:rsidR="00BA330A" w:rsidRPr="00752FC6" w:rsidRDefault="00BA330A" w:rsidP="00977E4A">
      <w:pPr>
        <w:spacing w:line="240" w:lineRule="auto"/>
        <w:jc w:val="both"/>
        <w:rPr>
          <w:rFonts w:cs="Times New Roman"/>
          <w:szCs w:val="24"/>
        </w:rPr>
      </w:pPr>
      <w:r w:rsidRPr="00752FC6">
        <w:rPr>
          <w:rFonts w:cs="Times New Roman"/>
          <w:szCs w:val="24"/>
        </w:rPr>
        <w:t xml:space="preserve">Vt lisaks </w:t>
      </w:r>
      <w:r w:rsidR="008047A1" w:rsidRPr="00752FC6">
        <w:rPr>
          <w:rFonts w:cs="Times New Roman"/>
          <w:szCs w:val="24"/>
        </w:rPr>
        <w:t>analüüs-kontseptsiooni</w:t>
      </w:r>
      <w:r w:rsidRPr="00752FC6">
        <w:rPr>
          <w:rFonts w:cs="Times New Roman"/>
          <w:szCs w:val="24"/>
        </w:rPr>
        <w:t xml:space="preserve"> </w:t>
      </w:r>
      <w:r w:rsidR="008047A1" w:rsidRPr="00752FC6">
        <w:rPr>
          <w:rFonts w:cs="Times New Roman"/>
          <w:szCs w:val="24"/>
        </w:rPr>
        <w:t>punkti 7.2.2.5.</w:t>
      </w:r>
    </w:p>
    <w:p w14:paraId="4282951A" w14:textId="714AA611" w:rsidR="00C411C0" w:rsidRPr="00752FC6" w:rsidRDefault="00C411C0" w:rsidP="00977E4A">
      <w:pPr>
        <w:spacing w:line="240" w:lineRule="auto"/>
        <w:jc w:val="both"/>
        <w:rPr>
          <w:rFonts w:cs="Times New Roman"/>
          <w:b/>
          <w:szCs w:val="24"/>
        </w:rPr>
      </w:pPr>
      <w:r w:rsidRPr="00752FC6">
        <w:rPr>
          <w:rFonts w:cs="Times New Roman"/>
          <w:b/>
          <w:szCs w:val="24"/>
        </w:rPr>
        <w:t>Paragrahvi 178 muutmine</w:t>
      </w:r>
    </w:p>
    <w:p w14:paraId="609471BD" w14:textId="1214322E" w:rsidR="00C82D3B" w:rsidRPr="00752FC6" w:rsidRDefault="4B192D6F" w:rsidP="00977E4A">
      <w:pPr>
        <w:spacing w:line="240" w:lineRule="auto"/>
        <w:jc w:val="both"/>
        <w:rPr>
          <w:rFonts w:cs="Times New Roman"/>
          <w:szCs w:val="24"/>
        </w:rPr>
      </w:pPr>
      <w:r w:rsidRPr="00752FC6">
        <w:rPr>
          <w:rFonts w:cs="Times New Roman"/>
          <w:szCs w:val="24"/>
        </w:rPr>
        <w:t>Paragrahvi</w:t>
      </w:r>
      <w:r w:rsidR="1F7E2E75" w:rsidRPr="00752FC6">
        <w:rPr>
          <w:rFonts w:cs="Times New Roman"/>
          <w:szCs w:val="24"/>
        </w:rPr>
        <w:t xml:space="preserve"> 178 </w:t>
      </w:r>
      <w:r w:rsidR="7515FDE8" w:rsidRPr="00752FC6">
        <w:rPr>
          <w:rFonts w:cs="Times New Roman"/>
          <w:szCs w:val="24"/>
        </w:rPr>
        <w:t xml:space="preserve">kehtiv </w:t>
      </w:r>
      <w:r w:rsidR="1F7E2E75" w:rsidRPr="00752FC6">
        <w:rPr>
          <w:rFonts w:cs="Times New Roman"/>
          <w:szCs w:val="24"/>
        </w:rPr>
        <w:t>l</w:t>
      </w:r>
      <w:r w:rsidR="7515FDE8" w:rsidRPr="00752FC6">
        <w:rPr>
          <w:rFonts w:cs="Times New Roman"/>
          <w:szCs w:val="24"/>
        </w:rPr>
        <w:t>õige</w:t>
      </w:r>
      <w:r w:rsidR="1F7E2E75" w:rsidRPr="00752FC6">
        <w:rPr>
          <w:rFonts w:cs="Times New Roman"/>
          <w:szCs w:val="24"/>
        </w:rPr>
        <w:t xml:space="preserve"> 1 näeb ette, et nõude aegumistähtaeg on kolm kuud osanike otsuse vastuvõtmisest</w:t>
      </w:r>
      <w:r w:rsidR="7515FDE8" w:rsidRPr="00752FC6">
        <w:rPr>
          <w:rFonts w:cs="Times New Roman"/>
          <w:szCs w:val="24"/>
        </w:rPr>
        <w:t xml:space="preserve"> arvates</w:t>
      </w:r>
      <w:r w:rsidRPr="00752FC6">
        <w:rPr>
          <w:rFonts w:cs="Times New Roman"/>
          <w:szCs w:val="24"/>
        </w:rPr>
        <w:t xml:space="preserve">. </w:t>
      </w:r>
      <w:r w:rsidR="1F7E2E75" w:rsidRPr="00752FC6">
        <w:rPr>
          <w:rFonts w:cs="Times New Roman"/>
          <w:szCs w:val="24"/>
        </w:rPr>
        <w:t>Kavandatava muudatuse eesmär</w:t>
      </w:r>
      <w:r w:rsidR="490F8FCE" w:rsidRPr="00752FC6">
        <w:rPr>
          <w:rFonts w:cs="Times New Roman"/>
          <w:szCs w:val="24"/>
        </w:rPr>
        <w:t>k</w:t>
      </w:r>
      <w:r w:rsidR="1F7E2E75" w:rsidRPr="00752FC6">
        <w:rPr>
          <w:rFonts w:cs="Times New Roman"/>
          <w:szCs w:val="24"/>
        </w:rPr>
        <w:t xml:space="preserve"> on kehtestada juriidilise isiku organi otsuste kehtetuks tunnistamise tähtaeg õigust lõpetava tähtajana</w:t>
      </w:r>
      <w:r w:rsidR="490F8FCE" w:rsidRPr="00752FC6">
        <w:rPr>
          <w:rFonts w:cs="Times New Roman"/>
          <w:szCs w:val="24"/>
        </w:rPr>
        <w:t>,</w:t>
      </w:r>
      <w:r w:rsidR="1F7E2E75" w:rsidRPr="00752FC6">
        <w:rPr>
          <w:rFonts w:cs="Times New Roman"/>
          <w:szCs w:val="24"/>
        </w:rPr>
        <w:t xml:space="preserve"> </w:t>
      </w:r>
      <w:r w:rsidR="00496C1D" w:rsidRPr="00752FC6">
        <w:rPr>
          <w:rFonts w:cs="Times New Roman"/>
          <w:szCs w:val="24"/>
        </w:rPr>
        <w:t>kuna ei ole põhjendatud otsuste kehtetuks tunnistamise tähtaega käsitleda aegumistähtajana.</w:t>
      </w:r>
      <w:r w:rsidR="1F7E2E75" w:rsidRPr="00752FC6">
        <w:rPr>
          <w:rFonts w:cs="Times New Roman"/>
          <w:szCs w:val="24"/>
        </w:rPr>
        <w:t xml:space="preserve"> Teisisõnu ei </w:t>
      </w:r>
      <w:r w:rsidR="0AA62330" w:rsidRPr="00752FC6">
        <w:rPr>
          <w:rFonts w:cs="Times New Roman"/>
          <w:szCs w:val="24"/>
        </w:rPr>
        <w:t>nähta</w:t>
      </w:r>
      <w:r w:rsidR="1F7E2E75" w:rsidRPr="00752FC6">
        <w:rPr>
          <w:rFonts w:cs="Times New Roman"/>
          <w:szCs w:val="24"/>
        </w:rPr>
        <w:t xml:space="preserve"> kõnealusele tähtajale enam </w:t>
      </w:r>
      <w:r w:rsidR="0AA62330" w:rsidRPr="00752FC6">
        <w:rPr>
          <w:rFonts w:cs="Times New Roman"/>
          <w:szCs w:val="24"/>
        </w:rPr>
        <w:t xml:space="preserve">ette </w:t>
      </w:r>
      <w:r w:rsidR="1F7E2E75" w:rsidRPr="00752FC6">
        <w:rPr>
          <w:rFonts w:cs="Times New Roman"/>
          <w:szCs w:val="24"/>
        </w:rPr>
        <w:t>aegumistähta</w:t>
      </w:r>
      <w:r w:rsidR="66106217" w:rsidRPr="00752FC6">
        <w:rPr>
          <w:rFonts w:cs="Times New Roman"/>
          <w:szCs w:val="24"/>
        </w:rPr>
        <w:t>ja</w:t>
      </w:r>
      <w:r w:rsidR="1F7E2E75" w:rsidRPr="00752FC6">
        <w:rPr>
          <w:rFonts w:cs="Times New Roman"/>
          <w:szCs w:val="24"/>
        </w:rPr>
        <w:t xml:space="preserve"> peatamist </w:t>
      </w:r>
      <w:r w:rsidR="4F6575FB" w:rsidRPr="00752FC6">
        <w:rPr>
          <w:rFonts w:cs="Times New Roman"/>
          <w:szCs w:val="24"/>
        </w:rPr>
        <w:t>ega</w:t>
      </w:r>
      <w:r w:rsidR="1F7E2E75" w:rsidRPr="00752FC6">
        <w:rPr>
          <w:rFonts w:cs="Times New Roman"/>
          <w:szCs w:val="24"/>
        </w:rPr>
        <w:t xml:space="preserve"> katkemist</w:t>
      </w:r>
      <w:r w:rsidR="0AA62330" w:rsidRPr="00752FC6">
        <w:rPr>
          <w:rFonts w:cs="Times New Roman"/>
          <w:szCs w:val="24"/>
        </w:rPr>
        <w:t>.</w:t>
      </w:r>
      <w:r w:rsidR="25358E2D" w:rsidRPr="00752FC6">
        <w:rPr>
          <w:rFonts w:cs="Times New Roman"/>
          <w:szCs w:val="24"/>
        </w:rPr>
        <w:t xml:space="preserve"> Täiendavalt täpsustatakse sätet ja lisatakse tekstiosa „kui seadusest ei tulene lühemat tähtaega“.</w:t>
      </w:r>
    </w:p>
    <w:p w14:paraId="2F0367A8" w14:textId="631D4F34" w:rsidR="004D2232" w:rsidRPr="00752FC6" w:rsidRDefault="00946BF0" w:rsidP="00977E4A">
      <w:pPr>
        <w:spacing w:line="240" w:lineRule="auto"/>
        <w:jc w:val="both"/>
        <w:rPr>
          <w:rFonts w:cs="Times New Roman"/>
          <w:szCs w:val="24"/>
        </w:rPr>
      </w:pPr>
      <w:r w:rsidRPr="00752FC6">
        <w:rPr>
          <w:rFonts w:cs="Times New Roman"/>
          <w:szCs w:val="24"/>
        </w:rPr>
        <w:t xml:space="preserve">Vt </w:t>
      </w:r>
      <w:r w:rsidR="004D2232" w:rsidRPr="00752FC6">
        <w:rPr>
          <w:rFonts w:cs="Times New Roman"/>
          <w:szCs w:val="24"/>
        </w:rPr>
        <w:t>analüüs-kontseptsiooni punkt</w:t>
      </w:r>
      <w:r w:rsidR="003B11F2" w:rsidRPr="00752FC6">
        <w:rPr>
          <w:rFonts w:cs="Times New Roman"/>
          <w:szCs w:val="24"/>
        </w:rPr>
        <w:t>e</w:t>
      </w:r>
      <w:r w:rsidR="004D2232" w:rsidRPr="00752FC6">
        <w:rPr>
          <w:rFonts w:cs="Times New Roman"/>
          <w:szCs w:val="24"/>
        </w:rPr>
        <w:t xml:space="preserve"> 9.4.1 ja 9.5.</w:t>
      </w:r>
    </w:p>
    <w:p w14:paraId="123D1CA5" w14:textId="382F873B" w:rsidR="0061013F" w:rsidRPr="00752FC6" w:rsidRDefault="0046196C" w:rsidP="00977E4A">
      <w:pPr>
        <w:spacing w:line="240" w:lineRule="auto"/>
        <w:jc w:val="both"/>
        <w:rPr>
          <w:rFonts w:cs="Times New Roman"/>
          <w:b/>
          <w:bCs/>
          <w:szCs w:val="24"/>
        </w:rPr>
      </w:pPr>
      <w:r w:rsidRPr="00752FC6">
        <w:rPr>
          <w:rFonts w:cs="Times New Roman"/>
          <w:b/>
          <w:bCs/>
          <w:szCs w:val="24"/>
        </w:rPr>
        <w:t xml:space="preserve">Paragrahvi 179 </w:t>
      </w:r>
      <w:r w:rsidR="000E4CCA" w:rsidRPr="00752FC6">
        <w:rPr>
          <w:rFonts w:cs="Times New Roman"/>
          <w:b/>
          <w:bCs/>
          <w:szCs w:val="24"/>
        </w:rPr>
        <w:t xml:space="preserve">muutmine </w:t>
      </w:r>
    </w:p>
    <w:p w14:paraId="2D91B81F" w14:textId="51034792" w:rsidR="00D967BA" w:rsidRPr="00752FC6" w:rsidRDefault="00D967BA" w:rsidP="00977E4A">
      <w:pPr>
        <w:spacing w:line="240" w:lineRule="auto"/>
        <w:jc w:val="both"/>
        <w:rPr>
          <w:rFonts w:cs="Times New Roman"/>
        </w:rPr>
      </w:pPr>
      <w:r w:rsidRPr="00752FC6">
        <w:rPr>
          <w:rFonts w:cs="Times New Roman"/>
        </w:rPr>
        <w:t>Paragrahvi 179</w:t>
      </w:r>
      <w:r w:rsidR="008047A1" w:rsidRPr="00752FC6">
        <w:rPr>
          <w:rFonts w:cs="Times New Roman"/>
        </w:rPr>
        <w:t xml:space="preserve"> täiendatakse </w:t>
      </w:r>
      <w:r w:rsidR="001848CF" w:rsidRPr="00752FC6">
        <w:rPr>
          <w:rFonts w:cs="Times New Roman"/>
        </w:rPr>
        <w:t>lõikega 3</w:t>
      </w:r>
      <w:r w:rsidR="001848CF" w:rsidRPr="00752FC6">
        <w:rPr>
          <w:rFonts w:cs="Times New Roman"/>
          <w:vertAlign w:val="superscript"/>
        </w:rPr>
        <w:t>1</w:t>
      </w:r>
      <w:r w:rsidR="001848CF" w:rsidRPr="00752FC6">
        <w:rPr>
          <w:rFonts w:cs="Times New Roman"/>
        </w:rPr>
        <w:t xml:space="preserve"> </w:t>
      </w:r>
      <w:r w:rsidR="008047A1" w:rsidRPr="00752FC6">
        <w:rPr>
          <w:rFonts w:cs="Times New Roman"/>
        </w:rPr>
        <w:t xml:space="preserve">kehtivat majandusaasta aruande kinnitamise regulatsiooni </w:t>
      </w:r>
      <w:r w:rsidR="001848CF" w:rsidRPr="00752FC6">
        <w:rPr>
          <w:rFonts w:cs="Times New Roman"/>
        </w:rPr>
        <w:t>ja</w:t>
      </w:r>
      <w:r w:rsidR="008047A1" w:rsidRPr="00752FC6">
        <w:rPr>
          <w:rFonts w:cs="Times New Roman"/>
        </w:rPr>
        <w:t xml:space="preserve"> nähakse ette, et osanik võib osaühingult nõuda, et vandeaudiitori aruande andnud audiitor annaks aruande kohta kirjalikke selgitusi, kui </w:t>
      </w:r>
      <w:r w:rsidR="00862160" w:rsidRPr="00752FC6">
        <w:rPr>
          <w:rFonts w:cs="Times New Roman"/>
        </w:rPr>
        <w:t xml:space="preserve">majandusaasta aruande kinnitamise </w:t>
      </w:r>
      <w:r w:rsidR="008047A1" w:rsidRPr="00752FC6">
        <w:rPr>
          <w:rFonts w:cs="Times New Roman"/>
        </w:rPr>
        <w:t xml:space="preserve">otsus tehakse § 173 lõikes </w:t>
      </w:r>
      <w:r w:rsidR="001848CF" w:rsidRPr="00752FC6">
        <w:rPr>
          <w:rFonts w:cs="Times New Roman"/>
        </w:rPr>
        <w:t xml:space="preserve">2 </w:t>
      </w:r>
      <w:r w:rsidR="008047A1" w:rsidRPr="00752FC6">
        <w:rPr>
          <w:rFonts w:cs="Times New Roman"/>
        </w:rPr>
        <w:t xml:space="preserve">sätestatud korras. </w:t>
      </w:r>
      <w:r w:rsidR="001848CF" w:rsidRPr="00752FC6">
        <w:rPr>
          <w:rFonts w:cs="Times New Roman"/>
        </w:rPr>
        <w:t>K</w:t>
      </w:r>
      <w:r w:rsidR="008047A1" w:rsidRPr="00752FC6">
        <w:rPr>
          <w:rFonts w:cs="Times New Roman"/>
        </w:rPr>
        <w:t>irjalik nõue koos küsimustega peab olema esitatud juhatusele hiljemalt</w:t>
      </w:r>
      <w:r w:rsidR="001848CF" w:rsidRPr="00752FC6">
        <w:rPr>
          <w:rFonts w:cs="Times New Roman"/>
        </w:rPr>
        <w:t xml:space="preserve"> kolm</w:t>
      </w:r>
      <w:r w:rsidR="008047A1" w:rsidRPr="00752FC6">
        <w:rPr>
          <w:rFonts w:cs="Times New Roman"/>
        </w:rPr>
        <w:t xml:space="preserve"> päeva pärast otsuse eelnõu edastamist.</w:t>
      </w:r>
      <w:r w:rsidR="001848CF" w:rsidRPr="00752FC6">
        <w:rPr>
          <w:rFonts w:cs="Times New Roman"/>
        </w:rPr>
        <w:t xml:space="preserve"> </w:t>
      </w:r>
      <w:r w:rsidR="008047A1" w:rsidRPr="00752FC6">
        <w:rPr>
          <w:rFonts w:cs="Times New Roman"/>
        </w:rPr>
        <w:t>OÜ osanikule peab sõltumata otsuse tegemise viisist olema tagatud õigus majandusaasta aruande üle hääletamisel saada soovi korral selgitusi aruande koostanud audiitorilt ja saada küsimustele ka kirjalikud vastused. Näitena võiks kavandatava muudatuse tulemusel tekkiv loogika töötada selliselt, et kolme päeva jooksul alates otsuse eelnõu saamisest on osanikul õigus nõuda, et vandeaudiitori aruande andnud audiitor annaks vandeaudiitori aruande kohta kirjalikke selgitusi, vandeaudiitor vastab esita</w:t>
      </w:r>
      <w:r w:rsidR="00EA3223" w:rsidRPr="00752FC6">
        <w:rPr>
          <w:rFonts w:cs="Times New Roman"/>
        </w:rPr>
        <w:t>t</w:t>
      </w:r>
      <w:r w:rsidR="008047A1" w:rsidRPr="00752FC6">
        <w:rPr>
          <w:rFonts w:cs="Times New Roman"/>
        </w:rPr>
        <w:t xml:space="preserve">ud nõudele omakorda kolme päeva jooksul, mis võimaldab osanikul põhjendatud otsus teha veel ühe päeva jooksul. </w:t>
      </w:r>
      <w:r w:rsidR="00EA3223" w:rsidRPr="00752FC6">
        <w:rPr>
          <w:rFonts w:cs="Times New Roman"/>
        </w:rPr>
        <w:t>Seega ei ole</w:t>
      </w:r>
      <w:r w:rsidR="008047A1" w:rsidRPr="00752FC6">
        <w:rPr>
          <w:rFonts w:cs="Times New Roman"/>
        </w:rPr>
        <w:t xml:space="preserve"> hääle andmiseks antav tähtaeg lühem kui </w:t>
      </w:r>
      <w:r w:rsidR="00EA3223" w:rsidRPr="00752FC6">
        <w:rPr>
          <w:rFonts w:cs="Times New Roman"/>
        </w:rPr>
        <w:t>seitse</w:t>
      </w:r>
      <w:r w:rsidR="008047A1" w:rsidRPr="00752FC6">
        <w:rPr>
          <w:rFonts w:cs="Times New Roman"/>
        </w:rPr>
        <w:t xml:space="preserve"> päeva. Eeltoodut võib pidada minimaalselt mõistlikuks tähtajaks hääle andmiseks, kui otsustatakse majandusaasta aruande kinnitamine koosolekut kokku</w:t>
      </w:r>
      <w:r w:rsidR="00EA3223" w:rsidRPr="00752FC6">
        <w:rPr>
          <w:rFonts w:cs="Times New Roman"/>
        </w:rPr>
        <w:t xml:space="preserve"> </w:t>
      </w:r>
      <w:r w:rsidR="008047A1" w:rsidRPr="00752FC6">
        <w:rPr>
          <w:rFonts w:cs="Times New Roman"/>
        </w:rPr>
        <w:t>kutsumata. Eesmärk on tagada, et osanikel oleks võimalik teha kaalutletud otsustus majandusaasta aruande kinnitamise kohta ka koosolekut kokku</w:t>
      </w:r>
      <w:r w:rsidR="00EA3223" w:rsidRPr="00752FC6">
        <w:rPr>
          <w:rFonts w:cs="Times New Roman"/>
        </w:rPr>
        <w:t xml:space="preserve"> </w:t>
      </w:r>
      <w:r w:rsidR="008047A1" w:rsidRPr="00752FC6">
        <w:rPr>
          <w:rFonts w:cs="Times New Roman"/>
        </w:rPr>
        <w:t>kutsumata, likvideerida põhjendamatud erisused koosolekul tehtava ja kirjalikult tehtava otsuse vahel ning tagada, et osaniku õigus saada selgitusi vandeaudiitorilt oleks täidetud sarnaselt § 179 l</w:t>
      </w:r>
      <w:r w:rsidR="00EA3223" w:rsidRPr="00752FC6">
        <w:rPr>
          <w:rFonts w:cs="Times New Roman"/>
        </w:rPr>
        <w:t>õikele</w:t>
      </w:r>
      <w:r w:rsidR="008047A1" w:rsidRPr="00752FC6">
        <w:rPr>
          <w:rFonts w:cs="Times New Roman"/>
        </w:rPr>
        <w:t xml:space="preserve"> 3 (§ 166 lg 1).</w:t>
      </w:r>
    </w:p>
    <w:p w14:paraId="609471C5" w14:textId="6FB1C046" w:rsidR="00C82D3B" w:rsidRPr="00752FC6" w:rsidRDefault="757794B5" w:rsidP="00977E4A">
      <w:pPr>
        <w:spacing w:line="240" w:lineRule="auto"/>
        <w:jc w:val="both"/>
        <w:rPr>
          <w:rFonts w:cs="Times New Roman"/>
          <w:szCs w:val="24"/>
        </w:rPr>
      </w:pPr>
      <w:r w:rsidRPr="00752FC6">
        <w:rPr>
          <w:rFonts w:cs="Times New Roman"/>
          <w:szCs w:val="24"/>
        </w:rPr>
        <w:t>Vt</w:t>
      </w:r>
      <w:r w:rsidR="1F7E2E75" w:rsidRPr="00752FC6">
        <w:rPr>
          <w:rFonts w:cs="Times New Roman"/>
          <w:szCs w:val="24"/>
        </w:rPr>
        <w:t xml:space="preserve"> analüüs-kontseptsiooni</w:t>
      </w:r>
      <w:r w:rsidRPr="00752FC6">
        <w:rPr>
          <w:rFonts w:cs="Times New Roman"/>
          <w:szCs w:val="24"/>
        </w:rPr>
        <w:t xml:space="preserve"> </w:t>
      </w:r>
      <w:r w:rsidR="1F7E2E75" w:rsidRPr="00752FC6">
        <w:rPr>
          <w:rFonts w:cs="Times New Roman"/>
          <w:szCs w:val="24"/>
        </w:rPr>
        <w:t>punkt</w:t>
      </w:r>
      <w:r w:rsidR="268543B9" w:rsidRPr="00752FC6">
        <w:rPr>
          <w:rFonts w:cs="Times New Roman"/>
          <w:szCs w:val="24"/>
        </w:rPr>
        <w:t>e</w:t>
      </w:r>
      <w:r w:rsidR="1F7E2E75" w:rsidRPr="00752FC6">
        <w:rPr>
          <w:rFonts w:cs="Times New Roman"/>
          <w:szCs w:val="24"/>
        </w:rPr>
        <w:t xml:space="preserve"> 7.2.2.5 ja 2.4.3.2.</w:t>
      </w:r>
    </w:p>
    <w:p w14:paraId="2A8642E5" w14:textId="75569B8B" w:rsidR="008F31B7" w:rsidRPr="00752FC6" w:rsidRDefault="00037C46" w:rsidP="00977E4A">
      <w:pPr>
        <w:spacing w:line="240" w:lineRule="auto"/>
        <w:jc w:val="both"/>
        <w:rPr>
          <w:rFonts w:cs="Times New Roman"/>
          <w:szCs w:val="24"/>
        </w:rPr>
      </w:pPr>
      <w:r w:rsidRPr="00752FC6">
        <w:rPr>
          <w:rFonts w:cs="Times New Roman"/>
          <w:szCs w:val="24"/>
        </w:rPr>
        <w:t>Paragrahvi 179 lõi</w:t>
      </w:r>
      <w:r w:rsidR="00B254FD" w:rsidRPr="00752FC6">
        <w:rPr>
          <w:rFonts w:cs="Times New Roman"/>
          <w:szCs w:val="24"/>
        </w:rPr>
        <w:t>k</w:t>
      </w:r>
      <w:r w:rsidRPr="00752FC6">
        <w:rPr>
          <w:rFonts w:cs="Times New Roman"/>
          <w:szCs w:val="24"/>
        </w:rPr>
        <w:t>e 4</w:t>
      </w:r>
      <w:r w:rsidR="008047A1" w:rsidRPr="00752FC6">
        <w:rPr>
          <w:rFonts w:cs="Times New Roman"/>
          <w:szCs w:val="24"/>
        </w:rPr>
        <w:t xml:space="preserve"> </w:t>
      </w:r>
      <w:r w:rsidRPr="00752FC6">
        <w:rPr>
          <w:rFonts w:cs="Times New Roman"/>
          <w:szCs w:val="24"/>
        </w:rPr>
        <w:t>m</w:t>
      </w:r>
      <w:r w:rsidR="008047A1" w:rsidRPr="00752FC6">
        <w:rPr>
          <w:rFonts w:cs="Times New Roman"/>
          <w:szCs w:val="24"/>
        </w:rPr>
        <w:t>uudatusega</w:t>
      </w:r>
      <w:r w:rsidR="008F31B7" w:rsidRPr="00752FC6">
        <w:rPr>
          <w:rFonts w:cs="Times New Roman"/>
          <w:szCs w:val="24"/>
        </w:rPr>
        <w:t xml:space="preserve"> </w:t>
      </w:r>
      <w:r w:rsidR="008047A1" w:rsidRPr="00752FC6">
        <w:rPr>
          <w:rFonts w:cs="Times New Roman"/>
          <w:szCs w:val="24"/>
        </w:rPr>
        <w:t xml:space="preserve">kaotatakse kohustus esitada koos majandusaasta aruandega osanike nimekiri, kui osanike andmed on aasta jooksul muutunud. </w:t>
      </w:r>
      <w:r w:rsidR="002D7122" w:rsidRPr="00752FC6">
        <w:rPr>
          <w:rFonts w:cs="Times New Roman"/>
          <w:szCs w:val="24"/>
        </w:rPr>
        <w:t xml:space="preserve">Äriseadustiku </w:t>
      </w:r>
      <w:r w:rsidR="008047A1" w:rsidRPr="00752FC6">
        <w:rPr>
          <w:rFonts w:cs="Times New Roman"/>
          <w:szCs w:val="24"/>
        </w:rPr>
        <w:t>§ 182</w:t>
      </w:r>
      <w:r w:rsidR="008047A1" w:rsidRPr="00752FC6">
        <w:rPr>
          <w:rFonts w:cs="Times New Roman"/>
          <w:szCs w:val="24"/>
          <w:vertAlign w:val="superscript"/>
        </w:rPr>
        <w:t>1</w:t>
      </w:r>
      <w:r w:rsidR="008047A1" w:rsidRPr="00752FC6">
        <w:rPr>
          <w:rFonts w:cs="Times New Roman"/>
          <w:szCs w:val="24"/>
        </w:rPr>
        <w:t xml:space="preserve"> lõike 3 </w:t>
      </w:r>
      <w:r w:rsidR="00AF7A54" w:rsidRPr="00752FC6">
        <w:rPr>
          <w:rFonts w:cs="Times New Roman"/>
          <w:szCs w:val="24"/>
        </w:rPr>
        <w:t>kohaselt</w:t>
      </w:r>
      <w:r w:rsidR="008047A1" w:rsidRPr="00752FC6">
        <w:rPr>
          <w:rFonts w:cs="Times New Roman"/>
          <w:szCs w:val="24"/>
        </w:rPr>
        <w:t xml:space="preserve"> on osaühingu juhatus kohustatud viivitamata teatama äriregistrile osanike andmetes toimunud muudatustest juhul, kui osanike nimekirja peab osaühingu juhatus. Kui osanike nimekirja pidamine on antud Eesti väärtpaberite registrile, esitab Eesti väärtpaberite register justiitsministri 11.12.2008. aasta määruse nr 51 </w:t>
      </w:r>
      <w:r w:rsidR="00AF7A54" w:rsidRPr="00752FC6">
        <w:rPr>
          <w:rFonts w:cs="Times New Roman"/>
          <w:szCs w:val="24"/>
        </w:rPr>
        <w:t>„</w:t>
      </w:r>
      <w:r w:rsidR="008047A1" w:rsidRPr="00752FC6">
        <w:rPr>
          <w:rFonts w:cs="Times New Roman"/>
          <w:szCs w:val="24"/>
        </w:rPr>
        <w:t>Eesti väärtpaberite registris registreeritud aktsionäride ja osaühingute osanike andmete esitamise kord</w:t>
      </w:r>
      <w:r w:rsidR="000738ED" w:rsidRPr="00752FC6">
        <w:rPr>
          <w:rFonts w:cs="Times New Roman"/>
          <w:szCs w:val="24"/>
        </w:rPr>
        <w:t>“</w:t>
      </w:r>
      <w:r w:rsidR="008047A1" w:rsidRPr="00752FC6">
        <w:rPr>
          <w:rFonts w:cs="Times New Roman"/>
          <w:szCs w:val="24"/>
        </w:rPr>
        <w:t xml:space="preserve"> § 3 lõike 2 alusel osanike andmed äriregistrile igal tööpäeval. Seega hoitakse </w:t>
      </w:r>
      <w:r w:rsidR="001E136D" w:rsidRPr="00752FC6">
        <w:rPr>
          <w:rFonts w:cs="Times New Roman"/>
          <w:szCs w:val="24"/>
        </w:rPr>
        <w:t xml:space="preserve">äriregistri väliseid </w:t>
      </w:r>
      <w:r w:rsidR="008047A1" w:rsidRPr="00752FC6">
        <w:rPr>
          <w:rFonts w:cs="Times New Roman"/>
          <w:szCs w:val="24"/>
        </w:rPr>
        <w:t xml:space="preserve">osanike andmed äriregistris jooksvalt ajakohastena ja puudub vajadus esitada osanike nimekirja </w:t>
      </w:r>
      <w:r w:rsidR="000738ED" w:rsidRPr="00752FC6">
        <w:rPr>
          <w:rFonts w:cs="Times New Roman"/>
          <w:szCs w:val="24"/>
        </w:rPr>
        <w:t>ka</w:t>
      </w:r>
      <w:r w:rsidR="008047A1" w:rsidRPr="00752FC6">
        <w:rPr>
          <w:rFonts w:cs="Times New Roman"/>
          <w:szCs w:val="24"/>
        </w:rPr>
        <w:t xml:space="preserve"> koos majandusaasta aruandega.</w:t>
      </w:r>
    </w:p>
    <w:p w14:paraId="1CD6F681" w14:textId="38D62340" w:rsidR="00183623" w:rsidRPr="00752FC6" w:rsidRDefault="00183623" w:rsidP="00977E4A">
      <w:pPr>
        <w:spacing w:line="240" w:lineRule="auto"/>
        <w:jc w:val="both"/>
        <w:rPr>
          <w:rFonts w:cs="Times New Roman"/>
          <w:b/>
          <w:bCs/>
          <w:szCs w:val="24"/>
        </w:rPr>
      </w:pPr>
      <w:r w:rsidRPr="00752FC6">
        <w:rPr>
          <w:rFonts w:cs="Times New Roman"/>
          <w:b/>
          <w:bCs/>
          <w:szCs w:val="24"/>
        </w:rPr>
        <w:t>Paragrahvi 180</w:t>
      </w:r>
      <w:r w:rsidRPr="00752FC6">
        <w:rPr>
          <w:rFonts w:cs="Times New Roman"/>
          <w:b/>
          <w:bCs/>
          <w:szCs w:val="24"/>
          <w:vertAlign w:val="superscript"/>
        </w:rPr>
        <w:t>1</w:t>
      </w:r>
      <w:r w:rsidRPr="00752FC6">
        <w:rPr>
          <w:rFonts w:cs="Times New Roman"/>
          <w:b/>
          <w:bCs/>
          <w:szCs w:val="24"/>
        </w:rPr>
        <w:t xml:space="preserve"> muutmine</w:t>
      </w:r>
    </w:p>
    <w:p w14:paraId="609471C7" w14:textId="60D2776F" w:rsidR="00C82D3B" w:rsidRPr="00752FC6" w:rsidRDefault="008047A1" w:rsidP="00977E4A">
      <w:pPr>
        <w:spacing w:line="240" w:lineRule="auto"/>
        <w:jc w:val="both"/>
        <w:rPr>
          <w:rFonts w:cs="Times New Roman"/>
          <w:szCs w:val="24"/>
        </w:rPr>
      </w:pPr>
      <w:r w:rsidRPr="00752FC6">
        <w:rPr>
          <w:rFonts w:cs="Times New Roman"/>
          <w:szCs w:val="24"/>
        </w:rPr>
        <w:lastRenderedPageBreak/>
        <w:t>Kehtiva</w:t>
      </w:r>
      <w:r w:rsidR="00BD6BE2" w:rsidRPr="00752FC6">
        <w:rPr>
          <w:rFonts w:cs="Times New Roman"/>
          <w:szCs w:val="24"/>
        </w:rPr>
        <w:t xml:space="preserve"> </w:t>
      </w:r>
      <w:proofErr w:type="spellStart"/>
      <w:r w:rsidR="00BD6BE2" w:rsidRPr="00752FC6">
        <w:rPr>
          <w:rFonts w:cs="Times New Roman"/>
          <w:szCs w:val="24"/>
        </w:rPr>
        <w:t>ÄS</w:t>
      </w:r>
      <w:r w:rsidR="00B254FD" w:rsidRPr="00752FC6">
        <w:rPr>
          <w:rFonts w:cs="Times New Roman"/>
          <w:szCs w:val="24"/>
        </w:rPr>
        <w:t>-i</w:t>
      </w:r>
      <w:proofErr w:type="spellEnd"/>
      <w:r w:rsidR="00BD6BE2" w:rsidRPr="00752FC6">
        <w:rPr>
          <w:rFonts w:cs="Times New Roman"/>
          <w:szCs w:val="24"/>
        </w:rPr>
        <w:t xml:space="preserve"> § 180</w:t>
      </w:r>
      <w:r w:rsidR="00BD6BE2" w:rsidRPr="00752FC6">
        <w:rPr>
          <w:rFonts w:cs="Times New Roman"/>
          <w:szCs w:val="24"/>
          <w:vertAlign w:val="superscript"/>
        </w:rPr>
        <w:t>1</w:t>
      </w:r>
      <w:r w:rsidRPr="00752FC6">
        <w:rPr>
          <w:rFonts w:cs="Times New Roman"/>
          <w:szCs w:val="24"/>
        </w:rPr>
        <w:t xml:space="preserve"> </w:t>
      </w:r>
      <w:r w:rsidR="0021456B" w:rsidRPr="00752FC6">
        <w:rPr>
          <w:rFonts w:cs="Times New Roman"/>
          <w:szCs w:val="24"/>
        </w:rPr>
        <w:t>l</w:t>
      </w:r>
      <w:r w:rsidR="00B254FD" w:rsidRPr="00752FC6">
        <w:rPr>
          <w:rFonts w:cs="Times New Roman"/>
          <w:szCs w:val="24"/>
        </w:rPr>
        <w:t>õike</w:t>
      </w:r>
      <w:r w:rsidR="0021456B" w:rsidRPr="00752FC6">
        <w:rPr>
          <w:rFonts w:cs="Times New Roman"/>
          <w:szCs w:val="24"/>
        </w:rPr>
        <w:t xml:space="preserve"> 3</w:t>
      </w:r>
      <w:r w:rsidRPr="00752FC6">
        <w:rPr>
          <w:rFonts w:cs="Times New Roman"/>
          <w:szCs w:val="24"/>
        </w:rPr>
        <w:t xml:space="preserve"> järgi, </w:t>
      </w:r>
      <w:r w:rsidR="000738ED" w:rsidRPr="00752FC6">
        <w:rPr>
          <w:rFonts w:cs="Times New Roman"/>
          <w:szCs w:val="24"/>
        </w:rPr>
        <w:t xml:space="preserve">st </w:t>
      </w:r>
      <w:r w:rsidRPr="00752FC6">
        <w:rPr>
          <w:rFonts w:cs="Times New Roman"/>
          <w:szCs w:val="24"/>
        </w:rPr>
        <w:t>kui osaühingu majanduslik olukord halveneb oluliselt ja juhatuse liikmele määratud või temaga kokkulepitud tasude edasimaksmine või muude hüvede jätkuv võimaldamine oleks osaühingu suhtes äärmiselt ebaõiglane, võib osaühing nõuda tasude ja muude hüvede vähendamist. Seega on osaühingule antud nõudeõigus, mille realiseerimiseks tuleb ühingul pöörduda juhatuse liikme vastu kohtusse. Re</w:t>
      </w:r>
      <w:r w:rsidR="00B254FD" w:rsidRPr="00752FC6">
        <w:rPr>
          <w:rFonts w:cs="Times New Roman"/>
          <w:szCs w:val="24"/>
        </w:rPr>
        <w:t>e</w:t>
      </w:r>
      <w:r w:rsidRPr="00752FC6">
        <w:rPr>
          <w:rFonts w:cs="Times New Roman"/>
          <w:szCs w:val="24"/>
        </w:rPr>
        <w:t>g</w:t>
      </w:r>
      <w:r w:rsidR="00B254FD" w:rsidRPr="00752FC6">
        <w:rPr>
          <w:rFonts w:cs="Times New Roman"/>
          <w:szCs w:val="24"/>
        </w:rPr>
        <w:t>el</w:t>
      </w:r>
      <w:r w:rsidRPr="00752FC6">
        <w:rPr>
          <w:rFonts w:cs="Times New Roman"/>
          <w:szCs w:val="24"/>
        </w:rPr>
        <w:t xml:space="preserve"> on kohmakas ja ebaefektiivne, mistõttu on mõistlik sätestada see kujundusõigusena, mi</w:t>
      </w:r>
      <w:r w:rsidR="00B254FD" w:rsidRPr="00752FC6">
        <w:rPr>
          <w:rFonts w:cs="Times New Roman"/>
          <w:szCs w:val="24"/>
        </w:rPr>
        <w:t>da</w:t>
      </w:r>
      <w:r w:rsidRPr="00752FC6">
        <w:rPr>
          <w:rFonts w:cs="Times New Roman"/>
          <w:szCs w:val="24"/>
        </w:rPr>
        <w:t xml:space="preserve"> teosta</w:t>
      </w:r>
      <w:r w:rsidR="00B254FD" w:rsidRPr="00752FC6">
        <w:rPr>
          <w:rFonts w:cs="Times New Roman"/>
          <w:szCs w:val="24"/>
        </w:rPr>
        <w:t>takse</w:t>
      </w:r>
      <w:r w:rsidRPr="00752FC6">
        <w:rPr>
          <w:rFonts w:cs="Times New Roman"/>
          <w:szCs w:val="24"/>
        </w:rPr>
        <w:t xml:space="preserve"> sarnaselt muude kujundusõigustega kohtuväliselt avalduse tegemise teel.</w:t>
      </w:r>
    </w:p>
    <w:p w14:paraId="3899EBF5" w14:textId="2456CF9A" w:rsidR="0022636B" w:rsidRPr="00752FC6" w:rsidRDefault="0022636B" w:rsidP="00977E4A">
      <w:pPr>
        <w:spacing w:line="240" w:lineRule="auto"/>
        <w:jc w:val="both"/>
        <w:rPr>
          <w:rFonts w:cs="Times New Roman"/>
        </w:rPr>
      </w:pPr>
      <w:r w:rsidRPr="00752FC6">
        <w:rPr>
          <w:rFonts w:cs="Times New Roman"/>
        </w:rPr>
        <w:t>E</w:t>
      </w:r>
      <w:r w:rsidR="00D37D7F" w:rsidRPr="00752FC6">
        <w:rPr>
          <w:rFonts w:cs="Times New Roman"/>
        </w:rPr>
        <w:t xml:space="preserve">daspidi </w:t>
      </w:r>
      <w:r w:rsidRPr="00752FC6">
        <w:rPr>
          <w:rFonts w:cs="Times New Roman"/>
        </w:rPr>
        <w:t xml:space="preserve">on </w:t>
      </w:r>
      <w:r w:rsidR="00A54B5A" w:rsidRPr="00752FC6">
        <w:rPr>
          <w:rFonts w:cs="Times New Roman"/>
        </w:rPr>
        <w:t xml:space="preserve">osaühingul võimalus avaldusega juhatuse liikme </w:t>
      </w:r>
      <w:r w:rsidR="002F58A7" w:rsidRPr="00752FC6">
        <w:rPr>
          <w:rFonts w:cs="Times New Roman"/>
        </w:rPr>
        <w:t>tasu</w:t>
      </w:r>
      <w:r w:rsidR="007455D5" w:rsidRPr="00752FC6">
        <w:rPr>
          <w:rFonts w:cs="Times New Roman"/>
        </w:rPr>
        <w:t xml:space="preserve">sid ja hüvesid vähendada </w:t>
      </w:r>
      <w:r w:rsidR="004673AF" w:rsidRPr="00752FC6">
        <w:rPr>
          <w:rFonts w:cs="Times New Roman"/>
        </w:rPr>
        <w:t xml:space="preserve">kooskõlas </w:t>
      </w:r>
      <w:proofErr w:type="spellStart"/>
      <w:r w:rsidR="007455D5" w:rsidRPr="00752FC6">
        <w:rPr>
          <w:rFonts w:cs="Times New Roman"/>
        </w:rPr>
        <w:t>ÄS</w:t>
      </w:r>
      <w:r w:rsidR="00B254FD" w:rsidRPr="00752FC6">
        <w:rPr>
          <w:rFonts w:cs="Times New Roman"/>
        </w:rPr>
        <w:t>-i</w:t>
      </w:r>
      <w:proofErr w:type="spellEnd"/>
      <w:r w:rsidR="007455D5" w:rsidRPr="00752FC6">
        <w:rPr>
          <w:rFonts w:cs="Times New Roman"/>
        </w:rPr>
        <w:t xml:space="preserve"> § 180</w:t>
      </w:r>
      <w:r w:rsidR="007455D5" w:rsidRPr="00752FC6">
        <w:rPr>
          <w:rFonts w:cs="Times New Roman"/>
          <w:vertAlign w:val="superscript"/>
        </w:rPr>
        <w:t>1</w:t>
      </w:r>
      <w:r w:rsidR="007455D5" w:rsidRPr="00752FC6">
        <w:rPr>
          <w:rFonts w:cs="Times New Roman"/>
        </w:rPr>
        <w:t xml:space="preserve"> l</w:t>
      </w:r>
      <w:r w:rsidR="00B254FD" w:rsidRPr="00752FC6">
        <w:rPr>
          <w:rFonts w:cs="Times New Roman"/>
        </w:rPr>
        <w:t>õikega</w:t>
      </w:r>
      <w:r w:rsidR="007455D5" w:rsidRPr="00752FC6">
        <w:rPr>
          <w:rFonts w:cs="Times New Roman"/>
        </w:rPr>
        <w:t xml:space="preserve"> 2</w:t>
      </w:r>
      <w:r w:rsidR="00F21886" w:rsidRPr="00752FC6">
        <w:rPr>
          <w:rFonts w:cs="Times New Roman"/>
        </w:rPr>
        <w:t xml:space="preserve">. See tähendab, et ka </w:t>
      </w:r>
      <w:r w:rsidR="00BB31AE" w:rsidRPr="00752FC6">
        <w:rPr>
          <w:rFonts w:cs="Times New Roman"/>
        </w:rPr>
        <w:t xml:space="preserve">juhatuse liikme tasude vähendamise korral peab juhatuse liikme tasu olema </w:t>
      </w:r>
      <w:r w:rsidR="00AA3EFE" w:rsidRPr="00752FC6">
        <w:rPr>
          <w:rFonts w:cs="Times New Roman"/>
        </w:rPr>
        <w:t xml:space="preserve">mõistlikus vastavuses juhatuse liikme ülesannete ja osaühingu majandusliku olukorraga. </w:t>
      </w:r>
      <w:r w:rsidR="000D37EA" w:rsidRPr="00752FC6">
        <w:rPr>
          <w:rFonts w:cs="Times New Roman"/>
        </w:rPr>
        <w:t xml:space="preserve">Kui juhatuse liige ei nõustu tema tasu ja hüvede vähendamisega, on tal võimalus </w:t>
      </w:r>
      <w:proofErr w:type="spellStart"/>
      <w:r w:rsidR="000D37EA" w:rsidRPr="00752FC6">
        <w:rPr>
          <w:rFonts w:cs="Times New Roman"/>
        </w:rPr>
        <w:t>ÄS</w:t>
      </w:r>
      <w:r w:rsidR="00B254FD" w:rsidRPr="00752FC6">
        <w:rPr>
          <w:rFonts w:cs="Times New Roman"/>
        </w:rPr>
        <w:t>-i</w:t>
      </w:r>
      <w:proofErr w:type="spellEnd"/>
      <w:r w:rsidR="000D37EA" w:rsidRPr="00752FC6">
        <w:rPr>
          <w:rFonts w:cs="Times New Roman"/>
        </w:rPr>
        <w:t xml:space="preserve"> § 180</w:t>
      </w:r>
      <w:r w:rsidR="000D37EA" w:rsidRPr="00752FC6">
        <w:rPr>
          <w:rFonts w:cs="Times New Roman"/>
          <w:vertAlign w:val="superscript"/>
        </w:rPr>
        <w:t xml:space="preserve">1 </w:t>
      </w:r>
      <w:r w:rsidR="000D37EA" w:rsidRPr="00752FC6">
        <w:rPr>
          <w:rFonts w:cs="Times New Roman"/>
        </w:rPr>
        <w:t>l</w:t>
      </w:r>
      <w:r w:rsidR="00B254FD" w:rsidRPr="00752FC6">
        <w:rPr>
          <w:rFonts w:cs="Times New Roman"/>
        </w:rPr>
        <w:t>õike</w:t>
      </w:r>
      <w:r w:rsidR="000D37EA" w:rsidRPr="00752FC6">
        <w:rPr>
          <w:rFonts w:cs="Times New Roman"/>
        </w:rPr>
        <w:t xml:space="preserve"> 4 kohaselt </w:t>
      </w:r>
      <w:r w:rsidR="00B33AF9" w:rsidRPr="00752FC6">
        <w:rPr>
          <w:rFonts w:cs="Times New Roman"/>
        </w:rPr>
        <w:t>temaga sõlmitud leping ühekuulise etteteatamisega erakorraliselt üles öelda, samuti vaidlustada oma tasude ja hüvede vähendamine kohtus.</w:t>
      </w:r>
      <w:r w:rsidR="2850312E" w:rsidRPr="00752FC6">
        <w:rPr>
          <w:rFonts w:cs="Times New Roman"/>
        </w:rPr>
        <w:t xml:space="preserve"> </w:t>
      </w:r>
    </w:p>
    <w:p w14:paraId="62CCF322" w14:textId="49462265" w:rsidR="2850312E" w:rsidRPr="00752FC6" w:rsidRDefault="2850312E" w:rsidP="00977E4A">
      <w:pPr>
        <w:spacing w:line="240" w:lineRule="auto"/>
        <w:jc w:val="both"/>
        <w:rPr>
          <w:rFonts w:cs="Times New Roman"/>
        </w:rPr>
      </w:pPr>
      <w:r w:rsidRPr="00752FC6">
        <w:rPr>
          <w:rFonts w:cs="Times New Roman"/>
        </w:rPr>
        <w:t xml:space="preserve">Lõike 4 muudatusega eemaldatakse lõikest viide nõude esitamisele. See on ebavajalik, kuna edaspidi on juhatuse liikme tasude või muude hüvede vähendamine kujundus, mitte nõudeõigus. </w:t>
      </w:r>
    </w:p>
    <w:p w14:paraId="20441088" w14:textId="0F3544BF" w:rsidR="005501E4" w:rsidRPr="00752FC6" w:rsidRDefault="005501E4" w:rsidP="00977E4A">
      <w:pPr>
        <w:spacing w:line="240" w:lineRule="auto"/>
        <w:jc w:val="both"/>
        <w:rPr>
          <w:rFonts w:cs="Times New Roman"/>
          <w:b/>
          <w:bCs/>
          <w:szCs w:val="24"/>
        </w:rPr>
      </w:pPr>
      <w:r w:rsidRPr="00752FC6">
        <w:rPr>
          <w:rFonts w:cs="Times New Roman"/>
          <w:b/>
          <w:bCs/>
          <w:szCs w:val="24"/>
        </w:rPr>
        <w:t>Paragrahvi 182 muutmine</w:t>
      </w:r>
    </w:p>
    <w:p w14:paraId="3BFA3728" w14:textId="77777777" w:rsidR="009705BE" w:rsidRPr="00752FC6" w:rsidRDefault="009705BE" w:rsidP="009705BE">
      <w:pPr>
        <w:jc w:val="both"/>
        <w:rPr>
          <w:rFonts w:cs="Times New Roman"/>
        </w:rPr>
      </w:pPr>
      <w:r w:rsidRPr="00752FC6">
        <w:rPr>
          <w:rFonts w:cs="Times New Roman"/>
        </w:rPr>
        <w:t>Eelnõuga antakse osanike nimekirja pidamine nö registripidajalt tagasi ühingule endale, st juhatusele. Suures osas on see tagasipöördumine enne 01.09.2023 kehtinud korra juurde.</w:t>
      </w:r>
    </w:p>
    <w:p w14:paraId="0922BD7F" w14:textId="5AFAE8EB" w:rsidR="009705BE" w:rsidRPr="00752FC6" w:rsidRDefault="009705BE" w:rsidP="009705BE">
      <w:pPr>
        <w:jc w:val="both"/>
        <w:rPr>
          <w:rFonts w:cs="Times New Roman"/>
        </w:rPr>
      </w:pPr>
      <w:r w:rsidRPr="00752FC6">
        <w:rPr>
          <w:rFonts w:cs="Times New Roman"/>
        </w:rPr>
        <w:t xml:space="preserve">Lõikes 1 pannakse paika osanike nimekirja pidajana juhatus. Kuna enam ei ole osanike andmed registrikaardil ega ole loetletud seega ÄRS  §-s 14, tuleb osanike nimekirja andmed loetleda lõikes 1. Tegemist on suures osas sama loeteluga, mis oli äriregistri seaduse mainitud paragrahvis. Juhatus peab kandma enda peetavasse osanike nimekirja osaniku nime, aadressi, elektronposti aadressi, isiku- või registrikoodi, </w:t>
      </w:r>
      <w:r w:rsidR="005B4BA7" w:rsidRPr="00752FC6">
        <w:rPr>
          <w:rFonts w:cs="Times New Roman"/>
        </w:rPr>
        <w:t xml:space="preserve">eri liiki osade tähistused </w:t>
      </w:r>
      <w:r w:rsidRPr="00752FC6">
        <w:rPr>
          <w:rFonts w:cs="Times New Roman"/>
        </w:rPr>
        <w:t>ja nimiväärtused. Samuti tuleb osanike nimekirja</w:t>
      </w:r>
      <w:r w:rsidR="00F67090" w:rsidRPr="00752FC6">
        <w:rPr>
          <w:rFonts w:cs="Times New Roman"/>
        </w:rPr>
        <w:t xml:space="preserve">s avalikustada </w:t>
      </w:r>
      <w:r w:rsidRPr="00752FC6">
        <w:rPr>
          <w:rFonts w:cs="Times New Roman"/>
        </w:rPr>
        <w:t xml:space="preserve">keelumärked ja vastuväited ning pandid. </w:t>
      </w:r>
      <w:r w:rsidR="0090793C" w:rsidRPr="00752FC6">
        <w:rPr>
          <w:rFonts w:cs="Times New Roman"/>
        </w:rPr>
        <w:t>Keelumärkeid ja vastuväiteid</w:t>
      </w:r>
      <w:r w:rsidR="00F67090" w:rsidRPr="00752FC6">
        <w:rPr>
          <w:rFonts w:cs="Times New Roman"/>
        </w:rPr>
        <w:t xml:space="preserve"> võib olla mitu.</w:t>
      </w:r>
      <w:r w:rsidR="0090793C" w:rsidRPr="00752FC6">
        <w:rPr>
          <w:rFonts w:cs="Times New Roman"/>
        </w:rPr>
        <w:t xml:space="preserve"> </w:t>
      </w:r>
      <w:r w:rsidRPr="00752FC6">
        <w:rPr>
          <w:rFonts w:cs="Times New Roman"/>
        </w:rPr>
        <w:t xml:space="preserve">Juhatuse peetav osanike nimekiri avalikustatakse äriregistri avalikus toimikus, et tagada õiguskäibe kindlus, et osadega  tehingute tegemisel oleks võimalik osanike andmetele tugineda. </w:t>
      </w:r>
      <w:r w:rsidR="00F67090" w:rsidRPr="00752FC6">
        <w:rPr>
          <w:rFonts w:cs="Times New Roman"/>
        </w:rPr>
        <w:t>Samas välistatakse osanike elektronposti ja postiaadresside avalikustamine, sest nimetatu</w:t>
      </w:r>
      <w:r w:rsidR="0081153A" w:rsidRPr="00752FC6">
        <w:rPr>
          <w:rFonts w:cs="Times New Roman"/>
        </w:rPr>
        <w:t xml:space="preserve">te avalikustamine ei ole käibekaitse huvide tagamiseks vajalik. </w:t>
      </w:r>
    </w:p>
    <w:p w14:paraId="14CC5AF3" w14:textId="77777777" w:rsidR="009705BE" w:rsidRPr="00752FC6" w:rsidRDefault="009705BE" w:rsidP="009705BE">
      <w:pPr>
        <w:jc w:val="both"/>
        <w:rPr>
          <w:rFonts w:cs="Times New Roman"/>
        </w:rPr>
      </w:pPr>
      <w:r w:rsidRPr="00752FC6">
        <w:rPr>
          <w:rFonts w:cs="Times New Roman"/>
        </w:rPr>
        <w:t>Lõiget 1</w:t>
      </w:r>
      <w:r w:rsidRPr="00752FC6">
        <w:rPr>
          <w:rFonts w:cs="Times New Roman"/>
          <w:vertAlign w:val="superscript"/>
        </w:rPr>
        <w:t xml:space="preserve">2 </w:t>
      </w:r>
      <w:r w:rsidRPr="00752FC6">
        <w:rPr>
          <w:rFonts w:cs="Times New Roman"/>
        </w:rPr>
        <w:t xml:space="preserve"> muudetakse selliselt, et oleks üheselt selge, et juhatus peab lõikes 1 nimetatud osanike andmete muudatusest teada saamist ja selle aluseks olevate asjaolude kontrollimist esitama äriregistrile avalikus toimikus avalikustamiseks uue lõikes 1 nimetatud osanike nimekirja. Juhatus ei pea seda tegema juhul, kui osanike nimekirja andmed on äriregistrisse jõudnud notari teate alusel. Arvestada tuleb, et avalikus toimikus olevate avalikustatud osanike nimekirja andmete üle ei tee registripidaja enam järelevalvet ega kontrolli neid avalikustades, kuna tegemist on registrikaardi väliste andmetega. Seega on ühingul ja juhatusel eelkõige kohustus tagada osanike nimekirja andmete õigsus äriregistri avalikus toimikus. Et vähendada ühingu halduskoormust, edastatakse notari tehingu andmed e-äriregistrisse peale tehingu tegemist automaatselt.</w:t>
      </w:r>
    </w:p>
    <w:p w14:paraId="7EC9DD63" w14:textId="01D84235" w:rsidR="009705BE" w:rsidRPr="00752FC6" w:rsidRDefault="009705BE" w:rsidP="009705BE">
      <w:pPr>
        <w:jc w:val="both"/>
        <w:rPr>
          <w:rFonts w:cs="Times New Roman"/>
        </w:rPr>
      </w:pPr>
      <w:r w:rsidRPr="00752FC6">
        <w:rPr>
          <w:rFonts w:cs="Times New Roman"/>
        </w:rPr>
        <w:t>Lõiget 1</w:t>
      </w:r>
      <w:r w:rsidRPr="00752FC6">
        <w:rPr>
          <w:rFonts w:cs="Times New Roman"/>
          <w:vertAlign w:val="superscript"/>
        </w:rPr>
        <w:t>3</w:t>
      </w:r>
      <w:r w:rsidRPr="00752FC6">
        <w:rPr>
          <w:rFonts w:cs="Times New Roman"/>
        </w:rPr>
        <w:t xml:space="preserve"> muudetakse tulenevalt sellest, et enam ei kanta keelumärget osanike nimekirja, kuna tegemist ei ole äriregistris peetava nimekirjaga, vaid nüüd saab kohtutäituri avalduse alusel avalikustada keelumärke äriregistri avalikus toimikus. Keelumärke avalikustamise avalduse saab teha kohtutäitur ning kuna see üksnes avalikustatakse äriregistri avalikus toimikus, siis tuleb </w:t>
      </w:r>
      <w:r w:rsidRPr="00752FC6">
        <w:rPr>
          <w:rFonts w:cs="Times New Roman"/>
        </w:rPr>
        <w:lastRenderedPageBreak/>
        <w:t>arvestada, et selle keelumärke lubatavust ei kontrolli enam registripidaja, kuna selle kohta ei tehta kannet. Siiski on oluline keelumärke avalikustamine osanike</w:t>
      </w:r>
      <w:r w:rsidR="004771C5" w:rsidRPr="00752FC6">
        <w:rPr>
          <w:rFonts w:cs="Times New Roman"/>
        </w:rPr>
        <w:t xml:space="preserve"> </w:t>
      </w:r>
      <w:r w:rsidR="004771C5" w:rsidRPr="00752FC6">
        <w:rPr>
          <w:rFonts w:cs="Times New Roman"/>
        </w:rPr>
        <w:t>(mille puhul osaühing ei ole loobunud notariaalse vormi nõudest)</w:t>
      </w:r>
      <w:r w:rsidRPr="00752FC6">
        <w:rPr>
          <w:rFonts w:cs="Times New Roman"/>
        </w:rPr>
        <w:t xml:space="preserve"> nimekirjas, kuna avalikus toimikus olevatel osanike andmetel on õiguslik tähendus. </w:t>
      </w:r>
    </w:p>
    <w:p w14:paraId="213F1940" w14:textId="30558BAF" w:rsidR="009705BE" w:rsidRPr="00752FC6" w:rsidRDefault="009705BE" w:rsidP="009705BE">
      <w:pPr>
        <w:jc w:val="both"/>
        <w:rPr>
          <w:rFonts w:cs="Times New Roman"/>
        </w:rPr>
      </w:pPr>
      <w:r w:rsidRPr="00752FC6">
        <w:rPr>
          <w:rFonts w:cs="Times New Roman"/>
        </w:rPr>
        <w:t>Lõiget 1</w:t>
      </w:r>
      <w:r w:rsidRPr="00752FC6">
        <w:rPr>
          <w:rFonts w:cs="Times New Roman"/>
          <w:vertAlign w:val="superscript"/>
        </w:rPr>
        <w:t>4</w:t>
      </w:r>
      <w:r w:rsidRPr="00752FC6">
        <w:rPr>
          <w:rFonts w:cs="Times New Roman"/>
        </w:rPr>
        <w:t xml:space="preserve"> muudetakse sarnaselt lõikele 1</w:t>
      </w:r>
      <w:r w:rsidRPr="00752FC6">
        <w:rPr>
          <w:rFonts w:cs="Times New Roman"/>
          <w:vertAlign w:val="superscript"/>
        </w:rPr>
        <w:t>3</w:t>
      </w:r>
      <w:r w:rsidRPr="00752FC6">
        <w:rPr>
          <w:rFonts w:cs="Times New Roman"/>
        </w:rPr>
        <w:t xml:space="preserve">. Kuigi tegemist ei ole enam registris peetava osanike nimekirjaga ja registrisse küll keelumärget ega vastuväidet enam kanda ei saa, on nende avalikustamine osanike nimekirjas siiski vajalik, et tagada osade käibekindlus, kuna osanike </w:t>
      </w:r>
      <w:r w:rsidR="007414E3" w:rsidRPr="00752FC6">
        <w:rPr>
          <w:rFonts w:cs="Times New Roman"/>
        </w:rPr>
        <w:t xml:space="preserve">(mille puhul osaühing ei ole loobunud notariaalse vormi nõudest) </w:t>
      </w:r>
      <w:r w:rsidRPr="00752FC6">
        <w:rPr>
          <w:rFonts w:cs="Times New Roman"/>
        </w:rPr>
        <w:t>andmetel on äriregistri avalikus toimikus õiguslik tähendus. Vastuväite osaniku andmete õigsuse suhtes saab sisestada osanike nimekirja avalikku toimikusse üksnes hagi tagamise määruse alusel</w:t>
      </w:r>
      <w:r w:rsidR="00487B8A" w:rsidRPr="00752FC6">
        <w:rPr>
          <w:rFonts w:cs="Times New Roman"/>
        </w:rPr>
        <w:t xml:space="preserve"> ja seda teeb registripidaja omal algatusel</w:t>
      </w:r>
      <w:r w:rsidRPr="00752FC6">
        <w:rPr>
          <w:rFonts w:cs="Times New Roman"/>
        </w:rPr>
        <w:t xml:space="preserve">. Sarnaselt muude andmete sisestamisega osanike nimekirja ei kontrolli registripidaja neid omalt poolt, vaid andmed avalikustatakse automaatselt. </w:t>
      </w:r>
    </w:p>
    <w:p w14:paraId="0CB87083" w14:textId="77777777" w:rsidR="009705BE" w:rsidRPr="00752FC6" w:rsidRDefault="009705BE" w:rsidP="009705BE">
      <w:pPr>
        <w:jc w:val="both"/>
        <w:rPr>
          <w:rFonts w:cs="Times New Roman"/>
        </w:rPr>
      </w:pPr>
      <w:r w:rsidRPr="00752FC6">
        <w:rPr>
          <w:rFonts w:cs="Times New Roman"/>
        </w:rPr>
        <w:t>Lõike 1</w:t>
      </w:r>
      <w:r w:rsidRPr="00752FC6">
        <w:rPr>
          <w:rFonts w:cs="Times New Roman"/>
          <w:vertAlign w:val="superscript"/>
        </w:rPr>
        <w:t>5</w:t>
      </w:r>
      <w:r w:rsidRPr="00752FC6">
        <w:rPr>
          <w:rFonts w:cs="Times New Roman"/>
        </w:rPr>
        <w:t xml:space="preserve"> muudatused tulenevad sellest, et osanike andmed ei ole enam kantud äriregistrisse, vaid on äriregistri avalikus toimikus üksnes avalikustatud. Muus osas jääb osanike nimekirjale tuginedes osa heauskset omandamist võimaldav säte samaks. </w:t>
      </w:r>
    </w:p>
    <w:p w14:paraId="1AC11747" w14:textId="22AC3577" w:rsidR="009705BE" w:rsidRPr="00752FC6" w:rsidRDefault="009705BE" w:rsidP="009705BE">
      <w:pPr>
        <w:jc w:val="both"/>
        <w:rPr>
          <w:rFonts w:cs="Times New Roman"/>
        </w:rPr>
      </w:pPr>
      <w:r w:rsidRPr="00752FC6">
        <w:rPr>
          <w:rFonts w:cs="Times New Roman"/>
        </w:rPr>
        <w:t>Paragrahvi 182 täiendatakse lõigetega 1</w:t>
      </w:r>
      <w:r w:rsidRPr="00752FC6">
        <w:rPr>
          <w:rFonts w:cs="Times New Roman"/>
          <w:vertAlign w:val="superscript"/>
        </w:rPr>
        <w:t>6</w:t>
      </w:r>
      <w:r w:rsidRPr="00752FC6">
        <w:rPr>
          <w:rFonts w:cs="Times New Roman"/>
        </w:rPr>
        <w:t xml:space="preserve"> ja 1</w:t>
      </w:r>
      <w:r w:rsidRPr="00752FC6">
        <w:rPr>
          <w:rFonts w:cs="Times New Roman"/>
          <w:vertAlign w:val="superscript"/>
        </w:rPr>
        <w:t>7</w:t>
      </w:r>
      <w:r w:rsidRPr="00752FC6">
        <w:rPr>
          <w:rFonts w:cs="Times New Roman"/>
        </w:rPr>
        <w:t>, mille puhul ei ole siiski tegemist uue regulatsiooniga, vaid seniste ÄS § 182</w:t>
      </w:r>
      <w:r w:rsidRPr="00752FC6">
        <w:rPr>
          <w:rFonts w:cs="Times New Roman"/>
          <w:vertAlign w:val="superscript"/>
        </w:rPr>
        <w:t>2</w:t>
      </w:r>
      <w:r w:rsidRPr="00752FC6">
        <w:rPr>
          <w:rFonts w:cs="Times New Roman"/>
        </w:rPr>
        <w:t xml:space="preserve"> lõigetega 4 ja 5, mis viiakse paragrahvi 182, kuna enam ei ole vajadust eraldi osanike nimekirja pidamise regulatsiooni järele neile osaühingutele, mis on ÄS § 149 lg 6 alusel loobunud osa võõrandamise notariaalse vormi nõudest, kuna mõlemal juhul peab osanike nimekirja juhatus. Paragrahvi 182 lõiked  1</w:t>
      </w:r>
      <w:r w:rsidRPr="00752FC6">
        <w:rPr>
          <w:rFonts w:cs="Times New Roman"/>
          <w:vertAlign w:val="superscript"/>
        </w:rPr>
        <w:t>6</w:t>
      </w:r>
      <w:r w:rsidRPr="00752FC6">
        <w:rPr>
          <w:rFonts w:cs="Times New Roman"/>
        </w:rPr>
        <w:t xml:space="preserve"> ja 1</w:t>
      </w:r>
      <w:r w:rsidRPr="00752FC6">
        <w:rPr>
          <w:rFonts w:cs="Times New Roman"/>
          <w:vertAlign w:val="superscript"/>
        </w:rPr>
        <w:t>7</w:t>
      </w:r>
      <w:r w:rsidRPr="00752FC6">
        <w:rPr>
          <w:rFonts w:cs="Times New Roman"/>
        </w:rPr>
        <w:t xml:space="preserve"> sätestavad erisuse üldisest osanike nimekirja regulatsioonist osaühingutele, mis on loobunud osa võõrandamise käsutustehingu notariaalse vormi nõudest. Kui osa võõrandamise tehingule ei kohaldata notariaalse vormi nõuet, ei saa sellest tulenevalt neile võimaldada osa heauskse omandamise regulatsiooni (</w:t>
      </w:r>
      <w:r w:rsidR="001C709C" w:rsidRPr="00752FC6">
        <w:rPr>
          <w:rFonts w:cs="Times New Roman"/>
        </w:rPr>
        <w:t xml:space="preserve">lg </w:t>
      </w:r>
      <w:r w:rsidRPr="00752FC6">
        <w:rPr>
          <w:rFonts w:cs="Times New Roman"/>
        </w:rPr>
        <w:t>1</w:t>
      </w:r>
      <w:r w:rsidRPr="00752FC6">
        <w:rPr>
          <w:rFonts w:cs="Times New Roman"/>
          <w:vertAlign w:val="superscript"/>
        </w:rPr>
        <w:t>6</w:t>
      </w:r>
      <w:r w:rsidRPr="00752FC6">
        <w:rPr>
          <w:rFonts w:cs="Times New Roman"/>
        </w:rPr>
        <w:t>).</w:t>
      </w:r>
      <w:r w:rsidR="001C709C" w:rsidRPr="00752FC6">
        <w:rPr>
          <w:rFonts w:cs="Times New Roman"/>
        </w:rPr>
        <w:t xml:space="preserve"> Samuti ei ole võimalik nende suhtes avalikustada keelumärkeid ja vastuväiteid (lg 1</w:t>
      </w:r>
      <w:r w:rsidR="001C709C" w:rsidRPr="00752FC6">
        <w:rPr>
          <w:rFonts w:cs="Times New Roman"/>
          <w:vertAlign w:val="superscript"/>
        </w:rPr>
        <w:t>6</w:t>
      </w:r>
      <w:r w:rsidR="001C709C" w:rsidRPr="00752FC6">
        <w:rPr>
          <w:rFonts w:cs="Times New Roman"/>
        </w:rPr>
        <w:t>), sest tegemist ei ole avaliku usaldatavusega nimekirjaga.</w:t>
      </w:r>
      <w:r w:rsidR="00D445CC" w:rsidRPr="00752FC6">
        <w:rPr>
          <w:rFonts w:cs="Times New Roman"/>
        </w:rPr>
        <w:t xml:space="preserve"> </w:t>
      </w:r>
      <w:r w:rsidR="00E55B55" w:rsidRPr="00752FC6">
        <w:rPr>
          <w:rFonts w:cs="Times New Roman"/>
        </w:rPr>
        <w:t>Sama loogika kehtib ka notariaalse vormi nõudest loobunud osaühingu osa pantimisel – neid küll kajastatakse osanike nimekirjas, aga neile ei saa kolmandad isikud tugineda ega heauskselt omandada.</w:t>
      </w:r>
      <w:r w:rsidR="001C709C" w:rsidRPr="00752FC6">
        <w:rPr>
          <w:rFonts w:cs="Times New Roman"/>
        </w:rPr>
        <w:t xml:space="preserve"> </w:t>
      </w:r>
      <w:r w:rsidRPr="00752FC6">
        <w:rPr>
          <w:rFonts w:cs="Times New Roman"/>
        </w:rPr>
        <w:t>Lõige  1</w:t>
      </w:r>
      <w:r w:rsidRPr="00752FC6">
        <w:rPr>
          <w:rFonts w:cs="Times New Roman"/>
          <w:vertAlign w:val="superscript"/>
        </w:rPr>
        <w:t>7</w:t>
      </w:r>
      <w:r w:rsidRPr="00752FC6">
        <w:rPr>
          <w:rFonts w:cs="Times New Roman"/>
        </w:rPr>
        <w:t xml:space="preserve"> alusel on uuesti võimalik 12 kuu möödumisel põhikirjamuudatusest, millega minnakse tagasi osa võõrandamise käsutustehingu notariaalse vormi juurde, kohaldada ka osa </w:t>
      </w:r>
      <w:r w:rsidR="00B52AE5" w:rsidRPr="00752FC6">
        <w:rPr>
          <w:rFonts w:cs="Times New Roman"/>
        </w:rPr>
        <w:t xml:space="preserve">ja selle pandi </w:t>
      </w:r>
      <w:r w:rsidRPr="00752FC6">
        <w:rPr>
          <w:rFonts w:cs="Times New Roman"/>
        </w:rPr>
        <w:t>heauskse omandamise regulatsiooni</w:t>
      </w:r>
      <w:r w:rsidR="004C27D9" w:rsidRPr="00752FC6">
        <w:rPr>
          <w:rFonts w:cs="Times New Roman"/>
        </w:rPr>
        <w:t xml:space="preserve">, lisaks ka kanda </w:t>
      </w:r>
      <w:r w:rsidR="00B52AE5" w:rsidRPr="00752FC6">
        <w:rPr>
          <w:rFonts w:cs="Times New Roman"/>
        </w:rPr>
        <w:t>avalikku toimikusse</w:t>
      </w:r>
      <w:r w:rsidR="004C27D9" w:rsidRPr="00752FC6">
        <w:rPr>
          <w:rFonts w:cs="Times New Roman"/>
        </w:rPr>
        <w:t xml:space="preserve"> vastuväiteid ja keelumärkeid. </w:t>
      </w:r>
    </w:p>
    <w:p w14:paraId="3699F055" w14:textId="77777777" w:rsidR="006C06B3" w:rsidRPr="00752FC6" w:rsidRDefault="006C06B3" w:rsidP="006C06B3">
      <w:pPr>
        <w:jc w:val="both"/>
        <w:rPr>
          <w:rFonts w:cs="Times New Roman"/>
        </w:rPr>
      </w:pPr>
      <w:r w:rsidRPr="00752FC6">
        <w:rPr>
          <w:rFonts w:cs="Times New Roman"/>
          <w:b/>
          <w:bCs/>
        </w:rPr>
        <w:t>Paragrahvi 182</w:t>
      </w:r>
      <w:r w:rsidRPr="00752FC6">
        <w:rPr>
          <w:rFonts w:cs="Times New Roman"/>
          <w:b/>
          <w:bCs/>
          <w:vertAlign w:val="superscript"/>
        </w:rPr>
        <w:t>1</w:t>
      </w:r>
      <w:r w:rsidRPr="00752FC6">
        <w:rPr>
          <w:rFonts w:cs="Times New Roman"/>
          <w:b/>
          <w:bCs/>
        </w:rPr>
        <w:t xml:space="preserve"> kehtetuks tunnistamine</w:t>
      </w:r>
    </w:p>
    <w:p w14:paraId="158CB388" w14:textId="6528E651" w:rsidR="00416FEE" w:rsidRPr="00752FC6" w:rsidRDefault="006C06B3" w:rsidP="009705BE">
      <w:pPr>
        <w:jc w:val="both"/>
        <w:rPr>
          <w:rFonts w:cs="Times New Roman"/>
        </w:rPr>
      </w:pPr>
      <w:r w:rsidRPr="00752FC6">
        <w:rPr>
          <w:rFonts w:cs="Times New Roman"/>
        </w:rPr>
        <w:t>Paragrahv 182</w:t>
      </w:r>
      <w:r w:rsidRPr="00752FC6">
        <w:rPr>
          <w:rFonts w:cs="Times New Roman"/>
          <w:vertAlign w:val="superscript"/>
        </w:rPr>
        <w:t>2</w:t>
      </w:r>
      <w:r w:rsidRPr="00752FC6">
        <w:rPr>
          <w:rFonts w:cs="Times New Roman"/>
        </w:rPr>
        <w:t xml:space="preserve"> tunnistatakse tervikuna kehtetuks, kuna osanike nimekirja pidamine ei ole enam jaotatud registripidaja ja juhatuse vahel. Kui senini pidas juhatus üksnes sel juhul osanike nimekirja, kui osaühing oli loobunud ÄS § 149 lg 6 alusel osa võõrandamise käsutustehingu notariaalse vormi nõudest, siis nüüd peab osaühing ise mõlemal juhul osanike nimekirja. See tähendab, et erisätteid juhatuse peetavale nimekirjale sõltuvalt osa võõrandamise vorminõudest on senisest oluliselt vähem ja suures osas kohaldub mõlemale osaühingule sama reeglistik. Mõned erisused, eelkõige ÄS § 182 lg 1</w:t>
      </w:r>
      <w:r w:rsidRPr="00752FC6">
        <w:rPr>
          <w:rFonts w:cs="Times New Roman"/>
          <w:vertAlign w:val="superscript"/>
        </w:rPr>
        <w:t>5</w:t>
      </w:r>
      <w:r w:rsidRPr="00752FC6">
        <w:rPr>
          <w:rFonts w:cs="Times New Roman"/>
        </w:rPr>
        <w:t xml:space="preserve"> mittekohaldumine n</w:t>
      </w:r>
      <w:r w:rsidR="001F6BE8" w:rsidRPr="00752FC6">
        <w:rPr>
          <w:rFonts w:cs="Times New Roman"/>
        </w:rPr>
        <w:t>-</w:t>
      </w:r>
      <w:r w:rsidRPr="00752FC6">
        <w:rPr>
          <w:rFonts w:cs="Times New Roman"/>
        </w:rPr>
        <w:t xml:space="preserve">ö vormivabadele osaühingutele, saab sätestada kõik osanike nimekirja pidamise normis. Eraldi sättesse on mõistlik jätta osanike </w:t>
      </w:r>
      <w:r w:rsidRPr="00752FC6">
        <w:rPr>
          <w:rFonts w:cs="Times New Roman"/>
        </w:rPr>
        <w:lastRenderedPageBreak/>
        <w:t xml:space="preserve">nimekirja pidamise regulatsioon, kui osanike nimekirja pidajaks on Eesti väärtpaberite register, kuna 01.09.2023 kehtima hakanud regulatsiooniga koondati kõik väärtpaberite registris osanike nimekirja pidamist reguleerivad sätted ühte paragrahvi ja </w:t>
      </w:r>
      <w:r w:rsidR="00B34006" w:rsidRPr="00752FC6">
        <w:rPr>
          <w:rFonts w:cs="Times New Roman"/>
        </w:rPr>
        <w:t>mõistlik on need ühtselt ühte paragrahvi koondatuna säilitada.</w:t>
      </w:r>
      <w:r w:rsidRPr="00752FC6">
        <w:rPr>
          <w:rFonts w:cs="Times New Roman"/>
        </w:rPr>
        <w:t xml:space="preserve"> </w:t>
      </w:r>
    </w:p>
    <w:p w14:paraId="4C0F3DBE" w14:textId="0086C1D6" w:rsidR="00513A64" w:rsidRPr="00752FC6" w:rsidRDefault="00513A64" w:rsidP="00977E4A">
      <w:pPr>
        <w:spacing w:line="240" w:lineRule="auto"/>
        <w:jc w:val="both"/>
        <w:rPr>
          <w:rFonts w:cs="Times New Roman"/>
          <w:b/>
          <w:szCs w:val="24"/>
        </w:rPr>
      </w:pPr>
      <w:r w:rsidRPr="00752FC6">
        <w:rPr>
          <w:rFonts w:cs="Times New Roman"/>
          <w:b/>
          <w:szCs w:val="24"/>
        </w:rPr>
        <w:t>Paragrahvi 192</w:t>
      </w:r>
      <w:r w:rsidRPr="00752FC6">
        <w:rPr>
          <w:rFonts w:cs="Times New Roman"/>
          <w:b/>
          <w:szCs w:val="24"/>
          <w:vertAlign w:val="superscript"/>
        </w:rPr>
        <w:t>1</w:t>
      </w:r>
      <w:r w:rsidRPr="00752FC6">
        <w:rPr>
          <w:rFonts w:cs="Times New Roman"/>
          <w:b/>
          <w:szCs w:val="24"/>
        </w:rPr>
        <w:t xml:space="preserve"> muutmine</w:t>
      </w:r>
    </w:p>
    <w:p w14:paraId="56AF190B" w14:textId="318E1BE7" w:rsidR="006460E0" w:rsidRPr="00752FC6" w:rsidRDefault="00513A64" w:rsidP="00977E4A">
      <w:pPr>
        <w:spacing w:line="240" w:lineRule="auto"/>
        <w:jc w:val="both"/>
        <w:rPr>
          <w:rFonts w:cs="Times New Roman"/>
          <w:szCs w:val="24"/>
        </w:rPr>
      </w:pPr>
      <w:r w:rsidRPr="00752FC6">
        <w:rPr>
          <w:rFonts w:cs="Times New Roman"/>
          <w:szCs w:val="24"/>
        </w:rPr>
        <w:t>Paragrahvi 192</w:t>
      </w:r>
      <w:r w:rsidRPr="00752FC6">
        <w:rPr>
          <w:rFonts w:cs="Times New Roman"/>
          <w:szCs w:val="24"/>
          <w:vertAlign w:val="superscript"/>
        </w:rPr>
        <w:t>1</w:t>
      </w:r>
      <w:r w:rsidR="007E5EA0" w:rsidRPr="00752FC6">
        <w:rPr>
          <w:rFonts w:cs="Times New Roman"/>
          <w:szCs w:val="24"/>
          <w:vertAlign w:val="superscript"/>
        </w:rPr>
        <w:t xml:space="preserve"> </w:t>
      </w:r>
      <w:r w:rsidR="007E5EA0" w:rsidRPr="00752FC6">
        <w:rPr>
          <w:rFonts w:cs="Times New Roman"/>
          <w:szCs w:val="24"/>
        </w:rPr>
        <w:t>lõike 1 punkti 4 muutmisega</w:t>
      </w:r>
      <w:r w:rsidR="007E5EA0" w:rsidRPr="00752FC6">
        <w:rPr>
          <w:rFonts w:cs="Times New Roman"/>
          <w:szCs w:val="24"/>
          <w:vertAlign w:val="superscript"/>
        </w:rPr>
        <w:t xml:space="preserve"> </w:t>
      </w:r>
      <w:r w:rsidR="008047A1" w:rsidRPr="00752FC6">
        <w:rPr>
          <w:rFonts w:cs="Times New Roman"/>
          <w:szCs w:val="24"/>
        </w:rPr>
        <w:t>kaotatakse nõue märkida osakapitali suurendamise otsuses osa eest tasumise koht (vt selgitus ÄS § 138 lg 2 p 5 muutmise kohta).</w:t>
      </w:r>
    </w:p>
    <w:p w14:paraId="68A7DC7F" w14:textId="0CEC07E8" w:rsidR="00115B40" w:rsidRPr="00752FC6" w:rsidRDefault="00115B40" w:rsidP="00977E4A">
      <w:pPr>
        <w:spacing w:line="240" w:lineRule="auto"/>
        <w:jc w:val="both"/>
        <w:rPr>
          <w:rFonts w:cs="Times New Roman"/>
          <w:b/>
          <w:bCs/>
          <w:szCs w:val="24"/>
        </w:rPr>
      </w:pPr>
      <w:r w:rsidRPr="00752FC6">
        <w:rPr>
          <w:rFonts w:cs="Times New Roman"/>
          <w:b/>
          <w:bCs/>
          <w:szCs w:val="24"/>
        </w:rPr>
        <w:t>Paragrahvi 196 muutmine</w:t>
      </w:r>
    </w:p>
    <w:p w14:paraId="659C03E5" w14:textId="0DBF3905" w:rsidR="001429D0" w:rsidRPr="00752FC6" w:rsidRDefault="008047A1" w:rsidP="00977E4A">
      <w:pPr>
        <w:spacing w:line="240" w:lineRule="auto"/>
        <w:jc w:val="both"/>
        <w:rPr>
          <w:rFonts w:cs="Times New Roman"/>
          <w:szCs w:val="24"/>
        </w:rPr>
      </w:pPr>
      <w:r w:rsidRPr="00752FC6">
        <w:rPr>
          <w:rFonts w:cs="Times New Roman"/>
          <w:szCs w:val="24"/>
        </w:rPr>
        <w:t>Analoogselt osakapitali sissemaks</w:t>
      </w:r>
      <w:r w:rsidR="009C066E" w:rsidRPr="00752FC6">
        <w:rPr>
          <w:rFonts w:cs="Times New Roman"/>
          <w:szCs w:val="24"/>
        </w:rPr>
        <w:t>etega</w:t>
      </w:r>
      <w:r w:rsidRPr="00752FC6">
        <w:rPr>
          <w:rFonts w:cs="Times New Roman"/>
          <w:szCs w:val="24"/>
        </w:rPr>
        <w:t xml:space="preserve"> osaühingu asutamisel peavad juhatuse liikmed kinnitama ka osakapitali suurendamisel sissemaksete tegemist, kui sissemakse ei ole </w:t>
      </w:r>
      <w:r w:rsidR="009C066E" w:rsidRPr="00752FC6">
        <w:rPr>
          <w:rFonts w:cs="Times New Roman"/>
          <w:szCs w:val="24"/>
        </w:rPr>
        <w:t>suurem kui</w:t>
      </w:r>
      <w:r w:rsidRPr="00752FC6">
        <w:rPr>
          <w:rFonts w:cs="Times New Roman"/>
          <w:szCs w:val="24"/>
        </w:rPr>
        <w:t xml:space="preserve"> 50 000 euro.</w:t>
      </w:r>
    </w:p>
    <w:p w14:paraId="00E89F78" w14:textId="676C7C80" w:rsidR="00290791" w:rsidRPr="00752FC6" w:rsidRDefault="00306CBE" w:rsidP="00977E4A">
      <w:pPr>
        <w:spacing w:line="240" w:lineRule="auto"/>
        <w:jc w:val="both"/>
        <w:rPr>
          <w:rFonts w:cs="Times New Roman"/>
          <w:szCs w:val="24"/>
        </w:rPr>
      </w:pPr>
      <w:r w:rsidRPr="00752FC6">
        <w:rPr>
          <w:rFonts w:cs="Times New Roman"/>
          <w:szCs w:val="24"/>
        </w:rPr>
        <w:t xml:space="preserve">01.02.2023 jõustunud äriseadustiku muudatustega </w:t>
      </w:r>
      <w:r w:rsidR="006D5E8F" w:rsidRPr="00752FC6">
        <w:rPr>
          <w:rFonts w:cs="Times New Roman"/>
          <w:szCs w:val="24"/>
        </w:rPr>
        <w:t>lihtsustati osakapitali sisse</w:t>
      </w:r>
      <w:r w:rsidR="0037780A" w:rsidRPr="00752FC6">
        <w:rPr>
          <w:rFonts w:cs="Times New Roman"/>
          <w:szCs w:val="24"/>
        </w:rPr>
        <w:t xml:space="preserve"> </w:t>
      </w:r>
      <w:r w:rsidR="006D5E8F" w:rsidRPr="00752FC6">
        <w:rPr>
          <w:rFonts w:cs="Times New Roman"/>
          <w:szCs w:val="24"/>
        </w:rPr>
        <w:t>maksmise tõendamise korda</w:t>
      </w:r>
      <w:r w:rsidR="00981D79" w:rsidRPr="00752FC6">
        <w:rPr>
          <w:rFonts w:cs="Times New Roman"/>
          <w:szCs w:val="24"/>
        </w:rPr>
        <w:t>.</w:t>
      </w:r>
      <w:r w:rsidR="006D5E8F" w:rsidRPr="00752FC6">
        <w:rPr>
          <w:rFonts w:cs="Times New Roman"/>
          <w:szCs w:val="24"/>
        </w:rPr>
        <w:t xml:space="preserve"> </w:t>
      </w:r>
      <w:r w:rsidR="00981D79" w:rsidRPr="00752FC6">
        <w:rPr>
          <w:rFonts w:cs="Times New Roman"/>
          <w:szCs w:val="24"/>
        </w:rPr>
        <w:t>K</w:t>
      </w:r>
      <w:r w:rsidR="00E9132C" w:rsidRPr="00752FC6">
        <w:rPr>
          <w:rFonts w:cs="Times New Roman"/>
          <w:szCs w:val="24"/>
        </w:rPr>
        <w:t>uni</w:t>
      </w:r>
      <w:r w:rsidR="001429D0" w:rsidRPr="00752FC6">
        <w:rPr>
          <w:rFonts w:cs="Times New Roman"/>
          <w:szCs w:val="24"/>
        </w:rPr>
        <w:t xml:space="preserve"> </w:t>
      </w:r>
      <w:r w:rsidR="008757EF" w:rsidRPr="00752FC6">
        <w:rPr>
          <w:rFonts w:cs="Times New Roman"/>
          <w:szCs w:val="24"/>
        </w:rPr>
        <w:t xml:space="preserve">50 000 </w:t>
      </w:r>
      <w:r w:rsidR="0061677B" w:rsidRPr="00752FC6">
        <w:rPr>
          <w:rFonts w:cs="Times New Roman"/>
          <w:szCs w:val="24"/>
        </w:rPr>
        <w:t xml:space="preserve">euro suuruse sissemakse puhul </w:t>
      </w:r>
      <w:r w:rsidR="00E9132C" w:rsidRPr="00752FC6">
        <w:rPr>
          <w:rFonts w:cs="Times New Roman"/>
          <w:szCs w:val="24"/>
        </w:rPr>
        <w:t>ei ole</w:t>
      </w:r>
      <w:r w:rsidR="001429D0" w:rsidRPr="00752FC6">
        <w:rPr>
          <w:rFonts w:cs="Times New Roman"/>
          <w:szCs w:val="24"/>
        </w:rPr>
        <w:t xml:space="preserve"> </w:t>
      </w:r>
      <w:r w:rsidR="004967C7" w:rsidRPr="00752FC6">
        <w:rPr>
          <w:rFonts w:cs="Times New Roman"/>
          <w:szCs w:val="24"/>
        </w:rPr>
        <w:t>osaühingu juhatus kohustatud esita</w:t>
      </w:r>
      <w:r w:rsidR="00225FAA" w:rsidRPr="00752FC6">
        <w:rPr>
          <w:rFonts w:cs="Times New Roman"/>
          <w:szCs w:val="24"/>
        </w:rPr>
        <w:t>ma krediidiasutuse või makseasutuse teatis</w:t>
      </w:r>
      <w:r w:rsidR="0037780A" w:rsidRPr="00752FC6">
        <w:rPr>
          <w:rFonts w:cs="Times New Roman"/>
          <w:szCs w:val="24"/>
        </w:rPr>
        <w:t>t</w:t>
      </w:r>
      <w:r w:rsidR="00225FAA" w:rsidRPr="00752FC6">
        <w:rPr>
          <w:rFonts w:cs="Times New Roman"/>
          <w:szCs w:val="24"/>
        </w:rPr>
        <w:t xml:space="preserve"> osakapitali sissemakse kohta</w:t>
      </w:r>
      <w:r w:rsidR="00E9132C" w:rsidRPr="00752FC6">
        <w:rPr>
          <w:rFonts w:cs="Times New Roman"/>
          <w:szCs w:val="24"/>
        </w:rPr>
        <w:t xml:space="preserve">. </w:t>
      </w:r>
      <w:r w:rsidR="00DA7CD5" w:rsidRPr="00752FC6">
        <w:rPr>
          <w:rFonts w:cs="Times New Roman"/>
          <w:szCs w:val="24"/>
        </w:rPr>
        <w:t xml:space="preserve">Kui </w:t>
      </w:r>
      <w:proofErr w:type="spellStart"/>
      <w:r w:rsidR="00486DD4" w:rsidRPr="00752FC6">
        <w:rPr>
          <w:rFonts w:cs="Times New Roman"/>
          <w:szCs w:val="24"/>
        </w:rPr>
        <w:t>ÄS</w:t>
      </w:r>
      <w:r w:rsidR="00981D79" w:rsidRPr="00752FC6">
        <w:rPr>
          <w:rFonts w:cs="Times New Roman"/>
          <w:szCs w:val="24"/>
        </w:rPr>
        <w:t>-i</w:t>
      </w:r>
      <w:proofErr w:type="spellEnd"/>
      <w:r w:rsidR="00486DD4" w:rsidRPr="00752FC6">
        <w:rPr>
          <w:rFonts w:cs="Times New Roman"/>
          <w:szCs w:val="24"/>
        </w:rPr>
        <w:t xml:space="preserve"> § 144 lisati seoses selle lihtsustusega lõige 2</w:t>
      </w:r>
      <w:r w:rsidR="00486DD4" w:rsidRPr="00752FC6">
        <w:rPr>
          <w:rFonts w:cs="Times New Roman"/>
          <w:szCs w:val="24"/>
          <w:vertAlign w:val="superscript"/>
        </w:rPr>
        <w:t>1</w:t>
      </w:r>
      <w:r w:rsidR="00486DD4" w:rsidRPr="00752FC6">
        <w:rPr>
          <w:rFonts w:cs="Times New Roman"/>
          <w:szCs w:val="24"/>
        </w:rPr>
        <w:t xml:space="preserve">, mis </w:t>
      </w:r>
      <w:r w:rsidR="004618A2" w:rsidRPr="00752FC6">
        <w:rPr>
          <w:rFonts w:cs="Times New Roman"/>
          <w:szCs w:val="24"/>
        </w:rPr>
        <w:t xml:space="preserve">sätestab osaühingu juhatusele kohustuse kuni 50 000 euro suuruse </w:t>
      </w:r>
      <w:r w:rsidR="00AB1861" w:rsidRPr="00752FC6">
        <w:rPr>
          <w:rFonts w:cs="Times New Roman"/>
          <w:szCs w:val="24"/>
        </w:rPr>
        <w:t xml:space="preserve">rahalise sissemakse tegemisel kinnitada osaühingu äriregistrisse </w:t>
      </w:r>
      <w:r w:rsidR="004B4A91" w:rsidRPr="00752FC6">
        <w:rPr>
          <w:rFonts w:cs="Times New Roman"/>
          <w:szCs w:val="24"/>
        </w:rPr>
        <w:t xml:space="preserve">kandmise avalduses sissemakse tegemist, siis </w:t>
      </w:r>
      <w:r w:rsidR="0080696E" w:rsidRPr="00752FC6">
        <w:rPr>
          <w:rFonts w:cs="Times New Roman"/>
          <w:szCs w:val="24"/>
        </w:rPr>
        <w:t xml:space="preserve">ekslikult jäi </w:t>
      </w:r>
      <w:r w:rsidR="00981D79" w:rsidRPr="00752FC6">
        <w:rPr>
          <w:rFonts w:cs="Times New Roman"/>
          <w:szCs w:val="24"/>
        </w:rPr>
        <w:t>see</w:t>
      </w:r>
      <w:r w:rsidR="0080696E" w:rsidRPr="00752FC6">
        <w:rPr>
          <w:rFonts w:cs="Times New Roman"/>
          <w:szCs w:val="24"/>
        </w:rPr>
        <w:t xml:space="preserve"> </w:t>
      </w:r>
      <w:r w:rsidR="005133E1" w:rsidRPr="00752FC6">
        <w:rPr>
          <w:rFonts w:cs="Times New Roman"/>
          <w:szCs w:val="24"/>
        </w:rPr>
        <w:t>nõue</w:t>
      </w:r>
      <w:r w:rsidR="0080696E" w:rsidRPr="00752FC6">
        <w:rPr>
          <w:rFonts w:cs="Times New Roman"/>
          <w:szCs w:val="24"/>
        </w:rPr>
        <w:t xml:space="preserve"> lisamata osakapi</w:t>
      </w:r>
      <w:r w:rsidR="005133E1" w:rsidRPr="00752FC6">
        <w:rPr>
          <w:rFonts w:cs="Times New Roman"/>
          <w:szCs w:val="24"/>
        </w:rPr>
        <w:t>tali suurendamise regulatsiooni juurde.</w:t>
      </w:r>
    </w:p>
    <w:p w14:paraId="24CE9EBE" w14:textId="38735458" w:rsidR="00027EC5" w:rsidRPr="00752FC6" w:rsidRDefault="00027EC5" w:rsidP="00977E4A">
      <w:pPr>
        <w:spacing w:line="240" w:lineRule="auto"/>
        <w:jc w:val="both"/>
        <w:rPr>
          <w:rFonts w:cs="Times New Roman"/>
          <w:b/>
          <w:bCs/>
          <w:szCs w:val="24"/>
        </w:rPr>
      </w:pPr>
      <w:r w:rsidRPr="00752FC6">
        <w:rPr>
          <w:rFonts w:cs="Times New Roman"/>
          <w:b/>
          <w:bCs/>
          <w:szCs w:val="24"/>
        </w:rPr>
        <w:t xml:space="preserve">Paragrahvi 197 </w:t>
      </w:r>
      <w:r w:rsidR="00CC71D8" w:rsidRPr="00752FC6">
        <w:rPr>
          <w:rFonts w:cs="Times New Roman"/>
          <w:b/>
          <w:bCs/>
          <w:szCs w:val="24"/>
        </w:rPr>
        <w:t xml:space="preserve">täiendamine </w:t>
      </w:r>
      <w:r w:rsidRPr="00752FC6">
        <w:rPr>
          <w:rFonts w:cs="Times New Roman"/>
          <w:b/>
          <w:bCs/>
          <w:szCs w:val="24"/>
        </w:rPr>
        <w:t>lõike</w:t>
      </w:r>
      <w:r w:rsidR="00CC71D8" w:rsidRPr="00752FC6">
        <w:rPr>
          <w:rFonts w:cs="Times New Roman"/>
          <w:b/>
          <w:bCs/>
          <w:szCs w:val="24"/>
        </w:rPr>
        <w:t>ga</w:t>
      </w:r>
      <w:r w:rsidRPr="00752FC6">
        <w:rPr>
          <w:rFonts w:cs="Times New Roman"/>
          <w:b/>
          <w:bCs/>
          <w:szCs w:val="24"/>
        </w:rPr>
        <w:t xml:space="preserve"> 1</w:t>
      </w:r>
      <w:r w:rsidR="00CC71D8" w:rsidRPr="00752FC6">
        <w:rPr>
          <w:rFonts w:cs="Times New Roman"/>
          <w:b/>
          <w:bCs/>
          <w:szCs w:val="24"/>
          <w:vertAlign w:val="superscript"/>
        </w:rPr>
        <w:t>2</w:t>
      </w:r>
      <w:r w:rsidRPr="00752FC6">
        <w:rPr>
          <w:rFonts w:cs="Times New Roman"/>
          <w:b/>
          <w:bCs/>
          <w:szCs w:val="24"/>
          <w:vertAlign w:val="superscript"/>
        </w:rPr>
        <w:t xml:space="preserve"> </w:t>
      </w:r>
    </w:p>
    <w:p w14:paraId="6681B9F1" w14:textId="3B778EB5" w:rsidR="00027EC5" w:rsidRPr="00752FC6" w:rsidRDefault="00027EC5" w:rsidP="00977E4A">
      <w:pPr>
        <w:spacing w:line="240" w:lineRule="auto"/>
        <w:jc w:val="both"/>
        <w:rPr>
          <w:rFonts w:cs="Times New Roman"/>
          <w:szCs w:val="24"/>
        </w:rPr>
      </w:pPr>
      <w:r w:rsidRPr="00752FC6">
        <w:rPr>
          <w:rFonts w:cs="Times New Roman"/>
          <w:szCs w:val="24"/>
        </w:rPr>
        <w:t xml:space="preserve">Vt selgitusi </w:t>
      </w:r>
      <w:proofErr w:type="spellStart"/>
      <w:r w:rsidR="00113CE6" w:rsidRPr="00752FC6">
        <w:rPr>
          <w:rFonts w:cs="Times New Roman"/>
          <w:szCs w:val="24"/>
        </w:rPr>
        <w:t>ÄS</w:t>
      </w:r>
      <w:r w:rsidR="009C53E0" w:rsidRPr="00752FC6">
        <w:rPr>
          <w:rFonts w:cs="Times New Roman"/>
          <w:szCs w:val="24"/>
        </w:rPr>
        <w:t>-i</w:t>
      </w:r>
      <w:proofErr w:type="spellEnd"/>
      <w:r w:rsidR="00113CE6" w:rsidRPr="00752FC6">
        <w:rPr>
          <w:rFonts w:cs="Times New Roman"/>
          <w:szCs w:val="24"/>
        </w:rPr>
        <w:t xml:space="preserve"> </w:t>
      </w:r>
      <w:r w:rsidR="00D07DCD" w:rsidRPr="00752FC6">
        <w:rPr>
          <w:rFonts w:cs="Times New Roman"/>
          <w:szCs w:val="24"/>
        </w:rPr>
        <w:t xml:space="preserve">§ </w:t>
      </w:r>
      <w:r w:rsidR="00113CE6" w:rsidRPr="00752FC6">
        <w:rPr>
          <w:rFonts w:cs="Times New Roman"/>
          <w:szCs w:val="24"/>
        </w:rPr>
        <w:t>356 lõike</w:t>
      </w:r>
      <w:r w:rsidR="00CC71D8" w:rsidRPr="00752FC6">
        <w:rPr>
          <w:rFonts w:cs="Times New Roman"/>
          <w:szCs w:val="24"/>
        </w:rPr>
        <w:t>ga</w:t>
      </w:r>
      <w:r w:rsidR="00113CE6" w:rsidRPr="00752FC6">
        <w:rPr>
          <w:rFonts w:cs="Times New Roman"/>
          <w:szCs w:val="24"/>
        </w:rPr>
        <w:t xml:space="preserve"> 2</w:t>
      </w:r>
      <w:r w:rsidR="00CC71D8" w:rsidRPr="00752FC6">
        <w:rPr>
          <w:rFonts w:cs="Times New Roman"/>
          <w:szCs w:val="24"/>
          <w:vertAlign w:val="superscript"/>
        </w:rPr>
        <w:t>2</w:t>
      </w:r>
      <w:r w:rsidR="00113CE6" w:rsidRPr="00752FC6">
        <w:rPr>
          <w:rFonts w:cs="Times New Roman"/>
          <w:szCs w:val="24"/>
        </w:rPr>
        <w:t xml:space="preserve"> täiendamise kohta.</w:t>
      </w:r>
    </w:p>
    <w:p w14:paraId="6D18F113" w14:textId="7E3FB31F" w:rsidR="009D6D76" w:rsidRPr="00752FC6" w:rsidRDefault="009D6D76" w:rsidP="00977E4A">
      <w:pPr>
        <w:spacing w:line="240" w:lineRule="auto"/>
        <w:jc w:val="both"/>
        <w:rPr>
          <w:rFonts w:cs="Times New Roman"/>
          <w:b/>
          <w:szCs w:val="24"/>
        </w:rPr>
      </w:pPr>
      <w:r w:rsidRPr="00752FC6">
        <w:rPr>
          <w:rFonts w:cs="Times New Roman"/>
          <w:b/>
          <w:szCs w:val="24"/>
        </w:rPr>
        <w:t>Paragrahvi 219 muutmine</w:t>
      </w:r>
    </w:p>
    <w:p w14:paraId="609471CF" w14:textId="1EEDD68A" w:rsidR="00C82D3B" w:rsidRPr="00752FC6" w:rsidRDefault="001D1F89" w:rsidP="00977E4A">
      <w:pPr>
        <w:spacing w:line="240" w:lineRule="auto"/>
        <w:jc w:val="both"/>
        <w:rPr>
          <w:rFonts w:cs="Times New Roman"/>
          <w:szCs w:val="24"/>
        </w:rPr>
      </w:pPr>
      <w:r w:rsidRPr="00752FC6">
        <w:rPr>
          <w:rFonts w:cs="Times New Roman"/>
          <w:szCs w:val="24"/>
        </w:rPr>
        <w:t>Vt selgitusi</w:t>
      </w:r>
      <w:r w:rsidR="1F7E2E75" w:rsidRPr="00752FC6">
        <w:rPr>
          <w:rFonts w:cs="Times New Roman"/>
          <w:szCs w:val="24"/>
        </w:rPr>
        <w:t xml:space="preserve"> </w:t>
      </w:r>
      <w:proofErr w:type="spellStart"/>
      <w:r w:rsidR="1F7E2E75" w:rsidRPr="00752FC6">
        <w:rPr>
          <w:rFonts w:cs="Times New Roman"/>
          <w:szCs w:val="24"/>
        </w:rPr>
        <w:t>ÄS</w:t>
      </w:r>
      <w:r w:rsidR="1D4D0161" w:rsidRPr="00752FC6">
        <w:rPr>
          <w:rFonts w:cs="Times New Roman"/>
          <w:szCs w:val="24"/>
        </w:rPr>
        <w:t>-i</w:t>
      </w:r>
      <w:proofErr w:type="spellEnd"/>
      <w:r w:rsidR="1F7E2E75" w:rsidRPr="00752FC6">
        <w:rPr>
          <w:rFonts w:cs="Times New Roman"/>
          <w:szCs w:val="24"/>
        </w:rPr>
        <w:t xml:space="preserve"> § 122 muutmise</w:t>
      </w:r>
      <w:r w:rsidR="1D4D0161" w:rsidRPr="00752FC6">
        <w:rPr>
          <w:rFonts w:cs="Times New Roman"/>
          <w:szCs w:val="24"/>
        </w:rPr>
        <w:t xml:space="preserve"> </w:t>
      </w:r>
      <w:r w:rsidR="00E34E86" w:rsidRPr="00752FC6">
        <w:rPr>
          <w:rFonts w:cs="Times New Roman"/>
          <w:szCs w:val="24"/>
        </w:rPr>
        <w:t>kohta.</w:t>
      </w:r>
      <w:r w:rsidR="002B2FA7" w:rsidRPr="00752FC6">
        <w:rPr>
          <w:rFonts w:cs="Times New Roman"/>
          <w:szCs w:val="24"/>
        </w:rPr>
        <w:t xml:space="preserve"> </w:t>
      </w:r>
    </w:p>
    <w:p w14:paraId="73C18027" w14:textId="0E6F7E35" w:rsidR="005B3DB0" w:rsidRPr="00752FC6" w:rsidRDefault="005B3DB0" w:rsidP="00977E4A">
      <w:pPr>
        <w:spacing w:line="240" w:lineRule="auto"/>
        <w:jc w:val="both"/>
        <w:rPr>
          <w:rFonts w:cs="Times New Roman"/>
          <w:szCs w:val="24"/>
        </w:rPr>
      </w:pPr>
      <w:r w:rsidRPr="00752FC6">
        <w:rPr>
          <w:rFonts w:cs="Times New Roman"/>
          <w:szCs w:val="24"/>
        </w:rPr>
        <w:t xml:space="preserve">Lisaks </w:t>
      </w:r>
      <w:r w:rsidR="00CF37CF" w:rsidRPr="00752FC6">
        <w:rPr>
          <w:rFonts w:cs="Times New Roman"/>
          <w:szCs w:val="24"/>
        </w:rPr>
        <w:t>lihtsustatakse</w:t>
      </w:r>
      <w:r w:rsidRPr="00752FC6">
        <w:rPr>
          <w:rFonts w:cs="Times New Roman"/>
          <w:szCs w:val="24"/>
        </w:rPr>
        <w:t xml:space="preserve"> </w:t>
      </w:r>
      <w:r w:rsidR="00D0191A" w:rsidRPr="00752FC6">
        <w:rPr>
          <w:rFonts w:cs="Times New Roman"/>
          <w:szCs w:val="24"/>
        </w:rPr>
        <w:t xml:space="preserve">dokumentide hoidja </w:t>
      </w:r>
      <w:r w:rsidR="00177E04" w:rsidRPr="00752FC6">
        <w:rPr>
          <w:rFonts w:cs="Times New Roman"/>
          <w:szCs w:val="24"/>
        </w:rPr>
        <w:t>vahetamise</w:t>
      </w:r>
      <w:r w:rsidR="00D0191A" w:rsidRPr="00752FC6">
        <w:rPr>
          <w:rFonts w:cs="Times New Roman"/>
          <w:szCs w:val="24"/>
        </w:rPr>
        <w:t xml:space="preserve"> korda. Kui seni on </w:t>
      </w:r>
      <w:r w:rsidR="00BF7A55" w:rsidRPr="00752FC6">
        <w:rPr>
          <w:rFonts w:cs="Times New Roman"/>
          <w:szCs w:val="24"/>
        </w:rPr>
        <w:t xml:space="preserve">osaühingu </w:t>
      </w:r>
      <w:r w:rsidR="00D0191A" w:rsidRPr="00752FC6">
        <w:rPr>
          <w:rFonts w:cs="Times New Roman"/>
          <w:szCs w:val="24"/>
        </w:rPr>
        <w:t xml:space="preserve">dokumentide hoidja muutmine toimunud kohtumäärusega, siis edaspidi piisab </w:t>
      </w:r>
      <w:r w:rsidR="006A5D5C" w:rsidRPr="00752FC6">
        <w:rPr>
          <w:rFonts w:cs="Times New Roman"/>
          <w:szCs w:val="24"/>
        </w:rPr>
        <w:t xml:space="preserve">dokumentide üleandja avaldusest </w:t>
      </w:r>
      <w:r w:rsidR="00CA463B" w:rsidRPr="00752FC6">
        <w:rPr>
          <w:rFonts w:cs="Times New Roman"/>
          <w:szCs w:val="24"/>
        </w:rPr>
        <w:t xml:space="preserve">ja uueks dokumentide hoidjaks määratava isiku allkirjast, </w:t>
      </w:r>
      <w:r w:rsidR="008544F4" w:rsidRPr="00752FC6">
        <w:rPr>
          <w:rFonts w:cs="Times New Roman"/>
          <w:szCs w:val="24"/>
        </w:rPr>
        <w:t>millega ta kinnitab oma nõusolekut olla dokumentide hoidja.</w:t>
      </w:r>
    </w:p>
    <w:p w14:paraId="2FB4F626" w14:textId="5B0F66CB" w:rsidR="00B82921" w:rsidRPr="00752FC6" w:rsidRDefault="00EE3632" w:rsidP="00977E4A">
      <w:pPr>
        <w:spacing w:line="240" w:lineRule="auto"/>
        <w:jc w:val="both"/>
        <w:rPr>
          <w:rFonts w:cs="Times New Roman"/>
          <w:b/>
          <w:bCs/>
          <w:szCs w:val="24"/>
        </w:rPr>
      </w:pPr>
      <w:r w:rsidRPr="00752FC6">
        <w:rPr>
          <w:rFonts w:cs="Times New Roman"/>
          <w:b/>
          <w:bCs/>
          <w:szCs w:val="24"/>
        </w:rPr>
        <w:t xml:space="preserve">Paragrahvi </w:t>
      </w:r>
      <w:r w:rsidR="001603B9" w:rsidRPr="00752FC6">
        <w:rPr>
          <w:rFonts w:cs="Times New Roman"/>
          <w:b/>
          <w:bCs/>
          <w:szCs w:val="24"/>
        </w:rPr>
        <w:t>226</w:t>
      </w:r>
      <w:r w:rsidR="001603B9" w:rsidRPr="00752FC6">
        <w:rPr>
          <w:rFonts w:cs="Times New Roman"/>
          <w:b/>
          <w:bCs/>
          <w:szCs w:val="24"/>
          <w:vertAlign w:val="superscript"/>
        </w:rPr>
        <w:t>1</w:t>
      </w:r>
      <w:r w:rsidR="006602D1" w:rsidRPr="00752FC6">
        <w:rPr>
          <w:rFonts w:cs="Times New Roman"/>
          <w:b/>
          <w:bCs/>
          <w:szCs w:val="24"/>
        </w:rPr>
        <w:t xml:space="preserve"> muutmine</w:t>
      </w:r>
    </w:p>
    <w:p w14:paraId="0B335723" w14:textId="4963D0F9" w:rsidR="00BF48FD" w:rsidRPr="00752FC6" w:rsidRDefault="00BF48FD" w:rsidP="00977E4A">
      <w:pPr>
        <w:spacing w:line="240" w:lineRule="auto"/>
        <w:jc w:val="both"/>
        <w:rPr>
          <w:rFonts w:cs="Times New Roman"/>
          <w:szCs w:val="24"/>
        </w:rPr>
      </w:pPr>
      <w:r w:rsidRPr="00752FC6">
        <w:rPr>
          <w:rFonts w:cs="Times New Roman"/>
          <w:szCs w:val="24"/>
        </w:rPr>
        <w:t>Paragrahvi 226</w:t>
      </w:r>
      <w:r w:rsidRPr="00752FC6">
        <w:rPr>
          <w:rFonts w:cs="Times New Roman"/>
          <w:szCs w:val="24"/>
          <w:vertAlign w:val="superscript"/>
        </w:rPr>
        <w:t>1</w:t>
      </w:r>
      <w:r w:rsidRPr="00752FC6">
        <w:rPr>
          <w:rFonts w:cs="Times New Roman"/>
          <w:szCs w:val="24"/>
        </w:rPr>
        <w:t xml:space="preserve"> </w:t>
      </w:r>
      <w:r w:rsidR="008F52F4" w:rsidRPr="00752FC6">
        <w:rPr>
          <w:rFonts w:cs="Times New Roman"/>
          <w:szCs w:val="24"/>
        </w:rPr>
        <w:t xml:space="preserve">kehtivas </w:t>
      </w:r>
      <w:r w:rsidR="00221CEB" w:rsidRPr="00752FC6">
        <w:rPr>
          <w:rFonts w:cs="Times New Roman"/>
          <w:szCs w:val="24"/>
        </w:rPr>
        <w:t>tekstis</w:t>
      </w:r>
      <w:r w:rsidR="007A17B7" w:rsidRPr="00752FC6">
        <w:rPr>
          <w:rFonts w:cs="Times New Roman"/>
          <w:szCs w:val="24"/>
        </w:rPr>
        <w:t xml:space="preserve"> on „</w:t>
      </w:r>
      <w:r w:rsidRPr="00752FC6">
        <w:rPr>
          <w:rFonts w:cs="Times New Roman"/>
          <w:szCs w:val="24"/>
        </w:rPr>
        <w:t>nimelis</w:t>
      </w:r>
      <w:r w:rsidR="007A17B7" w:rsidRPr="00752FC6">
        <w:rPr>
          <w:rFonts w:cs="Times New Roman"/>
          <w:szCs w:val="24"/>
        </w:rPr>
        <w:t>ed“</w:t>
      </w:r>
      <w:r w:rsidRPr="00752FC6">
        <w:rPr>
          <w:rFonts w:cs="Times New Roman"/>
          <w:szCs w:val="24"/>
        </w:rPr>
        <w:t xml:space="preserve"> aktsia</w:t>
      </w:r>
      <w:r w:rsidR="007A17B7" w:rsidRPr="00752FC6">
        <w:rPr>
          <w:rFonts w:cs="Times New Roman"/>
          <w:szCs w:val="24"/>
        </w:rPr>
        <w:t>d</w:t>
      </w:r>
      <w:r w:rsidRPr="00752FC6">
        <w:rPr>
          <w:rFonts w:cs="Times New Roman"/>
          <w:szCs w:val="24"/>
        </w:rPr>
        <w:t>, mis asenda</w:t>
      </w:r>
      <w:r w:rsidR="007A17B7" w:rsidRPr="00752FC6">
        <w:rPr>
          <w:rFonts w:cs="Times New Roman"/>
          <w:szCs w:val="24"/>
        </w:rPr>
        <w:t>takse</w:t>
      </w:r>
      <w:r w:rsidRPr="00752FC6">
        <w:rPr>
          <w:rFonts w:cs="Times New Roman"/>
          <w:szCs w:val="24"/>
        </w:rPr>
        <w:t xml:space="preserve"> lihtsalt aktsiate</w:t>
      </w:r>
      <w:r w:rsidR="007A17B7" w:rsidRPr="00752FC6">
        <w:rPr>
          <w:rFonts w:cs="Times New Roman"/>
          <w:szCs w:val="24"/>
        </w:rPr>
        <w:t>ga</w:t>
      </w:r>
      <w:r w:rsidRPr="00752FC6">
        <w:rPr>
          <w:rFonts w:cs="Times New Roman"/>
          <w:szCs w:val="24"/>
        </w:rPr>
        <w:t>. Tegemist on formaalse muudatusega, mis on tingitud asjaolust, et kehtivas õiguses on k</w:t>
      </w:r>
      <w:r w:rsidR="007A17B7" w:rsidRPr="00752FC6">
        <w:rPr>
          <w:rFonts w:cs="Times New Roman"/>
          <w:szCs w:val="24"/>
        </w:rPr>
        <w:t>õik aktsiad</w:t>
      </w:r>
      <w:r w:rsidRPr="00752FC6">
        <w:rPr>
          <w:rFonts w:cs="Times New Roman"/>
          <w:szCs w:val="24"/>
        </w:rPr>
        <w:t xml:space="preserve"> nimelis</w:t>
      </w:r>
      <w:r w:rsidR="007A17B7" w:rsidRPr="00752FC6">
        <w:rPr>
          <w:rFonts w:cs="Times New Roman"/>
          <w:szCs w:val="24"/>
        </w:rPr>
        <w:t>ed</w:t>
      </w:r>
      <w:r w:rsidRPr="00752FC6">
        <w:rPr>
          <w:rFonts w:cs="Times New Roman"/>
          <w:szCs w:val="24"/>
        </w:rPr>
        <w:t xml:space="preserve"> aktsia</w:t>
      </w:r>
      <w:r w:rsidR="007A17B7" w:rsidRPr="00752FC6">
        <w:rPr>
          <w:rFonts w:cs="Times New Roman"/>
          <w:szCs w:val="24"/>
        </w:rPr>
        <w:t>d</w:t>
      </w:r>
      <w:r w:rsidRPr="00752FC6">
        <w:rPr>
          <w:rFonts w:cs="Times New Roman"/>
          <w:szCs w:val="24"/>
        </w:rPr>
        <w:t>, sest esitajaaktsia</w:t>
      </w:r>
      <w:r w:rsidR="00732FB1" w:rsidRPr="00752FC6">
        <w:rPr>
          <w:rFonts w:cs="Times New Roman"/>
          <w:szCs w:val="24"/>
        </w:rPr>
        <w:t xml:space="preserve">id ei ole võimalik </w:t>
      </w:r>
      <w:r w:rsidRPr="00752FC6">
        <w:rPr>
          <w:rFonts w:cs="Times New Roman"/>
          <w:szCs w:val="24"/>
        </w:rPr>
        <w:t>välja</w:t>
      </w:r>
      <w:r w:rsidR="00732FB1" w:rsidRPr="00752FC6">
        <w:rPr>
          <w:rFonts w:cs="Times New Roman"/>
          <w:szCs w:val="24"/>
        </w:rPr>
        <w:t xml:space="preserve"> </w:t>
      </w:r>
      <w:r w:rsidRPr="00752FC6">
        <w:rPr>
          <w:rFonts w:cs="Times New Roman"/>
          <w:szCs w:val="24"/>
        </w:rPr>
        <w:t>and</w:t>
      </w:r>
      <w:r w:rsidR="00732FB1" w:rsidRPr="00752FC6">
        <w:rPr>
          <w:rFonts w:cs="Times New Roman"/>
          <w:szCs w:val="24"/>
        </w:rPr>
        <w:t>a</w:t>
      </w:r>
      <w:r w:rsidRPr="00752FC6">
        <w:rPr>
          <w:rFonts w:cs="Times New Roman"/>
          <w:szCs w:val="24"/>
        </w:rPr>
        <w:t xml:space="preserve">. Kuna kõik aktsiad on nimelised, tuleks nendele viidata kui aktsiatele ning </w:t>
      </w:r>
      <w:r w:rsidR="009C53E0" w:rsidRPr="00752FC6">
        <w:rPr>
          <w:rFonts w:cs="Times New Roman"/>
          <w:szCs w:val="24"/>
        </w:rPr>
        <w:t>asjakohased</w:t>
      </w:r>
      <w:r w:rsidRPr="00752FC6">
        <w:rPr>
          <w:rFonts w:cs="Times New Roman"/>
          <w:szCs w:val="24"/>
        </w:rPr>
        <w:t xml:space="preserve"> terminid </w:t>
      </w:r>
      <w:r w:rsidR="002619B1" w:rsidRPr="00752FC6">
        <w:rPr>
          <w:rFonts w:cs="Times New Roman"/>
          <w:szCs w:val="24"/>
        </w:rPr>
        <w:t>äriseadustikus</w:t>
      </w:r>
      <w:r w:rsidRPr="00752FC6">
        <w:rPr>
          <w:rFonts w:cs="Times New Roman"/>
          <w:szCs w:val="24"/>
        </w:rPr>
        <w:t xml:space="preserve"> paranda</w:t>
      </w:r>
      <w:r w:rsidR="002619B1" w:rsidRPr="00752FC6">
        <w:rPr>
          <w:rFonts w:cs="Times New Roman"/>
          <w:szCs w:val="24"/>
        </w:rPr>
        <w:t>takse</w:t>
      </w:r>
      <w:r w:rsidRPr="00752FC6">
        <w:rPr>
          <w:rFonts w:cs="Times New Roman"/>
          <w:szCs w:val="24"/>
        </w:rPr>
        <w:t>.</w:t>
      </w:r>
    </w:p>
    <w:p w14:paraId="714C4CB5" w14:textId="1554C876" w:rsidR="00B82921" w:rsidRPr="00752FC6" w:rsidRDefault="00B82921" w:rsidP="00977E4A">
      <w:pPr>
        <w:spacing w:line="240" w:lineRule="auto"/>
        <w:jc w:val="both"/>
        <w:rPr>
          <w:rFonts w:cs="Times New Roman"/>
          <w:b/>
          <w:bCs/>
          <w:szCs w:val="24"/>
        </w:rPr>
      </w:pPr>
      <w:r w:rsidRPr="00752FC6">
        <w:rPr>
          <w:rFonts w:cs="Times New Roman"/>
          <w:b/>
          <w:bCs/>
          <w:szCs w:val="24"/>
        </w:rPr>
        <w:t>Paragrahvi 228 muutmine</w:t>
      </w:r>
    </w:p>
    <w:p w14:paraId="729303F2" w14:textId="713D57B7" w:rsidR="007C1555" w:rsidRPr="00752FC6" w:rsidRDefault="00B82921" w:rsidP="00977E4A">
      <w:pPr>
        <w:spacing w:line="240" w:lineRule="auto"/>
        <w:jc w:val="both"/>
        <w:rPr>
          <w:rFonts w:cs="Times New Roman"/>
          <w:szCs w:val="24"/>
        </w:rPr>
      </w:pPr>
      <w:r w:rsidRPr="00752FC6">
        <w:rPr>
          <w:rFonts w:cs="Times New Roman"/>
          <w:szCs w:val="24"/>
        </w:rPr>
        <w:t>Vt paragrahvi 226</w:t>
      </w:r>
      <w:r w:rsidRPr="00752FC6">
        <w:rPr>
          <w:rFonts w:cs="Times New Roman"/>
          <w:szCs w:val="24"/>
          <w:vertAlign w:val="superscript"/>
        </w:rPr>
        <w:t>1</w:t>
      </w:r>
      <w:r w:rsidRPr="00752FC6">
        <w:rPr>
          <w:rFonts w:cs="Times New Roman"/>
          <w:szCs w:val="24"/>
        </w:rPr>
        <w:t xml:space="preserve"> muutmise selgitusi.</w:t>
      </w:r>
    </w:p>
    <w:p w14:paraId="29F4C151" w14:textId="168E3FD2" w:rsidR="00104E3D" w:rsidRPr="00752FC6" w:rsidRDefault="00104E3D" w:rsidP="00977E4A">
      <w:pPr>
        <w:spacing w:line="240" w:lineRule="auto"/>
        <w:jc w:val="both"/>
        <w:rPr>
          <w:rFonts w:cs="Times New Roman"/>
          <w:b/>
          <w:szCs w:val="24"/>
        </w:rPr>
      </w:pPr>
      <w:r w:rsidRPr="00752FC6">
        <w:rPr>
          <w:rFonts w:cs="Times New Roman"/>
          <w:b/>
          <w:szCs w:val="24"/>
        </w:rPr>
        <w:t>Paragrahvi 229 muutmine</w:t>
      </w:r>
    </w:p>
    <w:p w14:paraId="609471D6" w14:textId="2B95EF8A" w:rsidR="00C82D3B" w:rsidRPr="00752FC6" w:rsidRDefault="00C936C1" w:rsidP="00977E4A">
      <w:pPr>
        <w:spacing w:line="240" w:lineRule="auto"/>
        <w:jc w:val="both"/>
        <w:rPr>
          <w:rFonts w:cs="Times New Roman"/>
          <w:szCs w:val="24"/>
        </w:rPr>
      </w:pPr>
      <w:r w:rsidRPr="00752FC6">
        <w:rPr>
          <w:rFonts w:cs="Times New Roman"/>
          <w:szCs w:val="24"/>
        </w:rPr>
        <w:t>V</w:t>
      </w:r>
      <w:r w:rsidR="009A07D9" w:rsidRPr="00752FC6">
        <w:rPr>
          <w:rFonts w:cs="Times New Roman"/>
          <w:szCs w:val="24"/>
        </w:rPr>
        <w:t>t paragrahvi 226</w:t>
      </w:r>
      <w:r w:rsidR="009A07D9" w:rsidRPr="00752FC6">
        <w:rPr>
          <w:rFonts w:cs="Times New Roman"/>
          <w:szCs w:val="24"/>
          <w:vertAlign w:val="superscript"/>
        </w:rPr>
        <w:t>1</w:t>
      </w:r>
      <w:r w:rsidR="009A07D9" w:rsidRPr="00752FC6">
        <w:rPr>
          <w:rFonts w:cs="Times New Roman"/>
          <w:szCs w:val="24"/>
        </w:rPr>
        <w:t xml:space="preserve"> muutmise selgitusi.</w:t>
      </w:r>
    </w:p>
    <w:p w14:paraId="734A65A6" w14:textId="0E0E8A43" w:rsidR="008805CF" w:rsidRPr="00752FC6" w:rsidRDefault="00420A39" w:rsidP="00977E4A">
      <w:pPr>
        <w:spacing w:line="240" w:lineRule="auto"/>
        <w:jc w:val="both"/>
        <w:rPr>
          <w:rFonts w:cs="Times New Roman"/>
          <w:b/>
          <w:bCs/>
          <w:szCs w:val="24"/>
        </w:rPr>
      </w:pPr>
      <w:r w:rsidRPr="00752FC6">
        <w:rPr>
          <w:rFonts w:cs="Times New Roman"/>
          <w:b/>
          <w:bCs/>
          <w:szCs w:val="24"/>
        </w:rPr>
        <w:t>Paragrahvi 233 muutmine</w:t>
      </w:r>
    </w:p>
    <w:p w14:paraId="463D2723" w14:textId="5EDAEC54" w:rsidR="00303C86" w:rsidRPr="00752FC6" w:rsidRDefault="00595CB8" w:rsidP="00977E4A">
      <w:pPr>
        <w:spacing w:line="240" w:lineRule="auto"/>
        <w:jc w:val="both"/>
        <w:rPr>
          <w:rFonts w:cs="Times New Roman"/>
          <w:szCs w:val="24"/>
        </w:rPr>
      </w:pPr>
      <w:r w:rsidRPr="00752FC6">
        <w:rPr>
          <w:rFonts w:cs="Times New Roman"/>
          <w:szCs w:val="24"/>
        </w:rPr>
        <w:t>Vt paragrahvi 226</w:t>
      </w:r>
      <w:r w:rsidRPr="00752FC6">
        <w:rPr>
          <w:rFonts w:cs="Times New Roman"/>
          <w:szCs w:val="24"/>
          <w:vertAlign w:val="superscript"/>
        </w:rPr>
        <w:t>1</w:t>
      </w:r>
      <w:r w:rsidRPr="00752FC6">
        <w:rPr>
          <w:rFonts w:cs="Times New Roman"/>
          <w:szCs w:val="24"/>
        </w:rPr>
        <w:t xml:space="preserve"> muutmise selgitusi.</w:t>
      </w:r>
    </w:p>
    <w:p w14:paraId="2BAD7B44" w14:textId="0171C684" w:rsidR="00420A39" w:rsidRPr="00752FC6" w:rsidRDefault="00420A39" w:rsidP="00977E4A">
      <w:pPr>
        <w:spacing w:line="240" w:lineRule="auto"/>
        <w:jc w:val="both"/>
        <w:rPr>
          <w:rFonts w:cs="Times New Roman"/>
          <w:b/>
          <w:bCs/>
          <w:szCs w:val="24"/>
        </w:rPr>
      </w:pPr>
      <w:r w:rsidRPr="00752FC6">
        <w:rPr>
          <w:rFonts w:cs="Times New Roman"/>
          <w:b/>
          <w:bCs/>
          <w:szCs w:val="24"/>
        </w:rPr>
        <w:t>Paragrahvi 2</w:t>
      </w:r>
      <w:r w:rsidR="00595CB8" w:rsidRPr="00752FC6">
        <w:rPr>
          <w:rFonts w:cs="Times New Roman"/>
          <w:b/>
          <w:bCs/>
          <w:szCs w:val="24"/>
        </w:rPr>
        <w:t>3</w:t>
      </w:r>
      <w:r w:rsidR="008805CF" w:rsidRPr="00752FC6">
        <w:rPr>
          <w:rFonts w:cs="Times New Roman"/>
          <w:b/>
          <w:bCs/>
          <w:szCs w:val="24"/>
        </w:rPr>
        <w:t>5</w:t>
      </w:r>
      <w:r w:rsidRPr="00752FC6">
        <w:rPr>
          <w:rFonts w:cs="Times New Roman"/>
          <w:b/>
          <w:bCs/>
          <w:szCs w:val="24"/>
        </w:rPr>
        <w:t xml:space="preserve"> muutmine</w:t>
      </w:r>
    </w:p>
    <w:p w14:paraId="03B53688" w14:textId="0FA93101" w:rsidR="00303C86" w:rsidRPr="00752FC6" w:rsidRDefault="00595CB8" w:rsidP="00977E4A">
      <w:pPr>
        <w:spacing w:line="240" w:lineRule="auto"/>
        <w:jc w:val="both"/>
        <w:rPr>
          <w:rFonts w:cs="Times New Roman"/>
          <w:szCs w:val="24"/>
        </w:rPr>
      </w:pPr>
      <w:r w:rsidRPr="00752FC6">
        <w:rPr>
          <w:rFonts w:cs="Times New Roman"/>
          <w:szCs w:val="24"/>
        </w:rPr>
        <w:lastRenderedPageBreak/>
        <w:t>Vt paragrahvi 226</w:t>
      </w:r>
      <w:r w:rsidRPr="00752FC6">
        <w:rPr>
          <w:rFonts w:cs="Times New Roman"/>
          <w:szCs w:val="24"/>
          <w:vertAlign w:val="superscript"/>
        </w:rPr>
        <w:t>1</w:t>
      </w:r>
      <w:r w:rsidRPr="00752FC6">
        <w:rPr>
          <w:rFonts w:cs="Times New Roman"/>
          <w:szCs w:val="24"/>
        </w:rPr>
        <w:t xml:space="preserve"> muutmise selgitusi.</w:t>
      </w:r>
    </w:p>
    <w:p w14:paraId="40144B1D" w14:textId="07FEAE74" w:rsidR="00377EFA" w:rsidRPr="00752FC6" w:rsidRDefault="00377EFA" w:rsidP="00977E4A">
      <w:pPr>
        <w:spacing w:line="240" w:lineRule="auto"/>
        <w:jc w:val="both"/>
        <w:rPr>
          <w:rFonts w:cs="Times New Roman"/>
          <w:b/>
          <w:szCs w:val="24"/>
        </w:rPr>
      </w:pPr>
      <w:r w:rsidRPr="00752FC6">
        <w:rPr>
          <w:rFonts w:cs="Times New Roman"/>
          <w:b/>
          <w:szCs w:val="24"/>
        </w:rPr>
        <w:t>Paragrahvi 237 muutmine</w:t>
      </w:r>
    </w:p>
    <w:p w14:paraId="609471DF" w14:textId="7218BBDB" w:rsidR="00C82D3B" w:rsidRPr="00752FC6" w:rsidRDefault="008047A1" w:rsidP="00977E4A">
      <w:pPr>
        <w:spacing w:line="240" w:lineRule="auto"/>
        <w:jc w:val="both"/>
        <w:rPr>
          <w:rFonts w:cs="Times New Roman"/>
          <w:szCs w:val="24"/>
        </w:rPr>
      </w:pPr>
      <w:r w:rsidRPr="00752FC6">
        <w:rPr>
          <w:rFonts w:cs="Times New Roman"/>
          <w:szCs w:val="24"/>
        </w:rPr>
        <w:t xml:space="preserve">Paragrahvi 237 lõike 1 kehtiva </w:t>
      </w:r>
      <w:r w:rsidR="00526E77" w:rsidRPr="00752FC6">
        <w:rPr>
          <w:rFonts w:cs="Times New Roman"/>
          <w:szCs w:val="24"/>
        </w:rPr>
        <w:t>sõnastuse</w:t>
      </w:r>
      <w:r w:rsidRPr="00752FC6">
        <w:rPr>
          <w:rFonts w:cs="Times New Roman"/>
          <w:szCs w:val="24"/>
        </w:rPr>
        <w:t xml:space="preserve"> kohaselt </w:t>
      </w:r>
      <w:r w:rsidR="00526E77" w:rsidRPr="00752FC6">
        <w:rPr>
          <w:rFonts w:cs="Times New Roman"/>
          <w:szCs w:val="24"/>
        </w:rPr>
        <w:t>saab</w:t>
      </w:r>
      <w:r w:rsidRPr="00752FC6">
        <w:rPr>
          <w:rFonts w:cs="Times New Roman"/>
          <w:szCs w:val="24"/>
        </w:rPr>
        <w:t xml:space="preserve"> eelisdividendi suurus</w:t>
      </w:r>
      <w:r w:rsidR="00526E77" w:rsidRPr="00752FC6">
        <w:rPr>
          <w:rFonts w:cs="Times New Roman"/>
          <w:szCs w:val="24"/>
        </w:rPr>
        <w:t>t</w:t>
      </w:r>
      <w:r w:rsidRPr="00752FC6">
        <w:rPr>
          <w:rFonts w:cs="Times New Roman"/>
          <w:szCs w:val="24"/>
        </w:rPr>
        <w:t xml:space="preserve"> määrat</w:t>
      </w:r>
      <w:r w:rsidR="00526E77" w:rsidRPr="00752FC6">
        <w:rPr>
          <w:rFonts w:cs="Times New Roman"/>
          <w:szCs w:val="24"/>
        </w:rPr>
        <w:t>a</w:t>
      </w:r>
      <w:r w:rsidRPr="00752FC6">
        <w:rPr>
          <w:rFonts w:cs="Times New Roman"/>
          <w:szCs w:val="24"/>
        </w:rPr>
        <w:t xml:space="preserve"> üksnes teatava protsendina dividendiõigust andva eelisaktsia nimiväärtusest, kui põhikirjaga ei ole määratud teisiti.</w:t>
      </w:r>
    </w:p>
    <w:p w14:paraId="609471E1" w14:textId="4CB4B158" w:rsidR="00C82D3B" w:rsidRPr="00752FC6" w:rsidRDefault="008047A1" w:rsidP="00977E4A">
      <w:pPr>
        <w:spacing w:line="240" w:lineRule="auto"/>
        <w:jc w:val="both"/>
        <w:rPr>
          <w:rFonts w:cs="Times New Roman"/>
          <w:szCs w:val="24"/>
        </w:rPr>
      </w:pPr>
      <w:r w:rsidRPr="00752FC6">
        <w:rPr>
          <w:rFonts w:cs="Times New Roman"/>
          <w:szCs w:val="24"/>
        </w:rPr>
        <w:t>Eelisdividendi kõrval peaks seadus võimaldama määrat</w:t>
      </w:r>
      <w:r w:rsidR="00FD3B93" w:rsidRPr="00752FC6">
        <w:rPr>
          <w:rFonts w:cs="Times New Roman"/>
          <w:szCs w:val="24"/>
        </w:rPr>
        <w:t>a</w:t>
      </w:r>
      <w:r w:rsidRPr="00752FC6">
        <w:rPr>
          <w:rFonts w:cs="Times New Roman"/>
          <w:szCs w:val="24"/>
        </w:rPr>
        <w:t xml:space="preserve"> eelisaktsiast tuleneva dividendiõiguse ka suurendatud dividendiosana, mis annab võrreldes lihtaktsiaga õiguse proportsionaalselt suuremale osale kasumist ja aktsiaseltsi lõpetamisel alles jäävast jaotatavast varast.</w:t>
      </w:r>
    </w:p>
    <w:p w14:paraId="2E75AD07" w14:textId="11847BE1" w:rsidR="00961AA7" w:rsidRPr="00752FC6" w:rsidRDefault="00961AA7" w:rsidP="00977E4A">
      <w:pPr>
        <w:spacing w:line="240" w:lineRule="auto"/>
        <w:jc w:val="both"/>
        <w:rPr>
          <w:rFonts w:cs="Times New Roman"/>
          <w:szCs w:val="24"/>
        </w:rPr>
      </w:pPr>
      <w:r w:rsidRPr="00752FC6">
        <w:rPr>
          <w:rFonts w:cs="Times New Roman"/>
          <w:szCs w:val="24"/>
        </w:rPr>
        <w:t>Vt lisaks analüüs-kontseptsiooni punkti 6.4.1.2.2.</w:t>
      </w:r>
    </w:p>
    <w:p w14:paraId="654CA7CE" w14:textId="01496BF4" w:rsidR="00652118" w:rsidRPr="00752FC6" w:rsidRDefault="00652118" w:rsidP="00977E4A">
      <w:pPr>
        <w:spacing w:line="240" w:lineRule="auto"/>
        <w:jc w:val="both"/>
        <w:rPr>
          <w:rFonts w:cs="Times New Roman"/>
          <w:b/>
          <w:bCs/>
          <w:szCs w:val="24"/>
        </w:rPr>
      </w:pPr>
      <w:r w:rsidRPr="00752FC6">
        <w:rPr>
          <w:rFonts w:cs="Times New Roman"/>
          <w:b/>
          <w:bCs/>
          <w:szCs w:val="24"/>
        </w:rPr>
        <w:t>Paragrahvi 241 muutmine</w:t>
      </w:r>
    </w:p>
    <w:p w14:paraId="7672D551" w14:textId="7FEE1FC6" w:rsidR="00830A32" w:rsidRPr="00752FC6" w:rsidRDefault="00E51A4F" w:rsidP="00977E4A">
      <w:pPr>
        <w:spacing w:line="240" w:lineRule="auto"/>
        <w:jc w:val="both"/>
        <w:rPr>
          <w:rFonts w:cs="Times New Roman"/>
          <w:szCs w:val="24"/>
        </w:rPr>
      </w:pPr>
      <w:r w:rsidRPr="00752FC6">
        <w:rPr>
          <w:rFonts w:cs="Times New Roman"/>
          <w:szCs w:val="24"/>
        </w:rPr>
        <w:t>P</w:t>
      </w:r>
      <w:r w:rsidR="008047A1" w:rsidRPr="00752FC6">
        <w:rPr>
          <w:rFonts w:cs="Times New Roman"/>
          <w:szCs w:val="24"/>
        </w:rPr>
        <w:t>aragrahvi 241 lõi</w:t>
      </w:r>
      <w:r w:rsidRPr="00752FC6">
        <w:rPr>
          <w:rFonts w:cs="Times New Roman"/>
          <w:szCs w:val="24"/>
        </w:rPr>
        <w:t>ke</w:t>
      </w:r>
      <w:r w:rsidR="008047A1" w:rsidRPr="00752FC6">
        <w:rPr>
          <w:rFonts w:cs="Times New Roman"/>
          <w:szCs w:val="24"/>
        </w:rPr>
        <w:t xml:space="preserve"> 1 </w:t>
      </w:r>
      <w:r w:rsidRPr="00752FC6">
        <w:rPr>
          <w:rFonts w:cs="Times New Roman"/>
          <w:szCs w:val="24"/>
        </w:rPr>
        <w:t xml:space="preserve">kavandatud muudatuse kohaselt </w:t>
      </w:r>
      <w:r w:rsidR="00423744" w:rsidRPr="00752FC6">
        <w:rPr>
          <w:rFonts w:cs="Times New Roman"/>
          <w:szCs w:val="24"/>
        </w:rPr>
        <w:t>ei peaks</w:t>
      </w:r>
      <w:r w:rsidR="008047A1" w:rsidRPr="00752FC6">
        <w:rPr>
          <w:rFonts w:cs="Times New Roman"/>
          <w:szCs w:val="24"/>
        </w:rPr>
        <w:t xml:space="preserve"> vahetusvõlakirjade väljalaskmisel tingimata otsustama aktsiakapitali tingimuslik</w:t>
      </w:r>
      <w:r w:rsidR="7A190BF4" w:rsidRPr="00752FC6">
        <w:rPr>
          <w:rFonts w:cs="Times New Roman"/>
          <w:szCs w:val="24"/>
        </w:rPr>
        <w:t>k</w:t>
      </w:r>
      <w:r w:rsidR="008047A1" w:rsidRPr="00752FC6">
        <w:rPr>
          <w:rFonts w:cs="Times New Roman"/>
          <w:szCs w:val="24"/>
        </w:rPr>
        <w:t>u suurendamis</w:t>
      </w:r>
      <w:r w:rsidR="60AA65AE" w:rsidRPr="00752FC6">
        <w:rPr>
          <w:rFonts w:cs="Times New Roman"/>
          <w:szCs w:val="24"/>
        </w:rPr>
        <w:t>t</w:t>
      </w:r>
      <w:r w:rsidR="008047A1" w:rsidRPr="00752FC6">
        <w:rPr>
          <w:rFonts w:cs="Times New Roman"/>
          <w:szCs w:val="24"/>
        </w:rPr>
        <w:t xml:space="preserve">. </w:t>
      </w:r>
      <w:r w:rsidR="00423744" w:rsidRPr="00752FC6">
        <w:rPr>
          <w:rFonts w:cs="Times New Roman"/>
          <w:szCs w:val="24"/>
        </w:rPr>
        <w:t>Lõikesse</w:t>
      </w:r>
      <w:r w:rsidR="008047A1" w:rsidRPr="00752FC6">
        <w:rPr>
          <w:rFonts w:cs="Times New Roman"/>
          <w:szCs w:val="24"/>
        </w:rPr>
        <w:t xml:space="preserve"> 1 lisatava lause kohaselt tuleks vahetusvõlakirjade väljalaskmisega üheaegselt võtta vastu aktsionäri</w:t>
      </w:r>
      <w:r w:rsidR="00E27604" w:rsidRPr="00752FC6">
        <w:rPr>
          <w:rFonts w:cs="Times New Roman"/>
          <w:szCs w:val="24"/>
        </w:rPr>
        <w:t>de</w:t>
      </w:r>
      <w:r w:rsidR="008047A1" w:rsidRPr="00752FC6">
        <w:rPr>
          <w:rFonts w:cs="Times New Roman"/>
          <w:szCs w:val="24"/>
        </w:rPr>
        <w:t xml:space="preserve"> otsus </w:t>
      </w:r>
      <w:r w:rsidR="00B04320" w:rsidRPr="00752FC6">
        <w:rPr>
          <w:rFonts w:cs="Times New Roman"/>
          <w:szCs w:val="24"/>
        </w:rPr>
        <w:t>aktsia</w:t>
      </w:r>
      <w:r w:rsidR="008047A1" w:rsidRPr="00752FC6">
        <w:rPr>
          <w:rFonts w:cs="Times New Roman"/>
          <w:szCs w:val="24"/>
        </w:rPr>
        <w:t>seltsi aktsiakapitali tingimusliku</w:t>
      </w:r>
      <w:r w:rsidR="00384E05" w:rsidRPr="00752FC6">
        <w:rPr>
          <w:rFonts w:cs="Times New Roman"/>
          <w:szCs w:val="24"/>
        </w:rPr>
        <w:t>ks</w:t>
      </w:r>
      <w:r w:rsidR="008047A1" w:rsidRPr="00752FC6">
        <w:rPr>
          <w:rFonts w:cs="Times New Roman"/>
          <w:szCs w:val="24"/>
        </w:rPr>
        <w:t xml:space="preserve"> suurendamise</w:t>
      </w:r>
      <w:r w:rsidR="7422F55D" w:rsidRPr="00752FC6">
        <w:rPr>
          <w:rFonts w:cs="Times New Roman"/>
          <w:szCs w:val="24"/>
        </w:rPr>
        <w:t>ks</w:t>
      </w:r>
      <w:r w:rsidR="008047A1" w:rsidRPr="00752FC6">
        <w:rPr>
          <w:rFonts w:cs="Times New Roman"/>
          <w:szCs w:val="24"/>
        </w:rPr>
        <w:t xml:space="preserve"> või nõukogule õigus</w:t>
      </w:r>
      <w:r w:rsidR="00384E05" w:rsidRPr="00752FC6">
        <w:rPr>
          <w:rFonts w:cs="Times New Roman"/>
          <w:szCs w:val="24"/>
        </w:rPr>
        <w:t>e</w:t>
      </w:r>
      <w:r w:rsidR="008047A1" w:rsidRPr="00752FC6">
        <w:rPr>
          <w:rFonts w:cs="Times New Roman"/>
          <w:szCs w:val="24"/>
        </w:rPr>
        <w:t xml:space="preserve"> </w:t>
      </w:r>
      <w:r w:rsidR="0706AC08" w:rsidRPr="00752FC6">
        <w:rPr>
          <w:rFonts w:cs="Times New Roman"/>
          <w:szCs w:val="24"/>
        </w:rPr>
        <w:t>andmiseks</w:t>
      </w:r>
      <w:r w:rsidR="008047A1" w:rsidRPr="00752FC6">
        <w:rPr>
          <w:rFonts w:cs="Times New Roman"/>
          <w:szCs w:val="24"/>
        </w:rPr>
        <w:t xml:space="preserve"> suurendada aktsiakapitali vahetusvõlakirjadest tulenevate kohustuste täitmist võimaldavas ulatuses.</w:t>
      </w:r>
      <w:r w:rsidR="00A431AF" w:rsidRPr="00752FC6">
        <w:rPr>
          <w:rFonts w:cs="Times New Roman"/>
          <w:szCs w:val="24"/>
        </w:rPr>
        <w:t xml:space="preserve"> Seega ei ole edaspidi kohustust </w:t>
      </w:r>
      <w:r w:rsidR="00B55756" w:rsidRPr="00752FC6">
        <w:rPr>
          <w:rFonts w:cs="Times New Roman"/>
          <w:szCs w:val="24"/>
        </w:rPr>
        <w:t xml:space="preserve">vahetusvõlakirjade väljalaskmiseks </w:t>
      </w:r>
      <w:r w:rsidR="00C53983" w:rsidRPr="00752FC6">
        <w:rPr>
          <w:rFonts w:cs="Times New Roman"/>
          <w:szCs w:val="24"/>
        </w:rPr>
        <w:t>teha samaaegselt aktsiakapitali tingimuslikku suurendamist, vaid vahetusvõlakirjade väljalaskmise</w:t>
      </w:r>
      <w:r w:rsidR="006E3A77" w:rsidRPr="00752FC6">
        <w:rPr>
          <w:rFonts w:cs="Times New Roman"/>
          <w:szCs w:val="24"/>
        </w:rPr>
        <w:t>l</w:t>
      </w:r>
      <w:r w:rsidR="00D30EE8" w:rsidRPr="00752FC6">
        <w:rPr>
          <w:rFonts w:cs="Times New Roman"/>
          <w:szCs w:val="24"/>
        </w:rPr>
        <w:t xml:space="preserve"> on võimalik valida</w:t>
      </w:r>
      <w:r w:rsidR="00373DA5" w:rsidRPr="00752FC6">
        <w:rPr>
          <w:rFonts w:cs="Times New Roman"/>
          <w:szCs w:val="24"/>
        </w:rPr>
        <w:t xml:space="preserve">, </w:t>
      </w:r>
      <w:r w:rsidR="00C53983" w:rsidRPr="00752FC6">
        <w:rPr>
          <w:rFonts w:cs="Times New Roman"/>
          <w:szCs w:val="24"/>
        </w:rPr>
        <w:t xml:space="preserve">kas tingimuslikult suurendada aktsiakapitali või </w:t>
      </w:r>
      <w:r w:rsidR="00C11300" w:rsidRPr="00752FC6">
        <w:rPr>
          <w:rFonts w:cs="Times New Roman"/>
          <w:szCs w:val="24"/>
        </w:rPr>
        <w:t xml:space="preserve">anda </w:t>
      </w:r>
      <w:r w:rsidR="006E3A77" w:rsidRPr="00752FC6">
        <w:rPr>
          <w:rFonts w:cs="Times New Roman"/>
          <w:szCs w:val="24"/>
        </w:rPr>
        <w:t>nõukogule õigus suurendada aktsiakapitali vahetusvõlakirjadest tulenevate kohustuste täitmiseks vajalikus ulatuses.</w:t>
      </w:r>
    </w:p>
    <w:p w14:paraId="60994F4D" w14:textId="12155F69" w:rsidR="00AC25D1" w:rsidRPr="00752FC6" w:rsidRDefault="1F7E2E75" w:rsidP="00977E4A">
      <w:pPr>
        <w:spacing w:line="240" w:lineRule="auto"/>
        <w:jc w:val="both"/>
        <w:rPr>
          <w:rFonts w:cs="Times New Roman"/>
          <w:szCs w:val="24"/>
        </w:rPr>
      </w:pPr>
      <w:r w:rsidRPr="00752FC6">
        <w:rPr>
          <w:rFonts w:cs="Times New Roman"/>
          <w:szCs w:val="24"/>
        </w:rPr>
        <w:t>Paragrahvi 241 l</w:t>
      </w:r>
      <w:r w:rsidR="6A2C66F8" w:rsidRPr="00752FC6">
        <w:rPr>
          <w:rFonts w:cs="Times New Roman"/>
          <w:szCs w:val="24"/>
        </w:rPr>
        <w:t>õike</w:t>
      </w:r>
      <w:r w:rsidRPr="00752FC6">
        <w:rPr>
          <w:rFonts w:cs="Times New Roman"/>
          <w:szCs w:val="24"/>
        </w:rPr>
        <w:t xml:space="preserve"> 5 </w:t>
      </w:r>
      <w:r w:rsidR="50073AE2" w:rsidRPr="00752FC6">
        <w:rPr>
          <w:rFonts w:cs="Times New Roman"/>
          <w:szCs w:val="24"/>
        </w:rPr>
        <w:t>kavandatud muudatuse kohasel</w:t>
      </w:r>
      <w:r w:rsidR="41CBCEBF" w:rsidRPr="00752FC6">
        <w:rPr>
          <w:rFonts w:cs="Times New Roman"/>
          <w:szCs w:val="24"/>
        </w:rPr>
        <w:t>t</w:t>
      </w:r>
      <w:r w:rsidRPr="00752FC6">
        <w:rPr>
          <w:rFonts w:cs="Times New Roman"/>
          <w:szCs w:val="24"/>
        </w:rPr>
        <w:t xml:space="preserve"> </w:t>
      </w:r>
      <w:r w:rsidR="41CBCEBF" w:rsidRPr="00752FC6">
        <w:rPr>
          <w:rFonts w:cs="Times New Roman"/>
          <w:szCs w:val="24"/>
        </w:rPr>
        <w:t>saa</w:t>
      </w:r>
      <w:r w:rsidR="00977E1C" w:rsidRPr="00752FC6">
        <w:rPr>
          <w:rFonts w:cs="Times New Roman"/>
          <w:szCs w:val="24"/>
        </w:rPr>
        <w:t>b</w:t>
      </w:r>
      <w:r w:rsidR="41CBCEBF" w:rsidRPr="00752FC6">
        <w:rPr>
          <w:rFonts w:cs="Times New Roman"/>
          <w:szCs w:val="24"/>
        </w:rPr>
        <w:t xml:space="preserve"> </w:t>
      </w:r>
      <w:r w:rsidRPr="00752FC6">
        <w:rPr>
          <w:rFonts w:cs="Times New Roman"/>
          <w:szCs w:val="24"/>
        </w:rPr>
        <w:t>vahetusvõlakirjade uueks mahupiiranguks 1/2 aktsiakapitalist senise 1/3 asemel.</w:t>
      </w:r>
      <w:r w:rsidR="73F4C00E" w:rsidRPr="00752FC6">
        <w:rPr>
          <w:rFonts w:cs="Times New Roman"/>
          <w:szCs w:val="24"/>
        </w:rPr>
        <w:t xml:space="preserve"> </w:t>
      </w:r>
      <w:r w:rsidR="2A6BC0F8" w:rsidRPr="00752FC6">
        <w:rPr>
          <w:rFonts w:cs="Times New Roman"/>
          <w:szCs w:val="24"/>
        </w:rPr>
        <w:t>See annab võimaluse senisest suuremas mahus välja anda vahetusvõlakirju, mis lisab aktsiaseltsi tegevusele paindlikkust.</w:t>
      </w:r>
    </w:p>
    <w:p w14:paraId="4B6F33AF" w14:textId="0A92BE4E" w:rsidR="00830A32" w:rsidRPr="00752FC6" w:rsidRDefault="00830A32" w:rsidP="00977E4A">
      <w:pPr>
        <w:spacing w:line="240" w:lineRule="auto"/>
        <w:jc w:val="both"/>
        <w:rPr>
          <w:rFonts w:cs="Times New Roman"/>
          <w:szCs w:val="24"/>
        </w:rPr>
      </w:pPr>
      <w:r w:rsidRPr="00752FC6">
        <w:rPr>
          <w:rFonts w:cs="Times New Roman"/>
          <w:szCs w:val="24"/>
        </w:rPr>
        <w:t>Vt lisaks analüüs-kontseptsiooni punkti 6.4.1.2.6.</w:t>
      </w:r>
    </w:p>
    <w:p w14:paraId="341A8C34" w14:textId="01DA0BFF" w:rsidR="009E1AB5" w:rsidRPr="00752FC6" w:rsidRDefault="009E1AB5" w:rsidP="00977E4A">
      <w:pPr>
        <w:spacing w:line="240" w:lineRule="auto"/>
        <w:jc w:val="both"/>
        <w:rPr>
          <w:rFonts w:cs="Times New Roman"/>
          <w:b/>
          <w:szCs w:val="24"/>
        </w:rPr>
      </w:pPr>
      <w:r w:rsidRPr="00752FC6">
        <w:rPr>
          <w:rFonts w:cs="Times New Roman"/>
          <w:b/>
          <w:szCs w:val="24"/>
        </w:rPr>
        <w:t>Paragrahvi 243 muutmine</w:t>
      </w:r>
    </w:p>
    <w:p w14:paraId="05FC1228" w14:textId="2CE0B080" w:rsidR="00103B24" w:rsidRPr="00752FC6" w:rsidRDefault="008047A1" w:rsidP="00977E4A">
      <w:pPr>
        <w:spacing w:line="240" w:lineRule="auto"/>
        <w:jc w:val="both"/>
        <w:rPr>
          <w:rFonts w:cs="Times New Roman"/>
          <w:szCs w:val="24"/>
        </w:rPr>
      </w:pPr>
      <w:r w:rsidRPr="00752FC6">
        <w:rPr>
          <w:rFonts w:cs="Times New Roman"/>
          <w:szCs w:val="24"/>
        </w:rPr>
        <w:t>Muudatusega kaotatakse nõue märkida aktsiaseltsi asutamislepingus aktsia eest tasumise koht. Kuivõrd aktsia eest võib tasuda rahalise sissemaksega äriühingu pangakontole, samuti sõlmida lepinguid digitaalselt ilma esemeid füüsiliselt üle andmata, ei o</w:t>
      </w:r>
      <w:r w:rsidR="00194BB5" w:rsidRPr="00752FC6">
        <w:rPr>
          <w:rFonts w:cs="Times New Roman"/>
          <w:szCs w:val="24"/>
        </w:rPr>
        <w:t>le</w:t>
      </w:r>
      <w:r w:rsidRPr="00752FC6">
        <w:rPr>
          <w:rFonts w:cs="Times New Roman"/>
          <w:szCs w:val="24"/>
        </w:rPr>
        <w:t xml:space="preserve"> aktsia eest tasumise geograafili</w:t>
      </w:r>
      <w:r w:rsidR="00194BB5" w:rsidRPr="00752FC6">
        <w:rPr>
          <w:rFonts w:cs="Times New Roman"/>
          <w:szCs w:val="24"/>
        </w:rPr>
        <w:t>sel</w:t>
      </w:r>
      <w:r w:rsidRPr="00752FC6">
        <w:rPr>
          <w:rFonts w:cs="Times New Roman"/>
          <w:szCs w:val="24"/>
        </w:rPr>
        <w:t xml:space="preserve"> koh</w:t>
      </w:r>
      <w:r w:rsidR="00194BB5" w:rsidRPr="00752FC6">
        <w:rPr>
          <w:rFonts w:cs="Times New Roman"/>
          <w:szCs w:val="24"/>
        </w:rPr>
        <w:t>al</w:t>
      </w:r>
      <w:r w:rsidRPr="00752FC6">
        <w:rPr>
          <w:rFonts w:cs="Times New Roman"/>
          <w:szCs w:val="24"/>
        </w:rPr>
        <w:t xml:space="preserve"> sissemakse tegemise vaatest mingisugust tähendust ja puudub vajadus </w:t>
      </w:r>
      <w:r w:rsidR="00473C2C" w:rsidRPr="00752FC6">
        <w:rPr>
          <w:rFonts w:cs="Times New Roman"/>
          <w:szCs w:val="24"/>
        </w:rPr>
        <w:t>selle</w:t>
      </w:r>
      <w:r w:rsidRPr="00752FC6">
        <w:rPr>
          <w:rFonts w:cs="Times New Roman"/>
          <w:szCs w:val="24"/>
        </w:rPr>
        <w:t xml:space="preserve"> märkimiseks.</w:t>
      </w:r>
    </w:p>
    <w:p w14:paraId="17A6A318" w14:textId="162CF182" w:rsidR="00965B4D" w:rsidRPr="00752FC6" w:rsidRDefault="008D153F" w:rsidP="00977E4A">
      <w:pPr>
        <w:spacing w:line="240" w:lineRule="auto"/>
        <w:jc w:val="both"/>
        <w:rPr>
          <w:rFonts w:cs="Times New Roman"/>
          <w:b/>
          <w:bCs/>
          <w:szCs w:val="24"/>
        </w:rPr>
      </w:pPr>
      <w:r w:rsidRPr="00752FC6">
        <w:rPr>
          <w:rFonts w:cs="Times New Roman"/>
          <w:b/>
          <w:bCs/>
          <w:szCs w:val="24"/>
        </w:rPr>
        <w:t>Paragrahvi 247 muutmine</w:t>
      </w:r>
    </w:p>
    <w:p w14:paraId="69C3EDF4" w14:textId="505DC302" w:rsidR="008D153F" w:rsidRPr="00752FC6" w:rsidRDefault="008D153F" w:rsidP="00977E4A">
      <w:pPr>
        <w:spacing w:line="240" w:lineRule="auto"/>
        <w:jc w:val="both"/>
        <w:rPr>
          <w:rFonts w:cs="Times New Roman"/>
          <w:szCs w:val="24"/>
        </w:rPr>
      </w:pPr>
      <w:r w:rsidRPr="00752FC6">
        <w:rPr>
          <w:rFonts w:cs="Times New Roman"/>
          <w:szCs w:val="24"/>
        </w:rPr>
        <w:t>Paragrahvis 247 kaasajastatakse sätte terminoloogiat ja sõna „pangaarve“ asendatakse sõnaga „maksekonto“. Tulenevalt äriseadustiku § 520 lõikest 4 kuuluvad lisaks krediidiasutustele ka makseasutused makseteenuse pakkujate nimekirja, milles avatud kontot on võimalik kasutada rahalise sissemakse tegemiseks. Kehtivas seaduses kasutatud sõna „pangaarve“ viitab ainult krediidiasutusele ning sisuliselt on äriseadustikus „pangaarve“ all mõeldud arvelduskontot. Euroopa Parlamendi ja nõukogu direktiivi 2007/64/EU makseteenuste osutamise kohta ülevõtmisega asendati võlaõigusseaduses „arvelduskonto“ sõnaga „maksekonto“. Maksekonto on võlaõigusseaduse § 709 lg 4 kohaselt makseteenuse kliendi nimel maksetehingute täitmiseks peetav konto.</w:t>
      </w:r>
    </w:p>
    <w:p w14:paraId="622DE541" w14:textId="350EE652" w:rsidR="007F15C6" w:rsidRPr="00752FC6" w:rsidRDefault="33C12F9D" w:rsidP="00977E4A">
      <w:pPr>
        <w:spacing w:line="240" w:lineRule="auto"/>
        <w:jc w:val="both"/>
        <w:rPr>
          <w:rFonts w:cs="Times New Roman"/>
          <w:b/>
          <w:bCs/>
          <w:szCs w:val="24"/>
        </w:rPr>
      </w:pPr>
      <w:r w:rsidRPr="00752FC6">
        <w:rPr>
          <w:rFonts w:cs="Times New Roman"/>
          <w:b/>
          <w:bCs/>
          <w:szCs w:val="24"/>
        </w:rPr>
        <w:t>Paragrahvi 250 muutmine</w:t>
      </w:r>
    </w:p>
    <w:p w14:paraId="609471E7" w14:textId="507079AA" w:rsidR="00C82D3B" w:rsidRPr="00752FC6" w:rsidRDefault="78F277E8" w:rsidP="00977E4A">
      <w:pPr>
        <w:spacing w:line="240" w:lineRule="auto"/>
        <w:jc w:val="both"/>
        <w:rPr>
          <w:rFonts w:cs="Times New Roman"/>
          <w:szCs w:val="24"/>
        </w:rPr>
      </w:pPr>
      <w:r w:rsidRPr="00752FC6">
        <w:rPr>
          <w:rFonts w:cs="Times New Roman"/>
          <w:szCs w:val="24"/>
        </w:rPr>
        <w:lastRenderedPageBreak/>
        <w:t>Paragrahvi 250 lõike 1 pun</w:t>
      </w:r>
      <w:r w:rsidR="0DBDC539" w:rsidRPr="00752FC6">
        <w:rPr>
          <w:rFonts w:cs="Times New Roman"/>
          <w:szCs w:val="24"/>
        </w:rPr>
        <w:t>kt</w:t>
      </w:r>
      <w:r w:rsidRPr="00752FC6">
        <w:rPr>
          <w:rFonts w:cs="Times New Roman"/>
          <w:szCs w:val="24"/>
        </w:rPr>
        <w:t>i 5 muudetakse, sest</w:t>
      </w:r>
      <w:r w:rsidRPr="00752FC6">
        <w:rPr>
          <w:rFonts w:cs="Times New Roman"/>
          <w:b/>
          <w:bCs/>
          <w:szCs w:val="24"/>
        </w:rPr>
        <w:t xml:space="preserve"> </w:t>
      </w:r>
      <w:r w:rsidR="7C27F9C2" w:rsidRPr="00752FC6">
        <w:rPr>
          <w:rFonts w:cs="Times New Roman"/>
          <w:szCs w:val="24"/>
        </w:rPr>
        <w:t>a</w:t>
      </w:r>
      <w:r w:rsidR="1F7E2E75" w:rsidRPr="00752FC6">
        <w:rPr>
          <w:rFonts w:cs="Times New Roman"/>
          <w:szCs w:val="24"/>
        </w:rPr>
        <w:t xml:space="preserve">udiitortegevuse seaduse § 7 lõike 1 </w:t>
      </w:r>
      <w:r w:rsidR="6B471F68" w:rsidRPr="00752FC6">
        <w:rPr>
          <w:rFonts w:cs="Times New Roman"/>
          <w:szCs w:val="24"/>
        </w:rPr>
        <w:t xml:space="preserve">kohaselt </w:t>
      </w:r>
      <w:r w:rsidR="1F7E2E75" w:rsidRPr="00752FC6">
        <w:rPr>
          <w:rFonts w:cs="Times New Roman"/>
          <w:szCs w:val="24"/>
        </w:rPr>
        <w:t xml:space="preserve">osutab vandeaudiitor kutseteenust audiitorettevõtja kaudu. Sama paragrahvi lõigete 2 ja 3 </w:t>
      </w:r>
      <w:r w:rsidR="6B471F68" w:rsidRPr="00752FC6">
        <w:rPr>
          <w:rFonts w:cs="Times New Roman"/>
          <w:szCs w:val="24"/>
        </w:rPr>
        <w:t>kohaselt võib</w:t>
      </w:r>
      <w:r w:rsidR="1F7E2E75" w:rsidRPr="00752FC6">
        <w:rPr>
          <w:rFonts w:cs="Times New Roman"/>
          <w:szCs w:val="24"/>
        </w:rPr>
        <w:t xml:space="preserve"> audiitorettevõtjaks olla nii äriühing kui </w:t>
      </w:r>
      <w:r w:rsidR="6B471F68" w:rsidRPr="00752FC6">
        <w:rPr>
          <w:rFonts w:cs="Times New Roman"/>
          <w:szCs w:val="24"/>
        </w:rPr>
        <w:t xml:space="preserve">ka </w:t>
      </w:r>
      <w:r w:rsidR="1F7E2E75" w:rsidRPr="00752FC6">
        <w:rPr>
          <w:rFonts w:cs="Times New Roman"/>
          <w:szCs w:val="24"/>
        </w:rPr>
        <w:t xml:space="preserve">füüsilisest isikust ettevõtjana tegutsev vandeaudiitor. Seega võib osaühingule audiitorteenust osutada </w:t>
      </w:r>
      <w:r w:rsidR="00153CBE" w:rsidRPr="00752FC6">
        <w:rPr>
          <w:rFonts w:cs="Times New Roman"/>
          <w:szCs w:val="24"/>
        </w:rPr>
        <w:t>kas</w:t>
      </w:r>
      <w:r w:rsidR="1F7E2E75" w:rsidRPr="00752FC6">
        <w:rPr>
          <w:rFonts w:cs="Times New Roman"/>
          <w:szCs w:val="24"/>
        </w:rPr>
        <w:t xml:space="preserve"> äriühing </w:t>
      </w:r>
      <w:r w:rsidR="00153CBE" w:rsidRPr="00752FC6">
        <w:rPr>
          <w:rFonts w:cs="Times New Roman"/>
          <w:szCs w:val="24"/>
        </w:rPr>
        <w:t>või füüsilisest isikust ettevõtja</w:t>
      </w:r>
      <w:r w:rsidR="6E8319A9" w:rsidRPr="00752FC6">
        <w:rPr>
          <w:rFonts w:cs="Times New Roman"/>
          <w:szCs w:val="24"/>
        </w:rPr>
        <w:t>, mistõttu ei ole</w:t>
      </w:r>
      <w:r w:rsidR="1F7E2E75" w:rsidRPr="00752FC6">
        <w:rPr>
          <w:rFonts w:cs="Times New Roman"/>
          <w:szCs w:val="24"/>
        </w:rPr>
        <w:t xml:space="preserve"> äriregistrile audiitori isikukoodi esitamise nõue asjakohane</w:t>
      </w:r>
      <w:r w:rsidR="613BCBA4" w:rsidRPr="00752FC6">
        <w:rPr>
          <w:rFonts w:cs="Times New Roman"/>
          <w:szCs w:val="24"/>
        </w:rPr>
        <w:t xml:space="preserve"> ja registripidajale </w:t>
      </w:r>
      <w:r w:rsidR="6F83F535" w:rsidRPr="00752FC6">
        <w:rPr>
          <w:rFonts w:cs="Times New Roman"/>
          <w:szCs w:val="24"/>
        </w:rPr>
        <w:t xml:space="preserve">esitatakse </w:t>
      </w:r>
      <w:r w:rsidR="613BCBA4" w:rsidRPr="00752FC6">
        <w:rPr>
          <w:rFonts w:cs="Times New Roman"/>
          <w:szCs w:val="24"/>
        </w:rPr>
        <w:t>audiitorettevõtja registrikood</w:t>
      </w:r>
      <w:r w:rsidR="1F7E2E75" w:rsidRPr="00752FC6">
        <w:rPr>
          <w:rFonts w:cs="Times New Roman"/>
          <w:szCs w:val="24"/>
        </w:rPr>
        <w:t>.</w:t>
      </w:r>
    </w:p>
    <w:p w14:paraId="2FBE5A6B" w14:textId="2E42F973" w:rsidR="003321B7" w:rsidRPr="00752FC6" w:rsidRDefault="003321B7" w:rsidP="00977E4A">
      <w:pPr>
        <w:spacing w:line="240" w:lineRule="auto"/>
        <w:jc w:val="both"/>
        <w:rPr>
          <w:rFonts w:cs="Times New Roman"/>
          <w:szCs w:val="24"/>
        </w:rPr>
      </w:pPr>
      <w:r w:rsidRPr="00752FC6">
        <w:rPr>
          <w:rFonts w:cs="Times New Roman"/>
          <w:szCs w:val="24"/>
        </w:rPr>
        <w:t>Kuigi vastavalt audiitortegevuse seaduse § 2 lõikele 1 käsitletakse teistes seadustes kasutatud arvestusalaga seotud mõistet „audiitor“ audiitortegevuse seaduse tähenduses audiitorettevõtjana, asendatakse õigusselguse eesmärgil äriseadustiku § 250 lõike 1 punktis 5 mõiste „audiitor“ mõistega „audiitorettevõtja“. See muudatus aitab üheselt mõista, et äriregistrile esitatakse audiitorettevõtja, mitte füüsilisest isikust vandeaudiitori andmed.</w:t>
      </w:r>
    </w:p>
    <w:p w14:paraId="60E75E41" w14:textId="5972C8E1" w:rsidR="00FD3DA8" w:rsidRPr="00752FC6" w:rsidRDefault="00FD3DA8" w:rsidP="00977E4A">
      <w:pPr>
        <w:spacing w:line="240" w:lineRule="auto"/>
        <w:jc w:val="both"/>
        <w:rPr>
          <w:rFonts w:cs="Times New Roman"/>
          <w:b/>
          <w:szCs w:val="24"/>
        </w:rPr>
      </w:pPr>
      <w:r w:rsidRPr="00752FC6">
        <w:rPr>
          <w:rFonts w:cs="Times New Roman"/>
          <w:b/>
          <w:szCs w:val="24"/>
        </w:rPr>
        <w:t>Paragrahvi 287 muutmine</w:t>
      </w:r>
    </w:p>
    <w:p w14:paraId="609471E9" w14:textId="0EF6FC60" w:rsidR="00C82D3B" w:rsidRPr="00752FC6" w:rsidRDefault="008047A1" w:rsidP="00977E4A">
      <w:pPr>
        <w:spacing w:line="240" w:lineRule="auto"/>
        <w:jc w:val="both"/>
        <w:rPr>
          <w:rFonts w:cs="Times New Roman"/>
        </w:rPr>
      </w:pPr>
      <w:r w:rsidRPr="00752FC6">
        <w:rPr>
          <w:rFonts w:cs="Times New Roman"/>
        </w:rPr>
        <w:t>Samamoodi nagu laiendatakse osaühingu osaniku teabeõigust osaühingu tütarühingu</w:t>
      </w:r>
      <w:r w:rsidR="00A24369" w:rsidRPr="00752FC6">
        <w:rPr>
          <w:rFonts w:cs="Times New Roman"/>
        </w:rPr>
        <w:t xml:space="preserve"> suhtes</w:t>
      </w:r>
      <w:r w:rsidRPr="00752FC6">
        <w:rPr>
          <w:rFonts w:cs="Times New Roman"/>
        </w:rPr>
        <w:t xml:space="preserve">, täiendatakse ka aktsiaseltsi aktsionäri teabeõiguse sätteid. Nimelt täiendatakse § 287 lõiget 1 selliselt, et antakse aktsiaseltsi aktsionärile sõnaselgelt õigus nõuda samas mahus teavet ka aktsiaseltsi tütarettevõtja kohta. Ka selle muudatuse põhjuseks on asjaolu, et praktikas on see küsimus põhjustanud vaidlusi </w:t>
      </w:r>
      <w:r w:rsidR="00746C9D" w:rsidRPr="00752FC6">
        <w:rPr>
          <w:rFonts w:cs="Times New Roman"/>
        </w:rPr>
        <w:t>ning</w:t>
      </w:r>
      <w:r w:rsidRPr="00752FC6">
        <w:rPr>
          <w:rFonts w:cs="Times New Roman"/>
        </w:rPr>
        <w:t xml:space="preserve"> põhjendatud on muuta mõlema kapitaliühingu tüübi kohta käivaid reegleid ühtemoodi. Ka siin on muudatuse eesmärk vältida seda, et aktsionäril </w:t>
      </w:r>
      <w:r w:rsidR="0080512D" w:rsidRPr="00752FC6">
        <w:rPr>
          <w:rFonts w:cs="Times New Roman"/>
        </w:rPr>
        <w:t xml:space="preserve">ei takistataks </w:t>
      </w:r>
      <w:r w:rsidRPr="00752FC6">
        <w:rPr>
          <w:rFonts w:cs="Times New Roman"/>
        </w:rPr>
        <w:t>saada vajalikku teavet sel teel, et osa tegevust viiakse üle tütarühingusse.</w:t>
      </w:r>
    </w:p>
    <w:p w14:paraId="3B4328AD" w14:textId="22160B98" w:rsidR="5E8A771B" w:rsidRPr="00752FC6" w:rsidRDefault="5E8A771B" w:rsidP="00977E4A">
      <w:pPr>
        <w:spacing w:line="240" w:lineRule="auto"/>
        <w:jc w:val="both"/>
        <w:rPr>
          <w:rFonts w:cs="Times New Roman"/>
        </w:rPr>
      </w:pPr>
      <w:r w:rsidRPr="00752FC6">
        <w:rPr>
          <w:rFonts w:cs="Times New Roman"/>
        </w:rPr>
        <w:t xml:space="preserve">Muudatusega antakse aktsionärile õigus </w:t>
      </w:r>
      <w:r w:rsidR="15ABC704" w:rsidRPr="00752FC6">
        <w:rPr>
          <w:rFonts w:cs="Times New Roman"/>
        </w:rPr>
        <w:t xml:space="preserve">küsida teavet ka aktsiaseltsi </w:t>
      </w:r>
      <w:r w:rsidRPr="00752FC6">
        <w:rPr>
          <w:rFonts w:cs="Times New Roman"/>
        </w:rPr>
        <w:t xml:space="preserve">tütarühingu </w:t>
      </w:r>
      <w:r w:rsidR="7D68A8C7" w:rsidRPr="00752FC6">
        <w:rPr>
          <w:rFonts w:cs="Times New Roman"/>
        </w:rPr>
        <w:t xml:space="preserve">kohta. Lisatakse ka </w:t>
      </w:r>
      <w:r w:rsidRPr="00752FC6">
        <w:rPr>
          <w:rFonts w:cs="Times New Roman"/>
        </w:rPr>
        <w:t xml:space="preserve">lisatakse juhatusele võimalus keelduda tütarühingu kohta teabe andmisest, kui juhatusel ei ole võimalik </w:t>
      </w:r>
      <w:r w:rsidR="5453D2F6" w:rsidRPr="00752FC6">
        <w:rPr>
          <w:rFonts w:cs="Times New Roman"/>
        </w:rPr>
        <w:t xml:space="preserve">seda </w:t>
      </w:r>
      <w:r w:rsidRPr="00752FC6">
        <w:rPr>
          <w:rFonts w:cs="Times New Roman"/>
        </w:rPr>
        <w:t>tütarühingust kätte saada. Tütarühing on iseseisev ühing ja emaühingu juhatusel ei pruugi olla võimalik tütarühingust</w:t>
      </w:r>
      <w:r w:rsidR="5D5ABE7A" w:rsidRPr="00752FC6">
        <w:rPr>
          <w:rFonts w:cs="Times New Roman"/>
        </w:rPr>
        <w:t xml:space="preserve"> soovitud teavet</w:t>
      </w:r>
      <w:r w:rsidRPr="00752FC6">
        <w:rPr>
          <w:rFonts w:cs="Times New Roman"/>
        </w:rPr>
        <w:t xml:space="preserve"> saada</w:t>
      </w:r>
      <w:r w:rsidR="2EDF4C9D" w:rsidRPr="00752FC6">
        <w:rPr>
          <w:rFonts w:cs="Times New Roman"/>
        </w:rPr>
        <w:t>.</w:t>
      </w:r>
      <w:r w:rsidRPr="00752FC6">
        <w:rPr>
          <w:rFonts w:cs="Times New Roman"/>
        </w:rPr>
        <w:t xml:space="preserve"> Siiski on juhatuse keeldumisele lisatud tingimus, et juhatus peab tõendama, et tütarettevõtja juhatusel nõutavat teavet ei ole või seda teavet ei ole emaühingu juhatusele antud. </w:t>
      </w:r>
    </w:p>
    <w:p w14:paraId="5CA2047B" w14:textId="77777777" w:rsidR="009B2955" w:rsidRPr="00752FC6" w:rsidRDefault="68B1B724" w:rsidP="00977E4A">
      <w:pPr>
        <w:spacing w:line="240" w:lineRule="auto"/>
        <w:jc w:val="both"/>
        <w:rPr>
          <w:rFonts w:cs="Times New Roman"/>
        </w:rPr>
      </w:pPr>
      <w:r w:rsidRPr="00752FC6">
        <w:rPr>
          <w:rFonts w:cs="Times New Roman"/>
        </w:rPr>
        <w:t xml:space="preserve">Sarnaselt osaühingule antakse senise nelja nädala jooksul võimalus kohtusse avaldus esitada kolme kuu jooksul. </w:t>
      </w:r>
    </w:p>
    <w:p w14:paraId="609471EA" w14:textId="6084AB07" w:rsidR="00C82D3B" w:rsidRPr="00752FC6" w:rsidRDefault="00A24369" w:rsidP="00977E4A">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9.4.1.</w:t>
      </w:r>
    </w:p>
    <w:p w14:paraId="51884949" w14:textId="4C5B3678" w:rsidR="00E2286B" w:rsidRPr="00752FC6" w:rsidRDefault="00E2286B" w:rsidP="00977E4A">
      <w:pPr>
        <w:spacing w:line="240" w:lineRule="auto"/>
        <w:jc w:val="both"/>
        <w:rPr>
          <w:rFonts w:cs="Times New Roman"/>
          <w:b/>
          <w:szCs w:val="24"/>
        </w:rPr>
      </w:pPr>
      <w:r w:rsidRPr="00752FC6">
        <w:rPr>
          <w:rFonts w:cs="Times New Roman"/>
          <w:b/>
          <w:szCs w:val="24"/>
        </w:rPr>
        <w:t>Paragrahvi 289</w:t>
      </w:r>
      <w:r w:rsidRPr="00752FC6">
        <w:rPr>
          <w:rFonts w:cs="Times New Roman"/>
          <w:b/>
          <w:szCs w:val="24"/>
          <w:vertAlign w:val="superscript"/>
        </w:rPr>
        <w:t>1</w:t>
      </w:r>
      <w:r w:rsidRPr="00752FC6">
        <w:rPr>
          <w:rFonts w:cs="Times New Roman"/>
          <w:b/>
          <w:szCs w:val="24"/>
        </w:rPr>
        <w:t xml:space="preserve"> muutmine</w:t>
      </w:r>
    </w:p>
    <w:p w14:paraId="79DA09FA" w14:textId="1BF48BD0" w:rsidR="00E2286B" w:rsidRPr="00752FC6" w:rsidRDefault="008047A1" w:rsidP="00977E4A">
      <w:pPr>
        <w:spacing w:line="240" w:lineRule="auto"/>
        <w:jc w:val="both"/>
        <w:rPr>
          <w:rFonts w:cs="Times New Roman"/>
          <w:szCs w:val="24"/>
        </w:rPr>
      </w:pPr>
      <w:r w:rsidRPr="00752FC6">
        <w:rPr>
          <w:rFonts w:cs="Times New Roman"/>
          <w:szCs w:val="24"/>
        </w:rPr>
        <w:t>Muudatusega viiakse § 289</w:t>
      </w:r>
      <w:r w:rsidRPr="00752FC6">
        <w:rPr>
          <w:rFonts w:cs="Times New Roman"/>
          <w:szCs w:val="24"/>
          <w:vertAlign w:val="superscript"/>
        </w:rPr>
        <w:t>1</w:t>
      </w:r>
      <w:r w:rsidRPr="00752FC6">
        <w:rPr>
          <w:rFonts w:cs="Times New Roman"/>
          <w:szCs w:val="24"/>
        </w:rPr>
        <w:t xml:space="preserve"> lõike 1 sõnastus vastavusse äriregistri seadusega. Äriregistri seaduse jõustumisel 01.02.2023 ühtlustati äriregistri ning mittetulundusühingute ja sihtasutuste registri andmete liigitus </w:t>
      </w:r>
      <w:r w:rsidR="004D41EB" w:rsidRPr="00752FC6">
        <w:rPr>
          <w:rFonts w:cs="Times New Roman"/>
          <w:szCs w:val="24"/>
        </w:rPr>
        <w:t>ning</w:t>
      </w:r>
      <w:r w:rsidRPr="00752FC6">
        <w:rPr>
          <w:rFonts w:cs="Times New Roman"/>
          <w:szCs w:val="24"/>
        </w:rPr>
        <w:t xml:space="preserve"> äritoimik nimetati ümber avalikuks toimikuks.</w:t>
      </w:r>
    </w:p>
    <w:p w14:paraId="74BDAB19" w14:textId="5E3EC609" w:rsidR="00012AAD" w:rsidRPr="00752FC6" w:rsidRDefault="00012AAD" w:rsidP="00977E4A">
      <w:pPr>
        <w:spacing w:line="240" w:lineRule="auto"/>
        <w:jc w:val="both"/>
        <w:rPr>
          <w:rFonts w:cs="Times New Roman"/>
          <w:b/>
          <w:szCs w:val="24"/>
        </w:rPr>
      </w:pPr>
      <w:r w:rsidRPr="00752FC6">
        <w:rPr>
          <w:rFonts w:cs="Times New Roman"/>
          <w:b/>
          <w:szCs w:val="24"/>
        </w:rPr>
        <w:t>Paragrahvi 292 muutmine</w:t>
      </w:r>
    </w:p>
    <w:p w14:paraId="609471ED" w14:textId="5AF5B175" w:rsidR="00C82D3B" w:rsidRPr="00752FC6" w:rsidRDefault="008047A1" w:rsidP="00977E4A">
      <w:pPr>
        <w:spacing w:line="240" w:lineRule="auto"/>
        <w:jc w:val="both"/>
        <w:rPr>
          <w:rFonts w:cs="Times New Roman"/>
          <w:szCs w:val="24"/>
        </w:rPr>
      </w:pPr>
      <w:r w:rsidRPr="00752FC6">
        <w:rPr>
          <w:rFonts w:cs="Times New Roman"/>
          <w:szCs w:val="24"/>
        </w:rPr>
        <w:t>Paragrahvi 292 l</w:t>
      </w:r>
      <w:r w:rsidR="00E87B37" w:rsidRPr="00752FC6">
        <w:rPr>
          <w:rFonts w:cs="Times New Roman"/>
          <w:szCs w:val="24"/>
        </w:rPr>
        <w:t>õikes</w:t>
      </w:r>
      <w:r w:rsidRPr="00752FC6">
        <w:rPr>
          <w:rFonts w:cs="Times New Roman"/>
          <w:szCs w:val="24"/>
        </w:rPr>
        <w:t xml:space="preserve"> 2 täpsusta</w:t>
      </w:r>
      <w:r w:rsidR="00E87B37" w:rsidRPr="00752FC6">
        <w:rPr>
          <w:rFonts w:cs="Times New Roman"/>
          <w:szCs w:val="24"/>
        </w:rPr>
        <w:t>takse</w:t>
      </w:r>
      <w:r w:rsidRPr="00752FC6">
        <w:rPr>
          <w:rFonts w:cs="Times New Roman"/>
          <w:szCs w:val="24"/>
        </w:rPr>
        <w:t xml:space="preserve"> sõnastust õigusselguse huvides ning eesmärgil vältida kuritarvitusi. Muudatusega nähakse ette, et aktsionäride üldkoosoleku kokkukutsumise õigus läheb kolmandale isikule üle mitte ainult juhul, kui juhatus üldse ei kutsu kokku üldkoosolekut kahe nädala jooksul õigustatud isiku esitatud nõude saamis</w:t>
      </w:r>
      <w:r w:rsidR="009E5C3E" w:rsidRPr="00752FC6">
        <w:rPr>
          <w:rFonts w:cs="Times New Roman"/>
          <w:szCs w:val="24"/>
        </w:rPr>
        <w:t>es</w:t>
      </w:r>
      <w:r w:rsidRPr="00752FC6">
        <w:rPr>
          <w:rFonts w:cs="Times New Roman"/>
          <w:szCs w:val="24"/>
        </w:rPr>
        <w:t xml:space="preserve">t </w:t>
      </w:r>
      <w:r w:rsidR="009E5C3E" w:rsidRPr="00752FC6">
        <w:rPr>
          <w:rFonts w:cs="Times New Roman"/>
          <w:szCs w:val="24"/>
        </w:rPr>
        <w:t>arvates ning</w:t>
      </w:r>
      <w:r w:rsidRPr="00752FC6">
        <w:rPr>
          <w:rFonts w:cs="Times New Roman"/>
          <w:szCs w:val="24"/>
        </w:rPr>
        <w:t xml:space="preserve"> koosolek ei toimu </w:t>
      </w:r>
      <w:r w:rsidR="009E5C3E" w:rsidRPr="00752FC6">
        <w:rPr>
          <w:rFonts w:cs="Times New Roman"/>
          <w:szCs w:val="24"/>
        </w:rPr>
        <w:t>ühe</w:t>
      </w:r>
      <w:r w:rsidRPr="00752FC6">
        <w:rPr>
          <w:rFonts w:cs="Times New Roman"/>
          <w:szCs w:val="24"/>
        </w:rPr>
        <w:t xml:space="preserve"> kuu jooksul esitatud nõude saamisest</w:t>
      </w:r>
      <w:r w:rsidR="009E5C3E" w:rsidRPr="00752FC6">
        <w:rPr>
          <w:rFonts w:cs="Times New Roman"/>
          <w:szCs w:val="24"/>
        </w:rPr>
        <w:t xml:space="preserve"> arvates</w:t>
      </w:r>
      <w:r w:rsidRPr="00752FC6">
        <w:rPr>
          <w:rFonts w:cs="Times New Roman"/>
          <w:szCs w:val="24"/>
        </w:rPr>
        <w:t xml:space="preserve">, vaid ka juhul, kui tähtaegselt </w:t>
      </w:r>
      <w:proofErr w:type="spellStart"/>
      <w:r w:rsidRPr="00752FC6">
        <w:rPr>
          <w:rFonts w:cs="Times New Roman"/>
          <w:szCs w:val="24"/>
        </w:rPr>
        <w:t>kokkukutsutav</w:t>
      </w:r>
      <w:proofErr w:type="spellEnd"/>
      <w:r w:rsidRPr="00752FC6">
        <w:rPr>
          <w:rFonts w:cs="Times New Roman"/>
          <w:szCs w:val="24"/>
        </w:rPr>
        <w:t xml:space="preserve"> koosolek ei ole nõutava päevakorraga. Kõnealuse muudatuse eesmär</w:t>
      </w:r>
      <w:r w:rsidR="009E5C3E" w:rsidRPr="00752FC6">
        <w:rPr>
          <w:rFonts w:cs="Times New Roman"/>
          <w:szCs w:val="24"/>
        </w:rPr>
        <w:t>k</w:t>
      </w:r>
      <w:r w:rsidRPr="00752FC6">
        <w:rPr>
          <w:rFonts w:cs="Times New Roman"/>
          <w:szCs w:val="24"/>
        </w:rPr>
        <w:t xml:space="preserve"> on tagada, et re</w:t>
      </w:r>
      <w:r w:rsidR="0058324B" w:rsidRPr="00752FC6">
        <w:rPr>
          <w:rFonts w:cs="Times New Roman"/>
          <w:szCs w:val="24"/>
        </w:rPr>
        <w:t>egleid</w:t>
      </w:r>
      <w:r w:rsidRPr="00752FC6">
        <w:rPr>
          <w:rFonts w:cs="Times New Roman"/>
          <w:szCs w:val="24"/>
        </w:rPr>
        <w:t xml:space="preserve"> ei oleks võimalik kuritarvitada selliselt, et ühingu juhatus, saades nõuetekohase kokkukutsumise nõude, kutsub küll seaduses ettenähtud tähtaegade jooksul üldkoosoleku kokku, kuid hoopis teise päevakorraga, kui õigustatud isik on nõude esitamisel taotlenud. Sellises olukorras jääks koosoleku kokkukutsumist </w:t>
      </w:r>
      <w:r w:rsidRPr="00752FC6">
        <w:rPr>
          <w:rFonts w:cs="Times New Roman"/>
          <w:szCs w:val="24"/>
        </w:rPr>
        <w:lastRenderedPageBreak/>
        <w:t>taotlenud isiku õigustatud huvid kaitseta. Lisaks</w:t>
      </w:r>
      <w:r w:rsidR="00EF1845" w:rsidRPr="00752FC6">
        <w:rPr>
          <w:rFonts w:cs="Times New Roman"/>
          <w:szCs w:val="24"/>
        </w:rPr>
        <w:t xml:space="preserve"> </w:t>
      </w:r>
      <w:r w:rsidRPr="00752FC6">
        <w:rPr>
          <w:rFonts w:cs="Times New Roman"/>
          <w:szCs w:val="24"/>
        </w:rPr>
        <w:t>täienda</w:t>
      </w:r>
      <w:r w:rsidR="0058324B" w:rsidRPr="00752FC6">
        <w:rPr>
          <w:rFonts w:cs="Times New Roman"/>
          <w:szCs w:val="24"/>
        </w:rPr>
        <w:t>takse</w:t>
      </w:r>
      <w:r w:rsidRPr="00752FC6">
        <w:rPr>
          <w:rFonts w:cs="Times New Roman"/>
          <w:szCs w:val="24"/>
        </w:rPr>
        <w:t xml:space="preserve"> </w:t>
      </w:r>
      <w:r w:rsidR="00184886" w:rsidRPr="00752FC6">
        <w:rPr>
          <w:rFonts w:cs="Times New Roman"/>
          <w:szCs w:val="24"/>
        </w:rPr>
        <w:t>sätet</w:t>
      </w:r>
      <w:r w:rsidRPr="00752FC6">
        <w:rPr>
          <w:rFonts w:cs="Times New Roman"/>
          <w:szCs w:val="24"/>
        </w:rPr>
        <w:t xml:space="preserve"> tähtajaga (</w:t>
      </w:r>
      <w:r w:rsidR="00184886" w:rsidRPr="00752FC6">
        <w:rPr>
          <w:rFonts w:cs="Times New Roman"/>
          <w:szCs w:val="24"/>
        </w:rPr>
        <w:t>üks</w:t>
      </w:r>
      <w:r w:rsidRPr="00752FC6">
        <w:rPr>
          <w:rFonts w:cs="Times New Roman"/>
          <w:szCs w:val="24"/>
        </w:rPr>
        <w:t xml:space="preserve"> kuu), mille jooksul peab nõutud koosolek ka reaalselt toimuma.</w:t>
      </w:r>
    </w:p>
    <w:p w14:paraId="4F046A89" w14:textId="6A692646" w:rsidR="00046C4B" w:rsidRPr="00752FC6" w:rsidRDefault="00046C4B" w:rsidP="00977E4A">
      <w:pPr>
        <w:spacing w:line="240" w:lineRule="auto"/>
        <w:jc w:val="both"/>
        <w:rPr>
          <w:rFonts w:cs="Times New Roman"/>
          <w:b/>
          <w:szCs w:val="24"/>
        </w:rPr>
      </w:pPr>
      <w:r w:rsidRPr="00752FC6">
        <w:rPr>
          <w:rFonts w:cs="Times New Roman"/>
          <w:b/>
          <w:szCs w:val="24"/>
        </w:rPr>
        <w:t>Paragrahvi 293 muutmine</w:t>
      </w:r>
    </w:p>
    <w:p w14:paraId="4CF0F730" w14:textId="09A93234" w:rsidR="00923833" w:rsidRPr="00752FC6" w:rsidRDefault="003949F9" w:rsidP="00977E4A">
      <w:pPr>
        <w:spacing w:line="240" w:lineRule="auto"/>
        <w:jc w:val="both"/>
        <w:rPr>
          <w:rFonts w:cs="Times New Roman"/>
          <w:szCs w:val="24"/>
        </w:rPr>
      </w:pPr>
      <w:r w:rsidRPr="00752FC6">
        <w:rPr>
          <w:rFonts w:cs="Times New Roman"/>
          <w:szCs w:val="24"/>
        </w:rPr>
        <w:t>Paragrahvi</w:t>
      </w:r>
      <w:r w:rsidR="008047A1" w:rsidRPr="00752FC6">
        <w:rPr>
          <w:rFonts w:cs="Times New Roman"/>
          <w:szCs w:val="24"/>
        </w:rPr>
        <w:t xml:space="preserve"> 293 lõikes 2</w:t>
      </w:r>
      <w:r w:rsidR="008047A1" w:rsidRPr="00752FC6">
        <w:rPr>
          <w:rFonts w:cs="Times New Roman"/>
          <w:szCs w:val="24"/>
          <w:vertAlign w:val="superscript"/>
        </w:rPr>
        <w:t>1</w:t>
      </w:r>
      <w:r w:rsidR="008047A1" w:rsidRPr="00752FC6">
        <w:rPr>
          <w:rFonts w:cs="Times New Roman"/>
          <w:szCs w:val="24"/>
        </w:rPr>
        <w:t xml:space="preserve"> </w:t>
      </w:r>
      <w:r w:rsidRPr="00752FC6">
        <w:rPr>
          <w:rFonts w:cs="Times New Roman"/>
          <w:szCs w:val="24"/>
        </w:rPr>
        <w:t>tehakse redaktsiooniline muudatus</w:t>
      </w:r>
      <w:r w:rsidR="00EB1574" w:rsidRPr="00752FC6">
        <w:rPr>
          <w:rFonts w:cs="Times New Roman"/>
          <w:szCs w:val="24"/>
        </w:rPr>
        <w:t xml:space="preserve"> ning</w:t>
      </w:r>
      <w:r w:rsidR="008047A1" w:rsidRPr="00752FC6">
        <w:rPr>
          <w:rFonts w:cs="Times New Roman"/>
          <w:szCs w:val="24"/>
        </w:rPr>
        <w:t xml:space="preserve"> lisa</w:t>
      </w:r>
      <w:r w:rsidR="003707E0" w:rsidRPr="00752FC6">
        <w:rPr>
          <w:rFonts w:cs="Times New Roman"/>
          <w:szCs w:val="24"/>
        </w:rPr>
        <w:t>takse</w:t>
      </w:r>
      <w:r w:rsidR="008047A1" w:rsidRPr="00752FC6">
        <w:rPr>
          <w:rFonts w:cs="Times New Roman"/>
          <w:szCs w:val="24"/>
        </w:rPr>
        <w:t xml:space="preserve"> lõike</w:t>
      </w:r>
      <w:r w:rsidR="003707E0" w:rsidRPr="00752FC6">
        <w:rPr>
          <w:rFonts w:cs="Times New Roman"/>
          <w:szCs w:val="24"/>
        </w:rPr>
        <w:t>s</w:t>
      </w:r>
      <w:r w:rsidR="008047A1" w:rsidRPr="00752FC6">
        <w:rPr>
          <w:rFonts w:cs="Times New Roman"/>
          <w:szCs w:val="24"/>
        </w:rPr>
        <w:t xml:space="preserve"> sätestatud organite, kellel on õigus nõuda samaaegselt üldkoosoleku taotluse esitamisega küsimuste võtmist päevakorda, loetellu ka nõukogu.</w:t>
      </w:r>
    </w:p>
    <w:p w14:paraId="4DB0BEA9" w14:textId="039BDA3E" w:rsidR="00B050EF" w:rsidRPr="00752FC6" w:rsidRDefault="00B050EF" w:rsidP="00977E4A">
      <w:pPr>
        <w:spacing w:line="240" w:lineRule="auto"/>
        <w:jc w:val="both"/>
        <w:rPr>
          <w:rFonts w:cs="Times New Roman"/>
          <w:b/>
          <w:bCs/>
          <w:szCs w:val="24"/>
        </w:rPr>
      </w:pPr>
      <w:r w:rsidRPr="00752FC6">
        <w:rPr>
          <w:rFonts w:cs="Times New Roman"/>
          <w:b/>
          <w:bCs/>
          <w:szCs w:val="24"/>
        </w:rPr>
        <w:t>Paragrahvi 294 muutmine</w:t>
      </w:r>
    </w:p>
    <w:p w14:paraId="084D2103" w14:textId="7490F19D" w:rsidR="007F4FD9" w:rsidRPr="00752FC6" w:rsidRDefault="008047A1" w:rsidP="00977E4A">
      <w:pPr>
        <w:spacing w:line="240" w:lineRule="auto"/>
        <w:jc w:val="both"/>
        <w:rPr>
          <w:rFonts w:cs="Times New Roman"/>
        </w:rPr>
      </w:pPr>
      <w:r w:rsidRPr="00752FC6">
        <w:rPr>
          <w:rFonts w:cs="Times New Roman"/>
        </w:rPr>
        <w:t>Paragrahvi 294 kehtiva sõnastuse kohaselt saadab üldkoosoleku kokkukutsumise teate välja juhatus. Kavandatud muudatuse kohaselt asendatakse juhatus kokkukutsuja</w:t>
      </w:r>
      <w:r w:rsidR="003707E0" w:rsidRPr="00752FC6">
        <w:rPr>
          <w:rFonts w:cs="Times New Roman"/>
        </w:rPr>
        <w:t>ga, mis on täpsem</w:t>
      </w:r>
      <w:r w:rsidRPr="00752FC6">
        <w:rPr>
          <w:rFonts w:cs="Times New Roman"/>
        </w:rPr>
        <w:t xml:space="preserve">. Olukorras, kus kõrgeima juhtimistasandi liikmete koosoleku kokkukutsumise õigus võib seaduse kohaselt minna juhatuselt üle isikule või organile, kes on esitanud nõude koosoleku kokkukutsumiseks (§ 171 lg 3; § 292 lg 2; </w:t>
      </w:r>
      <w:proofErr w:type="spellStart"/>
      <w:r w:rsidRPr="00752FC6">
        <w:rPr>
          <w:rFonts w:cs="Times New Roman"/>
        </w:rPr>
        <w:t>TüS</w:t>
      </w:r>
      <w:proofErr w:type="spellEnd"/>
      <w:r w:rsidRPr="00752FC6">
        <w:rPr>
          <w:rFonts w:cs="Times New Roman"/>
        </w:rPr>
        <w:t xml:space="preserve"> § 40 lg 4; MTÜS § 30 lg 4), siis ei ole õige siduda teate edastamise kohustust üksnes juhatusega. Õigem on viidata koosoleku kokkukutsujale või kasutada </w:t>
      </w:r>
      <w:r w:rsidR="00BF2FB6" w:rsidRPr="00752FC6">
        <w:rPr>
          <w:rFonts w:cs="Times New Roman"/>
        </w:rPr>
        <w:t>umbisikulist kõneviisi</w:t>
      </w:r>
      <w:r w:rsidR="003707E0" w:rsidRPr="00752FC6">
        <w:rPr>
          <w:rFonts w:cs="Times New Roman"/>
        </w:rPr>
        <w:t>,</w:t>
      </w:r>
      <w:r w:rsidRPr="00752FC6">
        <w:rPr>
          <w:rFonts w:cs="Times New Roman"/>
        </w:rPr>
        <w:t xml:space="preserve"> nagu on </w:t>
      </w:r>
      <w:proofErr w:type="spellStart"/>
      <w:r w:rsidRPr="00752FC6">
        <w:rPr>
          <w:rFonts w:cs="Times New Roman"/>
        </w:rPr>
        <w:t>MTÜS</w:t>
      </w:r>
      <w:r w:rsidR="003707E0" w:rsidRPr="00752FC6">
        <w:rPr>
          <w:rFonts w:cs="Times New Roman"/>
        </w:rPr>
        <w:t>-i</w:t>
      </w:r>
      <w:proofErr w:type="spellEnd"/>
      <w:r w:rsidRPr="00752FC6">
        <w:rPr>
          <w:rFonts w:cs="Times New Roman"/>
        </w:rPr>
        <w:t xml:space="preserve"> § 20 l</w:t>
      </w:r>
      <w:r w:rsidR="003707E0" w:rsidRPr="00752FC6">
        <w:rPr>
          <w:rFonts w:cs="Times New Roman"/>
        </w:rPr>
        <w:t>õikes</w:t>
      </w:r>
      <w:r w:rsidRPr="00752FC6">
        <w:rPr>
          <w:rFonts w:cs="Times New Roman"/>
        </w:rPr>
        <w:t xml:space="preserve"> 5</w:t>
      </w:r>
      <w:r w:rsidR="00BF2FB6" w:rsidRPr="00752FC6">
        <w:rPr>
          <w:rFonts w:cs="Times New Roman"/>
        </w:rPr>
        <w:t>.</w:t>
      </w:r>
    </w:p>
    <w:p w14:paraId="7F3AA196" w14:textId="215FA48B" w:rsidR="00B9195C" w:rsidRPr="00752FC6" w:rsidRDefault="19BDC620" w:rsidP="00977E4A">
      <w:pPr>
        <w:spacing w:line="240" w:lineRule="auto"/>
        <w:jc w:val="both"/>
        <w:rPr>
          <w:rFonts w:cs="Times New Roman"/>
        </w:rPr>
      </w:pPr>
      <w:r w:rsidRPr="00752FC6">
        <w:rPr>
          <w:rFonts w:cs="Times New Roman"/>
        </w:rPr>
        <w:t xml:space="preserve">Senise aktsiaraamatusse kantud aadressil koosoleku kutse saatmise kohustus asendatakse kutse saatmise kohustusega elektronposti aadressil, kuna tänapäeval kasutatakse eelkõige elektroonilisi vahendeid. </w:t>
      </w:r>
      <w:r w:rsidR="744F9F8B" w:rsidRPr="00752FC6">
        <w:rPr>
          <w:rFonts w:cs="Times New Roman"/>
        </w:rPr>
        <w:t>Seoses sellega tunnistatakse kehtetuks ka lõige 1</w:t>
      </w:r>
      <w:r w:rsidR="009F4233" w:rsidRPr="00752FC6">
        <w:rPr>
          <w:rFonts w:cs="Times New Roman"/>
          <w:vertAlign w:val="superscript"/>
        </w:rPr>
        <w:t>1</w:t>
      </w:r>
      <w:r w:rsidR="0008C650" w:rsidRPr="00752FC6">
        <w:rPr>
          <w:rFonts w:cs="Times New Roman"/>
        </w:rPr>
        <w:t>, mille kohaselt on senini vaja olnud teate kättesaamise kinnitust. Kättesaamise kinnitus ei ole vajalik enam, kui teade saadetakse elektronposti aadressil ega ole tänapäeval elektrooniliste vahendite korral ka kuigi ak</w:t>
      </w:r>
      <w:r w:rsidR="231FC2BA" w:rsidRPr="00752FC6">
        <w:rPr>
          <w:rFonts w:cs="Times New Roman"/>
        </w:rPr>
        <w:t xml:space="preserve">tuaalne. </w:t>
      </w:r>
      <w:r w:rsidR="2BCC874E" w:rsidRPr="00752FC6">
        <w:rPr>
          <w:rFonts w:cs="Times New Roman"/>
        </w:rPr>
        <w:t>Lõike 3</w:t>
      </w:r>
      <w:r w:rsidR="009F4233" w:rsidRPr="00752FC6">
        <w:rPr>
          <w:rFonts w:cs="Times New Roman"/>
          <w:vertAlign w:val="superscript"/>
        </w:rPr>
        <w:t>1</w:t>
      </w:r>
      <w:r w:rsidR="2BCC874E" w:rsidRPr="00752FC6">
        <w:rPr>
          <w:rFonts w:cs="Times New Roman"/>
        </w:rPr>
        <w:t xml:space="preserve"> esimese lause muudatuse kohaselt on võimalik aktsionäril, kes seda soovib, saada siiski üldkoosoleku teade ka postiaadressile. Selle</w:t>
      </w:r>
      <w:r w:rsidR="65E2BDA6" w:rsidRPr="00752FC6">
        <w:rPr>
          <w:rFonts w:cs="Times New Roman"/>
        </w:rPr>
        <w:t xml:space="preserve">st soovist ja oma aadressist peab aktsionär aktsiaseltsi teavitama. </w:t>
      </w:r>
    </w:p>
    <w:p w14:paraId="68A355C1" w14:textId="04507373" w:rsidR="00B9195C" w:rsidRPr="00752FC6" w:rsidRDefault="0CE46AB5" w:rsidP="00977E4A">
      <w:pPr>
        <w:spacing w:line="240" w:lineRule="auto"/>
        <w:jc w:val="both"/>
        <w:rPr>
          <w:rFonts w:cs="Times New Roman"/>
        </w:rPr>
      </w:pPr>
      <w:r w:rsidRPr="00752FC6">
        <w:rPr>
          <w:rFonts w:cs="Times New Roman"/>
        </w:rPr>
        <w:t xml:space="preserve">Lõike 1 </w:t>
      </w:r>
      <w:r w:rsidR="00B9195C" w:rsidRPr="00752FC6">
        <w:rPr>
          <w:rFonts w:cs="Times New Roman"/>
        </w:rPr>
        <w:t xml:space="preserve">muudatus </w:t>
      </w:r>
      <w:r w:rsidR="0090182B" w:rsidRPr="00752FC6">
        <w:rPr>
          <w:rFonts w:cs="Times New Roman"/>
        </w:rPr>
        <w:t>arvestab</w:t>
      </w:r>
      <w:r w:rsidR="00B9195C" w:rsidRPr="00752FC6">
        <w:rPr>
          <w:rFonts w:cs="Times New Roman"/>
        </w:rPr>
        <w:t xml:space="preserve"> </w:t>
      </w:r>
      <w:r w:rsidR="00466199" w:rsidRPr="00752FC6">
        <w:rPr>
          <w:rFonts w:cs="Times New Roman"/>
        </w:rPr>
        <w:t>huvigruppide</w:t>
      </w:r>
      <w:r w:rsidR="00B9195C" w:rsidRPr="00752FC6">
        <w:rPr>
          <w:rFonts w:cs="Times New Roman"/>
        </w:rPr>
        <w:t xml:space="preserve"> </w:t>
      </w:r>
      <w:r w:rsidR="00C8203A" w:rsidRPr="00752FC6">
        <w:rPr>
          <w:rFonts w:cs="Times New Roman"/>
        </w:rPr>
        <w:t>tagasisidet selle kohta, et</w:t>
      </w:r>
      <w:r w:rsidR="00FA128E" w:rsidRPr="00752FC6">
        <w:rPr>
          <w:rFonts w:cs="Times New Roman"/>
        </w:rPr>
        <w:t xml:space="preserve"> aktsionäridele suunatud teate avaldamine </w:t>
      </w:r>
      <w:r w:rsidR="00B07523" w:rsidRPr="00752FC6">
        <w:rPr>
          <w:rFonts w:cs="Times New Roman"/>
        </w:rPr>
        <w:t xml:space="preserve">üleriigilise levikuga päevalehes ei </w:t>
      </w:r>
      <w:r w:rsidR="005A0661" w:rsidRPr="00752FC6">
        <w:rPr>
          <w:rFonts w:cs="Times New Roman"/>
        </w:rPr>
        <w:t xml:space="preserve">täida enam oma eesmärki ja on kujunenud aktsiaseltsidele ebamõistlikult kulukaks. </w:t>
      </w:r>
      <w:r w:rsidR="004A7DBD" w:rsidRPr="00752FC6">
        <w:rPr>
          <w:rFonts w:cs="Times New Roman"/>
        </w:rPr>
        <w:t xml:space="preserve">Olukorras, kus </w:t>
      </w:r>
      <w:r w:rsidR="0084477E" w:rsidRPr="00752FC6">
        <w:rPr>
          <w:rFonts w:cs="Times New Roman"/>
        </w:rPr>
        <w:t xml:space="preserve">tegelikult </w:t>
      </w:r>
      <w:r w:rsidR="004A7DBD" w:rsidRPr="00752FC6">
        <w:rPr>
          <w:rFonts w:cs="Times New Roman"/>
        </w:rPr>
        <w:t>puudub üleriigilise levikuga päevaleht, mi</w:t>
      </w:r>
      <w:r w:rsidR="002F57FD" w:rsidRPr="00752FC6">
        <w:rPr>
          <w:rFonts w:cs="Times New Roman"/>
        </w:rPr>
        <w:t>da</w:t>
      </w:r>
      <w:r w:rsidR="004A7DBD" w:rsidRPr="00752FC6">
        <w:rPr>
          <w:rFonts w:cs="Times New Roman"/>
        </w:rPr>
        <w:t xml:space="preserve"> </w:t>
      </w:r>
      <w:r w:rsidR="002F57FD" w:rsidRPr="00752FC6">
        <w:rPr>
          <w:rFonts w:cs="Times New Roman"/>
        </w:rPr>
        <w:t xml:space="preserve">kõik </w:t>
      </w:r>
      <w:r w:rsidR="0084477E" w:rsidRPr="00752FC6">
        <w:rPr>
          <w:rFonts w:cs="Times New Roman"/>
        </w:rPr>
        <w:t>loeksid</w:t>
      </w:r>
      <w:r w:rsidR="00E40B1F" w:rsidRPr="00752FC6">
        <w:rPr>
          <w:rFonts w:cs="Times New Roman"/>
        </w:rPr>
        <w:t xml:space="preserve">, </w:t>
      </w:r>
      <w:r w:rsidR="004A7DBD" w:rsidRPr="00752FC6">
        <w:rPr>
          <w:rFonts w:cs="Times New Roman"/>
        </w:rPr>
        <w:t>on oluline, et aktsiaseltsid saaksid oma üldkoosoleku toimumise teated aktsionäridele mõistlikult ja tänapäevaselt kätte toimetada.</w:t>
      </w:r>
      <w:r w:rsidR="00BF1CD3" w:rsidRPr="00752FC6">
        <w:rPr>
          <w:rFonts w:cs="Times New Roman"/>
        </w:rPr>
        <w:t xml:space="preserve"> Seepärast asendatakse teate üleriigilises ajalehes avaldamise kohustus teate avaldamise kohustusega </w:t>
      </w:r>
      <w:r w:rsidR="16EB82E1" w:rsidRPr="00752FC6">
        <w:rPr>
          <w:rFonts w:cs="Times New Roman"/>
        </w:rPr>
        <w:t>väljaandes</w:t>
      </w:r>
      <w:r w:rsidR="00BF1CD3" w:rsidRPr="00752FC6">
        <w:rPr>
          <w:rFonts w:cs="Times New Roman"/>
        </w:rPr>
        <w:t xml:space="preserve"> Ametlik</w:t>
      </w:r>
      <w:r w:rsidR="71C27F7C" w:rsidRPr="00752FC6">
        <w:rPr>
          <w:rFonts w:cs="Times New Roman"/>
        </w:rPr>
        <w:t>ud</w:t>
      </w:r>
      <w:r w:rsidR="00BF1CD3" w:rsidRPr="00752FC6">
        <w:rPr>
          <w:rFonts w:cs="Times New Roman"/>
        </w:rPr>
        <w:t xml:space="preserve"> Teadaan</w:t>
      </w:r>
      <w:r w:rsidR="5276D4F9" w:rsidRPr="00752FC6">
        <w:rPr>
          <w:rFonts w:cs="Times New Roman"/>
        </w:rPr>
        <w:t>ded</w:t>
      </w:r>
      <w:r w:rsidR="00BF1CD3" w:rsidRPr="00752FC6">
        <w:rPr>
          <w:rFonts w:cs="Times New Roman"/>
        </w:rPr>
        <w:t xml:space="preserve">. </w:t>
      </w:r>
      <w:r w:rsidR="00DA4D9D" w:rsidRPr="00752FC6">
        <w:rPr>
          <w:rFonts w:cs="Times New Roman"/>
        </w:rPr>
        <w:t>Teate laialda</w:t>
      </w:r>
      <w:r w:rsidR="00306A74" w:rsidRPr="00752FC6">
        <w:rPr>
          <w:rFonts w:cs="Times New Roman"/>
        </w:rPr>
        <w:t>semaks levitamiseks</w:t>
      </w:r>
      <w:r w:rsidR="00826428" w:rsidRPr="00752FC6">
        <w:rPr>
          <w:rFonts w:cs="Times New Roman"/>
        </w:rPr>
        <w:t xml:space="preserve"> </w:t>
      </w:r>
      <w:r w:rsidR="007A0683" w:rsidRPr="00752FC6">
        <w:rPr>
          <w:rFonts w:cs="Times New Roman"/>
        </w:rPr>
        <w:t>saavad aktsiaseltsid avaldada aktsionäridele suunatud tea</w:t>
      </w:r>
      <w:r w:rsidR="00DA4D9D" w:rsidRPr="00752FC6">
        <w:rPr>
          <w:rFonts w:cs="Times New Roman"/>
        </w:rPr>
        <w:t xml:space="preserve">teid oma kodulehel </w:t>
      </w:r>
      <w:r w:rsidR="0084477E" w:rsidRPr="00752FC6">
        <w:rPr>
          <w:rFonts w:cs="Times New Roman"/>
        </w:rPr>
        <w:t>ning</w:t>
      </w:r>
      <w:r w:rsidR="002F77F9" w:rsidRPr="00752FC6">
        <w:rPr>
          <w:rFonts w:cs="Times New Roman"/>
        </w:rPr>
        <w:t xml:space="preserve"> börsil noteeritud </w:t>
      </w:r>
      <w:r w:rsidR="005E31F8" w:rsidRPr="00752FC6">
        <w:rPr>
          <w:rFonts w:cs="Times New Roman"/>
        </w:rPr>
        <w:t>aktsiaseltsidele</w:t>
      </w:r>
      <w:r w:rsidR="002F77F9" w:rsidRPr="00752FC6">
        <w:rPr>
          <w:rFonts w:cs="Times New Roman"/>
        </w:rPr>
        <w:t xml:space="preserve">/fondidele </w:t>
      </w:r>
      <w:r w:rsidR="00DA4D9D" w:rsidRPr="00752FC6">
        <w:rPr>
          <w:rFonts w:cs="Times New Roman"/>
        </w:rPr>
        <w:t xml:space="preserve">jääb </w:t>
      </w:r>
      <w:r w:rsidR="002F77F9" w:rsidRPr="00752FC6">
        <w:rPr>
          <w:rFonts w:cs="Times New Roman"/>
        </w:rPr>
        <w:t>kehtima kohustus avaldada teade börsisüsteemi kaudu.</w:t>
      </w:r>
      <w:r w:rsidR="00B01B33" w:rsidRPr="00752FC6">
        <w:rPr>
          <w:rFonts w:cs="Times New Roman"/>
        </w:rPr>
        <w:t xml:space="preserve"> Teate avaldamine </w:t>
      </w:r>
      <w:r w:rsidR="1882FC7F" w:rsidRPr="00752FC6">
        <w:rPr>
          <w:rFonts w:cs="Times New Roman"/>
        </w:rPr>
        <w:t xml:space="preserve">väljaandes </w:t>
      </w:r>
      <w:r w:rsidR="00B01B33" w:rsidRPr="00752FC6">
        <w:rPr>
          <w:rFonts w:cs="Times New Roman"/>
        </w:rPr>
        <w:t>Ametlik</w:t>
      </w:r>
      <w:r w:rsidR="74C86E6A" w:rsidRPr="00752FC6">
        <w:rPr>
          <w:rFonts w:cs="Times New Roman"/>
        </w:rPr>
        <w:t>ud</w:t>
      </w:r>
      <w:r w:rsidR="00B01B33" w:rsidRPr="00752FC6">
        <w:rPr>
          <w:rFonts w:cs="Times New Roman"/>
        </w:rPr>
        <w:t xml:space="preserve"> Teadaan</w:t>
      </w:r>
      <w:r w:rsidR="3C94D913" w:rsidRPr="00752FC6">
        <w:rPr>
          <w:rFonts w:cs="Times New Roman"/>
        </w:rPr>
        <w:t>ded</w:t>
      </w:r>
      <w:r w:rsidR="00B01B33" w:rsidRPr="00752FC6">
        <w:rPr>
          <w:rFonts w:cs="Times New Roman"/>
        </w:rPr>
        <w:t xml:space="preserve"> </w:t>
      </w:r>
      <w:r w:rsidR="006A567F" w:rsidRPr="00752FC6">
        <w:rPr>
          <w:rFonts w:cs="Times New Roman"/>
        </w:rPr>
        <w:t>tagab teate usaldusväärsuse</w:t>
      </w:r>
      <w:r w:rsidR="00E01895" w:rsidRPr="00752FC6">
        <w:rPr>
          <w:rFonts w:cs="Times New Roman"/>
        </w:rPr>
        <w:t xml:space="preserve">, </w:t>
      </w:r>
      <w:r w:rsidR="00C044BB" w:rsidRPr="00752FC6">
        <w:rPr>
          <w:rFonts w:cs="Times New Roman"/>
        </w:rPr>
        <w:t>teate avaldamise kuluks on riigilõiv (</w:t>
      </w:r>
      <w:r w:rsidR="0084477E" w:rsidRPr="00752FC6">
        <w:rPr>
          <w:rFonts w:cs="Times New Roman"/>
        </w:rPr>
        <w:t>praegu</w:t>
      </w:r>
      <w:r w:rsidR="00C044BB" w:rsidRPr="00752FC6">
        <w:rPr>
          <w:rFonts w:cs="Times New Roman"/>
        </w:rPr>
        <w:t xml:space="preserve"> 7 eurot</w:t>
      </w:r>
      <w:r w:rsidR="00AD22EB" w:rsidRPr="00752FC6">
        <w:rPr>
          <w:rFonts w:cs="Times New Roman"/>
        </w:rPr>
        <w:t>, RLS § 85</w:t>
      </w:r>
      <w:r w:rsidR="00C044BB" w:rsidRPr="00752FC6">
        <w:rPr>
          <w:rFonts w:cs="Times New Roman"/>
        </w:rPr>
        <w:t>).</w:t>
      </w:r>
      <w:r w:rsidR="0023166B" w:rsidRPr="00752FC6">
        <w:rPr>
          <w:rFonts w:cs="Times New Roman"/>
        </w:rPr>
        <w:t xml:space="preserve"> Lisaks on </w:t>
      </w:r>
      <w:r w:rsidR="00675E72" w:rsidRPr="00752FC6">
        <w:rPr>
          <w:rFonts w:cs="Times New Roman"/>
        </w:rPr>
        <w:t xml:space="preserve">aktsionäridel võimalus </w:t>
      </w:r>
      <w:r w:rsidR="005D2A4F" w:rsidRPr="00752FC6">
        <w:rPr>
          <w:rFonts w:cs="Times New Roman"/>
        </w:rPr>
        <w:t>tellida</w:t>
      </w:r>
      <w:r w:rsidR="00675E72" w:rsidRPr="00752FC6">
        <w:rPr>
          <w:rFonts w:cs="Times New Roman"/>
        </w:rPr>
        <w:t xml:space="preserve"> </w:t>
      </w:r>
      <w:r w:rsidR="00646FEB" w:rsidRPr="00752FC6">
        <w:rPr>
          <w:rFonts w:cs="Times New Roman"/>
        </w:rPr>
        <w:t xml:space="preserve">väljaande </w:t>
      </w:r>
      <w:r w:rsidR="00675E72" w:rsidRPr="00752FC6">
        <w:rPr>
          <w:rFonts w:cs="Times New Roman"/>
        </w:rPr>
        <w:t>Ametlik</w:t>
      </w:r>
      <w:r w:rsidR="00646FEB" w:rsidRPr="00752FC6">
        <w:rPr>
          <w:rFonts w:cs="Times New Roman"/>
        </w:rPr>
        <w:t xml:space="preserve">ud </w:t>
      </w:r>
      <w:r w:rsidR="00675E72" w:rsidRPr="00752FC6">
        <w:rPr>
          <w:rFonts w:cs="Times New Roman"/>
        </w:rPr>
        <w:t>Teadaan</w:t>
      </w:r>
      <w:r w:rsidR="00646FEB" w:rsidRPr="00752FC6">
        <w:rPr>
          <w:rFonts w:cs="Times New Roman"/>
        </w:rPr>
        <w:t xml:space="preserve">ded </w:t>
      </w:r>
      <w:r w:rsidR="00EE6319" w:rsidRPr="00752FC6">
        <w:rPr>
          <w:rFonts w:cs="Times New Roman"/>
        </w:rPr>
        <w:t>veebilehelt</w:t>
      </w:r>
      <w:r w:rsidR="00675E72" w:rsidRPr="00752FC6">
        <w:rPr>
          <w:rFonts w:cs="Times New Roman"/>
        </w:rPr>
        <w:t xml:space="preserve"> te</w:t>
      </w:r>
      <w:r w:rsidR="005D2A4F" w:rsidRPr="00752FC6">
        <w:rPr>
          <w:rFonts w:cs="Times New Roman"/>
        </w:rPr>
        <w:t>avitus</w:t>
      </w:r>
      <w:r w:rsidR="004153EE" w:rsidRPr="00752FC6">
        <w:rPr>
          <w:rFonts w:cs="Times New Roman"/>
        </w:rPr>
        <w:t xml:space="preserve"> aktsiaseltsi poolt avaldatud teadete kohta </w:t>
      </w:r>
      <w:r w:rsidR="00675E72" w:rsidRPr="00752FC6">
        <w:rPr>
          <w:rFonts w:cs="Times New Roman"/>
        </w:rPr>
        <w:t>oma e-posti aadressile</w:t>
      </w:r>
      <w:r w:rsidR="004153EE" w:rsidRPr="00752FC6">
        <w:rPr>
          <w:rFonts w:cs="Times New Roman"/>
        </w:rPr>
        <w:t>.</w:t>
      </w:r>
      <w:r w:rsidR="00641D59" w:rsidRPr="00752FC6">
        <w:rPr>
          <w:rFonts w:cs="Times New Roman"/>
        </w:rPr>
        <w:t xml:space="preserve"> Nii suureneb ka tõenäosus, et avaldatud teade jõua</w:t>
      </w:r>
      <w:r w:rsidR="005929BF" w:rsidRPr="00752FC6">
        <w:rPr>
          <w:rFonts w:cs="Times New Roman"/>
        </w:rPr>
        <w:t>b adressaatideni.</w:t>
      </w:r>
    </w:p>
    <w:p w14:paraId="4A305122" w14:textId="3D2FAC62" w:rsidR="00B050EF" w:rsidRPr="00752FC6" w:rsidRDefault="00B050EF" w:rsidP="00977E4A">
      <w:pPr>
        <w:spacing w:line="240" w:lineRule="auto"/>
        <w:jc w:val="both"/>
        <w:rPr>
          <w:rFonts w:cs="Times New Roman"/>
          <w:b/>
          <w:szCs w:val="24"/>
        </w:rPr>
      </w:pPr>
      <w:r w:rsidRPr="00752FC6">
        <w:rPr>
          <w:rFonts w:cs="Times New Roman"/>
          <w:b/>
          <w:szCs w:val="24"/>
        </w:rPr>
        <w:t>Paragrahvi 297 muutmine</w:t>
      </w:r>
    </w:p>
    <w:p w14:paraId="1015CAA2" w14:textId="7AEA7D2F" w:rsidR="001571E8" w:rsidRPr="00752FC6" w:rsidRDefault="008047A1" w:rsidP="00977E4A">
      <w:pPr>
        <w:spacing w:line="240" w:lineRule="auto"/>
        <w:jc w:val="both"/>
        <w:rPr>
          <w:rFonts w:cs="Times New Roman"/>
        </w:rPr>
      </w:pPr>
      <w:r w:rsidRPr="00752FC6">
        <w:rPr>
          <w:rFonts w:cs="Times New Roman"/>
        </w:rPr>
        <w:t>Paragrahvi 297</w:t>
      </w:r>
      <w:r w:rsidR="00B050EF" w:rsidRPr="00752FC6">
        <w:rPr>
          <w:rFonts w:cs="Times New Roman"/>
        </w:rPr>
        <w:t xml:space="preserve"> </w:t>
      </w:r>
      <w:r w:rsidR="000056F5" w:rsidRPr="00752FC6">
        <w:rPr>
          <w:rFonts w:cs="Times New Roman"/>
        </w:rPr>
        <w:t>l</w:t>
      </w:r>
      <w:r w:rsidRPr="00752FC6">
        <w:rPr>
          <w:rFonts w:cs="Times New Roman"/>
        </w:rPr>
        <w:t>õike 1</w:t>
      </w:r>
      <w:r w:rsidR="08E565EB" w:rsidRPr="00752FC6">
        <w:rPr>
          <w:rFonts w:cs="Times New Roman"/>
        </w:rPr>
        <w:t xml:space="preserve"> muudatusega antakse aktsaiseltsidele koosoleku pidamisel senisest suurem paindlikkus. </w:t>
      </w:r>
      <w:r w:rsidR="311B6348" w:rsidRPr="00752FC6">
        <w:rPr>
          <w:rFonts w:cs="Times New Roman"/>
        </w:rPr>
        <w:t>Kehtiva sõnastuse kohaselt on aktsionäri koosolek otsustusvõimeline üksnes juhul, kui koosolekul on esindatud üle poole aktsiatega esindatud häältest, millest põhikirjaga on võimalik ette näha suuremat esindatust.</w:t>
      </w:r>
      <w:r w:rsidR="05E91673" w:rsidRPr="00752FC6">
        <w:rPr>
          <w:rFonts w:cs="Times New Roman"/>
        </w:rPr>
        <w:t xml:space="preserve"> Uue sõnastuse kohaselt on võimalik põhikirjas ette näha esindatuse nõue aktsionäridele sobival viisil, nii seaduses sätestatust k</w:t>
      </w:r>
      <w:r w:rsidR="6BABA8A5" w:rsidRPr="00752FC6">
        <w:rPr>
          <w:rFonts w:cs="Times New Roman"/>
        </w:rPr>
        <w:t>õ</w:t>
      </w:r>
      <w:r w:rsidR="05E91673" w:rsidRPr="00752FC6">
        <w:rPr>
          <w:rFonts w:cs="Times New Roman"/>
        </w:rPr>
        <w:t xml:space="preserve">rgema kui madalama esindatuse nõudena. </w:t>
      </w:r>
    </w:p>
    <w:p w14:paraId="5C164047" w14:textId="649FE6E7" w:rsidR="0012304A" w:rsidRPr="00752FC6" w:rsidRDefault="00B15E53" w:rsidP="00977E4A">
      <w:pPr>
        <w:spacing w:line="240" w:lineRule="auto"/>
        <w:jc w:val="both"/>
        <w:rPr>
          <w:rFonts w:cs="Times New Roman"/>
          <w:szCs w:val="24"/>
        </w:rPr>
      </w:pPr>
      <w:r w:rsidRPr="00752FC6">
        <w:rPr>
          <w:rFonts w:cs="Times New Roman"/>
          <w:szCs w:val="24"/>
        </w:rPr>
        <w:t>V</w:t>
      </w:r>
      <w:r w:rsidR="00D32610" w:rsidRPr="00752FC6">
        <w:rPr>
          <w:rFonts w:cs="Times New Roman"/>
          <w:szCs w:val="24"/>
        </w:rPr>
        <w:t xml:space="preserve">t </w:t>
      </w:r>
      <w:r w:rsidRPr="00752FC6">
        <w:rPr>
          <w:rFonts w:cs="Times New Roman"/>
          <w:szCs w:val="24"/>
        </w:rPr>
        <w:t>lisaks</w:t>
      </w:r>
      <w:r w:rsidR="00D32610" w:rsidRPr="00752FC6">
        <w:rPr>
          <w:rFonts w:cs="Times New Roman"/>
          <w:szCs w:val="24"/>
        </w:rPr>
        <w:t xml:space="preserve"> analüüs-kontseptsiooni punkti 7.2.1.8.1.11.</w:t>
      </w:r>
    </w:p>
    <w:p w14:paraId="71D95067" w14:textId="49DA2A67" w:rsidR="00B050EF" w:rsidRPr="00752FC6" w:rsidRDefault="00B050EF" w:rsidP="00977E4A">
      <w:pPr>
        <w:spacing w:line="240" w:lineRule="auto"/>
        <w:jc w:val="both"/>
        <w:rPr>
          <w:rFonts w:cs="Times New Roman"/>
          <w:b/>
          <w:szCs w:val="24"/>
        </w:rPr>
      </w:pPr>
      <w:r w:rsidRPr="00752FC6">
        <w:rPr>
          <w:rFonts w:cs="Times New Roman"/>
          <w:b/>
          <w:szCs w:val="24"/>
        </w:rPr>
        <w:lastRenderedPageBreak/>
        <w:t>Paragrahvi 298 muutmine</w:t>
      </w:r>
    </w:p>
    <w:p w14:paraId="227E2F98" w14:textId="5E155ECD" w:rsidR="002B5ECA" w:rsidRPr="00752FC6" w:rsidRDefault="008047A1" w:rsidP="00977E4A">
      <w:pPr>
        <w:spacing w:line="240" w:lineRule="auto"/>
        <w:jc w:val="both"/>
        <w:rPr>
          <w:rFonts w:cs="Times New Roman"/>
        </w:rPr>
      </w:pPr>
      <w:r w:rsidRPr="00752FC6">
        <w:rPr>
          <w:rFonts w:cs="Times New Roman"/>
        </w:rPr>
        <w:t>Paragrahvi 298 l</w:t>
      </w:r>
      <w:r w:rsidR="003A299F" w:rsidRPr="00752FC6">
        <w:rPr>
          <w:rFonts w:cs="Times New Roman"/>
        </w:rPr>
        <w:t>õike</w:t>
      </w:r>
      <w:r w:rsidRPr="00752FC6">
        <w:rPr>
          <w:rFonts w:cs="Times New Roman"/>
        </w:rPr>
        <w:t xml:space="preserve"> 1 p</w:t>
      </w:r>
      <w:r w:rsidR="00D30FE1" w:rsidRPr="00752FC6">
        <w:rPr>
          <w:rFonts w:cs="Times New Roman"/>
        </w:rPr>
        <w:t>unkti</w:t>
      </w:r>
      <w:r w:rsidRPr="00752FC6">
        <w:rPr>
          <w:rFonts w:cs="Times New Roman"/>
        </w:rPr>
        <w:t xml:space="preserve"> 9 muudatuse</w:t>
      </w:r>
      <w:r w:rsidR="00D30FE1" w:rsidRPr="00752FC6">
        <w:rPr>
          <w:rFonts w:cs="Times New Roman"/>
        </w:rPr>
        <w:t>ga</w:t>
      </w:r>
      <w:r w:rsidRPr="00752FC6">
        <w:rPr>
          <w:rFonts w:cs="Times New Roman"/>
        </w:rPr>
        <w:t xml:space="preserve"> täpsusta</w:t>
      </w:r>
      <w:r w:rsidR="00D30FE1" w:rsidRPr="00752FC6">
        <w:rPr>
          <w:rFonts w:cs="Times New Roman"/>
        </w:rPr>
        <w:t>takse</w:t>
      </w:r>
      <w:r w:rsidRPr="00752FC6">
        <w:rPr>
          <w:rFonts w:cs="Times New Roman"/>
        </w:rPr>
        <w:t xml:space="preserve"> aktsionäride üldkoosoleku kui juhtorgani (kõrgema otsustustasandi liikmete) pädevus</w:t>
      </w:r>
      <w:r w:rsidR="00D30FE1" w:rsidRPr="00752FC6">
        <w:rPr>
          <w:rFonts w:cs="Times New Roman"/>
        </w:rPr>
        <w:t>t</w:t>
      </w:r>
      <w:r w:rsidR="09069A2A" w:rsidRPr="00752FC6">
        <w:rPr>
          <w:rFonts w:cs="Times New Roman"/>
        </w:rPr>
        <w:t>.</w:t>
      </w:r>
      <w:r w:rsidRPr="00752FC6">
        <w:rPr>
          <w:rFonts w:cs="Times New Roman"/>
        </w:rPr>
        <w:t xml:space="preserve"> Kui kehtiv punkt 9 näeb ette, et üldkoosoleku pädevusse kuulub nõukogu liikmega tehingu tegemise otsustamine, tehingu tingimuste määramine, õigusvaidluse pidamise otsustamine ning selles tehingus või vaidluses osaühingu esindaja määramine, siis kavandatava muudatuse kohaselt kuulub ühemõtteliselt aktsionäride pädevusse ka esindaja määramine sellise õigusvaidluse pidamiseks, mille on algatanud ühingu vastu nõukogu liige. </w:t>
      </w:r>
    </w:p>
    <w:p w14:paraId="4309705B" w14:textId="32105451" w:rsidR="00587AB5" w:rsidRPr="00752FC6" w:rsidRDefault="00587AB5" w:rsidP="00977E4A">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7.2.3.</w:t>
      </w:r>
    </w:p>
    <w:p w14:paraId="60A6B0ED" w14:textId="26C5CF75" w:rsidR="00316868" w:rsidRPr="00752FC6" w:rsidRDefault="00316868" w:rsidP="00977E4A">
      <w:pPr>
        <w:spacing w:line="240" w:lineRule="auto"/>
        <w:jc w:val="both"/>
        <w:rPr>
          <w:rFonts w:cs="Times New Roman"/>
          <w:b/>
          <w:bCs/>
          <w:szCs w:val="24"/>
        </w:rPr>
      </w:pPr>
      <w:r w:rsidRPr="00752FC6">
        <w:rPr>
          <w:rFonts w:cs="Times New Roman"/>
          <w:b/>
          <w:bCs/>
          <w:szCs w:val="24"/>
        </w:rPr>
        <w:t>Paragrahvi 299</w:t>
      </w:r>
      <w:r w:rsidRPr="00752FC6">
        <w:rPr>
          <w:rFonts w:cs="Times New Roman"/>
          <w:b/>
          <w:bCs/>
          <w:szCs w:val="24"/>
          <w:vertAlign w:val="superscript"/>
        </w:rPr>
        <w:t>1</w:t>
      </w:r>
      <w:r w:rsidRPr="00752FC6">
        <w:rPr>
          <w:rFonts w:cs="Times New Roman"/>
          <w:b/>
          <w:bCs/>
          <w:szCs w:val="24"/>
        </w:rPr>
        <w:t xml:space="preserve"> muutmine</w:t>
      </w:r>
    </w:p>
    <w:p w14:paraId="6B2910AB" w14:textId="012B595D" w:rsidR="00316868" w:rsidRPr="00752FC6" w:rsidRDefault="00B738F8" w:rsidP="00977E4A">
      <w:pPr>
        <w:spacing w:line="240" w:lineRule="auto"/>
        <w:jc w:val="both"/>
        <w:rPr>
          <w:rFonts w:cs="Times New Roman"/>
          <w:b/>
          <w:bCs/>
          <w:szCs w:val="24"/>
        </w:rPr>
      </w:pPr>
      <w:r w:rsidRPr="00752FC6">
        <w:rPr>
          <w:rFonts w:cs="Times New Roman"/>
          <w:szCs w:val="24"/>
        </w:rPr>
        <w:t xml:space="preserve">Vt selgitust </w:t>
      </w:r>
      <w:proofErr w:type="spellStart"/>
      <w:r w:rsidRPr="00752FC6">
        <w:rPr>
          <w:rFonts w:cs="Times New Roman"/>
          <w:szCs w:val="24"/>
        </w:rPr>
        <w:t>ÄS</w:t>
      </w:r>
      <w:r w:rsidR="00977162" w:rsidRPr="00752FC6">
        <w:rPr>
          <w:rFonts w:cs="Times New Roman"/>
          <w:szCs w:val="24"/>
        </w:rPr>
        <w:t>-i</w:t>
      </w:r>
      <w:proofErr w:type="spellEnd"/>
      <w:r w:rsidRPr="00752FC6">
        <w:rPr>
          <w:rFonts w:cs="Times New Roman"/>
          <w:szCs w:val="24"/>
        </w:rPr>
        <w:t xml:space="preserve"> § 294 l</w:t>
      </w:r>
      <w:r w:rsidR="00977162" w:rsidRPr="00752FC6">
        <w:rPr>
          <w:rFonts w:cs="Times New Roman"/>
          <w:szCs w:val="24"/>
        </w:rPr>
        <w:t>õike</w:t>
      </w:r>
      <w:r w:rsidRPr="00752FC6">
        <w:rPr>
          <w:rFonts w:cs="Times New Roman"/>
          <w:szCs w:val="24"/>
        </w:rPr>
        <w:t xml:space="preserve"> 1 muutmise kohta.</w:t>
      </w:r>
    </w:p>
    <w:p w14:paraId="268063DD" w14:textId="70EC50A5" w:rsidR="00A768BD" w:rsidRPr="00752FC6" w:rsidRDefault="00A768BD" w:rsidP="00977E4A">
      <w:pPr>
        <w:spacing w:line="240" w:lineRule="auto"/>
        <w:jc w:val="both"/>
        <w:rPr>
          <w:rFonts w:cs="Times New Roman"/>
          <w:b/>
          <w:szCs w:val="24"/>
        </w:rPr>
      </w:pPr>
      <w:r w:rsidRPr="00752FC6">
        <w:rPr>
          <w:rFonts w:cs="Times New Roman"/>
          <w:b/>
          <w:szCs w:val="24"/>
        </w:rPr>
        <w:t>Paragrahvi 301</w:t>
      </w:r>
      <w:r w:rsidRPr="00752FC6">
        <w:rPr>
          <w:rFonts w:cs="Times New Roman"/>
          <w:b/>
          <w:szCs w:val="24"/>
          <w:vertAlign w:val="superscript"/>
        </w:rPr>
        <w:t>1</w:t>
      </w:r>
      <w:r w:rsidRPr="00752FC6">
        <w:rPr>
          <w:rFonts w:cs="Times New Roman"/>
          <w:b/>
          <w:szCs w:val="24"/>
        </w:rPr>
        <w:t xml:space="preserve"> muutmine</w:t>
      </w:r>
    </w:p>
    <w:p w14:paraId="38B3D534" w14:textId="116BD233" w:rsidR="00C92283" w:rsidRPr="00752FC6" w:rsidRDefault="008047A1" w:rsidP="00977E4A">
      <w:pPr>
        <w:spacing w:line="240" w:lineRule="auto"/>
        <w:jc w:val="both"/>
        <w:rPr>
          <w:rFonts w:cs="Times New Roman"/>
          <w:szCs w:val="24"/>
        </w:rPr>
      </w:pPr>
      <w:r w:rsidRPr="00752FC6">
        <w:rPr>
          <w:rFonts w:cs="Times New Roman"/>
          <w:szCs w:val="24"/>
        </w:rPr>
        <w:t>Paragrahvi 301</w:t>
      </w:r>
      <w:r w:rsidRPr="00752FC6">
        <w:rPr>
          <w:rFonts w:cs="Times New Roman"/>
          <w:szCs w:val="24"/>
          <w:vertAlign w:val="superscript"/>
        </w:rPr>
        <w:t>1</w:t>
      </w:r>
      <w:r w:rsidRPr="00752FC6">
        <w:rPr>
          <w:rFonts w:cs="Times New Roman"/>
          <w:szCs w:val="24"/>
        </w:rPr>
        <w:t xml:space="preserve"> l</w:t>
      </w:r>
      <w:r w:rsidR="00177B64" w:rsidRPr="00752FC6">
        <w:rPr>
          <w:rFonts w:cs="Times New Roman"/>
          <w:szCs w:val="24"/>
        </w:rPr>
        <w:t>õiget</w:t>
      </w:r>
      <w:r w:rsidRPr="00752FC6">
        <w:rPr>
          <w:rFonts w:cs="Times New Roman"/>
          <w:szCs w:val="24"/>
        </w:rPr>
        <w:t xml:space="preserve"> 4 täienda</w:t>
      </w:r>
      <w:r w:rsidR="00A85FA9" w:rsidRPr="00752FC6">
        <w:rPr>
          <w:rFonts w:cs="Times New Roman"/>
          <w:szCs w:val="24"/>
        </w:rPr>
        <w:t>takse</w:t>
      </w:r>
      <w:r w:rsidRPr="00752FC6">
        <w:rPr>
          <w:rFonts w:cs="Times New Roman"/>
          <w:szCs w:val="24"/>
        </w:rPr>
        <w:t xml:space="preserve"> põhimõttega, et kui enne kahe aasta pikkuse tähtaja möödumist on esitatud kohtule otsuse tühisuse tuvastamise hagi või kohtumenetluses tühisuse vastuväide, pikeneb vastav vaidlustamise tähtaeg kuni kohtumenetluses tehtava kohtulahendi jõustumiseni</w:t>
      </w:r>
      <w:r w:rsidR="00234B24" w:rsidRPr="00752FC6">
        <w:rPr>
          <w:rFonts w:cs="Times New Roman"/>
          <w:szCs w:val="24"/>
        </w:rPr>
        <w:t>.</w:t>
      </w:r>
      <w:r w:rsidR="0072052C" w:rsidRPr="00752FC6">
        <w:rPr>
          <w:rFonts w:cs="Times New Roman"/>
          <w:szCs w:val="24"/>
        </w:rPr>
        <w:t xml:space="preserve"> </w:t>
      </w:r>
      <w:r w:rsidR="00294A41" w:rsidRPr="00752FC6">
        <w:rPr>
          <w:rFonts w:cs="Times New Roman"/>
          <w:szCs w:val="24"/>
        </w:rPr>
        <w:t>Muudatuse</w:t>
      </w:r>
      <w:r w:rsidR="00234B24" w:rsidRPr="00752FC6">
        <w:rPr>
          <w:rFonts w:cs="Times New Roman"/>
          <w:szCs w:val="24"/>
        </w:rPr>
        <w:t xml:space="preserve">ga </w:t>
      </w:r>
      <w:r w:rsidRPr="00752FC6">
        <w:rPr>
          <w:rFonts w:cs="Times New Roman"/>
          <w:szCs w:val="24"/>
        </w:rPr>
        <w:t>täpsusta</w:t>
      </w:r>
      <w:r w:rsidR="00234B24" w:rsidRPr="00752FC6">
        <w:rPr>
          <w:rFonts w:cs="Times New Roman"/>
          <w:szCs w:val="24"/>
        </w:rPr>
        <w:t>t</w:t>
      </w:r>
      <w:r w:rsidRPr="00752FC6">
        <w:rPr>
          <w:rFonts w:cs="Times New Roman"/>
          <w:szCs w:val="24"/>
        </w:rPr>
        <w:t>a</w:t>
      </w:r>
      <w:r w:rsidR="00234B24" w:rsidRPr="00752FC6">
        <w:rPr>
          <w:rFonts w:cs="Times New Roman"/>
          <w:szCs w:val="24"/>
        </w:rPr>
        <w:t>kse</w:t>
      </w:r>
      <w:r w:rsidRPr="00752FC6">
        <w:rPr>
          <w:rFonts w:cs="Times New Roman"/>
          <w:szCs w:val="24"/>
        </w:rPr>
        <w:t xml:space="preserve"> otsuse tühisusele tuginemist piiravat</w:t>
      </w:r>
      <w:r w:rsidR="00294A41" w:rsidRPr="00752FC6">
        <w:rPr>
          <w:rFonts w:cs="Times New Roman"/>
          <w:szCs w:val="24"/>
        </w:rPr>
        <w:t xml:space="preserve"> kahe </w:t>
      </w:r>
      <w:r w:rsidRPr="00752FC6">
        <w:rPr>
          <w:rFonts w:cs="Times New Roman"/>
          <w:szCs w:val="24"/>
        </w:rPr>
        <w:t>aasta pikkust tähtaega (olukorras, kui otsuse alusel on tehtud kanne registrisse). Tühisusele tuginemiseks on nõutav, et kohus o</w:t>
      </w:r>
      <w:r w:rsidR="00294A41" w:rsidRPr="00752FC6">
        <w:rPr>
          <w:rFonts w:cs="Times New Roman"/>
          <w:szCs w:val="24"/>
        </w:rPr>
        <w:t>n</w:t>
      </w:r>
      <w:r w:rsidRPr="00752FC6">
        <w:rPr>
          <w:rFonts w:cs="Times New Roman"/>
          <w:szCs w:val="24"/>
        </w:rPr>
        <w:t xml:space="preserve"> tühisuse otsusega tuvastanud (st vastav otsus on jõustunud). </w:t>
      </w:r>
      <w:r w:rsidR="00205E8F" w:rsidRPr="00752FC6">
        <w:rPr>
          <w:rFonts w:cs="Times New Roman"/>
          <w:szCs w:val="24"/>
        </w:rPr>
        <w:t>N</w:t>
      </w:r>
      <w:r w:rsidRPr="00752FC6">
        <w:rPr>
          <w:rFonts w:cs="Times New Roman"/>
          <w:szCs w:val="24"/>
        </w:rPr>
        <w:t xml:space="preserve">imetatud </w:t>
      </w:r>
      <w:r w:rsidR="00EA3E14" w:rsidRPr="00752FC6">
        <w:rPr>
          <w:rFonts w:cs="Times New Roman"/>
          <w:szCs w:val="24"/>
        </w:rPr>
        <w:t xml:space="preserve">kahe </w:t>
      </w:r>
      <w:r w:rsidRPr="00752FC6">
        <w:rPr>
          <w:rFonts w:cs="Times New Roman"/>
          <w:szCs w:val="24"/>
        </w:rPr>
        <w:t xml:space="preserve">aasta jooksul avalikku registrisse kande tegemisest </w:t>
      </w:r>
      <w:r w:rsidR="0072052C" w:rsidRPr="00752FC6">
        <w:rPr>
          <w:rFonts w:cs="Times New Roman"/>
          <w:szCs w:val="24"/>
        </w:rPr>
        <w:t xml:space="preserve">arvates </w:t>
      </w:r>
      <w:r w:rsidRPr="00752FC6">
        <w:rPr>
          <w:rFonts w:cs="Times New Roman"/>
          <w:szCs w:val="24"/>
        </w:rPr>
        <w:t>peab olema esitatud juriidilise isiku vastu tühisuse tuvastamise hagi või esitatud käimasolevas menetluses vastuväide</w:t>
      </w:r>
      <w:r w:rsidR="005E1CD8" w:rsidRPr="00752FC6">
        <w:rPr>
          <w:rFonts w:cs="Times New Roman"/>
          <w:szCs w:val="24"/>
        </w:rPr>
        <w:t>, millega tuginetakse otsuse tühisusele</w:t>
      </w:r>
      <w:r w:rsidRPr="00752FC6">
        <w:rPr>
          <w:rFonts w:cs="Times New Roman"/>
          <w:szCs w:val="24"/>
        </w:rPr>
        <w:t xml:space="preserve">. </w:t>
      </w:r>
      <w:r w:rsidR="008C30EA" w:rsidRPr="00752FC6">
        <w:rPr>
          <w:rFonts w:cs="Times New Roman"/>
          <w:szCs w:val="24"/>
        </w:rPr>
        <w:t xml:space="preserve">Sellisel juhul pikeneb </w:t>
      </w:r>
      <w:r w:rsidRPr="00752FC6">
        <w:rPr>
          <w:rFonts w:cs="Times New Roman"/>
          <w:szCs w:val="24"/>
        </w:rPr>
        <w:t xml:space="preserve">nimetatud </w:t>
      </w:r>
      <w:r w:rsidR="008C30EA" w:rsidRPr="00752FC6">
        <w:rPr>
          <w:rFonts w:cs="Times New Roman"/>
          <w:szCs w:val="24"/>
        </w:rPr>
        <w:t>kahe</w:t>
      </w:r>
      <w:r w:rsidRPr="00752FC6">
        <w:rPr>
          <w:rFonts w:cs="Times New Roman"/>
          <w:szCs w:val="24"/>
        </w:rPr>
        <w:t xml:space="preserve"> aasta pikkune tähtaeg kuni otsuse tühisuse osas kohtulahendi jõustumiseni</w:t>
      </w:r>
      <w:r w:rsidR="0088086F" w:rsidRPr="00752FC6">
        <w:rPr>
          <w:rFonts w:cs="Times New Roman"/>
          <w:szCs w:val="24"/>
        </w:rPr>
        <w:t>.</w:t>
      </w:r>
      <w:r w:rsidRPr="00752FC6">
        <w:rPr>
          <w:rFonts w:cs="Times New Roman"/>
          <w:szCs w:val="24"/>
        </w:rPr>
        <w:t xml:space="preserve"> Teisisõnu, juhul, kui õigustatud isik on seaduses ettenähtud tähtaja jooksul kohtu poolt pöördunud, on esitatud tühisuse tuvastamise nõue tähtaegne (vt põhjendusi § 177</w:t>
      </w:r>
      <w:r w:rsidRPr="00752FC6">
        <w:rPr>
          <w:rFonts w:cs="Times New Roman"/>
          <w:szCs w:val="24"/>
          <w:vertAlign w:val="superscript"/>
        </w:rPr>
        <w:t>1</w:t>
      </w:r>
      <w:r w:rsidRPr="00752FC6">
        <w:rPr>
          <w:rFonts w:cs="Times New Roman"/>
          <w:szCs w:val="24"/>
        </w:rPr>
        <w:t xml:space="preserve"> lg 3 muutmine).</w:t>
      </w:r>
    </w:p>
    <w:p w14:paraId="0215481B" w14:textId="23EA58A9" w:rsidR="00F93400" w:rsidRPr="00752FC6" w:rsidRDefault="00F93400" w:rsidP="00977E4A">
      <w:pPr>
        <w:spacing w:line="240" w:lineRule="auto"/>
        <w:jc w:val="both"/>
        <w:rPr>
          <w:rFonts w:cs="Times New Roman"/>
          <w:b/>
          <w:szCs w:val="24"/>
        </w:rPr>
      </w:pPr>
      <w:r w:rsidRPr="00752FC6">
        <w:rPr>
          <w:rFonts w:cs="Times New Roman"/>
          <w:b/>
          <w:szCs w:val="24"/>
        </w:rPr>
        <w:t>Paragrahvi 302 muutmine</w:t>
      </w:r>
    </w:p>
    <w:p w14:paraId="609471FB" w14:textId="3E1A671A" w:rsidR="00C82D3B" w:rsidRPr="00752FC6" w:rsidRDefault="008047A1" w:rsidP="00977E4A">
      <w:pPr>
        <w:spacing w:line="240" w:lineRule="auto"/>
        <w:jc w:val="both"/>
        <w:rPr>
          <w:rFonts w:cs="Times New Roman"/>
          <w:szCs w:val="24"/>
        </w:rPr>
      </w:pPr>
      <w:r w:rsidRPr="00752FC6">
        <w:rPr>
          <w:rFonts w:cs="Times New Roman"/>
          <w:szCs w:val="24"/>
        </w:rPr>
        <w:t>Paragrahvi 302 esimese muudatuse</w:t>
      </w:r>
      <w:r w:rsidR="00205E8F" w:rsidRPr="00752FC6">
        <w:rPr>
          <w:rFonts w:cs="Times New Roman"/>
          <w:szCs w:val="24"/>
        </w:rPr>
        <w:t>ga</w:t>
      </w:r>
      <w:r w:rsidRPr="00752FC6">
        <w:rPr>
          <w:rFonts w:cs="Times New Roman"/>
          <w:szCs w:val="24"/>
        </w:rPr>
        <w:t xml:space="preserve"> </w:t>
      </w:r>
      <w:r w:rsidR="001253E2" w:rsidRPr="00752FC6">
        <w:rPr>
          <w:rFonts w:cs="Times New Roman"/>
          <w:szCs w:val="24"/>
        </w:rPr>
        <w:t>täpsusta</w:t>
      </w:r>
      <w:r w:rsidR="00205E8F" w:rsidRPr="00752FC6">
        <w:rPr>
          <w:rFonts w:cs="Times New Roman"/>
          <w:szCs w:val="24"/>
        </w:rPr>
        <w:t>t</w:t>
      </w:r>
      <w:r w:rsidR="001253E2" w:rsidRPr="00752FC6">
        <w:rPr>
          <w:rFonts w:cs="Times New Roman"/>
          <w:szCs w:val="24"/>
        </w:rPr>
        <w:t>a</w:t>
      </w:r>
      <w:r w:rsidR="00205E8F" w:rsidRPr="00752FC6">
        <w:rPr>
          <w:rFonts w:cs="Times New Roman"/>
          <w:szCs w:val="24"/>
        </w:rPr>
        <w:t>kse</w:t>
      </w:r>
      <w:r w:rsidR="007A61E6" w:rsidRPr="00752FC6">
        <w:rPr>
          <w:rFonts w:cs="Times New Roman"/>
          <w:szCs w:val="24"/>
        </w:rPr>
        <w:t xml:space="preserve"> </w:t>
      </w:r>
      <w:r w:rsidRPr="00752FC6">
        <w:rPr>
          <w:rFonts w:cs="Times New Roman"/>
          <w:szCs w:val="24"/>
        </w:rPr>
        <w:t>l</w:t>
      </w:r>
      <w:r w:rsidR="001253E2" w:rsidRPr="00752FC6">
        <w:rPr>
          <w:rFonts w:cs="Times New Roman"/>
          <w:szCs w:val="24"/>
        </w:rPr>
        <w:t>õiget</w:t>
      </w:r>
      <w:r w:rsidRPr="00752FC6">
        <w:rPr>
          <w:rFonts w:cs="Times New Roman"/>
          <w:szCs w:val="24"/>
        </w:rPr>
        <w:t xml:space="preserve"> 1. Kehtiv l</w:t>
      </w:r>
      <w:r w:rsidR="003A7DAC" w:rsidRPr="00752FC6">
        <w:rPr>
          <w:rFonts w:cs="Times New Roman"/>
          <w:szCs w:val="24"/>
        </w:rPr>
        <w:t>õige</w:t>
      </w:r>
      <w:r w:rsidRPr="00752FC6">
        <w:rPr>
          <w:rFonts w:cs="Times New Roman"/>
          <w:szCs w:val="24"/>
        </w:rPr>
        <w:t xml:space="preserve"> 1 näeb ette, et otsuse kehtetuks tunnistamise nõude aegumistähtaeg on kolm kuud aktsionäride otsuse vastuvõtmisest</w:t>
      </w:r>
      <w:r w:rsidR="003A7DAC" w:rsidRPr="00752FC6">
        <w:rPr>
          <w:rFonts w:cs="Times New Roman"/>
          <w:szCs w:val="24"/>
        </w:rPr>
        <w:t xml:space="preserve"> alates. Muudatuse kohaselt võib</w:t>
      </w:r>
      <w:r w:rsidRPr="00752FC6">
        <w:rPr>
          <w:rFonts w:cs="Times New Roman"/>
          <w:szCs w:val="24"/>
        </w:rPr>
        <w:t xml:space="preserve"> otsuse kehtetuks tunnistamise nõude esitada kolme kuu jooksul üldkoosoleku otsuse vastuvõtmisest</w:t>
      </w:r>
      <w:r w:rsidR="003A7DAC" w:rsidRPr="00752FC6">
        <w:rPr>
          <w:rFonts w:cs="Times New Roman"/>
          <w:szCs w:val="24"/>
        </w:rPr>
        <w:t xml:space="preserve"> arvates</w:t>
      </w:r>
      <w:r w:rsidRPr="00752FC6">
        <w:rPr>
          <w:rFonts w:cs="Times New Roman"/>
          <w:szCs w:val="24"/>
        </w:rPr>
        <w:t xml:space="preserve">, kui seadusest ei tulene lühemat tähtaega. </w:t>
      </w:r>
      <w:r w:rsidR="00E34ABD" w:rsidRPr="00752FC6">
        <w:rPr>
          <w:rFonts w:cs="Times New Roman"/>
          <w:szCs w:val="24"/>
        </w:rPr>
        <w:t>M</w:t>
      </w:r>
      <w:r w:rsidRPr="00752FC6">
        <w:rPr>
          <w:rFonts w:cs="Times New Roman"/>
          <w:szCs w:val="24"/>
        </w:rPr>
        <w:t>uudatuse eesmär</w:t>
      </w:r>
      <w:r w:rsidR="00E34ABD" w:rsidRPr="00752FC6">
        <w:rPr>
          <w:rFonts w:cs="Times New Roman"/>
          <w:szCs w:val="24"/>
        </w:rPr>
        <w:t>k</w:t>
      </w:r>
      <w:r w:rsidRPr="00752FC6">
        <w:rPr>
          <w:rFonts w:cs="Times New Roman"/>
          <w:szCs w:val="24"/>
        </w:rPr>
        <w:t xml:space="preserve"> on kehtestada juriidilise isiku organi otsuste kehtetuks tunnistamise tähtaeg õigust lõpetava tähtajana (vt põhjendusi § 178 lg 1 muudatuse kohta).</w:t>
      </w:r>
    </w:p>
    <w:p w14:paraId="6A67315F" w14:textId="179A90D6" w:rsidR="006500FB" w:rsidRPr="00752FC6" w:rsidRDefault="006500FB" w:rsidP="00977E4A">
      <w:pPr>
        <w:spacing w:line="240" w:lineRule="auto"/>
        <w:jc w:val="both"/>
        <w:rPr>
          <w:rFonts w:cs="Times New Roman"/>
          <w:b/>
          <w:szCs w:val="24"/>
        </w:rPr>
      </w:pPr>
      <w:r w:rsidRPr="00752FC6">
        <w:rPr>
          <w:rFonts w:cs="Times New Roman"/>
          <w:b/>
          <w:szCs w:val="24"/>
        </w:rPr>
        <w:t>Paragrahvi 305 muutmine</w:t>
      </w:r>
    </w:p>
    <w:p w14:paraId="5576296B" w14:textId="39DEE4B2" w:rsidR="00547006" w:rsidRPr="00752FC6" w:rsidRDefault="008047A1" w:rsidP="00977E4A">
      <w:pPr>
        <w:spacing w:line="240" w:lineRule="auto"/>
        <w:jc w:val="both"/>
        <w:rPr>
          <w:rFonts w:cs="Times New Roman"/>
          <w:szCs w:val="24"/>
        </w:rPr>
      </w:pPr>
      <w:proofErr w:type="spellStart"/>
      <w:r w:rsidRPr="00752FC6">
        <w:rPr>
          <w:rFonts w:cs="Times New Roman"/>
          <w:szCs w:val="24"/>
        </w:rPr>
        <w:t>ÄS</w:t>
      </w:r>
      <w:r w:rsidR="008E532E" w:rsidRPr="00752FC6">
        <w:rPr>
          <w:rFonts w:cs="Times New Roman"/>
          <w:szCs w:val="24"/>
        </w:rPr>
        <w:t>-i</w:t>
      </w:r>
      <w:proofErr w:type="spellEnd"/>
      <w:r w:rsidRPr="00752FC6">
        <w:rPr>
          <w:rFonts w:cs="Times New Roman"/>
          <w:szCs w:val="24"/>
        </w:rPr>
        <w:t xml:space="preserve"> § 305 l</w:t>
      </w:r>
      <w:r w:rsidR="008E532E" w:rsidRPr="00752FC6">
        <w:rPr>
          <w:rFonts w:cs="Times New Roman"/>
          <w:szCs w:val="24"/>
        </w:rPr>
        <w:t>õige</w:t>
      </w:r>
      <w:r w:rsidRPr="00752FC6">
        <w:rPr>
          <w:rFonts w:cs="Times New Roman"/>
          <w:szCs w:val="24"/>
        </w:rPr>
        <w:t xml:space="preserve"> 1 reguleerib kirjaliku otsuse vastuvõtmist ja sellise otsuse kohustuslikke nõudeid. Lisaks reguleerib kirjaliku otsuse nõudeid analoogselt mitme osaniku või aktsionäri puhul ka l</w:t>
      </w:r>
      <w:r w:rsidR="008E532E" w:rsidRPr="00752FC6">
        <w:rPr>
          <w:rFonts w:cs="Times New Roman"/>
          <w:szCs w:val="24"/>
        </w:rPr>
        <w:t>õige</w:t>
      </w:r>
      <w:r w:rsidRPr="00752FC6">
        <w:rPr>
          <w:rFonts w:cs="Times New Roman"/>
          <w:szCs w:val="24"/>
        </w:rPr>
        <w:t xml:space="preserve"> 2. Muu hulgas näeb seadus ette, et kirjalikus otsuses tuleb kajastada häälte arv. Kuna kirjalik otsus eeldab allkirjastamist ainuaktsionäri poolt või mitme aktsionäri korral nende kõigi poolt,</w:t>
      </w:r>
      <w:r w:rsidR="00547006" w:rsidRPr="00752FC6">
        <w:rPr>
          <w:rFonts w:cs="Times New Roman"/>
          <w:szCs w:val="24"/>
        </w:rPr>
        <w:t xml:space="preserve"> ei ole vaja eraldi häälte arvu välja t</w:t>
      </w:r>
      <w:r w:rsidR="00223B51" w:rsidRPr="00752FC6">
        <w:rPr>
          <w:rFonts w:cs="Times New Roman"/>
          <w:szCs w:val="24"/>
        </w:rPr>
        <w:t>uua</w:t>
      </w:r>
      <w:r w:rsidR="00547006" w:rsidRPr="00752FC6">
        <w:rPr>
          <w:rFonts w:cs="Times New Roman"/>
          <w:szCs w:val="24"/>
        </w:rPr>
        <w:t xml:space="preserve"> otsuses. </w:t>
      </w:r>
    </w:p>
    <w:p w14:paraId="2AB593AE" w14:textId="2BC89694" w:rsidR="00D20332" w:rsidRPr="00752FC6" w:rsidRDefault="00D20332" w:rsidP="00977E4A">
      <w:pPr>
        <w:spacing w:line="240" w:lineRule="auto"/>
        <w:jc w:val="both"/>
        <w:rPr>
          <w:rFonts w:cs="Times New Roman"/>
          <w:b/>
          <w:szCs w:val="24"/>
        </w:rPr>
      </w:pPr>
      <w:r w:rsidRPr="00752FC6">
        <w:rPr>
          <w:rFonts w:cs="Times New Roman"/>
          <w:b/>
          <w:szCs w:val="24"/>
        </w:rPr>
        <w:t>Paragrahvi 314 muutmine</w:t>
      </w:r>
    </w:p>
    <w:p w14:paraId="60947206" w14:textId="73B4C1D7" w:rsidR="00C82D3B" w:rsidRPr="00752FC6" w:rsidRDefault="00806330" w:rsidP="00977E4A">
      <w:pPr>
        <w:spacing w:line="240" w:lineRule="auto"/>
        <w:jc w:val="both"/>
        <w:rPr>
          <w:rFonts w:cs="Times New Roman"/>
          <w:szCs w:val="24"/>
        </w:rPr>
      </w:pPr>
      <w:r w:rsidRPr="00752FC6">
        <w:rPr>
          <w:rFonts w:cs="Times New Roman"/>
          <w:szCs w:val="24"/>
        </w:rPr>
        <w:t xml:space="preserve">Vt selgitusi </w:t>
      </w:r>
      <w:r w:rsidR="00A052F8" w:rsidRPr="00752FC6">
        <w:rPr>
          <w:rFonts w:cs="Times New Roman"/>
          <w:szCs w:val="24"/>
        </w:rPr>
        <w:t>ÄS § 180</w:t>
      </w:r>
      <w:r w:rsidR="00A052F8" w:rsidRPr="00752FC6">
        <w:rPr>
          <w:rFonts w:cs="Times New Roman"/>
          <w:szCs w:val="24"/>
          <w:vertAlign w:val="superscript"/>
        </w:rPr>
        <w:t>1</w:t>
      </w:r>
      <w:r w:rsidR="00A052F8" w:rsidRPr="00752FC6">
        <w:rPr>
          <w:rFonts w:cs="Times New Roman"/>
          <w:szCs w:val="24"/>
        </w:rPr>
        <w:t xml:space="preserve"> muutmise juures. </w:t>
      </w:r>
    </w:p>
    <w:p w14:paraId="6863FB9A" w14:textId="782A17F7" w:rsidR="00F92E50" w:rsidRPr="00752FC6" w:rsidRDefault="00F92E50" w:rsidP="00977E4A">
      <w:pPr>
        <w:spacing w:line="240" w:lineRule="auto"/>
        <w:jc w:val="both"/>
        <w:rPr>
          <w:rFonts w:cs="Times New Roman"/>
          <w:b/>
          <w:bCs/>
          <w:szCs w:val="24"/>
        </w:rPr>
      </w:pPr>
      <w:r w:rsidRPr="00752FC6">
        <w:rPr>
          <w:rFonts w:cs="Times New Roman"/>
          <w:b/>
          <w:bCs/>
          <w:szCs w:val="24"/>
        </w:rPr>
        <w:t>Paragrahvi 317 muutmine</w:t>
      </w:r>
    </w:p>
    <w:p w14:paraId="60947207" w14:textId="1D0EF8F3" w:rsidR="00C82D3B" w:rsidRPr="00752FC6" w:rsidRDefault="008047A1" w:rsidP="00977E4A">
      <w:pPr>
        <w:spacing w:line="240" w:lineRule="auto"/>
        <w:jc w:val="both"/>
        <w:rPr>
          <w:rFonts w:cs="Times New Roman"/>
          <w:szCs w:val="24"/>
        </w:rPr>
      </w:pPr>
      <w:r w:rsidRPr="00752FC6">
        <w:rPr>
          <w:rFonts w:cs="Times New Roman"/>
          <w:szCs w:val="24"/>
        </w:rPr>
        <w:lastRenderedPageBreak/>
        <w:t>Paragrahvi 317 kavandatud muudatuse eesmär</w:t>
      </w:r>
      <w:r w:rsidR="004930BB" w:rsidRPr="00752FC6">
        <w:rPr>
          <w:rFonts w:cs="Times New Roman"/>
          <w:szCs w:val="24"/>
        </w:rPr>
        <w:t>k</w:t>
      </w:r>
      <w:r w:rsidRPr="00752FC6">
        <w:rPr>
          <w:rFonts w:cs="Times New Roman"/>
          <w:szCs w:val="24"/>
        </w:rPr>
        <w:t xml:space="preserve"> on täpsustada huvide konfliktiga seo</w:t>
      </w:r>
      <w:r w:rsidR="003C1EB8" w:rsidRPr="00752FC6">
        <w:rPr>
          <w:rFonts w:cs="Times New Roman"/>
          <w:szCs w:val="24"/>
        </w:rPr>
        <w:t>tut</w:t>
      </w:r>
      <w:r w:rsidRPr="00752FC6">
        <w:rPr>
          <w:rFonts w:cs="Times New Roman"/>
          <w:szCs w:val="24"/>
        </w:rPr>
        <w:t xml:space="preserve">. Kehtiva </w:t>
      </w:r>
      <w:r w:rsidR="003C1EB8" w:rsidRPr="00752FC6">
        <w:rPr>
          <w:rFonts w:cs="Times New Roman"/>
          <w:szCs w:val="24"/>
        </w:rPr>
        <w:t>korra</w:t>
      </w:r>
      <w:r w:rsidRPr="00752FC6">
        <w:rPr>
          <w:rFonts w:cs="Times New Roman"/>
          <w:szCs w:val="24"/>
        </w:rPr>
        <w:t xml:space="preserve"> kohaselt otsustab nõukogu juhatuse liikmetega tehingute tegemise ja määrab tehingute tingimused, samuti otsustab õigusvaidluse pidamise juhatuse liikmetega. Tehingu tegemiseks ja õigusvaidluse pidamiseks määrab nõukogu aktsiaseltsi esindaja. </w:t>
      </w:r>
      <w:r w:rsidR="003C1EB8" w:rsidRPr="00752FC6">
        <w:rPr>
          <w:rFonts w:cs="Times New Roman"/>
          <w:szCs w:val="24"/>
        </w:rPr>
        <w:t>M</w:t>
      </w:r>
      <w:r w:rsidRPr="00752FC6">
        <w:rPr>
          <w:rFonts w:cs="Times New Roman"/>
          <w:szCs w:val="24"/>
        </w:rPr>
        <w:t>uudatuse</w:t>
      </w:r>
      <w:r w:rsidR="003C1EB8" w:rsidRPr="00752FC6">
        <w:rPr>
          <w:rFonts w:cs="Times New Roman"/>
          <w:szCs w:val="24"/>
        </w:rPr>
        <w:t>ga</w:t>
      </w:r>
      <w:r w:rsidRPr="00752FC6">
        <w:rPr>
          <w:rFonts w:cs="Times New Roman"/>
          <w:szCs w:val="24"/>
        </w:rPr>
        <w:t xml:space="preserve"> täpsustatakse, et nõukogu määrab aktsiaseltsi esindaja olenemata sellest, kas õigusvaidluse algataja on aktsiaselts või juhatuse liige.</w:t>
      </w:r>
    </w:p>
    <w:p w14:paraId="60947208" w14:textId="2F163D08" w:rsidR="00C82D3B" w:rsidRPr="00752FC6" w:rsidRDefault="008047A1" w:rsidP="00977E4A">
      <w:pPr>
        <w:spacing w:line="240" w:lineRule="auto"/>
        <w:jc w:val="both"/>
        <w:rPr>
          <w:rFonts w:cs="Times New Roman"/>
          <w:szCs w:val="24"/>
        </w:rPr>
      </w:pPr>
      <w:r w:rsidRPr="00752FC6">
        <w:rPr>
          <w:rFonts w:cs="Times New Roman"/>
          <w:szCs w:val="24"/>
        </w:rPr>
        <w:t xml:space="preserve">Vt </w:t>
      </w:r>
      <w:r w:rsidR="00387848" w:rsidRPr="00752FC6">
        <w:rPr>
          <w:rFonts w:cs="Times New Roman"/>
          <w:szCs w:val="24"/>
        </w:rPr>
        <w:t>lisaks</w:t>
      </w:r>
      <w:r w:rsidRPr="00752FC6">
        <w:rPr>
          <w:rFonts w:cs="Times New Roman"/>
          <w:szCs w:val="24"/>
        </w:rPr>
        <w:t xml:space="preserve"> analüüs-kontseptsiooni p</w:t>
      </w:r>
      <w:r w:rsidR="00387848" w:rsidRPr="00752FC6">
        <w:rPr>
          <w:rFonts w:cs="Times New Roman"/>
          <w:szCs w:val="24"/>
        </w:rPr>
        <w:t>unkti</w:t>
      </w:r>
      <w:r w:rsidRPr="00752FC6">
        <w:rPr>
          <w:rFonts w:cs="Times New Roman"/>
          <w:szCs w:val="24"/>
        </w:rPr>
        <w:t xml:space="preserve"> 7.2.3.</w:t>
      </w:r>
    </w:p>
    <w:p w14:paraId="65C802C8" w14:textId="7D7058A5" w:rsidR="0091288D" w:rsidRPr="00752FC6" w:rsidRDefault="0091288D" w:rsidP="00977E4A">
      <w:pPr>
        <w:spacing w:line="240" w:lineRule="auto"/>
        <w:jc w:val="both"/>
        <w:rPr>
          <w:rFonts w:cs="Times New Roman"/>
          <w:b/>
          <w:bCs/>
          <w:szCs w:val="24"/>
        </w:rPr>
      </w:pPr>
      <w:r w:rsidRPr="00752FC6">
        <w:rPr>
          <w:rFonts w:cs="Times New Roman"/>
          <w:b/>
          <w:bCs/>
          <w:szCs w:val="24"/>
        </w:rPr>
        <w:t>Paragrahvi 320 muutmine</w:t>
      </w:r>
    </w:p>
    <w:p w14:paraId="100F9D7A" w14:textId="1F465940" w:rsidR="0091288D" w:rsidRPr="00752FC6" w:rsidRDefault="007F579A" w:rsidP="00977E4A">
      <w:pPr>
        <w:spacing w:line="240" w:lineRule="auto"/>
        <w:jc w:val="both"/>
        <w:rPr>
          <w:rFonts w:cs="Times New Roman"/>
          <w:szCs w:val="24"/>
        </w:rPr>
      </w:pPr>
      <w:r w:rsidRPr="00752FC6">
        <w:rPr>
          <w:rFonts w:cs="Times New Roman"/>
          <w:szCs w:val="24"/>
        </w:rPr>
        <w:t xml:space="preserve">Muudatuse eesmärk on täpsustada dokumendid, mis tuleb esitada </w:t>
      </w:r>
      <w:r w:rsidR="00E72594" w:rsidRPr="00752FC6">
        <w:rPr>
          <w:rFonts w:cs="Times New Roman"/>
          <w:szCs w:val="24"/>
        </w:rPr>
        <w:t xml:space="preserve">äriregistrile nõukogu esimehe valimisest teatamiseks. </w:t>
      </w:r>
      <w:r w:rsidRPr="00752FC6">
        <w:rPr>
          <w:rFonts w:cs="Times New Roman"/>
          <w:szCs w:val="24"/>
        </w:rPr>
        <w:t xml:space="preserve">Nähakse ette, et registripidajale tuleb </w:t>
      </w:r>
      <w:r w:rsidR="002A1F78" w:rsidRPr="00752FC6">
        <w:rPr>
          <w:rFonts w:cs="Times New Roman"/>
          <w:szCs w:val="24"/>
        </w:rPr>
        <w:t>esitada</w:t>
      </w:r>
      <w:r w:rsidRPr="00752FC6">
        <w:rPr>
          <w:rFonts w:cs="Times New Roman"/>
          <w:szCs w:val="24"/>
        </w:rPr>
        <w:t xml:space="preserve"> kas </w:t>
      </w:r>
      <w:r w:rsidR="00E72594" w:rsidRPr="00752FC6">
        <w:rPr>
          <w:rFonts w:cs="Times New Roman"/>
          <w:szCs w:val="24"/>
        </w:rPr>
        <w:t xml:space="preserve">nõukogu </w:t>
      </w:r>
      <w:r w:rsidRPr="00752FC6">
        <w:rPr>
          <w:rFonts w:cs="Times New Roman"/>
          <w:szCs w:val="24"/>
        </w:rPr>
        <w:t xml:space="preserve">otsus või </w:t>
      </w:r>
      <w:r w:rsidR="008168B2" w:rsidRPr="00752FC6">
        <w:rPr>
          <w:rFonts w:cs="Times New Roman"/>
          <w:szCs w:val="24"/>
        </w:rPr>
        <w:t>nõukogu koosoleku protokoll või hääletusprotokoll</w:t>
      </w:r>
      <w:r w:rsidR="002A1F78" w:rsidRPr="00752FC6">
        <w:rPr>
          <w:rFonts w:cs="Times New Roman"/>
          <w:szCs w:val="24"/>
        </w:rPr>
        <w:t>.</w:t>
      </w:r>
    </w:p>
    <w:p w14:paraId="317D2460" w14:textId="4B8DCDBD" w:rsidR="00F92E50" w:rsidRPr="00752FC6" w:rsidRDefault="00F92E50" w:rsidP="00977E4A">
      <w:pPr>
        <w:spacing w:line="240" w:lineRule="auto"/>
        <w:jc w:val="both"/>
        <w:rPr>
          <w:rFonts w:cs="Times New Roman"/>
          <w:b/>
          <w:szCs w:val="24"/>
        </w:rPr>
      </w:pPr>
      <w:r w:rsidRPr="00752FC6">
        <w:rPr>
          <w:rFonts w:cs="Times New Roman"/>
          <w:b/>
          <w:szCs w:val="24"/>
        </w:rPr>
        <w:t>Paragrahvi 321 muutmine</w:t>
      </w:r>
    </w:p>
    <w:p w14:paraId="10EBB8ED" w14:textId="56B4574B" w:rsidR="00D110D5" w:rsidRPr="00752FC6" w:rsidRDefault="00D110D5" w:rsidP="00977E4A">
      <w:pPr>
        <w:spacing w:line="240" w:lineRule="auto"/>
        <w:jc w:val="both"/>
        <w:rPr>
          <w:rFonts w:cs="Times New Roman"/>
          <w:szCs w:val="24"/>
        </w:rPr>
      </w:pPr>
      <w:r w:rsidRPr="00752FC6">
        <w:rPr>
          <w:rFonts w:cs="Times New Roman"/>
          <w:szCs w:val="24"/>
        </w:rPr>
        <w:t>Paragrahvi 321 lõike 1 esimese muudatuse eesmärk? (kolm kuud vs pool aastat)</w:t>
      </w:r>
    </w:p>
    <w:p w14:paraId="6094720A" w14:textId="43B4FA1B" w:rsidR="00C82D3B" w:rsidRPr="00752FC6" w:rsidRDefault="008047A1" w:rsidP="00977E4A">
      <w:pPr>
        <w:spacing w:line="240" w:lineRule="auto"/>
        <w:jc w:val="both"/>
        <w:rPr>
          <w:rFonts w:cs="Times New Roman"/>
          <w:szCs w:val="24"/>
        </w:rPr>
      </w:pPr>
      <w:r w:rsidRPr="00752FC6">
        <w:rPr>
          <w:rFonts w:cs="Times New Roman"/>
          <w:szCs w:val="24"/>
        </w:rPr>
        <w:t xml:space="preserve">Paragrahvi 321 </w:t>
      </w:r>
      <w:r w:rsidR="00D110D5" w:rsidRPr="00752FC6">
        <w:rPr>
          <w:rFonts w:cs="Times New Roman"/>
          <w:szCs w:val="24"/>
        </w:rPr>
        <w:t xml:space="preserve">lõike 1 teise </w:t>
      </w:r>
      <w:r w:rsidRPr="00752FC6">
        <w:rPr>
          <w:rFonts w:cs="Times New Roman"/>
          <w:szCs w:val="24"/>
        </w:rPr>
        <w:t>muudatuse eesmär</w:t>
      </w:r>
      <w:r w:rsidR="00241ACD" w:rsidRPr="00752FC6">
        <w:rPr>
          <w:rFonts w:cs="Times New Roman"/>
          <w:szCs w:val="24"/>
        </w:rPr>
        <w:t>k</w:t>
      </w:r>
      <w:r w:rsidRPr="00752FC6">
        <w:rPr>
          <w:rFonts w:cs="Times New Roman"/>
          <w:szCs w:val="24"/>
        </w:rPr>
        <w:t xml:space="preserve"> on õigusselguse tagamise eesmärgi</w:t>
      </w:r>
      <w:r w:rsidR="009C0803" w:rsidRPr="00752FC6">
        <w:rPr>
          <w:rFonts w:cs="Times New Roman"/>
          <w:szCs w:val="24"/>
        </w:rPr>
        <w:t>l täiendada</w:t>
      </w:r>
      <w:r w:rsidR="00E45E0F" w:rsidRPr="00752FC6">
        <w:rPr>
          <w:rFonts w:cs="Times New Roman"/>
          <w:szCs w:val="24"/>
        </w:rPr>
        <w:t xml:space="preserve"> kehtivat korda</w:t>
      </w:r>
      <w:r w:rsidRPr="00752FC6">
        <w:rPr>
          <w:rFonts w:cs="Times New Roman"/>
          <w:szCs w:val="24"/>
        </w:rPr>
        <w:t xml:space="preserve"> põhimõttega, et koosoleku teade edastatakse nõukogu liikme</w:t>
      </w:r>
      <w:r w:rsidR="004B10A0" w:rsidRPr="00752FC6">
        <w:rPr>
          <w:rFonts w:cs="Times New Roman"/>
          <w:szCs w:val="24"/>
        </w:rPr>
        <w:t xml:space="preserve"> </w:t>
      </w:r>
      <w:r w:rsidRPr="00752FC6">
        <w:rPr>
          <w:rFonts w:cs="Times New Roman"/>
          <w:szCs w:val="24"/>
        </w:rPr>
        <w:t xml:space="preserve">ühingule </w:t>
      </w:r>
      <w:r w:rsidR="00E45E0F" w:rsidRPr="00752FC6">
        <w:rPr>
          <w:rFonts w:cs="Times New Roman"/>
          <w:szCs w:val="24"/>
        </w:rPr>
        <w:t xml:space="preserve">avaldatud </w:t>
      </w:r>
      <w:r w:rsidRPr="00752FC6">
        <w:rPr>
          <w:rFonts w:cs="Times New Roman"/>
          <w:szCs w:val="24"/>
        </w:rPr>
        <w:t>kontaktandmetele, kui põhikirjast ei tulene teisiti. Kõnealune muudatus on põhjendatud muu</w:t>
      </w:r>
      <w:r w:rsidR="00C56F1E" w:rsidRPr="00752FC6">
        <w:rPr>
          <w:rFonts w:cs="Times New Roman"/>
          <w:szCs w:val="24"/>
        </w:rPr>
        <w:t xml:space="preserve"> </w:t>
      </w:r>
      <w:r w:rsidRPr="00752FC6">
        <w:rPr>
          <w:rFonts w:cs="Times New Roman"/>
          <w:szCs w:val="24"/>
        </w:rPr>
        <w:t xml:space="preserve">hulgas põhjusel, et nõukogu liikmel </w:t>
      </w:r>
      <w:r w:rsidR="00B268D5" w:rsidRPr="00752FC6">
        <w:rPr>
          <w:rFonts w:cs="Times New Roman"/>
          <w:szCs w:val="24"/>
        </w:rPr>
        <w:t xml:space="preserve">on </w:t>
      </w:r>
      <w:r w:rsidRPr="00752FC6">
        <w:rPr>
          <w:rFonts w:cs="Times New Roman"/>
          <w:szCs w:val="24"/>
        </w:rPr>
        <w:t>n</w:t>
      </w:r>
      <w:r w:rsidR="00C56F1E" w:rsidRPr="00752FC6">
        <w:rPr>
          <w:rFonts w:cs="Times New Roman"/>
          <w:szCs w:val="24"/>
        </w:rPr>
        <w:t>-</w:t>
      </w:r>
      <w:r w:rsidRPr="00752FC6">
        <w:rPr>
          <w:rFonts w:cs="Times New Roman"/>
          <w:szCs w:val="24"/>
        </w:rPr>
        <w:t>ö aktiivne kohustus (hoolsus</w:t>
      </w:r>
      <w:r w:rsidR="00C56F1E" w:rsidRPr="00752FC6">
        <w:rPr>
          <w:rFonts w:cs="Times New Roman"/>
          <w:szCs w:val="24"/>
        </w:rPr>
        <w:t xml:space="preserve">- </w:t>
      </w:r>
      <w:r w:rsidRPr="00752FC6">
        <w:rPr>
          <w:rFonts w:cs="Times New Roman"/>
          <w:szCs w:val="24"/>
        </w:rPr>
        <w:t>ja lojaalsuskohustus) osaleda ühingu töös</w:t>
      </w:r>
      <w:r w:rsidR="004B1BF2" w:rsidRPr="00752FC6">
        <w:rPr>
          <w:rFonts w:cs="Times New Roman"/>
          <w:szCs w:val="24"/>
        </w:rPr>
        <w:t>, seega</w:t>
      </w:r>
      <w:r w:rsidRPr="00752FC6">
        <w:rPr>
          <w:rFonts w:cs="Times New Roman"/>
          <w:szCs w:val="24"/>
        </w:rPr>
        <w:t xml:space="preserve"> ka n</w:t>
      </w:r>
      <w:r w:rsidR="004B1BF2" w:rsidRPr="00752FC6">
        <w:rPr>
          <w:rFonts w:cs="Times New Roman"/>
          <w:szCs w:val="24"/>
        </w:rPr>
        <w:t>-</w:t>
      </w:r>
      <w:r w:rsidRPr="00752FC6">
        <w:rPr>
          <w:rFonts w:cs="Times New Roman"/>
          <w:szCs w:val="24"/>
        </w:rPr>
        <w:t xml:space="preserve">ö aktiivselt käitumise kohustus, mille osaks on kohustus tagada, et ühingu käsutuses olevad andmed oleksid õiged. Olukorras, kus ühing edastab teavituse nõuetekohaselt nõukogu liikme avaldatud kontaktaadressile, kannab </w:t>
      </w:r>
      <w:r w:rsidR="00A14592" w:rsidRPr="00752FC6">
        <w:rPr>
          <w:rFonts w:cs="Times New Roman"/>
          <w:szCs w:val="24"/>
        </w:rPr>
        <w:t>nõukogu liige</w:t>
      </w:r>
      <w:r w:rsidRPr="00752FC6">
        <w:rPr>
          <w:rFonts w:cs="Times New Roman"/>
          <w:szCs w:val="24"/>
        </w:rPr>
        <w:t xml:space="preserve"> riski, et ta kõnealust teadet kätte ei saanud.</w:t>
      </w:r>
    </w:p>
    <w:p w14:paraId="6094720B" w14:textId="29DBBB71" w:rsidR="00C82D3B" w:rsidRPr="00752FC6" w:rsidRDefault="00924F56" w:rsidP="00977E4A">
      <w:pPr>
        <w:spacing w:line="240" w:lineRule="auto"/>
        <w:jc w:val="both"/>
        <w:rPr>
          <w:rFonts w:cs="Times New Roman"/>
          <w:szCs w:val="24"/>
        </w:rPr>
      </w:pPr>
      <w:r w:rsidRPr="00752FC6">
        <w:rPr>
          <w:rFonts w:cs="Times New Roman"/>
          <w:szCs w:val="24"/>
        </w:rPr>
        <w:t>L</w:t>
      </w:r>
      <w:r w:rsidR="008047A1" w:rsidRPr="00752FC6">
        <w:rPr>
          <w:rFonts w:cs="Times New Roman"/>
          <w:szCs w:val="24"/>
        </w:rPr>
        <w:t>õi</w:t>
      </w:r>
      <w:r w:rsidR="00655E32" w:rsidRPr="00752FC6">
        <w:rPr>
          <w:rFonts w:cs="Times New Roman"/>
          <w:szCs w:val="24"/>
        </w:rPr>
        <w:t>get</w:t>
      </w:r>
      <w:r w:rsidR="008047A1" w:rsidRPr="00752FC6">
        <w:rPr>
          <w:rFonts w:cs="Times New Roman"/>
          <w:szCs w:val="24"/>
        </w:rPr>
        <w:t xml:space="preserve"> 3</w:t>
      </w:r>
      <w:r w:rsidRPr="00752FC6">
        <w:rPr>
          <w:rFonts w:cs="Times New Roman"/>
          <w:szCs w:val="24"/>
        </w:rPr>
        <w:t xml:space="preserve"> täpsustatakse</w:t>
      </w:r>
      <w:r w:rsidR="008047A1" w:rsidRPr="00752FC6">
        <w:rPr>
          <w:rFonts w:cs="Times New Roman"/>
          <w:szCs w:val="24"/>
        </w:rPr>
        <w:t xml:space="preserve"> tähtajaga, mille jooksul nõukogu koosolek peab toimuma</w:t>
      </w:r>
      <w:r w:rsidR="00655E32" w:rsidRPr="00752FC6">
        <w:rPr>
          <w:rFonts w:cs="Times New Roman"/>
          <w:szCs w:val="24"/>
        </w:rPr>
        <w:t>,</w:t>
      </w:r>
      <w:r w:rsidR="008047A1" w:rsidRPr="00752FC6">
        <w:rPr>
          <w:rFonts w:cs="Times New Roman"/>
          <w:szCs w:val="24"/>
        </w:rPr>
        <w:t xml:space="preserve"> kui selle toimumist on taotlenud kolmas isik. Täpsemalt, kehtiva </w:t>
      </w:r>
      <w:r w:rsidR="00655E32" w:rsidRPr="00752FC6">
        <w:rPr>
          <w:rFonts w:cs="Times New Roman"/>
          <w:szCs w:val="24"/>
        </w:rPr>
        <w:t>korra</w:t>
      </w:r>
      <w:r w:rsidR="008047A1" w:rsidRPr="00752FC6">
        <w:rPr>
          <w:rFonts w:cs="Times New Roman"/>
          <w:szCs w:val="24"/>
        </w:rPr>
        <w:t xml:space="preserve"> kohaselt kutsutakse nõukogu koosolek kokku, kui seda nõuab nõukogu liige, juhatus, audiitor või aktsionärid, kelle aktsiad esindavad vähemalt 1/10 aktsiakapitalist. Kui koosolekut ei kutsuta kokku kahe nädala jooksul taotluse saamisest</w:t>
      </w:r>
      <w:r w:rsidR="005E4E6C" w:rsidRPr="00752FC6">
        <w:rPr>
          <w:rFonts w:cs="Times New Roman"/>
          <w:szCs w:val="24"/>
        </w:rPr>
        <w:t xml:space="preserve"> arvates</w:t>
      </w:r>
      <w:r w:rsidR="008047A1" w:rsidRPr="00752FC6">
        <w:rPr>
          <w:rFonts w:cs="Times New Roman"/>
          <w:szCs w:val="24"/>
        </w:rPr>
        <w:t xml:space="preserve">, on nõukogu liikmel, juhatusel, audiitoritel või aktsionäridel õigus koosolek ise kokku kutsuda. Kavandatud muudatusega lisatakse täiendus, mille kohaselt läheb koosoleku kokkukutsumise õigus </w:t>
      </w:r>
      <w:r w:rsidR="00C14C45" w:rsidRPr="00752FC6">
        <w:rPr>
          <w:rFonts w:cs="Times New Roman"/>
          <w:szCs w:val="24"/>
        </w:rPr>
        <w:t>n</w:t>
      </w:r>
      <w:r w:rsidR="0065566D" w:rsidRPr="00752FC6">
        <w:rPr>
          <w:rFonts w:cs="Times New Roman"/>
          <w:szCs w:val="24"/>
        </w:rPr>
        <w:t>-ö</w:t>
      </w:r>
      <w:r w:rsidR="00C14C45" w:rsidRPr="00752FC6">
        <w:rPr>
          <w:rFonts w:cs="Times New Roman"/>
          <w:szCs w:val="24"/>
        </w:rPr>
        <w:t xml:space="preserve"> </w:t>
      </w:r>
      <w:r w:rsidR="008047A1" w:rsidRPr="00752FC6">
        <w:rPr>
          <w:rFonts w:cs="Times New Roman"/>
          <w:szCs w:val="24"/>
        </w:rPr>
        <w:t xml:space="preserve">kolmandale isikule </w:t>
      </w:r>
      <w:r w:rsidR="0006287F" w:rsidRPr="00752FC6">
        <w:rPr>
          <w:rFonts w:cs="Times New Roman"/>
          <w:szCs w:val="24"/>
        </w:rPr>
        <w:t>(</w:t>
      </w:r>
      <w:r w:rsidR="0066456B" w:rsidRPr="00752FC6">
        <w:rPr>
          <w:rFonts w:cs="Times New Roman"/>
          <w:szCs w:val="24"/>
        </w:rPr>
        <w:t>nõukogu liige, audiitor või aktsionärid</w:t>
      </w:r>
      <w:r w:rsidR="00E4751E" w:rsidRPr="00752FC6">
        <w:rPr>
          <w:rFonts w:cs="Times New Roman"/>
          <w:szCs w:val="24"/>
        </w:rPr>
        <w:t>, kelle aktsiad esindavad vähemalt 1/10 aktsiakapitalist</w:t>
      </w:r>
      <w:r w:rsidR="0066456B" w:rsidRPr="00752FC6">
        <w:rPr>
          <w:rFonts w:cs="Times New Roman"/>
          <w:szCs w:val="24"/>
        </w:rPr>
        <w:t xml:space="preserve">) </w:t>
      </w:r>
      <w:r w:rsidR="008047A1" w:rsidRPr="00752FC6">
        <w:rPr>
          <w:rFonts w:cs="Times New Roman"/>
          <w:szCs w:val="24"/>
        </w:rPr>
        <w:t xml:space="preserve">üle ka juhul, kui taotletud koosolek ei toimu </w:t>
      </w:r>
      <w:r w:rsidR="005E4E6C" w:rsidRPr="00752FC6">
        <w:rPr>
          <w:rFonts w:cs="Times New Roman"/>
          <w:szCs w:val="24"/>
        </w:rPr>
        <w:t>kolme</w:t>
      </w:r>
      <w:r w:rsidR="008047A1" w:rsidRPr="00752FC6">
        <w:rPr>
          <w:rFonts w:cs="Times New Roman"/>
          <w:szCs w:val="24"/>
        </w:rPr>
        <w:t xml:space="preserve"> nädala jooksul taotluse saamisest</w:t>
      </w:r>
      <w:r w:rsidR="005E4E6C" w:rsidRPr="00752FC6">
        <w:rPr>
          <w:rFonts w:cs="Times New Roman"/>
          <w:szCs w:val="24"/>
        </w:rPr>
        <w:t xml:space="preserve"> arvates</w:t>
      </w:r>
      <w:r w:rsidR="008047A1" w:rsidRPr="00752FC6">
        <w:rPr>
          <w:rFonts w:cs="Times New Roman"/>
          <w:szCs w:val="24"/>
        </w:rPr>
        <w:t>.</w:t>
      </w:r>
    </w:p>
    <w:p w14:paraId="6094720C" w14:textId="3A69D9F8" w:rsidR="00C82D3B" w:rsidRPr="00752FC6" w:rsidRDefault="0065068B" w:rsidP="00977E4A">
      <w:pPr>
        <w:spacing w:line="240" w:lineRule="auto"/>
        <w:jc w:val="both"/>
        <w:rPr>
          <w:rFonts w:cs="Times New Roman"/>
          <w:szCs w:val="24"/>
        </w:rPr>
      </w:pPr>
      <w:r w:rsidRPr="00752FC6">
        <w:rPr>
          <w:rFonts w:cs="Times New Roman"/>
          <w:szCs w:val="24"/>
        </w:rPr>
        <w:t>P</w:t>
      </w:r>
      <w:r w:rsidR="007C3507" w:rsidRPr="00752FC6">
        <w:rPr>
          <w:rFonts w:cs="Times New Roman"/>
          <w:szCs w:val="24"/>
        </w:rPr>
        <w:t>aragrahvi</w:t>
      </w:r>
      <w:r w:rsidRPr="00752FC6">
        <w:rPr>
          <w:rFonts w:cs="Times New Roman"/>
          <w:szCs w:val="24"/>
        </w:rPr>
        <w:t xml:space="preserve"> täiendatakse</w:t>
      </w:r>
      <w:r w:rsidR="008047A1" w:rsidRPr="00752FC6">
        <w:rPr>
          <w:rFonts w:cs="Times New Roman"/>
          <w:szCs w:val="24"/>
        </w:rPr>
        <w:t xml:space="preserve"> lõikega 3</w:t>
      </w:r>
      <w:r w:rsidR="008047A1" w:rsidRPr="00752FC6">
        <w:rPr>
          <w:rFonts w:cs="Times New Roman"/>
          <w:szCs w:val="24"/>
          <w:vertAlign w:val="superscript"/>
        </w:rPr>
        <w:t>2</w:t>
      </w:r>
      <w:r w:rsidR="008047A1" w:rsidRPr="00752FC6">
        <w:rPr>
          <w:rFonts w:cs="Times New Roman"/>
          <w:szCs w:val="24"/>
        </w:rPr>
        <w:t xml:space="preserve">, mille kohaselt </w:t>
      </w:r>
      <w:r w:rsidR="007C3507" w:rsidRPr="00752FC6">
        <w:rPr>
          <w:rFonts w:cs="Times New Roman"/>
          <w:szCs w:val="24"/>
        </w:rPr>
        <w:t xml:space="preserve">juhul, </w:t>
      </w:r>
      <w:r w:rsidR="008047A1" w:rsidRPr="00752FC6">
        <w:rPr>
          <w:rFonts w:cs="Times New Roman"/>
          <w:szCs w:val="24"/>
        </w:rPr>
        <w:t xml:space="preserve">kui nõukogu koosolek kutsutakse kokku nõukogu liikme, juhatuse, audiitori või aktsionäride nõudel, võivad nõukogu liige, juhatus, audiitor või aktsionärid, kelle nõudel koosolek kokku kutsutakse, nõuda samaaegselt koosoleku kokkukutsumise taotluse esitamisega küsimuste võtmist koosoleku päevakorda. Teisisõnu on </w:t>
      </w:r>
      <w:r w:rsidR="007C3507" w:rsidRPr="00752FC6">
        <w:rPr>
          <w:rFonts w:cs="Times New Roman"/>
          <w:szCs w:val="24"/>
        </w:rPr>
        <w:t>muudatuse</w:t>
      </w:r>
      <w:r w:rsidR="008047A1" w:rsidRPr="00752FC6">
        <w:rPr>
          <w:rFonts w:cs="Times New Roman"/>
          <w:szCs w:val="24"/>
        </w:rPr>
        <w:t xml:space="preserve"> eesmär</w:t>
      </w:r>
      <w:r w:rsidR="007C3507" w:rsidRPr="00752FC6">
        <w:rPr>
          <w:rFonts w:cs="Times New Roman"/>
          <w:szCs w:val="24"/>
        </w:rPr>
        <w:t>k</w:t>
      </w:r>
      <w:r w:rsidR="008047A1" w:rsidRPr="00752FC6">
        <w:rPr>
          <w:rFonts w:cs="Times New Roman"/>
          <w:szCs w:val="24"/>
        </w:rPr>
        <w:t xml:space="preserve"> sätestada õigustatud isikutele õigus nõuda mitte ainult koosoleku korraldamist, vaid ka konkreetsete küsimuste koosolekul arutamist. </w:t>
      </w:r>
      <w:r w:rsidR="00AE3D98" w:rsidRPr="00752FC6">
        <w:rPr>
          <w:rFonts w:cs="Times New Roman"/>
          <w:szCs w:val="24"/>
        </w:rPr>
        <w:t>Sellega välditaks</w:t>
      </w:r>
      <w:r w:rsidR="008047A1" w:rsidRPr="00752FC6">
        <w:rPr>
          <w:rFonts w:cs="Times New Roman"/>
          <w:szCs w:val="24"/>
        </w:rPr>
        <w:t xml:space="preserve"> kuritarvitusi viisil, et õigustatud isiku nõudel kutsutakse nõutud nõukogu koosolek küll kokku, kuid ei arutata küsimusi, mida taotluse esitanud isikud on adresseerinud.</w:t>
      </w:r>
    </w:p>
    <w:p w14:paraId="6094720D" w14:textId="779A100E" w:rsidR="00C82D3B" w:rsidRPr="00752FC6" w:rsidRDefault="008047A1" w:rsidP="00977E4A">
      <w:pPr>
        <w:spacing w:line="240" w:lineRule="auto"/>
        <w:jc w:val="both"/>
        <w:rPr>
          <w:rFonts w:cs="Times New Roman"/>
          <w:szCs w:val="24"/>
        </w:rPr>
      </w:pPr>
      <w:r w:rsidRPr="00752FC6">
        <w:rPr>
          <w:rFonts w:cs="Times New Roman"/>
          <w:szCs w:val="24"/>
        </w:rPr>
        <w:t>Paragrahvi 321 lõi</w:t>
      </w:r>
      <w:r w:rsidR="00D72567" w:rsidRPr="00752FC6">
        <w:rPr>
          <w:rFonts w:cs="Times New Roman"/>
          <w:szCs w:val="24"/>
        </w:rPr>
        <w:t>k</w:t>
      </w:r>
      <w:r w:rsidRPr="00752FC6">
        <w:rPr>
          <w:rFonts w:cs="Times New Roman"/>
          <w:szCs w:val="24"/>
        </w:rPr>
        <w:t>e 4 muudatuse eesmär</w:t>
      </w:r>
      <w:r w:rsidR="00D72567" w:rsidRPr="00752FC6">
        <w:rPr>
          <w:rFonts w:cs="Times New Roman"/>
          <w:szCs w:val="24"/>
        </w:rPr>
        <w:t>k</w:t>
      </w:r>
      <w:r w:rsidRPr="00752FC6">
        <w:rPr>
          <w:rFonts w:cs="Times New Roman"/>
          <w:szCs w:val="24"/>
        </w:rPr>
        <w:t xml:space="preserve"> on kaotada ebavajalik nõue, et nõukogu koosoleku peavad allkirjastama kõik koosolekul osalenud nõukogu liikmed. Praktikas esineb probleeme, et mõni nõukogu liige ei ole nõus protokolli allk</w:t>
      </w:r>
      <w:r w:rsidR="00B674E1" w:rsidRPr="00752FC6">
        <w:rPr>
          <w:rFonts w:cs="Times New Roman"/>
          <w:szCs w:val="24"/>
        </w:rPr>
        <w:t>i</w:t>
      </w:r>
      <w:r w:rsidRPr="00752FC6">
        <w:rPr>
          <w:rFonts w:cs="Times New Roman"/>
          <w:szCs w:val="24"/>
        </w:rPr>
        <w:t xml:space="preserve">rjastama või venib allkirjastamine ebamõistlikult pikaks, kuna mõni nõukogu liige elab välismaal ning tal puudub võimalus anda kvalifitseeritud digiallkirja. Keeldumise korral ei vasta protokoll seaduses sätestatud nõuetele ja selle alusel ei tehta </w:t>
      </w:r>
      <w:r w:rsidRPr="00752FC6">
        <w:rPr>
          <w:rFonts w:cs="Times New Roman"/>
          <w:szCs w:val="24"/>
        </w:rPr>
        <w:lastRenderedPageBreak/>
        <w:t>äriregistrisse kannet, mistõttu tuleks pöörduda kohtusse nõukogu liikme tahteavalduse asendamise nõudega, et protokoll nõuetekohaselt allkirjastatuks lugeda.</w:t>
      </w:r>
    </w:p>
    <w:p w14:paraId="2D744367" w14:textId="133682A9" w:rsidR="005A7195" w:rsidRPr="00752FC6" w:rsidRDefault="005A7195" w:rsidP="00977E4A">
      <w:pPr>
        <w:spacing w:line="240" w:lineRule="auto"/>
        <w:jc w:val="both"/>
        <w:rPr>
          <w:rFonts w:cs="Times New Roman"/>
          <w:b/>
          <w:szCs w:val="24"/>
        </w:rPr>
      </w:pPr>
      <w:r w:rsidRPr="00752FC6">
        <w:rPr>
          <w:rFonts w:cs="Times New Roman"/>
          <w:b/>
          <w:szCs w:val="24"/>
        </w:rPr>
        <w:t>Paragrahvi 322 muutmine</w:t>
      </w:r>
    </w:p>
    <w:p w14:paraId="60947210" w14:textId="217E64C0" w:rsidR="00C82D3B" w:rsidRPr="00752FC6" w:rsidRDefault="008047A1" w:rsidP="00977E4A">
      <w:pPr>
        <w:spacing w:line="240" w:lineRule="auto"/>
        <w:jc w:val="both"/>
        <w:rPr>
          <w:rFonts w:cs="Times New Roman"/>
        </w:rPr>
      </w:pPr>
      <w:r w:rsidRPr="00752FC6">
        <w:rPr>
          <w:rFonts w:cs="Times New Roman"/>
        </w:rPr>
        <w:t xml:space="preserve">Kehtiva § 322 lg 4 </w:t>
      </w:r>
      <w:r w:rsidR="58103167" w:rsidRPr="00752FC6">
        <w:rPr>
          <w:rFonts w:cs="Times New Roman"/>
        </w:rPr>
        <w:t>teise</w:t>
      </w:r>
      <w:r w:rsidR="00910805" w:rsidRPr="00752FC6">
        <w:rPr>
          <w:rFonts w:cs="Times New Roman"/>
        </w:rPr>
        <w:t xml:space="preserve"> lause</w:t>
      </w:r>
      <w:r w:rsidRPr="00752FC6">
        <w:rPr>
          <w:rFonts w:cs="Times New Roman"/>
        </w:rPr>
        <w:t xml:space="preserve"> kohaselt on</w:t>
      </w:r>
      <w:r w:rsidR="00384B5F" w:rsidRPr="00752FC6">
        <w:rPr>
          <w:rFonts w:cs="Times New Roman"/>
        </w:rPr>
        <w:t xml:space="preserve"> </w:t>
      </w:r>
      <w:r w:rsidRPr="00752FC6">
        <w:rPr>
          <w:rFonts w:cs="Times New Roman"/>
        </w:rPr>
        <w:t>nõukogu otsuse kehtetuks tunnistamise</w:t>
      </w:r>
      <w:r w:rsidR="00384B5F" w:rsidRPr="00752FC6">
        <w:rPr>
          <w:rFonts w:cs="Times New Roman"/>
        </w:rPr>
        <w:t xml:space="preserve"> </w:t>
      </w:r>
      <w:r w:rsidRPr="00752FC6">
        <w:rPr>
          <w:rFonts w:cs="Times New Roman"/>
        </w:rPr>
        <w:t>nõude aegumistähtaeg kolm kuud nõukogu otsuse vastuvõtmisest</w:t>
      </w:r>
      <w:r w:rsidR="00B960EC" w:rsidRPr="00752FC6">
        <w:rPr>
          <w:rFonts w:cs="Times New Roman"/>
        </w:rPr>
        <w:t xml:space="preserve"> arvates</w:t>
      </w:r>
      <w:r w:rsidRPr="00752FC6">
        <w:rPr>
          <w:rFonts w:cs="Times New Roman"/>
        </w:rPr>
        <w:t xml:space="preserve">. Kavandatava muudatuse kohaselt sõnastatakse </w:t>
      </w:r>
      <w:r w:rsidR="00B960EC" w:rsidRPr="00752FC6">
        <w:rPr>
          <w:rFonts w:cs="Times New Roman"/>
        </w:rPr>
        <w:t>säte</w:t>
      </w:r>
      <w:r w:rsidRPr="00752FC6">
        <w:rPr>
          <w:rFonts w:cs="Times New Roman"/>
        </w:rPr>
        <w:t xml:space="preserve"> ümber järgmiselt: „nõude võib esitada kolme kuu </w:t>
      </w:r>
      <w:r w:rsidR="00B960EC" w:rsidRPr="00752FC6">
        <w:rPr>
          <w:rFonts w:cs="Times New Roman"/>
        </w:rPr>
        <w:t xml:space="preserve">jooksul </w:t>
      </w:r>
      <w:r w:rsidRPr="00752FC6">
        <w:rPr>
          <w:rFonts w:cs="Times New Roman"/>
        </w:rPr>
        <w:t>nõukogu otsuse vastuvõtmisest</w:t>
      </w:r>
      <w:r w:rsidR="00B960EC" w:rsidRPr="00752FC6">
        <w:rPr>
          <w:rFonts w:cs="Times New Roman"/>
        </w:rPr>
        <w:t xml:space="preserve"> arvates</w:t>
      </w:r>
      <w:r w:rsidRPr="00752FC6">
        <w:rPr>
          <w:rFonts w:cs="Times New Roman"/>
        </w:rPr>
        <w:t xml:space="preserve">.“ </w:t>
      </w:r>
      <w:r w:rsidR="00B9575B" w:rsidRPr="00752FC6">
        <w:rPr>
          <w:rFonts w:cs="Times New Roman"/>
        </w:rPr>
        <w:t xml:space="preserve">Muudatusega </w:t>
      </w:r>
      <w:r w:rsidR="002673D8" w:rsidRPr="00752FC6">
        <w:rPr>
          <w:rFonts w:cs="Times New Roman"/>
        </w:rPr>
        <w:t>sätestatakse</w:t>
      </w:r>
      <w:r w:rsidRPr="00752FC6">
        <w:rPr>
          <w:rFonts w:cs="Times New Roman"/>
        </w:rPr>
        <w:t xml:space="preserve"> õigusselguse tagamiseks juriidilise isiku organi otsuste kehtetuks tunnistamise tähtaeg õigust lõpetava tähtajana.</w:t>
      </w:r>
      <w:r w:rsidR="00816072" w:rsidRPr="00752FC6">
        <w:rPr>
          <w:rFonts w:cs="Times New Roman"/>
        </w:rPr>
        <w:t xml:space="preserve"> P</w:t>
      </w:r>
      <w:r w:rsidR="00874F46" w:rsidRPr="00752FC6">
        <w:rPr>
          <w:rFonts w:cs="Times New Roman"/>
        </w:rPr>
        <w:t>ärast</w:t>
      </w:r>
      <w:r w:rsidRPr="00752FC6">
        <w:rPr>
          <w:rFonts w:cs="Times New Roman"/>
        </w:rPr>
        <w:t xml:space="preserve"> muudatus</w:t>
      </w:r>
      <w:r w:rsidR="00874F46" w:rsidRPr="00752FC6">
        <w:rPr>
          <w:rFonts w:cs="Times New Roman"/>
        </w:rPr>
        <w:t>t</w:t>
      </w:r>
      <w:r w:rsidRPr="00752FC6">
        <w:rPr>
          <w:rFonts w:cs="Times New Roman"/>
        </w:rPr>
        <w:t xml:space="preserve"> ei kohaldu kõnealusele tähtajale enam aegumise katkemis</w:t>
      </w:r>
      <w:r w:rsidR="00874F46" w:rsidRPr="00752FC6">
        <w:rPr>
          <w:rFonts w:cs="Times New Roman"/>
        </w:rPr>
        <w:t>e</w:t>
      </w:r>
      <w:r w:rsidRPr="00752FC6">
        <w:rPr>
          <w:rFonts w:cs="Times New Roman"/>
        </w:rPr>
        <w:t xml:space="preserve"> ja peatamis</w:t>
      </w:r>
      <w:r w:rsidR="00874F46" w:rsidRPr="00752FC6">
        <w:rPr>
          <w:rFonts w:cs="Times New Roman"/>
        </w:rPr>
        <w:t>e</w:t>
      </w:r>
      <w:r w:rsidRPr="00752FC6">
        <w:rPr>
          <w:rFonts w:cs="Times New Roman"/>
        </w:rPr>
        <w:t xml:space="preserve"> alused.</w:t>
      </w:r>
    </w:p>
    <w:p w14:paraId="60947211" w14:textId="57A7DCAB" w:rsidR="00C82D3B" w:rsidRPr="00752FC6" w:rsidRDefault="008047A1" w:rsidP="00977E4A">
      <w:pPr>
        <w:spacing w:line="240" w:lineRule="auto"/>
        <w:jc w:val="both"/>
        <w:rPr>
          <w:rFonts w:cs="Times New Roman"/>
          <w:szCs w:val="24"/>
        </w:rPr>
      </w:pPr>
      <w:r w:rsidRPr="00752FC6">
        <w:rPr>
          <w:rFonts w:cs="Times New Roman"/>
          <w:szCs w:val="24"/>
        </w:rPr>
        <w:t xml:space="preserve">Vt </w:t>
      </w:r>
      <w:r w:rsidR="00384B5F" w:rsidRPr="00752FC6">
        <w:rPr>
          <w:rFonts w:cs="Times New Roman"/>
          <w:szCs w:val="24"/>
        </w:rPr>
        <w:t xml:space="preserve">lisaks analüüs-kontseptsiooni </w:t>
      </w:r>
      <w:r w:rsidRPr="00752FC6">
        <w:rPr>
          <w:rFonts w:cs="Times New Roman"/>
          <w:szCs w:val="24"/>
        </w:rPr>
        <w:t>punkti 7.2.2.5.</w:t>
      </w:r>
    </w:p>
    <w:p w14:paraId="4A7B013C" w14:textId="4B392CE5" w:rsidR="00E72E4A" w:rsidRPr="00752FC6" w:rsidRDefault="00E72E4A" w:rsidP="00977E4A">
      <w:pPr>
        <w:spacing w:line="240" w:lineRule="auto"/>
        <w:jc w:val="both"/>
        <w:rPr>
          <w:rFonts w:cs="Times New Roman"/>
          <w:b/>
          <w:szCs w:val="24"/>
        </w:rPr>
      </w:pPr>
      <w:r w:rsidRPr="00752FC6">
        <w:rPr>
          <w:rFonts w:cs="Times New Roman"/>
          <w:b/>
          <w:szCs w:val="24"/>
        </w:rPr>
        <w:t>Paragrahvi 323 muutmine</w:t>
      </w:r>
    </w:p>
    <w:p w14:paraId="60947213" w14:textId="68014265" w:rsidR="00C82D3B" w:rsidRPr="00752FC6" w:rsidRDefault="008047A1" w:rsidP="00977E4A">
      <w:pPr>
        <w:spacing w:line="240" w:lineRule="auto"/>
        <w:jc w:val="both"/>
        <w:rPr>
          <w:rFonts w:cs="Times New Roman"/>
        </w:rPr>
      </w:pPr>
      <w:r w:rsidRPr="00752FC6">
        <w:rPr>
          <w:rFonts w:cs="Times New Roman"/>
        </w:rPr>
        <w:t>Lõikes 1 sätesta</w:t>
      </w:r>
      <w:r w:rsidR="00FB589B" w:rsidRPr="00752FC6">
        <w:rPr>
          <w:rFonts w:cs="Times New Roman"/>
        </w:rPr>
        <w:t>takse</w:t>
      </w:r>
      <w:r w:rsidRPr="00752FC6">
        <w:rPr>
          <w:rFonts w:cs="Times New Roman"/>
        </w:rPr>
        <w:t xml:space="preserve"> eeldus, et kõik nõukogu liikmed on nõus otsuse vastuvõtmisega koosolekut kokku</w:t>
      </w:r>
      <w:r w:rsidR="00FB589B" w:rsidRPr="00752FC6">
        <w:rPr>
          <w:rFonts w:cs="Times New Roman"/>
        </w:rPr>
        <w:t xml:space="preserve"> </w:t>
      </w:r>
      <w:r w:rsidRPr="00752FC6">
        <w:rPr>
          <w:rFonts w:cs="Times New Roman"/>
        </w:rPr>
        <w:t>kutsumata. Muudatus on tingitud asjaolust, et sageli ei ole otsuste vastuvõtmiseks koosolekut kokku</w:t>
      </w:r>
      <w:r w:rsidR="00FB589B" w:rsidRPr="00752FC6">
        <w:rPr>
          <w:rFonts w:cs="Times New Roman"/>
        </w:rPr>
        <w:t xml:space="preserve"> </w:t>
      </w:r>
      <w:r w:rsidRPr="00752FC6">
        <w:rPr>
          <w:rFonts w:cs="Times New Roman"/>
        </w:rPr>
        <w:t xml:space="preserve">kutsumata </w:t>
      </w:r>
      <w:r w:rsidR="00FB589B" w:rsidRPr="00752FC6">
        <w:rPr>
          <w:rFonts w:cs="Times New Roman"/>
        </w:rPr>
        <w:t xml:space="preserve">nõukogu liikmete eraldi nõusolekut </w:t>
      </w:r>
      <w:r w:rsidRPr="00752FC6">
        <w:rPr>
          <w:rFonts w:cs="Times New Roman"/>
        </w:rPr>
        <w:t>vormistatud. Kuna sageli on see tahteavaldus väljendatud üksnes vaikivalt, siis sätestatakse õigusselguse tagamise</w:t>
      </w:r>
      <w:r w:rsidR="00FF009B" w:rsidRPr="00752FC6">
        <w:rPr>
          <w:rFonts w:cs="Times New Roman"/>
        </w:rPr>
        <w:t>ks</w:t>
      </w:r>
      <w:r w:rsidRPr="00752FC6">
        <w:rPr>
          <w:rFonts w:cs="Times New Roman"/>
        </w:rPr>
        <w:t xml:space="preserve">, et </w:t>
      </w:r>
      <w:r w:rsidR="00FB589B" w:rsidRPr="00752FC6">
        <w:rPr>
          <w:rFonts w:cs="Times New Roman"/>
        </w:rPr>
        <w:t xml:space="preserve">eeldatakse </w:t>
      </w:r>
      <w:r w:rsidRPr="00752FC6">
        <w:rPr>
          <w:rFonts w:cs="Times New Roman"/>
        </w:rPr>
        <w:t xml:space="preserve">kõigi nõukogu liikmete nõusolekut </w:t>
      </w:r>
      <w:r w:rsidR="002824A8" w:rsidRPr="00752FC6">
        <w:rPr>
          <w:rFonts w:cs="Times New Roman"/>
        </w:rPr>
        <w:t xml:space="preserve">võtta </w:t>
      </w:r>
      <w:r w:rsidRPr="00752FC6">
        <w:rPr>
          <w:rFonts w:cs="Times New Roman"/>
        </w:rPr>
        <w:t>otsus</w:t>
      </w:r>
      <w:r w:rsidR="002824A8" w:rsidRPr="00752FC6">
        <w:rPr>
          <w:rFonts w:cs="Times New Roman"/>
        </w:rPr>
        <w:t>ed</w:t>
      </w:r>
      <w:r w:rsidRPr="00752FC6">
        <w:rPr>
          <w:rFonts w:cs="Times New Roman"/>
        </w:rPr>
        <w:t xml:space="preserve"> vastu koosolekut kokku</w:t>
      </w:r>
      <w:r w:rsidR="00FB589B" w:rsidRPr="00752FC6">
        <w:rPr>
          <w:rFonts w:cs="Times New Roman"/>
        </w:rPr>
        <w:t xml:space="preserve"> </w:t>
      </w:r>
      <w:r w:rsidRPr="00752FC6">
        <w:rPr>
          <w:rFonts w:cs="Times New Roman"/>
        </w:rPr>
        <w:t>kutsumata</w:t>
      </w:r>
      <w:r w:rsidR="002824A8" w:rsidRPr="00752FC6">
        <w:rPr>
          <w:rFonts w:cs="Times New Roman"/>
        </w:rPr>
        <w:t>.</w:t>
      </w:r>
      <w:r w:rsidRPr="00752FC6">
        <w:rPr>
          <w:rFonts w:cs="Times New Roman"/>
        </w:rPr>
        <w:t xml:space="preserve"> See eeldus kehtib senini, kuni ükski nõukogu liige ei ole kuni hääle andmise tähtajani teatanud nõukogu esimehele oma mittenõustumisest nimetatud viisil otsuse vastuvõtmise korraga.</w:t>
      </w:r>
    </w:p>
    <w:p w14:paraId="60947214" w14:textId="2BF60E32" w:rsidR="00C82D3B" w:rsidRPr="00752FC6" w:rsidRDefault="008047A1" w:rsidP="00977E4A">
      <w:pPr>
        <w:spacing w:line="240" w:lineRule="auto"/>
        <w:jc w:val="both"/>
        <w:rPr>
          <w:rFonts w:cs="Times New Roman"/>
          <w:szCs w:val="24"/>
        </w:rPr>
      </w:pPr>
      <w:r w:rsidRPr="00752FC6">
        <w:rPr>
          <w:rFonts w:cs="Times New Roman"/>
          <w:szCs w:val="24"/>
        </w:rPr>
        <w:t>Lõikes 2 sätesta</w:t>
      </w:r>
      <w:r w:rsidR="002824A8" w:rsidRPr="00752FC6">
        <w:rPr>
          <w:rFonts w:cs="Times New Roman"/>
          <w:szCs w:val="24"/>
        </w:rPr>
        <w:t>takse esmalt</w:t>
      </w:r>
      <w:r w:rsidRPr="00752FC6">
        <w:rPr>
          <w:rFonts w:cs="Times New Roman"/>
          <w:szCs w:val="24"/>
        </w:rPr>
        <w:t xml:space="preserve"> üldine põhimõte, mille eesmär</w:t>
      </w:r>
      <w:r w:rsidR="002824A8" w:rsidRPr="00752FC6">
        <w:rPr>
          <w:rFonts w:cs="Times New Roman"/>
          <w:szCs w:val="24"/>
        </w:rPr>
        <w:t>k</w:t>
      </w:r>
      <w:r w:rsidRPr="00752FC6">
        <w:rPr>
          <w:rFonts w:cs="Times New Roman"/>
          <w:szCs w:val="24"/>
        </w:rPr>
        <w:t xml:space="preserve"> on tagada, et nõukogu liikmetele hääletamiseks määratav aeg ei oleks ebamõistlik – teisisõnu </w:t>
      </w:r>
      <w:r w:rsidR="00FC7348" w:rsidRPr="00752FC6">
        <w:rPr>
          <w:rFonts w:cs="Times New Roman"/>
          <w:szCs w:val="24"/>
        </w:rPr>
        <w:t xml:space="preserve">määrab </w:t>
      </w:r>
      <w:r w:rsidRPr="00752FC6">
        <w:rPr>
          <w:rFonts w:cs="Times New Roman"/>
          <w:szCs w:val="24"/>
        </w:rPr>
        <w:t>nõukogu mõistliku tähtaja, mille jooksul nõukogu liige peab oma seisukoha kujundama</w:t>
      </w:r>
      <w:r w:rsidR="001A3A1C" w:rsidRPr="00752FC6">
        <w:rPr>
          <w:rFonts w:cs="Times New Roman"/>
          <w:szCs w:val="24"/>
        </w:rPr>
        <w:t>.</w:t>
      </w:r>
    </w:p>
    <w:p w14:paraId="60947218" w14:textId="15F2287D" w:rsidR="00C82D3B" w:rsidRPr="00752FC6" w:rsidRDefault="008047A1" w:rsidP="00977E4A">
      <w:pPr>
        <w:spacing w:line="240" w:lineRule="auto"/>
        <w:jc w:val="both"/>
        <w:rPr>
          <w:rFonts w:cs="Times New Roman"/>
          <w:szCs w:val="24"/>
        </w:rPr>
      </w:pPr>
      <w:r w:rsidRPr="00752FC6">
        <w:rPr>
          <w:rFonts w:cs="Times New Roman"/>
        </w:rPr>
        <w:t>Lõikes 4 tehtava muudatuse ja l</w:t>
      </w:r>
      <w:r w:rsidR="007B0746" w:rsidRPr="00752FC6">
        <w:rPr>
          <w:rFonts w:cs="Times New Roman"/>
        </w:rPr>
        <w:t>õike</w:t>
      </w:r>
      <w:r w:rsidRPr="00752FC6">
        <w:rPr>
          <w:rFonts w:cs="Times New Roman"/>
        </w:rPr>
        <w:t xml:space="preserve"> 5 </w:t>
      </w:r>
      <w:r w:rsidR="007B0746" w:rsidRPr="00752FC6">
        <w:rPr>
          <w:rFonts w:cs="Times New Roman"/>
        </w:rPr>
        <w:t>kehtetuks tunnistamise</w:t>
      </w:r>
      <w:r w:rsidRPr="00752FC6">
        <w:rPr>
          <w:rFonts w:cs="Times New Roman"/>
        </w:rPr>
        <w:t xml:space="preserve"> eesmär</w:t>
      </w:r>
      <w:r w:rsidR="007B0746" w:rsidRPr="00752FC6">
        <w:rPr>
          <w:rFonts w:cs="Times New Roman"/>
        </w:rPr>
        <w:t>k</w:t>
      </w:r>
      <w:r w:rsidRPr="00752FC6">
        <w:rPr>
          <w:rFonts w:cs="Times New Roman"/>
        </w:rPr>
        <w:t xml:space="preserve"> on leevendada formaalseid nõudeid AS</w:t>
      </w:r>
      <w:r w:rsidR="007B0746" w:rsidRPr="00752FC6">
        <w:rPr>
          <w:rFonts w:cs="Times New Roman"/>
        </w:rPr>
        <w:t>-i</w:t>
      </w:r>
      <w:r w:rsidRPr="00752FC6">
        <w:rPr>
          <w:rFonts w:cs="Times New Roman"/>
        </w:rPr>
        <w:t xml:space="preserve"> nõukogu otsuste </w:t>
      </w:r>
      <w:r w:rsidR="00B75E6A" w:rsidRPr="00752FC6">
        <w:rPr>
          <w:rFonts w:cs="Times New Roman"/>
        </w:rPr>
        <w:t xml:space="preserve">vastu võtmisel, kui </w:t>
      </w:r>
      <w:r w:rsidRPr="00752FC6">
        <w:rPr>
          <w:rFonts w:cs="Times New Roman"/>
        </w:rPr>
        <w:t>koosolekut kokku</w:t>
      </w:r>
      <w:r w:rsidR="00B75E6A" w:rsidRPr="00752FC6">
        <w:rPr>
          <w:rFonts w:cs="Times New Roman"/>
        </w:rPr>
        <w:t xml:space="preserve"> ei kutsuta.</w:t>
      </w:r>
      <w:r w:rsidR="00A90646" w:rsidRPr="00752FC6">
        <w:rPr>
          <w:rFonts w:cs="Times New Roman"/>
        </w:rPr>
        <w:t xml:space="preserve"> </w:t>
      </w:r>
      <w:r w:rsidR="00427F3D" w:rsidRPr="00752FC6">
        <w:rPr>
          <w:rFonts w:cs="Times New Roman"/>
          <w:szCs w:val="24"/>
        </w:rPr>
        <w:t>L</w:t>
      </w:r>
      <w:r w:rsidR="00E70262" w:rsidRPr="00752FC6">
        <w:rPr>
          <w:rFonts w:cs="Times New Roman"/>
          <w:szCs w:val="24"/>
        </w:rPr>
        <w:t>õikest</w:t>
      </w:r>
      <w:r w:rsidRPr="00752FC6">
        <w:rPr>
          <w:rFonts w:cs="Times New Roman"/>
          <w:szCs w:val="24"/>
        </w:rPr>
        <w:t xml:space="preserve"> 4 </w:t>
      </w:r>
      <w:r w:rsidR="00E70262" w:rsidRPr="00752FC6">
        <w:rPr>
          <w:rFonts w:cs="Times New Roman"/>
          <w:szCs w:val="24"/>
        </w:rPr>
        <w:t xml:space="preserve">jäetakse </w:t>
      </w:r>
      <w:r w:rsidRPr="00752FC6">
        <w:rPr>
          <w:rFonts w:cs="Times New Roman"/>
          <w:szCs w:val="24"/>
        </w:rPr>
        <w:t xml:space="preserve">välja </w:t>
      </w:r>
      <w:r w:rsidR="00E70262" w:rsidRPr="00752FC6">
        <w:rPr>
          <w:rFonts w:cs="Times New Roman"/>
          <w:szCs w:val="24"/>
        </w:rPr>
        <w:t xml:space="preserve">nõuded </w:t>
      </w:r>
      <w:r w:rsidRPr="00752FC6">
        <w:rPr>
          <w:rFonts w:cs="Times New Roman"/>
          <w:szCs w:val="24"/>
        </w:rPr>
        <w:t>hääletusprotokolli</w:t>
      </w:r>
      <w:r w:rsidR="00E70262" w:rsidRPr="00752FC6">
        <w:rPr>
          <w:rFonts w:cs="Times New Roman"/>
          <w:szCs w:val="24"/>
        </w:rPr>
        <w:t xml:space="preserve"> sisu kohta</w:t>
      </w:r>
      <w:r w:rsidRPr="00752FC6">
        <w:rPr>
          <w:rFonts w:cs="Times New Roman"/>
          <w:szCs w:val="24"/>
        </w:rPr>
        <w:t xml:space="preserve"> ning l</w:t>
      </w:r>
      <w:r w:rsidR="009B4220" w:rsidRPr="00752FC6">
        <w:rPr>
          <w:rFonts w:cs="Times New Roman"/>
          <w:szCs w:val="24"/>
        </w:rPr>
        <w:t>õike</w:t>
      </w:r>
      <w:r w:rsidRPr="00752FC6">
        <w:rPr>
          <w:rFonts w:cs="Times New Roman"/>
          <w:szCs w:val="24"/>
        </w:rPr>
        <w:t xml:space="preserve"> 5 </w:t>
      </w:r>
      <w:r w:rsidR="009B4220" w:rsidRPr="00752FC6">
        <w:rPr>
          <w:rFonts w:cs="Times New Roman"/>
          <w:szCs w:val="24"/>
        </w:rPr>
        <w:t>kehtetuks tunnistamisega</w:t>
      </w:r>
      <w:r w:rsidRPr="00752FC6">
        <w:rPr>
          <w:rFonts w:cs="Times New Roman"/>
          <w:szCs w:val="24"/>
        </w:rPr>
        <w:t xml:space="preserve"> loobutakse nõudest lisada hääletustulemuste protokollile liikmete seisukohad.</w:t>
      </w:r>
      <w:r w:rsidR="00D42B27" w:rsidRPr="00752FC6">
        <w:rPr>
          <w:rFonts w:cs="Times New Roman"/>
          <w:szCs w:val="24"/>
        </w:rPr>
        <w:t xml:space="preserve"> </w:t>
      </w:r>
      <w:r w:rsidR="00A0425D" w:rsidRPr="00752FC6">
        <w:rPr>
          <w:rFonts w:cs="Times New Roman"/>
          <w:szCs w:val="24"/>
        </w:rPr>
        <w:t>Muudatuse eesmär</w:t>
      </w:r>
      <w:r w:rsidR="00640C4B" w:rsidRPr="00752FC6">
        <w:rPr>
          <w:rFonts w:cs="Times New Roman"/>
          <w:szCs w:val="24"/>
        </w:rPr>
        <w:t>k</w:t>
      </w:r>
      <w:r w:rsidR="00A0425D" w:rsidRPr="00752FC6">
        <w:rPr>
          <w:rFonts w:cs="Times New Roman"/>
          <w:szCs w:val="24"/>
        </w:rPr>
        <w:t xml:space="preserve"> on leevendada </w:t>
      </w:r>
      <w:r w:rsidR="00686654" w:rsidRPr="00752FC6">
        <w:rPr>
          <w:rFonts w:cs="Times New Roman"/>
          <w:szCs w:val="24"/>
        </w:rPr>
        <w:t xml:space="preserve">nõudeid aktsiaseltsi nõukogu otsuse vastuvõtmisel koosolekut kokku kutsumata, kuna senised nõuded </w:t>
      </w:r>
      <w:r w:rsidR="00B32DF5" w:rsidRPr="00752FC6">
        <w:rPr>
          <w:rFonts w:cs="Times New Roman"/>
          <w:szCs w:val="24"/>
        </w:rPr>
        <w:t xml:space="preserve">koostada </w:t>
      </w:r>
      <w:r w:rsidR="00686654" w:rsidRPr="00752FC6">
        <w:rPr>
          <w:rFonts w:cs="Times New Roman"/>
          <w:szCs w:val="24"/>
        </w:rPr>
        <w:t>hääletusprotokoll</w:t>
      </w:r>
      <w:r w:rsidR="00D54EC3" w:rsidRPr="00752FC6">
        <w:rPr>
          <w:rFonts w:cs="Times New Roman"/>
          <w:szCs w:val="24"/>
        </w:rPr>
        <w:t xml:space="preserve"> </w:t>
      </w:r>
      <w:r w:rsidR="00B32DF5" w:rsidRPr="00752FC6">
        <w:rPr>
          <w:rFonts w:cs="Times New Roman"/>
          <w:szCs w:val="24"/>
        </w:rPr>
        <w:t>ja lisada sinna liikmete seisukoh</w:t>
      </w:r>
      <w:r w:rsidR="004665C0" w:rsidRPr="00752FC6">
        <w:rPr>
          <w:rFonts w:cs="Times New Roman"/>
          <w:szCs w:val="24"/>
        </w:rPr>
        <w:t xml:space="preserve">ad, on aktsiaseltsi nõukogu puhul liiga ranged ja </w:t>
      </w:r>
      <w:r w:rsidR="007307B9" w:rsidRPr="00752FC6">
        <w:rPr>
          <w:rFonts w:cs="Times New Roman"/>
          <w:szCs w:val="24"/>
        </w:rPr>
        <w:t>asjatult koormavad</w:t>
      </w:r>
      <w:r w:rsidR="004665C0" w:rsidRPr="00752FC6">
        <w:rPr>
          <w:rFonts w:cs="Times New Roman"/>
          <w:szCs w:val="24"/>
        </w:rPr>
        <w:t>.</w:t>
      </w:r>
    </w:p>
    <w:p w14:paraId="0E44516F" w14:textId="4D99275D" w:rsidR="00D44311" w:rsidRPr="00752FC6" w:rsidRDefault="00D44311" w:rsidP="00977E4A">
      <w:pPr>
        <w:spacing w:line="240" w:lineRule="auto"/>
        <w:jc w:val="both"/>
        <w:rPr>
          <w:rFonts w:cs="Times New Roman"/>
          <w:b/>
          <w:szCs w:val="24"/>
        </w:rPr>
      </w:pPr>
      <w:r w:rsidRPr="00752FC6">
        <w:rPr>
          <w:rFonts w:cs="Times New Roman"/>
          <w:b/>
          <w:szCs w:val="24"/>
        </w:rPr>
        <w:t xml:space="preserve">Paragrahvi 328 </w:t>
      </w:r>
      <w:r w:rsidR="00FC5426" w:rsidRPr="00752FC6">
        <w:rPr>
          <w:rFonts w:cs="Times New Roman"/>
          <w:b/>
          <w:szCs w:val="24"/>
        </w:rPr>
        <w:t>muutmine</w:t>
      </w:r>
    </w:p>
    <w:p w14:paraId="0CBD805A" w14:textId="1E9DFC68" w:rsidR="00BE7766" w:rsidRPr="00752FC6" w:rsidRDefault="00C75B11" w:rsidP="00977E4A">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Pr="00752FC6">
        <w:rPr>
          <w:rFonts w:cs="Times New Roman"/>
          <w:szCs w:val="24"/>
        </w:rPr>
        <w:t xml:space="preserve">järgi </w:t>
      </w:r>
      <w:r w:rsidR="008047A1" w:rsidRPr="00752FC6">
        <w:rPr>
          <w:rFonts w:cs="Times New Roman"/>
          <w:szCs w:val="24"/>
        </w:rPr>
        <w:t xml:space="preserve">osutab vandeaudiitor kutseteenust audiitorettevõtja kaudu. </w:t>
      </w:r>
      <w:r w:rsidR="00570220" w:rsidRPr="00752FC6">
        <w:rPr>
          <w:rFonts w:cs="Times New Roman"/>
          <w:szCs w:val="24"/>
        </w:rPr>
        <w:t>Kuigi vastavalt audiitortegevuse seaduse § 2 lõikele 1 käsitletakse teistes seadustes kasutatud arvestusalaga seotud mõistet „audiitor“ audiitortegevuse seaduse tähenduses audiitorettevõtjana, asendatakse õigusselguse eesmärgil äriseadustiku § 328 lõikes 3 mõiste „audiitor“ mõistega „audiitorettevõtja“. See muudatus aitab üheselt mõista, et äriregistrile esitatakse audiitorettevõtja, mitte füüsilisest isikust vandeaudiitori andmed. Niisiis</w:t>
      </w:r>
      <w:r w:rsidR="00CC5BD7" w:rsidRPr="00752FC6">
        <w:rPr>
          <w:rFonts w:cs="Times New Roman"/>
          <w:szCs w:val="24"/>
        </w:rPr>
        <w:t xml:space="preserve"> </w:t>
      </w:r>
      <w:r w:rsidR="00C06A9A" w:rsidRPr="00752FC6">
        <w:rPr>
          <w:rFonts w:cs="Times New Roman"/>
          <w:szCs w:val="24"/>
        </w:rPr>
        <w:t xml:space="preserve">muudetakse äriseadustiku § </w:t>
      </w:r>
      <w:r w:rsidR="000731FB" w:rsidRPr="00752FC6">
        <w:rPr>
          <w:rFonts w:cs="Times New Roman"/>
          <w:szCs w:val="24"/>
        </w:rPr>
        <w:t>328</w:t>
      </w:r>
      <w:r w:rsidR="00C06A9A" w:rsidRPr="00752FC6">
        <w:rPr>
          <w:rFonts w:cs="Times New Roman"/>
          <w:szCs w:val="24"/>
        </w:rPr>
        <w:t xml:space="preserve"> l</w:t>
      </w:r>
      <w:r w:rsidR="000731FB" w:rsidRPr="00752FC6">
        <w:rPr>
          <w:rFonts w:cs="Times New Roman"/>
          <w:szCs w:val="24"/>
        </w:rPr>
        <w:t>õiget</w:t>
      </w:r>
      <w:r w:rsidR="00D14053" w:rsidRPr="00752FC6">
        <w:rPr>
          <w:rFonts w:cs="Times New Roman"/>
          <w:szCs w:val="24"/>
        </w:rPr>
        <w:t xml:space="preserve"> 3</w:t>
      </w:r>
      <w:r w:rsidR="007C643C" w:rsidRPr="00752FC6">
        <w:rPr>
          <w:rFonts w:cs="Times New Roman"/>
          <w:szCs w:val="24"/>
        </w:rPr>
        <w:t xml:space="preserve"> selliselt, et edaspidi ei esitata registripidajale mitte </w:t>
      </w:r>
      <w:r w:rsidR="00640994" w:rsidRPr="00752FC6">
        <w:rPr>
          <w:rFonts w:cs="Times New Roman"/>
          <w:szCs w:val="24"/>
        </w:rPr>
        <w:t xml:space="preserve">füüsilisest isikust vandeaudiitorite andmeid vaid </w:t>
      </w:r>
      <w:r w:rsidR="009633F4" w:rsidRPr="00752FC6">
        <w:rPr>
          <w:rFonts w:cs="Times New Roman"/>
          <w:szCs w:val="24"/>
        </w:rPr>
        <w:t xml:space="preserve">juriidilisest isikust </w:t>
      </w:r>
      <w:r w:rsidR="00D67C96" w:rsidRPr="00752FC6">
        <w:rPr>
          <w:rFonts w:cs="Times New Roman"/>
          <w:szCs w:val="24"/>
        </w:rPr>
        <w:t xml:space="preserve">audiitorettevõtja </w:t>
      </w:r>
      <w:r w:rsidR="009633F4" w:rsidRPr="00752FC6">
        <w:rPr>
          <w:rFonts w:cs="Times New Roman"/>
          <w:szCs w:val="24"/>
        </w:rPr>
        <w:t>või füüsilisest isikust ettevõtja</w:t>
      </w:r>
      <w:r w:rsidR="00D67C96" w:rsidRPr="00752FC6">
        <w:rPr>
          <w:rFonts w:cs="Times New Roman"/>
          <w:szCs w:val="24"/>
        </w:rPr>
        <w:t>na tegutseva vandeaudiitori</w:t>
      </w:r>
      <w:r w:rsidR="006C24D8" w:rsidRPr="00752FC6">
        <w:rPr>
          <w:rFonts w:cs="Times New Roman"/>
          <w:szCs w:val="24"/>
        </w:rPr>
        <w:t xml:space="preserve"> </w:t>
      </w:r>
      <w:r w:rsidR="009633F4" w:rsidRPr="00752FC6">
        <w:rPr>
          <w:rFonts w:cs="Times New Roman"/>
          <w:szCs w:val="24"/>
        </w:rPr>
        <w:t xml:space="preserve">andmeid. </w:t>
      </w:r>
      <w:r w:rsidR="001F012B" w:rsidRPr="00752FC6">
        <w:rPr>
          <w:rFonts w:cs="Times New Roman"/>
          <w:szCs w:val="24"/>
        </w:rPr>
        <w:t>Seega ei kogu äriregister enam vandeaudiitorite andmeid ja puudub vajadus vandeaudiitorite nimekirjade esitamiseks.</w:t>
      </w:r>
      <w:r w:rsidR="00FC5426" w:rsidRPr="00752FC6">
        <w:rPr>
          <w:rFonts w:cs="Times New Roman"/>
          <w:szCs w:val="24"/>
        </w:rPr>
        <w:t xml:space="preserve"> Äriregistrile esitatakse audiitorettevõtja nimi ja registrikood koos audiitorettevõtja nõusolekuga auditeerida seda ühingut.</w:t>
      </w:r>
    </w:p>
    <w:p w14:paraId="704FE2A2" w14:textId="6C50614F" w:rsidR="004E717F" w:rsidRPr="00752FC6" w:rsidRDefault="00352433" w:rsidP="00977E4A">
      <w:pPr>
        <w:spacing w:line="240" w:lineRule="auto"/>
        <w:jc w:val="both"/>
        <w:rPr>
          <w:rFonts w:cs="Times New Roman"/>
          <w:szCs w:val="24"/>
        </w:rPr>
      </w:pPr>
      <w:r w:rsidRPr="00752FC6">
        <w:rPr>
          <w:rFonts w:cs="Times New Roman"/>
          <w:szCs w:val="24"/>
        </w:rPr>
        <w:t xml:space="preserve">Äriregistri seaduse § 45 lõike </w:t>
      </w:r>
      <w:r w:rsidR="00FA27E7" w:rsidRPr="00752FC6">
        <w:rPr>
          <w:rFonts w:cs="Times New Roman"/>
          <w:szCs w:val="24"/>
        </w:rPr>
        <w:t xml:space="preserve">2 kohaselt on  juriidiline isik kohustatud </w:t>
      </w:r>
      <w:r w:rsidR="00865E1D" w:rsidRPr="00752FC6">
        <w:rPr>
          <w:rFonts w:cs="Times New Roman"/>
          <w:szCs w:val="24"/>
        </w:rPr>
        <w:t>r</w:t>
      </w:r>
      <w:r w:rsidR="00FA27E7" w:rsidRPr="00752FC6">
        <w:rPr>
          <w:rFonts w:cs="Times New Roman"/>
          <w:szCs w:val="24"/>
        </w:rPr>
        <w:t xml:space="preserve">egistripidajale esitamisele kuuluvate andmete ja dokumentide muutumisest viivitamata registripidajale teatama, samuti esitama muudetud dokumendid. </w:t>
      </w:r>
      <w:r w:rsidR="00865E1D" w:rsidRPr="00752FC6">
        <w:rPr>
          <w:rFonts w:cs="Times New Roman"/>
          <w:szCs w:val="24"/>
        </w:rPr>
        <w:t xml:space="preserve">Seetõttu </w:t>
      </w:r>
      <w:r w:rsidR="00FF73FA" w:rsidRPr="00752FC6">
        <w:rPr>
          <w:rFonts w:cs="Times New Roman"/>
          <w:szCs w:val="24"/>
        </w:rPr>
        <w:t>puudub vajadus reguleerida</w:t>
      </w:r>
      <w:r w:rsidR="00865E1D" w:rsidRPr="00752FC6">
        <w:rPr>
          <w:rFonts w:cs="Times New Roman"/>
          <w:szCs w:val="24"/>
        </w:rPr>
        <w:t xml:space="preserve"> </w:t>
      </w:r>
      <w:r w:rsidR="00606448" w:rsidRPr="00752FC6">
        <w:rPr>
          <w:rFonts w:cs="Times New Roman"/>
          <w:szCs w:val="24"/>
        </w:rPr>
        <w:t>äriseadustiku § 328 lõikes 3</w:t>
      </w:r>
      <w:r w:rsidR="00FF73FA" w:rsidRPr="00752FC6">
        <w:rPr>
          <w:rFonts w:cs="Times New Roman"/>
          <w:szCs w:val="24"/>
        </w:rPr>
        <w:t xml:space="preserve"> </w:t>
      </w:r>
      <w:r w:rsidR="0039035E" w:rsidRPr="00752FC6">
        <w:rPr>
          <w:rFonts w:cs="Times New Roman"/>
          <w:szCs w:val="24"/>
        </w:rPr>
        <w:lastRenderedPageBreak/>
        <w:t xml:space="preserve">äriregistri teavitamist </w:t>
      </w:r>
      <w:r w:rsidR="00F92183" w:rsidRPr="00752FC6">
        <w:rPr>
          <w:rFonts w:cs="Times New Roman"/>
          <w:szCs w:val="24"/>
        </w:rPr>
        <w:t>andmete muutumises</w:t>
      </w:r>
      <w:r w:rsidR="001728E8" w:rsidRPr="00752FC6">
        <w:rPr>
          <w:rFonts w:cs="Times New Roman"/>
          <w:szCs w:val="24"/>
        </w:rPr>
        <w:t>t</w:t>
      </w:r>
      <w:r w:rsidR="00F92183" w:rsidRPr="00752FC6">
        <w:rPr>
          <w:rFonts w:cs="Times New Roman"/>
          <w:szCs w:val="24"/>
        </w:rPr>
        <w:t xml:space="preserve"> ja </w:t>
      </w:r>
      <w:r w:rsidR="00332C21" w:rsidRPr="00752FC6">
        <w:rPr>
          <w:rFonts w:cs="Times New Roman"/>
          <w:szCs w:val="24"/>
        </w:rPr>
        <w:t>lõike 3 praeguse sõnastuse teine lause on sättest välja jäetud.</w:t>
      </w:r>
      <w:r w:rsidR="00606448" w:rsidRPr="00752FC6">
        <w:rPr>
          <w:rFonts w:cs="Times New Roman"/>
          <w:szCs w:val="24"/>
        </w:rPr>
        <w:t xml:space="preserve"> </w:t>
      </w:r>
    </w:p>
    <w:p w14:paraId="15233345" w14:textId="47D31B20" w:rsidR="002455E1" w:rsidRPr="00752FC6" w:rsidRDefault="002455E1" w:rsidP="00977E4A">
      <w:pPr>
        <w:spacing w:line="240" w:lineRule="auto"/>
        <w:jc w:val="both"/>
        <w:rPr>
          <w:rFonts w:cs="Times New Roman"/>
          <w:b/>
          <w:szCs w:val="24"/>
        </w:rPr>
      </w:pPr>
      <w:r w:rsidRPr="00752FC6">
        <w:rPr>
          <w:rFonts w:cs="Times New Roman"/>
          <w:b/>
          <w:szCs w:val="24"/>
        </w:rPr>
        <w:t>Paragrahvi 330 muutmine</w:t>
      </w:r>
    </w:p>
    <w:p w14:paraId="49ABD060" w14:textId="26FD3508" w:rsidR="007E77B2" w:rsidRPr="00752FC6" w:rsidRDefault="007E77B2" w:rsidP="00977E4A">
      <w:pPr>
        <w:spacing w:line="240" w:lineRule="auto"/>
        <w:jc w:val="both"/>
        <w:rPr>
          <w:rFonts w:cs="Times New Roman"/>
        </w:rPr>
      </w:pPr>
      <w:r w:rsidRPr="00752FC6">
        <w:rPr>
          <w:rFonts w:cs="Times New Roman"/>
        </w:rPr>
        <w:t xml:space="preserve">Paragrahvi 330 lõikes 3 viiakse </w:t>
      </w:r>
      <w:r w:rsidR="008356C3" w:rsidRPr="00752FC6">
        <w:rPr>
          <w:rFonts w:cs="Times New Roman"/>
        </w:rPr>
        <w:t xml:space="preserve">esimese lause sõnastus vastavusse audiitortegevuse seaduse ja advokatuuriseadusega. </w:t>
      </w:r>
      <w:r w:rsidR="00623D01" w:rsidRPr="00752FC6">
        <w:rPr>
          <w:rFonts w:cs="Times New Roman"/>
        </w:rPr>
        <w:t xml:space="preserve">Vastavalt audiitortegevuse seaduse § </w:t>
      </w:r>
      <w:r w:rsidR="00DA5F30" w:rsidRPr="00752FC6">
        <w:rPr>
          <w:rFonts w:cs="Times New Roman"/>
        </w:rPr>
        <w:t xml:space="preserve">7 lõikele 1 osutab vandeaudiitor </w:t>
      </w:r>
      <w:r w:rsidR="006F2A3A" w:rsidRPr="00752FC6">
        <w:rPr>
          <w:rFonts w:cs="Times New Roman"/>
        </w:rPr>
        <w:t xml:space="preserve">kutseteenust audiitorettevõtja kaudu. </w:t>
      </w:r>
      <w:r w:rsidR="001C2EAF" w:rsidRPr="00752FC6">
        <w:rPr>
          <w:rFonts w:cs="Times New Roman"/>
        </w:rPr>
        <w:t xml:space="preserve">Sama paragrahvi lõike 2 </w:t>
      </w:r>
      <w:r w:rsidR="00000704" w:rsidRPr="00752FC6">
        <w:rPr>
          <w:rFonts w:cs="Times New Roman"/>
        </w:rPr>
        <w:t xml:space="preserve">kohaselt on </w:t>
      </w:r>
      <w:r w:rsidR="00A6407E" w:rsidRPr="00752FC6">
        <w:rPr>
          <w:rFonts w:cs="Times New Roman"/>
        </w:rPr>
        <w:t xml:space="preserve">audiitorettevõtja </w:t>
      </w:r>
      <w:r w:rsidR="001F05BF" w:rsidRPr="00752FC6">
        <w:rPr>
          <w:rFonts w:cs="Times New Roman"/>
        </w:rPr>
        <w:t xml:space="preserve">kas </w:t>
      </w:r>
      <w:r w:rsidR="00A6407E" w:rsidRPr="00752FC6">
        <w:rPr>
          <w:rFonts w:cs="Times New Roman"/>
        </w:rPr>
        <w:t xml:space="preserve">vandeaudiitorite ühing või füüsilisest isikust ettevõtjana tegutsev vandeaudiitor. </w:t>
      </w:r>
      <w:r w:rsidR="006F2A3A" w:rsidRPr="00752FC6">
        <w:rPr>
          <w:rFonts w:cs="Times New Roman"/>
        </w:rPr>
        <w:t xml:space="preserve">Advokatuuriseaduse </w:t>
      </w:r>
      <w:r w:rsidR="00233274" w:rsidRPr="00752FC6">
        <w:rPr>
          <w:rFonts w:cs="Times New Roman"/>
        </w:rPr>
        <w:t xml:space="preserve">§ 49 </w:t>
      </w:r>
      <w:r w:rsidR="000C0803" w:rsidRPr="00752FC6">
        <w:rPr>
          <w:rFonts w:cs="Times New Roman"/>
        </w:rPr>
        <w:t xml:space="preserve">lõikele 1 osutab advokaat </w:t>
      </w:r>
      <w:r w:rsidR="00D07D9A" w:rsidRPr="00752FC6">
        <w:rPr>
          <w:rFonts w:cs="Times New Roman"/>
        </w:rPr>
        <w:t>õigustee</w:t>
      </w:r>
      <w:r w:rsidR="007C531E" w:rsidRPr="00752FC6">
        <w:rPr>
          <w:rFonts w:cs="Times New Roman"/>
        </w:rPr>
        <w:t xml:space="preserve">nust </w:t>
      </w:r>
      <w:r w:rsidR="00037DB7" w:rsidRPr="00752FC6">
        <w:rPr>
          <w:rFonts w:cs="Times New Roman"/>
        </w:rPr>
        <w:t xml:space="preserve">advokaadibüroo kaudu. </w:t>
      </w:r>
      <w:r w:rsidR="00363667" w:rsidRPr="00752FC6">
        <w:rPr>
          <w:rFonts w:cs="Times New Roman"/>
        </w:rPr>
        <w:t xml:space="preserve">Sama paragrahvi lõike 2 kohaselt on </w:t>
      </w:r>
      <w:r w:rsidR="00404011" w:rsidRPr="00752FC6">
        <w:rPr>
          <w:rFonts w:cs="Times New Roman"/>
        </w:rPr>
        <w:t>advokaadibüroo pidaja kas</w:t>
      </w:r>
      <w:r w:rsidR="00363667" w:rsidRPr="00752FC6">
        <w:rPr>
          <w:rFonts w:cs="Times New Roman"/>
        </w:rPr>
        <w:t xml:space="preserve"> </w:t>
      </w:r>
      <w:r w:rsidR="00C12E7C" w:rsidRPr="00752FC6">
        <w:rPr>
          <w:rFonts w:cs="Times New Roman"/>
        </w:rPr>
        <w:t>advokaadi</w:t>
      </w:r>
      <w:r w:rsidR="00363667" w:rsidRPr="00752FC6">
        <w:rPr>
          <w:rFonts w:cs="Times New Roman"/>
        </w:rPr>
        <w:t>ühing või füüsilisest isikust ettevõtjana tegutsev vandea</w:t>
      </w:r>
      <w:r w:rsidR="0059094C" w:rsidRPr="00752FC6">
        <w:rPr>
          <w:rFonts w:cs="Times New Roman"/>
        </w:rPr>
        <w:t>dvokaat</w:t>
      </w:r>
      <w:r w:rsidR="00363667" w:rsidRPr="00752FC6">
        <w:rPr>
          <w:rFonts w:cs="Times New Roman"/>
        </w:rPr>
        <w:t xml:space="preserve">. </w:t>
      </w:r>
      <w:r w:rsidR="00037DB7" w:rsidRPr="00752FC6">
        <w:rPr>
          <w:rFonts w:cs="Times New Roman"/>
        </w:rPr>
        <w:t xml:space="preserve">Seepärast asendatakse esimeses lauses tekstiosa </w:t>
      </w:r>
      <w:r w:rsidR="00CD27D6" w:rsidRPr="00752FC6">
        <w:rPr>
          <w:rFonts w:cs="Times New Roman"/>
        </w:rPr>
        <w:t xml:space="preserve">„audiitorid, vandeadvokaadid või advokaadiühingud“ tekstiosaga „audiitorettevõtjad või advokaadibürood“. Selline sõnastus vastab </w:t>
      </w:r>
      <w:r w:rsidR="00B00245" w:rsidRPr="00752FC6">
        <w:rPr>
          <w:rFonts w:cs="Times New Roman"/>
        </w:rPr>
        <w:t xml:space="preserve">audiitortegevuse seaduse ja advokatuuriseaduse </w:t>
      </w:r>
      <w:r w:rsidR="00986942" w:rsidRPr="00752FC6">
        <w:rPr>
          <w:rFonts w:cs="Times New Roman"/>
        </w:rPr>
        <w:t xml:space="preserve">sõnastustele ja hõlmab nii ühingu kaudu kui füüsilisest isikust ettevõtjana </w:t>
      </w:r>
      <w:r w:rsidR="002445A5" w:rsidRPr="00752FC6">
        <w:rPr>
          <w:rFonts w:cs="Times New Roman"/>
        </w:rPr>
        <w:t>teenuse osutamist.</w:t>
      </w:r>
    </w:p>
    <w:p w14:paraId="416A5DDA" w14:textId="115CFEA1" w:rsidR="00BE7766" w:rsidRPr="00752FC6" w:rsidRDefault="008047A1" w:rsidP="00977E4A">
      <w:pPr>
        <w:spacing w:line="240" w:lineRule="auto"/>
        <w:jc w:val="both"/>
        <w:rPr>
          <w:rFonts w:cs="Times New Roman"/>
        </w:rPr>
      </w:pPr>
      <w:r w:rsidRPr="00752FC6">
        <w:rPr>
          <w:rFonts w:cs="Times New Roman"/>
        </w:rPr>
        <w:t>Paragrahvi 330 lõike 5 täiendamisega antakse aktsionärile õigus nõuda, et talle antakse erikontrolli aruande ärakiri. See on vajalik aktsionärile oma õiguste teostamiseks.</w:t>
      </w:r>
    </w:p>
    <w:p w14:paraId="3A25FCEA" w14:textId="24C002DE" w:rsidR="002455E1" w:rsidRPr="00752FC6" w:rsidRDefault="002455E1" w:rsidP="00977E4A">
      <w:pPr>
        <w:spacing w:line="240" w:lineRule="auto"/>
        <w:jc w:val="both"/>
        <w:rPr>
          <w:rFonts w:cs="Times New Roman"/>
          <w:b/>
          <w:szCs w:val="24"/>
        </w:rPr>
      </w:pPr>
      <w:r w:rsidRPr="00752FC6">
        <w:rPr>
          <w:rFonts w:cs="Times New Roman"/>
          <w:b/>
          <w:szCs w:val="24"/>
        </w:rPr>
        <w:t>Paragrahvi 332 muutmine</w:t>
      </w:r>
    </w:p>
    <w:p w14:paraId="01E3680F" w14:textId="37A110AC" w:rsidR="00BE7766" w:rsidRPr="00752FC6" w:rsidRDefault="008047A1" w:rsidP="00977E4A">
      <w:pPr>
        <w:spacing w:line="240" w:lineRule="auto"/>
        <w:jc w:val="both"/>
        <w:rPr>
          <w:rFonts w:cs="Times New Roman"/>
        </w:rPr>
      </w:pPr>
      <w:r w:rsidRPr="00752FC6">
        <w:rPr>
          <w:rFonts w:cs="Times New Roman"/>
        </w:rPr>
        <w:t>Paragrahvi 332 lõike 4 täiendamisega antakse aktsionärile õigus nõuda, et talle antakse majandusaasta aruande ärakiri. See on vajalik aktsionärile oma õiguste teostamiseks.</w:t>
      </w:r>
    </w:p>
    <w:p w14:paraId="197F2DB9" w14:textId="105899A8" w:rsidR="00BC40C9" w:rsidRPr="00752FC6" w:rsidRDefault="00BC40C9" w:rsidP="00977E4A">
      <w:pPr>
        <w:spacing w:line="240" w:lineRule="auto"/>
        <w:jc w:val="both"/>
        <w:rPr>
          <w:rFonts w:cs="Times New Roman"/>
          <w:b/>
          <w:szCs w:val="24"/>
        </w:rPr>
      </w:pPr>
      <w:r w:rsidRPr="00752FC6">
        <w:rPr>
          <w:rFonts w:cs="Times New Roman"/>
          <w:b/>
          <w:szCs w:val="24"/>
        </w:rPr>
        <w:t>Paragrahvi 342 muutmine</w:t>
      </w:r>
    </w:p>
    <w:p w14:paraId="1E468EA1" w14:textId="320B7F8C" w:rsidR="00BE7766" w:rsidRPr="00752FC6" w:rsidRDefault="008047A1" w:rsidP="00977E4A">
      <w:pPr>
        <w:spacing w:line="240" w:lineRule="auto"/>
        <w:jc w:val="both"/>
        <w:rPr>
          <w:rFonts w:cs="Times New Roman"/>
          <w:szCs w:val="24"/>
        </w:rPr>
      </w:pPr>
      <w:r w:rsidRPr="00752FC6">
        <w:rPr>
          <w:rFonts w:cs="Times New Roman"/>
          <w:szCs w:val="24"/>
        </w:rPr>
        <w:t>Muudatusega kaotatakse nõue märkida aktsiakapitali suurendamise otsuses aktsia eest tasumise koht (vt selgitus ÄS § 243 lg 2 p 5 muutmise kohta).</w:t>
      </w:r>
    </w:p>
    <w:p w14:paraId="2C7A4627" w14:textId="23579CDC" w:rsidR="004D3845" w:rsidRPr="00752FC6" w:rsidRDefault="004D3845" w:rsidP="00977E4A">
      <w:pPr>
        <w:spacing w:line="240" w:lineRule="auto"/>
        <w:jc w:val="both"/>
        <w:rPr>
          <w:rFonts w:cs="Times New Roman"/>
          <w:b/>
          <w:bCs/>
          <w:szCs w:val="24"/>
        </w:rPr>
      </w:pPr>
      <w:r w:rsidRPr="00752FC6">
        <w:rPr>
          <w:rFonts w:cs="Times New Roman"/>
          <w:b/>
          <w:bCs/>
          <w:szCs w:val="24"/>
        </w:rPr>
        <w:t>Paragrahvi 356</w:t>
      </w:r>
      <w:r w:rsidR="00CC71D8" w:rsidRPr="00752FC6">
        <w:rPr>
          <w:rFonts w:cs="Times New Roman"/>
          <w:b/>
          <w:bCs/>
          <w:szCs w:val="24"/>
        </w:rPr>
        <w:t xml:space="preserve"> täiendamine</w:t>
      </w:r>
      <w:r w:rsidRPr="00752FC6">
        <w:rPr>
          <w:rFonts w:cs="Times New Roman"/>
          <w:b/>
          <w:bCs/>
          <w:szCs w:val="24"/>
        </w:rPr>
        <w:t xml:space="preserve"> lõike</w:t>
      </w:r>
      <w:r w:rsidR="00CC71D8" w:rsidRPr="00752FC6">
        <w:rPr>
          <w:rFonts w:cs="Times New Roman"/>
          <w:b/>
          <w:bCs/>
          <w:szCs w:val="24"/>
        </w:rPr>
        <w:t>ga</w:t>
      </w:r>
      <w:r w:rsidRPr="00752FC6">
        <w:rPr>
          <w:rFonts w:cs="Times New Roman"/>
          <w:b/>
          <w:bCs/>
          <w:szCs w:val="24"/>
        </w:rPr>
        <w:t xml:space="preserve"> 2</w:t>
      </w:r>
      <w:r w:rsidR="00CC71D8" w:rsidRPr="00752FC6">
        <w:rPr>
          <w:rFonts w:cs="Times New Roman"/>
          <w:b/>
          <w:bCs/>
          <w:szCs w:val="24"/>
          <w:vertAlign w:val="superscript"/>
        </w:rPr>
        <w:t>2</w:t>
      </w:r>
      <w:r w:rsidRPr="00752FC6">
        <w:rPr>
          <w:rFonts w:cs="Times New Roman"/>
          <w:b/>
          <w:bCs/>
          <w:szCs w:val="24"/>
          <w:vertAlign w:val="superscript"/>
        </w:rPr>
        <w:t xml:space="preserve"> </w:t>
      </w:r>
    </w:p>
    <w:p w14:paraId="66749830" w14:textId="7E28FC91" w:rsidR="001D6E8F" w:rsidRPr="00752FC6" w:rsidRDefault="004D3845" w:rsidP="00977E4A">
      <w:pPr>
        <w:spacing w:line="240" w:lineRule="auto"/>
        <w:jc w:val="both"/>
        <w:rPr>
          <w:rFonts w:cs="Times New Roman"/>
          <w:szCs w:val="24"/>
        </w:rPr>
      </w:pPr>
      <w:r w:rsidRPr="00752FC6">
        <w:rPr>
          <w:rFonts w:cs="Times New Roman"/>
          <w:szCs w:val="24"/>
        </w:rPr>
        <w:t>Muudatuse eesmär</w:t>
      </w:r>
      <w:r w:rsidR="00307F0C" w:rsidRPr="00752FC6">
        <w:rPr>
          <w:rFonts w:cs="Times New Roman"/>
          <w:szCs w:val="24"/>
        </w:rPr>
        <w:t>k</w:t>
      </w:r>
      <w:r w:rsidRPr="00752FC6">
        <w:rPr>
          <w:rFonts w:cs="Times New Roman"/>
          <w:szCs w:val="24"/>
        </w:rPr>
        <w:t xml:space="preserve"> on võimalda</w:t>
      </w:r>
      <w:r w:rsidR="00312C3A" w:rsidRPr="00752FC6">
        <w:rPr>
          <w:rFonts w:cs="Times New Roman"/>
          <w:szCs w:val="24"/>
        </w:rPr>
        <w:t>da</w:t>
      </w:r>
      <w:r w:rsidR="00CE62E2" w:rsidRPr="00752FC6">
        <w:rPr>
          <w:rFonts w:cs="Times New Roman"/>
          <w:szCs w:val="24"/>
        </w:rPr>
        <w:t xml:space="preserve"> aktsiaseltsi üldkoosolekul otsustada </w:t>
      </w:r>
      <w:r w:rsidR="00C44AEB" w:rsidRPr="00752FC6">
        <w:rPr>
          <w:rFonts w:cs="Times New Roman"/>
          <w:szCs w:val="24"/>
        </w:rPr>
        <w:t xml:space="preserve">aktsiate tühistamine ilma puudutatud aktsionäride nõusolekuta olukorras, kus need aktsionärid ei ole </w:t>
      </w:r>
      <w:r w:rsidR="00485132" w:rsidRPr="00752FC6">
        <w:rPr>
          <w:rFonts w:cs="Times New Roman"/>
          <w:szCs w:val="24"/>
        </w:rPr>
        <w:t xml:space="preserve">väärtpaberite registris </w:t>
      </w:r>
      <w:r w:rsidR="00DC1595" w:rsidRPr="00752FC6">
        <w:rPr>
          <w:rFonts w:cs="Times New Roman"/>
          <w:szCs w:val="24"/>
        </w:rPr>
        <w:t xml:space="preserve">oma </w:t>
      </w:r>
      <w:r w:rsidR="00485132" w:rsidRPr="00752FC6">
        <w:rPr>
          <w:rFonts w:cs="Times New Roman"/>
          <w:szCs w:val="24"/>
        </w:rPr>
        <w:t>aktsiaid ajutiselt kontolt enda isiklikule väärtpaberikontole üle kandnud.</w:t>
      </w:r>
    </w:p>
    <w:p w14:paraId="59432955" w14:textId="5892F797" w:rsidR="00312C3A" w:rsidRPr="00752FC6" w:rsidRDefault="00312C3A" w:rsidP="00977E4A">
      <w:pPr>
        <w:spacing w:line="240" w:lineRule="auto"/>
        <w:jc w:val="both"/>
        <w:rPr>
          <w:rFonts w:cs="Times New Roman"/>
          <w:szCs w:val="24"/>
        </w:rPr>
      </w:pPr>
      <w:r w:rsidRPr="00752FC6">
        <w:rPr>
          <w:rFonts w:cs="Times New Roman"/>
          <w:szCs w:val="24"/>
        </w:rPr>
        <w:t>Vt ka selgitust väärtpaberite registri pida</w:t>
      </w:r>
      <w:r w:rsidR="003B4988" w:rsidRPr="00752FC6">
        <w:rPr>
          <w:rFonts w:cs="Times New Roman"/>
          <w:szCs w:val="24"/>
        </w:rPr>
        <w:t>mise</w:t>
      </w:r>
      <w:r w:rsidRPr="00752FC6">
        <w:rPr>
          <w:rFonts w:cs="Times New Roman"/>
          <w:szCs w:val="24"/>
        </w:rPr>
        <w:t xml:space="preserve"> seaduse </w:t>
      </w:r>
      <w:r w:rsidR="003B4988" w:rsidRPr="00752FC6">
        <w:rPr>
          <w:rFonts w:cs="Times New Roman"/>
          <w:szCs w:val="24"/>
        </w:rPr>
        <w:t>muutmise kohta.</w:t>
      </w:r>
    </w:p>
    <w:p w14:paraId="4BC563FB" w14:textId="316A2726" w:rsidR="0048568A" w:rsidRPr="00752FC6" w:rsidRDefault="0048568A" w:rsidP="00977E4A">
      <w:pPr>
        <w:spacing w:line="240" w:lineRule="auto"/>
        <w:jc w:val="both"/>
        <w:rPr>
          <w:rFonts w:cs="Times New Roman"/>
          <w:b/>
          <w:bCs/>
          <w:szCs w:val="24"/>
        </w:rPr>
      </w:pPr>
      <w:r w:rsidRPr="00752FC6">
        <w:rPr>
          <w:rFonts w:cs="Times New Roman"/>
          <w:b/>
          <w:bCs/>
          <w:szCs w:val="24"/>
        </w:rPr>
        <w:t>Paragrahvi 378 muutmine</w:t>
      </w:r>
    </w:p>
    <w:p w14:paraId="3EBD8BCE" w14:textId="2C3E50E8" w:rsidR="00BE7766" w:rsidRPr="00752FC6" w:rsidRDefault="008047A1" w:rsidP="00977E4A">
      <w:pPr>
        <w:spacing w:line="240" w:lineRule="auto"/>
        <w:jc w:val="both"/>
        <w:rPr>
          <w:rFonts w:cs="Times New Roman"/>
          <w:szCs w:val="24"/>
        </w:rPr>
      </w:pPr>
      <w:r w:rsidRPr="00752FC6">
        <w:rPr>
          <w:rFonts w:cs="Times New Roman"/>
          <w:szCs w:val="24"/>
        </w:rPr>
        <w:t xml:space="preserve">Muudatusega jäetakse </w:t>
      </w:r>
      <w:proofErr w:type="spellStart"/>
      <w:r w:rsidR="005651F3" w:rsidRPr="00752FC6">
        <w:rPr>
          <w:rFonts w:cs="Times New Roman"/>
          <w:szCs w:val="24"/>
        </w:rPr>
        <w:t>ÄS</w:t>
      </w:r>
      <w:r w:rsidR="00A90EE7" w:rsidRPr="00752FC6">
        <w:rPr>
          <w:rFonts w:cs="Times New Roman"/>
          <w:szCs w:val="24"/>
        </w:rPr>
        <w:t>-i</w:t>
      </w:r>
      <w:proofErr w:type="spellEnd"/>
      <w:r w:rsidR="005651F3" w:rsidRPr="00752FC6">
        <w:rPr>
          <w:rFonts w:cs="Times New Roman"/>
          <w:szCs w:val="24"/>
        </w:rPr>
        <w:t xml:space="preserve"> §</w:t>
      </w:r>
      <w:r w:rsidR="00DE2DD7" w:rsidRPr="00752FC6">
        <w:rPr>
          <w:rFonts w:cs="Times New Roman"/>
          <w:szCs w:val="24"/>
        </w:rPr>
        <w:t xml:space="preserve"> </w:t>
      </w:r>
      <w:r w:rsidR="005651F3" w:rsidRPr="00752FC6">
        <w:rPr>
          <w:rFonts w:cs="Times New Roman"/>
          <w:szCs w:val="24"/>
        </w:rPr>
        <w:t>378</w:t>
      </w:r>
      <w:r w:rsidR="00DE2DD7" w:rsidRPr="00752FC6">
        <w:rPr>
          <w:rFonts w:cs="Times New Roman"/>
          <w:szCs w:val="24"/>
        </w:rPr>
        <w:t xml:space="preserve"> lõikest 3</w:t>
      </w:r>
      <w:r w:rsidR="005651F3" w:rsidRPr="00752FC6">
        <w:rPr>
          <w:rFonts w:cs="Times New Roman"/>
          <w:szCs w:val="24"/>
        </w:rPr>
        <w:t xml:space="preserve"> </w:t>
      </w:r>
      <w:r w:rsidRPr="00752FC6">
        <w:rPr>
          <w:rFonts w:cs="Times New Roman"/>
          <w:szCs w:val="24"/>
        </w:rPr>
        <w:t xml:space="preserve">välja aegunud </w:t>
      </w:r>
      <w:r w:rsidR="00C75B11" w:rsidRPr="00752FC6">
        <w:rPr>
          <w:rFonts w:cs="Times New Roman"/>
          <w:szCs w:val="24"/>
        </w:rPr>
        <w:t>nõue</w:t>
      </w:r>
      <w:r w:rsidRPr="00752FC6">
        <w:rPr>
          <w:rFonts w:cs="Times New Roman"/>
          <w:szCs w:val="24"/>
        </w:rPr>
        <w:t xml:space="preserve"> esitajaaktsiate kohta. Alates 2001. aastast ei ole Eestis esitajaaktsiaid </w:t>
      </w:r>
      <w:r w:rsidR="00C75B11" w:rsidRPr="00752FC6">
        <w:rPr>
          <w:rFonts w:cs="Times New Roman"/>
          <w:szCs w:val="24"/>
        </w:rPr>
        <w:t>ning</w:t>
      </w:r>
      <w:r w:rsidRPr="00752FC6">
        <w:rPr>
          <w:rFonts w:cs="Times New Roman"/>
          <w:szCs w:val="24"/>
        </w:rPr>
        <w:t xml:space="preserve"> aktsiaseltsid, kes olid var</w:t>
      </w:r>
      <w:r w:rsidR="00C75B11" w:rsidRPr="00752FC6">
        <w:rPr>
          <w:rFonts w:cs="Times New Roman"/>
          <w:szCs w:val="24"/>
        </w:rPr>
        <w:t>em</w:t>
      </w:r>
      <w:r w:rsidRPr="00752FC6">
        <w:rPr>
          <w:rFonts w:cs="Times New Roman"/>
          <w:szCs w:val="24"/>
        </w:rPr>
        <w:t xml:space="preserve"> välja lasknud esitajaaktsiaid, olid kohustatud 2001. aasta jooksul vahetama esitajaaktsiad aktsiateks (EVKS § 88 lg 5). Selle kohustuse täitm</w:t>
      </w:r>
      <w:r w:rsidR="000013BB" w:rsidRPr="00752FC6">
        <w:rPr>
          <w:rFonts w:cs="Times New Roman"/>
          <w:szCs w:val="24"/>
        </w:rPr>
        <w:t>ata jätmise korral</w:t>
      </w:r>
      <w:r w:rsidRPr="00752FC6">
        <w:rPr>
          <w:rFonts w:cs="Times New Roman"/>
          <w:szCs w:val="24"/>
        </w:rPr>
        <w:t xml:space="preserve"> loeti aktsiaselts sundlõpetatuks (EVKS § 88 lg 7).</w:t>
      </w:r>
    </w:p>
    <w:p w14:paraId="53648255" w14:textId="2790BA3D" w:rsidR="009B354D" w:rsidRPr="00752FC6" w:rsidRDefault="009B354D" w:rsidP="00977E4A">
      <w:pPr>
        <w:spacing w:line="240" w:lineRule="auto"/>
        <w:jc w:val="both"/>
        <w:rPr>
          <w:rFonts w:cs="Times New Roman"/>
          <w:szCs w:val="24"/>
        </w:rPr>
      </w:pPr>
      <w:r w:rsidRPr="00752FC6">
        <w:rPr>
          <w:rFonts w:cs="Times New Roman"/>
          <w:szCs w:val="24"/>
        </w:rPr>
        <w:t>Paragrahvi</w:t>
      </w:r>
      <w:r w:rsidR="00326968" w:rsidRPr="00752FC6">
        <w:rPr>
          <w:rFonts w:cs="Times New Roman"/>
          <w:szCs w:val="24"/>
        </w:rPr>
        <w:t xml:space="preserve"> 378 lõike 3 sõnastusest jäetakse välja ka viide nimelistele aktsiatele. </w:t>
      </w:r>
      <w:r w:rsidR="00E66CDA" w:rsidRPr="00752FC6">
        <w:rPr>
          <w:rFonts w:cs="Times New Roman"/>
          <w:szCs w:val="24"/>
        </w:rPr>
        <w:t>Vt §</w:t>
      </w:r>
      <w:r w:rsidRPr="00752FC6">
        <w:rPr>
          <w:rFonts w:cs="Times New Roman"/>
          <w:szCs w:val="24"/>
        </w:rPr>
        <w:t xml:space="preserve"> 226</w:t>
      </w:r>
      <w:r w:rsidRPr="00752FC6">
        <w:rPr>
          <w:rFonts w:cs="Times New Roman"/>
          <w:szCs w:val="24"/>
          <w:vertAlign w:val="superscript"/>
        </w:rPr>
        <w:t>1</w:t>
      </w:r>
      <w:r w:rsidRPr="00752FC6">
        <w:rPr>
          <w:rFonts w:cs="Times New Roman"/>
          <w:szCs w:val="24"/>
        </w:rPr>
        <w:t xml:space="preserve"> </w:t>
      </w:r>
      <w:r w:rsidR="00E66CDA" w:rsidRPr="00752FC6">
        <w:rPr>
          <w:rFonts w:cs="Times New Roman"/>
          <w:szCs w:val="24"/>
        </w:rPr>
        <w:t xml:space="preserve">muutmise kohta. </w:t>
      </w:r>
    </w:p>
    <w:p w14:paraId="36CC0E65" w14:textId="50840244" w:rsidR="00C253E1" w:rsidRPr="00752FC6" w:rsidRDefault="00C253E1" w:rsidP="00977E4A">
      <w:pPr>
        <w:spacing w:line="240" w:lineRule="auto"/>
        <w:jc w:val="both"/>
        <w:rPr>
          <w:rFonts w:cs="Times New Roman"/>
          <w:b/>
          <w:szCs w:val="24"/>
        </w:rPr>
      </w:pPr>
      <w:r w:rsidRPr="00752FC6">
        <w:rPr>
          <w:rFonts w:cs="Times New Roman"/>
          <w:b/>
          <w:szCs w:val="24"/>
        </w:rPr>
        <w:t>Paragrahvi 382 muutmine</w:t>
      </w:r>
    </w:p>
    <w:p w14:paraId="06E8987C" w14:textId="7357C164" w:rsidR="00DE2DD7" w:rsidRPr="00752FC6" w:rsidRDefault="008047A1" w:rsidP="00977E4A">
      <w:pPr>
        <w:spacing w:line="240" w:lineRule="auto"/>
        <w:jc w:val="both"/>
        <w:rPr>
          <w:rFonts w:cs="Times New Roman"/>
          <w:szCs w:val="24"/>
        </w:rPr>
      </w:pPr>
      <w:r w:rsidRPr="00752FC6">
        <w:rPr>
          <w:rFonts w:cs="Times New Roman"/>
          <w:szCs w:val="24"/>
        </w:rPr>
        <w:t>Vt selgitusi § 122 muutmise kohta.</w:t>
      </w:r>
    </w:p>
    <w:p w14:paraId="5B7BD2B9" w14:textId="06E1653C" w:rsidR="0059666A" w:rsidRPr="00752FC6" w:rsidRDefault="0059666A" w:rsidP="00977E4A">
      <w:pPr>
        <w:spacing w:line="240" w:lineRule="auto"/>
        <w:jc w:val="both"/>
        <w:rPr>
          <w:rFonts w:cs="Times New Roman"/>
          <w:szCs w:val="24"/>
        </w:rPr>
      </w:pPr>
      <w:r w:rsidRPr="00752FC6">
        <w:rPr>
          <w:rFonts w:cs="Times New Roman"/>
          <w:szCs w:val="24"/>
        </w:rPr>
        <w:t>Lisaks lihtsustatakse dokumentide hoidja vahetamise korda. Kui seni on aktsiaseltsi dokumentide hoidja muutmine toimunud kohtumäärusega, siis edaspidi piisab dokumentide üleandja avaldusest ja uueks dokumentide hoidjaks määratava isiku allkirjast, millega ta kinnitab oma nõusolekut olla dokumentide hoidja.</w:t>
      </w:r>
    </w:p>
    <w:p w14:paraId="185C4D97" w14:textId="207C81CD" w:rsidR="005F7030" w:rsidRPr="00752FC6" w:rsidRDefault="00FB4848" w:rsidP="00977E4A">
      <w:pPr>
        <w:spacing w:line="240" w:lineRule="auto"/>
        <w:jc w:val="both"/>
        <w:rPr>
          <w:rFonts w:cs="Times New Roman"/>
          <w:b/>
          <w:szCs w:val="24"/>
        </w:rPr>
      </w:pPr>
      <w:r w:rsidRPr="00752FC6">
        <w:rPr>
          <w:rFonts w:cs="Times New Roman"/>
          <w:b/>
          <w:szCs w:val="24"/>
        </w:rPr>
        <w:lastRenderedPageBreak/>
        <w:t>Paragrahvi 4</w:t>
      </w:r>
      <w:r w:rsidR="005F7030" w:rsidRPr="00752FC6">
        <w:rPr>
          <w:rFonts w:cs="Times New Roman"/>
          <w:b/>
          <w:szCs w:val="24"/>
        </w:rPr>
        <w:t>33</w:t>
      </w:r>
      <w:r w:rsidR="005F7030" w:rsidRPr="00752FC6">
        <w:rPr>
          <w:rFonts w:cs="Times New Roman"/>
          <w:b/>
          <w:szCs w:val="24"/>
          <w:vertAlign w:val="superscript"/>
        </w:rPr>
        <w:t>9</w:t>
      </w:r>
      <w:r w:rsidR="005F7030" w:rsidRPr="00752FC6">
        <w:rPr>
          <w:rFonts w:cs="Times New Roman"/>
          <w:b/>
          <w:szCs w:val="24"/>
        </w:rPr>
        <w:t xml:space="preserve"> muutmine</w:t>
      </w:r>
    </w:p>
    <w:p w14:paraId="6094721F" w14:textId="38CDA267" w:rsidR="00C82D3B" w:rsidRPr="00752FC6" w:rsidRDefault="00C97989" w:rsidP="00977E4A">
      <w:pPr>
        <w:spacing w:line="240" w:lineRule="auto"/>
        <w:jc w:val="both"/>
        <w:rPr>
          <w:rFonts w:cs="Times New Roman"/>
          <w:szCs w:val="24"/>
        </w:rPr>
      </w:pPr>
      <w:r w:rsidRPr="00752FC6">
        <w:rPr>
          <w:rFonts w:cs="Times New Roman"/>
          <w:szCs w:val="24"/>
        </w:rPr>
        <w:t>Paragrahvi 433</w:t>
      </w:r>
      <w:r w:rsidRPr="00752FC6">
        <w:rPr>
          <w:rFonts w:cs="Times New Roman"/>
          <w:szCs w:val="24"/>
          <w:vertAlign w:val="superscript"/>
        </w:rPr>
        <w:t>9</w:t>
      </w:r>
      <w:r w:rsidRPr="00752FC6">
        <w:rPr>
          <w:rFonts w:cs="Times New Roman"/>
          <w:szCs w:val="24"/>
        </w:rPr>
        <w:t xml:space="preserve"> lõike 5</w:t>
      </w:r>
      <w:r w:rsidR="008047A1" w:rsidRPr="00752FC6">
        <w:rPr>
          <w:rFonts w:cs="Times New Roman"/>
          <w:szCs w:val="24"/>
        </w:rPr>
        <w:t xml:space="preserve"> kehtestamisel 2007. aastal põhjendati selle vajadust järgmiselt: </w:t>
      </w:r>
      <w:r w:rsidR="00170BF5" w:rsidRPr="00752FC6">
        <w:rPr>
          <w:rFonts w:cs="Times New Roman"/>
          <w:szCs w:val="24"/>
        </w:rPr>
        <w:t>„</w:t>
      </w:r>
      <w:r w:rsidR="008047A1" w:rsidRPr="00752FC6">
        <w:rPr>
          <w:rFonts w:cs="Times New Roman"/>
          <w:szCs w:val="24"/>
        </w:rPr>
        <w:t>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7037A427" w:rsidRPr="00752FC6">
        <w:rPr>
          <w:rFonts w:cs="Times New Roman"/>
          <w:szCs w:val="24"/>
        </w:rPr>
        <w:t>.</w:t>
      </w:r>
      <w:r w:rsidR="008047A1" w:rsidRPr="00752FC6">
        <w:rPr>
          <w:rFonts w:cs="Times New Roman"/>
          <w:szCs w:val="24"/>
        </w:rPr>
        <w:t xml:space="preserve"> Käesolevaks ajaks on selgunud, et teiste liikmesriikide pädevatel asutustel ei ole huvi ühingu eestikeelsete dokumentide vastu, samuti ei tule sellist nõuet</w:t>
      </w:r>
      <w:r w:rsidR="00DB3645" w:rsidRPr="00752FC6">
        <w:rPr>
          <w:rFonts w:cs="Times New Roman"/>
          <w:szCs w:val="24"/>
        </w:rPr>
        <w:t xml:space="preserve"> piiriülese ümberkujundamise, ühinemise ja jagunemise EL direktiivist</w:t>
      </w:r>
      <w:r w:rsidR="00195FA8" w:rsidRPr="00752FC6">
        <w:rPr>
          <w:rFonts w:cs="Times New Roman"/>
          <w:szCs w:val="24"/>
        </w:rPr>
        <w:t xml:space="preserve"> 2019/2121</w:t>
      </w:r>
      <w:r w:rsidR="00DB3645" w:rsidRPr="00752FC6">
        <w:rPr>
          <w:rFonts w:cs="Times New Roman"/>
          <w:szCs w:val="24"/>
        </w:rPr>
        <w:t xml:space="preserve"> (edaspidi </w:t>
      </w:r>
      <w:r w:rsidR="008047A1" w:rsidRPr="00752FC6">
        <w:rPr>
          <w:rFonts w:cs="Times New Roman"/>
          <w:szCs w:val="24"/>
        </w:rPr>
        <w:t>piiriülese reorganiseerimise direktiiv</w:t>
      </w:r>
      <w:r w:rsidR="008F2B2F" w:rsidRPr="00752FC6">
        <w:rPr>
          <w:rStyle w:val="Allmrkuseviide"/>
          <w:rFonts w:cs="Times New Roman"/>
          <w:szCs w:val="24"/>
        </w:rPr>
        <w:footnoteReference w:id="6"/>
      </w:r>
      <w:r w:rsidR="00DB3645" w:rsidRPr="00752FC6">
        <w:rPr>
          <w:rFonts w:cs="Times New Roman"/>
          <w:szCs w:val="24"/>
        </w:rPr>
        <w:t>)</w:t>
      </w:r>
      <w:r w:rsidR="008047A1" w:rsidRPr="00752FC6">
        <w:rPr>
          <w:rFonts w:cs="Times New Roman"/>
          <w:szCs w:val="24"/>
        </w:rPr>
        <w:t xml:space="preserve">, mistõttu tunnistatakse dokumentide edastamise nõue </w:t>
      </w:r>
      <w:r w:rsidR="00D4658D" w:rsidRPr="00752FC6">
        <w:rPr>
          <w:rFonts w:cs="Times New Roman"/>
          <w:szCs w:val="24"/>
        </w:rPr>
        <w:t xml:space="preserve">lõikes 5 </w:t>
      </w:r>
      <w:r w:rsidR="008047A1" w:rsidRPr="00752FC6">
        <w:rPr>
          <w:rFonts w:cs="Times New Roman"/>
          <w:szCs w:val="24"/>
        </w:rPr>
        <w:t>kehtetuks.</w:t>
      </w:r>
      <w:r w:rsidR="00F3156D" w:rsidRPr="00752FC6">
        <w:rPr>
          <w:rFonts w:cs="Times New Roman"/>
          <w:szCs w:val="24"/>
        </w:rPr>
        <w:t xml:space="preserve"> </w:t>
      </w:r>
    </w:p>
    <w:p w14:paraId="26158B11" w14:textId="66673BE6" w:rsidR="00B41B2F" w:rsidRPr="00752FC6" w:rsidRDefault="008047A1" w:rsidP="00977E4A">
      <w:pPr>
        <w:spacing w:line="240" w:lineRule="auto"/>
        <w:jc w:val="both"/>
        <w:rPr>
          <w:rFonts w:cs="Times New Roman"/>
        </w:rPr>
      </w:pPr>
      <w:r w:rsidRPr="00752FC6">
        <w:rPr>
          <w:rFonts w:cs="Times New Roman"/>
        </w:rPr>
        <w:t xml:space="preserve">Parandatakse lõike </w:t>
      </w:r>
      <w:r w:rsidR="00E20D19" w:rsidRPr="00752FC6">
        <w:rPr>
          <w:rFonts w:cs="Times New Roman"/>
        </w:rPr>
        <w:t xml:space="preserve">6 </w:t>
      </w:r>
      <w:r w:rsidRPr="00752FC6">
        <w:rPr>
          <w:rFonts w:cs="Times New Roman"/>
        </w:rPr>
        <w:t xml:space="preserve">sõnastusse sattunud viga ning sõna </w:t>
      </w:r>
      <w:r w:rsidR="00170BF5" w:rsidRPr="00752FC6">
        <w:rPr>
          <w:rFonts w:cs="Times New Roman"/>
        </w:rPr>
        <w:t>„</w:t>
      </w:r>
      <w:r w:rsidRPr="00752FC6">
        <w:rPr>
          <w:rFonts w:cs="Times New Roman"/>
        </w:rPr>
        <w:t>ümberkujundamisotsuse</w:t>
      </w:r>
      <w:r w:rsidR="00170BF5" w:rsidRPr="00752FC6">
        <w:rPr>
          <w:rFonts w:cs="Times New Roman"/>
        </w:rPr>
        <w:t>“</w:t>
      </w:r>
      <w:r w:rsidRPr="00752FC6">
        <w:rPr>
          <w:rFonts w:cs="Times New Roman"/>
        </w:rPr>
        <w:t xml:space="preserve"> asendatakse sõnaga </w:t>
      </w:r>
      <w:r w:rsidR="00170BF5" w:rsidRPr="00752FC6">
        <w:rPr>
          <w:rFonts w:cs="Times New Roman"/>
        </w:rPr>
        <w:t>„</w:t>
      </w:r>
      <w:r w:rsidRPr="00752FC6">
        <w:rPr>
          <w:rFonts w:cs="Times New Roman"/>
        </w:rPr>
        <w:t>ühinemisotsuse</w:t>
      </w:r>
      <w:r w:rsidR="00170BF5" w:rsidRPr="00752FC6">
        <w:rPr>
          <w:rFonts w:cs="Times New Roman"/>
        </w:rPr>
        <w:t>“</w:t>
      </w:r>
      <w:r w:rsidRPr="00752FC6">
        <w:rPr>
          <w:rFonts w:cs="Times New Roman"/>
        </w:rPr>
        <w:t>.</w:t>
      </w:r>
    </w:p>
    <w:p w14:paraId="40D7364E" w14:textId="5D7E8A47" w:rsidR="2050FE6D" w:rsidRPr="00752FC6" w:rsidRDefault="2050FE6D" w:rsidP="00977E4A">
      <w:pPr>
        <w:spacing w:line="240" w:lineRule="auto"/>
        <w:jc w:val="both"/>
        <w:rPr>
          <w:rFonts w:cs="Times New Roman"/>
        </w:rPr>
      </w:pPr>
      <w:r w:rsidRPr="00752FC6">
        <w:rPr>
          <w:rFonts w:cs="Times New Roman"/>
        </w:rPr>
        <w:t xml:space="preserve">Lõikes 8 tehakse muudatus, </w:t>
      </w:r>
      <w:r w:rsidR="4F3C1C3A" w:rsidRPr="00752FC6">
        <w:rPr>
          <w:rFonts w:cs="Times New Roman"/>
        </w:rPr>
        <w:t xml:space="preserve">kus senine ühe aasta pikkune tähtaeg asendatakse kahe aasta pikkuse tähtajaga. Kui siiani pidi </w:t>
      </w:r>
      <w:r w:rsidRPr="00752FC6">
        <w:rPr>
          <w:rFonts w:cs="Times New Roman"/>
        </w:rPr>
        <w:t>piiriülese ühinemise käigus osa- või aktsiakapitali suurendamisel</w:t>
      </w:r>
      <w:r w:rsidR="79CBB407" w:rsidRPr="00752FC6">
        <w:rPr>
          <w:rFonts w:cs="Times New Roman"/>
        </w:rPr>
        <w:t xml:space="preserve"> </w:t>
      </w:r>
      <w:r w:rsidRPr="00752FC6">
        <w:rPr>
          <w:rFonts w:cs="Times New Roman"/>
        </w:rPr>
        <w:t>ühendava ühingu juhatus esitama avalduse osa- või aktsiakapitali suurendamise äriregistrisse kandmiseks ühe aasta jooksul osa- või aktsiakapitali suurendamise otsuse vastuvõtmisest arvates</w:t>
      </w:r>
      <w:r w:rsidR="1AF17713" w:rsidRPr="00752FC6">
        <w:rPr>
          <w:rFonts w:cs="Times New Roman"/>
        </w:rPr>
        <w:t>, siis edaspidi saab seda teha kahe aasta jooksul. Nimetatud nõue ei tulene piiriülese reorganiseerimise direktiivist ja on pandud seadusesse pigem siseriikliku ühinemise eeskujul</w:t>
      </w:r>
      <w:r w:rsidR="7D22B2D3" w:rsidRPr="00752FC6">
        <w:rPr>
          <w:rFonts w:cs="Times New Roman"/>
        </w:rPr>
        <w:t xml:space="preserve">. Muudatuse </w:t>
      </w:r>
      <w:r w:rsidR="27D433D5" w:rsidRPr="00752FC6">
        <w:rPr>
          <w:rFonts w:cs="Times New Roman"/>
        </w:rPr>
        <w:t xml:space="preserve">vajaduse </w:t>
      </w:r>
      <w:r w:rsidR="7D22B2D3" w:rsidRPr="00752FC6">
        <w:rPr>
          <w:rFonts w:cs="Times New Roman"/>
        </w:rPr>
        <w:t>tingivad praktikas tekkinud probleemid, et piiriülese ühinemise käigus ei jõuta nimetatud tähtajast kinni pidada, kuna kõikvõimalikud protsessid võtavad piiriü</w:t>
      </w:r>
      <w:r w:rsidR="0849C447" w:rsidRPr="00752FC6">
        <w:rPr>
          <w:rFonts w:cs="Times New Roman"/>
        </w:rPr>
        <w:t xml:space="preserve">leselt kauem aega, seega tuleb tähtaega pikendada kahele aastale. </w:t>
      </w:r>
    </w:p>
    <w:p w14:paraId="3FC419B3" w14:textId="023DD907" w:rsidR="008D02FA" w:rsidRPr="00752FC6" w:rsidRDefault="00CB4F56" w:rsidP="00977E4A">
      <w:pPr>
        <w:spacing w:line="240" w:lineRule="auto"/>
        <w:jc w:val="both"/>
        <w:rPr>
          <w:rFonts w:cs="Times New Roman"/>
          <w:b/>
          <w:szCs w:val="24"/>
        </w:rPr>
      </w:pPr>
      <w:r w:rsidRPr="00752FC6">
        <w:rPr>
          <w:rFonts w:cs="Times New Roman"/>
          <w:b/>
          <w:szCs w:val="24"/>
        </w:rPr>
        <w:t>Paragrahvi 436 muutmine</w:t>
      </w:r>
    </w:p>
    <w:p w14:paraId="4B85A045" w14:textId="24956CDD" w:rsidR="00CB4F56" w:rsidRPr="00752FC6" w:rsidRDefault="00CB4F56" w:rsidP="00977E4A">
      <w:pPr>
        <w:spacing w:line="240" w:lineRule="auto"/>
        <w:jc w:val="both"/>
        <w:rPr>
          <w:rFonts w:cs="Times New Roman"/>
          <w:bCs/>
          <w:szCs w:val="24"/>
        </w:rPr>
      </w:pPr>
      <w:r w:rsidRPr="00752FC6">
        <w:rPr>
          <w:rFonts w:cs="Times New Roman"/>
          <w:bCs/>
          <w:szCs w:val="24"/>
        </w:rPr>
        <w:t>Kehtiva seaduse § 436</w:t>
      </w:r>
      <w:r w:rsidR="00405D71" w:rsidRPr="00752FC6">
        <w:rPr>
          <w:rFonts w:cs="Times New Roman"/>
          <w:bCs/>
          <w:szCs w:val="24"/>
        </w:rPr>
        <w:t xml:space="preserve"> lõikes 4 on viga</w:t>
      </w:r>
      <w:r w:rsidR="00C25F1F" w:rsidRPr="00752FC6">
        <w:rPr>
          <w:rFonts w:cs="Times New Roman"/>
          <w:bCs/>
          <w:szCs w:val="24"/>
        </w:rPr>
        <w:t xml:space="preserve"> – reguleeritakse jagunemisaruande koostamist, mistõttu </w:t>
      </w:r>
      <w:r w:rsidR="005E608A" w:rsidRPr="00752FC6">
        <w:rPr>
          <w:rFonts w:cs="Times New Roman"/>
          <w:bCs/>
          <w:szCs w:val="24"/>
        </w:rPr>
        <w:t xml:space="preserve">lõikes olev </w:t>
      </w:r>
      <w:r w:rsidR="00C25F1F" w:rsidRPr="00752FC6">
        <w:rPr>
          <w:rFonts w:cs="Times New Roman"/>
          <w:bCs/>
          <w:szCs w:val="24"/>
        </w:rPr>
        <w:t xml:space="preserve">sõna „ühinemiseks“ </w:t>
      </w:r>
      <w:r w:rsidR="005E608A" w:rsidRPr="00752FC6">
        <w:rPr>
          <w:rFonts w:cs="Times New Roman"/>
          <w:bCs/>
          <w:szCs w:val="24"/>
        </w:rPr>
        <w:t>asendatakse</w:t>
      </w:r>
      <w:r w:rsidR="00C25F1F" w:rsidRPr="00752FC6">
        <w:rPr>
          <w:rFonts w:cs="Times New Roman"/>
          <w:bCs/>
          <w:szCs w:val="24"/>
        </w:rPr>
        <w:t xml:space="preserve"> </w:t>
      </w:r>
      <w:r w:rsidR="00F24DA2" w:rsidRPr="00752FC6">
        <w:rPr>
          <w:rFonts w:cs="Times New Roman"/>
          <w:bCs/>
          <w:szCs w:val="24"/>
        </w:rPr>
        <w:t xml:space="preserve">sõnaga „jagunemiseks“. </w:t>
      </w:r>
    </w:p>
    <w:p w14:paraId="04B6BF24" w14:textId="6A2BCF8E" w:rsidR="009F7037" w:rsidRPr="00752FC6" w:rsidRDefault="009F7037" w:rsidP="00977E4A">
      <w:pPr>
        <w:spacing w:line="240" w:lineRule="auto"/>
        <w:jc w:val="both"/>
        <w:rPr>
          <w:rFonts w:cs="Times New Roman"/>
          <w:b/>
          <w:szCs w:val="24"/>
        </w:rPr>
      </w:pPr>
      <w:r w:rsidRPr="00752FC6">
        <w:rPr>
          <w:rFonts w:cs="Times New Roman"/>
          <w:b/>
          <w:szCs w:val="24"/>
        </w:rPr>
        <w:t>Paragrahvi 477</w:t>
      </w:r>
      <w:r w:rsidRPr="00752FC6">
        <w:rPr>
          <w:rFonts w:cs="Times New Roman"/>
          <w:b/>
          <w:szCs w:val="24"/>
          <w:vertAlign w:val="superscript"/>
        </w:rPr>
        <w:t>1</w:t>
      </w:r>
      <w:r w:rsidRPr="00752FC6">
        <w:rPr>
          <w:rFonts w:cs="Times New Roman"/>
          <w:b/>
          <w:szCs w:val="24"/>
        </w:rPr>
        <w:t xml:space="preserve"> muutmine</w:t>
      </w:r>
    </w:p>
    <w:p w14:paraId="047E2F2F" w14:textId="567DD4FD" w:rsidR="009D315E" w:rsidRPr="00752FC6" w:rsidRDefault="008047A1" w:rsidP="00977E4A">
      <w:pPr>
        <w:spacing w:line="240" w:lineRule="auto"/>
        <w:jc w:val="both"/>
        <w:rPr>
          <w:rFonts w:cs="Times New Roman"/>
          <w:szCs w:val="24"/>
        </w:rPr>
      </w:pPr>
      <w:r w:rsidRPr="00752FC6">
        <w:rPr>
          <w:rFonts w:cs="Times New Roman"/>
          <w:szCs w:val="24"/>
        </w:rPr>
        <w:t xml:space="preserve">Piiriülese reorganiseerimise direktiivi kohaselt on võimalik piiriüleselt jaguneda </w:t>
      </w:r>
      <w:r w:rsidR="00170BF5" w:rsidRPr="00752FC6">
        <w:rPr>
          <w:rFonts w:cs="Times New Roman"/>
          <w:szCs w:val="24"/>
        </w:rPr>
        <w:t>kas</w:t>
      </w:r>
      <w:r w:rsidRPr="00752FC6">
        <w:rPr>
          <w:rFonts w:cs="Times New Roman"/>
          <w:szCs w:val="24"/>
        </w:rPr>
        <w:t xml:space="preserve"> jaotu</w:t>
      </w:r>
      <w:r w:rsidR="00170BF5" w:rsidRPr="00752FC6">
        <w:rPr>
          <w:rFonts w:cs="Times New Roman"/>
          <w:szCs w:val="24"/>
        </w:rPr>
        <w:t>des</w:t>
      </w:r>
      <w:r w:rsidRPr="00752FC6">
        <w:rPr>
          <w:rFonts w:cs="Times New Roman"/>
          <w:szCs w:val="24"/>
        </w:rPr>
        <w:t xml:space="preserve"> või eraldu</w:t>
      </w:r>
      <w:r w:rsidR="00170BF5" w:rsidRPr="00752FC6">
        <w:rPr>
          <w:rFonts w:cs="Times New Roman"/>
          <w:szCs w:val="24"/>
        </w:rPr>
        <w:t>des</w:t>
      </w:r>
      <w:r w:rsidRPr="00752FC6">
        <w:rPr>
          <w:rFonts w:cs="Times New Roman"/>
          <w:szCs w:val="24"/>
        </w:rPr>
        <w:t xml:space="preserve"> üksnes uue äriühingu asutamise teel (</w:t>
      </w:r>
      <w:proofErr w:type="spellStart"/>
      <w:r w:rsidRPr="00752FC6">
        <w:rPr>
          <w:rFonts w:cs="Times New Roman"/>
          <w:szCs w:val="24"/>
        </w:rPr>
        <w:t>pp</w:t>
      </w:r>
      <w:proofErr w:type="spellEnd"/>
      <w:r w:rsidRPr="00752FC6">
        <w:rPr>
          <w:rFonts w:cs="Times New Roman"/>
          <w:szCs w:val="24"/>
        </w:rPr>
        <w:t xml:space="preserve"> 8, art 160b lg 3). Kehtivat õigust täiend</w:t>
      </w:r>
      <w:r w:rsidR="00170BF5" w:rsidRPr="00752FC6">
        <w:rPr>
          <w:rFonts w:cs="Times New Roman"/>
          <w:szCs w:val="24"/>
        </w:rPr>
        <w:t>atakse</w:t>
      </w:r>
      <w:r w:rsidRPr="00752FC6">
        <w:rPr>
          <w:rFonts w:cs="Times New Roman"/>
          <w:szCs w:val="24"/>
        </w:rPr>
        <w:t xml:space="preserve">, et see põhimõte ka äriseadustikus konkreetselt kajastuks, </w:t>
      </w:r>
      <w:r w:rsidR="00170BF5" w:rsidRPr="00752FC6">
        <w:rPr>
          <w:rFonts w:cs="Times New Roman"/>
          <w:szCs w:val="24"/>
        </w:rPr>
        <w:t>praegu</w:t>
      </w:r>
      <w:r w:rsidRPr="00752FC6">
        <w:rPr>
          <w:rFonts w:cs="Times New Roman"/>
          <w:szCs w:val="24"/>
        </w:rPr>
        <w:t xml:space="preserve"> see seaduse tekstist sõnaselgelt välja ei tule.</w:t>
      </w:r>
    </w:p>
    <w:p w14:paraId="5B584A23" w14:textId="2A39DC48" w:rsidR="008D02FA" w:rsidRPr="00752FC6" w:rsidRDefault="002377F0" w:rsidP="00977E4A">
      <w:pPr>
        <w:spacing w:line="240" w:lineRule="auto"/>
        <w:jc w:val="both"/>
        <w:rPr>
          <w:rFonts w:cs="Times New Roman"/>
          <w:b/>
          <w:bCs/>
        </w:rPr>
      </w:pPr>
      <w:r w:rsidRPr="00752FC6">
        <w:rPr>
          <w:rFonts w:cs="Times New Roman"/>
          <w:b/>
          <w:bCs/>
        </w:rPr>
        <w:t>Paragrahvi 477</w:t>
      </w:r>
      <w:r w:rsidR="001A4845" w:rsidRPr="00752FC6">
        <w:rPr>
          <w:rFonts w:cs="Times New Roman"/>
          <w:b/>
          <w:bCs/>
          <w:vertAlign w:val="superscript"/>
        </w:rPr>
        <w:t>9</w:t>
      </w:r>
      <w:r w:rsidR="001A4845" w:rsidRPr="00752FC6">
        <w:rPr>
          <w:rFonts w:cs="Times New Roman"/>
          <w:b/>
          <w:bCs/>
        </w:rPr>
        <w:t xml:space="preserve"> </w:t>
      </w:r>
      <w:r w:rsidR="03B009DA" w:rsidRPr="00752FC6">
        <w:rPr>
          <w:rFonts w:cs="Times New Roman"/>
          <w:b/>
          <w:bCs/>
        </w:rPr>
        <w:t xml:space="preserve">muutmine </w:t>
      </w:r>
    </w:p>
    <w:p w14:paraId="3B831226" w14:textId="3F561CBA" w:rsidR="00AF7868" w:rsidRPr="00752FC6" w:rsidRDefault="00285801" w:rsidP="00977E4A">
      <w:pPr>
        <w:spacing w:line="240" w:lineRule="auto"/>
        <w:jc w:val="both"/>
        <w:rPr>
          <w:rFonts w:cs="Times New Roman"/>
        </w:rPr>
      </w:pPr>
      <w:r w:rsidRPr="00752FC6">
        <w:rPr>
          <w:rFonts w:cs="Times New Roman"/>
        </w:rPr>
        <w:t>Paragrahvi 477</w:t>
      </w:r>
      <w:r w:rsidRPr="00752FC6">
        <w:rPr>
          <w:rFonts w:cs="Times New Roman"/>
          <w:vertAlign w:val="superscript"/>
        </w:rPr>
        <w:t>9</w:t>
      </w:r>
      <w:r w:rsidRPr="00752FC6">
        <w:rPr>
          <w:rFonts w:cs="Times New Roman"/>
        </w:rPr>
        <w:t xml:space="preserve"> r</w:t>
      </w:r>
      <w:r w:rsidR="00AF7868" w:rsidRPr="00752FC6">
        <w:rPr>
          <w:rFonts w:cs="Times New Roman"/>
        </w:rPr>
        <w:t xml:space="preserve">egulatsiooni kehtestamisel </w:t>
      </w:r>
      <w:r w:rsidR="007E5CB9" w:rsidRPr="00752FC6">
        <w:rPr>
          <w:rFonts w:cs="Times New Roman"/>
        </w:rPr>
        <w:t xml:space="preserve">lähtuti piiriülese ühinemise analoogsest </w:t>
      </w:r>
      <w:r w:rsidR="007E6756" w:rsidRPr="00752FC6">
        <w:rPr>
          <w:rFonts w:cs="Times New Roman"/>
        </w:rPr>
        <w:t>korrast</w:t>
      </w:r>
      <w:r w:rsidR="007E5CB9" w:rsidRPr="00752FC6">
        <w:rPr>
          <w:rFonts w:cs="Times New Roman"/>
        </w:rPr>
        <w:t xml:space="preserve"> ning </w:t>
      </w:r>
      <w:r w:rsidR="00AF7868" w:rsidRPr="00752FC6">
        <w:rPr>
          <w:rFonts w:cs="Times New Roman"/>
        </w:rPr>
        <w:t xml:space="preserve">2007. aastal põhjendati selle vajadust </w:t>
      </w:r>
      <w:r w:rsidR="007E5CB9" w:rsidRPr="00752FC6">
        <w:rPr>
          <w:rFonts w:cs="Times New Roman"/>
        </w:rPr>
        <w:t xml:space="preserve">seletuskirjas </w:t>
      </w:r>
      <w:r w:rsidR="00AF7868" w:rsidRPr="00752FC6">
        <w:rPr>
          <w:rFonts w:cs="Times New Roman"/>
        </w:rPr>
        <w:t>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752FC6">
        <w:rPr>
          <w:rFonts w:cs="Times New Roman"/>
        </w:rPr>
        <w:t>“</w:t>
      </w:r>
      <w:r w:rsidR="00AF7868" w:rsidRPr="00752FC6">
        <w:rPr>
          <w:rFonts w:cs="Times New Roman"/>
        </w:rPr>
        <w:t xml:space="preserve"> Käesolevaks ajaks on selgunud, et teiste liikmesriikide pädevatel asutustel ei ole huvi ühingu eestikeelsete dokumentide vastu, samuti ei tule sellist nõuet piiriülese </w:t>
      </w:r>
      <w:r w:rsidR="00AF7868" w:rsidRPr="00752FC6">
        <w:rPr>
          <w:rFonts w:cs="Times New Roman"/>
        </w:rPr>
        <w:lastRenderedPageBreak/>
        <w:t>reorganiseerimise direktiivist, mistõttu tunnistatakse dokumentide edastamise nõue</w:t>
      </w:r>
      <w:r w:rsidR="00370DD6" w:rsidRPr="00752FC6">
        <w:rPr>
          <w:rFonts w:cs="Times New Roman"/>
        </w:rPr>
        <w:t xml:space="preserve"> lõikes 7</w:t>
      </w:r>
      <w:r w:rsidR="00AF7868" w:rsidRPr="00752FC6">
        <w:rPr>
          <w:rFonts w:cs="Times New Roman"/>
        </w:rPr>
        <w:t xml:space="preserve"> kehtetuks.</w:t>
      </w:r>
    </w:p>
    <w:p w14:paraId="6B7D76B5" w14:textId="4093B77C" w:rsidR="3BBA56A1" w:rsidRPr="00752FC6" w:rsidRDefault="3BBA56A1" w:rsidP="00977E4A">
      <w:pPr>
        <w:spacing w:line="240" w:lineRule="auto"/>
        <w:jc w:val="both"/>
        <w:rPr>
          <w:rFonts w:cs="Times New Roman"/>
        </w:rPr>
      </w:pPr>
      <w:r w:rsidRPr="00752FC6">
        <w:rPr>
          <w:rFonts w:cs="Times New Roman"/>
        </w:rPr>
        <w:t xml:space="preserve">Lõikes 11 tehakse muudatus, kus senine ühe aasta pikkune tähtaeg asendatakse kahe aasta pikkuse tähtajaga. Kui siiani pidi piiriülese jagunemise käigus osa- või aktsiakapitali suurendamisel jaguneva ühingu juhatus esitama avalduse osa- või aktsiakapitali suurendamise äriregistrisse kandmiseks ühe aasta jooksul osa- või aktsiakapitali suurendamise otsuse vastuvõtmisest arvates, siis edaspidi saab seda teha kahe aasta jooksul. Nimetatud nõue ei tulene piiriülese reorganiseerimise direktiivist ja on pandud seadusesse pigem siseriikliku jagunemise eeskujul. Muudatuse </w:t>
      </w:r>
      <w:r w:rsidR="42AB954C" w:rsidRPr="00752FC6">
        <w:rPr>
          <w:rFonts w:cs="Times New Roman"/>
        </w:rPr>
        <w:t xml:space="preserve">vajaduse </w:t>
      </w:r>
      <w:r w:rsidRPr="00752FC6">
        <w:rPr>
          <w:rFonts w:cs="Times New Roman"/>
        </w:rPr>
        <w:t xml:space="preserve">tingivad praktikas tekkinud probleemid, et piiriülese </w:t>
      </w:r>
      <w:r w:rsidR="602D83AE" w:rsidRPr="00752FC6">
        <w:rPr>
          <w:rFonts w:cs="Times New Roman"/>
        </w:rPr>
        <w:t>jagunemise</w:t>
      </w:r>
      <w:r w:rsidRPr="00752FC6">
        <w:rPr>
          <w:rFonts w:cs="Times New Roman"/>
        </w:rPr>
        <w:t xml:space="preserve"> käigus ei jõuta nimetatud tähtajast kinni pidada, kuna kõikvõimalikud protsessid võtavad piiriüleselt kauem aega, seega tuleb tähtaega pikendada kahele aastale.</w:t>
      </w:r>
    </w:p>
    <w:p w14:paraId="56634373" w14:textId="6A6D61A8" w:rsidR="00844683" w:rsidRPr="00752FC6" w:rsidRDefault="00844683" w:rsidP="00977E4A">
      <w:pPr>
        <w:spacing w:line="240" w:lineRule="auto"/>
        <w:jc w:val="both"/>
        <w:rPr>
          <w:rFonts w:cs="Times New Roman"/>
          <w:b/>
          <w:bCs/>
          <w:szCs w:val="24"/>
        </w:rPr>
      </w:pPr>
      <w:r w:rsidRPr="00752FC6">
        <w:rPr>
          <w:rFonts w:cs="Times New Roman"/>
          <w:b/>
          <w:bCs/>
        </w:rPr>
        <w:t>Paragrahvi 485 muutmine</w:t>
      </w:r>
    </w:p>
    <w:p w14:paraId="404D5C7B" w14:textId="140CB1D0" w:rsidR="36C0D818" w:rsidRPr="00752FC6" w:rsidRDefault="36C0D818" w:rsidP="00977E4A">
      <w:pPr>
        <w:spacing w:line="240" w:lineRule="auto"/>
        <w:jc w:val="both"/>
        <w:rPr>
          <w:rFonts w:cs="Times New Roman"/>
        </w:rPr>
      </w:pPr>
      <w:r w:rsidRPr="00752FC6">
        <w:rPr>
          <w:rFonts w:cs="Times New Roman"/>
        </w:rPr>
        <w:t>Lõike 1 punkt 6 ja lõige 2 tunnistatakse kehtetuks, kuna ümberkujundamise bilansi esitamise nõue äriregistrile ei tulene direktiivist ega oma ümberkujundamise protsessis mingit tähtsust, suuren</w:t>
      </w:r>
      <w:r w:rsidR="271F043E" w:rsidRPr="00752FC6">
        <w:rPr>
          <w:rFonts w:cs="Times New Roman"/>
        </w:rPr>
        <w:t>dades asjatult</w:t>
      </w:r>
      <w:r w:rsidRPr="00752FC6">
        <w:rPr>
          <w:rFonts w:cs="Times New Roman"/>
        </w:rPr>
        <w:t xml:space="preserve"> ümberkujundamise halduskoormust. </w:t>
      </w:r>
    </w:p>
    <w:p w14:paraId="20D29210" w14:textId="79EA520F" w:rsidR="3CB5F98C" w:rsidRPr="00752FC6" w:rsidRDefault="3CB5F98C" w:rsidP="00977E4A">
      <w:pPr>
        <w:spacing w:line="240" w:lineRule="auto"/>
        <w:jc w:val="both"/>
        <w:rPr>
          <w:rFonts w:cs="Times New Roman"/>
        </w:rPr>
      </w:pPr>
      <w:r w:rsidRPr="00752FC6">
        <w:rPr>
          <w:rFonts w:cs="Times New Roman"/>
        </w:rPr>
        <w:t>Ümberkujundamise puhul äriühingu õiguslik vorm muutub, kuid vara, kohustused ja majanduslik seisund ei muutu. Seetõttu ei täida ümberkujundamise bilanss sisuliselt sama funktsiooni nagu ühinemise või jagunemise puhul</w:t>
      </w:r>
      <w:r w:rsidR="2E203A0B" w:rsidRPr="00752FC6">
        <w:rPr>
          <w:rFonts w:cs="Times New Roman"/>
        </w:rPr>
        <w:t>. Tegemist on formaalse nõudega, mis ei muuda ümberkujundamise majanduslikku sisu, kuid tekitab ettevõtjatele ja nõustajatele lisakoormus</w:t>
      </w:r>
      <w:r w:rsidR="006E738E" w:rsidRPr="00752FC6">
        <w:rPr>
          <w:rFonts w:cs="Times New Roman"/>
        </w:rPr>
        <w:t>t</w:t>
      </w:r>
      <w:r w:rsidR="2E203A0B" w:rsidRPr="00752FC6">
        <w:rPr>
          <w:rFonts w:cs="Times New Roman"/>
        </w:rPr>
        <w:t xml:space="preserve">. Samuti ei mängi bilanss rolli ÄS § 488 alusel makstava hüvitise kontekstis. Hüvitis on seotud ümberkujundamise otsuse tegemisega, mitte ümberkujundamise bilansi kuupäevaga. Seetõttu ei ole § 485 </w:t>
      </w:r>
      <w:proofErr w:type="spellStart"/>
      <w:r w:rsidR="2E203A0B" w:rsidRPr="00752FC6">
        <w:rPr>
          <w:rFonts w:cs="Times New Roman"/>
        </w:rPr>
        <w:t>lg-s</w:t>
      </w:r>
      <w:proofErr w:type="spellEnd"/>
      <w:r w:rsidR="2E203A0B" w:rsidRPr="00752FC6">
        <w:rPr>
          <w:rFonts w:cs="Times New Roman"/>
        </w:rPr>
        <w:t xml:space="preserve"> 2 sätestatud bilansi koostamise nõue otseselt seotud ka hüvitise arvutamisega  ja bilansil puudub ümberkujundamise kontekstis igasugune õiguslik tähendus ja eesmärk.</w:t>
      </w:r>
    </w:p>
    <w:p w14:paraId="3B070E0C" w14:textId="08C49099" w:rsidR="00270E07" w:rsidRPr="00752FC6" w:rsidRDefault="36C0D818" w:rsidP="00977E4A">
      <w:pPr>
        <w:spacing w:line="240" w:lineRule="auto"/>
        <w:jc w:val="both"/>
        <w:rPr>
          <w:rFonts w:cs="Times New Roman"/>
        </w:rPr>
      </w:pPr>
      <w:r w:rsidRPr="00752FC6">
        <w:rPr>
          <w:rFonts w:cs="Times New Roman"/>
        </w:rPr>
        <w:t>Lõike 1 punktist 7 jäetakse välja allkirjanäidised, kuna t</w:t>
      </w:r>
      <w:r w:rsidR="008047A1" w:rsidRPr="00752FC6">
        <w:rPr>
          <w:rFonts w:cs="Times New Roman"/>
        </w:rPr>
        <w:t>änapäeval esitatakse dokumendid kas digiallkirjastatult või notari vahendusel, mistõttu allkirjanäidiste küsimise nõue ei ole enam ajakohane</w:t>
      </w:r>
      <w:r w:rsidR="006D3C3E" w:rsidRPr="00752FC6">
        <w:rPr>
          <w:rFonts w:cs="Times New Roman"/>
        </w:rPr>
        <w:t>.</w:t>
      </w:r>
    </w:p>
    <w:p w14:paraId="3F4CB355" w14:textId="5012C547" w:rsidR="008D02FA" w:rsidRPr="00752FC6" w:rsidRDefault="003A0246" w:rsidP="00977E4A">
      <w:pPr>
        <w:spacing w:line="240" w:lineRule="auto"/>
        <w:jc w:val="both"/>
        <w:rPr>
          <w:rFonts w:cs="Times New Roman"/>
          <w:szCs w:val="24"/>
        </w:rPr>
      </w:pPr>
      <w:r w:rsidRPr="00752FC6">
        <w:rPr>
          <w:rFonts w:cs="Times New Roman"/>
          <w:b/>
          <w:bCs/>
        </w:rPr>
        <w:t>Paragrahvi 491</w:t>
      </w:r>
      <w:r w:rsidRPr="00752FC6">
        <w:rPr>
          <w:rFonts w:cs="Times New Roman"/>
          <w:b/>
          <w:bCs/>
          <w:vertAlign w:val="superscript"/>
        </w:rPr>
        <w:t>9</w:t>
      </w:r>
      <w:r w:rsidR="00434E47" w:rsidRPr="00752FC6">
        <w:rPr>
          <w:rFonts w:cs="Times New Roman"/>
          <w:b/>
          <w:bCs/>
          <w:vertAlign w:val="superscript"/>
        </w:rPr>
        <w:t xml:space="preserve"> </w:t>
      </w:r>
      <w:r w:rsidR="3484B168" w:rsidRPr="00752FC6">
        <w:rPr>
          <w:rFonts w:cs="Times New Roman"/>
          <w:b/>
          <w:bCs/>
        </w:rPr>
        <w:t xml:space="preserve">muutmine </w:t>
      </w:r>
    </w:p>
    <w:p w14:paraId="04E3B777" w14:textId="2E30638D" w:rsidR="00865683" w:rsidRPr="00752FC6" w:rsidRDefault="00145D1F" w:rsidP="00977E4A">
      <w:pPr>
        <w:spacing w:line="240" w:lineRule="auto"/>
        <w:jc w:val="both"/>
        <w:rPr>
          <w:rFonts w:cs="Times New Roman"/>
        </w:rPr>
      </w:pPr>
      <w:r w:rsidRPr="00752FC6">
        <w:rPr>
          <w:rFonts w:cs="Times New Roman"/>
        </w:rPr>
        <w:t>Paragrahvi 491</w:t>
      </w:r>
      <w:r w:rsidRPr="00752FC6">
        <w:rPr>
          <w:rFonts w:cs="Times New Roman"/>
          <w:vertAlign w:val="superscript"/>
        </w:rPr>
        <w:t>9</w:t>
      </w:r>
      <w:r w:rsidRPr="00752FC6">
        <w:rPr>
          <w:rFonts w:cs="Times New Roman"/>
        </w:rPr>
        <w:t xml:space="preserve"> r</w:t>
      </w:r>
      <w:r w:rsidR="00865683" w:rsidRPr="00752FC6">
        <w:rPr>
          <w:rFonts w:cs="Times New Roman"/>
        </w:rPr>
        <w:t xml:space="preserve">egulatsiooni kehtestamisel lähtuti piiriülese ühinemise analoogsest </w:t>
      </w:r>
      <w:r w:rsidR="008A1232" w:rsidRPr="00752FC6">
        <w:rPr>
          <w:rFonts w:cs="Times New Roman"/>
        </w:rPr>
        <w:t>korrast</w:t>
      </w:r>
      <w:r w:rsidR="00865683" w:rsidRPr="00752FC6">
        <w:rPr>
          <w:rFonts w:cs="Times New Roman"/>
        </w:rPr>
        <w:t xml:space="preserve"> ning 2007. aastal põhjendati selle vajadust seletuskirjas 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752FC6">
        <w:rPr>
          <w:rFonts w:cs="Times New Roman"/>
        </w:rPr>
        <w:t>“</w:t>
      </w:r>
      <w:r w:rsidR="00865683" w:rsidRPr="00752FC6">
        <w:rPr>
          <w:rFonts w:cs="Times New Roman"/>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 </w:t>
      </w:r>
      <w:r w:rsidR="00D4658D" w:rsidRPr="00752FC6">
        <w:rPr>
          <w:rFonts w:cs="Times New Roman"/>
        </w:rPr>
        <w:t xml:space="preserve">lõikes 7 </w:t>
      </w:r>
      <w:r w:rsidR="00865683" w:rsidRPr="00752FC6">
        <w:rPr>
          <w:rFonts w:cs="Times New Roman"/>
        </w:rPr>
        <w:t>kehtetuks.</w:t>
      </w:r>
    </w:p>
    <w:p w14:paraId="7E46D88A" w14:textId="46929FDF" w:rsidR="24E4F9E5" w:rsidRPr="00752FC6" w:rsidRDefault="24E4F9E5" w:rsidP="00977E4A">
      <w:pPr>
        <w:spacing w:line="240" w:lineRule="auto"/>
        <w:jc w:val="both"/>
        <w:rPr>
          <w:rFonts w:cs="Times New Roman"/>
        </w:rPr>
      </w:pPr>
      <w:r w:rsidRPr="00752FC6">
        <w:rPr>
          <w:rFonts w:cs="Times New Roman"/>
        </w:rPr>
        <w:t xml:space="preserve">Lõikes 10 tehakse muudatus, kus senine ühe aasta pikkune tähtaeg asendatakse kahe aasta pikkuse tähtajaga. Kui siiani pidi piiriülese ümberkujundamise käigus osa- või aktsiakapitali suurendamisel ümberkujundatud ühingu juhatus esitama avalduse osa- või aktsiakapitali suurendamise äriregistrisse kandmiseks ühe aasta jooksul osa- või aktsiakapitali suurendamise otsuse vastuvõtmisest arvates, siis edaspidi saab seda teha kahe aasta jooksul. Nimetatud nõue ei tulene piiriülese reorganiseerimise direktiivist ja on pandud seadusesse pigem siseriikliku ümberkujundamise eeskujul. Muudatuse </w:t>
      </w:r>
      <w:r w:rsidR="17A44652" w:rsidRPr="00752FC6">
        <w:rPr>
          <w:rFonts w:cs="Times New Roman"/>
        </w:rPr>
        <w:t xml:space="preserve">vajaduse </w:t>
      </w:r>
      <w:r w:rsidRPr="00752FC6">
        <w:rPr>
          <w:rFonts w:cs="Times New Roman"/>
        </w:rPr>
        <w:t xml:space="preserve">tingivad praktikas tekkinud probleemid, et </w:t>
      </w:r>
      <w:r w:rsidRPr="00752FC6">
        <w:rPr>
          <w:rFonts w:cs="Times New Roman"/>
        </w:rPr>
        <w:lastRenderedPageBreak/>
        <w:t xml:space="preserve">piiriülese </w:t>
      </w:r>
      <w:r w:rsidR="0A7B2DBF" w:rsidRPr="00752FC6">
        <w:rPr>
          <w:rFonts w:cs="Times New Roman"/>
        </w:rPr>
        <w:t>ümberkujundamise</w:t>
      </w:r>
      <w:r w:rsidRPr="00752FC6">
        <w:rPr>
          <w:rFonts w:cs="Times New Roman"/>
        </w:rPr>
        <w:t xml:space="preserve"> käigus ei jõuta nimetatud tähtajast kinni pidada, kuna kõikvõimalikud protsessid võtavad piiriüleselt kauem aega, seega tuleb tähtaega pikendada kahele aastale.</w:t>
      </w:r>
    </w:p>
    <w:p w14:paraId="1B3DA7D5" w14:textId="3A32138F" w:rsidR="003F7D08" w:rsidRPr="00752FC6" w:rsidRDefault="0025009A" w:rsidP="00977E4A">
      <w:pPr>
        <w:spacing w:line="240" w:lineRule="auto"/>
        <w:jc w:val="both"/>
        <w:rPr>
          <w:rFonts w:cs="Times New Roman"/>
          <w:b/>
          <w:bCs/>
          <w:szCs w:val="24"/>
        </w:rPr>
      </w:pPr>
      <w:r w:rsidRPr="00752FC6">
        <w:rPr>
          <w:rFonts w:cs="Times New Roman"/>
          <w:b/>
          <w:bCs/>
          <w:szCs w:val="24"/>
        </w:rPr>
        <w:t xml:space="preserve">Paragrahvi 509 </w:t>
      </w:r>
      <w:r w:rsidR="006F249D" w:rsidRPr="00752FC6">
        <w:rPr>
          <w:rFonts w:cs="Times New Roman"/>
          <w:b/>
          <w:bCs/>
          <w:szCs w:val="24"/>
        </w:rPr>
        <w:t xml:space="preserve">lõike 3 </w:t>
      </w:r>
      <w:r w:rsidR="00307870" w:rsidRPr="00752FC6">
        <w:rPr>
          <w:rFonts w:cs="Times New Roman"/>
          <w:b/>
          <w:bCs/>
          <w:szCs w:val="24"/>
        </w:rPr>
        <w:t xml:space="preserve">ja </w:t>
      </w:r>
      <w:r w:rsidR="00610409" w:rsidRPr="00752FC6">
        <w:rPr>
          <w:rFonts w:cs="Times New Roman"/>
          <w:b/>
          <w:bCs/>
          <w:szCs w:val="24"/>
        </w:rPr>
        <w:t>lõike 9</w:t>
      </w:r>
      <w:r w:rsidR="00610409" w:rsidRPr="00752FC6">
        <w:rPr>
          <w:rFonts w:cs="Times New Roman"/>
          <w:b/>
          <w:bCs/>
          <w:szCs w:val="24"/>
          <w:vertAlign w:val="superscript"/>
        </w:rPr>
        <w:t>2</w:t>
      </w:r>
      <w:r w:rsidR="00610409" w:rsidRPr="00752FC6">
        <w:rPr>
          <w:rFonts w:cs="Times New Roman"/>
          <w:b/>
          <w:bCs/>
          <w:szCs w:val="24"/>
        </w:rPr>
        <w:t xml:space="preserve"> </w:t>
      </w:r>
      <w:r w:rsidR="006F249D" w:rsidRPr="00752FC6">
        <w:rPr>
          <w:rFonts w:cs="Times New Roman"/>
          <w:b/>
          <w:bCs/>
          <w:szCs w:val="24"/>
        </w:rPr>
        <w:t>kehtetuks tunnistamine</w:t>
      </w:r>
    </w:p>
    <w:p w14:paraId="25F04BFC" w14:textId="765D02EE" w:rsidR="007147D2" w:rsidRPr="00752FC6" w:rsidRDefault="007147D2" w:rsidP="00977E4A">
      <w:pPr>
        <w:spacing w:line="240" w:lineRule="auto"/>
        <w:jc w:val="both"/>
        <w:rPr>
          <w:rFonts w:cs="Times New Roman"/>
          <w:b/>
          <w:bCs/>
        </w:rPr>
      </w:pPr>
      <w:r w:rsidRPr="00752FC6">
        <w:rPr>
          <w:rFonts w:cs="Times New Roman"/>
        </w:rPr>
        <w:t xml:space="preserve">Paragrahvi 509 lõige 3 </w:t>
      </w:r>
      <w:r w:rsidR="00E605AF" w:rsidRPr="00752FC6">
        <w:rPr>
          <w:rFonts w:cs="Times New Roman"/>
        </w:rPr>
        <w:t>sätestab, et riigiettevõtete, riiklike ettevõtete ja riiklike väikeettevõtete, samuti muude riigile kuuluvate ettevõtete ning rahva- ja rendiettevõtete ja riiklike fondide ümberkujundamine, ühinemine ja jagunemine toimub Vabariigi Valitsuse korralduse alusel ja </w:t>
      </w:r>
      <w:r w:rsidR="00850BB4" w:rsidRPr="00752FC6">
        <w:rPr>
          <w:rFonts w:cs="Times New Roman"/>
        </w:rPr>
        <w:t>Vabariigi Valitsuse</w:t>
      </w:r>
      <w:r w:rsidR="00E605AF" w:rsidRPr="00752FC6">
        <w:rPr>
          <w:rFonts w:cs="Times New Roman"/>
        </w:rPr>
        <w:t> kehtestatud korras.</w:t>
      </w:r>
      <w:r w:rsidR="006E7B8D" w:rsidRPr="00752FC6">
        <w:rPr>
          <w:rFonts w:cs="Times New Roman"/>
        </w:rPr>
        <w:t xml:space="preserve"> Sama paragrahvi lõi</w:t>
      </w:r>
      <w:r w:rsidR="00C562F9" w:rsidRPr="00752FC6">
        <w:rPr>
          <w:rFonts w:cs="Times New Roman"/>
        </w:rPr>
        <w:t>kes</w:t>
      </w:r>
      <w:r w:rsidR="006E7B8D" w:rsidRPr="00752FC6">
        <w:rPr>
          <w:rFonts w:cs="Times New Roman"/>
        </w:rPr>
        <w:t xml:space="preserve"> 9</w:t>
      </w:r>
      <w:r w:rsidR="006E7B8D" w:rsidRPr="00752FC6">
        <w:rPr>
          <w:rFonts w:cs="Times New Roman"/>
          <w:vertAlign w:val="superscript"/>
        </w:rPr>
        <w:t>2</w:t>
      </w:r>
      <w:r w:rsidR="006E7B8D" w:rsidRPr="00752FC6">
        <w:rPr>
          <w:rFonts w:cs="Times New Roman"/>
        </w:rPr>
        <w:t xml:space="preserve"> </w:t>
      </w:r>
      <w:r w:rsidR="00C562F9" w:rsidRPr="00752FC6">
        <w:rPr>
          <w:rFonts w:cs="Times New Roman"/>
        </w:rPr>
        <w:t xml:space="preserve">on volitusnorm </w:t>
      </w:r>
      <w:r w:rsidR="00ED43FA" w:rsidRPr="00752FC6">
        <w:rPr>
          <w:rFonts w:cs="Times New Roman"/>
        </w:rPr>
        <w:t xml:space="preserve">Vabariigi Valitsusele kehtestada </w:t>
      </w:r>
      <w:r w:rsidR="00250003" w:rsidRPr="00752FC6">
        <w:rPr>
          <w:rFonts w:cs="Times New Roman"/>
        </w:rPr>
        <w:t>paragrahvi</w:t>
      </w:r>
      <w:r w:rsidR="00ED43FA" w:rsidRPr="00752FC6">
        <w:rPr>
          <w:rFonts w:cs="Times New Roman"/>
        </w:rPr>
        <w:t xml:space="preserve"> 509</w:t>
      </w:r>
      <w:r w:rsidR="00250003" w:rsidRPr="00752FC6">
        <w:rPr>
          <w:rFonts w:cs="Times New Roman"/>
        </w:rPr>
        <w:t xml:space="preserve"> lõike 3 alusel  </w:t>
      </w:r>
      <w:r w:rsidR="00ED43FA" w:rsidRPr="00752FC6">
        <w:rPr>
          <w:rFonts w:cs="Times New Roman"/>
        </w:rPr>
        <w:t>toimuva</w:t>
      </w:r>
      <w:r w:rsidR="000E3F6F" w:rsidRPr="00752FC6">
        <w:rPr>
          <w:rFonts w:cs="Times New Roman"/>
        </w:rPr>
        <w:t xml:space="preserve">l </w:t>
      </w:r>
      <w:r w:rsidR="00ED43FA" w:rsidRPr="00752FC6">
        <w:rPr>
          <w:rFonts w:cs="Times New Roman"/>
        </w:rPr>
        <w:t xml:space="preserve">riigiettevõtte jagunemisel </w:t>
      </w:r>
      <w:r w:rsidR="00250003" w:rsidRPr="00752FC6">
        <w:rPr>
          <w:rFonts w:cs="Times New Roman"/>
        </w:rPr>
        <w:t>riigiettevõtte valduses oleva vara äriühingu omandisse ülemineku kor</w:t>
      </w:r>
      <w:r w:rsidR="00ED43FA" w:rsidRPr="00752FC6">
        <w:rPr>
          <w:rFonts w:cs="Times New Roman"/>
        </w:rPr>
        <w:t>d</w:t>
      </w:r>
      <w:r w:rsidR="00250003" w:rsidRPr="00752FC6">
        <w:rPr>
          <w:rFonts w:cs="Times New Roman"/>
        </w:rPr>
        <w:t>.</w:t>
      </w:r>
      <w:r w:rsidRPr="00752FC6">
        <w:rPr>
          <w:rFonts w:cs="Times New Roman"/>
        </w:rPr>
        <w:t xml:space="preserve"> </w:t>
      </w:r>
      <w:r w:rsidR="00A92CF5" w:rsidRPr="00752FC6">
        <w:rPr>
          <w:rFonts w:cs="Times New Roman"/>
        </w:rPr>
        <w:t>Nende</w:t>
      </w:r>
      <w:r w:rsidR="00645D68" w:rsidRPr="00752FC6">
        <w:rPr>
          <w:rFonts w:cs="Times New Roman"/>
        </w:rPr>
        <w:t xml:space="preserve"> </w:t>
      </w:r>
      <w:r w:rsidR="00850BB4" w:rsidRPr="00752FC6">
        <w:rPr>
          <w:rFonts w:cs="Times New Roman"/>
        </w:rPr>
        <w:t>volitusnormi</w:t>
      </w:r>
      <w:r w:rsidR="00A92CF5" w:rsidRPr="00752FC6">
        <w:rPr>
          <w:rFonts w:cs="Times New Roman"/>
        </w:rPr>
        <w:t>de</w:t>
      </w:r>
      <w:r w:rsidR="00850BB4" w:rsidRPr="00752FC6">
        <w:rPr>
          <w:rFonts w:cs="Times New Roman"/>
        </w:rPr>
        <w:t xml:space="preserve"> alusel on kehtestatud Vabariigi Valitsuse </w:t>
      </w:r>
      <w:r w:rsidR="000641D1" w:rsidRPr="00752FC6">
        <w:rPr>
          <w:rFonts w:cs="Times New Roman"/>
        </w:rPr>
        <w:t xml:space="preserve">06.11.1996. a määrus nr </w:t>
      </w:r>
      <w:r w:rsidR="0062154D" w:rsidRPr="00752FC6">
        <w:rPr>
          <w:rFonts w:cs="Times New Roman"/>
        </w:rPr>
        <w:t>274 „Riigile kuuluvate ettevõtete, riiklike fondide ja rendiettevõtete ümberkujundamise, ühinemise ja jagunemise korra kinnitamine“</w:t>
      </w:r>
      <w:r w:rsidR="000E3F6F" w:rsidRPr="00752FC6">
        <w:rPr>
          <w:rFonts w:cs="Times New Roman"/>
        </w:rPr>
        <w:t xml:space="preserve"> ja Vabariigi Valitsuse 04.02.1998</w:t>
      </w:r>
      <w:r w:rsidR="0055378B" w:rsidRPr="00752FC6">
        <w:rPr>
          <w:rFonts w:cs="Times New Roman"/>
        </w:rPr>
        <w:t>. a määrus nr 25 „Riigiettevõtte jagunemisel tema valduses oleva vara äriühingu omandisse ülemineku korra kinnitamine“</w:t>
      </w:r>
      <w:r w:rsidR="008E5533" w:rsidRPr="00752FC6">
        <w:rPr>
          <w:rFonts w:cs="Times New Roman"/>
        </w:rPr>
        <w:t>.</w:t>
      </w:r>
      <w:r w:rsidR="008415E1" w:rsidRPr="00752FC6">
        <w:rPr>
          <w:rFonts w:cs="Times New Roman"/>
        </w:rPr>
        <w:t xml:space="preserve"> </w:t>
      </w:r>
      <w:r w:rsidR="00762F8D" w:rsidRPr="00752FC6">
        <w:rPr>
          <w:rFonts w:cs="Times New Roman"/>
        </w:rPr>
        <w:t>Praegu</w:t>
      </w:r>
      <w:r w:rsidR="001D76CB" w:rsidRPr="00752FC6">
        <w:rPr>
          <w:rFonts w:cs="Times New Roman"/>
        </w:rPr>
        <w:t xml:space="preserve"> </w:t>
      </w:r>
      <w:r w:rsidR="00A2265B" w:rsidRPr="00752FC6">
        <w:rPr>
          <w:rFonts w:cs="Times New Roman"/>
        </w:rPr>
        <w:t>rakendatakse neis olukordades</w:t>
      </w:r>
      <w:r w:rsidR="001D76CB" w:rsidRPr="00752FC6">
        <w:rPr>
          <w:rFonts w:cs="Times New Roman"/>
        </w:rPr>
        <w:t xml:space="preserve"> äriseadustik</w:t>
      </w:r>
      <w:r w:rsidR="00A95275" w:rsidRPr="00752FC6">
        <w:rPr>
          <w:rFonts w:cs="Times New Roman"/>
        </w:rPr>
        <w:t>k</w:t>
      </w:r>
      <w:r w:rsidR="001D76CB" w:rsidRPr="00752FC6">
        <w:rPr>
          <w:rFonts w:cs="Times New Roman"/>
        </w:rPr>
        <w:t>u ja riigivaraseadus</w:t>
      </w:r>
      <w:r w:rsidR="00A95275" w:rsidRPr="00752FC6">
        <w:rPr>
          <w:rFonts w:cs="Times New Roman"/>
        </w:rPr>
        <w:t>t</w:t>
      </w:r>
      <w:r w:rsidRPr="00752FC6">
        <w:rPr>
          <w:rFonts w:cs="Times New Roman"/>
        </w:rPr>
        <w:t xml:space="preserve">. </w:t>
      </w:r>
      <w:r w:rsidR="007A5476" w:rsidRPr="00752FC6">
        <w:rPr>
          <w:rFonts w:cs="Times New Roman"/>
        </w:rPr>
        <w:t>Seetõttu</w:t>
      </w:r>
      <w:r w:rsidR="00715163" w:rsidRPr="00752FC6">
        <w:rPr>
          <w:rFonts w:cs="Times New Roman"/>
        </w:rPr>
        <w:t xml:space="preserve"> tunnistatakse</w:t>
      </w:r>
      <w:r w:rsidR="00F068A3" w:rsidRPr="00752FC6">
        <w:rPr>
          <w:rFonts w:cs="Times New Roman"/>
        </w:rPr>
        <w:t xml:space="preserve"> paragrahvi 509</w:t>
      </w:r>
      <w:r w:rsidR="00715163" w:rsidRPr="00752FC6">
        <w:rPr>
          <w:rFonts w:cs="Times New Roman"/>
        </w:rPr>
        <w:t xml:space="preserve"> </w:t>
      </w:r>
      <w:r w:rsidR="006769B0" w:rsidRPr="00752FC6">
        <w:rPr>
          <w:rFonts w:cs="Times New Roman"/>
        </w:rPr>
        <w:t>lõi</w:t>
      </w:r>
      <w:r w:rsidR="00F068A3" w:rsidRPr="00752FC6">
        <w:rPr>
          <w:rFonts w:cs="Times New Roman"/>
        </w:rPr>
        <w:t>k</w:t>
      </w:r>
      <w:r w:rsidR="006769B0" w:rsidRPr="00752FC6">
        <w:rPr>
          <w:rFonts w:cs="Times New Roman"/>
        </w:rPr>
        <w:t>e</w:t>
      </w:r>
      <w:r w:rsidR="00F068A3" w:rsidRPr="00752FC6">
        <w:rPr>
          <w:rFonts w:cs="Times New Roman"/>
        </w:rPr>
        <w:t>d</w:t>
      </w:r>
      <w:r w:rsidR="00FB485F" w:rsidRPr="00752FC6">
        <w:rPr>
          <w:rFonts w:cs="Times New Roman"/>
        </w:rPr>
        <w:t xml:space="preserve"> 3</w:t>
      </w:r>
      <w:r w:rsidR="003651B3" w:rsidRPr="00752FC6">
        <w:rPr>
          <w:rFonts w:cs="Times New Roman"/>
        </w:rPr>
        <w:t xml:space="preserve"> </w:t>
      </w:r>
      <w:r w:rsidR="00F068A3" w:rsidRPr="00752FC6">
        <w:rPr>
          <w:rFonts w:cs="Times New Roman"/>
        </w:rPr>
        <w:t>ja 9</w:t>
      </w:r>
      <w:r w:rsidR="00F068A3" w:rsidRPr="00752FC6">
        <w:rPr>
          <w:rFonts w:cs="Times New Roman"/>
          <w:vertAlign w:val="superscript"/>
        </w:rPr>
        <w:t>2</w:t>
      </w:r>
      <w:r w:rsidR="00F068A3" w:rsidRPr="00752FC6">
        <w:rPr>
          <w:rFonts w:cs="Times New Roman"/>
        </w:rPr>
        <w:t xml:space="preserve"> </w:t>
      </w:r>
      <w:r w:rsidR="003651B3" w:rsidRPr="00752FC6">
        <w:rPr>
          <w:rFonts w:cs="Times New Roman"/>
        </w:rPr>
        <w:t>kehtetuks, mille tulemusena muutu</w:t>
      </w:r>
      <w:r w:rsidR="00F068A3" w:rsidRPr="00752FC6">
        <w:rPr>
          <w:rFonts w:cs="Times New Roman"/>
        </w:rPr>
        <w:t>vad</w:t>
      </w:r>
      <w:r w:rsidR="003651B3" w:rsidRPr="00752FC6">
        <w:rPr>
          <w:rFonts w:cs="Times New Roman"/>
        </w:rPr>
        <w:t xml:space="preserve"> kehtetuks ka </w:t>
      </w:r>
      <w:r w:rsidR="00ED1DB7" w:rsidRPr="00752FC6">
        <w:rPr>
          <w:rFonts w:cs="Times New Roman"/>
        </w:rPr>
        <w:t>nende</w:t>
      </w:r>
      <w:r w:rsidR="001863DA" w:rsidRPr="00752FC6">
        <w:rPr>
          <w:rFonts w:cs="Times New Roman"/>
        </w:rPr>
        <w:t xml:space="preserve"> </w:t>
      </w:r>
      <w:r w:rsidR="003651B3" w:rsidRPr="00752FC6">
        <w:rPr>
          <w:rFonts w:cs="Times New Roman"/>
        </w:rPr>
        <w:t>volitus</w:t>
      </w:r>
      <w:r w:rsidR="006769B0" w:rsidRPr="00752FC6">
        <w:rPr>
          <w:rFonts w:cs="Times New Roman"/>
        </w:rPr>
        <w:t>normi</w:t>
      </w:r>
      <w:r w:rsidR="00ED1DB7" w:rsidRPr="00752FC6">
        <w:rPr>
          <w:rFonts w:cs="Times New Roman"/>
        </w:rPr>
        <w:t>de</w:t>
      </w:r>
      <w:r w:rsidR="006769B0" w:rsidRPr="00752FC6">
        <w:rPr>
          <w:rFonts w:cs="Times New Roman"/>
        </w:rPr>
        <w:t xml:space="preserve"> alusel vastu võetud </w:t>
      </w:r>
      <w:r w:rsidR="007A5476" w:rsidRPr="00752FC6">
        <w:rPr>
          <w:rFonts w:cs="Times New Roman"/>
        </w:rPr>
        <w:t>Vabariigi Valitsuse määrus</w:t>
      </w:r>
      <w:r w:rsidR="00F068A3" w:rsidRPr="00752FC6">
        <w:rPr>
          <w:rFonts w:cs="Times New Roman"/>
        </w:rPr>
        <w:t>ed</w:t>
      </w:r>
      <w:r w:rsidR="00B870CE" w:rsidRPr="00752FC6">
        <w:rPr>
          <w:rFonts w:cs="Times New Roman"/>
        </w:rPr>
        <w:t xml:space="preserve"> (haldusmenetluse seaduse § 93 lg 1)</w:t>
      </w:r>
      <w:r w:rsidR="006769B0" w:rsidRPr="00752FC6">
        <w:rPr>
          <w:rFonts w:cs="Times New Roman"/>
        </w:rPr>
        <w:t>.</w:t>
      </w:r>
    </w:p>
    <w:p w14:paraId="253E1886" w14:textId="1DEAD7B0" w:rsidR="00D12310" w:rsidRPr="00752FC6" w:rsidRDefault="00D12310" w:rsidP="00977E4A">
      <w:pPr>
        <w:spacing w:line="240" w:lineRule="auto"/>
        <w:jc w:val="both"/>
        <w:rPr>
          <w:rFonts w:cs="Times New Roman"/>
          <w:b/>
          <w:bCs/>
          <w:szCs w:val="24"/>
        </w:rPr>
      </w:pPr>
      <w:r w:rsidRPr="00752FC6">
        <w:rPr>
          <w:rFonts w:cs="Times New Roman"/>
          <w:b/>
          <w:bCs/>
          <w:szCs w:val="24"/>
        </w:rPr>
        <w:t>Paragrahvi 520 muutmine</w:t>
      </w:r>
    </w:p>
    <w:p w14:paraId="60947223" w14:textId="3F0C806C" w:rsidR="00C82D3B" w:rsidRPr="00752FC6" w:rsidRDefault="0046659B" w:rsidP="00977E4A">
      <w:pPr>
        <w:spacing w:line="240" w:lineRule="auto"/>
        <w:jc w:val="both"/>
        <w:rPr>
          <w:rFonts w:cs="Times New Roman"/>
          <w:szCs w:val="24"/>
        </w:rPr>
      </w:pPr>
      <w:r w:rsidRPr="00752FC6">
        <w:rPr>
          <w:rFonts w:cs="Times New Roman"/>
          <w:szCs w:val="24"/>
        </w:rPr>
        <w:t>Paragrahvi 520 m</w:t>
      </w:r>
      <w:r w:rsidR="008047A1" w:rsidRPr="00752FC6">
        <w:rPr>
          <w:rFonts w:cs="Times New Roman"/>
          <w:szCs w:val="24"/>
        </w:rPr>
        <w:t xml:space="preserve">uudatused on seotud </w:t>
      </w:r>
      <w:r w:rsidR="0029778E" w:rsidRPr="00752FC6">
        <w:rPr>
          <w:rFonts w:cs="Times New Roman"/>
          <w:szCs w:val="24"/>
        </w:rPr>
        <w:t xml:space="preserve">e-äriregistri kaudu </w:t>
      </w:r>
      <w:r w:rsidR="00136822" w:rsidRPr="00752FC6">
        <w:rPr>
          <w:rFonts w:cs="Times New Roman"/>
          <w:szCs w:val="24"/>
        </w:rPr>
        <w:t>makse</w:t>
      </w:r>
      <w:r w:rsidR="008047A1" w:rsidRPr="00752FC6">
        <w:rPr>
          <w:rFonts w:cs="Times New Roman"/>
          <w:szCs w:val="24"/>
        </w:rPr>
        <w:t xml:space="preserve">konto </w:t>
      </w:r>
      <w:r w:rsidR="00F92271" w:rsidRPr="00752FC6">
        <w:rPr>
          <w:rFonts w:cs="Times New Roman"/>
          <w:szCs w:val="24"/>
        </w:rPr>
        <w:t>avamise võ</w:t>
      </w:r>
      <w:r w:rsidR="00BB21DC" w:rsidRPr="00752FC6">
        <w:rPr>
          <w:rFonts w:cs="Times New Roman"/>
          <w:szCs w:val="24"/>
        </w:rPr>
        <w:t>imaluse kaotamisega</w:t>
      </w:r>
      <w:r w:rsidR="0029778E" w:rsidRPr="00752FC6">
        <w:rPr>
          <w:rFonts w:cs="Times New Roman"/>
          <w:szCs w:val="24"/>
        </w:rPr>
        <w:t xml:space="preserve"> ja </w:t>
      </w:r>
      <w:r w:rsidR="00822E11" w:rsidRPr="00752FC6">
        <w:rPr>
          <w:rFonts w:cs="Times New Roman"/>
          <w:szCs w:val="24"/>
        </w:rPr>
        <w:t xml:space="preserve">piiratud kasutusega </w:t>
      </w:r>
      <w:r w:rsidR="0029778E" w:rsidRPr="00752FC6">
        <w:rPr>
          <w:rFonts w:cs="Times New Roman"/>
          <w:szCs w:val="24"/>
        </w:rPr>
        <w:t xml:space="preserve">maksekonto </w:t>
      </w:r>
      <w:r w:rsidR="008F4201" w:rsidRPr="00752FC6">
        <w:rPr>
          <w:rFonts w:cs="Times New Roman"/>
          <w:szCs w:val="24"/>
        </w:rPr>
        <w:t xml:space="preserve">kasutamise </w:t>
      </w:r>
      <w:r w:rsidR="00A95275" w:rsidRPr="00752FC6">
        <w:rPr>
          <w:rFonts w:cs="Times New Roman"/>
          <w:szCs w:val="24"/>
        </w:rPr>
        <w:t>korra</w:t>
      </w:r>
      <w:r w:rsidR="0029778E" w:rsidRPr="00752FC6">
        <w:rPr>
          <w:rFonts w:cs="Times New Roman"/>
          <w:szCs w:val="24"/>
        </w:rPr>
        <w:t xml:space="preserve"> muutmise</w:t>
      </w:r>
      <w:r w:rsidR="008047A1" w:rsidRPr="00752FC6">
        <w:rPr>
          <w:rFonts w:cs="Times New Roman"/>
          <w:szCs w:val="24"/>
        </w:rPr>
        <w:t>ga</w:t>
      </w:r>
      <w:r w:rsidR="00AD19E2" w:rsidRPr="00752FC6">
        <w:rPr>
          <w:rFonts w:cs="Times New Roman"/>
          <w:szCs w:val="24"/>
        </w:rPr>
        <w:t xml:space="preserve"> (</w:t>
      </w:r>
      <w:r w:rsidR="0022780E" w:rsidRPr="00752FC6">
        <w:rPr>
          <w:rFonts w:cs="Times New Roman"/>
          <w:szCs w:val="24"/>
        </w:rPr>
        <w:t xml:space="preserve">vt </w:t>
      </w:r>
      <w:proofErr w:type="spellStart"/>
      <w:r w:rsidR="00AD19E2" w:rsidRPr="00752FC6">
        <w:rPr>
          <w:rFonts w:cs="Times New Roman"/>
          <w:szCs w:val="24"/>
        </w:rPr>
        <w:t>RahaPTS</w:t>
      </w:r>
      <w:proofErr w:type="spellEnd"/>
      <w:r w:rsidR="00AD19E2" w:rsidRPr="00752FC6">
        <w:rPr>
          <w:rFonts w:cs="Times New Roman"/>
          <w:szCs w:val="24"/>
        </w:rPr>
        <w:t xml:space="preserve"> § </w:t>
      </w:r>
      <w:r w:rsidR="003B7313" w:rsidRPr="00752FC6">
        <w:rPr>
          <w:rFonts w:cs="Times New Roman"/>
          <w:szCs w:val="24"/>
        </w:rPr>
        <w:t xml:space="preserve">27 lg 2 </w:t>
      </w:r>
      <w:r w:rsidR="00F92271" w:rsidRPr="00752FC6">
        <w:rPr>
          <w:rFonts w:cs="Times New Roman"/>
          <w:szCs w:val="24"/>
        </w:rPr>
        <w:t>muutmine</w:t>
      </w:r>
      <w:r w:rsidR="003B7313" w:rsidRPr="00752FC6">
        <w:rPr>
          <w:rFonts w:cs="Times New Roman"/>
          <w:szCs w:val="24"/>
        </w:rPr>
        <w:t>)</w:t>
      </w:r>
      <w:r w:rsidR="008047A1" w:rsidRPr="00752FC6">
        <w:rPr>
          <w:rFonts w:cs="Times New Roman"/>
          <w:szCs w:val="24"/>
        </w:rPr>
        <w:t>.</w:t>
      </w:r>
    </w:p>
    <w:p w14:paraId="337EF6B0" w14:textId="7CA69D9B" w:rsidR="008F4201" w:rsidRPr="00752FC6" w:rsidRDefault="004E4593" w:rsidP="00977E4A">
      <w:pPr>
        <w:spacing w:line="240" w:lineRule="auto"/>
        <w:jc w:val="both"/>
        <w:rPr>
          <w:rFonts w:cs="Times New Roman"/>
          <w:szCs w:val="24"/>
        </w:rPr>
      </w:pPr>
      <w:r w:rsidRPr="00752FC6">
        <w:rPr>
          <w:rFonts w:cs="Times New Roman"/>
          <w:szCs w:val="24"/>
        </w:rPr>
        <w:t>Paragrahvi 520 l</w:t>
      </w:r>
      <w:r w:rsidR="001C7B81" w:rsidRPr="00752FC6">
        <w:rPr>
          <w:rFonts w:cs="Times New Roman"/>
          <w:szCs w:val="24"/>
        </w:rPr>
        <w:t>õi</w:t>
      </w:r>
      <w:r w:rsidR="008F4201" w:rsidRPr="00752FC6">
        <w:rPr>
          <w:rFonts w:cs="Times New Roman"/>
          <w:szCs w:val="24"/>
        </w:rPr>
        <w:t>get</w:t>
      </w:r>
      <w:r w:rsidR="00C604B2" w:rsidRPr="00752FC6">
        <w:rPr>
          <w:rFonts w:cs="Times New Roman"/>
          <w:szCs w:val="24"/>
        </w:rPr>
        <w:t xml:space="preserve"> 4 </w:t>
      </w:r>
      <w:r w:rsidR="00B4100C" w:rsidRPr="00752FC6">
        <w:rPr>
          <w:rFonts w:cs="Times New Roman"/>
          <w:szCs w:val="24"/>
        </w:rPr>
        <w:t xml:space="preserve">täiendatakse kolmanda lausega. Muudatusega </w:t>
      </w:r>
      <w:r w:rsidR="006C31FE" w:rsidRPr="00752FC6">
        <w:rPr>
          <w:rFonts w:cs="Times New Roman"/>
          <w:szCs w:val="24"/>
        </w:rPr>
        <w:t>sätestatakse, et juhul, k</w:t>
      </w:r>
      <w:r w:rsidR="008F4201" w:rsidRPr="00752FC6">
        <w:rPr>
          <w:rFonts w:cs="Times New Roman"/>
        </w:rPr>
        <w:t xml:space="preserve">ui osaühingusse rahalise sissemakse tegemise tõendamiseks piisab </w:t>
      </w:r>
      <w:r w:rsidR="006C31FE" w:rsidRPr="00752FC6">
        <w:rPr>
          <w:rFonts w:cs="Times New Roman"/>
        </w:rPr>
        <w:t>äri</w:t>
      </w:r>
      <w:r w:rsidR="008F4201" w:rsidRPr="00752FC6">
        <w:rPr>
          <w:rFonts w:cs="Times New Roman"/>
        </w:rPr>
        <w:t>seadustiku § 144 2</w:t>
      </w:r>
      <w:r w:rsidR="008F4201" w:rsidRPr="00752FC6">
        <w:rPr>
          <w:rFonts w:cs="Times New Roman"/>
          <w:vertAlign w:val="superscript"/>
        </w:rPr>
        <w:t>1</w:t>
      </w:r>
      <w:r w:rsidR="008F4201" w:rsidRPr="00752FC6">
        <w:rPr>
          <w:rFonts w:cs="Times New Roman"/>
        </w:rPr>
        <w:t>. lõikes sätestatud juhatuse kinnitusest sissemakse tasumise kohta, ei pea asutatava osaühingu nimel maksekontot avama.</w:t>
      </w:r>
      <w:r w:rsidR="006C31FE" w:rsidRPr="00752FC6">
        <w:rPr>
          <w:rFonts w:cs="Times New Roman"/>
        </w:rPr>
        <w:t xml:space="preserve"> Muudatus </w:t>
      </w:r>
      <w:r w:rsidR="00C44FEB" w:rsidRPr="00752FC6">
        <w:rPr>
          <w:rFonts w:cs="Times New Roman"/>
        </w:rPr>
        <w:t xml:space="preserve">on seotud äriseadustiku § 141 </w:t>
      </w:r>
      <w:r w:rsidR="003C25A8" w:rsidRPr="00752FC6">
        <w:rPr>
          <w:rFonts w:cs="Times New Roman"/>
        </w:rPr>
        <w:t>muudatusega</w:t>
      </w:r>
      <w:r w:rsidR="00523735" w:rsidRPr="00752FC6">
        <w:rPr>
          <w:rFonts w:cs="Times New Roman"/>
        </w:rPr>
        <w:t>.</w:t>
      </w:r>
    </w:p>
    <w:p w14:paraId="0129847C" w14:textId="1EF92BC3" w:rsidR="00046661" w:rsidRPr="00752FC6" w:rsidRDefault="0046659B" w:rsidP="00977E4A">
      <w:pPr>
        <w:spacing w:line="240" w:lineRule="auto"/>
        <w:jc w:val="both"/>
        <w:rPr>
          <w:rFonts w:cs="Times New Roman"/>
          <w:szCs w:val="24"/>
        </w:rPr>
      </w:pPr>
      <w:r w:rsidRPr="00752FC6">
        <w:rPr>
          <w:rFonts w:cs="Times New Roman"/>
          <w:szCs w:val="24"/>
        </w:rPr>
        <w:t>L</w:t>
      </w:r>
      <w:r w:rsidR="009D11F7" w:rsidRPr="00752FC6">
        <w:rPr>
          <w:rFonts w:cs="Times New Roman"/>
          <w:szCs w:val="24"/>
        </w:rPr>
        <w:t>õike</w:t>
      </w:r>
      <w:r w:rsidR="0074638B" w:rsidRPr="00752FC6">
        <w:rPr>
          <w:rFonts w:cs="Times New Roman"/>
          <w:szCs w:val="24"/>
        </w:rPr>
        <w:t>s</w:t>
      </w:r>
      <w:r w:rsidR="009D11F7" w:rsidRPr="00752FC6">
        <w:rPr>
          <w:rFonts w:cs="Times New Roman"/>
          <w:szCs w:val="24"/>
        </w:rPr>
        <w:t xml:space="preserve"> 4</w:t>
      </w:r>
      <w:r w:rsidR="009D11F7" w:rsidRPr="00752FC6">
        <w:rPr>
          <w:rFonts w:cs="Times New Roman"/>
          <w:szCs w:val="24"/>
          <w:vertAlign w:val="superscript"/>
        </w:rPr>
        <w:t>1</w:t>
      </w:r>
      <w:r w:rsidR="001C7B81" w:rsidRPr="00752FC6">
        <w:rPr>
          <w:rFonts w:cs="Times New Roman"/>
          <w:b/>
          <w:bCs/>
          <w:szCs w:val="24"/>
        </w:rPr>
        <w:t xml:space="preserve"> </w:t>
      </w:r>
      <w:r w:rsidR="008047A1" w:rsidRPr="00752FC6">
        <w:rPr>
          <w:rFonts w:cs="Times New Roman"/>
          <w:szCs w:val="24"/>
        </w:rPr>
        <w:t xml:space="preserve">sätestatakse, et kiirmenetluses osaühingu asutamisel on kohustus kasutada registripidaja deposiidikontot, kui sissemakse on suurem kui 50 000 eurot. Väiksema summa puhul piisab kinnitusest, et sissemakse on tehtud. </w:t>
      </w:r>
      <w:r w:rsidR="00A553FD" w:rsidRPr="00752FC6">
        <w:rPr>
          <w:rFonts w:cs="Times New Roman"/>
          <w:szCs w:val="24"/>
        </w:rPr>
        <w:t>K</w:t>
      </w:r>
      <w:r w:rsidR="008047A1" w:rsidRPr="00752FC6">
        <w:rPr>
          <w:rFonts w:cs="Times New Roman"/>
          <w:szCs w:val="24"/>
        </w:rPr>
        <w:t>ao</w:t>
      </w:r>
      <w:r w:rsidR="00774593" w:rsidRPr="00752FC6">
        <w:rPr>
          <w:rFonts w:cs="Times New Roman"/>
          <w:szCs w:val="24"/>
        </w:rPr>
        <w:t>b</w:t>
      </w:r>
      <w:r w:rsidR="008047A1" w:rsidRPr="00752FC6">
        <w:rPr>
          <w:rFonts w:cs="Times New Roman"/>
          <w:szCs w:val="24"/>
        </w:rPr>
        <w:t xml:space="preserve"> võimalus kasutada </w:t>
      </w:r>
      <w:r w:rsidR="0002482F" w:rsidRPr="00752FC6">
        <w:rPr>
          <w:rFonts w:cs="Times New Roman"/>
          <w:szCs w:val="24"/>
        </w:rPr>
        <w:t xml:space="preserve">e-äriregistri kaudu </w:t>
      </w:r>
      <w:r w:rsidR="008047A1" w:rsidRPr="00752FC6">
        <w:rPr>
          <w:rFonts w:cs="Times New Roman"/>
          <w:szCs w:val="24"/>
        </w:rPr>
        <w:t xml:space="preserve">avatud </w:t>
      </w:r>
      <w:r w:rsidR="003E2EA5" w:rsidRPr="00752FC6">
        <w:rPr>
          <w:rFonts w:cs="Times New Roman"/>
          <w:szCs w:val="24"/>
        </w:rPr>
        <w:t>makse</w:t>
      </w:r>
      <w:r w:rsidR="008047A1" w:rsidRPr="00752FC6">
        <w:rPr>
          <w:rFonts w:cs="Times New Roman"/>
          <w:szCs w:val="24"/>
        </w:rPr>
        <w:t>kontot.</w:t>
      </w:r>
      <w:r w:rsidR="000F5F3E" w:rsidRPr="00752FC6">
        <w:rPr>
          <w:rFonts w:cs="Times New Roman"/>
          <w:szCs w:val="24"/>
        </w:rPr>
        <w:t xml:space="preserve"> Sama lõike kolma</w:t>
      </w:r>
      <w:r w:rsidR="000D047F" w:rsidRPr="00752FC6">
        <w:rPr>
          <w:rFonts w:cs="Times New Roman"/>
          <w:szCs w:val="24"/>
        </w:rPr>
        <w:t>s lause sõnastatakse ümber</w:t>
      </w:r>
      <w:r w:rsidR="00A72A64" w:rsidRPr="00752FC6">
        <w:rPr>
          <w:rFonts w:cs="Times New Roman"/>
          <w:szCs w:val="24"/>
        </w:rPr>
        <w:t>, sest kiirmenetluses saab edaspidi teha rahalisi sissemakseid üksnes registripidaja deposiidikontole.</w:t>
      </w:r>
      <w:r w:rsidR="00820C91" w:rsidRPr="00752FC6">
        <w:rPr>
          <w:rFonts w:cs="Times New Roman"/>
          <w:szCs w:val="24"/>
        </w:rPr>
        <w:t xml:space="preserve"> </w:t>
      </w:r>
      <w:r w:rsidR="00245D3C" w:rsidRPr="00752FC6">
        <w:rPr>
          <w:rFonts w:cs="Times New Roman"/>
          <w:szCs w:val="24"/>
        </w:rPr>
        <w:t>Õigusselguse eesmärgil lisatakse lõikesse viies lause</w:t>
      </w:r>
      <w:r w:rsidR="00E44DED" w:rsidRPr="00752FC6">
        <w:rPr>
          <w:rFonts w:cs="Times New Roman"/>
          <w:szCs w:val="24"/>
        </w:rPr>
        <w:t xml:space="preserve">, </w:t>
      </w:r>
      <w:r w:rsidR="00FE7700" w:rsidRPr="00752FC6">
        <w:rPr>
          <w:rFonts w:cs="Times New Roman"/>
          <w:szCs w:val="24"/>
        </w:rPr>
        <w:t>mille kohaselt kuni 50 000 euro suuruse rahalise sissemakse tegemis</w:t>
      </w:r>
      <w:r w:rsidR="00CE28C8" w:rsidRPr="00752FC6">
        <w:rPr>
          <w:rFonts w:cs="Times New Roman"/>
          <w:szCs w:val="24"/>
        </w:rPr>
        <w:t>eks</w:t>
      </w:r>
      <w:r w:rsidR="00FE7700" w:rsidRPr="00752FC6">
        <w:rPr>
          <w:rFonts w:cs="Times New Roman"/>
          <w:szCs w:val="24"/>
        </w:rPr>
        <w:t xml:space="preserve"> ei</w:t>
      </w:r>
      <w:r w:rsidR="008B11FA" w:rsidRPr="00752FC6">
        <w:rPr>
          <w:rFonts w:cs="Times New Roman"/>
          <w:szCs w:val="24"/>
        </w:rPr>
        <w:t xml:space="preserve"> kasutata </w:t>
      </w:r>
      <w:r w:rsidR="00921DB2" w:rsidRPr="00752FC6">
        <w:rPr>
          <w:rFonts w:cs="Times New Roman"/>
          <w:szCs w:val="24"/>
        </w:rPr>
        <w:t>registripidaja deposiidikontot</w:t>
      </w:r>
      <w:r w:rsidR="001C76CD" w:rsidRPr="00752FC6">
        <w:rPr>
          <w:rFonts w:cs="Times New Roman"/>
          <w:szCs w:val="24"/>
        </w:rPr>
        <w:t>, vaid</w:t>
      </w:r>
      <w:r w:rsidR="008F308A" w:rsidRPr="00752FC6">
        <w:rPr>
          <w:rFonts w:cs="Times New Roman"/>
          <w:szCs w:val="24"/>
        </w:rPr>
        <w:t xml:space="preserve"> sel juhul </w:t>
      </w:r>
      <w:r w:rsidR="002079A7" w:rsidRPr="00752FC6">
        <w:rPr>
          <w:rFonts w:cs="Times New Roman"/>
          <w:szCs w:val="24"/>
        </w:rPr>
        <w:t xml:space="preserve">kinnitab osaühingu juhatus </w:t>
      </w:r>
      <w:r w:rsidR="00620E8D" w:rsidRPr="00752FC6">
        <w:rPr>
          <w:rFonts w:cs="Times New Roman"/>
          <w:szCs w:val="24"/>
        </w:rPr>
        <w:t xml:space="preserve">registripidajale esitatavas </w:t>
      </w:r>
      <w:r w:rsidR="002079A7" w:rsidRPr="00752FC6">
        <w:rPr>
          <w:rFonts w:cs="Times New Roman"/>
          <w:szCs w:val="24"/>
        </w:rPr>
        <w:t xml:space="preserve">avalduses, et sissemaksed on </w:t>
      </w:r>
      <w:r w:rsidR="00CC1D5A" w:rsidRPr="00752FC6">
        <w:rPr>
          <w:rFonts w:cs="Times New Roman"/>
          <w:szCs w:val="24"/>
        </w:rPr>
        <w:t>tehtud.</w:t>
      </w:r>
    </w:p>
    <w:p w14:paraId="6D343453" w14:textId="3937F5FF" w:rsidR="00625504" w:rsidRPr="00752FC6" w:rsidRDefault="00F4017E" w:rsidP="00977E4A">
      <w:pPr>
        <w:spacing w:line="240" w:lineRule="auto"/>
        <w:jc w:val="both"/>
        <w:rPr>
          <w:rFonts w:cs="Times New Roman"/>
          <w:b/>
          <w:bCs/>
          <w:szCs w:val="24"/>
        </w:rPr>
      </w:pPr>
      <w:r w:rsidRPr="00752FC6">
        <w:rPr>
          <w:rFonts w:cs="Times New Roman"/>
          <w:b/>
          <w:bCs/>
          <w:szCs w:val="24"/>
        </w:rPr>
        <w:t>S</w:t>
      </w:r>
      <w:r w:rsidR="00625504" w:rsidRPr="00752FC6">
        <w:rPr>
          <w:rFonts w:cs="Times New Roman"/>
          <w:b/>
          <w:bCs/>
          <w:szCs w:val="24"/>
        </w:rPr>
        <w:t xml:space="preserve">eadustiku täiendamine </w:t>
      </w:r>
      <w:r w:rsidR="005C432B" w:rsidRPr="00752FC6">
        <w:rPr>
          <w:rFonts w:cs="Times New Roman"/>
          <w:b/>
          <w:bCs/>
          <w:szCs w:val="24"/>
        </w:rPr>
        <w:t>§-</w:t>
      </w:r>
      <w:r w:rsidR="00625504" w:rsidRPr="00752FC6">
        <w:rPr>
          <w:rFonts w:cs="Times New Roman"/>
          <w:b/>
          <w:bCs/>
          <w:szCs w:val="24"/>
        </w:rPr>
        <w:t>ga 525</w:t>
      </w:r>
      <w:r w:rsidR="00625504" w:rsidRPr="00752FC6">
        <w:rPr>
          <w:rFonts w:cs="Times New Roman"/>
          <w:b/>
          <w:bCs/>
          <w:szCs w:val="24"/>
          <w:vertAlign w:val="superscript"/>
        </w:rPr>
        <w:t>10</w:t>
      </w:r>
    </w:p>
    <w:p w14:paraId="456C5397" w14:textId="05BDA50F" w:rsidR="001F072E" w:rsidRPr="00752FC6" w:rsidRDefault="00447182" w:rsidP="00977E4A">
      <w:pPr>
        <w:spacing w:line="240" w:lineRule="auto"/>
        <w:jc w:val="both"/>
        <w:rPr>
          <w:rFonts w:cs="Times New Roman"/>
          <w:szCs w:val="24"/>
        </w:rPr>
      </w:pPr>
      <w:r w:rsidRPr="00752FC6">
        <w:rPr>
          <w:rFonts w:cs="Times New Roman"/>
          <w:szCs w:val="24"/>
        </w:rPr>
        <w:t>1.09.2023 jõustusid äriseadustiku muudatused, mille kohaselt kantakse osanike andmed osaühingu registrikaardile (äriseadustiku § 182 lg 1)</w:t>
      </w:r>
      <w:r w:rsidR="005D0283" w:rsidRPr="00752FC6">
        <w:rPr>
          <w:rFonts w:cs="Times New Roman"/>
          <w:szCs w:val="24"/>
        </w:rPr>
        <w:t>. Muuhulgas</w:t>
      </w:r>
      <w:r w:rsidRPr="00752FC6">
        <w:rPr>
          <w:rFonts w:cs="Times New Roman"/>
          <w:szCs w:val="24"/>
        </w:rPr>
        <w:t xml:space="preserve"> kantakse </w:t>
      </w:r>
      <w:proofErr w:type="spellStart"/>
      <w:r w:rsidRPr="00752FC6">
        <w:rPr>
          <w:rFonts w:cs="Times New Roman"/>
          <w:szCs w:val="24"/>
        </w:rPr>
        <w:t>ÄRS-i</w:t>
      </w:r>
      <w:proofErr w:type="spellEnd"/>
      <w:r w:rsidRPr="00752FC6">
        <w:rPr>
          <w:rFonts w:cs="Times New Roman"/>
          <w:szCs w:val="24"/>
        </w:rPr>
        <w:t xml:space="preserve"> § 14 lõike 1 punkti 2 kohaselt registrikaardile ka osade nimetused ja nimiväärtused. </w:t>
      </w:r>
      <w:r w:rsidR="00B72325" w:rsidRPr="00752FC6">
        <w:rPr>
          <w:rFonts w:cs="Times New Roman"/>
          <w:szCs w:val="24"/>
        </w:rPr>
        <w:t>Paraku ei ole tänaseni need andmed ühingute registrikaartidel kajastunud, sest registripidajal ei ole teavet selle kohta, mis liiki osad millisele osanikule kuuluvad</w:t>
      </w:r>
      <w:r w:rsidR="00F21043" w:rsidRPr="00752FC6">
        <w:rPr>
          <w:rFonts w:cs="Times New Roman"/>
          <w:szCs w:val="24"/>
        </w:rPr>
        <w:t>. E</w:t>
      </w:r>
      <w:r w:rsidR="00B72325" w:rsidRPr="00752FC6">
        <w:rPr>
          <w:rFonts w:cs="Times New Roman"/>
          <w:szCs w:val="24"/>
        </w:rPr>
        <w:t xml:space="preserve">ri liiki osade olemasolu korral on </w:t>
      </w:r>
      <w:r w:rsidR="00FB7758" w:rsidRPr="00752FC6">
        <w:rPr>
          <w:rFonts w:cs="Times New Roman"/>
          <w:szCs w:val="24"/>
        </w:rPr>
        <w:t xml:space="preserve">e-äriregistris </w:t>
      </w:r>
      <w:r w:rsidR="00B72325" w:rsidRPr="00752FC6">
        <w:rPr>
          <w:rFonts w:cs="Times New Roman"/>
          <w:szCs w:val="24"/>
        </w:rPr>
        <w:t>praegu viide ühingu põhikirjale järgmises sõnastuses: „Osanikel on eriõigusi, millega saab tutvuda põhikirjas.“.</w:t>
      </w:r>
    </w:p>
    <w:p w14:paraId="6C94651D" w14:textId="2AFAB2C4" w:rsidR="001F072E" w:rsidRPr="00752FC6" w:rsidRDefault="00B72325" w:rsidP="00977E4A">
      <w:pPr>
        <w:spacing w:line="240" w:lineRule="auto"/>
        <w:jc w:val="both"/>
        <w:rPr>
          <w:rFonts w:cs="Times New Roman"/>
          <w:szCs w:val="24"/>
        </w:rPr>
      </w:pPr>
      <w:r w:rsidRPr="00752FC6">
        <w:rPr>
          <w:rFonts w:cs="Times New Roman"/>
          <w:szCs w:val="24"/>
        </w:rPr>
        <w:t>Selle kitsaskoha lahendamiseks lisatakse ä</w:t>
      </w:r>
      <w:r w:rsidR="001F072E" w:rsidRPr="00752FC6">
        <w:rPr>
          <w:rFonts w:cs="Times New Roman"/>
          <w:szCs w:val="24"/>
        </w:rPr>
        <w:t>riseadustikku rakendussäte, mis kohustab eri liiki osasid välja lasknud osaühinguid, mille osanike nimekirja peetakse äriregistris, esitama äriregistrile andmed selle kohta, mis liiki osad kuuluvad erinevatele osanikele. Andmete registripidajale esitamiseks antakse aega kuni 2028. aasta 1. novembrini.</w:t>
      </w:r>
    </w:p>
    <w:p w14:paraId="65E80628" w14:textId="7200220A" w:rsidR="00447182" w:rsidRPr="00752FC6" w:rsidRDefault="00B91DCD" w:rsidP="00977E4A">
      <w:pPr>
        <w:spacing w:line="240" w:lineRule="auto"/>
        <w:jc w:val="both"/>
        <w:rPr>
          <w:rFonts w:cs="Times New Roman"/>
          <w:b/>
          <w:bCs/>
          <w:szCs w:val="24"/>
        </w:rPr>
      </w:pPr>
      <w:r w:rsidRPr="00752FC6">
        <w:rPr>
          <w:rFonts w:cs="Times New Roman"/>
          <w:szCs w:val="24"/>
        </w:rPr>
        <w:lastRenderedPageBreak/>
        <w:t xml:space="preserve">Kuni osaühing </w:t>
      </w:r>
      <w:r w:rsidR="006B3D09" w:rsidRPr="00752FC6">
        <w:rPr>
          <w:rFonts w:cs="Times New Roman"/>
          <w:szCs w:val="24"/>
        </w:rPr>
        <w:t xml:space="preserve">esitab </w:t>
      </w:r>
      <w:r w:rsidR="00EF5FF2" w:rsidRPr="00752FC6">
        <w:rPr>
          <w:rFonts w:cs="Times New Roman"/>
          <w:szCs w:val="24"/>
        </w:rPr>
        <w:t xml:space="preserve">registripidajale osanike nimekirja koos neile kuuluvate osade </w:t>
      </w:r>
      <w:r w:rsidR="005B4BA7" w:rsidRPr="00752FC6">
        <w:rPr>
          <w:rFonts w:cs="Times New Roman"/>
          <w:szCs w:val="24"/>
        </w:rPr>
        <w:t>tähistustega</w:t>
      </w:r>
      <w:r w:rsidR="00896B06" w:rsidRPr="00752FC6">
        <w:rPr>
          <w:rFonts w:cs="Times New Roman"/>
          <w:szCs w:val="24"/>
        </w:rPr>
        <w:t>, kasutatakse äriregistris viidet osaühingu põhikirjale</w:t>
      </w:r>
      <w:r w:rsidR="00D207C0" w:rsidRPr="00752FC6">
        <w:rPr>
          <w:rFonts w:cs="Times New Roman"/>
          <w:szCs w:val="24"/>
        </w:rPr>
        <w:t>.</w:t>
      </w:r>
      <w:r w:rsidR="00D846ED" w:rsidRPr="00752FC6">
        <w:rPr>
          <w:rFonts w:cs="Times New Roman"/>
          <w:szCs w:val="24"/>
        </w:rPr>
        <w:t xml:space="preserve"> Äriregistrile täpsustatud osanike nimekirja esitamise nõue puudutab ca 3600 osaühingut.</w:t>
      </w:r>
    </w:p>
    <w:p w14:paraId="50FA2472" w14:textId="77777777" w:rsidR="00382160" w:rsidRPr="00752FC6" w:rsidRDefault="00382160" w:rsidP="00977E4A">
      <w:pPr>
        <w:spacing w:line="240" w:lineRule="auto"/>
        <w:jc w:val="both"/>
        <w:rPr>
          <w:rFonts w:cs="Times New Roman"/>
          <w:szCs w:val="24"/>
        </w:rPr>
      </w:pPr>
    </w:p>
    <w:p w14:paraId="193C98FD" w14:textId="260E7F07" w:rsidR="005E2912" w:rsidRPr="00752FC6" w:rsidRDefault="008047A1" w:rsidP="005A23C7">
      <w:pPr>
        <w:pStyle w:val="Pealkiri2"/>
        <w:spacing w:before="0" w:after="160" w:line="240" w:lineRule="auto"/>
        <w:jc w:val="both"/>
        <w:rPr>
          <w:rFonts w:cs="Times New Roman"/>
          <w:szCs w:val="24"/>
        </w:rPr>
      </w:pPr>
      <w:bookmarkStart w:id="7" w:name="_Toc230882618"/>
      <w:r w:rsidRPr="00752FC6">
        <w:rPr>
          <w:rFonts w:cs="Times New Roman"/>
          <w:szCs w:val="24"/>
        </w:rPr>
        <w:t>§ 2</w:t>
      </w:r>
      <w:r w:rsidR="0096462F" w:rsidRPr="00752FC6">
        <w:rPr>
          <w:rFonts w:cs="Times New Roman"/>
          <w:szCs w:val="24"/>
        </w:rPr>
        <w:t>.</w:t>
      </w:r>
      <w:r w:rsidRPr="00752FC6">
        <w:rPr>
          <w:rFonts w:cs="Times New Roman"/>
          <w:szCs w:val="24"/>
        </w:rPr>
        <w:t xml:space="preserve"> </w:t>
      </w:r>
      <w:r w:rsidR="005E2912" w:rsidRPr="00752FC6">
        <w:rPr>
          <w:rFonts w:cs="Times New Roman"/>
          <w:szCs w:val="24"/>
        </w:rPr>
        <w:t>Audiitortegevuse seaduse muudatused</w:t>
      </w:r>
      <w:bookmarkEnd w:id="7"/>
    </w:p>
    <w:p w14:paraId="526B8910" w14:textId="1147924F" w:rsidR="005E2912" w:rsidRPr="00752FC6" w:rsidRDefault="005F4E28" w:rsidP="005E2912">
      <w:pPr>
        <w:rPr>
          <w:b/>
          <w:bCs/>
          <w:lang w:eastAsia="en-US"/>
        </w:rPr>
      </w:pPr>
      <w:r w:rsidRPr="00752FC6">
        <w:rPr>
          <w:b/>
          <w:bCs/>
          <w:lang w:eastAsia="en-US"/>
        </w:rPr>
        <w:t>Paragrahvi 92 lõike 2</w:t>
      </w:r>
      <w:r w:rsidRPr="00752FC6">
        <w:rPr>
          <w:b/>
          <w:bCs/>
          <w:vertAlign w:val="superscript"/>
          <w:lang w:eastAsia="en-US"/>
        </w:rPr>
        <w:t>1</w:t>
      </w:r>
      <w:r w:rsidRPr="00752FC6">
        <w:rPr>
          <w:b/>
          <w:bCs/>
          <w:lang w:eastAsia="en-US"/>
        </w:rPr>
        <w:t xml:space="preserve"> täiendamine</w:t>
      </w:r>
    </w:p>
    <w:p w14:paraId="6BC90749" w14:textId="627EC410" w:rsidR="005F4E28" w:rsidRPr="00752FC6" w:rsidRDefault="005F4E28" w:rsidP="00373A35">
      <w:pPr>
        <w:spacing w:line="240" w:lineRule="auto"/>
        <w:jc w:val="both"/>
        <w:rPr>
          <w:lang w:eastAsia="en-US"/>
        </w:rPr>
      </w:pPr>
      <w:r w:rsidRPr="00752FC6">
        <w:rPr>
          <w:lang w:eastAsia="en-US"/>
        </w:rPr>
        <w:t>Tagamaks, et erasihtasutus ei tegele põhitegevusena majandustegevusega kehtesta</w:t>
      </w:r>
      <w:r w:rsidR="00373A35" w:rsidRPr="00752FC6">
        <w:rPr>
          <w:lang w:eastAsia="en-US"/>
        </w:rPr>
        <w:t>takse</w:t>
      </w:r>
      <w:r w:rsidRPr="00752FC6">
        <w:rPr>
          <w:lang w:eastAsia="en-US"/>
        </w:rPr>
        <w:t xml:space="preserve"> kõigi</w:t>
      </w:r>
      <w:r w:rsidR="00373A35" w:rsidRPr="00752FC6">
        <w:rPr>
          <w:lang w:eastAsia="en-US"/>
        </w:rPr>
        <w:t>le</w:t>
      </w:r>
      <w:r w:rsidRPr="00752FC6">
        <w:rPr>
          <w:lang w:eastAsia="en-US"/>
        </w:rPr>
        <w:t xml:space="preserve"> erasihtasutuste</w:t>
      </w:r>
      <w:r w:rsidR="00373A35" w:rsidRPr="00752FC6">
        <w:rPr>
          <w:lang w:eastAsia="en-US"/>
        </w:rPr>
        <w:t xml:space="preserve">le majandusaasta audiitorkontrolli kohustus. </w:t>
      </w:r>
      <w:r w:rsidRPr="00752FC6">
        <w:rPr>
          <w:lang w:eastAsia="en-US"/>
        </w:rPr>
        <w:t xml:space="preserve"> </w:t>
      </w:r>
      <w:r w:rsidR="00373A35" w:rsidRPr="00752FC6">
        <w:rPr>
          <w:lang w:eastAsia="en-US"/>
        </w:rPr>
        <w:t>Selleks täiendatakse</w:t>
      </w:r>
      <w:r w:rsidRPr="00752FC6">
        <w:rPr>
          <w:lang w:eastAsia="en-US"/>
        </w:rPr>
        <w:t xml:space="preserve"> sihtasutuste seadust sättega, mis näeb ette, et erasihtasutuse majandusaasta aruandele tuleb lisada audiitori arvamus selle kohta, kas erasihtasutuse tegevus on kooskõlas seadusega, s.t erasihtasutus ei tegele majandustegevusega, mis ei seostu otseselt vara hoidmise</w:t>
      </w:r>
      <w:r w:rsidR="001B4553" w:rsidRPr="00752FC6">
        <w:rPr>
          <w:lang w:eastAsia="en-US"/>
        </w:rPr>
        <w:t>, haldamise</w:t>
      </w:r>
      <w:r w:rsidRPr="00752FC6">
        <w:rPr>
          <w:lang w:eastAsia="en-US"/>
        </w:rPr>
        <w:t xml:space="preserve"> 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752FC6">
        <w:rPr>
          <w:lang w:eastAsia="en-US"/>
        </w:rPr>
        <w:t>AudS</w:t>
      </w:r>
      <w:proofErr w:type="spellEnd"/>
      <w:r w:rsidRPr="00752FC6">
        <w:rPr>
          <w:lang w:eastAsia="en-US"/>
        </w:rPr>
        <w:t>) § 91 lõikes 4 ja § 92 lõikes 21 nimetatud tingimustel. Kui ülevaatuse käigus selgub, et sihtasutus, mille dokumendid ei ole põhikirja kohaselt avalikud, tegeleb põhitegevusena majandustegevusega, peaks olema võimalik otsustada sihtasutuse sundlõpetamine vastavalt SAS §  46 lg 1 punktile 1.</w:t>
      </w:r>
    </w:p>
    <w:p w14:paraId="74C8E66F" w14:textId="77777777" w:rsidR="005E2912" w:rsidRPr="00752FC6" w:rsidRDefault="005E2912" w:rsidP="005A23C7">
      <w:pPr>
        <w:pStyle w:val="Pealkiri2"/>
        <w:spacing w:before="0" w:after="160" w:line="240" w:lineRule="auto"/>
        <w:jc w:val="both"/>
        <w:rPr>
          <w:rFonts w:cs="Times New Roman"/>
          <w:szCs w:val="24"/>
        </w:rPr>
      </w:pPr>
    </w:p>
    <w:p w14:paraId="5F78D4F8" w14:textId="13F371C4" w:rsidR="002853FC" w:rsidRPr="00752FC6" w:rsidRDefault="005E2912" w:rsidP="005A23C7">
      <w:pPr>
        <w:pStyle w:val="Pealkiri2"/>
        <w:spacing w:before="0" w:after="160" w:line="240" w:lineRule="auto"/>
        <w:jc w:val="both"/>
        <w:rPr>
          <w:rFonts w:cs="Times New Roman"/>
          <w:szCs w:val="24"/>
        </w:rPr>
      </w:pPr>
      <w:bookmarkStart w:id="8" w:name="_Toc230882619"/>
      <w:r w:rsidRPr="00752FC6">
        <w:rPr>
          <w:rFonts w:cs="Times New Roman"/>
          <w:szCs w:val="24"/>
        </w:rPr>
        <w:t xml:space="preserve">§ 3. </w:t>
      </w:r>
      <w:r w:rsidR="008047A1" w:rsidRPr="00752FC6">
        <w:rPr>
          <w:rFonts w:cs="Times New Roman"/>
          <w:szCs w:val="24"/>
        </w:rPr>
        <w:t>Erakonnaseaduse muudatused</w:t>
      </w:r>
      <w:bookmarkEnd w:id="8"/>
    </w:p>
    <w:p w14:paraId="4315F235" w14:textId="0D5103EB" w:rsidR="00B073C9" w:rsidRPr="00752FC6" w:rsidRDefault="00BD0104" w:rsidP="00977E4A">
      <w:pPr>
        <w:spacing w:line="240" w:lineRule="auto"/>
        <w:jc w:val="both"/>
        <w:rPr>
          <w:rFonts w:cs="Times New Roman"/>
          <w:b/>
          <w:bCs/>
          <w:szCs w:val="24"/>
        </w:rPr>
      </w:pPr>
      <w:r w:rsidRPr="00752FC6">
        <w:rPr>
          <w:rFonts w:cs="Times New Roman"/>
          <w:b/>
          <w:bCs/>
          <w:szCs w:val="24"/>
        </w:rPr>
        <w:t>Paragrahvi 8</w:t>
      </w:r>
      <w:r w:rsidRPr="00752FC6">
        <w:rPr>
          <w:rFonts w:cs="Times New Roman"/>
          <w:b/>
          <w:bCs/>
          <w:szCs w:val="24"/>
          <w:vertAlign w:val="superscript"/>
        </w:rPr>
        <w:t>1</w:t>
      </w:r>
      <w:r w:rsidRPr="00752FC6">
        <w:rPr>
          <w:rFonts w:cs="Times New Roman"/>
          <w:b/>
          <w:bCs/>
          <w:szCs w:val="24"/>
        </w:rPr>
        <w:t xml:space="preserve"> muutmine</w:t>
      </w:r>
    </w:p>
    <w:p w14:paraId="54A5C2AF" w14:textId="36AB94DD" w:rsidR="00324524" w:rsidRPr="00752FC6" w:rsidRDefault="00137F88" w:rsidP="00977E4A">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l</w:t>
      </w:r>
      <w:r w:rsidR="008047A1" w:rsidRPr="00752FC6">
        <w:rPr>
          <w:rFonts w:cs="Times New Roman"/>
          <w:szCs w:val="24"/>
        </w:rPr>
        <w:t xml:space="preserve">õike 3 </w:t>
      </w:r>
      <w:r w:rsidR="008264E3" w:rsidRPr="00752FC6">
        <w:rPr>
          <w:rFonts w:cs="Times New Roman"/>
          <w:szCs w:val="24"/>
        </w:rPr>
        <w:t>täienduse kohaselt</w:t>
      </w:r>
      <w:r w:rsidR="009F237B" w:rsidRPr="00752FC6">
        <w:rPr>
          <w:rFonts w:cs="Times New Roman"/>
          <w:szCs w:val="24"/>
        </w:rPr>
        <w:t xml:space="preserve"> märgib </w:t>
      </w:r>
      <w:r w:rsidR="008047A1" w:rsidRPr="00752FC6">
        <w:rPr>
          <w:rFonts w:cs="Times New Roman"/>
          <w:szCs w:val="24"/>
        </w:rPr>
        <w:t>registriosakon</w:t>
      </w:r>
      <w:r w:rsidR="00C95476" w:rsidRPr="00752FC6">
        <w:rPr>
          <w:rFonts w:cs="Times New Roman"/>
          <w:szCs w:val="24"/>
        </w:rPr>
        <w:t>d</w:t>
      </w:r>
      <w:r w:rsidR="00B073C9" w:rsidRPr="00752FC6">
        <w:rPr>
          <w:rFonts w:cs="Times New Roman"/>
          <w:szCs w:val="24"/>
        </w:rPr>
        <w:t xml:space="preserve"> </w:t>
      </w:r>
      <w:r w:rsidR="008047A1" w:rsidRPr="00752FC6">
        <w:rPr>
          <w:rFonts w:cs="Times New Roman"/>
          <w:szCs w:val="24"/>
        </w:rPr>
        <w:t xml:space="preserve">erakonna liikmete nimekirjas liikmelisuse lõppemise </w:t>
      </w:r>
      <w:r w:rsidR="00002FC4" w:rsidRPr="00752FC6">
        <w:rPr>
          <w:rFonts w:cs="Times New Roman"/>
          <w:szCs w:val="24"/>
        </w:rPr>
        <w:t xml:space="preserve">ka </w:t>
      </w:r>
      <w:r w:rsidR="008047A1" w:rsidRPr="00752FC6">
        <w:rPr>
          <w:rFonts w:cs="Times New Roman"/>
          <w:szCs w:val="24"/>
        </w:rPr>
        <w:t>asjaolu</w:t>
      </w:r>
      <w:r w:rsidR="00002FC4" w:rsidRPr="00752FC6">
        <w:rPr>
          <w:rFonts w:cs="Times New Roman"/>
          <w:szCs w:val="24"/>
        </w:rPr>
        <w:t xml:space="preserve"> tõttu,</w:t>
      </w:r>
      <w:r w:rsidR="00B073C9" w:rsidRPr="00752FC6">
        <w:rPr>
          <w:rFonts w:cs="Times New Roman"/>
          <w:szCs w:val="24"/>
        </w:rPr>
        <w:t xml:space="preserve"> et</w:t>
      </w:r>
      <w:r w:rsidR="008047A1" w:rsidRPr="00752FC6">
        <w:rPr>
          <w:rFonts w:cs="Times New Roman"/>
          <w:szCs w:val="24"/>
        </w:rPr>
        <w:t xml:space="preserve"> isik ei ole</w:t>
      </w:r>
      <w:r w:rsidR="000539B4" w:rsidRPr="00752FC6">
        <w:rPr>
          <w:rFonts w:cs="Times New Roman"/>
          <w:szCs w:val="24"/>
        </w:rPr>
        <w:t xml:space="preserve"> rahvastikuregistri andmetel</w:t>
      </w:r>
      <w:r w:rsidR="008047A1" w:rsidRPr="00752FC6">
        <w:rPr>
          <w:rFonts w:cs="Times New Roman"/>
          <w:szCs w:val="24"/>
        </w:rPr>
        <w:t xml:space="preserve"> </w:t>
      </w:r>
      <w:r w:rsidR="00B073C9" w:rsidRPr="00752FC6">
        <w:rPr>
          <w:rFonts w:cs="Times New Roman"/>
          <w:szCs w:val="24"/>
        </w:rPr>
        <w:t xml:space="preserve">täielikult </w:t>
      </w:r>
      <w:r w:rsidR="008047A1" w:rsidRPr="00752FC6">
        <w:rPr>
          <w:rFonts w:cs="Times New Roman"/>
          <w:szCs w:val="24"/>
        </w:rPr>
        <w:t>teovõimeline. Erakondadel puudub ligipääs rahvastikuregistri andmetele, et isiku teovõime</w:t>
      </w:r>
      <w:r w:rsidR="3AE84C9A" w:rsidRPr="00752FC6">
        <w:rPr>
          <w:rFonts w:cs="Times New Roman"/>
          <w:szCs w:val="24"/>
        </w:rPr>
        <w:t xml:space="preserve"> piiramist</w:t>
      </w:r>
      <w:r w:rsidR="008047A1" w:rsidRPr="00752FC6">
        <w:rPr>
          <w:rFonts w:cs="Times New Roman"/>
          <w:szCs w:val="24"/>
        </w:rPr>
        <w:t xml:space="preserve"> ise</w:t>
      </w:r>
      <w:r w:rsidR="00B073C9" w:rsidRPr="00752FC6">
        <w:rPr>
          <w:rFonts w:cs="Times New Roman"/>
          <w:szCs w:val="24"/>
        </w:rPr>
        <w:t>seisvalt</w:t>
      </w:r>
      <w:r w:rsidR="008047A1" w:rsidRPr="00752FC6">
        <w:rPr>
          <w:rFonts w:cs="Times New Roman"/>
          <w:szCs w:val="24"/>
        </w:rPr>
        <w:t xml:space="preserve"> kontrollida, mistõttu</w:t>
      </w:r>
      <w:r w:rsidR="00E51993" w:rsidRPr="00752FC6">
        <w:rPr>
          <w:rFonts w:cs="Times New Roman"/>
          <w:szCs w:val="24"/>
        </w:rPr>
        <w:t xml:space="preserve"> kontrollib</w:t>
      </w:r>
      <w:r w:rsidR="00B57C7C" w:rsidRPr="00752FC6">
        <w:rPr>
          <w:rFonts w:cs="Times New Roman"/>
          <w:szCs w:val="24"/>
        </w:rPr>
        <w:t xml:space="preserve"> </w:t>
      </w:r>
      <w:r w:rsidR="008047A1" w:rsidRPr="00752FC6">
        <w:rPr>
          <w:rFonts w:cs="Times New Roman"/>
          <w:szCs w:val="24"/>
        </w:rPr>
        <w:t xml:space="preserve">registriosakond </w:t>
      </w:r>
      <w:r w:rsidR="00E51993" w:rsidRPr="00752FC6">
        <w:rPr>
          <w:rFonts w:cs="Times New Roman"/>
          <w:szCs w:val="24"/>
        </w:rPr>
        <w:t>teovõime</w:t>
      </w:r>
      <w:r w:rsidR="651F1E05" w:rsidRPr="00752FC6">
        <w:rPr>
          <w:rFonts w:cs="Times New Roman"/>
          <w:szCs w:val="24"/>
        </w:rPr>
        <w:t xml:space="preserve"> piiramist</w:t>
      </w:r>
      <w:r w:rsidR="00E51993" w:rsidRPr="00752FC6">
        <w:rPr>
          <w:rFonts w:cs="Times New Roman"/>
          <w:szCs w:val="24"/>
        </w:rPr>
        <w:t xml:space="preserve"> </w:t>
      </w:r>
      <w:r w:rsidR="008047A1" w:rsidRPr="00752FC6">
        <w:rPr>
          <w:rFonts w:cs="Times New Roman"/>
          <w:szCs w:val="24"/>
        </w:rPr>
        <w:t xml:space="preserve">koos </w:t>
      </w:r>
      <w:r w:rsidR="00E00A1C" w:rsidRPr="00752FC6">
        <w:rPr>
          <w:rFonts w:cs="Times New Roman"/>
          <w:szCs w:val="24"/>
        </w:rPr>
        <w:t>muude</w:t>
      </w:r>
      <w:r w:rsidR="00B073C9" w:rsidRPr="00752FC6">
        <w:rPr>
          <w:rFonts w:cs="Times New Roman"/>
          <w:szCs w:val="24"/>
        </w:rPr>
        <w:t xml:space="preserve"> erakonnaseaduse</w:t>
      </w:r>
      <w:r w:rsidR="008047A1" w:rsidRPr="00752FC6">
        <w:rPr>
          <w:rFonts w:cs="Times New Roman"/>
          <w:szCs w:val="24"/>
        </w:rPr>
        <w:t xml:space="preserve"> § 5 lõikes 1 sätestatud tingimustega</w:t>
      </w:r>
      <w:r w:rsidR="00324524" w:rsidRPr="00752FC6">
        <w:rPr>
          <w:rFonts w:cs="Times New Roman"/>
          <w:szCs w:val="24"/>
        </w:rPr>
        <w:t>.</w:t>
      </w:r>
    </w:p>
    <w:p w14:paraId="6094722D" w14:textId="7DA9951E" w:rsidR="00C82D3B" w:rsidRPr="00752FC6" w:rsidRDefault="00B9728E" w:rsidP="00977E4A">
      <w:pPr>
        <w:spacing w:line="240" w:lineRule="auto"/>
        <w:jc w:val="both"/>
        <w:rPr>
          <w:rFonts w:cs="Times New Roman"/>
          <w:szCs w:val="24"/>
        </w:rPr>
      </w:pPr>
      <w:r w:rsidRPr="00752FC6">
        <w:rPr>
          <w:rFonts w:cs="Times New Roman"/>
          <w:szCs w:val="24"/>
        </w:rPr>
        <w:t>L</w:t>
      </w:r>
      <w:r w:rsidR="008047A1" w:rsidRPr="00752FC6">
        <w:rPr>
          <w:rFonts w:cs="Times New Roman"/>
          <w:szCs w:val="24"/>
        </w:rPr>
        <w:t xml:space="preserve">õikes 4 laiendatakse registriosakonna </w:t>
      </w:r>
      <w:r w:rsidR="00E00A1C" w:rsidRPr="00752FC6">
        <w:rPr>
          <w:rFonts w:cs="Times New Roman"/>
          <w:szCs w:val="24"/>
        </w:rPr>
        <w:t>kohustust</w:t>
      </w:r>
      <w:r w:rsidR="005E4E84" w:rsidRPr="00752FC6">
        <w:rPr>
          <w:rFonts w:cs="Times New Roman"/>
          <w:szCs w:val="24"/>
        </w:rPr>
        <w:t xml:space="preserve"> teavitada</w:t>
      </w:r>
      <w:r w:rsidR="00324524" w:rsidRPr="00752FC6">
        <w:rPr>
          <w:rFonts w:cs="Times New Roman"/>
          <w:szCs w:val="24"/>
        </w:rPr>
        <w:t xml:space="preserve"> </w:t>
      </w:r>
      <w:r w:rsidR="008047A1" w:rsidRPr="00752FC6">
        <w:rPr>
          <w:rFonts w:cs="Times New Roman"/>
          <w:szCs w:val="24"/>
        </w:rPr>
        <w:t>isiku</w:t>
      </w:r>
      <w:r w:rsidR="005E4E84" w:rsidRPr="00752FC6">
        <w:rPr>
          <w:rFonts w:cs="Times New Roman"/>
          <w:szCs w:val="24"/>
        </w:rPr>
        <w:t>t</w:t>
      </w:r>
      <w:r w:rsidRPr="00752FC6">
        <w:rPr>
          <w:rFonts w:cs="Times New Roman"/>
          <w:szCs w:val="24"/>
        </w:rPr>
        <w:t xml:space="preserve"> </w:t>
      </w:r>
      <w:r w:rsidR="0021748F" w:rsidRPr="00752FC6">
        <w:rPr>
          <w:rFonts w:cs="Times New Roman"/>
          <w:szCs w:val="24"/>
        </w:rPr>
        <w:t>tema erakonna</w:t>
      </w:r>
      <w:r w:rsidR="00F42B03" w:rsidRPr="00752FC6">
        <w:rPr>
          <w:rFonts w:cs="Times New Roman"/>
          <w:szCs w:val="24"/>
        </w:rPr>
        <w:t xml:space="preserve"> liikmelisuse lõppemisest</w:t>
      </w:r>
      <w:r w:rsidRPr="00752FC6">
        <w:rPr>
          <w:rFonts w:cs="Times New Roman"/>
          <w:szCs w:val="24"/>
        </w:rPr>
        <w:t>. Edaspidi on registripidajal kohustus teavitada asjaomast isikut</w:t>
      </w:r>
      <w:r w:rsidR="008047A1" w:rsidRPr="00752FC6">
        <w:rPr>
          <w:rFonts w:cs="Times New Roman"/>
          <w:szCs w:val="24"/>
        </w:rPr>
        <w:t xml:space="preserve"> ka juhul, kui tema erakonnast välja arvamine toimus isiku avalduse alusel või </w:t>
      </w:r>
      <w:r w:rsidRPr="00752FC6">
        <w:rPr>
          <w:rFonts w:cs="Times New Roman"/>
          <w:szCs w:val="24"/>
        </w:rPr>
        <w:t xml:space="preserve">täieliku </w:t>
      </w:r>
      <w:r w:rsidR="008047A1" w:rsidRPr="00752FC6">
        <w:rPr>
          <w:rFonts w:cs="Times New Roman"/>
          <w:szCs w:val="24"/>
        </w:rPr>
        <w:t>teovõime puudumise</w:t>
      </w:r>
      <w:r w:rsidR="0065544F" w:rsidRPr="00752FC6">
        <w:rPr>
          <w:rFonts w:cs="Times New Roman"/>
          <w:szCs w:val="24"/>
        </w:rPr>
        <w:t xml:space="preserve"> tõttu</w:t>
      </w:r>
      <w:r w:rsidR="008047A1" w:rsidRPr="00752FC6">
        <w:rPr>
          <w:rFonts w:cs="Times New Roman"/>
          <w:szCs w:val="24"/>
        </w:rPr>
        <w:t>.</w:t>
      </w:r>
    </w:p>
    <w:p w14:paraId="11BF23A4" w14:textId="5CB372C0" w:rsidR="00B9728E" w:rsidRPr="00752FC6" w:rsidRDefault="00B9728E" w:rsidP="00977E4A">
      <w:pPr>
        <w:spacing w:line="240" w:lineRule="auto"/>
        <w:jc w:val="both"/>
        <w:rPr>
          <w:rFonts w:cs="Times New Roman"/>
          <w:szCs w:val="24"/>
        </w:rPr>
      </w:pPr>
      <w:r w:rsidRPr="00752FC6">
        <w:rPr>
          <w:rFonts w:cs="Times New Roman"/>
          <w:szCs w:val="24"/>
        </w:rPr>
        <w:t xml:space="preserve">Lõiget 5 muudetakse ja </w:t>
      </w:r>
      <w:r w:rsidR="00B363B9" w:rsidRPr="00752FC6">
        <w:rPr>
          <w:rFonts w:cs="Times New Roman"/>
          <w:szCs w:val="24"/>
        </w:rPr>
        <w:t>tuuakse välja</w:t>
      </w:r>
      <w:r w:rsidR="00917A59" w:rsidRPr="00752FC6">
        <w:rPr>
          <w:rFonts w:cs="Times New Roman"/>
          <w:szCs w:val="24"/>
        </w:rPr>
        <w:t xml:space="preserve"> erakonna liikmete nimekirjas avalikustatavate andmete loetelu.</w:t>
      </w:r>
      <w:r w:rsidR="00D07966" w:rsidRPr="00752FC6">
        <w:rPr>
          <w:rFonts w:cs="Times New Roman"/>
          <w:szCs w:val="24"/>
        </w:rPr>
        <w:t xml:space="preserve"> Lisaks </w:t>
      </w:r>
      <w:r w:rsidR="00012DC2" w:rsidRPr="00752FC6">
        <w:rPr>
          <w:rFonts w:cs="Times New Roman"/>
          <w:szCs w:val="24"/>
        </w:rPr>
        <w:t xml:space="preserve">täpsustatakse, et muudatused </w:t>
      </w:r>
      <w:r w:rsidR="001E0D8D" w:rsidRPr="00752FC6">
        <w:rPr>
          <w:rFonts w:cs="Times New Roman"/>
          <w:szCs w:val="24"/>
        </w:rPr>
        <w:t xml:space="preserve">avalikustatakse e-äriregistris. Kuivõrd mittetulundusühingute ja sihtasutuste register on </w:t>
      </w:r>
      <w:r w:rsidR="00064611" w:rsidRPr="00752FC6">
        <w:rPr>
          <w:rFonts w:cs="Times New Roman"/>
          <w:szCs w:val="24"/>
        </w:rPr>
        <w:t>nüüd</w:t>
      </w:r>
      <w:r w:rsidR="001E0D8D" w:rsidRPr="00752FC6">
        <w:rPr>
          <w:rFonts w:cs="Times New Roman"/>
          <w:szCs w:val="24"/>
        </w:rPr>
        <w:t xml:space="preserve"> </w:t>
      </w:r>
      <w:r w:rsidR="00267422" w:rsidRPr="00752FC6">
        <w:rPr>
          <w:rFonts w:cs="Times New Roman"/>
          <w:szCs w:val="24"/>
        </w:rPr>
        <w:t>äriregistri osa (MTÜ</w:t>
      </w:r>
      <w:r w:rsidR="00B42BD8" w:rsidRPr="00752FC6">
        <w:rPr>
          <w:rFonts w:cs="Times New Roman"/>
          <w:szCs w:val="24"/>
        </w:rPr>
        <w:t xml:space="preserve">S § 75 lg 1), siis sellel </w:t>
      </w:r>
      <w:r w:rsidR="00B02F67" w:rsidRPr="00752FC6">
        <w:rPr>
          <w:rFonts w:cs="Times New Roman"/>
          <w:szCs w:val="24"/>
        </w:rPr>
        <w:t xml:space="preserve">registril </w:t>
      </w:r>
      <w:r w:rsidR="00B42BD8" w:rsidRPr="00752FC6">
        <w:rPr>
          <w:rFonts w:cs="Times New Roman"/>
          <w:szCs w:val="24"/>
        </w:rPr>
        <w:t>ei ole enam eraldi veebipäringusüsteemi</w:t>
      </w:r>
      <w:r w:rsidR="009369A3" w:rsidRPr="00752FC6">
        <w:rPr>
          <w:rFonts w:cs="Times New Roman"/>
          <w:szCs w:val="24"/>
        </w:rPr>
        <w:t xml:space="preserve"> </w:t>
      </w:r>
      <w:r w:rsidR="00B44821" w:rsidRPr="00752FC6">
        <w:rPr>
          <w:rFonts w:cs="Times New Roman"/>
          <w:szCs w:val="24"/>
        </w:rPr>
        <w:t>ja</w:t>
      </w:r>
      <w:r w:rsidR="009369A3" w:rsidRPr="00752FC6">
        <w:rPr>
          <w:rFonts w:cs="Times New Roman"/>
          <w:szCs w:val="24"/>
        </w:rPr>
        <w:t xml:space="preserve"> teabe avalikustamiseks kasutatakse e-äriregistrit.</w:t>
      </w:r>
    </w:p>
    <w:p w14:paraId="3042D4AA" w14:textId="36CECE1E" w:rsidR="00DF29EA" w:rsidRPr="00752FC6" w:rsidRDefault="00DF29EA" w:rsidP="00977E4A">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täiendatakse lõikega 5</w:t>
      </w:r>
      <w:r w:rsidRPr="00752FC6">
        <w:rPr>
          <w:rFonts w:cs="Times New Roman"/>
          <w:szCs w:val="24"/>
          <w:vertAlign w:val="superscript"/>
        </w:rPr>
        <w:t>1</w:t>
      </w:r>
      <w:r w:rsidRPr="00752FC6">
        <w:rPr>
          <w:rFonts w:cs="Times New Roman"/>
          <w:szCs w:val="24"/>
        </w:rPr>
        <w:t>, mille</w:t>
      </w:r>
      <w:r w:rsidR="0026216E" w:rsidRPr="00752FC6">
        <w:rPr>
          <w:rFonts w:cs="Times New Roman"/>
          <w:szCs w:val="24"/>
        </w:rPr>
        <w:t>s</w:t>
      </w:r>
      <w:r w:rsidRPr="00752FC6">
        <w:rPr>
          <w:rFonts w:cs="Times New Roman"/>
          <w:szCs w:val="24"/>
        </w:rPr>
        <w:t xml:space="preserve"> </w:t>
      </w:r>
      <w:r w:rsidR="00707113" w:rsidRPr="00752FC6">
        <w:rPr>
          <w:rFonts w:cs="Times New Roman"/>
          <w:szCs w:val="24"/>
        </w:rPr>
        <w:t>sätestatakse erakonda kuuluvate isikute isikuandmete avalikustamise eesmärk</w:t>
      </w:r>
      <w:r w:rsidRPr="00752FC6">
        <w:rPr>
          <w:rFonts w:cs="Times New Roman"/>
          <w:szCs w:val="24"/>
        </w:rPr>
        <w:t>. Erakonna liikmete nimekirja avalikustamise esimene eesmärk on tagada</w:t>
      </w:r>
      <w:r w:rsidR="001B2CF0" w:rsidRPr="00752FC6">
        <w:rPr>
          <w:rFonts w:cs="Times New Roman"/>
          <w:szCs w:val="24"/>
        </w:rPr>
        <w:t xml:space="preserve"> avaliku võimu läbipaistvus</w:t>
      </w:r>
      <w:r w:rsidR="0026216E" w:rsidRPr="00752FC6">
        <w:rPr>
          <w:rFonts w:cs="Times New Roman"/>
          <w:szCs w:val="24"/>
        </w:rPr>
        <w:t>. K</w:t>
      </w:r>
      <w:r w:rsidR="001B2CF0" w:rsidRPr="00752FC6">
        <w:rPr>
          <w:rFonts w:cs="Times New Roman"/>
          <w:szCs w:val="24"/>
        </w:rPr>
        <w:t>uigi erakond ise otseselt avalikku võimu ei teosta, siis tuleneb erakonna eriline staatus demokraatia põhimõttest. Põhiseadus</w:t>
      </w:r>
      <w:r w:rsidR="00B85E0B" w:rsidRPr="00752FC6">
        <w:rPr>
          <w:rFonts w:cs="Times New Roman"/>
          <w:szCs w:val="24"/>
        </w:rPr>
        <w:t>kohane</w:t>
      </w:r>
      <w:r w:rsidR="001B2CF0" w:rsidRPr="00752FC6">
        <w:rPr>
          <w:rFonts w:cs="Times New Roman"/>
          <w:szCs w:val="24"/>
        </w:rPr>
        <w:t xml:space="preserve"> demokraatia on ühtlasi ka erakonnademokraatia, mistõttu erakonnad omavad põhiseaduslikku staatust, millega on määratletud erakondade roll poliitilises süsteemis ja nende ülesanded ühiskonnas. Teine </w:t>
      </w:r>
      <w:r w:rsidR="00AB28C7" w:rsidRPr="00752FC6">
        <w:rPr>
          <w:rFonts w:cs="Times New Roman"/>
          <w:szCs w:val="24"/>
        </w:rPr>
        <w:t xml:space="preserve">erakonna liikmete nimede avalikustamise </w:t>
      </w:r>
      <w:r w:rsidR="001B2CF0" w:rsidRPr="00752FC6">
        <w:rPr>
          <w:rFonts w:cs="Times New Roman"/>
          <w:szCs w:val="24"/>
        </w:rPr>
        <w:t xml:space="preserve">eesmärk on huvide konflikti keelu tagamine </w:t>
      </w:r>
      <w:r w:rsidR="00C31293" w:rsidRPr="00752FC6">
        <w:rPr>
          <w:rFonts w:cs="Times New Roman"/>
          <w:szCs w:val="24"/>
        </w:rPr>
        <w:t>–</w:t>
      </w:r>
      <w:r w:rsidR="001B2CF0" w:rsidRPr="00752FC6">
        <w:rPr>
          <w:rFonts w:cs="Times New Roman"/>
          <w:szCs w:val="24"/>
        </w:rPr>
        <w:t xml:space="preserve"> avalikustamine aitab välja tuua raha ja võimu või erakonda kuulumise ja konkreetse avaliku võimu otsuse omavahelisi seoseid.</w:t>
      </w:r>
    </w:p>
    <w:p w14:paraId="66142D20" w14:textId="614746CB" w:rsidR="002436E7" w:rsidRPr="00752FC6" w:rsidRDefault="00AF08D5" w:rsidP="00977E4A">
      <w:pPr>
        <w:spacing w:line="240" w:lineRule="auto"/>
        <w:jc w:val="both"/>
        <w:rPr>
          <w:rFonts w:cs="Times New Roman"/>
          <w:szCs w:val="24"/>
        </w:rPr>
      </w:pPr>
      <w:r w:rsidRPr="00752FC6">
        <w:rPr>
          <w:rFonts w:cs="Times New Roman"/>
          <w:szCs w:val="24"/>
        </w:rPr>
        <w:lastRenderedPageBreak/>
        <w:t>Paragrahvi 8</w:t>
      </w:r>
      <w:r w:rsidRPr="00752FC6">
        <w:rPr>
          <w:rFonts w:cs="Times New Roman"/>
          <w:szCs w:val="24"/>
          <w:vertAlign w:val="superscript"/>
        </w:rPr>
        <w:t>1</w:t>
      </w:r>
      <w:r w:rsidRPr="00752FC6">
        <w:rPr>
          <w:rFonts w:cs="Times New Roman"/>
          <w:szCs w:val="24"/>
        </w:rPr>
        <w:t xml:space="preserve"> </w:t>
      </w:r>
      <w:r w:rsidR="000179DB" w:rsidRPr="00752FC6">
        <w:rPr>
          <w:rFonts w:cs="Times New Roman"/>
          <w:szCs w:val="24"/>
        </w:rPr>
        <w:t xml:space="preserve">täiendatakse </w:t>
      </w:r>
      <w:r w:rsidRPr="00752FC6">
        <w:rPr>
          <w:rFonts w:cs="Times New Roman"/>
          <w:szCs w:val="24"/>
        </w:rPr>
        <w:t>l</w:t>
      </w:r>
      <w:r w:rsidR="008047A1" w:rsidRPr="00752FC6">
        <w:rPr>
          <w:rFonts w:cs="Times New Roman"/>
          <w:szCs w:val="24"/>
        </w:rPr>
        <w:t>õike</w:t>
      </w:r>
      <w:r w:rsidR="000179DB" w:rsidRPr="00752FC6">
        <w:rPr>
          <w:rFonts w:cs="Times New Roman"/>
          <w:szCs w:val="24"/>
        </w:rPr>
        <w:t>ga</w:t>
      </w:r>
      <w:r w:rsidR="008047A1" w:rsidRPr="00752FC6">
        <w:rPr>
          <w:rFonts w:cs="Times New Roman"/>
          <w:szCs w:val="24"/>
        </w:rPr>
        <w:t xml:space="preserve"> 5</w:t>
      </w:r>
      <w:r w:rsidR="000179DB" w:rsidRPr="00752FC6">
        <w:rPr>
          <w:rFonts w:cs="Times New Roman"/>
          <w:szCs w:val="24"/>
          <w:vertAlign w:val="superscript"/>
        </w:rPr>
        <w:t>2</w:t>
      </w:r>
      <w:r w:rsidR="00CC5C0A" w:rsidRPr="00752FC6">
        <w:rPr>
          <w:rFonts w:cs="Times New Roman"/>
          <w:szCs w:val="24"/>
        </w:rPr>
        <w:t xml:space="preserve">, millega </w:t>
      </w:r>
      <w:r w:rsidR="008047A1" w:rsidRPr="00752FC6">
        <w:rPr>
          <w:rFonts w:cs="Times New Roman"/>
          <w:szCs w:val="24"/>
        </w:rPr>
        <w:t xml:space="preserve">kitsendatakse juurdepääsu erakonnaliikmete </w:t>
      </w:r>
      <w:r w:rsidR="00754C61" w:rsidRPr="00752FC6">
        <w:rPr>
          <w:rFonts w:cs="Times New Roman"/>
          <w:szCs w:val="24"/>
        </w:rPr>
        <w:t>n</w:t>
      </w:r>
      <w:r w:rsidR="0065566D" w:rsidRPr="00752FC6">
        <w:rPr>
          <w:rFonts w:cs="Times New Roman"/>
          <w:szCs w:val="24"/>
        </w:rPr>
        <w:t>-ö</w:t>
      </w:r>
      <w:r w:rsidR="00754C61" w:rsidRPr="00752FC6">
        <w:rPr>
          <w:rFonts w:cs="Times New Roman"/>
          <w:szCs w:val="24"/>
        </w:rPr>
        <w:t xml:space="preserve"> ajaloolistele</w:t>
      </w:r>
      <w:r w:rsidR="008047A1" w:rsidRPr="00752FC6">
        <w:rPr>
          <w:rFonts w:cs="Times New Roman"/>
          <w:szCs w:val="24"/>
        </w:rPr>
        <w:t xml:space="preserve"> andmetele. </w:t>
      </w:r>
      <w:r w:rsidR="002D162E" w:rsidRPr="00752FC6">
        <w:rPr>
          <w:rFonts w:cs="Times New Roman"/>
          <w:szCs w:val="24"/>
        </w:rPr>
        <w:t>Õiguskantsler analüüsis 2008. aastal erakonnaliikmete nimekirjade avalikustamise põhiseaduspärasust ja asus seisukohale, et erakonnaliikmete nimekirjade avalikustamine on põhiseadusega kooskõlas.</w:t>
      </w:r>
      <w:r w:rsidR="002D162E" w:rsidRPr="00752FC6">
        <w:rPr>
          <w:rStyle w:val="Allmrkuseviide"/>
          <w:rFonts w:cs="Times New Roman"/>
          <w:szCs w:val="24"/>
        </w:rPr>
        <w:footnoteReference w:id="7"/>
      </w:r>
      <w:r w:rsidR="002D162E" w:rsidRPr="00752FC6">
        <w:rPr>
          <w:rFonts w:cs="Times New Roman"/>
          <w:szCs w:val="24"/>
        </w:rPr>
        <w:t xml:space="preserve"> </w:t>
      </w:r>
      <w:r w:rsidR="00C37466" w:rsidRPr="00752FC6">
        <w:rPr>
          <w:rFonts w:cs="Times New Roman"/>
          <w:szCs w:val="24"/>
        </w:rPr>
        <w:t>E</w:t>
      </w:r>
      <w:r w:rsidR="008047A1" w:rsidRPr="00752FC6">
        <w:rPr>
          <w:rFonts w:cs="Times New Roman"/>
          <w:szCs w:val="24"/>
        </w:rPr>
        <w:t>rakonda kuuluvate isikute andmete avaldamisel kaaluvad avaliku võimu läbipaistvus ja huvide konflikti keelu järgimise tagami</w:t>
      </w:r>
      <w:r w:rsidR="00E647CE" w:rsidRPr="00752FC6">
        <w:rPr>
          <w:rFonts w:cs="Times New Roman"/>
          <w:szCs w:val="24"/>
        </w:rPr>
        <w:t>n</w:t>
      </w:r>
      <w:r w:rsidR="008047A1" w:rsidRPr="00752FC6">
        <w:rPr>
          <w:rFonts w:cs="Times New Roman"/>
          <w:szCs w:val="24"/>
        </w:rPr>
        <w:t>e üles põhiseaduse §</w:t>
      </w:r>
      <w:r w:rsidR="00E647CE" w:rsidRPr="00752FC6">
        <w:rPr>
          <w:rFonts w:cs="Times New Roman"/>
          <w:szCs w:val="24"/>
        </w:rPr>
        <w:t>-st</w:t>
      </w:r>
      <w:r w:rsidR="008047A1" w:rsidRPr="00752FC6">
        <w:rPr>
          <w:rFonts w:cs="Times New Roman"/>
          <w:szCs w:val="24"/>
        </w:rPr>
        <w:t xml:space="preserve"> 42 tuleneva keelu koguda ja talletada Eesti kodaniku tahte vastaselt </w:t>
      </w:r>
      <w:r w:rsidR="00870BC7" w:rsidRPr="00752FC6">
        <w:rPr>
          <w:rFonts w:cs="Times New Roman"/>
          <w:szCs w:val="24"/>
        </w:rPr>
        <w:t xml:space="preserve">andmeid </w:t>
      </w:r>
      <w:r w:rsidR="008047A1" w:rsidRPr="00752FC6">
        <w:rPr>
          <w:rFonts w:cs="Times New Roman"/>
          <w:szCs w:val="24"/>
        </w:rPr>
        <w:t>tema veendumuste kohta</w:t>
      </w:r>
      <w:r w:rsidR="003F34A8" w:rsidRPr="00752FC6">
        <w:rPr>
          <w:rFonts w:cs="Times New Roman"/>
          <w:szCs w:val="24"/>
        </w:rPr>
        <w:t>.</w:t>
      </w:r>
      <w:r w:rsidR="008047A1" w:rsidRPr="00752FC6">
        <w:rPr>
          <w:rFonts w:cs="Times New Roman"/>
          <w:szCs w:val="24"/>
        </w:rPr>
        <w:t xml:space="preserve"> </w:t>
      </w:r>
      <w:r w:rsidR="00412B8E" w:rsidRPr="00752FC6">
        <w:rPr>
          <w:rFonts w:cs="Times New Roman"/>
          <w:szCs w:val="24"/>
        </w:rPr>
        <w:t xml:space="preserve">Samas </w:t>
      </w:r>
      <w:r w:rsidR="00EF7A45" w:rsidRPr="00752FC6">
        <w:rPr>
          <w:rFonts w:cs="Times New Roman"/>
          <w:szCs w:val="24"/>
        </w:rPr>
        <w:t xml:space="preserve">avalikustatakse hetkel </w:t>
      </w:r>
      <w:r w:rsidR="00534A30" w:rsidRPr="00752FC6">
        <w:rPr>
          <w:rFonts w:cs="Times New Roman"/>
          <w:szCs w:val="24"/>
        </w:rPr>
        <w:t>ka erakonda kuulumise andmeid</w:t>
      </w:r>
      <w:r w:rsidR="008047A1" w:rsidRPr="00752FC6">
        <w:rPr>
          <w:rFonts w:cs="Times New Roman"/>
          <w:szCs w:val="24"/>
        </w:rPr>
        <w:t xml:space="preserve"> isikute kohta, kes ei kuulu enam ühtegi erakonda</w:t>
      </w:r>
      <w:r w:rsidR="00763B11" w:rsidRPr="00752FC6">
        <w:rPr>
          <w:rFonts w:cs="Times New Roman"/>
          <w:szCs w:val="24"/>
        </w:rPr>
        <w:t xml:space="preserve">. </w:t>
      </w:r>
      <w:r w:rsidR="00BD5D16" w:rsidRPr="00752FC6">
        <w:rPr>
          <w:rFonts w:cs="Times New Roman"/>
          <w:szCs w:val="24"/>
        </w:rPr>
        <w:t>Sel juhul</w:t>
      </w:r>
      <w:r w:rsidR="008047A1" w:rsidRPr="00752FC6">
        <w:rPr>
          <w:rFonts w:cs="Times New Roman"/>
          <w:szCs w:val="24"/>
        </w:rPr>
        <w:t xml:space="preserve"> ei täida </w:t>
      </w:r>
      <w:r w:rsidR="00BD5D16" w:rsidRPr="00752FC6">
        <w:rPr>
          <w:rFonts w:cs="Times New Roman"/>
          <w:szCs w:val="24"/>
        </w:rPr>
        <w:t xml:space="preserve">andmete avalikustamine </w:t>
      </w:r>
      <w:r w:rsidR="007C3A7C" w:rsidRPr="00752FC6">
        <w:rPr>
          <w:rFonts w:cs="Times New Roman"/>
          <w:szCs w:val="24"/>
        </w:rPr>
        <w:t>avaliku võimu läbipaistvus</w:t>
      </w:r>
      <w:r w:rsidR="00CB1FDA" w:rsidRPr="00752FC6">
        <w:rPr>
          <w:rFonts w:cs="Times New Roman"/>
          <w:szCs w:val="24"/>
        </w:rPr>
        <w:t>e</w:t>
      </w:r>
      <w:r w:rsidR="007C3A7C" w:rsidRPr="00752FC6">
        <w:rPr>
          <w:rFonts w:cs="Times New Roman"/>
          <w:szCs w:val="24"/>
        </w:rPr>
        <w:t xml:space="preserve"> ja huvide konflikti keelu järgimise tagami</w:t>
      </w:r>
      <w:r w:rsidR="00CB1FDA" w:rsidRPr="00752FC6">
        <w:rPr>
          <w:rFonts w:cs="Times New Roman"/>
          <w:szCs w:val="24"/>
        </w:rPr>
        <w:t>s</w:t>
      </w:r>
      <w:r w:rsidR="007C3A7C" w:rsidRPr="00752FC6">
        <w:rPr>
          <w:rFonts w:cs="Times New Roman"/>
          <w:szCs w:val="24"/>
        </w:rPr>
        <w:t>e</w:t>
      </w:r>
      <w:r w:rsidR="00BD5D16" w:rsidRPr="00752FC6">
        <w:rPr>
          <w:rFonts w:cs="Times New Roman"/>
          <w:szCs w:val="24"/>
        </w:rPr>
        <w:t xml:space="preserve"> </w:t>
      </w:r>
      <w:r w:rsidR="008047A1" w:rsidRPr="00752FC6">
        <w:rPr>
          <w:rFonts w:cs="Times New Roman"/>
          <w:szCs w:val="24"/>
        </w:rPr>
        <w:t xml:space="preserve">eesmärke ega ole põhjendatud. </w:t>
      </w:r>
      <w:r w:rsidR="007A3BD1" w:rsidRPr="00752FC6">
        <w:rPr>
          <w:rFonts w:cs="Times New Roman"/>
          <w:szCs w:val="24"/>
        </w:rPr>
        <w:t xml:space="preserve">Seepärast muudetakse erakonnaliikmete nimekirjade avalikustamise korda ja edaspidi on </w:t>
      </w:r>
      <w:r w:rsidR="00BF3828" w:rsidRPr="00752FC6">
        <w:rPr>
          <w:rFonts w:cs="Times New Roman"/>
          <w:szCs w:val="24"/>
        </w:rPr>
        <w:t xml:space="preserve">kõigile huvilistele kättesaadavad üksnes nende inimeste andmed, kes </w:t>
      </w:r>
      <w:r w:rsidR="00313D76" w:rsidRPr="00752FC6">
        <w:rPr>
          <w:rFonts w:cs="Times New Roman"/>
          <w:szCs w:val="24"/>
        </w:rPr>
        <w:t>sel hetkel kuuluvad mõnda erakonda.</w:t>
      </w:r>
    </w:p>
    <w:p w14:paraId="409943F5" w14:textId="0793BE71" w:rsidR="004C2EB9" w:rsidRPr="00752FC6" w:rsidRDefault="008047A1" w:rsidP="00977E4A">
      <w:pPr>
        <w:spacing w:line="240" w:lineRule="auto"/>
        <w:jc w:val="both"/>
        <w:rPr>
          <w:rFonts w:cs="Times New Roman"/>
          <w:szCs w:val="24"/>
        </w:rPr>
      </w:pPr>
      <w:r w:rsidRPr="00752FC6">
        <w:rPr>
          <w:rFonts w:cs="Times New Roman"/>
          <w:szCs w:val="24"/>
        </w:rPr>
        <w:t>S</w:t>
      </w:r>
      <w:r w:rsidR="00AE313A" w:rsidRPr="00752FC6">
        <w:rPr>
          <w:rFonts w:cs="Times New Roman"/>
          <w:szCs w:val="24"/>
        </w:rPr>
        <w:t>amas</w:t>
      </w:r>
      <w:r w:rsidRPr="00752FC6">
        <w:rPr>
          <w:rFonts w:cs="Times New Roman"/>
          <w:szCs w:val="24"/>
        </w:rPr>
        <w:t xml:space="preserve"> võivad</w:t>
      </w:r>
      <w:r w:rsidR="005A56E9" w:rsidRPr="00752FC6">
        <w:rPr>
          <w:rFonts w:cs="Times New Roman"/>
          <w:szCs w:val="24"/>
        </w:rPr>
        <w:t xml:space="preserve"> andmed erakondade kunagiste liikmete kohta</w:t>
      </w:r>
      <w:r w:rsidRPr="00752FC6">
        <w:rPr>
          <w:rFonts w:cs="Times New Roman"/>
          <w:szCs w:val="24"/>
        </w:rPr>
        <w:t xml:space="preserve"> olla tulevikus väärtuslikud nt teadusuuringute tarbeks. Samuti on isiku varasema erakonda kuulumise kohta andmete säilitamine vajalik juhuks, kui isik otsustab taas mõne erakonnaga liituda. Sel juhul tekib </w:t>
      </w:r>
      <w:r w:rsidR="006E138F" w:rsidRPr="00752FC6">
        <w:rPr>
          <w:rFonts w:cs="Times New Roman"/>
          <w:szCs w:val="24"/>
        </w:rPr>
        <w:t xml:space="preserve">uuesti </w:t>
      </w:r>
      <w:r w:rsidRPr="00752FC6">
        <w:rPr>
          <w:rFonts w:cs="Times New Roman"/>
          <w:szCs w:val="24"/>
        </w:rPr>
        <w:t>avalik huvi lisaks isiku kehtivale erakondlikule kuuluvusele ka tema varasemate erakondlike kuuluvuste vastu</w:t>
      </w:r>
      <w:r w:rsidR="005A56E9" w:rsidRPr="00752FC6">
        <w:rPr>
          <w:rFonts w:cs="Times New Roman"/>
          <w:szCs w:val="24"/>
        </w:rPr>
        <w:t>. V</w:t>
      </w:r>
      <w:r w:rsidR="00F25CC2" w:rsidRPr="00752FC6">
        <w:rPr>
          <w:rFonts w:cs="Times New Roman"/>
          <w:szCs w:val="24"/>
        </w:rPr>
        <w:t xml:space="preserve">astasel korral ei ole võimalik </w:t>
      </w:r>
      <w:r w:rsidR="00F164D6" w:rsidRPr="00752FC6">
        <w:rPr>
          <w:rFonts w:cs="Times New Roman"/>
          <w:szCs w:val="24"/>
        </w:rPr>
        <w:t xml:space="preserve">avalikkusel </w:t>
      </w:r>
      <w:r w:rsidR="00F25CC2" w:rsidRPr="00752FC6">
        <w:rPr>
          <w:rFonts w:cs="Times New Roman"/>
          <w:szCs w:val="24"/>
        </w:rPr>
        <w:t xml:space="preserve">tuvastada, kui kaua on inimene olnud </w:t>
      </w:r>
      <w:r w:rsidR="00BF33AE" w:rsidRPr="00752FC6">
        <w:rPr>
          <w:rFonts w:cs="Times New Roman"/>
          <w:szCs w:val="24"/>
        </w:rPr>
        <w:t>tegev</w:t>
      </w:r>
      <w:r w:rsidR="0022284A" w:rsidRPr="00752FC6">
        <w:rPr>
          <w:rFonts w:cs="Times New Roman"/>
          <w:szCs w:val="24"/>
        </w:rPr>
        <w:t xml:space="preserve"> riigivõimu ja kohaliku omavalitsuse teostamisel</w:t>
      </w:r>
      <w:r w:rsidRPr="00752FC6">
        <w:rPr>
          <w:rFonts w:cs="Times New Roman"/>
          <w:szCs w:val="24"/>
        </w:rPr>
        <w:t>. Seepärast säilitatakse erakonna liikmete nimekirjades ka andmeid isikute kohta, kes ei ole enam erakondlikult aktiivsed, kuid nende andmetega saavad tutvuda üksnes i</w:t>
      </w:r>
      <w:r w:rsidR="00171227" w:rsidRPr="00752FC6">
        <w:rPr>
          <w:rFonts w:cs="Times New Roman"/>
          <w:szCs w:val="24"/>
        </w:rPr>
        <w:t>nimene</w:t>
      </w:r>
      <w:r w:rsidRPr="00752FC6">
        <w:rPr>
          <w:rFonts w:cs="Times New Roman"/>
          <w:szCs w:val="24"/>
        </w:rPr>
        <w:t xml:space="preserve"> ise ja nende erakondade esindajad, kuhu</w:t>
      </w:r>
      <w:r w:rsidR="00171227" w:rsidRPr="00752FC6">
        <w:rPr>
          <w:rFonts w:cs="Times New Roman"/>
          <w:szCs w:val="24"/>
        </w:rPr>
        <w:t xml:space="preserve"> see</w:t>
      </w:r>
      <w:r w:rsidRPr="00752FC6">
        <w:rPr>
          <w:rFonts w:cs="Times New Roman"/>
          <w:szCs w:val="24"/>
        </w:rPr>
        <w:t xml:space="preserve"> </w:t>
      </w:r>
      <w:r w:rsidR="00171227" w:rsidRPr="00752FC6">
        <w:rPr>
          <w:rFonts w:cs="Times New Roman"/>
          <w:szCs w:val="24"/>
        </w:rPr>
        <w:t xml:space="preserve">inimene </w:t>
      </w:r>
      <w:r w:rsidRPr="00752FC6">
        <w:rPr>
          <w:rFonts w:cs="Times New Roman"/>
          <w:szCs w:val="24"/>
        </w:rPr>
        <w:t xml:space="preserve">on </w:t>
      </w:r>
      <w:r w:rsidR="00BD2920" w:rsidRPr="00752FC6">
        <w:rPr>
          <w:rFonts w:cs="Times New Roman"/>
          <w:szCs w:val="24"/>
        </w:rPr>
        <w:t>var</w:t>
      </w:r>
      <w:r w:rsidR="00E963B3" w:rsidRPr="00752FC6">
        <w:rPr>
          <w:rFonts w:cs="Times New Roman"/>
          <w:szCs w:val="24"/>
        </w:rPr>
        <w:t>em</w:t>
      </w:r>
      <w:r w:rsidR="00BD2920" w:rsidRPr="00752FC6">
        <w:rPr>
          <w:rFonts w:cs="Times New Roman"/>
          <w:szCs w:val="24"/>
        </w:rPr>
        <w:t xml:space="preserve"> </w:t>
      </w:r>
      <w:r w:rsidRPr="00752FC6">
        <w:rPr>
          <w:rFonts w:cs="Times New Roman"/>
          <w:szCs w:val="24"/>
        </w:rPr>
        <w:t>kuulunud</w:t>
      </w:r>
      <w:r w:rsidR="00AF08D5" w:rsidRPr="00752FC6">
        <w:rPr>
          <w:rFonts w:cs="Times New Roman"/>
          <w:szCs w:val="24"/>
        </w:rPr>
        <w:t xml:space="preserve">. </w:t>
      </w:r>
      <w:r w:rsidR="0043303C" w:rsidRPr="00752FC6">
        <w:rPr>
          <w:rFonts w:cs="Times New Roman"/>
          <w:szCs w:val="24"/>
        </w:rPr>
        <w:t>Õ</w:t>
      </w:r>
      <w:r w:rsidR="00AF08D5" w:rsidRPr="00752FC6">
        <w:rPr>
          <w:rFonts w:cs="Times New Roman"/>
          <w:szCs w:val="24"/>
        </w:rPr>
        <w:t xml:space="preserve">igustatud </w:t>
      </w:r>
      <w:r w:rsidR="0043303C" w:rsidRPr="00752FC6">
        <w:rPr>
          <w:rFonts w:cs="Times New Roman"/>
          <w:szCs w:val="24"/>
        </w:rPr>
        <w:t xml:space="preserve">huvi korral on </w:t>
      </w:r>
      <w:r w:rsidR="00252FED" w:rsidRPr="00752FC6">
        <w:rPr>
          <w:rFonts w:cs="Times New Roman"/>
          <w:szCs w:val="24"/>
        </w:rPr>
        <w:t xml:space="preserve">endiste erakonnaliikmete </w:t>
      </w:r>
      <w:r w:rsidR="0043303C" w:rsidRPr="00752FC6">
        <w:rPr>
          <w:rFonts w:cs="Times New Roman"/>
          <w:szCs w:val="24"/>
        </w:rPr>
        <w:t xml:space="preserve">andmed </w:t>
      </w:r>
      <w:r w:rsidR="00DF6A42" w:rsidRPr="00752FC6">
        <w:rPr>
          <w:rFonts w:cs="Times New Roman"/>
          <w:szCs w:val="24"/>
        </w:rPr>
        <w:t>ülejäänud isikutele</w:t>
      </w:r>
      <w:r w:rsidR="00437EC7" w:rsidRPr="00752FC6">
        <w:rPr>
          <w:rFonts w:cs="Times New Roman"/>
          <w:szCs w:val="24"/>
        </w:rPr>
        <w:t>, nt ajakirjandusele,</w:t>
      </w:r>
      <w:r w:rsidR="00DF6A42" w:rsidRPr="00752FC6">
        <w:rPr>
          <w:rFonts w:cs="Times New Roman"/>
          <w:szCs w:val="24"/>
        </w:rPr>
        <w:t xml:space="preserve"> jätkuvalt </w:t>
      </w:r>
      <w:r w:rsidR="0043303C" w:rsidRPr="00752FC6">
        <w:rPr>
          <w:rFonts w:cs="Times New Roman"/>
          <w:szCs w:val="24"/>
        </w:rPr>
        <w:t>kättesaadavad</w:t>
      </w:r>
      <w:r w:rsidR="00AF08D5" w:rsidRPr="00752FC6">
        <w:rPr>
          <w:rFonts w:cs="Times New Roman"/>
          <w:szCs w:val="24"/>
        </w:rPr>
        <w:t xml:space="preserve"> </w:t>
      </w:r>
      <w:r w:rsidR="00DF6A42" w:rsidRPr="00752FC6">
        <w:rPr>
          <w:rFonts w:cs="Times New Roman"/>
          <w:szCs w:val="24"/>
        </w:rPr>
        <w:t>teabenõude korras</w:t>
      </w:r>
      <w:r w:rsidRPr="00752FC6">
        <w:rPr>
          <w:rFonts w:cs="Times New Roman"/>
          <w:szCs w:val="24"/>
        </w:rPr>
        <w:t>.</w:t>
      </w:r>
    </w:p>
    <w:p w14:paraId="5A03CC83" w14:textId="6B399261" w:rsidR="006C677D" w:rsidRPr="00752FC6" w:rsidRDefault="00237834" w:rsidP="00977E4A">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w:t>
      </w:r>
      <w:r w:rsidR="007F3B47" w:rsidRPr="00752FC6">
        <w:rPr>
          <w:rFonts w:cs="Times New Roman"/>
          <w:szCs w:val="24"/>
        </w:rPr>
        <w:t>täiendatakse lõikega 7, kus kehtestatakse erakonna liikmete nimekirja</w:t>
      </w:r>
      <w:r w:rsidR="00DD55F3" w:rsidRPr="00752FC6">
        <w:rPr>
          <w:rFonts w:cs="Times New Roman"/>
          <w:szCs w:val="24"/>
        </w:rPr>
        <w:t xml:space="preserve"> </w:t>
      </w:r>
      <w:r w:rsidR="007F3B47" w:rsidRPr="00752FC6">
        <w:rPr>
          <w:rFonts w:cs="Times New Roman"/>
          <w:szCs w:val="24"/>
        </w:rPr>
        <w:t>säilit</w:t>
      </w:r>
      <w:r w:rsidR="00DD55F3" w:rsidRPr="00752FC6">
        <w:rPr>
          <w:rFonts w:cs="Times New Roman"/>
          <w:szCs w:val="24"/>
        </w:rPr>
        <w:t xml:space="preserve">amise </w:t>
      </w:r>
      <w:r w:rsidR="007F3B47" w:rsidRPr="00752FC6">
        <w:rPr>
          <w:rFonts w:cs="Times New Roman"/>
          <w:szCs w:val="24"/>
        </w:rPr>
        <w:t>tähtaeg</w:t>
      </w:r>
      <w:r w:rsidR="00DD55F3" w:rsidRPr="00752FC6">
        <w:rPr>
          <w:rFonts w:cs="Times New Roman"/>
          <w:szCs w:val="24"/>
        </w:rPr>
        <w:t>. K</w:t>
      </w:r>
      <w:r w:rsidR="007F3B47" w:rsidRPr="00752FC6">
        <w:rPr>
          <w:rFonts w:cs="Times New Roman"/>
          <w:szCs w:val="24"/>
        </w:rPr>
        <w:t xml:space="preserve">una tegemist on </w:t>
      </w:r>
      <w:r w:rsidR="008A37AD" w:rsidRPr="00752FC6">
        <w:rPr>
          <w:rFonts w:cs="Times New Roman"/>
          <w:szCs w:val="24"/>
        </w:rPr>
        <w:t xml:space="preserve">ajaloolist huvi pakkuvate andmetega, mis </w:t>
      </w:r>
      <w:r w:rsidR="00D364F4" w:rsidRPr="00752FC6">
        <w:rPr>
          <w:rFonts w:cs="Times New Roman"/>
          <w:szCs w:val="24"/>
        </w:rPr>
        <w:t>toetavad teadmisi ja arusaamist</w:t>
      </w:r>
      <w:r w:rsidR="008A37AD" w:rsidRPr="00752FC6">
        <w:rPr>
          <w:rFonts w:cs="Times New Roman"/>
          <w:szCs w:val="24"/>
        </w:rPr>
        <w:t xml:space="preserve"> </w:t>
      </w:r>
      <w:r w:rsidR="003459A7" w:rsidRPr="00752FC6">
        <w:rPr>
          <w:rFonts w:cs="Times New Roman"/>
          <w:szCs w:val="24"/>
        </w:rPr>
        <w:t>Eesti poliitika kujunemis</w:t>
      </w:r>
      <w:r w:rsidR="00D364F4" w:rsidRPr="00752FC6">
        <w:rPr>
          <w:rFonts w:cs="Times New Roman"/>
          <w:szCs w:val="24"/>
        </w:rPr>
        <w:t>est</w:t>
      </w:r>
      <w:r w:rsidR="00D41B60" w:rsidRPr="00752FC6">
        <w:rPr>
          <w:rFonts w:cs="Times New Roman"/>
          <w:szCs w:val="24"/>
        </w:rPr>
        <w:t xml:space="preserve"> ja arengust</w:t>
      </w:r>
      <w:r w:rsidRPr="00752FC6">
        <w:rPr>
          <w:rFonts w:cs="Times New Roman"/>
          <w:szCs w:val="24"/>
        </w:rPr>
        <w:t xml:space="preserve">, </w:t>
      </w:r>
      <w:r w:rsidR="00DD55F3" w:rsidRPr="00752FC6">
        <w:rPr>
          <w:rFonts w:cs="Times New Roman"/>
          <w:szCs w:val="24"/>
        </w:rPr>
        <w:t>säilitatakse</w:t>
      </w:r>
      <w:r w:rsidRPr="00752FC6">
        <w:rPr>
          <w:rFonts w:cs="Times New Roman"/>
          <w:szCs w:val="24"/>
        </w:rPr>
        <w:t xml:space="preserve"> nei</w:t>
      </w:r>
      <w:r w:rsidR="00DD55F3" w:rsidRPr="00752FC6">
        <w:rPr>
          <w:rFonts w:cs="Times New Roman"/>
          <w:szCs w:val="24"/>
        </w:rPr>
        <w:t>d</w:t>
      </w:r>
      <w:r w:rsidRPr="00752FC6">
        <w:rPr>
          <w:rFonts w:cs="Times New Roman"/>
          <w:szCs w:val="24"/>
        </w:rPr>
        <w:t xml:space="preserve"> </w:t>
      </w:r>
      <w:r w:rsidR="00DD55F3" w:rsidRPr="00752FC6">
        <w:rPr>
          <w:rFonts w:cs="Times New Roman"/>
          <w:szCs w:val="24"/>
        </w:rPr>
        <w:t>tähtajatult</w:t>
      </w:r>
      <w:r w:rsidRPr="00752FC6">
        <w:rPr>
          <w:rFonts w:cs="Times New Roman"/>
          <w:szCs w:val="24"/>
        </w:rPr>
        <w:t>.</w:t>
      </w:r>
    </w:p>
    <w:p w14:paraId="163F2F3A" w14:textId="77777777" w:rsidR="00973874" w:rsidRPr="00752FC6" w:rsidRDefault="00973874" w:rsidP="00977E4A">
      <w:pPr>
        <w:spacing w:line="240" w:lineRule="auto"/>
        <w:jc w:val="both"/>
        <w:rPr>
          <w:rFonts w:cs="Times New Roman"/>
          <w:b/>
          <w:szCs w:val="24"/>
        </w:rPr>
      </w:pPr>
    </w:p>
    <w:p w14:paraId="22E9E203" w14:textId="0FE63745" w:rsidR="00B114D8" w:rsidRPr="00752FC6" w:rsidRDefault="008047A1" w:rsidP="00977E4A">
      <w:pPr>
        <w:pStyle w:val="Pealkiri2"/>
        <w:spacing w:before="0" w:after="160" w:line="240" w:lineRule="auto"/>
        <w:jc w:val="both"/>
        <w:rPr>
          <w:rFonts w:cs="Times New Roman"/>
          <w:szCs w:val="24"/>
        </w:rPr>
      </w:pPr>
      <w:bookmarkStart w:id="9" w:name="_Toc230882620"/>
      <w:r w:rsidRPr="00752FC6">
        <w:rPr>
          <w:rFonts w:cs="Times New Roman"/>
          <w:szCs w:val="24"/>
        </w:rPr>
        <w:t xml:space="preserve">§ </w:t>
      </w:r>
      <w:r w:rsidR="00A57023" w:rsidRPr="00752FC6">
        <w:rPr>
          <w:rFonts w:cs="Times New Roman"/>
          <w:szCs w:val="24"/>
        </w:rPr>
        <w:t>4</w:t>
      </w:r>
      <w:r w:rsidR="00016B4A" w:rsidRPr="00752FC6">
        <w:rPr>
          <w:rFonts w:cs="Times New Roman"/>
          <w:szCs w:val="24"/>
        </w:rPr>
        <w:t>.</w:t>
      </w:r>
      <w:r w:rsidRPr="00752FC6">
        <w:rPr>
          <w:rFonts w:cs="Times New Roman"/>
          <w:szCs w:val="24"/>
        </w:rPr>
        <w:t xml:space="preserve"> </w:t>
      </w:r>
      <w:r w:rsidR="00B114D8" w:rsidRPr="00752FC6">
        <w:rPr>
          <w:rFonts w:cs="Times New Roman"/>
          <w:szCs w:val="24"/>
        </w:rPr>
        <w:t>Hoiu-laenuühistu seaduse muutmine</w:t>
      </w:r>
      <w:bookmarkEnd w:id="9"/>
    </w:p>
    <w:p w14:paraId="1B5F2EEC" w14:textId="1530DB83" w:rsidR="00B114D8" w:rsidRPr="00752FC6" w:rsidRDefault="00B114D8" w:rsidP="00977E4A">
      <w:pPr>
        <w:spacing w:line="240" w:lineRule="auto"/>
        <w:jc w:val="both"/>
        <w:rPr>
          <w:rFonts w:cs="Times New Roman"/>
          <w:b/>
          <w:bCs/>
          <w:szCs w:val="24"/>
        </w:rPr>
      </w:pPr>
      <w:r w:rsidRPr="00752FC6">
        <w:rPr>
          <w:rFonts w:cs="Times New Roman"/>
          <w:b/>
          <w:bCs/>
          <w:szCs w:val="24"/>
        </w:rPr>
        <w:t>Paragrahvi 47 muutmine</w:t>
      </w:r>
    </w:p>
    <w:p w14:paraId="3D3BE077" w14:textId="496C4871" w:rsidR="00EE2665" w:rsidRPr="00752FC6" w:rsidRDefault="00B114D8" w:rsidP="00977E4A">
      <w:pPr>
        <w:spacing w:line="240" w:lineRule="auto"/>
        <w:jc w:val="both"/>
        <w:rPr>
          <w:rFonts w:cs="Times New Roman"/>
          <w:szCs w:val="24"/>
        </w:rPr>
      </w:pPr>
      <w:r w:rsidRPr="00752FC6">
        <w:rPr>
          <w:rFonts w:cs="Times New Roman"/>
          <w:szCs w:val="24"/>
        </w:rPr>
        <w:t>Paragrahvi 47 4. lõikes parandatakse viiteviga ja asendatakse viide äriregistri seaduse §-le 56 viitega äriregistri seaduse §-le 58, mis reguleerib juriidilise isiku sundlõpetamist registripidaja algatusel.</w:t>
      </w:r>
    </w:p>
    <w:p w14:paraId="781324E4" w14:textId="77777777" w:rsidR="00CD202D" w:rsidRPr="00752FC6" w:rsidRDefault="00CD202D" w:rsidP="00977E4A">
      <w:pPr>
        <w:spacing w:line="240" w:lineRule="auto"/>
        <w:jc w:val="both"/>
        <w:rPr>
          <w:rFonts w:cs="Times New Roman"/>
          <w:szCs w:val="24"/>
        </w:rPr>
      </w:pPr>
    </w:p>
    <w:p w14:paraId="7D52D386" w14:textId="5772AD06" w:rsidR="007B3785" w:rsidRPr="00752FC6" w:rsidRDefault="00F3614A" w:rsidP="00977E4A">
      <w:pPr>
        <w:pStyle w:val="Pealkiri2"/>
        <w:spacing w:before="0" w:after="160" w:line="240" w:lineRule="auto"/>
        <w:jc w:val="both"/>
        <w:rPr>
          <w:rFonts w:cs="Times New Roman"/>
          <w:szCs w:val="24"/>
        </w:rPr>
      </w:pPr>
      <w:bookmarkStart w:id="10" w:name="_Toc230882621"/>
      <w:r w:rsidRPr="00752FC6">
        <w:rPr>
          <w:rFonts w:cs="Times New Roman"/>
          <w:szCs w:val="24"/>
        </w:rPr>
        <w:t xml:space="preserve">§ </w:t>
      </w:r>
      <w:r w:rsidR="00A57023" w:rsidRPr="00752FC6">
        <w:rPr>
          <w:rFonts w:cs="Times New Roman"/>
          <w:szCs w:val="24"/>
        </w:rPr>
        <w:t>5</w:t>
      </w:r>
      <w:r w:rsidRPr="00752FC6">
        <w:rPr>
          <w:rFonts w:cs="Times New Roman"/>
          <w:szCs w:val="24"/>
        </w:rPr>
        <w:t>. Hooneühistuseaduse muutmine</w:t>
      </w:r>
      <w:bookmarkEnd w:id="10"/>
    </w:p>
    <w:p w14:paraId="3E153DD9" w14:textId="672F7142" w:rsidR="00216A2B" w:rsidRPr="00752FC6" w:rsidRDefault="0033564B" w:rsidP="00952BFF">
      <w:pPr>
        <w:spacing w:after="0" w:line="240" w:lineRule="auto"/>
        <w:jc w:val="both"/>
        <w:rPr>
          <w:rFonts w:cs="Times New Roman"/>
          <w:szCs w:val="24"/>
          <w:lang w:eastAsia="en-US"/>
        </w:rPr>
      </w:pPr>
      <w:r w:rsidRPr="00752FC6">
        <w:rPr>
          <w:rFonts w:cs="Times New Roman"/>
          <w:szCs w:val="24"/>
          <w:lang w:eastAsia="en-US"/>
        </w:rPr>
        <w:t>Hooneühistuseaduses</w:t>
      </w:r>
      <w:r w:rsidR="008B6E45" w:rsidRPr="00752FC6">
        <w:rPr>
          <w:rFonts w:cs="Times New Roman"/>
          <w:szCs w:val="24"/>
          <w:lang w:eastAsia="en-US"/>
        </w:rPr>
        <w:t xml:space="preserve"> muudetakse hooneühistu liikmete nimekirja pidamise korda. </w:t>
      </w:r>
      <w:r w:rsidR="00A1633E" w:rsidRPr="00752FC6">
        <w:rPr>
          <w:rFonts w:cs="Times New Roman"/>
          <w:szCs w:val="24"/>
          <w:lang w:eastAsia="en-US"/>
        </w:rPr>
        <w:t>Alates 1.09.2023 on hooneühistu liikmesuse üleandmiseks vaja notariaalselt tõestatud käsutustehingut ja kannet äriregistris liikmesuse ülemineku kohta (sama ka pantimise kohta)</w:t>
      </w:r>
      <w:r w:rsidR="00ED0072" w:rsidRPr="00752FC6">
        <w:rPr>
          <w:rFonts w:cs="Times New Roman"/>
          <w:szCs w:val="24"/>
          <w:lang w:eastAsia="en-US"/>
        </w:rPr>
        <w:t>. Sellise kande tegemiseks ei piisa üksnes notari teatest, vaid tuleb esitada ka õigustatud isiku tahteavaldus registrikande</w:t>
      </w:r>
      <w:r w:rsidR="00FE1C38" w:rsidRPr="00752FC6">
        <w:rPr>
          <w:rFonts w:cs="Times New Roman"/>
          <w:szCs w:val="24"/>
          <w:lang w:eastAsia="en-US"/>
        </w:rPr>
        <w:t>ks</w:t>
      </w:r>
      <w:r w:rsidR="00ED0072" w:rsidRPr="00752FC6">
        <w:rPr>
          <w:rFonts w:cs="Times New Roman"/>
          <w:szCs w:val="24"/>
          <w:lang w:eastAsia="en-US"/>
        </w:rPr>
        <w:t xml:space="preserve"> ehk omandi üleminekut </w:t>
      </w:r>
      <w:r w:rsidR="00FE1C38" w:rsidRPr="00752FC6">
        <w:rPr>
          <w:rFonts w:cs="Times New Roman"/>
          <w:szCs w:val="24"/>
          <w:lang w:eastAsia="en-US"/>
        </w:rPr>
        <w:t xml:space="preserve">või panti </w:t>
      </w:r>
      <w:r w:rsidR="00ED0072" w:rsidRPr="00752FC6">
        <w:rPr>
          <w:rFonts w:cs="Times New Roman"/>
          <w:szCs w:val="24"/>
          <w:lang w:eastAsia="en-US"/>
        </w:rPr>
        <w:t xml:space="preserve">väljendavaks õigusmuudatuseks. </w:t>
      </w:r>
      <w:r w:rsidR="008B6E45" w:rsidRPr="00752FC6">
        <w:rPr>
          <w:rFonts w:cs="Times New Roman"/>
          <w:szCs w:val="24"/>
          <w:lang w:eastAsia="en-US"/>
        </w:rPr>
        <w:t xml:space="preserve">Kuna hooneühistute nimekirja pidamise režiim on </w:t>
      </w:r>
      <w:r w:rsidR="008A70EA" w:rsidRPr="00752FC6">
        <w:rPr>
          <w:rFonts w:cs="Times New Roman"/>
          <w:szCs w:val="24"/>
          <w:lang w:eastAsia="en-US"/>
        </w:rPr>
        <w:t xml:space="preserve">kehtivas õiguses sisuliselt võrdsustatud osaühingu osanike nimekirja pidamise režiimiga, tuleb osaühingu osanike nimekirja regulatsiooni muutmisel näha ette samalaadsed muudatused ette ka hooneühistu liikmete nimekirja kohta. Niisiis viiakse ka </w:t>
      </w:r>
      <w:r w:rsidR="008A70EA" w:rsidRPr="00752FC6">
        <w:rPr>
          <w:rFonts w:cs="Times New Roman"/>
          <w:szCs w:val="24"/>
          <w:lang w:eastAsia="en-US"/>
        </w:rPr>
        <w:lastRenderedPageBreak/>
        <w:t>hooneühistu liikmete nimekiri registrikaardilt avalikku toimikusse, kaotatakse liikmesuse ülemineku sõltuvus registrikandest ning samas säilitatakse nimekirja avalik usaldusväärsus sarnaselt osanike nimekirja usaldusväärsusega avalikus toimikus</w:t>
      </w:r>
      <w:r w:rsidR="006B36DE" w:rsidRPr="00752FC6">
        <w:rPr>
          <w:rFonts w:cs="Times New Roman"/>
          <w:szCs w:val="24"/>
          <w:lang w:eastAsia="en-US"/>
        </w:rPr>
        <w:t>. Nii</w:t>
      </w:r>
      <w:r w:rsidR="005D0D5D" w:rsidRPr="00752FC6">
        <w:rPr>
          <w:rFonts w:cs="Times New Roman"/>
          <w:szCs w:val="24"/>
          <w:lang w:eastAsia="en-US"/>
        </w:rPr>
        <w:t xml:space="preserve"> muudetakse § 5 lõike 3 esimest lauset ja sätestatakse, et hooneühistu liikmeks saamine avalikustatakse äriregistri avalikus toimikus. Täpsustatakse ka § 6 lõiget 1 selliselt, et edaspidi avalikustatakse hooneühistu liikmete nimekiri äriregistri avalikus toimikus</w:t>
      </w:r>
      <w:r w:rsidR="00D458F4" w:rsidRPr="00752FC6">
        <w:rPr>
          <w:rFonts w:cs="Times New Roman"/>
          <w:szCs w:val="24"/>
          <w:lang w:eastAsia="en-US"/>
        </w:rPr>
        <w:t xml:space="preserve">. Säilitatakse põhimõte, et hooneühistu liikmete nimekirja peetakse sarnaselt osaühingu osanike nimekirjaga (lause 2). </w:t>
      </w:r>
      <w:r w:rsidR="00C45969" w:rsidRPr="00752FC6">
        <w:rPr>
          <w:rFonts w:cs="Times New Roman"/>
          <w:szCs w:val="24"/>
          <w:lang w:eastAsia="en-US"/>
        </w:rPr>
        <w:t xml:space="preserve">Hooneühistu liikmete nimekirja avalik usaldatavus </w:t>
      </w:r>
      <w:r w:rsidR="004331BF" w:rsidRPr="00752FC6">
        <w:rPr>
          <w:rFonts w:cs="Times New Roman"/>
          <w:szCs w:val="24"/>
          <w:lang w:eastAsia="en-US"/>
        </w:rPr>
        <w:t>luuakse viitega ÄS § 182 lõikele 1</w:t>
      </w:r>
      <w:r w:rsidR="004331BF" w:rsidRPr="00752FC6">
        <w:rPr>
          <w:rFonts w:cs="Times New Roman"/>
          <w:szCs w:val="24"/>
          <w:vertAlign w:val="superscript"/>
          <w:lang w:eastAsia="en-US"/>
        </w:rPr>
        <w:t>5</w:t>
      </w:r>
      <w:r w:rsidR="004331BF" w:rsidRPr="00752FC6">
        <w:rPr>
          <w:rFonts w:cs="Times New Roman"/>
          <w:szCs w:val="24"/>
          <w:lang w:eastAsia="en-US"/>
        </w:rPr>
        <w:t xml:space="preserve"> (HÜS § 6 lõike 4 muutmine). Et ka hooneühistu liikmete nimekirja andmete muudatused peaksid ideaalis toimuma viivitamatult nagu ka osaühingu osanike nimekirja puhul, asendatakse § 8 lõikes 4 ettenähtud notari teate kahe tööpäeva tähtaeg sõnaga „viivitamatult“, sama ka pantimise kohta (§ 9 lg 3). HÜS § </w:t>
      </w:r>
      <w:r w:rsidR="00952BFF" w:rsidRPr="00752FC6">
        <w:rPr>
          <w:rFonts w:cs="Times New Roman"/>
          <w:szCs w:val="24"/>
          <w:lang w:eastAsia="en-US"/>
        </w:rPr>
        <w:t>8 lõiked 5 ja 6 tunnistatakse kehtetuks, sest samasisuline regulatsioon ja selle muudatused on juba HÜS § 6 ja 8, 9 muudatustega eelnõusse sisse viidud. V</w:t>
      </w:r>
      <w:r w:rsidR="00A9776E" w:rsidRPr="00752FC6">
        <w:rPr>
          <w:rFonts w:cs="Times New Roman"/>
          <w:szCs w:val="24"/>
          <w:lang w:eastAsia="en-US"/>
        </w:rPr>
        <w:t>t</w:t>
      </w:r>
      <w:r w:rsidR="00952BFF" w:rsidRPr="00752FC6">
        <w:rPr>
          <w:rFonts w:cs="Times New Roman"/>
          <w:szCs w:val="24"/>
          <w:lang w:eastAsia="en-US"/>
        </w:rPr>
        <w:t xml:space="preserve"> ka</w:t>
      </w:r>
      <w:r w:rsidR="00A9776E" w:rsidRPr="00752FC6">
        <w:rPr>
          <w:rFonts w:cs="Times New Roman"/>
          <w:szCs w:val="24"/>
          <w:lang w:eastAsia="en-US"/>
        </w:rPr>
        <w:t xml:space="preserve"> selgitusi ÄS § 149 ja § 15</w:t>
      </w:r>
      <w:r w:rsidR="00483139" w:rsidRPr="00752FC6">
        <w:rPr>
          <w:rFonts w:cs="Times New Roman"/>
          <w:szCs w:val="24"/>
          <w:lang w:eastAsia="en-US"/>
        </w:rPr>
        <w:t xml:space="preserve">1, </w:t>
      </w:r>
      <w:r w:rsidR="00952BFF" w:rsidRPr="00752FC6">
        <w:rPr>
          <w:rFonts w:cs="Times New Roman"/>
          <w:szCs w:val="24"/>
          <w:lang w:eastAsia="en-US"/>
        </w:rPr>
        <w:t>§ 182 muutmise kohta.</w:t>
      </w:r>
    </w:p>
    <w:p w14:paraId="7E0C7BED" w14:textId="77777777" w:rsidR="00960FFF" w:rsidRPr="00752FC6" w:rsidRDefault="00960FFF" w:rsidP="00977E4A">
      <w:pPr>
        <w:spacing w:line="240" w:lineRule="auto"/>
        <w:jc w:val="both"/>
        <w:rPr>
          <w:rFonts w:cs="Times New Roman"/>
          <w:szCs w:val="24"/>
          <w:lang w:eastAsia="en-US"/>
        </w:rPr>
      </w:pPr>
    </w:p>
    <w:p w14:paraId="6B7C64D6" w14:textId="6020FD0C" w:rsidR="000403F5" w:rsidRPr="00752FC6" w:rsidRDefault="00B114D8" w:rsidP="00977E4A">
      <w:pPr>
        <w:pStyle w:val="Pealkiri2"/>
        <w:spacing w:before="0" w:after="160" w:line="240" w:lineRule="auto"/>
        <w:jc w:val="both"/>
        <w:rPr>
          <w:rFonts w:cs="Times New Roman"/>
          <w:szCs w:val="24"/>
        </w:rPr>
      </w:pPr>
      <w:bookmarkStart w:id="11" w:name="_Toc230882622"/>
      <w:r w:rsidRPr="00752FC6">
        <w:rPr>
          <w:rFonts w:cs="Times New Roman"/>
          <w:szCs w:val="24"/>
        </w:rPr>
        <w:t xml:space="preserve">§ </w:t>
      </w:r>
      <w:r w:rsidR="00A57023" w:rsidRPr="00752FC6">
        <w:rPr>
          <w:rFonts w:cs="Times New Roman"/>
          <w:szCs w:val="24"/>
        </w:rPr>
        <w:t>6</w:t>
      </w:r>
      <w:r w:rsidRPr="00752FC6">
        <w:rPr>
          <w:rFonts w:cs="Times New Roman"/>
          <w:szCs w:val="24"/>
        </w:rPr>
        <w:t xml:space="preserve">. </w:t>
      </w:r>
      <w:r w:rsidR="008047A1" w:rsidRPr="00752FC6">
        <w:rPr>
          <w:rFonts w:cs="Times New Roman"/>
          <w:szCs w:val="24"/>
        </w:rPr>
        <w:t>Korteriomandi- ja korteriühistuseaduse muudatus</w:t>
      </w:r>
      <w:bookmarkEnd w:id="11"/>
    </w:p>
    <w:p w14:paraId="619953E6" w14:textId="0667EF1E" w:rsidR="002834C3" w:rsidRPr="00752FC6" w:rsidRDefault="002834C3" w:rsidP="00977E4A">
      <w:pPr>
        <w:spacing w:line="240" w:lineRule="auto"/>
        <w:jc w:val="both"/>
        <w:rPr>
          <w:rFonts w:cs="Times New Roman"/>
          <w:szCs w:val="24"/>
        </w:rPr>
      </w:pPr>
      <w:r w:rsidRPr="00752FC6">
        <w:rPr>
          <w:rFonts w:cs="Times New Roman"/>
          <w:b/>
          <w:szCs w:val="24"/>
        </w:rPr>
        <w:t>Paragrahvi 22 muutmine</w:t>
      </w:r>
    </w:p>
    <w:p w14:paraId="60947230" w14:textId="0B3D8B41" w:rsidR="00C82D3B" w:rsidRPr="00752FC6" w:rsidRDefault="008047A1" w:rsidP="00977E4A">
      <w:pPr>
        <w:spacing w:line="240" w:lineRule="auto"/>
        <w:jc w:val="both"/>
        <w:rPr>
          <w:rFonts w:cs="Times New Roman"/>
          <w:szCs w:val="24"/>
        </w:rPr>
      </w:pPr>
      <w:r w:rsidRPr="00752FC6">
        <w:rPr>
          <w:rFonts w:cs="Times New Roman"/>
          <w:szCs w:val="24"/>
        </w:rPr>
        <w:t>Muudatuse</w:t>
      </w:r>
      <w:r w:rsidR="00FC5CCD" w:rsidRPr="00752FC6">
        <w:rPr>
          <w:rFonts w:cs="Times New Roman"/>
          <w:szCs w:val="24"/>
        </w:rPr>
        <w:t xml:space="preserve">ga täpsustatakse </w:t>
      </w:r>
      <w:r w:rsidR="00DB3A1F" w:rsidRPr="00752FC6">
        <w:rPr>
          <w:rFonts w:cs="Times New Roman"/>
          <w:szCs w:val="24"/>
        </w:rPr>
        <w:t>esindaja esindusõigust tõendavale dokumendile esitatavaid nõudeid</w:t>
      </w:r>
      <w:r w:rsidR="0012507B" w:rsidRPr="00752FC6">
        <w:rPr>
          <w:rFonts w:cs="Times New Roman"/>
          <w:szCs w:val="24"/>
        </w:rPr>
        <w:t xml:space="preserve"> ja lisatakse nõue </w:t>
      </w:r>
      <w:r w:rsidR="000C559B" w:rsidRPr="00752FC6">
        <w:rPr>
          <w:rFonts w:cs="Times New Roman"/>
          <w:szCs w:val="24"/>
        </w:rPr>
        <w:t>lisada esindusõigust tõendavad dokumendid või nende ärakirjad üldkoosoleku protokollile</w:t>
      </w:r>
      <w:r w:rsidRPr="00752FC6">
        <w:rPr>
          <w:rFonts w:cs="Times New Roman"/>
          <w:szCs w:val="24"/>
        </w:rPr>
        <w:t>. Muudatus võimaldab registripidajal vajaduse</w:t>
      </w:r>
      <w:r w:rsidR="00047534" w:rsidRPr="00752FC6">
        <w:rPr>
          <w:rFonts w:cs="Times New Roman"/>
          <w:szCs w:val="24"/>
        </w:rPr>
        <w:t xml:space="preserve"> korra</w:t>
      </w:r>
      <w:r w:rsidRPr="00752FC6">
        <w:rPr>
          <w:rFonts w:cs="Times New Roman"/>
          <w:szCs w:val="24"/>
        </w:rPr>
        <w:t>l kontrollida üldkoosolekul tehtud otsuste õiguspärasust.</w:t>
      </w:r>
      <w:r w:rsidR="005215CF" w:rsidRPr="00752FC6">
        <w:rPr>
          <w:rFonts w:cs="Times New Roman"/>
          <w:szCs w:val="24"/>
        </w:rPr>
        <w:t xml:space="preserve"> Vt ka selgitust MTÜS § 21 lg 5 muutmise kohta.</w:t>
      </w:r>
    </w:p>
    <w:p w14:paraId="3819B656" w14:textId="77777777" w:rsidR="00973874" w:rsidRPr="00752FC6" w:rsidRDefault="00973874" w:rsidP="00977E4A">
      <w:pPr>
        <w:spacing w:line="240" w:lineRule="auto"/>
        <w:jc w:val="both"/>
        <w:rPr>
          <w:rFonts w:cs="Times New Roman"/>
          <w:b/>
          <w:szCs w:val="24"/>
        </w:rPr>
      </w:pPr>
    </w:p>
    <w:p w14:paraId="7CFA3BAE" w14:textId="3491FF80" w:rsidR="000403F5" w:rsidRPr="00752FC6" w:rsidRDefault="008047A1" w:rsidP="00977E4A">
      <w:pPr>
        <w:pStyle w:val="Pealkiri2"/>
        <w:spacing w:before="0" w:after="160" w:line="240" w:lineRule="auto"/>
        <w:jc w:val="both"/>
        <w:rPr>
          <w:rFonts w:cs="Times New Roman"/>
          <w:szCs w:val="24"/>
        </w:rPr>
      </w:pPr>
      <w:bookmarkStart w:id="12" w:name="_Toc230882623"/>
      <w:r w:rsidRPr="00752FC6">
        <w:rPr>
          <w:rFonts w:cs="Times New Roman"/>
          <w:szCs w:val="24"/>
        </w:rPr>
        <w:t xml:space="preserve">§ </w:t>
      </w:r>
      <w:r w:rsidR="00A57023" w:rsidRPr="00752FC6">
        <w:rPr>
          <w:rFonts w:cs="Times New Roman"/>
          <w:szCs w:val="24"/>
        </w:rPr>
        <w:t>7</w:t>
      </w:r>
      <w:r w:rsidR="00047534" w:rsidRPr="00752FC6">
        <w:rPr>
          <w:rFonts w:cs="Times New Roman"/>
          <w:szCs w:val="24"/>
        </w:rPr>
        <w:t>.</w:t>
      </w:r>
      <w:r w:rsidRPr="00752FC6">
        <w:rPr>
          <w:rFonts w:cs="Times New Roman"/>
          <w:szCs w:val="24"/>
        </w:rPr>
        <w:t xml:space="preserve"> Mittetulundusühingute seaduse muudatused</w:t>
      </w:r>
      <w:bookmarkEnd w:id="12"/>
    </w:p>
    <w:p w14:paraId="0EBB4A5B" w14:textId="02924E8C" w:rsidR="003C7484" w:rsidRPr="00752FC6" w:rsidRDefault="003C7484" w:rsidP="00977E4A">
      <w:pPr>
        <w:spacing w:line="240" w:lineRule="auto"/>
        <w:jc w:val="both"/>
        <w:rPr>
          <w:rFonts w:cs="Times New Roman"/>
          <w:b/>
          <w:bCs/>
        </w:rPr>
      </w:pPr>
      <w:r w:rsidRPr="00752FC6">
        <w:rPr>
          <w:rFonts w:cs="Times New Roman"/>
          <w:b/>
          <w:bCs/>
        </w:rPr>
        <w:t>Paragrahvi 19 muutmine</w:t>
      </w:r>
    </w:p>
    <w:p w14:paraId="12E37407" w14:textId="28E6F038" w:rsidR="63FB6F4F" w:rsidRPr="00752FC6" w:rsidRDefault="63FB6F4F" w:rsidP="00977E4A">
      <w:pPr>
        <w:spacing w:line="240" w:lineRule="auto"/>
        <w:jc w:val="both"/>
        <w:rPr>
          <w:rFonts w:cs="Times New Roman"/>
          <w:color w:val="202020"/>
        </w:rPr>
      </w:pPr>
      <w:r w:rsidRPr="00752FC6">
        <w:rPr>
          <w:rFonts w:cs="Times New Roman"/>
        </w:rPr>
        <w:t>Kavandatava muudatuse eesmärk on täpsustada mittetulundusühingu liikmete kui MTÜ kõrgeima otsustustasandi liikmete pädevust</w:t>
      </w:r>
      <w:r w:rsidR="5191BD40" w:rsidRPr="00752FC6">
        <w:rPr>
          <w:rFonts w:cs="Times New Roman"/>
        </w:rPr>
        <w:t xml:space="preserve">. </w:t>
      </w:r>
      <w:r w:rsidRPr="00752FC6">
        <w:rPr>
          <w:rFonts w:cs="Times New Roman"/>
        </w:rPr>
        <w:t>Kui kehtiv kord näeb ette</w:t>
      </w:r>
      <w:r w:rsidR="5044ACCB" w:rsidRPr="00752FC6">
        <w:rPr>
          <w:rFonts w:cs="Times New Roman"/>
        </w:rPr>
        <w:t xml:space="preserve">, et MTÜ üldkoosoleku pädevusse kuulub </w:t>
      </w:r>
      <w:r w:rsidR="5044ACCB" w:rsidRPr="00752FC6">
        <w:rPr>
          <w:rFonts w:cs="Times New Roman"/>
          <w:color w:val="202020"/>
        </w:rPr>
        <w:t xml:space="preserve">juhatuse või muu põhikirjaga ettenähtud </w:t>
      </w:r>
      <w:r w:rsidR="5044ACCB" w:rsidRPr="00752FC6">
        <w:rPr>
          <w:rFonts w:cs="Times New Roman"/>
        </w:rPr>
        <w:t>organi (</w:t>
      </w:r>
      <w:hyperlink r:id="rId14" w:anchor="para31" w:history="1">
        <w:r w:rsidR="5044ACCB" w:rsidRPr="00752FC6">
          <w:rPr>
            <w:rStyle w:val="Hperlink"/>
            <w:rFonts w:cs="Times New Roman"/>
            <w:color w:val="auto"/>
            <w:u w:val="none"/>
          </w:rPr>
          <w:t>§ 31</w:t>
        </w:r>
      </w:hyperlink>
      <w:r w:rsidR="5044ACCB" w:rsidRPr="00752FC6">
        <w:rPr>
          <w:rFonts w:cs="Times New Roman"/>
        </w:rPr>
        <w:t xml:space="preserve">) </w:t>
      </w:r>
      <w:r w:rsidR="5044ACCB" w:rsidRPr="00752FC6">
        <w:rPr>
          <w:rFonts w:cs="Times New Roman"/>
          <w:color w:val="202020"/>
        </w:rPr>
        <w:t xml:space="preserve">liikmega tehingu tegemise otsustamine, tehingu tingimuste määramine, õigusvaidluse pidamise otsustamine ning selles tehingus või vaidluses mittetulundusühingu esindaja määramine, siis kavandatava muudatuse kohaselt kuulub üldkoosoleku pädevusse ka esindaja määramine sellise õigusvaidluse pidamiseks, mille on algatanud MTÜ vastu </w:t>
      </w:r>
      <w:r w:rsidR="597B419D" w:rsidRPr="00752FC6">
        <w:rPr>
          <w:rFonts w:cs="Times New Roman"/>
          <w:color w:val="202020"/>
        </w:rPr>
        <w:t xml:space="preserve">juhatuse või muu põhikirjaga määratud organi liige. </w:t>
      </w:r>
    </w:p>
    <w:p w14:paraId="38B4199D" w14:textId="5E35CE12" w:rsidR="63FB6F4F" w:rsidRPr="00752FC6" w:rsidRDefault="63FB6F4F" w:rsidP="00977E4A">
      <w:pPr>
        <w:spacing w:line="240" w:lineRule="auto"/>
        <w:jc w:val="both"/>
        <w:rPr>
          <w:rFonts w:cs="Times New Roman"/>
          <w:szCs w:val="24"/>
        </w:rPr>
      </w:pPr>
      <w:r w:rsidRPr="00752FC6">
        <w:rPr>
          <w:rFonts w:cs="Times New Roman"/>
          <w:szCs w:val="24"/>
        </w:rPr>
        <w:t>Vt lisaks analüüs-kontseptsiooni punkti 7.2.3.</w:t>
      </w:r>
    </w:p>
    <w:p w14:paraId="589380AD" w14:textId="10148C77" w:rsidR="003C7484" w:rsidRPr="00752FC6" w:rsidRDefault="003C7484" w:rsidP="00977E4A">
      <w:pPr>
        <w:spacing w:line="240" w:lineRule="auto"/>
        <w:jc w:val="both"/>
        <w:rPr>
          <w:rFonts w:cs="Times New Roman"/>
          <w:b/>
          <w:szCs w:val="24"/>
        </w:rPr>
      </w:pPr>
      <w:r w:rsidRPr="00752FC6">
        <w:rPr>
          <w:rFonts w:cs="Times New Roman"/>
          <w:b/>
          <w:szCs w:val="24"/>
        </w:rPr>
        <w:t>Paragrahvi 20 muutmine</w:t>
      </w:r>
    </w:p>
    <w:p w14:paraId="60947235" w14:textId="7A929993" w:rsidR="00C82D3B" w:rsidRPr="00752FC6" w:rsidRDefault="1F7E2E75" w:rsidP="00977E4A">
      <w:pPr>
        <w:spacing w:line="240" w:lineRule="auto"/>
        <w:jc w:val="both"/>
        <w:rPr>
          <w:rFonts w:cs="Times New Roman"/>
          <w:szCs w:val="24"/>
        </w:rPr>
      </w:pPr>
      <w:r w:rsidRPr="00752FC6">
        <w:rPr>
          <w:rFonts w:cs="Times New Roman"/>
          <w:szCs w:val="24"/>
        </w:rPr>
        <w:t>Paragrahv</w:t>
      </w:r>
      <w:r w:rsidR="37D387D4" w:rsidRPr="00752FC6">
        <w:rPr>
          <w:rFonts w:cs="Times New Roman"/>
          <w:szCs w:val="24"/>
        </w:rPr>
        <w:t>i</w:t>
      </w:r>
      <w:r w:rsidRPr="00752FC6">
        <w:rPr>
          <w:rFonts w:cs="Times New Roman"/>
          <w:szCs w:val="24"/>
        </w:rPr>
        <w:t xml:space="preserve"> 20 muudatuse eesmär</w:t>
      </w:r>
      <w:r w:rsidR="37D387D4" w:rsidRPr="00752FC6">
        <w:rPr>
          <w:rFonts w:cs="Times New Roman"/>
          <w:szCs w:val="24"/>
        </w:rPr>
        <w:t>k</w:t>
      </w:r>
      <w:r w:rsidRPr="00752FC6">
        <w:rPr>
          <w:rFonts w:cs="Times New Roman"/>
          <w:szCs w:val="24"/>
        </w:rPr>
        <w:t xml:space="preserve"> o</w:t>
      </w:r>
      <w:r w:rsidR="20960E49" w:rsidRPr="00752FC6">
        <w:rPr>
          <w:rFonts w:cs="Times New Roman"/>
          <w:szCs w:val="24"/>
        </w:rPr>
        <w:t>n</w:t>
      </w:r>
      <w:r w:rsidRPr="00752FC6">
        <w:rPr>
          <w:rFonts w:cs="Times New Roman"/>
          <w:szCs w:val="24"/>
        </w:rPr>
        <w:t xml:space="preserve"> muuta õigusselgemaks koosoleku kokkukutsumise õiguse kolmandale õigustatud isikule üleminek olukorras, kus ühingu juhatus ei kutsu üldkoosolekut seaduses ettenähtud kujul ja viisil kokku. </w:t>
      </w:r>
      <w:r w:rsidR="37D387D4" w:rsidRPr="00752FC6">
        <w:rPr>
          <w:rFonts w:cs="Times New Roman"/>
          <w:szCs w:val="24"/>
        </w:rPr>
        <w:t>M</w:t>
      </w:r>
      <w:r w:rsidRPr="00752FC6">
        <w:rPr>
          <w:rFonts w:cs="Times New Roman"/>
          <w:szCs w:val="24"/>
        </w:rPr>
        <w:t>uudatusega täpsustakse õigusselguse huvides nimetatud sätte sõnastust, lisades</w:t>
      </w:r>
      <w:r w:rsidR="02335085" w:rsidRPr="00752FC6">
        <w:rPr>
          <w:rFonts w:cs="Times New Roman"/>
          <w:szCs w:val="24"/>
        </w:rPr>
        <w:t xml:space="preserve"> sõnad</w:t>
      </w:r>
      <w:r w:rsidRPr="00752FC6">
        <w:rPr>
          <w:rFonts w:cs="Times New Roman"/>
          <w:szCs w:val="24"/>
        </w:rPr>
        <w:t xml:space="preserve"> „nõutava päevakorraga“, st juhatus peab kolmanda isiku nõude esitamisel koosoleku kutsuma kokku ka sellise päevakorraga</w:t>
      </w:r>
      <w:r w:rsidR="02335085" w:rsidRPr="00752FC6">
        <w:rPr>
          <w:rFonts w:cs="Times New Roman"/>
          <w:szCs w:val="24"/>
        </w:rPr>
        <w:t>,</w:t>
      </w:r>
      <w:r w:rsidRPr="00752FC6">
        <w:rPr>
          <w:rFonts w:cs="Times New Roman"/>
          <w:szCs w:val="24"/>
        </w:rPr>
        <w:t xml:space="preserve"> nagu seda kolmandad (õigustatud) isikud nõuavad. </w:t>
      </w:r>
      <w:r w:rsidR="198AC6A0" w:rsidRPr="00752FC6">
        <w:rPr>
          <w:rFonts w:cs="Times New Roman"/>
          <w:szCs w:val="24"/>
        </w:rPr>
        <w:t xml:space="preserve">Muudatuse </w:t>
      </w:r>
      <w:r w:rsidRPr="00752FC6">
        <w:rPr>
          <w:rFonts w:cs="Times New Roman"/>
          <w:szCs w:val="24"/>
        </w:rPr>
        <w:t>eesmär</w:t>
      </w:r>
      <w:r w:rsidR="198AC6A0" w:rsidRPr="00752FC6">
        <w:rPr>
          <w:rFonts w:cs="Times New Roman"/>
          <w:szCs w:val="24"/>
        </w:rPr>
        <w:t>k</w:t>
      </w:r>
      <w:r w:rsidRPr="00752FC6">
        <w:rPr>
          <w:rFonts w:cs="Times New Roman"/>
          <w:szCs w:val="24"/>
        </w:rPr>
        <w:t xml:space="preserve"> on vältida võimalikke kuritarvitusi, tagades, et korraldataval koosolekul tuleksid ka tegelikkuses arutamisele need küsimused, mida kolmandad õigustatud isikud soovivad. Kehtiva</w:t>
      </w:r>
      <w:r w:rsidR="198AC6A0" w:rsidRPr="00752FC6">
        <w:rPr>
          <w:rFonts w:cs="Times New Roman"/>
          <w:szCs w:val="24"/>
        </w:rPr>
        <w:t>st</w:t>
      </w:r>
      <w:r w:rsidR="181435BF" w:rsidRPr="00752FC6">
        <w:rPr>
          <w:rFonts w:cs="Times New Roman"/>
          <w:szCs w:val="24"/>
        </w:rPr>
        <w:t xml:space="preserve"> </w:t>
      </w:r>
      <w:r w:rsidRPr="00752FC6">
        <w:rPr>
          <w:rFonts w:cs="Times New Roman"/>
          <w:szCs w:val="24"/>
        </w:rPr>
        <w:t>sõnastusest ei tulene, et juhatus oleks nimetatud juhul seotud koosoleku kokkukutsumise nõude esitanud organi või isiku soovitud päevakorraga. Seega ei ole tagatud, et koosoleku kokkukutsumise nõude esitanud organi või isiku soovitud küsimus kajast</w:t>
      </w:r>
      <w:r w:rsidR="1E3CEB21" w:rsidRPr="00752FC6">
        <w:rPr>
          <w:rFonts w:cs="Times New Roman"/>
          <w:szCs w:val="24"/>
        </w:rPr>
        <w:t>uksid</w:t>
      </w:r>
      <w:r w:rsidRPr="00752FC6">
        <w:rPr>
          <w:rFonts w:cs="Times New Roman"/>
          <w:szCs w:val="24"/>
        </w:rPr>
        <w:t xml:space="preserve"> koosoleku kokkukutsumise teates.</w:t>
      </w:r>
    </w:p>
    <w:p w14:paraId="60947236" w14:textId="5E6B704A" w:rsidR="00C82D3B" w:rsidRPr="00752FC6" w:rsidRDefault="008047A1" w:rsidP="00977E4A">
      <w:pPr>
        <w:spacing w:line="240" w:lineRule="auto"/>
        <w:jc w:val="both"/>
        <w:rPr>
          <w:rFonts w:cs="Times New Roman"/>
          <w:szCs w:val="24"/>
        </w:rPr>
      </w:pPr>
      <w:r w:rsidRPr="00752FC6">
        <w:rPr>
          <w:rFonts w:cs="Times New Roman"/>
          <w:szCs w:val="24"/>
        </w:rPr>
        <w:lastRenderedPageBreak/>
        <w:t>Lisaks täpsusta</w:t>
      </w:r>
      <w:r w:rsidR="00C109F9" w:rsidRPr="00752FC6">
        <w:rPr>
          <w:rFonts w:cs="Times New Roman"/>
          <w:szCs w:val="24"/>
        </w:rPr>
        <w:t>takse</w:t>
      </w:r>
      <w:r w:rsidRPr="00752FC6">
        <w:rPr>
          <w:rFonts w:cs="Times New Roman"/>
          <w:szCs w:val="24"/>
        </w:rPr>
        <w:t xml:space="preserve"> aja</w:t>
      </w:r>
      <w:r w:rsidR="00C109F9" w:rsidRPr="00752FC6">
        <w:rPr>
          <w:rFonts w:cs="Times New Roman"/>
          <w:szCs w:val="24"/>
        </w:rPr>
        <w:t>vahemikku</w:t>
      </w:r>
      <w:r w:rsidRPr="00752FC6">
        <w:rPr>
          <w:rFonts w:cs="Times New Roman"/>
          <w:szCs w:val="24"/>
        </w:rPr>
        <w:t>, mille jooksul peab kõnealune üldkoosolek toimuma (</w:t>
      </w:r>
      <w:r w:rsidR="00C109F9" w:rsidRPr="00752FC6">
        <w:rPr>
          <w:rFonts w:cs="Times New Roman"/>
          <w:szCs w:val="24"/>
        </w:rPr>
        <w:t>et</w:t>
      </w:r>
      <w:r w:rsidRPr="00752FC6">
        <w:rPr>
          <w:rFonts w:cs="Times New Roman"/>
          <w:szCs w:val="24"/>
        </w:rPr>
        <w:t xml:space="preserve"> taga</w:t>
      </w:r>
      <w:r w:rsidR="00C109F9" w:rsidRPr="00752FC6">
        <w:rPr>
          <w:rFonts w:cs="Times New Roman"/>
          <w:szCs w:val="24"/>
        </w:rPr>
        <w:t>da</w:t>
      </w:r>
      <w:r w:rsidRPr="00752FC6">
        <w:rPr>
          <w:rFonts w:cs="Times New Roman"/>
          <w:szCs w:val="24"/>
        </w:rPr>
        <w:t>, et kõnealust koosolekut ei kutsutaks kokku näiteks ühe aasta päevast</w:t>
      </w:r>
      <w:r w:rsidR="00C109F9" w:rsidRPr="00752FC6">
        <w:rPr>
          <w:rFonts w:cs="Times New Roman"/>
          <w:szCs w:val="24"/>
        </w:rPr>
        <w:t>)</w:t>
      </w:r>
      <w:r w:rsidRPr="00752FC6">
        <w:rPr>
          <w:rFonts w:cs="Times New Roman"/>
          <w:szCs w:val="24"/>
        </w:rPr>
        <w:t>.</w:t>
      </w:r>
      <w:r w:rsidR="003C3E19" w:rsidRPr="00752FC6">
        <w:rPr>
          <w:rFonts w:cs="Times New Roman"/>
          <w:szCs w:val="24"/>
        </w:rPr>
        <w:t xml:space="preserve"> </w:t>
      </w:r>
      <w:r w:rsidR="00C109F9" w:rsidRPr="00752FC6">
        <w:rPr>
          <w:rFonts w:cs="Times New Roman"/>
          <w:szCs w:val="24"/>
        </w:rPr>
        <w:t>M</w:t>
      </w:r>
      <w:r w:rsidRPr="00752FC6">
        <w:rPr>
          <w:rFonts w:cs="Times New Roman"/>
          <w:szCs w:val="24"/>
        </w:rPr>
        <w:t>uudatuse kohaselt tuleb koosolek kokku kutsuda kahe nädala jooksul arvates</w:t>
      </w:r>
      <w:r w:rsidR="00C109F9" w:rsidRPr="00752FC6">
        <w:rPr>
          <w:rFonts w:cs="Times New Roman"/>
          <w:szCs w:val="24"/>
        </w:rPr>
        <w:t xml:space="preserve"> päevast, mil</w:t>
      </w:r>
      <w:r w:rsidRPr="00752FC6">
        <w:rPr>
          <w:rFonts w:cs="Times New Roman"/>
          <w:szCs w:val="24"/>
        </w:rPr>
        <w:t xml:space="preserve"> juhatus</w:t>
      </w:r>
      <w:r w:rsidR="00C109F9" w:rsidRPr="00752FC6">
        <w:rPr>
          <w:rFonts w:cs="Times New Roman"/>
          <w:szCs w:val="24"/>
        </w:rPr>
        <w:t xml:space="preserve"> sai</w:t>
      </w:r>
      <w:r w:rsidRPr="00752FC6">
        <w:rPr>
          <w:rFonts w:cs="Times New Roman"/>
          <w:szCs w:val="24"/>
        </w:rPr>
        <w:t xml:space="preserve"> nõude</w:t>
      </w:r>
      <w:r w:rsidR="00C109F9" w:rsidRPr="00752FC6">
        <w:rPr>
          <w:rFonts w:cs="Times New Roman"/>
          <w:szCs w:val="24"/>
        </w:rPr>
        <w:t>,</w:t>
      </w:r>
      <w:r w:rsidRPr="00752FC6">
        <w:rPr>
          <w:rFonts w:cs="Times New Roman"/>
          <w:szCs w:val="24"/>
        </w:rPr>
        <w:t xml:space="preserve"> ning koosolek peab toimuma ühe kuu jooksul arvates ajahetkest, mil juhatus koosoleku kokkukut</w:t>
      </w:r>
      <w:r w:rsidR="00C109F9" w:rsidRPr="00752FC6">
        <w:rPr>
          <w:rFonts w:cs="Times New Roman"/>
          <w:szCs w:val="24"/>
        </w:rPr>
        <w:t>s</w:t>
      </w:r>
      <w:r w:rsidRPr="00752FC6">
        <w:rPr>
          <w:rFonts w:cs="Times New Roman"/>
          <w:szCs w:val="24"/>
        </w:rPr>
        <w:t>umise nõude sai.</w:t>
      </w:r>
    </w:p>
    <w:p w14:paraId="7D20F382" w14:textId="0606D98E" w:rsidR="00994CD6" w:rsidRPr="00752FC6" w:rsidRDefault="008047A1" w:rsidP="00977E4A">
      <w:pPr>
        <w:spacing w:line="240" w:lineRule="auto"/>
        <w:jc w:val="both"/>
        <w:rPr>
          <w:rFonts w:cs="Times New Roman"/>
          <w:szCs w:val="24"/>
        </w:rPr>
      </w:pPr>
      <w:r w:rsidRPr="00752FC6">
        <w:rPr>
          <w:rFonts w:cs="Times New Roman"/>
          <w:szCs w:val="24"/>
        </w:rPr>
        <w:t xml:space="preserve">Vt </w:t>
      </w:r>
      <w:r w:rsidR="00994CD6" w:rsidRPr="00752FC6">
        <w:rPr>
          <w:rFonts w:cs="Times New Roman"/>
          <w:szCs w:val="24"/>
        </w:rPr>
        <w:t>lisaks</w:t>
      </w:r>
      <w:r w:rsidRPr="00752FC6">
        <w:rPr>
          <w:rFonts w:cs="Times New Roman"/>
          <w:szCs w:val="24"/>
        </w:rPr>
        <w:t xml:space="preserve"> analüüs-kontseptsiooni</w:t>
      </w:r>
      <w:r w:rsidR="00994CD6" w:rsidRPr="00752FC6">
        <w:rPr>
          <w:rFonts w:cs="Times New Roman"/>
          <w:szCs w:val="24"/>
        </w:rPr>
        <w:t xml:space="preserve"> </w:t>
      </w:r>
      <w:r w:rsidRPr="00752FC6">
        <w:rPr>
          <w:rFonts w:cs="Times New Roman"/>
          <w:szCs w:val="24"/>
        </w:rPr>
        <w:t>punkt 7.2.1.2.</w:t>
      </w:r>
    </w:p>
    <w:p w14:paraId="1BE0CA98" w14:textId="1441B02E" w:rsidR="003C7484" w:rsidRPr="00752FC6" w:rsidRDefault="003C7484" w:rsidP="00977E4A">
      <w:pPr>
        <w:spacing w:line="240" w:lineRule="auto"/>
        <w:jc w:val="both"/>
        <w:rPr>
          <w:rFonts w:cs="Times New Roman"/>
          <w:b/>
          <w:szCs w:val="24"/>
        </w:rPr>
      </w:pPr>
      <w:r w:rsidRPr="00752FC6">
        <w:rPr>
          <w:rFonts w:cs="Times New Roman"/>
          <w:b/>
          <w:szCs w:val="24"/>
        </w:rPr>
        <w:t>Paragrahvi 20</w:t>
      </w:r>
      <w:r w:rsidRPr="00752FC6">
        <w:rPr>
          <w:rFonts w:cs="Times New Roman"/>
          <w:b/>
          <w:szCs w:val="24"/>
          <w:vertAlign w:val="superscript"/>
        </w:rPr>
        <w:t>1</w:t>
      </w:r>
      <w:r w:rsidRPr="00752FC6">
        <w:rPr>
          <w:rFonts w:cs="Times New Roman"/>
          <w:b/>
          <w:szCs w:val="24"/>
        </w:rPr>
        <w:t xml:space="preserve"> muutmine</w:t>
      </w:r>
    </w:p>
    <w:p w14:paraId="60947239" w14:textId="60AC338C" w:rsidR="00C82D3B" w:rsidRPr="00752FC6" w:rsidRDefault="008047A1" w:rsidP="00977E4A">
      <w:pPr>
        <w:spacing w:line="240" w:lineRule="auto"/>
        <w:jc w:val="both"/>
        <w:rPr>
          <w:rFonts w:cs="Times New Roman"/>
        </w:rPr>
      </w:pPr>
      <w:r w:rsidRPr="00752FC6">
        <w:rPr>
          <w:rFonts w:cs="Times New Roman"/>
        </w:rPr>
        <w:t>Paragrahvi 20</w:t>
      </w:r>
      <w:r w:rsidRPr="00752FC6">
        <w:rPr>
          <w:rFonts w:cs="Times New Roman"/>
          <w:vertAlign w:val="superscript"/>
        </w:rPr>
        <w:t>1</w:t>
      </w:r>
      <w:r w:rsidR="00756122" w:rsidRPr="00752FC6">
        <w:rPr>
          <w:rFonts w:cs="Times New Roman"/>
        </w:rPr>
        <w:t xml:space="preserve"> lisata</w:t>
      </w:r>
      <w:r w:rsidRPr="00752FC6">
        <w:rPr>
          <w:rFonts w:cs="Times New Roman"/>
        </w:rPr>
        <w:t>ks</w:t>
      </w:r>
      <w:r w:rsidR="00756122" w:rsidRPr="00752FC6">
        <w:rPr>
          <w:rFonts w:cs="Times New Roman"/>
        </w:rPr>
        <w:t>e</w:t>
      </w:r>
      <w:r w:rsidR="5B64E350" w:rsidRPr="00752FC6">
        <w:rPr>
          <w:rFonts w:cs="Times New Roman"/>
        </w:rPr>
        <w:t xml:space="preserve"> </w:t>
      </w:r>
      <w:r w:rsidRPr="00752FC6">
        <w:rPr>
          <w:rFonts w:cs="Times New Roman"/>
        </w:rPr>
        <w:t>lõi</w:t>
      </w:r>
      <w:r w:rsidR="00756122" w:rsidRPr="00752FC6">
        <w:rPr>
          <w:rFonts w:cs="Times New Roman"/>
        </w:rPr>
        <w:t>g</w:t>
      </w:r>
      <w:r w:rsidRPr="00752FC6">
        <w:rPr>
          <w:rFonts w:cs="Times New Roman"/>
        </w:rPr>
        <w:t>e 2</w:t>
      </w:r>
      <w:r w:rsidRPr="00752FC6">
        <w:rPr>
          <w:rFonts w:cs="Times New Roman"/>
          <w:vertAlign w:val="superscript"/>
        </w:rPr>
        <w:t>1</w:t>
      </w:r>
      <w:r w:rsidRPr="00752FC6">
        <w:rPr>
          <w:rFonts w:cs="Times New Roman"/>
        </w:rPr>
        <w:t>, mille eesmär</w:t>
      </w:r>
      <w:r w:rsidR="00E056CB" w:rsidRPr="00752FC6">
        <w:rPr>
          <w:rFonts w:cs="Times New Roman"/>
        </w:rPr>
        <w:t>k</w:t>
      </w:r>
      <w:r w:rsidRPr="00752FC6">
        <w:rPr>
          <w:rFonts w:cs="Times New Roman"/>
        </w:rPr>
        <w:t xml:space="preserve"> on eelkõige </w:t>
      </w:r>
      <w:r w:rsidR="00E056CB" w:rsidRPr="00752FC6">
        <w:rPr>
          <w:rFonts w:cs="Times New Roman"/>
        </w:rPr>
        <w:t xml:space="preserve">seadustes </w:t>
      </w:r>
      <w:r w:rsidRPr="00752FC6">
        <w:rPr>
          <w:rFonts w:cs="Times New Roman"/>
        </w:rPr>
        <w:t xml:space="preserve">sisalduva põhjendamatu erisuse kaotamine. Nii </w:t>
      </w:r>
      <w:proofErr w:type="spellStart"/>
      <w:r w:rsidRPr="00752FC6">
        <w:rPr>
          <w:rFonts w:cs="Times New Roman"/>
        </w:rPr>
        <w:t>TulÜ</w:t>
      </w:r>
      <w:proofErr w:type="spellEnd"/>
      <w:r w:rsidRPr="00752FC6">
        <w:rPr>
          <w:rFonts w:cs="Times New Roman"/>
        </w:rPr>
        <w:t xml:space="preserve"> kui</w:t>
      </w:r>
      <w:r w:rsidR="00E056CB" w:rsidRPr="00752FC6">
        <w:rPr>
          <w:rFonts w:cs="Times New Roman"/>
        </w:rPr>
        <w:t xml:space="preserve"> ka</w:t>
      </w:r>
      <w:r w:rsidRPr="00752FC6">
        <w:rPr>
          <w:rFonts w:cs="Times New Roman"/>
        </w:rPr>
        <w:t xml:space="preserve"> MTÜ </w:t>
      </w:r>
      <w:r w:rsidR="00E056CB" w:rsidRPr="00752FC6">
        <w:rPr>
          <w:rFonts w:cs="Times New Roman"/>
        </w:rPr>
        <w:t>käsitlust</w:t>
      </w:r>
      <w:r w:rsidRPr="00752FC6">
        <w:rPr>
          <w:rFonts w:cs="Times New Roman"/>
        </w:rPr>
        <w:t xml:space="preserve"> täiendatakse </w:t>
      </w:r>
      <w:proofErr w:type="spellStart"/>
      <w:r w:rsidRPr="00752FC6">
        <w:rPr>
          <w:rFonts w:cs="Times New Roman"/>
        </w:rPr>
        <w:t>ÄS</w:t>
      </w:r>
      <w:r w:rsidR="00E056CB" w:rsidRPr="00752FC6">
        <w:rPr>
          <w:rFonts w:cs="Times New Roman"/>
        </w:rPr>
        <w:t>-i</w:t>
      </w:r>
      <w:proofErr w:type="spellEnd"/>
      <w:r w:rsidRPr="00752FC6">
        <w:rPr>
          <w:rFonts w:cs="Times New Roman"/>
        </w:rPr>
        <w:t xml:space="preserve"> § 293 l</w:t>
      </w:r>
      <w:r w:rsidR="00E056CB" w:rsidRPr="00752FC6">
        <w:rPr>
          <w:rFonts w:cs="Times New Roman"/>
        </w:rPr>
        <w:t>õikes</w:t>
      </w:r>
      <w:r w:rsidRPr="00752FC6">
        <w:rPr>
          <w:rFonts w:cs="Times New Roman"/>
        </w:rPr>
        <w:t xml:space="preserve"> 2</w:t>
      </w:r>
      <w:r w:rsidRPr="00752FC6">
        <w:rPr>
          <w:rFonts w:cs="Times New Roman"/>
          <w:vertAlign w:val="superscript"/>
        </w:rPr>
        <w:t>1</w:t>
      </w:r>
      <w:r w:rsidRPr="00752FC6">
        <w:rPr>
          <w:rFonts w:cs="Times New Roman"/>
        </w:rPr>
        <w:t xml:space="preserve"> sätestatule sarnase põhimõttega, mille kohaselt on kokkukutsumise nõude esita</w:t>
      </w:r>
      <w:r w:rsidR="00A95FB6" w:rsidRPr="00752FC6">
        <w:rPr>
          <w:rFonts w:cs="Times New Roman"/>
        </w:rPr>
        <w:t>nud</w:t>
      </w:r>
      <w:r w:rsidRPr="00752FC6">
        <w:rPr>
          <w:rFonts w:cs="Times New Roman"/>
        </w:rPr>
        <w:t xml:space="preserve"> isikutel õigus nõuda </w:t>
      </w:r>
      <w:r w:rsidR="00A95FB6" w:rsidRPr="00752FC6">
        <w:rPr>
          <w:rFonts w:cs="Times New Roman"/>
        </w:rPr>
        <w:t>samal ajal</w:t>
      </w:r>
      <w:r w:rsidRPr="00752FC6">
        <w:rPr>
          <w:rFonts w:cs="Times New Roman"/>
        </w:rPr>
        <w:t xml:space="preserve"> ka teatud küsimuste võtmist koosoleku päevakorda.</w:t>
      </w:r>
    </w:p>
    <w:p w14:paraId="37785806" w14:textId="30C0413B" w:rsidR="003C7484" w:rsidRPr="00752FC6" w:rsidRDefault="003C7484" w:rsidP="00977E4A">
      <w:pPr>
        <w:spacing w:line="240" w:lineRule="auto"/>
        <w:jc w:val="both"/>
        <w:rPr>
          <w:rFonts w:cs="Times New Roman"/>
          <w:b/>
          <w:bCs/>
        </w:rPr>
      </w:pPr>
      <w:r w:rsidRPr="00752FC6">
        <w:rPr>
          <w:rFonts w:cs="Times New Roman"/>
          <w:b/>
          <w:bCs/>
        </w:rPr>
        <w:t>Paragrahvi 21 muutmin</w:t>
      </w:r>
      <w:r w:rsidR="6C992A65" w:rsidRPr="00752FC6">
        <w:rPr>
          <w:rFonts w:cs="Times New Roman"/>
          <w:b/>
          <w:bCs/>
        </w:rPr>
        <w:t>e</w:t>
      </w:r>
    </w:p>
    <w:p w14:paraId="6094723F" w14:textId="75D19617" w:rsidR="00C82D3B" w:rsidRPr="00752FC6" w:rsidRDefault="626DA42D" w:rsidP="00977E4A">
      <w:pPr>
        <w:spacing w:line="240" w:lineRule="auto"/>
        <w:jc w:val="both"/>
        <w:rPr>
          <w:rFonts w:cs="Times New Roman"/>
        </w:rPr>
      </w:pPr>
      <w:r w:rsidRPr="00752FC6">
        <w:rPr>
          <w:rFonts w:cs="Times New Roman"/>
        </w:rPr>
        <w:t>Kehtiva p</w:t>
      </w:r>
      <w:r w:rsidR="008047A1" w:rsidRPr="00752FC6">
        <w:rPr>
          <w:rFonts w:cs="Times New Roman"/>
        </w:rPr>
        <w:t>aragrahvi 21 lõi</w:t>
      </w:r>
      <w:r w:rsidR="0085081A" w:rsidRPr="00752FC6">
        <w:rPr>
          <w:rFonts w:cs="Times New Roman"/>
        </w:rPr>
        <w:t>k</w:t>
      </w:r>
      <w:r w:rsidR="008047A1" w:rsidRPr="00752FC6">
        <w:rPr>
          <w:rFonts w:cs="Times New Roman"/>
        </w:rPr>
        <w:t xml:space="preserve">e 5 kolmas lause näeb ette nõude, et üldkoosolekul osaleva liikme esindajale peab olema antud kirjalik volikiri. Sama lõike viimase lause kohaselt lisatakse esindajate volikirjad või nende ärakirjad üldkoosoleku protokollile. </w:t>
      </w:r>
      <w:r w:rsidR="0085081A" w:rsidRPr="00752FC6">
        <w:rPr>
          <w:rFonts w:cs="Times New Roman"/>
        </w:rPr>
        <w:t>M</w:t>
      </w:r>
      <w:r w:rsidR="008047A1" w:rsidRPr="00752FC6">
        <w:rPr>
          <w:rFonts w:cs="Times New Roman"/>
        </w:rPr>
        <w:t>uudatuse kohaselt loobutakse volikirja</w:t>
      </w:r>
      <w:r w:rsidR="0085081A" w:rsidRPr="00752FC6">
        <w:rPr>
          <w:rFonts w:cs="Times New Roman"/>
        </w:rPr>
        <w:t>st</w:t>
      </w:r>
      <w:r w:rsidR="008047A1" w:rsidRPr="00752FC6">
        <w:rPr>
          <w:rFonts w:cs="Times New Roman"/>
        </w:rPr>
        <w:t xml:space="preserve"> ning asendatakse see kirjalikku taasesitamist võimaldava dokumendiga.</w:t>
      </w:r>
      <w:r w:rsidR="00007F5C" w:rsidRPr="00752FC6">
        <w:rPr>
          <w:rFonts w:cs="Times New Roman"/>
        </w:rPr>
        <w:t xml:space="preserve"> </w:t>
      </w:r>
      <w:r w:rsidR="008047A1" w:rsidRPr="00752FC6">
        <w:rPr>
          <w:rFonts w:cs="Times New Roman"/>
        </w:rPr>
        <w:t>Kuna volikiri on volituse kohta antud kirjalik dokument, mida saab n</w:t>
      </w:r>
      <w:r w:rsidR="0085081A" w:rsidRPr="00752FC6">
        <w:rPr>
          <w:rFonts w:cs="Times New Roman"/>
        </w:rPr>
        <w:t>-</w:t>
      </w:r>
      <w:r w:rsidR="008047A1" w:rsidRPr="00752FC6">
        <w:rPr>
          <w:rFonts w:cs="Times New Roman"/>
        </w:rPr>
        <w:t>ö originaalis tagastada (</w:t>
      </w:r>
      <w:proofErr w:type="spellStart"/>
      <w:r w:rsidR="008047A1" w:rsidRPr="00752FC6">
        <w:rPr>
          <w:rFonts w:cs="Times New Roman"/>
        </w:rPr>
        <w:t>TsÜS</w:t>
      </w:r>
      <w:proofErr w:type="spellEnd"/>
      <w:r w:rsidR="008047A1" w:rsidRPr="00752FC6">
        <w:rPr>
          <w:rFonts w:cs="Times New Roman"/>
        </w:rPr>
        <w:t xml:space="preserve"> § 125 lg 5), siis volikirja</w:t>
      </w:r>
      <w:r w:rsidR="0085081A" w:rsidRPr="00752FC6">
        <w:rPr>
          <w:rFonts w:cs="Times New Roman"/>
        </w:rPr>
        <w:t>st</w:t>
      </w:r>
      <w:r w:rsidR="008047A1" w:rsidRPr="00752FC6">
        <w:rPr>
          <w:rFonts w:cs="Times New Roman"/>
        </w:rPr>
        <w:t xml:space="preserve"> tuleks loobuda ja ühtlustada esindusõigust tõendava dokumendi sõnastus äriseadustikuga.</w:t>
      </w:r>
    </w:p>
    <w:p w14:paraId="60947240" w14:textId="120801A7" w:rsidR="00C82D3B" w:rsidRPr="00752FC6" w:rsidRDefault="008047A1" w:rsidP="00977E4A">
      <w:pPr>
        <w:spacing w:line="240" w:lineRule="auto"/>
        <w:jc w:val="both"/>
        <w:rPr>
          <w:rFonts w:cs="Times New Roman"/>
        </w:rPr>
      </w:pPr>
      <w:r w:rsidRPr="00752FC6">
        <w:rPr>
          <w:rFonts w:cs="Times New Roman"/>
        </w:rPr>
        <w:t>Paragrahvi 21 lõike 6 teis</w:t>
      </w:r>
      <w:r w:rsidR="4CF467F2" w:rsidRPr="00752FC6">
        <w:rPr>
          <w:rFonts w:cs="Times New Roman"/>
        </w:rPr>
        <w:t>t</w:t>
      </w:r>
      <w:r w:rsidRPr="00752FC6">
        <w:rPr>
          <w:rFonts w:cs="Times New Roman"/>
        </w:rPr>
        <w:t xml:space="preserve"> lause</w:t>
      </w:r>
      <w:r w:rsidR="2AC4E628" w:rsidRPr="00752FC6">
        <w:rPr>
          <w:rFonts w:cs="Times New Roman"/>
        </w:rPr>
        <w:t>t</w:t>
      </w:r>
      <w:r w:rsidRPr="00752FC6">
        <w:rPr>
          <w:rFonts w:cs="Times New Roman"/>
        </w:rPr>
        <w:t xml:space="preserve"> täiendataks</w:t>
      </w:r>
      <w:r w:rsidR="7BFC4A5C" w:rsidRPr="00752FC6">
        <w:rPr>
          <w:rFonts w:cs="Times New Roman"/>
        </w:rPr>
        <w:t>e. Ü</w:t>
      </w:r>
      <w:r w:rsidRPr="00752FC6">
        <w:rPr>
          <w:rFonts w:cs="Times New Roman"/>
        </w:rPr>
        <w:t xml:space="preserve">ldkoosolekul koostatava protokolli sisu </w:t>
      </w:r>
      <w:r w:rsidR="166A4C8F" w:rsidRPr="00752FC6">
        <w:rPr>
          <w:rFonts w:cs="Times New Roman"/>
        </w:rPr>
        <w:t xml:space="preserve">täiendatakse </w:t>
      </w:r>
      <w:r w:rsidRPr="00752FC6">
        <w:rPr>
          <w:rFonts w:cs="Times New Roman"/>
        </w:rPr>
        <w:t>mittetulundusühingu liikmete arvuga ja üldkoosolekul osalenud liikmete arvuga. Selle eesmärk on tagada registripidajale võimalus kontrollida, kas konkreetne üldkoosolek oli otsustusvõimeline.</w:t>
      </w:r>
    </w:p>
    <w:p w14:paraId="60947241" w14:textId="74826DF9" w:rsidR="00C82D3B" w:rsidRPr="00752FC6" w:rsidRDefault="008047A1" w:rsidP="00977E4A">
      <w:pPr>
        <w:spacing w:line="240" w:lineRule="auto"/>
        <w:jc w:val="both"/>
        <w:rPr>
          <w:rFonts w:cs="Times New Roman"/>
        </w:rPr>
      </w:pPr>
      <w:r w:rsidRPr="00752FC6">
        <w:rPr>
          <w:rFonts w:cs="Times New Roman"/>
        </w:rPr>
        <w:t>Paragrahvi 21 lõike 8</w:t>
      </w:r>
      <w:r w:rsidR="45939551" w:rsidRPr="00752FC6">
        <w:rPr>
          <w:rFonts w:cs="Times New Roman"/>
        </w:rPr>
        <w:t xml:space="preserve"> m</w:t>
      </w:r>
      <w:r w:rsidRPr="00752FC6">
        <w:rPr>
          <w:rFonts w:cs="Times New Roman"/>
        </w:rPr>
        <w:t>uudatuse eesmärk on ühtlustada erinevate ühinguliikide vahel koosoleku protokolli notariaalse tõestamise nõudeõigust omavate liikmete määra. Kehtiva § 21 l</w:t>
      </w:r>
      <w:r w:rsidR="002D7CF7" w:rsidRPr="00752FC6">
        <w:rPr>
          <w:rFonts w:cs="Times New Roman"/>
        </w:rPr>
        <w:t>õike</w:t>
      </w:r>
      <w:r w:rsidRPr="00752FC6">
        <w:rPr>
          <w:rFonts w:cs="Times New Roman"/>
        </w:rPr>
        <w:t xml:space="preserve"> 8 kohaselt peab sellekohase taotluse esitama kas vähemalt 1/5 mittetulundusühingu liikmetest või vähemalt kuus mittetulundusühingu liiget, kui mittetulundusühingul on alla 30 liikme. </w:t>
      </w:r>
      <w:r w:rsidR="001A41CA" w:rsidRPr="00752FC6">
        <w:rPr>
          <w:rFonts w:cs="Times New Roman"/>
        </w:rPr>
        <w:t xml:space="preserve">See on liiga </w:t>
      </w:r>
      <w:r w:rsidR="001A1336" w:rsidRPr="00752FC6">
        <w:rPr>
          <w:rFonts w:cs="Times New Roman"/>
        </w:rPr>
        <w:t>suur</w:t>
      </w:r>
      <w:r w:rsidR="001A41CA" w:rsidRPr="00752FC6">
        <w:rPr>
          <w:rFonts w:cs="Times New Roman"/>
        </w:rPr>
        <w:t xml:space="preserve"> </w:t>
      </w:r>
      <w:r w:rsidR="00235925" w:rsidRPr="00752FC6">
        <w:rPr>
          <w:rFonts w:cs="Times New Roman"/>
        </w:rPr>
        <w:t xml:space="preserve">liikmete </w:t>
      </w:r>
      <w:r w:rsidR="001A1336" w:rsidRPr="00752FC6">
        <w:rPr>
          <w:rFonts w:cs="Times New Roman"/>
        </w:rPr>
        <w:t>arv</w:t>
      </w:r>
      <w:r w:rsidR="00235925" w:rsidRPr="00752FC6">
        <w:rPr>
          <w:rFonts w:cs="Times New Roman"/>
        </w:rPr>
        <w:t>, kes peavad protokolli notariaalset tõestamist nõudma</w:t>
      </w:r>
      <w:r w:rsidR="00162916" w:rsidRPr="00752FC6">
        <w:rPr>
          <w:rFonts w:cs="Times New Roman"/>
        </w:rPr>
        <w:t>, liiga suur liikmete arvu nõue võib protokolli notariaalse tõestamise nõudmist</w:t>
      </w:r>
      <w:r w:rsidR="007751B9" w:rsidRPr="00752FC6">
        <w:rPr>
          <w:rFonts w:cs="Times New Roman"/>
        </w:rPr>
        <w:t xml:space="preserve"> takistada ega ole seetõttu põhjendatud.</w:t>
      </w:r>
      <w:r w:rsidR="00235925" w:rsidRPr="00752FC6">
        <w:rPr>
          <w:rFonts w:cs="Times New Roman"/>
        </w:rPr>
        <w:t xml:space="preserve"> </w:t>
      </w:r>
      <w:r w:rsidR="002D7CF7" w:rsidRPr="00752FC6">
        <w:rPr>
          <w:rFonts w:cs="Times New Roman"/>
        </w:rPr>
        <w:t>M</w:t>
      </w:r>
      <w:r w:rsidRPr="00752FC6">
        <w:rPr>
          <w:rFonts w:cs="Times New Roman"/>
        </w:rPr>
        <w:t xml:space="preserve">uudatuse kohaselt piisab, kui nõude esitab 1/10 mittetulundusühingu liikmetest. </w:t>
      </w:r>
    </w:p>
    <w:p w14:paraId="50DC5D71" w14:textId="17B0F276" w:rsidR="001F58AE" w:rsidRPr="00752FC6" w:rsidRDefault="001F58AE" w:rsidP="00977E4A">
      <w:pPr>
        <w:spacing w:line="240" w:lineRule="auto"/>
        <w:jc w:val="both"/>
        <w:rPr>
          <w:rFonts w:cs="Times New Roman"/>
          <w:b/>
          <w:szCs w:val="24"/>
        </w:rPr>
      </w:pPr>
      <w:r w:rsidRPr="00752FC6">
        <w:rPr>
          <w:rFonts w:cs="Times New Roman"/>
          <w:b/>
          <w:szCs w:val="24"/>
        </w:rPr>
        <w:t>Paragrahvi 24 muutmine</w:t>
      </w:r>
    </w:p>
    <w:p w14:paraId="6094724B" w14:textId="00B4CE8E" w:rsidR="00C82D3B" w:rsidRPr="00752FC6" w:rsidRDefault="008047A1" w:rsidP="00977E4A">
      <w:pPr>
        <w:spacing w:line="240" w:lineRule="auto"/>
        <w:jc w:val="both"/>
        <w:rPr>
          <w:rFonts w:cs="Times New Roman"/>
        </w:rPr>
      </w:pPr>
      <w:r w:rsidRPr="00752FC6">
        <w:rPr>
          <w:rFonts w:cs="Times New Roman"/>
        </w:rPr>
        <w:t xml:space="preserve">Paragrahvis 24 </w:t>
      </w:r>
      <w:r w:rsidR="4D702281" w:rsidRPr="00752FC6">
        <w:rPr>
          <w:rFonts w:cs="Times New Roman"/>
        </w:rPr>
        <w:t>lõiget</w:t>
      </w:r>
      <w:r w:rsidRPr="00752FC6">
        <w:rPr>
          <w:rFonts w:cs="Times New Roman"/>
        </w:rPr>
        <w:t xml:space="preserve"> 1 täpsust</w:t>
      </w:r>
      <w:r w:rsidR="6FE4D8E5" w:rsidRPr="00752FC6">
        <w:rPr>
          <w:rFonts w:cs="Times New Roman"/>
        </w:rPr>
        <w:t>atakse</w:t>
      </w:r>
      <w:r w:rsidR="50D9A5EB" w:rsidRPr="00752FC6">
        <w:rPr>
          <w:rFonts w:cs="Times New Roman"/>
        </w:rPr>
        <w:t xml:space="preserve">. </w:t>
      </w:r>
      <w:r w:rsidRPr="00752FC6">
        <w:rPr>
          <w:rFonts w:cs="Times New Roman"/>
        </w:rPr>
        <w:t>Kehtiv</w:t>
      </w:r>
      <w:r w:rsidR="00625B5E" w:rsidRPr="00752FC6">
        <w:rPr>
          <w:rFonts w:cs="Times New Roman"/>
        </w:rPr>
        <w:t>a</w:t>
      </w:r>
      <w:r w:rsidRPr="00752FC6">
        <w:rPr>
          <w:rFonts w:cs="Times New Roman"/>
        </w:rPr>
        <w:t xml:space="preserve"> </w:t>
      </w:r>
      <w:r w:rsidR="00BF3AFF" w:rsidRPr="00752FC6">
        <w:rPr>
          <w:rFonts w:cs="Times New Roman"/>
        </w:rPr>
        <w:t>l</w:t>
      </w:r>
      <w:r w:rsidR="00625B5E" w:rsidRPr="00752FC6">
        <w:rPr>
          <w:rFonts w:cs="Times New Roman"/>
        </w:rPr>
        <w:t>õike</w:t>
      </w:r>
      <w:r w:rsidRPr="00752FC6">
        <w:rPr>
          <w:rFonts w:cs="Times New Roman"/>
        </w:rPr>
        <w:t xml:space="preserve"> 1 </w:t>
      </w:r>
      <w:r w:rsidR="00BF3AFF" w:rsidRPr="00752FC6">
        <w:rPr>
          <w:rFonts w:cs="Times New Roman"/>
        </w:rPr>
        <w:t xml:space="preserve">teine </w:t>
      </w:r>
      <w:r w:rsidRPr="00752FC6">
        <w:rPr>
          <w:rFonts w:cs="Times New Roman"/>
        </w:rPr>
        <w:t>lause näeb ette, et otsuse kehtetuks tunnistamise nõude aegumistähtaeg on kolm kuud alates otsuse vastuvõtmisest</w:t>
      </w:r>
      <w:r w:rsidR="00CF1BFE" w:rsidRPr="00752FC6">
        <w:rPr>
          <w:rFonts w:cs="Times New Roman"/>
        </w:rPr>
        <w:t>. Muudatuse kohaselt võib</w:t>
      </w:r>
      <w:r w:rsidRPr="00752FC6">
        <w:rPr>
          <w:rFonts w:cs="Times New Roman"/>
        </w:rPr>
        <w:t xml:space="preserve"> otsuse kehtetuks tunnistamise nõude esitada kolme kuu jooksul alates </w:t>
      </w:r>
      <w:r w:rsidR="0016343F" w:rsidRPr="00752FC6">
        <w:rPr>
          <w:rFonts w:cs="Times New Roman"/>
        </w:rPr>
        <w:t>liikmete</w:t>
      </w:r>
      <w:r w:rsidRPr="00752FC6">
        <w:rPr>
          <w:rFonts w:cs="Times New Roman"/>
        </w:rPr>
        <w:t xml:space="preserve"> otsuse vastuvõtmisest, kui seadusest ei tulene lühemat tähtaega. </w:t>
      </w:r>
      <w:r w:rsidR="00E25D21" w:rsidRPr="00752FC6">
        <w:rPr>
          <w:rFonts w:cs="Times New Roman"/>
        </w:rPr>
        <w:t>M</w:t>
      </w:r>
      <w:r w:rsidRPr="00752FC6">
        <w:rPr>
          <w:rFonts w:cs="Times New Roman"/>
        </w:rPr>
        <w:t>uudatuse eesmär</w:t>
      </w:r>
      <w:r w:rsidR="00E25D21" w:rsidRPr="00752FC6">
        <w:rPr>
          <w:rFonts w:cs="Times New Roman"/>
        </w:rPr>
        <w:t>k</w:t>
      </w:r>
      <w:r w:rsidRPr="00752FC6">
        <w:rPr>
          <w:rFonts w:cs="Times New Roman"/>
        </w:rPr>
        <w:t xml:space="preserve"> on kehtestada juriidilise isiku organi otsuste kehtetuks tunnistamise tähtaeg õigust lõpetava tähtajana</w:t>
      </w:r>
      <w:r w:rsidR="00387735" w:rsidRPr="00752FC6">
        <w:rPr>
          <w:rFonts w:cs="Times New Roman"/>
        </w:rPr>
        <w:t>, aegumist ei kohaldata.</w:t>
      </w:r>
    </w:p>
    <w:p w14:paraId="1516FE77" w14:textId="5EDF2A19" w:rsidR="001F331E" w:rsidRPr="00752FC6" w:rsidRDefault="008047A1" w:rsidP="00977E4A">
      <w:pPr>
        <w:spacing w:line="240" w:lineRule="auto"/>
        <w:jc w:val="both"/>
        <w:rPr>
          <w:rFonts w:cs="Times New Roman"/>
        </w:rPr>
      </w:pPr>
      <w:r w:rsidRPr="00752FC6">
        <w:rPr>
          <w:rFonts w:cs="Times New Roman"/>
        </w:rPr>
        <w:t xml:space="preserve">Vt </w:t>
      </w:r>
      <w:r w:rsidR="001F331E" w:rsidRPr="00752FC6">
        <w:rPr>
          <w:rFonts w:cs="Times New Roman"/>
        </w:rPr>
        <w:t xml:space="preserve">lisaks </w:t>
      </w:r>
      <w:r w:rsidRPr="00752FC6">
        <w:rPr>
          <w:rFonts w:cs="Times New Roman"/>
        </w:rPr>
        <w:t>analüüs-kontseptsiooni punkt 7.2.2.5.</w:t>
      </w:r>
    </w:p>
    <w:p w14:paraId="15980C08" w14:textId="3AB44D85" w:rsidR="006268A4" w:rsidRPr="00752FC6" w:rsidRDefault="006268A4" w:rsidP="00977E4A">
      <w:pPr>
        <w:spacing w:line="240" w:lineRule="auto"/>
        <w:jc w:val="both"/>
        <w:rPr>
          <w:rFonts w:cs="Times New Roman"/>
          <w:b/>
          <w:szCs w:val="24"/>
        </w:rPr>
      </w:pPr>
      <w:r w:rsidRPr="00752FC6">
        <w:rPr>
          <w:rFonts w:cs="Times New Roman"/>
          <w:b/>
          <w:szCs w:val="24"/>
        </w:rPr>
        <w:t>Paragrahvi 24</w:t>
      </w:r>
      <w:r w:rsidRPr="00752FC6">
        <w:rPr>
          <w:rFonts w:cs="Times New Roman"/>
          <w:b/>
          <w:szCs w:val="24"/>
          <w:vertAlign w:val="superscript"/>
        </w:rPr>
        <w:t>1</w:t>
      </w:r>
      <w:r w:rsidRPr="00752FC6">
        <w:rPr>
          <w:rFonts w:cs="Times New Roman"/>
          <w:b/>
          <w:szCs w:val="24"/>
        </w:rPr>
        <w:t xml:space="preserve"> muutmine</w:t>
      </w:r>
    </w:p>
    <w:p w14:paraId="60947252" w14:textId="020039C2" w:rsidR="00C82D3B" w:rsidRPr="00752FC6" w:rsidRDefault="008047A1" w:rsidP="00977E4A">
      <w:pPr>
        <w:spacing w:line="240" w:lineRule="auto"/>
        <w:jc w:val="both"/>
        <w:rPr>
          <w:rFonts w:cs="Times New Roman"/>
          <w:szCs w:val="24"/>
        </w:rPr>
      </w:pPr>
      <w:r w:rsidRPr="00752FC6">
        <w:rPr>
          <w:rFonts w:cs="Times New Roman"/>
          <w:szCs w:val="24"/>
        </w:rPr>
        <w:t>Paragrahvi 24</w:t>
      </w:r>
      <w:r w:rsidRPr="00752FC6">
        <w:rPr>
          <w:rFonts w:cs="Times New Roman"/>
          <w:szCs w:val="24"/>
          <w:vertAlign w:val="superscript"/>
        </w:rPr>
        <w:t>1</w:t>
      </w:r>
      <w:r w:rsidRPr="00752FC6">
        <w:rPr>
          <w:rFonts w:cs="Times New Roman"/>
          <w:szCs w:val="24"/>
        </w:rPr>
        <w:t xml:space="preserve"> on kavandatud muudatusi kokku kahte lõikesse.</w:t>
      </w:r>
      <w:r w:rsidR="000C4B20" w:rsidRPr="00752FC6">
        <w:rPr>
          <w:rFonts w:cs="Times New Roman"/>
          <w:szCs w:val="24"/>
        </w:rPr>
        <w:t xml:space="preserve"> </w:t>
      </w:r>
      <w:r w:rsidR="00516FBE" w:rsidRPr="00752FC6">
        <w:rPr>
          <w:rFonts w:cs="Times New Roman"/>
          <w:szCs w:val="24"/>
        </w:rPr>
        <w:t>Esiteks täpsustatakse</w:t>
      </w:r>
      <w:r w:rsidRPr="00752FC6">
        <w:rPr>
          <w:rFonts w:cs="Times New Roman"/>
          <w:szCs w:val="24"/>
        </w:rPr>
        <w:t xml:space="preserve"> lõike 1 sõnastus</w:t>
      </w:r>
      <w:r w:rsidR="00516FBE" w:rsidRPr="00752FC6">
        <w:rPr>
          <w:rFonts w:cs="Times New Roman"/>
          <w:szCs w:val="24"/>
        </w:rPr>
        <w:t>t.</w:t>
      </w:r>
      <w:r w:rsidRPr="00752FC6">
        <w:rPr>
          <w:rFonts w:cs="Times New Roman"/>
          <w:szCs w:val="24"/>
        </w:rPr>
        <w:t xml:space="preserve"> </w:t>
      </w:r>
      <w:r w:rsidR="00516FBE" w:rsidRPr="00752FC6">
        <w:rPr>
          <w:rFonts w:cs="Times New Roman"/>
          <w:szCs w:val="24"/>
        </w:rPr>
        <w:t>K</w:t>
      </w:r>
      <w:r w:rsidRPr="00752FC6">
        <w:rPr>
          <w:rFonts w:cs="Times New Roman"/>
          <w:szCs w:val="24"/>
        </w:rPr>
        <w:t>ehtiva sõnastuse kohaselt on üldkoosoleku otsus tühine muu</w:t>
      </w:r>
      <w:r w:rsidR="00516FBE" w:rsidRPr="00752FC6">
        <w:rPr>
          <w:rFonts w:cs="Times New Roman"/>
          <w:szCs w:val="24"/>
        </w:rPr>
        <w:t xml:space="preserve"> </w:t>
      </w:r>
      <w:r w:rsidRPr="00752FC6">
        <w:rPr>
          <w:rFonts w:cs="Times New Roman"/>
          <w:szCs w:val="24"/>
        </w:rPr>
        <w:t>hulgas juhul, kui „otsuse vastuvõtmisel rikuti üldkoosoleku kokkukutsumise korda“</w:t>
      </w:r>
      <w:r w:rsidR="00516FBE" w:rsidRPr="00752FC6">
        <w:rPr>
          <w:rFonts w:cs="Times New Roman"/>
          <w:szCs w:val="24"/>
        </w:rPr>
        <w:t>. Uue sõnastuse järgi</w:t>
      </w:r>
      <w:r w:rsidRPr="00752FC6">
        <w:rPr>
          <w:rFonts w:cs="Times New Roman"/>
          <w:szCs w:val="24"/>
        </w:rPr>
        <w:t xml:space="preserve"> on otsus tühine, </w:t>
      </w:r>
      <w:r w:rsidRPr="00752FC6">
        <w:rPr>
          <w:rFonts w:cs="Times New Roman"/>
          <w:szCs w:val="24"/>
        </w:rPr>
        <w:lastRenderedPageBreak/>
        <w:t>kui „koosoleku kokkukutsumisel või otsuse eelnõu saatmisel koosolekut kokku</w:t>
      </w:r>
      <w:r w:rsidR="00853C23" w:rsidRPr="00752FC6">
        <w:rPr>
          <w:rFonts w:cs="Times New Roman"/>
          <w:szCs w:val="24"/>
        </w:rPr>
        <w:t xml:space="preserve"> </w:t>
      </w:r>
      <w:r w:rsidRPr="00752FC6">
        <w:rPr>
          <w:rFonts w:cs="Times New Roman"/>
          <w:szCs w:val="24"/>
        </w:rPr>
        <w:t>kutsumata rikuti oluliselt selleks ette</w:t>
      </w:r>
      <w:r w:rsidR="00E96731" w:rsidRPr="00752FC6">
        <w:rPr>
          <w:rFonts w:cs="Times New Roman"/>
          <w:szCs w:val="24"/>
        </w:rPr>
        <w:t xml:space="preserve"> </w:t>
      </w:r>
      <w:r w:rsidRPr="00752FC6">
        <w:rPr>
          <w:rFonts w:cs="Times New Roman"/>
          <w:szCs w:val="24"/>
        </w:rPr>
        <w:t>nähtud korda.“ Kuna MTÜ</w:t>
      </w:r>
      <w:r w:rsidR="00320A2A" w:rsidRPr="00752FC6">
        <w:rPr>
          <w:rFonts w:cs="Times New Roman"/>
          <w:szCs w:val="24"/>
        </w:rPr>
        <w:t>-</w:t>
      </w:r>
      <w:r w:rsidR="00053133" w:rsidRPr="00752FC6">
        <w:rPr>
          <w:rFonts w:cs="Times New Roman"/>
          <w:szCs w:val="24"/>
        </w:rPr>
        <w:t>de</w:t>
      </w:r>
      <w:r w:rsidR="0040340F" w:rsidRPr="00752FC6">
        <w:rPr>
          <w:rFonts w:cs="Times New Roman"/>
          <w:szCs w:val="24"/>
        </w:rPr>
        <w:t>le</w:t>
      </w:r>
      <w:r w:rsidR="00A956F6" w:rsidRPr="00752FC6">
        <w:rPr>
          <w:rFonts w:cs="Times New Roman"/>
          <w:szCs w:val="24"/>
        </w:rPr>
        <w:t xml:space="preserve"> </w:t>
      </w:r>
      <w:r w:rsidR="00053133" w:rsidRPr="00752FC6">
        <w:rPr>
          <w:rFonts w:cs="Times New Roman"/>
          <w:szCs w:val="24"/>
        </w:rPr>
        <w:t>anti juba varem</w:t>
      </w:r>
      <w:r w:rsidRPr="00752FC6">
        <w:rPr>
          <w:rFonts w:cs="Times New Roman"/>
          <w:szCs w:val="24"/>
        </w:rPr>
        <w:t xml:space="preserve"> </w:t>
      </w:r>
      <w:r w:rsidR="00267233" w:rsidRPr="00752FC6">
        <w:rPr>
          <w:rFonts w:cs="Times New Roman"/>
          <w:szCs w:val="24"/>
        </w:rPr>
        <w:t>võimal</w:t>
      </w:r>
      <w:r w:rsidR="00053133" w:rsidRPr="00752FC6">
        <w:rPr>
          <w:rFonts w:cs="Times New Roman"/>
          <w:szCs w:val="24"/>
        </w:rPr>
        <w:t>us</w:t>
      </w:r>
      <w:r w:rsidRPr="00752FC6">
        <w:rPr>
          <w:rFonts w:cs="Times New Roman"/>
          <w:szCs w:val="24"/>
        </w:rPr>
        <w:t xml:space="preserve"> võtta otsuseid vastu üldkoosolekut kokku kutsumata, peab otsuse tühisuse aluste </w:t>
      </w:r>
      <w:r w:rsidR="00171420" w:rsidRPr="00752FC6">
        <w:rPr>
          <w:rFonts w:cs="Times New Roman"/>
          <w:szCs w:val="24"/>
        </w:rPr>
        <w:t>korras</w:t>
      </w:r>
      <w:r w:rsidRPr="00752FC6">
        <w:rPr>
          <w:rFonts w:cs="Times New Roman"/>
          <w:szCs w:val="24"/>
        </w:rPr>
        <w:t xml:space="preserve"> seda ka arvestama. Samuti lähtutakse ühinguõiguses tunnustatud üldkoosoleku kokkukutsumise ja otsuse eelnõu saatmise korra olulise rikkumise kriteeriumist.</w:t>
      </w:r>
    </w:p>
    <w:p w14:paraId="60947253" w14:textId="2CA4BD56" w:rsidR="00C82D3B" w:rsidRPr="00752FC6" w:rsidRDefault="36BCB636" w:rsidP="00977E4A">
      <w:pPr>
        <w:spacing w:line="240" w:lineRule="auto"/>
        <w:jc w:val="both"/>
        <w:rPr>
          <w:rFonts w:cs="Times New Roman"/>
          <w:szCs w:val="24"/>
        </w:rPr>
      </w:pPr>
      <w:r w:rsidRPr="00752FC6">
        <w:rPr>
          <w:rFonts w:cs="Times New Roman"/>
          <w:szCs w:val="24"/>
        </w:rPr>
        <w:t xml:space="preserve">Teise muudatusena täiendatakse § </w:t>
      </w:r>
      <w:r w:rsidR="1F7E2E75" w:rsidRPr="00752FC6">
        <w:rPr>
          <w:rFonts w:cs="Times New Roman"/>
          <w:szCs w:val="24"/>
        </w:rPr>
        <w:t>24</w:t>
      </w:r>
      <w:r w:rsidR="1F7E2E75" w:rsidRPr="00752FC6">
        <w:rPr>
          <w:rFonts w:cs="Times New Roman"/>
          <w:szCs w:val="24"/>
          <w:vertAlign w:val="superscript"/>
        </w:rPr>
        <w:t>1</w:t>
      </w:r>
      <w:r w:rsidR="1F7E2E75" w:rsidRPr="00752FC6">
        <w:rPr>
          <w:rFonts w:cs="Times New Roman"/>
          <w:szCs w:val="24"/>
        </w:rPr>
        <w:t xml:space="preserve"> lõi</w:t>
      </w:r>
      <w:r w:rsidRPr="00752FC6">
        <w:rPr>
          <w:rFonts w:cs="Times New Roman"/>
          <w:szCs w:val="24"/>
        </w:rPr>
        <w:t>get 3</w:t>
      </w:r>
      <w:r w:rsidR="5F35F734" w:rsidRPr="00752FC6">
        <w:rPr>
          <w:rFonts w:cs="Times New Roman"/>
          <w:szCs w:val="24"/>
        </w:rPr>
        <w:t>.</w:t>
      </w:r>
      <w:r w:rsidR="54AF2143" w:rsidRPr="00752FC6">
        <w:rPr>
          <w:rFonts w:cs="Times New Roman"/>
          <w:szCs w:val="24"/>
        </w:rPr>
        <w:t xml:space="preserve"> K</w:t>
      </w:r>
      <w:r w:rsidR="1F7E2E75" w:rsidRPr="00752FC6">
        <w:rPr>
          <w:rFonts w:cs="Times New Roman"/>
          <w:szCs w:val="24"/>
        </w:rPr>
        <w:t>ui enne kahe aasta pikkuse tähtaja möödumist on esitatud kohtule otsuse tühisuse tuvastamise hagi või kohtumenetluses tühisuse vastuväide, pikeneb</w:t>
      </w:r>
      <w:r w:rsidR="26B17C95" w:rsidRPr="00752FC6">
        <w:rPr>
          <w:rFonts w:cs="Times New Roman"/>
          <w:szCs w:val="24"/>
        </w:rPr>
        <w:t xml:space="preserve"> </w:t>
      </w:r>
      <w:r w:rsidR="1F94845E" w:rsidRPr="00752FC6">
        <w:rPr>
          <w:rFonts w:cs="Times New Roman"/>
          <w:szCs w:val="24"/>
        </w:rPr>
        <w:t xml:space="preserve">nimetatud </w:t>
      </w:r>
      <w:r w:rsidR="1F7E2E75" w:rsidRPr="00752FC6">
        <w:rPr>
          <w:rFonts w:cs="Times New Roman"/>
          <w:szCs w:val="24"/>
        </w:rPr>
        <w:t>tähtaeg kuni kohtumenetluses tehtava kohtulahendi jõustumiseni</w:t>
      </w:r>
      <w:r w:rsidR="789C6138" w:rsidRPr="00752FC6">
        <w:rPr>
          <w:rFonts w:cs="Times New Roman"/>
          <w:szCs w:val="24"/>
        </w:rPr>
        <w:t>. S</w:t>
      </w:r>
      <w:r w:rsidR="65499E2B" w:rsidRPr="00752FC6">
        <w:rPr>
          <w:rFonts w:cs="Times New Roman"/>
          <w:szCs w:val="24"/>
        </w:rPr>
        <w:t>t</w:t>
      </w:r>
      <w:r w:rsidR="1F7E2E75" w:rsidRPr="00752FC6">
        <w:rPr>
          <w:rFonts w:cs="Times New Roman"/>
          <w:szCs w:val="24"/>
        </w:rPr>
        <w:t xml:space="preserve"> täpsusta</w:t>
      </w:r>
      <w:r w:rsidR="65499E2B" w:rsidRPr="00752FC6">
        <w:rPr>
          <w:rFonts w:cs="Times New Roman"/>
          <w:szCs w:val="24"/>
        </w:rPr>
        <w:t>takse</w:t>
      </w:r>
      <w:r w:rsidR="1F7E2E75" w:rsidRPr="00752FC6">
        <w:rPr>
          <w:rFonts w:cs="Times New Roman"/>
          <w:szCs w:val="24"/>
        </w:rPr>
        <w:t xml:space="preserve"> otsuse tühisusele tuginemist piiravat </w:t>
      </w:r>
      <w:r w:rsidR="65499E2B" w:rsidRPr="00752FC6">
        <w:rPr>
          <w:rFonts w:cs="Times New Roman"/>
          <w:szCs w:val="24"/>
        </w:rPr>
        <w:t>kahe</w:t>
      </w:r>
      <w:r w:rsidR="1F7E2E75" w:rsidRPr="00752FC6">
        <w:rPr>
          <w:rFonts w:cs="Times New Roman"/>
          <w:szCs w:val="24"/>
        </w:rPr>
        <w:t xml:space="preserve"> aasta pikkust tähtaega (kui otsuse alusel on tehtud kanne registrisse). Tühisusele tuginemiseks on </w:t>
      </w:r>
      <w:r w:rsidR="65499E2B" w:rsidRPr="00752FC6">
        <w:rPr>
          <w:rFonts w:cs="Times New Roman"/>
          <w:szCs w:val="24"/>
        </w:rPr>
        <w:t>vaja</w:t>
      </w:r>
      <w:r w:rsidR="1F7E2E75" w:rsidRPr="00752FC6">
        <w:rPr>
          <w:rFonts w:cs="Times New Roman"/>
          <w:szCs w:val="24"/>
        </w:rPr>
        <w:t>, et kohus o</w:t>
      </w:r>
      <w:r w:rsidR="65499E2B" w:rsidRPr="00752FC6">
        <w:rPr>
          <w:rFonts w:cs="Times New Roman"/>
          <w:szCs w:val="24"/>
        </w:rPr>
        <w:t>n</w:t>
      </w:r>
      <w:r w:rsidR="1F7E2E75" w:rsidRPr="00752FC6">
        <w:rPr>
          <w:rFonts w:cs="Times New Roman"/>
          <w:szCs w:val="24"/>
        </w:rPr>
        <w:t xml:space="preserve"> tühisuse otsusega tuvastanud (st otsus on jõustunud).</w:t>
      </w:r>
    </w:p>
    <w:p w14:paraId="38188E33" w14:textId="3AC1DFFB" w:rsidR="001F331E" w:rsidRPr="00752FC6" w:rsidRDefault="008047A1" w:rsidP="00977E4A">
      <w:pPr>
        <w:spacing w:line="240" w:lineRule="auto"/>
        <w:jc w:val="both"/>
        <w:rPr>
          <w:rFonts w:cs="Times New Roman"/>
          <w:szCs w:val="24"/>
        </w:rPr>
      </w:pPr>
      <w:r w:rsidRPr="00752FC6">
        <w:rPr>
          <w:rFonts w:cs="Times New Roman"/>
          <w:szCs w:val="24"/>
        </w:rPr>
        <w:t xml:space="preserve">Vt </w:t>
      </w:r>
      <w:r w:rsidR="001F331E" w:rsidRPr="00752FC6">
        <w:rPr>
          <w:rFonts w:cs="Times New Roman"/>
          <w:szCs w:val="24"/>
        </w:rPr>
        <w:t xml:space="preserve">lisaks </w:t>
      </w:r>
      <w:r w:rsidRPr="00752FC6">
        <w:rPr>
          <w:rFonts w:cs="Times New Roman"/>
          <w:szCs w:val="24"/>
        </w:rPr>
        <w:t>analüüs-kontseptsiooni punkt 7.2.2.5.</w:t>
      </w:r>
    </w:p>
    <w:p w14:paraId="0011762F" w14:textId="17294C2D" w:rsidR="006268A4" w:rsidRPr="00752FC6" w:rsidRDefault="006268A4" w:rsidP="00977E4A">
      <w:pPr>
        <w:spacing w:line="240" w:lineRule="auto"/>
        <w:jc w:val="both"/>
        <w:rPr>
          <w:rFonts w:cs="Times New Roman"/>
          <w:b/>
          <w:szCs w:val="24"/>
        </w:rPr>
      </w:pPr>
      <w:r w:rsidRPr="00752FC6">
        <w:rPr>
          <w:rFonts w:cs="Times New Roman"/>
          <w:b/>
          <w:szCs w:val="24"/>
        </w:rPr>
        <w:t>Paragrahvi 28 muutmine</w:t>
      </w:r>
    </w:p>
    <w:p w14:paraId="60947257" w14:textId="03AED523" w:rsidR="00C82D3B" w:rsidRPr="00752FC6" w:rsidRDefault="008047A1" w:rsidP="00977E4A">
      <w:pPr>
        <w:spacing w:line="240" w:lineRule="auto"/>
        <w:jc w:val="both"/>
        <w:rPr>
          <w:rFonts w:cs="Times New Roman"/>
        </w:rPr>
      </w:pPr>
      <w:r w:rsidRPr="00752FC6">
        <w:rPr>
          <w:rFonts w:cs="Times New Roman"/>
        </w:rPr>
        <w:t>Paragrahvi 28 l</w:t>
      </w:r>
      <w:r w:rsidR="00DF4601" w:rsidRPr="00752FC6">
        <w:rPr>
          <w:rFonts w:cs="Times New Roman"/>
        </w:rPr>
        <w:t>õike</w:t>
      </w:r>
      <w:r w:rsidRPr="00752FC6">
        <w:rPr>
          <w:rFonts w:cs="Times New Roman"/>
        </w:rPr>
        <w:t xml:space="preserve"> 1</w:t>
      </w:r>
      <w:r w:rsidRPr="00752FC6">
        <w:rPr>
          <w:rFonts w:cs="Times New Roman"/>
          <w:vertAlign w:val="superscript"/>
        </w:rPr>
        <w:t>1</w:t>
      </w:r>
      <w:r w:rsidRPr="00752FC6">
        <w:rPr>
          <w:rFonts w:cs="Times New Roman"/>
        </w:rPr>
        <w:t xml:space="preserve"> muu</w:t>
      </w:r>
      <w:r w:rsidR="00FF6868" w:rsidRPr="00752FC6">
        <w:rPr>
          <w:rFonts w:cs="Times New Roman"/>
        </w:rPr>
        <w:t>datusega</w:t>
      </w:r>
      <w:r w:rsidR="00AF1751" w:rsidRPr="00752FC6">
        <w:rPr>
          <w:rFonts w:cs="Times New Roman"/>
        </w:rPr>
        <w:t xml:space="preserve"> kõrvaldatakse</w:t>
      </w:r>
      <w:r w:rsidRPr="00752FC6">
        <w:rPr>
          <w:rFonts w:cs="Times New Roman"/>
        </w:rPr>
        <w:t xml:space="preserve"> erinevate</w:t>
      </w:r>
      <w:r w:rsidR="00AF1751" w:rsidRPr="00752FC6">
        <w:rPr>
          <w:rFonts w:cs="Times New Roman"/>
        </w:rPr>
        <w:t>le</w:t>
      </w:r>
      <w:r w:rsidRPr="00752FC6">
        <w:rPr>
          <w:rFonts w:cs="Times New Roman"/>
        </w:rPr>
        <w:t xml:space="preserve"> ühinguliikide</w:t>
      </w:r>
      <w:r w:rsidR="00AF1751" w:rsidRPr="00752FC6">
        <w:rPr>
          <w:rFonts w:cs="Times New Roman"/>
        </w:rPr>
        <w:t>le sätestatud</w:t>
      </w:r>
      <w:r w:rsidRPr="00752FC6">
        <w:rPr>
          <w:rFonts w:cs="Times New Roman"/>
        </w:rPr>
        <w:t xml:space="preserve"> põhjendamatu</w:t>
      </w:r>
      <w:r w:rsidR="00AF1751" w:rsidRPr="00752FC6">
        <w:rPr>
          <w:rFonts w:cs="Times New Roman"/>
        </w:rPr>
        <w:t>d</w:t>
      </w:r>
      <w:r w:rsidRPr="00752FC6">
        <w:rPr>
          <w:rFonts w:cs="Times New Roman"/>
        </w:rPr>
        <w:t xml:space="preserve"> eri</w:t>
      </w:r>
      <w:r w:rsidR="00AF1751" w:rsidRPr="00752FC6">
        <w:rPr>
          <w:rFonts w:cs="Times New Roman"/>
        </w:rPr>
        <w:t>nevused</w:t>
      </w:r>
      <w:r w:rsidRPr="00752FC6">
        <w:rPr>
          <w:rFonts w:cs="Times New Roman"/>
        </w:rPr>
        <w:t xml:space="preserve"> ning ühtlusta</w:t>
      </w:r>
      <w:r w:rsidR="00AF1751" w:rsidRPr="00752FC6">
        <w:rPr>
          <w:rFonts w:cs="Times New Roman"/>
        </w:rPr>
        <w:t>takse nõuded</w:t>
      </w:r>
      <w:r w:rsidRPr="00752FC6">
        <w:rPr>
          <w:rFonts w:cs="Times New Roman"/>
        </w:rPr>
        <w:t xml:space="preserve">. Sätte eeskujuks on </w:t>
      </w:r>
      <w:proofErr w:type="spellStart"/>
      <w:r w:rsidRPr="00752FC6">
        <w:rPr>
          <w:rFonts w:cs="Times New Roman"/>
        </w:rPr>
        <w:t>ÄS</w:t>
      </w:r>
      <w:r w:rsidR="00FF6868" w:rsidRPr="00752FC6">
        <w:rPr>
          <w:rFonts w:cs="Times New Roman"/>
        </w:rPr>
        <w:t>-i</w:t>
      </w:r>
      <w:proofErr w:type="spellEnd"/>
      <w:r w:rsidRPr="00752FC6">
        <w:rPr>
          <w:rFonts w:cs="Times New Roman"/>
        </w:rPr>
        <w:t xml:space="preserve"> § 184 l</w:t>
      </w:r>
      <w:r w:rsidR="004E1A2E" w:rsidRPr="00752FC6">
        <w:rPr>
          <w:rFonts w:cs="Times New Roman"/>
        </w:rPr>
        <w:t>õige</w:t>
      </w:r>
      <w:r w:rsidRPr="00752FC6">
        <w:rPr>
          <w:rFonts w:cs="Times New Roman"/>
        </w:rPr>
        <w:t xml:space="preserve"> 2, mille järgi valitakse juhatuse liige tähtajatult, kui põhikirjas ei ole tähtaega ette nähtud.</w:t>
      </w:r>
      <w:r w:rsidR="00670E4E" w:rsidRPr="00752FC6">
        <w:rPr>
          <w:rFonts w:cs="Times New Roman"/>
        </w:rPr>
        <w:t xml:space="preserve"> </w:t>
      </w:r>
      <w:r w:rsidR="15A66729" w:rsidRPr="00752FC6">
        <w:rPr>
          <w:rFonts w:cs="Times New Roman"/>
        </w:rPr>
        <w:t>M</w:t>
      </w:r>
      <w:r w:rsidR="34C726D5" w:rsidRPr="00752FC6">
        <w:rPr>
          <w:rFonts w:cs="Times New Roman"/>
        </w:rPr>
        <w:t xml:space="preserve">uudatus </w:t>
      </w:r>
      <w:r w:rsidRPr="00752FC6">
        <w:rPr>
          <w:rFonts w:cs="Times New Roman"/>
        </w:rPr>
        <w:t xml:space="preserve">võimaldab MTÜ juhatuse liikmeid valida ka tähtajatult, kui see on ette nähtud põhikirjas. </w:t>
      </w:r>
      <w:r w:rsidR="00D930FE" w:rsidRPr="00752FC6">
        <w:rPr>
          <w:rFonts w:cs="Times New Roman"/>
        </w:rPr>
        <w:t>E</w:t>
      </w:r>
      <w:r w:rsidRPr="00752FC6">
        <w:rPr>
          <w:rFonts w:cs="Times New Roman"/>
        </w:rPr>
        <w:t xml:space="preserve">riti väikeste MTÜ-de puhul </w:t>
      </w:r>
      <w:r w:rsidR="00D930FE" w:rsidRPr="00752FC6">
        <w:rPr>
          <w:rFonts w:cs="Times New Roman"/>
        </w:rPr>
        <w:t xml:space="preserve">ei ole põhjust </w:t>
      </w:r>
      <w:r w:rsidRPr="00752FC6">
        <w:rPr>
          <w:rFonts w:cs="Times New Roman"/>
        </w:rPr>
        <w:t xml:space="preserve">nõuda tähtajaliselt juhatuse ümbervalimist, vaid </w:t>
      </w:r>
      <w:r w:rsidR="00667146" w:rsidRPr="00752FC6">
        <w:rPr>
          <w:rFonts w:cs="Times New Roman"/>
        </w:rPr>
        <w:t xml:space="preserve">pigem </w:t>
      </w:r>
      <w:r w:rsidRPr="00752FC6">
        <w:rPr>
          <w:rFonts w:cs="Times New Roman"/>
        </w:rPr>
        <w:t xml:space="preserve">usaldada MTÜ </w:t>
      </w:r>
      <w:proofErr w:type="spellStart"/>
      <w:r w:rsidRPr="00752FC6">
        <w:rPr>
          <w:rFonts w:cs="Times New Roman"/>
        </w:rPr>
        <w:t>sisedemokraatiat</w:t>
      </w:r>
      <w:proofErr w:type="spellEnd"/>
      <w:r w:rsidRPr="00752FC6">
        <w:rPr>
          <w:rFonts w:cs="Times New Roman"/>
        </w:rPr>
        <w:t>.</w:t>
      </w:r>
      <w:r w:rsidR="009512D7" w:rsidRPr="00752FC6">
        <w:rPr>
          <w:rFonts w:cs="Times New Roman"/>
        </w:rPr>
        <w:t xml:space="preserve"> Sellega väheneb mittetulundusühingu koormus juhatuse valimisel </w:t>
      </w:r>
      <w:r w:rsidR="00FC0726" w:rsidRPr="00752FC6">
        <w:rPr>
          <w:rFonts w:cs="Times New Roman"/>
        </w:rPr>
        <w:t>iga ko</w:t>
      </w:r>
      <w:r w:rsidR="00656B84" w:rsidRPr="00752FC6">
        <w:rPr>
          <w:rFonts w:cs="Times New Roman"/>
        </w:rPr>
        <w:t>r</w:t>
      </w:r>
      <w:r w:rsidR="00FC0726" w:rsidRPr="00752FC6">
        <w:rPr>
          <w:rFonts w:cs="Times New Roman"/>
        </w:rPr>
        <w:t xml:space="preserve">d tähtaja saabumisel </w:t>
      </w:r>
      <w:r w:rsidR="00CA6109" w:rsidRPr="00752FC6">
        <w:rPr>
          <w:rFonts w:cs="Times New Roman"/>
        </w:rPr>
        <w:t>ning</w:t>
      </w:r>
      <w:r w:rsidR="00FC0726" w:rsidRPr="00752FC6">
        <w:rPr>
          <w:rFonts w:cs="Times New Roman"/>
        </w:rPr>
        <w:t xml:space="preserve"> saab valida juhatuse liikme tähtajatult.</w:t>
      </w:r>
    </w:p>
    <w:p w14:paraId="60947258" w14:textId="54BEC597" w:rsidR="00C82D3B" w:rsidRPr="00752FC6" w:rsidRDefault="1F7E2E75" w:rsidP="00977E4A">
      <w:pPr>
        <w:spacing w:line="240" w:lineRule="auto"/>
        <w:jc w:val="both"/>
        <w:rPr>
          <w:rFonts w:cs="Times New Roman"/>
          <w:szCs w:val="24"/>
        </w:rPr>
      </w:pPr>
      <w:r w:rsidRPr="00752FC6">
        <w:rPr>
          <w:rFonts w:cs="Times New Roman"/>
          <w:szCs w:val="24"/>
        </w:rPr>
        <w:t>Paragrahvi 28 lõikes 3</w:t>
      </w:r>
      <w:r w:rsidRPr="00752FC6">
        <w:rPr>
          <w:rFonts w:cs="Times New Roman"/>
          <w:szCs w:val="24"/>
          <w:vertAlign w:val="superscript"/>
        </w:rPr>
        <w:t>2</w:t>
      </w:r>
      <w:r w:rsidRPr="00752FC6">
        <w:rPr>
          <w:rFonts w:cs="Times New Roman"/>
          <w:szCs w:val="24"/>
        </w:rPr>
        <w:t xml:space="preserve"> </w:t>
      </w:r>
      <w:r w:rsidR="51E10004" w:rsidRPr="00752FC6">
        <w:rPr>
          <w:rFonts w:cs="Times New Roman"/>
          <w:szCs w:val="24"/>
        </w:rPr>
        <w:t>asendatakse</w:t>
      </w:r>
      <w:r w:rsidRPr="00752FC6">
        <w:rPr>
          <w:rFonts w:cs="Times New Roman"/>
          <w:szCs w:val="24"/>
        </w:rPr>
        <w:t xml:space="preserve"> viide mittetulundusühingute seaduse </w:t>
      </w:r>
      <w:r w:rsidR="76221D25" w:rsidRPr="00752FC6">
        <w:rPr>
          <w:rFonts w:cs="Times New Roman"/>
          <w:szCs w:val="24"/>
        </w:rPr>
        <w:t>§-le</w:t>
      </w:r>
      <w:r w:rsidR="3A29000D" w:rsidRPr="00752FC6">
        <w:rPr>
          <w:rFonts w:cs="Times New Roman"/>
          <w:szCs w:val="24"/>
        </w:rPr>
        <w:t xml:space="preserve"> </w:t>
      </w:r>
      <w:r w:rsidRPr="00752FC6">
        <w:rPr>
          <w:rFonts w:cs="Times New Roman"/>
          <w:szCs w:val="24"/>
        </w:rPr>
        <w:t xml:space="preserve">82 viitega äriregistri seaduse </w:t>
      </w:r>
      <w:r w:rsidR="76221D25" w:rsidRPr="00752FC6">
        <w:rPr>
          <w:rFonts w:cs="Times New Roman"/>
          <w:szCs w:val="24"/>
        </w:rPr>
        <w:t>§-</w:t>
      </w:r>
      <w:r w:rsidRPr="00752FC6">
        <w:rPr>
          <w:rFonts w:cs="Times New Roman"/>
          <w:szCs w:val="24"/>
        </w:rPr>
        <w:t xml:space="preserve">le 53. </w:t>
      </w:r>
      <w:proofErr w:type="spellStart"/>
      <w:r w:rsidRPr="00752FC6">
        <w:rPr>
          <w:rFonts w:cs="Times New Roman"/>
          <w:szCs w:val="24"/>
        </w:rPr>
        <w:t>M</w:t>
      </w:r>
      <w:r w:rsidR="76221D25" w:rsidRPr="00752FC6">
        <w:rPr>
          <w:rFonts w:cs="Times New Roman"/>
          <w:szCs w:val="24"/>
        </w:rPr>
        <w:t>TÜS</w:t>
      </w:r>
      <w:r w:rsidR="6D27863A" w:rsidRPr="00752FC6">
        <w:rPr>
          <w:rFonts w:cs="Times New Roman"/>
          <w:szCs w:val="24"/>
        </w:rPr>
        <w:t>-i</w:t>
      </w:r>
      <w:proofErr w:type="spellEnd"/>
      <w:r w:rsidR="6E6CBF3D" w:rsidRPr="00752FC6">
        <w:rPr>
          <w:rFonts w:cs="Times New Roman"/>
          <w:szCs w:val="24"/>
        </w:rPr>
        <w:t xml:space="preserve"> </w:t>
      </w:r>
      <w:r w:rsidR="6D27863A" w:rsidRPr="00752FC6">
        <w:rPr>
          <w:rFonts w:cs="Times New Roman"/>
          <w:szCs w:val="24"/>
        </w:rPr>
        <w:t>§</w:t>
      </w:r>
      <w:r w:rsidRPr="00752FC6">
        <w:rPr>
          <w:rFonts w:cs="Times New Roman"/>
          <w:szCs w:val="24"/>
        </w:rPr>
        <w:t xml:space="preserve"> 82 on tunnistatud kehtetuks äriregistri seaduse jõustumisel ja seda asendab äriregistri seaduse </w:t>
      </w:r>
      <w:r w:rsidR="6D27863A" w:rsidRPr="00752FC6">
        <w:rPr>
          <w:rFonts w:cs="Times New Roman"/>
          <w:szCs w:val="24"/>
        </w:rPr>
        <w:t>§</w:t>
      </w:r>
      <w:r w:rsidRPr="00752FC6">
        <w:rPr>
          <w:rFonts w:cs="Times New Roman"/>
          <w:szCs w:val="24"/>
        </w:rPr>
        <w:t xml:space="preserve"> 53.</w:t>
      </w:r>
    </w:p>
    <w:p w14:paraId="60947259" w14:textId="182E88C1" w:rsidR="00C82D3B" w:rsidRPr="00752FC6" w:rsidRDefault="008047A1" w:rsidP="00977E4A">
      <w:pPr>
        <w:spacing w:line="240" w:lineRule="auto"/>
        <w:jc w:val="both"/>
        <w:rPr>
          <w:rFonts w:cs="Times New Roman"/>
          <w:szCs w:val="24"/>
        </w:rPr>
      </w:pPr>
      <w:r w:rsidRPr="00752FC6">
        <w:rPr>
          <w:rFonts w:cs="Times New Roman"/>
          <w:szCs w:val="24"/>
        </w:rPr>
        <w:t>Mittetulundusühingu liikme teabeõigust reguleerib praegu § 28 l</w:t>
      </w:r>
      <w:r w:rsidR="008A4F8B" w:rsidRPr="00752FC6">
        <w:rPr>
          <w:rFonts w:cs="Times New Roman"/>
          <w:szCs w:val="24"/>
        </w:rPr>
        <w:t>õige</w:t>
      </w:r>
      <w:r w:rsidRPr="00752FC6">
        <w:rPr>
          <w:rFonts w:cs="Times New Roman"/>
          <w:szCs w:val="24"/>
        </w:rPr>
        <w:t xml:space="preserve"> 5, mis sätestab, et juhatus peab andma liikmetele vajalikku teavet juhtimise kohta ja esitama nende nõudel vastava aruande, kui põhikirjaga ei ole ette nähtud teisiti. Kõnealune säte ei ole õigusselge, sest pole võimalik aru saada, mida kujutab endast „vastav aruanne“. Ka mittetulundusühingu liikme teabeõiguse reeglid erinevad põhjendamatult teiste eraõiguslike juriidiliste isikute liikide sarnastest sätetest, sealhulgas üheks mittetulundusühingu liigiks oleva korteriühistu teabeõiguse sätetest.</w:t>
      </w:r>
    </w:p>
    <w:p w14:paraId="6094725A" w14:textId="7D1CB934" w:rsidR="00C82D3B" w:rsidRPr="00752FC6" w:rsidRDefault="00E537BC" w:rsidP="00977E4A">
      <w:pPr>
        <w:spacing w:line="240" w:lineRule="auto"/>
        <w:jc w:val="both"/>
        <w:rPr>
          <w:rFonts w:cs="Times New Roman"/>
          <w:szCs w:val="24"/>
        </w:rPr>
      </w:pPr>
      <w:r w:rsidRPr="00752FC6">
        <w:rPr>
          <w:rFonts w:cs="Times New Roman"/>
          <w:szCs w:val="24"/>
        </w:rPr>
        <w:t>Lõike</w:t>
      </w:r>
      <w:r w:rsidR="008047A1" w:rsidRPr="00752FC6">
        <w:rPr>
          <w:rFonts w:cs="Times New Roman"/>
          <w:szCs w:val="24"/>
        </w:rPr>
        <w:t xml:space="preserve"> 5 esimese</w:t>
      </w:r>
      <w:r w:rsidRPr="00752FC6">
        <w:rPr>
          <w:rFonts w:cs="Times New Roman"/>
          <w:szCs w:val="24"/>
        </w:rPr>
        <w:t>s</w:t>
      </w:r>
      <w:r w:rsidR="008047A1" w:rsidRPr="00752FC6">
        <w:rPr>
          <w:rFonts w:cs="Times New Roman"/>
          <w:szCs w:val="24"/>
        </w:rPr>
        <w:t xml:space="preserve"> lause</w:t>
      </w:r>
      <w:r w:rsidRPr="00752FC6">
        <w:rPr>
          <w:rFonts w:cs="Times New Roman"/>
          <w:szCs w:val="24"/>
        </w:rPr>
        <w:t>s</w:t>
      </w:r>
      <w:r w:rsidR="008047A1" w:rsidRPr="00752FC6">
        <w:rPr>
          <w:rFonts w:cs="Times New Roman"/>
          <w:szCs w:val="24"/>
        </w:rPr>
        <w:t xml:space="preserve"> nähakse ette, et juhatus peab teatama liikmetele mittetulundusühingut puudutavatest olulistest asjaoludest ja andma nende nõudmisel teavet mittetulundusühingu tehingute kohta. </w:t>
      </w:r>
      <w:r w:rsidR="00FF1B2A" w:rsidRPr="00752FC6">
        <w:rPr>
          <w:rFonts w:cs="Times New Roman"/>
          <w:szCs w:val="24"/>
        </w:rPr>
        <w:t>L</w:t>
      </w:r>
      <w:r w:rsidR="008047A1" w:rsidRPr="00752FC6">
        <w:rPr>
          <w:rFonts w:cs="Times New Roman"/>
          <w:szCs w:val="24"/>
        </w:rPr>
        <w:t xml:space="preserve">ause sõnastamisel on eeskujuks võetud käsundisaaja teatamiskohustust reguleeriv </w:t>
      </w:r>
      <w:proofErr w:type="spellStart"/>
      <w:r w:rsidR="008047A1" w:rsidRPr="00752FC6">
        <w:rPr>
          <w:rFonts w:cs="Times New Roman"/>
          <w:szCs w:val="24"/>
        </w:rPr>
        <w:t>VÕS</w:t>
      </w:r>
      <w:r w:rsidR="00FF1B2A" w:rsidRPr="00752FC6">
        <w:rPr>
          <w:rFonts w:cs="Times New Roman"/>
          <w:szCs w:val="24"/>
        </w:rPr>
        <w:t>-i</w:t>
      </w:r>
      <w:proofErr w:type="spellEnd"/>
      <w:r w:rsidR="00FF1B2A" w:rsidRPr="00752FC6">
        <w:rPr>
          <w:rFonts w:cs="Times New Roman"/>
          <w:szCs w:val="24"/>
        </w:rPr>
        <w:t xml:space="preserve"> </w:t>
      </w:r>
      <w:r w:rsidR="008047A1" w:rsidRPr="00752FC6">
        <w:rPr>
          <w:rFonts w:cs="Times New Roman"/>
          <w:szCs w:val="24"/>
        </w:rPr>
        <w:t>§</w:t>
      </w:r>
      <w:r w:rsidR="00FF1B2A" w:rsidRPr="00752FC6">
        <w:rPr>
          <w:rFonts w:cs="Times New Roman"/>
          <w:szCs w:val="24"/>
        </w:rPr>
        <w:t> </w:t>
      </w:r>
      <w:r w:rsidR="008047A1" w:rsidRPr="00752FC6">
        <w:rPr>
          <w:rFonts w:cs="Times New Roman"/>
          <w:szCs w:val="24"/>
        </w:rPr>
        <w:t>624 l</w:t>
      </w:r>
      <w:r w:rsidR="00FF1B2A" w:rsidRPr="00752FC6">
        <w:rPr>
          <w:rFonts w:cs="Times New Roman"/>
          <w:szCs w:val="24"/>
        </w:rPr>
        <w:t>õige</w:t>
      </w:r>
      <w:r w:rsidR="008047A1" w:rsidRPr="00752FC6">
        <w:rPr>
          <w:rFonts w:cs="Times New Roman"/>
          <w:szCs w:val="24"/>
        </w:rPr>
        <w:t xml:space="preserve"> 1, mille kohaselt peab käsundisaaja teatama käsundiandjale kõigist käsundi täitmisega seotud olulistest asjaoludest ja andma käsundiandja nõudmisel talle teavet käsundi täitmise kohta. </w:t>
      </w:r>
      <w:r w:rsidR="00F67042" w:rsidRPr="00752FC6">
        <w:rPr>
          <w:rFonts w:cs="Times New Roman"/>
          <w:szCs w:val="24"/>
        </w:rPr>
        <w:t>Lõike</w:t>
      </w:r>
      <w:r w:rsidR="008047A1" w:rsidRPr="00752FC6">
        <w:rPr>
          <w:rFonts w:cs="Times New Roman"/>
          <w:szCs w:val="24"/>
        </w:rPr>
        <w:t xml:space="preserve"> 5 teine lause näeb sarnaselt korteriühistu liikme ja osaühingu osanikuga ka mittetulundusühingu liikmele õiguse tutvuda ühingu dokumentidega. Samal ajal nähakse sama lõike kolmanda lausega ette ka juhatuse õigus teabe andmisest ja dokumentide näitamisest keelduda täpselt samamoodi, nagu see on kõigi teiste ühingute puhul (ÄS § 166 lg 2 ja § 287 lg 2, TÜS §</w:t>
      </w:r>
      <w:r w:rsidR="00F67042" w:rsidRPr="00752FC6">
        <w:rPr>
          <w:rFonts w:cs="Times New Roman"/>
          <w:szCs w:val="24"/>
        </w:rPr>
        <w:t> </w:t>
      </w:r>
      <w:r w:rsidR="008047A1" w:rsidRPr="00752FC6">
        <w:rPr>
          <w:rFonts w:cs="Times New Roman"/>
          <w:szCs w:val="24"/>
        </w:rPr>
        <w:t xml:space="preserve">28 lg 2 ning </w:t>
      </w:r>
      <w:proofErr w:type="spellStart"/>
      <w:r w:rsidR="008047A1" w:rsidRPr="00752FC6">
        <w:rPr>
          <w:rFonts w:cs="Times New Roman"/>
          <w:szCs w:val="24"/>
        </w:rPr>
        <w:t>KrtS</w:t>
      </w:r>
      <w:proofErr w:type="spellEnd"/>
      <w:r w:rsidR="008047A1" w:rsidRPr="00752FC6">
        <w:rPr>
          <w:rFonts w:cs="Times New Roman"/>
          <w:szCs w:val="24"/>
        </w:rPr>
        <w:t xml:space="preserve"> § 45 lg 2). Niisiis on juhatusel õigus keelduda teabe andmisest ja dokumentide esitamisest, kui on alust eeldada, et see võib tekitada olulist kahju mittetulundusühingu huvidele. Keeldumisõigus on juhatusel üksnes siis, kui on oht, et ühingu huvidele tekitatakse olulist kahju. Arvestades mittetulundusühingu olemust (isikute vabatahtlik ühendus) ja eesmärke (mittetulunduslik tegevus)</w:t>
      </w:r>
      <w:r w:rsidR="001432E7" w:rsidRPr="00752FC6">
        <w:rPr>
          <w:rFonts w:cs="Times New Roman"/>
          <w:szCs w:val="24"/>
        </w:rPr>
        <w:t>,</w:t>
      </w:r>
      <w:r w:rsidR="008047A1" w:rsidRPr="00752FC6">
        <w:rPr>
          <w:rFonts w:cs="Times New Roman"/>
          <w:szCs w:val="24"/>
        </w:rPr>
        <w:t xml:space="preserve"> peaks keeldumisõigus olema pigem erandlik.</w:t>
      </w:r>
    </w:p>
    <w:p w14:paraId="6094725B" w14:textId="401D6F69" w:rsidR="00C82D3B" w:rsidRPr="00752FC6" w:rsidRDefault="00551A3A" w:rsidP="00977E4A">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9.4.1. </w:t>
      </w:r>
    </w:p>
    <w:p w14:paraId="680E5364" w14:textId="2AA7EFAC" w:rsidR="00925A32" w:rsidRPr="00752FC6" w:rsidRDefault="00925A32" w:rsidP="00977E4A">
      <w:pPr>
        <w:spacing w:line="240" w:lineRule="auto"/>
        <w:jc w:val="both"/>
        <w:rPr>
          <w:rFonts w:cs="Times New Roman"/>
          <w:b/>
          <w:szCs w:val="24"/>
        </w:rPr>
      </w:pPr>
      <w:r w:rsidRPr="00752FC6">
        <w:rPr>
          <w:rFonts w:cs="Times New Roman"/>
          <w:b/>
          <w:szCs w:val="24"/>
        </w:rPr>
        <w:lastRenderedPageBreak/>
        <w:t>Paragrahvi 28</w:t>
      </w:r>
      <w:r w:rsidRPr="00752FC6">
        <w:rPr>
          <w:rFonts w:cs="Times New Roman"/>
          <w:b/>
          <w:szCs w:val="24"/>
          <w:vertAlign w:val="superscript"/>
        </w:rPr>
        <w:t>1</w:t>
      </w:r>
      <w:r w:rsidRPr="00752FC6">
        <w:rPr>
          <w:rFonts w:cs="Times New Roman"/>
          <w:b/>
          <w:szCs w:val="24"/>
        </w:rPr>
        <w:t xml:space="preserve"> muutmine</w:t>
      </w:r>
    </w:p>
    <w:p w14:paraId="5CD6BD47" w14:textId="3DA4DF01" w:rsidR="00551A3A" w:rsidRPr="00752FC6" w:rsidRDefault="008047A1" w:rsidP="00977E4A">
      <w:pPr>
        <w:spacing w:line="240" w:lineRule="auto"/>
        <w:jc w:val="both"/>
        <w:rPr>
          <w:rFonts w:cs="Times New Roman"/>
          <w:szCs w:val="24"/>
        </w:rPr>
      </w:pPr>
      <w:r w:rsidRPr="00752FC6">
        <w:rPr>
          <w:rFonts w:cs="Times New Roman"/>
          <w:szCs w:val="24"/>
        </w:rPr>
        <w:t xml:space="preserve">Vt </w:t>
      </w:r>
      <w:proofErr w:type="spellStart"/>
      <w:r w:rsidRPr="00752FC6">
        <w:rPr>
          <w:rFonts w:cs="Times New Roman"/>
          <w:szCs w:val="24"/>
        </w:rPr>
        <w:t>ÄS</w:t>
      </w:r>
      <w:r w:rsidR="001432E7" w:rsidRPr="00752FC6">
        <w:rPr>
          <w:rFonts w:cs="Times New Roman"/>
          <w:szCs w:val="24"/>
        </w:rPr>
        <w:t>-i</w:t>
      </w:r>
      <w:proofErr w:type="spellEnd"/>
      <w:r w:rsidRPr="00752FC6">
        <w:rPr>
          <w:rFonts w:cs="Times New Roman"/>
          <w:szCs w:val="24"/>
        </w:rPr>
        <w:t xml:space="preserve"> </w:t>
      </w:r>
      <w:r w:rsidR="001432E7" w:rsidRPr="00752FC6">
        <w:rPr>
          <w:rFonts w:cs="Times New Roman"/>
          <w:szCs w:val="24"/>
        </w:rPr>
        <w:t xml:space="preserve">§ </w:t>
      </w:r>
      <w:r w:rsidRPr="00752FC6">
        <w:rPr>
          <w:rFonts w:cs="Times New Roman"/>
          <w:szCs w:val="24"/>
        </w:rPr>
        <w:t>180</w:t>
      </w:r>
      <w:r w:rsidRPr="00752FC6">
        <w:rPr>
          <w:rFonts w:cs="Times New Roman"/>
          <w:szCs w:val="24"/>
          <w:vertAlign w:val="superscript"/>
        </w:rPr>
        <w:t>1</w:t>
      </w:r>
      <w:r w:rsidRPr="00752FC6">
        <w:rPr>
          <w:rFonts w:cs="Times New Roman"/>
          <w:szCs w:val="24"/>
        </w:rPr>
        <w:t xml:space="preserve"> l</w:t>
      </w:r>
      <w:r w:rsidR="001432E7" w:rsidRPr="00752FC6">
        <w:rPr>
          <w:rFonts w:cs="Times New Roman"/>
          <w:szCs w:val="24"/>
        </w:rPr>
        <w:t>õike</w:t>
      </w:r>
      <w:r w:rsidRPr="00752FC6">
        <w:rPr>
          <w:rFonts w:cs="Times New Roman"/>
          <w:szCs w:val="24"/>
        </w:rPr>
        <w:t xml:space="preserve"> 3 muutmise </w:t>
      </w:r>
      <w:r w:rsidR="009950A0" w:rsidRPr="00752FC6">
        <w:rPr>
          <w:rFonts w:cs="Times New Roman"/>
          <w:szCs w:val="24"/>
        </w:rPr>
        <w:t>selgitusi.</w:t>
      </w:r>
    </w:p>
    <w:p w14:paraId="1EFCE644" w14:textId="28CFCD58" w:rsidR="00603696" w:rsidRPr="00752FC6" w:rsidRDefault="00603696" w:rsidP="00977E4A">
      <w:pPr>
        <w:spacing w:line="240" w:lineRule="auto"/>
        <w:jc w:val="both"/>
        <w:rPr>
          <w:rFonts w:cs="Times New Roman"/>
          <w:b/>
          <w:szCs w:val="24"/>
        </w:rPr>
      </w:pPr>
      <w:r w:rsidRPr="00752FC6">
        <w:rPr>
          <w:rFonts w:cs="Times New Roman"/>
          <w:b/>
          <w:szCs w:val="24"/>
        </w:rPr>
        <w:t>Paragrahvi 38 muutmine</w:t>
      </w:r>
    </w:p>
    <w:p w14:paraId="62980CEA" w14:textId="3EEB346C" w:rsidR="00551A3A" w:rsidRPr="00752FC6" w:rsidRDefault="008047A1" w:rsidP="00977E4A">
      <w:pPr>
        <w:spacing w:line="240" w:lineRule="auto"/>
        <w:jc w:val="both"/>
        <w:rPr>
          <w:rFonts w:cs="Times New Roman"/>
          <w:szCs w:val="24"/>
        </w:rPr>
      </w:pPr>
      <w:r w:rsidRPr="00752FC6">
        <w:rPr>
          <w:rFonts w:cs="Times New Roman"/>
          <w:szCs w:val="24"/>
        </w:rPr>
        <w:t xml:space="preserve">Muudatuse eesmärk on ühtlustada §-s 38, </w:t>
      </w:r>
      <w:r w:rsidR="009950A0" w:rsidRPr="00752FC6">
        <w:rPr>
          <w:rFonts w:cs="Times New Roman"/>
          <w:szCs w:val="24"/>
        </w:rPr>
        <w:t xml:space="preserve">§ </w:t>
      </w:r>
      <w:r w:rsidRPr="00752FC6">
        <w:rPr>
          <w:rFonts w:cs="Times New Roman"/>
          <w:szCs w:val="24"/>
        </w:rPr>
        <w:t>58 l</w:t>
      </w:r>
      <w:r w:rsidR="009950A0" w:rsidRPr="00752FC6">
        <w:rPr>
          <w:rFonts w:cs="Times New Roman"/>
          <w:szCs w:val="24"/>
        </w:rPr>
        <w:t>õike</w:t>
      </w:r>
      <w:r w:rsidRPr="00752FC6">
        <w:rPr>
          <w:rFonts w:cs="Times New Roman"/>
          <w:szCs w:val="24"/>
        </w:rPr>
        <w:t xml:space="preserve"> 2 ja </w:t>
      </w:r>
      <w:r w:rsidR="009950A0" w:rsidRPr="00752FC6">
        <w:rPr>
          <w:rFonts w:cs="Times New Roman"/>
          <w:szCs w:val="24"/>
        </w:rPr>
        <w:t xml:space="preserve">§ </w:t>
      </w:r>
      <w:r w:rsidRPr="00752FC6">
        <w:rPr>
          <w:rFonts w:cs="Times New Roman"/>
          <w:szCs w:val="24"/>
        </w:rPr>
        <w:t>67 l</w:t>
      </w:r>
      <w:r w:rsidR="009950A0" w:rsidRPr="00752FC6">
        <w:rPr>
          <w:rFonts w:cs="Times New Roman"/>
          <w:szCs w:val="24"/>
        </w:rPr>
        <w:t>õikes</w:t>
      </w:r>
      <w:r w:rsidRPr="00752FC6">
        <w:rPr>
          <w:rFonts w:cs="Times New Roman"/>
          <w:szCs w:val="24"/>
        </w:rPr>
        <w:t xml:space="preserve"> 2 sätestatud kvalifitseeritud häälteenamuse sõnastust otsuste vastuvõtmisel teiste ühingu liikide </w:t>
      </w:r>
      <w:r w:rsidR="00C16CCE" w:rsidRPr="00752FC6">
        <w:rPr>
          <w:rFonts w:cs="Times New Roman"/>
          <w:szCs w:val="24"/>
        </w:rPr>
        <w:t>samasugus</w:t>
      </w:r>
      <w:r w:rsidR="00252127" w:rsidRPr="00752FC6">
        <w:rPr>
          <w:rFonts w:cs="Times New Roman"/>
          <w:szCs w:val="24"/>
        </w:rPr>
        <w:t>tes sätetes.</w:t>
      </w:r>
      <w:r w:rsidRPr="00752FC6">
        <w:rPr>
          <w:rFonts w:cs="Times New Roman"/>
          <w:szCs w:val="24"/>
        </w:rPr>
        <w:t xml:space="preserve"> Seetõttu nähakse muudatusega ette, et nimetatud otsused on vastu võetud, kui selle poolt on hääletanud vähemalt 2/3 hääletamisel osalenud liikmetest või </w:t>
      </w:r>
      <w:r w:rsidR="00252127" w:rsidRPr="00752FC6">
        <w:rPr>
          <w:rFonts w:cs="Times New Roman"/>
          <w:szCs w:val="24"/>
        </w:rPr>
        <w:t xml:space="preserve">sama </w:t>
      </w:r>
      <w:r w:rsidRPr="00752FC6">
        <w:rPr>
          <w:rFonts w:cs="Times New Roman"/>
          <w:szCs w:val="24"/>
        </w:rPr>
        <w:t>seaduse §</w:t>
      </w:r>
      <w:r w:rsidR="00252127" w:rsidRPr="00752FC6">
        <w:rPr>
          <w:rFonts w:cs="Times New Roman"/>
          <w:szCs w:val="24"/>
        </w:rPr>
        <w:t>-s</w:t>
      </w:r>
      <w:r w:rsidRPr="00752FC6">
        <w:rPr>
          <w:rFonts w:cs="Times New Roman"/>
          <w:szCs w:val="24"/>
        </w:rPr>
        <w:t xml:space="preserve"> 22</w:t>
      </w:r>
      <w:r w:rsidRPr="00752FC6">
        <w:rPr>
          <w:rFonts w:cs="Times New Roman"/>
          <w:szCs w:val="24"/>
          <w:vertAlign w:val="superscript"/>
        </w:rPr>
        <w:t>1</w:t>
      </w:r>
      <w:r w:rsidRPr="00752FC6">
        <w:rPr>
          <w:rFonts w:cs="Times New Roman"/>
          <w:szCs w:val="24"/>
        </w:rPr>
        <w:t xml:space="preserve"> nimetatud juhul vähemalt 2/3 liikmete häältest, kui põhikirjaga ei ole ette nähtud suurema häälteenamuse nõuet.</w:t>
      </w:r>
    </w:p>
    <w:p w14:paraId="1DA1F81F" w14:textId="57D030D9" w:rsidR="006268A4" w:rsidRPr="00752FC6" w:rsidRDefault="006268A4" w:rsidP="00977E4A">
      <w:pPr>
        <w:spacing w:line="240" w:lineRule="auto"/>
        <w:jc w:val="both"/>
        <w:rPr>
          <w:rFonts w:cs="Times New Roman"/>
          <w:b/>
          <w:szCs w:val="24"/>
        </w:rPr>
      </w:pPr>
      <w:r w:rsidRPr="00752FC6">
        <w:rPr>
          <w:rFonts w:cs="Times New Roman"/>
          <w:b/>
          <w:szCs w:val="24"/>
        </w:rPr>
        <w:t>Paragrahvi 40 muutmine</w:t>
      </w:r>
    </w:p>
    <w:p w14:paraId="3AB094EA" w14:textId="5793940F" w:rsidR="00551A3A" w:rsidRPr="00752FC6" w:rsidRDefault="008047A1" w:rsidP="00977E4A">
      <w:pPr>
        <w:spacing w:line="240" w:lineRule="auto"/>
        <w:jc w:val="both"/>
        <w:rPr>
          <w:rFonts w:cs="Times New Roman"/>
          <w:szCs w:val="24"/>
        </w:rPr>
      </w:pPr>
      <w:r w:rsidRPr="00752FC6">
        <w:rPr>
          <w:rFonts w:cs="Times New Roman"/>
          <w:szCs w:val="24"/>
        </w:rPr>
        <w:t>Paragrahvi 40 l</w:t>
      </w:r>
      <w:r w:rsidR="00252127" w:rsidRPr="00752FC6">
        <w:rPr>
          <w:rFonts w:cs="Times New Roman"/>
          <w:szCs w:val="24"/>
        </w:rPr>
        <w:t>õike</w:t>
      </w:r>
      <w:r w:rsidRPr="00752FC6">
        <w:rPr>
          <w:rFonts w:cs="Times New Roman"/>
          <w:szCs w:val="24"/>
        </w:rPr>
        <w:t xml:space="preserve"> 1 p</w:t>
      </w:r>
      <w:r w:rsidR="00252127" w:rsidRPr="00752FC6">
        <w:rPr>
          <w:rFonts w:cs="Times New Roman"/>
          <w:szCs w:val="24"/>
        </w:rPr>
        <w:t>unkt</w:t>
      </w:r>
      <w:r w:rsidRPr="00752FC6">
        <w:rPr>
          <w:rFonts w:cs="Times New Roman"/>
          <w:szCs w:val="24"/>
        </w:rPr>
        <w:t xml:space="preserve"> 2 viia</w:t>
      </w:r>
      <w:r w:rsidR="00252127" w:rsidRPr="00752FC6">
        <w:rPr>
          <w:rFonts w:cs="Times New Roman"/>
          <w:szCs w:val="24"/>
        </w:rPr>
        <w:t>kse</w:t>
      </w:r>
      <w:r w:rsidRPr="00752FC6">
        <w:rPr>
          <w:rFonts w:cs="Times New Roman"/>
          <w:szCs w:val="24"/>
        </w:rPr>
        <w:t xml:space="preserve"> kooskõlla § 1 l</w:t>
      </w:r>
      <w:r w:rsidR="00252127" w:rsidRPr="00752FC6">
        <w:rPr>
          <w:rFonts w:cs="Times New Roman"/>
          <w:szCs w:val="24"/>
        </w:rPr>
        <w:t>õikega</w:t>
      </w:r>
      <w:r w:rsidRPr="00752FC6">
        <w:rPr>
          <w:rFonts w:cs="Times New Roman"/>
          <w:szCs w:val="24"/>
        </w:rPr>
        <w:t xml:space="preserve"> 1, mille järgi ei või MTÜ eesmärgiks või põhitegevuseks olla majandustegevuse kaudu tulu saamine</w:t>
      </w:r>
      <w:r w:rsidR="005C529A" w:rsidRPr="00752FC6">
        <w:rPr>
          <w:rFonts w:cs="Times New Roman"/>
          <w:szCs w:val="24"/>
        </w:rPr>
        <w:t>,</w:t>
      </w:r>
      <w:r w:rsidRPr="00752FC6">
        <w:rPr>
          <w:rFonts w:cs="Times New Roman"/>
          <w:szCs w:val="24"/>
        </w:rPr>
        <w:t xml:space="preserve"> </w:t>
      </w:r>
      <w:r w:rsidR="008F5B24" w:rsidRPr="00752FC6">
        <w:rPr>
          <w:rFonts w:cs="Times New Roman"/>
          <w:szCs w:val="24"/>
        </w:rPr>
        <w:t>m</w:t>
      </w:r>
      <w:r w:rsidRPr="00752FC6">
        <w:rPr>
          <w:rFonts w:cs="Times New Roman"/>
          <w:szCs w:val="24"/>
        </w:rPr>
        <w:t>ajandustegevuse arendamine on aga lubatud, kui sel ei ole ärilist eesmärki</w:t>
      </w:r>
      <w:r w:rsidR="00A23E40" w:rsidRPr="00752FC6">
        <w:rPr>
          <w:rFonts w:cs="Times New Roman"/>
          <w:szCs w:val="24"/>
        </w:rPr>
        <w:t xml:space="preserve">, milleks on tulu teenimine. </w:t>
      </w:r>
      <w:r w:rsidR="002C66E8" w:rsidRPr="00752FC6">
        <w:rPr>
          <w:rFonts w:cs="Times New Roman"/>
          <w:szCs w:val="24"/>
        </w:rPr>
        <w:t>Majandustegevuse käigus võib mittetulundusühingule tulu tekkida, kuid tulu teenimine ei või olla mittetulundusühingu eesmär</w:t>
      </w:r>
      <w:r w:rsidR="00275ABD" w:rsidRPr="00752FC6">
        <w:rPr>
          <w:rFonts w:cs="Times New Roman"/>
          <w:szCs w:val="24"/>
        </w:rPr>
        <w:t>k</w:t>
      </w:r>
      <w:r w:rsidR="002C66E8" w:rsidRPr="00752FC6">
        <w:rPr>
          <w:rFonts w:cs="Times New Roman"/>
          <w:szCs w:val="24"/>
        </w:rPr>
        <w:t>.</w:t>
      </w:r>
    </w:p>
    <w:p w14:paraId="1CDC0C2C" w14:textId="684E6CC7" w:rsidR="002146A8" w:rsidRPr="00752FC6" w:rsidRDefault="002146A8" w:rsidP="00977E4A">
      <w:pPr>
        <w:spacing w:line="240" w:lineRule="auto"/>
        <w:jc w:val="both"/>
        <w:rPr>
          <w:rFonts w:cs="Times New Roman"/>
          <w:b/>
          <w:szCs w:val="24"/>
        </w:rPr>
      </w:pPr>
      <w:r w:rsidRPr="00752FC6">
        <w:rPr>
          <w:rFonts w:cs="Times New Roman"/>
          <w:b/>
          <w:szCs w:val="24"/>
        </w:rPr>
        <w:t>Paragrahvi 43 muutmine</w:t>
      </w:r>
    </w:p>
    <w:p w14:paraId="2FFEA6DD" w14:textId="2EB9AE67" w:rsidR="006A7B9D" w:rsidRPr="00752FC6" w:rsidRDefault="008047A1" w:rsidP="00977E4A">
      <w:pPr>
        <w:spacing w:line="240" w:lineRule="auto"/>
        <w:jc w:val="both"/>
        <w:rPr>
          <w:rFonts w:cs="Times New Roman"/>
          <w:szCs w:val="24"/>
        </w:rPr>
      </w:pPr>
      <w:r w:rsidRPr="00752FC6">
        <w:rPr>
          <w:rFonts w:cs="Times New Roman"/>
          <w:szCs w:val="24"/>
        </w:rPr>
        <w:t xml:space="preserve">Alates 01.02.2023 kaotati äriühingute puhul nõue, kus vähemalt üks likvideerija peab olema isik, kelle elukoht on Eestis, kuid mittetulundusühingute puhul kehtib endiselt nõue, et vähemalt poolte likvideerijate elukoht peab olema Eesti. Selline erisus ei ole põhjendatud ning muudatusega nimetatud nõue kaotatakse. </w:t>
      </w:r>
    </w:p>
    <w:p w14:paraId="3853ED95" w14:textId="082E0ECB" w:rsidR="006A7B9D" w:rsidRPr="00752FC6" w:rsidRDefault="006A7B9D" w:rsidP="00977E4A">
      <w:pPr>
        <w:spacing w:line="240" w:lineRule="auto"/>
        <w:jc w:val="both"/>
        <w:rPr>
          <w:rFonts w:cs="Times New Roman"/>
          <w:b/>
          <w:szCs w:val="24"/>
        </w:rPr>
      </w:pPr>
      <w:r w:rsidRPr="00752FC6">
        <w:rPr>
          <w:rFonts w:cs="Times New Roman"/>
          <w:b/>
          <w:szCs w:val="24"/>
        </w:rPr>
        <w:t>Paragrahvi 48 muutmine</w:t>
      </w:r>
    </w:p>
    <w:p w14:paraId="214E9626" w14:textId="3C8B57E4" w:rsidR="00EF69CA" w:rsidRPr="00752FC6" w:rsidRDefault="008047A1" w:rsidP="00977E4A">
      <w:pPr>
        <w:spacing w:line="240" w:lineRule="auto"/>
        <w:jc w:val="both"/>
        <w:rPr>
          <w:rFonts w:cs="Times New Roman"/>
          <w:szCs w:val="24"/>
        </w:rPr>
      </w:pPr>
      <w:r w:rsidRPr="00752FC6">
        <w:rPr>
          <w:rFonts w:cs="Times New Roman"/>
          <w:szCs w:val="24"/>
        </w:rPr>
        <w:t>Muudatusega kõrvaldatakse vastuolu mittetulundusühingute seaduse § 47 lõikega 2, mille kohaselt peavad võlausaldajad teatama likvideerijatele oma nõuetest mittetulundusühingu vastu nelja kuu jooksul likvideerimisteate avaldamisest arvates. Neljakuuline nõuetest teatamise tähtaeg on sätestatud ka osaühingute ja aktsiaseltside likvideerimise</w:t>
      </w:r>
      <w:r w:rsidR="00CE4906" w:rsidRPr="00752FC6">
        <w:rPr>
          <w:rFonts w:cs="Times New Roman"/>
          <w:szCs w:val="24"/>
        </w:rPr>
        <w:t xml:space="preserve"> </w:t>
      </w:r>
      <w:r w:rsidR="00917A95" w:rsidRPr="00752FC6">
        <w:rPr>
          <w:rFonts w:cs="Times New Roman"/>
          <w:szCs w:val="24"/>
        </w:rPr>
        <w:t>korra</w:t>
      </w:r>
      <w:r w:rsidRPr="00752FC6">
        <w:rPr>
          <w:rFonts w:cs="Times New Roman"/>
          <w:szCs w:val="24"/>
        </w:rPr>
        <w:t>l (ÄS § 212 lg 3, § 213, § 375 lg 3, § 376).</w:t>
      </w:r>
    </w:p>
    <w:p w14:paraId="6418D862" w14:textId="48B7A00B" w:rsidR="00EF69CA" w:rsidRPr="00752FC6" w:rsidRDefault="00EF69CA" w:rsidP="00977E4A">
      <w:pPr>
        <w:spacing w:line="240" w:lineRule="auto"/>
        <w:jc w:val="both"/>
        <w:rPr>
          <w:rFonts w:cs="Times New Roman"/>
          <w:b/>
          <w:szCs w:val="24"/>
        </w:rPr>
      </w:pPr>
      <w:r w:rsidRPr="00752FC6">
        <w:rPr>
          <w:rFonts w:cs="Times New Roman"/>
          <w:b/>
          <w:szCs w:val="24"/>
        </w:rPr>
        <w:t>Paragrahvi 52 muutmine</w:t>
      </w:r>
    </w:p>
    <w:p w14:paraId="028F9C5D" w14:textId="201DBEA7" w:rsidR="00646AC8" w:rsidRPr="00752FC6" w:rsidRDefault="008047A1" w:rsidP="00977E4A">
      <w:pPr>
        <w:spacing w:line="240" w:lineRule="auto"/>
        <w:jc w:val="both"/>
        <w:rPr>
          <w:rFonts w:cs="Times New Roman"/>
          <w:szCs w:val="24"/>
        </w:rPr>
      </w:pPr>
      <w:proofErr w:type="spellStart"/>
      <w:r w:rsidRPr="00752FC6">
        <w:rPr>
          <w:rFonts w:cs="Times New Roman"/>
          <w:szCs w:val="24"/>
        </w:rPr>
        <w:t>M</w:t>
      </w:r>
      <w:r w:rsidR="00917A95" w:rsidRPr="00752FC6">
        <w:rPr>
          <w:rFonts w:cs="Times New Roman"/>
          <w:szCs w:val="24"/>
        </w:rPr>
        <w:t>TÜS-i</w:t>
      </w:r>
      <w:proofErr w:type="spellEnd"/>
      <w:r w:rsidRPr="00752FC6">
        <w:rPr>
          <w:rFonts w:cs="Times New Roman"/>
          <w:szCs w:val="24"/>
        </w:rPr>
        <w:t xml:space="preserve"> § 49</w:t>
      </w:r>
      <w:r w:rsidRPr="00752FC6">
        <w:rPr>
          <w:rFonts w:cs="Times New Roman"/>
          <w:szCs w:val="24"/>
          <w:vertAlign w:val="superscript"/>
        </w:rPr>
        <w:t>1</w:t>
      </w:r>
      <w:r w:rsidRPr="00752FC6">
        <w:rPr>
          <w:rFonts w:cs="Times New Roman"/>
          <w:szCs w:val="24"/>
        </w:rPr>
        <w:t xml:space="preserve"> seab mittetulundusühingu likvideerijatele kohustuse </w:t>
      </w:r>
      <w:r w:rsidR="00917A95" w:rsidRPr="00752FC6">
        <w:rPr>
          <w:rFonts w:cs="Times New Roman"/>
          <w:szCs w:val="24"/>
        </w:rPr>
        <w:t>lisaks</w:t>
      </w:r>
      <w:r w:rsidRPr="00752FC6">
        <w:rPr>
          <w:rFonts w:cs="Times New Roman"/>
          <w:szCs w:val="24"/>
        </w:rPr>
        <w:t xml:space="preserve"> võlausaldajate nõuete rahuldamis</w:t>
      </w:r>
      <w:r w:rsidR="00917A95" w:rsidRPr="00752FC6">
        <w:rPr>
          <w:rFonts w:cs="Times New Roman"/>
          <w:szCs w:val="24"/>
        </w:rPr>
        <w:t>ele</w:t>
      </w:r>
      <w:r w:rsidRPr="00752FC6">
        <w:rPr>
          <w:rFonts w:cs="Times New Roman"/>
          <w:szCs w:val="24"/>
        </w:rPr>
        <w:t xml:space="preserve"> ning raha deponeerimis</w:t>
      </w:r>
      <w:r w:rsidR="00917A95" w:rsidRPr="00752FC6">
        <w:rPr>
          <w:rFonts w:cs="Times New Roman"/>
          <w:szCs w:val="24"/>
        </w:rPr>
        <w:t>ele</w:t>
      </w:r>
      <w:r w:rsidRPr="00752FC6">
        <w:rPr>
          <w:rFonts w:cs="Times New Roman"/>
          <w:szCs w:val="24"/>
        </w:rPr>
        <w:t xml:space="preserve"> koostada likvideerimise lõpparuanne. See nõue toodi seadusesse uue äriregistri seaduse jõustumisega 01.02.2023, mis tõi endaga kaasa muutusi ka teistes ühinguõigus</w:t>
      </w:r>
      <w:r w:rsidR="00917A95" w:rsidRPr="00752FC6">
        <w:rPr>
          <w:rFonts w:cs="Times New Roman"/>
          <w:szCs w:val="24"/>
        </w:rPr>
        <w:t xml:space="preserve">t </w:t>
      </w:r>
      <w:r w:rsidR="00C05917" w:rsidRPr="00752FC6">
        <w:rPr>
          <w:rFonts w:cs="Times New Roman"/>
          <w:szCs w:val="24"/>
        </w:rPr>
        <w:t>re</w:t>
      </w:r>
      <w:r w:rsidR="008917B4" w:rsidRPr="00752FC6">
        <w:rPr>
          <w:rFonts w:cs="Times New Roman"/>
          <w:szCs w:val="24"/>
        </w:rPr>
        <w:t>guleerivates</w:t>
      </w:r>
      <w:r w:rsidRPr="00752FC6">
        <w:rPr>
          <w:rFonts w:cs="Times New Roman"/>
          <w:szCs w:val="24"/>
        </w:rPr>
        <w:t xml:space="preserve"> seadustes. Probleem seisneb selles, et kuigi lõpparuande peab koostama, siis seda ei pea esitama äriregistrile koos kustutamisavaldusega ega ka sellest eraldi (nt täisühingul, osaühingul ning aktsiaseltsil on samuti lõpparuande koostamise kohustus ning nemad peavad lõpparuande esitama koos kustutamisavaldusega). Muudatusega ühtlustatakse mittetulundusühingute likvideerimisele kehtivad nõuded äriühingutele kehtestatud nõuetega </w:t>
      </w:r>
      <w:r w:rsidR="008917B4" w:rsidRPr="00752FC6">
        <w:rPr>
          <w:rFonts w:cs="Times New Roman"/>
          <w:szCs w:val="24"/>
        </w:rPr>
        <w:t>ning</w:t>
      </w:r>
      <w:r w:rsidRPr="00752FC6">
        <w:rPr>
          <w:rFonts w:cs="Times New Roman"/>
          <w:szCs w:val="24"/>
        </w:rPr>
        <w:t xml:space="preserve"> lisatakse kohustus esitada koos mittetulundusühingu registrist kustutamise avaldusega ka likvideerimise lõpparuanne.</w:t>
      </w:r>
    </w:p>
    <w:p w14:paraId="500456E7" w14:textId="7C0073D4" w:rsidR="00F60F68" w:rsidRPr="00752FC6" w:rsidRDefault="00F60F68" w:rsidP="00977E4A">
      <w:pPr>
        <w:spacing w:line="240" w:lineRule="auto"/>
        <w:jc w:val="both"/>
        <w:rPr>
          <w:rFonts w:cs="Times New Roman"/>
          <w:b/>
          <w:szCs w:val="24"/>
        </w:rPr>
      </w:pPr>
      <w:r w:rsidRPr="00752FC6">
        <w:rPr>
          <w:rFonts w:cs="Times New Roman"/>
          <w:b/>
          <w:szCs w:val="24"/>
        </w:rPr>
        <w:t>Paragrahvi 54 muutmine</w:t>
      </w:r>
    </w:p>
    <w:p w14:paraId="60947262" w14:textId="1E50CCA9" w:rsidR="00C82D3B" w:rsidRPr="00752FC6" w:rsidRDefault="008047A1" w:rsidP="00977E4A">
      <w:pPr>
        <w:spacing w:line="240" w:lineRule="auto"/>
        <w:jc w:val="both"/>
        <w:rPr>
          <w:rFonts w:cs="Times New Roman"/>
          <w:szCs w:val="24"/>
        </w:rPr>
      </w:pPr>
      <w:r w:rsidRPr="00752FC6">
        <w:rPr>
          <w:rFonts w:cs="Times New Roman"/>
          <w:szCs w:val="24"/>
        </w:rPr>
        <w:t xml:space="preserve">Vt selgitusi </w:t>
      </w:r>
      <w:proofErr w:type="spellStart"/>
      <w:r w:rsidRPr="00752FC6">
        <w:rPr>
          <w:rFonts w:cs="Times New Roman"/>
          <w:szCs w:val="24"/>
        </w:rPr>
        <w:t>ÄS</w:t>
      </w:r>
      <w:r w:rsidR="008917B4" w:rsidRPr="00752FC6">
        <w:rPr>
          <w:rFonts w:cs="Times New Roman"/>
          <w:szCs w:val="24"/>
        </w:rPr>
        <w:t>-i</w:t>
      </w:r>
      <w:proofErr w:type="spellEnd"/>
      <w:r w:rsidRPr="00752FC6">
        <w:rPr>
          <w:rFonts w:cs="Times New Roman"/>
          <w:szCs w:val="24"/>
        </w:rPr>
        <w:t xml:space="preserve"> § 122 muutmise </w:t>
      </w:r>
      <w:r w:rsidR="00110954" w:rsidRPr="00752FC6">
        <w:rPr>
          <w:rFonts w:cs="Times New Roman"/>
          <w:szCs w:val="24"/>
        </w:rPr>
        <w:t>kohta</w:t>
      </w:r>
      <w:r w:rsidRPr="00752FC6">
        <w:rPr>
          <w:rFonts w:cs="Times New Roman"/>
          <w:szCs w:val="24"/>
        </w:rPr>
        <w:t>.</w:t>
      </w:r>
    </w:p>
    <w:p w14:paraId="1514AF9A" w14:textId="2E48D7A3" w:rsidR="007B37CF" w:rsidRPr="00752FC6" w:rsidRDefault="007B37CF" w:rsidP="00977E4A">
      <w:pPr>
        <w:spacing w:line="240" w:lineRule="auto"/>
        <w:jc w:val="both"/>
        <w:rPr>
          <w:rFonts w:cs="Times New Roman"/>
          <w:szCs w:val="24"/>
        </w:rPr>
      </w:pPr>
      <w:r w:rsidRPr="00752FC6">
        <w:rPr>
          <w:rFonts w:cs="Times New Roman"/>
          <w:szCs w:val="24"/>
        </w:rPr>
        <w:t xml:space="preserve">Lisaks lihtsustatakse dokumentide hoidja vahetamise korda. Kui seni on mittetulundusühingu dokumentide hoidja muutmine toimunud kohtumäärusega, siis edaspidi piisab dokumentide </w:t>
      </w:r>
      <w:r w:rsidRPr="00752FC6">
        <w:rPr>
          <w:rFonts w:cs="Times New Roman"/>
          <w:szCs w:val="24"/>
        </w:rPr>
        <w:lastRenderedPageBreak/>
        <w:t>üleandja avaldusest ja uueks dokumentide hoidjaks määratava isiku allkirjast, millega ta kinnitab oma nõusolekut olla dokumentide hoidja.</w:t>
      </w:r>
    </w:p>
    <w:p w14:paraId="020D1CEE" w14:textId="77777777" w:rsidR="003A48AE" w:rsidRPr="00752FC6" w:rsidRDefault="003A48AE" w:rsidP="00977E4A">
      <w:pPr>
        <w:spacing w:line="240" w:lineRule="auto"/>
        <w:jc w:val="both"/>
        <w:rPr>
          <w:rFonts w:cs="Times New Roman"/>
          <w:szCs w:val="24"/>
        </w:rPr>
      </w:pPr>
    </w:p>
    <w:p w14:paraId="70ADE567" w14:textId="5789700D" w:rsidR="00A57023" w:rsidRPr="00752FC6" w:rsidRDefault="008047A1" w:rsidP="00977E4A">
      <w:pPr>
        <w:pStyle w:val="Pealkiri2"/>
        <w:spacing w:before="0" w:after="160" w:line="240" w:lineRule="auto"/>
        <w:jc w:val="both"/>
        <w:rPr>
          <w:rFonts w:cs="Times New Roman"/>
          <w:szCs w:val="24"/>
        </w:rPr>
      </w:pPr>
      <w:bookmarkStart w:id="13" w:name="_Toc230882624"/>
      <w:r w:rsidRPr="00752FC6">
        <w:rPr>
          <w:rFonts w:cs="Times New Roman"/>
          <w:szCs w:val="24"/>
        </w:rPr>
        <w:t xml:space="preserve">§ </w:t>
      </w:r>
      <w:r w:rsidR="00A57023" w:rsidRPr="00752FC6">
        <w:rPr>
          <w:rFonts w:cs="Times New Roman"/>
          <w:szCs w:val="24"/>
        </w:rPr>
        <w:t>8</w:t>
      </w:r>
      <w:r w:rsidR="008917B4" w:rsidRPr="00752FC6">
        <w:rPr>
          <w:rFonts w:cs="Times New Roman"/>
          <w:szCs w:val="24"/>
        </w:rPr>
        <w:t>.</w:t>
      </w:r>
      <w:r w:rsidRPr="00752FC6">
        <w:rPr>
          <w:rFonts w:cs="Times New Roman"/>
          <w:szCs w:val="24"/>
        </w:rPr>
        <w:t xml:space="preserve"> </w:t>
      </w:r>
      <w:r w:rsidR="00A57023" w:rsidRPr="00752FC6">
        <w:rPr>
          <w:rFonts w:cs="Times New Roman"/>
          <w:szCs w:val="24"/>
        </w:rPr>
        <w:t>Notari tasu seaduse muutmine</w:t>
      </w:r>
      <w:bookmarkEnd w:id="13"/>
    </w:p>
    <w:p w14:paraId="645512A1" w14:textId="2E64438A" w:rsidR="00A57023" w:rsidRPr="00752FC6" w:rsidRDefault="00AC2DEF" w:rsidP="00A57023">
      <w:pPr>
        <w:rPr>
          <w:b/>
          <w:bCs/>
          <w:lang w:eastAsia="en-US"/>
        </w:rPr>
      </w:pPr>
      <w:r w:rsidRPr="00752FC6">
        <w:rPr>
          <w:b/>
          <w:bCs/>
          <w:lang w:eastAsia="en-US"/>
        </w:rPr>
        <w:t>Paragrahvi 31 täiendamine punktiga 45</w:t>
      </w:r>
    </w:p>
    <w:p w14:paraId="3941AD82" w14:textId="24790D5D" w:rsidR="00AC2DEF" w:rsidRPr="00752FC6" w:rsidRDefault="00486FDC" w:rsidP="00AC2DEF">
      <w:pPr>
        <w:spacing w:line="240" w:lineRule="auto"/>
        <w:jc w:val="both"/>
        <w:rPr>
          <w:lang w:eastAsia="en-US"/>
        </w:rPr>
      </w:pPr>
      <w:r w:rsidRPr="00752FC6">
        <w:rPr>
          <w:lang w:eastAsia="en-US"/>
        </w:rPr>
        <w:t>Erasihtasutuse dokumendid ei ole avalikud ja nendega saab tutvuda ainult õigustatud huvi olemasolul ja notari vahendusel.</w:t>
      </w:r>
      <w:r w:rsidR="00B16C0E" w:rsidRPr="00752FC6">
        <w:rPr>
          <w:lang w:eastAsia="en-US"/>
        </w:rPr>
        <w:t xml:space="preserve"> </w:t>
      </w:r>
      <w:r w:rsidR="00AC2DEF" w:rsidRPr="00752FC6">
        <w:rPr>
          <w:lang w:eastAsia="en-US"/>
        </w:rPr>
        <w:t>Dokumentidega tutvumise kontroll ja korraldamine kujutab endast sisuliselt uut notariaaltoimingut.</w:t>
      </w:r>
      <w:r w:rsidR="00E875E8" w:rsidRPr="00752FC6">
        <w:rPr>
          <w:lang w:eastAsia="en-US"/>
        </w:rPr>
        <w:t xml:space="preserve"> </w:t>
      </w:r>
      <w:r w:rsidR="00AC2DEF" w:rsidRPr="00752FC6">
        <w:rPr>
          <w:lang w:eastAsia="en-US"/>
        </w:rPr>
        <w:t>Erasihtasutuse dokumentide hulgas võivad olla tundlikud perekondlikud ja varalised andmed, mistõttu notari tegevus hõlmab:</w:t>
      </w:r>
    </w:p>
    <w:p w14:paraId="27AA315E" w14:textId="77777777" w:rsidR="00AC2DEF" w:rsidRPr="00752FC6" w:rsidRDefault="00AC2DEF" w:rsidP="00AC2DEF">
      <w:pPr>
        <w:spacing w:line="240" w:lineRule="auto"/>
        <w:jc w:val="both"/>
        <w:rPr>
          <w:lang w:eastAsia="en-US"/>
        </w:rPr>
      </w:pPr>
      <w:r w:rsidRPr="00752FC6">
        <w:rPr>
          <w:lang w:eastAsia="en-US"/>
        </w:rPr>
        <w:t>●</w:t>
      </w:r>
      <w:r w:rsidRPr="00752FC6">
        <w:rPr>
          <w:lang w:eastAsia="en-US"/>
        </w:rPr>
        <w:tab/>
        <w:t>taotleja õigustatud huvi kontrolli;</w:t>
      </w:r>
    </w:p>
    <w:p w14:paraId="4734999F" w14:textId="77777777" w:rsidR="00AC2DEF" w:rsidRPr="00752FC6" w:rsidRDefault="00AC2DEF" w:rsidP="00AC2DEF">
      <w:pPr>
        <w:spacing w:line="240" w:lineRule="auto"/>
        <w:jc w:val="both"/>
        <w:rPr>
          <w:lang w:eastAsia="en-US"/>
        </w:rPr>
      </w:pPr>
      <w:r w:rsidRPr="00752FC6">
        <w:rPr>
          <w:lang w:eastAsia="en-US"/>
        </w:rPr>
        <w:t>●</w:t>
      </w:r>
      <w:r w:rsidRPr="00752FC6">
        <w:rPr>
          <w:lang w:eastAsia="en-US"/>
        </w:rPr>
        <w:tab/>
        <w:t>sihtasutuse juhatuse ärakuulamist;</w:t>
      </w:r>
    </w:p>
    <w:p w14:paraId="47F644A0" w14:textId="77777777" w:rsidR="00AC2DEF" w:rsidRPr="00752FC6" w:rsidRDefault="00AC2DEF" w:rsidP="00AC2DEF">
      <w:pPr>
        <w:spacing w:line="240" w:lineRule="auto"/>
        <w:jc w:val="both"/>
        <w:rPr>
          <w:lang w:eastAsia="en-US"/>
        </w:rPr>
      </w:pPr>
      <w:r w:rsidRPr="00752FC6">
        <w:rPr>
          <w:lang w:eastAsia="en-US"/>
        </w:rPr>
        <w:t>●</w:t>
      </w:r>
      <w:r w:rsidRPr="00752FC6">
        <w:rPr>
          <w:lang w:eastAsia="en-US"/>
        </w:rPr>
        <w:tab/>
        <w:t>dokumentidega tutvumise turvalist korraldamist.</w:t>
      </w:r>
    </w:p>
    <w:p w14:paraId="4DB37C20" w14:textId="3E3C15A3" w:rsidR="00AC2DEF" w:rsidRPr="00752FC6" w:rsidRDefault="00E875E8" w:rsidP="00AC2DEF">
      <w:pPr>
        <w:spacing w:line="240" w:lineRule="auto"/>
        <w:jc w:val="both"/>
        <w:rPr>
          <w:lang w:eastAsia="en-US"/>
        </w:rPr>
      </w:pPr>
      <w:r w:rsidRPr="00752FC6">
        <w:rPr>
          <w:lang w:eastAsia="en-US"/>
        </w:rPr>
        <w:t>Selleks kehtestatakse 200</w:t>
      </w:r>
      <w:r w:rsidR="002F41AD" w:rsidRPr="00752FC6">
        <w:rPr>
          <w:lang w:eastAsia="en-US"/>
        </w:rPr>
        <w:t>-</w:t>
      </w:r>
      <w:r w:rsidRPr="00752FC6">
        <w:rPr>
          <w:lang w:eastAsia="en-US"/>
        </w:rPr>
        <w:t>eurone notari</w:t>
      </w:r>
      <w:r w:rsidR="002F41AD" w:rsidRPr="00752FC6">
        <w:rPr>
          <w:lang w:eastAsia="en-US"/>
        </w:rPr>
        <w:t xml:space="preserve"> tasu, mis aitab </w:t>
      </w:r>
      <w:r w:rsidR="00AC2DEF" w:rsidRPr="00752FC6">
        <w:rPr>
          <w:lang w:eastAsia="en-US"/>
        </w:rPr>
        <w:t>vältida põhjendamatuid või uudishimust motiveeritud pöördumisi, mis muidu koormaksid notaribüroosid ja seaksid erasihtasutuste dokumentides sisalduva isikuandmete kaitse ohtu.</w:t>
      </w:r>
    </w:p>
    <w:p w14:paraId="79ADB4D5" w14:textId="77777777" w:rsidR="00AC2DEF" w:rsidRPr="00752FC6" w:rsidRDefault="00AC2DEF" w:rsidP="00AC2DEF">
      <w:pPr>
        <w:spacing w:line="240" w:lineRule="auto"/>
        <w:jc w:val="both"/>
        <w:rPr>
          <w:lang w:eastAsia="en-US"/>
        </w:rPr>
      </w:pPr>
      <w:r w:rsidRPr="00752FC6">
        <w:rPr>
          <w:lang w:eastAsia="en-US"/>
        </w:rPr>
        <w:t>Tasu on proportsionaalne arvestades:</w:t>
      </w:r>
    </w:p>
    <w:p w14:paraId="17FF4E16" w14:textId="378AE34C" w:rsidR="00AC2DEF" w:rsidRPr="00752FC6" w:rsidRDefault="00AC2DEF" w:rsidP="00AC2DEF">
      <w:pPr>
        <w:spacing w:line="240" w:lineRule="auto"/>
        <w:jc w:val="both"/>
        <w:rPr>
          <w:lang w:eastAsia="en-US"/>
        </w:rPr>
      </w:pPr>
      <w:r w:rsidRPr="00752FC6">
        <w:rPr>
          <w:lang w:eastAsia="en-US"/>
        </w:rPr>
        <w:t>●</w:t>
      </w:r>
      <w:r w:rsidRPr="00752FC6">
        <w:rPr>
          <w:lang w:eastAsia="en-US"/>
        </w:rPr>
        <w:tab/>
        <w:t>notarilt nõutava töömahtu</w:t>
      </w:r>
      <w:r w:rsidR="00EB7B43" w:rsidRPr="00752FC6">
        <w:rPr>
          <w:lang w:eastAsia="en-US"/>
        </w:rPr>
        <w:t>;</w:t>
      </w:r>
    </w:p>
    <w:p w14:paraId="38635B77" w14:textId="0C392D00" w:rsidR="00AC2DEF" w:rsidRPr="00752FC6" w:rsidRDefault="00AC2DEF" w:rsidP="00AC2DEF">
      <w:pPr>
        <w:spacing w:line="240" w:lineRule="auto"/>
        <w:jc w:val="both"/>
        <w:rPr>
          <w:lang w:eastAsia="en-US"/>
        </w:rPr>
      </w:pPr>
      <w:r w:rsidRPr="00752FC6">
        <w:rPr>
          <w:lang w:eastAsia="en-US"/>
        </w:rPr>
        <w:t>●</w:t>
      </w:r>
      <w:r w:rsidRPr="00752FC6">
        <w:rPr>
          <w:lang w:eastAsia="en-US"/>
        </w:rPr>
        <w:tab/>
        <w:t>võimalikku vastutust</w:t>
      </w:r>
      <w:r w:rsidR="00EB7B43" w:rsidRPr="00752FC6">
        <w:rPr>
          <w:lang w:eastAsia="en-US"/>
        </w:rPr>
        <w:t>;</w:t>
      </w:r>
    </w:p>
    <w:p w14:paraId="56B8A3EB" w14:textId="77777777" w:rsidR="00AC2DEF" w:rsidRPr="00752FC6" w:rsidRDefault="00AC2DEF" w:rsidP="00AC2DEF">
      <w:pPr>
        <w:spacing w:line="240" w:lineRule="auto"/>
        <w:jc w:val="both"/>
        <w:rPr>
          <w:lang w:eastAsia="en-US"/>
        </w:rPr>
      </w:pPr>
      <w:r w:rsidRPr="00752FC6">
        <w:rPr>
          <w:lang w:eastAsia="en-US"/>
        </w:rPr>
        <w:t>●</w:t>
      </w:r>
      <w:r w:rsidRPr="00752FC6">
        <w:rPr>
          <w:lang w:eastAsia="en-US"/>
        </w:rPr>
        <w:tab/>
        <w:t>menetluse ajakulu ja vajadust teha sisuline hinnang õigustatud huvi olemasolule.</w:t>
      </w:r>
    </w:p>
    <w:p w14:paraId="04755759" w14:textId="77777777" w:rsidR="00AC2DEF" w:rsidRPr="00752FC6" w:rsidRDefault="00AC2DEF" w:rsidP="00AC2DEF">
      <w:pPr>
        <w:spacing w:line="240" w:lineRule="auto"/>
        <w:jc w:val="both"/>
        <w:rPr>
          <w:lang w:eastAsia="en-US"/>
        </w:rPr>
      </w:pPr>
      <w:r w:rsidRPr="00752FC6">
        <w:rPr>
          <w:lang w:eastAsia="en-US"/>
        </w:rPr>
        <w:t>Võrdluseks võib tuua Riigikohtu seisukoha tsiviilasjas nr 2-20-17399 (29.05.2025, 2-20-17399/67, p 26.3), milles kohus leidis, et õigusabi tunnitasu 200 eurot (käibemaksuta) jääb „keskmise sarnase õigusteenuse eest makstava tasu piiresse“.</w:t>
      </w:r>
    </w:p>
    <w:p w14:paraId="13E10868" w14:textId="24A4B72B" w:rsidR="00AC2DEF" w:rsidRPr="00752FC6" w:rsidRDefault="00AC2DEF" w:rsidP="00AC2DEF">
      <w:pPr>
        <w:spacing w:line="240" w:lineRule="auto"/>
        <w:jc w:val="both"/>
        <w:rPr>
          <w:lang w:eastAsia="en-US"/>
        </w:rPr>
      </w:pPr>
      <w:r w:rsidRPr="00752FC6">
        <w:rPr>
          <w:lang w:eastAsia="en-US"/>
        </w:rPr>
        <w:t>Arvestades, et erasihtasutuse dokumentidega tutvumise õigustatud huvi kontrollimine, võimaliku juhatuse ärakuulamise korraldamine ning dokumentidega turvalise tutvumise tagamine on sisukas ja aeganõudev menetlus, kulub notaril sellise toimingu läbiviimiseks kindlasti rohkem kui üks tund. Seetõttu on 200-eurone tasu proportsionaalne ja kooskõlas õigusteenuste turul kujunenud mõistlike kulunormidega.</w:t>
      </w:r>
    </w:p>
    <w:p w14:paraId="2A0EDF95" w14:textId="6B4CB1A8" w:rsidR="00F7709B" w:rsidRPr="00752FC6" w:rsidRDefault="00F7709B" w:rsidP="00AC2DEF">
      <w:pPr>
        <w:spacing w:line="240" w:lineRule="auto"/>
        <w:jc w:val="both"/>
        <w:rPr>
          <w:b/>
          <w:bCs/>
          <w:lang w:eastAsia="en-US"/>
        </w:rPr>
      </w:pPr>
      <w:r w:rsidRPr="00752FC6">
        <w:rPr>
          <w:b/>
          <w:bCs/>
          <w:lang w:eastAsia="en-US"/>
        </w:rPr>
        <w:t>Seaduse täiendamine paragrahviga 18</w:t>
      </w:r>
      <w:r w:rsidRPr="00752FC6">
        <w:rPr>
          <w:b/>
          <w:bCs/>
          <w:vertAlign w:val="superscript"/>
          <w:lang w:eastAsia="en-US"/>
        </w:rPr>
        <w:t>1</w:t>
      </w:r>
    </w:p>
    <w:p w14:paraId="50CFE23C" w14:textId="57964924" w:rsidR="00F7709B" w:rsidRPr="00752FC6" w:rsidRDefault="00F7709B" w:rsidP="00F7709B">
      <w:pPr>
        <w:spacing w:line="240" w:lineRule="auto"/>
        <w:jc w:val="both"/>
        <w:rPr>
          <w:lang w:eastAsia="en-US"/>
        </w:rPr>
      </w:pPr>
      <w:r w:rsidRPr="00752FC6">
        <w:rPr>
          <w:lang w:eastAsia="en-US"/>
        </w:rPr>
        <w:t>Paragr</w:t>
      </w:r>
      <w:r w:rsidR="00485646" w:rsidRPr="00752FC6">
        <w:rPr>
          <w:lang w:eastAsia="en-US"/>
        </w:rPr>
        <w:t>ahvi</w:t>
      </w:r>
      <w:r w:rsidRPr="00752FC6">
        <w:rPr>
          <w:lang w:eastAsia="en-US"/>
        </w:rPr>
        <w:t xml:space="preserve"> 18¹ eesmärk on kehtestada erasihtasutuse asutamise, ühinemise ja jagunemise tehingu tõestamisele kindel minimaalne tasumäär, mis kajastab nende tehingute suuremat keerukust ning notarile pandavat täiendavat vastutust.</w:t>
      </w:r>
    </w:p>
    <w:p w14:paraId="5226F83B" w14:textId="58C2018B" w:rsidR="00F7709B" w:rsidRPr="00752FC6" w:rsidRDefault="00794931" w:rsidP="00F7709B">
      <w:pPr>
        <w:spacing w:line="240" w:lineRule="auto"/>
        <w:jc w:val="both"/>
        <w:rPr>
          <w:lang w:eastAsia="en-US"/>
        </w:rPr>
      </w:pPr>
      <w:r w:rsidRPr="00752FC6">
        <w:rPr>
          <w:lang w:eastAsia="en-US"/>
        </w:rPr>
        <w:t>S</w:t>
      </w:r>
      <w:r w:rsidR="00F7709B" w:rsidRPr="00752FC6">
        <w:rPr>
          <w:lang w:eastAsia="en-US"/>
        </w:rPr>
        <w:t>ihtasutuste seadust</w:t>
      </w:r>
      <w:r w:rsidR="00A00875" w:rsidRPr="00752FC6">
        <w:rPr>
          <w:lang w:eastAsia="en-US"/>
        </w:rPr>
        <w:t xml:space="preserve"> muudetakse nii, </w:t>
      </w:r>
      <w:r w:rsidR="00F7709B" w:rsidRPr="00752FC6">
        <w:rPr>
          <w:lang w:eastAsia="en-US"/>
        </w:rPr>
        <w:t>et erahuvides asutatud sihtasutusel ei pea enam olema nõukogu ning asutaja võib oma õigustest loobuda. Sellest tulenevalt suureneb notari selgitamiskohustus oluliselt, sest notar peab tehingu tõestamisel muu hulgas aitama välja selgitada, kuidas sihtasutuse juhtimine toimub nõukoguta, millised alternatiivsed kontrolli- ja tasakaalumehhanismid tuleb põhikirjas ette näha (sh kes ja kuidas juhatuse liikmeid nimetab), tagama, et asutaja mõistab oma asutajaõigustest loobumise õiguslikke tagajärgi, ning hindama, kas sihtasutuse toimimine jääb tagatuks ka olukorras, kus asutaja sureb või kaotab teovõime.</w:t>
      </w:r>
    </w:p>
    <w:p w14:paraId="3C0DCBF8" w14:textId="77777777" w:rsidR="00F7709B" w:rsidRPr="00752FC6" w:rsidRDefault="00F7709B" w:rsidP="00F7709B">
      <w:pPr>
        <w:spacing w:line="240" w:lineRule="auto"/>
        <w:jc w:val="both"/>
        <w:rPr>
          <w:lang w:eastAsia="en-US"/>
        </w:rPr>
      </w:pPr>
      <w:r w:rsidRPr="00752FC6">
        <w:rPr>
          <w:lang w:eastAsia="en-US"/>
        </w:rPr>
        <w:lastRenderedPageBreak/>
        <w:t>Nimetatud ülesanded on oluliselt töömahukamad ja vastutusrikkamad kui tavapäraste äriühingute puhul, sest erasihtasutus on oma olemuselt pikaajaline – sageli ka põlvkondi ületava kestusega – juriidiline isik, mis tihti asutatakse suurte varakogumite haldamiseks. Notar peab tagama, et sihtasutuse struktuur võimaldaks selle eesmärki täita ka aastakümneid pärast asutaja lahkumist, mis eeldab põhjalikku analüüsi ja nõustamist ning ületab tavapärase tõestamistoimingu mahu.</w:t>
      </w:r>
    </w:p>
    <w:p w14:paraId="7856CF71" w14:textId="77777777" w:rsidR="00F7709B" w:rsidRPr="00752FC6" w:rsidRDefault="00F7709B" w:rsidP="00F7709B">
      <w:pPr>
        <w:spacing w:line="240" w:lineRule="auto"/>
        <w:jc w:val="both"/>
        <w:rPr>
          <w:lang w:eastAsia="en-US"/>
        </w:rPr>
      </w:pPr>
      <w:r w:rsidRPr="00752FC6">
        <w:rPr>
          <w:lang w:eastAsia="en-US"/>
        </w:rPr>
        <w:t>Seetõttu on põhjendatud, et notari tasu arvestatakse üleantava vara väärtuse järgi, kuid notari tasu ei või olla väiksem kui 2000 eurot, tagamaks notarile pandud selgitamis-, kontrolli- ja vastutuskoormuse katmise.</w:t>
      </w:r>
    </w:p>
    <w:p w14:paraId="0F1BC668" w14:textId="356126E6" w:rsidR="00F7709B" w:rsidRPr="00752FC6" w:rsidRDefault="00F7709B" w:rsidP="00F7709B">
      <w:pPr>
        <w:spacing w:line="240" w:lineRule="auto"/>
        <w:jc w:val="both"/>
        <w:rPr>
          <w:lang w:eastAsia="en-US"/>
        </w:rPr>
      </w:pPr>
      <w:r w:rsidRPr="00752FC6">
        <w:rPr>
          <w:lang w:eastAsia="en-US"/>
        </w:rPr>
        <w:t>Samuti on ühinemised ja jagunemised on reeglina ajamahukad. Sageli vältab selliste lepingute koostamine mitmeid kuid. Jagunemise ja ühinemise puhul on tegemist vara üleandmise ühe vormiga, mistõttu on asjakohane lähtuda sarnasest põhimõttest nagu kinnisvara võõrandamise puhul.</w:t>
      </w:r>
    </w:p>
    <w:p w14:paraId="6CCE870C" w14:textId="77777777" w:rsidR="00A57023" w:rsidRPr="00752FC6" w:rsidRDefault="00A57023" w:rsidP="00977E4A">
      <w:pPr>
        <w:pStyle w:val="Pealkiri2"/>
        <w:spacing w:before="0" w:after="160" w:line="240" w:lineRule="auto"/>
        <w:jc w:val="both"/>
        <w:rPr>
          <w:rFonts w:cs="Times New Roman"/>
          <w:szCs w:val="24"/>
        </w:rPr>
      </w:pPr>
    </w:p>
    <w:p w14:paraId="60947265" w14:textId="38322339" w:rsidR="00C82D3B" w:rsidRPr="00752FC6" w:rsidRDefault="00A57023" w:rsidP="00977E4A">
      <w:pPr>
        <w:pStyle w:val="Pealkiri2"/>
        <w:spacing w:before="0" w:after="160" w:line="240" w:lineRule="auto"/>
        <w:jc w:val="both"/>
        <w:rPr>
          <w:rFonts w:cs="Times New Roman"/>
          <w:szCs w:val="24"/>
        </w:rPr>
      </w:pPr>
      <w:bookmarkStart w:id="14" w:name="_Toc230882625"/>
      <w:r w:rsidRPr="00752FC6">
        <w:rPr>
          <w:rFonts w:cs="Times New Roman"/>
          <w:szCs w:val="24"/>
        </w:rPr>
        <w:t xml:space="preserve">§ 9. </w:t>
      </w:r>
      <w:r w:rsidR="008047A1" w:rsidRPr="00752FC6">
        <w:rPr>
          <w:rFonts w:cs="Times New Roman"/>
          <w:szCs w:val="24"/>
        </w:rPr>
        <w:t>Rahapesu ja terrorismi rahastamise tõkestamise seaduse muudatused</w:t>
      </w:r>
      <w:bookmarkEnd w:id="14"/>
    </w:p>
    <w:p w14:paraId="72DF480D" w14:textId="097BB997" w:rsidR="00E60EBC" w:rsidRPr="00752FC6" w:rsidRDefault="00E60EBC" w:rsidP="00977E4A">
      <w:pPr>
        <w:spacing w:line="240" w:lineRule="auto"/>
        <w:jc w:val="both"/>
        <w:rPr>
          <w:rFonts w:cs="Times New Roman"/>
          <w:b/>
          <w:bCs/>
          <w:szCs w:val="24"/>
        </w:rPr>
      </w:pPr>
      <w:r w:rsidRPr="00752FC6">
        <w:rPr>
          <w:rFonts w:cs="Times New Roman"/>
          <w:b/>
          <w:bCs/>
          <w:szCs w:val="24"/>
        </w:rPr>
        <w:t xml:space="preserve">Paragrahvi 27 </w:t>
      </w:r>
      <w:r w:rsidR="00B34166" w:rsidRPr="00752FC6">
        <w:rPr>
          <w:rFonts w:cs="Times New Roman"/>
          <w:b/>
          <w:bCs/>
          <w:szCs w:val="24"/>
        </w:rPr>
        <w:t xml:space="preserve">lõike 2 </w:t>
      </w:r>
      <w:r w:rsidRPr="00752FC6">
        <w:rPr>
          <w:rFonts w:cs="Times New Roman"/>
          <w:b/>
          <w:bCs/>
          <w:szCs w:val="24"/>
        </w:rPr>
        <w:t>muutmine</w:t>
      </w:r>
    </w:p>
    <w:p w14:paraId="1674F1AE" w14:textId="0FB9DEED" w:rsidR="00617BD1" w:rsidRPr="00752FC6" w:rsidRDefault="00000538" w:rsidP="00977E4A">
      <w:pPr>
        <w:spacing w:line="240" w:lineRule="auto"/>
        <w:jc w:val="both"/>
        <w:rPr>
          <w:rFonts w:cs="Times New Roman"/>
          <w:szCs w:val="24"/>
        </w:rPr>
      </w:pPr>
      <w:r w:rsidRPr="00752FC6">
        <w:rPr>
          <w:rFonts w:cs="Times New Roman"/>
          <w:szCs w:val="24"/>
        </w:rPr>
        <w:t xml:space="preserve">Muudatusega tunnistatakse kehtetuks </w:t>
      </w:r>
      <w:r w:rsidR="006534BF" w:rsidRPr="00752FC6">
        <w:rPr>
          <w:rFonts w:cs="Times New Roman"/>
          <w:szCs w:val="24"/>
        </w:rPr>
        <w:t>ettevõtjale</w:t>
      </w:r>
      <w:r w:rsidRPr="00752FC6">
        <w:rPr>
          <w:rFonts w:cs="Times New Roman"/>
          <w:szCs w:val="24"/>
        </w:rPr>
        <w:t xml:space="preserve"> </w:t>
      </w:r>
      <w:r w:rsidR="00E344F9" w:rsidRPr="00752FC6">
        <w:rPr>
          <w:rFonts w:cs="Times New Roman"/>
          <w:szCs w:val="24"/>
        </w:rPr>
        <w:t>e-äriregistri kaudu avatava</w:t>
      </w:r>
      <w:r w:rsidR="00094854" w:rsidRPr="00752FC6">
        <w:rPr>
          <w:rFonts w:cs="Times New Roman"/>
          <w:szCs w:val="24"/>
        </w:rPr>
        <w:t xml:space="preserve"> </w:t>
      </w:r>
      <w:r w:rsidR="00A96CD7" w:rsidRPr="00752FC6">
        <w:rPr>
          <w:rFonts w:cs="Times New Roman"/>
          <w:szCs w:val="24"/>
        </w:rPr>
        <w:t>makse</w:t>
      </w:r>
      <w:r w:rsidRPr="00752FC6">
        <w:rPr>
          <w:rFonts w:cs="Times New Roman"/>
          <w:szCs w:val="24"/>
        </w:rPr>
        <w:t xml:space="preserve">konto reeglid. </w:t>
      </w:r>
      <w:r w:rsidR="00406C73" w:rsidRPr="00752FC6">
        <w:rPr>
          <w:rFonts w:cs="Times New Roman"/>
          <w:szCs w:val="24"/>
        </w:rPr>
        <w:t xml:space="preserve">Paragrahvi 27 </w:t>
      </w:r>
      <w:r w:rsidR="00B12348" w:rsidRPr="00752FC6">
        <w:rPr>
          <w:rFonts w:cs="Times New Roman"/>
          <w:szCs w:val="24"/>
        </w:rPr>
        <w:t xml:space="preserve">lõike 2 </w:t>
      </w:r>
      <w:r w:rsidR="00406C73" w:rsidRPr="00752FC6">
        <w:rPr>
          <w:rFonts w:cs="Times New Roman"/>
          <w:szCs w:val="24"/>
        </w:rPr>
        <w:t>esimeses</w:t>
      </w:r>
      <w:r w:rsidR="00741FC6" w:rsidRPr="00752FC6">
        <w:rPr>
          <w:rFonts w:cs="Times New Roman"/>
          <w:szCs w:val="24"/>
        </w:rPr>
        <w:t>t</w:t>
      </w:r>
      <w:r w:rsidR="00406C73" w:rsidRPr="00752FC6">
        <w:rPr>
          <w:rFonts w:cs="Times New Roman"/>
          <w:szCs w:val="24"/>
        </w:rPr>
        <w:t xml:space="preserve"> lauses</w:t>
      </w:r>
      <w:r w:rsidR="00741FC6" w:rsidRPr="00752FC6">
        <w:rPr>
          <w:rFonts w:cs="Times New Roman"/>
          <w:szCs w:val="24"/>
        </w:rPr>
        <w:t>t</w:t>
      </w:r>
      <w:r w:rsidR="00406C73" w:rsidRPr="00752FC6">
        <w:rPr>
          <w:rFonts w:cs="Times New Roman"/>
          <w:szCs w:val="24"/>
        </w:rPr>
        <w:t xml:space="preserve"> jäetakse </w:t>
      </w:r>
      <w:r w:rsidR="00584432" w:rsidRPr="00752FC6">
        <w:rPr>
          <w:rFonts w:cs="Times New Roman"/>
          <w:szCs w:val="24"/>
        </w:rPr>
        <w:t xml:space="preserve">välja tekstiosa, mis viitab e-äriregistri kaudu ühingu asutamisel </w:t>
      </w:r>
      <w:r w:rsidRPr="00752FC6">
        <w:rPr>
          <w:rFonts w:cs="Times New Roman"/>
          <w:szCs w:val="24"/>
        </w:rPr>
        <w:t xml:space="preserve">loodavale kontole, sest </w:t>
      </w:r>
      <w:r w:rsidR="003203C0" w:rsidRPr="00752FC6">
        <w:rPr>
          <w:rFonts w:cs="Times New Roman"/>
          <w:szCs w:val="24"/>
        </w:rPr>
        <w:t>sellist</w:t>
      </w:r>
      <w:r w:rsidRPr="00752FC6">
        <w:rPr>
          <w:rFonts w:cs="Times New Roman"/>
          <w:szCs w:val="24"/>
        </w:rPr>
        <w:t xml:space="preserve"> </w:t>
      </w:r>
      <w:r w:rsidR="003816F0" w:rsidRPr="00752FC6">
        <w:rPr>
          <w:rFonts w:cs="Times New Roman"/>
          <w:szCs w:val="24"/>
        </w:rPr>
        <w:t>võimalust e-äriregistris enam ei ole</w:t>
      </w:r>
      <w:r w:rsidR="00094854" w:rsidRPr="00752FC6">
        <w:rPr>
          <w:rFonts w:cs="Times New Roman"/>
          <w:szCs w:val="24"/>
        </w:rPr>
        <w:t>.</w:t>
      </w:r>
      <w:r w:rsidR="003203C0" w:rsidRPr="00752FC6">
        <w:rPr>
          <w:rFonts w:cs="Times New Roman"/>
          <w:szCs w:val="24"/>
        </w:rPr>
        <w:t xml:space="preserve"> </w:t>
      </w:r>
      <w:r w:rsidR="00C37425" w:rsidRPr="00752FC6">
        <w:rPr>
          <w:rFonts w:cs="Times New Roman"/>
          <w:szCs w:val="24"/>
        </w:rPr>
        <w:t>Edaspidi piisab e-äriregistris osaühingut asutades k</w:t>
      </w:r>
      <w:r w:rsidR="00406C27" w:rsidRPr="00752FC6">
        <w:rPr>
          <w:rFonts w:cs="Times New Roman"/>
          <w:szCs w:val="24"/>
        </w:rPr>
        <w:t>uni</w:t>
      </w:r>
      <w:r w:rsidR="00617BD1" w:rsidRPr="00752FC6">
        <w:rPr>
          <w:rFonts w:cs="Times New Roman"/>
          <w:szCs w:val="24"/>
        </w:rPr>
        <w:t xml:space="preserve"> 50</w:t>
      </w:r>
      <w:r w:rsidR="00500F1C" w:rsidRPr="00752FC6">
        <w:rPr>
          <w:rFonts w:cs="Times New Roman"/>
          <w:szCs w:val="24"/>
        </w:rPr>
        <w:t> </w:t>
      </w:r>
      <w:r w:rsidR="00617BD1" w:rsidRPr="00752FC6">
        <w:rPr>
          <w:rFonts w:cs="Times New Roman"/>
          <w:szCs w:val="24"/>
        </w:rPr>
        <w:t>000</w:t>
      </w:r>
      <w:r w:rsidR="00500F1C" w:rsidRPr="00752FC6">
        <w:rPr>
          <w:rFonts w:cs="Times New Roman"/>
          <w:szCs w:val="24"/>
        </w:rPr>
        <w:t xml:space="preserve"> </w:t>
      </w:r>
      <w:r w:rsidR="00617BD1" w:rsidRPr="00752FC6">
        <w:rPr>
          <w:rFonts w:cs="Times New Roman"/>
          <w:szCs w:val="24"/>
        </w:rPr>
        <w:t>euro</w:t>
      </w:r>
      <w:r w:rsidR="00500F1C" w:rsidRPr="00752FC6">
        <w:rPr>
          <w:rFonts w:cs="Times New Roman"/>
          <w:szCs w:val="24"/>
        </w:rPr>
        <w:t xml:space="preserve"> suuru</w:t>
      </w:r>
      <w:r w:rsidR="00617BD1" w:rsidRPr="00752FC6">
        <w:rPr>
          <w:rFonts w:cs="Times New Roman"/>
          <w:szCs w:val="24"/>
        </w:rPr>
        <w:t xml:space="preserve">se osakapitali sissemakse korral </w:t>
      </w:r>
      <w:r w:rsidR="00BC08E5" w:rsidRPr="00752FC6">
        <w:rPr>
          <w:rFonts w:cs="Times New Roman"/>
          <w:szCs w:val="24"/>
        </w:rPr>
        <w:t xml:space="preserve">juhatuse </w:t>
      </w:r>
      <w:r w:rsidR="00617BD1" w:rsidRPr="00752FC6">
        <w:rPr>
          <w:rFonts w:cs="Times New Roman"/>
          <w:szCs w:val="24"/>
        </w:rPr>
        <w:t>kinnitusest sissemakse tegemise kohta.</w:t>
      </w:r>
      <w:r w:rsidR="00357F7F" w:rsidRPr="00752FC6">
        <w:rPr>
          <w:rFonts w:cs="Times New Roman"/>
          <w:szCs w:val="24"/>
        </w:rPr>
        <w:t xml:space="preserve"> Üle 50 000 euro suuruse osakapitali rahalise sissemakse </w:t>
      </w:r>
      <w:r w:rsidR="00703A00" w:rsidRPr="00752FC6">
        <w:rPr>
          <w:rFonts w:cs="Times New Roman"/>
          <w:szCs w:val="24"/>
        </w:rPr>
        <w:t>peab tegema deposiidina registripidaja kontole.</w:t>
      </w:r>
    </w:p>
    <w:p w14:paraId="0C03D2C8" w14:textId="45EB907F" w:rsidR="00973874" w:rsidRPr="00752FC6" w:rsidRDefault="00617BD1" w:rsidP="00977E4A">
      <w:pPr>
        <w:spacing w:line="240" w:lineRule="auto"/>
        <w:jc w:val="both"/>
        <w:rPr>
          <w:rFonts w:cs="Times New Roman"/>
          <w:szCs w:val="24"/>
        </w:rPr>
      </w:pPr>
      <w:r w:rsidRPr="00752FC6">
        <w:rPr>
          <w:rFonts w:cs="Times New Roman"/>
          <w:szCs w:val="24"/>
        </w:rPr>
        <w:t xml:space="preserve">Sama </w:t>
      </w:r>
      <w:r w:rsidR="005C788A" w:rsidRPr="00752FC6">
        <w:rPr>
          <w:rFonts w:cs="Times New Roman"/>
          <w:szCs w:val="24"/>
        </w:rPr>
        <w:t>lõike</w:t>
      </w:r>
      <w:r w:rsidRPr="00752FC6">
        <w:rPr>
          <w:rFonts w:cs="Times New Roman"/>
          <w:szCs w:val="24"/>
        </w:rPr>
        <w:t xml:space="preserve"> teise lauses</w:t>
      </w:r>
      <w:r w:rsidR="002A57F8" w:rsidRPr="00752FC6">
        <w:rPr>
          <w:rFonts w:cs="Times New Roman"/>
          <w:szCs w:val="24"/>
        </w:rPr>
        <w:t>se</w:t>
      </w:r>
      <w:r w:rsidRPr="00752FC6">
        <w:rPr>
          <w:rFonts w:cs="Times New Roman"/>
          <w:szCs w:val="24"/>
        </w:rPr>
        <w:t xml:space="preserve"> </w:t>
      </w:r>
      <w:r w:rsidR="00D62302" w:rsidRPr="00752FC6">
        <w:rPr>
          <w:rFonts w:cs="Times New Roman"/>
          <w:szCs w:val="24"/>
        </w:rPr>
        <w:t xml:space="preserve">lisatakse võimalus, et </w:t>
      </w:r>
      <w:r w:rsidR="00917F0B" w:rsidRPr="00752FC6">
        <w:rPr>
          <w:rFonts w:cs="Times New Roman"/>
          <w:szCs w:val="24"/>
        </w:rPr>
        <w:t>juhul,</w:t>
      </w:r>
      <w:r w:rsidR="008841EF" w:rsidRPr="00752FC6">
        <w:rPr>
          <w:rFonts w:cs="Times New Roman"/>
          <w:szCs w:val="24"/>
        </w:rPr>
        <w:t xml:space="preserve"> </w:t>
      </w:r>
      <w:r w:rsidR="00917F0B" w:rsidRPr="00752FC6">
        <w:rPr>
          <w:rFonts w:cs="Times New Roman"/>
          <w:szCs w:val="24"/>
        </w:rPr>
        <w:t xml:space="preserve">kui </w:t>
      </w:r>
      <w:r w:rsidR="00973588" w:rsidRPr="00752FC6">
        <w:rPr>
          <w:rFonts w:cs="Times New Roman"/>
          <w:szCs w:val="24"/>
        </w:rPr>
        <w:t xml:space="preserve">asutatud </w:t>
      </w:r>
      <w:r w:rsidR="002A57F8" w:rsidRPr="00752FC6">
        <w:rPr>
          <w:rFonts w:cs="Times New Roman"/>
          <w:szCs w:val="24"/>
        </w:rPr>
        <w:t xml:space="preserve">äriühing </w:t>
      </w:r>
      <w:r w:rsidR="00917F0B" w:rsidRPr="00752FC6">
        <w:rPr>
          <w:rFonts w:cs="Times New Roman"/>
          <w:szCs w:val="24"/>
        </w:rPr>
        <w:t>otsustab</w:t>
      </w:r>
      <w:r w:rsidR="002A57F8" w:rsidRPr="00752FC6">
        <w:rPr>
          <w:rFonts w:cs="Times New Roman"/>
          <w:szCs w:val="24"/>
        </w:rPr>
        <w:t xml:space="preserve"> avada ühingu nimele maksekonto mõnda teise </w:t>
      </w:r>
      <w:r w:rsidR="00AC4F12" w:rsidRPr="00752FC6">
        <w:rPr>
          <w:rFonts w:cs="Times New Roman"/>
          <w:szCs w:val="24"/>
        </w:rPr>
        <w:t>krediidi- v</w:t>
      </w:r>
      <w:r w:rsidR="00F979EE" w:rsidRPr="00752FC6">
        <w:rPr>
          <w:rFonts w:cs="Times New Roman"/>
          <w:szCs w:val="24"/>
        </w:rPr>
        <w:t xml:space="preserve">õi </w:t>
      </w:r>
      <w:r w:rsidR="002A57F8" w:rsidRPr="00752FC6">
        <w:rPr>
          <w:rFonts w:cs="Times New Roman"/>
          <w:szCs w:val="24"/>
        </w:rPr>
        <w:t xml:space="preserve">makseasutusse, </w:t>
      </w:r>
      <w:r w:rsidR="00917F0B" w:rsidRPr="00752FC6">
        <w:rPr>
          <w:rFonts w:cs="Times New Roman"/>
          <w:szCs w:val="24"/>
        </w:rPr>
        <w:t>peab</w:t>
      </w:r>
      <w:r w:rsidR="007D7DB7" w:rsidRPr="00752FC6">
        <w:rPr>
          <w:rFonts w:cs="Times New Roman"/>
          <w:szCs w:val="24"/>
        </w:rPr>
        <w:t xml:space="preserve"> ta tegema </w:t>
      </w:r>
      <w:r w:rsidR="001333D8" w:rsidRPr="00752FC6">
        <w:rPr>
          <w:rFonts w:cs="Times New Roman"/>
          <w:szCs w:val="24"/>
        </w:rPr>
        <w:t xml:space="preserve">krediidiasutusele avalduse ajutisel kontol oleva </w:t>
      </w:r>
      <w:r w:rsidR="000A0C33" w:rsidRPr="00752FC6">
        <w:rPr>
          <w:rFonts w:cs="Times New Roman"/>
          <w:szCs w:val="24"/>
        </w:rPr>
        <w:t xml:space="preserve">sissemakse kandmiseks ühingu maksekontole teises </w:t>
      </w:r>
      <w:r w:rsidR="002E4FA6" w:rsidRPr="00752FC6">
        <w:rPr>
          <w:rFonts w:cs="Times New Roman"/>
          <w:szCs w:val="24"/>
        </w:rPr>
        <w:t xml:space="preserve">krediidi- või </w:t>
      </w:r>
      <w:r w:rsidR="000A0C33" w:rsidRPr="00752FC6">
        <w:rPr>
          <w:rFonts w:cs="Times New Roman"/>
          <w:szCs w:val="24"/>
        </w:rPr>
        <w:t xml:space="preserve">makseasutuses. Praktikas on tekkinud </w:t>
      </w:r>
      <w:r w:rsidR="00514BAA" w:rsidRPr="00752FC6">
        <w:rPr>
          <w:rFonts w:cs="Times New Roman"/>
          <w:szCs w:val="24"/>
        </w:rPr>
        <w:t xml:space="preserve">olukordi, kus </w:t>
      </w:r>
      <w:r w:rsidR="004C71D9" w:rsidRPr="00752FC6">
        <w:rPr>
          <w:rFonts w:cs="Times New Roman"/>
          <w:szCs w:val="24"/>
        </w:rPr>
        <w:t>krediidiasutusest või äriühingust tuleneval põhjusel ei avata ühingule kontot samas krediidiasutuses</w:t>
      </w:r>
      <w:r w:rsidR="003A1CED" w:rsidRPr="00752FC6">
        <w:rPr>
          <w:rFonts w:cs="Times New Roman"/>
          <w:szCs w:val="24"/>
        </w:rPr>
        <w:t>,</w:t>
      </w:r>
      <w:r w:rsidR="00681922" w:rsidRPr="00752FC6">
        <w:rPr>
          <w:rFonts w:cs="Times New Roman"/>
          <w:szCs w:val="24"/>
        </w:rPr>
        <w:t xml:space="preserve"> kus avati ajutine</w:t>
      </w:r>
      <w:r w:rsidR="00517DC8" w:rsidRPr="00752FC6">
        <w:rPr>
          <w:rFonts w:cs="Times New Roman"/>
          <w:szCs w:val="24"/>
        </w:rPr>
        <w:t>, piiratud kasutusega</w:t>
      </w:r>
      <w:r w:rsidR="00681922" w:rsidRPr="00752FC6">
        <w:rPr>
          <w:rFonts w:cs="Times New Roman"/>
          <w:szCs w:val="24"/>
        </w:rPr>
        <w:t xml:space="preserve"> konto, mistõttu on vaja </w:t>
      </w:r>
      <w:r w:rsidR="008D6088" w:rsidRPr="00752FC6">
        <w:rPr>
          <w:rFonts w:cs="Times New Roman"/>
          <w:szCs w:val="24"/>
        </w:rPr>
        <w:t>ka selli</w:t>
      </w:r>
      <w:r w:rsidR="003A1CED" w:rsidRPr="00752FC6">
        <w:rPr>
          <w:rFonts w:cs="Times New Roman"/>
          <w:szCs w:val="24"/>
        </w:rPr>
        <w:t>n</w:t>
      </w:r>
      <w:r w:rsidR="008D6088" w:rsidRPr="00752FC6">
        <w:rPr>
          <w:rFonts w:cs="Times New Roman"/>
          <w:szCs w:val="24"/>
        </w:rPr>
        <w:t>e olukor</w:t>
      </w:r>
      <w:r w:rsidR="003A1CED" w:rsidRPr="00752FC6">
        <w:rPr>
          <w:rFonts w:cs="Times New Roman"/>
          <w:szCs w:val="24"/>
        </w:rPr>
        <w:t>d</w:t>
      </w:r>
      <w:r w:rsidR="008D6088" w:rsidRPr="00752FC6">
        <w:rPr>
          <w:rFonts w:cs="Times New Roman"/>
          <w:szCs w:val="24"/>
        </w:rPr>
        <w:t xml:space="preserve"> reguleeri</w:t>
      </w:r>
      <w:r w:rsidR="003A1CED" w:rsidRPr="00752FC6">
        <w:rPr>
          <w:rFonts w:cs="Times New Roman"/>
          <w:szCs w:val="24"/>
        </w:rPr>
        <w:t>da.</w:t>
      </w:r>
    </w:p>
    <w:p w14:paraId="07CA7A78" w14:textId="47FD01E2" w:rsidR="006B201A" w:rsidRPr="00752FC6" w:rsidRDefault="006B201A" w:rsidP="00977E4A">
      <w:pPr>
        <w:spacing w:line="240" w:lineRule="auto"/>
        <w:jc w:val="both"/>
        <w:rPr>
          <w:rFonts w:cs="Times New Roman"/>
          <w:b/>
          <w:bCs/>
          <w:szCs w:val="24"/>
        </w:rPr>
      </w:pPr>
      <w:r w:rsidRPr="00752FC6">
        <w:rPr>
          <w:rFonts w:cs="Times New Roman"/>
          <w:b/>
          <w:bCs/>
          <w:szCs w:val="24"/>
        </w:rPr>
        <w:t>Paragrahvi 60 täiendamine</w:t>
      </w:r>
    </w:p>
    <w:p w14:paraId="5F74C8D6" w14:textId="044290D6" w:rsidR="005565B4" w:rsidRPr="00752FC6" w:rsidRDefault="005565B4" w:rsidP="00977E4A">
      <w:pPr>
        <w:spacing w:line="240" w:lineRule="auto"/>
        <w:jc w:val="both"/>
        <w:rPr>
          <w:rFonts w:cs="Times New Roman"/>
          <w:szCs w:val="24"/>
        </w:rPr>
      </w:pPr>
      <w:proofErr w:type="spellStart"/>
      <w:r w:rsidRPr="00752FC6">
        <w:rPr>
          <w:rFonts w:cs="Times New Roman"/>
          <w:szCs w:val="24"/>
        </w:rPr>
        <w:t>RahaPTS</w:t>
      </w:r>
      <w:proofErr w:type="spellEnd"/>
      <w:r w:rsidR="00B82B01" w:rsidRPr="00752FC6">
        <w:rPr>
          <w:rFonts w:cs="Times New Roman"/>
          <w:szCs w:val="24"/>
        </w:rPr>
        <w:t>-i</w:t>
      </w:r>
      <w:r w:rsidRPr="00752FC6">
        <w:rPr>
          <w:rFonts w:cs="Times New Roman"/>
          <w:szCs w:val="24"/>
        </w:rPr>
        <w:t xml:space="preserve"> § 60 täiendatakse lõikega 5</w:t>
      </w:r>
      <w:r w:rsidRPr="00752FC6">
        <w:rPr>
          <w:rFonts w:cs="Times New Roman"/>
          <w:szCs w:val="24"/>
          <w:vertAlign w:val="superscript"/>
        </w:rPr>
        <w:t>4</w:t>
      </w:r>
      <w:r w:rsidRPr="00752FC6">
        <w:rPr>
          <w:rFonts w:cs="Times New Roman"/>
          <w:szCs w:val="24"/>
        </w:rPr>
        <w:t xml:space="preserve">, </w:t>
      </w:r>
      <w:r w:rsidR="00CE363E" w:rsidRPr="00752FC6">
        <w:rPr>
          <w:rFonts w:cs="Times New Roman"/>
          <w:szCs w:val="24"/>
        </w:rPr>
        <w:t>mille kohaselt o</w:t>
      </w:r>
      <w:r w:rsidR="00722976" w:rsidRPr="00752FC6">
        <w:rPr>
          <w:rFonts w:cs="Times New Roman"/>
          <w:szCs w:val="24"/>
        </w:rPr>
        <w:t>n</w:t>
      </w:r>
      <w:r w:rsidRPr="00752FC6">
        <w:rPr>
          <w:rFonts w:cs="Times New Roman"/>
          <w:szCs w:val="24"/>
        </w:rPr>
        <w:t xml:space="preserve"> Rahapesu Andmebürool </w:t>
      </w:r>
      <w:r w:rsidR="00F8490D" w:rsidRPr="00752FC6">
        <w:rPr>
          <w:rFonts w:cs="Times New Roman"/>
          <w:szCs w:val="24"/>
        </w:rPr>
        <w:t xml:space="preserve">(RAB) </w:t>
      </w:r>
      <w:r w:rsidR="00391A5D" w:rsidRPr="00752FC6">
        <w:rPr>
          <w:rFonts w:cs="Times New Roman"/>
          <w:szCs w:val="24"/>
        </w:rPr>
        <w:t xml:space="preserve">edaspidi </w:t>
      </w:r>
      <w:r w:rsidRPr="00752FC6">
        <w:rPr>
          <w:rFonts w:cs="Times New Roman"/>
          <w:szCs w:val="24"/>
        </w:rPr>
        <w:t xml:space="preserve">õigus </w:t>
      </w:r>
      <w:r w:rsidR="001610C5" w:rsidRPr="00752FC6">
        <w:rPr>
          <w:rFonts w:cs="Times New Roman"/>
          <w:szCs w:val="24"/>
        </w:rPr>
        <w:t>anda nõusolek (või sellest keelduda)</w:t>
      </w:r>
      <w:r w:rsidRPr="00752FC6">
        <w:rPr>
          <w:rFonts w:cs="Times New Roman"/>
          <w:szCs w:val="24"/>
        </w:rPr>
        <w:t xml:space="preserve"> äriregistrile äriseadustiku §-des 433</w:t>
      </w:r>
      <w:r w:rsidRPr="00752FC6">
        <w:rPr>
          <w:rFonts w:cs="Times New Roman"/>
          <w:szCs w:val="24"/>
          <w:vertAlign w:val="superscript"/>
        </w:rPr>
        <w:t>10</w:t>
      </w:r>
      <w:r w:rsidRPr="00752FC6">
        <w:rPr>
          <w:rFonts w:cs="Times New Roman"/>
          <w:szCs w:val="24"/>
        </w:rPr>
        <w:t>, 477</w:t>
      </w:r>
      <w:r w:rsidRPr="00752FC6">
        <w:rPr>
          <w:rFonts w:cs="Times New Roman"/>
          <w:szCs w:val="24"/>
          <w:vertAlign w:val="superscript"/>
        </w:rPr>
        <w:t>10</w:t>
      </w:r>
      <w:r w:rsidRPr="00752FC6">
        <w:rPr>
          <w:rFonts w:cs="Times New Roman"/>
          <w:szCs w:val="24"/>
        </w:rPr>
        <w:t xml:space="preserve"> ja 491</w:t>
      </w:r>
      <w:r w:rsidRPr="00752FC6">
        <w:rPr>
          <w:rFonts w:cs="Times New Roman"/>
          <w:szCs w:val="24"/>
          <w:vertAlign w:val="superscript"/>
        </w:rPr>
        <w:t>10</w:t>
      </w:r>
      <w:r w:rsidRPr="00752FC6">
        <w:rPr>
          <w:rFonts w:cs="Times New Roman"/>
          <w:szCs w:val="24"/>
        </w:rPr>
        <w:t xml:space="preserve"> nimetatud piiriülese ühinemise, jagunemise ja ümberkujundamise tõendi tarbeks. EL</w:t>
      </w:r>
      <w:r w:rsidR="00391A5D" w:rsidRPr="00752FC6">
        <w:rPr>
          <w:rFonts w:cs="Times New Roman"/>
          <w:szCs w:val="24"/>
        </w:rPr>
        <w:t>-i</w:t>
      </w:r>
      <w:r w:rsidRPr="00752FC6">
        <w:rPr>
          <w:rFonts w:cs="Times New Roman"/>
          <w:szCs w:val="24"/>
        </w:rPr>
        <w:t xml:space="preserve"> direktiivi 2017/1132 kohaselt tuleb äriregistril küsida enne piiriülese reorganiseerimise tõendi väljastamist (mis võimaldab selle lõpuleviimist välisriigis)</w:t>
      </w:r>
      <w:r w:rsidR="00FF5586" w:rsidRPr="00752FC6">
        <w:rPr>
          <w:rFonts w:cs="Times New Roman"/>
          <w:szCs w:val="24"/>
        </w:rPr>
        <w:t xml:space="preserve"> </w:t>
      </w:r>
      <w:r w:rsidRPr="00752FC6">
        <w:rPr>
          <w:rFonts w:cs="Times New Roman"/>
          <w:szCs w:val="24"/>
        </w:rPr>
        <w:t>teistelt asjakohastelt asutustelt, kas neile teadaolevalt võidaks piiriülest organiseerimist kavandada pettuse</w:t>
      </w:r>
      <w:r w:rsidR="00391A5D" w:rsidRPr="00752FC6">
        <w:rPr>
          <w:rFonts w:cs="Times New Roman"/>
          <w:szCs w:val="24"/>
        </w:rPr>
        <w:t>ks</w:t>
      </w:r>
      <w:r w:rsidRPr="00752FC6">
        <w:rPr>
          <w:rFonts w:cs="Times New Roman"/>
          <w:szCs w:val="24"/>
        </w:rPr>
        <w:t xml:space="preserve"> või eesmärgiga hoida kõrvale seaduse nõuetest või kavandatakse reorganiseerimist kuritegelikul eesmärgil või sellega võib kaasneda oht Eesti julgeolekule. Rahapesu Andmebüroo </w:t>
      </w:r>
      <w:r w:rsidR="00246A1E" w:rsidRPr="00752FC6">
        <w:rPr>
          <w:rFonts w:cs="Times New Roman"/>
          <w:szCs w:val="24"/>
        </w:rPr>
        <w:t xml:space="preserve">on seni </w:t>
      </w:r>
      <w:r w:rsidRPr="00752FC6">
        <w:rPr>
          <w:rFonts w:cs="Times New Roman"/>
          <w:szCs w:val="24"/>
        </w:rPr>
        <w:t xml:space="preserve">koostööst </w:t>
      </w:r>
      <w:r w:rsidR="005B7EAC" w:rsidRPr="00752FC6">
        <w:rPr>
          <w:rFonts w:cs="Times New Roman"/>
          <w:szCs w:val="24"/>
        </w:rPr>
        <w:t xml:space="preserve">äriregistriga </w:t>
      </w:r>
      <w:r w:rsidRPr="00752FC6">
        <w:rPr>
          <w:rFonts w:cs="Times New Roman"/>
          <w:szCs w:val="24"/>
        </w:rPr>
        <w:t>keeldunud, viidates, et seaduses puudub info jagamiseks õiguslik alus.</w:t>
      </w:r>
      <w:r w:rsidR="00D11CF3" w:rsidRPr="00752FC6">
        <w:rPr>
          <w:rFonts w:cs="Times New Roman"/>
          <w:szCs w:val="24"/>
        </w:rPr>
        <w:t xml:space="preserve"> </w:t>
      </w:r>
      <w:r w:rsidR="00240C04" w:rsidRPr="00752FC6">
        <w:rPr>
          <w:rFonts w:cs="Times New Roman"/>
          <w:szCs w:val="24"/>
        </w:rPr>
        <w:t>Et</w:t>
      </w:r>
      <w:r w:rsidR="00F45C04" w:rsidRPr="00752FC6">
        <w:rPr>
          <w:rFonts w:cs="Times New Roman"/>
          <w:szCs w:val="24"/>
        </w:rPr>
        <w:t xml:space="preserve"> piiriülese reorganiseerimise võimalusi ei kasutataks ka näiteks rahapesu- ja terrorismi rahastamise eesmärkidel, tuleb tagada, et </w:t>
      </w:r>
      <w:r w:rsidRPr="00752FC6">
        <w:rPr>
          <w:rFonts w:cs="Times New Roman"/>
          <w:szCs w:val="24"/>
        </w:rPr>
        <w:t>Rahapesu A</w:t>
      </w:r>
      <w:r w:rsidR="00F45C04" w:rsidRPr="00752FC6">
        <w:rPr>
          <w:rFonts w:cs="Times New Roman"/>
          <w:szCs w:val="24"/>
        </w:rPr>
        <w:t xml:space="preserve">ndmebürool oleks </w:t>
      </w:r>
      <w:r w:rsidR="00634B28" w:rsidRPr="00752FC6">
        <w:rPr>
          <w:rFonts w:cs="Times New Roman"/>
          <w:szCs w:val="24"/>
        </w:rPr>
        <w:t>õigus piiriülese ühinemise/jagunemise/ümberkuju</w:t>
      </w:r>
      <w:r w:rsidR="007B628C" w:rsidRPr="00752FC6">
        <w:rPr>
          <w:rFonts w:cs="Times New Roman"/>
          <w:szCs w:val="24"/>
        </w:rPr>
        <w:t>n</w:t>
      </w:r>
      <w:r w:rsidR="00634B28" w:rsidRPr="00752FC6">
        <w:rPr>
          <w:rFonts w:cs="Times New Roman"/>
          <w:szCs w:val="24"/>
        </w:rPr>
        <w:t>damise</w:t>
      </w:r>
      <w:r w:rsidR="00D76328" w:rsidRPr="00752FC6">
        <w:rPr>
          <w:rFonts w:cs="Times New Roman"/>
          <w:szCs w:val="24"/>
        </w:rPr>
        <w:t xml:space="preserve"> tõendi tarbeks äriregistrile infot anda. </w:t>
      </w:r>
      <w:r w:rsidRPr="00752FC6">
        <w:rPr>
          <w:rFonts w:cs="Times New Roman"/>
          <w:szCs w:val="24"/>
        </w:rPr>
        <w:t>Se</w:t>
      </w:r>
      <w:r w:rsidR="00C510DA" w:rsidRPr="00752FC6">
        <w:rPr>
          <w:rFonts w:cs="Times New Roman"/>
          <w:szCs w:val="24"/>
        </w:rPr>
        <w:t xml:space="preserve">etõttu </w:t>
      </w:r>
      <w:r w:rsidRPr="00752FC6">
        <w:rPr>
          <w:rFonts w:cs="Times New Roman"/>
          <w:szCs w:val="24"/>
        </w:rPr>
        <w:t xml:space="preserve">seadust täiendataksegi, et äriregister saaks Rahapesu Andmebüroolt </w:t>
      </w:r>
      <w:r w:rsidR="00EF7F3C" w:rsidRPr="00752FC6">
        <w:rPr>
          <w:rFonts w:cs="Times New Roman"/>
          <w:szCs w:val="24"/>
        </w:rPr>
        <w:t>nõusoleku</w:t>
      </w:r>
      <w:r w:rsidRPr="00752FC6">
        <w:rPr>
          <w:rFonts w:cs="Times New Roman"/>
          <w:szCs w:val="24"/>
        </w:rPr>
        <w:t xml:space="preserve"> piiriülese reorganiseerimise tõendi väljastamiseks.</w:t>
      </w:r>
      <w:r w:rsidR="00D76328" w:rsidRPr="00752FC6">
        <w:rPr>
          <w:rFonts w:cs="Times New Roman"/>
          <w:szCs w:val="24"/>
        </w:rPr>
        <w:t xml:space="preserve"> </w:t>
      </w:r>
      <w:r w:rsidR="003015F4" w:rsidRPr="00752FC6">
        <w:rPr>
          <w:rFonts w:cs="Times New Roman"/>
          <w:szCs w:val="24"/>
        </w:rPr>
        <w:t>Nõusolek</w:t>
      </w:r>
      <w:r w:rsidR="00EF7F3C" w:rsidRPr="00752FC6">
        <w:rPr>
          <w:rFonts w:cs="Times New Roman"/>
          <w:szCs w:val="24"/>
        </w:rPr>
        <w:t>u andmise eesmärgid jäävad sama paragrahvi lõikes 4 sätestatu piiresse: „</w:t>
      </w:r>
      <w:r w:rsidR="00136275" w:rsidRPr="00752FC6">
        <w:rPr>
          <w:rFonts w:cs="Times New Roman"/>
          <w:szCs w:val="24"/>
        </w:rPr>
        <w:t xml:space="preserve">ulatuses, mis ei riku seaduse, </w:t>
      </w:r>
      <w:proofErr w:type="spellStart"/>
      <w:r w:rsidR="00136275" w:rsidRPr="00752FC6">
        <w:rPr>
          <w:rFonts w:cs="Times New Roman"/>
          <w:szCs w:val="24"/>
        </w:rPr>
        <w:t>välislepingu</w:t>
      </w:r>
      <w:proofErr w:type="spellEnd"/>
      <w:r w:rsidR="00136275" w:rsidRPr="00752FC6">
        <w:rPr>
          <w:rFonts w:cs="Times New Roman"/>
          <w:szCs w:val="24"/>
        </w:rPr>
        <w:t xml:space="preserve"> või rahvusvahelise koostöö raames kehtestatud piiranguid, kui see on vajalik rahapesu </w:t>
      </w:r>
      <w:r w:rsidR="00136275" w:rsidRPr="00752FC6">
        <w:rPr>
          <w:rFonts w:cs="Times New Roman"/>
          <w:szCs w:val="24"/>
        </w:rPr>
        <w:lastRenderedPageBreak/>
        <w:t>või terrorismi rahastamise või sellega seo</w:t>
      </w:r>
      <w:r w:rsidRPr="00752FC6">
        <w:rPr>
          <w:rFonts w:cs="Times New Roman"/>
          <w:szCs w:val="24"/>
        </w:rPr>
        <w:t>nduvate</w:t>
      </w:r>
      <w:r w:rsidR="00136275" w:rsidRPr="00752FC6">
        <w:rPr>
          <w:rFonts w:cs="Times New Roman"/>
          <w:szCs w:val="24"/>
        </w:rPr>
        <w:t xml:space="preserve"> kuritegude tõkestamiseks ning pädeva järelevalveasutuse seadusest tulenevate ülesannete täitmiseks või </w:t>
      </w:r>
      <w:proofErr w:type="spellStart"/>
      <w:r w:rsidRPr="00752FC6">
        <w:rPr>
          <w:rFonts w:cs="Times New Roman"/>
          <w:szCs w:val="24"/>
        </w:rPr>
        <w:t>RahaPTS</w:t>
      </w:r>
      <w:proofErr w:type="spellEnd"/>
      <w:r w:rsidRPr="00752FC6">
        <w:rPr>
          <w:rFonts w:cs="Times New Roman"/>
          <w:szCs w:val="24"/>
        </w:rPr>
        <w:t xml:space="preserve"> </w:t>
      </w:r>
      <w:r w:rsidR="00136275" w:rsidRPr="00752FC6">
        <w:rPr>
          <w:rFonts w:cs="Times New Roman"/>
          <w:szCs w:val="24"/>
        </w:rPr>
        <w:t>eesmärkide saavutamiseks</w:t>
      </w:r>
      <w:r w:rsidR="00EF7F3C" w:rsidRPr="00752FC6">
        <w:rPr>
          <w:rFonts w:cs="Times New Roman"/>
          <w:szCs w:val="24"/>
        </w:rPr>
        <w:t>“</w:t>
      </w:r>
      <w:r w:rsidR="00136275" w:rsidRPr="00752FC6">
        <w:rPr>
          <w:rFonts w:cs="Times New Roman"/>
          <w:szCs w:val="24"/>
        </w:rPr>
        <w:t xml:space="preserve">. </w:t>
      </w:r>
      <w:r w:rsidR="00B63FDB" w:rsidRPr="00752FC6">
        <w:rPr>
          <w:rFonts w:cs="Times New Roman"/>
          <w:szCs w:val="24"/>
        </w:rPr>
        <w:t>Nii</w:t>
      </w:r>
      <w:r w:rsidR="00136275" w:rsidRPr="00752FC6">
        <w:rPr>
          <w:rFonts w:cs="Times New Roman"/>
          <w:szCs w:val="24"/>
        </w:rPr>
        <w:t xml:space="preserve"> piisab </w:t>
      </w:r>
      <w:r w:rsidR="008049C0" w:rsidRPr="00752FC6">
        <w:rPr>
          <w:rFonts w:cs="Times New Roman"/>
          <w:szCs w:val="24"/>
        </w:rPr>
        <w:t xml:space="preserve">registripidajale </w:t>
      </w:r>
      <w:r w:rsidR="00136275" w:rsidRPr="00752FC6">
        <w:rPr>
          <w:rFonts w:cs="Times New Roman"/>
          <w:szCs w:val="24"/>
        </w:rPr>
        <w:t>piiriülese</w:t>
      </w:r>
      <w:r w:rsidR="008049C0" w:rsidRPr="00752FC6">
        <w:rPr>
          <w:rFonts w:cs="Times New Roman"/>
          <w:szCs w:val="24"/>
        </w:rPr>
        <w:t xml:space="preserve"> reorganiseerimise</w:t>
      </w:r>
      <w:r w:rsidR="00136275" w:rsidRPr="00752FC6">
        <w:rPr>
          <w:rFonts w:cs="Times New Roman"/>
          <w:szCs w:val="24"/>
        </w:rPr>
        <w:t xml:space="preserve"> tõendi väljastamiseks </w:t>
      </w:r>
      <w:proofErr w:type="spellStart"/>
      <w:r w:rsidRPr="00752FC6">
        <w:rPr>
          <w:rFonts w:cs="Times New Roman"/>
          <w:szCs w:val="24"/>
        </w:rPr>
        <w:t>RAB-i</w:t>
      </w:r>
      <w:proofErr w:type="spellEnd"/>
      <w:r w:rsidR="008049C0" w:rsidRPr="00752FC6">
        <w:rPr>
          <w:rFonts w:cs="Times New Roman"/>
          <w:szCs w:val="24"/>
        </w:rPr>
        <w:t xml:space="preserve"> </w:t>
      </w:r>
      <w:r w:rsidR="00136275" w:rsidRPr="00752FC6">
        <w:rPr>
          <w:rFonts w:cs="Times New Roman"/>
          <w:szCs w:val="24"/>
        </w:rPr>
        <w:t xml:space="preserve">nõusoleku </w:t>
      </w:r>
      <w:r w:rsidR="008049C0" w:rsidRPr="00752FC6">
        <w:rPr>
          <w:rFonts w:cs="Times New Roman"/>
          <w:szCs w:val="24"/>
        </w:rPr>
        <w:t>saamisest</w:t>
      </w:r>
      <w:r w:rsidR="00136275" w:rsidRPr="00752FC6">
        <w:rPr>
          <w:rFonts w:cs="Times New Roman"/>
          <w:szCs w:val="24"/>
        </w:rPr>
        <w:t xml:space="preserve"> või sellest keeldumisest</w:t>
      </w:r>
      <w:r w:rsidR="008049C0" w:rsidRPr="00752FC6">
        <w:rPr>
          <w:rFonts w:cs="Times New Roman"/>
          <w:szCs w:val="24"/>
        </w:rPr>
        <w:t xml:space="preserve"> </w:t>
      </w:r>
      <w:r w:rsidRPr="00752FC6">
        <w:rPr>
          <w:rFonts w:cs="Times New Roman"/>
          <w:szCs w:val="24"/>
        </w:rPr>
        <w:t xml:space="preserve">osas, mis puudutab </w:t>
      </w:r>
      <w:proofErr w:type="spellStart"/>
      <w:r w:rsidRPr="00752FC6">
        <w:rPr>
          <w:rFonts w:cs="Times New Roman"/>
          <w:szCs w:val="24"/>
        </w:rPr>
        <w:t>RAB-i</w:t>
      </w:r>
      <w:proofErr w:type="spellEnd"/>
      <w:r w:rsidR="008049C0" w:rsidRPr="00752FC6">
        <w:rPr>
          <w:rFonts w:cs="Times New Roman"/>
          <w:szCs w:val="24"/>
        </w:rPr>
        <w:t xml:space="preserve"> pädevus</w:t>
      </w:r>
      <w:r w:rsidRPr="00752FC6">
        <w:rPr>
          <w:rFonts w:cs="Times New Roman"/>
          <w:szCs w:val="24"/>
        </w:rPr>
        <w:t>t</w:t>
      </w:r>
      <w:r w:rsidR="006D7D0A" w:rsidRPr="00752FC6">
        <w:rPr>
          <w:rFonts w:cs="Times New Roman"/>
          <w:szCs w:val="24"/>
        </w:rPr>
        <w:t>.</w:t>
      </w:r>
      <w:r w:rsidRPr="00752FC6">
        <w:rPr>
          <w:rFonts w:cs="Times New Roman"/>
          <w:szCs w:val="24"/>
        </w:rPr>
        <w:t xml:space="preserve"> Mingeid täiendavaid konkreetsemaid andmeid või analüüse äriregistri pidaja ei vaja, piisab </w:t>
      </w:r>
      <w:proofErr w:type="spellStart"/>
      <w:r w:rsidRPr="00752FC6">
        <w:rPr>
          <w:rFonts w:cs="Times New Roman"/>
          <w:szCs w:val="24"/>
        </w:rPr>
        <w:t>RAB-i</w:t>
      </w:r>
      <w:proofErr w:type="spellEnd"/>
      <w:r w:rsidRPr="00752FC6">
        <w:rPr>
          <w:rFonts w:cs="Times New Roman"/>
          <w:szCs w:val="24"/>
        </w:rPr>
        <w:t xml:space="preserve"> pädevast nõusolekust/keeldumisest.</w:t>
      </w:r>
    </w:p>
    <w:p w14:paraId="793D4D24" w14:textId="77777777" w:rsidR="006B201A" w:rsidRPr="00752FC6" w:rsidRDefault="006B201A" w:rsidP="00977E4A">
      <w:pPr>
        <w:spacing w:line="240" w:lineRule="auto"/>
        <w:jc w:val="both"/>
        <w:rPr>
          <w:rFonts w:cs="Times New Roman"/>
          <w:b/>
          <w:szCs w:val="24"/>
        </w:rPr>
      </w:pPr>
    </w:p>
    <w:p w14:paraId="69F05D2F" w14:textId="37AD624A" w:rsidR="00E60EBC" w:rsidRPr="00752FC6" w:rsidRDefault="008047A1" w:rsidP="00977E4A">
      <w:pPr>
        <w:pStyle w:val="Pealkiri2"/>
        <w:spacing w:before="0" w:after="160" w:line="240" w:lineRule="auto"/>
        <w:jc w:val="both"/>
        <w:rPr>
          <w:rFonts w:cs="Times New Roman"/>
          <w:szCs w:val="24"/>
        </w:rPr>
      </w:pPr>
      <w:bookmarkStart w:id="15" w:name="_Toc230882626"/>
      <w:r w:rsidRPr="00752FC6">
        <w:rPr>
          <w:rFonts w:cs="Times New Roman"/>
          <w:szCs w:val="24"/>
        </w:rPr>
        <w:t xml:space="preserve">§ </w:t>
      </w:r>
      <w:r w:rsidR="000B73AD" w:rsidRPr="00752FC6">
        <w:rPr>
          <w:rFonts w:cs="Times New Roman"/>
          <w:szCs w:val="24"/>
        </w:rPr>
        <w:t>10</w:t>
      </w:r>
      <w:r w:rsidR="008917B4" w:rsidRPr="00752FC6">
        <w:rPr>
          <w:rFonts w:cs="Times New Roman"/>
          <w:szCs w:val="24"/>
        </w:rPr>
        <w:t>.</w:t>
      </w:r>
      <w:r w:rsidRPr="00752FC6">
        <w:rPr>
          <w:rFonts w:cs="Times New Roman"/>
          <w:szCs w:val="24"/>
        </w:rPr>
        <w:t xml:space="preserve"> Riigilõivuseaduse muudatused</w:t>
      </w:r>
      <w:bookmarkEnd w:id="15"/>
    </w:p>
    <w:p w14:paraId="5391D3E5" w14:textId="5B1A12EC" w:rsidR="00973874" w:rsidRPr="00752FC6" w:rsidRDefault="00973874" w:rsidP="00977E4A">
      <w:pPr>
        <w:spacing w:line="240" w:lineRule="auto"/>
        <w:jc w:val="both"/>
        <w:rPr>
          <w:rFonts w:cs="Times New Roman"/>
          <w:b/>
          <w:szCs w:val="24"/>
        </w:rPr>
      </w:pPr>
      <w:r w:rsidRPr="00752FC6">
        <w:rPr>
          <w:rFonts w:cs="Times New Roman"/>
          <w:b/>
          <w:szCs w:val="24"/>
        </w:rPr>
        <w:t>Paragrahvi 9 muutmine</w:t>
      </w:r>
    </w:p>
    <w:p w14:paraId="6D279EB5" w14:textId="6EF96741" w:rsidR="00E60EBC" w:rsidRPr="00752FC6" w:rsidRDefault="008047A1" w:rsidP="00977E4A">
      <w:pPr>
        <w:spacing w:line="240" w:lineRule="auto"/>
        <w:jc w:val="both"/>
        <w:rPr>
          <w:rFonts w:cs="Times New Roman"/>
          <w:b/>
          <w:szCs w:val="24"/>
        </w:rPr>
      </w:pPr>
      <w:r w:rsidRPr="00752FC6">
        <w:rPr>
          <w:rFonts w:cs="Times New Roman"/>
          <w:szCs w:val="24"/>
        </w:rPr>
        <w:t>Paragrahvi 9 lõike</w:t>
      </w:r>
      <w:r w:rsidR="008917B4" w:rsidRPr="00752FC6">
        <w:rPr>
          <w:rFonts w:cs="Times New Roman"/>
          <w:szCs w:val="24"/>
        </w:rPr>
        <w:t>s</w:t>
      </w:r>
      <w:r w:rsidRPr="00752FC6">
        <w:rPr>
          <w:rFonts w:cs="Times New Roman"/>
          <w:szCs w:val="24"/>
        </w:rPr>
        <w:t xml:space="preserve"> 5 täpsustatakse</w:t>
      </w:r>
      <w:r w:rsidR="008917B4" w:rsidRPr="00752FC6">
        <w:rPr>
          <w:rFonts w:cs="Times New Roman"/>
          <w:szCs w:val="24"/>
        </w:rPr>
        <w:t>, et</w:t>
      </w:r>
      <w:r w:rsidRPr="00752FC6">
        <w:rPr>
          <w:rFonts w:cs="Times New Roman"/>
          <w:szCs w:val="24"/>
        </w:rPr>
        <w:t xml:space="preserve"> riigilõivu maksedokumendile juriidilise isiku registrikoodi lisamisel</w:t>
      </w:r>
      <w:r w:rsidR="008917B4" w:rsidRPr="00752FC6">
        <w:rPr>
          <w:rFonts w:cs="Times New Roman"/>
          <w:szCs w:val="24"/>
        </w:rPr>
        <w:t xml:space="preserve"> on</w:t>
      </w:r>
      <w:r w:rsidRPr="00752FC6">
        <w:rPr>
          <w:rFonts w:cs="Times New Roman"/>
          <w:szCs w:val="24"/>
        </w:rPr>
        <w:t xml:space="preserve"> tegemist puudutatud juriidilise isiku registrikoodiga, kes ei pea tingimata olema kohustatud selle toimingu eest riigilõivu tasuma. Praktikas on tekkinud probleem, kus osaühingu osanike või hooneühistu liikmete nimekirjas muudatuse tegemise eest peab riigilõivu tasuma juriidilise isiku juhatuse liige kui juriidilist isikut esindama õigustatud isik. Samas võimaldab riigilõivuseaduse § 5 tasuda </w:t>
      </w:r>
      <w:r w:rsidR="007F415B" w:rsidRPr="00752FC6">
        <w:rPr>
          <w:rFonts w:cs="Times New Roman"/>
          <w:szCs w:val="24"/>
        </w:rPr>
        <w:t xml:space="preserve">riigilõivu </w:t>
      </w:r>
      <w:r w:rsidRPr="00752FC6">
        <w:rPr>
          <w:rFonts w:cs="Times New Roman"/>
          <w:szCs w:val="24"/>
        </w:rPr>
        <w:t>ka isikul, kelle huvides toiming tehakse. Muudatusega sätestatakse selgemalt, et juriidilise isiku andmete muutmisel võib riigilõivu tasuda ka isik, kelle huvides toiming tehakse, näiteks osaühingu eelmine või uus osanik. Eelnõus pakutud sõnastus on sarnane sama paragrahvi lõike 6 sõnastusele, mille kohaselt märgitakse kinnistusraamatu toimingu eest riigilõivu tasumisel maksedokumendile puudutatud kinnistu registriosa number.</w:t>
      </w:r>
      <w:r w:rsidR="007F415B" w:rsidRPr="00752FC6">
        <w:rPr>
          <w:rFonts w:cs="Times New Roman"/>
          <w:szCs w:val="24"/>
        </w:rPr>
        <w:t xml:space="preserve"> </w:t>
      </w:r>
    </w:p>
    <w:p w14:paraId="675817FB" w14:textId="26E22FA7" w:rsidR="00973874" w:rsidRPr="00752FC6" w:rsidRDefault="00973874" w:rsidP="00977E4A">
      <w:pPr>
        <w:spacing w:line="240" w:lineRule="auto"/>
        <w:jc w:val="both"/>
        <w:rPr>
          <w:rFonts w:cs="Times New Roman"/>
          <w:b/>
          <w:szCs w:val="24"/>
        </w:rPr>
      </w:pPr>
      <w:r w:rsidRPr="00752FC6">
        <w:rPr>
          <w:rFonts w:cs="Times New Roman"/>
          <w:b/>
          <w:szCs w:val="24"/>
        </w:rPr>
        <w:t>Paragrahvi 23 muutmine</w:t>
      </w:r>
    </w:p>
    <w:p w14:paraId="35D49AFF" w14:textId="4C6FCE5F" w:rsidR="00E12FC5" w:rsidRPr="00752FC6" w:rsidRDefault="00036EF0" w:rsidP="00977E4A">
      <w:pPr>
        <w:spacing w:line="240" w:lineRule="auto"/>
        <w:jc w:val="both"/>
        <w:rPr>
          <w:rFonts w:cs="Times New Roman"/>
          <w:szCs w:val="24"/>
        </w:rPr>
      </w:pPr>
      <w:r w:rsidRPr="00752FC6">
        <w:rPr>
          <w:rFonts w:cs="Times New Roman"/>
          <w:szCs w:val="24"/>
        </w:rPr>
        <w:t xml:space="preserve">Riigilõivuseaduse § 23 </w:t>
      </w:r>
      <w:r w:rsidR="00E12FC5" w:rsidRPr="00752FC6">
        <w:rPr>
          <w:rFonts w:cs="Times New Roman"/>
          <w:szCs w:val="24"/>
        </w:rPr>
        <w:t>lõiget 1 täiendatakse punktiga 3</w:t>
      </w:r>
      <w:r w:rsidR="009940A7" w:rsidRPr="00752FC6">
        <w:rPr>
          <w:rFonts w:cs="Times New Roman"/>
          <w:szCs w:val="24"/>
          <w:vertAlign w:val="superscript"/>
        </w:rPr>
        <w:t>1</w:t>
      </w:r>
      <w:r w:rsidR="009940A7" w:rsidRPr="00752FC6">
        <w:rPr>
          <w:rFonts w:cs="Times New Roman"/>
          <w:szCs w:val="24"/>
        </w:rPr>
        <w:t xml:space="preserve">, </w:t>
      </w:r>
      <w:r w:rsidR="00085337" w:rsidRPr="00752FC6">
        <w:rPr>
          <w:rFonts w:cs="Times New Roman"/>
          <w:szCs w:val="24"/>
        </w:rPr>
        <w:t xml:space="preserve">millega lisatakse </w:t>
      </w:r>
      <w:r w:rsidR="006966CE" w:rsidRPr="00752FC6">
        <w:rPr>
          <w:rFonts w:cs="Times New Roman"/>
          <w:szCs w:val="24"/>
        </w:rPr>
        <w:t xml:space="preserve">riigilõivuvabastus </w:t>
      </w:r>
      <w:r w:rsidR="00085337" w:rsidRPr="00752FC6">
        <w:rPr>
          <w:rFonts w:cs="Times New Roman"/>
        </w:rPr>
        <w:t>juriidilise isiku nime, õigusliku vormi ja registrikoodi parandami</w:t>
      </w:r>
      <w:r w:rsidR="006966CE" w:rsidRPr="00752FC6">
        <w:rPr>
          <w:rFonts w:cs="Times New Roman"/>
        </w:rPr>
        <w:t>se eest</w:t>
      </w:r>
      <w:r w:rsidR="00085337" w:rsidRPr="00752FC6">
        <w:rPr>
          <w:rFonts w:cs="Times New Roman"/>
        </w:rPr>
        <w:t xml:space="preserve"> teise juriidilise isiku kohta tehtud kandes</w:t>
      </w:r>
      <w:r w:rsidR="006966CE" w:rsidRPr="00752FC6">
        <w:rPr>
          <w:rFonts w:cs="Times New Roman"/>
        </w:rPr>
        <w:t>.</w:t>
      </w:r>
    </w:p>
    <w:p w14:paraId="5A7237AD" w14:textId="4AC4FD86" w:rsidR="00ED1929" w:rsidRPr="00752FC6" w:rsidRDefault="00E12FC5" w:rsidP="00977E4A">
      <w:pPr>
        <w:spacing w:line="240" w:lineRule="auto"/>
        <w:jc w:val="both"/>
        <w:rPr>
          <w:rFonts w:cs="Times New Roman"/>
          <w:szCs w:val="24"/>
        </w:rPr>
      </w:pPr>
      <w:r w:rsidRPr="00752FC6">
        <w:rPr>
          <w:rFonts w:cs="Times New Roman"/>
          <w:szCs w:val="24"/>
        </w:rPr>
        <w:t>L</w:t>
      </w:r>
      <w:r w:rsidR="00ED1929" w:rsidRPr="00752FC6">
        <w:rPr>
          <w:rFonts w:cs="Times New Roman"/>
          <w:szCs w:val="24"/>
        </w:rPr>
        <w:t>õike 1 punkti 12 m</w:t>
      </w:r>
      <w:r w:rsidR="008047A1" w:rsidRPr="00752FC6">
        <w:rPr>
          <w:rFonts w:cs="Times New Roman"/>
          <w:szCs w:val="24"/>
        </w:rPr>
        <w:t>uudatusega sätestatakse, et juhul, kui taotletakse e-posti aadressi muutmise kande tegemist kindlal kuupäeval, siis ei ole see kanne riigilõivu vaba ja kohaldub vastavat liiki äriühingute kannete kindlal kuupäeval muutmise eest tasutav riigilõivu summa (nt OÜ e-posti aadressi kindlal kuupäeval muutmisele kohaldub riigilõivuseaduse § 63 l</w:t>
      </w:r>
      <w:r w:rsidR="00C510DA" w:rsidRPr="00752FC6">
        <w:rPr>
          <w:rFonts w:cs="Times New Roman"/>
          <w:szCs w:val="24"/>
        </w:rPr>
        <w:t>õige</w:t>
      </w:r>
      <w:r w:rsidR="008047A1" w:rsidRPr="00752FC6">
        <w:rPr>
          <w:rFonts w:cs="Times New Roman"/>
          <w:szCs w:val="24"/>
        </w:rPr>
        <w:t xml:space="preserve"> 4 ja tasutakse riigilõiv 50 eurot).</w:t>
      </w:r>
      <w:r w:rsidR="00ED1929" w:rsidRPr="00752FC6">
        <w:rPr>
          <w:rFonts w:cs="Times New Roman"/>
          <w:szCs w:val="24"/>
        </w:rPr>
        <w:t xml:space="preserve"> </w:t>
      </w:r>
    </w:p>
    <w:p w14:paraId="6094726B" w14:textId="00CDC3B0" w:rsidR="00C82D3B" w:rsidRPr="00752FC6" w:rsidRDefault="00036EF0" w:rsidP="00977E4A">
      <w:pPr>
        <w:spacing w:line="240" w:lineRule="auto"/>
        <w:jc w:val="both"/>
        <w:rPr>
          <w:rFonts w:cs="Times New Roman"/>
          <w:szCs w:val="24"/>
        </w:rPr>
      </w:pPr>
      <w:r w:rsidRPr="00752FC6">
        <w:rPr>
          <w:rFonts w:cs="Times New Roman"/>
        </w:rPr>
        <w:t>L</w:t>
      </w:r>
      <w:r w:rsidR="00ED1929" w:rsidRPr="00752FC6">
        <w:rPr>
          <w:rFonts w:cs="Times New Roman"/>
        </w:rPr>
        <w:t>õiget 1 täiendatakse punktidega 13 ja 14</w:t>
      </w:r>
      <w:r w:rsidR="00C31E91" w:rsidRPr="00752FC6">
        <w:rPr>
          <w:rFonts w:cs="Times New Roman"/>
        </w:rPr>
        <w:t>, millega</w:t>
      </w:r>
      <w:r w:rsidR="00ED1929" w:rsidRPr="00752FC6">
        <w:rPr>
          <w:rFonts w:cs="Times New Roman"/>
        </w:rPr>
        <w:t xml:space="preserve"> lisatakse </w:t>
      </w:r>
      <w:r w:rsidR="00C31E91" w:rsidRPr="00752FC6">
        <w:rPr>
          <w:rFonts w:cs="Times New Roman"/>
        </w:rPr>
        <w:t xml:space="preserve">riigilõivuseadusesse </w:t>
      </w:r>
      <w:r w:rsidR="00ED1929" w:rsidRPr="00752FC6">
        <w:rPr>
          <w:rFonts w:cs="Times New Roman"/>
        </w:rPr>
        <w:t>seni äriregistri seaduse § 54 lõigetes 5 ja 6 kajastunud riigilõivuvabastuse</w:t>
      </w:r>
      <w:r w:rsidR="2A19918E" w:rsidRPr="00752FC6">
        <w:rPr>
          <w:rFonts w:cs="Times New Roman"/>
        </w:rPr>
        <w:t>d.</w:t>
      </w:r>
    </w:p>
    <w:p w14:paraId="06B72999" w14:textId="0C6321F0" w:rsidR="00973874" w:rsidRPr="00752FC6" w:rsidRDefault="00973874" w:rsidP="00977E4A">
      <w:pPr>
        <w:spacing w:line="240" w:lineRule="auto"/>
        <w:jc w:val="both"/>
        <w:rPr>
          <w:rFonts w:cs="Times New Roman"/>
          <w:b/>
          <w:szCs w:val="24"/>
        </w:rPr>
      </w:pPr>
      <w:r w:rsidRPr="00752FC6">
        <w:rPr>
          <w:rFonts w:cs="Times New Roman"/>
          <w:b/>
          <w:szCs w:val="24"/>
        </w:rPr>
        <w:t>Paragrahvi 24 muutmine</w:t>
      </w:r>
    </w:p>
    <w:p w14:paraId="6094726E" w14:textId="1679DBB3" w:rsidR="00C82D3B" w:rsidRPr="00752FC6" w:rsidRDefault="008047A1" w:rsidP="00977E4A">
      <w:pPr>
        <w:spacing w:line="240" w:lineRule="auto"/>
        <w:jc w:val="both"/>
        <w:rPr>
          <w:rFonts w:cs="Times New Roman"/>
          <w:szCs w:val="24"/>
        </w:rPr>
      </w:pPr>
      <w:r w:rsidRPr="00752FC6">
        <w:rPr>
          <w:rFonts w:cs="Times New Roman"/>
          <w:szCs w:val="24"/>
        </w:rPr>
        <w:t xml:space="preserve">Mittetulundusühingute ja sihtasutuste registri toimingute riigilõivuvabastused ühtlustatakse äriregistri toimingute riigilõivuvabastustega ning </w:t>
      </w:r>
      <w:r w:rsidR="00E274ED" w:rsidRPr="00752FC6">
        <w:rPr>
          <w:rFonts w:cs="Times New Roman"/>
          <w:szCs w:val="24"/>
        </w:rPr>
        <w:t xml:space="preserve">§ 24 </w:t>
      </w:r>
      <w:r w:rsidR="00B53C14" w:rsidRPr="00752FC6">
        <w:rPr>
          <w:rFonts w:cs="Times New Roman"/>
          <w:szCs w:val="24"/>
        </w:rPr>
        <w:t xml:space="preserve">lõiget 1 täiendatakse punktiga </w:t>
      </w:r>
      <w:r w:rsidR="00FF20B3" w:rsidRPr="00752FC6">
        <w:rPr>
          <w:rFonts w:cs="Times New Roman"/>
          <w:szCs w:val="24"/>
        </w:rPr>
        <w:t xml:space="preserve">8, millega </w:t>
      </w:r>
      <w:r w:rsidRPr="00752FC6">
        <w:rPr>
          <w:rFonts w:cs="Times New Roman"/>
          <w:szCs w:val="24"/>
        </w:rPr>
        <w:t>lisatakse riigilõivuvabastus e-posti aadressi registrisse kandmise ja muutmise eest. Ajakohase e-posti aadressi registris avaldamine on oluline juriidilise isikuga kontakteerumiseks, mi</w:t>
      </w:r>
      <w:r w:rsidR="36A0630C" w:rsidRPr="00752FC6">
        <w:rPr>
          <w:rFonts w:cs="Times New Roman"/>
          <w:szCs w:val="24"/>
        </w:rPr>
        <w:t>s</w:t>
      </w:r>
      <w:r w:rsidRPr="00752FC6">
        <w:rPr>
          <w:rFonts w:cs="Times New Roman"/>
          <w:szCs w:val="24"/>
        </w:rPr>
        <w:t>tõttu on põhjendatud selle ajakohasena hoidmise soodustamine.</w:t>
      </w:r>
    </w:p>
    <w:p w14:paraId="6094726F" w14:textId="5BEE2A2F" w:rsidR="00C82D3B" w:rsidRPr="00752FC6" w:rsidRDefault="00D07264" w:rsidP="00977E4A">
      <w:pPr>
        <w:spacing w:line="240" w:lineRule="auto"/>
        <w:jc w:val="both"/>
        <w:rPr>
          <w:rFonts w:cs="Times New Roman"/>
          <w:szCs w:val="24"/>
        </w:rPr>
      </w:pPr>
      <w:r w:rsidRPr="00752FC6">
        <w:rPr>
          <w:rFonts w:cs="Times New Roman"/>
          <w:szCs w:val="24"/>
        </w:rPr>
        <w:t xml:space="preserve">Lõike </w:t>
      </w:r>
      <w:r w:rsidR="00C81AA4" w:rsidRPr="00752FC6">
        <w:rPr>
          <w:rFonts w:cs="Times New Roman"/>
          <w:szCs w:val="24"/>
        </w:rPr>
        <w:t>2 punkt 1 tunnistatakse kehtetuks, sest ä</w:t>
      </w:r>
      <w:r w:rsidR="008047A1" w:rsidRPr="00752FC6">
        <w:rPr>
          <w:rFonts w:cs="Times New Roman"/>
          <w:szCs w:val="24"/>
        </w:rPr>
        <w:t>riregistri seaduse jõustumisel 1. veebruaril 2023 muudeti riigilõivuseadust ja ametiühingute kanded ei ole enam riigilõivuvabad (RLS § 66).</w:t>
      </w:r>
    </w:p>
    <w:p w14:paraId="2C979066" w14:textId="07ED5E98" w:rsidR="00DD5B7E" w:rsidRPr="00752FC6" w:rsidRDefault="00452AF7" w:rsidP="00977E4A">
      <w:pPr>
        <w:spacing w:line="240" w:lineRule="auto"/>
        <w:jc w:val="both"/>
        <w:rPr>
          <w:rFonts w:cs="Times New Roman"/>
          <w:b/>
          <w:bCs/>
          <w:szCs w:val="24"/>
        </w:rPr>
      </w:pPr>
      <w:r w:rsidRPr="00752FC6">
        <w:rPr>
          <w:rFonts w:cs="Times New Roman"/>
          <w:b/>
          <w:bCs/>
          <w:szCs w:val="24"/>
        </w:rPr>
        <w:t xml:space="preserve">Paragrahvi 45 </w:t>
      </w:r>
      <w:r w:rsidR="00114429" w:rsidRPr="00752FC6">
        <w:rPr>
          <w:rFonts w:cs="Times New Roman"/>
          <w:b/>
          <w:bCs/>
          <w:szCs w:val="24"/>
        </w:rPr>
        <w:t>täiendamine</w:t>
      </w:r>
    </w:p>
    <w:p w14:paraId="5BEB595B" w14:textId="5AD523D7" w:rsidR="00452AF7" w:rsidRPr="00752FC6" w:rsidRDefault="00452AF7" w:rsidP="00977E4A">
      <w:pPr>
        <w:spacing w:line="240" w:lineRule="auto"/>
        <w:jc w:val="both"/>
        <w:rPr>
          <w:rFonts w:cs="Times New Roman"/>
          <w:szCs w:val="24"/>
        </w:rPr>
      </w:pPr>
      <w:r w:rsidRPr="00752FC6">
        <w:rPr>
          <w:rFonts w:cs="Times New Roman"/>
          <w:szCs w:val="24"/>
        </w:rPr>
        <w:t xml:space="preserve">Paragrahvi 45 </w:t>
      </w:r>
      <w:r w:rsidR="00114429" w:rsidRPr="00752FC6">
        <w:rPr>
          <w:rFonts w:cs="Times New Roman"/>
          <w:szCs w:val="24"/>
        </w:rPr>
        <w:t>täiendatakse lõikega 1</w:t>
      </w:r>
      <w:r w:rsidR="00114429" w:rsidRPr="00752FC6">
        <w:rPr>
          <w:rFonts w:cs="Times New Roman"/>
          <w:szCs w:val="24"/>
          <w:vertAlign w:val="superscript"/>
        </w:rPr>
        <w:t>1</w:t>
      </w:r>
      <w:r w:rsidR="00F71513" w:rsidRPr="00752FC6">
        <w:rPr>
          <w:rFonts w:cs="Times New Roman"/>
          <w:szCs w:val="24"/>
        </w:rPr>
        <w:t xml:space="preserve"> ja </w:t>
      </w:r>
      <w:r w:rsidR="00362DB4" w:rsidRPr="00752FC6">
        <w:rPr>
          <w:rFonts w:cs="Times New Roman"/>
          <w:szCs w:val="24"/>
        </w:rPr>
        <w:t>kaotatakse</w:t>
      </w:r>
      <w:r w:rsidR="009737CD" w:rsidRPr="00752FC6">
        <w:rPr>
          <w:rFonts w:cs="Times New Roman"/>
          <w:szCs w:val="24"/>
        </w:rPr>
        <w:t xml:space="preserve"> kohustus tasuda riigilõivu</w:t>
      </w:r>
      <w:r w:rsidR="003C0416" w:rsidRPr="00752FC6">
        <w:rPr>
          <w:rFonts w:cs="Times New Roman"/>
          <w:szCs w:val="24"/>
        </w:rPr>
        <w:t xml:space="preserve"> </w:t>
      </w:r>
      <w:r w:rsidR="00362DB4" w:rsidRPr="00752FC6">
        <w:rPr>
          <w:rFonts w:cs="Times New Roman"/>
          <w:szCs w:val="24"/>
        </w:rPr>
        <w:t xml:space="preserve">väljaandes Ametlikud Teadaanded </w:t>
      </w:r>
      <w:r w:rsidR="00F71513" w:rsidRPr="00752FC6">
        <w:rPr>
          <w:rFonts w:cs="Times New Roman"/>
          <w:szCs w:val="24"/>
        </w:rPr>
        <w:t xml:space="preserve">juriidilise isiku </w:t>
      </w:r>
      <w:r w:rsidR="0039463A" w:rsidRPr="00752FC6">
        <w:rPr>
          <w:rFonts w:cs="Times New Roman"/>
          <w:szCs w:val="24"/>
        </w:rPr>
        <w:t>likvideerimismenetluse teate avaldami</w:t>
      </w:r>
      <w:r w:rsidR="009737CD" w:rsidRPr="00752FC6">
        <w:rPr>
          <w:rFonts w:cs="Times New Roman"/>
          <w:szCs w:val="24"/>
        </w:rPr>
        <w:t>se eest</w:t>
      </w:r>
      <w:r w:rsidR="0039463A" w:rsidRPr="00752FC6">
        <w:rPr>
          <w:rFonts w:cs="Times New Roman"/>
          <w:szCs w:val="24"/>
        </w:rPr>
        <w:t>.</w:t>
      </w:r>
      <w:r w:rsidR="00262ADD" w:rsidRPr="00752FC6">
        <w:rPr>
          <w:rFonts w:cs="Times New Roman"/>
          <w:szCs w:val="24"/>
        </w:rPr>
        <w:t xml:space="preserve"> Selle summa </w:t>
      </w:r>
      <w:r w:rsidR="00262ADD" w:rsidRPr="00752FC6">
        <w:rPr>
          <w:rFonts w:cs="Times New Roman"/>
          <w:szCs w:val="24"/>
        </w:rPr>
        <w:lastRenderedPageBreak/>
        <w:t xml:space="preserve">võrra suurendatakse </w:t>
      </w:r>
      <w:r w:rsidR="00400863" w:rsidRPr="00752FC6">
        <w:rPr>
          <w:rFonts w:cs="Times New Roman"/>
          <w:szCs w:val="24"/>
        </w:rPr>
        <w:t xml:space="preserve">juriidilise isiku lõpetamise äriregistrisse kandmise eest võetavat riigilõivu (vt </w:t>
      </w:r>
      <w:r w:rsidR="0060135E" w:rsidRPr="00752FC6">
        <w:rPr>
          <w:rFonts w:cs="Times New Roman"/>
          <w:szCs w:val="24"/>
        </w:rPr>
        <w:t xml:space="preserve">RLS </w:t>
      </w:r>
      <w:r w:rsidR="00400863" w:rsidRPr="00752FC6">
        <w:rPr>
          <w:rFonts w:cs="Times New Roman"/>
          <w:szCs w:val="24"/>
        </w:rPr>
        <w:t>§ 64</w:t>
      </w:r>
      <w:r w:rsidR="00400863" w:rsidRPr="00752FC6">
        <w:rPr>
          <w:rFonts w:cs="Times New Roman"/>
          <w:szCs w:val="24"/>
          <w:vertAlign w:val="superscript"/>
        </w:rPr>
        <w:t>1</w:t>
      </w:r>
      <w:r w:rsidR="00400863" w:rsidRPr="00752FC6">
        <w:rPr>
          <w:rFonts w:cs="Times New Roman"/>
          <w:szCs w:val="24"/>
        </w:rPr>
        <w:t xml:space="preserve"> ja § </w:t>
      </w:r>
      <w:r w:rsidR="002A5971" w:rsidRPr="00752FC6">
        <w:rPr>
          <w:rFonts w:cs="Times New Roman"/>
          <w:szCs w:val="24"/>
        </w:rPr>
        <w:t>68</w:t>
      </w:r>
      <w:r w:rsidR="0060135E" w:rsidRPr="00752FC6">
        <w:rPr>
          <w:rFonts w:cs="Times New Roman"/>
          <w:szCs w:val="24"/>
          <w:vertAlign w:val="superscript"/>
        </w:rPr>
        <w:t>2</w:t>
      </w:r>
      <w:r w:rsidR="002A5971" w:rsidRPr="00752FC6">
        <w:rPr>
          <w:rFonts w:cs="Times New Roman"/>
          <w:szCs w:val="24"/>
        </w:rPr>
        <w:t xml:space="preserve"> </w:t>
      </w:r>
      <w:r w:rsidR="008E1F5B" w:rsidRPr="00752FC6">
        <w:rPr>
          <w:rFonts w:cs="Times New Roman"/>
          <w:szCs w:val="24"/>
        </w:rPr>
        <w:t>lisamine)</w:t>
      </w:r>
      <w:r w:rsidR="00400863" w:rsidRPr="00752FC6">
        <w:rPr>
          <w:rFonts w:cs="Times New Roman"/>
          <w:szCs w:val="24"/>
        </w:rPr>
        <w:t xml:space="preserve">. Muudatus </w:t>
      </w:r>
      <w:r w:rsidR="008E1F5B" w:rsidRPr="00752FC6">
        <w:rPr>
          <w:rFonts w:cs="Times New Roman"/>
          <w:szCs w:val="24"/>
        </w:rPr>
        <w:t xml:space="preserve">võimaldab lihtsustada ühingute likvideerimise protsessi </w:t>
      </w:r>
      <w:r w:rsidR="009A2816" w:rsidRPr="00752FC6">
        <w:rPr>
          <w:rFonts w:cs="Times New Roman"/>
          <w:szCs w:val="24"/>
        </w:rPr>
        <w:t>ja esitada likvideerimismenetluse teade väljaandesse Ametlikud Teadaanded läbi e-äriregistri.</w:t>
      </w:r>
    </w:p>
    <w:p w14:paraId="74C02B13" w14:textId="69BA513F" w:rsidR="0078044C" w:rsidRPr="00752FC6" w:rsidRDefault="00B81D92" w:rsidP="00977E4A">
      <w:pPr>
        <w:spacing w:line="240" w:lineRule="auto"/>
        <w:jc w:val="both"/>
        <w:rPr>
          <w:rFonts w:cs="Times New Roman"/>
          <w:b/>
          <w:bCs/>
          <w:szCs w:val="24"/>
        </w:rPr>
      </w:pPr>
      <w:r w:rsidRPr="00752FC6">
        <w:rPr>
          <w:rFonts w:cs="Times New Roman"/>
          <w:b/>
          <w:bCs/>
          <w:szCs w:val="24"/>
        </w:rPr>
        <w:t>Paragrahvi</w:t>
      </w:r>
      <w:r w:rsidR="005E3192" w:rsidRPr="00752FC6">
        <w:rPr>
          <w:rFonts w:cs="Times New Roman"/>
          <w:b/>
          <w:bCs/>
          <w:szCs w:val="24"/>
        </w:rPr>
        <w:t>de</w:t>
      </w:r>
      <w:r w:rsidRPr="00752FC6">
        <w:rPr>
          <w:rFonts w:cs="Times New Roman"/>
          <w:b/>
          <w:bCs/>
          <w:szCs w:val="24"/>
        </w:rPr>
        <w:t xml:space="preserve"> 64</w:t>
      </w:r>
      <w:r w:rsidRPr="00752FC6">
        <w:rPr>
          <w:rFonts w:cs="Times New Roman"/>
          <w:b/>
          <w:bCs/>
          <w:szCs w:val="24"/>
          <w:vertAlign w:val="superscript"/>
        </w:rPr>
        <w:t>1</w:t>
      </w:r>
      <w:r w:rsidRPr="00752FC6">
        <w:rPr>
          <w:rFonts w:cs="Times New Roman"/>
          <w:b/>
          <w:bCs/>
          <w:szCs w:val="24"/>
        </w:rPr>
        <w:t xml:space="preserve"> </w:t>
      </w:r>
      <w:r w:rsidR="005E3192" w:rsidRPr="00752FC6">
        <w:rPr>
          <w:rFonts w:cs="Times New Roman"/>
          <w:b/>
          <w:bCs/>
          <w:szCs w:val="24"/>
        </w:rPr>
        <w:t>ja 68</w:t>
      </w:r>
      <w:r w:rsidR="005E3192" w:rsidRPr="00752FC6">
        <w:rPr>
          <w:rFonts w:cs="Times New Roman"/>
          <w:b/>
          <w:bCs/>
          <w:szCs w:val="24"/>
          <w:vertAlign w:val="superscript"/>
        </w:rPr>
        <w:t>2</w:t>
      </w:r>
      <w:r w:rsidR="005E3192" w:rsidRPr="00752FC6">
        <w:rPr>
          <w:rFonts w:cs="Times New Roman"/>
          <w:b/>
          <w:bCs/>
          <w:szCs w:val="24"/>
        </w:rPr>
        <w:t xml:space="preserve"> </w:t>
      </w:r>
      <w:r w:rsidRPr="00752FC6">
        <w:rPr>
          <w:rFonts w:cs="Times New Roman"/>
          <w:b/>
          <w:bCs/>
          <w:szCs w:val="24"/>
        </w:rPr>
        <w:t>lisamine</w:t>
      </w:r>
    </w:p>
    <w:p w14:paraId="2226576F" w14:textId="0D043F16" w:rsidR="00B81D92" w:rsidRPr="00752FC6" w:rsidRDefault="00ED62FA" w:rsidP="00977E4A">
      <w:pPr>
        <w:spacing w:line="240" w:lineRule="auto"/>
        <w:jc w:val="both"/>
        <w:rPr>
          <w:rFonts w:cs="Times New Roman"/>
          <w:szCs w:val="24"/>
        </w:rPr>
      </w:pPr>
      <w:r w:rsidRPr="00752FC6">
        <w:rPr>
          <w:rFonts w:cs="Times New Roman"/>
          <w:szCs w:val="24"/>
        </w:rPr>
        <w:t>Paragrahvidega 64</w:t>
      </w:r>
      <w:r w:rsidRPr="00752FC6">
        <w:rPr>
          <w:rFonts w:cs="Times New Roman"/>
          <w:szCs w:val="24"/>
          <w:vertAlign w:val="superscript"/>
        </w:rPr>
        <w:t>1</w:t>
      </w:r>
      <w:r w:rsidRPr="00752FC6">
        <w:rPr>
          <w:rFonts w:cs="Times New Roman"/>
          <w:szCs w:val="24"/>
        </w:rPr>
        <w:t xml:space="preserve"> ja 68</w:t>
      </w:r>
      <w:r w:rsidRPr="00752FC6">
        <w:rPr>
          <w:rFonts w:cs="Times New Roman"/>
          <w:szCs w:val="24"/>
          <w:vertAlign w:val="superscript"/>
        </w:rPr>
        <w:t>2</w:t>
      </w:r>
      <w:r w:rsidRPr="00752FC6">
        <w:rPr>
          <w:rFonts w:cs="Times New Roman"/>
          <w:szCs w:val="24"/>
        </w:rPr>
        <w:t xml:space="preserve"> lisatakse </w:t>
      </w:r>
      <w:r w:rsidR="00421450" w:rsidRPr="00752FC6">
        <w:rPr>
          <w:rFonts w:cs="Times New Roman"/>
          <w:szCs w:val="24"/>
        </w:rPr>
        <w:t xml:space="preserve">riigilõivuseadusesse eraldi riigilõiv </w:t>
      </w:r>
      <w:r w:rsidR="00B65DAA" w:rsidRPr="00752FC6">
        <w:rPr>
          <w:rFonts w:cs="Times New Roman"/>
          <w:szCs w:val="24"/>
        </w:rPr>
        <w:t xml:space="preserve">juriidilise isiku </w:t>
      </w:r>
      <w:r w:rsidR="00AD6E05" w:rsidRPr="00752FC6">
        <w:rPr>
          <w:rFonts w:cs="Times New Roman"/>
          <w:szCs w:val="24"/>
        </w:rPr>
        <w:t xml:space="preserve">või filiaali </w:t>
      </w:r>
      <w:r w:rsidR="00B65DAA" w:rsidRPr="00752FC6">
        <w:rPr>
          <w:rFonts w:cs="Times New Roman"/>
          <w:szCs w:val="24"/>
        </w:rPr>
        <w:t xml:space="preserve">lõpetamise äriregistrisse kandmise eest. </w:t>
      </w:r>
      <w:r w:rsidR="00262ADD" w:rsidRPr="00752FC6">
        <w:rPr>
          <w:rFonts w:cs="Times New Roman"/>
          <w:szCs w:val="24"/>
        </w:rPr>
        <w:t xml:space="preserve">Seni </w:t>
      </w:r>
      <w:r w:rsidR="0045572F" w:rsidRPr="00752FC6">
        <w:rPr>
          <w:rFonts w:cs="Times New Roman"/>
          <w:szCs w:val="24"/>
        </w:rPr>
        <w:t xml:space="preserve">on juriidilise isiku lõpetamise protsessis tulnud </w:t>
      </w:r>
      <w:r w:rsidR="00F949DA" w:rsidRPr="00752FC6">
        <w:rPr>
          <w:rFonts w:cs="Times New Roman"/>
          <w:szCs w:val="24"/>
        </w:rPr>
        <w:t xml:space="preserve">tasuda kaks riigilõivu – </w:t>
      </w:r>
      <w:r w:rsidR="00B60D3F" w:rsidRPr="00752FC6">
        <w:rPr>
          <w:rFonts w:cs="Times New Roman"/>
          <w:szCs w:val="24"/>
        </w:rPr>
        <w:t xml:space="preserve">ühingu </w:t>
      </w:r>
      <w:r w:rsidR="00F949DA" w:rsidRPr="00752FC6">
        <w:rPr>
          <w:rFonts w:cs="Times New Roman"/>
          <w:szCs w:val="24"/>
        </w:rPr>
        <w:t>lõpetamise</w:t>
      </w:r>
      <w:r w:rsidR="00B60D3F" w:rsidRPr="00752FC6">
        <w:rPr>
          <w:rFonts w:cs="Times New Roman"/>
          <w:szCs w:val="24"/>
        </w:rPr>
        <w:t xml:space="preserve">ga seotud muudatuste äriregistrisse kandmise eest (olenevalt juriidilise isiku liigist kas 10 või 25 eurot) ja </w:t>
      </w:r>
      <w:r w:rsidR="00325303" w:rsidRPr="00752FC6">
        <w:rPr>
          <w:rFonts w:cs="Times New Roman"/>
          <w:szCs w:val="24"/>
        </w:rPr>
        <w:t xml:space="preserve">likvideerimismenetluse teate väljaandes Ametlikud Teadaanded avaldamise eest (7 eurot). </w:t>
      </w:r>
      <w:r w:rsidR="00063029" w:rsidRPr="00752FC6">
        <w:rPr>
          <w:rFonts w:cs="Times New Roman"/>
          <w:szCs w:val="24"/>
        </w:rPr>
        <w:t xml:space="preserve">Muudatusega </w:t>
      </w:r>
      <w:r w:rsidR="00E04935" w:rsidRPr="00752FC6">
        <w:rPr>
          <w:rFonts w:cs="Times New Roman"/>
          <w:szCs w:val="24"/>
        </w:rPr>
        <w:t>kehtestatakse</w:t>
      </w:r>
      <w:r w:rsidR="008578F0" w:rsidRPr="00752FC6">
        <w:rPr>
          <w:rFonts w:cs="Times New Roman"/>
          <w:szCs w:val="24"/>
        </w:rPr>
        <w:t xml:space="preserve"> ühingu</w:t>
      </w:r>
      <w:r w:rsidR="00E04935" w:rsidRPr="00752FC6">
        <w:rPr>
          <w:rFonts w:cs="Times New Roman"/>
          <w:szCs w:val="24"/>
        </w:rPr>
        <w:t xml:space="preserve"> lõpetamise </w:t>
      </w:r>
      <w:r w:rsidR="008578F0" w:rsidRPr="00752FC6">
        <w:rPr>
          <w:rFonts w:cs="Times New Roman"/>
          <w:szCs w:val="24"/>
        </w:rPr>
        <w:t xml:space="preserve">kande eest kõrgem riigilõiv, mis katab ka </w:t>
      </w:r>
      <w:r w:rsidR="00894E9F" w:rsidRPr="00752FC6">
        <w:rPr>
          <w:rFonts w:cs="Times New Roman"/>
          <w:szCs w:val="24"/>
        </w:rPr>
        <w:t xml:space="preserve">väljaandes Ametlikud Teadaanded teate avaldamise kulud ja </w:t>
      </w:r>
      <w:r w:rsidR="006713E6" w:rsidRPr="00752FC6">
        <w:rPr>
          <w:rFonts w:cs="Times New Roman"/>
          <w:szCs w:val="24"/>
        </w:rPr>
        <w:t xml:space="preserve">võimaldab </w:t>
      </w:r>
      <w:r w:rsidR="00EA2FA3" w:rsidRPr="00752FC6">
        <w:rPr>
          <w:rFonts w:cs="Times New Roman"/>
          <w:szCs w:val="24"/>
        </w:rPr>
        <w:t>avaldada teate ilma täiendavat riigilõivu tasumata.</w:t>
      </w:r>
    </w:p>
    <w:p w14:paraId="5656E67E" w14:textId="77777777" w:rsidR="00973874" w:rsidRPr="00752FC6" w:rsidRDefault="00973874" w:rsidP="00977E4A">
      <w:pPr>
        <w:spacing w:line="240" w:lineRule="auto"/>
        <w:jc w:val="both"/>
        <w:rPr>
          <w:rFonts w:cs="Times New Roman"/>
          <w:b/>
          <w:szCs w:val="24"/>
        </w:rPr>
      </w:pPr>
    </w:p>
    <w:p w14:paraId="73B655B5" w14:textId="64AE35F1" w:rsidR="00992434" w:rsidRPr="00752FC6" w:rsidRDefault="008047A1" w:rsidP="00977E4A">
      <w:pPr>
        <w:pStyle w:val="Pealkiri2"/>
        <w:spacing w:before="0" w:after="160" w:line="240" w:lineRule="auto"/>
        <w:jc w:val="both"/>
        <w:rPr>
          <w:rFonts w:cs="Times New Roman"/>
          <w:szCs w:val="24"/>
        </w:rPr>
      </w:pPr>
      <w:bookmarkStart w:id="16" w:name="_Toc230882627"/>
      <w:r w:rsidRPr="00752FC6">
        <w:rPr>
          <w:rFonts w:cs="Times New Roman"/>
          <w:szCs w:val="24"/>
        </w:rPr>
        <w:t xml:space="preserve">§ </w:t>
      </w:r>
      <w:r w:rsidR="000B73AD" w:rsidRPr="00752FC6">
        <w:rPr>
          <w:rFonts w:cs="Times New Roman"/>
          <w:szCs w:val="24"/>
        </w:rPr>
        <w:t>11</w:t>
      </w:r>
      <w:r w:rsidR="00104556" w:rsidRPr="00752FC6">
        <w:rPr>
          <w:rFonts w:cs="Times New Roman"/>
          <w:szCs w:val="24"/>
        </w:rPr>
        <w:t>.</w:t>
      </w:r>
      <w:r w:rsidRPr="00752FC6">
        <w:rPr>
          <w:rFonts w:cs="Times New Roman"/>
          <w:szCs w:val="24"/>
        </w:rPr>
        <w:t xml:space="preserve"> Sihtasutuste seaduse muudatused</w:t>
      </w:r>
      <w:bookmarkEnd w:id="16"/>
    </w:p>
    <w:p w14:paraId="7A3B9406" w14:textId="591C2309" w:rsidR="00886E31" w:rsidRPr="00752FC6" w:rsidRDefault="00886E31" w:rsidP="00977E4A">
      <w:pPr>
        <w:spacing w:line="240" w:lineRule="auto"/>
        <w:jc w:val="both"/>
        <w:rPr>
          <w:rFonts w:cs="Times New Roman"/>
          <w:b/>
          <w:szCs w:val="24"/>
        </w:rPr>
      </w:pPr>
      <w:r w:rsidRPr="00752FC6">
        <w:rPr>
          <w:rFonts w:cs="Times New Roman"/>
          <w:b/>
          <w:szCs w:val="24"/>
        </w:rPr>
        <w:t>Paragrahvi 1 täiendamine lõikega 1</w:t>
      </w:r>
      <w:r w:rsidRPr="00752FC6">
        <w:rPr>
          <w:rFonts w:cs="Times New Roman"/>
          <w:b/>
          <w:szCs w:val="24"/>
          <w:vertAlign w:val="superscript"/>
        </w:rPr>
        <w:t>1</w:t>
      </w:r>
    </w:p>
    <w:p w14:paraId="58B107D8" w14:textId="32D3A8F2" w:rsidR="00E30DE0" w:rsidRPr="00752FC6" w:rsidRDefault="00E30DE0" w:rsidP="00E30DE0">
      <w:pPr>
        <w:spacing w:line="240" w:lineRule="auto"/>
        <w:jc w:val="both"/>
        <w:rPr>
          <w:rFonts w:cs="Times New Roman"/>
          <w:bCs/>
          <w:szCs w:val="24"/>
        </w:rPr>
      </w:pPr>
      <w:r w:rsidRPr="00752FC6">
        <w:rPr>
          <w:rFonts w:cs="Times New Roman"/>
          <w:bCs/>
          <w:szCs w:val="24"/>
        </w:rPr>
        <w:t>Lõikega 1</w:t>
      </w:r>
      <w:r w:rsidRPr="00752FC6">
        <w:rPr>
          <w:rFonts w:cs="Times New Roman"/>
          <w:bCs/>
          <w:szCs w:val="24"/>
          <w:vertAlign w:val="superscript"/>
        </w:rPr>
        <w:t>1</w:t>
      </w:r>
      <w:r w:rsidRPr="00752FC6">
        <w:rPr>
          <w:rFonts w:cs="Times New Roman"/>
          <w:bCs/>
          <w:szCs w:val="24"/>
        </w:rPr>
        <w:t xml:space="preserve"> luuakse eriliigiline sihtasutus</w:t>
      </w:r>
      <w:r w:rsidR="00834F6C" w:rsidRPr="00752FC6">
        <w:rPr>
          <w:rFonts w:cs="Times New Roman"/>
          <w:bCs/>
          <w:szCs w:val="24"/>
        </w:rPr>
        <w:t xml:space="preserve"> – erasihtasutus, mis vastab järgmistele tingimustele: </w:t>
      </w:r>
    </w:p>
    <w:p w14:paraId="426C37ED" w14:textId="77777777" w:rsidR="00E30DE0" w:rsidRPr="00752FC6" w:rsidRDefault="00E30DE0" w:rsidP="00E30DE0">
      <w:pPr>
        <w:spacing w:line="240" w:lineRule="auto"/>
        <w:jc w:val="both"/>
        <w:rPr>
          <w:rFonts w:cs="Times New Roman"/>
          <w:bCs/>
          <w:szCs w:val="24"/>
        </w:rPr>
      </w:pPr>
      <w:r w:rsidRPr="00752FC6">
        <w:rPr>
          <w:rFonts w:cs="Times New Roman"/>
          <w:bCs/>
          <w:szCs w:val="24"/>
        </w:rPr>
        <w:t>1.</w:t>
      </w:r>
      <w:r w:rsidRPr="00752FC6">
        <w:rPr>
          <w:rFonts w:cs="Times New Roman"/>
          <w:bCs/>
          <w:szCs w:val="24"/>
        </w:rPr>
        <w:tab/>
        <w:t>sihtasutus tegutseb erahuvides ning vastavalt põhikirjas sätestatud eesmärgile;</w:t>
      </w:r>
    </w:p>
    <w:p w14:paraId="4CAA618E" w14:textId="77777777" w:rsidR="00E30DE0" w:rsidRPr="00752FC6" w:rsidRDefault="00E30DE0" w:rsidP="00E30DE0">
      <w:pPr>
        <w:spacing w:line="240" w:lineRule="auto"/>
        <w:jc w:val="both"/>
        <w:rPr>
          <w:rFonts w:cs="Times New Roman"/>
          <w:bCs/>
          <w:szCs w:val="24"/>
        </w:rPr>
      </w:pPr>
      <w:r w:rsidRPr="00752FC6">
        <w:rPr>
          <w:rFonts w:cs="Times New Roman"/>
          <w:bCs/>
          <w:szCs w:val="24"/>
        </w:rPr>
        <w:t>2.</w:t>
      </w:r>
      <w:r w:rsidRPr="00752FC6">
        <w:rPr>
          <w:rFonts w:cs="Times New Roman"/>
          <w:bCs/>
          <w:szCs w:val="24"/>
        </w:rPr>
        <w:tab/>
        <w:t>sihtasutus on loodud asutajatelt või teistelt isikutelt saadud vara haldamise eesmärgil;</w:t>
      </w:r>
    </w:p>
    <w:p w14:paraId="3F6D51FD" w14:textId="77777777" w:rsidR="00E30DE0" w:rsidRPr="00752FC6" w:rsidRDefault="00E30DE0" w:rsidP="00E30DE0">
      <w:pPr>
        <w:spacing w:line="240" w:lineRule="auto"/>
        <w:jc w:val="both"/>
        <w:rPr>
          <w:rFonts w:cs="Times New Roman"/>
          <w:bCs/>
          <w:szCs w:val="24"/>
        </w:rPr>
      </w:pPr>
      <w:r w:rsidRPr="00752FC6">
        <w:rPr>
          <w:rFonts w:cs="Times New Roman"/>
          <w:bCs/>
          <w:szCs w:val="24"/>
        </w:rPr>
        <w:t>3.</w:t>
      </w:r>
      <w:r w:rsidRPr="00752FC6">
        <w:rPr>
          <w:rFonts w:cs="Times New Roman"/>
          <w:bCs/>
          <w:szCs w:val="24"/>
        </w:rPr>
        <w:tab/>
        <w:t>sihtasutus ei saa tulu aktiivsest majandustegevusest.</w:t>
      </w:r>
    </w:p>
    <w:p w14:paraId="5FEF22BC" w14:textId="6003F4B7" w:rsidR="00E30DE0" w:rsidRPr="00752FC6" w:rsidRDefault="00E30DE0" w:rsidP="00E30DE0">
      <w:pPr>
        <w:spacing w:line="240" w:lineRule="auto"/>
        <w:jc w:val="both"/>
        <w:rPr>
          <w:rFonts w:cs="Times New Roman"/>
          <w:bCs/>
          <w:szCs w:val="24"/>
        </w:rPr>
      </w:pPr>
      <w:r w:rsidRPr="00752FC6">
        <w:rPr>
          <w:rFonts w:cs="Times New Roman"/>
          <w:bCs/>
          <w:szCs w:val="24"/>
        </w:rPr>
        <w:t xml:space="preserve">Erasihtasutuse puhul ei ole lubatud majandustegevus, mis ei ole otseselt seotud vara hoidmise, </w:t>
      </w:r>
      <w:r w:rsidR="001B4553" w:rsidRPr="00752FC6">
        <w:rPr>
          <w:rFonts w:cs="Times New Roman"/>
          <w:bCs/>
          <w:szCs w:val="24"/>
        </w:rPr>
        <w:t xml:space="preserve">haldamise, </w:t>
      </w:r>
      <w:r w:rsidRPr="00752FC6">
        <w:rPr>
          <w:rFonts w:cs="Times New Roman"/>
          <w:bCs/>
          <w:szCs w:val="24"/>
        </w:rPr>
        <w:t>kasvatamise või kogumisega soodustatud isikute huvides.</w:t>
      </w:r>
    </w:p>
    <w:p w14:paraId="74147F9A" w14:textId="77777777" w:rsidR="00E30DE0" w:rsidRPr="00752FC6" w:rsidRDefault="00E30DE0" w:rsidP="00E30DE0">
      <w:pPr>
        <w:spacing w:line="240" w:lineRule="auto"/>
        <w:jc w:val="both"/>
        <w:rPr>
          <w:rFonts w:cs="Times New Roman"/>
          <w:bCs/>
          <w:szCs w:val="24"/>
        </w:rPr>
      </w:pPr>
      <w:r w:rsidRPr="00752FC6">
        <w:rPr>
          <w:rFonts w:cs="Times New Roman"/>
          <w:bCs/>
          <w:szCs w:val="24"/>
        </w:rPr>
        <w:t>Teiste sihtasutuste puhul ei ole majandustegevus põhitegevusena otseselt keelatud, kuid sihtasutused peavad § 1 lõike 1 kohaselt olema loodud “vara valitsemiseks ja kasutamiseks”. Kuna see definitsioon on väga lai, võivad sihtasutused praktikas osaleda ka ärilises tegevuses (kui see on mh maksuõiguslikult otstarbekas).</w:t>
      </w:r>
    </w:p>
    <w:p w14:paraId="51703A12" w14:textId="37A7A34F" w:rsidR="00E30DE0" w:rsidRPr="00752FC6" w:rsidRDefault="00E30DE0" w:rsidP="00E30DE0">
      <w:pPr>
        <w:spacing w:line="240" w:lineRule="auto"/>
        <w:jc w:val="both"/>
        <w:rPr>
          <w:rFonts w:cs="Times New Roman"/>
          <w:bCs/>
          <w:szCs w:val="24"/>
        </w:rPr>
      </w:pPr>
      <w:r w:rsidRPr="00752FC6">
        <w:rPr>
          <w:rFonts w:cs="Times New Roman"/>
          <w:bCs/>
          <w:szCs w:val="24"/>
        </w:rPr>
        <w:t xml:space="preserve">Seega ei tohiks erasihtasutus tegeleda aktiivse majandustegevusega – st kaupade või teenuste tootmise, müügi või vahendamisega. Samas </w:t>
      </w:r>
      <w:r w:rsidR="008F3F33" w:rsidRPr="00752FC6">
        <w:rPr>
          <w:rFonts w:cs="Times New Roman"/>
          <w:bCs/>
          <w:szCs w:val="24"/>
        </w:rPr>
        <w:t xml:space="preserve">on </w:t>
      </w:r>
      <w:r w:rsidRPr="00752FC6">
        <w:rPr>
          <w:rFonts w:cs="Times New Roman"/>
          <w:bCs/>
          <w:szCs w:val="24"/>
        </w:rPr>
        <w:t xml:space="preserve">lubatud passiivne majandustegevus, mis seisneb vara hoidmise ja haldamise kaudu tulu teenimises, nagu investeerimine väärtpaberitesse, osaluste hoidmine, laenude andmine või kinnisvaratehingud ning saada ka vastavat tulu: dividendid, üüritulu, intressid jne. </w:t>
      </w:r>
    </w:p>
    <w:p w14:paraId="59709995" w14:textId="294BA99D" w:rsidR="00E30DE0" w:rsidRPr="00752FC6" w:rsidRDefault="00E30DE0" w:rsidP="00E30DE0">
      <w:pPr>
        <w:spacing w:line="240" w:lineRule="auto"/>
        <w:jc w:val="both"/>
        <w:rPr>
          <w:rFonts w:cs="Times New Roman"/>
          <w:bCs/>
          <w:szCs w:val="24"/>
        </w:rPr>
      </w:pPr>
      <w:r w:rsidRPr="00752FC6">
        <w:rPr>
          <w:rFonts w:cs="Times New Roman"/>
          <w:bCs/>
          <w:szCs w:val="24"/>
        </w:rPr>
        <w:t xml:space="preserve">Eraldi definitsiooni kehtestamine on oluline ka seetõttu, et </w:t>
      </w:r>
      <w:proofErr w:type="spellStart"/>
      <w:r w:rsidRPr="00752FC6">
        <w:rPr>
          <w:rFonts w:cs="Times New Roman"/>
          <w:bCs/>
          <w:szCs w:val="24"/>
        </w:rPr>
        <w:t>RahaPTS</w:t>
      </w:r>
      <w:proofErr w:type="spellEnd"/>
      <w:r w:rsidRPr="00752FC6">
        <w:rPr>
          <w:rFonts w:cs="Times New Roman"/>
          <w:bCs/>
          <w:szCs w:val="24"/>
        </w:rPr>
        <w:t xml:space="preserve"> viitab sihtasutuste seaduses sätestatud erasihtasutuse mõistele, mida praegu seaduses ei ole. </w:t>
      </w:r>
      <w:proofErr w:type="spellStart"/>
      <w:r w:rsidRPr="00752FC6">
        <w:rPr>
          <w:rFonts w:cs="Times New Roman"/>
          <w:bCs/>
          <w:szCs w:val="24"/>
        </w:rPr>
        <w:t>RahaPTS</w:t>
      </w:r>
      <w:proofErr w:type="spellEnd"/>
      <w:r w:rsidRPr="00752FC6">
        <w:rPr>
          <w:rFonts w:cs="Times New Roman"/>
          <w:bCs/>
          <w:szCs w:val="24"/>
        </w:rPr>
        <w:t xml:space="preserve"> § 76 lg 3 p 4 sätestab: „käesoleva paragrahvi lõikes 1 nimetatud kohustust ei kohaldata: sihtasutuste seaduses sätestatud sihtasutusele, kelle majandustegevuse eesmärk on põhikirjas määratud soodustatud isikute või isikute ringi huvides vara hoidmine</w:t>
      </w:r>
      <w:r w:rsidR="00E5701C" w:rsidRPr="00752FC6">
        <w:rPr>
          <w:rFonts w:cs="Times New Roman"/>
          <w:bCs/>
          <w:szCs w:val="24"/>
        </w:rPr>
        <w:t xml:space="preserve">, </w:t>
      </w:r>
      <w:proofErr w:type="spellStart"/>
      <w:r w:rsidR="00E5701C" w:rsidRPr="00752FC6">
        <w:rPr>
          <w:rFonts w:cs="Times New Roman"/>
          <w:bCs/>
          <w:szCs w:val="24"/>
        </w:rPr>
        <w:t>hadamine</w:t>
      </w:r>
      <w:proofErr w:type="spellEnd"/>
      <w:r w:rsidRPr="00752FC6">
        <w:rPr>
          <w:rFonts w:cs="Times New Roman"/>
          <w:bCs/>
          <w:szCs w:val="24"/>
        </w:rPr>
        <w:t xml:space="preserve"> või kogumine ja kellel puudub muu majandustegevus“.</w:t>
      </w:r>
    </w:p>
    <w:p w14:paraId="4FC0C930" w14:textId="77777777" w:rsidR="00E30DE0" w:rsidRPr="00752FC6" w:rsidRDefault="00E30DE0" w:rsidP="00E30DE0">
      <w:pPr>
        <w:spacing w:line="240" w:lineRule="auto"/>
        <w:jc w:val="both"/>
        <w:rPr>
          <w:rFonts w:cs="Times New Roman"/>
          <w:bCs/>
          <w:szCs w:val="24"/>
        </w:rPr>
      </w:pPr>
      <w:r w:rsidRPr="00752FC6">
        <w:rPr>
          <w:rFonts w:cs="Times New Roman"/>
          <w:bCs/>
          <w:szCs w:val="24"/>
        </w:rPr>
        <w:t>See säte on kooskõlas Euroopa Kohtu 22. novembri 2022. a otsustega (asjades C-37/20 ja C-601/20), mille kohaselt ei ole juriidiliste isikute tegelike kasusaajate andmete avalikustamine kogu üldsusele proportsionaalne ning rikub õigust privaatsusele ja andmekaitsele.</w:t>
      </w:r>
    </w:p>
    <w:p w14:paraId="76DB626E" w14:textId="585BE990" w:rsidR="00987F66" w:rsidRPr="00752FC6" w:rsidRDefault="00E30DE0" w:rsidP="00E30DE0">
      <w:pPr>
        <w:spacing w:line="240" w:lineRule="auto"/>
        <w:jc w:val="both"/>
        <w:rPr>
          <w:rFonts w:cs="Times New Roman"/>
          <w:bCs/>
          <w:szCs w:val="24"/>
        </w:rPr>
      </w:pPr>
      <w:r w:rsidRPr="00752FC6">
        <w:rPr>
          <w:rFonts w:cs="Times New Roman"/>
          <w:bCs/>
          <w:szCs w:val="24"/>
        </w:rPr>
        <w:t xml:space="preserve">Kuna kehtivas sihtasutuste seaduses erasihtasutuse mõistet ei ole, ei ole võimalik </w:t>
      </w:r>
      <w:proofErr w:type="spellStart"/>
      <w:r w:rsidRPr="00752FC6">
        <w:rPr>
          <w:rFonts w:cs="Times New Roman"/>
          <w:bCs/>
          <w:szCs w:val="24"/>
        </w:rPr>
        <w:t>RahaPTS</w:t>
      </w:r>
      <w:proofErr w:type="spellEnd"/>
      <w:r w:rsidRPr="00752FC6">
        <w:rPr>
          <w:rFonts w:cs="Times New Roman"/>
          <w:bCs/>
          <w:szCs w:val="24"/>
        </w:rPr>
        <w:t xml:space="preserve">-s toodud erandit rakendada. Lisaks sellele, isegi kui tegelike kasusaajate registris registreerimise </w:t>
      </w:r>
      <w:r w:rsidRPr="00752FC6">
        <w:rPr>
          <w:rFonts w:cs="Times New Roman"/>
          <w:bCs/>
          <w:szCs w:val="24"/>
        </w:rPr>
        <w:lastRenderedPageBreak/>
        <w:t>kohustus puuduks, on sama info sihtasutuste kohta täna endiselt kättesaadav äriregistri avalikust toimikust, mis ei ole kooskõlas nimetatud Euroopa Kohtu seisukohtadega.</w:t>
      </w:r>
    </w:p>
    <w:p w14:paraId="3F540559" w14:textId="5B194FD0" w:rsidR="002A519A" w:rsidRPr="00752FC6" w:rsidRDefault="002A519A" w:rsidP="002A519A">
      <w:pPr>
        <w:spacing w:line="240" w:lineRule="auto"/>
        <w:jc w:val="both"/>
        <w:rPr>
          <w:rFonts w:cs="Times New Roman"/>
          <w:bCs/>
          <w:szCs w:val="24"/>
        </w:rPr>
      </w:pPr>
      <w:r w:rsidRPr="00752FC6">
        <w:rPr>
          <w:rFonts w:cs="Times New Roman"/>
          <w:bCs/>
          <w:szCs w:val="24"/>
        </w:rPr>
        <w:t xml:space="preserve">Erasihtasutuse loomise eesmärk on lisaks õigusraamistiku ajakohastamisele tugevdada Eesti positsiooni piirkondliku varahalduskeskkonnana ja hoida kapitali kodumaal. Täna kasutavad eestlased varaplaneerimisel välismaiseid struktuure (nt sihtasutusi ja </w:t>
      </w:r>
      <w:proofErr w:type="spellStart"/>
      <w:r w:rsidRPr="00752FC6">
        <w:rPr>
          <w:rFonts w:cs="Times New Roman"/>
          <w:bCs/>
          <w:szCs w:val="24"/>
        </w:rPr>
        <w:t>trust-e</w:t>
      </w:r>
      <w:proofErr w:type="spellEnd"/>
      <w:r w:rsidRPr="00752FC6">
        <w:rPr>
          <w:rFonts w:cs="Times New Roman"/>
          <w:bCs/>
          <w:szCs w:val="24"/>
        </w:rPr>
        <w:t xml:space="preserve">). Eesti kodanikele kuuluva vara paigutamisega välismaistesse </w:t>
      </w:r>
      <w:proofErr w:type="spellStart"/>
      <w:r w:rsidRPr="00752FC6">
        <w:rPr>
          <w:rFonts w:cs="Times New Roman"/>
          <w:bCs/>
          <w:szCs w:val="24"/>
        </w:rPr>
        <w:t>trust-idesse</w:t>
      </w:r>
      <w:proofErr w:type="spellEnd"/>
      <w:r w:rsidRPr="00752FC6">
        <w:rPr>
          <w:rFonts w:cs="Times New Roman"/>
          <w:bCs/>
          <w:szCs w:val="24"/>
        </w:rPr>
        <w:t xml:space="preserve">/sihtasutustesse kaasneb kapitali väljavool, mh nt tasud välismaistele usaldusisikutele, juhatuse liikmetele, juristidele, audiitoritele, raamatupidajatele ja muudele teenusepakkujatele; samuti võib välismaiste “kaugete” struktuuridega kaasneda teatav ebakindlus nii asutajate endi kui ka nende võimalike võlausaldajate/pärijate/pereliikmete jaoks. </w:t>
      </w:r>
    </w:p>
    <w:p w14:paraId="4F5D6951" w14:textId="6A320F47" w:rsidR="002A519A" w:rsidRPr="00752FC6" w:rsidRDefault="002A519A" w:rsidP="002A519A">
      <w:pPr>
        <w:spacing w:line="240" w:lineRule="auto"/>
        <w:jc w:val="both"/>
        <w:rPr>
          <w:rFonts w:cs="Times New Roman"/>
          <w:bCs/>
          <w:szCs w:val="24"/>
        </w:rPr>
      </w:pPr>
      <w:r w:rsidRPr="00752FC6">
        <w:rPr>
          <w:rFonts w:cs="Times New Roman"/>
          <w:bCs/>
          <w:szCs w:val="24"/>
        </w:rPr>
        <w:t>Eestis loodav madalate kulude ja selge õigusraamiga eraõiguslik sihtasutus looks võrdsemad võimalused perekondliku vara kaitseks, põlvkondade üleseks varaplaneerimiseks ja haavatavate pereliikmete ülalpidamise korraldamiseks. Seda vajavad mitte ainult väga jõukad pered, vaid ka tavalised pereettevõtjad ja näiteks inimesed, kes soovivad säilitada näiteks pere talu või maakodu mitmetele järeltulevatele põlvedele.</w:t>
      </w:r>
    </w:p>
    <w:p w14:paraId="1A3353E6" w14:textId="4D9E19B9" w:rsidR="002A519A" w:rsidRPr="00752FC6" w:rsidRDefault="002A519A" w:rsidP="002A519A">
      <w:pPr>
        <w:spacing w:line="240" w:lineRule="auto"/>
        <w:jc w:val="both"/>
        <w:rPr>
          <w:rFonts w:cs="Times New Roman"/>
          <w:bCs/>
          <w:szCs w:val="24"/>
        </w:rPr>
      </w:pPr>
      <w:r w:rsidRPr="00752FC6">
        <w:rPr>
          <w:rFonts w:cs="Times New Roman"/>
          <w:bCs/>
          <w:szCs w:val="24"/>
        </w:rPr>
        <w:t xml:space="preserve">Eesti sihtasutusi ei kasutata täna seetõttu, et nendega kaasneb </w:t>
      </w:r>
      <w:proofErr w:type="spellStart"/>
      <w:r w:rsidRPr="00752FC6">
        <w:rPr>
          <w:rFonts w:cs="Times New Roman"/>
          <w:bCs/>
          <w:szCs w:val="24"/>
        </w:rPr>
        <w:t>topeltmaksustamine</w:t>
      </w:r>
      <w:proofErr w:type="spellEnd"/>
      <w:r w:rsidRPr="00752FC6">
        <w:rPr>
          <w:rFonts w:cs="Times New Roman"/>
          <w:bCs/>
          <w:szCs w:val="24"/>
        </w:rPr>
        <w:t xml:space="preserve"> ning sihtasutustega seotud info on registritest kõikidele kättesaadav, samas kui välismaised sihtasutused/</w:t>
      </w:r>
      <w:proofErr w:type="spellStart"/>
      <w:r w:rsidRPr="00752FC6">
        <w:rPr>
          <w:rFonts w:cs="Times New Roman"/>
          <w:bCs/>
          <w:szCs w:val="24"/>
        </w:rPr>
        <w:t>trust-id</w:t>
      </w:r>
      <w:proofErr w:type="spellEnd"/>
      <w:r w:rsidRPr="00752FC6">
        <w:rPr>
          <w:rFonts w:cs="Times New Roman"/>
          <w:bCs/>
          <w:szCs w:val="24"/>
        </w:rPr>
        <w:t xml:space="preserve"> võimaldavad pere siseasjades rohkem privaatsust. Samuti on välismaiste instrumentide struktuur reeglina lihtsam ning ei ole vaja kaasata nii palju inimesi, kui seda nõuab kehtiv sihtasutuste seadus (SAS).</w:t>
      </w:r>
    </w:p>
    <w:p w14:paraId="3BC2A6E7" w14:textId="60891BA7" w:rsidR="00987F66" w:rsidRPr="00752FC6" w:rsidRDefault="00987F66" w:rsidP="00E30DE0">
      <w:pPr>
        <w:spacing w:line="240" w:lineRule="auto"/>
        <w:jc w:val="both"/>
        <w:rPr>
          <w:rFonts w:cs="Times New Roman"/>
          <w:b/>
          <w:szCs w:val="24"/>
        </w:rPr>
      </w:pPr>
      <w:r w:rsidRPr="00752FC6">
        <w:rPr>
          <w:rFonts w:cs="Times New Roman"/>
          <w:b/>
          <w:szCs w:val="24"/>
        </w:rPr>
        <w:t>Paragrahvi 3 täiendamine lõikega 3</w:t>
      </w:r>
      <w:r w:rsidRPr="00752FC6">
        <w:rPr>
          <w:rFonts w:cs="Times New Roman"/>
          <w:b/>
          <w:szCs w:val="24"/>
          <w:vertAlign w:val="superscript"/>
        </w:rPr>
        <w:t>1</w:t>
      </w:r>
    </w:p>
    <w:p w14:paraId="611D9A59" w14:textId="541B07BE" w:rsidR="00886E31" w:rsidRPr="00752FC6" w:rsidRDefault="00851C50" w:rsidP="00977E4A">
      <w:pPr>
        <w:spacing w:line="240" w:lineRule="auto"/>
        <w:jc w:val="both"/>
        <w:rPr>
          <w:rFonts w:cs="Times New Roman"/>
          <w:bCs/>
          <w:szCs w:val="24"/>
        </w:rPr>
      </w:pPr>
      <w:r w:rsidRPr="00752FC6">
        <w:rPr>
          <w:rFonts w:cs="Times New Roman"/>
          <w:bCs/>
          <w:szCs w:val="24"/>
        </w:rPr>
        <w:t>Paragrahvi 3 täiendatakse erasihtasutuse nime puudutava eriregulatsiooniga, kuna e</w:t>
      </w:r>
      <w:r w:rsidR="00987F66" w:rsidRPr="00752FC6">
        <w:rPr>
          <w:rFonts w:cs="Times New Roman"/>
          <w:bCs/>
          <w:szCs w:val="24"/>
        </w:rPr>
        <w:t xml:space="preserve">riliigilise </w:t>
      </w:r>
      <w:r w:rsidRPr="00752FC6">
        <w:rPr>
          <w:rFonts w:cs="Times New Roman"/>
          <w:bCs/>
          <w:szCs w:val="24"/>
        </w:rPr>
        <w:t>era</w:t>
      </w:r>
      <w:r w:rsidR="00987F66" w:rsidRPr="00752FC6">
        <w:rPr>
          <w:rFonts w:cs="Times New Roman"/>
          <w:bCs/>
          <w:szCs w:val="24"/>
        </w:rPr>
        <w:t xml:space="preserve">sihtasutuse puhul on oluline, et juba nime kaudu oleks võimalik kolmandatel isikutel (nt tehingupartneritel) aru saada, et tegemist on sihtasutusega, mille dokumentidele ei kohaldu tavapärane avalikustamise kord. Nimes sisalduv täiend «erasihtasutus» annab </w:t>
      </w:r>
      <w:r w:rsidRPr="00752FC6">
        <w:rPr>
          <w:rFonts w:cs="Times New Roman"/>
          <w:bCs/>
          <w:szCs w:val="24"/>
        </w:rPr>
        <w:t>informatsiooni</w:t>
      </w:r>
      <w:r w:rsidR="00987F66" w:rsidRPr="00752FC6">
        <w:rPr>
          <w:rFonts w:cs="Times New Roman"/>
          <w:bCs/>
          <w:szCs w:val="24"/>
        </w:rPr>
        <w:t>, et sihtasutuse andmetele ja dokumentidele kehtivad tavapärasest erinevad juurdepääsupiirangud ning et nende saamiseks tuleb neid sihtasutuselt küsida.</w:t>
      </w:r>
    </w:p>
    <w:p w14:paraId="100A0F69" w14:textId="5AAAAF8D" w:rsidR="009C0A44" w:rsidRPr="00752FC6" w:rsidRDefault="009C0A44" w:rsidP="00977E4A">
      <w:pPr>
        <w:spacing w:line="240" w:lineRule="auto"/>
        <w:jc w:val="both"/>
        <w:rPr>
          <w:rFonts w:cs="Times New Roman"/>
          <w:b/>
          <w:szCs w:val="24"/>
        </w:rPr>
      </w:pPr>
      <w:r w:rsidRPr="00752FC6">
        <w:rPr>
          <w:rFonts w:cs="Times New Roman"/>
          <w:b/>
          <w:szCs w:val="24"/>
        </w:rPr>
        <w:t>Paragrahvi 5 muutmine</w:t>
      </w:r>
    </w:p>
    <w:p w14:paraId="4B779A98" w14:textId="3D7EBBAF" w:rsidR="006428F5" w:rsidRPr="00752FC6" w:rsidRDefault="192690B9" w:rsidP="00977E4A">
      <w:pPr>
        <w:spacing w:line="240" w:lineRule="auto"/>
        <w:jc w:val="both"/>
        <w:rPr>
          <w:rFonts w:cs="Times New Roman"/>
        </w:rPr>
      </w:pPr>
      <w:r w:rsidRPr="00752FC6">
        <w:rPr>
          <w:rFonts w:cs="Times New Roman"/>
        </w:rPr>
        <w:t>P</w:t>
      </w:r>
      <w:r w:rsidR="32F2521B" w:rsidRPr="00752FC6">
        <w:rPr>
          <w:rFonts w:cs="Times New Roman"/>
        </w:rPr>
        <w:t xml:space="preserve">aragrahvi 5 </w:t>
      </w:r>
      <w:r w:rsidRPr="00752FC6">
        <w:rPr>
          <w:rFonts w:cs="Times New Roman"/>
        </w:rPr>
        <w:t>täienda</w:t>
      </w:r>
      <w:r w:rsidR="0648F61F" w:rsidRPr="00752FC6">
        <w:rPr>
          <w:rFonts w:cs="Times New Roman"/>
        </w:rPr>
        <w:t>takse</w:t>
      </w:r>
      <w:r w:rsidR="32F2521B" w:rsidRPr="00752FC6">
        <w:rPr>
          <w:rFonts w:cs="Times New Roman"/>
        </w:rPr>
        <w:t xml:space="preserve"> lõikega 5</w:t>
      </w:r>
      <w:r w:rsidR="32F2521B" w:rsidRPr="00752FC6">
        <w:rPr>
          <w:rFonts w:cs="Times New Roman"/>
          <w:vertAlign w:val="superscript"/>
        </w:rPr>
        <w:t>1</w:t>
      </w:r>
      <w:r w:rsidR="32F2521B" w:rsidRPr="00752FC6">
        <w:rPr>
          <w:rFonts w:cs="Times New Roman"/>
        </w:rPr>
        <w:t> </w:t>
      </w:r>
      <w:r w:rsidRPr="00752FC6">
        <w:rPr>
          <w:rFonts w:cs="Times New Roman"/>
        </w:rPr>
        <w:t>praktilisest vajadusest võimaldada sihtasut</w:t>
      </w:r>
      <w:r w:rsidR="56C77E48" w:rsidRPr="00752FC6">
        <w:rPr>
          <w:rFonts w:cs="Times New Roman"/>
        </w:rPr>
        <w:t>use</w:t>
      </w:r>
      <w:r w:rsidRPr="00752FC6">
        <w:rPr>
          <w:rFonts w:cs="Times New Roman"/>
        </w:rPr>
        <w:t xml:space="preserve"> </w:t>
      </w:r>
      <w:r w:rsidR="720C4E15" w:rsidRPr="00752FC6">
        <w:rPr>
          <w:rFonts w:cs="Times New Roman"/>
        </w:rPr>
        <w:t xml:space="preserve">(SA) </w:t>
      </w:r>
      <w:r w:rsidRPr="00752FC6">
        <w:rPr>
          <w:rFonts w:cs="Times New Roman"/>
        </w:rPr>
        <w:t xml:space="preserve">asutajatel väljuda </w:t>
      </w:r>
      <w:r w:rsidR="655AE45F" w:rsidRPr="00752FC6">
        <w:rPr>
          <w:rFonts w:cs="Times New Roman"/>
        </w:rPr>
        <w:t>sihtasutuse asutajate ringist ehk loobuda asutaja õigustest.</w:t>
      </w:r>
      <w:r w:rsidR="5C3157A9" w:rsidRPr="00752FC6">
        <w:rPr>
          <w:rFonts w:cs="Times New Roman"/>
        </w:rPr>
        <w:t xml:space="preserve"> </w:t>
      </w:r>
      <w:r w:rsidR="53953469" w:rsidRPr="00752FC6">
        <w:rPr>
          <w:rFonts w:cs="Times New Roman"/>
        </w:rPr>
        <w:t xml:space="preserve"> Üldiselt on kehtiva õiguse alusel sihtasutuse asutajate õigused sihtasutuse tegevuse mõjutamiseks piiratud. </w:t>
      </w:r>
      <w:r w:rsidR="5C3157A9" w:rsidRPr="00752FC6">
        <w:rPr>
          <w:rFonts w:cs="Times New Roman"/>
        </w:rPr>
        <w:t xml:space="preserve">Sihtasutuste seaduse </w:t>
      </w:r>
      <w:r w:rsidR="5C3157A9" w:rsidRPr="00752FC6">
        <w:rPr>
          <w:rFonts w:cs="Times New Roman"/>
          <w:color w:val="000000" w:themeColor="text1"/>
          <w:szCs w:val="24"/>
        </w:rPr>
        <w:t xml:space="preserve">mõtte kohaselt tuleks </w:t>
      </w:r>
      <w:r w:rsidR="0D08DBFF" w:rsidRPr="00752FC6">
        <w:rPr>
          <w:rFonts w:cs="Times New Roman"/>
          <w:color w:val="000000" w:themeColor="text1"/>
          <w:szCs w:val="24"/>
        </w:rPr>
        <w:t xml:space="preserve">juba praegu </w:t>
      </w:r>
      <w:r w:rsidR="5C3157A9" w:rsidRPr="00752FC6">
        <w:rPr>
          <w:rFonts w:cs="Times New Roman"/>
          <w:color w:val="000000" w:themeColor="text1"/>
          <w:szCs w:val="24"/>
        </w:rPr>
        <w:t>sihtasutuse põhikiri koostada nii, et sihtasutuse tegevus oleks asutajast sõltumatu, st olukorras, kus asutajat enam ei ole, saaks sihtasutus edasi tegutseda</w:t>
      </w:r>
      <w:r w:rsidR="69827A35" w:rsidRPr="00752FC6">
        <w:rPr>
          <w:rFonts w:cs="Times New Roman"/>
          <w:color w:val="000000" w:themeColor="text1"/>
          <w:szCs w:val="24"/>
        </w:rPr>
        <w:t xml:space="preserve"> (vt SAS § 8)</w:t>
      </w:r>
      <w:r w:rsidR="5C3157A9" w:rsidRPr="00752FC6">
        <w:rPr>
          <w:rFonts w:cs="Times New Roman"/>
          <w:color w:val="000000" w:themeColor="text1"/>
          <w:szCs w:val="24"/>
        </w:rPr>
        <w:t xml:space="preserve">. Selle tõttu on asutajal </w:t>
      </w:r>
      <w:r w:rsidR="6A0C5DD0" w:rsidRPr="00752FC6">
        <w:rPr>
          <w:rFonts w:cs="Times New Roman"/>
          <w:color w:val="000000" w:themeColor="text1"/>
          <w:szCs w:val="24"/>
        </w:rPr>
        <w:t xml:space="preserve">ka </w:t>
      </w:r>
      <w:r w:rsidR="5C3157A9" w:rsidRPr="00752FC6">
        <w:rPr>
          <w:rFonts w:cs="Times New Roman"/>
          <w:color w:val="000000" w:themeColor="text1"/>
          <w:szCs w:val="24"/>
        </w:rPr>
        <w:t>sihtasutuse olemusega kokku</w:t>
      </w:r>
      <w:r w:rsidR="48DDA283" w:rsidRPr="00752FC6">
        <w:rPr>
          <w:rFonts w:cs="Times New Roman"/>
          <w:color w:val="000000" w:themeColor="text1"/>
          <w:szCs w:val="24"/>
        </w:rPr>
        <w:t xml:space="preserve"> </w:t>
      </w:r>
      <w:r w:rsidR="5C3157A9" w:rsidRPr="00752FC6">
        <w:rPr>
          <w:rFonts w:cs="Times New Roman"/>
          <w:color w:val="000000" w:themeColor="text1"/>
          <w:szCs w:val="24"/>
        </w:rPr>
        <w:t xml:space="preserve">käivalt keeruline ise pärast asutamist </w:t>
      </w:r>
      <w:r w:rsidR="301D2384" w:rsidRPr="00752FC6">
        <w:rPr>
          <w:rFonts w:cs="Times New Roman"/>
          <w:color w:val="000000" w:themeColor="text1"/>
          <w:szCs w:val="24"/>
        </w:rPr>
        <w:t xml:space="preserve">nt </w:t>
      </w:r>
      <w:r w:rsidR="5C3157A9" w:rsidRPr="00752FC6">
        <w:rPr>
          <w:rFonts w:cs="Times New Roman"/>
          <w:color w:val="000000" w:themeColor="text1"/>
          <w:szCs w:val="24"/>
        </w:rPr>
        <w:t>sihtasutuse põhikirja muuta (üksnes muutunud asjaolude arvesse</w:t>
      </w:r>
      <w:r w:rsidR="75EC43F4" w:rsidRPr="00752FC6">
        <w:rPr>
          <w:rFonts w:cs="Times New Roman"/>
          <w:color w:val="000000" w:themeColor="text1"/>
          <w:szCs w:val="24"/>
        </w:rPr>
        <w:t xml:space="preserve"> </w:t>
      </w:r>
      <w:r w:rsidR="5C3157A9" w:rsidRPr="00752FC6">
        <w:rPr>
          <w:rFonts w:cs="Times New Roman"/>
          <w:color w:val="000000" w:themeColor="text1"/>
          <w:szCs w:val="24"/>
        </w:rPr>
        <w:t xml:space="preserve">võtmiseks, järgides sealjuures jätkuvalt algset sihtasutuse eesmärki, SAS § 41 lg 3). Asutajal on </w:t>
      </w:r>
      <w:r w:rsidR="7D0CCB8D" w:rsidRPr="00752FC6">
        <w:rPr>
          <w:rFonts w:cs="Times New Roman"/>
          <w:color w:val="000000" w:themeColor="text1"/>
          <w:szCs w:val="24"/>
        </w:rPr>
        <w:t xml:space="preserve">aga </w:t>
      </w:r>
      <w:r w:rsidR="5C3157A9" w:rsidRPr="00752FC6">
        <w:rPr>
          <w:rFonts w:cs="Times New Roman"/>
          <w:color w:val="000000" w:themeColor="text1"/>
          <w:szCs w:val="24"/>
        </w:rPr>
        <w:t xml:space="preserve">lisaks SA asutamise ja lõpetamisega </w:t>
      </w:r>
      <w:r w:rsidR="59190EDB" w:rsidRPr="00752FC6">
        <w:rPr>
          <w:rFonts w:cs="Times New Roman"/>
          <w:color w:val="000000" w:themeColor="text1"/>
          <w:szCs w:val="24"/>
        </w:rPr>
        <w:t xml:space="preserve">(vt SAS § 5, § 43) </w:t>
      </w:r>
      <w:r w:rsidR="5C3157A9" w:rsidRPr="00752FC6">
        <w:rPr>
          <w:rFonts w:cs="Times New Roman"/>
          <w:color w:val="000000" w:themeColor="text1"/>
          <w:szCs w:val="24"/>
        </w:rPr>
        <w:t xml:space="preserve">seotud õigustele </w:t>
      </w:r>
      <w:r w:rsidR="0F4434CA" w:rsidRPr="00752FC6">
        <w:rPr>
          <w:rFonts w:cs="Times New Roman"/>
        </w:rPr>
        <w:t>mõninga</w:t>
      </w:r>
      <w:r w:rsidR="473ADCD8" w:rsidRPr="00752FC6">
        <w:rPr>
          <w:rFonts w:cs="Times New Roman"/>
        </w:rPr>
        <w:t>i</w:t>
      </w:r>
      <w:r w:rsidR="0F4434CA" w:rsidRPr="00752FC6">
        <w:rPr>
          <w:rFonts w:cs="Times New Roman"/>
        </w:rPr>
        <w:t xml:space="preserve">d </w:t>
      </w:r>
      <w:r w:rsidR="5C3157A9" w:rsidRPr="00752FC6">
        <w:rPr>
          <w:rFonts w:cs="Times New Roman"/>
          <w:color w:val="000000" w:themeColor="text1"/>
          <w:szCs w:val="24"/>
        </w:rPr>
        <w:t>SA tegevusega seotud õigusi: audiitori asendamise algatamine</w:t>
      </w:r>
      <w:r w:rsidR="6DDF0F7A" w:rsidRPr="00752FC6">
        <w:rPr>
          <w:rFonts w:cs="Times New Roman"/>
          <w:color w:val="000000" w:themeColor="text1"/>
          <w:szCs w:val="24"/>
        </w:rPr>
        <w:t xml:space="preserve"> (SAS § 36</w:t>
      </w:r>
      <w:r w:rsidR="6DDF0F7A" w:rsidRPr="00752FC6">
        <w:rPr>
          <w:rFonts w:cs="Times New Roman"/>
          <w:color w:val="000000" w:themeColor="text1"/>
          <w:szCs w:val="24"/>
          <w:vertAlign w:val="superscript"/>
        </w:rPr>
        <w:t>1</w:t>
      </w:r>
      <w:r w:rsidR="6DDF0F7A" w:rsidRPr="00752FC6">
        <w:rPr>
          <w:rFonts w:cs="Times New Roman"/>
          <w:color w:val="000000" w:themeColor="text1"/>
          <w:szCs w:val="24"/>
        </w:rPr>
        <w:t>) ning</w:t>
      </w:r>
      <w:r w:rsidR="5C3157A9" w:rsidRPr="00752FC6">
        <w:rPr>
          <w:rFonts w:cs="Times New Roman"/>
          <w:color w:val="000000" w:themeColor="text1"/>
          <w:szCs w:val="24"/>
        </w:rPr>
        <w:t xml:space="preserve"> ühinemis- ja jagunemisotsuse vaidlustamine</w:t>
      </w:r>
      <w:r w:rsidR="0ED6A101" w:rsidRPr="00752FC6">
        <w:rPr>
          <w:rFonts w:cs="Times New Roman"/>
          <w:color w:val="000000" w:themeColor="text1"/>
          <w:szCs w:val="24"/>
        </w:rPr>
        <w:t xml:space="preserve"> (SAS § 63</w:t>
      </w:r>
      <w:r w:rsidR="3D3B9AEC" w:rsidRPr="00752FC6">
        <w:rPr>
          <w:rFonts w:cs="Times New Roman"/>
          <w:color w:val="000000" w:themeColor="text1"/>
          <w:szCs w:val="24"/>
          <w:vertAlign w:val="superscript"/>
        </w:rPr>
        <w:t>1</w:t>
      </w:r>
      <w:r w:rsidR="3D3B9AEC" w:rsidRPr="00752FC6">
        <w:rPr>
          <w:rFonts w:cs="Times New Roman"/>
          <w:color w:val="000000" w:themeColor="text1"/>
          <w:szCs w:val="24"/>
        </w:rPr>
        <w:t>, § 72</w:t>
      </w:r>
      <w:r w:rsidR="3D3B9AEC" w:rsidRPr="00752FC6">
        <w:rPr>
          <w:rFonts w:cs="Times New Roman"/>
          <w:color w:val="000000" w:themeColor="text1"/>
          <w:szCs w:val="24"/>
          <w:vertAlign w:val="superscript"/>
        </w:rPr>
        <w:t>1</w:t>
      </w:r>
      <w:r w:rsidR="3D3B9AEC" w:rsidRPr="00752FC6">
        <w:rPr>
          <w:rFonts w:cs="Times New Roman"/>
          <w:color w:val="000000" w:themeColor="text1"/>
          <w:szCs w:val="24"/>
        </w:rPr>
        <w:t>)</w:t>
      </w:r>
      <w:r w:rsidR="5C3157A9" w:rsidRPr="00752FC6">
        <w:rPr>
          <w:rFonts w:cs="Times New Roman"/>
          <w:color w:val="000000" w:themeColor="text1"/>
          <w:szCs w:val="24"/>
        </w:rPr>
        <w:t>.</w:t>
      </w:r>
      <w:r w:rsidR="655AE45F" w:rsidRPr="00752FC6">
        <w:rPr>
          <w:rFonts w:cs="Times New Roman"/>
        </w:rPr>
        <w:t xml:space="preserve"> </w:t>
      </w:r>
      <w:r w:rsidR="22459FBA" w:rsidRPr="00752FC6">
        <w:rPr>
          <w:rFonts w:cs="Times New Roman"/>
        </w:rPr>
        <w:t xml:space="preserve">Huvigruppide esindajad on </w:t>
      </w:r>
      <w:r w:rsidR="55B899D3" w:rsidRPr="00752FC6">
        <w:rPr>
          <w:rFonts w:cs="Times New Roman"/>
        </w:rPr>
        <w:t xml:space="preserve">viidanud </w:t>
      </w:r>
      <w:r w:rsidR="22459FBA" w:rsidRPr="00752FC6">
        <w:rPr>
          <w:rFonts w:cs="Times New Roman"/>
        </w:rPr>
        <w:t>vajadus</w:t>
      </w:r>
      <w:r w:rsidR="42758199" w:rsidRPr="00752FC6">
        <w:rPr>
          <w:rFonts w:cs="Times New Roman"/>
        </w:rPr>
        <w:t>ele</w:t>
      </w:r>
      <w:r w:rsidR="22459FBA" w:rsidRPr="00752FC6">
        <w:rPr>
          <w:rFonts w:cs="Times New Roman"/>
        </w:rPr>
        <w:t xml:space="preserve"> võimaldada sihtasutuse asutajatel sihtasutusest n-ö väljuda</w:t>
      </w:r>
      <w:r w:rsidR="30FA1DB8" w:rsidRPr="00752FC6">
        <w:rPr>
          <w:rFonts w:cs="Times New Roman"/>
        </w:rPr>
        <w:t>.</w:t>
      </w:r>
      <w:r w:rsidR="22459FBA" w:rsidRPr="00752FC6">
        <w:rPr>
          <w:rFonts w:cs="Times New Roman"/>
        </w:rPr>
        <w:t xml:space="preserve"> </w:t>
      </w:r>
      <w:r w:rsidR="1356A95E" w:rsidRPr="00752FC6">
        <w:rPr>
          <w:rFonts w:cs="Times New Roman"/>
        </w:rPr>
        <w:t>Nt</w:t>
      </w:r>
      <w:r w:rsidR="22459FBA" w:rsidRPr="00752FC6">
        <w:rPr>
          <w:rFonts w:cs="Times New Roman"/>
        </w:rPr>
        <w:t xml:space="preserve"> </w:t>
      </w:r>
      <w:r w:rsidR="3A9A3BC7" w:rsidRPr="00752FC6">
        <w:rPr>
          <w:rFonts w:cs="Times New Roman"/>
        </w:rPr>
        <w:t xml:space="preserve">riigi ja kohaliku omavalitsuse üksused, </w:t>
      </w:r>
      <w:r w:rsidR="5C50F04B" w:rsidRPr="00752FC6">
        <w:rPr>
          <w:rFonts w:cs="Times New Roman"/>
        </w:rPr>
        <w:t xml:space="preserve">kes </w:t>
      </w:r>
      <w:r w:rsidR="3A9A3BC7" w:rsidRPr="00752FC6">
        <w:rPr>
          <w:rFonts w:cs="Times New Roman"/>
        </w:rPr>
        <w:t>on teatud sihtasutuste asutamisel avalikust huvist lähtuvalt oma panuse asutajana</w:t>
      </w:r>
      <w:r w:rsidR="194F8B8A" w:rsidRPr="00752FC6">
        <w:rPr>
          <w:rFonts w:cs="Times New Roman"/>
        </w:rPr>
        <w:t xml:space="preserve"> andnud</w:t>
      </w:r>
      <w:r w:rsidR="3A9A3BC7" w:rsidRPr="00752FC6">
        <w:rPr>
          <w:rFonts w:cs="Times New Roman"/>
        </w:rPr>
        <w:t xml:space="preserve">, </w:t>
      </w:r>
      <w:r w:rsidR="582A0952" w:rsidRPr="00752FC6">
        <w:rPr>
          <w:rFonts w:cs="Times New Roman"/>
        </w:rPr>
        <w:t>on praktikas leidnud</w:t>
      </w:r>
      <w:r w:rsidR="4E525921" w:rsidRPr="00752FC6">
        <w:rPr>
          <w:rFonts w:cs="Times New Roman"/>
        </w:rPr>
        <w:t xml:space="preserve">, et teatud </w:t>
      </w:r>
      <w:r w:rsidR="3A9A3BC7" w:rsidRPr="00752FC6">
        <w:rPr>
          <w:rFonts w:cs="Times New Roman"/>
        </w:rPr>
        <w:t xml:space="preserve">aja </w:t>
      </w:r>
      <w:r w:rsidR="4689EA0B" w:rsidRPr="00752FC6">
        <w:rPr>
          <w:rFonts w:cs="Times New Roman"/>
        </w:rPr>
        <w:t xml:space="preserve">järel </w:t>
      </w:r>
      <w:r w:rsidR="3A9A3BC7" w:rsidRPr="00752FC6">
        <w:rPr>
          <w:rFonts w:cs="Times New Roman"/>
        </w:rPr>
        <w:t xml:space="preserve">langeb vajadus </w:t>
      </w:r>
      <w:r w:rsidR="1E6282E1" w:rsidRPr="00752FC6">
        <w:rPr>
          <w:rFonts w:cs="Times New Roman"/>
        </w:rPr>
        <w:t>panustada/</w:t>
      </w:r>
      <w:r w:rsidR="3A9A3BC7" w:rsidRPr="00752FC6">
        <w:rPr>
          <w:rFonts w:cs="Times New Roman"/>
        </w:rPr>
        <w:t>osaleda ära</w:t>
      </w:r>
      <w:r w:rsidR="41FC3D1A" w:rsidRPr="00752FC6">
        <w:rPr>
          <w:rFonts w:cs="Times New Roman"/>
        </w:rPr>
        <w:t xml:space="preserve"> (sihtasutus toimib, pole enam vaja asutajana selle tegevust mõjutada)</w:t>
      </w:r>
      <w:r w:rsidR="3A9A3BC7" w:rsidRPr="00752FC6">
        <w:rPr>
          <w:rFonts w:cs="Times New Roman"/>
        </w:rPr>
        <w:t>.</w:t>
      </w:r>
      <w:r w:rsidR="64539C05" w:rsidRPr="00752FC6">
        <w:rPr>
          <w:rFonts w:cs="Times New Roman"/>
        </w:rPr>
        <w:t xml:space="preserve"> Põhimõtteliselt ei takista kehtiv õigus kuidagi sihtasutuse tegevust ilma asutajate</w:t>
      </w:r>
      <w:r w:rsidR="2965C13D" w:rsidRPr="00752FC6">
        <w:rPr>
          <w:rFonts w:cs="Times New Roman"/>
        </w:rPr>
        <w:t>ta</w:t>
      </w:r>
      <w:r w:rsidR="64539C05" w:rsidRPr="00752FC6">
        <w:rPr>
          <w:rFonts w:cs="Times New Roman"/>
        </w:rPr>
        <w:t xml:space="preserve">, sest oma tegevuses tuleb sihtasutusel lähtuda põhikirjast ja seal sätestatud </w:t>
      </w:r>
      <w:r w:rsidR="64539C05" w:rsidRPr="00752FC6">
        <w:rPr>
          <w:rFonts w:cs="Times New Roman"/>
        </w:rPr>
        <w:lastRenderedPageBreak/>
        <w:t xml:space="preserve">eesmärkidest. </w:t>
      </w:r>
      <w:r w:rsidR="156FE525" w:rsidRPr="00752FC6">
        <w:rPr>
          <w:rFonts w:cs="Times New Roman"/>
        </w:rPr>
        <w:t xml:space="preserve"> </w:t>
      </w:r>
      <w:r w:rsidR="2E3A04D6" w:rsidRPr="00752FC6">
        <w:rPr>
          <w:rFonts w:cs="Times New Roman"/>
        </w:rPr>
        <w:t>Seetõttu pakutakse eelnõus välja võimalus, et sihtasutuse asutaja õigustest on võimalik ka loobuda. Selleks tuleb teha vastav avaldus sihtasutusele. Avaldus tuleb notariaalselt tõestada, sest asutajaõigustest loobumise korral tuleb tagada, et sihtasutus on tegutsemisvõimeline ka pärast konkreetse asutaja õiguste lõppemist ning notaril tuleb sellise muutuse mõju selgitada. Näiteks tuleb hoolitseda, et põhikirjas oleks ka pärast konkreetse asutaja õiguste lõppemist teostatav nõukogu valimise kord (SAS § 27 lg 1</w:t>
      </w:r>
      <w:r w:rsidR="3EE6C24F" w:rsidRPr="00752FC6">
        <w:rPr>
          <w:rFonts w:cs="Times New Roman"/>
        </w:rPr>
        <w:t>). Vt ka § 41 täiendamise selgitusi.</w:t>
      </w:r>
      <w:r w:rsidR="3588F35C" w:rsidRPr="00752FC6">
        <w:rPr>
          <w:rFonts w:cs="Times New Roman"/>
        </w:rPr>
        <w:t xml:space="preserve"> </w:t>
      </w:r>
    </w:p>
    <w:p w14:paraId="258D6D8E" w14:textId="5ABDB52E" w:rsidR="000B73AD" w:rsidRPr="00752FC6" w:rsidRDefault="000B73AD" w:rsidP="00977E4A">
      <w:pPr>
        <w:spacing w:line="240" w:lineRule="auto"/>
        <w:jc w:val="both"/>
        <w:rPr>
          <w:rFonts w:cs="Times New Roman"/>
          <w:b/>
          <w:bCs/>
        </w:rPr>
      </w:pPr>
      <w:r w:rsidRPr="00752FC6">
        <w:rPr>
          <w:rFonts w:cs="Times New Roman"/>
          <w:b/>
          <w:bCs/>
        </w:rPr>
        <w:t>Paragrahvi 16 muutmine</w:t>
      </w:r>
    </w:p>
    <w:p w14:paraId="3525DB29" w14:textId="77777777" w:rsidR="000C1824" w:rsidRPr="00752FC6" w:rsidRDefault="000C1824" w:rsidP="000C1824">
      <w:pPr>
        <w:spacing w:line="240" w:lineRule="auto"/>
        <w:jc w:val="both"/>
        <w:rPr>
          <w:rFonts w:cs="Times New Roman"/>
        </w:rPr>
      </w:pPr>
      <w:r w:rsidRPr="00752FC6">
        <w:rPr>
          <w:rFonts w:cs="Times New Roman"/>
        </w:rPr>
        <w:t>Paragrahvi 16 lõike 1 täpsustus selgitab, et juhatus ja nõukogu on sihtasutuse juhtorganid.</w:t>
      </w:r>
    </w:p>
    <w:p w14:paraId="08557383" w14:textId="3D1C89F4" w:rsidR="000C1824" w:rsidRPr="00752FC6" w:rsidRDefault="000C1824" w:rsidP="000C1824">
      <w:pPr>
        <w:spacing w:line="240" w:lineRule="auto"/>
        <w:jc w:val="both"/>
        <w:rPr>
          <w:rFonts w:cs="Times New Roman"/>
        </w:rPr>
      </w:pPr>
      <w:r w:rsidRPr="00752FC6">
        <w:rPr>
          <w:rFonts w:cs="Times New Roman"/>
        </w:rPr>
        <w:t xml:space="preserve">Paragrahvi 16 lõige 2 on põhimõtteline muudatus, mille järgi võiks </w:t>
      </w:r>
      <w:r w:rsidR="00D14303" w:rsidRPr="00752FC6">
        <w:rPr>
          <w:rFonts w:cs="Times New Roman"/>
        </w:rPr>
        <w:t>era</w:t>
      </w:r>
      <w:r w:rsidRPr="00752FC6">
        <w:rPr>
          <w:rFonts w:cs="Times New Roman"/>
        </w:rPr>
        <w:t>sihtasutus olla ka nõukoguta, st üksnes juhatuse juhtimisel. Nõukogu ülesandeid täidaks vajalikus ulatuses asutajad, kui seda pädevust ei ole üle kantud juhatusele. Selliselt vähendataks sihtasutuse halduskoormust ja lihtsustataks juhtimist. Kaheastmeline juhtimiskeem võib erasihtasutusele olla liiga kulukas ja jäik.</w:t>
      </w:r>
    </w:p>
    <w:p w14:paraId="513D243B" w14:textId="77777777" w:rsidR="000C1824" w:rsidRPr="00752FC6" w:rsidRDefault="000C1824" w:rsidP="000C1824">
      <w:pPr>
        <w:spacing w:line="240" w:lineRule="auto"/>
        <w:jc w:val="both"/>
        <w:rPr>
          <w:rFonts w:cs="Times New Roman"/>
          <w:b/>
          <w:bCs/>
        </w:rPr>
      </w:pPr>
      <w:r w:rsidRPr="00752FC6">
        <w:rPr>
          <w:rFonts w:cs="Times New Roman"/>
          <w:b/>
          <w:bCs/>
        </w:rPr>
        <w:t>Paragrahvi 19 muutmine</w:t>
      </w:r>
    </w:p>
    <w:p w14:paraId="3B073403" w14:textId="2911BF1E" w:rsidR="000B73AD" w:rsidRPr="00752FC6" w:rsidRDefault="000C1824" w:rsidP="000C1824">
      <w:pPr>
        <w:spacing w:line="240" w:lineRule="auto"/>
        <w:jc w:val="both"/>
        <w:rPr>
          <w:rFonts w:cs="Times New Roman"/>
        </w:rPr>
      </w:pPr>
      <w:r w:rsidRPr="00752FC6">
        <w:rPr>
          <w:rFonts w:cs="Times New Roman"/>
        </w:rPr>
        <w:t xml:space="preserve">Paragrahvi 19 täiendamine lõikega 4 võimaldab </w:t>
      </w:r>
      <w:r w:rsidR="00610BD9" w:rsidRPr="00752FC6">
        <w:rPr>
          <w:rFonts w:cs="Times New Roman"/>
        </w:rPr>
        <w:t>era</w:t>
      </w:r>
      <w:r w:rsidRPr="00752FC6">
        <w:rPr>
          <w:rFonts w:cs="Times New Roman"/>
        </w:rPr>
        <w:t xml:space="preserve">sihtasutuse juhatuse liikmeid valida ka tähtajatult, kui see on ette nähtud põhikirjas ja tegu on </w:t>
      </w:r>
      <w:r w:rsidR="00610BD9" w:rsidRPr="00752FC6">
        <w:rPr>
          <w:rFonts w:cs="Times New Roman"/>
        </w:rPr>
        <w:t>erasihtasutus</w:t>
      </w:r>
      <w:r w:rsidRPr="00752FC6">
        <w:rPr>
          <w:rFonts w:cs="Times New Roman"/>
        </w:rPr>
        <w:t xml:space="preserve">ega. Samasugune vabadus on ka osaühingul ja käesolevas eelnõus pakutud ka MTÜ-dele. Nii saab juhtimise korraldust põhikirjaga sobivamaks muuta </w:t>
      </w:r>
      <w:r w:rsidR="00AA6C79" w:rsidRPr="00752FC6">
        <w:rPr>
          <w:rFonts w:cs="Times New Roman"/>
        </w:rPr>
        <w:t>era</w:t>
      </w:r>
      <w:r w:rsidRPr="00752FC6">
        <w:rPr>
          <w:rFonts w:cs="Times New Roman"/>
        </w:rPr>
        <w:t>sihtasutuse vajaduste ja eripära järgi.</w:t>
      </w:r>
    </w:p>
    <w:p w14:paraId="7EA5EE3A" w14:textId="6AB826E7" w:rsidR="001B61E7" w:rsidRPr="00752FC6" w:rsidRDefault="001B61E7" w:rsidP="00977E4A">
      <w:pPr>
        <w:spacing w:line="240" w:lineRule="auto"/>
        <w:jc w:val="both"/>
        <w:rPr>
          <w:rFonts w:cs="Times New Roman"/>
          <w:b/>
          <w:szCs w:val="24"/>
        </w:rPr>
      </w:pPr>
      <w:r w:rsidRPr="00752FC6">
        <w:rPr>
          <w:rFonts w:cs="Times New Roman"/>
          <w:b/>
          <w:szCs w:val="24"/>
        </w:rPr>
        <w:t>Paragrahvi 22 muutmine</w:t>
      </w:r>
    </w:p>
    <w:p w14:paraId="60947274" w14:textId="4D0546C8" w:rsidR="00C82D3B" w:rsidRPr="00752FC6" w:rsidRDefault="008047A1" w:rsidP="00977E4A">
      <w:pPr>
        <w:spacing w:line="240" w:lineRule="auto"/>
        <w:jc w:val="both"/>
        <w:rPr>
          <w:rFonts w:cs="Times New Roman"/>
          <w:szCs w:val="24"/>
        </w:rPr>
      </w:pPr>
      <w:r w:rsidRPr="00752FC6">
        <w:rPr>
          <w:rFonts w:cs="Times New Roman"/>
          <w:szCs w:val="24"/>
        </w:rPr>
        <w:t xml:space="preserve">Kehtiva regulatsiooni järgi, kui sihtasutuse majanduslik olukord halveneb oluliselt ja juhatuse liikmele määratud </w:t>
      </w:r>
      <w:r w:rsidR="007B2B24" w:rsidRPr="00752FC6">
        <w:rPr>
          <w:rFonts w:cs="Times New Roman"/>
          <w:szCs w:val="24"/>
        </w:rPr>
        <w:t xml:space="preserve">tasu on </w:t>
      </w:r>
      <w:r w:rsidRPr="00752FC6">
        <w:rPr>
          <w:rFonts w:cs="Times New Roman"/>
          <w:szCs w:val="24"/>
        </w:rPr>
        <w:t>sihtasutuse suhtes äärmiselt ebaõiglane, võib sihtasutus nõuda tasude ja muude hüvede vähendamist. S</w:t>
      </w:r>
      <w:r w:rsidR="00AC775F" w:rsidRPr="00752FC6">
        <w:rPr>
          <w:rFonts w:cs="Times New Roman"/>
          <w:szCs w:val="24"/>
        </w:rPr>
        <w:t>i</w:t>
      </w:r>
      <w:r w:rsidRPr="00752FC6">
        <w:rPr>
          <w:rFonts w:cs="Times New Roman"/>
          <w:szCs w:val="24"/>
        </w:rPr>
        <w:t xml:space="preserve">htasutusel </w:t>
      </w:r>
      <w:r w:rsidR="00AC775F" w:rsidRPr="00752FC6">
        <w:rPr>
          <w:rFonts w:cs="Times New Roman"/>
          <w:szCs w:val="24"/>
        </w:rPr>
        <w:t>on</w:t>
      </w:r>
      <w:r w:rsidRPr="00752FC6">
        <w:rPr>
          <w:rFonts w:cs="Times New Roman"/>
          <w:szCs w:val="24"/>
        </w:rPr>
        <w:t xml:space="preserve"> nõudeõigus, mille realiseerimiseks tuleb ühingul pöörduda juhatuse liikme vastu kohtusse. Regulatsioon on kohmakas ja ebaefektiivne, mistõttu sätesta</w:t>
      </w:r>
      <w:r w:rsidR="002137C3" w:rsidRPr="00752FC6">
        <w:rPr>
          <w:rFonts w:cs="Times New Roman"/>
          <w:szCs w:val="24"/>
        </w:rPr>
        <w:t>takse</w:t>
      </w:r>
      <w:r w:rsidRPr="00752FC6">
        <w:rPr>
          <w:rFonts w:cs="Times New Roman"/>
          <w:szCs w:val="24"/>
        </w:rPr>
        <w:t xml:space="preserve"> see kujundusõigusena, mille teostamine sarnaselt muude kujundusõigustega toimub kohtuväliselt avalduse tegemise teel.</w:t>
      </w:r>
      <w:r w:rsidR="00DD32D9" w:rsidRPr="00752FC6">
        <w:rPr>
          <w:rFonts w:cs="Times New Roman"/>
          <w:szCs w:val="24"/>
        </w:rPr>
        <w:t xml:space="preserve"> Edaspidi saab sihtasutuse juhatuse liikme tasu vähendada avalduse tegemisega juhatuse liikmele.</w:t>
      </w:r>
    </w:p>
    <w:p w14:paraId="59C89CAE" w14:textId="3E43551C" w:rsidR="00130DEB" w:rsidRPr="00752FC6" w:rsidRDefault="00CC41C2" w:rsidP="00977E4A">
      <w:pPr>
        <w:spacing w:line="240" w:lineRule="auto"/>
        <w:jc w:val="both"/>
        <w:rPr>
          <w:rFonts w:cs="Times New Roman"/>
          <w:szCs w:val="24"/>
        </w:rPr>
      </w:pPr>
      <w:r w:rsidRPr="00752FC6">
        <w:rPr>
          <w:rFonts w:cs="Times New Roman"/>
          <w:szCs w:val="24"/>
        </w:rPr>
        <w:t xml:space="preserve">Vt täiendavaid selgitusi äriseadustiku § </w:t>
      </w:r>
      <w:r w:rsidR="003833B5" w:rsidRPr="00752FC6">
        <w:rPr>
          <w:rFonts w:cs="Times New Roman"/>
          <w:szCs w:val="24"/>
        </w:rPr>
        <w:t>180</w:t>
      </w:r>
      <w:r w:rsidR="003833B5" w:rsidRPr="00752FC6">
        <w:rPr>
          <w:rFonts w:cs="Times New Roman"/>
          <w:szCs w:val="24"/>
          <w:vertAlign w:val="superscript"/>
        </w:rPr>
        <w:t>1</w:t>
      </w:r>
      <w:r w:rsidR="003833B5" w:rsidRPr="00752FC6">
        <w:rPr>
          <w:rFonts w:cs="Times New Roman"/>
          <w:szCs w:val="24"/>
        </w:rPr>
        <w:t xml:space="preserve"> muudatuste juures.</w:t>
      </w:r>
    </w:p>
    <w:p w14:paraId="5E3BE534" w14:textId="00CDB98D" w:rsidR="00853F16" w:rsidRPr="00752FC6" w:rsidRDefault="00853F16" w:rsidP="00977E4A">
      <w:pPr>
        <w:spacing w:line="240" w:lineRule="auto"/>
        <w:jc w:val="both"/>
        <w:rPr>
          <w:rFonts w:cs="Times New Roman"/>
          <w:b/>
          <w:szCs w:val="24"/>
        </w:rPr>
      </w:pPr>
      <w:r w:rsidRPr="00752FC6">
        <w:rPr>
          <w:rFonts w:cs="Times New Roman"/>
          <w:b/>
          <w:szCs w:val="24"/>
        </w:rPr>
        <w:t>Paragrahvi 26 muutmine</w:t>
      </w:r>
    </w:p>
    <w:p w14:paraId="411D0AB5" w14:textId="2A995D37" w:rsidR="00130DEB" w:rsidRPr="00752FC6" w:rsidRDefault="1F7E2E75" w:rsidP="00977E4A">
      <w:pPr>
        <w:spacing w:line="240" w:lineRule="auto"/>
        <w:jc w:val="both"/>
        <w:rPr>
          <w:rFonts w:cs="Times New Roman"/>
          <w:szCs w:val="24"/>
        </w:rPr>
      </w:pPr>
      <w:r w:rsidRPr="00752FC6">
        <w:rPr>
          <w:rFonts w:cs="Times New Roman"/>
          <w:szCs w:val="24"/>
        </w:rPr>
        <w:t xml:space="preserve">Paragrahvi 26 lõikes 4 </w:t>
      </w:r>
      <w:r w:rsidR="135D9969" w:rsidRPr="00752FC6">
        <w:rPr>
          <w:rFonts w:cs="Times New Roman"/>
          <w:szCs w:val="24"/>
        </w:rPr>
        <w:t>asendatakse</w:t>
      </w:r>
      <w:r w:rsidRPr="00752FC6">
        <w:rPr>
          <w:rFonts w:cs="Times New Roman"/>
          <w:szCs w:val="24"/>
        </w:rPr>
        <w:t xml:space="preserve"> viide </w:t>
      </w:r>
      <w:proofErr w:type="spellStart"/>
      <w:r w:rsidR="135D9969" w:rsidRPr="00752FC6">
        <w:rPr>
          <w:rFonts w:cs="Times New Roman"/>
          <w:szCs w:val="24"/>
        </w:rPr>
        <w:t>MTÜS-i</w:t>
      </w:r>
      <w:proofErr w:type="spellEnd"/>
      <w:r w:rsidR="135D9969" w:rsidRPr="00752FC6">
        <w:rPr>
          <w:rFonts w:cs="Times New Roman"/>
          <w:szCs w:val="24"/>
        </w:rPr>
        <w:t xml:space="preserve"> §</w:t>
      </w:r>
      <w:r w:rsidRPr="00752FC6">
        <w:rPr>
          <w:rFonts w:cs="Times New Roman"/>
          <w:szCs w:val="24"/>
        </w:rPr>
        <w:t xml:space="preserve"> 78</w:t>
      </w:r>
      <w:r w:rsidRPr="00752FC6">
        <w:rPr>
          <w:rFonts w:cs="Times New Roman"/>
          <w:szCs w:val="24"/>
          <w:vertAlign w:val="superscript"/>
        </w:rPr>
        <w:t>1</w:t>
      </w:r>
      <w:r w:rsidRPr="00752FC6">
        <w:rPr>
          <w:rFonts w:cs="Times New Roman"/>
          <w:szCs w:val="24"/>
        </w:rPr>
        <w:t xml:space="preserve"> lõikele 6 viitega äriregistri seaduse </w:t>
      </w:r>
      <w:r w:rsidR="135D9969" w:rsidRPr="00752FC6">
        <w:rPr>
          <w:rFonts w:cs="Times New Roman"/>
          <w:szCs w:val="24"/>
        </w:rPr>
        <w:t>§</w:t>
      </w:r>
      <w:r w:rsidR="0056475F" w:rsidRPr="00752FC6">
        <w:rPr>
          <w:rFonts w:cs="Times New Roman"/>
          <w:szCs w:val="24"/>
        </w:rPr>
        <w:t xml:space="preserve"> </w:t>
      </w:r>
      <w:r w:rsidRPr="00752FC6">
        <w:rPr>
          <w:rFonts w:cs="Times New Roman"/>
          <w:szCs w:val="24"/>
        </w:rPr>
        <w:t>10 lõikele 5</w:t>
      </w:r>
      <w:r w:rsidR="135D9969" w:rsidRPr="00752FC6">
        <w:rPr>
          <w:rFonts w:cs="Times New Roman"/>
          <w:szCs w:val="24"/>
        </w:rPr>
        <w:t>, kuna</w:t>
      </w:r>
      <w:r w:rsidR="0056475F" w:rsidRPr="00752FC6">
        <w:rPr>
          <w:rFonts w:cs="Times New Roman"/>
          <w:szCs w:val="24"/>
        </w:rPr>
        <w:t xml:space="preserve"> </w:t>
      </w:r>
      <w:proofErr w:type="spellStart"/>
      <w:r w:rsidR="0056475F" w:rsidRPr="00752FC6">
        <w:rPr>
          <w:rFonts w:cs="Times New Roman"/>
          <w:szCs w:val="24"/>
        </w:rPr>
        <w:t>MTÜS-i</w:t>
      </w:r>
      <w:proofErr w:type="spellEnd"/>
      <w:r w:rsidR="0056475F" w:rsidRPr="00752FC6">
        <w:rPr>
          <w:rFonts w:cs="Times New Roman"/>
          <w:szCs w:val="24"/>
        </w:rPr>
        <w:t xml:space="preserve"> § 78</w:t>
      </w:r>
      <w:r w:rsidR="0056475F" w:rsidRPr="00752FC6">
        <w:rPr>
          <w:rFonts w:cs="Times New Roman"/>
          <w:szCs w:val="24"/>
          <w:vertAlign w:val="superscript"/>
        </w:rPr>
        <w:t>1</w:t>
      </w:r>
      <w:r w:rsidR="0056475F" w:rsidRPr="00752FC6">
        <w:rPr>
          <w:rFonts w:cs="Times New Roman"/>
          <w:szCs w:val="24"/>
        </w:rPr>
        <w:t xml:space="preserve"> </w:t>
      </w:r>
      <w:r w:rsidRPr="00752FC6">
        <w:rPr>
          <w:rFonts w:cs="Times New Roman"/>
          <w:szCs w:val="24"/>
        </w:rPr>
        <w:t xml:space="preserve">lõige 6 on tunnistatud kehtetuks </w:t>
      </w:r>
      <w:r w:rsidR="00003430" w:rsidRPr="00752FC6">
        <w:rPr>
          <w:rFonts w:cs="Times New Roman"/>
          <w:szCs w:val="24"/>
        </w:rPr>
        <w:t>ja</w:t>
      </w:r>
      <w:r w:rsidRPr="00752FC6">
        <w:rPr>
          <w:rFonts w:cs="Times New Roman"/>
          <w:szCs w:val="24"/>
        </w:rPr>
        <w:t xml:space="preserve"> seda asendab äriregistri seaduse </w:t>
      </w:r>
      <w:r w:rsidR="135D9969" w:rsidRPr="00752FC6">
        <w:rPr>
          <w:rFonts w:cs="Times New Roman"/>
          <w:szCs w:val="24"/>
        </w:rPr>
        <w:t>§</w:t>
      </w:r>
      <w:r w:rsidR="00C1410B" w:rsidRPr="00752FC6">
        <w:rPr>
          <w:rFonts w:cs="Times New Roman"/>
          <w:szCs w:val="24"/>
        </w:rPr>
        <w:t xml:space="preserve"> </w:t>
      </w:r>
      <w:r w:rsidRPr="00752FC6">
        <w:rPr>
          <w:rFonts w:cs="Times New Roman"/>
          <w:szCs w:val="24"/>
        </w:rPr>
        <w:t>10 lõige 5.</w:t>
      </w:r>
    </w:p>
    <w:p w14:paraId="1D3A833B" w14:textId="4E1C67F3" w:rsidR="00853F16" w:rsidRPr="00752FC6" w:rsidRDefault="00853F16" w:rsidP="00977E4A">
      <w:pPr>
        <w:spacing w:line="240" w:lineRule="auto"/>
        <w:jc w:val="both"/>
        <w:rPr>
          <w:rFonts w:cs="Times New Roman"/>
          <w:b/>
          <w:szCs w:val="24"/>
        </w:rPr>
      </w:pPr>
      <w:r w:rsidRPr="00752FC6">
        <w:rPr>
          <w:rFonts w:cs="Times New Roman"/>
          <w:b/>
          <w:szCs w:val="24"/>
        </w:rPr>
        <w:t>Paragrahvi 29 muutmine</w:t>
      </w:r>
    </w:p>
    <w:p w14:paraId="60947277" w14:textId="2CFC643B" w:rsidR="00C82D3B" w:rsidRPr="00752FC6" w:rsidRDefault="008047A1" w:rsidP="00977E4A">
      <w:pPr>
        <w:spacing w:line="240" w:lineRule="auto"/>
        <w:jc w:val="both"/>
        <w:rPr>
          <w:rFonts w:cs="Times New Roman"/>
          <w:szCs w:val="24"/>
        </w:rPr>
      </w:pPr>
      <w:r w:rsidRPr="00752FC6">
        <w:rPr>
          <w:rFonts w:cs="Times New Roman"/>
          <w:szCs w:val="24"/>
        </w:rPr>
        <w:t>Paragrahvis 29 on kavandatud muudatusi nelja</w:t>
      </w:r>
      <w:r w:rsidR="007C5BB7" w:rsidRPr="00752FC6">
        <w:rPr>
          <w:rFonts w:cs="Times New Roman"/>
          <w:szCs w:val="24"/>
        </w:rPr>
        <w:t>s</w:t>
      </w:r>
      <w:r w:rsidRPr="00752FC6">
        <w:rPr>
          <w:rFonts w:cs="Times New Roman"/>
          <w:szCs w:val="24"/>
        </w:rPr>
        <w:t xml:space="preserve"> lõikes.</w:t>
      </w:r>
      <w:r w:rsidR="00191794" w:rsidRPr="00752FC6">
        <w:rPr>
          <w:rFonts w:cs="Times New Roman"/>
          <w:szCs w:val="24"/>
        </w:rPr>
        <w:t xml:space="preserve"> </w:t>
      </w:r>
      <w:r w:rsidR="00FD469C" w:rsidRPr="00752FC6">
        <w:rPr>
          <w:rFonts w:cs="Times New Roman"/>
          <w:szCs w:val="24"/>
        </w:rPr>
        <w:t>L</w:t>
      </w:r>
      <w:r w:rsidRPr="00752FC6">
        <w:rPr>
          <w:rFonts w:cs="Times New Roman"/>
          <w:szCs w:val="24"/>
        </w:rPr>
        <w:t>õike 1</w:t>
      </w:r>
      <w:r w:rsidR="000A4FD6" w:rsidRPr="00752FC6">
        <w:rPr>
          <w:rFonts w:cs="Times New Roman"/>
          <w:szCs w:val="24"/>
        </w:rPr>
        <w:t xml:space="preserve"> täienduse kohaselt</w:t>
      </w:r>
      <w:r w:rsidR="00B822F8" w:rsidRPr="00752FC6">
        <w:rPr>
          <w:rFonts w:cs="Times New Roman"/>
          <w:szCs w:val="24"/>
        </w:rPr>
        <w:t xml:space="preserve"> </w:t>
      </w:r>
      <w:r w:rsidRPr="00752FC6">
        <w:rPr>
          <w:rFonts w:cs="Times New Roman"/>
          <w:szCs w:val="24"/>
        </w:rPr>
        <w:t xml:space="preserve">tuleb koosoleku toimumisest ja selle päevakorrast ette teatada vähemalt üks päev, kui põhikirjaga ei ole ette nähtud pikemat tähtaega. Koosoleku teade edastatakse nõukogu liikme avaldatud elektronposti aadressile, kui põhikirjast ei tulene teisiti. </w:t>
      </w:r>
      <w:r w:rsidR="00A14BA9" w:rsidRPr="00752FC6">
        <w:rPr>
          <w:rFonts w:cs="Times New Roman"/>
          <w:szCs w:val="24"/>
        </w:rPr>
        <w:t xml:space="preserve">Täienduste tegemisel on lähtutud nõuetest AS-i nõukogu koosolekust etteteatamise tähtaja ja viisi kohta. </w:t>
      </w:r>
    </w:p>
    <w:p w14:paraId="60947278" w14:textId="0938D6BA" w:rsidR="00C82D3B" w:rsidRPr="00752FC6" w:rsidRDefault="008047A1" w:rsidP="00977E4A">
      <w:pPr>
        <w:spacing w:line="240" w:lineRule="auto"/>
        <w:jc w:val="both"/>
        <w:rPr>
          <w:rFonts w:cs="Times New Roman"/>
          <w:szCs w:val="24"/>
        </w:rPr>
      </w:pPr>
      <w:r w:rsidRPr="00752FC6">
        <w:rPr>
          <w:rFonts w:cs="Times New Roman"/>
          <w:szCs w:val="24"/>
        </w:rPr>
        <w:t>Paragrahvi</w:t>
      </w:r>
      <w:r w:rsidR="00EF7DEE" w:rsidRPr="00752FC6">
        <w:rPr>
          <w:rFonts w:cs="Times New Roman"/>
          <w:szCs w:val="24"/>
        </w:rPr>
        <w:t xml:space="preserve"> 29 lõiget</w:t>
      </w:r>
      <w:r w:rsidRPr="00752FC6">
        <w:rPr>
          <w:rFonts w:cs="Times New Roman"/>
          <w:szCs w:val="24"/>
        </w:rPr>
        <w:t xml:space="preserve"> 2 täienda</w:t>
      </w:r>
      <w:r w:rsidR="00EF7DEE" w:rsidRPr="00752FC6">
        <w:rPr>
          <w:rFonts w:cs="Times New Roman"/>
          <w:szCs w:val="24"/>
        </w:rPr>
        <w:t>takse</w:t>
      </w:r>
      <w:r w:rsidRPr="00752FC6">
        <w:rPr>
          <w:rFonts w:cs="Times New Roman"/>
          <w:szCs w:val="24"/>
        </w:rPr>
        <w:t xml:space="preserve"> teise lausega, mille ko</w:t>
      </w:r>
      <w:r w:rsidR="2B2DDAE3" w:rsidRPr="00752FC6">
        <w:rPr>
          <w:rFonts w:cs="Times New Roman"/>
          <w:szCs w:val="24"/>
        </w:rPr>
        <w:t>h</w:t>
      </w:r>
      <w:r w:rsidR="00F908B6" w:rsidRPr="00752FC6">
        <w:rPr>
          <w:rFonts w:cs="Times New Roman"/>
          <w:szCs w:val="24"/>
        </w:rPr>
        <w:t>aselt</w:t>
      </w:r>
      <w:r w:rsidRPr="00752FC6">
        <w:rPr>
          <w:rFonts w:cs="Times New Roman"/>
          <w:szCs w:val="24"/>
        </w:rPr>
        <w:t xml:space="preserve"> </w:t>
      </w:r>
      <w:r w:rsidR="006024D0" w:rsidRPr="00752FC6">
        <w:rPr>
          <w:rFonts w:cs="Times New Roman"/>
          <w:szCs w:val="24"/>
        </w:rPr>
        <w:t>ei või</w:t>
      </w:r>
      <w:r w:rsidRPr="00752FC6">
        <w:rPr>
          <w:rFonts w:cs="Times New Roman"/>
          <w:szCs w:val="24"/>
        </w:rPr>
        <w:t xml:space="preserve"> nõukogu liiget koosolekul ega otsuse tegemisel esindada teine nõukogu liige ega kolmas isik. Kuigi SA nõukogu koosolekul osalemise </w:t>
      </w:r>
      <w:r w:rsidR="00BB7C33" w:rsidRPr="00752FC6">
        <w:rPr>
          <w:rFonts w:cs="Times New Roman"/>
          <w:szCs w:val="24"/>
        </w:rPr>
        <w:t>puhul</w:t>
      </w:r>
      <w:r w:rsidRPr="00752FC6">
        <w:rPr>
          <w:rFonts w:cs="Times New Roman"/>
          <w:szCs w:val="24"/>
        </w:rPr>
        <w:t xml:space="preserve"> ei ole sätestatud sõnaselget nõuet otsuste tegemisel isiklikult osaleda, tuleneb sellekohane piirang nii nõukogu liikme staatusest (sh isiku suhtes tulenevast usaldusest ja tema isiklikust vastutusest oma kohustuste nõuetekohase täitmise eest) kui ka seaduse mõttest. </w:t>
      </w:r>
      <w:r w:rsidRPr="00752FC6">
        <w:rPr>
          <w:rFonts w:cs="Times New Roman"/>
          <w:szCs w:val="24"/>
        </w:rPr>
        <w:lastRenderedPageBreak/>
        <w:t>Õigusselguse huvides tuleb SA nõukogu re</w:t>
      </w:r>
      <w:r w:rsidR="00E55DFF" w:rsidRPr="00752FC6">
        <w:rPr>
          <w:rFonts w:cs="Times New Roman"/>
          <w:szCs w:val="24"/>
        </w:rPr>
        <w:t xml:space="preserve">egleid </w:t>
      </w:r>
      <w:r w:rsidRPr="00752FC6">
        <w:rPr>
          <w:rFonts w:cs="Times New Roman"/>
          <w:szCs w:val="24"/>
        </w:rPr>
        <w:t xml:space="preserve">täiendada isikliku osalemise põhimõttega (vt ka ÄS § 321 lg 2 3. lause). Eelnev on vajalik ka </w:t>
      </w:r>
      <w:r w:rsidR="00E55DFF" w:rsidRPr="00752FC6">
        <w:rPr>
          <w:rFonts w:cs="Times New Roman"/>
          <w:szCs w:val="24"/>
        </w:rPr>
        <w:t>nõuete</w:t>
      </w:r>
      <w:r w:rsidRPr="00752FC6">
        <w:rPr>
          <w:rFonts w:cs="Times New Roman"/>
          <w:szCs w:val="24"/>
        </w:rPr>
        <w:t xml:space="preserve"> ühtlustamise</w:t>
      </w:r>
      <w:r w:rsidR="00E55DFF" w:rsidRPr="00752FC6">
        <w:rPr>
          <w:rFonts w:cs="Times New Roman"/>
          <w:szCs w:val="24"/>
        </w:rPr>
        <w:t>ks.</w:t>
      </w:r>
    </w:p>
    <w:p w14:paraId="60947279" w14:textId="01803265" w:rsidR="00C82D3B" w:rsidRPr="00752FC6" w:rsidRDefault="008047A1" w:rsidP="00977E4A">
      <w:pPr>
        <w:spacing w:line="240" w:lineRule="auto"/>
        <w:jc w:val="both"/>
        <w:rPr>
          <w:rFonts w:cs="Times New Roman"/>
          <w:szCs w:val="24"/>
        </w:rPr>
      </w:pPr>
      <w:r w:rsidRPr="00752FC6">
        <w:rPr>
          <w:rFonts w:cs="Times New Roman"/>
          <w:szCs w:val="24"/>
        </w:rPr>
        <w:t xml:space="preserve">Paragrahvi </w:t>
      </w:r>
      <w:r w:rsidR="00904DC7" w:rsidRPr="00752FC6">
        <w:rPr>
          <w:rFonts w:cs="Times New Roman"/>
          <w:szCs w:val="24"/>
        </w:rPr>
        <w:t xml:space="preserve">29 </w:t>
      </w:r>
      <w:r w:rsidRPr="00752FC6">
        <w:rPr>
          <w:rFonts w:cs="Times New Roman"/>
          <w:szCs w:val="24"/>
        </w:rPr>
        <w:t>lõi</w:t>
      </w:r>
      <w:r w:rsidR="00904DC7" w:rsidRPr="00752FC6">
        <w:rPr>
          <w:rFonts w:cs="Times New Roman"/>
          <w:szCs w:val="24"/>
        </w:rPr>
        <w:t>kes</w:t>
      </w:r>
      <w:r w:rsidRPr="00752FC6">
        <w:rPr>
          <w:rFonts w:cs="Times New Roman"/>
          <w:szCs w:val="24"/>
        </w:rPr>
        <w:t xml:space="preserve"> 3 täpsusta</w:t>
      </w:r>
      <w:r w:rsidR="00E55DFF" w:rsidRPr="00752FC6">
        <w:rPr>
          <w:rFonts w:cs="Times New Roman"/>
          <w:szCs w:val="24"/>
        </w:rPr>
        <w:t>takse</w:t>
      </w:r>
      <w:r w:rsidRPr="00752FC6">
        <w:rPr>
          <w:rFonts w:cs="Times New Roman"/>
          <w:szCs w:val="24"/>
        </w:rPr>
        <w:t>, et nõukogu koosoleku kokkukutsumise õigus läheb n</w:t>
      </w:r>
      <w:r w:rsidR="00E55DFF" w:rsidRPr="00752FC6">
        <w:rPr>
          <w:rFonts w:cs="Times New Roman"/>
          <w:szCs w:val="24"/>
        </w:rPr>
        <w:t>-</w:t>
      </w:r>
      <w:r w:rsidRPr="00752FC6">
        <w:rPr>
          <w:rFonts w:cs="Times New Roman"/>
          <w:szCs w:val="24"/>
        </w:rPr>
        <w:t>ö kolmandale isikule üle ka juhul, kui nõutav koosolek ei toimu kolme nädala jooksul alates taotluse saamise päevast. Muudatuse eesmär</w:t>
      </w:r>
      <w:r w:rsidR="00E55DFF" w:rsidRPr="00752FC6">
        <w:rPr>
          <w:rFonts w:cs="Times New Roman"/>
          <w:szCs w:val="24"/>
        </w:rPr>
        <w:t>k</w:t>
      </w:r>
      <w:r w:rsidRPr="00752FC6">
        <w:rPr>
          <w:rFonts w:cs="Times New Roman"/>
          <w:szCs w:val="24"/>
        </w:rPr>
        <w:t xml:space="preserve"> on vältida kokkukutsuja võimalikke kuritarvitusi.</w:t>
      </w:r>
    </w:p>
    <w:p w14:paraId="6094727A" w14:textId="2BF6EF7F" w:rsidR="00C82D3B" w:rsidRPr="00752FC6" w:rsidRDefault="008047A1" w:rsidP="00977E4A">
      <w:pPr>
        <w:spacing w:line="240" w:lineRule="auto"/>
        <w:jc w:val="both"/>
        <w:rPr>
          <w:rFonts w:cs="Times New Roman"/>
          <w:szCs w:val="24"/>
        </w:rPr>
      </w:pPr>
      <w:r w:rsidRPr="00752FC6">
        <w:rPr>
          <w:rFonts w:cs="Times New Roman"/>
          <w:szCs w:val="24"/>
        </w:rPr>
        <w:t xml:space="preserve">Paragrahvi 29 </w:t>
      </w:r>
      <w:r w:rsidR="00CE2D83" w:rsidRPr="00752FC6">
        <w:rPr>
          <w:rFonts w:cs="Times New Roman"/>
          <w:szCs w:val="24"/>
        </w:rPr>
        <w:t xml:space="preserve">täiendatakse lõikega </w:t>
      </w:r>
      <w:r w:rsidRPr="00752FC6">
        <w:rPr>
          <w:rFonts w:cs="Times New Roman"/>
          <w:szCs w:val="24"/>
        </w:rPr>
        <w:t>3</w:t>
      </w:r>
      <w:r w:rsidRPr="00752FC6">
        <w:rPr>
          <w:rFonts w:cs="Times New Roman"/>
          <w:szCs w:val="24"/>
          <w:vertAlign w:val="superscript"/>
        </w:rPr>
        <w:t>1</w:t>
      </w:r>
      <w:r w:rsidR="002211A1" w:rsidRPr="00752FC6">
        <w:rPr>
          <w:rFonts w:cs="Times New Roman"/>
          <w:szCs w:val="24"/>
        </w:rPr>
        <w:t xml:space="preserve"> sätestades, et </w:t>
      </w:r>
      <w:r w:rsidRPr="00752FC6">
        <w:rPr>
          <w:rFonts w:cs="Times New Roman"/>
          <w:szCs w:val="24"/>
        </w:rPr>
        <w:t>kui nõukogu koosolek kutsutakse kokku nõukogu liikme, juhatuse või audiitori nõudel, võivad n</w:t>
      </w:r>
      <w:r w:rsidR="00770347" w:rsidRPr="00752FC6">
        <w:rPr>
          <w:rFonts w:cs="Times New Roman"/>
          <w:szCs w:val="24"/>
        </w:rPr>
        <w:t>ad</w:t>
      </w:r>
      <w:r w:rsidRPr="00752FC6">
        <w:rPr>
          <w:rFonts w:cs="Times New Roman"/>
          <w:szCs w:val="24"/>
        </w:rPr>
        <w:t xml:space="preserve"> sama</w:t>
      </w:r>
      <w:r w:rsidR="00E55DFF" w:rsidRPr="00752FC6">
        <w:rPr>
          <w:rFonts w:cs="Times New Roman"/>
          <w:szCs w:val="24"/>
        </w:rPr>
        <w:t xml:space="preserve">l </w:t>
      </w:r>
      <w:r w:rsidRPr="00752FC6">
        <w:rPr>
          <w:rFonts w:cs="Times New Roman"/>
          <w:szCs w:val="24"/>
        </w:rPr>
        <w:t>a</w:t>
      </w:r>
      <w:r w:rsidR="00E55DFF" w:rsidRPr="00752FC6">
        <w:rPr>
          <w:rFonts w:cs="Times New Roman"/>
          <w:szCs w:val="24"/>
        </w:rPr>
        <w:t>jal</w:t>
      </w:r>
      <w:r w:rsidRPr="00752FC6">
        <w:rPr>
          <w:rFonts w:cs="Times New Roman"/>
          <w:szCs w:val="24"/>
        </w:rPr>
        <w:t xml:space="preserve"> koosoleku kokkukutsumise taotluse esitamisega </w:t>
      </w:r>
      <w:r w:rsidR="00CE2D83" w:rsidRPr="00752FC6">
        <w:rPr>
          <w:rFonts w:cs="Times New Roman"/>
          <w:szCs w:val="24"/>
        </w:rPr>
        <w:t xml:space="preserve">nõuda </w:t>
      </w:r>
      <w:r w:rsidRPr="00752FC6">
        <w:rPr>
          <w:rFonts w:cs="Times New Roman"/>
          <w:szCs w:val="24"/>
        </w:rPr>
        <w:t xml:space="preserve">küsimuste võtmist koosoleku päevakorda. </w:t>
      </w:r>
      <w:r w:rsidR="00E609B1" w:rsidRPr="00752FC6">
        <w:rPr>
          <w:rFonts w:cs="Times New Roman"/>
          <w:szCs w:val="24"/>
        </w:rPr>
        <w:t>K</w:t>
      </w:r>
      <w:r w:rsidRPr="00752FC6">
        <w:rPr>
          <w:rFonts w:cs="Times New Roman"/>
          <w:szCs w:val="24"/>
        </w:rPr>
        <w:t>avandatava lõike</w:t>
      </w:r>
      <w:r w:rsidR="00E609B1" w:rsidRPr="00752FC6">
        <w:rPr>
          <w:rFonts w:cs="Times New Roman"/>
          <w:szCs w:val="24"/>
        </w:rPr>
        <w:t>ga</w:t>
      </w:r>
      <w:r w:rsidRPr="00752FC6">
        <w:rPr>
          <w:rFonts w:cs="Times New Roman"/>
          <w:szCs w:val="24"/>
        </w:rPr>
        <w:t xml:space="preserve"> sätesta</w:t>
      </w:r>
      <w:r w:rsidR="00E609B1" w:rsidRPr="00752FC6">
        <w:rPr>
          <w:rFonts w:cs="Times New Roman"/>
          <w:szCs w:val="24"/>
        </w:rPr>
        <w:t>t</w:t>
      </w:r>
      <w:r w:rsidRPr="00752FC6">
        <w:rPr>
          <w:rFonts w:cs="Times New Roman"/>
          <w:szCs w:val="24"/>
        </w:rPr>
        <w:t>a</w:t>
      </w:r>
      <w:r w:rsidR="00E609B1" w:rsidRPr="00752FC6">
        <w:rPr>
          <w:rFonts w:cs="Times New Roman"/>
          <w:szCs w:val="24"/>
        </w:rPr>
        <w:t>kse</w:t>
      </w:r>
      <w:r w:rsidRPr="00752FC6">
        <w:rPr>
          <w:rFonts w:cs="Times New Roman"/>
          <w:szCs w:val="24"/>
        </w:rPr>
        <w:t xml:space="preserve"> õigustatud isikutele õigus nõuda mitte ainult koosoleku korraldamist, vaid ka konkreetsete küsimuste koosolekul arutamist. </w:t>
      </w:r>
      <w:r w:rsidR="002211A1" w:rsidRPr="00752FC6">
        <w:rPr>
          <w:rFonts w:cs="Times New Roman"/>
          <w:szCs w:val="24"/>
        </w:rPr>
        <w:t>M</w:t>
      </w:r>
      <w:r w:rsidRPr="00752FC6">
        <w:rPr>
          <w:rFonts w:cs="Times New Roman"/>
          <w:szCs w:val="24"/>
        </w:rPr>
        <w:t>uudatuse eesmär</w:t>
      </w:r>
      <w:r w:rsidR="002211A1" w:rsidRPr="00752FC6">
        <w:rPr>
          <w:rFonts w:cs="Times New Roman"/>
          <w:szCs w:val="24"/>
        </w:rPr>
        <w:t>k</w:t>
      </w:r>
      <w:r w:rsidRPr="00752FC6">
        <w:rPr>
          <w:rFonts w:cs="Times New Roman"/>
          <w:szCs w:val="24"/>
        </w:rPr>
        <w:t xml:space="preserve"> on vältida kuritarvitusi viisil, et õigustatud isiku nõudel kutsutakse nõukogu koosolek küll kokku, kuid ei arutata küsimusi, mida taotluse esitanud isikud on </w:t>
      </w:r>
      <w:r w:rsidR="00502E4F" w:rsidRPr="00752FC6">
        <w:rPr>
          <w:rFonts w:cs="Times New Roman"/>
          <w:szCs w:val="24"/>
        </w:rPr>
        <w:t>soovinud.</w:t>
      </w:r>
    </w:p>
    <w:p w14:paraId="1F46304B" w14:textId="64F49381" w:rsidR="008047A1" w:rsidRPr="00752FC6" w:rsidRDefault="008047A1" w:rsidP="00977E4A">
      <w:pPr>
        <w:spacing w:line="240" w:lineRule="auto"/>
        <w:jc w:val="both"/>
        <w:rPr>
          <w:rFonts w:cs="Times New Roman"/>
        </w:rPr>
      </w:pPr>
      <w:r w:rsidRPr="00752FC6">
        <w:rPr>
          <w:rFonts w:cs="Times New Roman"/>
        </w:rPr>
        <w:t>Paragrahvi 29</w:t>
      </w:r>
      <w:r w:rsidR="00A9734D" w:rsidRPr="00752FC6">
        <w:rPr>
          <w:rFonts w:cs="Times New Roman"/>
          <w:vertAlign w:val="superscript"/>
        </w:rPr>
        <w:t>1</w:t>
      </w:r>
      <w:r w:rsidRPr="00752FC6">
        <w:rPr>
          <w:rFonts w:cs="Times New Roman"/>
        </w:rPr>
        <w:t xml:space="preserve"> täiendatakse lõikega 5, millega võimaldatakse sihtasutuse nõukogul võtta otsus vastu koosolekut kokku kutsumata ja hääletusprotokolli vormistamata, kui kõik nõukogu liikmed otsusega nõustuvad ja selle allkirjastavad. Muudatusega ühtlustatakse sihtasutuse nõukogu otsuste vastuvõtmise re</w:t>
      </w:r>
      <w:r w:rsidR="00BB3BBA" w:rsidRPr="00752FC6">
        <w:rPr>
          <w:rFonts w:cs="Times New Roman"/>
        </w:rPr>
        <w:t>eglid</w:t>
      </w:r>
      <w:r w:rsidRPr="00752FC6">
        <w:rPr>
          <w:rFonts w:cs="Times New Roman"/>
        </w:rPr>
        <w:t xml:space="preserve"> teistele ühinguliikidele kehtestatud normidega.</w:t>
      </w:r>
    </w:p>
    <w:p w14:paraId="3C9E5691" w14:textId="42CFAEF3" w:rsidR="01915862" w:rsidRPr="00752FC6" w:rsidRDefault="01915862" w:rsidP="00977E4A">
      <w:pPr>
        <w:spacing w:line="240" w:lineRule="auto"/>
        <w:jc w:val="both"/>
        <w:rPr>
          <w:rFonts w:cs="Times New Roman"/>
          <w:b/>
          <w:bCs/>
        </w:rPr>
      </w:pPr>
      <w:r w:rsidRPr="00752FC6">
        <w:rPr>
          <w:rFonts w:cs="Times New Roman"/>
          <w:b/>
          <w:bCs/>
        </w:rPr>
        <w:t>Paragrahvi 31 muutmine</w:t>
      </w:r>
    </w:p>
    <w:p w14:paraId="6ECD7451" w14:textId="676E93B7" w:rsidR="0CFEF460" w:rsidRPr="00752FC6" w:rsidRDefault="0CFEF460" w:rsidP="00977E4A">
      <w:pPr>
        <w:spacing w:line="240" w:lineRule="auto"/>
        <w:jc w:val="both"/>
        <w:rPr>
          <w:rFonts w:cs="Times New Roman"/>
        </w:rPr>
      </w:pPr>
      <w:r w:rsidRPr="00752FC6">
        <w:rPr>
          <w:rFonts w:cs="Times New Roman"/>
        </w:rPr>
        <w:t xml:space="preserve">Vt </w:t>
      </w:r>
      <w:proofErr w:type="spellStart"/>
      <w:r w:rsidRPr="00752FC6">
        <w:rPr>
          <w:rFonts w:cs="Times New Roman"/>
        </w:rPr>
        <w:t>ÄS-i</w:t>
      </w:r>
      <w:proofErr w:type="spellEnd"/>
      <w:r w:rsidRPr="00752FC6">
        <w:rPr>
          <w:rFonts w:cs="Times New Roman"/>
        </w:rPr>
        <w:t xml:space="preserve"> § 180</w:t>
      </w:r>
      <w:r w:rsidRPr="00752FC6">
        <w:rPr>
          <w:rFonts w:cs="Times New Roman"/>
          <w:vertAlign w:val="superscript"/>
        </w:rPr>
        <w:t>1</w:t>
      </w:r>
      <w:r w:rsidRPr="00752FC6">
        <w:rPr>
          <w:rFonts w:cs="Times New Roman"/>
        </w:rPr>
        <w:t xml:space="preserve"> muutmise selgitusi.</w:t>
      </w:r>
    </w:p>
    <w:p w14:paraId="4EA1FC4D" w14:textId="4CA7130C" w:rsidR="00E37A0C" w:rsidRPr="00752FC6" w:rsidRDefault="00E37A0C" w:rsidP="00977E4A">
      <w:pPr>
        <w:spacing w:line="240" w:lineRule="auto"/>
        <w:jc w:val="both"/>
        <w:rPr>
          <w:rFonts w:cs="Times New Roman"/>
          <w:b/>
          <w:bCs/>
        </w:rPr>
      </w:pPr>
      <w:r w:rsidRPr="00752FC6">
        <w:rPr>
          <w:rFonts w:cs="Times New Roman"/>
          <w:b/>
          <w:bCs/>
        </w:rPr>
        <w:t>Paragrahvi 34 täiendatakse lõikega 5</w:t>
      </w:r>
    </w:p>
    <w:p w14:paraId="60D03362" w14:textId="58B9FA2C" w:rsidR="00E37A0C" w:rsidRPr="00752FC6" w:rsidRDefault="00E37A0C" w:rsidP="00977E4A">
      <w:pPr>
        <w:spacing w:line="240" w:lineRule="auto"/>
        <w:jc w:val="both"/>
        <w:rPr>
          <w:rFonts w:cs="Times New Roman"/>
        </w:rPr>
      </w:pPr>
      <w:r w:rsidRPr="00752FC6">
        <w:rPr>
          <w:rFonts w:cs="Times New Roman"/>
        </w:rPr>
        <w:t>Paragrahvi 34 täiendatakse lõikega 5 tagamaks, et erasihtasutus ei tegele põhitegevusena majandustegevusega</w:t>
      </w:r>
      <w:r w:rsidR="00B6570F" w:rsidRPr="00752FC6">
        <w:rPr>
          <w:rFonts w:cs="Times New Roman"/>
        </w:rPr>
        <w:t>. Selleks</w:t>
      </w:r>
      <w:r w:rsidRPr="00752FC6">
        <w:rPr>
          <w:rFonts w:cs="Times New Roman"/>
        </w:rPr>
        <w:t xml:space="preserve"> kehtesta</w:t>
      </w:r>
      <w:r w:rsidR="00B6570F" w:rsidRPr="00752FC6">
        <w:rPr>
          <w:rFonts w:cs="Times New Roman"/>
        </w:rPr>
        <w:t>takse</w:t>
      </w:r>
      <w:r w:rsidRPr="00752FC6">
        <w:rPr>
          <w:rFonts w:cs="Times New Roman"/>
        </w:rPr>
        <w:t xml:space="preserve"> kõigi</w:t>
      </w:r>
      <w:r w:rsidR="00B6570F" w:rsidRPr="00752FC6">
        <w:rPr>
          <w:rFonts w:cs="Times New Roman"/>
        </w:rPr>
        <w:t>le</w:t>
      </w:r>
      <w:r w:rsidRPr="00752FC6">
        <w:rPr>
          <w:rFonts w:cs="Times New Roman"/>
        </w:rPr>
        <w:t xml:space="preserve"> erasihtasutuste</w:t>
      </w:r>
      <w:r w:rsidR="00B6570F" w:rsidRPr="00752FC6">
        <w:rPr>
          <w:rFonts w:cs="Times New Roman"/>
        </w:rPr>
        <w:t>le majandusaasta aruande audiitorkontroll. Selleks</w:t>
      </w:r>
      <w:r w:rsidRPr="00752FC6">
        <w:rPr>
          <w:rFonts w:cs="Times New Roman"/>
        </w:rPr>
        <w:t xml:space="preserve"> täienda</w:t>
      </w:r>
      <w:r w:rsidR="00A53420" w:rsidRPr="00752FC6">
        <w:rPr>
          <w:rFonts w:cs="Times New Roman"/>
        </w:rPr>
        <w:t>takse</w:t>
      </w:r>
      <w:r w:rsidRPr="00752FC6">
        <w:rPr>
          <w:rFonts w:cs="Times New Roman"/>
        </w:rPr>
        <w:t xml:space="preserve"> sihtasutuste seadust sättega, mis näeb ette, et erasihtasutuse majandusaasta aruandele tuleb lisada audiitori arvamus selle kohta, kas erasihtasutuse tegevus on kooskõlas seadusega, s.t erasihtasutus ei tegele majandustegevusega, mis ei seostu otseselt vara hoidmise</w:t>
      </w:r>
      <w:r w:rsidR="00E5701C" w:rsidRPr="00752FC6">
        <w:rPr>
          <w:rFonts w:cs="Times New Roman"/>
        </w:rPr>
        <w:t xml:space="preserve">, haldamise </w:t>
      </w:r>
      <w:r w:rsidRPr="00752FC6">
        <w:rPr>
          <w:rFonts w:cs="Times New Roman"/>
        </w:rPr>
        <w:t>ja kogumisega soodustatud isikute huvides. Kehtiva õiguse kohaselt peab iga sihtasutus koostama ja esitama majandusaasta lõpus aastaaruande (SAS § 34), kuid audiitoripoolne raamatupidamise aastaaruannete ülevaatus või audit on kohustuslik ainult audiitortegevuse seaduse (</w:t>
      </w:r>
      <w:proofErr w:type="spellStart"/>
      <w:r w:rsidRPr="00752FC6">
        <w:rPr>
          <w:rFonts w:cs="Times New Roman"/>
        </w:rPr>
        <w:t>AudS</w:t>
      </w:r>
      <w:proofErr w:type="spellEnd"/>
      <w:r w:rsidRPr="00752FC6">
        <w:rPr>
          <w:rFonts w:cs="Times New Roman"/>
        </w:rPr>
        <w:t xml:space="preserve">) § 91 lõikes 4 ja § 92 lõikes 21 nimetatud tingimustel. Kui </w:t>
      </w:r>
      <w:r w:rsidR="0002517F" w:rsidRPr="00752FC6">
        <w:rPr>
          <w:rFonts w:cs="Times New Roman"/>
        </w:rPr>
        <w:t>audiitorkontrolli</w:t>
      </w:r>
      <w:r w:rsidRPr="00752FC6">
        <w:rPr>
          <w:rFonts w:cs="Times New Roman"/>
        </w:rPr>
        <w:t xml:space="preserve"> käigus selgub, et sihtasutus, mille dokumendid ei ole põhikirja kohaselt avalikud,</w:t>
      </w:r>
      <w:r w:rsidR="0002517F" w:rsidRPr="00752FC6">
        <w:rPr>
          <w:rFonts w:cs="Times New Roman"/>
        </w:rPr>
        <w:t xml:space="preserve"> st tegemist on erasihtasutusega,</w:t>
      </w:r>
      <w:r w:rsidRPr="00752FC6">
        <w:rPr>
          <w:rFonts w:cs="Times New Roman"/>
        </w:rPr>
        <w:t xml:space="preserve"> </w:t>
      </w:r>
      <w:r w:rsidR="0002517F" w:rsidRPr="00752FC6">
        <w:rPr>
          <w:rFonts w:cs="Times New Roman"/>
        </w:rPr>
        <w:t xml:space="preserve"> </w:t>
      </w:r>
      <w:r w:rsidR="00E832D5" w:rsidRPr="00752FC6">
        <w:rPr>
          <w:rFonts w:cs="Times New Roman"/>
        </w:rPr>
        <w:t xml:space="preserve">aga see </w:t>
      </w:r>
      <w:r w:rsidRPr="00752FC6">
        <w:rPr>
          <w:rFonts w:cs="Times New Roman"/>
        </w:rPr>
        <w:t xml:space="preserve">tegeleb põhitegevusena majandustegevusega, peaks olema võimalik otsustada sihtasutuse sundlõpetamine vastavalt SAS §  46 lg 1 punktile 1. Audiitorkontrolli kohustuslikkus erasihtasutuste jaoks sätestatakse audiitortegevuse seaduse § 92 </w:t>
      </w:r>
      <w:proofErr w:type="spellStart"/>
      <w:r w:rsidRPr="00752FC6">
        <w:rPr>
          <w:rFonts w:cs="Times New Roman"/>
        </w:rPr>
        <w:t>lg-s</w:t>
      </w:r>
      <w:proofErr w:type="spellEnd"/>
      <w:r w:rsidRPr="00752FC6">
        <w:rPr>
          <w:rFonts w:cs="Times New Roman"/>
        </w:rPr>
        <w:t xml:space="preserve"> 2</w:t>
      </w:r>
      <w:r w:rsidRPr="00752FC6">
        <w:rPr>
          <w:rFonts w:cs="Times New Roman"/>
          <w:vertAlign w:val="superscript"/>
        </w:rPr>
        <w:t>1</w:t>
      </w:r>
      <w:r w:rsidRPr="00752FC6">
        <w:rPr>
          <w:rFonts w:cs="Times New Roman"/>
        </w:rPr>
        <w:t>.</w:t>
      </w:r>
    </w:p>
    <w:p w14:paraId="024372D4" w14:textId="578FAE31" w:rsidR="006E6E86" w:rsidRPr="00752FC6" w:rsidRDefault="006E6E86" w:rsidP="00977E4A">
      <w:pPr>
        <w:spacing w:line="240" w:lineRule="auto"/>
        <w:jc w:val="both"/>
        <w:rPr>
          <w:rFonts w:cs="Times New Roman"/>
          <w:b/>
          <w:szCs w:val="24"/>
        </w:rPr>
      </w:pPr>
      <w:r w:rsidRPr="00752FC6">
        <w:rPr>
          <w:rFonts w:cs="Times New Roman"/>
          <w:b/>
          <w:szCs w:val="24"/>
        </w:rPr>
        <w:t xml:space="preserve">Paragrahvi 36 </w:t>
      </w:r>
      <w:r w:rsidR="007F04FB" w:rsidRPr="00752FC6">
        <w:rPr>
          <w:rFonts w:cs="Times New Roman"/>
          <w:b/>
          <w:szCs w:val="24"/>
        </w:rPr>
        <w:t>muut</w:t>
      </w:r>
      <w:r w:rsidR="00E23049" w:rsidRPr="00752FC6">
        <w:rPr>
          <w:rFonts w:cs="Times New Roman"/>
          <w:b/>
          <w:szCs w:val="24"/>
        </w:rPr>
        <w:t>mine</w:t>
      </w:r>
    </w:p>
    <w:p w14:paraId="32AC4989" w14:textId="6DB02BB6" w:rsidR="00E23049" w:rsidRPr="00752FC6" w:rsidRDefault="00E23049" w:rsidP="00977E4A">
      <w:pPr>
        <w:spacing w:line="240" w:lineRule="auto"/>
        <w:jc w:val="both"/>
        <w:rPr>
          <w:rFonts w:cs="Times New Roman"/>
          <w:szCs w:val="24"/>
        </w:rPr>
      </w:pPr>
      <w:r w:rsidRPr="00752FC6">
        <w:rPr>
          <w:rFonts w:cs="Times New Roman"/>
          <w:szCs w:val="24"/>
        </w:rPr>
        <w:t xml:space="preserve">Audiitortegevuse seaduse § 7 lõike 1 järgi osutab vandeaudiitor kutseteenust audiitorettevõtja kaudu. </w:t>
      </w:r>
      <w:r w:rsidR="00BD27EC" w:rsidRPr="00752FC6">
        <w:rPr>
          <w:rFonts w:cs="Times New Roman"/>
          <w:szCs w:val="24"/>
        </w:rPr>
        <w:t xml:space="preserve">Kuigi vastavalt audiitortegevuse seaduse § 2 lõikele 1 käsitletakse teistes seadustes kasutatud arvestusalaga seotud mõistet „audiitor“ audiitortegevuse seaduse tähenduses audiitorettevõtjana, asendatakse õigusselguse eesmärgil sihtasutuste seaduse § 36 lõikes 4 mõiste „audiitor“ mõistega „audiitorettevõtja“. </w:t>
      </w:r>
      <w:r w:rsidR="00EC2931" w:rsidRPr="00752FC6">
        <w:rPr>
          <w:rFonts w:cs="Times New Roman"/>
          <w:szCs w:val="24"/>
        </w:rPr>
        <w:t xml:space="preserve">See muudatus aitab üheselt mõista, et äriregistrile esitatakse audiitorettevõtja, mitte füüsilisest isikust vandeaudiitori andmed. </w:t>
      </w:r>
      <w:r w:rsidR="00E629C5" w:rsidRPr="00752FC6">
        <w:rPr>
          <w:rFonts w:cs="Times New Roman"/>
          <w:szCs w:val="24"/>
        </w:rPr>
        <w:t xml:space="preserve">Seega ei kogu äriregister enam vandeaudiitorite andmeid ja puudub vajadus vandeaudiitorite nimekirjade esitamiseks. </w:t>
      </w:r>
      <w:r w:rsidR="0045441E" w:rsidRPr="00752FC6">
        <w:rPr>
          <w:rFonts w:cs="Times New Roman"/>
          <w:szCs w:val="24"/>
        </w:rPr>
        <w:t xml:space="preserve">Registrile esitatakse edaspidi audiitorettevõtja </w:t>
      </w:r>
      <w:r w:rsidR="009E41E4" w:rsidRPr="00752FC6">
        <w:rPr>
          <w:rFonts w:cs="Times New Roman"/>
          <w:szCs w:val="24"/>
        </w:rPr>
        <w:t>nimi ja registrikood</w:t>
      </w:r>
      <w:r w:rsidR="006745AD" w:rsidRPr="00752FC6">
        <w:rPr>
          <w:rFonts w:cs="Times New Roman"/>
          <w:szCs w:val="24"/>
        </w:rPr>
        <w:t xml:space="preserve">. </w:t>
      </w:r>
      <w:r w:rsidR="004F31C5" w:rsidRPr="00752FC6">
        <w:rPr>
          <w:rFonts w:cs="Times New Roman"/>
          <w:szCs w:val="24"/>
        </w:rPr>
        <w:t xml:space="preserve">Lisaks ühtlustatakse </w:t>
      </w:r>
      <w:r w:rsidR="00B7565D" w:rsidRPr="00752FC6">
        <w:rPr>
          <w:rFonts w:cs="Times New Roman"/>
          <w:szCs w:val="24"/>
        </w:rPr>
        <w:t xml:space="preserve">erinevatele ühingu liikidele kehtestatud reeglid ja </w:t>
      </w:r>
      <w:r w:rsidR="00383FAE" w:rsidRPr="00752FC6">
        <w:rPr>
          <w:rFonts w:cs="Times New Roman"/>
          <w:szCs w:val="24"/>
        </w:rPr>
        <w:t>edaspidi peavad ka sihtasutused lisama</w:t>
      </w:r>
      <w:r w:rsidR="00B64D8C" w:rsidRPr="00752FC6">
        <w:rPr>
          <w:rFonts w:cs="Times New Roman"/>
          <w:szCs w:val="24"/>
        </w:rPr>
        <w:t xml:space="preserve"> </w:t>
      </w:r>
      <w:r w:rsidR="00AD6978" w:rsidRPr="00752FC6">
        <w:rPr>
          <w:rFonts w:cs="Times New Roman"/>
          <w:szCs w:val="24"/>
        </w:rPr>
        <w:t xml:space="preserve">äriregistrile esitatavatele </w:t>
      </w:r>
      <w:r w:rsidR="00F94D76" w:rsidRPr="00752FC6">
        <w:rPr>
          <w:rFonts w:cs="Times New Roman"/>
          <w:szCs w:val="24"/>
        </w:rPr>
        <w:t>audiitorettevõtja andmetele</w:t>
      </w:r>
      <w:r w:rsidR="00F4573C" w:rsidRPr="00752FC6">
        <w:rPr>
          <w:rFonts w:cs="Times New Roman"/>
          <w:szCs w:val="24"/>
        </w:rPr>
        <w:t xml:space="preserve"> audiitorettevõtja nõusoleku </w:t>
      </w:r>
      <w:r w:rsidR="00F4573C" w:rsidRPr="00752FC6">
        <w:rPr>
          <w:rFonts w:cs="Times New Roman"/>
          <w:szCs w:val="24"/>
        </w:rPr>
        <w:lastRenderedPageBreak/>
        <w:t>auditeerida seda ühingut</w:t>
      </w:r>
      <w:r w:rsidR="00825634" w:rsidRPr="00752FC6">
        <w:rPr>
          <w:rFonts w:cs="Times New Roman"/>
          <w:szCs w:val="24"/>
        </w:rPr>
        <w:t xml:space="preserve"> (samasisuline säte kehtib juba </w:t>
      </w:r>
      <w:r w:rsidR="003B3B47" w:rsidRPr="00752FC6">
        <w:rPr>
          <w:rFonts w:cs="Times New Roman"/>
          <w:szCs w:val="24"/>
        </w:rPr>
        <w:t>osaühingutele</w:t>
      </w:r>
      <w:r w:rsidR="00E253B5" w:rsidRPr="00752FC6">
        <w:rPr>
          <w:rFonts w:cs="Times New Roman"/>
          <w:szCs w:val="24"/>
        </w:rPr>
        <w:t>, aktsiaseltsidele ja tulundusühi</w:t>
      </w:r>
      <w:r w:rsidR="003F22DA" w:rsidRPr="00752FC6">
        <w:rPr>
          <w:rFonts w:cs="Times New Roman"/>
          <w:szCs w:val="24"/>
        </w:rPr>
        <w:t>stutele</w:t>
      </w:r>
      <w:r w:rsidR="00BA5020" w:rsidRPr="00752FC6">
        <w:rPr>
          <w:rFonts w:cs="Times New Roman"/>
          <w:szCs w:val="24"/>
        </w:rPr>
        <w:t xml:space="preserve">, </w:t>
      </w:r>
      <w:r w:rsidR="004468C0" w:rsidRPr="00752FC6">
        <w:rPr>
          <w:rFonts w:cs="Times New Roman"/>
          <w:szCs w:val="24"/>
        </w:rPr>
        <w:t xml:space="preserve">ÄS § </w:t>
      </w:r>
      <w:r w:rsidR="00372A62" w:rsidRPr="00752FC6">
        <w:rPr>
          <w:rFonts w:cs="Times New Roman"/>
          <w:szCs w:val="24"/>
        </w:rPr>
        <w:t>328 lg 3</w:t>
      </w:r>
      <w:r w:rsidR="00A02000" w:rsidRPr="00752FC6">
        <w:rPr>
          <w:rFonts w:cs="Times New Roman"/>
          <w:szCs w:val="24"/>
        </w:rPr>
        <w:t>,</w:t>
      </w:r>
      <w:r w:rsidR="00372A62" w:rsidRPr="00752FC6">
        <w:rPr>
          <w:rFonts w:cs="Times New Roman"/>
          <w:szCs w:val="24"/>
        </w:rPr>
        <w:t xml:space="preserve"> </w:t>
      </w:r>
      <w:r w:rsidR="004468C0" w:rsidRPr="00752FC6">
        <w:rPr>
          <w:rFonts w:cs="Times New Roman"/>
          <w:szCs w:val="24"/>
        </w:rPr>
        <w:t>TÜS § 66 lg 3)</w:t>
      </w:r>
      <w:r w:rsidR="009E41E4" w:rsidRPr="00752FC6">
        <w:rPr>
          <w:rFonts w:cs="Times New Roman"/>
          <w:szCs w:val="24"/>
        </w:rPr>
        <w:t>.</w:t>
      </w:r>
    </w:p>
    <w:p w14:paraId="219EC157" w14:textId="053C5566" w:rsidR="006C5322" w:rsidRPr="00752FC6" w:rsidRDefault="006C5322" w:rsidP="00977E4A">
      <w:pPr>
        <w:spacing w:line="240" w:lineRule="auto"/>
        <w:jc w:val="both"/>
        <w:rPr>
          <w:rFonts w:cs="Times New Roman"/>
          <w:szCs w:val="24"/>
        </w:rPr>
      </w:pPr>
      <w:r w:rsidRPr="00752FC6">
        <w:rPr>
          <w:rFonts w:cs="Times New Roman"/>
          <w:szCs w:val="24"/>
        </w:rPr>
        <w:t xml:space="preserve">Äriregistri seaduse § 45 lõike 2 kohaselt on  juriidiline isik kohustatud registripidajale esitamisele kuuluvate andmete ja dokumentide muutumisest viivitamata registripidajale teatama, samuti esitama muudetud dokumendid. Seetõttu puudub vajadus reguleerida </w:t>
      </w:r>
      <w:r w:rsidR="00D02CCF" w:rsidRPr="00752FC6">
        <w:rPr>
          <w:rFonts w:cs="Times New Roman"/>
          <w:szCs w:val="24"/>
        </w:rPr>
        <w:t xml:space="preserve">sihtasutuste seaduse </w:t>
      </w:r>
      <w:r w:rsidRPr="00752FC6">
        <w:rPr>
          <w:rFonts w:cs="Times New Roman"/>
          <w:szCs w:val="24"/>
        </w:rPr>
        <w:t>§ 3</w:t>
      </w:r>
      <w:r w:rsidR="00D02CCF" w:rsidRPr="00752FC6">
        <w:rPr>
          <w:rFonts w:cs="Times New Roman"/>
          <w:szCs w:val="24"/>
        </w:rPr>
        <w:t>6</w:t>
      </w:r>
      <w:r w:rsidRPr="00752FC6">
        <w:rPr>
          <w:rFonts w:cs="Times New Roman"/>
          <w:szCs w:val="24"/>
        </w:rPr>
        <w:t xml:space="preserve"> lõikes </w:t>
      </w:r>
      <w:r w:rsidR="00D02CCF" w:rsidRPr="00752FC6">
        <w:rPr>
          <w:rFonts w:cs="Times New Roman"/>
          <w:szCs w:val="24"/>
        </w:rPr>
        <w:t>4</w:t>
      </w:r>
      <w:r w:rsidRPr="00752FC6">
        <w:rPr>
          <w:rFonts w:cs="Times New Roman"/>
          <w:szCs w:val="24"/>
        </w:rPr>
        <w:t xml:space="preserve"> äriregistri teavitamist andmete muutumisest ja lõike </w:t>
      </w:r>
      <w:r w:rsidR="00D02CCF" w:rsidRPr="00752FC6">
        <w:rPr>
          <w:rFonts w:cs="Times New Roman"/>
          <w:szCs w:val="24"/>
        </w:rPr>
        <w:t>4</w:t>
      </w:r>
      <w:r w:rsidRPr="00752FC6">
        <w:rPr>
          <w:rFonts w:cs="Times New Roman"/>
          <w:szCs w:val="24"/>
        </w:rPr>
        <w:t xml:space="preserve"> praeguse sõnastuse teine lause on sättest välja jäetud. </w:t>
      </w:r>
    </w:p>
    <w:p w14:paraId="544B34C7" w14:textId="2D54F52A" w:rsidR="00826ADC" w:rsidRPr="00752FC6" w:rsidRDefault="00826ADC" w:rsidP="00977E4A">
      <w:pPr>
        <w:spacing w:line="240" w:lineRule="auto"/>
        <w:jc w:val="both"/>
        <w:rPr>
          <w:rFonts w:cs="Times New Roman"/>
          <w:b/>
          <w:bCs/>
          <w:szCs w:val="24"/>
        </w:rPr>
      </w:pPr>
      <w:r w:rsidRPr="00752FC6">
        <w:rPr>
          <w:rFonts w:cs="Times New Roman"/>
          <w:b/>
          <w:bCs/>
          <w:szCs w:val="24"/>
        </w:rPr>
        <w:t>Paragrahvi 39 muutmine</w:t>
      </w:r>
    </w:p>
    <w:p w14:paraId="2B6060BA" w14:textId="5616A2C8" w:rsidR="00826ADC" w:rsidRPr="00752FC6" w:rsidRDefault="00826ADC" w:rsidP="00826ADC">
      <w:pPr>
        <w:spacing w:line="240" w:lineRule="auto"/>
        <w:jc w:val="both"/>
        <w:rPr>
          <w:rFonts w:cs="Times New Roman"/>
          <w:szCs w:val="24"/>
        </w:rPr>
      </w:pPr>
      <w:r w:rsidRPr="00752FC6">
        <w:rPr>
          <w:rFonts w:cs="Times New Roman"/>
          <w:szCs w:val="24"/>
        </w:rPr>
        <w:t>Kehtiv sihtasutuste seaduse § 39 on nii sisult kui ka terminoloogiliselt ebaselge ja tekitanud praktikas probleeme, seega sõnastatakse para</w:t>
      </w:r>
      <w:r w:rsidR="00015CB0" w:rsidRPr="00752FC6">
        <w:rPr>
          <w:rFonts w:cs="Times New Roman"/>
          <w:szCs w:val="24"/>
        </w:rPr>
        <w:t xml:space="preserve">grahv 39 tervikuna ümber, nii sihtasutuse eriliigi erasihtasutuse seadusesse lisamise tõttu, kui praktikas esile kerkinud probleemide tõttu. </w:t>
      </w:r>
    </w:p>
    <w:p w14:paraId="2B6B8721" w14:textId="77777777" w:rsidR="00826ADC" w:rsidRPr="00752FC6" w:rsidRDefault="00826ADC" w:rsidP="00826ADC">
      <w:pPr>
        <w:spacing w:line="240" w:lineRule="auto"/>
        <w:jc w:val="both"/>
        <w:rPr>
          <w:rFonts w:cs="Times New Roman"/>
          <w:szCs w:val="24"/>
        </w:rPr>
      </w:pPr>
      <w:r w:rsidRPr="00752FC6">
        <w:rPr>
          <w:rFonts w:cs="Times New Roman"/>
          <w:szCs w:val="24"/>
        </w:rPr>
        <w:t>Esiteks on raske mõista sätte tänast praktilist tähendust olukorras, kus enamik sihtasutuste dokumente on juba praegu äriregistri kaudu kõigile avalikult kättesaadavad. Võib eeldada, et säte võimaldab tutvuda raamatupidamise ja juhtimisdokumentidega enne nende registrile esitamist ning laiendab soodustatud isiku teabeõigust dokumentidele, mis registris ei avaldu.</w:t>
      </w:r>
    </w:p>
    <w:p w14:paraId="46388663" w14:textId="70373D5F" w:rsidR="00826ADC" w:rsidRPr="00752FC6" w:rsidRDefault="00826ADC" w:rsidP="00826ADC">
      <w:pPr>
        <w:spacing w:line="240" w:lineRule="auto"/>
        <w:jc w:val="both"/>
        <w:rPr>
          <w:rFonts w:cs="Times New Roman"/>
          <w:szCs w:val="24"/>
        </w:rPr>
      </w:pPr>
      <w:r w:rsidRPr="00752FC6">
        <w:rPr>
          <w:rFonts w:cs="Times New Roman"/>
          <w:szCs w:val="24"/>
        </w:rPr>
        <w:t>Teiseks tekitab segadust sätte terminikasutus. Kehtiv redaktsioon kasutab paralleelselt mõisteid „soodustatud isik“, „õigustatud huvi omav isik“ ja „huvitatud isik“, mille õiguslik sisu kattub osaliselt, kuid mille vahel puudub selge eristus.</w:t>
      </w:r>
      <w:r w:rsidR="00061193" w:rsidRPr="00752FC6">
        <w:rPr>
          <w:rFonts w:cs="Times New Roman"/>
          <w:szCs w:val="24"/>
        </w:rPr>
        <w:t xml:space="preserve"> SAS </w:t>
      </w:r>
      <w:r w:rsidRPr="00752FC6">
        <w:rPr>
          <w:rFonts w:cs="Times New Roman"/>
          <w:szCs w:val="24"/>
        </w:rPr>
        <w:t>§ 9 järgi on soodustatud isik kas otsene väljamakse saaja või isik, kellel võib olla õigus saada väljamakseid sihtasutuse eesmärgist tulenevalt.</w:t>
      </w:r>
      <w:r w:rsidR="00061193" w:rsidRPr="00752FC6">
        <w:rPr>
          <w:rFonts w:cs="Times New Roman"/>
          <w:szCs w:val="24"/>
        </w:rPr>
        <w:t xml:space="preserve"> </w:t>
      </w:r>
      <w:r w:rsidRPr="00752FC6">
        <w:rPr>
          <w:rFonts w:cs="Times New Roman"/>
          <w:szCs w:val="24"/>
        </w:rPr>
        <w:t xml:space="preserve">Samas viitab </w:t>
      </w:r>
      <w:r w:rsidR="00061193" w:rsidRPr="00752FC6">
        <w:rPr>
          <w:rFonts w:cs="Times New Roman"/>
          <w:szCs w:val="24"/>
        </w:rPr>
        <w:t xml:space="preserve">SAS </w:t>
      </w:r>
      <w:r w:rsidRPr="00752FC6">
        <w:rPr>
          <w:rFonts w:cs="Times New Roman"/>
          <w:szCs w:val="24"/>
        </w:rPr>
        <w:t>§ 39 lg 1 ka „õigustatud huvi omavale isikule“  ja lõige 2 räägib „huvitatud isikutest“, kellel on informatsiooni saamise õigus juhul, kui soodustatud isikute ringi pole määratletud. Kohtupraktika kohaselt ei peaks ka „huvitatud isik“ tähendama lihtsalt uudishimulikku kolmandat isikut, vaid isikut, kelle subjektiivsed õigused võivad olla mõjutatud, mis peaks ühtlasi olema ka „õigustatud huvi omava isiku“ tähendus.</w:t>
      </w:r>
      <w:r w:rsidR="00AE72A9" w:rsidRPr="00752FC6">
        <w:rPr>
          <w:rFonts w:cs="Times New Roman"/>
          <w:szCs w:val="24"/>
        </w:rPr>
        <w:t xml:space="preserve"> Seetõttu</w:t>
      </w:r>
      <w:r w:rsidRPr="00752FC6">
        <w:rPr>
          <w:rFonts w:cs="Times New Roman"/>
          <w:szCs w:val="24"/>
        </w:rPr>
        <w:t xml:space="preserve"> on ebaselge, kellel on õigus sihtasutuselt teavet nõuda, millist teavet ja millisel eesmärgil. </w:t>
      </w:r>
    </w:p>
    <w:p w14:paraId="65C30DAE" w14:textId="4794881F" w:rsidR="00826ADC" w:rsidRPr="00752FC6" w:rsidRDefault="00826ADC" w:rsidP="00826ADC">
      <w:pPr>
        <w:spacing w:line="240" w:lineRule="auto"/>
        <w:jc w:val="both"/>
        <w:rPr>
          <w:rFonts w:cs="Times New Roman"/>
          <w:szCs w:val="24"/>
        </w:rPr>
      </w:pPr>
      <w:r w:rsidRPr="00752FC6">
        <w:rPr>
          <w:rFonts w:cs="Times New Roman"/>
          <w:szCs w:val="24"/>
        </w:rPr>
        <w:t>Lõike 1</w:t>
      </w:r>
      <w:r w:rsidR="00AE72A9" w:rsidRPr="00752FC6">
        <w:rPr>
          <w:rFonts w:cs="Times New Roman"/>
          <w:szCs w:val="24"/>
        </w:rPr>
        <w:t xml:space="preserve"> muudatusega</w:t>
      </w:r>
      <w:r w:rsidRPr="00752FC6">
        <w:rPr>
          <w:rFonts w:cs="Times New Roman"/>
          <w:szCs w:val="24"/>
        </w:rPr>
        <w:t xml:space="preserve"> antakse sihtasutuse eesmärgi täitmise kohta teabe saamise õigus üksnes soodustatud isikule (seda nii kitsamas kui laiemas tähenduses </w:t>
      </w:r>
      <w:r w:rsidR="00A56185" w:rsidRPr="00752FC6">
        <w:rPr>
          <w:rFonts w:cs="Times New Roman"/>
          <w:szCs w:val="24"/>
        </w:rPr>
        <w:t xml:space="preserve">SAS </w:t>
      </w:r>
      <w:r w:rsidRPr="00752FC6">
        <w:rPr>
          <w:rFonts w:cs="Times New Roman"/>
          <w:szCs w:val="24"/>
        </w:rPr>
        <w:t>§-st 9 tulenevalt).</w:t>
      </w:r>
    </w:p>
    <w:p w14:paraId="06F0C2AD" w14:textId="51E0F88F" w:rsidR="00826ADC" w:rsidRPr="00752FC6" w:rsidRDefault="00826ADC" w:rsidP="00826ADC">
      <w:pPr>
        <w:spacing w:line="240" w:lineRule="auto"/>
        <w:jc w:val="both"/>
        <w:rPr>
          <w:rFonts w:cs="Times New Roman"/>
          <w:szCs w:val="24"/>
        </w:rPr>
      </w:pPr>
      <w:r w:rsidRPr="00752FC6">
        <w:rPr>
          <w:rFonts w:cs="Times New Roman"/>
          <w:szCs w:val="24"/>
        </w:rPr>
        <w:t>Lõike 2</w:t>
      </w:r>
      <w:r w:rsidR="003A6A57" w:rsidRPr="00752FC6">
        <w:rPr>
          <w:rFonts w:cs="Times New Roman"/>
          <w:szCs w:val="24"/>
        </w:rPr>
        <w:t xml:space="preserve"> muudatusega</w:t>
      </w:r>
      <w:r w:rsidRPr="00752FC6">
        <w:rPr>
          <w:rFonts w:cs="Times New Roman"/>
          <w:szCs w:val="24"/>
        </w:rPr>
        <w:t xml:space="preserve"> laien</w:t>
      </w:r>
      <w:r w:rsidR="00A56185" w:rsidRPr="00752FC6">
        <w:rPr>
          <w:rFonts w:cs="Times New Roman"/>
          <w:szCs w:val="24"/>
        </w:rPr>
        <w:t>datakse</w:t>
      </w:r>
      <w:r w:rsidRPr="00752FC6">
        <w:rPr>
          <w:rFonts w:cs="Times New Roman"/>
          <w:szCs w:val="24"/>
        </w:rPr>
        <w:t xml:space="preserve"> dokumentidega tutvumise õigus</w:t>
      </w:r>
      <w:r w:rsidR="00A56185" w:rsidRPr="00752FC6">
        <w:rPr>
          <w:rFonts w:cs="Times New Roman"/>
          <w:szCs w:val="24"/>
        </w:rPr>
        <w:t>t</w:t>
      </w:r>
      <w:r w:rsidRPr="00752FC6">
        <w:rPr>
          <w:rFonts w:cs="Times New Roman"/>
          <w:szCs w:val="24"/>
        </w:rPr>
        <w:t xml:space="preserve"> muudele isikutele, kellel on õigustatud huvi oma õiguste või kohustuste kaitseks (nt võlausaldajad, lepingupartnerid), kuid see õigus ei laiene raamatupidamisdokumentidele (sarnaselt äriühingutele). See ei ole seotud sihtasutuse eesmärgi kontrollimisega, vaid isiku enda subjektiivsete õiguste kaitsega.</w:t>
      </w:r>
    </w:p>
    <w:p w14:paraId="5D692C74" w14:textId="60F9562B" w:rsidR="00826ADC" w:rsidRPr="00752FC6" w:rsidRDefault="00826ADC" w:rsidP="00826ADC">
      <w:pPr>
        <w:spacing w:line="240" w:lineRule="auto"/>
        <w:jc w:val="both"/>
        <w:rPr>
          <w:rFonts w:cs="Times New Roman"/>
          <w:szCs w:val="24"/>
        </w:rPr>
      </w:pPr>
      <w:r w:rsidRPr="00752FC6">
        <w:rPr>
          <w:rFonts w:cs="Times New Roman"/>
          <w:szCs w:val="24"/>
        </w:rPr>
        <w:t>Lõikes 3 sätestatakse võimalus pöörduda kohtusse juhul, kui sihtasutus keeldub teabe andmisest.</w:t>
      </w:r>
    </w:p>
    <w:p w14:paraId="6077E886" w14:textId="7F1F05D1" w:rsidR="00826ADC" w:rsidRPr="00752FC6" w:rsidRDefault="00826ADC" w:rsidP="00977E4A">
      <w:pPr>
        <w:spacing w:line="240" w:lineRule="auto"/>
        <w:jc w:val="both"/>
        <w:rPr>
          <w:rFonts w:cs="Times New Roman"/>
          <w:szCs w:val="24"/>
        </w:rPr>
      </w:pPr>
      <w:r w:rsidRPr="00752FC6">
        <w:rPr>
          <w:rFonts w:cs="Times New Roman"/>
          <w:szCs w:val="24"/>
        </w:rPr>
        <w:t>Lõikes 4 antakse asutajale võimalus laiendada teabeõigust põhikirjaga ka teistele isikutele. See võib olla vajalik nt selliste sihtasutuste puhul, kus ei ole soodustatud isikuid ei kitsamas ega laiemas tähenduses (nt lemmiklooma eest hoolitsemiseks asutatud sihtasutused).</w:t>
      </w:r>
    </w:p>
    <w:p w14:paraId="50F7EC17" w14:textId="63555CAF" w:rsidR="00B934CF" w:rsidRPr="00752FC6" w:rsidRDefault="00B934CF" w:rsidP="00977E4A">
      <w:pPr>
        <w:spacing w:line="240" w:lineRule="auto"/>
        <w:jc w:val="both"/>
        <w:rPr>
          <w:rFonts w:cs="Times New Roman"/>
          <w:b/>
          <w:bCs/>
          <w:szCs w:val="24"/>
        </w:rPr>
      </w:pPr>
      <w:r w:rsidRPr="00752FC6">
        <w:rPr>
          <w:rFonts w:cs="Times New Roman"/>
          <w:b/>
          <w:bCs/>
          <w:szCs w:val="24"/>
        </w:rPr>
        <w:t>Paragrahvi 41 muutmine</w:t>
      </w:r>
    </w:p>
    <w:p w14:paraId="6B97E2C4" w14:textId="055312DD" w:rsidR="00B934CF" w:rsidRPr="00752FC6" w:rsidRDefault="0FA2ED35" w:rsidP="00977E4A">
      <w:pPr>
        <w:spacing w:line="240" w:lineRule="auto"/>
        <w:jc w:val="both"/>
        <w:rPr>
          <w:rFonts w:cs="Times New Roman"/>
        </w:rPr>
      </w:pPr>
      <w:r w:rsidRPr="00752FC6">
        <w:rPr>
          <w:rFonts w:cs="Times New Roman"/>
        </w:rPr>
        <w:t>Paragrahvi 41 lõike 2 punkti 1 muu</w:t>
      </w:r>
      <w:r w:rsidR="1EF7D326" w:rsidRPr="00752FC6">
        <w:rPr>
          <w:rFonts w:cs="Times New Roman"/>
        </w:rPr>
        <w:t>detakse, kuna</w:t>
      </w:r>
      <w:r w:rsidRPr="00752FC6">
        <w:rPr>
          <w:rFonts w:cs="Times New Roman"/>
        </w:rPr>
        <w:t xml:space="preserve"> eelnõus</w:t>
      </w:r>
      <w:r w:rsidR="403150B2" w:rsidRPr="00752FC6">
        <w:rPr>
          <w:rFonts w:cs="Times New Roman"/>
        </w:rPr>
        <w:t xml:space="preserve"> </w:t>
      </w:r>
      <w:r w:rsidRPr="00752FC6">
        <w:rPr>
          <w:rFonts w:cs="Times New Roman"/>
        </w:rPr>
        <w:t xml:space="preserve">nähakse ette võimalus loobuda asutajaõigustest. Seetõttu peab täiendama sihtasutuse põhikirja muutmist reguleerivaid sätteid ning </w:t>
      </w:r>
      <w:r w:rsidR="3EADCA5E" w:rsidRPr="00752FC6">
        <w:rPr>
          <w:rFonts w:cs="Times New Roman"/>
        </w:rPr>
        <w:t>sätestama</w:t>
      </w:r>
      <w:r w:rsidRPr="00752FC6">
        <w:rPr>
          <w:rFonts w:cs="Times New Roman"/>
        </w:rPr>
        <w:t xml:space="preserve">, et </w:t>
      </w:r>
      <w:r w:rsidR="3DD73896" w:rsidRPr="00752FC6">
        <w:rPr>
          <w:rFonts w:cs="Times New Roman"/>
        </w:rPr>
        <w:t xml:space="preserve">sihtasutuse nõukogu võib </w:t>
      </w:r>
      <w:r w:rsidR="3486628E" w:rsidRPr="00752FC6">
        <w:rPr>
          <w:rFonts w:cs="Times New Roman"/>
        </w:rPr>
        <w:t xml:space="preserve">edaspidi muuta </w:t>
      </w:r>
      <w:r w:rsidR="3DD73896" w:rsidRPr="00752FC6">
        <w:rPr>
          <w:rFonts w:cs="Times New Roman"/>
        </w:rPr>
        <w:t xml:space="preserve">põhikirja </w:t>
      </w:r>
      <w:r w:rsidRPr="00752FC6">
        <w:rPr>
          <w:rFonts w:cs="Times New Roman"/>
        </w:rPr>
        <w:t>lisaks kõigi asutajate surma</w:t>
      </w:r>
      <w:r w:rsidR="3486628E" w:rsidRPr="00752FC6">
        <w:rPr>
          <w:rFonts w:cs="Times New Roman"/>
        </w:rPr>
        <w:t xml:space="preserve">le </w:t>
      </w:r>
      <w:r w:rsidRPr="00752FC6">
        <w:rPr>
          <w:rFonts w:cs="Times New Roman"/>
        </w:rPr>
        <w:t>või lõppemis</w:t>
      </w:r>
      <w:r w:rsidR="3486628E" w:rsidRPr="00752FC6">
        <w:rPr>
          <w:rFonts w:cs="Times New Roman"/>
        </w:rPr>
        <w:t>ele</w:t>
      </w:r>
      <w:r w:rsidRPr="00752FC6">
        <w:rPr>
          <w:rFonts w:cs="Times New Roman"/>
        </w:rPr>
        <w:t xml:space="preserve"> ka </w:t>
      </w:r>
      <w:r w:rsidR="279EF2EE" w:rsidRPr="00752FC6">
        <w:rPr>
          <w:rFonts w:cs="Times New Roman"/>
        </w:rPr>
        <w:t>juhul</w:t>
      </w:r>
      <w:r w:rsidR="3EADCA5E" w:rsidRPr="00752FC6">
        <w:rPr>
          <w:rFonts w:cs="Times New Roman"/>
        </w:rPr>
        <w:t>,</w:t>
      </w:r>
      <w:r w:rsidR="3486628E" w:rsidRPr="00752FC6">
        <w:rPr>
          <w:rFonts w:cs="Times New Roman"/>
        </w:rPr>
        <w:t xml:space="preserve"> </w:t>
      </w:r>
      <w:r w:rsidR="279EF2EE" w:rsidRPr="00752FC6">
        <w:rPr>
          <w:rFonts w:cs="Times New Roman"/>
        </w:rPr>
        <w:t>kui kõik asutajad loobuvad asutajaõigustest</w:t>
      </w:r>
      <w:r w:rsidRPr="00752FC6">
        <w:rPr>
          <w:rFonts w:cs="Times New Roman"/>
        </w:rPr>
        <w:t xml:space="preserve">. </w:t>
      </w:r>
      <w:r w:rsidR="3486628E" w:rsidRPr="00752FC6">
        <w:rPr>
          <w:rFonts w:cs="Times New Roman"/>
        </w:rPr>
        <w:t>Nii</w:t>
      </w:r>
      <w:r w:rsidRPr="00752FC6">
        <w:rPr>
          <w:rFonts w:cs="Times New Roman"/>
        </w:rPr>
        <w:t xml:space="preserve"> on tagatud sihtasutuse tõrgeteta edasi tegutsemi</w:t>
      </w:r>
      <w:r w:rsidR="3D1D4B50" w:rsidRPr="00752FC6">
        <w:rPr>
          <w:rFonts w:cs="Times New Roman"/>
        </w:rPr>
        <w:t xml:space="preserve">ne </w:t>
      </w:r>
      <w:r w:rsidRPr="00752FC6">
        <w:rPr>
          <w:rFonts w:cs="Times New Roman"/>
        </w:rPr>
        <w:t>ka juhul</w:t>
      </w:r>
      <w:r w:rsidR="3EADCA5E" w:rsidRPr="00752FC6">
        <w:rPr>
          <w:rFonts w:cs="Times New Roman"/>
        </w:rPr>
        <w:t>,</w:t>
      </w:r>
      <w:r w:rsidRPr="00752FC6">
        <w:rPr>
          <w:rFonts w:cs="Times New Roman"/>
        </w:rPr>
        <w:t xml:space="preserve"> kui </w:t>
      </w:r>
      <w:r w:rsidR="3FD8C88C" w:rsidRPr="00752FC6">
        <w:rPr>
          <w:rFonts w:cs="Times New Roman"/>
        </w:rPr>
        <w:t>ükski</w:t>
      </w:r>
      <w:r w:rsidRPr="00752FC6">
        <w:rPr>
          <w:rFonts w:cs="Times New Roman"/>
        </w:rPr>
        <w:t xml:space="preserve"> </w:t>
      </w:r>
      <w:r w:rsidR="279EF2EE" w:rsidRPr="00752FC6">
        <w:rPr>
          <w:rFonts w:cs="Times New Roman"/>
        </w:rPr>
        <w:t>asutaja enam sihtasutusega seotud ei ole</w:t>
      </w:r>
      <w:r w:rsidRPr="00752FC6">
        <w:rPr>
          <w:rFonts w:cs="Times New Roman"/>
        </w:rPr>
        <w:t xml:space="preserve">. </w:t>
      </w:r>
      <w:r w:rsidR="0028599A" w:rsidRPr="00752FC6">
        <w:rPr>
          <w:rFonts w:cs="Times New Roman"/>
        </w:rPr>
        <w:t>Ent</w:t>
      </w:r>
      <w:r w:rsidRPr="00752FC6">
        <w:rPr>
          <w:rFonts w:cs="Times New Roman"/>
        </w:rPr>
        <w:t xml:space="preserve"> </w:t>
      </w:r>
      <w:r w:rsidR="3D1D4B50" w:rsidRPr="00752FC6">
        <w:rPr>
          <w:rFonts w:cs="Times New Roman"/>
        </w:rPr>
        <w:t xml:space="preserve">ka </w:t>
      </w:r>
      <w:r w:rsidR="3D1D4B50" w:rsidRPr="00752FC6">
        <w:rPr>
          <w:rFonts w:cs="Times New Roman"/>
        </w:rPr>
        <w:lastRenderedPageBreak/>
        <w:t>sellise</w:t>
      </w:r>
      <w:r w:rsidR="395441AD" w:rsidRPr="00752FC6">
        <w:rPr>
          <w:rFonts w:cs="Times New Roman"/>
        </w:rPr>
        <w:t>l</w:t>
      </w:r>
      <w:r w:rsidR="3D1D4B50" w:rsidRPr="00752FC6">
        <w:rPr>
          <w:rFonts w:cs="Times New Roman"/>
        </w:rPr>
        <w:t xml:space="preserve"> juhul </w:t>
      </w:r>
      <w:r w:rsidR="0028599A" w:rsidRPr="00752FC6">
        <w:rPr>
          <w:rFonts w:cs="Times New Roman"/>
        </w:rPr>
        <w:t xml:space="preserve">on </w:t>
      </w:r>
      <w:r w:rsidR="3D1D4B50" w:rsidRPr="00752FC6">
        <w:rPr>
          <w:rFonts w:cs="Times New Roman"/>
        </w:rPr>
        <w:t xml:space="preserve">võimalik </w:t>
      </w:r>
      <w:r w:rsidRPr="00752FC6">
        <w:rPr>
          <w:rFonts w:cs="Times New Roman"/>
        </w:rPr>
        <w:t xml:space="preserve">põhikirja muuta ainult </w:t>
      </w:r>
      <w:r w:rsidR="4A69F193" w:rsidRPr="00752FC6">
        <w:rPr>
          <w:rFonts w:cs="Times New Roman"/>
        </w:rPr>
        <w:t>sama paragrahvi lõikes 3 ettenähtud põhimõttest lähtuvalt:</w:t>
      </w:r>
      <w:r w:rsidR="18850A2F" w:rsidRPr="00752FC6">
        <w:rPr>
          <w:rFonts w:cs="Times New Roman"/>
        </w:rPr>
        <w:t xml:space="preserve"> üksnes muutunud asjaolude arvesse</w:t>
      </w:r>
      <w:r w:rsidR="7DC17F0C" w:rsidRPr="00752FC6">
        <w:rPr>
          <w:rFonts w:cs="Times New Roman"/>
        </w:rPr>
        <w:t xml:space="preserve"> </w:t>
      </w:r>
      <w:r w:rsidR="18850A2F" w:rsidRPr="00752FC6">
        <w:rPr>
          <w:rFonts w:cs="Times New Roman"/>
        </w:rPr>
        <w:t>võtmiseks, järgides sihtasutuse eesmärki.</w:t>
      </w:r>
    </w:p>
    <w:p w14:paraId="4E1D1B7D" w14:textId="7B7CBFB2" w:rsidR="66BF96DD" w:rsidRPr="00752FC6" w:rsidRDefault="11E8EBE0" w:rsidP="00977E4A">
      <w:pPr>
        <w:spacing w:line="240" w:lineRule="auto"/>
        <w:jc w:val="both"/>
        <w:rPr>
          <w:rFonts w:cs="Times New Roman"/>
        </w:rPr>
      </w:pPr>
      <w:r w:rsidRPr="00752FC6">
        <w:rPr>
          <w:rFonts w:cs="Times New Roman"/>
        </w:rPr>
        <w:t>Lisaks täiendatakse paragrahvi ka lõikeg</w:t>
      </w:r>
      <w:r w:rsidR="1813FEB6" w:rsidRPr="00752FC6">
        <w:rPr>
          <w:rFonts w:cs="Times New Roman"/>
        </w:rPr>
        <w:t>a</w:t>
      </w:r>
      <w:r w:rsidRPr="00752FC6">
        <w:rPr>
          <w:rFonts w:cs="Times New Roman"/>
        </w:rPr>
        <w:t xml:space="preserve"> </w:t>
      </w:r>
      <w:r w:rsidR="2BDC316B" w:rsidRPr="00752FC6">
        <w:rPr>
          <w:rFonts w:cs="Times New Roman"/>
        </w:rPr>
        <w:t>3</w:t>
      </w:r>
      <w:r w:rsidR="2BDC316B" w:rsidRPr="00752FC6">
        <w:rPr>
          <w:rFonts w:cs="Times New Roman"/>
          <w:vertAlign w:val="superscript"/>
        </w:rPr>
        <w:t>1</w:t>
      </w:r>
      <w:r w:rsidR="3A7F5E1D" w:rsidRPr="00752FC6">
        <w:rPr>
          <w:rFonts w:cs="Times New Roman"/>
        </w:rPr>
        <w:t xml:space="preserve">, </w:t>
      </w:r>
      <w:r w:rsidR="7C5C2E7D" w:rsidRPr="00752FC6">
        <w:rPr>
          <w:rFonts w:cs="Times New Roman"/>
        </w:rPr>
        <w:t xml:space="preserve">mille kohaselt juhul, </w:t>
      </w:r>
      <w:r w:rsidR="3A7F5E1D" w:rsidRPr="00752FC6">
        <w:rPr>
          <w:rFonts w:cs="Times New Roman"/>
        </w:rPr>
        <w:t>kui</w:t>
      </w:r>
      <w:r w:rsidR="3A7F5E1D" w:rsidRPr="00752FC6">
        <w:rPr>
          <w:rFonts w:cs="Times New Roman"/>
          <w:vertAlign w:val="superscript"/>
        </w:rPr>
        <w:t xml:space="preserve"> </w:t>
      </w:r>
      <w:r w:rsidR="6342C419" w:rsidRPr="00752FC6">
        <w:rPr>
          <w:rFonts w:cs="Times New Roman"/>
          <w:color w:val="881798"/>
          <w:szCs w:val="24"/>
          <w:u w:val="single"/>
        </w:rPr>
        <w:t>asutaja loobub asutaja õigusest ja põhikirjas on tingimused, mis ei võimalda sihtasutusel tegutseda ilma asutajata, peavad põhikirja muutmiseks õigustatud isikud asutaja õigusest loobumist arvestades põhikirja viivitamata muutma, et sihtasutus oleks võimeline tegutsema.</w:t>
      </w:r>
      <w:r w:rsidR="0A95CED2" w:rsidRPr="00752FC6">
        <w:rPr>
          <w:rFonts w:cs="Times New Roman"/>
          <w:color w:val="881798"/>
          <w:szCs w:val="24"/>
          <w:u w:val="single"/>
        </w:rPr>
        <w:t xml:space="preserve"> </w:t>
      </w:r>
      <w:r w:rsidRPr="00752FC6">
        <w:rPr>
          <w:rFonts w:cs="Times New Roman"/>
        </w:rPr>
        <w:t xml:space="preserve">Mõeldav on nii ühe asutaja loobumine oma asutajaõigustest, aga ka kõigi asutajate loobumine. Äriregistrile </w:t>
      </w:r>
      <w:r w:rsidR="76AFE342" w:rsidRPr="00752FC6">
        <w:rPr>
          <w:rFonts w:cs="Times New Roman"/>
        </w:rPr>
        <w:t xml:space="preserve">asutajate </w:t>
      </w:r>
      <w:r w:rsidRPr="00752FC6">
        <w:rPr>
          <w:rFonts w:cs="Times New Roman"/>
        </w:rPr>
        <w:t>andmete muudatustest teada anda ei ole vaja, sest selle kohta registrikaardile infot ei kanta.</w:t>
      </w:r>
    </w:p>
    <w:p w14:paraId="4B4F1472" w14:textId="429476F7" w:rsidR="00245733" w:rsidRPr="00752FC6" w:rsidRDefault="00245733" w:rsidP="00977E4A">
      <w:pPr>
        <w:spacing w:line="240" w:lineRule="auto"/>
        <w:jc w:val="both"/>
        <w:rPr>
          <w:rFonts w:cs="Times New Roman"/>
          <w:b/>
          <w:szCs w:val="24"/>
        </w:rPr>
      </w:pPr>
      <w:r w:rsidRPr="00752FC6">
        <w:rPr>
          <w:rFonts w:cs="Times New Roman"/>
          <w:b/>
          <w:szCs w:val="24"/>
        </w:rPr>
        <w:t>Paragrahvi 49 muutmine</w:t>
      </w:r>
    </w:p>
    <w:p w14:paraId="60947283" w14:textId="6A83249E" w:rsidR="00C82D3B" w:rsidRPr="00752FC6" w:rsidRDefault="00A20E92" w:rsidP="00977E4A">
      <w:pPr>
        <w:spacing w:line="240" w:lineRule="auto"/>
        <w:jc w:val="both"/>
        <w:rPr>
          <w:rFonts w:cs="Times New Roman"/>
          <w:szCs w:val="24"/>
        </w:rPr>
      </w:pPr>
      <w:r w:rsidRPr="00752FC6">
        <w:rPr>
          <w:rFonts w:cs="Times New Roman"/>
          <w:bCs/>
          <w:szCs w:val="24"/>
        </w:rPr>
        <w:t>A</w:t>
      </w:r>
      <w:r w:rsidR="008047A1" w:rsidRPr="00752FC6">
        <w:rPr>
          <w:rFonts w:cs="Times New Roman"/>
          <w:szCs w:val="24"/>
        </w:rPr>
        <w:t xml:space="preserve">lates 01.02.2023 kaotati äriühingute puhul nõue, </w:t>
      </w:r>
      <w:r w:rsidRPr="00752FC6">
        <w:rPr>
          <w:rFonts w:cs="Times New Roman"/>
          <w:szCs w:val="24"/>
        </w:rPr>
        <w:t>et</w:t>
      </w:r>
      <w:r w:rsidR="008047A1" w:rsidRPr="00752FC6">
        <w:rPr>
          <w:rFonts w:cs="Times New Roman"/>
          <w:szCs w:val="24"/>
        </w:rPr>
        <w:t xml:space="preserve"> vähemalt üks likvideerija peab olema isik, kelle elukoht on Eestis</w:t>
      </w:r>
      <w:r w:rsidR="004307F4" w:rsidRPr="00752FC6">
        <w:rPr>
          <w:rFonts w:cs="Times New Roman"/>
          <w:szCs w:val="24"/>
        </w:rPr>
        <w:t xml:space="preserve"> (ÄS § 206 lg 2</w:t>
      </w:r>
      <w:r w:rsidR="005D24AB" w:rsidRPr="00752FC6">
        <w:rPr>
          <w:rFonts w:cs="Times New Roman"/>
          <w:szCs w:val="24"/>
        </w:rPr>
        <w:t>, § 36</w:t>
      </w:r>
      <w:r w:rsidR="005A75C4" w:rsidRPr="00752FC6">
        <w:rPr>
          <w:rFonts w:cs="Times New Roman"/>
          <w:szCs w:val="24"/>
        </w:rPr>
        <w:t>9 lg 2</w:t>
      </w:r>
      <w:r w:rsidR="004307F4" w:rsidRPr="00752FC6">
        <w:rPr>
          <w:rFonts w:cs="Times New Roman"/>
          <w:szCs w:val="24"/>
        </w:rPr>
        <w:t>)</w:t>
      </w:r>
      <w:r w:rsidR="008047A1" w:rsidRPr="00752FC6">
        <w:rPr>
          <w:rFonts w:cs="Times New Roman"/>
          <w:szCs w:val="24"/>
        </w:rPr>
        <w:t>, kuid sihtasutuste puhul kehtib endiselt nõue, et vähemalt poolte likvideerijate elukoht peab olema Eesti. Selline erisus ei ole põhjendatud ning muudatusega nimetatud nõue kaotatakse. Ettepaneku vastavasisuliseks muudatuseks on teinud ka Eesti Advokatuur.</w:t>
      </w:r>
    </w:p>
    <w:p w14:paraId="5E10378C" w14:textId="2D94044A" w:rsidR="00BD59EC" w:rsidRPr="00752FC6" w:rsidRDefault="00BD59EC" w:rsidP="00977E4A">
      <w:pPr>
        <w:spacing w:line="240" w:lineRule="auto"/>
        <w:jc w:val="both"/>
        <w:rPr>
          <w:rFonts w:cs="Times New Roman"/>
          <w:b/>
          <w:szCs w:val="24"/>
        </w:rPr>
      </w:pPr>
      <w:r w:rsidRPr="00752FC6">
        <w:rPr>
          <w:rFonts w:cs="Times New Roman"/>
          <w:b/>
          <w:szCs w:val="24"/>
        </w:rPr>
        <w:t>Paragrahvi 57 muutmine</w:t>
      </w:r>
    </w:p>
    <w:p w14:paraId="60947284" w14:textId="257CC141" w:rsidR="00C82D3B" w:rsidRPr="00752FC6" w:rsidRDefault="008047A1" w:rsidP="00977E4A">
      <w:pPr>
        <w:spacing w:line="240" w:lineRule="auto"/>
        <w:jc w:val="both"/>
        <w:rPr>
          <w:rFonts w:cs="Times New Roman"/>
          <w:b/>
          <w:szCs w:val="24"/>
        </w:rPr>
      </w:pPr>
      <w:r w:rsidRPr="00752FC6">
        <w:rPr>
          <w:rFonts w:cs="Times New Roman"/>
          <w:szCs w:val="24"/>
        </w:rPr>
        <w:t>Sihtasutuste seaduse § 55</w:t>
      </w:r>
      <w:r w:rsidRPr="00752FC6">
        <w:rPr>
          <w:rFonts w:cs="Times New Roman"/>
          <w:szCs w:val="24"/>
          <w:vertAlign w:val="superscript"/>
        </w:rPr>
        <w:t>1</w:t>
      </w:r>
      <w:r w:rsidRPr="00752FC6">
        <w:rPr>
          <w:rFonts w:cs="Times New Roman"/>
          <w:szCs w:val="24"/>
        </w:rPr>
        <w:t xml:space="preserve"> seab sihtasutuse likvideerijatele kohustuse </w:t>
      </w:r>
      <w:r w:rsidR="00E57908" w:rsidRPr="00752FC6">
        <w:rPr>
          <w:rFonts w:cs="Times New Roman"/>
          <w:szCs w:val="24"/>
        </w:rPr>
        <w:t>koostada lisaks</w:t>
      </w:r>
      <w:r w:rsidRPr="00752FC6">
        <w:rPr>
          <w:rFonts w:cs="Times New Roman"/>
          <w:szCs w:val="24"/>
        </w:rPr>
        <w:t xml:space="preserve"> võlausaldajate nõuete rahuldamis</w:t>
      </w:r>
      <w:r w:rsidR="00E57908" w:rsidRPr="00752FC6">
        <w:rPr>
          <w:rFonts w:cs="Times New Roman"/>
          <w:szCs w:val="24"/>
        </w:rPr>
        <w:t>ele</w:t>
      </w:r>
      <w:r w:rsidRPr="00752FC6">
        <w:rPr>
          <w:rFonts w:cs="Times New Roman"/>
          <w:szCs w:val="24"/>
        </w:rPr>
        <w:t xml:space="preserve"> ning raha deponeerimis</w:t>
      </w:r>
      <w:r w:rsidR="00E57908" w:rsidRPr="00752FC6">
        <w:rPr>
          <w:rFonts w:cs="Times New Roman"/>
          <w:szCs w:val="24"/>
        </w:rPr>
        <w:t>ele</w:t>
      </w:r>
      <w:r w:rsidRPr="00752FC6">
        <w:rPr>
          <w:rFonts w:cs="Times New Roman"/>
          <w:szCs w:val="24"/>
        </w:rPr>
        <w:t xml:space="preserve"> likvideerimise lõpparuanne. See nõue </w:t>
      </w:r>
      <w:r w:rsidR="00E57908" w:rsidRPr="00752FC6">
        <w:rPr>
          <w:rFonts w:cs="Times New Roman"/>
          <w:szCs w:val="24"/>
        </w:rPr>
        <w:t>lisati</w:t>
      </w:r>
      <w:r w:rsidRPr="00752FC6">
        <w:rPr>
          <w:rFonts w:cs="Times New Roman"/>
          <w:szCs w:val="24"/>
        </w:rPr>
        <w:t xml:space="preserve"> seadusesse uue äriregistri seaduse jõustumisega 01.02.2023, mis tõi endaga kaasa muutusi ka teistes ühinguõigusega seotud seadustes. Probleem seisneb selles, et kuigi lõpparuande peab koostama, siis seda ei pea esitama äriregistrile (nii täisühing, osaühing kui ka aktsiaselts peavad lõpparuande esitama koos kustutamisavaldusega). Muudatusega ühtlustatakse sihtasutuste likvideerimisele kehtivad nõuded äriühingutele kehtestatud nõuetega </w:t>
      </w:r>
      <w:r w:rsidR="00E57908" w:rsidRPr="00752FC6">
        <w:rPr>
          <w:rFonts w:cs="Times New Roman"/>
          <w:szCs w:val="24"/>
        </w:rPr>
        <w:t>ning</w:t>
      </w:r>
      <w:r w:rsidRPr="00752FC6">
        <w:rPr>
          <w:rFonts w:cs="Times New Roman"/>
          <w:szCs w:val="24"/>
        </w:rPr>
        <w:t xml:space="preserve"> lisatakse kohustus esitada koos sihtasutuse registrist kustutamise avaldusega ka likvideerimise lõpparuanne.</w:t>
      </w:r>
    </w:p>
    <w:p w14:paraId="2026DA9C" w14:textId="35AB9B4F" w:rsidR="00F256ED" w:rsidRPr="00752FC6" w:rsidRDefault="00F256ED" w:rsidP="00977E4A">
      <w:pPr>
        <w:spacing w:line="240" w:lineRule="auto"/>
        <w:jc w:val="both"/>
        <w:rPr>
          <w:rFonts w:cs="Times New Roman"/>
          <w:b/>
          <w:szCs w:val="24"/>
        </w:rPr>
      </w:pPr>
      <w:r w:rsidRPr="00752FC6">
        <w:rPr>
          <w:rFonts w:cs="Times New Roman"/>
          <w:b/>
          <w:szCs w:val="24"/>
        </w:rPr>
        <w:t>Paragrahvi 59 muutmine</w:t>
      </w:r>
    </w:p>
    <w:p w14:paraId="60947285" w14:textId="663C688C" w:rsidR="00C82D3B" w:rsidRPr="00752FC6" w:rsidRDefault="1F7E2E75" w:rsidP="00977E4A">
      <w:pPr>
        <w:spacing w:line="240" w:lineRule="auto"/>
        <w:jc w:val="both"/>
        <w:rPr>
          <w:rFonts w:cs="Times New Roman"/>
          <w:szCs w:val="24"/>
        </w:rPr>
      </w:pPr>
      <w:r w:rsidRPr="00752FC6">
        <w:rPr>
          <w:rFonts w:cs="Times New Roman"/>
          <w:szCs w:val="24"/>
        </w:rPr>
        <w:t xml:space="preserve">Vt selgitusi </w:t>
      </w:r>
      <w:proofErr w:type="spellStart"/>
      <w:r w:rsidRPr="00752FC6">
        <w:rPr>
          <w:rFonts w:cs="Times New Roman"/>
          <w:szCs w:val="24"/>
        </w:rPr>
        <w:t>ÄS</w:t>
      </w:r>
      <w:r w:rsidR="07D9361C" w:rsidRPr="00752FC6">
        <w:rPr>
          <w:rFonts w:cs="Times New Roman"/>
          <w:szCs w:val="24"/>
        </w:rPr>
        <w:t>-i</w:t>
      </w:r>
      <w:proofErr w:type="spellEnd"/>
      <w:r w:rsidR="13F3CA99" w:rsidRPr="00752FC6">
        <w:rPr>
          <w:rFonts w:cs="Times New Roman"/>
          <w:szCs w:val="24"/>
        </w:rPr>
        <w:t xml:space="preserve"> </w:t>
      </w:r>
      <w:r w:rsidRPr="00752FC6">
        <w:rPr>
          <w:rFonts w:cs="Times New Roman"/>
          <w:szCs w:val="24"/>
        </w:rPr>
        <w:t>122 muutmise juur</w:t>
      </w:r>
      <w:r w:rsidR="07D9361C" w:rsidRPr="00752FC6">
        <w:rPr>
          <w:rFonts w:cs="Times New Roman"/>
          <w:szCs w:val="24"/>
        </w:rPr>
        <w:t>es</w:t>
      </w:r>
      <w:r w:rsidRPr="00752FC6">
        <w:rPr>
          <w:rFonts w:cs="Times New Roman"/>
          <w:szCs w:val="24"/>
        </w:rPr>
        <w:t>.</w:t>
      </w:r>
    </w:p>
    <w:p w14:paraId="1DE10C83" w14:textId="249EAEC4" w:rsidR="00352E20" w:rsidRPr="00752FC6" w:rsidRDefault="00A30DA7" w:rsidP="00977E4A">
      <w:pPr>
        <w:spacing w:line="240" w:lineRule="auto"/>
        <w:jc w:val="both"/>
        <w:rPr>
          <w:rFonts w:cs="Times New Roman"/>
          <w:szCs w:val="24"/>
        </w:rPr>
      </w:pPr>
      <w:r w:rsidRPr="00752FC6">
        <w:rPr>
          <w:rFonts w:cs="Times New Roman"/>
          <w:szCs w:val="24"/>
        </w:rPr>
        <w:t xml:space="preserve">Lisaks lihtsustatakse dokumentide hoidja vahetamise korda. Kui seni on </w:t>
      </w:r>
      <w:r w:rsidR="00127C89" w:rsidRPr="00752FC6">
        <w:rPr>
          <w:rFonts w:cs="Times New Roman"/>
          <w:szCs w:val="24"/>
        </w:rPr>
        <w:t>sihtasutuse</w:t>
      </w:r>
      <w:r w:rsidRPr="00752FC6">
        <w:rPr>
          <w:rFonts w:cs="Times New Roman"/>
          <w:szCs w:val="24"/>
        </w:rPr>
        <w:t xml:space="preserve"> dokumentide hoidja muutmine toimunud kohtumäärusega, siis edaspidi piisab dokumentide üleandja avaldusest ja uueks dokumentide hoidjaks määratava isiku allkirjast, millega ta kinnitab oma nõusolekut olla dokumentide hoidja.</w:t>
      </w:r>
    </w:p>
    <w:p w14:paraId="43BC24DA" w14:textId="77777777" w:rsidR="00A30DA7" w:rsidRPr="00752FC6" w:rsidRDefault="00A30DA7" w:rsidP="00977E4A">
      <w:pPr>
        <w:spacing w:line="240" w:lineRule="auto"/>
        <w:jc w:val="both"/>
        <w:rPr>
          <w:rFonts w:cs="Times New Roman"/>
          <w:b/>
          <w:szCs w:val="24"/>
        </w:rPr>
      </w:pPr>
    </w:p>
    <w:p w14:paraId="60947288" w14:textId="39C580C6" w:rsidR="00C82D3B" w:rsidRPr="00752FC6" w:rsidRDefault="008047A1" w:rsidP="00977E4A">
      <w:pPr>
        <w:pStyle w:val="Pealkiri2"/>
        <w:spacing w:before="0" w:after="160" w:line="240" w:lineRule="auto"/>
        <w:jc w:val="both"/>
        <w:rPr>
          <w:rFonts w:cs="Times New Roman"/>
          <w:szCs w:val="24"/>
        </w:rPr>
      </w:pPr>
      <w:bookmarkStart w:id="17" w:name="_Toc230882628"/>
      <w:r w:rsidRPr="00752FC6">
        <w:rPr>
          <w:rFonts w:cs="Times New Roman"/>
          <w:szCs w:val="24"/>
        </w:rPr>
        <w:t>§ 1</w:t>
      </w:r>
      <w:r w:rsidR="00C068B2" w:rsidRPr="00752FC6">
        <w:rPr>
          <w:rFonts w:cs="Times New Roman"/>
          <w:szCs w:val="24"/>
        </w:rPr>
        <w:t>2</w:t>
      </w:r>
      <w:r w:rsidR="00313A56" w:rsidRPr="00752FC6">
        <w:rPr>
          <w:rFonts w:cs="Times New Roman"/>
          <w:szCs w:val="24"/>
        </w:rPr>
        <w:t>.</w:t>
      </w:r>
      <w:r w:rsidRPr="00752FC6">
        <w:rPr>
          <w:rFonts w:cs="Times New Roman"/>
          <w:szCs w:val="24"/>
        </w:rPr>
        <w:t xml:space="preserve"> Tsiviilseadustiku üldosa seaduse muudatused</w:t>
      </w:r>
      <w:bookmarkEnd w:id="17"/>
    </w:p>
    <w:p w14:paraId="7AF1A103" w14:textId="4DA06D21" w:rsidR="006B6E05" w:rsidRPr="00752FC6" w:rsidRDefault="006B6E05" w:rsidP="00977E4A">
      <w:pPr>
        <w:spacing w:line="240" w:lineRule="auto"/>
        <w:jc w:val="both"/>
        <w:rPr>
          <w:rFonts w:cs="Times New Roman"/>
          <w:b/>
          <w:szCs w:val="24"/>
        </w:rPr>
      </w:pPr>
      <w:r w:rsidRPr="00752FC6">
        <w:rPr>
          <w:rFonts w:cs="Times New Roman"/>
          <w:b/>
          <w:szCs w:val="24"/>
        </w:rPr>
        <w:t>Paragrahvi 38 muutmine</w:t>
      </w:r>
    </w:p>
    <w:p w14:paraId="6094728F" w14:textId="7B2D4876" w:rsidR="00C82D3B" w:rsidRPr="00752FC6" w:rsidRDefault="008047A1" w:rsidP="00977E4A">
      <w:pPr>
        <w:spacing w:line="240" w:lineRule="auto"/>
        <w:jc w:val="both"/>
        <w:rPr>
          <w:rFonts w:cs="Times New Roman"/>
          <w:szCs w:val="24"/>
        </w:rPr>
      </w:pPr>
      <w:proofErr w:type="spellStart"/>
      <w:r w:rsidRPr="00752FC6">
        <w:rPr>
          <w:rFonts w:cs="Times New Roman"/>
          <w:szCs w:val="24"/>
        </w:rPr>
        <w:t>TsÜS</w:t>
      </w:r>
      <w:r w:rsidR="00BF5B00" w:rsidRPr="00752FC6">
        <w:rPr>
          <w:rFonts w:cs="Times New Roman"/>
          <w:szCs w:val="24"/>
        </w:rPr>
        <w:t>-i</w:t>
      </w:r>
      <w:proofErr w:type="spellEnd"/>
      <w:r w:rsidRPr="00752FC6">
        <w:rPr>
          <w:rFonts w:cs="Times New Roman"/>
          <w:szCs w:val="24"/>
        </w:rPr>
        <w:t xml:space="preserve"> § 38 lõi</w:t>
      </w:r>
      <w:r w:rsidR="00BF5B00" w:rsidRPr="00752FC6">
        <w:rPr>
          <w:rFonts w:cs="Times New Roman"/>
          <w:szCs w:val="24"/>
        </w:rPr>
        <w:t>kes</w:t>
      </w:r>
      <w:r w:rsidRPr="00752FC6">
        <w:rPr>
          <w:rFonts w:cs="Times New Roman"/>
          <w:szCs w:val="24"/>
        </w:rPr>
        <w:t xml:space="preserve"> 2 tehakse kaks muudatust. </w:t>
      </w:r>
      <w:r w:rsidR="00DC6495" w:rsidRPr="00752FC6">
        <w:rPr>
          <w:rFonts w:cs="Times New Roman"/>
          <w:szCs w:val="24"/>
        </w:rPr>
        <w:t>E</w:t>
      </w:r>
      <w:r w:rsidRPr="00752FC6">
        <w:rPr>
          <w:rFonts w:cs="Times New Roman"/>
          <w:szCs w:val="24"/>
        </w:rPr>
        <w:t>si</w:t>
      </w:r>
      <w:r w:rsidR="00B61034" w:rsidRPr="00752FC6">
        <w:rPr>
          <w:rFonts w:cs="Times New Roman"/>
          <w:szCs w:val="24"/>
        </w:rPr>
        <w:t>teks</w:t>
      </w:r>
      <w:r w:rsidR="00BF01AE" w:rsidRPr="00752FC6">
        <w:rPr>
          <w:rFonts w:cs="Times New Roman"/>
          <w:szCs w:val="24"/>
        </w:rPr>
        <w:t xml:space="preserve"> </w:t>
      </w:r>
      <w:r w:rsidRPr="00752FC6">
        <w:rPr>
          <w:rFonts w:cs="Times New Roman"/>
          <w:szCs w:val="24"/>
        </w:rPr>
        <w:t>täpsustatakse kehtiva l</w:t>
      </w:r>
      <w:r w:rsidR="00C51689" w:rsidRPr="00752FC6">
        <w:rPr>
          <w:rFonts w:cs="Times New Roman"/>
          <w:szCs w:val="24"/>
        </w:rPr>
        <w:t>õike</w:t>
      </w:r>
      <w:r w:rsidRPr="00752FC6">
        <w:rPr>
          <w:rFonts w:cs="Times New Roman"/>
          <w:szCs w:val="24"/>
        </w:rPr>
        <w:t xml:space="preserve"> 2 esimese lause sõnastust. Täpsustus </w:t>
      </w:r>
      <w:r w:rsidR="008F6D47" w:rsidRPr="00752FC6">
        <w:rPr>
          <w:rFonts w:cs="Times New Roman"/>
          <w:szCs w:val="24"/>
        </w:rPr>
        <w:t>on seotud</w:t>
      </w:r>
      <w:r w:rsidRPr="00752FC6">
        <w:rPr>
          <w:rFonts w:cs="Times New Roman"/>
          <w:szCs w:val="24"/>
        </w:rPr>
        <w:t xml:space="preserve"> asjaoluga, et otsuseid võetakse sõltuvalt juriidilise isiku organist vastu kas koosolekul või ka koosolekut kokku kutsumata. Muudatuse eesmärk on näha </w:t>
      </w:r>
      <w:r w:rsidR="008F6D47" w:rsidRPr="00752FC6">
        <w:rPr>
          <w:rFonts w:cs="Times New Roman"/>
          <w:szCs w:val="24"/>
        </w:rPr>
        <w:t xml:space="preserve">ette </w:t>
      </w:r>
      <w:r w:rsidRPr="00752FC6">
        <w:rPr>
          <w:rFonts w:cs="Times New Roman"/>
          <w:szCs w:val="24"/>
        </w:rPr>
        <w:t xml:space="preserve">alus otsuse tühisuseks nii juhul, kui rikutakse oluliselt kas koosoleku kokkukutsumise </w:t>
      </w:r>
      <w:r w:rsidR="006355FA" w:rsidRPr="00752FC6">
        <w:rPr>
          <w:rFonts w:cs="Times New Roman"/>
          <w:szCs w:val="24"/>
        </w:rPr>
        <w:t>kui ka</w:t>
      </w:r>
      <w:r w:rsidRPr="00752FC6">
        <w:rPr>
          <w:rFonts w:cs="Times New Roman"/>
          <w:szCs w:val="24"/>
        </w:rPr>
        <w:t xml:space="preserve"> koosolekut kokku kutsumata otsuse eelnõu saatmise korda. Mõlemal juhul kahjustab rikkumine osaniku, aktsionäri või liikme osalemisõigust organi otsuste vastuvõtmisel. Kehtiv </w:t>
      </w:r>
      <w:r w:rsidR="008F6D47" w:rsidRPr="00752FC6">
        <w:rPr>
          <w:rFonts w:cs="Times New Roman"/>
          <w:szCs w:val="24"/>
        </w:rPr>
        <w:t>sõnastus</w:t>
      </w:r>
      <w:r w:rsidRPr="00752FC6">
        <w:rPr>
          <w:rFonts w:cs="Times New Roman"/>
          <w:szCs w:val="24"/>
        </w:rPr>
        <w:t>, mis seob otsuse tühisuse selle vastuvõtmise korra olulise rikkumisega, ei ole piisavalt täpne.</w:t>
      </w:r>
      <w:r w:rsidR="007E2516" w:rsidRPr="00752FC6">
        <w:rPr>
          <w:rFonts w:cs="Times New Roman"/>
          <w:szCs w:val="24"/>
        </w:rPr>
        <w:t xml:space="preserve"> Muudatuse tulemusena jääb välja § 38 l</w:t>
      </w:r>
      <w:r w:rsidR="006014BD" w:rsidRPr="00752FC6">
        <w:rPr>
          <w:rFonts w:cs="Times New Roman"/>
          <w:szCs w:val="24"/>
        </w:rPr>
        <w:t>õike</w:t>
      </w:r>
      <w:r w:rsidR="007E2516" w:rsidRPr="00752FC6">
        <w:rPr>
          <w:rFonts w:cs="Times New Roman"/>
          <w:szCs w:val="24"/>
        </w:rPr>
        <w:t xml:space="preserve"> 2 teine lause,</w:t>
      </w:r>
      <w:r w:rsidR="00F82113" w:rsidRPr="00752FC6">
        <w:rPr>
          <w:rFonts w:cs="Times New Roman"/>
          <w:szCs w:val="24"/>
        </w:rPr>
        <w:t xml:space="preserve"> </w:t>
      </w:r>
      <w:r w:rsidRPr="00752FC6">
        <w:rPr>
          <w:rFonts w:cs="Times New Roman"/>
          <w:szCs w:val="24"/>
        </w:rPr>
        <w:t xml:space="preserve">kuna tekitab ebaselgust </w:t>
      </w:r>
      <w:r w:rsidR="006355FA" w:rsidRPr="00752FC6">
        <w:rPr>
          <w:rFonts w:cs="Times New Roman"/>
          <w:szCs w:val="24"/>
        </w:rPr>
        <w:t>ega</w:t>
      </w:r>
      <w:r w:rsidRPr="00752FC6">
        <w:rPr>
          <w:rFonts w:cs="Times New Roman"/>
          <w:szCs w:val="24"/>
        </w:rPr>
        <w:t xml:space="preserve"> vasta otsuse tühisusele tuginemise kehtivale kontseptsioonile. Nimetatud säte näeb ette, et huvitatud isik saab otsuse tühisusele tugineda, kui kohus on otsuse tühisuse tuvastanud. See ei ole täpne, kuna õigustatud isik saab ka </w:t>
      </w:r>
      <w:r w:rsidRPr="00752FC6">
        <w:rPr>
          <w:rFonts w:cs="Times New Roman"/>
          <w:szCs w:val="24"/>
        </w:rPr>
        <w:lastRenderedPageBreak/>
        <w:t>juba kehtiva õiguse kohaselt tühisusele tugineda vastuväite esitamisega kohtumenetluses. Seega ei pea tühisusele tuginemiseks olema kohus otsuse tühisust tuvastanud. Samuti ei ole vajadust pöörduda kohtu poole juhul, kui juriidilise isiku organi kõik liikmed on nõus, et vastuvõetud otsus on tühine. Kui juriidilise isiku liikmed võtavad vastu tühise otsusega samasisulise uue otsuse olukorras, kus tühisuse alus on kõrvaldatud, peaks juriidilisel isikul olema võimalus vältida varasema otsuse suhtes kohtuvaidlust selliselt, et juriidilise isiku organi kõik liikmed kinnitavad varasema otsuse tühisust.</w:t>
      </w:r>
    </w:p>
    <w:p w14:paraId="60947292" w14:textId="2F0F10A3" w:rsidR="00C82D3B" w:rsidRPr="00752FC6" w:rsidRDefault="1F7E2E75" w:rsidP="00977E4A">
      <w:pPr>
        <w:spacing w:line="240" w:lineRule="auto"/>
        <w:jc w:val="both"/>
        <w:rPr>
          <w:rFonts w:cs="Times New Roman"/>
        </w:rPr>
      </w:pPr>
      <w:proofErr w:type="spellStart"/>
      <w:r w:rsidRPr="00752FC6">
        <w:rPr>
          <w:rFonts w:cs="Times New Roman"/>
        </w:rPr>
        <w:t>TsÜS</w:t>
      </w:r>
      <w:r w:rsidR="7C3201BB" w:rsidRPr="00752FC6">
        <w:rPr>
          <w:rFonts w:cs="Times New Roman"/>
        </w:rPr>
        <w:t>-i</w:t>
      </w:r>
      <w:proofErr w:type="spellEnd"/>
      <w:r w:rsidRPr="00752FC6">
        <w:rPr>
          <w:rFonts w:cs="Times New Roman"/>
        </w:rPr>
        <w:t xml:space="preserve"> § 38</w:t>
      </w:r>
      <w:r w:rsidR="309673B4" w:rsidRPr="00752FC6">
        <w:rPr>
          <w:rFonts w:cs="Times New Roman"/>
        </w:rPr>
        <w:t xml:space="preserve"> </w:t>
      </w:r>
      <w:r w:rsidRPr="00752FC6">
        <w:rPr>
          <w:rFonts w:cs="Times New Roman"/>
        </w:rPr>
        <w:t>l</w:t>
      </w:r>
      <w:r w:rsidR="7C3201BB" w:rsidRPr="00752FC6">
        <w:rPr>
          <w:rFonts w:cs="Times New Roman"/>
        </w:rPr>
        <w:t>õike</w:t>
      </w:r>
      <w:r w:rsidRPr="00752FC6">
        <w:rPr>
          <w:rFonts w:cs="Times New Roman"/>
        </w:rPr>
        <w:t xml:space="preserve"> 5 </w:t>
      </w:r>
      <w:r w:rsidR="7C3201BB" w:rsidRPr="00752FC6">
        <w:rPr>
          <w:rFonts w:cs="Times New Roman"/>
        </w:rPr>
        <w:t>esime</w:t>
      </w:r>
      <w:r w:rsidR="522FF9A3" w:rsidRPr="00752FC6">
        <w:rPr>
          <w:rFonts w:cs="Times New Roman"/>
        </w:rPr>
        <w:t>s</w:t>
      </w:r>
      <w:r w:rsidR="4047CF1B" w:rsidRPr="00752FC6">
        <w:rPr>
          <w:rFonts w:cs="Times New Roman"/>
        </w:rPr>
        <w:t>e</w:t>
      </w:r>
      <w:r w:rsidR="2EE28436" w:rsidRPr="00752FC6">
        <w:rPr>
          <w:rFonts w:cs="Times New Roman"/>
        </w:rPr>
        <w:t xml:space="preserve"> </w:t>
      </w:r>
      <w:r w:rsidRPr="00752FC6">
        <w:rPr>
          <w:rFonts w:cs="Times New Roman"/>
        </w:rPr>
        <w:t>lause</w:t>
      </w:r>
      <w:r w:rsidR="1E3C0BDD" w:rsidRPr="00752FC6">
        <w:rPr>
          <w:rFonts w:cs="Times New Roman"/>
        </w:rPr>
        <w:t xml:space="preserve"> </w:t>
      </w:r>
      <w:r w:rsidRPr="00752FC6">
        <w:rPr>
          <w:rFonts w:cs="Times New Roman"/>
        </w:rPr>
        <w:t>muu</w:t>
      </w:r>
      <w:r w:rsidR="522FF9A3" w:rsidRPr="00752FC6">
        <w:rPr>
          <w:rFonts w:cs="Times New Roman"/>
        </w:rPr>
        <w:t>tmise</w:t>
      </w:r>
      <w:r w:rsidRPr="00752FC6">
        <w:rPr>
          <w:rFonts w:cs="Times New Roman"/>
        </w:rPr>
        <w:t xml:space="preserve"> eesmär</w:t>
      </w:r>
      <w:r w:rsidR="7C3201BB" w:rsidRPr="00752FC6">
        <w:rPr>
          <w:rFonts w:cs="Times New Roman"/>
        </w:rPr>
        <w:t>k</w:t>
      </w:r>
      <w:r w:rsidRPr="00752FC6">
        <w:rPr>
          <w:rFonts w:cs="Times New Roman"/>
        </w:rPr>
        <w:t xml:space="preserve"> on kehtestada juriidilise isiku organi otsuste kehtetuks tunnistamise tähtaeg õigust lõpetava tähtajana. Ka otsuse tühisusele tuginemine on seotud õigust lõpetava tähtajaga (</w:t>
      </w:r>
      <w:proofErr w:type="spellStart"/>
      <w:r w:rsidRPr="00752FC6">
        <w:rPr>
          <w:rFonts w:cs="Times New Roman"/>
        </w:rPr>
        <w:t>TsÜS</w:t>
      </w:r>
      <w:proofErr w:type="spellEnd"/>
      <w:r w:rsidRPr="00752FC6">
        <w:rPr>
          <w:rFonts w:cs="Times New Roman"/>
        </w:rPr>
        <w:t xml:space="preserve"> § 38 lg 7) (vt ka põhjendusi ÄS § 178 lg 1 muudatuse kohta). Muudatuse jär</w:t>
      </w:r>
      <w:r w:rsidR="522FF9A3" w:rsidRPr="00752FC6">
        <w:rPr>
          <w:rFonts w:cs="Times New Roman"/>
        </w:rPr>
        <w:t>el</w:t>
      </w:r>
      <w:r w:rsidRPr="00752FC6">
        <w:rPr>
          <w:rFonts w:cs="Times New Roman"/>
        </w:rPr>
        <w:t xml:space="preserve"> ei kohaldu kehtetuks tunnistamise nõudele enam aegumistähta</w:t>
      </w:r>
      <w:r w:rsidR="522FF9A3" w:rsidRPr="00752FC6">
        <w:rPr>
          <w:rFonts w:cs="Times New Roman"/>
        </w:rPr>
        <w:t>ega</w:t>
      </w:r>
      <w:r w:rsidRPr="00752FC6">
        <w:rPr>
          <w:rFonts w:cs="Times New Roman"/>
        </w:rPr>
        <w:t>, s</w:t>
      </w:r>
      <w:r w:rsidR="624E86EB" w:rsidRPr="00752FC6">
        <w:rPr>
          <w:rFonts w:cs="Times New Roman"/>
        </w:rPr>
        <w:t>t ei kohaldata</w:t>
      </w:r>
      <w:r w:rsidRPr="00752FC6">
        <w:rPr>
          <w:rFonts w:cs="Times New Roman"/>
        </w:rPr>
        <w:t xml:space="preserve"> aegumise peatumis</w:t>
      </w:r>
      <w:r w:rsidR="624E86EB" w:rsidRPr="00752FC6">
        <w:rPr>
          <w:rFonts w:cs="Times New Roman"/>
        </w:rPr>
        <w:t>t</w:t>
      </w:r>
      <w:r w:rsidRPr="00752FC6">
        <w:rPr>
          <w:rFonts w:cs="Times New Roman"/>
        </w:rPr>
        <w:t xml:space="preserve"> või katkemis</w:t>
      </w:r>
      <w:r w:rsidR="624E86EB" w:rsidRPr="00752FC6">
        <w:rPr>
          <w:rFonts w:cs="Times New Roman"/>
        </w:rPr>
        <w:t>t</w:t>
      </w:r>
      <w:r w:rsidRPr="00752FC6">
        <w:rPr>
          <w:rFonts w:cs="Times New Roman"/>
        </w:rPr>
        <w:t>.</w:t>
      </w:r>
      <w:r w:rsidR="28B727C6" w:rsidRPr="00752FC6">
        <w:rPr>
          <w:rFonts w:cs="Times New Roman"/>
        </w:rPr>
        <w:t xml:space="preserve"> Selliselt on </w:t>
      </w:r>
      <w:r w:rsidR="7BB0DBC3" w:rsidRPr="00752FC6">
        <w:rPr>
          <w:rFonts w:cs="Times New Roman"/>
        </w:rPr>
        <w:t xml:space="preserve">otsuse kehtetuks tunnistamise tähtaega käsitletud ka kohtupraktikas ja mõistlik on </w:t>
      </w:r>
      <w:r w:rsidR="2C8B59DC" w:rsidRPr="00752FC6">
        <w:rPr>
          <w:rFonts w:cs="Times New Roman"/>
        </w:rPr>
        <w:t>sama</w:t>
      </w:r>
      <w:r w:rsidR="7BB0DBC3" w:rsidRPr="00752FC6">
        <w:rPr>
          <w:rFonts w:cs="Times New Roman"/>
        </w:rPr>
        <w:t xml:space="preserve"> arusaam </w:t>
      </w:r>
      <w:r w:rsidR="2C8B59DC" w:rsidRPr="00752FC6">
        <w:rPr>
          <w:rFonts w:cs="Times New Roman"/>
        </w:rPr>
        <w:t>sätestada</w:t>
      </w:r>
      <w:r w:rsidR="7BB0DBC3" w:rsidRPr="00752FC6">
        <w:rPr>
          <w:rFonts w:cs="Times New Roman"/>
        </w:rPr>
        <w:t xml:space="preserve"> ka seaduses.</w:t>
      </w:r>
    </w:p>
    <w:p w14:paraId="60947293" w14:textId="590775CB" w:rsidR="00C82D3B" w:rsidRPr="00752FC6" w:rsidRDefault="008047A1" w:rsidP="00977E4A">
      <w:pPr>
        <w:spacing w:line="240" w:lineRule="auto"/>
        <w:jc w:val="both"/>
        <w:rPr>
          <w:rFonts w:cs="Times New Roman"/>
        </w:rPr>
      </w:pPr>
      <w:proofErr w:type="spellStart"/>
      <w:r w:rsidRPr="00752FC6">
        <w:rPr>
          <w:rFonts w:cs="Times New Roman"/>
        </w:rPr>
        <w:t>TsÜS</w:t>
      </w:r>
      <w:r w:rsidR="00D14B89" w:rsidRPr="00752FC6">
        <w:rPr>
          <w:rFonts w:cs="Times New Roman"/>
        </w:rPr>
        <w:t>-i</w:t>
      </w:r>
      <w:proofErr w:type="spellEnd"/>
      <w:r w:rsidRPr="00752FC6">
        <w:rPr>
          <w:rFonts w:cs="Times New Roman"/>
        </w:rPr>
        <w:t xml:space="preserve"> § 38 l</w:t>
      </w:r>
      <w:r w:rsidR="00AD55C1" w:rsidRPr="00752FC6">
        <w:rPr>
          <w:rFonts w:cs="Times New Roman"/>
        </w:rPr>
        <w:t>õike</w:t>
      </w:r>
      <w:r w:rsidRPr="00752FC6">
        <w:rPr>
          <w:rFonts w:cs="Times New Roman"/>
        </w:rPr>
        <w:t xml:space="preserve"> 7 </w:t>
      </w:r>
      <w:r w:rsidR="369BB06C" w:rsidRPr="00752FC6">
        <w:rPr>
          <w:rFonts w:cs="Times New Roman"/>
        </w:rPr>
        <w:t xml:space="preserve">kehtiva </w:t>
      </w:r>
      <w:r w:rsidRPr="00752FC6">
        <w:rPr>
          <w:rFonts w:cs="Times New Roman"/>
        </w:rPr>
        <w:t>teis</w:t>
      </w:r>
      <w:r w:rsidR="3F51AB7A" w:rsidRPr="00752FC6">
        <w:rPr>
          <w:rFonts w:cs="Times New Roman"/>
        </w:rPr>
        <w:t>e</w:t>
      </w:r>
      <w:r w:rsidRPr="00752FC6">
        <w:rPr>
          <w:rFonts w:cs="Times New Roman"/>
        </w:rPr>
        <w:t xml:space="preserve"> laus</w:t>
      </w:r>
      <w:r w:rsidR="4A6A8D6E" w:rsidRPr="00752FC6">
        <w:rPr>
          <w:rFonts w:cs="Times New Roman"/>
        </w:rPr>
        <w:t xml:space="preserve">e </w:t>
      </w:r>
      <w:r w:rsidRPr="00752FC6">
        <w:rPr>
          <w:rFonts w:cs="Times New Roman"/>
        </w:rPr>
        <w:t xml:space="preserve">kohaselt lõpeb õigus tugineda puudustega otsuse tühisusele, kui puudustega otsuse alusel on tehtud kanne registrisse ja registrikandest on möödunud </w:t>
      </w:r>
      <w:r w:rsidR="00AD55C1" w:rsidRPr="00752FC6">
        <w:rPr>
          <w:rFonts w:cs="Times New Roman"/>
        </w:rPr>
        <w:t>kaks</w:t>
      </w:r>
      <w:r w:rsidRPr="00752FC6">
        <w:rPr>
          <w:rFonts w:cs="Times New Roman"/>
        </w:rPr>
        <w:t xml:space="preserve"> aastat. Muudatusega nähakse ette, et kui enne kahe aasta pikkuse tähtaja möödumist tühise otsuse alusel kande tegemisest registrisse on esitatud kohtule juriidilise </w:t>
      </w:r>
      <w:r w:rsidR="004909FE" w:rsidRPr="00752FC6">
        <w:rPr>
          <w:rFonts w:cs="Times New Roman"/>
        </w:rPr>
        <w:t xml:space="preserve">isiku </w:t>
      </w:r>
      <w:r w:rsidRPr="00752FC6">
        <w:rPr>
          <w:rFonts w:cs="Times New Roman"/>
        </w:rPr>
        <w:t xml:space="preserve">organi otsuse tühisuse tuvastamise hagi või kohtumenetluses tühisuse vastuväide, pikeneb eelnimetatud </w:t>
      </w:r>
      <w:r w:rsidR="00AD55C1" w:rsidRPr="00752FC6">
        <w:rPr>
          <w:rFonts w:cs="Times New Roman"/>
        </w:rPr>
        <w:t>kahe</w:t>
      </w:r>
      <w:r w:rsidRPr="00752FC6">
        <w:rPr>
          <w:rFonts w:cs="Times New Roman"/>
        </w:rPr>
        <w:t xml:space="preserve"> aasta pikkune tähtaeg kuni vastavas kohtumenetluses tehtava kohtulahendi jõustumiseni. </w:t>
      </w:r>
      <w:r w:rsidR="00AD55C1" w:rsidRPr="00752FC6">
        <w:rPr>
          <w:rFonts w:cs="Times New Roman"/>
        </w:rPr>
        <w:t>See</w:t>
      </w:r>
      <w:r w:rsidRPr="00752FC6">
        <w:rPr>
          <w:rFonts w:cs="Times New Roman"/>
        </w:rPr>
        <w:t xml:space="preserve"> pea</w:t>
      </w:r>
      <w:r w:rsidR="00AD55C1" w:rsidRPr="00752FC6">
        <w:rPr>
          <w:rFonts w:cs="Times New Roman"/>
        </w:rPr>
        <w:t>ks</w:t>
      </w:r>
      <w:r w:rsidRPr="00752FC6">
        <w:rPr>
          <w:rFonts w:cs="Times New Roman"/>
        </w:rPr>
        <w:t xml:space="preserve"> tagama otsuse tühisusele tuginemise õigust omavate isikute selgema kaitse.</w:t>
      </w:r>
    </w:p>
    <w:p w14:paraId="60947294" w14:textId="467E4061" w:rsidR="00C82D3B" w:rsidRPr="00752FC6" w:rsidRDefault="008047A1" w:rsidP="00977E4A">
      <w:pPr>
        <w:spacing w:line="240" w:lineRule="auto"/>
        <w:jc w:val="both"/>
        <w:rPr>
          <w:rFonts w:cs="Times New Roman"/>
          <w:szCs w:val="24"/>
        </w:rPr>
      </w:pPr>
      <w:r w:rsidRPr="00752FC6">
        <w:rPr>
          <w:rFonts w:cs="Times New Roman"/>
          <w:szCs w:val="24"/>
        </w:rPr>
        <w:t xml:space="preserve">Vt </w:t>
      </w:r>
      <w:r w:rsidR="00852BBD" w:rsidRPr="00752FC6">
        <w:rPr>
          <w:rFonts w:cs="Times New Roman"/>
          <w:szCs w:val="24"/>
        </w:rPr>
        <w:t xml:space="preserve">lisaks </w:t>
      </w:r>
      <w:r w:rsidRPr="00752FC6">
        <w:rPr>
          <w:rFonts w:cs="Times New Roman"/>
          <w:szCs w:val="24"/>
        </w:rPr>
        <w:t>analüüs-kontseptsiooni p</w:t>
      </w:r>
      <w:r w:rsidR="00852BBD" w:rsidRPr="00752FC6">
        <w:rPr>
          <w:rFonts w:cs="Times New Roman"/>
          <w:szCs w:val="24"/>
        </w:rPr>
        <w:t xml:space="preserve">unkti </w:t>
      </w:r>
      <w:r w:rsidRPr="00752FC6">
        <w:rPr>
          <w:rFonts w:cs="Times New Roman"/>
          <w:szCs w:val="24"/>
        </w:rPr>
        <w:t>7.2.2.5.</w:t>
      </w:r>
    </w:p>
    <w:p w14:paraId="700FB763" w14:textId="78159BB4" w:rsidR="00DA4A87" w:rsidRPr="00752FC6" w:rsidRDefault="00DA4A87" w:rsidP="00977E4A">
      <w:pPr>
        <w:spacing w:line="240" w:lineRule="auto"/>
        <w:jc w:val="both"/>
        <w:rPr>
          <w:rFonts w:cs="Times New Roman"/>
          <w:b/>
          <w:szCs w:val="24"/>
        </w:rPr>
      </w:pPr>
      <w:r w:rsidRPr="00752FC6">
        <w:rPr>
          <w:rFonts w:cs="Times New Roman"/>
          <w:b/>
          <w:szCs w:val="24"/>
        </w:rPr>
        <w:t>Paragrahvi 46 muutmine</w:t>
      </w:r>
    </w:p>
    <w:p w14:paraId="60947298" w14:textId="2AE07343" w:rsidR="00C82D3B" w:rsidRPr="00752FC6" w:rsidRDefault="008047A1" w:rsidP="00977E4A">
      <w:pPr>
        <w:spacing w:line="240" w:lineRule="auto"/>
        <w:jc w:val="both"/>
        <w:rPr>
          <w:rFonts w:cs="Times New Roman"/>
          <w:szCs w:val="24"/>
        </w:rPr>
      </w:pPr>
      <w:r w:rsidRPr="00752FC6">
        <w:rPr>
          <w:rFonts w:cs="Times New Roman"/>
          <w:szCs w:val="24"/>
        </w:rPr>
        <w:t xml:space="preserve">Muudatusega asendatakse dokumentide hoidja elu- või asukoha äriregistrisse kandmise nõue isiku- või registrikoodi märkimise nõudega. </w:t>
      </w:r>
      <w:r w:rsidR="00A27400" w:rsidRPr="00752FC6">
        <w:rPr>
          <w:rFonts w:cs="Times New Roman"/>
          <w:szCs w:val="24"/>
        </w:rPr>
        <w:t>E</w:t>
      </w:r>
      <w:r w:rsidRPr="00752FC6">
        <w:rPr>
          <w:rFonts w:cs="Times New Roman"/>
          <w:szCs w:val="24"/>
        </w:rPr>
        <w:t>nam</w:t>
      </w:r>
      <w:r w:rsidR="00A27400" w:rsidRPr="00752FC6">
        <w:rPr>
          <w:rFonts w:cs="Times New Roman"/>
          <w:szCs w:val="24"/>
        </w:rPr>
        <w:t>ik</w:t>
      </w:r>
      <w:r w:rsidRPr="00752FC6">
        <w:rPr>
          <w:rFonts w:cs="Times New Roman"/>
          <w:szCs w:val="24"/>
        </w:rPr>
        <w:t xml:space="preserve"> dokumente on tänapäeval elektroonilises vormis ja nendega tutvumiseks on oluline võimalus kontakteeruda dokumentide hoidjaga elektronposti vahendusel, dokumentide hoidja füüsiline asukoht ei oma selles kontekstis tähendust. Küll aga on oluline võimaldada dokumentide hoidja isiku ühest tuvastamist.</w:t>
      </w:r>
    </w:p>
    <w:p w14:paraId="245D1BCA" w14:textId="77777777" w:rsidR="00921C7A" w:rsidRPr="00752FC6" w:rsidRDefault="00921C7A" w:rsidP="00977E4A">
      <w:pPr>
        <w:spacing w:line="240" w:lineRule="auto"/>
        <w:jc w:val="both"/>
        <w:rPr>
          <w:rFonts w:cs="Times New Roman"/>
          <w:b/>
          <w:szCs w:val="24"/>
        </w:rPr>
      </w:pPr>
    </w:p>
    <w:p w14:paraId="60947299" w14:textId="2C1FEE24" w:rsidR="00C82D3B" w:rsidRPr="00752FC6" w:rsidRDefault="008047A1" w:rsidP="00977E4A">
      <w:pPr>
        <w:pStyle w:val="Pealkiri2"/>
        <w:spacing w:before="0" w:after="160" w:line="240" w:lineRule="auto"/>
        <w:jc w:val="both"/>
        <w:rPr>
          <w:rFonts w:cs="Times New Roman"/>
          <w:szCs w:val="24"/>
        </w:rPr>
      </w:pPr>
      <w:bookmarkStart w:id="18" w:name="_Toc230882629"/>
      <w:r w:rsidRPr="00752FC6">
        <w:rPr>
          <w:rFonts w:cs="Times New Roman"/>
          <w:szCs w:val="24"/>
        </w:rPr>
        <w:t>§ 1</w:t>
      </w:r>
      <w:r w:rsidR="000F3FC1" w:rsidRPr="00752FC6">
        <w:rPr>
          <w:rFonts w:cs="Times New Roman"/>
          <w:szCs w:val="24"/>
        </w:rPr>
        <w:t>3</w:t>
      </w:r>
      <w:r w:rsidR="00DD432D" w:rsidRPr="00752FC6">
        <w:rPr>
          <w:rFonts w:cs="Times New Roman"/>
          <w:szCs w:val="24"/>
        </w:rPr>
        <w:t>.</w:t>
      </w:r>
      <w:r w:rsidRPr="00752FC6">
        <w:rPr>
          <w:rFonts w:cs="Times New Roman"/>
          <w:szCs w:val="24"/>
        </w:rPr>
        <w:t xml:space="preserve"> Tulundusühistuseaduse muudatused</w:t>
      </w:r>
      <w:bookmarkEnd w:id="18"/>
    </w:p>
    <w:p w14:paraId="592CD834" w14:textId="28B32B77" w:rsidR="00170B50" w:rsidRPr="00752FC6" w:rsidRDefault="00170B50" w:rsidP="00977E4A">
      <w:pPr>
        <w:spacing w:line="240" w:lineRule="auto"/>
        <w:jc w:val="both"/>
        <w:rPr>
          <w:rFonts w:cs="Times New Roman"/>
          <w:b/>
          <w:szCs w:val="24"/>
        </w:rPr>
      </w:pPr>
      <w:r w:rsidRPr="00752FC6">
        <w:rPr>
          <w:rFonts w:cs="Times New Roman"/>
          <w:b/>
          <w:szCs w:val="24"/>
        </w:rPr>
        <w:t>Paragrahvi 5 muutmine</w:t>
      </w:r>
    </w:p>
    <w:p w14:paraId="6094729A" w14:textId="17D87015" w:rsidR="00C82D3B" w:rsidRPr="00752FC6" w:rsidRDefault="00DD432D" w:rsidP="00977E4A">
      <w:pPr>
        <w:spacing w:line="240" w:lineRule="auto"/>
        <w:jc w:val="both"/>
        <w:rPr>
          <w:rFonts w:cs="Times New Roman"/>
          <w:szCs w:val="24"/>
        </w:rPr>
      </w:pPr>
      <w:r w:rsidRPr="00752FC6">
        <w:rPr>
          <w:rFonts w:cs="Times New Roman"/>
          <w:szCs w:val="24"/>
        </w:rPr>
        <w:t>A</w:t>
      </w:r>
      <w:r w:rsidR="008047A1" w:rsidRPr="00752FC6">
        <w:rPr>
          <w:rFonts w:cs="Times New Roman"/>
          <w:szCs w:val="24"/>
        </w:rPr>
        <w:t>udiitortegevuse seaduse § 7 lõike 1</w:t>
      </w:r>
      <w:r w:rsidR="00BF01AE" w:rsidRPr="00752FC6">
        <w:rPr>
          <w:rFonts w:cs="Times New Roman"/>
          <w:szCs w:val="24"/>
        </w:rPr>
        <w:t xml:space="preserve"> </w:t>
      </w:r>
      <w:r w:rsidRPr="00752FC6">
        <w:rPr>
          <w:rFonts w:cs="Times New Roman"/>
          <w:szCs w:val="24"/>
        </w:rPr>
        <w:t>järgi</w:t>
      </w:r>
      <w:r w:rsidR="008047A1" w:rsidRPr="00752FC6">
        <w:rPr>
          <w:rFonts w:cs="Times New Roman"/>
          <w:szCs w:val="24"/>
        </w:rPr>
        <w:t xml:space="preserve"> osutab vandeaudiitor kutseteenust audiitorettevõtja kaudu. Sama paragrahvi lõigete 2 ja 3 </w:t>
      </w:r>
      <w:r w:rsidRPr="00752FC6">
        <w:rPr>
          <w:rFonts w:cs="Times New Roman"/>
          <w:szCs w:val="24"/>
        </w:rPr>
        <w:t>järgi võib</w:t>
      </w:r>
      <w:r w:rsidR="00472F2A" w:rsidRPr="00752FC6">
        <w:rPr>
          <w:rFonts w:cs="Times New Roman"/>
          <w:szCs w:val="24"/>
        </w:rPr>
        <w:t xml:space="preserve"> </w:t>
      </w:r>
      <w:r w:rsidR="008047A1" w:rsidRPr="00752FC6">
        <w:rPr>
          <w:rFonts w:cs="Times New Roman"/>
          <w:szCs w:val="24"/>
        </w:rPr>
        <w:t xml:space="preserve">audiitorettevõtja olla nii äriühing kui </w:t>
      </w:r>
      <w:r w:rsidR="00472F2A" w:rsidRPr="00752FC6">
        <w:rPr>
          <w:rFonts w:cs="Times New Roman"/>
          <w:szCs w:val="24"/>
        </w:rPr>
        <w:t xml:space="preserve">ka </w:t>
      </w:r>
      <w:r w:rsidR="008047A1" w:rsidRPr="00752FC6">
        <w:rPr>
          <w:rFonts w:cs="Times New Roman"/>
          <w:szCs w:val="24"/>
        </w:rPr>
        <w:t xml:space="preserve">füüsilisest isikust ettevõtjana </w:t>
      </w:r>
      <w:r w:rsidR="008767E4" w:rsidRPr="00752FC6">
        <w:rPr>
          <w:rFonts w:cs="Times New Roman"/>
          <w:szCs w:val="24"/>
        </w:rPr>
        <w:t xml:space="preserve">(FIE) </w:t>
      </w:r>
      <w:r w:rsidR="008047A1" w:rsidRPr="00752FC6">
        <w:rPr>
          <w:rFonts w:cs="Times New Roman"/>
          <w:szCs w:val="24"/>
        </w:rPr>
        <w:t xml:space="preserve">tegutsev vandeaudiitor. Seega võib tulundusühistule audiitorteenust osutada nii äriühing kui </w:t>
      </w:r>
      <w:r w:rsidR="00472F2A" w:rsidRPr="00752FC6">
        <w:rPr>
          <w:rFonts w:cs="Times New Roman"/>
          <w:szCs w:val="24"/>
        </w:rPr>
        <w:t xml:space="preserve">ka </w:t>
      </w:r>
      <w:r w:rsidR="008047A1" w:rsidRPr="00752FC6">
        <w:rPr>
          <w:rFonts w:cs="Times New Roman"/>
          <w:szCs w:val="24"/>
        </w:rPr>
        <w:t xml:space="preserve">FIE </w:t>
      </w:r>
      <w:r w:rsidR="00472F2A" w:rsidRPr="00752FC6">
        <w:rPr>
          <w:rFonts w:cs="Times New Roman"/>
          <w:szCs w:val="24"/>
        </w:rPr>
        <w:t>ning</w:t>
      </w:r>
      <w:r w:rsidR="008047A1" w:rsidRPr="00752FC6">
        <w:rPr>
          <w:rFonts w:cs="Times New Roman"/>
          <w:szCs w:val="24"/>
        </w:rPr>
        <w:t xml:space="preserve"> audiitori isikukoodi </w:t>
      </w:r>
      <w:r w:rsidR="00472F2A" w:rsidRPr="00752FC6">
        <w:rPr>
          <w:rFonts w:cs="Times New Roman"/>
          <w:szCs w:val="24"/>
        </w:rPr>
        <w:t>ja</w:t>
      </w:r>
      <w:r w:rsidR="008047A1" w:rsidRPr="00752FC6">
        <w:rPr>
          <w:rFonts w:cs="Times New Roman"/>
          <w:szCs w:val="24"/>
        </w:rPr>
        <w:t xml:space="preserve"> elukoha märkimise nõue ei ole asjakohane.</w:t>
      </w:r>
    </w:p>
    <w:p w14:paraId="6094729B" w14:textId="5B691B1D" w:rsidR="00C82D3B" w:rsidRPr="00752FC6" w:rsidRDefault="008047A1" w:rsidP="00977E4A">
      <w:pPr>
        <w:spacing w:line="240" w:lineRule="auto"/>
        <w:jc w:val="both"/>
        <w:rPr>
          <w:rFonts w:cs="Times New Roman"/>
          <w:szCs w:val="24"/>
        </w:rPr>
      </w:pPr>
      <w:r w:rsidRPr="00752FC6">
        <w:rPr>
          <w:rFonts w:cs="Times New Roman"/>
          <w:szCs w:val="24"/>
        </w:rPr>
        <w:t>Kuivõrd § 5 lõike 2 punktist 8 jäetakse välja nõue märkida asutamislepingus audiitori nimi, isikukood ja elukoht, lisatakse samasse lõikesse punkt 8</w:t>
      </w:r>
      <w:r w:rsidR="00F2595B" w:rsidRPr="00752FC6">
        <w:rPr>
          <w:rFonts w:cs="Times New Roman"/>
          <w:szCs w:val="24"/>
          <w:vertAlign w:val="superscript"/>
        </w:rPr>
        <w:t>1</w:t>
      </w:r>
      <w:r w:rsidRPr="00752FC6">
        <w:rPr>
          <w:rFonts w:cs="Times New Roman"/>
          <w:szCs w:val="24"/>
        </w:rPr>
        <w:t xml:space="preserve">, mis sätestab kohustuse märkida asutamislepingus tulundusühistule audiitorteenust osutava audiitorettevõtja nimi ja registrikood. Audiitortegevuse seaduse § 2 lõige 1 võimaldab jätkata eriseadustes audiitori mõiste kasutamist audiitorettevõtja tähenduses, mistõttu </w:t>
      </w:r>
      <w:proofErr w:type="spellStart"/>
      <w:r w:rsidR="0027634D" w:rsidRPr="00752FC6">
        <w:rPr>
          <w:rFonts w:cs="Times New Roman"/>
          <w:szCs w:val="24"/>
        </w:rPr>
        <w:t>TÜS-is</w:t>
      </w:r>
      <w:proofErr w:type="spellEnd"/>
      <w:r w:rsidRPr="00752FC6">
        <w:rPr>
          <w:rFonts w:cs="Times New Roman"/>
          <w:szCs w:val="24"/>
        </w:rPr>
        <w:t xml:space="preserve"> </w:t>
      </w:r>
      <w:r w:rsidR="006441F6" w:rsidRPr="00752FC6">
        <w:rPr>
          <w:rFonts w:cs="Times New Roman"/>
          <w:szCs w:val="24"/>
        </w:rPr>
        <w:t xml:space="preserve">tervikuna </w:t>
      </w:r>
      <w:r w:rsidRPr="00752FC6">
        <w:rPr>
          <w:rFonts w:cs="Times New Roman"/>
          <w:szCs w:val="24"/>
        </w:rPr>
        <w:t>audiitori mõistet ei muudeta.</w:t>
      </w:r>
    </w:p>
    <w:p w14:paraId="264A8E3A" w14:textId="79EFE56C" w:rsidR="00D64580" w:rsidRPr="00752FC6" w:rsidRDefault="00D64580" w:rsidP="00977E4A">
      <w:pPr>
        <w:spacing w:line="240" w:lineRule="auto"/>
        <w:jc w:val="both"/>
        <w:rPr>
          <w:rFonts w:cs="Times New Roman"/>
          <w:b/>
          <w:szCs w:val="24"/>
        </w:rPr>
      </w:pPr>
      <w:r w:rsidRPr="00752FC6">
        <w:rPr>
          <w:rFonts w:cs="Times New Roman"/>
          <w:b/>
          <w:szCs w:val="24"/>
        </w:rPr>
        <w:t>Paragrahvi 7 muutmine</w:t>
      </w:r>
    </w:p>
    <w:p w14:paraId="6094729C" w14:textId="4F3EC0B3" w:rsidR="00C82D3B" w:rsidRPr="00752FC6" w:rsidRDefault="0027634D" w:rsidP="00977E4A">
      <w:pPr>
        <w:spacing w:line="240" w:lineRule="auto"/>
        <w:jc w:val="both"/>
        <w:rPr>
          <w:rFonts w:cs="Times New Roman"/>
          <w:szCs w:val="24"/>
        </w:rPr>
      </w:pPr>
      <w:r w:rsidRPr="00752FC6">
        <w:rPr>
          <w:rFonts w:cs="Times New Roman"/>
          <w:szCs w:val="24"/>
        </w:rPr>
        <w:lastRenderedPageBreak/>
        <w:t>A</w:t>
      </w:r>
      <w:r w:rsidR="008047A1" w:rsidRPr="00752FC6">
        <w:rPr>
          <w:rFonts w:cs="Times New Roman"/>
          <w:szCs w:val="24"/>
        </w:rPr>
        <w:t xml:space="preserve">udiitortegevuse seaduse § 7 lõike 1 </w:t>
      </w:r>
      <w:r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Pr="00752FC6">
        <w:rPr>
          <w:rFonts w:cs="Times New Roman"/>
          <w:szCs w:val="24"/>
        </w:rPr>
        <w:t>järgi võib</w:t>
      </w:r>
      <w:r w:rsidR="008047A1" w:rsidRPr="00752FC6">
        <w:rPr>
          <w:rFonts w:cs="Times New Roman"/>
          <w:szCs w:val="24"/>
        </w:rPr>
        <w:t xml:space="preserve"> audiitorettevõtja olla nii äriühing kui </w:t>
      </w:r>
      <w:r w:rsidR="00ED53CF" w:rsidRPr="00752FC6">
        <w:rPr>
          <w:rFonts w:cs="Times New Roman"/>
          <w:szCs w:val="24"/>
        </w:rPr>
        <w:t xml:space="preserve">ka </w:t>
      </w:r>
      <w:r w:rsidR="008047A1" w:rsidRPr="00752FC6">
        <w:rPr>
          <w:rFonts w:cs="Times New Roman"/>
          <w:szCs w:val="24"/>
        </w:rPr>
        <w:t xml:space="preserve">füüsilisest isikust ettevõtjana tegutsev vandeaudiitor. Seega võib tulundusühistule audiitorteenust osutada nii äriühing kui </w:t>
      </w:r>
      <w:r w:rsidR="00ED53CF" w:rsidRPr="00752FC6">
        <w:rPr>
          <w:rFonts w:cs="Times New Roman"/>
          <w:szCs w:val="24"/>
        </w:rPr>
        <w:t xml:space="preserve">ka </w:t>
      </w:r>
      <w:r w:rsidR="008047A1" w:rsidRPr="00752FC6">
        <w:rPr>
          <w:rFonts w:cs="Times New Roman"/>
          <w:szCs w:val="24"/>
        </w:rPr>
        <w:t>FIE</w:t>
      </w:r>
      <w:r w:rsidR="00BF01AE" w:rsidRPr="00752FC6">
        <w:rPr>
          <w:rFonts w:cs="Times New Roman"/>
          <w:szCs w:val="24"/>
        </w:rPr>
        <w:t xml:space="preserve"> </w:t>
      </w:r>
      <w:r w:rsidR="00ED53CF" w:rsidRPr="00752FC6">
        <w:rPr>
          <w:rFonts w:cs="Times New Roman"/>
          <w:szCs w:val="24"/>
        </w:rPr>
        <w:t>ning</w:t>
      </w:r>
      <w:r w:rsidR="008047A1" w:rsidRPr="00752FC6">
        <w:rPr>
          <w:rFonts w:cs="Times New Roman"/>
          <w:szCs w:val="24"/>
        </w:rPr>
        <w:t xml:space="preserve"> äriregistrile audiitori isikukoodi esitamise nõue ei ole asjakohane.</w:t>
      </w:r>
    </w:p>
    <w:p w14:paraId="35944E54" w14:textId="06B6C8CF" w:rsidR="00BD5173" w:rsidRPr="00752FC6" w:rsidRDefault="00BD5173" w:rsidP="00977E4A">
      <w:pPr>
        <w:spacing w:line="240" w:lineRule="auto"/>
        <w:jc w:val="both"/>
        <w:rPr>
          <w:rFonts w:cs="Times New Roman"/>
          <w:szCs w:val="24"/>
        </w:rPr>
      </w:pPr>
      <w:r w:rsidRPr="00752FC6">
        <w:rPr>
          <w:rFonts w:cs="Times New Roman"/>
          <w:szCs w:val="24"/>
        </w:rPr>
        <w:t>Kuivõrd § 7 lõike 1 punktist 3 jäetakse välja nõue lisada avaldusele audiitori nimi</w:t>
      </w:r>
      <w:r w:rsidR="003520B1" w:rsidRPr="00752FC6">
        <w:rPr>
          <w:rFonts w:cs="Times New Roman"/>
          <w:szCs w:val="24"/>
        </w:rPr>
        <w:t xml:space="preserve"> ja </w:t>
      </w:r>
      <w:r w:rsidRPr="00752FC6">
        <w:rPr>
          <w:rFonts w:cs="Times New Roman"/>
          <w:szCs w:val="24"/>
        </w:rPr>
        <w:t xml:space="preserve">isikukood, lisatakse samasse lõikesse punkt </w:t>
      </w:r>
      <w:r w:rsidR="00FA0A0D" w:rsidRPr="00752FC6">
        <w:rPr>
          <w:rFonts w:cs="Times New Roman"/>
          <w:szCs w:val="24"/>
        </w:rPr>
        <w:t>3</w:t>
      </w:r>
      <w:r w:rsidR="00196425" w:rsidRPr="00752FC6">
        <w:rPr>
          <w:rFonts w:cs="Times New Roman"/>
          <w:szCs w:val="24"/>
          <w:vertAlign w:val="superscript"/>
        </w:rPr>
        <w:t>2</w:t>
      </w:r>
      <w:r w:rsidRPr="00752FC6">
        <w:rPr>
          <w:rFonts w:cs="Times New Roman"/>
          <w:szCs w:val="24"/>
        </w:rPr>
        <w:t xml:space="preserve">, mis sätestab kohustuse </w:t>
      </w:r>
      <w:r w:rsidR="00BE79FE" w:rsidRPr="00752FC6">
        <w:rPr>
          <w:rFonts w:cs="Times New Roman"/>
          <w:szCs w:val="24"/>
        </w:rPr>
        <w:t xml:space="preserve">lisada avaldusele </w:t>
      </w:r>
      <w:r w:rsidRPr="00752FC6">
        <w:rPr>
          <w:rFonts w:cs="Times New Roman"/>
          <w:szCs w:val="24"/>
        </w:rPr>
        <w:t>tulundusühistule audiitorteenust osutava audiitorettevõtja nimi ja registrikood.</w:t>
      </w:r>
    </w:p>
    <w:p w14:paraId="1A4ADA1A" w14:textId="63302FD2" w:rsidR="00921C7A" w:rsidRPr="00752FC6" w:rsidRDefault="00921C7A" w:rsidP="00977E4A">
      <w:pPr>
        <w:spacing w:line="240" w:lineRule="auto"/>
        <w:jc w:val="both"/>
        <w:rPr>
          <w:rFonts w:cs="Times New Roman"/>
          <w:b/>
          <w:szCs w:val="24"/>
        </w:rPr>
      </w:pPr>
      <w:r w:rsidRPr="00752FC6">
        <w:rPr>
          <w:rFonts w:cs="Times New Roman"/>
          <w:b/>
          <w:szCs w:val="24"/>
        </w:rPr>
        <w:t>Paragrahvi 15 muutmine</w:t>
      </w:r>
    </w:p>
    <w:p w14:paraId="0FF80B76" w14:textId="4BC5EF59" w:rsidR="4ED0E4F8" w:rsidRPr="00752FC6" w:rsidRDefault="4ED0E4F8" w:rsidP="00977E4A">
      <w:pPr>
        <w:spacing w:line="240" w:lineRule="auto"/>
        <w:jc w:val="both"/>
        <w:rPr>
          <w:rFonts w:cs="Times New Roman"/>
        </w:rPr>
      </w:pPr>
      <w:r w:rsidRPr="00752FC6">
        <w:rPr>
          <w:rFonts w:cs="Times New Roman"/>
        </w:rPr>
        <w:t>Paragrahvi 15 lõike 1 punkti 1 täiendatakse liikme elektronposti aadressiga. See tähendab, et tulundusühistu juhatus, kes peab liikmete nimekirja, kannab sinna ka liikme elektronposti aadressi. Liikmel on kohustus see juhatusele esitada ning elektronposti aadress saab peamiseks ka</w:t>
      </w:r>
      <w:r w:rsidR="025F8E61" w:rsidRPr="00752FC6">
        <w:rPr>
          <w:rFonts w:cs="Times New Roman"/>
        </w:rPr>
        <w:t xml:space="preserve">naliks üldkoosoleku teate saatmisel. </w:t>
      </w:r>
    </w:p>
    <w:p w14:paraId="6094729E" w14:textId="4AA7759D" w:rsidR="00C82D3B" w:rsidRPr="00752FC6" w:rsidRDefault="008047A1" w:rsidP="00977E4A">
      <w:pPr>
        <w:spacing w:line="240" w:lineRule="auto"/>
        <w:jc w:val="both"/>
        <w:rPr>
          <w:rFonts w:cs="Times New Roman"/>
          <w:szCs w:val="24"/>
        </w:rPr>
      </w:pPr>
      <w:r w:rsidRPr="00752FC6">
        <w:rPr>
          <w:rFonts w:cs="Times New Roman"/>
          <w:szCs w:val="24"/>
        </w:rPr>
        <w:t xml:space="preserve">Tulundusühistuseaduse § 15 lõikest 5 jäetakse välja viide sama seaduse § 8 punktile 7. Nimetatud punkt on alates 01.02.2023 kehtetu ja sama küsimust reguleerib </w:t>
      </w:r>
      <w:proofErr w:type="spellStart"/>
      <w:r w:rsidRPr="00752FC6">
        <w:rPr>
          <w:rFonts w:cs="Times New Roman"/>
          <w:szCs w:val="24"/>
        </w:rPr>
        <w:t>ÄRS</w:t>
      </w:r>
      <w:r w:rsidR="00EB4639" w:rsidRPr="00752FC6">
        <w:rPr>
          <w:rFonts w:cs="Times New Roman"/>
          <w:szCs w:val="24"/>
        </w:rPr>
        <w:t>-i</w:t>
      </w:r>
      <w:proofErr w:type="spellEnd"/>
      <w:r w:rsidRPr="00752FC6">
        <w:rPr>
          <w:rFonts w:cs="Times New Roman"/>
          <w:szCs w:val="24"/>
        </w:rPr>
        <w:t xml:space="preserve"> § 16 p</w:t>
      </w:r>
      <w:r w:rsidR="00EB4639" w:rsidRPr="00752FC6">
        <w:rPr>
          <w:rFonts w:cs="Times New Roman"/>
          <w:szCs w:val="24"/>
        </w:rPr>
        <w:t>unkt</w:t>
      </w:r>
      <w:r w:rsidRPr="00752FC6">
        <w:rPr>
          <w:rFonts w:cs="Times New Roman"/>
          <w:szCs w:val="24"/>
        </w:rPr>
        <w:t xml:space="preserve"> 3.</w:t>
      </w:r>
    </w:p>
    <w:p w14:paraId="5BA5151C" w14:textId="660E50BA" w:rsidR="00921C7A" w:rsidRPr="00752FC6" w:rsidRDefault="00921C7A" w:rsidP="00977E4A">
      <w:pPr>
        <w:spacing w:line="240" w:lineRule="auto"/>
        <w:jc w:val="both"/>
        <w:rPr>
          <w:rFonts w:cs="Times New Roman"/>
          <w:b/>
          <w:szCs w:val="24"/>
        </w:rPr>
      </w:pPr>
      <w:r w:rsidRPr="00752FC6">
        <w:rPr>
          <w:rFonts w:cs="Times New Roman"/>
          <w:b/>
          <w:szCs w:val="24"/>
        </w:rPr>
        <w:t>Paragrahvi 28 muutmine</w:t>
      </w:r>
    </w:p>
    <w:p w14:paraId="6094729F" w14:textId="1280857C" w:rsidR="00C82D3B" w:rsidRPr="00752FC6" w:rsidRDefault="008047A1" w:rsidP="00977E4A">
      <w:pPr>
        <w:spacing w:line="240" w:lineRule="auto"/>
        <w:jc w:val="both"/>
        <w:rPr>
          <w:rFonts w:cs="Times New Roman"/>
          <w:szCs w:val="24"/>
        </w:rPr>
      </w:pPr>
      <w:r w:rsidRPr="00752FC6">
        <w:rPr>
          <w:rFonts w:cs="Times New Roman"/>
          <w:szCs w:val="24"/>
        </w:rPr>
        <w:t xml:space="preserve">Tulundusühistu liikme teabeõiguse sätted </w:t>
      </w:r>
      <w:r w:rsidR="00EB4639" w:rsidRPr="00752FC6">
        <w:rPr>
          <w:rFonts w:cs="Times New Roman"/>
          <w:szCs w:val="24"/>
        </w:rPr>
        <w:t>erinevad</w:t>
      </w:r>
      <w:r w:rsidRPr="00752FC6">
        <w:rPr>
          <w:rFonts w:cs="Times New Roman"/>
          <w:szCs w:val="24"/>
        </w:rPr>
        <w:t xml:space="preserve"> praegu põhjendamatult teiste eraõiguslike juriidiliste isikute liikide teabeõigust reguleerivatest sätetest. Samuti ei ole ühistu liikme teabeõigust reguleerivad sätted piisavalt õigusselged</w:t>
      </w:r>
      <w:r w:rsidR="00EB4639" w:rsidRPr="00752FC6">
        <w:rPr>
          <w:rFonts w:cs="Times New Roman"/>
          <w:szCs w:val="24"/>
        </w:rPr>
        <w:t>. S</w:t>
      </w:r>
      <w:r w:rsidRPr="00752FC6">
        <w:rPr>
          <w:rFonts w:cs="Times New Roman"/>
          <w:szCs w:val="24"/>
        </w:rPr>
        <w:t xml:space="preserve">ellele on oma lahendis tähelepanu juhtinud ka Riigikohus, märkides, et </w:t>
      </w:r>
      <w:proofErr w:type="spellStart"/>
      <w:r w:rsidRPr="00752FC6">
        <w:rPr>
          <w:rFonts w:cs="Times New Roman"/>
          <w:szCs w:val="24"/>
        </w:rPr>
        <w:t>TÜS</w:t>
      </w:r>
      <w:r w:rsidR="00EB4639" w:rsidRPr="00752FC6">
        <w:rPr>
          <w:rFonts w:cs="Times New Roman"/>
          <w:szCs w:val="24"/>
        </w:rPr>
        <w:t>-i</w:t>
      </w:r>
      <w:proofErr w:type="spellEnd"/>
      <w:r w:rsidRPr="00752FC6">
        <w:rPr>
          <w:rFonts w:cs="Times New Roman"/>
          <w:szCs w:val="24"/>
        </w:rPr>
        <w:t xml:space="preserve"> § 28 l</w:t>
      </w:r>
      <w:r w:rsidR="00EB4639" w:rsidRPr="00752FC6">
        <w:rPr>
          <w:rFonts w:cs="Times New Roman"/>
          <w:szCs w:val="24"/>
        </w:rPr>
        <w:t>õiked</w:t>
      </w:r>
      <w:r w:rsidRPr="00752FC6">
        <w:rPr>
          <w:rFonts w:cs="Times New Roman"/>
          <w:szCs w:val="24"/>
        </w:rPr>
        <w:t xml:space="preserve"> 2 ja 4 reguleerivad ühistu liikme teabeõigust vastuoluliselt.</w:t>
      </w:r>
    </w:p>
    <w:p w14:paraId="609472A0" w14:textId="1863AF50" w:rsidR="00C82D3B" w:rsidRPr="00752FC6" w:rsidRDefault="008047A1" w:rsidP="00977E4A">
      <w:pPr>
        <w:spacing w:line="240" w:lineRule="auto"/>
        <w:jc w:val="both"/>
        <w:rPr>
          <w:rFonts w:cs="Times New Roman"/>
          <w:szCs w:val="24"/>
        </w:rPr>
      </w:pPr>
      <w:r w:rsidRPr="00752FC6">
        <w:rPr>
          <w:rFonts w:cs="Times New Roman"/>
          <w:szCs w:val="24"/>
        </w:rPr>
        <w:t xml:space="preserve">Nimelt näeb kehtiva </w:t>
      </w:r>
      <w:proofErr w:type="spellStart"/>
      <w:r w:rsidRPr="00752FC6">
        <w:rPr>
          <w:rFonts w:cs="Times New Roman"/>
          <w:szCs w:val="24"/>
        </w:rPr>
        <w:t>TÜS</w:t>
      </w:r>
      <w:r w:rsidR="006372C7" w:rsidRPr="00752FC6">
        <w:rPr>
          <w:rFonts w:cs="Times New Roman"/>
          <w:szCs w:val="24"/>
        </w:rPr>
        <w:t>-i</w:t>
      </w:r>
      <w:proofErr w:type="spellEnd"/>
      <w:r w:rsidRPr="00752FC6">
        <w:rPr>
          <w:rFonts w:cs="Times New Roman"/>
          <w:szCs w:val="24"/>
        </w:rPr>
        <w:t xml:space="preserve"> § 28 l</w:t>
      </w:r>
      <w:r w:rsidR="006372C7" w:rsidRPr="00752FC6">
        <w:rPr>
          <w:rFonts w:cs="Times New Roman"/>
          <w:szCs w:val="24"/>
        </w:rPr>
        <w:t>õige</w:t>
      </w:r>
      <w:r w:rsidRPr="00752FC6">
        <w:rPr>
          <w:rFonts w:cs="Times New Roman"/>
          <w:szCs w:val="24"/>
        </w:rPr>
        <w:t xml:space="preserve"> 1 ette, et ühistu liikmel on õigus saada juhatuselt üldkoosolekul teavet ühistu tegevuse kohta. See säte on põhimõtteliselt sarnane aktsiaseltsi praeguse üldreegliga ja seda põhimõtet ka ei muudeta.</w:t>
      </w:r>
      <w:r w:rsidR="008622BA" w:rsidRPr="00752FC6">
        <w:rPr>
          <w:rFonts w:cs="Times New Roman"/>
          <w:szCs w:val="24"/>
        </w:rPr>
        <w:t xml:space="preserve"> Lõikesse 1 lisatakse </w:t>
      </w:r>
      <w:r w:rsidR="00783667" w:rsidRPr="00752FC6">
        <w:rPr>
          <w:rFonts w:cs="Times New Roman"/>
          <w:szCs w:val="24"/>
        </w:rPr>
        <w:t>liikmele õigus tutvuda ka ühistu dokumentidega.</w:t>
      </w:r>
    </w:p>
    <w:p w14:paraId="609472A1" w14:textId="4F24ACC3" w:rsidR="00C82D3B" w:rsidRPr="00752FC6" w:rsidRDefault="008047A1" w:rsidP="00977E4A">
      <w:pPr>
        <w:spacing w:line="240" w:lineRule="auto"/>
        <w:jc w:val="both"/>
        <w:rPr>
          <w:rFonts w:cs="Times New Roman"/>
          <w:szCs w:val="24"/>
        </w:rPr>
      </w:pPr>
      <w:r w:rsidRPr="00752FC6">
        <w:rPr>
          <w:rFonts w:cs="Times New Roman"/>
          <w:szCs w:val="24"/>
        </w:rPr>
        <w:t xml:space="preserve">Ühistu liikme </w:t>
      </w:r>
      <w:r w:rsidR="006372C7" w:rsidRPr="00752FC6">
        <w:rPr>
          <w:rFonts w:cs="Times New Roman"/>
          <w:szCs w:val="24"/>
        </w:rPr>
        <w:t xml:space="preserve">õigust tutvuda </w:t>
      </w:r>
      <w:r w:rsidRPr="00752FC6">
        <w:rPr>
          <w:rFonts w:cs="Times New Roman"/>
          <w:szCs w:val="24"/>
        </w:rPr>
        <w:t xml:space="preserve">dokumentidega reguleerib </w:t>
      </w:r>
      <w:proofErr w:type="spellStart"/>
      <w:r w:rsidRPr="00752FC6">
        <w:rPr>
          <w:rFonts w:cs="Times New Roman"/>
          <w:szCs w:val="24"/>
        </w:rPr>
        <w:t>TÜS</w:t>
      </w:r>
      <w:r w:rsidR="006372C7" w:rsidRPr="00752FC6">
        <w:rPr>
          <w:rFonts w:cs="Times New Roman"/>
          <w:szCs w:val="24"/>
        </w:rPr>
        <w:t>-i</w:t>
      </w:r>
      <w:proofErr w:type="spellEnd"/>
      <w:r w:rsidRPr="00752FC6">
        <w:rPr>
          <w:rFonts w:cs="Times New Roman"/>
          <w:szCs w:val="24"/>
        </w:rPr>
        <w:t xml:space="preserve"> § 28 l</w:t>
      </w:r>
      <w:r w:rsidR="006372C7" w:rsidRPr="00752FC6">
        <w:rPr>
          <w:rFonts w:cs="Times New Roman"/>
          <w:szCs w:val="24"/>
        </w:rPr>
        <w:t>õige</w:t>
      </w:r>
      <w:r w:rsidRPr="00752FC6">
        <w:rPr>
          <w:rFonts w:cs="Times New Roman"/>
          <w:szCs w:val="24"/>
        </w:rPr>
        <w:t xml:space="preserve"> 2 ja selle kohaselt on liikmel praegu õigus tutvuda ühistu dokumentidega üldkoosoleku otsusel, kui see ei kahjusta ühistu majanduslikke huve. </w:t>
      </w:r>
      <w:r w:rsidR="008E6F37" w:rsidRPr="00752FC6">
        <w:rPr>
          <w:rFonts w:cs="Times New Roman"/>
          <w:szCs w:val="24"/>
        </w:rPr>
        <w:t>Lõige</w:t>
      </w:r>
      <w:r w:rsidRPr="00752FC6">
        <w:rPr>
          <w:rFonts w:cs="Times New Roman"/>
          <w:szCs w:val="24"/>
        </w:rPr>
        <w:t xml:space="preserve"> 3 sätestab lisaks, et põhikirjaga võib ette näha liikmete suuremad õigused teabele. Teabeõiguse kohtuliku teostamise näeb ette </w:t>
      </w:r>
      <w:proofErr w:type="spellStart"/>
      <w:r w:rsidRPr="00752FC6">
        <w:rPr>
          <w:rFonts w:cs="Times New Roman"/>
          <w:szCs w:val="24"/>
        </w:rPr>
        <w:t>TÜS</w:t>
      </w:r>
      <w:r w:rsidR="008E6F37" w:rsidRPr="00752FC6">
        <w:rPr>
          <w:rFonts w:cs="Times New Roman"/>
          <w:szCs w:val="24"/>
        </w:rPr>
        <w:t>-i</w:t>
      </w:r>
      <w:proofErr w:type="spellEnd"/>
      <w:r w:rsidRPr="00752FC6">
        <w:rPr>
          <w:rFonts w:cs="Times New Roman"/>
          <w:szCs w:val="24"/>
        </w:rPr>
        <w:t xml:space="preserve"> § 28 l</w:t>
      </w:r>
      <w:r w:rsidR="008E6F37" w:rsidRPr="00752FC6">
        <w:rPr>
          <w:rFonts w:cs="Times New Roman"/>
          <w:szCs w:val="24"/>
        </w:rPr>
        <w:t>õige</w:t>
      </w:r>
      <w:r w:rsidRPr="00752FC6">
        <w:rPr>
          <w:rFonts w:cs="Times New Roman"/>
          <w:szCs w:val="24"/>
        </w:rPr>
        <w:t xml:space="preserve"> 4 ja selle järgi võib liige juhatuse keeldumise korral teabe andmisest või dokumentide tutvumiseks esitamisest nõuda, et tema nõudmise õiguspärasuse üle otsustaks üldkoosolek, või esitada üldkoosoleku toimumisest kahe nädala jooksul hagita menetluses kohtule avaldus juhatuse kohustamiseks teavet andma või dokumente esitama. Seega näeb kehtiv seadus ette, et teavet võib liige saada juhatuselt üldkoosolekul, kuid dokumentidega tutvumise õiguse üle peab esmalt otsustama üldkoosolek. Tegemist on põhjendamatu erinevusega osaühingu osaniku teabeõiguse sätetest. Mõistlik on näha ka tulundusühistus dokumentidega tutvumise õigus ette selliselt, et selle lubatavuse üle otsustab juhatus. Seetõttu näeb </w:t>
      </w:r>
      <w:proofErr w:type="spellStart"/>
      <w:r w:rsidRPr="00752FC6">
        <w:rPr>
          <w:rFonts w:cs="Times New Roman"/>
          <w:szCs w:val="24"/>
        </w:rPr>
        <w:t>TÜS</w:t>
      </w:r>
      <w:r w:rsidR="00DE41A1" w:rsidRPr="00752FC6">
        <w:rPr>
          <w:rFonts w:cs="Times New Roman"/>
          <w:szCs w:val="24"/>
        </w:rPr>
        <w:t>-i</w:t>
      </w:r>
      <w:proofErr w:type="spellEnd"/>
      <w:r w:rsidRPr="00752FC6">
        <w:rPr>
          <w:rFonts w:cs="Times New Roman"/>
          <w:szCs w:val="24"/>
        </w:rPr>
        <w:t xml:space="preserve"> § 28 l</w:t>
      </w:r>
      <w:r w:rsidR="00DE41A1" w:rsidRPr="00752FC6">
        <w:rPr>
          <w:rFonts w:cs="Times New Roman"/>
          <w:szCs w:val="24"/>
        </w:rPr>
        <w:t>õike</w:t>
      </w:r>
      <w:r w:rsidRPr="00752FC6">
        <w:rPr>
          <w:rFonts w:cs="Times New Roman"/>
          <w:szCs w:val="24"/>
        </w:rPr>
        <w:t xml:space="preserve"> 1 muudatus ette, et ühist</w:t>
      </w:r>
      <w:r w:rsidR="00DE41A1" w:rsidRPr="00752FC6">
        <w:rPr>
          <w:rFonts w:cs="Times New Roman"/>
          <w:szCs w:val="24"/>
        </w:rPr>
        <w:t>u</w:t>
      </w:r>
      <w:r w:rsidRPr="00752FC6">
        <w:rPr>
          <w:rFonts w:cs="Times New Roman"/>
          <w:szCs w:val="24"/>
        </w:rPr>
        <w:t xml:space="preserve"> liikmel on õigus saada juhatuselt üldkoosolekul teavet ühistu tegevuse kohta ja tutvuda ühistu dokumentidega.</w:t>
      </w:r>
    </w:p>
    <w:p w14:paraId="609472A2" w14:textId="382F043A" w:rsidR="00C82D3B" w:rsidRPr="00752FC6" w:rsidRDefault="008047A1" w:rsidP="00977E4A">
      <w:pPr>
        <w:spacing w:line="240" w:lineRule="auto"/>
        <w:jc w:val="both"/>
        <w:rPr>
          <w:rFonts w:cs="Times New Roman"/>
          <w:szCs w:val="24"/>
        </w:rPr>
      </w:pPr>
      <w:proofErr w:type="spellStart"/>
      <w:r w:rsidRPr="00752FC6">
        <w:rPr>
          <w:rFonts w:cs="Times New Roman"/>
          <w:szCs w:val="24"/>
        </w:rPr>
        <w:t>TÜS</w:t>
      </w:r>
      <w:r w:rsidR="00DE41A1" w:rsidRPr="00752FC6">
        <w:rPr>
          <w:rFonts w:cs="Times New Roman"/>
          <w:szCs w:val="24"/>
        </w:rPr>
        <w:t>-i</w:t>
      </w:r>
      <w:proofErr w:type="spellEnd"/>
      <w:r w:rsidRPr="00752FC6">
        <w:rPr>
          <w:rFonts w:cs="Times New Roman"/>
          <w:szCs w:val="24"/>
        </w:rPr>
        <w:t xml:space="preserve"> § 28 l</w:t>
      </w:r>
      <w:r w:rsidR="00DE41A1" w:rsidRPr="00752FC6">
        <w:rPr>
          <w:rFonts w:cs="Times New Roman"/>
          <w:szCs w:val="24"/>
        </w:rPr>
        <w:t>õi</w:t>
      </w:r>
      <w:r w:rsidR="008A3542" w:rsidRPr="00752FC6">
        <w:rPr>
          <w:rFonts w:cs="Times New Roman"/>
          <w:szCs w:val="24"/>
        </w:rPr>
        <w:t>kega</w:t>
      </w:r>
      <w:r w:rsidRPr="00752FC6">
        <w:rPr>
          <w:rFonts w:cs="Times New Roman"/>
          <w:szCs w:val="24"/>
        </w:rPr>
        <w:t xml:space="preserve"> 2 nä</w:t>
      </w:r>
      <w:r w:rsidR="008A3542" w:rsidRPr="00752FC6">
        <w:rPr>
          <w:rFonts w:cs="Times New Roman"/>
          <w:szCs w:val="24"/>
        </w:rPr>
        <w:t>hakse</w:t>
      </w:r>
      <w:r w:rsidRPr="00752FC6">
        <w:rPr>
          <w:rFonts w:cs="Times New Roman"/>
          <w:szCs w:val="24"/>
        </w:rPr>
        <w:t xml:space="preserve"> juhatusele ette samasugu</w:t>
      </w:r>
      <w:r w:rsidR="008A3542" w:rsidRPr="00752FC6">
        <w:rPr>
          <w:rFonts w:cs="Times New Roman"/>
          <w:szCs w:val="24"/>
        </w:rPr>
        <w:t>n</w:t>
      </w:r>
      <w:r w:rsidRPr="00752FC6">
        <w:rPr>
          <w:rFonts w:cs="Times New Roman"/>
          <w:szCs w:val="24"/>
        </w:rPr>
        <w:t>e õigus keelduda dokumentide esitamisest ja teabe andmisest, nagu see on reguleeritud ka osaühingu</w:t>
      </w:r>
      <w:r w:rsidR="005357D9" w:rsidRPr="00752FC6">
        <w:rPr>
          <w:rFonts w:cs="Times New Roman"/>
          <w:szCs w:val="24"/>
        </w:rPr>
        <w:t xml:space="preserve"> puhul</w:t>
      </w:r>
      <w:r w:rsidRPr="00752FC6">
        <w:rPr>
          <w:rFonts w:cs="Times New Roman"/>
          <w:szCs w:val="24"/>
        </w:rPr>
        <w:t xml:space="preserve"> (ÄS § 166 lg 2). Nimelt võib juhatus keelduda liikmele teabe andmisest ja dokumentide esitamisest, kui on alust eeldada, et see võib tekitada olulist kahju ühistu huvidele.</w:t>
      </w:r>
    </w:p>
    <w:p w14:paraId="609472A3" w14:textId="55978668" w:rsidR="00C82D3B" w:rsidRPr="00752FC6" w:rsidRDefault="008047A1" w:rsidP="00977E4A">
      <w:pPr>
        <w:spacing w:line="240" w:lineRule="auto"/>
        <w:jc w:val="both"/>
        <w:rPr>
          <w:rFonts w:cs="Times New Roman"/>
          <w:szCs w:val="24"/>
        </w:rPr>
      </w:pPr>
      <w:r w:rsidRPr="00752FC6">
        <w:rPr>
          <w:rFonts w:cs="Times New Roman"/>
          <w:szCs w:val="24"/>
        </w:rPr>
        <w:t>Ühtlasi t</w:t>
      </w:r>
      <w:r w:rsidR="008A3542" w:rsidRPr="00752FC6">
        <w:rPr>
          <w:rFonts w:cs="Times New Roman"/>
          <w:szCs w:val="24"/>
        </w:rPr>
        <w:t>unnistatakse</w:t>
      </w:r>
      <w:r w:rsidRPr="00752FC6">
        <w:rPr>
          <w:rFonts w:cs="Times New Roman"/>
          <w:szCs w:val="24"/>
        </w:rPr>
        <w:t xml:space="preserve"> </w:t>
      </w:r>
      <w:proofErr w:type="spellStart"/>
      <w:r w:rsidRPr="00752FC6">
        <w:rPr>
          <w:rFonts w:cs="Times New Roman"/>
          <w:szCs w:val="24"/>
        </w:rPr>
        <w:t>TÜS</w:t>
      </w:r>
      <w:r w:rsidR="009D6824" w:rsidRPr="00752FC6">
        <w:rPr>
          <w:rFonts w:cs="Times New Roman"/>
          <w:szCs w:val="24"/>
        </w:rPr>
        <w:t>-i</w:t>
      </w:r>
      <w:proofErr w:type="spellEnd"/>
      <w:r w:rsidRPr="00752FC6">
        <w:rPr>
          <w:rFonts w:cs="Times New Roman"/>
          <w:szCs w:val="24"/>
        </w:rPr>
        <w:t xml:space="preserve"> § 28 l</w:t>
      </w:r>
      <w:r w:rsidR="009D6824" w:rsidRPr="00752FC6">
        <w:rPr>
          <w:rFonts w:cs="Times New Roman"/>
          <w:szCs w:val="24"/>
        </w:rPr>
        <w:t xml:space="preserve">õige </w:t>
      </w:r>
      <w:r w:rsidRPr="00752FC6">
        <w:rPr>
          <w:rFonts w:cs="Times New Roman"/>
          <w:szCs w:val="24"/>
        </w:rPr>
        <w:t>3</w:t>
      </w:r>
      <w:r w:rsidR="009D6824" w:rsidRPr="00752FC6">
        <w:rPr>
          <w:rFonts w:cs="Times New Roman"/>
          <w:szCs w:val="24"/>
        </w:rPr>
        <w:t xml:space="preserve"> kehtetuks</w:t>
      </w:r>
      <w:r w:rsidRPr="00752FC6">
        <w:rPr>
          <w:rFonts w:cs="Times New Roman"/>
          <w:szCs w:val="24"/>
        </w:rPr>
        <w:t>, kuna teabeõigus on ühistu liikmete omavahelisi suhteid puudutav küsimus, mida võibki liikmete kasuks põhikirjaga teisiti reguleerida.</w:t>
      </w:r>
    </w:p>
    <w:p w14:paraId="609472A5" w14:textId="22865C58" w:rsidR="00C82D3B" w:rsidRPr="00752FC6" w:rsidRDefault="5CE13527" w:rsidP="00977E4A">
      <w:pPr>
        <w:spacing w:line="240" w:lineRule="auto"/>
        <w:jc w:val="both"/>
        <w:rPr>
          <w:rFonts w:cs="Times New Roman"/>
        </w:rPr>
      </w:pPr>
      <w:r w:rsidRPr="00752FC6">
        <w:rPr>
          <w:rFonts w:cs="Times New Roman"/>
        </w:rPr>
        <w:lastRenderedPageBreak/>
        <w:t xml:space="preserve">Kuna ühistu liikmele teabe andmise või dokumentide näitamise lubatavuse üle otsustab </w:t>
      </w:r>
      <w:r w:rsidR="407CED56" w:rsidRPr="00752FC6">
        <w:rPr>
          <w:rFonts w:cs="Times New Roman"/>
        </w:rPr>
        <w:t>muudatuste kohaselt</w:t>
      </w:r>
      <w:r w:rsidRPr="00752FC6">
        <w:rPr>
          <w:rFonts w:cs="Times New Roman"/>
        </w:rPr>
        <w:t xml:space="preserve"> </w:t>
      </w:r>
      <w:proofErr w:type="spellStart"/>
      <w:r w:rsidRPr="00752FC6">
        <w:rPr>
          <w:rFonts w:cs="Times New Roman"/>
        </w:rPr>
        <w:t>TÜS</w:t>
      </w:r>
      <w:r w:rsidR="407CED56" w:rsidRPr="00752FC6">
        <w:rPr>
          <w:rFonts w:cs="Times New Roman"/>
        </w:rPr>
        <w:t>-i</w:t>
      </w:r>
      <w:proofErr w:type="spellEnd"/>
      <w:r w:rsidRPr="00752FC6">
        <w:rPr>
          <w:rFonts w:cs="Times New Roman"/>
        </w:rPr>
        <w:t xml:space="preserve"> § 28 l</w:t>
      </w:r>
      <w:r w:rsidR="407CED56" w:rsidRPr="00752FC6">
        <w:rPr>
          <w:rFonts w:cs="Times New Roman"/>
        </w:rPr>
        <w:t>õigete</w:t>
      </w:r>
      <w:r w:rsidRPr="00752FC6">
        <w:rPr>
          <w:rFonts w:cs="Times New Roman"/>
        </w:rPr>
        <w:t xml:space="preserve"> 1 ja 2 kohaselt juhatus, siis on muudetud ka § 28 l</w:t>
      </w:r>
      <w:r w:rsidR="407CED56" w:rsidRPr="00752FC6">
        <w:rPr>
          <w:rFonts w:cs="Times New Roman"/>
        </w:rPr>
        <w:t>õiget</w:t>
      </w:r>
      <w:r w:rsidRPr="00752FC6">
        <w:rPr>
          <w:rFonts w:cs="Times New Roman"/>
        </w:rPr>
        <w:t xml:space="preserve"> 4 selliselt, et kohtusse pöördumise tähtaeg ei ole enam seotud üldkoosoleku toimumisega, vaid juhatuse keeldumisega või asjaoluga, et juhatus ei ole liikme taotlusele vastanud. Kui liige pöördub juhatuse poole ja juhatus teatab, et liikmele antakse teavet üldkoosolekul, kuid üldkoosolekul teavet ei anta, on see võrdsustatud keeldumisega </w:t>
      </w:r>
      <w:r w:rsidR="407CED56" w:rsidRPr="00752FC6">
        <w:rPr>
          <w:rFonts w:cs="Times New Roman"/>
        </w:rPr>
        <w:t>ning</w:t>
      </w:r>
      <w:r w:rsidRPr="00752FC6">
        <w:rPr>
          <w:rFonts w:cs="Times New Roman"/>
        </w:rPr>
        <w:t xml:space="preserve"> lõikes 4 sätestatud kohtu poole pöördumise </w:t>
      </w:r>
      <w:r w:rsidR="1734C4AF" w:rsidRPr="00752FC6">
        <w:rPr>
          <w:rFonts w:cs="Times New Roman"/>
        </w:rPr>
        <w:t>kolme kuu pikkune</w:t>
      </w:r>
      <w:r w:rsidRPr="00752FC6">
        <w:rPr>
          <w:rFonts w:cs="Times New Roman"/>
        </w:rPr>
        <w:t xml:space="preserve"> tähtaeg hakkab kulgema üldkoosoleku toimumisest.</w:t>
      </w:r>
    </w:p>
    <w:p w14:paraId="1886737F" w14:textId="773843B0" w:rsidR="002A5005" w:rsidRPr="00752FC6" w:rsidRDefault="00BF42E3" w:rsidP="00977E4A">
      <w:pPr>
        <w:spacing w:line="240" w:lineRule="auto"/>
        <w:jc w:val="both"/>
        <w:rPr>
          <w:rFonts w:cs="Times New Roman"/>
          <w:szCs w:val="24"/>
        </w:rPr>
      </w:pPr>
      <w:r w:rsidRPr="00752FC6">
        <w:rPr>
          <w:rFonts w:cs="Times New Roman"/>
          <w:szCs w:val="24"/>
        </w:rPr>
        <w:t>Vt lisaks</w:t>
      </w:r>
      <w:r w:rsidR="002A5005" w:rsidRPr="00752FC6">
        <w:rPr>
          <w:rFonts w:cs="Times New Roman"/>
          <w:szCs w:val="24"/>
        </w:rPr>
        <w:t xml:space="preserve"> analüüs-kontseptsiooni punkti 9.4.1.</w:t>
      </w:r>
    </w:p>
    <w:p w14:paraId="09438090" w14:textId="512BBD8A" w:rsidR="00ED32FA" w:rsidRPr="00752FC6" w:rsidRDefault="00ED32FA" w:rsidP="00977E4A">
      <w:pPr>
        <w:spacing w:line="240" w:lineRule="auto"/>
        <w:jc w:val="both"/>
        <w:rPr>
          <w:rFonts w:cs="Times New Roman"/>
          <w:b/>
          <w:szCs w:val="24"/>
        </w:rPr>
      </w:pPr>
      <w:r w:rsidRPr="00752FC6">
        <w:rPr>
          <w:rFonts w:cs="Times New Roman"/>
          <w:b/>
          <w:szCs w:val="24"/>
        </w:rPr>
        <w:t>Paragrahvi 39 muutmine</w:t>
      </w:r>
    </w:p>
    <w:p w14:paraId="609472A6" w14:textId="772394D6" w:rsidR="00C82D3B" w:rsidRPr="00752FC6" w:rsidRDefault="008047A1" w:rsidP="00977E4A">
      <w:pPr>
        <w:spacing w:line="240" w:lineRule="auto"/>
        <w:jc w:val="both"/>
        <w:rPr>
          <w:rFonts w:cs="Times New Roman"/>
        </w:rPr>
      </w:pPr>
      <w:r w:rsidRPr="00752FC6">
        <w:rPr>
          <w:rFonts w:cs="Times New Roman"/>
        </w:rPr>
        <w:t>Paragrahvi 39 on kavandatud üks muudatus. Kui kehtiva § 39 l</w:t>
      </w:r>
      <w:r w:rsidR="00642147" w:rsidRPr="00752FC6">
        <w:rPr>
          <w:rFonts w:cs="Times New Roman"/>
        </w:rPr>
        <w:t>õike</w:t>
      </w:r>
      <w:r w:rsidRPr="00752FC6">
        <w:rPr>
          <w:rFonts w:cs="Times New Roman"/>
        </w:rPr>
        <w:t xml:space="preserve"> 1 punkt 8 sätestab, et üldkoosoleku pädevuses on juhatuse või nõukogu liikmega tehingu tegemise otsustamine, tehingu tingimuste määramine, õigusvaidluse pidamise otsustamine ning selles tehingus või vaidluses ühistu esindaja määramine, siis muudatuse jär</w:t>
      </w:r>
      <w:r w:rsidR="00642147" w:rsidRPr="00752FC6">
        <w:rPr>
          <w:rFonts w:cs="Times New Roman"/>
        </w:rPr>
        <w:t>el</w:t>
      </w:r>
      <w:r w:rsidRPr="00752FC6">
        <w:rPr>
          <w:rFonts w:cs="Times New Roman"/>
        </w:rPr>
        <w:t xml:space="preserve"> on nimetatud punkt täpsustatud kujul järgmises sõnastuses: „üldkoosoleku pädevuses on juhatuse või nõukogu liikmega tehingu tegemise otsustamine, tehingu tingimuste määramine, õigusvaidluse pidamise otsustamine ning selles tehingus või vaidluses, samuti nõukogu või juhatuse liikme ühistu vastu algatatud õigusvaidluses ühistu esindaja määramine“</w:t>
      </w:r>
      <w:r w:rsidR="00642147" w:rsidRPr="00752FC6">
        <w:rPr>
          <w:rFonts w:cs="Times New Roman"/>
        </w:rPr>
        <w:t>.</w:t>
      </w:r>
      <w:r w:rsidRPr="00752FC6">
        <w:rPr>
          <w:rFonts w:cs="Times New Roman"/>
        </w:rPr>
        <w:t xml:space="preserve"> Muudatuse eesmär</w:t>
      </w:r>
      <w:r w:rsidR="00642147" w:rsidRPr="00752FC6">
        <w:rPr>
          <w:rFonts w:cs="Times New Roman"/>
        </w:rPr>
        <w:t>k</w:t>
      </w:r>
      <w:r w:rsidRPr="00752FC6">
        <w:rPr>
          <w:rFonts w:cs="Times New Roman"/>
        </w:rPr>
        <w:t xml:space="preserve"> on sätte sõnastuse täpsustamine</w:t>
      </w:r>
      <w:r w:rsidR="00972CAB" w:rsidRPr="00752FC6">
        <w:rPr>
          <w:rFonts w:cs="Times New Roman"/>
        </w:rPr>
        <w:t xml:space="preserve">. </w:t>
      </w:r>
    </w:p>
    <w:p w14:paraId="609472A7" w14:textId="6B2E698D" w:rsidR="00C82D3B" w:rsidRPr="00752FC6" w:rsidRDefault="008047A1" w:rsidP="00977E4A">
      <w:pPr>
        <w:spacing w:line="240" w:lineRule="auto"/>
        <w:jc w:val="both"/>
        <w:rPr>
          <w:rFonts w:cs="Times New Roman"/>
          <w:szCs w:val="24"/>
        </w:rPr>
      </w:pPr>
      <w:r w:rsidRPr="00752FC6">
        <w:rPr>
          <w:rFonts w:cs="Times New Roman"/>
          <w:szCs w:val="24"/>
        </w:rPr>
        <w:t>Vt ka analüüs-kontseptsiooni punkti 7.2.3.</w:t>
      </w:r>
    </w:p>
    <w:p w14:paraId="60770182" w14:textId="1B545450" w:rsidR="00ED32FA" w:rsidRPr="00752FC6" w:rsidRDefault="00ED32FA" w:rsidP="00977E4A">
      <w:pPr>
        <w:spacing w:line="240" w:lineRule="auto"/>
        <w:jc w:val="both"/>
        <w:rPr>
          <w:rFonts w:cs="Times New Roman"/>
          <w:b/>
          <w:szCs w:val="24"/>
        </w:rPr>
      </w:pPr>
      <w:r w:rsidRPr="00752FC6">
        <w:rPr>
          <w:rFonts w:cs="Times New Roman"/>
          <w:b/>
          <w:szCs w:val="24"/>
        </w:rPr>
        <w:t>Paragrahvi 40 muutmine</w:t>
      </w:r>
    </w:p>
    <w:p w14:paraId="609472A8" w14:textId="0F0365B3" w:rsidR="00C82D3B" w:rsidRPr="00752FC6" w:rsidRDefault="008047A1" w:rsidP="00977E4A">
      <w:pPr>
        <w:spacing w:line="240" w:lineRule="auto"/>
        <w:jc w:val="both"/>
        <w:rPr>
          <w:rFonts w:cs="Times New Roman"/>
          <w:szCs w:val="24"/>
        </w:rPr>
      </w:pPr>
      <w:r w:rsidRPr="00752FC6">
        <w:rPr>
          <w:rFonts w:cs="Times New Roman"/>
          <w:szCs w:val="24"/>
        </w:rPr>
        <w:t>Paragrahvi 40 on kavandatud muudatus</w:t>
      </w:r>
      <w:r w:rsidR="00170E68" w:rsidRPr="00752FC6">
        <w:rPr>
          <w:rFonts w:cs="Times New Roman"/>
          <w:szCs w:val="24"/>
        </w:rPr>
        <w:t>ed</w:t>
      </w:r>
      <w:r w:rsidRPr="00752FC6">
        <w:rPr>
          <w:rFonts w:cs="Times New Roman"/>
          <w:szCs w:val="24"/>
        </w:rPr>
        <w:t xml:space="preserve"> kah</w:t>
      </w:r>
      <w:r w:rsidR="00170E68" w:rsidRPr="00752FC6">
        <w:rPr>
          <w:rFonts w:cs="Times New Roman"/>
          <w:szCs w:val="24"/>
        </w:rPr>
        <w:t>es</w:t>
      </w:r>
      <w:r w:rsidRPr="00752FC6">
        <w:rPr>
          <w:rFonts w:cs="Times New Roman"/>
          <w:szCs w:val="24"/>
        </w:rPr>
        <w:t xml:space="preserve"> lõikes. </w:t>
      </w:r>
      <w:r w:rsidR="00F568B5" w:rsidRPr="00752FC6">
        <w:rPr>
          <w:rFonts w:cs="Times New Roman"/>
          <w:szCs w:val="24"/>
        </w:rPr>
        <w:t xml:space="preserve">Esiteks, </w:t>
      </w:r>
      <w:r w:rsidRPr="00752FC6">
        <w:rPr>
          <w:rFonts w:cs="Times New Roman"/>
          <w:szCs w:val="24"/>
        </w:rPr>
        <w:t>§ 40 l</w:t>
      </w:r>
      <w:r w:rsidR="00F568B5" w:rsidRPr="00752FC6">
        <w:rPr>
          <w:rFonts w:cs="Times New Roman"/>
          <w:szCs w:val="24"/>
        </w:rPr>
        <w:t>õiget</w:t>
      </w:r>
      <w:r w:rsidRPr="00752FC6">
        <w:rPr>
          <w:rFonts w:cs="Times New Roman"/>
          <w:szCs w:val="24"/>
        </w:rPr>
        <w:t xml:space="preserve"> 3 täienda</w:t>
      </w:r>
      <w:r w:rsidR="00F568B5" w:rsidRPr="00752FC6">
        <w:rPr>
          <w:rFonts w:cs="Times New Roman"/>
          <w:szCs w:val="24"/>
        </w:rPr>
        <w:t>taks</w:t>
      </w:r>
      <w:r w:rsidR="00823445" w:rsidRPr="00752FC6">
        <w:rPr>
          <w:rFonts w:cs="Times New Roman"/>
          <w:szCs w:val="24"/>
        </w:rPr>
        <w:t xml:space="preserve">e </w:t>
      </w:r>
      <w:r w:rsidR="00BC311A" w:rsidRPr="00752FC6">
        <w:rPr>
          <w:rFonts w:cs="Times New Roman"/>
          <w:szCs w:val="24"/>
        </w:rPr>
        <w:t>ja</w:t>
      </w:r>
      <w:r w:rsidRPr="00752FC6">
        <w:rPr>
          <w:rFonts w:cs="Times New Roman"/>
          <w:szCs w:val="24"/>
        </w:rPr>
        <w:t xml:space="preserve"> nähakse ette, et lisaks konkreetsete aluste esinemisele (</w:t>
      </w:r>
      <w:proofErr w:type="spellStart"/>
      <w:r w:rsidRPr="00752FC6">
        <w:rPr>
          <w:rFonts w:cs="Times New Roman"/>
          <w:szCs w:val="24"/>
        </w:rPr>
        <w:t>TüS</w:t>
      </w:r>
      <w:proofErr w:type="spellEnd"/>
      <w:r w:rsidRPr="00752FC6">
        <w:rPr>
          <w:rFonts w:cs="Times New Roman"/>
          <w:szCs w:val="24"/>
        </w:rPr>
        <w:t xml:space="preserve"> § 40 lg 3 punkt 1 jj) tuleb juhatusel erakorraline üldkoosolek kutsuda kokku igal juhul</w:t>
      </w:r>
      <w:r w:rsidR="00BC311A" w:rsidRPr="00752FC6">
        <w:rPr>
          <w:rFonts w:cs="Times New Roman"/>
          <w:szCs w:val="24"/>
        </w:rPr>
        <w:t>,</w:t>
      </w:r>
      <w:r w:rsidRPr="00752FC6">
        <w:rPr>
          <w:rFonts w:cs="Times New Roman"/>
          <w:szCs w:val="24"/>
        </w:rPr>
        <w:t xml:space="preserve"> kui see on ühingu huvides vajalik. Ühingu huvi peab olema keskseks aluseks (lisaks seaduses ja põhikirjas sätestatud muudele alustele), mil ühingu juhatus peaks liikmete koosoleku kokku kutsuma.</w:t>
      </w:r>
    </w:p>
    <w:p w14:paraId="609472A9" w14:textId="4A08B7FC" w:rsidR="00C82D3B" w:rsidRPr="00752FC6" w:rsidRDefault="008047A1" w:rsidP="00977E4A">
      <w:pPr>
        <w:spacing w:line="240" w:lineRule="auto"/>
        <w:jc w:val="both"/>
        <w:rPr>
          <w:rFonts w:cs="Times New Roman"/>
          <w:szCs w:val="24"/>
        </w:rPr>
      </w:pPr>
      <w:r w:rsidRPr="00752FC6">
        <w:rPr>
          <w:rFonts w:cs="Times New Roman"/>
          <w:szCs w:val="24"/>
        </w:rPr>
        <w:t xml:space="preserve">Paragrahvi 40 </w:t>
      </w:r>
      <w:r w:rsidR="00A3083F" w:rsidRPr="00752FC6">
        <w:rPr>
          <w:rFonts w:cs="Times New Roman"/>
          <w:szCs w:val="24"/>
        </w:rPr>
        <w:t>lõike</w:t>
      </w:r>
      <w:r w:rsidRPr="00752FC6">
        <w:rPr>
          <w:rFonts w:cs="Times New Roman"/>
          <w:szCs w:val="24"/>
        </w:rPr>
        <w:t xml:space="preserve"> 4 muudatuse eesmär</w:t>
      </w:r>
      <w:r w:rsidR="00A3083F" w:rsidRPr="00752FC6">
        <w:rPr>
          <w:rFonts w:cs="Times New Roman"/>
          <w:szCs w:val="24"/>
        </w:rPr>
        <w:t>k</w:t>
      </w:r>
      <w:r w:rsidRPr="00752FC6">
        <w:rPr>
          <w:rFonts w:cs="Times New Roman"/>
          <w:szCs w:val="24"/>
        </w:rPr>
        <w:t xml:space="preserve"> on täpsustada ja muuta õigusselgemaks üldkoosoleku kokkukutsumise õiguse kolmandale õigustatud isikule üleminekut olukorras, kus ühingu juhatus ei kutsu üldkoosolekut seaduses ettenähtud kujul ja viisil kokku.</w:t>
      </w:r>
    </w:p>
    <w:p w14:paraId="609472AA" w14:textId="167B6DEF" w:rsidR="00C82D3B" w:rsidRPr="00752FC6" w:rsidRDefault="00A3083F" w:rsidP="00977E4A">
      <w:pPr>
        <w:spacing w:line="240" w:lineRule="auto"/>
        <w:jc w:val="both"/>
        <w:rPr>
          <w:rFonts w:cs="Times New Roman"/>
          <w:szCs w:val="24"/>
        </w:rPr>
      </w:pPr>
      <w:r w:rsidRPr="00752FC6">
        <w:rPr>
          <w:rFonts w:cs="Times New Roman"/>
          <w:szCs w:val="24"/>
        </w:rPr>
        <w:t>Lõiget 4</w:t>
      </w:r>
      <w:r w:rsidR="008047A1" w:rsidRPr="00752FC6">
        <w:rPr>
          <w:rFonts w:cs="Times New Roman"/>
          <w:szCs w:val="24"/>
        </w:rPr>
        <w:t xml:space="preserve"> täpsustatakse õigusselguse huvides</w:t>
      </w:r>
      <w:r w:rsidRPr="00752FC6">
        <w:rPr>
          <w:rFonts w:cs="Times New Roman"/>
          <w:szCs w:val="24"/>
        </w:rPr>
        <w:t xml:space="preserve">, lisades, et üldkoosolek kutsutakse kokku </w:t>
      </w:r>
      <w:r w:rsidR="008047A1" w:rsidRPr="00752FC6">
        <w:rPr>
          <w:rFonts w:cs="Times New Roman"/>
          <w:szCs w:val="24"/>
        </w:rPr>
        <w:t xml:space="preserve">nõutava päevakorraga, st juhatus peab kolmanda isiku nõude </w:t>
      </w:r>
      <w:r w:rsidRPr="00752FC6">
        <w:rPr>
          <w:rFonts w:cs="Times New Roman"/>
          <w:szCs w:val="24"/>
        </w:rPr>
        <w:t>korral</w:t>
      </w:r>
      <w:r w:rsidR="008047A1" w:rsidRPr="00752FC6">
        <w:rPr>
          <w:rFonts w:cs="Times New Roman"/>
          <w:szCs w:val="24"/>
        </w:rPr>
        <w:t xml:space="preserve"> koosoleku kutsuma kokku just </w:t>
      </w:r>
      <w:r w:rsidRPr="00752FC6">
        <w:rPr>
          <w:rFonts w:cs="Times New Roman"/>
          <w:szCs w:val="24"/>
        </w:rPr>
        <w:t xml:space="preserve">sellise </w:t>
      </w:r>
      <w:r w:rsidR="008047A1" w:rsidRPr="00752FC6">
        <w:rPr>
          <w:rFonts w:cs="Times New Roman"/>
          <w:szCs w:val="24"/>
        </w:rPr>
        <w:t>päevakorraga</w:t>
      </w:r>
      <w:r w:rsidRPr="00752FC6">
        <w:rPr>
          <w:rFonts w:cs="Times New Roman"/>
          <w:szCs w:val="24"/>
        </w:rPr>
        <w:t>,</w:t>
      </w:r>
      <w:r w:rsidR="008047A1" w:rsidRPr="00752FC6">
        <w:rPr>
          <w:rFonts w:cs="Times New Roman"/>
          <w:szCs w:val="24"/>
        </w:rPr>
        <w:t xml:space="preserve"> nagu seda kolmandad õigustatud isikud nõuavad. </w:t>
      </w:r>
      <w:r w:rsidR="0091685D" w:rsidRPr="00752FC6">
        <w:rPr>
          <w:rFonts w:cs="Times New Roman"/>
          <w:szCs w:val="24"/>
        </w:rPr>
        <w:t>E</w:t>
      </w:r>
      <w:r w:rsidR="008047A1" w:rsidRPr="00752FC6">
        <w:rPr>
          <w:rFonts w:cs="Times New Roman"/>
          <w:szCs w:val="24"/>
        </w:rPr>
        <w:t>esmär</w:t>
      </w:r>
      <w:r w:rsidR="0091685D" w:rsidRPr="00752FC6">
        <w:rPr>
          <w:rFonts w:cs="Times New Roman"/>
          <w:szCs w:val="24"/>
        </w:rPr>
        <w:t>k</w:t>
      </w:r>
      <w:r w:rsidR="008047A1" w:rsidRPr="00752FC6">
        <w:rPr>
          <w:rFonts w:cs="Times New Roman"/>
          <w:szCs w:val="24"/>
        </w:rPr>
        <w:t xml:space="preserve"> on vältida </w:t>
      </w:r>
      <w:r w:rsidR="0091685D" w:rsidRPr="00752FC6">
        <w:rPr>
          <w:rFonts w:cs="Times New Roman"/>
          <w:szCs w:val="24"/>
        </w:rPr>
        <w:t xml:space="preserve">selle reegli </w:t>
      </w:r>
      <w:r w:rsidR="008047A1" w:rsidRPr="00752FC6">
        <w:rPr>
          <w:rFonts w:cs="Times New Roman"/>
          <w:szCs w:val="24"/>
        </w:rPr>
        <w:t>võimalikke kuritarvitusi</w:t>
      </w:r>
      <w:r w:rsidR="0091685D" w:rsidRPr="00752FC6">
        <w:rPr>
          <w:rFonts w:cs="Times New Roman"/>
          <w:szCs w:val="24"/>
        </w:rPr>
        <w:t>,</w:t>
      </w:r>
      <w:r w:rsidR="008047A1" w:rsidRPr="00752FC6">
        <w:rPr>
          <w:rFonts w:cs="Times New Roman"/>
          <w:szCs w:val="24"/>
        </w:rPr>
        <w:t xml:space="preserve"> tagades, et korralda</w:t>
      </w:r>
      <w:r w:rsidR="0091685D" w:rsidRPr="00752FC6">
        <w:rPr>
          <w:rFonts w:cs="Times New Roman"/>
          <w:szCs w:val="24"/>
        </w:rPr>
        <w:t>ta</w:t>
      </w:r>
      <w:r w:rsidR="008047A1" w:rsidRPr="00752FC6">
        <w:rPr>
          <w:rFonts w:cs="Times New Roman"/>
          <w:szCs w:val="24"/>
        </w:rPr>
        <w:t>val koosolekul tuleksid ka arutamisele need küsimused, mida kolmandad õigustatud isikud soovivad</w:t>
      </w:r>
      <w:r w:rsidR="008E6A49" w:rsidRPr="00752FC6">
        <w:rPr>
          <w:rFonts w:cs="Times New Roman"/>
          <w:szCs w:val="24"/>
        </w:rPr>
        <w:t xml:space="preserve"> arutada</w:t>
      </w:r>
      <w:r w:rsidR="008047A1" w:rsidRPr="00752FC6">
        <w:rPr>
          <w:rFonts w:cs="Times New Roman"/>
          <w:szCs w:val="24"/>
        </w:rPr>
        <w:t>. Kehtiva sõnastuse kohaselt ei ole tagatud, et koosoleku kokkukutsumise nõude esitanud organi või isiku soovitud küsimus saaks kajastatud koosoleku kokkukutsumise teates.</w:t>
      </w:r>
    </w:p>
    <w:p w14:paraId="609472AB" w14:textId="6E8A9A63" w:rsidR="00C82D3B" w:rsidRPr="00752FC6" w:rsidRDefault="008047A1" w:rsidP="00977E4A">
      <w:pPr>
        <w:spacing w:line="240" w:lineRule="auto"/>
        <w:jc w:val="both"/>
        <w:rPr>
          <w:rFonts w:cs="Times New Roman"/>
          <w:szCs w:val="24"/>
        </w:rPr>
      </w:pPr>
      <w:r w:rsidRPr="00752FC6">
        <w:rPr>
          <w:rFonts w:cs="Times New Roman"/>
          <w:szCs w:val="24"/>
        </w:rPr>
        <w:t>Lisaks on muudatuse eesmär</w:t>
      </w:r>
      <w:r w:rsidR="00413A5E" w:rsidRPr="00752FC6">
        <w:rPr>
          <w:rFonts w:cs="Times New Roman"/>
          <w:szCs w:val="24"/>
        </w:rPr>
        <w:t xml:space="preserve">k </w:t>
      </w:r>
      <w:r w:rsidRPr="00752FC6">
        <w:rPr>
          <w:rFonts w:cs="Times New Roman"/>
          <w:szCs w:val="24"/>
        </w:rPr>
        <w:t xml:space="preserve">tõkestada juhatuse võimalikke kuritarvitusi üldkoosoleku toimumise aja määramisel. Selleks täpsustatakse </w:t>
      </w:r>
      <w:proofErr w:type="spellStart"/>
      <w:r w:rsidRPr="00752FC6">
        <w:rPr>
          <w:rFonts w:cs="Times New Roman"/>
          <w:szCs w:val="24"/>
        </w:rPr>
        <w:t>TÜS</w:t>
      </w:r>
      <w:r w:rsidR="00413A5E" w:rsidRPr="00752FC6">
        <w:rPr>
          <w:rFonts w:cs="Times New Roman"/>
          <w:szCs w:val="24"/>
        </w:rPr>
        <w:t>-i</w:t>
      </w:r>
      <w:proofErr w:type="spellEnd"/>
      <w:r w:rsidRPr="00752FC6">
        <w:rPr>
          <w:rFonts w:cs="Times New Roman"/>
          <w:szCs w:val="24"/>
        </w:rPr>
        <w:t xml:space="preserve"> § 40 l</w:t>
      </w:r>
      <w:r w:rsidR="00413A5E" w:rsidRPr="00752FC6">
        <w:rPr>
          <w:rFonts w:cs="Times New Roman"/>
          <w:szCs w:val="24"/>
        </w:rPr>
        <w:t>õiget</w:t>
      </w:r>
      <w:r w:rsidRPr="00752FC6">
        <w:rPr>
          <w:rFonts w:cs="Times New Roman"/>
          <w:szCs w:val="24"/>
        </w:rPr>
        <w:t xml:space="preserve"> 4 aja</w:t>
      </w:r>
      <w:r w:rsidR="00413A5E" w:rsidRPr="00752FC6">
        <w:rPr>
          <w:rFonts w:cs="Times New Roman"/>
          <w:szCs w:val="24"/>
        </w:rPr>
        <w:t>vahemikuga</w:t>
      </w:r>
      <w:r w:rsidRPr="00752FC6">
        <w:rPr>
          <w:rFonts w:cs="Times New Roman"/>
          <w:szCs w:val="24"/>
        </w:rPr>
        <w:t xml:space="preserve">, mille jooksul peab kõnealune nõutud </w:t>
      </w:r>
      <w:r w:rsidR="00413A5E" w:rsidRPr="00752FC6">
        <w:rPr>
          <w:rFonts w:cs="Times New Roman"/>
          <w:szCs w:val="24"/>
        </w:rPr>
        <w:t xml:space="preserve">päevakorraga </w:t>
      </w:r>
      <w:r w:rsidRPr="00752FC6">
        <w:rPr>
          <w:rFonts w:cs="Times New Roman"/>
          <w:szCs w:val="24"/>
        </w:rPr>
        <w:t xml:space="preserve">üldkoosolek olema kokku kutsutud ning ka toimuma. </w:t>
      </w:r>
      <w:r w:rsidR="00413A5E" w:rsidRPr="00752FC6">
        <w:rPr>
          <w:rFonts w:cs="Times New Roman"/>
          <w:szCs w:val="24"/>
        </w:rPr>
        <w:t>M</w:t>
      </w:r>
      <w:r w:rsidRPr="00752FC6">
        <w:rPr>
          <w:rFonts w:cs="Times New Roman"/>
          <w:szCs w:val="24"/>
        </w:rPr>
        <w:t xml:space="preserve">uudatuse kohaselt peab koosolek olema kutsutud kokku kahe nädala jooksul ja toimuma ühe kuu jooksul arvates alates hetkest, mil juhatus </w:t>
      </w:r>
      <w:r w:rsidR="00BB1531" w:rsidRPr="00752FC6">
        <w:rPr>
          <w:rFonts w:cs="Times New Roman"/>
          <w:szCs w:val="24"/>
        </w:rPr>
        <w:t>asjakohase</w:t>
      </w:r>
      <w:r w:rsidR="00FC1E61" w:rsidRPr="00752FC6">
        <w:rPr>
          <w:rFonts w:cs="Times New Roman"/>
          <w:szCs w:val="24"/>
        </w:rPr>
        <w:t xml:space="preserve"> </w:t>
      </w:r>
      <w:r w:rsidR="00BB1531" w:rsidRPr="00752FC6">
        <w:rPr>
          <w:rFonts w:cs="Times New Roman"/>
          <w:szCs w:val="24"/>
        </w:rPr>
        <w:t>t</w:t>
      </w:r>
      <w:r w:rsidRPr="00752FC6">
        <w:rPr>
          <w:rFonts w:cs="Times New Roman"/>
          <w:szCs w:val="24"/>
        </w:rPr>
        <w:t xml:space="preserve"> nõude sai.</w:t>
      </w:r>
    </w:p>
    <w:p w14:paraId="609472AC" w14:textId="5651A793" w:rsidR="00C82D3B" w:rsidRPr="00752FC6" w:rsidRDefault="008047A1" w:rsidP="00977E4A">
      <w:pPr>
        <w:spacing w:line="240" w:lineRule="auto"/>
        <w:jc w:val="both"/>
        <w:rPr>
          <w:rFonts w:cs="Times New Roman"/>
          <w:szCs w:val="24"/>
        </w:rPr>
      </w:pPr>
      <w:r w:rsidRPr="00752FC6">
        <w:rPr>
          <w:rFonts w:cs="Times New Roman"/>
          <w:szCs w:val="24"/>
        </w:rPr>
        <w:t xml:space="preserve">Vt </w:t>
      </w:r>
      <w:r w:rsidR="00B15D36" w:rsidRPr="00752FC6">
        <w:rPr>
          <w:rFonts w:cs="Times New Roman"/>
          <w:szCs w:val="24"/>
        </w:rPr>
        <w:t>lisaks</w:t>
      </w:r>
      <w:r w:rsidRPr="00752FC6">
        <w:rPr>
          <w:rFonts w:cs="Times New Roman"/>
          <w:szCs w:val="24"/>
        </w:rPr>
        <w:t xml:space="preserve"> analüüs-kontseptsiooni punkti 7.2.1.2.</w:t>
      </w:r>
    </w:p>
    <w:p w14:paraId="1B95D363" w14:textId="4EEC743C" w:rsidR="00ED32FA" w:rsidRPr="00752FC6" w:rsidRDefault="00ED32FA" w:rsidP="00977E4A">
      <w:pPr>
        <w:spacing w:line="240" w:lineRule="auto"/>
        <w:jc w:val="both"/>
        <w:rPr>
          <w:rFonts w:cs="Times New Roman"/>
          <w:b/>
          <w:szCs w:val="24"/>
        </w:rPr>
      </w:pPr>
      <w:r w:rsidRPr="00752FC6">
        <w:rPr>
          <w:rFonts w:cs="Times New Roman"/>
          <w:b/>
          <w:szCs w:val="24"/>
        </w:rPr>
        <w:t>Paragrahvi 40</w:t>
      </w:r>
      <w:r w:rsidRPr="00752FC6">
        <w:rPr>
          <w:rFonts w:cs="Times New Roman"/>
          <w:b/>
          <w:szCs w:val="24"/>
          <w:vertAlign w:val="superscript"/>
        </w:rPr>
        <w:t>1</w:t>
      </w:r>
      <w:r w:rsidRPr="00752FC6">
        <w:rPr>
          <w:rFonts w:cs="Times New Roman"/>
          <w:b/>
          <w:szCs w:val="24"/>
        </w:rPr>
        <w:t xml:space="preserve"> muutmine</w:t>
      </w:r>
    </w:p>
    <w:p w14:paraId="609472AF" w14:textId="6C720E56" w:rsidR="00C82D3B" w:rsidRPr="00752FC6" w:rsidRDefault="2CEE9B29" w:rsidP="00977E4A">
      <w:pPr>
        <w:spacing w:line="240" w:lineRule="auto"/>
        <w:jc w:val="both"/>
        <w:rPr>
          <w:rFonts w:cs="Times New Roman"/>
        </w:rPr>
      </w:pPr>
      <w:r w:rsidRPr="00752FC6">
        <w:rPr>
          <w:rFonts w:cs="Times New Roman"/>
        </w:rPr>
        <w:lastRenderedPageBreak/>
        <w:t>Paragrahvi</w:t>
      </w:r>
      <w:r w:rsidR="63CA2320" w:rsidRPr="00752FC6">
        <w:rPr>
          <w:rFonts w:cs="Times New Roman"/>
        </w:rPr>
        <w:t>40</w:t>
      </w:r>
      <w:r w:rsidR="63CA2320" w:rsidRPr="00752FC6">
        <w:rPr>
          <w:rFonts w:cs="Times New Roman"/>
          <w:vertAlign w:val="superscript"/>
        </w:rPr>
        <w:t>1</w:t>
      </w:r>
      <w:r w:rsidR="48C831CF" w:rsidRPr="00752FC6">
        <w:rPr>
          <w:rFonts w:cs="Times New Roman"/>
        </w:rPr>
        <w:t xml:space="preserve"> </w:t>
      </w:r>
      <w:r w:rsidR="65E7F743" w:rsidRPr="00752FC6">
        <w:rPr>
          <w:rFonts w:cs="Times New Roman"/>
        </w:rPr>
        <w:t xml:space="preserve">täiendatakse </w:t>
      </w:r>
      <w:r w:rsidR="63CA2320" w:rsidRPr="00752FC6">
        <w:rPr>
          <w:rFonts w:cs="Times New Roman"/>
        </w:rPr>
        <w:t>lõike</w:t>
      </w:r>
      <w:r w:rsidR="2B18635D" w:rsidRPr="00752FC6">
        <w:rPr>
          <w:rFonts w:cs="Times New Roman"/>
        </w:rPr>
        <w:t>ga</w:t>
      </w:r>
      <w:r w:rsidR="63CA2320" w:rsidRPr="00752FC6">
        <w:rPr>
          <w:rFonts w:cs="Times New Roman"/>
        </w:rPr>
        <w:t xml:space="preserve"> 2</w:t>
      </w:r>
      <w:r w:rsidR="63CA2320" w:rsidRPr="00752FC6">
        <w:rPr>
          <w:rFonts w:cs="Times New Roman"/>
          <w:vertAlign w:val="superscript"/>
        </w:rPr>
        <w:t>1</w:t>
      </w:r>
      <w:r w:rsidR="57A1D173" w:rsidRPr="00752FC6">
        <w:rPr>
          <w:rFonts w:cs="Times New Roman"/>
        </w:rPr>
        <w:t xml:space="preserve"> </w:t>
      </w:r>
      <w:r w:rsidR="2B18635D" w:rsidRPr="00752FC6">
        <w:rPr>
          <w:rFonts w:cs="Times New Roman"/>
        </w:rPr>
        <w:t xml:space="preserve">mille kohaselt </w:t>
      </w:r>
      <w:r w:rsidR="2BED8EEF" w:rsidRPr="00752FC6">
        <w:rPr>
          <w:rFonts w:cs="Times New Roman"/>
        </w:rPr>
        <w:t xml:space="preserve">juhul, </w:t>
      </w:r>
      <w:r w:rsidR="63CA2320" w:rsidRPr="00752FC6">
        <w:rPr>
          <w:rFonts w:cs="Times New Roman"/>
        </w:rPr>
        <w:t xml:space="preserve">kui üldkoosolek kutsutakse kokku nõukogu, audiitori või liikmete nõudel, võivad </w:t>
      </w:r>
      <w:r w:rsidR="2BED8EEF" w:rsidRPr="00752FC6">
        <w:rPr>
          <w:rFonts w:cs="Times New Roman"/>
        </w:rPr>
        <w:t>nad selle nõude esitamisega samal ajal</w:t>
      </w:r>
      <w:r w:rsidR="7FCBDEE9" w:rsidRPr="00752FC6">
        <w:rPr>
          <w:rFonts w:cs="Times New Roman"/>
        </w:rPr>
        <w:t xml:space="preserve"> nõuda küsimuste võtmist</w:t>
      </w:r>
      <w:r w:rsidR="63CA2320" w:rsidRPr="00752FC6">
        <w:rPr>
          <w:rFonts w:cs="Times New Roman"/>
        </w:rPr>
        <w:t xml:space="preserve"> koosoleku päevakorda. </w:t>
      </w:r>
      <w:r w:rsidR="7FCBDEE9" w:rsidRPr="00752FC6">
        <w:rPr>
          <w:rFonts w:cs="Times New Roman"/>
        </w:rPr>
        <w:t>M</w:t>
      </w:r>
      <w:r w:rsidR="63CA2320" w:rsidRPr="00752FC6">
        <w:rPr>
          <w:rFonts w:cs="Times New Roman"/>
        </w:rPr>
        <w:t>uudatuse eesmär</w:t>
      </w:r>
      <w:r w:rsidR="7FCBDEE9" w:rsidRPr="00752FC6">
        <w:rPr>
          <w:rFonts w:cs="Times New Roman"/>
        </w:rPr>
        <w:t>k</w:t>
      </w:r>
      <w:r w:rsidR="63CA2320" w:rsidRPr="00752FC6">
        <w:rPr>
          <w:rFonts w:cs="Times New Roman"/>
        </w:rPr>
        <w:t xml:space="preserve"> on eelkõige</w:t>
      </w:r>
      <w:r w:rsidR="131596EC" w:rsidRPr="00752FC6">
        <w:rPr>
          <w:rFonts w:cs="Times New Roman"/>
        </w:rPr>
        <w:t xml:space="preserve"> jätta </w:t>
      </w:r>
      <w:r w:rsidR="7FCBDEE9" w:rsidRPr="00752FC6">
        <w:rPr>
          <w:rFonts w:cs="Times New Roman"/>
        </w:rPr>
        <w:t>sättes</w:t>
      </w:r>
      <w:r w:rsidR="131596EC" w:rsidRPr="00752FC6">
        <w:rPr>
          <w:rFonts w:cs="Times New Roman"/>
        </w:rPr>
        <w:t>t välja</w:t>
      </w:r>
      <w:r w:rsidR="63CA2320" w:rsidRPr="00752FC6">
        <w:rPr>
          <w:rFonts w:cs="Times New Roman"/>
        </w:rPr>
        <w:t xml:space="preserve"> põhjendamatu erisus. Nii tulundusühistu kui </w:t>
      </w:r>
      <w:r w:rsidR="131596EC" w:rsidRPr="00752FC6">
        <w:rPr>
          <w:rFonts w:cs="Times New Roman"/>
        </w:rPr>
        <w:t xml:space="preserve">ka </w:t>
      </w:r>
      <w:r w:rsidR="63CA2320" w:rsidRPr="00752FC6">
        <w:rPr>
          <w:rFonts w:cs="Times New Roman"/>
        </w:rPr>
        <w:t xml:space="preserve">mittetulundusühingu </w:t>
      </w:r>
      <w:r w:rsidR="131596EC" w:rsidRPr="00752FC6">
        <w:rPr>
          <w:rFonts w:cs="Times New Roman"/>
        </w:rPr>
        <w:t>kohta sätestatut</w:t>
      </w:r>
      <w:r w:rsidR="63CA2320" w:rsidRPr="00752FC6">
        <w:rPr>
          <w:rFonts w:cs="Times New Roman"/>
        </w:rPr>
        <w:t xml:space="preserve"> täiendatakse </w:t>
      </w:r>
      <w:proofErr w:type="spellStart"/>
      <w:r w:rsidR="63CA2320" w:rsidRPr="00752FC6">
        <w:rPr>
          <w:rFonts w:cs="Times New Roman"/>
        </w:rPr>
        <w:t>ÄS</w:t>
      </w:r>
      <w:r w:rsidR="131596EC" w:rsidRPr="00752FC6">
        <w:rPr>
          <w:rFonts w:cs="Times New Roman"/>
        </w:rPr>
        <w:t>-i</w:t>
      </w:r>
      <w:proofErr w:type="spellEnd"/>
      <w:r w:rsidR="63CA2320" w:rsidRPr="00752FC6">
        <w:rPr>
          <w:rFonts w:cs="Times New Roman"/>
        </w:rPr>
        <w:t xml:space="preserve"> § 293 l</w:t>
      </w:r>
      <w:r w:rsidR="131596EC" w:rsidRPr="00752FC6">
        <w:rPr>
          <w:rFonts w:cs="Times New Roman"/>
        </w:rPr>
        <w:t>õikes</w:t>
      </w:r>
      <w:r w:rsidR="63CA2320" w:rsidRPr="00752FC6">
        <w:rPr>
          <w:rFonts w:cs="Times New Roman"/>
        </w:rPr>
        <w:t xml:space="preserve"> 2</w:t>
      </w:r>
      <w:r w:rsidR="63CA2320" w:rsidRPr="00752FC6">
        <w:rPr>
          <w:rFonts w:cs="Times New Roman"/>
          <w:vertAlign w:val="superscript"/>
        </w:rPr>
        <w:t>1</w:t>
      </w:r>
      <w:r w:rsidR="63CA2320" w:rsidRPr="00752FC6">
        <w:rPr>
          <w:rFonts w:cs="Times New Roman"/>
        </w:rPr>
        <w:t xml:space="preserve"> sätestatule sarnase põhimõttega</w:t>
      </w:r>
      <w:r w:rsidR="22A2B3E5" w:rsidRPr="00752FC6">
        <w:rPr>
          <w:rFonts w:cs="Times New Roman"/>
        </w:rPr>
        <w:t>:</w:t>
      </w:r>
      <w:r w:rsidR="4D2437EA" w:rsidRPr="00752FC6">
        <w:rPr>
          <w:rFonts w:cs="Times New Roman"/>
        </w:rPr>
        <w:t xml:space="preserve"> </w:t>
      </w:r>
      <w:r w:rsidR="5A2148F9" w:rsidRPr="00752FC6">
        <w:rPr>
          <w:rFonts w:cs="Times New Roman"/>
        </w:rPr>
        <w:t>koosoleku kokkukutsumise</w:t>
      </w:r>
      <w:r w:rsidR="63CA2320" w:rsidRPr="00752FC6">
        <w:rPr>
          <w:rFonts w:cs="Times New Roman"/>
        </w:rPr>
        <w:t xml:space="preserve"> nõude esitanud isikutel </w:t>
      </w:r>
      <w:r w:rsidR="5A2148F9" w:rsidRPr="00752FC6">
        <w:rPr>
          <w:rFonts w:cs="Times New Roman"/>
        </w:rPr>
        <w:t>on</w:t>
      </w:r>
      <w:r w:rsidR="6314F8DE" w:rsidRPr="00752FC6">
        <w:rPr>
          <w:rFonts w:cs="Times New Roman"/>
        </w:rPr>
        <w:t xml:space="preserve"> </w:t>
      </w:r>
      <w:r w:rsidR="63CA2320" w:rsidRPr="00752FC6">
        <w:rPr>
          <w:rFonts w:cs="Times New Roman"/>
        </w:rPr>
        <w:t xml:space="preserve">õigus nõuda </w:t>
      </w:r>
      <w:r w:rsidR="6314F8DE" w:rsidRPr="00752FC6">
        <w:rPr>
          <w:rFonts w:cs="Times New Roman"/>
        </w:rPr>
        <w:t>samal ajal</w:t>
      </w:r>
      <w:r w:rsidR="63CA2320" w:rsidRPr="00752FC6">
        <w:rPr>
          <w:rFonts w:cs="Times New Roman"/>
        </w:rPr>
        <w:t xml:space="preserve"> ka küsimuste võtmist koosoleku päevakorda.</w:t>
      </w:r>
    </w:p>
    <w:p w14:paraId="3CA3747F" w14:textId="44E91562" w:rsidR="00ED32FA" w:rsidRPr="00752FC6" w:rsidRDefault="00ED32FA" w:rsidP="00977E4A">
      <w:pPr>
        <w:spacing w:line="240" w:lineRule="auto"/>
        <w:jc w:val="both"/>
        <w:rPr>
          <w:rFonts w:cs="Times New Roman"/>
          <w:b/>
          <w:szCs w:val="24"/>
        </w:rPr>
      </w:pPr>
      <w:r w:rsidRPr="00752FC6">
        <w:rPr>
          <w:rFonts w:cs="Times New Roman"/>
          <w:b/>
          <w:szCs w:val="24"/>
        </w:rPr>
        <w:t>Paragrahvi 41 muutmine</w:t>
      </w:r>
    </w:p>
    <w:p w14:paraId="609472B1" w14:textId="1F895224" w:rsidR="00C82D3B" w:rsidRPr="00752FC6" w:rsidRDefault="1BF18209" w:rsidP="00977E4A">
      <w:pPr>
        <w:spacing w:line="240" w:lineRule="auto"/>
        <w:jc w:val="both"/>
        <w:rPr>
          <w:rFonts w:cs="Times New Roman"/>
        </w:rPr>
      </w:pPr>
      <w:r w:rsidRPr="00752FC6">
        <w:rPr>
          <w:rFonts w:cs="Times New Roman"/>
        </w:rPr>
        <w:t>P</w:t>
      </w:r>
      <w:r w:rsidR="63CA2320" w:rsidRPr="00752FC6">
        <w:rPr>
          <w:rFonts w:cs="Times New Roman"/>
        </w:rPr>
        <w:t>aragrahvis 41 täpsusta</w:t>
      </w:r>
      <w:r w:rsidR="536D453E" w:rsidRPr="00752FC6">
        <w:rPr>
          <w:rFonts w:cs="Times New Roman"/>
        </w:rPr>
        <w:t>takse</w:t>
      </w:r>
      <w:r w:rsidR="63CA2320" w:rsidRPr="00752FC6">
        <w:rPr>
          <w:rFonts w:cs="Times New Roman"/>
        </w:rPr>
        <w:t xml:space="preserve"> lõiget 1. Kehtiva </w:t>
      </w:r>
      <w:r w:rsidR="536D453E" w:rsidRPr="00752FC6">
        <w:rPr>
          <w:rFonts w:cs="Times New Roman"/>
        </w:rPr>
        <w:t>sõnastuse</w:t>
      </w:r>
      <w:r w:rsidR="63CA2320" w:rsidRPr="00752FC6">
        <w:rPr>
          <w:rFonts w:cs="Times New Roman"/>
        </w:rPr>
        <w:t xml:space="preserve"> kohaselt saadab juhatus üldkoosoleku toimumise teate kõigile liikmetele. Teade saadetakse liikmete nimekirja kantud aadressil. Kui ühistu teab või peab teadma, et liikme aadress erineb liikmete nimekirja kantust, tuleb teade saata ka sellel aadressil. Teade peab olema saadetud selliselt, et see jõuaks saaja aadressile tavalise edastamise korral vähemalt üks nädal enne üldkoosoleku toimumist. </w:t>
      </w:r>
      <w:r w:rsidR="78D79B14" w:rsidRPr="00752FC6">
        <w:rPr>
          <w:rFonts w:cs="Times New Roman"/>
        </w:rPr>
        <w:t>M</w:t>
      </w:r>
      <w:r w:rsidR="63CA2320" w:rsidRPr="00752FC6">
        <w:rPr>
          <w:rFonts w:cs="Times New Roman"/>
        </w:rPr>
        <w:t>uudatuse kohaselt asendatakse l</w:t>
      </w:r>
      <w:r w:rsidR="5FE22FA6" w:rsidRPr="00752FC6">
        <w:rPr>
          <w:rFonts w:cs="Times New Roman"/>
        </w:rPr>
        <w:t>õikes</w:t>
      </w:r>
      <w:r w:rsidR="63CA2320" w:rsidRPr="00752FC6">
        <w:rPr>
          <w:rFonts w:cs="Times New Roman"/>
        </w:rPr>
        <w:t xml:space="preserve"> 1 juhatus</w:t>
      </w:r>
      <w:r w:rsidR="5FE22FA6" w:rsidRPr="00752FC6">
        <w:rPr>
          <w:rFonts w:cs="Times New Roman"/>
        </w:rPr>
        <w:t xml:space="preserve"> </w:t>
      </w:r>
      <w:r w:rsidR="63CA2320" w:rsidRPr="00752FC6">
        <w:rPr>
          <w:rFonts w:cs="Times New Roman"/>
        </w:rPr>
        <w:t>kokkukutsuja</w:t>
      </w:r>
      <w:r w:rsidR="5FE22FA6" w:rsidRPr="00752FC6">
        <w:rPr>
          <w:rFonts w:cs="Times New Roman"/>
        </w:rPr>
        <w:t>ga, kuna</w:t>
      </w:r>
      <w:r w:rsidR="63CA2320" w:rsidRPr="00752FC6">
        <w:rPr>
          <w:rFonts w:cs="Times New Roman"/>
        </w:rPr>
        <w:t xml:space="preserve"> kõrgeima juhtimistasandi liikmete koosoleku kokkukutsumise õigus võib seaduse kohaselt minna juhatuselt üle isikule või organile, kes on esitanud nõude koosoleku kokkukutsumiseks (ÄS § 171 lg 3; § 292 lg 2; </w:t>
      </w:r>
      <w:proofErr w:type="spellStart"/>
      <w:r w:rsidR="63CA2320" w:rsidRPr="00752FC6">
        <w:rPr>
          <w:rFonts w:cs="Times New Roman"/>
        </w:rPr>
        <w:t>TüS</w:t>
      </w:r>
      <w:proofErr w:type="spellEnd"/>
      <w:r w:rsidR="63CA2320" w:rsidRPr="00752FC6">
        <w:rPr>
          <w:rFonts w:cs="Times New Roman"/>
        </w:rPr>
        <w:t xml:space="preserve"> § 40 lg 4; MTÜS § 30 lg 4). Seega ei ole õige siduda teate edastamise kohustust üksnes juhatusega. Lisaks</w:t>
      </w:r>
      <w:r w:rsidR="7F513906" w:rsidRPr="00752FC6">
        <w:rPr>
          <w:rFonts w:cs="Times New Roman"/>
        </w:rPr>
        <w:t xml:space="preserve"> </w:t>
      </w:r>
      <w:r w:rsidR="1D11D563" w:rsidRPr="00752FC6">
        <w:rPr>
          <w:rFonts w:cs="Times New Roman"/>
        </w:rPr>
        <w:t xml:space="preserve">nähakse </w:t>
      </w:r>
      <w:r w:rsidR="63CA2320" w:rsidRPr="00752FC6">
        <w:rPr>
          <w:rFonts w:cs="Times New Roman"/>
        </w:rPr>
        <w:t>ette, et üldkoosoleku kokkukutsuja saadab teate koosoleku kokkukutsumise kohta liikmete nimekirja kantud elektronposti aadressil, kui põhikirjas ei ole teate saatmiseks nähtud ette liikmete nimekirja kantud teistsugus</w:t>
      </w:r>
      <w:r w:rsidR="456FF652" w:rsidRPr="00752FC6">
        <w:rPr>
          <w:rFonts w:cs="Times New Roman"/>
        </w:rPr>
        <w:t xml:space="preserve">t </w:t>
      </w:r>
      <w:r w:rsidR="63CA2320" w:rsidRPr="00752FC6">
        <w:rPr>
          <w:rFonts w:cs="Times New Roman"/>
        </w:rPr>
        <w:t>aadressi.</w:t>
      </w:r>
      <w:r w:rsidR="208F04BC" w:rsidRPr="00752FC6">
        <w:rPr>
          <w:rFonts w:cs="Times New Roman"/>
        </w:rPr>
        <w:t xml:space="preserve"> Kehtetuks tunnistatakse lõige 1</w:t>
      </w:r>
      <w:r w:rsidR="004910C7" w:rsidRPr="00752FC6">
        <w:rPr>
          <w:rFonts w:cs="Times New Roman"/>
          <w:vertAlign w:val="superscript"/>
        </w:rPr>
        <w:t>1</w:t>
      </w:r>
      <w:r w:rsidR="208F04BC" w:rsidRPr="00752FC6">
        <w:rPr>
          <w:rFonts w:cs="Times New Roman"/>
        </w:rPr>
        <w:t xml:space="preserve">, kuna peamiseks kanaliks üldkoosoleku teate saatmiseks saab elektronposti aadress ja enam ei ole liikmel tarvis eraldi sellekohast avaldust teha. </w:t>
      </w:r>
    </w:p>
    <w:p w14:paraId="143C8D8C" w14:textId="30F44C8E" w:rsidR="00C20D99" w:rsidRPr="00752FC6" w:rsidRDefault="00C34FB9" w:rsidP="00977E4A">
      <w:pPr>
        <w:spacing w:line="240" w:lineRule="auto"/>
        <w:jc w:val="both"/>
        <w:rPr>
          <w:rFonts w:cs="Times New Roman"/>
          <w:szCs w:val="24"/>
        </w:rPr>
      </w:pPr>
      <w:r w:rsidRPr="00752FC6">
        <w:rPr>
          <w:rFonts w:cs="Times New Roman"/>
        </w:rPr>
        <w:t>Lõikes 1</w:t>
      </w:r>
      <w:r w:rsidRPr="00752FC6">
        <w:rPr>
          <w:rFonts w:cs="Times New Roman"/>
          <w:vertAlign w:val="superscript"/>
        </w:rPr>
        <w:t>2</w:t>
      </w:r>
      <w:r w:rsidRPr="00752FC6">
        <w:rPr>
          <w:rFonts w:cs="Times New Roman"/>
        </w:rPr>
        <w:t xml:space="preserve"> </w:t>
      </w:r>
      <w:r w:rsidR="00570A31" w:rsidRPr="00752FC6">
        <w:rPr>
          <w:rFonts w:cs="Times New Roman"/>
        </w:rPr>
        <w:t>asendatakse teate üleriigilises ajalehes avaldamise kohustus teate avaldamise kohustusega väljaandes Ametlikud Teadaanded. See</w:t>
      </w:r>
      <w:r w:rsidRPr="00752FC6">
        <w:rPr>
          <w:rFonts w:cs="Times New Roman"/>
        </w:rPr>
        <w:t xml:space="preserve"> muudatus arvestab huvigruppide tagasisidet selle kohta, et tea</w:t>
      </w:r>
      <w:r w:rsidR="006C311E" w:rsidRPr="00752FC6">
        <w:rPr>
          <w:rFonts w:cs="Times New Roman"/>
        </w:rPr>
        <w:t>dete</w:t>
      </w:r>
      <w:r w:rsidRPr="00752FC6">
        <w:rPr>
          <w:rFonts w:cs="Times New Roman"/>
        </w:rPr>
        <w:t xml:space="preserve"> avaldamine üleriigilise levikuga päevalehes ei täida enam oma eesmärki ja on kujunenud </w:t>
      </w:r>
      <w:r w:rsidR="006C311E" w:rsidRPr="00752FC6">
        <w:rPr>
          <w:rFonts w:cs="Times New Roman"/>
        </w:rPr>
        <w:t>ühingutele</w:t>
      </w:r>
      <w:r w:rsidRPr="00752FC6">
        <w:rPr>
          <w:rFonts w:cs="Times New Roman"/>
        </w:rPr>
        <w:t xml:space="preserve"> ebamõistlikult kulukaks. Olukorras, kus tegelikult puudub üleriigilise levikuga päevaleht, mida kõik loeksid, on oluline, et </w:t>
      </w:r>
      <w:r w:rsidR="00A96448" w:rsidRPr="00752FC6">
        <w:rPr>
          <w:rFonts w:cs="Times New Roman"/>
        </w:rPr>
        <w:t>tulundusühistud</w:t>
      </w:r>
      <w:r w:rsidRPr="00752FC6">
        <w:rPr>
          <w:rFonts w:cs="Times New Roman"/>
        </w:rPr>
        <w:t xml:space="preserve"> saaksid oma üldkoosoleku toimumise teated </w:t>
      </w:r>
      <w:r w:rsidR="006F6056" w:rsidRPr="00752FC6">
        <w:rPr>
          <w:rFonts w:cs="Times New Roman"/>
        </w:rPr>
        <w:t>liikmetele</w:t>
      </w:r>
      <w:r w:rsidRPr="00752FC6">
        <w:rPr>
          <w:rFonts w:cs="Times New Roman"/>
        </w:rPr>
        <w:t xml:space="preserve"> mõistlikult ja tänapäevaselt kätte toimetada. Teate avaldamine väljaandes Ametlikud Teadaanded tagab teate usaldusväärsuse, teate avaldamise kuluks on riigilõiv (praegu 7 eurot, RLS § 85). Lisaks on </w:t>
      </w:r>
      <w:r w:rsidR="000D3084" w:rsidRPr="00752FC6">
        <w:rPr>
          <w:rFonts w:cs="Times New Roman"/>
        </w:rPr>
        <w:t>liikmetel</w:t>
      </w:r>
      <w:r w:rsidRPr="00752FC6">
        <w:rPr>
          <w:rFonts w:cs="Times New Roman"/>
        </w:rPr>
        <w:t xml:space="preserve"> võimalus tellida väljaande Ametlikud Teadaanded veebilehelt teavitus </w:t>
      </w:r>
      <w:r w:rsidR="000D3084" w:rsidRPr="00752FC6">
        <w:rPr>
          <w:rFonts w:cs="Times New Roman"/>
        </w:rPr>
        <w:t>tulundusühistu</w:t>
      </w:r>
      <w:r w:rsidRPr="00752FC6">
        <w:rPr>
          <w:rFonts w:cs="Times New Roman"/>
        </w:rPr>
        <w:t xml:space="preserve"> poolt avaldatud teadete kohta oma e-posti aadressile. Nii suureneb ka tõenäosus, et avaldatud teade jõuab adressaatideni.</w:t>
      </w:r>
    </w:p>
    <w:p w14:paraId="2A3A20FB" w14:textId="37287C67" w:rsidR="00ED32FA" w:rsidRPr="00752FC6" w:rsidRDefault="00ED32FA" w:rsidP="00977E4A">
      <w:pPr>
        <w:spacing w:line="240" w:lineRule="auto"/>
        <w:jc w:val="both"/>
        <w:rPr>
          <w:rFonts w:cs="Times New Roman"/>
          <w:b/>
          <w:szCs w:val="24"/>
        </w:rPr>
      </w:pPr>
      <w:r w:rsidRPr="00752FC6">
        <w:rPr>
          <w:rFonts w:cs="Times New Roman"/>
          <w:b/>
          <w:szCs w:val="24"/>
        </w:rPr>
        <w:t>Paragrahvi 46 muutmine</w:t>
      </w:r>
    </w:p>
    <w:p w14:paraId="10352AF3" w14:textId="2185ED0C" w:rsidR="00C82D3B" w:rsidRPr="00752FC6" w:rsidRDefault="4DC6EEB9" w:rsidP="00977E4A">
      <w:pPr>
        <w:spacing w:line="240" w:lineRule="auto"/>
        <w:jc w:val="both"/>
        <w:rPr>
          <w:rFonts w:cs="Times New Roman"/>
        </w:rPr>
      </w:pPr>
      <w:r w:rsidRPr="00752FC6">
        <w:rPr>
          <w:rFonts w:cs="Times New Roman"/>
        </w:rPr>
        <w:t>Paragrahvi 46 k</w:t>
      </w:r>
      <w:r w:rsidR="63CA2320" w:rsidRPr="00752FC6">
        <w:rPr>
          <w:rFonts w:cs="Times New Roman"/>
        </w:rPr>
        <w:t>ehtiv l</w:t>
      </w:r>
      <w:r w:rsidR="55E77F5D" w:rsidRPr="00752FC6">
        <w:rPr>
          <w:rFonts w:cs="Times New Roman"/>
        </w:rPr>
        <w:t>õige</w:t>
      </w:r>
      <w:r w:rsidR="63CA2320" w:rsidRPr="00752FC6">
        <w:rPr>
          <w:rFonts w:cs="Times New Roman"/>
        </w:rPr>
        <w:t xml:space="preserve"> 1 sätestab, et üldkoosolek võib vastu võtta otsuseid, kui kohal või esindatud on üle poole ühistu liikmetest, kui põhikirjaga ei ole ette nähtud suurema esindatuse nõuet. </w:t>
      </w:r>
    </w:p>
    <w:p w14:paraId="4F2B9F51" w14:textId="5B84670E" w:rsidR="00C82D3B" w:rsidRPr="00752FC6" w:rsidRDefault="75C531BC" w:rsidP="00977E4A">
      <w:pPr>
        <w:spacing w:line="240" w:lineRule="auto"/>
        <w:jc w:val="both"/>
        <w:rPr>
          <w:rFonts w:cs="Times New Roman"/>
        </w:rPr>
      </w:pPr>
      <w:r w:rsidRPr="00752FC6">
        <w:rPr>
          <w:rFonts w:cs="Times New Roman"/>
        </w:rPr>
        <w:t>Paragrahvi 46 lõike 1</w:t>
      </w:r>
      <w:r w:rsidR="449A58CD" w:rsidRPr="00752FC6">
        <w:rPr>
          <w:rFonts w:cs="Times New Roman"/>
        </w:rPr>
        <w:t xml:space="preserve"> muudatus</w:t>
      </w:r>
      <w:r w:rsidR="00C71C45" w:rsidRPr="00752FC6">
        <w:rPr>
          <w:rFonts w:cs="Times New Roman"/>
        </w:rPr>
        <w:t>ega</w:t>
      </w:r>
      <w:r w:rsidR="449A58CD" w:rsidRPr="00752FC6">
        <w:rPr>
          <w:rFonts w:cs="Times New Roman"/>
        </w:rPr>
        <w:t xml:space="preserve"> laiendatakse </w:t>
      </w:r>
      <w:r w:rsidR="5319E792" w:rsidRPr="00752FC6">
        <w:rPr>
          <w:rFonts w:cs="Times New Roman"/>
        </w:rPr>
        <w:t>tulundusühistu</w:t>
      </w:r>
      <w:r w:rsidR="449A58CD" w:rsidRPr="00752FC6">
        <w:rPr>
          <w:rFonts w:cs="Times New Roman"/>
        </w:rPr>
        <w:t xml:space="preserve"> otsustusvabadust.</w:t>
      </w:r>
      <w:r w:rsidR="001422EA" w:rsidRPr="00752FC6">
        <w:rPr>
          <w:rFonts w:cs="Times New Roman"/>
        </w:rPr>
        <w:t xml:space="preserve"> </w:t>
      </w:r>
      <w:r w:rsidR="449A58CD" w:rsidRPr="00752FC6">
        <w:rPr>
          <w:rFonts w:cs="Times New Roman"/>
        </w:rPr>
        <w:t xml:space="preserve">Kehtiva </w:t>
      </w:r>
      <w:r w:rsidR="3A499F03" w:rsidRPr="00752FC6">
        <w:rPr>
          <w:rFonts w:cs="Times New Roman"/>
        </w:rPr>
        <w:t>TÜS</w:t>
      </w:r>
      <w:r w:rsidR="449A58CD" w:rsidRPr="00752FC6">
        <w:rPr>
          <w:rFonts w:cs="Times New Roman"/>
        </w:rPr>
        <w:t xml:space="preserve"> § </w:t>
      </w:r>
      <w:r w:rsidR="41B8E8E3" w:rsidRPr="00752FC6">
        <w:rPr>
          <w:rFonts w:cs="Times New Roman"/>
        </w:rPr>
        <w:t>46</w:t>
      </w:r>
      <w:r w:rsidR="449A58CD" w:rsidRPr="00752FC6">
        <w:rPr>
          <w:rFonts w:cs="Times New Roman"/>
        </w:rPr>
        <w:t xml:space="preserve"> lg </w:t>
      </w:r>
      <w:r w:rsidR="5F535033" w:rsidRPr="00752FC6">
        <w:rPr>
          <w:rFonts w:cs="Times New Roman"/>
        </w:rPr>
        <w:t>1</w:t>
      </w:r>
      <w:r w:rsidR="449A58CD" w:rsidRPr="00752FC6">
        <w:rPr>
          <w:rFonts w:cs="Times New Roman"/>
        </w:rPr>
        <w:t xml:space="preserve"> kohaselt on </w:t>
      </w:r>
      <w:r w:rsidR="3C0B4B74" w:rsidRPr="00752FC6">
        <w:rPr>
          <w:rFonts w:cs="Times New Roman"/>
        </w:rPr>
        <w:t>tulundusühistu</w:t>
      </w:r>
      <w:r w:rsidR="449A58CD" w:rsidRPr="00752FC6">
        <w:rPr>
          <w:rFonts w:cs="Times New Roman"/>
        </w:rPr>
        <w:t xml:space="preserve"> </w:t>
      </w:r>
      <w:r w:rsidR="6D11AB3E" w:rsidRPr="00752FC6">
        <w:rPr>
          <w:rFonts w:cs="Times New Roman"/>
        </w:rPr>
        <w:t xml:space="preserve">liikmete </w:t>
      </w:r>
      <w:r w:rsidR="449A58CD" w:rsidRPr="00752FC6">
        <w:rPr>
          <w:rFonts w:cs="Times New Roman"/>
        </w:rPr>
        <w:t xml:space="preserve"> koosolek otsustusvõimeline juhul, kui sellel on esindatud üle poole osadega esindatud häältest, kui põhikirjaga ei ole ette nähtud suurema esindatuse nõuet. Uue sõnastuse kohaselt säilib küll seaduses koosolekul esindatuse nõue, milleks on üldjuhul üle poole osadega esindatud häältest, kuid edaspidi võib põhikirjas ette näha teisiti, mis tähendab, et senise võimaluse asemel näha ette seaduses sätestatust suurem esindatuse nõue, võib see olla põhikirjas </w:t>
      </w:r>
      <w:r w:rsidR="6B45A018" w:rsidRPr="00752FC6">
        <w:rPr>
          <w:rFonts w:cs="Times New Roman"/>
        </w:rPr>
        <w:t xml:space="preserve">ette nähtuud </w:t>
      </w:r>
      <w:r w:rsidR="449A58CD" w:rsidRPr="00752FC6">
        <w:rPr>
          <w:rFonts w:cs="Times New Roman"/>
        </w:rPr>
        <w:t>ka väiksem. Osanikud on vabad otsustama, kui suure või väikese esindatuse korral on osanike koosolek otsustusvõimeline.</w:t>
      </w:r>
    </w:p>
    <w:p w14:paraId="1E3471D6" w14:textId="5536AD9D" w:rsidR="005649B0" w:rsidRPr="00752FC6" w:rsidRDefault="005649B0" w:rsidP="00977E4A">
      <w:pPr>
        <w:spacing w:line="240" w:lineRule="auto"/>
        <w:jc w:val="both"/>
        <w:rPr>
          <w:rFonts w:cs="Times New Roman"/>
          <w:b/>
          <w:szCs w:val="24"/>
        </w:rPr>
      </w:pPr>
      <w:r w:rsidRPr="00752FC6">
        <w:rPr>
          <w:rFonts w:cs="Times New Roman"/>
          <w:b/>
          <w:szCs w:val="24"/>
        </w:rPr>
        <w:t>Paragrahvi 51 muutmine</w:t>
      </w:r>
    </w:p>
    <w:p w14:paraId="609472BF" w14:textId="10836FB0" w:rsidR="00C82D3B" w:rsidRPr="00752FC6" w:rsidRDefault="005649B0" w:rsidP="00977E4A">
      <w:pPr>
        <w:spacing w:line="240" w:lineRule="auto"/>
        <w:jc w:val="both"/>
        <w:rPr>
          <w:rFonts w:cs="Times New Roman"/>
          <w:szCs w:val="24"/>
        </w:rPr>
      </w:pPr>
      <w:r w:rsidRPr="00752FC6">
        <w:rPr>
          <w:rFonts w:cs="Times New Roman"/>
          <w:szCs w:val="24"/>
        </w:rPr>
        <w:lastRenderedPageBreak/>
        <w:t>Paragrahvi 51 lõike</w:t>
      </w:r>
      <w:r w:rsidR="008A6723" w:rsidRPr="00752FC6">
        <w:rPr>
          <w:rFonts w:cs="Times New Roman"/>
          <w:szCs w:val="24"/>
        </w:rPr>
        <w:t>s</w:t>
      </w:r>
      <w:r w:rsidRPr="00752FC6">
        <w:rPr>
          <w:rFonts w:cs="Times New Roman"/>
          <w:szCs w:val="24"/>
        </w:rPr>
        <w:t xml:space="preserve"> </w:t>
      </w:r>
      <w:r w:rsidR="000552A8" w:rsidRPr="00752FC6">
        <w:rPr>
          <w:rFonts w:cs="Times New Roman"/>
          <w:szCs w:val="24"/>
        </w:rPr>
        <w:t xml:space="preserve">2 sätestatakse </w:t>
      </w:r>
      <w:r w:rsidR="008047A1" w:rsidRPr="00752FC6">
        <w:rPr>
          <w:rFonts w:cs="Times New Roman"/>
          <w:szCs w:val="24"/>
        </w:rPr>
        <w:t xml:space="preserve">üheselt, et üldkoosolekul osalevate </w:t>
      </w:r>
      <w:r w:rsidR="000552A8" w:rsidRPr="00752FC6">
        <w:rPr>
          <w:rFonts w:cs="Times New Roman"/>
          <w:szCs w:val="24"/>
        </w:rPr>
        <w:t xml:space="preserve">liikmete </w:t>
      </w:r>
      <w:r w:rsidR="008047A1" w:rsidRPr="00752FC6">
        <w:rPr>
          <w:rFonts w:cs="Times New Roman"/>
          <w:szCs w:val="24"/>
        </w:rPr>
        <w:t>nimekirja allkirjastavad üksnes seal füüsiliselt viibivad liikmed. Samuti võib üldkoosoleku protokollile lisada nimekirja jt dokumentide ärakirjad, mitte tingimata originaalid. Muudatusega ühtlustatakse tulundusühistutele ja mittetulundusühingutele kehtestatud nõuded (MTÜS § 21).</w:t>
      </w:r>
    </w:p>
    <w:p w14:paraId="609472C0" w14:textId="4791FABE" w:rsidR="00C82D3B" w:rsidRPr="00752FC6" w:rsidRDefault="4CD18A84" w:rsidP="00977E4A">
      <w:pPr>
        <w:spacing w:line="240" w:lineRule="auto"/>
        <w:jc w:val="both"/>
        <w:rPr>
          <w:rFonts w:cs="Times New Roman"/>
          <w:szCs w:val="24"/>
        </w:rPr>
      </w:pPr>
      <w:r w:rsidRPr="00752FC6">
        <w:rPr>
          <w:rFonts w:cs="Times New Roman"/>
          <w:szCs w:val="24"/>
        </w:rPr>
        <w:t>Paragrahvi 51 lõikes</w:t>
      </w:r>
      <w:r w:rsidR="53FB8747" w:rsidRPr="00752FC6">
        <w:rPr>
          <w:rFonts w:cs="Times New Roman"/>
          <w:szCs w:val="24"/>
        </w:rPr>
        <w:t xml:space="preserve"> </w:t>
      </w:r>
      <w:r w:rsidRPr="00752FC6">
        <w:rPr>
          <w:rFonts w:cs="Times New Roman"/>
          <w:szCs w:val="24"/>
        </w:rPr>
        <w:t>3 asendatakse</w:t>
      </w:r>
      <w:r w:rsidR="1F7E2E75" w:rsidRPr="00752FC6">
        <w:rPr>
          <w:rFonts w:cs="Times New Roman"/>
          <w:szCs w:val="24"/>
        </w:rPr>
        <w:t xml:space="preserve"> volikirjad esindusõigust tõendava</w:t>
      </w:r>
      <w:r w:rsidR="31CDBAA3" w:rsidRPr="00752FC6">
        <w:rPr>
          <w:rFonts w:cs="Times New Roman"/>
          <w:szCs w:val="24"/>
        </w:rPr>
        <w:t>te</w:t>
      </w:r>
      <w:r w:rsidR="1F7E2E75" w:rsidRPr="00752FC6">
        <w:rPr>
          <w:rFonts w:cs="Times New Roman"/>
          <w:szCs w:val="24"/>
        </w:rPr>
        <w:t xml:space="preserve"> dokumen</w:t>
      </w:r>
      <w:r w:rsidR="31CDBAA3" w:rsidRPr="00752FC6">
        <w:rPr>
          <w:rFonts w:cs="Times New Roman"/>
          <w:szCs w:val="24"/>
        </w:rPr>
        <w:t>tidega</w:t>
      </w:r>
      <w:r w:rsidR="1F7E2E75" w:rsidRPr="00752FC6">
        <w:rPr>
          <w:rFonts w:cs="Times New Roman"/>
          <w:szCs w:val="24"/>
        </w:rPr>
        <w:t xml:space="preserve">. </w:t>
      </w:r>
      <w:proofErr w:type="spellStart"/>
      <w:r w:rsidR="1F7E2E75" w:rsidRPr="00752FC6">
        <w:rPr>
          <w:rFonts w:cs="Times New Roman"/>
          <w:szCs w:val="24"/>
        </w:rPr>
        <w:t>TulÜ</w:t>
      </w:r>
      <w:proofErr w:type="spellEnd"/>
      <w:r w:rsidR="1F7E2E75" w:rsidRPr="00752FC6">
        <w:rPr>
          <w:rFonts w:cs="Times New Roman"/>
          <w:szCs w:val="24"/>
        </w:rPr>
        <w:t xml:space="preserve"> ja MTÜ liikmete esinduse regulatsioonide sõnastusi tuleb ühtlustada. Kuna volikiri on volituse kohta antud kirjalik dokument, mida saab n</w:t>
      </w:r>
      <w:r w:rsidR="3FEA1CDD" w:rsidRPr="00752FC6">
        <w:rPr>
          <w:rFonts w:cs="Times New Roman"/>
          <w:szCs w:val="24"/>
        </w:rPr>
        <w:t>-</w:t>
      </w:r>
      <w:r w:rsidR="1F7E2E75" w:rsidRPr="00752FC6">
        <w:rPr>
          <w:rFonts w:cs="Times New Roman"/>
          <w:szCs w:val="24"/>
        </w:rPr>
        <w:t>ö originaalis tagastada (</w:t>
      </w:r>
      <w:proofErr w:type="spellStart"/>
      <w:r w:rsidR="1F7E2E75" w:rsidRPr="00752FC6">
        <w:rPr>
          <w:rFonts w:cs="Times New Roman"/>
          <w:szCs w:val="24"/>
        </w:rPr>
        <w:t>TsÜS</w:t>
      </w:r>
      <w:proofErr w:type="spellEnd"/>
      <w:r w:rsidR="1F7E2E75" w:rsidRPr="00752FC6">
        <w:rPr>
          <w:rFonts w:cs="Times New Roman"/>
          <w:szCs w:val="24"/>
        </w:rPr>
        <w:t xml:space="preserve"> § 125 lg 5), siis volikirja mõistest tuleks loobuda. Korrektsem on kasutada terminit „esindusõigust tõendav dokument“.</w:t>
      </w:r>
    </w:p>
    <w:p w14:paraId="70C9FF68" w14:textId="7FFCE8AF" w:rsidR="00277D9B" w:rsidRPr="00752FC6" w:rsidRDefault="00277D9B" w:rsidP="00977E4A">
      <w:pPr>
        <w:spacing w:line="240" w:lineRule="auto"/>
        <w:jc w:val="both"/>
        <w:rPr>
          <w:rFonts w:cs="Times New Roman"/>
          <w:b/>
          <w:szCs w:val="24"/>
        </w:rPr>
      </w:pPr>
      <w:r w:rsidRPr="00752FC6">
        <w:rPr>
          <w:rFonts w:cs="Times New Roman"/>
          <w:b/>
          <w:szCs w:val="24"/>
        </w:rPr>
        <w:t>Paragrahvi 52 muutmine</w:t>
      </w:r>
    </w:p>
    <w:p w14:paraId="609472C3" w14:textId="339A1517" w:rsidR="00C82D3B" w:rsidRPr="00752FC6" w:rsidRDefault="64932C21" w:rsidP="00977E4A">
      <w:pPr>
        <w:spacing w:line="240" w:lineRule="auto"/>
        <w:jc w:val="both"/>
        <w:rPr>
          <w:rFonts w:cs="Times New Roman"/>
        </w:rPr>
      </w:pPr>
      <w:r w:rsidRPr="00752FC6">
        <w:rPr>
          <w:rFonts w:cs="Times New Roman"/>
        </w:rPr>
        <w:t xml:space="preserve">Paragrahvi 52 lõiget 1 täpsustatakse. </w:t>
      </w:r>
      <w:r w:rsidR="34260E1E" w:rsidRPr="00752FC6">
        <w:rPr>
          <w:rFonts w:cs="Times New Roman"/>
        </w:rPr>
        <w:t xml:space="preserve"> </w:t>
      </w:r>
      <w:r w:rsidR="24EA52EA" w:rsidRPr="00752FC6">
        <w:rPr>
          <w:rFonts w:cs="Times New Roman"/>
        </w:rPr>
        <w:t>Lõike 1 kehtiv sõnastus</w:t>
      </w:r>
      <w:r w:rsidR="5CE13527" w:rsidRPr="00752FC6">
        <w:rPr>
          <w:rFonts w:cs="Times New Roman"/>
        </w:rPr>
        <w:t xml:space="preserve"> näeb ette, et otsuse kehtetuks tunnistamise nõude aegumistähtaeg on kolm kuud alates otsuse vastuvõtmisest</w:t>
      </w:r>
      <w:r w:rsidR="4F193B62" w:rsidRPr="00752FC6">
        <w:rPr>
          <w:rFonts w:cs="Times New Roman"/>
        </w:rPr>
        <w:t>. Muudatuse kohaselt võib</w:t>
      </w:r>
      <w:r w:rsidR="5CE13527" w:rsidRPr="00752FC6">
        <w:rPr>
          <w:rFonts w:cs="Times New Roman"/>
        </w:rPr>
        <w:t xml:space="preserve"> otsuse kehtetuks tunnistamise nõude esitada kolme kuu jooksul alates osanike otsuse vastuvõtmisest, kui seadusest ei tulene lühemat tähtaega. </w:t>
      </w:r>
      <w:r w:rsidR="4F193B62" w:rsidRPr="00752FC6">
        <w:rPr>
          <w:rFonts w:cs="Times New Roman"/>
        </w:rPr>
        <w:t>M</w:t>
      </w:r>
      <w:r w:rsidR="5CE13527" w:rsidRPr="00752FC6">
        <w:rPr>
          <w:rFonts w:cs="Times New Roman"/>
        </w:rPr>
        <w:t>uudatuse eesmär</w:t>
      </w:r>
      <w:r w:rsidR="4F193B62" w:rsidRPr="00752FC6">
        <w:rPr>
          <w:rFonts w:cs="Times New Roman"/>
        </w:rPr>
        <w:t>k</w:t>
      </w:r>
      <w:r w:rsidR="5CE13527" w:rsidRPr="00752FC6">
        <w:rPr>
          <w:rFonts w:cs="Times New Roman"/>
        </w:rPr>
        <w:t xml:space="preserve"> on kehtestada juriidilise isiku organi otsuste kehtetuks tunnistamise tähtaeg õigust lõpetava tähtajana. Teisisõnu ei kohaldu kõnealusele tähtajale enam aegumistähta</w:t>
      </w:r>
      <w:r w:rsidR="4F193B62" w:rsidRPr="00752FC6">
        <w:rPr>
          <w:rFonts w:cs="Times New Roman"/>
        </w:rPr>
        <w:t>ja</w:t>
      </w:r>
      <w:r w:rsidR="5CE13527" w:rsidRPr="00752FC6">
        <w:rPr>
          <w:rFonts w:cs="Times New Roman"/>
        </w:rPr>
        <w:t xml:space="preserve"> peatamist </w:t>
      </w:r>
      <w:r w:rsidR="4F193B62" w:rsidRPr="00752FC6">
        <w:rPr>
          <w:rFonts w:cs="Times New Roman"/>
        </w:rPr>
        <w:t>ega</w:t>
      </w:r>
      <w:r w:rsidR="5CE13527" w:rsidRPr="00752FC6">
        <w:rPr>
          <w:rFonts w:cs="Times New Roman"/>
        </w:rPr>
        <w:t xml:space="preserve"> katkemist</w:t>
      </w:r>
      <w:r w:rsidR="4F193B62" w:rsidRPr="00752FC6">
        <w:rPr>
          <w:rFonts w:cs="Times New Roman"/>
        </w:rPr>
        <w:t>.</w:t>
      </w:r>
    </w:p>
    <w:p w14:paraId="609472C4" w14:textId="5975DA40" w:rsidR="00C82D3B" w:rsidRPr="00752FC6" w:rsidRDefault="008047A1" w:rsidP="00977E4A">
      <w:pPr>
        <w:spacing w:line="240" w:lineRule="auto"/>
        <w:jc w:val="both"/>
        <w:rPr>
          <w:rFonts w:cs="Times New Roman"/>
          <w:szCs w:val="24"/>
        </w:rPr>
      </w:pPr>
      <w:r w:rsidRPr="00752FC6">
        <w:rPr>
          <w:rFonts w:cs="Times New Roman"/>
          <w:szCs w:val="24"/>
        </w:rPr>
        <w:t xml:space="preserve">Vt </w:t>
      </w:r>
      <w:r w:rsidR="00B67FAA" w:rsidRPr="00752FC6">
        <w:rPr>
          <w:rFonts w:cs="Times New Roman"/>
          <w:szCs w:val="24"/>
        </w:rPr>
        <w:t xml:space="preserve">lisaks </w:t>
      </w:r>
      <w:r w:rsidRPr="00752FC6">
        <w:rPr>
          <w:rFonts w:cs="Times New Roman"/>
          <w:szCs w:val="24"/>
        </w:rPr>
        <w:t>analüüs-kontseptsiooni punkt 7.2.2.5.</w:t>
      </w:r>
    </w:p>
    <w:p w14:paraId="0F5FCB60" w14:textId="3516A972" w:rsidR="00277D9B" w:rsidRPr="00752FC6" w:rsidRDefault="00277D9B" w:rsidP="00977E4A">
      <w:pPr>
        <w:spacing w:line="240" w:lineRule="auto"/>
        <w:jc w:val="both"/>
        <w:rPr>
          <w:rFonts w:cs="Times New Roman"/>
          <w:b/>
          <w:szCs w:val="24"/>
        </w:rPr>
      </w:pPr>
      <w:r w:rsidRPr="00752FC6">
        <w:rPr>
          <w:rFonts w:cs="Times New Roman"/>
          <w:b/>
          <w:szCs w:val="24"/>
        </w:rPr>
        <w:t>Paragrahvi 52</w:t>
      </w:r>
      <w:r w:rsidRPr="00752FC6">
        <w:rPr>
          <w:rFonts w:cs="Times New Roman"/>
          <w:b/>
          <w:szCs w:val="24"/>
          <w:vertAlign w:val="superscript"/>
        </w:rPr>
        <w:t>1</w:t>
      </w:r>
      <w:r w:rsidRPr="00752FC6">
        <w:rPr>
          <w:rFonts w:cs="Times New Roman"/>
          <w:b/>
          <w:szCs w:val="24"/>
        </w:rPr>
        <w:t xml:space="preserve"> muutmine</w:t>
      </w:r>
    </w:p>
    <w:p w14:paraId="609472C9" w14:textId="687E9C0C" w:rsidR="00C82D3B" w:rsidRPr="00752FC6" w:rsidRDefault="008047A1" w:rsidP="00977E4A">
      <w:pPr>
        <w:spacing w:line="240" w:lineRule="auto"/>
        <w:jc w:val="both"/>
        <w:rPr>
          <w:rFonts w:cs="Times New Roman"/>
          <w:szCs w:val="24"/>
        </w:rPr>
      </w:pPr>
      <w:r w:rsidRPr="00752FC6">
        <w:rPr>
          <w:rFonts w:cs="Times New Roman"/>
          <w:szCs w:val="24"/>
        </w:rPr>
        <w:t>Paragrahvi 52</w:t>
      </w:r>
      <w:r w:rsidRPr="00752FC6">
        <w:rPr>
          <w:rFonts w:cs="Times New Roman"/>
          <w:szCs w:val="24"/>
          <w:vertAlign w:val="superscript"/>
        </w:rPr>
        <w:t>1</w:t>
      </w:r>
      <w:r w:rsidRPr="00752FC6">
        <w:rPr>
          <w:rFonts w:cs="Times New Roman"/>
          <w:szCs w:val="24"/>
        </w:rPr>
        <w:t xml:space="preserve"> on kavandatud kolm muudatust.</w:t>
      </w:r>
      <w:r w:rsidR="00735854" w:rsidRPr="00752FC6">
        <w:rPr>
          <w:rFonts w:cs="Times New Roman"/>
          <w:szCs w:val="24"/>
        </w:rPr>
        <w:t xml:space="preserve"> </w:t>
      </w:r>
      <w:r w:rsidRPr="00752FC6">
        <w:rPr>
          <w:rFonts w:cs="Times New Roman"/>
          <w:szCs w:val="24"/>
        </w:rPr>
        <w:t>Paragrahvi 52</w:t>
      </w:r>
      <w:r w:rsidRPr="00752FC6">
        <w:rPr>
          <w:rFonts w:cs="Times New Roman"/>
          <w:szCs w:val="24"/>
          <w:vertAlign w:val="superscript"/>
        </w:rPr>
        <w:t>1</w:t>
      </w:r>
      <w:r w:rsidRPr="00752FC6">
        <w:rPr>
          <w:rFonts w:cs="Times New Roman"/>
          <w:szCs w:val="24"/>
        </w:rPr>
        <w:t xml:space="preserve"> lõike 1 punkti 3 kehtiva sõnastuse kohaselt on ühistu üldkoosoleku otsus tühine juhul, kui „oluliselt oli rikutud otsuse teinud üldkoosoleku kokkukutsumise korda“</w:t>
      </w:r>
      <w:r w:rsidR="00124476" w:rsidRPr="00752FC6">
        <w:rPr>
          <w:rFonts w:cs="Times New Roman"/>
          <w:szCs w:val="24"/>
        </w:rPr>
        <w:t xml:space="preserve">. </w:t>
      </w:r>
      <w:r w:rsidR="00AA5C5C" w:rsidRPr="00752FC6">
        <w:rPr>
          <w:rFonts w:cs="Times New Roman"/>
          <w:szCs w:val="24"/>
        </w:rPr>
        <w:t>Muudatuse kohaselt on sõnastus järgmine:</w:t>
      </w:r>
      <w:r w:rsidRPr="00752FC6">
        <w:rPr>
          <w:rFonts w:cs="Times New Roman"/>
          <w:szCs w:val="24"/>
        </w:rPr>
        <w:t xml:space="preserve"> „üldkoosoleku kokkukutsumisel või otsuse eelnõu saatmisel koosolekut kokku</w:t>
      </w:r>
      <w:r w:rsidR="00AA5C5C" w:rsidRPr="00752FC6">
        <w:rPr>
          <w:rFonts w:cs="Times New Roman"/>
          <w:szCs w:val="24"/>
        </w:rPr>
        <w:t xml:space="preserve"> </w:t>
      </w:r>
      <w:r w:rsidRPr="00752FC6">
        <w:rPr>
          <w:rFonts w:cs="Times New Roman"/>
          <w:szCs w:val="24"/>
        </w:rPr>
        <w:t xml:space="preserve">kutsumata on oluliselt rikutud selleks ettenähtud korda“. Teisisõnu nähakse õigusselguse eesmärgil ette, et </w:t>
      </w:r>
      <w:r w:rsidR="00AA5C5C" w:rsidRPr="00752FC6">
        <w:rPr>
          <w:rFonts w:cs="Times New Roman"/>
          <w:szCs w:val="24"/>
        </w:rPr>
        <w:t>säte</w:t>
      </w:r>
      <w:r w:rsidRPr="00752FC6">
        <w:rPr>
          <w:rFonts w:cs="Times New Roman"/>
          <w:szCs w:val="24"/>
        </w:rPr>
        <w:t xml:space="preserve"> kohaldub ka juhul</w:t>
      </w:r>
      <w:r w:rsidR="00AA5C5C" w:rsidRPr="00752FC6">
        <w:rPr>
          <w:rFonts w:cs="Times New Roman"/>
          <w:szCs w:val="24"/>
        </w:rPr>
        <w:t>,</w:t>
      </w:r>
      <w:r w:rsidRPr="00752FC6">
        <w:rPr>
          <w:rFonts w:cs="Times New Roman"/>
          <w:szCs w:val="24"/>
        </w:rPr>
        <w:t xml:space="preserve"> kui otsus tehakse koosolekut kokku kutsumata. </w:t>
      </w:r>
      <w:proofErr w:type="spellStart"/>
      <w:r w:rsidRPr="00752FC6">
        <w:rPr>
          <w:rFonts w:cs="Times New Roman"/>
          <w:szCs w:val="24"/>
        </w:rPr>
        <w:t>TsÜS</w:t>
      </w:r>
      <w:r w:rsidR="00AA5C5C" w:rsidRPr="00752FC6">
        <w:rPr>
          <w:rFonts w:cs="Times New Roman"/>
          <w:szCs w:val="24"/>
        </w:rPr>
        <w:t>-i</w:t>
      </w:r>
      <w:proofErr w:type="spellEnd"/>
      <w:r w:rsidRPr="00752FC6">
        <w:rPr>
          <w:rFonts w:cs="Times New Roman"/>
          <w:szCs w:val="24"/>
        </w:rPr>
        <w:t xml:space="preserve"> organi otsuse tühisuse re</w:t>
      </w:r>
      <w:r w:rsidR="00795588" w:rsidRPr="00752FC6">
        <w:rPr>
          <w:rFonts w:cs="Times New Roman"/>
          <w:szCs w:val="24"/>
        </w:rPr>
        <w:t>egel</w:t>
      </w:r>
      <w:r w:rsidRPr="00752FC6">
        <w:rPr>
          <w:rFonts w:cs="Times New Roman"/>
          <w:szCs w:val="24"/>
        </w:rPr>
        <w:t xml:space="preserve"> peab hõlmama otsuste </w:t>
      </w:r>
      <w:proofErr w:type="spellStart"/>
      <w:r w:rsidRPr="00752FC6">
        <w:rPr>
          <w:rFonts w:cs="Times New Roman"/>
          <w:szCs w:val="24"/>
        </w:rPr>
        <w:t>menetluslikke</w:t>
      </w:r>
      <w:proofErr w:type="spellEnd"/>
      <w:r w:rsidRPr="00752FC6">
        <w:rPr>
          <w:rFonts w:cs="Times New Roman"/>
          <w:szCs w:val="24"/>
        </w:rPr>
        <w:t xml:space="preserve"> puudus</w:t>
      </w:r>
      <w:r w:rsidR="00D44C70" w:rsidRPr="00752FC6">
        <w:rPr>
          <w:rFonts w:cs="Times New Roman"/>
          <w:szCs w:val="24"/>
        </w:rPr>
        <w:t>i</w:t>
      </w:r>
      <w:r w:rsidRPr="00752FC6">
        <w:rPr>
          <w:rFonts w:cs="Times New Roman"/>
          <w:szCs w:val="24"/>
        </w:rPr>
        <w:t xml:space="preserve"> nii </w:t>
      </w:r>
      <w:r w:rsidR="00D44C70" w:rsidRPr="00752FC6">
        <w:rPr>
          <w:rFonts w:cs="Times New Roman"/>
          <w:szCs w:val="24"/>
        </w:rPr>
        <w:t>koosoleku</w:t>
      </w:r>
      <w:r w:rsidRPr="00752FC6">
        <w:rPr>
          <w:rFonts w:cs="Times New Roman"/>
          <w:szCs w:val="24"/>
        </w:rPr>
        <w:t xml:space="preserve"> kokkukutsumise korra kui ka otsuste tegemise korra rikkumise</w:t>
      </w:r>
      <w:r w:rsidR="002C0476" w:rsidRPr="00752FC6">
        <w:rPr>
          <w:rFonts w:cs="Times New Roman"/>
          <w:szCs w:val="24"/>
        </w:rPr>
        <w:t xml:space="preserve"> puhul</w:t>
      </w:r>
      <w:r w:rsidRPr="00752FC6">
        <w:rPr>
          <w:rFonts w:cs="Times New Roman"/>
          <w:szCs w:val="24"/>
        </w:rPr>
        <w:t>.</w:t>
      </w:r>
    </w:p>
    <w:p w14:paraId="609472CA" w14:textId="7C706EBE" w:rsidR="00C82D3B" w:rsidRPr="00752FC6" w:rsidRDefault="002C0476" w:rsidP="00977E4A">
      <w:pPr>
        <w:spacing w:line="240" w:lineRule="auto"/>
        <w:jc w:val="both"/>
        <w:rPr>
          <w:rFonts w:cs="Times New Roman"/>
          <w:szCs w:val="24"/>
        </w:rPr>
      </w:pPr>
      <w:r w:rsidRPr="00752FC6">
        <w:rPr>
          <w:rFonts w:cs="Times New Roman"/>
          <w:szCs w:val="24"/>
        </w:rPr>
        <w:t>Teise muudatusena täiendatakse §</w:t>
      </w:r>
      <w:r w:rsidR="008047A1" w:rsidRPr="00752FC6">
        <w:rPr>
          <w:rFonts w:cs="Times New Roman"/>
          <w:szCs w:val="24"/>
        </w:rPr>
        <w:t xml:space="preserve"> 52</w:t>
      </w:r>
      <w:r w:rsidR="008047A1" w:rsidRPr="00752FC6">
        <w:rPr>
          <w:rFonts w:cs="Times New Roman"/>
          <w:szCs w:val="24"/>
          <w:vertAlign w:val="superscript"/>
        </w:rPr>
        <w:t>1</w:t>
      </w:r>
      <w:r w:rsidR="008047A1" w:rsidRPr="00752FC6">
        <w:rPr>
          <w:rFonts w:cs="Times New Roman"/>
          <w:szCs w:val="24"/>
        </w:rPr>
        <w:t xml:space="preserve"> lõi</w:t>
      </w:r>
      <w:r w:rsidRPr="00752FC6">
        <w:rPr>
          <w:rFonts w:cs="Times New Roman"/>
          <w:szCs w:val="24"/>
        </w:rPr>
        <w:t>get</w:t>
      </w:r>
      <w:r w:rsidR="008047A1" w:rsidRPr="00752FC6">
        <w:rPr>
          <w:rFonts w:cs="Times New Roman"/>
          <w:szCs w:val="24"/>
        </w:rPr>
        <w:t xml:space="preserve"> 1 punktiga 4, </w:t>
      </w:r>
      <w:r w:rsidRPr="00752FC6">
        <w:rPr>
          <w:rFonts w:cs="Times New Roman"/>
          <w:szCs w:val="24"/>
        </w:rPr>
        <w:t>mille kohaselt on</w:t>
      </w:r>
      <w:r w:rsidR="008047A1" w:rsidRPr="00752FC6">
        <w:rPr>
          <w:rFonts w:cs="Times New Roman"/>
          <w:szCs w:val="24"/>
        </w:rPr>
        <w:t xml:space="preserve"> ühistu üldkoosoleku otsus tühine ka juhul (olukorras), ku</w:t>
      </w:r>
      <w:r w:rsidRPr="00752FC6">
        <w:rPr>
          <w:rFonts w:cs="Times New Roman"/>
          <w:szCs w:val="24"/>
        </w:rPr>
        <w:t>i</w:t>
      </w:r>
      <w:r w:rsidR="008047A1" w:rsidRPr="00752FC6">
        <w:rPr>
          <w:rFonts w:cs="Times New Roman"/>
          <w:szCs w:val="24"/>
        </w:rPr>
        <w:t xml:space="preserve"> liikmete üldkoosoleku protokoll ei ole seaduses ettenähtud juhul notariaalselt tõestatud. Võttes arvesse koosoleku protokolli notariaalse tõestamise nõude seost eelkõige vähemuse efektiivse kaitse abinõudega, siis näeb kavandatav muudatus nii OÜ kui ka </w:t>
      </w:r>
      <w:proofErr w:type="spellStart"/>
      <w:r w:rsidR="008047A1" w:rsidRPr="00752FC6">
        <w:rPr>
          <w:rFonts w:cs="Times New Roman"/>
          <w:szCs w:val="24"/>
        </w:rPr>
        <w:t>TulÜ</w:t>
      </w:r>
      <w:proofErr w:type="spellEnd"/>
      <w:r w:rsidR="008047A1" w:rsidRPr="00752FC6">
        <w:rPr>
          <w:rFonts w:cs="Times New Roman"/>
          <w:szCs w:val="24"/>
        </w:rPr>
        <w:t xml:space="preserve"> </w:t>
      </w:r>
      <w:r w:rsidRPr="00752FC6">
        <w:rPr>
          <w:rFonts w:cs="Times New Roman"/>
          <w:szCs w:val="24"/>
        </w:rPr>
        <w:t>puhul</w:t>
      </w:r>
      <w:r w:rsidR="008047A1" w:rsidRPr="00752FC6">
        <w:rPr>
          <w:rFonts w:cs="Times New Roman"/>
          <w:szCs w:val="24"/>
        </w:rPr>
        <w:t xml:space="preserve"> ette kõrgeima otsustustasandi liikmete koosoleku tühisuse alusena olukorra, kus </w:t>
      </w:r>
      <w:r w:rsidR="008F07D7" w:rsidRPr="00752FC6">
        <w:rPr>
          <w:rFonts w:cs="Times New Roman"/>
          <w:szCs w:val="24"/>
        </w:rPr>
        <w:t>nende</w:t>
      </w:r>
      <w:r w:rsidR="008047A1" w:rsidRPr="00752FC6">
        <w:rPr>
          <w:rFonts w:cs="Times New Roman"/>
          <w:szCs w:val="24"/>
        </w:rPr>
        <w:t xml:space="preserve"> koosoleku protokoll ei ole seaduses sätestatud juhtudel notariaalselt tõestatud.</w:t>
      </w:r>
    </w:p>
    <w:p w14:paraId="609472CB" w14:textId="1E71F6A9" w:rsidR="00C82D3B" w:rsidRPr="00752FC6" w:rsidRDefault="008047A1" w:rsidP="00977E4A">
      <w:pPr>
        <w:spacing w:line="240" w:lineRule="auto"/>
        <w:jc w:val="both"/>
        <w:rPr>
          <w:rFonts w:cs="Times New Roman"/>
          <w:szCs w:val="24"/>
        </w:rPr>
      </w:pPr>
      <w:r w:rsidRPr="00752FC6">
        <w:rPr>
          <w:rFonts w:cs="Times New Roman"/>
          <w:szCs w:val="24"/>
        </w:rPr>
        <w:t>Paragrahvi 52</w:t>
      </w:r>
      <w:r w:rsidRPr="00752FC6">
        <w:rPr>
          <w:rFonts w:cs="Times New Roman"/>
          <w:szCs w:val="24"/>
          <w:vertAlign w:val="superscript"/>
        </w:rPr>
        <w:t>1</w:t>
      </w:r>
      <w:r w:rsidRPr="00752FC6">
        <w:rPr>
          <w:rFonts w:cs="Times New Roman"/>
          <w:szCs w:val="24"/>
        </w:rPr>
        <w:t xml:space="preserve"> kolma</w:t>
      </w:r>
      <w:r w:rsidR="000744C1" w:rsidRPr="00752FC6">
        <w:rPr>
          <w:rFonts w:cs="Times New Roman"/>
          <w:szCs w:val="24"/>
        </w:rPr>
        <w:t>s</w:t>
      </w:r>
      <w:r w:rsidRPr="00752FC6">
        <w:rPr>
          <w:rFonts w:cs="Times New Roman"/>
          <w:szCs w:val="24"/>
        </w:rPr>
        <w:t xml:space="preserve"> muudatus on lõike 4 täiendamine </w:t>
      </w:r>
      <w:r w:rsidR="0057243A" w:rsidRPr="00752FC6">
        <w:rPr>
          <w:rFonts w:cs="Times New Roman"/>
          <w:szCs w:val="24"/>
        </w:rPr>
        <w:t xml:space="preserve">järgmise </w:t>
      </w:r>
      <w:r w:rsidRPr="00752FC6">
        <w:rPr>
          <w:rFonts w:cs="Times New Roman"/>
          <w:szCs w:val="24"/>
        </w:rPr>
        <w:t>põhimõttega</w:t>
      </w:r>
      <w:r w:rsidR="0057243A" w:rsidRPr="00752FC6">
        <w:rPr>
          <w:rFonts w:cs="Times New Roman"/>
          <w:szCs w:val="24"/>
        </w:rPr>
        <w:t>:</w:t>
      </w:r>
      <w:r w:rsidRPr="00752FC6">
        <w:rPr>
          <w:rFonts w:cs="Times New Roman"/>
          <w:szCs w:val="24"/>
        </w:rPr>
        <w:t xml:space="preserve"> kui enne kahe aasta pikkuse tähtaja möödumist on esitatud kohtule otsuse tühisuse tuvastamise hagi või kohtumenetluses tühisuse vastuväide, pikeneb tähtaeg kuni vastavas kohtumenetluses tehtava kohtulahendi jõustumiseni. </w:t>
      </w:r>
      <w:r w:rsidR="001D0956" w:rsidRPr="00752FC6">
        <w:rPr>
          <w:rFonts w:cs="Times New Roman"/>
          <w:szCs w:val="24"/>
        </w:rPr>
        <w:t>Muudatuse</w:t>
      </w:r>
      <w:r w:rsidRPr="00752FC6">
        <w:rPr>
          <w:rFonts w:cs="Times New Roman"/>
          <w:szCs w:val="24"/>
        </w:rPr>
        <w:t xml:space="preserve"> eesmär</w:t>
      </w:r>
      <w:r w:rsidR="001D0956" w:rsidRPr="00752FC6">
        <w:rPr>
          <w:rFonts w:cs="Times New Roman"/>
          <w:szCs w:val="24"/>
        </w:rPr>
        <w:t>k</w:t>
      </w:r>
      <w:r w:rsidRPr="00752FC6">
        <w:rPr>
          <w:rFonts w:cs="Times New Roman"/>
          <w:szCs w:val="24"/>
        </w:rPr>
        <w:t xml:space="preserve"> on täpsustada otsuse tühisusele tuginemist piirav</w:t>
      </w:r>
      <w:r w:rsidR="001D0956" w:rsidRPr="00752FC6">
        <w:rPr>
          <w:rFonts w:cs="Times New Roman"/>
          <w:szCs w:val="24"/>
        </w:rPr>
        <w:t>at</w:t>
      </w:r>
      <w:r w:rsidRPr="00752FC6">
        <w:rPr>
          <w:rFonts w:cs="Times New Roman"/>
          <w:szCs w:val="24"/>
        </w:rPr>
        <w:t xml:space="preserve"> </w:t>
      </w:r>
      <w:r w:rsidR="001D0956" w:rsidRPr="00752FC6">
        <w:rPr>
          <w:rFonts w:cs="Times New Roman"/>
          <w:szCs w:val="24"/>
        </w:rPr>
        <w:t xml:space="preserve">kahe </w:t>
      </w:r>
      <w:r w:rsidRPr="00752FC6">
        <w:rPr>
          <w:rFonts w:cs="Times New Roman"/>
          <w:szCs w:val="24"/>
        </w:rPr>
        <w:t>aasta pikku</w:t>
      </w:r>
      <w:r w:rsidR="001D0956" w:rsidRPr="00752FC6">
        <w:rPr>
          <w:rFonts w:cs="Times New Roman"/>
          <w:szCs w:val="24"/>
        </w:rPr>
        <w:t>st</w:t>
      </w:r>
      <w:r w:rsidRPr="00752FC6">
        <w:rPr>
          <w:rFonts w:cs="Times New Roman"/>
          <w:szCs w:val="24"/>
        </w:rPr>
        <w:t xml:space="preserve"> tähtaeg</w:t>
      </w:r>
      <w:r w:rsidR="001D0956" w:rsidRPr="00752FC6">
        <w:rPr>
          <w:rFonts w:cs="Times New Roman"/>
          <w:szCs w:val="24"/>
        </w:rPr>
        <w:t>a</w:t>
      </w:r>
      <w:r w:rsidRPr="00752FC6">
        <w:rPr>
          <w:rFonts w:cs="Times New Roman"/>
          <w:szCs w:val="24"/>
        </w:rPr>
        <w:t xml:space="preserve"> (kui otsuse alusel on tehtud kanne registrisse). Tühisusele tuginemiseks nõuta</w:t>
      </w:r>
      <w:r w:rsidR="001D0956" w:rsidRPr="00752FC6">
        <w:rPr>
          <w:rFonts w:cs="Times New Roman"/>
          <w:szCs w:val="24"/>
        </w:rPr>
        <w:t>kse</w:t>
      </w:r>
      <w:r w:rsidRPr="00752FC6">
        <w:rPr>
          <w:rFonts w:cs="Times New Roman"/>
          <w:szCs w:val="24"/>
        </w:rPr>
        <w:t xml:space="preserve">, et kohus oleks tühisuse otsusega tuvastanud (st otsus on jõustunud). </w:t>
      </w:r>
      <w:r w:rsidR="001D0956" w:rsidRPr="00752FC6">
        <w:rPr>
          <w:rFonts w:cs="Times New Roman"/>
          <w:szCs w:val="24"/>
        </w:rPr>
        <w:t>S</w:t>
      </w:r>
      <w:r w:rsidR="00D16F9C" w:rsidRPr="00752FC6">
        <w:rPr>
          <w:rFonts w:cs="Times New Roman"/>
          <w:szCs w:val="24"/>
        </w:rPr>
        <w:t>eega</w:t>
      </w:r>
      <w:r w:rsidRPr="00752FC6">
        <w:rPr>
          <w:rFonts w:cs="Times New Roman"/>
          <w:szCs w:val="24"/>
        </w:rPr>
        <w:t xml:space="preserve"> tuleks asuda seisukohale, et nimetatud </w:t>
      </w:r>
      <w:r w:rsidR="00D16F9C" w:rsidRPr="00752FC6">
        <w:rPr>
          <w:rFonts w:cs="Times New Roman"/>
          <w:szCs w:val="24"/>
        </w:rPr>
        <w:t xml:space="preserve">kahe </w:t>
      </w:r>
      <w:r w:rsidRPr="00752FC6">
        <w:rPr>
          <w:rFonts w:cs="Times New Roman"/>
          <w:szCs w:val="24"/>
        </w:rPr>
        <w:t xml:space="preserve">aasta pikkuse perioodi jooksul arvates avalikku registrisse kande tegemisest peab olema esitatud juriidilise isiku vastu tühisuse tuvastamise hagi või esitatud käimasolevas menetluses vastuväide. Muudatuse </w:t>
      </w:r>
      <w:r w:rsidR="00827EBE" w:rsidRPr="00752FC6">
        <w:rPr>
          <w:rFonts w:cs="Times New Roman"/>
          <w:szCs w:val="24"/>
        </w:rPr>
        <w:t>kohaselt pikeneb</w:t>
      </w:r>
      <w:r w:rsidR="00D865B3" w:rsidRPr="00752FC6">
        <w:rPr>
          <w:rFonts w:cs="Times New Roman"/>
          <w:szCs w:val="24"/>
        </w:rPr>
        <w:t xml:space="preserve"> </w:t>
      </w:r>
      <w:r w:rsidRPr="00752FC6">
        <w:rPr>
          <w:rFonts w:cs="Times New Roman"/>
          <w:szCs w:val="24"/>
        </w:rPr>
        <w:t xml:space="preserve">tähtaeg kuni otsuse tühisuse kohtulahendi jõustumiseni, kui </w:t>
      </w:r>
      <w:r w:rsidR="00D865B3" w:rsidRPr="00752FC6">
        <w:rPr>
          <w:rFonts w:cs="Times New Roman"/>
          <w:szCs w:val="24"/>
        </w:rPr>
        <w:t>kahe</w:t>
      </w:r>
      <w:r w:rsidRPr="00752FC6">
        <w:rPr>
          <w:rFonts w:cs="Times New Roman"/>
          <w:szCs w:val="24"/>
        </w:rPr>
        <w:t xml:space="preserve"> aasta pikkuse tähtaja jooksul on esitatud kohtule tühisuse tuvastamise hagi või vastuväide, millega tuginetakse otsuse tühisusele.</w:t>
      </w:r>
    </w:p>
    <w:p w14:paraId="609472CC" w14:textId="15108431" w:rsidR="00C82D3B" w:rsidRPr="00752FC6" w:rsidRDefault="008047A1" w:rsidP="00977E4A">
      <w:pPr>
        <w:spacing w:line="240" w:lineRule="auto"/>
        <w:jc w:val="both"/>
        <w:rPr>
          <w:rFonts w:cs="Times New Roman"/>
          <w:szCs w:val="24"/>
        </w:rPr>
      </w:pPr>
      <w:r w:rsidRPr="00752FC6">
        <w:rPr>
          <w:rFonts w:cs="Times New Roman"/>
          <w:szCs w:val="24"/>
        </w:rPr>
        <w:t xml:space="preserve">Vt </w:t>
      </w:r>
      <w:r w:rsidR="00506131" w:rsidRPr="00752FC6">
        <w:rPr>
          <w:rFonts w:cs="Times New Roman"/>
          <w:szCs w:val="24"/>
        </w:rPr>
        <w:t xml:space="preserve">lisaks </w:t>
      </w:r>
      <w:r w:rsidRPr="00752FC6">
        <w:rPr>
          <w:rFonts w:cs="Times New Roman"/>
          <w:szCs w:val="24"/>
        </w:rPr>
        <w:t>analüüs kontseptsiooni</w:t>
      </w:r>
      <w:r w:rsidR="00506131" w:rsidRPr="00752FC6">
        <w:rPr>
          <w:rFonts w:cs="Times New Roman"/>
          <w:szCs w:val="24"/>
        </w:rPr>
        <w:t xml:space="preserve"> </w:t>
      </w:r>
      <w:r w:rsidRPr="00752FC6">
        <w:rPr>
          <w:rFonts w:cs="Times New Roman"/>
          <w:szCs w:val="24"/>
        </w:rPr>
        <w:t>punkti 7.2.2.5.</w:t>
      </w:r>
    </w:p>
    <w:p w14:paraId="5FDF5B14" w14:textId="08B560B7" w:rsidR="00063941" w:rsidRPr="00752FC6" w:rsidRDefault="00063941" w:rsidP="00977E4A">
      <w:pPr>
        <w:spacing w:line="240" w:lineRule="auto"/>
        <w:jc w:val="both"/>
        <w:rPr>
          <w:rFonts w:cs="Times New Roman"/>
          <w:b/>
          <w:szCs w:val="24"/>
        </w:rPr>
      </w:pPr>
      <w:r w:rsidRPr="00752FC6">
        <w:rPr>
          <w:rFonts w:cs="Times New Roman"/>
          <w:b/>
          <w:szCs w:val="24"/>
        </w:rPr>
        <w:lastRenderedPageBreak/>
        <w:t>Paragrahvi 57 muutmine</w:t>
      </w:r>
    </w:p>
    <w:p w14:paraId="609472CD" w14:textId="5A1D6C26" w:rsidR="00C82D3B" w:rsidRPr="00752FC6" w:rsidRDefault="008047A1" w:rsidP="00977E4A">
      <w:pPr>
        <w:spacing w:line="240" w:lineRule="auto"/>
        <w:jc w:val="both"/>
        <w:rPr>
          <w:rFonts w:cs="Times New Roman"/>
          <w:szCs w:val="24"/>
        </w:rPr>
      </w:pPr>
      <w:r w:rsidRPr="00752FC6">
        <w:rPr>
          <w:rFonts w:cs="Times New Roman"/>
          <w:szCs w:val="24"/>
        </w:rPr>
        <w:t xml:space="preserve">Kehtiva </w:t>
      </w:r>
      <w:r w:rsidR="00D865B3" w:rsidRPr="00752FC6">
        <w:rPr>
          <w:rFonts w:cs="Times New Roman"/>
          <w:szCs w:val="24"/>
        </w:rPr>
        <w:t xml:space="preserve">korra </w:t>
      </w:r>
      <w:r w:rsidRPr="00752FC6">
        <w:rPr>
          <w:rFonts w:cs="Times New Roman"/>
          <w:szCs w:val="24"/>
        </w:rPr>
        <w:t>järgi</w:t>
      </w:r>
      <w:r w:rsidR="00CE68E0" w:rsidRPr="00752FC6">
        <w:rPr>
          <w:rFonts w:cs="Times New Roman"/>
          <w:szCs w:val="24"/>
        </w:rPr>
        <w:t xml:space="preserve"> võib juhul</w:t>
      </w:r>
      <w:r w:rsidRPr="00752FC6">
        <w:rPr>
          <w:rFonts w:cs="Times New Roman"/>
          <w:szCs w:val="24"/>
        </w:rPr>
        <w:t xml:space="preserve">, kui tulundusühistu majanduslik olukord halveneb oluliselt ja juhatuse liikmele määratud või temaga kokkulepitud tasude edasimaksmine või muude hüvede jätkuv võimaldamine oleks tulundusühistu suhtes äärmiselt ebaõiglane, tulundusühistu nõuda tasude ja muude hüvede vähendamist. </w:t>
      </w:r>
      <w:r w:rsidR="00C77232" w:rsidRPr="00752FC6">
        <w:rPr>
          <w:rFonts w:cs="Times New Roman"/>
          <w:szCs w:val="24"/>
        </w:rPr>
        <w:t>Kehtiva õiguse kohaselt on</w:t>
      </w:r>
      <w:r w:rsidRPr="00752FC6">
        <w:rPr>
          <w:rFonts w:cs="Times New Roman"/>
          <w:szCs w:val="24"/>
        </w:rPr>
        <w:t xml:space="preserve"> tulundusühistu</w:t>
      </w:r>
      <w:r w:rsidR="00A62E3A" w:rsidRPr="00752FC6">
        <w:rPr>
          <w:rFonts w:cs="Times New Roman"/>
          <w:szCs w:val="24"/>
        </w:rPr>
        <w:t>l</w:t>
      </w:r>
      <w:r w:rsidR="00C77232" w:rsidRPr="00752FC6">
        <w:rPr>
          <w:rFonts w:cs="Times New Roman"/>
          <w:szCs w:val="24"/>
        </w:rPr>
        <w:t xml:space="preserve"> </w:t>
      </w:r>
      <w:r w:rsidRPr="00752FC6">
        <w:rPr>
          <w:rFonts w:cs="Times New Roman"/>
          <w:szCs w:val="24"/>
        </w:rPr>
        <w:t xml:space="preserve">nõudeõigus, mille </w:t>
      </w:r>
      <w:r w:rsidR="00620A4B" w:rsidRPr="00752FC6">
        <w:rPr>
          <w:rFonts w:cs="Times New Roman"/>
          <w:szCs w:val="24"/>
        </w:rPr>
        <w:t>kasutamiseks</w:t>
      </w:r>
      <w:r w:rsidRPr="00752FC6">
        <w:rPr>
          <w:rFonts w:cs="Times New Roman"/>
          <w:szCs w:val="24"/>
        </w:rPr>
        <w:t xml:space="preserve"> tuleb tulundusühistul pöörduda juhatuse liikme vastu kohtusse. </w:t>
      </w:r>
      <w:r w:rsidR="008A6BB3" w:rsidRPr="00752FC6">
        <w:rPr>
          <w:rFonts w:cs="Times New Roman"/>
          <w:szCs w:val="24"/>
        </w:rPr>
        <w:t>Säte</w:t>
      </w:r>
      <w:r w:rsidRPr="00752FC6">
        <w:rPr>
          <w:rFonts w:cs="Times New Roman"/>
          <w:szCs w:val="24"/>
        </w:rPr>
        <w:t xml:space="preserve"> on kohmakas ja ebaefektiivne, mistõttu on mõistlik sätestada see kujundusõigusena, mille teostamine sarnaselt muude kujundusõigustega toimub kohtuväliselt avalduse tegemise teel.</w:t>
      </w:r>
      <w:r w:rsidR="00C77232" w:rsidRPr="00752FC6">
        <w:rPr>
          <w:rFonts w:cs="Times New Roman"/>
          <w:szCs w:val="24"/>
        </w:rPr>
        <w:t xml:space="preserve"> Juhatuse liikme tasu vähendamiseks peab tulundusühistu edaspidi esitama </w:t>
      </w:r>
      <w:r w:rsidR="00A62E3A" w:rsidRPr="00752FC6">
        <w:rPr>
          <w:rFonts w:cs="Times New Roman"/>
          <w:szCs w:val="24"/>
        </w:rPr>
        <w:t xml:space="preserve">sellekohase </w:t>
      </w:r>
      <w:r w:rsidR="00C77232" w:rsidRPr="00752FC6">
        <w:rPr>
          <w:rFonts w:cs="Times New Roman"/>
          <w:szCs w:val="24"/>
        </w:rPr>
        <w:t>avalduse juhatuse liikmele.</w:t>
      </w:r>
    </w:p>
    <w:p w14:paraId="11F093C4" w14:textId="35CAC147" w:rsidR="00C77232" w:rsidRPr="00752FC6" w:rsidRDefault="00C77232" w:rsidP="00977E4A">
      <w:pPr>
        <w:spacing w:line="240" w:lineRule="auto"/>
        <w:jc w:val="both"/>
        <w:rPr>
          <w:rFonts w:cs="Times New Roman"/>
          <w:szCs w:val="24"/>
        </w:rPr>
      </w:pPr>
      <w:r w:rsidRPr="00752FC6">
        <w:rPr>
          <w:rFonts w:cs="Times New Roman"/>
          <w:szCs w:val="24"/>
        </w:rPr>
        <w:t>Vt täiendavaid selgitusi äriseadustiku § 180</w:t>
      </w:r>
      <w:r w:rsidRPr="00752FC6">
        <w:rPr>
          <w:rFonts w:cs="Times New Roman"/>
          <w:szCs w:val="24"/>
          <w:vertAlign w:val="superscript"/>
        </w:rPr>
        <w:t>1</w:t>
      </w:r>
      <w:r w:rsidRPr="00752FC6">
        <w:rPr>
          <w:rFonts w:cs="Times New Roman"/>
          <w:szCs w:val="24"/>
        </w:rPr>
        <w:t xml:space="preserve"> juures.</w:t>
      </w:r>
    </w:p>
    <w:p w14:paraId="15292D84" w14:textId="7FC46896" w:rsidR="001112EF" w:rsidRPr="00752FC6" w:rsidRDefault="098635F7" w:rsidP="00977E4A">
      <w:pPr>
        <w:spacing w:line="240" w:lineRule="auto"/>
        <w:jc w:val="both"/>
        <w:rPr>
          <w:rFonts w:cs="Times New Roman"/>
          <w:b/>
          <w:bCs/>
        </w:rPr>
      </w:pPr>
      <w:r w:rsidRPr="00752FC6">
        <w:rPr>
          <w:rFonts w:cs="Times New Roman"/>
          <w:b/>
          <w:bCs/>
        </w:rPr>
        <w:t>Paragrahvi 60 muutmine</w:t>
      </w:r>
    </w:p>
    <w:p w14:paraId="609472CF" w14:textId="0273B69E" w:rsidR="00C82D3B" w:rsidRPr="00752FC6" w:rsidRDefault="5CE13527" w:rsidP="00977E4A">
      <w:pPr>
        <w:spacing w:line="240" w:lineRule="auto"/>
        <w:jc w:val="both"/>
        <w:rPr>
          <w:rFonts w:cs="Times New Roman"/>
        </w:rPr>
      </w:pPr>
      <w:r w:rsidRPr="00752FC6">
        <w:rPr>
          <w:rFonts w:cs="Times New Roman"/>
        </w:rPr>
        <w:t xml:space="preserve">Paragrahvi 60 </w:t>
      </w:r>
      <w:r w:rsidR="0099ED6D" w:rsidRPr="00752FC6">
        <w:rPr>
          <w:rFonts w:cs="Times New Roman"/>
        </w:rPr>
        <w:t>lõike</w:t>
      </w:r>
      <w:r w:rsidRPr="00752FC6">
        <w:rPr>
          <w:rFonts w:cs="Times New Roman"/>
        </w:rPr>
        <w:t xml:space="preserve"> 2 muudatuse eesmärk on samuti tulundusühistu regulatsiooni ühtlustamine osaühingu sätetega ning võimaldada juhatuse liikmete tähtajatut määramist. Loomulikult on võimalik seda küsimust põhikirjaga ka teisiti reguleerida. Eriti väikeste ühistute puhul puudub vajadus nõuda tähtajaliselt juhatuse ümbervalimist, vaid usaldada tuleks ühistu </w:t>
      </w:r>
      <w:proofErr w:type="spellStart"/>
      <w:r w:rsidRPr="00752FC6">
        <w:rPr>
          <w:rFonts w:cs="Times New Roman"/>
        </w:rPr>
        <w:t>sisedemokraatiat</w:t>
      </w:r>
      <w:proofErr w:type="spellEnd"/>
      <w:r w:rsidRPr="00752FC6">
        <w:rPr>
          <w:rFonts w:cs="Times New Roman"/>
        </w:rPr>
        <w:t>.</w:t>
      </w:r>
    </w:p>
    <w:p w14:paraId="0C6AB9E7" w14:textId="0F162970" w:rsidR="001112EF" w:rsidRPr="00752FC6" w:rsidRDefault="001112EF" w:rsidP="00977E4A">
      <w:pPr>
        <w:spacing w:line="240" w:lineRule="auto"/>
        <w:jc w:val="both"/>
        <w:rPr>
          <w:rFonts w:cs="Times New Roman"/>
          <w:b/>
          <w:szCs w:val="24"/>
        </w:rPr>
      </w:pPr>
      <w:r w:rsidRPr="00752FC6">
        <w:rPr>
          <w:rFonts w:cs="Times New Roman"/>
          <w:b/>
          <w:szCs w:val="24"/>
        </w:rPr>
        <w:t>Paragrahvi 61 muutmine</w:t>
      </w:r>
    </w:p>
    <w:p w14:paraId="15C22BE9" w14:textId="10889E25" w:rsidR="006A5842" w:rsidRPr="00752FC6" w:rsidRDefault="008047A1" w:rsidP="00977E4A">
      <w:pPr>
        <w:spacing w:line="240" w:lineRule="auto"/>
        <w:jc w:val="both"/>
        <w:rPr>
          <w:rFonts w:cs="Times New Roman"/>
          <w:szCs w:val="24"/>
        </w:rPr>
      </w:pPr>
      <w:r w:rsidRPr="00752FC6">
        <w:rPr>
          <w:rFonts w:cs="Times New Roman"/>
          <w:szCs w:val="24"/>
        </w:rPr>
        <w:t xml:space="preserve">Paragrahvi 61 lõike 5 viide äriregistri seaduse </w:t>
      </w:r>
      <w:r w:rsidR="00284443" w:rsidRPr="00752FC6">
        <w:rPr>
          <w:rFonts w:cs="Times New Roman"/>
          <w:szCs w:val="24"/>
        </w:rPr>
        <w:t>§-</w:t>
      </w:r>
      <w:r w:rsidRPr="00752FC6">
        <w:rPr>
          <w:rFonts w:cs="Times New Roman"/>
          <w:szCs w:val="24"/>
        </w:rPr>
        <w:t xml:space="preserve">le 51 asendatakse viitega sama seaduse </w:t>
      </w:r>
      <w:r w:rsidR="00284443" w:rsidRPr="00752FC6">
        <w:rPr>
          <w:rFonts w:cs="Times New Roman"/>
          <w:szCs w:val="24"/>
        </w:rPr>
        <w:t>§-</w:t>
      </w:r>
      <w:r w:rsidRPr="00752FC6">
        <w:rPr>
          <w:rFonts w:cs="Times New Roman"/>
          <w:szCs w:val="24"/>
        </w:rPr>
        <w:t xml:space="preserve">le 53, mis reguleerib avalduseta kande tegemist. </w:t>
      </w:r>
      <w:r w:rsidR="00284443" w:rsidRPr="00752FC6">
        <w:rPr>
          <w:rFonts w:cs="Times New Roman"/>
          <w:szCs w:val="24"/>
        </w:rPr>
        <w:t>Sellega parandatakse</w:t>
      </w:r>
      <w:r w:rsidRPr="00752FC6">
        <w:rPr>
          <w:rFonts w:cs="Times New Roman"/>
          <w:szCs w:val="24"/>
        </w:rPr>
        <w:t xml:space="preserve"> äriregistri seaduse vastuvõtmisel tekkinud normitehnili</w:t>
      </w:r>
      <w:r w:rsidR="00284443" w:rsidRPr="00752FC6">
        <w:rPr>
          <w:rFonts w:cs="Times New Roman"/>
          <w:szCs w:val="24"/>
        </w:rPr>
        <w:t>ne</w:t>
      </w:r>
      <w:r w:rsidRPr="00752FC6">
        <w:rPr>
          <w:rFonts w:cs="Times New Roman"/>
          <w:szCs w:val="24"/>
        </w:rPr>
        <w:t xml:space="preserve"> v</w:t>
      </w:r>
      <w:r w:rsidR="00284443" w:rsidRPr="00752FC6">
        <w:rPr>
          <w:rFonts w:cs="Times New Roman"/>
          <w:szCs w:val="24"/>
        </w:rPr>
        <w:t>iga.</w:t>
      </w:r>
    </w:p>
    <w:p w14:paraId="609472D0" w14:textId="6427BE17" w:rsidR="00C82D3B" w:rsidRPr="00752FC6" w:rsidRDefault="006A5842" w:rsidP="00977E4A">
      <w:pPr>
        <w:spacing w:line="240" w:lineRule="auto"/>
        <w:jc w:val="both"/>
        <w:rPr>
          <w:rFonts w:cs="Times New Roman"/>
          <w:szCs w:val="24"/>
        </w:rPr>
      </w:pPr>
      <w:r w:rsidRPr="00752FC6">
        <w:rPr>
          <w:rFonts w:cs="Times New Roman"/>
          <w:szCs w:val="24"/>
        </w:rPr>
        <w:t>L</w:t>
      </w:r>
      <w:r w:rsidR="00BE04FD" w:rsidRPr="00752FC6">
        <w:rPr>
          <w:rFonts w:cs="Times New Roman"/>
          <w:szCs w:val="24"/>
        </w:rPr>
        <w:t xml:space="preserve">õikesse </w:t>
      </w:r>
      <w:r w:rsidR="00821CF6" w:rsidRPr="00752FC6">
        <w:rPr>
          <w:rFonts w:cs="Times New Roman"/>
          <w:szCs w:val="24"/>
        </w:rPr>
        <w:t>5</w:t>
      </w:r>
      <w:r w:rsidR="00BC2729" w:rsidRPr="00752FC6">
        <w:rPr>
          <w:rFonts w:cs="Times New Roman"/>
          <w:szCs w:val="24"/>
        </w:rPr>
        <w:t xml:space="preserve"> lisatakse juhatuse liikme </w:t>
      </w:r>
      <w:r w:rsidR="00CE6E1E" w:rsidRPr="00752FC6">
        <w:rPr>
          <w:rFonts w:cs="Times New Roman"/>
          <w:szCs w:val="24"/>
        </w:rPr>
        <w:t>kande</w:t>
      </w:r>
      <w:r w:rsidR="00BC2729" w:rsidRPr="00752FC6">
        <w:rPr>
          <w:rFonts w:cs="Times New Roman"/>
          <w:szCs w:val="24"/>
        </w:rPr>
        <w:t xml:space="preserve"> ebaõigeks</w:t>
      </w:r>
      <w:r w:rsidR="00CE6E1E" w:rsidRPr="00752FC6">
        <w:rPr>
          <w:rFonts w:cs="Times New Roman"/>
          <w:szCs w:val="24"/>
        </w:rPr>
        <w:t xml:space="preserve"> muutu</w:t>
      </w:r>
      <w:r w:rsidR="00BC2729" w:rsidRPr="00752FC6">
        <w:rPr>
          <w:rFonts w:cs="Times New Roman"/>
          <w:szCs w:val="24"/>
        </w:rPr>
        <w:t>mise</w:t>
      </w:r>
      <w:r w:rsidR="00821CF6" w:rsidRPr="00752FC6">
        <w:rPr>
          <w:rFonts w:cs="Times New Roman"/>
          <w:szCs w:val="24"/>
        </w:rPr>
        <w:t xml:space="preserve"> </w:t>
      </w:r>
      <w:r w:rsidR="00BC2729" w:rsidRPr="00752FC6">
        <w:rPr>
          <w:rFonts w:cs="Times New Roman"/>
          <w:szCs w:val="24"/>
        </w:rPr>
        <w:t xml:space="preserve">ühe </w:t>
      </w:r>
      <w:r w:rsidR="00BE04FD" w:rsidRPr="00752FC6">
        <w:rPr>
          <w:rFonts w:cs="Times New Roman"/>
          <w:szCs w:val="24"/>
        </w:rPr>
        <w:t>põhjusena</w:t>
      </w:r>
      <w:r w:rsidR="00BC2729" w:rsidRPr="00752FC6">
        <w:rPr>
          <w:rFonts w:cs="Times New Roman"/>
          <w:szCs w:val="24"/>
        </w:rPr>
        <w:t xml:space="preserve"> ka </w:t>
      </w:r>
      <w:r w:rsidR="00BE04FD" w:rsidRPr="00752FC6">
        <w:rPr>
          <w:rFonts w:cs="Times New Roman"/>
          <w:szCs w:val="24"/>
        </w:rPr>
        <w:t>juhatuse liikme ametiaja lõppemine, mis on ekslikult loetelust välja jäänud.</w:t>
      </w:r>
    </w:p>
    <w:p w14:paraId="1D11C3E4" w14:textId="09A55053" w:rsidR="002C58E2" w:rsidRPr="00752FC6" w:rsidRDefault="002C58E2" w:rsidP="00977E4A">
      <w:pPr>
        <w:spacing w:line="240" w:lineRule="auto"/>
        <w:jc w:val="both"/>
        <w:rPr>
          <w:rFonts w:cs="Times New Roman"/>
          <w:b/>
          <w:szCs w:val="24"/>
        </w:rPr>
      </w:pPr>
      <w:r w:rsidRPr="00752FC6">
        <w:rPr>
          <w:rFonts w:cs="Times New Roman"/>
          <w:b/>
          <w:szCs w:val="24"/>
        </w:rPr>
        <w:t>Paragrahvi 66 muutmine</w:t>
      </w:r>
    </w:p>
    <w:p w14:paraId="609472D1" w14:textId="6805BDF6" w:rsidR="00C82D3B" w:rsidRPr="00752FC6" w:rsidRDefault="00284443" w:rsidP="00977E4A">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009B41AC"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009B41AC" w:rsidRPr="00752FC6">
        <w:rPr>
          <w:rFonts w:cs="Times New Roman"/>
          <w:szCs w:val="24"/>
        </w:rPr>
        <w:t>järgi võib</w:t>
      </w:r>
      <w:r w:rsidR="008047A1" w:rsidRPr="00752FC6">
        <w:rPr>
          <w:rFonts w:cs="Times New Roman"/>
          <w:szCs w:val="24"/>
        </w:rPr>
        <w:t xml:space="preserve"> audiitorettevõtja olla nii äriühing kui füüsilisest isikust ettevõtjana tegutsev vandeaudiitor. Seega võib tulundusühistule audiitorteenust osutada nii äriühing kui </w:t>
      </w:r>
      <w:r w:rsidR="009B41AC" w:rsidRPr="00752FC6">
        <w:rPr>
          <w:rFonts w:cs="Times New Roman"/>
          <w:szCs w:val="24"/>
        </w:rPr>
        <w:t xml:space="preserve">ka </w:t>
      </w:r>
      <w:r w:rsidR="008047A1" w:rsidRPr="00752FC6">
        <w:rPr>
          <w:rFonts w:cs="Times New Roman"/>
          <w:szCs w:val="24"/>
        </w:rPr>
        <w:t xml:space="preserve">FIE </w:t>
      </w:r>
      <w:r w:rsidR="009B41AC" w:rsidRPr="00752FC6">
        <w:rPr>
          <w:rFonts w:cs="Times New Roman"/>
          <w:szCs w:val="24"/>
        </w:rPr>
        <w:t>ning</w:t>
      </w:r>
      <w:r w:rsidR="008047A1" w:rsidRPr="00752FC6">
        <w:rPr>
          <w:rFonts w:cs="Times New Roman"/>
          <w:szCs w:val="24"/>
        </w:rPr>
        <w:t xml:space="preserve"> </w:t>
      </w:r>
      <w:r w:rsidR="002525E0" w:rsidRPr="00752FC6">
        <w:rPr>
          <w:rFonts w:cs="Times New Roman"/>
          <w:szCs w:val="24"/>
        </w:rPr>
        <w:t xml:space="preserve">audiitorite nimekirja, </w:t>
      </w:r>
      <w:r w:rsidR="008047A1" w:rsidRPr="00752FC6">
        <w:rPr>
          <w:rFonts w:cs="Times New Roman"/>
          <w:szCs w:val="24"/>
        </w:rPr>
        <w:t xml:space="preserve">audiitori isikukoodi </w:t>
      </w:r>
      <w:r w:rsidR="009B41AC" w:rsidRPr="00752FC6">
        <w:rPr>
          <w:rFonts w:cs="Times New Roman"/>
          <w:szCs w:val="24"/>
        </w:rPr>
        <w:t>ja</w:t>
      </w:r>
      <w:r w:rsidR="008047A1" w:rsidRPr="00752FC6">
        <w:rPr>
          <w:rFonts w:cs="Times New Roman"/>
          <w:szCs w:val="24"/>
        </w:rPr>
        <w:t xml:space="preserve"> elukoha äriregistrile esitamise nõue ei ole asjakohane.</w:t>
      </w:r>
    </w:p>
    <w:p w14:paraId="5C8C6DF2" w14:textId="6E366EE3" w:rsidR="00615C6D" w:rsidRPr="00752FC6" w:rsidRDefault="00615C6D" w:rsidP="00977E4A">
      <w:pPr>
        <w:spacing w:line="240" w:lineRule="auto"/>
        <w:jc w:val="both"/>
        <w:rPr>
          <w:rFonts w:cs="Times New Roman"/>
          <w:szCs w:val="24"/>
        </w:rPr>
      </w:pPr>
      <w:r w:rsidRPr="00752FC6">
        <w:rPr>
          <w:rFonts w:cs="Times New Roman"/>
          <w:szCs w:val="24"/>
        </w:rPr>
        <w:t xml:space="preserve">Kuigi vastavalt audiitortegevuse seaduse § 2 lõikele 1 käsitletakse teistes seadustes kasutatud arvestusalaga seotud mõistet „audiitor“ audiitortegevuse seaduse tähenduses audiitorettevõtjana, asendatakse õigusselguse eesmärgil </w:t>
      </w:r>
      <w:r w:rsidR="00F75A2C" w:rsidRPr="00752FC6">
        <w:rPr>
          <w:rFonts w:cs="Times New Roman"/>
          <w:szCs w:val="24"/>
        </w:rPr>
        <w:t>TÜS</w:t>
      </w:r>
      <w:r w:rsidRPr="00752FC6">
        <w:rPr>
          <w:rFonts w:cs="Times New Roman"/>
          <w:szCs w:val="24"/>
        </w:rPr>
        <w:t xml:space="preserve"> § </w:t>
      </w:r>
      <w:r w:rsidR="009F12DE" w:rsidRPr="00752FC6">
        <w:rPr>
          <w:rFonts w:cs="Times New Roman"/>
          <w:szCs w:val="24"/>
        </w:rPr>
        <w:t>66</w:t>
      </w:r>
      <w:r w:rsidRPr="00752FC6">
        <w:rPr>
          <w:rFonts w:cs="Times New Roman"/>
          <w:szCs w:val="24"/>
        </w:rPr>
        <w:t xml:space="preserve"> lõikes 3 mõiste „audiitor“ mõistega „audiitorettevõtja“. See muudatus aitab üheselt mõista, et äriregistrile esitatakse audiitorettevõtja, mitte füüsilisest isikust vandeaudiitori andmed. Niisiis </w:t>
      </w:r>
      <w:r w:rsidR="00243952" w:rsidRPr="00752FC6">
        <w:rPr>
          <w:rFonts w:cs="Times New Roman"/>
          <w:szCs w:val="24"/>
        </w:rPr>
        <w:t>TÜS § 66</w:t>
      </w:r>
      <w:r w:rsidRPr="00752FC6">
        <w:rPr>
          <w:rFonts w:cs="Times New Roman"/>
          <w:szCs w:val="24"/>
        </w:rPr>
        <w:t xml:space="preserve"> lõiget 3 selliselt, et edaspidi ei esitata registripidajale mitte füüsilisest isikust vandeaudiitorite andmeid vaid juriidilisest isikust audiitorettevõtja või füüsilisest isikust ettevõtjana tegutseva vandeaudiitori andmeid. Seega ei kogu äriregister enam vandeaudiitorite andmeid ja puudub vajadus vandeaudiitorite nimekirjade esitamiseks. Äriregistrile esitatakse audiitorettevõtja nimi ja registrikood koos audiitorettevõtja nõusolekuga auditeerida seda ühingut.</w:t>
      </w:r>
    </w:p>
    <w:p w14:paraId="76C76FD1" w14:textId="55B448E5" w:rsidR="00615C6D" w:rsidRPr="00752FC6" w:rsidRDefault="00615C6D" w:rsidP="00977E4A">
      <w:pPr>
        <w:spacing w:line="240" w:lineRule="auto"/>
        <w:jc w:val="both"/>
        <w:rPr>
          <w:rFonts w:cs="Times New Roman"/>
          <w:szCs w:val="24"/>
        </w:rPr>
      </w:pPr>
      <w:r w:rsidRPr="00752FC6">
        <w:rPr>
          <w:rFonts w:cs="Times New Roman"/>
          <w:szCs w:val="24"/>
        </w:rPr>
        <w:t xml:space="preserve">Äriregistri seaduse § 45 lõike 2 kohaselt on  juriidiline isik kohustatud registripidajale esitamisele kuuluvate andmete ja dokumentide muutumisest viivitamata registripidajale teatama, samuti esitama muudetud dokumendid. Seetõttu puudub vajadus reguleerida </w:t>
      </w:r>
      <w:r w:rsidR="00243952" w:rsidRPr="00752FC6">
        <w:rPr>
          <w:rFonts w:cs="Times New Roman"/>
          <w:szCs w:val="24"/>
        </w:rPr>
        <w:t>TÜS</w:t>
      </w:r>
      <w:r w:rsidRPr="00752FC6">
        <w:rPr>
          <w:rFonts w:cs="Times New Roman"/>
          <w:szCs w:val="24"/>
        </w:rPr>
        <w:t xml:space="preserve"> § </w:t>
      </w:r>
      <w:r w:rsidR="00243952" w:rsidRPr="00752FC6">
        <w:rPr>
          <w:rFonts w:cs="Times New Roman"/>
          <w:szCs w:val="24"/>
        </w:rPr>
        <w:t>66</w:t>
      </w:r>
      <w:r w:rsidRPr="00752FC6">
        <w:rPr>
          <w:rFonts w:cs="Times New Roman"/>
          <w:szCs w:val="24"/>
        </w:rPr>
        <w:t xml:space="preserve"> lõikes 3 äriregistri teavitamist andmete muutumisest ja lõike 3 praeguse sõnastuse teine lause on sättest välja jäetud. </w:t>
      </w:r>
    </w:p>
    <w:p w14:paraId="205E9447" w14:textId="2A527EF9" w:rsidR="00AA180B" w:rsidRPr="00752FC6" w:rsidRDefault="00AA180B" w:rsidP="00977E4A">
      <w:pPr>
        <w:spacing w:line="240" w:lineRule="auto"/>
        <w:jc w:val="both"/>
        <w:rPr>
          <w:rFonts w:cs="Times New Roman"/>
          <w:b/>
          <w:szCs w:val="24"/>
        </w:rPr>
      </w:pPr>
      <w:r w:rsidRPr="00752FC6">
        <w:rPr>
          <w:rFonts w:cs="Times New Roman"/>
          <w:b/>
          <w:szCs w:val="24"/>
        </w:rPr>
        <w:t>Paragrahvi 89 muutmine</w:t>
      </w:r>
    </w:p>
    <w:p w14:paraId="609472D2" w14:textId="1A8C196C" w:rsidR="00C82D3B" w:rsidRPr="00752FC6" w:rsidRDefault="008047A1" w:rsidP="00977E4A">
      <w:pPr>
        <w:spacing w:line="240" w:lineRule="auto"/>
        <w:jc w:val="both"/>
        <w:rPr>
          <w:rFonts w:cs="Times New Roman"/>
          <w:szCs w:val="24"/>
        </w:rPr>
      </w:pPr>
      <w:r w:rsidRPr="00752FC6">
        <w:rPr>
          <w:rFonts w:cs="Times New Roman"/>
          <w:szCs w:val="24"/>
        </w:rPr>
        <w:lastRenderedPageBreak/>
        <w:t>01.02.2023 jõustunud äriregistri seaduse muudatused asendasid suuresti ühinguõigus</w:t>
      </w:r>
      <w:r w:rsidR="00E3242C" w:rsidRPr="00752FC6">
        <w:rPr>
          <w:rFonts w:cs="Times New Roman"/>
          <w:szCs w:val="24"/>
        </w:rPr>
        <w:t>t käsitlevates</w:t>
      </w:r>
      <w:r w:rsidRPr="00752FC6">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w:t>
      </w:r>
      <w:r w:rsidR="00BA39EB" w:rsidRPr="00752FC6">
        <w:rPr>
          <w:rFonts w:cs="Times New Roman"/>
          <w:szCs w:val="24"/>
        </w:rPr>
        <w:t>asem</w:t>
      </w:r>
      <w:r w:rsidRPr="00752FC6">
        <w:rPr>
          <w:rFonts w:cs="Times New Roman"/>
          <w:szCs w:val="24"/>
        </w:rPr>
        <w:t xml:space="preserve"> lõppbilansi ja vara jaotusplaani koostamine). Paraku on </w:t>
      </w:r>
      <w:r w:rsidR="00582A8E" w:rsidRPr="00752FC6">
        <w:rPr>
          <w:rFonts w:cs="Times New Roman"/>
          <w:szCs w:val="24"/>
        </w:rPr>
        <w:t>§-</w:t>
      </w:r>
      <w:r w:rsidRPr="00752FC6">
        <w:rPr>
          <w:rFonts w:cs="Times New Roman"/>
          <w:szCs w:val="24"/>
        </w:rPr>
        <w:t xml:space="preserve">s 89 jäänud </w:t>
      </w:r>
      <w:r w:rsidR="00582A8E" w:rsidRPr="00752FC6">
        <w:rPr>
          <w:rFonts w:cs="Times New Roman"/>
          <w:szCs w:val="24"/>
        </w:rPr>
        <w:t xml:space="preserve">see </w:t>
      </w:r>
      <w:r w:rsidRPr="00752FC6">
        <w:rPr>
          <w:rFonts w:cs="Times New Roman"/>
          <w:szCs w:val="24"/>
        </w:rPr>
        <w:t xml:space="preserve">muudatus </w:t>
      </w:r>
      <w:r w:rsidR="00582A8E" w:rsidRPr="00752FC6">
        <w:rPr>
          <w:rFonts w:cs="Times New Roman"/>
          <w:szCs w:val="24"/>
        </w:rPr>
        <w:t>tegemata</w:t>
      </w:r>
      <w:r w:rsidRPr="00752FC6">
        <w:rPr>
          <w:rFonts w:cs="Times New Roman"/>
          <w:szCs w:val="24"/>
        </w:rPr>
        <w:t>.</w:t>
      </w:r>
      <w:r w:rsidR="008E3717" w:rsidRPr="00752FC6">
        <w:rPr>
          <w:rFonts w:cs="Times New Roman"/>
          <w:szCs w:val="24"/>
        </w:rPr>
        <w:t xml:space="preserve"> See viga nüüd parandatakse</w:t>
      </w:r>
      <w:r w:rsidR="007B03F3" w:rsidRPr="00752FC6">
        <w:rPr>
          <w:rFonts w:cs="Times New Roman"/>
          <w:szCs w:val="24"/>
        </w:rPr>
        <w:t>.</w:t>
      </w:r>
    </w:p>
    <w:p w14:paraId="5A94A67D" w14:textId="2FB445D0" w:rsidR="008A2AEC" w:rsidRPr="00752FC6" w:rsidRDefault="008A2AEC" w:rsidP="00977E4A">
      <w:pPr>
        <w:spacing w:line="240" w:lineRule="auto"/>
        <w:jc w:val="both"/>
        <w:rPr>
          <w:rFonts w:cs="Times New Roman"/>
          <w:b/>
          <w:szCs w:val="24"/>
        </w:rPr>
      </w:pPr>
      <w:r w:rsidRPr="00752FC6">
        <w:rPr>
          <w:rFonts w:cs="Times New Roman"/>
          <w:b/>
          <w:szCs w:val="24"/>
        </w:rPr>
        <w:t>Paragrahvi 93 muutmine</w:t>
      </w:r>
    </w:p>
    <w:p w14:paraId="609472D3" w14:textId="7FABD41E" w:rsidR="00C82D3B" w:rsidRPr="00752FC6" w:rsidRDefault="008047A1" w:rsidP="00977E4A">
      <w:pPr>
        <w:spacing w:line="240" w:lineRule="auto"/>
        <w:jc w:val="both"/>
        <w:rPr>
          <w:rFonts w:cs="Times New Roman"/>
          <w:szCs w:val="24"/>
        </w:rPr>
      </w:pPr>
      <w:r w:rsidRPr="00752FC6">
        <w:rPr>
          <w:rFonts w:cs="Times New Roman"/>
          <w:szCs w:val="24"/>
        </w:rPr>
        <w:t>01.02.2023 jõustunud äriregistri seaduse muudatused asendasid suuresti ühinguõigus</w:t>
      </w:r>
      <w:r w:rsidR="00BF5F49" w:rsidRPr="00752FC6">
        <w:rPr>
          <w:rFonts w:cs="Times New Roman"/>
          <w:szCs w:val="24"/>
        </w:rPr>
        <w:t>t käsitlevates</w:t>
      </w:r>
      <w:r w:rsidRPr="00752FC6">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(varasem lõppbilansi ja vara jaotusplaani koostamine). Paraku on </w:t>
      </w:r>
      <w:r w:rsidR="00BA39EB" w:rsidRPr="00752FC6">
        <w:rPr>
          <w:rFonts w:cs="Times New Roman"/>
          <w:szCs w:val="24"/>
        </w:rPr>
        <w:t>§-</w:t>
      </w:r>
      <w:r w:rsidRPr="00752FC6">
        <w:rPr>
          <w:rFonts w:cs="Times New Roman"/>
          <w:szCs w:val="24"/>
        </w:rPr>
        <w:t xml:space="preserve">s 93 jäänud </w:t>
      </w:r>
      <w:r w:rsidR="00BA39EB" w:rsidRPr="00752FC6">
        <w:rPr>
          <w:rFonts w:cs="Times New Roman"/>
          <w:szCs w:val="24"/>
        </w:rPr>
        <w:t xml:space="preserve">see </w:t>
      </w:r>
      <w:r w:rsidRPr="00752FC6">
        <w:rPr>
          <w:rFonts w:cs="Times New Roman"/>
          <w:szCs w:val="24"/>
        </w:rPr>
        <w:t xml:space="preserve">muudatus </w:t>
      </w:r>
      <w:r w:rsidR="00BA39EB" w:rsidRPr="00752FC6">
        <w:rPr>
          <w:rFonts w:cs="Times New Roman"/>
          <w:szCs w:val="24"/>
        </w:rPr>
        <w:t>tegemata.</w:t>
      </w:r>
      <w:r w:rsidR="008E3717" w:rsidRPr="00752FC6">
        <w:rPr>
          <w:rFonts w:cs="Times New Roman"/>
          <w:szCs w:val="24"/>
        </w:rPr>
        <w:t xml:space="preserve"> </w:t>
      </w:r>
      <w:r w:rsidR="007B03F3" w:rsidRPr="00752FC6">
        <w:rPr>
          <w:rFonts w:cs="Times New Roman"/>
          <w:szCs w:val="24"/>
        </w:rPr>
        <w:t>See viga nüüd parandatakse.</w:t>
      </w:r>
    </w:p>
    <w:p w14:paraId="49BBE701" w14:textId="6F70F252" w:rsidR="001549A4" w:rsidRPr="00752FC6" w:rsidRDefault="001549A4" w:rsidP="00977E4A">
      <w:pPr>
        <w:spacing w:line="240" w:lineRule="auto"/>
        <w:jc w:val="both"/>
        <w:rPr>
          <w:rFonts w:cs="Times New Roman"/>
          <w:b/>
          <w:szCs w:val="24"/>
        </w:rPr>
      </w:pPr>
      <w:r w:rsidRPr="00752FC6">
        <w:rPr>
          <w:rFonts w:cs="Times New Roman"/>
          <w:b/>
          <w:szCs w:val="24"/>
        </w:rPr>
        <w:t>Paragrahvi 94 muutmine</w:t>
      </w:r>
    </w:p>
    <w:p w14:paraId="609472D4" w14:textId="24D845B7" w:rsidR="00C82D3B" w:rsidRPr="00752FC6" w:rsidRDefault="008047A1" w:rsidP="00977E4A">
      <w:pPr>
        <w:spacing w:line="240" w:lineRule="auto"/>
        <w:jc w:val="both"/>
        <w:rPr>
          <w:rFonts w:cs="Times New Roman"/>
          <w:szCs w:val="24"/>
        </w:rPr>
      </w:pPr>
      <w:r w:rsidRPr="00752FC6">
        <w:rPr>
          <w:rFonts w:cs="Times New Roman"/>
          <w:szCs w:val="24"/>
        </w:rPr>
        <w:t xml:space="preserve">Vt selgitusi </w:t>
      </w:r>
      <w:proofErr w:type="spellStart"/>
      <w:r w:rsidRPr="00752FC6">
        <w:rPr>
          <w:rFonts w:cs="Times New Roman"/>
          <w:szCs w:val="24"/>
        </w:rPr>
        <w:t>ÄS</w:t>
      </w:r>
      <w:r w:rsidR="007B03F3" w:rsidRPr="00752FC6">
        <w:rPr>
          <w:rFonts w:cs="Times New Roman"/>
          <w:szCs w:val="24"/>
        </w:rPr>
        <w:t>-i</w:t>
      </w:r>
      <w:proofErr w:type="spellEnd"/>
      <w:r w:rsidRPr="00752FC6">
        <w:rPr>
          <w:rFonts w:cs="Times New Roman"/>
          <w:szCs w:val="24"/>
        </w:rPr>
        <w:t xml:space="preserve"> § 122 muutmise </w:t>
      </w:r>
      <w:r w:rsidR="007B03F3" w:rsidRPr="00752FC6">
        <w:rPr>
          <w:rFonts w:cs="Times New Roman"/>
          <w:szCs w:val="24"/>
        </w:rPr>
        <w:t>kohta</w:t>
      </w:r>
      <w:r w:rsidRPr="00752FC6">
        <w:rPr>
          <w:rFonts w:cs="Times New Roman"/>
          <w:szCs w:val="24"/>
        </w:rPr>
        <w:t>.</w:t>
      </w:r>
    </w:p>
    <w:p w14:paraId="1B47FEA0" w14:textId="4633A05E" w:rsidR="006164A0" w:rsidRPr="00752FC6" w:rsidRDefault="006164A0" w:rsidP="00977E4A">
      <w:pPr>
        <w:spacing w:line="240" w:lineRule="auto"/>
        <w:jc w:val="both"/>
        <w:rPr>
          <w:rFonts w:cs="Times New Roman"/>
          <w:szCs w:val="24"/>
        </w:rPr>
      </w:pPr>
      <w:r w:rsidRPr="00752FC6">
        <w:rPr>
          <w:rFonts w:cs="Times New Roman"/>
          <w:szCs w:val="24"/>
        </w:rPr>
        <w:t>Lisaks lihtsustatakse dokumentide hoidja vahetamise korda. Kui seni on tulundusühistu dokumentide hoidja muutmine toimunud kohtumäärusega, siis edaspidi piisab dokumentide üleandja avaldusest ja uueks dokumentide hoidjaks määratava isiku allkirjast, millega ta kinnitab oma nõusolekut olla dokumentide hoidja.</w:t>
      </w:r>
    </w:p>
    <w:p w14:paraId="6EBF8642" w14:textId="77777777" w:rsidR="006164A0" w:rsidRPr="00752FC6" w:rsidRDefault="006164A0" w:rsidP="00977E4A">
      <w:pPr>
        <w:spacing w:line="240" w:lineRule="auto"/>
        <w:jc w:val="both"/>
        <w:rPr>
          <w:rFonts w:cs="Times New Roman"/>
          <w:szCs w:val="24"/>
        </w:rPr>
      </w:pPr>
    </w:p>
    <w:p w14:paraId="13B5102B" w14:textId="6C14F7D9" w:rsidR="006A5BA5" w:rsidRPr="00752FC6" w:rsidRDefault="00B47204" w:rsidP="00977E4A">
      <w:pPr>
        <w:pStyle w:val="Pealkiri2"/>
        <w:spacing w:before="0" w:after="160" w:line="240" w:lineRule="auto"/>
        <w:jc w:val="both"/>
        <w:rPr>
          <w:rFonts w:cs="Times New Roman"/>
          <w:szCs w:val="24"/>
        </w:rPr>
      </w:pPr>
      <w:bookmarkStart w:id="19" w:name="_Toc230882630"/>
      <w:r w:rsidRPr="00752FC6">
        <w:rPr>
          <w:rFonts w:cs="Times New Roman"/>
          <w:szCs w:val="24"/>
        </w:rPr>
        <w:t>§ 1</w:t>
      </w:r>
      <w:r w:rsidR="000F3FC1" w:rsidRPr="00752FC6">
        <w:rPr>
          <w:rFonts w:cs="Times New Roman"/>
          <w:szCs w:val="24"/>
        </w:rPr>
        <w:t>4</w:t>
      </w:r>
      <w:r w:rsidRPr="00752FC6">
        <w:rPr>
          <w:rFonts w:cs="Times New Roman"/>
          <w:szCs w:val="24"/>
        </w:rPr>
        <w:t>. Väärtpaberite registri pidamise seaduse muudatused</w:t>
      </w:r>
      <w:bookmarkEnd w:id="19"/>
    </w:p>
    <w:p w14:paraId="7079BF32" w14:textId="3FAC8149" w:rsidR="00251688" w:rsidRPr="00752FC6" w:rsidRDefault="00251688" w:rsidP="00977E4A">
      <w:pPr>
        <w:spacing w:line="240" w:lineRule="auto"/>
        <w:jc w:val="both"/>
        <w:rPr>
          <w:rFonts w:cs="Times New Roman"/>
          <w:bCs/>
          <w:szCs w:val="24"/>
        </w:rPr>
      </w:pPr>
      <w:r w:rsidRPr="00752FC6">
        <w:rPr>
          <w:rFonts w:cs="Times New Roman"/>
          <w:bCs/>
          <w:szCs w:val="24"/>
        </w:rPr>
        <w:t>Väärtpaberite registri pidamise seaduse § 18 täiendatakse lõikega 4</w:t>
      </w:r>
      <w:r w:rsidRPr="00752FC6">
        <w:rPr>
          <w:rFonts w:cs="Times New Roman"/>
          <w:bCs/>
          <w:szCs w:val="24"/>
          <w:vertAlign w:val="superscript"/>
        </w:rPr>
        <w:t>1</w:t>
      </w:r>
      <w:r w:rsidRPr="00752FC6">
        <w:rPr>
          <w:rFonts w:cs="Times New Roman"/>
          <w:bCs/>
          <w:szCs w:val="24"/>
        </w:rPr>
        <w:t>. Täienduse eesmär</w:t>
      </w:r>
      <w:r w:rsidR="00960D89" w:rsidRPr="00752FC6">
        <w:rPr>
          <w:rFonts w:cs="Times New Roman"/>
          <w:bCs/>
          <w:szCs w:val="24"/>
        </w:rPr>
        <w:t>k</w:t>
      </w:r>
      <w:r w:rsidRPr="00752FC6">
        <w:rPr>
          <w:rFonts w:cs="Times New Roman"/>
          <w:bCs/>
          <w:szCs w:val="24"/>
        </w:rPr>
        <w:t xml:space="preserve"> on (koos ÄS § 356 täiendamisega) lihtsustada väärtpaberite registris ajutistel kontodel olevate aktsiate kustutamist, kui hoolimata üleskutsest kanda sellised aktsiad aktsionäride isiklikele väärtpaberikontodele ei ole seda ettenähtud tähtaja jooksul tehtud. Aastaid ajutistel kontodel olevad aktsiad võivad aktsiaseltsile kaasa tuua olulised kulud, samuti on see koormav väärtpaberite registri pidajale. Üle 20 aasta tagasi loodud ajutised kontod olidki mõeldud ajutise lahendusena üleminekul isiklike väärtpaberikontode kasutamisele. Paraku ei ole siiani kõik aktsionärid aktsiaid enda isiklikele väärtpaberikontodele üle kanda lasknud </w:t>
      </w:r>
      <w:r w:rsidR="00501CCA" w:rsidRPr="00752FC6">
        <w:rPr>
          <w:rFonts w:cs="Times New Roman"/>
          <w:bCs/>
          <w:szCs w:val="24"/>
        </w:rPr>
        <w:t>ning</w:t>
      </w:r>
      <w:r w:rsidRPr="00752FC6">
        <w:rPr>
          <w:rFonts w:cs="Times New Roman"/>
          <w:bCs/>
          <w:szCs w:val="24"/>
        </w:rPr>
        <w:t xml:space="preserve"> nende ajutistel kontodel olevate aktsiate omanikud on praeguseks teadmata. Kehtiva õiguse kohaselt on küll väärtpaberite registri pidamise seaduse § 18 lõikes 4 ette nähtud üleskutsemenetlus ja selle järel väärtpaberite registrist aktsiate kustutamine, kuid reguleerimata on see, kuidas tulemuseta üleskutsemenetluse järel </w:t>
      </w:r>
      <w:r w:rsidR="00501CCA" w:rsidRPr="00752FC6">
        <w:rPr>
          <w:rFonts w:cs="Times New Roman"/>
          <w:bCs/>
          <w:szCs w:val="24"/>
        </w:rPr>
        <w:t xml:space="preserve">peaks </w:t>
      </w:r>
      <w:r w:rsidRPr="00752FC6">
        <w:rPr>
          <w:rFonts w:cs="Times New Roman"/>
          <w:bCs/>
          <w:szCs w:val="24"/>
        </w:rPr>
        <w:t>aktsia</w:t>
      </w:r>
      <w:r w:rsidR="00501CCA" w:rsidRPr="00752FC6">
        <w:rPr>
          <w:rFonts w:cs="Times New Roman"/>
          <w:bCs/>
          <w:szCs w:val="24"/>
        </w:rPr>
        <w:t>id</w:t>
      </w:r>
      <w:r w:rsidRPr="00752FC6">
        <w:rPr>
          <w:rFonts w:cs="Times New Roman"/>
          <w:bCs/>
          <w:szCs w:val="24"/>
        </w:rPr>
        <w:t xml:space="preserve"> kustutam</w:t>
      </w:r>
      <w:r w:rsidR="00501CCA" w:rsidRPr="00752FC6">
        <w:rPr>
          <w:rFonts w:cs="Times New Roman"/>
          <w:bCs/>
          <w:szCs w:val="24"/>
        </w:rPr>
        <w:t>a</w:t>
      </w:r>
      <w:r w:rsidRPr="00752FC6">
        <w:rPr>
          <w:rFonts w:cs="Times New Roman"/>
          <w:bCs/>
          <w:szCs w:val="24"/>
        </w:rPr>
        <w:t xml:space="preserve"> ja aktsiakapitali vähendam</w:t>
      </w:r>
      <w:r w:rsidR="00501CCA" w:rsidRPr="00752FC6">
        <w:rPr>
          <w:rFonts w:cs="Times New Roman"/>
          <w:bCs/>
          <w:szCs w:val="24"/>
        </w:rPr>
        <w:t>a.</w:t>
      </w:r>
      <w:r w:rsidRPr="00752FC6">
        <w:rPr>
          <w:rFonts w:cs="Times New Roman"/>
          <w:bCs/>
          <w:szCs w:val="24"/>
        </w:rPr>
        <w:t xml:space="preserve"> Väärtpaberite registris ning äriregistris olevad andmed aktsiakapitali kohta peavad olema omavahel kooskõlas. Äriregistris aktsiakapitali vähendamiseks on vajalik üldkoosoleku otsus, kuid kehtiva õiguse kohaselt vaja</w:t>
      </w:r>
      <w:r w:rsidR="006A3C39" w:rsidRPr="00752FC6">
        <w:rPr>
          <w:rFonts w:cs="Times New Roman"/>
          <w:bCs/>
          <w:szCs w:val="24"/>
        </w:rPr>
        <w:t>b</w:t>
      </w:r>
      <w:r w:rsidRPr="00752FC6">
        <w:rPr>
          <w:rFonts w:cs="Times New Roman"/>
          <w:bCs/>
          <w:szCs w:val="24"/>
        </w:rPr>
        <w:t xml:space="preserve"> see ka tühistatavate aktsiate omajate nõusolekut. Eelnõuga sellest nõusolekunõudest loobutakse, kui tegemist on ajutistel väärtpaberikontodel olevate aktsiatega, mida ei ole üleskutse tulemusena väärtpaberite omaja isiklikule väärtpaberikontole kantud</w:t>
      </w:r>
      <w:r w:rsidR="007D4DCA" w:rsidRPr="00752FC6">
        <w:rPr>
          <w:rFonts w:cs="Times New Roman"/>
          <w:bCs/>
          <w:szCs w:val="24"/>
        </w:rPr>
        <w:t>. S</w:t>
      </w:r>
      <w:r w:rsidRPr="00752FC6">
        <w:rPr>
          <w:rFonts w:cs="Times New Roman"/>
          <w:bCs/>
          <w:szCs w:val="24"/>
        </w:rPr>
        <w:t xml:space="preserve">eega saab aktsiaseltsi üldkoosolek otsustada aktsiate tühistamise ja aktsiakapitali vähendamise. Seejärel esitatakse äriregistri pidajale </w:t>
      </w:r>
      <w:r w:rsidR="00501CCA" w:rsidRPr="00752FC6">
        <w:rPr>
          <w:rFonts w:cs="Times New Roman"/>
          <w:bCs/>
          <w:szCs w:val="24"/>
        </w:rPr>
        <w:t>asjakohane</w:t>
      </w:r>
      <w:r w:rsidRPr="00752FC6">
        <w:rPr>
          <w:rFonts w:cs="Times New Roman"/>
          <w:bCs/>
          <w:szCs w:val="24"/>
        </w:rPr>
        <w:t xml:space="preserve"> kandeavaldus. Väärtpaberite registri pidaja kustutab ajutistel kontodel olevad aktsiad pärast seda, kui aktsiakapitali muutmine on äriregistrisse kantud. Sama kehtib ka osaühingu kohta, mille tarvis </w:t>
      </w:r>
      <w:r w:rsidR="00CC71D8" w:rsidRPr="00752FC6">
        <w:rPr>
          <w:rFonts w:cs="Times New Roman"/>
          <w:bCs/>
          <w:szCs w:val="24"/>
        </w:rPr>
        <w:t xml:space="preserve">täiendatakse </w:t>
      </w:r>
      <w:r w:rsidRPr="00752FC6">
        <w:rPr>
          <w:rFonts w:cs="Times New Roman"/>
          <w:bCs/>
          <w:szCs w:val="24"/>
        </w:rPr>
        <w:t xml:space="preserve">analoogselt </w:t>
      </w:r>
      <w:proofErr w:type="spellStart"/>
      <w:r w:rsidRPr="00752FC6">
        <w:rPr>
          <w:rFonts w:cs="Times New Roman"/>
          <w:bCs/>
          <w:szCs w:val="24"/>
        </w:rPr>
        <w:t>ÄS</w:t>
      </w:r>
      <w:r w:rsidR="00501CCA" w:rsidRPr="00752FC6">
        <w:rPr>
          <w:rFonts w:cs="Times New Roman"/>
          <w:bCs/>
          <w:szCs w:val="24"/>
        </w:rPr>
        <w:t>-i</w:t>
      </w:r>
      <w:proofErr w:type="spellEnd"/>
      <w:r w:rsidRPr="00752FC6">
        <w:rPr>
          <w:rFonts w:cs="Times New Roman"/>
          <w:bCs/>
          <w:szCs w:val="24"/>
        </w:rPr>
        <w:t xml:space="preserve"> §-ga 356 ka </w:t>
      </w:r>
      <w:proofErr w:type="spellStart"/>
      <w:r w:rsidRPr="00752FC6">
        <w:rPr>
          <w:rFonts w:cs="Times New Roman"/>
          <w:bCs/>
          <w:szCs w:val="24"/>
        </w:rPr>
        <w:t>ÄS</w:t>
      </w:r>
      <w:r w:rsidR="00145812" w:rsidRPr="00752FC6">
        <w:rPr>
          <w:rFonts w:cs="Times New Roman"/>
          <w:bCs/>
          <w:szCs w:val="24"/>
        </w:rPr>
        <w:t>-i</w:t>
      </w:r>
      <w:proofErr w:type="spellEnd"/>
      <w:r w:rsidRPr="00752FC6">
        <w:rPr>
          <w:rFonts w:cs="Times New Roman"/>
          <w:bCs/>
          <w:szCs w:val="24"/>
        </w:rPr>
        <w:t xml:space="preserve"> § 197 lõi</w:t>
      </w:r>
      <w:r w:rsidR="00CC71D8" w:rsidRPr="00752FC6">
        <w:rPr>
          <w:rFonts w:cs="Times New Roman"/>
          <w:bCs/>
          <w:szCs w:val="24"/>
        </w:rPr>
        <w:t>kega</w:t>
      </w:r>
      <w:r w:rsidRPr="00752FC6">
        <w:rPr>
          <w:rFonts w:cs="Times New Roman"/>
          <w:bCs/>
          <w:szCs w:val="24"/>
        </w:rPr>
        <w:t xml:space="preserve"> 1</w:t>
      </w:r>
      <w:r w:rsidR="00CC71D8" w:rsidRPr="00752FC6">
        <w:rPr>
          <w:rFonts w:cs="Times New Roman"/>
          <w:bCs/>
          <w:szCs w:val="24"/>
          <w:vertAlign w:val="superscript"/>
        </w:rPr>
        <w:t>2</w:t>
      </w:r>
      <w:r w:rsidRPr="00752FC6">
        <w:rPr>
          <w:rFonts w:cs="Times New Roman"/>
          <w:bCs/>
          <w:szCs w:val="24"/>
        </w:rPr>
        <w:t>.</w:t>
      </w:r>
    </w:p>
    <w:p w14:paraId="09A8C4F9" w14:textId="6B7C7B2F" w:rsidR="00251688" w:rsidRPr="00752FC6" w:rsidRDefault="00251688" w:rsidP="00977E4A">
      <w:pPr>
        <w:spacing w:line="240" w:lineRule="auto"/>
        <w:jc w:val="both"/>
        <w:rPr>
          <w:rFonts w:cs="Times New Roman"/>
          <w:szCs w:val="24"/>
        </w:rPr>
      </w:pPr>
      <w:r w:rsidRPr="00752FC6">
        <w:rPr>
          <w:rFonts w:cs="Times New Roman"/>
          <w:szCs w:val="24"/>
        </w:rPr>
        <w:t>30.04.2025 seisuga o</w:t>
      </w:r>
      <w:r w:rsidR="00591F6B" w:rsidRPr="00752FC6">
        <w:rPr>
          <w:rFonts w:cs="Times New Roman"/>
          <w:szCs w:val="24"/>
        </w:rPr>
        <w:t>n</w:t>
      </w:r>
      <w:r w:rsidRPr="00752FC6">
        <w:rPr>
          <w:rFonts w:cs="Times New Roman"/>
          <w:szCs w:val="24"/>
        </w:rPr>
        <w:t xml:space="preserve"> väärtpaberite registris 512 ajutist väärtpaberikontot</w:t>
      </w:r>
      <w:r w:rsidR="4FC755F1" w:rsidRPr="00752FC6">
        <w:rPr>
          <w:rFonts w:cs="Times New Roman"/>
          <w:szCs w:val="24"/>
        </w:rPr>
        <w:t xml:space="preserve">, kus </w:t>
      </w:r>
      <w:r w:rsidRPr="00752FC6">
        <w:rPr>
          <w:rFonts w:cs="Times New Roman"/>
          <w:szCs w:val="24"/>
        </w:rPr>
        <w:t>hoitakse 87 emitendi väärtpabereid (86 aktsiaseltsi ja 1 osaühing)</w:t>
      </w:r>
      <w:r w:rsidR="115BE150" w:rsidRPr="00752FC6">
        <w:rPr>
          <w:rFonts w:cs="Times New Roman"/>
          <w:szCs w:val="24"/>
        </w:rPr>
        <w:t>.</w:t>
      </w:r>
      <w:r w:rsidRPr="00752FC6">
        <w:rPr>
          <w:rFonts w:cs="Times New Roman"/>
          <w:szCs w:val="24"/>
        </w:rPr>
        <w:t xml:space="preserve"> </w:t>
      </w:r>
      <w:proofErr w:type="spellStart"/>
      <w:r w:rsidRPr="00752FC6">
        <w:rPr>
          <w:rFonts w:cs="Times New Roman"/>
          <w:szCs w:val="24"/>
        </w:rPr>
        <w:t>ISIN-e</w:t>
      </w:r>
      <w:proofErr w:type="spellEnd"/>
      <w:r w:rsidR="53D9CC0C" w:rsidRPr="00752FC6">
        <w:rPr>
          <w:rFonts w:cs="Times New Roman"/>
          <w:szCs w:val="24"/>
        </w:rPr>
        <w:t xml:space="preserve"> (</w:t>
      </w:r>
      <w:r w:rsidR="53D9CC0C" w:rsidRPr="00752FC6">
        <w:rPr>
          <w:rFonts w:cs="Times New Roman"/>
          <w:i/>
          <w:iCs/>
          <w:szCs w:val="24"/>
        </w:rPr>
        <w:t xml:space="preserve">International Securities </w:t>
      </w:r>
      <w:proofErr w:type="spellStart"/>
      <w:r w:rsidR="53D9CC0C" w:rsidRPr="00752FC6">
        <w:rPr>
          <w:rFonts w:cs="Times New Roman"/>
          <w:i/>
          <w:iCs/>
          <w:szCs w:val="24"/>
        </w:rPr>
        <w:t>Identification</w:t>
      </w:r>
      <w:proofErr w:type="spellEnd"/>
      <w:r w:rsidR="53D9CC0C" w:rsidRPr="00752FC6">
        <w:rPr>
          <w:rFonts w:cs="Times New Roman"/>
          <w:i/>
          <w:iCs/>
          <w:szCs w:val="24"/>
        </w:rPr>
        <w:t xml:space="preserve"> Number</w:t>
      </w:r>
      <w:r w:rsidR="53D9CC0C" w:rsidRPr="00752FC6">
        <w:rPr>
          <w:rFonts w:cs="Times New Roman"/>
          <w:szCs w:val="24"/>
        </w:rPr>
        <w:t xml:space="preserve">, mis on väärtpaberi unikaalne tunnuskood, mis vastab rahvusvahelisele ISO </w:t>
      </w:r>
      <w:r w:rsidR="53D9CC0C" w:rsidRPr="00752FC6">
        <w:rPr>
          <w:rFonts w:cs="Times New Roman"/>
          <w:szCs w:val="24"/>
        </w:rPr>
        <w:lastRenderedPageBreak/>
        <w:t>6166 standardile)</w:t>
      </w:r>
      <w:r w:rsidRPr="00752FC6">
        <w:rPr>
          <w:rFonts w:cs="Times New Roman"/>
          <w:szCs w:val="24"/>
        </w:rPr>
        <w:t xml:space="preserve"> </w:t>
      </w:r>
      <w:r w:rsidR="397153D7" w:rsidRPr="00752FC6">
        <w:rPr>
          <w:rFonts w:cs="Times New Roman"/>
          <w:szCs w:val="24"/>
        </w:rPr>
        <w:t xml:space="preserve">on </w:t>
      </w:r>
      <w:r w:rsidRPr="00752FC6">
        <w:rPr>
          <w:rFonts w:cs="Times New Roman"/>
          <w:szCs w:val="24"/>
        </w:rPr>
        <w:t xml:space="preserve">kokku 92 (mõnel emitendil on kaks erinevat väärtpaberit). Ajutistel kontodel hoitavate väärtpaberite koguväärtus on 14,9 </w:t>
      </w:r>
      <w:r w:rsidR="000C593C" w:rsidRPr="00752FC6">
        <w:rPr>
          <w:rFonts w:cs="Times New Roman"/>
          <w:szCs w:val="24"/>
        </w:rPr>
        <w:t>miljonit eurot</w:t>
      </w:r>
      <w:r w:rsidR="00B91633" w:rsidRPr="00752FC6">
        <w:rPr>
          <w:rFonts w:cs="Times New Roman"/>
          <w:szCs w:val="24"/>
        </w:rPr>
        <w:t>.</w:t>
      </w:r>
      <w:r w:rsidRPr="00752FC6">
        <w:rPr>
          <w:rFonts w:cs="Times New Roman"/>
          <w:szCs w:val="24"/>
        </w:rPr>
        <w:t xml:space="preserve"> Kokku on väärtpaberite registris 2118 aktsiaemitenti ja 3406 osaühingut.</w:t>
      </w:r>
    </w:p>
    <w:p w14:paraId="55B55124" w14:textId="0B9E1772" w:rsidR="003E031B" w:rsidRPr="00752FC6" w:rsidRDefault="003E031B" w:rsidP="00977E4A">
      <w:pPr>
        <w:spacing w:line="240" w:lineRule="auto"/>
        <w:jc w:val="both"/>
        <w:rPr>
          <w:rFonts w:cs="Times New Roman"/>
          <w:szCs w:val="24"/>
        </w:rPr>
      </w:pPr>
      <w:r w:rsidRPr="00752FC6">
        <w:rPr>
          <w:rFonts w:cs="Times New Roman"/>
          <w:szCs w:val="24"/>
        </w:rPr>
        <w:t xml:space="preserve">Lisaks </w:t>
      </w:r>
      <w:r w:rsidR="00E12827" w:rsidRPr="00752FC6">
        <w:rPr>
          <w:rFonts w:cs="Times New Roman"/>
          <w:szCs w:val="24"/>
        </w:rPr>
        <w:t>on Justiits- ja Digiministeerium</w:t>
      </w:r>
      <w:r w:rsidRPr="00752FC6">
        <w:rPr>
          <w:rFonts w:cs="Times New Roman"/>
          <w:szCs w:val="24"/>
        </w:rPr>
        <w:t xml:space="preserve"> tellimas analüüsi, kuidas lahendada äriregistris peetavas osanike nimekirjas nähtuvate, kuid palju aastaid tagasi surnud osanike küsimus.</w:t>
      </w:r>
    </w:p>
    <w:p w14:paraId="6D7F32C0" w14:textId="5988A939" w:rsidR="002D297D" w:rsidRPr="00752FC6" w:rsidRDefault="008047A1" w:rsidP="00977E4A">
      <w:pPr>
        <w:pStyle w:val="Pealkiri2"/>
        <w:spacing w:before="0" w:after="160" w:line="240" w:lineRule="auto"/>
        <w:jc w:val="both"/>
        <w:rPr>
          <w:rFonts w:cs="Times New Roman"/>
          <w:szCs w:val="24"/>
        </w:rPr>
      </w:pPr>
      <w:bookmarkStart w:id="20" w:name="_Toc230882631"/>
      <w:r w:rsidRPr="00752FC6">
        <w:rPr>
          <w:rFonts w:cs="Times New Roman"/>
          <w:szCs w:val="24"/>
        </w:rPr>
        <w:t>§ 1</w:t>
      </w:r>
      <w:r w:rsidR="000F3FC1" w:rsidRPr="00752FC6">
        <w:rPr>
          <w:rFonts w:cs="Times New Roman"/>
          <w:szCs w:val="24"/>
        </w:rPr>
        <w:t>5</w:t>
      </w:r>
      <w:r w:rsidR="00F6457E" w:rsidRPr="00752FC6">
        <w:rPr>
          <w:rFonts w:cs="Times New Roman"/>
          <w:szCs w:val="24"/>
        </w:rPr>
        <w:t>.</w:t>
      </w:r>
      <w:r w:rsidRPr="00752FC6">
        <w:rPr>
          <w:rFonts w:cs="Times New Roman"/>
          <w:szCs w:val="24"/>
        </w:rPr>
        <w:t xml:space="preserve"> Äriregistri seaduse muudatused</w:t>
      </w:r>
      <w:bookmarkEnd w:id="20"/>
    </w:p>
    <w:p w14:paraId="6BE1324F" w14:textId="69044433" w:rsidR="00A30BC0" w:rsidRPr="00752FC6" w:rsidRDefault="008A4C19" w:rsidP="00977E4A">
      <w:pPr>
        <w:spacing w:line="240" w:lineRule="auto"/>
        <w:jc w:val="both"/>
        <w:rPr>
          <w:rFonts w:cs="Times New Roman"/>
          <w:b/>
          <w:szCs w:val="24"/>
        </w:rPr>
      </w:pPr>
      <w:r w:rsidRPr="00752FC6">
        <w:rPr>
          <w:rFonts w:cs="Times New Roman"/>
          <w:b/>
          <w:szCs w:val="24"/>
        </w:rPr>
        <w:t>Pa</w:t>
      </w:r>
      <w:r w:rsidR="008E0398" w:rsidRPr="00752FC6">
        <w:rPr>
          <w:rFonts w:cs="Times New Roman"/>
          <w:b/>
          <w:szCs w:val="24"/>
        </w:rPr>
        <w:t>r</w:t>
      </w:r>
      <w:r w:rsidRPr="00752FC6">
        <w:rPr>
          <w:rFonts w:cs="Times New Roman"/>
          <w:b/>
          <w:szCs w:val="24"/>
        </w:rPr>
        <w:t>agrahvi 10 muutmine</w:t>
      </w:r>
    </w:p>
    <w:p w14:paraId="6B3153F0" w14:textId="56F27E21" w:rsidR="009A2441" w:rsidRPr="00752FC6" w:rsidRDefault="00151A82" w:rsidP="00977E4A">
      <w:pPr>
        <w:spacing w:line="240" w:lineRule="auto"/>
        <w:jc w:val="both"/>
        <w:rPr>
          <w:rFonts w:cs="Times New Roman"/>
          <w:szCs w:val="24"/>
        </w:rPr>
      </w:pPr>
      <w:r w:rsidRPr="00752FC6">
        <w:rPr>
          <w:rFonts w:cs="Times New Roman"/>
          <w:szCs w:val="24"/>
        </w:rPr>
        <w:t>Lõigete 1 ja 2 muutmisel tõstetakse seni ÄRS § 10 lõikes 2 sisaldunud lause sama paragrahvi lõikesse 1. § 10 lg 2 reguleerib edaspidi Eesti isikukoodi puudumisel avalikustatavaid andmeid, mistõttu kohustus esitada registripidajale andmed välismaise isikukoodi või seda asendava muu tunnuse andnud riigi kohta esitatakse lõikes 1.</w:t>
      </w:r>
      <w:r w:rsidR="00910246" w:rsidRPr="00752FC6">
        <w:rPr>
          <w:rFonts w:cs="Times New Roman"/>
          <w:szCs w:val="24"/>
        </w:rPr>
        <w:t xml:space="preserve"> </w:t>
      </w:r>
      <w:r w:rsidRPr="00752FC6">
        <w:rPr>
          <w:rFonts w:cs="Times New Roman"/>
          <w:szCs w:val="24"/>
        </w:rPr>
        <w:t>Lõike 2 muudatusega sätestatakse, et kui isikul ei ole Eesti isikukoodi, avalikustatakse äriregistris tema sünniaeg. Muudatus lähtub andmekaitsekaalutlustest.</w:t>
      </w:r>
      <w:r w:rsidR="00910246" w:rsidRPr="00752FC6">
        <w:rPr>
          <w:rFonts w:cs="Times New Roman"/>
          <w:szCs w:val="24"/>
        </w:rPr>
        <w:t xml:space="preserve"> Andmekaitse Inspektsiooni hinnangul ei saa kohelda Eesti isikukoodi ja välismaist isikukoodi andmekaitse vaatest võrdselt. </w:t>
      </w:r>
      <w:r w:rsidR="00231339" w:rsidRPr="00752FC6">
        <w:rPr>
          <w:rFonts w:cs="Times New Roman"/>
          <w:szCs w:val="24"/>
        </w:rPr>
        <w:t>Nimelt võib välismaiste isikukoodide staatus olla välisriigis Eesti isikuko</w:t>
      </w:r>
      <w:r w:rsidR="00B0299D" w:rsidRPr="00752FC6">
        <w:rPr>
          <w:rFonts w:cs="Times New Roman"/>
          <w:szCs w:val="24"/>
        </w:rPr>
        <w:t xml:space="preserve">odist erinev ning kuna Eesti äriregister on väga kaasaegne ja internetis kergesti avalikkusele ligipääsetav, </w:t>
      </w:r>
      <w:r w:rsidR="00084624" w:rsidRPr="00752FC6">
        <w:rPr>
          <w:rFonts w:cs="Times New Roman"/>
          <w:szCs w:val="24"/>
        </w:rPr>
        <w:t>tuleks välisriikide isikute huvisid arvestades nende riigi isikukoodi avalikustamist piirata. Viidatud on kuritarvituste võimalikkusele</w:t>
      </w:r>
      <w:r w:rsidR="00D512AA" w:rsidRPr="00752FC6">
        <w:rPr>
          <w:rFonts w:cs="Times New Roman"/>
          <w:szCs w:val="24"/>
        </w:rPr>
        <w:t>, internetipettustele just nimelt seetõttu, et välisriigi isikukood ei ole välisriigis avalik ning selle teadmise korral võib tekitada isikukoodi tegelikule omajale suuri õiguslikke probleeme (</w:t>
      </w:r>
      <w:r w:rsidR="00B01ED0" w:rsidRPr="00752FC6">
        <w:rPr>
          <w:rFonts w:cs="Times New Roman"/>
          <w:szCs w:val="24"/>
        </w:rPr>
        <w:t xml:space="preserve">tema isikukoodi abil </w:t>
      </w:r>
      <w:r w:rsidR="00D512AA" w:rsidRPr="00752FC6">
        <w:rPr>
          <w:rFonts w:cs="Times New Roman"/>
          <w:szCs w:val="24"/>
        </w:rPr>
        <w:t xml:space="preserve">laenu võtmine jne). Seetõttu piirdutakse välisriigi isikute puhul, kellel pole Eesti isikukoodi, üksnes sünniaja </w:t>
      </w:r>
      <w:r w:rsidR="00B01ED0" w:rsidRPr="00752FC6">
        <w:rPr>
          <w:rFonts w:cs="Times New Roman"/>
          <w:szCs w:val="24"/>
        </w:rPr>
        <w:t xml:space="preserve">äriregistris </w:t>
      </w:r>
      <w:r w:rsidR="00D512AA" w:rsidRPr="00752FC6">
        <w:rPr>
          <w:rFonts w:cs="Times New Roman"/>
          <w:szCs w:val="24"/>
        </w:rPr>
        <w:t xml:space="preserve">avalikustamisega. </w:t>
      </w:r>
    </w:p>
    <w:p w14:paraId="2FEAFF5B" w14:textId="0D2D0624" w:rsidR="00946497" w:rsidRPr="00752FC6" w:rsidRDefault="588DAB7F" w:rsidP="00977E4A">
      <w:pPr>
        <w:spacing w:line="240" w:lineRule="auto"/>
        <w:jc w:val="both"/>
        <w:rPr>
          <w:rFonts w:cs="Times New Roman"/>
          <w:szCs w:val="24"/>
        </w:rPr>
      </w:pPr>
      <w:r w:rsidRPr="00752FC6">
        <w:rPr>
          <w:rFonts w:cs="Times New Roman"/>
          <w:szCs w:val="24"/>
        </w:rPr>
        <w:t xml:space="preserve">Paragrahvi 10 </w:t>
      </w:r>
      <w:r w:rsidR="00493995" w:rsidRPr="00752FC6">
        <w:rPr>
          <w:rFonts w:cs="Times New Roman"/>
          <w:szCs w:val="24"/>
        </w:rPr>
        <w:t xml:space="preserve">lõiget 3 muudetakse ja </w:t>
      </w:r>
      <w:r w:rsidR="00B95A63" w:rsidRPr="00752FC6">
        <w:rPr>
          <w:rFonts w:cs="Times New Roman"/>
          <w:szCs w:val="24"/>
        </w:rPr>
        <w:t>lisatakse lõige 3</w:t>
      </w:r>
      <w:r w:rsidR="00B95A63" w:rsidRPr="00752FC6">
        <w:rPr>
          <w:rFonts w:cs="Times New Roman"/>
          <w:szCs w:val="24"/>
          <w:vertAlign w:val="superscript"/>
        </w:rPr>
        <w:t>1</w:t>
      </w:r>
      <w:r w:rsidR="00B95A63" w:rsidRPr="00752FC6">
        <w:rPr>
          <w:rFonts w:cs="Times New Roman"/>
          <w:szCs w:val="24"/>
        </w:rPr>
        <w:t xml:space="preserve"> eesmärgiga eristada selgelt </w:t>
      </w:r>
      <w:r w:rsidR="00F92BE1" w:rsidRPr="00752FC6">
        <w:rPr>
          <w:rFonts w:cs="Times New Roman"/>
          <w:szCs w:val="24"/>
        </w:rPr>
        <w:t>äriregistrile esitatavad andmekoosseisud.</w:t>
      </w:r>
      <w:r w:rsidR="00B95A63" w:rsidRPr="00752FC6">
        <w:rPr>
          <w:rFonts w:cs="Times New Roman"/>
          <w:szCs w:val="24"/>
        </w:rPr>
        <w:t xml:space="preserve"> </w:t>
      </w:r>
      <w:r w:rsidR="006D5D27" w:rsidRPr="00752FC6">
        <w:rPr>
          <w:rFonts w:cs="Times New Roman"/>
          <w:szCs w:val="24"/>
        </w:rPr>
        <w:t xml:space="preserve">Olenevalt sellest, kas registripidajale tuleb esitada </w:t>
      </w:r>
      <w:r w:rsidR="00CE6142" w:rsidRPr="00752FC6">
        <w:rPr>
          <w:rFonts w:cs="Times New Roman"/>
          <w:szCs w:val="24"/>
        </w:rPr>
        <w:t xml:space="preserve">isiku </w:t>
      </w:r>
      <w:r w:rsidR="002A7C60" w:rsidRPr="00752FC6">
        <w:rPr>
          <w:rFonts w:cs="Times New Roman"/>
          <w:szCs w:val="24"/>
        </w:rPr>
        <w:t xml:space="preserve">aadress </w:t>
      </w:r>
      <w:r w:rsidR="00CE6142" w:rsidRPr="00752FC6">
        <w:rPr>
          <w:rFonts w:cs="Times New Roman"/>
          <w:szCs w:val="24"/>
        </w:rPr>
        <w:t xml:space="preserve">või </w:t>
      </w:r>
      <w:r w:rsidR="00D2611D" w:rsidRPr="00752FC6">
        <w:rPr>
          <w:rFonts w:cs="Times New Roman"/>
          <w:szCs w:val="24"/>
        </w:rPr>
        <w:t xml:space="preserve">isiku elu- või asukoht, on </w:t>
      </w:r>
      <w:r w:rsidR="0015247A" w:rsidRPr="00752FC6">
        <w:rPr>
          <w:rFonts w:cs="Times New Roman"/>
          <w:szCs w:val="24"/>
        </w:rPr>
        <w:t>nõutavad</w:t>
      </w:r>
      <w:r w:rsidR="000A61CC" w:rsidRPr="00752FC6">
        <w:rPr>
          <w:rFonts w:cs="Times New Roman"/>
          <w:szCs w:val="24"/>
        </w:rPr>
        <w:t xml:space="preserve"> andme</w:t>
      </w:r>
      <w:r w:rsidR="00A418BE" w:rsidRPr="00752FC6">
        <w:rPr>
          <w:rFonts w:cs="Times New Roman"/>
          <w:szCs w:val="24"/>
        </w:rPr>
        <w:t>komp</w:t>
      </w:r>
      <w:r w:rsidR="00D044D9" w:rsidRPr="00752FC6">
        <w:rPr>
          <w:rFonts w:cs="Times New Roman"/>
          <w:szCs w:val="24"/>
        </w:rPr>
        <w:t>l</w:t>
      </w:r>
      <w:r w:rsidR="00A418BE" w:rsidRPr="00752FC6">
        <w:rPr>
          <w:rFonts w:cs="Times New Roman"/>
          <w:szCs w:val="24"/>
        </w:rPr>
        <w:t>ektid</w:t>
      </w:r>
      <w:r w:rsidR="000A61CC" w:rsidRPr="00752FC6">
        <w:rPr>
          <w:rFonts w:cs="Times New Roman"/>
          <w:szCs w:val="24"/>
        </w:rPr>
        <w:t xml:space="preserve"> erinevad</w:t>
      </w:r>
      <w:r w:rsidR="1F5F053F" w:rsidRPr="00752FC6">
        <w:rPr>
          <w:rFonts w:cs="Times New Roman"/>
          <w:szCs w:val="24"/>
        </w:rPr>
        <w:t xml:space="preserve">. </w:t>
      </w:r>
    </w:p>
    <w:p w14:paraId="73C48A6A" w14:textId="011750EA" w:rsidR="002B1458" w:rsidRPr="00752FC6" w:rsidRDefault="00E96690" w:rsidP="00977E4A">
      <w:pPr>
        <w:spacing w:line="240" w:lineRule="auto"/>
        <w:jc w:val="both"/>
        <w:rPr>
          <w:rFonts w:cs="Times New Roman"/>
          <w:szCs w:val="24"/>
        </w:rPr>
      </w:pPr>
      <w:r w:rsidRPr="00752FC6">
        <w:rPr>
          <w:rFonts w:cs="Times New Roman"/>
          <w:szCs w:val="24"/>
        </w:rPr>
        <w:t xml:space="preserve">Praktikas on tekkinud probleem, </w:t>
      </w:r>
      <w:r w:rsidR="00511687" w:rsidRPr="00752FC6">
        <w:rPr>
          <w:rFonts w:cs="Times New Roman"/>
          <w:szCs w:val="24"/>
        </w:rPr>
        <w:t>kus</w:t>
      </w:r>
      <w:r w:rsidR="00E50F40" w:rsidRPr="00752FC6">
        <w:rPr>
          <w:rFonts w:cs="Times New Roman"/>
          <w:szCs w:val="24"/>
        </w:rPr>
        <w:t xml:space="preserve"> </w:t>
      </w:r>
      <w:r w:rsidR="00511687" w:rsidRPr="00752FC6">
        <w:rPr>
          <w:rFonts w:cs="Times New Roman"/>
          <w:szCs w:val="24"/>
        </w:rPr>
        <w:t xml:space="preserve">registripidajale </w:t>
      </w:r>
      <w:r w:rsidR="00E50F40" w:rsidRPr="00752FC6">
        <w:rPr>
          <w:rFonts w:cs="Times New Roman"/>
          <w:szCs w:val="24"/>
        </w:rPr>
        <w:t xml:space="preserve">esitatakse </w:t>
      </w:r>
      <w:r w:rsidR="00511687" w:rsidRPr="00752FC6">
        <w:rPr>
          <w:rFonts w:cs="Times New Roman"/>
          <w:szCs w:val="24"/>
        </w:rPr>
        <w:t>isiku</w:t>
      </w:r>
      <w:r w:rsidR="00E50F40" w:rsidRPr="00752FC6">
        <w:rPr>
          <w:rFonts w:cs="Times New Roman"/>
          <w:szCs w:val="24"/>
        </w:rPr>
        <w:t xml:space="preserve"> elu- või asukoh</w:t>
      </w:r>
      <w:r w:rsidR="00511687" w:rsidRPr="00752FC6">
        <w:rPr>
          <w:rFonts w:cs="Times New Roman"/>
          <w:szCs w:val="24"/>
        </w:rPr>
        <w:t xml:space="preserve">ana </w:t>
      </w:r>
      <w:r w:rsidR="00BF2FB5" w:rsidRPr="00752FC6">
        <w:rPr>
          <w:rFonts w:cs="Times New Roman"/>
          <w:szCs w:val="24"/>
        </w:rPr>
        <w:t>isiku</w:t>
      </w:r>
      <w:r w:rsidR="00E50F40" w:rsidRPr="00752FC6">
        <w:rPr>
          <w:rFonts w:cs="Times New Roman"/>
          <w:szCs w:val="24"/>
        </w:rPr>
        <w:t xml:space="preserve"> aadress</w:t>
      </w:r>
      <w:r w:rsidR="002D0B42" w:rsidRPr="00752FC6">
        <w:rPr>
          <w:rFonts w:cs="Times New Roman"/>
          <w:szCs w:val="24"/>
        </w:rPr>
        <w:t xml:space="preserve"> </w:t>
      </w:r>
      <w:r w:rsidR="00191FB5" w:rsidRPr="00752FC6">
        <w:rPr>
          <w:rFonts w:cs="Times New Roman"/>
          <w:szCs w:val="24"/>
        </w:rPr>
        <w:t>hooneosa koha-aadressi (nt korteri numb</w:t>
      </w:r>
      <w:r w:rsidR="00B9186E" w:rsidRPr="00752FC6">
        <w:rPr>
          <w:rFonts w:cs="Times New Roman"/>
          <w:szCs w:val="24"/>
        </w:rPr>
        <w:t>ri)</w:t>
      </w:r>
      <w:r w:rsidR="00E50F40" w:rsidRPr="00752FC6">
        <w:rPr>
          <w:rFonts w:cs="Times New Roman"/>
          <w:szCs w:val="24"/>
        </w:rPr>
        <w:t xml:space="preserve"> täpsusega</w:t>
      </w:r>
      <w:r w:rsidR="09FCBE87" w:rsidRPr="00752FC6">
        <w:rPr>
          <w:rFonts w:cs="Times New Roman"/>
          <w:szCs w:val="24"/>
        </w:rPr>
        <w:t xml:space="preserve">. </w:t>
      </w:r>
      <w:r w:rsidR="00E22352" w:rsidRPr="00752FC6">
        <w:rPr>
          <w:rFonts w:cs="Times New Roman"/>
          <w:szCs w:val="24"/>
        </w:rPr>
        <w:t>Nõuete mitmeti</w:t>
      </w:r>
      <w:r w:rsidR="00034717" w:rsidRPr="00752FC6">
        <w:rPr>
          <w:rFonts w:cs="Times New Roman"/>
          <w:szCs w:val="24"/>
        </w:rPr>
        <w:t xml:space="preserve"> </w:t>
      </w:r>
      <w:r w:rsidR="00E22352" w:rsidRPr="00752FC6">
        <w:rPr>
          <w:rFonts w:cs="Times New Roman"/>
          <w:szCs w:val="24"/>
        </w:rPr>
        <w:t>mõistetavust</w:t>
      </w:r>
      <w:r w:rsidR="00040FE2" w:rsidRPr="00752FC6">
        <w:rPr>
          <w:rFonts w:cs="Times New Roman"/>
          <w:szCs w:val="24"/>
        </w:rPr>
        <w:t xml:space="preserve"> </w:t>
      </w:r>
      <w:r w:rsidR="00637A80" w:rsidRPr="00752FC6">
        <w:rPr>
          <w:rFonts w:cs="Times New Roman"/>
          <w:szCs w:val="24"/>
        </w:rPr>
        <w:t>suurendab</w:t>
      </w:r>
      <w:r w:rsidR="00040FE2" w:rsidRPr="00752FC6">
        <w:rPr>
          <w:rFonts w:cs="Times New Roman"/>
          <w:szCs w:val="24"/>
        </w:rPr>
        <w:t xml:space="preserve"> </w:t>
      </w:r>
      <w:r w:rsidR="00637A80" w:rsidRPr="00752FC6">
        <w:rPr>
          <w:rFonts w:cs="Times New Roman"/>
          <w:szCs w:val="24"/>
        </w:rPr>
        <w:t>see, et erinevates õigusaktides kasutatakse ühte mõistet erinevas tähenduses. Nimelt kasutatakse t</w:t>
      </w:r>
      <w:r w:rsidR="74CF458A" w:rsidRPr="00752FC6">
        <w:rPr>
          <w:rFonts w:cs="Times New Roman"/>
          <w:szCs w:val="24"/>
        </w:rPr>
        <w:t xml:space="preserve">siviilseadustiku üldosa seaduses </w:t>
      </w:r>
      <w:r w:rsidR="7C599501" w:rsidRPr="00752FC6">
        <w:rPr>
          <w:rFonts w:cs="Times New Roman"/>
          <w:szCs w:val="24"/>
        </w:rPr>
        <w:t xml:space="preserve">elukoha mõistet </w:t>
      </w:r>
      <w:r w:rsidR="3A5BC772" w:rsidRPr="00752FC6">
        <w:rPr>
          <w:rFonts w:cs="Times New Roman"/>
          <w:szCs w:val="24"/>
        </w:rPr>
        <w:t xml:space="preserve">aadressi tähenduses, kuid </w:t>
      </w:r>
      <w:r w:rsidR="0016789A" w:rsidRPr="00752FC6">
        <w:rPr>
          <w:rFonts w:cs="Times New Roman"/>
          <w:szCs w:val="24"/>
        </w:rPr>
        <w:t>äriregistrile piisa</w:t>
      </w:r>
      <w:r w:rsidR="003012AD" w:rsidRPr="00752FC6">
        <w:rPr>
          <w:rFonts w:cs="Times New Roman"/>
          <w:szCs w:val="24"/>
        </w:rPr>
        <w:t>b</w:t>
      </w:r>
      <w:r w:rsidR="3A5BC772" w:rsidRPr="00752FC6">
        <w:rPr>
          <w:rFonts w:cs="Times New Roman"/>
          <w:szCs w:val="24"/>
        </w:rPr>
        <w:t xml:space="preserve"> </w:t>
      </w:r>
      <w:r w:rsidR="592CACA0" w:rsidRPr="00752FC6">
        <w:rPr>
          <w:rFonts w:cs="Times New Roman"/>
          <w:szCs w:val="24"/>
        </w:rPr>
        <w:t>elu- või asukohana kohaliku omavalitsuse üksus</w:t>
      </w:r>
      <w:r w:rsidR="00D74662" w:rsidRPr="00752FC6">
        <w:rPr>
          <w:rFonts w:cs="Times New Roman"/>
          <w:szCs w:val="24"/>
        </w:rPr>
        <w:t>e</w:t>
      </w:r>
      <w:r w:rsidR="00493058" w:rsidRPr="00752FC6">
        <w:rPr>
          <w:rFonts w:cs="Times New Roman"/>
          <w:szCs w:val="24"/>
        </w:rPr>
        <w:t xml:space="preserve"> andmete</w:t>
      </w:r>
      <w:r w:rsidR="00D74662" w:rsidRPr="00752FC6">
        <w:rPr>
          <w:rFonts w:cs="Times New Roman"/>
          <w:szCs w:val="24"/>
        </w:rPr>
        <w:t xml:space="preserve"> esitamisest</w:t>
      </w:r>
      <w:r w:rsidR="592CACA0" w:rsidRPr="00752FC6">
        <w:rPr>
          <w:rFonts w:cs="Times New Roman"/>
          <w:szCs w:val="24"/>
        </w:rPr>
        <w:t>.</w:t>
      </w:r>
      <w:r w:rsidR="1C59E4C7" w:rsidRPr="00752FC6">
        <w:rPr>
          <w:rFonts w:cs="Times New Roman"/>
          <w:szCs w:val="24"/>
        </w:rPr>
        <w:t xml:space="preserve"> </w:t>
      </w:r>
      <w:r w:rsidR="0095444E" w:rsidRPr="00752FC6">
        <w:rPr>
          <w:rFonts w:cs="Times New Roman"/>
          <w:szCs w:val="24"/>
        </w:rPr>
        <w:t xml:space="preserve">Lisaks </w:t>
      </w:r>
      <w:r w:rsidR="7B93A139" w:rsidRPr="00752FC6">
        <w:rPr>
          <w:rFonts w:cs="Times New Roman"/>
          <w:szCs w:val="24"/>
        </w:rPr>
        <w:t>on</w:t>
      </w:r>
      <w:r w:rsidR="19F4522A" w:rsidRPr="00752FC6">
        <w:rPr>
          <w:rFonts w:cs="Times New Roman"/>
          <w:szCs w:val="24"/>
        </w:rPr>
        <w:t xml:space="preserve"> füüsilise isiku aadress</w:t>
      </w:r>
      <w:r w:rsidR="7B93A139" w:rsidRPr="00752FC6">
        <w:rPr>
          <w:rFonts w:cs="Times New Roman"/>
          <w:szCs w:val="24"/>
        </w:rPr>
        <w:t xml:space="preserve">i </w:t>
      </w:r>
      <w:r w:rsidR="0AEDC8B3" w:rsidRPr="00752FC6">
        <w:rPr>
          <w:rFonts w:cs="Times New Roman"/>
          <w:szCs w:val="24"/>
        </w:rPr>
        <w:t xml:space="preserve">puhul </w:t>
      </w:r>
      <w:r w:rsidR="7B93A139" w:rsidRPr="00752FC6">
        <w:rPr>
          <w:rFonts w:cs="Times New Roman"/>
          <w:szCs w:val="24"/>
        </w:rPr>
        <w:t>tegemist</w:t>
      </w:r>
      <w:r w:rsidR="2D1AC091" w:rsidRPr="00752FC6">
        <w:rPr>
          <w:rFonts w:cs="Times New Roman"/>
          <w:szCs w:val="24"/>
        </w:rPr>
        <w:t xml:space="preserve"> isikuandmete</w:t>
      </w:r>
      <w:r w:rsidR="4A2E0789" w:rsidRPr="00752FC6">
        <w:rPr>
          <w:rFonts w:cs="Times New Roman"/>
          <w:szCs w:val="24"/>
        </w:rPr>
        <w:t>ga</w:t>
      </w:r>
      <w:r w:rsidR="4B403A25" w:rsidRPr="00752FC6">
        <w:rPr>
          <w:rFonts w:cs="Times New Roman"/>
          <w:szCs w:val="24"/>
        </w:rPr>
        <w:t xml:space="preserve">, mida andmekaitse kaalutlustel </w:t>
      </w:r>
      <w:r w:rsidR="0095444E" w:rsidRPr="00752FC6">
        <w:rPr>
          <w:rFonts w:cs="Times New Roman"/>
          <w:szCs w:val="24"/>
        </w:rPr>
        <w:t xml:space="preserve">äriregistris </w:t>
      </w:r>
      <w:r w:rsidR="4B403A25" w:rsidRPr="00752FC6">
        <w:rPr>
          <w:rFonts w:cs="Times New Roman"/>
          <w:szCs w:val="24"/>
        </w:rPr>
        <w:t>ei avalikustata</w:t>
      </w:r>
      <w:r w:rsidR="754DDBB6" w:rsidRPr="00752FC6">
        <w:rPr>
          <w:rFonts w:cs="Times New Roman"/>
          <w:szCs w:val="24"/>
        </w:rPr>
        <w:t xml:space="preserve">. </w:t>
      </w:r>
      <w:r w:rsidR="7D0668F7" w:rsidRPr="00752FC6">
        <w:rPr>
          <w:rFonts w:cs="Times New Roman"/>
          <w:szCs w:val="24"/>
        </w:rPr>
        <w:t>Se</w:t>
      </w:r>
      <w:r w:rsidR="00DC199C" w:rsidRPr="00752FC6">
        <w:rPr>
          <w:rFonts w:cs="Times New Roman"/>
          <w:szCs w:val="24"/>
        </w:rPr>
        <w:t>lline segadus mõistetes</w:t>
      </w:r>
      <w:r w:rsidR="754DDBB6" w:rsidRPr="00752FC6">
        <w:rPr>
          <w:rFonts w:cs="Times New Roman"/>
          <w:szCs w:val="24"/>
        </w:rPr>
        <w:t xml:space="preserve"> on </w:t>
      </w:r>
      <w:r w:rsidR="2232114C" w:rsidRPr="00752FC6">
        <w:rPr>
          <w:rFonts w:cs="Times New Roman"/>
          <w:szCs w:val="24"/>
        </w:rPr>
        <w:t>registripidajale ja andmete esitaja</w:t>
      </w:r>
      <w:r w:rsidR="00095C1D" w:rsidRPr="00752FC6">
        <w:rPr>
          <w:rFonts w:cs="Times New Roman"/>
          <w:szCs w:val="24"/>
        </w:rPr>
        <w:t>te</w:t>
      </w:r>
      <w:r w:rsidR="2232114C" w:rsidRPr="00752FC6">
        <w:rPr>
          <w:rFonts w:cs="Times New Roman"/>
          <w:szCs w:val="24"/>
        </w:rPr>
        <w:t>le lisan</w:t>
      </w:r>
      <w:r w:rsidR="7D0668F7" w:rsidRPr="00752FC6">
        <w:rPr>
          <w:rFonts w:cs="Times New Roman"/>
          <w:szCs w:val="24"/>
        </w:rPr>
        <w:t>ud</w:t>
      </w:r>
      <w:r w:rsidR="2232114C" w:rsidRPr="00752FC6">
        <w:rPr>
          <w:rFonts w:cs="Times New Roman"/>
          <w:szCs w:val="24"/>
        </w:rPr>
        <w:t xml:space="preserve"> </w:t>
      </w:r>
      <w:r w:rsidR="0069553B" w:rsidRPr="00752FC6">
        <w:rPr>
          <w:rFonts w:cs="Times New Roman"/>
          <w:szCs w:val="24"/>
        </w:rPr>
        <w:t>tarbetut lisakoormust</w:t>
      </w:r>
      <w:r w:rsidR="007D159C" w:rsidRPr="00752FC6">
        <w:rPr>
          <w:rFonts w:cs="Times New Roman"/>
          <w:szCs w:val="24"/>
        </w:rPr>
        <w:t xml:space="preserve">, sest registripidaja tagastab </w:t>
      </w:r>
      <w:r w:rsidR="009A301E" w:rsidRPr="00752FC6">
        <w:rPr>
          <w:rFonts w:cs="Times New Roman"/>
          <w:szCs w:val="24"/>
        </w:rPr>
        <w:t xml:space="preserve">liiga täpsete andmetega </w:t>
      </w:r>
      <w:r w:rsidR="003A6B01" w:rsidRPr="00752FC6">
        <w:rPr>
          <w:rFonts w:cs="Times New Roman"/>
          <w:szCs w:val="24"/>
        </w:rPr>
        <w:t>dokumendid</w:t>
      </w:r>
      <w:r w:rsidR="002B1458" w:rsidRPr="00752FC6">
        <w:rPr>
          <w:rFonts w:cs="Times New Roman"/>
          <w:szCs w:val="24"/>
        </w:rPr>
        <w:t xml:space="preserve"> puuduste kõrvaldamise</w:t>
      </w:r>
      <w:r w:rsidR="00012B05" w:rsidRPr="00752FC6">
        <w:rPr>
          <w:rFonts w:cs="Times New Roman"/>
          <w:szCs w:val="24"/>
        </w:rPr>
        <w:t>ks</w:t>
      </w:r>
      <w:r w:rsidR="439BAE5D" w:rsidRPr="00752FC6">
        <w:rPr>
          <w:rFonts w:cs="Times New Roman"/>
          <w:szCs w:val="24"/>
        </w:rPr>
        <w:t>.</w:t>
      </w:r>
      <w:r w:rsidR="7B93A139" w:rsidRPr="00752FC6">
        <w:rPr>
          <w:rFonts w:cs="Times New Roman"/>
          <w:szCs w:val="24"/>
        </w:rPr>
        <w:t xml:space="preserve"> </w:t>
      </w:r>
      <w:r w:rsidR="00E776D6" w:rsidRPr="00752FC6">
        <w:rPr>
          <w:rFonts w:cs="Times New Roman"/>
          <w:szCs w:val="24"/>
        </w:rPr>
        <w:t xml:space="preserve">Näiteks </w:t>
      </w:r>
      <w:r w:rsidR="00EB1FB9" w:rsidRPr="00752FC6">
        <w:rPr>
          <w:rFonts w:cs="Times New Roman"/>
          <w:szCs w:val="24"/>
        </w:rPr>
        <w:t>mittetulundusühingute seaduse § 6 lg 2 punkti</w:t>
      </w:r>
      <w:r w:rsidR="00957386" w:rsidRPr="00752FC6">
        <w:rPr>
          <w:rFonts w:cs="Times New Roman"/>
          <w:szCs w:val="24"/>
        </w:rPr>
        <w:t xml:space="preserve">de </w:t>
      </w:r>
      <w:r w:rsidR="00EE5AB0" w:rsidRPr="00752FC6">
        <w:rPr>
          <w:rFonts w:cs="Times New Roman"/>
          <w:szCs w:val="24"/>
        </w:rPr>
        <w:t xml:space="preserve">2 ja 4 kohaselt peab mittetulundusühingu asutamislepingusse märkima </w:t>
      </w:r>
      <w:r w:rsidR="000C7730" w:rsidRPr="00752FC6">
        <w:rPr>
          <w:rFonts w:cs="Times New Roman"/>
          <w:szCs w:val="24"/>
        </w:rPr>
        <w:t xml:space="preserve">asutajate ja juhatuse liikmete elu- või asukohad. </w:t>
      </w:r>
      <w:r w:rsidR="00D127BC" w:rsidRPr="00752FC6">
        <w:rPr>
          <w:rFonts w:cs="Times New Roman"/>
          <w:szCs w:val="24"/>
        </w:rPr>
        <w:t>Kui asutamislepingusse on märgitud inimeste täpsed aadressid</w:t>
      </w:r>
      <w:r w:rsidR="00DC0CBF" w:rsidRPr="00752FC6">
        <w:rPr>
          <w:rFonts w:cs="Times New Roman"/>
          <w:szCs w:val="24"/>
        </w:rPr>
        <w:t xml:space="preserve">, seab see ohtu inimeste privaatsuse, sest </w:t>
      </w:r>
      <w:r w:rsidR="00D92157" w:rsidRPr="00752FC6">
        <w:rPr>
          <w:rFonts w:cs="Times New Roman"/>
          <w:szCs w:val="24"/>
        </w:rPr>
        <w:t xml:space="preserve">äriregistri seaduse § 26 </w:t>
      </w:r>
      <w:r w:rsidR="003E6E5B" w:rsidRPr="00752FC6">
        <w:rPr>
          <w:rFonts w:cs="Times New Roman"/>
          <w:szCs w:val="24"/>
        </w:rPr>
        <w:t xml:space="preserve">lg 1 punkti 8 alusel hoitakse asutamislepingut ühingu </w:t>
      </w:r>
      <w:r w:rsidR="00E1089A" w:rsidRPr="00752FC6">
        <w:rPr>
          <w:rFonts w:cs="Times New Roman"/>
          <w:szCs w:val="24"/>
        </w:rPr>
        <w:t xml:space="preserve">avalikus toimikus ja see on igaühele vabalt kättesaadav (ÄRS § </w:t>
      </w:r>
      <w:r w:rsidR="00E025F9" w:rsidRPr="00752FC6">
        <w:rPr>
          <w:rFonts w:cs="Times New Roman"/>
          <w:szCs w:val="24"/>
        </w:rPr>
        <w:t>30).</w:t>
      </w:r>
    </w:p>
    <w:p w14:paraId="7946D048" w14:textId="53C6987F" w:rsidR="009A5930" w:rsidRPr="00752FC6" w:rsidRDefault="19F4522A" w:rsidP="00977E4A">
      <w:pPr>
        <w:spacing w:line="240" w:lineRule="auto"/>
        <w:jc w:val="both"/>
        <w:rPr>
          <w:rFonts w:cs="Times New Roman"/>
          <w:szCs w:val="24"/>
        </w:rPr>
      </w:pPr>
      <w:r w:rsidRPr="00752FC6">
        <w:rPr>
          <w:rFonts w:cs="Times New Roman"/>
          <w:szCs w:val="24"/>
        </w:rPr>
        <w:t xml:space="preserve">Õigusselguse eesmärgil </w:t>
      </w:r>
      <w:r w:rsidR="4A2E0789" w:rsidRPr="00752FC6">
        <w:rPr>
          <w:rFonts w:cs="Times New Roman"/>
          <w:szCs w:val="24"/>
        </w:rPr>
        <w:t>ja mõistesegadusest tekkinud halduskoormuse vähendamiseks</w:t>
      </w:r>
      <w:r w:rsidR="432C637C" w:rsidRPr="00752FC6">
        <w:rPr>
          <w:rFonts w:cs="Times New Roman"/>
          <w:szCs w:val="24"/>
        </w:rPr>
        <w:t xml:space="preserve"> </w:t>
      </w:r>
      <w:r w:rsidR="3E2AC6B8" w:rsidRPr="00752FC6">
        <w:rPr>
          <w:rFonts w:cs="Times New Roman"/>
          <w:szCs w:val="24"/>
        </w:rPr>
        <w:t>lisatakse</w:t>
      </w:r>
      <w:r w:rsidR="56CDFAF1" w:rsidRPr="00752FC6">
        <w:rPr>
          <w:rFonts w:cs="Times New Roman"/>
          <w:szCs w:val="24"/>
        </w:rPr>
        <w:t xml:space="preserve"> </w:t>
      </w:r>
      <w:r w:rsidR="44663CED" w:rsidRPr="00752FC6">
        <w:rPr>
          <w:rFonts w:cs="Times New Roman"/>
          <w:szCs w:val="24"/>
        </w:rPr>
        <w:t xml:space="preserve">elu- ja asukoha </w:t>
      </w:r>
      <w:r w:rsidR="006566B2" w:rsidRPr="00752FC6">
        <w:rPr>
          <w:rFonts w:cs="Times New Roman"/>
          <w:szCs w:val="24"/>
        </w:rPr>
        <w:t>mõiste</w:t>
      </w:r>
      <w:r w:rsidR="004D4C5B" w:rsidRPr="00752FC6">
        <w:rPr>
          <w:rFonts w:cs="Times New Roman"/>
          <w:szCs w:val="24"/>
        </w:rPr>
        <w:t xml:space="preserve"> eraldi</w:t>
      </w:r>
      <w:r w:rsidR="006566B2" w:rsidRPr="00752FC6">
        <w:rPr>
          <w:rFonts w:cs="Times New Roman"/>
          <w:szCs w:val="24"/>
        </w:rPr>
        <w:t xml:space="preserve"> </w:t>
      </w:r>
      <w:r w:rsidR="0CD251B3" w:rsidRPr="00752FC6">
        <w:rPr>
          <w:rFonts w:cs="Times New Roman"/>
          <w:szCs w:val="24"/>
        </w:rPr>
        <w:t>äriregistri seadusesse.</w:t>
      </w:r>
      <w:r w:rsidR="004D4C5B" w:rsidRPr="00752FC6">
        <w:rPr>
          <w:rFonts w:cs="Times New Roman"/>
          <w:szCs w:val="24"/>
        </w:rPr>
        <w:t xml:space="preserve"> Muudatus ei </w:t>
      </w:r>
      <w:r w:rsidR="00FD7C01" w:rsidRPr="00752FC6">
        <w:rPr>
          <w:rFonts w:cs="Times New Roman"/>
          <w:szCs w:val="24"/>
        </w:rPr>
        <w:t xml:space="preserve">mõjuta </w:t>
      </w:r>
      <w:r w:rsidR="00FD2A2F" w:rsidRPr="00752FC6">
        <w:rPr>
          <w:rFonts w:cs="Times New Roman"/>
          <w:szCs w:val="24"/>
        </w:rPr>
        <w:t xml:space="preserve">kehtivaid nõudeid </w:t>
      </w:r>
      <w:r w:rsidR="00CA5E1C" w:rsidRPr="00752FC6">
        <w:rPr>
          <w:rFonts w:cs="Times New Roman"/>
          <w:szCs w:val="24"/>
        </w:rPr>
        <w:t xml:space="preserve">aadressi ja elu- või asukoha </w:t>
      </w:r>
      <w:r w:rsidR="005C3745" w:rsidRPr="00752FC6">
        <w:rPr>
          <w:rFonts w:cs="Times New Roman"/>
          <w:szCs w:val="24"/>
        </w:rPr>
        <w:t>andmete esitamisel</w:t>
      </w:r>
      <w:r w:rsidR="00516811" w:rsidRPr="00752FC6">
        <w:rPr>
          <w:rFonts w:cs="Times New Roman"/>
          <w:szCs w:val="24"/>
        </w:rPr>
        <w:t xml:space="preserve">. </w:t>
      </w:r>
      <w:r w:rsidR="009938CE" w:rsidRPr="00752FC6">
        <w:rPr>
          <w:rFonts w:cs="Times New Roman"/>
          <w:szCs w:val="24"/>
        </w:rPr>
        <w:t xml:space="preserve">Olukordades, kus siiani on pidanud esitama </w:t>
      </w:r>
      <w:r w:rsidR="00C63050" w:rsidRPr="00752FC6">
        <w:rPr>
          <w:rFonts w:cs="Times New Roman"/>
          <w:szCs w:val="24"/>
        </w:rPr>
        <w:t xml:space="preserve">täpse </w:t>
      </w:r>
      <w:r w:rsidR="009938CE" w:rsidRPr="00752FC6">
        <w:rPr>
          <w:rFonts w:cs="Times New Roman"/>
          <w:szCs w:val="24"/>
        </w:rPr>
        <w:t>aadressi, peab seda tegema ka edaspidi.</w:t>
      </w:r>
    </w:p>
    <w:p w14:paraId="29D6B92F" w14:textId="49266563" w:rsidR="0017439E" w:rsidRPr="00752FC6" w:rsidRDefault="009B4BB0" w:rsidP="00977E4A">
      <w:pPr>
        <w:spacing w:line="240" w:lineRule="auto"/>
        <w:jc w:val="both"/>
        <w:rPr>
          <w:rFonts w:cs="Times New Roman"/>
          <w:szCs w:val="24"/>
        </w:rPr>
      </w:pPr>
      <w:r w:rsidRPr="00752FC6">
        <w:rPr>
          <w:rFonts w:cs="Times New Roman"/>
          <w:szCs w:val="24"/>
        </w:rPr>
        <w:t xml:space="preserve">Kui </w:t>
      </w:r>
      <w:r w:rsidR="001F2D9B" w:rsidRPr="00752FC6">
        <w:rPr>
          <w:rFonts w:cs="Times New Roman"/>
          <w:szCs w:val="24"/>
        </w:rPr>
        <w:t xml:space="preserve">füüsilise isiku aadress on kantud rahvastikuregistrisse, </w:t>
      </w:r>
      <w:r w:rsidR="00863D7D" w:rsidRPr="00752FC6">
        <w:rPr>
          <w:rFonts w:cs="Times New Roman"/>
          <w:szCs w:val="24"/>
        </w:rPr>
        <w:t>ei pea inimene oma elukoha või aadressi andmeid</w:t>
      </w:r>
      <w:r w:rsidR="00642F0D" w:rsidRPr="00752FC6">
        <w:rPr>
          <w:rFonts w:cs="Times New Roman"/>
          <w:szCs w:val="24"/>
        </w:rPr>
        <w:t xml:space="preserve"> esitama</w:t>
      </w:r>
      <w:r w:rsidR="00863D7D" w:rsidRPr="00752FC6">
        <w:rPr>
          <w:rFonts w:cs="Times New Roman"/>
          <w:szCs w:val="24"/>
        </w:rPr>
        <w:t xml:space="preserve">. Sel juhul neid andmeid äriregistrisse ei lisata ja </w:t>
      </w:r>
      <w:r w:rsidR="001F2D9B" w:rsidRPr="00752FC6">
        <w:rPr>
          <w:rFonts w:cs="Times New Roman"/>
          <w:szCs w:val="24"/>
        </w:rPr>
        <w:t xml:space="preserve">registripidaja </w:t>
      </w:r>
      <w:r w:rsidR="00863D7D" w:rsidRPr="00752FC6">
        <w:rPr>
          <w:rFonts w:cs="Times New Roman"/>
          <w:szCs w:val="24"/>
        </w:rPr>
        <w:t xml:space="preserve">kasutab vajadusel </w:t>
      </w:r>
      <w:r w:rsidR="00BE174B" w:rsidRPr="00752FC6">
        <w:rPr>
          <w:rFonts w:cs="Times New Roman"/>
          <w:szCs w:val="24"/>
        </w:rPr>
        <w:t>rahvastikuregistri andmeid</w:t>
      </w:r>
      <w:r w:rsidR="008C7C5C" w:rsidRPr="00752FC6">
        <w:rPr>
          <w:rFonts w:cs="Times New Roman"/>
          <w:szCs w:val="24"/>
        </w:rPr>
        <w:t>.</w:t>
      </w:r>
    </w:p>
    <w:p w14:paraId="5476BB7D" w14:textId="77777777" w:rsidR="00435994" w:rsidRPr="00752FC6" w:rsidRDefault="00435994" w:rsidP="00435994">
      <w:pPr>
        <w:jc w:val="both"/>
        <w:rPr>
          <w:rFonts w:cs="Times New Roman"/>
          <w:b/>
          <w:bCs/>
        </w:rPr>
      </w:pPr>
      <w:r w:rsidRPr="00752FC6">
        <w:rPr>
          <w:rFonts w:cs="Times New Roman"/>
          <w:b/>
          <w:bCs/>
        </w:rPr>
        <w:lastRenderedPageBreak/>
        <w:t>Paragrahvi 13 muutmine</w:t>
      </w:r>
    </w:p>
    <w:p w14:paraId="14538D1C" w14:textId="57685CB0" w:rsidR="005D5BB2" w:rsidRPr="00752FC6" w:rsidRDefault="00435994" w:rsidP="00435994">
      <w:pPr>
        <w:jc w:val="both"/>
        <w:rPr>
          <w:rFonts w:cs="Times New Roman"/>
        </w:rPr>
      </w:pPr>
      <w:r w:rsidRPr="00752FC6">
        <w:rPr>
          <w:rFonts w:cs="Times New Roman"/>
        </w:rPr>
        <w:t xml:space="preserve">Eelnõuga viiakse osanike andmed äriregistri registrikaardilt äriregistri avalikku toimikusse, seega tuleb need ka ÄRS § 13 punktist 4 välja jätta, kuna säte reguleerib osaühingu ja aktsiaseltsi täiendavaid andmeid registrikaardil. </w:t>
      </w:r>
    </w:p>
    <w:p w14:paraId="114D685C" w14:textId="77777777" w:rsidR="00065CF1" w:rsidRPr="00752FC6" w:rsidRDefault="00065CF1" w:rsidP="00065CF1">
      <w:pPr>
        <w:jc w:val="both"/>
        <w:rPr>
          <w:rFonts w:cs="Times New Roman"/>
          <w:b/>
          <w:bCs/>
        </w:rPr>
      </w:pPr>
      <w:r w:rsidRPr="00752FC6">
        <w:rPr>
          <w:rFonts w:cs="Times New Roman"/>
          <w:b/>
          <w:bCs/>
        </w:rPr>
        <w:t xml:space="preserve">Paragrahvi 14 kehtetuks tunnistamine </w:t>
      </w:r>
    </w:p>
    <w:p w14:paraId="1D8575AC" w14:textId="0F107420" w:rsidR="00065CF1" w:rsidRPr="00752FC6" w:rsidRDefault="00065CF1" w:rsidP="00435994">
      <w:pPr>
        <w:jc w:val="both"/>
        <w:rPr>
          <w:rFonts w:cs="Times New Roman"/>
        </w:rPr>
      </w:pPr>
      <w:r w:rsidRPr="00752FC6">
        <w:rPr>
          <w:rFonts w:cs="Times New Roman"/>
        </w:rPr>
        <w:t xml:space="preserve">Paragrahv 14 tunnistatakse kehtetuks, kuna see sätestab, millised andmed kantakse äriregistrisse osaühingu registrikaardile osanike nimekirja. Eelnõu muudatustega viiakse osanike nimekiri registrikaardilt avalikku toimikusse. </w:t>
      </w:r>
    </w:p>
    <w:p w14:paraId="244CD34B" w14:textId="23D35E71" w:rsidR="001924E6" w:rsidRPr="00752FC6" w:rsidRDefault="001924E6" w:rsidP="00435994">
      <w:pPr>
        <w:jc w:val="both"/>
        <w:rPr>
          <w:rFonts w:cs="Times New Roman"/>
          <w:b/>
          <w:bCs/>
        </w:rPr>
      </w:pPr>
      <w:r w:rsidRPr="00752FC6">
        <w:rPr>
          <w:rFonts w:cs="Times New Roman"/>
          <w:b/>
          <w:bCs/>
        </w:rPr>
        <w:t>Paragrahvi 16 kehtetuks tunnistamine</w:t>
      </w:r>
    </w:p>
    <w:p w14:paraId="2AD2CEA3" w14:textId="4B34BD39" w:rsidR="001924E6" w:rsidRPr="00752FC6" w:rsidRDefault="001924E6" w:rsidP="00435994">
      <w:pPr>
        <w:jc w:val="both"/>
        <w:rPr>
          <w:rFonts w:cs="Times New Roman"/>
        </w:rPr>
      </w:pPr>
      <w:r w:rsidRPr="00752FC6">
        <w:rPr>
          <w:rFonts w:cs="Times New Roman"/>
        </w:rPr>
        <w:t xml:space="preserve">Paragrahv 16 tunnistatakse kehtetuks, kuna see sätestab, milliseid andmeid kantakse äriregistrisse hooneühistu registrikaardile hooneühistu liikmete nimekirja. Eelnõu muudatustega viiakse hooneühistu liikmete nimekiri registrikaardilt avalikku toimikusse. </w:t>
      </w:r>
    </w:p>
    <w:p w14:paraId="661EC229" w14:textId="1683C005" w:rsidR="0004464C" w:rsidRPr="00752FC6" w:rsidRDefault="0004464C" w:rsidP="00977E4A">
      <w:pPr>
        <w:spacing w:line="240" w:lineRule="auto"/>
        <w:jc w:val="both"/>
        <w:rPr>
          <w:rFonts w:cs="Times New Roman"/>
          <w:b/>
          <w:bCs/>
          <w:szCs w:val="24"/>
        </w:rPr>
      </w:pPr>
      <w:r w:rsidRPr="00752FC6">
        <w:rPr>
          <w:rFonts w:cs="Times New Roman"/>
          <w:b/>
          <w:bCs/>
          <w:szCs w:val="24"/>
        </w:rPr>
        <w:t>Paragrahvi 25 muutmine</w:t>
      </w:r>
    </w:p>
    <w:p w14:paraId="1648AA7C" w14:textId="214CC3CF" w:rsidR="0004464C" w:rsidRPr="00752FC6" w:rsidRDefault="0004464C" w:rsidP="0004464C">
      <w:pPr>
        <w:spacing w:line="240" w:lineRule="auto"/>
        <w:jc w:val="both"/>
        <w:rPr>
          <w:rFonts w:cs="Times New Roman"/>
          <w:szCs w:val="24"/>
        </w:rPr>
      </w:pPr>
      <w:r w:rsidRPr="00752FC6">
        <w:rPr>
          <w:rFonts w:cs="Times New Roman"/>
          <w:szCs w:val="24"/>
        </w:rPr>
        <w:t>Äriregistri seaduse § 25 lõike 1 kohaselt avalikustatakse registrikaardi andmete kõrval ka muud andmed ja dokumendid, mille juriidiline isik on registripidajale esitanud. Need moodustavad avaliku toimiku, milles sisalduvad muu hulgas asutamisleping või -otsus ning majandusaasta aruanded (§ 26 lg 1 p 8 ja p 14).</w:t>
      </w:r>
      <w:r w:rsidR="00A06629" w:rsidRPr="00752FC6">
        <w:rPr>
          <w:rFonts w:cs="Times New Roman"/>
          <w:szCs w:val="24"/>
        </w:rPr>
        <w:t xml:space="preserve"> </w:t>
      </w:r>
      <w:r w:rsidRPr="00752FC6">
        <w:rPr>
          <w:rFonts w:cs="Times New Roman"/>
          <w:szCs w:val="24"/>
        </w:rPr>
        <w:t>Avaliku toimiku andmetega saab tutvuda igaüks (§ 30)</w:t>
      </w:r>
      <w:r w:rsidR="00A06629" w:rsidRPr="00752FC6">
        <w:rPr>
          <w:rFonts w:cs="Times New Roman"/>
          <w:szCs w:val="24"/>
        </w:rPr>
        <w:t xml:space="preserve">. </w:t>
      </w:r>
      <w:r w:rsidRPr="00752FC6">
        <w:rPr>
          <w:rFonts w:cs="Times New Roman"/>
          <w:szCs w:val="24"/>
        </w:rPr>
        <w:t>Registritoimikus säilitatakse seevastu andmeid ja dokumente, mida ei kanta registrikaardile ega avalikustata avalikus toimikus (§ 27 lg 1).</w:t>
      </w:r>
      <w:r w:rsidR="00A06629" w:rsidRPr="00752FC6">
        <w:rPr>
          <w:rFonts w:cs="Times New Roman"/>
          <w:szCs w:val="24"/>
        </w:rPr>
        <w:t xml:space="preserve"> </w:t>
      </w:r>
      <w:r w:rsidRPr="00752FC6">
        <w:rPr>
          <w:rFonts w:cs="Times New Roman"/>
          <w:szCs w:val="24"/>
        </w:rPr>
        <w:t>Registritoimikuga saavad tutvuda ainult juriidiline isik ise, pädev riigiasutus ning isik, kellel notar on tuvastanud õigustatud huvi (§ 31 lg 3).</w:t>
      </w:r>
    </w:p>
    <w:p w14:paraId="2385F028" w14:textId="612EEE75" w:rsidR="0004464C" w:rsidRPr="00752FC6" w:rsidRDefault="00A60AFA" w:rsidP="00977E4A">
      <w:pPr>
        <w:spacing w:line="240" w:lineRule="auto"/>
        <w:jc w:val="both"/>
        <w:rPr>
          <w:rFonts w:cs="Times New Roman"/>
          <w:szCs w:val="24"/>
        </w:rPr>
      </w:pPr>
      <w:r w:rsidRPr="00752FC6">
        <w:rPr>
          <w:rFonts w:cs="Times New Roman"/>
          <w:szCs w:val="24"/>
        </w:rPr>
        <w:t xml:space="preserve">Paragrahvi 25 muudatuse </w:t>
      </w:r>
      <w:r w:rsidR="0004464C" w:rsidRPr="00752FC6">
        <w:rPr>
          <w:rFonts w:cs="Times New Roman"/>
          <w:szCs w:val="24"/>
        </w:rPr>
        <w:t>kohaselt säilitatakse erasihtasutuse poolt esitatud dokumen</w:t>
      </w:r>
      <w:r w:rsidRPr="00752FC6">
        <w:rPr>
          <w:rFonts w:cs="Times New Roman"/>
          <w:szCs w:val="24"/>
        </w:rPr>
        <w:t>te</w:t>
      </w:r>
      <w:r w:rsidR="0004464C" w:rsidRPr="00752FC6">
        <w:rPr>
          <w:rFonts w:cs="Times New Roman"/>
          <w:szCs w:val="24"/>
        </w:rPr>
        <w:t>, sh majandusaasta aruann</w:t>
      </w:r>
      <w:r w:rsidRPr="00752FC6">
        <w:rPr>
          <w:rFonts w:cs="Times New Roman"/>
          <w:szCs w:val="24"/>
        </w:rPr>
        <w:t>et</w:t>
      </w:r>
      <w:r w:rsidR="0004464C" w:rsidRPr="00752FC6">
        <w:rPr>
          <w:rFonts w:cs="Times New Roman"/>
          <w:szCs w:val="24"/>
        </w:rPr>
        <w:t>, asutamisotsus</w:t>
      </w:r>
      <w:r w:rsidRPr="00752FC6">
        <w:rPr>
          <w:rFonts w:cs="Times New Roman"/>
          <w:szCs w:val="24"/>
        </w:rPr>
        <w:t>t</w:t>
      </w:r>
      <w:r w:rsidR="0004464C" w:rsidRPr="00752FC6">
        <w:rPr>
          <w:rFonts w:cs="Times New Roman"/>
          <w:szCs w:val="24"/>
        </w:rPr>
        <w:t>, põhikir</w:t>
      </w:r>
      <w:r w:rsidRPr="00752FC6">
        <w:rPr>
          <w:rFonts w:cs="Times New Roman"/>
          <w:szCs w:val="24"/>
        </w:rPr>
        <w:t>ja</w:t>
      </w:r>
      <w:r w:rsidR="0004464C" w:rsidRPr="00752FC6">
        <w:rPr>
          <w:rFonts w:cs="Times New Roman"/>
          <w:szCs w:val="24"/>
        </w:rPr>
        <w:t xml:space="preserve"> jne, registritoimikus (mitte avalikus toimikus).</w:t>
      </w:r>
      <w:r w:rsidR="00B312A3" w:rsidRPr="00752FC6">
        <w:rPr>
          <w:rFonts w:cs="Times New Roman"/>
          <w:szCs w:val="24"/>
        </w:rPr>
        <w:t xml:space="preserve"> </w:t>
      </w:r>
      <w:r w:rsidR="0004464C" w:rsidRPr="00752FC6">
        <w:rPr>
          <w:rFonts w:cs="Times New Roman"/>
          <w:szCs w:val="24"/>
        </w:rPr>
        <w:t xml:space="preserve">Seevastu § 26 lõikes 1 nimetatud andmed, sh ka asutajate andmed, säilitatakse endiselt avalikus toimikus ja on sealtkaudu ka üldsusele kättesaadavad. </w:t>
      </w:r>
    </w:p>
    <w:p w14:paraId="0A5C38D9" w14:textId="77777777" w:rsidR="0045685D" w:rsidRPr="00752FC6" w:rsidRDefault="0045685D" w:rsidP="0045685D">
      <w:pPr>
        <w:jc w:val="both"/>
        <w:rPr>
          <w:rFonts w:cs="Times New Roman"/>
          <w:b/>
          <w:bCs/>
        </w:rPr>
      </w:pPr>
      <w:r w:rsidRPr="00752FC6">
        <w:rPr>
          <w:rFonts w:cs="Times New Roman"/>
          <w:b/>
          <w:bCs/>
        </w:rPr>
        <w:t>Paragrahvi 26 muutmine</w:t>
      </w:r>
    </w:p>
    <w:p w14:paraId="0EFD8200" w14:textId="77777777" w:rsidR="0045685D" w:rsidRPr="00752FC6" w:rsidRDefault="0045685D" w:rsidP="0045685D">
      <w:pPr>
        <w:jc w:val="both"/>
        <w:rPr>
          <w:rFonts w:cs="Times New Roman"/>
        </w:rPr>
      </w:pPr>
      <w:r w:rsidRPr="00752FC6">
        <w:rPr>
          <w:rFonts w:cs="Times New Roman"/>
        </w:rPr>
        <w:t xml:space="preserve">Paragrahvi 26 lõige 1 punkti 2 muudetakse, kuna edaspidi on kõigi osaühingute osanike nimekirjad äriregistri avalikus toimikus, mitte enam ainult nende osaühingute, mis on loobunud ÄS § 149 kõike 6 alusel osa võõrandamise käsutustehingu notariaalse vormi nõudest või andnud osanike nimekirja pidamise üle Eesti väärtpaberite registri pidajale.  </w:t>
      </w:r>
    </w:p>
    <w:p w14:paraId="4B568BE5" w14:textId="77777777" w:rsidR="00823326" w:rsidRPr="00752FC6" w:rsidRDefault="00823326" w:rsidP="00977E4A">
      <w:pPr>
        <w:spacing w:line="240" w:lineRule="auto"/>
        <w:jc w:val="both"/>
        <w:rPr>
          <w:rFonts w:cs="Times New Roman"/>
          <w:b/>
          <w:bCs/>
          <w:szCs w:val="24"/>
        </w:rPr>
      </w:pPr>
      <w:r w:rsidRPr="00752FC6">
        <w:rPr>
          <w:rFonts w:cs="Times New Roman"/>
          <w:b/>
          <w:bCs/>
          <w:szCs w:val="24"/>
        </w:rPr>
        <w:t>Paragrahvi 30 muutmine</w:t>
      </w:r>
    </w:p>
    <w:p w14:paraId="75C1DC88" w14:textId="6421115D" w:rsidR="00DE101B" w:rsidRPr="00752FC6" w:rsidRDefault="007B2651" w:rsidP="00977E4A">
      <w:pPr>
        <w:spacing w:line="240" w:lineRule="auto"/>
        <w:jc w:val="both"/>
        <w:rPr>
          <w:rFonts w:cs="Times New Roman"/>
          <w:szCs w:val="24"/>
        </w:rPr>
      </w:pPr>
      <w:r w:rsidRPr="00752FC6">
        <w:rPr>
          <w:rFonts w:cs="Times New Roman"/>
          <w:szCs w:val="24"/>
        </w:rPr>
        <w:t xml:space="preserve">Muudatusega sätestatakse seaduse tasandil </w:t>
      </w:r>
      <w:r w:rsidR="00536FE4" w:rsidRPr="00752FC6">
        <w:rPr>
          <w:rFonts w:cs="Times New Roman"/>
          <w:szCs w:val="24"/>
        </w:rPr>
        <w:t>äriregistris andmete, sh isikuandmete avalikustamise eesmärk.</w:t>
      </w:r>
      <w:r w:rsidR="0028282D" w:rsidRPr="00752FC6">
        <w:rPr>
          <w:rFonts w:cs="Times New Roman"/>
          <w:b/>
          <w:bCs/>
          <w:szCs w:val="24"/>
        </w:rPr>
        <w:t xml:space="preserve"> </w:t>
      </w:r>
      <w:r w:rsidR="006665D2" w:rsidRPr="00752FC6">
        <w:rPr>
          <w:rFonts w:cs="Times New Roman"/>
          <w:szCs w:val="24"/>
        </w:rPr>
        <w:t>S</w:t>
      </w:r>
      <w:r w:rsidR="00AE1457" w:rsidRPr="00752FC6">
        <w:rPr>
          <w:rFonts w:cs="Times New Roman"/>
          <w:szCs w:val="24"/>
        </w:rPr>
        <w:t>amas</w:t>
      </w:r>
      <w:r w:rsidR="006665D2" w:rsidRPr="00752FC6">
        <w:rPr>
          <w:rFonts w:cs="Times New Roman"/>
          <w:szCs w:val="24"/>
        </w:rPr>
        <w:t xml:space="preserve"> tuleb </w:t>
      </w:r>
      <w:r w:rsidR="00AE1457" w:rsidRPr="00752FC6">
        <w:rPr>
          <w:rFonts w:cs="Times New Roman"/>
          <w:szCs w:val="24"/>
        </w:rPr>
        <w:t>arvestada, et</w:t>
      </w:r>
      <w:r w:rsidR="00F97117" w:rsidRPr="00752FC6">
        <w:rPr>
          <w:rFonts w:cs="Times New Roman"/>
          <w:szCs w:val="24"/>
        </w:rPr>
        <w:t xml:space="preserve"> andmekaitsereeglid kehtivad äriregistri pidamisele olenemata </w:t>
      </w:r>
      <w:r w:rsidR="0041331F" w:rsidRPr="00752FC6">
        <w:rPr>
          <w:rFonts w:cs="Times New Roman"/>
          <w:szCs w:val="24"/>
        </w:rPr>
        <w:t xml:space="preserve">sõnaselgest </w:t>
      </w:r>
      <w:r w:rsidR="0064586B" w:rsidRPr="00752FC6">
        <w:rPr>
          <w:rFonts w:cs="Times New Roman"/>
          <w:szCs w:val="24"/>
        </w:rPr>
        <w:t>sättest</w:t>
      </w:r>
      <w:r w:rsidR="0041331F" w:rsidRPr="00752FC6">
        <w:rPr>
          <w:rFonts w:cs="Times New Roman"/>
          <w:szCs w:val="24"/>
        </w:rPr>
        <w:t xml:space="preserve"> äriregistri seaduses</w:t>
      </w:r>
      <w:r w:rsidR="00AE1457" w:rsidRPr="00752FC6">
        <w:rPr>
          <w:rFonts w:cs="Times New Roman"/>
          <w:szCs w:val="24"/>
        </w:rPr>
        <w:t xml:space="preserve"> ning registrikaardi ja avaliku toimiku avalikkuse põhimõte ei välista kohustust täita avaliku teabe seaduse nõudeid</w:t>
      </w:r>
      <w:r w:rsidR="00B75F7C" w:rsidRPr="00752FC6">
        <w:rPr>
          <w:rFonts w:cs="Times New Roman"/>
          <w:szCs w:val="24"/>
        </w:rPr>
        <w:t>.</w:t>
      </w:r>
    </w:p>
    <w:p w14:paraId="388B4A12" w14:textId="5AC6EE95" w:rsidR="0056392F" w:rsidRPr="00752FC6" w:rsidRDefault="0056392F" w:rsidP="00977E4A">
      <w:pPr>
        <w:spacing w:line="240" w:lineRule="auto"/>
        <w:jc w:val="both"/>
        <w:rPr>
          <w:rFonts w:cs="Times New Roman"/>
          <w:b/>
          <w:bCs/>
          <w:szCs w:val="24"/>
        </w:rPr>
      </w:pPr>
      <w:r w:rsidRPr="00752FC6">
        <w:rPr>
          <w:rFonts w:cs="Times New Roman"/>
          <w:b/>
          <w:bCs/>
          <w:szCs w:val="24"/>
        </w:rPr>
        <w:t>Paragrahv 31 täiendamine lõi</w:t>
      </w:r>
      <w:r w:rsidR="00A64CE9" w:rsidRPr="00752FC6">
        <w:rPr>
          <w:rFonts w:cs="Times New Roman"/>
          <w:b/>
          <w:bCs/>
          <w:szCs w:val="24"/>
        </w:rPr>
        <w:t>getega 4 – 6</w:t>
      </w:r>
    </w:p>
    <w:p w14:paraId="12DAFB3E" w14:textId="20CAD97E" w:rsidR="0056392F" w:rsidRPr="00752FC6" w:rsidRDefault="00E576B2" w:rsidP="00977E4A">
      <w:pPr>
        <w:spacing w:line="240" w:lineRule="auto"/>
        <w:jc w:val="both"/>
        <w:rPr>
          <w:rFonts w:cs="Times New Roman"/>
          <w:szCs w:val="24"/>
        </w:rPr>
      </w:pPr>
      <w:r w:rsidRPr="00752FC6">
        <w:rPr>
          <w:rFonts w:cs="Times New Roman"/>
          <w:szCs w:val="24"/>
        </w:rPr>
        <w:t xml:space="preserve">Paragrahvi </w:t>
      </w:r>
      <w:r w:rsidR="00B21139" w:rsidRPr="00752FC6">
        <w:rPr>
          <w:rFonts w:cs="Times New Roman"/>
          <w:szCs w:val="24"/>
        </w:rPr>
        <w:t xml:space="preserve">täiendatakse lõikega 4. </w:t>
      </w:r>
      <w:r w:rsidR="0056392F" w:rsidRPr="00752FC6">
        <w:rPr>
          <w:rFonts w:cs="Times New Roman"/>
          <w:szCs w:val="24"/>
        </w:rPr>
        <w:t xml:space="preserve">Kehtiva õiguse kohaselt otsustab notar, kas isikul on piisav õigustatud huvi tutvuda registri dokumentidega. Praktikas on see sageli keeruline hinnanguline küsimus, eriti erasihtasutuste puhul, kus dokumentide avalikustamine võib mõjutada nii asutaja kui </w:t>
      </w:r>
      <w:r w:rsidR="0056392F" w:rsidRPr="00752FC6">
        <w:rPr>
          <w:rFonts w:cs="Times New Roman"/>
          <w:szCs w:val="24"/>
        </w:rPr>
        <w:lastRenderedPageBreak/>
        <w:t>soodustatud isikute eraelu puutumatust.</w:t>
      </w:r>
      <w:r w:rsidR="00572D1B" w:rsidRPr="00752FC6">
        <w:rPr>
          <w:rFonts w:cs="Times New Roman"/>
          <w:szCs w:val="24"/>
        </w:rPr>
        <w:t xml:space="preserve"> </w:t>
      </w:r>
      <w:r w:rsidR="0056392F" w:rsidRPr="00752FC6">
        <w:rPr>
          <w:rFonts w:cs="Times New Roman"/>
          <w:szCs w:val="24"/>
        </w:rPr>
        <w:t>Kuna notaril ei pruugi olla piisavalt teavet sihtasutuse sisulise tegevuse ja eesmärgi kohta, on õigustatud huvi olemasolu hindamine pelgalt taotluse ja dokumentide põhjal ebaadekvaatne ning võib viia kas põhjendamatult laia või liiga kitsendava tõlgenduseni.</w:t>
      </w:r>
      <w:r w:rsidR="0093279F" w:rsidRPr="00752FC6">
        <w:rPr>
          <w:rFonts w:cs="Times New Roman"/>
          <w:szCs w:val="24"/>
        </w:rPr>
        <w:t xml:space="preserve"> </w:t>
      </w:r>
      <w:r w:rsidR="0056392F" w:rsidRPr="00752FC6">
        <w:rPr>
          <w:rFonts w:cs="Times New Roman"/>
          <w:szCs w:val="24"/>
        </w:rPr>
        <w:t>Et tagada õiglane ja läbimõeldud otsus, on otstarbekas, et sihtasutuse juhatus kuulatakse võimaluse korral ära enne dokumentidega tutvumise õiguse andmist. Juhatus saab selgitada, kas taotletav teave sisaldab tundlikke andmeid või on seotud üksnes vara haldamisega, samuti kas taotleja huvi on tegelikult õigustatud.</w:t>
      </w:r>
    </w:p>
    <w:p w14:paraId="6A56BBAC" w14:textId="07050466" w:rsidR="00A64CE9" w:rsidRPr="00752FC6" w:rsidRDefault="00A64CE9" w:rsidP="00A64CE9">
      <w:pPr>
        <w:spacing w:line="240" w:lineRule="auto"/>
        <w:jc w:val="both"/>
        <w:rPr>
          <w:rFonts w:cs="Times New Roman"/>
          <w:szCs w:val="24"/>
        </w:rPr>
      </w:pPr>
      <w:r w:rsidRPr="00752FC6">
        <w:rPr>
          <w:rFonts w:cs="Times New Roman"/>
          <w:szCs w:val="24"/>
        </w:rPr>
        <w:t xml:space="preserve">Paragrahvi 31 täiendamine lõigetega 5 ja 6. Andmekaitse kaalutlustel piiratakse eelnõuga ligipääsu välismaistele isikukoodidele ja isikukoodi asendavatele muudele tunnustele. Seepärast on vajalik kehtestada regulatsioon selle kohta, kellel ja millistel tingimustel on </w:t>
      </w:r>
      <w:r w:rsidR="007D43AC" w:rsidRPr="00752FC6">
        <w:rPr>
          <w:rFonts w:cs="Times New Roman"/>
          <w:szCs w:val="24"/>
        </w:rPr>
        <w:t xml:space="preserve">õigus </w:t>
      </w:r>
      <w:r w:rsidRPr="00752FC6">
        <w:rPr>
          <w:rFonts w:cs="Times New Roman"/>
          <w:szCs w:val="24"/>
        </w:rPr>
        <w:t xml:space="preserve">saada ligipääs välismaistele isikukoodidele või neid asendavatele muudele tunnustele. Eelnõuga antakse neile andmetele ligipääs asutustele, kellele on ligipääs vajalik oma seaduslike ülesannete täitmiseks. Samuti on võimalik üldine ligipääs saada eraõiguslikel isikutel, kui neil on õigustatud huvi neid andmeid saada (nt pangad, kindlustusettevõtted). Täpsema korra õigustatud huvi hindamise, lepingu sõlmimise ja ligipääsu andmise kohta kehtestab valdkonna eest vastutav minister määrusega. Lõikega </w:t>
      </w:r>
      <w:r w:rsidR="00E57EA6" w:rsidRPr="00752FC6">
        <w:rPr>
          <w:rFonts w:cs="Times New Roman"/>
          <w:szCs w:val="24"/>
        </w:rPr>
        <w:t>6</w:t>
      </w:r>
      <w:r w:rsidRPr="00752FC6">
        <w:rPr>
          <w:rFonts w:cs="Times New Roman"/>
          <w:szCs w:val="24"/>
        </w:rPr>
        <w:t xml:space="preserve"> sätestatakse erisus, mille kohaselt on igaühel võimalik e-äriregistrist kontrollida, kas talle teada olev välismaine isikukood või isikukoodi asendav muu tunnus on esitatud äriregistrile kui seda ühingut esindama õigustatud isiku kood või tunnus. Oluline on siinkohal märkida, et võimalik on ka olukord, kus vastaval isikul on küll õigus ühingut esindada, kuid ta on jätnud oma välismaise isikukoodi või tunnuse äriregistrile esitamata, mistõttu e-äriregistri otsing ei saa anda kinnitust, et need andmed on seotud vastava ühingu esindusõigusega.</w:t>
      </w:r>
    </w:p>
    <w:p w14:paraId="4E8997F2" w14:textId="77777777" w:rsidR="004C6ECF" w:rsidRPr="00752FC6" w:rsidRDefault="004C6ECF" w:rsidP="004C6ECF">
      <w:pPr>
        <w:jc w:val="both"/>
        <w:rPr>
          <w:rFonts w:cs="Times New Roman"/>
          <w:b/>
          <w:bCs/>
        </w:rPr>
      </w:pPr>
      <w:r w:rsidRPr="00752FC6">
        <w:rPr>
          <w:rFonts w:cs="Times New Roman"/>
          <w:b/>
          <w:bCs/>
        </w:rPr>
        <w:t>Paragrahvi 40 muutmine</w:t>
      </w:r>
    </w:p>
    <w:p w14:paraId="11BE59D9" w14:textId="65DC3AE3" w:rsidR="004C6ECF" w:rsidRPr="00752FC6" w:rsidRDefault="004C6ECF" w:rsidP="004C6ECF">
      <w:pPr>
        <w:jc w:val="both"/>
        <w:rPr>
          <w:rFonts w:cs="Times New Roman"/>
        </w:rPr>
      </w:pPr>
      <w:r w:rsidRPr="00752FC6">
        <w:rPr>
          <w:rFonts w:cs="Times New Roman"/>
        </w:rPr>
        <w:t>Paragrahvi 40 täiendatakse lõigetega 5</w:t>
      </w:r>
      <w:r w:rsidRPr="00752FC6">
        <w:rPr>
          <w:rFonts w:cs="Times New Roman"/>
          <w:vertAlign w:val="superscript"/>
        </w:rPr>
        <w:t>1</w:t>
      </w:r>
      <w:r w:rsidRPr="00752FC6">
        <w:rPr>
          <w:rFonts w:cs="Times New Roman"/>
        </w:rPr>
        <w:t xml:space="preserve"> ja 5</w:t>
      </w:r>
      <w:r w:rsidRPr="00752FC6">
        <w:rPr>
          <w:rFonts w:cs="Times New Roman"/>
          <w:vertAlign w:val="superscript"/>
        </w:rPr>
        <w:t>2</w:t>
      </w:r>
      <w:r w:rsidRPr="00752FC6">
        <w:rPr>
          <w:rFonts w:cs="Times New Roman"/>
        </w:rPr>
        <w:t xml:space="preserve"> tulenevalt sellest, et osanike nimekirja andmed avalikustatakse edaspidi äriregistri avalikus toimikus automaatselt notari teate alusel. Tingimusliku tehingu korral edastab notar teate alles siis, kui notar on veendunud, et käsutustehingus väljendatud tingimus on saabunud. See on vajalik, kuna notari teate alusel saabunud osanike nimekirja andmed avalikustatakse viivitamata ja automaatselt äriregistri avalikus toimikus ning registripidaja ei kontrolli notari teadet ega tehingu võimalikku tingimuslikkust. </w:t>
      </w:r>
    </w:p>
    <w:p w14:paraId="6EC8E121" w14:textId="3A1A3B24" w:rsidR="001E2E57" w:rsidRPr="00752FC6" w:rsidRDefault="001E2E57" w:rsidP="00977E4A">
      <w:pPr>
        <w:spacing w:line="240" w:lineRule="auto"/>
        <w:jc w:val="both"/>
        <w:rPr>
          <w:rFonts w:cs="Times New Roman"/>
          <w:b/>
          <w:szCs w:val="24"/>
        </w:rPr>
      </w:pPr>
      <w:r w:rsidRPr="00752FC6">
        <w:rPr>
          <w:rFonts w:cs="Times New Roman"/>
          <w:b/>
          <w:szCs w:val="24"/>
        </w:rPr>
        <w:t>Paragrahvi 41 muutmine</w:t>
      </w:r>
    </w:p>
    <w:p w14:paraId="407DBD73" w14:textId="47C769B3" w:rsidR="001E2E57" w:rsidRPr="00752FC6" w:rsidRDefault="00B83F14" w:rsidP="00977E4A">
      <w:pPr>
        <w:spacing w:line="240" w:lineRule="auto"/>
        <w:jc w:val="both"/>
        <w:rPr>
          <w:rFonts w:cs="Times New Roman"/>
          <w:szCs w:val="24"/>
        </w:rPr>
      </w:pPr>
      <w:r w:rsidRPr="00752FC6">
        <w:rPr>
          <w:rFonts w:cs="Times New Roman"/>
          <w:szCs w:val="24"/>
        </w:rPr>
        <w:t>Paragrahvi 41 lõikest 2 jäetakse välja sõna „juriidili</w:t>
      </w:r>
      <w:r w:rsidR="73E9D4C7" w:rsidRPr="00752FC6">
        <w:rPr>
          <w:rFonts w:cs="Times New Roman"/>
          <w:szCs w:val="24"/>
        </w:rPr>
        <w:t>selt</w:t>
      </w:r>
      <w:r w:rsidRPr="00752FC6">
        <w:rPr>
          <w:rFonts w:cs="Times New Roman"/>
          <w:szCs w:val="24"/>
        </w:rPr>
        <w:t xml:space="preserve">“, sest lisadokumente peab </w:t>
      </w:r>
      <w:r w:rsidR="00BD6E88" w:rsidRPr="00752FC6">
        <w:rPr>
          <w:rFonts w:cs="Times New Roman"/>
          <w:szCs w:val="24"/>
        </w:rPr>
        <w:t>registripidaja saama nõuda ka seadusesse lisatava § 37</w:t>
      </w:r>
      <w:r w:rsidR="00BD6E88" w:rsidRPr="00752FC6">
        <w:rPr>
          <w:rFonts w:cs="Times New Roman"/>
          <w:szCs w:val="24"/>
          <w:vertAlign w:val="superscript"/>
        </w:rPr>
        <w:t>1</w:t>
      </w:r>
      <w:r w:rsidR="00BD6E88" w:rsidRPr="00752FC6">
        <w:rPr>
          <w:rFonts w:cs="Times New Roman"/>
          <w:szCs w:val="24"/>
        </w:rPr>
        <w:t xml:space="preserve"> alusel füüsilistelt isikutelt. </w:t>
      </w:r>
    </w:p>
    <w:p w14:paraId="2F55A988" w14:textId="2B719C16" w:rsidR="001776CE" w:rsidRPr="00752FC6" w:rsidRDefault="001776CE" w:rsidP="00977E4A">
      <w:pPr>
        <w:spacing w:line="240" w:lineRule="auto"/>
        <w:jc w:val="both"/>
        <w:rPr>
          <w:rFonts w:cs="Times New Roman"/>
          <w:b/>
          <w:szCs w:val="24"/>
        </w:rPr>
      </w:pPr>
      <w:r w:rsidRPr="00752FC6">
        <w:rPr>
          <w:rFonts w:cs="Times New Roman"/>
          <w:b/>
          <w:szCs w:val="24"/>
        </w:rPr>
        <w:t>Paragrahvi 42 muutmine</w:t>
      </w:r>
    </w:p>
    <w:p w14:paraId="609472DF" w14:textId="324CF022" w:rsidR="00C82D3B" w:rsidRPr="00752FC6" w:rsidRDefault="006139E3" w:rsidP="00977E4A">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Pr="00752FC6">
        <w:rPr>
          <w:rFonts w:cs="Times New Roman"/>
          <w:szCs w:val="24"/>
        </w:rPr>
        <w:t>järgi võib</w:t>
      </w:r>
      <w:r w:rsidR="008047A1" w:rsidRPr="00752FC6">
        <w:rPr>
          <w:rFonts w:cs="Times New Roman"/>
          <w:szCs w:val="24"/>
        </w:rPr>
        <w:t xml:space="preserve"> audiitorettevõtjaks olla nii äriühing kui </w:t>
      </w:r>
      <w:r w:rsidR="003C421D" w:rsidRPr="00752FC6">
        <w:rPr>
          <w:rFonts w:cs="Times New Roman"/>
          <w:szCs w:val="24"/>
        </w:rPr>
        <w:t xml:space="preserve">ka </w:t>
      </w:r>
      <w:r w:rsidR="008047A1" w:rsidRPr="00752FC6">
        <w:rPr>
          <w:rFonts w:cs="Times New Roman"/>
          <w:szCs w:val="24"/>
        </w:rPr>
        <w:t>füüsilisest isikust ettevõtjana tegutsev vandeaudiitor. Seega on audiitorettevõtja juriidili</w:t>
      </w:r>
      <w:r w:rsidR="00313A51" w:rsidRPr="00752FC6">
        <w:rPr>
          <w:rFonts w:cs="Times New Roman"/>
          <w:szCs w:val="24"/>
        </w:rPr>
        <w:t>n</w:t>
      </w:r>
      <w:r w:rsidR="008047A1" w:rsidRPr="00752FC6">
        <w:rPr>
          <w:rFonts w:cs="Times New Roman"/>
          <w:szCs w:val="24"/>
        </w:rPr>
        <w:t>e isik, kellel ei ole isikuandmeid</w:t>
      </w:r>
      <w:r w:rsidR="00313A51" w:rsidRPr="00752FC6">
        <w:rPr>
          <w:rFonts w:cs="Times New Roman"/>
          <w:szCs w:val="24"/>
        </w:rPr>
        <w:t>,</w:t>
      </w:r>
      <w:r w:rsidR="008047A1" w:rsidRPr="00752FC6">
        <w:rPr>
          <w:rFonts w:cs="Times New Roman"/>
          <w:szCs w:val="24"/>
        </w:rPr>
        <w:t xml:space="preserve"> vaid </w:t>
      </w:r>
      <w:r w:rsidR="00313A51" w:rsidRPr="00752FC6">
        <w:rPr>
          <w:rFonts w:cs="Times New Roman"/>
          <w:szCs w:val="24"/>
        </w:rPr>
        <w:t xml:space="preserve">on </w:t>
      </w:r>
      <w:r w:rsidR="008047A1" w:rsidRPr="00752FC6">
        <w:rPr>
          <w:rFonts w:cs="Times New Roman"/>
          <w:szCs w:val="24"/>
        </w:rPr>
        <w:t>registriandmed.</w:t>
      </w:r>
    </w:p>
    <w:p w14:paraId="609472E0" w14:textId="6E912BB6" w:rsidR="00C82D3B" w:rsidRPr="00752FC6" w:rsidRDefault="008C6133" w:rsidP="00977E4A">
      <w:pPr>
        <w:spacing w:line="240" w:lineRule="auto"/>
        <w:jc w:val="both"/>
        <w:rPr>
          <w:rFonts w:cs="Times New Roman"/>
          <w:szCs w:val="24"/>
        </w:rPr>
      </w:pPr>
      <w:r w:rsidRPr="00752FC6">
        <w:rPr>
          <w:rFonts w:cs="Times New Roman"/>
          <w:bCs/>
          <w:szCs w:val="24"/>
        </w:rPr>
        <w:t>L</w:t>
      </w:r>
      <w:r w:rsidR="00B5009A" w:rsidRPr="00752FC6">
        <w:rPr>
          <w:rFonts w:cs="Times New Roman"/>
          <w:bCs/>
          <w:szCs w:val="24"/>
        </w:rPr>
        <w:t>õike 3 punktist 4</w:t>
      </w:r>
      <w:r w:rsidR="00313A51" w:rsidRPr="00752FC6">
        <w:rPr>
          <w:rFonts w:cs="Times New Roman"/>
          <w:szCs w:val="24"/>
        </w:rPr>
        <w:t xml:space="preserve"> jäetakse välja</w:t>
      </w:r>
      <w:r w:rsidR="008047A1" w:rsidRPr="00752FC6">
        <w:rPr>
          <w:rFonts w:cs="Times New Roman"/>
          <w:szCs w:val="24"/>
        </w:rPr>
        <w:t xml:space="preserve"> pankade pakutava n</w:t>
      </w:r>
      <w:r w:rsidR="0065566D" w:rsidRPr="00752FC6">
        <w:rPr>
          <w:rFonts w:cs="Times New Roman"/>
          <w:szCs w:val="24"/>
        </w:rPr>
        <w:t>-ö</w:t>
      </w:r>
      <w:r w:rsidR="008047A1" w:rsidRPr="00752FC6">
        <w:rPr>
          <w:rFonts w:cs="Times New Roman"/>
          <w:szCs w:val="24"/>
        </w:rPr>
        <w:t xml:space="preserve"> stardikonto teenuse kasutamise võimalus</w:t>
      </w:r>
      <w:r w:rsidR="00195758" w:rsidRPr="00752FC6">
        <w:rPr>
          <w:rFonts w:cs="Times New Roman"/>
          <w:szCs w:val="24"/>
        </w:rPr>
        <w:t xml:space="preserve"> (vt selgitus eelnõu § </w:t>
      </w:r>
      <w:r w:rsidR="00CD0D40" w:rsidRPr="00752FC6">
        <w:rPr>
          <w:rFonts w:cs="Times New Roman"/>
          <w:szCs w:val="24"/>
        </w:rPr>
        <w:t>7</w:t>
      </w:r>
      <w:r w:rsidR="00195758" w:rsidRPr="00752FC6">
        <w:rPr>
          <w:rFonts w:cs="Times New Roman"/>
          <w:szCs w:val="24"/>
        </w:rPr>
        <w:t xml:space="preserve"> kohta).</w:t>
      </w:r>
    </w:p>
    <w:p w14:paraId="2E172B1E" w14:textId="1148C88D" w:rsidR="008C6133" w:rsidRPr="00752FC6" w:rsidRDefault="008C6133" w:rsidP="00977E4A">
      <w:pPr>
        <w:pStyle w:val="Vahedeta"/>
        <w:spacing w:after="160"/>
      </w:pPr>
      <w:r w:rsidRPr="00752FC6">
        <w:rPr>
          <w:b/>
        </w:rPr>
        <w:t>Paragrahvi 43 muutmine</w:t>
      </w:r>
      <w:r w:rsidR="008047A1" w:rsidRPr="00752FC6">
        <w:t xml:space="preserve"> </w:t>
      </w:r>
    </w:p>
    <w:p w14:paraId="526562E2" w14:textId="4C17E1DD" w:rsidR="00ED26D5" w:rsidRPr="00752FC6" w:rsidRDefault="00861EC8" w:rsidP="00977E4A">
      <w:pPr>
        <w:pStyle w:val="Vahedeta"/>
        <w:spacing w:after="160"/>
      </w:pPr>
      <w:r w:rsidRPr="00752FC6">
        <w:t>Muudatusega lisatakse registripidajale võimalus</w:t>
      </w:r>
      <w:r w:rsidR="002A1961" w:rsidRPr="00752FC6">
        <w:t xml:space="preserve"> kasutada </w:t>
      </w:r>
      <w:r w:rsidRPr="00752FC6">
        <w:t>registri</w:t>
      </w:r>
      <w:r w:rsidR="002A1961" w:rsidRPr="00752FC6">
        <w:t xml:space="preserve">kannete kinnitamiseks e-templit, </w:t>
      </w:r>
      <w:r w:rsidR="00685B56" w:rsidRPr="00752FC6">
        <w:t>mis loob</w:t>
      </w:r>
      <w:r w:rsidR="002A1961" w:rsidRPr="00752FC6">
        <w:t xml:space="preserve"> eeldused vajaduse</w:t>
      </w:r>
      <w:r w:rsidR="00B14962" w:rsidRPr="00752FC6">
        <w:t xml:space="preserve"> korra</w:t>
      </w:r>
      <w:r w:rsidR="002A1961" w:rsidRPr="00752FC6">
        <w:t xml:space="preserve">l </w:t>
      </w:r>
      <w:r w:rsidR="00685B56" w:rsidRPr="00752FC6">
        <w:t>äriregistri protsesside automatiseerimiseks</w:t>
      </w:r>
      <w:r w:rsidR="002A1961" w:rsidRPr="00752FC6">
        <w:t xml:space="preserve">. </w:t>
      </w:r>
    </w:p>
    <w:p w14:paraId="2A193E44" w14:textId="5C9ED7E3" w:rsidR="000C4A4F" w:rsidRPr="00752FC6" w:rsidRDefault="000C4A4F" w:rsidP="00977E4A">
      <w:pPr>
        <w:spacing w:line="240" w:lineRule="auto"/>
        <w:jc w:val="both"/>
        <w:rPr>
          <w:rFonts w:cs="Times New Roman"/>
          <w:b/>
          <w:szCs w:val="24"/>
        </w:rPr>
      </w:pPr>
      <w:r w:rsidRPr="00752FC6">
        <w:rPr>
          <w:rFonts w:cs="Times New Roman"/>
          <w:b/>
          <w:szCs w:val="24"/>
        </w:rPr>
        <w:lastRenderedPageBreak/>
        <w:t xml:space="preserve">Paragrahvi 46 muutmine </w:t>
      </w:r>
    </w:p>
    <w:p w14:paraId="22AD06EA" w14:textId="57E4AFF6" w:rsidR="000C4A4F" w:rsidRPr="00752FC6" w:rsidRDefault="0099049F" w:rsidP="00977E4A">
      <w:pPr>
        <w:spacing w:line="240" w:lineRule="auto"/>
        <w:jc w:val="both"/>
        <w:rPr>
          <w:rFonts w:cs="Times New Roman"/>
          <w:bCs/>
          <w:szCs w:val="24"/>
        </w:rPr>
      </w:pPr>
      <w:r w:rsidRPr="00752FC6">
        <w:rPr>
          <w:rFonts w:cs="Times New Roman"/>
          <w:bCs/>
          <w:szCs w:val="24"/>
        </w:rPr>
        <w:t>Muudatusega jäetakse välja nõue, mille kohaselt tuleb määruskaebuse läbi vaatamine suunata menetlemiseks määruse teinud kohtunikuabile</w:t>
      </w:r>
      <w:r w:rsidR="005739AF" w:rsidRPr="00752FC6">
        <w:rPr>
          <w:rFonts w:cs="Times New Roman"/>
          <w:bCs/>
          <w:szCs w:val="24"/>
        </w:rPr>
        <w:t>, sest p</w:t>
      </w:r>
      <w:r w:rsidR="009A0BAC" w:rsidRPr="00752FC6">
        <w:rPr>
          <w:rFonts w:cs="Times New Roman"/>
          <w:bCs/>
          <w:szCs w:val="24"/>
        </w:rPr>
        <w:t>raktikas ei ole alati võimalik</w:t>
      </w:r>
      <w:r w:rsidR="00685211" w:rsidRPr="00752FC6">
        <w:rPr>
          <w:rFonts w:cs="Times New Roman"/>
          <w:bCs/>
          <w:szCs w:val="24"/>
        </w:rPr>
        <w:t xml:space="preserve"> </w:t>
      </w:r>
      <w:r w:rsidR="007705EE" w:rsidRPr="00752FC6">
        <w:rPr>
          <w:rFonts w:cs="Times New Roman"/>
          <w:bCs/>
          <w:szCs w:val="24"/>
        </w:rPr>
        <w:t>(nt</w:t>
      </w:r>
      <w:r w:rsidR="00685211" w:rsidRPr="00752FC6">
        <w:rPr>
          <w:rFonts w:cs="Times New Roman"/>
          <w:bCs/>
          <w:szCs w:val="24"/>
        </w:rPr>
        <w:t xml:space="preserve"> puhkuse või tööl</w:t>
      </w:r>
      <w:r w:rsidR="006A02F6" w:rsidRPr="00752FC6">
        <w:rPr>
          <w:rFonts w:cs="Times New Roman"/>
          <w:bCs/>
          <w:szCs w:val="24"/>
        </w:rPr>
        <w:t>t lahkumise tõttu</w:t>
      </w:r>
      <w:r w:rsidR="007705EE" w:rsidRPr="00752FC6">
        <w:rPr>
          <w:rFonts w:cs="Times New Roman"/>
          <w:bCs/>
          <w:szCs w:val="24"/>
        </w:rPr>
        <w:t>)</w:t>
      </w:r>
      <w:r w:rsidR="006A02F6" w:rsidRPr="00752FC6">
        <w:rPr>
          <w:rFonts w:cs="Times New Roman"/>
          <w:bCs/>
          <w:szCs w:val="24"/>
        </w:rPr>
        <w:t xml:space="preserve"> määruskaebuse läbivaatamine sama kohtunikuabi poolt, kes tegi esialgse määruse. </w:t>
      </w:r>
    </w:p>
    <w:p w14:paraId="6147AC4B" w14:textId="40AF5DC4" w:rsidR="0026586A" w:rsidRPr="00752FC6" w:rsidRDefault="0026586A" w:rsidP="00977E4A">
      <w:pPr>
        <w:spacing w:line="240" w:lineRule="auto"/>
        <w:jc w:val="both"/>
        <w:rPr>
          <w:rFonts w:cs="Times New Roman"/>
          <w:b/>
          <w:szCs w:val="24"/>
        </w:rPr>
      </w:pPr>
      <w:r w:rsidRPr="00752FC6">
        <w:rPr>
          <w:rFonts w:cs="Times New Roman"/>
          <w:b/>
          <w:szCs w:val="24"/>
        </w:rPr>
        <w:t>Paragrahvi 47 muutmine</w:t>
      </w:r>
      <w:r w:rsidR="00190849" w:rsidRPr="00752FC6">
        <w:rPr>
          <w:rFonts w:cs="Times New Roman"/>
          <w:b/>
          <w:szCs w:val="24"/>
        </w:rPr>
        <w:t xml:space="preserve"> </w:t>
      </w:r>
    </w:p>
    <w:p w14:paraId="609472E2" w14:textId="3AE9A66A" w:rsidR="00C82D3B" w:rsidRPr="00752FC6" w:rsidRDefault="008047A1" w:rsidP="00977E4A">
      <w:pPr>
        <w:spacing w:line="240" w:lineRule="auto"/>
        <w:jc w:val="both"/>
        <w:rPr>
          <w:rFonts w:cs="Times New Roman"/>
          <w:szCs w:val="24"/>
        </w:rPr>
      </w:pPr>
      <w:r w:rsidRPr="00752FC6">
        <w:rPr>
          <w:rFonts w:cs="Times New Roman"/>
          <w:szCs w:val="24"/>
        </w:rPr>
        <w:t xml:space="preserve">Muudetakse </w:t>
      </w:r>
      <w:proofErr w:type="spellStart"/>
      <w:r w:rsidRPr="00752FC6">
        <w:rPr>
          <w:rFonts w:cs="Times New Roman"/>
          <w:szCs w:val="24"/>
        </w:rPr>
        <w:t>ÄRS</w:t>
      </w:r>
      <w:r w:rsidR="00942F22" w:rsidRPr="00752FC6">
        <w:rPr>
          <w:rFonts w:cs="Times New Roman"/>
          <w:szCs w:val="24"/>
        </w:rPr>
        <w:t>-i</w:t>
      </w:r>
      <w:proofErr w:type="spellEnd"/>
      <w:r w:rsidRPr="00752FC6">
        <w:rPr>
          <w:rFonts w:cs="Times New Roman"/>
          <w:szCs w:val="24"/>
        </w:rPr>
        <w:t xml:space="preserve"> § 47 lõike 3 punkti 3 sõnastust. Kui praegu on </w:t>
      </w:r>
      <w:r w:rsidR="0026586A" w:rsidRPr="00752FC6">
        <w:rPr>
          <w:rFonts w:cs="Times New Roman"/>
          <w:szCs w:val="24"/>
        </w:rPr>
        <w:t xml:space="preserve">seaduses </w:t>
      </w:r>
      <w:r w:rsidRPr="00752FC6">
        <w:rPr>
          <w:rFonts w:cs="Times New Roman"/>
          <w:szCs w:val="24"/>
        </w:rPr>
        <w:t xml:space="preserve">ette nähtud, et registripidaja teeb Euroopa Liidu äriregistrite sidestamise süsteemi kaudu viivitamata kättesaadavaks teabe piiriülese ühinemise jõustumise kohta, siis praktikas vahetab registripidaja nimetatud süsteemi kaudu tõendeid piiriüleste ühinemiste, jagunemiste ja ümberkujundamiste kohta. </w:t>
      </w:r>
    </w:p>
    <w:p w14:paraId="1CAA92A6" w14:textId="12547524" w:rsidR="0027011B" w:rsidRPr="00752FC6" w:rsidRDefault="0027011B" w:rsidP="00977E4A">
      <w:pPr>
        <w:spacing w:line="240" w:lineRule="auto"/>
        <w:jc w:val="both"/>
        <w:rPr>
          <w:rFonts w:cs="Times New Roman"/>
          <w:szCs w:val="24"/>
        </w:rPr>
      </w:pPr>
      <w:r w:rsidRPr="00752FC6">
        <w:rPr>
          <w:rFonts w:cs="Times New Roman"/>
          <w:b/>
          <w:bCs/>
          <w:szCs w:val="24"/>
        </w:rPr>
        <w:t>Paragrahvi 53 muutmine</w:t>
      </w:r>
      <w:r w:rsidR="008047A1" w:rsidRPr="00752FC6">
        <w:rPr>
          <w:rFonts w:cs="Times New Roman"/>
          <w:szCs w:val="24"/>
        </w:rPr>
        <w:t xml:space="preserve"> </w:t>
      </w:r>
    </w:p>
    <w:p w14:paraId="609472E3" w14:textId="33779ABD" w:rsidR="00C82D3B" w:rsidRPr="00752FC6" w:rsidRDefault="1F7E2E75" w:rsidP="00977E4A">
      <w:pPr>
        <w:spacing w:line="240" w:lineRule="auto"/>
        <w:jc w:val="both"/>
        <w:rPr>
          <w:rFonts w:cs="Times New Roman"/>
          <w:szCs w:val="24"/>
        </w:rPr>
      </w:pPr>
      <w:r w:rsidRPr="00752FC6">
        <w:rPr>
          <w:rFonts w:cs="Times New Roman"/>
          <w:szCs w:val="24"/>
        </w:rPr>
        <w:t xml:space="preserve">Muudatusega laiendatakse </w:t>
      </w:r>
      <w:proofErr w:type="spellStart"/>
      <w:r w:rsidR="63E009A4" w:rsidRPr="00752FC6">
        <w:rPr>
          <w:rFonts w:cs="Times New Roman"/>
          <w:szCs w:val="24"/>
        </w:rPr>
        <w:t>ÄRS</w:t>
      </w:r>
      <w:r w:rsidR="1EBCDB14" w:rsidRPr="00752FC6">
        <w:rPr>
          <w:rFonts w:cs="Times New Roman"/>
          <w:szCs w:val="24"/>
        </w:rPr>
        <w:t>-i</w:t>
      </w:r>
      <w:proofErr w:type="spellEnd"/>
      <w:r w:rsidR="63E009A4" w:rsidRPr="00752FC6">
        <w:rPr>
          <w:rFonts w:cs="Times New Roman"/>
          <w:szCs w:val="24"/>
        </w:rPr>
        <w:t xml:space="preserve"> § </w:t>
      </w:r>
      <w:r w:rsidR="64AEE8BD" w:rsidRPr="00752FC6">
        <w:rPr>
          <w:rFonts w:cs="Times New Roman"/>
          <w:szCs w:val="24"/>
        </w:rPr>
        <w:t>53 l</w:t>
      </w:r>
      <w:r w:rsidR="1EBCDB14" w:rsidRPr="00752FC6">
        <w:rPr>
          <w:rFonts w:cs="Times New Roman"/>
          <w:szCs w:val="24"/>
        </w:rPr>
        <w:t>õi</w:t>
      </w:r>
      <w:r w:rsidR="49508065" w:rsidRPr="00752FC6">
        <w:rPr>
          <w:rFonts w:cs="Times New Roman"/>
          <w:szCs w:val="24"/>
        </w:rPr>
        <w:t>gete</w:t>
      </w:r>
      <w:r w:rsidR="64AEE8BD" w:rsidRPr="00752FC6">
        <w:rPr>
          <w:rFonts w:cs="Times New Roman"/>
          <w:szCs w:val="24"/>
        </w:rPr>
        <w:t xml:space="preserve"> 2</w:t>
      </w:r>
      <w:r w:rsidR="63E009A4" w:rsidRPr="00752FC6">
        <w:rPr>
          <w:rFonts w:cs="Times New Roman"/>
          <w:szCs w:val="24"/>
        </w:rPr>
        <w:t xml:space="preserve"> </w:t>
      </w:r>
      <w:r w:rsidR="49508065" w:rsidRPr="00752FC6">
        <w:rPr>
          <w:rFonts w:cs="Times New Roman"/>
          <w:szCs w:val="24"/>
        </w:rPr>
        <w:t xml:space="preserve">ja 3 </w:t>
      </w:r>
      <w:r w:rsidRPr="00752FC6">
        <w:rPr>
          <w:rFonts w:cs="Times New Roman"/>
          <w:szCs w:val="24"/>
        </w:rPr>
        <w:t xml:space="preserve">kehtivust lisaks juriidilistele isikutele ka füüsilistele isikutele. Enne 01.02.2023 kehtinud samasisuline säte äriseadustiku §-s 61 võimaldas </w:t>
      </w:r>
      <w:r w:rsidR="35D45BE4" w:rsidRPr="00752FC6">
        <w:rPr>
          <w:rFonts w:cs="Times New Roman"/>
          <w:szCs w:val="24"/>
        </w:rPr>
        <w:t xml:space="preserve">teha </w:t>
      </w:r>
      <w:r w:rsidR="49508065" w:rsidRPr="00752FC6">
        <w:rPr>
          <w:rFonts w:cs="Times New Roman"/>
          <w:szCs w:val="24"/>
        </w:rPr>
        <w:t>avalduseta kande</w:t>
      </w:r>
      <w:r w:rsidR="494FB6C0" w:rsidRPr="00752FC6">
        <w:rPr>
          <w:rFonts w:cs="Times New Roman"/>
          <w:szCs w:val="24"/>
        </w:rPr>
        <w:t xml:space="preserve"> </w:t>
      </w:r>
      <w:r w:rsidRPr="00752FC6">
        <w:rPr>
          <w:rFonts w:cs="Times New Roman"/>
          <w:szCs w:val="24"/>
        </w:rPr>
        <w:t xml:space="preserve">ka füüsilisest isikust ettevõtjate ja välismaa äriühingute filiaalide puhul, kasutades </w:t>
      </w:r>
      <w:r w:rsidR="1EBCDB14" w:rsidRPr="00752FC6">
        <w:rPr>
          <w:rFonts w:cs="Times New Roman"/>
          <w:szCs w:val="24"/>
        </w:rPr>
        <w:t>„</w:t>
      </w:r>
      <w:r w:rsidRPr="00752FC6">
        <w:rPr>
          <w:rFonts w:cs="Times New Roman"/>
          <w:szCs w:val="24"/>
        </w:rPr>
        <w:t>juriidilise isiku</w:t>
      </w:r>
      <w:r w:rsidR="1EBCDB14" w:rsidRPr="00752FC6">
        <w:rPr>
          <w:rFonts w:cs="Times New Roman"/>
          <w:szCs w:val="24"/>
        </w:rPr>
        <w:t>“</w:t>
      </w:r>
      <w:r w:rsidRPr="00752FC6">
        <w:rPr>
          <w:rFonts w:cs="Times New Roman"/>
          <w:szCs w:val="24"/>
        </w:rPr>
        <w:t xml:space="preserve"> asemel mõistet </w:t>
      </w:r>
      <w:r w:rsidR="1EBCDB14" w:rsidRPr="00752FC6">
        <w:rPr>
          <w:rFonts w:cs="Times New Roman"/>
          <w:szCs w:val="24"/>
        </w:rPr>
        <w:t>„</w:t>
      </w:r>
      <w:r w:rsidRPr="00752FC6">
        <w:rPr>
          <w:rFonts w:cs="Times New Roman"/>
          <w:szCs w:val="24"/>
        </w:rPr>
        <w:t>ettevõtja</w:t>
      </w:r>
      <w:r w:rsidR="1EBCDB14" w:rsidRPr="00752FC6">
        <w:rPr>
          <w:rFonts w:cs="Times New Roman"/>
          <w:szCs w:val="24"/>
        </w:rPr>
        <w:t>“</w:t>
      </w:r>
      <w:r w:rsidRPr="00752FC6">
        <w:rPr>
          <w:rFonts w:cs="Times New Roman"/>
          <w:szCs w:val="24"/>
        </w:rPr>
        <w:t xml:space="preserve">. Vastavasisulise sätte viimisel äriregistri seadusse ei olnud eesmärk piirata registripidaja poolt </w:t>
      </w:r>
      <w:proofErr w:type="spellStart"/>
      <w:r w:rsidRPr="00752FC6">
        <w:rPr>
          <w:rFonts w:cs="Times New Roman"/>
          <w:szCs w:val="24"/>
        </w:rPr>
        <w:t>järelevalvatavate</w:t>
      </w:r>
      <w:proofErr w:type="spellEnd"/>
      <w:r w:rsidRPr="00752FC6">
        <w:rPr>
          <w:rFonts w:cs="Times New Roman"/>
          <w:szCs w:val="24"/>
        </w:rPr>
        <w:t xml:space="preserve"> isikute ringi üksnes juriidiliste isikutega. Seepärast asendatakse äriregistri seaduse §-s 53 mõiste </w:t>
      </w:r>
      <w:r w:rsidR="1EBCDB14" w:rsidRPr="00752FC6">
        <w:rPr>
          <w:rFonts w:cs="Times New Roman"/>
          <w:szCs w:val="24"/>
        </w:rPr>
        <w:t>„</w:t>
      </w:r>
      <w:r w:rsidRPr="00752FC6">
        <w:rPr>
          <w:rFonts w:cs="Times New Roman"/>
          <w:szCs w:val="24"/>
        </w:rPr>
        <w:t>juriidiline isik</w:t>
      </w:r>
      <w:r w:rsidR="1EBCDB14" w:rsidRPr="00752FC6">
        <w:rPr>
          <w:rFonts w:cs="Times New Roman"/>
          <w:szCs w:val="24"/>
        </w:rPr>
        <w:t>“</w:t>
      </w:r>
      <w:r w:rsidRPr="00752FC6">
        <w:rPr>
          <w:rFonts w:cs="Times New Roman"/>
          <w:szCs w:val="24"/>
        </w:rPr>
        <w:t xml:space="preserve"> laiema mõistega </w:t>
      </w:r>
      <w:r w:rsidR="1EBCDB14" w:rsidRPr="00752FC6">
        <w:rPr>
          <w:rFonts w:cs="Times New Roman"/>
          <w:szCs w:val="24"/>
        </w:rPr>
        <w:t>„</w:t>
      </w:r>
      <w:r w:rsidRPr="00752FC6">
        <w:rPr>
          <w:rFonts w:cs="Times New Roman"/>
          <w:szCs w:val="24"/>
        </w:rPr>
        <w:t>isik</w:t>
      </w:r>
      <w:r w:rsidR="1EBCDB14" w:rsidRPr="00752FC6">
        <w:rPr>
          <w:rFonts w:cs="Times New Roman"/>
          <w:szCs w:val="24"/>
        </w:rPr>
        <w:t>“</w:t>
      </w:r>
      <w:r w:rsidRPr="00752FC6">
        <w:rPr>
          <w:rFonts w:cs="Times New Roman"/>
          <w:szCs w:val="24"/>
        </w:rPr>
        <w:t>, mi</w:t>
      </w:r>
      <w:r w:rsidR="51EEEF1E" w:rsidRPr="00752FC6">
        <w:rPr>
          <w:rFonts w:cs="Times New Roman"/>
          <w:szCs w:val="24"/>
        </w:rPr>
        <w:t>lle all mõistetakse</w:t>
      </w:r>
      <w:r w:rsidRPr="00752FC6">
        <w:rPr>
          <w:rFonts w:cs="Times New Roman"/>
          <w:szCs w:val="24"/>
        </w:rPr>
        <w:t xml:space="preserve"> nii juriidilisi kui </w:t>
      </w:r>
      <w:r w:rsidR="1EBCDB14" w:rsidRPr="00752FC6">
        <w:rPr>
          <w:rFonts w:cs="Times New Roman"/>
          <w:szCs w:val="24"/>
        </w:rPr>
        <w:t xml:space="preserve">ka </w:t>
      </w:r>
      <w:r w:rsidRPr="00752FC6">
        <w:rPr>
          <w:rFonts w:cs="Times New Roman"/>
          <w:szCs w:val="24"/>
        </w:rPr>
        <w:t>füüsilisi isikuid.</w:t>
      </w:r>
    </w:p>
    <w:p w14:paraId="424D98C6" w14:textId="529E5D75" w:rsidR="003D6230" w:rsidRPr="00752FC6" w:rsidRDefault="1563BCA4" w:rsidP="00977E4A">
      <w:pPr>
        <w:spacing w:line="240" w:lineRule="auto"/>
        <w:jc w:val="both"/>
        <w:rPr>
          <w:rFonts w:cs="Times New Roman"/>
          <w:b/>
          <w:bCs/>
          <w:szCs w:val="24"/>
        </w:rPr>
      </w:pPr>
      <w:r w:rsidRPr="00752FC6">
        <w:rPr>
          <w:rFonts w:cs="Times New Roman"/>
          <w:szCs w:val="24"/>
        </w:rPr>
        <w:t xml:space="preserve">Paragrahvi 53 lisatakse lõige 4, mille kohaselt saab kohtunikuabi </w:t>
      </w:r>
      <w:r w:rsidR="008162B4" w:rsidRPr="00752FC6">
        <w:rPr>
          <w:rFonts w:cs="Times New Roman"/>
          <w:szCs w:val="24"/>
        </w:rPr>
        <w:t>parandada õiguslikku tähendust mitteomavad kirjavead ja muud ilmsed eksimused</w:t>
      </w:r>
      <w:r w:rsidR="005665A9" w:rsidRPr="00752FC6">
        <w:rPr>
          <w:rFonts w:cs="Times New Roman"/>
          <w:szCs w:val="24"/>
        </w:rPr>
        <w:t xml:space="preserve"> ametiülesande korras, </w:t>
      </w:r>
      <w:r w:rsidRPr="00752FC6">
        <w:rPr>
          <w:rFonts w:cs="Times New Roman"/>
          <w:szCs w:val="24"/>
        </w:rPr>
        <w:t xml:space="preserve">sealjuures </w:t>
      </w:r>
      <w:r w:rsidR="00B80DF3" w:rsidRPr="00752FC6">
        <w:rPr>
          <w:rFonts w:cs="Times New Roman"/>
          <w:szCs w:val="24"/>
        </w:rPr>
        <w:t>peab</w:t>
      </w:r>
      <w:r w:rsidRPr="00752FC6">
        <w:rPr>
          <w:rFonts w:cs="Times New Roman"/>
          <w:szCs w:val="24"/>
        </w:rPr>
        <w:t xml:space="preserve"> menetlustarkvarasse </w:t>
      </w:r>
      <w:r w:rsidR="00B80DF3" w:rsidRPr="00752FC6">
        <w:rPr>
          <w:rFonts w:cs="Times New Roman"/>
          <w:szCs w:val="24"/>
        </w:rPr>
        <w:t xml:space="preserve">jääma </w:t>
      </w:r>
      <w:r w:rsidRPr="00752FC6">
        <w:rPr>
          <w:rFonts w:cs="Times New Roman"/>
          <w:szCs w:val="24"/>
        </w:rPr>
        <w:t xml:space="preserve">sellest ka jälg. </w:t>
      </w:r>
      <w:r w:rsidR="1233B8CC" w:rsidRPr="00752FC6">
        <w:rPr>
          <w:rFonts w:cs="Times New Roman"/>
          <w:szCs w:val="24"/>
        </w:rPr>
        <w:t>Mõnikord</w:t>
      </w:r>
      <w:r w:rsidR="17D9CEC1" w:rsidRPr="00752FC6">
        <w:rPr>
          <w:rFonts w:cs="Times New Roman"/>
          <w:szCs w:val="24"/>
        </w:rPr>
        <w:t xml:space="preserve"> on </w:t>
      </w:r>
      <w:r w:rsidR="1233B8CC" w:rsidRPr="00752FC6">
        <w:rPr>
          <w:rFonts w:cs="Times New Roman"/>
          <w:szCs w:val="24"/>
        </w:rPr>
        <w:t>kohtunikuabid</w:t>
      </w:r>
      <w:r w:rsidR="17D9CEC1" w:rsidRPr="00752FC6">
        <w:rPr>
          <w:rFonts w:cs="Times New Roman"/>
          <w:szCs w:val="24"/>
        </w:rPr>
        <w:t xml:space="preserve"> inimliku eksituse tõttu </w:t>
      </w:r>
      <w:r w:rsidR="0D90D078" w:rsidRPr="00752FC6">
        <w:rPr>
          <w:rFonts w:cs="Times New Roman"/>
          <w:szCs w:val="24"/>
        </w:rPr>
        <w:t xml:space="preserve">valinud </w:t>
      </w:r>
      <w:r w:rsidR="17D9CEC1" w:rsidRPr="00752FC6">
        <w:rPr>
          <w:rFonts w:cs="Times New Roman"/>
          <w:szCs w:val="24"/>
        </w:rPr>
        <w:t>äriregistri tarkvara kasutamisel vale kandeliigi vm</w:t>
      </w:r>
      <w:r w:rsidR="008C36B3" w:rsidRPr="00752FC6">
        <w:rPr>
          <w:rFonts w:cs="Times New Roman"/>
          <w:szCs w:val="24"/>
        </w:rPr>
        <w:t>s</w:t>
      </w:r>
      <w:r w:rsidR="17D9CEC1" w:rsidRPr="00752FC6">
        <w:rPr>
          <w:rFonts w:cs="Times New Roman"/>
          <w:szCs w:val="24"/>
        </w:rPr>
        <w:t xml:space="preserve">, mille tulemuseks on ekslikud muudatused äriregistris (nt valitakse valed ühingud jaotuvateks ühinguteks jne), mis </w:t>
      </w:r>
      <w:r w:rsidR="0D90D078" w:rsidRPr="00752FC6">
        <w:rPr>
          <w:rFonts w:cs="Times New Roman"/>
          <w:szCs w:val="24"/>
        </w:rPr>
        <w:t xml:space="preserve">on </w:t>
      </w:r>
      <w:r w:rsidR="17D9CEC1" w:rsidRPr="00752FC6">
        <w:rPr>
          <w:rFonts w:cs="Times New Roman"/>
          <w:szCs w:val="24"/>
        </w:rPr>
        <w:t>ka ekslikena jõustu</w:t>
      </w:r>
      <w:r w:rsidR="0D90D078" w:rsidRPr="00752FC6">
        <w:rPr>
          <w:rFonts w:cs="Times New Roman"/>
          <w:szCs w:val="24"/>
        </w:rPr>
        <w:t>nud</w:t>
      </w:r>
      <w:r w:rsidR="17D9CEC1" w:rsidRPr="00752FC6">
        <w:rPr>
          <w:rFonts w:cs="Times New Roman"/>
          <w:szCs w:val="24"/>
        </w:rPr>
        <w:t>.</w:t>
      </w:r>
      <w:r w:rsidR="002F2A2B" w:rsidRPr="00752FC6">
        <w:rPr>
          <w:rFonts w:cs="Times New Roman"/>
          <w:szCs w:val="24"/>
        </w:rPr>
        <w:t xml:space="preserve"> </w:t>
      </w:r>
      <w:r w:rsidR="00D55991" w:rsidRPr="00752FC6">
        <w:rPr>
          <w:rFonts w:cs="Times New Roman"/>
          <w:szCs w:val="24"/>
        </w:rPr>
        <w:t>Sarnaselt kinnistusraamatuseaduse analoogsele põhimõttele (vt KRS § 63</w:t>
      </w:r>
      <w:r w:rsidR="00D55991" w:rsidRPr="00752FC6">
        <w:rPr>
          <w:rFonts w:cs="Times New Roman"/>
          <w:szCs w:val="24"/>
          <w:vertAlign w:val="superscript"/>
        </w:rPr>
        <w:t>1</w:t>
      </w:r>
      <w:r w:rsidR="00565ED9" w:rsidRPr="00752FC6">
        <w:rPr>
          <w:rFonts w:cs="Times New Roman"/>
          <w:szCs w:val="24"/>
        </w:rPr>
        <w:t xml:space="preserve">) ei kohaldata </w:t>
      </w:r>
      <w:proofErr w:type="spellStart"/>
      <w:r w:rsidR="00565ED9" w:rsidRPr="00752FC6">
        <w:rPr>
          <w:rFonts w:cs="Times New Roman"/>
          <w:szCs w:val="24"/>
        </w:rPr>
        <w:t>TsMS</w:t>
      </w:r>
      <w:proofErr w:type="spellEnd"/>
      <w:r w:rsidR="00565ED9" w:rsidRPr="00752FC6">
        <w:rPr>
          <w:rFonts w:cs="Times New Roman"/>
          <w:szCs w:val="24"/>
        </w:rPr>
        <w:t xml:space="preserve"> § 597 lõiget 4 ehk viga parandavat määrust kätte ei toimetata</w:t>
      </w:r>
      <w:r w:rsidR="00547CD2" w:rsidRPr="00752FC6">
        <w:rPr>
          <w:rFonts w:cs="Times New Roman"/>
          <w:szCs w:val="24"/>
        </w:rPr>
        <w:t>, sest parandada saab üksnes ilmselgelt tehnilisi vigu, millel ei tohikski õiguslikke tagajärgi olla (</w:t>
      </w:r>
      <w:r w:rsidR="00BE0775" w:rsidRPr="00752FC6">
        <w:rPr>
          <w:rFonts w:cs="Times New Roman"/>
          <w:szCs w:val="24"/>
        </w:rPr>
        <w:t>parandatakse nt kandeid, kus on märgitud valed ühingud jagunevateks vm</w:t>
      </w:r>
      <w:r w:rsidR="008C36B3" w:rsidRPr="00752FC6">
        <w:rPr>
          <w:rFonts w:cs="Times New Roman"/>
          <w:szCs w:val="24"/>
        </w:rPr>
        <w:t>s</w:t>
      </w:r>
      <w:r w:rsidR="00547CD2" w:rsidRPr="00752FC6">
        <w:rPr>
          <w:rFonts w:cs="Times New Roman"/>
          <w:szCs w:val="24"/>
        </w:rPr>
        <w:t xml:space="preserve">). </w:t>
      </w:r>
    </w:p>
    <w:p w14:paraId="7F28A976" w14:textId="77777777" w:rsidR="0027011B" w:rsidRPr="00752FC6" w:rsidRDefault="0027011B" w:rsidP="00977E4A">
      <w:pPr>
        <w:spacing w:line="240" w:lineRule="auto"/>
        <w:jc w:val="both"/>
        <w:rPr>
          <w:rFonts w:cs="Times New Roman"/>
          <w:b/>
          <w:bCs/>
          <w:szCs w:val="24"/>
        </w:rPr>
      </w:pPr>
      <w:r w:rsidRPr="00752FC6">
        <w:rPr>
          <w:rFonts w:cs="Times New Roman"/>
          <w:b/>
          <w:bCs/>
          <w:szCs w:val="24"/>
        </w:rPr>
        <w:t>Paragrahvi 54 muutmine</w:t>
      </w:r>
    </w:p>
    <w:p w14:paraId="4628B24D" w14:textId="7EBBCB45" w:rsidR="00907291" w:rsidRPr="00752FC6" w:rsidRDefault="00907291" w:rsidP="00977E4A">
      <w:pPr>
        <w:spacing w:line="240" w:lineRule="auto"/>
        <w:jc w:val="both"/>
        <w:rPr>
          <w:rFonts w:cs="Times New Roman"/>
          <w:szCs w:val="24"/>
        </w:rPr>
      </w:pPr>
      <w:r w:rsidRPr="00752FC6">
        <w:rPr>
          <w:rFonts w:cs="Times New Roman"/>
          <w:szCs w:val="24"/>
        </w:rPr>
        <w:t>Seadust täiendatakse täpsemate põhimõteteg</w:t>
      </w:r>
      <w:r w:rsidR="00E95E6A" w:rsidRPr="00752FC6">
        <w:rPr>
          <w:rFonts w:cs="Times New Roman"/>
          <w:szCs w:val="24"/>
        </w:rPr>
        <w:t xml:space="preserve">a selle kohta, mida tähendab kande eelduste </w:t>
      </w:r>
      <w:r w:rsidR="00D21B35" w:rsidRPr="00752FC6">
        <w:rPr>
          <w:rFonts w:cs="Times New Roman"/>
          <w:szCs w:val="24"/>
        </w:rPr>
        <w:t xml:space="preserve">kontrollimine </w:t>
      </w:r>
      <w:r w:rsidR="00E95E6A" w:rsidRPr="00752FC6">
        <w:rPr>
          <w:rFonts w:cs="Times New Roman"/>
          <w:szCs w:val="24"/>
        </w:rPr>
        <w:t>ja kande tegemine „automatiseeritult“, milline mõiste on juba kehtivas õiguses äriregistri regulatsioonis pikemalt kehtinud</w:t>
      </w:r>
      <w:r w:rsidR="00FE2E49" w:rsidRPr="00752FC6">
        <w:rPr>
          <w:rFonts w:cs="Times New Roman"/>
          <w:szCs w:val="24"/>
        </w:rPr>
        <w:t>, aga sisuliselt seda avatud ei ole.</w:t>
      </w:r>
    </w:p>
    <w:p w14:paraId="6976149C" w14:textId="696682C8" w:rsidR="00FE2E49" w:rsidRPr="00752FC6" w:rsidRDefault="00160E22" w:rsidP="00977E4A">
      <w:pPr>
        <w:spacing w:line="240" w:lineRule="auto"/>
        <w:jc w:val="both"/>
        <w:rPr>
          <w:rFonts w:cs="Times New Roman"/>
          <w:szCs w:val="24"/>
        </w:rPr>
      </w:pPr>
      <w:r w:rsidRPr="00752FC6">
        <w:rPr>
          <w:rFonts w:cs="Times New Roman"/>
          <w:szCs w:val="24"/>
        </w:rPr>
        <w:t>Tagamaks maksimaalset õiguskindlust ja automatiseerimise läbipaistvust, tuleks kehtestada täpsemad automatiseerimise põhimõtted seadusega ning lahenduste väljatöötamisel üksikjuhtudel neist lähtuda</w:t>
      </w:r>
      <w:r w:rsidR="00BB75AD" w:rsidRPr="00752FC6">
        <w:rPr>
          <w:rFonts w:cs="Times New Roman"/>
          <w:szCs w:val="24"/>
        </w:rPr>
        <w:t xml:space="preserve">. </w:t>
      </w:r>
      <w:r w:rsidR="00FE2E49" w:rsidRPr="00752FC6">
        <w:rPr>
          <w:rFonts w:cs="Times New Roman"/>
          <w:szCs w:val="24"/>
        </w:rPr>
        <w:t xml:space="preserve">Automatiseerimine on juba mainimisi kehtivas </w:t>
      </w:r>
      <w:proofErr w:type="spellStart"/>
      <w:r w:rsidR="00FE2E49" w:rsidRPr="00752FC6">
        <w:rPr>
          <w:rFonts w:cs="Times New Roman"/>
          <w:szCs w:val="24"/>
        </w:rPr>
        <w:t>ÄRS-is</w:t>
      </w:r>
      <w:proofErr w:type="spellEnd"/>
      <w:r w:rsidR="00FE2E49" w:rsidRPr="00752FC6">
        <w:rPr>
          <w:rFonts w:cs="Times New Roman"/>
          <w:szCs w:val="24"/>
        </w:rPr>
        <w:t xml:space="preserve"> olemas (</w:t>
      </w:r>
      <w:r w:rsidR="00D74F2B" w:rsidRPr="00752FC6">
        <w:rPr>
          <w:rFonts w:cs="Times New Roman"/>
          <w:szCs w:val="24"/>
        </w:rPr>
        <w:t xml:space="preserve">§ 41 lg 2; </w:t>
      </w:r>
      <w:r w:rsidR="00FE2E49" w:rsidRPr="00752FC6">
        <w:rPr>
          <w:rFonts w:cs="Times New Roman"/>
          <w:szCs w:val="24"/>
        </w:rPr>
        <w:t xml:space="preserve">§ 54), ent praktikas on tekkinud mitmeid olukordi, kus </w:t>
      </w:r>
      <w:r w:rsidR="009F2255" w:rsidRPr="00752FC6">
        <w:rPr>
          <w:rFonts w:cs="Times New Roman"/>
          <w:szCs w:val="24"/>
        </w:rPr>
        <w:t>automatiseerimine</w:t>
      </w:r>
      <w:r w:rsidR="00FE2E49" w:rsidRPr="00752FC6">
        <w:rPr>
          <w:rFonts w:cs="Times New Roman"/>
          <w:szCs w:val="24"/>
        </w:rPr>
        <w:t xml:space="preserve"> ja</w:t>
      </w:r>
      <w:r w:rsidR="009F2255" w:rsidRPr="00752FC6">
        <w:rPr>
          <w:rFonts w:cs="Times New Roman"/>
          <w:szCs w:val="24"/>
        </w:rPr>
        <w:t xml:space="preserve"> selleks vajalik</w:t>
      </w:r>
      <w:r w:rsidR="00FE2E49" w:rsidRPr="00752FC6">
        <w:rPr>
          <w:rFonts w:cs="Times New Roman"/>
          <w:szCs w:val="24"/>
        </w:rPr>
        <w:t xml:space="preserve"> tehniline võimekus</w:t>
      </w:r>
      <w:r w:rsidR="009F2255" w:rsidRPr="00752FC6">
        <w:rPr>
          <w:rFonts w:cs="Times New Roman"/>
          <w:szCs w:val="24"/>
        </w:rPr>
        <w:t xml:space="preserve"> on</w:t>
      </w:r>
      <w:r w:rsidR="00FE2E49" w:rsidRPr="00752FC6">
        <w:rPr>
          <w:rFonts w:cs="Times New Roman"/>
          <w:szCs w:val="24"/>
        </w:rPr>
        <w:t xml:space="preserve"> jõudnud regulatsioonist ette</w:t>
      </w:r>
      <w:r w:rsidR="00D21B35" w:rsidRPr="00752FC6">
        <w:rPr>
          <w:rFonts w:cs="Times New Roman"/>
          <w:szCs w:val="24"/>
        </w:rPr>
        <w:t xml:space="preserve"> ning hiljem on selgunud, et otsest alust automatiseerimiseks kehtiv õigus ette ei näe. </w:t>
      </w:r>
    </w:p>
    <w:p w14:paraId="6AB07510" w14:textId="3AD2E1EE" w:rsidR="000E5C83" w:rsidRPr="00752FC6" w:rsidRDefault="000E5C83" w:rsidP="00977E4A">
      <w:pPr>
        <w:spacing w:line="240" w:lineRule="auto"/>
        <w:jc w:val="both"/>
        <w:rPr>
          <w:rFonts w:eastAsia="Calibri" w:cs="Times New Roman"/>
          <w:szCs w:val="24"/>
          <w:lang w:eastAsia="en-US"/>
        </w:rPr>
      </w:pPr>
      <w:r w:rsidRPr="00752FC6">
        <w:rPr>
          <w:rFonts w:eastAsia="Calibri" w:cs="Times New Roman"/>
          <w:szCs w:val="24"/>
          <w:lang w:eastAsia="en-US"/>
        </w:rPr>
        <w:t xml:space="preserve">Vastavalt ÄRS  §-le 51 on registripidajal andmete ja dokumentide esitamise ja nõuetekohasuse tagamiseks üldine järelevalvekohustus. Selleks võib registripidaja kohustada trahvi ähvardusel nii juriidilist isikut kui ka selle nimel andmete ja dokumentide esitamiseks kohustatud isikuid esitama andmeid ja dokumente või teha kandeid omal algatusel. Keskmiselt viivad kohtunikuabid aastas järelevalvemenetlusi läbi ca 27 000 (2024. a 27 867, 2023. a 27 638). </w:t>
      </w:r>
    </w:p>
    <w:p w14:paraId="0E87C6A6" w14:textId="1C46B012" w:rsidR="000E5C83" w:rsidRPr="00752FC6" w:rsidRDefault="000E5C83" w:rsidP="00977E4A">
      <w:pPr>
        <w:spacing w:line="240" w:lineRule="auto"/>
        <w:jc w:val="both"/>
        <w:rPr>
          <w:rFonts w:eastAsia="Calibri" w:cs="Times New Roman"/>
          <w:szCs w:val="24"/>
          <w:lang w:eastAsia="en-US"/>
        </w:rPr>
      </w:pPr>
      <w:r w:rsidRPr="00752FC6">
        <w:rPr>
          <w:rFonts w:eastAsia="Calibri" w:cs="Times New Roman"/>
          <w:szCs w:val="24"/>
          <w:lang w:eastAsia="en-US"/>
        </w:rPr>
        <w:lastRenderedPageBreak/>
        <w:t>Hiljuti võeti ette majandusaasta aruande esitamise järelevalve tõhustamine – varemgi sai juriidilisi isikuid trahvida või registrist kustutada aruande esitamata jätmise eest. Uue äriregistri seadusega menetlust lihtsustati (</w:t>
      </w:r>
      <w:r w:rsidR="7D93CA45" w:rsidRPr="00752FC6">
        <w:rPr>
          <w:rFonts w:eastAsia="Calibri" w:cs="Times New Roman"/>
          <w:szCs w:val="24"/>
          <w:lang w:eastAsia="en-US"/>
        </w:rPr>
        <w:t xml:space="preserve">sh </w:t>
      </w:r>
      <w:r w:rsidRPr="00752FC6">
        <w:rPr>
          <w:rFonts w:eastAsia="Calibri" w:cs="Times New Roman"/>
          <w:szCs w:val="24"/>
          <w:lang w:eastAsia="en-US"/>
        </w:rPr>
        <w:t xml:space="preserve">lühemad tähtajad), sest varasem registripraktika oli majandusaasta aruande esitajate </w:t>
      </w:r>
      <w:r w:rsidR="0041661A" w:rsidRPr="00752FC6">
        <w:rPr>
          <w:rFonts w:eastAsia="Calibri" w:cs="Times New Roman"/>
          <w:szCs w:val="24"/>
          <w:lang w:eastAsia="en-US"/>
        </w:rPr>
        <w:t>osas</w:t>
      </w:r>
      <w:r w:rsidRPr="00752FC6">
        <w:rPr>
          <w:rFonts w:eastAsia="Calibri" w:cs="Times New Roman"/>
          <w:szCs w:val="24"/>
          <w:lang w:eastAsia="en-US"/>
        </w:rPr>
        <w:t xml:space="preserve"> suhteliselt ebaefektiivne (ei jõutud </w:t>
      </w:r>
      <w:r w:rsidR="00407BAD" w:rsidRPr="00752FC6">
        <w:rPr>
          <w:rFonts w:eastAsia="Calibri" w:cs="Times New Roman"/>
          <w:szCs w:val="24"/>
          <w:lang w:eastAsia="en-US"/>
        </w:rPr>
        <w:t>piisavalt</w:t>
      </w:r>
      <w:r w:rsidRPr="00752FC6">
        <w:rPr>
          <w:rFonts w:eastAsia="Calibri" w:cs="Times New Roman"/>
          <w:szCs w:val="24"/>
          <w:lang w:eastAsia="en-US"/>
        </w:rPr>
        <w:t xml:space="preserve"> juriidilisi isikuid kontrollida)</w:t>
      </w:r>
      <w:r w:rsidR="00414431" w:rsidRPr="00752FC6">
        <w:rPr>
          <w:rFonts w:eastAsia="Calibri" w:cs="Times New Roman"/>
          <w:szCs w:val="24"/>
          <w:lang w:eastAsia="en-US"/>
        </w:rPr>
        <w:t>.</w:t>
      </w:r>
      <w:r w:rsidRPr="00752FC6">
        <w:rPr>
          <w:rFonts w:eastAsia="Calibri" w:cs="Times New Roman"/>
          <w:szCs w:val="24"/>
          <w:lang w:eastAsia="en-US"/>
        </w:rPr>
        <w:t xml:space="preserve"> Uue regulatsiooni järgi ei saa kustutada neid juriidilisi isikuid, kellel on registrist (kinnistusraamat, äriregister, EVR) nähtuvat vara või on pooleli mõni kohtumenetlus – seda nõuet varem ei olnud ning pahatihti sattusid kustutamisele ka sellised juriidilised isikud, kes olid seotud kohtumenetlusega või kellel oli vara. Juhul kui isikut siiski saab kustutada, avaldab äriregister kolm kuud enne kustutamist teate kustutamise kavatsuse kohta Ametlikes Teadaannetes. Kustutamise korral on seaduses ette nähtud ka leevendavad meetmed: kustutatud juriidilistel isikutel on lihtsa menetluse abil võimalik taotleda enda registrisse ennistamist 3 aasta jooksul (tuleb esitada ka majandusaasta aruanne), võlausaldajate nõuete aegumine ennistamiseni peatub.</w:t>
      </w:r>
    </w:p>
    <w:p w14:paraId="09DC8DFF" w14:textId="114B2C97" w:rsidR="000E5C83" w:rsidRPr="00752FC6" w:rsidRDefault="000E5C83" w:rsidP="00977E4A">
      <w:pPr>
        <w:spacing w:line="240" w:lineRule="auto"/>
        <w:jc w:val="both"/>
        <w:rPr>
          <w:rFonts w:eastAsia="Calibri" w:cs="Times New Roman"/>
          <w:szCs w:val="24"/>
          <w:lang w:eastAsia="en-US"/>
        </w:rPr>
      </w:pPr>
      <w:r w:rsidRPr="00752FC6">
        <w:rPr>
          <w:rFonts w:eastAsia="Calibri" w:cs="Times New Roman"/>
          <w:szCs w:val="24"/>
          <w:lang w:eastAsia="en-US"/>
        </w:rPr>
        <w:t xml:space="preserve">Majandusaasta aruannete esitamata jätmise tõttu juriidiliste isikute kustutamine registrist muutus äriregistri ja </w:t>
      </w:r>
      <w:proofErr w:type="spellStart"/>
      <w:r w:rsidRPr="00752FC6">
        <w:rPr>
          <w:rFonts w:eastAsia="Calibri" w:cs="Times New Roman"/>
          <w:szCs w:val="24"/>
          <w:lang w:eastAsia="en-US"/>
        </w:rPr>
        <w:t>RIK-i</w:t>
      </w:r>
      <w:proofErr w:type="spellEnd"/>
      <w:r w:rsidRPr="00752FC6">
        <w:rPr>
          <w:rFonts w:eastAsia="Calibri" w:cs="Times New Roman"/>
          <w:szCs w:val="24"/>
          <w:lang w:eastAsia="en-US"/>
        </w:rPr>
        <w:t xml:space="preserve"> koostöös automatiseerituks alates 2023. a sügisest. </w:t>
      </w:r>
      <w:r w:rsidR="00863D06" w:rsidRPr="00752FC6">
        <w:rPr>
          <w:rFonts w:eastAsia="Calibri" w:cs="Times New Roman"/>
          <w:szCs w:val="24"/>
          <w:lang w:eastAsia="en-US"/>
        </w:rPr>
        <w:t xml:space="preserve">Eesmärk oli anda aruandekohuslastele signaal, et majandusaasta aruande esitamine on oluline tsiviilkäibe läbipaistvust tagav kohustus, millesse tuleb suhtuda tõsiselt. </w:t>
      </w:r>
      <w:r w:rsidRPr="00752FC6">
        <w:rPr>
          <w:rFonts w:eastAsia="Calibri" w:cs="Times New Roman"/>
          <w:szCs w:val="24"/>
          <w:lang w:eastAsia="en-US"/>
        </w:rPr>
        <w:t>Äriregister on kustutanud vahemikus 2023-2025 ca 26 000 juriidilist isikut majandusaasta aruande esitamata jätmise tõttu. Ennistatud on samas ajavahemikus aga 2120 juriidilist isikut (</w:t>
      </w:r>
      <w:r w:rsidR="00414431" w:rsidRPr="00752FC6">
        <w:rPr>
          <w:rFonts w:eastAsia="Calibri" w:cs="Times New Roman"/>
          <w:szCs w:val="24"/>
          <w:lang w:eastAsia="en-US"/>
        </w:rPr>
        <w:t>sh ka muud</w:t>
      </w:r>
      <w:r w:rsidRPr="00752FC6">
        <w:rPr>
          <w:rFonts w:eastAsia="Calibri" w:cs="Times New Roman"/>
          <w:szCs w:val="24"/>
          <w:lang w:eastAsia="en-US"/>
        </w:rPr>
        <w:t xml:space="preserve"> ennistamise juhud). Näiteks 2024. a kustutati aruande esitamata jätmise tõttu 25 432 juriidilist isikut, ennistati 1544. 2022. a ja 2023. a majandusaasta aruannete statistika näitab, et nende esitamine kasvas ca 10%. Ühest küljest on register tõesti oluliselt „puhtam“. </w:t>
      </w:r>
      <w:r w:rsidR="0075415D" w:rsidRPr="00752FC6">
        <w:rPr>
          <w:rFonts w:eastAsia="Calibri" w:cs="Times New Roman"/>
          <w:szCs w:val="24"/>
          <w:lang w:eastAsia="en-US"/>
        </w:rPr>
        <w:t xml:space="preserve">Samuti, nagu ülal märgitud, oli kõigil kustutatud juriidilisel isikutel võimalik lihtsustatult lasta end registrisse ennistada. </w:t>
      </w:r>
    </w:p>
    <w:p w14:paraId="6D40323F" w14:textId="1A5962DA" w:rsidR="000E5C83" w:rsidRPr="00752FC6" w:rsidRDefault="000E5C83" w:rsidP="00977E4A">
      <w:pPr>
        <w:spacing w:line="240" w:lineRule="auto"/>
        <w:jc w:val="both"/>
        <w:rPr>
          <w:rFonts w:eastAsia="Calibri" w:cs="Times New Roman"/>
          <w:szCs w:val="24"/>
          <w:lang w:eastAsia="en-US"/>
        </w:rPr>
      </w:pPr>
      <w:r w:rsidRPr="00752FC6">
        <w:rPr>
          <w:rFonts w:eastAsia="Calibri" w:cs="Times New Roman"/>
          <w:szCs w:val="24"/>
          <w:lang w:eastAsia="en-US"/>
        </w:rPr>
        <w:t>N-ö masskustutamine on siiski saanud negatiivseid reaktsioone. Heidetakse ette</w:t>
      </w:r>
      <w:r w:rsidRPr="00752FC6">
        <w:rPr>
          <w:rFonts w:eastAsia="Calibri" w:cs="Times New Roman"/>
          <w:szCs w:val="24"/>
          <w:vertAlign w:val="superscript"/>
          <w:lang w:eastAsia="en-US"/>
        </w:rPr>
        <w:footnoteReference w:id="8"/>
      </w:r>
      <w:r w:rsidRPr="00752FC6">
        <w:rPr>
          <w:rFonts w:eastAsia="Calibri" w:cs="Times New Roman"/>
          <w:szCs w:val="24"/>
          <w:lang w:eastAsia="en-US"/>
        </w:rPr>
        <w:t>, et masskustutamise positiivse tulemi (puhtam register) juures ei ole piisavalt arvestatud selle negatiivset mõju: kustutamise tagajärje</w:t>
      </w:r>
      <w:r w:rsidR="00482B6B" w:rsidRPr="00752FC6">
        <w:rPr>
          <w:rFonts w:eastAsia="Calibri" w:cs="Times New Roman"/>
          <w:szCs w:val="24"/>
          <w:lang w:eastAsia="en-US"/>
        </w:rPr>
        <w:t>l</w:t>
      </w:r>
      <w:r w:rsidRPr="00752FC6">
        <w:rPr>
          <w:rFonts w:eastAsia="Calibri" w:cs="Times New Roman"/>
          <w:szCs w:val="24"/>
          <w:lang w:eastAsia="en-US"/>
        </w:rPr>
        <w:t xml:space="preserve"> on ootamatult </w:t>
      </w:r>
      <w:r w:rsidR="00482B6B" w:rsidRPr="00752FC6">
        <w:rPr>
          <w:rFonts w:eastAsia="Calibri" w:cs="Times New Roman"/>
          <w:szCs w:val="24"/>
          <w:lang w:eastAsia="en-US"/>
        </w:rPr>
        <w:t>osutunud keerukaks muud</w:t>
      </w:r>
      <w:r w:rsidRPr="00752FC6">
        <w:rPr>
          <w:rFonts w:eastAsia="Calibri" w:cs="Times New Roman"/>
          <w:szCs w:val="24"/>
          <w:lang w:eastAsia="en-US"/>
        </w:rPr>
        <w:t xml:space="preserve"> õigussuhted (üürilepingu pool, tööandja jne kustutatakse registrist, laiemalt kõik võlausaldajad peavad leidma kohtu kaudu oma õigustele kaitset). Samuti on viidatud, et tegemist on ebaõiglase võimalusega lasta registril lihtsustatud korras kustutada juriidilised isikud, kes tegelikult peaksid läbima palju ajamahukama, ent võlausaldajate vaatest usaldusväärsema likvideerimismenetluse. </w:t>
      </w:r>
      <w:r w:rsidR="00431BB8" w:rsidRPr="00752FC6">
        <w:rPr>
          <w:rFonts w:eastAsia="Calibri" w:cs="Times New Roman"/>
          <w:szCs w:val="24"/>
          <w:lang w:eastAsia="en-US"/>
        </w:rPr>
        <w:t>Olgu siinjuures märgitud, et j</w:t>
      </w:r>
      <w:r w:rsidRPr="00752FC6">
        <w:rPr>
          <w:rFonts w:eastAsia="Calibri" w:cs="Times New Roman"/>
          <w:szCs w:val="24"/>
          <w:lang w:eastAsia="en-US"/>
        </w:rPr>
        <w:t xml:space="preserve">uriidiline isik registrist kustutamisega lõppeda ei pruugi: tsiviilseadustiku üldosa seaduse § 45 lg 2 kohaselt </w:t>
      </w:r>
      <w:bookmarkStart w:id="21" w:name="para45lg2"/>
      <w:r w:rsidRPr="00752FC6">
        <w:rPr>
          <w:rFonts w:eastAsia="Calibri" w:cs="Times New Roman"/>
          <w:szCs w:val="24"/>
          <w:lang w:eastAsia="en-US"/>
        </w:rPr>
        <w:t>lõpeb  </w:t>
      </w:r>
      <w:bookmarkEnd w:id="21"/>
      <w:r w:rsidRPr="00752FC6">
        <w:rPr>
          <w:rFonts w:eastAsia="Calibri" w:cs="Times New Roman"/>
          <w:szCs w:val="24"/>
          <w:lang w:eastAsia="en-US"/>
        </w:rPr>
        <w:t>registrist kustutamisega üksnes varatu eraõiguslik juriidiline isik. Küll aga on võlausaldajate jaoks märksa keerulisem oma õigusi kaitsta</w:t>
      </w:r>
      <w:r w:rsidR="00E95525" w:rsidRPr="00752FC6">
        <w:rPr>
          <w:rFonts w:eastAsia="Calibri" w:cs="Times New Roman"/>
          <w:szCs w:val="24"/>
          <w:lang w:eastAsia="en-US"/>
        </w:rPr>
        <w:t xml:space="preserve"> registrist kustutatud juriidilise isikuga seotult</w:t>
      </w:r>
      <w:r w:rsidRPr="00752FC6">
        <w:rPr>
          <w:rFonts w:eastAsia="Calibri" w:cs="Times New Roman"/>
          <w:szCs w:val="24"/>
          <w:lang w:eastAsia="en-US"/>
        </w:rPr>
        <w:t xml:space="preserve"> võrreldes olukorraga, kus juriidiline isik siiski ka registrist nähtub. </w:t>
      </w:r>
    </w:p>
    <w:p w14:paraId="52D48715" w14:textId="3AEF72CE" w:rsidR="000E5C83" w:rsidRPr="00752FC6" w:rsidRDefault="000E5C83" w:rsidP="00977E4A">
      <w:pPr>
        <w:spacing w:line="240" w:lineRule="auto"/>
        <w:jc w:val="both"/>
        <w:rPr>
          <w:rFonts w:eastAsia="Calibri" w:cs="Times New Roman"/>
          <w:szCs w:val="24"/>
          <w:lang w:eastAsia="en-US"/>
        </w:rPr>
      </w:pPr>
      <w:r w:rsidRPr="00752FC6">
        <w:rPr>
          <w:rFonts w:eastAsia="Calibri" w:cs="Times New Roman"/>
          <w:szCs w:val="24"/>
          <w:lang w:eastAsia="en-US"/>
        </w:rPr>
        <w:t xml:space="preserve">Õigustatult on ette heidetud ka seda, et võlausaldajatel ei ole kindlust, millal võlgnikust juriidiline isik ootamatult kustutatakse. Selle probleemi leevendamiseks </w:t>
      </w:r>
      <w:r w:rsidR="00E95525" w:rsidRPr="00752FC6">
        <w:rPr>
          <w:rFonts w:eastAsia="Calibri" w:cs="Times New Roman"/>
          <w:szCs w:val="24"/>
          <w:lang w:eastAsia="en-US"/>
        </w:rPr>
        <w:t>saab huviline e-äriregistrist</w:t>
      </w:r>
      <w:r w:rsidRPr="00752FC6">
        <w:rPr>
          <w:rFonts w:eastAsia="Calibri" w:cs="Times New Roman"/>
          <w:szCs w:val="24"/>
          <w:lang w:eastAsia="en-US"/>
        </w:rPr>
        <w:t xml:space="preserve"> tellida endale kindlate juriidiliste isikute kohta </w:t>
      </w:r>
      <w:r w:rsidR="00E95525" w:rsidRPr="00752FC6">
        <w:rPr>
          <w:rFonts w:eastAsia="Calibri" w:cs="Times New Roman"/>
          <w:szCs w:val="24"/>
          <w:lang w:eastAsia="en-US"/>
        </w:rPr>
        <w:t xml:space="preserve">tehtud registrimuudatuste </w:t>
      </w:r>
      <w:r w:rsidRPr="00752FC6">
        <w:rPr>
          <w:rFonts w:eastAsia="Calibri" w:cs="Times New Roman"/>
          <w:szCs w:val="24"/>
          <w:lang w:eastAsia="en-US"/>
        </w:rPr>
        <w:t xml:space="preserve">teavitusi (sh ka kustutamisega seotut), mis tähendab, et huvitatud isikud </w:t>
      </w:r>
      <w:r w:rsidR="00B33DB4" w:rsidRPr="00752FC6">
        <w:rPr>
          <w:rFonts w:eastAsia="Calibri" w:cs="Times New Roman"/>
          <w:szCs w:val="24"/>
          <w:lang w:eastAsia="en-US"/>
        </w:rPr>
        <w:t>saavad paremini</w:t>
      </w:r>
      <w:r w:rsidRPr="00752FC6">
        <w:rPr>
          <w:rFonts w:eastAsia="Calibri" w:cs="Times New Roman"/>
          <w:szCs w:val="24"/>
          <w:lang w:eastAsia="en-US"/>
        </w:rPr>
        <w:t xml:space="preserve"> jälgida nendega seotud juriidiliste isikute staatust äriregistris. Masskustutamise osas kehtivast seadusest automatiseerimisele tegelikult selget alust ei leia (</w:t>
      </w:r>
      <w:r w:rsidR="007B622A" w:rsidRPr="00752FC6">
        <w:rPr>
          <w:rFonts w:eastAsia="Calibri" w:cs="Times New Roman"/>
          <w:szCs w:val="24"/>
          <w:lang w:eastAsia="en-US"/>
        </w:rPr>
        <w:t>ÄRS §</w:t>
      </w:r>
      <w:r w:rsidRPr="00752FC6">
        <w:rPr>
          <w:rFonts w:eastAsia="Calibri" w:cs="Times New Roman"/>
          <w:szCs w:val="24"/>
          <w:lang w:eastAsia="en-US"/>
        </w:rPr>
        <w:t xml:space="preserve"> 61 lg 1 2. lauses reguleeritakse üksnes kustutamise hoiatuste automatiseeritult saatmist) ning see tuleks sõnaselgelt kehtestada</w:t>
      </w:r>
      <w:r w:rsidR="003E248A" w:rsidRPr="00752FC6">
        <w:rPr>
          <w:rFonts w:eastAsia="Calibri" w:cs="Times New Roman"/>
          <w:szCs w:val="24"/>
          <w:lang w:eastAsia="en-US"/>
        </w:rPr>
        <w:t>,</w:t>
      </w:r>
      <w:r w:rsidRPr="00752FC6">
        <w:rPr>
          <w:rFonts w:eastAsia="Calibri" w:cs="Times New Roman"/>
          <w:szCs w:val="24"/>
          <w:lang w:eastAsia="en-US"/>
        </w:rPr>
        <w:t xml:space="preserve"> kui jätkuvalt leitakse, et masskustutamine on kohane ja proportsionaalne meede registri "puhtana" hoidmisel ja juriidiliste isikute seaduskuulekale käitumisele suunamisel.</w:t>
      </w:r>
      <w:r w:rsidR="002571B3" w:rsidRPr="00752FC6">
        <w:rPr>
          <w:rFonts w:eastAsia="Calibri" w:cs="Times New Roman"/>
          <w:szCs w:val="24"/>
          <w:lang w:eastAsia="en-US"/>
        </w:rPr>
        <w:t xml:space="preserve"> Käesolevas eelnõus aga sellist lahendust välja ei pakuta </w:t>
      </w:r>
      <w:r w:rsidR="002571B3" w:rsidRPr="00752FC6">
        <w:rPr>
          <w:rFonts w:eastAsia="Calibri" w:cs="Times New Roman"/>
          <w:szCs w:val="24"/>
          <w:lang w:eastAsia="en-US"/>
        </w:rPr>
        <w:lastRenderedPageBreak/>
        <w:t xml:space="preserve">just </w:t>
      </w:r>
      <w:r w:rsidR="007D196B" w:rsidRPr="00752FC6">
        <w:rPr>
          <w:rFonts w:eastAsia="Calibri" w:cs="Times New Roman"/>
          <w:szCs w:val="24"/>
          <w:lang w:eastAsia="en-US"/>
        </w:rPr>
        <w:t xml:space="preserve">põhjusel, et kustutamisel on kaugeleulatuvad tagajärjed, </w:t>
      </w:r>
      <w:r w:rsidR="0017553E" w:rsidRPr="00752FC6">
        <w:rPr>
          <w:rFonts w:eastAsia="Calibri" w:cs="Times New Roman"/>
          <w:szCs w:val="24"/>
          <w:lang w:eastAsia="en-US"/>
        </w:rPr>
        <w:t>mistõttu on oluline, et registripidaja võtab</w:t>
      </w:r>
      <w:r w:rsidR="002B25D1" w:rsidRPr="00752FC6">
        <w:rPr>
          <w:rFonts w:eastAsia="Calibri" w:cs="Times New Roman"/>
          <w:szCs w:val="24"/>
          <w:lang w:eastAsia="en-US"/>
        </w:rPr>
        <w:t xml:space="preserve"> juriidilise isiku kustutamise</w:t>
      </w:r>
      <w:r w:rsidR="001F57C3" w:rsidRPr="00752FC6">
        <w:rPr>
          <w:rFonts w:eastAsia="Calibri" w:cs="Times New Roman"/>
          <w:szCs w:val="24"/>
          <w:lang w:eastAsia="en-US"/>
        </w:rPr>
        <w:t xml:space="preserve"> otsustamisel</w:t>
      </w:r>
      <w:r w:rsidR="0017553E" w:rsidRPr="00752FC6">
        <w:rPr>
          <w:rFonts w:eastAsia="Calibri" w:cs="Times New Roman"/>
          <w:szCs w:val="24"/>
          <w:lang w:eastAsia="en-US"/>
        </w:rPr>
        <w:t xml:space="preserve"> arvesse kõiki </w:t>
      </w:r>
      <w:r w:rsidR="002B25D1" w:rsidRPr="00752FC6">
        <w:rPr>
          <w:rFonts w:eastAsia="Calibri" w:cs="Times New Roman"/>
          <w:szCs w:val="24"/>
          <w:lang w:eastAsia="en-US"/>
        </w:rPr>
        <w:t>asjaolusid konkreetse juriidilise isiku koht</w:t>
      </w:r>
      <w:r w:rsidR="00D770E3" w:rsidRPr="00752FC6">
        <w:rPr>
          <w:rFonts w:eastAsia="Calibri" w:cs="Times New Roman"/>
          <w:szCs w:val="24"/>
          <w:lang w:eastAsia="en-US"/>
        </w:rPr>
        <w:t>a.</w:t>
      </w:r>
    </w:p>
    <w:p w14:paraId="5AAF3661" w14:textId="18A7C8B0" w:rsidR="00DC5B6B" w:rsidRPr="00752FC6" w:rsidRDefault="002376FA" w:rsidP="00977E4A">
      <w:pPr>
        <w:spacing w:line="240" w:lineRule="auto"/>
        <w:jc w:val="both"/>
        <w:rPr>
          <w:rFonts w:eastAsia="Calibri" w:cs="Times New Roman"/>
          <w:szCs w:val="24"/>
          <w:lang w:eastAsia="en-US"/>
        </w:rPr>
      </w:pPr>
      <w:r w:rsidRPr="00752FC6">
        <w:rPr>
          <w:rFonts w:eastAsia="Calibri" w:cs="Times New Roman"/>
          <w:szCs w:val="24"/>
          <w:lang w:eastAsia="en-US"/>
        </w:rPr>
        <w:t>Lisaks</w:t>
      </w:r>
      <w:r w:rsidR="00611665" w:rsidRPr="00752FC6">
        <w:rPr>
          <w:rFonts w:eastAsia="Calibri" w:cs="Times New Roman"/>
          <w:szCs w:val="24"/>
          <w:lang w:eastAsia="en-US"/>
        </w:rPr>
        <w:t xml:space="preserve"> automatiseeriti alates 2023. aasta sügisest majandusaasta aruande esitamata jätmise eest määratavad trahvid. Kohtupraktika aga ei ole sellisel viisil trahvimist õigeks pidanud. Tartu Ringkonnakoh</w:t>
      </w:r>
      <w:r w:rsidR="009C3B1C" w:rsidRPr="00752FC6">
        <w:rPr>
          <w:rFonts w:eastAsia="Calibri" w:cs="Times New Roman"/>
          <w:szCs w:val="24"/>
          <w:lang w:eastAsia="en-US"/>
        </w:rPr>
        <w:t xml:space="preserve">us (2-24-14415/3) on leidnud, et </w:t>
      </w:r>
      <w:r w:rsidR="00611665" w:rsidRPr="00752FC6">
        <w:rPr>
          <w:rFonts w:eastAsia="Calibri" w:cs="Times New Roman"/>
          <w:szCs w:val="24"/>
          <w:lang w:eastAsia="en-US"/>
        </w:rPr>
        <w:t xml:space="preserve">automaatsed trahvid </w:t>
      </w:r>
      <w:r w:rsidR="009C3B1C" w:rsidRPr="00752FC6">
        <w:rPr>
          <w:rFonts w:eastAsia="Calibri" w:cs="Times New Roman"/>
          <w:szCs w:val="24"/>
          <w:lang w:eastAsia="en-US"/>
        </w:rPr>
        <w:t xml:space="preserve">ei ole </w:t>
      </w:r>
      <w:r w:rsidR="00611665" w:rsidRPr="00752FC6">
        <w:rPr>
          <w:rFonts w:eastAsia="Calibri" w:cs="Times New Roman"/>
          <w:szCs w:val="24"/>
          <w:lang w:eastAsia="en-US"/>
        </w:rPr>
        <w:t xml:space="preserve">seaduslikud, sest kohtunikuabidel tuleb antud juhul siiski rakendada neile antud kaalutlusõigust ÄRS § 57 lg 1 ja 2 ning </w:t>
      </w:r>
      <w:proofErr w:type="spellStart"/>
      <w:r w:rsidR="00611665" w:rsidRPr="00752FC6">
        <w:rPr>
          <w:rFonts w:eastAsia="Calibri" w:cs="Times New Roman"/>
          <w:szCs w:val="24"/>
          <w:lang w:eastAsia="en-US"/>
        </w:rPr>
        <w:t>TsMS</w:t>
      </w:r>
      <w:proofErr w:type="spellEnd"/>
      <w:r w:rsidR="00611665" w:rsidRPr="00752FC6">
        <w:rPr>
          <w:rFonts w:eastAsia="Calibri" w:cs="Times New Roman"/>
          <w:szCs w:val="24"/>
          <w:lang w:eastAsia="en-US"/>
        </w:rPr>
        <w:t xml:space="preserve"> § 46 lg 1 järgi ning trahvi määramise määruses peavad olema kirjas kõik asjaolud, mida kohtunik või kohtunikuabi on trahvi määramisel kaalunud (</w:t>
      </w:r>
      <w:proofErr w:type="spellStart"/>
      <w:r w:rsidR="00611665" w:rsidRPr="00752FC6">
        <w:rPr>
          <w:rFonts w:eastAsia="Calibri" w:cs="Times New Roman"/>
          <w:szCs w:val="24"/>
          <w:lang w:eastAsia="en-US"/>
        </w:rPr>
        <w:t>TsMS</w:t>
      </w:r>
      <w:proofErr w:type="spellEnd"/>
      <w:r w:rsidR="00611665" w:rsidRPr="00752FC6">
        <w:rPr>
          <w:rFonts w:eastAsia="Calibri" w:cs="Times New Roman"/>
          <w:szCs w:val="24"/>
          <w:lang w:eastAsia="en-US"/>
        </w:rPr>
        <w:t xml:space="preserve"> § 465 lg 2 p 8).</w:t>
      </w:r>
      <w:r w:rsidR="00DC5B6B" w:rsidRPr="00752FC6">
        <w:rPr>
          <w:rFonts w:eastAsia="Calibri" w:cs="Times New Roman"/>
          <w:szCs w:val="24"/>
          <w:lang w:eastAsia="en-US"/>
        </w:rPr>
        <w:t xml:space="preserve"> Käesoleval ajal enam automaatselt ei trahvi</w:t>
      </w:r>
      <w:r w:rsidR="7AD1FBBA" w:rsidRPr="00752FC6">
        <w:rPr>
          <w:rFonts w:eastAsia="Calibri" w:cs="Times New Roman"/>
          <w:szCs w:val="24"/>
          <w:lang w:eastAsia="en-US"/>
        </w:rPr>
        <w:t>ta</w:t>
      </w:r>
      <w:r w:rsidR="00DF408C" w:rsidRPr="00752FC6">
        <w:rPr>
          <w:rFonts w:eastAsia="Calibri" w:cs="Times New Roman"/>
          <w:szCs w:val="24"/>
          <w:lang w:eastAsia="en-US"/>
        </w:rPr>
        <w:t xml:space="preserve">. Samuti on kaheldav sellise </w:t>
      </w:r>
      <w:r w:rsidR="009E0C7A" w:rsidRPr="00752FC6">
        <w:rPr>
          <w:rFonts w:eastAsia="Calibri" w:cs="Times New Roman"/>
          <w:szCs w:val="24"/>
          <w:lang w:eastAsia="en-US"/>
        </w:rPr>
        <w:t xml:space="preserve">sanktsiooni tõhusus (teatud isikud jätavad järjekindlalt trahvid maksmata, riik kulutab ebamõistlikult palju ressursse nende sissenõudmiseks). </w:t>
      </w:r>
      <w:r w:rsidR="00611665" w:rsidRPr="00752FC6">
        <w:rPr>
          <w:rFonts w:eastAsia="Calibri" w:cs="Times New Roman"/>
          <w:szCs w:val="24"/>
          <w:lang w:eastAsia="en-US"/>
        </w:rPr>
        <w:t xml:space="preserve"> </w:t>
      </w:r>
    </w:p>
    <w:p w14:paraId="025595E1" w14:textId="10D2878B" w:rsidR="00611665" w:rsidRPr="00752FC6" w:rsidRDefault="00611665" w:rsidP="00977E4A">
      <w:pPr>
        <w:spacing w:line="240" w:lineRule="auto"/>
        <w:jc w:val="both"/>
        <w:rPr>
          <w:rFonts w:eastAsia="Calibri" w:cs="Times New Roman"/>
          <w:szCs w:val="24"/>
          <w:lang w:eastAsia="en-US"/>
        </w:rPr>
      </w:pPr>
      <w:r w:rsidRPr="00752FC6">
        <w:rPr>
          <w:rFonts w:eastAsia="Calibri" w:cs="Times New Roman"/>
          <w:szCs w:val="24"/>
          <w:lang w:eastAsia="en-US"/>
        </w:rPr>
        <w:t xml:space="preserve">Niisiis ei saa kergekäeliselt äriregistri tegevust ilma asjakohase õigusliku aluseta automatiseerida. Tuleb arvestada, et äriregister suurendab Eesti majanduskeskkonna läbipaistvust ja on kohtuliku registrina taganud juriidiliste isikute põhiliste andmete usaldusväärsuse. Kuigi lõppastmes peavad juriidilised isikud ise hoolitsema, et andmed oleksid äriregistris korrektsed, on registripidajal järelevalvepädevus täiendavate dokumentide küsimise õigusest kuni võimaliku sundlõpetamise algatamiseni. Lisaks on võimalik isegi karistusõiguslik vastutus kui registripidajale esitatakse ebaõigeid andmeid – karistusseadustiku § 281 kohaselt karistatakse sellisel juhul rahalise karistuse või kuni kaheaastase vangistusega, juriidiliste isikute puhul sama teo eest rahalise karistusega. Iga äriregistrit puudutava suurema muudatuse lubamise, sh ka suurema automatiseerimise puhul tuleb arvestada, et mõjutatud on ka äriregistri </w:t>
      </w:r>
      <w:r w:rsidR="006406FC" w:rsidRPr="00752FC6">
        <w:rPr>
          <w:rFonts w:eastAsia="Calibri" w:cs="Times New Roman"/>
          <w:szCs w:val="24"/>
          <w:lang w:eastAsia="en-US"/>
        </w:rPr>
        <w:t>laiem</w:t>
      </w:r>
      <w:r w:rsidRPr="00752FC6">
        <w:rPr>
          <w:rFonts w:eastAsia="Calibri" w:cs="Times New Roman"/>
          <w:szCs w:val="24"/>
          <w:lang w:eastAsia="en-US"/>
        </w:rPr>
        <w:t xml:space="preserve"> usaldusväärsus. Samuti tuleb arvestada, et kui andmete muutused tekivad automaatselt, on äriregistril üksnes järelevalve võimalus, mis võib kujuneda ajamahukaks ja aeglaseks. Täiendavalt </w:t>
      </w:r>
      <w:r w:rsidR="00CD6B78" w:rsidRPr="00752FC6">
        <w:rPr>
          <w:rFonts w:eastAsia="Calibri" w:cs="Times New Roman"/>
          <w:szCs w:val="24"/>
          <w:lang w:eastAsia="en-US"/>
        </w:rPr>
        <w:t>võib</w:t>
      </w:r>
      <w:r w:rsidRPr="00752FC6">
        <w:rPr>
          <w:rFonts w:eastAsia="Calibri" w:cs="Times New Roman"/>
          <w:szCs w:val="24"/>
          <w:lang w:eastAsia="en-US"/>
        </w:rPr>
        <w:t xml:space="preserve"> sellisel juhul </w:t>
      </w:r>
      <w:r w:rsidR="00CD6B78" w:rsidRPr="00752FC6">
        <w:rPr>
          <w:rFonts w:eastAsia="Calibri" w:cs="Times New Roman"/>
          <w:szCs w:val="24"/>
          <w:lang w:eastAsia="en-US"/>
        </w:rPr>
        <w:t xml:space="preserve">muutuda </w:t>
      </w:r>
      <w:r w:rsidRPr="00752FC6">
        <w:rPr>
          <w:rFonts w:eastAsia="Calibri" w:cs="Times New Roman"/>
          <w:szCs w:val="24"/>
          <w:lang w:eastAsia="en-US"/>
        </w:rPr>
        <w:t>küsitav</w:t>
      </w:r>
      <w:r w:rsidR="00CD6B78" w:rsidRPr="00752FC6">
        <w:rPr>
          <w:rFonts w:eastAsia="Calibri" w:cs="Times New Roman"/>
          <w:szCs w:val="24"/>
          <w:lang w:eastAsia="en-US"/>
        </w:rPr>
        <w:t>aks</w:t>
      </w:r>
      <w:r w:rsidRPr="00752FC6">
        <w:rPr>
          <w:rFonts w:eastAsia="Calibri" w:cs="Times New Roman"/>
          <w:szCs w:val="24"/>
          <w:lang w:eastAsia="en-US"/>
        </w:rPr>
        <w:t xml:space="preserve">, kas </w:t>
      </w:r>
      <w:r w:rsidR="00CD6B78" w:rsidRPr="00752FC6">
        <w:rPr>
          <w:rFonts w:eastAsia="Calibri" w:cs="Times New Roman"/>
          <w:szCs w:val="24"/>
          <w:lang w:eastAsia="en-US"/>
        </w:rPr>
        <w:t xml:space="preserve">üldsus saab </w:t>
      </w:r>
      <w:r w:rsidRPr="00752FC6">
        <w:rPr>
          <w:rFonts w:eastAsia="Calibri" w:cs="Times New Roman"/>
          <w:szCs w:val="24"/>
          <w:lang w:eastAsia="en-US"/>
        </w:rPr>
        <w:t xml:space="preserve">registriandmetele enam senisel määral tugineda. </w:t>
      </w:r>
    </w:p>
    <w:p w14:paraId="51025A62" w14:textId="77777777" w:rsidR="001E07B2" w:rsidRPr="00752FC6" w:rsidRDefault="001E07B2" w:rsidP="00977E4A">
      <w:pPr>
        <w:spacing w:line="240" w:lineRule="auto"/>
        <w:jc w:val="both"/>
        <w:rPr>
          <w:rFonts w:eastAsia="Calibri" w:cs="Times New Roman"/>
          <w:szCs w:val="24"/>
          <w:lang w:eastAsia="en-US"/>
        </w:rPr>
      </w:pPr>
      <w:r w:rsidRPr="00752FC6">
        <w:rPr>
          <w:rFonts w:eastAsia="Calibri" w:cs="Times New Roman"/>
          <w:szCs w:val="24"/>
          <w:lang w:eastAsia="en-US"/>
        </w:rPr>
        <w:t>Seetõttu on vaja kaasata laiem ring huvirühmi, et ühiselt tuvastada äriregistri need menetlused, mis oleksid automatiseeritavad, mõjutamata negatiivselt majanduskeskkonna läbipaistvust laiemalt.</w:t>
      </w:r>
    </w:p>
    <w:p w14:paraId="58643653" w14:textId="6538621F" w:rsidR="00FE2E49" w:rsidRPr="00752FC6" w:rsidRDefault="00FE2E49" w:rsidP="00977E4A">
      <w:pPr>
        <w:spacing w:line="240" w:lineRule="auto"/>
        <w:jc w:val="both"/>
        <w:rPr>
          <w:rFonts w:cs="Times New Roman"/>
          <w:szCs w:val="24"/>
        </w:rPr>
      </w:pPr>
      <w:r w:rsidRPr="00752FC6">
        <w:rPr>
          <w:rFonts w:cs="Times New Roman"/>
          <w:szCs w:val="24"/>
        </w:rPr>
        <w:t>Näiteks on Soomes (mille Eesti äriregistri vaste on üles ehitatud teisiti, sellele kohalduvad haldusmenetluse reeglid) seadusega</w:t>
      </w:r>
      <w:r w:rsidRPr="00752FC6">
        <w:rPr>
          <w:rStyle w:val="Allmrkuseviide"/>
          <w:rFonts w:cs="Times New Roman"/>
          <w:szCs w:val="24"/>
        </w:rPr>
        <w:footnoteReference w:id="9"/>
      </w:r>
      <w:r w:rsidRPr="00752FC6">
        <w:rPr>
          <w:rFonts w:cs="Times New Roman"/>
          <w:szCs w:val="24"/>
        </w:rPr>
        <w:t xml:space="preserve"> reguleeritud üldised põhimõtted, mis tagavad kogu automatiseerimise läbipaistvuse ja hoolitse</w:t>
      </w:r>
      <w:r w:rsidR="006D089A" w:rsidRPr="00752FC6">
        <w:rPr>
          <w:rFonts w:cs="Times New Roman"/>
          <w:szCs w:val="24"/>
        </w:rPr>
        <w:t>vad</w:t>
      </w:r>
      <w:r w:rsidRPr="00752FC6">
        <w:rPr>
          <w:rFonts w:cs="Times New Roman"/>
          <w:szCs w:val="24"/>
        </w:rPr>
        <w:t xml:space="preserve">, et isikute õigused oleksid ka sellisel juhul kaitstud. </w:t>
      </w:r>
    </w:p>
    <w:p w14:paraId="1784E0CD" w14:textId="3DE90373" w:rsidR="00FE2E49" w:rsidRPr="00752FC6" w:rsidRDefault="00FE2E49" w:rsidP="00977E4A">
      <w:pPr>
        <w:spacing w:line="240" w:lineRule="auto"/>
        <w:jc w:val="both"/>
        <w:rPr>
          <w:rFonts w:cs="Times New Roman"/>
          <w:szCs w:val="24"/>
        </w:rPr>
      </w:pPr>
      <w:r w:rsidRPr="00752FC6">
        <w:rPr>
          <w:rFonts w:cs="Times New Roman"/>
          <w:szCs w:val="24"/>
        </w:rPr>
        <w:t>Soome</w:t>
      </w:r>
      <w:r w:rsidR="006D089A" w:rsidRPr="00752FC6">
        <w:rPr>
          <w:rFonts w:cs="Times New Roman"/>
          <w:szCs w:val="24"/>
        </w:rPr>
        <w:t xml:space="preserve">s </w:t>
      </w:r>
      <w:r w:rsidRPr="00752FC6">
        <w:rPr>
          <w:rFonts w:cs="Times New Roman"/>
          <w:szCs w:val="24"/>
        </w:rPr>
        <w:t>on ette nähtud, et:</w:t>
      </w:r>
    </w:p>
    <w:p w14:paraId="5FB0D95C" w14:textId="77777777" w:rsidR="00FE2E49" w:rsidRPr="00752FC6" w:rsidRDefault="00FE2E49" w:rsidP="00977E4A">
      <w:pPr>
        <w:spacing w:line="240" w:lineRule="auto"/>
        <w:jc w:val="both"/>
        <w:rPr>
          <w:rFonts w:cs="Times New Roman"/>
          <w:szCs w:val="24"/>
        </w:rPr>
      </w:pPr>
      <w:r w:rsidRPr="00752FC6">
        <w:rPr>
          <w:rFonts w:cs="Times New Roman"/>
          <w:szCs w:val="24"/>
        </w:rPr>
        <w:t>·</w:t>
      </w:r>
      <w:r w:rsidRPr="00752FC6">
        <w:rPr>
          <w:rFonts w:cs="Times New Roman"/>
          <w:szCs w:val="24"/>
        </w:rPr>
        <w:tab/>
        <w:t>automatiseerida saab üksnes kandeid, mis ei nõua juhtumipõhist kaalutlemist või kui juhtumipõhist kaalutlemist nõudvaid asjaolusid on ametnik või muu menetleja juba hinnanud;</w:t>
      </w:r>
    </w:p>
    <w:p w14:paraId="1E8F83CD" w14:textId="77777777" w:rsidR="00FE2E49" w:rsidRPr="00752FC6" w:rsidRDefault="00FE2E49" w:rsidP="00977E4A">
      <w:pPr>
        <w:spacing w:line="240" w:lineRule="auto"/>
        <w:jc w:val="both"/>
        <w:rPr>
          <w:rFonts w:cs="Times New Roman"/>
          <w:szCs w:val="24"/>
        </w:rPr>
      </w:pPr>
      <w:r w:rsidRPr="00752FC6">
        <w:rPr>
          <w:rFonts w:cs="Times New Roman"/>
          <w:szCs w:val="24"/>
        </w:rPr>
        <w:t>·</w:t>
      </w:r>
      <w:r w:rsidRPr="00752FC6">
        <w:rPr>
          <w:rFonts w:cs="Times New Roman"/>
          <w:szCs w:val="24"/>
        </w:rPr>
        <w:tab/>
        <w:t>keelatud on automatiseerida kande parandamise avaldusi;</w:t>
      </w:r>
    </w:p>
    <w:p w14:paraId="02C02019" w14:textId="77777777" w:rsidR="00FE2E49" w:rsidRPr="00752FC6" w:rsidRDefault="00FE2E49" w:rsidP="00977E4A">
      <w:pPr>
        <w:spacing w:line="240" w:lineRule="auto"/>
        <w:jc w:val="both"/>
        <w:rPr>
          <w:rFonts w:cs="Times New Roman"/>
          <w:szCs w:val="24"/>
        </w:rPr>
      </w:pPr>
      <w:r w:rsidRPr="00752FC6">
        <w:rPr>
          <w:rFonts w:cs="Times New Roman"/>
          <w:szCs w:val="24"/>
        </w:rPr>
        <w:t>·</w:t>
      </w:r>
      <w:r w:rsidRPr="00752FC6">
        <w:rPr>
          <w:rFonts w:cs="Times New Roman"/>
          <w:szCs w:val="24"/>
        </w:rPr>
        <w:tab/>
        <w:t>igal juhul peab isikule jääma täielik kaebeõigus ka automatiseeritud toimingute suhtes;</w:t>
      </w:r>
    </w:p>
    <w:p w14:paraId="1F9C23A5" w14:textId="77777777" w:rsidR="00FE2E49" w:rsidRPr="00752FC6" w:rsidRDefault="00FE2E49" w:rsidP="00977E4A">
      <w:pPr>
        <w:spacing w:line="240" w:lineRule="auto"/>
        <w:jc w:val="both"/>
        <w:rPr>
          <w:rFonts w:cs="Times New Roman"/>
          <w:szCs w:val="24"/>
        </w:rPr>
      </w:pPr>
      <w:r w:rsidRPr="00752FC6">
        <w:rPr>
          <w:rFonts w:cs="Times New Roman"/>
          <w:szCs w:val="24"/>
        </w:rPr>
        <w:t>·</w:t>
      </w:r>
      <w:r w:rsidRPr="00752FC6">
        <w:rPr>
          <w:rFonts w:cs="Times New Roman"/>
          <w:szCs w:val="24"/>
        </w:rPr>
        <w:tab/>
        <w:t>automatiseerimine peab isikute jaoks olema läbi viidud tasuta;</w:t>
      </w:r>
    </w:p>
    <w:p w14:paraId="44102C23" w14:textId="77777777" w:rsidR="00FE2E49" w:rsidRPr="00752FC6" w:rsidRDefault="00FE2E49" w:rsidP="00977E4A">
      <w:pPr>
        <w:spacing w:line="240" w:lineRule="auto"/>
        <w:jc w:val="both"/>
        <w:rPr>
          <w:rFonts w:cs="Times New Roman"/>
          <w:szCs w:val="24"/>
        </w:rPr>
      </w:pPr>
      <w:r w:rsidRPr="00752FC6">
        <w:rPr>
          <w:rFonts w:cs="Times New Roman"/>
          <w:szCs w:val="24"/>
        </w:rPr>
        <w:t>·</w:t>
      </w:r>
      <w:r w:rsidRPr="00752FC6">
        <w:rPr>
          <w:rFonts w:cs="Times New Roman"/>
          <w:szCs w:val="24"/>
        </w:rPr>
        <w:tab/>
        <w:t>automatiseeritud otsuses tuleb näidata, et otsus tehti automaatselt;</w:t>
      </w:r>
    </w:p>
    <w:p w14:paraId="3B7A183A" w14:textId="77777777" w:rsidR="00FE2E49" w:rsidRPr="00752FC6" w:rsidRDefault="00FE2E49" w:rsidP="00977E4A">
      <w:pPr>
        <w:spacing w:line="240" w:lineRule="auto"/>
        <w:jc w:val="both"/>
        <w:rPr>
          <w:rFonts w:cs="Times New Roman"/>
          <w:szCs w:val="24"/>
        </w:rPr>
      </w:pPr>
      <w:r w:rsidRPr="00752FC6">
        <w:rPr>
          <w:rFonts w:cs="Times New Roman"/>
          <w:szCs w:val="24"/>
        </w:rPr>
        <w:lastRenderedPageBreak/>
        <w:t>·</w:t>
      </w:r>
      <w:r w:rsidRPr="00752FC6">
        <w:rPr>
          <w:rFonts w:cs="Times New Roman"/>
          <w:szCs w:val="24"/>
        </w:rPr>
        <w:tab/>
        <w:t>kogu protsessi peab olema võimalik ka tagantjärele kontrollida, seetõttu tuleb automatiseerimises osalevad etapid/isikud dokumenteerida;</w:t>
      </w:r>
    </w:p>
    <w:p w14:paraId="560036EB" w14:textId="77777777" w:rsidR="00FE2E49" w:rsidRPr="00752FC6" w:rsidRDefault="00FE2E49" w:rsidP="00977E4A">
      <w:pPr>
        <w:spacing w:line="240" w:lineRule="auto"/>
        <w:jc w:val="both"/>
        <w:rPr>
          <w:rFonts w:cs="Times New Roman"/>
          <w:szCs w:val="24"/>
        </w:rPr>
      </w:pPr>
      <w:r w:rsidRPr="00752FC6">
        <w:rPr>
          <w:rFonts w:cs="Times New Roman"/>
          <w:szCs w:val="24"/>
        </w:rPr>
        <w:t>·</w:t>
      </w:r>
      <w:r w:rsidRPr="00752FC6">
        <w:rPr>
          <w:rFonts w:cs="Times New Roman"/>
          <w:szCs w:val="24"/>
        </w:rPr>
        <w:tab/>
        <w:t>automatiseerimisega ei tohi kedagi diskrimineerida.</w:t>
      </w:r>
    </w:p>
    <w:p w14:paraId="01D57522" w14:textId="2B53644E" w:rsidR="004A3511" w:rsidRPr="00752FC6" w:rsidRDefault="006D5F71" w:rsidP="00977E4A">
      <w:pPr>
        <w:spacing w:line="240" w:lineRule="auto"/>
        <w:jc w:val="both"/>
        <w:rPr>
          <w:rFonts w:cs="Times New Roman"/>
          <w:szCs w:val="24"/>
        </w:rPr>
      </w:pPr>
      <w:r w:rsidRPr="00752FC6">
        <w:rPr>
          <w:rFonts w:cs="Times New Roman"/>
          <w:szCs w:val="24"/>
        </w:rPr>
        <w:t>Soome õiguse ja käesoleval ajal Eesti haldusmenetluse</w:t>
      </w:r>
      <w:r w:rsidR="00AC59E9" w:rsidRPr="00752FC6">
        <w:rPr>
          <w:rFonts w:cs="Times New Roman"/>
          <w:szCs w:val="24"/>
        </w:rPr>
        <w:t xml:space="preserve"> seaduse muutmise seaduse eelnõu eeskujul nähakse äriseadustikus ette konkreetsed printsiibid, millele peab automatiseerimine vastama. Niisiis </w:t>
      </w:r>
      <w:r w:rsidR="004D0F07" w:rsidRPr="00752FC6">
        <w:rPr>
          <w:rFonts w:cs="Times New Roman"/>
          <w:szCs w:val="24"/>
        </w:rPr>
        <w:t>esmalt määratletakse „automatiseerimise“ tähendus (kandemääruse vormistamine või kande eeldus</w:t>
      </w:r>
      <w:r w:rsidR="0053541D" w:rsidRPr="00752FC6">
        <w:rPr>
          <w:rFonts w:cs="Times New Roman"/>
          <w:szCs w:val="24"/>
        </w:rPr>
        <w:t xml:space="preserve">te </w:t>
      </w:r>
      <w:r w:rsidR="004D0F07" w:rsidRPr="00752FC6">
        <w:rPr>
          <w:rFonts w:cs="Times New Roman"/>
          <w:szCs w:val="24"/>
        </w:rPr>
        <w:t>kontrollimine infosüsteemi vahendusel ilma äriregistri nimel tegutseva isiku vahetu sekkumiseta automatiseeritult)</w:t>
      </w:r>
      <w:r w:rsidR="009777BD" w:rsidRPr="00752FC6">
        <w:rPr>
          <w:rFonts w:cs="Times New Roman"/>
          <w:szCs w:val="24"/>
        </w:rPr>
        <w:t xml:space="preserve">. </w:t>
      </w:r>
      <w:r w:rsidR="00A521FC" w:rsidRPr="00752FC6">
        <w:rPr>
          <w:rFonts w:cs="Times New Roman"/>
          <w:szCs w:val="24"/>
        </w:rPr>
        <w:t xml:space="preserve">Kande eelduste kontrollimise võimalikkus on ette nähtud juba kehtiva ÄRS § </w:t>
      </w:r>
      <w:r w:rsidR="0095631C" w:rsidRPr="00752FC6">
        <w:rPr>
          <w:rFonts w:cs="Times New Roman"/>
          <w:szCs w:val="24"/>
        </w:rPr>
        <w:t xml:space="preserve">§ 41 lg 2 teises lauses. </w:t>
      </w:r>
      <w:r w:rsidR="0059452E" w:rsidRPr="00752FC6">
        <w:rPr>
          <w:rFonts w:cs="Times New Roman"/>
          <w:szCs w:val="24"/>
        </w:rPr>
        <w:t>Vastavalt tsiviilkohtumenetluse seadustiku §</w:t>
      </w:r>
      <w:r w:rsidR="00725AA7" w:rsidRPr="00752FC6">
        <w:rPr>
          <w:rFonts w:cs="Times New Roman"/>
          <w:szCs w:val="24"/>
        </w:rPr>
        <w:t xml:space="preserve"> 596 lõikele 1</w:t>
      </w:r>
      <w:r w:rsidR="0059452E" w:rsidRPr="00752FC6">
        <w:rPr>
          <w:rFonts w:cs="Times New Roman"/>
          <w:szCs w:val="24"/>
        </w:rPr>
        <w:t xml:space="preserve"> </w:t>
      </w:r>
      <w:r w:rsidR="00725AA7" w:rsidRPr="00752FC6">
        <w:rPr>
          <w:rFonts w:cs="Times New Roman"/>
          <w:szCs w:val="24"/>
        </w:rPr>
        <w:t>lahendatakse registriasjas avaldus kandemäärusega, mille alusel tehakse kanne. Juhul</w:t>
      </w:r>
      <w:r w:rsidR="00996AE6" w:rsidRPr="00752FC6">
        <w:rPr>
          <w:rFonts w:cs="Times New Roman"/>
          <w:szCs w:val="24"/>
        </w:rPr>
        <w:t xml:space="preserve">, kui kohus rahuldab kandemääruse täielikult, teeb ta registrisse kande kandemäärust eraldi vormistamata, sellise juhul loetakse kandemääruseks kande sisu. Seega eelkõige tuleks reguleerida just kandemääruse automatiseerimist, mis rakendub nii juhul kui tehakse ka reaalne kandemäärus kui ka juhul, kui selleks loetakse kande sisu. </w:t>
      </w:r>
      <w:r w:rsidR="0082527B" w:rsidRPr="00752FC6">
        <w:rPr>
          <w:rFonts w:cs="Times New Roman"/>
          <w:szCs w:val="24"/>
        </w:rPr>
        <w:t xml:space="preserve">Äriregistri menetlus on eelkõige formaalne menetlus ning sellest lähtuvalt võiks järeldada, et automatiseerida on võimalik üsna palju registri tegevusest. Samas on keeruline kitsendada automatiseerimise võimalikkust sarnaselt Soomega selliselt, et üksnes otsused, mis ei nõua kaalutlust, on automatiseeritavad. Nimelt on registriandmete õigsuse tagamise eesmärgil registril laialdane järelevalvekohustus, muuhulgas on tal vastavalt ÄRS §-le 51 õigus </w:t>
      </w:r>
      <w:r w:rsidR="0082527B" w:rsidRPr="00752FC6">
        <w:rPr>
          <w:rFonts w:cs="Times New Roman"/>
        </w:rPr>
        <w:t xml:space="preserve">kohustada trahvi ähvardusel nii juriidilist isikut kui ka selle nimel andmete ja dokumentide esitamiseks kohustatud isikuid esitama andmeid ja dokumente või teha kandeid omal algatusel. Samuti kontrollib sama paragrahvi lõike 2 alusel registripidaja </w:t>
      </w:r>
      <w:r w:rsidR="0082527B" w:rsidRPr="00752FC6">
        <w:rPr>
          <w:rFonts w:cs="Times New Roman"/>
          <w:szCs w:val="24"/>
        </w:rPr>
        <w:t xml:space="preserve">äriregistrile esitatud andmete ja dokumentide nõuetekohasust ja vajaduse korral laseb neid täpsustada või parandatult esitada. </w:t>
      </w:r>
      <w:r w:rsidR="00274F68" w:rsidRPr="00752FC6">
        <w:rPr>
          <w:rFonts w:cs="Times New Roman"/>
          <w:szCs w:val="24"/>
        </w:rPr>
        <w:t xml:space="preserve">Niisiis on registripidajal paljudes küsimustes </w:t>
      </w:r>
      <w:r w:rsidR="00D722E1" w:rsidRPr="00752FC6">
        <w:rPr>
          <w:rFonts w:cs="Times New Roman"/>
          <w:szCs w:val="24"/>
        </w:rPr>
        <w:t xml:space="preserve">õigus </w:t>
      </w:r>
      <w:r w:rsidR="00274F68" w:rsidRPr="00752FC6">
        <w:rPr>
          <w:rFonts w:cs="Times New Roman"/>
          <w:szCs w:val="24"/>
        </w:rPr>
        <w:t xml:space="preserve">otsustada üksikjuhtumite põhiselt, milliseid meetmeid registriandmete </w:t>
      </w:r>
      <w:r w:rsidR="00D722E1" w:rsidRPr="00752FC6">
        <w:rPr>
          <w:rFonts w:cs="Times New Roman"/>
          <w:szCs w:val="24"/>
        </w:rPr>
        <w:t xml:space="preserve">parandamiseks kasutada, mistõttu on Soome eeskuju antud küsimused keeruline järgida. </w:t>
      </w:r>
    </w:p>
    <w:p w14:paraId="3B062E31" w14:textId="7A7F6EE2" w:rsidR="004D0F07" w:rsidRPr="00752FC6" w:rsidRDefault="00D722E1" w:rsidP="00977E4A">
      <w:pPr>
        <w:spacing w:line="240" w:lineRule="auto"/>
        <w:jc w:val="both"/>
        <w:rPr>
          <w:rFonts w:cs="Times New Roman"/>
          <w:szCs w:val="24"/>
        </w:rPr>
      </w:pPr>
      <w:r w:rsidRPr="00752FC6">
        <w:rPr>
          <w:rFonts w:cs="Times New Roman"/>
          <w:szCs w:val="24"/>
        </w:rPr>
        <w:t>Küll aga nähakse Soome eeskujul ette</w:t>
      </w:r>
      <w:r w:rsidR="009777BD" w:rsidRPr="00752FC6">
        <w:rPr>
          <w:rFonts w:cs="Times New Roman"/>
          <w:szCs w:val="24"/>
        </w:rPr>
        <w:t xml:space="preserve">, et </w:t>
      </w:r>
      <w:r w:rsidR="00C56889" w:rsidRPr="00752FC6">
        <w:rPr>
          <w:rFonts w:cs="Times New Roman"/>
          <w:szCs w:val="24"/>
        </w:rPr>
        <w:t>otsesõnu</w:t>
      </w:r>
      <w:r w:rsidRPr="00752FC6">
        <w:rPr>
          <w:rFonts w:cs="Times New Roman"/>
          <w:szCs w:val="24"/>
        </w:rPr>
        <w:t xml:space="preserve"> tuleb</w:t>
      </w:r>
      <w:r w:rsidR="00C56889" w:rsidRPr="00752FC6">
        <w:rPr>
          <w:rFonts w:cs="Times New Roman"/>
          <w:szCs w:val="24"/>
        </w:rPr>
        <w:t xml:space="preserve"> kandemääruses </w:t>
      </w:r>
      <w:r w:rsidR="00F55FC2" w:rsidRPr="00752FC6">
        <w:rPr>
          <w:rFonts w:cs="Times New Roman"/>
          <w:szCs w:val="24"/>
        </w:rPr>
        <w:t xml:space="preserve">ka </w:t>
      </w:r>
      <w:r w:rsidR="00C56889" w:rsidRPr="00752FC6">
        <w:rPr>
          <w:rFonts w:cs="Times New Roman"/>
          <w:szCs w:val="24"/>
        </w:rPr>
        <w:t xml:space="preserve">näidata, et see on </w:t>
      </w:r>
      <w:r w:rsidR="004D0F07" w:rsidRPr="00752FC6">
        <w:rPr>
          <w:rFonts w:cs="Times New Roman"/>
          <w:szCs w:val="24"/>
        </w:rPr>
        <w:t xml:space="preserve">tehtud automaatselt ja </w:t>
      </w:r>
      <w:r w:rsidR="00C56889" w:rsidRPr="00752FC6">
        <w:rPr>
          <w:rFonts w:cs="Times New Roman"/>
          <w:szCs w:val="24"/>
        </w:rPr>
        <w:t xml:space="preserve">sealjuures </w:t>
      </w:r>
      <w:r w:rsidR="004D0F07" w:rsidRPr="00752FC6">
        <w:rPr>
          <w:rFonts w:cs="Times New Roman"/>
          <w:szCs w:val="24"/>
        </w:rPr>
        <w:t xml:space="preserve">tuleb </w:t>
      </w:r>
      <w:r w:rsidR="00FA54CA" w:rsidRPr="00752FC6">
        <w:rPr>
          <w:rFonts w:cs="Times New Roman"/>
          <w:szCs w:val="24"/>
        </w:rPr>
        <w:t xml:space="preserve">määruses </w:t>
      </w:r>
      <w:r w:rsidR="004D0F07" w:rsidRPr="00752FC6">
        <w:rPr>
          <w:rFonts w:cs="Times New Roman"/>
          <w:szCs w:val="24"/>
        </w:rPr>
        <w:t>näidata registripidaja kontaktandmed</w:t>
      </w:r>
      <w:r w:rsidR="00C56889" w:rsidRPr="00752FC6">
        <w:rPr>
          <w:rFonts w:cs="Times New Roman"/>
          <w:szCs w:val="24"/>
        </w:rPr>
        <w:t xml:space="preserve"> (võimaldamaks </w:t>
      </w:r>
      <w:r w:rsidR="007B5749" w:rsidRPr="00752FC6">
        <w:rPr>
          <w:rFonts w:cs="Times New Roman"/>
          <w:szCs w:val="24"/>
        </w:rPr>
        <w:t>puudutatud isikul registriga ühendust võtta)</w:t>
      </w:r>
      <w:r w:rsidR="004D0F07" w:rsidRPr="00752FC6">
        <w:rPr>
          <w:rFonts w:cs="Times New Roman"/>
          <w:szCs w:val="24"/>
        </w:rPr>
        <w:t xml:space="preserve">. </w:t>
      </w:r>
      <w:r w:rsidR="007B5749" w:rsidRPr="00752FC6">
        <w:rPr>
          <w:rFonts w:cs="Times New Roman"/>
          <w:szCs w:val="24"/>
        </w:rPr>
        <w:t>Määrus, mis on tehtud automatiseeritult,</w:t>
      </w:r>
      <w:r w:rsidR="004D0F07" w:rsidRPr="00752FC6">
        <w:rPr>
          <w:rFonts w:cs="Times New Roman"/>
          <w:szCs w:val="24"/>
        </w:rPr>
        <w:t xml:space="preserve"> kinnitatakse registripidaja kvalifitseeritud e-templiga. </w:t>
      </w:r>
      <w:r w:rsidR="007B5749" w:rsidRPr="00752FC6">
        <w:rPr>
          <w:rFonts w:cs="Times New Roman"/>
          <w:szCs w:val="24"/>
        </w:rPr>
        <w:t>Isikuandmete kaitse eesmärkidel nähakse ette ka põhimõte, et a</w:t>
      </w:r>
      <w:r w:rsidR="004D0F07" w:rsidRPr="00752FC6">
        <w:rPr>
          <w:rFonts w:cs="Times New Roman"/>
          <w:szCs w:val="24"/>
        </w:rPr>
        <w:t>utomaatse kandemääruse tegemisel või kande eelduste kontrollimisel tuleb avaldada nende andmekogude nimetused, milles sisalduvaid isikuandmeid kande eelduste kontrollimisel või kandemääruse tegemisel kasutati ning andmed kasutatud infosüsteemi kohta, samuti peab infosüsteemis olema võimalik automatiseeritud menetlust tagantjärele kontrollida.</w:t>
      </w:r>
      <w:r w:rsidR="007B2E81" w:rsidRPr="00752FC6">
        <w:rPr>
          <w:rFonts w:cs="Times New Roman"/>
        </w:rPr>
        <w:t xml:space="preserve"> </w:t>
      </w:r>
      <w:r w:rsidR="007B2E81" w:rsidRPr="00752FC6">
        <w:rPr>
          <w:rFonts w:cs="Times New Roman"/>
          <w:szCs w:val="24"/>
        </w:rPr>
        <w:t>Automaatsele kandemäärusele lisatakse kasutatud otsustuspõhimõtete ja kriteeriumide selgitus sellises ulatuses, mis võimaldab menetlusosalisel mõista otsuse aluseid – tagamaks, et menetlus</w:t>
      </w:r>
      <w:r w:rsidR="008005D4" w:rsidRPr="00752FC6">
        <w:rPr>
          <w:rFonts w:cs="Times New Roman"/>
          <w:szCs w:val="24"/>
        </w:rPr>
        <w:t>osalisel oleks selge info, miks ja kuidas automatiseerimiseni jõutakse</w:t>
      </w:r>
      <w:r w:rsidR="007B2E81" w:rsidRPr="00752FC6">
        <w:rPr>
          <w:rFonts w:cs="Times New Roman"/>
          <w:szCs w:val="24"/>
        </w:rPr>
        <w:t>.</w:t>
      </w:r>
      <w:r w:rsidR="004D0F07" w:rsidRPr="00752FC6">
        <w:rPr>
          <w:rFonts w:cs="Times New Roman"/>
          <w:i/>
          <w:iCs/>
          <w:szCs w:val="24"/>
        </w:rPr>
        <w:t xml:space="preserve"> </w:t>
      </w:r>
      <w:r w:rsidR="00A5451C" w:rsidRPr="00752FC6">
        <w:rPr>
          <w:rFonts w:cs="Times New Roman"/>
          <w:szCs w:val="24"/>
        </w:rPr>
        <w:t>I</w:t>
      </w:r>
      <w:r w:rsidR="00B27B0C" w:rsidRPr="00752FC6">
        <w:rPr>
          <w:rFonts w:cs="Times New Roman"/>
          <w:szCs w:val="24"/>
        </w:rPr>
        <w:t xml:space="preserve">nfosüsteemis peab jääma jälg iga automatiseerimise etapi </w:t>
      </w:r>
      <w:r w:rsidR="00B45F86" w:rsidRPr="00752FC6">
        <w:rPr>
          <w:rFonts w:cs="Times New Roman"/>
          <w:szCs w:val="24"/>
        </w:rPr>
        <w:t xml:space="preserve">kohta, </w:t>
      </w:r>
      <w:r w:rsidR="005C7224" w:rsidRPr="00752FC6">
        <w:rPr>
          <w:rFonts w:cs="Times New Roman"/>
          <w:szCs w:val="24"/>
        </w:rPr>
        <w:t>st</w:t>
      </w:r>
      <w:r w:rsidR="00B45F86" w:rsidRPr="00752FC6">
        <w:rPr>
          <w:rFonts w:cs="Times New Roman"/>
          <w:szCs w:val="24"/>
        </w:rPr>
        <w:t xml:space="preserve"> peab olema </w:t>
      </w:r>
      <w:r w:rsidR="005C7224" w:rsidRPr="00752FC6">
        <w:rPr>
          <w:rFonts w:cs="Times New Roman"/>
          <w:szCs w:val="24"/>
        </w:rPr>
        <w:t>selgelt tuvastatav ka tagantjärele</w:t>
      </w:r>
      <w:r w:rsidR="00B45F86" w:rsidRPr="00752FC6">
        <w:rPr>
          <w:rFonts w:cs="Times New Roman"/>
          <w:szCs w:val="24"/>
        </w:rPr>
        <w:t xml:space="preserve">, kas ja kuidas on </w:t>
      </w:r>
      <w:r w:rsidR="005C7224" w:rsidRPr="00752FC6">
        <w:rPr>
          <w:rFonts w:cs="Times New Roman"/>
          <w:szCs w:val="24"/>
        </w:rPr>
        <w:t>iga menetluse</w:t>
      </w:r>
      <w:r w:rsidR="00B45F86" w:rsidRPr="00752FC6">
        <w:rPr>
          <w:rFonts w:cs="Times New Roman"/>
          <w:szCs w:val="24"/>
        </w:rPr>
        <w:t xml:space="preserve"> etapiga seotud mõni</w:t>
      </w:r>
      <w:r w:rsidR="008C2266" w:rsidRPr="00752FC6">
        <w:rPr>
          <w:rFonts w:cs="Times New Roman"/>
          <w:szCs w:val="24"/>
        </w:rPr>
        <w:t xml:space="preserve"> võimalik</w:t>
      </w:r>
      <w:r w:rsidR="00B45F86" w:rsidRPr="00752FC6">
        <w:rPr>
          <w:rFonts w:cs="Times New Roman"/>
          <w:szCs w:val="24"/>
        </w:rPr>
        <w:t xml:space="preserve"> isik, et kuritarvituste puhul </w:t>
      </w:r>
      <w:r w:rsidR="008C2266" w:rsidRPr="00752FC6">
        <w:rPr>
          <w:rFonts w:cs="Times New Roman"/>
          <w:szCs w:val="24"/>
        </w:rPr>
        <w:t xml:space="preserve">oleks üheselt arusaadav, kuidas automatiseerimise teel teatud kandemuudatusteni on jõutud. </w:t>
      </w:r>
      <w:r w:rsidR="004D0F07" w:rsidRPr="00752FC6">
        <w:rPr>
          <w:rFonts w:cs="Times New Roman"/>
          <w:szCs w:val="24"/>
        </w:rPr>
        <w:t xml:space="preserve">Määruskaebuse menetlemine automatiseeritult ei ole </w:t>
      </w:r>
      <w:r w:rsidR="008E6EC3" w:rsidRPr="00752FC6">
        <w:rPr>
          <w:rFonts w:cs="Times New Roman"/>
          <w:szCs w:val="24"/>
        </w:rPr>
        <w:t xml:space="preserve">sealjuures lubatud. </w:t>
      </w:r>
      <w:r w:rsidR="00093BD1" w:rsidRPr="00752FC6">
        <w:rPr>
          <w:rFonts w:cs="Times New Roman"/>
        </w:rPr>
        <w:t>Edasi jääb kehtima põhimõte, et automatiseerida saab üksnes seaduses nimetatud menetlusi – kehtivas õiguses on loetelu, milliseid muutmiskandeid võib automatiseerida. Sellise lähenemisega tuleks jätkata – kui on tuvastanud mingid kindlad andmete muutmised/tegevused, mis on siiski väärt automatiseerimist</w:t>
      </w:r>
      <w:r w:rsidR="00751323" w:rsidRPr="00752FC6">
        <w:rPr>
          <w:rFonts w:cs="Times New Roman"/>
        </w:rPr>
        <w:t xml:space="preserve"> – saab loetelu seaduses täiendada. Eelnõus on </w:t>
      </w:r>
      <w:r w:rsidR="007E3A09" w:rsidRPr="00752FC6">
        <w:rPr>
          <w:rFonts w:cs="Times New Roman"/>
          <w:szCs w:val="24"/>
        </w:rPr>
        <w:t xml:space="preserve">mõnevõrra </w:t>
      </w:r>
      <w:r w:rsidR="00751323" w:rsidRPr="00752FC6">
        <w:rPr>
          <w:rFonts w:cs="Times New Roman"/>
        </w:rPr>
        <w:t>t</w:t>
      </w:r>
      <w:r w:rsidR="008E6EC3" w:rsidRPr="00752FC6">
        <w:rPr>
          <w:rFonts w:cs="Times New Roman"/>
          <w:szCs w:val="24"/>
        </w:rPr>
        <w:t>äienda</w:t>
      </w:r>
      <w:r w:rsidR="00751323" w:rsidRPr="00752FC6">
        <w:rPr>
          <w:rFonts w:cs="Times New Roman"/>
          <w:szCs w:val="24"/>
        </w:rPr>
        <w:t>tud</w:t>
      </w:r>
      <w:r w:rsidR="008E6EC3" w:rsidRPr="00752FC6">
        <w:rPr>
          <w:rFonts w:cs="Times New Roman"/>
          <w:szCs w:val="24"/>
        </w:rPr>
        <w:t xml:space="preserve"> loetelu, </w:t>
      </w:r>
      <w:r w:rsidR="00895710" w:rsidRPr="00752FC6">
        <w:rPr>
          <w:rFonts w:cs="Times New Roman"/>
          <w:szCs w:val="24"/>
        </w:rPr>
        <w:t>millal</w:t>
      </w:r>
      <w:r w:rsidR="008E6EC3" w:rsidRPr="00752FC6">
        <w:rPr>
          <w:rFonts w:cs="Times New Roman"/>
          <w:szCs w:val="24"/>
        </w:rPr>
        <w:t xml:space="preserve"> võib määrusi teha automatiseeritult: lisaks senisele õigusele nt muuta juriidilise isiku e-maili aadressi võib automatiseerida ka nimekontrolli juhtudel, kui </w:t>
      </w:r>
      <w:r w:rsidR="00895710" w:rsidRPr="00752FC6">
        <w:rPr>
          <w:rFonts w:cs="Times New Roman"/>
          <w:szCs w:val="24"/>
        </w:rPr>
        <w:t>osaühingu asutatakse kiirmenetluses</w:t>
      </w:r>
      <w:r w:rsidR="00A54897" w:rsidRPr="00752FC6">
        <w:rPr>
          <w:rFonts w:cs="Times New Roman"/>
          <w:szCs w:val="24"/>
        </w:rPr>
        <w:t>.</w:t>
      </w:r>
      <w:r w:rsidR="00895710" w:rsidRPr="00752FC6">
        <w:rPr>
          <w:rFonts w:cs="Times New Roman"/>
          <w:szCs w:val="24"/>
        </w:rPr>
        <w:t xml:space="preserve"> </w:t>
      </w:r>
      <w:r w:rsidR="00E16921" w:rsidRPr="00752FC6">
        <w:rPr>
          <w:rFonts w:cs="Times New Roman"/>
          <w:szCs w:val="24"/>
        </w:rPr>
        <w:t xml:space="preserve">Selliselt on Eesti OÜ asutamine veelgi </w:t>
      </w:r>
      <w:r w:rsidR="00831126" w:rsidRPr="00752FC6">
        <w:rPr>
          <w:rFonts w:cs="Times New Roman"/>
          <w:szCs w:val="24"/>
        </w:rPr>
        <w:t>kiirem n</w:t>
      </w:r>
      <w:r w:rsidR="00651EFB" w:rsidRPr="00752FC6">
        <w:rPr>
          <w:rFonts w:cs="Times New Roman"/>
          <w:szCs w:val="24"/>
        </w:rPr>
        <w:t xml:space="preserve">ing seeläbi tõuseb Eesti ärikeskkonna atraktiivsus veelgi. </w:t>
      </w:r>
      <w:r w:rsidR="00BC5E12" w:rsidRPr="00752FC6">
        <w:rPr>
          <w:rFonts w:cs="Times New Roman"/>
          <w:szCs w:val="24"/>
        </w:rPr>
        <w:t xml:space="preserve">Käesoleval ajal kontrollib nime nõuetele vastavust </w:t>
      </w:r>
      <w:r w:rsidR="00BC5E12" w:rsidRPr="00752FC6">
        <w:rPr>
          <w:rFonts w:cs="Times New Roman"/>
          <w:szCs w:val="24"/>
        </w:rPr>
        <w:lastRenderedPageBreak/>
        <w:t xml:space="preserve">selleks määratud eraldi </w:t>
      </w:r>
      <w:r w:rsidR="002B75EF" w:rsidRPr="00752FC6">
        <w:rPr>
          <w:rFonts w:cs="Times New Roman"/>
          <w:szCs w:val="24"/>
        </w:rPr>
        <w:t>nimekorraldaja</w:t>
      </w:r>
      <w:r w:rsidR="00BC5E12" w:rsidRPr="00752FC6">
        <w:rPr>
          <w:rFonts w:cs="Times New Roman"/>
          <w:szCs w:val="24"/>
        </w:rPr>
        <w:t>, kes muuhulgas kontrollib ka nime häälduse sarnasust. Selle saab asendada täisautomaatse kontrolliga</w:t>
      </w:r>
      <w:r w:rsidR="00270D25" w:rsidRPr="00752FC6">
        <w:rPr>
          <w:rFonts w:cs="Times New Roman"/>
          <w:szCs w:val="24"/>
        </w:rPr>
        <w:t xml:space="preserve"> OÜ kiirasutamisel. Nimekontroll muudel juhtudel säilib endisel kujul, sest muudel juhtudel protsessi kiirus vältimatult kriitiline ei ole. </w:t>
      </w:r>
      <w:r w:rsidR="00895710" w:rsidRPr="00752FC6">
        <w:rPr>
          <w:rFonts w:cs="Times New Roman"/>
          <w:szCs w:val="24"/>
        </w:rPr>
        <w:t xml:space="preserve">Lihtsustamaks likvideerimismenetlust, saab </w:t>
      </w:r>
      <w:r w:rsidR="0000618E" w:rsidRPr="00752FC6">
        <w:rPr>
          <w:rFonts w:cs="Times New Roman"/>
          <w:szCs w:val="24"/>
        </w:rPr>
        <w:t xml:space="preserve">eelnõu kohaselt </w:t>
      </w:r>
      <w:r w:rsidR="00895710" w:rsidRPr="00752FC6">
        <w:rPr>
          <w:rFonts w:cs="Times New Roman"/>
          <w:szCs w:val="24"/>
        </w:rPr>
        <w:t xml:space="preserve">automatiseerida ka </w:t>
      </w:r>
      <w:r w:rsidR="00EC6E7E" w:rsidRPr="00752FC6">
        <w:rPr>
          <w:rFonts w:cs="Times New Roman"/>
          <w:szCs w:val="24"/>
        </w:rPr>
        <w:t xml:space="preserve">selle </w:t>
      </w:r>
      <w:r w:rsidR="00BD3592" w:rsidRPr="00752FC6">
        <w:rPr>
          <w:rFonts w:cs="Times New Roman"/>
          <w:szCs w:val="24"/>
        </w:rPr>
        <w:t>tegemise</w:t>
      </w:r>
      <w:r w:rsidR="00EC6E7E" w:rsidRPr="00752FC6">
        <w:rPr>
          <w:rFonts w:cs="Times New Roman"/>
          <w:szCs w:val="24"/>
        </w:rPr>
        <w:t xml:space="preserve"> </w:t>
      </w:r>
      <w:r w:rsidR="00BD3592" w:rsidRPr="00752FC6">
        <w:rPr>
          <w:rFonts w:cs="Times New Roman"/>
          <w:szCs w:val="24"/>
        </w:rPr>
        <w:t>etappe</w:t>
      </w:r>
      <w:r w:rsidR="00EC6E7E" w:rsidRPr="00752FC6">
        <w:rPr>
          <w:rFonts w:cs="Times New Roman"/>
          <w:szCs w:val="24"/>
        </w:rPr>
        <w:t xml:space="preserve"> </w:t>
      </w:r>
      <w:r w:rsidR="004D0F07" w:rsidRPr="00752FC6">
        <w:rPr>
          <w:rFonts w:cs="Times New Roman"/>
          <w:szCs w:val="24"/>
        </w:rPr>
        <w:t>e-äriregistris.</w:t>
      </w:r>
      <w:r w:rsidR="00EC6E7E" w:rsidRPr="00752FC6">
        <w:rPr>
          <w:rFonts w:cs="Times New Roman"/>
          <w:szCs w:val="24"/>
        </w:rPr>
        <w:t xml:space="preserve"> Täpsemad tehnilised põhimõtted nähakse ette justiits- ja digiministri määruses. </w:t>
      </w:r>
      <w:r w:rsidR="00227310" w:rsidRPr="00752FC6">
        <w:rPr>
          <w:rFonts w:cs="Times New Roman"/>
          <w:szCs w:val="24"/>
        </w:rPr>
        <w:t xml:space="preserve">Küll aga on oodatud huvigruppide </w:t>
      </w:r>
      <w:r w:rsidR="002B7CDB" w:rsidRPr="00752FC6">
        <w:rPr>
          <w:rFonts w:cs="Times New Roman"/>
          <w:szCs w:val="24"/>
        </w:rPr>
        <w:t xml:space="preserve">jt ettepanekud äriregistri </w:t>
      </w:r>
      <w:r w:rsidR="008A3D33" w:rsidRPr="00752FC6">
        <w:rPr>
          <w:rFonts w:cs="Times New Roman"/>
          <w:szCs w:val="24"/>
        </w:rPr>
        <w:t xml:space="preserve">muudegi menetluste </w:t>
      </w:r>
      <w:r w:rsidR="002B7CDB" w:rsidRPr="00752FC6">
        <w:rPr>
          <w:rFonts w:cs="Times New Roman"/>
          <w:szCs w:val="24"/>
        </w:rPr>
        <w:t xml:space="preserve">automatiseerimiseks, et veelgi lihtsustada </w:t>
      </w:r>
      <w:r w:rsidR="0081487B" w:rsidRPr="00752FC6">
        <w:rPr>
          <w:rFonts w:cs="Times New Roman"/>
          <w:szCs w:val="24"/>
        </w:rPr>
        <w:t>äriregistriga seotud tegevusi</w:t>
      </w:r>
      <w:r w:rsidR="002B7CDB" w:rsidRPr="00752FC6">
        <w:rPr>
          <w:rFonts w:cs="Times New Roman"/>
          <w:szCs w:val="24"/>
        </w:rPr>
        <w:t>, unustamata sealjuures äriregistri rolli Eesti majanduskeskkonna läbipaistvuse ja õiguskindluse tagamisel.</w:t>
      </w:r>
      <w:r w:rsidR="00394B8B" w:rsidRPr="00752FC6">
        <w:rPr>
          <w:rFonts w:cs="Times New Roman"/>
        </w:rPr>
        <w:t xml:space="preserve"> Lisaks ei ole teatud küsimusi võimalik automatiseerida täiel määral, näiteks osaniku kande muutmine (eeldab siiski osaniku avaldust ja käsutustehingu esitamist)</w:t>
      </w:r>
      <w:r w:rsidR="00BD3592" w:rsidRPr="00752FC6">
        <w:rPr>
          <w:rFonts w:cs="Times New Roman"/>
        </w:rPr>
        <w:t xml:space="preserve"> või</w:t>
      </w:r>
      <w:r w:rsidR="00EA43AF" w:rsidRPr="00752FC6">
        <w:rPr>
          <w:rFonts w:cs="Times New Roman"/>
        </w:rPr>
        <w:t xml:space="preserve"> muid õigusmuudatusi, mi</w:t>
      </w:r>
      <w:r w:rsidR="0045651C" w:rsidRPr="00752FC6">
        <w:rPr>
          <w:rFonts w:cs="Times New Roman"/>
        </w:rPr>
        <w:t xml:space="preserve">lle puhul äriregistri kanded on konstitutiivsed (õigusmuudatus jõustub registrikande tegemisest). </w:t>
      </w:r>
      <w:r w:rsidR="0045651C" w:rsidRPr="00752FC6">
        <w:rPr>
          <w:rFonts w:cs="Times New Roman"/>
          <w:szCs w:val="24"/>
        </w:rPr>
        <w:t>Konstitutiivsed kanded on näiteks: põhikirja muutmine (ÄS § 175 lg 2, § 300 lg 2), osa- või aktsiakapitali suurendamine (ÄS § 196 lg 4, § 343 lg 5), ühinemise/jagunemise/ümberkujundamine (ÄS § 402 lg 1).</w:t>
      </w:r>
    </w:p>
    <w:p w14:paraId="609472E7" w14:textId="73315221" w:rsidR="00C82D3B" w:rsidRPr="00752FC6" w:rsidRDefault="0072665D" w:rsidP="00977E4A">
      <w:pPr>
        <w:spacing w:line="240" w:lineRule="auto"/>
        <w:jc w:val="both"/>
        <w:rPr>
          <w:rFonts w:cs="Times New Roman"/>
          <w:szCs w:val="24"/>
        </w:rPr>
      </w:pPr>
      <w:proofErr w:type="spellStart"/>
      <w:r w:rsidRPr="00752FC6">
        <w:rPr>
          <w:rFonts w:cs="Times New Roman"/>
          <w:szCs w:val="24"/>
        </w:rPr>
        <w:t>ÄRS</w:t>
      </w:r>
      <w:r w:rsidR="00414859" w:rsidRPr="00752FC6">
        <w:rPr>
          <w:rFonts w:cs="Times New Roman"/>
          <w:szCs w:val="24"/>
        </w:rPr>
        <w:t>-i</w:t>
      </w:r>
      <w:proofErr w:type="spellEnd"/>
      <w:r w:rsidRPr="00752FC6">
        <w:rPr>
          <w:rFonts w:cs="Times New Roman"/>
          <w:szCs w:val="24"/>
        </w:rPr>
        <w:t xml:space="preserve"> § 54</w:t>
      </w:r>
      <w:r w:rsidR="00587719" w:rsidRPr="00752FC6">
        <w:rPr>
          <w:rFonts w:cs="Times New Roman"/>
          <w:szCs w:val="24"/>
        </w:rPr>
        <w:t xml:space="preserve"> lõigetest 5 ja 6 jäetakse välja </w:t>
      </w:r>
      <w:r w:rsidR="006E479E" w:rsidRPr="00752FC6">
        <w:rPr>
          <w:rFonts w:cs="Times New Roman"/>
          <w:szCs w:val="24"/>
        </w:rPr>
        <w:t>teave kande riigilõivuvabastuse kohta, sest r</w:t>
      </w:r>
      <w:r w:rsidR="008047A1" w:rsidRPr="00752FC6">
        <w:rPr>
          <w:rFonts w:cs="Times New Roman"/>
          <w:szCs w:val="24"/>
        </w:rPr>
        <w:t xml:space="preserve">iigilõivud ei kuulu äriregistri seaduse reguleerimisalasse. </w:t>
      </w:r>
      <w:proofErr w:type="spellStart"/>
      <w:r w:rsidR="005123C4" w:rsidRPr="00752FC6">
        <w:rPr>
          <w:rFonts w:cs="Times New Roman"/>
          <w:szCs w:val="24"/>
        </w:rPr>
        <w:t>ÄRS</w:t>
      </w:r>
      <w:r w:rsidR="00A827E7" w:rsidRPr="00752FC6">
        <w:rPr>
          <w:rFonts w:cs="Times New Roman"/>
          <w:szCs w:val="24"/>
        </w:rPr>
        <w:t>-i</w:t>
      </w:r>
      <w:proofErr w:type="spellEnd"/>
      <w:r w:rsidR="005123C4" w:rsidRPr="00752FC6">
        <w:rPr>
          <w:rFonts w:cs="Times New Roman"/>
          <w:szCs w:val="24"/>
        </w:rPr>
        <w:t xml:space="preserve"> </w:t>
      </w:r>
      <w:r w:rsidR="00877DE3" w:rsidRPr="00752FC6">
        <w:rPr>
          <w:rFonts w:cs="Times New Roman"/>
          <w:szCs w:val="24"/>
        </w:rPr>
        <w:t xml:space="preserve">§ 54 lõikes 5 sisalduv </w:t>
      </w:r>
      <w:r w:rsidR="00AB124F" w:rsidRPr="00752FC6">
        <w:rPr>
          <w:rFonts w:cs="Times New Roman"/>
          <w:szCs w:val="24"/>
        </w:rPr>
        <w:t xml:space="preserve">füüsilise isiku nime ja isikukoodi parandamise </w:t>
      </w:r>
      <w:r w:rsidR="00877DE3" w:rsidRPr="00752FC6">
        <w:rPr>
          <w:rFonts w:cs="Times New Roman"/>
          <w:szCs w:val="24"/>
        </w:rPr>
        <w:t>r</w:t>
      </w:r>
      <w:r w:rsidR="008047A1" w:rsidRPr="00752FC6">
        <w:rPr>
          <w:rFonts w:cs="Times New Roman"/>
          <w:szCs w:val="24"/>
        </w:rPr>
        <w:t>iigilõivuvabastus on lisatud riigilõivuseaduse § 23 l</w:t>
      </w:r>
      <w:r w:rsidR="00A827E7" w:rsidRPr="00752FC6">
        <w:rPr>
          <w:rFonts w:cs="Times New Roman"/>
          <w:szCs w:val="24"/>
        </w:rPr>
        <w:t>õike</w:t>
      </w:r>
      <w:r w:rsidR="008047A1" w:rsidRPr="00752FC6">
        <w:rPr>
          <w:rFonts w:cs="Times New Roman"/>
          <w:szCs w:val="24"/>
        </w:rPr>
        <w:t xml:space="preserve"> 1</w:t>
      </w:r>
      <w:r w:rsidR="00E971DE" w:rsidRPr="00752FC6">
        <w:rPr>
          <w:rFonts w:cs="Times New Roman"/>
          <w:szCs w:val="24"/>
        </w:rPr>
        <w:t xml:space="preserve"> </w:t>
      </w:r>
      <w:r w:rsidR="00F3534C" w:rsidRPr="00752FC6">
        <w:rPr>
          <w:rFonts w:cs="Times New Roman"/>
          <w:szCs w:val="24"/>
        </w:rPr>
        <w:t>punkti</w:t>
      </w:r>
      <w:r w:rsidR="00EC60CB" w:rsidRPr="00752FC6">
        <w:rPr>
          <w:rFonts w:cs="Times New Roman"/>
          <w:szCs w:val="24"/>
        </w:rPr>
        <w:t>desse</w:t>
      </w:r>
      <w:r w:rsidR="00F3534C" w:rsidRPr="00752FC6">
        <w:rPr>
          <w:rFonts w:cs="Times New Roman"/>
          <w:szCs w:val="24"/>
        </w:rPr>
        <w:t xml:space="preserve"> </w:t>
      </w:r>
      <w:r w:rsidR="00AB124F" w:rsidRPr="00752FC6">
        <w:rPr>
          <w:rFonts w:cs="Times New Roman"/>
          <w:szCs w:val="24"/>
        </w:rPr>
        <w:t>13</w:t>
      </w:r>
      <w:r w:rsidR="00EC60CB" w:rsidRPr="00752FC6">
        <w:rPr>
          <w:rFonts w:cs="Times New Roman"/>
          <w:szCs w:val="24"/>
        </w:rPr>
        <w:t xml:space="preserve"> ja 14</w:t>
      </w:r>
      <w:r w:rsidR="008047A1" w:rsidRPr="00752FC6">
        <w:rPr>
          <w:rFonts w:cs="Times New Roman"/>
          <w:szCs w:val="24"/>
        </w:rPr>
        <w:t>.</w:t>
      </w:r>
      <w:r w:rsidR="00AA48E5" w:rsidRPr="00752FC6">
        <w:rPr>
          <w:rFonts w:cs="Times New Roman"/>
          <w:szCs w:val="24"/>
        </w:rPr>
        <w:t xml:space="preserve"> </w:t>
      </w:r>
      <w:r w:rsidR="008047A1" w:rsidRPr="00752FC6">
        <w:rPr>
          <w:rFonts w:cs="Times New Roman"/>
          <w:szCs w:val="24"/>
        </w:rPr>
        <w:t xml:space="preserve">Riigilõivuvabastus </w:t>
      </w:r>
      <w:r w:rsidR="00B37E99" w:rsidRPr="00752FC6">
        <w:rPr>
          <w:rFonts w:cs="Times New Roman"/>
          <w:szCs w:val="24"/>
        </w:rPr>
        <w:t xml:space="preserve">juriidilise isiku nime, õigusliku vormi ja </w:t>
      </w:r>
      <w:r w:rsidR="002530F9" w:rsidRPr="00752FC6">
        <w:rPr>
          <w:rFonts w:cs="Times New Roman"/>
          <w:szCs w:val="24"/>
        </w:rPr>
        <w:t xml:space="preserve">registrikoodi parandamise eest </w:t>
      </w:r>
      <w:r w:rsidR="008047A1" w:rsidRPr="00752FC6">
        <w:rPr>
          <w:rFonts w:cs="Times New Roman"/>
          <w:szCs w:val="24"/>
        </w:rPr>
        <w:t>on lisatud riigilõivuseaduse § 23 l</w:t>
      </w:r>
      <w:r w:rsidR="00A827E7" w:rsidRPr="00752FC6">
        <w:rPr>
          <w:rFonts w:cs="Times New Roman"/>
          <w:szCs w:val="24"/>
        </w:rPr>
        <w:t>õike</w:t>
      </w:r>
      <w:r w:rsidR="008047A1" w:rsidRPr="00752FC6">
        <w:rPr>
          <w:rFonts w:cs="Times New Roman"/>
          <w:szCs w:val="24"/>
        </w:rPr>
        <w:t xml:space="preserve"> 1</w:t>
      </w:r>
      <w:r w:rsidR="002530F9" w:rsidRPr="00752FC6">
        <w:rPr>
          <w:rFonts w:cs="Times New Roman"/>
          <w:szCs w:val="24"/>
        </w:rPr>
        <w:t xml:space="preserve"> punkti </w:t>
      </w:r>
      <w:r w:rsidR="00CF70C9" w:rsidRPr="00752FC6">
        <w:rPr>
          <w:rFonts w:cs="Times New Roman"/>
          <w:szCs w:val="24"/>
        </w:rPr>
        <w:t>3</w:t>
      </w:r>
      <w:r w:rsidR="00CF70C9" w:rsidRPr="00752FC6">
        <w:rPr>
          <w:rFonts w:cs="Times New Roman"/>
          <w:szCs w:val="24"/>
          <w:vertAlign w:val="superscript"/>
        </w:rPr>
        <w:t>1</w:t>
      </w:r>
      <w:r w:rsidR="008047A1" w:rsidRPr="00752FC6">
        <w:rPr>
          <w:rFonts w:cs="Times New Roman"/>
          <w:szCs w:val="24"/>
        </w:rPr>
        <w:t>.</w:t>
      </w:r>
    </w:p>
    <w:p w14:paraId="6CCBB234" w14:textId="21C4C266" w:rsidR="00D656A5" w:rsidRPr="00752FC6" w:rsidRDefault="00D656A5" w:rsidP="00977E4A">
      <w:pPr>
        <w:spacing w:line="240" w:lineRule="auto"/>
        <w:jc w:val="both"/>
        <w:rPr>
          <w:rFonts w:cs="Times New Roman"/>
          <w:szCs w:val="24"/>
        </w:rPr>
      </w:pPr>
      <w:r w:rsidRPr="00752FC6">
        <w:rPr>
          <w:rFonts w:cs="Times New Roman"/>
          <w:b/>
          <w:szCs w:val="24"/>
        </w:rPr>
        <w:t>Paragrahvi 60 muutmine</w:t>
      </w:r>
      <w:r w:rsidR="008047A1" w:rsidRPr="00752FC6">
        <w:rPr>
          <w:rFonts w:cs="Times New Roman"/>
          <w:szCs w:val="24"/>
        </w:rPr>
        <w:t xml:space="preserve"> </w:t>
      </w:r>
    </w:p>
    <w:p w14:paraId="609472EF" w14:textId="0D1BB60A" w:rsidR="00C82D3B" w:rsidRPr="00752FC6" w:rsidRDefault="004831E0" w:rsidP="00977E4A">
      <w:pPr>
        <w:spacing w:line="240" w:lineRule="auto"/>
        <w:jc w:val="both"/>
        <w:rPr>
          <w:rFonts w:cs="Times New Roman"/>
          <w:szCs w:val="24"/>
        </w:rPr>
      </w:pPr>
      <w:r w:rsidRPr="00752FC6">
        <w:rPr>
          <w:rFonts w:cs="Times New Roman"/>
          <w:szCs w:val="24"/>
        </w:rPr>
        <w:t>Paragrahvi 60 täiendatakse lõikega 2</w:t>
      </w:r>
      <w:r w:rsidRPr="00752FC6">
        <w:rPr>
          <w:rFonts w:cs="Times New Roman"/>
          <w:szCs w:val="24"/>
          <w:vertAlign w:val="superscript"/>
        </w:rPr>
        <w:t>1</w:t>
      </w:r>
      <w:r w:rsidR="00541075" w:rsidRPr="00752FC6">
        <w:rPr>
          <w:rFonts w:cs="Times New Roman"/>
          <w:szCs w:val="24"/>
        </w:rPr>
        <w:t>.</w:t>
      </w:r>
      <w:r w:rsidRPr="00752FC6">
        <w:rPr>
          <w:rFonts w:cs="Times New Roman"/>
          <w:szCs w:val="24"/>
        </w:rPr>
        <w:t xml:space="preserve"> </w:t>
      </w:r>
      <w:r w:rsidR="008047A1" w:rsidRPr="00752FC6">
        <w:rPr>
          <w:rFonts w:cs="Times New Roman"/>
          <w:szCs w:val="24"/>
        </w:rPr>
        <w:t xml:space="preserve">Praktikas on tekkinud probleem, kus </w:t>
      </w:r>
      <w:r w:rsidR="00474046" w:rsidRPr="00752FC6">
        <w:rPr>
          <w:rFonts w:cs="Times New Roman"/>
          <w:szCs w:val="24"/>
        </w:rPr>
        <w:t>Tartu Maakohtu registrio</w:t>
      </w:r>
      <w:r w:rsidR="00534782" w:rsidRPr="00752FC6">
        <w:rPr>
          <w:rFonts w:cs="Times New Roman"/>
          <w:szCs w:val="24"/>
        </w:rPr>
        <w:t>sakonna poolt</w:t>
      </w:r>
      <w:r w:rsidR="008047A1" w:rsidRPr="00752FC6">
        <w:rPr>
          <w:rFonts w:cs="Times New Roman"/>
          <w:szCs w:val="24"/>
        </w:rPr>
        <w:t xml:space="preserve"> määratud trahvi sissenõudmine täitemenetluses on saanud ainsaks takistuseks juriidilise isiku kustutamisel. Muudatusega antakse registripidajale õigus kustutada juriidiline isik ka juhul, kui tal on tasumata </w:t>
      </w:r>
      <w:r w:rsidR="00534782" w:rsidRPr="00752FC6">
        <w:rPr>
          <w:rFonts w:cs="Times New Roman"/>
          <w:szCs w:val="24"/>
        </w:rPr>
        <w:t>registripidaja enda poolt</w:t>
      </w:r>
      <w:r w:rsidR="00732FAC" w:rsidRPr="00752FC6">
        <w:rPr>
          <w:rFonts w:cs="Times New Roman"/>
          <w:szCs w:val="24"/>
        </w:rPr>
        <w:t xml:space="preserve"> määratud</w:t>
      </w:r>
      <w:r w:rsidR="008047A1" w:rsidRPr="00752FC6">
        <w:rPr>
          <w:rFonts w:cs="Times New Roman"/>
          <w:szCs w:val="24"/>
        </w:rPr>
        <w:t xml:space="preserve"> trahv.</w:t>
      </w:r>
    </w:p>
    <w:p w14:paraId="609472F0" w14:textId="7B2362DD" w:rsidR="00C82D3B" w:rsidRPr="00752FC6" w:rsidRDefault="008047A1" w:rsidP="00977E4A">
      <w:pPr>
        <w:spacing w:line="240" w:lineRule="auto"/>
        <w:jc w:val="both"/>
        <w:rPr>
          <w:rFonts w:cs="Times New Roman"/>
          <w:szCs w:val="24"/>
        </w:rPr>
      </w:pPr>
      <w:proofErr w:type="spellStart"/>
      <w:r w:rsidRPr="00752FC6">
        <w:rPr>
          <w:rFonts w:cs="Times New Roman"/>
          <w:szCs w:val="24"/>
        </w:rPr>
        <w:t>ÄRS</w:t>
      </w:r>
      <w:r w:rsidR="00B44FE6" w:rsidRPr="00752FC6">
        <w:rPr>
          <w:rFonts w:cs="Times New Roman"/>
          <w:szCs w:val="24"/>
        </w:rPr>
        <w:t>-</w:t>
      </w:r>
      <w:r w:rsidRPr="00752FC6">
        <w:rPr>
          <w:rFonts w:cs="Times New Roman"/>
          <w:szCs w:val="24"/>
        </w:rPr>
        <w:t>i</w:t>
      </w:r>
      <w:proofErr w:type="spellEnd"/>
      <w:r w:rsidRPr="00752FC6">
        <w:rPr>
          <w:rFonts w:cs="Times New Roman"/>
          <w:szCs w:val="24"/>
        </w:rPr>
        <w:t xml:space="preserve"> </w:t>
      </w:r>
      <w:r w:rsidR="009E1290" w:rsidRPr="00752FC6">
        <w:rPr>
          <w:rFonts w:cs="Times New Roman"/>
          <w:szCs w:val="24"/>
        </w:rPr>
        <w:t>§</w:t>
      </w:r>
      <w:r w:rsidRPr="00752FC6">
        <w:rPr>
          <w:rFonts w:cs="Times New Roman"/>
          <w:szCs w:val="24"/>
        </w:rPr>
        <w:t xml:space="preserve"> 60 lõiget 4 täiendatakse lausega, mille kohaselt võib juriidilise isiku kustutamiseks anda nõusoleku ka juhul, kui ainus nõue juriidilise isiku vastu on </w:t>
      </w:r>
      <w:r w:rsidR="00732FAC" w:rsidRPr="00752FC6">
        <w:rPr>
          <w:rFonts w:cs="Times New Roman"/>
          <w:szCs w:val="24"/>
        </w:rPr>
        <w:t>Tartu Maakohtu registriosakonna poolt</w:t>
      </w:r>
      <w:r w:rsidRPr="00752FC6">
        <w:rPr>
          <w:rFonts w:cs="Times New Roman"/>
          <w:szCs w:val="24"/>
        </w:rPr>
        <w:t xml:space="preserve"> määratud trahv. See täiendus annab Maksu- ja Tolliametile võimaluse otsustada, kas lugeda nimetatud trahv juriidilise isiku kustutamist takistavaks asjaoluks või mitte.</w:t>
      </w:r>
    </w:p>
    <w:p w14:paraId="4C7780A2" w14:textId="341C8A47" w:rsidR="004B47C8" w:rsidRPr="00752FC6" w:rsidRDefault="004B47C8" w:rsidP="00977E4A">
      <w:pPr>
        <w:pStyle w:val="Pealkiri2"/>
        <w:spacing w:before="0" w:after="160" w:line="240" w:lineRule="auto"/>
        <w:jc w:val="both"/>
        <w:rPr>
          <w:rFonts w:cs="Times New Roman"/>
          <w:szCs w:val="24"/>
        </w:rPr>
      </w:pPr>
      <w:bookmarkStart w:id="22" w:name="_Toc230882632"/>
      <w:r w:rsidRPr="00752FC6">
        <w:rPr>
          <w:rFonts w:cs="Times New Roman"/>
          <w:szCs w:val="24"/>
        </w:rPr>
        <w:t>§ 1</w:t>
      </w:r>
      <w:r w:rsidR="005545ED" w:rsidRPr="00752FC6">
        <w:rPr>
          <w:rFonts w:cs="Times New Roman"/>
          <w:szCs w:val="24"/>
        </w:rPr>
        <w:t>6, 17</w:t>
      </w:r>
      <w:r w:rsidR="00723C00" w:rsidRPr="00752FC6">
        <w:rPr>
          <w:rFonts w:cs="Times New Roman"/>
          <w:szCs w:val="24"/>
        </w:rPr>
        <w:t>.</w:t>
      </w:r>
      <w:r w:rsidRPr="00752FC6">
        <w:rPr>
          <w:rFonts w:cs="Times New Roman"/>
          <w:szCs w:val="24"/>
        </w:rPr>
        <w:t xml:space="preserve"> </w:t>
      </w:r>
      <w:r w:rsidR="00E362ED" w:rsidRPr="00752FC6">
        <w:rPr>
          <w:rFonts w:cs="Times New Roman"/>
          <w:szCs w:val="24"/>
        </w:rPr>
        <w:t>Rakendussätted ja s</w:t>
      </w:r>
      <w:r w:rsidR="003303FB" w:rsidRPr="00752FC6">
        <w:rPr>
          <w:rFonts w:cs="Times New Roman"/>
          <w:szCs w:val="24"/>
        </w:rPr>
        <w:t>eaduse jõustumine</w:t>
      </w:r>
      <w:bookmarkEnd w:id="22"/>
    </w:p>
    <w:p w14:paraId="1DA50E47" w14:textId="77777777" w:rsidR="00D64320" w:rsidRPr="00752FC6" w:rsidRDefault="00D64320" w:rsidP="00D64320">
      <w:pPr>
        <w:spacing w:line="240" w:lineRule="auto"/>
        <w:jc w:val="both"/>
        <w:rPr>
          <w:rFonts w:cs="Times New Roman"/>
          <w:szCs w:val="24"/>
        </w:rPr>
      </w:pPr>
      <w:r w:rsidRPr="00752FC6">
        <w:rPr>
          <w:rFonts w:cs="Times New Roman"/>
          <w:szCs w:val="24"/>
        </w:rPr>
        <w:t xml:space="preserve">Seadus jõustub üldises korras. </w:t>
      </w:r>
    </w:p>
    <w:p w14:paraId="60218852" w14:textId="77777777" w:rsidR="00D64320" w:rsidRPr="00752FC6" w:rsidRDefault="00D64320" w:rsidP="00D64320">
      <w:pPr>
        <w:spacing w:line="240" w:lineRule="auto"/>
        <w:jc w:val="both"/>
        <w:rPr>
          <w:rFonts w:cs="Times New Roman"/>
          <w:szCs w:val="24"/>
        </w:rPr>
      </w:pPr>
      <w:r w:rsidRPr="00752FC6">
        <w:rPr>
          <w:rFonts w:cs="Times New Roman"/>
          <w:szCs w:val="24"/>
        </w:rPr>
        <w:t>Infotehnoloogiliste arenduste tegemise vajadusest tingituna on osade muudatuste jõustumisel järgmised, hilisemad tähtajad:</w:t>
      </w:r>
    </w:p>
    <w:p w14:paraId="01778A0F" w14:textId="77777777" w:rsidR="00D64320" w:rsidRPr="00752FC6" w:rsidRDefault="00D64320" w:rsidP="00D64320">
      <w:pPr>
        <w:spacing w:line="240" w:lineRule="auto"/>
        <w:jc w:val="both"/>
        <w:rPr>
          <w:rFonts w:cs="Times New Roman"/>
          <w:szCs w:val="24"/>
        </w:rPr>
      </w:pPr>
      <w:r w:rsidRPr="00752FC6">
        <w:rPr>
          <w:rFonts w:cs="Times New Roman"/>
          <w:szCs w:val="24"/>
        </w:rPr>
        <w:t>1) erakonna liikmete nimekirjade avalikustamise muudatused (EKS § 8</w:t>
      </w:r>
      <w:r w:rsidRPr="00752FC6">
        <w:rPr>
          <w:rFonts w:cs="Times New Roman"/>
          <w:szCs w:val="24"/>
          <w:vertAlign w:val="superscript"/>
        </w:rPr>
        <w:t>1</w:t>
      </w:r>
      <w:r w:rsidRPr="00752FC6">
        <w:rPr>
          <w:rFonts w:cs="Times New Roman"/>
          <w:szCs w:val="24"/>
        </w:rPr>
        <w:t xml:space="preserve"> lõike 5 muutmine ja lõigete 5</w:t>
      </w:r>
      <w:r w:rsidRPr="00752FC6">
        <w:rPr>
          <w:rFonts w:cs="Times New Roman"/>
          <w:szCs w:val="24"/>
          <w:vertAlign w:val="superscript"/>
        </w:rPr>
        <w:t>1</w:t>
      </w:r>
      <w:r w:rsidRPr="00752FC6">
        <w:rPr>
          <w:rFonts w:cs="Times New Roman"/>
          <w:szCs w:val="24"/>
        </w:rPr>
        <w:t xml:space="preserve"> ja 5</w:t>
      </w:r>
      <w:r w:rsidRPr="00752FC6">
        <w:rPr>
          <w:rFonts w:cs="Times New Roman"/>
          <w:szCs w:val="24"/>
          <w:vertAlign w:val="superscript"/>
        </w:rPr>
        <w:t>2</w:t>
      </w:r>
      <w:r w:rsidRPr="00752FC6">
        <w:rPr>
          <w:rFonts w:cs="Times New Roman"/>
          <w:szCs w:val="24"/>
        </w:rPr>
        <w:t xml:space="preserve"> lisamine) – </w:t>
      </w:r>
      <w:r w:rsidRPr="00752FC6">
        <w:rPr>
          <w:rFonts w:cs="Times New Roman"/>
          <w:b/>
          <w:bCs/>
          <w:szCs w:val="24"/>
        </w:rPr>
        <w:t>1. november 2027;</w:t>
      </w:r>
    </w:p>
    <w:p w14:paraId="61F813E0" w14:textId="77777777" w:rsidR="00D64320" w:rsidRPr="00752FC6" w:rsidRDefault="00D64320" w:rsidP="00D64320">
      <w:pPr>
        <w:spacing w:line="240" w:lineRule="auto"/>
        <w:jc w:val="both"/>
        <w:rPr>
          <w:rFonts w:cs="Times New Roman"/>
          <w:szCs w:val="24"/>
        </w:rPr>
      </w:pPr>
      <w:r w:rsidRPr="00752FC6">
        <w:rPr>
          <w:rFonts w:cs="Times New Roman"/>
          <w:szCs w:val="24"/>
        </w:rPr>
        <w:t xml:space="preserve">2) välismaa isikukoodidega seotud muudatused (ÄRS § 10 ja 31; HÜS § 5 muutmine) vajavad arendusi samuti, kuid kuna tegemist on isikuandmete kaitse tõhustamisega, on nimetatud muudatused määratud jõustuma </w:t>
      </w:r>
      <w:r w:rsidRPr="00752FC6">
        <w:rPr>
          <w:rFonts w:cs="Times New Roman"/>
          <w:b/>
          <w:bCs/>
          <w:szCs w:val="24"/>
        </w:rPr>
        <w:t>1. aprillil 2027.</w:t>
      </w:r>
      <w:r w:rsidRPr="00752FC6">
        <w:rPr>
          <w:rFonts w:cs="Times New Roman"/>
          <w:szCs w:val="24"/>
        </w:rPr>
        <w:t xml:space="preserve"> a;</w:t>
      </w:r>
    </w:p>
    <w:p w14:paraId="051F5B96" w14:textId="77777777" w:rsidR="00D64320" w:rsidRPr="00752FC6" w:rsidRDefault="00D64320" w:rsidP="00D64320">
      <w:pPr>
        <w:spacing w:line="240" w:lineRule="auto"/>
        <w:jc w:val="both"/>
        <w:rPr>
          <w:rFonts w:cs="Times New Roman"/>
        </w:rPr>
      </w:pPr>
      <w:r w:rsidRPr="00752FC6">
        <w:rPr>
          <w:rFonts w:cs="Times New Roman"/>
        </w:rPr>
        <w:t>3) väärtpaberite registri pidamise seaduse muutmisega (ÄS § 197 lg 1</w:t>
      </w:r>
      <w:r w:rsidRPr="00752FC6">
        <w:rPr>
          <w:rFonts w:cs="Times New Roman"/>
          <w:vertAlign w:val="superscript"/>
        </w:rPr>
        <w:t>2</w:t>
      </w:r>
      <w:r w:rsidRPr="00752FC6">
        <w:rPr>
          <w:rFonts w:cs="Times New Roman"/>
        </w:rPr>
        <w:t>, § 356 lg 2</w:t>
      </w:r>
      <w:r w:rsidRPr="00752FC6">
        <w:rPr>
          <w:rFonts w:cs="Times New Roman"/>
          <w:vertAlign w:val="superscript"/>
        </w:rPr>
        <w:t>2</w:t>
      </w:r>
      <w:r w:rsidRPr="00752FC6">
        <w:rPr>
          <w:rFonts w:cs="Times New Roman"/>
        </w:rPr>
        <w:t xml:space="preserve">, väärtpaberite registri pidamise seaduse § 18) seotud sätted jõustuvad </w:t>
      </w:r>
      <w:r w:rsidRPr="00752FC6">
        <w:rPr>
          <w:rFonts w:cs="Times New Roman"/>
          <w:b/>
          <w:bCs/>
        </w:rPr>
        <w:t>1. veebruaril 2028.</w:t>
      </w:r>
      <w:r w:rsidRPr="00752FC6">
        <w:rPr>
          <w:rFonts w:cs="Times New Roman"/>
        </w:rPr>
        <w:t xml:space="preserve"> Rakendusaeg annab isikutele, kes hoiavad oma aktsiaid ajutistel kontodel, aega teha vajalikud muudatused; </w:t>
      </w:r>
    </w:p>
    <w:p w14:paraId="1F0934F4" w14:textId="77777777" w:rsidR="00D64320" w:rsidRPr="00752FC6" w:rsidRDefault="00D64320" w:rsidP="005545ED">
      <w:pPr>
        <w:spacing w:line="240" w:lineRule="auto"/>
        <w:jc w:val="both"/>
        <w:rPr>
          <w:rFonts w:cs="Times New Roman"/>
        </w:rPr>
      </w:pPr>
      <w:r w:rsidRPr="00752FC6">
        <w:rPr>
          <w:rFonts w:cs="Times New Roman"/>
        </w:rPr>
        <w:t>4) osanike nimekirjaga ja hooneühistu liikmete nimekirjaga seotud muudatused (ÄS § 149, 150, 151, 182 muutmine, § 182</w:t>
      </w:r>
      <w:r w:rsidRPr="00752FC6">
        <w:rPr>
          <w:rFonts w:cs="Times New Roman"/>
          <w:vertAlign w:val="superscript"/>
        </w:rPr>
        <w:t>1</w:t>
      </w:r>
      <w:r w:rsidRPr="00752FC6">
        <w:rPr>
          <w:rFonts w:cs="Times New Roman"/>
        </w:rPr>
        <w:t xml:space="preserve"> kehtetuks tunnistamine; HÜS § 5, 6, 8, 9 muutmine, ÄRS § 13, 14, 16, </w:t>
      </w:r>
      <w:r w:rsidRPr="00752FC6">
        <w:rPr>
          <w:rFonts w:cs="Times New Roman"/>
        </w:rPr>
        <w:lastRenderedPageBreak/>
        <w:t xml:space="preserve">26 lg 1, § 40 muutmine) vajavad samuti arendustöid ning normiadressaatide jaoks uue regulatsiooni jaoks tehtavaid ümberkorraldusi, seetõttu jõustuvad need samuti </w:t>
      </w:r>
      <w:r w:rsidRPr="00752FC6">
        <w:rPr>
          <w:rFonts w:cs="Times New Roman"/>
          <w:b/>
          <w:bCs/>
        </w:rPr>
        <w:t>1. veebruaril 2028. a.</w:t>
      </w:r>
    </w:p>
    <w:p w14:paraId="76F0C1C9" w14:textId="2741129C" w:rsidR="0015181A" w:rsidRPr="00752FC6" w:rsidRDefault="00D64320" w:rsidP="005545ED">
      <w:pPr>
        <w:spacing w:line="240" w:lineRule="auto"/>
        <w:jc w:val="both"/>
        <w:rPr>
          <w:lang w:eastAsia="en-US"/>
        </w:rPr>
      </w:pPr>
      <w:r w:rsidRPr="00752FC6">
        <w:rPr>
          <w:lang w:eastAsia="en-US"/>
        </w:rPr>
        <w:t>§-s 15 on ette nähtud ka rakendussätted, o</w:t>
      </w:r>
      <w:r w:rsidRPr="00752FC6">
        <w:rPr>
          <w:lang w:eastAsia="en-US"/>
        </w:rPr>
        <w:t xml:space="preserve">sanike nimekirja ja hooneühistu liikmete nimekirja andmed tõstetakse uue regulatsiooni jõustumise ajaks registrikaardilt äriregistri avalikku toimikusse automatiseeritult ning isikud ise midagi regulatsioonist lähtuvaid muutusi äriregistri vaatest tegema ei pea. </w:t>
      </w:r>
    </w:p>
    <w:p w14:paraId="609472F3" w14:textId="06ACF5CD" w:rsidR="00C82D3B" w:rsidRPr="00752FC6" w:rsidRDefault="008047A1" w:rsidP="00977E4A">
      <w:pPr>
        <w:pStyle w:val="Pealkiri1"/>
        <w:spacing w:before="0" w:after="160" w:line="240" w:lineRule="auto"/>
        <w:jc w:val="both"/>
        <w:rPr>
          <w:rFonts w:cs="Times New Roman"/>
          <w:szCs w:val="24"/>
        </w:rPr>
      </w:pPr>
      <w:bookmarkStart w:id="23" w:name="_Toc230882633"/>
      <w:r w:rsidRPr="00752FC6">
        <w:rPr>
          <w:rFonts w:cs="Times New Roman"/>
          <w:szCs w:val="24"/>
        </w:rPr>
        <w:t>4. Eelnõu terminoloogia</w:t>
      </w:r>
      <w:bookmarkEnd w:id="23"/>
    </w:p>
    <w:p w14:paraId="2154E6B0" w14:textId="0EAEE5BD" w:rsidR="00875CB2" w:rsidRPr="00752FC6" w:rsidRDefault="00875CB2" w:rsidP="00977E4A">
      <w:pPr>
        <w:spacing w:line="240" w:lineRule="auto"/>
        <w:jc w:val="both"/>
        <w:rPr>
          <w:rFonts w:cs="Times New Roman"/>
          <w:szCs w:val="24"/>
        </w:rPr>
      </w:pPr>
      <w:r w:rsidRPr="00752FC6">
        <w:rPr>
          <w:rFonts w:cs="Times New Roman"/>
          <w:szCs w:val="24"/>
        </w:rPr>
        <w:t xml:space="preserve">Eelnõuga luuakse </w:t>
      </w:r>
      <w:r w:rsidR="003F0C08" w:rsidRPr="00752FC6">
        <w:rPr>
          <w:rFonts w:cs="Times New Roman"/>
          <w:szCs w:val="24"/>
        </w:rPr>
        <w:t xml:space="preserve">sihtasutuse alaliik „erasihtasutus“, sellega ka uus termin „erasihtasutus“, mida kehtivas </w:t>
      </w:r>
      <w:r w:rsidR="00926DC0" w:rsidRPr="00752FC6">
        <w:rPr>
          <w:rFonts w:cs="Times New Roman"/>
          <w:szCs w:val="24"/>
        </w:rPr>
        <w:t xml:space="preserve">seaduses käibel ei ole. Erasihtasutus on lahti seletatud </w:t>
      </w:r>
      <w:r w:rsidR="00B26622" w:rsidRPr="00752FC6">
        <w:rPr>
          <w:rFonts w:cs="Times New Roman"/>
          <w:szCs w:val="24"/>
        </w:rPr>
        <w:t>eelnõuga lisatava sihtasutuste seaduse § 1 lõikes 1</w:t>
      </w:r>
      <w:r w:rsidR="00B26622" w:rsidRPr="00752FC6">
        <w:rPr>
          <w:rFonts w:cs="Times New Roman"/>
          <w:szCs w:val="24"/>
          <w:vertAlign w:val="superscript"/>
        </w:rPr>
        <w:t>1</w:t>
      </w:r>
      <w:r w:rsidR="00B26622" w:rsidRPr="00752FC6">
        <w:rPr>
          <w:rFonts w:cs="Times New Roman"/>
          <w:szCs w:val="24"/>
        </w:rPr>
        <w:t>. Erasihtasutus on erahuvides asutatud sihtasutus, mille tegevus seisneb vara hoidmises</w:t>
      </w:r>
      <w:r w:rsidR="00E5701C" w:rsidRPr="00752FC6">
        <w:rPr>
          <w:rFonts w:cs="Times New Roman"/>
          <w:szCs w:val="24"/>
        </w:rPr>
        <w:t>, haldamises</w:t>
      </w:r>
      <w:r w:rsidR="00B26622" w:rsidRPr="00752FC6">
        <w:rPr>
          <w:rFonts w:cs="Times New Roman"/>
          <w:szCs w:val="24"/>
        </w:rPr>
        <w:t xml:space="preserve"> või kogumises põhikirjas määratud soodustatud isikute või isikute ringi huvides ja millel puudub muu majandustegevus.</w:t>
      </w:r>
    </w:p>
    <w:p w14:paraId="7D2B2866" w14:textId="5BF356C7" w:rsidR="00C72A66" w:rsidRPr="00752FC6" w:rsidRDefault="00E93CC0" w:rsidP="00977E4A">
      <w:pPr>
        <w:spacing w:line="240" w:lineRule="auto"/>
        <w:jc w:val="both"/>
        <w:rPr>
          <w:rFonts w:cs="Times New Roman"/>
          <w:szCs w:val="24"/>
        </w:rPr>
      </w:pPr>
      <w:r w:rsidRPr="00752FC6">
        <w:rPr>
          <w:rFonts w:cs="Times New Roman"/>
          <w:szCs w:val="24"/>
        </w:rPr>
        <w:t>Eelnõu</w:t>
      </w:r>
      <w:r w:rsidR="00554E0F" w:rsidRPr="00752FC6">
        <w:rPr>
          <w:rFonts w:cs="Times New Roman"/>
          <w:szCs w:val="24"/>
        </w:rPr>
        <w:t>s täpsustatakse juba käibes oleva „automatiseerimise“ õiguslikku tähendust äriregistri menetluse raames</w:t>
      </w:r>
      <w:r w:rsidR="004D739E" w:rsidRPr="00752FC6">
        <w:rPr>
          <w:rFonts w:cs="Times New Roman"/>
          <w:szCs w:val="24"/>
        </w:rPr>
        <w:t xml:space="preserve"> („Kandemääruse vormistamine või kande eelduste kontrollimine infosüsteemi vahendusel ilma äriregistri nimel tegutseva isiku vahetu sekkumiseta).</w:t>
      </w:r>
    </w:p>
    <w:p w14:paraId="609472F4" w14:textId="342B5365" w:rsidR="00C82D3B" w:rsidRPr="00752FC6" w:rsidRDefault="008047A1" w:rsidP="00977E4A">
      <w:pPr>
        <w:pStyle w:val="Pealkiri1"/>
        <w:spacing w:before="0" w:after="160" w:line="240" w:lineRule="auto"/>
        <w:jc w:val="both"/>
        <w:rPr>
          <w:rFonts w:cs="Times New Roman"/>
          <w:szCs w:val="24"/>
        </w:rPr>
      </w:pPr>
      <w:bookmarkStart w:id="24" w:name="_Toc230882634"/>
      <w:r w:rsidRPr="00752FC6">
        <w:rPr>
          <w:rFonts w:cs="Times New Roman"/>
          <w:szCs w:val="24"/>
        </w:rPr>
        <w:t>5. Eelnõu vastavus Euroopa Liidu õigusele</w:t>
      </w:r>
      <w:bookmarkEnd w:id="24"/>
    </w:p>
    <w:p w14:paraId="12409861" w14:textId="61CC63E7" w:rsidR="00990926" w:rsidRPr="00752FC6" w:rsidRDefault="00462301" w:rsidP="00977E4A">
      <w:pPr>
        <w:spacing w:line="240" w:lineRule="auto"/>
        <w:jc w:val="both"/>
        <w:rPr>
          <w:rFonts w:cs="Times New Roman"/>
          <w:szCs w:val="24"/>
        </w:rPr>
      </w:pPr>
      <w:r w:rsidRPr="00752FC6">
        <w:rPr>
          <w:rFonts w:cs="Times New Roman"/>
          <w:szCs w:val="24"/>
        </w:rPr>
        <w:t>Euroopa Liidu õigusega on puutumus eraõiguslikest juriidiliste</w:t>
      </w:r>
      <w:r w:rsidR="00766575" w:rsidRPr="00752FC6">
        <w:rPr>
          <w:rFonts w:cs="Times New Roman"/>
          <w:szCs w:val="24"/>
        </w:rPr>
        <w:t>st</w:t>
      </w:r>
      <w:r w:rsidRPr="00752FC6">
        <w:rPr>
          <w:rFonts w:cs="Times New Roman"/>
          <w:szCs w:val="24"/>
        </w:rPr>
        <w:t xml:space="preserve"> isikute</w:t>
      </w:r>
      <w:r w:rsidR="00766575" w:rsidRPr="00752FC6">
        <w:rPr>
          <w:rFonts w:cs="Times New Roman"/>
          <w:szCs w:val="24"/>
        </w:rPr>
        <w:t xml:space="preserve">st </w:t>
      </w:r>
      <w:r w:rsidRPr="00752FC6">
        <w:rPr>
          <w:rFonts w:cs="Times New Roman"/>
          <w:szCs w:val="24"/>
        </w:rPr>
        <w:t>äriühingute</w:t>
      </w:r>
      <w:r w:rsidR="00766575" w:rsidRPr="00752FC6">
        <w:rPr>
          <w:rFonts w:cs="Times New Roman"/>
          <w:szCs w:val="24"/>
        </w:rPr>
        <w:t xml:space="preserve">l </w:t>
      </w:r>
      <w:r w:rsidRPr="00752FC6">
        <w:rPr>
          <w:rFonts w:cs="Times New Roman"/>
          <w:szCs w:val="24"/>
        </w:rPr>
        <w:t>ning valdavalt reguleeritakse äriühinguõigust Euroopa Liidu tasandil direktiividega.</w:t>
      </w:r>
      <w:r w:rsidR="00495B04" w:rsidRPr="00752FC6">
        <w:rPr>
          <w:rFonts w:cs="Times New Roman"/>
          <w:szCs w:val="24"/>
        </w:rPr>
        <w:t xml:space="preserve"> </w:t>
      </w:r>
      <w:r w:rsidR="00ED1FB5" w:rsidRPr="00752FC6">
        <w:rPr>
          <w:rFonts w:cs="Times New Roman"/>
          <w:szCs w:val="24"/>
        </w:rPr>
        <w:t xml:space="preserve">Üksnes ühenduseüleseid ühinguvorme reguleeritakse määrustes. </w:t>
      </w:r>
      <w:r w:rsidR="00495B04" w:rsidRPr="00752FC6">
        <w:rPr>
          <w:rFonts w:cs="Times New Roman"/>
          <w:szCs w:val="24"/>
        </w:rPr>
        <w:t>Muudatused ei ole vastuolus vastava EL regulatsiooniga.</w:t>
      </w:r>
      <w:r w:rsidRPr="00752FC6">
        <w:rPr>
          <w:rFonts w:cs="Times New Roman"/>
          <w:szCs w:val="24"/>
        </w:rPr>
        <w:t xml:space="preserve"> </w:t>
      </w:r>
    </w:p>
    <w:p w14:paraId="1B9AFA27" w14:textId="01780977" w:rsidR="00FC3EB1" w:rsidRPr="00752FC6" w:rsidRDefault="00FC3EB1" w:rsidP="00977E4A">
      <w:pPr>
        <w:pStyle w:val="Pealkiri1"/>
        <w:spacing w:before="0" w:after="160" w:line="240" w:lineRule="auto"/>
        <w:jc w:val="both"/>
        <w:rPr>
          <w:rFonts w:cs="Times New Roman"/>
          <w:szCs w:val="24"/>
        </w:rPr>
      </w:pPr>
      <w:bookmarkStart w:id="25" w:name="_Toc230882635"/>
      <w:r w:rsidRPr="00752FC6">
        <w:rPr>
          <w:rFonts w:cs="Times New Roman"/>
          <w:szCs w:val="24"/>
        </w:rPr>
        <w:t>6. Seaduse mõjud</w:t>
      </w:r>
      <w:bookmarkEnd w:id="25"/>
    </w:p>
    <w:p w14:paraId="237B692F" w14:textId="77777777" w:rsidR="00FC3EB1" w:rsidRPr="00752FC6" w:rsidRDefault="00FC3EB1" w:rsidP="00977E4A">
      <w:pPr>
        <w:pStyle w:val="Pealkiri2"/>
        <w:spacing w:before="0" w:after="160" w:line="240" w:lineRule="auto"/>
        <w:jc w:val="both"/>
        <w:rPr>
          <w:rFonts w:cs="Times New Roman"/>
          <w:szCs w:val="24"/>
        </w:rPr>
      </w:pPr>
      <w:bookmarkStart w:id="26" w:name="_Toc230882636"/>
      <w:r w:rsidRPr="00752FC6">
        <w:rPr>
          <w:rFonts w:cs="Times New Roman"/>
          <w:szCs w:val="24"/>
        </w:rPr>
        <w:t>6.1. Ülevaade muudatustest</w:t>
      </w:r>
      <w:bookmarkEnd w:id="26"/>
    </w:p>
    <w:p w14:paraId="507F00B2" w14:textId="12EC714E" w:rsidR="00FC3EB1" w:rsidRPr="00752FC6" w:rsidRDefault="00FC3EB1" w:rsidP="00977E4A">
      <w:pPr>
        <w:spacing w:line="240" w:lineRule="auto"/>
        <w:jc w:val="both"/>
        <w:rPr>
          <w:rFonts w:cs="Times New Roman"/>
          <w:szCs w:val="24"/>
        </w:rPr>
      </w:pPr>
      <w:r w:rsidRPr="00752FC6">
        <w:rPr>
          <w:rFonts w:cs="Times New Roman"/>
          <w:szCs w:val="24"/>
        </w:rPr>
        <w:t>Eelnõuga on kavas hulk muudatusi, mis puudutavad eri liiki juriidiliste isikute asutamist, juhtimist, lõpetamist, ümberkorraldamist või muul moel isiku tegutsemist reguleerivaid norme. Eelnõukohaste muudatuste koondmõju juriidiliste isikute põhitegevusele – äriühingute puhul äritegevusele – on siiski väike ning muudatusi ühinguõiguses eelnõuga ei kavandata.</w:t>
      </w:r>
      <w:r w:rsidR="0013736F" w:rsidRPr="00752FC6">
        <w:rPr>
          <w:rFonts w:cs="Times New Roman"/>
          <w:szCs w:val="24"/>
        </w:rPr>
        <w:t xml:space="preserve"> Olulise mõjuga on osaühingute osanike nimekirja režiimi muutmise sätted.</w:t>
      </w:r>
    </w:p>
    <w:p w14:paraId="334A9796" w14:textId="25506F3F" w:rsidR="00FC3EB1" w:rsidRPr="00752FC6" w:rsidRDefault="00FC3EB1" w:rsidP="00977E4A">
      <w:pPr>
        <w:spacing w:line="240" w:lineRule="auto"/>
        <w:jc w:val="both"/>
        <w:rPr>
          <w:rFonts w:cs="Times New Roman"/>
          <w:szCs w:val="24"/>
        </w:rPr>
      </w:pPr>
      <w:r w:rsidRPr="00752FC6">
        <w:rPr>
          <w:rFonts w:cs="Times New Roman"/>
          <w:szCs w:val="24"/>
        </w:rPr>
        <w:t xml:space="preserve">Suur osa muudatusi on sellised, millega parandatakse normide õigusselgust või ühtlustatakse eri ühinguliikide </w:t>
      </w:r>
      <w:r w:rsidR="004B2F06" w:rsidRPr="00752FC6">
        <w:rPr>
          <w:rFonts w:cs="Times New Roman"/>
          <w:szCs w:val="24"/>
        </w:rPr>
        <w:t>nõudeid</w:t>
      </w:r>
      <w:r w:rsidRPr="00752FC6">
        <w:rPr>
          <w:rFonts w:cs="Times New Roman"/>
          <w:szCs w:val="24"/>
        </w:rPr>
        <w:t>. Kumulatiivselt tõhustatakse muudatustega ühinguõiguse rakendamist ning ennetatakse võimalikke kohtuvaidlusi. Peamised mõjutatud sihtrühmad on eraõiguslikud juriidilised isikud ja nende juhtorganid, registripidaja (Tartu Maakohtu registriosakond) ning ühinguõiguse vaidlusi lahendavad kohtud.</w:t>
      </w:r>
    </w:p>
    <w:p w14:paraId="4FA6370C" w14:textId="77777777" w:rsidR="00FC3EB1" w:rsidRPr="00752FC6" w:rsidRDefault="00FC3EB1" w:rsidP="00977E4A">
      <w:pPr>
        <w:spacing w:line="240" w:lineRule="auto"/>
        <w:jc w:val="both"/>
        <w:rPr>
          <w:rFonts w:cs="Times New Roman"/>
          <w:szCs w:val="24"/>
        </w:rPr>
      </w:pPr>
      <w:r w:rsidRPr="00752FC6">
        <w:rPr>
          <w:rFonts w:cs="Times New Roman"/>
          <w:b/>
          <w:bCs/>
          <w:szCs w:val="24"/>
        </w:rPr>
        <w:t>Tabel 1.</w:t>
      </w:r>
      <w:r w:rsidRPr="00752FC6">
        <w:rPr>
          <w:rFonts w:cs="Times New Roman"/>
          <w:szCs w:val="24"/>
        </w:rPr>
        <w:t xml:space="preserve"> Lihtsustatud kokkuvõte eelnõuga kavandatud sisulistest muudatustest.</w:t>
      </w:r>
      <w:r w:rsidRPr="00752FC6">
        <w:rPr>
          <w:rStyle w:val="Allmrkuseviide"/>
          <w:rFonts w:cs="Times New Roman"/>
          <w:szCs w:val="24"/>
        </w:rPr>
        <w:footnoteReference w:id="10"/>
      </w:r>
    </w:p>
    <w:tbl>
      <w:tblPr>
        <w:tblStyle w:val="Ruuttabel4rhk1"/>
        <w:tblW w:w="9351" w:type="dxa"/>
        <w:tblLook w:val="04A0" w:firstRow="1" w:lastRow="0" w:firstColumn="1" w:lastColumn="0" w:noHBand="0" w:noVBand="1"/>
      </w:tblPr>
      <w:tblGrid>
        <w:gridCol w:w="7681"/>
        <w:gridCol w:w="1670"/>
      </w:tblGrid>
      <w:tr w:rsidR="00FC3EB1" w:rsidRPr="00752FC6" w14:paraId="0C29D526" w14:textId="77777777" w:rsidTr="00577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vAlign w:val="center"/>
          </w:tcPr>
          <w:p w14:paraId="369AB43B" w14:textId="77777777" w:rsidR="00FC3EB1" w:rsidRPr="00752FC6" w:rsidRDefault="00FC3EB1" w:rsidP="00977E4A">
            <w:pPr>
              <w:spacing w:afterLines="20" w:after="48"/>
              <w:jc w:val="both"/>
              <w:rPr>
                <w:rFonts w:cs="Times New Roman"/>
              </w:rPr>
            </w:pPr>
            <w:r w:rsidRPr="00752FC6">
              <w:rPr>
                <w:rFonts w:cs="Times New Roman"/>
              </w:rPr>
              <w:t>Muudatus</w:t>
            </w:r>
          </w:p>
        </w:tc>
        <w:tc>
          <w:tcPr>
            <w:tcW w:w="1670" w:type="dxa"/>
          </w:tcPr>
          <w:p w14:paraId="68011259" w14:textId="77777777" w:rsidR="00FC3EB1" w:rsidRPr="00752FC6" w:rsidRDefault="00FC3EB1" w:rsidP="00B70CB3">
            <w:pPr>
              <w:spacing w:afterLines="20" w:after="48"/>
              <w:cnfStyle w:val="100000000000" w:firstRow="1" w:lastRow="0" w:firstColumn="0" w:lastColumn="0" w:oddVBand="0" w:evenVBand="0" w:oddHBand="0" w:evenHBand="0" w:firstRowFirstColumn="0" w:firstRowLastColumn="0" w:lastRowFirstColumn="0" w:lastRowLastColumn="0"/>
              <w:rPr>
                <w:rFonts w:cs="Times New Roman"/>
              </w:rPr>
            </w:pPr>
            <w:r w:rsidRPr="00752FC6">
              <w:rPr>
                <w:rFonts w:cs="Times New Roman"/>
              </w:rPr>
              <w:t>Muudatusest puudutatud ühinguliigid</w:t>
            </w:r>
          </w:p>
        </w:tc>
      </w:tr>
      <w:tr w:rsidR="00FC3EB1" w:rsidRPr="00752FC6" w14:paraId="06E31E10"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3BE2CD19" w14:textId="77777777" w:rsidR="00FC3EB1" w:rsidRPr="00752FC6" w:rsidRDefault="00FC3EB1" w:rsidP="00B70CB3">
            <w:pPr>
              <w:spacing w:after="160"/>
              <w:rPr>
                <w:rFonts w:cs="Times New Roman"/>
              </w:rPr>
            </w:pPr>
            <w:r w:rsidRPr="00752FC6">
              <w:rPr>
                <w:rFonts w:cs="Times New Roman"/>
                <w:color w:val="FFFFFF" w:themeColor="background1"/>
              </w:rPr>
              <w:t>Asutamine</w:t>
            </w:r>
          </w:p>
        </w:tc>
      </w:tr>
      <w:tr w:rsidR="00FC3EB1" w:rsidRPr="00752FC6" w14:paraId="194D2151"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52050774" w14:textId="77777777" w:rsidR="00FC3EB1" w:rsidRPr="00752FC6" w:rsidRDefault="00FC3EB1" w:rsidP="00977E4A">
            <w:pPr>
              <w:spacing w:afterLines="20" w:after="48"/>
              <w:jc w:val="both"/>
              <w:rPr>
                <w:rFonts w:cs="Times New Roman"/>
              </w:rPr>
            </w:pPr>
            <w:r w:rsidRPr="00752FC6">
              <w:rPr>
                <w:rFonts w:cs="Times New Roman"/>
                <w:b w:val="0"/>
                <w:bCs w:val="0"/>
              </w:rPr>
              <w:lastRenderedPageBreak/>
              <w:t xml:space="preserve">Ühingusisestes suhetes seaduse </w:t>
            </w:r>
            <w:proofErr w:type="spellStart"/>
            <w:r w:rsidRPr="00752FC6">
              <w:rPr>
                <w:rFonts w:cs="Times New Roman"/>
                <w:b w:val="0"/>
                <w:bCs w:val="0"/>
              </w:rPr>
              <w:t>dispositiivsuse</w:t>
            </w:r>
            <w:proofErr w:type="spellEnd"/>
            <w:r w:rsidRPr="00752FC6">
              <w:rPr>
                <w:rFonts w:cs="Times New Roman"/>
                <w:b w:val="0"/>
                <w:bCs w:val="0"/>
              </w:rPr>
              <w:t xml:space="preserve"> põhimõtte rõhutamine</w:t>
            </w:r>
          </w:p>
          <w:p w14:paraId="4A6BB60F" w14:textId="4B824E4C" w:rsidR="00FC3EB1" w:rsidRPr="00752FC6" w:rsidRDefault="00FC3EB1" w:rsidP="00036CA5">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Sätestatakse põhimõte, et TÜ osanike</w:t>
            </w:r>
            <w:r w:rsidR="004B2F06" w:rsidRPr="00752FC6">
              <w:rPr>
                <w:rFonts w:ascii="Times New Roman" w:hAnsi="Times New Roman" w:cs="Times New Roman"/>
                <w:b w:val="0"/>
                <w:bCs w:val="0"/>
              </w:rPr>
              <w:t xml:space="preserve"> </w:t>
            </w:r>
            <w:r w:rsidRPr="00752FC6">
              <w:rPr>
                <w:rFonts w:ascii="Times New Roman" w:hAnsi="Times New Roman" w:cs="Times New Roman"/>
                <w:b w:val="0"/>
                <w:bCs w:val="0"/>
              </w:rPr>
              <w:t>vahelised suhted määratakse ühingulepinguga, seaduses sätestatut kohaldatakse üksnes juhul, kui ühingulepinguga ei ole kokku lepitud teisiti</w:t>
            </w:r>
          </w:p>
        </w:tc>
        <w:tc>
          <w:tcPr>
            <w:tcW w:w="1670" w:type="dxa"/>
          </w:tcPr>
          <w:p w14:paraId="21342E26"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69DB3355" w14:textId="6102958B"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TÜ</w:t>
            </w:r>
            <w:r w:rsidRPr="00752FC6">
              <w:rPr>
                <w:rFonts w:cs="Times New Roman"/>
              </w:rPr>
              <w:br/>
            </w:r>
            <w:r w:rsidRPr="00752FC6">
              <w:rPr>
                <w:rFonts w:cs="Times New Roman"/>
              </w:rPr>
              <w:br/>
            </w:r>
          </w:p>
        </w:tc>
      </w:tr>
      <w:tr w:rsidR="00FC3EB1" w:rsidRPr="00752FC6" w14:paraId="50DD99ED"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F03E74F" w14:textId="77777777" w:rsidR="00FC3EB1" w:rsidRPr="00752FC6" w:rsidRDefault="00FC3EB1" w:rsidP="00977E4A">
            <w:pPr>
              <w:spacing w:afterLines="20" w:after="48"/>
              <w:jc w:val="both"/>
              <w:rPr>
                <w:rFonts w:cs="Times New Roman"/>
                <w:b w:val="0"/>
                <w:bCs w:val="0"/>
              </w:rPr>
            </w:pPr>
            <w:r w:rsidRPr="00752FC6">
              <w:rPr>
                <w:rFonts w:cs="Times New Roman"/>
                <w:b w:val="0"/>
                <w:bCs w:val="0"/>
              </w:rPr>
              <w:t>Kaotatakse nõue märkida asutamislepingusse ja osakapitali või aktsiakapitali suurendamise otsusesse osade/aktsiate eest tasumise koht.</w:t>
            </w:r>
          </w:p>
        </w:tc>
        <w:tc>
          <w:tcPr>
            <w:tcW w:w="1670" w:type="dxa"/>
          </w:tcPr>
          <w:p w14:paraId="13CD9519"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OÜ, AS</w:t>
            </w:r>
          </w:p>
        </w:tc>
      </w:tr>
      <w:tr w:rsidR="00FC3EB1" w:rsidRPr="00752FC6" w14:paraId="70FC76A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066FBA0" w14:textId="1D5469D1" w:rsidR="00FC3EB1" w:rsidRPr="00752FC6" w:rsidRDefault="00FC3EB1" w:rsidP="00977E4A">
            <w:pPr>
              <w:spacing w:afterLines="20" w:after="48"/>
              <w:jc w:val="both"/>
              <w:rPr>
                <w:rFonts w:cs="Times New Roman"/>
                <w:b w:val="0"/>
                <w:bCs w:val="0"/>
              </w:rPr>
            </w:pPr>
            <w:r w:rsidRPr="00752FC6">
              <w:rPr>
                <w:rFonts w:cs="Times New Roman"/>
                <w:b w:val="0"/>
                <w:bCs w:val="0"/>
              </w:rPr>
              <w:t>OÜ-del, kes on välja lasknud eriliigilisi osasid, tuleb ne</w:t>
            </w:r>
            <w:r w:rsidR="00D03824" w:rsidRPr="00752FC6">
              <w:rPr>
                <w:rFonts w:cs="Times New Roman"/>
                <w:b w:val="0"/>
                <w:bCs w:val="0"/>
              </w:rPr>
              <w:t>nde tähistamisel kasutada eesti-ladina tähestikku.</w:t>
            </w:r>
          </w:p>
        </w:tc>
        <w:tc>
          <w:tcPr>
            <w:tcW w:w="1670" w:type="dxa"/>
          </w:tcPr>
          <w:p w14:paraId="69D023DB"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p>
        </w:tc>
      </w:tr>
      <w:tr w:rsidR="00FC3EB1" w:rsidRPr="00752FC6" w14:paraId="30C3E29B"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48A1B16" w14:textId="3C3CABBB" w:rsidR="00FC3EB1" w:rsidRPr="00752FC6" w:rsidRDefault="00FC3EB1" w:rsidP="00977E4A">
            <w:pPr>
              <w:spacing w:afterLines="20" w:after="48"/>
              <w:jc w:val="both"/>
              <w:rPr>
                <w:rFonts w:cs="Times New Roman"/>
                <w:b w:val="0"/>
                <w:bCs w:val="0"/>
              </w:rPr>
            </w:pPr>
            <w:r w:rsidRPr="00752FC6">
              <w:rPr>
                <w:rFonts w:cs="Times New Roman"/>
                <w:b w:val="0"/>
                <w:bCs w:val="0"/>
              </w:rPr>
              <w:t>Audiitor</w:t>
            </w:r>
            <w:r w:rsidR="0046173A" w:rsidRPr="00752FC6">
              <w:rPr>
                <w:rFonts w:cs="Times New Roman"/>
                <w:b w:val="0"/>
                <w:bCs w:val="0"/>
              </w:rPr>
              <w:t>ettevõtja</w:t>
            </w:r>
            <w:r w:rsidRPr="00752FC6">
              <w:rPr>
                <w:rFonts w:cs="Times New Roman"/>
                <w:b w:val="0"/>
                <w:bCs w:val="0"/>
              </w:rPr>
              <w:t xml:space="preserve"> nimetamisel ja registrisse kandmisel kaotatakse nõue esitada audiitori isikukood.</w:t>
            </w:r>
          </w:p>
        </w:tc>
        <w:tc>
          <w:tcPr>
            <w:tcW w:w="1670" w:type="dxa"/>
          </w:tcPr>
          <w:p w14:paraId="313DF3EF"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 xml:space="preserve">OÜ, AS, SA, </w:t>
            </w:r>
            <w:proofErr w:type="spellStart"/>
            <w:r w:rsidRPr="00752FC6">
              <w:rPr>
                <w:rFonts w:cs="Times New Roman"/>
              </w:rPr>
              <w:t>TulÜ</w:t>
            </w:r>
            <w:proofErr w:type="spellEnd"/>
          </w:p>
        </w:tc>
      </w:tr>
      <w:tr w:rsidR="00FC3EB1" w:rsidRPr="00752FC6" w14:paraId="6F00CB2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5D9126C" w14:textId="144D18B6" w:rsidR="00FC3EB1" w:rsidRPr="00752FC6" w:rsidRDefault="00765423" w:rsidP="00977E4A">
            <w:pPr>
              <w:spacing w:afterLines="20" w:after="48"/>
              <w:jc w:val="both"/>
              <w:rPr>
                <w:rFonts w:cs="Times New Roman"/>
                <w:b w:val="0"/>
                <w:bCs w:val="0"/>
              </w:rPr>
            </w:pPr>
            <w:r w:rsidRPr="00752FC6">
              <w:rPr>
                <w:rFonts w:cs="Times New Roman"/>
                <w:b w:val="0"/>
                <w:bCs w:val="0"/>
              </w:rPr>
              <w:t>Välja jäetakse</w:t>
            </w:r>
            <w:r w:rsidR="00FC3EB1" w:rsidRPr="00752FC6">
              <w:rPr>
                <w:rFonts w:cs="Times New Roman"/>
                <w:b w:val="0"/>
                <w:bCs w:val="0"/>
              </w:rPr>
              <w:t xml:space="preserve"> </w:t>
            </w:r>
            <w:r w:rsidR="002D523E" w:rsidRPr="00752FC6">
              <w:rPr>
                <w:rFonts w:cs="Times New Roman"/>
                <w:b w:val="0"/>
                <w:bCs w:val="0"/>
              </w:rPr>
              <w:t>e-äriregistri kaudu ajutise maksekonto avamist</w:t>
            </w:r>
            <w:r w:rsidR="00FC3EB1" w:rsidRPr="00752FC6">
              <w:rPr>
                <w:rFonts w:cs="Times New Roman"/>
                <w:b w:val="0"/>
                <w:bCs w:val="0"/>
              </w:rPr>
              <w:t xml:space="preserve"> regul</w:t>
            </w:r>
            <w:r w:rsidRPr="00752FC6">
              <w:rPr>
                <w:rFonts w:cs="Times New Roman"/>
                <w:b w:val="0"/>
                <w:bCs w:val="0"/>
              </w:rPr>
              <w:t>eerivad sätted</w:t>
            </w:r>
            <w:r w:rsidR="00FC3EB1" w:rsidRPr="00752FC6">
              <w:rPr>
                <w:rFonts w:cs="Times New Roman"/>
                <w:b w:val="0"/>
                <w:bCs w:val="0"/>
              </w:rPr>
              <w:t xml:space="preserve"> äriühingu asutamisel sissemakse tegemiseks.</w:t>
            </w:r>
          </w:p>
        </w:tc>
        <w:tc>
          <w:tcPr>
            <w:tcW w:w="1670" w:type="dxa"/>
          </w:tcPr>
          <w:p w14:paraId="53A4A954" w14:textId="6CB9AAC6" w:rsidR="00FC3EB1" w:rsidRPr="00752FC6" w:rsidRDefault="001E5F29"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p>
        </w:tc>
      </w:tr>
      <w:tr w:rsidR="00FC3EB1" w:rsidRPr="00752FC6" w14:paraId="7B7CFF57"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0C7EE752" w14:textId="77777777" w:rsidR="00FC3EB1" w:rsidRPr="00752FC6" w:rsidRDefault="00FC3EB1" w:rsidP="00B70CB3">
            <w:pPr>
              <w:spacing w:after="160"/>
              <w:rPr>
                <w:rFonts w:cs="Times New Roman"/>
                <w:b w:val="0"/>
                <w:bCs w:val="0"/>
              </w:rPr>
            </w:pPr>
            <w:r w:rsidRPr="00752FC6">
              <w:rPr>
                <w:rFonts w:cs="Times New Roman"/>
                <w:color w:val="FFFFFF" w:themeColor="background1"/>
              </w:rPr>
              <w:t>Juhtimine</w:t>
            </w:r>
          </w:p>
        </w:tc>
      </w:tr>
      <w:tr w:rsidR="00FC3EB1" w:rsidRPr="00752FC6" w14:paraId="6CF5231F"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55CA28C" w14:textId="04BE2C5D" w:rsidR="00FC3EB1" w:rsidRPr="00752FC6" w:rsidRDefault="00FC3EB1" w:rsidP="00977E4A">
            <w:pPr>
              <w:spacing w:afterLines="20" w:after="48"/>
              <w:jc w:val="both"/>
              <w:rPr>
                <w:rFonts w:cs="Times New Roman"/>
              </w:rPr>
            </w:pPr>
            <w:r w:rsidRPr="00752FC6">
              <w:rPr>
                <w:rFonts w:cs="Times New Roman"/>
                <w:b w:val="0"/>
                <w:bCs w:val="0"/>
              </w:rPr>
              <w:t>Laiendatakse osanike, aktsionäride või liikmete pädevust esindaja määramiseks juhatuse või nõukogu liikme poolt ühingu vastu algatatud õigusvaidluses</w:t>
            </w:r>
            <w:r w:rsidR="007F0F6D" w:rsidRPr="00752FC6">
              <w:rPr>
                <w:rFonts w:cs="Times New Roman"/>
                <w:b w:val="0"/>
                <w:bCs w:val="0"/>
              </w:rPr>
              <w:t>.</w:t>
            </w:r>
          </w:p>
        </w:tc>
        <w:tc>
          <w:tcPr>
            <w:tcW w:w="1670" w:type="dxa"/>
          </w:tcPr>
          <w:p w14:paraId="4DD484BD"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 xml:space="preserve">OÜ, AS, MTÜ, </w:t>
            </w:r>
            <w:proofErr w:type="spellStart"/>
            <w:r w:rsidRPr="00752FC6">
              <w:rPr>
                <w:rFonts w:cs="Times New Roman"/>
              </w:rPr>
              <w:t>TulÜ</w:t>
            </w:r>
            <w:proofErr w:type="spellEnd"/>
          </w:p>
        </w:tc>
      </w:tr>
      <w:tr w:rsidR="00FC3EB1" w:rsidRPr="00752FC6" w14:paraId="354CB512"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3513BA6" w14:textId="0EB88E55" w:rsidR="00FC3EB1" w:rsidRPr="00752FC6" w:rsidRDefault="5DDAFBC4" w:rsidP="00977E4A">
            <w:pPr>
              <w:spacing w:afterLines="20" w:after="48"/>
              <w:jc w:val="both"/>
              <w:rPr>
                <w:rFonts w:cs="Times New Roman"/>
              </w:rPr>
            </w:pPr>
            <w:r w:rsidRPr="00752FC6">
              <w:rPr>
                <w:rFonts w:cs="Times New Roman"/>
                <w:b w:val="0"/>
                <w:bCs w:val="0"/>
              </w:rPr>
              <w:t xml:space="preserve">Muudetakse </w:t>
            </w:r>
            <w:r w:rsidR="00FC3EB1" w:rsidRPr="00752FC6">
              <w:rPr>
                <w:rFonts w:cs="Times New Roman"/>
                <w:b w:val="0"/>
                <w:bCs w:val="0"/>
              </w:rPr>
              <w:t>prokuura lõpetamise aluseid, nähes ette, et prokurist võib prokuura lõpetada sõltumata põhjusest</w:t>
            </w:r>
            <w:r w:rsidR="007F0F6D" w:rsidRPr="00752FC6">
              <w:rPr>
                <w:rFonts w:cs="Times New Roman"/>
                <w:b w:val="0"/>
                <w:bCs w:val="0"/>
              </w:rPr>
              <w:t>.</w:t>
            </w:r>
          </w:p>
        </w:tc>
        <w:tc>
          <w:tcPr>
            <w:tcW w:w="1670" w:type="dxa"/>
          </w:tcPr>
          <w:p w14:paraId="2E6A0BA0" w14:textId="1D59641C" w:rsidR="00FC3EB1" w:rsidRPr="00752FC6" w:rsidRDefault="721EE9F5"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Äriühingud</w:t>
            </w:r>
          </w:p>
        </w:tc>
      </w:tr>
      <w:tr w:rsidR="00FC3EB1" w:rsidRPr="00752FC6" w14:paraId="64B7D4BD"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3A9E3F1F" w14:textId="50CD71DA" w:rsidR="00FC3EB1" w:rsidRPr="00752FC6" w:rsidRDefault="00FC3EB1" w:rsidP="00977E4A">
            <w:pPr>
              <w:spacing w:afterLines="20" w:after="48"/>
              <w:jc w:val="both"/>
              <w:rPr>
                <w:rFonts w:cs="Times New Roman"/>
              </w:rPr>
            </w:pPr>
            <w:r w:rsidRPr="00752FC6">
              <w:rPr>
                <w:rFonts w:cs="Times New Roman"/>
                <w:b w:val="0"/>
                <w:bCs w:val="0"/>
              </w:rPr>
              <w:t>Võimaldatakse juhatuse lii</w:t>
            </w:r>
            <w:r w:rsidR="7E6B4AE5" w:rsidRPr="00752FC6">
              <w:rPr>
                <w:rFonts w:cs="Times New Roman"/>
                <w:b w:val="0"/>
                <w:bCs w:val="0"/>
              </w:rPr>
              <w:t>ge</w:t>
            </w:r>
            <w:r w:rsidRPr="00752FC6">
              <w:rPr>
                <w:rFonts w:cs="Times New Roman"/>
                <w:b w:val="0"/>
                <w:bCs w:val="0"/>
              </w:rPr>
              <w:t xml:space="preserve"> vali</w:t>
            </w:r>
            <w:r w:rsidR="7E6B4AE5" w:rsidRPr="00752FC6">
              <w:rPr>
                <w:rFonts w:cs="Times New Roman"/>
                <w:b w:val="0"/>
                <w:bCs w:val="0"/>
              </w:rPr>
              <w:t>da</w:t>
            </w:r>
            <w:r w:rsidRPr="00752FC6">
              <w:rPr>
                <w:rFonts w:cs="Times New Roman"/>
                <w:b w:val="0"/>
                <w:bCs w:val="0"/>
              </w:rPr>
              <w:t xml:space="preserve"> tähtajatult, kui põhikirjaga ei ole tähtaega ette nähtud. </w:t>
            </w:r>
          </w:p>
        </w:tc>
        <w:tc>
          <w:tcPr>
            <w:tcW w:w="1670" w:type="dxa"/>
          </w:tcPr>
          <w:p w14:paraId="63E86000" w14:textId="7495A570"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 xml:space="preserve">MTÜ, </w:t>
            </w:r>
            <w:proofErr w:type="spellStart"/>
            <w:r w:rsidRPr="00752FC6">
              <w:rPr>
                <w:rFonts w:cs="Times New Roman"/>
              </w:rPr>
              <w:t>TulÜ</w:t>
            </w:r>
            <w:proofErr w:type="spellEnd"/>
          </w:p>
        </w:tc>
      </w:tr>
      <w:tr w:rsidR="00FC3EB1" w:rsidRPr="00752FC6" w14:paraId="7BAD932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0D70B06F" w14:textId="4EAAAD10" w:rsidR="00FC3EB1" w:rsidRPr="00752FC6" w:rsidRDefault="00FC3EB1" w:rsidP="007F0F6D">
            <w:pPr>
              <w:spacing w:afterLines="20" w:after="48"/>
              <w:jc w:val="both"/>
              <w:rPr>
                <w:rFonts w:cs="Times New Roman"/>
              </w:rPr>
            </w:pPr>
            <w:r w:rsidRPr="00752FC6">
              <w:rPr>
                <w:rFonts w:cs="Times New Roman"/>
                <w:b w:val="0"/>
                <w:bCs w:val="0"/>
              </w:rPr>
              <w:t xml:space="preserve">Koosolekute </w:t>
            </w:r>
            <w:r w:rsidR="00765423" w:rsidRPr="00752FC6">
              <w:rPr>
                <w:rFonts w:cs="Times New Roman"/>
                <w:b w:val="0"/>
                <w:bCs w:val="0"/>
              </w:rPr>
              <w:t>pidamine</w:t>
            </w:r>
          </w:p>
          <w:p w14:paraId="17149396" w14:textId="6B28232C" w:rsidR="00FC3EB1" w:rsidRPr="00752FC6" w:rsidRDefault="290DDC8A"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Võimaldatakse koosolekul esindatuse nõuet põhikirjas teisiti ette näha, kui seadusest tulenev esindatus</w:t>
            </w:r>
            <w:r w:rsidR="75A1997D" w:rsidRPr="00752FC6">
              <w:rPr>
                <w:rFonts w:ascii="Times New Roman" w:hAnsi="Times New Roman" w:cs="Times New Roman"/>
                <w:b w:val="0"/>
                <w:bCs w:val="0"/>
              </w:rPr>
              <w:t>e nõue (senini oli võimalik põhikirjas suuremat, nüüd ka väiksemat koosolekul esindatust ette näha)</w:t>
            </w:r>
          </w:p>
          <w:p w14:paraId="372D4D98" w14:textId="676F2D08"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 xml:space="preserve">Muudetakse kohustust avaldada AS-i üldkoosoleku toimumise teade üleriigilise levikuga päevalehes, edaspidi </w:t>
            </w:r>
            <w:r w:rsidR="2D1ED26E" w:rsidRPr="00752FC6">
              <w:rPr>
                <w:rFonts w:ascii="Times New Roman" w:hAnsi="Times New Roman" w:cs="Times New Roman"/>
                <w:b w:val="0"/>
                <w:bCs w:val="0"/>
              </w:rPr>
              <w:t>avaldab</w:t>
            </w:r>
            <w:r w:rsidRPr="00752FC6">
              <w:rPr>
                <w:rFonts w:ascii="Times New Roman" w:hAnsi="Times New Roman" w:cs="Times New Roman"/>
                <w:b w:val="0"/>
                <w:bCs w:val="0"/>
              </w:rPr>
              <w:t xml:space="preserve"> kokkukutsuja teate </w:t>
            </w:r>
            <w:r w:rsidR="2E7B6927" w:rsidRPr="00752FC6">
              <w:rPr>
                <w:rFonts w:ascii="Times New Roman" w:hAnsi="Times New Roman" w:cs="Times New Roman"/>
                <w:b w:val="0"/>
                <w:bCs w:val="0"/>
              </w:rPr>
              <w:t>väljaandes</w:t>
            </w:r>
            <w:r w:rsidRPr="00752FC6">
              <w:rPr>
                <w:rFonts w:ascii="Times New Roman" w:hAnsi="Times New Roman" w:cs="Times New Roman"/>
                <w:b w:val="0"/>
                <w:bCs w:val="0"/>
              </w:rPr>
              <w:t xml:space="preserve"> A</w:t>
            </w:r>
            <w:r w:rsidR="72DFA653" w:rsidRPr="00752FC6">
              <w:rPr>
                <w:rFonts w:ascii="Times New Roman" w:hAnsi="Times New Roman" w:cs="Times New Roman"/>
                <w:b w:val="0"/>
                <w:bCs w:val="0"/>
              </w:rPr>
              <w:t>metlik</w:t>
            </w:r>
            <w:r w:rsidR="2E7B6927" w:rsidRPr="00752FC6">
              <w:rPr>
                <w:rFonts w:ascii="Times New Roman" w:hAnsi="Times New Roman" w:cs="Times New Roman"/>
                <w:b w:val="0"/>
                <w:bCs w:val="0"/>
              </w:rPr>
              <w:t>ud</w:t>
            </w:r>
            <w:r w:rsidRPr="00752FC6">
              <w:rPr>
                <w:rFonts w:ascii="Times New Roman" w:hAnsi="Times New Roman" w:cs="Times New Roman"/>
                <w:b w:val="0"/>
                <w:bCs w:val="0"/>
              </w:rPr>
              <w:t xml:space="preserve"> Teadaan</w:t>
            </w:r>
            <w:r w:rsidR="2E7B6927" w:rsidRPr="00752FC6">
              <w:rPr>
                <w:rFonts w:ascii="Times New Roman" w:hAnsi="Times New Roman" w:cs="Times New Roman"/>
                <w:b w:val="0"/>
                <w:bCs w:val="0"/>
              </w:rPr>
              <w:t>ded</w:t>
            </w:r>
            <w:r w:rsidRPr="00752FC6">
              <w:rPr>
                <w:rFonts w:ascii="Times New Roman" w:hAnsi="Times New Roman" w:cs="Times New Roman"/>
                <w:b w:val="0"/>
                <w:bCs w:val="0"/>
              </w:rPr>
              <w:t>.</w:t>
            </w:r>
          </w:p>
          <w:p w14:paraId="60068DB1"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SA nõukogu koosolekust peab edaspidi ette teatama vähemalt ühe päeva ning nõukogu liiget ei või koosolekul ega otsuse tegemisel edaspidi esindada teine nõukogu liige ega kolmas isik.</w:t>
            </w:r>
          </w:p>
          <w:p w14:paraId="7676B875"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 xml:space="preserve">Laiendatakse aluseid, millal </w:t>
            </w:r>
            <w:proofErr w:type="spellStart"/>
            <w:r w:rsidRPr="00752FC6">
              <w:rPr>
                <w:rFonts w:ascii="Times New Roman" w:hAnsi="Times New Roman" w:cs="Times New Roman"/>
                <w:b w:val="0"/>
                <w:bCs w:val="0"/>
              </w:rPr>
              <w:t>TulÜ</w:t>
            </w:r>
            <w:proofErr w:type="spellEnd"/>
            <w:r w:rsidRPr="00752FC6">
              <w:rPr>
                <w:rFonts w:ascii="Times New Roman" w:hAnsi="Times New Roman" w:cs="Times New Roman"/>
                <w:b w:val="0"/>
                <w:bCs w:val="0"/>
              </w:rPr>
              <w:t xml:space="preserve"> juhatus peab kokku kutsuma üldkoosoleku, sätestades, et erakorraline üldkoosolek tuleb kokku kutsuda, kui see on ühistu huvides vajalik</w:t>
            </w:r>
          </w:p>
          <w:p w14:paraId="19694E10" w14:textId="6037C75F" w:rsidR="00FC3EB1" w:rsidRPr="00752FC6" w:rsidRDefault="00FC3EB1" w:rsidP="00977E4A">
            <w:pPr>
              <w:pStyle w:val="Loendilik"/>
              <w:numPr>
                <w:ilvl w:val="0"/>
                <w:numId w:val="6"/>
              </w:numPr>
              <w:spacing w:afterLines="20" w:after="48"/>
              <w:ind w:left="459"/>
              <w:jc w:val="both"/>
              <w:rPr>
                <w:rFonts w:ascii="Times New Roman" w:hAnsi="Times New Roman" w:cs="Times New Roman"/>
              </w:rPr>
            </w:pPr>
            <w:r w:rsidRPr="00752FC6">
              <w:rPr>
                <w:rFonts w:ascii="Times New Roman" w:hAnsi="Times New Roman" w:cs="Times New Roman"/>
                <w:b w:val="0"/>
                <w:bCs w:val="0"/>
              </w:rPr>
              <w:t xml:space="preserve">Kui kõrgeima juhtorgani koosolek kutsutakse kokku kolmanda isiku (osaniku, nõukogu või audiitori) nõudel, peab see toimuma </w:t>
            </w:r>
            <w:r w:rsidR="00043F4F" w:rsidRPr="00752FC6">
              <w:rPr>
                <w:rFonts w:ascii="Times New Roman" w:hAnsi="Times New Roman" w:cs="Times New Roman"/>
                <w:b w:val="0"/>
                <w:bCs w:val="0"/>
              </w:rPr>
              <w:t>tema</w:t>
            </w:r>
            <w:r w:rsidRPr="00752FC6">
              <w:rPr>
                <w:rFonts w:ascii="Times New Roman" w:hAnsi="Times New Roman" w:cs="Times New Roman"/>
                <w:b w:val="0"/>
                <w:bCs w:val="0"/>
              </w:rPr>
              <w:t xml:space="preserve"> nõutud päevakorraga ja kindla aja jooksul.</w:t>
            </w:r>
          </w:p>
          <w:p w14:paraId="77E4797A" w14:textId="56E87F19" w:rsidR="00FC3EB1" w:rsidRPr="00752FC6" w:rsidRDefault="00FC3EB1" w:rsidP="00977E4A">
            <w:pPr>
              <w:pStyle w:val="Loendilik"/>
              <w:numPr>
                <w:ilvl w:val="0"/>
                <w:numId w:val="6"/>
              </w:numPr>
              <w:spacing w:afterLines="20" w:after="48"/>
              <w:ind w:left="459"/>
              <w:jc w:val="both"/>
              <w:rPr>
                <w:rFonts w:ascii="Times New Roman" w:hAnsi="Times New Roman" w:cs="Times New Roman"/>
              </w:rPr>
            </w:pPr>
            <w:r w:rsidRPr="00752FC6">
              <w:rPr>
                <w:rFonts w:ascii="Times New Roman" w:hAnsi="Times New Roman" w:cs="Times New Roman"/>
                <w:b w:val="0"/>
                <w:bCs w:val="0"/>
              </w:rPr>
              <w:t>Samaaegselt juriidilise isiku organi koosoleku kokkukutsumise taotluse esitamisega võib see, kelle nõudel koosolek kokku kutsutakse, nõuda küsimuste võtmist koosoleku päevakorda.</w:t>
            </w:r>
          </w:p>
          <w:p w14:paraId="131529F8"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Täpsustatakse tingimusi, millisel juhul läheb AS-i erakorralise üldkoosoleku või AS-i nõukogu koosoleku kokkukutsumise õigus üle kolmandale isikule (aktsionäridele, nõukogule, audiitorile jt).</w:t>
            </w:r>
          </w:p>
          <w:p w14:paraId="2DF7D142"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Täpsustatakse SA nõukogu koosoleku kokkukutsumise õiguse üleminekut kolmandale isikule, kui koosolek ei toimu nõutava aja jooksul.</w:t>
            </w:r>
          </w:p>
          <w:p w14:paraId="4AD92E14"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lastRenderedPageBreak/>
              <w:t>Lisatakse kohustus kanda MTÜ üldkoosoleku protokolli üldkoosolekul osalenud liikmete arv ning muudetakse protokolli notariaalse tõestamise nõudeõigust.</w:t>
            </w:r>
          </w:p>
          <w:p w14:paraId="08C98033" w14:textId="1115A69D"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Kaotatakse nõue, et AS-i nõukogu koosoleku protokolli peavad allkirjastama kõik koosolekul osalenud nõukogu liikmed, piisab vaid koosoleku juhataja ja protokollija allkirjast. Lisaks lihtsustatakse nõukogu koosoleku hääletusprotokolli nõudeid, kui otsus võetakse vastu koosolekut kokku kutsumata.</w:t>
            </w:r>
          </w:p>
          <w:p w14:paraId="48A53305" w14:textId="73EC60CC" w:rsidR="002F39DC" w:rsidRPr="00752FC6" w:rsidRDefault="00AC6855"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Vähendatakse</w:t>
            </w:r>
            <w:r w:rsidR="002F39DC" w:rsidRPr="00752FC6">
              <w:rPr>
                <w:rFonts w:ascii="Times New Roman" w:hAnsi="Times New Roman" w:cs="Times New Roman"/>
                <w:b w:val="0"/>
                <w:bCs w:val="0"/>
              </w:rPr>
              <w:t xml:space="preserve"> äriühingu nõukogu koosoleku </w:t>
            </w:r>
            <w:r w:rsidR="008410C6" w:rsidRPr="00752FC6">
              <w:rPr>
                <w:rFonts w:ascii="Times New Roman" w:hAnsi="Times New Roman" w:cs="Times New Roman"/>
                <w:b w:val="0"/>
                <w:bCs w:val="0"/>
              </w:rPr>
              <w:t>pidamise kohustuslikku sagedust</w:t>
            </w:r>
            <w:r w:rsidRPr="00752FC6">
              <w:rPr>
                <w:rFonts w:ascii="Times New Roman" w:hAnsi="Times New Roman" w:cs="Times New Roman"/>
                <w:b w:val="0"/>
                <w:bCs w:val="0"/>
              </w:rPr>
              <w:t xml:space="preserve">, </w:t>
            </w:r>
            <w:r w:rsidR="008410C6" w:rsidRPr="00752FC6">
              <w:rPr>
                <w:rFonts w:ascii="Times New Roman" w:hAnsi="Times New Roman" w:cs="Times New Roman"/>
                <w:b w:val="0"/>
                <w:bCs w:val="0"/>
              </w:rPr>
              <w:t>varasema kord kolme kuu jooksul</w:t>
            </w:r>
            <w:r w:rsidRPr="00752FC6">
              <w:rPr>
                <w:rFonts w:ascii="Times New Roman" w:hAnsi="Times New Roman" w:cs="Times New Roman"/>
                <w:b w:val="0"/>
                <w:bCs w:val="0"/>
              </w:rPr>
              <w:t xml:space="preserve"> asemel</w:t>
            </w:r>
            <w:r w:rsidR="008410C6" w:rsidRPr="00752FC6">
              <w:rPr>
                <w:rFonts w:ascii="Times New Roman" w:hAnsi="Times New Roman" w:cs="Times New Roman"/>
                <w:b w:val="0"/>
                <w:bCs w:val="0"/>
              </w:rPr>
              <w:t xml:space="preserve"> nähakse ette kohutus </w:t>
            </w:r>
            <w:r w:rsidR="00F23DD0" w:rsidRPr="00752FC6">
              <w:rPr>
                <w:rFonts w:ascii="Times New Roman" w:hAnsi="Times New Roman" w:cs="Times New Roman"/>
                <w:b w:val="0"/>
                <w:bCs w:val="0"/>
              </w:rPr>
              <w:t xml:space="preserve">pidada koosolekut vähemalt kord poolaastas. </w:t>
            </w:r>
          </w:p>
          <w:p w14:paraId="3547CA38" w14:textId="45BDEF2F"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 xml:space="preserve">Sätestatakse üheselt, et </w:t>
            </w:r>
            <w:proofErr w:type="spellStart"/>
            <w:r w:rsidRPr="00752FC6">
              <w:rPr>
                <w:rFonts w:ascii="Times New Roman" w:hAnsi="Times New Roman" w:cs="Times New Roman"/>
                <w:b w:val="0"/>
                <w:bCs w:val="0"/>
              </w:rPr>
              <w:t>TulÜ</w:t>
            </w:r>
            <w:proofErr w:type="spellEnd"/>
            <w:r w:rsidRPr="00752FC6">
              <w:rPr>
                <w:rFonts w:ascii="Times New Roman" w:hAnsi="Times New Roman" w:cs="Times New Roman"/>
                <w:b w:val="0"/>
                <w:bCs w:val="0"/>
              </w:rPr>
              <w:t xml:space="preserve"> üldkoosolekul osalejate nimekirja allkirjastavad üksnes seal füüsiliselt viibivad liikmed, ning kaotatakse üldkoosoleku protokolli notariaalse tõestamise vorminõue, kui üldkoosoleku otsus on nõukogu liikme valimise või tagasikutsumise või nõukogu kohta põhikirjas muudatuse tegemise aluseks</w:t>
            </w:r>
            <w:r w:rsidR="00D15078" w:rsidRPr="00752FC6">
              <w:rPr>
                <w:rFonts w:ascii="Times New Roman" w:hAnsi="Times New Roman" w:cs="Times New Roman"/>
                <w:b w:val="0"/>
                <w:bCs w:val="0"/>
              </w:rPr>
              <w:t>.</w:t>
            </w:r>
          </w:p>
          <w:p w14:paraId="1E2587D5"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Kehtestatakse kohustus lisada korteriühistu üldkoosoleku protokollile esindajate esindusõigust tõendavad dokumendid või nende ärakirjad.</w:t>
            </w:r>
          </w:p>
          <w:p w14:paraId="20D8C6C7" w14:textId="77777777" w:rsidR="00FC3EB1" w:rsidRPr="00752FC6" w:rsidRDefault="00FC3EB1" w:rsidP="00977E4A">
            <w:pPr>
              <w:pStyle w:val="Loendilik"/>
              <w:numPr>
                <w:ilvl w:val="0"/>
                <w:numId w:val="6"/>
              </w:numPr>
              <w:spacing w:afterLines="20" w:after="48"/>
              <w:ind w:left="459"/>
              <w:jc w:val="both"/>
              <w:rPr>
                <w:rFonts w:ascii="Times New Roman" w:hAnsi="Times New Roman" w:cs="Times New Roman"/>
              </w:rPr>
            </w:pPr>
            <w:r w:rsidRPr="00752FC6">
              <w:rPr>
                <w:rFonts w:ascii="Times New Roman" w:hAnsi="Times New Roman" w:cs="Times New Roman"/>
                <w:b w:val="0"/>
                <w:bCs w:val="0"/>
              </w:rPr>
              <w:t>Täpsustatakse, et kui AS-i üldkoosolek ei ole otsustusvõimeline, ei või uus üldkoosolek toimuda varem kui kahe nädala möödumisel eelmisest üldkoosolekust</w:t>
            </w:r>
          </w:p>
        </w:tc>
        <w:tc>
          <w:tcPr>
            <w:tcW w:w="1670" w:type="dxa"/>
          </w:tcPr>
          <w:p w14:paraId="374E9650"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32168A5F" w14:textId="77777777" w:rsidR="00A0480F"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 xml:space="preserve">OÜ, AS, </w:t>
            </w:r>
            <w:proofErr w:type="spellStart"/>
            <w:r w:rsidRPr="00752FC6">
              <w:rPr>
                <w:rFonts w:cs="Times New Roman"/>
              </w:rPr>
              <w:t>TulÜ</w:t>
            </w:r>
            <w:proofErr w:type="spellEnd"/>
            <w:r w:rsidRPr="00752FC6">
              <w:rPr>
                <w:rFonts w:cs="Times New Roman"/>
              </w:rPr>
              <w:br/>
            </w:r>
            <w:r w:rsidRPr="00752FC6">
              <w:rPr>
                <w:rFonts w:cs="Times New Roman"/>
              </w:rPr>
              <w:br/>
            </w:r>
          </w:p>
          <w:p w14:paraId="3DE2489D" w14:textId="77777777" w:rsidR="00A0480F"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AS</w:t>
            </w:r>
            <w:r w:rsidRPr="00752FC6">
              <w:rPr>
                <w:rFonts w:cs="Times New Roman"/>
              </w:rPr>
              <w:br/>
            </w:r>
            <w:r w:rsidRPr="00752FC6">
              <w:rPr>
                <w:rFonts w:cs="Times New Roman"/>
              </w:rPr>
              <w:br/>
            </w:r>
          </w:p>
          <w:p w14:paraId="20DA57D8" w14:textId="4DFE127E"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SA</w:t>
            </w:r>
            <w:r w:rsidRPr="00752FC6">
              <w:rPr>
                <w:rFonts w:cs="Times New Roman"/>
              </w:rPr>
              <w:br/>
            </w:r>
            <w:r w:rsidRPr="00752FC6">
              <w:rPr>
                <w:rFonts w:cs="Times New Roman"/>
              </w:rPr>
              <w:br/>
            </w:r>
            <w:r w:rsidRPr="00752FC6">
              <w:rPr>
                <w:rFonts w:cs="Times New Roman"/>
              </w:rPr>
              <w:br/>
            </w:r>
            <w:proofErr w:type="spellStart"/>
            <w:r w:rsidR="35AE6B09" w:rsidRPr="00752FC6">
              <w:rPr>
                <w:rFonts w:cs="Times New Roman"/>
              </w:rPr>
              <w:t>TulÜ</w:t>
            </w:r>
            <w:proofErr w:type="spellEnd"/>
            <w:r w:rsidRPr="00752FC6">
              <w:rPr>
                <w:rFonts w:cs="Times New Roman"/>
              </w:rPr>
              <w:br/>
            </w:r>
          </w:p>
          <w:p w14:paraId="7F5466EF" w14:textId="498B6EB6"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1793B1A0" w14:textId="647BDE6D" w:rsidR="00FC3EB1" w:rsidRPr="00752FC6" w:rsidRDefault="23BB1528"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J</w:t>
            </w:r>
            <w:r w:rsidR="3B1686E1" w:rsidRPr="00752FC6">
              <w:rPr>
                <w:rFonts w:cs="Times New Roman"/>
              </w:rPr>
              <w:t xml:space="preserve">uriidilised isikud </w:t>
            </w:r>
            <w:r w:rsidR="00FC3EB1" w:rsidRPr="00752FC6">
              <w:rPr>
                <w:rFonts w:cs="Times New Roman"/>
              </w:rPr>
              <w:br/>
            </w:r>
            <w:r w:rsidR="00FC3EB1" w:rsidRPr="00752FC6">
              <w:rPr>
                <w:rFonts w:cs="Times New Roman"/>
              </w:rPr>
              <w:br/>
            </w:r>
            <w:r w:rsidR="00FC3EB1" w:rsidRPr="00752FC6">
              <w:rPr>
                <w:rFonts w:cs="Times New Roman"/>
              </w:rPr>
              <w:br/>
            </w:r>
            <w:r w:rsidR="00FC3EB1" w:rsidRPr="00752FC6">
              <w:rPr>
                <w:rFonts w:cs="Times New Roman"/>
              </w:rPr>
              <w:br/>
            </w:r>
            <w:r w:rsidR="00FC3EB1" w:rsidRPr="00752FC6">
              <w:rPr>
                <w:rFonts w:cs="Times New Roman"/>
              </w:rPr>
              <w:br/>
            </w:r>
          </w:p>
          <w:p w14:paraId="4AE4C6BF" w14:textId="3F3D7448"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6F715FF3" w14:textId="39320C3E"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28832AE5" w14:textId="4493D2F4"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br/>
            </w:r>
          </w:p>
          <w:p w14:paraId="16EE054F" w14:textId="7610B4C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lastRenderedPageBreak/>
              <w:br/>
            </w:r>
            <w:r w:rsidRPr="00752FC6">
              <w:rPr>
                <w:rFonts w:cs="Times New Roman"/>
              </w:rPr>
              <w:br/>
            </w:r>
          </w:p>
          <w:p w14:paraId="725D434F" w14:textId="4418DAA1"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br/>
            </w:r>
            <w:r w:rsidRPr="00752FC6">
              <w:rPr>
                <w:rFonts w:cs="Times New Roman"/>
              </w:rPr>
              <w:br/>
            </w:r>
            <w:r w:rsidRPr="00752FC6">
              <w:rPr>
                <w:rFonts w:cs="Times New Roman"/>
              </w:rPr>
              <w:br/>
            </w:r>
          </w:p>
          <w:p w14:paraId="22465240" w14:textId="398AF9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4382A704" w14:textId="652D015E"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br/>
            </w:r>
            <w:r w:rsidRPr="00752FC6">
              <w:rPr>
                <w:rFonts w:cs="Times New Roman"/>
              </w:rPr>
              <w:br/>
            </w:r>
            <w:r w:rsidRPr="00752FC6">
              <w:rPr>
                <w:rFonts w:cs="Times New Roman"/>
              </w:rPr>
              <w:br/>
            </w:r>
            <w:r w:rsidRPr="00752FC6">
              <w:rPr>
                <w:rFonts w:cs="Times New Roman"/>
              </w:rPr>
              <w:br/>
            </w:r>
            <w:r w:rsidRPr="00752FC6">
              <w:rPr>
                <w:rFonts w:cs="Times New Roman"/>
              </w:rPr>
              <w:br/>
            </w:r>
          </w:p>
          <w:p w14:paraId="5CE9429E" w14:textId="15131E26"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752FC6" w14:paraId="43112A2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CF2D3EC" w14:textId="228DA75B" w:rsidR="00FC3EB1" w:rsidRPr="00752FC6" w:rsidRDefault="00FC3EB1" w:rsidP="00977E4A">
            <w:pPr>
              <w:spacing w:afterLines="20" w:after="48"/>
              <w:jc w:val="both"/>
              <w:rPr>
                <w:rFonts w:cs="Times New Roman"/>
                <w:b w:val="0"/>
                <w:bCs w:val="0"/>
              </w:rPr>
            </w:pPr>
            <w:r w:rsidRPr="00752FC6">
              <w:rPr>
                <w:rFonts w:cs="Times New Roman"/>
                <w:b w:val="0"/>
                <w:bCs w:val="0"/>
              </w:rPr>
              <w:lastRenderedPageBreak/>
              <w:t>Otsuse tegemisel koosolekut kokku kutsumata tuleb tagada seisukoha kujundamiseks mõistlik aeg.</w:t>
            </w:r>
          </w:p>
        </w:tc>
        <w:tc>
          <w:tcPr>
            <w:tcW w:w="1670" w:type="dxa"/>
          </w:tcPr>
          <w:p w14:paraId="1AB8EAB7"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w:t>
            </w:r>
          </w:p>
        </w:tc>
      </w:tr>
      <w:tr w:rsidR="00FC3EB1" w:rsidRPr="00752FC6" w14:paraId="6C353A01"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9964DF0" w14:textId="2EAE4BC4" w:rsidR="00FC3EB1" w:rsidRPr="00752FC6" w:rsidRDefault="00FC3EB1" w:rsidP="00977E4A">
            <w:pPr>
              <w:spacing w:afterLines="20" w:after="48"/>
              <w:jc w:val="both"/>
              <w:rPr>
                <w:rFonts w:cs="Times New Roman"/>
                <w:b w:val="0"/>
                <w:bCs w:val="0"/>
              </w:rPr>
            </w:pPr>
            <w:r w:rsidRPr="00752FC6">
              <w:rPr>
                <w:rFonts w:cs="Times New Roman"/>
                <w:b w:val="0"/>
                <w:bCs w:val="0"/>
              </w:rPr>
              <w:t>Lihtsustatakse SA nõukogu otsuse vastuvõtmist koosolekut kokku kutsumata – kui kõik nõukogu liikmed otsusega nõustuvad ja selle allkirjastavad</w:t>
            </w:r>
            <w:r w:rsidR="00D15078" w:rsidRPr="00752FC6">
              <w:rPr>
                <w:rFonts w:cs="Times New Roman"/>
                <w:b w:val="0"/>
                <w:bCs w:val="0"/>
              </w:rPr>
              <w:t>,</w:t>
            </w:r>
            <w:r w:rsidRPr="00752FC6">
              <w:rPr>
                <w:rFonts w:cs="Times New Roman"/>
                <w:b w:val="0"/>
                <w:bCs w:val="0"/>
              </w:rPr>
              <w:t xml:space="preserve"> pole vaja koostada hääletusprotokolli ning liikmetel </w:t>
            </w:r>
            <w:r w:rsidR="00D15078" w:rsidRPr="00752FC6">
              <w:rPr>
                <w:rFonts w:cs="Times New Roman"/>
                <w:b w:val="0"/>
                <w:bCs w:val="0"/>
              </w:rPr>
              <w:t xml:space="preserve">esitada </w:t>
            </w:r>
            <w:r w:rsidRPr="00752FC6">
              <w:rPr>
                <w:rFonts w:cs="Times New Roman"/>
                <w:b w:val="0"/>
                <w:bCs w:val="0"/>
              </w:rPr>
              <w:t>kirjalikke seisukohti.</w:t>
            </w:r>
          </w:p>
        </w:tc>
        <w:tc>
          <w:tcPr>
            <w:tcW w:w="1670" w:type="dxa"/>
          </w:tcPr>
          <w:p w14:paraId="2638CDA0" w14:textId="354F9506"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752FC6" w14:paraId="46ED3F5A"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74D44063" w14:textId="046CAE31" w:rsidR="00FC3EB1" w:rsidRPr="00752FC6" w:rsidRDefault="00FC3EB1" w:rsidP="00977E4A">
            <w:pPr>
              <w:spacing w:afterLines="20" w:after="48"/>
              <w:jc w:val="both"/>
              <w:rPr>
                <w:rFonts w:cs="Times New Roman"/>
              </w:rPr>
            </w:pPr>
            <w:r w:rsidRPr="00752FC6">
              <w:rPr>
                <w:rFonts w:cs="Times New Roman"/>
                <w:b w:val="0"/>
                <w:bCs w:val="0"/>
              </w:rPr>
              <w:t>Otsuse tühisust puudutavad muudatused</w:t>
            </w:r>
          </w:p>
          <w:p w14:paraId="0DB70743" w14:textId="77777777"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Kehtestatakse osanike/liikmete otsuse tühisus muu hulgas olukorras, kui koosoleku protokoll ei ole seaduses sätestatud juhul notariaalselt tõstatud.</w:t>
            </w:r>
          </w:p>
          <w:p w14:paraId="419E3B07" w14:textId="58634E76"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Otsus on tühine muu hulgas siis, kui otsuse tegemisel koosolekut kokku kutsumata rikuti oluliselt selleks ettenähtud korda.</w:t>
            </w:r>
          </w:p>
          <w:p w14:paraId="6E4B6364" w14:textId="77777777"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Täpsustatakse tähtaega, millal võib kohtumenetluses tugineda otsuse tühisusele.</w:t>
            </w:r>
          </w:p>
          <w:p w14:paraId="09413312" w14:textId="78926EC6" w:rsidR="00FC3EB1" w:rsidRPr="00752FC6" w:rsidRDefault="00FC3EB1" w:rsidP="007C7D13">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Kehtestatakse otsuste kehtetuks tunnistamise nõude tähtaeg õigust lõpetava tähtajana.</w:t>
            </w:r>
          </w:p>
        </w:tc>
        <w:tc>
          <w:tcPr>
            <w:tcW w:w="1670" w:type="dxa"/>
          </w:tcPr>
          <w:p w14:paraId="2550FFF9"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3B53D24F" w14:textId="77777777" w:rsidR="00CD0A0C" w:rsidRPr="00752FC6" w:rsidRDefault="7C1549F4"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 xml:space="preserve">OÜ, </w:t>
            </w:r>
            <w:proofErr w:type="spellStart"/>
            <w:r w:rsidRPr="00752FC6">
              <w:rPr>
                <w:rFonts w:cs="Times New Roman"/>
              </w:rPr>
              <w:t>TulÜ</w:t>
            </w:r>
            <w:proofErr w:type="spellEnd"/>
            <w:r w:rsidR="00FC3EB1" w:rsidRPr="00752FC6">
              <w:rPr>
                <w:rFonts w:cs="Times New Roman"/>
              </w:rPr>
              <w:br/>
            </w:r>
            <w:r w:rsidR="00FC3EB1" w:rsidRPr="00752FC6">
              <w:rPr>
                <w:rFonts w:cs="Times New Roman"/>
              </w:rPr>
              <w:br/>
            </w:r>
          </w:p>
          <w:p w14:paraId="2F78C368" w14:textId="2E8B9159" w:rsidR="00FC3EB1" w:rsidRPr="00752FC6" w:rsidRDefault="7C1549F4"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 MTÜ</w:t>
            </w:r>
            <w:r w:rsidR="00FC3EB1" w:rsidRPr="00752FC6">
              <w:rPr>
                <w:rFonts w:cs="Times New Roman"/>
              </w:rPr>
              <w:br/>
            </w:r>
            <w:r w:rsidR="00FC3EB1" w:rsidRPr="00752FC6">
              <w:rPr>
                <w:rFonts w:cs="Times New Roman"/>
              </w:rPr>
              <w:br/>
            </w:r>
            <w:r w:rsidRPr="00752FC6">
              <w:rPr>
                <w:rFonts w:cs="Times New Roman"/>
              </w:rPr>
              <w:t>Juriidilised isikud</w:t>
            </w:r>
            <w:r w:rsidR="00FC3EB1" w:rsidRPr="00752FC6">
              <w:rPr>
                <w:rFonts w:cs="Times New Roman"/>
              </w:rPr>
              <w:br/>
            </w:r>
            <w:r w:rsidR="00FC3EB1" w:rsidRPr="00752FC6">
              <w:rPr>
                <w:rFonts w:cs="Times New Roman"/>
              </w:rPr>
              <w:br/>
            </w:r>
            <w:r w:rsidR="00FC3EB1" w:rsidRPr="00752FC6">
              <w:rPr>
                <w:rFonts w:cs="Times New Roman"/>
              </w:rPr>
              <w:br/>
            </w:r>
          </w:p>
        </w:tc>
      </w:tr>
      <w:tr w:rsidR="00FC3EB1" w:rsidRPr="00752FC6" w14:paraId="05D3A062"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B7AC005" w14:textId="2A3657B4" w:rsidR="00FC3EB1" w:rsidRPr="00752FC6" w:rsidRDefault="7C1549F4" w:rsidP="00977E4A">
            <w:pPr>
              <w:spacing w:afterLines="20" w:after="48"/>
              <w:jc w:val="both"/>
              <w:rPr>
                <w:rFonts w:cs="Times New Roman"/>
                <w:b w:val="0"/>
                <w:bCs w:val="0"/>
              </w:rPr>
            </w:pPr>
            <w:r w:rsidRPr="00752FC6">
              <w:rPr>
                <w:rFonts w:cs="Times New Roman"/>
                <w:b w:val="0"/>
                <w:bCs w:val="0"/>
              </w:rPr>
              <w:t>Juriidilise isiku majandusliku olukorra halvenemisel võib juriidiline isik vähendada juhatuse liikm</w:t>
            </w:r>
            <w:r w:rsidR="41642E62" w:rsidRPr="00752FC6">
              <w:rPr>
                <w:rFonts w:cs="Times New Roman"/>
                <w:b w:val="0"/>
                <w:bCs w:val="0"/>
              </w:rPr>
              <w:t>e</w:t>
            </w:r>
            <w:r w:rsidRPr="00752FC6">
              <w:rPr>
                <w:rFonts w:cs="Times New Roman"/>
                <w:b w:val="0"/>
                <w:bCs w:val="0"/>
              </w:rPr>
              <w:t>le makstavaid tasusid või hüvesid, selleks ei pea edaspidi juhatuse liikme vastu kohtusse pöörduma.</w:t>
            </w:r>
          </w:p>
        </w:tc>
        <w:tc>
          <w:tcPr>
            <w:tcW w:w="1670" w:type="dxa"/>
          </w:tcPr>
          <w:p w14:paraId="6F25524F" w14:textId="4C22BF9A"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752FC6" w14:paraId="67ACA99F"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805EEE6" w14:textId="77777777" w:rsidR="00FC3EB1" w:rsidRPr="00752FC6" w:rsidRDefault="00FC3EB1" w:rsidP="00977E4A">
            <w:pPr>
              <w:spacing w:afterLines="20" w:after="48"/>
              <w:jc w:val="both"/>
              <w:rPr>
                <w:rFonts w:cs="Times New Roman"/>
              </w:rPr>
            </w:pPr>
            <w:r w:rsidRPr="00752FC6">
              <w:rPr>
                <w:rFonts w:cs="Times New Roman"/>
                <w:b w:val="0"/>
                <w:bCs w:val="0"/>
              </w:rPr>
              <w:t>Teabeõiguse laiendamine</w:t>
            </w:r>
          </w:p>
          <w:p w14:paraId="66AA9531" w14:textId="12018F09"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Osanikele ja aktsionäridele antakse sõnaselge õigus saada juhatuselt teavet ühingu tütarettevõtjate kohta.</w:t>
            </w:r>
          </w:p>
          <w:p w14:paraId="392A5603" w14:textId="77777777"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Osanik võib edaspidi nõuda, et vandeaudiitori aruande andnud audiitor annaks vandeaudiitori aruande kohta kirjalikke selgitusi, kui otsus tehakse koosolekut kokku kutsumata.</w:t>
            </w:r>
          </w:p>
          <w:p w14:paraId="2832896F" w14:textId="77777777"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AS-i aktsionärile antakse õigus nõuda erikontrolli aruande ärakiri.</w:t>
            </w:r>
          </w:p>
          <w:p w14:paraId="35CF20B8" w14:textId="77777777"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lastRenderedPageBreak/>
              <w:t>Täpsustatakse liikmete teabeõigust dokumentidega tutvumisel. Juhatusel on õigus keelduda dokumentide esitamisest.</w:t>
            </w:r>
          </w:p>
        </w:tc>
        <w:tc>
          <w:tcPr>
            <w:tcW w:w="1670" w:type="dxa"/>
          </w:tcPr>
          <w:p w14:paraId="662711ED"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3E126546" w14:textId="77777777" w:rsidR="00F17F1D"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w:t>
            </w:r>
            <w:r w:rsidRPr="00752FC6">
              <w:rPr>
                <w:rFonts w:cs="Times New Roman"/>
              </w:rPr>
              <w:br/>
            </w:r>
            <w:r w:rsidRPr="00752FC6">
              <w:rPr>
                <w:rFonts w:cs="Times New Roman"/>
              </w:rPr>
              <w:br/>
            </w:r>
          </w:p>
          <w:p w14:paraId="03E79E32" w14:textId="6C1D60AB"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r w:rsidRPr="00752FC6">
              <w:rPr>
                <w:rFonts w:cs="Times New Roman"/>
              </w:rPr>
              <w:br/>
            </w:r>
            <w:r w:rsidRPr="00752FC6">
              <w:rPr>
                <w:rFonts w:cs="Times New Roman"/>
              </w:rPr>
              <w:br/>
            </w:r>
            <w:r w:rsidRPr="00752FC6">
              <w:rPr>
                <w:rFonts w:cs="Times New Roman"/>
              </w:rPr>
              <w:br/>
            </w:r>
            <w:r w:rsidRPr="00752FC6">
              <w:rPr>
                <w:rFonts w:cs="Times New Roman"/>
              </w:rPr>
              <w:lastRenderedPageBreak/>
              <w:t>AS</w:t>
            </w:r>
            <w:r w:rsidRPr="00752FC6">
              <w:rPr>
                <w:rFonts w:cs="Times New Roman"/>
              </w:rPr>
              <w:br/>
              <w:t xml:space="preserve">MTÜ, </w:t>
            </w:r>
            <w:proofErr w:type="spellStart"/>
            <w:r w:rsidRPr="00752FC6">
              <w:rPr>
                <w:rFonts w:cs="Times New Roman"/>
              </w:rPr>
              <w:t>TulÜ</w:t>
            </w:r>
            <w:proofErr w:type="spellEnd"/>
          </w:p>
        </w:tc>
      </w:tr>
      <w:tr w:rsidR="00FC3EB1" w:rsidRPr="00752FC6" w14:paraId="61AAF666"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65F42136" w14:textId="77777777" w:rsidR="00FC3EB1" w:rsidRPr="00752FC6" w:rsidRDefault="00FC3EB1" w:rsidP="00B70CB3">
            <w:pPr>
              <w:spacing w:after="160"/>
              <w:rPr>
                <w:rFonts w:cs="Times New Roman"/>
              </w:rPr>
            </w:pPr>
            <w:r w:rsidRPr="00752FC6">
              <w:rPr>
                <w:rFonts w:cs="Times New Roman"/>
                <w:color w:val="FFFFFF" w:themeColor="background1"/>
              </w:rPr>
              <w:lastRenderedPageBreak/>
              <w:t>Osad, aktsiad, osa- või aktsiakapitali muutmine</w:t>
            </w:r>
          </w:p>
        </w:tc>
      </w:tr>
      <w:tr w:rsidR="00FC3EB1" w:rsidRPr="00752FC6" w14:paraId="55C1E28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2F2A4939" w14:textId="623FE2E0" w:rsidR="00FC3EB1" w:rsidRPr="00752FC6" w:rsidRDefault="00FC3EB1" w:rsidP="00977E4A">
            <w:pPr>
              <w:spacing w:afterLines="20" w:after="48"/>
              <w:jc w:val="both"/>
              <w:rPr>
                <w:rFonts w:cs="Times New Roman"/>
                <w:b w:val="0"/>
                <w:bCs w:val="0"/>
              </w:rPr>
            </w:pPr>
            <w:r w:rsidRPr="00752FC6">
              <w:rPr>
                <w:rFonts w:cs="Times New Roman"/>
                <w:b w:val="0"/>
                <w:bCs w:val="0"/>
              </w:rPr>
              <w:t>OÜ osakapitali suurendamisel kuni 50 000 euro ulatuses tuleb juhatuse liikmetel äriregistrile kinnitada, et sissemaksed on OÜ-le tasutud.</w:t>
            </w:r>
          </w:p>
        </w:tc>
        <w:tc>
          <w:tcPr>
            <w:tcW w:w="1670" w:type="dxa"/>
          </w:tcPr>
          <w:p w14:paraId="0447E8FD"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p>
        </w:tc>
      </w:tr>
      <w:tr w:rsidR="00FC3EB1" w:rsidRPr="00752FC6" w14:paraId="20A28D4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677D0E0" w14:textId="77777777" w:rsidR="00FC3EB1" w:rsidRPr="00752FC6" w:rsidRDefault="00FC3EB1" w:rsidP="00977E4A">
            <w:pPr>
              <w:spacing w:afterLines="20" w:after="48"/>
              <w:jc w:val="both"/>
              <w:rPr>
                <w:rFonts w:cs="Times New Roman"/>
                <w:b w:val="0"/>
                <w:bCs w:val="0"/>
              </w:rPr>
            </w:pPr>
            <w:r w:rsidRPr="00752FC6">
              <w:rPr>
                <w:rFonts w:cs="Times New Roman"/>
                <w:b w:val="0"/>
                <w:bCs w:val="0"/>
              </w:rPr>
              <w:t>AS-i vahetusvõlakirjade väljalaskmise otsustamisel peab üldkoosolek samaaegselt otsustama aktsiakapitali tingimusliku suurendamise või andma nõukogule õiguse suurendada aktsiakapitali. Lisaks suurendatakse vahetusvõlakirjade mahupiirangut.</w:t>
            </w:r>
          </w:p>
        </w:tc>
        <w:tc>
          <w:tcPr>
            <w:tcW w:w="1670" w:type="dxa"/>
          </w:tcPr>
          <w:p w14:paraId="0D94CDA9"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AS</w:t>
            </w:r>
          </w:p>
        </w:tc>
      </w:tr>
      <w:tr w:rsidR="00FC3EB1" w:rsidRPr="00752FC6" w14:paraId="11C6E2B6" w14:textId="77777777" w:rsidTr="449A58CD">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1C4803CF" w14:textId="77777777" w:rsidR="00FC3EB1" w:rsidRPr="00752FC6" w:rsidRDefault="00FC3EB1" w:rsidP="00B70CB3">
            <w:pPr>
              <w:spacing w:after="160"/>
              <w:rPr>
                <w:rFonts w:cs="Times New Roman"/>
                <w:b w:val="0"/>
                <w:bCs w:val="0"/>
              </w:rPr>
            </w:pPr>
            <w:r w:rsidRPr="00752FC6">
              <w:rPr>
                <w:rFonts w:cs="Times New Roman"/>
                <w:color w:val="FFFFFF" w:themeColor="background1"/>
              </w:rPr>
              <w:t>Lõpetamine, ümberkorraldamine</w:t>
            </w:r>
          </w:p>
        </w:tc>
      </w:tr>
      <w:tr w:rsidR="00FC3EB1" w:rsidRPr="00752FC6" w14:paraId="3CF9A667"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5F410AC" w14:textId="77777777" w:rsidR="00FC3EB1" w:rsidRPr="00752FC6" w:rsidRDefault="00FC3EB1" w:rsidP="00977E4A">
            <w:pPr>
              <w:spacing w:afterLines="20" w:after="48"/>
              <w:jc w:val="both"/>
              <w:rPr>
                <w:rFonts w:cs="Times New Roman"/>
                <w:b w:val="0"/>
                <w:bCs w:val="0"/>
              </w:rPr>
            </w:pPr>
            <w:r w:rsidRPr="00752FC6">
              <w:rPr>
                <w:rFonts w:cs="Times New Roman"/>
                <w:b w:val="0"/>
                <w:bCs w:val="0"/>
              </w:rPr>
              <w:t>Muudetakse dokumentide hoidmist pärast ühingu likvideerimist</w:t>
            </w:r>
          </w:p>
          <w:p w14:paraId="4F3064EF" w14:textId="4EA8A9EC" w:rsidR="00FC3EB1" w:rsidRPr="00752FC6" w:rsidRDefault="00FC3EB1"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Dokumendid, mille kohustuslik säilitustähtaeg on pikem kui 10 aastat</w:t>
            </w:r>
            <w:r w:rsidR="00E50818" w:rsidRPr="00752FC6">
              <w:rPr>
                <w:rFonts w:ascii="Times New Roman" w:hAnsi="Times New Roman" w:cs="Times New Roman"/>
                <w:b w:val="0"/>
                <w:bCs w:val="0"/>
              </w:rPr>
              <w:t>,</w:t>
            </w:r>
            <w:r w:rsidRPr="00752FC6">
              <w:rPr>
                <w:rFonts w:ascii="Times New Roman" w:hAnsi="Times New Roman" w:cs="Times New Roman"/>
                <w:b w:val="0"/>
                <w:bCs w:val="0"/>
              </w:rPr>
              <w:t xml:space="preserve"> antakse sõltuvalt sisust üle SKA-</w:t>
            </w:r>
            <w:proofErr w:type="spellStart"/>
            <w:r w:rsidRPr="00752FC6">
              <w:rPr>
                <w:rFonts w:ascii="Times New Roman" w:hAnsi="Times New Roman" w:cs="Times New Roman"/>
                <w:b w:val="0"/>
                <w:bCs w:val="0"/>
              </w:rPr>
              <w:t>le</w:t>
            </w:r>
            <w:proofErr w:type="spellEnd"/>
            <w:r w:rsidRPr="00752FC6">
              <w:rPr>
                <w:rFonts w:ascii="Times New Roman" w:hAnsi="Times New Roman" w:cs="Times New Roman"/>
                <w:b w:val="0"/>
                <w:bCs w:val="0"/>
              </w:rPr>
              <w:t xml:space="preserve"> või </w:t>
            </w:r>
            <w:proofErr w:type="spellStart"/>
            <w:r w:rsidRPr="00752FC6">
              <w:rPr>
                <w:rFonts w:ascii="Times New Roman" w:hAnsi="Times New Roman" w:cs="Times New Roman"/>
                <w:b w:val="0"/>
                <w:bCs w:val="0"/>
              </w:rPr>
              <w:t>TI-le</w:t>
            </w:r>
            <w:proofErr w:type="spellEnd"/>
            <w:r w:rsidR="00E50818" w:rsidRPr="00752FC6">
              <w:rPr>
                <w:rFonts w:ascii="Times New Roman" w:hAnsi="Times New Roman" w:cs="Times New Roman"/>
                <w:b w:val="0"/>
                <w:bCs w:val="0"/>
              </w:rPr>
              <w:t>.</w:t>
            </w:r>
          </w:p>
          <w:p w14:paraId="0E9D057C" w14:textId="7A96BA43" w:rsidR="00FC3EB1" w:rsidRPr="00752FC6" w:rsidRDefault="00E50818" w:rsidP="00977E4A">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D</w:t>
            </w:r>
            <w:r w:rsidR="00FC3EB1" w:rsidRPr="00752FC6">
              <w:rPr>
                <w:rFonts w:ascii="Times New Roman" w:hAnsi="Times New Roman" w:cs="Times New Roman"/>
                <w:b w:val="0"/>
                <w:bCs w:val="0"/>
              </w:rPr>
              <w:t>okumentide hoidja elu- või asukoha äriregistri</w:t>
            </w:r>
            <w:r w:rsidR="006450AB" w:rsidRPr="00752FC6">
              <w:rPr>
                <w:rFonts w:ascii="Times New Roman" w:hAnsi="Times New Roman" w:cs="Times New Roman"/>
                <w:b w:val="0"/>
                <w:bCs w:val="0"/>
              </w:rPr>
              <w:t>le esitamise</w:t>
            </w:r>
            <w:r w:rsidR="00FC3EB1" w:rsidRPr="00752FC6">
              <w:rPr>
                <w:rFonts w:ascii="Times New Roman" w:hAnsi="Times New Roman" w:cs="Times New Roman"/>
                <w:b w:val="0"/>
                <w:bCs w:val="0"/>
              </w:rPr>
              <w:t xml:space="preserve"> nõue asendatakse elektronposti aadressi märkimise nõudega</w:t>
            </w:r>
            <w:r w:rsidRPr="00752FC6">
              <w:rPr>
                <w:rFonts w:ascii="Times New Roman" w:hAnsi="Times New Roman" w:cs="Times New Roman"/>
                <w:b w:val="0"/>
                <w:bCs w:val="0"/>
              </w:rPr>
              <w:t>.</w:t>
            </w:r>
          </w:p>
        </w:tc>
        <w:tc>
          <w:tcPr>
            <w:tcW w:w="1670" w:type="dxa"/>
          </w:tcPr>
          <w:p w14:paraId="38E825A9"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 xml:space="preserve">TÜ, OÜ, AS, MTÜ, SA, </w:t>
            </w:r>
            <w:proofErr w:type="spellStart"/>
            <w:r w:rsidRPr="00752FC6">
              <w:rPr>
                <w:rFonts w:cs="Times New Roman"/>
              </w:rPr>
              <w:t>TulÜ</w:t>
            </w:r>
            <w:proofErr w:type="spellEnd"/>
          </w:p>
        </w:tc>
      </w:tr>
      <w:tr w:rsidR="00FC3EB1" w:rsidRPr="00752FC6" w14:paraId="2D9E58E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5071875F" w14:textId="77777777" w:rsidR="00FC3EB1" w:rsidRPr="00752FC6" w:rsidRDefault="00FC3EB1" w:rsidP="00977E4A">
            <w:pPr>
              <w:spacing w:afterLines="20" w:after="48"/>
              <w:jc w:val="both"/>
              <w:rPr>
                <w:rFonts w:cs="Times New Roman"/>
                <w:b w:val="0"/>
                <w:bCs w:val="0"/>
              </w:rPr>
            </w:pPr>
            <w:r w:rsidRPr="00752FC6">
              <w:rPr>
                <w:rFonts w:cs="Times New Roman"/>
                <w:b w:val="0"/>
                <w:bCs w:val="0"/>
              </w:rPr>
              <w:t>Kaotatakse kohustus ühingu ümberkujundamisel lisada äriregistrile esitatavale avaldusele juhatuse liikmete allkirjanäidised.</w:t>
            </w:r>
          </w:p>
        </w:tc>
        <w:tc>
          <w:tcPr>
            <w:tcW w:w="1670" w:type="dxa"/>
          </w:tcPr>
          <w:p w14:paraId="2E632C11" w14:textId="3FD62598" w:rsidR="00FC3EB1" w:rsidRPr="00752FC6" w:rsidRDefault="008D7C4E"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 xml:space="preserve">TÜ, OÜ, AS, MTÜ, SA, </w:t>
            </w:r>
            <w:proofErr w:type="spellStart"/>
            <w:r w:rsidRPr="00752FC6">
              <w:rPr>
                <w:rFonts w:cs="Times New Roman"/>
              </w:rPr>
              <w:t>TulÜ</w:t>
            </w:r>
            <w:proofErr w:type="spellEnd"/>
          </w:p>
        </w:tc>
      </w:tr>
      <w:tr w:rsidR="00FC3EB1" w:rsidRPr="00752FC6" w14:paraId="5DC60CF0"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2EC454E7" w14:textId="77777777" w:rsidR="00FC3EB1" w:rsidRPr="00752FC6" w:rsidRDefault="00FC3EB1" w:rsidP="00977E4A">
            <w:pPr>
              <w:spacing w:afterLines="20" w:after="48"/>
              <w:jc w:val="both"/>
              <w:rPr>
                <w:rFonts w:cs="Times New Roman"/>
                <w:b w:val="0"/>
                <w:bCs w:val="0"/>
              </w:rPr>
            </w:pPr>
            <w:r w:rsidRPr="00752FC6">
              <w:rPr>
                <w:rFonts w:cs="Times New Roman"/>
                <w:b w:val="0"/>
                <w:bCs w:val="0"/>
              </w:rPr>
              <w:t>Kaotatakse nõue, et vähemalt poolte juriidilise isiku likvideerijate elukoht peab olema Eestis.</w:t>
            </w:r>
          </w:p>
        </w:tc>
        <w:tc>
          <w:tcPr>
            <w:tcW w:w="1670" w:type="dxa"/>
          </w:tcPr>
          <w:p w14:paraId="3CF9FF5B"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MTÜ, SA</w:t>
            </w:r>
          </w:p>
        </w:tc>
      </w:tr>
      <w:tr w:rsidR="00FC3EB1" w:rsidRPr="00752FC6" w14:paraId="441E47C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11EB4CF3" w14:textId="77777777" w:rsidR="00FC3EB1" w:rsidRPr="00752FC6" w:rsidRDefault="00FC3EB1" w:rsidP="00977E4A">
            <w:pPr>
              <w:spacing w:afterLines="20" w:after="48"/>
              <w:jc w:val="both"/>
              <w:rPr>
                <w:rFonts w:cs="Times New Roman"/>
                <w:b w:val="0"/>
                <w:bCs w:val="0"/>
              </w:rPr>
            </w:pPr>
            <w:r w:rsidRPr="00752FC6">
              <w:rPr>
                <w:rFonts w:cs="Times New Roman"/>
                <w:b w:val="0"/>
                <w:bCs w:val="0"/>
              </w:rPr>
              <w:t>Koos registrist kustutamise avaldusega tuleb edaspidi äriregistrile esitada ka likvideerimise aruanne.</w:t>
            </w:r>
          </w:p>
        </w:tc>
        <w:tc>
          <w:tcPr>
            <w:tcW w:w="1670" w:type="dxa"/>
          </w:tcPr>
          <w:p w14:paraId="0AF3C020" w14:textId="77777777" w:rsidR="00FC3EB1" w:rsidRPr="00752FC6" w:rsidRDefault="00FC3EB1"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MTÜ, SA</w:t>
            </w:r>
          </w:p>
        </w:tc>
      </w:tr>
      <w:tr w:rsidR="00FC3EB1" w:rsidRPr="00752FC6" w14:paraId="2BF563B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98ADFBA" w14:textId="46919330" w:rsidR="00FC3EB1" w:rsidRPr="00752FC6" w:rsidRDefault="00FC3EB1" w:rsidP="00977E4A">
            <w:pPr>
              <w:spacing w:afterLines="20" w:after="48"/>
              <w:jc w:val="both"/>
              <w:rPr>
                <w:rFonts w:cs="Times New Roman"/>
                <w:b w:val="0"/>
                <w:bCs w:val="0"/>
              </w:rPr>
            </w:pPr>
            <w:r w:rsidRPr="00752FC6">
              <w:rPr>
                <w:rFonts w:cs="Times New Roman"/>
                <w:b w:val="0"/>
                <w:bCs w:val="0"/>
              </w:rPr>
              <w:t xml:space="preserve">Registripidajale antakse õigus kustutada juriidiline isik juhul, kui </w:t>
            </w:r>
            <w:r w:rsidR="000A749B" w:rsidRPr="00752FC6">
              <w:rPr>
                <w:rFonts w:cs="Times New Roman"/>
                <w:b w:val="0"/>
                <w:bCs w:val="0"/>
              </w:rPr>
              <w:t>registripidaja poolt</w:t>
            </w:r>
            <w:r w:rsidRPr="00752FC6">
              <w:rPr>
                <w:rFonts w:cs="Times New Roman"/>
                <w:b w:val="0"/>
                <w:bCs w:val="0"/>
              </w:rPr>
              <w:t xml:space="preserve"> määratud trahvi sissenõudmisega seotud täitemenetlus on käimas. Samuti võimaldatakse anda </w:t>
            </w:r>
            <w:proofErr w:type="spellStart"/>
            <w:r w:rsidRPr="00752FC6">
              <w:rPr>
                <w:rFonts w:cs="Times New Roman"/>
                <w:b w:val="0"/>
                <w:bCs w:val="0"/>
              </w:rPr>
              <w:t>MTA-l</w:t>
            </w:r>
            <w:proofErr w:type="spellEnd"/>
            <w:r w:rsidRPr="00752FC6">
              <w:rPr>
                <w:rFonts w:cs="Times New Roman"/>
                <w:b w:val="0"/>
                <w:bCs w:val="0"/>
              </w:rPr>
              <w:t xml:space="preserve"> nõusolek kustutamiseks, kui ainus nõue juriidilise isiku vastu on </w:t>
            </w:r>
            <w:r w:rsidR="004731DF" w:rsidRPr="00752FC6">
              <w:rPr>
                <w:rFonts w:cs="Times New Roman"/>
                <w:b w:val="0"/>
                <w:bCs w:val="0"/>
              </w:rPr>
              <w:t>registripidaja poolt</w:t>
            </w:r>
            <w:r w:rsidRPr="00752FC6">
              <w:rPr>
                <w:rFonts w:cs="Times New Roman"/>
                <w:b w:val="0"/>
                <w:bCs w:val="0"/>
              </w:rPr>
              <w:t xml:space="preserve"> määratud trahv.</w:t>
            </w:r>
          </w:p>
        </w:tc>
        <w:tc>
          <w:tcPr>
            <w:tcW w:w="1670" w:type="dxa"/>
          </w:tcPr>
          <w:p w14:paraId="6FB5C938" w14:textId="77777777" w:rsidR="00FC3EB1" w:rsidRPr="00752FC6" w:rsidRDefault="00FC3EB1"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Juriidilised isikud</w:t>
            </w:r>
          </w:p>
        </w:tc>
      </w:tr>
      <w:tr w:rsidR="00717806" w:rsidRPr="00752FC6" w14:paraId="27E35D85" w14:textId="77777777" w:rsidTr="00717806">
        <w:tc>
          <w:tcPr>
            <w:cnfStyle w:val="001000000000" w:firstRow="0" w:lastRow="0" w:firstColumn="1" w:lastColumn="0" w:oddVBand="0" w:evenVBand="0" w:oddHBand="0" w:evenHBand="0" w:firstRowFirstColumn="0" w:firstRowLastColumn="0" w:lastRowFirstColumn="0" w:lastRowLastColumn="0"/>
            <w:tcW w:w="7681" w:type="dxa"/>
          </w:tcPr>
          <w:p w14:paraId="6CE472E7" w14:textId="7D0315CC" w:rsidR="001053BF" w:rsidRPr="00752FC6" w:rsidRDefault="001053BF" w:rsidP="00977E4A">
            <w:pPr>
              <w:spacing w:after="160"/>
              <w:jc w:val="both"/>
              <w:rPr>
                <w:rFonts w:cs="Times New Roman"/>
                <w:b w:val="0"/>
                <w:bCs w:val="0"/>
              </w:rPr>
            </w:pPr>
            <w:r w:rsidRPr="00752FC6">
              <w:rPr>
                <w:rFonts w:cs="Times New Roman"/>
                <w:b w:val="0"/>
                <w:bCs w:val="0"/>
              </w:rPr>
              <w:t>Registriandmete ja dokumentide säilitustähtaega äriregistris lühendatakse 10 aastale</w:t>
            </w:r>
            <w:r w:rsidR="002E0009" w:rsidRPr="00752FC6">
              <w:rPr>
                <w:rFonts w:cs="Times New Roman"/>
                <w:b w:val="0"/>
                <w:bCs w:val="0"/>
              </w:rPr>
              <w:t>.</w:t>
            </w:r>
          </w:p>
        </w:tc>
        <w:tc>
          <w:tcPr>
            <w:tcW w:w="1670" w:type="dxa"/>
          </w:tcPr>
          <w:p w14:paraId="43C99845" w14:textId="698E8FD9" w:rsidR="001053BF" w:rsidRPr="00752FC6" w:rsidRDefault="00703510" w:rsidP="00B70CB3">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Juriidilised isikud, FIE</w:t>
            </w:r>
          </w:p>
        </w:tc>
      </w:tr>
      <w:tr w:rsidR="001053BF" w:rsidRPr="00752FC6" w14:paraId="6A736431"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7FFEBBB1" w14:textId="77777777" w:rsidR="001053BF" w:rsidRPr="00752FC6" w:rsidRDefault="001053BF" w:rsidP="00B70CB3">
            <w:pPr>
              <w:spacing w:after="160"/>
              <w:rPr>
                <w:rFonts w:cs="Times New Roman"/>
                <w:b w:val="0"/>
                <w:bCs w:val="0"/>
              </w:rPr>
            </w:pPr>
            <w:r w:rsidRPr="00752FC6">
              <w:rPr>
                <w:rFonts w:cs="Times New Roman"/>
                <w:color w:val="FFFFFF" w:themeColor="background1"/>
              </w:rPr>
              <w:t>Registripidamine ja muud muudatused</w:t>
            </w:r>
          </w:p>
        </w:tc>
      </w:tr>
      <w:tr w:rsidR="001053BF" w:rsidRPr="00752FC6" w14:paraId="09B1F04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7D7A568" w14:textId="2E0F83F9" w:rsidR="001053BF" w:rsidRPr="00752FC6" w:rsidRDefault="001053BF" w:rsidP="00977E4A">
            <w:pPr>
              <w:spacing w:afterLines="20" w:after="48"/>
              <w:jc w:val="both"/>
              <w:rPr>
                <w:rFonts w:cs="Times New Roman"/>
                <w:b w:val="0"/>
                <w:bCs w:val="0"/>
              </w:rPr>
            </w:pPr>
            <w:r w:rsidRPr="00752FC6">
              <w:rPr>
                <w:rFonts w:cs="Times New Roman"/>
                <w:b w:val="0"/>
                <w:bCs w:val="0"/>
              </w:rPr>
              <w:t>Kaotatakse nõue registripida</w:t>
            </w:r>
            <w:r w:rsidR="009E4725" w:rsidRPr="00752FC6">
              <w:rPr>
                <w:rFonts w:cs="Times New Roman"/>
                <w:b w:val="0"/>
                <w:bCs w:val="0"/>
              </w:rPr>
              <w:t>ja</w:t>
            </w:r>
            <w:r w:rsidRPr="00752FC6">
              <w:rPr>
                <w:rFonts w:cs="Times New Roman"/>
                <w:b w:val="0"/>
                <w:bCs w:val="0"/>
              </w:rPr>
              <w:t>le edastada välisriigi asutusele dokumendid sellise äriregistrisse kantud äriühingu kohta, kes osaleb piiriüleses ühinemises ühendatava ühinguna.</w:t>
            </w:r>
          </w:p>
        </w:tc>
        <w:tc>
          <w:tcPr>
            <w:tcW w:w="1670" w:type="dxa"/>
          </w:tcPr>
          <w:p w14:paraId="56F17F6A" w14:textId="77777777" w:rsidR="001053BF" w:rsidRPr="00752FC6" w:rsidRDefault="001053BF"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1DC59EA1"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650696E6" w14:textId="72719F31" w:rsidR="001053BF" w:rsidRPr="00752FC6" w:rsidRDefault="001053BF" w:rsidP="00977E4A">
            <w:pPr>
              <w:spacing w:afterLines="20" w:after="48"/>
              <w:jc w:val="both"/>
              <w:rPr>
                <w:rFonts w:cs="Times New Roman"/>
                <w:b w:val="0"/>
                <w:bCs w:val="0"/>
              </w:rPr>
            </w:pPr>
            <w:r w:rsidRPr="00752FC6">
              <w:rPr>
                <w:rFonts w:cs="Times New Roman"/>
                <w:b w:val="0"/>
                <w:bCs w:val="0"/>
              </w:rPr>
              <w:t>Registriosakonnale antakse õigus märkida erakonna liikmete nimekirja liikmelisuse lõppemine sellise asjaolu tõttu, et isik ei ole täielikult teovõimeline. Märke tegemisel tuginetakse rahvastikuregistri andmetele.</w:t>
            </w:r>
          </w:p>
        </w:tc>
        <w:tc>
          <w:tcPr>
            <w:tcW w:w="1670" w:type="dxa"/>
          </w:tcPr>
          <w:p w14:paraId="48D7E6FF" w14:textId="77777777" w:rsidR="001053BF" w:rsidRPr="00752FC6" w:rsidRDefault="001053BF"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2BFF4464"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1633FBC" w14:textId="52C3E202" w:rsidR="001053BF" w:rsidRPr="00752FC6" w:rsidRDefault="001053BF" w:rsidP="00977E4A">
            <w:pPr>
              <w:spacing w:afterLines="20" w:after="48"/>
              <w:jc w:val="both"/>
              <w:rPr>
                <w:rFonts w:cs="Times New Roman"/>
                <w:b w:val="0"/>
                <w:bCs w:val="0"/>
              </w:rPr>
            </w:pPr>
            <w:r w:rsidRPr="00752FC6">
              <w:rPr>
                <w:rFonts w:cs="Times New Roman"/>
                <w:b w:val="0"/>
                <w:bCs w:val="0"/>
              </w:rPr>
              <w:t xml:space="preserve">Laieneb registriosakonna kohustus teavitada asjaomast isikut, kui tema liikmelisus erakonnas lõppes väljaastumise avaldusega või teovõime puudumise tõttu. </w:t>
            </w:r>
          </w:p>
        </w:tc>
        <w:tc>
          <w:tcPr>
            <w:tcW w:w="1670" w:type="dxa"/>
          </w:tcPr>
          <w:p w14:paraId="1790E072" w14:textId="77777777" w:rsidR="001053BF" w:rsidRPr="00752FC6" w:rsidRDefault="001053BF"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286E2278"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7AEF7509" w14:textId="6AFAA4D9" w:rsidR="001053BF" w:rsidRPr="00752FC6" w:rsidRDefault="001053BF" w:rsidP="00977E4A">
            <w:pPr>
              <w:spacing w:afterLines="20" w:after="48"/>
              <w:jc w:val="both"/>
              <w:rPr>
                <w:rFonts w:cs="Times New Roman"/>
                <w:b w:val="0"/>
                <w:bCs w:val="0"/>
              </w:rPr>
            </w:pPr>
            <w:r w:rsidRPr="00752FC6">
              <w:rPr>
                <w:rFonts w:cs="Times New Roman"/>
                <w:b w:val="0"/>
                <w:bCs w:val="0"/>
              </w:rPr>
              <w:t>Kitsendatakse avalikku juurdepääsu erakonna liikmete nimekirjade andmetele isikute kohta, kes enam ühtegi erakonda ei kuulu. Seaduse tasandil sätestatakse erakonda kuuluvate isikute isikuandmete avalikustamise eesmärk ning sätestatakse, et erakonna liikmete nimekirja säilitatakse tähtajatult.</w:t>
            </w:r>
          </w:p>
        </w:tc>
        <w:tc>
          <w:tcPr>
            <w:tcW w:w="1670" w:type="dxa"/>
          </w:tcPr>
          <w:p w14:paraId="4F69C9C3" w14:textId="77777777" w:rsidR="001053BF" w:rsidRPr="00752FC6" w:rsidRDefault="001053BF"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42E2CE7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4F5CAE3" w14:textId="77777777" w:rsidR="001053BF" w:rsidRPr="00752FC6" w:rsidRDefault="001053BF" w:rsidP="00977E4A">
            <w:pPr>
              <w:spacing w:afterLines="20" w:after="48"/>
              <w:jc w:val="both"/>
              <w:rPr>
                <w:rFonts w:cs="Times New Roman"/>
                <w:b w:val="0"/>
                <w:bCs w:val="0"/>
              </w:rPr>
            </w:pPr>
            <w:r w:rsidRPr="00752FC6">
              <w:rPr>
                <w:rFonts w:cs="Times New Roman"/>
                <w:b w:val="0"/>
                <w:bCs w:val="0"/>
              </w:rPr>
              <w:lastRenderedPageBreak/>
              <w:t>Riigilõivust vabastatakse mittetulundusühingute ja sihtasutuste registrisse e-posti aadressi kandmine ja selle muutmine.</w:t>
            </w:r>
          </w:p>
        </w:tc>
        <w:tc>
          <w:tcPr>
            <w:tcW w:w="1670" w:type="dxa"/>
          </w:tcPr>
          <w:p w14:paraId="24754B9F" w14:textId="77777777" w:rsidR="001053BF" w:rsidRPr="00752FC6" w:rsidRDefault="001053BF"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7A8C3918"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218159C" w14:textId="1D27CA56" w:rsidR="001053BF" w:rsidRPr="00752FC6" w:rsidRDefault="001053BF" w:rsidP="00977E4A">
            <w:pPr>
              <w:spacing w:afterLines="20" w:after="48"/>
              <w:jc w:val="both"/>
              <w:rPr>
                <w:rFonts w:cs="Times New Roman"/>
                <w:b w:val="0"/>
                <w:bCs w:val="0"/>
              </w:rPr>
            </w:pPr>
            <w:r w:rsidRPr="00752FC6">
              <w:rPr>
                <w:rFonts w:cs="Times New Roman"/>
                <w:b w:val="0"/>
                <w:bCs w:val="0"/>
              </w:rPr>
              <w:t>Kui taotletakse e-posti aadressi muutmise kande tegemist äriregistris kindlal kuupäeval, siis ei ole see kanne edaspidi riigilõivuvaba ning kohaldub seda liiki äriühingute kannete kindlal kuupäeval muutmise eest tasutava riigilõivu summa.</w:t>
            </w:r>
          </w:p>
        </w:tc>
        <w:tc>
          <w:tcPr>
            <w:tcW w:w="1670" w:type="dxa"/>
          </w:tcPr>
          <w:p w14:paraId="4101BBBE" w14:textId="77777777" w:rsidR="001053BF" w:rsidRPr="00752FC6" w:rsidRDefault="001053BF"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65A5E74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12CADB34" w14:textId="08A49F83" w:rsidR="001053BF" w:rsidRPr="00752FC6" w:rsidRDefault="001053BF" w:rsidP="00977E4A">
            <w:pPr>
              <w:spacing w:afterLines="20" w:after="48"/>
              <w:jc w:val="both"/>
              <w:rPr>
                <w:rFonts w:cs="Times New Roman"/>
              </w:rPr>
            </w:pPr>
            <w:r w:rsidRPr="00752FC6">
              <w:rPr>
                <w:rFonts w:cs="Times New Roman"/>
                <w:b w:val="0"/>
                <w:bCs w:val="0"/>
              </w:rPr>
              <w:t>Kehtestatakse õiguslik alus Rahapesu Andmebüroole anda äriregistrile nõusolek (või sellest keelduda) piiriülese ühinemise, jagunemise ja ümberkujundamise tõendi tarbeks.</w:t>
            </w:r>
          </w:p>
        </w:tc>
        <w:tc>
          <w:tcPr>
            <w:tcW w:w="1670" w:type="dxa"/>
          </w:tcPr>
          <w:p w14:paraId="0B4809A0" w14:textId="77777777" w:rsidR="001053BF" w:rsidRPr="00752FC6" w:rsidRDefault="001053BF"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7D8F9C86"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CB0F7E2" w14:textId="5F97403C" w:rsidR="001053BF" w:rsidRPr="00752FC6" w:rsidRDefault="001053BF" w:rsidP="00977E4A">
            <w:pPr>
              <w:spacing w:afterLines="20" w:after="48"/>
              <w:jc w:val="both"/>
              <w:rPr>
                <w:rFonts w:cs="Times New Roman"/>
                <w:b w:val="0"/>
                <w:bCs w:val="0"/>
              </w:rPr>
            </w:pPr>
            <w:r w:rsidRPr="00752FC6">
              <w:rPr>
                <w:rFonts w:cs="Times New Roman"/>
                <w:b w:val="0"/>
                <w:bCs w:val="0"/>
              </w:rPr>
              <w:t>Võimaldatakse registriosakonnal parandada õiguslikku tähendust mitteomavad kirjavead ja muud ilmsed eksimused registris ametiülesande korras.</w:t>
            </w:r>
          </w:p>
        </w:tc>
        <w:tc>
          <w:tcPr>
            <w:tcW w:w="1670" w:type="dxa"/>
          </w:tcPr>
          <w:p w14:paraId="6C225E7C" w14:textId="77777777" w:rsidR="001053BF" w:rsidRPr="00752FC6" w:rsidRDefault="001053BF"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1016BA7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974CD06" w14:textId="0B9E22D3" w:rsidR="001053BF" w:rsidRPr="00752FC6" w:rsidRDefault="00BD5E16" w:rsidP="00977E4A">
            <w:pPr>
              <w:spacing w:afterLines="20" w:after="48"/>
              <w:jc w:val="both"/>
              <w:rPr>
                <w:rFonts w:cs="Times New Roman"/>
                <w:b w:val="0"/>
                <w:bCs w:val="0"/>
              </w:rPr>
            </w:pPr>
            <w:r w:rsidRPr="00752FC6">
              <w:rPr>
                <w:rFonts w:cs="Times New Roman"/>
                <w:b w:val="0"/>
                <w:bCs w:val="0"/>
              </w:rPr>
              <w:t>Muudetakse paindlikumaks osanike nimekirja pidamise korda – edaspidi ei lähe osa</w:t>
            </w:r>
            <w:r w:rsidR="00963CF0" w:rsidRPr="00752FC6">
              <w:rPr>
                <w:rFonts w:cs="Times New Roman"/>
                <w:b w:val="0"/>
                <w:bCs w:val="0"/>
              </w:rPr>
              <w:t xml:space="preserve"> üle mitte registrikandega, vaid vastavalt tehingus ettenähtule (kohaldub üldine õiguste võõrandamise kord). Samas säilitatakse osaühingute, mis ei ole loobunud osa võõrandamise notariaalse tõestamise vorminõudest, andmete avalik usaldusväärsus, aga mitte registrikaardil, vaid avalikus toimikus. </w:t>
            </w:r>
          </w:p>
        </w:tc>
        <w:tc>
          <w:tcPr>
            <w:tcW w:w="1670" w:type="dxa"/>
          </w:tcPr>
          <w:p w14:paraId="60EA1AE5" w14:textId="688F1DE6" w:rsidR="001053BF" w:rsidRPr="00752FC6" w:rsidRDefault="001053BF" w:rsidP="00B70CB3">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HÜ</w:t>
            </w:r>
          </w:p>
        </w:tc>
      </w:tr>
      <w:tr w:rsidR="001053BF" w:rsidRPr="00752FC6" w14:paraId="757517B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906EB28" w14:textId="05F080FA" w:rsidR="001053BF" w:rsidRPr="00752FC6" w:rsidRDefault="001053BF" w:rsidP="00977E4A">
            <w:pPr>
              <w:spacing w:afterLines="20" w:after="48"/>
              <w:jc w:val="both"/>
              <w:rPr>
                <w:rFonts w:cs="Times New Roman"/>
                <w:b w:val="0"/>
                <w:bCs w:val="0"/>
              </w:rPr>
            </w:pPr>
            <w:r w:rsidRPr="00752FC6">
              <w:rPr>
                <w:rFonts w:cs="Times New Roman"/>
                <w:b w:val="0"/>
                <w:bCs w:val="0"/>
              </w:rPr>
              <w:t xml:space="preserve">Kaotatakse õiguslikult ebaselge olukord ning määratletakse täpselt, mida tähendab äriregistri pidamine ehk kannete tegemine automatiseeritult ning nähakse ette juhud, mil kandeid võib automatiseeritult teha. </w:t>
            </w:r>
          </w:p>
        </w:tc>
        <w:tc>
          <w:tcPr>
            <w:tcW w:w="1670" w:type="dxa"/>
          </w:tcPr>
          <w:p w14:paraId="5978417C" w14:textId="77777777" w:rsidR="001053BF" w:rsidRPr="00752FC6" w:rsidRDefault="001053BF" w:rsidP="00B70CB3">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bl>
    <w:p w14:paraId="2F82A62F" w14:textId="77777777" w:rsidR="00DF1524" w:rsidRPr="00752FC6" w:rsidRDefault="00DF1524" w:rsidP="00977E4A">
      <w:pPr>
        <w:pStyle w:val="Pealkiri2"/>
        <w:spacing w:before="0" w:after="160" w:line="240" w:lineRule="auto"/>
        <w:jc w:val="both"/>
        <w:rPr>
          <w:rFonts w:cs="Times New Roman"/>
          <w:szCs w:val="24"/>
        </w:rPr>
      </w:pPr>
    </w:p>
    <w:p w14:paraId="52FCBAC1" w14:textId="363878E4" w:rsidR="00FC3EB1" w:rsidRPr="00752FC6" w:rsidRDefault="00FC3EB1" w:rsidP="00977E4A">
      <w:pPr>
        <w:pStyle w:val="Pealkiri2"/>
        <w:spacing w:before="0" w:after="160" w:line="240" w:lineRule="auto"/>
        <w:jc w:val="both"/>
        <w:rPr>
          <w:rFonts w:cs="Times New Roman"/>
          <w:szCs w:val="24"/>
        </w:rPr>
      </w:pPr>
      <w:bookmarkStart w:id="27" w:name="_Toc230882637"/>
      <w:r w:rsidRPr="00752FC6">
        <w:rPr>
          <w:rFonts w:cs="Times New Roman"/>
          <w:szCs w:val="24"/>
        </w:rPr>
        <w:t>6.2. Mõju juriidilistele isikutele</w:t>
      </w:r>
      <w:bookmarkEnd w:id="27"/>
    </w:p>
    <w:p w14:paraId="44954F30" w14:textId="2038F3A4" w:rsidR="00FC3EB1" w:rsidRPr="00752FC6" w:rsidRDefault="00FC3EB1" w:rsidP="00977E4A">
      <w:pPr>
        <w:spacing w:line="240" w:lineRule="auto"/>
        <w:jc w:val="both"/>
        <w:rPr>
          <w:rFonts w:cs="Times New Roman"/>
          <w:szCs w:val="24"/>
        </w:rPr>
      </w:pPr>
      <w:r w:rsidRPr="00752FC6">
        <w:rPr>
          <w:rFonts w:cs="Times New Roman"/>
          <w:szCs w:val="24"/>
        </w:rPr>
        <w:t xml:space="preserve">Sõltuvalt muudatusest on eelnõust puudutatud kõik eraõiguslikud juriidilised isikud – äriühingud, mittetulundusühingud ja sihtasutused. Sihtrühm on seega </w:t>
      </w:r>
      <w:r w:rsidR="0046636A" w:rsidRPr="00752FC6">
        <w:rPr>
          <w:rFonts w:cs="Times New Roman"/>
          <w:szCs w:val="24"/>
        </w:rPr>
        <w:t>suur</w:t>
      </w:r>
      <w:r w:rsidRPr="00752FC6">
        <w:rPr>
          <w:rFonts w:cs="Times New Roman"/>
          <w:szCs w:val="24"/>
        </w:rPr>
        <w:t xml:space="preserve"> ning hõlmab eri tegevusaladel ning erinevate eesmärkidega tegutsevaid juriidilisi isikuid.</w:t>
      </w:r>
    </w:p>
    <w:p w14:paraId="6DE35A3E" w14:textId="5AFB152D" w:rsidR="00FC3EB1" w:rsidRPr="00752FC6" w:rsidRDefault="00FC3EB1" w:rsidP="00977E4A">
      <w:pPr>
        <w:spacing w:line="240" w:lineRule="auto"/>
        <w:jc w:val="both"/>
        <w:rPr>
          <w:rFonts w:cs="Times New Roman"/>
          <w:szCs w:val="24"/>
        </w:rPr>
      </w:pPr>
      <w:r w:rsidRPr="00752FC6">
        <w:rPr>
          <w:rFonts w:cs="Times New Roman"/>
          <w:szCs w:val="24"/>
        </w:rPr>
        <w:t xml:space="preserve">Kokku on äriregistris registreeritud </w:t>
      </w:r>
      <w:r w:rsidR="00157F9E" w:rsidRPr="00752FC6">
        <w:rPr>
          <w:rFonts w:cs="Times New Roman"/>
          <w:szCs w:val="24"/>
        </w:rPr>
        <w:t>295</w:t>
      </w:r>
      <w:r w:rsidRPr="00752FC6">
        <w:rPr>
          <w:rFonts w:cs="Times New Roman"/>
          <w:szCs w:val="24"/>
        </w:rPr>
        <w:t> </w:t>
      </w:r>
      <w:r w:rsidR="00157F9E" w:rsidRPr="00752FC6">
        <w:rPr>
          <w:rFonts w:cs="Times New Roman"/>
          <w:szCs w:val="24"/>
        </w:rPr>
        <w:t>357</w:t>
      </w:r>
      <w:r w:rsidRPr="00752FC6">
        <w:rPr>
          <w:rFonts w:cs="Times New Roman"/>
          <w:szCs w:val="24"/>
        </w:rPr>
        <w:t xml:space="preserve"> äriühingut, </w:t>
      </w:r>
      <w:r w:rsidR="000F7039" w:rsidRPr="00752FC6">
        <w:rPr>
          <w:rFonts w:cs="Times New Roman"/>
          <w:szCs w:val="24"/>
        </w:rPr>
        <w:t>23 568</w:t>
      </w:r>
      <w:r w:rsidRPr="00752FC6">
        <w:rPr>
          <w:rFonts w:cs="Times New Roman"/>
          <w:szCs w:val="24"/>
        </w:rPr>
        <w:t> mittetulundusühingut, 25 </w:t>
      </w:r>
      <w:r w:rsidR="005A215A" w:rsidRPr="00752FC6">
        <w:rPr>
          <w:rFonts w:cs="Times New Roman"/>
          <w:szCs w:val="24"/>
        </w:rPr>
        <w:t>531</w:t>
      </w:r>
      <w:r w:rsidRPr="00752FC6">
        <w:rPr>
          <w:rFonts w:cs="Times New Roman"/>
          <w:szCs w:val="24"/>
        </w:rPr>
        <w:t xml:space="preserve"> korteriühistut, ning 78</w:t>
      </w:r>
      <w:r w:rsidR="005A215A" w:rsidRPr="00752FC6">
        <w:rPr>
          <w:rFonts w:cs="Times New Roman"/>
          <w:szCs w:val="24"/>
        </w:rPr>
        <w:t>1</w:t>
      </w:r>
      <w:r w:rsidRPr="00752FC6">
        <w:rPr>
          <w:rFonts w:cs="Times New Roman"/>
          <w:szCs w:val="24"/>
        </w:rPr>
        <w:t xml:space="preserve"> sihtasutust.</w:t>
      </w:r>
      <w:r w:rsidRPr="00752FC6">
        <w:rPr>
          <w:rStyle w:val="Allmrkuseviide"/>
          <w:rFonts w:cs="Times New Roman"/>
          <w:szCs w:val="24"/>
        </w:rPr>
        <w:footnoteReference w:id="11"/>
      </w:r>
    </w:p>
    <w:p w14:paraId="05A1DACF" w14:textId="217E42FB" w:rsidR="00FC3EB1" w:rsidRPr="00752FC6" w:rsidRDefault="00FC3EB1" w:rsidP="00977E4A">
      <w:pPr>
        <w:spacing w:line="240" w:lineRule="auto"/>
        <w:jc w:val="both"/>
        <w:rPr>
          <w:rFonts w:cs="Times New Roman"/>
          <w:szCs w:val="24"/>
        </w:rPr>
      </w:pPr>
      <w:r w:rsidRPr="00752FC6">
        <w:rPr>
          <w:rFonts w:cs="Times New Roman"/>
          <w:szCs w:val="24"/>
        </w:rPr>
        <w:t>Õigusliku vormi järgi moodustavad enam kui 70% juriidilistest isikutest osaühingud. Aastatel 2014-2023 oli osaühingute arv pidevas kasvutrendis, ulatudes enam kui 260 000 isikuni 2023. aasta lõpus (joonis 1). 2023. aastal jõustunud äriregistri seaduse</w:t>
      </w:r>
      <w:r w:rsidR="00287E5F" w:rsidRPr="00752FC6">
        <w:rPr>
          <w:rFonts w:cs="Times New Roman"/>
          <w:szCs w:val="24"/>
        </w:rPr>
        <w:t xml:space="preserve"> </w:t>
      </w:r>
      <w:r w:rsidR="00413C8F" w:rsidRPr="00752FC6">
        <w:rPr>
          <w:rFonts w:cs="Times New Roman"/>
          <w:szCs w:val="24"/>
        </w:rPr>
        <w:t>tõttu</w:t>
      </w:r>
      <w:r w:rsidRPr="00752FC6">
        <w:rPr>
          <w:rFonts w:cs="Times New Roman"/>
          <w:szCs w:val="24"/>
        </w:rPr>
        <w:t>, mis andis registripidajale õiguse juriidiline isik registrist kustutada, kui too ei täida majandusaasta aruande esitamise kohustust, hakkas 2024. aastal osaühingute arv vähenema.</w:t>
      </w:r>
    </w:p>
    <w:p w14:paraId="2D53DDB7" w14:textId="77777777" w:rsidR="00FC3EB1" w:rsidRPr="00752FC6" w:rsidRDefault="00FC3EB1" w:rsidP="00977E4A">
      <w:pPr>
        <w:spacing w:line="240" w:lineRule="auto"/>
        <w:jc w:val="both"/>
        <w:rPr>
          <w:rFonts w:cs="Times New Roman"/>
          <w:szCs w:val="24"/>
        </w:rPr>
      </w:pPr>
      <w:r w:rsidRPr="00752FC6">
        <w:rPr>
          <w:rFonts w:cs="Times New Roman"/>
          <w:b/>
          <w:bCs/>
          <w:szCs w:val="24"/>
        </w:rPr>
        <w:t>Tabel 2</w:t>
      </w:r>
      <w:r w:rsidRPr="00752FC6">
        <w:rPr>
          <w:rFonts w:cs="Times New Roman"/>
          <w:szCs w:val="24"/>
        </w:rPr>
        <w:t>. Äriregistris registreeritud juriidilised isikud.</w:t>
      </w:r>
      <w:r w:rsidRPr="00752FC6">
        <w:rPr>
          <w:rStyle w:val="Allmrkuseviide"/>
          <w:rFonts w:cs="Times New Roman"/>
          <w:szCs w:val="24"/>
        </w:rPr>
        <w:footnoteReference w:id="12"/>
      </w:r>
    </w:p>
    <w:tbl>
      <w:tblPr>
        <w:tblStyle w:val="Kontuurtabel"/>
        <w:tblW w:w="0" w:type="auto"/>
        <w:tblLook w:val="04A0" w:firstRow="1" w:lastRow="0" w:firstColumn="1" w:lastColumn="0" w:noHBand="0" w:noVBand="1"/>
      </w:tblPr>
      <w:tblGrid>
        <w:gridCol w:w="3539"/>
        <w:gridCol w:w="1134"/>
      </w:tblGrid>
      <w:tr w:rsidR="005720EB" w:rsidRPr="00752FC6" w14:paraId="4EB0F619" w14:textId="77777777" w:rsidTr="00E22D2C">
        <w:tc>
          <w:tcPr>
            <w:tcW w:w="3539" w:type="dxa"/>
            <w:shd w:val="clear" w:color="auto" w:fill="0B769F" w:themeFill="accent4" w:themeFillShade="BF"/>
            <w:vAlign w:val="center"/>
          </w:tcPr>
          <w:p w14:paraId="056D76E6" w14:textId="77777777" w:rsidR="005720EB" w:rsidRPr="00752FC6" w:rsidRDefault="005720EB" w:rsidP="00977E4A">
            <w:pPr>
              <w:spacing w:after="160"/>
              <w:jc w:val="both"/>
              <w:rPr>
                <w:rFonts w:cs="Times New Roman"/>
                <w:color w:val="FFFFFF" w:themeColor="background1"/>
              </w:rPr>
            </w:pPr>
            <w:r w:rsidRPr="00752FC6">
              <w:rPr>
                <w:rFonts w:cs="Times New Roman"/>
                <w:color w:val="FFFFFF" w:themeColor="background1"/>
              </w:rPr>
              <w:t>Juriidiline isik</w:t>
            </w:r>
          </w:p>
        </w:tc>
        <w:tc>
          <w:tcPr>
            <w:tcW w:w="1134" w:type="dxa"/>
            <w:shd w:val="clear" w:color="auto" w:fill="0B769F" w:themeFill="accent4" w:themeFillShade="BF"/>
            <w:vAlign w:val="center"/>
          </w:tcPr>
          <w:p w14:paraId="5376F89F" w14:textId="77777777" w:rsidR="005720EB" w:rsidRPr="00752FC6" w:rsidRDefault="005720EB" w:rsidP="00977E4A">
            <w:pPr>
              <w:spacing w:after="160"/>
              <w:jc w:val="both"/>
              <w:rPr>
                <w:rFonts w:cs="Times New Roman"/>
                <w:color w:val="FFFFFF" w:themeColor="background1"/>
              </w:rPr>
            </w:pPr>
            <w:r w:rsidRPr="00752FC6">
              <w:rPr>
                <w:rFonts w:cs="Times New Roman"/>
                <w:color w:val="FFFFFF" w:themeColor="background1"/>
              </w:rPr>
              <w:t>Arv</w:t>
            </w:r>
          </w:p>
        </w:tc>
      </w:tr>
      <w:tr w:rsidR="005720EB" w:rsidRPr="00752FC6" w14:paraId="1FD59CBC" w14:textId="77777777" w:rsidTr="00E22D2C">
        <w:tc>
          <w:tcPr>
            <w:tcW w:w="3539" w:type="dxa"/>
            <w:vAlign w:val="bottom"/>
          </w:tcPr>
          <w:p w14:paraId="4925F4E6" w14:textId="77777777" w:rsidR="005720EB" w:rsidRPr="00752FC6" w:rsidRDefault="005720EB" w:rsidP="00977E4A">
            <w:pPr>
              <w:spacing w:after="160"/>
              <w:jc w:val="both"/>
              <w:rPr>
                <w:rFonts w:cs="Times New Roman"/>
                <w:color w:val="000000"/>
              </w:rPr>
            </w:pPr>
            <w:r w:rsidRPr="00752FC6">
              <w:rPr>
                <w:rFonts w:cs="Times New Roman"/>
                <w:color w:val="000000"/>
              </w:rPr>
              <w:t>Osaühing</w:t>
            </w:r>
          </w:p>
        </w:tc>
        <w:tc>
          <w:tcPr>
            <w:tcW w:w="1134" w:type="dxa"/>
            <w:vAlign w:val="bottom"/>
          </w:tcPr>
          <w:p w14:paraId="50310833" w14:textId="416D4AE6" w:rsidR="005720EB" w:rsidRPr="00752FC6" w:rsidRDefault="005720EB" w:rsidP="00977E4A">
            <w:pPr>
              <w:spacing w:after="160"/>
              <w:jc w:val="both"/>
              <w:rPr>
                <w:rFonts w:cs="Times New Roman"/>
                <w:color w:val="000000"/>
              </w:rPr>
            </w:pPr>
            <w:r w:rsidRPr="00752FC6">
              <w:rPr>
                <w:rFonts w:cs="Times New Roman"/>
                <w:color w:val="000000"/>
              </w:rPr>
              <w:t>2</w:t>
            </w:r>
            <w:r w:rsidR="00BB6F01" w:rsidRPr="00752FC6">
              <w:rPr>
                <w:rFonts w:cs="Times New Roman"/>
                <w:color w:val="000000"/>
              </w:rPr>
              <w:t>87</w:t>
            </w:r>
            <w:r w:rsidRPr="00752FC6">
              <w:rPr>
                <w:rFonts w:cs="Times New Roman"/>
                <w:color w:val="000000"/>
              </w:rPr>
              <w:t xml:space="preserve"> </w:t>
            </w:r>
            <w:r w:rsidR="00BB6F01" w:rsidRPr="00752FC6">
              <w:rPr>
                <w:rFonts w:cs="Times New Roman"/>
                <w:color w:val="000000"/>
              </w:rPr>
              <w:t>001</w:t>
            </w:r>
          </w:p>
        </w:tc>
      </w:tr>
      <w:tr w:rsidR="005720EB" w:rsidRPr="00752FC6" w14:paraId="6ECE75E0" w14:textId="77777777" w:rsidTr="00E22D2C">
        <w:tc>
          <w:tcPr>
            <w:tcW w:w="3539" w:type="dxa"/>
            <w:vAlign w:val="bottom"/>
          </w:tcPr>
          <w:p w14:paraId="60EA9177" w14:textId="77777777" w:rsidR="005720EB" w:rsidRPr="00752FC6" w:rsidRDefault="005720EB" w:rsidP="00977E4A">
            <w:pPr>
              <w:spacing w:after="160"/>
              <w:jc w:val="both"/>
              <w:rPr>
                <w:rFonts w:cs="Times New Roman"/>
              </w:rPr>
            </w:pPr>
            <w:r w:rsidRPr="00752FC6">
              <w:rPr>
                <w:rFonts w:cs="Times New Roman"/>
                <w:color w:val="000000"/>
              </w:rPr>
              <w:t>Aktsiaselts</w:t>
            </w:r>
          </w:p>
        </w:tc>
        <w:tc>
          <w:tcPr>
            <w:tcW w:w="1134" w:type="dxa"/>
            <w:vAlign w:val="bottom"/>
          </w:tcPr>
          <w:p w14:paraId="21DB72C6" w14:textId="7CDC9B27" w:rsidR="005720EB" w:rsidRPr="00752FC6" w:rsidRDefault="005720EB" w:rsidP="00977E4A">
            <w:pPr>
              <w:spacing w:after="160"/>
              <w:jc w:val="both"/>
              <w:rPr>
                <w:rFonts w:cs="Times New Roman"/>
              </w:rPr>
            </w:pPr>
            <w:r w:rsidRPr="00752FC6">
              <w:rPr>
                <w:rFonts w:cs="Times New Roman"/>
                <w:color w:val="000000"/>
              </w:rPr>
              <w:t xml:space="preserve">2 </w:t>
            </w:r>
            <w:r w:rsidR="00104510" w:rsidRPr="00752FC6">
              <w:rPr>
                <w:rFonts w:cs="Times New Roman"/>
                <w:color w:val="000000"/>
              </w:rPr>
              <w:t>069</w:t>
            </w:r>
          </w:p>
        </w:tc>
      </w:tr>
      <w:tr w:rsidR="005720EB" w:rsidRPr="00752FC6" w14:paraId="7E3D8A31" w14:textId="77777777" w:rsidTr="00E22D2C">
        <w:tc>
          <w:tcPr>
            <w:tcW w:w="3539" w:type="dxa"/>
            <w:vAlign w:val="bottom"/>
          </w:tcPr>
          <w:p w14:paraId="018D0565" w14:textId="77777777" w:rsidR="005720EB" w:rsidRPr="00752FC6" w:rsidRDefault="005720EB" w:rsidP="00977E4A">
            <w:pPr>
              <w:spacing w:after="160"/>
              <w:jc w:val="both"/>
              <w:rPr>
                <w:rFonts w:cs="Times New Roman"/>
              </w:rPr>
            </w:pPr>
            <w:r w:rsidRPr="00752FC6">
              <w:rPr>
                <w:rFonts w:cs="Times New Roman"/>
                <w:color w:val="000000"/>
              </w:rPr>
              <w:t>Usaldusühing</w:t>
            </w:r>
          </w:p>
        </w:tc>
        <w:tc>
          <w:tcPr>
            <w:tcW w:w="1134" w:type="dxa"/>
            <w:vAlign w:val="bottom"/>
          </w:tcPr>
          <w:p w14:paraId="1A14A047" w14:textId="350B20A7" w:rsidR="005720EB" w:rsidRPr="00752FC6" w:rsidRDefault="005720EB" w:rsidP="00977E4A">
            <w:pPr>
              <w:spacing w:after="160"/>
              <w:jc w:val="both"/>
              <w:rPr>
                <w:rFonts w:cs="Times New Roman"/>
              </w:rPr>
            </w:pPr>
            <w:r w:rsidRPr="00752FC6">
              <w:rPr>
                <w:rFonts w:cs="Times New Roman"/>
                <w:color w:val="000000"/>
              </w:rPr>
              <w:t>3 6</w:t>
            </w:r>
            <w:r w:rsidR="00104510" w:rsidRPr="00752FC6">
              <w:rPr>
                <w:rFonts w:cs="Times New Roman"/>
                <w:color w:val="000000"/>
              </w:rPr>
              <w:t>45</w:t>
            </w:r>
          </w:p>
        </w:tc>
      </w:tr>
      <w:tr w:rsidR="005720EB" w:rsidRPr="00752FC6" w14:paraId="12209553" w14:textId="77777777" w:rsidTr="00E22D2C">
        <w:tc>
          <w:tcPr>
            <w:tcW w:w="3539" w:type="dxa"/>
            <w:vAlign w:val="bottom"/>
          </w:tcPr>
          <w:p w14:paraId="19EB80F0" w14:textId="77777777" w:rsidR="005720EB" w:rsidRPr="00752FC6" w:rsidRDefault="005720EB" w:rsidP="00977E4A">
            <w:pPr>
              <w:spacing w:after="160"/>
              <w:jc w:val="both"/>
              <w:rPr>
                <w:rFonts w:cs="Times New Roman"/>
              </w:rPr>
            </w:pPr>
            <w:r w:rsidRPr="00752FC6">
              <w:rPr>
                <w:rFonts w:cs="Times New Roman"/>
                <w:color w:val="000000"/>
              </w:rPr>
              <w:lastRenderedPageBreak/>
              <w:t>Tulundusühistu</w:t>
            </w:r>
          </w:p>
        </w:tc>
        <w:tc>
          <w:tcPr>
            <w:tcW w:w="1134" w:type="dxa"/>
            <w:vAlign w:val="bottom"/>
          </w:tcPr>
          <w:p w14:paraId="7ABE2E1B" w14:textId="4FF555A3" w:rsidR="005720EB" w:rsidRPr="00752FC6" w:rsidRDefault="005720EB" w:rsidP="00977E4A">
            <w:pPr>
              <w:spacing w:after="160"/>
              <w:jc w:val="both"/>
              <w:rPr>
                <w:rFonts w:cs="Times New Roman"/>
              </w:rPr>
            </w:pPr>
            <w:r w:rsidRPr="00752FC6">
              <w:rPr>
                <w:rFonts w:cs="Times New Roman"/>
                <w:color w:val="000000"/>
              </w:rPr>
              <w:t>1 53</w:t>
            </w:r>
            <w:r w:rsidR="00104510" w:rsidRPr="00752FC6">
              <w:rPr>
                <w:rFonts w:cs="Times New Roman"/>
                <w:color w:val="000000"/>
              </w:rPr>
              <w:t>0</w:t>
            </w:r>
          </w:p>
        </w:tc>
      </w:tr>
      <w:tr w:rsidR="005720EB" w:rsidRPr="00752FC6" w14:paraId="6E682A27" w14:textId="77777777" w:rsidTr="00E22D2C">
        <w:tc>
          <w:tcPr>
            <w:tcW w:w="3539" w:type="dxa"/>
            <w:vAlign w:val="bottom"/>
          </w:tcPr>
          <w:p w14:paraId="070D4A54" w14:textId="77777777" w:rsidR="005720EB" w:rsidRPr="00752FC6" w:rsidRDefault="005720EB" w:rsidP="00977E4A">
            <w:pPr>
              <w:spacing w:after="160"/>
              <w:jc w:val="both"/>
              <w:rPr>
                <w:rFonts w:cs="Times New Roman"/>
              </w:rPr>
            </w:pPr>
            <w:r w:rsidRPr="00752FC6">
              <w:rPr>
                <w:rFonts w:cs="Times New Roman"/>
                <w:color w:val="000000"/>
              </w:rPr>
              <w:t>Täisühing</w:t>
            </w:r>
          </w:p>
        </w:tc>
        <w:tc>
          <w:tcPr>
            <w:tcW w:w="1134" w:type="dxa"/>
            <w:vAlign w:val="bottom"/>
          </w:tcPr>
          <w:p w14:paraId="23E91C55" w14:textId="2CEA11D4" w:rsidR="005720EB" w:rsidRPr="00752FC6" w:rsidRDefault="005720EB" w:rsidP="00977E4A">
            <w:pPr>
              <w:spacing w:after="160"/>
              <w:jc w:val="both"/>
              <w:rPr>
                <w:rFonts w:cs="Times New Roman"/>
              </w:rPr>
            </w:pPr>
            <w:r w:rsidRPr="00752FC6">
              <w:rPr>
                <w:rFonts w:cs="Times New Roman"/>
                <w:color w:val="000000"/>
              </w:rPr>
              <w:t>1 1</w:t>
            </w:r>
            <w:r w:rsidR="00104510" w:rsidRPr="00752FC6">
              <w:rPr>
                <w:rFonts w:cs="Times New Roman"/>
                <w:color w:val="000000"/>
              </w:rPr>
              <w:t>20</w:t>
            </w:r>
          </w:p>
        </w:tc>
      </w:tr>
      <w:tr w:rsidR="005720EB" w:rsidRPr="00752FC6" w14:paraId="70E4FAC9" w14:textId="77777777" w:rsidTr="00E22D2C">
        <w:tc>
          <w:tcPr>
            <w:tcW w:w="3539" w:type="dxa"/>
            <w:vAlign w:val="bottom"/>
          </w:tcPr>
          <w:p w14:paraId="21B27794" w14:textId="77777777" w:rsidR="005720EB" w:rsidRPr="00752FC6" w:rsidRDefault="005720EB" w:rsidP="00977E4A">
            <w:pPr>
              <w:spacing w:after="160"/>
              <w:jc w:val="both"/>
              <w:rPr>
                <w:rFonts w:cs="Times New Roman"/>
              </w:rPr>
            </w:pPr>
            <w:r w:rsidRPr="00752FC6">
              <w:rPr>
                <w:rFonts w:cs="Times New Roman"/>
                <w:color w:val="000000"/>
              </w:rPr>
              <w:t>Korteriühistu</w:t>
            </w:r>
          </w:p>
        </w:tc>
        <w:tc>
          <w:tcPr>
            <w:tcW w:w="1134" w:type="dxa"/>
            <w:vAlign w:val="bottom"/>
          </w:tcPr>
          <w:p w14:paraId="56A23DA9" w14:textId="1977B56F" w:rsidR="005720EB" w:rsidRPr="00752FC6" w:rsidRDefault="005720EB" w:rsidP="00977E4A">
            <w:pPr>
              <w:spacing w:after="160"/>
              <w:jc w:val="both"/>
              <w:rPr>
                <w:rFonts w:cs="Times New Roman"/>
              </w:rPr>
            </w:pPr>
            <w:r w:rsidRPr="00752FC6">
              <w:rPr>
                <w:rFonts w:cs="Times New Roman"/>
                <w:color w:val="000000"/>
              </w:rPr>
              <w:t xml:space="preserve">25 </w:t>
            </w:r>
            <w:r w:rsidR="00A049D3" w:rsidRPr="00752FC6">
              <w:rPr>
                <w:rFonts w:cs="Times New Roman"/>
                <w:color w:val="000000"/>
              </w:rPr>
              <w:t>531</w:t>
            </w:r>
          </w:p>
        </w:tc>
      </w:tr>
      <w:tr w:rsidR="005720EB" w:rsidRPr="00752FC6" w14:paraId="3783C2F8" w14:textId="77777777" w:rsidTr="00E22D2C">
        <w:tc>
          <w:tcPr>
            <w:tcW w:w="3539" w:type="dxa"/>
            <w:vAlign w:val="bottom"/>
          </w:tcPr>
          <w:p w14:paraId="1B75F33F" w14:textId="77777777" w:rsidR="005720EB" w:rsidRPr="00752FC6" w:rsidRDefault="005720EB" w:rsidP="00977E4A">
            <w:pPr>
              <w:spacing w:after="160"/>
              <w:jc w:val="both"/>
              <w:rPr>
                <w:rFonts w:cs="Times New Roman"/>
              </w:rPr>
            </w:pPr>
            <w:r w:rsidRPr="00752FC6">
              <w:rPr>
                <w:rFonts w:cs="Times New Roman"/>
                <w:color w:val="000000"/>
              </w:rPr>
              <w:t>Ametiühing</w:t>
            </w:r>
          </w:p>
        </w:tc>
        <w:tc>
          <w:tcPr>
            <w:tcW w:w="1134" w:type="dxa"/>
            <w:vAlign w:val="bottom"/>
          </w:tcPr>
          <w:p w14:paraId="1701860A" w14:textId="3CB8C97F" w:rsidR="005720EB" w:rsidRPr="00752FC6" w:rsidRDefault="005720EB" w:rsidP="00977E4A">
            <w:pPr>
              <w:spacing w:after="160"/>
              <w:jc w:val="both"/>
              <w:rPr>
                <w:rFonts w:cs="Times New Roman"/>
              </w:rPr>
            </w:pPr>
            <w:r w:rsidRPr="00752FC6">
              <w:rPr>
                <w:rFonts w:cs="Times New Roman"/>
                <w:color w:val="000000"/>
              </w:rPr>
              <w:t>16</w:t>
            </w:r>
            <w:r w:rsidR="00A049D3" w:rsidRPr="00752FC6">
              <w:rPr>
                <w:rFonts w:cs="Times New Roman"/>
                <w:color w:val="000000"/>
              </w:rPr>
              <w:t>4</w:t>
            </w:r>
          </w:p>
        </w:tc>
      </w:tr>
      <w:tr w:rsidR="005720EB" w:rsidRPr="00752FC6" w14:paraId="1E5E4B51" w14:textId="77777777" w:rsidTr="00E22D2C">
        <w:tc>
          <w:tcPr>
            <w:tcW w:w="3539" w:type="dxa"/>
            <w:vAlign w:val="bottom"/>
          </w:tcPr>
          <w:p w14:paraId="54DB849A" w14:textId="77777777" w:rsidR="005720EB" w:rsidRPr="00752FC6" w:rsidRDefault="005720EB" w:rsidP="00977E4A">
            <w:pPr>
              <w:spacing w:after="160"/>
              <w:jc w:val="both"/>
              <w:rPr>
                <w:rFonts w:cs="Times New Roman"/>
              </w:rPr>
            </w:pPr>
            <w:r w:rsidRPr="00752FC6">
              <w:rPr>
                <w:rFonts w:cs="Times New Roman"/>
                <w:color w:val="000000"/>
              </w:rPr>
              <w:t>Erakond</w:t>
            </w:r>
          </w:p>
        </w:tc>
        <w:tc>
          <w:tcPr>
            <w:tcW w:w="1134" w:type="dxa"/>
            <w:vAlign w:val="bottom"/>
          </w:tcPr>
          <w:p w14:paraId="047ADFFD" w14:textId="77777777" w:rsidR="005720EB" w:rsidRPr="00752FC6" w:rsidRDefault="005720EB" w:rsidP="00977E4A">
            <w:pPr>
              <w:spacing w:after="160"/>
              <w:jc w:val="both"/>
              <w:rPr>
                <w:rFonts w:cs="Times New Roman"/>
              </w:rPr>
            </w:pPr>
            <w:r w:rsidRPr="00752FC6">
              <w:rPr>
                <w:rFonts w:cs="Times New Roman"/>
                <w:color w:val="000000"/>
              </w:rPr>
              <w:t>14</w:t>
            </w:r>
          </w:p>
        </w:tc>
      </w:tr>
      <w:tr w:rsidR="005720EB" w:rsidRPr="00752FC6" w14:paraId="660DB15E" w14:textId="77777777" w:rsidTr="00E22D2C">
        <w:tc>
          <w:tcPr>
            <w:tcW w:w="3539" w:type="dxa"/>
            <w:vAlign w:val="bottom"/>
          </w:tcPr>
          <w:p w14:paraId="227C27BD" w14:textId="77777777" w:rsidR="005720EB" w:rsidRPr="00752FC6" w:rsidRDefault="005720EB" w:rsidP="00977E4A">
            <w:pPr>
              <w:spacing w:after="160"/>
              <w:jc w:val="both"/>
              <w:rPr>
                <w:rFonts w:cs="Times New Roman"/>
              </w:rPr>
            </w:pPr>
            <w:r w:rsidRPr="00752FC6">
              <w:rPr>
                <w:rFonts w:cs="Times New Roman"/>
                <w:color w:val="000000"/>
              </w:rPr>
              <w:t>Maaparandusühistu</w:t>
            </w:r>
          </w:p>
        </w:tc>
        <w:tc>
          <w:tcPr>
            <w:tcW w:w="1134" w:type="dxa"/>
            <w:vAlign w:val="bottom"/>
          </w:tcPr>
          <w:p w14:paraId="100D31D0" w14:textId="3EF315A9" w:rsidR="005720EB" w:rsidRPr="00752FC6" w:rsidRDefault="005720EB" w:rsidP="00977E4A">
            <w:pPr>
              <w:spacing w:after="160"/>
              <w:jc w:val="both"/>
              <w:rPr>
                <w:rFonts w:cs="Times New Roman"/>
              </w:rPr>
            </w:pPr>
            <w:r w:rsidRPr="00752FC6">
              <w:rPr>
                <w:rFonts w:cs="Times New Roman"/>
                <w:color w:val="000000"/>
              </w:rPr>
              <w:t>5</w:t>
            </w:r>
            <w:r w:rsidR="00A049D3" w:rsidRPr="00752FC6">
              <w:rPr>
                <w:rFonts w:cs="Times New Roman"/>
                <w:color w:val="000000"/>
              </w:rPr>
              <w:t>7</w:t>
            </w:r>
          </w:p>
        </w:tc>
      </w:tr>
      <w:tr w:rsidR="005720EB" w:rsidRPr="00752FC6" w14:paraId="33F3060E" w14:textId="77777777" w:rsidTr="00E22D2C">
        <w:tc>
          <w:tcPr>
            <w:tcW w:w="3539" w:type="dxa"/>
            <w:vAlign w:val="bottom"/>
          </w:tcPr>
          <w:p w14:paraId="365A5B1C" w14:textId="026DF91B" w:rsidR="005720EB" w:rsidRPr="00752FC6" w:rsidRDefault="002A016F" w:rsidP="00977E4A">
            <w:pPr>
              <w:spacing w:after="160"/>
              <w:jc w:val="both"/>
              <w:rPr>
                <w:rFonts w:cs="Times New Roman"/>
              </w:rPr>
            </w:pPr>
            <w:r w:rsidRPr="00752FC6">
              <w:rPr>
                <w:rFonts w:cs="Times New Roman"/>
                <w:color w:val="000000"/>
              </w:rPr>
              <w:t>Mittetulundusühingud</w:t>
            </w:r>
          </w:p>
        </w:tc>
        <w:tc>
          <w:tcPr>
            <w:tcW w:w="1134" w:type="dxa"/>
            <w:vAlign w:val="bottom"/>
          </w:tcPr>
          <w:p w14:paraId="43661398" w14:textId="267FCA2A" w:rsidR="005720EB" w:rsidRPr="00752FC6" w:rsidRDefault="005720EB" w:rsidP="00977E4A">
            <w:pPr>
              <w:spacing w:after="160"/>
              <w:jc w:val="both"/>
              <w:rPr>
                <w:rFonts w:cs="Times New Roman"/>
              </w:rPr>
            </w:pPr>
            <w:r w:rsidRPr="00752FC6">
              <w:rPr>
                <w:rFonts w:cs="Times New Roman"/>
                <w:color w:val="000000"/>
              </w:rPr>
              <w:t>2</w:t>
            </w:r>
            <w:r w:rsidR="009D23E1" w:rsidRPr="00752FC6">
              <w:rPr>
                <w:rFonts w:cs="Times New Roman"/>
                <w:color w:val="000000"/>
              </w:rPr>
              <w:t>3</w:t>
            </w:r>
            <w:r w:rsidRPr="00752FC6">
              <w:rPr>
                <w:rFonts w:cs="Times New Roman"/>
                <w:color w:val="000000"/>
              </w:rPr>
              <w:t xml:space="preserve"> </w:t>
            </w:r>
            <w:r w:rsidR="009D23E1" w:rsidRPr="00752FC6">
              <w:rPr>
                <w:rFonts w:cs="Times New Roman"/>
                <w:color w:val="000000"/>
              </w:rPr>
              <w:t>568</w:t>
            </w:r>
          </w:p>
        </w:tc>
      </w:tr>
      <w:tr w:rsidR="002A016F" w:rsidRPr="00752FC6" w14:paraId="4126F724" w14:textId="77777777" w:rsidTr="00E22D2C">
        <w:tc>
          <w:tcPr>
            <w:tcW w:w="3539" w:type="dxa"/>
            <w:vAlign w:val="bottom"/>
          </w:tcPr>
          <w:p w14:paraId="7A1AFA1A" w14:textId="4AB12458" w:rsidR="002A016F" w:rsidRPr="00752FC6" w:rsidRDefault="002A016F" w:rsidP="00977E4A">
            <w:pPr>
              <w:jc w:val="both"/>
              <w:rPr>
                <w:rFonts w:cs="Times New Roman"/>
                <w:color w:val="000000"/>
              </w:rPr>
            </w:pPr>
            <w:r w:rsidRPr="00752FC6">
              <w:rPr>
                <w:rFonts w:cs="Times New Roman"/>
                <w:color w:val="000000"/>
              </w:rPr>
              <w:t>Sihtasutused</w:t>
            </w:r>
          </w:p>
        </w:tc>
        <w:tc>
          <w:tcPr>
            <w:tcW w:w="1134" w:type="dxa"/>
            <w:vAlign w:val="bottom"/>
          </w:tcPr>
          <w:p w14:paraId="77F9B1CD" w14:textId="44A4E3B6" w:rsidR="002A016F" w:rsidRPr="00752FC6" w:rsidRDefault="009D23E1" w:rsidP="00977E4A">
            <w:pPr>
              <w:jc w:val="both"/>
              <w:rPr>
                <w:rFonts w:cs="Times New Roman"/>
                <w:color w:val="000000"/>
              </w:rPr>
            </w:pPr>
            <w:r w:rsidRPr="00752FC6">
              <w:rPr>
                <w:rFonts w:cs="Times New Roman"/>
                <w:color w:val="000000"/>
              </w:rPr>
              <w:t>781</w:t>
            </w:r>
          </w:p>
        </w:tc>
      </w:tr>
      <w:tr w:rsidR="002A016F" w:rsidRPr="00752FC6" w14:paraId="201BF9E9" w14:textId="77777777" w:rsidTr="00E22D2C">
        <w:tc>
          <w:tcPr>
            <w:tcW w:w="3539" w:type="dxa"/>
            <w:vAlign w:val="bottom"/>
          </w:tcPr>
          <w:p w14:paraId="4E3142BF" w14:textId="6CEE9734" w:rsidR="002A016F" w:rsidRPr="00752FC6" w:rsidRDefault="009D23E1" w:rsidP="00977E4A">
            <w:pPr>
              <w:jc w:val="both"/>
              <w:rPr>
                <w:rFonts w:cs="Times New Roman"/>
                <w:color w:val="000000"/>
              </w:rPr>
            </w:pPr>
            <w:r w:rsidRPr="00752FC6">
              <w:rPr>
                <w:rFonts w:cs="Times New Roman"/>
                <w:color w:val="000000"/>
              </w:rPr>
              <w:t>Euroopa majandushuviühing</w:t>
            </w:r>
          </w:p>
        </w:tc>
        <w:tc>
          <w:tcPr>
            <w:tcW w:w="1134" w:type="dxa"/>
            <w:vAlign w:val="bottom"/>
          </w:tcPr>
          <w:p w14:paraId="52DA69DC" w14:textId="5B67D14B" w:rsidR="002A016F" w:rsidRPr="00752FC6" w:rsidRDefault="009D23E1" w:rsidP="00977E4A">
            <w:pPr>
              <w:jc w:val="both"/>
              <w:rPr>
                <w:rFonts w:cs="Times New Roman"/>
                <w:color w:val="000000"/>
              </w:rPr>
            </w:pPr>
            <w:r w:rsidRPr="00752FC6">
              <w:rPr>
                <w:rFonts w:cs="Times New Roman"/>
                <w:color w:val="000000"/>
              </w:rPr>
              <w:t>19</w:t>
            </w:r>
          </w:p>
        </w:tc>
      </w:tr>
      <w:tr w:rsidR="002A2A22" w:rsidRPr="00752FC6" w14:paraId="6E057F4F" w14:textId="77777777" w:rsidTr="00E22D2C">
        <w:tc>
          <w:tcPr>
            <w:tcW w:w="3539" w:type="dxa"/>
            <w:vAlign w:val="bottom"/>
          </w:tcPr>
          <w:p w14:paraId="443AAE54" w14:textId="2385D7D0" w:rsidR="002A2A22" w:rsidRPr="00752FC6" w:rsidRDefault="002A2A22" w:rsidP="00977E4A">
            <w:pPr>
              <w:jc w:val="both"/>
              <w:rPr>
                <w:rFonts w:cs="Times New Roman"/>
                <w:color w:val="000000"/>
              </w:rPr>
            </w:pPr>
            <w:r w:rsidRPr="00752FC6">
              <w:rPr>
                <w:rFonts w:cs="Times New Roman"/>
                <w:color w:val="000000"/>
              </w:rPr>
              <w:t>Euroopa äriühing</w:t>
            </w:r>
          </w:p>
        </w:tc>
        <w:tc>
          <w:tcPr>
            <w:tcW w:w="1134" w:type="dxa"/>
            <w:vAlign w:val="bottom"/>
          </w:tcPr>
          <w:p w14:paraId="1A3E95CC" w14:textId="065BB331" w:rsidR="002A2A22" w:rsidRPr="00752FC6" w:rsidRDefault="008C1B52" w:rsidP="00977E4A">
            <w:pPr>
              <w:jc w:val="both"/>
              <w:rPr>
                <w:rFonts w:cs="Times New Roman"/>
                <w:color w:val="000000"/>
              </w:rPr>
            </w:pPr>
            <w:r w:rsidRPr="00752FC6">
              <w:rPr>
                <w:rFonts w:cs="Times New Roman"/>
                <w:color w:val="000000"/>
              </w:rPr>
              <w:t>14</w:t>
            </w:r>
          </w:p>
        </w:tc>
      </w:tr>
    </w:tbl>
    <w:p w14:paraId="03B14A88" w14:textId="77777777" w:rsidR="00FC3EB1" w:rsidRPr="00752FC6" w:rsidRDefault="00FC3EB1" w:rsidP="00977E4A">
      <w:pPr>
        <w:spacing w:line="240" w:lineRule="auto"/>
        <w:jc w:val="both"/>
        <w:rPr>
          <w:rFonts w:cs="Times New Roman"/>
          <w:szCs w:val="24"/>
        </w:rPr>
      </w:pPr>
      <w:r w:rsidRPr="00752FC6">
        <w:rPr>
          <w:rFonts w:cs="Times New Roman"/>
          <w:noProof/>
          <w:szCs w:val="24"/>
        </w:rPr>
        <w:drawing>
          <wp:inline distT="0" distB="0" distL="0" distR="0" wp14:anchorId="42368201" wp14:editId="40263CC0">
            <wp:extent cx="4705350" cy="3028950"/>
            <wp:effectExtent l="0" t="0" r="0" b="0"/>
            <wp:docPr id="1620963798" name="Diagramm 1">
              <a:extLst xmlns:a="http://schemas.openxmlformats.org/drawingml/2006/main">
                <a:ext uri="{FF2B5EF4-FFF2-40B4-BE49-F238E27FC236}">
                  <a16:creationId xmlns:a16="http://schemas.microsoft.com/office/drawing/2014/main" id="{05502A48-88F0-E4D7-B92E-94ADD27B1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84F04A" w14:textId="77777777" w:rsidR="00FC3EB1" w:rsidRPr="00752FC6" w:rsidRDefault="00FC3EB1" w:rsidP="00977E4A">
      <w:pPr>
        <w:spacing w:line="240" w:lineRule="auto"/>
        <w:jc w:val="both"/>
        <w:rPr>
          <w:rFonts w:cs="Times New Roman"/>
          <w:szCs w:val="24"/>
        </w:rPr>
      </w:pPr>
      <w:r w:rsidRPr="00752FC6">
        <w:rPr>
          <w:rFonts w:cs="Times New Roman"/>
          <w:b/>
          <w:bCs/>
          <w:szCs w:val="24"/>
        </w:rPr>
        <w:t>Joonis 2</w:t>
      </w:r>
      <w:r w:rsidRPr="00752FC6">
        <w:rPr>
          <w:rFonts w:cs="Times New Roman"/>
          <w:szCs w:val="24"/>
        </w:rPr>
        <w:t>. Äriregistrisse kantud osaühingud osanike arvu järgi, N = 267 240</w:t>
      </w:r>
    </w:p>
    <w:p w14:paraId="5E031927" w14:textId="1E103635" w:rsidR="00FC3EB1" w:rsidRPr="00752FC6" w:rsidRDefault="00FC3EB1" w:rsidP="00977E4A">
      <w:pPr>
        <w:spacing w:line="240" w:lineRule="auto"/>
        <w:jc w:val="both"/>
        <w:rPr>
          <w:rFonts w:cs="Times New Roman"/>
          <w:szCs w:val="24"/>
        </w:rPr>
      </w:pPr>
      <w:r w:rsidRPr="00752FC6">
        <w:rPr>
          <w:rFonts w:cs="Times New Roman"/>
          <w:szCs w:val="24"/>
        </w:rPr>
        <w:t>Vaadates osaühingute jaotust osanike arvu järgi, siis 80% on sellised, millel on vaid üks osanik. Kahe osanikuga osaühingud moodustavad umbes 15% (joonis 2). Eelnõu koostamise ajal oli registrisse kantud 585 osaühingut, millel oli vähemalt 10 osanikku, ning 35 osaühingut, mille osanike arv oli üle 100. Aktsiaseltside aktsionäride arvu jaotumist ei ole võimalik registriandmete põhjal kirjeldada.</w:t>
      </w:r>
    </w:p>
    <w:p w14:paraId="37E8D7F1" w14:textId="19B8FB78" w:rsidR="00FC3EB1" w:rsidRPr="00752FC6" w:rsidRDefault="7C1549F4" w:rsidP="00977E4A">
      <w:pPr>
        <w:spacing w:line="240" w:lineRule="auto"/>
        <w:jc w:val="both"/>
        <w:rPr>
          <w:rFonts w:cs="Times New Roman"/>
        </w:rPr>
      </w:pPr>
      <w:r w:rsidRPr="00752FC6">
        <w:rPr>
          <w:rFonts w:cs="Times New Roman"/>
        </w:rPr>
        <w:t>Mit</w:t>
      </w:r>
      <w:r w:rsidR="5856B8A5" w:rsidRPr="00752FC6">
        <w:rPr>
          <w:rFonts w:cs="Times New Roman"/>
        </w:rPr>
        <w:t>u</w:t>
      </w:r>
      <w:r w:rsidRPr="00752FC6">
        <w:rPr>
          <w:rFonts w:cs="Times New Roman"/>
        </w:rPr>
        <w:t xml:space="preserve"> kavandatud muudatus</w:t>
      </w:r>
      <w:r w:rsidR="5856B8A5" w:rsidRPr="00752FC6">
        <w:rPr>
          <w:rFonts w:cs="Times New Roman"/>
        </w:rPr>
        <w:t>t</w:t>
      </w:r>
      <w:r w:rsidRPr="00752FC6">
        <w:rPr>
          <w:rFonts w:cs="Times New Roman"/>
        </w:rPr>
        <w:t xml:space="preserve"> </w:t>
      </w:r>
      <w:r w:rsidR="5856B8A5" w:rsidRPr="00752FC6">
        <w:rPr>
          <w:rFonts w:cs="Times New Roman"/>
        </w:rPr>
        <w:t>lihtsustavad</w:t>
      </w:r>
      <w:r w:rsidRPr="00752FC6">
        <w:rPr>
          <w:rFonts w:cs="Times New Roman"/>
        </w:rPr>
        <w:t xml:space="preserve"> juriidilise isiku juhtimist. Näiteks  lubatakse juhatuse lii</w:t>
      </w:r>
      <w:r w:rsidR="5856B8A5" w:rsidRPr="00752FC6">
        <w:rPr>
          <w:rFonts w:cs="Times New Roman"/>
        </w:rPr>
        <w:t>ge</w:t>
      </w:r>
      <w:r w:rsidRPr="00752FC6">
        <w:rPr>
          <w:rFonts w:cs="Times New Roman"/>
        </w:rPr>
        <w:t xml:space="preserve"> vali</w:t>
      </w:r>
      <w:r w:rsidR="5856B8A5" w:rsidRPr="00752FC6">
        <w:rPr>
          <w:rFonts w:cs="Times New Roman"/>
        </w:rPr>
        <w:t>da</w:t>
      </w:r>
      <w:r w:rsidRPr="00752FC6">
        <w:rPr>
          <w:rFonts w:cs="Times New Roman"/>
        </w:rPr>
        <w:t xml:space="preserve"> tähtajatult (MTÜ, </w:t>
      </w:r>
      <w:proofErr w:type="spellStart"/>
      <w:r w:rsidRPr="00752FC6">
        <w:rPr>
          <w:rFonts w:cs="Times New Roman"/>
        </w:rPr>
        <w:t>TulÜ</w:t>
      </w:r>
      <w:proofErr w:type="spellEnd"/>
      <w:r w:rsidRPr="00752FC6">
        <w:rPr>
          <w:rFonts w:cs="Times New Roman"/>
        </w:rPr>
        <w:t>), lihtsustatakse koosolekute protokollide allkirjastamist, kaotatakse nõue esitada audiitori nimetamisel tema isikukood, lihtsustatakse SA nõukogu otsuste vastuvõtmist koosolekut kokku kutsumata jne.</w:t>
      </w:r>
    </w:p>
    <w:p w14:paraId="7AB10C2B" w14:textId="7C3654B6" w:rsidR="00FC3EB1" w:rsidRPr="00752FC6" w:rsidRDefault="00FC3EB1" w:rsidP="00977E4A">
      <w:pPr>
        <w:spacing w:line="240" w:lineRule="auto"/>
        <w:jc w:val="both"/>
        <w:rPr>
          <w:rFonts w:cs="Times New Roman"/>
          <w:szCs w:val="24"/>
        </w:rPr>
      </w:pPr>
      <w:r w:rsidRPr="00752FC6">
        <w:rPr>
          <w:rFonts w:cs="Times New Roman"/>
          <w:szCs w:val="24"/>
        </w:rPr>
        <w:t>Aktsiaseltside jaoks aitab kulusid kokku hoida muudatus, millega kaotatakse kohustus avaldada üldkoosoleku toimumise teade üleriigilise levikuga päevalehes ning asendatakse see A</w:t>
      </w:r>
      <w:r w:rsidR="00152032" w:rsidRPr="00752FC6">
        <w:rPr>
          <w:rFonts w:cs="Times New Roman"/>
          <w:szCs w:val="24"/>
        </w:rPr>
        <w:t>metlikes</w:t>
      </w:r>
      <w:r w:rsidRPr="00752FC6">
        <w:rPr>
          <w:rFonts w:cs="Times New Roman"/>
          <w:szCs w:val="24"/>
        </w:rPr>
        <w:t xml:space="preserve"> Teadaannetes avaldamise kohustusega. Muudatus puudutab aktsiaseltse, millel on üle 50 </w:t>
      </w:r>
      <w:r w:rsidRPr="00752FC6">
        <w:rPr>
          <w:rFonts w:cs="Times New Roman"/>
          <w:szCs w:val="24"/>
        </w:rPr>
        <w:lastRenderedPageBreak/>
        <w:t>aktsionäri. Üleriigilisi päevalehti ilmub Eestis kolm ning neile tähendab muudatus mõningast reklaamitulude vähenemist.</w:t>
      </w:r>
    </w:p>
    <w:p w14:paraId="51377C8A" w14:textId="6913F8F0" w:rsidR="00FC3EB1" w:rsidRPr="00752FC6" w:rsidRDefault="7C1549F4" w:rsidP="00977E4A">
      <w:pPr>
        <w:spacing w:line="240" w:lineRule="auto"/>
        <w:jc w:val="both"/>
        <w:rPr>
          <w:rFonts w:cs="Times New Roman"/>
        </w:rPr>
      </w:pPr>
      <w:r w:rsidRPr="00752FC6">
        <w:rPr>
          <w:rFonts w:cs="Times New Roman"/>
        </w:rPr>
        <w:t xml:space="preserve">On ka muudatusi, millega juhatuse koormus suureneb, kuid mis aitavad paremini tagada juriidilise isiku liikmete huve. Näiteks  laiendatakse juhatuse kohustusi liikmetele teabe esitamisel, näiteks sätestatakse selgelt osaniku või aktsionäri teabeõigus tütarettevõtjate suhtes. Mitu muudatust on suunatud </w:t>
      </w:r>
      <w:r w:rsidR="5856B8A5" w:rsidRPr="00752FC6">
        <w:rPr>
          <w:rFonts w:cs="Times New Roman"/>
        </w:rPr>
        <w:t>suurema</w:t>
      </w:r>
      <w:r w:rsidRPr="00752FC6">
        <w:rPr>
          <w:rFonts w:cs="Times New Roman"/>
        </w:rPr>
        <w:t xml:space="preserve"> paindlikkuse loomisele. Näiteks kaotatakse nõue, et vähemalt poolte SA või MTÜ likvideerijate elukoht peab olema Eestis.</w:t>
      </w:r>
    </w:p>
    <w:p w14:paraId="58B196AB" w14:textId="1CC9BCC6" w:rsidR="00FC3EB1" w:rsidRPr="00752FC6" w:rsidRDefault="00FC3EB1" w:rsidP="00977E4A">
      <w:pPr>
        <w:spacing w:line="240" w:lineRule="auto"/>
        <w:jc w:val="both"/>
        <w:rPr>
          <w:rFonts w:cs="Times New Roman"/>
          <w:szCs w:val="24"/>
        </w:rPr>
      </w:pPr>
      <w:r w:rsidRPr="00752FC6">
        <w:rPr>
          <w:rFonts w:cs="Times New Roman"/>
          <w:szCs w:val="24"/>
        </w:rPr>
        <w:t xml:space="preserve">Otsesed kulud kaasnevad </w:t>
      </w:r>
      <w:r w:rsidR="00235445" w:rsidRPr="00752FC6">
        <w:rPr>
          <w:rFonts w:cs="Times New Roman"/>
          <w:szCs w:val="24"/>
        </w:rPr>
        <w:t>sellega, et</w:t>
      </w:r>
      <w:r w:rsidRPr="00752FC6">
        <w:rPr>
          <w:rFonts w:cs="Times New Roman"/>
          <w:szCs w:val="24"/>
        </w:rPr>
        <w:t xml:space="preserve"> edaspidi </w:t>
      </w:r>
      <w:r w:rsidR="00235445" w:rsidRPr="00752FC6">
        <w:rPr>
          <w:rFonts w:cs="Times New Roman"/>
          <w:szCs w:val="24"/>
        </w:rPr>
        <w:t xml:space="preserve">ei ole </w:t>
      </w:r>
      <w:r w:rsidRPr="00752FC6">
        <w:rPr>
          <w:rFonts w:cs="Times New Roman"/>
          <w:szCs w:val="24"/>
        </w:rPr>
        <w:t>riigilõivust vabastatud e-posti aadressi muutmise kande tegemine kindlal kuupäeval. RLS</w:t>
      </w:r>
      <w:r w:rsidR="00152032" w:rsidRPr="00752FC6">
        <w:rPr>
          <w:rFonts w:cs="Times New Roman"/>
          <w:szCs w:val="24"/>
        </w:rPr>
        <w:t>-i</w:t>
      </w:r>
      <w:r w:rsidRPr="00752FC6">
        <w:rPr>
          <w:rFonts w:cs="Times New Roman"/>
          <w:szCs w:val="24"/>
        </w:rPr>
        <w:t xml:space="preserve"> § 63 kohaselt on FIE, TÜ ja UÜ kohta äriregistrisse kantud andmete muutmise või täiendamise eest tasutav riigilõiv 10 eurot ning OÜ, AS-i, </w:t>
      </w:r>
      <w:proofErr w:type="spellStart"/>
      <w:r w:rsidRPr="00752FC6">
        <w:rPr>
          <w:rFonts w:cs="Times New Roman"/>
          <w:szCs w:val="24"/>
        </w:rPr>
        <w:t>TulÜ</w:t>
      </w:r>
      <w:proofErr w:type="spellEnd"/>
      <w:r w:rsidRPr="00752FC6">
        <w:rPr>
          <w:rFonts w:cs="Times New Roman"/>
          <w:szCs w:val="24"/>
        </w:rPr>
        <w:t xml:space="preserve"> ja välismaa äriühingu filiaali puhul 25 eurot. Kui kannet soovitakse teha kindlal kuupäeval, siis tuleb riigilõiv tasuda kahekordses määras. Riigilõivust vabastatakse mittetulundusühingute ja sihtasutuste registrisse e-posti aadressi kandmine ja selle muutmine.</w:t>
      </w:r>
    </w:p>
    <w:p w14:paraId="1DF0F6AF" w14:textId="5FA5A134" w:rsidR="00545570" w:rsidRPr="00752FC6" w:rsidRDefault="00545570" w:rsidP="00977E4A">
      <w:pPr>
        <w:spacing w:line="240" w:lineRule="auto"/>
        <w:jc w:val="both"/>
        <w:rPr>
          <w:rFonts w:cs="Times New Roman"/>
          <w:szCs w:val="24"/>
        </w:rPr>
      </w:pPr>
      <w:r w:rsidRPr="00752FC6">
        <w:rPr>
          <w:rFonts w:cs="Times New Roman"/>
          <w:szCs w:val="24"/>
        </w:rPr>
        <w:t>Osaühingu osanikel</w:t>
      </w:r>
      <w:r w:rsidR="003E4779" w:rsidRPr="00752FC6">
        <w:rPr>
          <w:rFonts w:cs="Times New Roman"/>
          <w:szCs w:val="24"/>
        </w:rPr>
        <w:t xml:space="preserve"> ja pandipidajatel on võimalik edaspidi </w:t>
      </w:r>
      <w:r w:rsidR="003E4779" w:rsidRPr="00752FC6">
        <w:rPr>
          <w:rFonts w:cs="Times New Roman"/>
          <w:b/>
          <w:bCs/>
          <w:szCs w:val="24"/>
        </w:rPr>
        <w:t xml:space="preserve">paindlikumalt </w:t>
      </w:r>
      <w:r w:rsidR="00FA607E" w:rsidRPr="00752FC6">
        <w:rPr>
          <w:rFonts w:cs="Times New Roman"/>
          <w:b/>
          <w:bCs/>
          <w:szCs w:val="24"/>
        </w:rPr>
        <w:t>osa võõrandada ja pantida,</w:t>
      </w:r>
      <w:r w:rsidR="00FA607E" w:rsidRPr="00752FC6">
        <w:rPr>
          <w:rFonts w:cs="Times New Roman"/>
          <w:szCs w:val="24"/>
        </w:rPr>
        <w:t xml:space="preserve"> sest kaotatakse osaühingu nimekirja pidamine registrikaardil ning osa üleminek ei sõltu edaspidi registrikandest. Samas säilitatakse andmete usaldusväärsus võimalikult suurel määral seeläbi, et edaspidi äriregistri avalikus toimikus peetav nimekiri on usaldusväärne ja neile andmetele tuginedes on võimalik osa heauskselt omandada. Sama loogika kehtib ka osa pantimisele ning hooneühistu liikmete nimekirja osas. </w:t>
      </w:r>
    </w:p>
    <w:p w14:paraId="2FEE0479" w14:textId="6E975FB9" w:rsidR="00FC3EB1" w:rsidRPr="00752FC6" w:rsidRDefault="00B46DC0" w:rsidP="00977E4A">
      <w:pPr>
        <w:spacing w:line="240" w:lineRule="auto"/>
        <w:jc w:val="both"/>
        <w:rPr>
          <w:rFonts w:cs="Times New Roman"/>
          <w:szCs w:val="24"/>
        </w:rPr>
      </w:pPr>
      <w:r w:rsidRPr="00752FC6">
        <w:rPr>
          <w:rFonts w:cs="Times New Roman"/>
          <w:szCs w:val="24"/>
        </w:rPr>
        <w:t xml:space="preserve">Automatiseerimine aitab muuta </w:t>
      </w:r>
      <w:r w:rsidR="0038069F" w:rsidRPr="00752FC6">
        <w:rPr>
          <w:rFonts w:cs="Times New Roman"/>
          <w:b/>
          <w:bCs/>
          <w:szCs w:val="24"/>
        </w:rPr>
        <w:t>majanduskeskkonda</w:t>
      </w:r>
      <w:r w:rsidRPr="00752FC6">
        <w:rPr>
          <w:rFonts w:cs="Times New Roman"/>
          <w:b/>
          <w:bCs/>
          <w:szCs w:val="24"/>
        </w:rPr>
        <w:t xml:space="preserve"> efektiivsemaks</w:t>
      </w:r>
      <w:r w:rsidRPr="00752FC6">
        <w:rPr>
          <w:rFonts w:cs="Times New Roman"/>
          <w:szCs w:val="24"/>
        </w:rPr>
        <w:t xml:space="preserve">. See võimaldab </w:t>
      </w:r>
      <w:r w:rsidR="0038069F" w:rsidRPr="00752FC6">
        <w:rPr>
          <w:rFonts w:cs="Times New Roman"/>
          <w:szCs w:val="24"/>
        </w:rPr>
        <w:t>juriidilistel isikutel</w:t>
      </w:r>
      <w:r w:rsidRPr="00752FC6">
        <w:rPr>
          <w:rFonts w:cs="Times New Roman"/>
          <w:szCs w:val="24"/>
        </w:rPr>
        <w:t xml:space="preserve"> kokku hoida aega ja kulusid, kuna menetlused toimuvad kiiremini ja lihtsamalt. Kiirem andmetöötlus võimaldab teha kiiremini tehinguid ning uute juriidiliste isikute asutamine muutub lihtsamaks, mis omakorda võib soodustada ettevõtluse kasvu. Samuti muutub järelevalve tõhusamaks – register on ajakohasem ja peegeldab paremini tegelikku olukorda. Ettevõtjad võivad hakata aktiivsemalt täitma kohustusi (nt majandusaasta aruannete kogemus) ning halduskoormus ettevõtjate jaoks väheneb.</w:t>
      </w:r>
      <w:r w:rsidR="00B82FEB" w:rsidRPr="00752FC6">
        <w:rPr>
          <w:rFonts w:cs="Times New Roman"/>
          <w:szCs w:val="24"/>
        </w:rPr>
        <w:t xml:space="preserve"> </w:t>
      </w:r>
      <w:r w:rsidR="00AE5BA6" w:rsidRPr="00752FC6">
        <w:rPr>
          <w:rFonts w:cs="Times New Roman"/>
          <w:szCs w:val="24"/>
        </w:rPr>
        <w:t xml:space="preserve"> Samas on automatiseerimisel ka riske – kui kontroll väheneb, võib see ohustada registri usaldusväärsust ja andmete kvaliteeti. Kanded, mis tehakse ilma kohtunikuabi kontrollita, võivad sisaldada vigu või luua võimalusi pahatahtlikeks tegevusteks. Äriregistri usaldusväärsuse tagamiseks tuleb senisest enam kontrollida andmete õiguspärasust ning see võib suurendada </w:t>
      </w:r>
      <w:r w:rsidR="004A1E99" w:rsidRPr="00752FC6">
        <w:rPr>
          <w:rFonts w:cs="Times New Roman"/>
          <w:szCs w:val="24"/>
        </w:rPr>
        <w:t xml:space="preserve">vajadust </w:t>
      </w:r>
      <w:r w:rsidR="00AE5BA6" w:rsidRPr="00752FC6">
        <w:rPr>
          <w:rFonts w:cs="Times New Roman"/>
          <w:szCs w:val="24"/>
        </w:rPr>
        <w:t>registri kvaliteedikontrolli ja auditeerimise järele.</w:t>
      </w:r>
      <w:r w:rsidR="00BA5273" w:rsidRPr="00752FC6">
        <w:rPr>
          <w:rFonts w:cs="Times New Roman"/>
          <w:szCs w:val="24"/>
        </w:rPr>
        <w:t xml:space="preserve"> </w:t>
      </w:r>
      <w:r w:rsidR="00FC3EB1" w:rsidRPr="00752FC6">
        <w:rPr>
          <w:rFonts w:cs="Times New Roman"/>
          <w:szCs w:val="24"/>
        </w:rPr>
        <w:t xml:space="preserve">Valdavalt on üksikute muudatuste mõju juriidilise isiku </w:t>
      </w:r>
      <w:r w:rsidR="00FC3EB1" w:rsidRPr="00752FC6">
        <w:rPr>
          <w:rFonts w:cs="Times New Roman"/>
          <w:b/>
          <w:bCs/>
          <w:szCs w:val="24"/>
        </w:rPr>
        <w:t xml:space="preserve">halduskoormusele </w:t>
      </w:r>
      <w:r w:rsidR="00FC3EB1" w:rsidRPr="00752FC6">
        <w:rPr>
          <w:rFonts w:cs="Times New Roman"/>
          <w:szCs w:val="24"/>
        </w:rPr>
        <w:t>marginaalne. Eelnõu sisaldab nii halduskoormust vähendavaid ja paindlikkust suurendavaid muudatusi kui ka paari muudatust, millega juhtorganite, eelkõige juhatuse halduskoormus vähesel määral kasvab. Kogumis vähendavad eelnõuga kavandatud muudatused aga märkimisväärselt juriidiliste isikute halduskoormust, lihtsustades ühingu juhtimisele kehtestatud nõudeid.</w:t>
      </w:r>
    </w:p>
    <w:p w14:paraId="592E7471" w14:textId="77777777" w:rsidR="00FC3EB1" w:rsidRPr="00752FC6" w:rsidRDefault="00FC3EB1" w:rsidP="00977E4A">
      <w:pPr>
        <w:pStyle w:val="Pealkiri2"/>
        <w:spacing w:before="0" w:after="160" w:line="240" w:lineRule="auto"/>
        <w:jc w:val="both"/>
        <w:rPr>
          <w:rFonts w:cs="Times New Roman"/>
          <w:szCs w:val="24"/>
        </w:rPr>
      </w:pPr>
      <w:bookmarkStart w:id="28" w:name="_Toc230882638"/>
      <w:r w:rsidRPr="00752FC6">
        <w:rPr>
          <w:rFonts w:cs="Times New Roman"/>
          <w:szCs w:val="24"/>
        </w:rPr>
        <w:t>6.3. Mõju registripidajale ja e-äriregistri haldajale</w:t>
      </w:r>
      <w:bookmarkEnd w:id="28"/>
    </w:p>
    <w:p w14:paraId="735C59AA" w14:textId="025BAA96" w:rsidR="0053797F" w:rsidRPr="00752FC6" w:rsidRDefault="00FC3EB1" w:rsidP="00977E4A">
      <w:pPr>
        <w:spacing w:line="240" w:lineRule="auto"/>
        <w:jc w:val="both"/>
        <w:rPr>
          <w:rFonts w:cs="Times New Roman"/>
          <w:szCs w:val="24"/>
        </w:rPr>
      </w:pPr>
      <w:r w:rsidRPr="00752FC6">
        <w:rPr>
          <w:rFonts w:cs="Times New Roman"/>
          <w:szCs w:val="24"/>
        </w:rPr>
        <w:t xml:space="preserve">Äriregistrit, mittetulundusühingute ja sihtasutuste registrit ning kommertspandiregistrit peab Tartu Maakohtu registriosakond. Registriosakonnas töötab 25 kohtunikuabi ja kantseleis 23 registrisekretäri ja muud ametnikku. Äriregistri elektroonilist keskandmebaasi peab Registrite ja Infosüsteemide </w:t>
      </w:r>
      <w:r w:rsidR="000E03CD" w:rsidRPr="00752FC6">
        <w:rPr>
          <w:rFonts w:cs="Times New Roman"/>
          <w:szCs w:val="24"/>
        </w:rPr>
        <w:t>K</w:t>
      </w:r>
      <w:r w:rsidRPr="00752FC6">
        <w:rPr>
          <w:rFonts w:cs="Times New Roman"/>
          <w:szCs w:val="24"/>
        </w:rPr>
        <w:t>eskus.</w:t>
      </w:r>
    </w:p>
    <w:p w14:paraId="5D0C3728" w14:textId="11ABE7E1" w:rsidR="00FC3EB1" w:rsidRPr="00752FC6" w:rsidRDefault="0053797F" w:rsidP="00977E4A">
      <w:pPr>
        <w:spacing w:line="240" w:lineRule="auto"/>
        <w:jc w:val="both"/>
        <w:rPr>
          <w:rFonts w:cs="Times New Roman"/>
          <w:szCs w:val="24"/>
        </w:rPr>
      </w:pPr>
      <w:r w:rsidRPr="00752FC6">
        <w:rPr>
          <w:rFonts w:cs="Times New Roman"/>
          <w:szCs w:val="24"/>
        </w:rPr>
        <w:t>R</w:t>
      </w:r>
      <w:r w:rsidR="00FC3EB1" w:rsidRPr="00752FC6">
        <w:rPr>
          <w:rFonts w:cs="Times New Roman"/>
          <w:szCs w:val="24"/>
        </w:rPr>
        <w:t xml:space="preserve">egistripidajale </w:t>
      </w:r>
      <w:r w:rsidRPr="00752FC6">
        <w:rPr>
          <w:rFonts w:cs="Times New Roman"/>
          <w:szCs w:val="24"/>
        </w:rPr>
        <w:t xml:space="preserve">antakse </w:t>
      </w:r>
      <w:r w:rsidR="00FC3EB1" w:rsidRPr="00752FC6">
        <w:rPr>
          <w:rFonts w:cs="Times New Roman"/>
          <w:szCs w:val="24"/>
        </w:rPr>
        <w:t>õigus kustutada juriidiline isik</w:t>
      </w:r>
      <w:r w:rsidR="00B53B88" w:rsidRPr="00752FC6">
        <w:rPr>
          <w:rFonts w:cs="Times New Roman"/>
          <w:szCs w:val="24"/>
        </w:rPr>
        <w:t xml:space="preserve"> majandusaasta aruande esitamata jätmise tõttu</w:t>
      </w:r>
      <w:r w:rsidR="00FC3EB1" w:rsidRPr="00752FC6">
        <w:rPr>
          <w:rFonts w:cs="Times New Roman"/>
          <w:szCs w:val="24"/>
        </w:rPr>
        <w:t xml:space="preserve">, kui </w:t>
      </w:r>
      <w:r w:rsidR="007328DB" w:rsidRPr="00752FC6">
        <w:rPr>
          <w:rFonts w:cs="Times New Roman"/>
          <w:szCs w:val="24"/>
        </w:rPr>
        <w:t xml:space="preserve">registripidaja poolt </w:t>
      </w:r>
      <w:r w:rsidR="00FC3EB1" w:rsidRPr="00752FC6">
        <w:rPr>
          <w:rFonts w:cs="Times New Roman"/>
          <w:szCs w:val="24"/>
        </w:rPr>
        <w:t>määratud trahvi sissenõudmine täitemenetluses on ainus takistus juriidilise isiku kustutamisel.</w:t>
      </w:r>
    </w:p>
    <w:p w14:paraId="38ACD120" w14:textId="55EEBFBA" w:rsidR="00FC3EB1" w:rsidRPr="00752FC6" w:rsidRDefault="00FC3EB1" w:rsidP="00977E4A">
      <w:pPr>
        <w:spacing w:line="240" w:lineRule="auto"/>
        <w:jc w:val="both"/>
        <w:rPr>
          <w:rFonts w:cs="Times New Roman"/>
          <w:szCs w:val="24"/>
        </w:rPr>
      </w:pPr>
      <w:r w:rsidRPr="00752FC6">
        <w:rPr>
          <w:rFonts w:cs="Times New Roman"/>
          <w:szCs w:val="24"/>
        </w:rPr>
        <w:lastRenderedPageBreak/>
        <w:t>Äriregistri statistika kohaselt oli aruandluskohustuslaste arv, kes pidid esitama majandusaasta aruande 2023. aasta kohta, 269 799. Neist 8% aruannet ei esitanud ning 23% esitas hilinenult.</w:t>
      </w:r>
      <w:r w:rsidRPr="00752FC6">
        <w:rPr>
          <w:rStyle w:val="Allmrkuseviide"/>
          <w:rFonts w:cs="Times New Roman"/>
          <w:szCs w:val="24"/>
        </w:rPr>
        <w:footnoteReference w:id="13"/>
      </w:r>
      <w:r w:rsidRPr="00752FC6">
        <w:rPr>
          <w:rFonts w:cs="Times New Roman"/>
          <w:szCs w:val="24"/>
        </w:rPr>
        <w:t xml:space="preserve"> 2024. aastal määras registripidaja 26 720 esmakordset trahvi aruande esitamata jätmise eest ning 16 464 korduvat aruandetrahvi.</w:t>
      </w:r>
    </w:p>
    <w:p w14:paraId="58DF7910" w14:textId="54A5F1DA" w:rsidR="00FC3EB1" w:rsidRPr="00752FC6" w:rsidRDefault="0E883C58" w:rsidP="00977E4A">
      <w:pPr>
        <w:spacing w:line="240" w:lineRule="auto"/>
        <w:jc w:val="both"/>
        <w:rPr>
          <w:rFonts w:cs="Times New Roman"/>
          <w:szCs w:val="24"/>
        </w:rPr>
      </w:pPr>
      <w:r w:rsidRPr="00752FC6">
        <w:rPr>
          <w:rFonts w:cs="Times New Roman"/>
          <w:szCs w:val="24"/>
        </w:rPr>
        <w:t>2024. aastal kustutati registrist 31 055 juriidilist isikut majandusaasta aruan</w:t>
      </w:r>
      <w:r w:rsidR="0FB89371" w:rsidRPr="00752FC6">
        <w:rPr>
          <w:rFonts w:cs="Times New Roman"/>
          <w:szCs w:val="24"/>
        </w:rPr>
        <w:t>de</w:t>
      </w:r>
      <w:r w:rsidRPr="00752FC6">
        <w:rPr>
          <w:rFonts w:cs="Times New Roman"/>
          <w:szCs w:val="24"/>
        </w:rPr>
        <w:t xml:space="preserve"> esitamata</w:t>
      </w:r>
      <w:r w:rsidR="062A4A71" w:rsidRPr="00752FC6">
        <w:rPr>
          <w:rFonts w:cs="Times New Roman"/>
          <w:szCs w:val="24"/>
        </w:rPr>
        <w:t xml:space="preserve"> </w:t>
      </w:r>
      <w:r w:rsidR="0FB89371" w:rsidRPr="00752FC6">
        <w:rPr>
          <w:rFonts w:cs="Times New Roman"/>
          <w:szCs w:val="24"/>
        </w:rPr>
        <w:t xml:space="preserve">jätmise tõttu </w:t>
      </w:r>
      <w:r w:rsidRPr="00752FC6">
        <w:rPr>
          <w:rFonts w:cs="Times New Roman"/>
          <w:szCs w:val="24"/>
        </w:rPr>
        <w:t>(joonis 3).</w:t>
      </w:r>
    </w:p>
    <w:p w14:paraId="10343CBF" w14:textId="77777777" w:rsidR="00FC3EB1" w:rsidRPr="00752FC6" w:rsidRDefault="00FC3EB1" w:rsidP="00977E4A">
      <w:pPr>
        <w:spacing w:line="240" w:lineRule="auto"/>
        <w:jc w:val="both"/>
        <w:rPr>
          <w:rFonts w:cs="Times New Roman"/>
          <w:szCs w:val="24"/>
        </w:rPr>
      </w:pPr>
      <w:r w:rsidRPr="00752FC6">
        <w:rPr>
          <w:rFonts w:cs="Times New Roman"/>
          <w:noProof/>
          <w:szCs w:val="24"/>
        </w:rPr>
        <w:drawing>
          <wp:inline distT="0" distB="0" distL="0" distR="0" wp14:anchorId="15F5788E" wp14:editId="051E9B28">
            <wp:extent cx="4686300" cy="2831783"/>
            <wp:effectExtent l="0" t="0" r="0" b="6985"/>
            <wp:docPr id="2036795401" name="Diagramm 1">
              <a:extLst xmlns:a="http://schemas.openxmlformats.org/drawingml/2006/main">
                <a:ext uri="{FF2B5EF4-FFF2-40B4-BE49-F238E27FC236}">
                  <a16:creationId xmlns:a16="http://schemas.microsoft.com/office/drawing/2014/main" id="{657E321C-5405-31AA-84D8-8B38866B4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0B2E5F" w14:textId="29BD1AFF" w:rsidR="00FC3EB1" w:rsidRPr="00752FC6" w:rsidRDefault="00FC3EB1" w:rsidP="00977E4A">
      <w:pPr>
        <w:spacing w:line="240" w:lineRule="auto"/>
        <w:jc w:val="both"/>
        <w:rPr>
          <w:rFonts w:cs="Times New Roman"/>
          <w:szCs w:val="24"/>
        </w:rPr>
      </w:pPr>
      <w:r w:rsidRPr="00752FC6">
        <w:rPr>
          <w:rFonts w:cs="Times New Roman"/>
          <w:b/>
          <w:bCs/>
          <w:szCs w:val="24"/>
        </w:rPr>
        <w:t>Joonis 3</w:t>
      </w:r>
      <w:r w:rsidRPr="00752FC6">
        <w:rPr>
          <w:rFonts w:cs="Times New Roman"/>
          <w:szCs w:val="24"/>
        </w:rPr>
        <w:t>. Majandusaasta aruande esitamata jätmise põhjusel registrist kustutatud juriidiliste isikute arv aastatel 2014</w:t>
      </w:r>
      <w:r w:rsidR="008F552A" w:rsidRPr="00752FC6">
        <w:rPr>
          <w:rFonts w:cs="Times New Roman"/>
          <w:szCs w:val="24"/>
        </w:rPr>
        <w:t>–</w:t>
      </w:r>
      <w:r w:rsidRPr="00752FC6">
        <w:rPr>
          <w:rFonts w:cs="Times New Roman"/>
          <w:szCs w:val="24"/>
        </w:rPr>
        <w:t>2024 (äriregistri andmed).</w:t>
      </w:r>
    </w:p>
    <w:p w14:paraId="2AFEDB30" w14:textId="015ABE95" w:rsidR="00FC3EB1" w:rsidRPr="00752FC6" w:rsidRDefault="00FC3EB1" w:rsidP="00977E4A">
      <w:pPr>
        <w:spacing w:line="240" w:lineRule="auto"/>
        <w:jc w:val="both"/>
        <w:rPr>
          <w:rFonts w:cs="Times New Roman"/>
          <w:szCs w:val="24"/>
        </w:rPr>
      </w:pPr>
      <w:r w:rsidRPr="00752FC6">
        <w:rPr>
          <w:rFonts w:cs="Times New Roman"/>
          <w:szCs w:val="24"/>
        </w:rPr>
        <w:t xml:space="preserve">Võib eeldada, et majandusaasta aruande esitamata jätmise eest määratud trahvide arv ning sellega seotult registrist kustutamine järgnevatel aastatel siiski vähenevad. </w:t>
      </w:r>
    </w:p>
    <w:p w14:paraId="5A180447" w14:textId="1862713D" w:rsidR="006F0A31" w:rsidRPr="00752FC6" w:rsidRDefault="006F0A31" w:rsidP="00977E4A">
      <w:pPr>
        <w:spacing w:line="240" w:lineRule="auto"/>
        <w:jc w:val="both"/>
        <w:rPr>
          <w:rFonts w:cs="Times New Roman"/>
          <w:szCs w:val="24"/>
        </w:rPr>
      </w:pPr>
      <w:r w:rsidRPr="00752FC6">
        <w:rPr>
          <w:rFonts w:cs="Times New Roman"/>
          <w:szCs w:val="24"/>
        </w:rPr>
        <w:t>Registripidaja töökorraldust tõhustab oluliselt ka muudatus, mille kohaselt edaspidi äriregister</w:t>
      </w:r>
      <w:r w:rsidR="009F63D0" w:rsidRPr="00752FC6">
        <w:rPr>
          <w:rFonts w:cs="Times New Roman"/>
          <w:szCs w:val="24"/>
        </w:rPr>
        <w:t xml:space="preserve"> osaühingu osade ja hooneühistu liikmete konstitutiivset nimekirja ei pea – kaob kohustus kontrollida kande tegemise eeldusi  ning menetleda osa võõrandamise/pantimise, liikmesuse ülemineku avaldusi</w:t>
      </w:r>
      <w:r w:rsidR="00613E3D" w:rsidRPr="00752FC6">
        <w:rPr>
          <w:rFonts w:cs="Times New Roman"/>
          <w:szCs w:val="24"/>
        </w:rPr>
        <w:t xml:space="preserve"> ja teha neist lähtuvaid kandeid või nendega seotud määrusi. </w:t>
      </w:r>
    </w:p>
    <w:p w14:paraId="3BAC2D1B" w14:textId="5082389F" w:rsidR="00E622B3" w:rsidRPr="00752FC6" w:rsidRDefault="00FC3EB1" w:rsidP="00977E4A">
      <w:pPr>
        <w:spacing w:line="240" w:lineRule="auto"/>
        <w:jc w:val="both"/>
        <w:rPr>
          <w:rFonts w:cs="Times New Roman"/>
          <w:szCs w:val="24"/>
        </w:rPr>
      </w:pPr>
      <w:r w:rsidRPr="00752FC6">
        <w:rPr>
          <w:rFonts w:cs="Times New Roman"/>
          <w:szCs w:val="24"/>
        </w:rPr>
        <w:t>Registripidaja töökorraldust tõhustab ka muudatus, millega antakse registripidajale õigus parandada õiguslikku tähendust mitteomavad kirjavead ja muud ilmsed eksimused registris ametiülesande korras.</w:t>
      </w:r>
      <w:r w:rsidR="00E622B3" w:rsidRPr="00752FC6">
        <w:rPr>
          <w:rFonts w:cs="Times New Roman"/>
          <w:szCs w:val="24"/>
        </w:rPr>
        <w:t xml:space="preserve"> Automatiseerimine vähendab käsitsi tehtavate toimingute vajadust äriregistri pidamisel (nt kandeavalduste/andmete sisestamine, kontrolltoimingud, teavitamine). See võimaldab riigil tegeleda keerukamate juhtumite menetlemisega. </w:t>
      </w:r>
    </w:p>
    <w:p w14:paraId="574B3368" w14:textId="6052891B" w:rsidR="00E622B3" w:rsidRPr="00752FC6" w:rsidRDefault="00E622B3" w:rsidP="00977E4A">
      <w:pPr>
        <w:spacing w:line="240" w:lineRule="auto"/>
        <w:jc w:val="both"/>
        <w:rPr>
          <w:rFonts w:cs="Times New Roman"/>
          <w:szCs w:val="24"/>
        </w:rPr>
      </w:pPr>
      <w:r w:rsidRPr="00752FC6">
        <w:rPr>
          <w:rFonts w:cs="Times New Roman"/>
          <w:szCs w:val="24"/>
        </w:rPr>
        <w:t>Lihtsamad toimingud</w:t>
      </w:r>
      <w:r w:rsidR="006A2153" w:rsidRPr="00752FC6">
        <w:rPr>
          <w:rFonts w:cs="Times New Roman"/>
          <w:szCs w:val="24"/>
        </w:rPr>
        <w:t xml:space="preserve">, </w:t>
      </w:r>
      <w:r w:rsidRPr="00752FC6">
        <w:rPr>
          <w:rFonts w:cs="Times New Roman"/>
          <w:szCs w:val="24"/>
        </w:rPr>
        <w:t>n</w:t>
      </w:r>
      <w:r w:rsidR="006A2153" w:rsidRPr="00752FC6">
        <w:rPr>
          <w:rFonts w:cs="Times New Roman"/>
          <w:szCs w:val="24"/>
        </w:rPr>
        <w:t>äi</w:t>
      </w:r>
      <w:r w:rsidRPr="00752FC6">
        <w:rPr>
          <w:rFonts w:cs="Times New Roman"/>
          <w:szCs w:val="24"/>
        </w:rPr>
        <w:t>t</w:t>
      </w:r>
      <w:r w:rsidR="006A2153" w:rsidRPr="00752FC6">
        <w:rPr>
          <w:rFonts w:cs="Times New Roman"/>
          <w:szCs w:val="24"/>
        </w:rPr>
        <w:t>eks</w:t>
      </w:r>
      <w:r w:rsidRPr="00752FC6">
        <w:rPr>
          <w:rFonts w:cs="Times New Roman"/>
          <w:szCs w:val="24"/>
        </w:rPr>
        <w:t xml:space="preserve"> aadressimuu</w:t>
      </w:r>
      <w:r w:rsidR="006A2153" w:rsidRPr="00752FC6">
        <w:rPr>
          <w:rFonts w:cs="Times New Roman"/>
          <w:szCs w:val="24"/>
        </w:rPr>
        <w:t>dat</w:t>
      </w:r>
      <w:r w:rsidRPr="00752FC6">
        <w:rPr>
          <w:rFonts w:cs="Times New Roman"/>
          <w:szCs w:val="24"/>
        </w:rPr>
        <w:t>us</w:t>
      </w:r>
      <w:r w:rsidR="00FD56EC" w:rsidRPr="00752FC6">
        <w:rPr>
          <w:rFonts w:cs="Times New Roman"/>
          <w:szCs w:val="24"/>
        </w:rPr>
        <w:t xml:space="preserve"> ja</w:t>
      </w:r>
      <w:r w:rsidRPr="00752FC6">
        <w:rPr>
          <w:rFonts w:cs="Times New Roman"/>
          <w:szCs w:val="24"/>
        </w:rPr>
        <w:t xml:space="preserve"> kontaktisiku lisamine</w:t>
      </w:r>
      <w:r w:rsidR="006A2153" w:rsidRPr="00752FC6">
        <w:rPr>
          <w:rFonts w:cs="Times New Roman"/>
          <w:szCs w:val="24"/>
        </w:rPr>
        <w:t xml:space="preserve"> </w:t>
      </w:r>
      <w:r w:rsidRPr="00752FC6">
        <w:rPr>
          <w:rFonts w:cs="Times New Roman"/>
          <w:szCs w:val="24"/>
        </w:rPr>
        <w:t xml:space="preserve">saaksid toimuda registri otsese sekkumiseta ning see kiirendab menetlust ja hoiab kokku riigi kulusid. </w:t>
      </w:r>
    </w:p>
    <w:p w14:paraId="20F04DB1" w14:textId="0C81ADF5" w:rsidR="00AB26D1" w:rsidRPr="00752FC6" w:rsidRDefault="00E622B3" w:rsidP="00977E4A">
      <w:pPr>
        <w:spacing w:line="240" w:lineRule="auto"/>
        <w:jc w:val="both"/>
        <w:rPr>
          <w:rFonts w:cs="Times New Roman"/>
          <w:szCs w:val="24"/>
        </w:rPr>
      </w:pPr>
      <w:r w:rsidRPr="00752FC6">
        <w:rPr>
          <w:rFonts w:cs="Times New Roman"/>
          <w:szCs w:val="24"/>
        </w:rPr>
        <w:t xml:space="preserve">Samas võib automatiseerimisega kaasneda riske. Kui kontroll väheneb, võib see ohustada registri usaldusväärsust ja andmete kvaliteeti. Kanded, mis tehakse ilma registripoolse kontrollita, võivad sisaldada vigu või luua võimalusi pahatahtlikeks tegevusteks. Äriregistri usaldusväärsuse </w:t>
      </w:r>
      <w:r w:rsidRPr="00752FC6">
        <w:rPr>
          <w:rFonts w:cs="Times New Roman"/>
          <w:szCs w:val="24"/>
        </w:rPr>
        <w:lastRenderedPageBreak/>
        <w:t>tagamiseks tuleb senisest enam kontrollida andmete õiguspärasust ning see võib suureneda vajadust tihendada registri kvaliteedikontrolli ja auditeerimist.</w:t>
      </w:r>
    </w:p>
    <w:p w14:paraId="385D57E4" w14:textId="0651E21F" w:rsidR="00FC3EB1" w:rsidRPr="00752FC6" w:rsidRDefault="00FC3EB1" w:rsidP="00977E4A">
      <w:pPr>
        <w:spacing w:line="240" w:lineRule="auto"/>
        <w:jc w:val="both"/>
        <w:rPr>
          <w:rFonts w:cs="Times New Roman"/>
          <w:szCs w:val="24"/>
        </w:rPr>
      </w:pPr>
      <w:r w:rsidRPr="00752FC6">
        <w:rPr>
          <w:rFonts w:cs="Times New Roman"/>
          <w:szCs w:val="24"/>
        </w:rPr>
        <w:t>Vähesel määral suureneb registripidaja töökoormus kavandatavate erakonnaseaduse muudatuste</w:t>
      </w:r>
      <w:r w:rsidR="009C3B88" w:rsidRPr="00752FC6">
        <w:rPr>
          <w:rFonts w:cs="Times New Roman"/>
          <w:szCs w:val="24"/>
        </w:rPr>
        <w:t xml:space="preserve"> tõttu</w:t>
      </w:r>
      <w:r w:rsidRPr="00752FC6">
        <w:rPr>
          <w:rFonts w:cs="Times New Roman"/>
          <w:szCs w:val="24"/>
        </w:rPr>
        <w:t xml:space="preserve">. Registripidajale lisandub kohustus kontrollida rahvastikuregistri põhjal, kas erakonna liikmete nimekirjas olevad isikud on täielikult teovõimelised. Samuti laiendatakse registripidaja kohustust teavitada isikut, kui tema liikmelisus erakonnas lõppes väljaastumisega või </w:t>
      </w:r>
      <w:r w:rsidR="0011747F" w:rsidRPr="00752FC6">
        <w:rPr>
          <w:rFonts w:cs="Times New Roman"/>
          <w:szCs w:val="24"/>
        </w:rPr>
        <w:t xml:space="preserve">puuduva </w:t>
      </w:r>
      <w:r w:rsidRPr="00752FC6">
        <w:rPr>
          <w:rFonts w:cs="Times New Roman"/>
          <w:szCs w:val="24"/>
        </w:rPr>
        <w:t xml:space="preserve">teovõime </w:t>
      </w:r>
      <w:r w:rsidR="0011747F" w:rsidRPr="00752FC6">
        <w:rPr>
          <w:rFonts w:cs="Times New Roman"/>
          <w:szCs w:val="24"/>
        </w:rPr>
        <w:t>tõttu</w:t>
      </w:r>
      <w:r w:rsidRPr="00752FC6">
        <w:rPr>
          <w:rFonts w:cs="Times New Roman"/>
          <w:szCs w:val="24"/>
        </w:rPr>
        <w:t xml:space="preserve">. </w:t>
      </w:r>
      <w:r w:rsidR="00604121" w:rsidRPr="00752FC6">
        <w:rPr>
          <w:rFonts w:cs="Times New Roman"/>
          <w:szCs w:val="24"/>
        </w:rPr>
        <w:t xml:space="preserve">Mõlemad toimingud on võimalik teostada täiel määral automatiseeritult. </w:t>
      </w:r>
      <w:r w:rsidRPr="00752FC6">
        <w:rPr>
          <w:rFonts w:cs="Times New Roman"/>
          <w:szCs w:val="24"/>
        </w:rPr>
        <w:t>2024. aastal lahkus erakondadest 3997 inimest. Uusi liitujaid oli 1767.</w:t>
      </w:r>
    </w:p>
    <w:p w14:paraId="0737ED3D" w14:textId="77777777" w:rsidR="00FC3EB1" w:rsidRPr="00752FC6" w:rsidRDefault="00FC3EB1" w:rsidP="00977E4A">
      <w:pPr>
        <w:pStyle w:val="Pealkiri2"/>
        <w:spacing w:before="0" w:after="160" w:line="240" w:lineRule="auto"/>
        <w:jc w:val="both"/>
        <w:rPr>
          <w:rFonts w:cs="Times New Roman"/>
          <w:szCs w:val="24"/>
        </w:rPr>
      </w:pPr>
      <w:bookmarkStart w:id="29" w:name="_Toc230882639"/>
      <w:r w:rsidRPr="00752FC6">
        <w:rPr>
          <w:rFonts w:cs="Times New Roman"/>
          <w:szCs w:val="24"/>
        </w:rPr>
        <w:t>6.4. Mõju kohtupidamisele</w:t>
      </w:r>
      <w:bookmarkEnd w:id="29"/>
    </w:p>
    <w:p w14:paraId="0794FBE1" w14:textId="7EFBFE2C" w:rsidR="00FC3EB1" w:rsidRPr="00752FC6" w:rsidRDefault="7C1549F4" w:rsidP="00977E4A">
      <w:pPr>
        <w:spacing w:line="240" w:lineRule="auto"/>
        <w:jc w:val="both"/>
        <w:rPr>
          <w:rFonts w:cs="Times New Roman"/>
        </w:rPr>
      </w:pPr>
      <w:r w:rsidRPr="00752FC6">
        <w:rPr>
          <w:rFonts w:cs="Times New Roman"/>
        </w:rPr>
        <w:t>Mit</w:t>
      </w:r>
      <w:r w:rsidR="1CC9B142" w:rsidRPr="00752FC6">
        <w:rPr>
          <w:rFonts w:cs="Times New Roman"/>
        </w:rPr>
        <w:t>u</w:t>
      </w:r>
      <w:r w:rsidRPr="00752FC6">
        <w:rPr>
          <w:rFonts w:cs="Times New Roman"/>
        </w:rPr>
        <w:t xml:space="preserve"> eelnõuga kavandatud muudatus</w:t>
      </w:r>
      <w:r w:rsidR="1CC9B142" w:rsidRPr="00752FC6">
        <w:rPr>
          <w:rFonts w:cs="Times New Roman"/>
        </w:rPr>
        <w:t>t</w:t>
      </w:r>
      <w:r w:rsidRPr="00752FC6">
        <w:rPr>
          <w:rFonts w:cs="Times New Roman"/>
        </w:rPr>
        <w:t xml:space="preserve"> on suunatud parema õigusselguse tagamisele ja võimalike vaidluste ennetamisele. Vaidlusi on põhjustanud näiteks osanike ja aktsionäride teabeõigus tütarettevõtjate tegevuse kohta, ning koosoleku kokkukutsumise õiguse üleminek juhatuselt kolmandatele isikutele. </w:t>
      </w:r>
    </w:p>
    <w:p w14:paraId="798F9B7C" w14:textId="6F22239E" w:rsidR="00FC3EB1" w:rsidRPr="00752FC6" w:rsidRDefault="00FC3EB1" w:rsidP="00977E4A">
      <w:pPr>
        <w:spacing w:line="240" w:lineRule="auto"/>
        <w:jc w:val="both"/>
        <w:rPr>
          <w:rFonts w:cs="Times New Roman"/>
          <w:szCs w:val="24"/>
        </w:rPr>
      </w:pPr>
      <w:r w:rsidRPr="00752FC6">
        <w:rPr>
          <w:rFonts w:cs="Times New Roman"/>
          <w:szCs w:val="24"/>
        </w:rPr>
        <w:t>Mõjutatud sihtrühma kuuluvad maakohtutes, ringkonnakohtutes ja Riigikohtus tsiviilasju lahendavad kohtunikud ja neid abistavad kohtuametnikud. Samuti menetlusosalised ja nende esindajad.</w:t>
      </w:r>
    </w:p>
    <w:p w14:paraId="154CDF75" w14:textId="77777777" w:rsidR="00FC3EB1" w:rsidRPr="00752FC6" w:rsidRDefault="00FC3EB1" w:rsidP="00977E4A">
      <w:pPr>
        <w:spacing w:line="240" w:lineRule="auto"/>
        <w:jc w:val="both"/>
        <w:rPr>
          <w:rFonts w:cs="Times New Roman"/>
          <w:szCs w:val="24"/>
        </w:rPr>
      </w:pPr>
      <w:r w:rsidRPr="00752FC6">
        <w:rPr>
          <w:rFonts w:cs="Times New Roman"/>
          <w:noProof/>
          <w:szCs w:val="24"/>
        </w:rPr>
        <w:drawing>
          <wp:inline distT="0" distB="0" distL="0" distR="0" wp14:anchorId="02331085" wp14:editId="7C0D80A0">
            <wp:extent cx="4752975" cy="2124075"/>
            <wp:effectExtent l="0" t="0" r="0" b="0"/>
            <wp:docPr id="1962184788" name="Diagramm 1">
              <a:extLst xmlns:a="http://schemas.openxmlformats.org/drawingml/2006/main">
                <a:ext uri="{FF2B5EF4-FFF2-40B4-BE49-F238E27FC236}">
                  <a16:creationId xmlns:a16="http://schemas.microsoft.com/office/drawing/2014/main" id="{70C1E33D-EBAA-C791-A87B-AC536DA4C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54546" w14:textId="44414E67" w:rsidR="00FC3EB1" w:rsidRPr="00752FC6" w:rsidRDefault="00FC3EB1" w:rsidP="00977E4A">
      <w:pPr>
        <w:spacing w:line="240" w:lineRule="auto"/>
        <w:jc w:val="both"/>
        <w:rPr>
          <w:rFonts w:cs="Times New Roman"/>
          <w:szCs w:val="24"/>
        </w:rPr>
      </w:pPr>
      <w:r w:rsidRPr="00752FC6">
        <w:rPr>
          <w:rFonts w:cs="Times New Roman"/>
          <w:b/>
          <w:bCs/>
          <w:szCs w:val="24"/>
        </w:rPr>
        <w:t>Joonis 4.</w:t>
      </w:r>
      <w:r w:rsidRPr="00752FC6">
        <w:rPr>
          <w:rFonts w:cs="Times New Roman"/>
          <w:szCs w:val="24"/>
        </w:rPr>
        <w:t xml:space="preserve"> Maakohtusse saabunud ühinguõiguse asjad aastatel 2015</w:t>
      </w:r>
      <w:r w:rsidR="00611FAF" w:rsidRPr="00752FC6">
        <w:rPr>
          <w:rFonts w:cs="Times New Roman"/>
          <w:szCs w:val="24"/>
        </w:rPr>
        <w:t>–</w:t>
      </w:r>
      <w:r w:rsidRPr="00752FC6">
        <w:rPr>
          <w:rFonts w:cs="Times New Roman"/>
          <w:szCs w:val="24"/>
        </w:rPr>
        <w:t>2024</w:t>
      </w:r>
    </w:p>
    <w:p w14:paraId="4DDF69FE" w14:textId="33B01DF9" w:rsidR="00FC3EB1" w:rsidRPr="00752FC6" w:rsidRDefault="00FC3EB1" w:rsidP="00977E4A">
      <w:pPr>
        <w:spacing w:line="240" w:lineRule="auto"/>
        <w:jc w:val="both"/>
        <w:rPr>
          <w:rFonts w:cs="Times New Roman"/>
          <w:szCs w:val="24"/>
        </w:rPr>
      </w:pPr>
      <w:r w:rsidRPr="00752FC6">
        <w:rPr>
          <w:rFonts w:cs="Times New Roman"/>
          <w:szCs w:val="24"/>
        </w:rPr>
        <w:t>Ühinguõigust puudutavad vaidlused moodustavad umbes 5% maakohtutesse saabunud tsiviilasjadest – 2024. aastal saabus maakohtutesse 35 267 tsiviilasja, millest 1664 olid ühinguõigus</w:t>
      </w:r>
      <w:r w:rsidR="00611FAF" w:rsidRPr="00752FC6">
        <w:rPr>
          <w:rFonts w:cs="Times New Roman"/>
          <w:szCs w:val="24"/>
        </w:rPr>
        <w:t xml:space="preserve">e </w:t>
      </w:r>
      <w:r w:rsidRPr="00752FC6">
        <w:rPr>
          <w:rFonts w:cs="Times New Roman"/>
          <w:szCs w:val="24"/>
        </w:rPr>
        <w:t>asjad. Vaidlusi, mis puudutasid KÜ juhtorgani otsuse vaidlustamist</w:t>
      </w:r>
      <w:r w:rsidR="00611FAF" w:rsidRPr="00752FC6">
        <w:rPr>
          <w:rFonts w:cs="Times New Roman"/>
          <w:szCs w:val="24"/>
        </w:rPr>
        <w:t>,</w:t>
      </w:r>
      <w:r w:rsidRPr="00752FC6">
        <w:rPr>
          <w:rFonts w:cs="Times New Roman"/>
          <w:szCs w:val="24"/>
        </w:rPr>
        <w:t xml:space="preserve"> oli 130 ning muude ühingute organite otsuste vaidlustamisi 62. Äriregistrit puudutas 208 ning mittetulundusühingute ja sihtasutuste registrit viis vaidlust (joonis 5).</w:t>
      </w:r>
    </w:p>
    <w:p w14:paraId="0EF20DC4" w14:textId="77777777" w:rsidR="00FC3EB1" w:rsidRPr="00752FC6" w:rsidRDefault="00FC3EB1" w:rsidP="00977E4A">
      <w:pPr>
        <w:spacing w:line="240" w:lineRule="auto"/>
        <w:jc w:val="both"/>
        <w:rPr>
          <w:rFonts w:cs="Times New Roman"/>
          <w:szCs w:val="24"/>
        </w:rPr>
      </w:pPr>
    </w:p>
    <w:p w14:paraId="7706DF88" w14:textId="77777777" w:rsidR="00FC3EB1" w:rsidRPr="00752FC6" w:rsidRDefault="00FC3EB1" w:rsidP="00977E4A">
      <w:pPr>
        <w:spacing w:line="240" w:lineRule="auto"/>
        <w:jc w:val="both"/>
        <w:rPr>
          <w:rFonts w:cs="Times New Roman"/>
          <w:szCs w:val="24"/>
        </w:rPr>
      </w:pPr>
      <w:r w:rsidRPr="00752FC6">
        <w:rPr>
          <w:rFonts w:cs="Times New Roman"/>
          <w:noProof/>
          <w:szCs w:val="24"/>
        </w:rPr>
        <w:lastRenderedPageBreak/>
        <w:drawing>
          <wp:inline distT="0" distB="0" distL="0" distR="0" wp14:anchorId="2D0C70D1" wp14:editId="3E454E7C">
            <wp:extent cx="4648200" cy="2803783"/>
            <wp:effectExtent l="0" t="0" r="0" b="0"/>
            <wp:docPr id="1756002308" name="Pilt 5" descr="Pilt, millel on kujutatud tekst, kuvatõmmis, ring,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02308" name="Pilt 5" descr="Pilt, millel on kujutatud tekst, kuvatõmmis, ring, Font&#10;&#10;Tehisintellekti genereeritud sisu võib olla ebatõ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8930" cy="2810256"/>
                    </a:xfrm>
                    <a:prstGeom prst="rect">
                      <a:avLst/>
                    </a:prstGeom>
                    <a:noFill/>
                  </pic:spPr>
                </pic:pic>
              </a:graphicData>
            </a:graphic>
          </wp:inline>
        </w:drawing>
      </w:r>
    </w:p>
    <w:p w14:paraId="5DBA619C" w14:textId="4822EEE2" w:rsidR="00FC3EB1" w:rsidRPr="00752FC6" w:rsidRDefault="00FC3EB1" w:rsidP="00977E4A">
      <w:pPr>
        <w:spacing w:line="240" w:lineRule="auto"/>
        <w:jc w:val="both"/>
        <w:rPr>
          <w:rFonts w:cs="Times New Roman"/>
          <w:szCs w:val="24"/>
        </w:rPr>
      </w:pPr>
      <w:r w:rsidRPr="00752FC6">
        <w:rPr>
          <w:rFonts w:cs="Times New Roman"/>
          <w:b/>
          <w:bCs/>
          <w:szCs w:val="24"/>
        </w:rPr>
        <w:t>Joonis 5.</w:t>
      </w:r>
      <w:r w:rsidRPr="00752FC6">
        <w:rPr>
          <w:rFonts w:cs="Times New Roman"/>
          <w:szCs w:val="24"/>
        </w:rPr>
        <w:t xml:space="preserve"> 2024. aastal maakohtutesse saabunud ühinguõiguse asjad kategooriate </w:t>
      </w:r>
      <w:r w:rsidR="00611FAF" w:rsidRPr="00752FC6">
        <w:rPr>
          <w:rFonts w:cs="Times New Roman"/>
          <w:szCs w:val="24"/>
        </w:rPr>
        <w:t>kaupa.</w:t>
      </w:r>
    </w:p>
    <w:p w14:paraId="523F8B97" w14:textId="683FD630" w:rsidR="00FC3EB1" w:rsidRPr="00752FC6" w:rsidRDefault="00FC3EB1" w:rsidP="00977E4A">
      <w:pPr>
        <w:spacing w:line="240" w:lineRule="auto"/>
        <w:jc w:val="both"/>
        <w:rPr>
          <w:rFonts w:cs="Times New Roman"/>
          <w:szCs w:val="24"/>
        </w:rPr>
      </w:pPr>
      <w:r w:rsidRPr="00752FC6">
        <w:rPr>
          <w:rFonts w:cs="Times New Roman"/>
          <w:szCs w:val="24"/>
        </w:rPr>
        <w:t>Kavandatud muudatuste mõju kohtutele on kaudne. Kuigi võib eeldada, et kohtuvaidluste hulk mõnevõrra väheneb, on keeruline prognoosida, kas ja kuidas see kohtunike töökoormust mõjutab.</w:t>
      </w:r>
    </w:p>
    <w:p w14:paraId="7058F46D" w14:textId="77777777" w:rsidR="00FC3EB1" w:rsidRPr="00752FC6" w:rsidRDefault="00FC3EB1" w:rsidP="00977E4A">
      <w:pPr>
        <w:pStyle w:val="Pealkiri2"/>
        <w:spacing w:before="0" w:after="160" w:line="240" w:lineRule="auto"/>
        <w:jc w:val="both"/>
        <w:rPr>
          <w:rFonts w:cs="Times New Roman"/>
          <w:szCs w:val="24"/>
        </w:rPr>
      </w:pPr>
      <w:bookmarkStart w:id="30" w:name="_Toc230882640"/>
      <w:r w:rsidRPr="00752FC6">
        <w:rPr>
          <w:rFonts w:cs="Times New Roman"/>
          <w:szCs w:val="24"/>
        </w:rPr>
        <w:t>6.5. Mõju riigiasutustele – Sotsiaalkindlustusamet ja Tööinspektsioon</w:t>
      </w:r>
      <w:bookmarkEnd w:id="30"/>
    </w:p>
    <w:p w14:paraId="1FA5DF94" w14:textId="129E4371" w:rsidR="00FC3EB1" w:rsidRPr="00752FC6" w:rsidRDefault="00FC3EB1" w:rsidP="00977E4A">
      <w:pPr>
        <w:spacing w:line="240" w:lineRule="auto"/>
        <w:jc w:val="both"/>
        <w:rPr>
          <w:rFonts w:cs="Times New Roman"/>
          <w:szCs w:val="24"/>
        </w:rPr>
      </w:pPr>
      <w:r w:rsidRPr="00752FC6">
        <w:rPr>
          <w:rFonts w:cs="Times New Roman"/>
          <w:szCs w:val="24"/>
        </w:rPr>
        <w:t>Sotsiaalkindlustusametit ja Tööinspektsiooni puudutab muudatus, mille kohaselt tuleb ühingu lõpetamisel ühingu tegevuse käigus tekkinud dokumendid, mille kohustuslik säilitustähtaeg on pikem kui 10 aastat, anda olenevalt dokumendi sisust üle kas Sotsiaalkindlustusametile või Tööinspektsioonile. Kehtiva õiguse kohaselt antakse dokumendid hoiule likvideerijale, arhiivipidajale või muule usaldusväärsele isikule, olenemata dokumentide säilitustähtaja pikkusest.</w:t>
      </w:r>
    </w:p>
    <w:p w14:paraId="397EEC7C" w14:textId="0931B46F" w:rsidR="00FC3EB1" w:rsidRPr="00752FC6" w:rsidRDefault="00FC3EB1" w:rsidP="00977E4A">
      <w:pPr>
        <w:spacing w:line="240" w:lineRule="auto"/>
        <w:jc w:val="both"/>
        <w:rPr>
          <w:rFonts w:cs="Times New Roman"/>
          <w:szCs w:val="24"/>
        </w:rPr>
      </w:pPr>
      <w:r w:rsidRPr="00752FC6">
        <w:rPr>
          <w:rFonts w:cs="Times New Roman"/>
          <w:szCs w:val="24"/>
        </w:rPr>
        <w:t>Eelnõu kohaselt antakse edaspidi Sotsiaalkindlustusametile säilitamiseks</w:t>
      </w:r>
      <w:r w:rsidR="00910855" w:rsidRPr="00752FC6">
        <w:rPr>
          <w:rFonts w:cs="Times New Roman"/>
          <w:szCs w:val="24"/>
        </w:rPr>
        <w:t xml:space="preserve"> </w:t>
      </w:r>
      <w:r w:rsidRPr="00752FC6">
        <w:rPr>
          <w:rFonts w:cs="Times New Roman"/>
          <w:szCs w:val="24"/>
        </w:rPr>
        <w:t>järgmised dokumendid:</w:t>
      </w:r>
    </w:p>
    <w:p w14:paraId="554321F8" w14:textId="77777777" w:rsidR="00FC3EB1" w:rsidRPr="00752FC6" w:rsidRDefault="00FC3EB1" w:rsidP="00977E4A">
      <w:pPr>
        <w:numPr>
          <w:ilvl w:val="0"/>
          <w:numId w:val="9"/>
        </w:numPr>
        <w:tabs>
          <w:tab w:val="clear" w:pos="720"/>
          <w:tab w:val="num" w:pos="426"/>
        </w:tabs>
        <w:spacing w:line="240" w:lineRule="auto"/>
        <w:ind w:left="1134" w:hanging="283"/>
        <w:contextualSpacing/>
        <w:jc w:val="both"/>
        <w:rPr>
          <w:rFonts w:cs="Times New Roman"/>
          <w:szCs w:val="24"/>
        </w:rPr>
      </w:pPr>
      <w:r w:rsidRPr="00752FC6">
        <w:rPr>
          <w:rFonts w:cs="Times New Roman"/>
          <w:szCs w:val="24"/>
        </w:rPr>
        <w:t>tööraamatud;</w:t>
      </w:r>
    </w:p>
    <w:p w14:paraId="0B7B0788" w14:textId="77777777" w:rsidR="00FC3EB1" w:rsidRPr="00752FC6" w:rsidRDefault="00FC3EB1" w:rsidP="00977E4A">
      <w:pPr>
        <w:numPr>
          <w:ilvl w:val="0"/>
          <w:numId w:val="9"/>
        </w:numPr>
        <w:tabs>
          <w:tab w:val="clear" w:pos="720"/>
          <w:tab w:val="num" w:pos="426"/>
        </w:tabs>
        <w:spacing w:line="240" w:lineRule="auto"/>
        <w:ind w:left="1134" w:hanging="283"/>
        <w:contextualSpacing/>
        <w:jc w:val="both"/>
        <w:rPr>
          <w:rFonts w:cs="Times New Roman"/>
          <w:szCs w:val="24"/>
        </w:rPr>
      </w:pPr>
      <w:r w:rsidRPr="00752FC6">
        <w:rPr>
          <w:rFonts w:cs="Times New Roman"/>
          <w:szCs w:val="24"/>
        </w:rPr>
        <w:t>kuni 1992. aastani loodud isikukaardid;</w:t>
      </w:r>
    </w:p>
    <w:p w14:paraId="09DC971E" w14:textId="77777777" w:rsidR="00FC3EB1" w:rsidRPr="00752FC6" w:rsidRDefault="00FC3EB1" w:rsidP="00977E4A">
      <w:pPr>
        <w:numPr>
          <w:ilvl w:val="0"/>
          <w:numId w:val="9"/>
        </w:numPr>
        <w:tabs>
          <w:tab w:val="clear" w:pos="720"/>
          <w:tab w:val="num" w:pos="426"/>
        </w:tabs>
        <w:spacing w:line="240" w:lineRule="auto"/>
        <w:ind w:left="1135" w:hanging="284"/>
        <w:jc w:val="both"/>
        <w:rPr>
          <w:rFonts w:cs="Times New Roman"/>
          <w:szCs w:val="24"/>
        </w:rPr>
      </w:pPr>
      <w:r w:rsidRPr="00752FC6">
        <w:rPr>
          <w:rFonts w:cs="Times New Roman"/>
          <w:szCs w:val="24"/>
        </w:rPr>
        <w:t>kuni 01.07.2009 sõlmitud töölepingud.</w:t>
      </w:r>
    </w:p>
    <w:p w14:paraId="6E9E21E7" w14:textId="77777777" w:rsidR="00FC3EB1" w:rsidRPr="00752FC6" w:rsidRDefault="00FC3EB1" w:rsidP="00977E4A">
      <w:pPr>
        <w:spacing w:line="240" w:lineRule="auto"/>
        <w:jc w:val="both"/>
        <w:rPr>
          <w:rFonts w:cs="Times New Roman"/>
          <w:szCs w:val="24"/>
        </w:rPr>
      </w:pPr>
      <w:r w:rsidRPr="00752FC6">
        <w:rPr>
          <w:rFonts w:cs="Times New Roman"/>
          <w:szCs w:val="24"/>
        </w:rPr>
        <w:t>Tööinspektsioonile antakse üle järgmised dokumendid:</w:t>
      </w:r>
    </w:p>
    <w:p w14:paraId="43878A1D" w14:textId="77777777" w:rsidR="00FC3EB1" w:rsidRPr="00752FC6" w:rsidRDefault="00FC3EB1" w:rsidP="00977E4A">
      <w:pPr>
        <w:pStyle w:val="Loendilik"/>
        <w:numPr>
          <w:ilvl w:val="1"/>
          <w:numId w:val="10"/>
        </w:numPr>
        <w:spacing w:line="240" w:lineRule="auto"/>
        <w:ind w:left="1134" w:hanging="283"/>
        <w:jc w:val="both"/>
        <w:rPr>
          <w:rFonts w:ascii="Times New Roman" w:hAnsi="Times New Roman" w:cs="Times New Roman"/>
        </w:rPr>
      </w:pPr>
      <w:r w:rsidRPr="00752FC6">
        <w:rPr>
          <w:rFonts w:ascii="Times New Roman" w:hAnsi="Times New Roman" w:cs="Times New Roman"/>
        </w:rPr>
        <w:t>teenusepakkuja poolt säilitatavad töötervishoiuandmed;</w:t>
      </w:r>
    </w:p>
    <w:p w14:paraId="41CA434A" w14:textId="77777777" w:rsidR="00FC3EB1" w:rsidRPr="00752FC6" w:rsidRDefault="00FC3EB1" w:rsidP="00977E4A">
      <w:pPr>
        <w:pStyle w:val="Loendilik"/>
        <w:numPr>
          <w:ilvl w:val="1"/>
          <w:numId w:val="10"/>
        </w:numPr>
        <w:spacing w:line="240" w:lineRule="auto"/>
        <w:ind w:left="1134" w:hanging="283"/>
        <w:jc w:val="both"/>
        <w:rPr>
          <w:rFonts w:ascii="Times New Roman" w:hAnsi="Times New Roman" w:cs="Times New Roman"/>
        </w:rPr>
      </w:pPr>
      <w:r w:rsidRPr="00752FC6">
        <w:rPr>
          <w:rFonts w:ascii="Times New Roman" w:hAnsi="Times New Roman" w:cs="Times New Roman"/>
        </w:rPr>
        <w:t>varem kui 01.03.2021 koostatud või töökeskkonna andmekogusse kandmata töökeskkonna riskianalüüsid;</w:t>
      </w:r>
    </w:p>
    <w:p w14:paraId="07845609" w14:textId="77777777" w:rsidR="00FC3EB1" w:rsidRPr="00752FC6" w:rsidRDefault="00FC3EB1" w:rsidP="00977E4A">
      <w:pPr>
        <w:pStyle w:val="Loendilik"/>
        <w:numPr>
          <w:ilvl w:val="1"/>
          <w:numId w:val="10"/>
        </w:numPr>
        <w:spacing w:line="240" w:lineRule="auto"/>
        <w:ind w:left="1134" w:hanging="283"/>
        <w:jc w:val="both"/>
        <w:rPr>
          <w:rFonts w:ascii="Times New Roman" w:hAnsi="Times New Roman" w:cs="Times New Roman"/>
        </w:rPr>
      </w:pPr>
      <w:r w:rsidRPr="00752FC6">
        <w:rPr>
          <w:rFonts w:ascii="Times New Roman" w:hAnsi="Times New Roman" w:cs="Times New Roman"/>
        </w:rPr>
        <w:t>tööõnnetuste ja kutsehaigestumuse uurimise andmed.</w:t>
      </w:r>
    </w:p>
    <w:p w14:paraId="7AE55D2D" w14:textId="445DEF34" w:rsidR="00FC3EB1" w:rsidRPr="00752FC6" w:rsidRDefault="00FC3EB1" w:rsidP="00977E4A">
      <w:pPr>
        <w:spacing w:line="240" w:lineRule="auto"/>
        <w:jc w:val="both"/>
        <w:rPr>
          <w:rFonts w:cs="Times New Roman"/>
          <w:szCs w:val="24"/>
        </w:rPr>
      </w:pPr>
      <w:r w:rsidRPr="00752FC6">
        <w:rPr>
          <w:rFonts w:cs="Times New Roman"/>
          <w:szCs w:val="24"/>
        </w:rPr>
        <w:t>Muudatuse tulemusena väheneb dokumen</w:t>
      </w:r>
      <w:r w:rsidR="00F54465" w:rsidRPr="00752FC6">
        <w:rPr>
          <w:rFonts w:cs="Times New Roman"/>
          <w:szCs w:val="24"/>
        </w:rPr>
        <w:t>tide</w:t>
      </w:r>
      <w:r w:rsidRPr="00752FC6">
        <w:rPr>
          <w:rFonts w:cs="Times New Roman"/>
          <w:szCs w:val="24"/>
        </w:rPr>
        <w:t xml:space="preserve"> hoidjate halduskoormus ning paremini on tagatud pikaajalise säilitustähtajaga dokumentide säilimine ja kättesaadavus. Paratamatult tähendab muudatus koormuse ja kulude suurenemist Sotsiaalkindlustusametile ja Tööinspektsioonile.</w:t>
      </w:r>
    </w:p>
    <w:p w14:paraId="415EFC29" w14:textId="6D7A56DF" w:rsidR="00D21F36" w:rsidRPr="00752FC6" w:rsidRDefault="00E65CE3" w:rsidP="00977E4A">
      <w:pPr>
        <w:spacing w:line="240" w:lineRule="auto"/>
        <w:jc w:val="both"/>
        <w:rPr>
          <w:rFonts w:cs="Times New Roman"/>
          <w:szCs w:val="24"/>
        </w:rPr>
      </w:pPr>
      <w:r w:rsidRPr="00752FC6">
        <w:rPr>
          <w:rFonts w:cs="Times New Roman"/>
          <w:szCs w:val="24"/>
        </w:rPr>
        <w:t>D</w:t>
      </w:r>
      <w:r w:rsidR="008A6D47" w:rsidRPr="00752FC6">
        <w:rPr>
          <w:rFonts w:cs="Times New Roman"/>
          <w:szCs w:val="24"/>
        </w:rPr>
        <w:t xml:space="preserve">okumentide </w:t>
      </w:r>
      <w:r w:rsidR="00BD47DF" w:rsidRPr="00752FC6">
        <w:rPr>
          <w:rFonts w:cs="Times New Roman"/>
          <w:szCs w:val="24"/>
        </w:rPr>
        <w:t>üleandmi</w:t>
      </w:r>
      <w:r w:rsidR="00611FAF" w:rsidRPr="00752FC6">
        <w:rPr>
          <w:rFonts w:cs="Times New Roman"/>
          <w:szCs w:val="24"/>
        </w:rPr>
        <w:t>n</w:t>
      </w:r>
      <w:r w:rsidR="00BD47DF" w:rsidRPr="00752FC6">
        <w:rPr>
          <w:rFonts w:cs="Times New Roman"/>
          <w:szCs w:val="24"/>
        </w:rPr>
        <w:t xml:space="preserve">e </w:t>
      </w:r>
      <w:r w:rsidR="00170EE8" w:rsidRPr="00752FC6">
        <w:rPr>
          <w:rFonts w:cs="Times New Roman"/>
          <w:szCs w:val="24"/>
        </w:rPr>
        <w:t>eeldab mõlema</w:t>
      </w:r>
      <w:r w:rsidR="00611FAF" w:rsidRPr="00752FC6">
        <w:rPr>
          <w:rFonts w:cs="Times New Roman"/>
          <w:szCs w:val="24"/>
        </w:rPr>
        <w:t>s</w:t>
      </w:r>
      <w:r w:rsidR="00170EE8" w:rsidRPr="00752FC6">
        <w:rPr>
          <w:rFonts w:cs="Times New Roman"/>
          <w:szCs w:val="24"/>
        </w:rPr>
        <w:t xml:space="preserve"> asutuse</w:t>
      </w:r>
      <w:r w:rsidR="00611FAF" w:rsidRPr="00752FC6">
        <w:rPr>
          <w:rFonts w:cs="Times New Roman"/>
          <w:szCs w:val="24"/>
        </w:rPr>
        <w:t>s</w:t>
      </w:r>
      <w:r w:rsidR="00170EE8" w:rsidRPr="00752FC6">
        <w:rPr>
          <w:rFonts w:cs="Times New Roman"/>
          <w:szCs w:val="24"/>
        </w:rPr>
        <w:t xml:space="preserve"> infotehnoloogilisi arendusi </w:t>
      </w:r>
      <w:r w:rsidR="00130C73" w:rsidRPr="00752FC6">
        <w:rPr>
          <w:rFonts w:cs="Times New Roman"/>
          <w:szCs w:val="24"/>
        </w:rPr>
        <w:t xml:space="preserve">ja tööprotsesside ülevaatamist. </w:t>
      </w:r>
      <w:r w:rsidR="009E0895" w:rsidRPr="00752FC6">
        <w:rPr>
          <w:rFonts w:cs="Times New Roman"/>
          <w:szCs w:val="24"/>
        </w:rPr>
        <w:t>A</w:t>
      </w:r>
      <w:r w:rsidR="004B3D8C" w:rsidRPr="00752FC6">
        <w:rPr>
          <w:rFonts w:cs="Times New Roman"/>
          <w:szCs w:val="24"/>
        </w:rPr>
        <w:t>rvestades</w:t>
      </w:r>
      <w:r w:rsidR="009E0895" w:rsidRPr="00752FC6">
        <w:rPr>
          <w:rFonts w:cs="Times New Roman"/>
          <w:szCs w:val="24"/>
        </w:rPr>
        <w:t>, et</w:t>
      </w:r>
      <w:r w:rsidR="004B3D8C" w:rsidRPr="00752FC6">
        <w:rPr>
          <w:rFonts w:cs="Times New Roman"/>
          <w:szCs w:val="24"/>
        </w:rPr>
        <w:t xml:space="preserve"> </w:t>
      </w:r>
      <w:r w:rsidR="00712A11" w:rsidRPr="00752FC6">
        <w:rPr>
          <w:rFonts w:cs="Times New Roman"/>
          <w:szCs w:val="24"/>
        </w:rPr>
        <w:t xml:space="preserve">Sotsiaalkindlustusametile üleantavad dokumendid on loodud enne </w:t>
      </w:r>
      <w:r w:rsidR="00D1598D" w:rsidRPr="00752FC6">
        <w:rPr>
          <w:rFonts w:cs="Times New Roman"/>
          <w:szCs w:val="24"/>
        </w:rPr>
        <w:t>200</w:t>
      </w:r>
      <w:r w:rsidR="00712A11" w:rsidRPr="00752FC6">
        <w:rPr>
          <w:rFonts w:cs="Times New Roman"/>
          <w:szCs w:val="24"/>
        </w:rPr>
        <w:t>9</w:t>
      </w:r>
      <w:r w:rsidR="00D1598D" w:rsidRPr="00752FC6">
        <w:rPr>
          <w:rFonts w:cs="Times New Roman"/>
          <w:szCs w:val="24"/>
        </w:rPr>
        <w:t>. aastat, võib eeldada, et</w:t>
      </w:r>
      <w:r w:rsidR="00712A11" w:rsidRPr="00752FC6">
        <w:rPr>
          <w:rFonts w:cs="Times New Roman"/>
          <w:szCs w:val="24"/>
        </w:rPr>
        <w:t xml:space="preserve"> </w:t>
      </w:r>
      <w:r w:rsidR="004B3D8C" w:rsidRPr="00752FC6">
        <w:rPr>
          <w:rFonts w:cs="Times New Roman"/>
          <w:szCs w:val="24"/>
        </w:rPr>
        <w:t xml:space="preserve">nende dokumentide </w:t>
      </w:r>
      <w:r w:rsidR="00D1598D" w:rsidRPr="00752FC6">
        <w:rPr>
          <w:rFonts w:cs="Times New Roman"/>
          <w:szCs w:val="24"/>
        </w:rPr>
        <w:t>hulk on pigem vähene. S</w:t>
      </w:r>
      <w:r w:rsidR="003349FA" w:rsidRPr="00752FC6">
        <w:rPr>
          <w:rFonts w:cs="Times New Roman"/>
          <w:szCs w:val="24"/>
        </w:rPr>
        <w:t xml:space="preserve">amas on </w:t>
      </w:r>
      <w:r w:rsidR="00523E81" w:rsidRPr="00752FC6">
        <w:rPr>
          <w:rFonts w:cs="Times New Roman"/>
          <w:szCs w:val="24"/>
        </w:rPr>
        <w:t xml:space="preserve">suuresti </w:t>
      </w:r>
      <w:r w:rsidR="00616931" w:rsidRPr="00752FC6">
        <w:rPr>
          <w:rFonts w:cs="Times New Roman"/>
          <w:szCs w:val="24"/>
        </w:rPr>
        <w:t xml:space="preserve">tegemist </w:t>
      </w:r>
      <w:r w:rsidR="00B0192C" w:rsidRPr="00752FC6">
        <w:rPr>
          <w:rFonts w:cs="Times New Roman"/>
          <w:szCs w:val="24"/>
        </w:rPr>
        <w:t xml:space="preserve">paberkandjal dokumentidega, mis võib tuua kaasa vajaduse </w:t>
      </w:r>
      <w:r w:rsidR="003349FA" w:rsidRPr="00752FC6">
        <w:rPr>
          <w:rFonts w:cs="Times New Roman"/>
          <w:szCs w:val="24"/>
        </w:rPr>
        <w:t>Sotsiaalkindlustusameti</w:t>
      </w:r>
      <w:r w:rsidR="00B0192C" w:rsidRPr="00752FC6">
        <w:rPr>
          <w:rFonts w:cs="Times New Roman"/>
          <w:szCs w:val="24"/>
        </w:rPr>
        <w:t xml:space="preserve">le </w:t>
      </w:r>
      <w:r w:rsidR="00611FAF" w:rsidRPr="00752FC6">
        <w:rPr>
          <w:rFonts w:cs="Times New Roman"/>
          <w:szCs w:val="24"/>
        </w:rPr>
        <w:t>uue</w:t>
      </w:r>
      <w:r w:rsidR="003349FA" w:rsidRPr="00752FC6">
        <w:rPr>
          <w:rFonts w:cs="Times New Roman"/>
          <w:szCs w:val="24"/>
        </w:rPr>
        <w:t xml:space="preserve"> </w:t>
      </w:r>
      <w:r w:rsidR="00471B3E" w:rsidRPr="00752FC6">
        <w:rPr>
          <w:rFonts w:cs="Times New Roman"/>
          <w:szCs w:val="24"/>
        </w:rPr>
        <w:t>arhiivi</w:t>
      </w:r>
      <w:r w:rsidR="00523E81" w:rsidRPr="00752FC6">
        <w:rPr>
          <w:rFonts w:cs="Times New Roman"/>
          <w:szCs w:val="24"/>
        </w:rPr>
        <w:t xml:space="preserve">hoidla loomise järele. </w:t>
      </w:r>
      <w:r w:rsidR="00222969" w:rsidRPr="00752FC6">
        <w:rPr>
          <w:rFonts w:cs="Times New Roman"/>
          <w:szCs w:val="24"/>
        </w:rPr>
        <w:t xml:space="preserve">Tööinspektsioonile üle antavate dokumentide hulk on </w:t>
      </w:r>
      <w:r w:rsidR="007D0291" w:rsidRPr="00752FC6">
        <w:rPr>
          <w:rFonts w:cs="Times New Roman"/>
          <w:szCs w:val="24"/>
        </w:rPr>
        <w:t xml:space="preserve">tõenäoliselt </w:t>
      </w:r>
      <w:r w:rsidR="007D0291" w:rsidRPr="00752FC6">
        <w:rPr>
          <w:rFonts w:cs="Times New Roman"/>
          <w:szCs w:val="24"/>
        </w:rPr>
        <w:lastRenderedPageBreak/>
        <w:t xml:space="preserve">suurem, kuid kuna tegemist on </w:t>
      </w:r>
      <w:r w:rsidR="00F63E37" w:rsidRPr="00752FC6">
        <w:rPr>
          <w:rFonts w:cs="Times New Roman"/>
          <w:szCs w:val="24"/>
        </w:rPr>
        <w:t>hilisemate dokumentidega, võib eeldada, et suurem osa neist on digitaalsel kujul.</w:t>
      </w:r>
    </w:p>
    <w:p w14:paraId="52279886" w14:textId="2E746464" w:rsidR="00471B3E" w:rsidRPr="00752FC6" w:rsidRDefault="00471B3E" w:rsidP="00977E4A">
      <w:pPr>
        <w:spacing w:line="240" w:lineRule="auto"/>
        <w:jc w:val="both"/>
        <w:rPr>
          <w:rFonts w:cs="Times New Roman"/>
          <w:szCs w:val="24"/>
        </w:rPr>
      </w:pPr>
      <w:r w:rsidRPr="00752FC6">
        <w:rPr>
          <w:rFonts w:cs="Times New Roman"/>
          <w:szCs w:val="24"/>
        </w:rPr>
        <w:t xml:space="preserve">Lisaks infotehnoloogilistele arendustele ja võimalikule uuele arhiivihoidlale toob muudatus kaasa ka </w:t>
      </w:r>
      <w:r w:rsidR="00601DFF" w:rsidRPr="00752FC6">
        <w:rPr>
          <w:rFonts w:cs="Times New Roman"/>
          <w:szCs w:val="24"/>
        </w:rPr>
        <w:t xml:space="preserve">vajaduse </w:t>
      </w:r>
      <w:r w:rsidR="00B36129" w:rsidRPr="00752FC6">
        <w:rPr>
          <w:rFonts w:cs="Times New Roman"/>
          <w:szCs w:val="24"/>
        </w:rPr>
        <w:t>kustutatud</w:t>
      </w:r>
      <w:r w:rsidR="00601DFF" w:rsidRPr="00752FC6">
        <w:rPr>
          <w:rFonts w:cs="Times New Roman"/>
          <w:szCs w:val="24"/>
        </w:rPr>
        <w:t xml:space="preserve"> ühingute dokumentide hoidjate </w:t>
      </w:r>
      <w:r w:rsidR="00D513DB" w:rsidRPr="00752FC6">
        <w:rPr>
          <w:rFonts w:cs="Times New Roman"/>
          <w:szCs w:val="24"/>
        </w:rPr>
        <w:t xml:space="preserve">nõustamise järele. </w:t>
      </w:r>
      <w:r w:rsidR="00C24633" w:rsidRPr="00752FC6">
        <w:rPr>
          <w:rFonts w:cs="Times New Roman"/>
          <w:szCs w:val="24"/>
        </w:rPr>
        <w:t>Kokkuvõtvalt võib muudatus tuua kaasa 1-</w:t>
      </w:r>
      <w:r w:rsidR="007621B9" w:rsidRPr="00752FC6">
        <w:rPr>
          <w:rFonts w:cs="Times New Roman"/>
          <w:szCs w:val="24"/>
        </w:rPr>
        <w:t xml:space="preserve">2 </w:t>
      </w:r>
      <w:r w:rsidR="00C24633" w:rsidRPr="00752FC6">
        <w:rPr>
          <w:rFonts w:cs="Times New Roman"/>
          <w:szCs w:val="24"/>
        </w:rPr>
        <w:t xml:space="preserve">teenistuskoha loomise </w:t>
      </w:r>
      <w:r w:rsidR="00734ED2" w:rsidRPr="00752FC6">
        <w:rPr>
          <w:rFonts w:cs="Times New Roman"/>
          <w:szCs w:val="24"/>
        </w:rPr>
        <w:t>mõlemas asutus</w:t>
      </w:r>
      <w:r w:rsidR="002F225B" w:rsidRPr="00752FC6">
        <w:rPr>
          <w:rFonts w:cs="Times New Roman"/>
          <w:szCs w:val="24"/>
        </w:rPr>
        <w:t>es</w:t>
      </w:r>
      <w:r w:rsidR="00734ED2" w:rsidRPr="00752FC6">
        <w:rPr>
          <w:rFonts w:cs="Times New Roman"/>
          <w:szCs w:val="24"/>
        </w:rPr>
        <w:t>.</w:t>
      </w:r>
    </w:p>
    <w:p w14:paraId="133600F2" w14:textId="61985061" w:rsidR="00FC3EB1" w:rsidRPr="00752FC6" w:rsidRDefault="00FC3EB1" w:rsidP="00977E4A">
      <w:pPr>
        <w:pStyle w:val="Pealkiri2"/>
        <w:spacing w:before="0" w:after="160" w:line="240" w:lineRule="auto"/>
        <w:jc w:val="both"/>
        <w:rPr>
          <w:rFonts w:cs="Times New Roman"/>
          <w:szCs w:val="24"/>
        </w:rPr>
      </w:pPr>
      <w:bookmarkStart w:id="31" w:name="_Toc230882641"/>
      <w:r w:rsidRPr="00752FC6">
        <w:rPr>
          <w:rFonts w:cs="Times New Roman"/>
          <w:szCs w:val="24"/>
        </w:rPr>
        <w:t xml:space="preserve">6.6. Mõju erakondadele ja </w:t>
      </w:r>
      <w:r w:rsidR="002F225B" w:rsidRPr="00752FC6">
        <w:rPr>
          <w:rFonts w:cs="Times New Roman"/>
          <w:szCs w:val="24"/>
        </w:rPr>
        <w:t>nende</w:t>
      </w:r>
      <w:r w:rsidRPr="00752FC6">
        <w:rPr>
          <w:rFonts w:cs="Times New Roman"/>
          <w:szCs w:val="24"/>
        </w:rPr>
        <w:t xml:space="preserve"> liikmetele</w:t>
      </w:r>
      <w:bookmarkEnd w:id="31"/>
    </w:p>
    <w:p w14:paraId="19CEFB37" w14:textId="2452E575" w:rsidR="00FC3EB1" w:rsidRPr="00752FC6" w:rsidRDefault="00FC3EB1" w:rsidP="00977E4A">
      <w:pPr>
        <w:spacing w:line="240" w:lineRule="auto"/>
        <w:jc w:val="both"/>
        <w:rPr>
          <w:rFonts w:cs="Times New Roman"/>
          <w:szCs w:val="24"/>
        </w:rPr>
      </w:pPr>
      <w:r w:rsidRPr="00752FC6">
        <w:rPr>
          <w:rFonts w:cs="Times New Roman"/>
          <w:szCs w:val="24"/>
        </w:rPr>
        <w:t>Kõik erakonnad on registreeritud mittetulundusühingute ja sihtasutuste registris ning andmed erakondade ja nende liikmete kohta</w:t>
      </w:r>
      <w:r w:rsidR="00D21FD5" w:rsidRPr="00752FC6">
        <w:rPr>
          <w:rFonts w:cs="Times New Roman"/>
          <w:szCs w:val="24"/>
        </w:rPr>
        <w:t xml:space="preserve"> on</w:t>
      </w:r>
      <w:r w:rsidRPr="00752FC6">
        <w:rPr>
          <w:rFonts w:cs="Times New Roman"/>
          <w:szCs w:val="24"/>
        </w:rPr>
        <w:t xml:space="preserve"> avaliku</w:t>
      </w:r>
      <w:r w:rsidR="002F225B" w:rsidRPr="00752FC6">
        <w:rPr>
          <w:rFonts w:cs="Times New Roman"/>
          <w:szCs w:val="24"/>
        </w:rPr>
        <w:t>d</w:t>
      </w:r>
      <w:r w:rsidRPr="00752FC6">
        <w:rPr>
          <w:rFonts w:cs="Times New Roman"/>
          <w:szCs w:val="24"/>
        </w:rPr>
        <w:t xml:space="preserve"> e-äriregistri</w:t>
      </w:r>
      <w:r w:rsidR="002F225B" w:rsidRPr="00752FC6">
        <w:rPr>
          <w:rFonts w:cs="Times New Roman"/>
          <w:szCs w:val="24"/>
        </w:rPr>
        <w:t>s</w:t>
      </w:r>
      <w:r w:rsidRPr="00752FC6">
        <w:rPr>
          <w:rFonts w:cs="Times New Roman"/>
          <w:szCs w:val="24"/>
        </w:rPr>
        <w:t xml:space="preserve">. Eelnõuga nähakse ette muudatus, millega kitsendatakse avalikku juurdepääsu erakondade endiste liikmete andmetele, kes enam ei kuulu ühtegi erakonda. Edaspidi avalikustatakse info vaid kehtiva liikmelisuse kohta. Info endise liikmelisuse kohta on nähtav vaid isikule endale ning tema varasemale erakonnale. Muudatusel on </w:t>
      </w:r>
      <w:proofErr w:type="spellStart"/>
      <w:r w:rsidRPr="00752FC6">
        <w:rPr>
          <w:rFonts w:cs="Times New Roman"/>
          <w:szCs w:val="24"/>
        </w:rPr>
        <w:t>andmekaitseline</w:t>
      </w:r>
      <w:proofErr w:type="spellEnd"/>
      <w:r w:rsidRPr="00752FC6">
        <w:rPr>
          <w:rFonts w:cs="Times New Roman"/>
          <w:szCs w:val="24"/>
        </w:rPr>
        <w:t xml:space="preserve"> mõju.</w:t>
      </w:r>
    </w:p>
    <w:p w14:paraId="34882268" w14:textId="6F9161D8" w:rsidR="00FC3EB1" w:rsidRPr="00752FC6" w:rsidRDefault="00FC3EB1" w:rsidP="00977E4A">
      <w:pPr>
        <w:spacing w:line="240" w:lineRule="auto"/>
        <w:jc w:val="both"/>
        <w:rPr>
          <w:rFonts w:cs="Times New Roman"/>
          <w:szCs w:val="24"/>
        </w:rPr>
      </w:pPr>
      <w:r w:rsidRPr="00752FC6">
        <w:rPr>
          <w:rFonts w:cs="Times New Roman"/>
          <w:szCs w:val="24"/>
        </w:rPr>
        <w:t>Vähesel määral mõjutab erakondade liikmeid ka muudatus, millega laiendatakse registripidaja teavitamiskohustust, kui isiku liikmelisus erakonnas lõppeb. Edaspidi on registripidajal kohustus teavitada ka juhul, kui liikmelisus lõppes erakonnast väljaastumise või teovõime puudumise</w:t>
      </w:r>
      <w:r w:rsidR="00204F28" w:rsidRPr="00752FC6">
        <w:rPr>
          <w:rFonts w:cs="Times New Roman"/>
          <w:szCs w:val="24"/>
        </w:rPr>
        <w:t xml:space="preserve"> tõttu</w:t>
      </w:r>
      <w:r w:rsidRPr="00752FC6">
        <w:rPr>
          <w:rFonts w:cs="Times New Roman"/>
          <w:szCs w:val="24"/>
        </w:rPr>
        <w:t>.</w:t>
      </w:r>
    </w:p>
    <w:p w14:paraId="659CB6D0" w14:textId="74312CAC" w:rsidR="00FC3EB1" w:rsidRPr="00752FC6" w:rsidRDefault="00FC3EB1" w:rsidP="00977E4A">
      <w:pPr>
        <w:spacing w:line="240" w:lineRule="auto"/>
        <w:jc w:val="both"/>
        <w:rPr>
          <w:rFonts w:cs="Times New Roman"/>
          <w:szCs w:val="24"/>
        </w:rPr>
      </w:pPr>
      <w:r w:rsidRPr="00752FC6">
        <w:rPr>
          <w:rFonts w:cs="Times New Roman"/>
          <w:szCs w:val="24"/>
        </w:rPr>
        <w:t xml:space="preserve">Praeguse seisuga on registrisse kantud 13 erakonda, lisaks on üks erakond likvideerimisel. Kokku kuulub mõnda erakonda 47 816 inimest ehk ligikaudu 3,5% Eesti elanikest. Viimastel aastatel on erakondadest lahkunud rohkem inimesi, kui </w:t>
      </w:r>
      <w:r w:rsidR="00204F28" w:rsidRPr="00752FC6">
        <w:rPr>
          <w:rFonts w:cs="Times New Roman"/>
          <w:szCs w:val="24"/>
        </w:rPr>
        <w:t xml:space="preserve">on </w:t>
      </w:r>
      <w:r w:rsidRPr="00752FC6">
        <w:rPr>
          <w:rFonts w:cs="Times New Roman"/>
          <w:szCs w:val="24"/>
        </w:rPr>
        <w:t>nendega liitunud (joonis 6).</w:t>
      </w:r>
    </w:p>
    <w:p w14:paraId="481E2AE5" w14:textId="77777777" w:rsidR="00FC3EB1" w:rsidRPr="00752FC6" w:rsidRDefault="00FC3EB1" w:rsidP="00977E4A">
      <w:pPr>
        <w:spacing w:line="240" w:lineRule="auto"/>
        <w:jc w:val="both"/>
        <w:rPr>
          <w:rFonts w:cs="Times New Roman"/>
          <w:szCs w:val="24"/>
        </w:rPr>
      </w:pPr>
      <w:r w:rsidRPr="00752FC6">
        <w:rPr>
          <w:rFonts w:cs="Times New Roman"/>
          <w:noProof/>
          <w:szCs w:val="24"/>
        </w:rPr>
        <w:drawing>
          <wp:inline distT="0" distB="0" distL="0" distR="0" wp14:anchorId="22236CE2" wp14:editId="4414DBD0">
            <wp:extent cx="5783580" cy="2941320"/>
            <wp:effectExtent l="0" t="0" r="7620" b="0"/>
            <wp:docPr id="199198472" name="Diagramm 1">
              <a:extLst xmlns:a="http://schemas.openxmlformats.org/drawingml/2006/main">
                <a:ext uri="{FF2B5EF4-FFF2-40B4-BE49-F238E27FC236}">
                  <a16:creationId xmlns:a16="http://schemas.microsoft.com/office/drawing/2014/main" id="{D9600214-8E69-57DA-F367-80FCF4372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606B28" w14:textId="169B02E3" w:rsidR="00FC3EB1" w:rsidRPr="00752FC6" w:rsidRDefault="00FC3EB1" w:rsidP="00977E4A">
      <w:pPr>
        <w:spacing w:line="240" w:lineRule="auto"/>
        <w:jc w:val="both"/>
        <w:rPr>
          <w:rFonts w:cs="Times New Roman"/>
          <w:szCs w:val="24"/>
        </w:rPr>
      </w:pPr>
      <w:r w:rsidRPr="00752FC6">
        <w:rPr>
          <w:rFonts w:cs="Times New Roman"/>
          <w:b/>
          <w:bCs/>
          <w:szCs w:val="24"/>
        </w:rPr>
        <w:t>Joonis 6.</w:t>
      </w:r>
      <w:r w:rsidRPr="00752FC6">
        <w:rPr>
          <w:rFonts w:cs="Times New Roman"/>
          <w:szCs w:val="24"/>
        </w:rPr>
        <w:t xml:space="preserve"> Erakonnaga liitunud ja erakonnast lahkunud inimeste arv aastatel 2006</w:t>
      </w:r>
      <w:r w:rsidR="00204F28" w:rsidRPr="00752FC6">
        <w:rPr>
          <w:rFonts w:cs="Times New Roman"/>
          <w:szCs w:val="24"/>
        </w:rPr>
        <w:t>–</w:t>
      </w:r>
      <w:r w:rsidRPr="00752FC6">
        <w:rPr>
          <w:rFonts w:cs="Times New Roman"/>
          <w:szCs w:val="24"/>
        </w:rPr>
        <w:t>2024.</w:t>
      </w:r>
    </w:p>
    <w:p w14:paraId="39A925C1" w14:textId="77777777" w:rsidR="00E42846" w:rsidRPr="00752FC6" w:rsidRDefault="00E42846" w:rsidP="00977E4A">
      <w:pPr>
        <w:spacing w:line="240" w:lineRule="auto"/>
        <w:jc w:val="both"/>
        <w:rPr>
          <w:rFonts w:eastAsiaTheme="majorEastAsia" w:cs="Times New Roman"/>
          <w:b/>
          <w:kern w:val="2"/>
          <w:szCs w:val="24"/>
          <w:lang w:eastAsia="en-US"/>
          <w14:ligatures w14:val="standardContextual"/>
        </w:rPr>
      </w:pPr>
      <w:r w:rsidRPr="00752FC6">
        <w:rPr>
          <w:rFonts w:eastAsiaTheme="majorEastAsia" w:cs="Times New Roman"/>
          <w:b/>
          <w:kern w:val="2"/>
          <w:szCs w:val="24"/>
          <w:lang w:eastAsia="en-US"/>
          <w14:ligatures w14:val="standardContextual"/>
        </w:rPr>
        <w:t>6.7. Mõju notaritele</w:t>
      </w:r>
    </w:p>
    <w:p w14:paraId="5C16A2B3" w14:textId="0B63E63E" w:rsidR="00F36AC6" w:rsidRPr="00752FC6" w:rsidRDefault="00E42846" w:rsidP="00977E4A">
      <w:pPr>
        <w:spacing w:line="240" w:lineRule="auto"/>
        <w:jc w:val="both"/>
        <w:rPr>
          <w:rFonts w:cs="Times New Roman"/>
          <w:szCs w:val="24"/>
        </w:rPr>
      </w:pPr>
      <w:r w:rsidRPr="00752FC6">
        <w:rPr>
          <w:rFonts w:cs="Times New Roman"/>
          <w:szCs w:val="24"/>
        </w:rPr>
        <w:t>Notar</w:t>
      </w:r>
      <w:r w:rsidR="0037065C" w:rsidRPr="00752FC6">
        <w:rPr>
          <w:rFonts w:cs="Times New Roman"/>
          <w:szCs w:val="24"/>
        </w:rPr>
        <w:t xml:space="preserve">ite töökoormus märkimisväärselt muutuda ei tohiks – kuigi osanike nimekirja </w:t>
      </w:r>
      <w:r w:rsidR="001B095E" w:rsidRPr="00752FC6">
        <w:rPr>
          <w:rFonts w:cs="Times New Roman"/>
          <w:szCs w:val="24"/>
        </w:rPr>
        <w:t xml:space="preserve">ja hooneühistu liikmete nimekirja pidamise loogikat muudetakse, ei muutu sisuliselt notari tegevus – jätkuvalt tuleb osa võõrandamise/pantimise ja hooneühistu liikmesuse võõrandamise tehingud notariaalselt tõestada ja sellest äriregistri pidajale teada anda. Küll aga </w:t>
      </w:r>
      <w:r w:rsidR="00EC7B72" w:rsidRPr="00752FC6">
        <w:rPr>
          <w:rFonts w:cs="Times New Roman"/>
          <w:szCs w:val="24"/>
        </w:rPr>
        <w:t xml:space="preserve">mõjutab notarite tööd osa võõrandamisest, pantimisest või hooneühistu liikme osa võõrandamisest teatamise tähtaegade muutus – kui varem oli selleks aega </w:t>
      </w:r>
      <w:r w:rsidR="0055716C" w:rsidRPr="00752FC6">
        <w:rPr>
          <w:rFonts w:cs="Times New Roman"/>
          <w:szCs w:val="24"/>
        </w:rPr>
        <w:t xml:space="preserve">alates kahest tööpäevast tehingu tõestamisest, siis uuenduste </w:t>
      </w:r>
      <w:r w:rsidR="0055716C" w:rsidRPr="00752FC6">
        <w:rPr>
          <w:rFonts w:cs="Times New Roman"/>
          <w:szCs w:val="24"/>
        </w:rPr>
        <w:lastRenderedPageBreak/>
        <w:t xml:space="preserve">alusel tuleks vastavad teated saata viivitamatult. Samas kavandatakse eelnõu seadusena vastuvõtmise järel </w:t>
      </w:r>
      <w:r w:rsidR="00731134" w:rsidRPr="00752FC6">
        <w:rPr>
          <w:rFonts w:cs="Times New Roman"/>
          <w:szCs w:val="24"/>
        </w:rPr>
        <w:t>eelnõu jõustumise ajani</w:t>
      </w:r>
      <w:r w:rsidR="00CE3FAB" w:rsidRPr="00752FC6">
        <w:rPr>
          <w:rFonts w:cs="Times New Roman"/>
          <w:szCs w:val="24"/>
        </w:rPr>
        <w:t xml:space="preserve"> oleval perioodil</w:t>
      </w:r>
      <w:r w:rsidR="00731134" w:rsidRPr="00752FC6">
        <w:rPr>
          <w:rFonts w:cs="Times New Roman"/>
          <w:szCs w:val="24"/>
        </w:rPr>
        <w:t xml:space="preserve"> välja töötada</w:t>
      </w:r>
      <w:r w:rsidR="00CE3FAB" w:rsidRPr="00752FC6">
        <w:rPr>
          <w:rFonts w:cs="Times New Roman"/>
          <w:szCs w:val="24"/>
        </w:rPr>
        <w:t xml:space="preserve">/täiustada olemasolevat </w:t>
      </w:r>
      <w:r w:rsidR="00731134" w:rsidRPr="00752FC6">
        <w:rPr>
          <w:rFonts w:cs="Times New Roman"/>
          <w:szCs w:val="24"/>
        </w:rPr>
        <w:t xml:space="preserve"> </w:t>
      </w:r>
      <w:r w:rsidR="00CE3FAB" w:rsidRPr="00752FC6">
        <w:rPr>
          <w:rFonts w:cs="Times New Roman"/>
          <w:szCs w:val="24"/>
        </w:rPr>
        <w:t>tarkvara</w:t>
      </w:r>
      <w:r w:rsidR="00731134" w:rsidRPr="00752FC6">
        <w:rPr>
          <w:rFonts w:cs="Times New Roman"/>
          <w:szCs w:val="24"/>
        </w:rPr>
        <w:t>, et notaritel oleks hõlbus vastavaid teateid äriregistrile saata ja</w:t>
      </w:r>
      <w:r w:rsidR="00B24E35" w:rsidRPr="00752FC6">
        <w:rPr>
          <w:rFonts w:cs="Times New Roman"/>
          <w:szCs w:val="24"/>
        </w:rPr>
        <w:t xml:space="preserve"> tehingu tegemise ja</w:t>
      </w:r>
      <w:r w:rsidR="00731134" w:rsidRPr="00752FC6">
        <w:rPr>
          <w:rFonts w:cs="Times New Roman"/>
          <w:szCs w:val="24"/>
        </w:rPr>
        <w:t xml:space="preserve"> avalikus toimikus andmete muutumine peaks muutuma </w:t>
      </w:r>
      <w:r w:rsidR="00B24E35" w:rsidRPr="00752FC6">
        <w:rPr>
          <w:rFonts w:cs="Times New Roman"/>
          <w:szCs w:val="24"/>
        </w:rPr>
        <w:t>praktiliselt</w:t>
      </w:r>
      <w:r w:rsidR="00731134" w:rsidRPr="00752FC6">
        <w:rPr>
          <w:rFonts w:cs="Times New Roman"/>
          <w:szCs w:val="24"/>
        </w:rPr>
        <w:t xml:space="preserve"> üheaegseks protsesside automatiseerimise tagajärjel. </w:t>
      </w:r>
    </w:p>
    <w:p w14:paraId="43D947E8" w14:textId="468FAB07" w:rsidR="00723C08" w:rsidRPr="00752FC6" w:rsidRDefault="00590B51" w:rsidP="00F36AC6">
      <w:pPr>
        <w:pStyle w:val="Pealkiri1"/>
        <w:spacing w:before="0" w:after="160" w:line="240" w:lineRule="auto"/>
        <w:jc w:val="both"/>
        <w:rPr>
          <w:rFonts w:cs="Times New Roman"/>
          <w:szCs w:val="24"/>
        </w:rPr>
      </w:pPr>
      <w:bookmarkStart w:id="32" w:name="_Toc230882642"/>
      <w:r w:rsidRPr="00752FC6">
        <w:rPr>
          <w:rFonts w:cs="Times New Roman"/>
          <w:szCs w:val="24"/>
        </w:rPr>
        <w:t>7. Seaduse rakendamisega seotud riigi ja kohaliku omavalitsuse tegevused, eeldatavad tulud ja kulud</w:t>
      </w:r>
      <w:bookmarkEnd w:id="32"/>
    </w:p>
    <w:p w14:paraId="6E093CE1" w14:textId="0346C7A2" w:rsidR="0098767C" w:rsidRPr="00752FC6" w:rsidRDefault="00421218" w:rsidP="00977E4A">
      <w:pPr>
        <w:spacing w:line="240" w:lineRule="auto"/>
        <w:jc w:val="both"/>
        <w:rPr>
          <w:rFonts w:cs="Times New Roman"/>
          <w:b/>
          <w:szCs w:val="24"/>
        </w:rPr>
      </w:pPr>
      <w:r w:rsidRPr="00752FC6">
        <w:rPr>
          <w:rFonts w:cs="Times New Roman"/>
          <w:bCs/>
          <w:szCs w:val="24"/>
        </w:rPr>
        <w:t>Eelnõu rakendamisega seotud peamised kulud tulenevad äriregistri infosüsteemi arendamisest.</w:t>
      </w:r>
      <w:r w:rsidR="009937A8" w:rsidRPr="00752FC6">
        <w:rPr>
          <w:rFonts w:cs="Times New Roman"/>
          <w:bCs/>
          <w:szCs w:val="24"/>
        </w:rPr>
        <w:t xml:space="preserve"> </w:t>
      </w:r>
      <w:r w:rsidR="00707A81" w:rsidRPr="00752FC6">
        <w:rPr>
          <w:rFonts w:cs="Times New Roman"/>
          <w:bCs/>
          <w:szCs w:val="24"/>
        </w:rPr>
        <w:t>Arendustööd te</w:t>
      </w:r>
      <w:r w:rsidR="0041704E" w:rsidRPr="00752FC6">
        <w:rPr>
          <w:rFonts w:cs="Times New Roman"/>
          <w:bCs/>
          <w:szCs w:val="24"/>
        </w:rPr>
        <w:t>eb</w:t>
      </w:r>
      <w:r w:rsidR="00707A81" w:rsidRPr="00752FC6">
        <w:rPr>
          <w:rFonts w:cs="Times New Roman"/>
          <w:bCs/>
          <w:szCs w:val="24"/>
        </w:rPr>
        <w:t xml:space="preserve"> </w:t>
      </w:r>
      <w:r w:rsidR="005A7FD3" w:rsidRPr="00752FC6">
        <w:rPr>
          <w:rFonts w:cs="Times New Roman"/>
          <w:bCs/>
          <w:szCs w:val="24"/>
        </w:rPr>
        <w:t>RIK</w:t>
      </w:r>
      <w:r w:rsidR="00873152" w:rsidRPr="00752FC6">
        <w:rPr>
          <w:rFonts w:cs="Times New Roman"/>
          <w:bCs/>
          <w:szCs w:val="24"/>
        </w:rPr>
        <w:t xml:space="preserve"> äriregistri tiim tööplaaniliste ülesannetena </w:t>
      </w:r>
      <w:r w:rsidR="000F7499" w:rsidRPr="00752FC6">
        <w:rPr>
          <w:rFonts w:cs="Times New Roman"/>
          <w:bCs/>
          <w:szCs w:val="24"/>
        </w:rPr>
        <w:t xml:space="preserve">ja nendega ei kaasne </w:t>
      </w:r>
      <w:r w:rsidR="0041704E" w:rsidRPr="00752FC6">
        <w:rPr>
          <w:rFonts w:cs="Times New Roman"/>
          <w:bCs/>
          <w:szCs w:val="24"/>
        </w:rPr>
        <w:t>lisa</w:t>
      </w:r>
      <w:r w:rsidR="000F7499" w:rsidRPr="00752FC6">
        <w:rPr>
          <w:rFonts w:cs="Times New Roman"/>
          <w:bCs/>
          <w:szCs w:val="24"/>
        </w:rPr>
        <w:t xml:space="preserve">kulusid. </w:t>
      </w:r>
    </w:p>
    <w:p w14:paraId="3D16B5AC" w14:textId="1B397C91" w:rsidR="00516F32" w:rsidRPr="00752FC6" w:rsidRDefault="0041704E" w:rsidP="00977E4A">
      <w:pPr>
        <w:spacing w:line="240" w:lineRule="auto"/>
        <w:jc w:val="both"/>
        <w:rPr>
          <w:rFonts w:cs="Times New Roman"/>
          <w:bCs/>
          <w:szCs w:val="24"/>
        </w:rPr>
      </w:pPr>
      <w:r w:rsidRPr="00752FC6">
        <w:rPr>
          <w:rFonts w:cs="Times New Roman"/>
          <w:bCs/>
          <w:szCs w:val="24"/>
        </w:rPr>
        <w:t>Lisa</w:t>
      </w:r>
      <w:r w:rsidR="0098767C" w:rsidRPr="00752FC6">
        <w:rPr>
          <w:rFonts w:cs="Times New Roman"/>
          <w:bCs/>
          <w:szCs w:val="24"/>
        </w:rPr>
        <w:t xml:space="preserve">kulud </w:t>
      </w:r>
      <w:r w:rsidR="00866CEF" w:rsidRPr="00752FC6">
        <w:rPr>
          <w:rFonts w:cs="Times New Roman"/>
          <w:bCs/>
          <w:szCs w:val="24"/>
        </w:rPr>
        <w:t>tekivad</w:t>
      </w:r>
      <w:r w:rsidR="0098767C" w:rsidRPr="00752FC6">
        <w:rPr>
          <w:rFonts w:cs="Times New Roman"/>
          <w:bCs/>
          <w:szCs w:val="24"/>
        </w:rPr>
        <w:t xml:space="preserve"> </w:t>
      </w:r>
      <w:r w:rsidR="003B5BCA" w:rsidRPr="00752FC6">
        <w:rPr>
          <w:rFonts w:cs="Times New Roman"/>
          <w:bCs/>
          <w:szCs w:val="24"/>
        </w:rPr>
        <w:t>Tööinspektsioonil ja Sotsiaalkindlustusametil uute dokumentide vastuvõtmise kohustuse</w:t>
      </w:r>
      <w:r w:rsidR="00D43A02" w:rsidRPr="00752FC6">
        <w:rPr>
          <w:rFonts w:cs="Times New Roman"/>
          <w:bCs/>
          <w:szCs w:val="24"/>
        </w:rPr>
        <w:t>st</w:t>
      </w:r>
      <w:r w:rsidR="00DC39D4" w:rsidRPr="00752FC6">
        <w:rPr>
          <w:rFonts w:cs="Times New Roman"/>
          <w:bCs/>
          <w:szCs w:val="24"/>
        </w:rPr>
        <w:t xml:space="preserve">, seda nii infotehnoloogiliste arenduste, lisanduva arhiivihoidla kui </w:t>
      </w:r>
      <w:r w:rsidR="005A4B13" w:rsidRPr="00752FC6">
        <w:rPr>
          <w:rFonts w:cs="Times New Roman"/>
          <w:bCs/>
          <w:szCs w:val="24"/>
        </w:rPr>
        <w:t>likvideeritud ühingute dokumentide hoidjate nõustamise</w:t>
      </w:r>
      <w:r w:rsidR="008707BD" w:rsidRPr="00752FC6">
        <w:rPr>
          <w:rFonts w:cs="Times New Roman"/>
          <w:bCs/>
          <w:szCs w:val="24"/>
        </w:rPr>
        <w:t xml:space="preserve"> </w:t>
      </w:r>
      <w:r w:rsidR="00653687" w:rsidRPr="00752FC6">
        <w:rPr>
          <w:rFonts w:cs="Times New Roman"/>
          <w:bCs/>
          <w:szCs w:val="24"/>
        </w:rPr>
        <w:t xml:space="preserve">tõttu. Hinnanguliselt </w:t>
      </w:r>
      <w:r w:rsidR="006069EF" w:rsidRPr="00752FC6">
        <w:rPr>
          <w:rFonts w:cs="Times New Roman"/>
          <w:bCs/>
          <w:szCs w:val="24"/>
        </w:rPr>
        <w:t xml:space="preserve">võivad muudatused tuua kaasa </w:t>
      </w:r>
      <w:r w:rsidR="000B06AE" w:rsidRPr="00752FC6">
        <w:rPr>
          <w:rFonts w:cs="Times New Roman"/>
          <w:bCs/>
          <w:szCs w:val="24"/>
        </w:rPr>
        <w:t xml:space="preserve">mõlemale asutusele 1-2 uue teenistuskoha </w:t>
      </w:r>
      <w:r w:rsidR="009E1E60" w:rsidRPr="00752FC6">
        <w:rPr>
          <w:rFonts w:cs="Times New Roman"/>
          <w:bCs/>
          <w:szCs w:val="24"/>
        </w:rPr>
        <w:t>loomise vajaduse.</w:t>
      </w:r>
      <w:r w:rsidR="00784248" w:rsidRPr="00752FC6">
        <w:rPr>
          <w:rFonts w:cs="Times New Roman"/>
          <w:bCs/>
          <w:szCs w:val="24"/>
        </w:rPr>
        <w:t xml:space="preserve"> </w:t>
      </w:r>
      <w:r w:rsidR="00243A21" w:rsidRPr="00752FC6">
        <w:rPr>
          <w:rFonts w:cs="Times New Roman"/>
          <w:bCs/>
          <w:szCs w:val="24"/>
        </w:rPr>
        <w:t xml:space="preserve">Ühe lisanduva teenistuskohaga kaasnev </w:t>
      </w:r>
      <w:r w:rsidR="00E82FE4" w:rsidRPr="00752FC6">
        <w:rPr>
          <w:rFonts w:cs="Times New Roman"/>
          <w:bCs/>
          <w:szCs w:val="24"/>
        </w:rPr>
        <w:t>palga</w:t>
      </w:r>
      <w:r w:rsidR="00243A21" w:rsidRPr="00752FC6">
        <w:rPr>
          <w:rFonts w:cs="Times New Roman"/>
          <w:bCs/>
          <w:szCs w:val="24"/>
        </w:rPr>
        <w:t xml:space="preserve">kulu on </w:t>
      </w:r>
      <w:r w:rsidR="00AA02F4" w:rsidRPr="00752FC6">
        <w:rPr>
          <w:rFonts w:cs="Times New Roman"/>
          <w:bCs/>
          <w:szCs w:val="24"/>
        </w:rPr>
        <w:t>ca 55 000 eurot aastas, millele lisandub töökoha kulu</w:t>
      </w:r>
      <w:r w:rsidR="00040C3E" w:rsidRPr="00752FC6">
        <w:rPr>
          <w:rFonts w:cs="Times New Roman"/>
          <w:bCs/>
          <w:szCs w:val="24"/>
        </w:rPr>
        <w:t xml:space="preserve">. </w:t>
      </w:r>
      <w:r w:rsidR="00D16CB6" w:rsidRPr="00752FC6">
        <w:rPr>
          <w:rFonts w:cs="Times New Roman"/>
          <w:bCs/>
          <w:szCs w:val="24"/>
        </w:rPr>
        <w:t xml:space="preserve">Dokumendihoidla </w:t>
      </w:r>
      <w:r w:rsidR="00B851D6" w:rsidRPr="00752FC6">
        <w:rPr>
          <w:rFonts w:cs="Times New Roman"/>
          <w:bCs/>
          <w:szCs w:val="24"/>
        </w:rPr>
        <w:t>lisapinna ülalpidamise kulu ühele asutusele on ca 35 000 eurot aastas</w:t>
      </w:r>
      <w:r w:rsidR="00780919" w:rsidRPr="00752FC6">
        <w:rPr>
          <w:rFonts w:cs="Times New Roman"/>
          <w:bCs/>
          <w:szCs w:val="24"/>
        </w:rPr>
        <w:t>, millele lisandub käibemaks.</w:t>
      </w:r>
      <w:r w:rsidR="00C93B0D" w:rsidRPr="00752FC6">
        <w:rPr>
          <w:rFonts w:cs="Times New Roman"/>
          <w:bCs/>
          <w:szCs w:val="24"/>
        </w:rPr>
        <w:t xml:space="preserve"> Infotehnoloogiliste arenduste ja </w:t>
      </w:r>
      <w:r w:rsidR="003571B7" w:rsidRPr="00752FC6">
        <w:rPr>
          <w:rFonts w:cs="Times New Roman"/>
          <w:bCs/>
          <w:szCs w:val="24"/>
        </w:rPr>
        <w:t>digitaalse arhiivi pidamise kulu ei ole hetkel võimalik täpsemalt välja tuua.</w:t>
      </w:r>
    </w:p>
    <w:p w14:paraId="6ADB67E3" w14:textId="665AD8F7" w:rsidR="000C3218" w:rsidRPr="00752FC6" w:rsidRDefault="00590B51" w:rsidP="00977E4A">
      <w:pPr>
        <w:pStyle w:val="Pealkiri1"/>
        <w:spacing w:before="0" w:after="160" w:line="240" w:lineRule="auto"/>
        <w:jc w:val="both"/>
        <w:rPr>
          <w:rFonts w:cs="Times New Roman"/>
          <w:szCs w:val="24"/>
        </w:rPr>
      </w:pPr>
      <w:bookmarkStart w:id="33" w:name="_Toc230882643"/>
      <w:r w:rsidRPr="00752FC6">
        <w:rPr>
          <w:rFonts w:cs="Times New Roman"/>
          <w:szCs w:val="24"/>
        </w:rPr>
        <w:t xml:space="preserve">8. </w:t>
      </w:r>
      <w:r w:rsidR="008047A1" w:rsidRPr="00752FC6">
        <w:rPr>
          <w:rFonts w:cs="Times New Roman"/>
          <w:szCs w:val="24"/>
        </w:rPr>
        <w:t>Rakend</w:t>
      </w:r>
      <w:r w:rsidR="00D64320" w:rsidRPr="00752FC6">
        <w:rPr>
          <w:rFonts w:cs="Times New Roman"/>
          <w:szCs w:val="24"/>
        </w:rPr>
        <w:t>usaktid</w:t>
      </w:r>
      <w:bookmarkEnd w:id="33"/>
    </w:p>
    <w:p w14:paraId="609472F9" w14:textId="61276727" w:rsidR="00C82D3B" w:rsidRPr="00752FC6" w:rsidRDefault="0098288A" w:rsidP="00977E4A">
      <w:pPr>
        <w:pStyle w:val="Pealkiri2"/>
        <w:spacing w:before="0" w:after="160" w:line="240" w:lineRule="auto"/>
        <w:jc w:val="both"/>
        <w:rPr>
          <w:rFonts w:cs="Times New Roman"/>
          <w:szCs w:val="24"/>
        </w:rPr>
      </w:pPr>
      <w:bookmarkStart w:id="34" w:name="_Toc230882644"/>
      <w:r w:rsidRPr="00752FC6">
        <w:rPr>
          <w:rFonts w:cs="Times New Roman"/>
          <w:szCs w:val="24"/>
        </w:rPr>
        <w:t>8.</w:t>
      </w:r>
      <w:r w:rsidR="00D64320" w:rsidRPr="00752FC6">
        <w:rPr>
          <w:rFonts w:cs="Times New Roman"/>
          <w:szCs w:val="24"/>
        </w:rPr>
        <w:t>1</w:t>
      </w:r>
      <w:r w:rsidRPr="00752FC6">
        <w:rPr>
          <w:rFonts w:cs="Times New Roman"/>
          <w:szCs w:val="24"/>
        </w:rPr>
        <w:t xml:space="preserve">. </w:t>
      </w:r>
      <w:r w:rsidR="008047A1" w:rsidRPr="00752FC6">
        <w:rPr>
          <w:rFonts w:cs="Times New Roman"/>
          <w:szCs w:val="24"/>
        </w:rPr>
        <w:t>Muudetavad rakendusaktid</w:t>
      </w:r>
      <w:bookmarkEnd w:id="34"/>
    </w:p>
    <w:p w14:paraId="609472FA" w14:textId="3A34D96C" w:rsidR="00C82D3B" w:rsidRPr="00752FC6" w:rsidRDefault="008047A1" w:rsidP="00977E4A">
      <w:pPr>
        <w:spacing w:line="240" w:lineRule="auto"/>
        <w:jc w:val="both"/>
        <w:rPr>
          <w:rFonts w:cs="Times New Roman"/>
          <w:szCs w:val="24"/>
        </w:rPr>
      </w:pPr>
      <w:r w:rsidRPr="00752FC6">
        <w:rPr>
          <w:rFonts w:cs="Times New Roman"/>
          <w:szCs w:val="24"/>
        </w:rPr>
        <w:t>Eelnõu seadusena vastuvõtmisel tuleb muuta järgmisi määruseid:</w:t>
      </w:r>
    </w:p>
    <w:p w14:paraId="609472FB" w14:textId="67E9CFA7" w:rsidR="00C82D3B" w:rsidRPr="00752FC6" w:rsidRDefault="00304B8C" w:rsidP="00977E4A">
      <w:pPr>
        <w:spacing w:line="240" w:lineRule="auto"/>
        <w:jc w:val="both"/>
        <w:rPr>
          <w:rFonts w:cs="Times New Roman"/>
          <w:szCs w:val="24"/>
        </w:rPr>
      </w:pPr>
      <w:r w:rsidRPr="00752FC6">
        <w:rPr>
          <w:rFonts w:cs="Times New Roman"/>
          <w:szCs w:val="24"/>
        </w:rPr>
        <w:t xml:space="preserve">1) justiitsministri </w:t>
      </w:r>
      <w:r w:rsidR="00D42BAB" w:rsidRPr="00752FC6">
        <w:rPr>
          <w:rFonts w:cs="Times New Roman"/>
          <w:szCs w:val="24"/>
        </w:rPr>
        <w:t xml:space="preserve">19.12.2012. a määrus nr </w:t>
      </w:r>
      <w:r w:rsidR="00F33402" w:rsidRPr="00752FC6">
        <w:rPr>
          <w:rFonts w:cs="Times New Roman"/>
          <w:szCs w:val="24"/>
        </w:rPr>
        <w:t>60 „</w:t>
      </w:r>
      <w:hyperlink r:id="rId20" w:history="1">
        <w:r w:rsidR="008047A1" w:rsidRPr="00752FC6">
          <w:rPr>
            <w:rStyle w:val="Hperlink"/>
            <w:rFonts w:cs="Times New Roman"/>
            <w:szCs w:val="24"/>
          </w:rPr>
          <w:t>Kohtu registriosakonna kodukord</w:t>
        </w:r>
      </w:hyperlink>
      <w:r w:rsidR="00F33402" w:rsidRPr="00752FC6">
        <w:rPr>
          <w:rFonts w:cs="Times New Roman"/>
          <w:szCs w:val="24"/>
        </w:rPr>
        <w:t>“;</w:t>
      </w:r>
    </w:p>
    <w:p w14:paraId="71BCF733" w14:textId="080AA777" w:rsidR="00A90F6C" w:rsidRPr="00752FC6" w:rsidRDefault="00A90F6C" w:rsidP="00977E4A">
      <w:pPr>
        <w:spacing w:line="240" w:lineRule="auto"/>
        <w:jc w:val="both"/>
        <w:rPr>
          <w:rFonts w:cs="Times New Roman"/>
          <w:szCs w:val="24"/>
        </w:rPr>
      </w:pPr>
      <w:r w:rsidRPr="00752FC6">
        <w:rPr>
          <w:rFonts w:cs="Times New Roman"/>
          <w:szCs w:val="24"/>
        </w:rPr>
        <w:t>2) justiitsministri 19.06.2009. a määrus nr 23 „</w:t>
      </w:r>
      <w:hyperlink r:id="rId21" w:history="1">
        <w:r w:rsidRPr="00752FC6">
          <w:rPr>
            <w:rStyle w:val="Hperlink"/>
            <w:rFonts w:cs="Times New Roman"/>
            <w:szCs w:val="24"/>
          </w:rPr>
          <w:t>Notariaadimäärustik</w:t>
        </w:r>
      </w:hyperlink>
      <w:r w:rsidRPr="00752FC6">
        <w:rPr>
          <w:rFonts w:cs="Times New Roman"/>
          <w:szCs w:val="24"/>
        </w:rPr>
        <w:t>“;</w:t>
      </w:r>
    </w:p>
    <w:p w14:paraId="03C4ED5E" w14:textId="486EF946" w:rsidR="00AE2EDE" w:rsidRPr="00752FC6" w:rsidRDefault="00A90F6C" w:rsidP="00977E4A">
      <w:pPr>
        <w:spacing w:line="240" w:lineRule="auto"/>
        <w:jc w:val="both"/>
        <w:rPr>
          <w:rFonts w:cs="Times New Roman"/>
          <w:szCs w:val="24"/>
        </w:rPr>
      </w:pPr>
      <w:r w:rsidRPr="00752FC6">
        <w:rPr>
          <w:rFonts w:cs="Times New Roman"/>
          <w:szCs w:val="24"/>
        </w:rPr>
        <w:t>3</w:t>
      </w:r>
      <w:r w:rsidR="00F33402" w:rsidRPr="00752FC6">
        <w:rPr>
          <w:rFonts w:cs="Times New Roman"/>
          <w:szCs w:val="24"/>
        </w:rPr>
        <w:t xml:space="preserve">) </w:t>
      </w:r>
      <w:r w:rsidR="0033087B" w:rsidRPr="00752FC6">
        <w:rPr>
          <w:rFonts w:cs="Times New Roman"/>
          <w:szCs w:val="24"/>
        </w:rPr>
        <w:t>justiitsministri 28.12.2005. a määrus nr 59 „</w:t>
      </w:r>
      <w:hyperlink r:id="rId22" w:history="1">
        <w:r w:rsidR="0033087B" w:rsidRPr="00752FC6">
          <w:rPr>
            <w:rStyle w:val="Hperlink"/>
            <w:rFonts w:cs="Times New Roman"/>
            <w:szCs w:val="24"/>
          </w:rPr>
          <w:t>Kohtule dokumentide esitamise kord</w:t>
        </w:r>
      </w:hyperlink>
      <w:r w:rsidR="0033087B" w:rsidRPr="00752FC6">
        <w:rPr>
          <w:rFonts w:cs="Times New Roman"/>
          <w:szCs w:val="24"/>
        </w:rPr>
        <w:t>“</w:t>
      </w:r>
      <w:r w:rsidRPr="00752FC6">
        <w:rPr>
          <w:rFonts w:cs="Times New Roman"/>
          <w:szCs w:val="24"/>
        </w:rPr>
        <w:t>.</w:t>
      </w:r>
    </w:p>
    <w:p w14:paraId="609472FC" w14:textId="093C1BF9" w:rsidR="00C82D3B" w:rsidRPr="00752FC6" w:rsidRDefault="00E46C56" w:rsidP="00977E4A">
      <w:pPr>
        <w:pStyle w:val="Pealkiri2"/>
        <w:spacing w:before="0" w:after="160" w:line="240" w:lineRule="auto"/>
        <w:jc w:val="both"/>
        <w:rPr>
          <w:rFonts w:cs="Times New Roman"/>
          <w:szCs w:val="24"/>
        </w:rPr>
      </w:pPr>
      <w:bookmarkStart w:id="35" w:name="_Toc230882645"/>
      <w:r w:rsidRPr="00752FC6">
        <w:rPr>
          <w:rFonts w:cs="Times New Roman"/>
          <w:szCs w:val="24"/>
        </w:rPr>
        <w:t>8</w:t>
      </w:r>
      <w:r w:rsidR="008047A1" w:rsidRPr="00752FC6">
        <w:rPr>
          <w:rFonts w:cs="Times New Roman"/>
          <w:szCs w:val="24"/>
        </w:rPr>
        <w:t>.</w:t>
      </w:r>
      <w:r w:rsidR="00D64320" w:rsidRPr="00752FC6">
        <w:rPr>
          <w:rFonts w:cs="Times New Roman"/>
          <w:szCs w:val="24"/>
        </w:rPr>
        <w:t>2</w:t>
      </w:r>
      <w:r w:rsidR="008047A1" w:rsidRPr="00752FC6">
        <w:rPr>
          <w:rFonts w:cs="Times New Roman"/>
          <w:szCs w:val="24"/>
        </w:rPr>
        <w:t>. Kehtetuks muutuvad rakendusaktid</w:t>
      </w:r>
      <w:bookmarkEnd w:id="35"/>
    </w:p>
    <w:p w14:paraId="340ABAFB" w14:textId="68845AEE" w:rsidR="007340C0" w:rsidRPr="00752FC6" w:rsidRDefault="00667532" w:rsidP="00977E4A">
      <w:pPr>
        <w:spacing w:line="240" w:lineRule="auto"/>
        <w:jc w:val="both"/>
        <w:rPr>
          <w:rFonts w:cs="Times New Roman"/>
          <w:szCs w:val="24"/>
        </w:rPr>
      </w:pPr>
      <w:r w:rsidRPr="00752FC6">
        <w:rPr>
          <w:rFonts w:cs="Times New Roman"/>
          <w:szCs w:val="24"/>
        </w:rPr>
        <w:t>S</w:t>
      </w:r>
      <w:r w:rsidR="008047A1" w:rsidRPr="00752FC6">
        <w:rPr>
          <w:rFonts w:cs="Times New Roman"/>
          <w:szCs w:val="24"/>
        </w:rPr>
        <w:t>eaduse</w:t>
      </w:r>
      <w:r w:rsidRPr="00752FC6">
        <w:rPr>
          <w:rFonts w:cs="Times New Roman"/>
          <w:szCs w:val="24"/>
        </w:rPr>
        <w:t xml:space="preserve"> jõustumisel</w:t>
      </w:r>
      <w:r w:rsidR="008047A1" w:rsidRPr="00752FC6">
        <w:rPr>
          <w:rFonts w:cs="Times New Roman"/>
          <w:szCs w:val="24"/>
        </w:rPr>
        <w:t xml:space="preserve"> volitusnormi kehtetuks muutumise tulemusena</w:t>
      </w:r>
      <w:r w:rsidR="00975704" w:rsidRPr="00752FC6">
        <w:rPr>
          <w:rFonts w:cs="Times New Roman"/>
          <w:szCs w:val="24"/>
        </w:rPr>
        <w:t xml:space="preserve"> muutu</w:t>
      </w:r>
      <w:r w:rsidR="009611E0" w:rsidRPr="00752FC6">
        <w:rPr>
          <w:rFonts w:cs="Times New Roman"/>
          <w:szCs w:val="24"/>
        </w:rPr>
        <w:t>vad</w:t>
      </w:r>
      <w:r w:rsidR="008047A1" w:rsidRPr="00752FC6">
        <w:rPr>
          <w:rFonts w:cs="Times New Roman"/>
          <w:szCs w:val="24"/>
        </w:rPr>
        <w:t xml:space="preserve"> kehtetuks</w:t>
      </w:r>
      <w:r w:rsidR="007340C0" w:rsidRPr="00752FC6">
        <w:rPr>
          <w:rFonts w:cs="Times New Roman"/>
          <w:szCs w:val="24"/>
        </w:rPr>
        <w:t xml:space="preserve"> järgmised rakendusaktid:</w:t>
      </w:r>
    </w:p>
    <w:p w14:paraId="414E3B9A" w14:textId="05C802A5" w:rsidR="00E67A9A" w:rsidRPr="00752FC6" w:rsidRDefault="00975704" w:rsidP="00977E4A">
      <w:pPr>
        <w:pStyle w:val="Loendilik"/>
        <w:numPr>
          <w:ilvl w:val="0"/>
          <w:numId w:val="13"/>
        </w:numPr>
        <w:spacing w:line="240" w:lineRule="auto"/>
        <w:jc w:val="both"/>
        <w:rPr>
          <w:rFonts w:ascii="Times New Roman" w:hAnsi="Times New Roman" w:cs="Times New Roman"/>
        </w:rPr>
      </w:pPr>
      <w:hyperlink r:id="rId23" w:history="1">
        <w:r w:rsidRPr="00752FC6">
          <w:rPr>
            <w:rStyle w:val="Hperlink"/>
            <w:rFonts w:ascii="Times New Roman" w:hAnsi="Times New Roman" w:cs="Times New Roman"/>
          </w:rPr>
          <w:t>Vabariigi Valitsuse 06.11.1996. a määrus nr 274</w:t>
        </w:r>
      </w:hyperlink>
      <w:r w:rsidRPr="00752FC6">
        <w:rPr>
          <w:rFonts w:ascii="Times New Roman" w:hAnsi="Times New Roman" w:cs="Times New Roman"/>
        </w:rPr>
        <w:t xml:space="preserve"> „Riigile kuuluvate ettevõtete, riiklike fondide ja rendiettevõtete ümberkujundamise, ühinemise ja jagunemise korra kinnitamine</w:t>
      </w:r>
      <w:r w:rsidR="007340C0" w:rsidRPr="00752FC6">
        <w:rPr>
          <w:rFonts w:ascii="Times New Roman" w:hAnsi="Times New Roman" w:cs="Times New Roman"/>
        </w:rPr>
        <w:t>“;</w:t>
      </w:r>
    </w:p>
    <w:p w14:paraId="5DACBB41" w14:textId="41F43CE2" w:rsidR="00102256" w:rsidRPr="00752FC6" w:rsidRDefault="007340C0" w:rsidP="00977E4A">
      <w:pPr>
        <w:pStyle w:val="Loendilik"/>
        <w:numPr>
          <w:ilvl w:val="0"/>
          <w:numId w:val="13"/>
        </w:numPr>
        <w:spacing w:line="240" w:lineRule="auto"/>
        <w:jc w:val="both"/>
        <w:rPr>
          <w:rFonts w:ascii="Times New Roman" w:hAnsi="Times New Roman" w:cs="Times New Roman"/>
        </w:rPr>
      </w:pPr>
      <w:hyperlink r:id="rId24" w:history="1">
        <w:r w:rsidRPr="00752FC6">
          <w:rPr>
            <w:rStyle w:val="Hperlink"/>
            <w:rFonts w:ascii="Times New Roman" w:hAnsi="Times New Roman" w:cs="Times New Roman"/>
          </w:rPr>
          <w:t xml:space="preserve">Vabariigi Valitsuse </w:t>
        </w:r>
        <w:r w:rsidR="002554B8" w:rsidRPr="00752FC6">
          <w:rPr>
            <w:rStyle w:val="Hperlink"/>
            <w:rFonts w:ascii="Times New Roman" w:hAnsi="Times New Roman" w:cs="Times New Roman"/>
          </w:rPr>
          <w:t>04.02.1998</w:t>
        </w:r>
        <w:r w:rsidR="00F87565" w:rsidRPr="00752FC6">
          <w:rPr>
            <w:rStyle w:val="Hperlink"/>
            <w:rFonts w:ascii="Times New Roman" w:hAnsi="Times New Roman" w:cs="Times New Roman"/>
          </w:rPr>
          <w:t>. a määrus nr 25</w:t>
        </w:r>
      </w:hyperlink>
      <w:r w:rsidR="00F87565" w:rsidRPr="00752FC6">
        <w:rPr>
          <w:rFonts w:ascii="Times New Roman" w:hAnsi="Times New Roman" w:cs="Times New Roman"/>
        </w:rPr>
        <w:t xml:space="preserve"> „</w:t>
      </w:r>
      <w:r w:rsidR="0067232C" w:rsidRPr="00752FC6">
        <w:rPr>
          <w:rFonts w:ascii="Times New Roman" w:hAnsi="Times New Roman" w:cs="Times New Roman"/>
        </w:rPr>
        <w:t>Riigiettevõtte jagunemisel tema valduses oleva vara äriühingu omandisse ülemineku korra kinnitamine</w:t>
      </w:r>
      <w:r w:rsidR="00E96742" w:rsidRPr="00752FC6">
        <w:rPr>
          <w:rFonts w:ascii="Times New Roman" w:hAnsi="Times New Roman" w:cs="Times New Roman"/>
        </w:rPr>
        <w:t>“.</w:t>
      </w:r>
    </w:p>
    <w:p w14:paraId="486AFA53" w14:textId="77777777" w:rsidR="00D64320" w:rsidRPr="00752FC6" w:rsidRDefault="00D64320" w:rsidP="00D64320">
      <w:pPr>
        <w:pStyle w:val="Loendilik"/>
        <w:spacing w:line="240" w:lineRule="auto"/>
        <w:ind w:left="360"/>
        <w:jc w:val="both"/>
        <w:rPr>
          <w:rFonts w:ascii="Times New Roman" w:hAnsi="Times New Roman" w:cs="Times New Roman"/>
        </w:rPr>
      </w:pPr>
    </w:p>
    <w:p w14:paraId="30AA7561" w14:textId="0CF60820" w:rsidR="007B4C16" w:rsidRPr="00752FC6" w:rsidRDefault="00D64320" w:rsidP="00102256">
      <w:pPr>
        <w:pStyle w:val="Pealkiri1"/>
        <w:spacing w:before="0" w:after="160" w:line="240" w:lineRule="auto"/>
        <w:jc w:val="both"/>
        <w:rPr>
          <w:rFonts w:cs="Times New Roman"/>
          <w:szCs w:val="24"/>
        </w:rPr>
      </w:pPr>
      <w:bookmarkStart w:id="36" w:name="_Toc230882646"/>
      <w:r w:rsidRPr="00752FC6">
        <w:rPr>
          <w:rFonts w:cs="Times New Roman"/>
          <w:szCs w:val="24"/>
        </w:rPr>
        <w:t>9</w:t>
      </w:r>
      <w:r w:rsidR="7CBB43DD" w:rsidRPr="00752FC6">
        <w:rPr>
          <w:rFonts w:cs="Times New Roman"/>
          <w:szCs w:val="24"/>
        </w:rPr>
        <w:t>. Eelnõu k</w:t>
      </w:r>
      <w:r w:rsidR="19B60994" w:rsidRPr="00752FC6">
        <w:rPr>
          <w:rFonts w:cs="Times New Roman"/>
          <w:szCs w:val="24"/>
        </w:rPr>
        <w:t>ooskõlastamine</w:t>
      </w:r>
      <w:r w:rsidR="7CBB43DD" w:rsidRPr="00752FC6">
        <w:rPr>
          <w:rFonts w:cs="Times New Roman"/>
          <w:szCs w:val="24"/>
        </w:rPr>
        <w:t>, huvirühmade</w:t>
      </w:r>
      <w:r w:rsidR="30C06049" w:rsidRPr="00752FC6">
        <w:rPr>
          <w:rFonts w:cs="Times New Roman"/>
          <w:szCs w:val="24"/>
        </w:rPr>
        <w:t xml:space="preserve"> </w:t>
      </w:r>
      <w:r w:rsidR="19B60994" w:rsidRPr="00752FC6">
        <w:rPr>
          <w:rFonts w:cs="Times New Roman"/>
          <w:szCs w:val="24"/>
        </w:rPr>
        <w:t>kaasamine</w:t>
      </w:r>
      <w:r w:rsidR="7CBB43DD" w:rsidRPr="00752FC6">
        <w:rPr>
          <w:rFonts w:cs="Times New Roman"/>
          <w:szCs w:val="24"/>
        </w:rPr>
        <w:t xml:space="preserve"> ja avalik konsultatsioon</w:t>
      </w:r>
      <w:bookmarkEnd w:id="36"/>
    </w:p>
    <w:p w14:paraId="7C1B754E" w14:textId="06127456" w:rsidR="007B4C16" w:rsidRPr="00752FC6" w:rsidRDefault="00482CBF" w:rsidP="00977E4A">
      <w:pPr>
        <w:spacing w:line="240" w:lineRule="auto"/>
        <w:jc w:val="both"/>
        <w:rPr>
          <w:rFonts w:cs="Times New Roman"/>
        </w:rPr>
      </w:pPr>
      <w:r w:rsidRPr="00752FC6">
        <w:rPr>
          <w:rFonts w:cs="Times New Roman"/>
        </w:rPr>
        <w:t>Eelnõu esita</w:t>
      </w:r>
      <w:r w:rsidR="5F579B28" w:rsidRPr="00752FC6">
        <w:rPr>
          <w:rFonts w:cs="Times New Roman"/>
        </w:rPr>
        <w:t>ti</w:t>
      </w:r>
      <w:r w:rsidRPr="00752FC6">
        <w:rPr>
          <w:rFonts w:cs="Times New Roman"/>
        </w:rPr>
        <w:t xml:space="preserve"> kooskõlastamiseks järgmistele ministeeriumidele:</w:t>
      </w:r>
    </w:p>
    <w:p w14:paraId="4A663074" w14:textId="1E1A9038" w:rsidR="00482CBF" w:rsidRPr="00752FC6" w:rsidRDefault="0082112F" w:rsidP="00977E4A">
      <w:pPr>
        <w:spacing w:line="240" w:lineRule="auto"/>
        <w:jc w:val="both"/>
        <w:rPr>
          <w:rFonts w:cs="Times New Roman"/>
          <w:szCs w:val="24"/>
        </w:rPr>
      </w:pPr>
      <w:r w:rsidRPr="00752FC6">
        <w:rPr>
          <w:rFonts w:cs="Times New Roman"/>
          <w:szCs w:val="24"/>
        </w:rPr>
        <w:t>Majandus- ja Kommunikatsiooniministeerium, Rahandusministeerium, Sotsiaalministeerium.</w:t>
      </w:r>
    </w:p>
    <w:p w14:paraId="7D07D09B" w14:textId="3009D451" w:rsidR="004D2F27" w:rsidRPr="00752FC6" w:rsidRDefault="005A7340" w:rsidP="00977E4A">
      <w:pPr>
        <w:spacing w:line="240" w:lineRule="auto"/>
        <w:jc w:val="both"/>
        <w:rPr>
          <w:rFonts w:cs="Times New Roman"/>
        </w:rPr>
      </w:pPr>
      <w:r w:rsidRPr="00752FC6">
        <w:rPr>
          <w:rFonts w:cs="Times New Roman"/>
        </w:rPr>
        <w:t>Eelnõu esita</w:t>
      </w:r>
      <w:r w:rsidR="0FAA1415" w:rsidRPr="00752FC6">
        <w:rPr>
          <w:rFonts w:cs="Times New Roman"/>
        </w:rPr>
        <w:t>ti</w:t>
      </w:r>
      <w:r w:rsidRPr="00752FC6">
        <w:rPr>
          <w:rFonts w:cs="Times New Roman"/>
        </w:rPr>
        <w:t xml:space="preserve"> arvamuse avaldamiseks järgmistele </w:t>
      </w:r>
      <w:r w:rsidR="00556DE1" w:rsidRPr="00752FC6">
        <w:rPr>
          <w:rFonts w:cs="Times New Roman"/>
        </w:rPr>
        <w:t xml:space="preserve">asutustele ja </w:t>
      </w:r>
      <w:r w:rsidRPr="00752FC6">
        <w:rPr>
          <w:rFonts w:cs="Times New Roman"/>
        </w:rPr>
        <w:t>huvirühmadele:</w:t>
      </w:r>
    </w:p>
    <w:p w14:paraId="513AA11C" w14:textId="7493872A" w:rsidR="449A58CD" w:rsidRPr="00752FC6" w:rsidRDefault="364C8557" w:rsidP="00977E4A">
      <w:pPr>
        <w:spacing w:line="240" w:lineRule="auto"/>
        <w:jc w:val="both"/>
        <w:rPr>
          <w:rFonts w:cs="Times New Roman"/>
        </w:rPr>
      </w:pPr>
      <w:r w:rsidRPr="00752FC6">
        <w:rPr>
          <w:rFonts w:cs="Times New Roman"/>
        </w:rPr>
        <w:t xml:space="preserve">Eesti </w:t>
      </w:r>
      <w:r w:rsidR="2D8EDE6C" w:rsidRPr="00752FC6">
        <w:rPr>
          <w:rFonts w:cs="Times New Roman"/>
        </w:rPr>
        <w:t>Ametiühingute Keskliit, Arengu</w:t>
      </w:r>
      <w:r w:rsidRPr="00752FC6">
        <w:rPr>
          <w:rFonts w:cs="Times New Roman"/>
        </w:rPr>
        <w:t>seire Keskus</w:t>
      </w:r>
      <w:r w:rsidR="2D8EDE6C" w:rsidRPr="00752FC6">
        <w:rPr>
          <w:rFonts w:cs="Times New Roman"/>
        </w:rPr>
        <w:t>, Avatud Eesti Fond, Eesti Juristide Liit, Eesti Liikluskindlustuse Fond</w:t>
      </w:r>
      <w:r w:rsidRPr="00752FC6">
        <w:rPr>
          <w:rFonts w:cs="Times New Roman"/>
        </w:rPr>
        <w:t>,</w:t>
      </w:r>
      <w:r w:rsidR="2D8EDE6C" w:rsidRPr="00752FC6">
        <w:rPr>
          <w:rFonts w:cs="Times New Roman"/>
        </w:rPr>
        <w:t xml:space="preserve"> Eesti Kindlustusseltside Liit, Eesti Kirikute Nõukogu, Eesti Kohtunikuabide Ühing, Eesti Korteriühistute Liit, Eesti Linnade ja Valdade Liit, Eesti Pank, </w:t>
      </w:r>
      <w:r w:rsidR="2D8EDE6C" w:rsidRPr="00752FC6">
        <w:rPr>
          <w:rFonts w:cs="Times New Roman"/>
        </w:rPr>
        <w:lastRenderedPageBreak/>
        <w:t xml:space="preserve">Ettevõtluse ja Innovatsiooni SA, Harju Maakohus, Kohtutäiturite ja Pankrotihaldurite Koda, Pärnu Maakohus, Riigikohus, Riigikontroll, Tallinna Ringkonnakohus, </w:t>
      </w:r>
      <w:proofErr w:type="spellStart"/>
      <w:r w:rsidR="2D8EDE6C" w:rsidRPr="00752FC6">
        <w:rPr>
          <w:rFonts w:cs="Times New Roman"/>
        </w:rPr>
        <w:t>TalTechi</w:t>
      </w:r>
      <w:proofErr w:type="spellEnd"/>
      <w:r w:rsidR="2D8EDE6C" w:rsidRPr="00752FC6">
        <w:rPr>
          <w:rFonts w:cs="Times New Roman"/>
        </w:rPr>
        <w:t xml:space="preserve"> õiguse instituut, Tallinna Ülikooli ühiskonnateaduste instituut, Tartu Maakohus, Tartu Ringkonnakohus, Tartu Ülikooli õigusteaduskond, Teenusmajanduse Koda, Viru Maakohus, Õiguskantsleri Kantselei,</w:t>
      </w:r>
      <w:r w:rsidR="52621AF7" w:rsidRPr="00752FC6">
        <w:rPr>
          <w:rFonts w:cs="Times New Roman"/>
        </w:rPr>
        <w:t xml:space="preserve"> </w:t>
      </w:r>
      <w:r w:rsidR="2D8EDE6C" w:rsidRPr="00752FC6">
        <w:rPr>
          <w:rFonts w:cs="Times New Roman"/>
        </w:rPr>
        <w:t xml:space="preserve">Eesti Äriinglite Assotsiatsioon, Eesti Era- ja Riskikapitali Assotsiatsioon, Tehnopol, Garage48, Eesti Tööandjate Keskliit, Eesti Koostöö Kogu, Eesti Võlausaldajate Liit, Eesti Pereettevõtjate Liit, Sotsiaalsete Ettevõtete Võrgustik, Eesti Väikeaktsionäride Liit, </w:t>
      </w:r>
      <w:proofErr w:type="spellStart"/>
      <w:r w:rsidR="2D8EDE6C" w:rsidRPr="00752FC6">
        <w:rPr>
          <w:rFonts w:cs="Times New Roman"/>
        </w:rPr>
        <w:t>Startup</w:t>
      </w:r>
      <w:proofErr w:type="spellEnd"/>
      <w:r w:rsidR="2D8EDE6C" w:rsidRPr="00752FC6">
        <w:rPr>
          <w:rFonts w:cs="Times New Roman"/>
        </w:rPr>
        <w:t xml:space="preserve"> Estonia, Kodanikuühiskonna Sihtkapital, </w:t>
      </w:r>
      <w:r w:rsidR="1FB05EBD" w:rsidRPr="00752FC6">
        <w:rPr>
          <w:rFonts w:cs="Times New Roman"/>
        </w:rPr>
        <w:t xml:space="preserve">Tartu Maakohtu registriosakond, </w:t>
      </w:r>
      <w:r w:rsidR="5ED0668A" w:rsidRPr="00752FC6">
        <w:rPr>
          <w:rFonts w:cs="Times New Roman"/>
        </w:rPr>
        <w:t xml:space="preserve">Registrite ja Infosüsteemide Keskus, </w:t>
      </w:r>
      <w:r w:rsidR="07E70DCF" w:rsidRPr="00752FC6">
        <w:rPr>
          <w:rFonts w:cs="Times New Roman"/>
        </w:rPr>
        <w:t>Tööinspektsioon, Sotsiaalkindlustus</w:t>
      </w:r>
      <w:r w:rsidR="7DA0A580" w:rsidRPr="00752FC6">
        <w:rPr>
          <w:rFonts w:cs="Times New Roman"/>
        </w:rPr>
        <w:t xml:space="preserve">amet, </w:t>
      </w:r>
      <w:r w:rsidR="3B9115A0" w:rsidRPr="00752FC6">
        <w:rPr>
          <w:rFonts w:cs="Times New Roman"/>
        </w:rPr>
        <w:t xml:space="preserve">Finantsinspektsioon, Maksu- ja Tolliamet, </w:t>
      </w:r>
      <w:r w:rsidR="7DA0A580" w:rsidRPr="00752FC6">
        <w:rPr>
          <w:rFonts w:cs="Times New Roman"/>
        </w:rPr>
        <w:t>Eesti Advokatuuri äriõigus</w:t>
      </w:r>
      <w:r w:rsidRPr="00752FC6">
        <w:rPr>
          <w:rFonts w:cs="Times New Roman"/>
        </w:rPr>
        <w:t xml:space="preserve">e </w:t>
      </w:r>
      <w:r w:rsidR="7DA0A580" w:rsidRPr="00752FC6">
        <w:rPr>
          <w:rFonts w:cs="Times New Roman"/>
        </w:rPr>
        <w:t xml:space="preserve">komisjon, Andmekaitse Inspektsioon, </w:t>
      </w:r>
      <w:r w:rsidR="6576189B" w:rsidRPr="00752FC6">
        <w:rPr>
          <w:rFonts w:cs="Times New Roman"/>
        </w:rPr>
        <w:t>Rahvusarhiiv</w:t>
      </w:r>
      <w:r w:rsidR="39E33D38" w:rsidRPr="00752FC6">
        <w:rPr>
          <w:rFonts w:cs="Times New Roman"/>
        </w:rPr>
        <w:t xml:space="preserve">, </w:t>
      </w:r>
      <w:r w:rsidR="33556E58" w:rsidRPr="00752FC6">
        <w:rPr>
          <w:rFonts w:cs="Times New Roman"/>
        </w:rPr>
        <w:t xml:space="preserve">Audiitorkogu, Eesti Kaubandus-Tööstuskoda, Eesti Pangaliit, Eesti Suurettevõtjate Assotsiatsioon, Eesti Väike- ja Keskmiste Ettevõtjate Assotsiatsioon, </w:t>
      </w:r>
      <w:proofErr w:type="spellStart"/>
      <w:r w:rsidR="33556E58" w:rsidRPr="00752FC6">
        <w:rPr>
          <w:rFonts w:cs="Times New Roman"/>
        </w:rPr>
        <w:t>Nasdaq</w:t>
      </w:r>
      <w:proofErr w:type="spellEnd"/>
      <w:r w:rsidR="33556E58" w:rsidRPr="00752FC6">
        <w:rPr>
          <w:rFonts w:cs="Times New Roman"/>
        </w:rPr>
        <w:t xml:space="preserve"> CSD, Vabaühenduste Liit, Notarite Koda, Raamatupidamise Toimkond</w:t>
      </w:r>
      <w:r w:rsidR="48C6EEE6" w:rsidRPr="00752FC6">
        <w:rPr>
          <w:rFonts w:cs="Times New Roman"/>
        </w:rPr>
        <w:t>,</w:t>
      </w:r>
      <w:r w:rsidR="327932C6" w:rsidRPr="00752FC6">
        <w:rPr>
          <w:rFonts w:cs="Times New Roman"/>
        </w:rPr>
        <w:t xml:space="preserve"> </w:t>
      </w:r>
      <w:r w:rsidR="40212E51" w:rsidRPr="00752FC6">
        <w:rPr>
          <w:rFonts w:cs="Times New Roman"/>
        </w:rPr>
        <w:t xml:space="preserve">Coop Pank AS, AS LHV Pank, AS SEB Pank, </w:t>
      </w:r>
      <w:r w:rsidR="204A7FBF" w:rsidRPr="00752FC6">
        <w:rPr>
          <w:rFonts w:cs="Times New Roman"/>
        </w:rPr>
        <w:t>AS Swedbank,</w:t>
      </w:r>
      <w:r w:rsidR="48C6EEE6" w:rsidRPr="00752FC6">
        <w:rPr>
          <w:rFonts w:cs="Times New Roman"/>
        </w:rPr>
        <w:t xml:space="preserve"> </w:t>
      </w:r>
      <w:r w:rsidR="1924E4A5" w:rsidRPr="00752FC6">
        <w:rPr>
          <w:rFonts w:cs="Times New Roman"/>
        </w:rPr>
        <w:t xml:space="preserve">Eesti Keskerakond, </w:t>
      </w:r>
      <w:r w:rsidR="77174134" w:rsidRPr="00752FC6">
        <w:rPr>
          <w:rFonts w:cs="Times New Roman"/>
        </w:rPr>
        <w:t>Eesti</w:t>
      </w:r>
      <w:r w:rsidRPr="00752FC6">
        <w:rPr>
          <w:rFonts w:cs="Times New Roman"/>
        </w:rPr>
        <w:t xml:space="preserve"> </w:t>
      </w:r>
      <w:r w:rsidR="77174134" w:rsidRPr="00752FC6">
        <w:rPr>
          <w:rFonts w:cs="Times New Roman"/>
        </w:rPr>
        <w:t>Vasak</w:t>
      </w:r>
      <w:r w:rsidRPr="00752FC6">
        <w:rPr>
          <w:rFonts w:cs="Times New Roman"/>
        </w:rPr>
        <w:t>liit</w:t>
      </w:r>
      <w:r w:rsidR="77174134" w:rsidRPr="00752FC6">
        <w:rPr>
          <w:rFonts w:cs="Times New Roman"/>
        </w:rPr>
        <w:t xml:space="preserve">, Eesti Rahvuslased ja Konservatiivid, </w:t>
      </w:r>
      <w:r w:rsidR="3CA1AB32" w:rsidRPr="00752FC6">
        <w:rPr>
          <w:rFonts w:cs="Times New Roman"/>
        </w:rPr>
        <w:t xml:space="preserve">Eesti Reformierakond, Eesti Vabaduspartei – Põllumeeste Kogu, </w:t>
      </w:r>
      <w:r w:rsidR="709B50BF" w:rsidRPr="00752FC6">
        <w:rPr>
          <w:rFonts w:cs="Times New Roman"/>
        </w:rPr>
        <w:t xml:space="preserve">EKRE – Eesti Konservatiivne Rahvaerakond, Erakond Eesti 200, Erakond Eestimaa Rohelised, </w:t>
      </w:r>
      <w:r w:rsidR="12846EF6" w:rsidRPr="00752FC6">
        <w:rPr>
          <w:rFonts w:cs="Times New Roman"/>
        </w:rPr>
        <w:t xml:space="preserve">Erakond Parempoolsed, ISAMAA Erakond, KOOS organisatsioon osutab suveräänsusele, </w:t>
      </w:r>
      <w:r w:rsidR="68B4D29B" w:rsidRPr="00752FC6">
        <w:rPr>
          <w:rFonts w:cs="Times New Roman"/>
        </w:rPr>
        <w:t>Sotsiaaldemokraatlik Erakond, Vabaerakond Aru Pähe, Rahva Ühtsuse Erakond</w:t>
      </w:r>
      <w:r w:rsidR="411C4B61" w:rsidRPr="00752FC6">
        <w:rPr>
          <w:rFonts w:cs="Times New Roman"/>
        </w:rPr>
        <w:t>.</w:t>
      </w:r>
    </w:p>
    <w:p w14:paraId="6B6EAD9B" w14:textId="0DAFAE45" w:rsidR="273790FD" w:rsidRPr="00752FC6" w:rsidRDefault="6FF40068" w:rsidP="00977E4A">
      <w:pPr>
        <w:spacing w:line="240" w:lineRule="auto"/>
        <w:jc w:val="both"/>
        <w:rPr>
          <w:rFonts w:cs="Times New Roman"/>
        </w:rPr>
      </w:pPr>
      <w:r w:rsidRPr="00752FC6">
        <w:rPr>
          <w:rFonts w:cs="Times New Roman"/>
        </w:rPr>
        <w:t>Oma arvamuse esitasid</w:t>
      </w:r>
      <w:r w:rsidR="00665266" w:rsidRPr="00752FC6">
        <w:rPr>
          <w:rFonts w:cs="Times New Roman"/>
        </w:rPr>
        <w:t xml:space="preserve"> </w:t>
      </w:r>
      <w:r w:rsidR="00CA7BF6" w:rsidRPr="00752FC6">
        <w:rPr>
          <w:rFonts w:cs="Times New Roman"/>
        </w:rPr>
        <w:t xml:space="preserve">Advokatuuri äriõiguse komisjon, Andmekaitse Inspektsioon, </w:t>
      </w:r>
      <w:r w:rsidR="00462EA9" w:rsidRPr="00752FC6">
        <w:rPr>
          <w:rFonts w:cs="Times New Roman"/>
        </w:rPr>
        <w:t xml:space="preserve">Audiitorkogu, COOP Eesti Keskühistu, </w:t>
      </w:r>
      <w:r w:rsidR="00D27556" w:rsidRPr="00752FC6">
        <w:rPr>
          <w:rFonts w:cs="Times New Roman"/>
        </w:rPr>
        <w:t xml:space="preserve">Eesti idu- ja tehnoloogiaettevõtted ja investorid, </w:t>
      </w:r>
      <w:r w:rsidR="005F52F0" w:rsidRPr="00752FC6">
        <w:rPr>
          <w:rFonts w:cs="Times New Roman"/>
        </w:rPr>
        <w:t xml:space="preserve">Eesti Kaubandus-Tööstuskoda, </w:t>
      </w:r>
      <w:r w:rsidR="0059116C" w:rsidRPr="00752FC6">
        <w:rPr>
          <w:rFonts w:cs="Times New Roman"/>
        </w:rPr>
        <w:t>Eesti Kindlustusseltside Liit, Eesti Korteriühistute Liit, Eesti Linnade ja Valdade Liit,</w:t>
      </w:r>
      <w:r w:rsidR="002877E2" w:rsidRPr="00752FC6">
        <w:rPr>
          <w:rFonts w:cs="Times New Roman"/>
        </w:rPr>
        <w:t xml:space="preserve"> </w:t>
      </w:r>
      <w:r w:rsidR="006043FF" w:rsidRPr="00752FC6">
        <w:rPr>
          <w:rFonts w:cs="Times New Roman"/>
        </w:rPr>
        <w:t xml:space="preserve">Eesti Pangaliit, </w:t>
      </w:r>
      <w:r w:rsidR="002877E2" w:rsidRPr="00752FC6">
        <w:rPr>
          <w:rFonts w:cs="Times New Roman"/>
        </w:rPr>
        <w:t xml:space="preserve">Notarite Koda, </w:t>
      </w:r>
      <w:r w:rsidR="000C5FB5" w:rsidRPr="00752FC6">
        <w:rPr>
          <w:rFonts w:cs="Times New Roman"/>
        </w:rPr>
        <w:t xml:space="preserve">Rahvusarhiiv, </w:t>
      </w:r>
      <w:r w:rsidR="00A549BF" w:rsidRPr="00752FC6">
        <w:rPr>
          <w:rFonts w:cs="Times New Roman"/>
        </w:rPr>
        <w:t xml:space="preserve">Registrite ja Infosüsteemide Keskus, Sotsiaalkindlustusamet, </w:t>
      </w:r>
      <w:r w:rsidR="00096691" w:rsidRPr="00752FC6">
        <w:rPr>
          <w:rFonts w:cs="Times New Roman"/>
        </w:rPr>
        <w:t xml:space="preserve">Tartu Maakohtu registriosakond, </w:t>
      </w:r>
      <w:r w:rsidR="00430EE4" w:rsidRPr="00752FC6">
        <w:rPr>
          <w:rFonts w:cs="Times New Roman"/>
        </w:rPr>
        <w:t xml:space="preserve">Tartu Ringkonnakohus, </w:t>
      </w:r>
      <w:r w:rsidR="00AD1265" w:rsidRPr="00752FC6">
        <w:rPr>
          <w:rFonts w:cs="Times New Roman"/>
        </w:rPr>
        <w:t>Tartu Ülikooli õigusteaduskond</w:t>
      </w:r>
      <w:r w:rsidR="00096691" w:rsidRPr="00752FC6">
        <w:rPr>
          <w:rFonts w:cs="Times New Roman"/>
        </w:rPr>
        <w:t>,</w:t>
      </w:r>
      <w:r w:rsidR="00EC0FF1" w:rsidRPr="00752FC6">
        <w:rPr>
          <w:rFonts w:cs="Times New Roman"/>
        </w:rPr>
        <w:t xml:space="preserve"> </w:t>
      </w:r>
      <w:r w:rsidR="00096691" w:rsidRPr="00752FC6">
        <w:rPr>
          <w:rFonts w:cs="Times New Roman"/>
        </w:rPr>
        <w:t xml:space="preserve">Tööinspektsioon </w:t>
      </w:r>
      <w:r w:rsidR="00EC0FF1" w:rsidRPr="00752FC6">
        <w:rPr>
          <w:rFonts w:cs="Times New Roman"/>
        </w:rPr>
        <w:t>ja Vabaühenduste Liit.</w:t>
      </w:r>
    </w:p>
    <w:p w14:paraId="53D73EBD" w14:textId="0F8F6E01" w:rsidR="45F354B5" w:rsidRPr="00752FC6" w:rsidRDefault="45F354B5" w:rsidP="00977E4A">
      <w:pPr>
        <w:spacing w:line="240" w:lineRule="auto"/>
        <w:jc w:val="both"/>
        <w:rPr>
          <w:rFonts w:cs="Times New Roman"/>
        </w:rPr>
      </w:pPr>
      <w:r w:rsidRPr="00752FC6">
        <w:rPr>
          <w:rFonts w:cs="Times New Roman"/>
        </w:rPr>
        <w:t>Teistkordselt konsulteeriti</w:t>
      </w:r>
      <w:r w:rsidR="00F94625" w:rsidRPr="00752FC6">
        <w:rPr>
          <w:rFonts w:cs="Times New Roman"/>
        </w:rPr>
        <w:t xml:space="preserve"> Advokatuuri äriõiguse komisjoni,</w:t>
      </w:r>
      <w:r w:rsidR="007C20FA" w:rsidRPr="00752FC6">
        <w:rPr>
          <w:rFonts w:cs="Times New Roman"/>
        </w:rPr>
        <w:t xml:space="preserve"> Notarite Koja, Kaubandus-Tööstuskoja, Tartu Ülikooli</w:t>
      </w:r>
      <w:r w:rsidR="00A02E23" w:rsidRPr="00752FC6">
        <w:rPr>
          <w:rFonts w:cs="Times New Roman"/>
        </w:rPr>
        <w:t>ga, Vabaühenduste Liidu</w:t>
      </w:r>
      <w:r w:rsidR="00EE2080" w:rsidRPr="00752FC6">
        <w:rPr>
          <w:rFonts w:cs="Times New Roman"/>
        </w:rPr>
        <w:t>ga</w:t>
      </w:r>
      <w:r w:rsidR="00FD2142" w:rsidRPr="00752FC6">
        <w:rPr>
          <w:rFonts w:cs="Times New Roman"/>
        </w:rPr>
        <w:t>.</w:t>
      </w:r>
    </w:p>
    <w:p w14:paraId="2C144AC8" w14:textId="77777777" w:rsidR="00F1138A" w:rsidRPr="00752FC6" w:rsidRDefault="00F1138A" w:rsidP="00977E4A">
      <w:pPr>
        <w:pBdr>
          <w:bottom w:val="single" w:sz="12" w:space="1" w:color="auto"/>
        </w:pBdr>
        <w:spacing w:line="240" w:lineRule="auto"/>
        <w:jc w:val="both"/>
        <w:rPr>
          <w:rFonts w:cs="Times New Roman"/>
          <w:szCs w:val="24"/>
        </w:rPr>
      </w:pPr>
    </w:p>
    <w:p w14:paraId="6094730B" w14:textId="7C52E025" w:rsidR="00C82D3B" w:rsidRPr="00752FC6" w:rsidRDefault="008047A1" w:rsidP="00977E4A">
      <w:pPr>
        <w:pBdr>
          <w:bottom w:val="single" w:sz="12" w:space="1" w:color="auto"/>
        </w:pBdr>
        <w:spacing w:line="240" w:lineRule="auto"/>
        <w:jc w:val="both"/>
        <w:rPr>
          <w:rFonts w:cs="Times New Roman"/>
          <w:szCs w:val="24"/>
        </w:rPr>
      </w:pPr>
      <w:r w:rsidRPr="00752FC6">
        <w:rPr>
          <w:rFonts w:cs="Times New Roman"/>
          <w:szCs w:val="24"/>
        </w:rPr>
        <w:br/>
      </w:r>
    </w:p>
    <w:p w14:paraId="74F4D6C0" w14:textId="1E9A1EBB" w:rsidR="00F1138A" w:rsidRPr="00752FC6" w:rsidRDefault="00874C41" w:rsidP="00977E4A">
      <w:pPr>
        <w:spacing w:line="240" w:lineRule="auto"/>
        <w:jc w:val="both"/>
        <w:rPr>
          <w:rFonts w:cs="Times New Roman"/>
        </w:rPr>
      </w:pPr>
      <w:r w:rsidRPr="00752FC6">
        <w:rPr>
          <w:rFonts w:cs="Times New Roman"/>
        </w:rPr>
        <w:t>Algatab Vabariigi Valitsus …………202</w:t>
      </w:r>
      <w:r w:rsidR="4F0B90D6" w:rsidRPr="00752FC6">
        <w:rPr>
          <w:rFonts w:cs="Times New Roman"/>
        </w:rPr>
        <w:t>6</w:t>
      </w:r>
      <w:r w:rsidRPr="00752FC6">
        <w:rPr>
          <w:rFonts w:cs="Times New Roman"/>
        </w:rPr>
        <w:t>. a nr</w:t>
      </w:r>
    </w:p>
    <w:p w14:paraId="2ABE3688" w14:textId="77777777" w:rsidR="00874C41" w:rsidRPr="00752FC6" w:rsidRDefault="00874C41" w:rsidP="00977E4A">
      <w:pPr>
        <w:spacing w:line="240" w:lineRule="auto"/>
        <w:jc w:val="both"/>
        <w:rPr>
          <w:rFonts w:cs="Times New Roman"/>
          <w:szCs w:val="24"/>
        </w:rPr>
      </w:pPr>
    </w:p>
    <w:p w14:paraId="296C56BA" w14:textId="1A0DB090" w:rsidR="00874C41" w:rsidRPr="00F0297A" w:rsidRDefault="00874C41" w:rsidP="00977E4A">
      <w:pPr>
        <w:spacing w:line="240" w:lineRule="auto"/>
        <w:jc w:val="both"/>
        <w:rPr>
          <w:rFonts w:cs="Times New Roman"/>
          <w:szCs w:val="24"/>
        </w:rPr>
      </w:pPr>
      <w:r w:rsidRPr="00752FC6">
        <w:rPr>
          <w:rFonts w:cs="Times New Roman"/>
          <w:szCs w:val="24"/>
        </w:rPr>
        <w:t>(</w:t>
      </w:r>
      <w:r w:rsidR="00A234EE" w:rsidRPr="00752FC6">
        <w:rPr>
          <w:rFonts w:cs="Times New Roman"/>
          <w:szCs w:val="24"/>
        </w:rPr>
        <w:t>allkirjastatud digitaalselt)</w:t>
      </w:r>
    </w:p>
    <w:sectPr w:rsidR="00874C41" w:rsidRPr="00F0297A" w:rsidSect="007149D2">
      <w:footerReference w:type="default" r:id="rId25"/>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CF5D" w14:textId="77777777" w:rsidR="003313AD" w:rsidRDefault="003313AD">
      <w:pPr>
        <w:spacing w:after="0" w:line="240" w:lineRule="auto"/>
      </w:pPr>
      <w:r>
        <w:separator/>
      </w:r>
    </w:p>
  </w:endnote>
  <w:endnote w:type="continuationSeparator" w:id="0">
    <w:p w14:paraId="7DD3E6E9" w14:textId="77777777" w:rsidR="003313AD" w:rsidRDefault="003313AD">
      <w:pPr>
        <w:spacing w:after="0" w:line="240" w:lineRule="auto"/>
      </w:pPr>
      <w:r>
        <w:continuationSeparator/>
      </w:r>
    </w:p>
  </w:endnote>
  <w:endnote w:type="continuationNotice" w:id="1">
    <w:p w14:paraId="6AF29772" w14:textId="77777777" w:rsidR="003313AD" w:rsidRDefault="00331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BA"/>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30C" w14:textId="25AE2526" w:rsidR="00C82D3B" w:rsidRDefault="008047A1">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67F1" w14:textId="77777777" w:rsidR="003313AD" w:rsidRDefault="003313AD">
      <w:pPr>
        <w:spacing w:after="0" w:line="240" w:lineRule="auto"/>
      </w:pPr>
      <w:r>
        <w:separator/>
      </w:r>
    </w:p>
  </w:footnote>
  <w:footnote w:type="continuationSeparator" w:id="0">
    <w:p w14:paraId="30887565" w14:textId="77777777" w:rsidR="003313AD" w:rsidRDefault="003313AD">
      <w:pPr>
        <w:spacing w:after="0" w:line="240" w:lineRule="auto"/>
      </w:pPr>
      <w:r>
        <w:continuationSeparator/>
      </w:r>
    </w:p>
  </w:footnote>
  <w:footnote w:type="continuationNotice" w:id="1">
    <w:p w14:paraId="3E783041" w14:textId="77777777" w:rsidR="003313AD" w:rsidRDefault="003313AD">
      <w:pPr>
        <w:spacing w:after="0" w:line="240" w:lineRule="auto"/>
      </w:pPr>
    </w:p>
  </w:footnote>
  <w:footnote w:id="2">
    <w:p w14:paraId="23BECFEC" w14:textId="77777777" w:rsidR="00F16AC2" w:rsidRDefault="00F16AC2" w:rsidP="000F116F">
      <w:pPr>
        <w:pStyle w:val="Allmrkusetekst"/>
        <w:jc w:val="both"/>
      </w:pPr>
      <w:r>
        <w:rPr>
          <w:rStyle w:val="Allmrkuseviide"/>
        </w:rPr>
        <w:footnoteRef/>
      </w:r>
      <w:r>
        <w:t xml:space="preserve"> </w:t>
      </w:r>
      <w:r w:rsidRPr="00F4742E">
        <w:rPr>
          <w:rFonts w:ascii="Times New Roman" w:hAnsi="Times New Roman" w:cs="Times New Roman"/>
        </w:rPr>
        <w:t>25.05.2025 jõustus hea õigusloome ja normitehnika eeskirja muudatus, mis näeb ette, et kui seaduseelnõuga kavandatavate nõuete tõttu kasvab ettevõtjate, inimeste või vabaühenduste halduskoormus, tuleb kavandada muudatused ka halduskoormuse vähendamiseks (HÕNTE § 1 lg 4</w:t>
      </w:r>
      <w:r w:rsidRPr="00F4742E">
        <w:rPr>
          <w:rFonts w:ascii="Times New Roman" w:hAnsi="Times New Roman" w:cs="Times New Roman"/>
          <w:vertAlign w:val="superscript"/>
        </w:rPr>
        <w:t>1</w:t>
      </w:r>
      <w:r w:rsidRPr="00F4742E">
        <w:rPr>
          <w:rFonts w:ascii="Times New Roman" w:hAnsi="Times New Roman" w:cs="Times New Roman"/>
        </w:rPr>
        <w:t>). Nõue halduskoormuse tasakaalustamiseks on käesolevas eelnõus täidetud.</w:t>
      </w:r>
    </w:p>
  </w:footnote>
  <w:footnote w:id="3">
    <w:p w14:paraId="0BE3CD80" w14:textId="77777777" w:rsidR="00C95F7C" w:rsidRPr="0049573E" w:rsidRDefault="00C95F7C" w:rsidP="00C95F7C">
      <w:pPr>
        <w:pStyle w:val="Allmrkusetekst"/>
        <w:rPr>
          <w:rFonts w:ascii="Times New Roman" w:hAnsi="Times New Roman" w:cs="Times New Roman"/>
        </w:rPr>
      </w:pPr>
      <w:r>
        <w:rPr>
          <w:rStyle w:val="Allmrkuseviide"/>
        </w:rPr>
        <w:footnoteRef/>
      </w:r>
      <w:r>
        <w:t xml:space="preserve"> </w:t>
      </w:r>
      <w:r w:rsidRPr="0049573E">
        <w:rPr>
          <w:rFonts w:ascii="Times New Roman" w:hAnsi="Times New Roman" w:cs="Times New Roman"/>
        </w:rPr>
        <w:t xml:space="preserve">Äriregistri seadus </w:t>
      </w:r>
      <w:hyperlink r:id="rId1" w:history="1">
        <w:r w:rsidRPr="0049573E">
          <w:rPr>
            <w:rFonts w:ascii="Times New Roman" w:hAnsi="Times New Roman" w:cs="Times New Roman"/>
            <w:color w:val="467886" w:themeColor="hyperlink"/>
            <w:u w:val="single"/>
          </w:rPr>
          <w:t>493 SE</w:t>
        </w:r>
      </w:hyperlink>
      <w:r w:rsidRPr="0049573E">
        <w:rPr>
          <w:rFonts w:ascii="Times New Roman" w:hAnsi="Times New Roman" w:cs="Times New Roman"/>
        </w:rPr>
        <w:t xml:space="preserve"> XIII Riigikogu koosseisu menetluses</w:t>
      </w:r>
    </w:p>
    <w:p w14:paraId="3D4F5AC0" w14:textId="77777777" w:rsidR="00C95F7C" w:rsidRDefault="00C95F7C" w:rsidP="00C95F7C">
      <w:pPr>
        <w:pStyle w:val="Allmrkusetekst"/>
      </w:pPr>
    </w:p>
  </w:footnote>
  <w:footnote w:id="4">
    <w:p w14:paraId="28595AE2" w14:textId="77777777" w:rsidR="00C95F7C" w:rsidRPr="00B651BE" w:rsidRDefault="00C95F7C" w:rsidP="00C95F7C">
      <w:pPr>
        <w:pStyle w:val="Allmrkusetekst"/>
        <w:rPr>
          <w:rFonts w:ascii="Times New Roman" w:hAnsi="Times New Roman" w:cs="Times New Roman"/>
        </w:rPr>
      </w:pPr>
      <w:r w:rsidRPr="00B651BE">
        <w:rPr>
          <w:rStyle w:val="Allmrkuseviide"/>
          <w:rFonts w:ascii="Times New Roman" w:hAnsi="Times New Roman" w:cs="Times New Roman"/>
        </w:rPr>
        <w:footnoteRef/>
      </w:r>
      <w:r w:rsidRPr="00B651BE">
        <w:rPr>
          <w:rFonts w:ascii="Times New Roman" w:hAnsi="Times New Roman" w:cs="Times New Roman"/>
        </w:rPr>
        <w:t xml:space="preserve"> </w:t>
      </w:r>
      <w:r w:rsidRPr="00B651BE">
        <w:rPr>
          <w:rFonts w:ascii="Times New Roman" w:hAnsi="Times New Roman" w:cs="Times New Roman"/>
        </w:rPr>
        <w:t>Ühinguõiguse revisjoni analüüs-kontseptsioon, lk 489.</w:t>
      </w:r>
    </w:p>
  </w:footnote>
  <w:footnote w:id="5">
    <w:p w14:paraId="07004F7F" w14:textId="77777777" w:rsidR="00C95F7C" w:rsidRDefault="00C95F7C" w:rsidP="00C95F7C">
      <w:pPr>
        <w:pStyle w:val="Allmrkusetekst"/>
      </w:pPr>
      <w:r w:rsidRPr="00B651BE">
        <w:rPr>
          <w:rStyle w:val="Allmrkuseviide"/>
          <w:rFonts w:ascii="Times New Roman" w:hAnsi="Times New Roman" w:cs="Times New Roman"/>
        </w:rPr>
        <w:footnoteRef/>
      </w:r>
      <w:r w:rsidRPr="00B651BE">
        <w:rPr>
          <w:rFonts w:ascii="Times New Roman" w:hAnsi="Times New Roman" w:cs="Times New Roman"/>
        </w:rPr>
        <w:t xml:space="preserve"> </w:t>
      </w:r>
      <w:r w:rsidRPr="00B651BE">
        <w:rPr>
          <w:rFonts w:ascii="Times New Roman" w:hAnsi="Times New Roman" w:cs="Times New Roman"/>
        </w:rPr>
        <w:t>Ühinguõiguse revisjoni analüüs-kontseptsioon, lk 514.</w:t>
      </w:r>
    </w:p>
  </w:footnote>
  <w:footnote w:id="6">
    <w:p w14:paraId="4C3CB38B" w14:textId="27669629" w:rsidR="008F2B2F" w:rsidRPr="008F2B2F" w:rsidRDefault="008F2B2F" w:rsidP="0013309B">
      <w:pPr>
        <w:pStyle w:val="Allmrkusetekst"/>
        <w:rPr>
          <w:rFonts w:ascii="Times New Roman" w:hAnsi="Times New Roman" w:cs="Times New Roman"/>
        </w:rPr>
      </w:pPr>
      <w:r w:rsidRPr="008F2B2F">
        <w:rPr>
          <w:rStyle w:val="Allmrkuseviide"/>
          <w:rFonts w:ascii="Times New Roman" w:hAnsi="Times New Roman" w:cs="Times New Roman"/>
        </w:rPr>
        <w:footnoteRef/>
      </w:r>
      <w:r w:rsidRPr="008F2B2F">
        <w:rPr>
          <w:rFonts w:ascii="Times New Roman" w:hAnsi="Times New Roman" w:cs="Times New Roman"/>
        </w:rPr>
        <w:t xml:space="preserve"> </w:t>
      </w:r>
      <w:r w:rsidR="0013309B" w:rsidRPr="0013309B">
        <w:rPr>
          <w:rFonts w:ascii="Times New Roman" w:hAnsi="Times New Roman" w:cs="Times New Roman"/>
        </w:rPr>
        <w:t>E</w:t>
      </w:r>
      <w:r w:rsidR="0013309B">
        <w:rPr>
          <w:rFonts w:ascii="Times New Roman" w:hAnsi="Times New Roman" w:cs="Times New Roman"/>
        </w:rPr>
        <w:t>uroopa</w:t>
      </w:r>
      <w:r w:rsidR="0013309B" w:rsidRPr="0013309B">
        <w:rPr>
          <w:rFonts w:ascii="Times New Roman" w:hAnsi="Times New Roman" w:cs="Times New Roman"/>
        </w:rPr>
        <w:t xml:space="preserve"> </w:t>
      </w:r>
      <w:r w:rsidR="0013309B">
        <w:rPr>
          <w:rFonts w:ascii="Times New Roman" w:hAnsi="Times New Roman" w:cs="Times New Roman"/>
        </w:rPr>
        <w:t xml:space="preserve">Parlamendi ja Nõukogu direktiiv </w:t>
      </w:r>
      <w:r w:rsidR="0013309B" w:rsidRPr="0013309B">
        <w:rPr>
          <w:rFonts w:ascii="Times New Roman" w:hAnsi="Times New Roman" w:cs="Times New Roman"/>
        </w:rPr>
        <w:t>(EL) 2019/2121,</w:t>
      </w:r>
      <w:r w:rsidR="0013309B">
        <w:rPr>
          <w:rFonts w:ascii="Times New Roman" w:hAnsi="Times New Roman" w:cs="Times New Roman"/>
        </w:rPr>
        <w:t xml:space="preserve"> </w:t>
      </w:r>
      <w:r w:rsidR="0013309B" w:rsidRPr="0013309B">
        <w:rPr>
          <w:rFonts w:ascii="Times New Roman" w:hAnsi="Times New Roman" w:cs="Times New Roman"/>
        </w:rPr>
        <w:t>27. november 2019,</w:t>
      </w:r>
      <w:r w:rsidR="0013309B">
        <w:rPr>
          <w:rFonts w:ascii="Times New Roman" w:hAnsi="Times New Roman" w:cs="Times New Roman"/>
        </w:rPr>
        <w:t xml:space="preserve"> </w:t>
      </w:r>
      <w:r w:rsidRPr="008F2B2F">
        <w:rPr>
          <w:rFonts w:ascii="Times New Roman" w:hAnsi="Times New Roman" w:cs="Times New Roman"/>
        </w:rPr>
        <w:t>millega muudetakse direktiivi (EL) 2017/1132 seoses äriühingute piiriülese ümberkujundamise, ühinemise ja jagunemisega</w:t>
      </w:r>
      <w:r w:rsidR="0013309B">
        <w:rPr>
          <w:rFonts w:ascii="Times New Roman" w:hAnsi="Times New Roman" w:cs="Times New Roman"/>
        </w:rPr>
        <w:t xml:space="preserve">. </w:t>
      </w:r>
    </w:p>
  </w:footnote>
  <w:footnote w:id="7">
    <w:p w14:paraId="509D4806" w14:textId="77777777" w:rsidR="002D162E" w:rsidRDefault="002D162E" w:rsidP="002D162E">
      <w:pPr>
        <w:pStyle w:val="Allmrkusetekst"/>
      </w:pPr>
      <w:r>
        <w:rPr>
          <w:rStyle w:val="Allmrkuseviide"/>
        </w:rPr>
        <w:footnoteRef/>
      </w:r>
      <w:r>
        <w:t xml:space="preserve"> </w:t>
      </w:r>
      <w:hyperlink r:id="rId2" w:history="1">
        <w:r>
          <w:rPr>
            <w:rStyle w:val="Hperlink"/>
          </w:rPr>
          <w:t>https://www.oiguskantsler.ee/sites/default/files/2024-11/6iguskantsleri_seisukoht_vastuolu_puudmine_erakonnaliikmete_nimekirjade_avalikustamine_loppvastus.pdf</w:t>
        </w:r>
      </w:hyperlink>
    </w:p>
  </w:footnote>
  <w:footnote w:id="8">
    <w:p w14:paraId="3E4F158F" w14:textId="77777777" w:rsidR="000E5C83" w:rsidRDefault="000E5C83" w:rsidP="000E5C83">
      <w:pPr>
        <w:pStyle w:val="Allmrkusetekst"/>
      </w:pPr>
      <w:r>
        <w:rPr>
          <w:rStyle w:val="Allmrkuseviide"/>
        </w:rPr>
        <w:footnoteRef/>
      </w:r>
      <w:r>
        <w:t xml:space="preserve"> </w:t>
      </w:r>
      <w:r w:rsidRPr="006D0842">
        <w:rPr>
          <w:rFonts w:ascii="Times New Roman" w:hAnsi="Times New Roman" w:cs="Times New Roman"/>
        </w:rPr>
        <w:t xml:space="preserve">Ajakirjanduses on süsteemi kitsaskohtadele juhtinud tähelepanu Sorainen: </w:t>
      </w:r>
      <w:hyperlink r:id="rId3" w:history="1">
        <w:r w:rsidRPr="006D0842">
          <w:rPr>
            <w:rStyle w:val="Hperlink"/>
            <w:rFonts w:ascii="Times New Roman" w:hAnsi="Times New Roman" w:cs="Times New Roman"/>
          </w:rPr>
          <w:t>https://www.sorainen.com/et/valjaanded/karin-madisson-registri-puhastamine-aitab-kaasa-ebaausate-aritavade-levikule/</w:t>
        </w:r>
      </w:hyperlink>
      <w:r w:rsidRPr="006D0842">
        <w:rPr>
          <w:rFonts w:ascii="Times New Roman" w:hAnsi="Times New Roman" w:cs="Times New Roman"/>
        </w:rPr>
        <w:t xml:space="preserve">; audiitorbüroo Grant </w:t>
      </w:r>
      <w:proofErr w:type="spellStart"/>
      <w:r w:rsidRPr="006D0842">
        <w:rPr>
          <w:rFonts w:ascii="Times New Roman" w:hAnsi="Times New Roman" w:cs="Times New Roman"/>
        </w:rPr>
        <w:t>Thornton</w:t>
      </w:r>
      <w:proofErr w:type="spellEnd"/>
      <w:r w:rsidRPr="006D0842">
        <w:rPr>
          <w:rFonts w:ascii="Times New Roman" w:hAnsi="Times New Roman" w:cs="Times New Roman"/>
        </w:rPr>
        <w:t xml:space="preserve"> Baltic OÜ: </w:t>
      </w:r>
      <w:hyperlink r:id="rId4" w:history="1">
        <w:r w:rsidRPr="006D0842">
          <w:rPr>
            <w:rStyle w:val="Hperlink"/>
            <w:rFonts w:ascii="Times New Roman" w:hAnsi="Times New Roman" w:cs="Times New Roman"/>
          </w:rPr>
          <w:t>https://majandus.postimees.ee/7995350/eesti-audiitorid-toimivaid-ettevotteid-ei-peaks-kergekaeliselt-kustutama</w:t>
        </w:r>
      </w:hyperlink>
      <w:r w:rsidRPr="006D0842">
        <w:rPr>
          <w:rFonts w:ascii="Times New Roman" w:hAnsi="Times New Roman" w:cs="Times New Roman"/>
        </w:rPr>
        <w:t>.</w:t>
      </w:r>
    </w:p>
  </w:footnote>
  <w:footnote w:id="9">
    <w:p w14:paraId="6147CB02" w14:textId="77777777" w:rsidR="00FE2E49" w:rsidRPr="00697490" w:rsidRDefault="00FE2E49" w:rsidP="00FE2E49">
      <w:pPr>
        <w:rPr>
          <w:rFonts w:cs="Times New Roman"/>
          <w:sz w:val="20"/>
        </w:rPr>
      </w:pPr>
      <w:r>
        <w:rPr>
          <w:rStyle w:val="Allmrkuseviide"/>
        </w:rPr>
        <w:footnoteRef/>
      </w:r>
      <w:r>
        <w:t xml:space="preserve"> </w:t>
      </w:r>
      <w:proofErr w:type="spellStart"/>
      <w:r w:rsidRPr="00697490">
        <w:rPr>
          <w:rFonts w:cs="Times New Roman"/>
          <w:sz w:val="20"/>
        </w:rPr>
        <w:t>Hallintolaki</w:t>
      </w:r>
      <w:proofErr w:type="spellEnd"/>
      <w:r w:rsidRPr="00697490">
        <w:rPr>
          <w:rFonts w:cs="Times New Roman"/>
          <w:sz w:val="20"/>
        </w:rPr>
        <w:t xml:space="preserve">. Kättesaadav: </w:t>
      </w:r>
      <w:hyperlink r:id="rId5" w:anchor="part_2__chp_8bv20230487__sec_53ev20230487__heading" w:history="1">
        <w:r w:rsidRPr="00697490">
          <w:rPr>
            <w:rStyle w:val="Hperlink"/>
            <w:rFonts w:cs="Times New Roman"/>
            <w:sz w:val="20"/>
          </w:rPr>
          <w:t>https://www.finlex.fi/fi/lainsaadanto/2003/434#part_2__chp_8bv20230487__sec_53ev20230487__heading</w:t>
        </w:r>
      </w:hyperlink>
      <w:r w:rsidRPr="00697490">
        <w:rPr>
          <w:rFonts w:cs="Times New Roman"/>
          <w:sz w:val="20"/>
        </w:rPr>
        <w:t xml:space="preserve"> </w:t>
      </w:r>
    </w:p>
    <w:p w14:paraId="1A43EC50" w14:textId="77777777" w:rsidR="00FE2E49" w:rsidRDefault="00FE2E49" w:rsidP="00FE2E49">
      <w:pPr>
        <w:pStyle w:val="Allmrkusetekst"/>
      </w:pPr>
    </w:p>
    <w:p w14:paraId="3ACD71B5" w14:textId="77777777" w:rsidR="00FE2E49" w:rsidRDefault="00FE2E49" w:rsidP="00FE2E49">
      <w:pPr>
        <w:pStyle w:val="Allmrkusetekst"/>
      </w:pPr>
    </w:p>
  </w:footnote>
  <w:footnote w:id="10">
    <w:p w14:paraId="439ED14E" w14:textId="77777777" w:rsidR="00FC3EB1" w:rsidRDefault="00FC3EB1" w:rsidP="00FC3EB1">
      <w:pPr>
        <w:pStyle w:val="Allmrkusetekst"/>
      </w:pPr>
      <w:r>
        <w:rPr>
          <w:rStyle w:val="Allmrkuseviide"/>
        </w:rPr>
        <w:footnoteRef/>
      </w:r>
      <w:r>
        <w:t xml:space="preserve"> </w:t>
      </w:r>
      <w:r>
        <w:t>Tabeli koostamisel on tehtud mitmeid sõnastuslikke lihtsustusi ning muudatuste täpsel tõlgendamisel tuleks lähtuda eelnõust. Lisaks ei sisalda tabel tehnilist või täpsustavat laadi muudatusi, mille mõju on praktikas äärmiselt marginaalne.</w:t>
      </w:r>
    </w:p>
  </w:footnote>
  <w:footnote w:id="11">
    <w:p w14:paraId="3ED06617" w14:textId="618A7259" w:rsidR="00FC3EB1" w:rsidRDefault="00FC3EB1" w:rsidP="00FC3EB1">
      <w:pPr>
        <w:pStyle w:val="Allmrkusetekst"/>
      </w:pPr>
      <w:r>
        <w:rPr>
          <w:rStyle w:val="Allmrkuseviide"/>
        </w:rPr>
        <w:footnoteRef/>
      </w:r>
      <w:r>
        <w:t xml:space="preserve"> </w:t>
      </w:r>
      <w:r>
        <w:t xml:space="preserve">Äriregistri andmed seisuga </w:t>
      </w:r>
      <w:r w:rsidR="00AD1762">
        <w:t>28</w:t>
      </w:r>
      <w:r>
        <w:t>.05.202</w:t>
      </w:r>
      <w:r w:rsidR="00AD1762">
        <w:t>6</w:t>
      </w:r>
      <w:r>
        <w:t xml:space="preserve">, </w:t>
      </w:r>
      <w:hyperlink r:id="rId6" w:history="1">
        <w:r w:rsidRPr="00291B61">
          <w:rPr>
            <w:rStyle w:val="Hperlink"/>
          </w:rPr>
          <w:t>Registri seis | e-Äriregister</w:t>
        </w:r>
      </w:hyperlink>
      <w:r>
        <w:t>.</w:t>
      </w:r>
    </w:p>
  </w:footnote>
  <w:footnote w:id="12">
    <w:p w14:paraId="245B0923" w14:textId="2E14E38C" w:rsidR="00FC3EB1" w:rsidRDefault="00FC3EB1" w:rsidP="00FC3EB1">
      <w:pPr>
        <w:pStyle w:val="Allmrkusetekst"/>
      </w:pPr>
      <w:r>
        <w:rPr>
          <w:rStyle w:val="Allmrkuseviide"/>
        </w:rPr>
        <w:footnoteRef/>
      </w:r>
      <w:r>
        <w:t xml:space="preserve"> </w:t>
      </w:r>
      <w:r>
        <w:t xml:space="preserve">Äriregistri andmed seisuga </w:t>
      </w:r>
      <w:r w:rsidR="00BB6F01">
        <w:t>28</w:t>
      </w:r>
      <w:r>
        <w:t>.05.202</w:t>
      </w:r>
      <w:r w:rsidR="00BB6F01">
        <w:t>6</w:t>
      </w:r>
      <w:r>
        <w:t>.</w:t>
      </w:r>
    </w:p>
  </w:footnote>
  <w:footnote w:id="13">
    <w:p w14:paraId="537A493F" w14:textId="0B499FAB" w:rsidR="00FC3EB1" w:rsidRDefault="00FC3EB1" w:rsidP="00FC3EB1">
      <w:pPr>
        <w:pStyle w:val="Allmrkusetekst"/>
      </w:pPr>
      <w:r>
        <w:rPr>
          <w:rStyle w:val="Allmrkuseviide"/>
        </w:rPr>
        <w:footnoteRef/>
      </w:r>
      <w:r>
        <w:t xml:space="preserve"> </w:t>
      </w:r>
      <w:r>
        <w:t xml:space="preserve">Äriregistri statistika, </w:t>
      </w:r>
      <w:hyperlink r:id="rId7" w:history="1">
        <w:r w:rsidRPr="00DE792D">
          <w:rPr>
            <w:rStyle w:val="Hperlink"/>
          </w:rPr>
          <w:t>Aruandluskohustuslased | e-Äriregister</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48E"/>
    <w:multiLevelType w:val="multilevel"/>
    <w:tmpl w:val="6E284E0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6316A"/>
    <w:multiLevelType w:val="hybridMultilevel"/>
    <w:tmpl w:val="0C3237F8"/>
    <w:lvl w:ilvl="0" w:tplc="7B5A89D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30D2F38"/>
    <w:multiLevelType w:val="hybridMultilevel"/>
    <w:tmpl w:val="2A22AC4A"/>
    <w:lvl w:ilvl="0" w:tplc="38FC948A">
      <w:start w:val="1"/>
      <w:numFmt w:val="bullet"/>
      <w:lvlText w:val=""/>
      <w:lvlJc w:val="left"/>
      <w:pPr>
        <w:ind w:left="720" w:hanging="360"/>
      </w:pPr>
      <w:rPr>
        <w:rFonts w:ascii="Symbol" w:hAnsi="Symbol" w:hint="default"/>
      </w:rPr>
    </w:lvl>
    <w:lvl w:ilvl="1" w:tplc="10E45A18">
      <w:start w:val="1"/>
      <w:numFmt w:val="bullet"/>
      <w:lvlText w:val="o"/>
      <w:lvlJc w:val="left"/>
      <w:pPr>
        <w:ind w:left="1440" w:hanging="360"/>
      </w:pPr>
      <w:rPr>
        <w:rFonts w:ascii="Courier New" w:hAnsi="Courier New" w:hint="default"/>
      </w:rPr>
    </w:lvl>
    <w:lvl w:ilvl="2" w:tplc="D764B886">
      <w:start w:val="1"/>
      <w:numFmt w:val="bullet"/>
      <w:lvlText w:val=""/>
      <w:lvlJc w:val="left"/>
      <w:pPr>
        <w:ind w:left="2160" w:hanging="360"/>
      </w:pPr>
      <w:rPr>
        <w:rFonts w:ascii="Wingdings" w:hAnsi="Wingdings" w:hint="default"/>
      </w:rPr>
    </w:lvl>
    <w:lvl w:ilvl="3" w:tplc="753846C6">
      <w:start w:val="1"/>
      <w:numFmt w:val="bullet"/>
      <w:lvlText w:val=""/>
      <w:lvlJc w:val="left"/>
      <w:pPr>
        <w:ind w:left="2880" w:hanging="360"/>
      </w:pPr>
      <w:rPr>
        <w:rFonts w:ascii="Symbol" w:hAnsi="Symbol" w:hint="default"/>
      </w:rPr>
    </w:lvl>
    <w:lvl w:ilvl="4" w:tplc="AAFAC126">
      <w:start w:val="1"/>
      <w:numFmt w:val="bullet"/>
      <w:lvlText w:val="o"/>
      <w:lvlJc w:val="left"/>
      <w:pPr>
        <w:ind w:left="3600" w:hanging="360"/>
      </w:pPr>
      <w:rPr>
        <w:rFonts w:ascii="Courier New" w:hAnsi="Courier New" w:hint="default"/>
      </w:rPr>
    </w:lvl>
    <w:lvl w:ilvl="5" w:tplc="7444BB4A">
      <w:start w:val="1"/>
      <w:numFmt w:val="bullet"/>
      <w:lvlText w:val=""/>
      <w:lvlJc w:val="left"/>
      <w:pPr>
        <w:ind w:left="4320" w:hanging="360"/>
      </w:pPr>
      <w:rPr>
        <w:rFonts w:ascii="Wingdings" w:hAnsi="Wingdings" w:hint="default"/>
      </w:rPr>
    </w:lvl>
    <w:lvl w:ilvl="6" w:tplc="83B40782">
      <w:start w:val="1"/>
      <w:numFmt w:val="bullet"/>
      <w:lvlText w:val=""/>
      <w:lvlJc w:val="left"/>
      <w:pPr>
        <w:ind w:left="5040" w:hanging="360"/>
      </w:pPr>
      <w:rPr>
        <w:rFonts w:ascii="Symbol" w:hAnsi="Symbol" w:hint="default"/>
      </w:rPr>
    </w:lvl>
    <w:lvl w:ilvl="7" w:tplc="8A0ED18E">
      <w:start w:val="1"/>
      <w:numFmt w:val="bullet"/>
      <w:lvlText w:val="o"/>
      <w:lvlJc w:val="left"/>
      <w:pPr>
        <w:ind w:left="5760" w:hanging="360"/>
      </w:pPr>
      <w:rPr>
        <w:rFonts w:ascii="Courier New" w:hAnsi="Courier New" w:hint="default"/>
      </w:rPr>
    </w:lvl>
    <w:lvl w:ilvl="8" w:tplc="F2484CDC">
      <w:start w:val="1"/>
      <w:numFmt w:val="bullet"/>
      <w:lvlText w:val=""/>
      <w:lvlJc w:val="left"/>
      <w:pPr>
        <w:ind w:left="6480" w:hanging="360"/>
      </w:pPr>
      <w:rPr>
        <w:rFonts w:ascii="Wingdings" w:hAnsi="Wingdings" w:hint="default"/>
      </w:rPr>
    </w:lvl>
  </w:abstractNum>
  <w:abstractNum w:abstractNumId="3" w15:restartNumberingAfterBreak="0">
    <w:nsid w:val="18A52F7A"/>
    <w:multiLevelType w:val="hybridMultilevel"/>
    <w:tmpl w:val="29282F2C"/>
    <w:lvl w:ilvl="0" w:tplc="4A9CCB8A">
      <w:start w:val="2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D413445"/>
    <w:multiLevelType w:val="hybridMultilevel"/>
    <w:tmpl w:val="0554A376"/>
    <w:lvl w:ilvl="0" w:tplc="4FF0420A">
      <w:start w:val="1"/>
      <w:numFmt w:val="bullet"/>
      <w:lvlText w:val=""/>
      <w:lvlJc w:val="left"/>
      <w:pPr>
        <w:ind w:left="720" w:hanging="360"/>
      </w:pPr>
      <w:rPr>
        <w:rFonts w:ascii="Symbol" w:hAnsi="Symbol" w:hint="default"/>
      </w:rPr>
    </w:lvl>
    <w:lvl w:ilvl="1" w:tplc="0A7C7A08">
      <w:start w:val="1"/>
      <w:numFmt w:val="bullet"/>
      <w:lvlText w:val="o"/>
      <w:lvlJc w:val="left"/>
      <w:pPr>
        <w:ind w:left="1440" w:hanging="360"/>
      </w:pPr>
      <w:rPr>
        <w:rFonts w:ascii="Courier New" w:hAnsi="Courier New" w:hint="default"/>
      </w:rPr>
    </w:lvl>
    <w:lvl w:ilvl="2" w:tplc="0A84D286">
      <w:start w:val="1"/>
      <w:numFmt w:val="bullet"/>
      <w:lvlText w:val=""/>
      <w:lvlJc w:val="left"/>
      <w:pPr>
        <w:ind w:left="2160" w:hanging="360"/>
      </w:pPr>
      <w:rPr>
        <w:rFonts w:ascii="Wingdings" w:hAnsi="Wingdings" w:hint="default"/>
      </w:rPr>
    </w:lvl>
    <w:lvl w:ilvl="3" w:tplc="1338AE9C">
      <w:start w:val="1"/>
      <w:numFmt w:val="bullet"/>
      <w:lvlText w:val=""/>
      <w:lvlJc w:val="left"/>
      <w:pPr>
        <w:ind w:left="2880" w:hanging="360"/>
      </w:pPr>
      <w:rPr>
        <w:rFonts w:ascii="Symbol" w:hAnsi="Symbol" w:hint="default"/>
      </w:rPr>
    </w:lvl>
    <w:lvl w:ilvl="4" w:tplc="3D0EA6D6">
      <w:start w:val="1"/>
      <w:numFmt w:val="bullet"/>
      <w:lvlText w:val="o"/>
      <w:lvlJc w:val="left"/>
      <w:pPr>
        <w:ind w:left="3600" w:hanging="360"/>
      </w:pPr>
      <w:rPr>
        <w:rFonts w:ascii="Courier New" w:hAnsi="Courier New" w:hint="default"/>
      </w:rPr>
    </w:lvl>
    <w:lvl w:ilvl="5" w:tplc="CA4A3662">
      <w:start w:val="1"/>
      <w:numFmt w:val="bullet"/>
      <w:lvlText w:val=""/>
      <w:lvlJc w:val="left"/>
      <w:pPr>
        <w:ind w:left="4320" w:hanging="360"/>
      </w:pPr>
      <w:rPr>
        <w:rFonts w:ascii="Wingdings" w:hAnsi="Wingdings" w:hint="default"/>
      </w:rPr>
    </w:lvl>
    <w:lvl w:ilvl="6" w:tplc="C3CA9B14">
      <w:start w:val="1"/>
      <w:numFmt w:val="bullet"/>
      <w:lvlText w:val=""/>
      <w:lvlJc w:val="left"/>
      <w:pPr>
        <w:ind w:left="5040" w:hanging="360"/>
      </w:pPr>
      <w:rPr>
        <w:rFonts w:ascii="Symbol" w:hAnsi="Symbol" w:hint="default"/>
      </w:rPr>
    </w:lvl>
    <w:lvl w:ilvl="7" w:tplc="E56CF4C4">
      <w:start w:val="1"/>
      <w:numFmt w:val="bullet"/>
      <w:lvlText w:val="o"/>
      <w:lvlJc w:val="left"/>
      <w:pPr>
        <w:ind w:left="5760" w:hanging="360"/>
      </w:pPr>
      <w:rPr>
        <w:rFonts w:ascii="Courier New" w:hAnsi="Courier New" w:hint="default"/>
      </w:rPr>
    </w:lvl>
    <w:lvl w:ilvl="8" w:tplc="C53620BA">
      <w:start w:val="1"/>
      <w:numFmt w:val="bullet"/>
      <w:lvlText w:val=""/>
      <w:lvlJc w:val="left"/>
      <w:pPr>
        <w:ind w:left="6480" w:hanging="360"/>
      </w:pPr>
      <w:rPr>
        <w:rFonts w:ascii="Wingdings" w:hAnsi="Wingdings" w:hint="default"/>
      </w:rPr>
    </w:lvl>
  </w:abstractNum>
  <w:abstractNum w:abstractNumId="5" w15:restartNumberingAfterBreak="0">
    <w:nsid w:val="1E236DF8"/>
    <w:multiLevelType w:val="multilevel"/>
    <w:tmpl w:val="D668D5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D0E917"/>
    <w:multiLevelType w:val="hybridMultilevel"/>
    <w:tmpl w:val="54CEF712"/>
    <w:lvl w:ilvl="0" w:tplc="F5F08DB6">
      <w:start w:val="1"/>
      <w:numFmt w:val="bullet"/>
      <w:lvlText w:val=""/>
      <w:lvlJc w:val="left"/>
      <w:pPr>
        <w:ind w:left="720" w:hanging="360"/>
      </w:pPr>
      <w:rPr>
        <w:rFonts w:ascii="Symbol" w:hAnsi="Symbol" w:hint="default"/>
      </w:rPr>
    </w:lvl>
    <w:lvl w:ilvl="1" w:tplc="25020A32">
      <w:start w:val="1"/>
      <w:numFmt w:val="bullet"/>
      <w:lvlText w:val="o"/>
      <w:lvlJc w:val="left"/>
      <w:pPr>
        <w:ind w:left="1440" w:hanging="360"/>
      </w:pPr>
      <w:rPr>
        <w:rFonts w:ascii="Courier New" w:hAnsi="Courier New" w:hint="default"/>
      </w:rPr>
    </w:lvl>
    <w:lvl w:ilvl="2" w:tplc="96E8D8F8">
      <w:start w:val="1"/>
      <w:numFmt w:val="bullet"/>
      <w:lvlText w:val=""/>
      <w:lvlJc w:val="left"/>
      <w:pPr>
        <w:ind w:left="2160" w:hanging="360"/>
      </w:pPr>
      <w:rPr>
        <w:rFonts w:ascii="Wingdings" w:hAnsi="Wingdings" w:hint="default"/>
      </w:rPr>
    </w:lvl>
    <w:lvl w:ilvl="3" w:tplc="3C4C7958">
      <w:start w:val="1"/>
      <w:numFmt w:val="bullet"/>
      <w:lvlText w:val=""/>
      <w:lvlJc w:val="left"/>
      <w:pPr>
        <w:ind w:left="2880" w:hanging="360"/>
      </w:pPr>
      <w:rPr>
        <w:rFonts w:ascii="Symbol" w:hAnsi="Symbol" w:hint="default"/>
      </w:rPr>
    </w:lvl>
    <w:lvl w:ilvl="4" w:tplc="80EC7A42">
      <w:start w:val="1"/>
      <w:numFmt w:val="bullet"/>
      <w:lvlText w:val="o"/>
      <w:lvlJc w:val="left"/>
      <w:pPr>
        <w:ind w:left="3600" w:hanging="360"/>
      </w:pPr>
      <w:rPr>
        <w:rFonts w:ascii="Courier New" w:hAnsi="Courier New" w:hint="default"/>
      </w:rPr>
    </w:lvl>
    <w:lvl w:ilvl="5" w:tplc="916663C0">
      <w:start w:val="1"/>
      <w:numFmt w:val="bullet"/>
      <w:lvlText w:val=""/>
      <w:lvlJc w:val="left"/>
      <w:pPr>
        <w:ind w:left="4320" w:hanging="360"/>
      </w:pPr>
      <w:rPr>
        <w:rFonts w:ascii="Wingdings" w:hAnsi="Wingdings" w:hint="default"/>
      </w:rPr>
    </w:lvl>
    <w:lvl w:ilvl="6" w:tplc="254C47BA">
      <w:start w:val="1"/>
      <w:numFmt w:val="bullet"/>
      <w:lvlText w:val=""/>
      <w:lvlJc w:val="left"/>
      <w:pPr>
        <w:ind w:left="5040" w:hanging="360"/>
      </w:pPr>
      <w:rPr>
        <w:rFonts w:ascii="Symbol" w:hAnsi="Symbol" w:hint="default"/>
      </w:rPr>
    </w:lvl>
    <w:lvl w:ilvl="7" w:tplc="0FBC114A">
      <w:start w:val="1"/>
      <w:numFmt w:val="bullet"/>
      <w:lvlText w:val="o"/>
      <w:lvlJc w:val="left"/>
      <w:pPr>
        <w:ind w:left="5760" w:hanging="360"/>
      </w:pPr>
      <w:rPr>
        <w:rFonts w:ascii="Courier New" w:hAnsi="Courier New" w:hint="default"/>
      </w:rPr>
    </w:lvl>
    <w:lvl w:ilvl="8" w:tplc="B31EFD02">
      <w:start w:val="1"/>
      <w:numFmt w:val="bullet"/>
      <w:lvlText w:val=""/>
      <w:lvlJc w:val="left"/>
      <w:pPr>
        <w:ind w:left="6480" w:hanging="360"/>
      </w:pPr>
      <w:rPr>
        <w:rFonts w:ascii="Wingdings" w:hAnsi="Wingdings" w:hint="default"/>
      </w:rPr>
    </w:lvl>
  </w:abstractNum>
  <w:abstractNum w:abstractNumId="7" w15:restartNumberingAfterBreak="0">
    <w:nsid w:val="35646D2A"/>
    <w:multiLevelType w:val="hybridMultilevel"/>
    <w:tmpl w:val="63A661F8"/>
    <w:lvl w:ilvl="0" w:tplc="2444B85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427DE9D1"/>
    <w:multiLevelType w:val="hybridMultilevel"/>
    <w:tmpl w:val="6C2AE5D8"/>
    <w:lvl w:ilvl="0" w:tplc="309C3E2E">
      <w:start w:val="1"/>
      <w:numFmt w:val="bullet"/>
      <w:lvlText w:val=""/>
      <w:lvlJc w:val="left"/>
      <w:pPr>
        <w:ind w:left="720" w:hanging="360"/>
      </w:pPr>
      <w:rPr>
        <w:rFonts w:ascii="Symbol" w:hAnsi="Symbol" w:hint="default"/>
      </w:rPr>
    </w:lvl>
    <w:lvl w:ilvl="1" w:tplc="B45CE332">
      <w:start w:val="1"/>
      <w:numFmt w:val="bullet"/>
      <w:lvlText w:val="o"/>
      <w:lvlJc w:val="left"/>
      <w:pPr>
        <w:ind w:left="1440" w:hanging="360"/>
      </w:pPr>
      <w:rPr>
        <w:rFonts w:ascii="Courier New" w:hAnsi="Courier New" w:hint="default"/>
      </w:rPr>
    </w:lvl>
    <w:lvl w:ilvl="2" w:tplc="8570B8CC">
      <w:start w:val="1"/>
      <w:numFmt w:val="bullet"/>
      <w:lvlText w:val=""/>
      <w:lvlJc w:val="left"/>
      <w:pPr>
        <w:ind w:left="2160" w:hanging="360"/>
      </w:pPr>
      <w:rPr>
        <w:rFonts w:ascii="Wingdings" w:hAnsi="Wingdings" w:hint="default"/>
      </w:rPr>
    </w:lvl>
    <w:lvl w:ilvl="3" w:tplc="0E8C6F72">
      <w:start w:val="1"/>
      <w:numFmt w:val="bullet"/>
      <w:lvlText w:val=""/>
      <w:lvlJc w:val="left"/>
      <w:pPr>
        <w:ind w:left="2880" w:hanging="360"/>
      </w:pPr>
      <w:rPr>
        <w:rFonts w:ascii="Symbol" w:hAnsi="Symbol" w:hint="default"/>
      </w:rPr>
    </w:lvl>
    <w:lvl w:ilvl="4" w:tplc="CC2C6EA6">
      <w:start w:val="1"/>
      <w:numFmt w:val="bullet"/>
      <w:lvlText w:val="o"/>
      <w:lvlJc w:val="left"/>
      <w:pPr>
        <w:ind w:left="3600" w:hanging="360"/>
      </w:pPr>
      <w:rPr>
        <w:rFonts w:ascii="Courier New" w:hAnsi="Courier New" w:hint="default"/>
      </w:rPr>
    </w:lvl>
    <w:lvl w:ilvl="5" w:tplc="48F2CD28">
      <w:start w:val="1"/>
      <w:numFmt w:val="bullet"/>
      <w:lvlText w:val=""/>
      <w:lvlJc w:val="left"/>
      <w:pPr>
        <w:ind w:left="4320" w:hanging="360"/>
      </w:pPr>
      <w:rPr>
        <w:rFonts w:ascii="Wingdings" w:hAnsi="Wingdings" w:hint="default"/>
      </w:rPr>
    </w:lvl>
    <w:lvl w:ilvl="6" w:tplc="22FA4286">
      <w:start w:val="1"/>
      <w:numFmt w:val="bullet"/>
      <w:lvlText w:val=""/>
      <w:lvlJc w:val="left"/>
      <w:pPr>
        <w:ind w:left="5040" w:hanging="360"/>
      </w:pPr>
      <w:rPr>
        <w:rFonts w:ascii="Symbol" w:hAnsi="Symbol" w:hint="default"/>
      </w:rPr>
    </w:lvl>
    <w:lvl w:ilvl="7" w:tplc="A0A20A86">
      <w:start w:val="1"/>
      <w:numFmt w:val="bullet"/>
      <w:lvlText w:val="o"/>
      <w:lvlJc w:val="left"/>
      <w:pPr>
        <w:ind w:left="5760" w:hanging="360"/>
      </w:pPr>
      <w:rPr>
        <w:rFonts w:ascii="Courier New" w:hAnsi="Courier New" w:hint="default"/>
      </w:rPr>
    </w:lvl>
    <w:lvl w:ilvl="8" w:tplc="2604C338">
      <w:start w:val="1"/>
      <w:numFmt w:val="bullet"/>
      <w:lvlText w:val=""/>
      <w:lvlJc w:val="left"/>
      <w:pPr>
        <w:ind w:left="6480" w:hanging="360"/>
      </w:pPr>
      <w:rPr>
        <w:rFonts w:ascii="Wingdings" w:hAnsi="Wingdings" w:hint="default"/>
      </w:rPr>
    </w:lvl>
  </w:abstractNum>
  <w:abstractNum w:abstractNumId="9" w15:restartNumberingAfterBreak="0">
    <w:nsid w:val="44122E42"/>
    <w:multiLevelType w:val="multilevel"/>
    <w:tmpl w:val="C4EC2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4326F0"/>
    <w:multiLevelType w:val="hybridMultilevel"/>
    <w:tmpl w:val="FD682EC4"/>
    <w:lvl w:ilvl="0" w:tplc="954E354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527C1AD9"/>
    <w:multiLevelType w:val="hybridMultilevel"/>
    <w:tmpl w:val="9F283A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F3406B3"/>
    <w:multiLevelType w:val="hybridMultilevel"/>
    <w:tmpl w:val="42BC822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7BF379EF"/>
    <w:multiLevelType w:val="hybridMultilevel"/>
    <w:tmpl w:val="4040211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7FE8425A"/>
    <w:multiLevelType w:val="multilevel"/>
    <w:tmpl w:val="D11CB406"/>
    <w:lvl w:ilvl="0">
      <w:start w:val="1"/>
      <w:numFmt w:val="bullet"/>
      <w:lvlText w:val=""/>
      <w:lvlJc w:val="left"/>
      <w:pPr>
        <w:tabs>
          <w:tab w:val="num" w:pos="1240"/>
        </w:tabs>
        <w:ind w:left="1240" w:hanging="720"/>
      </w:pPr>
      <w:rPr>
        <w:rFonts w:ascii="Symbol" w:hAnsi="Symbol" w:hint="default"/>
      </w:rPr>
    </w:lvl>
    <w:lvl w:ilvl="1">
      <w:start w:val="1"/>
      <w:numFmt w:val="decimal"/>
      <w:lvlText w:val="%2."/>
      <w:lvlJc w:val="left"/>
      <w:pPr>
        <w:tabs>
          <w:tab w:val="num" w:pos="1960"/>
        </w:tabs>
        <w:ind w:left="1960" w:hanging="720"/>
      </w:pPr>
    </w:lvl>
    <w:lvl w:ilvl="2">
      <w:start w:val="1"/>
      <w:numFmt w:val="decimal"/>
      <w:lvlText w:val="%3."/>
      <w:lvlJc w:val="left"/>
      <w:pPr>
        <w:tabs>
          <w:tab w:val="num" w:pos="2680"/>
        </w:tabs>
        <w:ind w:left="2680" w:hanging="720"/>
      </w:pPr>
    </w:lvl>
    <w:lvl w:ilvl="3">
      <w:start w:val="1"/>
      <w:numFmt w:val="decimal"/>
      <w:lvlText w:val="%4."/>
      <w:lvlJc w:val="left"/>
      <w:pPr>
        <w:tabs>
          <w:tab w:val="num" w:pos="3400"/>
        </w:tabs>
        <w:ind w:left="3400" w:hanging="720"/>
      </w:pPr>
    </w:lvl>
    <w:lvl w:ilvl="4">
      <w:start w:val="1"/>
      <w:numFmt w:val="decimal"/>
      <w:lvlText w:val="%5."/>
      <w:lvlJc w:val="left"/>
      <w:pPr>
        <w:tabs>
          <w:tab w:val="num" w:pos="4120"/>
        </w:tabs>
        <w:ind w:left="4120" w:hanging="720"/>
      </w:pPr>
    </w:lvl>
    <w:lvl w:ilvl="5">
      <w:start w:val="1"/>
      <w:numFmt w:val="decimal"/>
      <w:lvlText w:val="%6."/>
      <w:lvlJc w:val="left"/>
      <w:pPr>
        <w:tabs>
          <w:tab w:val="num" w:pos="4840"/>
        </w:tabs>
        <w:ind w:left="4840" w:hanging="720"/>
      </w:pPr>
    </w:lvl>
    <w:lvl w:ilvl="6">
      <w:start w:val="1"/>
      <w:numFmt w:val="decimal"/>
      <w:lvlText w:val="%7."/>
      <w:lvlJc w:val="left"/>
      <w:pPr>
        <w:tabs>
          <w:tab w:val="num" w:pos="5560"/>
        </w:tabs>
        <w:ind w:left="5560" w:hanging="720"/>
      </w:pPr>
    </w:lvl>
    <w:lvl w:ilvl="7">
      <w:start w:val="1"/>
      <w:numFmt w:val="decimal"/>
      <w:lvlText w:val="%8."/>
      <w:lvlJc w:val="left"/>
      <w:pPr>
        <w:tabs>
          <w:tab w:val="num" w:pos="6280"/>
        </w:tabs>
        <w:ind w:left="6280" w:hanging="720"/>
      </w:pPr>
    </w:lvl>
    <w:lvl w:ilvl="8">
      <w:start w:val="1"/>
      <w:numFmt w:val="decimal"/>
      <w:lvlText w:val="%9."/>
      <w:lvlJc w:val="left"/>
      <w:pPr>
        <w:tabs>
          <w:tab w:val="num" w:pos="7000"/>
        </w:tabs>
        <w:ind w:left="7000" w:hanging="720"/>
      </w:pPr>
    </w:lvl>
  </w:abstractNum>
  <w:num w:numId="1" w16cid:durableId="1459033789">
    <w:abstractNumId w:val="6"/>
  </w:num>
  <w:num w:numId="2" w16cid:durableId="298343444">
    <w:abstractNumId w:val="8"/>
  </w:num>
  <w:num w:numId="3" w16cid:durableId="866211486">
    <w:abstractNumId w:val="2"/>
  </w:num>
  <w:num w:numId="4" w16cid:durableId="1290624697">
    <w:abstractNumId w:val="4"/>
  </w:num>
  <w:num w:numId="5" w16cid:durableId="669135962">
    <w:abstractNumId w:val="14"/>
  </w:num>
  <w:num w:numId="6" w16cid:durableId="1877811399">
    <w:abstractNumId w:val="3"/>
  </w:num>
  <w:num w:numId="7" w16cid:durableId="2003001167">
    <w:abstractNumId w:val="9"/>
  </w:num>
  <w:num w:numId="8" w16cid:durableId="26761780">
    <w:abstractNumId w:val="11"/>
  </w:num>
  <w:num w:numId="9" w16cid:durableId="508718456">
    <w:abstractNumId w:val="5"/>
  </w:num>
  <w:num w:numId="10" w16cid:durableId="756050675">
    <w:abstractNumId w:val="0"/>
  </w:num>
  <w:num w:numId="11" w16cid:durableId="806243567">
    <w:abstractNumId w:val="1"/>
  </w:num>
  <w:num w:numId="12" w16cid:durableId="1625380776">
    <w:abstractNumId w:val="7"/>
  </w:num>
  <w:num w:numId="13" w16cid:durableId="293144638">
    <w:abstractNumId w:val="10"/>
  </w:num>
  <w:num w:numId="14" w16cid:durableId="1041369631">
    <w:abstractNumId w:val="13"/>
  </w:num>
  <w:num w:numId="15" w16cid:durableId="1299336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B"/>
    <w:rsid w:val="00000287"/>
    <w:rsid w:val="00000538"/>
    <w:rsid w:val="00000704"/>
    <w:rsid w:val="00000F75"/>
    <w:rsid w:val="000013BB"/>
    <w:rsid w:val="000017EF"/>
    <w:rsid w:val="00001B84"/>
    <w:rsid w:val="00001DAB"/>
    <w:rsid w:val="00001F7A"/>
    <w:rsid w:val="000026EE"/>
    <w:rsid w:val="00002775"/>
    <w:rsid w:val="00002A70"/>
    <w:rsid w:val="00002C0A"/>
    <w:rsid w:val="00002DCB"/>
    <w:rsid w:val="00002FC4"/>
    <w:rsid w:val="00003430"/>
    <w:rsid w:val="00003838"/>
    <w:rsid w:val="00003B46"/>
    <w:rsid w:val="000043CE"/>
    <w:rsid w:val="00004EA1"/>
    <w:rsid w:val="00005464"/>
    <w:rsid w:val="000056F5"/>
    <w:rsid w:val="00005B5C"/>
    <w:rsid w:val="00005EFC"/>
    <w:rsid w:val="0000618E"/>
    <w:rsid w:val="000061CF"/>
    <w:rsid w:val="00006521"/>
    <w:rsid w:val="000068C9"/>
    <w:rsid w:val="00006985"/>
    <w:rsid w:val="00006E88"/>
    <w:rsid w:val="00007940"/>
    <w:rsid w:val="00007F5C"/>
    <w:rsid w:val="0001006B"/>
    <w:rsid w:val="000100E6"/>
    <w:rsid w:val="00010781"/>
    <w:rsid w:val="000112B4"/>
    <w:rsid w:val="00011565"/>
    <w:rsid w:val="000117FF"/>
    <w:rsid w:val="00011836"/>
    <w:rsid w:val="00011ECE"/>
    <w:rsid w:val="000128E4"/>
    <w:rsid w:val="00012AAD"/>
    <w:rsid w:val="00012B05"/>
    <w:rsid w:val="00012B34"/>
    <w:rsid w:val="00012DC2"/>
    <w:rsid w:val="00015CB0"/>
    <w:rsid w:val="000161BB"/>
    <w:rsid w:val="00016B4A"/>
    <w:rsid w:val="00016C95"/>
    <w:rsid w:val="00016DBC"/>
    <w:rsid w:val="00017149"/>
    <w:rsid w:val="0001754E"/>
    <w:rsid w:val="000179DB"/>
    <w:rsid w:val="00017C56"/>
    <w:rsid w:val="00020C46"/>
    <w:rsid w:val="00020EC9"/>
    <w:rsid w:val="00021641"/>
    <w:rsid w:val="000228D5"/>
    <w:rsid w:val="00023126"/>
    <w:rsid w:val="00023888"/>
    <w:rsid w:val="0002421C"/>
    <w:rsid w:val="00024474"/>
    <w:rsid w:val="0002482F"/>
    <w:rsid w:val="00024A9B"/>
    <w:rsid w:val="0002517F"/>
    <w:rsid w:val="0002519C"/>
    <w:rsid w:val="000255D9"/>
    <w:rsid w:val="00025917"/>
    <w:rsid w:val="00025BF8"/>
    <w:rsid w:val="0002601C"/>
    <w:rsid w:val="00026396"/>
    <w:rsid w:val="00026DF2"/>
    <w:rsid w:val="00026E6C"/>
    <w:rsid w:val="00026EEB"/>
    <w:rsid w:val="00026F27"/>
    <w:rsid w:val="00027634"/>
    <w:rsid w:val="00027EC5"/>
    <w:rsid w:val="00030405"/>
    <w:rsid w:val="0003052C"/>
    <w:rsid w:val="00030A22"/>
    <w:rsid w:val="0003192C"/>
    <w:rsid w:val="000321A9"/>
    <w:rsid w:val="000323A7"/>
    <w:rsid w:val="00032DA4"/>
    <w:rsid w:val="00032DB8"/>
    <w:rsid w:val="000332C3"/>
    <w:rsid w:val="00034599"/>
    <w:rsid w:val="00034717"/>
    <w:rsid w:val="00035950"/>
    <w:rsid w:val="0003638C"/>
    <w:rsid w:val="0003679A"/>
    <w:rsid w:val="00036904"/>
    <w:rsid w:val="00036A57"/>
    <w:rsid w:val="00036CA5"/>
    <w:rsid w:val="00036EF0"/>
    <w:rsid w:val="0003708F"/>
    <w:rsid w:val="00037B26"/>
    <w:rsid w:val="00037C46"/>
    <w:rsid w:val="00037DB7"/>
    <w:rsid w:val="000401E5"/>
    <w:rsid w:val="000403F5"/>
    <w:rsid w:val="00040C3E"/>
    <w:rsid w:val="00040FE2"/>
    <w:rsid w:val="000412E5"/>
    <w:rsid w:val="000415DB"/>
    <w:rsid w:val="000416AE"/>
    <w:rsid w:val="0004177D"/>
    <w:rsid w:val="0004197F"/>
    <w:rsid w:val="00041D77"/>
    <w:rsid w:val="00042871"/>
    <w:rsid w:val="00042B68"/>
    <w:rsid w:val="00043410"/>
    <w:rsid w:val="00043D9D"/>
    <w:rsid w:val="00043F4F"/>
    <w:rsid w:val="0004464C"/>
    <w:rsid w:val="0004478A"/>
    <w:rsid w:val="00044A7C"/>
    <w:rsid w:val="00044B18"/>
    <w:rsid w:val="000457A8"/>
    <w:rsid w:val="000458DF"/>
    <w:rsid w:val="00045D64"/>
    <w:rsid w:val="0004610F"/>
    <w:rsid w:val="00046459"/>
    <w:rsid w:val="00046550"/>
    <w:rsid w:val="0004664D"/>
    <w:rsid w:val="00046661"/>
    <w:rsid w:val="00046C4B"/>
    <w:rsid w:val="00046C6B"/>
    <w:rsid w:val="00047534"/>
    <w:rsid w:val="000476C1"/>
    <w:rsid w:val="00050445"/>
    <w:rsid w:val="00051891"/>
    <w:rsid w:val="00052A73"/>
    <w:rsid w:val="00052FDB"/>
    <w:rsid w:val="00052FF8"/>
    <w:rsid w:val="00053133"/>
    <w:rsid w:val="000531B2"/>
    <w:rsid w:val="000539B4"/>
    <w:rsid w:val="000552A8"/>
    <w:rsid w:val="0005548A"/>
    <w:rsid w:val="0005560A"/>
    <w:rsid w:val="00055730"/>
    <w:rsid w:val="00055FF8"/>
    <w:rsid w:val="0005634C"/>
    <w:rsid w:val="000568F7"/>
    <w:rsid w:val="00057D0C"/>
    <w:rsid w:val="00060099"/>
    <w:rsid w:val="00061193"/>
    <w:rsid w:val="000615E4"/>
    <w:rsid w:val="00061E75"/>
    <w:rsid w:val="0006287F"/>
    <w:rsid w:val="00063029"/>
    <w:rsid w:val="000632E1"/>
    <w:rsid w:val="0006334A"/>
    <w:rsid w:val="00063941"/>
    <w:rsid w:val="00063E8F"/>
    <w:rsid w:val="000641D1"/>
    <w:rsid w:val="00064611"/>
    <w:rsid w:val="00064949"/>
    <w:rsid w:val="000655E7"/>
    <w:rsid w:val="00065CF1"/>
    <w:rsid w:val="00066D00"/>
    <w:rsid w:val="0006731F"/>
    <w:rsid w:val="0006736B"/>
    <w:rsid w:val="00067594"/>
    <w:rsid w:val="00067E16"/>
    <w:rsid w:val="000702F6"/>
    <w:rsid w:val="00070324"/>
    <w:rsid w:val="00070E77"/>
    <w:rsid w:val="00070F22"/>
    <w:rsid w:val="00071341"/>
    <w:rsid w:val="000713C8"/>
    <w:rsid w:val="00072443"/>
    <w:rsid w:val="00072BB5"/>
    <w:rsid w:val="00072C33"/>
    <w:rsid w:val="000731FB"/>
    <w:rsid w:val="000738ED"/>
    <w:rsid w:val="00073AEC"/>
    <w:rsid w:val="000744C1"/>
    <w:rsid w:val="00074631"/>
    <w:rsid w:val="00075079"/>
    <w:rsid w:val="00075448"/>
    <w:rsid w:val="00075484"/>
    <w:rsid w:val="00075707"/>
    <w:rsid w:val="000757C6"/>
    <w:rsid w:val="00075B25"/>
    <w:rsid w:val="00075B27"/>
    <w:rsid w:val="000765F5"/>
    <w:rsid w:val="00077374"/>
    <w:rsid w:val="00077587"/>
    <w:rsid w:val="00077921"/>
    <w:rsid w:val="00077C41"/>
    <w:rsid w:val="0008039D"/>
    <w:rsid w:val="0008073E"/>
    <w:rsid w:val="00081030"/>
    <w:rsid w:val="00081372"/>
    <w:rsid w:val="00082C83"/>
    <w:rsid w:val="00082FC1"/>
    <w:rsid w:val="00082FC7"/>
    <w:rsid w:val="00084624"/>
    <w:rsid w:val="000848B7"/>
    <w:rsid w:val="00084B8B"/>
    <w:rsid w:val="00084E74"/>
    <w:rsid w:val="0008502F"/>
    <w:rsid w:val="00085337"/>
    <w:rsid w:val="00085365"/>
    <w:rsid w:val="00085A48"/>
    <w:rsid w:val="00085A9B"/>
    <w:rsid w:val="00085AC5"/>
    <w:rsid w:val="0008641C"/>
    <w:rsid w:val="000868AD"/>
    <w:rsid w:val="00086B64"/>
    <w:rsid w:val="00087271"/>
    <w:rsid w:val="0008781F"/>
    <w:rsid w:val="0008C650"/>
    <w:rsid w:val="000905AB"/>
    <w:rsid w:val="00091B1F"/>
    <w:rsid w:val="00091F37"/>
    <w:rsid w:val="00092122"/>
    <w:rsid w:val="0009346F"/>
    <w:rsid w:val="0009373A"/>
    <w:rsid w:val="00093B3E"/>
    <w:rsid w:val="00093BD1"/>
    <w:rsid w:val="00093E04"/>
    <w:rsid w:val="00094854"/>
    <w:rsid w:val="000949AA"/>
    <w:rsid w:val="00094B84"/>
    <w:rsid w:val="000954FE"/>
    <w:rsid w:val="000956E6"/>
    <w:rsid w:val="00095A0B"/>
    <w:rsid w:val="00095C1D"/>
    <w:rsid w:val="00095CE7"/>
    <w:rsid w:val="00095E29"/>
    <w:rsid w:val="00096691"/>
    <w:rsid w:val="00096FC8"/>
    <w:rsid w:val="00097445"/>
    <w:rsid w:val="0009760B"/>
    <w:rsid w:val="0009794D"/>
    <w:rsid w:val="00097F83"/>
    <w:rsid w:val="00097FBC"/>
    <w:rsid w:val="000A0512"/>
    <w:rsid w:val="000A0AFB"/>
    <w:rsid w:val="000A0B97"/>
    <w:rsid w:val="000A0C33"/>
    <w:rsid w:val="000A0E8C"/>
    <w:rsid w:val="000A0F38"/>
    <w:rsid w:val="000A12A8"/>
    <w:rsid w:val="000A1308"/>
    <w:rsid w:val="000A1F59"/>
    <w:rsid w:val="000A2148"/>
    <w:rsid w:val="000A2ECA"/>
    <w:rsid w:val="000A32E8"/>
    <w:rsid w:val="000A3F17"/>
    <w:rsid w:val="000A49E9"/>
    <w:rsid w:val="000A4E1A"/>
    <w:rsid w:val="000A4FD6"/>
    <w:rsid w:val="000A565F"/>
    <w:rsid w:val="000A61CC"/>
    <w:rsid w:val="000A62F5"/>
    <w:rsid w:val="000A657A"/>
    <w:rsid w:val="000A71DA"/>
    <w:rsid w:val="000A7430"/>
    <w:rsid w:val="000A749B"/>
    <w:rsid w:val="000B01A2"/>
    <w:rsid w:val="000B06AE"/>
    <w:rsid w:val="000B0C6F"/>
    <w:rsid w:val="000B1FE7"/>
    <w:rsid w:val="000B28A9"/>
    <w:rsid w:val="000B30A3"/>
    <w:rsid w:val="000B31D8"/>
    <w:rsid w:val="000B3539"/>
    <w:rsid w:val="000B3EDC"/>
    <w:rsid w:val="000B445F"/>
    <w:rsid w:val="000B4A0E"/>
    <w:rsid w:val="000B4F21"/>
    <w:rsid w:val="000B641D"/>
    <w:rsid w:val="000B73AD"/>
    <w:rsid w:val="000B7AF6"/>
    <w:rsid w:val="000B7FF8"/>
    <w:rsid w:val="000C0803"/>
    <w:rsid w:val="000C0C9A"/>
    <w:rsid w:val="000C0E1C"/>
    <w:rsid w:val="000C12DC"/>
    <w:rsid w:val="000C1535"/>
    <w:rsid w:val="000C1824"/>
    <w:rsid w:val="000C24FB"/>
    <w:rsid w:val="000C2F94"/>
    <w:rsid w:val="000C3033"/>
    <w:rsid w:val="000C3218"/>
    <w:rsid w:val="000C4A4F"/>
    <w:rsid w:val="000C4B20"/>
    <w:rsid w:val="000C511A"/>
    <w:rsid w:val="000C5540"/>
    <w:rsid w:val="000C559B"/>
    <w:rsid w:val="000C593C"/>
    <w:rsid w:val="000C5A49"/>
    <w:rsid w:val="000C5F8C"/>
    <w:rsid w:val="000C5FB5"/>
    <w:rsid w:val="000C6683"/>
    <w:rsid w:val="000C7730"/>
    <w:rsid w:val="000C7D39"/>
    <w:rsid w:val="000D02B2"/>
    <w:rsid w:val="000D03FB"/>
    <w:rsid w:val="000D047F"/>
    <w:rsid w:val="000D05A8"/>
    <w:rsid w:val="000D0B99"/>
    <w:rsid w:val="000D0F5A"/>
    <w:rsid w:val="000D1135"/>
    <w:rsid w:val="000D1416"/>
    <w:rsid w:val="000D19AA"/>
    <w:rsid w:val="000D1CE0"/>
    <w:rsid w:val="000D1E94"/>
    <w:rsid w:val="000D20DF"/>
    <w:rsid w:val="000D29BE"/>
    <w:rsid w:val="000D3048"/>
    <w:rsid w:val="000D3084"/>
    <w:rsid w:val="000D37EA"/>
    <w:rsid w:val="000D6237"/>
    <w:rsid w:val="000D636D"/>
    <w:rsid w:val="000D6656"/>
    <w:rsid w:val="000D6886"/>
    <w:rsid w:val="000D6B96"/>
    <w:rsid w:val="000D6C07"/>
    <w:rsid w:val="000D7879"/>
    <w:rsid w:val="000E014F"/>
    <w:rsid w:val="000E03CD"/>
    <w:rsid w:val="000E13BD"/>
    <w:rsid w:val="000E155D"/>
    <w:rsid w:val="000E1948"/>
    <w:rsid w:val="000E1E57"/>
    <w:rsid w:val="000E2A72"/>
    <w:rsid w:val="000E3F6F"/>
    <w:rsid w:val="000E4509"/>
    <w:rsid w:val="000E48F6"/>
    <w:rsid w:val="000E4CCA"/>
    <w:rsid w:val="000E4EFE"/>
    <w:rsid w:val="000E5258"/>
    <w:rsid w:val="000E5C83"/>
    <w:rsid w:val="000E607C"/>
    <w:rsid w:val="000E692A"/>
    <w:rsid w:val="000E69D1"/>
    <w:rsid w:val="000E6EF5"/>
    <w:rsid w:val="000E6FE1"/>
    <w:rsid w:val="000E760E"/>
    <w:rsid w:val="000E76DE"/>
    <w:rsid w:val="000E78F4"/>
    <w:rsid w:val="000E7CD6"/>
    <w:rsid w:val="000F0B13"/>
    <w:rsid w:val="000F10B7"/>
    <w:rsid w:val="000F116F"/>
    <w:rsid w:val="000F259D"/>
    <w:rsid w:val="000F2BE9"/>
    <w:rsid w:val="000F33AF"/>
    <w:rsid w:val="000F3AE8"/>
    <w:rsid w:val="000F3FC1"/>
    <w:rsid w:val="000F50E6"/>
    <w:rsid w:val="000F51C8"/>
    <w:rsid w:val="000F5E74"/>
    <w:rsid w:val="000F5F3E"/>
    <w:rsid w:val="000F6E1C"/>
    <w:rsid w:val="000F7039"/>
    <w:rsid w:val="000F71FA"/>
    <w:rsid w:val="000F7499"/>
    <w:rsid w:val="00100C13"/>
    <w:rsid w:val="00100F48"/>
    <w:rsid w:val="001018CD"/>
    <w:rsid w:val="00101939"/>
    <w:rsid w:val="00102256"/>
    <w:rsid w:val="001036CD"/>
    <w:rsid w:val="00103B24"/>
    <w:rsid w:val="001040FC"/>
    <w:rsid w:val="00104510"/>
    <w:rsid w:val="00104556"/>
    <w:rsid w:val="00104646"/>
    <w:rsid w:val="0010481C"/>
    <w:rsid w:val="00104E3D"/>
    <w:rsid w:val="001051FF"/>
    <w:rsid w:val="001053BF"/>
    <w:rsid w:val="0010552B"/>
    <w:rsid w:val="00106771"/>
    <w:rsid w:val="00107020"/>
    <w:rsid w:val="00110340"/>
    <w:rsid w:val="00110954"/>
    <w:rsid w:val="00110A05"/>
    <w:rsid w:val="00110B75"/>
    <w:rsid w:val="00110D05"/>
    <w:rsid w:val="00111000"/>
    <w:rsid w:val="001112EF"/>
    <w:rsid w:val="00111412"/>
    <w:rsid w:val="001119FD"/>
    <w:rsid w:val="0011263F"/>
    <w:rsid w:val="00112D44"/>
    <w:rsid w:val="001130E2"/>
    <w:rsid w:val="00113276"/>
    <w:rsid w:val="00113711"/>
    <w:rsid w:val="001138AB"/>
    <w:rsid w:val="001138AD"/>
    <w:rsid w:val="00113CE6"/>
    <w:rsid w:val="00114429"/>
    <w:rsid w:val="00114C26"/>
    <w:rsid w:val="00115232"/>
    <w:rsid w:val="00115B40"/>
    <w:rsid w:val="00115BA3"/>
    <w:rsid w:val="00115BDD"/>
    <w:rsid w:val="0011623F"/>
    <w:rsid w:val="00116E72"/>
    <w:rsid w:val="00116E7F"/>
    <w:rsid w:val="0011747F"/>
    <w:rsid w:val="00117590"/>
    <w:rsid w:val="00117648"/>
    <w:rsid w:val="00117CF0"/>
    <w:rsid w:val="00122AB7"/>
    <w:rsid w:val="0012304A"/>
    <w:rsid w:val="0012363D"/>
    <w:rsid w:val="0012406C"/>
    <w:rsid w:val="00124476"/>
    <w:rsid w:val="00124E6A"/>
    <w:rsid w:val="0012507B"/>
    <w:rsid w:val="001253E2"/>
    <w:rsid w:val="0012613D"/>
    <w:rsid w:val="001261B5"/>
    <w:rsid w:val="001269FF"/>
    <w:rsid w:val="00126F39"/>
    <w:rsid w:val="001275F7"/>
    <w:rsid w:val="00127C89"/>
    <w:rsid w:val="00127F21"/>
    <w:rsid w:val="00130BA3"/>
    <w:rsid w:val="00130C73"/>
    <w:rsid w:val="00130DEB"/>
    <w:rsid w:val="00130F03"/>
    <w:rsid w:val="0013124B"/>
    <w:rsid w:val="00132764"/>
    <w:rsid w:val="0013309B"/>
    <w:rsid w:val="00133234"/>
    <w:rsid w:val="001333D8"/>
    <w:rsid w:val="00133A20"/>
    <w:rsid w:val="00133E8A"/>
    <w:rsid w:val="00133F8A"/>
    <w:rsid w:val="001342B1"/>
    <w:rsid w:val="0013509C"/>
    <w:rsid w:val="00135955"/>
    <w:rsid w:val="00136275"/>
    <w:rsid w:val="00136673"/>
    <w:rsid w:val="00136822"/>
    <w:rsid w:val="0013736F"/>
    <w:rsid w:val="001374A7"/>
    <w:rsid w:val="0013760D"/>
    <w:rsid w:val="00137F88"/>
    <w:rsid w:val="00140314"/>
    <w:rsid w:val="001407DF"/>
    <w:rsid w:val="00140EC8"/>
    <w:rsid w:val="00141005"/>
    <w:rsid w:val="001413BC"/>
    <w:rsid w:val="00141E2D"/>
    <w:rsid w:val="001422EA"/>
    <w:rsid w:val="001427AB"/>
    <w:rsid w:val="001428A0"/>
    <w:rsid w:val="001429D0"/>
    <w:rsid w:val="00143029"/>
    <w:rsid w:val="001432E7"/>
    <w:rsid w:val="00143D4B"/>
    <w:rsid w:val="00143D8D"/>
    <w:rsid w:val="00144414"/>
    <w:rsid w:val="001444DB"/>
    <w:rsid w:val="00144674"/>
    <w:rsid w:val="00145439"/>
    <w:rsid w:val="00145812"/>
    <w:rsid w:val="00145D1F"/>
    <w:rsid w:val="00145ED2"/>
    <w:rsid w:val="001462DC"/>
    <w:rsid w:val="00146E0D"/>
    <w:rsid w:val="001475FA"/>
    <w:rsid w:val="0015021A"/>
    <w:rsid w:val="00150272"/>
    <w:rsid w:val="0015039E"/>
    <w:rsid w:val="0015082F"/>
    <w:rsid w:val="00150B47"/>
    <w:rsid w:val="00150E80"/>
    <w:rsid w:val="00151072"/>
    <w:rsid w:val="001510D7"/>
    <w:rsid w:val="001510E7"/>
    <w:rsid w:val="00151192"/>
    <w:rsid w:val="00151225"/>
    <w:rsid w:val="001512A8"/>
    <w:rsid w:val="0015181A"/>
    <w:rsid w:val="00151A82"/>
    <w:rsid w:val="00152032"/>
    <w:rsid w:val="0015205F"/>
    <w:rsid w:val="0015247A"/>
    <w:rsid w:val="001525A6"/>
    <w:rsid w:val="00152935"/>
    <w:rsid w:val="00153187"/>
    <w:rsid w:val="001536F9"/>
    <w:rsid w:val="0015372C"/>
    <w:rsid w:val="00153872"/>
    <w:rsid w:val="00153934"/>
    <w:rsid w:val="00153CBE"/>
    <w:rsid w:val="00153DF0"/>
    <w:rsid w:val="001541DB"/>
    <w:rsid w:val="00154512"/>
    <w:rsid w:val="00154764"/>
    <w:rsid w:val="001549A4"/>
    <w:rsid w:val="00155209"/>
    <w:rsid w:val="00157060"/>
    <w:rsid w:val="001571E8"/>
    <w:rsid w:val="001572B2"/>
    <w:rsid w:val="00157517"/>
    <w:rsid w:val="00157F9E"/>
    <w:rsid w:val="00160237"/>
    <w:rsid w:val="001603B9"/>
    <w:rsid w:val="00160ADA"/>
    <w:rsid w:val="00160CD2"/>
    <w:rsid w:val="00160E22"/>
    <w:rsid w:val="001610C5"/>
    <w:rsid w:val="00162916"/>
    <w:rsid w:val="0016294E"/>
    <w:rsid w:val="0016343F"/>
    <w:rsid w:val="001636DC"/>
    <w:rsid w:val="00163C48"/>
    <w:rsid w:val="00163E5F"/>
    <w:rsid w:val="001640A7"/>
    <w:rsid w:val="001641BA"/>
    <w:rsid w:val="0016422B"/>
    <w:rsid w:val="00164668"/>
    <w:rsid w:val="00164CC0"/>
    <w:rsid w:val="00164D0A"/>
    <w:rsid w:val="00165D7B"/>
    <w:rsid w:val="00167077"/>
    <w:rsid w:val="00167762"/>
    <w:rsid w:val="0016789A"/>
    <w:rsid w:val="00167E4B"/>
    <w:rsid w:val="00170824"/>
    <w:rsid w:val="00170B50"/>
    <w:rsid w:val="00170BF5"/>
    <w:rsid w:val="00170E68"/>
    <w:rsid w:val="00170EE8"/>
    <w:rsid w:val="00170F05"/>
    <w:rsid w:val="001711C6"/>
    <w:rsid w:val="00171227"/>
    <w:rsid w:val="00171420"/>
    <w:rsid w:val="0017147D"/>
    <w:rsid w:val="00171905"/>
    <w:rsid w:val="00172712"/>
    <w:rsid w:val="001728E8"/>
    <w:rsid w:val="00173B08"/>
    <w:rsid w:val="00173FDB"/>
    <w:rsid w:val="001742AD"/>
    <w:rsid w:val="0017439E"/>
    <w:rsid w:val="0017448F"/>
    <w:rsid w:val="00174564"/>
    <w:rsid w:val="0017460D"/>
    <w:rsid w:val="0017541F"/>
    <w:rsid w:val="0017553E"/>
    <w:rsid w:val="001756DB"/>
    <w:rsid w:val="001759A6"/>
    <w:rsid w:val="00175EDF"/>
    <w:rsid w:val="00175F94"/>
    <w:rsid w:val="0017600B"/>
    <w:rsid w:val="00176AB6"/>
    <w:rsid w:val="00176B83"/>
    <w:rsid w:val="00176D1D"/>
    <w:rsid w:val="001770D9"/>
    <w:rsid w:val="001771DF"/>
    <w:rsid w:val="0017762A"/>
    <w:rsid w:val="001776CE"/>
    <w:rsid w:val="00177B09"/>
    <w:rsid w:val="00177B64"/>
    <w:rsid w:val="00177E04"/>
    <w:rsid w:val="00180158"/>
    <w:rsid w:val="0018016A"/>
    <w:rsid w:val="001810E1"/>
    <w:rsid w:val="001813B2"/>
    <w:rsid w:val="00182F4F"/>
    <w:rsid w:val="00183262"/>
    <w:rsid w:val="00183623"/>
    <w:rsid w:val="001837FF"/>
    <w:rsid w:val="0018444B"/>
    <w:rsid w:val="00184886"/>
    <w:rsid w:val="001848CB"/>
    <w:rsid w:val="001848CF"/>
    <w:rsid w:val="00184DD8"/>
    <w:rsid w:val="00184EFD"/>
    <w:rsid w:val="00185209"/>
    <w:rsid w:val="001855C0"/>
    <w:rsid w:val="001861E7"/>
    <w:rsid w:val="001863DA"/>
    <w:rsid w:val="00187048"/>
    <w:rsid w:val="001874F7"/>
    <w:rsid w:val="001875EC"/>
    <w:rsid w:val="00187923"/>
    <w:rsid w:val="00187990"/>
    <w:rsid w:val="00190673"/>
    <w:rsid w:val="00190849"/>
    <w:rsid w:val="001912F1"/>
    <w:rsid w:val="00191650"/>
    <w:rsid w:val="00191794"/>
    <w:rsid w:val="001917E8"/>
    <w:rsid w:val="00191FB5"/>
    <w:rsid w:val="00192004"/>
    <w:rsid w:val="001924E6"/>
    <w:rsid w:val="001929D6"/>
    <w:rsid w:val="00193014"/>
    <w:rsid w:val="00193045"/>
    <w:rsid w:val="0019381F"/>
    <w:rsid w:val="00193878"/>
    <w:rsid w:val="001939E7"/>
    <w:rsid w:val="00193B82"/>
    <w:rsid w:val="001948BB"/>
    <w:rsid w:val="00194BB5"/>
    <w:rsid w:val="00195758"/>
    <w:rsid w:val="00195FA8"/>
    <w:rsid w:val="00196425"/>
    <w:rsid w:val="00196DF7"/>
    <w:rsid w:val="00197176"/>
    <w:rsid w:val="00197CED"/>
    <w:rsid w:val="001A003B"/>
    <w:rsid w:val="001A1336"/>
    <w:rsid w:val="001A1617"/>
    <w:rsid w:val="001A28EA"/>
    <w:rsid w:val="001A2D44"/>
    <w:rsid w:val="001A2D46"/>
    <w:rsid w:val="001A31DC"/>
    <w:rsid w:val="001A3A08"/>
    <w:rsid w:val="001A3A1C"/>
    <w:rsid w:val="001A41CA"/>
    <w:rsid w:val="001A4413"/>
    <w:rsid w:val="001A4845"/>
    <w:rsid w:val="001A485E"/>
    <w:rsid w:val="001A51A2"/>
    <w:rsid w:val="001A52F2"/>
    <w:rsid w:val="001A58AE"/>
    <w:rsid w:val="001A62F0"/>
    <w:rsid w:val="001A6430"/>
    <w:rsid w:val="001A7B77"/>
    <w:rsid w:val="001A7C21"/>
    <w:rsid w:val="001B089F"/>
    <w:rsid w:val="001B095E"/>
    <w:rsid w:val="001B0A29"/>
    <w:rsid w:val="001B0A78"/>
    <w:rsid w:val="001B16B2"/>
    <w:rsid w:val="001B1B8D"/>
    <w:rsid w:val="001B210F"/>
    <w:rsid w:val="001B23A0"/>
    <w:rsid w:val="001B2920"/>
    <w:rsid w:val="001B2CF0"/>
    <w:rsid w:val="001B3DF6"/>
    <w:rsid w:val="001B4160"/>
    <w:rsid w:val="001B4553"/>
    <w:rsid w:val="001B4DB3"/>
    <w:rsid w:val="001B61E7"/>
    <w:rsid w:val="001B6328"/>
    <w:rsid w:val="001B6839"/>
    <w:rsid w:val="001B7834"/>
    <w:rsid w:val="001B7F1E"/>
    <w:rsid w:val="001C0097"/>
    <w:rsid w:val="001C07D5"/>
    <w:rsid w:val="001C08A2"/>
    <w:rsid w:val="001C12DB"/>
    <w:rsid w:val="001C13E8"/>
    <w:rsid w:val="001C1868"/>
    <w:rsid w:val="001C1B80"/>
    <w:rsid w:val="001C2EAF"/>
    <w:rsid w:val="001C2FD8"/>
    <w:rsid w:val="001C3964"/>
    <w:rsid w:val="001C3B17"/>
    <w:rsid w:val="001C3D2F"/>
    <w:rsid w:val="001C3DF4"/>
    <w:rsid w:val="001C46F2"/>
    <w:rsid w:val="001C4A51"/>
    <w:rsid w:val="001C4B36"/>
    <w:rsid w:val="001C4E0E"/>
    <w:rsid w:val="001C4F0E"/>
    <w:rsid w:val="001C51C2"/>
    <w:rsid w:val="001C53F5"/>
    <w:rsid w:val="001C58F3"/>
    <w:rsid w:val="001C6AD3"/>
    <w:rsid w:val="001C6E41"/>
    <w:rsid w:val="001C709C"/>
    <w:rsid w:val="001C7328"/>
    <w:rsid w:val="001C76CD"/>
    <w:rsid w:val="001C7717"/>
    <w:rsid w:val="001C77CB"/>
    <w:rsid w:val="001C7B81"/>
    <w:rsid w:val="001D02A6"/>
    <w:rsid w:val="001D0358"/>
    <w:rsid w:val="001D037F"/>
    <w:rsid w:val="001D0884"/>
    <w:rsid w:val="001D0956"/>
    <w:rsid w:val="001D178C"/>
    <w:rsid w:val="001D17F8"/>
    <w:rsid w:val="001D19CF"/>
    <w:rsid w:val="001D1A8D"/>
    <w:rsid w:val="001D1AA2"/>
    <w:rsid w:val="001D1D4F"/>
    <w:rsid w:val="001D1DCA"/>
    <w:rsid w:val="001D1F89"/>
    <w:rsid w:val="001D2BE8"/>
    <w:rsid w:val="001D39B0"/>
    <w:rsid w:val="001D3B7F"/>
    <w:rsid w:val="001D413D"/>
    <w:rsid w:val="001D495C"/>
    <w:rsid w:val="001D5114"/>
    <w:rsid w:val="001D544D"/>
    <w:rsid w:val="001D6106"/>
    <w:rsid w:val="001D68A5"/>
    <w:rsid w:val="001D6BCF"/>
    <w:rsid w:val="001D6E8F"/>
    <w:rsid w:val="001D6FF4"/>
    <w:rsid w:val="001D76CB"/>
    <w:rsid w:val="001E025B"/>
    <w:rsid w:val="001E07B2"/>
    <w:rsid w:val="001E0D8D"/>
    <w:rsid w:val="001E0DA9"/>
    <w:rsid w:val="001E136D"/>
    <w:rsid w:val="001E1A84"/>
    <w:rsid w:val="001E230D"/>
    <w:rsid w:val="001E2D20"/>
    <w:rsid w:val="001E2E57"/>
    <w:rsid w:val="001E322E"/>
    <w:rsid w:val="001E35F9"/>
    <w:rsid w:val="001E3751"/>
    <w:rsid w:val="001E3B0C"/>
    <w:rsid w:val="001E3EC4"/>
    <w:rsid w:val="001E4D8D"/>
    <w:rsid w:val="001E5BD3"/>
    <w:rsid w:val="001E5F29"/>
    <w:rsid w:val="001E5F30"/>
    <w:rsid w:val="001E6DD5"/>
    <w:rsid w:val="001E6FC3"/>
    <w:rsid w:val="001E7B69"/>
    <w:rsid w:val="001F012B"/>
    <w:rsid w:val="001F05BF"/>
    <w:rsid w:val="001F0659"/>
    <w:rsid w:val="001F06AD"/>
    <w:rsid w:val="001F072E"/>
    <w:rsid w:val="001F07BA"/>
    <w:rsid w:val="001F0E1E"/>
    <w:rsid w:val="001F1740"/>
    <w:rsid w:val="001F21E3"/>
    <w:rsid w:val="001F22E8"/>
    <w:rsid w:val="001F230A"/>
    <w:rsid w:val="001F247B"/>
    <w:rsid w:val="001F2485"/>
    <w:rsid w:val="001F2658"/>
    <w:rsid w:val="001F2D9B"/>
    <w:rsid w:val="001F331E"/>
    <w:rsid w:val="001F3761"/>
    <w:rsid w:val="001F4B97"/>
    <w:rsid w:val="001F4BCA"/>
    <w:rsid w:val="001F4F92"/>
    <w:rsid w:val="001F4F9F"/>
    <w:rsid w:val="001F51DF"/>
    <w:rsid w:val="001F560A"/>
    <w:rsid w:val="001F56F4"/>
    <w:rsid w:val="001F57C3"/>
    <w:rsid w:val="001F58AE"/>
    <w:rsid w:val="001F5ABB"/>
    <w:rsid w:val="001F5B9F"/>
    <w:rsid w:val="001F5CC3"/>
    <w:rsid w:val="001F6BE8"/>
    <w:rsid w:val="001F6FD4"/>
    <w:rsid w:val="001F7EC2"/>
    <w:rsid w:val="00200531"/>
    <w:rsid w:val="0020109E"/>
    <w:rsid w:val="002019F7"/>
    <w:rsid w:val="00201BA6"/>
    <w:rsid w:val="00202557"/>
    <w:rsid w:val="00202DF0"/>
    <w:rsid w:val="00203420"/>
    <w:rsid w:val="00203659"/>
    <w:rsid w:val="00203731"/>
    <w:rsid w:val="00203AB4"/>
    <w:rsid w:val="00203CD5"/>
    <w:rsid w:val="002047CA"/>
    <w:rsid w:val="00204847"/>
    <w:rsid w:val="00204F28"/>
    <w:rsid w:val="002050D1"/>
    <w:rsid w:val="00205C5D"/>
    <w:rsid w:val="00205E8F"/>
    <w:rsid w:val="002064A5"/>
    <w:rsid w:val="00206858"/>
    <w:rsid w:val="00207996"/>
    <w:rsid w:val="002079A7"/>
    <w:rsid w:val="00207A62"/>
    <w:rsid w:val="00207C3B"/>
    <w:rsid w:val="002101A4"/>
    <w:rsid w:val="00211156"/>
    <w:rsid w:val="00211208"/>
    <w:rsid w:val="0021165F"/>
    <w:rsid w:val="00211939"/>
    <w:rsid w:val="00211A11"/>
    <w:rsid w:val="00211ADE"/>
    <w:rsid w:val="00212956"/>
    <w:rsid w:val="002137C3"/>
    <w:rsid w:val="0021456B"/>
    <w:rsid w:val="002146A8"/>
    <w:rsid w:val="00215BB5"/>
    <w:rsid w:val="00216A2B"/>
    <w:rsid w:val="00216BC5"/>
    <w:rsid w:val="0021748F"/>
    <w:rsid w:val="002176EC"/>
    <w:rsid w:val="00217E77"/>
    <w:rsid w:val="0022070E"/>
    <w:rsid w:val="00220BFC"/>
    <w:rsid w:val="002211A1"/>
    <w:rsid w:val="002211EF"/>
    <w:rsid w:val="00221212"/>
    <w:rsid w:val="00221CEB"/>
    <w:rsid w:val="00221FA9"/>
    <w:rsid w:val="0022284A"/>
    <w:rsid w:val="00222969"/>
    <w:rsid w:val="0022337F"/>
    <w:rsid w:val="002233CD"/>
    <w:rsid w:val="0022352F"/>
    <w:rsid w:val="0022358D"/>
    <w:rsid w:val="00223B51"/>
    <w:rsid w:val="00224163"/>
    <w:rsid w:val="00224C4C"/>
    <w:rsid w:val="00224E91"/>
    <w:rsid w:val="00225490"/>
    <w:rsid w:val="002258C0"/>
    <w:rsid w:val="00225FAA"/>
    <w:rsid w:val="00226012"/>
    <w:rsid w:val="0022636B"/>
    <w:rsid w:val="00226B71"/>
    <w:rsid w:val="00226CF4"/>
    <w:rsid w:val="00227310"/>
    <w:rsid w:val="00227397"/>
    <w:rsid w:val="002273FB"/>
    <w:rsid w:val="00227438"/>
    <w:rsid w:val="002275F8"/>
    <w:rsid w:val="0022780E"/>
    <w:rsid w:val="00227B44"/>
    <w:rsid w:val="00227D83"/>
    <w:rsid w:val="00230729"/>
    <w:rsid w:val="002307F2"/>
    <w:rsid w:val="00230F8E"/>
    <w:rsid w:val="00231339"/>
    <w:rsid w:val="0023166B"/>
    <w:rsid w:val="002321BF"/>
    <w:rsid w:val="002326CC"/>
    <w:rsid w:val="00232DCC"/>
    <w:rsid w:val="00232EF5"/>
    <w:rsid w:val="00232F6F"/>
    <w:rsid w:val="002330CC"/>
    <w:rsid w:val="002331EB"/>
    <w:rsid w:val="00233274"/>
    <w:rsid w:val="00233950"/>
    <w:rsid w:val="00233A45"/>
    <w:rsid w:val="00233BC9"/>
    <w:rsid w:val="00233D62"/>
    <w:rsid w:val="00233ED3"/>
    <w:rsid w:val="00234673"/>
    <w:rsid w:val="00234777"/>
    <w:rsid w:val="00234B24"/>
    <w:rsid w:val="00234D3C"/>
    <w:rsid w:val="00235445"/>
    <w:rsid w:val="00235925"/>
    <w:rsid w:val="00235BB1"/>
    <w:rsid w:val="002369D7"/>
    <w:rsid w:val="002376FA"/>
    <w:rsid w:val="002377F0"/>
    <w:rsid w:val="00237834"/>
    <w:rsid w:val="00237C18"/>
    <w:rsid w:val="002404BE"/>
    <w:rsid w:val="002404FF"/>
    <w:rsid w:val="002407B7"/>
    <w:rsid w:val="00240C04"/>
    <w:rsid w:val="00241ACD"/>
    <w:rsid w:val="00241D2A"/>
    <w:rsid w:val="00241FC2"/>
    <w:rsid w:val="00242953"/>
    <w:rsid w:val="00242BBF"/>
    <w:rsid w:val="00242DE3"/>
    <w:rsid w:val="00243061"/>
    <w:rsid w:val="0024348E"/>
    <w:rsid w:val="002436E7"/>
    <w:rsid w:val="00243952"/>
    <w:rsid w:val="00243A21"/>
    <w:rsid w:val="00243C67"/>
    <w:rsid w:val="00244119"/>
    <w:rsid w:val="002445A5"/>
    <w:rsid w:val="00244AE9"/>
    <w:rsid w:val="00244B74"/>
    <w:rsid w:val="002453C2"/>
    <w:rsid w:val="002453FF"/>
    <w:rsid w:val="0024547F"/>
    <w:rsid w:val="002455E1"/>
    <w:rsid w:val="002455F8"/>
    <w:rsid w:val="00245733"/>
    <w:rsid w:val="00245D3C"/>
    <w:rsid w:val="00246A1E"/>
    <w:rsid w:val="00246B00"/>
    <w:rsid w:val="002471D0"/>
    <w:rsid w:val="002476E9"/>
    <w:rsid w:val="00250003"/>
    <w:rsid w:val="0025009A"/>
    <w:rsid w:val="00250692"/>
    <w:rsid w:val="00250838"/>
    <w:rsid w:val="00250845"/>
    <w:rsid w:val="00250F03"/>
    <w:rsid w:val="002515A2"/>
    <w:rsid w:val="00251688"/>
    <w:rsid w:val="00251FD0"/>
    <w:rsid w:val="00252127"/>
    <w:rsid w:val="002525E0"/>
    <w:rsid w:val="00252618"/>
    <w:rsid w:val="00252FED"/>
    <w:rsid w:val="002530F9"/>
    <w:rsid w:val="002532D7"/>
    <w:rsid w:val="002545B1"/>
    <w:rsid w:val="00254694"/>
    <w:rsid w:val="002548EC"/>
    <w:rsid w:val="00254C4E"/>
    <w:rsid w:val="00255028"/>
    <w:rsid w:val="002552AF"/>
    <w:rsid w:val="002554B8"/>
    <w:rsid w:val="0025551C"/>
    <w:rsid w:val="0025715A"/>
    <w:rsid w:val="002571B3"/>
    <w:rsid w:val="002605DE"/>
    <w:rsid w:val="0026157C"/>
    <w:rsid w:val="002619B1"/>
    <w:rsid w:val="0026216E"/>
    <w:rsid w:val="00262ADD"/>
    <w:rsid w:val="00263360"/>
    <w:rsid w:val="002633A8"/>
    <w:rsid w:val="002636F3"/>
    <w:rsid w:val="00264B8E"/>
    <w:rsid w:val="0026586A"/>
    <w:rsid w:val="00265D38"/>
    <w:rsid w:val="0026613F"/>
    <w:rsid w:val="0026617D"/>
    <w:rsid w:val="002664AE"/>
    <w:rsid w:val="00266B9B"/>
    <w:rsid w:val="00266E56"/>
    <w:rsid w:val="00266EE2"/>
    <w:rsid w:val="00267132"/>
    <w:rsid w:val="00267233"/>
    <w:rsid w:val="002673D8"/>
    <w:rsid w:val="00267422"/>
    <w:rsid w:val="0027011B"/>
    <w:rsid w:val="00270D25"/>
    <w:rsid w:val="00270E07"/>
    <w:rsid w:val="002716F7"/>
    <w:rsid w:val="0027180C"/>
    <w:rsid w:val="00271CB1"/>
    <w:rsid w:val="0027201E"/>
    <w:rsid w:val="00273981"/>
    <w:rsid w:val="00273DA8"/>
    <w:rsid w:val="00274558"/>
    <w:rsid w:val="002749B1"/>
    <w:rsid w:val="00274F68"/>
    <w:rsid w:val="00275522"/>
    <w:rsid w:val="00275ABD"/>
    <w:rsid w:val="00275ACD"/>
    <w:rsid w:val="00275E85"/>
    <w:rsid w:val="0027634D"/>
    <w:rsid w:val="00276BB4"/>
    <w:rsid w:val="00277479"/>
    <w:rsid w:val="002774A9"/>
    <w:rsid w:val="00277D9B"/>
    <w:rsid w:val="00277F07"/>
    <w:rsid w:val="00280D4B"/>
    <w:rsid w:val="00281C32"/>
    <w:rsid w:val="00281C73"/>
    <w:rsid w:val="00281D95"/>
    <w:rsid w:val="00281DAD"/>
    <w:rsid w:val="00281DD4"/>
    <w:rsid w:val="002824A8"/>
    <w:rsid w:val="0028267D"/>
    <w:rsid w:val="0028282D"/>
    <w:rsid w:val="00282F0D"/>
    <w:rsid w:val="00283360"/>
    <w:rsid w:val="002834C3"/>
    <w:rsid w:val="00284243"/>
    <w:rsid w:val="00284443"/>
    <w:rsid w:val="00284D25"/>
    <w:rsid w:val="002853FC"/>
    <w:rsid w:val="00285559"/>
    <w:rsid w:val="00285801"/>
    <w:rsid w:val="0028599A"/>
    <w:rsid w:val="00286097"/>
    <w:rsid w:val="00286B72"/>
    <w:rsid w:val="002874BD"/>
    <w:rsid w:val="002877E2"/>
    <w:rsid w:val="00287E5F"/>
    <w:rsid w:val="00287F24"/>
    <w:rsid w:val="00290136"/>
    <w:rsid w:val="0029021C"/>
    <w:rsid w:val="002904D7"/>
    <w:rsid w:val="00290791"/>
    <w:rsid w:val="002907F7"/>
    <w:rsid w:val="00290C38"/>
    <w:rsid w:val="002913B9"/>
    <w:rsid w:val="00291A53"/>
    <w:rsid w:val="00291C28"/>
    <w:rsid w:val="00292484"/>
    <w:rsid w:val="00293889"/>
    <w:rsid w:val="00293C77"/>
    <w:rsid w:val="00294336"/>
    <w:rsid w:val="002946A2"/>
    <w:rsid w:val="00294A41"/>
    <w:rsid w:val="002954C0"/>
    <w:rsid w:val="0029580A"/>
    <w:rsid w:val="002958E9"/>
    <w:rsid w:val="00295AB7"/>
    <w:rsid w:val="00296050"/>
    <w:rsid w:val="002964CE"/>
    <w:rsid w:val="00296BA6"/>
    <w:rsid w:val="00297112"/>
    <w:rsid w:val="0029778E"/>
    <w:rsid w:val="00297BF5"/>
    <w:rsid w:val="00297CC3"/>
    <w:rsid w:val="002A016F"/>
    <w:rsid w:val="002A0620"/>
    <w:rsid w:val="002A0F2A"/>
    <w:rsid w:val="002A1721"/>
    <w:rsid w:val="002A1961"/>
    <w:rsid w:val="002A1A55"/>
    <w:rsid w:val="002A1F15"/>
    <w:rsid w:val="002A1F56"/>
    <w:rsid w:val="002A1F78"/>
    <w:rsid w:val="002A2A22"/>
    <w:rsid w:val="002A451E"/>
    <w:rsid w:val="002A5005"/>
    <w:rsid w:val="002A509C"/>
    <w:rsid w:val="002A519A"/>
    <w:rsid w:val="002A5309"/>
    <w:rsid w:val="002A57F8"/>
    <w:rsid w:val="002A591D"/>
    <w:rsid w:val="002A5971"/>
    <w:rsid w:val="002A6392"/>
    <w:rsid w:val="002A6573"/>
    <w:rsid w:val="002A663B"/>
    <w:rsid w:val="002A6E3A"/>
    <w:rsid w:val="002A7911"/>
    <w:rsid w:val="002A7C60"/>
    <w:rsid w:val="002A7F3A"/>
    <w:rsid w:val="002A7F50"/>
    <w:rsid w:val="002B000B"/>
    <w:rsid w:val="002B0544"/>
    <w:rsid w:val="002B086F"/>
    <w:rsid w:val="002B1458"/>
    <w:rsid w:val="002B1803"/>
    <w:rsid w:val="002B19BC"/>
    <w:rsid w:val="002B1CB1"/>
    <w:rsid w:val="002B25D1"/>
    <w:rsid w:val="002B2E32"/>
    <w:rsid w:val="002B2FA7"/>
    <w:rsid w:val="002B3707"/>
    <w:rsid w:val="002B3ED0"/>
    <w:rsid w:val="002B475D"/>
    <w:rsid w:val="002B51C1"/>
    <w:rsid w:val="002B5956"/>
    <w:rsid w:val="002B5C90"/>
    <w:rsid w:val="002B5ECA"/>
    <w:rsid w:val="002B693E"/>
    <w:rsid w:val="002B6F2A"/>
    <w:rsid w:val="002B6F7E"/>
    <w:rsid w:val="002B75EF"/>
    <w:rsid w:val="002B7CDB"/>
    <w:rsid w:val="002C0476"/>
    <w:rsid w:val="002C0ED5"/>
    <w:rsid w:val="002C2185"/>
    <w:rsid w:val="002C2464"/>
    <w:rsid w:val="002C2779"/>
    <w:rsid w:val="002C2A03"/>
    <w:rsid w:val="002C30FC"/>
    <w:rsid w:val="002C3195"/>
    <w:rsid w:val="002C3411"/>
    <w:rsid w:val="002C4C2F"/>
    <w:rsid w:val="002C4D90"/>
    <w:rsid w:val="002C58E2"/>
    <w:rsid w:val="002C5937"/>
    <w:rsid w:val="002C5FFF"/>
    <w:rsid w:val="002C6319"/>
    <w:rsid w:val="002C64FC"/>
    <w:rsid w:val="002C668F"/>
    <w:rsid w:val="002C66E8"/>
    <w:rsid w:val="002C6CE9"/>
    <w:rsid w:val="002C6FCF"/>
    <w:rsid w:val="002C7050"/>
    <w:rsid w:val="002C728F"/>
    <w:rsid w:val="002D001B"/>
    <w:rsid w:val="002D0711"/>
    <w:rsid w:val="002D0B42"/>
    <w:rsid w:val="002D0C3B"/>
    <w:rsid w:val="002D0F74"/>
    <w:rsid w:val="002D0FCC"/>
    <w:rsid w:val="002D14D3"/>
    <w:rsid w:val="002D162E"/>
    <w:rsid w:val="002D1D08"/>
    <w:rsid w:val="002D297D"/>
    <w:rsid w:val="002D2CE3"/>
    <w:rsid w:val="002D311E"/>
    <w:rsid w:val="002D366E"/>
    <w:rsid w:val="002D390F"/>
    <w:rsid w:val="002D3E09"/>
    <w:rsid w:val="002D3E83"/>
    <w:rsid w:val="002D523E"/>
    <w:rsid w:val="002D52EA"/>
    <w:rsid w:val="002D6752"/>
    <w:rsid w:val="002D684E"/>
    <w:rsid w:val="002D68C8"/>
    <w:rsid w:val="002D6EBF"/>
    <w:rsid w:val="002D7070"/>
    <w:rsid w:val="002D7122"/>
    <w:rsid w:val="002D7456"/>
    <w:rsid w:val="002D7CF7"/>
    <w:rsid w:val="002E0009"/>
    <w:rsid w:val="002E062B"/>
    <w:rsid w:val="002E0ABB"/>
    <w:rsid w:val="002E0C48"/>
    <w:rsid w:val="002E13CA"/>
    <w:rsid w:val="002E233D"/>
    <w:rsid w:val="002E30CF"/>
    <w:rsid w:val="002E3522"/>
    <w:rsid w:val="002E48B3"/>
    <w:rsid w:val="002E4BD5"/>
    <w:rsid w:val="002E4DB2"/>
    <w:rsid w:val="002E4FA6"/>
    <w:rsid w:val="002E52B2"/>
    <w:rsid w:val="002E545E"/>
    <w:rsid w:val="002E5496"/>
    <w:rsid w:val="002E6BA3"/>
    <w:rsid w:val="002E783E"/>
    <w:rsid w:val="002E7BA3"/>
    <w:rsid w:val="002E7C4A"/>
    <w:rsid w:val="002E7DB3"/>
    <w:rsid w:val="002EE811"/>
    <w:rsid w:val="002F099F"/>
    <w:rsid w:val="002F10E4"/>
    <w:rsid w:val="002F10E9"/>
    <w:rsid w:val="002F1566"/>
    <w:rsid w:val="002F15C4"/>
    <w:rsid w:val="002F1700"/>
    <w:rsid w:val="002F1B52"/>
    <w:rsid w:val="002F1D29"/>
    <w:rsid w:val="002F2221"/>
    <w:rsid w:val="002F2241"/>
    <w:rsid w:val="002F225B"/>
    <w:rsid w:val="002F2455"/>
    <w:rsid w:val="002F276B"/>
    <w:rsid w:val="002F2A2B"/>
    <w:rsid w:val="002F2DB8"/>
    <w:rsid w:val="002F34EC"/>
    <w:rsid w:val="002F3573"/>
    <w:rsid w:val="002F39DC"/>
    <w:rsid w:val="002F41AD"/>
    <w:rsid w:val="002F57FD"/>
    <w:rsid w:val="002F5870"/>
    <w:rsid w:val="002F58A7"/>
    <w:rsid w:val="002F65D7"/>
    <w:rsid w:val="002F6B57"/>
    <w:rsid w:val="002F7328"/>
    <w:rsid w:val="002F77F9"/>
    <w:rsid w:val="002F7E22"/>
    <w:rsid w:val="00301128"/>
    <w:rsid w:val="003012AD"/>
    <w:rsid w:val="003015F4"/>
    <w:rsid w:val="003018A3"/>
    <w:rsid w:val="00301DCA"/>
    <w:rsid w:val="00301FB4"/>
    <w:rsid w:val="00302001"/>
    <w:rsid w:val="00302410"/>
    <w:rsid w:val="00302B68"/>
    <w:rsid w:val="0030349E"/>
    <w:rsid w:val="00303585"/>
    <w:rsid w:val="00303B0F"/>
    <w:rsid w:val="00303C86"/>
    <w:rsid w:val="0030474C"/>
    <w:rsid w:val="003047E0"/>
    <w:rsid w:val="00304B8C"/>
    <w:rsid w:val="0030672B"/>
    <w:rsid w:val="00306A74"/>
    <w:rsid w:val="00306CBE"/>
    <w:rsid w:val="00306CE3"/>
    <w:rsid w:val="00306FF5"/>
    <w:rsid w:val="00307870"/>
    <w:rsid w:val="00307F0C"/>
    <w:rsid w:val="0031035B"/>
    <w:rsid w:val="0031146E"/>
    <w:rsid w:val="00311834"/>
    <w:rsid w:val="00311FE2"/>
    <w:rsid w:val="003129FB"/>
    <w:rsid w:val="00312C3A"/>
    <w:rsid w:val="00312EDA"/>
    <w:rsid w:val="00313812"/>
    <w:rsid w:val="00313865"/>
    <w:rsid w:val="00313A51"/>
    <w:rsid w:val="00313A56"/>
    <w:rsid w:val="00313B14"/>
    <w:rsid w:val="00313D76"/>
    <w:rsid w:val="0031426C"/>
    <w:rsid w:val="0031476F"/>
    <w:rsid w:val="00314E0E"/>
    <w:rsid w:val="00314F1A"/>
    <w:rsid w:val="00315092"/>
    <w:rsid w:val="003162AA"/>
    <w:rsid w:val="00316868"/>
    <w:rsid w:val="0031691E"/>
    <w:rsid w:val="00316BE9"/>
    <w:rsid w:val="00316C96"/>
    <w:rsid w:val="00316DD1"/>
    <w:rsid w:val="00316E57"/>
    <w:rsid w:val="00317137"/>
    <w:rsid w:val="00317523"/>
    <w:rsid w:val="0031797D"/>
    <w:rsid w:val="003202F4"/>
    <w:rsid w:val="003203C0"/>
    <w:rsid w:val="00320712"/>
    <w:rsid w:val="00320889"/>
    <w:rsid w:val="00320A2A"/>
    <w:rsid w:val="003215A7"/>
    <w:rsid w:val="00321951"/>
    <w:rsid w:val="00322798"/>
    <w:rsid w:val="00322AA6"/>
    <w:rsid w:val="003230A5"/>
    <w:rsid w:val="003239F0"/>
    <w:rsid w:val="00323A43"/>
    <w:rsid w:val="00324524"/>
    <w:rsid w:val="00325303"/>
    <w:rsid w:val="00326968"/>
    <w:rsid w:val="00326CD3"/>
    <w:rsid w:val="00327817"/>
    <w:rsid w:val="00327D30"/>
    <w:rsid w:val="00327DF5"/>
    <w:rsid w:val="00327EBB"/>
    <w:rsid w:val="00327FA9"/>
    <w:rsid w:val="00330305"/>
    <w:rsid w:val="003303FB"/>
    <w:rsid w:val="003305D3"/>
    <w:rsid w:val="0033087B"/>
    <w:rsid w:val="003313AD"/>
    <w:rsid w:val="003318DA"/>
    <w:rsid w:val="00331B43"/>
    <w:rsid w:val="00331B58"/>
    <w:rsid w:val="003321B7"/>
    <w:rsid w:val="003322F3"/>
    <w:rsid w:val="00332C21"/>
    <w:rsid w:val="00333384"/>
    <w:rsid w:val="00333615"/>
    <w:rsid w:val="00333783"/>
    <w:rsid w:val="00333A91"/>
    <w:rsid w:val="003342B7"/>
    <w:rsid w:val="00334515"/>
    <w:rsid w:val="00334664"/>
    <w:rsid w:val="00334999"/>
    <w:rsid w:val="003349FA"/>
    <w:rsid w:val="003350C3"/>
    <w:rsid w:val="0033564B"/>
    <w:rsid w:val="0033599C"/>
    <w:rsid w:val="00335DE9"/>
    <w:rsid w:val="003366F5"/>
    <w:rsid w:val="00336A88"/>
    <w:rsid w:val="00336B5D"/>
    <w:rsid w:val="0033706B"/>
    <w:rsid w:val="00337716"/>
    <w:rsid w:val="003378D8"/>
    <w:rsid w:val="00340182"/>
    <w:rsid w:val="00340D87"/>
    <w:rsid w:val="00340E6D"/>
    <w:rsid w:val="00341318"/>
    <w:rsid w:val="003422C7"/>
    <w:rsid w:val="00342876"/>
    <w:rsid w:val="00345266"/>
    <w:rsid w:val="003457C0"/>
    <w:rsid w:val="003459A7"/>
    <w:rsid w:val="003459F4"/>
    <w:rsid w:val="003459F8"/>
    <w:rsid w:val="003503D9"/>
    <w:rsid w:val="003505E3"/>
    <w:rsid w:val="003509C7"/>
    <w:rsid w:val="00350A02"/>
    <w:rsid w:val="00351316"/>
    <w:rsid w:val="00351EA6"/>
    <w:rsid w:val="00351FA8"/>
    <w:rsid w:val="003520B1"/>
    <w:rsid w:val="003523B5"/>
    <w:rsid w:val="00352433"/>
    <w:rsid w:val="00352E20"/>
    <w:rsid w:val="00353248"/>
    <w:rsid w:val="00354C3C"/>
    <w:rsid w:val="00354EC1"/>
    <w:rsid w:val="0035530B"/>
    <w:rsid w:val="00355B43"/>
    <w:rsid w:val="00355E0A"/>
    <w:rsid w:val="00356D8B"/>
    <w:rsid w:val="00356FFA"/>
    <w:rsid w:val="00357138"/>
    <w:rsid w:val="003571B7"/>
    <w:rsid w:val="00357A74"/>
    <w:rsid w:val="00357F7F"/>
    <w:rsid w:val="00360742"/>
    <w:rsid w:val="00360FC1"/>
    <w:rsid w:val="00361973"/>
    <w:rsid w:val="00362DB4"/>
    <w:rsid w:val="00362E2B"/>
    <w:rsid w:val="00362FD1"/>
    <w:rsid w:val="00363346"/>
    <w:rsid w:val="00363667"/>
    <w:rsid w:val="00363F26"/>
    <w:rsid w:val="003641A8"/>
    <w:rsid w:val="00364272"/>
    <w:rsid w:val="003651B3"/>
    <w:rsid w:val="003651C0"/>
    <w:rsid w:val="00365E38"/>
    <w:rsid w:val="003669E6"/>
    <w:rsid w:val="00367894"/>
    <w:rsid w:val="0037065C"/>
    <w:rsid w:val="003707E0"/>
    <w:rsid w:val="00370A54"/>
    <w:rsid w:val="00370DD6"/>
    <w:rsid w:val="0037175D"/>
    <w:rsid w:val="003718B5"/>
    <w:rsid w:val="00372A62"/>
    <w:rsid w:val="00373A35"/>
    <w:rsid w:val="00373CA8"/>
    <w:rsid w:val="00373DA5"/>
    <w:rsid w:val="00374199"/>
    <w:rsid w:val="003746E9"/>
    <w:rsid w:val="0037579E"/>
    <w:rsid w:val="00375813"/>
    <w:rsid w:val="003760D5"/>
    <w:rsid w:val="00376BC7"/>
    <w:rsid w:val="00376EF9"/>
    <w:rsid w:val="0037700A"/>
    <w:rsid w:val="0037780A"/>
    <w:rsid w:val="00377EAC"/>
    <w:rsid w:val="00377EFA"/>
    <w:rsid w:val="00380176"/>
    <w:rsid w:val="0038069F"/>
    <w:rsid w:val="003816F0"/>
    <w:rsid w:val="00382160"/>
    <w:rsid w:val="00382CE5"/>
    <w:rsid w:val="003833B5"/>
    <w:rsid w:val="00383DA4"/>
    <w:rsid w:val="00383EE7"/>
    <w:rsid w:val="00383FAE"/>
    <w:rsid w:val="0038402B"/>
    <w:rsid w:val="00384AFE"/>
    <w:rsid w:val="00384B5F"/>
    <w:rsid w:val="00384D48"/>
    <w:rsid w:val="00384E05"/>
    <w:rsid w:val="00385284"/>
    <w:rsid w:val="0038549C"/>
    <w:rsid w:val="0038694C"/>
    <w:rsid w:val="00387560"/>
    <w:rsid w:val="00387735"/>
    <w:rsid w:val="00387848"/>
    <w:rsid w:val="0039035E"/>
    <w:rsid w:val="0039049A"/>
    <w:rsid w:val="00390A95"/>
    <w:rsid w:val="00390AFB"/>
    <w:rsid w:val="00391621"/>
    <w:rsid w:val="00391A5D"/>
    <w:rsid w:val="0039219B"/>
    <w:rsid w:val="00393289"/>
    <w:rsid w:val="00393591"/>
    <w:rsid w:val="00393BA2"/>
    <w:rsid w:val="00393F28"/>
    <w:rsid w:val="0039463A"/>
    <w:rsid w:val="003949F9"/>
    <w:rsid w:val="00394B8B"/>
    <w:rsid w:val="0039515B"/>
    <w:rsid w:val="003958D1"/>
    <w:rsid w:val="00395A90"/>
    <w:rsid w:val="003976BE"/>
    <w:rsid w:val="003977DE"/>
    <w:rsid w:val="0039797C"/>
    <w:rsid w:val="003A0246"/>
    <w:rsid w:val="003A1CED"/>
    <w:rsid w:val="003A2158"/>
    <w:rsid w:val="003A299F"/>
    <w:rsid w:val="003A378A"/>
    <w:rsid w:val="003A3C03"/>
    <w:rsid w:val="003A425C"/>
    <w:rsid w:val="003A48AE"/>
    <w:rsid w:val="003A5341"/>
    <w:rsid w:val="003A5AA7"/>
    <w:rsid w:val="003A5B96"/>
    <w:rsid w:val="003A6450"/>
    <w:rsid w:val="003A668E"/>
    <w:rsid w:val="003A669C"/>
    <w:rsid w:val="003A68FC"/>
    <w:rsid w:val="003A6A57"/>
    <w:rsid w:val="003A6B01"/>
    <w:rsid w:val="003A6F12"/>
    <w:rsid w:val="003A7205"/>
    <w:rsid w:val="003A73A6"/>
    <w:rsid w:val="003A75E5"/>
    <w:rsid w:val="003A7CB9"/>
    <w:rsid w:val="003A7DAC"/>
    <w:rsid w:val="003A7DEB"/>
    <w:rsid w:val="003A7F75"/>
    <w:rsid w:val="003B008B"/>
    <w:rsid w:val="003B0988"/>
    <w:rsid w:val="003B0C6E"/>
    <w:rsid w:val="003B0E38"/>
    <w:rsid w:val="003B0F94"/>
    <w:rsid w:val="003B11F2"/>
    <w:rsid w:val="003B25E2"/>
    <w:rsid w:val="003B2851"/>
    <w:rsid w:val="003B3366"/>
    <w:rsid w:val="003B36CB"/>
    <w:rsid w:val="003B3972"/>
    <w:rsid w:val="003B3B47"/>
    <w:rsid w:val="003B4945"/>
    <w:rsid w:val="003B4988"/>
    <w:rsid w:val="003B4AF2"/>
    <w:rsid w:val="003B4CDA"/>
    <w:rsid w:val="003B516D"/>
    <w:rsid w:val="003B517E"/>
    <w:rsid w:val="003B5A90"/>
    <w:rsid w:val="003B5BCA"/>
    <w:rsid w:val="003B5CBC"/>
    <w:rsid w:val="003B660C"/>
    <w:rsid w:val="003B7047"/>
    <w:rsid w:val="003B7313"/>
    <w:rsid w:val="003B7B79"/>
    <w:rsid w:val="003C0416"/>
    <w:rsid w:val="003C090B"/>
    <w:rsid w:val="003C09C6"/>
    <w:rsid w:val="003C0CD5"/>
    <w:rsid w:val="003C178D"/>
    <w:rsid w:val="003C1818"/>
    <w:rsid w:val="003C18D2"/>
    <w:rsid w:val="003C1EB8"/>
    <w:rsid w:val="003C1EC8"/>
    <w:rsid w:val="003C2120"/>
    <w:rsid w:val="003C22C0"/>
    <w:rsid w:val="003C23FA"/>
    <w:rsid w:val="003C25A8"/>
    <w:rsid w:val="003C2AE0"/>
    <w:rsid w:val="003C32B2"/>
    <w:rsid w:val="003C3951"/>
    <w:rsid w:val="003C3E19"/>
    <w:rsid w:val="003C421D"/>
    <w:rsid w:val="003C449D"/>
    <w:rsid w:val="003C5D6C"/>
    <w:rsid w:val="003C5F35"/>
    <w:rsid w:val="003C6043"/>
    <w:rsid w:val="003C6384"/>
    <w:rsid w:val="003C6484"/>
    <w:rsid w:val="003C71A2"/>
    <w:rsid w:val="003C7484"/>
    <w:rsid w:val="003C757B"/>
    <w:rsid w:val="003D01BA"/>
    <w:rsid w:val="003D188A"/>
    <w:rsid w:val="003D1BFA"/>
    <w:rsid w:val="003D2050"/>
    <w:rsid w:val="003D2F46"/>
    <w:rsid w:val="003D3115"/>
    <w:rsid w:val="003D34A6"/>
    <w:rsid w:val="003D3529"/>
    <w:rsid w:val="003D36F3"/>
    <w:rsid w:val="003D3831"/>
    <w:rsid w:val="003D3D63"/>
    <w:rsid w:val="003D47CB"/>
    <w:rsid w:val="003D5831"/>
    <w:rsid w:val="003D6230"/>
    <w:rsid w:val="003D69C3"/>
    <w:rsid w:val="003D7149"/>
    <w:rsid w:val="003D78D8"/>
    <w:rsid w:val="003D79B5"/>
    <w:rsid w:val="003D7BE5"/>
    <w:rsid w:val="003E031B"/>
    <w:rsid w:val="003E08A3"/>
    <w:rsid w:val="003E0DBC"/>
    <w:rsid w:val="003E18EC"/>
    <w:rsid w:val="003E22F8"/>
    <w:rsid w:val="003E248A"/>
    <w:rsid w:val="003E2EA5"/>
    <w:rsid w:val="003E328C"/>
    <w:rsid w:val="003E4657"/>
    <w:rsid w:val="003E4779"/>
    <w:rsid w:val="003E5277"/>
    <w:rsid w:val="003E63ED"/>
    <w:rsid w:val="003E6E5B"/>
    <w:rsid w:val="003E7678"/>
    <w:rsid w:val="003F008D"/>
    <w:rsid w:val="003F0390"/>
    <w:rsid w:val="003F0C08"/>
    <w:rsid w:val="003F0F55"/>
    <w:rsid w:val="003F1C4F"/>
    <w:rsid w:val="003F1D5F"/>
    <w:rsid w:val="003F1D91"/>
    <w:rsid w:val="003F1F21"/>
    <w:rsid w:val="003F22DA"/>
    <w:rsid w:val="003F238E"/>
    <w:rsid w:val="003F34A8"/>
    <w:rsid w:val="003F39F5"/>
    <w:rsid w:val="003F3A67"/>
    <w:rsid w:val="003F4E74"/>
    <w:rsid w:val="003F55ED"/>
    <w:rsid w:val="003F587D"/>
    <w:rsid w:val="003F58C4"/>
    <w:rsid w:val="003F5B6F"/>
    <w:rsid w:val="003F5E11"/>
    <w:rsid w:val="003F6214"/>
    <w:rsid w:val="003F65A2"/>
    <w:rsid w:val="003F6DC0"/>
    <w:rsid w:val="003F711D"/>
    <w:rsid w:val="003F7434"/>
    <w:rsid w:val="003F74A1"/>
    <w:rsid w:val="003F7B55"/>
    <w:rsid w:val="003F7D08"/>
    <w:rsid w:val="00400863"/>
    <w:rsid w:val="00401847"/>
    <w:rsid w:val="00402053"/>
    <w:rsid w:val="004031D6"/>
    <w:rsid w:val="0040340F"/>
    <w:rsid w:val="00403C11"/>
    <w:rsid w:val="00403D28"/>
    <w:rsid w:val="00404011"/>
    <w:rsid w:val="00405238"/>
    <w:rsid w:val="004055CC"/>
    <w:rsid w:val="00405694"/>
    <w:rsid w:val="004057A5"/>
    <w:rsid w:val="004057F2"/>
    <w:rsid w:val="00405D71"/>
    <w:rsid w:val="00405ED2"/>
    <w:rsid w:val="00406364"/>
    <w:rsid w:val="004066D3"/>
    <w:rsid w:val="00406C27"/>
    <w:rsid w:val="00406C73"/>
    <w:rsid w:val="00407BAD"/>
    <w:rsid w:val="004109D7"/>
    <w:rsid w:val="00410BEE"/>
    <w:rsid w:val="00411824"/>
    <w:rsid w:val="00412149"/>
    <w:rsid w:val="004129FF"/>
    <w:rsid w:val="00412B8E"/>
    <w:rsid w:val="0041331F"/>
    <w:rsid w:val="00413494"/>
    <w:rsid w:val="00413A5E"/>
    <w:rsid w:val="00413C8F"/>
    <w:rsid w:val="0041440A"/>
    <w:rsid w:val="00414431"/>
    <w:rsid w:val="0041465C"/>
    <w:rsid w:val="00414859"/>
    <w:rsid w:val="004153EE"/>
    <w:rsid w:val="0041661A"/>
    <w:rsid w:val="00416B25"/>
    <w:rsid w:val="00416D24"/>
    <w:rsid w:val="00416D97"/>
    <w:rsid w:val="00416FEE"/>
    <w:rsid w:val="0041704E"/>
    <w:rsid w:val="00417365"/>
    <w:rsid w:val="004173B2"/>
    <w:rsid w:val="00417650"/>
    <w:rsid w:val="00420A39"/>
    <w:rsid w:val="004210BA"/>
    <w:rsid w:val="00421218"/>
    <w:rsid w:val="00421450"/>
    <w:rsid w:val="00421608"/>
    <w:rsid w:val="00421D16"/>
    <w:rsid w:val="00422054"/>
    <w:rsid w:val="0042226D"/>
    <w:rsid w:val="00422AB9"/>
    <w:rsid w:val="00422BAF"/>
    <w:rsid w:val="00422C8F"/>
    <w:rsid w:val="00423033"/>
    <w:rsid w:val="0042319B"/>
    <w:rsid w:val="00423744"/>
    <w:rsid w:val="00424AF8"/>
    <w:rsid w:val="004250DB"/>
    <w:rsid w:val="00425757"/>
    <w:rsid w:val="0042581E"/>
    <w:rsid w:val="0042620A"/>
    <w:rsid w:val="004276D7"/>
    <w:rsid w:val="004277EE"/>
    <w:rsid w:val="00427F3D"/>
    <w:rsid w:val="0043019F"/>
    <w:rsid w:val="0043023A"/>
    <w:rsid w:val="004307F4"/>
    <w:rsid w:val="00430A06"/>
    <w:rsid w:val="00430EE4"/>
    <w:rsid w:val="00431197"/>
    <w:rsid w:val="004312A2"/>
    <w:rsid w:val="00431BB8"/>
    <w:rsid w:val="004323A6"/>
    <w:rsid w:val="00432885"/>
    <w:rsid w:val="00432DCE"/>
    <w:rsid w:val="0043303C"/>
    <w:rsid w:val="004331BF"/>
    <w:rsid w:val="004332D9"/>
    <w:rsid w:val="004336FC"/>
    <w:rsid w:val="004338D3"/>
    <w:rsid w:val="00433F68"/>
    <w:rsid w:val="00434E1D"/>
    <w:rsid w:val="00434E24"/>
    <w:rsid w:val="00434E47"/>
    <w:rsid w:val="00435994"/>
    <w:rsid w:val="004360F7"/>
    <w:rsid w:val="0043623A"/>
    <w:rsid w:val="004373DA"/>
    <w:rsid w:val="0043752C"/>
    <w:rsid w:val="00437CD5"/>
    <w:rsid w:val="00437EC7"/>
    <w:rsid w:val="004401AA"/>
    <w:rsid w:val="004401D2"/>
    <w:rsid w:val="004403CB"/>
    <w:rsid w:val="00440525"/>
    <w:rsid w:val="004405FD"/>
    <w:rsid w:val="004408C3"/>
    <w:rsid w:val="00440C3E"/>
    <w:rsid w:val="00440F80"/>
    <w:rsid w:val="00440F82"/>
    <w:rsid w:val="00441CA6"/>
    <w:rsid w:val="00441EEF"/>
    <w:rsid w:val="004422FA"/>
    <w:rsid w:val="004424B1"/>
    <w:rsid w:val="004426B5"/>
    <w:rsid w:val="00442B08"/>
    <w:rsid w:val="00442D25"/>
    <w:rsid w:val="00443033"/>
    <w:rsid w:val="00443039"/>
    <w:rsid w:val="0044401A"/>
    <w:rsid w:val="00444BAA"/>
    <w:rsid w:val="00444E5A"/>
    <w:rsid w:val="00444E9C"/>
    <w:rsid w:val="004451B0"/>
    <w:rsid w:val="0044522E"/>
    <w:rsid w:val="0044562E"/>
    <w:rsid w:val="0044608E"/>
    <w:rsid w:val="004462EC"/>
    <w:rsid w:val="004463FB"/>
    <w:rsid w:val="004468C0"/>
    <w:rsid w:val="00446950"/>
    <w:rsid w:val="00446B07"/>
    <w:rsid w:val="00446CFB"/>
    <w:rsid w:val="00447182"/>
    <w:rsid w:val="00447E54"/>
    <w:rsid w:val="00447F9A"/>
    <w:rsid w:val="004502E6"/>
    <w:rsid w:val="0045032A"/>
    <w:rsid w:val="00450CA6"/>
    <w:rsid w:val="00451369"/>
    <w:rsid w:val="00451C1B"/>
    <w:rsid w:val="00451D0A"/>
    <w:rsid w:val="004522B4"/>
    <w:rsid w:val="00452A36"/>
    <w:rsid w:val="00452AF7"/>
    <w:rsid w:val="00452B83"/>
    <w:rsid w:val="00452C58"/>
    <w:rsid w:val="00453100"/>
    <w:rsid w:val="0045441E"/>
    <w:rsid w:val="00454621"/>
    <w:rsid w:val="004554D4"/>
    <w:rsid w:val="0045572F"/>
    <w:rsid w:val="00455BCC"/>
    <w:rsid w:val="0045651C"/>
    <w:rsid w:val="0045685D"/>
    <w:rsid w:val="00456D32"/>
    <w:rsid w:val="00457405"/>
    <w:rsid w:val="00460012"/>
    <w:rsid w:val="00460344"/>
    <w:rsid w:val="00460609"/>
    <w:rsid w:val="00461333"/>
    <w:rsid w:val="0046173A"/>
    <w:rsid w:val="004618A2"/>
    <w:rsid w:val="0046196C"/>
    <w:rsid w:val="004621C1"/>
    <w:rsid w:val="00462301"/>
    <w:rsid w:val="004625F7"/>
    <w:rsid w:val="00462685"/>
    <w:rsid w:val="00462CB9"/>
    <w:rsid w:val="00462EA9"/>
    <w:rsid w:val="00463368"/>
    <w:rsid w:val="00463476"/>
    <w:rsid w:val="00463CC2"/>
    <w:rsid w:val="00464303"/>
    <w:rsid w:val="00464474"/>
    <w:rsid w:val="004649DD"/>
    <w:rsid w:val="00464AA1"/>
    <w:rsid w:val="00464D5F"/>
    <w:rsid w:val="00465DF0"/>
    <w:rsid w:val="00465F9B"/>
    <w:rsid w:val="00466199"/>
    <w:rsid w:val="0046636A"/>
    <w:rsid w:val="00466548"/>
    <w:rsid w:val="00466551"/>
    <w:rsid w:val="0046657D"/>
    <w:rsid w:val="0046659B"/>
    <w:rsid w:val="004665C0"/>
    <w:rsid w:val="0046678D"/>
    <w:rsid w:val="00466AD6"/>
    <w:rsid w:val="00466D37"/>
    <w:rsid w:val="004673AF"/>
    <w:rsid w:val="0046772A"/>
    <w:rsid w:val="00467FF9"/>
    <w:rsid w:val="004703B1"/>
    <w:rsid w:val="00470D54"/>
    <w:rsid w:val="00471436"/>
    <w:rsid w:val="00471729"/>
    <w:rsid w:val="00471B3E"/>
    <w:rsid w:val="00471CDC"/>
    <w:rsid w:val="00472106"/>
    <w:rsid w:val="00472CAA"/>
    <w:rsid w:val="00472F2A"/>
    <w:rsid w:val="004731C2"/>
    <w:rsid w:val="004731DF"/>
    <w:rsid w:val="00473621"/>
    <w:rsid w:val="0047378E"/>
    <w:rsid w:val="00473ACB"/>
    <w:rsid w:val="00473B1F"/>
    <w:rsid w:val="00473C2C"/>
    <w:rsid w:val="00474046"/>
    <w:rsid w:val="00474261"/>
    <w:rsid w:val="004746B6"/>
    <w:rsid w:val="00474827"/>
    <w:rsid w:val="004751AC"/>
    <w:rsid w:val="00476421"/>
    <w:rsid w:val="0047697A"/>
    <w:rsid w:val="004771C5"/>
    <w:rsid w:val="00477B9E"/>
    <w:rsid w:val="004809D4"/>
    <w:rsid w:val="004814E3"/>
    <w:rsid w:val="00481617"/>
    <w:rsid w:val="004816F9"/>
    <w:rsid w:val="00481A16"/>
    <w:rsid w:val="0048225A"/>
    <w:rsid w:val="00482521"/>
    <w:rsid w:val="00482864"/>
    <w:rsid w:val="00482B6B"/>
    <w:rsid w:val="00482CBF"/>
    <w:rsid w:val="00483139"/>
    <w:rsid w:val="004831E0"/>
    <w:rsid w:val="0048375B"/>
    <w:rsid w:val="00483794"/>
    <w:rsid w:val="00483D6F"/>
    <w:rsid w:val="00484585"/>
    <w:rsid w:val="00484BCE"/>
    <w:rsid w:val="00485132"/>
    <w:rsid w:val="00485646"/>
    <w:rsid w:val="0048568A"/>
    <w:rsid w:val="004856DC"/>
    <w:rsid w:val="00485840"/>
    <w:rsid w:val="00486DD4"/>
    <w:rsid w:val="00486EBA"/>
    <w:rsid w:val="00486F66"/>
    <w:rsid w:val="00486FCC"/>
    <w:rsid w:val="00486FDC"/>
    <w:rsid w:val="00487139"/>
    <w:rsid w:val="0048714B"/>
    <w:rsid w:val="004873DD"/>
    <w:rsid w:val="00487514"/>
    <w:rsid w:val="00487950"/>
    <w:rsid w:val="00487B8A"/>
    <w:rsid w:val="00490649"/>
    <w:rsid w:val="004909FE"/>
    <w:rsid w:val="00490A8A"/>
    <w:rsid w:val="004910C7"/>
    <w:rsid w:val="004913F0"/>
    <w:rsid w:val="004917E8"/>
    <w:rsid w:val="004919A1"/>
    <w:rsid w:val="004929E4"/>
    <w:rsid w:val="00493058"/>
    <w:rsid w:val="004930BB"/>
    <w:rsid w:val="00493995"/>
    <w:rsid w:val="00494119"/>
    <w:rsid w:val="0049416B"/>
    <w:rsid w:val="004948C1"/>
    <w:rsid w:val="00494934"/>
    <w:rsid w:val="00494D73"/>
    <w:rsid w:val="00494F87"/>
    <w:rsid w:val="00495B04"/>
    <w:rsid w:val="004960F8"/>
    <w:rsid w:val="0049616F"/>
    <w:rsid w:val="004962AB"/>
    <w:rsid w:val="00496574"/>
    <w:rsid w:val="004967C7"/>
    <w:rsid w:val="00496952"/>
    <w:rsid w:val="00496C1D"/>
    <w:rsid w:val="00497455"/>
    <w:rsid w:val="0049776F"/>
    <w:rsid w:val="00497F28"/>
    <w:rsid w:val="004A0F3B"/>
    <w:rsid w:val="004A1E99"/>
    <w:rsid w:val="004A28DF"/>
    <w:rsid w:val="004A2A08"/>
    <w:rsid w:val="004A3511"/>
    <w:rsid w:val="004A362B"/>
    <w:rsid w:val="004A3CD8"/>
    <w:rsid w:val="004A3EE0"/>
    <w:rsid w:val="004A506F"/>
    <w:rsid w:val="004A52CB"/>
    <w:rsid w:val="004A53DF"/>
    <w:rsid w:val="004A5F32"/>
    <w:rsid w:val="004A61EA"/>
    <w:rsid w:val="004A65C2"/>
    <w:rsid w:val="004A7DBD"/>
    <w:rsid w:val="004B0EB2"/>
    <w:rsid w:val="004B10A0"/>
    <w:rsid w:val="004B1AA0"/>
    <w:rsid w:val="004B1BF2"/>
    <w:rsid w:val="004B1C30"/>
    <w:rsid w:val="004B2876"/>
    <w:rsid w:val="004B2F06"/>
    <w:rsid w:val="004B328F"/>
    <w:rsid w:val="004B3735"/>
    <w:rsid w:val="004B3D89"/>
    <w:rsid w:val="004B3D8C"/>
    <w:rsid w:val="004B3E61"/>
    <w:rsid w:val="004B453A"/>
    <w:rsid w:val="004B47C8"/>
    <w:rsid w:val="004B4A91"/>
    <w:rsid w:val="004B4B22"/>
    <w:rsid w:val="004B511B"/>
    <w:rsid w:val="004B5585"/>
    <w:rsid w:val="004B5B13"/>
    <w:rsid w:val="004B6A8C"/>
    <w:rsid w:val="004B6BFB"/>
    <w:rsid w:val="004B737B"/>
    <w:rsid w:val="004C0EB7"/>
    <w:rsid w:val="004C107C"/>
    <w:rsid w:val="004C22CE"/>
    <w:rsid w:val="004C2723"/>
    <w:rsid w:val="004C27D9"/>
    <w:rsid w:val="004C2BAA"/>
    <w:rsid w:val="004C2C11"/>
    <w:rsid w:val="004C2EB9"/>
    <w:rsid w:val="004C323B"/>
    <w:rsid w:val="004C3ABC"/>
    <w:rsid w:val="004C3FB5"/>
    <w:rsid w:val="004C411A"/>
    <w:rsid w:val="004C4F6E"/>
    <w:rsid w:val="004C4FD3"/>
    <w:rsid w:val="004C5ACD"/>
    <w:rsid w:val="004C5B2A"/>
    <w:rsid w:val="004C62C1"/>
    <w:rsid w:val="004C6823"/>
    <w:rsid w:val="004C6E3B"/>
    <w:rsid w:val="004C6ECF"/>
    <w:rsid w:val="004C71D9"/>
    <w:rsid w:val="004C731D"/>
    <w:rsid w:val="004D035A"/>
    <w:rsid w:val="004D05AD"/>
    <w:rsid w:val="004D0D6A"/>
    <w:rsid w:val="004D0F07"/>
    <w:rsid w:val="004D1556"/>
    <w:rsid w:val="004D1948"/>
    <w:rsid w:val="004D2232"/>
    <w:rsid w:val="004D24D9"/>
    <w:rsid w:val="004D255A"/>
    <w:rsid w:val="004D2F27"/>
    <w:rsid w:val="004D2F92"/>
    <w:rsid w:val="004D3845"/>
    <w:rsid w:val="004D3977"/>
    <w:rsid w:val="004D3A96"/>
    <w:rsid w:val="004D3BF2"/>
    <w:rsid w:val="004D41EB"/>
    <w:rsid w:val="004D4724"/>
    <w:rsid w:val="004D4C5B"/>
    <w:rsid w:val="004D5147"/>
    <w:rsid w:val="004D514E"/>
    <w:rsid w:val="004D65BA"/>
    <w:rsid w:val="004D66CD"/>
    <w:rsid w:val="004D6BEA"/>
    <w:rsid w:val="004D739E"/>
    <w:rsid w:val="004D7F33"/>
    <w:rsid w:val="004E13B6"/>
    <w:rsid w:val="004E154A"/>
    <w:rsid w:val="004E1A2E"/>
    <w:rsid w:val="004E2424"/>
    <w:rsid w:val="004E3441"/>
    <w:rsid w:val="004E3AD6"/>
    <w:rsid w:val="004E3B02"/>
    <w:rsid w:val="004E4593"/>
    <w:rsid w:val="004E49DA"/>
    <w:rsid w:val="004E4DA0"/>
    <w:rsid w:val="004E4FF3"/>
    <w:rsid w:val="004E63F7"/>
    <w:rsid w:val="004E6F58"/>
    <w:rsid w:val="004E717F"/>
    <w:rsid w:val="004E7493"/>
    <w:rsid w:val="004E7DD0"/>
    <w:rsid w:val="004E7F25"/>
    <w:rsid w:val="004F0DBD"/>
    <w:rsid w:val="004F2426"/>
    <w:rsid w:val="004F314F"/>
    <w:rsid w:val="004F31C5"/>
    <w:rsid w:val="004F3879"/>
    <w:rsid w:val="004F543F"/>
    <w:rsid w:val="004F55C6"/>
    <w:rsid w:val="004F5780"/>
    <w:rsid w:val="004F5BEB"/>
    <w:rsid w:val="004F5C96"/>
    <w:rsid w:val="004F602B"/>
    <w:rsid w:val="004F61DA"/>
    <w:rsid w:val="004F66F3"/>
    <w:rsid w:val="004F6F09"/>
    <w:rsid w:val="004F73D3"/>
    <w:rsid w:val="004F7C30"/>
    <w:rsid w:val="004F7CEC"/>
    <w:rsid w:val="004FB57C"/>
    <w:rsid w:val="00500A94"/>
    <w:rsid w:val="00500F1C"/>
    <w:rsid w:val="00500F76"/>
    <w:rsid w:val="00501CCA"/>
    <w:rsid w:val="00501E34"/>
    <w:rsid w:val="00502B8B"/>
    <w:rsid w:val="00502D42"/>
    <w:rsid w:val="00502E4F"/>
    <w:rsid w:val="00503332"/>
    <w:rsid w:val="00503AF8"/>
    <w:rsid w:val="00503C14"/>
    <w:rsid w:val="005040D4"/>
    <w:rsid w:val="005052F4"/>
    <w:rsid w:val="005054B8"/>
    <w:rsid w:val="005054D8"/>
    <w:rsid w:val="0050569C"/>
    <w:rsid w:val="00506131"/>
    <w:rsid w:val="00506163"/>
    <w:rsid w:val="00506200"/>
    <w:rsid w:val="00506741"/>
    <w:rsid w:val="00506C78"/>
    <w:rsid w:val="00507267"/>
    <w:rsid w:val="00507691"/>
    <w:rsid w:val="0051023B"/>
    <w:rsid w:val="00510425"/>
    <w:rsid w:val="00510828"/>
    <w:rsid w:val="005112F7"/>
    <w:rsid w:val="00511452"/>
    <w:rsid w:val="0051158B"/>
    <w:rsid w:val="00511687"/>
    <w:rsid w:val="005120A9"/>
    <w:rsid w:val="0051223A"/>
    <w:rsid w:val="005123C4"/>
    <w:rsid w:val="005128EE"/>
    <w:rsid w:val="00512A77"/>
    <w:rsid w:val="00512BA8"/>
    <w:rsid w:val="005133E1"/>
    <w:rsid w:val="00513674"/>
    <w:rsid w:val="00513754"/>
    <w:rsid w:val="00513A64"/>
    <w:rsid w:val="00513B27"/>
    <w:rsid w:val="00513E0A"/>
    <w:rsid w:val="00513F5B"/>
    <w:rsid w:val="00514BAA"/>
    <w:rsid w:val="00514C13"/>
    <w:rsid w:val="0051513C"/>
    <w:rsid w:val="00515919"/>
    <w:rsid w:val="005163D8"/>
    <w:rsid w:val="00516811"/>
    <w:rsid w:val="005168D2"/>
    <w:rsid w:val="00516F32"/>
    <w:rsid w:val="00516FBE"/>
    <w:rsid w:val="00517806"/>
    <w:rsid w:val="00517DC8"/>
    <w:rsid w:val="00520AC7"/>
    <w:rsid w:val="00520E77"/>
    <w:rsid w:val="0052132D"/>
    <w:rsid w:val="005215CF"/>
    <w:rsid w:val="00521B2B"/>
    <w:rsid w:val="005225CB"/>
    <w:rsid w:val="00522D80"/>
    <w:rsid w:val="00523702"/>
    <w:rsid w:val="00523735"/>
    <w:rsid w:val="00523921"/>
    <w:rsid w:val="00523A0D"/>
    <w:rsid w:val="00523DEA"/>
    <w:rsid w:val="00523E81"/>
    <w:rsid w:val="00524D83"/>
    <w:rsid w:val="005250A8"/>
    <w:rsid w:val="00525185"/>
    <w:rsid w:val="0052527B"/>
    <w:rsid w:val="00525E67"/>
    <w:rsid w:val="00526A32"/>
    <w:rsid w:val="00526E77"/>
    <w:rsid w:val="00527060"/>
    <w:rsid w:val="00527FC1"/>
    <w:rsid w:val="005310B3"/>
    <w:rsid w:val="00531432"/>
    <w:rsid w:val="005314D8"/>
    <w:rsid w:val="00532477"/>
    <w:rsid w:val="005333CD"/>
    <w:rsid w:val="00533668"/>
    <w:rsid w:val="00533992"/>
    <w:rsid w:val="00534782"/>
    <w:rsid w:val="00534A30"/>
    <w:rsid w:val="00534A43"/>
    <w:rsid w:val="00534B49"/>
    <w:rsid w:val="00535208"/>
    <w:rsid w:val="005352A5"/>
    <w:rsid w:val="0053541D"/>
    <w:rsid w:val="0053541E"/>
    <w:rsid w:val="00535647"/>
    <w:rsid w:val="005357D9"/>
    <w:rsid w:val="005358A0"/>
    <w:rsid w:val="005359E3"/>
    <w:rsid w:val="0053640F"/>
    <w:rsid w:val="00536FE4"/>
    <w:rsid w:val="0053717B"/>
    <w:rsid w:val="00537895"/>
    <w:rsid w:val="0053797F"/>
    <w:rsid w:val="00537CA2"/>
    <w:rsid w:val="00540158"/>
    <w:rsid w:val="00540889"/>
    <w:rsid w:val="00540EFE"/>
    <w:rsid w:val="00540F4A"/>
    <w:rsid w:val="00541075"/>
    <w:rsid w:val="005415A5"/>
    <w:rsid w:val="00541B8D"/>
    <w:rsid w:val="0054286C"/>
    <w:rsid w:val="00542DF8"/>
    <w:rsid w:val="00543660"/>
    <w:rsid w:val="00543694"/>
    <w:rsid w:val="00544B84"/>
    <w:rsid w:val="00545570"/>
    <w:rsid w:val="005457D8"/>
    <w:rsid w:val="0054586A"/>
    <w:rsid w:val="00545C11"/>
    <w:rsid w:val="0054648F"/>
    <w:rsid w:val="005469A4"/>
    <w:rsid w:val="00546CAB"/>
    <w:rsid w:val="00547006"/>
    <w:rsid w:val="005475D4"/>
    <w:rsid w:val="00547CD2"/>
    <w:rsid w:val="005501E4"/>
    <w:rsid w:val="00551A3A"/>
    <w:rsid w:val="00551FA2"/>
    <w:rsid w:val="00552577"/>
    <w:rsid w:val="00552A99"/>
    <w:rsid w:val="00552F88"/>
    <w:rsid w:val="0055378B"/>
    <w:rsid w:val="00553802"/>
    <w:rsid w:val="0055447D"/>
    <w:rsid w:val="00554555"/>
    <w:rsid w:val="005545ED"/>
    <w:rsid w:val="00554AEF"/>
    <w:rsid w:val="00554E0F"/>
    <w:rsid w:val="0055560C"/>
    <w:rsid w:val="005556D5"/>
    <w:rsid w:val="005565B4"/>
    <w:rsid w:val="0055670B"/>
    <w:rsid w:val="00556793"/>
    <w:rsid w:val="00556CCE"/>
    <w:rsid w:val="00556DE1"/>
    <w:rsid w:val="0055716C"/>
    <w:rsid w:val="0055791F"/>
    <w:rsid w:val="00557C28"/>
    <w:rsid w:val="00557CFF"/>
    <w:rsid w:val="00557FE1"/>
    <w:rsid w:val="00560493"/>
    <w:rsid w:val="0056077C"/>
    <w:rsid w:val="00560995"/>
    <w:rsid w:val="00560A4B"/>
    <w:rsid w:val="00560E3F"/>
    <w:rsid w:val="005611E6"/>
    <w:rsid w:val="00561630"/>
    <w:rsid w:val="005627B9"/>
    <w:rsid w:val="005629B6"/>
    <w:rsid w:val="0056392F"/>
    <w:rsid w:val="00563D8C"/>
    <w:rsid w:val="00563E7D"/>
    <w:rsid w:val="0056475F"/>
    <w:rsid w:val="005649B0"/>
    <w:rsid w:val="00564DE8"/>
    <w:rsid w:val="005651F3"/>
    <w:rsid w:val="00565C82"/>
    <w:rsid w:val="00565ED9"/>
    <w:rsid w:val="00565FE3"/>
    <w:rsid w:val="005661E1"/>
    <w:rsid w:val="0056626A"/>
    <w:rsid w:val="005665A9"/>
    <w:rsid w:val="005666D0"/>
    <w:rsid w:val="00566BBE"/>
    <w:rsid w:val="00567894"/>
    <w:rsid w:val="00570220"/>
    <w:rsid w:val="00570A31"/>
    <w:rsid w:val="00570EDE"/>
    <w:rsid w:val="00571172"/>
    <w:rsid w:val="0057133E"/>
    <w:rsid w:val="00571B19"/>
    <w:rsid w:val="005720EB"/>
    <w:rsid w:val="0057243A"/>
    <w:rsid w:val="00572CAA"/>
    <w:rsid w:val="00572D1B"/>
    <w:rsid w:val="00573705"/>
    <w:rsid w:val="005739AF"/>
    <w:rsid w:val="00574F65"/>
    <w:rsid w:val="0057543F"/>
    <w:rsid w:val="0057549C"/>
    <w:rsid w:val="00577102"/>
    <w:rsid w:val="00577545"/>
    <w:rsid w:val="00577569"/>
    <w:rsid w:val="00580683"/>
    <w:rsid w:val="00581329"/>
    <w:rsid w:val="0058216E"/>
    <w:rsid w:val="00582A8E"/>
    <w:rsid w:val="0058324B"/>
    <w:rsid w:val="005832ED"/>
    <w:rsid w:val="005835AD"/>
    <w:rsid w:val="0058396E"/>
    <w:rsid w:val="005843AC"/>
    <w:rsid w:val="00584424"/>
    <w:rsid w:val="00584432"/>
    <w:rsid w:val="00585217"/>
    <w:rsid w:val="0058569A"/>
    <w:rsid w:val="00585E41"/>
    <w:rsid w:val="00586878"/>
    <w:rsid w:val="005874E5"/>
    <w:rsid w:val="0058762B"/>
    <w:rsid w:val="00587719"/>
    <w:rsid w:val="00587AB5"/>
    <w:rsid w:val="00590591"/>
    <w:rsid w:val="0059088E"/>
    <w:rsid w:val="0059094C"/>
    <w:rsid w:val="00590A1B"/>
    <w:rsid w:val="00590B51"/>
    <w:rsid w:val="0059116C"/>
    <w:rsid w:val="00591B72"/>
    <w:rsid w:val="00591C57"/>
    <w:rsid w:val="00591F6B"/>
    <w:rsid w:val="00592756"/>
    <w:rsid w:val="005929BF"/>
    <w:rsid w:val="0059452E"/>
    <w:rsid w:val="00594C0E"/>
    <w:rsid w:val="00594EFA"/>
    <w:rsid w:val="0059543F"/>
    <w:rsid w:val="005955D6"/>
    <w:rsid w:val="00595CB8"/>
    <w:rsid w:val="00595D98"/>
    <w:rsid w:val="00595EA1"/>
    <w:rsid w:val="0059649C"/>
    <w:rsid w:val="0059666A"/>
    <w:rsid w:val="00597712"/>
    <w:rsid w:val="00597C32"/>
    <w:rsid w:val="005A0463"/>
    <w:rsid w:val="005A0576"/>
    <w:rsid w:val="005A0661"/>
    <w:rsid w:val="005A0FF2"/>
    <w:rsid w:val="005A14A9"/>
    <w:rsid w:val="005A1A04"/>
    <w:rsid w:val="005A1C74"/>
    <w:rsid w:val="005A215A"/>
    <w:rsid w:val="005A21A8"/>
    <w:rsid w:val="005A23B7"/>
    <w:rsid w:val="005A23C7"/>
    <w:rsid w:val="005A2503"/>
    <w:rsid w:val="005A2860"/>
    <w:rsid w:val="005A2864"/>
    <w:rsid w:val="005A2AEA"/>
    <w:rsid w:val="005A36EA"/>
    <w:rsid w:val="005A4346"/>
    <w:rsid w:val="005A4543"/>
    <w:rsid w:val="005A4745"/>
    <w:rsid w:val="005A4B13"/>
    <w:rsid w:val="005A4E99"/>
    <w:rsid w:val="005A4F9E"/>
    <w:rsid w:val="005A515C"/>
    <w:rsid w:val="005A5516"/>
    <w:rsid w:val="005A5532"/>
    <w:rsid w:val="005A56E9"/>
    <w:rsid w:val="005A5D21"/>
    <w:rsid w:val="005A5FF3"/>
    <w:rsid w:val="005A6F74"/>
    <w:rsid w:val="005A7195"/>
    <w:rsid w:val="005A7340"/>
    <w:rsid w:val="005A75C4"/>
    <w:rsid w:val="005A77D8"/>
    <w:rsid w:val="005A7F9A"/>
    <w:rsid w:val="005A7FD3"/>
    <w:rsid w:val="005B0042"/>
    <w:rsid w:val="005B01AF"/>
    <w:rsid w:val="005B05A0"/>
    <w:rsid w:val="005B09A1"/>
    <w:rsid w:val="005B09EE"/>
    <w:rsid w:val="005B0AFD"/>
    <w:rsid w:val="005B1AD9"/>
    <w:rsid w:val="005B1D0F"/>
    <w:rsid w:val="005B1E1B"/>
    <w:rsid w:val="005B1EDF"/>
    <w:rsid w:val="005B294E"/>
    <w:rsid w:val="005B295D"/>
    <w:rsid w:val="005B30EF"/>
    <w:rsid w:val="005B3DB0"/>
    <w:rsid w:val="005B446A"/>
    <w:rsid w:val="005B4BA7"/>
    <w:rsid w:val="005B4EBB"/>
    <w:rsid w:val="005B551A"/>
    <w:rsid w:val="005B5AB1"/>
    <w:rsid w:val="005B5BC2"/>
    <w:rsid w:val="005B601F"/>
    <w:rsid w:val="005B7569"/>
    <w:rsid w:val="005B7683"/>
    <w:rsid w:val="005B783D"/>
    <w:rsid w:val="005B7A02"/>
    <w:rsid w:val="005B7AAB"/>
    <w:rsid w:val="005B7EAC"/>
    <w:rsid w:val="005C0117"/>
    <w:rsid w:val="005C0149"/>
    <w:rsid w:val="005C09D8"/>
    <w:rsid w:val="005C14B2"/>
    <w:rsid w:val="005C18AB"/>
    <w:rsid w:val="005C1979"/>
    <w:rsid w:val="005C1F60"/>
    <w:rsid w:val="005C227E"/>
    <w:rsid w:val="005C2867"/>
    <w:rsid w:val="005C2BD3"/>
    <w:rsid w:val="005C2EF1"/>
    <w:rsid w:val="005C343F"/>
    <w:rsid w:val="005C36B9"/>
    <w:rsid w:val="005C3745"/>
    <w:rsid w:val="005C3768"/>
    <w:rsid w:val="005C432B"/>
    <w:rsid w:val="005C43E5"/>
    <w:rsid w:val="005C529A"/>
    <w:rsid w:val="005C5775"/>
    <w:rsid w:val="005C6CFC"/>
    <w:rsid w:val="005C7224"/>
    <w:rsid w:val="005C788A"/>
    <w:rsid w:val="005C7EB9"/>
    <w:rsid w:val="005D016E"/>
    <w:rsid w:val="005D0283"/>
    <w:rsid w:val="005D03C3"/>
    <w:rsid w:val="005D0451"/>
    <w:rsid w:val="005D0A3A"/>
    <w:rsid w:val="005D0D5D"/>
    <w:rsid w:val="005D0EA7"/>
    <w:rsid w:val="005D10FE"/>
    <w:rsid w:val="005D17D6"/>
    <w:rsid w:val="005D24AB"/>
    <w:rsid w:val="005D2A4F"/>
    <w:rsid w:val="005D34B0"/>
    <w:rsid w:val="005D378B"/>
    <w:rsid w:val="005D37FA"/>
    <w:rsid w:val="005D392D"/>
    <w:rsid w:val="005D3BE1"/>
    <w:rsid w:val="005D3BE9"/>
    <w:rsid w:val="005D3F91"/>
    <w:rsid w:val="005D5090"/>
    <w:rsid w:val="005D5919"/>
    <w:rsid w:val="005D5BB2"/>
    <w:rsid w:val="005D5F85"/>
    <w:rsid w:val="005D6BA2"/>
    <w:rsid w:val="005D6E25"/>
    <w:rsid w:val="005E0471"/>
    <w:rsid w:val="005E07B9"/>
    <w:rsid w:val="005E11AF"/>
    <w:rsid w:val="005E15D0"/>
    <w:rsid w:val="005E1CD8"/>
    <w:rsid w:val="005E205D"/>
    <w:rsid w:val="005E2912"/>
    <w:rsid w:val="005E3192"/>
    <w:rsid w:val="005E31F8"/>
    <w:rsid w:val="005E495F"/>
    <w:rsid w:val="005E4A2A"/>
    <w:rsid w:val="005E4D4D"/>
    <w:rsid w:val="005E4E6C"/>
    <w:rsid w:val="005E4E84"/>
    <w:rsid w:val="005E5BD4"/>
    <w:rsid w:val="005E603D"/>
    <w:rsid w:val="005E608A"/>
    <w:rsid w:val="005E63D9"/>
    <w:rsid w:val="005E68DB"/>
    <w:rsid w:val="005E6A07"/>
    <w:rsid w:val="005E7895"/>
    <w:rsid w:val="005E7AF8"/>
    <w:rsid w:val="005F00B0"/>
    <w:rsid w:val="005F01A0"/>
    <w:rsid w:val="005F16E4"/>
    <w:rsid w:val="005F1B73"/>
    <w:rsid w:val="005F22C7"/>
    <w:rsid w:val="005F237B"/>
    <w:rsid w:val="005F2392"/>
    <w:rsid w:val="005F2969"/>
    <w:rsid w:val="005F3680"/>
    <w:rsid w:val="005F3FD5"/>
    <w:rsid w:val="005F43EB"/>
    <w:rsid w:val="005F4CE7"/>
    <w:rsid w:val="005F4DF3"/>
    <w:rsid w:val="005F4E28"/>
    <w:rsid w:val="005F52F0"/>
    <w:rsid w:val="005F58C1"/>
    <w:rsid w:val="005F6172"/>
    <w:rsid w:val="005F631F"/>
    <w:rsid w:val="005F6B31"/>
    <w:rsid w:val="005F7030"/>
    <w:rsid w:val="005F7353"/>
    <w:rsid w:val="005F749A"/>
    <w:rsid w:val="00600B7B"/>
    <w:rsid w:val="0060135E"/>
    <w:rsid w:val="006014BD"/>
    <w:rsid w:val="00601DFF"/>
    <w:rsid w:val="00601E7D"/>
    <w:rsid w:val="00602256"/>
    <w:rsid w:val="006024D0"/>
    <w:rsid w:val="006033D1"/>
    <w:rsid w:val="00603696"/>
    <w:rsid w:val="00603EA1"/>
    <w:rsid w:val="00604121"/>
    <w:rsid w:val="006043A9"/>
    <w:rsid w:val="006043FF"/>
    <w:rsid w:val="006048E4"/>
    <w:rsid w:val="006053B0"/>
    <w:rsid w:val="006056A0"/>
    <w:rsid w:val="006057F3"/>
    <w:rsid w:val="0060631B"/>
    <w:rsid w:val="00606448"/>
    <w:rsid w:val="00606498"/>
    <w:rsid w:val="00606513"/>
    <w:rsid w:val="00606617"/>
    <w:rsid w:val="006069EF"/>
    <w:rsid w:val="00607B9F"/>
    <w:rsid w:val="00607D59"/>
    <w:rsid w:val="00607FC3"/>
    <w:rsid w:val="0061013F"/>
    <w:rsid w:val="00610409"/>
    <w:rsid w:val="00610BD9"/>
    <w:rsid w:val="00610D84"/>
    <w:rsid w:val="0061104A"/>
    <w:rsid w:val="00611280"/>
    <w:rsid w:val="00611665"/>
    <w:rsid w:val="00611E72"/>
    <w:rsid w:val="00611FAF"/>
    <w:rsid w:val="0061281E"/>
    <w:rsid w:val="00613344"/>
    <w:rsid w:val="006139E3"/>
    <w:rsid w:val="00613E3D"/>
    <w:rsid w:val="00613E45"/>
    <w:rsid w:val="00613ECC"/>
    <w:rsid w:val="006147FB"/>
    <w:rsid w:val="00614E18"/>
    <w:rsid w:val="0061583C"/>
    <w:rsid w:val="00615C6D"/>
    <w:rsid w:val="00615D7B"/>
    <w:rsid w:val="006164A0"/>
    <w:rsid w:val="006165E8"/>
    <w:rsid w:val="0061677B"/>
    <w:rsid w:val="006168BC"/>
    <w:rsid w:val="00616931"/>
    <w:rsid w:val="00616D8A"/>
    <w:rsid w:val="00616FF3"/>
    <w:rsid w:val="00617020"/>
    <w:rsid w:val="00617697"/>
    <w:rsid w:val="00617BD1"/>
    <w:rsid w:val="00620584"/>
    <w:rsid w:val="00620A4B"/>
    <w:rsid w:val="00620E8D"/>
    <w:rsid w:val="006213BD"/>
    <w:rsid w:val="0062145D"/>
    <w:rsid w:val="0062154D"/>
    <w:rsid w:val="006226E8"/>
    <w:rsid w:val="0062294E"/>
    <w:rsid w:val="00622D7B"/>
    <w:rsid w:val="00623224"/>
    <w:rsid w:val="006237FC"/>
    <w:rsid w:val="00623C88"/>
    <w:rsid w:val="00623D01"/>
    <w:rsid w:val="006241B0"/>
    <w:rsid w:val="0062452D"/>
    <w:rsid w:val="00624BA9"/>
    <w:rsid w:val="00624D4F"/>
    <w:rsid w:val="00625112"/>
    <w:rsid w:val="00625350"/>
    <w:rsid w:val="00625504"/>
    <w:rsid w:val="006257F9"/>
    <w:rsid w:val="00625B5E"/>
    <w:rsid w:val="00625C25"/>
    <w:rsid w:val="0062607A"/>
    <w:rsid w:val="006268A4"/>
    <w:rsid w:val="00626E69"/>
    <w:rsid w:val="006270FF"/>
    <w:rsid w:val="00627631"/>
    <w:rsid w:val="00627BD8"/>
    <w:rsid w:val="00627FD9"/>
    <w:rsid w:val="00630ACC"/>
    <w:rsid w:val="006318E9"/>
    <w:rsid w:val="00631CD2"/>
    <w:rsid w:val="006325A7"/>
    <w:rsid w:val="006327DA"/>
    <w:rsid w:val="0063432F"/>
    <w:rsid w:val="006344E4"/>
    <w:rsid w:val="00634993"/>
    <w:rsid w:val="00634B28"/>
    <w:rsid w:val="00634EFA"/>
    <w:rsid w:val="00634F51"/>
    <w:rsid w:val="006355FA"/>
    <w:rsid w:val="00635BCC"/>
    <w:rsid w:val="00636336"/>
    <w:rsid w:val="006367BA"/>
    <w:rsid w:val="00636983"/>
    <w:rsid w:val="006372C7"/>
    <w:rsid w:val="00637A80"/>
    <w:rsid w:val="00637B1C"/>
    <w:rsid w:val="00640421"/>
    <w:rsid w:val="006406FC"/>
    <w:rsid w:val="00640994"/>
    <w:rsid w:val="00640C4B"/>
    <w:rsid w:val="00640DF3"/>
    <w:rsid w:val="006412E4"/>
    <w:rsid w:val="0064180D"/>
    <w:rsid w:val="00641B7F"/>
    <w:rsid w:val="00641D59"/>
    <w:rsid w:val="00642147"/>
    <w:rsid w:val="006428F5"/>
    <w:rsid w:val="00642F0D"/>
    <w:rsid w:val="006437E5"/>
    <w:rsid w:val="006441F6"/>
    <w:rsid w:val="0064490F"/>
    <w:rsid w:val="00644A08"/>
    <w:rsid w:val="006450AB"/>
    <w:rsid w:val="00645547"/>
    <w:rsid w:val="0064586B"/>
    <w:rsid w:val="00645D68"/>
    <w:rsid w:val="006460E0"/>
    <w:rsid w:val="006460FA"/>
    <w:rsid w:val="0064612C"/>
    <w:rsid w:val="0064679E"/>
    <w:rsid w:val="00646AC8"/>
    <w:rsid w:val="00646FEB"/>
    <w:rsid w:val="00646FF4"/>
    <w:rsid w:val="00647007"/>
    <w:rsid w:val="006479F3"/>
    <w:rsid w:val="006500FB"/>
    <w:rsid w:val="0065068B"/>
    <w:rsid w:val="0065153F"/>
    <w:rsid w:val="00651EFB"/>
    <w:rsid w:val="00652118"/>
    <w:rsid w:val="00652B56"/>
    <w:rsid w:val="006534BF"/>
    <w:rsid w:val="00653687"/>
    <w:rsid w:val="00653C34"/>
    <w:rsid w:val="0065443D"/>
    <w:rsid w:val="00654D52"/>
    <w:rsid w:val="0065511D"/>
    <w:rsid w:val="0065544F"/>
    <w:rsid w:val="0065566D"/>
    <w:rsid w:val="006557A2"/>
    <w:rsid w:val="00655E32"/>
    <w:rsid w:val="00656057"/>
    <w:rsid w:val="006561AB"/>
    <w:rsid w:val="006566B2"/>
    <w:rsid w:val="00656B84"/>
    <w:rsid w:val="00656EAD"/>
    <w:rsid w:val="00657529"/>
    <w:rsid w:val="00657A75"/>
    <w:rsid w:val="006602D1"/>
    <w:rsid w:val="00660322"/>
    <w:rsid w:val="00660BE4"/>
    <w:rsid w:val="00660D56"/>
    <w:rsid w:val="00660D97"/>
    <w:rsid w:val="00661B53"/>
    <w:rsid w:val="00661C51"/>
    <w:rsid w:val="00661D32"/>
    <w:rsid w:val="006627D0"/>
    <w:rsid w:val="00663125"/>
    <w:rsid w:val="00664511"/>
    <w:rsid w:val="0066456B"/>
    <w:rsid w:val="00665266"/>
    <w:rsid w:val="006655CA"/>
    <w:rsid w:val="00665811"/>
    <w:rsid w:val="00665F05"/>
    <w:rsid w:val="00665F95"/>
    <w:rsid w:val="006665D2"/>
    <w:rsid w:val="00667146"/>
    <w:rsid w:val="006673EE"/>
    <w:rsid w:val="00667532"/>
    <w:rsid w:val="00667EF8"/>
    <w:rsid w:val="00670764"/>
    <w:rsid w:val="00670E4E"/>
    <w:rsid w:val="00670EF1"/>
    <w:rsid w:val="006712C8"/>
    <w:rsid w:val="006713E6"/>
    <w:rsid w:val="0067232C"/>
    <w:rsid w:val="006724E0"/>
    <w:rsid w:val="00673B64"/>
    <w:rsid w:val="006745AD"/>
    <w:rsid w:val="006748A0"/>
    <w:rsid w:val="00674E9C"/>
    <w:rsid w:val="00675353"/>
    <w:rsid w:val="00675E72"/>
    <w:rsid w:val="006768D9"/>
    <w:rsid w:val="006769B0"/>
    <w:rsid w:val="00676CB9"/>
    <w:rsid w:val="00677258"/>
    <w:rsid w:val="00680031"/>
    <w:rsid w:val="00680F47"/>
    <w:rsid w:val="00681690"/>
    <w:rsid w:val="006818E9"/>
    <w:rsid w:val="00681922"/>
    <w:rsid w:val="00681EDF"/>
    <w:rsid w:val="00682FE5"/>
    <w:rsid w:val="006831C3"/>
    <w:rsid w:val="00683D60"/>
    <w:rsid w:val="00683F96"/>
    <w:rsid w:val="00684258"/>
    <w:rsid w:val="006851FB"/>
    <w:rsid w:val="00685211"/>
    <w:rsid w:val="00685B56"/>
    <w:rsid w:val="00685B95"/>
    <w:rsid w:val="00686654"/>
    <w:rsid w:val="00686CD1"/>
    <w:rsid w:val="00687232"/>
    <w:rsid w:val="006874BD"/>
    <w:rsid w:val="0068757E"/>
    <w:rsid w:val="00687987"/>
    <w:rsid w:val="00687CFA"/>
    <w:rsid w:val="0069039F"/>
    <w:rsid w:val="006905AF"/>
    <w:rsid w:val="0069135A"/>
    <w:rsid w:val="00691D99"/>
    <w:rsid w:val="00691EE9"/>
    <w:rsid w:val="0069207C"/>
    <w:rsid w:val="0069213E"/>
    <w:rsid w:val="00693050"/>
    <w:rsid w:val="006932F6"/>
    <w:rsid w:val="006933E2"/>
    <w:rsid w:val="0069494F"/>
    <w:rsid w:val="006949EB"/>
    <w:rsid w:val="0069553B"/>
    <w:rsid w:val="006955F6"/>
    <w:rsid w:val="0069573E"/>
    <w:rsid w:val="0069579B"/>
    <w:rsid w:val="006966CE"/>
    <w:rsid w:val="006969F2"/>
    <w:rsid w:val="00696B41"/>
    <w:rsid w:val="00696B66"/>
    <w:rsid w:val="006A02F6"/>
    <w:rsid w:val="006A12E8"/>
    <w:rsid w:val="006A17B7"/>
    <w:rsid w:val="006A1A69"/>
    <w:rsid w:val="006A1BCC"/>
    <w:rsid w:val="006A1D89"/>
    <w:rsid w:val="006A2153"/>
    <w:rsid w:val="006A2F7C"/>
    <w:rsid w:val="006A3A83"/>
    <w:rsid w:val="006A3C39"/>
    <w:rsid w:val="006A4689"/>
    <w:rsid w:val="006A49B0"/>
    <w:rsid w:val="006A4A79"/>
    <w:rsid w:val="006A4D7A"/>
    <w:rsid w:val="006A567F"/>
    <w:rsid w:val="006A5842"/>
    <w:rsid w:val="006A5B39"/>
    <w:rsid w:val="006A5BA5"/>
    <w:rsid w:val="006A5D5C"/>
    <w:rsid w:val="006A6097"/>
    <w:rsid w:val="006A65BA"/>
    <w:rsid w:val="006A68A7"/>
    <w:rsid w:val="006A6912"/>
    <w:rsid w:val="006A6E79"/>
    <w:rsid w:val="006A7333"/>
    <w:rsid w:val="006A7603"/>
    <w:rsid w:val="006A7B9D"/>
    <w:rsid w:val="006A7F14"/>
    <w:rsid w:val="006A97FB"/>
    <w:rsid w:val="006B0778"/>
    <w:rsid w:val="006B0BEC"/>
    <w:rsid w:val="006B201A"/>
    <w:rsid w:val="006B27D3"/>
    <w:rsid w:val="006B27E8"/>
    <w:rsid w:val="006B2FDB"/>
    <w:rsid w:val="006B330A"/>
    <w:rsid w:val="006B36CC"/>
    <w:rsid w:val="006B36DE"/>
    <w:rsid w:val="006B3C86"/>
    <w:rsid w:val="006B3D09"/>
    <w:rsid w:val="006B41D6"/>
    <w:rsid w:val="006B4DC0"/>
    <w:rsid w:val="006B57FB"/>
    <w:rsid w:val="006B58DB"/>
    <w:rsid w:val="006B5B8D"/>
    <w:rsid w:val="006B690A"/>
    <w:rsid w:val="006B6DA8"/>
    <w:rsid w:val="006B6E05"/>
    <w:rsid w:val="006B7203"/>
    <w:rsid w:val="006B7471"/>
    <w:rsid w:val="006C0142"/>
    <w:rsid w:val="006C06B3"/>
    <w:rsid w:val="006C09C7"/>
    <w:rsid w:val="006C09F5"/>
    <w:rsid w:val="006C24D8"/>
    <w:rsid w:val="006C276A"/>
    <w:rsid w:val="006C2C7C"/>
    <w:rsid w:val="006C311E"/>
    <w:rsid w:val="006C31FE"/>
    <w:rsid w:val="006C35CF"/>
    <w:rsid w:val="006C379C"/>
    <w:rsid w:val="006C39A5"/>
    <w:rsid w:val="006C3ADF"/>
    <w:rsid w:val="006C3B9A"/>
    <w:rsid w:val="006C454D"/>
    <w:rsid w:val="006C45CB"/>
    <w:rsid w:val="006C499D"/>
    <w:rsid w:val="006C5115"/>
    <w:rsid w:val="006C5322"/>
    <w:rsid w:val="006C6048"/>
    <w:rsid w:val="006C6168"/>
    <w:rsid w:val="006C6236"/>
    <w:rsid w:val="006C6667"/>
    <w:rsid w:val="006C677D"/>
    <w:rsid w:val="006C6883"/>
    <w:rsid w:val="006C6C78"/>
    <w:rsid w:val="006C6D40"/>
    <w:rsid w:val="006C7968"/>
    <w:rsid w:val="006C7E23"/>
    <w:rsid w:val="006D040C"/>
    <w:rsid w:val="006D089A"/>
    <w:rsid w:val="006D0F9C"/>
    <w:rsid w:val="006D1163"/>
    <w:rsid w:val="006D2C4C"/>
    <w:rsid w:val="006D3BD5"/>
    <w:rsid w:val="006D3C3E"/>
    <w:rsid w:val="006D4186"/>
    <w:rsid w:val="006D41EC"/>
    <w:rsid w:val="006D43EB"/>
    <w:rsid w:val="006D48B8"/>
    <w:rsid w:val="006D58DB"/>
    <w:rsid w:val="006D5D27"/>
    <w:rsid w:val="006D5E23"/>
    <w:rsid w:val="006D5E8F"/>
    <w:rsid w:val="006D5F71"/>
    <w:rsid w:val="006D67F1"/>
    <w:rsid w:val="006D76AD"/>
    <w:rsid w:val="006D7777"/>
    <w:rsid w:val="006D7D0A"/>
    <w:rsid w:val="006E099F"/>
    <w:rsid w:val="006E138F"/>
    <w:rsid w:val="006E1431"/>
    <w:rsid w:val="006E1A31"/>
    <w:rsid w:val="006E38BC"/>
    <w:rsid w:val="006E3A77"/>
    <w:rsid w:val="006E479E"/>
    <w:rsid w:val="006E4C9A"/>
    <w:rsid w:val="006E52D5"/>
    <w:rsid w:val="006E52E2"/>
    <w:rsid w:val="006E56E9"/>
    <w:rsid w:val="006E5E8D"/>
    <w:rsid w:val="006E64B9"/>
    <w:rsid w:val="006E6D47"/>
    <w:rsid w:val="006E6DA5"/>
    <w:rsid w:val="006E6E86"/>
    <w:rsid w:val="006E718E"/>
    <w:rsid w:val="006E738E"/>
    <w:rsid w:val="006E7705"/>
    <w:rsid w:val="006E7786"/>
    <w:rsid w:val="006E79B8"/>
    <w:rsid w:val="006E7B8D"/>
    <w:rsid w:val="006F045F"/>
    <w:rsid w:val="006F0838"/>
    <w:rsid w:val="006F0A31"/>
    <w:rsid w:val="006F0E45"/>
    <w:rsid w:val="006F1582"/>
    <w:rsid w:val="006F16AE"/>
    <w:rsid w:val="006F17AE"/>
    <w:rsid w:val="006F2324"/>
    <w:rsid w:val="006F249D"/>
    <w:rsid w:val="006F2A3A"/>
    <w:rsid w:val="006F2DE2"/>
    <w:rsid w:val="006F484B"/>
    <w:rsid w:val="006F4AD0"/>
    <w:rsid w:val="006F5A77"/>
    <w:rsid w:val="006F5C9D"/>
    <w:rsid w:val="006F5E50"/>
    <w:rsid w:val="006F6056"/>
    <w:rsid w:val="006F6462"/>
    <w:rsid w:val="006F67DE"/>
    <w:rsid w:val="006F6882"/>
    <w:rsid w:val="006F6E61"/>
    <w:rsid w:val="00700008"/>
    <w:rsid w:val="00700E0F"/>
    <w:rsid w:val="00700EF5"/>
    <w:rsid w:val="00701B5B"/>
    <w:rsid w:val="00702139"/>
    <w:rsid w:val="007022E5"/>
    <w:rsid w:val="007024F3"/>
    <w:rsid w:val="0070292B"/>
    <w:rsid w:val="00702DF7"/>
    <w:rsid w:val="00703510"/>
    <w:rsid w:val="00703A00"/>
    <w:rsid w:val="00703B37"/>
    <w:rsid w:val="00703CDE"/>
    <w:rsid w:val="007040EF"/>
    <w:rsid w:val="00704FA2"/>
    <w:rsid w:val="00705025"/>
    <w:rsid w:val="007058D8"/>
    <w:rsid w:val="00705EA0"/>
    <w:rsid w:val="007066E8"/>
    <w:rsid w:val="00706740"/>
    <w:rsid w:val="00706CB3"/>
    <w:rsid w:val="00706E9C"/>
    <w:rsid w:val="00706F6E"/>
    <w:rsid w:val="00707113"/>
    <w:rsid w:val="00707A81"/>
    <w:rsid w:val="007101BE"/>
    <w:rsid w:val="00710587"/>
    <w:rsid w:val="00710C77"/>
    <w:rsid w:val="00712675"/>
    <w:rsid w:val="007127A5"/>
    <w:rsid w:val="00712A11"/>
    <w:rsid w:val="00712DD2"/>
    <w:rsid w:val="0071377F"/>
    <w:rsid w:val="00714173"/>
    <w:rsid w:val="007147D2"/>
    <w:rsid w:val="007149D2"/>
    <w:rsid w:val="00715163"/>
    <w:rsid w:val="00715728"/>
    <w:rsid w:val="00717442"/>
    <w:rsid w:val="00717806"/>
    <w:rsid w:val="0072052C"/>
    <w:rsid w:val="00720A70"/>
    <w:rsid w:val="00720BCD"/>
    <w:rsid w:val="007210E5"/>
    <w:rsid w:val="007214A8"/>
    <w:rsid w:val="00721A4F"/>
    <w:rsid w:val="00721B21"/>
    <w:rsid w:val="00721D4C"/>
    <w:rsid w:val="00722287"/>
    <w:rsid w:val="00722976"/>
    <w:rsid w:val="00722DD6"/>
    <w:rsid w:val="00722E1E"/>
    <w:rsid w:val="007233E6"/>
    <w:rsid w:val="00723C00"/>
    <w:rsid w:val="00723C08"/>
    <w:rsid w:val="00723D33"/>
    <w:rsid w:val="00725364"/>
    <w:rsid w:val="007254B2"/>
    <w:rsid w:val="00725787"/>
    <w:rsid w:val="0072586D"/>
    <w:rsid w:val="0072590E"/>
    <w:rsid w:val="00725AA7"/>
    <w:rsid w:val="007261CF"/>
    <w:rsid w:val="00726334"/>
    <w:rsid w:val="0072665D"/>
    <w:rsid w:val="007273C7"/>
    <w:rsid w:val="00727D0F"/>
    <w:rsid w:val="00727D44"/>
    <w:rsid w:val="0073041B"/>
    <w:rsid w:val="007307B9"/>
    <w:rsid w:val="00730B5B"/>
    <w:rsid w:val="00730FE9"/>
    <w:rsid w:val="00731134"/>
    <w:rsid w:val="00731421"/>
    <w:rsid w:val="00731750"/>
    <w:rsid w:val="007321FF"/>
    <w:rsid w:val="007328DB"/>
    <w:rsid w:val="00732FAC"/>
    <w:rsid w:val="00732FB1"/>
    <w:rsid w:val="007331F5"/>
    <w:rsid w:val="00733671"/>
    <w:rsid w:val="00733A6E"/>
    <w:rsid w:val="00733BED"/>
    <w:rsid w:val="00733BFB"/>
    <w:rsid w:val="00733EC8"/>
    <w:rsid w:val="007340C0"/>
    <w:rsid w:val="0073443B"/>
    <w:rsid w:val="00734ED2"/>
    <w:rsid w:val="00734FB1"/>
    <w:rsid w:val="00735854"/>
    <w:rsid w:val="00735F5F"/>
    <w:rsid w:val="00736E2F"/>
    <w:rsid w:val="00737560"/>
    <w:rsid w:val="00740062"/>
    <w:rsid w:val="007414E3"/>
    <w:rsid w:val="00741865"/>
    <w:rsid w:val="007419FD"/>
    <w:rsid w:val="00741FC6"/>
    <w:rsid w:val="00743CC1"/>
    <w:rsid w:val="00743F89"/>
    <w:rsid w:val="00744495"/>
    <w:rsid w:val="00744FB1"/>
    <w:rsid w:val="007455D5"/>
    <w:rsid w:val="00745DD4"/>
    <w:rsid w:val="00745EA8"/>
    <w:rsid w:val="0074617F"/>
    <w:rsid w:val="0074628B"/>
    <w:rsid w:val="0074638B"/>
    <w:rsid w:val="00746C9D"/>
    <w:rsid w:val="007473E0"/>
    <w:rsid w:val="007474F2"/>
    <w:rsid w:val="0074794A"/>
    <w:rsid w:val="00747A65"/>
    <w:rsid w:val="007506D9"/>
    <w:rsid w:val="007508F9"/>
    <w:rsid w:val="00751323"/>
    <w:rsid w:val="00751411"/>
    <w:rsid w:val="00752364"/>
    <w:rsid w:val="00752582"/>
    <w:rsid w:val="00752F24"/>
    <w:rsid w:val="00752FC6"/>
    <w:rsid w:val="00753F2D"/>
    <w:rsid w:val="0075415D"/>
    <w:rsid w:val="00754475"/>
    <w:rsid w:val="00754BA6"/>
    <w:rsid w:val="00754C61"/>
    <w:rsid w:val="00754F4C"/>
    <w:rsid w:val="00755102"/>
    <w:rsid w:val="00755BE5"/>
    <w:rsid w:val="00756122"/>
    <w:rsid w:val="00756366"/>
    <w:rsid w:val="0075787A"/>
    <w:rsid w:val="007579A0"/>
    <w:rsid w:val="00757D69"/>
    <w:rsid w:val="0076021F"/>
    <w:rsid w:val="007604AC"/>
    <w:rsid w:val="007621B9"/>
    <w:rsid w:val="00762818"/>
    <w:rsid w:val="00762F8D"/>
    <w:rsid w:val="007633E8"/>
    <w:rsid w:val="00763A33"/>
    <w:rsid w:val="00763B11"/>
    <w:rsid w:val="007640A8"/>
    <w:rsid w:val="00765423"/>
    <w:rsid w:val="0076568D"/>
    <w:rsid w:val="007656E9"/>
    <w:rsid w:val="00765A22"/>
    <w:rsid w:val="00766575"/>
    <w:rsid w:val="007667FE"/>
    <w:rsid w:val="00766FE1"/>
    <w:rsid w:val="0076758A"/>
    <w:rsid w:val="00767C9E"/>
    <w:rsid w:val="00767F3F"/>
    <w:rsid w:val="00770347"/>
    <w:rsid w:val="007705EE"/>
    <w:rsid w:val="00770668"/>
    <w:rsid w:val="00770869"/>
    <w:rsid w:val="00770CFD"/>
    <w:rsid w:val="0077116A"/>
    <w:rsid w:val="0077128F"/>
    <w:rsid w:val="00771336"/>
    <w:rsid w:val="007718FD"/>
    <w:rsid w:val="007722BA"/>
    <w:rsid w:val="00772B6E"/>
    <w:rsid w:val="00774002"/>
    <w:rsid w:val="00774593"/>
    <w:rsid w:val="0077491B"/>
    <w:rsid w:val="007751B9"/>
    <w:rsid w:val="00775A68"/>
    <w:rsid w:val="00775B7F"/>
    <w:rsid w:val="0077653A"/>
    <w:rsid w:val="00776B7F"/>
    <w:rsid w:val="0078044C"/>
    <w:rsid w:val="00780919"/>
    <w:rsid w:val="00780A3B"/>
    <w:rsid w:val="00780AA7"/>
    <w:rsid w:val="007812DA"/>
    <w:rsid w:val="00781343"/>
    <w:rsid w:val="00781D02"/>
    <w:rsid w:val="0078221A"/>
    <w:rsid w:val="00782B35"/>
    <w:rsid w:val="00782CA4"/>
    <w:rsid w:val="00783667"/>
    <w:rsid w:val="00783D36"/>
    <w:rsid w:val="00784248"/>
    <w:rsid w:val="0078583B"/>
    <w:rsid w:val="00785927"/>
    <w:rsid w:val="00785E82"/>
    <w:rsid w:val="00786DF2"/>
    <w:rsid w:val="00786E54"/>
    <w:rsid w:val="00787087"/>
    <w:rsid w:val="00787BD7"/>
    <w:rsid w:val="00787C14"/>
    <w:rsid w:val="007905A7"/>
    <w:rsid w:val="007905D7"/>
    <w:rsid w:val="007919B5"/>
    <w:rsid w:val="00791F54"/>
    <w:rsid w:val="00793F2E"/>
    <w:rsid w:val="00794355"/>
    <w:rsid w:val="0079450C"/>
    <w:rsid w:val="00794931"/>
    <w:rsid w:val="00794E15"/>
    <w:rsid w:val="00795588"/>
    <w:rsid w:val="00795D4D"/>
    <w:rsid w:val="00796B04"/>
    <w:rsid w:val="00796E00"/>
    <w:rsid w:val="00796F8A"/>
    <w:rsid w:val="0079785B"/>
    <w:rsid w:val="007A0683"/>
    <w:rsid w:val="007A0845"/>
    <w:rsid w:val="007A0C4C"/>
    <w:rsid w:val="007A17B7"/>
    <w:rsid w:val="007A1827"/>
    <w:rsid w:val="007A2216"/>
    <w:rsid w:val="007A28F9"/>
    <w:rsid w:val="007A3083"/>
    <w:rsid w:val="007A3318"/>
    <w:rsid w:val="007A3797"/>
    <w:rsid w:val="007A38E0"/>
    <w:rsid w:val="007A3BD1"/>
    <w:rsid w:val="007A3EA0"/>
    <w:rsid w:val="007A4210"/>
    <w:rsid w:val="007A4DCD"/>
    <w:rsid w:val="007A5476"/>
    <w:rsid w:val="007A5977"/>
    <w:rsid w:val="007A5F3E"/>
    <w:rsid w:val="007A61E6"/>
    <w:rsid w:val="007A64B2"/>
    <w:rsid w:val="007A6C53"/>
    <w:rsid w:val="007A702F"/>
    <w:rsid w:val="007A7784"/>
    <w:rsid w:val="007A77BD"/>
    <w:rsid w:val="007A7F21"/>
    <w:rsid w:val="007B03F3"/>
    <w:rsid w:val="007B0402"/>
    <w:rsid w:val="007B0746"/>
    <w:rsid w:val="007B1C65"/>
    <w:rsid w:val="007B2651"/>
    <w:rsid w:val="007B2B24"/>
    <w:rsid w:val="007B2E81"/>
    <w:rsid w:val="007B3785"/>
    <w:rsid w:val="007B37CF"/>
    <w:rsid w:val="007B38A5"/>
    <w:rsid w:val="007B3A6A"/>
    <w:rsid w:val="007B4238"/>
    <w:rsid w:val="007B4490"/>
    <w:rsid w:val="007B4C16"/>
    <w:rsid w:val="007B4D91"/>
    <w:rsid w:val="007B5749"/>
    <w:rsid w:val="007B622A"/>
    <w:rsid w:val="007B628C"/>
    <w:rsid w:val="007B6E9B"/>
    <w:rsid w:val="007B6EC3"/>
    <w:rsid w:val="007B7541"/>
    <w:rsid w:val="007B7CED"/>
    <w:rsid w:val="007BF4A4"/>
    <w:rsid w:val="007C0A53"/>
    <w:rsid w:val="007C0A6C"/>
    <w:rsid w:val="007C0B50"/>
    <w:rsid w:val="007C0D53"/>
    <w:rsid w:val="007C1031"/>
    <w:rsid w:val="007C1555"/>
    <w:rsid w:val="007C16E4"/>
    <w:rsid w:val="007C1728"/>
    <w:rsid w:val="007C1755"/>
    <w:rsid w:val="007C20FA"/>
    <w:rsid w:val="007C23D4"/>
    <w:rsid w:val="007C268E"/>
    <w:rsid w:val="007C2E32"/>
    <w:rsid w:val="007C348E"/>
    <w:rsid w:val="007C3507"/>
    <w:rsid w:val="007C3A7C"/>
    <w:rsid w:val="007C3CEF"/>
    <w:rsid w:val="007C4286"/>
    <w:rsid w:val="007C48EB"/>
    <w:rsid w:val="007C498E"/>
    <w:rsid w:val="007C4A78"/>
    <w:rsid w:val="007C531E"/>
    <w:rsid w:val="007C53A4"/>
    <w:rsid w:val="007C55FE"/>
    <w:rsid w:val="007C56C5"/>
    <w:rsid w:val="007C5BB7"/>
    <w:rsid w:val="007C63DA"/>
    <w:rsid w:val="007C643C"/>
    <w:rsid w:val="007C7260"/>
    <w:rsid w:val="007C72AA"/>
    <w:rsid w:val="007C7D13"/>
    <w:rsid w:val="007D0291"/>
    <w:rsid w:val="007D0461"/>
    <w:rsid w:val="007D0AE7"/>
    <w:rsid w:val="007D0BA4"/>
    <w:rsid w:val="007D159C"/>
    <w:rsid w:val="007D173E"/>
    <w:rsid w:val="007D196B"/>
    <w:rsid w:val="007D1BDE"/>
    <w:rsid w:val="007D1E37"/>
    <w:rsid w:val="007D21D4"/>
    <w:rsid w:val="007D232A"/>
    <w:rsid w:val="007D2B35"/>
    <w:rsid w:val="007D377D"/>
    <w:rsid w:val="007D3D5F"/>
    <w:rsid w:val="007D43AC"/>
    <w:rsid w:val="007D452A"/>
    <w:rsid w:val="007D4D29"/>
    <w:rsid w:val="007D4DCA"/>
    <w:rsid w:val="007D5ABA"/>
    <w:rsid w:val="007D65D2"/>
    <w:rsid w:val="007D674E"/>
    <w:rsid w:val="007D70C4"/>
    <w:rsid w:val="007D71DC"/>
    <w:rsid w:val="007D7CE2"/>
    <w:rsid w:val="007D7DB7"/>
    <w:rsid w:val="007E002A"/>
    <w:rsid w:val="007E0652"/>
    <w:rsid w:val="007E091E"/>
    <w:rsid w:val="007E1AFC"/>
    <w:rsid w:val="007E1E29"/>
    <w:rsid w:val="007E2516"/>
    <w:rsid w:val="007E313A"/>
    <w:rsid w:val="007E352A"/>
    <w:rsid w:val="007E3A09"/>
    <w:rsid w:val="007E3EC0"/>
    <w:rsid w:val="007E481E"/>
    <w:rsid w:val="007E4893"/>
    <w:rsid w:val="007E5344"/>
    <w:rsid w:val="007E538B"/>
    <w:rsid w:val="007E5789"/>
    <w:rsid w:val="007E5AD7"/>
    <w:rsid w:val="007E5CB9"/>
    <w:rsid w:val="007E5E1F"/>
    <w:rsid w:val="007E5EA0"/>
    <w:rsid w:val="007E6430"/>
    <w:rsid w:val="007E6756"/>
    <w:rsid w:val="007E675F"/>
    <w:rsid w:val="007E67EA"/>
    <w:rsid w:val="007E7423"/>
    <w:rsid w:val="007E76DD"/>
    <w:rsid w:val="007E77B2"/>
    <w:rsid w:val="007E77C9"/>
    <w:rsid w:val="007E7950"/>
    <w:rsid w:val="007E79BF"/>
    <w:rsid w:val="007F029E"/>
    <w:rsid w:val="007F04FB"/>
    <w:rsid w:val="007F0850"/>
    <w:rsid w:val="007F0DF0"/>
    <w:rsid w:val="007F0F6D"/>
    <w:rsid w:val="007F0FBC"/>
    <w:rsid w:val="007F15C6"/>
    <w:rsid w:val="007F175E"/>
    <w:rsid w:val="007F27C5"/>
    <w:rsid w:val="007F2C21"/>
    <w:rsid w:val="007F3036"/>
    <w:rsid w:val="007F387D"/>
    <w:rsid w:val="007F3B47"/>
    <w:rsid w:val="007F415B"/>
    <w:rsid w:val="007F482D"/>
    <w:rsid w:val="007F4FD9"/>
    <w:rsid w:val="007F579A"/>
    <w:rsid w:val="007F5899"/>
    <w:rsid w:val="007F5D79"/>
    <w:rsid w:val="007F5E8E"/>
    <w:rsid w:val="007F62CB"/>
    <w:rsid w:val="007F6F13"/>
    <w:rsid w:val="007F7121"/>
    <w:rsid w:val="007F779D"/>
    <w:rsid w:val="007F7ED0"/>
    <w:rsid w:val="00800141"/>
    <w:rsid w:val="008005D4"/>
    <w:rsid w:val="00800AAC"/>
    <w:rsid w:val="0080185A"/>
    <w:rsid w:val="00801BCE"/>
    <w:rsid w:val="00801DE4"/>
    <w:rsid w:val="0080201F"/>
    <w:rsid w:val="00802CA4"/>
    <w:rsid w:val="00802EC5"/>
    <w:rsid w:val="00802F9B"/>
    <w:rsid w:val="008033A2"/>
    <w:rsid w:val="00804459"/>
    <w:rsid w:val="008047A1"/>
    <w:rsid w:val="008049C0"/>
    <w:rsid w:val="0080512D"/>
    <w:rsid w:val="00805567"/>
    <w:rsid w:val="00805676"/>
    <w:rsid w:val="00805827"/>
    <w:rsid w:val="008059D3"/>
    <w:rsid w:val="00805C39"/>
    <w:rsid w:val="00806330"/>
    <w:rsid w:val="00806531"/>
    <w:rsid w:val="0080696E"/>
    <w:rsid w:val="00806CDC"/>
    <w:rsid w:val="00806E9D"/>
    <w:rsid w:val="00807A35"/>
    <w:rsid w:val="00807FC8"/>
    <w:rsid w:val="0081012D"/>
    <w:rsid w:val="00810EBB"/>
    <w:rsid w:val="0081153A"/>
    <w:rsid w:val="008115B4"/>
    <w:rsid w:val="008119BD"/>
    <w:rsid w:val="00813AA8"/>
    <w:rsid w:val="0081487B"/>
    <w:rsid w:val="00814AC4"/>
    <w:rsid w:val="00816072"/>
    <w:rsid w:val="008162B4"/>
    <w:rsid w:val="008166CA"/>
    <w:rsid w:val="008168B2"/>
    <w:rsid w:val="008169B1"/>
    <w:rsid w:val="00816A15"/>
    <w:rsid w:val="00816A49"/>
    <w:rsid w:val="00816E30"/>
    <w:rsid w:val="00816E86"/>
    <w:rsid w:val="00816EC6"/>
    <w:rsid w:val="00817085"/>
    <w:rsid w:val="008170DC"/>
    <w:rsid w:val="00817C3A"/>
    <w:rsid w:val="00817FCA"/>
    <w:rsid w:val="008200D7"/>
    <w:rsid w:val="00820348"/>
    <w:rsid w:val="00820C91"/>
    <w:rsid w:val="00820EBF"/>
    <w:rsid w:val="00820F28"/>
    <w:rsid w:val="0082112F"/>
    <w:rsid w:val="00821641"/>
    <w:rsid w:val="00821946"/>
    <w:rsid w:val="00821CF6"/>
    <w:rsid w:val="00821F6B"/>
    <w:rsid w:val="00822141"/>
    <w:rsid w:val="008222F6"/>
    <w:rsid w:val="00822320"/>
    <w:rsid w:val="00822E11"/>
    <w:rsid w:val="00822F53"/>
    <w:rsid w:val="00823220"/>
    <w:rsid w:val="00823326"/>
    <w:rsid w:val="00823445"/>
    <w:rsid w:val="008236B8"/>
    <w:rsid w:val="008238D1"/>
    <w:rsid w:val="00823D0B"/>
    <w:rsid w:val="0082413E"/>
    <w:rsid w:val="00824477"/>
    <w:rsid w:val="00824E3D"/>
    <w:rsid w:val="00824E7D"/>
    <w:rsid w:val="0082527B"/>
    <w:rsid w:val="00825436"/>
    <w:rsid w:val="00825634"/>
    <w:rsid w:val="00826400"/>
    <w:rsid w:val="00826428"/>
    <w:rsid w:val="008264E3"/>
    <w:rsid w:val="00826ADC"/>
    <w:rsid w:val="00826EFD"/>
    <w:rsid w:val="008273BB"/>
    <w:rsid w:val="00827676"/>
    <w:rsid w:val="00827747"/>
    <w:rsid w:val="00827EBE"/>
    <w:rsid w:val="008305DB"/>
    <w:rsid w:val="00830705"/>
    <w:rsid w:val="0083090A"/>
    <w:rsid w:val="00830A32"/>
    <w:rsid w:val="00830B47"/>
    <w:rsid w:val="00831126"/>
    <w:rsid w:val="00831208"/>
    <w:rsid w:val="008312A9"/>
    <w:rsid w:val="00834F6C"/>
    <w:rsid w:val="008356C3"/>
    <w:rsid w:val="008356CF"/>
    <w:rsid w:val="00835A83"/>
    <w:rsid w:val="00835E51"/>
    <w:rsid w:val="00836553"/>
    <w:rsid w:val="00836812"/>
    <w:rsid w:val="00836E26"/>
    <w:rsid w:val="00837416"/>
    <w:rsid w:val="008376BA"/>
    <w:rsid w:val="00837AB6"/>
    <w:rsid w:val="0084003F"/>
    <w:rsid w:val="008402D4"/>
    <w:rsid w:val="0084032D"/>
    <w:rsid w:val="00840A5D"/>
    <w:rsid w:val="008410C6"/>
    <w:rsid w:val="00841260"/>
    <w:rsid w:val="008415E1"/>
    <w:rsid w:val="00841973"/>
    <w:rsid w:val="00842745"/>
    <w:rsid w:val="00842A44"/>
    <w:rsid w:val="00842C36"/>
    <w:rsid w:val="008430D2"/>
    <w:rsid w:val="008437C3"/>
    <w:rsid w:val="00843DF5"/>
    <w:rsid w:val="00844399"/>
    <w:rsid w:val="008443D1"/>
    <w:rsid w:val="00844683"/>
    <w:rsid w:val="0084477E"/>
    <w:rsid w:val="00844A08"/>
    <w:rsid w:val="00846070"/>
    <w:rsid w:val="00846B77"/>
    <w:rsid w:val="00846BC0"/>
    <w:rsid w:val="00846BFC"/>
    <w:rsid w:val="00846D30"/>
    <w:rsid w:val="00846F93"/>
    <w:rsid w:val="0084718A"/>
    <w:rsid w:val="00847C09"/>
    <w:rsid w:val="00847D02"/>
    <w:rsid w:val="0085016B"/>
    <w:rsid w:val="0085081A"/>
    <w:rsid w:val="00850BB4"/>
    <w:rsid w:val="008512B9"/>
    <w:rsid w:val="00851433"/>
    <w:rsid w:val="00851C50"/>
    <w:rsid w:val="0085213B"/>
    <w:rsid w:val="00852BBD"/>
    <w:rsid w:val="00853397"/>
    <w:rsid w:val="00853593"/>
    <w:rsid w:val="00853663"/>
    <w:rsid w:val="00853C23"/>
    <w:rsid w:val="00853F16"/>
    <w:rsid w:val="00854493"/>
    <w:rsid w:val="008544F4"/>
    <w:rsid w:val="0085497F"/>
    <w:rsid w:val="00855054"/>
    <w:rsid w:val="00855122"/>
    <w:rsid w:val="00855204"/>
    <w:rsid w:val="00855C09"/>
    <w:rsid w:val="00855E8F"/>
    <w:rsid w:val="00855FD6"/>
    <w:rsid w:val="00856820"/>
    <w:rsid w:val="00856BA6"/>
    <w:rsid w:val="0085709D"/>
    <w:rsid w:val="0085729B"/>
    <w:rsid w:val="0085752B"/>
    <w:rsid w:val="008578F0"/>
    <w:rsid w:val="00857F52"/>
    <w:rsid w:val="00861775"/>
    <w:rsid w:val="00861ADD"/>
    <w:rsid w:val="00861B8E"/>
    <w:rsid w:val="00861E69"/>
    <w:rsid w:val="00861EC8"/>
    <w:rsid w:val="00862160"/>
    <w:rsid w:val="008622BA"/>
    <w:rsid w:val="00862466"/>
    <w:rsid w:val="0086321F"/>
    <w:rsid w:val="00863351"/>
    <w:rsid w:val="00863956"/>
    <w:rsid w:val="00863D06"/>
    <w:rsid w:val="00863D7D"/>
    <w:rsid w:val="00863E17"/>
    <w:rsid w:val="008645C9"/>
    <w:rsid w:val="008649AA"/>
    <w:rsid w:val="00864E68"/>
    <w:rsid w:val="00865683"/>
    <w:rsid w:val="00865E1D"/>
    <w:rsid w:val="00865FD8"/>
    <w:rsid w:val="008667B7"/>
    <w:rsid w:val="00866933"/>
    <w:rsid w:val="00866CEF"/>
    <w:rsid w:val="00866DE6"/>
    <w:rsid w:val="00867F4F"/>
    <w:rsid w:val="008703D2"/>
    <w:rsid w:val="0087068D"/>
    <w:rsid w:val="00870717"/>
    <w:rsid w:val="008707BD"/>
    <w:rsid w:val="00870BC7"/>
    <w:rsid w:val="00870ECF"/>
    <w:rsid w:val="00870F50"/>
    <w:rsid w:val="00871010"/>
    <w:rsid w:val="008710FB"/>
    <w:rsid w:val="00871A93"/>
    <w:rsid w:val="00871C3D"/>
    <w:rsid w:val="00871CBF"/>
    <w:rsid w:val="00871F13"/>
    <w:rsid w:val="008724C3"/>
    <w:rsid w:val="008728A7"/>
    <w:rsid w:val="00872CC2"/>
    <w:rsid w:val="00873152"/>
    <w:rsid w:val="0087338B"/>
    <w:rsid w:val="00873BFE"/>
    <w:rsid w:val="00874936"/>
    <w:rsid w:val="00874C41"/>
    <w:rsid w:val="00874CFB"/>
    <w:rsid w:val="00874E14"/>
    <w:rsid w:val="00874F46"/>
    <w:rsid w:val="00875036"/>
    <w:rsid w:val="008757EF"/>
    <w:rsid w:val="00875916"/>
    <w:rsid w:val="00875CB2"/>
    <w:rsid w:val="008767E4"/>
    <w:rsid w:val="00876BA9"/>
    <w:rsid w:val="0087794B"/>
    <w:rsid w:val="00877DE3"/>
    <w:rsid w:val="0088027F"/>
    <w:rsid w:val="008805CF"/>
    <w:rsid w:val="0088086F"/>
    <w:rsid w:val="00880C86"/>
    <w:rsid w:val="008812BC"/>
    <w:rsid w:val="00881436"/>
    <w:rsid w:val="008820E4"/>
    <w:rsid w:val="0088210C"/>
    <w:rsid w:val="0088277F"/>
    <w:rsid w:val="00882ECB"/>
    <w:rsid w:val="008841EF"/>
    <w:rsid w:val="00884365"/>
    <w:rsid w:val="00884F04"/>
    <w:rsid w:val="00885970"/>
    <w:rsid w:val="00886E31"/>
    <w:rsid w:val="00887291"/>
    <w:rsid w:val="008872D9"/>
    <w:rsid w:val="0089023F"/>
    <w:rsid w:val="008917B4"/>
    <w:rsid w:val="008918F6"/>
    <w:rsid w:val="00891992"/>
    <w:rsid w:val="00894095"/>
    <w:rsid w:val="008945EA"/>
    <w:rsid w:val="00894E9F"/>
    <w:rsid w:val="00895148"/>
    <w:rsid w:val="00895710"/>
    <w:rsid w:val="00895793"/>
    <w:rsid w:val="008958CD"/>
    <w:rsid w:val="008965E8"/>
    <w:rsid w:val="00896B06"/>
    <w:rsid w:val="00897944"/>
    <w:rsid w:val="0089799C"/>
    <w:rsid w:val="00897B3F"/>
    <w:rsid w:val="00897F07"/>
    <w:rsid w:val="008A03A3"/>
    <w:rsid w:val="008A081F"/>
    <w:rsid w:val="008A0B2F"/>
    <w:rsid w:val="008A1232"/>
    <w:rsid w:val="008A179D"/>
    <w:rsid w:val="008A2899"/>
    <w:rsid w:val="008A2AEC"/>
    <w:rsid w:val="008A2FE8"/>
    <w:rsid w:val="008A3542"/>
    <w:rsid w:val="008A373F"/>
    <w:rsid w:val="008A37AD"/>
    <w:rsid w:val="008A3D33"/>
    <w:rsid w:val="008A3E69"/>
    <w:rsid w:val="008A4A44"/>
    <w:rsid w:val="008A4C19"/>
    <w:rsid w:val="008A4E9B"/>
    <w:rsid w:val="008A4F8B"/>
    <w:rsid w:val="008A5549"/>
    <w:rsid w:val="008A6174"/>
    <w:rsid w:val="008A6723"/>
    <w:rsid w:val="008A68DF"/>
    <w:rsid w:val="008A691C"/>
    <w:rsid w:val="008A6939"/>
    <w:rsid w:val="008A6BB3"/>
    <w:rsid w:val="008A6D47"/>
    <w:rsid w:val="008A7081"/>
    <w:rsid w:val="008A70EA"/>
    <w:rsid w:val="008B0F5E"/>
    <w:rsid w:val="008B11D8"/>
    <w:rsid w:val="008B11FA"/>
    <w:rsid w:val="008B13D5"/>
    <w:rsid w:val="008B13D7"/>
    <w:rsid w:val="008B1648"/>
    <w:rsid w:val="008B1668"/>
    <w:rsid w:val="008B2DB8"/>
    <w:rsid w:val="008B310D"/>
    <w:rsid w:val="008B3E78"/>
    <w:rsid w:val="008B3F03"/>
    <w:rsid w:val="008B5156"/>
    <w:rsid w:val="008B5B41"/>
    <w:rsid w:val="008B6266"/>
    <w:rsid w:val="008B6E45"/>
    <w:rsid w:val="008B78CB"/>
    <w:rsid w:val="008C06F4"/>
    <w:rsid w:val="008C1360"/>
    <w:rsid w:val="008C1B52"/>
    <w:rsid w:val="008C2266"/>
    <w:rsid w:val="008C29CB"/>
    <w:rsid w:val="008C2FEB"/>
    <w:rsid w:val="008C30EA"/>
    <w:rsid w:val="008C36B3"/>
    <w:rsid w:val="008C4293"/>
    <w:rsid w:val="008C44CB"/>
    <w:rsid w:val="008C47C2"/>
    <w:rsid w:val="008C509B"/>
    <w:rsid w:val="008C547A"/>
    <w:rsid w:val="008C6133"/>
    <w:rsid w:val="008C6668"/>
    <w:rsid w:val="008C66A6"/>
    <w:rsid w:val="008C6B00"/>
    <w:rsid w:val="008C7C5C"/>
    <w:rsid w:val="008C7D89"/>
    <w:rsid w:val="008D02FA"/>
    <w:rsid w:val="008D0623"/>
    <w:rsid w:val="008D0A3F"/>
    <w:rsid w:val="008D1225"/>
    <w:rsid w:val="008D153F"/>
    <w:rsid w:val="008D1A51"/>
    <w:rsid w:val="008D208E"/>
    <w:rsid w:val="008D29A2"/>
    <w:rsid w:val="008D2B0F"/>
    <w:rsid w:val="008D2B39"/>
    <w:rsid w:val="008D2BE3"/>
    <w:rsid w:val="008D3025"/>
    <w:rsid w:val="008D32D4"/>
    <w:rsid w:val="008D331B"/>
    <w:rsid w:val="008D333E"/>
    <w:rsid w:val="008D3C81"/>
    <w:rsid w:val="008D3D67"/>
    <w:rsid w:val="008D43AC"/>
    <w:rsid w:val="008D4C1B"/>
    <w:rsid w:val="008D56E9"/>
    <w:rsid w:val="008D6088"/>
    <w:rsid w:val="008D628A"/>
    <w:rsid w:val="008D690B"/>
    <w:rsid w:val="008D743F"/>
    <w:rsid w:val="008D7B6E"/>
    <w:rsid w:val="008D7C4E"/>
    <w:rsid w:val="008D7E93"/>
    <w:rsid w:val="008E0398"/>
    <w:rsid w:val="008E0743"/>
    <w:rsid w:val="008E0D91"/>
    <w:rsid w:val="008E1057"/>
    <w:rsid w:val="008E1B2A"/>
    <w:rsid w:val="008E1BC4"/>
    <w:rsid w:val="008E1E63"/>
    <w:rsid w:val="008E1F5B"/>
    <w:rsid w:val="008E2004"/>
    <w:rsid w:val="008E21D9"/>
    <w:rsid w:val="008E3717"/>
    <w:rsid w:val="008E3F51"/>
    <w:rsid w:val="008E4757"/>
    <w:rsid w:val="008E532E"/>
    <w:rsid w:val="008E5533"/>
    <w:rsid w:val="008E5A45"/>
    <w:rsid w:val="008E6268"/>
    <w:rsid w:val="008E6292"/>
    <w:rsid w:val="008E6A49"/>
    <w:rsid w:val="008E6E57"/>
    <w:rsid w:val="008E6EC3"/>
    <w:rsid w:val="008E6F37"/>
    <w:rsid w:val="008E71C8"/>
    <w:rsid w:val="008E74A2"/>
    <w:rsid w:val="008E77CB"/>
    <w:rsid w:val="008F026C"/>
    <w:rsid w:val="008F04B5"/>
    <w:rsid w:val="008F07D7"/>
    <w:rsid w:val="008F116F"/>
    <w:rsid w:val="008F2077"/>
    <w:rsid w:val="008F2134"/>
    <w:rsid w:val="008F23C4"/>
    <w:rsid w:val="008F2506"/>
    <w:rsid w:val="008F2B2F"/>
    <w:rsid w:val="008F2F05"/>
    <w:rsid w:val="008F308A"/>
    <w:rsid w:val="008F31B7"/>
    <w:rsid w:val="008F3713"/>
    <w:rsid w:val="008F3F33"/>
    <w:rsid w:val="008F4201"/>
    <w:rsid w:val="008F4CB1"/>
    <w:rsid w:val="008F52F4"/>
    <w:rsid w:val="008F552A"/>
    <w:rsid w:val="008F5B24"/>
    <w:rsid w:val="008F60B6"/>
    <w:rsid w:val="008F6D47"/>
    <w:rsid w:val="008F775D"/>
    <w:rsid w:val="008F7E15"/>
    <w:rsid w:val="008F8465"/>
    <w:rsid w:val="009000A9"/>
    <w:rsid w:val="009006BC"/>
    <w:rsid w:val="009008EB"/>
    <w:rsid w:val="00900A65"/>
    <w:rsid w:val="00900FCB"/>
    <w:rsid w:val="0090182B"/>
    <w:rsid w:val="00901A60"/>
    <w:rsid w:val="00901FE0"/>
    <w:rsid w:val="009024F9"/>
    <w:rsid w:val="009026FF"/>
    <w:rsid w:val="00904159"/>
    <w:rsid w:val="009042C7"/>
    <w:rsid w:val="00904DC7"/>
    <w:rsid w:val="009053B6"/>
    <w:rsid w:val="00905EB6"/>
    <w:rsid w:val="0090685F"/>
    <w:rsid w:val="00906C7F"/>
    <w:rsid w:val="00906E41"/>
    <w:rsid w:val="009071DC"/>
    <w:rsid w:val="00907291"/>
    <w:rsid w:val="00907619"/>
    <w:rsid w:val="00907754"/>
    <w:rsid w:val="0090793C"/>
    <w:rsid w:val="00910246"/>
    <w:rsid w:val="00910774"/>
    <w:rsid w:val="00910805"/>
    <w:rsid w:val="00910855"/>
    <w:rsid w:val="009116C7"/>
    <w:rsid w:val="0091288D"/>
    <w:rsid w:val="009144EE"/>
    <w:rsid w:val="00914A1E"/>
    <w:rsid w:val="009157E4"/>
    <w:rsid w:val="0091685D"/>
    <w:rsid w:val="0091745C"/>
    <w:rsid w:val="00917A59"/>
    <w:rsid w:val="00917A95"/>
    <w:rsid w:val="00917B33"/>
    <w:rsid w:val="00917DEB"/>
    <w:rsid w:val="00917F0B"/>
    <w:rsid w:val="00920199"/>
    <w:rsid w:val="009202D0"/>
    <w:rsid w:val="00920C8C"/>
    <w:rsid w:val="009217F7"/>
    <w:rsid w:val="00921AB1"/>
    <w:rsid w:val="00921C7A"/>
    <w:rsid w:val="00921DB2"/>
    <w:rsid w:val="00921F6E"/>
    <w:rsid w:val="0092216A"/>
    <w:rsid w:val="009229FF"/>
    <w:rsid w:val="00923833"/>
    <w:rsid w:val="00923F3F"/>
    <w:rsid w:val="009248BD"/>
    <w:rsid w:val="009249D1"/>
    <w:rsid w:val="00924F56"/>
    <w:rsid w:val="00925388"/>
    <w:rsid w:val="00925990"/>
    <w:rsid w:val="00925A32"/>
    <w:rsid w:val="00926DC0"/>
    <w:rsid w:val="00926DFD"/>
    <w:rsid w:val="009271C5"/>
    <w:rsid w:val="00927756"/>
    <w:rsid w:val="00927980"/>
    <w:rsid w:val="00930265"/>
    <w:rsid w:val="00930302"/>
    <w:rsid w:val="009309F6"/>
    <w:rsid w:val="00931BC8"/>
    <w:rsid w:val="00932570"/>
    <w:rsid w:val="0093279F"/>
    <w:rsid w:val="00933129"/>
    <w:rsid w:val="00933B27"/>
    <w:rsid w:val="00933B90"/>
    <w:rsid w:val="00934BDC"/>
    <w:rsid w:val="00936246"/>
    <w:rsid w:val="00936516"/>
    <w:rsid w:val="0093669E"/>
    <w:rsid w:val="009369A3"/>
    <w:rsid w:val="009370FD"/>
    <w:rsid w:val="00937828"/>
    <w:rsid w:val="00937A2B"/>
    <w:rsid w:val="009400F5"/>
    <w:rsid w:val="00940306"/>
    <w:rsid w:val="00940BA3"/>
    <w:rsid w:val="00941971"/>
    <w:rsid w:val="00941F2B"/>
    <w:rsid w:val="00942A92"/>
    <w:rsid w:val="00942CA6"/>
    <w:rsid w:val="00942F22"/>
    <w:rsid w:val="00943E62"/>
    <w:rsid w:val="009443E2"/>
    <w:rsid w:val="009453EB"/>
    <w:rsid w:val="009457F0"/>
    <w:rsid w:val="009459FA"/>
    <w:rsid w:val="00946497"/>
    <w:rsid w:val="009466DB"/>
    <w:rsid w:val="00946BF0"/>
    <w:rsid w:val="00947585"/>
    <w:rsid w:val="00947A1B"/>
    <w:rsid w:val="00947E84"/>
    <w:rsid w:val="009512D7"/>
    <w:rsid w:val="00951384"/>
    <w:rsid w:val="00951CF1"/>
    <w:rsid w:val="009520F6"/>
    <w:rsid w:val="009521BE"/>
    <w:rsid w:val="009521D1"/>
    <w:rsid w:val="00952BFF"/>
    <w:rsid w:val="00952E8C"/>
    <w:rsid w:val="0095444E"/>
    <w:rsid w:val="009547CE"/>
    <w:rsid w:val="00954C09"/>
    <w:rsid w:val="00954E01"/>
    <w:rsid w:val="00954ED1"/>
    <w:rsid w:val="0095513E"/>
    <w:rsid w:val="0095565E"/>
    <w:rsid w:val="00955F6A"/>
    <w:rsid w:val="0095631C"/>
    <w:rsid w:val="00956B53"/>
    <w:rsid w:val="00956D9E"/>
    <w:rsid w:val="00957386"/>
    <w:rsid w:val="00957A9A"/>
    <w:rsid w:val="00957F78"/>
    <w:rsid w:val="0096035B"/>
    <w:rsid w:val="00960CAB"/>
    <w:rsid w:val="00960D5C"/>
    <w:rsid w:val="00960D89"/>
    <w:rsid w:val="00960F5C"/>
    <w:rsid w:val="00960FFF"/>
    <w:rsid w:val="009611E0"/>
    <w:rsid w:val="009613BB"/>
    <w:rsid w:val="00961A55"/>
    <w:rsid w:val="00961AA7"/>
    <w:rsid w:val="00962455"/>
    <w:rsid w:val="00962BB4"/>
    <w:rsid w:val="00963063"/>
    <w:rsid w:val="00963280"/>
    <w:rsid w:val="009633F4"/>
    <w:rsid w:val="00963B12"/>
    <w:rsid w:val="00963CF0"/>
    <w:rsid w:val="0096462F"/>
    <w:rsid w:val="009646FC"/>
    <w:rsid w:val="00964D80"/>
    <w:rsid w:val="009654FB"/>
    <w:rsid w:val="009658FF"/>
    <w:rsid w:val="00965B4D"/>
    <w:rsid w:val="00965DCC"/>
    <w:rsid w:val="00965E30"/>
    <w:rsid w:val="0096631E"/>
    <w:rsid w:val="00967056"/>
    <w:rsid w:val="0096727A"/>
    <w:rsid w:val="009672AC"/>
    <w:rsid w:val="009676D1"/>
    <w:rsid w:val="0096796C"/>
    <w:rsid w:val="00970022"/>
    <w:rsid w:val="009705BE"/>
    <w:rsid w:val="009707F9"/>
    <w:rsid w:val="00970B4B"/>
    <w:rsid w:val="0097155F"/>
    <w:rsid w:val="009716E1"/>
    <w:rsid w:val="00971718"/>
    <w:rsid w:val="009717B4"/>
    <w:rsid w:val="00971B7A"/>
    <w:rsid w:val="00972CAB"/>
    <w:rsid w:val="00972D35"/>
    <w:rsid w:val="00973086"/>
    <w:rsid w:val="00973588"/>
    <w:rsid w:val="009737CD"/>
    <w:rsid w:val="00973874"/>
    <w:rsid w:val="00973A6A"/>
    <w:rsid w:val="00973C74"/>
    <w:rsid w:val="00973D7A"/>
    <w:rsid w:val="00973F26"/>
    <w:rsid w:val="00974112"/>
    <w:rsid w:val="00974405"/>
    <w:rsid w:val="00974FE6"/>
    <w:rsid w:val="00975333"/>
    <w:rsid w:val="00975602"/>
    <w:rsid w:val="00975704"/>
    <w:rsid w:val="00975F75"/>
    <w:rsid w:val="0097650D"/>
    <w:rsid w:val="0097654C"/>
    <w:rsid w:val="009769B2"/>
    <w:rsid w:val="00977162"/>
    <w:rsid w:val="009772CF"/>
    <w:rsid w:val="009774BF"/>
    <w:rsid w:val="009777BD"/>
    <w:rsid w:val="00977E1C"/>
    <w:rsid w:val="00977E4A"/>
    <w:rsid w:val="00977E9B"/>
    <w:rsid w:val="009804E5"/>
    <w:rsid w:val="00980A33"/>
    <w:rsid w:val="00981D79"/>
    <w:rsid w:val="00981F75"/>
    <w:rsid w:val="009821FC"/>
    <w:rsid w:val="0098246A"/>
    <w:rsid w:val="009824BB"/>
    <w:rsid w:val="0098288A"/>
    <w:rsid w:val="00983A14"/>
    <w:rsid w:val="00983CB8"/>
    <w:rsid w:val="00984063"/>
    <w:rsid w:val="0098407A"/>
    <w:rsid w:val="009846E0"/>
    <w:rsid w:val="0098509F"/>
    <w:rsid w:val="00985C0A"/>
    <w:rsid w:val="009860F8"/>
    <w:rsid w:val="00986267"/>
    <w:rsid w:val="00986796"/>
    <w:rsid w:val="00986942"/>
    <w:rsid w:val="00986C82"/>
    <w:rsid w:val="00986CE9"/>
    <w:rsid w:val="00986F0B"/>
    <w:rsid w:val="00986F28"/>
    <w:rsid w:val="009870C6"/>
    <w:rsid w:val="0098767C"/>
    <w:rsid w:val="00987D6F"/>
    <w:rsid w:val="00987F66"/>
    <w:rsid w:val="009903BC"/>
    <w:rsid w:val="0099049F"/>
    <w:rsid w:val="00990926"/>
    <w:rsid w:val="00990CC5"/>
    <w:rsid w:val="00991132"/>
    <w:rsid w:val="00992136"/>
    <w:rsid w:val="00992253"/>
    <w:rsid w:val="00992434"/>
    <w:rsid w:val="00992AF1"/>
    <w:rsid w:val="009937A8"/>
    <w:rsid w:val="009938CE"/>
    <w:rsid w:val="00993A69"/>
    <w:rsid w:val="009940A7"/>
    <w:rsid w:val="00994A06"/>
    <w:rsid w:val="00994CD6"/>
    <w:rsid w:val="00995064"/>
    <w:rsid w:val="009950A0"/>
    <w:rsid w:val="009951E7"/>
    <w:rsid w:val="009959E7"/>
    <w:rsid w:val="00995F3F"/>
    <w:rsid w:val="00996AD5"/>
    <w:rsid w:val="00996AE6"/>
    <w:rsid w:val="00997170"/>
    <w:rsid w:val="009975BA"/>
    <w:rsid w:val="00997623"/>
    <w:rsid w:val="00997698"/>
    <w:rsid w:val="0099ED6D"/>
    <w:rsid w:val="009A030F"/>
    <w:rsid w:val="009A0707"/>
    <w:rsid w:val="009A07D9"/>
    <w:rsid w:val="009A0B25"/>
    <w:rsid w:val="009A0BAC"/>
    <w:rsid w:val="009A132F"/>
    <w:rsid w:val="009A15C2"/>
    <w:rsid w:val="009A173D"/>
    <w:rsid w:val="009A1D59"/>
    <w:rsid w:val="009A1FD0"/>
    <w:rsid w:val="009A2441"/>
    <w:rsid w:val="009A2816"/>
    <w:rsid w:val="009A294C"/>
    <w:rsid w:val="009A2BB7"/>
    <w:rsid w:val="009A2BE6"/>
    <w:rsid w:val="009A301E"/>
    <w:rsid w:val="009A316A"/>
    <w:rsid w:val="009A34FE"/>
    <w:rsid w:val="009A3CC5"/>
    <w:rsid w:val="009A48CA"/>
    <w:rsid w:val="009A54F0"/>
    <w:rsid w:val="009A5930"/>
    <w:rsid w:val="009A5B4B"/>
    <w:rsid w:val="009A7EEC"/>
    <w:rsid w:val="009B015F"/>
    <w:rsid w:val="009B03D0"/>
    <w:rsid w:val="009B070C"/>
    <w:rsid w:val="009B1D0B"/>
    <w:rsid w:val="009B1FFE"/>
    <w:rsid w:val="009B2001"/>
    <w:rsid w:val="009B2551"/>
    <w:rsid w:val="009B2955"/>
    <w:rsid w:val="009B2CAF"/>
    <w:rsid w:val="009B3331"/>
    <w:rsid w:val="009B354D"/>
    <w:rsid w:val="009B419A"/>
    <w:rsid w:val="009B41AC"/>
    <w:rsid w:val="009B4220"/>
    <w:rsid w:val="009B48D0"/>
    <w:rsid w:val="009B4BB0"/>
    <w:rsid w:val="009B4C0C"/>
    <w:rsid w:val="009B70C9"/>
    <w:rsid w:val="009B7601"/>
    <w:rsid w:val="009B7CED"/>
    <w:rsid w:val="009B7FAF"/>
    <w:rsid w:val="009C066E"/>
    <w:rsid w:val="009C0803"/>
    <w:rsid w:val="009C0A44"/>
    <w:rsid w:val="009C0E36"/>
    <w:rsid w:val="009C0F63"/>
    <w:rsid w:val="009C1693"/>
    <w:rsid w:val="009C2521"/>
    <w:rsid w:val="009C252D"/>
    <w:rsid w:val="009C337B"/>
    <w:rsid w:val="009C3B1C"/>
    <w:rsid w:val="009C3B88"/>
    <w:rsid w:val="009C406B"/>
    <w:rsid w:val="009C4253"/>
    <w:rsid w:val="009C42BE"/>
    <w:rsid w:val="009C4841"/>
    <w:rsid w:val="009C4D8B"/>
    <w:rsid w:val="009C53E0"/>
    <w:rsid w:val="009C5A86"/>
    <w:rsid w:val="009C63B4"/>
    <w:rsid w:val="009C655D"/>
    <w:rsid w:val="009C6976"/>
    <w:rsid w:val="009C6D0C"/>
    <w:rsid w:val="009C7D5F"/>
    <w:rsid w:val="009D02CB"/>
    <w:rsid w:val="009D098D"/>
    <w:rsid w:val="009D0E5A"/>
    <w:rsid w:val="009D11F7"/>
    <w:rsid w:val="009D1A92"/>
    <w:rsid w:val="009D1CD8"/>
    <w:rsid w:val="009D23E1"/>
    <w:rsid w:val="009D2E94"/>
    <w:rsid w:val="009D315E"/>
    <w:rsid w:val="009D3782"/>
    <w:rsid w:val="009D3BE0"/>
    <w:rsid w:val="009D4393"/>
    <w:rsid w:val="009D52AD"/>
    <w:rsid w:val="009D57A4"/>
    <w:rsid w:val="009D5BC7"/>
    <w:rsid w:val="009D5BF5"/>
    <w:rsid w:val="009D6824"/>
    <w:rsid w:val="009D6D76"/>
    <w:rsid w:val="009D795C"/>
    <w:rsid w:val="009D7ABD"/>
    <w:rsid w:val="009E007D"/>
    <w:rsid w:val="009E0474"/>
    <w:rsid w:val="009E0895"/>
    <w:rsid w:val="009E0C7A"/>
    <w:rsid w:val="009E0DB7"/>
    <w:rsid w:val="009E1290"/>
    <w:rsid w:val="009E1413"/>
    <w:rsid w:val="009E1584"/>
    <w:rsid w:val="009E1AB5"/>
    <w:rsid w:val="009E1E60"/>
    <w:rsid w:val="009E2646"/>
    <w:rsid w:val="009E2E04"/>
    <w:rsid w:val="009E308C"/>
    <w:rsid w:val="009E3506"/>
    <w:rsid w:val="009E35FD"/>
    <w:rsid w:val="009E364B"/>
    <w:rsid w:val="009E36A8"/>
    <w:rsid w:val="009E3DFF"/>
    <w:rsid w:val="009E3F7B"/>
    <w:rsid w:val="009E3FF0"/>
    <w:rsid w:val="009E40BA"/>
    <w:rsid w:val="009E41E4"/>
    <w:rsid w:val="009E4379"/>
    <w:rsid w:val="009E465C"/>
    <w:rsid w:val="009E4725"/>
    <w:rsid w:val="009E4EAE"/>
    <w:rsid w:val="009E59FC"/>
    <w:rsid w:val="009E5C3E"/>
    <w:rsid w:val="009E7427"/>
    <w:rsid w:val="009E7A0D"/>
    <w:rsid w:val="009F0078"/>
    <w:rsid w:val="009F0B5C"/>
    <w:rsid w:val="009F0BDE"/>
    <w:rsid w:val="009F10DB"/>
    <w:rsid w:val="009F12DE"/>
    <w:rsid w:val="009F145A"/>
    <w:rsid w:val="009F16DC"/>
    <w:rsid w:val="009F177E"/>
    <w:rsid w:val="009F1914"/>
    <w:rsid w:val="009F1A59"/>
    <w:rsid w:val="009F1B67"/>
    <w:rsid w:val="009F2255"/>
    <w:rsid w:val="009F237B"/>
    <w:rsid w:val="009F24A7"/>
    <w:rsid w:val="009F2544"/>
    <w:rsid w:val="009F27A9"/>
    <w:rsid w:val="009F29EE"/>
    <w:rsid w:val="009F2E8C"/>
    <w:rsid w:val="009F3D00"/>
    <w:rsid w:val="009F4055"/>
    <w:rsid w:val="009F40A1"/>
    <w:rsid w:val="009F40AE"/>
    <w:rsid w:val="009F4147"/>
    <w:rsid w:val="009F4233"/>
    <w:rsid w:val="009F4549"/>
    <w:rsid w:val="009F49C6"/>
    <w:rsid w:val="009F4ADB"/>
    <w:rsid w:val="009F4BB6"/>
    <w:rsid w:val="009F4DD1"/>
    <w:rsid w:val="009F5136"/>
    <w:rsid w:val="009F581B"/>
    <w:rsid w:val="009F63D0"/>
    <w:rsid w:val="009F6CBF"/>
    <w:rsid w:val="009F7037"/>
    <w:rsid w:val="009F758F"/>
    <w:rsid w:val="009F7616"/>
    <w:rsid w:val="00A00875"/>
    <w:rsid w:val="00A00993"/>
    <w:rsid w:val="00A01585"/>
    <w:rsid w:val="00A02000"/>
    <w:rsid w:val="00A026C1"/>
    <w:rsid w:val="00A02E23"/>
    <w:rsid w:val="00A03F27"/>
    <w:rsid w:val="00A0425D"/>
    <w:rsid w:val="00A0480F"/>
    <w:rsid w:val="00A049D3"/>
    <w:rsid w:val="00A052F8"/>
    <w:rsid w:val="00A0550B"/>
    <w:rsid w:val="00A06629"/>
    <w:rsid w:val="00A06DD0"/>
    <w:rsid w:val="00A0792A"/>
    <w:rsid w:val="00A10108"/>
    <w:rsid w:val="00A1037F"/>
    <w:rsid w:val="00A10E61"/>
    <w:rsid w:val="00A11007"/>
    <w:rsid w:val="00A11AD0"/>
    <w:rsid w:val="00A11F0C"/>
    <w:rsid w:val="00A128D9"/>
    <w:rsid w:val="00A12AA0"/>
    <w:rsid w:val="00A12E61"/>
    <w:rsid w:val="00A13C49"/>
    <w:rsid w:val="00A14592"/>
    <w:rsid w:val="00A14850"/>
    <w:rsid w:val="00A14BA9"/>
    <w:rsid w:val="00A1530F"/>
    <w:rsid w:val="00A157B1"/>
    <w:rsid w:val="00A15DD7"/>
    <w:rsid w:val="00A161D9"/>
    <w:rsid w:val="00A161FB"/>
    <w:rsid w:val="00A162D1"/>
    <w:rsid w:val="00A1633E"/>
    <w:rsid w:val="00A163D0"/>
    <w:rsid w:val="00A1673B"/>
    <w:rsid w:val="00A17A36"/>
    <w:rsid w:val="00A17DD9"/>
    <w:rsid w:val="00A201C7"/>
    <w:rsid w:val="00A20282"/>
    <w:rsid w:val="00A203EC"/>
    <w:rsid w:val="00A2040B"/>
    <w:rsid w:val="00A20587"/>
    <w:rsid w:val="00A20750"/>
    <w:rsid w:val="00A20E92"/>
    <w:rsid w:val="00A21DF8"/>
    <w:rsid w:val="00A21FD5"/>
    <w:rsid w:val="00A22142"/>
    <w:rsid w:val="00A22266"/>
    <w:rsid w:val="00A2265B"/>
    <w:rsid w:val="00A228EE"/>
    <w:rsid w:val="00A229F3"/>
    <w:rsid w:val="00A2300E"/>
    <w:rsid w:val="00A234EE"/>
    <w:rsid w:val="00A23593"/>
    <w:rsid w:val="00A23BA2"/>
    <w:rsid w:val="00A23E40"/>
    <w:rsid w:val="00A24369"/>
    <w:rsid w:val="00A2453E"/>
    <w:rsid w:val="00A25D6F"/>
    <w:rsid w:val="00A265AF"/>
    <w:rsid w:val="00A2687F"/>
    <w:rsid w:val="00A269BE"/>
    <w:rsid w:val="00A27275"/>
    <w:rsid w:val="00A27400"/>
    <w:rsid w:val="00A3083F"/>
    <w:rsid w:val="00A3094F"/>
    <w:rsid w:val="00A30BC0"/>
    <w:rsid w:val="00A30C0F"/>
    <w:rsid w:val="00A30DA7"/>
    <w:rsid w:val="00A321AD"/>
    <w:rsid w:val="00A326BF"/>
    <w:rsid w:val="00A328A1"/>
    <w:rsid w:val="00A32C7E"/>
    <w:rsid w:val="00A3378E"/>
    <w:rsid w:val="00A33C86"/>
    <w:rsid w:val="00A344AA"/>
    <w:rsid w:val="00A344B9"/>
    <w:rsid w:val="00A34E20"/>
    <w:rsid w:val="00A34FB9"/>
    <w:rsid w:val="00A35472"/>
    <w:rsid w:val="00A357F1"/>
    <w:rsid w:val="00A35DAC"/>
    <w:rsid w:val="00A3608F"/>
    <w:rsid w:val="00A3632A"/>
    <w:rsid w:val="00A3635B"/>
    <w:rsid w:val="00A36639"/>
    <w:rsid w:val="00A367A6"/>
    <w:rsid w:val="00A37149"/>
    <w:rsid w:val="00A3776C"/>
    <w:rsid w:val="00A37880"/>
    <w:rsid w:val="00A40107"/>
    <w:rsid w:val="00A411A0"/>
    <w:rsid w:val="00A41448"/>
    <w:rsid w:val="00A418BE"/>
    <w:rsid w:val="00A41BBA"/>
    <w:rsid w:val="00A426E7"/>
    <w:rsid w:val="00A42B0F"/>
    <w:rsid w:val="00A42F9E"/>
    <w:rsid w:val="00A43146"/>
    <w:rsid w:val="00A431AF"/>
    <w:rsid w:val="00A443E1"/>
    <w:rsid w:val="00A44AE8"/>
    <w:rsid w:val="00A450E2"/>
    <w:rsid w:val="00A452D6"/>
    <w:rsid w:val="00A453F3"/>
    <w:rsid w:val="00A454DD"/>
    <w:rsid w:val="00A458A4"/>
    <w:rsid w:val="00A458D3"/>
    <w:rsid w:val="00A460E9"/>
    <w:rsid w:val="00A463D1"/>
    <w:rsid w:val="00A46BD5"/>
    <w:rsid w:val="00A47717"/>
    <w:rsid w:val="00A47A8B"/>
    <w:rsid w:val="00A47AFA"/>
    <w:rsid w:val="00A47E60"/>
    <w:rsid w:val="00A50D0C"/>
    <w:rsid w:val="00A50DC3"/>
    <w:rsid w:val="00A5100F"/>
    <w:rsid w:val="00A513A9"/>
    <w:rsid w:val="00A51D05"/>
    <w:rsid w:val="00A521F0"/>
    <w:rsid w:val="00A521FC"/>
    <w:rsid w:val="00A522F1"/>
    <w:rsid w:val="00A52919"/>
    <w:rsid w:val="00A52A61"/>
    <w:rsid w:val="00A52B71"/>
    <w:rsid w:val="00A52EBD"/>
    <w:rsid w:val="00A531CD"/>
    <w:rsid w:val="00A53420"/>
    <w:rsid w:val="00A53441"/>
    <w:rsid w:val="00A5451C"/>
    <w:rsid w:val="00A54897"/>
    <w:rsid w:val="00A549BF"/>
    <w:rsid w:val="00A54B5A"/>
    <w:rsid w:val="00A553FD"/>
    <w:rsid w:val="00A554B2"/>
    <w:rsid w:val="00A56185"/>
    <w:rsid w:val="00A5672C"/>
    <w:rsid w:val="00A57023"/>
    <w:rsid w:val="00A57739"/>
    <w:rsid w:val="00A60545"/>
    <w:rsid w:val="00A605BB"/>
    <w:rsid w:val="00A60799"/>
    <w:rsid w:val="00A6090C"/>
    <w:rsid w:val="00A60AFA"/>
    <w:rsid w:val="00A60D15"/>
    <w:rsid w:val="00A60F6C"/>
    <w:rsid w:val="00A61B08"/>
    <w:rsid w:val="00A61B70"/>
    <w:rsid w:val="00A61F08"/>
    <w:rsid w:val="00A61F87"/>
    <w:rsid w:val="00A62802"/>
    <w:rsid w:val="00A629DB"/>
    <w:rsid w:val="00A62E3A"/>
    <w:rsid w:val="00A6407E"/>
    <w:rsid w:val="00A6412E"/>
    <w:rsid w:val="00A64270"/>
    <w:rsid w:val="00A64CE9"/>
    <w:rsid w:val="00A65CD3"/>
    <w:rsid w:val="00A66A79"/>
    <w:rsid w:val="00A66D77"/>
    <w:rsid w:val="00A66E43"/>
    <w:rsid w:val="00A6767C"/>
    <w:rsid w:val="00A704E1"/>
    <w:rsid w:val="00A70D00"/>
    <w:rsid w:val="00A71023"/>
    <w:rsid w:val="00A71720"/>
    <w:rsid w:val="00A71A99"/>
    <w:rsid w:val="00A71EAE"/>
    <w:rsid w:val="00A72A64"/>
    <w:rsid w:val="00A72CE0"/>
    <w:rsid w:val="00A72E28"/>
    <w:rsid w:val="00A73140"/>
    <w:rsid w:val="00A7320C"/>
    <w:rsid w:val="00A73E28"/>
    <w:rsid w:val="00A74047"/>
    <w:rsid w:val="00A74090"/>
    <w:rsid w:val="00A743DA"/>
    <w:rsid w:val="00A7444C"/>
    <w:rsid w:val="00A7483F"/>
    <w:rsid w:val="00A74D49"/>
    <w:rsid w:val="00A75886"/>
    <w:rsid w:val="00A75ACF"/>
    <w:rsid w:val="00A75C76"/>
    <w:rsid w:val="00A768BD"/>
    <w:rsid w:val="00A76919"/>
    <w:rsid w:val="00A76981"/>
    <w:rsid w:val="00A76B0E"/>
    <w:rsid w:val="00A800D2"/>
    <w:rsid w:val="00A809A9"/>
    <w:rsid w:val="00A80C41"/>
    <w:rsid w:val="00A81977"/>
    <w:rsid w:val="00A827E7"/>
    <w:rsid w:val="00A8309E"/>
    <w:rsid w:val="00A855F1"/>
    <w:rsid w:val="00A85E3C"/>
    <w:rsid w:val="00A85FA9"/>
    <w:rsid w:val="00A8659C"/>
    <w:rsid w:val="00A86C2A"/>
    <w:rsid w:val="00A87332"/>
    <w:rsid w:val="00A87AC6"/>
    <w:rsid w:val="00A90646"/>
    <w:rsid w:val="00A906E4"/>
    <w:rsid w:val="00A90EE7"/>
    <w:rsid w:val="00A90F6C"/>
    <w:rsid w:val="00A91239"/>
    <w:rsid w:val="00A916E7"/>
    <w:rsid w:val="00A918AF"/>
    <w:rsid w:val="00A91DC2"/>
    <w:rsid w:val="00A92089"/>
    <w:rsid w:val="00A92AB2"/>
    <w:rsid w:val="00A92CF5"/>
    <w:rsid w:val="00A93649"/>
    <w:rsid w:val="00A9475B"/>
    <w:rsid w:val="00A94F46"/>
    <w:rsid w:val="00A9509F"/>
    <w:rsid w:val="00A951F7"/>
    <w:rsid w:val="00A95275"/>
    <w:rsid w:val="00A953F2"/>
    <w:rsid w:val="00A9540D"/>
    <w:rsid w:val="00A9547C"/>
    <w:rsid w:val="00A955A2"/>
    <w:rsid w:val="00A956F6"/>
    <w:rsid w:val="00A95D37"/>
    <w:rsid w:val="00A95F3E"/>
    <w:rsid w:val="00A95F8C"/>
    <w:rsid w:val="00A95FB6"/>
    <w:rsid w:val="00A96448"/>
    <w:rsid w:val="00A964E2"/>
    <w:rsid w:val="00A96CD7"/>
    <w:rsid w:val="00A9734D"/>
    <w:rsid w:val="00A9776E"/>
    <w:rsid w:val="00A97E0F"/>
    <w:rsid w:val="00AA022B"/>
    <w:rsid w:val="00AA02F4"/>
    <w:rsid w:val="00AA048D"/>
    <w:rsid w:val="00AA05E8"/>
    <w:rsid w:val="00AA0CCC"/>
    <w:rsid w:val="00AA1010"/>
    <w:rsid w:val="00AA180B"/>
    <w:rsid w:val="00AA1AE1"/>
    <w:rsid w:val="00AA23E8"/>
    <w:rsid w:val="00AA245A"/>
    <w:rsid w:val="00AA28FA"/>
    <w:rsid w:val="00AA2B79"/>
    <w:rsid w:val="00AA2EDF"/>
    <w:rsid w:val="00AA3220"/>
    <w:rsid w:val="00AA35CB"/>
    <w:rsid w:val="00AA3EFE"/>
    <w:rsid w:val="00AA406D"/>
    <w:rsid w:val="00AA48E5"/>
    <w:rsid w:val="00AA5C5C"/>
    <w:rsid w:val="00AA6A00"/>
    <w:rsid w:val="00AA6C79"/>
    <w:rsid w:val="00AA6D24"/>
    <w:rsid w:val="00AA6DF1"/>
    <w:rsid w:val="00AB07E9"/>
    <w:rsid w:val="00AB0990"/>
    <w:rsid w:val="00AB1080"/>
    <w:rsid w:val="00AB124F"/>
    <w:rsid w:val="00AB1706"/>
    <w:rsid w:val="00AB1861"/>
    <w:rsid w:val="00AB22DD"/>
    <w:rsid w:val="00AB26D1"/>
    <w:rsid w:val="00AB2862"/>
    <w:rsid w:val="00AB28C7"/>
    <w:rsid w:val="00AB2DD1"/>
    <w:rsid w:val="00AB32C0"/>
    <w:rsid w:val="00AB347F"/>
    <w:rsid w:val="00AB506F"/>
    <w:rsid w:val="00AB650E"/>
    <w:rsid w:val="00AB7032"/>
    <w:rsid w:val="00AC08DB"/>
    <w:rsid w:val="00AC0C5D"/>
    <w:rsid w:val="00AC12E7"/>
    <w:rsid w:val="00AC14C7"/>
    <w:rsid w:val="00AC25D1"/>
    <w:rsid w:val="00AC2825"/>
    <w:rsid w:val="00AC2AE2"/>
    <w:rsid w:val="00AC2DEF"/>
    <w:rsid w:val="00AC37B7"/>
    <w:rsid w:val="00AC40CE"/>
    <w:rsid w:val="00AC4BFE"/>
    <w:rsid w:val="00AC4C4A"/>
    <w:rsid w:val="00AC4D7F"/>
    <w:rsid w:val="00AC4F12"/>
    <w:rsid w:val="00AC5034"/>
    <w:rsid w:val="00AC520E"/>
    <w:rsid w:val="00AC54B0"/>
    <w:rsid w:val="00AC5963"/>
    <w:rsid w:val="00AC59E9"/>
    <w:rsid w:val="00AC6855"/>
    <w:rsid w:val="00AC713A"/>
    <w:rsid w:val="00AC7179"/>
    <w:rsid w:val="00AC733C"/>
    <w:rsid w:val="00AC775F"/>
    <w:rsid w:val="00AD02CF"/>
    <w:rsid w:val="00AD1265"/>
    <w:rsid w:val="00AD14E3"/>
    <w:rsid w:val="00AD1762"/>
    <w:rsid w:val="00AD19E2"/>
    <w:rsid w:val="00AD228E"/>
    <w:rsid w:val="00AD22EB"/>
    <w:rsid w:val="00AD2439"/>
    <w:rsid w:val="00AD29A3"/>
    <w:rsid w:val="00AD2E99"/>
    <w:rsid w:val="00AD301D"/>
    <w:rsid w:val="00AD317B"/>
    <w:rsid w:val="00AD4312"/>
    <w:rsid w:val="00AD48FA"/>
    <w:rsid w:val="00AD55C1"/>
    <w:rsid w:val="00AD5F0D"/>
    <w:rsid w:val="00AD5FFD"/>
    <w:rsid w:val="00AD6978"/>
    <w:rsid w:val="00AD6E05"/>
    <w:rsid w:val="00AD7F94"/>
    <w:rsid w:val="00AD7F97"/>
    <w:rsid w:val="00AE0CBE"/>
    <w:rsid w:val="00AE1457"/>
    <w:rsid w:val="00AE15C3"/>
    <w:rsid w:val="00AE17C7"/>
    <w:rsid w:val="00AE1D84"/>
    <w:rsid w:val="00AE1DD5"/>
    <w:rsid w:val="00AE1FE4"/>
    <w:rsid w:val="00AE2455"/>
    <w:rsid w:val="00AE2EDE"/>
    <w:rsid w:val="00AE313A"/>
    <w:rsid w:val="00AE3D98"/>
    <w:rsid w:val="00AE3DA8"/>
    <w:rsid w:val="00AE4F47"/>
    <w:rsid w:val="00AE52C5"/>
    <w:rsid w:val="00AE5B9E"/>
    <w:rsid w:val="00AE5BA6"/>
    <w:rsid w:val="00AE5EB2"/>
    <w:rsid w:val="00AE647D"/>
    <w:rsid w:val="00AE6886"/>
    <w:rsid w:val="00AE72A9"/>
    <w:rsid w:val="00AF08D5"/>
    <w:rsid w:val="00AF0A73"/>
    <w:rsid w:val="00AF1237"/>
    <w:rsid w:val="00AF1751"/>
    <w:rsid w:val="00AF1B7A"/>
    <w:rsid w:val="00AF2129"/>
    <w:rsid w:val="00AF2232"/>
    <w:rsid w:val="00AF2404"/>
    <w:rsid w:val="00AF2CEE"/>
    <w:rsid w:val="00AF358A"/>
    <w:rsid w:val="00AF394D"/>
    <w:rsid w:val="00AF55BE"/>
    <w:rsid w:val="00AF6559"/>
    <w:rsid w:val="00AF668D"/>
    <w:rsid w:val="00AF6C73"/>
    <w:rsid w:val="00AF6EDC"/>
    <w:rsid w:val="00AF7137"/>
    <w:rsid w:val="00AF715C"/>
    <w:rsid w:val="00AF7868"/>
    <w:rsid w:val="00AF7A22"/>
    <w:rsid w:val="00AF7A54"/>
    <w:rsid w:val="00AFCE15"/>
    <w:rsid w:val="00B00245"/>
    <w:rsid w:val="00B00CA0"/>
    <w:rsid w:val="00B00D5A"/>
    <w:rsid w:val="00B01253"/>
    <w:rsid w:val="00B0192C"/>
    <w:rsid w:val="00B01B33"/>
    <w:rsid w:val="00B01ED0"/>
    <w:rsid w:val="00B01FB7"/>
    <w:rsid w:val="00B0206C"/>
    <w:rsid w:val="00B0252A"/>
    <w:rsid w:val="00B02674"/>
    <w:rsid w:val="00B02892"/>
    <w:rsid w:val="00B028A0"/>
    <w:rsid w:val="00B0299D"/>
    <w:rsid w:val="00B02E74"/>
    <w:rsid w:val="00B02F67"/>
    <w:rsid w:val="00B03FD3"/>
    <w:rsid w:val="00B04017"/>
    <w:rsid w:val="00B0402E"/>
    <w:rsid w:val="00B04046"/>
    <w:rsid w:val="00B04320"/>
    <w:rsid w:val="00B04421"/>
    <w:rsid w:val="00B04562"/>
    <w:rsid w:val="00B045FA"/>
    <w:rsid w:val="00B050EF"/>
    <w:rsid w:val="00B05368"/>
    <w:rsid w:val="00B05CB8"/>
    <w:rsid w:val="00B06115"/>
    <w:rsid w:val="00B06BCA"/>
    <w:rsid w:val="00B073C9"/>
    <w:rsid w:val="00B07523"/>
    <w:rsid w:val="00B101F9"/>
    <w:rsid w:val="00B1020B"/>
    <w:rsid w:val="00B10256"/>
    <w:rsid w:val="00B10577"/>
    <w:rsid w:val="00B10E93"/>
    <w:rsid w:val="00B114D8"/>
    <w:rsid w:val="00B120DD"/>
    <w:rsid w:val="00B12348"/>
    <w:rsid w:val="00B12520"/>
    <w:rsid w:val="00B12606"/>
    <w:rsid w:val="00B126F9"/>
    <w:rsid w:val="00B13192"/>
    <w:rsid w:val="00B134CE"/>
    <w:rsid w:val="00B13537"/>
    <w:rsid w:val="00B14962"/>
    <w:rsid w:val="00B14CFD"/>
    <w:rsid w:val="00B1535D"/>
    <w:rsid w:val="00B15878"/>
    <w:rsid w:val="00B15D36"/>
    <w:rsid w:val="00B15E53"/>
    <w:rsid w:val="00B16C0E"/>
    <w:rsid w:val="00B1720A"/>
    <w:rsid w:val="00B17D4C"/>
    <w:rsid w:val="00B17E4E"/>
    <w:rsid w:val="00B21139"/>
    <w:rsid w:val="00B2151F"/>
    <w:rsid w:val="00B224F5"/>
    <w:rsid w:val="00B225BA"/>
    <w:rsid w:val="00B22D2B"/>
    <w:rsid w:val="00B2368B"/>
    <w:rsid w:val="00B23776"/>
    <w:rsid w:val="00B241A1"/>
    <w:rsid w:val="00B24542"/>
    <w:rsid w:val="00B24E35"/>
    <w:rsid w:val="00B250B6"/>
    <w:rsid w:val="00B254FD"/>
    <w:rsid w:val="00B25789"/>
    <w:rsid w:val="00B26622"/>
    <w:rsid w:val="00B268D5"/>
    <w:rsid w:val="00B26D8E"/>
    <w:rsid w:val="00B27232"/>
    <w:rsid w:val="00B2776C"/>
    <w:rsid w:val="00B27804"/>
    <w:rsid w:val="00B27B0C"/>
    <w:rsid w:val="00B27D62"/>
    <w:rsid w:val="00B27DA5"/>
    <w:rsid w:val="00B302AB"/>
    <w:rsid w:val="00B30406"/>
    <w:rsid w:val="00B30B9D"/>
    <w:rsid w:val="00B312A3"/>
    <w:rsid w:val="00B31F7E"/>
    <w:rsid w:val="00B32022"/>
    <w:rsid w:val="00B32566"/>
    <w:rsid w:val="00B32DF5"/>
    <w:rsid w:val="00B33A20"/>
    <w:rsid w:val="00B33AF9"/>
    <w:rsid w:val="00B33BF5"/>
    <w:rsid w:val="00B33C68"/>
    <w:rsid w:val="00B33DB4"/>
    <w:rsid w:val="00B34006"/>
    <w:rsid w:val="00B34166"/>
    <w:rsid w:val="00B342C0"/>
    <w:rsid w:val="00B34454"/>
    <w:rsid w:val="00B36129"/>
    <w:rsid w:val="00B363B9"/>
    <w:rsid w:val="00B36CEA"/>
    <w:rsid w:val="00B37C6A"/>
    <w:rsid w:val="00B37E99"/>
    <w:rsid w:val="00B4076E"/>
    <w:rsid w:val="00B40BF7"/>
    <w:rsid w:val="00B4100C"/>
    <w:rsid w:val="00B417AB"/>
    <w:rsid w:val="00B41B2F"/>
    <w:rsid w:val="00B41D56"/>
    <w:rsid w:val="00B42B80"/>
    <w:rsid w:val="00B42BD8"/>
    <w:rsid w:val="00B43311"/>
    <w:rsid w:val="00B43B01"/>
    <w:rsid w:val="00B44195"/>
    <w:rsid w:val="00B44821"/>
    <w:rsid w:val="00B44C6E"/>
    <w:rsid w:val="00B44FE6"/>
    <w:rsid w:val="00B45AD5"/>
    <w:rsid w:val="00B45F86"/>
    <w:rsid w:val="00B46DC0"/>
    <w:rsid w:val="00B46E33"/>
    <w:rsid w:val="00B47204"/>
    <w:rsid w:val="00B4773F"/>
    <w:rsid w:val="00B5009A"/>
    <w:rsid w:val="00B51267"/>
    <w:rsid w:val="00B51654"/>
    <w:rsid w:val="00B5213A"/>
    <w:rsid w:val="00B522DD"/>
    <w:rsid w:val="00B52774"/>
    <w:rsid w:val="00B52AE5"/>
    <w:rsid w:val="00B535BD"/>
    <w:rsid w:val="00B53B88"/>
    <w:rsid w:val="00B53C14"/>
    <w:rsid w:val="00B53C42"/>
    <w:rsid w:val="00B53E4F"/>
    <w:rsid w:val="00B5465B"/>
    <w:rsid w:val="00B5511C"/>
    <w:rsid w:val="00B55218"/>
    <w:rsid w:val="00B55375"/>
    <w:rsid w:val="00B55756"/>
    <w:rsid w:val="00B55A76"/>
    <w:rsid w:val="00B55C32"/>
    <w:rsid w:val="00B560FF"/>
    <w:rsid w:val="00B561BF"/>
    <w:rsid w:val="00B562C8"/>
    <w:rsid w:val="00B5673A"/>
    <w:rsid w:val="00B56EA3"/>
    <w:rsid w:val="00B57498"/>
    <w:rsid w:val="00B57C7C"/>
    <w:rsid w:val="00B57D66"/>
    <w:rsid w:val="00B60D3F"/>
    <w:rsid w:val="00B61034"/>
    <w:rsid w:val="00B6133E"/>
    <w:rsid w:val="00B61494"/>
    <w:rsid w:val="00B615D0"/>
    <w:rsid w:val="00B6266D"/>
    <w:rsid w:val="00B6267E"/>
    <w:rsid w:val="00B633E5"/>
    <w:rsid w:val="00B63C87"/>
    <w:rsid w:val="00B63FDB"/>
    <w:rsid w:val="00B6490D"/>
    <w:rsid w:val="00B64D8C"/>
    <w:rsid w:val="00B64FA6"/>
    <w:rsid w:val="00B651BE"/>
    <w:rsid w:val="00B6543E"/>
    <w:rsid w:val="00B6570F"/>
    <w:rsid w:val="00B65977"/>
    <w:rsid w:val="00B65DAA"/>
    <w:rsid w:val="00B661DD"/>
    <w:rsid w:val="00B66429"/>
    <w:rsid w:val="00B666C8"/>
    <w:rsid w:val="00B66DBA"/>
    <w:rsid w:val="00B66F79"/>
    <w:rsid w:val="00B670E0"/>
    <w:rsid w:val="00B674E1"/>
    <w:rsid w:val="00B676D6"/>
    <w:rsid w:val="00B67753"/>
    <w:rsid w:val="00B677B3"/>
    <w:rsid w:val="00B67A71"/>
    <w:rsid w:val="00B67D4B"/>
    <w:rsid w:val="00B67FAA"/>
    <w:rsid w:val="00B7008A"/>
    <w:rsid w:val="00B70676"/>
    <w:rsid w:val="00B70CB3"/>
    <w:rsid w:val="00B7116F"/>
    <w:rsid w:val="00B716C8"/>
    <w:rsid w:val="00B71861"/>
    <w:rsid w:val="00B72325"/>
    <w:rsid w:val="00B738F8"/>
    <w:rsid w:val="00B73C51"/>
    <w:rsid w:val="00B74628"/>
    <w:rsid w:val="00B74985"/>
    <w:rsid w:val="00B74BBD"/>
    <w:rsid w:val="00B74C8B"/>
    <w:rsid w:val="00B74F85"/>
    <w:rsid w:val="00B75530"/>
    <w:rsid w:val="00B7565D"/>
    <w:rsid w:val="00B75A27"/>
    <w:rsid w:val="00B75E6A"/>
    <w:rsid w:val="00B75F7C"/>
    <w:rsid w:val="00B75FC2"/>
    <w:rsid w:val="00B76E80"/>
    <w:rsid w:val="00B76FBD"/>
    <w:rsid w:val="00B80DF3"/>
    <w:rsid w:val="00B80FCD"/>
    <w:rsid w:val="00B81B38"/>
    <w:rsid w:val="00B81D92"/>
    <w:rsid w:val="00B822F8"/>
    <w:rsid w:val="00B823F7"/>
    <w:rsid w:val="00B82921"/>
    <w:rsid w:val="00B82B01"/>
    <w:rsid w:val="00B82B5C"/>
    <w:rsid w:val="00B82FEB"/>
    <w:rsid w:val="00B83485"/>
    <w:rsid w:val="00B834C5"/>
    <w:rsid w:val="00B83A33"/>
    <w:rsid w:val="00B83F14"/>
    <w:rsid w:val="00B851D6"/>
    <w:rsid w:val="00B8555B"/>
    <w:rsid w:val="00B85875"/>
    <w:rsid w:val="00B85A1A"/>
    <w:rsid w:val="00B85E0B"/>
    <w:rsid w:val="00B85F3F"/>
    <w:rsid w:val="00B8655B"/>
    <w:rsid w:val="00B8684E"/>
    <w:rsid w:val="00B86DAA"/>
    <w:rsid w:val="00B870CE"/>
    <w:rsid w:val="00B872DD"/>
    <w:rsid w:val="00B8791A"/>
    <w:rsid w:val="00B91633"/>
    <w:rsid w:val="00B9186E"/>
    <w:rsid w:val="00B9195C"/>
    <w:rsid w:val="00B91B53"/>
    <w:rsid w:val="00B91DCD"/>
    <w:rsid w:val="00B928F4"/>
    <w:rsid w:val="00B934CF"/>
    <w:rsid w:val="00B9383B"/>
    <w:rsid w:val="00B93A8E"/>
    <w:rsid w:val="00B941A0"/>
    <w:rsid w:val="00B94282"/>
    <w:rsid w:val="00B947ED"/>
    <w:rsid w:val="00B9575B"/>
    <w:rsid w:val="00B95A63"/>
    <w:rsid w:val="00B960EC"/>
    <w:rsid w:val="00B96893"/>
    <w:rsid w:val="00B96F9E"/>
    <w:rsid w:val="00B9728E"/>
    <w:rsid w:val="00B972B3"/>
    <w:rsid w:val="00B97317"/>
    <w:rsid w:val="00BA0018"/>
    <w:rsid w:val="00BA0EE8"/>
    <w:rsid w:val="00BA241F"/>
    <w:rsid w:val="00BA2B03"/>
    <w:rsid w:val="00BA2E15"/>
    <w:rsid w:val="00BA330A"/>
    <w:rsid w:val="00BA39EB"/>
    <w:rsid w:val="00BA3D98"/>
    <w:rsid w:val="00BA4335"/>
    <w:rsid w:val="00BA44FB"/>
    <w:rsid w:val="00BA468F"/>
    <w:rsid w:val="00BA4CB0"/>
    <w:rsid w:val="00BA5020"/>
    <w:rsid w:val="00BA5180"/>
    <w:rsid w:val="00BA5273"/>
    <w:rsid w:val="00BA53AD"/>
    <w:rsid w:val="00BA5B44"/>
    <w:rsid w:val="00BA6019"/>
    <w:rsid w:val="00BA6766"/>
    <w:rsid w:val="00BA695D"/>
    <w:rsid w:val="00BA6EB7"/>
    <w:rsid w:val="00BA6F71"/>
    <w:rsid w:val="00BA7189"/>
    <w:rsid w:val="00BB01A0"/>
    <w:rsid w:val="00BB054A"/>
    <w:rsid w:val="00BB07CD"/>
    <w:rsid w:val="00BB0FDF"/>
    <w:rsid w:val="00BB13F9"/>
    <w:rsid w:val="00BB1531"/>
    <w:rsid w:val="00BB21DC"/>
    <w:rsid w:val="00BB22EF"/>
    <w:rsid w:val="00BB2BD1"/>
    <w:rsid w:val="00BB31AE"/>
    <w:rsid w:val="00BB332A"/>
    <w:rsid w:val="00BB3365"/>
    <w:rsid w:val="00BB3BBA"/>
    <w:rsid w:val="00BB3CF0"/>
    <w:rsid w:val="00BB3DBA"/>
    <w:rsid w:val="00BB42F7"/>
    <w:rsid w:val="00BB4C5D"/>
    <w:rsid w:val="00BB4EA8"/>
    <w:rsid w:val="00BB5402"/>
    <w:rsid w:val="00BB59E6"/>
    <w:rsid w:val="00BB5CDA"/>
    <w:rsid w:val="00BB6D11"/>
    <w:rsid w:val="00BB6F01"/>
    <w:rsid w:val="00BB6FCA"/>
    <w:rsid w:val="00BB746B"/>
    <w:rsid w:val="00BB75AD"/>
    <w:rsid w:val="00BB7BB7"/>
    <w:rsid w:val="00BB7C33"/>
    <w:rsid w:val="00BB7E0A"/>
    <w:rsid w:val="00BC00B3"/>
    <w:rsid w:val="00BC08E5"/>
    <w:rsid w:val="00BC0B32"/>
    <w:rsid w:val="00BC0C5B"/>
    <w:rsid w:val="00BC1867"/>
    <w:rsid w:val="00BC1DD5"/>
    <w:rsid w:val="00BC1E24"/>
    <w:rsid w:val="00BC1FD6"/>
    <w:rsid w:val="00BC2617"/>
    <w:rsid w:val="00BC2729"/>
    <w:rsid w:val="00BC2B84"/>
    <w:rsid w:val="00BC2CD3"/>
    <w:rsid w:val="00BC2F0C"/>
    <w:rsid w:val="00BC311A"/>
    <w:rsid w:val="00BC31D4"/>
    <w:rsid w:val="00BC3511"/>
    <w:rsid w:val="00BC40C9"/>
    <w:rsid w:val="00BC4191"/>
    <w:rsid w:val="00BC4843"/>
    <w:rsid w:val="00BC4D1A"/>
    <w:rsid w:val="00BC4EFF"/>
    <w:rsid w:val="00BC5770"/>
    <w:rsid w:val="00BC5E12"/>
    <w:rsid w:val="00BC6098"/>
    <w:rsid w:val="00BC68DF"/>
    <w:rsid w:val="00BC691B"/>
    <w:rsid w:val="00BC6CAD"/>
    <w:rsid w:val="00BC6D62"/>
    <w:rsid w:val="00BC7586"/>
    <w:rsid w:val="00BC7695"/>
    <w:rsid w:val="00BC7A42"/>
    <w:rsid w:val="00BD00EA"/>
    <w:rsid w:val="00BD0104"/>
    <w:rsid w:val="00BD12C1"/>
    <w:rsid w:val="00BD16C3"/>
    <w:rsid w:val="00BD17C5"/>
    <w:rsid w:val="00BD18F1"/>
    <w:rsid w:val="00BD231E"/>
    <w:rsid w:val="00BD27EC"/>
    <w:rsid w:val="00BD2920"/>
    <w:rsid w:val="00BD2A26"/>
    <w:rsid w:val="00BD2D45"/>
    <w:rsid w:val="00BD348B"/>
    <w:rsid w:val="00BD3592"/>
    <w:rsid w:val="00BD3CC9"/>
    <w:rsid w:val="00BD47CB"/>
    <w:rsid w:val="00BD47DF"/>
    <w:rsid w:val="00BD4A56"/>
    <w:rsid w:val="00BD4C20"/>
    <w:rsid w:val="00BD4D8B"/>
    <w:rsid w:val="00BD4E33"/>
    <w:rsid w:val="00BD4EA2"/>
    <w:rsid w:val="00BD5173"/>
    <w:rsid w:val="00BD59EC"/>
    <w:rsid w:val="00BD5D16"/>
    <w:rsid w:val="00BD5E16"/>
    <w:rsid w:val="00BD63A7"/>
    <w:rsid w:val="00BD63D3"/>
    <w:rsid w:val="00BD684E"/>
    <w:rsid w:val="00BD6BE2"/>
    <w:rsid w:val="00BD6E88"/>
    <w:rsid w:val="00BD7F79"/>
    <w:rsid w:val="00BE034F"/>
    <w:rsid w:val="00BE036A"/>
    <w:rsid w:val="00BE04FD"/>
    <w:rsid w:val="00BE0775"/>
    <w:rsid w:val="00BE0B4C"/>
    <w:rsid w:val="00BE174B"/>
    <w:rsid w:val="00BE209E"/>
    <w:rsid w:val="00BE2AEF"/>
    <w:rsid w:val="00BE312C"/>
    <w:rsid w:val="00BE3779"/>
    <w:rsid w:val="00BE3B11"/>
    <w:rsid w:val="00BE404F"/>
    <w:rsid w:val="00BE43FC"/>
    <w:rsid w:val="00BE5060"/>
    <w:rsid w:val="00BE7683"/>
    <w:rsid w:val="00BE7766"/>
    <w:rsid w:val="00BE79FE"/>
    <w:rsid w:val="00BE7C65"/>
    <w:rsid w:val="00BF01AE"/>
    <w:rsid w:val="00BF041B"/>
    <w:rsid w:val="00BF0BBF"/>
    <w:rsid w:val="00BF0EFC"/>
    <w:rsid w:val="00BF10BC"/>
    <w:rsid w:val="00BF1BF0"/>
    <w:rsid w:val="00BF1CD3"/>
    <w:rsid w:val="00BF2CBF"/>
    <w:rsid w:val="00BF2E19"/>
    <w:rsid w:val="00BF2FB5"/>
    <w:rsid w:val="00BF2FB6"/>
    <w:rsid w:val="00BF33AE"/>
    <w:rsid w:val="00BF3828"/>
    <w:rsid w:val="00BF3AFF"/>
    <w:rsid w:val="00BF42E3"/>
    <w:rsid w:val="00BF4462"/>
    <w:rsid w:val="00BF48FD"/>
    <w:rsid w:val="00BF531B"/>
    <w:rsid w:val="00BF5B00"/>
    <w:rsid w:val="00BF5CD1"/>
    <w:rsid w:val="00BF5E18"/>
    <w:rsid w:val="00BF5F49"/>
    <w:rsid w:val="00BF6164"/>
    <w:rsid w:val="00BF734C"/>
    <w:rsid w:val="00BF7A55"/>
    <w:rsid w:val="00C00711"/>
    <w:rsid w:val="00C00B2D"/>
    <w:rsid w:val="00C02481"/>
    <w:rsid w:val="00C02BB6"/>
    <w:rsid w:val="00C032E5"/>
    <w:rsid w:val="00C03875"/>
    <w:rsid w:val="00C04073"/>
    <w:rsid w:val="00C041FC"/>
    <w:rsid w:val="00C044BB"/>
    <w:rsid w:val="00C04883"/>
    <w:rsid w:val="00C04C24"/>
    <w:rsid w:val="00C04EDD"/>
    <w:rsid w:val="00C05243"/>
    <w:rsid w:val="00C05917"/>
    <w:rsid w:val="00C05926"/>
    <w:rsid w:val="00C0653C"/>
    <w:rsid w:val="00C06809"/>
    <w:rsid w:val="00C068B2"/>
    <w:rsid w:val="00C06A9A"/>
    <w:rsid w:val="00C0732B"/>
    <w:rsid w:val="00C0766C"/>
    <w:rsid w:val="00C07AD9"/>
    <w:rsid w:val="00C104B1"/>
    <w:rsid w:val="00C10784"/>
    <w:rsid w:val="00C107CD"/>
    <w:rsid w:val="00C107CF"/>
    <w:rsid w:val="00C109F9"/>
    <w:rsid w:val="00C10DBD"/>
    <w:rsid w:val="00C10EEF"/>
    <w:rsid w:val="00C11300"/>
    <w:rsid w:val="00C12A1A"/>
    <w:rsid w:val="00C12E7C"/>
    <w:rsid w:val="00C130B5"/>
    <w:rsid w:val="00C134C1"/>
    <w:rsid w:val="00C13509"/>
    <w:rsid w:val="00C139BB"/>
    <w:rsid w:val="00C13F24"/>
    <w:rsid w:val="00C1410B"/>
    <w:rsid w:val="00C14A99"/>
    <w:rsid w:val="00C14B28"/>
    <w:rsid w:val="00C14C45"/>
    <w:rsid w:val="00C15094"/>
    <w:rsid w:val="00C151C4"/>
    <w:rsid w:val="00C1574A"/>
    <w:rsid w:val="00C15A55"/>
    <w:rsid w:val="00C15F85"/>
    <w:rsid w:val="00C16CCE"/>
    <w:rsid w:val="00C16D14"/>
    <w:rsid w:val="00C16DE9"/>
    <w:rsid w:val="00C16FC8"/>
    <w:rsid w:val="00C17372"/>
    <w:rsid w:val="00C173DF"/>
    <w:rsid w:val="00C17B07"/>
    <w:rsid w:val="00C17ECA"/>
    <w:rsid w:val="00C20ADA"/>
    <w:rsid w:val="00C20D99"/>
    <w:rsid w:val="00C22B04"/>
    <w:rsid w:val="00C22F1B"/>
    <w:rsid w:val="00C23A1A"/>
    <w:rsid w:val="00C243D8"/>
    <w:rsid w:val="00C24633"/>
    <w:rsid w:val="00C24673"/>
    <w:rsid w:val="00C249A5"/>
    <w:rsid w:val="00C249FC"/>
    <w:rsid w:val="00C24D6C"/>
    <w:rsid w:val="00C24E6C"/>
    <w:rsid w:val="00C24F65"/>
    <w:rsid w:val="00C2522E"/>
    <w:rsid w:val="00C253E1"/>
    <w:rsid w:val="00C256CD"/>
    <w:rsid w:val="00C257E6"/>
    <w:rsid w:val="00C2595C"/>
    <w:rsid w:val="00C25F1F"/>
    <w:rsid w:val="00C2666B"/>
    <w:rsid w:val="00C266EE"/>
    <w:rsid w:val="00C26C9A"/>
    <w:rsid w:val="00C27737"/>
    <w:rsid w:val="00C27768"/>
    <w:rsid w:val="00C30415"/>
    <w:rsid w:val="00C306FD"/>
    <w:rsid w:val="00C30B4E"/>
    <w:rsid w:val="00C31293"/>
    <w:rsid w:val="00C31E91"/>
    <w:rsid w:val="00C32FD2"/>
    <w:rsid w:val="00C3383F"/>
    <w:rsid w:val="00C3387A"/>
    <w:rsid w:val="00C33D1B"/>
    <w:rsid w:val="00C34272"/>
    <w:rsid w:val="00C3431F"/>
    <w:rsid w:val="00C34FB9"/>
    <w:rsid w:val="00C3538D"/>
    <w:rsid w:val="00C35C78"/>
    <w:rsid w:val="00C35E17"/>
    <w:rsid w:val="00C36835"/>
    <w:rsid w:val="00C37425"/>
    <w:rsid w:val="00C37466"/>
    <w:rsid w:val="00C3778A"/>
    <w:rsid w:val="00C37C98"/>
    <w:rsid w:val="00C40A00"/>
    <w:rsid w:val="00C40C73"/>
    <w:rsid w:val="00C411C0"/>
    <w:rsid w:val="00C419F1"/>
    <w:rsid w:val="00C42303"/>
    <w:rsid w:val="00C4263E"/>
    <w:rsid w:val="00C42E95"/>
    <w:rsid w:val="00C42EA5"/>
    <w:rsid w:val="00C43776"/>
    <w:rsid w:val="00C43A3B"/>
    <w:rsid w:val="00C43F29"/>
    <w:rsid w:val="00C440EA"/>
    <w:rsid w:val="00C44AEB"/>
    <w:rsid w:val="00C44D43"/>
    <w:rsid w:val="00C44FEB"/>
    <w:rsid w:val="00C45486"/>
    <w:rsid w:val="00C4568C"/>
    <w:rsid w:val="00C456A2"/>
    <w:rsid w:val="00C45930"/>
    <w:rsid w:val="00C45969"/>
    <w:rsid w:val="00C45972"/>
    <w:rsid w:val="00C45E6E"/>
    <w:rsid w:val="00C46D78"/>
    <w:rsid w:val="00C4704F"/>
    <w:rsid w:val="00C47C05"/>
    <w:rsid w:val="00C47F62"/>
    <w:rsid w:val="00C501FB"/>
    <w:rsid w:val="00C5037C"/>
    <w:rsid w:val="00C50D36"/>
    <w:rsid w:val="00C510DA"/>
    <w:rsid w:val="00C51689"/>
    <w:rsid w:val="00C51795"/>
    <w:rsid w:val="00C51C4D"/>
    <w:rsid w:val="00C51D53"/>
    <w:rsid w:val="00C525ED"/>
    <w:rsid w:val="00C52AB0"/>
    <w:rsid w:val="00C5323C"/>
    <w:rsid w:val="00C538BE"/>
    <w:rsid w:val="00C53983"/>
    <w:rsid w:val="00C543C0"/>
    <w:rsid w:val="00C5464D"/>
    <w:rsid w:val="00C5612A"/>
    <w:rsid w:val="00C562F9"/>
    <w:rsid w:val="00C5636B"/>
    <w:rsid w:val="00C56524"/>
    <w:rsid w:val="00C56889"/>
    <w:rsid w:val="00C56F1E"/>
    <w:rsid w:val="00C575C9"/>
    <w:rsid w:val="00C57BC8"/>
    <w:rsid w:val="00C604B2"/>
    <w:rsid w:val="00C604FB"/>
    <w:rsid w:val="00C60B6F"/>
    <w:rsid w:val="00C61032"/>
    <w:rsid w:val="00C61360"/>
    <w:rsid w:val="00C63050"/>
    <w:rsid w:val="00C632E0"/>
    <w:rsid w:val="00C63344"/>
    <w:rsid w:val="00C634E8"/>
    <w:rsid w:val="00C64290"/>
    <w:rsid w:val="00C64A74"/>
    <w:rsid w:val="00C64DE4"/>
    <w:rsid w:val="00C658DF"/>
    <w:rsid w:val="00C677EB"/>
    <w:rsid w:val="00C7049A"/>
    <w:rsid w:val="00C7088F"/>
    <w:rsid w:val="00C70986"/>
    <w:rsid w:val="00C70B06"/>
    <w:rsid w:val="00C7165B"/>
    <w:rsid w:val="00C71763"/>
    <w:rsid w:val="00C71993"/>
    <w:rsid w:val="00C71C45"/>
    <w:rsid w:val="00C72A66"/>
    <w:rsid w:val="00C72B2B"/>
    <w:rsid w:val="00C733F6"/>
    <w:rsid w:val="00C73428"/>
    <w:rsid w:val="00C73D30"/>
    <w:rsid w:val="00C743DB"/>
    <w:rsid w:val="00C74703"/>
    <w:rsid w:val="00C74C97"/>
    <w:rsid w:val="00C754D9"/>
    <w:rsid w:val="00C75AFA"/>
    <w:rsid w:val="00C75B11"/>
    <w:rsid w:val="00C763DE"/>
    <w:rsid w:val="00C76887"/>
    <w:rsid w:val="00C76C30"/>
    <w:rsid w:val="00C770A4"/>
    <w:rsid w:val="00C77232"/>
    <w:rsid w:val="00C774D1"/>
    <w:rsid w:val="00C81AA4"/>
    <w:rsid w:val="00C81FBB"/>
    <w:rsid w:val="00C8203A"/>
    <w:rsid w:val="00C821D5"/>
    <w:rsid w:val="00C8270D"/>
    <w:rsid w:val="00C82D3B"/>
    <w:rsid w:val="00C8301C"/>
    <w:rsid w:val="00C84EC4"/>
    <w:rsid w:val="00C84F29"/>
    <w:rsid w:val="00C85383"/>
    <w:rsid w:val="00C863A1"/>
    <w:rsid w:val="00C86D0A"/>
    <w:rsid w:val="00C8711B"/>
    <w:rsid w:val="00C902CD"/>
    <w:rsid w:val="00C902D7"/>
    <w:rsid w:val="00C90654"/>
    <w:rsid w:val="00C91E16"/>
    <w:rsid w:val="00C91ED3"/>
    <w:rsid w:val="00C92245"/>
    <w:rsid w:val="00C92283"/>
    <w:rsid w:val="00C92423"/>
    <w:rsid w:val="00C924F2"/>
    <w:rsid w:val="00C92533"/>
    <w:rsid w:val="00C92759"/>
    <w:rsid w:val="00C92AB8"/>
    <w:rsid w:val="00C92ABB"/>
    <w:rsid w:val="00C92D9E"/>
    <w:rsid w:val="00C9367C"/>
    <w:rsid w:val="00C936C1"/>
    <w:rsid w:val="00C9377C"/>
    <w:rsid w:val="00C93B0D"/>
    <w:rsid w:val="00C93E90"/>
    <w:rsid w:val="00C9449C"/>
    <w:rsid w:val="00C94C9F"/>
    <w:rsid w:val="00C95476"/>
    <w:rsid w:val="00C95726"/>
    <w:rsid w:val="00C95F6A"/>
    <w:rsid w:val="00C95F7C"/>
    <w:rsid w:val="00C96B0E"/>
    <w:rsid w:val="00C96BB5"/>
    <w:rsid w:val="00C97989"/>
    <w:rsid w:val="00CA0BFB"/>
    <w:rsid w:val="00CA14C7"/>
    <w:rsid w:val="00CA2ECB"/>
    <w:rsid w:val="00CA36A7"/>
    <w:rsid w:val="00CA3D9D"/>
    <w:rsid w:val="00CA3EF8"/>
    <w:rsid w:val="00CA3F5E"/>
    <w:rsid w:val="00CA409D"/>
    <w:rsid w:val="00CA4281"/>
    <w:rsid w:val="00CA463B"/>
    <w:rsid w:val="00CA479D"/>
    <w:rsid w:val="00CA4EC4"/>
    <w:rsid w:val="00CA57A4"/>
    <w:rsid w:val="00CA5E1C"/>
    <w:rsid w:val="00CA6109"/>
    <w:rsid w:val="00CA6199"/>
    <w:rsid w:val="00CA6362"/>
    <w:rsid w:val="00CA6896"/>
    <w:rsid w:val="00CA7207"/>
    <w:rsid w:val="00CA79EF"/>
    <w:rsid w:val="00CA7BF6"/>
    <w:rsid w:val="00CB01A0"/>
    <w:rsid w:val="00CB059C"/>
    <w:rsid w:val="00CB0997"/>
    <w:rsid w:val="00CB13E1"/>
    <w:rsid w:val="00CB166D"/>
    <w:rsid w:val="00CB1B66"/>
    <w:rsid w:val="00CB1E12"/>
    <w:rsid w:val="00CB1FDA"/>
    <w:rsid w:val="00CB2D87"/>
    <w:rsid w:val="00CB2D96"/>
    <w:rsid w:val="00CB30C4"/>
    <w:rsid w:val="00CB32A2"/>
    <w:rsid w:val="00CB340C"/>
    <w:rsid w:val="00CB3DDD"/>
    <w:rsid w:val="00CB4900"/>
    <w:rsid w:val="00CB4D4B"/>
    <w:rsid w:val="00CB4F56"/>
    <w:rsid w:val="00CB53F5"/>
    <w:rsid w:val="00CB5776"/>
    <w:rsid w:val="00CB5CB2"/>
    <w:rsid w:val="00CB5F5F"/>
    <w:rsid w:val="00CB6B29"/>
    <w:rsid w:val="00CB76EF"/>
    <w:rsid w:val="00CC0498"/>
    <w:rsid w:val="00CC1D2A"/>
    <w:rsid w:val="00CC1D5A"/>
    <w:rsid w:val="00CC2B01"/>
    <w:rsid w:val="00CC2D44"/>
    <w:rsid w:val="00CC3574"/>
    <w:rsid w:val="00CC37E4"/>
    <w:rsid w:val="00CC3DE9"/>
    <w:rsid w:val="00CC41C2"/>
    <w:rsid w:val="00CC5783"/>
    <w:rsid w:val="00CC5A96"/>
    <w:rsid w:val="00CC5BD7"/>
    <w:rsid w:val="00CC5C0A"/>
    <w:rsid w:val="00CC6732"/>
    <w:rsid w:val="00CC71D8"/>
    <w:rsid w:val="00CC7370"/>
    <w:rsid w:val="00CC79B6"/>
    <w:rsid w:val="00CD01AF"/>
    <w:rsid w:val="00CD080C"/>
    <w:rsid w:val="00CD0A0C"/>
    <w:rsid w:val="00CD0D40"/>
    <w:rsid w:val="00CD0D5C"/>
    <w:rsid w:val="00CD0DCA"/>
    <w:rsid w:val="00CD1315"/>
    <w:rsid w:val="00CD19BA"/>
    <w:rsid w:val="00CD19D9"/>
    <w:rsid w:val="00CD1A62"/>
    <w:rsid w:val="00CD1ECB"/>
    <w:rsid w:val="00CD202D"/>
    <w:rsid w:val="00CD27D6"/>
    <w:rsid w:val="00CD2C17"/>
    <w:rsid w:val="00CD3B19"/>
    <w:rsid w:val="00CD490E"/>
    <w:rsid w:val="00CD5868"/>
    <w:rsid w:val="00CD677D"/>
    <w:rsid w:val="00CD68BF"/>
    <w:rsid w:val="00CD6B78"/>
    <w:rsid w:val="00CD6F11"/>
    <w:rsid w:val="00CD6F3F"/>
    <w:rsid w:val="00CE0CE6"/>
    <w:rsid w:val="00CE125B"/>
    <w:rsid w:val="00CE1393"/>
    <w:rsid w:val="00CE16B2"/>
    <w:rsid w:val="00CE28C8"/>
    <w:rsid w:val="00CE2920"/>
    <w:rsid w:val="00CE2CE0"/>
    <w:rsid w:val="00CE2D83"/>
    <w:rsid w:val="00CE363E"/>
    <w:rsid w:val="00CE3FAB"/>
    <w:rsid w:val="00CE418A"/>
    <w:rsid w:val="00CE4906"/>
    <w:rsid w:val="00CE4A93"/>
    <w:rsid w:val="00CE576A"/>
    <w:rsid w:val="00CE57AC"/>
    <w:rsid w:val="00CE5BF2"/>
    <w:rsid w:val="00CE6142"/>
    <w:rsid w:val="00CE62E2"/>
    <w:rsid w:val="00CE68E0"/>
    <w:rsid w:val="00CE6E1E"/>
    <w:rsid w:val="00CF196A"/>
    <w:rsid w:val="00CF1BFE"/>
    <w:rsid w:val="00CF2124"/>
    <w:rsid w:val="00CF2406"/>
    <w:rsid w:val="00CF285C"/>
    <w:rsid w:val="00CF29C4"/>
    <w:rsid w:val="00CF37CF"/>
    <w:rsid w:val="00CF3944"/>
    <w:rsid w:val="00CF4338"/>
    <w:rsid w:val="00CF461D"/>
    <w:rsid w:val="00CF4835"/>
    <w:rsid w:val="00CF4A35"/>
    <w:rsid w:val="00CF4B2C"/>
    <w:rsid w:val="00CF4BF6"/>
    <w:rsid w:val="00CF5272"/>
    <w:rsid w:val="00CF59DB"/>
    <w:rsid w:val="00CF640C"/>
    <w:rsid w:val="00CF7085"/>
    <w:rsid w:val="00CF70C9"/>
    <w:rsid w:val="00CF7299"/>
    <w:rsid w:val="00CF779C"/>
    <w:rsid w:val="00D0003D"/>
    <w:rsid w:val="00D00383"/>
    <w:rsid w:val="00D00D75"/>
    <w:rsid w:val="00D0128D"/>
    <w:rsid w:val="00D0183F"/>
    <w:rsid w:val="00D0191A"/>
    <w:rsid w:val="00D01AF4"/>
    <w:rsid w:val="00D01CD9"/>
    <w:rsid w:val="00D02C7D"/>
    <w:rsid w:val="00D02CCF"/>
    <w:rsid w:val="00D03031"/>
    <w:rsid w:val="00D03824"/>
    <w:rsid w:val="00D044D9"/>
    <w:rsid w:val="00D04707"/>
    <w:rsid w:val="00D04D44"/>
    <w:rsid w:val="00D051A7"/>
    <w:rsid w:val="00D05565"/>
    <w:rsid w:val="00D055C8"/>
    <w:rsid w:val="00D057C8"/>
    <w:rsid w:val="00D05E2A"/>
    <w:rsid w:val="00D06188"/>
    <w:rsid w:val="00D06358"/>
    <w:rsid w:val="00D063F6"/>
    <w:rsid w:val="00D067AE"/>
    <w:rsid w:val="00D07264"/>
    <w:rsid w:val="00D0732B"/>
    <w:rsid w:val="00D07966"/>
    <w:rsid w:val="00D07D9A"/>
    <w:rsid w:val="00D07DCD"/>
    <w:rsid w:val="00D07F65"/>
    <w:rsid w:val="00D1038E"/>
    <w:rsid w:val="00D103BB"/>
    <w:rsid w:val="00D103D1"/>
    <w:rsid w:val="00D10C9C"/>
    <w:rsid w:val="00D110D5"/>
    <w:rsid w:val="00D1166C"/>
    <w:rsid w:val="00D11CF3"/>
    <w:rsid w:val="00D11F5F"/>
    <w:rsid w:val="00D12310"/>
    <w:rsid w:val="00D12415"/>
    <w:rsid w:val="00D127BC"/>
    <w:rsid w:val="00D127CD"/>
    <w:rsid w:val="00D12D0B"/>
    <w:rsid w:val="00D12D84"/>
    <w:rsid w:val="00D12E21"/>
    <w:rsid w:val="00D13712"/>
    <w:rsid w:val="00D14053"/>
    <w:rsid w:val="00D14303"/>
    <w:rsid w:val="00D143AA"/>
    <w:rsid w:val="00D1451B"/>
    <w:rsid w:val="00D1475E"/>
    <w:rsid w:val="00D14B89"/>
    <w:rsid w:val="00D14DF8"/>
    <w:rsid w:val="00D15078"/>
    <w:rsid w:val="00D1598D"/>
    <w:rsid w:val="00D16CB6"/>
    <w:rsid w:val="00D16DEA"/>
    <w:rsid w:val="00D16E6D"/>
    <w:rsid w:val="00D16E8D"/>
    <w:rsid w:val="00D16F9C"/>
    <w:rsid w:val="00D20332"/>
    <w:rsid w:val="00D207C0"/>
    <w:rsid w:val="00D20B9D"/>
    <w:rsid w:val="00D2109F"/>
    <w:rsid w:val="00D21B35"/>
    <w:rsid w:val="00D21F36"/>
    <w:rsid w:val="00D21FD5"/>
    <w:rsid w:val="00D22367"/>
    <w:rsid w:val="00D225B7"/>
    <w:rsid w:val="00D22A0E"/>
    <w:rsid w:val="00D234D6"/>
    <w:rsid w:val="00D242DB"/>
    <w:rsid w:val="00D243AD"/>
    <w:rsid w:val="00D24D8F"/>
    <w:rsid w:val="00D24E31"/>
    <w:rsid w:val="00D252D6"/>
    <w:rsid w:val="00D2534C"/>
    <w:rsid w:val="00D25E7F"/>
    <w:rsid w:val="00D26088"/>
    <w:rsid w:val="00D2611D"/>
    <w:rsid w:val="00D26BAE"/>
    <w:rsid w:val="00D26F0C"/>
    <w:rsid w:val="00D27142"/>
    <w:rsid w:val="00D27196"/>
    <w:rsid w:val="00D27556"/>
    <w:rsid w:val="00D27F79"/>
    <w:rsid w:val="00D303FF"/>
    <w:rsid w:val="00D30721"/>
    <w:rsid w:val="00D30762"/>
    <w:rsid w:val="00D30821"/>
    <w:rsid w:val="00D30EE8"/>
    <w:rsid w:val="00D30F10"/>
    <w:rsid w:val="00D30FE1"/>
    <w:rsid w:val="00D31C64"/>
    <w:rsid w:val="00D322F7"/>
    <w:rsid w:val="00D32561"/>
    <w:rsid w:val="00D32610"/>
    <w:rsid w:val="00D32CCA"/>
    <w:rsid w:val="00D33A98"/>
    <w:rsid w:val="00D33AFE"/>
    <w:rsid w:val="00D33BF9"/>
    <w:rsid w:val="00D34667"/>
    <w:rsid w:val="00D35919"/>
    <w:rsid w:val="00D3596E"/>
    <w:rsid w:val="00D3599C"/>
    <w:rsid w:val="00D35A5E"/>
    <w:rsid w:val="00D35BF4"/>
    <w:rsid w:val="00D3616A"/>
    <w:rsid w:val="00D364F4"/>
    <w:rsid w:val="00D3750A"/>
    <w:rsid w:val="00D377FA"/>
    <w:rsid w:val="00D37A38"/>
    <w:rsid w:val="00D37A95"/>
    <w:rsid w:val="00D37AC5"/>
    <w:rsid w:val="00D37B16"/>
    <w:rsid w:val="00D37B78"/>
    <w:rsid w:val="00D37CCF"/>
    <w:rsid w:val="00D37D7F"/>
    <w:rsid w:val="00D4038B"/>
    <w:rsid w:val="00D4101D"/>
    <w:rsid w:val="00D41B60"/>
    <w:rsid w:val="00D41C14"/>
    <w:rsid w:val="00D4224E"/>
    <w:rsid w:val="00D42A95"/>
    <w:rsid w:val="00D42B27"/>
    <w:rsid w:val="00D42BAB"/>
    <w:rsid w:val="00D42E38"/>
    <w:rsid w:val="00D43174"/>
    <w:rsid w:val="00D43A02"/>
    <w:rsid w:val="00D43A08"/>
    <w:rsid w:val="00D43B28"/>
    <w:rsid w:val="00D43E1A"/>
    <w:rsid w:val="00D44311"/>
    <w:rsid w:val="00D444BE"/>
    <w:rsid w:val="00D445CC"/>
    <w:rsid w:val="00D44C70"/>
    <w:rsid w:val="00D45268"/>
    <w:rsid w:val="00D458F4"/>
    <w:rsid w:val="00D45C34"/>
    <w:rsid w:val="00D460E6"/>
    <w:rsid w:val="00D4658D"/>
    <w:rsid w:val="00D466A9"/>
    <w:rsid w:val="00D4684B"/>
    <w:rsid w:val="00D47628"/>
    <w:rsid w:val="00D50987"/>
    <w:rsid w:val="00D512AA"/>
    <w:rsid w:val="00D513DB"/>
    <w:rsid w:val="00D51A36"/>
    <w:rsid w:val="00D52155"/>
    <w:rsid w:val="00D522FD"/>
    <w:rsid w:val="00D52A5B"/>
    <w:rsid w:val="00D536F7"/>
    <w:rsid w:val="00D5409A"/>
    <w:rsid w:val="00D54319"/>
    <w:rsid w:val="00D5457A"/>
    <w:rsid w:val="00D54686"/>
    <w:rsid w:val="00D548E8"/>
    <w:rsid w:val="00D54EC3"/>
    <w:rsid w:val="00D55123"/>
    <w:rsid w:val="00D55702"/>
    <w:rsid w:val="00D55991"/>
    <w:rsid w:val="00D55DC6"/>
    <w:rsid w:val="00D562DE"/>
    <w:rsid w:val="00D56B68"/>
    <w:rsid w:val="00D56D0D"/>
    <w:rsid w:val="00D57129"/>
    <w:rsid w:val="00D5718E"/>
    <w:rsid w:val="00D57327"/>
    <w:rsid w:val="00D57684"/>
    <w:rsid w:val="00D57A18"/>
    <w:rsid w:val="00D6002F"/>
    <w:rsid w:val="00D60611"/>
    <w:rsid w:val="00D6091B"/>
    <w:rsid w:val="00D60F07"/>
    <w:rsid w:val="00D610CE"/>
    <w:rsid w:val="00D6182F"/>
    <w:rsid w:val="00D62302"/>
    <w:rsid w:val="00D63687"/>
    <w:rsid w:val="00D63BA9"/>
    <w:rsid w:val="00D63DCB"/>
    <w:rsid w:val="00D6427E"/>
    <w:rsid w:val="00D64320"/>
    <w:rsid w:val="00D64580"/>
    <w:rsid w:val="00D64CD1"/>
    <w:rsid w:val="00D653C2"/>
    <w:rsid w:val="00D65623"/>
    <w:rsid w:val="00D656A5"/>
    <w:rsid w:val="00D65AE4"/>
    <w:rsid w:val="00D66301"/>
    <w:rsid w:val="00D664A6"/>
    <w:rsid w:val="00D66C31"/>
    <w:rsid w:val="00D672C5"/>
    <w:rsid w:val="00D67B16"/>
    <w:rsid w:val="00D67C96"/>
    <w:rsid w:val="00D67DCC"/>
    <w:rsid w:val="00D67F3B"/>
    <w:rsid w:val="00D71BC0"/>
    <w:rsid w:val="00D722E1"/>
    <w:rsid w:val="00D72567"/>
    <w:rsid w:val="00D72E66"/>
    <w:rsid w:val="00D732B8"/>
    <w:rsid w:val="00D73EB0"/>
    <w:rsid w:val="00D74470"/>
    <w:rsid w:val="00D74662"/>
    <w:rsid w:val="00D746BB"/>
    <w:rsid w:val="00D7497D"/>
    <w:rsid w:val="00D749C8"/>
    <w:rsid w:val="00D74F2B"/>
    <w:rsid w:val="00D75AB8"/>
    <w:rsid w:val="00D75B1B"/>
    <w:rsid w:val="00D76283"/>
    <w:rsid w:val="00D76328"/>
    <w:rsid w:val="00D766E2"/>
    <w:rsid w:val="00D770E3"/>
    <w:rsid w:val="00D776F0"/>
    <w:rsid w:val="00D77918"/>
    <w:rsid w:val="00D80279"/>
    <w:rsid w:val="00D809B9"/>
    <w:rsid w:val="00D80BA3"/>
    <w:rsid w:val="00D80C85"/>
    <w:rsid w:val="00D81313"/>
    <w:rsid w:val="00D8226E"/>
    <w:rsid w:val="00D82AED"/>
    <w:rsid w:val="00D830F8"/>
    <w:rsid w:val="00D832A4"/>
    <w:rsid w:val="00D83489"/>
    <w:rsid w:val="00D844C1"/>
    <w:rsid w:val="00D8454D"/>
    <w:rsid w:val="00D846ED"/>
    <w:rsid w:val="00D847E9"/>
    <w:rsid w:val="00D84B16"/>
    <w:rsid w:val="00D84B63"/>
    <w:rsid w:val="00D84E13"/>
    <w:rsid w:val="00D8518F"/>
    <w:rsid w:val="00D8589A"/>
    <w:rsid w:val="00D85A1F"/>
    <w:rsid w:val="00D85FCE"/>
    <w:rsid w:val="00D865B3"/>
    <w:rsid w:val="00D876E8"/>
    <w:rsid w:val="00D87BB7"/>
    <w:rsid w:val="00D87D73"/>
    <w:rsid w:val="00D87FD4"/>
    <w:rsid w:val="00D9004D"/>
    <w:rsid w:val="00D902A5"/>
    <w:rsid w:val="00D903BA"/>
    <w:rsid w:val="00D90C9A"/>
    <w:rsid w:val="00D90CD8"/>
    <w:rsid w:val="00D91766"/>
    <w:rsid w:val="00D91CC5"/>
    <w:rsid w:val="00D92157"/>
    <w:rsid w:val="00D92537"/>
    <w:rsid w:val="00D927B2"/>
    <w:rsid w:val="00D9288B"/>
    <w:rsid w:val="00D93054"/>
    <w:rsid w:val="00D930DB"/>
    <w:rsid w:val="00D930FE"/>
    <w:rsid w:val="00D932F8"/>
    <w:rsid w:val="00D935CB"/>
    <w:rsid w:val="00D9367D"/>
    <w:rsid w:val="00D936AD"/>
    <w:rsid w:val="00D936E9"/>
    <w:rsid w:val="00D93DD8"/>
    <w:rsid w:val="00D954B5"/>
    <w:rsid w:val="00D955B1"/>
    <w:rsid w:val="00D967BA"/>
    <w:rsid w:val="00D96B84"/>
    <w:rsid w:val="00D96BED"/>
    <w:rsid w:val="00D971B0"/>
    <w:rsid w:val="00D972CE"/>
    <w:rsid w:val="00D973AE"/>
    <w:rsid w:val="00D97933"/>
    <w:rsid w:val="00DA0B9B"/>
    <w:rsid w:val="00DA1411"/>
    <w:rsid w:val="00DA15E6"/>
    <w:rsid w:val="00DA1C82"/>
    <w:rsid w:val="00DA327B"/>
    <w:rsid w:val="00DA407D"/>
    <w:rsid w:val="00DA491E"/>
    <w:rsid w:val="00DA4A87"/>
    <w:rsid w:val="00DA4CF2"/>
    <w:rsid w:val="00DA4D9D"/>
    <w:rsid w:val="00DA53F7"/>
    <w:rsid w:val="00DA5A51"/>
    <w:rsid w:val="00DA5F30"/>
    <w:rsid w:val="00DA6180"/>
    <w:rsid w:val="00DA6344"/>
    <w:rsid w:val="00DA6537"/>
    <w:rsid w:val="00DA71B2"/>
    <w:rsid w:val="00DA7CD5"/>
    <w:rsid w:val="00DB06F0"/>
    <w:rsid w:val="00DB076E"/>
    <w:rsid w:val="00DB2117"/>
    <w:rsid w:val="00DB26CA"/>
    <w:rsid w:val="00DB2C14"/>
    <w:rsid w:val="00DB2C67"/>
    <w:rsid w:val="00DB2C8C"/>
    <w:rsid w:val="00DB3155"/>
    <w:rsid w:val="00DB348B"/>
    <w:rsid w:val="00DB3645"/>
    <w:rsid w:val="00DB384C"/>
    <w:rsid w:val="00DB3A1F"/>
    <w:rsid w:val="00DB3E60"/>
    <w:rsid w:val="00DB3F5F"/>
    <w:rsid w:val="00DB4183"/>
    <w:rsid w:val="00DB496E"/>
    <w:rsid w:val="00DB4DA5"/>
    <w:rsid w:val="00DB4DE1"/>
    <w:rsid w:val="00DB51B4"/>
    <w:rsid w:val="00DB60F9"/>
    <w:rsid w:val="00DB6B7A"/>
    <w:rsid w:val="00DB76B6"/>
    <w:rsid w:val="00DC021C"/>
    <w:rsid w:val="00DC0CBF"/>
    <w:rsid w:val="00DC0EF7"/>
    <w:rsid w:val="00DC127E"/>
    <w:rsid w:val="00DC1595"/>
    <w:rsid w:val="00DC199C"/>
    <w:rsid w:val="00DC2B5E"/>
    <w:rsid w:val="00DC2E2B"/>
    <w:rsid w:val="00DC3329"/>
    <w:rsid w:val="00DC332B"/>
    <w:rsid w:val="00DC34FC"/>
    <w:rsid w:val="00DC39D4"/>
    <w:rsid w:val="00DC3BD4"/>
    <w:rsid w:val="00DC3E6B"/>
    <w:rsid w:val="00DC45E3"/>
    <w:rsid w:val="00DC478D"/>
    <w:rsid w:val="00DC49A1"/>
    <w:rsid w:val="00DC4B36"/>
    <w:rsid w:val="00DC4E69"/>
    <w:rsid w:val="00DC587D"/>
    <w:rsid w:val="00DC592E"/>
    <w:rsid w:val="00DC5B6B"/>
    <w:rsid w:val="00DC6480"/>
    <w:rsid w:val="00DC6495"/>
    <w:rsid w:val="00DC6E8E"/>
    <w:rsid w:val="00DC73BE"/>
    <w:rsid w:val="00DC75C1"/>
    <w:rsid w:val="00DD015D"/>
    <w:rsid w:val="00DD09DD"/>
    <w:rsid w:val="00DD1015"/>
    <w:rsid w:val="00DD1B56"/>
    <w:rsid w:val="00DD1F30"/>
    <w:rsid w:val="00DD22BE"/>
    <w:rsid w:val="00DD26A4"/>
    <w:rsid w:val="00DD27E5"/>
    <w:rsid w:val="00DD2FD8"/>
    <w:rsid w:val="00DD32D9"/>
    <w:rsid w:val="00DD3644"/>
    <w:rsid w:val="00DD3781"/>
    <w:rsid w:val="00DD3A7B"/>
    <w:rsid w:val="00DD432D"/>
    <w:rsid w:val="00DD48D1"/>
    <w:rsid w:val="00DD5116"/>
    <w:rsid w:val="00DD55F3"/>
    <w:rsid w:val="00DD5913"/>
    <w:rsid w:val="00DD5B7E"/>
    <w:rsid w:val="00DD5E4F"/>
    <w:rsid w:val="00DD6D8B"/>
    <w:rsid w:val="00DD7183"/>
    <w:rsid w:val="00DD77AB"/>
    <w:rsid w:val="00DE02CD"/>
    <w:rsid w:val="00DE0D1B"/>
    <w:rsid w:val="00DE101B"/>
    <w:rsid w:val="00DE1065"/>
    <w:rsid w:val="00DE133D"/>
    <w:rsid w:val="00DE164A"/>
    <w:rsid w:val="00DE17D8"/>
    <w:rsid w:val="00DE2B94"/>
    <w:rsid w:val="00DE2C75"/>
    <w:rsid w:val="00DE2DD7"/>
    <w:rsid w:val="00DE355C"/>
    <w:rsid w:val="00DE3C4E"/>
    <w:rsid w:val="00DE41A1"/>
    <w:rsid w:val="00DE4400"/>
    <w:rsid w:val="00DE474D"/>
    <w:rsid w:val="00DE53F2"/>
    <w:rsid w:val="00DE6671"/>
    <w:rsid w:val="00DE67F3"/>
    <w:rsid w:val="00DE6EFF"/>
    <w:rsid w:val="00DE7683"/>
    <w:rsid w:val="00DE7884"/>
    <w:rsid w:val="00DE795A"/>
    <w:rsid w:val="00DE7B5B"/>
    <w:rsid w:val="00DE7B9A"/>
    <w:rsid w:val="00DF1524"/>
    <w:rsid w:val="00DF208D"/>
    <w:rsid w:val="00DF22E3"/>
    <w:rsid w:val="00DF254F"/>
    <w:rsid w:val="00DF29EA"/>
    <w:rsid w:val="00DF408C"/>
    <w:rsid w:val="00DF4469"/>
    <w:rsid w:val="00DF44C9"/>
    <w:rsid w:val="00DF4601"/>
    <w:rsid w:val="00DF552E"/>
    <w:rsid w:val="00DF6259"/>
    <w:rsid w:val="00DF64F9"/>
    <w:rsid w:val="00DF6A42"/>
    <w:rsid w:val="00DF6A4D"/>
    <w:rsid w:val="00DF7C53"/>
    <w:rsid w:val="00E00A1C"/>
    <w:rsid w:val="00E014CD"/>
    <w:rsid w:val="00E01895"/>
    <w:rsid w:val="00E01E11"/>
    <w:rsid w:val="00E01EE1"/>
    <w:rsid w:val="00E025F9"/>
    <w:rsid w:val="00E02A10"/>
    <w:rsid w:val="00E03431"/>
    <w:rsid w:val="00E04881"/>
    <w:rsid w:val="00E04935"/>
    <w:rsid w:val="00E056CB"/>
    <w:rsid w:val="00E05814"/>
    <w:rsid w:val="00E05CD3"/>
    <w:rsid w:val="00E05F46"/>
    <w:rsid w:val="00E05FF8"/>
    <w:rsid w:val="00E07D06"/>
    <w:rsid w:val="00E10029"/>
    <w:rsid w:val="00E107B3"/>
    <w:rsid w:val="00E1089A"/>
    <w:rsid w:val="00E11AA2"/>
    <w:rsid w:val="00E11E24"/>
    <w:rsid w:val="00E11F39"/>
    <w:rsid w:val="00E12586"/>
    <w:rsid w:val="00E12827"/>
    <w:rsid w:val="00E12D3B"/>
    <w:rsid w:val="00E12FC5"/>
    <w:rsid w:val="00E13136"/>
    <w:rsid w:val="00E13948"/>
    <w:rsid w:val="00E13C53"/>
    <w:rsid w:val="00E13E88"/>
    <w:rsid w:val="00E13EE2"/>
    <w:rsid w:val="00E13F15"/>
    <w:rsid w:val="00E14B6D"/>
    <w:rsid w:val="00E15394"/>
    <w:rsid w:val="00E155F6"/>
    <w:rsid w:val="00E15B69"/>
    <w:rsid w:val="00E16268"/>
    <w:rsid w:val="00E16758"/>
    <w:rsid w:val="00E16921"/>
    <w:rsid w:val="00E16CBD"/>
    <w:rsid w:val="00E16F2B"/>
    <w:rsid w:val="00E1766A"/>
    <w:rsid w:val="00E178CB"/>
    <w:rsid w:val="00E17A42"/>
    <w:rsid w:val="00E17FB7"/>
    <w:rsid w:val="00E2086D"/>
    <w:rsid w:val="00E20CED"/>
    <w:rsid w:val="00E20D19"/>
    <w:rsid w:val="00E22352"/>
    <w:rsid w:val="00E2286B"/>
    <w:rsid w:val="00E2297A"/>
    <w:rsid w:val="00E22D2C"/>
    <w:rsid w:val="00E23049"/>
    <w:rsid w:val="00E232B5"/>
    <w:rsid w:val="00E2393E"/>
    <w:rsid w:val="00E242FE"/>
    <w:rsid w:val="00E24544"/>
    <w:rsid w:val="00E25296"/>
    <w:rsid w:val="00E253B5"/>
    <w:rsid w:val="00E2541A"/>
    <w:rsid w:val="00E25954"/>
    <w:rsid w:val="00E25D21"/>
    <w:rsid w:val="00E26A44"/>
    <w:rsid w:val="00E271E4"/>
    <w:rsid w:val="00E274ED"/>
    <w:rsid w:val="00E27604"/>
    <w:rsid w:val="00E278C5"/>
    <w:rsid w:val="00E27C86"/>
    <w:rsid w:val="00E30B62"/>
    <w:rsid w:val="00E30DE0"/>
    <w:rsid w:val="00E3120D"/>
    <w:rsid w:val="00E31459"/>
    <w:rsid w:val="00E3242C"/>
    <w:rsid w:val="00E32716"/>
    <w:rsid w:val="00E32973"/>
    <w:rsid w:val="00E330D0"/>
    <w:rsid w:val="00E33EA2"/>
    <w:rsid w:val="00E34341"/>
    <w:rsid w:val="00E344F9"/>
    <w:rsid w:val="00E34ABD"/>
    <w:rsid w:val="00E34E86"/>
    <w:rsid w:val="00E35995"/>
    <w:rsid w:val="00E362ED"/>
    <w:rsid w:val="00E3648D"/>
    <w:rsid w:val="00E379E1"/>
    <w:rsid w:val="00E37A0C"/>
    <w:rsid w:val="00E37CE9"/>
    <w:rsid w:val="00E40B1F"/>
    <w:rsid w:val="00E40F4D"/>
    <w:rsid w:val="00E415EC"/>
    <w:rsid w:val="00E41CCD"/>
    <w:rsid w:val="00E420FE"/>
    <w:rsid w:val="00E42846"/>
    <w:rsid w:val="00E432A5"/>
    <w:rsid w:val="00E434EF"/>
    <w:rsid w:val="00E4379F"/>
    <w:rsid w:val="00E439A0"/>
    <w:rsid w:val="00E439D1"/>
    <w:rsid w:val="00E4438C"/>
    <w:rsid w:val="00E445F3"/>
    <w:rsid w:val="00E44A3E"/>
    <w:rsid w:val="00E44BBC"/>
    <w:rsid w:val="00E44D1F"/>
    <w:rsid w:val="00E44DED"/>
    <w:rsid w:val="00E45AD7"/>
    <w:rsid w:val="00E45E0F"/>
    <w:rsid w:val="00E4692C"/>
    <w:rsid w:val="00E46C56"/>
    <w:rsid w:val="00E4702D"/>
    <w:rsid w:val="00E4751E"/>
    <w:rsid w:val="00E47EB4"/>
    <w:rsid w:val="00E5004F"/>
    <w:rsid w:val="00E50818"/>
    <w:rsid w:val="00E50BE3"/>
    <w:rsid w:val="00E50F40"/>
    <w:rsid w:val="00E51486"/>
    <w:rsid w:val="00E51993"/>
    <w:rsid w:val="00E51A4F"/>
    <w:rsid w:val="00E51DFE"/>
    <w:rsid w:val="00E51E91"/>
    <w:rsid w:val="00E51EDA"/>
    <w:rsid w:val="00E52022"/>
    <w:rsid w:val="00E5241C"/>
    <w:rsid w:val="00E52556"/>
    <w:rsid w:val="00E53442"/>
    <w:rsid w:val="00E537BC"/>
    <w:rsid w:val="00E54A6D"/>
    <w:rsid w:val="00E557A3"/>
    <w:rsid w:val="00E55876"/>
    <w:rsid w:val="00E55951"/>
    <w:rsid w:val="00E55B55"/>
    <w:rsid w:val="00E55D59"/>
    <w:rsid w:val="00E55DFF"/>
    <w:rsid w:val="00E56CCD"/>
    <w:rsid w:val="00E5701C"/>
    <w:rsid w:val="00E57183"/>
    <w:rsid w:val="00E576B2"/>
    <w:rsid w:val="00E57908"/>
    <w:rsid w:val="00E57934"/>
    <w:rsid w:val="00E57EA6"/>
    <w:rsid w:val="00E602CC"/>
    <w:rsid w:val="00E605AF"/>
    <w:rsid w:val="00E60647"/>
    <w:rsid w:val="00E609B1"/>
    <w:rsid w:val="00E60EBC"/>
    <w:rsid w:val="00E61FB9"/>
    <w:rsid w:val="00E621CB"/>
    <w:rsid w:val="00E621E6"/>
    <w:rsid w:val="00E622B3"/>
    <w:rsid w:val="00E629C5"/>
    <w:rsid w:val="00E62EE3"/>
    <w:rsid w:val="00E6310F"/>
    <w:rsid w:val="00E63889"/>
    <w:rsid w:val="00E63B4B"/>
    <w:rsid w:val="00E63DF0"/>
    <w:rsid w:val="00E64109"/>
    <w:rsid w:val="00E647CE"/>
    <w:rsid w:val="00E65CE3"/>
    <w:rsid w:val="00E65D5A"/>
    <w:rsid w:val="00E66122"/>
    <w:rsid w:val="00E6652B"/>
    <w:rsid w:val="00E66CDA"/>
    <w:rsid w:val="00E67223"/>
    <w:rsid w:val="00E67329"/>
    <w:rsid w:val="00E67A9A"/>
    <w:rsid w:val="00E67BBD"/>
    <w:rsid w:val="00E67DE6"/>
    <w:rsid w:val="00E70262"/>
    <w:rsid w:val="00E703CA"/>
    <w:rsid w:val="00E70B46"/>
    <w:rsid w:val="00E70C74"/>
    <w:rsid w:val="00E70E04"/>
    <w:rsid w:val="00E71095"/>
    <w:rsid w:val="00E71188"/>
    <w:rsid w:val="00E7188B"/>
    <w:rsid w:val="00E72594"/>
    <w:rsid w:val="00E72E4A"/>
    <w:rsid w:val="00E72F2F"/>
    <w:rsid w:val="00E73366"/>
    <w:rsid w:val="00E73936"/>
    <w:rsid w:val="00E74B7E"/>
    <w:rsid w:val="00E74E72"/>
    <w:rsid w:val="00E7539A"/>
    <w:rsid w:val="00E75A22"/>
    <w:rsid w:val="00E75A6E"/>
    <w:rsid w:val="00E7674D"/>
    <w:rsid w:val="00E7767B"/>
    <w:rsid w:val="00E776D6"/>
    <w:rsid w:val="00E777C1"/>
    <w:rsid w:val="00E779FF"/>
    <w:rsid w:val="00E77B8A"/>
    <w:rsid w:val="00E80142"/>
    <w:rsid w:val="00E801D8"/>
    <w:rsid w:val="00E808AC"/>
    <w:rsid w:val="00E80A24"/>
    <w:rsid w:val="00E80D07"/>
    <w:rsid w:val="00E81467"/>
    <w:rsid w:val="00E81A34"/>
    <w:rsid w:val="00E81FD7"/>
    <w:rsid w:val="00E822A3"/>
    <w:rsid w:val="00E82A64"/>
    <w:rsid w:val="00E82FE4"/>
    <w:rsid w:val="00E832D5"/>
    <w:rsid w:val="00E8369F"/>
    <w:rsid w:val="00E83913"/>
    <w:rsid w:val="00E83D1A"/>
    <w:rsid w:val="00E8498E"/>
    <w:rsid w:val="00E858FE"/>
    <w:rsid w:val="00E85C36"/>
    <w:rsid w:val="00E85EE6"/>
    <w:rsid w:val="00E862CA"/>
    <w:rsid w:val="00E87063"/>
    <w:rsid w:val="00E871FF"/>
    <w:rsid w:val="00E875E8"/>
    <w:rsid w:val="00E87B37"/>
    <w:rsid w:val="00E90225"/>
    <w:rsid w:val="00E90B02"/>
    <w:rsid w:val="00E9132C"/>
    <w:rsid w:val="00E923EF"/>
    <w:rsid w:val="00E925E6"/>
    <w:rsid w:val="00E92E05"/>
    <w:rsid w:val="00E930B8"/>
    <w:rsid w:val="00E937D7"/>
    <w:rsid w:val="00E93CC0"/>
    <w:rsid w:val="00E93E05"/>
    <w:rsid w:val="00E94778"/>
    <w:rsid w:val="00E95525"/>
    <w:rsid w:val="00E95E06"/>
    <w:rsid w:val="00E95E6A"/>
    <w:rsid w:val="00E963B3"/>
    <w:rsid w:val="00E96690"/>
    <w:rsid w:val="00E966DC"/>
    <w:rsid w:val="00E96731"/>
    <w:rsid w:val="00E96742"/>
    <w:rsid w:val="00E97077"/>
    <w:rsid w:val="00E970D7"/>
    <w:rsid w:val="00E9715E"/>
    <w:rsid w:val="00E971DE"/>
    <w:rsid w:val="00E97ABE"/>
    <w:rsid w:val="00EA0049"/>
    <w:rsid w:val="00EA03B7"/>
    <w:rsid w:val="00EA03E3"/>
    <w:rsid w:val="00EA1849"/>
    <w:rsid w:val="00EA1A2A"/>
    <w:rsid w:val="00EA1AAB"/>
    <w:rsid w:val="00EA2302"/>
    <w:rsid w:val="00EA259F"/>
    <w:rsid w:val="00EA2FA3"/>
    <w:rsid w:val="00EA3223"/>
    <w:rsid w:val="00EA34EF"/>
    <w:rsid w:val="00EA3E14"/>
    <w:rsid w:val="00EA3ED1"/>
    <w:rsid w:val="00EA42CF"/>
    <w:rsid w:val="00EA43AF"/>
    <w:rsid w:val="00EA4D3B"/>
    <w:rsid w:val="00EA4F58"/>
    <w:rsid w:val="00EA5BBB"/>
    <w:rsid w:val="00EA651F"/>
    <w:rsid w:val="00EA68F3"/>
    <w:rsid w:val="00EA6ABD"/>
    <w:rsid w:val="00EB00F8"/>
    <w:rsid w:val="00EB0176"/>
    <w:rsid w:val="00EB026B"/>
    <w:rsid w:val="00EB028E"/>
    <w:rsid w:val="00EB07B3"/>
    <w:rsid w:val="00EB1574"/>
    <w:rsid w:val="00EB17B8"/>
    <w:rsid w:val="00EB1FB9"/>
    <w:rsid w:val="00EB335F"/>
    <w:rsid w:val="00EB4639"/>
    <w:rsid w:val="00EB4BF8"/>
    <w:rsid w:val="00EB4FDA"/>
    <w:rsid w:val="00EB587E"/>
    <w:rsid w:val="00EB5A7B"/>
    <w:rsid w:val="00EB61B8"/>
    <w:rsid w:val="00EB64A5"/>
    <w:rsid w:val="00EB6A53"/>
    <w:rsid w:val="00EB6C32"/>
    <w:rsid w:val="00EB73B3"/>
    <w:rsid w:val="00EB78C5"/>
    <w:rsid w:val="00EB7B43"/>
    <w:rsid w:val="00EB7BAA"/>
    <w:rsid w:val="00EC0FF1"/>
    <w:rsid w:val="00EC197F"/>
    <w:rsid w:val="00EC2059"/>
    <w:rsid w:val="00EC2931"/>
    <w:rsid w:val="00EC29CB"/>
    <w:rsid w:val="00EC2C1A"/>
    <w:rsid w:val="00EC3C8A"/>
    <w:rsid w:val="00EC4172"/>
    <w:rsid w:val="00EC4470"/>
    <w:rsid w:val="00EC60CB"/>
    <w:rsid w:val="00EC6698"/>
    <w:rsid w:val="00EC6E7E"/>
    <w:rsid w:val="00EC7B72"/>
    <w:rsid w:val="00ED0072"/>
    <w:rsid w:val="00ED0684"/>
    <w:rsid w:val="00ED10C9"/>
    <w:rsid w:val="00ED11F5"/>
    <w:rsid w:val="00ED1929"/>
    <w:rsid w:val="00ED1957"/>
    <w:rsid w:val="00ED1B0E"/>
    <w:rsid w:val="00ED1B12"/>
    <w:rsid w:val="00ED1DB7"/>
    <w:rsid w:val="00ED1EB0"/>
    <w:rsid w:val="00ED1FB5"/>
    <w:rsid w:val="00ED2266"/>
    <w:rsid w:val="00ED26D5"/>
    <w:rsid w:val="00ED2B0B"/>
    <w:rsid w:val="00ED32FA"/>
    <w:rsid w:val="00ED3A66"/>
    <w:rsid w:val="00ED3B7C"/>
    <w:rsid w:val="00ED3C6A"/>
    <w:rsid w:val="00ED43FA"/>
    <w:rsid w:val="00ED466F"/>
    <w:rsid w:val="00ED4A28"/>
    <w:rsid w:val="00ED4AC2"/>
    <w:rsid w:val="00ED502E"/>
    <w:rsid w:val="00ED5071"/>
    <w:rsid w:val="00ED53CF"/>
    <w:rsid w:val="00ED548F"/>
    <w:rsid w:val="00ED5D58"/>
    <w:rsid w:val="00ED62FA"/>
    <w:rsid w:val="00ED7186"/>
    <w:rsid w:val="00ED7774"/>
    <w:rsid w:val="00ED7D2C"/>
    <w:rsid w:val="00EE0B8E"/>
    <w:rsid w:val="00EE0E63"/>
    <w:rsid w:val="00EE1000"/>
    <w:rsid w:val="00EE11BB"/>
    <w:rsid w:val="00EE2080"/>
    <w:rsid w:val="00EE2665"/>
    <w:rsid w:val="00EE28F3"/>
    <w:rsid w:val="00EE3632"/>
    <w:rsid w:val="00EE3D54"/>
    <w:rsid w:val="00EE3E57"/>
    <w:rsid w:val="00EE42D0"/>
    <w:rsid w:val="00EE581F"/>
    <w:rsid w:val="00EE5AB0"/>
    <w:rsid w:val="00EE6116"/>
    <w:rsid w:val="00EE6319"/>
    <w:rsid w:val="00EE7E78"/>
    <w:rsid w:val="00EF1480"/>
    <w:rsid w:val="00EF1845"/>
    <w:rsid w:val="00EF1C0C"/>
    <w:rsid w:val="00EF2C3C"/>
    <w:rsid w:val="00EF31D9"/>
    <w:rsid w:val="00EF34BE"/>
    <w:rsid w:val="00EF4D89"/>
    <w:rsid w:val="00EF5419"/>
    <w:rsid w:val="00EF5A15"/>
    <w:rsid w:val="00EF5A36"/>
    <w:rsid w:val="00EF5AE3"/>
    <w:rsid w:val="00EF5FC6"/>
    <w:rsid w:val="00EF5FF1"/>
    <w:rsid w:val="00EF5FF2"/>
    <w:rsid w:val="00EF60AA"/>
    <w:rsid w:val="00EF69CA"/>
    <w:rsid w:val="00EF7A45"/>
    <w:rsid w:val="00EF7DEE"/>
    <w:rsid w:val="00EF7F3C"/>
    <w:rsid w:val="00F00B1C"/>
    <w:rsid w:val="00F00C44"/>
    <w:rsid w:val="00F01310"/>
    <w:rsid w:val="00F014DC"/>
    <w:rsid w:val="00F0253E"/>
    <w:rsid w:val="00F0297A"/>
    <w:rsid w:val="00F02C9B"/>
    <w:rsid w:val="00F02FEE"/>
    <w:rsid w:val="00F03148"/>
    <w:rsid w:val="00F044C9"/>
    <w:rsid w:val="00F04597"/>
    <w:rsid w:val="00F04CD7"/>
    <w:rsid w:val="00F05226"/>
    <w:rsid w:val="00F05E2B"/>
    <w:rsid w:val="00F068A3"/>
    <w:rsid w:val="00F076CA"/>
    <w:rsid w:val="00F07A24"/>
    <w:rsid w:val="00F07CE1"/>
    <w:rsid w:val="00F11210"/>
    <w:rsid w:val="00F1138A"/>
    <w:rsid w:val="00F117BB"/>
    <w:rsid w:val="00F120F0"/>
    <w:rsid w:val="00F12102"/>
    <w:rsid w:val="00F12B20"/>
    <w:rsid w:val="00F130E7"/>
    <w:rsid w:val="00F13112"/>
    <w:rsid w:val="00F13221"/>
    <w:rsid w:val="00F142B0"/>
    <w:rsid w:val="00F14C26"/>
    <w:rsid w:val="00F1558E"/>
    <w:rsid w:val="00F164D6"/>
    <w:rsid w:val="00F16772"/>
    <w:rsid w:val="00F16AC2"/>
    <w:rsid w:val="00F16D3C"/>
    <w:rsid w:val="00F16EC1"/>
    <w:rsid w:val="00F17C86"/>
    <w:rsid w:val="00F17D2A"/>
    <w:rsid w:val="00F17DFB"/>
    <w:rsid w:val="00F17F1D"/>
    <w:rsid w:val="00F20827"/>
    <w:rsid w:val="00F21043"/>
    <w:rsid w:val="00F2163F"/>
    <w:rsid w:val="00F2183B"/>
    <w:rsid w:val="00F21886"/>
    <w:rsid w:val="00F21DCB"/>
    <w:rsid w:val="00F22011"/>
    <w:rsid w:val="00F2248C"/>
    <w:rsid w:val="00F22915"/>
    <w:rsid w:val="00F22C82"/>
    <w:rsid w:val="00F236C4"/>
    <w:rsid w:val="00F23906"/>
    <w:rsid w:val="00F23DD0"/>
    <w:rsid w:val="00F24198"/>
    <w:rsid w:val="00F24C73"/>
    <w:rsid w:val="00F24DA2"/>
    <w:rsid w:val="00F24E40"/>
    <w:rsid w:val="00F256ED"/>
    <w:rsid w:val="00F2590E"/>
    <w:rsid w:val="00F2595B"/>
    <w:rsid w:val="00F25969"/>
    <w:rsid w:val="00F25CC2"/>
    <w:rsid w:val="00F26533"/>
    <w:rsid w:val="00F26871"/>
    <w:rsid w:val="00F26C1D"/>
    <w:rsid w:val="00F26D1F"/>
    <w:rsid w:val="00F2794C"/>
    <w:rsid w:val="00F27AAA"/>
    <w:rsid w:val="00F27C00"/>
    <w:rsid w:val="00F27E7B"/>
    <w:rsid w:val="00F27F15"/>
    <w:rsid w:val="00F3077B"/>
    <w:rsid w:val="00F30A25"/>
    <w:rsid w:val="00F30F94"/>
    <w:rsid w:val="00F31289"/>
    <w:rsid w:val="00F3144E"/>
    <w:rsid w:val="00F31532"/>
    <w:rsid w:val="00F3156D"/>
    <w:rsid w:val="00F3163A"/>
    <w:rsid w:val="00F31AEF"/>
    <w:rsid w:val="00F32F2E"/>
    <w:rsid w:val="00F33275"/>
    <w:rsid w:val="00F33402"/>
    <w:rsid w:val="00F336D2"/>
    <w:rsid w:val="00F3391F"/>
    <w:rsid w:val="00F34140"/>
    <w:rsid w:val="00F3534C"/>
    <w:rsid w:val="00F35DFD"/>
    <w:rsid w:val="00F3614A"/>
    <w:rsid w:val="00F36387"/>
    <w:rsid w:val="00F36AC6"/>
    <w:rsid w:val="00F4017E"/>
    <w:rsid w:val="00F40566"/>
    <w:rsid w:val="00F40B7F"/>
    <w:rsid w:val="00F4144C"/>
    <w:rsid w:val="00F4180B"/>
    <w:rsid w:val="00F4204A"/>
    <w:rsid w:val="00F42B03"/>
    <w:rsid w:val="00F42B04"/>
    <w:rsid w:val="00F4325F"/>
    <w:rsid w:val="00F434D7"/>
    <w:rsid w:val="00F446E0"/>
    <w:rsid w:val="00F44EEA"/>
    <w:rsid w:val="00F44F37"/>
    <w:rsid w:val="00F4523A"/>
    <w:rsid w:val="00F45653"/>
    <w:rsid w:val="00F4573C"/>
    <w:rsid w:val="00F458BC"/>
    <w:rsid w:val="00F45C04"/>
    <w:rsid w:val="00F46528"/>
    <w:rsid w:val="00F468E2"/>
    <w:rsid w:val="00F47BA1"/>
    <w:rsid w:val="00F47FA2"/>
    <w:rsid w:val="00F5039D"/>
    <w:rsid w:val="00F5075E"/>
    <w:rsid w:val="00F51981"/>
    <w:rsid w:val="00F51D71"/>
    <w:rsid w:val="00F52004"/>
    <w:rsid w:val="00F52353"/>
    <w:rsid w:val="00F52DE2"/>
    <w:rsid w:val="00F52F4B"/>
    <w:rsid w:val="00F53336"/>
    <w:rsid w:val="00F53C87"/>
    <w:rsid w:val="00F54465"/>
    <w:rsid w:val="00F54635"/>
    <w:rsid w:val="00F55310"/>
    <w:rsid w:val="00F55484"/>
    <w:rsid w:val="00F55939"/>
    <w:rsid w:val="00F55FC2"/>
    <w:rsid w:val="00F562DF"/>
    <w:rsid w:val="00F563DB"/>
    <w:rsid w:val="00F568B5"/>
    <w:rsid w:val="00F569C8"/>
    <w:rsid w:val="00F56BFC"/>
    <w:rsid w:val="00F56D2B"/>
    <w:rsid w:val="00F56FCD"/>
    <w:rsid w:val="00F5736A"/>
    <w:rsid w:val="00F578AE"/>
    <w:rsid w:val="00F57C09"/>
    <w:rsid w:val="00F57E42"/>
    <w:rsid w:val="00F57F22"/>
    <w:rsid w:val="00F6029C"/>
    <w:rsid w:val="00F60F68"/>
    <w:rsid w:val="00F60FA3"/>
    <w:rsid w:val="00F610C3"/>
    <w:rsid w:val="00F61D61"/>
    <w:rsid w:val="00F61E2B"/>
    <w:rsid w:val="00F62181"/>
    <w:rsid w:val="00F622C3"/>
    <w:rsid w:val="00F62B2C"/>
    <w:rsid w:val="00F63999"/>
    <w:rsid w:val="00F63AB2"/>
    <w:rsid w:val="00F63B38"/>
    <w:rsid w:val="00F63DFF"/>
    <w:rsid w:val="00F63E37"/>
    <w:rsid w:val="00F63F64"/>
    <w:rsid w:val="00F64110"/>
    <w:rsid w:val="00F643D0"/>
    <w:rsid w:val="00F64457"/>
    <w:rsid w:val="00F6457E"/>
    <w:rsid w:val="00F645A9"/>
    <w:rsid w:val="00F64E9C"/>
    <w:rsid w:val="00F67042"/>
    <w:rsid w:val="00F67090"/>
    <w:rsid w:val="00F675C7"/>
    <w:rsid w:val="00F676C5"/>
    <w:rsid w:val="00F71513"/>
    <w:rsid w:val="00F716F9"/>
    <w:rsid w:val="00F71775"/>
    <w:rsid w:val="00F718CB"/>
    <w:rsid w:val="00F71F1C"/>
    <w:rsid w:val="00F720F0"/>
    <w:rsid w:val="00F72608"/>
    <w:rsid w:val="00F72B4D"/>
    <w:rsid w:val="00F73BD2"/>
    <w:rsid w:val="00F7536E"/>
    <w:rsid w:val="00F758BF"/>
    <w:rsid w:val="00F759C9"/>
    <w:rsid w:val="00F75A2C"/>
    <w:rsid w:val="00F75DE5"/>
    <w:rsid w:val="00F76201"/>
    <w:rsid w:val="00F762C3"/>
    <w:rsid w:val="00F7709B"/>
    <w:rsid w:val="00F776AA"/>
    <w:rsid w:val="00F77E1F"/>
    <w:rsid w:val="00F8091E"/>
    <w:rsid w:val="00F809BE"/>
    <w:rsid w:val="00F80B73"/>
    <w:rsid w:val="00F810D5"/>
    <w:rsid w:val="00F813C3"/>
    <w:rsid w:val="00F8174A"/>
    <w:rsid w:val="00F82113"/>
    <w:rsid w:val="00F8242C"/>
    <w:rsid w:val="00F82AA7"/>
    <w:rsid w:val="00F83D4C"/>
    <w:rsid w:val="00F8490D"/>
    <w:rsid w:val="00F85FE1"/>
    <w:rsid w:val="00F860C9"/>
    <w:rsid w:val="00F868F2"/>
    <w:rsid w:val="00F86C63"/>
    <w:rsid w:val="00F87565"/>
    <w:rsid w:val="00F87FFE"/>
    <w:rsid w:val="00F90069"/>
    <w:rsid w:val="00F908B6"/>
    <w:rsid w:val="00F90BEA"/>
    <w:rsid w:val="00F9117F"/>
    <w:rsid w:val="00F912BD"/>
    <w:rsid w:val="00F915EF"/>
    <w:rsid w:val="00F917A1"/>
    <w:rsid w:val="00F91D94"/>
    <w:rsid w:val="00F92183"/>
    <w:rsid w:val="00F92271"/>
    <w:rsid w:val="00F9275B"/>
    <w:rsid w:val="00F92AB6"/>
    <w:rsid w:val="00F92BE1"/>
    <w:rsid w:val="00F92E50"/>
    <w:rsid w:val="00F93400"/>
    <w:rsid w:val="00F937F7"/>
    <w:rsid w:val="00F94045"/>
    <w:rsid w:val="00F94625"/>
    <w:rsid w:val="00F94965"/>
    <w:rsid w:val="00F949DA"/>
    <w:rsid w:val="00F94A1E"/>
    <w:rsid w:val="00F94C86"/>
    <w:rsid w:val="00F94D76"/>
    <w:rsid w:val="00F95519"/>
    <w:rsid w:val="00F959A8"/>
    <w:rsid w:val="00F9686C"/>
    <w:rsid w:val="00F97117"/>
    <w:rsid w:val="00F971BA"/>
    <w:rsid w:val="00F979EE"/>
    <w:rsid w:val="00F97F14"/>
    <w:rsid w:val="00FA0A0D"/>
    <w:rsid w:val="00FA1234"/>
    <w:rsid w:val="00FA128E"/>
    <w:rsid w:val="00FA1298"/>
    <w:rsid w:val="00FA17C3"/>
    <w:rsid w:val="00FA2272"/>
    <w:rsid w:val="00FA2717"/>
    <w:rsid w:val="00FA27E7"/>
    <w:rsid w:val="00FA2C0D"/>
    <w:rsid w:val="00FA2C9D"/>
    <w:rsid w:val="00FA40B8"/>
    <w:rsid w:val="00FA4564"/>
    <w:rsid w:val="00FA456F"/>
    <w:rsid w:val="00FA4E15"/>
    <w:rsid w:val="00FA542C"/>
    <w:rsid w:val="00FA54CA"/>
    <w:rsid w:val="00FA607E"/>
    <w:rsid w:val="00FA6C17"/>
    <w:rsid w:val="00FA74E3"/>
    <w:rsid w:val="00FA7A7B"/>
    <w:rsid w:val="00FB0231"/>
    <w:rsid w:val="00FB0816"/>
    <w:rsid w:val="00FB093B"/>
    <w:rsid w:val="00FB0AF5"/>
    <w:rsid w:val="00FB14A4"/>
    <w:rsid w:val="00FB1D35"/>
    <w:rsid w:val="00FB205F"/>
    <w:rsid w:val="00FB2379"/>
    <w:rsid w:val="00FB2659"/>
    <w:rsid w:val="00FB26AF"/>
    <w:rsid w:val="00FB2DF8"/>
    <w:rsid w:val="00FB31B2"/>
    <w:rsid w:val="00FB3222"/>
    <w:rsid w:val="00FB39E8"/>
    <w:rsid w:val="00FB3B15"/>
    <w:rsid w:val="00FB3D70"/>
    <w:rsid w:val="00FB3EA0"/>
    <w:rsid w:val="00FB4594"/>
    <w:rsid w:val="00FB4848"/>
    <w:rsid w:val="00FB485F"/>
    <w:rsid w:val="00FB4D0D"/>
    <w:rsid w:val="00FB589B"/>
    <w:rsid w:val="00FB60B3"/>
    <w:rsid w:val="00FB6ED5"/>
    <w:rsid w:val="00FB7758"/>
    <w:rsid w:val="00FC020F"/>
    <w:rsid w:val="00FC054A"/>
    <w:rsid w:val="00FC0726"/>
    <w:rsid w:val="00FC1054"/>
    <w:rsid w:val="00FC16A6"/>
    <w:rsid w:val="00FC1751"/>
    <w:rsid w:val="00FC1BD4"/>
    <w:rsid w:val="00FC1E61"/>
    <w:rsid w:val="00FC2281"/>
    <w:rsid w:val="00FC2410"/>
    <w:rsid w:val="00FC270D"/>
    <w:rsid w:val="00FC2989"/>
    <w:rsid w:val="00FC2C54"/>
    <w:rsid w:val="00FC2F8E"/>
    <w:rsid w:val="00FC34E3"/>
    <w:rsid w:val="00FC36F6"/>
    <w:rsid w:val="00FC3DFF"/>
    <w:rsid w:val="00FC3EB1"/>
    <w:rsid w:val="00FC42B6"/>
    <w:rsid w:val="00FC4614"/>
    <w:rsid w:val="00FC464D"/>
    <w:rsid w:val="00FC489B"/>
    <w:rsid w:val="00FC4C49"/>
    <w:rsid w:val="00FC5426"/>
    <w:rsid w:val="00FC5CCD"/>
    <w:rsid w:val="00FC666B"/>
    <w:rsid w:val="00FC6FE6"/>
    <w:rsid w:val="00FC7348"/>
    <w:rsid w:val="00FC7548"/>
    <w:rsid w:val="00FC7780"/>
    <w:rsid w:val="00FD058D"/>
    <w:rsid w:val="00FD2142"/>
    <w:rsid w:val="00FD2A2F"/>
    <w:rsid w:val="00FD2DF4"/>
    <w:rsid w:val="00FD3262"/>
    <w:rsid w:val="00FD3B93"/>
    <w:rsid w:val="00FD3DA8"/>
    <w:rsid w:val="00FD3FFF"/>
    <w:rsid w:val="00FD469C"/>
    <w:rsid w:val="00FD4A19"/>
    <w:rsid w:val="00FD4A4B"/>
    <w:rsid w:val="00FD4C64"/>
    <w:rsid w:val="00FD5650"/>
    <w:rsid w:val="00FD56EC"/>
    <w:rsid w:val="00FD5734"/>
    <w:rsid w:val="00FD57A9"/>
    <w:rsid w:val="00FD65EB"/>
    <w:rsid w:val="00FD6A0F"/>
    <w:rsid w:val="00FD6B3B"/>
    <w:rsid w:val="00FD6BDB"/>
    <w:rsid w:val="00FD6BDC"/>
    <w:rsid w:val="00FD7162"/>
    <w:rsid w:val="00FD786F"/>
    <w:rsid w:val="00FD7C01"/>
    <w:rsid w:val="00FE0478"/>
    <w:rsid w:val="00FE097D"/>
    <w:rsid w:val="00FE0B91"/>
    <w:rsid w:val="00FE0F8B"/>
    <w:rsid w:val="00FE1C38"/>
    <w:rsid w:val="00FE206B"/>
    <w:rsid w:val="00FE2A55"/>
    <w:rsid w:val="00FE2E49"/>
    <w:rsid w:val="00FE3467"/>
    <w:rsid w:val="00FE3D56"/>
    <w:rsid w:val="00FE4D3F"/>
    <w:rsid w:val="00FE4D46"/>
    <w:rsid w:val="00FE69CD"/>
    <w:rsid w:val="00FE6ACD"/>
    <w:rsid w:val="00FE7700"/>
    <w:rsid w:val="00FE7849"/>
    <w:rsid w:val="00FE79C2"/>
    <w:rsid w:val="00FE7B2D"/>
    <w:rsid w:val="00FF009B"/>
    <w:rsid w:val="00FF11FE"/>
    <w:rsid w:val="00FF1628"/>
    <w:rsid w:val="00FF1B2A"/>
    <w:rsid w:val="00FF1C25"/>
    <w:rsid w:val="00FF1EAB"/>
    <w:rsid w:val="00FF203A"/>
    <w:rsid w:val="00FF20B3"/>
    <w:rsid w:val="00FF25B4"/>
    <w:rsid w:val="00FF268C"/>
    <w:rsid w:val="00FF27C5"/>
    <w:rsid w:val="00FF2C1E"/>
    <w:rsid w:val="00FF2C32"/>
    <w:rsid w:val="00FF336D"/>
    <w:rsid w:val="00FF37E2"/>
    <w:rsid w:val="00FF3DC8"/>
    <w:rsid w:val="00FF42D4"/>
    <w:rsid w:val="00FF4940"/>
    <w:rsid w:val="00FF4A67"/>
    <w:rsid w:val="00FF5586"/>
    <w:rsid w:val="00FF5BB3"/>
    <w:rsid w:val="00FF6868"/>
    <w:rsid w:val="00FF6EDD"/>
    <w:rsid w:val="00FF73FA"/>
    <w:rsid w:val="01129E0B"/>
    <w:rsid w:val="0132288F"/>
    <w:rsid w:val="014CE412"/>
    <w:rsid w:val="01657E77"/>
    <w:rsid w:val="01915862"/>
    <w:rsid w:val="01C86A72"/>
    <w:rsid w:val="0203F246"/>
    <w:rsid w:val="02252851"/>
    <w:rsid w:val="0226F8B0"/>
    <w:rsid w:val="0227D2B4"/>
    <w:rsid w:val="022A3C46"/>
    <w:rsid w:val="02335085"/>
    <w:rsid w:val="025F8E61"/>
    <w:rsid w:val="0268B413"/>
    <w:rsid w:val="02720801"/>
    <w:rsid w:val="0296F9B2"/>
    <w:rsid w:val="02C80D31"/>
    <w:rsid w:val="02D4BCD7"/>
    <w:rsid w:val="02F4D3B9"/>
    <w:rsid w:val="032C88B4"/>
    <w:rsid w:val="0338953A"/>
    <w:rsid w:val="03391F98"/>
    <w:rsid w:val="0355A579"/>
    <w:rsid w:val="03838B65"/>
    <w:rsid w:val="038D45B4"/>
    <w:rsid w:val="03ABC222"/>
    <w:rsid w:val="03B009DA"/>
    <w:rsid w:val="03BD62AA"/>
    <w:rsid w:val="03C2540F"/>
    <w:rsid w:val="03F62745"/>
    <w:rsid w:val="03F7AE5F"/>
    <w:rsid w:val="03FC32A9"/>
    <w:rsid w:val="04035B9D"/>
    <w:rsid w:val="0416BB54"/>
    <w:rsid w:val="044E37E9"/>
    <w:rsid w:val="045E7A36"/>
    <w:rsid w:val="04634F86"/>
    <w:rsid w:val="04696040"/>
    <w:rsid w:val="046EE078"/>
    <w:rsid w:val="04859470"/>
    <w:rsid w:val="0495C516"/>
    <w:rsid w:val="04A31058"/>
    <w:rsid w:val="04F746E0"/>
    <w:rsid w:val="050FDA49"/>
    <w:rsid w:val="0530A4A8"/>
    <w:rsid w:val="053858DD"/>
    <w:rsid w:val="0539C0F0"/>
    <w:rsid w:val="0572577A"/>
    <w:rsid w:val="05A03B54"/>
    <w:rsid w:val="05D09E6F"/>
    <w:rsid w:val="05DDCE78"/>
    <w:rsid w:val="05E3CAB5"/>
    <w:rsid w:val="05E71566"/>
    <w:rsid w:val="05E91673"/>
    <w:rsid w:val="05ED2B14"/>
    <w:rsid w:val="060B9608"/>
    <w:rsid w:val="06116403"/>
    <w:rsid w:val="061CA253"/>
    <w:rsid w:val="062A4A71"/>
    <w:rsid w:val="0648F61F"/>
    <w:rsid w:val="06589A6D"/>
    <w:rsid w:val="06822299"/>
    <w:rsid w:val="06B3A06C"/>
    <w:rsid w:val="06BE1B68"/>
    <w:rsid w:val="06E89232"/>
    <w:rsid w:val="06EDAC7B"/>
    <w:rsid w:val="0706AC08"/>
    <w:rsid w:val="0708A53F"/>
    <w:rsid w:val="070C8974"/>
    <w:rsid w:val="0744DDB8"/>
    <w:rsid w:val="07471F38"/>
    <w:rsid w:val="077F1327"/>
    <w:rsid w:val="078CABCB"/>
    <w:rsid w:val="07975ECE"/>
    <w:rsid w:val="0797B6FB"/>
    <w:rsid w:val="07AACF80"/>
    <w:rsid w:val="07D9361C"/>
    <w:rsid w:val="07E70DCF"/>
    <w:rsid w:val="07F3187D"/>
    <w:rsid w:val="07F5D83A"/>
    <w:rsid w:val="07FCDC15"/>
    <w:rsid w:val="07FEC7AD"/>
    <w:rsid w:val="0808B0CD"/>
    <w:rsid w:val="08233CA9"/>
    <w:rsid w:val="0849C447"/>
    <w:rsid w:val="085ADB51"/>
    <w:rsid w:val="085D6054"/>
    <w:rsid w:val="086AB074"/>
    <w:rsid w:val="08C4A6BE"/>
    <w:rsid w:val="08CF989F"/>
    <w:rsid w:val="08E1024F"/>
    <w:rsid w:val="08E565EB"/>
    <w:rsid w:val="09069A2A"/>
    <w:rsid w:val="091373A4"/>
    <w:rsid w:val="0923DEBE"/>
    <w:rsid w:val="092FF5B8"/>
    <w:rsid w:val="09311E27"/>
    <w:rsid w:val="09354A7C"/>
    <w:rsid w:val="094EF0EF"/>
    <w:rsid w:val="0959F63F"/>
    <w:rsid w:val="0984D059"/>
    <w:rsid w:val="09858610"/>
    <w:rsid w:val="098635F7"/>
    <w:rsid w:val="098AA063"/>
    <w:rsid w:val="09C53F34"/>
    <w:rsid w:val="09CE056C"/>
    <w:rsid w:val="09E59358"/>
    <w:rsid w:val="09F421B9"/>
    <w:rsid w:val="09FCBE87"/>
    <w:rsid w:val="0A05C88D"/>
    <w:rsid w:val="0A1A1FC4"/>
    <w:rsid w:val="0A35BD4A"/>
    <w:rsid w:val="0A370594"/>
    <w:rsid w:val="0A7B2DBF"/>
    <w:rsid w:val="0A95CED2"/>
    <w:rsid w:val="0AA62330"/>
    <w:rsid w:val="0AD4DF03"/>
    <w:rsid w:val="0ADB1000"/>
    <w:rsid w:val="0AE6D83F"/>
    <w:rsid w:val="0AEDC8B3"/>
    <w:rsid w:val="0B09476C"/>
    <w:rsid w:val="0B405EA7"/>
    <w:rsid w:val="0B6A4D66"/>
    <w:rsid w:val="0B870B5D"/>
    <w:rsid w:val="0B9B229D"/>
    <w:rsid w:val="0BA44B4F"/>
    <w:rsid w:val="0BACFF89"/>
    <w:rsid w:val="0BB6583A"/>
    <w:rsid w:val="0BB82516"/>
    <w:rsid w:val="0BE09946"/>
    <w:rsid w:val="0BE68E44"/>
    <w:rsid w:val="0BE8891E"/>
    <w:rsid w:val="0C2AEF7F"/>
    <w:rsid w:val="0C758A58"/>
    <w:rsid w:val="0C765CF4"/>
    <w:rsid w:val="0CC84F43"/>
    <w:rsid w:val="0CC8C5C6"/>
    <w:rsid w:val="0CCA1090"/>
    <w:rsid w:val="0CD251B3"/>
    <w:rsid w:val="0CE46AB5"/>
    <w:rsid w:val="0CE907E6"/>
    <w:rsid w:val="0CE9E8FE"/>
    <w:rsid w:val="0CFEF460"/>
    <w:rsid w:val="0D08DBFF"/>
    <w:rsid w:val="0D09AD7A"/>
    <w:rsid w:val="0D176AD1"/>
    <w:rsid w:val="0D42AE45"/>
    <w:rsid w:val="0D4450EB"/>
    <w:rsid w:val="0D4544A3"/>
    <w:rsid w:val="0D4B18EF"/>
    <w:rsid w:val="0D75CF1C"/>
    <w:rsid w:val="0D900AFB"/>
    <w:rsid w:val="0D90D078"/>
    <w:rsid w:val="0D9ADD9D"/>
    <w:rsid w:val="0DBDC539"/>
    <w:rsid w:val="0DCCB065"/>
    <w:rsid w:val="0DF45079"/>
    <w:rsid w:val="0DFC47FE"/>
    <w:rsid w:val="0E07B456"/>
    <w:rsid w:val="0E0C02F1"/>
    <w:rsid w:val="0E5970A2"/>
    <w:rsid w:val="0E80CAFE"/>
    <w:rsid w:val="0E883C58"/>
    <w:rsid w:val="0EADC4A1"/>
    <w:rsid w:val="0ED1EBA8"/>
    <w:rsid w:val="0ED6A101"/>
    <w:rsid w:val="0F1FA0B3"/>
    <w:rsid w:val="0F2025B5"/>
    <w:rsid w:val="0F221FCE"/>
    <w:rsid w:val="0F3ABA40"/>
    <w:rsid w:val="0F4434CA"/>
    <w:rsid w:val="0F70378F"/>
    <w:rsid w:val="0F8A17D9"/>
    <w:rsid w:val="0F8BC32E"/>
    <w:rsid w:val="0F9938D7"/>
    <w:rsid w:val="0FA2ED35"/>
    <w:rsid w:val="0FA37727"/>
    <w:rsid w:val="0FAA1415"/>
    <w:rsid w:val="0FAB1191"/>
    <w:rsid w:val="0FAB364B"/>
    <w:rsid w:val="0FB89371"/>
    <w:rsid w:val="0FBE9796"/>
    <w:rsid w:val="0FF98036"/>
    <w:rsid w:val="101B3531"/>
    <w:rsid w:val="102DBDC8"/>
    <w:rsid w:val="102F04A2"/>
    <w:rsid w:val="103016BB"/>
    <w:rsid w:val="1033E640"/>
    <w:rsid w:val="103F98E2"/>
    <w:rsid w:val="105455E0"/>
    <w:rsid w:val="105CD387"/>
    <w:rsid w:val="106C9777"/>
    <w:rsid w:val="109C6D82"/>
    <w:rsid w:val="10A2E131"/>
    <w:rsid w:val="10A9247A"/>
    <w:rsid w:val="10CF0B5E"/>
    <w:rsid w:val="10EB7C12"/>
    <w:rsid w:val="10F3FBD3"/>
    <w:rsid w:val="11062A0D"/>
    <w:rsid w:val="1116B1AE"/>
    <w:rsid w:val="11209276"/>
    <w:rsid w:val="115981EF"/>
    <w:rsid w:val="115BE150"/>
    <w:rsid w:val="115C739B"/>
    <w:rsid w:val="1160F905"/>
    <w:rsid w:val="119327C3"/>
    <w:rsid w:val="1198B5F0"/>
    <w:rsid w:val="11CC4AF8"/>
    <w:rsid w:val="11DD9B35"/>
    <w:rsid w:val="11E8EBE0"/>
    <w:rsid w:val="11E8FE94"/>
    <w:rsid w:val="11F8BC7F"/>
    <w:rsid w:val="11FA287B"/>
    <w:rsid w:val="12293026"/>
    <w:rsid w:val="12313D75"/>
    <w:rsid w:val="12325FCC"/>
    <w:rsid w:val="1233B8CC"/>
    <w:rsid w:val="12648ED9"/>
    <w:rsid w:val="12675C1E"/>
    <w:rsid w:val="126A92C6"/>
    <w:rsid w:val="12846EF6"/>
    <w:rsid w:val="1287CD43"/>
    <w:rsid w:val="12970AFC"/>
    <w:rsid w:val="12AAC049"/>
    <w:rsid w:val="12BEA163"/>
    <w:rsid w:val="12DF9B41"/>
    <w:rsid w:val="131596EC"/>
    <w:rsid w:val="131A326B"/>
    <w:rsid w:val="131D04AA"/>
    <w:rsid w:val="1333170A"/>
    <w:rsid w:val="133C6EBE"/>
    <w:rsid w:val="13544E26"/>
    <w:rsid w:val="1356A95E"/>
    <w:rsid w:val="135D9969"/>
    <w:rsid w:val="1369D396"/>
    <w:rsid w:val="13707CC7"/>
    <w:rsid w:val="1387C745"/>
    <w:rsid w:val="138DFD7D"/>
    <w:rsid w:val="13B87C30"/>
    <w:rsid w:val="13BC1FBF"/>
    <w:rsid w:val="13F3CA99"/>
    <w:rsid w:val="14284125"/>
    <w:rsid w:val="144036F2"/>
    <w:rsid w:val="144CF428"/>
    <w:rsid w:val="145CBE2D"/>
    <w:rsid w:val="1467D806"/>
    <w:rsid w:val="148E6292"/>
    <w:rsid w:val="14A3D7CF"/>
    <w:rsid w:val="14B2333A"/>
    <w:rsid w:val="14BD16BE"/>
    <w:rsid w:val="14E3813D"/>
    <w:rsid w:val="14E512E6"/>
    <w:rsid w:val="14E711CC"/>
    <w:rsid w:val="14EB423A"/>
    <w:rsid w:val="14FECA07"/>
    <w:rsid w:val="152C8998"/>
    <w:rsid w:val="1549887F"/>
    <w:rsid w:val="1563BCA4"/>
    <w:rsid w:val="156FE525"/>
    <w:rsid w:val="15A66729"/>
    <w:rsid w:val="15ABC704"/>
    <w:rsid w:val="15AD191F"/>
    <w:rsid w:val="15C9B064"/>
    <w:rsid w:val="15D11E78"/>
    <w:rsid w:val="15E794EC"/>
    <w:rsid w:val="15FF0927"/>
    <w:rsid w:val="16010085"/>
    <w:rsid w:val="1633410C"/>
    <w:rsid w:val="163710E7"/>
    <w:rsid w:val="16567B15"/>
    <w:rsid w:val="16580F75"/>
    <w:rsid w:val="165AC81C"/>
    <w:rsid w:val="166A4C8F"/>
    <w:rsid w:val="16789549"/>
    <w:rsid w:val="16953A97"/>
    <w:rsid w:val="16CD0F04"/>
    <w:rsid w:val="16EB82E1"/>
    <w:rsid w:val="16FC4D26"/>
    <w:rsid w:val="172C7B54"/>
    <w:rsid w:val="1734C4AF"/>
    <w:rsid w:val="17384114"/>
    <w:rsid w:val="1745A623"/>
    <w:rsid w:val="1753F4C5"/>
    <w:rsid w:val="17592A4E"/>
    <w:rsid w:val="175EC8D9"/>
    <w:rsid w:val="175FBF9D"/>
    <w:rsid w:val="176A5C8D"/>
    <w:rsid w:val="17A44652"/>
    <w:rsid w:val="17AEFD15"/>
    <w:rsid w:val="17C836C7"/>
    <w:rsid w:val="17D9CEC1"/>
    <w:rsid w:val="17F09220"/>
    <w:rsid w:val="1813FEB6"/>
    <w:rsid w:val="181435BF"/>
    <w:rsid w:val="181FAD86"/>
    <w:rsid w:val="1831F819"/>
    <w:rsid w:val="183C31CC"/>
    <w:rsid w:val="18551E20"/>
    <w:rsid w:val="187D66C0"/>
    <w:rsid w:val="1882FC7F"/>
    <w:rsid w:val="18850A2F"/>
    <w:rsid w:val="18D95F95"/>
    <w:rsid w:val="18F1D8CA"/>
    <w:rsid w:val="1924E4A5"/>
    <w:rsid w:val="192690B9"/>
    <w:rsid w:val="19311F42"/>
    <w:rsid w:val="193E8DD0"/>
    <w:rsid w:val="1940A242"/>
    <w:rsid w:val="1941CBDB"/>
    <w:rsid w:val="194F8B8A"/>
    <w:rsid w:val="198AC6A0"/>
    <w:rsid w:val="198EADEE"/>
    <w:rsid w:val="19ABF23B"/>
    <w:rsid w:val="19B60671"/>
    <w:rsid w:val="19B60994"/>
    <w:rsid w:val="19BDC620"/>
    <w:rsid w:val="19D1AECD"/>
    <w:rsid w:val="19D3138E"/>
    <w:rsid w:val="19F4522A"/>
    <w:rsid w:val="1A290789"/>
    <w:rsid w:val="1A3354A4"/>
    <w:rsid w:val="1A4F0C5A"/>
    <w:rsid w:val="1A66C994"/>
    <w:rsid w:val="1A801804"/>
    <w:rsid w:val="1A883C1C"/>
    <w:rsid w:val="1A8C5649"/>
    <w:rsid w:val="1AA1EF5B"/>
    <w:rsid w:val="1ABC3DC2"/>
    <w:rsid w:val="1AD3AAA3"/>
    <w:rsid w:val="1AF17713"/>
    <w:rsid w:val="1B09EE32"/>
    <w:rsid w:val="1B124146"/>
    <w:rsid w:val="1B317D9F"/>
    <w:rsid w:val="1B380725"/>
    <w:rsid w:val="1B4B2AC6"/>
    <w:rsid w:val="1B6B86A9"/>
    <w:rsid w:val="1B705A58"/>
    <w:rsid w:val="1B79789D"/>
    <w:rsid w:val="1B89A6A2"/>
    <w:rsid w:val="1BCEBDC7"/>
    <w:rsid w:val="1BEDFB4D"/>
    <w:rsid w:val="1BF18209"/>
    <w:rsid w:val="1BFC30A5"/>
    <w:rsid w:val="1BFF47AE"/>
    <w:rsid w:val="1C01F1F3"/>
    <w:rsid w:val="1C3F1ED0"/>
    <w:rsid w:val="1C59E4C7"/>
    <w:rsid w:val="1C5B41C6"/>
    <w:rsid w:val="1C6A4D76"/>
    <w:rsid w:val="1C96E8D9"/>
    <w:rsid w:val="1CA9950C"/>
    <w:rsid w:val="1CC4BEEC"/>
    <w:rsid w:val="1CC9B142"/>
    <w:rsid w:val="1CE51616"/>
    <w:rsid w:val="1D11D563"/>
    <w:rsid w:val="1D1377AA"/>
    <w:rsid w:val="1D29ADD4"/>
    <w:rsid w:val="1D4D0161"/>
    <w:rsid w:val="1D512F8C"/>
    <w:rsid w:val="1D543273"/>
    <w:rsid w:val="1D5AFC20"/>
    <w:rsid w:val="1D60A534"/>
    <w:rsid w:val="1D76C822"/>
    <w:rsid w:val="1D855B21"/>
    <w:rsid w:val="1D883F39"/>
    <w:rsid w:val="1D979C62"/>
    <w:rsid w:val="1DADF486"/>
    <w:rsid w:val="1DB52328"/>
    <w:rsid w:val="1DB9E0EE"/>
    <w:rsid w:val="1DCA121C"/>
    <w:rsid w:val="1E0E22CB"/>
    <w:rsid w:val="1E3C0BDD"/>
    <w:rsid w:val="1E3CEB21"/>
    <w:rsid w:val="1E3E5CFF"/>
    <w:rsid w:val="1E49A3DE"/>
    <w:rsid w:val="1E4E822E"/>
    <w:rsid w:val="1E6282E1"/>
    <w:rsid w:val="1E69DA0D"/>
    <w:rsid w:val="1E72454E"/>
    <w:rsid w:val="1E7761EE"/>
    <w:rsid w:val="1EB03EBC"/>
    <w:rsid w:val="1EBCDB14"/>
    <w:rsid w:val="1EDB0608"/>
    <w:rsid w:val="1EE31A0F"/>
    <w:rsid w:val="1EE43F60"/>
    <w:rsid w:val="1EF7D326"/>
    <w:rsid w:val="1F134F02"/>
    <w:rsid w:val="1F4DD604"/>
    <w:rsid w:val="1F53FDDC"/>
    <w:rsid w:val="1F54A003"/>
    <w:rsid w:val="1F5F053F"/>
    <w:rsid w:val="1F6042AC"/>
    <w:rsid w:val="1F666FC2"/>
    <w:rsid w:val="1F7E2E75"/>
    <w:rsid w:val="1F8128C2"/>
    <w:rsid w:val="1F8889A2"/>
    <w:rsid w:val="1F94845E"/>
    <w:rsid w:val="1FB05EBD"/>
    <w:rsid w:val="1FB21A36"/>
    <w:rsid w:val="1FC1BCF5"/>
    <w:rsid w:val="1FCC4A81"/>
    <w:rsid w:val="204A7FBF"/>
    <w:rsid w:val="2050FE6D"/>
    <w:rsid w:val="205A1837"/>
    <w:rsid w:val="20712B47"/>
    <w:rsid w:val="208F04BC"/>
    <w:rsid w:val="209279D6"/>
    <w:rsid w:val="20960E49"/>
    <w:rsid w:val="2097E95C"/>
    <w:rsid w:val="20A10670"/>
    <w:rsid w:val="20A39A43"/>
    <w:rsid w:val="20AA73D7"/>
    <w:rsid w:val="20AA876D"/>
    <w:rsid w:val="20C6127F"/>
    <w:rsid w:val="20CF1982"/>
    <w:rsid w:val="20F91FED"/>
    <w:rsid w:val="2105A7F0"/>
    <w:rsid w:val="211F0C4F"/>
    <w:rsid w:val="21682CBC"/>
    <w:rsid w:val="21689840"/>
    <w:rsid w:val="2199827A"/>
    <w:rsid w:val="21A6B1A9"/>
    <w:rsid w:val="21D98E83"/>
    <w:rsid w:val="21DF9FE9"/>
    <w:rsid w:val="21FE03C5"/>
    <w:rsid w:val="22258E8E"/>
    <w:rsid w:val="2232114C"/>
    <w:rsid w:val="22459FBA"/>
    <w:rsid w:val="2247EA36"/>
    <w:rsid w:val="2276E6BA"/>
    <w:rsid w:val="22902255"/>
    <w:rsid w:val="229B15D1"/>
    <w:rsid w:val="22A2B3E5"/>
    <w:rsid w:val="22A66115"/>
    <w:rsid w:val="22EFC0F2"/>
    <w:rsid w:val="231EF7A9"/>
    <w:rsid w:val="231FC2BA"/>
    <w:rsid w:val="2323AB5A"/>
    <w:rsid w:val="232D6A21"/>
    <w:rsid w:val="234CCF71"/>
    <w:rsid w:val="2363CB57"/>
    <w:rsid w:val="236DC3C0"/>
    <w:rsid w:val="23820C39"/>
    <w:rsid w:val="23822B74"/>
    <w:rsid w:val="239062FD"/>
    <w:rsid w:val="23BB1528"/>
    <w:rsid w:val="23CC1815"/>
    <w:rsid w:val="23D2D3D1"/>
    <w:rsid w:val="23E32F79"/>
    <w:rsid w:val="23FFCE93"/>
    <w:rsid w:val="24114823"/>
    <w:rsid w:val="2469A356"/>
    <w:rsid w:val="24B4F795"/>
    <w:rsid w:val="24DA55AC"/>
    <w:rsid w:val="24DBD01F"/>
    <w:rsid w:val="24DF4698"/>
    <w:rsid w:val="24E4F9E5"/>
    <w:rsid w:val="24EA52EA"/>
    <w:rsid w:val="250F438F"/>
    <w:rsid w:val="251AA885"/>
    <w:rsid w:val="2522E72C"/>
    <w:rsid w:val="252A798D"/>
    <w:rsid w:val="25358E2D"/>
    <w:rsid w:val="253B24A7"/>
    <w:rsid w:val="2576787F"/>
    <w:rsid w:val="25768EE7"/>
    <w:rsid w:val="25D0594A"/>
    <w:rsid w:val="25DCA258"/>
    <w:rsid w:val="25DDE25C"/>
    <w:rsid w:val="26045770"/>
    <w:rsid w:val="260EC7EF"/>
    <w:rsid w:val="2618FC03"/>
    <w:rsid w:val="2628B1B8"/>
    <w:rsid w:val="2648CB46"/>
    <w:rsid w:val="2653DB17"/>
    <w:rsid w:val="2676B1E7"/>
    <w:rsid w:val="268543B9"/>
    <w:rsid w:val="268DE354"/>
    <w:rsid w:val="26979EE7"/>
    <w:rsid w:val="26B17C95"/>
    <w:rsid w:val="26D79A66"/>
    <w:rsid w:val="270BAA6C"/>
    <w:rsid w:val="2710F546"/>
    <w:rsid w:val="271F043E"/>
    <w:rsid w:val="27313F5E"/>
    <w:rsid w:val="273790FD"/>
    <w:rsid w:val="275AB322"/>
    <w:rsid w:val="275AC314"/>
    <w:rsid w:val="2772B567"/>
    <w:rsid w:val="2779BE67"/>
    <w:rsid w:val="279EF2EE"/>
    <w:rsid w:val="27A20D9B"/>
    <w:rsid w:val="27AECB1F"/>
    <w:rsid w:val="27C35725"/>
    <w:rsid w:val="27D433D5"/>
    <w:rsid w:val="27EE2AA3"/>
    <w:rsid w:val="27F1C890"/>
    <w:rsid w:val="27F79CEC"/>
    <w:rsid w:val="2829B943"/>
    <w:rsid w:val="282BA114"/>
    <w:rsid w:val="283180EC"/>
    <w:rsid w:val="2850312E"/>
    <w:rsid w:val="28577BDC"/>
    <w:rsid w:val="285EF4D3"/>
    <w:rsid w:val="2860BB27"/>
    <w:rsid w:val="2866E016"/>
    <w:rsid w:val="28771355"/>
    <w:rsid w:val="287DE3A6"/>
    <w:rsid w:val="28A4A9BB"/>
    <w:rsid w:val="28B727C6"/>
    <w:rsid w:val="28FD20E6"/>
    <w:rsid w:val="290DDC8A"/>
    <w:rsid w:val="291562C6"/>
    <w:rsid w:val="291B144C"/>
    <w:rsid w:val="291FFDCC"/>
    <w:rsid w:val="2922F4AB"/>
    <w:rsid w:val="292695A5"/>
    <w:rsid w:val="292950CF"/>
    <w:rsid w:val="2933D7A0"/>
    <w:rsid w:val="295711A5"/>
    <w:rsid w:val="295F424A"/>
    <w:rsid w:val="2965C13D"/>
    <w:rsid w:val="2974BDBE"/>
    <w:rsid w:val="298086C5"/>
    <w:rsid w:val="29990749"/>
    <w:rsid w:val="299EB652"/>
    <w:rsid w:val="29BA166F"/>
    <w:rsid w:val="29E6F607"/>
    <w:rsid w:val="2A19918E"/>
    <w:rsid w:val="2A39267D"/>
    <w:rsid w:val="2A6BC0F8"/>
    <w:rsid w:val="2A785550"/>
    <w:rsid w:val="2A835AEC"/>
    <w:rsid w:val="2A92B2C0"/>
    <w:rsid w:val="2A989B92"/>
    <w:rsid w:val="2AC4E628"/>
    <w:rsid w:val="2AFDD244"/>
    <w:rsid w:val="2AFF6F96"/>
    <w:rsid w:val="2B18635D"/>
    <w:rsid w:val="2B2DDAE3"/>
    <w:rsid w:val="2B480B72"/>
    <w:rsid w:val="2BC287D3"/>
    <w:rsid w:val="2BCC6699"/>
    <w:rsid w:val="2BCC874E"/>
    <w:rsid w:val="2BCFB059"/>
    <w:rsid w:val="2BDC316B"/>
    <w:rsid w:val="2BED8EEF"/>
    <w:rsid w:val="2BF73B43"/>
    <w:rsid w:val="2C0E3D29"/>
    <w:rsid w:val="2C1923D2"/>
    <w:rsid w:val="2C4405B6"/>
    <w:rsid w:val="2C6CB87E"/>
    <w:rsid w:val="2C6D94A5"/>
    <w:rsid w:val="2C828D93"/>
    <w:rsid w:val="2C8B59DC"/>
    <w:rsid w:val="2C90EE82"/>
    <w:rsid w:val="2C9911EC"/>
    <w:rsid w:val="2CA5B25B"/>
    <w:rsid w:val="2CB12952"/>
    <w:rsid w:val="2CC417C7"/>
    <w:rsid w:val="2CE43D1F"/>
    <w:rsid w:val="2CEDAF51"/>
    <w:rsid w:val="2CEE9B29"/>
    <w:rsid w:val="2D1AC091"/>
    <w:rsid w:val="2D1ED26E"/>
    <w:rsid w:val="2D22CE3B"/>
    <w:rsid w:val="2D425FAD"/>
    <w:rsid w:val="2D4B13ED"/>
    <w:rsid w:val="2D654E3B"/>
    <w:rsid w:val="2D8EDE6C"/>
    <w:rsid w:val="2DAFB176"/>
    <w:rsid w:val="2DD031E3"/>
    <w:rsid w:val="2DEC31D6"/>
    <w:rsid w:val="2E073520"/>
    <w:rsid w:val="2E203A0B"/>
    <w:rsid w:val="2E2F11AA"/>
    <w:rsid w:val="2E3A04D6"/>
    <w:rsid w:val="2E44C165"/>
    <w:rsid w:val="2E6EE083"/>
    <w:rsid w:val="2E7B6927"/>
    <w:rsid w:val="2E9C5785"/>
    <w:rsid w:val="2EAAA1B2"/>
    <w:rsid w:val="2EC6B7BD"/>
    <w:rsid w:val="2EC7CA2A"/>
    <w:rsid w:val="2ECCD33F"/>
    <w:rsid w:val="2ED49097"/>
    <w:rsid w:val="2ED540E7"/>
    <w:rsid w:val="2EDF4C9D"/>
    <w:rsid w:val="2EDFCDF6"/>
    <w:rsid w:val="2EE28436"/>
    <w:rsid w:val="2EE8D2FC"/>
    <w:rsid w:val="2EF0F760"/>
    <w:rsid w:val="2F0303AE"/>
    <w:rsid w:val="2F04776C"/>
    <w:rsid w:val="2F0B92CB"/>
    <w:rsid w:val="2F1E9F2B"/>
    <w:rsid w:val="2F213408"/>
    <w:rsid w:val="2F3D9012"/>
    <w:rsid w:val="2F4A3D7E"/>
    <w:rsid w:val="2F56F1AA"/>
    <w:rsid w:val="2F58E6D6"/>
    <w:rsid w:val="2F5A8E0E"/>
    <w:rsid w:val="2F60A98A"/>
    <w:rsid w:val="2F653D44"/>
    <w:rsid w:val="2F682B40"/>
    <w:rsid w:val="2F6FB043"/>
    <w:rsid w:val="2F7D4F1C"/>
    <w:rsid w:val="2FB8A4B9"/>
    <w:rsid w:val="301D2384"/>
    <w:rsid w:val="301F308E"/>
    <w:rsid w:val="30200DE1"/>
    <w:rsid w:val="3039AC2D"/>
    <w:rsid w:val="3056E059"/>
    <w:rsid w:val="30700C7A"/>
    <w:rsid w:val="308417AA"/>
    <w:rsid w:val="309366B3"/>
    <w:rsid w:val="309673B4"/>
    <w:rsid w:val="309A56E9"/>
    <w:rsid w:val="30C06049"/>
    <w:rsid w:val="30C60333"/>
    <w:rsid w:val="30D1D9AA"/>
    <w:rsid w:val="30FA1DB8"/>
    <w:rsid w:val="31059B78"/>
    <w:rsid w:val="311B6348"/>
    <w:rsid w:val="311C8DDA"/>
    <w:rsid w:val="31413834"/>
    <w:rsid w:val="3158B5E8"/>
    <w:rsid w:val="315D1294"/>
    <w:rsid w:val="3169F67F"/>
    <w:rsid w:val="3179DEEA"/>
    <w:rsid w:val="31849564"/>
    <w:rsid w:val="31A56B4A"/>
    <w:rsid w:val="31B2610F"/>
    <w:rsid w:val="31C20D44"/>
    <w:rsid w:val="31CA3CE5"/>
    <w:rsid w:val="31CDBAA3"/>
    <w:rsid w:val="31D2B48C"/>
    <w:rsid w:val="31FEA96C"/>
    <w:rsid w:val="3241DFDB"/>
    <w:rsid w:val="324DFC4A"/>
    <w:rsid w:val="325FE343"/>
    <w:rsid w:val="326AD722"/>
    <w:rsid w:val="327354E3"/>
    <w:rsid w:val="327932C6"/>
    <w:rsid w:val="32B206FF"/>
    <w:rsid w:val="32DCD047"/>
    <w:rsid w:val="32E46A28"/>
    <w:rsid w:val="32F2521B"/>
    <w:rsid w:val="32FB05B9"/>
    <w:rsid w:val="33090493"/>
    <w:rsid w:val="330A9307"/>
    <w:rsid w:val="33177101"/>
    <w:rsid w:val="333B7E5F"/>
    <w:rsid w:val="334D1DDE"/>
    <w:rsid w:val="334E0615"/>
    <w:rsid w:val="33556E58"/>
    <w:rsid w:val="33565DE3"/>
    <w:rsid w:val="3390A1ED"/>
    <w:rsid w:val="3399CA1D"/>
    <w:rsid w:val="33AAE5A2"/>
    <w:rsid w:val="33BF9FB6"/>
    <w:rsid w:val="33C12F9D"/>
    <w:rsid w:val="33CEBD74"/>
    <w:rsid w:val="33ECDF14"/>
    <w:rsid w:val="33FF64E3"/>
    <w:rsid w:val="340EEB28"/>
    <w:rsid w:val="341B369C"/>
    <w:rsid w:val="34260E1E"/>
    <w:rsid w:val="34284650"/>
    <w:rsid w:val="3461E7FE"/>
    <w:rsid w:val="3478669B"/>
    <w:rsid w:val="3484B168"/>
    <w:rsid w:val="3486628E"/>
    <w:rsid w:val="348B0C96"/>
    <w:rsid w:val="348D44C2"/>
    <w:rsid w:val="3496B223"/>
    <w:rsid w:val="34C726D5"/>
    <w:rsid w:val="34E726E6"/>
    <w:rsid w:val="34E9E284"/>
    <w:rsid w:val="3511A1DF"/>
    <w:rsid w:val="352EAFF9"/>
    <w:rsid w:val="35548642"/>
    <w:rsid w:val="35762999"/>
    <w:rsid w:val="3588F35C"/>
    <w:rsid w:val="358D0A9B"/>
    <w:rsid w:val="359E6D57"/>
    <w:rsid w:val="35AA10A7"/>
    <w:rsid w:val="35ADEFCA"/>
    <w:rsid w:val="35AE6B09"/>
    <w:rsid w:val="35B148DE"/>
    <w:rsid w:val="35D45BE4"/>
    <w:rsid w:val="35E2E0B4"/>
    <w:rsid w:val="360948FC"/>
    <w:rsid w:val="363599BC"/>
    <w:rsid w:val="36490B02"/>
    <w:rsid w:val="364C8557"/>
    <w:rsid w:val="36735F0D"/>
    <w:rsid w:val="369BB06C"/>
    <w:rsid w:val="36A0630C"/>
    <w:rsid w:val="36A1A190"/>
    <w:rsid w:val="36BCB636"/>
    <w:rsid w:val="36C0D818"/>
    <w:rsid w:val="36D5F00C"/>
    <w:rsid w:val="37448319"/>
    <w:rsid w:val="3761F238"/>
    <w:rsid w:val="37749086"/>
    <w:rsid w:val="3788EBFF"/>
    <w:rsid w:val="37CC816B"/>
    <w:rsid w:val="37CE2163"/>
    <w:rsid w:val="37D387D4"/>
    <w:rsid w:val="37D72460"/>
    <w:rsid w:val="37E63F54"/>
    <w:rsid w:val="37FBD161"/>
    <w:rsid w:val="381D637B"/>
    <w:rsid w:val="3831B29B"/>
    <w:rsid w:val="38410AFE"/>
    <w:rsid w:val="3843A015"/>
    <w:rsid w:val="3847F1EB"/>
    <w:rsid w:val="3894C171"/>
    <w:rsid w:val="38BCEC2E"/>
    <w:rsid w:val="38C29417"/>
    <w:rsid w:val="39188527"/>
    <w:rsid w:val="39378610"/>
    <w:rsid w:val="394C9EEB"/>
    <w:rsid w:val="395120EE"/>
    <w:rsid w:val="395441AD"/>
    <w:rsid w:val="397153D7"/>
    <w:rsid w:val="39852A9C"/>
    <w:rsid w:val="3988E49B"/>
    <w:rsid w:val="3989AC41"/>
    <w:rsid w:val="399F0402"/>
    <w:rsid w:val="39B21993"/>
    <w:rsid w:val="39B45307"/>
    <w:rsid w:val="39CD519D"/>
    <w:rsid w:val="39E33D38"/>
    <w:rsid w:val="3A054E43"/>
    <w:rsid w:val="3A29000D"/>
    <w:rsid w:val="3A2D4527"/>
    <w:rsid w:val="3A35C73F"/>
    <w:rsid w:val="3A499F03"/>
    <w:rsid w:val="3A5BC772"/>
    <w:rsid w:val="3A7C5239"/>
    <w:rsid w:val="3A7F5E1D"/>
    <w:rsid w:val="3A8026D1"/>
    <w:rsid w:val="3A977FD3"/>
    <w:rsid w:val="3A9A3BC7"/>
    <w:rsid w:val="3A9D3D3E"/>
    <w:rsid w:val="3A9EA577"/>
    <w:rsid w:val="3AAFF62E"/>
    <w:rsid w:val="3AB59068"/>
    <w:rsid w:val="3ACA959F"/>
    <w:rsid w:val="3AE84C9A"/>
    <w:rsid w:val="3AF42221"/>
    <w:rsid w:val="3B02546A"/>
    <w:rsid w:val="3B12AC68"/>
    <w:rsid w:val="3B1686E1"/>
    <w:rsid w:val="3B1F6267"/>
    <w:rsid w:val="3B348C56"/>
    <w:rsid w:val="3B35BCFD"/>
    <w:rsid w:val="3B384278"/>
    <w:rsid w:val="3B4F77BE"/>
    <w:rsid w:val="3B5119A6"/>
    <w:rsid w:val="3B76A001"/>
    <w:rsid w:val="3B9115A0"/>
    <w:rsid w:val="3BBA56A1"/>
    <w:rsid w:val="3BBD5A59"/>
    <w:rsid w:val="3BE4B94C"/>
    <w:rsid w:val="3BF498F4"/>
    <w:rsid w:val="3C03EE47"/>
    <w:rsid w:val="3C04EF8F"/>
    <w:rsid w:val="3C08DB14"/>
    <w:rsid w:val="3C0B4B74"/>
    <w:rsid w:val="3C0C89EC"/>
    <w:rsid w:val="3C1F00BF"/>
    <w:rsid w:val="3C22C74A"/>
    <w:rsid w:val="3C337489"/>
    <w:rsid w:val="3C3FCAB5"/>
    <w:rsid w:val="3C433E7D"/>
    <w:rsid w:val="3C721C7E"/>
    <w:rsid w:val="3C816EFF"/>
    <w:rsid w:val="3C8A4497"/>
    <w:rsid w:val="3C8FBDE5"/>
    <w:rsid w:val="3C94D913"/>
    <w:rsid w:val="3CA1AB32"/>
    <w:rsid w:val="3CB5F98C"/>
    <w:rsid w:val="3CBC8B25"/>
    <w:rsid w:val="3CC7E4AA"/>
    <w:rsid w:val="3CC9562B"/>
    <w:rsid w:val="3CE775A0"/>
    <w:rsid w:val="3CF52E64"/>
    <w:rsid w:val="3D03228E"/>
    <w:rsid w:val="3D1A327A"/>
    <w:rsid w:val="3D1D4B50"/>
    <w:rsid w:val="3D2EE132"/>
    <w:rsid w:val="3D3B9AEC"/>
    <w:rsid w:val="3DC0527D"/>
    <w:rsid w:val="3DC929F0"/>
    <w:rsid w:val="3DD73896"/>
    <w:rsid w:val="3DE510F8"/>
    <w:rsid w:val="3DEE0BAE"/>
    <w:rsid w:val="3DF4E72D"/>
    <w:rsid w:val="3DF82FD6"/>
    <w:rsid w:val="3DFEF976"/>
    <w:rsid w:val="3E233011"/>
    <w:rsid w:val="3E2AC6B8"/>
    <w:rsid w:val="3E3F9E0C"/>
    <w:rsid w:val="3E41ED0E"/>
    <w:rsid w:val="3E629F33"/>
    <w:rsid w:val="3E866736"/>
    <w:rsid w:val="3E966B5D"/>
    <w:rsid w:val="3EADCA5E"/>
    <w:rsid w:val="3ECB75A4"/>
    <w:rsid w:val="3ED94E56"/>
    <w:rsid w:val="3EE4877A"/>
    <w:rsid w:val="3EE6BBDB"/>
    <w:rsid w:val="3EE6C24F"/>
    <w:rsid w:val="3EEA1C1A"/>
    <w:rsid w:val="3EF4B1C2"/>
    <w:rsid w:val="3F21E9C0"/>
    <w:rsid w:val="3F51AB7A"/>
    <w:rsid w:val="3F55EB59"/>
    <w:rsid w:val="3F66CD00"/>
    <w:rsid w:val="3FCC5B4C"/>
    <w:rsid w:val="3FD8C88C"/>
    <w:rsid w:val="3FE1F9EC"/>
    <w:rsid w:val="3FEA1CDD"/>
    <w:rsid w:val="40212E51"/>
    <w:rsid w:val="402C726A"/>
    <w:rsid w:val="403150B2"/>
    <w:rsid w:val="403D2882"/>
    <w:rsid w:val="403E6CF7"/>
    <w:rsid w:val="4047CF1B"/>
    <w:rsid w:val="40503C0D"/>
    <w:rsid w:val="407CED56"/>
    <w:rsid w:val="407EB5CC"/>
    <w:rsid w:val="40834288"/>
    <w:rsid w:val="40B9F0ED"/>
    <w:rsid w:val="40C64EE5"/>
    <w:rsid w:val="40CF7534"/>
    <w:rsid w:val="40E2BC0B"/>
    <w:rsid w:val="410C0FC5"/>
    <w:rsid w:val="410FDAD9"/>
    <w:rsid w:val="411C4B61"/>
    <w:rsid w:val="413F8362"/>
    <w:rsid w:val="41433591"/>
    <w:rsid w:val="41642E62"/>
    <w:rsid w:val="4181693C"/>
    <w:rsid w:val="418B9294"/>
    <w:rsid w:val="41AB0CFF"/>
    <w:rsid w:val="41B8E8E3"/>
    <w:rsid w:val="41C0B915"/>
    <w:rsid w:val="41CBCEBF"/>
    <w:rsid w:val="41E68C22"/>
    <w:rsid w:val="41EB0FB6"/>
    <w:rsid w:val="41FC3D1A"/>
    <w:rsid w:val="42400FB4"/>
    <w:rsid w:val="42576D31"/>
    <w:rsid w:val="42692410"/>
    <w:rsid w:val="426F35F7"/>
    <w:rsid w:val="42758199"/>
    <w:rsid w:val="427837A1"/>
    <w:rsid w:val="427EF670"/>
    <w:rsid w:val="42AB954C"/>
    <w:rsid w:val="42ADFABC"/>
    <w:rsid w:val="42B8B433"/>
    <w:rsid w:val="42D9F312"/>
    <w:rsid w:val="42EA01D2"/>
    <w:rsid w:val="42F4F189"/>
    <w:rsid w:val="43131CEA"/>
    <w:rsid w:val="4323465E"/>
    <w:rsid w:val="432C637C"/>
    <w:rsid w:val="4360FDFD"/>
    <w:rsid w:val="438634BB"/>
    <w:rsid w:val="438CA6D3"/>
    <w:rsid w:val="438E6B07"/>
    <w:rsid w:val="439BAE5D"/>
    <w:rsid w:val="439F3A1A"/>
    <w:rsid w:val="43A2C24E"/>
    <w:rsid w:val="43CA8756"/>
    <w:rsid w:val="43E9B638"/>
    <w:rsid w:val="43EFFC53"/>
    <w:rsid w:val="4416AA40"/>
    <w:rsid w:val="4417AC14"/>
    <w:rsid w:val="44190BAD"/>
    <w:rsid w:val="4448C28B"/>
    <w:rsid w:val="44663CED"/>
    <w:rsid w:val="44673689"/>
    <w:rsid w:val="447DAAA6"/>
    <w:rsid w:val="449A58CD"/>
    <w:rsid w:val="44BC369E"/>
    <w:rsid w:val="45175EFA"/>
    <w:rsid w:val="45368728"/>
    <w:rsid w:val="4545955D"/>
    <w:rsid w:val="4551278B"/>
    <w:rsid w:val="45518FBA"/>
    <w:rsid w:val="45545624"/>
    <w:rsid w:val="455C6B95"/>
    <w:rsid w:val="456FF652"/>
    <w:rsid w:val="4574458F"/>
    <w:rsid w:val="458FB643"/>
    <w:rsid w:val="45939551"/>
    <w:rsid w:val="45BC683A"/>
    <w:rsid w:val="45D0DB58"/>
    <w:rsid w:val="45F1F463"/>
    <w:rsid w:val="45F354B5"/>
    <w:rsid w:val="461B81BF"/>
    <w:rsid w:val="464907CB"/>
    <w:rsid w:val="467431AC"/>
    <w:rsid w:val="4689EA0B"/>
    <w:rsid w:val="46B2FE7A"/>
    <w:rsid w:val="46B9CF15"/>
    <w:rsid w:val="46F58361"/>
    <w:rsid w:val="46FB4DF1"/>
    <w:rsid w:val="47129BF0"/>
    <w:rsid w:val="473ADCD8"/>
    <w:rsid w:val="473DC6E6"/>
    <w:rsid w:val="474494E9"/>
    <w:rsid w:val="47803BDD"/>
    <w:rsid w:val="47947EB9"/>
    <w:rsid w:val="47B1E35B"/>
    <w:rsid w:val="47B2F91A"/>
    <w:rsid w:val="47D58424"/>
    <w:rsid w:val="47EDA8B2"/>
    <w:rsid w:val="47FBE1C7"/>
    <w:rsid w:val="480F17E0"/>
    <w:rsid w:val="481651CE"/>
    <w:rsid w:val="4816916E"/>
    <w:rsid w:val="4817DEEA"/>
    <w:rsid w:val="482E6405"/>
    <w:rsid w:val="484ABFD0"/>
    <w:rsid w:val="48847603"/>
    <w:rsid w:val="489D8F84"/>
    <w:rsid w:val="48A7D38B"/>
    <w:rsid w:val="48C6EEE6"/>
    <w:rsid w:val="48C831CF"/>
    <w:rsid w:val="48DDA283"/>
    <w:rsid w:val="48E5B5E3"/>
    <w:rsid w:val="4906F775"/>
    <w:rsid w:val="490F8FCE"/>
    <w:rsid w:val="49102402"/>
    <w:rsid w:val="4919A82C"/>
    <w:rsid w:val="4948D162"/>
    <w:rsid w:val="494FB6C0"/>
    <w:rsid w:val="49508065"/>
    <w:rsid w:val="4954C935"/>
    <w:rsid w:val="497717E6"/>
    <w:rsid w:val="49D5231D"/>
    <w:rsid w:val="49FA495D"/>
    <w:rsid w:val="4A0A7611"/>
    <w:rsid w:val="4A0A8D9A"/>
    <w:rsid w:val="4A2E0789"/>
    <w:rsid w:val="4A433634"/>
    <w:rsid w:val="4A50FB9C"/>
    <w:rsid w:val="4A5A3D91"/>
    <w:rsid w:val="4A62974D"/>
    <w:rsid w:val="4A65C276"/>
    <w:rsid w:val="4A69F193"/>
    <w:rsid w:val="4A6A8D6E"/>
    <w:rsid w:val="4A7AFA0D"/>
    <w:rsid w:val="4A7EEDBA"/>
    <w:rsid w:val="4A961F5C"/>
    <w:rsid w:val="4AAB298D"/>
    <w:rsid w:val="4AADEC0C"/>
    <w:rsid w:val="4AC275E6"/>
    <w:rsid w:val="4AEA4301"/>
    <w:rsid w:val="4AF7B6EB"/>
    <w:rsid w:val="4B192D6F"/>
    <w:rsid w:val="4B1B162D"/>
    <w:rsid w:val="4B231FC3"/>
    <w:rsid w:val="4B27A811"/>
    <w:rsid w:val="4B3A34D1"/>
    <w:rsid w:val="4B403A25"/>
    <w:rsid w:val="4B53A36F"/>
    <w:rsid w:val="4B5A6CEF"/>
    <w:rsid w:val="4B767CB4"/>
    <w:rsid w:val="4B92E8A6"/>
    <w:rsid w:val="4B9626DE"/>
    <w:rsid w:val="4B9BE4D9"/>
    <w:rsid w:val="4BA10489"/>
    <w:rsid w:val="4BA84E7C"/>
    <w:rsid w:val="4BA913B7"/>
    <w:rsid w:val="4BECB8D7"/>
    <w:rsid w:val="4BF422CF"/>
    <w:rsid w:val="4BFCD1F6"/>
    <w:rsid w:val="4BFDE247"/>
    <w:rsid w:val="4C21FEC6"/>
    <w:rsid w:val="4C2AABE4"/>
    <w:rsid w:val="4C64107D"/>
    <w:rsid w:val="4C90D5F2"/>
    <w:rsid w:val="4C9C7A8C"/>
    <w:rsid w:val="4CD18A84"/>
    <w:rsid w:val="4CE870AF"/>
    <w:rsid w:val="4CF04D41"/>
    <w:rsid w:val="4CF467F2"/>
    <w:rsid w:val="4CF61BC8"/>
    <w:rsid w:val="4CFE104A"/>
    <w:rsid w:val="4D1941A2"/>
    <w:rsid w:val="4D2437EA"/>
    <w:rsid w:val="4D541351"/>
    <w:rsid w:val="4D702281"/>
    <w:rsid w:val="4DAA255F"/>
    <w:rsid w:val="4DAF8614"/>
    <w:rsid w:val="4DB83397"/>
    <w:rsid w:val="4DC6EEB9"/>
    <w:rsid w:val="4DCFA247"/>
    <w:rsid w:val="4DD22F83"/>
    <w:rsid w:val="4DE9BB53"/>
    <w:rsid w:val="4E133A8F"/>
    <w:rsid w:val="4E2AF021"/>
    <w:rsid w:val="4E36420C"/>
    <w:rsid w:val="4E40A491"/>
    <w:rsid w:val="4E476C33"/>
    <w:rsid w:val="4E47A76B"/>
    <w:rsid w:val="4E4F4F9B"/>
    <w:rsid w:val="4E525921"/>
    <w:rsid w:val="4E7037D5"/>
    <w:rsid w:val="4E71B3E1"/>
    <w:rsid w:val="4E87EC1C"/>
    <w:rsid w:val="4EB5568B"/>
    <w:rsid w:val="4EC2163C"/>
    <w:rsid w:val="4ED0E4F8"/>
    <w:rsid w:val="4EE855DE"/>
    <w:rsid w:val="4EF85D0C"/>
    <w:rsid w:val="4F03141C"/>
    <w:rsid w:val="4F0B90D6"/>
    <w:rsid w:val="4F193B62"/>
    <w:rsid w:val="4F3C1C3A"/>
    <w:rsid w:val="4F6575FB"/>
    <w:rsid w:val="4F73A736"/>
    <w:rsid w:val="4F8AA530"/>
    <w:rsid w:val="4FAC1BC7"/>
    <w:rsid w:val="4FBBCD9C"/>
    <w:rsid w:val="4FC755F1"/>
    <w:rsid w:val="4FE24AF5"/>
    <w:rsid w:val="4FFDAF3C"/>
    <w:rsid w:val="50073AE2"/>
    <w:rsid w:val="500F898A"/>
    <w:rsid w:val="502B39EE"/>
    <w:rsid w:val="502DC768"/>
    <w:rsid w:val="502F756D"/>
    <w:rsid w:val="5044ACCB"/>
    <w:rsid w:val="506CDC1A"/>
    <w:rsid w:val="506D1D95"/>
    <w:rsid w:val="5089FE6A"/>
    <w:rsid w:val="50974712"/>
    <w:rsid w:val="509F302E"/>
    <w:rsid w:val="50ADEEA4"/>
    <w:rsid w:val="50B9508F"/>
    <w:rsid w:val="50C4BFCF"/>
    <w:rsid w:val="50D22130"/>
    <w:rsid w:val="50D9A5EB"/>
    <w:rsid w:val="50E7B3A9"/>
    <w:rsid w:val="510336E1"/>
    <w:rsid w:val="51199EB6"/>
    <w:rsid w:val="511D5F06"/>
    <w:rsid w:val="513088DC"/>
    <w:rsid w:val="514761BA"/>
    <w:rsid w:val="5153071F"/>
    <w:rsid w:val="5153748D"/>
    <w:rsid w:val="515597CB"/>
    <w:rsid w:val="517D74DD"/>
    <w:rsid w:val="5191BD40"/>
    <w:rsid w:val="51AAC5C5"/>
    <w:rsid w:val="51C4FF4F"/>
    <w:rsid w:val="51CCA876"/>
    <w:rsid w:val="51E10004"/>
    <w:rsid w:val="51EEEF1E"/>
    <w:rsid w:val="5206CF70"/>
    <w:rsid w:val="5209AE69"/>
    <w:rsid w:val="522456BD"/>
    <w:rsid w:val="522FF9A3"/>
    <w:rsid w:val="525809B9"/>
    <w:rsid w:val="52621AF7"/>
    <w:rsid w:val="526A57B6"/>
    <w:rsid w:val="526D5F13"/>
    <w:rsid w:val="5276D4F9"/>
    <w:rsid w:val="52772EB9"/>
    <w:rsid w:val="527EE473"/>
    <w:rsid w:val="528649DC"/>
    <w:rsid w:val="528ACB43"/>
    <w:rsid w:val="52AFD419"/>
    <w:rsid w:val="52B500FB"/>
    <w:rsid w:val="52B8FD4D"/>
    <w:rsid w:val="52C5CDFE"/>
    <w:rsid w:val="52D8B330"/>
    <w:rsid w:val="52DD0389"/>
    <w:rsid w:val="52E21C4C"/>
    <w:rsid w:val="52F9944F"/>
    <w:rsid w:val="5309C0D8"/>
    <w:rsid w:val="5319E792"/>
    <w:rsid w:val="53212484"/>
    <w:rsid w:val="53234AEC"/>
    <w:rsid w:val="533A939F"/>
    <w:rsid w:val="533E0717"/>
    <w:rsid w:val="536D453E"/>
    <w:rsid w:val="53767474"/>
    <w:rsid w:val="53953469"/>
    <w:rsid w:val="53B8810B"/>
    <w:rsid w:val="53C74F7C"/>
    <w:rsid w:val="53D9CC0C"/>
    <w:rsid w:val="53FB8747"/>
    <w:rsid w:val="54099940"/>
    <w:rsid w:val="5453D2F6"/>
    <w:rsid w:val="5458B297"/>
    <w:rsid w:val="54AF2143"/>
    <w:rsid w:val="54AF6370"/>
    <w:rsid w:val="54BAA905"/>
    <w:rsid w:val="54BE7890"/>
    <w:rsid w:val="54CBCCB1"/>
    <w:rsid w:val="54DC6C36"/>
    <w:rsid w:val="54FC6484"/>
    <w:rsid w:val="551CFAB7"/>
    <w:rsid w:val="5531746C"/>
    <w:rsid w:val="553A6332"/>
    <w:rsid w:val="553F2213"/>
    <w:rsid w:val="554822E4"/>
    <w:rsid w:val="556B5ECF"/>
    <w:rsid w:val="55A9A3AF"/>
    <w:rsid w:val="55B899D3"/>
    <w:rsid w:val="55C7FBD7"/>
    <w:rsid w:val="55D8FD98"/>
    <w:rsid w:val="55E77F5D"/>
    <w:rsid w:val="55F245FA"/>
    <w:rsid w:val="55FDF29C"/>
    <w:rsid w:val="5665921B"/>
    <w:rsid w:val="567DEFF1"/>
    <w:rsid w:val="568A771C"/>
    <w:rsid w:val="56997C44"/>
    <w:rsid w:val="569FEB00"/>
    <w:rsid w:val="56B6FF34"/>
    <w:rsid w:val="56C77E48"/>
    <w:rsid w:val="56CDFAF1"/>
    <w:rsid w:val="56DFCE8F"/>
    <w:rsid w:val="56EF2E38"/>
    <w:rsid w:val="5760087C"/>
    <w:rsid w:val="57858A52"/>
    <w:rsid w:val="578DC263"/>
    <w:rsid w:val="57904112"/>
    <w:rsid w:val="57A1D173"/>
    <w:rsid w:val="57B11CB6"/>
    <w:rsid w:val="57BC8D07"/>
    <w:rsid w:val="57F36617"/>
    <w:rsid w:val="57FF8505"/>
    <w:rsid w:val="58103167"/>
    <w:rsid w:val="581B4304"/>
    <w:rsid w:val="582A0952"/>
    <w:rsid w:val="5847AA95"/>
    <w:rsid w:val="58528466"/>
    <w:rsid w:val="5856B8A5"/>
    <w:rsid w:val="58593CA8"/>
    <w:rsid w:val="58699361"/>
    <w:rsid w:val="58899EB7"/>
    <w:rsid w:val="588DAB7F"/>
    <w:rsid w:val="5892A4CF"/>
    <w:rsid w:val="589DF5F0"/>
    <w:rsid w:val="58D1DE8A"/>
    <w:rsid w:val="58E1D968"/>
    <w:rsid w:val="58E7138A"/>
    <w:rsid w:val="59155306"/>
    <w:rsid w:val="59161DEE"/>
    <w:rsid w:val="59190EDB"/>
    <w:rsid w:val="59216975"/>
    <w:rsid w:val="59270E85"/>
    <w:rsid w:val="592CACA0"/>
    <w:rsid w:val="594B8DC4"/>
    <w:rsid w:val="595300B7"/>
    <w:rsid w:val="5972B5F0"/>
    <w:rsid w:val="597B419D"/>
    <w:rsid w:val="597F6DAB"/>
    <w:rsid w:val="59A966C3"/>
    <w:rsid w:val="59B8BD7D"/>
    <w:rsid w:val="59E18347"/>
    <w:rsid w:val="59FB735F"/>
    <w:rsid w:val="5A0AD45F"/>
    <w:rsid w:val="5A2148F9"/>
    <w:rsid w:val="5A3BE2E7"/>
    <w:rsid w:val="5A4B9CF7"/>
    <w:rsid w:val="5A74BD7F"/>
    <w:rsid w:val="5ADD850F"/>
    <w:rsid w:val="5ADF8248"/>
    <w:rsid w:val="5B0B1FB1"/>
    <w:rsid w:val="5B160E9C"/>
    <w:rsid w:val="5B387766"/>
    <w:rsid w:val="5B5924D6"/>
    <w:rsid w:val="5B64E350"/>
    <w:rsid w:val="5B7FC470"/>
    <w:rsid w:val="5B833D23"/>
    <w:rsid w:val="5B8A1BCF"/>
    <w:rsid w:val="5B8AD0C4"/>
    <w:rsid w:val="5B8DFBB6"/>
    <w:rsid w:val="5BF5B1AC"/>
    <w:rsid w:val="5C096382"/>
    <w:rsid w:val="5C12CC5B"/>
    <w:rsid w:val="5C235DA7"/>
    <w:rsid w:val="5C3157A9"/>
    <w:rsid w:val="5C500305"/>
    <w:rsid w:val="5C50F04B"/>
    <w:rsid w:val="5C5195BD"/>
    <w:rsid w:val="5C73274D"/>
    <w:rsid w:val="5C9195F1"/>
    <w:rsid w:val="5C93E51B"/>
    <w:rsid w:val="5C968ED5"/>
    <w:rsid w:val="5CBADEAE"/>
    <w:rsid w:val="5CC343BD"/>
    <w:rsid w:val="5CC4C994"/>
    <w:rsid w:val="5CD30CE2"/>
    <w:rsid w:val="5CE13527"/>
    <w:rsid w:val="5CE608F5"/>
    <w:rsid w:val="5CE6F4F7"/>
    <w:rsid w:val="5CE7C8F7"/>
    <w:rsid w:val="5CF5C9F6"/>
    <w:rsid w:val="5D5ABE7A"/>
    <w:rsid w:val="5D61A40A"/>
    <w:rsid w:val="5D6A7291"/>
    <w:rsid w:val="5D8D5A5B"/>
    <w:rsid w:val="5DC64111"/>
    <w:rsid w:val="5DDAFBC4"/>
    <w:rsid w:val="5DEF0222"/>
    <w:rsid w:val="5DF65CBC"/>
    <w:rsid w:val="5E03DDB5"/>
    <w:rsid w:val="5E053446"/>
    <w:rsid w:val="5E070DCF"/>
    <w:rsid w:val="5E0D81EA"/>
    <w:rsid w:val="5E3D5125"/>
    <w:rsid w:val="5E46B2CA"/>
    <w:rsid w:val="5E75D497"/>
    <w:rsid w:val="5E8A771B"/>
    <w:rsid w:val="5E990B50"/>
    <w:rsid w:val="5E9E2BA4"/>
    <w:rsid w:val="5EA4BCA0"/>
    <w:rsid w:val="5EBCA083"/>
    <w:rsid w:val="5ED0668A"/>
    <w:rsid w:val="5ED7C13F"/>
    <w:rsid w:val="5EE0ABD3"/>
    <w:rsid w:val="5EFC0D5F"/>
    <w:rsid w:val="5F0C2E10"/>
    <w:rsid w:val="5F0DF3B6"/>
    <w:rsid w:val="5F32E474"/>
    <w:rsid w:val="5F35F734"/>
    <w:rsid w:val="5F535033"/>
    <w:rsid w:val="5F579B28"/>
    <w:rsid w:val="5F732585"/>
    <w:rsid w:val="5F8399E9"/>
    <w:rsid w:val="5F8F71DD"/>
    <w:rsid w:val="5FB54339"/>
    <w:rsid w:val="5FE22FA6"/>
    <w:rsid w:val="5FE73F15"/>
    <w:rsid w:val="5FFBCCD2"/>
    <w:rsid w:val="600B990A"/>
    <w:rsid w:val="601E1173"/>
    <w:rsid w:val="602D83AE"/>
    <w:rsid w:val="6079E826"/>
    <w:rsid w:val="608CE3ED"/>
    <w:rsid w:val="60AA65AE"/>
    <w:rsid w:val="60DDB523"/>
    <w:rsid w:val="60E090AE"/>
    <w:rsid w:val="60E43AC6"/>
    <w:rsid w:val="60E47BD6"/>
    <w:rsid w:val="60F0181C"/>
    <w:rsid w:val="61066C92"/>
    <w:rsid w:val="610A187D"/>
    <w:rsid w:val="6118C7E8"/>
    <w:rsid w:val="6118FD73"/>
    <w:rsid w:val="6119E18C"/>
    <w:rsid w:val="613BCBA4"/>
    <w:rsid w:val="6153C726"/>
    <w:rsid w:val="616125B1"/>
    <w:rsid w:val="61870E4A"/>
    <w:rsid w:val="619CB320"/>
    <w:rsid w:val="619F2F24"/>
    <w:rsid w:val="61BFABAA"/>
    <w:rsid w:val="61C42726"/>
    <w:rsid w:val="62362825"/>
    <w:rsid w:val="624B5919"/>
    <w:rsid w:val="624E86EB"/>
    <w:rsid w:val="62558E95"/>
    <w:rsid w:val="626DA42D"/>
    <w:rsid w:val="6274A7E3"/>
    <w:rsid w:val="628D5526"/>
    <w:rsid w:val="629EF5FC"/>
    <w:rsid w:val="62BC5624"/>
    <w:rsid w:val="62BFDC19"/>
    <w:rsid w:val="62C0BB17"/>
    <w:rsid w:val="62D28B9A"/>
    <w:rsid w:val="6314F8DE"/>
    <w:rsid w:val="631642AF"/>
    <w:rsid w:val="631A27C3"/>
    <w:rsid w:val="631DF771"/>
    <w:rsid w:val="6342C419"/>
    <w:rsid w:val="63430A42"/>
    <w:rsid w:val="6347E566"/>
    <w:rsid w:val="635B39D4"/>
    <w:rsid w:val="63672389"/>
    <w:rsid w:val="639349A2"/>
    <w:rsid w:val="63B21506"/>
    <w:rsid w:val="63C99CD7"/>
    <w:rsid w:val="63C9B96F"/>
    <w:rsid w:val="63CA2320"/>
    <w:rsid w:val="63E009A4"/>
    <w:rsid w:val="63FB6F4F"/>
    <w:rsid w:val="640D0D08"/>
    <w:rsid w:val="641E41B3"/>
    <w:rsid w:val="6425E606"/>
    <w:rsid w:val="643FB77E"/>
    <w:rsid w:val="64502824"/>
    <w:rsid w:val="64539C05"/>
    <w:rsid w:val="646413EC"/>
    <w:rsid w:val="64734630"/>
    <w:rsid w:val="64932C21"/>
    <w:rsid w:val="64A27933"/>
    <w:rsid w:val="64AEE8BD"/>
    <w:rsid w:val="64B445E0"/>
    <w:rsid w:val="64CB1D92"/>
    <w:rsid w:val="64DC798F"/>
    <w:rsid w:val="64DF092E"/>
    <w:rsid w:val="64E53B56"/>
    <w:rsid w:val="64F660F1"/>
    <w:rsid w:val="650324E6"/>
    <w:rsid w:val="650924CF"/>
    <w:rsid w:val="65115214"/>
    <w:rsid w:val="6515C470"/>
    <w:rsid w:val="651F1E05"/>
    <w:rsid w:val="65212FCC"/>
    <w:rsid w:val="652E1361"/>
    <w:rsid w:val="652FB8C4"/>
    <w:rsid w:val="65499E2B"/>
    <w:rsid w:val="655AE45F"/>
    <w:rsid w:val="6576189B"/>
    <w:rsid w:val="65A5EA9B"/>
    <w:rsid w:val="65AA3DE8"/>
    <w:rsid w:val="65CE09E3"/>
    <w:rsid w:val="65E2BDA6"/>
    <w:rsid w:val="65E7F743"/>
    <w:rsid w:val="660C1DF0"/>
    <w:rsid w:val="66106217"/>
    <w:rsid w:val="6616CAF2"/>
    <w:rsid w:val="664632C1"/>
    <w:rsid w:val="664B0425"/>
    <w:rsid w:val="6675E7B6"/>
    <w:rsid w:val="668B49D3"/>
    <w:rsid w:val="66B3096D"/>
    <w:rsid w:val="66BF96DD"/>
    <w:rsid w:val="66D3E09B"/>
    <w:rsid w:val="671821C1"/>
    <w:rsid w:val="6737E781"/>
    <w:rsid w:val="6738DECE"/>
    <w:rsid w:val="674F8BD2"/>
    <w:rsid w:val="67890C88"/>
    <w:rsid w:val="67B7E030"/>
    <w:rsid w:val="67BAC755"/>
    <w:rsid w:val="67C3D52D"/>
    <w:rsid w:val="67C949DD"/>
    <w:rsid w:val="67CEC492"/>
    <w:rsid w:val="681B8FC6"/>
    <w:rsid w:val="68280D3C"/>
    <w:rsid w:val="68393823"/>
    <w:rsid w:val="683AEB25"/>
    <w:rsid w:val="683C63EE"/>
    <w:rsid w:val="683E0D7B"/>
    <w:rsid w:val="685BCF4C"/>
    <w:rsid w:val="686C12D7"/>
    <w:rsid w:val="6870F531"/>
    <w:rsid w:val="68714009"/>
    <w:rsid w:val="687E37C0"/>
    <w:rsid w:val="689691D8"/>
    <w:rsid w:val="6896E992"/>
    <w:rsid w:val="68AD4364"/>
    <w:rsid w:val="68B1B724"/>
    <w:rsid w:val="68B4D29B"/>
    <w:rsid w:val="68C81231"/>
    <w:rsid w:val="68D43325"/>
    <w:rsid w:val="68E38B98"/>
    <w:rsid w:val="68EC8296"/>
    <w:rsid w:val="68ED57DB"/>
    <w:rsid w:val="68F72D55"/>
    <w:rsid w:val="68FC81C4"/>
    <w:rsid w:val="691BEAE7"/>
    <w:rsid w:val="692311E6"/>
    <w:rsid w:val="692E5080"/>
    <w:rsid w:val="6937B908"/>
    <w:rsid w:val="694D1EAC"/>
    <w:rsid w:val="69827A35"/>
    <w:rsid w:val="69A6E900"/>
    <w:rsid w:val="69BC7DFA"/>
    <w:rsid w:val="69E095AB"/>
    <w:rsid w:val="69EE6F03"/>
    <w:rsid w:val="69F143D8"/>
    <w:rsid w:val="69F58448"/>
    <w:rsid w:val="6A0C5DD0"/>
    <w:rsid w:val="6A192B6D"/>
    <w:rsid w:val="6A2C66F8"/>
    <w:rsid w:val="6A3123B5"/>
    <w:rsid w:val="6A546E6A"/>
    <w:rsid w:val="6A6665CE"/>
    <w:rsid w:val="6A6FBEBA"/>
    <w:rsid w:val="6A875616"/>
    <w:rsid w:val="6A8991A1"/>
    <w:rsid w:val="6A9E0D67"/>
    <w:rsid w:val="6AA4A6AC"/>
    <w:rsid w:val="6AB35472"/>
    <w:rsid w:val="6AC65863"/>
    <w:rsid w:val="6AEEAA31"/>
    <w:rsid w:val="6B068762"/>
    <w:rsid w:val="6B45A018"/>
    <w:rsid w:val="6B471F68"/>
    <w:rsid w:val="6B5B79FE"/>
    <w:rsid w:val="6B85F40A"/>
    <w:rsid w:val="6B8873C3"/>
    <w:rsid w:val="6B8A8F86"/>
    <w:rsid w:val="6B8C835E"/>
    <w:rsid w:val="6BABA8A5"/>
    <w:rsid w:val="6BBD13AA"/>
    <w:rsid w:val="6BC50DDD"/>
    <w:rsid w:val="6BD92B19"/>
    <w:rsid w:val="6C11C4D4"/>
    <w:rsid w:val="6C154E0F"/>
    <w:rsid w:val="6C39AA2D"/>
    <w:rsid w:val="6C497C1B"/>
    <w:rsid w:val="6C67AC26"/>
    <w:rsid w:val="6C7EC286"/>
    <w:rsid w:val="6C805FDD"/>
    <w:rsid w:val="6C92EBB0"/>
    <w:rsid w:val="6C971F74"/>
    <w:rsid w:val="6C992A65"/>
    <w:rsid w:val="6C9EF5D3"/>
    <w:rsid w:val="6C9FE2EA"/>
    <w:rsid w:val="6CADC8BC"/>
    <w:rsid w:val="6CDB2721"/>
    <w:rsid w:val="6CE933F1"/>
    <w:rsid w:val="6CEC4278"/>
    <w:rsid w:val="6D0D4300"/>
    <w:rsid w:val="6D11AB3E"/>
    <w:rsid w:val="6D27863A"/>
    <w:rsid w:val="6D27F458"/>
    <w:rsid w:val="6D3A6C03"/>
    <w:rsid w:val="6D4AEDED"/>
    <w:rsid w:val="6D5088BA"/>
    <w:rsid w:val="6D50D34F"/>
    <w:rsid w:val="6D7F2084"/>
    <w:rsid w:val="6D9FE99A"/>
    <w:rsid w:val="6DA1FC7B"/>
    <w:rsid w:val="6DC70D2A"/>
    <w:rsid w:val="6DD87745"/>
    <w:rsid w:val="6DDF0F7A"/>
    <w:rsid w:val="6DF0B3BB"/>
    <w:rsid w:val="6E5FC337"/>
    <w:rsid w:val="6E6CBF3D"/>
    <w:rsid w:val="6E8319A9"/>
    <w:rsid w:val="6E90D16C"/>
    <w:rsid w:val="6E947A5D"/>
    <w:rsid w:val="6EA05383"/>
    <w:rsid w:val="6EA08977"/>
    <w:rsid w:val="6EA7F1D4"/>
    <w:rsid w:val="6EFA0D76"/>
    <w:rsid w:val="6F04CF34"/>
    <w:rsid w:val="6F264313"/>
    <w:rsid w:val="6F329BD7"/>
    <w:rsid w:val="6F42EF8F"/>
    <w:rsid w:val="6F518EF6"/>
    <w:rsid w:val="6F5FA4B4"/>
    <w:rsid w:val="6F6B6FB0"/>
    <w:rsid w:val="6F6F7F7A"/>
    <w:rsid w:val="6F81F3F3"/>
    <w:rsid w:val="6F83F535"/>
    <w:rsid w:val="6F9BDF62"/>
    <w:rsid w:val="6FB99F6A"/>
    <w:rsid w:val="6FC0E854"/>
    <w:rsid w:val="6FD14FA4"/>
    <w:rsid w:val="6FE4D8E5"/>
    <w:rsid w:val="6FF40068"/>
    <w:rsid w:val="700B2588"/>
    <w:rsid w:val="7037A427"/>
    <w:rsid w:val="704CD538"/>
    <w:rsid w:val="706CD7AC"/>
    <w:rsid w:val="7073DEBE"/>
    <w:rsid w:val="707E50EA"/>
    <w:rsid w:val="709A6558"/>
    <w:rsid w:val="709B50BF"/>
    <w:rsid w:val="70B1D510"/>
    <w:rsid w:val="70B6802B"/>
    <w:rsid w:val="70C3B741"/>
    <w:rsid w:val="70C51E40"/>
    <w:rsid w:val="70D12F21"/>
    <w:rsid w:val="70F99745"/>
    <w:rsid w:val="7145CD68"/>
    <w:rsid w:val="7152A1AC"/>
    <w:rsid w:val="716DF5BB"/>
    <w:rsid w:val="71ABE39E"/>
    <w:rsid w:val="71C0A918"/>
    <w:rsid w:val="71C27F7C"/>
    <w:rsid w:val="71E54322"/>
    <w:rsid w:val="71EA860C"/>
    <w:rsid w:val="720C4E15"/>
    <w:rsid w:val="721EE9F5"/>
    <w:rsid w:val="7222D68C"/>
    <w:rsid w:val="72653FB8"/>
    <w:rsid w:val="726710C1"/>
    <w:rsid w:val="72683898"/>
    <w:rsid w:val="7288C2AE"/>
    <w:rsid w:val="72930032"/>
    <w:rsid w:val="7296A923"/>
    <w:rsid w:val="72A89CAD"/>
    <w:rsid w:val="72B3F7BA"/>
    <w:rsid w:val="72B783F9"/>
    <w:rsid w:val="72DFA653"/>
    <w:rsid w:val="730151C9"/>
    <w:rsid w:val="7303BEBF"/>
    <w:rsid w:val="73113268"/>
    <w:rsid w:val="733BF912"/>
    <w:rsid w:val="733E1D2D"/>
    <w:rsid w:val="7342CD4E"/>
    <w:rsid w:val="734BD145"/>
    <w:rsid w:val="734CE32A"/>
    <w:rsid w:val="734CF315"/>
    <w:rsid w:val="734E4A3F"/>
    <w:rsid w:val="734F7CA3"/>
    <w:rsid w:val="7360E6C0"/>
    <w:rsid w:val="737525AE"/>
    <w:rsid w:val="7392020B"/>
    <w:rsid w:val="73E9D4C7"/>
    <w:rsid w:val="73EBED12"/>
    <w:rsid w:val="73F4C00E"/>
    <w:rsid w:val="741B1C54"/>
    <w:rsid w:val="7422F55D"/>
    <w:rsid w:val="74485717"/>
    <w:rsid w:val="744D1F87"/>
    <w:rsid w:val="744F9F8B"/>
    <w:rsid w:val="7478C97E"/>
    <w:rsid w:val="747AACC9"/>
    <w:rsid w:val="74C86E6A"/>
    <w:rsid w:val="74CF458A"/>
    <w:rsid w:val="74D4F028"/>
    <w:rsid w:val="74EB4169"/>
    <w:rsid w:val="74FA4774"/>
    <w:rsid w:val="7503B160"/>
    <w:rsid w:val="7503D59D"/>
    <w:rsid w:val="7504D188"/>
    <w:rsid w:val="7515FDE8"/>
    <w:rsid w:val="7519859E"/>
    <w:rsid w:val="752F6EC2"/>
    <w:rsid w:val="7540FC4B"/>
    <w:rsid w:val="754B5CF9"/>
    <w:rsid w:val="754DDBB6"/>
    <w:rsid w:val="757794B5"/>
    <w:rsid w:val="7581AB9E"/>
    <w:rsid w:val="758DC96E"/>
    <w:rsid w:val="758EC881"/>
    <w:rsid w:val="7596139E"/>
    <w:rsid w:val="75A1997D"/>
    <w:rsid w:val="75A97726"/>
    <w:rsid w:val="75C531BC"/>
    <w:rsid w:val="75DA10B7"/>
    <w:rsid w:val="75EC43F4"/>
    <w:rsid w:val="75F63CA6"/>
    <w:rsid w:val="75F6639A"/>
    <w:rsid w:val="760FE4E3"/>
    <w:rsid w:val="76221D25"/>
    <w:rsid w:val="7626536C"/>
    <w:rsid w:val="763ED58D"/>
    <w:rsid w:val="7649B0DF"/>
    <w:rsid w:val="76624C05"/>
    <w:rsid w:val="7665053D"/>
    <w:rsid w:val="766829A1"/>
    <w:rsid w:val="769F640A"/>
    <w:rsid w:val="76AFE342"/>
    <w:rsid w:val="76B347D3"/>
    <w:rsid w:val="76BC7669"/>
    <w:rsid w:val="76D0F12B"/>
    <w:rsid w:val="76D1BDEC"/>
    <w:rsid w:val="76DB39E9"/>
    <w:rsid w:val="76EF0D2B"/>
    <w:rsid w:val="76F832ED"/>
    <w:rsid w:val="7712D8CC"/>
    <w:rsid w:val="77174134"/>
    <w:rsid w:val="775E417E"/>
    <w:rsid w:val="776A5015"/>
    <w:rsid w:val="777C367F"/>
    <w:rsid w:val="777F66AE"/>
    <w:rsid w:val="77B6BB19"/>
    <w:rsid w:val="77D0365A"/>
    <w:rsid w:val="7820A568"/>
    <w:rsid w:val="784619B0"/>
    <w:rsid w:val="785EDEF0"/>
    <w:rsid w:val="7866A2A1"/>
    <w:rsid w:val="786E12AC"/>
    <w:rsid w:val="7873A70D"/>
    <w:rsid w:val="788A8200"/>
    <w:rsid w:val="789C6138"/>
    <w:rsid w:val="78B5BE5D"/>
    <w:rsid w:val="78B8035A"/>
    <w:rsid w:val="78D79B14"/>
    <w:rsid w:val="78F277E8"/>
    <w:rsid w:val="79069B9C"/>
    <w:rsid w:val="79070176"/>
    <w:rsid w:val="790B2054"/>
    <w:rsid w:val="790E3022"/>
    <w:rsid w:val="790F2BF4"/>
    <w:rsid w:val="79155407"/>
    <w:rsid w:val="79281315"/>
    <w:rsid w:val="79308CCC"/>
    <w:rsid w:val="79396304"/>
    <w:rsid w:val="7960A58A"/>
    <w:rsid w:val="796402E5"/>
    <w:rsid w:val="79821C2A"/>
    <w:rsid w:val="79C2BA09"/>
    <w:rsid w:val="79CBB407"/>
    <w:rsid w:val="79D0CE97"/>
    <w:rsid w:val="79D11E9A"/>
    <w:rsid w:val="7A0895E7"/>
    <w:rsid w:val="7A190BF4"/>
    <w:rsid w:val="7A59FA31"/>
    <w:rsid w:val="7A63DAE6"/>
    <w:rsid w:val="7A64113D"/>
    <w:rsid w:val="7A7C9384"/>
    <w:rsid w:val="7AC445CA"/>
    <w:rsid w:val="7AD139E5"/>
    <w:rsid w:val="7AD1FBBA"/>
    <w:rsid w:val="7ADC457A"/>
    <w:rsid w:val="7B02DE79"/>
    <w:rsid w:val="7B0993F2"/>
    <w:rsid w:val="7B11B95F"/>
    <w:rsid w:val="7B25FB5B"/>
    <w:rsid w:val="7B431A6A"/>
    <w:rsid w:val="7B4F35EF"/>
    <w:rsid w:val="7B7FCB4E"/>
    <w:rsid w:val="7B93A139"/>
    <w:rsid w:val="7B975132"/>
    <w:rsid w:val="7BA26DBA"/>
    <w:rsid w:val="7BAD9FF9"/>
    <w:rsid w:val="7BB0DBC3"/>
    <w:rsid w:val="7BB985C0"/>
    <w:rsid w:val="7BBBD9AA"/>
    <w:rsid w:val="7BD4995F"/>
    <w:rsid w:val="7BFC4A5C"/>
    <w:rsid w:val="7C02C482"/>
    <w:rsid w:val="7C11D39D"/>
    <w:rsid w:val="7C1549F4"/>
    <w:rsid w:val="7C20159E"/>
    <w:rsid w:val="7C27F9C2"/>
    <w:rsid w:val="7C3201BB"/>
    <w:rsid w:val="7C457B5C"/>
    <w:rsid w:val="7C4BDE76"/>
    <w:rsid w:val="7C4F5158"/>
    <w:rsid w:val="7C599501"/>
    <w:rsid w:val="7C5C2E7D"/>
    <w:rsid w:val="7C618701"/>
    <w:rsid w:val="7C8C9562"/>
    <w:rsid w:val="7C8EDDEC"/>
    <w:rsid w:val="7CB90669"/>
    <w:rsid w:val="7CBB43DD"/>
    <w:rsid w:val="7CC20613"/>
    <w:rsid w:val="7CC30537"/>
    <w:rsid w:val="7CCC09D1"/>
    <w:rsid w:val="7D0338F1"/>
    <w:rsid w:val="7D0668F7"/>
    <w:rsid w:val="7D08AB9C"/>
    <w:rsid w:val="7D0CCB8D"/>
    <w:rsid w:val="7D22B2D3"/>
    <w:rsid w:val="7D68A8C7"/>
    <w:rsid w:val="7D7E3651"/>
    <w:rsid w:val="7D93CA45"/>
    <w:rsid w:val="7DA0A580"/>
    <w:rsid w:val="7DC17F0C"/>
    <w:rsid w:val="7E0264DD"/>
    <w:rsid w:val="7E420345"/>
    <w:rsid w:val="7E46927C"/>
    <w:rsid w:val="7E6B4AE5"/>
    <w:rsid w:val="7EEFDCB8"/>
    <w:rsid w:val="7EF0692E"/>
    <w:rsid w:val="7EF3B0B4"/>
    <w:rsid w:val="7EF5526E"/>
    <w:rsid w:val="7F01BAAE"/>
    <w:rsid w:val="7F10B252"/>
    <w:rsid w:val="7F1E99D4"/>
    <w:rsid w:val="7F3D1047"/>
    <w:rsid w:val="7F513906"/>
    <w:rsid w:val="7F6D5A0B"/>
    <w:rsid w:val="7F747E0C"/>
    <w:rsid w:val="7F7BC2E2"/>
    <w:rsid w:val="7FCBDEE9"/>
    <w:rsid w:val="7FE431D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711C"/>
  <w15:docId w15:val="{9CC5AFC8-94D6-490E-87E6-1D0E2D8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20E4"/>
    <w:rPr>
      <w:rFonts w:ascii="Times New Roman" w:hAnsi="Times New Roman"/>
    </w:rPr>
  </w:style>
  <w:style w:type="paragraph" w:styleId="Pealkiri1">
    <w:name w:val="heading 1"/>
    <w:basedOn w:val="Normaallaad"/>
    <w:next w:val="Normaallaad"/>
    <w:link w:val="Pealkiri1Mrk"/>
    <w:autoRedefine/>
    <w:uiPriority w:val="9"/>
    <w:qFormat/>
    <w:rsid w:val="00C45486"/>
    <w:pPr>
      <w:keepNext/>
      <w:keepLines/>
      <w:spacing w:before="240" w:after="0"/>
      <w:outlineLvl w:val="0"/>
    </w:pPr>
    <w:rPr>
      <w:rFonts w:eastAsiaTheme="majorEastAsia" w:cstheme="majorBidi"/>
      <w:b/>
      <w:szCs w:val="32"/>
    </w:rPr>
  </w:style>
  <w:style w:type="paragraph" w:styleId="Pealkiri2">
    <w:name w:val="heading 2"/>
    <w:basedOn w:val="Normaallaad"/>
    <w:next w:val="Normaallaad"/>
    <w:link w:val="Pealkiri2Mrk"/>
    <w:autoRedefine/>
    <w:uiPriority w:val="9"/>
    <w:unhideWhenUsed/>
    <w:qFormat/>
    <w:rsid w:val="00C45486"/>
    <w:pPr>
      <w:keepNext/>
      <w:keepLines/>
      <w:spacing w:before="160" w:after="80"/>
      <w:outlineLvl w:val="1"/>
    </w:pPr>
    <w:rPr>
      <w:rFonts w:eastAsiaTheme="majorEastAsia" w:cstheme="majorBidi"/>
      <w:b/>
      <w:kern w:val="2"/>
      <w:szCs w:val="3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525E67"/>
    <w:pPr>
      <w:spacing w:after="0" w:line="240" w:lineRule="auto"/>
    </w:pPr>
  </w:style>
  <w:style w:type="paragraph" w:styleId="Pis">
    <w:name w:val="header"/>
    <w:basedOn w:val="Normaallaad"/>
    <w:link w:val="PisMrk"/>
    <w:uiPriority w:val="99"/>
    <w:unhideWhenUsed/>
    <w:rsid w:val="00525E67"/>
    <w:pPr>
      <w:tabs>
        <w:tab w:val="center" w:pos="4536"/>
        <w:tab w:val="right" w:pos="9072"/>
      </w:tabs>
      <w:spacing w:after="0" w:line="240" w:lineRule="auto"/>
    </w:pPr>
  </w:style>
  <w:style w:type="character" w:customStyle="1" w:styleId="PisMrk">
    <w:name w:val="Päis Märk"/>
    <w:basedOn w:val="Liguvaikefont"/>
    <w:link w:val="Pis"/>
    <w:uiPriority w:val="99"/>
    <w:rsid w:val="00525E67"/>
  </w:style>
  <w:style w:type="paragraph" w:styleId="Jalus">
    <w:name w:val="footer"/>
    <w:basedOn w:val="Normaallaad"/>
    <w:link w:val="JalusMrk"/>
    <w:uiPriority w:val="99"/>
    <w:unhideWhenUsed/>
    <w:rsid w:val="00525E67"/>
    <w:pPr>
      <w:tabs>
        <w:tab w:val="center" w:pos="4536"/>
        <w:tab w:val="right" w:pos="9072"/>
      </w:tabs>
      <w:spacing w:after="0" w:line="240" w:lineRule="auto"/>
    </w:pPr>
  </w:style>
  <w:style w:type="character" w:customStyle="1" w:styleId="JalusMrk">
    <w:name w:val="Jalus Märk"/>
    <w:basedOn w:val="Liguvaikefont"/>
    <w:link w:val="Jalus"/>
    <w:uiPriority w:val="99"/>
    <w:rsid w:val="00525E67"/>
  </w:style>
  <w:style w:type="paragraph" w:styleId="Kommentaariteema">
    <w:name w:val="annotation subject"/>
    <w:basedOn w:val="Kommentaaritekst"/>
    <w:next w:val="Kommentaaritekst"/>
    <w:link w:val="KommentaariteemaMrk"/>
    <w:uiPriority w:val="99"/>
    <w:semiHidden/>
    <w:unhideWhenUsed/>
    <w:rsid w:val="00292484"/>
    <w:rPr>
      <w:b/>
      <w:bCs/>
    </w:rPr>
  </w:style>
  <w:style w:type="character" w:customStyle="1" w:styleId="KommentaariteemaMrk">
    <w:name w:val="Kommentaari teema Märk"/>
    <w:basedOn w:val="KommentaaritekstMrk"/>
    <w:link w:val="Kommentaariteema"/>
    <w:uiPriority w:val="99"/>
    <w:semiHidden/>
    <w:rsid w:val="00292484"/>
    <w:rPr>
      <w:b/>
      <w:bCs/>
      <w:sz w:val="20"/>
    </w:rPr>
  </w:style>
  <w:style w:type="character" w:customStyle="1" w:styleId="Pealkiri2Mrk">
    <w:name w:val="Pealkiri 2 Märk"/>
    <w:basedOn w:val="Liguvaikefont"/>
    <w:link w:val="Pealkiri2"/>
    <w:uiPriority w:val="9"/>
    <w:rsid w:val="00C45486"/>
    <w:rPr>
      <w:rFonts w:ascii="Times New Roman" w:eastAsiaTheme="majorEastAsia" w:hAnsi="Times New Roman" w:cstheme="majorBidi"/>
      <w:b/>
      <w:kern w:val="2"/>
      <w:szCs w:val="32"/>
      <w:lang w:eastAsia="en-US"/>
      <w14:ligatures w14:val="standardContextual"/>
    </w:rPr>
  </w:style>
  <w:style w:type="paragraph" w:styleId="Loendilik">
    <w:name w:val="List Paragraph"/>
    <w:basedOn w:val="Normaallaad"/>
    <w:uiPriority w:val="34"/>
    <w:qFormat/>
    <w:rsid w:val="00AC520E"/>
    <w:pPr>
      <w:ind w:left="720"/>
      <w:contextualSpacing/>
    </w:pPr>
    <w:rPr>
      <w:rFonts w:asciiTheme="minorHAnsi" w:eastAsiaTheme="minorHAnsi" w:hAnsiTheme="minorHAnsi" w:cstheme="minorBidi"/>
      <w:kern w:val="2"/>
      <w:szCs w:val="24"/>
      <w:lang w:eastAsia="en-US"/>
      <w14:ligatures w14:val="standardContextual"/>
    </w:rPr>
  </w:style>
  <w:style w:type="table" w:styleId="Kontuurtabel">
    <w:name w:val="Table Grid"/>
    <w:basedOn w:val="Normaaltabel"/>
    <w:uiPriority w:val="39"/>
    <w:rsid w:val="00AC520E"/>
    <w:pPr>
      <w:spacing w:after="0" w:line="240" w:lineRule="auto"/>
    </w:pPr>
    <w:rPr>
      <w:rFonts w:asciiTheme="minorHAnsi" w:eastAsiaTheme="minorHAnsi" w:hAnsiTheme="minorHAnsi" w:cstheme="minorBidi"/>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ttabel4rhk1">
    <w:name w:val="Grid Table 4 Accent 1"/>
    <w:basedOn w:val="Normaaltabel"/>
    <w:uiPriority w:val="49"/>
    <w:rsid w:val="00AC520E"/>
    <w:pPr>
      <w:spacing w:after="0" w:line="240" w:lineRule="auto"/>
    </w:pPr>
    <w:rPr>
      <w:rFonts w:asciiTheme="minorHAnsi" w:eastAsiaTheme="minorHAnsi" w:hAnsiTheme="minorHAnsi" w:cstheme="minorBidi"/>
      <w:kern w:val="2"/>
      <w:szCs w:val="24"/>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llmrkusetekst">
    <w:name w:val="footnote text"/>
    <w:basedOn w:val="Normaallaad"/>
    <w:link w:val="AllmrkusetekstMrk"/>
    <w:uiPriority w:val="99"/>
    <w:unhideWhenUsed/>
    <w:rsid w:val="00AC520E"/>
    <w:pPr>
      <w:spacing w:after="0" w:line="240" w:lineRule="auto"/>
    </w:pPr>
    <w:rPr>
      <w:rFonts w:asciiTheme="minorHAnsi" w:eastAsiaTheme="minorHAnsi" w:hAnsiTheme="minorHAnsi" w:cstheme="minorBidi"/>
      <w:kern w:val="2"/>
      <w:sz w:val="20"/>
      <w:lang w:eastAsia="en-US"/>
      <w14:ligatures w14:val="standardContextual"/>
    </w:rPr>
  </w:style>
  <w:style w:type="character" w:customStyle="1" w:styleId="AllmrkusetekstMrk">
    <w:name w:val="Allmärkuse tekst Märk"/>
    <w:basedOn w:val="Liguvaikefont"/>
    <w:link w:val="Allmrkusetekst"/>
    <w:uiPriority w:val="99"/>
    <w:rsid w:val="00AC520E"/>
    <w:rPr>
      <w:rFonts w:asciiTheme="minorHAnsi" w:eastAsiaTheme="minorHAnsi" w:hAnsiTheme="minorHAnsi" w:cstheme="minorBidi"/>
      <w:kern w:val="2"/>
      <w:sz w:val="20"/>
      <w:lang w:eastAsia="en-US"/>
      <w14:ligatures w14:val="standardContextual"/>
    </w:rPr>
  </w:style>
  <w:style w:type="character" w:styleId="Allmrkuseviide">
    <w:name w:val="footnote reference"/>
    <w:basedOn w:val="Liguvaikefont"/>
    <w:uiPriority w:val="99"/>
    <w:semiHidden/>
    <w:unhideWhenUsed/>
    <w:rsid w:val="00AC520E"/>
    <w:rPr>
      <w:vertAlign w:val="superscript"/>
    </w:rPr>
  </w:style>
  <w:style w:type="character" w:styleId="Hperlink">
    <w:name w:val="Hyperlink"/>
    <w:basedOn w:val="Liguvaikefont"/>
    <w:uiPriority w:val="99"/>
    <w:unhideWhenUsed/>
    <w:rsid w:val="00AC520E"/>
    <w:rPr>
      <w:color w:val="467886" w:themeColor="hyperlink"/>
      <w:u w:val="single"/>
    </w:rPr>
  </w:style>
  <w:style w:type="character" w:styleId="Lahendamatamainimine">
    <w:name w:val="Unresolved Mention"/>
    <w:basedOn w:val="Liguvaikefont"/>
    <w:uiPriority w:val="99"/>
    <w:semiHidden/>
    <w:unhideWhenUsed/>
    <w:rsid w:val="00B37C6A"/>
    <w:rPr>
      <w:color w:val="605E5C"/>
      <w:shd w:val="clear" w:color="auto" w:fill="E1DFDD"/>
    </w:rPr>
  </w:style>
  <w:style w:type="paragraph" w:styleId="Vahedeta">
    <w:name w:val="No Spacing"/>
    <w:uiPriority w:val="1"/>
    <w:qFormat/>
    <w:rsid w:val="002A1961"/>
    <w:pPr>
      <w:spacing w:after="0" w:line="240" w:lineRule="auto"/>
      <w:jc w:val="both"/>
    </w:pPr>
    <w:rPr>
      <w:rFonts w:ascii="Times New Roman" w:hAnsi="Times New Roman" w:cs="Times New Roman"/>
      <w:color w:val="000000"/>
      <w:szCs w:val="24"/>
      <w14:ligatures w14:val="standardContextual"/>
    </w:rPr>
  </w:style>
  <w:style w:type="character" w:customStyle="1" w:styleId="Pealkiri1Mrk">
    <w:name w:val="Pealkiri 1 Märk"/>
    <w:basedOn w:val="Liguvaikefont"/>
    <w:link w:val="Pealkiri1"/>
    <w:uiPriority w:val="9"/>
    <w:rsid w:val="00C45486"/>
    <w:rPr>
      <w:rFonts w:ascii="Times New Roman" w:eastAsiaTheme="majorEastAsia" w:hAnsi="Times New Roman" w:cstheme="majorBidi"/>
      <w:b/>
      <w:szCs w:val="32"/>
    </w:rPr>
  </w:style>
  <w:style w:type="paragraph" w:styleId="Sisukorrapealkiri">
    <w:name w:val="TOC Heading"/>
    <w:basedOn w:val="Pealkiri1"/>
    <w:next w:val="Normaallaad"/>
    <w:uiPriority w:val="39"/>
    <w:unhideWhenUsed/>
    <w:qFormat/>
    <w:rsid w:val="003505E3"/>
    <w:pPr>
      <w:spacing w:line="259" w:lineRule="auto"/>
      <w:outlineLvl w:val="9"/>
    </w:pPr>
    <w:rPr>
      <w:rFonts w:asciiTheme="majorHAnsi" w:hAnsiTheme="majorHAnsi"/>
      <w:b w:val="0"/>
      <w:color w:val="0F4761" w:themeColor="accent1" w:themeShade="BF"/>
    </w:rPr>
  </w:style>
  <w:style w:type="paragraph" w:styleId="SK2">
    <w:name w:val="toc 2"/>
    <w:basedOn w:val="Normaallaad"/>
    <w:next w:val="Normaallaad"/>
    <w:autoRedefine/>
    <w:uiPriority w:val="39"/>
    <w:unhideWhenUsed/>
    <w:rsid w:val="003505E3"/>
    <w:pPr>
      <w:spacing w:after="100"/>
      <w:ind w:left="240"/>
    </w:pPr>
  </w:style>
  <w:style w:type="paragraph" w:styleId="SK1">
    <w:name w:val="toc 1"/>
    <w:basedOn w:val="Normaallaad"/>
    <w:next w:val="Normaallaad"/>
    <w:autoRedefine/>
    <w:uiPriority w:val="39"/>
    <w:unhideWhenUsed/>
    <w:rsid w:val="003505E3"/>
    <w:pPr>
      <w:spacing w:after="100"/>
    </w:pPr>
  </w:style>
  <w:style w:type="character" w:styleId="Klastatudhperlink">
    <w:name w:val="FollowedHyperlink"/>
    <w:basedOn w:val="Liguvaikefont"/>
    <w:uiPriority w:val="99"/>
    <w:semiHidden/>
    <w:unhideWhenUsed/>
    <w:rsid w:val="007C16E4"/>
    <w:rPr>
      <w:color w:val="96607D" w:themeColor="followedHyperlink"/>
      <w:u w:val="single"/>
    </w:rPr>
  </w:style>
  <w:style w:type="paragraph" w:customStyle="1" w:styleId="Loendilik1">
    <w:name w:val="Loendi lõik1"/>
    <w:basedOn w:val="Normaallaad"/>
    <w:uiPriority w:val="99"/>
    <w:rsid w:val="00C95F7C"/>
    <w:pPr>
      <w:spacing w:after="0" w:line="240" w:lineRule="auto"/>
      <w:ind w:left="720"/>
    </w:pPr>
    <w:rPr>
      <w:rFont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398">
      <w:bodyDiv w:val="1"/>
      <w:marLeft w:val="0"/>
      <w:marRight w:val="0"/>
      <w:marTop w:val="0"/>
      <w:marBottom w:val="0"/>
      <w:divBdr>
        <w:top w:val="none" w:sz="0" w:space="0" w:color="auto"/>
        <w:left w:val="none" w:sz="0" w:space="0" w:color="auto"/>
        <w:bottom w:val="none" w:sz="0" w:space="0" w:color="auto"/>
        <w:right w:val="none" w:sz="0" w:space="0" w:color="auto"/>
      </w:divBdr>
    </w:div>
    <w:div w:id="191892575">
      <w:bodyDiv w:val="1"/>
      <w:marLeft w:val="0"/>
      <w:marRight w:val="0"/>
      <w:marTop w:val="0"/>
      <w:marBottom w:val="0"/>
      <w:divBdr>
        <w:top w:val="none" w:sz="0" w:space="0" w:color="auto"/>
        <w:left w:val="none" w:sz="0" w:space="0" w:color="auto"/>
        <w:bottom w:val="none" w:sz="0" w:space="0" w:color="auto"/>
        <w:right w:val="none" w:sz="0" w:space="0" w:color="auto"/>
      </w:divBdr>
    </w:div>
    <w:div w:id="505631658">
      <w:bodyDiv w:val="1"/>
      <w:marLeft w:val="0"/>
      <w:marRight w:val="0"/>
      <w:marTop w:val="0"/>
      <w:marBottom w:val="0"/>
      <w:divBdr>
        <w:top w:val="none" w:sz="0" w:space="0" w:color="auto"/>
        <w:left w:val="none" w:sz="0" w:space="0" w:color="auto"/>
        <w:bottom w:val="none" w:sz="0" w:space="0" w:color="auto"/>
        <w:right w:val="none" w:sz="0" w:space="0" w:color="auto"/>
      </w:divBdr>
    </w:div>
    <w:div w:id="686564774">
      <w:bodyDiv w:val="1"/>
      <w:marLeft w:val="0"/>
      <w:marRight w:val="0"/>
      <w:marTop w:val="0"/>
      <w:marBottom w:val="0"/>
      <w:divBdr>
        <w:top w:val="none" w:sz="0" w:space="0" w:color="auto"/>
        <w:left w:val="none" w:sz="0" w:space="0" w:color="auto"/>
        <w:bottom w:val="none" w:sz="0" w:space="0" w:color="auto"/>
        <w:right w:val="none" w:sz="0" w:space="0" w:color="auto"/>
      </w:divBdr>
    </w:div>
    <w:div w:id="744491119">
      <w:bodyDiv w:val="1"/>
      <w:marLeft w:val="0"/>
      <w:marRight w:val="0"/>
      <w:marTop w:val="0"/>
      <w:marBottom w:val="0"/>
      <w:divBdr>
        <w:top w:val="none" w:sz="0" w:space="0" w:color="auto"/>
        <w:left w:val="none" w:sz="0" w:space="0" w:color="auto"/>
        <w:bottom w:val="none" w:sz="0" w:space="0" w:color="auto"/>
        <w:right w:val="none" w:sz="0" w:space="0" w:color="auto"/>
      </w:divBdr>
    </w:div>
    <w:div w:id="894317426">
      <w:bodyDiv w:val="1"/>
      <w:marLeft w:val="0"/>
      <w:marRight w:val="0"/>
      <w:marTop w:val="0"/>
      <w:marBottom w:val="0"/>
      <w:divBdr>
        <w:top w:val="none" w:sz="0" w:space="0" w:color="auto"/>
        <w:left w:val="none" w:sz="0" w:space="0" w:color="auto"/>
        <w:bottom w:val="none" w:sz="0" w:space="0" w:color="auto"/>
        <w:right w:val="none" w:sz="0" w:space="0" w:color="auto"/>
      </w:divBdr>
    </w:div>
    <w:div w:id="997686944">
      <w:bodyDiv w:val="1"/>
      <w:marLeft w:val="0"/>
      <w:marRight w:val="0"/>
      <w:marTop w:val="0"/>
      <w:marBottom w:val="0"/>
      <w:divBdr>
        <w:top w:val="none" w:sz="0" w:space="0" w:color="auto"/>
        <w:left w:val="none" w:sz="0" w:space="0" w:color="auto"/>
        <w:bottom w:val="none" w:sz="0" w:space="0" w:color="auto"/>
        <w:right w:val="none" w:sz="0" w:space="0" w:color="auto"/>
      </w:divBdr>
    </w:div>
    <w:div w:id="1132791975">
      <w:bodyDiv w:val="1"/>
      <w:marLeft w:val="0"/>
      <w:marRight w:val="0"/>
      <w:marTop w:val="0"/>
      <w:marBottom w:val="0"/>
      <w:divBdr>
        <w:top w:val="none" w:sz="0" w:space="0" w:color="auto"/>
        <w:left w:val="none" w:sz="0" w:space="0" w:color="auto"/>
        <w:bottom w:val="none" w:sz="0" w:space="0" w:color="auto"/>
        <w:right w:val="none" w:sz="0" w:space="0" w:color="auto"/>
      </w:divBdr>
    </w:div>
    <w:div w:id="1186401957">
      <w:bodyDiv w:val="1"/>
      <w:marLeft w:val="0"/>
      <w:marRight w:val="0"/>
      <w:marTop w:val="0"/>
      <w:marBottom w:val="0"/>
      <w:divBdr>
        <w:top w:val="none" w:sz="0" w:space="0" w:color="auto"/>
        <w:left w:val="none" w:sz="0" w:space="0" w:color="auto"/>
        <w:bottom w:val="none" w:sz="0" w:space="0" w:color="auto"/>
        <w:right w:val="none" w:sz="0" w:space="0" w:color="auto"/>
      </w:divBdr>
    </w:div>
    <w:div w:id="1287932831">
      <w:bodyDiv w:val="1"/>
      <w:marLeft w:val="0"/>
      <w:marRight w:val="0"/>
      <w:marTop w:val="0"/>
      <w:marBottom w:val="0"/>
      <w:divBdr>
        <w:top w:val="none" w:sz="0" w:space="0" w:color="auto"/>
        <w:left w:val="none" w:sz="0" w:space="0" w:color="auto"/>
        <w:bottom w:val="none" w:sz="0" w:space="0" w:color="auto"/>
        <w:right w:val="none" w:sz="0" w:space="0" w:color="auto"/>
      </w:divBdr>
    </w:div>
    <w:div w:id="1481775965">
      <w:bodyDiv w:val="1"/>
      <w:marLeft w:val="0"/>
      <w:marRight w:val="0"/>
      <w:marTop w:val="0"/>
      <w:marBottom w:val="0"/>
      <w:divBdr>
        <w:top w:val="none" w:sz="0" w:space="0" w:color="auto"/>
        <w:left w:val="none" w:sz="0" w:space="0" w:color="auto"/>
        <w:bottom w:val="none" w:sz="0" w:space="0" w:color="auto"/>
        <w:right w:val="none" w:sz="0" w:space="0" w:color="auto"/>
      </w:divBdr>
    </w:div>
    <w:div w:id="1534420955">
      <w:bodyDiv w:val="1"/>
      <w:marLeft w:val="0"/>
      <w:marRight w:val="0"/>
      <w:marTop w:val="0"/>
      <w:marBottom w:val="0"/>
      <w:divBdr>
        <w:top w:val="none" w:sz="0" w:space="0" w:color="auto"/>
        <w:left w:val="none" w:sz="0" w:space="0" w:color="auto"/>
        <w:bottom w:val="none" w:sz="0" w:space="0" w:color="auto"/>
        <w:right w:val="none" w:sz="0" w:space="0" w:color="auto"/>
      </w:divBdr>
    </w:div>
    <w:div w:id="1688487541">
      <w:bodyDiv w:val="1"/>
      <w:marLeft w:val="0"/>
      <w:marRight w:val="0"/>
      <w:marTop w:val="0"/>
      <w:marBottom w:val="0"/>
      <w:divBdr>
        <w:top w:val="none" w:sz="0" w:space="0" w:color="auto"/>
        <w:left w:val="none" w:sz="0" w:space="0" w:color="auto"/>
        <w:bottom w:val="none" w:sz="0" w:space="0" w:color="auto"/>
        <w:right w:val="none" w:sz="0" w:space="0" w:color="auto"/>
      </w:divBdr>
    </w:div>
    <w:div w:id="1870534063">
      <w:bodyDiv w:val="1"/>
      <w:marLeft w:val="0"/>
      <w:marRight w:val="0"/>
      <w:marTop w:val="0"/>
      <w:marBottom w:val="0"/>
      <w:divBdr>
        <w:top w:val="none" w:sz="0" w:space="0" w:color="auto"/>
        <w:left w:val="none" w:sz="0" w:space="0" w:color="auto"/>
        <w:bottom w:val="none" w:sz="0" w:space="0" w:color="auto"/>
        <w:right w:val="none" w:sz="0" w:space="0" w:color="auto"/>
      </w:divBdr>
    </w:div>
    <w:div w:id="1955402892">
      <w:bodyDiv w:val="1"/>
      <w:marLeft w:val="0"/>
      <w:marRight w:val="0"/>
      <w:marTop w:val="0"/>
      <w:marBottom w:val="0"/>
      <w:divBdr>
        <w:top w:val="none" w:sz="0" w:space="0" w:color="auto"/>
        <w:left w:val="none" w:sz="0" w:space="0" w:color="auto"/>
        <w:bottom w:val="none" w:sz="0" w:space="0" w:color="auto"/>
        <w:right w:val="none" w:sz="0" w:space="0" w:color="auto"/>
      </w:divBdr>
    </w:div>
    <w:div w:id="1983190155">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
    <w:div w:id="213571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digi.ee/sites/default/files/documents/2021-10/%C3%9Chingu%C3%B5iguse%20revisjoni%20anal%C3%BC%C3%BCs-kontseptsioon.pdf"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igiteataja.ee/akt/121032025014" TargetMode="External"/><Relationship Id="rId7" Type="http://schemas.openxmlformats.org/officeDocument/2006/relationships/settings" Target="settings.xml"/><Relationship Id="rId12" Type="http://schemas.openxmlformats.org/officeDocument/2006/relationships/hyperlink" Target="mailto:heddi.lutterus@justdigi.ee" TargetMode="Externa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riigiteataja.ee/akt/118092025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ner.lille@fin.ee" TargetMode="External"/><Relationship Id="rId24" Type="http://schemas.openxmlformats.org/officeDocument/2006/relationships/hyperlink" Target="https://www.riigiteataja.ee/akt/74678"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riigiteataja.ee/akt/25194" TargetMode="Externa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3122022015" TargetMode="External"/><Relationship Id="rId22" Type="http://schemas.openxmlformats.org/officeDocument/2006/relationships/hyperlink" Target="https://www.riigiteataja.ee/akt/11706202500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orainen.com/et/valjaanded/karin-madisson-registri-puhastamine-aitab-kaasa-ebaausate-aritavade-levikule/" TargetMode="External"/><Relationship Id="rId7" Type="http://schemas.openxmlformats.org/officeDocument/2006/relationships/hyperlink" Target="https://ariregister.rik.ee/est/statistics/annual_reports?" TargetMode="External"/><Relationship Id="rId2" Type="http://schemas.openxmlformats.org/officeDocument/2006/relationships/hyperlink" Target="https://www.oiguskantsler.ee/sites/default/files/2024-11/6iguskantsleri_seisukoht_vastuolu_puudmine_erakonnaliikmete_nimekirjade_avalikustamine_loppvastus.pdf" TargetMode="External"/><Relationship Id="rId1" Type="http://schemas.openxmlformats.org/officeDocument/2006/relationships/hyperlink" Target="https://www.riigikogu.ee/tegevus/eelnoud/eelnou/45b35838-9623-4c33-b4b4-a7b644ee4c73/" TargetMode="External"/><Relationship Id="rId6" Type="http://schemas.openxmlformats.org/officeDocument/2006/relationships/hyperlink" Target="https://ariregister.rik.ee/est/statistics/registered_entities" TargetMode="External"/><Relationship Id="rId5" Type="http://schemas.openxmlformats.org/officeDocument/2006/relationships/hyperlink" Target="https://www.finlex.fi/fi/lainsaadanto/2003/434" TargetMode="External"/><Relationship Id="rId4" Type="http://schemas.openxmlformats.org/officeDocument/2006/relationships/hyperlink" Target="https://majandus.postimees.ee/7995350/eesti-audiitorid-toimivaid-ettevotteid-ei-peaks-kergekaeliselt-kustutam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'OÜd osanike järgi'!$H$4</c:f>
              <c:strCache>
                <c:ptCount val="1"/>
                <c:pt idx="0">
                  <c:v>OÜ-de arv</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'OÜd osanike järgi'!$G$5:$G$14</c:f>
              <c:strCache>
                <c:ptCount val="10"/>
                <c:pt idx="0">
                  <c:v>1</c:v>
                </c:pt>
                <c:pt idx="1">
                  <c:v>2</c:v>
                </c:pt>
                <c:pt idx="2">
                  <c:v>3</c:v>
                </c:pt>
                <c:pt idx="3">
                  <c:v>4</c:v>
                </c:pt>
                <c:pt idx="4">
                  <c:v>5</c:v>
                </c:pt>
                <c:pt idx="5">
                  <c:v>6</c:v>
                </c:pt>
                <c:pt idx="6">
                  <c:v>7</c:v>
                </c:pt>
                <c:pt idx="7">
                  <c:v>8</c:v>
                </c:pt>
                <c:pt idx="8">
                  <c:v>9</c:v>
                </c:pt>
                <c:pt idx="9">
                  <c:v>10+</c:v>
                </c:pt>
              </c:strCache>
            </c:strRef>
          </c:cat>
          <c:val>
            <c:numRef>
              <c:f>'OÜd osanike järgi'!$H$5:$H$14</c:f>
              <c:numCache>
                <c:formatCode>General</c:formatCode>
                <c:ptCount val="10"/>
                <c:pt idx="0">
                  <c:v>214529</c:v>
                </c:pt>
                <c:pt idx="1">
                  <c:v>39188</c:v>
                </c:pt>
                <c:pt idx="2">
                  <c:v>8201</c:v>
                </c:pt>
                <c:pt idx="3">
                  <c:v>2744</c:v>
                </c:pt>
                <c:pt idx="4">
                  <c:v>1046</c:v>
                </c:pt>
                <c:pt idx="5">
                  <c:v>466</c:v>
                </c:pt>
                <c:pt idx="6">
                  <c:v>226</c:v>
                </c:pt>
                <c:pt idx="7">
                  <c:v>154</c:v>
                </c:pt>
                <c:pt idx="8">
                  <c:v>101</c:v>
                </c:pt>
                <c:pt idx="9">
                  <c:v>585</c:v>
                </c:pt>
              </c:numCache>
            </c:numRef>
          </c:val>
          <c:extLst>
            <c:ext xmlns:c16="http://schemas.microsoft.com/office/drawing/2014/chart" uri="{C3380CC4-5D6E-409C-BE32-E72D297353CC}">
              <c16:uniqueId val="{00000000-6F24-4320-ABF1-6A06F9A9F1FD}"/>
            </c:ext>
          </c:extLst>
        </c:ser>
        <c:dLbls>
          <c:showLegendKey val="0"/>
          <c:showVal val="0"/>
          <c:showCatName val="0"/>
          <c:showSerName val="0"/>
          <c:showPercent val="0"/>
          <c:showBubbleSize val="0"/>
        </c:dLbls>
        <c:gapWidth val="75"/>
        <c:overlap val="-27"/>
        <c:axId val="1586979471"/>
        <c:axId val="1586968911"/>
      </c:barChart>
      <c:catAx>
        <c:axId val="158697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68911"/>
        <c:crosses val="autoZero"/>
        <c:auto val="1"/>
        <c:lblAlgn val="ctr"/>
        <c:lblOffset val="100"/>
        <c:noMultiLvlLbl val="0"/>
      </c:catAx>
      <c:valAx>
        <c:axId val="1586968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79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Leht2!$A$6</c:f>
              <c:strCache>
                <c:ptCount val="1"/>
                <c:pt idx="0">
                  <c:v>Kustutatud juriidilised isikud</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Leht2!$B$5:$L$5</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Leht2!$B$6:$L$6</c:f>
              <c:numCache>
                <c:formatCode>General</c:formatCode>
                <c:ptCount val="11"/>
                <c:pt idx="0">
                  <c:v>710</c:v>
                </c:pt>
                <c:pt idx="1">
                  <c:v>6453</c:v>
                </c:pt>
                <c:pt idx="2">
                  <c:v>6609</c:v>
                </c:pt>
                <c:pt idx="3">
                  <c:v>13368</c:v>
                </c:pt>
                <c:pt idx="4">
                  <c:v>444</c:v>
                </c:pt>
                <c:pt idx="5">
                  <c:v>12961</c:v>
                </c:pt>
                <c:pt idx="6">
                  <c:v>1902</c:v>
                </c:pt>
                <c:pt idx="7">
                  <c:v>549</c:v>
                </c:pt>
                <c:pt idx="8">
                  <c:v>4481</c:v>
                </c:pt>
                <c:pt idx="9">
                  <c:v>3553</c:v>
                </c:pt>
                <c:pt idx="10">
                  <c:v>31055</c:v>
                </c:pt>
              </c:numCache>
            </c:numRef>
          </c:val>
          <c:extLst>
            <c:ext xmlns:c16="http://schemas.microsoft.com/office/drawing/2014/chart" uri="{C3380CC4-5D6E-409C-BE32-E72D297353CC}">
              <c16:uniqueId val="{00000000-6AB6-44DB-A10D-5633C533D953}"/>
            </c:ext>
          </c:extLst>
        </c:ser>
        <c:dLbls>
          <c:showLegendKey val="0"/>
          <c:showVal val="0"/>
          <c:showCatName val="0"/>
          <c:showSerName val="0"/>
          <c:showPercent val="0"/>
          <c:showBubbleSize val="0"/>
        </c:dLbls>
        <c:gapWidth val="57"/>
        <c:overlap val="-27"/>
        <c:axId val="1937968655"/>
        <c:axId val="1937969135"/>
      </c:barChart>
      <c:catAx>
        <c:axId val="193796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9135"/>
        <c:crosses val="autoZero"/>
        <c:auto val="1"/>
        <c:lblAlgn val="ctr"/>
        <c:lblOffset val="100"/>
        <c:noMultiLvlLbl val="0"/>
      </c:catAx>
      <c:valAx>
        <c:axId val="193796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86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Leht4!$B$8</c:f>
              <c:strCache>
                <c:ptCount val="1"/>
                <c:pt idx="0">
                  <c:v>Kokku</c:v>
                </c:pt>
              </c:strCache>
            </c:strRef>
          </c:tx>
          <c:spPr>
            <a:ln w="1587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4.127167956440507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3-4171-BF66-858923F5FDA2}"/>
                </c:ext>
              </c:extLst>
            </c:dLbl>
            <c:dLbl>
              <c:idx val="1"/>
              <c:layout>
                <c:manualLayout>
                  <c:x val="-7.7384399183259463E-3"/>
                  <c:y val="3.8853822435991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3-4171-BF66-858923F5FDA2}"/>
                </c:ext>
              </c:extLst>
            </c:dLbl>
            <c:dLbl>
              <c:idx val="2"/>
              <c:layout>
                <c:manualLayout>
                  <c:x val="-2.5794799727753153E-2"/>
                  <c:y val="-6.4756370726653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3-4171-BF66-858923F5FDA2}"/>
                </c:ext>
              </c:extLst>
            </c:dLbl>
            <c:dLbl>
              <c:idx val="3"/>
              <c:layout>
                <c:manualLayout>
                  <c:x val="-1.5476879836651939E-2"/>
                  <c:y val="5.828073365398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3-4171-BF66-858923F5FDA2}"/>
                </c:ext>
              </c:extLst>
            </c:dLbl>
            <c:dLbl>
              <c:idx val="4"/>
              <c:layout>
                <c:manualLayout>
                  <c:x val="-2.8374279700528467E-2"/>
                  <c:y val="-4.5329459508657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F3-4171-BF66-858923F5FDA2}"/>
                </c:ext>
              </c:extLst>
            </c:dLbl>
            <c:dLbl>
              <c:idx val="5"/>
              <c:layout>
                <c:manualLayout>
                  <c:x val="-1.80563598094273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F3-4171-BF66-858923F5FDA2}"/>
                </c:ext>
              </c:extLst>
            </c:dLbl>
            <c:dLbl>
              <c:idx val="9"/>
              <c:layout>
                <c:manualLayout>
                  <c:x val="-2.3215319754977839E-2"/>
                  <c:y val="-3.8853822435991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F3-4171-BF66-858923F5F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Leht4!$C$7:$L$7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Leht4!$C$8:$L$8</c:f>
              <c:numCache>
                <c:formatCode>General</c:formatCode>
                <c:ptCount val="10"/>
                <c:pt idx="0">
                  <c:v>583</c:v>
                </c:pt>
                <c:pt idx="1">
                  <c:v>786</c:v>
                </c:pt>
                <c:pt idx="2">
                  <c:v>992</c:v>
                </c:pt>
                <c:pt idx="3">
                  <c:v>916</c:v>
                </c:pt>
                <c:pt idx="4">
                  <c:v>1398</c:v>
                </c:pt>
                <c:pt idx="5">
                  <c:v>1246</c:v>
                </c:pt>
                <c:pt idx="6">
                  <c:v>1351</c:v>
                </c:pt>
                <c:pt idx="7">
                  <c:v>1683</c:v>
                </c:pt>
                <c:pt idx="8">
                  <c:v>907</c:v>
                </c:pt>
                <c:pt idx="9">
                  <c:v>1664</c:v>
                </c:pt>
              </c:numCache>
            </c:numRef>
          </c:val>
          <c:smooth val="0"/>
          <c:extLst>
            <c:ext xmlns:c16="http://schemas.microsoft.com/office/drawing/2014/chart" uri="{C3380CC4-5D6E-409C-BE32-E72D297353CC}">
              <c16:uniqueId val="{00000007-F9F3-4171-BF66-858923F5FDA2}"/>
            </c:ext>
          </c:extLst>
        </c:ser>
        <c:dLbls>
          <c:showLegendKey val="0"/>
          <c:showVal val="0"/>
          <c:showCatName val="0"/>
          <c:showSerName val="0"/>
          <c:showPercent val="0"/>
          <c:showBubbleSize val="0"/>
        </c:dLbls>
        <c:marker val="1"/>
        <c:smooth val="0"/>
        <c:axId val="534485903"/>
        <c:axId val="534477743"/>
      </c:lineChart>
      <c:catAx>
        <c:axId val="534485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77743"/>
        <c:crosses val="autoZero"/>
        <c:auto val="1"/>
        <c:lblAlgn val="ctr"/>
        <c:lblOffset val="100"/>
        <c:noMultiLvlLbl val="0"/>
      </c:catAx>
      <c:valAx>
        <c:axId val="534477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85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'erakondade liikumised'!$C$6</c:f>
              <c:strCache>
                <c:ptCount val="1"/>
                <c:pt idx="0">
                  <c:v>Erakonnaga liitumised</c:v>
                </c:pt>
              </c:strCache>
            </c:strRef>
          </c:tx>
          <c:spPr>
            <a:ln w="19050" cap="rnd">
              <a:solidFill>
                <a:schemeClr val="accent1"/>
              </a:solidFill>
              <a:round/>
            </a:ln>
            <a:effectLst/>
          </c:spPr>
          <c:marker>
            <c:symbol val="diamond"/>
            <c:size val="3"/>
            <c:spPr>
              <a:solidFill>
                <a:schemeClr val="accent1"/>
              </a:solidFill>
              <a:ln w="9525">
                <a:solidFill>
                  <a:schemeClr val="accent1"/>
                </a:solidFill>
              </a:ln>
              <a:effectLst/>
            </c:spPr>
          </c:marker>
          <c:dLbls>
            <c:dLbl>
              <c:idx val="0"/>
              <c:layout>
                <c:manualLayout>
                  <c:x val="-2.0976353928299017E-2"/>
                  <c:y val="-1.967729240456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40-44AC-8248-A51F0A71A600}"/>
                </c:ext>
              </c:extLst>
            </c:dLbl>
            <c:dLbl>
              <c:idx val="1"/>
              <c:layout>
                <c:manualLayout>
                  <c:x val="-4.7673531655225018E-2"/>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40-44AC-8248-A51F0A71A600}"/>
                </c:ext>
              </c:extLst>
            </c:dLbl>
            <c:dLbl>
              <c:idx val="2"/>
              <c:layout>
                <c:manualLayout>
                  <c:x val="-7.6277650648360028E-3"/>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40-44AC-8248-A51F0A71A600}"/>
                </c:ext>
              </c:extLst>
            </c:dLbl>
            <c:dLbl>
              <c:idx val="3"/>
              <c:layout>
                <c:manualLayout>
                  <c:x val="-2.8604118993135013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40-44AC-8248-A51F0A71A600}"/>
                </c:ext>
              </c:extLst>
            </c:dLbl>
            <c:dLbl>
              <c:idx val="4"/>
              <c:layout>
                <c:manualLayout>
                  <c:x val="-1.1441647597254004E-2"/>
                  <c:y val="-1.574183392365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40-44AC-8248-A51F0A71A600}"/>
                </c:ext>
              </c:extLst>
            </c:dLbl>
            <c:dLbl>
              <c:idx val="5"/>
              <c:layout>
                <c:manualLayout>
                  <c:x val="-1.9069412662090009E-2"/>
                  <c:y val="-2.3612750885478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40-44AC-8248-A51F0A71A600}"/>
                </c:ext>
              </c:extLst>
            </c:dLbl>
            <c:dLbl>
              <c:idx val="6"/>
              <c:layout>
                <c:manualLayout>
                  <c:x val="-7.627765064836073E-3"/>
                  <c:y val="-3.935458480913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40-44AC-8248-A51F0A71A600}"/>
                </c:ext>
              </c:extLst>
            </c:dLbl>
            <c:dLbl>
              <c:idx val="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40-44AC-8248-A51F0A71A600}"/>
                </c:ext>
              </c:extLst>
            </c:dLbl>
            <c:dLbl>
              <c:idx val="8"/>
              <c:layout>
                <c:manualLayout>
                  <c:x val="-4.3859649122807084E-2"/>
                  <c:y val="1.967729240456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40-44AC-8248-A51F0A71A600}"/>
                </c:ext>
              </c:extLst>
            </c:dLbl>
            <c:dLbl>
              <c:idx val="9"/>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40-44AC-8248-A51F0A71A600}"/>
                </c:ext>
              </c:extLst>
            </c:dLbl>
            <c:dLbl>
              <c:idx val="10"/>
              <c:layout>
                <c:manualLayout>
                  <c:x val="-1.1441647597254004E-2"/>
                  <c:y val="1.9677292404565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40-44AC-8248-A51F0A71A600}"/>
                </c:ext>
              </c:extLst>
            </c:dLbl>
            <c:dLbl>
              <c:idx val="11"/>
              <c:layout>
                <c:manualLayout>
                  <c:x val="-1.1441647597253935E-2"/>
                  <c:y val="2.754820936639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40-44AC-8248-A51F0A71A600}"/>
                </c:ext>
              </c:extLst>
            </c:dLbl>
            <c:dLbl>
              <c:idx val="12"/>
              <c:layout>
                <c:manualLayout>
                  <c:x val="-2.8604118993135013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40-44AC-8248-A51F0A71A600}"/>
                </c:ext>
              </c:extLst>
            </c:dLbl>
            <c:dLbl>
              <c:idx val="13"/>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40-44AC-8248-A51F0A71A600}"/>
                </c:ext>
              </c:extLst>
            </c:dLbl>
            <c:dLbl>
              <c:idx val="14"/>
              <c:layout>
                <c:manualLayout>
                  <c:x val="-2.8604118993135013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40-44AC-8248-A51F0A71A600}"/>
                </c:ext>
              </c:extLst>
            </c:dLbl>
            <c:dLbl>
              <c:idx val="15"/>
              <c:layout>
                <c:manualLayout>
                  <c:x val="-3.8138825324180014E-3"/>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40-44AC-8248-A51F0A71A600}"/>
                </c:ext>
              </c:extLst>
            </c:dLbl>
            <c:dLbl>
              <c:idx val="16"/>
              <c:layout>
                <c:manualLayout>
                  <c:x val="-2.479023646071701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540-44AC-8248-A51F0A71A600}"/>
                </c:ext>
              </c:extLst>
            </c:dLbl>
            <c:dLbl>
              <c:idx val="1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liikumised'!$D$6:$V$6</c:f>
              <c:numCache>
                <c:formatCode>General</c:formatCode>
                <c:ptCount val="19"/>
                <c:pt idx="0">
                  <c:v>4444</c:v>
                </c:pt>
                <c:pt idx="1">
                  <c:v>2675</c:v>
                </c:pt>
                <c:pt idx="2">
                  <c:v>2294</c:v>
                </c:pt>
                <c:pt idx="3">
                  <c:v>3439</c:v>
                </c:pt>
                <c:pt idx="4">
                  <c:v>1684</c:v>
                </c:pt>
                <c:pt idx="5">
                  <c:v>5302</c:v>
                </c:pt>
                <c:pt idx="6">
                  <c:v>3833</c:v>
                </c:pt>
                <c:pt idx="7">
                  <c:v>5594</c:v>
                </c:pt>
                <c:pt idx="8">
                  <c:v>1556</c:v>
                </c:pt>
                <c:pt idx="9">
                  <c:v>1105</c:v>
                </c:pt>
                <c:pt idx="10">
                  <c:v>1639</c:v>
                </c:pt>
                <c:pt idx="11">
                  <c:v>1785</c:v>
                </c:pt>
                <c:pt idx="12">
                  <c:v>2773</c:v>
                </c:pt>
                <c:pt idx="13">
                  <c:v>1648</c:v>
                </c:pt>
                <c:pt idx="14">
                  <c:v>2370</c:v>
                </c:pt>
                <c:pt idx="15">
                  <c:v>2942</c:v>
                </c:pt>
                <c:pt idx="16">
                  <c:v>1956</c:v>
                </c:pt>
                <c:pt idx="17">
                  <c:v>2594</c:v>
                </c:pt>
                <c:pt idx="18">
                  <c:v>1767</c:v>
                </c:pt>
              </c:numCache>
            </c:numRef>
          </c:val>
          <c:smooth val="0"/>
          <c:extLst>
            <c:ext xmlns:c16="http://schemas.microsoft.com/office/drawing/2014/chart" uri="{C3380CC4-5D6E-409C-BE32-E72D297353CC}">
              <c16:uniqueId val="{00000012-4540-44AC-8248-A51F0A71A600}"/>
            </c:ext>
          </c:extLst>
        </c:ser>
        <c:ser>
          <c:idx val="1"/>
          <c:order val="1"/>
          <c:tx>
            <c:strRef>
              <c:f>'erakondade liikumised'!$C$7</c:f>
              <c:strCache>
                <c:ptCount val="1"/>
                <c:pt idx="0">
                  <c:v>Liikmete erakonnast lahkumised</c:v>
                </c:pt>
              </c:strCache>
            </c:strRef>
          </c:tx>
          <c:spPr>
            <a:ln w="19050" cap="rnd">
              <a:solidFill>
                <a:schemeClr val="accent2"/>
              </a:solidFill>
              <a:round/>
            </a:ln>
            <a:effectLst/>
          </c:spPr>
          <c:marker>
            <c:symbol val="square"/>
            <c:size val="3"/>
            <c:spPr>
              <a:solidFill>
                <a:schemeClr val="accent2"/>
              </a:solidFill>
              <a:ln w="9525">
                <a:solidFill>
                  <a:schemeClr val="accent2"/>
                </a:solidFill>
              </a:ln>
              <a:effectLst/>
            </c:spPr>
          </c:marker>
          <c:dLbls>
            <c:dLbl>
              <c:idx val="0"/>
              <c:layout>
                <c:manualLayout>
                  <c:x val="-2.479023646071702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540-44AC-8248-A51F0A71A600}"/>
                </c:ext>
              </c:extLst>
            </c:dLbl>
            <c:dLbl>
              <c:idx val="1"/>
              <c:layout>
                <c:manualLayout>
                  <c:x val="-3.6231884057971016E-2"/>
                  <c:y val="-1.9677292404565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540-44AC-8248-A51F0A71A600}"/>
                </c:ext>
              </c:extLst>
            </c:dLbl>
            <c:dLbl>
              <c:idx val="2"/>
              <c:layout>
                <c:manualLayout>
                  <c:x val="-2.8604118993135013E-2"/>
                  <c:y val="2.754820936639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540-44AC-8248-A51F0A71A600}"/>
                </c:ext>
              </c:extLst>
            </c:dLbl>
            <c:dLbl>
              <c:idx val="3"/>
              <c:layout>
                <c:manualLayout>
                  <c:x val="-5.3394355453852023E-2"/>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540-44AC-8248-A51F0A71A600}"/>
                </c:ext>
              </c:extLst>
            </c:dLbl>
            <c:dLbl>
              <c:idx val="4"/>
              <c:layout>
                <c:manualLayout>
                  <c:x val="-1.716247139588100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540-44AC-8248-A51F0A71A600}"/>
                </c:ext>
              </c:extLst>
            </c:dLbl>
            <c:dLbl>
              <c:idx val="5"/>
              <c:layout>
                <c:manualLayout>
                  <c:x val="-1.9069412662090009E-2"/>
                  <c:y val="4.7225501770956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540-44AC-8248-A51F0A71A600}"/>
                </c:ext>
              </c:extLst>
            </c:dLbl>
            <c:dLbl>
              <c:idx val="6"/>
              <c:layout>
                <c:manualLayout>
                  <c:x val="-9.5347063310450737E-3"/>
                  <c:y val="-1.9677292404565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540-44AC-8248-A51F0A71A600}"/>
                </c:ext>
              </c:extLst>
            </c:dLbl>
            <c:dLbl>
              <c:idx val="7"/>
              <c:layout>
                <c:manualLayout>
                  <c:x val="-4.958047292143402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540-44AC-8248-A51F0A71A600}"/>
                </c:ext>
              </c:extLst>
            </c:dLbl>
            <c:dLbl>
              <c:idx val="8"/>
              <c:layout>
                <c:manualLayout>
                  <c:x val="-5.7208237986270723E-3"/>
                  <c:y val="-4.7225501770956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540-44AC-8248-A51F0A71A600}"/>
                </c:ext>
              </c:extLst>
            </c:dLbl>
            <c:dLbl>
              <c:idx val="9"/>
              <c:layout>
                <c:manualLayout>
                  <c:x val="-7.6277650648360028E-3"/>
                  <c:y val="-4.329004329004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540-44AC-8248-A51F0A71A600}"/>
                </c:ext>
              </c:extLst>
            </c:dLbl>
            <c:dLbl>
              <c:idx val="10"/>
              <c:layout>
                <c:manualLayout>
                  <c:x val="-1.3348588863463075E-2"/>
                  <c:y val="-2.7548209366391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540-44AC-8248-A51F0A71A600}"/>
                </c:ext>
              </c:extLst>
            </c:dLbl>
            <c:dLbl>
              <c:idx val="11"/>
              <c:layout>
                <c:manualLayout>
                  <c:x val="-4.5766590389015947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540-44AC-8248-A51F0A71A600}"/>
                </c:ext>
              </c:extLst>
            </c:dLbl>
            <c:dLbl>
              <c:idx val="12"/>
              <c:layout>
                <c:manualLayout>
                  <c:x val="-2.8604118993135013E-2"/>
                  <c:y val="3.541912632821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540-44AC-8248-A51F0A71A600}"/>
                </c:ext>
              </c:extLst>
            </c:dLbl>
            <c:dLbl>
              <c:idx val="13"/>
              <c:layout>
                <c:manualLayout>
                  <c:x val="-1.9069412662090009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540-44AC-8248-A51F0A71A600}"/>
                </c:ext>
              </c:extLst>
            </c:dLbl>
            <c:dLbl>
              <c:idx val="14"/>
              <c:layout>
                <c:manualLayout>
                  <c:x val="-2.0976353928299007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540-44AC-8248-A51F0A71A600}"/>
                </c:ext>
              </c:extLst>
            </c:dLbl>
            <c:dLbl>
              <c:idx val="15"/>
              <c:layout>
                <c:manualLayout>
                  <c:x val="-4.1952707856598014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540-44AC-8248-A51F0A71A600}"/>
                </c:ext>
              </c:extLst>
            </c:dLbl>
            <c:dLbl>
              <c:idx val="16"/>
              <c:layout>
                <c:manualLayout>
                  <c:x val="-4.0045766590389019E-2"/>
                  <c:y val="-2.754820936639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540-44AC-8248-A51F0A71A600}"/>
                </c:ext>
              </c:extLst>
            </c:dLbl>
            <c:dLbl>
              <c:idx val="17"/>
              <c:layout>
                <c:manualLayout>
                  <c:x val="-3.0511060259344011E-2"/>
                  <c:y val="-3.9354584809130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540-44AC-8248-A51F0A71A600}"/>
                </c:ext>
              </c:extLst>
            </c:dLbl>
            <c:dLbl>
              <c:idx val="18"/>
              <c:layout>
                <c:manualLayout>
                  <c:x val="-5.7208237986271417E-3"/>
                  <c:y val="-3.935458480913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liikumised'!$D$7:$V$7</c:f>
              <c:numCache>
                <c:formatCode>General</c:formatCode>
                <c:ptCount val="19"/>
                <c:pt idx="0">
                  <c:v>712</c:v>
                </c:pt>
                <c:pt idx="1">
                  <c:v>1080</c:v>
                </c:pt>
                <c:pt idx="2">
                  <c:v>1025</c:v>
                </c:pt>
                <c:pt idx="3">
                  <c:v>1748</c:v>
                </c:pt>
                <c:pt idx="4">
                  <c:v>888</c:v>
                </c:pt>
                <c:pt idx="5">
                  <c:v>3286</c:v>
                </c:pt>
                <c:pt idx="6">
                  <c:v>2896</c:v>
                </c:pt>
                <c:pt idx="7">
                  <c:v>2501</c:v>
                </c:pt>
                <c:pt idx="8">
                  <c:v>1861</c:v>
                </c:pt>
                <c:pt idx="9">
                  <c:v>1771</c:v>
                </c:pt>
                <c:pt idx="10">
                  <c:v>1669</c:v>
                </c:pt>
                <c:pt idx="11">
                  <c:v>2115</c:v>
                </c:pt>
                <c:pt idx="12">
                  <c:v>2384</c:v>
                </c:pt>
                <c:pt idx="13">
                  <c:v>2873</c:v>
                </c:pt>
                <c:pt idx="14">
                  <c:v>2188</c:v>
                </c:pt>
                <c:pt idx="15">
                  <c:v>3015</c:v>
                </c:pt>
                <c:pt idx="16">
                  <c:v>3878</c:v>
                </c:pt>
                <c:pt idx="17">
                  <c:v>3897</c:v>
                </c:pt>
                <c:pt idx="18">
                  <c:v>3997</c:v>
                </c:pt>
              </c:numCache>
            </c:numRef>
          </c:val>
          <c:smooth val="0"/>
          <c:extLst>
            <c:ext xmlns:c16="http://schemas.microsoft.com/office/drawing/2014/chart" uri="{C3380CC4-5D6E-409C-BE32-E72D297353CC}">
              <c16:uniqueId val="{00000026-4540-44AC-8248-A51F0A71A600}"/>
            </c:ext>
          </c:extLst>
        </c:ser>
        <c:dLbls>
          <c:showLegendKey val="0"/>
          <c:showVal val="0"/>
          <c:showCatName val="0"/>
          <c:showSerName val="0"/>
          <c:showPercent val="0"/>
          <c:showBubbleSize val="0"/>
        </c:dLbls>
        <c:marker val="1"/>
        <c:smooth val="0"/>
        <c:axId val="1720553951"/>
        <c:axId val="1720552991"/>
      </c:lineChart>
      <c:catAx>
        <c:axId val="172055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2991"/>
        <c:crosses val="autoZero"/>
        <c:auto val="1"/>
        <c:lblAlgn val="ctr"/>
        <c:lblOffset val="100"/>
        <c:noMultiLvlLbl val="0"/>
      </c:catAx>
      <c:valAx>
        <c:axId val="1720552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C28D5F-1176-4A11-939B-6E39D1F9FF57}">
  <ds:schemaRefs>
    <ds:schemaRef ds:uri="http://schemas.openxmlformats.org/officeDocument/2006/bibliography"/>
  </ds:schemaRefs>
</ds:datastoreItem>
</file>

<file path=customXml/itemProps2.xml><?xml version="1.0" encoding="utf-8"?>
<ds:datastoreItem xmlns:ds="http://schemas.openxmlformats.org/officeDocument/2006/customXml" ds:itemID="{F6097E43-073A-4BFF-84BF-561E47180EA9}">
  <ds:schemaRefs>
    <ds:schemaRef ds:uri="http://schemas.microsoft.com/sharepoint/v3/contenttype/forms"/>
  </ds:schemaRefs>
</ds:datastoreItem>
</file>

<file path=customXml/itemProps3.xml><?xml version="1.0" encoding="utf-8"?>
<ds:datastoreItem xmlns:ds="http://schemas.openxmlformats.org/officeDocument/2006/customXml" ds:itemID="{8AD85A81-9295-46F7-B630-E13F2BB5E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6DFB3-9913-4FCA-A2E0-D1A9CFB2BB0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26602</Words>
  <Characters>205641</Characters>
  <Application>Microsoft Office Word</Application>
  <DocSecurity>0</DocSecurity>
  <Lines>3069</Lines>
  <Paragraphs>611</Paragraphs>
  <ScaleCrop>false</ScaleCrop>
  <Company/>
  <LinksUpToDate>false</LinksUpToDate>
  <CharactersWithSpaces>231632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 Sandre - JUSTDIGI</dc:creator>
  <cp:keywords/>
  <cp:lastModifiedBy>Marget Pae - JUSTDIGI</cp:lastModifiedBy>
  <cp:revision>10</cp:revision>
  <cp:lastPrinted>2025-07-16T23:39:00Z</cp:lastPrinted>
  <dcterms:created xsi:type="dcterms:W3CDTF">2026-05-28T14:42:00Z</dcterms:created>
  <dcterms:modified xsi:type="dcterms:W3CDTF">2026-05-28T14:45:00Z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40c60619-2bc4-455d-bbbe-b4c0b1ecf91a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