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1B54A403"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BF7543">
        <w:rPr>
          <w:rFonts w:asciiTheme="minorHAnsi" w:hAnsiTheme="minorHAnsi" w:cstheme="minorHAnsi"/>
          <w:szCs w:val="20"/>
        </w:rPr>
        <w:t>2</w:t>
      </w:r>
      <w:r w:rsidR="006D6525">
        <w:rPr>
          <w:rFonts w:asciiTheme="minorHAnsi" w:hAnsiTheme="minorHAnsi" w:cstheme="minorHAnsi"/>
          <w:szCs w:val="20"/>
        </w:rPr>
        <w:t>8</w:t>
      </w:r>
      <w:r w:rsidR="00C71C13">
        <w:rPr>
          <w:rFonts w:asciiTheme="minorHAnsi" w:hAnsiTheme="minorHAnsi" w:cstheme="minorHAnsi"/>
          <w:szCs w:val="20"/>
        </w:rPr>
        <w:t>.</w:t>
      </w:r>
      <w:r w:rsidR="006C26CD">
        <w:rPr>
          <w:rFonts w:asciiTheme="minorHAnsi" w:hAnsiTheme="minorHAnsi" w:cstheme="minorHAnsi"/>
          <w:szCs w:val="20"/>
        </w:rPr>
        <w:t>0</w:t>
      </w:r>
      <w:r w:rsidR="00BF7543">
        <w:rPr>
          <w:rFonts w:asciiTheme="minorHAnsi" w:hAnsiTheme="minorHAnsi" w:cstheme="minorHAnsi"/>
          <w:szCs w:val="20"/>
        </w:rPr>
        <w:t>8</w:t>
      </w:r>
      <w:r w:rsidR="00C71C13">
        <w:rPr>
          <w:rFonts w:asciiTheme="minorHAnsi" w:hAnsiTheme="minorHAnsi" w:cstheme="minorHAnsi"/>
          <w:szCs w:val="20"/>
        </w:rPr>
        <w:t>.20</w:t>
      </w:r>
      <w:r w:rsidR="006C26CD">
        <w:rPr>
          <w:rFonts w:asciiTheme="minorHAnsi" w:hAnsiTheme="minorHAnsi" w:cstheme="minorHAnsi"/>
          <w:szCs w:val="20"/>
        </w:rPr>
        <w:t>24</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4CA166D9" w14:textId="77777777" w:rsidR="00A07C24" w:rsidRPr="002848ED" w:rsidRDefault="00A07C24" w:rsidP="00C277F9">
      <w:pPr>
        <w:keepLines/>
        <w:spacing w:after="0" w:line="276" w:lineRule="auto"/>
        <w:ind w:left="624" w:hanging="567"/>
        <w:rPr>
          <w:rFonts w:asciiTheme="minorHAnsi" w:hAnsiTheme="minorHAnsi" w:cstheme="minorHAnsi"/>
          <w:szCs w:val="20"/>
        </w:rPr>
      </w:pP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2EA74419" w14:textId="77777777" w:rsidR="00184D5C" w:rsidRDefault="00184D5C" w:rsidP="00BC4A05">
      <w:pPr>
        <w:keepLines/>
        <w:spacing w:after="0" w:line="276" w:lineRule="auto"/>
        <w:rPr>
          <w:rFonts w:asciiTheme="minorHAnsi" w:hAnsiTheme="minorHAnsi" w:cstheme="minorHAnsi"/>
          <w:szCs w:val="20"/>
        </w:rPr>
      </w:pP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550E145B" w14:textId="77777777" w:rsidR="00BF7543" w:rsidRDefault="00BF7543" w:rsidP="00BF7543">
      <w:pPr>
        <w:keepLines/>
        <w:spacing w:after="0" w:line="276" w:lineRule="auto"/>
        <w:jc w:val="both"/>
        <w:rPr>
          <w:rFonts w:asciiTheme="minorHAnsi" w:hAnsiTheme="minorHAnsi" w:cstheme="minorHAnsi"/>
          <w:szCs w:val="20"/>
        </w:rPr>
      </w:pPr>
    </w:p>
    <w:p w14:paraId="4F0B37F7" w14:textId="77777777" w:rsidR="001113DC" w:rsidRDefault="001113DC" w:rsidP="00BF7543">
      <w:pPr>
        <w:keepLines/>
        <w:spacing w:after="0" w:line="276" w:lineRule="auto"/>
        <w:jc w:val="both"/>
        <w:rPr>
          <w:rFonts w:asciiTheme="minorHAnsi" w:hAnsiTheme="minorHAnsi" w:cstheme="minorHAnsi"/>
          <w:szCs w:val="20"/>
        </w:rPr>
      </w:pPr>
    </w:p>
    <w:p w14:paraId="4700A1F9" w14:textId="77777777" w:rsidR="001113DC" w:rsidRDefault="001113DC" w:rsidP="00BF7543">
      <w:pPr>
        <w:keepLines/>
        <w:spacing w:after="0" w:line="276" w:lineRule="auto"/>
        <w:jc w:val="both"/>
        <w:rPr>
          <w:rFonts w:asciiTheme="minorHAnsi" w:hAnsiTheme="minorHAnsi" w:cstheme="minorHAnsi"/>
          <w:szCs w:val="20"/>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5791"/>
      </w:tblGrid>
      <w:tr w:rsidR="00301B51" w:rsidRPr="00301B51" w14:paraId="53AA7AA5" w14:textId="77777777" w:rsidTr="00835CE0">
        <w:trPr>
          <w:cnfStyle w:val="100000000000" w:firstRow="1" w:lastRow="0" w:firstColumn="0" w:lastColumn="0" w:oddVBand="0" w:evenVBand="0" w:oddHBand="0" w:evenHBand="0" w:firstRowFirstColumn="0" w:firstRowLastColumn="0" w:lastRowFirstColumn="0" w:lastRowLastColumn="0"/>
        </w:trPr>
        <w:tc>
          <w:tcPr>
            <w:tcW w:w="35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0ECF579" w14:textId="77777777" w:rsidR="00301B51" w:rsidRPr="00301B51" w:rsidRDefault="00301B51" w:rsidP="00301B51">
            <w:pPr>
              <w:keepLines/>
              <w:spacing w:before="0" w:after="0" w:line="276" w:lineRule="auto"/>
              <w:jc w:val="both"/>
              <w:rPr>
                <w:rFonts w:asciiTheme="minorHAnsi" w:hAnsiTheme="minorHAnsi" w:cstheme="minorHAnsi"/>
                <w:bCs/>
                <w:color w:val="auto"/>
                <w:szCs w:val="20"/>
              </w:rPr>
            </w:pPr>
            <w:r w:rsidRPr="00301B51">
              <w:rPr>
                <w:rFonts w:asciiTheme="minorHAnsi" w:hAnsiTheme="minorHAnsi" w:cstheme="minorHAnsi"/>
                <w:bCs/>
                <w:color w:val="auto"/>
                <w:szCs w:val="20"/>
              </w:rPr>
              <w:t>Liiklusõnnetuse number</w:t>
            </w:r>
          </w:p>
        </w:tc>
        <w:tc>
          <w:tcPr>
            <w:tcW w:w="58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91F681" w14:textId="77777777" w:rsidR="00301B51" w:rsidRPr="00301B51" w:rsidRDefault="00301B51" w:rsidP="00301B51">
            <w:pPr>
              <w:keepLines/>
              <w:spacing w:before="0" w:after="0" w:line="276" w:lineRule="auto"/>
              <w:jc w:val="both"/>
              <w:rPr>
                <w:rFonts w:asciiTheme="minorHAnsi" w:hAnsiTheme="minorHAnsi" w:cstheme="minorHAnsi"/>
                <w:bCs/>
                <w:color w:val="auto"/>
                <w:szCs w:val="20"/>
              </w:rPr>
            </w:pPr>
            <w:r w:rsidRPr="00301B51">
              <w:rPr>
                <w:rFonts w:asciiTheme="minorHAnsi" w:hAnsiTheme="minorHAnsi" w:cstheme="minorHAnsi"/>
                <w:bCs/>
                <w:color w:val="auto"/>
                <w:szCs w:val="20"/>
              </w:rPr>
              <w:t>24-10</w:t>
            </w:r>
          </w:p>
        </w:tc>
      </w:tr>
      <w:tr w:rsidR="00301B51" w:rsidRPr="00301B51" w14:paraId="03F31A41" w14:textId="77777777" w:rsidTr="00835CE0">
        <w:tc>
          <w:tcPr>
            <w:tcW w:w="3572" w:type="dxa"/>
            <w:shd w:val="clear" w:color="auto" w:fill="auto"/>
          </w:tcPr>
          <w:p w14:paraId="4E2FE63B"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Liiklusõnnetuse aeg</w:t>
            </w:r>
          </w:p>
        </w:tc>
        <w:tc>
          <w:tcPr>
            <w:tcW w:w="5812" w:type="dxa"/>
            <w:shd w:val="clear" w:color="auto" w:fill="auto"/>
          </w:tcPr>
          <w:p w14:paraId="1EA03A8E"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16.04.2024, kell 15.11, teisipäev</w:t>
            </w:r>
          </w:p>
        </w:tc>
      </w:tr>
      <w:tr w:rsidR="00301B51" w:rsidRPr="00301B51" w14:paraId="14C8209A" w14:textId="77777777" w:rsidTr="00835CE0">
        <w:tc>
          <w:tcPr>
            <w:tcW w:w="3572" w:type="dxa"/>
            <w:shd w:val="clear" w:color="auto" w:fill="auto"/>
          </w:tcPr>
          <w:p w14:paraId="2042D9BA"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Liiklusõnnetuse koht</w:t>
            </w:r>
          </w:p>
        </w:tc>
        <w:tc>
          <w:tcPr>
            <w:tcW w:w="5812" w:type="dxa"/>
            <w:shd w:val="clear" w:color="auto" w:fill="auto"/>
          </w:tcPr>
          <w:p w14:paraId="3FA76B32"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T16155 Silla-Jädivere 3,327 km, Silla küla, Lääne-Nigula vald, Lääne maakond</w:t>
            </w:r>
          </w:p>
        </w:tc>
      </w:tr>
      <w:tr w:rsidR="00301B51" w:rsidRPr="00301B51" w14:paraId="30C069FE" w14:textId="77777777" w:rsidTr="00835CE0">
        <w:tc>
          <w:tcPr>
            <w:tcW w:w="3572" w:type="dxa"/>
            <w:shd w:val="clear" w:color="auto" w:fill="auto"/>
          </w:tcPr>
          <w:p w14:paraId="5C9779B4"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Liiklusõnnetuse koha koordinaadid</w:t>
            </w:r>
          </w:p>
        </w:tc>
        <w:tc>
          <w:tcPr>
            <w:tcW w:w="5812" w:type="dxa"/>
            <w:shd w:val="clear" w:color="auto" w:fill="auto"/>
          </w:tcPr>
          <w:p w14:paraId="3A24CC5A"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X 6522427.68  Y 506502.94</w:t>
            </w:r>
          </w:p>
        </w:tc>
      </w:tr>
      <w:tr w:rsidR="00301B51" w:rsidRPr="00301B51" w14:paraId="7E59C928" w14:textId="77777777" w:rsidTr="00835CE0">
        <w:tc>
          <w:tcPr>
            <w:tcW w:w="3572" w:type="dxa"/>
            <w:shd w:val="clear" w:color="auto" w:fill="auto"/>
          </w:tcPr>
          <w:p w14:paraId="60AF122F"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Liiklusõnnetuses osalenud sõidukeid</w:t>
            </w:r>
          </w:p>
        </w:tc>
        <w:tc>
          <w:tcPr>
            <w:tcW w:w="5812" w:type="dxa"/>
            <w:shd w:val="clear" w:color="auto" w:fill="auto"/>
          </w:tcPr>
          <w:p w14:paraId="375977E8"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1</w:t>
            </w:r>
          </w:p>
        </w:tc>
      </w:tr>
      <w:tr w:rsidR="00301B51" w:rsidRPr="00301B51" w14:paraId="299FD5E4" w14:textId="77777777" w:rsidTr="00835CE0">
        <w:tc>
          <w:tcPr>
            <w:tcW w:w="3572" w:type="dxa"/>
            <w:shd w:val="clear" w:color="auto" w:fill="auto"/>
          </w:tcPr>
          <w:p w14:paraId="5587077B"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Liiklusõnnetuses osalenud isikuid</w:t>
            </w:r>
          </w:p>
        </w:tc>
        <w:tc>
          <w:tcPr>
            <w:tcW w:w="5812" w:type="dxa"/>
            <w:shd w:val="clear" w:color="auto" w:fill="auto"/>
          </w:tcPr>
          <w:p w14:paraId="3836CE94"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 xml:space="preserve">1 </w:t>
            </w:r>
          </w:p>
        </w:tc>
      </w:tr>
      <w:tr w:rsidR="00301B51" w:rsidRPr="00301B51" w14:paraId="227A62E5" w14:textId="77777777" w:rsidTr="00835CE0">
        <w:tc>
          <w:tcPr>
            <w:tcW w:w="3572" w:type="dxa"/>
            <w:shd w:val="clear" w:color="auto" w:fill="auto"/>
          </w:tcPr>
          <w:p w14:paraId="73DD424C"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Liiklusõnnetuses vigastatuid</w:t>
            </w:r>
          </w:p>
        </w:tc>
        <w:tc>
          <w:tcPr>
            <w:tcW w:w="5812" w:type="dxa"/>
            <w:shd w:val="clear" w:color="auto" w:fill="auto"/>
          </w:tcPr>
          <w:p w14:paraId="0A455FD7"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0</w:t>
            </w:r>
          </w:p>
        </w:tc>
      </w:tr>
      <w:tr w:rsidR="00301B51" w:rsidRPr="00301B51" w14:paraId="4743ECE1" w14:textId="77777777" w:rsidTr="00835CE0">
        <w:tc>
          <w:tcPr>
            <w:tcW w:w="3572" w:type="dxa"/>
            <w:shd w:val="clear" w:color="auto" w:fill="auto"/>
          </w:tcPr>
          <w:p w14:paraId="4C30AFFA"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Liiklusõnnetuses hukkunuid</w:t>
            </w:r>
          </w:p>
        </w:tc>
        <w:tc>
          <w:tcPr>
            <w:tcW w:w="5812" w:type="dxa"/>
            <w:shd w:val="clear" w:color="auto" w:fill="auto"/>
          </w:tcPr>
          <w:p w14:paraId="02DBD9EC" w14:textId="77777777" w:rsidR="00301B51" w:rsidRPr="00301B51" w:rsidRDefault="00301B51" w:rsidP="00301B51">
            <w:pPr>
              <w:keepLines/>
              <w:spacing w:before="0" w:after="0" w:line="276" w:lineRule="auto"/>
              <w:jc w:val="both"/>
              <w:rPr>
                <w:rFonts w:asciiTheme="minorHAnsi" w:hAnsiTheme="minorHAnsi" w:cstheme="minorHAnsi"/>
                <w:color w:val="auto"/>
                <w:szCs w:val="20"/>
              </w:rPr>
            </w:pPr>
            <w:r w:rsidRPr="00301B51">
              <w:rPr>
                <w:rFonts w:asciiTheme="minorHAnsi" w:hAnsiTheme="minorHAnsi" w:cstheme="minorHAnsi"/>
                <w:color w:val="auto"/>
                <w:szCs w:val="20"/>
              </w:rPr>
              <w:t>1</w:t>
            </w:r>
          </w:p>
        </w:tc>
      </w:tr>
    </w:tbl>
    <w:p w14:paraId="11DF128C" w14:textId="77777777" w:rsidR="00301B51" w:rsidRPr="00301B51" w:rsidRDefault="00301B51" w:rsidP="00301B51">
      <w:pPr>
        <w:keepLines/>
        <w:spacing w:after="0" w:line="276" w:lineRule="auto"/>
        <w:jc w:val="both"/>
        <w:rPr>
          <w:rFonts w:asciiTheme="minorHAnsi" w:hAnsiTheme="minorHAnsi" w:cstheme="minorHAnsi"/>
          <w:szCs w:val="20"/>
        </w:rPr>
      </w:pPr>
    </w:p>
    <w:p w14:paraId="35D74500" w14:textId="77777777" w:rsidR="00301B51" w:rsidRPr="00301B51" w:rsidRDefault="00301B51" w:rsidP="00301B51">
      <w:pPr>
        <w:keepLines/>
        <w:numPr>
          <w:ilvl w:val="0"/>
          <w:numId w:val="6"/>
        </w:numPr>
        <w:spacing w:after="0" w:line="276" w:lineRule="auto"/>
        <w:jc w:val="both"/>
        <w:rPr>
          <w:rFonts w:asciiTheme="minorHAnsi" w:hAnsiTheme="minorHAnsi" w:cstheme="minorHAnsi"/>
          <w:b/>
          <w:szCs w:val="20"/>
        </w:rPr>
      </w:pPr>
      <w:r w:rsidRPr="00301B51">
        <w:rPr>
          <w:rFonts w:asciiTheme="minorHAnsi" w:hAnsiTheme="minorHAnsi" w:cstheme="minorHAnsi"/>
          <w:b/>
          <w:szCs w:val="20"/>
        </w:rPr>
        <w:t>Liiklusõnnetuse toimumise koha kirjeldus</w:t>
      </w:r>
    </w:p>
    <w:p w14:paraId="1E7ED70F" w14:textId="77777777"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Liiklusõnnetus juhtus Läänemaal Lääne-Nigula vallas Silla külas kõrvaltee 16155 Silla-Jädivere 3,327 kilomeetril, sirgel ja  horisontaalsel teelõigul. Õnnetuskohale järgneb 50 meetri pärast vasakule RMK-</w:t>
      </w:r>
      <w:proofErr w:type="spellStart"/>
      <w:r w:rsidRPr="00301B51">
        <w:rPr>
          <w:rFonts w:asciiTheme="minorHAnsi" w:hAnsiTheme="minorHAnsi" w:cstheme="minorHAnsi"/>
          <w:szCs w:val="20"/>
        </w:rPr>
        <w:t>le</w:t>
      </w:r>
      <w:proofErr w:type="spellEnd"/>
      <w:r w:rsidRPr="00301B51">
        <w:rPr>
          <w:rFonts w:asciiTheme="minorHAnsi" w:hAnsiTheme="minorHAnsi" w:cstheme="minorHAnsi"/>
          <w:szCs w:val="20"/>
        </w:rPr>
        <w:t xml:space="preserve"> kuuluva metsatee 3420294 Rabametsa tee ristmik. Mõlemale  poole teed jääb metsamajanduse piirkond (maatulundusmaa).Vasakul pool riigiteed on RMK-</w:t>
      </w:r>
      <w:proofErr w:type="spellStart"/>
      <w:r w:rsidRPr="00301B51">
        <w:rPr>
          <w:rFonts w:asciiTheme="minorHAnsi" w:hAnsiTheme="minorHAnsi" w:cstheme="minorHAnsi"/>
          <w:szCs w:val="20"/>
        </w:rPr>
        <w:t>le</w:t>
      </w:r>
      <w:proofErr w:type="spellEnd"/>
      <w:r w:rsidRPr="00301B51">
        <w:rPr>
          <w:rFonts w:asciiTheme="minorHAnsi" w:hAnsiTheme="minorHAnsi" w:cstheme="minorHAnsi"/>
          <w:szCs w:val="20"/>
        </w:rPr>
        <w:t xml:space="preserve"> kuuluv riigimets, paremale poole teed jäävad erakinnistud. Teeäärne hoonestus puudub.</w:t>
      </w:r>
    </w:p>
    <w:p w14:paraId="030D2DEC" w14:textId="77777777"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Tee on kahesuunaline ja pinnatud kruuskattega, teelõigul valgustust ei ole. 2023. aastal on teostatud teelõigul graniitkillustikuga pindamine ja äärejooned on märgistatud valuplastikuga märgisega 921a. Teljel märgistust ei ole. Teekattemärgistus on heas seisukorras. Sõidutee katte laius on 6,2 meetrit, teepeenar puudub. Teekatte seisukord on hea. Suurim lubatud sõidukiirus teelõigul on 90 km/h. Keskmine ööpäevane liiklussagedus teel on 387 sõidukit ööpäevas (autorongide osakaal on 13%).</w:t>
      </w:r>
    </w:p>
    <w:p w14:paraId="2BA7778D" w14:textId="77777777"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Teekate õnnetuskohal oli kuiv, õhutemperatuur ca 7,7 C. Katte temperatuur 14,5 kraadi lähedal.</w:t>
      </w:r>
    </w:p>
    <w:p w14:paraId="52A21445" w14:textId="77777777"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Viimase viie aasta jooksul teelõigul liiklusõnnetusi toimunud ei ole.</w:t>
      </w:r>
    </w:p>
    <w:p w14:paraId="2EF086D1" w14:textId="77777777" w:rsidR="00301B51" w:rsidRPr="00301B51" w:rsidRDefault="00301B51" w:rsidP="00301B51">
      <w:pPr>
        <w:keepLines/>
        <w:spacing w:after="0" w:line="276" w:lineRule="auto"/>
        <w:jc w:val="both"/>
        <w:rPr>
          <w:rFonts w:asciiTheme="minorHAnsi" w:hAnsiTheme="minorHAnsi" w:cstheme="minorHAnsi"/>
          <w:b/>
          <w:szCs w:val="20"/>
        </w:rPr>
      </w:pPr>
    </w:p>
    <w:p w14:paraId="5C70BB0B" w14:textId="77777777" w:rsidR="00301B51" w:rsidRPr="00301B51" w:rsidRDefault="00301B51" w:rsidP="00301B51">
      <w:pPr>
        <w:keepLines/>
        <w:numPr>
          <w:ilvl w:val="0"/>
          <w:numId w:val="6"/>
        </w:numPr>
        <w:spacing w:after="0" w:line="276" w:lineRule="auto"/>
        <w:jc w:val="both"/>
        <w:rPr>
          <w:rFonts w:asciiTheme="minorHAnsi" w:hAnsiTheme="minorHAnsi" w:cstheme="minorHAnsi"/>
          <w:b/>
          <w:szCs w:val="20"/>
        </w:rPr>
      </w:pPr>
      <w:r w:rsidRPr="00301B51">
        <w:rPr>
          <w:rFonts w:asciiTheme="minorHAnsi" w:hAnsiTheme="minorHAnsi" w:cstheme="minorHAnsi"/>
          <w:b/>
          <w:szCs w:val="20"/>
        </w:rPr>
        <w:t>Liiklusõnnetuse lühikirjeldus</w:t>
      </w:r>
    </w:p>
    <w:p w14:paraId="6BC47AE5" w14:textId="1143966B"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 xml:space="preserve">Liiklusõnnetuses osales veoauto </w:t>
      </w:r>
      <w:proofErr w:type="spellStart"/>
      <w:r w:rsidRPr="00301B51">
        <w:rPr>
          <w:rFonts w:asciiTheme="minorHAnsi" w:hAnsiTheme="minorHAnsi" w:cstheme="minorHAnsi"/>
          <w:szCs w:val="20"/>
        </w:rPr>
        <w:t>Ginaf</w:t>
      </w:r>
      <w:proofErr w:type="spellEnd"/>
      <w:r w:rsidRPr="00301B51">
        <w:rPr>
          <w:rFonts w:asciiTheme="minorHAnsi" w:hAnsiTheme="minorHAnsi" w:cstheme="minorHAnsi"/>
          <w:szCs w:val="20"/>
        </w:rPr>
        <w:t xml:space="preserve"> M2223 (1995) omavalmistatud poolhaagisega (puistematerjalide </w:t>
      </w:r>
      <w:proofErr w:type="spellStart"/>
      <w:r w:rsidRPr="00301B51">
        <w:rPr>
          <w:rFonts w:asciiTheme="minorHAnsi" w:hAnsiTheme="minorHAnsi" w:cstheme="minorHAnsi"/>
          <w:szCs w:val="20"/>
        </w:rPr>
        <w:t>laotaja</w:t>
      </w:r>
      <w:proofErr w:type="spellEnd"/>
      <w:r w:rsidRPr="00301B51">
        <w:rPr>
          <w:rFonts w:asciiTheme="minorHAnsi" w:hAnsiTheme="minorHAnsi" w:cstheme="minorHAnsi"/>
          <w:szCs w:val="20"/>
        </w:rPr>
        <w:t>, 2003), mida juhtis 82-aastane mees.</w:t>
      </w:r>
    </w:p>
    <w:p w14:paraId="32D6295F" w14:textId="38875872" w:rsidR="00301B51" w:rsidRPr="00301B51" w:rsidRDefault="00301B51" w:rsidP="001113DC">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Mööda Silla-Jädivere teed Jädivere suunas liikunud veoauto sõitis 3,3 kilomeetril vastu liikunud veokist möödudes sõiduki parempoolsete ratastega sõiduteelt maha tee pehmele servale. Rattad vajusid sisse ning veoauto paiskus külili. Teise veoki juht seisma ei jäänud. Õnnetuse tagajärjel veoauto juht hukkus sündmuskohal.</w:t>
      </w:r>
    </w:p>
    <w:p w14:paraId="5CFDE65F" w14:textId="77777777" w:rsidR="00301B51" w:rsidRPr="00301B51" w:rsidRDefault="00301B51" w:rsidP="00301B51">
      <w:pPr>
        <w:keepLines/>
        <w:spacing w:after="0" w:line="276" w:lineRule="auto"/>
        <w:jc w:val="both"/>
        <w:rPr>
          <w:rFonts w:asciiTheme="minorHAnsi" w:hAnsiTheme="minorHAnsi" w:cstheme="minorHAnsi"/>
          <w:szCs w:val="20"/>
        </w:rPr>
      </w:pPr>
      <w:r w:rsidRPr="00301B51">
        <w:rPr>
          <w:rFonts w:asciiTheme="minorHAnsi" w:hAnsiTheme="minorHAnsi" w:cstheme="minorHAnsi"/>
          <w:szCs w:val="20"/>
        </w:rPr>
        <w:t xml:space="preserve"> </w:t>
      </w:r>
    </w:p>
    <w:p w14:paraId="137BA195" w14:textId="3B9A674E" w:rsidR="00301B51" w:rsidRPr="00301B51" w:rsidRDefault="001113DC" w:rsidP="00301B51">
      <w:pPr>
        <w:keepLines/>
        <w:numPr>
          <w:ilvl w:val="0"/>
          <w:numId w:val="6"/>
        </w:numPr>
        <w:spacing w:after="0" w:line="276" w:lineRule="auto"/>
        <w:jc w:val="both"/>
        <w:rPr>
          <w:rFonts w:asciiTheme="minorHAnsi" w:hAnsiTheme="minorHAnsi" w:cstheme="minorHAnsi"/>
          <w:b/>
          <w:szCs w:val="20"/>
        </w:rPr>
      </w:pPr>
      <w:r>
        <w:rPr>
          <w:rFonts w:asciiTheme="minorHAnsi" w:hAnsiTheme="minorHAnsi" w:cstheme="minorHAnsi"/>
          <w:b/>
          <w:szCs w:val="20"/>
        </w:rPr>
        <w:t>Liikluskeskkonda puudutavad riskitegurid ja muud asjaolud</w:t>
      </w:r>
    </w:p>
    <w:p w14:paraId="5B37BB95" w14:textId="1392C8D0"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Teekatte laius on 6,2 m</w:t>
      </w:r>
      <w:r w:rsidR="001113DC">
        <w:rPr>
          <w:rFonts w:asciiTheme="minorHAnsi" w:hAnsiTheme="minorHAnsi" w:cstheme="minorHAnsi"/>
          <w:szCs w:val="20"/>
        </w:rPr>
        <w:t>eetrit</w:t>
      </w:r>
      <w:r w:rsidRPr="00301B51">
        <w:rPr>
          <w:rFonts w:asciiTheme="minorHAnsi" w:hAnsiTheme="minorHAnsi" w:cstheme="minorHAnsi"/>
          <w:szCs w:val="20"/>
        </w:rPr>
        <w:t>, teepeenrad puuduvad.</w:t>
      </w:r>
    </w:p>
    <w:p w14:paraId="6082F615" w14:textId="77777777"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 xml:space="preserve">Suhteliselt kitsas tee veoautode teineteisest möödumise vajadust arvestades. </w:t>
      </w:r>
    </w:p>
    <w:p w14:paraId="6DD2D03F" w14:textId="77777777" w:rsidR="00301B51" w:rsidRPr="00301B51" w:rsidRDefault="00301B51" w:rsidP="00301B51">
      <w:pPr>
        <w:keepLines/>
        <w:spacing w:after="0" w:line="276" w:lineRule="auto"/>
        <w:jc w:val="both"/>
        <w:rPr>
          <w:rFonts w:asciiTheme="minorHAnsi" w:hAnsiTheme="minorHAnsi" w:cstheme="minorHAnsi"/>
          <w:szCs w:val="20"/>
        </w:rPr>
      </w:pPr>
    </w:p>
    <w:p w14:paraId="4B8BE73D" w14:textId="77777777" w:rsidR="00301B51" w:rsidRPr="00301B51" w:rsidRDefault="00301B51" w:rsidP="00301B51">
      <w:pPr>
        <w:keepLines/>
        <w:numPr>
          <w:ilvl w:val="0"/>
          <w:numId w:val="6"/>
        </w:numPr>
        <w:spacing w:after="0" w:line="276" w:lineRule="auto"/>
        <w:jc w:val="both"/>
        <w:rPr>
          <w:rFonts w:asciiTheme="minorHAnsi" w:hAnsiTheme="minorHAnsi" w:cstheme="minorHAnsi"/>
          <w:b/>
          <w:szCs w:val="20"/>
        </w:rPr>
      </w:pPr>
      <w:r w:rsidRPr="00301B51">
        <w:rPr>
          <w:rFonts w:asciiTheme="minorHAnsi" w:hAnsiTheme="minorHAnsi" w:cstheme="minorHAnsi"/>
          <w:b/>
          <w:szCs w:val="20"/>
        </w:rPr>
        <w:lastRenderedPageBreak/>
        <w:t>Ettepanekud liikluskeskkonna parandamiseks konkreetse liiklusõnnetuse toimumise kohal</w:t>
      </w:r>
    </w:p>
    <w:p w14:paraId="5132EDCB" w14:textId="77777777"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Ettepanekuid liikluskorralduse muutmiseks liiklusõnnetuse sündmuskohal ei ole.</w:t>
      </w:r>
    </w:p>
    <w:p w14:paraId="29D96E66" w14:textId="77777777" w:rsidR="00301B51" w:rsidRPr="00301B51" w:rsidRDefault="00301B51" w:rsidP="00301B51">
      <w:pPr>
        <w:keepLines/>
        <w:numPr>
          <w:ilvl w:val="1"/>
          <w:numId w:val="6"/>
        </w:numPr>
        <w:spacing w:after="0" w:line="276" w:lineRule="auto"/>
        <w:jc w:val="both"/>
        <w:rPr>
          <w:rFonts w:asciiTheme="minorHAnsi" w:hAnsiTheme="minorHAnsi" w:cstheme="minorHAnsi"/>
          <w:szCs w:val="20"/>
        </w:rPr>
      </w:pPr>
      <w:r w:rsidRPr="00301B51">
        <w:rPr>
          <w:rFonts w:asciiTheme="minorHAnsi" w:hAnsiTheme="minorHAnsi" w:cstheme="minorHAnsi"/>
          <w:szCs w:val="20"/>
        </w:rPr>
        <w:t>Kaaluda üldist suurima lubatud sõidukiiruse langetamist teedel, mis oma parameetritelt ei vasta asulavälisel teel suurimale lubatud sõidukiirusele 90 km/h.</w:t>
      </w:r>
    </w:p>
    <w:p w14:paraId="156CF6E1" w14:textId="77777777" w:rsidR="00301B51" w:rsidRPr="00301B51" w:rsidRDefault="00301B51" w:rsidP="00301B51">
      <w:pPr>
        <w:keepLines/>
        <w:spacing w:after="0" w:line="276" w:lineRule="auto"/>
        <w:jc w:val="both"/>
        <w:rPr>
          <w:rFonts w:asciiTheme="minorHAnsi" w:hAnsiTheme="minorHAnsi" w:cstheme="minorHAnsi"/>
          <w:szCs w:val="20"/>
        </w:rPr>
      </w:pPr>
    </w:p>
    <w:p w14:paraId="2AB31110" w14:textId="77777777" w:rsidR="00301B51" w:rsidRDefault="00301B51" w:rsidP="00BF7543">
      <w:pPr>
        <w:keepLines/>
        <w:spacing w:after="0" w:line="276" w:lineRule="auto"/>
        <w:jc w:val="both"/>
        <w:rPr>
          <w:rFonts w:asciiTheme="minorHAnsi" w:hAnsiTheme="minorHAnsi" w:cstheme="minorHAnsi"/>
          <w:szCs w:val="20"/>
        </w:rPr>
      </w:pPr>
    </w:p>
    <w:p w14:paraId="1B463ED1" w14:textId="77777777" w:rsidR="00301B51" w:rsidRDefault="00301B51" w:rsidP="00BF7543">
      <w:pPr>
        <w:keepLines/>
        <w:spacing w:after="0" w:line="276" w:lineRule="auto"/>
        <w:jc w:val="both"/>
        <w:rPr>
          <w:rFonts w:asciiTheme="minorHAnsi" w:hAnsiTheme="minorHAnsi" w:cstheme="minorHAnsi"/>
          <w:szCs w:val="20"/>
        </w:rPr>
      </w:pPr>
    </w:p>
    <w:p w14:paraId="0EBB7271" w14:textId="77777777" w:rsidR="00301B51" w:rsidRDefault="00301B51" w:rsidP="00BF7543">
      <w:pPr>
        <w:keepLines/>
        <w:spacing w:after="0" w:line="276" w:lineRule="auto"/>
        <w:jc w:val="both"/>
        <w:rPr>
          <w:rFonts w:asciiTheme="minorHAnsi" w:hAnsiTheme="minorHAnsi" w:cstheme="minorHAnsi"/>
          <w:szCs w:val="20"/>
        </w:rPr>
      </w:pPr>
    </w:p>
    <w:tbl>
      <w:tblPr>
        <w:tblStyle w:val="Kontuurtabel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301B51" w:rsidRPr="00301B51" w14:paraId="17B04C13" w14:textId="77777777" w:rsidTr="00835CE0">
        <w:tc>
          <w:tcPr>
            <w:tcW w:w="3539" w:type="dxa"/>
            <w:hideMark/>
          </w:tcPr>
          <w:p w14:paraId="68CEC9C0" w14:textId="77777777" w:rsidR="00301B51" w:rsidRPr="00301B51" w:rsidRDefault="00301B51" w:rsidP="00301B51">
            <w:pPr>
              <w:spacing w:line="276" w:lineRule="auto"/>
              <w:jc w:val="both"/>
              <w:rPr>
                <w:rFonts w:ascii="Arial" w:hAnsi="Arial"/>
                <w:b/>
                <w:bCs/>
                <w:snapToGrid/>
                <w:szCs w:val="20"/>
                <w:lang w:eastAsia="et-EE"/>
              </w:rPr>
            </w:pPr>
            <w:r w:rsidRPr="00301B51">
              <w:rPr>
                <w:rFonts w:ascii="Arial" w:hAnsi="Arial"/>
                <w:b/>
                <w:bCs/>
                <w:snapToGrid/>
                <w:szCs w:val="20"/>
                <w:lang w:eastAsia="et-EE"/>
              </w:rPr>
              <w:t>Liiklusõnnetuse number</w:t>
            </w:r>
          </w:p>
        </w:tc>
        <w:tc>
          <w:tcPr>
            <w:tcW w:w="5811" w:type="dxa"/>
            <w:hideMark/>
          </w:tcPr>
          <w:p w14:paraId="601EC674" w14:textId="77777777" w:rsidR="00301B51" w:rsidRPr="00301B51" w:rsidRDefault="00301B51" w:rsidP="00301B51">
            <w:pPr>
              <w:spacing w:line="276" w:lineRule="auto"/>
              <w:jc w:val="both"/>
              <w:rPr>
                <w:rFonts w:ascii="Arial" w:hAnsi="Arial"/>
                <w:b/>
                <w:bCs/>
                <w:snapToGrid/>
                <w:szCs w:val="20"/>
                <w:lang w:eastAsia="et-EE"/>
              </w:rPr>
            </w:pPr>
            <w:r w:rsidRPr="00301B51">
              <w:rPr>
                <w:rFonts w:ascii="Arial" w:hAnsi="Arial"/>
                <w:b/>
                <w:bCs/>
                <w:snapToGrid/>
                <w:szCs w:val="20"/>
                <w:lang w:eastAsia="et-EE"/>
              </w:rPr>
              <w:t>24-17</w:t>
            </w:r>
          </w:p>
        </w:tc>
      </w:tr>
      <w:tr w:rsidR="00301B51" w:rsidRPr="00301B51" w14:paraId="27EDB1C3" w14:textId="77777777" w:rsidTr="00835CE0">
        <w:tc>
          <w:tcPr>
            <w:tcW w:w="3539" w:type="dxa"/>
            <w:hideMark/>
          </w:tcPr>
          <w:p w14:paraId="61633903"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aeg</w:t>
            </w:r>
          </w:p>
        </w:tc>
        <w:tc>
          <w:tcPr>
            <w:tcW w:w="5811" w:type="dxa"/>
            <w:hideMark/>
          </w:tcPr>
          <w:p w14:paraId="368F0633"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08.06.2024, kell 02:18, laupäev</w:t>
            </w:r>
          </w:p>
        </w:tc>
      </w:tr>
      <w:tr w:rsidR="00301B51" w:rsidRPr="00301B51" w14:paraId="336B9809" w14:textId="77777777" w:rsidTr="00835CE0">
        <w:tc>
          <w:tcPr>
            <w:tcW w:w="3539" w:type="dxa"/>
            <w:hideMark/>
          </w:tcPr>
          <w:p w14:paraId="64C95A82"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koht</w:t>
            </w:r>
          </w:p>
        </w:tc>
        <w:tc>
          <w:tcPr>
            <w:tcW w:w="5811" w:type="dxa"/>
            <w:hideMark/>
          </w:tcPr>
          <w:p w14:paraId="1BA210CF"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T 17177 Haljala-Käsmu 22,3 km Koljaku küla, Haljala vald, Lääne-Viru maakond</w:t>
            </w:r>
          </w:p>
        </w:tc>
      </w:tr>
      <w:tr w:rsidR="00301B51" w:rsidRPr="00301B51" w14:paraId="40C1488C" w14:textId="77777777" w:rsidTr="00835CE0">
        <w:tc>
          <w:tcPr>
            <w:tcW w:w="3539" w:type="dxa"/>
            <w:hideMark/>
          </w:tcPr>
          <w:p w14:paraId="41B46C02"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koha koordinaadid</w:t>
            </w:r>
          </w:p>
        </w:tc>
        <w:tc>
          <w:tcPr>
            <w:tcW w:w="5811" w:type="dxa"/>
            <w:hideMark/>
          </w:tcPr>
          <w:p w14:paraId="41A0614B"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X 6603876.28  Y   612749.18</w:t>
            </w:r>
          </w:p>
        </w:tc>
      </w:tr>
      <w:tr w:rsidR="00301B51" w:rsidRPr="00301B51" w14:paraId="7DDED0CD" w14:textId="77777777" w:rsidTr="00835CE0">
        <w:tc>
          <w:tcPr>
            <w:tcW w:w="3539" w:type="dxa"/>
            <w:hideMark/>
          </w:tcPr>
          <w:p w14:paraId="5208F594"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osalenud sõidukeid</w:t>
            </w:r>
          </w:p>
        </w:tc>
        <w:tc>
          <w:tcPr>
            <w:tcW w:w="5811" w:type="dxa"/>
            <w:hideMark/>
          </w:tcPr>
          <w:p w14:paraId="3CC21CFC"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2</w:t>
            </w:r>
          </w:p>
        </w:tc>
      </w:tr>
      <w:tr w:rsidR="00301B51" w:rsidRPr="00301B51" w14:paraId="3FFB667B" w14:textId="77777777" w:rsidTr="00835CE0">
        <w:tc>
          <w:tcPr>
            <w:tcW w:w="3539" w:type="dxa"/>
            <w:hideMark/>
          </w:tcPr>
          <w:p w14:paraId="67FD3FD5"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osalenud isikuid</w:t>
            </w:r>
          </w:p>
        </w:tc>
        <w:tc>
          <w:tcPr>
            <w:tcW w:w="5811" w:type="dxa"/>
            <w:hideMark/>
          </w:tcPr>
          <w:p w14:paraId="7986B5DA"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7</w:t>
            </w:r>
          </w:p>
        </w:tc>
      </w:tr>
      <w:tr w:rsidR="00301B51" w:rsidRPr="00301B51" w14:paraId="1E4B4993" w14:textId="77777777" w:rsidTr="00835CE0">
        <w:tc>
          <w:tcPr>
            <w:tcW w:w="3539" w:type="dxa"/>
            <w:hideMark/>
          </w:tcPr>
          <w:p w14:paraId="2A9740F2"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vigastatuid</w:t>
            </w:r>
          </w:p>
        </w:tc>
        <w:tc>
          <w:tcPr>
            <w:tcW w:w="5811" w:type="dxa"/>
            <w:hideMark/>
          </w:tcPr>
          <w:p w14:paraId="07A3499A"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6</w:t>
            </w:r>
          </w:p>
        </w:tc>
      </w:tr>
      <w:tr w:rsidR="00301B51" w:rsidRPr="00301B51" w14:paraId="510A3201" w14:textId="77777777" w:rsidTr="00835CE0">
        <w:tc>
          <w:tcPr>
            <w:tcW w:w="3539" w:type="dxa"/>
            <w:hideMark/>
          </w:tcPr>
          <w:p w14:paraId="495261D2"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hukkunuid</w:t>
            </w:r>
          </w:p>
        </w:tc>
        <w:tc>
          <w:tcPr>
            <w:tcW w:w="5811" w:type="dxa"/>
            <w:hideMark/>
          </w:tcPr>
          <w:p w14:paraId="787F91D3"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0</w:t>
            </w:r>
          </w:p>
        </w:tc>
      </w:tr>
    </w:tbl>
    <w:p w14:paraId="0F2D2F00" w14:textId="77777777" w:rsidR="00301B51" w:rsidRPr="00301B51" w:rsidRDefault="00301B51" w:rsidP="00301B51">
      <w:pPr>
        <w:spacing w:after="0" w:line="276" w:lineRule="auto"/>
        <w:jc w:val="both"/>
        <w:rPr>
          <w:snapToGrid/>
          <w:szCs w:val="20"/>
          <w:lang w:eastAsia="et-EE"/>
        </w:rPr>
      </w:pPr>
    </w:p>
    <w:p w14:paraId="5370D649" w14:textId="77777777"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1. Liiklusõnnetuse toimumise koha kirjeldus</w:t>
      </w:r>
      <w:r w:rsidRPr="00301B51">
        <w:rPr>
          <w:b/>
          <w:bCs/>
          <w:snapToGrid/>
          <w:spacing w:val="-2"/>
          <w:szCs w:val="20"/>
          <w:lang w:eastAsia="et-EE"/>
        </w:rPr>
        <w:t> </w:t>
      </w:r>
    </w:p>
    <w:p w14:paraId="2AD98CB5"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1.1. Liiklusõnnetus juhtus Lääne-Viru maakonnas, Haljala vallas, Koljaku külas, riigitee 17177 Haljala-Käsmu kilomeetril 22,3 , hajaasustusega asulavälisel metsavahelisel teelõigul. Õnnetuskoht asub riigiteede 17177 ja 17176 ristmikul , piiratud pikinähtavusega kurvilisel teelõigul. Nähtavus piiratud metsa ja maastiku tõttu.</w:t>
      </w:r>
    </w:p>
    <w:p w14:paraId="76F7BB97"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1.2. Tee on liiklusõnnetuse sündmuskohal kahesuunaline, kummaski suunas üks sõidurada. Teekatte laius on 7,5 m, sõiduradade laius on 3,0 meetrit , kindlustatud tugipeenra laius on 0,75 m, kindlustamata osa puudub. Teekatte seisukord on rahuldav (2018. aastal  tehtud pindamine), kattes esineb roopaid (kuni 20 mm). Kattemärgistus on heas korras ning hästi märgatav. Lubatud suurim sõidukiirus 90 km/h Haljala suunal ja 70 km/h Käsmu(Võsu) suunal. Tee 17177 Haljala-Käsmu keskmine ööpäevane liiklussagedus 876 sõidukit ööpäevas, õnnetuse toimumise ajal hinnanguliselt 10-20 sõidukuit tunnis, tee 17176 Viitna-Koljaku - 358 sõidukit ööpäevas, õnnetuse toimumise ajal 5-10 sõidukuit tunnis.  Teelõik ei ole valgustatud ja kehtivate normide järgi valgustamist ei nõua.</w:t>
      </w:r>
    </w:p>
    <w:p w14:paraId="18E486C5"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1.3. Liiklusõnnetus juhtus hämara ajal, kell 2:18. Õhutemperatuur oli Viitna teeilmajaama andmetel  7,6-7,9 kraadi C ja teepinna temperatuur 12,3-12,8 kraadi C. Ilmastikutingimustest sõltuv nähtavus oli hea. Teekatte oli kuiv ning sõiduki rehvi ja teepinna sidestustegur oli väga hea.</w:t>
      </w:r>
    </w:p>
    <w:p w14:paraId="1212F13C"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1.4. Viimase viia aasta jooksul ei ole liiklusõnnetusi sellel lõigul juhtunud.</w:t>
      </w:r>
    </w:p>
    <w:p w14:paraId="7BBD5114" w14:textId="77777777" w:rsidR="00301B51" w:rsidRPr="00301B51" w:rsidRDefault="00301B51" w:rsidP="00301B51">
      <w:pPr>
        <w:spacing w:after="0" w:line="276" w:lineRule="auto"/>
        <w:jc w:val="both"/>
        <w:rPr>
          <w:snapToGrid/>
          <w:szCs w:val="20"/>
          <w:lang w:eastAsia="et-EE"/>
        </w:rPr>
      </w:pPr>
    </w:p>
    <w:p w14:paraId="28DC54A4" w14:textId="77777777"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2. Liiklusõnnetuse lühikirjeldus</w:t>
      </w:r>
    </w:p>
    <w:p w14:paraId="27A7F278"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2.1. Liiklusõnnetuses osalesid:</w:t>
      </w:r>
    </w:p>
    <w:p w14:paraId="710DA5BB" w14:textId="3EA62E2B" w:rsidR="00301B51" w:rsidRPr="00301B51" w:rsidRDefault="00301B51" w:rsidP="00301B51">
      <w:pPr>
        <w:numPr>
          <w:ilvl w:val="0"/>
          <w:numId w:val="7"/>
        </w:numPr>
        <w:spacing w:after="0" w:line="276" w:lineRule="auto"/>
        <w:contextualSpacing/>
        <w:jc w:val="both"/>
        <w:rPr>
          <w:snapToGrid/>
          <w:szCs w:val="20"/>
          <w:lang w:eastAsia="et-EE"/>
        </w:rPr>
      </w:pPr>
      <w:r w:rsidRPr="00301B51">
        <w:rPr>
          <w:snapToGrid/>
          <w:szCs w:val="20"/>
          <w:lang w:eastAsia="et-EE"/>
        </w:rPr>
        <w:t>sõiduauto Volkswagen Golf (2003), mida juhtis 20-aastane mees. Lisaks juhile oli autos sõitjad: 14-aastane  noormees,  16-aastane neiu, 15-aastane neiu ja 15-aastane noormees;</w:t>
      </w:r>
    </w:p>
    <w:p w14:paraId="339BE35B" w14:textId="029C4E36" w:rsidR="00301B51" w:rsidRPr="00301B51" w:rsidRDefault="00301B51" w:rsidP="00301B51">
      <w:pPr>
        <w:numPr>
          <w:ilvl w:val="0"/>
          <w:numId w:val="7"/>
        </w:numPr>
        <w:spacing w:after="0" w:line="276" w:lineRule="auto"/>
        <w:contextualSpacing/>
        <w:jc w:val="both"/>
        <w:rPr>
          <w:snapToGrid/>
          <w:szCs w:val="20"/>
          <w:lang w:eastAsia="et-EE"/>
        </w:rPr>
      </w:pPr>
      <w:r w:rsidRPr="00301B51">
        <w:rPr>
          <w:snapToGrid/>
          <w:szCs w:val="20"/>
          <w:lang w:eastAsia="et-EE"/>
        </w:rPr>
        <w:t xml:space="preserve">sõiduauto Nissan Pathfinder (2006), mida juhtis </w:t>
      </w:r>
      <w:r w:rsidR="001113DC">
        <w:rPr>
          <w:snapToGrid/>
          <w:szCs w:val="20"/>
          <w:lang w:eastAsia="et-EE"/>
        </w:rPr>
        <w:t>19</w:t>
      </w:r>
      <w:r w:rsidRPr="00301B51">
        <w:rPr>
          <w:snapToGrid/>
          <w:szCs w:val="20"/>
          <w:lang w:eastAsia="et-EE"/>
        </w:rPr>
        <w:t>-aastane  naine. Lisaks juhile oli autos sõitja, 19-aastane naine, juhi õde, kes istus juhi kõrval.</w:t>
      </w:r>
    </w:p>
    <w:p w14:paraId="7E6DED9A"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2.2.  Koljaku külas, Haljala-Käsmu tee 22,3 kilomeetril,  Viitna-Koljaku tee ristmikul sõitis sõiduauto Volkswagen Golf, mis liikus mööda Viitna-Koljaku teed Koljaku suunas ette peateel, Haljala-Käsmu maanteel, Haljala suunas liikunud sõiduautole Nissan.  Nissan lähenes Volkswagenile vasakult poolt. Sõidukid põrkasid kokku ning mõlema sõiduki juhid ja kuus sõitjat said vigastada ning toimetati haiglasse. Volkswageni juht ja juhi taga istunud 14-aastane noormees toimetati Põhja-Eesti Regionaalhaiglasse, teised kannatanud Rakvere haiglasse. Vigastada ei saanud Volkswagenis taga paremal istunud 15-aastane noormees.</w:t>
      </w:r>
    </w:p>
    <w:p w14:paraId="0EB91BCC" w14:textId="77777777" w:rsidR="00301B51" w:rsidRPr="00301B51" w:rsidRDefault="00301B51" w:rsidP="00301B51">
      <w:pPr>
        <w:spacing w:after="0" w:line="276" w:lineRule="auto"/>
        <w:jc w:val="both"/>
        <w:rPr>
          <w:snapToGrid/>
          <w:szCs w:val="20"/>
          <w:lang w:eastAsia="et-EE"/>
        </w:rPr>
      </w:pPr>
    </w:p>
    <w:p w14:paraId="6E6C1DCC" w14:textId="700DE6A2"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 xml:space="preserve">3. </w:t>
      </w:r>
      <w:r w:rsidR="001113DC">
        <w:rPr>
          <w:b/>
          <w:bCs/>
          <w:snapToGrid/>
          <w:szCs w:val="20"/>
          <w:lang w:eastAsia="et-EE"/>
        </w:rPr>
        <w:t>Liikluskeskkonda puudutavad riskitegurid ja muud asjaolud</w:t>
      </w:r>
    </w:p>
    <w:p w14:paraId="4CF8602E" w14:textId="01143172" w:rsidR="00301B51" w:rsidRPr="00301B51" w:rsidRDefault="00301B51" w:rsidP="001113DC">
      <w:pPr>
        <w:spacing w:after="0" w:line="276" w:lineRule="auto"/>
        <w:jc w:val="both"/>
        <w:rPr>
          <w:snapToGrid/>
          <w:szCs w:val="20"/>
          <w:lang w:eastAsia="et-EE"/>
        </w:rPr>
      </w:pPr>
      <w:r w:rsidRPr="00301B51">
        <w:rPr>
          <w:snapToGrid/>
          <w:szCs w:val="20"/>
          <w:lang w:eastAsia="et-EE"/>
        </w:rPr>
        <w:t>3.1. Volkswageni juht lähenes ristmikule suure kiirusega ja tõenäoliselt kavatses teha ristmikul vaskpöörde Võsu (Käsmu) suunas, "lõigates" kurvi ohutussaare eest, vastassuunavööndis</w:t>
      </w:r>
      <w:r w:rsidR="00AE0702">
        <w:rPr>
          <w:snapToGrid/>
          <w:szCs w:val="20"/>
          <w:lang w:eastAsia="et-EE"/>
        </w:rPr>
        <w:t>.</w:t>
      </w:r>
    </w:p>
    <w:p w14:paraId="6F8E9D0C" w14:textId="58E0B2AA" w:rsidR="00301B51" w:rsidRPr="00301B51" w:rsidRDefault="00301B51" w:rsidP="00301B51">
      <w:pPr>
        <w:spacing w:after="0" w:line="276" w:lineRule="auto"/>
        <w:jc w:val="both"/>
        <w:rPr>
          <w:snapToGrid/>
          <w:szCs w:val="20"/>
          <w:lang w:eastAsia="et-EE"/>
        </w:rPr>
      </w:pPr>
      <w:r w:rsidRPr="00301B51">
        <w:rPr>
          <w:snapToGrid/>
          <w:szCs w:val="20"/>
          <w:lang w:eastAsia="et-EE"/>
        </w:rPr>
        <w:t>3.</w:t>
      </w:r>
      <w:r w:rsidR="00AE0702">
        <w:rPr>
          <w:snapToGrid/>
          <w:szCs w:val="20"/>
          <w:lang w:eastAsia="et-EE"/>
        </w:rPr>
        <w:t>2.</w:t>
      </w:r>
      <w:r w:rsidRPr="00301B51">
        <w:rPr>
          <w:snapToGrid/>
          <w:szCs w:val="20"/>
          <w:lang w:eastAsia="et-EE"/>
        </w:rPr>
        <w:t xml:space="preserve"> Liiklusõnnetus juhtus pimeda ajal.</w:t>
      </w:r>
    </w:p>
    <w:p w14:paraId="268FDCEB" w14:textId="77777777" w:rsidR="00301B51" w:rsidRPr="00301B51" w:rsidRDefault="00301B51" w:rsidP="00301B51">
      <w:pPr>
        <w:spacing w:after="0" w:line="276" w:lineRule="auto"/>
        <w:jc w:val="both"/>
        <w:rPr>
          <w:snapToGrid/>
          <w:szCs w:val="20"/>
          <w:lang w:eastAsia="et-EE"/>
        </w:rPr>
      </w:pPr>
    </w:p>
    <w:p w14:paraId="781AF809" w14:textId="65AF908F" w:rsidR="00301B51" w:rsidRPr="00301B51" w:rsidRDefault="00AE0702" w:rsidP="00301B51">
      <w:pPr>
        <w:spacing w:after="0" w:line="276" w:lineRule="auto"/>
        <w:jc w:val="both"/>
        <w:rPr>
          <w:b/>
          <w:bCs/>
          <w:snapToGrid/>
          <w:szCs w:val="20"/>
          <w:lang w:eastAsia="et-EE"/>
        </w:rPr>
      </w:pPr>
      <w:r>
        <w:rPr>
          <w:b/>
          <w:bCs/>
          <w:snapToGrid/>
          <w:szCs w:val="20"/>
          <w:lang w:eastAsia="et-EE"/>
        </w:rPr>
        <w:lastRenderedPageBreak/>
        <w:t>4</w:t>
      </w:r>
      <w:r w:rsidR="00301B51" w:rsidRPr="00301B51">
        <w:rPr>
          <w:b/>
          <w:bCs/>
          <w:snapToGrid/>
          <w:szCs w:val="20"/>
          <w:lang w:eastAsia="et-EE"/>
        </w:rPr>
        <w:t>. Ettepanekud liikluskeskkonna parandamiseks konkreetse liiklusõnnetuse toimumise kohal</w:t>
      </w:r>
    </w:p>
    <w:p w14:paraId="3DAA7B37" w14:textId="71651126" w:rsidR="00301B51" w:rsidRDefault="00AE0702" w:rsidP="00301B51">
      <w:pPr>
        <w:spacing w:after="0" w:line="276" w:lineRule="auto"/>
        <w:jc w:val="both"/>
        <w:rPr>
          <w:snapToGrid/>
          <w:szCs w:val="20"/>
          <w:lang w:eastAsia="et-EE"/>
        </w:rPr>
      </w:pPr>
      <w:r>
        <w:rPr>
          <w:snapToGrid/>
          <w:szCs w:val="20"/>
          <w:lang w:eastAsia="et-EE"/>
        </w:rPr>
        <w:t>4</w:t>
      </w:r>
      <w:r w:rsidR="00301B51" w:rsidRPr="00301B51">
        <w:rPr>
          <w:snapToGrid/>
          <w:szCs w:val="20"/>
          <w:lang w:eastAsia="et-EE"/>
        </w:rPr>
        <w:t>.1. Ristmikuala kitsendamine, siseneva sõidusuuna raadiuse vähendamine</w:t>
      </w:r>
    </w:p>
    <w:p w14:paraId="07C733F8" w14:textId="77777777" w:rsidR="00AE0702" w:rsidRPr="00301B51" w:rsidRDefault="00AE0702" w:rsidP="00301B51">
      <w:pPr>
        <w:spacing w:after="0" w:line="276" w:lineRule="auto"/>
        <w:jc w:val="both"/>
        <w:rPr>
          <w:snapToGrid/>
          <w:szCs w:val="20"/>
          <w:lang w:eastAsia="et-EE"/>
        </w:rPr>
      </w:pPr>
    </w:p>
    <w:p w14:paraId="5045AFE4" w14:textId="77777777" w:rsidR="00301B51" w:rsidRPr="00301B51" w:rsidRDefault="00301B51" w:rsidP="00301B51">
      <w:pPr>
        <w:spacing w:after="0" w:line="276" w:lineRule="auto"/>
        <w:jc w:val="both"/>
        <w:rPr>
          <w:snapToGrid/>
          <w:szCs w:val="20"/>
          <w:lang w:eastAsia="et-EE"/>
        </w:rPr>
      </w:pPr>
      <w:r w:rsidRPr="00301B51">
        <w:rPr>
          <w:noProof/>
          <w:snapToGrid/>
          <w:szCs w:val="20"/>
          <w:lang w:eastAsia="et-EE"/>
        </w:rPr>
        <w:drawing>
          <wp:inline distT="0" distB="0" distL="0" distR="0" wp14:anchorId="56774F8C" wp14:editId="3A339F9A">
            <wp:extent cx="5930680" cy="3649649"/>
            <wp:effectExtent l="0" t="0" r="0" b="825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7944" cy="3660273"/>
                    </a:xfrm>
                    <a:prstGeom prst="rect">
                      <a:avLst/>
                    </a:prstGeom>
                    <a:noFill/>
                    <a:ln>
                      <a:noFill/>
                    </a:ln>
                  </pic:spPr>
                </pic:pic>
              </a:graphicData>
            </a:graphic>
          </wp:inline>
        </w:drawing>
      </w:r>
    </w:p>
    <w:p w14:paraId="672DF4BC" w14:textId="77777777" w:rsidR="00BF7543" w:rsidRDefault="00BF7543" w:rsidP="00BF7543">
      <w:pPr>
        <w:keepLines/>
        <w:spacing w:after="0" w:line="276" w:lineRule="auto"/>
        <w:jc w:val="both"/>
        <w:rPr>
          <w:rFonts w:asciiTheme="minorHAnsi" w:hAnsiTheme="minorHAnsi" w:cstheme="minorHAnsi"/>
          <w:szCs w:val="20"/>
        </w:rPr>
      </w:pPr>
    </w:p>
    <w:p w14:paraId="10A7BDC1" w14:textId="77777777" w:rsidR="00BF7543" w:rsidRDefault="00BF7543" w:rsidP="00BF7543">
      <w:pPr>
        <w:keepLines/>
        <w:spacing w:after="0" w:line="276" w:lineRule="auto"/>
        <w:jc w:val="both"/>
        <w:rPr>
          <w:rFonts w:asciiTheme="minorHAnsi" w:hAnsiTheme="minorHAnsi" w:cstheme="minorHAnsi"/>
          <w:szCs w:val="20"/>
        </w:rPr>
      </w:pPr>
    </w:p>
    <w:p w14:paraId="15A268D0" w14:textId="77777777" w:rsidR="00BF7543" w:rsidRDefault="00BF7543" w:rsidP="00BF7543">
      <w:pPr>
        <w:keepLines/>
        <w:spacing w:after="0" w:line="276" w:lineRule="auto"/>
        <w:jc w:val="both"/>
        <w:rPr>
          <w:rFonts w:asciiTheme="minorHAnsi" w:hAnsiTheme="minorHAnsi" w:cstheme="minorHAnsi"/>
          <w:szCs w:val="20"/>
        </w:rPr>
      </w:pPr>
    </w:p>
    <w:p w14:paraId="79F38A53" w14:textId="77777777" w:rsidR="00BF7543" w:rsidRDefault="00BF7543" w:rsidP="00BF7543">
      <w:pPr>
        <w:keepLines/>
        <w:spacing w:after="0" w:line="276" w:lineRule="auto"/>
        <w:jc w:val="both"/>
        <w:rPr>
          <w:rFonts w:asciiTheme="minorHAnsi" w:hAnsiTheme="minorHAnsi" w:cstheme="minorHAnsi"/>
          <w:szCs w:val="20"/>
        </w:rPr>
      </w:pPr>
    </w:p>
    <w:p w14:paraId="3D64DAFB" w14:textId="77777777" w:rsidR="00BF7543" w:rsidRDefault="00BF7543" w:rsidP="00BF7543">
      <w:pPr>
        <w:keepLines/>
        <w:spacing w:after="0" w:line="276" w:lineRule="auto"/>
        <w:jc w:val="both"/>
        <w:rPr>
          <w:rFonts w:asciiTheme="minorHAnsi" w:hAnsiTheme="minorHAnsi" w:cstheme="minorHAnsi"/>
          <w:szCs w:val="20"/>
        </w:rPr>
      </w:pPr>
    </w:p>
    <w:tbl>
      <w:tblPr>
        <w:tblStyle w:val="Kontuurtabel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301B51" w:rsidRPr="00301B51" w14:paraId="4ECC09B4" w14:textId="77777777" w:rsidTr="00835CE0">
        <w:tc>
          <w:tcPr>
            <w:tcW w:w="3681" w:type="dxa"/>
            <w:hideMark/>
          </w:tcPr>
          <w:p w14:paraId="603FF65F" w14:textId="77777777" w:rsidR="00301B51" w:rsidRPr="00301B51" w:rsidRDefault="00301B51" w:rsidP="00301B51">
            <w:pPr>
              <w:spacing w:line="276" w:lineRule="auto"/>
              <w:jc w:val="both"/>
              <w:rPr>
                <w:rFonts w:ascii="Arial" w:hAnsi="Arial"/>
                <w:b/>
                <w:bCs/>
                <w:snapToGrid/>
                <w:szCs w:val="20"/>
                <w:lang w:eastAsia="et-EE"/>
              </w:rPr>
            </w:pPr>
            <w:r w:rsidRPr="00301B51">
              <w:rPr>
                <w:rFonts w:ascii="Arial" w:hAnsi="Arial"/>
                <w:b/>
                <w:bCs/>
                <w:snapToGrid/>
                <w:szCs w:val="20"/>
                <w:lang w:eastAsia="et-EE"/>
              </w:rPr>
              <w:t>Liiklusõnnetuse number</w:t>
            </w:r>
          </w:p>
        </w:tc>
        <w:tc>
          <w:tcPr>
            <w:tcW w:w="5669" w:type="dxa"/>
            <w:hideMark/>
          </w:tcPr>
          <w:p w14:paraId="10DB7960" w14:textId="77777777" w:rsidR="00301B51" w:rsidRPr="00301B51" w:rsidRDefault="00301B51" w:rsidP="00301B51">
            <w:pPr>
              <w:spacing w:line="276" w:lineRule="auto"/>
              <w:jc w:val="both"/>
              <w:rPr>
                <w:rFonts w:ascii="Arial" w:hAnsi="Arial"/>
                <w:b/>
                <w:bCs/>
                <w:snapToGrid/>
                <w:szCs w:val="20"/>
                <w:lang w:eastAsia="et-EE"/>
              </w:rPr>
            </w:pPr>
            <w:r w:rsidRPr="00301B51">
              <w:rPr>
                <w:rFonts w:ascii="Arial" w:hAnsi="Arial"/>
                <w:b/>
                <w:bCs/>
                <w:snapToGrid/>
                <w:szCs w:val="20"/>
                <w:lang w:eastAsia="et-EE"/>
              </w:rPr>
              <w:t>24-22</w:t>
            </w:r>
          </w:p>
        </w:tc>
      </w:tr>
      <w:tr w:rsidR="00301B51" w:rsidRPr="00301B51" w14:paraId="13A6DFE6" w14:textId="77777777" w:rsidTr="00835CE0">
        <w:tc>
          <w:tcPr>
            <w:tcW w:w="3681" w:type="dxa"/>
            <w:hideMark/>
          </w:tcPr>
          <w:p w14:paraId="049D1037"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aeg</w:t>
            </w:r>
          </w:p>
        </w:tc>
        <w:tc>
          <w:tcPr>
            <w:tcW w:w="5669" w:type="dxa"/>
            <w:hideMark/>
          </w:tcPr>
          <w:p w14:paraId="1883CEF2"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16.06.2024, kell 09:15, pühapäev</w:t>
            </w:r>
          </w:p>
        </w:tc>
      </w:tr>
      <w:tr w:rsidR="00301B51" w:rsidRPr="00301B51" w14:paraId="30F2C0A3" w14:textId="77777777" w:rsidTr="00835CE0">
        <w:tc>
          <w:tcPr>
            <w:tcW w:w="3681" w:type="dxa"/>
            <w:hideMark/>
          </w:tcPr>
          <w:p w14:paraId="03E8470F"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koht</w:t>
            </w:r>
          </w:p>
        </w:tc>
        <w:tc>
          <w:tcPr>
            <w:tcW w:w="5669" w:type="dxa"/>
            <w:hideMark/>
          </w:tcPr>
          <w:p w14:paraId="00FACF63"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T15 Tallinna-Rapla-Türi tee 92,4 km, Lokuta küla, Türi vald, Järva maakond</w:t>
            </w:r>
          </w:p>
        </w:tc>
      </w:tr>
      <w:tr w:rsidR="00301B51" w:rsidRPr="00301B51" w14:paraId="45B0F96C" w14:textId="77777777" w:rsidTr="00835CE0">
        <w:tc>
          <w:tcPr>
            <w:tcW w:w="3681" w:type="dxa"/>
            <w:hideMark/>
          </w:tcPr>
          <w:p w14:paraId="6BD5057B"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koha koordinaadid</w:t>
            </w:r>
          </w:p>
        </w:tc>
        <w:tc>
          <w:tcPr>
            <w:tcW w:w="5669" w:type="dxa"/>
            <w:hideMark/>
          </w:tcPr>
          <w:p w14:paraId="664023F9"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X 6519961 Y 578158</w:t>
            </w:r>
          </w:p>
        </w:tc>
      </w:tr>
      <w:tr w:rsidR="00301B51" w:rsidRPr="00301B51" w14:paraId="4A45E360" w14:textId="77777777" w:rsidTr="00835CE0">
        <w:tc>
          <w:tcPr>
            <w:tcW w:w="3681" w:type="dxa"/>
            <w:hideMark/>
          </w:tcPr>
          <w:p w14:paraId="315D88A4"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osalenud sõidukeid</w:t>
            </w:r>
          </w:p>
        </w:tc>
        <w:tc>
          <w:tcPr>
            <w:tcW w:w="5669" w:type="dxa"/>
            <w:hideMark/>
          </w:tcPr>
          <w:p w14:paraId="6C4FBE56"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1 ja reisirong</w:t>
            </w:r>
          </w:p>
        </w:tc>
      </w:tr>
      <w:tr w:rsidR="00301B51" w:rsidRPr="00301B51" w14:paraId="7A494E55" w14:textId="77777777" w:rsidTr="00835CE0">
        <w:tc>
          <w:tcPr>
            <w:tcW w:w="3681" w:type="dxa"/>
            <w:hideMark/>
          </w:tcPr>
          <w:p w14:paraId="7630B6B5"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osalenud isikuid</w:t>
            </w:r>
          </w:p>
        </w:tc>
        <w:tc>
          <w:tcPr>
            <w:tcW w:w="5669" w:type="dxa"/>
            <w:hideMark/>
          </w:tcPr>
          <w:p w14:paraId="45DE3FFB"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2 ja sõitjad reisirongis</w:t>
            </w:r>
          </w:p>
        </w:tc>
      </w:tr>
      <w:tr w:rsidR="00301B51" w:rsidRPr="00301B51" w14:paraId="00678DD5" w14:textId="77777777" w:rsidTr="00835CE0">
        <w:tc>
          <w:tcPr>
            <w:tcW w:w="3681" w:type="dxa"/>
            <w:hideMark/>
          </w:tcPr>
          <w:p w14:paraId="694EFE06"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vigastatuid</w:t>
            </w:r>
          </w:p>
        </w:tc>
        <w:tc>
          <w:tcPr>
            <w:tcW w:w="5669" w:type="dxa"/>
            <w:hideMark/>
          </w:tcPr>
          <w:p w14:paraId="167422CB"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0</w:t>
            </w:r>
          </w:p>
        </w:tc>
      </w:tr>
      <w:tr w:rsidR="00301B51" w:rsidRPr="00301B51" w14:paraId="4FDC57DC" w14:textId="77777777" w:rsidTr="00835CE0">
        <w:tc>
          <w:tcPr>
            <w:tcW w:w="3681" w:type="dxa"/>
            <w:hideMark/>
          </w:tcPr>
          <w:p w14:paraId="1FB8CDD1"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hukkunuid</w:t>
            </w:r>
          </w:p>
        </w:tc>
        <w:tc>
          <w:tcPr>
            <w:tcW w:w="5669" w:type="dxa"/>
            <w:hideMark/>
          </w:tcPr>
          <w:p w14:paraId="0FBC8F91"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1</w:t>
            </w:r>
          </w:p>
        </w:tc>
      </w:tr>
    </w:tbl>
    <w:p w14:paraId="532376E0" w14:textId="77777777" w:rsidR="00301B51" w:rsidRPr="00301B51" w:rsidRDefault="00301B51" w:rsidP="00301B51">
      <w:pPr>
        <w:spacing w:after="0" w:line="276" w:lineRule="auto"/>
        <w:jc w:val="both"/>
        <w:rPr>
          <w:snapToGrid/>
          <w:szCs w:val="20"/>
          <w:lang w:eastAsia="et-EE"/>
        </w:rPr>
      </w:pPr>
    </w:p>
    <w:p w14:paraId="1294550E" w14:textId="77777777"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1. Liiklusõnnetuse toimumise koha kirjeldus</w:t>
      </w:r>
      <w:r w:rsidRPr="00301B51">
        <w:rPr>
          <w:b/>
          <w:bCs/>
          <w:snapToGrid/>
          <w:spacing w:val="-2"/>
          <w:szCs w:val="20"/>
          <w:lang w:eastAsia="et-EE"/>
        </w:rPr>
        <w:t> </w:t>
      </w:r>
    </w:p>
    <w:p w14:paraId="5F8FC038"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1.1. Sündmuskoht asub Järva maakonnas, Türi vallas, Lokuta külas Tallinna-Rapla-Türi tee 92,4 kilomeetril Looritsa raudteeülesõidukohal. Maantee külgneb rohumaade ja metsaaladega. Tee lähedal on mõned üksikud majapidamised. Sõiduk BMW lähenes ülesõidule Türi suunas ja rong samuti Türi suunast. Sõiduki suhtes lähenes rong vasakult poolt. Kuna raudtee ja maantee lõikuvad teravnurga all, siis peab antud suunast ülesõidule läheneva sõiduki juht rongi nägemiseks vaatama üle vasaku õla tahapoole.</w:t>
      </w:r>
    </w:p>
    <w:p w14:paraId="28CDFEC9" w14:textId="3DAF9689" w:rsidR="00301B51" w:rsidRPr="00301B51" w:rsidRDefault="00301B51" w:rsidP="00301B51">
      <w:pPr>
        <w:spacing w:after="0" w:line="276" w:lineRule="auto"/>
        <w:jc w:val="both"/>
        <w:rPr>
          <w:snapToGrid/>
          <w:szCs w:val="20"/>
          <w:lang w:eastAsia="et-EE"/>
        </w:rPr>
      </w:pPr>
      <w:r w:rsidRPr="00301B51">
        <w:rPr>
          <w:snapToGrid/>
          <w:szCs w:val="20"/>
          <w:lang w:eastAsia="et-EE"/>
        </w:rPr>
        <w:t>1.2. Maanteel on 2020. aastal ehitatud 8 meetri laiune asfaltbetoonkate. Paigaldatud on teekattemärgistus, tähispostid ja liiklusmärgid. Ülesõit on reguleeritud kolme tulega ülesõidufooridega. Raudteele eelnevad hoiatusmärgid 112 "Tõkkepuuta raudteeülesõidukoht" ja 123-128 "Ees on raudteeülesõidukoht" paiknevad mõlemal pool maanteed. Märgid 112, 123 ja 126 on kollaste taustekraanidega. Ülesõidukohal kehtib sõidutee mõlemal suunal kiiruspiirang 70 km/h. Täiendavalt on enne ülesõitu teekattele kantud ka teekattemärgised nr 978 "70 km/h", liiklusmärgi 112 kujutised, põristid ja stopp-joon. Ca 100 meetri ulatuses enne ülesõitu on tee keskele märgistatud 40 cm laiune punane telgjoon ning selle peale paigaldatud painduvad püsttähised. Tee visuaalseks kitsendamiseks on ülesõidule eelnevalt äärejoone taha kantud viirutus. Teekattemärgistus on suhteliselt heas seisukorras, kuid äärejooned enne ül</w:t>
      </w:r>
      <w:r w:rsidR="00AE0702">
        <w:rPr>
          <w:snapToGrid/>
          <w:szCs w:val="20"/>
          <w:lang w:eastAsia="et-EE"/>
        </w:rPr>
        <w:t>e</w:t>
      </w:r>
      <w:r w:rsidRPr="00301B51">
        <w:rPr>
          <w:snapToGrid/>
          <w:szCs w:val="20"/>
          <w:lang w:eastAsia="et-EE"/>
        </w:rPr>
        <w:t xml:space="preserve">sõitu on kulunud. </w:t>
      </w:r>
      <w:r w:rsidRPr="00301B51">
        <w:rPr>
          <w:snapToGrid/>
          <w:szCs w:val="20"/>
          <w:lang w:eastAsia="et-EE"/>
        </w:rPr>
        <w:lastRenderedPageBreak/>
        <w:t>Teekate samuti üldiselt heas seisukorras, kuid vahetult enne ülesõidu konstruktsiooni olev teekatte on pragunenud ja lohku vajunud. Liiklusmärgid ja tähispostid heas seisukorras. Ülesõidul on lokaalne valgustus. Aasta keskmine liiklussagedus on 1869 sõidukit ööpäevas.</w:t>
      </w:r>
    </w:p>
    <w:p w14:paraId="01B421B7"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1.3. Liiklusõnnetus juhtus valges, ilm oli kergelt pilvine, sademeid ei olnud. Õhutemperatuur lähima Türi ilmajaama andmetel 18 kraadi, teekate oli kuiv.</w:t>
      </w:r>
    </w:p>
    <w:p w14:paraId="767E21E6"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1.4. Viimase 5 aasta jooksul ei ole samal teelõigul raudteeülesõidukoha piirkonnas liiklusõnnetusi juhtunud.</w:t>
      </w:r>
    </w:p>
    <w:p w14:paraId="5FE76C24" w14:textId="77777777" w:rsidR="00301B51" w:rsidRPr="00301B51" w:rsidRDefault="00301B51" w:rsidP="00301B51">
      <w:pPr>
        <w:spacing w:after="0" w:line="276" w:lineRule="auto"/>
        <w:jc w:val="both"/>
        <w:rPr>
          <w:snapToGrid/>
          <w:szCs w:val="20"/>
          <w:lang w:eastAsia="et-EE"/>
        </w:rPr>
      </w:pPr>
    </w:p>
    <w:p w14:paraId="4C2C8E19" w14:textId="77777777"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2. Liiklusõnnetuse lühikirjeldus</w:t>
      </w:r>
    </w:p>
    <w:p w14:paraId="645439EF"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2.1. Liiklusõnnetuses osalesid:</w:t>
      </w:r>
    </w:p>
    <w:p w14:paraId="0E3F7266" w14:textId="4E51CB72" w:rsidR="00301B51" w:rsidRPr="00301B51" w:rsidRDefault="00301B51" w:rsidP="00301B51">
      <w:pPr>
        <w:numPr>
          <w:ilvl w:val="0"/>
          <w:numId w:val="9"/>
        </w:numPr>
        <w:spacing w:after="0" w:line="276" w:lineRule="auto"/>
        <w:contextualSpacing/>
        <w:jc w:val="both"/>
        <w:rPr>
          <w:snapToGrid/>
          <w:szCs w:val="20"/>
          <w:lang w:eastAsia="et-EE"/>
        </w:rPr>
      </w:pPr>
      <w:r w:rsidRPr="00301B51">
        <w:rPr>
          <w:snapToGrid/>
          <w:szCs w:val="20"/>
          <w:lang w:eastAsia="et-EE"/>
        </w:rPr>
        <w:t>sõiduauto BMW 525D (2010), mida juhtis 20-aastane mees;</w:t>
      </w:r>
    </w:p>
    <w:p w14:paraId="33146E19" w14:textId="3F01A8A5" w:rsidR="00301B51" w:rsidRPr="00301B51" w:rsidRDefault="00301B51" w:rsidP="00301B51">
      <w:pPr>
        <w:numPr>
          <w:ilvl w:val="0"/>
          <w:numId w:val="9"/>
        </w:numPr>
        <w:spacing w:after="0" w:line="276" w:lineRule="auto"/>
        <w:contextualSpacing/>
        <w:jc w:val="both"/>
        <w:rPr>
          <w:snapToGrid/>
          <w:szCs w:val="20"/>
          <w:lang w:eastAsia="et-EE"/>
        </w:rPr>
      </w:pPr>
      <w:r w:rsidRPr="00301B51">
        <w:rPr>
          <w:snapToGrid/>
          <w:szCs w:val="20"/>
          <w:lang w:eastAsia="et-EE"/>
        </w:rPr>
        <w:t xml:space="preserve">reisirong, mida </w:t>
      </w:r>
      <w:r w:rsidR="00AE0702">
        <w:rPr>
          <w:snapToGrid/>
          <w:szCs w:val="20"/>
          <w:lang w:eastAsia="et-EE"/>
        </w:rPr>
        <w:t xml:space="preserve">juhtis </w:t>
      </w:r>
      <w:r w:rsidRPr="00301B51">
        <w:rPr>
          <w:snapToGrid/>
          <w:szCs w:val="20"/>
          <w:lang w:eastAsia="et-EE"/>
        </w:rPr>
        <w:t>45-aastane mees.</w:t>
      </w:r>
    </w:p>
    <w:p w14:paraId="31D09404"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2.2. Mööda Tallinn-Rapla-Türi teed Rapla suunas liikunud BMW 525 sõitis Looritsa raudteeülesõidukohal ette vasakult Rapla poolt lähenenud reisirongile. Sõiduauto sai löögi vasakule küljele, juhiukse piirkonda. Kokkupõrke tagajärjel sai BMW juht vigastada ja hukkus saadud vigastustesse sündmuskohal.</w:t>
      </w:r>
    </w:p>
    <w:p w14:paraId="74E120BC" w14:textId="77777777" w:rsidR="00301B51" w:rsidRPr="00301B51" w:rsidRDefault="00301B51" w:rsidP="00301B51">
      <w:pPr>
        <w:spacing w:after="0" w:line="276" w:lineRule="auto"/>
        <w:jc w:val="both"/>
        <w:rPr>
          <w:snapToGrid/>
          <w:szCs w:val="20"/>
          <w:lang w:eastAsia="et-EE"/>
        </w:rPr>
      </w:pPr>
    </w:p>
    <w:p w14:paraId="7BB1B3FF" w14:textId="3084661E"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 xml:space="preserve">3. </w:t>
      </w:r>
      <w:r w:rsidR="00AE0702">
        <w:rPr>
          <w:b/>
          <w:bCs/>
          <w:snapToGrid/>
          <w:szCs w:val="20"/>
          <w:lang w:eastAsia="et-EE"/>
        </w:rPr>
        <w:t>Liikluskeskkonda puudutavad riskitegurid ja muud asjaolud</w:t>
      </w:r>
    </w:p>
    <w:p w14:paraId="6528512B" w14:textId="0C41260D" w:rsidR="00301B51" w:rsidRPr="00301B51" w:rsidRDefault="00301B51" w:rsidP="00301B51">
      <w:pPr>
        <w:spacing w:after="0" w:line="276" w:lineRule="auto"/>
        <w:jc w:val="both"/>
        <w:rPr>
          <w:snapToGrid/>
          <w:szCs w:val="20"/>
          <w:lang w:eastAsia="et-EE"/>
        </w:rPr>
      </w:pPr>
      <w:r w:rsidRPr="00301B51">
        <w:rPr>
          <w:snapToGrid/>
          <w:szCs w:val="20"/>
          <w:lang w:eastAsia="et-EE"/>
        </w:rPr>
        <w:t>3.1. Türi poolt tulles ristub raudtee vasakult poolt 40 - kraadise nurga alt, mille tõttu on raskendatud rongi märkamine.</w:t>
      </w:r>
    </w:p>
    <w:p w14:paraId="56BECB7E" w14:textId="15B38FAD" w:rsidR="00301B51" w:rsidRPr="00301B51" w:rsidRDefault="00301B51" w:rsidP="00301B51">
      <w:pPr>
        <w:spacing w:after="0" w:line="276" w:lineRule="auto"/>
        <w:jc w:val="both"/>
        <w:rPr>
          <w:snapToGrid/>
          <w:szCs w:val="20"/>
          <w:lang w:eastAsia="et-EE"/>
        </w:rPr>
      </w:pPr>
      <w:r w:rsidRPr="00301B51">
        <w:rPr>
          <w:snapToGrid/>
          <w:szCs w:val="20"/>
          <w:lang w:eastAsia="et-EE"/>
        </w:rPr>
        <w:t>3.</w:t>
      </w:r>
      <w:r w:rsidR="00AE0702">
        <w:rPr>
          <w:snapToGrid/>
          <w:szCs w:val="20"/>
          <w:lang w:eastAsia="et-EE"/>
        </w:rPr>
        <w:t>2.</w:t>
      </w:r>
      <w:r w:rsidRPr="00301B51">
        <w:rPr>
          <w:snapToGrid/>
          <w:szCs w:val="20"/>
          <w:lang w:eastAsia="et-EE"/>
        </w:rPr>
        <w:t xml:space="preserve"> Vaadates rongi pardakaamera videot, siis tulenevalt paremal pool kasvavatest puudest, ei olnud rongijuhil võimalik sõidukit enne kokkupõrget ka märgata, seega tuleks kaaluda suurendada raudteeülesõidukohtade läheduses nähtavust.</w:t>
      </w:r>
    </w:p>
    <w:p w14:paraId="1B98F0A2" w14:textId="77777777" w:rsidR="00301B51" w:rsidRPr="00301B51" w:rsidRDefault="00301B51" w:rsidP="00301B51">
      <w:pPr>
        <w:spacing w:after="0" w:line="276" w:lineRule="auto"/>
        <w:jc w:val="both"/>
        <w:rPr>
          <w:snapToGrid/>
          <w:szCs w:val="20"/>
          <w:lang w:eastAsia="et-EE"/>
        </w:rPr>
      </w:pPr>
    </w:p>
    <w:p w14:paraId="55542E5F" w14:textId="427B82D1" w:rsidR="00301B51" w:rsidRPr="00301B51" w:rsidRDefault="00AE0702" w:rsidP="00301B51">
      <w:pPr>
        <w:spacing w:after="0" w:line="276" w:lineRule="auto"/>
        <w:jc w:val="both"/>
        <w:rPr>
          <w:b/>
          <w:bCs/>
          <w:snapToGrid/>
          <w:szCs w:val="20"/>
          <w:lang w:eastAsia="et-EE"/>
        </w:rPr>
      </w:pPr>
      <w:r>
        <w:rPr>
          <w:b/>
          <w:bCs/>
          <w:snapToGrid/>
          <w:szCs w:val="20"/>
          <w:lang w:eastAsia="et-EE"/>
        </w:rPr>
        <w:t>4</w:t>
      </w:r>
      <w:r w:rsidR="00301B51" w:rsidRPr="00301B51">
        <w:rPr>
          <w:b/>
          <w:bCs/>
          <w:snapToGrid/>
          <w:szCs w:val="20"/>
          <w:lang w:eastAsia="et-EE"/>
        </w:rPr>
        <w:t>. Ettepanekud liikluskeskkonna parandamiseks konkreetse liiklusõnnetuse toimumise kohal</w:t>
      </w:r>
    </w:p>
    <w:p w14:paraId="1983E335" w14:textId="67518FF8" w:rsidR="00301B51" w:rsidRPr="00301B51" w:rsidRDefault="00AE0702" w:rsidP="00301B51">
      <w:pPr>
        <w:spacing w:after="0" w:line="276" w:lineRule="auto"/>
        <w:jc w:val="both"/>
        <w:rPr>
          <w:snapToGrid/>
          <w:szCs w:val="20"/>
          <w:lang w:eastAsia="et-EE"/>
        </w:rPr>
      </w:pPr>
      <w:r>
        <w:rPr>
          <w:snapToGrid/>
          <w:szCs w:val="20"/>
          <w:lang w:eastAsia="et-EE"/>
        </w:rPr>
        <w:t>4</w:t>
      </w:r>
      <w:r w:rsidR="00301B51" w:rsidRPr="00301B51">
        <w:rPr>
          <w:snapToGrid/>
          <w:szCs w:val="20"/>
          <w:lang w:eastAsia="et-EE"/>
        </w:rPr>
        <w:t>.1. Tõkkepuu paigaldamine raudteeülesõidukohale.</w:t>
      </w:r>
    </w:p>
    <w:p w14:paraId="73B022EC" w14:textId="736C3253" w:rsidR="00301B51" w:rsidRPr="00301B51" w:rsidRDefault="00AE0702" w:rsidP="00301B51">
      <w:pPr>
        <w:spacing w:after="0" w:line="276" w:lineRule="auto"/>
        <w:jc w:val="both"/>
        <w:rPr>
          <w:snapToGrid/>
          <w:szCs w:val="20"/>
          <w:lang w:eastAsia="et-EE"/>
        </w:rPr>
      </w:pPr>
      <w:r>
        <w:rPr>
          <w:snapToGrid/>
          <w:szCs w:val="20"/>
          <w:lang w:eastAsia="et-EE"/>
        </w:rPr>
        <w:t>4</w:t>
      </w:r>
      <w:r w:rsidR="00301B51" w:rsidRPr="00301B51">
        <w:rPr>
          <w:snapToGrid/>
          <w:szCs w:val="20"/>
          <w:lang w:eastAsia="et-EE"/>
        </w:rPr>
        <w:t>.2. Raudteeülesõidukohtade juures hoida nähtavuskolmnurgad vaatevälja piiravast võsast ja taimkattest puhtad ning nähtavuse parandamiseks võimalusel suurendada nähtavuskolmnurkade mõõtmeid.</w:t>
      </w:r>
    </w:p>
    <w:p w14:paraId="47389A31" w14:textId="06C19ECF" w:rsidR="00301B51" w:rsidRPr="00301B51" w:rsidRDefault="00AE0702" w:rsidP="00301B51">
      <w:pPr>
        <w:spacing w:after="0" w:line="276" w:lineRule="auto"/>
        <w:jc w:val="both"/>
        <w:rPr>
          <w:snapToGrid/>
          <w:szCs w:val="20"/>
          <w:lang w:eastAsia="et-EE"/>
        </w:rPr>
      </w:pPr>
      <w:r>
        <w:rPr>
          <w:snapToGrid/>
          <w:szCs w:val="20"/>
          <w:lang w:eastAsia="et-EE"/>
        </w:rPr>
        <w:t>4</w:t>
      </w:r>
      <w:r w:rsidR="00301B51" w:rsidRPr="00301B51">
        <w:rPr>
          <w:snapToGrid/>
          <w:szCs w:val="20"/>
          <w:lang w:eastAsia="et-EE"/>
        </w:rPr>
        <w:t>.3. Uuendada kulunud teekattemärgistus.</w:t>
      </w:r>
    </w:p>
    <w:p w14:paraId="6180175A" w14:textId="77777777" w:rsidR="00301B51" w:rsidRPr="00301B51" w:rsidRDefault="00301B51" w:rsidP="00301B51">
      <w:pPr>
        <w:spacing w:after="0" w:line="276" w:lineRule="auto"/>
        <w:jc w:val="both"/>
        <w:rPr>
          <w:snapToGrid/>
          <w:szCs w:val="20"/>
          <w:lang w:eastAsia="et-EE"/>
        </w:rPr>
      </w:pPr>
    </w:p>
    <w:p w14:paraId="0BEDF601" w14:textId="77777777" w:rsidR="00301B51" w:rsidRDefault="00301B51" w:rsidP="00BF7543">
      <w:pPr>
        <w:keepLines/>
        <w:spacing w:after="0" w:line="276" w:lineRule="auto"/>
        <w:jc w:val="both"/>
        <w:rPr>
          <w:rFonts w:asciiTheme="minorHAnsi" w:hAnsiTheme="minorHAnsi" w:cstheme="minorHAnsi"/>
          <w:szCs w:val="20"/>
        </w:rPr>
      </w:pPr>
    </w:p>
    <w:p w14:paraId="6D5CA675" w14:textId="77777777" w:rsidR="00301B51" w:rsidRDefault="00301B51" w:rsidP="00BF7543">
      <w:pPr>
        <w:keepLines/>
        <w:spacing w:after="0" w:line="276" w:lineRule="auto"/>
        <w:jc w:val="both"/>
        <w:rPr>
          <w:rFonts w:asciiTheme="minorHAnsi" w:hAnsiTheme="minorHAnsi" w:cstheme="minorHAnsi"/>
          <w:szCs w:val="20"/>
        </w:rPr>
      </w:pPr>
    </w:p>
    <w:tbl>
      <w:tblPr>
        <w:tblStyle w:val="Kontuurtabe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301B51" w:rsidRPr="00301B51" w14:paraId="647038C6" w14:textId="77777777" w:rsidTr="00835CE0">
        <w:tc>
          <w:tcPr>
            <w:tcW w:w="3681" w:type="dxa"/>
            <w:hideMark/>
          </w:tcPr>
          <w:p w14:paraId="6466BACD"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number</w:t>
            </w:r>
          </w:p>
        </w:tc>
        <w:tc>
          <w:tcPr>
            <w:tcW w:w="5669" w:type="dxa"/>
            <w:hideMark/>
          </w:tcPr>
          <w:p w14:paraId="54192A15"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24-28</w:t>
            </w:r>
          </w:p>
        </w:tc>
      </w:tr>
      <w:tr w:rsidR="00301B51" w:rsidRPr="00301B51" w14:paraId="16D7EB6D" w14:textId="77777777" w:rsidTr="00835CE0">
        <w:tc>
          <w:tcPr>
            <w:tcW w:w="3681" w:type="dxa"/>
            <w:hideMark/>
          </w:tcPr>
          <w:p w14:paraId="403EF945"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aeg</w:t>
            </w:r>
          </w:p>
        </w:tc>
        <w:tc>
          <w:tcPr>
            <w:tcW w:w="5669" w:type="dxa"/>
            <w:hideMark/>
          </w:tcPr>
          <w:p w14:paraId="4AED90C6"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06.07.2024, kell 11:06, teisipäev</w:t>
            </w:r>
          </w:p>
        </w:tc>
      </w:tr>
      <w:tr w:rsidR="00301B51" w:rsidRPr="00301B51" w14:paraId="0DEBDB33" w14:textId="77777777" w:rsidTr="00835CE0">
        <w:tc>
          <w:tcPr>
            <w:tcW w:w="3681" w:type="dxa"/>
            <w:hideMark/>
          </w:tcPr>
          <w:p w14:paraId="746F72DC"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koht</w:t>
            </w:r>
          </w:p>
        </w:tc>
        <w:tc>
          <w:tcPr>
            <w:tcW w:w="5669" w:type="dxa"/>
            <w:hideMark/>
          </w:tcPr>
          <w:p w14:paraId="72965FF3"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T 18200 Lepassaare-Otsa 3,35 km  Otsa küla, Võru vald, Võru maakond</w:t>
            </w:r>
          </w:p>
        </w:tc>
      </w:tr>
      <w:tr w:rsidR="00301B51" w:rsidRPr="00301B51" w14:paraId="373BEF6B" w14:textId="77777777" w:rsidTr="00835CE0">
        <w:tc>
          <w:tcPr>
            <w:tcW w:w="3681" w:type="dxa"/>
            <w:hideMark/>
          </w:tcPr>
          <w:p w14:paraId="2C44F8FD"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 koha koordinaadid</w:t>
            </w:r>
          </w:p>
        </w:tc>
        <w:tc>
          <w:tcPr>
            <w:tcW w:w="5669" w:type="dxa"/>
            <w:hideMark/>
          </w:tcPr>
          <w:p w14:paraId="6D10C3FF"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X 6416610.07 Y 693365.15</w:t>
            </w:r>
          </w:p>
        </w:tc>
      </w:tr>
      <w:tr w:rsidR="00301B51" w:rsidRPr="00301B51" w14:paraId="049DB05F" w14:textId="77777777" w:rsidTr="00835CE0">
        <w:tc>
          <w:tcPr>
            <w:tcW w:w="3681" w:type="dxa"/>
            <w:hideMark/>
          </w:tcPr>
          <w:p w14:paraId="115CB75D"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osalenud sõidukeid</w:t>
            </w:r>
          </w:p>
        </w:tc>
        <w:tc>
          <w:tcPr>
            <w:tcW w:w="5669" w:type="dxa"/>
            <w:hideMark/>
          </w:tcPr>
          <w:p w14:paraId="2CF315F2"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1</w:t>
            </w:r>
          </w:p>
        </w:tc>
      </w:tr>
      <w:tr w:rsidR="00301B51" w:rsidRPr="00301B51" w14:paraId="761F966F" w14:textId="77777777" w:rsidTr="00835CE0">
        <w:tc>
          <w:tcPr>
            <w:tcW w:w="3681" w:type="dxa"/>
            <w:hideMark/>
          </w:tcPr>
          <w:p w14:paraId="3083DC9E"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osalenud isikuid</w:t>
            </w:r>
          </w:p>
        </w:tc>
        <w:tc>
          <w:tcPr>
            <w:tcW w:w="5669" w:type="dxa"/>
            <w:hideMark/>
          </w:tcPr>
          <w:p w14:paraId="4DB36467"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5</w:t>
            </w:r>
          </w:p>
        </w:tc>
      </w:tr>
      <w:tr w:rsidR="00301B51" w:rsidRPr="00301B51" w14:paraId="60EF3B4E" w14:textId="77777777" w:rsidTr="00835CE0">
        <w:tc>
          <w:tcPr>
            <w:tcW w:w="3681" w:type="dxa"/>
            <w:hideMark/>
          </w:tcPr>
          <w:p w14:paraId="34DB2A6B"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vigastatuid</w:t>
            </w:r>
          </w:p>
        </w:tc>
        <w:tc>
          <w:tcPr>
            <w:tcW w:w="5669" w:type="dxa"/>
            <w:hideMark/>
          </w:tcPr>
          <w:p w14:paraId="56F71BB8"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4</w:t>
            </w:r>
          </w:p>
        </w:tc>
      </w:tr>
      <w:tr w:rsidR="00301B51" w:rsidRPr="00301B51" w14:paraId="76398D00" w14:textId="77777777" w:rsidTr="00835CE0">
        <w:tc>
          <w:tcPr>
            <w:tcW w:w="3681" w:type="dxa"/>
            <w:hideMark/>
          </w:tcPr>
          <w:p w14:paraId="54C31AE4"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Liiklusõnnetuses hukkunuid</w:t>
            </w:r>
          </w:p>
        </w:tc>
        <w:tc>
          <w:tcPr>
            <w:tcW w:w="5669" w:type="dxa"/>
            <w:hideMark/>
          </w:tcPr>
          <w:p w14:paraId="5BEB8AD2" w14:textId="77777777" w:rsidR="00301B51" w:rsidRPr="00301B51" w:rsidRDefault="00301B51" w:rsidP="00301B51">
            <w:pPr>
              <w:spacing w:line="276" w:lineRule="auto"/>
              <w:jc w:val="both"/>
              <w:rPr>
                <w:rFonts w:ascii="Arial" w:hAnsi="Arial"/>
                <w:snapToGrid/>
                <w:szCs w:val="20"/>
                <w:lang w:eastAsia="et-EE"/>
              </w:rPr>
            </w:pPr>
            <w:r w:rsidRPr="00301B51">
              <w:rPr>
                <w:rFonts w:ascii="Arial" w:hAnsi="Arial"/>
                <w:snapToGrid/>
                <w:szCs w:val="20"/>
                <w:lang w:eastAsia="et-EE"/>
              </w:rPr>
              <w:t>0</w:t>
            </w:r>
          </w:p>
        </w:tc>
      </w:tr>
    </w:tbl>
    <w:p w14:paraId="18E33CBA" w14:textId="77777777" w:rsidR="00301B51" w:rsidRPr="00301B51" w:rsidRDefault="00301B51" w:rsidP="00301B51">
      <w:pPr>
        <w:spacing w:after="0" w:line="276" w:lineRule="auto"/>
        <w:jc w:val="both"/>
        <w:rPr>
          <w:snapToGrid/>
          <w:szCs w:val="20"/>
          <w:lang w:eastAsia="et-EE"/>
        </w:rPr>
      </w:pPr>
    </w:p>
    <w:p w14:paraId="609D6BA2" w14:textId="77777777"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1. Liiklusõnnetuse toimumise koha kirjeldus</w:t>
      </w:r>
      <w:r w:rsidRPr="00301B51">
        <w:rPr>
          <w:b/>
          <w:bCs/>
          <w:snapToGrid/>
          <w:spacing w:val="-2"/>
          <w:szCs w:val="20"/>
          <w:lang w:eastAsia="et-EE"/>
        </w:rPr>
        <w:t> </w:t>
      </w:r>
    </w:p>
    <w:p w14:paraId="12370B4F"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1.1. Sündmuskoht asub Võru maakonnas, Võru vallas, Otsa külas kõrvalmaantee T 18200 Lepassaare-Otsa tee kilomeetril 3,35. Sündmuskoht asub asula liikluskorralduse piiri lähedal, kuid väljaspool asula liikluskorraldust. Otsa poolt Lepassaare suunas, ehk sõiduki liikumissuunast lähtuvalt vaadelduna on tee sirge ja peale asula liikluskorralduse lõppu tähistavat liiklusmärki on vasakkurv ja seejärel paremkurv. Tegemist kahe järjestikuse kurviga. Vasakkurv on tee püstkõverikul ja kurvi keskkohast algab ca 4,5 %-</w:t>
      </w:r>
      <w:proofErr w:type="spellStart"/>
      <w:r w:rsidRPr="00301B51">
        <w:rPr>
          <w:snapToGrid/>
          <w:szCs w:val="20"/>
          <w:lang w:eastAsia="et-EE"/>
        </w:rPr>
        <w:t>line</w:t>
      </w:r>
      <w:proofErr w:type="spellEnd"/>
      <w:r w:rsidRPr="00301B51">
        <w:rPr>
          <w:snapToGrid/>
          <w:szCs w:val="20"/>
          <w:lang w:eastAsia="et-EE"/>
        </w:rPr>
        <w:t xml:space="preserve"> langus. Püstkõveriku tõttu on pikinähtavus varjatud. Sõiduki sõidusuunast lähtuvalt on tee paremal pool heinamaa ja vasakul kaerapõld. Sündmuskoha lähedal on kaks üksikut teeäärset talu, millest üks jääb asula liikluskorralduse lõigule ja teine asula piiridest väljapoole.</w:t>
      </w:r>
    </w:p>
    <w:p w14:paraId="64B986ED"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 xml:space="preserve">1.2. Teekate on pinnatud mustkattega ja laiusega 5,05 meetrit. Teekatte on märgistatud äärejoontega, sõidutee laius 4,25 meetrit, paremal  0,3 meetri ja vasakul 0,5 meetri laiused kindlustatud teepeenrad. Lisaks kindlustatud teepeenardele ka kruusakattega rohtunud 1,0 meetri laiused teepeenrad. Tee ääres peale teepeenraid, paremal pool on 0,5 meetri sügavune ja vasakul 0,6 meetri sügavune kraav. Teekate on pinnatud ja kulunud, on vähesel määral ebatasane, kuid rahuldavas seisukorras. Liiklussagedus </w:t>
      </w:r>
      <w:r w:rsidRPr="00301B51">
        <w:rPr>
          <w:snapToGrid/>
          <w:szCs w:val="20"/>
          <w:lang w:eastAsia="et-EE"/>
        </w:rPr>
        <w:lastRenderedPageBreak/>
        <w:t>liiklusõnnetuse toimumiskohas hinnanguliselt 30 sõidukit tunnis ja keskmine liiklussagedus  266 sõidukit ööpäevas.</w:t>
      </w:r>
    </w:p>
    <w:p w14:paraId="3C7A18E6"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1.3. Liiklusõnnetus juhtus valgel ajal. Teekate oli kuiv,  ilm selge ja vähese pilvisusega  õhutemperatuur 17° ning katte temperatuur  ca 29º.</w:t>
      </w:r>
    </w:p>
    <w:p w14:paraId="331A117D"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1.4. Liiklusõnnetuse sündmuskohal ja selle läheduses ei ole viimase viie aasta jooksul liiklusõnnetusi registreeritud.</w:t>
      </w:r>
    </w:p>
    <w:p w14:paraId="0A1DAB66" w14:textId="77777777" w:rsidR="00301B51" w:rsidRPr="00301B51" w:rsidRDefault="00301B51" w:rsidP="00301B51">
      <w:pPr>
        <w:spacing w:after="0" w:line="276" w:lineRule="auto"/>
        <w:jc w:val="both"/>
        <w:rPr>
          <w:snapToGrid/>
          <w:szCs w:val="20"/>
          <w:lang w:eastAsia="et-EE"/>
        </w:rPr>
      </w:pPr>
    </w:p>
    <w:p w14:paraId="2F452A5E" w14:textId="77777777"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2. Liiklusõnnetuse lühikirjeldus</w:t>
      </w:r>
    </w:p>
    <w:p w14:paraId="0B77287A" w14:textId="7BB5BAC2" w:rsidR="00301B51" w:rsidRPr="00301B51" w:rsidRDefault="00301B51" w:rsidP="00301B51">
      <w:pPr>
        <w:spacing w:after="0" w:line="276" w:lineRule="auto"/>
        <w:jc w:val="both"/>
        <w:rPr>
          <w:snapToGrid/>
          <w:szCs w:val="20"/>
          <w:lang w:eastAsia="et-EE"/>
        </w:rPr>
      </w:pPr>
      <w:r w:rsidRPr="00301B51">
        <w:rPr>
          <w:snapToGrid/>
          <w:szCs w:val="20"/>
          <w:lang w:eastAsia="et-EE"/>
        </w:rPr>
        <w:t>2.1. Liiklusõnnetuses osales sõiduauto Land Rover RANGE ROVER (2016), mida juhtis 46-aastane mees. Lisaks juhile oli autos veel neli sõitjat.</w:t>
      </w:r>
    </w:p>
    <w:p w14:paraId="75587901" w14:textId="77777777" w:rsidR="00301B51" w:rsidRPr="00301B51" w:rsidRDefault="00301B51" w:rsidP="00301B51">
      <w:pPr>
        <w:spacing w:after="0" w:line="276" w:lineRule="auto"/>
        <w:jc w:val="both"/>
        <w:rPr>
          <w:snapToGrid/>
          <w:szCs w:val="20"/>
          <w:lang w:eastAsia="et-EE"/>
        </w:rPr>
      </w:pPr>
      <w:r w:rsidRPr="00301B51">
        <w:rPr>
          <w:snapToGrid/>
          <w:szCs w:val="20"/>
          <w:lang w:eastAsia="et-EE"/>
        </w:rPr>
        <w:t>2.2. Mööda Lepassaare-Otsa teed Lepassaare suunas liikunus sõiduauto Land Roveri juht kaotas kurvilise teelõigul sõiduki üle kontrolli, mistõttu sõiduk paiskus vasakule poole teelt välja põllule. Sõiduk rullus üle katuse ja deformeerus. Juht ja sõitjad toimetati Tartu Ülikooli kliinikumi.</w:t>
      </w:r>
    </w:p>
    <w:p w14:paraId="1B3A13F1" w14:textId="77777777" w:rsidR="00301B51" w:rsidRPr="00301B51" w:rsidRDefault="00301B51" w:rsidP="00301B51">
      <w:pPr>
        <w:spacing w:after="0" w:line="276" w:lineRule="auto"/>
        <w:jc w:val="both"/>
        <w:rPr>
          <w:snapToGrid/>
          <w:szCs w:val="20"/>
          <w:lang w:eastAsia="et-EE"/>
        </w:rPr>
      </w:pPr>
    </w:p>
    <w:p w14:paraId="1E1BD121" w14:textId="2102E9C1" w:rsidR="00301B51" w:rsidRPr="00301B51" w:rsidRDefault="00301B51" w:rsidP="00301B51">
      <w:pPr>
        <w:spacing w:after="0" w:line="276" w:lineRule="auto"/>
        <w:jc w:val="both"/>
        <w:rPr>
          <w:b/>
          <w:bCs/>
          <w:snapToGrid/>
          <w:szCs w:val="20"/>
          <w:lang w:eastAsia="et-EE"/>
        </w:rPr>
      </w:pPr>
      <w:r w:rsidRPr="00301B51">
        <w:rPr>
          <w:b/>
          <w:bCs/>
          <w:snapToGrid/>
          <w:szCs w:val="20"/>
          <w:lang w:eastAsia="et-EE"/>
        </w:rPr>
        <w:t xml:space="preserve">3. </w:t>
      </w:r>
      <w:r w:rsidR="00AE0702">
        <w:rPr>
          <w:b/>
          <w:bCs/>
          <w:snapToGrid/>
          <w:szCs w:val="20"/>
          <w:lang w:eastAsia="et-EE"/>
        </w:rPr>
        <w:t>Liikluskeskkonda puudutavad riskitegurid ja muud asjaolud</w:t>
      </w:r>
    </w:p>
    <w:p w14:paraId="25366C88" w14:textId="1F78A5E6" w:rsidR="00301B51" w:rsidRPr="00301B51" w:rsidRDefault="00301B51" w:rsidP="00301B51">
      <w:pPr>
        <w:spacing w:after="0" w:line="276" w:lineRule="auto"/>
        <w:jc w:val="both"/>
        <w:rPr>
          <w:snapToGrid/>
          <w:szCs w:val="20"/>
          <w:lang w:eastAsia="et-EE"/>
        </w:rPr>
      </w:pPr>
      <w:r w:rsidRPr="00301B51">
        <w:rPr>
          <w:snapToGrid/>
          <w:szCs w:val="20"/>
          <w:lang w:eastAsia="et-EE"/>
        </w:rPr>
        <w:t>3.1. Enne järjestikuseid kurve eelneval teelõigul on juhil  raske tajuda, et kehtib asula liikluskord ja ühtlasi kiiruspiirang 50 km/h. Sirgel teelõigul võimalik sõita kiiremini kui lubatud ja peale sirget on eesolevad kurvid raskesi tajutavad.  Kurvi läbimiseks sobimatu kiiruse valiku korral, võimendab eksimust kurvi keskosast algav langus.</w:t>
      </w:r>
    </w:p>
    <w:p w14:paraId="6F3C60EA" w14:textId="77777777" w:rsidR="00301B51" w:rsidRPr="00301B51" w:rsidRDefault="00301B51" w:rsidP="00301B51">
      <w:pPr>
        <w:spacing w:after="0" w:line="276" w:lineRule="auto"/>
        <w:jc w:val="both"/>
        <w:rPr>
          <w:snapToGrid/>
          <w:szCs w:val="20"/>
          <w:lang w:eastAsia="et-EE"/>
        </w:rPr>
      </w:pPr>
    </w:p>
    <w:p w14:paraId="7A5EF16F" w14:textId="617EF5CB" w:rsidR="00301B51" w:rsidRPr="00301B51" w:rsidRDefault="00AE0702" w:rsidP="00301B51">
      <w:pPr>
        <w:spacing w:after="0" w:line="276" w:lineRule="auto"/>
        <w:jc w:val="both"/>
        <w:rPr>
          <w:b/>
          <w:bCs/>
          <w:snapToGrid/>
          <w:szCs w:val="20"/>
          <w:lang w:eastAsia="et-EE"/>
        </w:rPr>
      </w:pPr>
      <w:r>
        <w:rPr>
          <w:b/>
          <w:bCs/>
          <w:snapToGrid/>
          <w:szCs w:val="20"/>
          <w:lang w:eastAsia="et-EE"/>
        </w:rPr>
        <w:t>4</w:t>
      </w:r>
      <w:r w:rsidR="00301B51" w:rsidRPr="00301B51">
        <w:rPr>
          <w:b/>
          <w:bCs/>
          <w:snapToGrid/>
          <w:szCs w:val="20"/>
          <w:lang w:eastAsia="et-EE"/>
        </w:rPr>
        <w:t>. Ettepanekud liikluskeskkonna parandamiseks konkreetse liiklusõnnetuse toimumise kohal</w:t>
      </w:r>
    </w:p>
    <w:p w14:paraId="2761160E" w14:textId="7901D627" w:rsidR="00301B51" w:rsidRPr="00301B51" w:rsidRDefault="00AE0702" w:rsidP="00301B51">
      <w:pPr>
        <w:spacing w:after="0" w:line="276" w:lineRule="auto"/>
        <w:jc w:val="both"/>
        <w:rPr>
          <w:snapToGrid/>
          <w:szCs w:val="20"/>
          <w:lang w:eastAsia="et-EE"/>
        </w:rPr>
      </w:pPr>
      <w:r>
        <w:rPr>
          <w:snapToGrid/>
          <w:szCs w:val="20"/>
          <w:lang w:eastAsia="et-EE"/>
        </w:rPr>
        <w:t>4</w:t>
      </w:r>
      <w:r w:rsidR="00301B51" w:rsidRPr="00301B51">
        <w:rPr>
          <w:snapToGrid/>
          <w:szCs w:val="20"/>
          <w:lang w:eastAsia="et-EE"/>
        </w:rPr>
        <w:t>.1. Otsa ja Lepassaare poolt paigaldada liiklusmärgid nr 682 "Kurvisuund" ( 2 üksikelementi).</w:t>
      </w:r>
    </w:p>
    <w:p w14:paraId="5297CBC2" w14:textId="77777777" w:rsidR="00301B51" w:rsidRPr="00301B51" w:rsidRDefault="00301B51" w:rsidP="00301B51">
      <w:pPr>
        <w:spacing w:after="0" w:line="276" w:lineRule="auto"/>
        <w:jc w:val="both"/>
        <w:rPr>
          <w:snapToGrid/>
          <w:szCs w:val="20"/>
          <w:lang w:eastAsia="et-EE"/>
        </w:rPr>
      </w:pPr>
    </w:p>
    <w:p w14:paraId="6C4E52D1" w14:textId="00561E80" w:rsidR="008B636C" w:rsidRDefault="008B636C" w:rsidP="008B636C">
      <w:pPr>
        <w:keepLines/>
        <w:spacing w:after="0" w:line="276" w:lineRule="auto"/>
        <w:jc w:val="both"/>
        <w:rPr>
          <w:rFonts w:asciiTheme="minorHAnsi" w:hAnsiTheme="minorHAnsi" w:cstheme="minorHAnsi"/>
          <w:color w:val="FF0000"/>
          <w:szCs w:val="20"/>
        </w:rPr>
      </w:pPr>
    </w:p>
    <w:p w14:paraId="04B48277" w14:textId="77777777" w:rsidR="00AE0702" w:rsidRDefault="00AE0702" w:rsidP="008B636C">
      <w:pPr>
        <w:keepLines/>
        <w:spacing w:after="0" w:line="276" w:lineRule="auto"/>
        <w:jc w:val="both"/>
        <w:rPr>
          <w:rFonts w:asciiTheme="minorHAnsi" w:hAnsiTheme="minorHAnsi" w:cstheme="minorHAnsi"/>
          <w:color w:val="FF0000"/>
          <w:szCs w:val="20"/>
        </w:rPr>
      </w:pPr>
    </w:p>
    <w:p w14:paraId="6E9408E9" w14:textId="77777777" w:rsidR="00AE0702" w:rsidRDefault="00AE0702" w:rsidP="008B636C">
      <w:pPr>
        <w:keepLines/>
        <w:spacing w:after="0" w:line="276" w:lineRule="auto"/>
        <w:jc w:val="both"/>
        <w:rPr>
          <w:rFonts w:asciiTheme="minorHAnsi" w:hAnsiTheme="minorHAnsi" w:cstheme="minorHAnsi"/>
          <w:color w:val="FF0000"/>
          <w:szCs w:val="20"/>
        </w:rPr>
      </w:pPr>
    </w:p>
    <w:p w14:paraId="297702FB" w14:textId="77777777" w:rsidR="00AE0702" w:rsidRPr="00BF7543" w:rsidRDefault="00AE0702" w:rsidP="008B636C">
      <w:pPr>
        <w:keepLines/>
        <w:spacing w:after="0" w:line="276" w:lineRule="auto"/>
        <w:jc w:val="both"/>
        <w:rPr>
          <w:rFonts w:asciiTheme="minorHAnsi" w:hAnsiTheme="minorHAnsi" w:cstheme="minorHAnsi"/>
          <w:color w:val="FF0000"/>
          <w:szCs w:val="20"/>
        </w:rPr>
      </w:pPr>
    </w:p>
    <w:p w14:paraId="2A9C6ED3" w14:textId="77777777" w:rsidR="00E5771D" w:rsidRPr="002E10D5" w:rsidRDefault="00E5771D" w:rsidP="002E10D5">
      <w:pPr>
        <w:spacing w:after="0" w:line="276" w:lineRule="auto"/>
        <w:jc w:val="both"/>
        <w:rPr>
          <w:snapToGrid/>
          <w:szCs w:val="20"/>
          <w:lang w:eastAsia="et-EE"/>
        </w:rPr>
      </w:pPr>
    </w:p>
    <w:p w14:paraId="72A91D9B" w14:textId="66E1F3AE" w:rsidR="00DA2754" w:rsidRPr="002848ED" w:rsidRDefault="00DA2754"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Lugupidamisega</w:t>
      </w:r>
      <w:r w:rsidR="004C7E49">
        <w:rPr>
          <w:rFonts w:asciiTheme="minorHAnsi" w:hAnsiTheme="minorHAnsi" w:cstheme="minorHAnsi"/>
          <w:szCs w:val="20"/>
        </w:rPr>
        <w:t>,</w:t>
      </w:r>
    </w:p>
    <w:p w14:paraId="3C8F2195" w14:textId="77777777" w:rsidR="00E110F3" w:rsidRDefault="00E110F3" w:rsidP="00C277F9">
      <w:pPr>
        <w:spacing w:after="0" w:line="276" w:lineRule="auto"/>
        <w:ind w:left="624" w:hanging="567"/>
        <w:contextualSpacing/>
        <w:rPr>
          <w:rFonts w:asciiTheme="minorHAnsi" w:hAnsiTheme="minorHAnsi" w:cstheme="minorHAnsi"/>
          <w:szCs w:val="20"/>
        </w:rPr>
      </w:pPr>
    </w:p>
    <w:p w14:paraId="7F74DBF3" w14:textId="7AA58FEB"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9"/>
      <w:footerReference w:type="first" r:id="rId10"/>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 w15:restartNumberingAfterBreak="0">
    <w:nsid w:val="0D3E2BEA"/>
    <w:multiLevelType w:val="hybridMultilevel"/>
    <w:tmpl w:val="E9A878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F566B80"/>
    <w:multiLevelType w:val="hybridMultilevel"/>
    <w:tmpl w:val="D368E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CAF760D"/>
    <w:multiLevelType w:val="hybridMultilevel"/>
    <w:tmpl w:val="54DE3A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6"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51417D"/>
    <w:multiLevelType w:val="hybridMultilevel"/>
    <w:tmpl w:val="43B61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BDC5DBA"/>
    <w:multiLevelType w:val="hybridMultilevel"/>
    <w:tmpl w:val="D7DC8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9094802"/>
    <w:multiLevelType w:val="hybridMultilevel"/>
    <w:tmpl w:val="71BA55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FB258B1"/>
    <w:multiLevelType w:val="hybridMultilevel"/>
    <w:tmpl w:val="A754B8A8"/>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1"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08643640">
    <w:abstractNumId w:val="2"/>
  </w:num>
  <w:num w:numId="2" w16cid:durableId="488906207">
    <w:abstractNumId w:val="5"/>
  </w:num>
  <w:num w:numId="3" w16cid:durableId="661202415">
    <w:abstractNumId w:val="0"/>
  </w:num>
  <w:num w:numId="4" w16cid:durableId="241834708">
    <w:abstractNumId w:val="11"/>
  </w:num>
  <w:num w:numId="5" w16cid:durableId="4526680">
    <w:abstractNumId w:val="1"/>
  </w:num>
  <w:num w:numId="6" w16cid:durableId="1621035451">
    <w:abstractNumId w:val="6"/>
  </w:num>
  <w:num w:numId="7" w16cid:durableId="1697387123">
    <w:abstractNumId w:val="9"/>
  </w:num>
  <w:num w:numId="8" w16cid:durableId="1216157337">
    <w:abstractNumId w:val="4"/>
  </w:num>
  <w:num w:numId="9" w16cid:durableId="152110457">
    <w:abstractNumId w:val="3"/>
  </w:num>
  <w:num w:numId="10" w16cid:durableId="145441531">
    <w:abstractNumId w:val="7"/>
  </w:num>
  <w:num w:numId="11" w16cid:durableId="1025208266">
    <w:abstractNumId w:val="10"/>
  </w:num>
  <w:num w:numId="12" w16cid:durableId="21451982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10A08"/>
    <w:rsid w:val="000154CD"/>
    <w:rsid w:val="0001765D"/>
    <w:rsid w:val="000179E4"/>
    <w:rsid w:val="00017FEE"/>
    <w:rsid w:val="00023969"/>
    <w:rsid w:val="0002445B"/>
    <w:rsid w:val="0002595E"/>
    <w:rsid w:val="00033707"/>
    <w:rsid w:val="000377B5"/>
    <w:rsid w:val="00037DEB"/>
    <w:rsid w:val="000403CD"/>
    <w:rsid w:val="000515BB"/>
    <w:rsid w:val="00052BB4"/>
    <w:rsid w:val="00053010"/>
    <w:rsid w:val="000576B3"/>
    <w:rsid w:val="00061239"/>
    <w:rsid w:val="00064F28"/>
    <w:rsid w:val="00065E3D"/>
    <w:rsid w:val="00066C0A"/>
    <w:rsid w:val="00073AEA"/>
    <w:rsid w:val="0008144E"/>
    <w:rsid w:val="000857AE"/>
    <w:rsid w:val="00087DF4"/>
    <w:rsid w:val="00097AC8"/>
    <w:rsid w:val="000B6F91"/>
    <w:rsid w:val="000C1805"/>
    <w:rsid w:val="000C216F"/>
    <w:rsid w:val="000C56B2"/>
    <w:rsid w:val="000C5718"/>
    <w:rsid w:val="000D2FD5"/>
    <w:rsid w:val="000D4AF0"/>
    <w:rsid w:val="000D5399"/>
    <w:rsid w:val="000E04C7"/>
    <w:rsid w:val="000F0DB7"/>
    <w:rsid w:val="0010314E"/>
    <w:rsid w:val="00103BDE"/>
    <w:rsid w:val="001042A0"/>
    <w:rsid w:val="00107BF7"/>
    <w:rsid w:val="001113DC"/>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544"/>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D2884"/>
    <w:rsid w:val="002E10D5"/>
    <w:rsid w:val="002E25DE"/>
    <w:rsid w:val="002E7DD4"/>
    <w:rsid w:val="002F3740"/>
    <w:rsid w:val="002F6C9C"/>
    <w:rsid w:val="00301B51"/>
    <w:rsid w:val="00305586"/>
    <w:rsid w:val="00310229"/>
    <w:rsid w:val="003115F5"/>
    <w:rsid w:val="00311F64"/>
    <w:rsid w:val="003132EE"/>
    <w:rsid w:val="00322458"/>
    <w:rsid w:val="00341B7C"/>
    <w:rsid w:val="00341DF5"/>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424A"/>
    <w:rsid w:val="00471F31"/>
    <w:rsid w:val="00475415"/>
    <w:rsid w:val="00475598"/>
    <w:rsid w:val="0048066F"/>
    <w:rsid w:val="004847D8"/>
    <w:rsid w:val="00490376"/>
    <w:rsid w:val="00493F79"/>
    <w:rsid w:val="004969E9"/>
    <w:rsid w:val="004A3B45"/>
    <w:rsid w:val="004A3F80"/>
    <w:rsid w:val="004A4A27"/>
    <w:rsid w:val="004A7B59"/>
    <w:rsid w:val="004A7B9D"/>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13789"/>
    <w:rsid w:val="005148E0"/>
    <w:rsid w:val="00514994"/>
    <w:rsid w:val="00524620"/>
    <w:rsid w:val="0053083C"/>
    <w:rsid w:val="005314D9"/>
    <w:rsid w:val="00534A33"/>
    <w:rsid w:val="00536A5D"/>
    <w:rsid w:val="0054339A"/>
    <w:rsid w:val="0054619C"/>
    <w:rsid w:val="0055019F"/>
    <w:rsid w:val="005536D9"/>
    <w:rsid w:val="0055415C"/>
    <w:rsid w:val="00556AAF"/>
    <w:rsid w:val="00564570"/>
    <w:rsid w:val="00573617"/>
    <w:rsid w:val="005775EC"/>
    <w:rsid w:val="00591F4A"/>
    <w:rsid w:val="005A1CA5"/>
    <w:rsid w:val="005B3471"/>
    <w:rsid w:val="005B4CBF"/>
    <w:rsid w:val="005B5D17"/>
    <w:rsid w:val="005D095E"/>
    <w:rsid w:val="005D52F8"/>
    <w:rsid w:val="005E07AC"/>
    <w:rsid w:val="005E3FE6"/>
    <w:rsid w:val="005F3C1D"/>
    <w:rsid w:val="00625E94"/>
    <w:rsid w:val="006263BF"/>
    <w:rsid w:val="00630159"/>
    <w:rsid w:val="0063029C"/>
    <w:rsid w:val="00636824"/>
    <w:rsid w:val="00640173"/>
    <w:rsid w:val="00642123"/>
    <w:rsid w:val="0064781C"/>
    <w:rsid w:val="0065065C"/>
    <w:rsid w:val="00650852"/>
    <w:rsid w:val="006536E6"/>
    <w:rsid w:val="00665436"/>
    <w:rsid w:val="00670218"/>
    <w:rsid w:val="006741A2"/>
    <w:rsid w:val="00683C5D"/>
    <w:rsid w:val="00693FDF"/>
    <w:rsid w:val="006A5145"/>
    <w:rsid w:val="006A5342"/>
    <w:rsid w:val="006A7D6B"/>
    <w:rsid w:val="006B0827"/>
    <w:rsid w:val="006B177C"/>
    <w:rsid w:val="006C1713"/>
    <w:rsid w:val="006C1854"/>
    <w:rsid w:val="006C26CD"/>
    <w:rsid w:val="006C392A"/>
    <w:rsid w:val="006C4212"/>
    <w:rsid w:val="006C53E3"/>
    <w:rsid w:val="006C64E0"/>
    <w:rsid w:val="006D17B9"/>
    <w:rsid w:val="006D487A"/>
    <w:rsid w:val="006D6525"/>
    <w:rsid w:val="006D711D"/>
    <w:rsid w:val="006E165A"/>
    <w:rsid w:val="006E3659"/>
    <w:rsid w:val="006E4D5F"/>
    <w:rsid w:val="006F4B0C"/>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7F40F7"/>
    <w:rsid w:val="0080559E"/>
    <w:rsid w:val="00811ED4"/>
    <w:rsid w:val="008134B5"/>
    <w:rsid w:val="00817D8F"/>
    <w:rsid w:val="00821D1C"/>
    <w:rsid w:val="00827012"/>
    <w:rsid w:val="00835C54"/>
    <w:rsid w:val="0084180B"/>
    <w:rsid w:val="00854355"/>
    <w:rsid w:val="008546CD"/>
    <w:rsid w:val="008568DC"/>
    <w:rsid w:val="00864D8B"/>
    <w:rsid w:val="008671D8"/>
    <w:rsid w:val="00875BCB"/>
    <w:rsid w:val="0088775D"/>
    <w:rsid w:val="0089103B"/>
    <w:rsid w:val="00895F8D"/>
    <w:rsid w:val="008A5C34"/>
    <w:rsid w:val="008A6136"/>
    <w:rsid w:val="008B636C"/>
    <w:rsid w:val="008C31A1"/>
    <w:rsid w:val="008C3E1B"/>
    <w:rsid w:val="008C599E"/>
    <w:rsid w:val="008C6365"/>
    <w:rsid w:val="008C6666"/>
    <w:rsid w:val="008C6E38"/>
    <w:rsid w:val="008D7288"/>
    <w:rsid w:val="008E03E0"/>
    <w:rsid w:val="008E13D5"/>
    <w:rsid w:val="008F14AF"/>
    <w:rsid w:val="008F1D50"/>
    <w:rsid w:val="008F2FA2"/>
    <w:rsid w:val="008F332D"/>
    <w:rsid w:val="009029D3"/>
    <w:rsid w:val="0090311B"/>
    <w:rsid w:val="009032CA"/>
    <w:rsid w:val="009112DC"/>
    <w:rsid w:val="009130D8"/>
    <w:rsid w:val="009159B3"/>
    <w:rsid w:val="00916E32"/>
    <w:rsid w:val="009269F7"/>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63EE"/>
    <w:rsid w:val="00A067C9"/>
    <w:rsid w:val="00A07A98"/>
    <w:rsid w:val="00A07C24"/>
    <w:rsid w:val="00A1239D"/>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0702"/>
    <w:rsid w:val="00AE32E0"/>
    <w:rsid w:val="00AE7E43"/>
    <w:rsid w:val="00AE7E74"/>
    <w:rsid w:val="00AF2657"/>
    <w:rsid w:val="00AF2DFB"/>
    <w:rsid w:val="00AF5177"/>
    <w:rsid w:val="00AF7373"/>
    <w:rsid w:val="00AF74D9"/>
    <w:rsid w:val="00B015AD"/>
    <w:rsid w:val="00B02B45"/>
    <w:rsid w:val="00B055A9"/>
    <w:rsid w:val="00B071EC"/>
    <w:rsid w:val="00B11234"/>
    <w:rsid w:val="00B11D1A"/>
    <w:rsid w:val="00B142FD"/>
    <w:rsid w:val="00B15547"/>
    <w:rsid w:val="00B17198"/>
    <w:rsid w:val="00B27C57"/>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E3295"/>
    <w:rsid w:val="00BE7906"/>
    <w:rsid w:val="00BE7B26"/>
    <w:rsid w:val="00BF0833"/>
    <w:rsid w:val="00BF754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61EC"/>
    <w:rsid w:val="00CC78E3"/>
    <w:rsid w:val="00CD2E1C"/>
    <w:rsid w:val="00CD6619"/>
    <w:rsid w:val="00CE51BD"/>
    <w:rsid w:val="00CF0CE7"/>
    <w:rsid w:val="00CF7CAC"/>
    <w:rsid w:val="00D00956"/>
    <w:rsid w:val="00D015F7"/>
    <w:rsid w:val="00D03D32"/>
    <w:rsid w:val="00D04C87"/>
    <w:rsid w:val="00D04C8B"/>
    <w:rsid w:val="00D063B5"/>
    <w:rsid w:val="00D20210"/>
    <w:rsid w:val="00D3209F"/>
    <w:rsid w:val="00D35E98"/>
    <w:rsid w:val="00D368F1"/>
    <w:rsid w:val="00D40366"/>
    <w:rsid w:val="00D47273"/>
    <w:rsid w:val="00D47489"/>
    <w:rsid w:val="00D607E6"/>
    <w:rsid w:val="00D62B02"/>
    <w:rsid w:val="00D64984"/>
    <w:rsid w:val="00D72336"/>
    <w:rsid w:val="00D803FC"/>
    <w:rsid w:val="00D86564"/>
    <w:rsid w:val="00D90697"/>
    <w:rsid w:val="00D9193E"/>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97157"/>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202E"/>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4">
    <w:name w:val="Kontuurtabel44"/>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5">
    <w:name w:val="Kontuurtabel45"/>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6">
    <w:name w:val="Kontuurtabel46"/>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7">
    <w:name w:val="Kontuurtabel47"/>
    <w:basedOn w:val="Normaaltabel"/>
    <w:next w:val="Kontuurtabel"/>
    <w:uiPriority w:val="39"/>
    <w:rsid w:val="000C216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8">
    <w:name w:val="Kontuurtabel48"/>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9">
    <w:name w:val="Kontuurtabel49"/>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0">
    <w:name w:val="Kontuurtabel50"/>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1592</Words>
  <Characters>11623</Characters>
  <Application>Microsoft Office Word</Application>
  <DocSecurity>0</DocSecurity>
  <Lines>96</Lines>
  <Paragraphs>26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7</cp:revision>
  <cp:lastPrinted>2012-10-01T05:15:00Z</cp:lastPrinted>
  <dcterms:created xsi:type="dcterms:W3CDTF">2024-08-28T05:38:00Z</dcterms:created>
  <dcterms:modified xsi:type="dcterms:W3CDTF">2024-08-28T06:31:00Z</dcterms:modified>
</cp:coreProperties>
</file>