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459E6" w14:textId="77777777" w:rsidR="00CF2B64" w:rsidRPr="00A723AA" w:rsidRDefault="00CF2B64" w:rsidP="00CF2B64">
      <w:pPr>
        <w:ind w:left="0"/>
        <w:rPr>
          <w:rFonts w:asciiTheme="majorHAnsi" w:hAnsiTheme="majorHAnsi" w:cstheme="majorHAnsi"/>
        </w:rPr>
      </w:pPr>
    </w:p>
    <w:p w14:paraId="5BE52CC4" w14:textId="6570B3B2" w:rsidR="0035589B" w:rsidRPr="00173E30" w:rsidRDefault="00721A0F" w:rsidP="00721A0F">
      <w:pPr>
        <w:tabs>
          <w:tab w:val="left" w:pos="5529"/>
        </w:tabs>
        <w:spacing w:before="240"/>
        <w:ind w:left="0"/>
        <w:rPr>
          <w:rFonts w:asciiTheme="majorHAnsi" w:hAnsiTheme="majorHAnsi" w:cstheme="majorHAnsi"/>
          <w:sz w:val="24"/>
          <w:szCs w:val="24"/>
        </w:rPr>
      </w:pPr>
      <w:r w:rsidRPr="00173E30">
        <w:rPr>
          <w:rFonts w:asciiTheme="majorHAnsi" w:hAnsiTheme="majorHAnsi" w:cstheme="majorHAnsi"/>
          <w:sz w:val="24"/>
          <w:szCs w:val="24"/>
        </w:rPr>
        <w:t>Projekteerija</w:t>
      </w:r>
      <w:r w:rsidR="0035589B" w:rsidRPr="00173E30">
        <w:rPr>
          <w:rFonts w:asciiTheme="majorHAnsi" w:hAnsiTheme="majorHAnsi" w:cstheme="majorHAnsi"/>
          <w:sz w:val="24"/>
          <w:szCs w:val="24"/>
        </w:rPr>
        <w:tab/>
      </w:r>
      <w:r w:rsidRPr="00173E30">
        <w:rPr>
          <w:rFonts w:asciiTheme="majorHAnsi" w:hAnsiTheme="majorHAnsi" w:cstheme="majorHAnsi"/>
          <w:sz w:val="24"/>
          <w:szCs w:val="24"/>
        </w:rPr>
        <w:t>Tellija</w:t>
      </w:r>
    </w:p>
    <w:p w14:paraId="01F33B0A" w14:textId="3815C6E2" w:rsidR="0035589B" w:rsidRPr="00173E30" w:rsidRDefault="0035589B" w:rsidP="00721A0F">
      <w:pPr>
        <w:tabs>
          <w:tab w:val="left" w:pos="5529"/>
        </w:tabs>
        <w:spacing w:before="240" w:after="0"/>
        <w:ind w:left="0"/>
        <w:rPr>
          <w:rFonts w:asciiTheme="majorHAnsi" w:hAnsiTheme="majorHAnsi" w:cstheme="majorHAnsi"/>
          <w:b/>
          <w:sz w:val="24"/>
          <w:szCs w:val="24"/>
        </w:rPr>
      </w:pPr>
      <w:proofErr w:type="spellStart"/>
      <w:r w:rsidRPr="00173E30">
        <w:rPr>
          <w:rFonts w:asciiTheme="majorHAnsi" w:hAnsiTheme="majorHAnsi" w:cstheme="majorHAnsi"/>
          <w:b/>
          <w:bCs/>
          <w:sz w:val="24"/>
          <w:szCs w:val="24"/>
        </w:rPr>
        <w:t>Landverk</w:t>
      </w:r>
      <w:proofErr w:type="spellEnd"/>
      <w:r w:rsidRPr="00173E30">
        <w:rPr>
          <w:rFonts w:asciiTheme="majorHAnsi" w:hAnsiTheme="majorHAnsi" w:cstheme="majorHAnsi"/>
          <w:b/>
          <w:bCs/>
          <w:sz w:val="24"/>
          <w:szCs w:val="24"/>
        </w:rPr>
        <w:t xml:space="preserve"> OÜ</w:t>
      </w:r>
      <w:r w:rsidRPr="00173E30">
        <w:rPr>
          <w:rFonts w:asciiTheme="majorHAnsi" w:hAnsiTheme="majorHAnsi" w:cstheme="majorHAnsi"/>
          <w:b/>
          <w:sz w:val="24"/>
          <w:szCs w:val="24"/>
        </w:rPr>
        <w:tab/>
      </w:r>
      <w:r w:rsidR="00EA430C" w:rsidRPr="00173E30">
        <w:rPr>
          <w:rFonts w:asciiTheme="majorHAnsi" w:hAnsiTheme="majorHAnsi" w:cstheme="majorHAnsi"/>
          <w:b/>
          <w:bCs/>
          <w:sz w:val="24"/>
          <w:szCs w:val="24"/>
        </w:rPr>
        <w:t>Kambja</w:t>
      </w:r>
      <w:r w:rsidR="00721A0F" w:rsidRPr="00173E30">
        <w:rPr>
          <w:rFonts w:asciiTheme="majorHAnsi" w:hAnsiTheme="majorHAnsi" w:cstheme="majorHAnsi"/>
          <w:b/>
          <w:bCs/>
          <w:sz w:val="24"/>
          <w:szCs w:val="24"/>
        </w:rPr>
        <w:t xml:space="preserve"> Vallavalitsus</w:t>
      </w:r>
    </w:p>
    <w:p w14:paraId="6B2CAE52" w14:textId="40B3BF0F" w:rsidR="0035589B" w:rsidRPr="00173E30" w:rsidRDefault="00DD5FB0" w:rsidP="00721A0F">
      <w:pPr>
        <w:tabs>
          <w:tab w:val="left" w:pos="5529"/>
        </w:tabs>
        <w:spacing w:after="0"/>
        <w:ind w:left="0"/>
        <w:rPr>
          <w:rFonts w:asciiTheme="majorHAnsi" w:hAnsiTheme="majorHAnsi" w:cstheme="majorHAnsi"/>
          <w:sz w:val="24"/>
          <w:szCs w:val="24"/>
        </w:rPr>
      </w:pPr>
      <w:r w:rsidRPr="00173E30">
        <w:rPr>
          <w:rFonts w:asciiTheme="majorHAnsi" w:hAnsiTheme="majorHAnsi" w:cstheme="majorHAnsi"/>
          <w:sz w:val="24"/>
          <w:szCs w:val="24"/>
        </w:rPr>
        <w:t>Lõõtsa tn 5</w:t>
      </w:r>
      <w:r w:rsidR="0035589B" w:rsidRPr="00173E30">
        <w:rPr>
          <w:rFonts w:asciiTheme="majorHAnsi" w:hAnsiTheme="majorHAnsi" w:cstheme="majorHAnsi"/>
          <w:sz w:val="24"/>
          <w:szCs w:val="24"/>
        </w:rPr>
        <w:t>, 501</w:t>
      </w:r>
      <w:r w:rsidR="00F85050" w:rsidRPr="00173E30">
        <w:rPr>
          <w:rFonts w:asciiTheme="majorHAnsi" w:hAnsiTheme="majorHAnsi" w:cstheme="majorHAnsi"/>
          <w:sz w:val="24"/>
          <w:szCs w:val="24"/>
        </w:rPr>
        <w:t>0</w:t>
      </w:r>
      <w:r w:rsidRPr="00173E30">
        <w:rPr>
          <w:rFonts w:asciiTheme="majorHAnsi" w:hAnsiTheme="majorHAnsi" w:cstheme="majorHAnsi"/>
          <w:sz w:val="24"/>
          <w:szCs w:val="24"/>
        </w:rPr>
        <w:t>9</w:t>
      </w:r>
      <w:r w:rsidR="0035589B" w:rsidRPr="00173E30">
        <w:rPr>
          <w:rFonts w:asciiTheme="majorHAnsi" w:hAnsiTheme="majorHAnsi" w:cstheme="majorHAnsi"/>
          <w:sz w:val="24"/>
          <w:szCs w:val="24"/>
        </w:rPr>
        <w:t xml:space="preserve"> Tartu</w:t>
      </w:r>
      <w:r w:rsidR="0035589B" w:rsidRPr="00173E30">
        <w:rPr>
          <w:rFonts w:asciiTheme="majorHAnsi" w:hAnsiTheme="majorHAnsi" w:cstheme="majorHAnsi"/>
          <w:sz w:val="24"/>
          <w:szCs w:val="24"/>
        </w:rPr>
        <w:tab/>
      </w:r>
    </w:p>
    <w:p w14:paraId="2C2868C4" w14:textId="367BA69E" w:rsidR="0035589B" w:rsidRPr="00173E30" w:rsidRDefault="0035589B" w:rsidP="00721A0F">
      <w:pPr>
        <w:tabs>
          <w:tab w:val="left" w:pos="5529"/>
        </w:tabs>
        <w:spacing w:after="0"/>
        <w:ind w:left="0"/>
        <w:rPr>
          <w:rFonts w:asciiTheme="majorHAnsi" w:hAnsiTheme="majorHAnsi" w:cstheme="majorHAnsi"/>
          <w:sz w:val="24"/>
          <w:szCs w:val="24"/>
        </w:rPr>
      </w:pPr>
      <w:r w:rsidRPr="00173E30">
        <w:rPr>
          <w:rFonts w:asciiTheme="majorHAnsi" w:hAnsiTheme="majorHAnsi" w:cstheme="majorHAnsi"/>
          <w:sz w:val="24"/>
          <w:szCs w:val="24"/>
        </w:rPr>
        <w:t>registrikood 11889198</w:t>
      </w:r>
      <w:r w:rsidRPr="00173E30">
        <w:rPr>
          <w:rFonts w:asciiTheme="majorHAnsi" w:hAnsiTheme="majorHAnsi" w:cstheme="majorHAnsi"/>
          <w:sz w:val="24"/>
          <w:szCs w:val="24"/>
        </w:rPr>
        <w:tab/>
      </w:r>
    </w:p>
    <w:p w14:paraId="2548040B" w14:textId="29CBD65B" w:rsidR="0035589B" w:rsidRPr="00173E30" w:rsidRDefault="0035589B" w:rsidP="00721A0F">
      <w:pPr>
        <w:tabs>
          <w:tab w:val="left" w:pos="5529"/>
        </w:tabs>
        <w:spacing w:after="0"/>
        <w:ind w:left="0"/>
        <w:rPr>
          <w:rFonts w:asciiTheme="majorHAnsi" w:hAnsiTheme="majorHAnsi" w:cstheme="majorHAnsi"/>
          <w:sz w:val="24"/>
          <w:szCs w:val="24"/>
        </w:rPr>
      </w:pPr>
      <w:hyperlink r:id="rId8" w:history="1">
        <w:r w:rsidRPr="00173E30">
          <w:rPr>
            <w:rFonts w:asciiTheme="majorHAnsi" w:hAnsiTheme="majorHAnsi" w:cstheme="majorHAnsi"/>
            <w:sz w:val="24"/>
            <w:szCs w:val="24"/>
          </w:rPr>
          <w:t>info@landverk.ee</w:t>
        </w:r>
      </w:hyperlink>
      <w:r w:rsidRPr="00173E30">
        <w:rPr>
          <w:rFonts w:asciiTheme="majorHAnsi" w:hAnsiTheme="majorHAnsi" w:cstheme="majorHAnsi"/>
          <w:sz w:val="24"/>
          <w:szCs w:val="24"/>
        </w:rPr>
        <w:tab/>
      </w:r>
    </w:p>
    <w:p w14:paraId="56CFCF7E" w14:textId="0F499FC9" w:rsidR="0035589B" w:rsidRPr="00173E30" w:rsidRDefault="0035589B" w:rsidP="00721A0F">
      <w:pPr>
        <w:tabs>
          <w:tab w:val="left" w:pos="5529"/>
        </w:tabs>
        <w:spacing w:after="0"/>
        <w:ind w:left="0"/>
        <w:rPr>
          <w:rFonts w:asciiTheme="majorHAnsi" w:hAnsiTheme="majorHAnsi" w:cstheme="majorHAnsi"/>
          <w:sz w:val="24"/>
          <w:szCs w:val="24"/>
        </w:rPr>
      </w:pPr>
      <w:r w:rsidRPr="00173E30">
        <w:rPr>
          <w:rFonts w:asciiTheme="majorHAnsi" w:hAnsiTheme="majorHAnsi" w:cstheme="majorHAnsi"/>
          <w:sz w:val="24"/>
          <w:szCs w:val="24"/>
        </w:rPr>
        <w:t>MTR: EEP003540</w:t>
      </w:r>
      <w:r w:rsidRPr="00173E30">
        <w:rPr>
          <w:rFonts w:asciiTheme="majorHAnsi" w:hAnsiTheme="majorHAnsi" w:cstheme="majorHAnsi"/>
          <w:sz w:val="24"/>
          <w:szCs w:val="24"/>
        </w:rPr>
        <w:tab/>
      </w:r>
      <w:r w:rsidR="00BF756F" w:rsidRPr="00173E30">
        <w:rPr>
          <w:rFonts w:asciiTheme="majorHAnsi" w:hAnsiTheme="majorHAnsi" w:cstheme="majorHAnsi"/>
          <w:sz w:val="24"/>
          <w:szCs w:val="24"/>
        </w:rPr>
        <w:t xml:space="preserve"> </w:t>
      </w:r>
    </w:p>
    <w:p w14:paraId="7D580922" w14:textId="5863D2B5" w:rsidR="0035589B" w:rsidRPr="00173E30" w:rsidRDefault="0035589B" w:rsidP="00721A0F">
      <w:pPr>
        <w:spacing w:before="960" w:after="360"/>
        <w:ind w:left="0"/>
        <w:rPr>
          <w:rFonts w:asciiTheme="majorHAnsi" w:hAnsiTheme="majorHAnsi" w:cstheme="majorHAnsi"/>
          <w:b/>
          <w:sz w:val="24"/>
          <w:szCs w:val="24"/>
        </w:rPr>
      </w:pPr>
      <w:r w:rsidRPr="00173E30">
        <w:rPr>
          <w:rFonts w:asciiTheme="majorHAnsi" w:hAnsiTheme="majorHAnsi" w:cstheme="majorHAnsi"/>
          <w:sz w:val="24"/>
          <w:szCs w:val="24"/>
        </w:rPr>
        <w:t xml:space="preserve">Töö number: </w:t>
      </w:r>
      <w:r w:rsidR="007C1462" w:rsidRPr="00173E30">
        <w:rPr>
          <w:rFonts w:asciiTheme="majorHAnsi" w:hAnsiTheme="majorHAnsi" w:cstheme="majorHAnsi"/>
          <w:b/>
          <w:sz w:val="24"/>
          <w:szCs w:val="24"/>
        </w:rPr>
        <w:t>T</w:t>
      </w:r>
      <w:r w:rsidR="003B6299" w:rsidRPr="00173E30">
        <w:rPr>
          <w:rFonts w:asciiTheme="majorHAnsi" w:hAnsiTheme="majorHAnsi" w:cstheme="majorHAnsi"/>
          <w:b/>
          <w:sz w:val="24"/>
          <w:szCs w:val="24"/>
        </w:rPr>
        <w:t>2</w:t>
      </w:r>
      <w:r w:rsidR="00EA430C" w:rsidRPr="00173E30">
        <w:rPr>
          <w:rFonts w:asciiTheme="majorHAnsi" w:hAnsiTheme="majorHAnsi" w:cstheme="majorHAnsi"/>
          <w:b/>
          <w:sz w:val="24"/>
          <w:szCs w:val="24"/>
        </w:rPr>
        <w:t>608</w:t>
      </w:r>
      <w:r w:rsidRPr="00173E30">
        <w:rPr>
          <w:rFonts w:asciiTheme="majorHAnsi" w:hAnsiTheme="majorHAnsi" w:cstheme="majorHAnsi"/>
          <w:b/>
          <w:sz w:val="24"/>
          <w:szCs w:val="24"/>
        </w:rPr>
        <w:tab/>
      </w:r>
      <w:r w:rsidR="00721A0F" w:rsidRPr="00173E30">
        <w:rPr>
          <w:rFonts w:asciiTheme="majorHAnsi" w:hAnsiTheme="majorHAnsi" w:cstheme="majorHAnsi"/>
          <w:b/>
          <w:sz w:val="24"/>
          <w:szCs w:val="24"/>
        </w:rPr>
        <w:tab/>
      </w:r>
      <w:r w:rsidR="00721A0F" w:rsidRPr="00173E30">
        <w:rPr>
          <w:rFonts w:asciiTheme="majorHAnsi" w:hAnsiTheme="majorHAnsi" w:cstheme="majorHAnsi"/>
          <w:b/>
          <w:sz w:val="24"/>
          <w:szCs w:val="24"/>
        </w:rPr>
        <w:tab/>
      </w:r>
      <w:r w:rsidR="00721A0F" w:rsidRPr="00173E30">
        <w:rPr>
          <w:rFonts w:asciiTheme="majorHAnsi" w:hAnsiTheme="majorHAnsi" w:cstheme="majorHAnsi"/>
          <w:b/>
          <w:sz w:val="24"/>
          <w:szCs w:val="24"/>
        </w:rPr>
        <w:tab/>
      </w:r>
      <w:r w:rsidR="00721A0F" w:rsidRPr="00173E30">
        <w:rPr>
          <w:rFonts w:asciiTheme="majorHAnsi" w:hAnsiTheme="majorHAnsi" w:cstheme="majorHAnsi"/>
          <w:b/>
          <w:sz w:val="24"/>
          <w:szCs w:val="24"/>
        </w:rPr>
        <w:tab/>
      </w:r>
      <w:r w:rsidR="00721A0F" w:rsidRPr="00173E30">
        <w:rPr>
          <w:rFonts w:asciiTheme="majorHAnsi" w:hAnsiTheme="majorHAnsi" w:cstheme="majorHAnsi"/>
          <w:b/>
          <w:sz w:val="24"/>
          <w:szCs w:val="24"/>
        </w:rPr>
        <w:tab/>
      </w:r>
      <w:r w:rsidRPr="00173E30">
        <w:rPr>
          <w:rFonts w:asciiTheme="majorHAnsi" w:hAnsiTheme="majorHAnsi" w:cstheme="majorHAnsi"/>
          <w:sz w:val="24"/>
          <w:szCs w:val="24"/>
        </w:rPr>
        <w:t>Projekti staadium:</w:t>
      </w:r>
      <w:r w:rsidRPr="00173E30">
        <w:rPr>
          <w:rFonts w:asciiTheme="majorHAnsi" w:hAnsiTheme="majorHAnsi" w:cstheme="majorHAnsi"/>
          <w:b/>
          <w:sz w:val="24"/>
          <w:szCs w:val="24"/>
        </w:rPr>
        <w:t xml:space="preserve"> </w:t>
      </w:r>
      <w:r w:rsidR="00EA430C" w:rsidRPr="00173E30">
        <w:rPr>
          <w:rFonts w:asciiTheme="majorHAnsi" w:hAnsiTheme="majorHAnsi" w:cstheme="majorHAnsi"/>
          <w:b/>
          <w:sz w:val="24"/>
          <w:szCs w:val="24"/>
        </w:rPr>
        <w:t>Põhi</w:t>
      </w:r>
      <w:r w:rsidR="00D440C0" w:rsidRPr="00173E30">
        <w:rPr>
          <w:rFonts w:asciiTheme="majorHAnsi" w:hAnsiTheme="majorHAnsi" w:cstheme="majorHAnsi"/>
          <w:b/>
          <w:sz w:val="24"/>
          <w:szCs w:val="24"/>
        </w:rPr>
        <w:t>projekt</w:t>
      </w:r>
    </w:p>
    <w:p w14:paraId="356360ED" w14:textId="77777777" w:rsidR="0035589B" w:rsidRPr="00173E30" w:rsidRDefault="0035589B" w:rsidP="0035589B">
      <w:pPr>
        <w:spacing w:before="960"/>
        <w:ind w:left="0"/>
        <w:rPr>
          <w:rFonts w:asciiTheme="majorHAnsi" w:hAnsiTheme="majorHAnsi" w:cstheme="majorHAnsi"/>
          <w:b/>
          <w:sz w:val="24"/>
          <w:szCs w:val="24"/>
        </w:rPr>
      </w:pPr>
      <w:r w:rsidRPr="00173E30">
        <w:rPr>
          <w:rFonts w:asciiTheme="majorHAnsi" w:hAnsiTheme="majorHAnsi" w:cstheme="majorHAnsi"/>
          <w:sz w:val="24"/>
          <w:szCs w:val="24"/>
        </w:rPr>
        <w:t>Töö nimetus:</w:t>
      </w:r>
    </w:p>
    <w:p w14:paraId="1BBBAA49" w14:textId="513712B0" w:rsidR="00721A0F" w:rsidRPr="00173E30" w:rsidRDefault="00EA430C" w:rsidP="00721A0F">
      <w:pPr>
        <w:spacing w:after="0"/>
        <w:ind w:left="0"/>
        <w:rPr>
          <w:rFonts w:asciiTheme="majorHAnsi" w:hAnsiTheme="majorHAnsi" w:cstheme="majorHAnsi"/>
          <w:b/>
          <w:sz w:val="52"/>
          <w:szCs w:val="52"/>
        </w:rPr>
      </w:pPr>
      <w:r w:rsidRPr="00173E30">
        <w:rPr>
          <w:rFonts w:asciiTheme="majorHAnsi" w:hAnsiTheme="majorHAnsi" w:cstheme="majorHAnsi"/>
          <w:b/>
          <w:sz w:val="52"/>
          <w:szCs w:val="52"/>
        </w:rPr>
        <w:t>Kambja – Suure-Kambja</w:t>
      </w:r>
      <w:r w:rsidR="00721A0F" w:rsidRPr="00173E30">
        <w:rPr>
          <w:rFonts w:asciiTheme="majorHAnsi" w:hAnsiTheme="majorHAnsi" w:cstheme="majorHAnsi"/>
          <w:b/>
          <w:sz w:val="52"/>
          <w:szCs w:val="52"/>
        </w:rPr>
        <w:t xml:space="preserve"> kergliiklustee projekt</w:t>
      </w:r>
    </w:p>
    <w:p w14:paraId="20957537" w14:textId="77777777" w:rsidR="00F43ADC" w:rsidRPr="00173E30" w:rsidRDefault="00F43ADC" w:rsidP="00546628">
      <w:pPr>
        <w:spacing w:after="0"/>
        <w:ind w:left="0"/>
        <w:jc w:val="left"/>
        <w:rPr>
          <w:rFonts w:asciiTheme="majorHAnsi" w:hAnsiTheme="majorHAnsi" w:cstheme="majorHAnsi"/>
          <w:bCs/>
          <w:sz w:val="24"/>
        </w:rPr>
      </w:pPr>
    </w:p>
    <w:p w14:paraId="23CFA087" w14:textId="635DCF83" w:rsidR="00B37067" w:rsidRDefault="0035589B" w:rsidP="00EA430C">
      <w:pPr>
        <w:spacing w:after="0"/>
        <w:ind w:left="0"/>
        <w:jc w:val="left"/>
        <w:rPr>
          <w:rFonts w:asciiTheme="majorHAnsi" w:hAnsiTheme="majorHAnsi" w:cstheme="majorHAnsi"/>
          <w:sz w:val="24"/>
          <w:szCs w:val="24"/>
        </w:rPr>
      </w:pPr>
      <w:r w:rsidRPr="00173E30">
        <w:rPr>
          <w:rFonts w:asciiTheme="majorHAnsi" w:hAnsiTheme="majorHAnsi" w:cstheme="majorHAnsi"/>
          <w:sz w:val="24"/>
          <w:szCs w:val="24"/>
        </w:rPr>
        <w:t xml:space="preserve">Ehitise aadress: </w:t>
      </w:r>
      <w:r w:rsidR="00EA430C" w:rsidRPr="00173E30">
        <w:rPr>
          <w:rFonts w:asciiTheme="majorHAnsi" w:hAnsiTheme="majorHAnsi" w:cstheme="majorHAnsi"/>
          <w:sz w:val="24"/>
          <w:szCs w:val="24"/>
        </w:rPr>
        <w:t>Tartu maakond, Kambja vald, Kambja alevik, Mäeküla ja Suure-Kambja küla</w:t>
      </w:r>
    </w:p>
    <w:p w14:paraId="5C741E1B" w14:textId="523A2BC0" w:rsidR="00EA430C" w:rsidRDefault="00187F1A" w:rsidP="00EA430C">
      <w:pPr>
        <w:spacing w:after="0"/>
        <w:ind w:left="0"/>
        <w:jc w:val="left"/>
        <w:rPr>
          <w:rFonts w:asciiTheme="majorHAnsi" w:hAnsiTheme="majorHAnsi" w:cstheme="majorHAnsi"/>
          <w:sz w:val="24"/>
          <w:szCs w:val="24"/>
        </w:rPr>
      </w:pPr>
      <w:r w:rsidRPr="00187F1A">
        <w:rPr>
          <w:rFonts w:asciiTheme="majorHAnsi" w:hAnsiTheme="majorHAnsi" w:cstheme="majorHAnsi"/>
          <w:sz w:val="24"/>
          <w:szCs w:val="24"/>
        </w:rPr>
        <w:t xml:space="preserve">Kergliiklustee on projekteeritud </w:t>
      </w:r>
      <w:r>
        <w:rPr>
          <w:rFonts w:asciiTheme="majorHAnsi" w:hAnsiTheme="majorHAnsi" w:cstheme="majorHAnsi"/>
          <w:sz w:val="24"/>
          <w:szCs w:val="24"/>
        </w:rPr>
        <w:t>riigitee</w:t>
      </w:r>
      <w:r w:rsidRPr="00187F1A">
        <w:rPr>
          <w:rFonts w:asciiTheme="majorHAnsi" w:hAnsiTheme="majorHAnsi" w:cstheme="majorHAnsi"/>
          <w:sz w:val="24"/>
          <w:szCs w:val="24"/>
        </w:rPr>
        <w:t xml:space="preserve"> nr 2</w:t>
      </w:r>
      <w:r>
        <w:rPr>
          <w:rFonts w:asciiTheme="majorHAnsi" w:hAnsiTheme="majorHAnsi" w:cstheme="majorHAnsi"/>
          <w:sz w:val="24"/>
          <w:szCs w:val="24"/>
        </w:rPr>
        <w:t>2135</w:t>
      </w:r>
      <w:r w:rsidRPr="00187F1A">
        <w:rPr>
          <w:rFonts w:asciiTheme="majorHAnsi" w:hAnsiTheme="majorHAnsi" w:cstheme="majorHAnsi"/>
          <w:sz w:val="24"/>
          <w:szCs w:val="24"/>
        </w:rPr>
        <w:t xml:space="preserve"> K</w:t>
      </w:r>
      <w:r>
        <w:rPr>
          <w:rFonts w:asciiTheme="majorHAnsi" w:hAnsiTheme="majorHAnsi" w:cstheme="majorHAnsi"/>
          <w:sz w:val="24"/>
          <w:szCs w:val="24"/>
        </w:rPr>
        <w:t>ambja</w:t>
      </w:r>
      <w:r w:rsidRPr="00187F1A">
        <w:rPr>
          <w:rFonts w:asciiTheme="majorHAnsi" w:hAnsiTheme="majorHAnsi" w:cstheme="majorHAnsi"/>
          <w:sz w:val="24"/>
          <w:szCs w:val="24"/>
        </w:rPr>
        <w:t>-</w:t>
      </w:r>
      <w:proofErr w:type="spellStart"/>
      <w:r>
        <w:rPr>
          <w:rFonts w:asciiTheme="majorHAnsi" w:hAnsiTheme="majorHAnsi" w:cstheme="majorHAnsi"/>
          <w:sz w:val="24"/>
          <w:szCs w:val="24"/>
        </w:rPr>
        <w:t>Sirveku</w:t>
      </w:r>
      <w:proofErr w:type="spellEnd"/>
      <w:r>
        <w:rPr>
          <w:rFonts w:asciiTheme="majorHAnsi" w:hAnsiTheme="majorHAnsi" w:cstheme="majorHAnsi"/>
          <w:sz w:val="24"/>
          <w:szCs w:val="24"/>
        </w:rPr>
        <w:t xml:space="preserve"> tee</w:t>
      </w:r>
      <w:r w:rsidRPr="00187F1A">
        <w:rPr>
          <w:rFonts w:asciiTheme="majorHAnsi" w:hAnsiTheme="majorHAnsi" w:cstheme="majorHAnsi"/>
          <w:sz w:val="24"/>
          <w:szCs w:val="24"/>
        </w:rPr>
        <w:t xml:space="preserve"> kõrvale km </w:t>
      </w:r>
      <w:r>
        <w:rPr>
          <w:rFonts w:asciiTheme="majorHAnsi" w:hAnsiTheme="majorHAnsi" w:cstheme="majorHAnsi"/>
          <w:sz w:val="24"/>
          <w:szCs w:val="24"/>
        </w:rPr>
        <w:t>0</w:t>
      </w:r>
      <w:r w:rsidRPr="00187F1A">
        <w:rPr>
          <w:rFonts w:asciiTheme="majorHAnsi" w:hAnsiTheme="majorHAnsi" w:cstheme="majorHAnsi"/>
          <w:sz w:val="24"/>
          <w:szCs w:val="24"/>
        </w:rPr>
        <w:t>,</w:t>
      </w:r>
      <w:r>
        <w:rPr>
          <w:rFonts w:asciiTheme="majorHAnsi" w:hAnsiTheme="majorHAnsi" w:cstheme="majorHAnsi"/>
          <w:sz w:val="24"/>
          <w:szCs w:val="24"/>
        </w:rPr>
        <w:t>5</w:t>
      </w:r>
      <w:r w:rsidRPr="00187F1A">
        <w:rPr>
          <w:rFonts w:asciiTheme="majorHAnsi" w:hAnsiTheme="majorHAnsi" w:cstheme="majorHAnsi"/>
          <w:sz w:val="24"/>
          <w:szCs w:val="24"/>
        </w:rPr>
        <w:t xml:space="preserve"> – km </w:t>
      </w:r>
      <w:r>
        <w:rPr>
          <w:rFonts w:asciiTheme="majorHAnsi" w:hAnsiTheme="majorHAnsi" w:cstheme="majorHAnsi"/>
          <w:sz w:val="24"/>
          <w:szCs w:val="24"/>
        </w:rPr>
        <w:t>1</w:t>
      </w:r>
      <w:r w:rsidRPr="00187F1A">
        <w:rPr>
          <w:rFonts w:asciiTheme="majorHAnsi" w:hAnsiTheme="majorHAnsi" w:cstheme="majorHAnsi"/>
          <w:sz w:val="24"/>
          <w:szCs w:val="24"/>
        </w:rPr>
        <w:t>,8</w:t>
      </w:r>
    </w:p>
    <w:p w14:paraId="2F2D58F0" w14:textId="0B44D6C3" w:rsidR="002D3F8C" w:rsidRPr="00173E30" w:rsidRDefault="002D3F8C" w:rsidP="00EA430C">
      <w:pPr>
        <w:spacing w:after="0"/>
        <w:ind w:left="0"/>
        <w:jc w:val="left"/>
        <w:rPr>
          <w:rFonts w:asciiTheme="majorHAnsi" w:hAnsiTheme="majorHAnsi" w:cstheme="majorHAnsi"/>
          <w:sz w:val="24"/>
          <w:szCs w:val="24"/>
        </w:rPr>
      </w:pPr>
      <w:r>
        <w:rPr>
          <w:rFonts w:asciiTheme="majorHAnsi" w:hAnsiTheme="majorHAnsi" w:cstheme="majorHAnsi"/>
          <w:sz w:val="24"/>
          <w:szCs w:val="24"/>
        </w:rPr>
        <w:t>Projektala asub kinnismälestise Suure-Kambja mõisa pargi (</w:t>
      </w:r>
      <w:proofErr w:type="spellStart"/>
      <w:r>
        <w:rPr>
          <w:rFonts w:asciiTheme="majorHAnsi" w:hAnsiTheme="majorHAnsi" w:cstheme="majorHAnsi"/>
          <w:sz w:val="24"/>
          <w:szCs w:val="24"/>
        </w:rPr>
        <w:t>reg</w:t>
      </w:r>
      <w:proofErr w:type="spellEnd"/>
      <w:r>
        <w:rPr>
          <w:rFonts w:asciiTheme="majorHAnsi" w:hAnsiTheme="majorHAnsi" w:cstheme="majorHAnsi"/>
          <w:sz w:val="24"/>
          <w:szCs w:val="24"/>
        </w:rPr>
        <w:t>. 7184) ja Kambja ristimets (id 31121) kaitsevööndis</w:t>
      </w:r>
    </w:p>
    <w:p w14:paraId="27BA9868" w14:textId="77777777" w:rsidR="00EA430C" w:rsidRPr="00173E30" w:rsidRDefault="00EA430C" w:rsidP="00EA430C">
      <w:pPr>
        <w:spacing w:after="0"/>
        <w:ind w:left="0"/>
        <w:jc w:val="left"/>
        <w:rPr>
          <w:rFonts w:asciiTheme="majorHAnsi" w:hAnsiTheme="majorHAnsi" w:cstheme="majorHAnsi"/>
          <w:bCs/>
          <w:sz w:val="24"/>
        </w:rPr>
      </w:pPr>
    </w:p>
    <w:p w14:paraId="432169DF" w14:textId="77777777" w:rsidR="00627DF5" w:rsidRPr="00173E30" w:rsidRDefault="00627DF5" w:rsidP="004041CF">
      <w:pPr>
        <w:spacing w:before="480" w:after="0"/>
        <w:ind w:left="0"/>
        <w:rPr>
          <w:rFonts w:asciiTheme="majorHAnsi" w:hAnsiTheme="majorHAnsi" w:cstheme="majorHAnsi"/>
        </w:rPr>
      </w:pPr>
    </w:p>
    <w:tbl>
      <w:tblPr>
        <w:tblStyle w:val="TableGrid"/>
        <w:tblW w:w="9498" w:type="dxa"/>
        <w:tblInd w:w="-147"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5104"/>
        <w:gridCol w:w="1842"/>
        <w:gridCol w:w="2552"/>
      </w:tblGrid>
      <w:tr w:rsidR="004041CF" w:rsidRPr="00173E30" w14:paraId="0CD635AC" w14:textId="77777777" w:rsidTr="004041CF">
        <w:trPr>
          <w:trHeight w:val="567"/>
        </w:trPr>
        <w:tc>
          <w:tcPr>
            <w:tcW w:w="5104" w:type="dxa"/>
            <w:vAlign w:val="center"/>
          </w:tcPr>
          <w:p w14:paraId="672B8D40" w14:textId="77777777" w:rsidR="004041CF" w:rsidRPr="00173E30" w:rsidRDefault="004041CF" w:rsidP="00C217CF">
            <w:pPr>
              <w:tabs>
                <w:tab w:val="left" w:pos="5954"/>
              </w:tabs>
              <w:spacing w:before="0" w:after="0"/>
              <w:ind w:left="0"/>
              <w:rPr>
                <w:rFonts w:asciiTheme="majorHAnsi" w:hAnsiTheme="majorHAnsi" w:cstheme="majorHAnsi"/>
                <w:sz w:val="24"/>
                <w:szCs w:val="24"/>
              </w:rPr>
            </w:pPr>
            <w:r w:rsidRPr="00173E30">
              <w:rPr>
                <w:rFonts w:asciiTheme="majorHAnsi" w:hAnsiTheme="majorHAnsi" w:cstheme="majorHAnsi"/>
                <w:sz w:val="24"/>
                <w:szCs w:val="24"/>
              </w:rPr>
              <w:t>Projektijuht</w:t>
            </w:r>
          </w:p>
        </w:tc>
        <w:tc>
          <w:tcPr>
            <w:tcW w:w="1842" w:type="dxa"/>
            <w:vAlign w:val="center"/>
          </w:tcPr>
          <w:p w14:paraId="0CD6AD04" w14:textId="5123E689" w:rsidR="004041CF" w:rsidRPr="00173E30" w:rsidRDefault="00EA430C" w:rsidP="00C217CF">
            <w:pPr>
              <w:tabs>
                <w:tab w:val="left" w:pos="5954"/>
              </w:tabs>
              <w:spacing w:before="0" w:after="0"/>
              <w:ind w:left="0"/>
              <w:rPr>
                <w:rFonts w:asciiTheme="majorHAnsi" w:hAnsiTheme="majorHAnsi" w:cstheme="majorHAnsi"/>
                <w:sz w:val="24"/>
                <w:szCs w:val="24"/>
              </w:rPr>
            </w:pPr>
            <w:r w:rsidRPr="00173E30">
              <w:rPr>
                <w:rFonts w:asciiTheme="majorHAnsi" w:hAnsiTheme="majorHAnsi" w:cstheme="majorHAnsi"/>
                <w:sz w:val="24"/>
                <w:szCs w:val="24"/>
              </w:rPr>
              <w:t>Ott</w:t>
            </w:r>
            <w:r w:rsidR="003B6299" w:rsidRPr="00173E30">
              <w:rPr>
                <w:rFonts w:asciiTheme="majorHAnsi" w:hAnsiTheme="majorHAnsi" w:cstheme="majorHAnsi"/>
                <w:sz w:val="24"/>
                <w:szCs w:val="24"/>
              </w:rPr>
              <w:t xml:space="preserve"> </w:t>
            </w:r>
            <w:r w:rsidRPr="00173E30">
              <w:rPr>
                <w:rFonts w:asciiTheme="majorHAnsi" w:hAnsiTheme="majorHAnsi" w:cstheme="majorHAnsi"/>
                <w:sz w:val="24"/>
                <w:szCs w:val="24"/>
              </w:rPr>
              <w:t>Ojaperv</w:t>
            </w:r>
          </w:p>
        </w:tc>
        <w:tc>
          <w:tcPr>
            <w:tcW w:w="2552" w:type="dxa"/>
            <w:vAlign w:val="center"/>
          </w:tcPr>
          <w:p w14:paraId="22B820FC" w14:textId="77777777" w:rsidR="004041CF" w:rsidRPr="00173E30" w:rsidRDefault="004041CF" w:rsidP="00C217CF">
            <w:pPr>
              <w:tabs>
                <w:tab w:val="left" w:pos="5954"/>
              </w:tabs>
              <w:spacing w:before="0" w:after="0"/>
              <w:ind w:left="0"/>
              <w:rPr>
                <w:rFonts w:asciiTheme="majorHAnsi" w:hAnsiTheme="majorHAnsi" w:cstheme="majorHAnsi"/>
                <w:sz w:val="22"/>
                <w:szCs w:val="22"/>
              </w:rPr>
            </w:pPr>
            <w:r w:rsidRPr="00173E30">
              <w:rPr>
                <w:rFonts w:asciiTheme="majorHAnsi" w:hAnsiTheme="majorHAnsi" w:cstheme="majorHAnsi"/>
                <w:sz w:val="22"/>
                <w:szCs w:val="22"/>
              </w:rPr>
              <w:t>/</w:t>
            </w:r>
            <w:r w:rsidRPr="00173E30">
              <w:rPr>
                <w:rFonts w:asciiTheme="majorHAnsi" w:hAnsiTheme="majorHAnsi" w:cstheme="majorHAnsi"/>
                <w:bCs/>
                <w:sz w:val="22"/>
                <w:szCs w:val="22"/>
              </w:rPr>
              <w:t>allkirjastatud</w:t>
            </w:r>
            <w:r w:rsidRPr="00173E30">
              <w:rPr>
                <w:rFonts w:asciiTheme="majorHAnsi" w:hAnsiTheme="majorHAnsi" w:cstheme="majorHAnsi"/>
                <w:sz w:val="22"/>
                <w:szCs w:val="22"/>
              </w:rPr>
              <w:t xml:space="preserve"> digitaalselt/</w:t>
            </w:r>
          </w:p>
        </w:tc>
      </w:tr>
      <w:tr w:rsidR="004041CF" w:rsidRPr="00173E30" w14:paraId="49189A97" w14:textId="77777777" w:rsidTr="004041CF">
        <w:trPr>
          <w:trHeight w:val="567"/>
        </w:trPr>
        <w:tc>
          <w:tcPr>
            <w:tcW w:w="5104" w:type="dxa"/>
            <w:vAlign w:val="center"/>
          </w:tcPr>
          <w:p w14:paraId="10D5BDF6" w14:textId="77777777" w:rsidR="004041CF" w:rsidRPr="00173E30" w:rsidRDefault="004041CF" w:rsidP="00C217CF">
            <w:pPr>
              <w:tabs>
                <w:tab w:val="left" w:pos="5954"/>
              </w:tabs>
              <w:spacing w:before="0" w:after="0"/>
              <w:ind w:left="0"/>
              <w:rPr>
                <w:rFonts w:asciiTheme="majorHAnsi" w:hAnsiTheme="majorHAnsi" w:cstheme="majorHAnsi"/>
                <w:bCs/>
                <w:sz w:val="24"/>
                <w:szCs w:val="24"/>
              </w:rPr>
            </w:pPr>
            <w:proofErr w:type="spellStart"/>
            <w:r w:rsidRPr="00173E30">
              <w:rPr>
                <w:rFonts w:asciiTheme="majorHAnsi" w:hAnsiTheme="majorHAnsi" w:cstheme="majorHAnsi"/>
                <w:bCs/>
                <w:sz w:val="24"/>
                <w:szCs w:val="24"/>
              </w:rPr>
              <w:t>Tee-ehitusliku</w:t>
            </w:r>
            <w:proofErr w:type="spellEnd"/>
            <w:r w:rsidRPr="00173E30">
              <w:rPr>
                <w:rFonts w:asciiTheme="majorHAnsi" w:hAnsiTheme="majorHAnsi" w:cstheme="majorHAnsi"/>
                <w:bCs/>
                <w:sz w:val="24"/>
                <w:szCs w:val="24"/>
              </w:rPr>
              <w:t xml:space="preserve"> osa vastutav projekteerija</w:t>
            </w:r>
          </w:p>
        </w:tc>
        <w:tc>
          <w:tcPr>
            <w:tcW w:w="1842" w:type="dxa"/>
            <w:vAlign w:val="center"/>
          </w:tcPr>
          <w:p w14:paraId="72E53BDD" w14:textId="77777777" w:rsidR="004041CF" w:rsidRPr="00173E30" w:rsidRDefault="004041CF"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Tarmo Rämmel</w:t>
            </w:r>
          </w:p>
        </w:tc>
        <w:tc>
          <w:tcPr>
            <w:tcW w:w="2552" w:type="dxa"/>
            <w:vAlign w:val="center"/>
          </w:tcPr>
          <w:p w14:paraId="5F3681A6" w14:textId="77777777" w:rsidR="004041CF" w:rsidRPr="00173E30" w:rsidRDefault="004041CF" w:rsidP="00C217CF">
            <w:pPr>
              <w:tabs>
                <w:tab w:val="left" w:pos="5954"/>
              </w:tabs>
              <w:spacing w:before="0" w:after="0"/>
              <w:ind w:left="0"/>
              <w:rPr>
                <w:rFonts w:asciiTheme="majorHAnsi" w:hAnsiTheme="majorHAnsi" w:cstheme="majorHAnsi"/>
                <w:b/>
                <w:sz w:val="22"/>
                <w:szCs w:val="22"/>
              </w:rPr>
            </w:pPr>
            <w:r w:rsidRPr="00173E30">
              <w:rPr>
                <w:rFonts w:asciiTheme="majorHAnsi" w:hAnsiTheme="majorHAnsi" w:cstheme="majorHAnsi"/>
                <w:sz w:val="22"/>
                <w:szCs w:val="22"/>
              </w:rPr>
              <w:t>/</w:t>
            </w:r>
            <w:r w:rsidRPr="00173E30">
              <w:rPr>
                <w:rFonts w:asciiTheme="majorHAnsi" w:hAnsiTheme="majorHAnsi" w:cstheme="majorHAnsi"/>
                <w:bCs/>
                <w:sz w:val="22"/>
                <w:szCs w:val="22"/>
              </w:rPr>
              <w:t>allkirjastatud</w:t>
            </w:r>
            <w:r w:rsidRPr="00173E30">
              <w:rPr>
                <w:rFonts w:asciiTheme="majorHAnsi" w:hAnsiTheme="majorHAnsi" w:cstheme="majorHAnsi"/>
                <w:sz w:val="22"/>
                <w:szCs w:val="22"/>
              </w:rPr>
              <w:t xml:space="preserve"> digitaalselt/</w:t>
            </w:r>
          </w:p>
        </w:tc>
      </w:tr>
      <w:tr w:rsidR="004041CF" w:rsidRPr="00173E30" w14:paraId="1F29E7D8" w14:textId="77777777" w:rsidTr="00A723AA">
        <w:trPr>
          <w:trHeight w:val="974"/>
        </w:trPr>
        <w:tc>
          <w:tcPr>
            <w:tcW w:w="5104" w:type="dxa"/>
            <w:vAlign w:val="center"/>
          </w:tcPr>
          <w:p w14:paraId="4D9EA12F" w14:textId="77777777" w:rsidR="004041CF" w:rsidRPr="00173E30" w:rsidRDefault="004041CF"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Projekteerijad</w:t>
            </w:r>
          </w:p>
        </w:tc>
        <w:tc>
          <w:tcPr>
            <w:tcW w:w="1842" w:type="dxa"/>
            <w:vAlign w:val="center"/>
          </w:tcPr>
          <w:p w14:paraId="3553960E" w14:textId="6930B3BC" w:rsidR="004041CF" w:rsidRPr="00173E30" w:rsidRDefault="008F0579"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Aigar Reimann</w:t>
            </w:r>
          </w:p>
          <w:p w14:paraId="7B27D7D0" w14:textId="399D0AEE" w:rsidR="007138B4" w:rsidRPr="00173E30" w:rsidRDefault="00EA430C"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Tarmo Rämmel</w:t>
            </w:r>
          </w:p>
          <w:p w14:paraId="30CB902A" w14:textId="118D6680" w:rsidR="009F003C" w:rsidRPr="00173E30" w:rsidRDefault="008F0579"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 xml:space="preserve">Karmen </w:t>
            </w:r>
            <w:proofErr w:type="spellStart"/>
            <w:r w:rsidRPr="00173E30">
              <w:rPr>
                <w:rFonts w:asciiTheme="majorHAnsi" w:hAnsiTheme="majorHAnsi" w:cstheme="majorHAnsi"/>
                <w:bCs/>
                <w:sz w:val="24"/>
                <w:szCs w:val="24"/>
              </w:rPr>
              <w:t>Koov</w:t>
            </w:r>
            <w:proofErr w:type="spellEnd"/>
          </w:p>
          <w:p w14:paraId="514885A4" w14:textId="1C8BB399" w:rsidR="00721A0F" w:rsidRPr="00173E30" w:rsidRDefault="00EA430C" w:rsidP="00C217CF">
            <w:pPr>
              <w:tabs>
                <w:tab w:val="left" w:pos="5954"/>
              </w:tabs>
              <w:spacing w:before="0" w:after="0"/>
              <w:ind w:left="0"/>
              <w:rPr>
                <w:rFonts w:asciiTheme="majorHAnsi" w:hAnsiTheme="majorHAnsi" w:cstheme="majorHAnsi"/>
                <w:bCs/>
                <w:sz w:val="24"/>
                <w:szCs w:val="24"/>
              </w:rPr>
            </w:pPr>
            <w:r w:rsidRPr="00173E30">
              <w:rPr>
                <w:rFonts w:asciiTheme="majorHAnsi" w:hAnsiTheme="majorHAnsi" w:cstheme="majorHAnsi"/>
                <w:bCs/>
                <w:sz w:val="24"/>
                <w:szCs w:val="24"/>
              </w:rPr>
              <w:t>Jaan Vagula</w:t>
            </w:r>
          </w:p>
        </w:tc>
        <w:tc>
          <w:tcPr>
            <w:tcW w:w="2552" w:type="dxa"/>
            <w:vAlign w:val="center"/>
          </w:tcPr>
          <w:p w14:paraId="663BCCBA" w14:textId="77777777" w:rsidR="004041CF" w:rsidRPr="00173E30" w:rsidRDefault="004041CF" w:rsidP="00C217CF">
            <w:pPr>
              <w:tabs>
                <w:tab w:val="left" w:pos="5954"/>
              </w:tabs>
              <w:spacing w:after="0"/>
              <w:ind w:left="0"/>
              <w:rPr>
                <w:rFonts w:asciiTheme="majorHAnsi" w:hAnsiTheme="majorHAnsi" w:cstheme="majorHAnsi"/>
              </w:rPr>
            </w:pPr>
          </w:p>
        </w:tc>
      </w:tr>
    </w:tbl>
    <w:p w14:paraId="17389513" w14:textId="2E66EF1F" w:rsidR="000C04D8" w:rsidRPr="00173E30" w:rsidRDefault="000C04D8" w:rsidP="004A3D56">
      <w:pPr>
        <w:suppressAutoHyphens w:val="0"/>
        <w:spacing w:before="0" w:after="160" w:line="259" w:lineRule="auto"/>
        <w:ind w:left="0"/>
        <w:jc w:val="left"/>
        <w:rPr>
          <w:rFonts w:asciiTheme="majorHAnsi" w:hAnsiTheme="majorHAnsi" w:cstheme="majorHAnsi"/>
        </w:rPr>
      </w:pPr>
      <w:r w:rsidRPr="00173E30">
        <w:rPr>
          <w:rFonts w:asciiTheme="majorHAnsi" w:hAnsiTheme="majorHAnsi" w:cstheme="majorHAnsi"/>
        </w:rPr>
        <w:br w:type="page"/>
      </w:r>
    </w:p>
    <w:p w14:paraId="322E1D3F" w14:textId="77777777" w:rsidR="00AC1AD8" w:rsidRPr="00173E30" w:rsidRDefault="00AC1AD8" w:rsidP="00AC1AD8">
      <w:pPr>
        <w:pStyle w:val="ListParagraph"/>
        <w:numPr>
          <w:ilvl w:val="0"/>
          <w:numId w:val="8"/>
        </w:numPr>
        <w:suppressAutoHyphens w:val="0"/>
        <w:autoSpaceDE w:val="0"/>
        <w:autoSpaceDN w:val="0"/>
        <w:adjustRightInd w:val="0"/>
        <w:spacing w:after="0"/>
        <w:rPr>
          <w:i/>
        </w:rPr>
        <w:sectPr w:rsidR="00AC1AD8" w:rsidRPr="00173E30" w:rsidSect="006E196D">
          <w:footerReference w:type="default" r:id="rId9"/>
          <w:headerReference w:type="first" r:id="rId10"/>
          <w:footerReference w:type="first" r:id="rId11"/>
          <w:type w:val="continuous"/>
          <w:pgSz w:w="11906" w:h="16838"/>
          <w:pgMar w:top="1843" w:right="992" w:bottom="992" w:left="1729" w:header="964" w:footer="709" w:gutter="0"/>
          <w:pgNumType w:start="1"/>
          <w:cols w:space="708"/>
          <w:titlePg/>
          <w:docGrid w:linePitch="326"/>
        </w:sectPr>
      </w:pPr>
    </w:p>
    <w:p w14:paraId="4926A6A8" w14:textId="6C96EC7A" w:rsidR="00CF2B64" w:rsidRPr="00173E30" w:rsidRDefault="00CF2B64" w:rsidP="00CF2B64">
      <w:pPr>
        <w:rPr>
          <w:rFonts w:asciiTheme="majorHAnsi" w:hAnsiTheme="majorHAnsi" w:cstheme="majorHAnsi"/>
          <w:b/>
          <w:sz w:val="28"/>
        </w:rPr>
      </w:pPr>
      <w:r w:rsidRPr="00173E30">
        <w:rPr>
          <w:rFonts w:asciiTheme="majorHAnsi" w:hAnsiTheme="majorHAnsi" w:cstheme="majorHAnsi"/>
          <w:b/>
          <w:sz w:val="28"/>
        </w:rPr>
        <w:lastRenderedPageBreak/>
        <w:t>SISUKORD</w:t>
      </w:r>
    </w:p>
    <w:p w14:paraId="1405717A" w14:textId="42EC1AF4" w:rsidR="00962232" w:rsidRPr="00173E30" w:rsidRDefault="00962232" w:rsidP="00962232">
      <w:pPr>
        <w:ind w:left="0"/>
        <w:rPr>
          <w:rFonts w:asciiTheme="majorHAnsi" w:hAnsiTheme="majorHAnsi" w:cstheme="majorHAnsi"/>
          <w:b/>
          <w:bCs/>
          <w:sz w:val="24"/>
        </w:rPr>
      </w:pPr>
      <w:r w:rsidRPr="00173E30">
        <w:rPr>
          <w:rFonts w:asciiTheme="majorHAnsi" w:hAnsiTheme="majorHAnsi" w:cstheme="majorHAnsi"/>
          <w:b/>
          <w:bCs/>
          <w:sz w:val="24"/>
        </w:rPr>
        <w:t>I</w:t>
      </w:r>
      <w:r w:rsidRPr="00173E30">
        <w:rPr>
          <w:rFonts w:asciiTheme="majorHAnsi" w:hAnsiTheme="majorHAnsi" w:cstheme="majorHAnsi"/>
          <w:b/>
          <w:bCs/>
          <w:sz w:val="24"/>
        </w:rPr>
        <w:tab/>
      </w:r>
      <w:r w:rsidRPr="00173E30">
        <w:rPr>
          <w:rFonts w:asciiTheme="majorHAnsi" w:hAnsiTheme="majorHAnsi" w:cstheme="majorHAnsi"/>
          <w:b/>
          <w:bCs/>
        </w:rPr>
        <w:t>LÄHTEANDMED PROJEKTEERIMISEKS</w:t>
      </w:r>
    </w:p>
    <w:p w14:paraId="67ED5B65" w14:textId="647DE387" w:rsidR="001F0B6D" w:rsidRPr="00173E30" w:rsidRDefault="00EA430C" w:rsidP="00AC1AD8">
      <w:pPr>
        <w:numPr>
          <w:ilvl w:val="0"/>
          <w:numId w:val="8"/>
        </w:numPr>
        <w:suppressAutoHyphens w:val="0"/>
        <w:spacing w:after="0"/>
        <w:ind w:left="1418" w:hanging="567"/>
        <w:rPr>
          <w:i/>
        </w:rPr>
      </w:pPr>
      <w:r w:rsidRPr="00173E30">
        <w:rPr>
          <w:i/>
        </w:rPr>
        <w:t>Kambja</w:t>
      </w:r>
      <w:r w:rsidR="001F0B6D" w:rsidRPr="00173E30">
        <w:rPr>
          <w:i/>
        </w:rPr>
        <w:t xml:space="preserve"> Vallavalitsuse poolt väljastatud lähteülesanne </w:t>
      </w:r>
    </w:p>
    <w:p w14:paraId="1DD6A3F4" w14:textId="52127140" w:rsidR="00962232" w:rsidRPr="00173E30" w:rsidRDefault="00962232" w:rsidP="00AC1AD8">
      <w:pPr>
        <w:suppressAutoHyphens w:val="0"/>
        <w:autoSpaceDE w:val="0"/>
        <w:autoSpaceDN w:val="0"/>
        <w:adjustRightInd w:val="0"/>
        <w:spacing w:after="0"/>
        <w:ind w:left="0"/>
        <w:rPr>
          <w:rFonts w:asciiTheme="majorHAnsi" w:hAnsiTheme="majorHAnsi" w:cstheme="majorHAnsi"/>
          <w:b/>
          <w:bCs/>
        </w:rPr>
      </w:pPr>
      <w:r w:rsidRPr="00173E30">
        <w:rPr>
          <w:rFonts w:asciiTheme="majorHAnsi" w:hAnsiTheme="majorHAnsi" w:cstheme="majorHAnsi"/>
          <w:b/>
          <w:bCs/>
        </w:rPr>
        <w:t xml:space="preserve">II </w:t>
      </w:r>
      <w:r w:rsidRPr="00173E30">
        <w:rPr>
          <w:rFonts w:asciiTheme="majorHAnsi" w:hAnsiTheme="majorHAnsi" w:cstheme="majorHAnsi"/>
          <w:b/>
          <w:bCs/>
        </w:rPr>
        <w:tab/>
        <w:t xml:space="preserve">PROJEKTLAHENDUSE </w:t>
      </w:r>
      <w:r w:rsidR="002F7EEA" w:rsidRPr="00173E30">
        <w:rPr>
          <w:rFonts w:asciiTheme="majorHAnsi" w:hAnsiTheme="majorHAnsi" w:cstheme="majorHAnsi"/>
          <w:b/>
          <w:bCs/>
        </w:rPr>
        <w:t>K</w:t>
      </w:r>
      <w:r w:rsidRPr="00173E30">
        <w:rPr>
          <w:rFonts w:asciiTheme="majorHAnsi" w:hAnsiTheme="majorHAnsi" w:cstheme="majorHAnsi"/>
          <w:b/>
          <w:bCs/>
        </w:rPr>
        <w:t xml:space="preserve">OOSKÕLASTUSED </w:t>
      </w:r>
    </w:p>
    <w:p w14:paraId="40BF2C7C" w14:textId="4785AE92" w:rsidR="00576C29" w:rsidRPr="00173E30" w:rsidRDefault="00962232" w:rsidP="0006497D">
      <w:pPr>
        <w:pStyle w:val="ListParagraph"/>
        <w:numPr>
          <w:ilvl w:val="0"/>
          <w:numId w:val="9"/>
        </w:numPr>
        <w:suppressAutoHyphens w:val="0"/>
        <w:spacing w:after="0"/>
        <w:ind w:left="1418" w:hanging="567"/>
        <w:rPr>
          <w:i/>
        </w:rPr>
      </w:pPr>
      <w:r w:rsidRPr="00173E30">
        <w:rPr>
          <w:i/>
        </w:rPr>
        <w:t>Kooskõlastuste koondtabel</w:t>
      </w:r>
      <w:r w:rsidR="00AC1AD8" w:rsidRPr="00173E30">
        <w:rPr>
          <w:rFonts w:asciiTheme="majorHAnsi" w:hAnsiTheme="majorHAnsi" w:cstheme="majorHAnsi"/>
          <w:b/>
          <w:bCs/>
        </w:rPr>
        <w:tab/>
      </w:r>
    </w:p>
    <w:p w14:paraId="38F17C7D" w14:textId="7A3381C5" w:rsidR="00574EC4" w:rsidRPr="00173E30" w:rsidRDefault="00CF2B64">
      <w:pPr>
        <w:pStyle w:val="TOC1"/>
        <w:rPr>
          <w:rFonts w:eastAsiaTheme="minorEastAsia" w:cstheme="minorBidi"/>
          <w:b w:val="0"/>
          <w:bCs w:val="0"/>
          <w:caps w:val="0"/>
          <w:kern w:val="2"/>
          <w:sz w:val="24"/>
          <w:szCs w:val="24"/>
          <w:lang w:eastAsia="et-EE"/>
          <w14:ligatures w14:val="standardContextual"/>
        </w:rPr>
      </w:pPr>
      <w:r w:rsidRPr="00173E30">
        <w:rPr>
          <w:noProof w:val="0"/>
          <w:u w:val="single"/>
        </w:rPr>
        <w:fldChar w:fldCharType="begin"/>
      </w:r>
      <w:r w:rsidRPr="00173E30">
        <w:rPr>
          <w:noProof w:val="0"/>
          <w:u w:val="single"/>
        </w:rPr>
        <w:instrText xml:space="preserve"> TOC \o "1-3" \h \z </w:instrText>
      </w:r>
      <w:r w:rsidRPr="00173E30">
        <w:rPr>
          <w:noProof w:val="0"/>
          <w:u w:val="single"/>
        </w:rPr>
        <w:fldChar w:fldCharType="separate"/>
      </w:r>
      <w:hyperlink w:anchor="_Toc223438353" w:history="1">
        <w:r w:rsidR="00574EC4" w:rsidRPr="00173E30">
          <w:rPr>
            <w:rStyle w:val="Hyperlink"/>
          </w:rPr>
          <w:t>III</w:t>
        </w:r>
        <w:r w:rsidR="00574EC4" w:rsidRPr="00173E30">
          <w:rPr>
            <w:rFonts w:eastAsiaTheme="minorEastAsia" w:cstheme="minorBidi"/>
            <w:b w:val="0"/>
            <w:bCs w:val="0"/>
            <w:caps w:val="0"/>
            <w:kern w:val="2"/>
            <w:sz w:val="24"/>
            <w:szCs w:val="24"/>
            <w:lang w:eastAsia="et-EE"/>
            <w14:ligatures w14:val="standardContextual"/>
          </w:rPr>
          <w:tab/>
        </w:r>
        <w:r w:rsidR="00574EC4" w:rsidRPr="00173E30">
          <w:rPr>
            <w:rStyle w:val="Hyperlink"/>
          </w:rPr>
          <w:t>SELETUSKIRI</w:t>
        </w:r>
        <w:r w:rsidR="00574EC4" w:rsidRPr="00173E30">
          <w:rPr>
            <w:webHidden/>
          </w:rPr>
          <w:tab/>
        </w:r>
        <w:r w:rsidR="00574EC4" w:rsidRPr="00173E30">
          <w:rPr>
            <w:webHidden/>
          </w:rPr>
          <w:fldChar w:fldCharType="begin"/>
        </w:r>
        <w:r w:rsidR="00574EC4" w:rsidRPr="00173E30">
          <w:rPr>
            <w:webHidden/>
          </w:rPr>
          <w:instrText xml:space="preserve"> PAGEREF _Toc223438353 \h </w:instrText>
        </w:r>
        <w:r w:rsidR="00574EC4" w:rsidRPr="00173E30">
          <w:rPr>
            <w:webHidden/>
          </w:rPr>
        </w:r>
        <w:r w:rsidR="00574EC4" w:rsidRPr="00173E30">
          <w:rPr>
            <w:webHidden/>
          </w:rPr>
          <w:fldChar w:fldCharType="separate"/>
        </w:r>
        <w:r w:rsidR="00277B56">
          <w:rPr>
            <w:webHidden/>
          </w:rPr>
          <w:t>5</w:t>
        </w:r>
        <w:r w:rsidR="00574EC4" w:rsidRPr="00173E30">
          <w:rPr>
            <w:webHidden/>
          </w:rPr>
          <w:fldChar w:fldCharType="end"/>
        </w:r>
      </w:hyperlink>
    </w:p>
    <w:p w14:paraId="2341A213" w14:textId="42E636DE" w:rsidR="00574EC4" w:rsidRPr="00173E30" w:rsidRDefault="00574EC4">
      <w:pPr>
        <w:pStyle w:val="TOC3"/>
        <w:rPr>
          <w:rFonts w:eastAsiaTheme="minorEastAsia" w:cstheme="minorBidi"/>
          <w:i w:val="0"/>
          <w:kern w:val="2"/>
          <w:sz w:val="24"/>
          <w:szCs w:val="24"/>
          <w:lang w:eastAsia="et-EE"/>
          <w14:ligatures w14:val="standardContextual"/>
        </w:rPr>
      </w:pPr>
      <w:hyperlink w:anchor="_Toc223438354" w:history="1">
        <w:r w:rsidRPr="00173E30">
          <w:rPr>
            <w:rStyle w:val="Hyperlink"/>
          </w:rPr>
          <w:t>Kasutatud viited ja lühendid</w:t>
        </w:r>
        <w:r w:rsidRPr="00173E30">
          <w:rPr>
            <w:webHidden/>
          </w:rPr>
          <w:tab/>
        </w:r>
        <w:r w:rsidRPr="00173E30">
          <w:rPr>
            <w:webHidden/>
          </w:rPr>
          <w:fldChar w:fldCharType="begin"/>
        </w:r>
        <w:r w:rsidRPr="00173E30">
          <w:rPr>
            <w:webHidden/>
          </w:rPr>
          <w:instrText xml:space="preserve"> PAGEREF _Toc223438354 \h </w:instrText>
        </w:r>
        <w:r w:rsidRPr="00173E30">
          <w:rPr>
            <w:webHidden/>
          </w:rPr>
        </w:r>
        <w:r w:rsidRPr="00173E30">
          <w:rPr>
            <w:webHidden/>
          </w:rPr>
          <w:fldChar w:fldCharType="separate"/>
        </w:r>
        <w:r w:rsidR="00277B56">
          <w:rPr>
            <w:webHidden/>
          </w:rPr>
          <w:t>5</w:t>
        </w:r>
        <w:r w:rsidRPr="00173E30">
          <w:rPr>
            <w:webHidden/>
          </w:rPr>
          <w:fldChar w:fldCharType="end"/>
        </w:r>
      </w:hyperlink>
    </w:p>
    <w:p w14:paraId="27F38480" w14:textId="1B968634" w:rsidR="00574EC4" w:rsidRPr="00173E30" w:rsidRDefault="00574EC4">
      <w:pPr>
        <w:pStyle w:val="TOC1"/>
        <w:rPr>
          <w:rFonts w:eastAsiaTheme="minorEastAsia" w:cstheme="minorBidi"/>
          <w:b w:val="0"/>
          <w:bCs w:val="0"/>
          <w:caps w:val="0"/>
          <w:kern w:val="2"/>
          <w:sz w:val="24"/>
          <w:szCs w:val="24"/>
          <w:lang w:eastAsia="et-EE"/>
          <w14:ligatures w14:val="standardContextual"/>
        </w:rPr>
      </w:pPr>
      <w:hyperlink w:anchor="_Toc223438355" w:history="1">
        <w:r w:rsidRPr="00173E30">
          <w:rPr>
            <w:rStyle w:val="Hyperlink"/>
          </w:rPr>
          <w:t>1</w:t>
        </w:r>
        <w:r w:rsidRPr="00173E30">
          <w:rPr>
            <w:rFonts w:eastAsiaTheme="minorEastAsia" w:cstheme="minorBidi"/>
            <w:b w:val="0"/>
            <w:bCs w:val="0"/>
            <w:caps w:val="0"/>
            <w:kern w:val="2"/>
            <w:sz w:val="24"/>
            <w:szCs w:val="24"/>
            <w:lang w:eastAsia="et-EE"/>
            <w14:ligatures w14:val="standardContextual"/>
          </w:rPr>
          <w:tab/>
        </w:r>
        <w:r w:rsidRPr="00173E30">
          <w:rPr>
            <w:rStyle w:val="Hyperlink"/>
          </w:rPr>
          <w:t>ÜLDOSA</w:t>
        </w:r>
        <w:r w:rsidRPr="00173E30">
          <w:rPr>
            <w:webHidden/>
          </w:rPr>
          <w:tab/>
        </w:r>
        <w:r w:rsidRPr="00173E30">
          <w:rPr>
            <w:webHidden/>
          </w:rPr>
          <w:fldChar w:fldCharType="begin"/>
        </w:r>
        <w:r w:rsidRPr="00173E30">
          <w:rPr>
            <w:webHidden/>
          </w:rPr>
          <w:instrText xml:space="preserve"> PAGEREF _Toc223438355 \h </w:instrText>
        </w:r>
        <w:r w:rsidRPr="00173E30">
          <w:rPr>
            <w:webHidden/>
          </w:rPr>
        </w:r>
        <w:r w:rsidRPr="00173E30">
          <w:rPr>
            <w:webHidden/>
          </w:rPr>
          <w:fldChar w:fldCharType="separate"/>
        </w:r>
        <w:r w:rsidR="00277B56">
          <w:rPr>
            <w:webHidden/>
          </w:rPr>
          <w:t>6</w:t>
        </w:r>
        <w:r w:rsidRPr="00173E30">
          <w:rPr>
            <w:webHidden/>
          </w:rPr>
          <w:fldChar w:fldCharType="end"/>
        </w:r>
      </w:hyperlink>
    </w:p>
    <w:p w14:paraId="442EF4EC" w14:textId="421E4FA5"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56" w:history="1">
        <w:r w:rsidRPr="00173E30">
          <w:rPr>
            <w:rStyle w:val="Hyperlink"/>
          </w:rPr>
          <w:t>1.1</w:t>
        </w:r>
        <w:r w:rsidRPr="00173E30">
          <w:rPr>
            <w:rFonts w:eastAsiaTheme="minorEastAsia" w:cstheme="minorBidi"/>
            <w:bCs w:val="0"/>
            <w:smallCaps w:val="0"/>
            <w:kern w:val="2"/>
            <w:sz w:val="24"/>
            <w:szCs w:val="24"/>
            <w:lang w:eastAsia="et-EE"/>
            <w14:ligatures w14:val="standardContextual"/>
          </w:rPr>
          <w:tab/>
        </w:r>
        <w:r w:rsidRPr="00173E30">
          <w:rPr>
            <w:rStyle w:val="Hyperlink"/>
          </w:rPr>
          <w:t>TÖÖ ÜLDANDMED</w:t>
        </w:r>
        <w:r w:rsidRPr="00173E30">
          <w:rPr>
            <w:webHidden/>
          </w:rPr>
          <w:tab/>
        </w:r>
        <w:r w:rsidRPr="00173E30">
          <w:rPr>
            <w:webHidden/>
          </w:rPr>
          <w:fldChar w:fldCharType="begin"/>
        </w:r>
        <w:r w:rsidRPr="00173E30">
          <w:rPr>
            <w:webHidden/>
          </w:rPr>
          <w:instrText xml:space="preserve"> PAGEREF _Toc223438356 \h </w:instrText>
        </w:r>
        <w:r w:rsidRPr="00173E30">
          <w:rPr>
            <w:webHidden/>
          </w:rPr>
        </w:r>
        <w:r w:rsidRPr="00173E30">
          <w:rPr>
            <w:webHidden/>
          </w:rPr>
          <w:fldChar w:fldCharType="separate"/>
        </w:r>
        <w:r w:rsidR="00277B56">
          <w:rPr>
            <w:webHidden/>
          </w:rPr>
          <w:t>7</w:t>
        </w:r>
        <w:r w:rsidRPr="00173E30">
          <w:rPr>
            <w:webHidden/>
          </w:rPr>
          <w:fldChar w:fldCharType="end"/>
        </w:r>
      </w:hyperlink>
    </w:p>
    <w:p w14:paraId="5876D414" w14:textId="481B28CF"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57" w:history="1">
        <w:r w:rsidRPr="00173E30">
          <w:rPr>
            <w:rStyle w:val="Hyperlink"/>
          </w:rPr>
          <w:t>1.2</w:t>
        </w:r>
        <w:r w:rsidRPr="00173E30">
          <w:rPr>
            <w:rFonts w:eastAsiaTheme="minorEastAsia" w:cstheme="minorBidi"/>
            <w:bCs w:val="0"/>
            <w:smallCaps w:val="0"/>
            <w:kern w:val="2"/>
            <w:sz w:val="24"/>
            <w:szCs w:val="24"/>
            <w:lang w:eastAsia="et-EE"/>
            <w14:ligatures w14:val="standardContextual"/>
          </w:rPr>
          <w:tab/>
        </w:r>
        <w:r w:rsidRPr="00173E30">
          <w:rPr>
            <w:rStyle w:val="Hyperlink"/>
          </w:rPr>
          <w:t>LÄHTEMATERJALID</w:t>
        </w:r>
        <w:r w:rsidRPr="00173E30">
          <w:rPr>
            <w:webHidden/>
          </w:rPr>
          <w:tab/>
        </w:r>
        <w:r w:rsidRPr="00173E30">
          <w:rPr>
            <w:webHidden/>
          </w:rPr>
          <w:fldChar w:fldCharType="begin"/>
        </w:r>
        <w:r w:rsidRPr="00173E30">
          <w:rPr>
            <w:webHidden/>
          </w:rPr>
          <w:instrText xml:space="preserve"> PAGEREF _Toc223438357 \h </w:instrText>
        </w:r>
        <w:r w:rsidRPr="00173E30">
          <w:rPr>
            <w:webHidden/>
          </w:rPr>
        </w:r>
        <w:r w:rsidRPr="00173E30">
          <w:rPr>
            <w:webHidden/>
          </w:rPr>
          <w:fldChar w:fldCharType="separate"/>
        </w:r>
        <w:r w:rsidR="00277B56">
          <w:rPr>
            <w:webHidden/>
          </w:rPr>
          <w:t>7</w:t>
        </w:r>
        <w:r w:rsidRPr="00173E30">
          <w:rPr>
            <w:webHidden/>
          </w:rPr>
          <w:fldChar w:fldCharType="end"/>
        </w:r>
      </w:hyperlink>
    </w:p>
    <w:p w14:paraId="61B2F501" w14:textId="7F8275D6" w:rsidR="00574EC4" w:rsidRPr="00173E30" w:rsidRDefault="00574EC4">
      <w:pPr>
        <w:pStyle w:val="TOC3"/>
        <w:rPr>
          <w:rFonts w:eastAsiaTheme="minorEastAsia" w:cstheme="minorBidi"/>
          <w:i w:val="0"/>
          <w:kern w:val="2"/>
          <w:sz w:val="24"/>
          <w:szCs w:val="24"/>
          <w:lang w:eastAsia="et-EE"/>
          <w14:ligatures w14:val="standardContextual"/>
        </w:rPr>
      </w:pPr>
      <w:hyperlink w:anchor="_Toc223438358" w:history="1">
        <w:r w:rsidRPr="00173E30">
          <w:rPr>
            <w:rStyle w:val="Hyperlink"/>
          </w:rPr>
          <w:t>1.2.1</w:t>
        </w:r>
        <w:r w:rsidRPr="00173E30">
          <w:rPr>
            <w:rFonts w:eastAsiaTheme="minorEastAsia" w:cstheme="minorBidi"/>
            <w:i w:val="0"/>
            <w:kern w:val="2"/>
            <w:sz w:val="24"/>
            <w:szCs w:val="24"/>
            <w:lang w:eastAsia="et-EE"/>
            <w14:ligatures w14:val="standardContextual"/>
          </w:rPr>
          <w:tab/>
        </w:r>
        <w:r w:rsidRPr="00173E30">
          <w:rPr>
            <w:rStyle w:val="Hyperlink"/>
          </w:rPr>
          <w:t>Lähteülesanne</w:t>
        </w:r>
        <w:r w:rsidRPr="00173E30">
          <w:rPr>
            <w:webHidden/>
          </w:rPr>
          <w:tab/>
        </w:r>
        <w:r w:rsidRPr="00173E30">
          <w:rPr>
            <w:webHidden/>
          </w:rPr>
          <w:fldChar w:fldCharType="begin"/>
        </w:r>
        <w:r w:rsidRPr="00173E30">
          <w:rPr>
            <w:webHidden/>
          </w:rPr>
          <w:instrText xml:space="preserve"> PAGEREF _Toc223438358 \h </w:instrText>
        </w:r>
        <w:r w:rsidRPr="00173E30">
          <w:rPr>
            <w:webHidden/>
          </w:rPr>
        </w:r>
        <w:r w:rsidRPr="00173E30">
          <w:rPr>
            <w:webHidden/>
          </w:rPr>
          <w:fldChar w:fldCharType="separate"/>
        </w:r>
        <w:r w:rsidR="00277B56">
          <w:rPr>
            <w:webHidden/>
          </w:rPr>
          <w:t>7</w:t>
        </w:r>
        <w:r w:rsidRPr="00173E30">
          <w:rPr>
            <w:webHidden/>
          </w:rPr>
          <w:fldChar w:fldCharType="end"/>
        </w:r>
      </w:hyperlink>
    </w:p>
    <w:p w14:paraId="296E1D3A" w14:textId="61B1B902" w:rsidR="00574EC4" w:rsidRPr="00173E30" w:rsidRDefault="00574EC4">
      <w:pPr>
        <w:pStyle w:val="TOC3"/>
        <w:rPr>
          <w:rFonts w:eastAsiaTheme="minorEastAsia" w:cstheme="minorBidi"/>
          <w:i w:val="0"/>
          <w:kern w:val="2"/>
          <w:sz w:val="24"/>
          <w:szCs w:val="24"/>
          <w:lang w:eastAsia="et-EE"/>
          <w14:ligatures w14:val="standardContextual"/>
        </w:rPr>
      </w:pPr>
      <w:hyperlink w:anchor="_Toc223438359" w:history="1">
        <w:r w:rsidRPr="00173E30">
          <w:rPr>
            <w:rStyle w:val="Hyperlink"/>
          </w:rPr>
          <w:t>1.2.2</w:t>
        </w:r>
        <w:r w:rsidRPr="00173E30">
          <w:rPr>
            <w:rFonts w:eastAsiaTheme="minorEastAsia" w:cstheme="minorBidi"/>
            <w:i w:val="0"/>
            <w:kern w:val="2"/>
            <w:sz w:val="24"/>
            <w:szCs w:val="24"/>
            <w:lang w:eastAsia="et-EE"/>
            <w14:ligatures w14:val="standardContextual"/>
          </w:rPr>
          <w:tab/>
        </w:r>
        <w:r w:rsidRPr="00173E30">
          <w:rPr>
            <w:rStyle w:val="Hyperlink"/>
          </w:rPr>
          <w:t>Kasutatud õigusaktid, standardid ja juhendid</w:t>
        </w:r>
        <w:r w:rsidRPr="00173E30">
          <w:rPr>
            <w:webHidden/>
          </w:rPr>
          <w:tab/>
        </w:r>
        <w:r w:rsidRPr="00173E30">
          <w:rPr>
            <w:webHidden/>
          </w:rPr>
          <w:fldChar w:fldCharType="begin"/>
        </w:r>
        <w:r w:rsidRPr="00173E30">
          <w:rPr>
            <w:webHidden/>
          </w:rPr>
          <w:instrText xml:space="preserve"> PAGEREF _Toc223438359 \h </w:instrText>
        </w:r>
        <w:r w:rsidRPr="00173E30">
          <w:rPr>
            <w:webHidden/>
          </w:rPr>
        </w:r>
        <w:r w:rsidRPr="00173E30">
          <w:rPr>
            <w:webHidden/>
          </w:rPr>
          <w:fldChar w:fldCharType="separate"/>
        </w:r>
        <w:r w:rsidR="00277B56">
          <w:rPr>
            <w:webHidden/>
          </w:rPr>
          <w:t>7</w:t>
        </w:r>
        <w:r w:rsidRPr="00173E30">
          <w:rPr>
            <w:webHidden/>
          </w:rPr>
          <w:fldChar w:fldCharType="end"/>
        </w:r>
      </w:hyperlink>
    </w:p>
    <w:p w14:paraId="00640933" w14:textId="54F72C79" w:rsidR="00574EC4" w:rsidRPr="00173E30" w:rsidRDefault="00574EC4">
      <w:pPr>
        <w:pStyle w:val="TOC3"/>
        <w:rPr>
          <w:rFonts w:eastAsiaTheme="minorEastAsia" w:cstheme="minorBidi"/>
          <w:i w:val="0"/>
          <w:kern w:val="2"/>
          <w:sz w:val="24"/>
          <w:szCs w:val="24"/>
          <w:lang w:eastAsia="et-EE"/>
          <w14:ligatures w14:val="standardContextual"/>
        </w:rPr>
      </w:pPr>
      <w:hyperlink w:anchor="_Toc223438360" w:history="1">
        <w:r w:rsidRPr="00173E30">
          <w:rPr>
            <w:rStyle w:val="Hyperlink"/>
          </w:rPr>
          <w:t>1.2.3</w:t>
        </w:r>
        <w:r w:rsidRPr="00173E30">
          <w:rPr>
            <w:rFonts w:eastAsiaTheme="minorEastAsia" w:cstheme="minorBidi"/>
            <w:i w:val="0"/>
            <w:kern w:val="2"/>
            <w:sz w:val="24"/>
            <w:szCs w:val="24"/>
            <w:lang w:eastAsia="et-EE"/>
            <w14:ligatures w14:val="standardContextual"/>
          </w:rPr>
          <w:tab/>
        </w:r>
        <w:r w:rsidRPr="00173E30">
          <w:rPr>
            <w:rStyle w:val="Hyperlink"/>
          </w:rPr>
          <w:t>Lähteandmed projekteerimiseks</w:t>
        </w:r>
        <w:r w:rsidRPr="00173E30">
          <w:rPr>
            <w:webHidden/>
          </w:rPr>
          <w:tab/>
        </w:r>
        <w:r w:rsidRPr="00173E30">
          <w:rPr>
            <w:webHidden/>
          </w:rPr>
          <w:fldChar w:fldCharType="begin"/>
        </w:r>
        <w:r w:rsidRPr="00173E30">
          <w:rPr>
            <w:webHidden/>
          </w:rPr>
          <w:instrText xml:space="preserve"> PAGEREF _Toc223438360 \h </w:instrText>
        </w:r>
        <w:r w:rsidRPr="00173E30">
          <w:rPr>
            <w:webHidden/>
          </w:rPr>
        </w:r>
        <w:r w:rsidRPr="00173E30">
          <w:rPr>
            <w:webHidden/>
          </w:rPr>
          <w:fldChar w:fldCharType="separate"/>
        </w:r>
        <w:r w:rsidR="00277B56">
          <w:rPr>
            <w:webHidden/>
          </w:rPr>
          <w:t>7</w:t>
        </w:r>
        <w:r w:rsidRPr="00173E30">
          <w:rPr>
            <w:webHidden/>
          </w:rPr>
          <w:fldChar w:fldCharType="end"/>
        </w:r>
      </w:hyperlink>
    </w:p>
    <w:p w14:paraId="18C195D0" w14:textId="17E534A0" w:rsidR="00574EC4" w:rsidRPr="00173E30" w:rsidRDefault="00574EC4">
      <w:pPr>
        <w:pStyle w:val="TOC3"/>
        <w:rPr>
          <w:rFonts w:eastAsiaTheme="minorEastAsia" w:cstheme="minorBidi"/>
          <w:i w:val="0"/>
          <w:kern w:val="2"/>
          <w:sz w:val="24"/>
          <w:szCs w:val="24"/>
          <w:lang w:eastAsia="et-EE"/>
          <w14:ligatures w14:val="standardContextual"/>
        </w:rPr>
      </w:pPr>
      <w:hyperlink w:anchor="_Toc223438361" w:history="1">
        <w:r w:rsidRPr="00173E30">
          <w:rPr>
            <w:rStyle w:val="Hyperlink"/>
          </w:rPr>
          <w:t>1.2.4</w:t>
        </w:r>
        <w:r w:rsidRPr="00173E30">
          <w:rPr>
            <w:rFonts w:eastAsiaTheme="minorEastAsia" w:cstheme="minorBidi"/>
            <w:i w:val="0"/>
            <w:kern w:val="2"/>
            <w:sz w:val="24"/>
            <w:szCs w:val="24"/>
            <w:lang w:eastAsia="et-EE"/>
            <w14:ligatures w14:val="standardContextual"/>
          </w:rPr>
          <w:tab/>
        </w:r>
        <w:r w:rsidRPr="00173E30">
          <w:rPr>
            <w:rStyle w:val="Hyperlink"/>
          </w:rPr>
          <w:t>Seotud planeeringud</w:t>
        </w:r>
        <w:r w:rsidRPr="00173E30">
          <w:rPr>
            <w:webHidden/>
          </w:rPr>
          <w:tab/>
        </w:r>
        <w:r w:rsidRPr="00173E30">
          <w:rPr>
            <w:webHidden/>
          </w:rPr>
          <w:fldChar w:fldCharType="begin"/>
        </w:r>
        <w:r w:rsidRPr="00173E30">
          <w:rPr>
            <w:webHidden/>
          </w:rPr>
          <w:instrText xml:space="preserve"> PAGEREF _Toc223438361 \h </w:instrText>
        </w:r>
        <w:r w:rsidRPr="00173E30">
          <w:rPr>
            <w:webHidden/>
          </w:rPr>
        </w:r>
        <w:r w:rsidRPr="00173E30">
          <w:rPr>
            <w:webHidden/>
          </w:rPr>
          <w:fldChar w:fldCharType="separate"/>
        </w:r>
        <w:r w:rsidR="00277B56">
          <w:rPr>
            <w:webHidden/>
          </w:rPr>
          <w:t>7</w:t>
        </w:r>
        <w:r w:rsidRPr="00173E30">
          <w:rPr>
            <w:webHidden/>
          </w:rPr>
          <w:fldChar w:fldCharType="end"/>
        </w:r>
      </w:hyperlink>
    </w:p>
    <w:p w14:paraId="559D0D73" w14:textId="2F5094B0" w:rsidR="00574EC4" w:rsidRPr="00173E30" w:rsidRDefault="00574EC4">
      <w:pPr>
        <w:pStyle w:val="TOC3"/>
        <w:rPr>
          <w:rFonts w:eastAsiaTheme="minorEastAsia" w:cstheme="minorBidi"/>
          <w:i w:val="0"/>
          <w:kern w:val="2"/>
          <w:sz w:val="24"/>
          <w:szCs w:val="24"/>
          <w:lang w:eastAsia="et-EE"/>
          <w14:ligatures w14:val="standardContextual"/>
        </w:rPr>
      </w:pPr>
      <w:hyperlink w:anchor="_Toc223438362" w:history="1">
        <w:r w:rsidRPr="00173E30">
          <w:rPr>
            <w:rStyle w:val="Hyperlink"/>
          </w:rPr>
          <w:t>1.2.5</w:t>
        </w:r>
        <w:r w:rsidRPr="00173E30">
          <w:rPr>
            <w:rFonts w:eastAsiaTheme="minorEastAsia" w:cstheme="minorBidi"/>
            <w:i w:val="0"/>
            <w:kern w:val="2"/>
            <w:sz w:val="24"/>
            <w:szCs w:val="24"/>
            <w:lang w:eastAsia="et-EE"/>
            <w14:ligatures w14:val="standardContextual"/>
          </w:rPr>
          <w:tab/>
        </w:r>
        <w:r w:rsidRPr="00173E30">
          <w:rPr>
            <w:rStyle w:val="Hyperlink"/>
          </w:rPr>
          <w:t>Uuringud</w:t>
        </w:r>
        <w:r w:rsidRPr="00173E30">
          <w:rPr>
            <w:webHidden/>
          </w:rPr>
          <w:tab/>
        </w:r>
        <w:r w:rsidRPr="00173E30">
          <w:rPr>
            <w:webHidden/>
          </w:rPr>
          <w:fldChar w:fldCharType="begin"/>
        </w:r>
        <w:r w:rsidRPr="00173E30">
          <w:rPr>
            <w:webHidden/>
          </w:rPr>
          <w:instrText xml:space="preserve"> PAGEREF _Toc223438362 \h </w:instrText>
        </w:r>
        <w:r w:rsidRPr="00173E30">
          <w:rPr>
            <w:webHidden/>
          </w:rPr>
        </w:r>
        <w:r w:rsidRPr="00173E30">
          <w:rPr>
            <w:webHidden/>
          </w:rPr>
          <w:fldChar w:fldCharType="separate"/>
        </w:r>
        <w:r w:rsidR="00277B56">
          <w:rPr>
            <w:webHidden/>
          </w:rPr>
          <w:t>7</w:t>
        </w:r>
        <w:r w:rsidRPr="00173E30">
          <w:rPr>
            <w:webHidden/>
          </w:rPr>
          <w:fldChar w:fldCharType="end"/>
        </w:r>
      </w:hyperlink>
    </w:p>
    <w:p w14:paraId="0519E887" w14:textId="58B9605D" w:rsidR="00574EC4" w:rsidRPr="00173E30" w:rsidRDefault="00574EC4">
      <w:pPr>
        <w:pStyle w:val="TOC1"/>
        <w:rPr>
          <w:rFonts w:eastAsiaTheme="minorEastAsia" w:cstheme="minorBidi"/>
          <w:b w:val="0"/>
          <w:bCs w:val="0"/>
          <w:caps w:val="0"/>
          <w:kern w:val="2"/>
          <w:sz w:val="24"/>
          <w:szCs w:val="24"/>
          <w:lang w:eastAsia="et-EE"/>
          <w14:ligatures w14:val="standardContextual"/>
        </w:rPr>
      </w:pPr>
      <w:hyperlink w:anchor="_Toc223438363" w:history="1">
        <w:r w:rsidRPr="00173E30">
          <w:rPr>
            <w:rStyle w:val="Hyperlink"/>
          </w:rPr>
          <w:t>2</w:t>
        </w:r>
        <w:r w:rsidRPr="00173E30">
          <w:rPr>
            <w:rFonts w:eastAsiaTheme="minorEastAsia" w:cstheme="minorBidi"/>
            <w:b w:val="0"/>
            <w:bCs w:val="0"/>
            <w:caps w:val="0"/>
            <w:kern w:val="2"/>
            <w:sz w:val="24"/>
            <w:szCs w:val="24"/>
            <w:lang w:eastAsia="et-EE"/>
            <w14:ligatures w14:val="standardContextual"/>
          </w:rPr>
          <w:tab/>
        </w:r>
        <w:r w:rsidRPr="00173E30">
          <w:rPr>
            <w:rStyle w:val="Hyperlink"/>
          </w:rPr>
          <w:t>OLEMASOLEVA OLUKORRA KIRJELDUS</w:t>
        </w:r>
        <w:r w:rsidRPr="00173E30">
          <w:rPr>
            <w:webHidden/>
          </w:rPr>
          <w:tab/>
        </w:r>
        <w:r w:rsidRPr="00173E30">
          <w:rPr>
            <w:webHidden/>
          </w:rPr>
          <w:fldChar w:fldCharType="begin"/>
        </w:r>
        <w:r w:rsidRPr="00173E30">
          <w:rPr>
            <w:webHidden/>
          </w:rPr>
          <w:instrText xml:space="preserve"> PAGEREF _Toc223438363 \h </w:instrText>
        </w:r>
        <w:r w:rsidRPr="00173E30">
          <w:rPr>
            <w:webHidden/>
          </w:rPr>
        </w:r>
        <w:r w:rsidRPr="00173E30">
          <w:rPr>
            <w:webHidden/>
          </w:rPr>
          <w:fldChar w:fldCharType="separate"/>
        </w:r>
        <w:r w:rsidR="00277B56">
          <w:rPr>
            <w:webHidden/>
          </w:rPr>
          <w:t>8</w:t>
        </w:r>
        <w:r w:rsidRPr="00173E30">
          <w:rPr>
            <w:webHidden/>
          </w:rPr>
          <w:fldChar w:fldCharType="end"/>
        </w:r>
      </w:hyperlink>
    </w:p>
    <w:p w14:paraId="4DFA3060" w14:textId="13B7AA13"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64" w:history="1">
        <w:r w:rsidRPr="00173E30">
          <w:rPr>
            <w:rStyle w:val="Hyperlink"/>
          </w:rPr>
          <w:t>2.1</w:t>
        </w:r>
        <w:r w:rsidRPr="00173E30">
          <w:rPr>
            <w:rFonts w:eastAsiaTheme="minorEastAsia" w:cstheme="minorBidi"/>
            <w:bCs w:val="0"/>
            <w:smallCaps w:val="0"/>
            <w:kern w:val="2"/>
            <w:sz w:val="24"/>
            <w:szCs w:val="24"/>
            <w:lang w:eastAsia="et-EE"/>
            <w14:ligatures w14:val="standardContextual"/>
          </w:rPr>
          <w:tab/>
        </w:r>
        <w:r w:rsidRPr="00173E30">
          <w:rPr>
            <w:rStyle w:val="Hyperlink"/>
          </w:rPr>
          <w:t>MAAOMAND</w:t>
        </w:r>
        <w:r w:rsidRPr="00173E30">
          <w:rPr>
            <w:webHidden/>
          </w:rPr>
          <w:tab/>
        </w:r>
        <w:r w:rsidRPr="00173E30">
          <w:rPr>
            <w:webHidden/>
          </w:rPr>
          <w:fldChar w:fldCharType="begin"/>
        </w:r>
        <w:r w:rsidRPr="00173E30">
          <w:rPr>
            <w:webHidden/>
          </w:rPr>
          <w:instrText xml:space="preserve"> PAGEREF _Toc223438364 \h </w:instrText>
        </w:r>
        <w:r w:rsidRPr="00173E30">
          <w:rPr>
            <w:webHidden/>
          </w:rPr>
        </w:r>
        <w:r w:rsidRPr="00173E30">
          <w:rPr>
            <w:webHidden/>
          </w:rPr>
          <w:fldChar w:fldCharType="separate"/>
        </w:r>
        <w:r w:rsidR="00277B56">
          <w:rPr>
            <w:webHidden/>
          </w:rPr>
          <w:t>8</w:t>
        </w:r>
        <w:r w:rsidRPr="00173E30">
          <w:rPr>
            <w:webHidden/>
          </w:rPr>
          <w:fldChar w:fldCharType="end"/>
        </w:r>
      </w:hyperlink>
    </w:p>
    <w:p w14:paraId="121EA899" w14:textId="2A8FD645"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65" w:history="1">
        <w:r w:rsidRPr="00173E30">
          <w:rPr>
            <w:rStyle w:val="Hyperlink"/>
          </w:rPr>
          <w:t>2.2</w:t>
        </w:r>
        <w:r w:rsidRPr="00173E30">
          <w:rPr>
            <w:rFonts w:eastAsiaTheme="minorEastAsia" w:cstheme="minorBidi"/>
            <w:bCs w:val="0"/>
            <w:smallCaps w:val="0"/>
            <w:kern w:val="2"/>
            <w:sz w:val="24"/>
            <w:szCs w:val="24"/>
            <w:lang w:eastAsia="et-EE"/>
            <w14:ligatures w14:val="standardContextual"/>
          </w:rPr>
          <w:tab/>
        </w:r>
        <w:r w:rsidRPr="00173E30">
          <w:rPr>
            <w:rStyle w:val="Hyperlink"/>
          </w:rPr>
          <w:t>UURINGUTE TULEMUSTE KOKKUVÕTE</w:t>
        </w:r>
        <w:r w:rsidRPr="00173E30">
          <w:rPr>
            <w:webHidden/>
          </w:rPr>
          <w:tab/>
        </w:r>
        <w:r w:rsidRPr="00173E30">
          <w:rPr>
            <w:webHidden/>
          </w:rPr>
          <w:fldChar w:fldCharType="begin"/>
        </w:r>
        <w:r w:rsidRPr="00173E30">
          <w:rPr>
            <w:webHidden/>
          </w:rPr>
          <w:instrText xml:space="preserve"> PAGEREF _Toc223438365 \h </w:instrText>
        </w:r>
        <w:r w:rsidRPr="00173E30">
          <w:rPr>
            <w:webHidden/>
          </w:rPr>
        </w:r>
        <w:r w:rsidRPr="00173E30">
          <w:rPr>
            <w:webHidden/>
          </w:rPr>
          <w:fldChar w:fldCharType="separate"/>
        </w:r>
        <w:r w:rsidR="00277B56">
          <w:rPr>
            <w:webHidden/>
          </w:rPr>
          <w:t>8</w:t>
        </w:r>
        <w:r w:rsidRPr="00173E30">
          <w:rPr>
            <w:webHidden/>
          </w:rPr>
          <w:fldChar w:fldCharType="end"/>
        </w:r>
      </w:hyperlink>
    </w:p>
    <w:p w14:paraId="3D36A144" w14:textId="28DA1544" w:rsidR="00574EC4" w:rsidRPr="00173E30" w:rsidRDefault="00574EC4">
      <w:pPr>
        <w:pStyle w:val="TOC3"/>
        <w:rPr>
          <w:rFonts w:eastAsiaTheme="minorEastAsia" w:cstheme="minorBidi"/>
          <w:i w:val="0"/>
          <w:kern w:val="2"/>
          <w:sz w:val="24"/>
          <w:szCs w:val="24"/>
          <w:lang w:eastAsia="et-EE"/>
          <w14:ligatures w14:val="standardContextual"/>
        </w:rPr>
      </w:pPr>
      <w:hyperlink w:anchor="_Toc223438366" w:history="1">
        <w:r w:rsidRPr="00173E30">
          <w:rPr>
            <w:rStyle w:val="Hyperlink"/>
          </w:rPr>
          <w:t>2.2.1</w:t>
        </w:r>
        <w:r w:rsidRPr="00173E30">
          <w:rPr>
            <w:rFonts w:eastAsiaTheme="minorEastAsia" w:cstheme="minorBidi"/>
            <w:i w:val="0"/>
            <w:kern w:val="2"/>
            <w:sz w:val="24"/>
            <w:szCs w:val="24"/>
            <w:lang w:eastAsia="et-EE"/>
            <w14:ligatures w14:val="standardContextual"/>
          </w:rPr>
          <w:tab/>
        </w:r>
        <w:r w:rsidRPr="00173E30">
          <w:rPr>
            <w:rStyle w:val="Hyperlink"/>
          </w:rPr>
          <w:t>Geodeetilised uuringud</w:t>
        </w:r>
        <w:r w:rsidRPr="00173E30">
          <w:rPr>
            <w:webHidden/>
          </w:rPr>
          <w:tab/>
        </w:r>
        <w:r w:rsidRPr="00173E30">
          <w:rPr>
            <w:webHidden/>
          </w:rPr>
          <w:fldChar w:fldCharType="begin"/>
        </w:r>
        <w:r w:rsidRPr="00173E30">
          <w:rPr>
            <w:webHidden/>
          </w:rPr>
          <w:instrText xml:space="preserve"> PAGEREF _Toc223438366 \h </w:instrText>
        </w:r>
        <w:r w:rsidRPr="00173E30">
          <w:rPr>
            <w:webHidden/>
          </w:rPr>
        </w:r>
        <w:r w:rsidRPr="00173E30">
          <w:rPr>
            <w:webHidden/>
          </w:rPr>
          <w:fldChar w:fldCharType="separate"/>
        </w:r>
        <w:r w:rsidR="00277B56">
          <w:rPr>
            <w:webHidden/>
          </w:rPr>
          <w:t>8</w:t>
        </w:r>
        <w:r w:rsidRPr="00173E30">
          <w:rPr>
            <w:webHidden/>
          </w:rPr>
          <w:fldChar w:fldCharType="end"/>
        </w:r>
      </w:hyperlink>
    </w:p>
    <w:p w14:paraId="73D58391" w14:textId="1C255747" w:rsidR="00574EC4" w:rsidRPr="00173E30" w:rsidRDefault="00574EC4">
      <w:pPr>
        <w:pStyle w:val="TOC3"/>
        <w:rPr>
          <w:rFonts w:eastAsiaTheme="minorEastAsia" w:cstheme="minorBidi"/>
          <w:i w:val="0"/>
          <w:kern w:val="2"/>
          <w:sz w:val="24"/>
          <w:szCs w:val="24"/>
          <w:lang w:eastAsia="et-EE"/>
          <w14:ligatures w14:val="standardContextual"/>
        </w:rPr>
      </w:pPr>
      <w:hyperlink w:anchor="_Toc223438367" w:history="1">
        <w:r w:rsidRPr="00173E30">
          <w:rPr>
            <w:rStyle w:val="Hyperlink"/>
          </w:rPr>
          <w:t>2.2.2</w:t>
        </w:r>
        <w:r w:rsidRPr="00173E30">
          <w:rPr>
            <w:rFonts w:eastAsiaTheme="minorEastAsia" w:cstheme="minorBidi"/>
            <w:i w:val="0"/>
            <w:kern w:val="2"/>
            <w:sz w:val="24"/>
            <w:szCs w:val="24"/>
            <w:lang w:eastAsia="et-EE"/>
            <w14:ligatures w14:val="standardContextual"/>
          </w:rPr>
          <w:tab/>
        </w:r>
        <w:r w:rsidRPr="00173E30">
          <w:rPr>
            <w:rStyle w:val="Hyperlink"/>
          </w:rPr>
          <w:t>Geoloogilised uuringud</w:t>
        </w:r>
        <w:r w:rsidRPr="00173E30">
          <w:rPr>
            <w:webHidden/>
          </w:rPr>
          <w:tab/>
        </w:r>
        <w:r w:rsidRPr="00173E30">
          <w:rPr>
            <w:webHidden/>
          </w:rPr>
          <w:fldChar w:fldCharType="begin"/>
        </w:r>
        <w:r w:rsidRPr="00173E30">
          <w:rPr>
            <w:webHidden/>
          </w:rPr>
          <w:instrText xml:space="preserve"> PAGEREF _Toc223438367 \h </w:instrText>
        </w:r>
        <w:r w:rsidRPr="00173E30">
          <w:rPr>
            <w:webHidden/>
          </w:rPr>
        </w:r>
        <w:r w:rsidRPr="00173E30">
          <w:rPr>
            <w:webHidden/>
          </w:rPr>
          <w:fldChar w:fldCharType="separate"/>
        </w:r>
        <w:r w:rsidR="00277B56">
          <w:rPr>
            <w:webHidden/>
          </w:rPr>
          <w:t>8</w:t>
        </w:r>
        <w:r w:rsidRPr="00173E30">
          <w:rPr>
            <w:webHidden/>
          </w:rPr>
          <w:fldChar w:fldCharType="end"/>
        </w:r>
      </w:hyperlink>
    </w:p>
    <w:p w14:paraId="61255805" w14:textId="7D3050ED" w:rsidR="00574EC4" w:rsidRPr="00173E30" w:rsidRDefault="00574EC4">
      <w:pPr>
        <w:pStyle w:val="TOC3"/>
        <w:rPr>
          <w:rFonts w:eastAsiaTheme="minorEastAsia" w:cstheme="minorBidi"/>
          <w:i w:val="0"/>
          <w:kern w:val="2"/>
          <w:sz w:val="24"/>
          <w:szCs w:val="24"/>
          <w:lang w:eastAsia="et-EE"/>
          <w14:ligatures w14:val="standardContextual"/>
        </w:rPr>
      </w:pPr>
      <w:hyperlink w:anchor="_Toc223438368" w:history="1">
        <w:r w:rsidRPr="00173E30">
          <w:rPr>
            <w:rStyle w:val="Hyperlink"/>
          </w:rPr>
          <w:t>2.2.3</w:t>
        </w:r>
        <w:r w:rsidRPr="00173E30">
          <w:rPr>
            <w:rFonts w:eastAsiaTheme="minorEastAsia" w:cstheme="minorBidi"/>
            <w:i w:val="0"/>
            <w:kern w:val="2"/>
            <w:sz w:val="24"/>
            <w:szCs w:val="24"/>
            <w:lang w:eastAsia="et-EE"/>
            <w14:ligatures w14:val="standardContextual"/>
          </w:rPr>
          <w:tab/>
        </w:r>
        <w:r w:rsidRPr="00173E30">
          <w:rPr>
            <w:rStyle w:val="Hyperlink"/>
          </w:rPr>
          <w:t>Dendroloogilised uuringud</w:t>
        </w:r>
        <w:r w:rsidRPr="00173E30">
          <w:rPr>
            <w:webHidden/>
          </w:rPr>
          <w:tab/>
        </w:r>
        <w:r w:rsidRPr="00173E30">
          <w:rPr>
            <w:webHidden/>
          </w:rPr>
          <w:fldChar w:fldCharType="begin"/>
        </w:r>
        <w:r w:rsidRPr="00173E30">
          <w:rPr>
            <w:webHidden/>
          </w:rPr>
          <w:instrText xml:space="preserve"> PAGEREF _Toc223438368 \h </w:instrText>
        </w:r>
        <w:r w:rsidRPr="00173E30">
          <w:rPr>
            <w:webHidden/>
          </w:rPr>
        </w:r>
        <w:r w:rsidRPr="00173E30">
          <w:rPr>
            <w:webHidden/>
          </w:rPr>
          <w:fldChar w:fldCharType="separate"/>
        </w:r>
        <w:r w:rsidR="00277B56">
          <w:rPr>
            <w:webHidden/>
          </w:rPr>
          <w:t>9</w:t>
        </w:r>
        <w:r w:rsidRPr="00173E30">
          <w:rPr>
            <w:webHidden/>
          </w:rPr>
          <w:fldChar w:fldCharType="end"/>
        </w:r>
      </w:hyperlink>
    </w:p>
    <w:p w14:paraId="70AEABE1" w14:textId="525841DC"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69" w:history="1">
        <w:r w:rsidRPr="00173E30">
          <w:rPr>
            <w:rStyle w:val="Hyperlink"/>
          </w:rPr>
          <w:t>2.3</w:t>
        </w:r>
        <w:r w:rsidRPr="00173E30">
          <w:rPr>
            <w:rFonts w:eastAsiaTheme="minorEastAsia" w:cstheme="minorBidi"/>
            <w:bCs w:val="0"/>
            <w:smallCaps w:val="0"/>
            <w:kern w:val="2"/>
            <w:sz w:val="24"/>
            <w:szCs w:val="24"/>
            <w:lang w:eastAsia="et-EE"/>
            <w14:ligatures w14:val="standardContextual"/>
          </w:rPr>
          <w:tab/>
        </w:r>
        <w:r w:rsidRPr="00173E30">
          <w:rPr>
            <w:rStyle w:val="Hyperlink"/>
          </w:rPr>
          <w:t>KAITSEALUSED OBJEKTID</w:t>
        </w:r>
        <w:r w:rsidRPr="00173E30">
          <w:rPr>
            <w:webHidden/>
          </w:rPr>
          <w:tab/>
        </w:r>
        <w:r w:rsidRPr="00173E30">
          <w:rPr>
            <w:webHidden/>
          </w:rPr>
          <w:fldChar w:fldCharType="begin"/>
        </w:r>
        <w:r w:rsidRPr="00173E30">
          <w:rPr>
            <w:webHidden/>
          </w:rPr>
          <w:instrText xml:space="preserve"> PAGEREF _Toc223438369 \h </w:instrText>
        </w:r>
        <w:r w:rsidRPr="00173E30">
          <w:rPr>
            <w:webHidden/>
          </w:rPr>
        </w:r>
        <w:r w:rsidRPr="00173E30">
          <w:rPr>
            <w:webHidden/>
          </w:rPr>
          <w:fldChar w:fldCharType="separate"/>
        </w:r>
        <w:r w:rsidR="00277B56">
          <w:rPr>
            <w:webHidden/>
          </w:rPr>
          <w:t>10</w:t>
        </w:r>
        <w:r w:rsidRPr="00173E30">
          <w:rPr>
            <w:webHidden/>
          </w:rPr>
          <w:fldChar w:fldCharType="end"/>
        </w:r>
      </w:hyperlink>
    </w:p>
    <w:p w14:paraId="7804BE70" w14:textId="1927FD78" w:rsidR="00574EC4" w:rsidRPr="00173E30" w:rsidRDefault="00574EC4">
      <w:pPr>
        <w:pStyle w:val="TOC3"/>
        <w:rPr>
          <w:rFonts w:eastAsiaTheme="minorEastAsia" w:cstheme="minorBidi"/>
          <w:i w:val="0"/>
          <w:kern w:val="2"/>
          <w:sz w:val="24"/>
          <w:szCs w:val="24"/>
          <w:lang w:eastAsia="et-EE"/>
          <w14:ligatures w14:val="standardContextual"/>
        </w:rPr>
      </w:pPr>
      <w:hyperlink w:anchor="_Toc223438370" w:history="1">
        <w:r w:rsidRPr="00173E30">
          <w:rPr>
            <w:rStyle w:val="Hyperlink"/>
          </w:rPr>
          <w:t>2.3.1</w:t>
        </w:r>
        <w:r w:rsidRPr="00173E30">
          <w:rPr>
            <w:rFonts w:eastAsiaTheme="minorEastAsia" w:cstheme="minorBidi"/>
            <w:i w:val="0"/>
            <w:kern w:val="2"/>
            <w:sz w:val="24"/>
            <w:szCs w:val="24"/>
            <w:lang w:eastAsia="et-EE"/>
            <w14:ligatures w14:val="standardContextual"/>
          </w:rPr>
          <w:tab/>
        </w:r>
        <w:r w:rsidRPr="00173E30">
          <w:rPr>
            <w:rStyle w:val="Hyperlink"/>
          </w:rPr>
          <w:t>Veekaitsealad</w:t>
        </w:r>
        <w:r w:rsidRPr="00173E30">
          <w:rPr>
            <w:webHidden/>
          </w:rPr>
          <w:tab/>
        </w:r>
        <w:r w:rsidRPr="00173E30">
          <w:rPr>
            <w:webHidden/>
          </w:rPr>
          <w:fldChar w:fldCharType="begin"/>
        </w:r>
        <w:r w:rsidRPr="00173E30">
          <w:rPr>
            <w:webHidden/>
          </w:rPr>
          <w:instrText xml:space="preserve"> PAGEREF _Toc223438370 \h </w:instrText>
        </w:r>
        <w:r w:rsidRPr="00173E30">
          <w:rPr>
            <w:webHidden/>
          </w:rPr>
        </w:r>
        <w:r w:rsidRPr="00173E30">
          <w:rPr>
            <w:webHidden/>
          </w:rPr>
          <w:fldChar w:fldCharType="separate"/>
        </w:r>
        <w:r w:rsidR="00277B56">
          <w:rPr>
            <w:webHidden/>
          </w:rPr>
          <w:t>10</w:t>
        </w:r>
        <w:r w:rsidRPr="00173E30">
          <w:rPr>
            <w:webHidden/>
          </w:rPr>
          <w:fldChar w:fldCharType="end"/>
        </w:r>
      </w:hyperlink>
    </w:p>
    <w:p w14:paraId="690AB783" w14:textId="0BA8A45D" w:rsidR="00574EC4" w:rsidRPr="00173E30" w:rsidRDefault="00574EC4">
      <w:pPr>
        <w:pStyle w:val="TOC3"/>
        <w:rPr>
          <w:rFonts w:eastAsiaTheme="minorEastAsia" w:cstheme="minorBidi"/>
          <w:i w:val="0"/>
          <w:kern w:val="2"/>
          <w:sz w:val="24"/>
          <w:szCs w:val="24"/>
          <w:lang w:eastAsia="et-EE"/>
          <w14:ligatures w14:val="standardContextual"/>
        </w:rPr>
      </w:pPr>
      <w:hyperlink w:anchor="_Toc223438371" w:history="1">
        <w:r w:rsidRPr="00173E30">
          <w:rPr>
            <w:rStyle w:val="Hyperlink"/>
          </w:rPr>
          <w:t>2.3.2</w:t>
        </w:r>
        <w:r w:rsidRPr="00173E30">
          <w:rPr>
            <w:rFonts w:eastAsiaTheme="minorEastAsia" w:cstheme="minorBidi"/>
            <w:i w:val="0"/>
            <w:kern w:val="2"/>
            <w:sz w:val="24"/>
            <w:szCs w:val="24"/>
            <w:lang w:eastAsia="et-EE"/>
            <w14:ligatures w14:val="standardContextual"/>
          </w:rPr>
          <w:tab/>
        </w:r>
        <w:r w:rsidRPr="00173E30">
          <w:rPr>
            <w:rStyle w:val="Hyperlink"/>
          </w:rPr>
          <w:t>Maaparandussüsteemid</w:t>
        </w:r>
        <w:r w:rsidRPr="00173E30">
          <w:rPr>
            <w:webHidden/>
          </w:rPr>
          <w:tab/>
        </w:r>
        <w:r w:rsidRPr="00173E30">
          <w:rPr>
            <w:webHidden/>
          </w:rPr>
          <w:fldChar w:fldCharType="begin"/>
        </w:r>
        <w:r w:rsidRPr="00173E30">
          <w:rPr>
            <w:webHidden/>
          </w:rPr>
          <w:instrText xml:space="preserve"> PAGEREF _Toc223438371 \h </w:instrText>
        </w:r>
        <w:r w:rsidRPr="00173E30">
          <w:rPr>
            <w:webHidden/>
          </w:rPr>
        </w:r>
        <w:r w:rsidRPr="00173E30">
          <w:rPr>
            <w:webHidden/>
          </w:rPr>
          <w:fldChar w:fldCharType="separate"/>
        </w:r>
        <w:r w:rsidR="00277B56">
          <w:rPr>
            <w:webHidden/>
          </w:rPr>
          <w:t>10</w:t>
        </w:r>
        <w:r w:rsidRPr="00173E30">
          <w:rPr>
            <w:webHidden/>
          </w:rPr>
          <w:fldChar w:fldCharType="end"/>
        </w:r>
      </w:hyperlink>
    </w:p>
    <w:p w14:paraId="5B2EFAEC" w14:textId="6B0B872D" w:rsidR="00574EC4" w:rsidRPr="00173E30" w:rsidRDefault="00574EC4">
      <w:pPr>
        <w:pStyle w:val="TOC3"/>
        <w:rPr>
          <w:rFonts w:eastAsiaTheme="minorEastAsia" w:cstheme="minorBidi"/>
          <w:i w:val="0"/>
          <w:kern w:val="2"/>
          <w:sz w:val="24"/>
          <w:szCs w:val="24"/>
          <w:lang w:eastAsia="et-EE"/>
          <w14:ligatures w14:val="standardContextual"/>
        </w:rPr>
      </w:pPr>
      <w:hyperlink w:anchor="_Toc223438372" w:history="1">
        <w:r w:rsidRPr="00173E30">
          <w:rPr>
            <w:rStyle w:val="Hyperlink"/>
          </w:rPr>
          <w:t>2.3.3</w:t>
        </w:r>
        <w:r w:rsidRPr="00173E30">
          <w:rPr>
            <w:rFonts w:eastAsiaTheme="minorEastAsia" w:cstheme="minorBidi"/>
            <w:i w:val="0"/>
            <w:kern w:val="2"/>
            <w:sz w:val="24"/>
            <w:szCs w:val="24"/>
            <w:lang w:eastAsia="et-EE"/>
            <w14:ligatures w14:val="standardContextual"/>
          </w:rPr>
          <w:tab/>
        </w:r>
        <w:r w:rsidRPr="00173E30">
          <w:rPr>
            <w:rStyle w:val="Hyperlink"/>
          </w:rPr>
          <w:t>Keskkonnakaitse</w:t>
        </w:r>
        <w:r w:rsidRPr="00173E30">
          <w:rPr>
            <w:webHidden/>
          </w:rPr>
          <w:tab/>
        </w:r>
        <w:r w:rsidRPr="00173E30">
          <w:rPr>
            <w:webHidden/>
          </w:rPr>
          <w:fldChar w:fldCharType="begin"/>
        </w:r>
        <w:r w:rsidRPr="00173E30">
          <w:rPr>
            <w:webHidden/>
          </w:rPr>
          <w:instrText xml:space="preserve"> PAGEREF _Toc223438372 \h </w:instrText>
        </w:r>
        <w:r w:rsidRPr="00173E30">
          <w:rPr>
            <w:webHidden/>
          </w:rPr>
        </w:r>
        <w:r w:rsidRPr="00173E30">
          <w:rPr>
            <w:webHidden/>
          </w:rPr>
          <w:fldChar w:fldCharType="separate"/>
        </w:r>
        <w:r w:rsidR="00277B56">
          <w:rPr>
            <w:webHidden/>
          </w:rPr>
          <w:t>10</w:t>
        </w:r>
        <w:r w:rsidRPr="00173E30">
          <w:rPr>
            <w:webHidden/>
          </w:rPr>
          <w:fldChar w:fldCharType="end"/>
        </w:r>
      </w:hyperlink>
    </w:p>
    <w:p w14:paraId="345D23E0" w14:textId="23DE7E91" w:rsidR="00574EC4" w:rsidRPr="00173E30" w:rsidRDefault="00574EC4">
      <w:pPr>
        <w:pStyle w:val="TOC3"/>
        <w:rPr>
          <w:rFonts w:eastAsiaTheme="minorEastAsia" w:cstheme="minorBidi"/>
          <w:i w:val="0"/>
          <w:kern w:val="2"/>
          <w:sz w:val="24"/>
          <w:szCs w:val="24"/>
          <w:lang w:eastAsia="et-EE"/>
          <w14:ligatures w14:val="standardContextual"/>
        </w:rPr>
      </w:pPr>
      <w:hyperlink w:anchor="_Toc223438373" w:history="1">
        <w:r w:rsidRPr="00173E30">
          <w:rPr>
            <w:rStyle w:val="Hyperlink"/>
          </w:rPr>
          <w:t>2.3.4</w:t>
        </w:r>
        <w:r w:rsidRPr="00173E30">
          <w:rPr>
            <w:rFonts w:eastAsiaTheme="minorEastAsia" w:cstheme="minorBidi"/>
            <w:i w:val="0"/>
            <w:kern w:val="2"/>
            <w:sz w:val="24"/>
            <w:szCs w:val="24"/>
            <w:lang w:eastAsia="et-EE"/>
            <w14:ligatures w14:val="standardContextual"/>
          </w:rPr>
          <w:tab/>
        </w:r>
        <w:r w:rsidRPr="00173E30">
          <w:rPr>
            <w:rStyle w:val="Hyperlink"/>
          </w:rPr>
          <w:t>Muinsuskaitselised objektid</w:t>
        </w:r>
        <w:r w:rsidRPr="00173E30">
          <w:rPr>
            <w:webHidden/>
          </w:rPr>
          <w:tab/>
        </w:r>
        <w:r w:rsidRPr="00173E30">
          <w:rPr>
            <w:webHidden/>
          </w:rPr>
          <w:fldChar w:fldCharType="begin"/>
        </w:r>
        <w:r w:rsidRPr="00173E30">
          <w:rPr>
            <w:webHidden/>
          </w:rPr>
          <w:instrText xml:space="preserve"> PAGEREF _Toc223438373 \h </w:instrText>
        </w:r>
        <w:r w:rsidRPr="00173E30">
          <w:rPr>
            <w:webHidden/>
          </w:rPr>
        </w:r>
        <w:r w:rsidRPr="00173E30">
          <w:rPr>
            <w:webHidden/>
          </w:rPr>
          <w:fldChar w:fldCharType="separate"/>
        </w:r>
        <w:r w:rsidR="00277B56">
          <w:rPr>
            <w:webHidden/>
          </w:rPr>
          <w:t>11</w:t>
        </w:r>
        <w:r w:rsidRPr="00173E30">
          <w:rPr>
            <w:webHidden/>
          </w:rPr>
          <w:fldChar w:fldCharType="end"/>
        </w:r>
      </w:hyperlink>
    </w:p>
    <w:p w14:paraId="743610AE" w14:textId="023DA6BB" w:rsidR="00574EC4" w:rsidRPr="00173E30" w:rsidRDefault="00574EC4">
      <w:pPr>
        <w:pStyle w:val="TOC3"/>
        <w:rPr>
          <w:rFonts w:eastAsiaTheme="minorEastAsia" w:cstheme="minorBidi"/>
          <w:i w:val="0"/>
          <w:kern w:val="2"/>
          <w:sz w:val="24"/>
          <w:szCs w:val="24"/>
          <w:lang w:eastAsia="et-EE"/>
          <w14:ligatures w14:val="standardContextual"/>
        </w:rPr>
      </w:pPr>
      <w:hyperlink w:anchor="_Toc223438374" w:history="1">
        <w:r w:rsidRPr="00173E30">
          <w:rPr>
            <w:rStyle w:val="Hyperlink"/>
          </w:rPr>
          <w:t>2.3.5</w:t>
        </w:r>
        <w:r w:rsidRPr="00173E30">
          <w:rPr>
            <w:rFonts w:eastAsiaTheme="minorEastAsia" w:cstheme="minorBidi"/>
            <w:i w:val="0"/>
            <w:kern w:val="2"/>
            <w:sz w:val="24"/>
            <w:szCs w:val="24"/>
            <w:lang w:eastAsia="et-EE"/>
            <w14:ligatures w14:val="standardContextual"/>
          </w:rPr>
          <w:tab/>
        </w:r>
        <w:r w:rsidRPr="00173E30">
          <w:rPr>
            <w:rStyle w:val="Hyperlink"/>
          </w:rPr>
          <w:t>Geodeetiline mõõdistusvõrk</w:t>
        </w:r>
        <w:r w:rsidRPr="00173E30">
          <w:rPr>
            <w:webHidden/>
          </w:rPr>
          <w:tab/>
        </w:r>
        <w:r w:rsidRPr="00173E30">
          <w:rPr>
            <w:webHidden/>
          </w:rPr>
          <w:fldChar w:fldCharType="begin"/>
        </w:r>
        <w:r w:rsidRPr="00173E30">
          <w:rPr>
            <w:webHidden/>
          </w:rPr>
          <w:instrText xml:space="preserve"> PAGEREF _Toc223438374 \h </w:instrText>
        </w:r>
        <w:r w:rsidRPr="00173E30">
          <w:rPr>
            <w:webHidden/>
          </w:rPr>
        </w:r>
        <w:r w:rsidRPr="00173E30">
          <w:rPr>
            <w:webHidden/>
          </w:rPr>
          <w:fldChar w:fldCharType="separate"/>
        </w:r>
        <w:r w:rsidR="00277B56">
          <w:rPr>
            <w:webHidden/>
          </w:rPr>
          <w:t>12</w:t>
        </w:r>
        <w:r w:rsidRPr="00173E30">
          <w:rPr>
            <w:webHidden/>
          </w:rPr>
          <w:fldChar w:fldCharType="end"/>
        </w:r>
      </w:hyperlink>
    </w:p>
    <w:p w14:paraId="592AC7EA" w14:textId="24C8F385" w:rsidR="00574EC4" w:rsidRPr="00173E30" w:rsidRDefault="00574EC4">
      <w:pPr>
        <w:pStyle w:val="TOC3"/>
        <w:rPr>
          <w:rFonts w:eastAsiaTheme="minorEastAsia" w:cstheme="minorBidi"/>
          <w:i w:val="0"/>
          <w:kern w:val="2"/>
          <w:sz w:val="24"/>
          <w:szCs w:val="24"/>
          <w:lang w:eastAsia="et-EE"/>
          <w14:ligatures w14:val="standardContextual"/>
        </w:rPr>
      </w:pPr>
      <w:hyperlink w:anchor="_Toc223438375" w:history="1">
        <w:r w:rsidRPr="00173E30">
          <w:rPr>
            <w:rStyle w:val="Hyperlink"/>
          </w:rPr>
          <w:t>2.3.6</w:t>
        </w:r>
        <w:r w:rsidRPr="00173E30">
          <w:rPr>
            <w:rFonts w:eastAsiaTheme="minorEastAsia" w:cstheme="minorBidi"/>
            <w:i w:val="0"/>
            <w:kern w:val="2"/>
            <w:sz w:val="24"/>
            <w:szCs w:val="24"/>
            <w:lang w:eastAsia="et-EE"/>
            <w14:ligatures w14:val="standardContextual"/>
          </w:rPr>
          <w:tab/>
        </w:r>
        <w:r w:rsidRPr="00173E30">
          <w:rPr>
            <w:rStyle w:val="Hyperlink"/>
          </w:rPr>
          <w:t>Teekaitsevöönd</w:t>
        </w:r>
        <w:r w:rsidRPr="00173E30">
          <w:rPr>
            <w:webHidden/>
          </w:rPr>
          <w:tab/>
        </w:r>
        <w:r w:rsidRPr="00173E30">
          <w:rPr>
            <w:webHidden/>
          </w:rPr>
          <w:fldChar w:fldCharType="begin"/>
        </w:r>
        <w:r w:rsidRPr="00173E30">
          <w:rPr>
            <w:webHidden/>
          </w:rPr>
          <w:instrText xml:space="preserve"> PAGEREF _Toc223438375 \h </w:instrText>
        </w:r>
        <w:r w:rsidRPr="00173E30">
          <w:rPr>
            <w:webHidden/>
          </w:rPr>
        </w:r>
        <w:r w:rsidRPr="00173E30">
          <w:rPr>
            <w:webHidden/>
          </w:rPr>
          <w:fldChar w:fldCharType="separate"/>
        </w:r>
        <w:r w:rsidR="00277B56">
          <w:rPr>
            <w:webHidden/>
          </w:rPr>
          <w:t>12</w:t>
        </w:r>
        <w:r w:rsidRPr="00173E30">
          <w:rPr>
            <w:webHidden/>
          </w:rPr>
          <w:fldChar w:fldCharType="end"/>
        </w:r>
      </w:hyperlink>
    </w:p>
    <w:p w14:paraId="59443AA4" w14:textId="5927B943"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76" w:history="1">
        <w:r w:rsidRPr="00173E30">
          <w:rPr>
            <w:rStyle w:val="Hyperlink"/>
          </w:rPr>
          <w:t>2.4</w:t>
        </w:r>
        <w:r w:rsidRPr="00173E30">
          <w:rPr>
            <w:rFonts w:eastAsiaTheme="minorEastAsia" w:cstheme="minorBidi"/>
            <w:bCs w:val="0"/>
            <w:smallCaps w:val="0"/>
            <w:kern w:val="2"/>
            <w:sz w:val="24"/>
            <w:szCs w:val="24"/>
            <w:lang w:eastAsia="et-EE"/>
            <w14:ligatures w14:val="standardContextual"/>
          </w:rPr>
          <w:tab/>
        </w:r>
        <w:r w:rsidRPr="00173E30">
          <w:rPr>
            <w:rStyle w:val="Hyperlink"/>
          </w:rPr>
          <w:t>PROJEKTALAL PAIKNEVAD TEHNOVÕRGUD</w:t>
        </w:r>
        <w:r w:rsidRPr="00173E30">
          <w:rPr>
            <w:webHidden/>
          </w:rPr>
          <w:tab/>
        </w:r>
        <w:r w:rsidRPr="00173E30">
          <w:rPr>
            <w:webHidden/>
          </w:rPr>
          <w:fldChar w:fldCharType="begin"/>
        </w:r>
        <w:r w:rsidRPr="00173E30">
          <w:rPr>
            <w:webHidden/>
          </w:rPr>
          <w:instrText xml:space="preserve"> PAGEREF _Toc223438376 \h </w:instrText>
        </w:r>
        <w:r w:rsidRPr="00173E30">
          <w:rPr>
            <w:webHidden/>
          </w:rPr>
        </w:r>
        <w:r w:rsidRPr="00173E30">
          <w:rPr>
            <w:webHidden/>
          </w:rPr>
          <w:fldChar w:fldCharType="separate"/>
        </w:r>
        <w:r w:rsidR="00277B56">
          <w:rPr>
            <w:webHidden/>
          </w:rPr>
          <w:t>12</w:t>
        </w:r>
        <w:r w:rsidRPr="00173E30">
          <w:rPr>
            <w:webHidden/>
          </w:rPr>
          <w:fldChar w:fldCharType="end"/>
        </w:r>
      </w:hyperlink>
    </w:p>
    <w:p w14:paraId="298A8F3B" w14:textId="3260D2A0" w:rsidR="00574EC4" w:rsidRPr="00173E30" w:rsidRDefault="00574EC4">
      <w:pPr>
        <w:pStyle w:val="TOC1"/>
        <w:rPr>
          <w:rFonts w:eastAsiaTheme="minorEastAsia" w:cstheme="minorBidi"/>
          <w:b w:val="0"/>
          <w:bCs w:val="0"/>
          <w:caps w:val="0"/>
          <w:kern w:val="2"/>
          <w:sz w:val="24"/>
          <w:szCs w:val="24"/>
          <w:lang w:eastAsia="et-EE"/>
          <w14:ligatures w14:val="standardContextual"/>
        </w:rPr>
      </w:pPr>
      <w:hyperlink w:anchor="_Toc223438377" w:history="1">
        <w:r w:rsidRPr="00173E30">
          <w:rPr>
            <w:rStyle w:val="Hyperlink"/>
          </w:rPr>
          <w:t>3</w:t>
        </w:r>
        <w:r w:rsidRPr="00173E30">
          <w:rPr>
            <w:rFonts w:eastAsiaTheme="minorEastAsia" w:cstheme="minorBidi"/>
            <w:b w:val="0"/>
            <w:bCs w:val="0"/>
            <w:caps w:val="0"/>
            <w:kern w:val="2"/>
            <w:sz w:val="24"/>
            <w:szCs w:val="24"/>
            <w:lang w:eastAsia="et-EE"/>
            <w14:ligatures w14:val="standardContextual"/>
          </w:rPr>
          <w:tab/>
        </w:r>
        <w:r w:rsidRPr="00173E30">
          <w:rPr>
            <w:rStyle w:val="Hyperlink"/>
          </w:rPr>
          <w:t>PROJEKTLAHENDUS</w:t>
        </w:r>
        <w:r w:rsidRPr="00173E30">
          <w:rPr>
            <w:webHidden/>
          </w:rPr>
          <w:tab/>
        </w:r>
        <w:r w:rsidRPr="00173E30">
          <w:rPr>
            <w:webHidden/>
          </w:rPr>
          <w:fldChar w:fldCharType="begin"/>
        </w:r>
        <w:r w:rsidRPr="00173E30">
          <w:rPr>
            <w:webHidden/>
          </w:rPr>
          <w:instrText xml:space="preserve"> PAGEREF _Toc223438377 \h </w:instrText>
        </w:r>
        <w:r w:rsidRPr="00173E30">
          <w:rPr>
            <w:webHidden/>
          </w:rPr>
        </w:r>
        <w:r w:rsidRPr="00173E30">
          <w:rPr>
            <w:webHidden/>
          </w:rPr>
          <w:fldChar w:fldCharType="separate"/>
        </w:r>
        <w:r w:rsidR="00277B56">
          <w:rPr>
            <w:webHidden/>
          </w:rPr>
          <w:t>12</w:t>
        </w:r>
        <w:r w:rsidRPr="00173E30">
          <w:rPr>
            <w:webHidden/>
          </w:rPr>
          <w:fldChar w:fldCharType="end"/>
        </w:r>
      </w:hyperlink>
    </w:p>
    <w:p w14:paraId="43A58241" w14:textId="25F91E25"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78" w:history="1">
        <w:r w:rsidRPr="00173E30">
          <w:rPr>
            <w:rStyle w:val="Hyperlink"/>
          </w:rPr>
          <w:t>3.1</w:t>
        </w:r>
        <w:r w:rsidRPr="00173E30">
          <w:rPr>
            <w:rFonts w:eastAsiaTheme="minorEastAsia" w:cstheme="minorBidi"/>
            <w:bCs w:val="0"/>
            <w:smallCaps w:val="0"/>
            <w:kern w:val="2"/>
            <w:sz w:val="24"/>
            <w:szCs w:val="24"/>
            <w:lang w:eastAsia="et-EE"/>
            <w14:ligatures w14:val="standardContextual"/>
          </w:rPr>
          <w:tab/>
        </w:r>
        <w:r w:rsidRPr="00173E30">
          <w:rPr>
            <w:rStyle w:val="Hyperlink"/>
          </w:rPr>
          <w:t>ÜLDANDMED</w:t>
        </w:r>
        <w:r w:rsidRPr="00173E30">
          <w:rPr>
            <w:webHidden/>
          </w:rPr>
          <w:tab/>
        </w:r>
        <w:r w:rsidRPr="00173E30">
          <w:rPr>
            <w:webHidden/>
          </w:rPr>
          <w:fldChar w:fldCharType="begin"/>
        </w:r>
        <w:r w:rsidRPr="00173E30">
          <w:rPr>
            <w:webHidden/>
          </w:rPr>
          <w:instrText xml:space="preserve"> PAGEREF _Toc223438378 \h </w:instrText>
        </w:r>
        <w:r w:rsidRPr="00173E30">
          <w:rPr>
            <w:webHidden/>
          </w:rPr>
        </w:r>
        <w:r w:rsidRPr="00173E30">
          <w:rPr>
            <w:webHidden/>
          </w:rPr>
          <w:fldChar w:fldCharType="separate"/>
        </w:r>
        <w:r w:rsidR="00277B56">
          <w:rPr>
            <w:webHidden/>
          </w:rPr>
          <w:t>13</w:t>
        </w:r>
        <w:r w:rsidRPr="00173E30">
          <w:rPr>
            <w:webHidden/>
          </w:rPr>
          <w:fldChar w:fldCharType="end"/>
        </w:r>
      </w:hyperlink>
    </w:p>
    <w:p w14:paraId="3F82DDD1" w14:textId="483569D4"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79" w:history="1">
        <w:r w:rsidRPr="00173E30">
          <w:rPr>
            <w:rStyle w:val="Hyperlink"/>
          </w:rPr>
          <w:t>3.2</w:t>
        </w:r>
        <w:r w:rsidRPr="00173E30">
          <w:rPr>
            <w:rFonts w:eastAsiaTheme="minorEastAsia" w:cstheme="minorBidi"/>
            <w:bCs w:val="0"/>
            <w:smallCaps w:val="0"/>
            <w:kern w:val="2"/>
            <w:sz w:val="24"/>
            <w:szCs w:val="24"/>
            <w:lang w:eastAsia="et-EE"/>
            <w14:ligatures w14:val="standardContextual"/>
          </w:rPr>
          <w:tab/>
        </w:r>
        <w:r w:rsidRPr="00173E30">
          <w:rPr>
            <w:rStyle w:val="Hyperlink"/>
          </w:rPr>
          <w:t>PLAANILAHENDUS</w:t>
        </w:r>
        <w:r w:rsidRPr="00173E30">
          <w:rPr>
            <w:webHidden/>
          </w:rPr>
          <w:tab/>
        </w:r>
        <w:r w:rsidRPr="00173E30">
          <w:rPr>
            <w:webHidden/>
          </w:rPr>
          <w:fldChar w:fldCharType="begin"/>
        </w:r>
        <w:r w:rsidRPr="00173E30">
          <w:rPr>
            <w:webHidden/>
          </w:rPr>
          <w:instrText xml:space="preserve"> PAGEREF _Toc223438379 \h </w:instrText>
        </w:r>
        <w:r w:rsidRPr="00173E30">
          <w:rPr>
            <w:webHidden/>
          </w:rPr>
        </w:r>
        <w:r w:rsidRPr="00173E30">
          <w:rPr>
            <w:webHidden/>
          </w:rPr>
          <w:fldChar w:fldCharType="separate"/>
        </w:r>
        <w:r w:rsidR="00277B56">
          <w:rPr>
            <w:webHidden/>
          </w:rPr>
          <w:t>13</w:t>
        </w:r>
        <w:r w:rsidRPr="00173E30">
          <w:rPr>
            <w:webHidden/>
          </w:rPr>
          <w:fldChar w:fldCharType="end"/>
        </w:r>
      </w:hyperlink>
    </w:p>
    <w:p w14:paraId="1A846B7A" w14:textId="13E09C7D" w:rsidR="00574EC4" w:rsidRPr="00173E30" w:rsidRDefault="00574EC4">
      <w:pPr>
        <w:pStyle w:val="TOC3"/>
        <w:rPr>
          <w:rFonts w:eastAsiaTheme="minorEastAsia" w:cstheme="minorBidi"/>
          <w:i w:val="0"/>
          <w:kern w:val="2"/>
          <w:sz w:val="24"/>
          <w:szCs w:val="24"/>
          <w:lang w:eastAsia="et-EE"/>
          <w14:ligatures w14:val="standardContextual"/>
        </w:rPr>
      </w:pPr>
      <w:hyperlink w:anchor="_Toc223438380" w:history="1">
        <w:r w:rsidRPr="00173E30">
          <w:rPr>
            <w:rStyle w:val="Hyperlink"/>
          </w:rPr>
          <w:t>3.2.1</w:t>
        </w:r>
        <w:r w:rsidRPr="00173E30">
          <w:rPr>
            <w:rFonts w:eastAsiaTheme="minorEastAsia" w:cstheme="minorBidi"/>
            <w:i w:val="0"/>
            <w:kern w:val="2"/>
            <w:sz w:val="24"/>
            <w:szCs w:val="24"/>
            <w:lang w:eastAsia="et-EE"/>
            <w14:ligatures w14:val="standardContextual"/>
          </w:rPr>
          <w:tab/>
        </w:r>
        <w:r w:rsidRPr="00173E30">
          <w:rPr>
            <w:rStyle w:val="Hyperlink"/>
          </w:rPr>
          <w:t>Asendiplaan</w:t>
        </w:r>
        <w:r w:rsidRPr="00173E30">
          <w:rPr>
            <w:webHidden/>
          </w:rPr>
          <w:tab/>
        </w:r>
        <w:r w:rsidRPr="00173E30">
          <w:rPr>
            <w:webHidden/>
          </w:rPr>
          <w:fldChar w:fldCharType="begin"/>
        </w:r>
        <w:r w:rsidRPr="00173E30">
          <w:rPr>
            <w:webHidden/>
          </w:rPr>
          <w:instrText xml:space="preserve"> PAGEREF _Toc223438380 \h </w:instrText>
        </w:r>
        <w:r w:rsidRPr="00173E30">
          <w:rPr>
            <w:webHidden/>
          </w:rPr>
        </w:r>
        <w:r w:rsidRPr="00173E30">
          <w:rPr>
            <w:webHidden/>
          </w:rPr>
          <w:fldChar w:fldCharType="separate"/>
        </w:r>
        <w:r w:rsidR="00277B56">
          <w:rPr>
            <w:webHidden/>
          </w:rPr>
          <w:t>13</w:t>
        </w:r>
        <w:r w:rsidRPr="00173E30">
          <w:rPr>
            <w:webHidden/>
          </w:rPr>
          <w:fldChar w:fldCharType="end"/>
        </w:r>
      </w:hyperlink>
    </w:p>
    <w:p w14:paraId="651BE4E9" w14:textId="74123583" w:rsidR="00574EC4" w:rsidRPr="00173E30" w:rsidRDefault="00574EC4">
      <w:pPr>
        <w:pStyle w:val="TOC3"/>
        <w:rPr>
          <w:rFonts w:eastAsiaTheme="minorEastAsia" w:cstheme="minorBidi"/>
          <w:i w:val="0"/>
          <w:kern w:val="2"/>
          <w:sz w:val="24"/>
          <w:szCs w:val="24"/>
          <w:lang w:eastAsia="et-EE"/>
          <w14:ligatures w14:val="standardContextual"/>
        </w:rPr>
      </w:pPr>
      <w:hyperlink w:anchor="_Toc223438381" w:history="1">
        <w:r w:rsidRPr="00173E30">
          <w:rPr>
            <w:rStyle w:val="Hyperlink"/>
          </w:rPr>
          <w:t>3.2.2</w:t>
        </w:r>
        <w:r w:rsidRPr="00173E30">
          <w:rPr>
            <w:rFonts w:eastAsiaTheme="minorEastAsia" w:cstheme="minorBidi"/>
            <w:i w:val="0"/>
            <w:kern w:val="2"/>
            <w:sz w:val="24"/>
            <w:szCs w:val="24"/>
            <w:lang w:eastAsia="et-EE"/>
            <w14:ligatures w14:val="standardContextual"/>
          </w:rPr>
          <w:tab/>
        </w:r>
        <w:r w:rsidRPr="00173E30">
          <w:rPr>
            <w:rStyle w:val="Hyperlink"/>
          </w:rPr>
          <w:t>Ristlõige ja vertikaalplaneerimine</w:t>
        </w:r>
        <w:r w:rsidRPr="00173E30">
          <w:rPr>
            <w:webHidden/>
          </w:rPr>
          <w:tab/>
        </w:r>
        <w:r w:rsidRPr="00173E30">
          <w:rPr>
            <w:webHidden/>
          </w:rPr>
          <w:fldChar w:fldCharType="begin"/>
        </w:r>
        <w:r w:rsidRPr="00173E30">
          <w:rPr>
            <w:webHidden/>
          </w:rPr>
          <w:instrText xml:space="preserve"> PAGEREF _Toc223438381 \h </w:instrText>
        </w:r>
        <w:r w:rsidRPr="00173E30">
          <w:rPr>
            <w:webHidden/>
          </w:rPr>
        </w:r>
        <w:r w:rsidRPr="00173E30">
          <w:rPr>
            <w:webHidden/>
          </w:rPr>
          <w:fldChar w:fldCharType="separate"/>
        </w:r>
        <w:r w:rsidR="00277B56">
          <w:rPr>
            <w:webHidden/>
          </w:rPr>
          <w:t>14</w:t>
        </w:r>
        <w:r w:rsidRPr="00173E30">
          <w:rPr>
            <w:webHidden/>
          </w:rPr>
          <w:fldChar w:fldCharType="end"/>
        </w:r>
      </w:hyperlink>
    </w:p>
    <w:p w14:paraId="7A29A452" w14:textId="6995374E"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82" w:history="1">
        <w:r w:rsidRPr="00173E30">
          <w:rPr>
            <w:rStyle w:val="Hyperlink"/>
          </w:rPr>
          <w:t>3.3</w:t>
        </w:r>
        <w:r w:rsidRPr="00173E30">
          <w:rPr>
            <w:rFonts w:eastAsiaTheme="minorEastAsia" w:cstheme="minorBidi"/>
            <w:bCs w:val="0"/>
            <w:smallCaps w:val="0"/>
            <w:kern w:val="2"/>
            <w:sz w:val="24"/>
            <w:szCs w:val="24"/>
            <w:lang w:eastAsia="et-EE"/>
            <w14:ligatures w14:val="standardContextual"/>
          </w:rPr>
          <w:tab/>
        </w:r>
        <w:r w:rsidRPr="00173E30">
          <w:rPr>
            <w:rStyle w:val="Hyperlink"/>
          </w:rPr>
          <w:t>ETTEVALMISTUSTÖÖD</w:t>
        </w:r>
        <w:r w:rsidRPr="00173E30">
          <w:rPr>
            <w:webHidden/>
          </w:rPr>
          <w:tab/>
        </w:r>
        <w:r w:rsidRPr="00173E30">
          <w:rPr>
            <w:webHidden/>
          </w:rPr>
          <w:fldChar w:fldCharType="begin"/>
        </w:r>
        <w:r w:rsidRPr="00173E30">
          <w:rPr>
            <w:webHidden/>
          </w:rPr>
          <w:instrText xml:space="preserve"> PAGEREF _Toc223438382 \h </w:instrText>
        </w:r>
        <w:r w:rsidRPr="00173E30">
          <w:rPr>
            <w:webHidden/>
          </w:rPr>
        </w:r>
        <w:r w:rsidRPr="00173E30">
          <w:rPr>
            <w:webHidden/>
          </w:rPr>
          <w:fldChar w:fldCharType="separate"/>
        </w:r>
        <w:r w:rsidR="00277B56">
          <w:rPr>
            <w:webHidden/>
          </w:rPr>
          <w:t>14</w:t>
        </w:r>
        <w:r w:rsidRPr="00173E30">
          <w:rPr>
            <w:webHidden/>
          </w:rPr>
          <w:fldChar w:fldCharType="end"/>
        </w:r>
      </w:hyperlink>
    </w:p>
    <w:p w14:paraId="2A91CA49" w14:textId="33AC7972" w:rsidR="00574EC4" w:rsidRPr="00173E30" w:rsidRDefault="00574EC4">
      <w:pPr>
        <w:pStyle w:val="TOC3"/>
        <w:rPr>
          <w:rFonts w:eastAsiaTheme="minorEastAsia" w:cstheme="minorBidi"/>
          <w:i w:val="0"/>
          <w:kern w:val="2"/>
          <w:sz w:val="24"/>
          <w:szCs w:val="24"/>
          <w:lang w:eastAsia="et-EE"/>
          <w14:ligatures w14:val="standardContextual"/>
        </w:rPr>
      </w:pPr>
      <w:hyperlink w:anchor="_Toc223438383" w:history="1">
        <w:r w:rsidRPr="00173E30">
          <w:rPr>
            <w:rStyle w:val="Hyperlink"/>
          </w:rPr>
          <w:t>3.3.1</w:t>
        </w:r>
        <w:r w:rsidRPr="00173E30">
          <w:rPr>
            <w:rFonts w:eastAsiaTheme="minorEastAsia" w:cstheme="minorBidi"/>
            <w:i w:val="0"/>
            <w:kern w:val="2"/>
            <w:sz w:val="24"/>
            <w:szCs w:val="24"/>
            <w:lang w:eastAsia="et-EE"/>
            <w14:ligatures w14:val="standardContextual"/>
          </w:rPr>
          <w:tab/>
        </w:r>
        <w:r w:rsidRPr="00173E30">
          <w:rPr>
            <w:rStyle w:val="Hyperlink"/>
          </w:rPr>
          <w:t>Ehitusobjekti väljamärkimine</w:t>
        </w:r>
        <w:r w:rsidRPr="00173E30">
          <w:rPr>
            <w:webHidden/>
          </w:rPr>
          <w:tab/>
        </w:r>
        <w:r w:rsidRPr="00173E30">
          <w:rPr>
            <w:webHidden/>
          </w:rPr>
          <w:fldChar w:fldCharType="begin"/>
        </w:r>
        <w:r w:rsidRPr="00173E30">
          <w:rPr>
            <w:webHidden/>
          </w:rPr>
          <w:instrText xml:space="preserve"> PAGEREF _Toc223438383 \h </w:instrText>
        </w:r>
        <w:r w:rsidRPr="00173E30">
          <w:rPr>
            <w:webHidden/>
          </w:rPr>
        </w:r>
        <w:r w:rsidRPr="00173E30">
          <w:rPr>
            <w:webHidden/>
          </w:rPr>
          <w:fldChar w:fldCharType="separate"/>
        </w:r>
        <w:r w:rsidR="00277B56">
          <w:rPr>
            <w:webHidden/>
          </w:rPr>
          <w:t>14</w:t>
        </w:r>
        <w:r w:rsidRPr="00173E30">
          <w:rPr>
            <w:webHidden/>
          </w:rPr>
          <w:fldChar w:fldCharType="end"/>
        </w:r>
      </w:hyperlink>
    </w:p>
    <w:p w14:paraId="360A2CF5" w14:textId="15DCDB87" w:rsidR="00574EC4" w:rsidRPr="00173E30" w:rsidRDefault="00574EC4">
      <w:pPr>
        <w:pStyle w:val="TOC3"/>
        <w:rPr>
          <w:rFonts w:eastAsiaTheme="minorEastAsia" w:cstheme="minorBidi"/>
          <w:i w:val="0"/>
          <w:kern w:val="2"/>
          <w:sz w:val="24"/>
          <w:szCs w:val="24"/>
          <w:lang w:eastAsia="et-EE"/>
          <w14:ligatures w14:val="standardContextual"/>
        </w:rPr>
      </w:pPr>
      <w:hyperlink w:anchor="_Toc223438384" w:history="1">
        <w:r w:rsidRPr="00173E30">
          <w:rPr>
            <w:rStyle w:val="Hyperlink"/>
          </w:rPr>
          <w:t>3.3.2</w:t>
        </w:r>
        <w:r w:rsidRPr="00173E30">
          <w:rPr>
            <w:rFonts w:eastAsiaTheme="minorEastAsia" w:cstheme="minorBidi"/>
            <w:i w:val="0"/>
            <w:kern w:val="2"/>
            <w:sz w:val="24"/>
            <w:szCs w:val="24"/>
            <w:lang w:eastAsia="et-EE"/>
            <w14:ligatures w14:val="standardContextual"/>
          </w:rPr>
          <w:tab/>
        </w:r>
        <w:r w:rsidRPr="00173E30">
          <w:rPr>
            <w:rStyle w:val="Hyperlink"/>
          </w:rPr>
          <w:t>Raadamine, juurimine ja puhastamine</w:t>
        </w:r>
        <w:r w:rsidRPr="00173E30">
          <w:rPr>
            <w:webHidden/>
          </w:rPr>
          <w:tab/>
        </w:r>
        <w:r w:rsidRPr="00173E30">
          <w:rPr>
            <w:webHidden/>
          </w:rPr>
          <w:fldChar w:fldCharType="begin"/>
        </w:r>
        <w:r w:rsidRPr="00173E30">
          <w:rPr>
            <w:webHidden/>
          </w:rPr>
          <w:instrText xml:space="preserve"> PAGEREF _Toc223438384 \h </w:instrText>
        </w:r>
        <w:r w:rsidRPr="00173E30">
          <w:rPr>
            <w:webHidden/>
          </w:rPr>
        </w:r>
        <w:r w:rsidRPr="00173E30">
          <w:rPr>
            <w:webHidden/>
          </w:rPr>
          <w:fldChar w:fldCharType="separate"/>
        </w:r>
        <w:r w:rsidR="00277B56">
          <w:rPr>
            <w:webHidden/>
          </w:rPr>
          <w:t>14</w:t>
        </w:r>
        <w:r w:rsidRPr="00173E30">
          <w:rPr>
            <w:webHidden/>
          </w:rPr>
          <w:fldChar w:fldCharType="end"/>
        </w:r>
      </w:hyperlink>
    </w:p>
    <w:p w14:paraId="3F6B960F" w14:textId="79A704C6" w:rsidR="00574EC4" w:rsidRPr="00173E30" w:rsidRDefault="00574EC4">
      <w:pPr>
        <w:pStyle w:val="TOC3"/>
        <w:rPr>
          <w:rFonts w:eastAsiaTheme="minorEastAsia" w:cstheme="minorBidi"/>
          <w:i w:val="0"/>
          <w:kern w:val="2"/>
          <w:sz w:val="24"/>
          <w:szCs w:val="24"/>
          <w:lang w:eastAsia="et-EE"/>
          <w14:ligatures w14:val="standardContextual"/>
        </w:rPr>
      </w:pPr>
      <w:hyperlink w:anchor="_Toc223438385" w:history="1">
        <w:r w:rsidRPr="00173E30">
          <w:rPr>
            <w:rStyle w:val="Hyperlink"/>
          </w:rPr>
          <w:t>3.3.3</w:t>
        </w:r>
        <w:r w:rsidRPr="00173E30">
          <w:rPr>
            <w:rFonts w:eastAsiaTheme="minorEastAsia" w:cstheme="minorBidi"/>
            <w:i w:val="0"/>
            <w:kern w:val="2"/>
            <w:sz w:val="24"/>
            <w:szCs w:val="24"/>
            <w:lang w:eastAsia="et-EE"/>
            <w14:ligatures w14:val="standardContextual"/>
          </w:rPr>
          <w:tab/>
        </w:r>
        <w:r w:rsidRPr="00173E30">
          <w:rPr>
            <w:rStyle w:val="Hyperlink"/>
          </w:rPr>
          <w:t>Olemasoleva kõrghaljastuse kaitsmine ehitustööde ajal</w:t>
        </w:r>
        <w:r w:rsidRPr="00173E30">
          <w:rPr>
            <w:webHidden/>
          </w:rPr>
          <w:tab/>
        </w:r>
        <w:r w:rsidRPr="00173E30">
          <w:rPr>
            <w:webHidden/>
          </w:rPr>
          <w:fldChar w:fldCharType="begin"/>
        </w:r>
        <w:r w:rsidRPr="00173E30">
          <w:rPr>
            <w:webHidden/>
          </w:rPr>
          <w:instrText xml:space="preserve"> PAGEREF _Toc223438385 \h </w:instrText>
        </w:r>
        <w:r w:rsidRPr="00173E30">
          <w:rPr>
            <w:webHidden/>
          </w:rPr>
        </w:r>
        <w:r w:rsidRPr="00173E30">
          <w:rPr>
            <w:webHidden/>
          </w:rPr>
          <w:fldChar w:fldCharType="separate"/>
        </w:r>
        <w:r w:rsidR="00277B56">
          <w:rPr>
            <w:webHidden/>
          </w:rPr>
          <w:t>15</w:t>
        </w:r>
        <w:r w:rsidRPr="00173E30">
          <w:rPr>
            <w:webHidden/>
          </w:rPr>
          <w:fldChar w:fldCharType="end"/>
        </w:r>
      </w:hyperlink>
    </w:p>
    <w:p w14:paraId="1D689C3C" w14:textId="1CAC500D" w:rsidR="00574EC4" w:rsidRPr="00173E30" w:rsidRDefault="00574EC4">
      <w:pPr>
        <w:pStyle w:val="TOC3"/>
        <w:rPr>
          <w:rFonts w:eastAsiaTheme="minorEastAsia" w:cstheme="minorBidi"/>
          <w:i w:val="0"/>
          <w:kern w:val="2"/>
          <w:sz w:val="24"/>
          <w:szCs w:val="24"/>
          <w:lang w:eastAsia="et-EE"/>
          <w14:ligatures w14:val="standardContextual"/>
        </w:rPr>
      </w:pPr>
      <w:hyperlink w:anchor="_Toc223438386" w:history="1">
        <w:r w:rsidRPr="00173E30">
          <w:rPr>
            <w:rStyle w:val="Hyperlink"/>
          </w:rPr>
          <w:t>3.3.4</w:t>
        </w:r>
        <w:r w:rsidRPr="00173E30">
          <w:rPr>
            <w:rFonts w:eastAsiaTheme="minorEastAsia" w:cstheme="minorBidi"/>
            <w:i w:val="0"/>
            <w:kern w:val="2"/>
            <w:sz w:val="24"/>
            <w:szCs w:val="24"/>
            <w:lang w:eastAsia="et-EE"/>
            <w14:ligatures w14:val="standardContextual"/>
          </w:rPr>
          <w:tab/>
        </w:r>
        <w:r w:rsidRPr="00173E30">
          <w:rPr>
            <w:rStyle w:val="Hyperlink"/>
          </w:rPr>
          <w:t>Konstruktsioonide lammutamine, demonteerimine ja ümbertõstmine</w:t>
        </w:r>
        <w:r w:rsidRPr="00173E30">
          <w:rPr>
            <w:webHidden/>
          </w:rPr>
          <w:tab/>
        </w:r>
        <w:r w:rsidRPr="00173E30">
          <w:rPr>
            <w:webHidden/>
          </w:rPr>
          <w:fldChar w:fldCharType="begin"/>
        </w:r>
        <w:r w:rsidRPr="00173E30">
          <w:rPr>
            <w:webHidden/>
          </w:rPr>
          <w:instrText xml:space="preserve"> PAGEREF _Toc223438386 \h </w:instrText>
        </w:r>
        <w:r w:rsidRPr="00173E30">
          <w:rPr>
            <w:webHidden/>
          </w:rPr>
        </w:r>
        <w:r w:rsidRPr="00173E30">
          <w:rPr>
            <w:webHidden/>
          </w:rPr>
          <w:fldChar w:fldCharType="separate"/>
        </w:r>
        <w:r w:rsidR="00277B56">
          <w:rPr>
            <w:webHidden/>
          </w:rPr>
          <w:t>15</w:t>
        </w:r>
        <w:r w:rsidRPr="00173E30">
          <w:rPr>
            <w:webHidden/>
          </w:rPr>
          <w:fldChar w:fldCharType="end"/>
        </w:r>
      </w:hyperlink>
    </w:p>
    <w:p w14:paraId="513E7B05" w14:textId="07096CD5"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87" w:history="1">
        <w:r w:rsidRPr="00173E30">
          <w:rPr>
            <w:rStyle w:val="Hyperlink"/>
          </w:rPr>
          <w:t>3.4</w:t>
        </w:r>
        <w:r w:rsidRPr="00173E30">
          <w:rPr>
            <w:rFonts w:eastAsiaTheme="minorEastAsia" w:cstheme="minorBidi"/>
            <w:bCs w:val="0"/>
            <w:smallCaps w:val="0"/>
            <w:kern w:val="2"/>
            <w:sz w:val="24"/>
            <w:szCs w:val="24"/>
            <w:lang w:eastAsia="et-EE"/>
            <w14:ligatures w14:val="standardContextual"/>
          </w:rPr>
          <w:tab/>
        </w:r>
        <w:r w:rsidRPr="00173E30">
          <w:rPr>
            <w:rStyle w:val="Hyperlink"/>
          </w:rPr>
          <w:t>MULDKEHA</w:t>
        </w:r>
        <w:r w:rsidRPr="00173E30">
          <w:rPr>
            <w:webHidden/>
          </w:rPr>
          <w:tab/>
        </w:r>
        <w:r w:rsidRPr="00173E30">
          <w:rPr>
            <w:webHidden/>
          </w:rPr>
          <w:fldChar w:fldCharType="begin"/>
        </w:r>
        <w:r w:rsidRPr="00173E30">
          <w:rPr>
            <w:webHidden/>
          </w:rPr>
          <w:instrText xml:space="preserve"> PAGEREF _Toc223438387 \h </w:instrText>
        </w:r>
        <w:r w:rsidRPr="00173E30">
          <w:rPr>
            <w:webHidden/>
          </w:rPr>
        </w:r>
        <w:r w:rsidRPr="00173E30">
          <w:rPr>
            <w:webHidden/>
          </w:rPr>
          <w:fldChar w:fldCharType="separate"/>
        </w:r>
        <w:r w:rsidR="00277B56">
          <w:rPr>
            <w:webHidden/>
          </w:rPr>
          <w:t>15</w:t>
        </w:r>
        <w:r w:rsidRPr="00173E30">
          <w:rPr>
            <w:webHidden/>
          </w:rPr>
          <w:fldChar w:fldCharType="end"/>
        </w:r>
      </w:hyperlink>
    </w:p>
    <w:p w14:paraId="650244C2" w14:textId="28327E28" w:rsidR="00574EC4" w:rsidRPr="00173E30" w:rsidRDefault="00574EC4">
      <w:pPr>
        <w:pStyle w:val="TOC3"/>
        <w:rPr>
          <w:rFonts w:eastAsiaTheme="minorEastAsia" w:cstheme="minorBidi"/>
          <w:i w:val="0"/>
          <w:kern w:val="2"/>
          <w:sz w:val="24"/>
          <w:szCs w:val="24"/>
          <w:lang w:eastAsia="et-EE"/>
          <w14:ligatures w14:val="standardContextual"/>
        </w:rPr>
      </w:pPr>
      <w:hyperlink w:anchor="_Toc223438388" w:history="1">
        <w:r w:rsidRPr="00173E30">
          <w:rPr>
            <w:rStyle w:val="Hyperlink"/>
          </w:rPr>
          <w:t>3.4.1</w:t>
        </w:r>
        <w:r w:rsidRPr="00173E30">
          <w:rPr>
            <w:rFonts w:eastAsiaTheme="minorEastAsia" w:cstheme="minorBidi"/>
            <w:i w:val="0"/>
            <w:kern w:val="2"/>
            <w:sz w:val="24"/>
            <w:szCs w:val="24"/>
            <w:lang w:eastAsia="et-EE"/>
            <w14:ligatures w14:val="standardContextual"/>
          </w:rPr>
          <w:tab/>
        </w:r>
        <w:r w:rsidRPr="00173E30">
          <w:rPr>
            <w:rStyle w:val="Hyperlink"/>
          </w:rPr>
          <w:t>Kasvupinnase eemaldamine</w:t>
        </w:r>
        <w:r w:rsidRPr="00173E30">
          <w:rPr>
            <w:webHidden/>
          </w:rPr>
          <w:tab/>
        </w:r>
        <w:r w:rsidRPr="00173E30">
          <w:rPr>
            <w:webHidden/>
          </w:rPr>
          <w:fldChar w:fldCharType="begin"/>
        </w:r>
        <w:r w:rsidRPr="00173E30">
          <w:rPr>
            <w:webHidden/>
          </w:rPr>
          <w:instrText xml:space="preserve"> PAGEREF _Toc223438388 \h </w:instrText>
        </w:r>
        <w:r w:rsidRPr="00173E30">
          <w:rPr>
            <w:webHidden/>
          </w:rPr>
        </w:r>
        <w:r w:rsidRPr="00173E30">
          <w:rPr>
            <w:webHidden/>
          </w:rPr>
          <w:fldChar w:fldCharType="separate"/>
        </w:r>
        <w:r w:rsidR="00277B56">
          <w:rPr>
            <w:webHidden/>
          </w:rPr>
          <w:t>15</w:t>
        </w:r>
        <w:r w:rsidRPr="00173E30">
          <w:rPr>
            <w:webHidden/>
          </w:rPr>
          <w:fldChar w:fldCharType="end"/>
        </w:r>
      </w:hyperlink>
    </w:p>
    <w:p w14:paraId="2314AD6E" w14:textId="123BFBE4" w:rsidR="00574EC4" w:rsidRPr="00173E30" w:rsidRDefault="00574EC4">
      <w:pPr>
        <w:pStyle w:val="TOC3"/>
        <w:rPr>
          <w:rFonts w:eastAsiaTheme="minorEastAsia" w:cstheme="minorBidi"/>
          <w:i w:val="0"/>
          <w:kern w:val="2"/>
          <w:sz w:val="24"/>
          <w:szCs w:val="24"/>
          <w:lang w:eastAsia="et-EE"/>
          <w14:ligatures w14:val="standardContextual"/>
        </w:rPr>
      </w:pPr>
      <w:hyperlink w:anchor="_Toc223438389" w:history="1">
        <w:r w:rsidRPr="00173E30">
          <w:rPr>
            <w:rStyle w:val="Hyperlink"/>
          </w:rPr>
          <w:t>3.4.2</w:t>
        </w:r>
        <w:r w:rsidRPr="00173E30">
          <w:rPr>
            <w:rFonts w:eastAsiaTheme="minorEastAsia" w:cstheme="minorBidi"/>
            <w:i w:val="0"/>
            <w:kern w:val="2"/>
            <w:sz w:val="24"/>
            <w:szCs w:val="24"/>
            <w:lang w:eastAsia="et-EE"/>
            <w14:ligatures w14:val="standardContextual"/>
          </w:rPr>
          <w:tab/>
        </w:r>
        <w:r w:rsidRPr="00173E30">
          <w:rPr>
            <w:rStyle w:val="Hyperlink"/>
          </w:rPr>
          <w:t>Kaevetööd</w:t>
        </w:r>
        <w:r w:rsidRPr="00173E30">
          <w:rPr>
            <w:webHidden/>
          </w:rPr>
          <w:tab/>
        </w:r>
        <w:r w:rsidRPr="00173E30">
          <w:rPr>
            <w:webHidden/>
          </w:rPr>
          <w:fldChar w:fldCharType="begin"/>
        </w:r>
        <w:r w:rsidRPr="00173E30">
          <w:rPr>
            <w:webHidden/>
          </w:rPr>
          <w:instrText xml:space="preserve"> PAGEREF _Toc223438389 \h </w:instrText>
        </w:r>
        <w:r w:rsidRPr="00173E30">
          <w:rPr>
            <w:webHidden/>
          </w:rPr>
        </w:r>
        <w:r w:rsidRPr="00173E30">
          <w:rPr>
            <w:webHidden/>
          </w:rPr>
          <w:fldChar w:fldCharType="separate"/>
        </w:r>
        <w:r w:rsidR="00277B56">
          <w:rPr>
            <w:webHidden/>
          </w:rPr>
          <w:t>16</w:t>
        </w:r>
        <w:r w:rsidRPr="00173E30">
          <w:rPr>
            <w:webHidden/>
          </w:rPr>
          <w:fldChar w:fldCharType="end"/>
        </w:r>
      </w:hyperlink>
    </w:p>
    <w:p w14:paraId="6B4E1E77" w14:textId="4E495D35" w:rsidR="00574EC4" w:rsidRPr="00173E30" w:rsidRDefault="00574EC4">
      <w:pPr>
        <w:pStyle w:val="TOC3"/>
        <w:rPr>
          <w:rFonts w:eastAsiaTheme="minorEastAsia" w:cstheme="minorBidi"/>
          <w:i w:val="0"/>
          <w:kern w:val="2"/>
          <w:sz w:val="24"/>
          <w:szCs w:val="24"/>
          <w:lang w:eastAsia="et-EE"/>
          <w14:ligatures w14:val="standardContextual"/>
        </w:rPr>
      </w:pPr>
      <w:hyperlink w:anchor="_Toc223438390" w:history="1">
        <w:r w:rsidRPr="00173E30">
          <w:rPr>
            <w:rStyle w:val="Hyperlink"/>
          </w:rPr>
          <w:t>3.4.3</w:t>
        </w:r>
        <w:r w:rsidRPr="00173E30">
          <w:rPr>
            <w:rFonts w:eastAsiaTheme="minorEastAsia" w:cstheme="minorBidi"/>
            <w:i w:val="0"/>
            <w:kern w:val="2"/>
            <w:sz w:val="24"/>
            <w:szCs w:val="24"/>
            <w:lang w:eastAsia="et-EE"/>
            <w14:ligatures w14:val="standardContextual"/>
          </w:rPr>
          <w:tab/>
        </w:r>
        <w:r w:rsidRPr="00173E30">
          <w:rPr>
            <w:rStyle w:val="Hyperlink"/>
          </w:rPr>
          <w:t>Kraavide kaevamine ja puhastamine</w:t>
        </w:r>
        <w:r w:rsidRPr="00173E30">
          <w:rPr>
            <w:webHidden/>
          </w:rPr>
          <w:tab/>
        </w:r>
        <w:r w:rsidRPr="00173E30">
          <w:rPr>
            <w:webHidden/>
          </w:rPr>
          <w:fldChar w:fldCharType="begin"/>
        </w:r>
        <w:r w:rsidRPr="00173E30">
          <w:rPr>
            <w:webHidden/>
          </w:rPr>
          <w:instrText xml:space="preserve"> PAGEREF _Toc223438390 \h </w:instrText>
        </w:r>
        <w:r w:rsidRPr="00173E30">
          <w:rPr>
            <w:webHidden/>
          </w:rPr>
        </w:r>
        <w:r w:rsidRPr="00173E30">
          <w:rPr>
            <w:webHidden/>
          </w:rPr>
          <w:fldChar w:fldCharType="separate"/>
        </w:r>
        <w:r w:rsidR="00277B56">
          <w:rPr>
            <w:webHidden/>
          </w:rPr>
          <w:t>16</w:t>
        </w:r>
        <w:r w:rsidRPr="00173E30">
          <w:rPr>
            <w:webHidden/>
          </w:rPr>
          <w:fldChar w:fldCharType="end"/>
        </w:r>
      </w:hyperlink>
    </w:p>
    <w:p w14:paraId="2EF39C57" w14:textId="0AF21AAE" w:rsidR="00574EC4" w:rsidRPr="00173E30" w:rsidRDefault="00574EC4">
      <w:pPr>
        <w:pStyle w:val="TOC3"/>
        <w:rPr>
          <w:rFonts w:eastAsiaTheme="minorEastAsia" w:cstheme="minorBidi"/>
          <w:i w:val="0"/>
          <w:kern w:val="2"/>
          <w:sz w:val="24"/>
          <w:szCs w:val="24"/>
          <w:lang w:eastAsia="et-EE"/>
          <w14:ligatures w14:val="standardContextual"/>
        </w:rPr>
      </w:pPr>
      <w:hyperlink w:anchor="_Toc223438391" w:history="1">
        <w:r w:rsidRPr="00173E30">
          <w:rPr>
            <w:rStyle w:val="Hyperlink"/>
          </w:rPr>
          <w:t>3.4.4</w:t>
        </w:r>
        <w:r w:rsidRPr="00173E30">
          <w:rPr>
            <w:rFonts w:eastAsiaTheme="minorEastAsia" w:cstheme="minorBidi"/>
            <w:i w:val="0"/>
            <w:kern w:val="2"/>
            <w:sz w:val="24"/>
            <w:szCs w:val="24"/>
            <w:lang w:eastAsia="et-EE"/>
            <w14:ligatures w14:val="standardContextual"/>
          </w:rPr>
          <w:tab/>
        </w:r>
        <w:r w:rsidRPr="00173E30">
          <w:rPr>
            <w:rStyle w:val="Hyperlink"/>
          </w:rPr>
          <w:t>Muldkeha ehitamine</w:t>
        </w:r>
        <w:r w:rsidRPr="00173E30">
          <w:rPr>
            <w:webHidden/>
          </w:rPr>
          <w:tab/>
        </w:r>
        <w:r w:rsidRPr="00173E30">
          <w:rPr>
            <w:webHidden/>
          </w:rPr>
          <w:fldChar w:fldCharType="begin"/>
        </w:r>
        <w:r w:rsidRPr="00173E30">
          <w:rPr>
            <w:webHidden/>
          </w:rPr>
          <w:instrText xml:space="preserve"> PAGEREF _Toc223438391 \h </w:instrText>
        </w:r>
        <w:r w:rsidRPr="00173E30">
          <w:rPr>
            <w:webHidden/>
          </w:rPr>
        </w:r>
        <w:r w:rsidRPr="00173E30">
          <w:rPr>
            <w:webHidden/>
          </w:rPr>
          <w:fldChar w:fldCharType="separate"/>
        </w:r>
        <w:r w:rsidR="00277B56">
          <w:rPr>
            <w:webHidden/>
          </w:rPr>
          <w:t>16</w:t>
        </w:r>
        <w:r w:rsidRPr="00173E30">
          <w:rPr>
            <w:webHidden/>
          </w:rPr>
          <w:fldChar w:fldCharType="end"/>
        </w:r>
      </w:hyperlink>
    </w:p>
    <w:p w14:paraId="52C178AA" w14:textId="7608FCAC" w:rsidR="00574EC4" w:rsidRPr="00173E30" w:rsidRDefault="00574EC4">
      <w:pPr>
        <w:pStyle w:val="TOC3"/>
        <w:rPr>
          <w:rFonts w:eastAsiaTheme="minorEastAsia" w:cstheme="minorBidi"/>
          <w:i w:val="0"/>
          <w:kern w:val="2"/>
          <w:sz w:val="24"/>
          <w:szCs w:val="24"/>
          <w:lang w:eastAsia="et-EE"/>
          <w14:ligatures w14:val="standardContextual"/>
        </w:rPr>
      </w:pPr>
      <w:hyperlink w:anchor="_Toc223438392" w:history="1">
        <w:r w:rsidRPr="00173E30">
          <w:rPr>
            <w:rStyle w:val="Hyperlink"/>
          </w:rPr>
          <w:t>3.4.5</w:t>
        </w:r>
        <w:r w:rsidRPr="00173E30">
          <w:rPr>
            <w:rFonts w:eastAsiaTheme="minorEastAsia" w:cstheme="minorBidi"/>
            <w:i w:val="0"/>
            <w:kern w:val="2"/>
            <w:sz w:val="24"/>
            <w:szCs w:val="24"/>
            <w:lang w:eastAsia="et-EE"/>
            <w14:ligatures w14:val="standardContextual"/>
          </w:rPr>
          <w:tab/>
        </w:r>
        <w:r w:rsidRPr="00173E30">
          <w:rPr>
            <w:rStyle w:val="Hyperlink"/>
          </w:rPr>
          <w:t>Planeerimistööd. Erosiooni tõkestamine</w:t>
        </w:r>
        <w:r w:rsidRPr="00173E30">
          <w:rPr>
            <w:webHidden/>
          </w:rPr>
          <w:tab/>
        </w:r>
        <w:r w:rsidRPr="00173E30">
          <w:rPr>
            <w:webHidden/>
          </w:rPr>
          <w:fldChar w:fldCharType="begin"/>
        </w:r>
        <w:r w:rsidRPr="00173E30">
          <w:rPr>
            <w:webHidden/>
          </w:rPr>
          <w:instrText xml:space="preserve"> PAGEREF _Toc223438392 \h </w:instrText>
        </w:r>
        <w:r w:rsidRPr="00173E30">
          <w:rPr>
            <w:webHidden/>
          </w:rPr>
        </w:r>
        <w:r w:rsidRPr="00173E30">
          <w:rPr>
            <w:webHidden/>
          </w:rPr>
          <w:fldChar w:fldCharType="separate"/>
        </w:r>
        <w:r w:rsidR="00277B56">
          <w:rPr>
            <w:webHidden/>
          </w:rPr>
          <w:t>17</w:t>
        </w:r>
        <w:r w:rsidRPr="00173E30">
          <w:rPr>
            <w:webHidden/>
          </w:rPr>
          <w:fldChar w:fldCharType="end"/>
        </w:r>
      </w:hyperlink>
    </w:p>
    <w:p w14:paraId="633F0166" w14:textId="0E252B64"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93" w:history="1">
        <w:r w:rsidRPr="00173E30">
          <w:rPr>
            <w:rStyle w:val="Hyperlink"/>
          </w:rPr>
          <w:t>3.5</w:t>
        </w:r>
        <w:r w:rsidRPr="00173E30">
          <w:rPr>
            <w:rFonts w:eastAsiaTheme="minorEastAsia" w:cstheme="minorBidi"/>
            <w:bCs w:val="0"/>
            <w:smallCaps w:val="0"/>
            <w:kern w:val="2"/>
            <w:sz w:val="24"/>
            <w:szCs w:val="24"/>
            <w:lang w:eastAsia="et-EE"/>
            <w14:ligatures w14:val="standardContextual"/>
          </w:rPr>
          <w:tab/>
        </w:r>
        <w:r w:rsidRPr="00173E30">
          <w:rPr>
            <w:rStyle w:val="Hyperlink"/>
          </w:rPr>
          <w:t>KATEND</w:t>
        </w:r>
        <w:r w:rsidRPr="00173E30">
          <w:rPr>
            <w:webHidden/>
          </w:rPr>
          <w:tab/>
        </w:r>
        <w:r w:rsidRPr="00173E30">
          <w:rPr>
            <w:webHidden/>
          </w:rPr>
          <w:fldChar w:fldCharType="begin"/>
        </w:r>
        <w:r w:rsidRPr="00173E30">
          <w:rPr>
            <w:webHidden/>
          </w:rPr>
          <w:instrText xml:space="preserve"> PAGEREF _Toc223438393 \h </w:instrText>
        </w:r>
        <w:r w:rsidRPr="00173E30">
          <w:rPr>
            <w:webHidden/>
          </w:rPr>
        </w:r>
        <w:r w:rsidRPr="00173E30">
          <w:rPr>
            <w:webHidden/>
          </w:rPr>
          <w:fldChar w:fldCharType="separate"/>
        </w:r>
        <w:r w:rsidR="00277B56">
          <w:rPr>
            <w:webHidden/>
          </w:rPr>
          <w:t>17</w:t>
        </w:r>
        <w:r w:rsidRPr="00173E30">
          <w:rPr>
            <w:webHidden/>
          </w:rPr>
          <w:fldChar w:fldCharType="end"/>
        </w:r>
      </w:hyperlink>
    </w:p>
    <w:p w14:paraId="032598A0" w14:textId="34C83C7A" w:rsidR="00574EC4" w:rsidRPr="00173E30" w:rsidRDefault="00574EC4">
      <w:pPr>
        <w:pStyle w:val="TOC3"/>
        <w:rPr>
          <w:rFonts w:eastAsiaTheme="minorEastAsia" w:cstheme="minorBidi"/>
          <w:i w:val="0"/>
          <w:kern w:val="2"/>
          <w:sz w:val="24"/>
          <w:szCs w:val="24"/>
          <w:lang w:eastAsia="et-EE"/>
          <w14:ligatures w14:val="standardContextual"/>
        </w:rPr>
      </w:pPr>
      <w:hyperlink w:anchor="_Toc223438394" w:history="1">
        <w:r w:rsidRPr="00173E30">
          <w:rPr>
            <w:rStyle w:val="Hyperlink"/>
          </w:rPr>
          <w:t>3.5.1</w:t>
        </w:r>
        <w:r w:rsidRPr="00173E30">
          <w:rPr>
            <w:rFonts w:eastAsiaTheme="minorEastAsia" w:cstheme="minorBidi"/>
            <w:i w:val="0"/>
            <w:kern w:val="2"/>
            <w:sz w:val="24"/>
            <w:szCs w:val="24"/>
            <w:lang w:eastAsia="et-EE"/>
            <w14:ligatures w14:val="standardContextual"/>
          </w:rPr>
          <w:tab/>
        </w:r>
        <w:r w:rsidRPr="00173E30">
          <w:rPr>
            <w:rStyle w:val="Hyperlink"/>
          </w:rPr>
          <w:t>Asfaltkatete freesimine ja üle jääva freespuru kasutamine</w:t>
        </w:r>
        <w:r w:rsidRPr="00173E30">
          <w:rPr>
            <w:webHidden/>
          </w:rPr>
          <w:tab/>
        </w:r>
        <w:r w:rsidRPr="00173E30">
          <w:rPr>
            <w:webHidden/>
          </w:rPr>
          <w:fldChar w:fldCharType="begin"/>
        </w:r>
        <w:r w:rsidRPr="00173E30">
          <w:rPr>
            <w:webHidden/>
          </w:rPr>
          <w:instrText xml:space="preserve"> PAGEREF _Toc223438394 \h </w:instrText>
        </w:r>
        <w:r w:rsidRPr="00173E30">
          <w:rPr>
            <w:webHidden/>
          </w:rPr>
        </w:r>
        <w:r w:rsidRPr="00173E30">
          <w:rPr>
            <w:webHidden/>
          </w:rPr>
          <w:fldChar w:fldCharType="separate"/>
        </w:r>
        <w:r w:rsidR="00277B56">
          <w:rPr>
            <w:webHidden/>
          </w:rPr>
          <w:t>17</w:t>
        </w:r>
        <w:r w:rsidRPr="00173E30">
          <w:rPr>
            <w:webHidden/>
          </w:rPr>
          <w:fldChar w:fldCharType="end"/>
        </w:r>
      </w:hyperlink>
    </w:p>
    <w:p w14:paraId="545CDB2F" w14:textId="1E618786" w:rsidR="00574EC4" w:rsidRPr="00173E30" w:rsidRDefault="00574EC4">
      <w:pPr>
        <w:pStyle w:val="TOC3"/>
        <w:rPr>
          <w:rFonts w:eastAsiaTheme="minorEastAsia" w:cstheme="minorBidi"/>
          <w:i w:val="0"/>
          <w:kern w:val="2"/>
          <w:sz w:val="24"/>
          <w:szCs w:val="24"/>
          <w:lang w:eastAsia="et-EE"/>
          <w14:ligatures w14:val="standardContextual"/>
        </w:rPr>
      </w:pPr>
      <w:hyperlink w:anchor="_Toc223438395" w:history="1">
        <w:r w:rsidRPr="00173E30">
          <w:rPr>
            <w:rStyle w:val="Hyperlink"/>
          </w:rPr>
          <w:t>3.5.2</w:t>
        </w:r>
        <w:r w:rsidRPr="00173E30">
          <w:rPr>
            <w:rFonts w:eastAsiaTheme="minorEastAsia" w:cstheme="minorBidi"/>
            <w:i w:val="0"/>
            <w:kern w:val="2"/>
            <w:sz w:val="24"/>
            <w:szCs w:val="24"/>
            <w:lang w:eastAsia="et-EE"/>
            <w14:ligatures w14:val="standardContextual"/>
          </w:rPr>
          <w:tab/>
        </w:r>
        <w:r w:rsidRPr="00173E30">
          <w:rPr>
            <w:rStyle w:val="Hyperlink"/>
          </w:rPr>
          <w:t>Killustikust aluste rajamine</w:t>
        </w:r>
        <w:r w:rsidRPr="00173E30">
          <w:rPr>
            <w:webHidden/>
          </w:rPr>
          <w:tab/>
        </w:r>
        <w:r w:rsidRPr="00173E30">
          <w:rPr>
            <w:webHidden/>
          </w:rPr>
          <w:fldChar w:fldCharType="begin"/>
        </w:r>
        <w:r w:rsidRPr="00173E30">
          <w:rPr>
            <w:webHidden/>
          </w:rPr>
          <w:instrText xml:space="preserve"> PAGEREF _Toc223438395 \h </w:instrText>
        </w:r>
        <w:r w:rsidRPr="00173E30">
          <w:rPr>
            <w:webHidden/>
          </w:rPr>
        </w:r>
        <w:r w:rsidRPr="00173E30">
          <w:rPr>
            <w:webHidden/>
          </w:rPr>
          <w:fldChar w:fldCharType="separate"/>
        </w:r>
        <w:r w:rsidR="00277B56">
          <w:rPr>
            <w:webHidden/>
          </w:rPr>
          <w:t>17</w:t>
        </w:r>
        <w:r w:rsidRPr="00173E30">
          <w:rPr>
            <w:webHidden/>
          </w:rPr>
          <w:fldChar w:fldCharType="end"/>
        </w:r>
      </w:hyperlink>
    </w:p>
    <w:p w14:paraId="09518899" w14:textId="6C812DCF" w:rsidR="00574EC4" w:rsidRPr="00173E30" w:rsidRDefault="00574EC4">
      <w:pPr>
        <w:pStyle w:val="TOC3"/>
        <w:rPr>
          <w:rFonts w:eastAsiaTheme="minorEastAsia" w:cstheme="minorBidi"/>
          <w:i w:val="0"/>
          <w:kern w:val="2"/>
          <w:sz w:val="24"/>
          <w:szCs w:val="24"/>
          <w:lang w:eastAsia="et-EE"/>
          <w14:ligatures w14:val="standardContextual"/>
        </w:rPr>
      </w:pPr>
      <w:hyperlink w:anchor="_Toc223438396" w:history="1">
        <w:r w:rsidRPr="00173E30">
          <w:rPr>
            <w:rStyle w:val="Hyperlink"/>
          </w:rPr>
          <w:t>3.5.3</w:t>
        </w:r>
        <w:r w:rsidRPr="00173E30">
          <w:rPr>
            <w:rFonts w:eastAsiaTheme="minorEastAsia" w:cstheme="minorBidi"/>
            <w:i w:val="0"/>
            <w:kern w:val="2"/>
            <w:sz w:val="24"/>
            <w:szCs w:val="24"/>
            <w:lang w:eastAsia="et-EE"/>
            <w14:ligatures w14:val="standardContextual"/>
          </w:rPr>
          <w:tab/>
        </w:r>
        <w:r w:rsidRPr="00173E30">
          <w:rPr>
            <w:rStyle w:val="Hyperlink"/>
          </w:rPr>
          <w:t>Asfaltbetoonkate</w:t>
        </w:r>
        <w:r w:rsidRPr="00173E30">
          <w:rPr>
            <w:webHidden/>
          </w:rPr>
          <w:tab/>
        </w:r>
        <w:r w:rsidRPr="00173E30">
          <w:rPr>
            <w:webHidden/>
          </w:rPr>
          <w:fldChar w:fldCharType="begin"/>
        </w:r>
        <w:r w:rsidRPr="00173E30">
          <w:rPr>
            <w:webHidden/>
          </w:rPr>
          <w:instrText xml:space="preserve"> PAGEREF _Toc223438396 \h </w:instrText>
        </w:r>
        <w:r w:rsidRPr="00173E30">
          <w:rPr>
            <w:webHidden/>
          </w:rPr>
        </w:r>
        <w:r w:rsidRPr="00173E30">
          <w:rPr>
            <w:webHidden/>
          </w:rPr>
          <w:fldChar w:fldCharType="separate"/>
        </w:r>
        <w:r w:rsidR="00277B56">
          <w:rPr>
            <w:webHidden/>
          </w:rPr>
          <w:t>17</w:t>
        </w:r>
        <w:r w:rsidRPr="00173E30">
          <w:rPr>
            <w:webHidden/>
          </w:rPr>
          <w:fldChar w:fldCharType="end"/>
        </w:r>
      </w:hyperlink>
    </w:p>
    <w:p w14:paraId="17F21CFE" w14:textId="223D3C92" w:rsidR="00574EC4" w:rsidRPr="00173E30" w:rsidRDefault="00574EC4">
      <w:pPr>
        <w:pStyle w:val="TOC3"/>
        <w:rPr>
          <w:rFonts w:eastAsiaTheme="minorEastAsia" w:cstheme="minorBidi"/>
          <w:i w:val="0"/>
          <w:kern w:val="2"/>
          <w:sz w:val="24"/>
          <w:szCs w:val="24"/>
          <w:lang w:eastAsia="et-EE"/>
          <w14:ligatures w14:val="standardContextual"/>
        </w:rPr>
      </w:pPr>
      <w:hyperlink w:anchor="_Toc223438397" w:history="1">
        <w:r w:rsidRPr="00173E30">
          <w:rPr>
            <w:rStyle w:val="Hyperlink"/>
          </w:rPr>
          <w:t>3.5.4</w:t>
        </w:r>
        <w:r w:rsidRPr="00173E30">
          <w:rPr>
            <w:rFonts w:eastAsiaTheme="minorEastAsia" w:cstheme="minorBidi"/>
            <w:i w:val="0"/>
            <w:kern w:val="2"/>
            <w:sz w:val="24"/>
            <w:szCs w:val="24"/>
            <w:lang w:eastAsia="et-EE"/>
            <w14:ligatures w14:val="standardContextual"/>
          </w:rPr>
          <w:tab/>
        </w:r>
        <w:r w:rsidRPr="00173E30">
          <w:rPr>
            <w:rStyle w:val="Hyperlink"/>
          </w:rPr>
          <w:t>Äärekivid ja sillutiskate</w:t>
        </w:r>
        <w:r w:rsidRPr="00173E30">
          <w:rPr>
            <w:webHidden/>
          </w:rPr>
          <w:tab/>
        </w:r>
        <w:r w:rsidRPr="00173E30">
          <w:rPr>
            <w:webHidden/>
          </w:rPr>
          <w:fldChar w:fldCharType="begin"/>
        </w:r>
        <w:r w:rsidRPr="00173E30">
          <w:rPr>
            <w:webHidden/>
          </w:rPr>
          <w:instrText xml:space="preserve"> PAGEREF _Toc223438397 \h </w:instrText>
        </w:r>
        <w:r w:rsidRPr="00173E30">
          <w:rPr>
            <w:webHidden/>
          </w:rPr>
        </w:r>
        <w:r w:rsidRPr="00173E30">
          <w:rPr>
            <w:webHidden/>
          </w:rPr>
          <w:fldChar w:fldCharType="separate"/>
        </w:r>
        <w:r w:rsidR="00277B56">
          <w:rPr>
            <w:webHidden/>
          </w:rPr>
          <w:t>18</w:t>
        </w:r>
        <w:r w:rsidRPr="00173E30">
          <w:rPr>
            <w:webHidden/>
          </w:rPr>
          <w:fldChar w:fldCharType="end"/>
        </w:r>
      </w:hyperlink>
    </w:p>
    <w:p w14:paraId="3E4EF3B9" w14:textId="750E0DDA" w:rsidR="00574EC4" w:rsidRPr="00173E30" w:rsidRDefault="00574EC4">
      <w:pPr>
        <w:pStyle w:val="TOC3"/>
        <w:rPr>
          <w:rFonts w:eastAsiaTheme="minorEastAsia" w:cstheme="minorBidi"/>
          <w:i w:val="0"/>
          <w:kern w:val="2"/>
          <w:sz w:val="24"/>
          <w:szCs w:val="24"/>
          <w:lang w:eastAsia="et-EE"/>
          <w14:ligatures w14:val="standardContextual"/>
        </w:rPr>
      </w:pPr>
      <w:hyperlink w:anchor="_Toc223438398" w:history="1">
        <w:r w:rsidRPr="00173E30">
          <w:rPr>
            <w:rStyle w:val="Hyperlink"/>
          </w:rPr>
          <w:t>3.5.5</w:t>
        </w:r>
        <w:r w:rsidRPr="00173E30">
          <w:rPr>
            <w:rFonts w:eastAsiaTheme="minorEastAsia" w:cstheme="minorBidi"/>
            <w:i w:val="0"/>
            <w:kern w:val="2"/>
            <w:sz w:val="24"/>
            <w:szCs w:val="24"/>
            <w:lang w:eastAsia="et-EE"/>
            <w14:ligatures w14:val="standardContextual"/>
          </w:rPr>
          <w:tab/>
        </w:r>
        <w:r w:rsidRPr="00173E30">
          <w:rPr>
            <w:rStyle w:val="Hyperlink"/>
          </w:rPr>
          <w:t>Katendikonstruktsioonid</w:t>
        </w:r>
        <w:r w:rsidRPr="00173E30">
          <w:rPr>
            <w:webHidden/>
          </w:rPr>
          <w:tab/>
        </w:r>
        <w:r w:rsidRPr="00173E30">
          <w:rPr>
            <w:webHidden/>
          </w:rPr>
          <w:fldChar w:fldCharType="begin"/>
        </w:r>
        <w:r w:rsidRPr="00173E30">
          <w:rPr>
            <w:webHidden/>
          </w:rPr>
          <w:instrText xml:space="preserve"> PAGEREF _Toc223438398 \h </w:instrText>
        </w:r>
        <w:r w:rsidRPr="00173E30">
          <w:rPr>
            <w:webHidden/>
          </w:rPr>
        </w:r>
        <w:r w:rsidRPr="00173E30">
          <w:rPr>
            <w:webHidden/>
          </w:rPr>
          <w:fldChar w:fldCharType="separate"/>
        </w:r>
        <w:r w:rsidR="00277B56">
          <w:rPr>
            <w:webHidden/>
          </w:rPr>
          <w:t>18</w:t>
        </w:r>
        <w:r w:rsidRPr="00173E30">
          <w:rPr>
            <w:webHidden/>
          </w:rPr>
          <w:fldChar w:fldCharType="end"/>
        </w:r>
      </w:hyperlink>
    </w:p>
    <w:p w14:paraId="75E8C391" w14:textId="3DEFC0A1"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399" w:history="1">
        <w:r w:rsidRPr="00173E30">
          <w:rPr>
            <w:rStyle w:val="Hyperlink"/>
          </w:rPr>
          <w:t>3.6</w:t>
        </w:r>
        <w:r w:rsidRPr="00173E30">
          <w:rPr>
            <w:rFonts w:eastAsiaTheme="minorEastAsia" w:cstheme="minorBidi"/>
            <w:bCs w:val="0"/>
            <w:smallCaps w:val="0"/>
            <w:kern w:val="2"/>
            <w:sz w:val="24"/>
            <w:szCs w:val="24"/>
            <w:lang w:eastAsia="et-EE"/>
            <w14:ligatures w14:val="standardContextual"/>
          </w:rPr>
          <w:tab/>
        </w:r>
        <w:r w:rsidRPr="00173E30">
          <w:rPr>
            <w:rStyle w:val="Hyperlink"/>
          </w:rPr>
          <w:t>NÕUDED TEE-EHITUSMATERJALIDELE</w:t>
        </w:r>
        <w:r w:rsidRPr="00173E30">
          <w:rPr>
            <w:webHidden/>
          </w:rPr>
          <w:tab/>
        </w:r>
        <w:r w:rsidRPr="00173E30">
          <w:rPr>
            <w:webHidden/>
          </w:rPr>
          <w:fldChar w:fldCharType="begin"/>
        </w:r>
        <w:r w:rsidRPr="00173E30">
          <w:rPr>
            <w:webHidden/>
          </w:rPr>
          <w:instrText xml:space="preserve"> PAGEREF _Toc223438399 \h </w:instrText>
        </w:r>
        <w:r w:rsidRPr="00173E30">
          <w:rPr>
            <w:webHidden/>
          </w:rPr>
        </w:r>
        <w:r w:rsidRPr="00173E30">
          <w:rPr>
            <w:webHidden/>
          </w:rPr>
          <w:fldChar w:fldCharType="separate"/>
        </w:r>
        <w:r w:rsidR="00277B56">
          <w:rPr>
            <w:webHidden/>
          </w:rPr>
          <w:t>20</w:t>
        </w:r>
        <w:r w:rsidRPr="00173E30">
          <w:rPr>
            <w:webHidden/>
          </w:rPr>
          <w:fldChar w:fldCharType="end"/>
        </w:r>
      </w:hyperlink>
    </w:p>
    <w:p w14:paraId="7DA376D3" w14:textId="583D07B1"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00" w:history="1">
        <w:r w:rsidRPr="00173E30">
          <w:rPr>
            <w:rStyle w:val="Hyperlink"/>
          </w:rPr>
          <w:t>3.7</w:t>
        </w:r>
        <w:r w:rsidRPr="00173E30">
          <w:rPr>
            <w:rFonts w:eastAsiaTheme="minorEastAsia" w:cstheme="minorBidi"/>
            <w:bCs w:val="0"/>
            <w:smallCaps w:val="0"/>
            <w:kern w:val="2"/>
            <w:sz w:val="24"/>
            <w:szCs w:val="24"/>
            <w:lang w:eastAsia="et-EE"/>
            <w14:ligatures w14:val="standardContextual"/>
          </w:rPr>
          <w:tab/>
        </w:r>
        <w:r w:rsidRPr="00173E30">
          <w:rPr>
            <w:rStyle w:val="Hyperlink"/>
          </w:rPr>
          <w:t>VEEVIIMARID</w:t>
        </w:r>
        <w:r w:rsidRPr="00173E30">
          <w:rPr>
            <w:webHidden/>
          </w:rPr>
          <w:tab/>
        </w:r>
        <w:r w:rsidRPr="00173E30">
          <w:rPr>
            <w:webHidden/>
          </w:rPr>
          <w:fldChar w:fldCharType="begin"/>
        </w:r>
        <w:r w:rsidRPr="00173E30">
          <w:rPr>
            <w:webHidden/>
          </w:rPr>
          <w:instrText xml:space="preserve"> PAGEREF _Toc223438400 \h </w:instrText>
        </w:r>
        <w:r w:rsidRPr="00173E30">
          <w:rPr>
            <w:webHidden/>
          </w:rPr>
        </w:r>
        <w:r w:rsidRPr="00173E30">
          <w:rPr>
            <w:webHidden/>
          </w:rPr>
          <w:fldChar w:fldCharType="separate"/>
        </w:r>
        <w:r w:rsidR="00277B56">
          <w:rPr>
            <w:webHidden/>
          </w:rPr>
          <w:t>21</w:t>
        </w:r>
        <w:r w:rsidRPr="00173E30">
          <w:rPr>
            <w:webHidden/>
          </w:rPr>
          <w:fldChar w:fldCharType="end"/>
        </w:r>
      </w:hyperlink>
    </w:p>
    <w:p w14:paraId="03128540" w14:textId="63504C3C" w:rsidR="00574EC4" w:rsidRPr="00173E30" w:rsidRDefault="00574EC4">
      <w:pPr>
        <w:pStyle w:val="TOC3"/>
        <w:rPr>
          <w:rFonts w:eastAsiaTheme="minorEastAsia" w:cstheme="minorBidi"/>
          <w:i w:val="0"/>
          <w:kern w:val="2"/>
          <w:sz w:val="24"/>
          <w:szCs w:val="24"/>
          <w:lang w:eastAsia="et-EE"/>
          <w14:ligatures w14:val="standardContextual"/>
        </w:rPr>
      </w:pPr>
      <w:hyperlink w:anchor="_Toc223438401" w:history="1">
        <w:r w:rsidRPr="00173E30">
          <w:rPr>
            <w:rStyle w:val="Hyperlink"/>
            <w:rFonts w:eastAsia="Calibri"/>
          </w:rPr>
          <w:t>3.7.1</w:t>
        </w:r>
        <w:r w:rsidRPr="00173E30">
          <w:rPr>
            <w:rFonts w:eastAsiaTheme="minorEastAsia" w:cstheme="minorBidi"/>
            <w:i w:val="0"/>
            <w:kern w:val="2"/>
            <w:sz w:val="24"/>
            <w:szCs w:val="24"/>
            <w:lang w:eastAsia="et-EE"/>
            <w14:ligatures w14:val="standardContextual"/>
          </w:rPr>
          <w:tab/>
        </w:r>
        <w:r w:rsidRPr="00173E30">
          <w:rPr>
            <w:rStyle w:val="Hyperlink"/>
            <w:rFonts w:eastAsia="Calibri"/>
          </w:rPr>
          <w:t>Truubid</w:t>
        </w:r>
        <w:r w:rsidRPr="00173E30">
          <w:rPr>
            <w:webHidden/>
          </w:rPr>
          <w:tab/>
        </w:r>
        <w:r w:rsidRPr="00173E30">
          <w:rPr>
            <w:webHidden/>
          </w:rPr>
          <w:fldChar w:fldCharType="begin"/>
        </w:r>
        <w:r w:rsidRPr="00173E30">
          <w:rPr>
            <w:webHidden/>
          </w:rPr>
          <w:instrText xml:space="preserve"> PAGEREF _Toc223438401 \h </w:instrText>
        </w:r>
        <w:r w:rsidRPr="00173E30">
          <w:rPr>
            <w:webHidden/>
          </w:rPr>
        </w:r>
        <w:r w:rsidRPr="00173E30">
          <w:rPr>
            <w:webHidden/>
          </w:rPr>
          <w:fldChar w:fldCharType="separate"/>
        </w:r>
        <w:r w:rsidR="00277B56">
          <w:rPr>
            <w:webHidden/>
          </w:rPr>
          <w:t>21</w:t>
        </w:r>
        <w:r w:rsidRPr="00173E30">
          <w:rPr>
            <w:webHidden/>
          </w:rPr>
          <w:fldChar w:fldCharType="end"/>
        </w:r>
      </w:hyperlink>
    </w:p>
    <w:p w14:paraId="788EA0D1" w14:textId="290E8465"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02" w:history="1">
        <w:r w:rsidRPr="00173E30">
          <w:rPr>
            <w:rStyle w:val="Hyperlink"/>
          </w:rPr>
          <w:t>3.8</w:t>
        </w:r>
        <w:r w:rsidRPr="00173E30">
          <w:rPr>
            <w:rFonts w:eastAsiaTheme="minorEastAsia" w:cstheme="minorBidi"/>
            <w:bCs w:val="0"/>
            <w:smallCaps w:val="0"/>
            <w:kern w:val="2"/>
            <w:sz w:val="24"/>
            <w:szCs w:val="24"/>
            <w:lang w:eastAsia="et-EE"/>
            <w14:ligatures w14:val="standardContextual"/>
          </w:rPr>
          <w:tab/>
        </w:r>
        <w:r w:rsidRPr="00173E30">
          <w:rPr>
            <w:rStyle w:val="Hyperlink"/>
          </w:rPr>
          <w:t>LIIKLUSKORRALDUS- JA OHUTUSVAHENDID</w:t>
        </w:r>
        <w:r w:rsidRPr="00173E30">
          <w:rPr>
            <w:webHidden/>
          </w:rPr>
          <w:tab/>
        </w:r>
        <w:r w:rsidRPr="00173E30">
          <w:rPr>
            <w:webHidden/>
          </w:rPr>
          <w:fldChar w:fldCharType="begin"/>
        </w:r>
        <w:r w:rsidRPr="00173E30">
          <w:rPr>
            <w:webHidden/>
          </w:rPr>
          <w:instrText xml:space="preserve"> PAGEREF _Toc223438402 \h </w:instrText>
        </w:r>
        <w:r w:rsidRPr="00173E30">
          <w:rPr>
            <w:webHidden/>
          </w:rPr>
        </w:r>
        <w:r w:rsidRPr="00173E30">
          <w:rPr>
            <w:webHidden/>
          </w:rPr>
          <w:fldChar w:fldCharType="separate"/>
        </w:r>
        <w:r w:rsidR="00277B56">
          <w:rPr>
            <w:webHidden/>
          </w:rPr>
          <w:t>22</w:t>
        </w:r>
        <w:r w:rsidRPr="00173E30">
          <w:rPr>
            <w:webHidden/>
          </w:rPr>
          <w:fldChar w:fldCharType="end"/>
        </w:r>
      </w:hyperlink>
    </w:p>
    <w:p w14:paraId="12BC7774" w14:textId="06C1FA4E" w:rsidR="00574EC4" w:rsidRPr="00173E30" w:rsidRDefault="00574EC4">
      <w:pPr>
        <w:pStyle w:val="TOC3"/>
        <w:rPr>
          <w:rFonts w:eastAsiaTheme="minorEastAsia" w:cstheme="minorBidi"/>
          <w:i w:val="0"/>
          <w:kern w:val="2"/>
          <w:sz w:val="24"/>
          <w:szCs w:val="24"/>
          <w:lang w:eastAsia="et-EE"/>
          <w14:ligatures w14:val="standardContextual"/>
        </w:rPr>
      </w:pPr>
      <w:hyperlink w:anchor="_Toc223438403" w:history="1">
        <w:r w:rsidRPr="00173E30">
          <w:rPr>
            <w:rStyle w:val="Hyperlink"/>
          </w:rPr>
          <w:t>3.8.1</w:t>
        </w:r>
        <w:r w:rsidRPr="00173E30">
          <w:rPr>
            <w:rFonts w:eastAsiaTheme="minorEastAsia" w:cstheme="minorBidi"/>
            <w:i w:val="0"/>
            <w:kern w:val="2"/>
            <w:sz w:val="24"/>
            <w:szCs w:val="24"/>
            <w:lang w:eastAsia="et-EE"/>
            <w14:ligatures w14:val="standardContextual"/>
          </w:rPr>
          <w:tab/>
        </w:r>
        <w:r w:rsidRPr="00173E30">
          <w:rPr>
            <w:rStyle w:val="Hyperlink"/>
          </w:rPr>
          <w:t>Liiklusmärgid ja viidad</w:t>
        </w:r>
        <w:r w:rsidRPr="00173E30">
          <w:rPr>
            <w:webHidden/>
          </w:rPr>
          <w:tab/>
        </w:r>
        <w:r w:rsidRPr="00173E30">
          <w:rPr>
            <w:webHidden/>
          </w:rPr>
          <w:fldChar w:fldCharType="begin"/>
        </w:r>
        <w:r w:rsidRPr="00173E30">
          <w:rPr>
            <w:webHidden/>
          </w:rPr>
          <w:instrText xml:space="preserve"> PAGEREF _Toc223438403 \h </w:instrText>
        </w:r>
        <w:r w:rsidRPr="00173E30">
          <w:rPr>
            <w:webHidden/>
          </w:rPr>
        </w:r>
        <w:r w:rsidRPr="00173E30">
          <w:rPr>
            <w:webHidden/>
          </w:rPr>
          <w:fldChar w:fldCharType="separate"/>
        </w:r>
        <w:r w:rsidR="00277B56">
          <w:rPr>
            <w:webHidden/>
          </w:rPr>
          <w:t>22</w:t>
        </w:r>
        <w:r w:rsidRPr="00173E30">
          <w:rPr>
            <w:webHidden/>
          </w:rPr>
          <w:fldChar w:fldCharType="end"/>
        </w:r>
      </w:hyperlink>
    </w:p>
    <w:p w14:paraId="633F5B8E" w14:textId="1AC767AD" w:rsidR="00574EC4" w:rsidRPr="00173E30" w:rsidRDefault="00574EC4">
      <w:pPr>
        <w:pStyle w:val="TOC3"/>
        <w:rPr>
          <w:rFonts w:eastAsiaTheme="minorEastAsia" w:cstheme="minorBidi"/>
          <w:i w:val="0"/>
          <w:kern w:val="2"/>
          <w:sz w:val="24"/>
          <w:szCs w:val="24"/>
          <w:lang w:eastAsia="et-EE"/>
          <w14:ligatures w14:val="standardContextual"/>
        </w:rPr>
      </w:pPr>
      <w:hyperlink w:anchor="_Toc223438404" w:history="1">
        <w:r w:rsidRPr="00173E30">
          <w:rPr>
            <w:rStyle w:val="Hyperlink"/>
          </w:rPr>
          <w:t>3.8.2</w:t>
        </w:r>
        <w:r w:rsidRPr="00173E30">
          <w:rPr>
            <w:rFonts w:eastAsiaTheme="minorEastAsia" w:cstheme="minorBidi"/>
            <w:i w:val="0"/>
            <w:kern w:val="2"/>
            <w:sz w:val="24"/>
            <w:szCs w:val="24"/>
            <w:lang w:eastAsia="et-EE"/>
            <w14:ligatures w14:val="standardContextual"/>
          </w:rPr>
          <w:tab/>
        </w:r>
        <w:r w:rsidRPr="00173E30">
          <w:rPr>
            <w:rStyle w:val="Hyperlink"/>
          </w:rPr>
          <w:t>Teekattemärgistus</w:t>
        </w:r>
        <w:r w:rsidRPr="00173E30">
          <w:rPr>
            <w:webHidden/>
          </w:rPr>
          <w:tab/>
        </w:r>
        <w:r w:rsidRPr="00173E30">
          <w:rPr>
            <w:webHidden/>
          </w:rPr>
          <w:fldChar w:fldCharType="begin"/>
        </w:r>
        <w:r w:rsidRPr="00173E30">
          <w:rPr>
            <w:webHidden/>
          </w:rPr>
          <w:instrText xml:space="preserve"> PAGEREF _Toc223438404 \h </w:instrText>
        </w:r>
        <w:r w:rsidRPr="00173E30">
          <w:rPr>
            <w:webHidden/>
          </w:rPr>
        </w:r>
        <w:r w:rsidRPr="00173E30">
          <w:rPr>
            <w:webHidden/>
          </w:rPr>
          <w:fldChar w:fldCharType="separate"/>
        </w:r>
        <w:r w:rsidR="00277B56">
          <w:rPr>
            <w:webHidden/>
          </w:rPr>
          <w:t>22</w:t>
        </w:r>
        <w:r w:rsidRPr="00173E30">
          <w:rPr>
            <w:webHidden/>
          </w:rPr>
          <w:fldChar w:fldCharType="end"/>
        </w:r>
      </w:hyperlink>
    </w:p>
    <w:p w14:paraId="10A83C31" w14:textId="4F41E9DC" w:rsidR="00574EC4" w:rsidRPr="00173E30" w:rsidRDefault="00574EC4">
      <w:pPr>
        <w:pStyle w:val="TOC3"/>
        <w:rPr>
          <w:rFonts w:eastAsiaTheme="minorEastAsia" w:cstheme="minorBidi"/>
          <w:i w:val="0"/>
          <w:kern w:val="2"/>
          <w:sz w:val="24"/>
          <w:szCs w:val="24"/>
          <w:lang w:eastAsia="et-EE"/>
          <w14:ligatures w14:val="standardContextual"/>
        </w:rPr>
      </w:pPr>
      <w:hyperlink w:anchor="_Toc223438405" w:history="1">
        <w:r w:rsidRPr="00173E30">
          <w:rPr>
            <w:rStyle w:val="Hyperlink"/>
          </w:rPr>
          <w:t>3.8.3</w:t>
        </w:r>
        <w:r w:rsidRPr="00173E30">
          <w:rPr>
            <w:rFonts w:eastAsiaTheme="minorEastAsia" w:cstheme="minorBidi"/>
            <w:i w:val="0"/>
            <w:kern w:val="2"/>
            <w:sz w:val="24"/>
            <w:szCs w:val="24"/>
            <w:lang w:eastAsia="et-EE"/>
            <w14:ligatures w14:val="standardContextual"/>
          </w:rPr>
          <w:tab/>
        </w:r>
        <w:r w:rsidRPr="00173E30">
          <w:rPr>
            <w:rStyle w:val="Hyperlink"/>
          </w:rPr>
          <w:t>Tähispostid</w:t>
        </w:r>
        <w:r w:rsidRPr="00173E30">
          <w:rPr>
            <w:webHidden/>
          </w:rPr>
          <w:tab/>
        </w:r>
        <w:r w:rsidRPr="00173E30">
          <w:rPr>
            <w:webHidden/>
          </w:rPr>
          <w:fldChar w:fldCharType="begin"/>
        </w:r>
        <w:r w:rsidRPr="00173E30">
          <w:rPr>
            <w:webHidden/>
          </w:rPr>
          <w:instrText xml:space="preserve"> PAGEREF _Toc223438405 \h </w:instrText>
        </w:r>
        <w:r w:rsidRPr="00173E30">
          <w:rPr>
            <w:webHidden/>
          </w:rPr>
        </w:r>
        <w:r w:rsidRPr="00173E30">
          <w:rPr>
            <w:webHidden/>
          </w:rPr>
          <w:fldChar w:fldCharType="separate"/>
        </w:r>
        <w:r w:rsidR="00277B56">
          <w:rPr>
            <w:webHidden/>
          </w:rPr>
          <w:t>22</w:t>
        </w:r>
        <w:r w:rsidRPr="00173E30">
          <w:rPr>
            <w:webHidden/>
          </w:rPr>
          <w:fldChar w:fldCharType="end"/>
        </w:r>
      </w:hyperlink>
    </w:p>
    <w:p w14:paraId="2119E2F8" w14:textId="04885246"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06" w:history="1">
        <w:r w:rsidRPr="00173E30">
          <w:rPr>
            <w:rStyle w:val="Hyperlink"/>
          </w:rPr>
          <w:t>3.9</w:t>
        </w:r>
        <w:r w:rsidRPr="00173E30">
          <w:rPr>
            <w:rFonts w:eastAsiaTheme="minorEastAsia" w:cstheme="minorBidi"/>
            <w:bCs w:val="0"/>
            <w:smallCaps w:val="0"/>
            <w:kern w:val="2"/>
            <w:sz w:val="24"/>
            <w:szCs w:val="24"/>
            <w:lang w:eastAsia="et-EE"/>
            <w14:ligatures w14:val="standardContextual"/>
          </w:rPr>
          <w:tab/>
        </w:r>
        <w:r w:rsidRPr="00173E30">
          <w:rPr>
            <w:rStyle w:val="Hyperlink"/>
          </w:rPr>
          <w:t>TEHNOVÕRGUD</w:t>
        </w:r>
        <w:r w:rsidRPr="00173E30">
          <w:rPr>
            <w:webHidden/>
          </w:rPr>
          <w:tab/>
        </w:r>
        <w:r w:rsidRPr="00173E30">
          <w:rPr>
            <w:webHidden/>
          </w:rPr>
          <w:fldChar w:fldCharType="begin"/>
        </w:r>
        <w:r w:rsidRPr="00173E30">
          <w:rPr>
            <w:webHidden/>
          </w:rPr>
          <w:instrText xml:space="preserve"> PAGEREF _Toc223438406 \h </w:instrText>
        </w:r>
        <w:r w:rsidRPr="00173E30">
          <w:rPr>
            <w:webHidden/>
          </w:rPr>
        </w:r>
        <w:r w:rsidRPr="00173E30">
          <w:rPr>
            <w:webHidden/>
          </w:rPr>
          <w:fldChar w:fldCharType="separate"/>
        </w:r>
        <w:r w:rsidR="00277B56">
          <w:rPr>
            <w:webHidden/>
          </w:rPr>
          <w:t>22</w:t>
        </w:r>
        <w:r w:rsidRPr="00173E30">
          <w:rPr>
            <w:webHidden/>
          </w:rPr>
          <w:fldChar w:fldCharType="end"/>
        </w:r>
      </w:hyperlink>
    </w:p>
    <w:p w14:paraId="7924FC49" w14:textId="427FC849" w:rsidR="00574EC4" w:rsidRPr="00173E30" w:rsidRDefault="00574EC4">
      <w:pPr>
        <w:pStyle w:val="TOC3"/>
        <w:rPr>
          <w:rFonts w:eastAsiaTheme="minorEastAsia" w:cstheme="minorBidi"/>
          <w:i w:val="0"/>
          <w:kern w:val="2"/>
          <w:sz w:val="24"/>
          <w:szCs w:val="24"/>
          <w:lang w:eastAsia="et-EE"/>
          <w14:ligatures w14:val="standardContextual"/>
        </w:rPr>
      </w:pPr>
      <w:hyperlink w:anchor="_Toc223438407" w:history="1">
        <w:r w:rsidRPr="00173E30">
          <w:rPr>
            <w:rStyle w:val="Hyperlink"/>
          </w:rPr>
          <w:t>3.9.1</w:t>
        </w:r>
        <w:r w:rsidRPr="00173E30">
          <w:rPr>
            <w:rFonts w:eastAsiaTheme="minorEastAsia" w:cstheme="minorBidi"/>
            <w:i w:val="0"/>
            <w:kern w:val="2"/>
            <w:sz w:val="24"/>
            <w:szCs w:val="24"/>
            <w:lang w:eastAsia="et-EE"/>
            <w14:ligatures w14:val="standardContextual"/>
          </w:rPr>
          <w:tab/>
        </w:r>
        <w:r w:rsidRPr="00173E30">
          <w:rPr>
            <w:rStyle w:val="Hyperlink"/>
          </w:rPr>
          <w:t>Elektrivarustus</w:t>
        </w:r>
        <w:r w:rsidRPr="00173E30">
          <w:rPr>
            <w:webHidden/>
          </w:rPr>
          <w:tab/>
        </w:r>
        <w:r w:rsidRPr="00173E30">
          <w:rPr>
            <w:webHidden/>
          </w:rPr>
          <w:fldChar w:fldCharType="begin"/>
        </w:r>
        <w:r w:rsidRPr="00173E30">
          <w:rPr>
            <w:webHidden/>
          </w:rPr>
          <w:instrText xml:space="preserve"> PAGEREF _Toc223438407 \h </w:instrText>
        </w:r>
        <w:r w:rsidRPr="00173E30">
          <w:rPr>
            <w:webHidden/>
          </w:rPr>
        </w:r>
        <w:r w:rsidRPr="00173E30">
          <w:rPr>
            <w:webHidden/>
          </w:rPr>
          <w:fldChar w:fldCharType="separate"/>
        </w:r>
        <w:r w:rsidR="00277B56">
          <w:rPr>
            <w:webHidden/>
          </w:rPr>
          <w:t>23</w:t>
        </w:r>
        <w:r w:rsidRPr="00173E30">
          <w:rPr>
            <w:webHidden/>
          </w:rPr>
          <w:fldChar w:fldCharType="end"/>
        </w:r>
      </w:hyperlink>
    </w:p>
    <w:p w14:paraId="1AEF8591" w14:textId="3ED10F71" w:rsidR="00574EC4" w:rsidRPr="00173E30" w:rsidRDefault="00574EC4">
      <w:pPr>
        <w:pStyle w:val="TOC3"/>
        <w:rPr>
          <w:rFonts w:eastAsiaTheme="minorEastAsia" w:cstheme="minorBidi"/>
          <w:i w:val="0"/>
          <w:kern w:val="2"/>
          <w:sz w:val="24"/>
          <w:szCs w:val="24"/>
          <w:lang w:eastAsia="et-EE"/>
          <w14:ligatures w14:val="standardContextual"/>
        </w:rPr>
      </w:pPr>
      <w:hyperlink w:anchor="_Toc223438408" w:history="1">
        <w:r w:rsidRPr="00173E30">
          <w:rPr>
            <w:rStyle w:val="Hyperlink"/>
          </w:rPr>
          <w:t>3.9.2</w:t>
        </w:r>
        <w:r w:rsidRPr="00173E30">
          <w:rPr>
            <w:rFonts w:eastAsiaTheme="minorEastAsia" w:cstheme="minorBidi"/>
            <w:i w:val="0"/>
            <w:kern w:val="2"/>
            <w:sz w:val="24"/>
            <w:szCs w:val="24"/>
            <w:lang w:eastAsia="et-EE"/>
            <w14:ligatures w14:val="standardContextual"/>
          </w:rPr>
          <w:tab/>
        </w:r>
        <w:r w:rsidRPr="00173E30">
          <w:rPr>
            <w:rStyle w:val="Hyperlink"/>
          </w:rPr>
          <w:t>Sidevarustus</w:t>
        </w:r>
        <w:r w:rsidRPr="00173E30">
          <w:rPr>
            <w:webHidden/>
          </w:rPr>
          <w:tab/>
        </w:r>
        <w:r w:rsidRPr="00173E30">
          <w:rPr>
            <w:webHidden/>
          </w:rPr>
          <w:fldChar w:fldCharType="begin"/>
        </w:r>
        <w:r w:rsidRPr="00173E30">
          <w:rPr>
            <w:webHidden/>
          </w:rPr>
          <w:instrText xml:space="preserve"> PAGEREF _Toc223438408 \h </w:instrText>
        </w:r>
        <w:r w:rsidRPr="00173E30">
          <w:rPr>
            <w:webHidden/>
          </w:rPr>
        </w:r>
        <w:r w:rsidRPr="00173E30">
          <w:rPr>
            <w:webHidden/>
          </w:rPr>
          <w:fldChar w:fldCharType="separate"/>
        </w:r>
        <w:r w:rsidR="00277B56">
          <w:rPr>
            <w:webHidden/>
          </w:rPr>
          <w:t>23</w:t>
        </w:r>
        <w:r w:rsidRPr="00173E30">
          <w:rPr>
            <w:webHidden/>
          </w:rPr>
          <w:fldChar w:fldCharType="end"/>
        </w:r>
      </w:hyperlink>
    </w:p>
    <w:p w14:paraId="71E3C7B1" w14:textId="3981472D" w:rsidR="00574EC4" w:rsidRPr="00173E30" w:rsidRDefault="00574EC4">
      <w:pPr>
        <w:pStyle w:val="TOC3"/>
        <w:rPr>
          <w:rFonts w:eastAsiaTheme="minorEastAsia" w:cstheme="minorBidi"/>
          <w:i w:val="0"/>
          <w:kern w:val="2"/>
          <w:sz w:val="24"/>
          <w:szCs w:val="24"/>
          <w:lang w:eastAsia="et-EE"/>
          <w14:ligatures w14:val="standardContextual"/>
        </w:rPr>
      </w:pPr>
      <w:hyperlink w:anchor="_Toc223438409" w:history="1">
        <w:r w:rsidRPr="00173E30">
          <w:rPr>
            <w:rStyle w:val="Hyperlink"/>
          </w:rPr>
          <w:t>3.9.3</w:t>
        </w:r>
        <w:r w:rsidRPr="00173E30">
          <w:rPr>
            <w:rFonts w:eastAsiaTheme="minorEastAsia" w:cstheme="minorBidi"/>
            <w:i w:val="0"/>
            <w:kern w:val="2"/>
            <w:sz w:val="24"/>
            <w:szCs w:val="24"/>
            <w:lang w:eastAsia="et-EE"/>
            <w14:ligatures w14:val="standardContextual"/>
          </w:rPr>
          <w:tab/>
        </w:r>
        <w:r w:rsidRPr="00173E30">
          <w:rPr>
            <w:rStyle w:val="Hyperlink"/>
          </w:rPr>
          <w:t>Tänavavalgustus</w:t>
        </w:r>
        <w:r w:rsidRPr="00173E30">
          <w:rPr>
            <w:webHidden/>
          </w:rPr>
          <w:tab/>
        </w:r>
        <w:r w:rsidRPr="00173E30">
          <w:rPr>
            <w:webHidden/>
          </w:rPr>
          <w:fldChar w:fldCharType="begin"/>
        </w:r>
        <w:r w:rsidRPr="00173E30">
          <w:rPr>
            <w:webHidden/>
          </w:rPr>
          <w:instrText xml:space="preserve"> PAGEREF _Toc223438409 \h </w:instrText>
        </w:r>
        <w:r w:rsidRPr="00173E30">
          <w:rPr>
            <w:webHidden/>
          </w:rPr>
        </w:r>
        <w:r w:rsidRPr="00173E30">
          <w:rPr>
            <w:webHidden/>
          </w:rPr>
          <w:fldChar w:fldCharType="separate"/>
        </w:r>
        <w:r w:rsidR="00277B56">
          <w:rPr>
            <w:webHidden/>
          </w:rPr>
          <w:t>23</w:t>
        </w:r>
        <w:r w:rsidRPr="00173E30">
          <w:rPr>
            <w:webHidden/>
          </w:rPr>
          <w:fldChar w:fldCharType="end"/>
        </w:r>
      </w:hyperlink>
    </w:p>
    <w:p w14:paraId="4A70BE19" w14:textId="6A8B7BA9" w:rsidR="00574EC4" w:rsidRPr="00173E30" w:rsidRDefault="00574EC4">
      <w:pPr>
        <w:pStyle w:val="TOC3"/>
        <w:rPr>
          <w:rFonts w:eastAsiaTheme="minorEastAsia" w:cstheme="minorBidi"/>
          <w:i w:val="0"/>
          <w:kern w:val="2"/>
          <w:sz w:val="24"/>
          <w:szCs w:val="24"/>
          <w:lang w:eastAsia="et-EE"/>
          <w14:ligatures w14:val="standardContextual"/>
        </w:rPr>
      </w:pPr>
      <w:hyperlink w:anchor="_Toc223438410" w:history="1">
        <w:r w:rsidRPr="00173E30">
          <w:rPr>
            <w:rStyle w:val="Hyperlink"/>
          </w:rPr>
          <w:t>3.9.4</w:t>
        </w:r>
        <w:r w:rsidRPr="00173E30">
          <w:rPr>
            <w:rFonts w:eastAsiaTheme="minorEastAsia" w:cstheme="minorBidi"/>
            <w:i w:val="0"/>
            <w:kern w:val="2"/>
            <w:sz w:val="24"/>
            <w:szCs w:val="24"/>
            <w:lang w:eastAsia="et-EE"/>
            <w14:ligatures w14:val="standardContextual"/>
          </w:rPr>
          <w:tab/>
        </w:r>
        <w:r w:rsidRPr="00173E30">
          <w:rPr>
            <w:rStyle w:val="Hyperlink"/>
          </w:rPr>
          <w:t>Veetorustikud</w:t>
        </w:r>
        <w:r w:rsidRPr="00173E30">
          <w:rPr>
            <w:webHidden/>
          </w:rPr>
          <w:tab/>
        </w:r>
        <w:r w:rsidRPr="00173E30">
          <w:rPr>
            <w:webHidden/>
          </w:rPr>
          <w:fldChar w:fldCharType="begin"/>
        </w:r>
        <w:r w:rsidRPr="00173E30">
          <w:rPr>
            <w:webHidden/>
          </w:rPr>
          <w:instrText xml:space="preserve"> PAGEREF _Toc223438410 \h </w:instrText>
        </w:r>
        <w:r w:rsidRPr="00173E30">
          <w:rPr>
            <w:webHidden/>
          </w:rPr>
        </w:r>
        <w:r w:rsidRPr="00173E30">
          <w:rPr>
            <w:webHidden/>
          </w:rPr>
          <w:fldChar w:fldCharType="separate"/>
        </w:r>
        <w:r w:rsidR="00277B56">
          <w:rPr>
            <w:webHidden/>
          </w:rPr>
          <w:t>23</w:t>
        </w:r>
        <w:r w:rsidRPr="00173E30">
          <w:rPr>
            <w:webHidden/>
          </w:rPr>
          <w:fldChar w:fldCharType="end"/>
        </w:r>
      </w:hyperlink>
    </w:p>
    <w:p w14:paraId="62399507" w14:textId="0A8CE91C" w:rsidR="00574EC4" w:rsidRPr="00173E30" w:rsidRDefault="00574EC4">
      <w:pPr>
        <w:pStyle w:val="TOC3"/>
        <w:rPr>
          <w:rFonts w:eastAsiaTheme="minorEastAsia" w:cstheme="minorBidi"/>
          <w:i w:val="0"/>
          <w:kern w:val="2"/>
          <w:sz w:val="24"/>
          <w:szCs w:val="24"/>
          <w:lang w:eastAsia="et-EE"/>
          <w14:ligatures w14:val="standardContextual"/>
        </w:rPr>
      </w:pPr>
      <w:hyperlink w:anchor="_Toc223438411" w:history="1">
        <w:r w:rsidRPr="00173E30">
          <w:rPr>
            <w:rStyle w:val="Hyperlink"/>
          </w:rPr>
          <w:t>3.9.5</w:t>
        </w:r>
        <w:r w:rsidRPr="00173E30">
          <w:rPr>
            <w:rFonts w:eastAsiaTheme="minorEastAsia" w:cstheme="minorBidi"/>
            <w:i w:val="0"/>
            <w:kern w:val="2"/>
            <w:sz w:val="24"/>
            <w:szCs w:val="24"/>
            <w:lang w:eastAsia="et-EE"/>
            <w14:ligatures w14:val="standardContextual"/>
          </w:rPr>
          <w:tab/>
        </w:r>
        <w:r w:rsidRPr="00173E30">
          <w:rPr>
            <w:rStyle w:val="Hyperlink"/>
          </w:rPr>
          <w:t>Drenaažitorustikud</w:t>
        </w:r>
        <w:r w:rsidRPr="00173E30">
          <w:rPr>
            <w:webHidden/>
          </w:rPr>
          <w:tab/>
        </w:r>
        <w:r w:rsidRPr="00173E30">
          <w:rPr>
            <w:webHidden/>
          </w:rPr>
          <w:fldChar w:fldCharType="begin"/>
        </w:r>
        <w:r w:rsidRPr="00173E30">
          <w:rPr>
            <w:webHidden/>
          </w:rPr>
          <w:instrText xml:space="preserve"> PAGEREF _Toc223438411 \h </w:instrText>
        </w:r>
        <w:r w:rsidRPr="00173E30">
          <w:rPr>
            <w:webHidden/>
          </w:rPr>
        </w:r>
        <w:r w:rsidRPr="00173E30">
          <w:rPr>
            <w:webHidden/>
          </w:rPr>
          <w:fldChar w:fldCharType="separate"/>
        </w:r>
        <w:r w:rsidR="00277B56">
          <w:rPr>
            <w:webHidden/>
          </w:rPr>
          <w:t>23</w:t>
        </w:r>
        <w:r w:rsidRPr="00173E30">
          <w:rPr>
            <w:webHidden/>
          </w:rPr>
          <w:fldChar w:fldCharType="end"/>
        </w:r>
      </w:hyperlink>
    </w:p>
    <w:p w14:paraId="5617267A" w14:textId="1867E591"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2" w:history="1">
        <w:r w:rsidRPr="00173E30">
          <w:rPr>
            <w:rStyle w:val="Hyperlink"/>
          </w:rPr>
          <w:t>3.10</w:t>
        </w:r>
        <w:r w:rsidRPr="00173E30">
          <w:rPr>
            <w:rFonts w:eastAsiaTheme="minorEastAsia" w:cstheme="minorBidi"/>
            <w:bCs w:val="0"/>
            <w:smallCaps w:val="0"/>
            <w:kern w:val="2"/>
            <w:sz w:val="24"/>
            <w:szCs w:val="24"/>
            <w:lang w:eastAsia="et-EE"/>
            <w14:ligatures w14:val="standardContextual"/>
          </w:rPr>
          <w:tab/>
        </w:r>
        <w:r w:rsidRPr="00173E30">
          <w:rPr>
            <w:rStyle w:val="Hyperlink"/>
          </w:rPr>
          <w:t>KESKKONNAKAITSE</w:t>
        </w:r>
        <w:r w:rsidRPr="00173E30">
          <w:rPr>
            <w:webHidden/>
          </w:rPr>
          <w:tab/>
        </w:r>
        <w:r w:rsidRPr="00173E30">
          <w:rPr>
            <w:webHidden/>
          </w:rPr>
          <w:fldChar w:fldCharType="begin"/>
        </w:r>
        <w:r w:rsidRPr="00173E30">
          <w:rPr>
            <w:webHidden/>
          </w:rPr>
          <w:instrText xml:space="preserve"> PAGEREF _Toc223438412 \h </w:instrText>
        </w:r>
        <w:r w:rsidRPr="00173E30">
          <w:rPr>
            <w:webHidden/>
          </w:rPr>
        </w:r>
        <w:r w:rsidRPr="00173E30">
          <w:rPr>
            <w:webHidden/>
          </w:rPr>
          <w:fldChar w:fldCharType="separate"/>
        </w:r>
        <w:r w:rsidR="00277B56">
          <w:rPr>
            <w:webHidden/>
          </w:rPr>
          <w:t>23</w:t>
        </w:r>
        <w:r w:rsidRPr="00173E30">
          <w:rPr>
            <w:webHidden/>
          </w:rPr>
          <w:fldChar w:fldCharType="end"/>
        </w:r>
      </w:hyperlink>
    </w:p>
    <w:p w14:paraId="512BF69A" w14:textId="4EFC0544"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3" w:history="1">
        <w:r w:rsidRPr="00173E30">
          <w:rPr>
            <w:rStyle w:val="Hyperlink"/>
          </w:rPr>
          <w:t>3.11</w:t>
        </w:r>
        <w:r w:rsidRPr="00173E30">
          <w:rPr>
            <w:rFonts w:eastAsiaTheme="minorEastAsia" w:cstheme="minorBidi"/>
            <w:bCs w:val="0"/>
            <w:smallCaps w:val="0"/>
            <w:kern w:val="2"/>
            <w:sz w:val="24"/>
            <w:szCs w:val="24"/>
            <w:lang w:eastAsia="et-EE"/>
            <w14:ligatures w14:val="standardContextual"/>
          </w:rPr>
          <w:tab/>
        </w:r>
        <w:r w:rsidRPr="00173E30">
          <w:rPr>
            <w:rStyle w:val="Hyperlink"/>
          </w:rPr>
          <w:t>HALJASTUS</w:t>
        </w:r>
        <w:r w:rsidRPr="00173E30">
          <w:rPr>
            <w:webHidden/>
          </w:rPr>
          <w:tab/>
        </w:r>
        <w:r w:rsidRPr="00173E30">
          <w:rPr>
            <w:webHidden/>
          </w:rPr>
          <w:fldChar w:fldCharType="begin"/>
        </w:r>
        <w:r w:rsidRPr="00173E30">
          <w:rPr>
            <w:webHidden/>
          </w:rPr>
          <w:instrText xml:space="preserve"> PAGEREF _Toc223438413 \h </w:instrText>
        </w:r>
        <w:r w:rsidRPr="00173E30">
          <w:rPr>
            <w:webHidden/>
          </w:rPr>
        </w:r>
        <w:r w:rsidRPr="00173E30">
          <w:rPr>
            <w:webHidden/>
          </w:rPr>
          <w:fldChar w:fldCharType="separate"/>
        </w:r>
        <w:r w:rsidR="00277B56">
          <w:rPr>
            <w:webHidden/>
          </w:rPr>
          <w:t>24</w:t>
        </w:r>
        <w:r w:rsidRPr="00173E30">
          <w:rPr>
            <w:webHidden/>
          </w:rPr>
          <w:fldChar w:fldCharType="end"/>
        </w:r>
      </w:hyperlink>
    </w:p>
    <w:p w14:paraId="1EA05B72" w14:textId="2D39AD69" w:rsidR="00574EC4" w:rsidRPr="00173E30" w:rsidRDefault="00574EC4">
      <w:pPr>
        <w:pStyle w:val="TOC3"/>
        <w:rPr>
          <w:rFonts w:eastAsiaTheme="minorEastAsia" w:cstheme="minorBidi"/>
          <w:i w:val="0"/>
          <w:kern w:val="2"/>
          <w:sz w:val="24"/>
          <w:szCs w:val="24"/>
          <w:lang w:eastAsia="et-EE"/>
          <w14:ligatures w14:val="standardContextual"/>
        </w:rPr>
      </w:pPr>
      <w:hyperlink w:anchor="_Toc223438414" w:history="1">
        <w:r w:rsidRPr="00173E30">
          <w:rPr>
            <w:rStyle w:val="Hyperlink"/>
            <w:rFonts w:eastAsia="Jost"/>
          </w:rPr>
          <w:t>3.11.1</w:t>
        </w:r>
        <w:r w:rsidRPr="00173E30">
          <w:rPr>
            <w:rFonts w:eastAsiaTheme="minorEastAsia" w:cstheme="minorBidi"/>
            <w:i w:val="0"/>
            <w:kern w:val="2"/>
            <w:sz w:val="24"/>
            <w:szCs w:val="24"/>
            <w:lang w:eastAsia="et-EE"/>
            <w14:ligatures w14:val="standardContextual"/>
          </w:rPr>
          <w:tab/>
        </w:r>
        <w:r w:rsidRPr="00173E30">
          <w:rPr>
            <w:rStyle w:val="Hyperlink"/>
            <w:rFonts w:eastAsia="Jost"/>
          </w:rPr>
          <w:t>Kasvualuse rajamine ja muru külvamine</w:t>
        </w:r>
        <w:r w:rsidRPr="00173E30">
          <w:rPr>
            <w:webHidden/>
          </w:rPr>
          <w:tab/>
        </w:r>
        <w:r w:rsidRPr="00173E30">
          <w:rPr>
            <w:webHidden/>
          </w:rPr>
          <w:fldChar w:fldCharType="begin"/>
        </w:r>
        <w:r w:rsidRPr="00173E30">
          <w:rPr>
            <w:webHidden/>
          </w:rPr>
          <w:instrText xml:space="preserve"> PAGEREF _Toc223438414 \h </w:instrText>
        </w:r>
        <w:r w:rsidRPr="00173E30">
          <w:rPr>
            <w:webHidden/>
          </w:rPr>
        </w:r>
        <w:r w:rsidRPr="00173E30">
          <w:rPr>
            <w:webHidden/>
          </w:rPr>
          <w:fldChar w:fldCharType="separate"/>
        </w:r>
        <w:r w:rsidR="00277B56">
          <w:rPr>
            <w:webHidden/>
          </w:rPr>
          <w:t>24</w:t>
        </w:r>
        <w:r w:rsidRPr="00173E30">
          <w:rPr>
            <w:webHidden/>
          </w:rPr>
          <w:fldChar w:fldCharType="end"/>
        </w:r>
      </w:hyperlink>
    </w:p>
    <w:p w14:paraId="08E0F4AA" w14:textId="5A13E97B"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5" w:history="1">
        <w:r w:rsidRPr="00173E30">
          <w:rPr>
            <w:rStyle w:val="Hyperlink"/>
          </w:rPr>
          <w:t>3.12</w:t>
        </w:r>
        <w:r w:rsidRPr="00173E30">
          <w:rPr>
            <w:rFonts w:eastAsiaTheme="minorEastAsia" w:cstheme="minorBidi"/>
            <w:bCs w:val="0"/>
            <w:smallCaps w:val="0"/>
            <w:kern w:val="2"/>
            <w:sz w:val="24"/>
            <w:szCs w:val="24"/>
            <w:lang w:eastAsia="et-EE"/>
            <w14:ligatures w14:val="standardContextual"/>
          </w:rPr>
          <w:tab/>
        </w:r>
        <w:r w:rsidRPr="00173E30">
          <w:rPr>
            <w:rStyle w:val="Hyperlink"/>
          </w:rPr>
          <w:t>VÄIKEVORMID</w:t>
        </w:r>
        <w:r w:rsidRPr="00173E30">
          <w:rPr>
            <w:webHidden/>
          </w:rPr>
          <w:tab/>
        </w:r>
        <w:r w:rsidRPr="00173E30">
          <w:rPr>
            <w:webHidden/>
          </w:rPr>
          <w:fldChar w:fldCharType="begin"/>
        </w:r>
        <w:r w:rsidRPr="00173E30">
          <w:rPr>
            <w:webHidden/>
          </w:rPr>
          <w:instrText xml:space="preserve"> PAGEREF _Toc223438415 \h </w:instrText>
        </w:r>
        <w:r w:rsidRPr="00173E30">
          <w:rPr>
            <w:webHidden/>
          </w:rPr>
        </w:r>
        <w:r w:rsidRPr="00173E30">
          <w:rPr>
            <w:webHidden/>
          </w:rPr>
          <w:fldChar w:fldCharType="separate"/>
        </w:r>
        <w:r w:rsidR="00277B56">
          <w:rPr>
            <w:webHidden/>
          </w:rPr>
          <w:t>25</w:t>
        </w:r>
        <w:r w:rsidRPr="00173E30">
          <w:rPr>
            <w:webHidden/>
          </w:rPr>
          <w:fldChar w:fldCharType="end"/>
        </w:r>
      </w:hyperlink>
    </w:p>
    <w:p w14:paraId="3916E5D7" w14:textId="5E8CF713" w:rsidR="00574EC4" w:rsidRPr="00173E30" w:rsidRDefault="00574EC4">
      <w:pPr>
        <w:pStyle w:val="TOC1"/>
        <w:rPr>
          <w:rFonts w:eastAsiaTheme="minorEastAsia" w:cstheme="minorBidi"/>
          <w:b w:val="0"/>
          <w:bCs w:val="0"/>
          <w:caps w:val="0"/>
          <w:kern w:val="2"/>
          <w:sz w:val="24"/>
          <w:szCs w:val="24"/>
          <w:lang w:eastAsia="et-EE"/>
          <w14:ligatures w14:val="standardContextual"/>
        </w:rPr>
      </w:pPr>
      <w:hyperlink w:anchor="_Toc223438416" w:history="1">
        <w:r w:rsidRPr="00173E30">
          <w:rPr>
            <w:rStyle w:val="Hyperlink"/>
          </w:rPr>
          <w:t>4</w:t>
        </w:r>
        <w:r w:rsidRPr="00173E30">
          <w:rPr>
            <w:rFonts w:eastAsiaTheme="minorEastAsia" w:cstheme="minorBidi"/>
            <w:b w:val="0"/>
            <w:bCs w:val="0"/>
            <w:caps w:val="0"/>
            <w:kern w:val="2"/>
            <w:sz w:val="24"/>
            <w:szCs w:val="24"/>
            <w:lang w:eastAsia="et-EE"/>
            <w14:ligatures w14:val="standardContextual"/>
          </w:rPr>
          <w:tab/>
        </w:r>
        <w:r w:rsidRPr="00173E30">
          <w:rPr>
            <w:rStyle w:val="Hyperlink"/>
          </w:rPr>
          <w:t>TÖÖDE TEOSTAMINE</w:t>
        </w:r>
        <w:r w:rsidRPr="00173E30">
          <w:rPr>
            <w:webHidden/>
          </w:rPr>
          <w:tab/>
        </w:r>
        <w:r w:rsidRPr="00173E30">
          <w:rPr>
            <w:webHidden/>
          </w:rPr>
          <w:fldChar w:fldCharType="begin"/>
        </w:r>
        <w:r w:rsidRPr="00173E30">
          <w:rPr>
            <w:webHidden/>
          </w:rPr>
          <w:instrText xml:space="preserve"> PAGEREF _Toc223438416 \h </w:instrText>
        </w:r>
        <w:r w:rsidRPr="00173E30">
          <w:rPr>
            <w:webHidden/>
          </w:rPr>
        </w:r>
        <w:r w:rsidRPr="00173E30">
          <w:rPr>
            <w:webHidden/>
          </w:rPr>
          <w:fldChar w:fldCharType="separate"/>
        </w:r>
        <w:r w:rsidR="00277B56">
          <w:rPr>
            <w:webHidden/>
          </w:rPr>
          <w:t>26</w:t>
        </w:r>
        <w:r w:rsidRPr="00173E30">
          <w:rPr>
            <w:webHidden/>
          </w:rPr>
          <w:fldChar w:fldCharType="end"/>
        </w:r>
      </w:hyperlink>
    </w:p>
    <w:p w14:paraId="3E7C38E8" w14:textId="5CF89C31"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7" w:history="1">
        <w:r w:rsidRPr="00173E30">
          <w:rPr>
            <w:rStyle w:val="Hyperlink"/>
          </w:rPr>
          <w:t>4.1</w:t>
        </w:r>
        <w:r w:rsidRPr="00173E30">
          <w:rPr>
            <w:rFonts w:eastAsiaTheme="minorEastAsia" w:cstheme="minorBidi"/>
            <w:bCs w:val="0"/>
            <w:smallCaps w:val="0"/>
            <w:kern w:val="2"/>
            <w:sz w:val="24"/>
            <w:szCs w:val="24"/>
            <w:lang w:eastAsia="et-EE"/>
            <w14:ligatures w14:val="standardContextual"/>
          </w:rPr>
          <w:tab/>
        </w:r>
        <w:r w:rsidRPr="00173E30">
          <w:rPr>
            <w:rStyle w:val="Hyperlink"/>
          </w:rPr>
          <w:t>ÜLDISED NÕUDED EHITUSTÖÖDE TEOSTAMISEKS</w:t>
        </w:r>
        <w:r w:rsidRPr="00173E30">
          <w:rPr>
            <w:webHidden/>
          </w:rPr>
          <w:tab/>
        </w:r>
        <w:r w:rsidRPr="00173E30">
          <w:rPr>
            <w:webHidden/>
          </w:rPr>
          <w:fldChar w:fldCharType="begin"/>
        </w:r>
        <w:r w:rsidRPr="00173E30">
          <w:rPr>
            <w:webHidden/>
          </w:rPr>
          <w:instrText xml:space="preserve"> PAGEREF _Toc223438417 \h </w:instrText>
        </w:r>
        <w:r w:rsidRPr="00173E30">
          <w:rPr>
            <w:webHidden/>
          </w:rPr>
        </w:r>
        <w:r w:rsidRPr="00173E30">
          <w:rPr>
            <w:webHidden/>
          </w:rPr>
          <w:fldChar w:fldCharType="separate"/>
        </w:r>
        <w:r w:rsidR="00277B56">
          <w:rPr>
            <w:webHidden/>
          </w:rPr>
          <w:t>26</w:t>
        </w:r>
        <w:r w:rsidRPr="00173E30">
          <w:rPr>
            <w:webHidden/>
          </w:rPr>
          <w:fldChar w:fldCharType="end"/>
        </w:r>
      </w:hyperlink>
    </w:p>
    <w:p w14:paraId="3E9FE0EA" w14:textId="637AFC12"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8" w:history="1">
        <w:r w:rsidRPr="00173E30">
          <w:rPr>
            <w:rStyle w:val="Hyperlink"/>
          </w:rPr>
          <w:t>4.2</w:t>
        </w:r>
        <w:r w:rsidRPr="00173E30">
          <w:rPr>
            <w:rFonts w:eastAsiaTheme="minorEastAsia" w:cstheme="minorBidi"/>
            <w:bCs w:val="0"/>
            <w:smallCaps w:val="0"/>
            <w:kern w:val="2"/>
            <w:sz w:val="24"/>
            <w:szCs w:val="24"/>
            <w:lang w:eastAsia="et-EE"/>
            <w14:ligatures w14:val="standardContextual"/>
          </w:rPr>
          <w:tab/>
        </w:r>
        <w:r w:rsidRPr="00173E30">
          <w:rPr>
            <w:rStyle w:val="Hyperlink"/>
          </w:rPr>
          <w:t>AJUTINE LIIKLUSKORRALDUS</w:t>
        </w:r>
        <w:r w:rsidRPr="00173E30">
          <w:rPr>
            <w:webHidden/>
          </w:rPr>
          <w:tab/>
        </w:r>
        <w:r w:rsidRPr="00173E30">
          <w:rPr>
            <w:webHidden/>
          </w:rPr>
          <w:fldChar w:fldCharType="begin"/>
        </w:r>
        <w:r w:rsidRPr="00173E30">
          <w:rPr>
            <w:webHidden/>
          </w:rPr>
          <w:instrText xml:space="preserve"> PAGEREF _Toc223438418 \h </w:instrText>
        </w:r>
        <w:r w:rsidRPr="00173E30">
          <w:rPr>
            <w:webHidden/>
          </w:rPr>
        </w:r>
        <w:r w:rsidRPr="00173E30">
          <w:rPr>
            <w:webHidden/>
          </w:rPr>
          <w:fldChar w:fldCharType="separate"/>
        </w:r>
        <w:r w:rsidR="00277B56">
          <w:rPr>
            <w:webHidden/>
          </w:rPr>
          <w:t>26</w:t>
        </w:r>
        <w:r w:rsidRPr="00173E30">
          <w:rPr>
            <w:webHidden/>
          </w:rPr>
          <w:fldChar w:fldCharType="end"/>
        </w:r>
      </w:hyperlink>
    </w:p>
    <w:p w14:paraId="16845989" w14:textId="2BEB3E7A"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19" w:history="1">
        <w:r w:rsidRPr="00173E30">
          <w:rPr>
            <w:rStyle w:val="Hyperlink"/>
          </w:rPr>
          <w:t>4.3</w:t>
        </w:r>
        <w:r w:rsidRPr="00173E30">
          <w:rPr>
            <w:rFonts w:eastAsiaTheme="minorEastAsia" w:cstheme="minorBidi"/>
            <w:bCs w:val="0"/>
            <w:smallCaps w:val="0"/>
            <w:kern w:val="2"/>
            <w:sz w:val="24"/>
            <w:szCs w:val="24"/>
            <w:lang w:eastAsia="et-EE"/>
            <w14:ligatures w14:val="standardContextual"/>
          </w:rPr>
          <w:tab/>
        </w:r>
        <w:r w:rsidRPr="00173E30">
          <w:rPr>
            <w:rStyle w:val="Hyperlink"/>
          </w:rPr>
          <w:t>MUINSUSKAITSE</w:t>
        </w:r>
        <w:r w:rsidRPr="00173E30">
          <w:rPr>
            <w:webHidden/>
          </w:rPr>
          <w:tab/>
        </w:r>
        <w:r w:rsidRPr="00173E30">
          <w:rPr>
            <w:webHidden/>
          </w:rPr>
          <w:fldChar w:fldCharType="begin"/>
        </w:r>
        <w:r w:rsidRPr="00173E30">
          <w:rPr>
            <w:webHidden/>
          </w:rPr>
          <w:instrText xml:space="preserve"> PAGEREF _Toc223438419 \h </w:instrText>
        </w:r>
        <w:r w:rsidRPr="00173E30">
          <w:rPr>
            <w:webHidden/>
          </w:rPr>
        </w:r>
        <w:r w:rsidRPr="00173E30">
          <w:rPr>
            <w:webHidden/>
          </w:rPr>
          <w:fldChar w:fldCharType="separate"/>
        </w:r>
        <w:r w:rsidR="00277B56">
          <w:rPr>
            <w:webHidden/>
          </w:rPr>
          <w:t>27</w:t>
        </w:r>
        <w:r w:rsidRPr="00173E30">
          <w:rPr>
            <w:webHidden/>
          </w:rPr>
          <w:fldChar w:fldCharType="end"/>
        </w:r>
      </w:hyperlink>
    </w:p>
    <w:p w14:paraId="6E6B9F27" w14:textId="7EFF0BEA"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20" w:history="1">
        <w:r w:rsidRPr="00173E30">
          <w:rPr>
            <w:rStyle w:val="Hyperlink"/>
          </w:rPr>
          <w:t>4.4</w:t>
        </w:r>
        <w:r w:rsidRPr="00173E30">
          <w:rPr>
            <w:rFonts w:eastAsiaTheme="minorEastAsia" w:cstheme="minorBidi"/>
            <w:bCs w:val="0"/>
            <w:smallCaps w:val="0"/>
            <w:kern w:val="2"/>
            <w:sz w:val="24"/>
            <w:szCs w:val="24"/>
            <w:lang w:eastAsia="et-EE"/>
            <w14:ligatures w14:val="standardContextual"/>
          </w:rPr>
          <w:tab/>
        </w:r>
        <w:r w:rsidRPr="00173E30">
          <w:rPr>
            <w:rStyle w:val="Hyperlink"/>
          </w:rPr>
          <w:t>OBJEKTI PILDISTAMINE</w:t>
        </w:r>
        <w:r w:rsidRPr="00173E30">
          <w:rPr>
            <w:webHidden/>
          </w:rPr>
          <w:tab/>
        </w:r>
        <w:r w:rsidRPr="00173E30">
          <w:rPr>
            <w:webHidden/>
          </w:rPr>
          <w:fldChar w:fldCharType="begin"/>
        </w:r>
        <w:r w:rsidRPr="00173E30">
          <w:rPr>
            <w:webHidden/>
          </w:rPr>
          <w:instrText xml:space="preserve"> PAGEREF _Toc223438420 \h </w:instrText>
        </w:r>
        <w:r w:rsidRPr="00173E30">
          <w:rPr>
            <w:webHidden/>
          </w:rPr>
        </w:r>
        <w:r w:rsidRPr="00173E30">
          <w:rPr>
            <w:webHidden/>
          </w:rPr>
          <w:fldChar w:fldCharType="separate"/>
        </w:r>
        <w:r w:rsidR="00277B56">
          <w:rPr>
            <w:webHidden/>
          </w:rPr>
          <w:t>27</w:t>
        </w:r>
        <w:r w:rsidRPr="00173E30">
          <w:rPr>
            <w:webHidden/>
          </w:rPr>
          <w:fldChar w:fldCharType="end"/>
        </w:r>
      </w:hyperlink>
    </w:p>
    <w:p w14:paraId="31C598D3" w14:textId="547B38D9"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21" w:history="1">
        <w:r w:rsidRPr="00173E30">
          <w:rPr>
            <w:rStyle w:val="Hyperlink"/>
          </w:rPr>
          <w:t>4.5</w:t>
        </w:r>
        <w:r w:rsidRPr="00173E30">
          <w:rPr>
            <w:rFonts w:eastAsiaTheme="minorEastAsia" w:cstheme="minorBidi"/>
            <w:bCs w:val="0"/>
            <w:smallCaps w:val="0"/>
            <w:kern w:val="2"/>
            <w:sz w:val="24"/>
            <w:szCs w:val="24"/>
            <w:lang w:eastAsia="et-EE"/>
            <w14:ligatures w14:val="standardContextual"/>
          </w:rPr>
          <w:tab/>
        </w:r>
        <w:r w:rsidRPr="00173E30">
          <w:rPr>
            <w:rStyle w:val="Hyperlink"/>
          </w:rPr>
          <w:t>TEOSTUSMÕÕDISTAMINE JA -JOONISED</w:t>
        </w:r>
        <w:r w:rsidRPr="00173E30">
          <w:rPr>
            <w:webHidden/>
          </w:rPr>
          <w:tab/>
        </w:r>
        <w:r w:rsidRPr="00173E30">
          <w:rPr>
            <w:webHidden/>
          </w:rPr>
          <w:fldChar w:fldCharType="begin"/>
        </w:r>
        <w:r w:rsidRPr="00173E30">
          <w:rPr>
            <w:webHidden/>
          </w:rPr>
          <w:instrText xml:space="preserve"> PAGEREF _Toc223438421 \h </w:instrText>
        </w:r>
        <w:r w:rsidRPr="00173E30">
          <w:rPr>
            <w:webHidden/>
          </w:rPr>
        </w:r>
        <w:r w:rsidRPr="00173E30">
          <w:rPr>
            <w:webHidden/>
          </w:rPr>
          <w:fldChar w:fldCharType="separate"/>
        </w:r>
        <w:r w:rsidR="00277B56">
          <w:rPr>
            <w:webHidden/>
          </w:rPr>
          <w:t>27</w:t>
        </w:r>
        <w:r w:rsidRPr="00173E30">
          <w:rPr>
            <w:webHidden/>
          </w:rPr>
          <w:fldChar w:fldCharType="end"/>
        </w:r>
      </w:hyperlink>
    </w:p>
    <w:p w14:paraId="0484A1A9" w14:textId="4A2E675B" w:rsidR="00574EC4" w:rsidRPr="00173E30" w:rsidRDefault="00574EC4">
      <w:pPr>
        <w:pStyle w:val="TOC1"/>
        <w:rPr>
          <w:rFonts w:eastAsiaTheme="minorEastAsia" w:cstheme="minorBidi"/>
          <w:b w:val="0"/>
          <w:bCs w:val="0"/>
          <w:caps w:val="0"/>
          <w:kern w:val="2"/>
          <w:sz w:val="24"/>
          <w:szCs w:val="24"/>
          <w:lang w:eastAsia="et-EE"/>
          <w14:ligatures w14:val="standardContextual"/>
        </w:rPr>
      </w:pPr>
      <w:hyperlink w:anchor="_Toc223438422" w:history="1">
        <w:r w:rsidRPr="00173E30">
          <w:rPr>
            <w:rStyle w:val="Hyperlink"/>
          </w:rPr>
          <w:t>5</w:t>
        </w:r>
        <w:r w:rsidRPr="00173E30">
          <w:rPr>
            <w:rFonts w:eastAsiaTheme="minorEastAsia" w:cstheme="minorBidi"/>
            <w:b w:val="0"/>
            <w:bCs w:val="0"/>
            <w:caps w:val="0"/>
            <w:kern w:val="2"/>
            <w:sz w:val="24"/>
            <w:szCs w:val="24"/>
            <w:lang w:eastAsia="et-EE"/>
            <w14:ligatures w14:val="standardContextual"/>
          </w:rPr>
          <w:tab/>
        </w:r>
        <w:r w:rsidRPr="00173E30">
          <w:rPr>
            <w:rStyle w:val="Hyperlink"/>
            <w:rFonts w:cstheme="majorHAnsi"/>
          </w:rPr>
          <w:t>HOOLDUSJUHEND</w:t>
        </w:r>
        <w:r w:rsidRPr="00173E30">
          <w:rPr>
            <w:webHidden/>
          </w:rPr>
          <w:tab/>
        </w:r>
        <w:r w:rsidRPr="00173E30">
          <w:rPr>
            <w:webHidden/>
          </w:rPr>
          <w:fldChar w:fldCharType="begin"/>
        </w:r>
        <w:r w:rsidRPr="00173E30">
          <w:rPr>
            <w:webHidden/>
          </w:rPr>
          <w:instrText xml:space="preserve"> PAGEREF _Toc223438422 \h </w:instrText>
        </w:r>
        <w:r w:rsidRPr="00173E30">
          <w:rPr>
            <w:webHidden/>
          </w:rPr>
        </w:r>
        <w:r w:rsidRPr="00173E30">
          <w:rPr>
            <w:webHidden/>
          </w:rPr>
          <w:fldChar w:fldCharType="separate"/>
        </w:r>
        <w:r w:rsidR="00277B56">
          <w:rPr>
            <w:webHidden/>
          </w:rPr>
          <w:t>28</w:t>
        </w:r>
        <w:r w:rsidRPr="00173E30">
          <w:rPr>
            <w:webHidden/>
          </w:rPr>
          <w:fldChar w:fldCharType="end"/>
        </w:r>
      </w:hyperlink>
    </w:p>
    <w:p w14:paraId="6F3A7D0D" w14:textId="3D4581FE" w:rsidR="00574EC4" w:rsidRPr="00173E30" w:rsidRDefault="00574EC4">
      <w:pPr>
        <w:pStyle w:val="TOC2"/>
        <w:rPr>
          <w:rFonts w:eastAsiaTheme="minorEastAsia" w:cstheme="minorBidi"/>
          <w:bCs w:val="0"/>
          <w:smallCaps w:val="0"/>
          <w:kern w:val="2"/>
          <w:sz w:val="24"/>
          <w:szCs w:val="24"/>
          <w:lang w:eastAsia="et-EE"/>
          <w14:ligatures w14:val="standardContextual"/>
        </w:rPr>
      </w:pPr>
      <w:hyperlink w:anchor="_Toc223438423" w:history="1">
        <w:r w:rsidRPr="00173E30">
          <w:rPr>
            <w:rStyle w:val="Hyperlink"/>
          </w:rPr>
          <w:t>5.1</w:t>
        </w:r>
        <w:r w:rsidRPr="00173E30">
          <w:rPr>
            <w:rFonts w:eastAsiaTheme="minorEastAsia" w:cstheme="minorBidi"/>
            <w:bCs w:val="0"/>
            <w:smallCaps w:val="0"/>
            <w:kern w:val="2"/>
            <w:sz w:val="24"/>
            <w:szCs w:val="24"/>
            <w:lang w:eastAsia="et-EE"/>
            <w14:ligatures w14:val="standardContextual"/>
          </w:rPr>
          <w:tab/>
        </w:r>
        <w:r w:rsidRPr="00173E30">
          <w:rPr>
            <w:rStyle w:val="Hyperlink"/>
          </w:rPr>
          <w:t>TEKKIVAD KOHUSTUSED VÕI ERISUSED</w:t>
        </w:r>
        <w:r w:rsidRPr="00173E30">
          <w:rPr>
            <w:webHidden/>
          </w:rPr>
          <w:tab/>
        </w:r>
        <w:r w:rsidRPr="00173E30">
          <w:rPr>
            <w:webHidden/>
          </w:rPr>
          <w:fldChar w:fldCharType="begin"/>
        </w:r>
        <w:r w:rsidRPr="00173E30">
          <w:rPr>
            <w:webHidden/>
          </w:rPr>
          <w:instrText xml:space="preserve"> PAGEREF _Toc223438423 \h </w:instrText>
        </w:r>
        <w:r w:rsidRPr="00173E30">
          <w:rPr>
            <w:webHidden/>
          </w:rPr>
        </w:r>
        <w:r w:rsidRPr="00173E30">
          <w:rPr>
            <w:webHidden/>
          </w:rPr>
          <w:fldChar w:fldCharType="separate"/>
        </w:r>
        <w:r w:rsidR="00277B56">
          <w:rPr>
            <w:webHidden/>
          </w:rPr>
          <w:t>28</w:t>
        </w:r>
        <w:r w:rsidRPr="00173E30">
          <w:rPr>
            <w:webHidden/>
          </w:rPr>
          <w:fldChar w:fldCharType="end"/>
        </w:r>
      </w:hyperlink>
    </w:p>
    <w:p w14:paraId="562FAD8B" w14:textId="31DC3F74" w:rsidR="0055272B" w:rsidRPr="00173E30" w:rsidRDefault="00CF2B64" w:rsidP="00C62DE5">
      <w:pPr>
        <w:contextualSpacing/>
        <w:rPr>
          <w:rFonts w:cstheme="minorHAnsi"/>
          <w:b/>
          <w:bCs/>
          <w:caps/>
          <w:u w:val="single"/>
        </w:rPr>
      </w:pPr>
      <w:r w:rsidRPr="00173E30">
        <w:rPr>
          <w:rFonts w:cstheme="minorHAnsi"/>
          <w:b/>
          <w:bCs/>
          <w:caps/>
          <w:u w:val="single"/>
        </w:rPr>
        <w:fldChar w:fldCharType="end"/>
      </w:r>
    </w:p>
    <w:p w14:paraId="21CE6AA5" w14:textId="77777777" w:rsidR="0006497D" w:rsidRPr="00173E30" w:rsidRDefault="0006497D">
      <w:pPr>
        <w:suppressAutoHyphens w:val="0"/>
        <w:spacing w:before="0" w:after="160" w:line="259" w:lineRule="auto"/>
        <w:ind w:left="0"/>
        <w:jc w:val="left"/>
        <w:rPr>
          <w:rFonts w:cstheme="minorHAnsi"/>
          <w:b/>
          <w:lang w:eastAsia="en-US"/>
        </w:rPr>
      </w:pPr>
      <w:r w:rsidRPr="00173E30">
        <w:rPr>
          <w:rFonts w:cstheme="minorHAnsi"/>
          <w:b/>
          <w:lang w:eastAsia="en-US"/>
        </w:rPr>
        <w:br w:type="page"/>
      </w:r>
    </w:p>
    <w:p w14:paraId="160D14D1" w14:textId="424D1293" w:rsidR="009A7AA2" w:rsidRPr="00173E30" w:rsidRDefault="00A6050A" w:rsidP="009A7AA2">
      <w:pPr>
        <w:suppressAutoHyphens w:val="0"/>
        <w:spacing w:before="0" w:after="0"/>
        <w:ind w:left="0" w:firstLine="426"/>
        <w:jc w:val="left"/>
        <w:rPr>
          <w:rFonts w:cstheme="minorHAnsi"/>
          <w:b/>
          <w:lang w:eastAsia="en-US"/>
        </w:rPr>
      </w:pPr>
      <w:r w:rsidRPr="00173E30">
        <w:rPr>
          <w:rFonts w:cstheme="minorHAnsi"/>
          <w:b/>
          <w:lang w:eastAsia="en-US"/>
        </w:rPr>
        <w:lastRenderedPageBreak/>
        <w:t>TEETÖÖDE KOONDMAHUD</w:t>
      </w:r>
      <w:r w:rsidR="009A7AA2" w:rsidRPr="00173E30">
        <w:rPr>
          <w:rFonts w:cstheme="minorHAnsi"/>
          <w:b/>
          <w:lang w:eastAsia="en-US"/>
        </w:rPr>
        <w:t>:</w:t>
      </w:r>
    </w:p>
    <w:tbl>
      <w:tblPr>
        <w:tblW w:w="8683" w:type="dxa"/>
        <w:tblInd w:w="540" w:type="dxa"/>
        <w:tblBorders>
          <w:bottom w:val="single" w:sz="4" w:space="0" w:color="auto"/>
          <w:insideH w:val="single" w:sz="4" w:space="0" w:color="auto"/>
        </w:tblBorders>
        <w:tblLook w:val="04A0" w:firstRow="1" w:lastRow="0" w:firstColumn="1" w:lastColumn="0" w:noHBand="0" w:noVBand="1"/>
      </w:tblPr>
      <w:tblGrid>
        <w:gridCol w:w="878"/>
        <w:gridCol w:w="6095"/>
        <w:gridCol w:w="1710"/>
      </w:tblGrid>
      <w:tr w:rsidR="009A7AA2" w:rsidRPr="00173E30" w14:paraId="26EC9817" w14:textId="77777777" w:rsidTr="00986963">
        <w:tc>
          <w:tcPr>
            <w:tcW w:w="878" w:type="dxa"/>
          </w:tcPr>
          <w:p w14:paraId="0EE44B6E" w14:textId="77777777" w:rsidR="009A7AA2" w:rsidRPr="00173E30" w:rsidRDefault="009A7AA2" w:rsidP="00986963">
            <w:pPr>
              <w:suppressAutoHyphens w:val="0"/>
              <w:spacing w:before="0" w:after="0"/>
              <w:ind w:left="0" w:hanging="150"/>
              <w:jc w:val="left"/>
              <w:rPr>
                <w:rFonts w:cstheme="minorHAnsi"/>
                <w:lang w:eastAsia="en-US"/>
              </w:rPr>
            </w:pPr>
          </w:p>
        </w:tc>
        <w:tc>
          <w:tcPr>
            <w:tcW w:w="6095" w:type="dxa"/>
          </w:tcPr>
          <w:p w14:paraId="672E6299" w14:textId="77777777" w:rsidR="009A7AA2" w:rsidRPr="00173E30" w:rsidRDefault="009A7AA2" w:rsidP="00986963">
            <w:pPr>
              <w:suppressAutoHyphens w:val="0"/>
              <w:spacing w:before="0" w:after="0"/>
              <w:ind w:left="0" w:hanging="141"/>
              <w:jc w:val="left"/>
              <w:rPr>
                <w:rFonts w:cstheme="minorHAnsi"/>
                <w:lang w:eastAsia="en-US"/>
              </w:rPr>
            </w:pPr>
          </w:p>
        </w:tc>
        <w:tc>
          <w:tcPr>
            <w:tcW w:w="1710" w:type="dxa"/>
          </w:tcPr>
          <w:p w14:paraId="798964CA" w14:textId="77777777" w:rsidR="009A7AA2" w:rsidRPr="00173E30" w:rsidRDefault="009A7AA2" w:rsidP="00986963">
            <w:pPr>
              <w:suppressAutoHyphens w:val="0"/>
              <w:spacing w:before="0" w:after="0"/>
              <w:ind w:left="0" w:hanging="141"/>
              <w:jc w:val="right"/>
              <w:rPr>
                <w:rFonts w:cstheme="minorHAnsi"/>
                <w:lang w:eastAsia="en-US"/>
              </w:rPr>
            </w:pPr>
          </w:p>
        </w:tc>
      </w:tr>
      <w:tr w:rsidR="009A7AA2" w:rsidRPr="00173E30" w14:paraId="25C4890F" w14:textId="77777777" w:rsidTr="00986963">
        <w:tc>
          <w:tcPr>
            <w:tcW w:w="878" w:type="dxa"/>
          </w:tcPr>
          <w:p w14:paraId="5D9363D3" w14:textId="52312F68" w:rsidR="009A7AA2" w:rsidRPr="00173E30" w:rsidRDefault="009A7AA2" w:rsidP="00986963">
            <w:pPr>
              <w:suppressAutoHyphens w:val="0"/>
              <w:spacing w:before="0" w:after="0"/>
              <w:ind w:left="0" w:hanging="150"/>
              <w:jc w:val="left"/>
              <w:rPr>
                <w:rFonts w:cstheme="minorHAnsi"/>
                <w:lang w:eastAsia="en-US"/>
              </w:rPr>
            </w:pPr>
            <w:r w:rsidRPr="00173E30">
              <w:rPr>
                <w:rFonts w:cstheme="minorHAnsi"/>
                <w:lang w:eastAsia="en-US"/>
              </w:rPr>
              <w:t xml:space="preserve"> </w:t>
            </w:r>
          </w:p>
        </w:tc>
        <w:tc>
          <w:tcPr>
            <w:tcW w:w="6095" w:type="dxa"/>
          </w:tcPr>
          <w:p w14:paraId="7A697BB4" w14:textId="5FA4425C" w:rsidR="009A7AA2" w:rsidRPr="00173E30" w:rsidRDefault="009A7AA2" w:rsidP="00986963">
            <w:pPr>
              <w:suppressAutoHyphens w:val="0"/>
              <w:spacing w:before="0" w:after="0"/>
              <w:ind w:left="0" w:hanging="141"/>
              <w:jc w:val="left"/>
              <w:rPr>
                <w:rFonts w:cstheme="minorHAnsi"/>
                <w:lang w:eastAsia="en-US"/>
              </w:rPr>
            </w:pPr>
            <w:r w:rsidRPr="00173E30">
              <w:rPr>
                <w:rFonts w:cstheme="minorHAnsi"/>
                <w:lang w:eastAsia="en-US"/>
              </w:rPr>
              <w:t xml:space="preserve"> </w:t>
            </w:r>
            <w:r w:rsidR="00A6050A" w:rsidRPr="00173E30">
              <w:rPr>
                <w:rFonts w:cstheme="minorHAnsi"/>
                <w:lang w:eastAsia="en-US"/>
              </w:rPr>
              <w:t xml:space="preserve">Teetööde koondmahud. </w:t>
            </w:r>
            <w:proofErr w:type="spellStart"/>
            <w:r w:rsidR="00A6050A" w:rsidRPr="00173E30">
              <w:rPr>
                <w:rFonts w:cstheme="minorHAnsi"/>
                <w:lang w:eastAsia="en-US"/>
              </w:rPr>
              <w:t>Tee-ehituslik</w:t>
            </w:r>
            <w:proofErr w:type="spellEnd"/>
            <w:r w:rsidR="00A6050A" w:rsidRPr="00173E30">
              <w:rPr>
                <w:rFonts w:cstheme="minorHAnsi"/>
                <w:lang w:eastAsia="en-US"/>
              </w:rPr>
              <w:t xml:space="preserve"> osa</w:t>
            </w:r>
          </w:p>
        </w:tc>
        <w:tc>
          <w:tcPr>
            <w:tcW w:w="1710" w:type="dxa"/>
          </w:tcPr>
          <w:p w14:paraId="3BBB915E" w14:textId="50C733BE" w:rsidR="009A7AA2" w:rsidRPr="00173E30" w:rsidRDefault="00706A8A" w:rsidP="00986963">
            <w:pPr>
              <w:suppressAutoHyphens w:val="0"/>
              <w:spacing w:before="0" w:after="0"/>
              <w:ind w:left="0" w:hanging="141"/>
              <w:jc w:val="right"/>
              <w:rPr>
                <w:rFonts w:cstheme="minorHAnsi"/>
                <w:lang w:eastAsia="en-US"/>
              </w:rPr>
            </w:pPr>
            <w:r w:rsidRPr="00173E30">
              <w:rPr>
                <w:rFonts w:cstheme="minorHAnsi"/>
                <w:lang w:eastAsia="en-US"/>
              </w:rPr>
              <w:t>4</w:t>
            </w:r>
            <w:r w:rsidR="00A6050A" w:rsidRPr="00173E30">
              <w:rPr>
                <w:rFonts w:cstheme="minorHAnsi"/>
                <w:lang w:eastAsia="en-US"/>
              </w:rPr>
              <w:t xml:space="preserve"> lehte</w:t>
            </w:r>
          </w:p>
        </w:tc>
      </w:tr>
    </w:tbl>
    <w:p w14:paraId="7A51846A" w14:textId="77777777" w:rsidR="009A7AA2" w:rsidRPr="00173E30" w:rsidRDefault="009A7AA2" w:rsidP="00923C5C">
      <w:pPr>
        <w:suppressAutoHyphens w:val="0"/>
        <w:spacing w:before="0" w:after="0"/>
        <w:ind w:left="0" w:firstLine="426"/>
        <w:jc w:val="left"/>
        <w:rPr>
          <w:rFonts w:cstheme="minorHAnsi"/>
          <w:b/>
          <w:lang w:eastAsia="en-US"/>
        </w:rPr>
      </w:pPr>
    </w:p>
    <w:p w14:paraId="7192E247" w14:textId="77777777" w:rsidR="009A7AA2" w:rsidRPr="00173E30" w:rsidRDefault="009A7AA2" w:rsidP="00923C5C">
      <w:pPr>
        <w:suppressAutoHyphens w:val="0"/>
        <w:spacing w:before="0" w:after="0"/>
        <w:ind w:left="0" w:firstLine="426"/>
        <w:jc w:val="left"/>
        <w:rPr>
          <w:rFonts w:cstheme="minorHAnsi"/>
          <w:b/>
          <w:lang w:eastAsia="en-US"/>
        </w:rPr>
      </w:pPr>
    </w:p>
    <w:p w14:paraId="501A8BDA" w14:textId="2451CF85" w:rsidR="002872DC" w:rsidRPr="00173E30" w:rsidRDefault="002872DC" w:rsidP="00923C5C">
      <w:pPr>
        <w:suppressAutoHyphens w:val="0"/>
        <w:spacing w:before="0" w:after="0"/>
        <w:ind w:left="0" w:firstLine="426"/>
        <w:jc w:val="left"/>
        <w:rPr>
          <w:rFonts w:cstheme="minorHAnsi"/>
          <w:b/>
          <w:lang w:eastAsia="en-US"/>
        </w:rPr>
      </w:pPr>
      <w:r w:rsidRPr="00173E30">
        <w:rPr>
          <w:rFonts w:cstheme="minorHAnsi"/>
          <w:b/>
          <w:lang w:eastAsia="en-US"/>
        </w:rPr>
        <w:t>JOONISTE LOETELU:</w:t>
      </w:r>
    </w:p>
    <w:tbl>
      <w:tblPr>
        <w:tblW w:w="8683" w:type="dxa"/>
        <w:tblInd w:w="540" w:type="dxa"/>
        <w:tblBorders>
          <w:bottom w:val="single" w:sz="4" w:space="0" w:color="auto"/>
          <w:insideH w:val="single" w:sz="4" w:space="0" w:color="auto"/>
        </w:tblBorders>
        <w:tblLook w:val="04A0" w:firstRow="1" w:lastRow="0" w:firstColumn="1" w:lastColumn="0" w:noHBand="0" w:noVBand="1"/>
      </w:tblPr>
      <w:tblGrid>
        <w:gridCol w:w="878"/>
        <w:gridCol w:w="6095"/>
        <w:gridCol w:w="1710"/>
      </w:tblGrid>
      <w:tr w:rsidR="0055272B" w:rsidRPr="00173E30" w14:paraId="11663683" w14:textId="77777777" w:rsidTr="00923C5C">
        <w:tc>
          <w:tcPr>
            <w:tcW w:w="878" w:type="dxa"/>
          </w:tcPr>
          <w:p w14:paraId="19070627" w14:textId="77777777" w:rsidR="0055272B" w:rsidRPr="00173E30" w:rsidRDefault="0055272B" w:rsidP="00923C5C">
            <w:pPr>
              <w:suppressAutoHyphens w:val="0"/>
              <w:spacing w:before="0" w:after="0"/>
              <w:ind w:left="0" w:hanging="150"/>
              <w:jc w:val="left"/>
              <w:rPr>
                <w:rFonts w:cstheme="minorHAnsi"/>
                <w:lang w:eastAsia="en-US"/>
              </w:rPr>
            </w:pPr>
          </w:p>
        </w:tc>
        <w:tc>
          <w:tcPr>
            <w:tcW w:w="6095" w:type="dxa"/>
          </w:tcPr>
          <w:p w14:paraId="3D83C1D0" w14:textId="77777777" w:rsidR="0055272B" w:rsidRPr="00173E30" w:rsidRDefault="0055272B" w:rsidP="00923C5C">
            <w:pPr>
              <w:suppressAutoHyphens w:val="0"/>
              <w:spacing w:before="0" w:after="0"/>
              <w:ind w:left="0" w:hanging="141"/>
              <w:jc w:val="left"/>
              <w:rPr>
                <w:rFonts w:cstheme="minorHAnsi"/>
                <w:lang w:eastAsia="en-US"/>
              </w:rPr>
            </w:pPr>
          </w:p>
        </w:tc>
        <w:tc>
          <w:tcPr>
            <w:tcW w:w="1710" w:type="dxa"/>
          </w:tcPr>
          <w:p w14:paraId="02AF1285" w14:textId="77777777" w:rsidR="0055272B" w:rsidRPr="00173E30" w:rsidRDefault="0055272B" w:rsidP="00923C5C">
            <w:pPr>
              <w:suppressAutoHyphens w:val="0"/>
              <w:spacing w:before="0" w:after="0"/>
              <w:ind w:left="0" w:hanging="141"/>
              <w:jc w:val="right"/>
              <w:rPr>
                <w:rFonts w:cstheme="minorHAnsi"/>
                <w:lang w:eastAsia="en-US"/>
              </w:rPr>
            </w:pPr>
          </w:p>
        </w:tc>
      </w:tr>
      <w:tr w:rsidR="0055272B" w:rsidRPr="00173E30" w14:paraId="3D975484" w14:textId="77777777" w:rsidTr="00923C5C">
        <w:tc>
          <w:tcPr>
            <w:tcW w:w="878" w:type="dxa"/>
          </w:tcPr>
          <w:p w14:paraId="508958F6" w14:textId="43F49667" w:rsidR="0055272B" w:rsidRPr="00173E30" w:rsidRDefault="0055272B" w:rsidP="0055272B">
            <w:pPr>
              <w:suppressAutoHyphens w:val="0"/>
              <w:spacing w:before="0" w:after="0"/>
              <w:ind w:left="0" w:hanging="150"/>
              <w:jc w:val="left"/>
              <w:rPr>
                <w:rFonts w:cstheme="minorHAnsi"/>
                <w:lang w:eastAsia="en-US"/>
              </w:rPr>
            </w:pPr>
          </w:p>
        </w:tc>
        <w:tc>
          <w:tcPr>
            <w:tcW w:w="6095" w:type="dxa"/>
          </w:tcPr>
          <w:p w14:paraId="4026C7DC" w14:textId="280FE02A" w:rsidR="0055272B" w:rsidRPr="00173E30" w:rsidRDefault="0055272B" w:rsidP="0055272B">
            <w:pPr>
              <w:suppressAutoHyphens w:val="0"/>
              <w:spacing w:before="0" w:after="0"/>
              <w:ind w:left="0" w:hanging="141"/>
              <w:jc w:val="left"/>
              <w:rPr>
                <w:rFonts w:cstheme="minorHAnsi"/>
                <w:lang w:eastAsia="en-US"/>
              </w:rPr>
            </w:pPr>
            <w:r w:rsidRPr="00173E30">
              <w:rPr>
                <w:rFonts w:cstheme="minorHAnsi"/>
                <w:lang w:eastAsia="en-US"/>
              </w:rPr>
              <w:t xml:space="preserve"> Asukohaskee</w:t>
            </w:r>
            <w:r w:rsidR="001F0B6D" w:rsidRPr="00173E30">
              <w:rPr>
                <w:rFonts w:cstheme="minorHAnsi"/>
                <w:lang w:eastAsia="en-US"/>
              </w:rPr>
              <w:t>m</w:t>
            </w:r>
          </w:p>
        </w:tc>
        <w:tc>
          <w:tcPr>
            <w:tcW w:w="1710" w:type="dxa"/>
          </w:tcPr>
          <w:p w14:paraId="2ACE0B61" w14:textId="1B510528" w:rsidR="0055272B" w:rsidRPr="00173E30" w:rsidRDefault="0055272B" w:rsidP="0055272B">
            <w:pPr>
              <w:suppressAutoHyphens w:val="0"/>
              <w:spacing w:before="0" w:after="0"/>
              <w:ind w:left="0" w:hanging="141"/>
              <w:jc w:val="right"/>
              <w:rPr>
                <w:rFonts w:cstheme="minorHAnsi"/>
                <w:lang w:eastAsia="en-US"/>
              </w:rPr>
            </w:pPr>
            <w:r w:rsidRPr="00173E30">
              <w:rPr>
                <w:rFonts w:cstheme="minorHAnsi"/>
                <w:lang w:eastAsia="en-US"/>
              </w:rPr>
              <w:t>4-01</w:t>
            </w:r>
          </w:p>
        </w:tc>
      </w:tr>
      <w:tr w:rsidR="0055272B" w:rsidRPr="00173E30" w14:paraId="65FFA83A" w14:textId="77777777" w:rsidTr="00923C5C">
        <w:tc>
          <w:tcPr>
            <w:tcW w:w="878" w:type="dxa"/>
          </w:tcPr>
          <w:p w14:paraId="498606A1" w14:textId="193ABD4B" w:rsidR="0055272B" w:rsidRPr="00173E30" w:rsidRDefault="0055272B" w:rsidP="0055272B">
            <w:pPr>
              <w:suppressAutoHyphens w:val="0"/>
              <w:spacing w:before="0" w:after="0"/>
              <w:ind w:left="0" w:hanging="150"/>
              <w:jc w:val="left"/>
              <w:rPr>
                <w:rFonts w:cstheme="minorHAnsi"/>
                <w:lang w:eastAsia="en-US"/>
              </w:rPr>
            </w:pPr>
          </w:p>
        </w:tc>
        <w:tc>
          <w:tcPr>
            <w:tcW w:w="6095" w:type="dxa"/>
          </w:tcPr>
          <w:p w14:paraId="35B921E2" w14:textId="2E0907D8" w:rsidR="0055272B" w:rsidRPr="00173E30" w:rsidRDefault="00670DB8" w:rsidP="0055272B">
            <w:pPr>
              <w:suppressAutoHyphens w:val="0"/>
              <w:spacing w:before="0" w:after="0"/>
              <w:ind w:left="0" w:hanging="141"/>
              <w:jc w:val="left"/>
              <w:rPr>
                <w:rFonts w:cstheme="minorHAnsi"/>
                <w:lang w:eastAsia="en-US"/>
              </w:rPr>
            </w:pPr>
            <w:r w:rsidRPr="00173E30">
              <w:rPr>
                <w:rFonts w:cstheme="minorHAnsi"/>
                <w:lang w:eastAsia="en-US"/>
              </w:rPr>
              <w:t xml:space="preserve"> Asendiplaan, liikluskorraldus ja vertikaalplaneering</w:t>
            </w:r>
          </w:p>
        </w:tc>
        <w:tc>
          <w:tcPr>
            <w:tcW w:w="1710" w:type="dxa"/>
          </w:tcPr>
          <w:p w14:paraId="1A55BB50" w14:textId="5F16D7F3" w:rsidR="0055272B" w:rsidRPr="00173E30" w:rsidRDefault="0055272B" w:rsidP="0055272B">
            <w:pPr>
              <w:suppressAutoHyphens w:val="0"/>
              <w:spacing w:before="0" w:after="0"/>
              <w:ind w:left="0" w:hanging="141"/>
              <w:jc w:val="right"/>
              <w:rPr>
                <w:rFonts w:cstheme="minorHAnsi"/>
                <w:lang w:eastAsia="en-US"/>
              </w:rPr>
            </w:pPr>
            <w:r w:rsidRPr="00173E30">
              <w:rPr>
                <w:rFonts w:cstheme="minorHAnsi"/>
                <w:lang w:eastAsia="en-US"/>
              </w:rPr>
              <w:t>4-0</w:t>
            </w:r>
            <w:r w:rsidR="005E3EF5" w:rsidRPr="00173E30">
              <w:rPr>
                <w:rFonts w:cstheme="minorHAnsi"/>
                <w:lang w:eastAsia="en-US"/>
              </w:rPr>
              <w:t>2</w:t>
            </w:r>
            <w:r w:rsidRPr="00173E30">
              <w:rPr>
                <w:rFonts w:cstheme="minorHAnsi"/>
                <w:lang w:eastAsia="en-US"/>
              </w:rPr>
              <w:t>-01…4-0</w:t>
            </w:r>
            <w:r w:rsidR="005E3EF5" w:rsidRPr="00173E30">
              <w:rPr>
                <w:rFonts w:cstheme="minorHAnsi"/>
                <w:lang w:eastAsia="en-US"/>
              </w:rPr>
              <w:t>2</w:t>
            </w:r>
            <w:r w:rsidRPr="00173E30">
              <w:rPr>
                <w:rFonts w:cstheme="minorHAnsi"/>
                <w:lang w:eastAsia="en-US"/>
              </w:rPr>
              <w:t>-</w:t>
            </w:r>
            <w:r w:rsidR="00E1154F" w:rsidRPr="00173E30">
              <w:rPr>
                <w:rFonts w:cstheme="minorHAnsi"/>
                <w:lang w:eastAsia="en-US"/>
              </w:rPr>
              <w:t>07</w:t>
            </w:r>
          </w:p>
        </w:tc>
      </w:tr>
      <w:tr w:rsidR="003D4AA3" w:rsidRPr="00173E30" w14:paraId="054767D3" w14:textId="77777777" w:rsidTr="00923C5C">
        <w:tc>
          <w:tcPr>
            <w:tcW w:w="878" w:type="dxa"/>
          </w:tcPr>
          <w:p w14:paraId="6E36D331" w14:textId="5CBF04EB" w:rsidR="003D4AA3" w:rsidRPr="00173E30" w:rsidRDefault="003D4AA3" w:rsidP="003D4AA3">
            <w:pPr>
              <w:suppressAutoHyphens w:val="0"/>
              <w:spacing w:before="0" w:after="0"/>
              <w:ind w:left="0" w:hanging="150"/>
              <w:jc w:val="left"/>
              <w:rPr>
                <w:rFonts w:cstheme="minorHAnsi"/>
                <w:lang w:eastAsia="en-US"/>
              </w:rPr>
            </w:pPr>
          </w:p>
        </w:tc>
        <w:tc>
          <w:tcPr>
            <w:tcW w:w="6095" w:type="dxa"/>
          </w:tcPr>
          <w:p w14:paraId="4850F93C" w14:textId="4F65C548" w:rsidR="003D4AA3" w:rsidRPr="00173E30" w:rsidRDefault="003D4AA3" w:rsidP="003D4AA3">
            <w:pPr>
              <w:suppressAutoHyphens w:val="0"/>
              <w:spacing w:before="0" w:after="0"/>
              <w:ind w:left="0" w:hanging="141"/>
              <w:jc w:val="left"/>
              <w:rPr>
                <w:rFonts w:cstheme="minorHAnsi"/>
                <w:lang w:eastAsia="en-US"/>
              </w:rPr>
            </w:pPr>
            <w:r w:rsidRPr="00173E30">
              <w:rPr>
                <w:rFonts w:cstheme="minorHAnsi"/>
                <w:lang w:eastAsia="en-US"/>
              </w:rPr>
              <w:t xml:space="preserve"> </w:t>
            </w:r>
            <w:r w:rsidR="001D6B3C" w:rsidRPr="00173E30">
              <w:rPr>
                <w:rFonts w:cstheme="minorHAnsi"/>
                <w:lang w:eastAsia="en-US"/>
              </w:rPr>
              <w:t>Pikiprofiil</w:t>
            </w:r>
          </w:p>
        </w:tc>
        <w:tc>
          <w:tcPr>
            <w:tcW w:w="1710" w:type="dxa"/>
          </w:tcPr>
          <w:p w14:paraId="65764524" w14:textId="75524E17" w:rsidR="003D4AA3" w:rsidRPr="00173E30" w:rsidRDefault="001D6B3C" w:rsidP="003D4AA3">
            <w:pPr>
              <w:suppressAutoHyphens w:val="0"/>
              <w:spacing w:before="0" w:after="0"/>
              <w:ind w:left="0" w:hanging="141"/>
              <w:jc w:val="right"/>
              <w:rPr>
                <w:rFonts w:cstheme="minorHAnsi"/>
                <w:lang w:eastAsia="en-US"/>
              </w:rPr>
            </w:pPr>
            <w:r w:rsidRPr="00173E30">
              <w:rPr>
                <w:rFonts w:cstheme="minorHAnsi"/>
                <w:lang w:eastAsia="en-US"/>
              </w:rPr>
              <w:t>6-01</w:t>
            </w:r>
          </w:p>
        </w:tc>
      </w:tr>
      <w:tr w:rsidR="001D6B3C" w:rsidRPr="00173E30" w14:paraId="12A67850" w14:textId="77777777" w:rsidTr="00923C5C">
        <w:tc>
          <w:tcPr>
            <w:tcW w:w="878" w:type="dxa"/>
          </w:tcPr>
          <w:p w14:paraId="3804C154" w14:textId="272CA582" w:rsidR="001D6B3C" w:rsidRPr="00173E30" w:rsidRDefault="001D6B3C" w:rsidP="001D6B3C">
            <w:pPr>
              <w:suppressAutoHyphens w:val="0"/>
              <w:spacing w:before="0" w:after="0"/>
              <w:ind w:left="0" w:hanging="150"/>
              <w:jc w:val="left"/>
              <w:rPr>
                <w:rFonts w:cstheme="minorHAnsi"/>
                <w:lang w:eastAsia="en-US"/>
              </w:rPr>
            </w:pPr>
          </w:p>
        </w:tc>
        <w:tc>
          <w:tcPr>
            <w:tcW w:w="6095" w:type="dxa"/>
          </w:tcPr>
          <w:p w14:paraId="2979917A" w14:textId="5BC54D32" w:rsidR="001D6B3C" w:rsidRPr="00173E30" w:rsidRDefault="001D6B3C" w:rsidP="001D6B3C">
            <w:pPr>
              <w:suppressAutoHyphens w:val="0"/>
              <w:spacing w:before="0" w:after="0"/>
              <w:ind w:left="0" w:hanging="141"/>
              <w:jc w:val="left"/>
              <w:rPr>
                <w:rFonts w:cstheme="minorHAnsi"/>
                <w:lang w:eastAsia="en-US"/>
              </w:rPr>
            </w:pPr>
            <w:r w:rsidRPr="00173E30">
              <w:rPr>
                <w:rFonts w:cstheme="minorHAnsi"/>
                <w:lang w:eastAsia="en-US"/>
              </w:rPr>
              <w:t xml:space="preserve"> Tüüpsed ristlõiked</w:t>
            </w:r>
          </w:p>
        </w:tc>
        <w:tc>
          <w:tcPr>
            <w:tcW w:w="1710" w:type="dxa"/>
          </w:tcPr>
          <w:p w14:paraId="37CEC69E" w14:textId="62A55661" w:rsidR="001D6B3C" w:rsidRPr="00173E30" w:rsidRDefault="001D6B3C" w:rsidP="001D6B3C">
            <w:pPr>
              <w:suppressAutoHyphens w:val="0"/>
              <w:spacing w:before="0" w:after="0"/>
              <w:ind w:left="0" w:hanging="141"/>
              <w:jc w:val="right"/>
              <w:rPr>
                <w:rFonts w:cstheme="minorHAnsi"/>
                <w:lang w:eastAsia="en-US"/>
              </w:rPr>
            </w:pPr>
            <w:r w:rsidRPr="00173E30">
              <w:rPr>
                <w:rFonts w:cstheme="minorHAnsi"/>
                <w:lang w:eastAsia="en-US"/>
              </w:rPr>
              <w:t>6-02</w:t>
            </w:r>
          </w:p>
        </w:tc>
      </w:tr>
    </w:tbl>
    <w:p w14:paraId="28857A1C" w14:textId="77777777" w:rsidR="002872DC" w:rsidRPr="00173E30" w:rsidRDefault="002872DC" w:rsidP="00923C5C">
      <w:pPr>
        <w:ind w:left="0" w:hanging="141"/>
        <w:rPr>
          <w:color w:val="FF0000"/>
          <w:lang w:eastAsia="en-US"/>
        </w:rPr>
      </w:pPr>
      <w:r w:rsidRPr="00173E30">
        <w:rPr>
          <w:rFonts w:cstheme="minorHAnsi"/>
          <w:color w:val="FF0000"/>
          <w:lang w:eastAsia="en-US"/>
        </w:rPr>
        <w:br w:type="page"/>
      </w:r>
    </w:p>
    <w:p w14:paraId="3A14B168" w14:textId="6BE4C456" w:rsidR="00CF2B64" w:rsidRPr="00173E30" w:rsidRDefault="00CF2B64" w:rsidP="00CF2B64">
      <w:pPr>
        <w:pStyle w:val="Heading1"/>
        <w:numPr>
          <w:ilvl w:val="0"/>
          <w:numId w:val="0"/>
        </w:numPr>
      </w:pPr>
      <w:bookmarkStart w:id="0" w:name="_Toc485027587"/>
      <w:bookmarkStart w:id="1" w:name="_Toc223438353"/>
      <w:bookmarkStart w:id="2" w:name="_Toc338057445"/>
      <w:r w:rsidRPr="00173E30">
        <w:lastRenderedPageBreak/>
        <w:t>I</w:t>
      </w:r>
      <w:r w:rsidR="0006497D" w:rsidRPr="00173E30">
        <w:t>II</w:t>
      </w:r>
      <w:r w:rsidRPr="00173E30">
        <w:tab/>
        <w:t>SELETUSKIRI</w:t>
      </w:r>
      <w:bookmarkEnd w:id="0"/>
      <w:bookmarkEnd w:id="1"/>
    </w:p>
    <w:p w14:paraId="46E6C6CF" w14:textId="77777777" w:rsidR="00CF2B64" w:rsidRPr="00173E30" w:rsidRDefault="00CF2B64" w:rsidP="00CF2B64">
      <w:pPr>
        <w:pStyle w:val="Heading3"/>
        <w:numPr>
          <w:ilvl w:val="0"/>
          <w:numId w:val="0"/>
        </w:numPr>
        <w:ind w:left="720"/>
      </w:pPr>
      <w:bookmarkStart w:id="3" w:name="_Toc530483155"/>
      <w:bookmarkStart w:id="4" w:name="_Toc223438354"/>
      <w:bookmarkStart w:id="5" w:name="_Toc485027588"/>
      <w:r w:rsidRPr="00173E30">
        <w:t>Kasutatud viited ja lühendid</w:t>
      </w:r>
      <w:bookmarkEnd w:id="3"/>
      <w:bookmarkEnd w:id="4"/>
      <w:r w:rsidRPr="00173E30">
        <w:t xml:space="preserve"> </w:t>
      </w:r>
    </w:p>
    <w:p w14:paraId="1E65DFD9" w14:textId="77777777" w:rsidR="00CF2B64" w:rsidRPr="00173E30" w:rsidRDefault="00CF2B64" w:rsidP="00CF2B64">
      <w:pPr>
        <w:rPr>
          <w:rFonts w:cstheme="minorHAnsi"/>
        </w:rPr>
      </w:pPr>
    </w:p>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CF2B64" w:rsidRPr="00173E30" w14:paraId="36080892" w14:textId="77777777" w:rsidTr="00B32090">
        <w:tc>
          <w:tcPr>
            <w:tcW w:w="1355" w:type="dxa"/>
            <w:vAlign w:val="center"/>
          </w:tcPr>
          <w:p w14:paraId="200DCAED" w14:textId="77777777" w:rsidR="00CF2B64" w:rsidRPr="00173E30" w:rsidRDefault="00CF2B64" w:rsidP="00B32090">
            <w:pPr>
              <w:ind w:left="-30"/>
              <w:rPr>
                <w:rStyle w:val="Hyperlink"/>
                <w:rFonts w:asciiTheme="minorHAnsi" w:hAnsiTheme="minorHAnsi" w:cstheme="minorHAnsi"/>
                <w:sz w:val="22"/>
                <w:szCs w:val="22"/>
              </w:rPr>
            </w:pPr>
            <w:r w:rsidRPr="00173E30">
              <w:rPr>
                <w:rFonts w:asciiTheme="minorHAnsi" w:hAnsiTheme="minorHAnsi" w:cstheme="minorHAnsi"/>
                <w:sz w:val="22"/>
                <w:szCs w:val="22"/>
              </w:rPr>
              <w:t>EVS</w:t>
            </w:r>
          </w:p>
        </w:tc>
        <w:tc>
          <w:tcPr>
            <w:tcW w:w="6991" w:type="dxa"/>
            <w:vAlign w:val="center"/>
          </w:tcPr>
          <w:p w14:paraId="4C2EAF4D"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Eesti standard;</w:t>
            </w:r>
          </w:p>
        </w:tc>
      </w:tr>
      <w:tr w:rsidR="00CF2B64" w:rsidRPr="00173E30" w14:paraId="583DCDDE" w14:textId="77777777" w:rsidTr="00B32090">
        <w:tc>
          <w:tcPr>
            <w:tcW w:w="1355" w:type="dxa"/>
            <w:vAlign w:val="center"/>
          </w:tcPr>
          <w:p w14:paraId="6D3D9C95"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TEK nõuded</w:t>
            </w:r>
          </w:p>
        </w:tc>
        <w:tc>
          <w:tcPr>
            <w:tcW w:w="6991" w:type="dxa"/>
            <w:vAlign w:val="center"/>
          </w:tcPr>
          <w:p w14:paraId="6FACEE45"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Tee ehitamise kvaliteedi nõuded;</w:t>
            </w:r>
          </w:p>
        </w:tc>
      </w:tr>
      <w:tr w:rsidR="00CF2B64" w:rsidRPr="00173E30" w14:paraId="4C481176" w14:textId="77777777" w:rsidTr="00B32090">
        <w:tc>
          <w:tcPr>
            <w:tcW w:w="1355" w:type="dxa"/>
            <w:vAlign w:val="center"/>
          </w:tcPr>
          <w:p w14:paraId="560FA0C7"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AKEJ</w:t>
            </w:r>
          </w:p>
        </w:tc>
        <w:tc>
          <w:tcPr>
            <w:tcW w:w="6991" w:type="dxa"/>
            <w:vAlign w:val="center"/>
          </w:tcPr>
          <w:p w14:paraId="3097D80C" w14:textId="77777777" w:rsidR="00CF2B64" w:rsidRPr="00173E30" w:rsidRDefault="00CF2B64" w:rsidP="00B32090">
            <w:pPr>
              <w:ind w:left="-30"/>
              <w:rPr>
                <w:rStyle w:val="Hyperlink"/>
                <w:rFonts w:asciiTheme="minorHAnsi" w:hAnsiTheme="minorHAnsi" w:cstheme="minorHAnsi"/>
                <w:sz w:val="22"/>
                <w:szCs w:val="22"/>
              </w:rPr>
            </w:pPr>
            <w:r w:rsidRPr="00173E30">
              <w:rPr>
                <w:rFonts w:asciiTheme="minorHAnsi" w:hAnsiTheme="minorHAnsi" w:cstheme="minorHAnsi"/>
                <w:sz w:val="22"/>
                <w:szCs w:val="22"/>
              </w:rPr>
              <w:t>– Asfaldist katendikihtide ehitamise juhis;</w:t>
            </w:r>
          </w:p>
        </w:tc>
      </w:tr>
      <w:tr w:rsidR="00CF2B64" w:rsidRPr="00173E30" w14:paraId="42896820" w14:textId="77777777" w:rsidTr="00B32090">
        <w:tc>
          <w:tcPr>
            <w:tcW w:w="1355" w:type="dxa"/>
            <w:vAlign w:val="center"/>
          </w:tcPr>
          <w:p w14:paraId="03D2B230"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KKEJ</w:t>
            </w:r>
          </w:p>
        </w:tc>
        <w:tc>
          <w:tcPr>
            <w:tcW w:w="6991" w:type="dxa"/>
            <w:vAlign w:val="center"/>
          </w:tcPr>
          <w:p w14:paraId="450A9881"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Killustikust katendikihtide ehitamise juhis;</w:t>
            </w:r>
          </w:p>
        </w:tc>
      </w:tr>
      <w:tr w:rsidR="00CF2B64" w:rsidRPr="00173E30" w14:paraId="6E3C87BF" w14:textId="77777777" w:rsidTr="00B32090">
        <w:tc>
          <w:tcPr>
            <w:tcW w:w="1355" w:type="dxa"/>
            <w:vAlign w:val="center"/>
          </w:tcPr>
          <w:p w14:paraId="7610FBB5" w14:textId="77777777" w:rsidR="00CF2B64" w:rsidRPr="00173E30" w:rsidRDefault="00CF2B64" w:rsidP="00B32090">
            <w:pPr>
              <w:ind w:left="-30"/>
              <w:rPr>
                <w:rFonts w:asciiTheme="minorHAnsi" w:hAnsiTheme="minorHAnsi" w:cstheme="minorHAnsi"/>
                <w:sz w:val="22"/>
                <w:szCs w:val="22"/>
              </w:rPr>
            </w:pPr>
            <w:proofErr w:type="spellStart"/>
            <w:r w:rsidRPr="00173E30">
              <w:rPr>
                <w:rFonts w:asciiTheme="minorHAnsi" w:hAnsiTheme="minorHAnsi" w:cstheme="minorHAnsi"/>
                <w:sz w:val="22"/>
                <w:szCs w:val="22"/>
              </w:rPr>
              <w:t>MuKS</w:t>
            </w:r>
            <w:proofErr w:type="spellEnd"/>
          </w:p>
        </w:tc>
        <w:tc>
          <w:tcPr>
            <w:tcW w:w="6991" w:type="dxa"/>
            <w:vAlign w:val="center"/>
          </w:tcPr>
          <w:p w14:paraId="049549CA"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Muinsuskaitseseadus ;</w:t>
            </w:r>
          </w:p>
        </w:tc>
      </w:tr>
      <w:tr w:rsidR="00CF2B64" w:rsidRPr="00173E30" w14:paraId="7F62AB66" w14:textId="77777777" w:rsidTr="00B32090">
        <w:tc>
          <w:tcPr>
            <w:tcW w:w="1355" w:type="dxa"/>
            <w:vAlign w:val="center"/>
          </w:tcPr>
          <w:p w14:paraId="2330A186"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RHS</w:t>
            </w:r>
          </w:p>
        </w:tc>
        <w:tc>
          <w:tcPr>
            <w:tcW w:w="6991" w:type="dxa"/>
            <w:vAlign w:val="center"/>
          </w:tcPr>
          <w:p w14:paraId="1BB16454"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Riigihangete seadus;</w:t>
            </w:r>
          </w:p>
        </w:tc>
      </w:tr>
      <w:tr w:rsidR="00CF2B64" w:rsidRPr="00173E30" w14:paraId="4D41B5BA" w14:textId="77777777" w:rsidTr="00B32090">
        <w:tc>
          <w:tcPr>
            <w:tcW w:w="1355" w:type="dxa"/>
            <w:vAlign w:val="center"/>
          </w:tcPr>
          <w:p w14:paraId="075673CD" w14:textId="77777777" w:rsidR="00CF2B64" w:rsidRPr="00173E30" w:rsidRDefault="00CF2B64" w:rsidP="00B32090">
            <w:pPr>
              <w:ind w:left="-15"/>
              <w:rPr>
                <w:rStyle w:val="Hyperlink"/>
                <w:rFonts w:asciiTheme="minorHAnsi" w:hAnsiTheme="minorHAnsi" w:cstheme="minorHAnsi"/>
                <w:sz w:val="22"/>
                <w:szCs w:val="22"/>
              </w:rPr>
            </w:pPr>
            <w:r w:rsidRPr="00173E30">
              <w:rPr>
                <w:rFonts w:asciiTheme="minorHAnsi" w:hAnsiTheme="minorHAnsi" w:cstheme="minorHAnsi"/>
                <w:sz w:val="22"/>
                <w:szCs w:val="22"/>
              </w:rPr>
              <w:t>Normid</w:t>
            </w:r>
          </w:p>
        </w:tc>
        <w:tc>
          <w:tcPr>
            <w:tcW w:w="6991" w:type="dxa"/>
            <w:vAlign w:val="center"/>
          </w:tcPr>
          <w:p w14:paraId="1AA529CF"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viide MKM määrusele „Tee projekteerimise normid“;</w:t>
            </w:r>
          </w:p>
        </w:tc>
      </w:tr>
      <w:tr w:rsidR="00CF2B64" w:rsidRPr="00173E30" w14:paraId="4FEC0937" w14:textId="77777777" w:rsidTr="00B32090">
        <w:tc>
          <w:tcPr>
            <w:tcW w:w="1355" w:type="dxa"/>
            <w:vAlign w:val="center"/>
          </w:tcPr>
          <w:p w14:paraId="6CE57E01" w14:textId="77777777" w:rsidR="00CF2B64" w:rsidRPr="00173E30" w:rsidRDefault="00CF2B64" w:rsidP="00B32090">
            <w:pPr>
              <w:ind w:left="-30"/>
              <w:rPr>
                <w:rStyle w:val="Hyperlink"/>
                <w:rFonts w:asciiTheme="minorHAnsi" w:hAnsiTheme="minorHAnsi" w:cstheme="minorHAnsi"/>
                <w:sz w:val="22"/>
                <w:szCs w:val="22"/>
              </w:rPr>
            </w:pPr>
            <w:r w:rsidRPr="00173E30">
              <w:rPr>
                <w:rFonts w:asciiTheme="minorHAnsi" w:hAnsiTheme="minorHAnsi" w:cstheme="minorHAnsi"/>
                <w:sz w:val="22"/>
                <w:szCs w:val="22"/>
              </w:rPr>
              <w:t>AKÖL</w:t>
            </w:r>
          </w:p>
        </w:tc>
        <w:tc>
          <w:tcPr>
            <w:tcW w:w="6991" w:type="dxa"/>
            <w:vAlign w:val="center"/>
          </w:tcPr>
          <w:p w14:paraId="3B1FD99C"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aasta keskmine ööpäevane liiklussagedus;</w:t>
            </w:r>
          </w:p>
        </w:tc>
      </w:tr>
      <w:tr w:rsidR="00CF2B64" w:rsidRPr="00173E30" w14:paraId="29D69021" w14:textId="77777777" w:rsidTr="00B32090">
        <w:tc>
          <w:tcPr>
            <w:tcW w:w="1355" w:type="dxa"/>
            <w:vAlign w:val="center"/>
          </w:tcPr>
          <w:p w14:paraId="2D2A7120"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a/</w:t>
            </w:r>
            <w:proofErr w:type="spellStart"/>
            <w:r w:rsidRPr="00173E30">
              <w:rPr>
                <w:rFonts w:asciiTheme="minorHAnsi" w:hAnsiTheme="minorHAnsi" w:cstheme="minorHAnsi"/>
                <w:sz w:val="22"/>
                <w:szCs w:val="22"/>
              </w:rPr>
              <w:t>ööp</w:t>
            </w:r>
            <w:proofErr w:type="spellEnd"/>
          </w:p>
        </w:tc>
        <w:tc>
          <w:tcPr>
            <w:tcW w:w="6991" w:type="dxa"/>
            <w:vAlign w:val="center"/>
          </w:tcPr>
          <w:p w14:paraId="5042B2EA"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autot ööpäevas;</w:t>
            </w:r>
          </w:p>
        </w:tc>
      </w:tr>
      <w:tr w:rsidR="00CF2B64" w:rsidRPr="00173E30" w14:paraId="0A4188B0" w14:textId="77777777" w:rsidTr="00B32090">
        <w:tc>
          <w:tcPr>
            <w:tcW w:w="1355" w:type="dxa"/>
            <w:vAlign w:val="center"/>
          </w:tcPr>
          <w:p w14:paraId="351DCC0D" w14:textId="165D252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PA</w:t>
            </w:r>
          </w:p>
        </w:tc>
        <w:tc>
          <w:tcPr>
            <w:tcW w:w="6991" w:type="dxa"/>
            <w:vAlign w:val="center"/>
          </w:tcPr>
          <w:p w14:paraId="5329EBA2"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puurauk;</w:t>
            </w:r>
          </w:p>
        </w:tc>
      </w:tr>
      <w:tr w:rsidR="00CF2B64" w:rsidRPr="00173E30" w14:paraId="78A76310" w14:textId="77777777" w:rsidTr="00B32090">
        <w:tc>
          <w:tcPr>
            <w:tcW w:w="1355" w:type="dxa"/>
            <w:vAlign w:val="center"/>
          </w:tcPr>
          <w:p w14:paraId="5C32B97B" w14:textId="77777777" w:rsidR="00CF2B64" w:rsidRPr="00173E30" w:rsidRDefault="00CF2B64" w:rsidP="00B32090">
            <w:pPr>
              <w:ind w:left="-30"/>
              <w:rPr>
                <w:rFonts w:asciiTheme="minorHAnsi" w:hAnsiTheme="minorHAnsi" w:cstheme="minorHAnsi"/>
                <w:sz w:val="22"/>
                <w:szCs w:val="22"/>
              </w:rPr>
            </w:pPr>
            <w:proofErr w:type="spellStart"/>
            <w:r w:rsidRPr="00173E30">
              <w:rPr>
                <w:rFonts w:asciiTheme="minorHAnsi" w:hAnsiTheme="minorHAnsi" w:cstheme="minorHAnsi"/>
                <w:sz w:val="22"/>
                <w:szCs w:val="22"/>
              </w:rPr>
              <w:t>fr</w:t>
            </w:r>
            <w:proofErr w:type="spellEnd"/>
          </w:p>
        </w:tc>
        <w:tc>
          <w:tcPr>
            <w:tcW w:w="6991" w:type="dxa"/>
            <w:vAlign w:val="center"/>
          </w:tcPr>
          <w:p w14:paraId="210284A5"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fraktsioon;</w:t>
            </w:r>
          </w:p>
        </w:tc>
      </w:tr>
      <w:tr w:rsidR="00CF2B64" w:rsidRPr="00173E30" w14:paraId="0D4D9F27" w14:textId="77777777" w:rsidTr="00B32090">
        <w:tc>
          <w:tcPr>
            <w:tcW w:w="1355" w:type="dxa"/>
            <w:vAlign w:val="center"/>
          </w:tcPr>
          <w:p w14:paraId="489054B3"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KOV</w:t>
            </w:r>
          </w:p>
        </w:tc>
        <w:tc>
          <w:tcPr>
            <w:tcW w:w="6991" w:type="dxa"/>
            <w:vAlign w:val="center"/>
          </w:tcPr>
          <w:p w14:paraId="640E227A" w14:textId="77777777" w:rsidR="00CF2B64" w:rsidRPr="00173E30" w:rsidRDefault="00CF2B64" w:rsidP="00B32090">
            <w:pPr>
              <w:ind w:left="-30"/>
              <w:rPr>
                <w:rFonts w:asciiTheme="minorHAnsi" w:hAnsiTheme="minorHAnsi" w:cstheme="minorHAnsi"/>
                <w:sz w:val="22"/>
                <w:szCs w:val="22"/>
              </w:rPr>
            </w:pPr>
            <w:r w:rsidRPr="00173E30">
              <w:rPr>
                <w:rFonts w:asciiTheme="minorHAnsi" w:hAnsiTheme="minorHAnsi" w:cstheme="minorHAnsi"/>
                <w:sz w:val="22"/>
                <w:szCs w:val="22"/>
              </w:rPr>
              <w:t>– kohalik omavalitsus;</w:t>
            </w:r>
          </w:p>
        </w:tc>
      </w:tr>
      <w:tr w:rsidR="00343F6E" w:rsidRPr="00173E30" w14:paraId="74C1301A" w14:textId="77777777" w:rsidTr="00B32090">
        <w:tc>
          <w:tcPr>
            <w:tcW w:w="1355" w:type="dxa"/>
            <w:vAlign w:val="center"/>
          </w:tcPr>
          <w:p w14:paraId="3B8A6247" w14:textId="0988DB69" w:rsidR="00343F6E" w:rsidRPr="00173E30" w:rsidRDefault="00343F6E" w:rsidP="00B32090">
            <w:pPr>
              <w:ind w:left="-30"/>
              <w:rPr>
                <w:rFonts w:cstheme="minorHAnsi"/>
              </w:rPr>
            </w:pPr>
            <w:r w:rsidRPr="00173E30">
              <w:rPr>
                <w:rFonts w:asciiTheme="minorHAnsi" w:hAnsiTheme="minorHAnsi" w:cstheme="minorHAnsi"/>
                <w:sz w:val="22"/>
                <w:szCs w:val="22"/>
              </w:rPr>
              <w:t xml:space="preserve">KT </w:t>
            </w:r>
          </w:p>
        </w:tc>
        <w:tc>
          <w:tcPr>
            <w:tcW w:w="6991" w:type="dxa"/>
            <w:vAlign w:val="center"/>
          </w:tcPr>
          <w:p w14:paraId="46E90713" w14:textId="6030AABD" w:rsidR="00343F6E" w:rsidRPr="00173E30" w:rsidRDefault="00343F6E" w:rsidP="00B32090">
            <w:pPr>
              <w:ind w:left="-30"/>
              <w:rPr>
                <w:rFonts w:cstheme="minorHAnsi"/>
              </w:rPr>
            </w:pPr>
            <w:r w:rsidRPr="00173E30">
              <w:rPr>
                <w:rFonts w:asciiTheme="minorHAnsi" w:hAnsiTheme="minorHAnsi" w:cstheme="minorHAnsi"/>
                <w:sz w:val="22"/>
                <w:szCs w:val="22"/>
              </w:rPr>
              <w:t>– kergliiklustee;</w:t>
            </w:r>
          </w:p>
        </w:tc>
      </w:tr>
    </w:tbl>
    <w:p w14:paraId="13486AE4" w14:textId="77777777" w:rsidR="00CF2B64" w:rsidRPr="00173E30" w:rsidRDefault="00CF2B64" w:rsidP="00CF2B64"/>
    <w:p w14:paraId="5C3971FC" w14:textId="77777777" w:rsidR="00CF2B64" w:rsidRPr="00173E30" w:rsidRDefault="00CF2B64" w:rsidP="00CF2B64">
      <w:pPr>
        <w:suppressAutoHyphens w:val="0"/>
        <w:spacing w:before="0" w:after="0"/>
        <w:ind w:left="0"/>
        <w:jc w:val="left"/>
        <w:rPr>
          <w:rFonts w:asciiTheme="majorHAnsi" w:hAnsiTheme="majorHAnsi"/>
          <w:b/>
          <w:caps/>
          <w:kern w:val="1"/>
          <w:sz w:val="32"/>
        </w:rPr>
      </w:pPr>
      <w:r w:rsidRPr="00173E30">
        <w:br w:type="page"/>
      </w:r>
    </w:p>
    <w:p w14:paraId="22D6C37D" w14:textId="77777777" w:rsidR="00CF2B64" w:rsidRPr="00173E30" w:rsidRDefault="00CF2B64" w:rsidP="00CF2B64">
      <w:pPr>
        <w:pStyle w:val="Heading1"/>
      </w:pPr>
      <w:bookmarkStart w:id="6" w:name="_Toc223438355"/>
      <w:r w:rsidRPr="00173E30">
        <w:lastRenderedPageBreak/>
        <w:t>ÜLDOSA</w:t>
      </w:r>
      <w:bookmarkEnd w:id="5"/>
      <w:bookmarkEnd w:id="6"/>
    </w:p>
    <w:p w14:paraId="179E9FDF" w14:textId="774590F4" w:rsidR="00345BE7" w:rsidRPr="00173E30" w:rsidRDefault="00345BE7" w:rsidP="00501638">
      <w:r w:rsidRPr="00173E30">
        <w:t xml:space="preserve">Käesolev projekt on koostatud </w:t>
      </w:r>
      <w:r w:rsidR="00E1154F" w:rsidRPr="00173E30">
        <w:t>Kambja</w:t>
      </w:r>
      <w:r w:rsidRPr="00173E30">
        <w:t xml:space="preserve"> Vallavalitsuse ja </w:t>
      </w:r>
      <w:proofErr w:type="spellStart"/>
      <w:r w:rsidRPr="00173E30">
        <w:t>Landverk</w:t>
      </w:r>
      <w:proofErr w:type="spellEnd"/>
      <w:r w:rsidRPr="00173E30">
        <w:t xml:space="preserve"> OÜ vahel sõlmitud töölepingu raames. Lepingu esemeks on </w:t>
      </w:r>
      <w:r w:rsidR="00057AA8" w:rsidRPr="00173E30">
        <w:t>Kambja – Suure-Kambja kergliiklustee põhiprojekt</w:t>
      </w:r>
      <w:r w:rsidRPr="00173E30">
        <w:t xml:space="preserve"> koostamine.</w:t>
      </w:r>
    </w:p>
    <w:p w14:paraId="3F04F320" w14:textId="56B23B41" w:rsidR="00057AA8" w:rsidRPr="00173E30" w:rsidRDefault="00057AA8" w:rsidP="00501638">
      <w:r w:rsidRPr="00173E30">
        <w:t xml:space="preserve">Projekti eesmärgiks on Kambja valla elanike elukvaliteedi tõstmine ja üldise liiklusohutuse taseme tõstmine Kambja aleviku ja Suure-Kambja küla vahelise kergliiklustee väljaehitamise ja </w:t>
      </w:r>
      <w:proofErr w:type="spellStart"/>
      <w:r w:rsidRPr="00173E30">
        <w:t>puhkekohtade</w:t>
      </w:r>
      <w:proofErr w:type="spellEnd"/>
      <w:r w:rsidRPr="00173E30">
        <w:t xml:space="preserve"> rajamisega, sealjuures edendades keskkonnasõbralikke liikumisviise. Samas on olnud oluline tehniliselt optimaalse ja majanduslikult tasuva lahenduse väljatöötamine.</w:t>
      </w:r>
    </w:p>
    <w:p w14:paraId="67294902" w14:textId="3A6B363B" w:rsidR="00501638" w:rsidRPr="00173E30" w:rsidRDefault="00501638" w:rsidP="00501638">
      <w:r w:rsidRPr="00173E30">
        <w:t>Põhiprojekti koostamise aluseks on Kambja Vallavalitsuse riigihanke dokumendid „Kambja - Suure-Kambja kergliiklustee eel- ja põhiprojekt“.</w:t>
      </w:r>
    </w:p>
    <w:p w14:paraId="725EF39F" w14:textId="77777777" w:rsidR="00501638" w:rsidRPr="00173E30" w:rsidRDefault="00501638" w:rsidP="00501638">
      <w:r w:rsidRPr="00173E30">
        <w:t xml:space="preserve">Teedeehituslik osa on koostatud </w:t>
      </w:r>
      <w:proofErr w:type="spellStart"/>
      <w:r w:rsidRPr="00173E30">
        <w:t>Landverk</w:t>
      </w:r>
      <w:proofErr w:type="spellEnd"/>
      <w:r w:rsidRPr="00173E30">
        <w:t xml:space="preserve"> OÜ poolt.</w:t>
      </w:r>
    </w:p>
    <w:p w14:paraId="3FB504EF" w14:textId="77777777" w:rsidR="00501638" w:rsidRPr="00173E30" w:rsidRDefault="00501638" w:rsidP="00501638">
      <w:r w:rsidRPr="00173E30">
        <w:t>Suure-Kambja mõisa pargi kaitsevööndis tehtud projektlahend sh. dendroloogiline hinnang ja asendiplaaniline lahend on koostatud koostöös Tajuruum OÜ-ga.</w:t>
      </w:r>
    </w:p>
    <w:p w14:paraId="1E8B2D80" w14:textId="77777777" w:rsidR="00501638" w:rsidRPr="00173E30" w:rsidRDefault="00501638" w:rsidP="00501638">
      <w:r w:rsidRPr="00173E30">
        <w:t>Projektiga on lahendatud:</w:t>
      </w:r>
    </w:p>
    <w:p w14:paraId="5C5D57D2" w14:textId="08C75DC4" w:rsidR="00501638" w:rsidRPr="00173E30" w:rsidRDefault="0053749B" w:rsidP="00501638">
      <w:pPr>
        <w:pStyle w:val="ListParagraph"/>
      </w:pPr>
      <w:r w:rsidRPr="00173E30">
        <w:t>Kergliiklustee</w:t>
      </w:r>
      <w:r w:rsidR="00501638" w:rsidRPr="00173E30">
        <w:t xml:space="preserve"> asendiplaaniline lahendus</w:t>
      </w:r>
      <w:r w:rsidRPr="00173E30">
        <w:t xml:space="preserve"> ja liikluskorraldus</w:t>
      </w:r>
      <w:r w:rsidR="0016470E" w:rsidRPr="00173E30">
        <w:t>.</w:t>
      </w:r>
    </w:p>
    <w:p w14:paraId="43E5508C" w14:textId="3FB473B3" w:rsidR="00501638" w:rsidRPr="00173E30" w:rsidRDefault="0053749B" w:rsidP="00B67403">
      <w:pPr>
        <w:pStyle w:val="ListParagraph"/>
      </w:pPr>
      <w:r w:rsidRPr="00173E30">
        <w:t>Kergliiklustee</w:t>
      </w:r>
      <w:r w:rsidR="00501638" w:rsidRPr="00173E30">
        <w:t xml:space="preserve"> kattekonstruktsioonid</w:t>
      </w:r>
      <w:r w:rsidRPr="00173E30">
        <w:t xml:space="preserve"> ja v</w:t>
      </w:r>
      <w:r w:rsidR="00501638" w:rsidRPr="00173E30">
        <w:t>ertikaalplaneering</w:t>
      </w:r>
      <w:r w:rsidR="0016470E" w:rsidRPr="00173E30">
        <w:t>.</w:t>
      </w:r>
    </w:p>
    <w:p w14:paraId="15BCA169" w14:textId="26D876A4" w:rsidR="0076341E" w:rsidRPr="00173E30" w:rsidRDefault="00501638" w:rsidP="00782BA3">
      <w:pPr>
        <w:pStyle w:val="ListParagraph"/>
      </w:pPr>
      <w:r w:rsidRPr="00173E30">
        <w:t>Sademevee ärajuhtimine</w:t>
      </w:r>
      <w:r w:rsidR="0053749B" w:rsidRPr="00173E30">
        <w:t>, h</w:t>
      </w:r>
      <w:r w:rsidRPr="00173E30">
        <w:t>aljastus ja heakord</w:t>
      </w:r>
      <w:r w:rsidR="0053749B" w:rsidRPr="00173E30">
        <w:t>, r</w:t>
      </w:r>
      <w:r w:rsidRPr="00173E30">
        <w:t>aied</w:t>
      </w:r>
      <w:r w:rsidR="0076341E" w:rsidRPr="00173E30">
        <w:t>.</w:t>
      </w:r>
    </w:p>
    <w:p w14:paraId="2237A6ED" w14:textId="77777777" w:rsidR="0076341E" w:rsidRPr="00173E30" w:rsidRDefault="0076341E" w:rsidP="0076341E">
      <w:pPr>
        <w:spacing w:before="0" w:after="0"/>
        <w:rPr>
          <w:b/>
          <w:bCs/>
        </w:rPr>
      </w:pPr>
    </w:p>
    <w:p w14:paraId="6312FE84" w14:textId="6C593AB9" w:rsidR="009E30F6" w:rsidRPr="00173E30" w:rsidRDefault="0053749B" w:rsidP="0076341E">
      <w:pPr>
        <w:spacing w:before="0" w:after="0"/>
      </w:pPr>
      <w:r w:rsidRPr="00173E30">
        <w:rPr>
          <w:noProof/>
        </w:rPr>
        <w:drawing>
          <wp:inline distT="0" distB="0" distL="0" distR="0" wp14:anchorId="4981A67A" wp14:editId="6CF5C353">
            <wp:extent cx="4419600" cy="3815407"/>
            <wp:effectExtent l="0" t="0" r="0" b="0"/>
            <wp:docPr id="614088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88162" name=""/>
                    <pic:cNvPicPr/>
                  </pic:nvPicPr>
                  <pic:blipFill>
                    <a:blip r:embed="rId12"/>
                    <a:stretch>
                      <a:fillRect/>
                    </a:stretch>
                  </pic:blipFill>
                  <pic:spPr>
                    <a:xfrm>
                      <a:off x="0" y="0"/>
                      <a:ext cx="4426408" cy="3821285"/>
                    </a:xfrm>
                    <a:prstGeom prst="rect">
                      <a:avLst/>
                    </a:prstGeom>
                  </pic:spPr>
                </pic:pic>
              </a:graphicData>
            </a:graphic>
          </wp:inline>
        </w:drawing>
      </w:r>
    </w:p>
    <w:p w14:paraId="2AF9A07C" w14:textId="77777777" w:rsidR="00884CFA" w:rsidRPr="00173E30" w:rsidRDefault="00884CFA" w:rsidP="000A40ED">
      <w:pPr>
        <w:suppressAutoHyphens w:val="0"/>
        <w:spacing w:before="0" w:after="160" w:line="259" w:lineRule="auto"/>
        <w:ind w:left="0" w:firstLine="709"/>
        <w:jc w:val="left"/>
      </w:pPr>
    </w:p>
    <w:p w14:paraId="63275CAC" w14:textId="5CD3232F" w:rsidR="00D41DB2" w:rsidRPr="00173E30" w:rsidRDefault="00D41DB2" w:rsidP="000A40ED">
      <w:pPr>
        <w:suppressAutoHyphens w:val="0"/>
        <w:spacing w:before="0" w:after="160" w:line="259" w:lineRule="auto"/>
        <w:ind w:left="0" w:firstLine="709"/>
        <w:jc w:val="left"/>
      </w:pPr>
      <w:r w:rsidRPr="00173E30">
        <w:t>Projekt</w:t>
      </w:r>
      <w:r w:rsidR="00394CE9" w:rsidRPr="00173E30">
        <w:t xml:space="preserve"> </w:t>
      </w:r>
      <w:r w:rsidRPr="00173E30">
        <w:t>koosne</w:t>
      </w:r>
      <w:r w:rsidR="00394CE9" w:rsidRPr="00173E30">
        <w:t>b</w:t>
      </w:r>
      <w:r w:rsidRPr="00173E30">
        <w:t xml:space="preserve"> alljärgnevatest osadest:</w:t>
      </w:r>
    </w:p>
    <w:p w14:paraId="781B2259" w14:textId="77777777" w:rsidR="00D41DB2" w:rsidRPr="00173E30" w:rsidRDefault="00D41DB2" w:rsidP="00D41DB2">
      <w:pPr>
        <w:pStyle w:val="ListParagraph"/>
      </w:pPr>
      <w:proofErr w:type="spellStart"/>
      <w:r w:rsidRPr="00173E30">
        <w:t>AA_Uldosa</w:t>
      </w:r>
      <w:proofErr w:type="spellEnd"/>
      <w:r w:rsidRPr="00173E30">
        <w:t>;</w:t>
      </w:r>
    </w:p>
    <w:p w14:paraId="4401B7CD" w14:textId="68F840F2" w:rsidR="00D41DB2" w:rsidRPr="00173E30" w:rsidRDefault="00D41DB2" w:rsidP="00D41DB2">
      <w:pPr>
        <w:pStyle w:val="ListParagraph"/>
        <w:rPr>
          <w:b/>
        </w:rPr>
      </w:pPr>
      <w:proofErr w:type="spellStart"/>
      <w:r w:rsidRPr="00173E30">
        <w:rPr>
          <w:b/>
        </w:rPr>
        <w:t>TL_Tee</w:t>
      </w:r>
      <w:proofErr w:type="spellEnd"/>
      <w:r w:rsidR="00536D36" w:rsidRPr="00173E30">
        <w:rPr>
          <w:b/>
        </w:rPr>
        <w:t>-ehituslik osa</w:t>
      </w:r>
      <w:r w:rsidRPr="00173E30">
        <w:rPr>
          <w:b/>
        </w:rPr>
        <w:t xml:space="preserve"> (</w:t>
      </w:r>
      <w:proofErr w:type="spellStart"/>
      <w:r w:rsidRPr="00173E30">
        <w:rPr>
          <w:b/>
        </w:rPr>
        <w:t>Landverk</w:t>
      </w:r>
      <w:proofErr w:type="spellEnd"/>
      <w:r w:rsidRPr="00173E30">
        <w:rPr>
          <w:b/>
        </w:rPr>
        <w:t xml:space="preserve"> OÜ);</w:t>
      </w:r>
    </w:p>
    <w:p w14:paraId="085FC27E" w14:textId="77777777" w:rsidR="00670DB8" w:rsidRPr="00173E30" w:rsidRDefault="00670DB8">
      <w:pPr>
        <w:suppressAutoHyphens w:val="0"/>
        <w:spacing w:before="0" w:after="160" w:line="259" w:lineRule="auto"/>
        <w:ind w:left="0"/>
        <w:jc w:val="left"/>
        <w:rPr>
          <w:rFonts w:asciiTheme="majorHAnsi" w:eastAsia="Calibri" w:hAnsiTheme="majorHAnsi" w:cstheme="majorHAnsi"/>
          <w:b/>
          <w:caps/>
          <w:sz w:val="28"/>
          <w:szCs w:val="28"/>
        </w:rPr>
      </w:pPr>
      <w:r w:rsidRPr="00173E30">
        <w:br w:type="page"/>
      </w:r>
    </w:p>
    <w:p w14:paraId="4C227AF5" w14:textId="753B8B66" w:rsidR="00CF2B64" w:rsidRPr="00173E30" w:rsidRDefault="00CF2B64" w:rsidP="00D1266F">
      <w:pPr>
        <w:pStyle w:val="Heading2"/>
      </w:pPr>
      <w:bookmarkStart w:id="7" w:name="_Toc223438356"/>
      <w:r w:rsidRPr="00173E30">
        <w:lastRenderedPageBreak/>
        <w:t>TÖÖ ÜLDANDMED</w:t>
      </w:r>
      <w:bookmarkEnd w:id="7"/>
    </w:p>
    <w:p w14:paraId="3CDF733E" w14:textId="78548263" w:rsidR="00D41DB2" w:rsidRPr="00173E30" w:rsidRDefault="00756248" w:rsidP="00D41DB2">
      <w:r w:rsidRPr="00173E30">
        <w:t xml:space="preserve">Töö nimetus: </w:t>
      </w:r>
      <w:r w:rsidR="0042690F" w:rsidRPr="00173E30">
        <w:t>Kambja – Suure-</w:t>
      </w:r>
      <w:proofErr w:type="spellStart"/>
      <w:r w:rsidR="0042690F" w:rsidRPr="00173E30">
        <w:t>Kambje</w:t>
      </w:r>
      <w:proofErr w:type="spellEnd"/>
      <w:r w:rsidR="00EA7B7A" w:rsidRPr="00173E30">
        <w:t xml:space="preserve"> kergliiklustee projekt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7"/>
        <w:gridCol w:w="4584"/>
      </w:tblGrid>
      <w:tr w:rsidR="005E3919" w:rsidRPr="00173E30" w14:paraId="68EF21E4" w14:textId="77777777" w:rsidTr="00D41DB2">
        <w:tc>
          <w:tcPr>
            <w:tcW w:w="4487" w:type="dxa"/>
          </w:tcPr>
          <w:p w14:paraId="5E2BC089" w14:textId="77777777" w:rsidR="005E3919" w:rsidRPr="00173E30" w:rsidRDefault="005E3919" w:rsidP="00B32090">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Töö teostaja: </w:t>
            </w:r>
            <w:hyperlink r:id="rId13" w:history="1">
              <w:proofErr w:type="spellStart"/>
              <w:r w:rsidRPr="00173E30">
                <w:rPr>
                  <w:rFonts w:asciiTheme="minorHAnsi" w:hAnsiTheme="minorHAnsi" w:cstheme="minorHAnsi"/>
                  <w:sz w:val="22"/>
                  <w:szCs w:val="22"/>
                </w:rPr>
                <w:t>Landverk</w:t>
              </w:r>
              <w:proofErr w:type="spellEnd"/>
              <w:r w:rsidRPr="00173E30">
                <w:rPr>
                  <w:rFonts w:asciiTheme="minorHAnsi" w:hAnsiTheme="minorHAnsi" w:cstheme="minorHAnsi"/>
                  <w:sz w:val="22"/>
                  <w:szCs w:val="22"/>
                </w:rPr>
                <w:t xml:space="preserve"> OÜ</w:t>
              </w:r>
            </w:hyperlink>
          </w:p>
        </w:tc>
        <w:tc>
          <w:tcPr>
            <w:tcW w:w="4584" w:type="dxa"/>
          </w:tcPr>
          <w:p w14:paraId="4F862967" w14:textId="1304810F" w:rsidR="005E3919" w:rsidRPr="00173E30" w:rsidRDefault="00EA7B7A" w:rsidP="00536D36">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Töö tellija: </w:t>
            </w:r>
            <w:r w:rsidR="0042690F" w:rsidRPr="00173E30">
              <w:rPr>
                <w:rFonts w:asciiTheme="minorHAnsi" w:hAnsiTheme="minorHAnsi" w:cstheme="minorHAnsi"/>
                <w:sz w:val="22"/>
                <w:szCs w:val="22"/>
              </w:rPr>
              <w:t>Kambja</w:t>
            </w:r>
            <w:r w:rsidRPr="00173E30">
              <w:rPr>
                <w:rFonts w:asciiTheme="minorHAnsi" w:hAnsiTheme="minorHAnsi" w:cstheme="minorHAnsi"/>
                <w:sz w:val="22"/>
                <w:szCs w:val="22"/>
              </w:rPr>
              <w:t xml:space="preserve"> Vallavalitsus</w:t>
            </w:r>
          </w:p>
        </w:tc>
      </w:tr>
      <w:tr w:rsidR="00D41DB2" w:rsidRPr="00173E30" w14:paraId="5733016F" w14:textId="77777777" w:rsidTr="00D41DB2">
        <w:tc>
          <w:tcPr>
            <w:tcW w:w="4487" w:type="dxa"/>
          </w:tcPr>
          <w:p w14:paraId="38F420FD" w14:textId="793A6740" w:rsidR="00D41DB2" w:rsidRPr="00173E30" w:rsidRDefault="00D41DB2"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Esindaja: </w:t>
            </w:r>
            <w:r w:rsidR="00685651" w:rsidRPr="00173E30">
              <w:rPr>
                <w:rFonts w:asciiTheme="minorHAnsi" w:hAnsiTheme="minorHAnsi" w:cstheme="minorHAnsi"/>
                <w:sz w:val="22"/>
                <w:szCs w:val="22"/>
              </w:rPr>
              <w:t>Ott</w:t>
            </w:r>
            <w:r w:rsidR="00756248" w:rsidRPr="00173E30">
              <w:rPr>
                <w:rFonts w:asciiTheme="minorHAnsi" w:hAnsiTheme="minorHAnsi" w:cstheme="minorHAnsi"/>
                <w:sz w:val="22"/>
                <w:szCs w:val="22"/>
              </w:rPr>
              <w:t xml:space="preserve"> </w:t>
            </w:r>
            <w:r w:rsidR="00685651" w:rsidRPr="00173E30">
              <w:rPr>
                <w:rFonts w:asciiTheme="minorHAnsi" w:hAnsiTheme="minorHAnsi" w:cstheme="minorHAnsi"/>
                <w:sz w:val="22"/>
                <w:szCs w:val="22"/>
              </w:rPr>
              <w:t>Ojaperv</w:t>
            </w:r>
          </w:p>
        </w:tc>
        <w:tc>
          <w:tcPr>
            <w:tcW w:w="4584" w:type="dxa"/>
          </w:tcPr>
          <w:p w14:paraId="08A258BD" w14:textId="3F3D1B91" w:rsidR="00D41DB2" w:rsidRPr="00173E30" w:rsidRDefault="00EA7B7A"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Aadress: </w:t>
            </w:r>
            <w:r w:rsidR="00685651" w:rsidRPr="00173E30">
              <w:rPr>
                <w:rFonts w:asciiTheme="minorHAnsi" w:hAnsiTheme="minorHAnsi" w:cstheme="minorHAnsi"/>
                <w:sz w:val="22"/>
                <w:szCs w:val="22"/>
              </w:rPr>
              <w:t>Pargi</w:t>
            </w:r>
            <w:r w:rsidRPr="00173E30">
              <w:rPr>
                <w:rFonts w:asciiTheme="minorHAnsi" w:hAnsiTheme="minorHAnsi" w:cstheme="minorHAnsi"/>
                <w:sz w:val="22"/>
                <w:szCs w:val="22"/>
              </w:rPr>
              <w:t xml:space="preserve"> tn </w:t>
            </w:r>
            <w:r w:rsidR="00685651" w:rsidRPr="00173E30">
              <w:rPr>
                <w:rFonts w:asciiTheme="minorHAnsi" w:hAnsiTheme="minorHAnsi" w:cstheme="minorHAnsi"/>
                <w:sz w:val="22"/>
                <w:szCs w:val="22"/>
              </w:rPr>
              <w:t>2</w:t>
            </w:r>
            <w:r w:rsidRPr="00173E30">
              <w:rPr>
                <w:rFonts w:asciiTheme="minorHAnsi" w:hAnsiTheme="minorHAnsi" w:cstheme="minorHAnsi"/>
                <w:sz w:val="22"/>
                <w:szCs w:val="22"/>
              </w:rPr>
              <w:t xml:space="preserve">, </w:t>
            </w:r>
            <w:r w:rsidR="00685651" w:rsidRPr="00173E30">
              <w:rPr>
                <w:rFonts w:asciiTheme="minorHAnsi" w:hAnsiTheme="minorHAnsi" w:cstheme="minorHAnsi"/>
                <w:sz w:val="22"/>
                <w:szCs w:val="22"/>
              </w:rPr>
              <w:t>61714</w:t>
            </w:r>
            <w:r w:rsidRPr="00173E30">
              <w:rPr>
                <w:rFonts w:asciiTheme="minorHAnsi" w:hAnsiTheme="minorHAnsi" w:cstheme="minorHAnsi"/>
                <w:sz w:val="22"/>
                <w:szCs w:val="22"/>
              </w:rPr>
              <w:t xml:space="preserve"> </w:t>
            </w:r>
            <w:r w:rsidR="00685651" w:rsidRPr="00173E30">
              <w:rPr>
                <w:rFonts w:asciiTheme="minorHAnsi" w:hAnsiTheme="minorHAnsi" w:cstheme="minorHAnsi"/>
                <w:sz w:val="22"/>
                <w:szCs w:val="22"/>
              </w:rPr>
              <w:t>Ülenurme alevik</w:t>
            </w:r>
          </w:p>
        </w:tc>
      </w:tr>
      <w:tr w:rsidR="00D41DB2" w:rsidRPr="00173E30" w14:paraId="0CAE5335" w14:textId="77777777" w:rsidTr="00D41DB2">
        <w:tc>
          <w:tcPr>
            <w:tcW w:w="4487" w:type="dxa"/>
          </w:tcPr>
          <w:p w14:paraId="5ACAD0B2" w14:textId="143407EF" w:rsidR="00D41DB2" w:rsidRPr="00173E30" w:rsidRDefault="00D41DB2"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Kontakt tel +372 </w:t>
            </w:r>
            <w:r w:rsidR="00756248" w:rsidRPr="00173E30">
              <w:rPr>
                <w:rFonts w:asciiTheme="minorHAnsi" w:hAnsiTheme="minorHAnsi" w:cstheme="minorHAnsi"/>
                <w:sz w:val="22"/>
                <w:szCs w:val="22"/>
              </w:rPr>
              <w:t>5</w:t>
            </w:r>
            <w:r w:rsidR="00685651" w:rsidRPr="00173E30">
              <w:rPr>
                <w:rFonts w:asciiTheme="minorHAnsi" w:hAnsiTheme="minorHAnsi" w:cstheme="minorHAnsi"/>
                <w:sz w:val="22"/>
                <w:szCs w:val="22"/>
              </w:rPr>
              <w:t>22</w:t>
            </w:r>
            <w:r w:rsidR="00756248" w:rsidRPr="00173E30">
              <w:rPr>
                <w:rFonts w:asciiTheme="minorHAnsi" w:hAnsiTheme="minorHAnsi" w:cstheme="minorHAnsi"/>
                <w:sz w:val="22"/>
                <w:szCs w:val="22"/>
              </w:rPr>
              <w:t xml:space="preserve"> </w:t>
            </w:r>
            <w:r w:rsidR="00685651" w:rsidRPr="00173E30">
              <w:rPr>
                <w:rFonts w:asciiTheme="minorHAnsi" w:hAnsiTheme="minorHAnsi" w:cstheme="minorHAnsi"/>
                <w:sz w:val="22"/>
                <w:szCs w:val="22"/>
              </w:rPr>
              <w:t>7240</w:t>
            </w:r>
          </w:p>
        </w:tc>
        <w:tc>
          <w:tcPr>
            <w:tcW w:w="4584" w:type="dxa"/>
          </w:tcPr>
          <w:p w14:paraId="31B5208B" w14:textId="61C62A61" w:rsidR="00D41DB2" w:rsidRPr="00173E30" w:rsidRDefault="00EA7B7A"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Kontakt tel: +372 5</w:t>
            </w:r>
            <w:r w:rsidR="00685651" w:rsidRPr="00173E30">
              <w:rPr>
                <w:rFonts w:asciiTheme="minorHAnsi" w:hAnsiTheme="minorHAnsi" w:cstheme="minorHAnsi"/>
                <w:sz w:val="22"/>
                <w:szCs w:val="22"/>
              </w:rPr>
              <w:t>433</w:t>
            </w:r>
            <w:r w:rsidRPr="00173E30">
              <w:rPr>
                <w:rFonts w:asciiTheme="minorHAnsi" w:hAnsiTheme="minorHAnsi" w:cstheme="minorHAnsi"/>
                <w:sz w:val="22"/>
                <w:szCs w:val="22"/>
              </w:rPr>
              <w:t xml:space="preserve"> </w:t>
            </w:r>
            <w:r w:rsidR="00685651" w:rsidRPr="00173E30">
              <w:rPr>
                <w:rFonts w:asciiTheme="minorHAnsi" w:hAnsiTheme="minorHAnsi" w:cstheme="minorHAnsi"/>
                <w:sz w:val="22"/>
                <w:szCs w:val="22"/>
              </w:rPr>
              <w:t>0577</w:t>
            </w:r>
          </w:p>
        </w:tc>
      </w:tr>
      <w:tr w:rsidR="00D41DB2" w:rsidRPr="00173E30" w14:paraId="320A5076" w14:textId="77777777" w:rsidTr="00D41DB2">
        <w:tc>
          <w:tcPr>
            <w:tcW w:w="4487" w:type="dxa"/>
          </w:tcPr>
          <w:p w14:paraId="16BAE283" w14:textId="0E68AD0F" w:rsidR="00D41DB2" w:rsidRPr="00173E30" w:rsidRDefault="00D41DB2"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Kontakt e-post: </w:t>
            </w:r>
            <w:hyperlink r:id="rId14" w:history="1">
              <w:r w:rsidR="00685651" w:rsidRPr="00173E30">
                <w:rPr>
                  <w:rFonts w:asciiTheme="minorHAnsi" w:hAnsiTheme="minorHAnsi"/>
                  <w:sz w:val="22"/>
                  <w:szCs w:val="22"/>
                </w:rPr>
                <w:t>ott</w:t>
              </w:r>
              <w:r w:rsidR="00685651" w:rsidRPr="00173E30">
                <w:rPr>
                  <w:rFonts w:asciiTheme="minorHAnsi" w:hAnsiTheme="minorHAnsi" w:cstheme="minorHAnsi"/>
                  <w:sz w:val="22"/>
                  <w:szCs w:val="22"/>
                </w:rPr>
                <w:t>@landverk.ee</w:t>
              </w:r>
            </w:hyperlink>
          </w:p>
        </w:tc>
        <w:tc>
          <w:tcPr>
            <w:tcW w:w="4584" w:type="dxa"/>
          </w:tcPr>
          <w:p w14:paraId="1A906F4B" w14:textId="63127EB0" w:rsidR="00D41DB2" w:rsidRPr="00173E30" w:rsidRDefault="00EA7B7A" w:rsidP="00D41DB2">
            <w:pPr>
              <w:spacing w:after="0"/>
              <w:ind w:left="-15"/>
              <w:rPr>
                <w:rFonts w:asciiTheme="minorHAnsi" w:hAnsiTheme="minorHAnsi" w:cstheme="minorHAnsi"/>
                <w:sz w:val="22"/>
                <w:szCs w:val="22"/>
              </w:rPr>
            </w:pPr>
            <w:r w:rsidRPr="00173E30">
              <w:rPr>
                <w:rFonts w:asciiTheme="minorHAnsi" w:hAnsiTheme="minorHAnsi" w:cstheme="minorHAnsi"/>
                <w:sz w:val="22"/>
                <w:szCs w:val="22"/>
              </w:rPr>
              <w:t xml:space="preserve">Kontakt e-post: </w:t>
            </w:r>
            <w:r w:rsidR="00685651" w:rsidRPr="00173E30">
              <w:rPr>
                <w:rFonts w:asciiTheme="minorHAnsi" w:hAnsiTheme="minorHAnsi" w:cstheme="minorHAnsi"/>
                <w:sz w:val="22"/>
                <w:szCs w:val="22"/>
              </w:rPr>
              <w:t>tonu</w:t>
            </w:r>
            <w:r w:rsidRPr="00173E30">
              <w:rPr>
                <w:rFonts w:asciiTheme="minorHAnsi" w:hAnsiTheme="minorHAnsi" w:cstheme="minorHAnsi"/>
                <w:sz w:val="22"/>
                <w:szCs w:val="22"/>
              </w:rPr>
              <w:t>.</w:t>
            </w:r>
            <w:r w:rsidR="00685651" w:rsidRPr="00173E30">
              <w:rPr>
                <w:rFonts w:asciiTheme="minorHAnsi" w:hAnsiTheme="minorHAnsi" w:cstheme="minorHAnsi"/>
                <w:sz w:val="22"/>
                <w:szCs w:val="22"/>
              </w:rPr>
              <w:t>muru</w:t>
            </w:r>
            <w:r w:rsidRPr="00173E30">
              <w:rPr>
                <w:rFonts w:asciiTheme="minorHAnsi" w:hAnsiTheme="minorHAnsi" w:cstheme="minorHAnsi"/>
                <w:sz w:val="22"/>
                <w:szCs w:val="22"/>
              </w:rPr>
              <w:t>@</w:t>
            </w:r>
            <w:r w:rsidR="00685651" w:rsidRPr="00173E30">
              <w:rPr>
                <w:rFonts w:asciiTheme="minorHAnsi" w:hAnsiTheme="minorHAnsi" w:cstheme="minorHAnsi"/>
                <w:sz w:val="22"/>
                <w:szCs w:val="22"/>
              </w:rPr>
              <w:t>kambja</w:t>
            </w:r>
            <w:r w:rsidRPr="00173E30">
              <w:rPr>
                <w:rFonts w:asciiTheme="minorHAnsi" w:hAnsiTheme="minorHAnsi" w:cstheme="minorHAnsi"/>
                <w:sz w:val="22"/>
                <w:szCs w:val="22"/>
              </w:rPr>
              <w:t>.ee</w:t>
            </w:r>
          </w:p>
        </w:tc>
      </w:tr>
    </w:tbl>
    <w:p w14:paraId="3B012EF8" w14:textId="77777777" w:rsidR="00600849" w:rsidRPr="00173E30" w:rsidRDefault="00600849" w:rsidP="00D1266F">
      <w:pPr>
        <w:pStyle w:val="Heading2"/>
      </w:pPr>
      <w:bookmarkStart w:id="8" w:name="_Toc83136055"/>
      <w:bookmarkStart w:id="9" w:name="_Toc223438357"/>
      <w:bookmarkEnd w:id="2"/>
      <w:r w:rsidRPr="00173E30">
        <w:t>LÄHTEMATERJALID</w:t>
      </w:r>
      <w:bookmarkEnd w:id="8"/>
      <w:bookmarkEnd w:id="9"/>
    </w:p>
    <w:p w14:paraId="3773B9DC" w14:textId="69EEAA08" w:rsidR="00600849" w:rsidRPr="00173E30" w:rsidRDefault="00600849" w:rsidP="00600849">
      <w:pPr>
        <w:pStyle w:val="Heading3"/>
      </w:pPr>
      <w:bookmarkStart w:id="10" w:name="_Toc83136056"/>
      <w:bookmarkStart w:id="11" w:name="_Toc223438358"/>
      <w:r w:rsidRPr="00173E30">
        <w:t>Lähteülesanne</w:t>
      </w:r>
      <w:bookmarkEnd w:id="10"/>
      <w:bookmarkEnd w:id="11"/>
    </w:p>
    <w:p w14:paraId="6DADF79F" w14:textId="0E24A28B" w:rsidR="00600849" w:rsidRPr="00173E30" w:rsidRDefault="00600849" w:rsidP="00600849">
      <w:r w:rsidRPr="00173E30">
        <w:t xml:space="preserve">Projekti koostamisel on aluseks võetud </w:t>
      </w:r>
      <w:r w:rsidR="00A6050A" w:rsidRPr="00173E30">
        <w:t>Tellija</w:t>
      </w:r>
      <w:r w:rsidR="00EB51AB" w:rsidRPr="00173E30">
        <w:t xml:space="preserve"> poolt väljastatud </w:t>
      </w:r>
      <w:r w:rsidR="00494D85" w:rsidRPr="00173E30">
        <w:t>lähteülesande</w:t>
      </w:r>
      <w:r w:rsidR="00EB51AB" w:rsidRPr="00173E30">
        <w:t xml:space="preserve"> kirjeldus.</w:t>
      </w:r>
    </w:p>
    <w:p w14:paraId="460192A3" w14:textId="77777777" w:rsidR="00600849" w:rsidRPr="00173E30" w:rsidRDefault="00600849" w:rsidP="00600849">
      <w:pPr>
        <w:pStyle w:val="Heading3"/>
      </w:pPr>
      <w:bookmarkStart w:id="12" w:name="_Toc83136057"/>
      <w:bookmarkStart w:id="13" w:name="_Toc223438359"/>
      <w:r w:rsidRPr="00173E30">
        <w:t>Kasutatud õigusaktid, standardid ja juhendid</w:t>
      </w:r>
      <w:bookmarkEnd w:id="12"/>
      <w:bookmarkEnd w:id="13"/>
    </w:p>
    <w:p w14:paraId="45634511" w14:textId="4C05633D" w:rsidR="00600849" w:rsidRPr="00173E30" w:rsidRDefault="00600849" w:rsidP="00600849">
      <w:pPr>
        <w:rPr>
          <w:rFonts w:cstheme="minorHAnsi"/>
        </w:rPr>
      </w:pPr>
      <w:r w:rsidRPr="00173E30">
        <w:t>Projekteerimisel on arvestatud Eestis kehtivaid seadusi, standardeid, normdokumente ning juhendeid, mis on kätte saadavad Elektroonilise Riigi Teataja kataloogist, Standardikeskus ning Transpordiameti veebilehel rubriigist „Juhendid“.</w:t>
      </w:r>
      <w:r w:rsidRPr="00173E30">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4323654C" w14:textId="66DFE69D" w:rsidR="00EB51AB" w:rsidRPr="00173E30" w:rsidRDefault="00600849" w:rsidP="00EB51AB">
      <w:pPr>
        <w:pStyle w:val="Heading3"/>
      </w:pPr>
      <w:bookmarkStart w:id="14" w:name="_Toc10540006"/>
      <w:bookmarkStart w:id="15" w:name="_Toc30156737"/>
      <w:bookmarkStart w:id="16" w:name="_Toc83136058"/>
      <w:bookmarkStart w:id="17" w:name="_Toc223438360"/>
      <w:r w:rsidRPr="00173E30">
        <w:t>Lähteandmed projekteerimiseks</w:t>
      </w:r>
      <w:bookmarkEnd w:id="14"/>
      <w:bookmarkEnd w:id="15"/>
      <w:bookmarkEnd w:id="16"/>
      <w:bookmarkEnd w:id="17"/>
    </w:p>
    <w:p w14:paraId="29AEFD4C" w14:textId="17412868" w:rsidR="00ED1FAF" w:rsidRPr="00173E30" w:rsidRDefault="00ED1FAF" w:rsidP="00600849">
      <w:r w:rsidRPr="00173E30">
        <w:t>Projekteerida aastaringselt kasutatava ja hooldatava kergliiklusvahendite liikluseks sobiv normidele vastav kergliiklustee.</w:t>
      </w:r>
    </w:p>
    <w:p w14:paraId="045B19B3" w14:textId="39B7D89A" w:rsidR="00ED1FAF" w:rsidRPr="00173E30" w:rsidRDefault="0017143D" w:rsidP="00ED1FAF">
      <w:r w:rsidRPr="00173E30">
        <w:t>Projekteerida tehniliselt optimaalsed ja finantsiliselt mõistlikult lahendused.</w:t>
      </w:r>
    </w:p>
    <w:p w14:paraId="0A5A0F40" w14:textId="43FE7B7A" w:rsidR="00EB51AB" w:rsidRPr="00173E30" w:rsidRDefault="00EB51AB" w:rsidP="00600849">
      <w:r w:rsidRPr="00173E30">
        <w:t xml:space="preserve">Arvestada </w:t>
      </w:r>
      <w:r w:rsidR="006606C4" w:rsidRPr="00173E30">
        <w:t>Kambja</w:t>
      </w:r>
      <w:r w:rsidR="00B32453" w:rsidRPr="00173E30">
        <w:t xml:space="preserve"> valla</w:t>
      </w:r>
      <w:r w:rsidRPr="00173E30">
        <w:t xml:space="preserve"> kodulehel või arhiivis asuvate projektide ja planeeringutega.</w:t>
      </w:r>
    </w:p>
    <w:p w14:paraId="64B8C3B0" w14:textId="40B32A56" w:rsidR="00B32453" w:rsidRPr="00173E30" w:rsidRDefault="00B32453" w:rsidP="00600849">
      <w:r w:rsidRPr="00173E30">
        <w:t>Kergliiklustee:</w:t>
      </w:r>
    </w:p>
    <w:p w14:paraId="308CBEA0" w14:textId="58AB7F22" w:rsidR="00B32453" w:rsidRPr="00173E30" w:rsidRDefault="00B32453" w:rsidP="00B32453">
      <w:pPr>
        <w:pStyle w:val="ListParagraph"/>
        <w:numPr>
          <w:ilvl w:val="0"/>
          <w:numId w:val="29"/>
        </w:numPr>
      </w:pPr>
      <w:r w:rsidRPr="00173E30">
        <w:t>Katte laius: 2</w:t>
      </w:r>
      <w:r w:rsidR="00620EC5" w:rsidRPr="00173E30">
        <w:t>,</w:t>
      </w:r>
      <w:r w:rsidRPr="00173E30">
        <w:t>5</w:t>
      </w:r>
      <w:r w:rsidR="0016470E" w:rsidRPr="00173E30">
        <w:t>…3,0</w:t>
      </w:r>
      <w:r w:rsidR="00710EC0" w:rsidRPr="00173E30">
        <w:t xml:space="preserve"> </w:t>
      </w:r>
      <w:r w:rsidRPr="00173E30">
        <w:t>m;</w:t>
      </w:r>
    </w:p>
    <w:p w14:paraId="67780D3E" w14:textId="4E4C1AC3" w:rsidR="00B32453" w:rsidRPr="00173E30" w:rsidRDefault="00B32453" w:rsidP="00DE0144">
      <w:pPr>
        <w:pStyle w:val="ListParagraph"/>
        <w:numPr>
          <w:ilvl w:val="0"/>
          <w:numId w:val="29"/>
        </w:numPr>
      </w:pPr>
      <w:r w:rsidRPr="00173E30">
        <w:t xml:space="preserve">Pikkus: </w:t>
      </w:r>
      <w:r w:rsidR="00440962" w:rsidRPr="00173E30">
        <w:t xml:space="preserve">ca </w:t>
      </w:r>
      <w:r w:rsidRPr="00173E30">
        <w:t>4</w:t>
      </w:r>
      <w:r w:rsidR="00620EC5" w:rsidRPr="00173E30">
        <w:t>,</w:t>
      </w:r>
      <w:r w:rsidRPr="00173E30">
        <w:t>5</w:t>
      </w:r>
      <w:r w:rsidR="00710EC0" w:rsidRPr="00173E30">
        <w:t xml:space="preserve"> </w:t>
      </w:r>
      <w:r w:rsidRPr="00173E30">
        <w:t>km;</w:t>
      </w:r>
    </w:p>
    <w:p w14:paraId="67DD0466" w14:textId="521F5CE5" w:rsidR="00B32453" w:rsidRPr="00173E30" w:rsidRDefault="00B32453" w:rsidP="00B32453">
      <w:pPr>
        <w:pStyle w:val="ListParagraph"/>
        <w:numPr>
          <w:ilvl w:val="0"/>
          <w:numId w:val="29"/>
        </w:numPr>
      </w:pPr>
      <w:r w:rsidRPr="00173E30">
        <w:t>Kate: asfaltkate.</w:t>
      </w:r>
    </w:p>
    <w:p w14:paraId="2C1AECB1" w14:textId="6DBABE7F" w:rsidR="00600849" w:rsidRPr="00173E30" w:rsidRDefault="00600849" w:rsidP="00600849">
      <w:pPr>
        <w:pStyle w:val="Heading3"/>
      </w:pPr>
      <w:bookmarkStart w:id="18" w:name="_Toc83136060"/>
      <w:bookmarkStart w:id="19" w:name="_Toc223438361"/>
      <w:r w:rsidRPr="00173E30">
        <w:t xml:space="preserve">Seotud </w:t>
      </w:r>
      <w:bookmarkEnd w:id="18"/>
      <w:r w:rsidR="0034259F" w:rsidRPr="00173E30">
        <w:t>planeeringud</w:t>
      </w:r>
      <w:bookmarkEnd w:id="19"/>
    </w:p>
    <w:p w14:paraId="206E0733" w14:textId="601A871A" w:rsidR="00725F06" w:rsidRPr="00173E30" w:rsidRDefault="006606C4" w:rsidP="00D168A7">
      <w:pPr>
        <w:pStyle w:val="ListParagraph"/>
        <w:numPr>
          <w:ilvl w:val="0"/>
          <w:numId w:val="11"/>
        </w:numPr>
        <w:rPr>
          <w:rFonts w:cs="Calibri"/>
        </w:rPr>
      </w:pPr>
      <w:r w:rsidRPr="00173E30">
        <w:rPr>
          <w:rFonts w:cs="Calibri"/>
        </w:rPr>
        <w:t>Kambja</w:t>
      </w:r>
      <w:r w:rsidR="00725F06" w:rsidRPr="00173E30">
        <w:rPr>
          <w:rFonts w:cs="Calibri"/>
        </w:rPr>
        <w:t xml:space="preserve"> valla üldplaneering</w:t>
      </w:r>
      <w:r w:rsidR="00D168A7" w:rsidRPr="00173E30">
        <w:rPr>
          <w:rFonts w:cs="Calibri"/>
        </w:rPr>
        <w:t>.</w:t>
      </w:r>
    </w:p>
    <w:p w14:paraId="632B0357" w14:textId="77777777" w:rsidR="00600849" w:rsidRPr="00173E30" w:rsidRDefault="00600849" w:rsidP="00600849">
      <w:pPr>
        <w:pStyle w:val="Heading3"/>
      </w:pPr>
      <w:bookmarkStart w:id="20" w:name="_Toc10540009"/>
      <w:bookmarkStart w:id="21" w:name="_Toc30156740"/>
      <w:bookmarkStart w:id="22" w:name="_Toc83136061"/>
      <w:bookmarkStart w:id="23" w:name="_Toc223438362"/>
      <w:r w:rsidRPr="00173E30">
        <w:t>Uuringud</w:t>
      </w:r>
      <w:bookmarkEnd w:id="20"/>
      <w:bookmarkEnd w:id="21"/>
      <w:bookmarkEnd w:id="22"/>
      <w:bookmarkEnd w:id="23"/>
    </w:p>
    <w:tbl>
      <w:tblPr>
        <w:tblStyle w:val="TableGrid"/>
        <w:tblW w:w="0" w:type="auto"/>
        <w:tblInd w:w="709" w:type="dxa"/>
        <w:tblLook w:val="04A0" w:firstRow="1" w:lastRow="0" w:firstColumn="1" w:lastColumn="0" w:noHBand="0" w:noVBand="1"/>
      </w:tblPr>
      <w:tblGrid>
        <w:gridCol w:w="2395"/>
        <w:gridCol w:w="3219"/>
        <w:gridCol w:w="1605"/>
        <w:gridCol w:w="1842"/>
      </w:tblGrid>
      <w:tr w:rsidR="00600849" w:rsidRPr="00173E30" w14:paraId="3818E0D7" w14:textId="77777777" w:rsidTr="00755E41">
        <w:tc>
          <w:tcPr>
            <w:tcW w:w="2395" w:type="dxa"/>
            <w:vAlign w:val="center"/>
          </w:tcPr>
          <w:p w14:paraId="042BFCB2" w14:textId="77777777" w:rsidR="00600849" w:rsidRPr="00173E30" w:rsidRDefault="00600849" w:rsidP="00AA0FD8">
            <w:pPr>
              <w:ind w:left="0"/>
              <w:rPr>
                <w:rFonts w:asciiTheme="minorHAnsi" w:hAnsiTheme="minorHAnsi" w:cstheme="minorHAnsi"/>
                <w:b/>
                <w:sz w:val="22"/>
                <w:szCs w:val="22"/>
              </w:rPr>
            </w:pPr>
            <w:r w:rsidRPr="00173E30">
              <w:rPr>
                <w:rFonts w:asciiTheme="minorHAnsi" w:hAnsiTheme="minorHAnsi" w:cstheme="minorHAnsi"/>
                <w:b/>
                <w:sz w:val="22"/>
                <w:szCs w:val="22"/>
              </w:rPr>
              <w:t>Nimetus</w:t>
            </w:r>
          </w:p>
        </w:tc>
        <w:tc>
          <w:tcPr>
            <w:tcW w:w="3219" w:type="dxa"/>
            <w:vAlign w:val="center"/>
          </w:tcPr>
          <w:p w14:paraId="2689F535" w14:textId="77777777" w:rsidR="00600849" w:rsidRPr="00173E30" w:rsidRDefault="00600849" w:rsidP="00AA0FD8">
            <w:pPr>
              <w:ind w:left="0"/>
              <w:rPr>
                <w:rFonts w:asciiTheme="minorHAnsi" w:hAnsiTheme="minorHAnsi" w:cstheme="minorHAnsi"/>
                <w:b/>
                <w:sz w:val="22"/>
                <w:szCs w:val="22"/>
              </w:rPr>
            </w:pPr>
            <w:r w:rsidRPr="00173E30">
              <w:rPr>
                <w:rFonts w:asciiTheme="minorHAnsi" w:hAnsiTheme="minorHAnsi" w:cstheme="minorHAnsi"/>
                <w:b/>
                <w:sz w:val="22"/>
                <w:szCs w:val="22"/>
              </w:rPr>
              <w:t>Ettevõte</w:t>
            </w:r>
          </w:p>
        </w:tc>
        <w:tc>
          <w:tcPr>
            <w:tcW w:w="1605" w:type="dxa"/>
            <w:vAlign w:val="center"/>
          </w:tcPr>
          <w:p w14:paraId="1590C31B" w14:textId="77777777" w:rsidR="00600849" w:rsidRPr="00173E30" w:rsidRDefault="00600849" w:rsidP="00AA0FD8">
            <w:pPr>
              <w:ind w:left="0"/>
              <w:rPr>
                <w:rFonts w:asciiTheme="minorHAnsi" w:hAnsiTheme="minorHAnsi" w:cstheme="minorHAnsi"/>
                <w:b/>
                <w:sz w:val="22"/>
                <w:szCs w:val="22"/>
              </w:rPr>
            </w:pPr>
            <w:r w:rsidRPr="00173E30">
              <w:rPr>
                <w:rFonts w:asciiTheme="minorHAnsi" w:hAnsiTheme="minorHAnsi" w:cstheme="minorHAnsi"/>
                <w:b/>
                <w:sz w:val="22"/>
                <w:szCs w:val="22"/>
              </w:rPr>
              <w:t>Töö number</w:t>
            </w:r>
          </w:p>
        </w:tc>
        <w:tc>
          <w:tcPr>
            <w:tcW w:w="1842" w:type="dxa"/>
            <w:vAlign w:val="center"/>
          </w:tcPr>
          <w:p w14:paraId="6D9995E8" w14:textId="77777777" w:rsidR="00600849" w:rsidRPr="00173E30" w:rsidRDefault="00600849" w:rsidP="00AA0FD8">
            <w:pPr>
              <w:ind w:left="0"/>
              <w:rPr>
                <w:rFonts w:asciiTheme="minorHAnsi" w:hAnsiTheme="minorHAnsi" w:cstheme="minorHAnsi"/>
                <w:b/>
                <w:sz w:val="22"/>
                <w:szCs w:val="22"/>
              </w:rPr>
            </w:pPr>
            <w:r w:rsidRPr="00173E30">
              <w:rPr>
                <w:rFonts w:asciiTheme="minorHAnsi" w:hAnsiTheme="minorHAnsi" w:cstheme="minorHAnsi"/>
                <w:b/>
                <w:sz w:val="22"/>
                <w:szCs w:val="22"/>
              </w:rPr>
              <w:t>Valmimise aeg</w:t>
            </w:r>
          </w:p>
        </w:tc>
      </w:tr>
      <w:tr w:rsidR="00600849" w:rsidRPr="00173E30" w14:paraId="09141C20" w14:textId="77777777" w:rsidTr="00755E41">
        <w:tc>
          <w:tcPr>
            <w:tcW w:w="2395" w:type="dxa"/>
            <w:vAlign w:val="center"/>
          </w:tcPr>
          <w:p w14:paraId="2D765FD0" w14:textId="77777777" w:rsidR="00600849" w:rsidRPr="00173E30" w:rsidRDefault="00600849" w:rsidP="00AA0FD8">
            <w:pPr>
              <w:ind w:left="0"/>
              <w:rPr>
                <w:rFonts w:asciiTheme="minorHAnsi" w:hAnsiTheme="minorHAnsi" w:cstheme="minorHAnsi"/>
                <w:sz w:val="22"/>
                <w:szCs w:val="22"/>
              </w:rPr>
            </w:pPr>
            <w:r w:rsidRPr="00173E30">
              <w:rPr>
                <w:rFonts w:asciiTheme="minorHAnsi" w:hAnsiTheme="minorHAnsi" w:cstheme="minorHAnsi"/>
                <w:sz w:val="22"/>
                <w:szCs w:val="22"/>
              </w:rPr>
              <w:t>Geodeesia</w:t>
            </w:r>
          </w:p>
        </w:tc>
        <w:tc>
          <w:tcPr>
            <w:tcW w:w="3219" w:type="dxa"/>
            <w:vAlign w:val="center"/>
          </w:tcPr>
          <w:p w14:paraId="314681E2" w14:textId="76EC3C14" w:rsidR="00600849" w:rsidRPr="00173E30" w:rsidRDefault="0016470E" w:rsidP="00AA0FD8">
            <w:pPr>
              <w:ind w:left="0"/>
              <w:rPr>
                <w:rFonts w:asciiTheme="minorHAnsi" w:hAnsiTheme="minorHAnsi" w:cstheme="minorHAnsi"/>
                <w:sz w:val="22"/>
                <w:szCs w:val="22"/>
              </w:rPr>
            </w:pPr>
            <w:proofErr w:type="spellStart"/>
            <w:r w:rsidRPr="00173E30">
              <w:rPr>
                <w:rFonts w:asciiTheme="minorHAnsi" w:hAnsiTheme="minorHAnsi" w:cstheme="minorHAnsi"/>
                <w:sz w:val="22"/>
                <w:szCs w:val="22"/>
              </w:rPr>
              <w:t>Metricus</w:t>
            </w:r>
            <w:proofErr w:type="spellEnd"/>
            <w:r w:rsidRPr="00173E30">
              <w:rPr>
                <w:rFonts w:asciiTheme="minorHAnsi" w:hAnsiTheme="minorHAnsi" w:cstheme="minorHAnsi"/>
                <w:sz w:val="22"/>
                <w:szCs w:val="22"/>
              </w:rPr>
              <w:t xml:space="preserve"> OÜ</w:t>
            </w:r>
          </w:p>
        </w:tc>
        <w:tc>
          <w:tcPr>
            <w:tcW w:w="1605" w:type="dxa"/>
            <w:vAlign w:val="center"/>
          </w:tcPr>
          <w:p w14:paraId="78F19457" w14:textId="301B969B" w:rsidR="00316A3C" w:rsidRPr="00173E30" w:rsidRDefault="0016470E" w:rsidP="00AA0FD8">
            <w:pPr>
              <w:ind w:left="0"/>
              <w:rPr>
                <w:rFonts w:asciiTheme="minorHAnsi" w:hAnsiTheme="minorHAnsi" w:cstheme="minorHAnsi"/>
                <w:sz w:val="22"/>
                <w:szCs w:val="22"/>
              </w:rPr>
            </w:pPr>
            <w:r w:rsidRPr="00173E30">
              <w:rPr>
                <w:rFonts w:asciiTheme="minorHAnsi" w:hAnsiTheme="minorHAnsi" w:cstheme="minorHAnsi"/>
                <w:sz w:val="22"/>
                <w:szCs w:val="22"/>
              </w:rPr>
              <w:t>26G9754</w:t>
            </w:r>
          </w:p>
        </w:tc>
        <w:tc>
          <w:tcPr>
            <w:tcW w:w="1842" w:type="dxa"/>
            <w:vAlign w:val="center"/>
          </w:tcPr>
          <w:p w14:paraId="66D4B441" w14:textId="65750E2C" w:rsidR="00600849" w:rsidRPr="00173E30" w:rsidRDefault="0016470E" w:rsidP="00AA0FD8">
            <w:pPr>
              <w:ind w:left="0"/>
              <w:rPr>
                <w:rFonts w:asciiTheme="minorHAnsi" w:hAnsiTheme="minorHAnsi" w:cstheme="minorHAnsi"/>
                <w:color w:val="FF0000"/>
                <w:sz w:val="22"/>
                <w:szCs w:val="22"/>
              </w:rPr>
            </w:pPr>
            <w:r w:rsidRPr="00173E30">
              <w:rPr>
                <w:rFonts w:asciiTheme="minorHAnsi" w:hAnsiTheme="minorHAnsi" w:cstheme="minorHAnsi"/>
                <w:sz w:val="22"/>
                <w:szCs w:val="22"/>
              </w:rPr>
              <w:t>veebruar</w:t>
            </w:r>
            <w:r w:rsidR="005973C8" w:rsidRPr="00173E30">
              <w:rPr>
                <w:rFonts w:asciiTheme="minorHAnsi" w:hAnsiTheme="minorHAnsi" w:cstheme="minorHAnsi"/>
                <w:sz w:val="22"/>
                <w:szCs w:val="22"/>
              </w:rPr>
              <w:t xml:space="preserve"> 202</w:t>
            </w:r>
            <w:r w:rsidRPr="00173E30">
              <w:rPr>
                <w:rFonts w:asciiTheme="minorHAnsi" w:hAnsiTheme="minorHAnsi" w:cstheme="minorHAnsi"/>
                <w:sz w:val="22"/>
                <w:szCs w:val="22"/>
              </w:rPr>
              <w:t>6</w:t>
            </w:r>
          </w:p>
        </w:tc>
      </w:tr>
      <w:tr w:rsidR="00AA3BD2" w:rsidRPr="00173E30" w14:paraId="5B05F32A" w14:textId="77777777" w:rsidTr="00755E41">
        <w:tc>
          <w:tcPr>
            <w:tcW w:w="2395" w:type="dxa"/>
            <w:vAlign w:val="center"/>
          </w:tcPr>
          <w:p w14:paraId="64E4C62F" w14:textId="09866668" w:rsidR="00AA3BD2" w:rsidRPr="00173E30" w:rsidRDefault="00AA3BD2" w:rsidP="00AA0FD8">
            <w:pPr>
              <w:ind w:left="0"/>
              <w:rPr>
                <w:rFonts w:asciiTheme="minorHAnsi" w:hAnsiTheme="minorHAnsi" w:cstheme="minorHAnsi"/>
                <w:sz w:val="22"/>
                <w:szCs w:val="22"/>
              </w:rPr>
            </w:pPr>
            <w:r w:rsidRPr="00173E30">
              <w:rPr>
                <w:rFonts w:asciiTheme="minorHAnsi" w:hAnsiTheme="minorHAnsi" w:cstheme="minorHAnsi"/>
                <w:sz w:val="22"/>
                <w:szCs w:val="22"/>
              </w:rPr>
              <w:t>Geoloogia</w:t>
            </w:r>
          </w:p>
        </w:tc>
        <w:tc>
          <w:tcPr>
            <w:tcW w:w="3219" w:type="dxa"/>
            <w:vAlign w:val="center"/>
          </w:tcPr>
          <w:p w14:paraId="3793EDE3" w14:textId="746E51B7" w:rsidR="00AA3BD2" w:rsidRPr="00173E30" w:rsidRDefault="00C2472D" w:rsidP="00AA0FD8">
            <w:pPr>
              <w:ind w:left="0"/>
              <w:rPr>
                <w:rFonts w:asciiTheme="minorHAnsi" w:hAnsiTheme="minorHAnsi" w:cstheme="minorHAnsi"/>
                <w:sz w:val="22"/>
                <w:szCs w:val="22"/>
              </w:rPr>
            </w:pPr>
            <w:r w:rsidRPr="00173E30">
              <w:rPr>
                <w:rFonts w:asciiTheme="minorHAnsi" w:hAnsiTheme="minorHAnsi" w:cstheme="minorHAnsi"/>
                <w:sz w:val="22"/>
                <w:szCs w:val="22"/>
              </w:rPr>
              <w:t>OÜ Rakendusgeoloogia</w:t>
            </w:r>
          </w:p>
        </w:tc>
        <w:tc>
          <w:tcPr>
            <w:tcW w:w="1605" w:type="dxa"/>
            <w:vAlign w:val="center"/>
          </w:tcPr>
          <w:p w14:paraId="4119FE1F" w14:textId="42E61FDE" w:rsidR="00AA3BD2" w:rsidRPr="00173E30" w:rsidRDefault="00C2472D" w:rsidP="00AA0FD8">
            <w:pPr>
              <w:ind w:left="0"/>
              <w:rPr>
                <w:rFonts w:asciiTheme="minorHAnsi" w:hAnsiTheme="minorHAnsi" w:cstheme="minorHAnsi"/>
                <w:sz w:val="22"/>
                <w:szCs w:val="22"/>
              </w:rPr>
            </w:pPr>
            <w:r w:rsidRPr="00173E30">
              <w:rPr>
                <w:rFonts w:asciiTheme="minorHAnsi" w:hAnsiTheme="minorHAnsi" w:cstheme="minorHAnsi"/>
                <w:sz w:val="22"/>
                <w:szCs w:val="22"/>
              </w:rPr>
              <w:t>16-030</w:t>
            </w:r>
          </w:p>
        </w:tc>
        <w:tc>
          <w:tcPr>
            <w:tcW w:w="1842" w:type="dxa"/>
            <w:vAlign w:val="center"/>
          </w:tcPr>
          <w:p w14:paraId="1D36D13E" w14:textId="379A9A1B" w:rsidR="00AA3BD2" w:rsidRPr="00173E30" w:rsidRDefault="00F37FDE" w:rsidP="00AA0FD8">
            <w:pPr>
              <w:ind w:left="0"/>
              <w:rPr>
                <w:rFonts w:asciiTheme="minorHAnsi" w:hAnsiTheme="minorHAnsi" w:cstheme="minorHAnsi"/>
                <w:sz w:val="22"/>
                <w:szCs w:val="22"/>
              </w:rPr>
            </w:pPr>
            <w:r w:rsidRPr="00173E30">
              <w:rPr>
                <w:rFonts w:asciiTheme="minorHAnsi" w:hAnsiTheme="minorHAnsi" w:cstheme="minorHAnsi"/>
                <w:sz w:val="22"/>
                <w:szCs w:val="22"/>
              </w:rPr>
              <w:t>mai</w:t>
            </w:r>
            <w:r w:rsidR="00AA3BD2" w:rsidRPr="00173E30">
              <w:rPr>
                <w:rFonts w:asciiTheme="minorHAnsi" w:hAnsiTheme="minorHAnsi" w:cstheme="minorHAnsi"/>
                <w:sz w:val="22"/>
                <w:szCs w:val="22"/>
              </w:rPr>
              <w:t xml:space="preserve"> 20</w:t>
            </w:r>
            <w:r w:rsidRPr="00173E30">
              <w:rPr>
                <w:rFonts w:asciiTheme="minorHAnsi" w:hAnsiTheme="minorHAnsi" w:cstheme="minorHAnsi"/>
                <w:sz w:val="22"/>
                <w:szCs w:val="22"/>
              </w:rPr>
              <w:t>16</w:t>
            </w:r>
          </w:p>
        </w:tc>
      </w:tr>
    </w:tbl>
    <w:p w14:paraId="1510B2E1" w14:textId="3CAB13DE" w:rsidR="00502974" w:rsidRPr="00173E30" w:rsidRDefault="00502974">
      <w:pPr>
        <w:suppressAutoHyphens w:val="0"/>
        <w:spacing w:before="0" w:after="160" w:line="259" w:lineRule="auto"/>
        <w:ind w:left="0"/>
        <w:jc w:val="left"/>
        <w:rPr>
          <w:rFonts w:asciiTheme="majorHAnsi" w:hAnsiTheme="majorHAnsi"/>
          <w:b/>
          <w:caps/>
          <w:kern w:val="1"/>
          <w:sz w:val="32"/>
        </w:rPr>
      </w:pPr>
      <w:bookmarkStart w:id="24" w:name="_Toc485027589"/>
      <w:bookmarkStart w:id="25" w:name="_Toc83136062"/>
    </w:p>
    <w:p w14:paraId="286F32B3" w14:textId="77777777" w:rsidR="00502974" w:rsidRPr="00173E30" w:rsidRDefault="00502974">
      <w:pPr>
        <w:suppressAutoHyphens w:val="0"/>
        <w:spacing w:before="0" w:after="160" w:line="259" w:lineRule="auto"/>
        <w:ind w:left="0"/>
        <w:jc w:val="left"/>
        <w:rPr>
          <w:rFonts w:asciiTheme="majorHAnsi" w:hAnsiTheme="majorHAnsi"/>
          <w:b/>
          <w:caps/>
          <w:kern w:val="1"/>
          <w:sz w:val="32"/>
        </w:rPr>
      </w:pPr>
      <w:r w:rsidRPr="00173E30">
        <w:br w:type="page"/>
      </w:r>
    </w:p>
    <w:p w14:paraId="5356E1E1" w14:textId="768A0859" w:rsidR="00600849" w:rsidRPr="00173E30" w:rsidRDefault="00502974" w:rsidP="00600849">
      <w:pPr>
        <w:pStyle w:val="Heading1"/>
      </w:pPr>
      <w:bookmarkStart w:id="26" w:name="_Toc223438363"/>
      <w:r w:rsidRPr="00173E30">
        <w:lastRenderedPageBreak/>
        <w:t>O</w:t>
      </w:r>
      <w:r w:rsidR="00600849" w:rsidRPr="00173E30">
        <w:t>LEMASOLEVA OLUKOR</w:t>
      </w:r>
      <w:bookmarkEnd w:id="24"/>
      <w:r w:rsidR="00600849" w:rsidRPr="00173E30">
        <w:t>RA KIRJELDUS</w:t>
      </w:r>
      <w:bookmarkEnd w:id="25"/>
      <w:bookmarkEnd w:id="26"/>
    </w:p>
    <w:p w14:paraId="61C4BA19" w14:textId="77777777" w:rsidR="00DE557F" w:rsidRPr="00173E30" w:rsidRDefault="00DE557F" w:rsidP="00DE557F">
      <w:bookmarkStart w:id="27" w:name="_Toc83136063"/>
      <w:bookmarkStart w:id="28" w:name="_Toc485027597"/>
      <w:r w:rsidRPr="00173E30">
        <w:t>Projekteeritav jalgratta- ja jalgtee (JJT) asub Tartu maakonnas, Kambja vallas, lõigus Kambja alevik -  Mäeküla - Suure-Kambja küla. Antud alal olemasolev kergliiklustee puudub ning jalgratturite ja jalakäijate liikumine toimub mööda riigimaanteed nr 22135, millel on enamus lõigust (km 0.5…1.7) lubatud liigelda kiirusega 90 km/h. Alates km 1.7 (PK 17+10) on kehtestatud kiirusepiirang 70 km/h.</w:t>
      </w:r>
    </w:p>
    <w:p w14:paraId="532431E3" w14:textId="77777777" w:rsidR="00DE557F" w:rsidRPr="00173E30" w:rsidRDefault="00DE557F" w:rsidP="00DE557F">
      <w:r w:rsidRPr="00173E30">
        <w:t xml:space="preserve">Objekti alguses toimuvad ristumised olemasolevate elektrilevi maakaabelliinidega, </w:t>
      </w:r>
      <w:proofErr w:type="spellStart"/>
      <w:r w:rsidRPr="00173E30">
        <w:t>üljäänud</w:t>
      </w:r>
      <w:proofErr w:type="spellEnd"/>
      <w:r w:rsidRPr="00173E30">
        <w:t xml:space="preserve"> lõigus ristumised side- ja elektrimaakaablitega puuduvad.</w:t>
      </w:r>
    </w:p>
    <w:p w14:paraId="2E9AC561" w14:textId="77777777" w:rsidR="00DE557F" w:rsidRPr="00173E30" w:rsidRDefault="00DE557F" w:rsidP="00DE557F">
      <w:r w:rsidRPr="00173E30">
        <w:t>Maaparandussüsteemid Maa-ameti kaardirakenduse põhjal puuduvad.</w:t>
      </w:r>
    </w:p>
    <w:p w14:paraId="0292F402" w14:textId="77777777" w:rsidR="00DE557F" w:rsidRPr="00173E30" w:rsidRDefault="00DE557F" w:rsidP="00DE557F">
      <w:r w:rsidRPr="00173E30">
        <w:t>Käesoleval hetkel asub projekteeritaval alal:</w:t>
      </w:r>
    </w:p>
    <w:p w14:paraId="5AA79511" w14:textId="77777777" w:rsidR="00DE557F" w:rsidRPr="00173E30" w:rsidRDefault="00DE557F" w:rsidP="00DE557F">
      <w:pPr>
        <w:pStyle w:val="ListParagraph"/>
      </w:pPr>
      <w:r w:rsidRPr="00173E30">
        <w:t>PK 0+00…0+08 olemasolev parkimisala (Männi tänav T128203:005:0263);</w:t>
      </w:r>
    </w:p>
    <w:p w14:paraId="6A0E8AB0" w14:textId="77777777" w:rsidR="00DE557F" w:rsidRPr="00173E30" w:rsidRDefault="00DE557F" w:rsidP="00DE557F">
      <w:pPr>
        <w:pStyle w:val="ListParagraph"/>
      </w:pPr>
      <w:r w:rsidRPr="00173E30">
        <w:t xml:space="preserve">PK 0+08…4+46 olemasolev metsatee (Metsavahe tee </w:t>
      </w:r>
      <w:proofErr w:type="spellStart"/>
      <w:r w:rsidRPr="00173E30">
        <w:t>kat.tunnus</w:t>
      </w:r>
      <w:proofErr w:type="spellEnd"/>
      <w:r w:rsidRPr="00173E30">
        <w:t xml:space="preserve"> 28203:005:0273);</w:t>
      </w:r>
    </w:p>
    <w:p w14:paraId="4AEB66CA" w14:textId="77777777" w:rsidR="00DE557F" w:rsidRPr="00173E30" w:rsidRDefault="00DE557F" w:rsidP="00DE557F">
      <w:pPr>
        <w:pStyle w:val="ListParagraph"/>
      </w:pPr>
      <w:r w:rsidRPr="00173E30">
        <w:t xml:space="preserve">PK 4+46…6+84 kaetud metsa ja võsaga (Elva metskond 1 </w:t>
      </w:r>
      <w:proofErr w:type="spellStart"/>
      <w:r w:rsidRPr="00173E30">
        <w:t>kat.tunnus</w:t>
      </w:r>
      <w:proofErr w:type="spellEnd"/>
      <w:r w:rsidRPr="00173E30">
        <w:t xml:space="preserve"> 28203:005:0512);</w:t>
      </w:r>
    </w:p>
    <w:p w14:paraId="43D33FF4" w14:textId="77777777" w:rsidR="00DE557F" w:rsidRPr="00173E30" w:rsidRDefault="00DE557F" w:rsidP="00DE557F">
      <w:pPr>
        <w:pStyle w:val="ListParagraph"/>
      </w:pPr>
      <w:r w:rsidRPr="00173E30">
        <w:t xml:space="preserve">PK 6+84…11+00 põllumaa (Pärna </w:t>
      </w:r>
      <w:proofErr w:type="spellStart"/>
      <w:r w:rsidRPr="00173E30">
        <w:t>kat.tunnus</w:t>
      </w:r>
      <w:proofErr w:type="spellEnd"/>
      <w:r w:rsidRPr="00173E30">
        <w:t xml:space="preserve"> 28203:005:0460);</w:t>
      </w:r>
    </w:p>
    <w:p w14:paraId="1A49550D" w14:textId="77777777" w:rsidR="00DE557F" w:rsidRPr="00173E30" w:rsidRDefault="00DE557F" w:rsidP="00DE557F">
      <w:pPr>
        <w:pStyle w:val="ListParagraph"/>
      </w:pPr>
      <w:r w:rsidRPr="00173E30">
        <w:t>PK 11+00…11+54 põllumaa (</w:t>
      </w:r>
      <w:proofErr w:type="spellStart"/>
      <w:r w:rsidRPr="00173E30">
        <w:t>Ärma</w:t>
      </w:r>
      <w:proofErr w:type="spellEnd"/>
      <w:r w:rsidRPr="00173E30">
        <w:t xml:space="preserve"> </w:t>
      </w:r>
      <w:proofErr w:type="spellStart"/>
      <w:r w:rsidRPr="00173E30">
        <w:t>kat.tunnus</w:t>
      </w:r>
      <w:proofErr w:type="spellEnd"/>
      <w:r w:rsidRPr="00173E30">
        <w:t xml:space="preserve"> 28203:005:0221);</w:t>
      </w:r>
    </w:p>
    <w:p w14:paraId="0A508C4C" w14:textId="77777777" w:rsidR="00DE557F" w:rsidRPr="00173E30" w:rsidRDefault="00DE557F" w:rsidP="00DE557F">
      <w:pPr>
        <w:pStyle w:val="ListParagraph"/>
      </w:pPr>
      <w:r w:rsidRPr="00173E30">
        <w:t>PK 11+54…11+60 ristumine riigimaanteega nr 22135 kilomeetril 1,2;</w:t>
      </w:r>
    </w:p>
    <w:p w14:paraId="4F22F868" w14:textId="77777777" w:rsidR="00DE557F" w:rsidRPr="00173E30" w:rsidRDefault="00DE557F" w:rsidP="00DE557F">
      <w:pPr>
        <w:pStyle w:val="ListParagraph"/>
      </w:pPr>
      <w:r w:rsidRPr="00173E30">
        <w:t xml:space="preserve">PK 11+60…18+46 kaitse all olev mõisapark (Metskonna </w:t>
      </w:r>
      <w:proofErr w:type="spellStart"/>
      <w:r w:rsidRPr="00173E30">
        <w:t>kat.tunnus</w:t>
      </w:r>
      <w:proofErr w:type="spellEnd"/>
      <w:r w:rsidRPr="00173E30">
        <w:t xml:space="preserve"> 28203:006:0069)</w:t>
      </w:r>
    </w:p>
    <w:p w14:paraId="59305554" w14:textId="77777777" w:rsidR="003B54F8" w:rsidRPr="00173E30" w:rsidRDefault="003B54F8" w:rsidP="00D1266F">
      <w:pPr>
        <w:pStyle w:val="Heading2"/>
      </w:pPr>
      <w:bookmarkStart w:id="29" w:name="_Toc223438364"/>
      <w:r w:rsidRPr="00173E30">
        <w:t>MAAOMAND</w:t>
      </w:r>
      <w:bookmarkEnd w:id="29"/>
    </w:p>
    <w:p w14:paraId="1CB19DEF" w14:textId="77777777" w:rsidR="0031272F" w:rsidRPr="00173E30" w:rsidRDefault="0031272F" w:rsidP="0031272F">
      <w:r w:rsidRPr="00173E30">
        <w:t>Tee ehitusprojektiga on ette nähtud täiendava maa kaasamine piirnevate kinnistute arvelt.</w:t>
      </w:r>
    </w:p>
    <w:p w14:paraId="72B17687" w14:textId="77777777" w:rsidR="0031272F" w:rsidRPr="00173E30" w:rsidRDefault="0031272F" w:rsidP="0031272F">
      <w:pPr>
        <w:suppressAutoHyphens w:val="0"/>
        <w:autoSpaceDE w:val="0"/>
        <w:autoSpaceDN w:val="0"/>
        <w:adjustRightInd w:val="0"/>
        <w:spacing w:before="0" w:after="0"/>
        <w:ind w:left="0" w:firstLine="720"/>
        <w:jc w:val="left"/>
      </w:pPr>
      <w:r w:rsidRPr="00173E30">
        <w:t>Koostati krundijaotuskavade kaust, millega selgitati välja maaomanike seisukoht koormatavate alade</w:t>
      </w:r>
    </w:p>
    <w:p w14:paraId="35D17730" w14:textId="5CB3A443" w:rsidR="00E62CF5" w:rsidRPr="00173E30" w:rsidRDefault="0031272F" w:rsidP="0031272F">
      <w:pPr>
        <w:suppressAutoHyphens w:val="0"/>
        <w:autoSpaceDE w:val="0"/>
        <w:autoSpaceDN w:val="0"/>
        <w:adjustRightInd w:val="0"/>
        <w:spacing w:before="0" w:after="0"/>
        <w:ind w:left="0" w:firstLine="720"/>
        <w:jc w:val="left"/>
        <w:rPr>
          <w:rFonts w:cs="Calibri"/>
          <w:lang w:eastAsia="et-EE"/>
        </w:rPr>
      </w:pPr>
      <w:r w:rsidRPr="00173E30">
        <w:t>või kasutusõiguse seadmise osas</w:t>
      </w:r>
      <w:r w:rsidR="00BA6831" w:rsidRPr="00173E30">
        <w:rPr>
          <w:rFonts w:ascii="Calibri" w:hAnsi="Calibri" w:cs="Calibri"/>
          <w:lang w:eastAsia="et-EE"/>
        </w:rPr>
        <w:t>.</w:t>
      </w:r>
    </w:p>
    <w:p w14:paraId="0730DF18" w14:textId="77777777" w:rsidR="00600849" w:rsidRPr="00173E30" w:rsidRDefault="00600849" w:rsidP="00D1266F">
      <w:pPr>
        <w:pStyle w:val="Heading2"/>
      </w:pPr>
      <w:bookmarkStart w:id="30" w:name="_Toc10540012"/>
      <w:bookmarkStart w:id="31" w:name="_Toc30156743"/>
      <w:bookmarkStart w:id="32" w:name="_Toc83136064"/>
      <w:bookmarkStart w:id="33" w:name="_Toc223438365"/>
      <w:bookmarkEnd w:id="27"/>
      <w:r w:rsidRPr="00173E30">
        <w:t>UURINGUTE TULEMUSTE KOKKUVÕTE</w:t>
      </w:r>
      <w:bookmarkEnd w:id="30"/>
      <w:bookmarkEnd w:id="31"/>
      <w:bookmarkEnd w:id="32"/>
      <w:bookmarkEnd w:id="33"/>
    </w:p>
    <w:p w14:paraId="3835EB50" w14:textId="77777777" w:rsidR="00600849" w:rsidRPr="00173E30" w:rsidRDefault="00600849" w:rsidP="00600849">
      <w:pPr>
        <w:pStyle w:val="Heading3"/>
      </w:pPr>
      <w:bookmarkStart w:id="34" w:name="_Toc30156745"/>
      <w:bookmarkStart w:id="35" w:name="_Toc83136066"/>
      <w:bookmarkStart w:id="36" w:name="_Toc223438366"/>
      <w:r w:rsidRPr="00173E30">
        <w:t>Geodeetilised uuringud</w:t>
      </w:r>
      <w:bookmarkEnd w:id="34"/>
      <w:bookmarkEnd w:id="35"/>
      <w:bookmarkEnd w:id="36"/>
    </w:p>
    <w:p w14:paraId="218EBD77" w14:textId="2FCB4F15" w:rsidR="00D63E7C" w:rsidRPr="00173E30" w:rsidRDefault="00600849" w:rsidP="00D63E7C">
      <w:r w:rsidRPr="00173E30">
        <w:t>Geodeetiline alusplaan on koostatud</w:t>
      </w:r>
      <w:r w:rsidR="0006056B" w:rsidRPr="00173E30">
        <w:t xml:space="preserve"> </w:t>
      </w:r>
      <w:proofErr w:type="spellStart"/>
      <w:r w:rsidR="00DE557F" w:rsidRPr="00173E30">
        <w:t>Metricus</w:t>
      </w:r>
      <w:proofErr w:type="spellEnd"/>
      <w:r w:rsidR="00DE557F" w:rsidRPr="00173E30">
        <w:t xml:space="preserve"> OÜ</w:t>
      </w:r>
      <w:r w:rsidR="00D63E7C" w:rsidRPr="00173E30">
        <w:t xml:space="preserve"> poolt</w:t>
      </w:r>
      <w:r w:rsidR="00DE557F" w:rsidRPr="00173E30">
        <w:t>,</w:t>
      </w:r>
      <w:r w:rsidRPr="00173E30">
        <w:t xml:space="preserve"> töö number </w:t>
      </w:r>
      <w:r w:rsidR="00DE557F" w:rsidRPr="00173E30">
        <w:t>26G9754</w:t>
      </w:r>
      <w:r w:rsidR="00DF05C3" w:rsidRPr="00173E30">
        <w:t>.</w:t>
      </w:r>
    </w:p>
    <w:p w14:paraId="030AA6E4" w14:textId="3DF7BD65" w:rsidR="00F54F5D" w:rsidRPr="00173E30" w:rsidRDefault="00E82AA8" w:rsidP="00600849">
      <w:r w:rsidRPr="00173E30">
        <w:t>Geodeetilised mõõdistustööd tehti</w:t>
      </w:r>
      <w:r w:rsidR="00DF05C3" w:rsidRPr="00173E30">
        <w:t xml:space="preserve"> </w:t>
      </w:r>
      <w:r w:rsidR="00DE557F" w:rsidRPr="00173E30">
        <w:t>veebruar</w:t>
      </w:r>
      <w:r w:rsidR="00627DF5" w:rsidRPr="00173E30">
        <w:t xml:space="preserve"> 202</w:t>
      </w:r>
      <w:r w:rsidR="00DE557F" w:rsidRPr="00173E30">
        <w:t>6</w:t>
      </w:r>
      <w:r w:rsidR="00627DF5" w:rsidRPr="00173E30">
        <w:t>.</w:t>
      </w:r>
    </w:p>
    <w:p w14:paraId="5C722561" w14:textId="0F8C6BE0" w:rsidR="00770622" w:rsidRPr="00173E30" w:rsidRDefault="00600849" w:rsidP="00EC7D77">
      <w:r w:rsidRPr="00173E30">
        <w:t>Koordinaadid L-E</w:t>
      </w:r>
      <w:r w:rsidR="00895F90" w:rsidRPr="00173E30">
        <w:t>ST</w:t>
      </w:r>
      <w:r w:rsidRPr="00173E30">
        <w:t xml:space="preserve"> 97 aasta süsteemis. Kõrgused EH</w:t>
      </w:r>
      <w:r w:rsidR="00895F90" w:rsidRPr="00173E30">
        <w:t>-</w:t>
      </w:r>
      <w:r w:rsidRPr="00173E30">
        <w:t>2000 süsteemis.</w:t>
      </w:r>
    </w:p>
    <w:p w14:paraId="7DD80385" w14:textId="2ACC4ECF" w:rsidR="00BF4CEC" w:rsidRPr="00173E30" w:rsidRDefault="00BF4CEC" w:rsidP="00BF4CEC">
      <w:pPr>
        <w:pStyle w:val="Heading3"/>
      </w:pPr>
      <w:bookmarkStart w:id="37" w:name="_Toc223438367"/>
      <w:r w:rsidRPr="00173E30">
        <w:t>Geoloogilised uuringud</w:t>
      </w:r>
      <w:bookmarkEnd w:id="37"/>
    </w:p>
    <w:p w14:paraId="2CA18D38" w14:textId="77777777" w:rsidR="00DE557F" w:rsidRPr="00173E30" w:rsidRDefault="00DE557F" w:rsidP="00DE557F">
      <w:bookmarkStart w:id="38" w:name="_Toc30156747"/>
      <w:bookmarkStart w:id="39" w:name="_Toc83136069"/>
      <w:r w:rsidRPr="00173E30">
        <w:t>Ehitusgeoloogilise uuringu aruanne on koostatud 2016.a mai kuus Rakendusgeoloogia OÜ poolt töö nr 16-00.</w:t>
      </w:r>
    </w:p>
    <w:p w14:paraId="47CFB431" w14:textId="3C689D0F" w:rsidR="00DE557F" w:rsidRPr="00173E30" w:rsidRDefault="00DE557F" w:rsidP="00DE557F">
      <w:proofErr w:type="spellStart"/>
      <w:r w:rsidRPr="00173E30">
        <w:t>Maastikulise</w:t>
      </w:r>
      <w:proofErr w:type="spellEnd"/>
      <w:r w:rsidRPr="00173E30">
        <w:t xml:space="preserve"> liigituse järgi jääb uuringuala Otepää kõrgustiku kirdeossa. Reljeef langeb piki uuringuprofiili Kambjast Suure-Kambja suunas. Tee-/maapinna </w:t>
      </w:r>
      <w:proofErr w:type="spellStart"/>
      <w:r w:rsidRPr="00173E30">
        <w:t>abs</w:t>
      </w:r>
      <w:proofErr w:type="spellEnd"/>
      <w:r w:rsidRPr="00173E30">
        <w:t>. kõrgused olid puuraukude suudmetel 67,70...98,80 meetrit.</w:t>
      </w:r>
    </w:p>
    <w:p w14:paraId="3B61238F" w14:textId="77777777" w:rsidR="00DE557F" w:rsidRPr="00173E30" w:rsidRDefault="00DE557F" w:rsidP="00DE557F">
      <w:r w:rsidRPr="00173E30">
        <w:t xml:space="preserve">Loodusliku pinnakatte moodustavad jääjõelised liivpinnased (kihid 3 ja 5...7) ning liustikusetted (moreen). Uuringupunktide alal on pindmiseks kihiks teekatend (kiht 1) või muld (kiht 2). </w:t>
      </w:r>
    </w:p>
    <w:p w14:paraId="615B6610" w14:textId="54397598" w:rsidR="00DE557F" w:rsidRPr="00173E30" w:rsidRDefault="00DE557F" w:rsidP="00DE557F">
      <w:r w:rsidRPr="00173E30">
        <w:t>Uuringusügavuses kuni 2,00 meetrit eraldati välja seitse kihti – geoloogilist elementi.</w:t>
      </w:r>
    </w:p>
    <w:p w14:paraId="28A0286E" w14:textId="4858CBEB" w:rsidR="00DE557F" w:rsidRPr="00173E30" w:rsidRDefault="00DE557F" w:rsidP="00DE557F">
      <w:r w:rsidRPr="00173E30">
        <w:rPr>
          <w:b/>
          <w:bCs/>
        </w:rPr>
        <w:t>KIHT 1. TEEKATEND (</w:t>
      </w:r>
      <w:proofErr w:type="spellStart"/>
      <w:r w:rsidRPr="00173E30">
        <w:rPr>
          <w:b/>
          <w:bCs/>
        </w:rPr>
        <w:t>tIV</w:t>
      </w:r>
      <w:proofErr w:type="spellEnd"/>
      <w:r w:rsidRPr="00173E30">
        <w:rPr>
          <w:b/>
          <w:bCs/>
        </w:rPr>
        <w:t xml:space="preserve">). </w:t>
      </w:r>
      <w:r w:rsidRPr="00173E30">
        <w:t xml:space="preserve">Teekatendisse rajati puuraugud PA-1...2 ja PA-4. Kiht algas teepinnalt ja oli 0,10...0,60 m paksune. PA-1 alal koosneb kiht </w:t>
      </w:r>
      <w:proofErr w:type="spellStart"/>
      <w:r w:rsidRPr="00173E30">
        <w:t>möllikast</w:t>
      </w:r>
      <w:proofErr w:type="spellEnd"/>
      <w:r w:rsidRPr="00173E30">
        <w:t xml:space="preserve"> peenliivast ja kruusast, PA-2 ja PA-4</w:t>
      </w:r>
    </w:p>
    <w:p w14:paraId="7CEEA376" w14:textId="233BD569" w:rsidR="00DE557F" w:rsidRPr="00173E30" w:rsidRDefault="00DE557F" w:rsidP="00DE557F">
      <w:r w:rsidRPr="00173E30">
        <w:t>alal kruusast ja liivast. Kiht on kohati mullane.</w:t>
      </w:r>
    </w:p>
    <w:p w14:paraId="6DE40215" w14:textId="0D2F3385" w:rsidR="00DE557F" w:rsidRPr="00173E30" w:rsidRDefault="00DE557F" w:rsidP="00DE557F">
      <w:r w:rsidRPr="00173E30">
        <w:rPr>
          <w:b/>
          <w:bCs/>
        </w:rPr>
        <w:lastRenderedPageBreak/>
        <w:t>KIHT 2. MULD (</w:t>
      </w:r>
      <w:proofErr w:type="spellStart"/>
      <w:r w:rsidRPr="00173E30">
        <w:rPr>
          <w:b/>
          <w:bCs/>
        </w:rPr>
        <w:t>tIV</w:t>
      </w:r>
      <w:proofErr w:type="spellEnd"/>
      <w:r w:rsidRPr="00173E30">
        <w:rPr>
          <w:b/>
          <w:bCs/>
        </w:rPr>
        <w:t>/</w:t>
      </w:r>
      <w:proofErr w:type="spellStart"/>
      <w:r w:rsidRPr="00173E30">
        <w:rPr>
          <w:b/>
          <w:bCs/>
        </w:rPr>
        <w:t>qIV</w:t>
      </w:r>
      <w:proofErr w:type="spellEnd"/>
      <w:r w:rsidRPr="00173E30">
        <w:rPr>
          <w:b/>
          <w:bCs/>
        </w:rPr>
        <w:t xml:space="preserve">). </w:t>
      </w:r>
      <w:r w:rsidRPr="00173E30">
        <w:t xml:space="preserve">Mullakiht levis PA-3...16 alal. Valdavalt algas see maapinnalt, vaid PA-4 alal lamas kiht teekatendi (kiht 4) all, teepinnast 0,60 m sügavusel, </w:t>
      </w:r>
      <w:proofErr w:type="spellStart"/>
      <w:r w:rsidRPr="00173E30">
        <w:t>abs</w:t>
      </w:r>
      <w:proofErr w:type="spellEnd"/>
      <w:r w:rsidRPr="00173E30">
        <w:t>. kõrgusel 83,00 m. Mullakihi paksus on 0,25...0,80 m. kiht on kohati liivane ning sisaldab kohati kruusa ja veeriseid.</w:t>
      </w:r>
    </w:p>
    <w:p w14:paraId="0F8A6F70" w14:textId="1530FCF8" w:rsidR="00DE557F" w:rsidRPr="00173E30" w:rsidRDefault="00DE557F" w:rsidP="00DE557F">
      <w:r w:rsidRPr="00173E30">
        <w:rPr>
          <w:b/>
          <w:bCs/>
        </w:rPr>
        <w:t>KIHT 3. MÖLLINE PEENLIIV / MÖLLIKAS PEENLIIV / PEENLIIV (</w:t>
      </w:r>
      <w:proofErr w:type="spellStart"/>
      <w:r w:rsidRPr="00173E30">
        <w:rPr>
          <w:b/>
          <w:bCs/>
        </w:rPr>
        <w:t>fglIII</w:t>
      </w:r>
      <w:proofErr w:type="spellEnd"/>
      <w:r w:rsidRPr="00173E30">
        <w:rPr>
          <w:b/>
          <w:bCs/>
        </w:rPr>
        <w:t xml:space="preserve">). </w:t>
      </w:r>
      <w:r w:rsidRPr="00173E30">
        <w:t xml:space="preserve">Moreenikihist kõrgemal lasuva peeneteralise liivpinnase kiht esines PA-1, PA-3...5, PA-7...8, PA-10...16 alal. PA-16 alal läbiti kiht 1,60 m ulatuses, ülejäänud uuringupunktide alal oli kihi paksus 0,10...0,65 m. Kiht lamas teekatendi (kiht 1) või mulla (kiht 2) all, tee-/maapinnast 0,15...0,85 m sügavusel, </w:t>
      </w:r>
      <w:proofErr w:type="spellStart"/>
      <w:r w:rsidRPr="00173E30">
        <w:t>abs</w:t>
      </w:r>
      <w:proofErr w:type="spellEnd"/>
      <w:r w:rsidRPr="00173E30">
        <w:t xml:space="preserve">. Kõrgustel 67,30...98,65 m. </w:t>
      </w:r>
      <w:proofErr w:type="spellStart"/>
      <w:r w:rsidRPr="00173E30">
        <w:t>Möllisest</w:t>
      </w:r>
      <w:proofErr w:type="spellEnd"/>
      <w:r w:rsidRPr="00173E30">
        <w:t xml:space="preserve"> peenliivast, </w:t>
      </w:r>
      <w:proofErr w:type="spellStart"/>
      <w:r w:rsidRPr="00173E30">
        <w:t>möllikast</w:t>
      </w:r>
      <w:proofErr w:type="spellEnd"/>
      <w:r w:rsidRPr="00173E30">
        <w:t xml:space="preserve"> peenliivast või peenliivast koosnev kiht on beeži, kollakas- või punakaspruuni värvi, kohev kuni </w:t>
      </w:r>
      <w:proofErr w:type="spellStart"/>
      <w:r w:rsidRPr="00173E30">
        <w:t>kesktihe</w:t>
      </w:r>
      <w:proofErr w:type="spellEnd"/>
      <w:r w:rsidRPr="00173E30">
        <w:t xml:space="preserve"> ja niiske kuni märg. Kiht sisaldab kohati 5-10% kruusa.</w:t>
      </w:r>
    </w:p>
    <w:p w14:paraId="33E63F58" w14:textId="77195EA7" w:rsidR="00DE557F" w:rsidRPr="00173E30" w:rsidRDefault="00DE557F" w:rsidP="00DE557F">
      <w:r w:rsidRPr="00173E30">
        <w:rPr>
          <w:b/>
          <w:bCs/>
        </w:rPr>
        <w:t xml:space="preserve">KIHT 4. SAVINE PEENLIIV / KRUUSAGA SAVINE PEENLIIV / KRUUSAGA SAVIMÖLL / KRUUSA JA LIIVAGA SAVIMÖLL / KRUUSA JA ROHKE LIIVAGA SAVIMÖLL (moreen, </w:t>
      </w:r>
      <w:proofErr w:type="spellStart"/>
      <w:r w:rsidRPr="00173E30">
        <w:rPr>
          <w:b/>
          <w:bCs/>
        </w:rPr>
        <w:t>glIII</w:t>
      </w:r>
      <w:proofErr w:type="spellEnd"/>
      <w:r w:rsidRPr="00173E30">
        <w:rPr>
          <w:b/>
          <w:bCs/>
        </w:rPr>
        <w:t xml:space="preserve">). </w:t>
      </w:r>
      <w:r w:rsidRPr="00173E30">
        <w:t xml:space="preserve">Moreenpinnased levisid pea kogu uuringualal, puududes vaid PA-2 ja PA-16 alal. PA-1 ja PA-4 alal oli kihi paksus 0,65 m, ülejäänud puuraukude alal läbiti kiht 0,10...1,40 m ulatuses. Moreen lamas mulla (kiht 2) või peeneteraliste liivpinnaste (kiht 3) all, tee-/maapinnast 0,25...1,05 m sügavusel, </w:t>
      </w:r>
      <w:proofErr w:type="spellStart"/>
      <w:r w:rsidRPr="00173E30">
        <w:t>abs</w:t>
      </w:r>
      <w:proofErr w:type="spellEnd"/>
      <w:r w:rsidRPr="00173E30">
        <w:t xml:space="preserve">. kõrgustel 68,10...98,55 m. Moreenpinnas koosneb valdavalt kruusaga savisest peenliivast, kuid võib kohati koosneda ka savisest peenliivast, kruusaga savimöllist, kruusa ja liivaga savimöllist või kruusa </w:t>
      </w:r>
      <w:proofErr w:type="spellStart"/>
      <w:r w:rsidRPr="00173E30">
        <w:t>jarohke</w:t>
      </w:r>
      <w:proofErr w:type="spellEnd"/>
      <w:r w:rsidRPr="00173E30">
        <w:t xml:space="preserve"> liivaga savimöllist. Kiht on punakaspruuni, halli või pruuni värvi, sitke kuni poolkõva ja sisaldab jämepurdu 10-25%. Moreenis võib kohati esineda peenliiva vahekihte.</w:t>
      </w:r>
    </w:p>
    <w:p w14:paraId="62544C4D" w14:textId="0A02FF51" w:rsidR="00DE557F" w:rsidRPr="00173E30" w:rsidRDefault="00DE557F" w:rsidP="00DE557F">
      <w:r w:rsidRPr="00173E30">
        <w:rPr>
          <w:b/>
          <w:bCs/>
        </w:rPr>
        <w:t>KIHT 5. PEENLIIV (</w:t>
      </w:r>
      <w:proofErr w:type="spellStart"/>
      <w:r w:rsidRPr="00173E30">
        <w:rPr>
          <w:b/>
          <w:bCs/>
        </w:rPr>
        <w:t>fglIII</w:t>
      </w:r>
      <w:proofErr w:type="spellEnd"/>
      <w:r w:rsidRPr="00173E30">
        <w:rPr>
          <w:b/>
          <w:bCs/>
        </w:rPr>
        <w:t xml:space="preserve">). </w:t>
      </w:r>
      <w:r w:rsidRPr="00173E30">
        <w:t xml:space="preserve">Moreeni (kiht 4) all lamava peenliiva kiht eraldati välja vaid PA-4 alal, kus see läbiti 0,30 m ulatuses. Kiht lamas teepinnast 1,70 m sügavusel, </w:t>
      </w:r>
      <w:proofErr w:type="spellStart"/>
      <w:r w:rsidRPr="00173E30">
        <w:t>abs</w:t>
      </w:r>
      <w:proofErr w:type="spellEnd"/>
      <w:r w:rsidRPr="00173E30">
        <w:t xml:space="preserve">. kõrgusel 81,90 m. Peenliiv on kollakaspruuni värvi, kohev kuni </w:t>
      </w:r>
      <w:proofErr w:type="spellStart"/>
      <w:r w:rsidRPr="00173E30">
        <w:t>kesktihe</w:t>
      </w:r>
      <w:proofErr w:type="spellEnd"/>
      <w:r w:rsidRPr="00173E30">
        <w:t xml:space="preserve"> ja märg kuni veeküllastunud.</w:t>
      </w:r>
    </w:p>
    <w:p w14:paraId="79314695" w14:textId="6C374715" w:rsidR="00DE557F" w:rsidRPr="00173E30" w:rsidRDefault="00DE557F" w:rsidP="00DE557F">
      <w:r w:rsidRPr="00173E30">
        <w:rPr>
          <w:b/>
          <w:bCs/>
        </w:rPr>
        <w:t>KIHT 6. KESKLIIV (</w:t>
      </w:r>
      <w:proofErr w:type="spellStart"/>
      <w:r w:rsidRPr="00173E30">
        <w:rPr>
          <w:b/>
          <w:bCs/>
        </w:rPr>
        <w:t>fglIII</w:t>
      </w:r>
      <w:proofErr w:type="spellEnd"/>
      <w:r w:rsidRPr="00173E30">
        <w:rPr>
          <w:b/>
          <w:bCs/>
        </w:rPr>
        <w:t xml:space="preserve">). </w:t>
      </w:r>
      <w:proofErr w:type="spellStart"/>
      <w:r w:rsidRPr="00173E30">
        <w:t>Keskliiv</w:t>
      </w:r>
      <w:proofErr w:type="spellEnd"/>
      <w:r w:rsidRPr="00173E30">
        <w:t xml:space="preserve"> esines vaid PA-2 alal, kihi paksuseks oli 0,55 m. Kiht lamas teekatendi (kiht 1) all, teepinnast 0,10 m sügavusel, </w:t>
      </w:r>
      <w:proofErr w:type="spellStart"/>
      <w:r w:rsidRPr="00173E30">
        <w:t>abs</w:t>
      </w:r>
      <w:proofErr w:type="spellEnd"/>
      <w:r w:rsidRPr="00173E30">
        <w:t xml:space="preserve">. kõrgusel 94,50 m. </w:t>
      </w:r>
      <w:proofErr w:type="spellStart"/>
      <w:r w:rsidRPr="00173E30">
        <w:t>Keskliiv</w:t>
      </w:r>
      <w:proofErr w:type="spellEnd"/>
      <w:r w:rsidRPr="00173E30">
        <w:t xml:space="preserve"> on punakaspruuni värvi, kohev ja niiske.</w:t>
      </w:r>
    </w:p>
    <w:p w14:paraId="148AF671" w14:textId="3947F071" w:rsidR="00DE557F" w:rsidRPr="00173E30" w:rsidRDefault="00DE557F" w:rsidP="00DE557F">
      <w:r w:rsidRPr="00173E30">
        <w:rPr>
          <w:b/>
          <w:bCs/>
        </w:rPr>
        <w:t>KIHT 7. JÄMELIIV (</w:t>
      </w:r>
      <w:proofErr w:type="spellStart"/>
      <w:r w:rsidRPr="00173E30">
        <w:rPr>
          <w:b/>
          <w:bCs/>
        </w:rPr>
        <w:t>fglIII</w:t>
      </w:r>
      <w:proofErr w:type="spellEnd"/>
      <w:r w:rsidRPr="00173E30">
        <w:rPr>
          <w:b/>
          <w:bCs/>
        </w:rPr>
        <w:t xml:space="preserve">). </w:t>
      </w:r>
      <w:r w:rsidRPr="00173E30">
        <w:t xml:space="preserve">Jämeliiva kiht läbiti PA-1...2 alal 0,60...1,35 m ulatuses. Kiht lamas moreeni (kiht 4) või </w:t>
      </w:r>
      <w:proofErr w:type="spellStart"/>
      <w:r w:rsidRPr="00173E30">
        <w:t>keskliiva</w:t>
      </w:r>
      <w:proofErr w:type="spellEnd"/>
      <w:r w:rsidRPr="00173E30">
        <w:t xml:space="preserve"> (kiht 6) all, teepinnast 0,65...0,90 m sügavusel, </w:t>
      </w:r>
      <w:proofErr w:type="spellStart"/>
      <w:r w:rsidRPr="00173E30">
        <w:t>abs</w:t>
      </w:r>
      <w:proofErr w:type="spellEnd"/>
      <w:r w:rsidRPr="00173E30">
        <w:t xml:space="preserve">. Kõrgustel 93,95...97,90 m. Jämeliiv on beeži värvi, kohev kuni </w:t>
      </w:r>
      <w:proofErr w:type="spellStart"/>
      <w:r w:rsidRPr="00173E30">
        <w:t>kesktihe</w:t>
      </w:r>
      <w:proofErr w:type="spellEnd"/>
      <w:r w:rsidRPr="00173E30">
        <w:t xml:space="preserve"> ja niiske kuni märg.</w:t>
      </w:r>
    </w:p>
    <w:p w14:paraId="4575E492" w14:textId="77777777" w:rsidR="00DE557F" w:rsidRPr="00173E30" w:rsidRDefault="00DE557F" w:rsidP="00DE557F">
      <w:pPr>
        <w:rPr>
          <w:b/>
          <w:bCs/>
        </w:rPr>
      </w:pPr>
      <w:r w:rsidRPr="00173E30">
        <w:rPr>
          <w:b/>
          <w:bCs/>
        </w:rPr>
        <w:t>Pinnasevee tase</w:t>
      </w:r>
    </w:p>
    <w:p w14:paraId="0633D650" w14:textId="0BCF6578" w:rsidR="00DE557F" w:rsidRPr="00173E30" w:rsidRDefault="00DE557F" w:rsidP="00DE557F">
      <w:r w:rsidRPr="00173E30">
        <w:t xml:space="preserve">Välitööde ajal (19.05.2016) esines uuringusügavuses pinnasevesi vaid PA-4 alal. Pinnasevee tase jäi teepinnast 1,90 m sügavusele, </w:t>
      </w:r>
      <w:proofErr w:type="spellStart"/>
      <w:r w:rsidRPr="00173E30">
        <w:t>abs</w:t>
      </w:r>
      <w:proofErr w:type="spellEnd"/>
      <w:r w:rsidRPr="00173E30">
        <w:t>. kõrgusele 81,70 m.</w:t>
      </w:r>
    </w:p>
    <w:p w14:paraId="282A0517" w14:textId="3707F644" w:rsidR="00DE557F" w:rsidRPr="00173E30" w:rsidRDefault="00DE557F" w:rsidP="00DE557F">
      <w:pPr>
        <w:pStyle w:val="Heading3"/>
      </w:pPr>
      <w:bookmarkStart w:id="40" w:name="_Toc223438368"/>
      <w:r w:rsidRPr="00173E30">
        <w:t>Dendroloogilised uuringud</w:t>
      </w:r>
      <w:bookmarkEnd w:id="40"/>
    </w:p>
    <w:p w14:paraId="654AF519" w14:textId="77777777" w:rsidR="00DE557F" w:rsidRPr="00173E30" w:rsidRDefault="00DE557F" w:rsidP="00DE557F">
      <w:r w:rsidRPr="00173E30">
        <w:t xml:space="preserve">Dendroloogilised uuringute aruanne on koostatud TajuRuum OÜ poolt töö nr 16K50. Töö on koostatud Edgar Kaare ja Kerli </w:t>
      </w:r>
      <w:proofErr w:type="spellStart"/>
      <w:r w:rsidRPr="00173E30">
        <w:t>Irbo</w:t>
      </w:r>
      <w:proofErr w:type="spellEnd"/>
      <w:r w:rsidRPr="00173E30">
        <w:t xml:space="preserve"> poolt 2016.a mai kuus. Dendroloogilise hinnangu aruanne on Tellijale üle antud ja on leitav ka eelprojekti digikaustast.</w:t>
      </w:r>
    </w:p>
    <w:p w14:paraId="07A9AE75" w14:textId="77777777" w:rsidR="00DE557F" w:rsidRPr="00173E30" w:rsidRDefault="00DE557F" w:rsidP="00DE557F">
      <w:r w:rsidRPr="00173E30">
        <w:t xml:space="preserve">31.05.2016 on Tellija-, Keskkonnaameti- ja Projekteerija esindajad kohtunud objektil, kus on võrreldud projekteerija ja maastikuarhitekti poolt välja pakutud variante. Kahte varianti võrreldes on kohapeal  valitud lõplik trassikoridor, mis on kantud ka asendiplaanilistele joonistele. Teist varianti ei ole joonise loetavuse </w:t>
      </w:r>
      <w:proofErr w:type="spellStart"/>
      <w:r w:rsidRPr="00173E30">
        <w:t>hvides</w:t>
      </w:r>
      <w:proofErr w:type="spellEnd"/>
      <w:r w:rsidRPr="00173E30">
        <w:t xml:space="preserve"> plaanile kantud.</w:t>
      </w:r>
    </w:p>
    <w:p w14:paraId="139660F9" w14:textId="0C50D087" w:rsidR="00DE557F" w:rsidRPr="00173E30" w:rsidRDefault="00DE557F" w:rsidP="00DE557F">
      <w:r w:rsidRPr="00173E30">
        <w:t xml:space="preserve">Tulenevalt JJT asendiplaanilisest </w:t>
      </w:r>
      <w:proofErr w:type="spellStart"/>
      <w:r w:rsidRPr="00173E30">
        <w:t>laendusest</w:t>
      </w:r>
      <w:proofErr w:type="spellEnd"/>
      <w:r w:rsidRPr="00173E30">
        <w:t xml:space="preserve"> ja kõrghaljastuse iseloomust on väärtuslike puude juurestikku ohustaval alal (PK 11+57…17+14) lubatud olemasolevat huumusekiti eemaldada ainult 10cm paksuselt, olemasolevat juurestikku kahjustamata. Antud lõigus tuleb kasutada </w:t>
      </w:r>
      <w:proofErr w:type="spellStart"/>
      <w:r w:rsidRPr="00173E30">
        <w:t>katendikonstruktiooni</w:t>
      </w:r>
      <w:proofErr w:type="spellEnd"/>
      <w:r w:rsidRPr="00173E30">
        <w:t xml:space="preserve"> TÜÜP-1b.</w:t>
      </w:r>
    </w:p>
    <w:p w14:paraId="57F3C487" w14:textId="77777777" w:rsidR="00600849" w:rsidRPr="00173E30" w:rsidRDefault="00600849" w:rsidP="00D1266F">
      <w:pPr>
        <w:pStyle w:val="Heading2"/>
      </w:pPr>
      <w:bookmarkStart w:id="41" w:name="_Toc223438369"/>
      <w:r w:rsidRPr="00173E30">
        <w:lastRenderedPageBreak/>
        <w:t>KAITSEALUSED OBJEKTID</w:t>
      </w:r>
      <w:bookmarkEnd w:id="38"/>
      <w:bookmarkEnd w:id="39"/>
      <w:bookmarkEnd w:id="41"/>
    </w:p>
    <w:p w14:paraId="15943E30" w14:textId="03BB6053" w:rsidR="000D0E95" w:rsidRPr="00173E30" w:rsidRDefault="00600849" w:rsidP="000D0E95">
      <w:pPr>
        <w:pStyle w:val="Heading3"/>
      </w:pPr>
      <w:bookmarkStart w:id="42" w:name="_Toc83136071"/>
      <w:bookmarkStart w:id="43" w:name="_Toc223438370"/>
      <w:r w:rsidRPr="00173E30">
        <w:t>Veekaitsealad</w:t>
      </w:r>
      <w:bookmarkEnd w:id="42"/>
      <w:bookmarkEnd w:id="43"/>
    </w:p>
    <w:p w14:paraId="6E7AC99D" w14:textId="1D4BE90C" w:rsidR="000D0E95" w:rsidRPr="00173E30" w:rsidRDefault="000D0E95" w:rsidP="000D0E95">
      <w:r w:rsidRPr="00173E30">
        <w:t xml:space="preserve">Projekteeritav kergliiklustee jääb Kaunissaare veehoidla ja Jägala jõe kalda ehituskeeluvööndisse. Ehituskeeluvööndis on uute hoonete ja rajatiste ehitamine keelatud. Ehituskeeld ei laiene kehtestatud detailplaneeringuga, kehtestatud üldplaneeringuga kavandatud avalikult kasutatavale teele. Kehtiva </w:t>
      </w:r>
      <w:r w:rsidR="001A0148" w:rsidRPr="00173E30">
        <w:t>Kambja</w:t>
      </w:r>
      <w:r w:rsidRPr="00173E30">
        <w:t xml:space="preserve"> valla üldplaneeringu kohaselt on kergliiklustee planeeritud antud asukohta.</w:t>
      </w:r>
    </w:p>
    <w:p w14:paraId="52968600" w14:textId="13ABEFA5" w:rsidR="00DE7F60" w:rsidRPr="00173E30" w:rsidRDefault="00501D46" w:rsidP="00DE7F60">
      <w:r w:rsidRPr="00173E30">
        <w:t>Projektalale</w:t>
      </w:r>
      <w:r w:rsidR="00E37EF6" w:rsidRPr="00173E30">
        <w:t xml:space="preserve"> või selle lähedusse</w:t>
      </w:r>
      <w:r w:rsidRPr="00173E30">
        <w:t xml:space="preserve"> jäävad:</w:t>
      </w:r>
    </w:p>
    <w:p w14:paraId="2EAE4428" w14:textId="3A8BAFAD" w:rsidR="00501D46" w:rsidRPr="00173E30" w:rsidRDefault="00660275" w:rsidP="0041239D">
      <w:pPr>
        <w:pStyle w:val="ListParagraph"/>
        <w:numPr>
          <w:ilvl w:val="0"/>
          <w:numId w:val="11"/>
        </w:numPr>
      </w:pPr>
      <w:proofErr w:type="spellStart"/>
      <w:r w:rsidRPr="00173E30">
        <w:t>Peeda</w:t>
      </w:r>
      <w:proofErr w:type="spellEnd"/>
      <w:r w:rsidR="00A75ADA" w:rsidRPr="00173E30">
        <w:t xml:space="preserve"> jõ</w:t>
      </w:r>
      <w:r w:rsidRPr="00173E30">
        <w:t>gi</w:t>
      </w:r>
      <w:r w:rsidR="00501D46" w:rsidRPr="00173E30">
        <w:t xml:space="preserve"> </w:t>
      </w:r>
      <w:r w:rsidR="002B0E1B" w:rsidRPr="00173E30">
        <w:t>VEE</w:t>
      </w:r>
      <w:r w:rsidRPr="00173E30">
        <w:t>1044800</w:t>
      </w:r>
      <w:r w:rsidR="002B0E1B" w:rsidRPr="00173E30">
        <w:t xml:space="preserve"> ranna või kalda piiranguvöönd, ehituskeeluvöönd, veekaitsevöönd ja veekogu kallasrada</w:t>
      </w:r>
      <w:r w:rsidR="00A75ADA" w:rsidRPr="00173E30">
        <w:t>;</w:t>
      </w:r>
    </w:p>
    <w:p w14:paraId="4FC9B93E" w14:textId="79F0DF8B" w:rsidR="00A75ADA" w:rsidRPr="00173E30" w:rsidRDefault="00BE1733" w:rsidP="0041239D">
      <w:pPr>
        <w:pStyle w:val="ListParagraph"/>
        <w:numPr>
          <w:ilvl w:val="0"/>
          <w:numId w:val="11"/>
        </w:numPr>
      </w:pPr>
      <w:r w:rsidRPr="00173E30">
        <w:t>Suure-Kambja järv</w:t>
      </w:r>
      <w:r w:rsidR="00A75ADA" w:rsidRPr="00173E30">
        <w:t xml:space="preserve"> VEE</w:t>
      </w:r>
      <w:r w:rsidRPr="00173E30">
        <w:t xml:space="preserve">2028220 </w:t>
      </w:r>
      <w:r w:rsidR="00A75ADA" w:rsidRPr="00173E30">
        <w:t>ranna või kalda piiranguvöönd;</w:t>
      </w:r>
    </w:p>
    <w:p w14:paraId="32191D1A" w14:textId="6EA2F86D" w:rsidR="00C96921" w:rsidRPr="00173E30" w:rsidRDefault="00C96921" w:rsidP="00C96921">
      <w:pPr>
        <w:pStyle w:val="Heading3"/>
      </w:pPr>
      <w:bookmarkStart w:id="44" w:name="_Toc223438371"/>
      <w:r w:rsidRPr="00173E30">
        <w:t>Maaparandussüsteemid</w:t>
      </w:r>
      <w:bookmarkEnd w:id="44"/>
    </w:p>
    <w:p w14:paraId="039B6489" w14:textId="0850BCB0" w:rsidR="00C96921" w:rsidRPr="00173E30" w:rsidRDefault="00C96921" w:rsidP="00C96921">
      <w:r w:rsidRPr="00173E30">
        <w:t xml:space="preserve">Projektalale või selle </w:t>
      </w:r>
      <w:r w:rsidR="00957AA0" w:rsidRPr="00173E30">
        <w:t>vahetus läheduses maaparandussüsteemid puuduvad.</w:t>
      </w:r>
    </w:p>
    <w:p w14:paraId="69123021" w14:textId="77777777" w:rsidR="00C1273B" w:rsidRPr="00173E30" w:rsidRDefault="00C1273B" w:rsidP="00C1273B">
      <w:pPr>
        <w:pStyle w:val="Heading3"/>
      </w:pPr>
      <w:bookmarkStart w:id="45" w:name="_Toc223438372"/>
      <w:r w:rsidRPr="00173E30">
        <w:t>Keskkonnakaitse</w:t>
      </w:r>
      <w:bookmarkEnd w:id="45"/>
    </w:p>
    <w:p w14:paraId="682308D2" w14:textId="34E641C5" w:rsidR="00C779BA" w:rsidRPr="00173E30" w:rsidRDefault="00C779BA" w:rsidP="00C779BA">
      <w:bookmarkStart w:id="46" w:name="_Toc218003427"/>
      <w:r w:rsidRPr="00173E30">
        <w:t xml:space="preserve">Projekteeritud </w:t>
      </w:r>
      <w:r w:rsidR="002230CA" w:rsidRPr="00173E30">
        <w:t>kergliiklustee</w:t>
      </w:r>
      <w:r w:rsidRPr="00173E30">
        <w:t xml:space="preserve"> läbib lõigus PK 11+60…18+41 looduskaitsealust Suure-Kambja mõisaparki (Keskkonnaregistri kood </w:t>
      </w:r>
      <w:hyperlink r:id="rId15" w:anchor="HTTPgMlQLEtgPudJdMfSrrpEJzanWmnxsZ" w:history="1">
        <w:r w:rsidRPr="00173E30">
          <w:rPr>
            <w:rStyle w:val="Hyperlink"/>
          </w:rPr>
          <w:t>KLO1200301</w:t>
        </w:r>
      </w:hyperlink>
      <w:r w:rsidRPr="00173E30">
        <w:t xml:space="preserve">). Kaitseala on näidatud joonistel </w:t>
      </w:r>
      <w:r w:rsidR="002230CA" w:rsidRPr="00173E30">
        <w:rPr>
          <w:color w:val="808080" w:themeColor="background1" w:themeShade="80"/>
        </w:rPr>
        <w:t>4-02-05</w:t>
      </w:r>
      <w:r w:rsidRPr="00173E30">
        <w:rPr>
          <w:color w:val="808080" w:themeColor="background1" w:themeShade="80"/>
        </w:rPr>
        <w:t xml:space="preserve">, </w:t>
      </w:r>
      <w:r w:rsidR="002230CA" w:rsidRPr="00173E30">
        <w:rPr>
          <w:color w:val="808080" w:themeColor="background1" w:themeShade="80"/>
        </w:rPr>
        <w:t xml:space="preserve">4-02-06, </w:t>
      </w:r>
      <w:r w:rsidRPr="00173E30">
        <w:rPr>
          <w:color w:val="808080" w:themeColor="background1" w:themeShade="80"/>
        </w:rPr>
        <w:t xml:space="preserve"> ja </w:t>
      </w:r>
      <w:r w:rsidR="002230CA" w:rsidRPr="00173E30">
        <w:rPr>
          <w:color w:val="808080" w:themeColor="background1" w:themeShade="80"/>
        </w:rPr>
        <w:t>4-0</w:t>
      </w:r>
      <w:r w:rsidRPr="00173E30">
        <w:rPr>
          <w:color w:val="808080" w:themeColor="background1" w:themeShade="80"/>
        </w:rPr>
        <w:t>2</w:t>
      </w:r>
      <w:r w:rsidR="002230CA" w:rsidRPr="00173E30">
        <w:rPr>
          <w:color w:val="808080" w:themeColor="background1" w:themeShade="80"/>
        </w:rPr>
        <w:t>-0</w:t>
      </w:r>
      <w:r w:rsidRPr="00173E30">
        <w:rPr>
          <w:color w:val="808080" w:themeColor="background1" w:themeShade="80"/>
        </w:rPr>
        <w:t>7</w:t>
      </w:r>
      <w:r w:rsidR="002230CA" w:rsidRPr="00173E30">
        <w:rPr>
          <w:color w:val="808080" w:themeColor="background1" w:themeShade="80"/>
        </w:rPr>
        <w:t>.</w:t>
      </w:r>
    </w:p>
    <w:p w14:paraId="231640A6" w14:textId="77777777" w:rsidR="00C779BA" w:rsidRPr="00173E30" w:rsidRDefault="00C779BA" w:rsidP="00C779BA">
      <w:r w:rsidRPr="00173E30">
        <w:rPr>
          <w:noProof/>
          <w:lang w:eastAsia="et-EE"/>
        </w:rPr>
        <mc:AlternateContent>
          <mc:Choice Requires="wps">
            <w:drawing>
              <wp:anchor distT="45720" distB="45720" distL="114300" distR="114300" simplePos="0" relativeHeight="251668480" behindDoc="0" locked="0" layoutInCell="1" allowOverlap="1" wp14:anchorId="6DE8EC49" wp14:editId="1BBDB0B2">
                <wp:simplePos x="0" y="0"/>
                <wp:positionH relativeFrom="column">
                  <wp:posOffset>2185035</wp:posOffset>
                </wp:positionH>
                <wp:positionV relativeFrom="paragraph">
                  <wp:posOffset>1852930</wp:posOffset>
                </wp:positionV>
                <wp:extent cx="2200275" cy="431800"/>
                <wp:effectExtent l="0" t="590550" r="0" b="59690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331954">
                          <a:off x="0" y="0"/>
                          <a:ext cx="2200275" cy="431800"/>
                        </a:xfrm>
                        <a:prstGeom prst="rect">
                          <a:avLst/>
                        </a:prstGeom>
                        <a:noFill/>
                        <a:ln w="9525">
                          <a:noFill/>
                          <a:miter lim="800000"/>
                          <a:headEnd/>
                          <a:tailEnd/>
                        </a:ln>
                      </wps:spPr>
                      <wps:txbx>
                        <w:txbxContent>
                          <w:p w14:paraId="6BE533A8" w14:textId="77777777" w:rsidR="00C779BA" w:rsidRPr="006E30B4" w:rsidRDefault="00C779BA" w:rsidP="00C779BA">
                            <w:pPr>
                              <w:ind w:left="0"/>
                              <w:rPr>
                                <w:b/>
                                <w:color w:val="FF0000"/>
                                <w:sz w:val="28"/>
                                <w14:textOutline w14:w="11112" w14:cap="flat" w14:cmpd="sng" w14:algn="ctr">
                                  <w14:solidFill>
                                    <w14:schemeClr w14:val="accent2"/>
                                  </w14:solidFill>
                                  <w14:prstDash w14:val="solid"/>
                                  <w14:round/>
                                </w14:textOutline>
                              </w:rPr>
                            </w:pPr>
                            <w:r>
                              <w:rPr>
                                <w:b/>
                                <w:color w:val="FF0000"/>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Suure-Kambja mõisa park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E8EC49" id="_x0000_t202" coordsize="21600,21600" o:spt="202" path="m,l,21600r21600,l21600,xe">
                <v:stroke joinstyle="miter"/>
                <v:path gradientshapeok="t" o:connecttype="rect"/>
              </v:shapetype>
              <v:shape id="Text Box 2" o:spid="_x0000_s1026" type="#_x0000_t202" style="position:absolute;left:0;text-align:left;margin-left:172.05pt;margin-top:145.9pt;width:173.25pt;height:34pt;rotation:2547116fd;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" filled="f" stroked="f">
                <v:textbox>
                  <w:txbxContent>
                    <w:p w14:paraId="6BE533A8" w14:textId="77777777" w:rsidR="00C779BA" w:rsidRPr="006E30B4" w:rsidRDefault="00C779BA" w:rsidP="00C779BA">
                      <w:pPr>
                        <w:ind w:left="0"/>
                        <w:rPr>
                          <w:b/>
                          <w:color w:val="FF0000"/>
                          <w:sz w:val="28"/>
                          <w14:textOutline w14:w="11112" w14:cap="flat" w14:cmpd="sng" w14:algn="ctr">
                            <w14:solidFill>
                              <w14:schemeClr w14:val="accent2"/>
                            </w14:solidFill>
                            <w14:prstDash w14:val="solid"/>
                            <w14:round/>
                          </w14:textOutline>
                        </w:rPr>
                      </w:pPr>
                      <w:r>
                        <w:rPr>
                          <w:b/>
                          <w:color w:val="FF0000"/>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Suure-Kambja mõisa park</w:t>
                      </w:r>
                    </w:p>
                  </w:txbxContent>
                </v:textbox>
              </v:shape>
            </w:pict>
          </mc:Fallback>
        </mc:AlternateContent>
      </w:r>
      <w:r w:rsidRPr="00173E30">
        <w:rPr>
          <w:noProof/>
          <w:lang w:eastAsia="et-EE"/>
        </w:rPr>
        <mc:AlternateContent>
          <mc:Choice Requires="wps">
            <w:drawing>
              <wp:anchor distT="45720" distB="45720" distL="114300" distR="114300" simplePos="0" relativeHeight="251667456" behindDoc="0" locked="0" layoutInCell="1" allowOverlap="1" wp14:anchorId="57306006" wp14:editId="75E0AB54">
                <wp:simplePos x="0" y="0"/>
                <wp:positionH relativeFrom="column">
                  <wp:posOffset>2428869</wp:posOffset>
                </wp:positionH>
                <wp:positionV relativeFrom="paragraph">
                  <wp:posOffset>1356994</wp:posOffset>
                </wp:positionV>
                <wp:extent cx="1979295" cy="431800"/>
                <wp:effectExtent l="0" t="457200" r="0" b="46355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1351">
                          <a:off x="0" y="0"/>
                          <a:ext cx="1979295" cy="431800"/>
                        </a:xfrm>
                        <a:prstGeom prst="rect">
                          <a:avLst/>
                        </a:prstGeom>
                        <a:noFill/>
                        <a:ln w="9525">
                          <a:noFill/>
                          <a:miter lim="800000"/>
                          <a:headEnd/>
                          <a:tailEnd/>
                        </a:ln>
                      </wps:spPr>
                      <wps:txbx>
                        <w:txbxContent>
                          <w:p w14:paraId="1C77DC8B" w14:textId="7F75F996" w:rsidR="00C779BA" w:rsidRPr="00B93A7B" w:rsidRDefault="00C779BA" w:rsidP="00C779BA">
                            <w:pPr>
                              <w:ind w:left="0"/>
                              <w:rPr>
                                <w:color w:val="4472C4"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4472C4"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Kergliiklustee trass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306006" id="_x0000_s1027" type="#_x0000_t202" style="position:absolute;left:0;text-align:left;margin-left:191.25pt;margin-top:106.85pt;width:155.85pt;height:34pt;rotation:2251545fd;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" filled="f" stroked="f">
                <v:textbox>
                  <w:txbxContent>
                    <w:p w14:paraId="1C77DC8B" w14:textId="7F75F996" w:rsidR="00C779BA" w:rsidRPr="00B93A7B" w:rsidRDefault="00C779BA" w:rsidP="00C779BA">
                      <w:pPr>
                        <w:ind w:left="0"/>
                        <w:rPr>
                          <w:color w:val="4472C4"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4472C4" w:themeColor="accent1"/>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Kergliiklustee trass</w:t>
                      </w:r>
                    </w:p>
                  </w:txbxContent>
                </v:textbox>
              </v:shape>
            </w:pict>
          </mc:Fallback>
        </mc:AlternateContent>
      </w:r>
      <w:r w:rsidRPr="00173E30">
        <w:rPr>
          <w:noProof/>
          <w:lang w:eastAsia="et-EE"/>
        </w:rPr>
        <mc:AlternateContent>
          <mc:Choice Requires="wps">
            <w:drawing>
              <wp:anchor distT="0" distB="0" distL="114300" distR="114300" simplePos="0" relativeHeight="251666432" behindDoc="0" locked="0" layoutInCell="1" allowOverlap="1" wp14:anchorId="4719BDF6" wp14:editId="4199575D">
                <wp:simplePos x="0" y="0"/>
                <wp:positionH relativeFrom="column">
                  <wp:posOffset>1908809</wp:posOffset>
                </wp:positionH>
                <wp:positionV relativeFrom="paragraph">
                  <wp:posOffset>138430</wp:posOffset>
                </wp:positionV>
                <wp:extent cx="619125" cy="466725"/>
                <wp:effectExtent l="0" t="0" r="28575" b="28575"/>
                <wp:wrapNone/>
                <wp:docPr id="9" name="Straight Connector 9"/>
                <wp:cNvGraphicFramePr/>
                <a:graphic xmlns:a="http://schemas.openxmlformats.org/drawingml/2006/main">
                  <a:graphicData uri="http://schemas.microsoft.com/office/word/2010/wordprocessingShape">
                    <wps:wsp>
                      <wps:cNvCnPr/>
                      <wps:spPr>
                        <a:xfrm flipH="1" flipV="1">
                          <a:off x="0" y="0"/>
                          <a:ext cx="619125" cy="4667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0F9935" id="Straight Connector 9" o:spid="_x0000_s1026"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3pt,10.9pt" to="199.05pt,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" strokecolor="#4472c4 [3204]" strokeweight=".5pt">
                <v:stroke joinstyle="miter"/>
              </v:line>
            </w:pict>
          </mc:Fallback>
        </mc:AlternateContent>
      </w:r>
      <w:r w:rsidRPr="00173E30">
        <w:rPr>
          <w:noProof/>
          <w:lang w:eastAsia="et-EE"/>
        </w:rPr>
        <mc:AlternateContent>
          <mc:Choice Requires="wps">
            <w:drawing>
              <wp:anchor distT="0" distB="0" distL="114300" distR="114300" simplePos="0" relativeHeight="251665408" behindDoc="0" locked="0" layoutInCell="1" allowOverlap="1" wp14:anchorId="32B97230" wp14:editId="0F5E6864">
                <wp:simplePos x="0" y="0"/>
                <wp:positionH relativeFrom="column">
                  <wp:posOffset>2451735</wp:posOffset>
                </wp:positionH>
                <wp:positionV relativeFrom="paragraph">
                  <wp:posOffset>595630</wp:posOffset>
                </wp:positionV>
                <wp:extent cx="95250" cy="133350"/>
                <wp:effectExtent l="0" t="0" r="19050" b="19050"/>
                <wp:wrapNone/>
                <wp:docPr id="1270646007" name="Straight Connector 1270646007"/>
                <wp:cNvGraphicFramePr/>
                <a:graphic xmlns:a="http://schemas.openxmlformats.org/drawingml/2006/main">
                  <a:graphicData uri="http://schemas.microsoft.com/office/word/2010/wordprocessingShape">
                    <wps:wsp>
                      <wps:cNvCnPr/>
                      <wps:spPr>
                        <a:xfrm flipV="1">
                          <a:off x="0" y="0"/>
                          <a:ext cx="95250" cy="133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71254F" id="Straight Connector 1270646007"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3.05pt,46.9pt" to="200.55pt,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" strokecolor="#4472c4 [3204]" strokeweight=".5pt">
                <v:stroke joinstyle="miter"/>
              </v:line>
            </w:pict>
          </mc:Fallback>
        </mc:AlternateContent>
      </w:r>
      <w:r w:rsidRPr="00173E30">
        <w:rPr>
          <w:noProof/>
          <w:lang w:eastAsia="et-EE"/>
        </w:rPr>
        <mc:AlternateContent>
          <mc:Choice Requires="wps">
            <w:drawing>
              <wp:anchor distT="0" distB="0" distL="114300" distR="114300" simplePos="0" relativeHeight="251664384" behindDoc="0" locked="0" layoutInCell="1" allowOverlap="1" wp14:anchorId="33D78CB6" wp14:editId="6F3DE76C">
                <wp:simplePos x="0" y="0"/>
                <wp:positionH relativeFrom="column">
                  <wp:posOffset>2451735</wp:posOffset>
                </wp:positionH>
                <wp:positionV relativeFrom="paragraph">
                  <wp:posOffset>728980</wp:posOffset>
                </wp:positionV>
                <wp:extent cx="2314575" cy="1619250"/>
                <wp:effectExtent l="0" t="0" r="28575" b="19050"/>
                <wp:wrapNone/>
                <wp:docPr id="7" name="Freeform 7"/>
                <wp:cNvGraphicFramePr/>
                <a:graphic xmlns:a="http://schemas.openxmlformats.org/drawingml/2006/main">
                  <a:graphicData uri="http://schemas.microsoft.com/office/word/2010/wordprocessingShape">
                    <wps:wsp>
                      <wps:cNvSpPr/>
                      <wps:spPr>
                        <a:xfrm>
                          <a:off x="0" y="0"/>
                          <a:ext cx="2314575" cy="1619250"/>
                        </a:xfrm>
                        <a:custGeom>
                          <a:avLst/>
                          <a:gdLst>
                            <a:gd name="connsiteX0" fmla="*/ 0 w 2314575"/>
                            <a:gd name="connsiteY0" fmla="*/ 0 h 1619250"/>
                            <a:gd name="connsiteX1" fmla="*/ 209550 w 2314575"/>
                            <a:gd name="connsiteY1" fmla="*/ 161925 h 1619250"/>
                            <a:gd name="connsiteX2" fmla="*/ 523875 w 2314575"/>
                            <a:gd name="connsiteY2" fmla="*/ 381000 h 1619250"/>
                            <a:gd name="connsiteX3" fmla="*/ 685800 w 2314575"/>
                            <a:gd name="connsiteY3" fmla="*/ 533400 h 1619250"/>
                            <a:gd name="connsiteX4" fmla="*/ 990600 w 2314575"/>
                            <a:gd name="connsiteY4" fmla="*/ 695325 h 1619250"/>
                            <a:gd name="connsiteX5" fmla="*/ 1152525 w 2314575"/>
                            <a:gd name="connsiteY5" fmla="*/ 885825 h 1619250"/>
                            <a:gd name="connsiteX6" fmla="*/ 1371600 w 2314575"/>
                            <a:gd name="connsiteY6" fmla="*/ 1000125 h 1619250"/>
                            <a:gd name="connsiteX7" fmla="*/ 1657350 w 2314575"/>
                            <a:gd name="connsiteY7" fmla="*/ 1190625 h 1619250"/>
                            <a:gd name="connsiteX8" fmla="*/ 1876425 w 2314575"/>
                            <a:gd name="connsiteY8" fmla="*/ 1390650 h 1619250"/>
                            <a:gd name="connsiteX9" fmla="*/ 1962150 w 2314575"/>
                            <a:gd name="connsiteY9" fmla="*/ 1409700 h 1619250"/>
                            <a:gd name="connsiteX10" fmla="*/ 2314575 w 2314575"/>
                            <a:gd name="connsiteY10" fmla="*/ 1619250 h 1619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314575" h="1619250">
                              <a:moveTo>
                                <a:pt x="0" y="0"/>
                              </a:moveTo>
                              <a:cubicBezTo>
                                <a:pt x="61119" y="49212"/>
                                <a:pt x="122238" y="98425"/>
                                <a:pt x="209550" y="161925"/>
                              </a:cubicBezTo>
                              <a:cubicBezTo>
                                <a:pt x="296862" y="225425"/>
                                <a:pt x="444500" y="319088"/>
                                <a:pt x="523875" y="381000"/>
                              </a:cubicBezTo>
                              <a:cubicBezTo>
                                <a:pt x="603250" y="442912"/>
                                <a:pt x="608013" y="481013"/>
                                <a:pt x="685800" y="533400"/>
                              </a:cubicBezTo>
                              <a:cubicBezTo>
                                <a:pt x="763588" y="585788"/>
                                <a:pt x="912813" y="636588"/>
                                <a:pt x="990600" y="695325"/>
                              </a:cubicBezTo>
                              <a:cubicBezTo>
                                <a:pt x="1068388" y="754063"/>
                                <a:pt x="1089025" y="835025"/>
                                <a:pt x="1152525" y="885825"/>
                              </a:cubicBezTo>
                              <a:cubicBezTo>
                                <a:pt x="1216025" y="936625"/>
                                <a:pt x="1287463" y="949325"/>
                                <a:pt x="1371600" y="1000125"/>
                              </a:cubicBezTo>
                              <a:cubicBezTo>
                                <a:pt x="1455737" y="1050925"/>
                                <a:pt x="1573213" y="1125538"/>
                                <a:pt x="1657350" y="1190625"/>
                              </a:cubicBezTo>
                              <a:cubicBezTo>
                                <a:pt x="1741488" y="1255713"/>
                                <a:pt x="1825625" y="1354138"/>
                                <a:pt x="1876425" y="1390650"/>
                              </a:cubicBezTo>
                              <a:cubicBezTo>
                                <a:pt x="1927225" y="1427162"/>
                                <a:pt x="1889125" y="1371600"/>
                                <a:pt x="1962150" y="1409700"/>
                              </a:cubicBezTo>
                              <a:cubicBezTo>
                                <a:pt x="2035175" y="1447800"/>
                                <a:pt x="2246313" y="1560513"/>
                                <a:pt x="2314575" y="1619250"/>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849107" id="Freeform 7" o:spid="_x0000_s1026" style="position:absolute;margin-left:193.05pt;margin-top:57.4pt;width:182.25pt;height:127.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2314575,161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" path="m,c61119,49212,122238,98425,209550,161925v87312,63500,234950,157163,314325,219075c603250,442912,608013,481013,685800,533400v77788,52388,227013,103188,304800,161925c1068388,754063,1089025,835025,1152525,885825v63500,50800,134938,63500,219075,114300c1455737,1050925,1573213,1125538,1657350,1190625v84138,65088,168275,163513,219075,200025c1927225,1427162,1889125,1371600,1962150,1409700v73025,38100,284163,150813,352425,209550e" filled="f" strokecolor="#1f3763 [1604]" strokeweight="1pt">
                <v:stroke joinstyle="miter"/>
                <v:path arrowok="t" o:connecttype="custom" o:connectlocs="0,0;209550,161925;523875,381000;685800,533400;990600,695325;1152525,885825;1371600,1000125;1657350,1190625;1876425,1390650;1962150,1409700;2314575,1619250" o:connectangles="0,0,0,0,0,0,0,0,0,0,0"/>
              </v:shape>
            </w:pict>
          </mc:Fallback>
        </mc:AlternateContent>
      </w:r>
      <w:r w:rsidRPr="00173E30">
        <w:rPr>
          <w:noProof/>
          <w:lang w:eastAsia="et-EE"/>
        </w:rPr>
        <w:drawing>
          <wp:inline distT="0" distB="0" distL="0" distR="0" wp14:anchorId="34E41B1D" wp14:editId="2DF0EB32">
            <wp:extent cx="5314950" cy="2996045"/>
            <wp:effectExtent l="152400" t="152400" r="361950" b="356870"/>
            <wp:docPr id="893970402" name="Picture 89397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20160524-102629.png"/>
                    <pic:cNvPicPr/>
                  </pic:nvPicPr>
                  <pic:blipFill>
                    <a:blip r:embed="rId16">
                      <a:extLst>
                        <a:ext uri="{28A0092B-C50C-407E-A947-70E740481C1C}">
                          <a14:useLocalDpi xmlns:a14="http://schemas.microsoft.com/office/drawing/2010/main" val="0"/>
                        </a:ext>
                      </a:extLst>
                    </a:blip>
                    <a:stretch>
                      <a:fillRect/>
                    </a:stretch>
                  </pic:blipFill>
                  <pic:spPr>
                    <a:xfrm>
                      <a:off x="0" y="0"/>
                      <a:ext cx="5321422" cy="2999693"/>
                    </a:xfrm>
                    <a:prstGeom prst="rect">
                      <a:avLst/>
                    </a:prstGeom>
                    <a:ln>
                      <a:noFill/>
                    </a:ln>
                    <a:effectLst>
                      <a:outerShdw blurRad="292100" dist="139700" dir="2700000" algn="tl" rotWithShape="0">
                        <a:srgbClr val="333333">
                          <a:alpha val="65000"/>
                        </a:srgbClr>
                      </a:outerShdw>
                    </a:effectLst>
                  </pic:spPr>
                </pic:pic>
              </a:graphicData>
            </a:graphic>
          </wp:inline>
        </w:drawing>
      </w:r>
    </w:p>
    <w:p w14:paraId="27BAEA69" w14:textId="77777777" w:rsidR="00C779BA" w:rsidRPr="00173E30" w:rsidRDefault="00C779BA" w:rsidP="00C779BA">
      <w:r w:rsidRPr="00173E30">
        <w:t xml:space="preserve">Pargi kaitse korraldamisel tuleb lähtuda Vabariigi Valitsuse 03.03.2006 määrusest nr 64 </w:t>
      </w:r>
      <w:hyperlink r:id="rId17" w:history="1">
        <w:r w:rsidRPr="00173E30">
          <w:rPr>
            <w:rStyle w:val="Hyperlink"/>
            <w:color w:val="1F3864" w:themeColor="accent1" w:themeShade="80"/>
          </w:rPr>
          <w:t xml:space="preserve">„Kaitsealuste parkide, </w:t>
        </w:r>
        <w:proofErr w:type="spellStart"/>
        <w:r w:rsidRPr="00173E30">
          <w:rPr>
            <w:rStyle w:val="Hyperlink"/>
            <w:color w:val="1F3864" w:themeColor="accent1" w:themeShade="80"/>
          </w:rPr>
          <w:t>arboreetumite</w:t>
        </w:r>
        <w:proofErr w:type="spellEnd"/>
        <w:r w:rsidRPr="00173E30">
          <w:rPr>
            <w:rStyle w:val="Hyperlink"/>
            <w:color w:val="1F3864" w:themeColor="accent1" w:themeShade="80"/>
          </w:rPr>
          <w:t xml:space="preserve"> ja puistute kaitse-eeskiri“</w:t>
        </w:r>
      </w:hyperlink>
      <w:r w:rsidRPr="00173E30">
        <w:rPr>
          <w:color w:val="1F3864" w:themeColor="accent1" w:themeShade="80"/>
        </w:rPr>
        <w:t xml:space="preserve"> </w:t>
      </w:r>
      <w:r w:rsidRPr="00173E30">
        <w:t>seatud kaitsekorrast. Kaitsealuses pargis on kaitseala valitseja nõusolekul ehitiste püstitamine põhimõtteliselt lubatud, kuid vastavalt kaitse-eeskirja § 7 lg 2 punktidele 3 ja 6 on kaitseala valitseja nõusolekuta pargis muu hulgas keelatud projekteerimistingimuste andmine ja ehitusloa andmine.</w:t>
      </w:r>
    </w:p>
    <w:p w14:paraId="48BF8A45" w14:textId="3C4EDA64" w:rsidR="00C779BA" w:rsidRPr="00173E30" w:rsidRDefault="00C779BA" w:rsidP="00C779BA">
      <w:r w:rsidRPr="00173E30">
        <w:t>Kergliiklustee trassi planeerimisel on lähtutud Keskkonnaameti tingimustest, mille kohaselt on koostatud parki läbivale JJT trassi lähialale dendroloogiline hinnang.</w:t>
      </w:r>
    </w:p>
    <w:p w14:paraId="7A4E4EF8" w14:textId="77777777" w:rsidR="006B7A63" w:rsidRPr="00173E30" w:rsidRDefault="006B7A63" w:rsidP="00C779BA"/>
    <w:p w14:paraId="4BBF0F37" w14:textId="77777777" w:rsidR="005C380B" w:rsidRPr="00173E30" w:rsidRDefault="005C380B" w:rsidP="005C380B">
      <w:pPr>
        <w:pStyle w:val="Heading3"/>
      </w:pPr>
      <w:bookmarkStart w:id="47" w:name="_Toc453319986"/>
      <w:bookmarkStart w:id="48" w:name="_Toc223438373"/>
      <w:proofErr w:type="spellStart"/>
      <w:r w:rsidRPr="00173E30">
        <w:lastRenderedPageBreak/>
        <w:t>Muinsuskaitselised</w:t>
      </w:r>
      <w:proofErr w:type="spellEnd"/>
      <w:r w:rsidRPr="00173E30">
        <w:t xml:space="preserve"> objektid</w:t>
      </w:r>
      <w:bookmarkEnd w:id="47"/>
      <w:bookmarkEnd w:id="48"/>
    </w:p>
    <w:p w14:paraId="6D6DDB20" w14:textId="533F4D60" w:rsidR="00BA4317" w:rsidRPr="00173E30" w:rsidRDefault="00BA4317" w:rsidP="00BA4317">
      <w:r w:rsidRPr="00173E30">
        <w:t xml:space="preserve">Lõigus PK 0+55…4+30 läbib </w:t>
      </w:r>
      <w:r w:rsidR="00C53BDF" w:rsidRPr="00173E30">
        <w:t>kergliiklustee</w:t>
      </w:r>
      <w:r w:rsidRPr="00173E30">
        <w:t xml:space="preserve"> Kambja ristimetsa (id 31121)</w:t>
      </w:r>
      <w:r w:rsidR="009A5E38" w:rsidRPr="00173E30">
        <w:t xml:space="preserve">. Kaitseala on näidatud joonistel </w:t>
      </w:r>
      <w:r w:rsidR="009A5E38" w:rsidRPr="00173E30">
        <w:rPr>
          <w:color w:val="808080" w:themeColor="background1" w:themeShade="80"/>
        </w:rPr>
        <w:t>4-02-01…4-02-02.</w:t>
      </w:r>
      <w:r w:rsidR="00C53BDF" w:rsidRPr="00173E30">
        <w:rPr>
          <w:color w:val="808080" w:themeColor="background1" w:themeShade="80"/>
        </w:rPr>
        <w:t xml:space="preserve"> </w:t>
      </w:r>
      <w:r w:rsidR="00C53BDF" w:rsidRPr="00173E30">
        <w:rPr>
          <w:color w:val="EE0000"/>
        </w:rPr>
        <w:t>Ristipuude kahjustamine on keelatud!</w:t>
      </w:r>
    </w:p>
    <w:p w14:paraId="20865987" w14:textId="5535D09D" w:rsidR="006B7A63" w:rsidRPr="00173E30" w:rsidRDefault="00C53BDF" w:rsidP="005C380B">
      <w:r w:rsidRPr="00173E30">
        <w:rPr>
          <w:noProof/>
          <w:lang w:eastAsia="et-EE"/>
        </w:rPr>
        <mc:AlternateContent>
          <mc:Choice Requires="wps">
            <w:drawing>
              <wp:anchor distT="0" distB="0" distL="114300" distR="114300" simplePos="0" relativeHeight="251689984" behindDoc="0" locked="0" layoutInCell="1" allowOverlap="1" wp14:anchorId="0C90EAE2" wp14:editId="444E55DE">
                <wp:simplePos x="0" y="0"/>
                <wp:positionH relativeFrom="column">
                  <wp:posOffset>1584960</wp:posOffset>
                </wp:positionH>
                <wp:positionV relativeFrom="paragraph">
                  <wp:posOffset>690245</wp:posOffset>
                </wp:positionV>
                <wp:extent cx="257175" cy="561975"/>
                <wp:effectExtent l="0" t="0" r="28575" b="28575"/>
                <wp:wrapNone/>
                <wp:docPr id="593224160" name="Straight Connector 593224160"/>
                <wp:cNvGraphicFramePr/>
                <a:graphic xmlns:a="http://schemas.openxmlformats.org/drawingml/2006/main">
                  <a:graphicData uri="http://schemas.microsoft.com/office/word/2010/wordprocessingShape">
                    <wps:wsp>
                      <wps:cNvCnPr/>
                      <wps:spPr>
                        <a:xfrm>
                          <a:off x="0" y="0"/>
                          <a:ext cx="257175" cy="561975"/>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FE1F89" id="Straight Connector 593224160"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8pt,54.35pt" to="145.05pt,9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" strokecolor="#5b9bd5 [3208]" strokeweight="1.5pt">
                <v:stroke joinstyle="miter"/>
              </v:line>
            </w:pict>
          </mc:Fallback>
        </mc:AlternateContent>
      </w:r>
      <w:r w:rsidRPr="00173E30">
        <w:rPr>
          <w:noProof/>
          <w:lang w:eastAsia="et-EE"/>
        </w:rPr>
        <mc:AlternateContent>
          <mc:Choice Requires="wps">
            <w:drawing>
              <wp:anchor distT="0" distB="0" distL="114300" distR="114300" simplePos="0" relativeHeight="251681792" behindDoc="0" locked="0" layoutInCell="1" allowOverlap="1" wp14:anchorId="570E0A5B" wp14:editId="1C69EA84">
                <wp:simplePos x="0" y="0"/>
                <wp:positionH relativeFrom="column">
                  <wp:posOffset>1118235</wp:posOffset>
                </wp:positionH>
                <wp:positionV relativeFrom="paragraph">
                  <wp:posOffset>109220</wp:posOffset>
                </wp:positionV>
                <wp:extent cx="476250" cy="590550"/>
                <wp:effectExtent l="0" t="0" r="19050" b="19050"/>
                <wp:wrapNone/>
                <wp:docPr id="1845443564" name="Straight Connector 1845443564"/>
                <wp:cNvGraphicFramePr/>
                <a:graphic xmlns:a="http://schemas.openxmlformats.org/drawingml/2006/main">
                  <a:graphicData uri="http://schemas.microsoft.com/office/word/2010/wordprocessingShape">
                    <wps:wsp>
                      <wps:cNvCnPr/>
                      <wps:spPr>
                        <a:xfrm flipH="1" flipV="1">
                          <a:off x="0" y="0"/>
                          <a:ext cx="476250" cy="590550"/>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F40DFD" id="Straight Connector 1845443564" o:spid="_x0000_s1026" style="position:absolute;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05pt,8.6pt" to="125.55pt,5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" strokecolor="#5b9bd5 [3208]" strokeweight="1.5pt">
                <v:stroke joinstyle="miter"/>
              </v:line>
            </w:pict>
          </mc:Fallback>
        </mc:AlternateContent>
      </w:r>
      <w:r w:rsidRPr="00173E30">
        <w:rPr>
          <w:noProof/>
          <w:color w:val="00B0F0"/>
          <w:lang w:eastAsia="et-EE"/>
        </w:rPr>
        <mc:AlternateContent>
          <mc:Choice Requires="wps">
            <w:drawing>
              <wp:anchor distT="0" distB="0" distL="114300" distR="114300" simplePos="0" relativeHeight="251687936" behindDoc="0" locked="0" layoutInCell="1" allowOverlap="1" wp14:anchorId="4557F637" wp14:editId="541FABBA">
                <wp:simplePos x="0" y="0"/>
                <wp:positionH relativeFrom="column">
                  <wp:posOffset>2546985</wp:posOffset>
                </wp:positionH>
                <wp:positionV relativeFrom="paragraph">
                  <wp:posOffset>2795269</wp:posOffset>
                </wp:positionV>
                <wp:extent cx="1009650" cy="285750"/>
                <wp:effectExtent l="0" t="0" r="19050" b="19050"/>
                <wp:wrapNone/>
                <wp:docPr id="1211829413" name="Straight Connector 1211829413"/>
                <wp:cNvGraphicFramePr/>
                <a:graphic xmlns:a="http://schemas.openxmlformats.org/drawingml/2006/main">
                  <a:graphicData uri="http://schemas.microsoft.com/office/word/2010/wordprocessingShape">
                    <wps:wsp>
                      <wps:cNvCnPr/>
                      <wps:spPr>
                        <a:xfrm flipH="1" flipV="1">
                          <a:off x="0" y="0"/>
                          <a:ext cx="1009650" cy="285750"/>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0D664F" id="Straight Connector 1211829413"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55pt,220.1pt" to="280.05pt,24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" strokecolor="#5b9bd5 [3208]" strokeweight="1.5pt">
                <v:stroke joinstyle="miter"/>
              </v:line>
            </w:pict>
          </mc:Fallback>
        </mc:AlternateContent>
      </w:r>
      <w:r w:rsidRPr="00173E30">
        <w:rPr>
          <w:noProof/>
          <w:color w:val="00B0F0"/>
          <w:lang w:eastAsia="et-EE"/>
        </w:rPr>
        <mc:AlternateContent>
          <mc:Choice Requires="wps">
            <w:drawing>
              <wp:anchor distT="0" distB="0" distL="114300" distR="114300" simplePos="0" relativeHeight="251685888" behindDoc="0" locked="0" layoutInCell="1" allowOverlap="1" wp14:anchorId="216D3C5A" wp14:editId="1CA686B2">
                <wp:simplePos x="0" y="0"/>
                <wp:positionH relativeFrom="column">
                  <wp:posOffset>1994534</wp:posOffset>
                </wp:positionH>
                <wp:positionV relativeFrom="paragraph">
                  <wp:posOffset>1909444</wp:posOffset>
                </wp:positionV>
                <wp:extent cx="590550" cy="895350"/>
                <wp:effectExtent l="0" t="0" r="19050" b="19050"/>
                <wp:wrapNone/>
                <wp:docPr id="1335517357" name="Straight Connector 1335517357"/>
                <wp:cNvGraphicFramePr/>
                <a:graphic xmlns:a="http://schemas.openxmlformats.org/drawingml/2006/main">
                  <a:graphicData uri="http://schemas.microsoft.com/office/word/2010/wordprocessingShape">
                    <wps:wsp>
                      <wps:cNvCnPr/>
                      <wps:spPr>
                        <a:xfrm flipH="1" flipV="1">
                          <a:off x="0" y="0"/>
                          <a:ext cx="590550" cy="895350"/>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208D1C" id="Straight Connector 1335517357" o:spid="_x0000_s1026" style="position:absolute;flip:x 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05pt,150.35pt" to="203.55pt,2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" strokecolor="#5b9bd5 [3208]" strokeweight="1.5pt">
                <v:stroke joinstyle="miter"/>
              </v:line>
            </w:pict>
          </mc:Fallback>
        </mc:AlternateContent>
      </w:r>
      <w:r w:rsidRPr="00173E30">
        <w:rPr>
          <w:noProof/>
          <w:lang w:eastAsia="et-EE"/>
        </w:rPr>
        <mc:AlternateContent>
          <mc:Choice Requires="wps">
            <w:drawing>
              <wp:anchor distT="45720" distB="45720" distL="114300" distR="114300" simplePos="0" relativeHeight="251679744" behindDoc="0" locked="0" layoutInCell="1" allowOverlap="1" wp14:anchorId="1BC7BB31" wp14:editId="553C5C6F">
                <wp:simplePos x="0" y="0"/>
                <wp:positionH relativeFrom="column">
                  <wp:posOffset>689291</wp:posOffset>
                </wp:positionH>
                <wp:positionV relativeFrom="paragraph">
                  <wp:posOffset>1251903</wp:posOffset>
                </wp:positionV>
                <wp:extent cx="1979295" cy="431800"/>
                <wp:effectExtent l="316548" t="0" r="356552" b="0"/>
                <wp:wrapNone/>
                <wp:docPr id="19606715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786063">
                          <a:off x="0" y="0"/>
                          <a:ext cx="1979295" cy="431800"/>
                        </a:xfrm>
                        <a:prstGeom prst="rect">
                          <a:avLst/>
                        </a:prstGeom>
                        <a:noFill/>
                        <a:ln w="9525">
                          <a:noFill/>
                          <a:miter lim="800000"/>
                          <a:headEnd/>
                          <a:tailEnd/>
                        </a:ln>
                      </wps:spPr>
                      <wps:txbx>
                        <w:txbxContent>
                          <w:p w14:paraId="0C88F171" w14:textId="77777777" w:rsidR="00C53BDF" w:rsidRPr="00C53BDF" w:rsidRDefault="00C53BDF" w:rsidP="00C53BDF">
                            <w:pPr>
                              <w:ind w:left="0"/>
                              <w:rPr>
                                <w:color w:val="00B0F0"/>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53BDF">
                              <w:rPr>
                                <w:color w:val="00B0F0"/>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Jalgratta- ja jalgtee trass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C7BB31" id="_x0000_s1028" type="#_x0000_t202" style="position:absolute;left:0;text-align:left;margin-left:54.25pt;margin-top:98.6pt;width:155.85pt;height:34pt;rotation:4135390fd;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" filled="f" stroked="f">
                <v:textbox>
                  <w:txbxContent>
                    <w:p w14:paraId="0C88F171" w14:textId="77777777" w:rsidR="00C53BDF" w:rsidRPr="00C53BDF" w:rsidRDefault="00C53BDF" w:rsidP="00C53BDF">
                      <w:pPr>
                        <w:ind w:left="0"/>
                        <w:rPr>
                          <w:color w:val="00B0F0"/>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C53BDF">
                        <w:rPr>
                          <w:color w:val="00B0F0"/>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Jalgratta- ja jalgtee trass</w:t>
                      </w:r>
                    </w:p>
                  </w:txbxContent>
                </v:textbox>
              </v:shape>
            </w:pict>
          </mc:Fallback>
        </mc:AlternateContent>
      </w:r>
      <w:r w:rsidRPr="00173E30">
        <w:rPr>
          <w:noProof/>
          <w:color w:val="00B0F0"/>
          <w:lang w:eastAsia="et-EE"/>
        </w:rPr>
        <mc:AlternateContent>
          <mc:Choice Requires="wps">
            <w:drawing>
              <wp:anchor distT="0" distB="0" distL="114300" distR="114300" simplePos="0" relativeHeight="251683840" behindDoc="0" locked="0" layoutInCell="1" allowOverlap="1" wp14:anchorId="09778245" wp14:editId="78A4E4FD">
                <wp:simplePos x="0" y="0"/>
                <wp:positionH relativeFrom="column">
                  <wp:posOffset>1842134</wp:posOffset>
                </wp:positionH>
                <wp:positionV relativeFrom="paragraph">
                  <wp:posOffset>1261745</wp:posOffset>
                </wp:positionV>
                <wp:extent cx="161925" cy="657225"/>
                <wp:effectExtent l="0" t="0" r="28575" b="28575"/>
                <wp:wrapNone/>
                <wp:docPr id="676540983" name="Straight Connector 676540983"/>
                <wp:cNvGraphicFramePr/>
                <a:graphic xmlns:a="http://schemas.openxmlformats.org/drawingml/2006/main">
                  <a:graphicData uri="http://schemas.microsoft.com/office/word/2010/wordprocessingShape">
                    <wps:wsp>
                      <wps:cNvCnPr/>
                      <wps:spPr>
                        <a:xfrm flipH="1" flipV="1">
                          <a:off x="0" y="0"/>
                          <a:ext cx="161925" cy="657225"/>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2113A3" id="Straight Connector 676540983" o:spid="_x0000_s1026" style="position:absolute;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05pt,99.35pt" to="157.8pt,1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" strokecolor="#5b9bd5 [3208]" strokeweight="1.5pt">
                <v:stroke joinstyle="miter"/>
              </v:line>
            </w:pict>
          </mc:Fallback>
        </mc:AlternateContent>
      </w:r>
      <w:r w:rsidR="006B7A63" w:rsidRPr="00173E30">
        <w:rPr>
          <w:noProof/>
        </w:rPr>
        <w:drawing>
          <wp:inline distT="0" distB="0" distL="0" distR="0" wp14:anchorId="24F14AC8" wp14:editId="03101A51">
            <wp:extent cx="5438775" cy="3250474"/>
            <wp:effectExtent l="0" t="0" r="0" b="7620"/>
            <wp:docPr id="589031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31802" name=""/>
                    <pic:cNvPicPr/>
                  </pic:nvPicPr>
                  <pic:blipFill>
                    <a:blip r:embed="rId18"/>
                    <a:stretch>
                      <a:fillRect/>
                    </a:stretch>
                  </pic:blipFill>
                  <pic:spPr>
                    <a:xfrm>
                      <a:off x="0" y="0"/>
                      <a:ext cx="5447899" cy="3255927"/>
                    </a:xfrm>
                    <a:prstGeom prst="rect">
                      <a:avLst/>
                    </a:prstGeom>
                  </pic:spPr>
                </pic:pic>
              </a:graphicData>
            </a:graphic>
          </wp:inline>
        </w:drawing>
      </w:r>
    </w:p>
    <w:p w14:paraId="4053201F" w14:textId="77777777" w:rsidR="006B7A63" w:rsidRPr="00173E30" w:rsidRDefault="006B7A63" w:rsidP="005C380B"/>
    <w:p w14:paraId="7BB78319" w14:textId="52D1BC0F" w:rsidR="005C380B" w:rsidRPr="00173E30" w:rsidRDefault="005C380B" w:rsidP="005C380B">
      <w:pPr>
        <w:rPr>
          <w:color w:val="808080" w:themeColor="background1" w:themeShade="80"/>
        </w:rPr>
      </w:pPr>
      <w:r w:rsidRPr="00173E30">
        <w:t xml:space="preserve">Projekteeritud </w:t>
      </w:r>
      <w:r w:rsidR="006B7A63" w:rsidRPr="00173E30">
        <w:t>kergliiklustee</w:t>
      </w:r>
      <w:r w:rsidRPr="00173E30">
        <w:t xml:space="preserve"> läbib lõigus PK 11+60…18+41 Muinsuskaitsealust Suure-Kambja mõisaparki (Kultuurimälestiste registrinumber </w:t>
      </w:r>
      <w:hyperlink r:id="rId19" w:history="1">
        <w:r w:rsidRPr="00173E30">
          <w:rPr>
            <w:rStyle w:val="Hyperlink"/>
          </w:rPr>
          <w:t>7184</w:t>
        </w:r>
      </w:hyperlink>
      <w:r w:rsidRPr="00173E30">
        <w:t>)</w:t>
      </w:r>
      <w:r w:rsidR="009A5E38" w:rsidRPr="00173E30">
        <w:t>.</w:t>
      </w:r>
      <w:r w:rsidRPr="00173E30">
        <w:t xml:space="preserve"> Kaitseala on näidatud joonistel </w:t>
      </w:r>
      <w:r w:rsidRPr="00173E30">
        <w:rPr>
          <w:color w:val="808080" w:themeColor="background1" w:themeShade="80"/>
        </w:rPr>
        <w:t>4-02-05…4-02-07.</w:t>
      </w:r>
    </w:p>
    <w:p w14:paraId="4A2D5948" w14:textId="4AA49C2B" w:rsidR="005C380B" w:rsidRPr="00173E30" w:rsidRDefault="005C380B" w:rsidP="005C380B">
      <w:r w:rsidRPr="00173E30">
        <w:rPr>
          <w:noProof/>
          <w:lang w:eastAsia="et-EE"/>
        </w:rPr>
        <mc:AlternateContent>
          <mc:Choice Requires="wps">
            <w:drawing>
              <wp:anchor distT="45720" distB="45720" distL="114300" distR="114300" simplePos="0" relativeHeight="251677696" behindDoc="0" locked="0" layoutInCell="1" allowOverlap="1" wp14:anchorId="30D6E507" wp14:editId="3F1D1642">
                <wp:simplePos x="0" y="0"/>
                <wp:positionH relativeFrom="column">
                  <wp:posOffset>2385060</wp:posOffset>
                </wp:positionH>
                <wp:positionV relativeFrom="paragraph">
                  <wp:posOffset>836930</wp:posOffset>
                </wp:positionV>
                <wp:extent cx="1979295" cy="431800"/>
                <wp:effectExtent l="0" t="457200" r="0" b="46355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61351">
                          <a:off x="0" y="0"/>
                          <a:ext cx="1979295" cy="431800"/>
                        </a:xfrm>
                        <a:prstGeom prst="rect">
                          <a:avLst/>
                        </a:prstGeom>
                        <a:noFill/>
                        <a:ln w="9525">
                          <a:noFill/>
                          <a:miter lim="800000"/>
                          <a:headEnd/>
                          <a:tailEnd/>
                        </a:ln>
                      </wps:spPr>
                      <wps:txbx>
                        <w:txbxContent>
                          <w:p w14:paraId="4EFC9A7A" w14:textId="77777777" w:rsidR="005C380B" w:rsidRPr="006E2E96" w:rsidRDefault="005C380B" w:rsidP="005C380B">
                            <w:pPr>
                              <w:ind w:left="0"/>
                              <w:rPr>
                                <w:color w:val="C45911" w:themeColor="accent2" w:themeShade="BF"/>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E2E96">
                              <w:rPr>
                                <w:color w:val="C45911" w:themeColor="accent2" w:themeShade="BF"/>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Jalgratta- ja jalgtee trass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6E507" id="_x0000_s1029" type="#_x0000_t202" style="position:absolute;left:0;text-align:left;margin-left:187.8pt;margin-top:65.9pt;width:155.85pt;height:34pt;rotation:2251545fd;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" filled="f" stroked="f">
                <v:textbox>
                  <w:txbxContent>
                    <w:p w14:paraId="4EFC9A7A" w14:textId="77777777" w:rsidR="005C380B" w:rsidRPr="006E2E96" w:rsidRDefault="005C380B" w:rsidP="005C380B">
                      <w:pPr>
                        <w:ind w:left="0"/>
                        <w:rPr>
                          <w:color w:val="C45911" w:themeColor="accent2" w:themeShade="BF"/>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E2E96">
                        <w:rPr>
                          <w:color w:val="C45911" w:themeColor="accent2" w:themeShade="BF"/>
                          <w:sz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Jalgratta- ja jalgtee trass</w:t>
                      </w:r>
                    </w:p>
                  </w:txbxContent>
                </v:textbox>
              </v:shape>
            </w:pict>
          </mc:Fallback>
        </mc:AlternateContent>
      </w:r>
      <w:r w:rsidRPr="00173E30">
        <w:rPr>
          <w:noProof/>
          <w:lang w:eastAsia="et-EE"/>
        </w:rPr>
        <mc:AlternateContent>
          <mc:Choice Requires="wps">
            <w:drawing>
              <wp:anchor distT="0" distB="0" distL="114300" distR="114300" simplePos="0" relativeHeight="251676672" behindDoc="0" locked="0" layoutInCell="1" allowOverlap="1" wp14:anchorId="59EBBE36" wp14:editId="43ED0E76">
                <wp:simplePos x="0" y="0"/>
                <wp:positionH relativeFrom="column">
                  <wp:posOffset>2366009</wp:posOffset>
                </wp:positionH>
                <wp:positionV relativeFrom="paragraph">
                  <wp:posOffset>36830</wp:posOffset>
                </wp:positionV>
                <wp:extent cx="47625" cy="66675"/>
                <wp:effectExtent l="0" t="0" r="28575" b="28575"/>
                <wp:wrapNone/>
                <wp:docPr id="21" name="Straight Connector 21"/>
                <wp:cNvGraphicFramePr/>
                <a:graphic xmlns:a="http://schemas.openxmlformats.org/drawingml/2006/main">
                  <a:graphicData uri="http://schemas.microsoft.com/office/word/2010/wordprocessingShape">
                    <wps:wsp>
                      <wps:cNvCnPr/>
                      <wps:spPr>
                        <a:xfrm flipH="1">
                          <a:off x="0" y="0"/>
                          <a:ext cx="47625" cy="666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006861" id="Straight Connector 21"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3pt,2.9pt" to="190.0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5648" behindDoc="0" locked="0" layoutInCell="1" allowOverlap="1" wp14:anchorId="78508D78" wp14:editId="4550352C">
                <wp:simplePos x="0" y="0"/>
                <wp:positionH relativeFrom="column">
                  <wp:posOffset>4861559</wp:posOffset>
                </wp:positionH>
                <wp:positionV relativeFrom="paragraph">
                  <wp:posOffset>1875155</wp:posOffset>
                </wp:positionV>
                <wp:extent cx="314325" cy="228600"/>
                <wp:effectExtent l="0" t="0" r="28575" b="19050"/>
                <wp:wrapNone/>
                <wp:docPr id="20" name="Straight Connector 20"/>
                <wp:cNvGraphicFramePr/>
                <a:graphic xmlns:a="http://schemas.openxmlformats.org/drawingml/2006/main">
                  <a:graphicData uri="http://schemas.microsoft.com/office/word/2010/wordprocessingShape">
                    <wps:wsp>
                      <wps:cNvCnPr/>
                      <wps:spPr>
                        <a:xfrm flipH="1" flipV="1">
                          <a:off x="0" y="0"/>
                          <a:ext cx="314325" cy="2286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F9C5F5" id="Straight Connector 20" o:spid="_x0000_s1026" style="position:absolute;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8pt,147.65pt" to="407.55pt,16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4624" behindDoc="0" locked="0" layoutInCell="1" allowOverlap="1" wp14:anchorId="3114A723" wp14:editId="005CAE81">
                <wp:simplePos x="0" y="0"/>
                <wp:positionH relativeFrom="column">
                  <wp:posOffset>4642484</wp:posOffset>
                </wp:positionH>
                <wp:positionV relativeFrom="paragraph">
                  <wp:posOffset>1808480</wp:posOffset>
                </wp:positionV>
                <wp:extent cx="219075" cy="66675"/>
                <wp:effectExtent l="0" t="0" r="28575" b="28575"/>
                <wp:wrapNone/>
                <wp:docPr id="19" name="Straight Connector 19"/>
                <wp:cNvGraphicFramePr/>
                <a:graphic xmlns:a="http://schemas.openxmlformats.org/drawingml/2006/main">
                  <a:graphicData uri="http://schemas.microsoft.com/office/word/2010/wordprocessingShape">
                    <wps:wsp>
                      <wps:cNvCnPr/>
                      <wps:spPr>
                        <a:xfrm flipH="1" flipV="1">
                          <a:off x="0" y="0"/>
                          <a:ext cx="219075" cy="666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E4556E" id="Straight Connector 19" o:spid="_x0000_s1026" style="position:absolute;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55pt,142.4pt" to="382.8pt,1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3600" behindDoc="0" locked="0" layoutInCell="1" allowOverlap="1" wp14:anchorId="7E9F3498" wp14:editId="3CB1B217">
                <wp:simplePos x="0" y="0"/>
                <wp:positionH relativeFrom="column">
                  <wp:posOffset>3880485</wp:posOffset>
                </wp:positionH>
                <wp:positionV relativeFrom="paragraph">
                  <wp:posOffset>1227454</wp:posOffset>
                </wp:positionV>
                <wp:extent cx="771525" cy="581025"/>
                <wp:effectExtent l="0" t="0" r="28575" b="28575"/>
                <wp:wrapNone/>
                <wp:docPr id="18" name="Straight Connector 18"/>
                <wp:cNvGraphicFramePr/>
                <a:graphic xmlns:a="http://schemas.openxmlformats.org/drawingml/2006/main">
                  <a:graphicData uri="http://schemas.microsoft.com/office/word/2010/wordprocessingShape">
                    <wps:wsp>
                      <wps:cNvCnPr/>
                      <wps:spPr>
                        <a:xfrm flipH="1" flipV="1">
                          <a:off x="0" y="0"/>
                          <a:ext cx="771525" cy="5810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8B0CA0" id="Straight Connector 18"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55pt,96.65pt" to="366.3pt,1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2576" behindDoc="0" locked="0" layoutInCell="1" allowOverlap="1" wp14:anchorId="080A02C9" wp14:editId="0319981D">
                <wp:simplePos x="0" y="0"/>
                <wp:positionH relativeFrom="column">
                  <wp:posOffset>3213735</wp:posOffset>
                </wp:positionH>
                <wp:positionV relativeFrom="paragraph">
                  <wp:posOffset>770255</wp:posOffset>
                </wp:positionV>
                <wp:extent cx="695325" cy="476250"/>
                <wp:effectExtent l="0" t="0" r="28575" b="19050"/>
                <wp:wrapNone/>
                <wp:docPr id="17" name="Straight Connector 17"/>
                <wp:cNvGraphicFramePr/>
                <a:graphic xmlns:a="http://schemas.openxmlformats.org/drawingml/2006/main">
                  <a:graphicData uri="http://schemas.microsoft.com/office/word/2010/wordprocessingShape">
                    <wps:wsp>
                      <wps:cNvCnPr/>
                      <wps:spPr>
                        <a:xfrm flipH="1" flipV="1">
                          <a:off x="0" y="0"/>
                          <a:ext cx="695325" cy="4762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222D6B" id="Straight Connector 17"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05pt,60.65pt" to="307.8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1552" behindDoc="0" locked="0" layoutInCell="1" allowOverlap="1" wp14:anchorId="07ED41C4" wp14:editId="3400BCA5">
                <wp:simplePos x="0" y="0"/>
                <wp:positionH relativeFrom="column">
                  <wp:posOffset>2985135</wp:posOffset>
                </wp:positionH>
                <wp:positionV relativeFrom="paragraph">
                  <wp:posOffset>532130</wp:posOffset>
                </wp:positionV>
                <wp:extent cx="247650" cy="247650"/>
                <wp:effectExtent l="0" t="0" r="19050" b="19050"/>
                <wp:wrapNone/>
                <wp:docPr id="16" name="Straight Connector 16"/>
                <wp:cNvGraphicFramePr/>
                <a:graphic xmlns:a="http://schemas.openxmlformats.org/drawingml/2006/main">
                  <a:graphicData uri="http://schemas.microsoft.com/office/word/2010/wordprocessingShape">
                    <wps:wsp>
                      <wps:cNvCnPr/>
                      <wps:spPr>
                        <a:xfrm flipH="1" flipV="1">
                          <a:off x="0" y="0"/>
                          <a:ext cx="247650" cy="24765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1DDE64" id="Straight Connector 16"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05pt,41.9pt" to="254.55pt,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" strokecolor="#ed7d31 [3205]" strokeweight="1.5pt">
                <v:stroke joinstyle="miter"/>
              </v:line>
            </w:pict>
          </mc:Fallback>
        </mc:AlternateContent>
      </w:r>
      <w:r w:rsidRPr="00173E30">
        <w:rPr>
          <w:noProof/>
          <w:lang w:eastAsia="et-EE"/>
        </w:rPr>
        <mc:AlternateContent>
          <mc:Choice Requires="wps">
            <w:drawing>
              <wp:anchor distT="0" distB="0" distL="114300" distR="114300" simplePos="0" relativeHeight="251670528" behindDoc="0" locked="0" layoutInCell="1" allowOverlap="1" wp14:anchorId="1B51D881" wp14:editId="2DEB9DE6">
                <wp:simplePos x="0" y="0"/>
                <wp:positionH relativeFrom="column">
                  <wp:posOffset>2356484</wp:posOffset>
                </wp:positionH>
                <wp:positionV relativeFrom="paragraph">
                  <wp:posOffset>103504</wp:posOffset>
                </wp:positionV>
                <wp:extent cx="628650" cy="428625"/>
                <wp:effectExtent l="0" t="0" r="19050" b="28575"/>
                <wp:wrapNone/>
                <wp:docPr id="15" name="Straight Connector 15"/>
                <wp:cNvGraphicFramePr/>
                <a:graphic xmlns:a="http://schemas.openxmlformats.org/drawingml/2006/main">
                  <a:graphicData uri="http://schemas.microsoft.com/office/word/2010/wordprocessingShape">
                    <wps:wsp>
                      <wps:cNvCnPr/>
                      <wps:spPr>
                        <a:xfrm flipH="1" flipV="1">
                          <a:off x="0" y="0"/>
                          <a:ext cx="628650" cy="42862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916F27" id="Straight Connector 15" o:spid="_x0000_s1026" style="position:absolute;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55pt,8.15pt" to="235.05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" strokecolor="#ed7d31 [3205]" strokeweight="1.5pt">
                <v:stroke joinstyle="miter"/>
              </v:line>
            </w:pict>
          </mc:Fallback>
        </mc:AlternateContent>
      </w:r>
      <w:r w:rsidRPr="00173E30">
        <w:rPr>
          <w:noProof/>
          <w:lang w:eastAsia="et-EE"/>
        </w:rPr>
        <w:drawing>
          <wp:inline distT="0" distB="0" distL="0" distR="0" wp14:anchorId="43155842" wp14:editId="24E7BA0D">
            <wp:extent cx="5800725" cy="3507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pSection23051.png"/>
                    <pic:cNvPicPr/>
                  </pic:nvPicPr>
                  <pic:blipFill>
                    <a:blip r:embed="rId20">
                      <a:extLst>
                        <a:ext uri="{28A0092B-C50C-407E-A947-70E740481C1C}">
                          <a14:useLocalDpi xmlns:a14="http://schemas.microsoft.com/office/drawing/2010/main" val="0"/>
                        </a:ext>
                      </a:extLst>
                    </a:blip>
                    <a:stretch>
                      <a:fillRect/>
                    </a:stretch>
                  </pic:blipFill>
                  <pic:spPr>
                    <a:xfrm>
                      <a:off x="0" y="0"/>
                      <a:ext cx="5804805" cy="3509592"/>
                    </a:xfrm>
                    <a:prstGeom prst="rect">
                      <a:avLst/>
                    </a:prstGeom>
                  </pic:spPr>
                </pic:pic>
              </a:graphicData>
            </a:graphic>
          </wp:inline>
        </w:drawing>
      </w:r>
    </w:p>
    <w:p w14:paraId="48C6FB18" w14:textId="77777777" w:rsidR="005C380B" w:rsidRPr="00173E30" w:rsidRDefault="005C380B" w:rsidP="005C380B">
      <w:r w:rsidRPr="00173E30">
        <w:t xml:space="preserve">PK 11+60…17+14 on projektlahendis ette nähtud </w:t>
      </w:r>
      <w:proofErr w:type="spellStart"/>
      <w:r w:rsidRPr="00173E30">
        <w:t>olemaoleva</w:t>
      </w:r>
      <w:proofErr w:type="spellEnd"/>
      <w:r w:rsidRPr="00173E30">
        <w:t xml:space="preserve"> pinnase eemaldamine </w:t>
      </w:r>
      <w:proofErr w:type="spellStart"/>
      <w:r w:rsidRPr="00173E30">
        <w:t>max</w:t>
      </w:r>
      <w:proofErr w:type="spellEnd"/>
      <w:r w:rsidRPr="00173E30">
        <w:t xml:space="preserve">. 10cm paksuselt. PK 17+14…18+46 kaevatakse </w:t>
      </w:r>
      <w:proofErr w:type="spellStart"/>
      <w:r w:rsidRPr="00173E30">
        <w:t>oleamsolev</w:t>
      </w:r>
      <w:proofErr w:type="spellEnd"/>
      <w:r w:rsidRPr="00173E30">
        <w:t xml:space="preserve"> pinnas sügavamalt välja.</w:t>
      </w:r>
    </w:p>
    <w:p w14:paraId="6E1FF09C" w14:textId="77777777" w:rsidR="00CE6418" w:rsidRPr="00173E30" w:rsidRDefault="00CE6418" w:rsidP="00CE6418">
      <w:r w:rsidRPr="00173E30">
        <w:lastRenderedPageBreak/>
        <w:t>Muinsuskaitseseadus (§ 31) sätestab, et kui mistahes paigas avastatakse kaevetööde tegemisel arheoloogiline kultuurkiht, peab leidja tööd peatama ja teavitama Muinsuskaitseametit, kes muuhulgas teeb kindlaks uuringute vajalikkuse.</w:t>
      </w:r>
    </w:p>
    <w:p w14:paraId="5A5E7047" w14:textId="77777777" w:rsidR="00CE6418" w:rsidRPr="00173E30" w:rsidRDefault="00CE6418" w:rsidP="00CE6418">
      <w:r w:rsidRPr="00173E30">
        <w:t>Arheoloogilisi uuringuid võib läbi viia vaid vastava pädevusega isik või ettevõtja (</w:t>
      </w:r>
      <w:proofErr w:type="spellStart"/>
      <w:r w:rsidRPr="00173E30">
        <w:t>MuKS</w:t>
      </w:r>
      <w:proofErr w:type="spellEnd"/>
      <w:r w:rsidRPr="00173E30">
        <w:t xml:space="preserve"> §- d 46–47, § 68 lg 2 p 3 §-d 69–70). Kaevamisel tuleb arvestada seisakutega, et arheoloogile oleks tagatud pinnases leiduva arheoloogilise materjali tuvastamine ja dokumenteerimine.</w:t>
      </w:r>
    </w:p>
    <w:p w14:paraId="74064B4D" w14:textId="77777777" w:rsidR="00CE6418" w:rsidRPr="00173E30" w:rsidRDefault="00CE6418" w:rsidP="00CE6418">
      <w:r w:rsidRPr="00173E30">
        <w:t>Muinsuskaitseameti määratud arheoloogiline uuring on juriidilisele isikule hüvitatav 50 % ulatuses (1500 euro piires).</w:t>
      </w:r>
    </w:p>
    <w:p w14:paraId="3083BE50" w14:textId="77777777" w:rsidR="00CE6418" w:rsidRPr="00173E30" w:rsidRDefault="00CE6418" w:rsidP="00CE6418">
      <w:r w:rsidRPr="00173E30">
        <w:t>Pinnase- ja kaevetöödel tuleb kogu projektialal arvestada arheoloogiliste leidude ja arheoloogilise kultuurkihi ilmsikstuleku võimalusega. Muinsuskaitseseadusest tulenevalt (§ 31 lg 1, § 60) on leidja kohustatud tööd katkestama, jätma leiu leiukohta ning teatama sellest Muinsuskaitseametile.</w:t>
      </w:r>
    </w:p>
    <w:p w14:paraId="421B6FFD" w14:textId="77777777" w:rsidR="00660275" w:rsidRPr="00173E30" w:rsidRDefault="00660275" w:rsidP="00660275">
      <w:pPr>
        <w:pStyle w:val="Heading3"/>
      </w:pPr>
      <w:bookmarkStart w:id="49" w:name="_Toc223438374"/>
      <w:r w:rsidRPr="00173E30">
        <w:t>Geodeetiline mõõdistusvõrk</w:t>
      </w:r>
      <w:bookmarkEnd w:id="49"/>
    </w:p>
    <w:p w14:paraId="31A40CDC" w14:textId="77777777" w:rsidR="00660275" w:rsidRPr="00173E30" w:rsidRDefault="00660275" w:rsidP="00660275">
      <w:r w:rsidRPr="00173E30">
        <w:t>Tee ehitusprojektiga käsitlevale alale või selle läheduses geodeetilise mõõdistusvõrgu punktid puuduvad.</w:t>
      </w:r>
    </w:p>
    <w:p w14:paraId="378850B6" w14:textId="37DACA0A" w:rsidR="00596237" w:rsidRPr="00173E30" w:rsidRDefault="00596237" w:rsidP="00596237">
      <w:pPr>
        <w:pStyle w:val="Heading3"/>
      </w:pPr>
      <w:bookmarkStart w:id="50" w:name="_Toc223438375"/>
      <w:r w:rsidRPr="00173E30">
        <w:t>Teekaitse</w:t>
      </w:r>
      <w:bookmarkEnd w:id="46"/>
      <w:r w:rsidRPr="00173E30">
        <w:t>vöönd</w:t>
      </w:r>
      <w:bookmarkEnd w:id="50"/>
    </w:p>
    <w:p w14:paraId="038D3A13" w14:textId="5167E999" w:rsidR="00596237" w:rsidRPr="00173E30" w:rsidRDefault="00596237" w:rsidP="00596237">
      <w:r w:rsidRPr="00173E30">
        <w:t>Projektalale jää</w:t>
      </w:r>
      <w:r w:rsidR="00C779BA" w:rsidRPr="00173E30">
        <w:t>b</w:t>
      </w:r>
      <w:r w:rsidRPr="00173E30">
        <w:t>:</w:t>
      </w:r>
    </w:p>
    <w:p w14:paraId="5BF9AA37" w14:textId="73710D54" w:rsidR="00596237" w:rsidRPr="00173E30" w:rsidRDefault="001F1C0B" w:rsidP="00596237">
      <w:pPr>
        <w:pStyle w:val="ListParagraph"/>
        <w:numPr>
          <w:ilvl w:val="0"/>
          <w:numId w:val="31"/>
        </w:numPr>
      </w:pPr>
      <w:r w:rsidRPr="00173E30">
        <w:t xml:space="preserve">22135 </w:t>
      </w:r>
      <w:r w:rsidR="00596237" w:rsidRPr="00173E30">
        <w:t>K</w:t>
      </w:r>
      <w:r w:rsidRPr="00173E30">
        <w:t>ambja</w:t>
      </w:r>
      <w:r w:rsidR="00596237" w:rsidRPr="00173E30">
        <w:t>-</w:t>
      </w:r>
      <w:proofErr w:type="spellStart"/>
      <w:r w:rsidRPr="00173E30">
        <w:t>Sirvaku</w:t>
      </w:r>
      <w:proofErr w:type="spellEnd"/>
      <w:r w:rsidR="00596237" w:rsidRPr="00173E30">
        <w:t xml:space="preserve"> tee teekaitsevöönd;</w:t>
      </w:r>
    </w:p>
    <w:p w14:paraId="241F6A1C" w14:textId="357DC48D" w:rsidR="00600849" w:rsidRPr="00173E30" w:rsidRDefault="00600849" w:rsidP="00D1266F">
      <w:pPr>
        <w:pStyle w:val="Heading2"/>
      </w:pPr>
      <w:bookmarkStart w:id="51" w:name="_Toc30156752"/>
      <w:bookmarkStart w:id="52" w:name="_Toc83136075"/>
      <w:bookmarkStart w:id="53" w:name="_Toc223438376"/>
      <w:r w:rsidRPr="00173E30">
        <w:t>PROJEKTALAL PAIKNEVAD TEHNOVÕRGUD</w:t>
      </w:r>
      <w:bookmarkEnd w:id="51"/>
      <w:bookmarkEnd w:id="52"/>
      <w:bookmarkEnd w:id="53"/>
    </w:p>
    <w:p w14:paraId="474D306E" w14:textId="0D3EE3D3" w:rsidR="00064C83" w:rsidRPr="00173E30" w:rsidRDefault="00546628" w:rsidP="007422CA">
      <w:r w:rsidRPr="00173E30">
        <w:rPr>
          <w:u w:val="single"/>
        </w:rPr>
        <w:t>Elektrivarustus</w:t>
      </w:r>
      <w:r w:rsidRPr="00173E30">
        <w:t>:</w:t>
      </w:r>
      <w:r w:rsidR="00F671B5" w:rsidRPr="00173E30">
        <w:t xml:space="preserve"> Projekteeritaval alal asuvad Elektrilevi OÜ </w:t>
      </w:r>
      <w:r w:rsidR="0008346D" w:rsidRPr="00173E30">
        <w:t xml:space="preserve">madal- ja </w:t>
      </w:r>
      <w:proofErr w:type="spellStart"/>
      <w:r w:rsidR="0008346D" w:rsidRPr="00173E30">
        <w:t>keskpinge</w:t>
      </w:r>
      <w:proofErr w:type="spellEnd"/>
      <w:r w:rsidR="007F22FD" w:rsidRPr="00173E30">
        <w:t xml:space="preserve"> maakaablid ja </w:t>
      </w:r>
      <w:r w:rsidR="00E857B6" w:rsidRPr="00173E30">
        <w:t>õhuliinid.</w:t>
      </w:r>
    </w:p>
    <w:p w14:paraId="198A13A5" w14:textId="3E425520" w:rsidR="0007288D" w:rsidRPr="00173E30" w:rsidRDefault="00555F0C" w:rsidP="00E857B6">
      <w:bookmarkStart w:id="54" w:name="_Toc30156753"/>
      <w:bookmarkStart w:id="55" w:name="_Toc83136076"/>
      <w:r w:rsidRPr="00173E30">
        <w:t>Projektalal paiknevad tehnovõrgud ja vajadusel nendega tehtavad tööd on näidatud käesoleva projekti asendiplaani joonistel 4-02 ja seletuskirja punktis TEHNOVÕRGUD.</w:t>
      </w:r>
    </w:p>
    <w:p w14:paraId="196EBD01" w14:textId="46F432EA" w:rsidR="00061C97" w:rsidRPr="00173E30" w:rsidRDefault="0007288D" w:rsidP="00E857B6">
      <w:r w:rsidRPr="00173E30">
        <w:t xml:space="preserve">Tehnovõrkude </w:t>
      </w:r>
      <w:r w:rsidR="00BE002B" w:rsidRPr="00173E30">
        <w:t>v</w:t>
      </w:r>
      <w:r w:rsidRPr="00173E30">
        <w:t>aldajate poolt esitatud nõuded asuvad projekti kooskõlastuste koondtabelis.</w:t>
      </w:r>
    </w:p>
    <w:p w14:paraId="328AFBA7" w14:textId="3C54B9F5" w:rsidR="00600849" w:rsidRPr="00173E30" w:rsidRDefault="00600849" w:rsidP="00600849">
      <w:pPr>
        <w:pStyle w:val="Heading1"/>
      </w:pPr>
      <w:bookmarkStart w:id="56" w:name="_Toc223438377"/>
      <w:r w:rsidRPr="00173E30">
        <w:t>PROJEKTLAHENDUS</w:t>
      </w:r>
      <w:bookmarkEnd w:id="54"/>
      <w:bookmarkEnd w:id="55"/>
      <w:bookmarkEnd w:id="56"/>
    </w:p>
    <w:bookmarkEnd w:id="28"/>
    <w:p w14:paraId="18E4F18A" w14:textId="6F3F41EF" w:rsidR="00600849" w:rsidRPr="00173E30" w:rsidRDefault="00600849" w:rsidP="00600849">
      <w:r w:rsidRPr="00173E30">
        <w:t>Ehitusprojekt koosneb seletuskirjast, joonistest ja muudest asjakohastest dokumentidest sh töömahutabel</w:t>
      </w:r>
      <w:r w:rsidR="00DE0144" w:rsidRPr="00173E30">
        <w:t>ist</w:t>
      </w:r>
      <w:r w:rsidRPr="00173E30">
        <w:t>. Töömahutabelis on toodud konstruktiivsed põhitööde mahud, mis võimaldab hinnata tööde eeldatavat maksumust. Töövõtjal tuleb hanke maksumuse arvutamisel kontrollida projekti seletuskirja, jooniseid ja mahte ning arvestada kõigi asjakohaste ehitustehnoloogiast tingitud kuludega, et mitte eksida ehitusprojekti realiseerimise kogumaksumuses ning tagada ehitusprojekti kogu mahus väljaehitamiseks vajalikud vahendid.</w:t>
      </w:r>
    </w:p>
    <w:p w14:paraId="2212F3A2" w14:textId="57B22051" w:rsidR="00600849" w:rsidRPr="00173E30" w:rsidRDefault="00600849" w:rsidP="00600849">
      <w:r w:rsidRPr="00173E30">
        <w:t xml:space="preserve">Ehitusprojekti dokumendid täiendavad üksteist ja moodustavad terviku. Vastuolude esinemisel sama staadiumi erinevate ehitusprojekti dokumentide vahel lähtutakse kõigepealt </w:t>
      </w:r>
      <w:r w:rsidR="0057255D" w:rsidRPr="00173E30">
        <w:t>joonistest</w:t>
      </w:r>
      <w:r w:rsidRPr="00173E30">
        <w:t xml:space="preserve">, seejärel </w:t>
      </w:r>
      <w:r w:rsidR="0057255D" w:rsidRPr="00173E30">
        <w:t>seletuskirjast</w:t>
      </w:r>
      <w:r w:rsidRPr="00173E30">
        <w:t xml:space="preserve"> ja viimasena muudest ehitusprojektis sisalduvatest dokumentidest.</w:t>
      </w:r>
    </w:p>
    <w:p w14:paraId="731231E6" w14:textId="4D18C689" w:rsidR="00962867" w:rsidRPr="00173E30" w:rsidRDefault="00600849" w:rsidP="00923C5C">
      <w:r w:rsidRPr="00173E30">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w:t>
      </w:r>
      <w:r w:rsidR="0057255D" w:rsidRPr="00173E30">
        <w:t xml:space="preserve"> sh ka vajadusel vee erikasutusloa taotlemisega.</w:t>
      </w:r>
    </w:p>
    <w:p w14:paraId="5333E817" w14:textId="77777777" w:rsidR="00D72399" w:rsidRPr="00173E30" w:rsidRDefault="00D72399" w:rsidP="00923C5C"/>
    <w:p w14:paraId="4A3BF848" w14:textId="3A7A2D96" w:rsidR="00695721" w:rsidRPr="00173E30" w:rsidRDefault="00600849" w:rsidP="00FA4944">
      <w:pPr>
        <w:pStyle w:val="Heading2"/>
      </w:pPr>
      <w:bookmarkStart w:id="57" w:name="_Toc83136077"/>
      <w:bookmarkStart w:id="58" w:name="_Toc223438378"/>
      <w:r w:rsidRPr="00173E30">
        <w:lastRenderedPageBreak/>
        <w:t>ÜLDANDMED</w:t>
      </w:r>
      <w:bookmarkEnd w:id="57"/>
      <w:bookmarkEnd w:id="58"/>
    </w:p>
    <w:p w14:paraId="18B0FE36" w14:textId="78A92F6B" w:rsidR="00B65722" w:rsidRPr="00173E30" w:rsidRDefault="00B65722" w:rsidP="00B65722">
      <w:r w:rsidRPr="00173E30">
        <w:t xml:space="preserve">Projektiga </w:t>
      </w:r>
      <w:r w:rsidR="001F1612" w:rsidRPr="00173E30">
        <w:t>lahendatakse</w:t>
      </w:r>
      <w:r w:rsidRPr="00173E30">
        <w:t xml:space="preserve"> ala </w:t>
      </w:r>
      <w:r w:rsidR="00D30903" w:rsidRPr="00173E30">
        <w:t>kergliiklustee</w:t>
      </w:r>
      <w:r w:rsidRPr="00173E30">
        <w:t>,</w:t>
      </w:r>
      <w:r w:rsidR="0057255D" w:rsidRPr="00173E30">
        <w:t xml:space="preserve"> puhkealad (sh</w:t>
      </w:r>
      <w:r w:rsidRPr="00173E30">
        <w:t xml:space="preserve"> väikevormid</w:t>
      </w:r>
      <w:r w:rsidR="0057255D" w:rsidRPr="00173E30">
        <w:t>)</w:t>
      </w:r>
      <w:r w:rsidRPr="00173E30">
        <w:t xml:space="preserve"> ja vertikaalplaneerimine. </w:t>
      </w:r>
    </w:p>
    <w:tbl>
      <w:tblPr>
        <w:tblStyle w:val="TableGrid"/>
        <w:tblW w:w="9041" w:type="dxa"/>
        <w:tblInd w:w="709" w:type="dxa"/>
        <w:tblLook w:val="04A0" w:firstRow="1" w:lastRow="0" w:firstColumn="1" w:lastColumn="0" w:noHBand="0" w:noVBand="1"/>
      </w:tblPr>
      <w:tblGrid>
        <w:gridCol w:w="495"/>
        <w:gridCol w:w="6729"/>
        <w:gridCol w:w="1817"/>
      </w:tblGrid>
      <w:tr w:rsidR="00B309CD" w:rsidRPr="00173E30" w14:paraId="7F0D3ABD" w14:textId="77777777" w:rsidTr="00942DA5">
        <w:tc>
          <w:tcPr>
            <w:tcW w:w="495" w:type="dxa"/>
            <w:vAlign w:val="center"/>
          </w:tcPr>
          <w:p w14:paraId="1192E965"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Nr.</w:t>
            </w:r>
          </w:p>
        </w:tc>
        <w:tc>
          <w:tcPr>
            <w:tcW w:w="6729" w:type="dxa"/>
            <w:vAlign w:val="center"/>
          </w:tcPr>
          <w:p w14:paraId="4C109265"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Nimetus</w:t>
            </w:r>
          </w:p>
        </w:tc>
        <w:tc>
          <w:tcPr>
            <w:tcW w:w="1817" w:type="dxa"/>
            <w:vAlign w:val="center"/>
          </w:tcPr>
          <w:p w14:paraId="32CD0A34"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Näitajad</w:t>
            </w:r>
          </w:p>
        </w:tc>
      </w:tr>
      <w:tr w:rsidR="00B309CD" w:rsidRPr="00173E30" w14:paraId="2686831C" w14:textId="77777777" w:rsidTr="00942DA5">
        <w:trPr>
          <w:trHeight w:val="388"/>
        </w:trPr>
        <w:tc>
          <w:tcPr>
            <w:tcW w:w="495" w:type="dxa"/>
            <w:vAlign w:val="center"/>
          </w:tcPr>
          <w:p w14:paraId="39935A4C"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1</w:t>
            </w:r>
          </w:p>
        </w:tc>
        <w:tc>
          <w:tcPr>
            <w:tcW w:w="6729" w:type="dxa"/>
            <w:vAlign w:val="center"/>
          </w:tcPr>
          <w:p w14:paraId="64FBF657"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Jalgratta- ja jalgtee kogupikkus</w:t>
            </w:r>
          </w:p>
        </w:tc>
        <w:tc>
          <w:tcPr>
            <w:tcW w:w="1817" w:type="dxa"/>
            <w:vAlign w:val="center"/>
          </w:tcPr>
          <w:p w14:paraId="3126548D" w14:textId="60094046"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1842m</w:t>
            </w:r>
          </w:p>
        </w:tc>
      </w:tr>
      <w:tr w:rsidR="00B309CD" w:rsidRPr="00173E30" w14:paraId="012EE8B1" w14:textId="77777777" w:rsidTr="00942DA5">
        <w:tc>
          <w:tcPr>
            <w:tcW w:w="495" w:type="dxa"/>
            <w:vAlign w:val="center"/>
          </w:tcPr>
          <w:p w14:paraId="11609381"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2</w:t>
            </w:r>
          </w:p>
        </w:tc>
        <w:tc>
          <w:tcPr>
            <w:tcW w:w="6729" w:type="dxa"/>
            <w:vAlign w:val="center"/>
          </w:tcPr>
          <w:p w14:paraId="41077688"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 xml:space="preserve">Katte tüüp </w:t>
            </w:r>
          </w:p>
        </w:tc>
        <w:tc>
          <w:tcPr>
            <w:tcW w:w="1817" w:type="dxa"/>
            <w:vAlign w:val="center"/>
          </w:tcPr>
          <w:p w14:paraId="565B21DC" w14:textId="77777777" w:rsidR="00B309CD" w:rsidRPr="00173E30" w:rsidRDefault="00B309CD" w:rsidP="00942DA5">
            <w:pPr>
              <w:ind w:left="0"/>
              <w:jc w:val="left"/>
              <w:rPr>
                <w:rFonts w:asciiTheme="minorHAnsi" w:hAnsiTheme="minorHAnsi" w:cstheme="minorHAnsi"/>
              </w:rPr>
            </w:pPr>
          </w:p>
        </w:tc>
      </w:tr>
      <w:tr w:rsidR="00B309CD" w:rsidRPr="00173E30" w14:paraId="65BC3299" w14:textId="77777777" w:rsidTr="00942DA5">
        <w:tc>
          <w:tcPr>
            <w:tcW w:w="495" w:type="dxa"/>
            <w:vAlign w:val="center"/>
          </w:tcPr>
          <w:p w14:paraId="7FA173C3" w14:textId="77777777" w:rsidR="00B309CD" w:rsidRPr="00173E30" w:rsidRDefault="00B309CD" w:rsidP="00942DA5">
            <w:pPr>
              <w:ind w:left="0"/>
              <w:jc w:val="left"/>
              <w:rPr>
                <w:rFonts w:asciiTheme="minorHAnsi" w:hAnsiTheme="minorHAnsi" w:cstheme="minorHAnsi"/>
              </w:rPr>
            </w:pPr>
          </w:p>
        </w:tc>
        <w:tc>
          <w:tcPr>
            <w:tcW w:w="6729" w:type="dxa"/>
            <w:vAlign w:val="center"/>
          </w:tcPr>
          <w:p w14:paraId="6FE2F926"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Jalgratta- ja jalgteel</w:t>
            </w:r>
          </w:p>
        </w:tc>
        <w:tc>
          <w:tcPr>
            <w:tcW w:w="1817" w:type="dxa"/>
            <w:vAlign w:val="center"/>
          </w:tcPr>
          <w:p w14:paraId="717D0F2D"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 xml:space="preserve">AC 8 </w:t>
            </w:r>
            <w:proofErr w:type="spellStart"/>
            <w:r w:rsidRPr="00173E30">
              <w:rPr>
                <w:rFonts w:asciiTheme="minorHAnsi" w:hAnsiTheme="minorHAnsi" w:cstheme="minorHAnsi"/>
              </w:rPr>
              <w:t>surf</w:t>
            </w:r>
            <w:proofErr w:type="spellEnd"/>
          </w:p>
        </w:tc>
      </w:tr>
      <w:tr w:rsidR="00B309CD" w:rsidRPr="00173E30" w14:paraId="0EA48E16" w14:textId="77777777" w:rsidTr="00942DA5">
        <w:tc>
          <w:tcPr>
            <w:tcW w:w="495" w:type="dxa"/>
            <w:vAlign w:val="center"/>
          </w:tcPr>
          <w:p w14:paraId="3807E09A"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3</w:t>
            </w:r>
          </w:p>
        </w:tc>
        <w:tc>
          <w:tcPr>
            <w:tcW w:w="6729" w:type="dxa"/>
            <w:vAlign w:val="center"/>
          </w:tcPr>
          <w:p w14:paraId="21403429"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 xml:space="preserve">Asfaltkatte laius </w:t>
            </w:r>
          </w:p>
        </w:tc>
        <w:tc>
          <w:tcPr>
            <w:tcW w:w="1817" w:type="dxa"/>
            <w:vAlign w:val="center"/>
          </w:tcPr>
          <w:p w14:paraId="371DD5EC" w14:textId="77777777" w:rsidR="00B309CD" w:rsidRPr="00173E30" w:rsidRDefault="00B309CD" w:rsidP="00942DA5">
            <w:pPr>
              <w:ind w:left="0"/>
              <w:jc w:val="left"/>
              <w:rPr>
                <w:rFonts w:asciiTheme="minorHAnsi" w:hAnsiTheme="minorHAnsi" w:cstheme="minorHAnsi"/>
              </w:rPr>
            </w:pPr>
          </w:p>
        </w:tc>
      </w:tr>
      <w:tr w:rsidR="00B309CD" w:rsidRPr="00173E30" w14:paraId="52023C0D" w14:textId="77777777" w:rsidTr="00942DA5">
        <w:tc>
          <w:tcPr>
            <w:tcW w:w="495" w:type="dxa"/>
            <w:vAlign w:val="center"/>
          </w:tcPr>
          <w:p w14:paraId="59EBA32E" w14:textId="77777777" w:rsidR="00B309CD" w:rsidRPr="00173E30" w:rsidRDefault="00B309CD" w:rsidP="00942DA5">
            <w:pPr>
              <w:ind w:left="0"/>
              <w:jc w:val="left"/>
              <w:rPr>
                <w:rFonts w:asciiTheme="minorHAnsi" w:hAnsiTheme="minorHAnsi" w:cstheme="minorHAnsi"/>
              </w:rPr>
            </w:pPr>
          </w:p>
        </w:tc>
        <w:tc>
          <w:tcPr>
            <w:tcW w:w="6729" w:type="dxa"/>
            <w:vAlign w:val="center"/>
          </w:tcPr>
          <w:p w14:paraId="3FDFF699" w14:textId="59C8428E"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Lõik PK 0+00….4+</w:t>
            </w:r>
            <w:r w:rsidR="00D72399" w:rsidRPr="00173E30">
              <w:rPr>
                <w:rFonts w:asciiTheme="minorHAnsi" w:hAnsiTheme="minorHAnsi" w:cstheme="minorHAnsi"/>
              </w:rPr>
              <w:t>49</w:t>
            </w:r>
          </w:p>
        </w:tc>
        <w:tc>
          <w:tcPr>
            <w:tcW w:w="1817" w:type="dxa"/>
            <w:vAlign w:val="center"/>
          </w:tcPr>
          <w:p w14:paraId="0E043216"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3.0m</w:t>
            </w:r>
          </w:p>
        </w:tc>
      </w:tr>
      <w:tr w:rsidR="00B309CD" w:rsidRPr="00173E30" w14:paraId="0998152E" w14:textId="77777777" w:rsidTr="00942DA5">
        <w:tc>
          <w:tcPr>
            <w:tcW w:w="495" w:type="dxa"/>
            <w:vAlign w:val="center"/>
          </w:tcPr>
          <w:p w14:paraId="3AC69232" w14:textId="77777777" w:rsidR="00B309CD" w:rsidRPr="00173E30" w:rsidRDefault="00B309CD" w:rsidP="00942DA5">
            <w:pPr>
              <w:ind w:left="0"/>
              <w:jc w:val="left"/>
              <w:rPr>
                <w:rFonts w:asciiTheme="minorHAnsi" w:hAnsiTheme="minorHAnsi" w:cstheme="minorHAnsi"/>
              </w:rPr>
            </w:pPr>
          </w:p>
        </w:tc>
        <w:tc>
          <w:tcPr>
            <w:tcW w:w="6729" w:type="dxa"/>
            <w:vAlign w:val="center"/>
          </w:tcPr>
          <w:p w14:paraId="6EE348F9" w14:textId="365EB4AB"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Lõik PK 4+</w:t>
            </w:r>
            <w:r w:rsidR="00D72399" w:rsidRPr="00173E30">
              <w:rPr>
                <w:rFonts w:asciiTheme="minorHAnsi" w:hAnsiTheme="minorHAnsi" w:cstheme="minorHAnsi"/>
              </w:rPr>
              <w:t>49</w:t>
            </w:r>
            <w:r w:rsidRPr="00173E30">
              <w:rPr>
                <w:rFonts w:asciiTheme="minorHAnsi" w:hAnsiTheme="minorHAnsi" w:cstheme="minorHAnsi"/>
              </w:rPr>
              <w:t>…4+</w:t>
            </w:r>
            <w:r w:rsidR="00D72399" w:rsidRPr="00173E30">
              <w:rPr>
                <w:rFonts w:asciiTheme="minorHAnsi" w:hAnsiTheme="minorHAnsi" w:cstheme="minorHAnsi"/>
              </w:rPr>
              <w:t>68</w:t>
            </w:r>
          </w:p>
        </w:tc>
        <w:tc>
          <w:tcPr>
            <w:tcW w:w="1817" w:type="dxa"/>
            <w:vAlign w:val="center"/>
          </w:tcPr>
          <w:p w14:paraId="20737D3B"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3.0m…2.5m</w:t>
            </w:r>
          </w:p>
        </w:tc>
      </w:tr>
      <w:tr w:rsidR="00B309CD" w:rsidRPr="00173E30" w14:paraId="611AB6C1" w14:textId="77777777" w:rsidTr="00942DA5">
        <w:tc>
          <w:tcPr>
            <w:tcW w:w="495" w:type="dxa"/>
            <w:vAlign w:val="center"/>
          </w:tcPr>
          <w:p w14:paraId="2A7149E6" w14:textId="77777777" w:rsidR="00B309CD" w:rsidRPr="00173E30" w:rsidRDefault="00B309CD" w:rsidP="00942DA5">
            <w:pPr>
              <w:ind w:left="0"/>
              <w:jc w:val="left"/>
              <w:rPr>
                <w:rFonts w:asciiTheme="minorHAnsi" w:hAnsiTheme="minorHAnsi" w:cstheme="minorHAnsi"/>
              </w:rPr>
            </w:pPr>
          </w:p>
        </w:tc>
        <w:tc>
          <w:tcPr>
            <w:tcW w:w="6729" w:type="dxa"/>
            <w:vAlign w:val="center"/>
          </w:tcPr>
          <w:p w14:paraId="572CBB45" w14:textId="1F71328D"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Lõik PK 4+</w:t>
            </w:r>
            <w:r w:rsidR="00D72399" w:rsidRPr="00173E30">
              <w:rPr>
                <w:rFonts w:asciiTheme="minorHAnsi" w:hAnsiTheme="minorHAnsi" w:cstheme="minorHAnsi"/>
              </w:rPr>
              <w:t>68</w:t>
            </w:r>
            <w:r w:rsidRPr="00173E30">
              <w:rPr>
                <w:rFonts w:asciiTheme="minorHAnsi" w:hAnsiTheme="minorHAnsi" w:cstheme="minorHAnsi"/>
              </w:rPr>
              <w:t>…18+41</w:t>
            </w:r>
          </w:p>
        </w:tc>
        <w:tc>
          <w:tcPr>
            <w:tcW w:w="1817" w:type="dxa"/>
            <w:vAlign w:val="center"/>
          </w:tcPr>
          <w:p w14:paraId="6A19212D"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2.5m</w:t>
            </w:r>
          </w:p>
        </w:tc>
      </w:tr>
      <w:tr w:rsidR="00B309CD" w:rsidRPr="00173E30" w14:paraId="70875031" w14:textId="77777777" w:rsidTr="00942DA5">
        <w:tc>
          <w:tcPr>
            <w:tcW w:w="495" w:type="dxa"/>
            <w:vAlign w:val="center"/>
          </w:tcPr>
          <w:p w14:paraId="58E1EA2C"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4</w:t>
            </w:r>
          </w:p>
        </w:tc>
        <w:tc>
          <w:tcPr>
            <w:tcW w:w="6729" w:type="dxa"/>
            <w:vAlign w:val="center"/>
          </w:tcPr>
          <w:p w14:paraId="6DE16E93"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Tugipeenarde laius (kindlustatud mulla ja murukülviga)</w:t>
            </w:r>
          </w:p>
        </w:tc>
        <w:tc>
          <w:tcPr>
            <w:tcW w:w="1817" w:type="dxa"/>
            <w:vAlign w:val="center"/>
          </w:tcPr>
          <w:p w14:paraId="7C5C0060"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0.25m</w:t>
            </w:r>
          </w:p>
        </w:tc>
      </w:tr>
      <w:tr w:rsidR="00B309CD" w:rsidRPr="00173E30" w14:paraId="2F77F722" w14:textId="77777777" w:rsidTr="00942DA5">
        <w:tc>
          <w:tcPr>
            <w:tcW w:w="495" w:type="dxa"/>
            <w:vAlign w:val="center"/>
          </w:tcPr>
          <w:p w14:paraId="121C689B"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5</w:t>
            </w:r>
          </w:p>
        </w:tc>
        <w:tc>
          <w:tcPr>
            <w:tcW w:w="6729" w:type="dxa"/>
            <w:vAlign w:val="center"/>
          </w:tcPr>
          <w:p w14:paraId="66E5BF13"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 xml:space="preserve">Suurim </w:t>
            </w:r>
            <w:proofErr w:type="spellStart"/>
            <w:r w:rsidRPr="00173E30">
              <w:rPr>
                <w:rFonts w:asciiTheme="minorHAnsi" w:hAnsiTheme="minorHAnsi" w:cstheme="minorHAnsi"/>
              </w:rPr>
              <w:t>pikikalle</w:t>
            </w:r>
            <w:proofErr w:type="spellEnd"/>
          </w:p>
        </w:tc>
        <w:tc>
          <w:tcPr>
            <w:tcW w:w="1817" w:type="dxa"/>
            <w:vAlign w:val="center"/>
          </w:tcPr>
          <w:p w14:paraId="16E021A8"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8.0%</w:t>
            </w:r>
          </w:p>
        </w:tc>
      </w:tr>
      <w:tr w:rsidR="00B309CD" w:rsidRPr="00173E30" w14:paraId="176F2C08" w14:textId="77777777" w:rsidTr="00942DA5">
        <w:tc>
          <w:tcPr>
            <w:tcW w:w="495" w:type="dxa"/>
            <w:vAlign w:val="center"/>
          </w:tcPr>
          <w:p w14:paraId="2850A9AC"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6</w:t>
            </w:r>
          </w:p>
        </w:tc>
        <w:tc>
          <w:tcPr>
            <w:tcW w:w="6729" w:type="dxa"/>
            <w:vAlign w:val="center"/>
          </w:tcPr>
          <w:p w14:paraId="3989E88D" w14:textId="77777777" w:rsidR="00B309CD" w:rsidRPr="00173E30" w:rsidRDefault="00B309CD" w:rsidP="00942DA5">
            <w:pPr>
              <w:ind w:left="0"/>
              <w:jc w:val="left"/>
              <w:rPr>
                <w:rFonts w:asciiTheme="minorHAnsi" w:hAnsiTheme="minorHAnsi" w:cstheme="minorHAnsi"/>
              </w:rPr>
            </w:pPr>
            <w:r w:rsidRPr="00173E30">
              <w:rPr>
                <w:rFonts w:asciiTheme="minorHAnsi" w:hAnsiTheme="minorHAnsi" w:cstheme="minorHAnsi"/>
              </w:rPr>
              <w:t>Põikkalded</w:t>
            </w:r>
          </w:p>
        </w:tc>
        <w:tc>
          <w:tcPr>
            <w:tcW w:w="1817" w:type="dxa"/>
            <w:vAlign w:val="center"/>
          </w:tcPr>
          <w:p w14:paraId="7AAB447B" w14:textId="595CAE04" w:rsidR="00B309CD" w:rsidRPr="00173E30" w:rsidRDefault="00D72399" w:rsidP="00942DA5">
            <w:pPr>
              <w:ind w:left="0"/>
              <w:jc w:val="left"/>
              <w:rPr>
                <w:rFonts w:asciiTheme="minorHAnsi" w:hAnsiTheme="minorHAnsi" w:cstheme="minorHAnsi"/>
              </w:rPr>
            </w:pPr>
            <w:r w:rsidRPr="00173E30">
              <w:rPr>
                <w:rFonts w:asciiTheme="minorHAnsi" w:hAnsiTheme="minorHAnsi" w:cstheme="minorHAnsi"/>
              </w:rPr>
              <w:t>-2.0%</w:t>
            </w:r>
          </w:p>
        </w:tc>
      </w:tr>
    </w:tbl>
    <w:p w14:paraId="257D64C8" w14:textId="422431D3" w:rsidR="00A00119" w:rsidRPr="00173E30" w:rsidRDefault="00A00119" w:rsidP="00A00119">
      <w:bookmarkStart w:id="59" w:name="_Toc83136078"/>
      <w:bookmarkStart w:id="60" w:name="_Toc485027614"/>
      <w:bookmarkStart w:id="61" w:name="_Hlk529118245"/>
      <w:r w:rsidRPr="00173E30">
        <w:t>Käesoleva projekti raames kergliiklusteele valgustust ei rajata.</w:t>
      </w:r>
    </w:p>
    <w:p w14:paraId="070E7F64" w14:textId="1F0495F1" w:rsidR="00600849" w:rsidRPr="00173E30" w:rsidRDefault="00600849" w:rsidP="00D1266F">
      <w:pPr>
        <w:pStyle w:val="Heading2"/>
      </w:pPr>
      <w:bookmarkStart w:id="62" w:name="_Toc223438379"/>
      <w:r w:rsidRPr="00173E30">
        <w:t>PLAANILAHENDUS</w:t>
      </w:r>
      <w:bookmarkEnd w:id="59"/>
      <w:bookmarkEnd w:id="62"/>
      <w:r w:rsidRPr="00173E30">
        <w:t xml:space="preserve"> </w:t>
      </w:r>
      <w:bookmarkEnd w:id="60"/>
      <w:r w:rsidR="00E4129F" w:rsidRPr="00173E30">
        <w:t xml:space="preserve"> </w:t>
      </w:r>
      <w:bookmarkEnd w:id="61"/>
    </w:p>
    <w:p w14:paraId="090F8619" w14:textId="3790EED6" w:rsidR="00F21E49" w:rsidRPr="00173E30" w:rsidRDefault="00F21E49" w:rsidP="00F21E49">
      <w:pPr>
        <w:pStyle w:val="Heading3"/>
      </w:pPr>
      <w:bookmarkStart w:id="63" w:name="_Toc223438380"/>
      <w:r w:rsidRPr="00173E30">
        <w:t>Asendiplaan</w:t>
      </w:r>
      <w:bookmarkEnd w:id="63"/>
    </w:p>
    <w:p w14:paraId="4E3C4E39" w14:textId="6A230E36" w:rsidR="00FC2C21" w:rsidRPr="00173E30" w:rsidRDefault="00FC2C21" w:rsidP="00E513B1">
      <w:pPr>
        <w:rPr>
          <w:rFonts w:cstheme="minorHAnsi"/>
        </w:rPr>
      </w:pPr>
      <w:r w:rsidRPr="00173E30">
        <w:rPr>
          <w:rFonts w:cstheme="minorHAnsi"/>
        </w:rPr>
        <w:t>Projekteeritud plaanilahendus ja liikluskorraldus on välja toodud joonistel 4-02 „Asendiplaan, liikluskorraldus ja vertikaalplaneering“.</w:t>
      </w:r>
      <w:r w:rsidR="00E513B1" w:rsidRPr="00173E30">
        <w:rPr>
          <w:rFonts w:cstheme="minorHAnsi"/>
        </w:rPr>
        <w:t xml:space="preserve"> </w:t>
      </w:r>
      <w:r w:rsidRPr="00173E30">
        <w:rPr>
          <w:rFonts w:cstheme="minorHAnsi"/>
        </w:rPr>
        <w:t xml:space="preserve">Käesoleva projektiga luuakse eraldi liikumisruum </w:t>
      </w:r>
      <w:proofErr w:type="spellStart"/>
      <w:r w:rsidRPr="00173E30">
        <w:rPr>
          <w:rFonts w:cstheme="minorHAnsi"/>
        </w:rPr>
        <w:t>kergliiklejatele</w:t>
      </w:r>
      <w:proofErr w:type="spellEnd"/>
      <w:r w:rsidR="00A23FA5" w:rsidRPr="00173E30">
        <w:rPr>
          <w:rFonts w:cstheme="minorHAnsi"/>
        </w:rPr>
        <w:t>.</w:t>
      </w:r>
    </w:p>
    <w:p w14:paraId="13792C9D" w14:textId="32E54EE1" w:rsidR="00A00119" w:rsidRPr="00173E30" w:rsidRDefault="00A00119" w:rsidP="00A00119">
      <w:r w:rsidRPr="00173E30">
        <w:t xml:space="preserve">PK 0+00…0+28: Objekt algab Kambja alevikus Metsa tänava äärsest parkimisalalt. Selleks, et kergliiklustee (KT) parkimisalast ja sõiduteest paremini eristada ja </w:t>
      </w:r>
      <w:proofErr w:type="spellStart"/>
      <w:r w:rsidRPr="00173E30">
        <w:t>kergliiklejate</w:t>
      </w:r>
      <w:proofErr w:type="spellEnd"/>
      <w:r w:rsidRPr="00173E30">
        <w:t xml:space="preserve"> liikumist ohutumaks muuta, on KT eraldatud autoliiklusega alast tänavakivist ohutusribaga. </w:t>
      </w:r>
      <w:r w:rsidRPr="00173E30">
        <w:rPr>
          <w:color w:val="808080" w:themeColor="background1" w:themeShade="80"/>
        </w:rPr>
        <w:t>Vaata joonist 4-02-01.</w:t>
      </w:r>
    </w:p>
    <w:p w14:paraId="2AB135D7" w14:textId="6B8194F2" w:rsidR="00A00119" w:rsidRPr="00173E30" w:rsidRDefault="00A00119" w:rsidP="00A00119">
      <w:r w:rsidRPr="00173E30">
        <w:t xml:space="preserve">PK 0+00…4+26: Kuna objekti alguses on liikumisintensiivsus suurem ja lõigus asub järsk langus </w:t>
      </w:r>
      <w:r w:rsidR="00412A70" w:rsidRPr="00173E30">
        <w:t xml:space="preserve">8% </w:t>
      </w:r>
      <w:r w:rsidRPr="00173E30">
        <w:t>koos kurvidega</w:t>
      </w:r>
      <w:r w:rsidR="00412A70" w:rsidRPr="00173E30">
        <w:t xml:space="preserve"> on</w:t>
      </w:r>
      <w:r w:rsidRPr="00173E30">
        <w:t xml:space="preserve"> JJT laius</w:t>
      </w:r>
      <w:r w:rsidR="00412A70" w:rsidRPr="00173E30">
        <w:t>t 0,5 m võrra suurendatud</w:t>
      </w:r>
      <w:r w:rsidRPr="00173E30">
        <w:t xml:space="preserve"> </w:t>
      </w:r>
      <w:r w:rsidR="00412A70" w:rsidRPr="00173E30">
        <w:t>kolmele meetrile</w:t>
      </w:r>
      <w:r w:rsidRPr="00173E30">
        <w:t xml:space="preserve">. Olemasolev kruuskattega metsatee profileeritakse ja külgmiste laienduste alune huumusekiht eemaldada ja asendada muldkeha ehituseks sobiliku pinnasega. Profileeritud ja rajatud muldkeha kihtidele ehitatakse projekteeritud katendikonstruktsioon. </w:t>
      </w:r>
      <w:r w:rsidRPr="00173E30">
        <w:rPr>
          <w:color w:val="808080" w:themeColor="background1" w:themeShade="80"/>
        </w:rPr>
        <w:t xml:space="preserve">Vaata jooniseid </w:t>
      </w:r>
      <w:r w:rsidR="00412A70" w:rsidRPr="00173E30">
        <w:rPr>
          <w:color w:val="808080" w:themeColor="background1" w:themeShade="80"/>
        </w:rPr>
        <w:t>4-0</w:t>
      </w:r>
      <w:r w:rsidRPr="00173E30">
        <w:rPr>
          <w:color w:val="808080" w:themeColor="background1" w:themeShade="80"/>
        </w:rPr>
        <w:t>2</w:t>
      </w:r>
      <w:r w:rsidR="00412A70" w:rsidRPr="00173E30">
        <w:rPr>
          <w:color w:val="808080" w:themeColor="background1" w:themeShade="80"/>
        </w:rPr>
        <w:t>-</w:t>
      </w:r>
      <w:r w:rsidRPr="00173E30">
        <w:rPr>
          <w:color w:val="808080" w:themeColor="background1" w:themeShade="80"/>
        </w:rPr>
        <w:t>01-3.01.</w:t>
      </w:r>
    </w:p>
    <w:p w14:paraId="6B6B326C" w14:textId="622823C6" w:rsidR="00A00119" w:rsidRPr="00173E30" w:rsidRDefault="00A00119" w:rsidP="00A00119">
      <w:r w:rsidRPr="00173E30">
        <w:t xml:space="preserve">PK 0+60…2+00: Lõigu </w:t>
      </w:r>
      <w:proofErr w:type="spellStart"/>
      <w:r w:rsidRPr="00173E30">
        <w:t>pikikalded</w:t>
      </w:r>
      <w:proofErr w:type="spellEnd"/>
      <w:r w:rsidRPr="00173E30">
        <w:t xml:space="preserve"> on vahemikus 3.7…8.0%. JJT nõlvade uhtumise vältimiseks on JJT paremale küljele projekteeritud sõidutee äärekivist serv ja munakivikindlustusega </w:t>
      </w:r>
      <w:proofErr w:type="spellStart"/>
      <w:r w:rsidRPr="00173E30">
        <w:t>madalapõhjaline</w:t>
      </w:r>
      <w:proofErr w:type="spellEnd"/>
      <w:r w:rsidRPr="00173E30">
        <w:t xml:space="preserve"> nõva. </w:t>
      </w:r>
      <w:r w:rsidRPr="00173E30">
        <w:rPr>
          <w:color w:val="808080" w:themeColor="background1" w:themeShade="80"/>
        </w:rPr>
        <w:t xml:space="preserve">Vaata jooniseid </w:t>
      </w:r>
      <w:r w:rsidR="002E6F0F" w:rsidRPr="00173E30">
        <w:rPr>
          <w:color w:val="808080" w:themeColor="background1" w:themeShade="80"/>
        </w:rPr>
        <w:t>4-0</w:t>
      </w:r>
      <w:r w:rsidRPr="00173E30">
        <w:rPr>
          <w:color w:val="808080" w:themeColor="background1" w:themeShade="80"/>
        </w:rPr>
        <w:t>2</w:t>
      </w:r>
      <w:r w:rsidR="002E6F0F" w:rsidRPr="00173E30">
        <w:rPr>
          <w:color w:val="808080" w:themeColor="background1" w:themeShade="80"/>
        </w:rPr>
        <w:t>-</w:t>
      </w:r>
      <w:r w:rsidRPr="00173E30">
        <w:rPr>
          <w:color w:val="808080" w:themeColor="background1" w:themeShade="80"/>
        </w:rPr>
        <w:t xml:space="preserve">01, </w:t>
      </w:r>
      <w:r w:rsidR="002E6F0F" w:rsidRPr="00173E30">
        <w:rPr>
          <w:color w:val="808080" w:themeColor="background1" w:themeShade="80"/>
        </w:rPr>
        <w:t>4-02-03</w:t>
      </w:r>
      <w:r w:rsidRPr="00173E30">
        <w:rPr>
          <w:color w:val="808080" w:themeColor="background1" w:themeShade="80"/>
        </w:rPr>
        <w:t>.</w:t>
      </w:r>
    </w:p>
    <w:p w14:paraId="0A7A57B8" w14:textId="6FE16025" w:rsidR="00A00119" w:rsidRPr="00173E30" w:rsidRDefault="00A00119" w:rsidP="00A00119">
      <w:r w:rsidRPr="00173E30">
        <w:t>PK 2+30 asuvale pl</w:t>
      </w:r>
      <w:r w:rsidR="002E6F0F" w:rsidRPr="00173E30">
        <w:t>a</w:t>
      </w:r>
      <w:r w:rsidRPr="00173E30">
        <w:t xml:space="preserve">tsile rajatakse </w:t>
      </w:r>
      <w:proofErr w:type="spellStart"/>
      <w:r w:rsidRPr="00173E30">
        <w:t>puhkekoht</w:t>
      </w:r>
      <w:proofErr w:type="spellEnd"/>
      <w:r w:rsidRPr="00173E30">
        <w:t xml:space="preserve"> koos pingi ja prügikastiga. </w:t>
      </w:r>
      <w:r w:rsidRPr="00173E30">
        <w:rPr>
          <w:color w:val="808080" w:themeColor="background1" w:themeShade="80"/>
        </w:rPr>
        <w:t xml:space="preserve">Vaata jooniseid </w:t>
      </w:r>
      <w:r w:rsidR="002E6F0F" w:rsidRPr="00173E30">
        <w:rPr>
          <w:color w:val="808080" w:themeColor="background1" w:themeShade="80"/>
        </w:rPr>
        <w:t>4-0</w:t>
      </w:r>
      <w:r w:rsidRPr="00173E30">
        <w:rPr>
          <w:color w:val="808080" w:themeColor="background1" w:themeShade="80"/>
        </w:rPr>
        <w:t>2</w:t>
      </w:r>
      <w:r w:rsidR="002E6F0F" w:rsidRPr="00173E30">
        <w:rPr>
          <w:color w:val="808080" w:themeColor="background1" w:themeShade="80"/>
        </w:rPr>
        <w:t>-</w:t>
      </w:r>
      <w:r w:rsidRPr="00173E30">
        <w:rPr>
          <w:color w:val="808080" w:themeColor="background1" w:themeShade="80"/>
        </w:rPr>
        <w:t>01.</w:t>
      </w:r>
    </w:p>
    <w:p w14:paraId="1283D256" w14:textId="5F03C859" w:rsidR="00A00119" w:rsidRPr="00173E30" w:rsidRDefault="00A00119" w:rsidP="00A00119">
      <w:r w:rsidRPr="00173E30">
        <w:t xml:space="preserve">PK 4+26…6+84: On kaetud metsa ja võsaga. </w:t>
      </w:r>
      <w:proofErr w:type="spellStart"/>
      <w:r w:rsidR="0098759B" w:rsidRPr="00173E30">
        <w:t>KT</w:t>
      </w:r>
      <w:r w:rsidRPr="00173E30">
        <w:t>-st</w:t>
      </w:r>
      <w:proofErr w:type="spellEnd"/>
      <w:r w:rsidRPr="00173E30">
        <w:t xml:space="preserve"> paremale jääv ala tuleb olemasolevast alusmetsast puhastada. Plaanil näidatud </w:t>
      </w:r>
      <w:r w:rsidR="0098759B" w:rsidRPr="00173E30">
        <w:t xml:space="preserve">suured </w:t>
      </w:r>
      <w:r w:rsidRPr="00173E30">
        <w:t xml:space="preserve">puud tuleb </w:t>
      </w:r>
      <w:proofErr w:type="spellStart"/>
      <w:r w:rsidRPr="00173E30">
        <w:t>raadada</w:t>
      </w:r>
      <w:proofErr w:type="spellEnd"/>
      <w:r w:rsidRPr="00173E30">
        <w:t xml:space="preserve"> ja juurida. PK 6+40, kus asuvad väärtuslikud männid, on ette nähtud rajada </w:t>
      </w:r>
      <w:proofErr w:type="spellStart"/>
      <w:r w:rsidRPr="00173E30">
        <w:t>puhkekoht</w:t>
      </w:r>
      <w:proofErr w:type="spellEnd"/>
      <w:r w:rsidRPr="00173E30">
        <w:t xml:space="preserve">. PK 6+65 asub </w:t>
      </w:r>
      <w:r w:rsidR="0098759B" w:rsidRPr="00173E30">
        <w:t>K</w:t>
      </w:r>
      <w:r w:rsidRPr="00173E30">
        <w:t>T mändidele väga lähedal, antud mändide võra projektsiooni ulatuses tuleb kaevetöödel olla väga ettevaatlik.</w:t>
      </w:r>
      <w:r w:rsidRPr="00173E30">
        <w:rPr>
          <w:color w:val="808080" w:themeColor="background1" w:themeShade="80"/>
        </w:rPr>
        <w:t xml:space="preserve"> Vaata jooniseid </w:t>
      </w:r>
      <w:r w:rsidR="0098759B" w:rsidRPr="00173E30">
        <w:rPr>
          <w:color w:val="808080" w:themeColor="background1" w:themeShade="80"/>
        </w:rPr>
        <w:t>4-0</w:t>
      </w:r>
      <w:r w:rsidRPr="00173E30">
        <w:rPr>
          <w:color w:val="808080" w:themeColor="background1" w:themeShade="80"/>
        </w:rPr>
        <w:t>2</w:t>
      </w:r>
      <w:r w:rsidR="0098759B" w:rsidRPr="00173E30">
        <w:rPr>
          <w:color w:val="808080" w:themeColor="background1" w:themeShade="80"/>
        </w:rPr>
        <w:t>-</w:t>
      </w:r>
      <w:r w:rsidRPr="00173E30">
        <w:rPr>
          <w:color w:val="808080" w:themeColor="background1" w:themeShade="80"/>
        </w:rPr>
        <w:t>02</w:t>
      </w:r>
      <w:r w:rsidR="0098759B" w:rsidRPr="00173E30">
        <w:rPr>
          <w:color w:val="808080" w:themeColor="background1" w:themeShade="80"/>
        </w:rPr>
        <w:t>…4-0</w:t>
      </w:r>
      <w:r w:rsidRPr="00173E30">
        <w:rPr>
          <w:color w:val="808080" w:themeColor="background1" w:themeShade="80"/>
        </w:rPr>
        <w:t>2</w:t>
      </w:r>
      <w:r w:rsidR="0098759B" w:rsidRPr="00173E30">
        <w:rPr>
          <w:color w:val="808080" w:themeColor="background1" w:themeShade="80"/>
        </w:rPr>
        <w:t>-</w:t>
      </w:r>
      <w:r w:rsidRPr="00173E30">
        <w:rPr>
          <w:color w:val="808080" w:themeColor="background1" w:themeShade="80"/>
        </w:rPr>
        <w:t>03.</w:t>
      </w:r>
    </w:p>
    <w:p w14:paraId="6628F253" w14:textId="3C6AFA06" w:rsidR="00A00119" w:rsidRPr="00173E30" w:rsidRDefault="00A00119" w:rsidP="00A00119">
      <w:pPr>
        <w:rPr>
          <w:color w:val="808080" w:themeColor="background1" w:themeShade="80"/>
        </w:rPr>
      </w:pPr>
      <w:r w:rsidRPr="00173E30">
        <w:lastRenderedPageBreak/>
        <w:t xml:space="preserve">PK 6+64…11+54: 2.5m laiune </w:t>
      </w:r>
      <w:r w:rsidR="0098759B" w:rsidRPr="00173E30">
        <w:t>K</w:t>
      </w:r>
      <w:r w:rsidRPr="00173E30">
        <w:t xml:space="preserve">T kulgeb riigimaantee nr 22135 Kambja – </w:t>
      </w:r>
      <w:proofErr w:type="spellStart"/>
      <w:r w:rsidRPr="00173E30">
        <w:t>Sirvaku</w:t>
      </w:r>
      <w:proofErr w:type="spellEnd"/>
      <w:r w:rsidRPr="00173E30">
        <w:t xml:space="preserve"> tee vasakus küljes, </w:t>
      </w:r>
      <w:r w:rsidR="0098759B" w:rsidRPr="00173E30">
        <w:t>9</w:t>
      </w:r>
      <w:r w:rsidRPr="00173E30">
        <w:t xml:space="preserve">m kaugusel. Antud lõigus ristub </w:t>
      </w:r>
      <w:r w:rsidR="0098759B" w:rsidRPr="00173E30">
        <w:t>K</w:t>
      </w:r>
      <w:r w:rsidRPr="00173E30">
        <w:t xml:space="preserve">T ühe </w:t>
      </w:r>
      <w:proofErr w:type="spellStart"/>
      <w:r w:rsidRPr="00173E30">
        <w:t>mahasõiduga</w:t>
      </w:r>
      <w:proofErr w:type="spellEnd"/>
      <w:r w:rsidRPr="00173E30">
        <w:t xml:space="preserve"> PK 7+72 ja kahe truubiga PK 6+67 ja PK 11+08. </w:t>
      </w:r>
      <w:r w:rsidRPr="00173E30">
        <w:rPr>
          <w:color w:val="808080" w:themeColor="background1" w:themeShade="80"/>
        </w:rPr>
        <w:t xml:space="preserve">Vaata jooniseid </w:t>
      </w:r>
      <w:r w:rsidR="0098759B" w:rsidRPr="00173E30">
        <w:rPr>
          <w:color w:val="808080" w:themeColor="background1" w:themeShade="80"/>
        </w:rPr>
        <w:t>4-0</w:t>
      </w:r>
      <w:r w:rsidRPr="00173E30">
        <w:rPr>
          <w:color w:val="808080" w:themeColor="background1" w:themeShade="80"/>
        </w:rPr>
        <w:t>2</w:t>
      </w:r>
      <w:r w:rsidR="0098759B" w:rsidRPr="00173E30">
        <w:rPr>
          <w:color w:val="808080" w:themeColor="background1" w:themeShade="80"/>
        </w:rPr>
        <w:t>-</w:t>
      </w:r>
      <w:r w:rsidRPr="00173E30">
        <w:rPr>
          <w:color w:val="808080" w:themeColor="background1" w:themeShade="80"/>
        </w:rPr>
        <w:t>03</w:t>
      </w:r>
      <w:r w:rsidR="0098759B" w:rsidRPr="00173E30">
        <w:rPr>
          <w:color w:val="808080" w:themeColor="background1" w:themeShade="80"/>
        </w:rPr>
        <w:t>…4-02-</w:t>
      </w:r>
      <w:r w:rsidRPr="00173E30">
        <w:rPr>
          <w:color w:val="808080" w:themeColor="background1" w:themeShade="80"/>
        </w:rPr>
        <w:t>05.</w:t>
      </w:r>
    </w:p>
    <w:p w14:paraId="4BE54620" w14:textId="17D184D7" w:rsidR="00A00119" w:rsidRPr="00173E30" w:rsidRDefault="00A00119" w:rsidP="00A00119">
      <w:r w:rsidRPr="00173E30">
        <w:t xml:space="preserve">PK 11+60…17+14: Lõik asub Suure-Kambja mõisapargi kaitsevööndis. Antud alal asuvad väärtuslikud puude, mille juurestiku kaitseks tohib olemasolevat huumusekihti eemaldada ainult 10cm paksuselt, olemasolevat juurestikku kahjustamata. Lõigus rajatakse kattekonstruktsioon </w:t>
      </w:r>
      <w:proofErr w:type="spellStart"/>
      <w:r w:rsidR="0098759B" w:rsidRPr="00173E30">
        <w:t>KONSTRUKTSIOON</w:t>
      </w:r>
      <w:r w:rsidRPr="00173E30">
        <w:t>-Ib</w:t>
      </w:r>
      <w:proofErr w:type="spellEnd"/>
      <w:r w:rsidRPr="00173E30">
        <w:t xml:space="preserve">. Lisaks põhitrassile tuleb võimaldada ka </w:t>
      </w:r>
      <w:proofErr w:type="spellStart"/>
      <w:r w:rsidRPr="00173E30">
        <w:t>Ärma</w:t>
      </w:r>
      <w:proofErr w:type="spellEnd"/>
      <w:r w:rsidRPr="00173E30">
        <w:t xml:space="preserve"> PK 13+27 ja Tamme PK 16+11 kinnistul asuvatelt taludest tulijatelt juurdepääs </w:t>
      </w:r>
      <w:proofErr w:type="spellStart"/>
      <w:r w:rsidR="0098759B" w:rsidRPr="00173E30">
        <w:t>KT</w:t>
      </w:r>
      <w:r w:rsidRPr="00173E30">
        <w:t>-le</w:t>
      </w:r>
      <w:proofErr w:type="spellEnd"/>
      <w:r w:rsidRPr="00173E30">
        <w:t>, selle tarbeks on rajatud 2.0m laiused asfaltkattega juurdepääsuteed.</w:t>
      </w:r>
    </w:p>
    <w:p w14:paraId="35C009A6" w14:textId="77777777" w:rsidR="00A00119" w:rsidRPr="00173E30" w:rsidRDefault="00A00119" w:rsidP="00A00119">
      <w:r w:rsidRPr="00173E30">
        <w:t xml:space="preserve">PK 17+14…18+46: Lõik asub Suure-Kambja mõisapargi kaitsevööndis kuid väärtuslikke puid on antud lõigus ainult 8tk, neist 1 (PK 18+31) on ette nähtud </w:t>
      </w:r>
      <w:proofErr w:type="spellStart"/>
      <w:r w:rsidRPr="00173E30">
        <w:t>raadada</w:t>
      </w:r>
      <w:proofErr w:type="spellEnd"/>
      <w:r w:rsidRPr="00173E30">
        <w:t xml:space="preserve"> ja juurida. PK 17+14…17+50 vasakul on joonistel näidatud perspektiivne parkla kate koos perspektiivse </w:t>
      </w:r>
      <w:proofErr w:type="spellStart"/>
      <w:r w:rsidRPr="00173E30">
        <w:t>puhkekohaga</w:t>
      </w:r>
      <w:proofErr w:type="spellEnd"/>
      <w:r w:rsidRPr="00173E30">
        <w:t>, antud tööd ei kuulu käesoleva projekti mahtudesse.</w:t>
      </w:r>
    </w:p>
    <w:p w14:paraId="31BB1C4E" w14:textId="45F7767C" w:rsidR="00353FFB" w:rsidRPr="00173E30" w:rsidRDefault="00F21E49" w:rsidP="00353FFB">
      <w:pPr>
        <w:pStyle w:val="Heading3"/>
      </w:pPr>
      <w:bookmarkStart w:id="64" w:name="_Toc223438381"/>
      <w:r w:rsidRPr="00173E30">
        <w:t>Ristlõige</w:t>
      </w:r>
      <w:r w:rsidR="00C1273B" w:rsidRPr="00173E30">
        <w:t xml:space="preserve"> ja vertikaalplaneerimine</w:t>
      </w:r>
      <w:bookmarkEnd w:id="64"/>
    </w:p>
    <w:p w14:paraId="3B8BF717" w14:textId="0565945A" w:rsidR="00787451" w:rsidRPr="00173E30" w:rsidRDefault="00787451" w:rsidP="000B62DD">
      <w:pPr>
        <w:rPr>
          <w:rFonts w:cstheme="minorHAnsi"/>
        </w:rPr>
      </w:pPr>
      <w:r w:rsidRPr="00173E30">
        <w:rPr>
          <w:rFonts w:cstheme="minorHAnsi"/>
        </w:rPr>
        <w:t>Vertikaalplaneeringu ja pikiprofiili koostamisel on arvestatud olemasoleva maapinna</w:t>
      </w:r>
      <w:r w:rsidR="005C55D7" w:rsidRPr="00173E30">
        <w:rPr>
          <w:rFonts w:cstheme="minorHAnsi"/>
        </w:rPr>
        <w:t xml:space="preserve"> </w:t>
      </w:r>
      <w:r w:rsidRPr="00173E30">
        <w:rPr>
          <w:rFonts w:cstheme="minorHAnsi"/>
        </w:rPr>
        <w:t>ning sademevee ärajuhtimise võimalustega.</w:t>
      </w:r>
    </w:p>
    <w:p w14:paraId="7660C4F7" w14:textId="55DA3520" w:rsidR="00632CF9" w:rsidRPr="00173E30" w:rsidRDefault="00632CF9" w:rsidP="000B62DD">
      <w:pPr>
        <w:rPr>
          <w:rFonts w:cstheme="minorHAnsi"/>
        </w:rPr>
      </w:pPr>
      <w:r w:rsidRPr="00173E30">
        <w:rPr>
          <w:rFonts w:cstheme="minorHAnsi"/>
        </w:rPr>
        <w:t>Kergliiklustee on projekteeritud 2,5</w:t>
      </w:r>
      <w:r w:rsidR="00A8507E" w:rsidRPr="00173E30">
        <w:rPr>
          <w:rFonts w:cstheme="minorHAnsi"/>
        </w:rPr>
        <w:t>…3,0</w:t>
      </w:r>
      <w:r w:rsidRPr="00173E30">
        <w:rPr>
          <w:rFonts w:cstheme="minorHAnsi"/>
        </w:rPr>
        <w:t xml:space="preserve"> m laiusena, mille mõlemal pool servades</w:t>
      </w:r>
      <w:r w:rsidR="00996D94" w:rsidRPr="00173E30">
        <w:rPr>
          <w:rFonts w:cstheme="minorHAnsi"/>
        </w:rPr>
        <w:t xml:space="preserve"> on</w:t>
      </w:r>
      <w:r w:rsidRPr="00173E30">
        <w:rPr>
          <w:rFonts w:cstheme="minorHAnsi"/>
        </w:rPr>
        <w:t xml:space="preserve"> 0,25 m laiused murukattega tugipeenrad.</w:t>
      </w:r>
    </w:p>
    <w:p w14:paraId="394F9015" w14:textId="1A88D62A" w:rsidR="00632CF9" w:rsidRPr="00173E30" w:rsidRDefault="00632CF9" w:rsidP="000B62DD">
      <w:pPr>
        <w:rPr>
          <w:rFonts w:cstheme="minorHAnsi"/>
        </w:rPr>
      </w:pPr>
      <w:r w:rsidRPr="00173E30">
        <w:rPr>
          <w:rFonts w:cstheme="minorHAnsi"/>
        </w:rPr>
        <w:t xml:space="preserve">Kergliiklustee on projekteeritud üldiselt põikkaldega 2,0% ning nõlvustega </w:t>
      </w:r>
      <w:r w:rsidR="002E3EDB" w:rsidRPr="00173E30">
        <w:rPr>
          <w:rFonts w:cstheme="minorHAnsi"/>
        </w:rPr>
        <w:t>1:2.</w:t>
      </w:r>
    </w:p>
    <w:p w14:paraId="789204E6" w14:textId="3803226D" w:rsidR="00C81B0F" w:rsidRPr="00173E30" w:rsidRDefault="002E3EDB" w:rsidP="00C81B0F">
      <w:pPr>
        <w:rPr>
          <w:rFonts w:cstheme="minorHAnsi"/>
        </w:rPr>
      </w:pPr>
      <w:proofErr w:type="spellStart"/>
      <w:r w:rsidRPr="00173E30">
        <w:rPr>
          <w:rFonts w:cstheme="minorHAnsi"/>
        </w:rPr>
        <w:t>Pikikalle</w:t>
      </w:r>
      <w:proofErr w:type="spellEnd"/>
      <w:r w:rsidRPr="00173E30">
        <w:rPr>
          <w:rFonts w:cstheme="minorHAnsi"/>
        </w:rPr>
        <w:t xml:space="preserve"> jääb vahemikku </w:t>
      </w:r>
      <w:r w:rsidR="00C81B0F" w:rsidRPr="00173E30">
        <w:rPr>
          <w:rFonts w:cstheme="minorHAnsi"/>
        </w:rPr>
        <w:t>0</w:t>
      </w:r>
      <w:r w:rsidR="00A8507E" w:rsidRPr="00173E30">
        <w:rPr>
          <w:rFonts w:cstheme="minorHAnsi"/>
        </w:rPr>
        <w:t>,1</w:t>
      </w:r>
      <w:r w:rsidRPr="00173E30">
        <w:rPr>
          <w:rFonts w:cstheme="minorHAnsi"/>
        </w:rPr>
        <w:t xml:space="preserve">% - </w:t>
      </w:r>
      <w:r w:rsidR="00A8507E" w:rsidRPr="00173E30">
        <w:rPr>
          <w:rFonts w:cstheme="minorHAnsi"/>
        </w:rPr>
        <w:t>8</w:t>
      </w:r>
      <w:r w:rsidRPr="00173E30">
        <w:rPr>
          <w:rFonts w:cstheme="minorHAnsi"/>
        </w:rPr>
        <w:t>%.</w:t>
      </w:r>
    </w:p>
    <w:p w14:paraId="1F4D8ADD" w14:textId="304DA88E" w:rsidR="00C369A0" w:rsidRPr="00173E30" w:rsidRDefault="00C369A0" w:rsidP="000B62DD">
      <w:pPr>
        <w:rPr>
          <w:rFonts w:cstheme="minorHAnsi"/>
        </w:rPr>
      </w:pPr>
      <w:proofErr w:type="spellStart"/>
      <w:r w:rsidRPr="00173E30">
        <w:rPr>
          <w:rFonts w:cstheme="minorHAnsi"/>
        </w:rPr>
        <w:t>Mahasõidud</w:t>
      </w:r>
      <w:proofErr w:type="spellEnd"/>
      <w:r w:rsidRPr="00173E30">
        <w:rPr>
          <w:rFonts w:cstheme="minorHAnsi"/>
        </w:rPr>
        <w:t xml:space="preserve"> on projekteeritud </w:t>
      </w:r>
      <w:r w:rsidR="00996D94" w:rsidRPr="00173E30">
        <w:rPr>
          <w:rFonts w:cstheme="minorHAnsi"/>
        </w:rPr>
        <w:t>vastavalt olemasolevatele laiustele</w:t>
      </w:r>
      <w:r w:rsidRPr="00173E30">
        <w:rPr>
          <w:rFonts w:cstheme="minorHAnsi"/>
        </w:rPr>
        <w:t>, mille mõlemal pool servas on 0,5</w:t>
      </w:r>
      <w:r w:rsidR="005C55D7" w:rsidRPr="00173E30">
        <w:rPr>
          <w:rFonts w:cstheme="minorHAnsi"/>
        </w:rPr>
        <w:t>-1,0</w:t>
      </w:r>
      <w:r w:rsidRPr="00173E30">
        <w:rPr>
          <w:rFonts w:cstheme="minorHAnsi"/>
        </w:rPr>
        <w:t xml:space="preserve"> m laiuse</w:t>
      </w:r>
      <w:r w:rsidR="005C55D7" w:rsidRPr="00173E30">
        <w:rPr>
          <w:rFonts w:cstheme="minorHAnsi"/>
        </w:rPr>
        <w:t>d</w:t>
      </w:r>
      <w:r w:rsidRPr="00173E30">
        <w:rPr>
          <w:rFonts w:cstheme="minorHAnsi"/>
        </w:rPr>
        <w:t xml:space="preserve"> tugipeenrad</w:t>
      </w:r>
      <w:r w:rsidR="005C55D7" w:rsidRPr="00173E30">
        <w:rPr>
          <w:rFonts w:cstheme="minorHAnsi"/>
        </w:rPr>
        <w:t>.</w:t>
      </w:r>
      <w:r w:rsidRPr="00173E30">
        <w:rPr>
          <w:rFonts w:cstheme="minorHAnsi"/>
        </w:rPr>
        <w:t xml:space="preserve"> </w:t>
      </w:r>
      <w:r w:rsidR="00996D94" w:rsidRPr="00173E30">
        <w:rPr>
          <w:rFonts w:cstheme="minorHAnsi"/>
        </w:rPr>
        <w:t xml:space="preserve">Uued </w:t>
      </w:r>
      <w:proofErr w:type="spellStart"/>
      <w:r w:rsidR="00996D94" w:rsidRPr="00173E30">
        <w:rPr>
          <w:rFonts w:cstheme="minorHAnsi"/>
        </w:rPr>
        <w:t>mahasõidud</w:t>
      </w:r>
      <w:proofErr w:type="spellEnd"/>
      <w:r w:rsidR="00996D94" w:rsidRPr="00173E30">
        <w:rPr>
          <w:rFonts w:cstheme="minorHAnsi"/>
        </w:rPr>
        <w:t xml:space="preserve"> on projekteeritud laiusega </w:t>
      </w:r>
      <w:r w:rsidR="00A8507E" w:rsidRPr="00173E30">
        <w:rPr>
          <w:rFonts w:cstheme="minorHAnsi"/>
        </w:rPr>
        <w:t>3</w:t>
      </w:r>
      <w:r w:rsidR="00996D94" w:rsidRPr="00173E30">
        <w:rPr>
          <w:rFonts w:cstheme="minorHAnsi"/>
        </w:rPr>
        <w:t>,</w:t>
      </w:r>
      <w:r w:rsidR="00A8507E" w:rsidRPr="00173E30">
        <w:rPr>
          <w:rFonts w:cstheme="minorHAnsi"/>
        </w:rPr>
        <w:t>2…3,5</w:t>
      </w:r>
      <w:r w:rsidR="00996D94" w:rsidRPr="00173E30">
        <w:rPr>
          <w:rFonts w:cstheme="minorHAnsi"/>
        </w:rPr>
        <w:t xml:space="preserve"> m ja mõlemal pool servas on 1,0 m laiused tugipeenrad.</w:t>
      </w:r>
    </w:p>
    <w:p w14:paraId="00A31B88" w14:textId="1E0B98FA" w:rsidR="00787451" w:rsidRPr="00173E30" w:rsidRDefault="00042850" w:rsidP="00042850">
      <w:pPr>
        <w:rPr>
          <w:rFonts w:cstheme="minorHAnsi"/>
        </w:rPr>
      </w:pPr>
      <w:r w:rsidRPr="00173E30">
        <w:rPr>
          <w:rFonts w:cstheme="minorHAnsi"/>
        </w:rPr>
        <w:t>Sademeveed juhitakse</w:t>
      </w:r>
      <w:r w:rsidR="002E3EDB" w:rsidRPr="00173E30">
        <w:rPr>
          <w:rFonts w:cstheme="minorHAnsi"/>
        </w:rPr>
        <w:t xml:space="preserve"> haljasaladele või kraavidesse</w:t>
      </w:r>
      <w:r w:rsidRPr="00173E30">
        <w:rPr>
          <w:rFonts w:cstheme="minorHAnsi"/>
        </w:rPr>
        <w:t>.</w:t>
      </w:r>
    </w:p>
    <w:p w14:paraId="446EA7F4" w14:textId="1F6A634B" w:rsidR="006320F5" w:rsidRPr="00173E30" w:rsidRDefault="006320F5" w:rsidP="0057255D">
      <w:pPr>
        <w:rPr>
          <w:rFonts w:cstheme="minorHAnsi"/>
        </w:rPr>
      </w:pPr>
      <w:r w:rsidRPr="00173E30">
        <w:rPr>
          <w:rFonts w:cstheme="minorHAnsi"/>
        </w:rPr>
        <w:t>Rohealast ohutusriba minimaalne laius oleneb lubatud kiirusest sõiduteel. Kui kiirus on 70 km/h, siis on roheala vähemalt 7,0 m lai, kui 90 km/h, siis on roheala vähemalt 9,0 m lai.</w:t>
      </w:r>
    </w:p>
    <w:p w14:paraId="21A37324" w14:textId="2B5FC923" w:rsidR="00B1533E" w:rsidRPr="00173E30" w:rsidRDefault="00787451" w:rsidP="002A0038">
      <w:pPr>
        <w:rPr>
          <w:rFonts w:cstheme="minorHAnsi"/>
        </w:rPr>
      </w:pPr>
      <w:r w:rsidRPr="00173E30">
        <w:rPr>
          <w:rFonts w:cstheme="minorHAnsi"/>
        </w:rPr>
        <w:t>Projekteeritud tüüpsed ristlõiked asuvad joonistel 6-02 „Tüüpsed ristlõiked“</w:t>
      </w:r>
      <w:r w:rsidR="0057255D" w:rsidRPr="00173E30">
        <w:rPr>
          <w:rFonts w:cstheme="minorHAnsi"/>
        </w:rPr>
        <w:t>, pikiprofiil joonisel 6-01 „Pikiprofiilid“</w:t>
      </w:r>
      <w:r w:rsidRPr="00173E30">
        <w:rPr>
          <w:rFonts w:cstheme="minorHAnsi"/>
        </w:rPr>
        <w:t xml:space="preserve"> ning vertikaalplaneering on välja toodud joonistel 4-0</w:t>
      </w:r>
      <w:r w:rsidR="002E3EDB" w:rsidRPr="00173E30">
        <w:rPr>
          <w:rFonts w:cstheme="minorHAnsi"/>
        </w:rPr>
        <w:t>2</w:t>
      </w:r>
      <w:r w:rsidRPr="00173E30">
        <w:rPr>
          <w:rFonts w:cstheme="minorHAnsi"/>
        </w:rPr>
        <w:t xml:space="preserve"> „</w:t>
      </w:r>
      <w:r w:rsidR="002E3EDB" w:rsidRPr="00173E30">
        <w:rPr>
          <w:rFonts w:cstheme="minorHAnsi"/>
        </w:rPr>
        <w:t>Asendiplaan, liikluskorraldus ja vertikaalplaneering</w:t>
      </w:r>
      <w:r w:rsidRPr="00173E30">
        <w:rPr>
          <w:rFonts w:cstheme="minorHAnsi"/>
        </w:rPr>
        <w:t xml:space="preserve">“. </w:t>
      </w:r>
    </w:p>
    <w:p w14:paraId="12D99542" w14:textId="33051137" w:rsidR="000F63C7" w:rsidRPr="00173E30" w:rsidRDefault="00F63F8E" w:rsidP="00F63F8E">
      <w:pPr>
        <w:pStyle w:val="Heading2"/>
      </w:pPr>
      <w:bookmarkStart w:id="65" w:name="_Toc223438382"/>
      <w:r w:rsidRPr="00173E30">
        <w:t>ETTEVALMISTUSTÖÖD</w:t>
      </w:r>
      <w:bookmarkEnd w:id="65"/>
    </w:p>
    <w:p w14:paraId="0B2F2759" w14:textId="7B749A7F" w:rsidR="00F63F8E" w:rsidRPr="00173E30" w:rsidRDefault="00F63F8E" w:rsidP="00F63F8E">
      <w:pPr>
        <w:pStyle w:val="Heading3"/>
      </w:pPr>
      <w:bookmarkStart w:id="66" w:name="_Toc223438383"/>
      <w:r w:rsidRPr="00173E30">
        <w:t>Ehitusobjekti väljamärkimine</w:t>
      </w:r>
      <w:bookmarkEnd w:id="66"/>
    </w:p>
    <w:p w14:paraId="7AC28F33" w14:textId="77777777" w:rsidR="00F63F8E" w:rsidRPr="00173E30" w:rsidRDefault="00F63F8E" w:rsidP="00F63F8E">
      <w:r w:rsidRPr="00173E30">
        <w:t>Enne põhiliste ehitustööde algust tuleb maha märkida vajalikud tee elemendid.</w:t>
      </w:r>
    </w:p>
    <w:p w14:paraId="14FC9868" w14:textId="77777777" w:rsidR="00F63F8E" w:rsidRPr="00173E30" w:rsidRDefault="00F63F8E" w:rsidP="00F63F8E">
      <w:r w:rsidRPr="00173E30">
        <w:t>Tee kõrvale kantud tähised peavad olema teelt nähtavad ja need tuleb säilitada kuni ehituse lõpuni. Hävinud või kadunud tähised tuleb taastada.</w:t>
      </w:r>
    </w:p>
    <w:p w14:paraId="396F9171" w14:textId="77777777" w:rsidR="00F63F8E" w:rsidRPr="00173E30" w:rsidRDefault="00F63F8E" w:rsidP="00F63F8E">
      <w:pPr>
        <w:pStyle w:val="Heading3"/>
      </w:pPr>
      <w:bookmarkStart w:id="67" w:name="_Toc155611569"/>
      <w:bookmarkStart w:id="68" w:name="_Toc223438384"/>
      <w:r w:rsidRPr="00173E30">
        <w:t>Raadamine, juurimine ja puhastamine</w:t>
      </w:r>
      <w:bookmarkEnd w:id="67"/>
      <w:bookmarkEnd w:id="68"/>
    </w:p>
    <w:p w14:paraId="5003D70B" w14:textId="2AEF740D" w:rsidR="006F7D20" w:rsidRPr="00173E30" w:rsidRDefault="006F7D20" w:rsidP="006F7D20">
      <w:r w:rsidRPr="00173E30">
        <w:t>Kogu maa-ala, kus töid teostatakse, tuleb puhastada kividest, prügist jne.</w:t>
      </w:r>
    </w:p>
    <w:p w14:paraId="0CF55D00" w14:textId="6AE0A3EE" w:rsidR="00902196" w:rsidRPr="00173E30" w:rsidRDefault="00902196" w:rsidP="006F7D20">
      <w:r w:rsidRPr="00173E30">
        <w:t xml:space="preserve">Langetama peab plaanijoonisel 4-02 näidatud puud ning </w:t>
      </w:r>
      <w:r w:rsidR="00F133B8" w:rsidRPr="00173E30">
        <w:t>metsa</w:t>
      </w:r>
      <w:r w:rsidR="00190F37" w:rsidRPr="00173E30">
        <w:t xml:space="preserve"> ja </w:t>
      </w:r>
      <w:r w:rsidR="00F133B8" w:rsidRPr="00173E30">
        <w:t>võsa</w:t>
      </w:r>
      <w:r w:rsidRPr="00173E30">
        <w:t>. Likvideeritavate puude kännud peab juurima ning utiliseerima.  Ette on nähtud puude okste ja põõsaste kärpimine.</w:t>
      </w:r>
      <w:r w:rsidR="006F7D20" w:rsidRPr="00173E30">
        <w:t xml:space="preserve"> Jäätmete utiliseerimise kohustus on Töövõtjal.</w:t>
      </w:r>
    </w:p>
    <w:p w14:paraId="6011E6DD" w14:textId="6461791F" w:rsidR="00AB316C" w:rsidRPr="00173E30" w:rsidRDefault="00902196" w:rsidP="00902196">
      <w:r w:rsidRPr="00173E30">
        <w:t>Kõik raadamisega ja kändude juurimisega seotud tööd erakinnistutel ja nende naabruses tuleb töövõtjal kooskõlastada kinnistute omanikega enne tööde algust. Lisaks sellele kooskõlastada erakinnistult raadatava materjali ladustamise asukoht.</w:t>
      </w:r>
    </w:p>
    <w:p w14:paraId="47DF7E72" w14:textId="06FDAAE0" w:rsidR="006F7D20" w:rsidRPr="00173E30" w:rsidRDefault="006F7D20" w:rsidP="006F7D20">
      <w:pPr>
        <w:rPr>
          <w:u w:val="single"/>
        </w:rPr>
      </w:pPr>
      <w:r w:rsidRPr="00173E30">
        <w:rPr>
          <w:u w:val="single"/>
        </w:rPr>
        <w:lastRenderedPageBreak/>
        <w:t>NB! Puu- ja põõsarinde raieks veekaitsevööndis on vajalik Keskkonnaameti nõusolek (vastavalt veeseaduse § 119).</w:t>
      </w:r>
    </w:p>
    <w:p w14:paraId="06761C15" w14:textId="3621C06A" w:rsidR="00F63F8E" w:rsidRPr="00173E30" w:rsidRDefault="002A0038" w:rsidP="00902196">
      <w:r w:rsidRPr="00173E30">
        <w:t>Olemasolevate kommunikatsioonide kaitsevööndis tuleb olla juurimisega ettevaatlik ning kommunikatsioone ei tohi kahjustada!</w:t>
      </w:r>
    </w:p>
    <w:p w14:paraId="7C1FFDAF" w14:textId="77777777" w:rsidR="00F63F8E" w:rsidRPr="00173E30" w:rsidRDefault="00F63F8E" w:rsidP="00F63F8E">
      <w:pPr>
        <w:pStyle w:val="Heading3"/>
      </w:pPr>
      <w:bookmarkStart w:id="69" w:name="_Toc155611570"/>
      <w:bookmarkStart w:id="70" w:name="_Toc223438385"/>
      <w:r w:rsidRPr="00173E30">
        <w:t>Olemasoleva kõrghaljastuse kaitsmine ehitustööde ajal</w:t>
      </w:r>
      <w:bookmarkEnd w:id="69"/>
      <w:bookmarkEnd w:id="70"/>
    </w:p>
    <w:p w14:paraId="72541B48" w14:textId="77777777" w:rsidR="00F63F8E" w:rsidRPr="00173E30" w:rsidRDefault="00F63F8E" w:rsidP="00F63F8E">
      <w:r w:rsidRPr="00173E30">
        <w:t>Olemasolevad töötsooni jäävad säilitatavad puud tuleb ehitustööde vältamise ajaks kaitsta.</w:t>
      </w:r>
    </w:p>
    <w:p w14:paraId="1C374D1C" w14:textId="77777777" w:rsidR="00A8507E" w:rsidRPr="00173E30" w:rsidRDefault="00A8507E" w:rsidP="00A8507E">
      <w:r w:rsidRPr="00173E30">
        <w:t xml:space="preserve">Puu tüve ümber siduda püstised prussid, prusside ja tüve vahele panna pehmendus (kivivill, autokummid vms, prussidest kaitse peab ulatuma kogu tüve kõrguseni) ning jälgida, et ehitustööde käigus ei vigastataks puu oksi. Vajadusel võib kärpida puu alumisi oksi, kuid peab säilima antud puule iseloomulik võra kuju. </w:t>
      </w:r>
    </w:p>
    <w:p w14:paraId="798B48FF" w14:textId="7FA6F378" w:rsidR="00F63F8E" w:rsidRPr="00173E30" w:rsidRDefault="00F63F8E" w:rsidP="00F63F8E">
      <w:r w:rsidRPr="00173E30">
        <w:t xml:space="preserve">Üle </w:t>
      </w:r>
      <w:r w:rsidR="000D0E95" w:rsidRPr="00173E30">
        <w:t>2</w:t>
      </w:r>
      <w:r w:rsidRPr="00173E30">
        <w:t xml:space="preserve"> cm läbimõõduga juuri ei tohi läbi raiuda. Kui sellise läbimõõduga juured jäävad kaevetööde alasse, siis tuleb seal kasutada juurte puhastamiseks suruõhku. </w:t>
      </w:r>
    </w:p>
    <w:p w14:paraId="6F7C56F8" w14:textId="77777777" w:rsidR="00F63F8E" w:rsidRPr="00173E30" w:rsidRDefault="00F63F8E" w:rsidP="00F63F8E">
      <w:r w:rsidRPr="00173E30">
        <w:t xml:space="preserve">Samuti tuleb jälgida, et ehitusseadmetega ei sõidetaks puude juurtel ega ladustataks ehitusmaterjale sinna. Tallamise eest kaitset vajav juurestik ulatub vähemalt puu võra </w:t>
      </w:r>
      <w:proofErr w:type="spellStart"/>
      <w:r w:rsidRPr="00173E30">
        <w:t>välisjooneni</w:t>
      </w:r>
      <w:proofErr w:type="spellEnd"/>
      <w:r w:rsidRPr="00173E30">
        <w:t xml:space="preserve">. </w:t>
      </w:r>
    </w:p>
    <w:p w14:paraId="2899404A" w14:textId="77777777" w:rsidR="00A04D42" w:rsidRPr="00173E30" w:rsidRDefault="00F63F8E" w:rsidP="00A04D42">
      <w:r w:rsidRPr="00173E30">
        <w:rPr>
          <w:szCs w:val="24"/>
        </w:rPr>
        <w:t xml:space="preserve">Kui ruumipuudus sunnib ehitusmaterjali puu alla ladustama, kaetakse koht kõigepealt </w:t>
      </w:r>
      <w:r w:rsidRPr="00173E30">
        <w:rPr>
          <w:rFonts w:ascii="Verdana" w:hAnsi="Verdana"/>
          <w:sz w:val="18"/>
          <w:szCs w:val="18"/>
          <w:shd w:val="clear" w:color="auto" w:fill="FFFFFF"/>
        </w:rPr>
        <w:t>~</w:t>
      </w:r>
      <w:r w:rsidRPr="00173E30">
        <w:rPr>
          <w:szCs w:val="24"/>
        </w:rPr>
        <w:t xml:space="preserve">20 cm paksuse liiva- või </w:t>
      </w:r>
      <w:proofErr w:type="spellStart"/>
      <w:r w:rsidRPr="00173E30">
        <w:rPr>
          <w:szCs w:val="24"/>
        </w:rPr>
        <w:t>kergkruusakihiga</w:t>
      </w:r>
      <w:proofErr w:type="spellEnd"/>
      <w:r w:rsidRPr="00173E30">
        <w:rPr>
          <w:szCs w:val="24"/>
        </w:rPr>
        <w:t>, mille peale asetatakse puidust vms materjalist restid ehitusmaterjalide ladustamiseks.</w:t>
      </w:r>
      <w:r w:rsidR="00A04D42" w:rsidRPr="00173E30">
        <w:rPr>
          <w:szCs w:val="24"/>
        </w:rPr>
        <w:t xml:space="preserve"> </w:t>
      </w:r>
      <w:r w:rsidR="00A04D42" w:rsidRPr="00173E30">
        <w:t xml:space="preserve">. Ehituse lõppedes koristatakse kaitsekihid. </w:t>
      </w:r>
    </w:p>
    <w:p w14:paraId="40AADD82" w14:textId="77777777" w:rsidR="00A8507E" w:rsidRPr="00173E30" w:rsidRDefault="00A8507E" w:rsidP="00A8507E">
      <w:bookmarkStart w:id="71" w:name="_Toc83136088"/>
      <w:bookmarkStart w:id="72" w:name="_Toc155611571"/>
      <w:r w:rsidRPr="00173E30">
        <w:t>Võra projektsioonis kaitsta väärtuslikud puudegrupid ajutise piirdega.</w:t>
      </w:r>
    </w:p>
    <w:p w14:paraId="76008ABB" w14:textId="77777777" w:rsidR="00A8507E" w:rsidRPr="00173E30" w:rsidRDefault="00A8507E" w:rsidP="00A8507E">
      <w:r w:rsidRPr="00173E30">
        <w:t>Ehituse lõppedes koristatakse kaitsekihid. Viide: Kadi Tuul, 2006 „Linnahaljastus“.</w:t>
      </w:r>
    </w:p>
    <w:p w14:paraId="6B0D0FFA" w14:textId="77777777" w:rsidR="00F63F8E" w:rsidRPr="00173E30" w:rsidRDefault="00F63F8E" w:rsidP="00F63F8E">
      <w:pPr>
        <w:pStyle w:val="Heading3"/>
      </w:pPr>
      <w:bookmarkStart w:id="73" w:name="_Toc223438386"/>
      <w:r w:rsidRPr="00173E30">
        <w:t>Konstruktsioonide lammutamine, demonteerimine ja ümbertõstmine</w:t>
      </w:r>
      <w:bookmarkEnd w:id="71"/>
      <w:bookmarkEnd w:id="72"/>
      <w:bookmarkEnd w:id="73"/>
    </w:p>
    <w:p w14:paraId="0C01CECA" w14:textId="4BA1C194" w:rsidR="00F933E5" w:rsidRPr="00173E30" w:rsidRDefault="00F933E5" w:rsidP="009D16CB">
      <w:bookmarkStart w:id="74" w:name="_Toc83136089"/>
      <w:r w:rsidRPr="00173E30">
        <w:t>Projektiga on ette nähtud projektalale ettejäävate aedade ja väravate või piirete ümbertõstmine.</w:t>
      </w:r>
    </w:p>
    <w:p w14:paraId="2FFC0D59" w14:textId="3BE80988" w:rsidR="00F933E5" w:rsidRPr="00173E30" w:rsidRDefault="00F933E5" w:rsidP="009D16CB">
      <w:r w:rsidRPr="00173E30">
        <w:t>Lisaks on ette nähtud ka osade postkastide (koos tugipostidega)</w:t>
      </w:r>
      <w:r w:rsidR="00A04D42" w:rsidRPr="00173E30">
        <w:t xml:space="preserve"> ja kivide ümbertõstmine.</w:t>
      </w:r>
    </w:p>
    <w:p w14:paraId="4785E4DC" w14:textId="159BEA0C" w:rsidR="009D16CB" w:rsidRPr="00173E30" w:rsidRDefault="002858B8" w:rsidP="00704115">
      <w:r w:rsidRPr="00173E30">
        <w:t xml:space="preserve">Likvideeritakse või tõstetakse ümber </w:t>
      </w:r>
      <w:r w:rsidR="00A04D42" w:rsidRPr="00173E30">
        <w:t xml:space="preserve">ka </w:t>
      </w:r>
      <w:r w:rsidRPr="00173E30">
        <w:t xml:space="preserve">liiklusmärgid, mis jäävad </w:t>
      </w:r>
      <w:proofErr w:type="spellStart"/>
      <w:r w:rsidRPr="00173E30">
        <w:t>tee-ehitusele</w:t>
      </w:r>
      <w:proofErr w:type="spellEnd"/>
      <w:r w:rsidRPr="00173E30">
        <w:t xml:space="preserve"> ette.</w:t>
      </w:r>
    </w:p>
    <w:p w14:paraId="2E343BDC" w14:textId="1C795AFC" w:rsidR="00F63F8E" w:rsidRPr="00173E30" w:rsidRDefault="00F63F8E" w:rsidP="00F63F8E">
      <w:r w:rsidRPr="00173E30">
        <w:t xml:space="preserve">Täpsemalt on </w:t>
      </w:r>
      <w:r w:rsidR="00881CA2" w:rsidRPr="00173E30">
        <w:t xml:space="preserve">tehtavad tööd </w:t>
      </w:r>
      <w:r w:rsidRPr="00173E30">
        <w:t>näidatud joonis</w:t>
      </w:r>
      <w:r w:rsidR="00881CA2" w:rsidRPr="00173E30">
        <w:t>t</w:t>
      </w:r>
      <w:r w:rsidRPr="00173E30">
        <w:t>el 4-0</w:t>
      </w:r>
      <w:r w:rsidR="00287E8C" w:rsidRPr="00173E30">
        <w:t>2 „Asendiplaan, liikluskorraldus, vertikaalplaneering“.</w:t>
      </w:r>
    </w:p>
    <w:p w14:paraId="373C2BEF" w14:textId="0C482EC5" w:rsidR="00A04D42" w:rsidRPr="00173E30" w:rsidRDefault="00A04D42" w:rsidP="00A04D42">
      <w:r w:rsidRPr="00173E30">
        <w:t>Konstruktsioonide lammutusel või demonteerimisel tekkivad jäätmed peab utiliseerima vastavalt Jäätmeseadusele.</w:t>
      </w:r>
    </w:p>
    <w:p w14:paraId="1FC45D98" w14:textId="2F732B11" w:rsidR="00F63F8E" w:rsidRPr="00173E30" w:rsidRDefault="00CC2284" w:rsidP="00CC2284">
      <w:pPr>
        <w:pStyle w:val="Heading2"/>
      </w:pPr>
      <w:bookmarkStart w:id="75" w:name="_Toc223438387"/>
      <w:bookmarkEnd w:id="74"/>
      <w:r w:rsidRPr="00173E30">
        <w:t>MULDKEHA</w:t>
      </w:r>
      <w:bookmarkEnd w:id="75"/>
    </w:p>
    <w:p w14:paraId="1AF40754" w14:textId="77777777" w:rsidR="00CC2284" w:rsidRPr="00173E30" w:rsidRDefault="00CC2284" w:rsidP="00CC2284">
      <w:r w:rsidRPr="00173E30">
        <w:t>Enne kaevetööde alustamist on vajalik trassivaldajate teavitamine Töövõtja poolt ja vajalike kaevelubade hankimine.</w:t>
      </w:r>
    </w:p>
    <w:p w14:paraId="1EC9F224" w14:textId="77777777" w:rsidR="00CC2284" w:rsidRPr="00173E30" w:rsidRDefault="00CC2284" w:rsidP="00CC2284">
      <w:r w:rsidRPr="00173E30">
        <w:t>Kaevetööde läbiviimisel arvestada pinnase kvaliteeti ja kaevikute sügavust, olemasolevaid konstruktsioone ja koormatust ning vee ja transpordi mõjul tekkivaid ohtusid. Töövõtja kindlustab kaeviku määral, mis tagab ohutu tööde korraldamise.</w:t>
      </w:r>
    </w:p>
    <w:p w14:paraId="445B13A3" w14:textId="7CDE0882" w:rsidR="00CC2284" w:rsidRPr="00173E30" w:rsidRDefault="00CC2284" w:rsidP="00CC2284">
      <w:r w:rsidRPr="00173E30">
        <w:t xml:space="preserve">Et töid saaks teostada kuivades oludes, peab Töövõtja kõik kaevikud, kaevekohad ja muldkeha hoidma veevabad. Vajadusel peab rajama ajutised äravoolud, voolusängid või truubid vete juhtimiseks töövõtja poolt rajatud </w:t>
      </w:r>
      <w:proofErr w:type="spellStart"/>
      <w:r w:rsidRPr="00173E30">
        <w:t>veekogumiskohtadesse</w:t>
      </w:r>
      <w:proofErr w:type="spellEnd"/>
      <w:r w:rsidRPr="00173E30">
        <w:t xml:space="preserve">. Üheski ehituse faasis ei tohi lubada vee püsimist </w:t>
      </w:r>
      <w:proofErr w:type="spellStart"/>
      <w:r w:rsidRPr="00173E30">
        <w:t>kaevendites</w:t>
      </w:r>
      <w:proofErr w:type="spellEnd"/>
      <w:r w:rsidRPr="00173E30">
        <w:t xml:space="preserve"> ja aluspinnase läbi </w:t>
      </w:r>
      <w:proofErr w:type="spellStart"/>
      <w:r w:rsidRPr="00173E30">
        <w:t>leondumist</w:t>
      </w:r>
      <w:proofErr w:type="spellEnd"/>
      <w:r w:rsidRPr="00173E30">
        <w:t>.</w:t>
      </w:r>
      <w:r w:rsidR="00F133B8" w:rsidRPr="00173E30">
        <w:t xml:space="preserve"> Kraavide kaevamist tuleb alustada eesvoolu poolt.</w:t>
      </w:r>
    </w:p>
    <w:p w14:paraId="750D35C5" w14:textId="77777777" w:rsidR="00CC2284" w:rsidRPr="00173E30" w:rsidRDefault="00CC2284" w:rsidP="00CC2284">
      <w:pPr>
        <w:pStyle w:val="Heading3"/>
      </w:pPr>
      <w:bookmarkStart w:id="76" w:name="_Toc155611574"/>
      <w:bookmarkStart w:id="77" w:name="_Toc223438388"/>
      <w:r w:rsidRPr="00173E30">
        <w:t>Kasvupinnase eemaldamine</w:t>
      </w:r>
      <w:bookmarkEnd w:id="76"/>
      <w:bookmarkEnd w:id="77"/>
    </w:p>
    <w:p w14:paraId="048CFACA" w14:textId="77777777" w:rsidR="002E7E8B" w:rsidRPr="00173E30" w:rsidRDefault="002E7E8B" w:rsidP="002E7E8B">
      <w:r w:rsidRPr="00173E30">
        <w:t xml:space="preserve">Kasvupinnas kooritakse täielikult jalgratta- ja jalgtee ning sissesõiduteede muldkehade alt. PK 6+63…6+67 ja Kambja mõisapargis PK 11+62…17+14 tuleb kasvupinnas koorida ainult 10cm paksuselt. Koorimisel pöörata erilist tähelepanu, et ei kahjustataks olemasolevate säilitamisele kuuluvate puude </w:t>
      </w:r>
      <w:r w:rsidRPr="00173E30">
        <w:lastRenderedPageBreak/>
        <w:t>juurestikku. Taaskasutuskõlblik kasvumuld ladustatakse tee maa-alal ja kasutatakse võimalusel hilisematel haljastustöödel.</w:t>
      </w:r>
    </w:p>
    <w:p w14:paraId="2B9BDD36" w14:textId="77777777" w:rsidR="00C11897" w:rsidRPr="00173E30" w:rsidRDefault="00C11897" w:rsidP="00C11897">
      <w:pPr>
        <w:rPr>
          <w:rFonts w:cstheme="minorHAnsi"/>
          <w:szCs w:val="24"/>
        </w:rPr>
      </w:pPr>
      <w:r w:rsidRPr="00173E30">
        <w:rPr>
          <w:rFonts w:cstheme="minorHAnsi"/>
          <w:szCs w:val="24"/>
        </w:rPr>
        <w:t>Haljastuses uuesti kasutatav kasvumuld ei tohi sisaldada prahti, kive ega mitmeaastaseid juur-umbrohte. Pinnase peab enne taaskasutust nendest puhastama.</w:t>
      </w:r>
    </w:p>
    <w:p w14:paraId="78F4A6AD" w14:textId="1582287A" w:rsidR="00CC2284" w:rsidRPr="00173E30" w:rsidRDefault="00C11897" w:rsidP="00C11897">
      <w:pPr>
        <w:rPr>
          <w:rFonts w:cstheme="minorHAnsi"/>
          <w:szCs w:val="24"/>
        </w:rPr>
      </w:pPr>
      <w:r w:rsidRPr="00173E30">
        <w:rPr>
          <w:rFonts w:cstheme="minorHAnsi"/>
          <w:szCs w:val="24"/>
        </w:rPr>
        <w:t>Haljastustöödest üle jääva pinnase peab töövõtja utiliseerima vastavalt Jäätmeseaduses ja Maapõueseaduses toodud nõuetele</w:t>
      </w:r>
      <w:r w:rsidR="00CC2284" w:rsidRPr="00173E30">
        <w:rPr>
          <w:rFonts w:cstheme="minorHAnsi"/>
          <w:szCs w:val="24"/>
        </w:rPr>
        <w:t>.</w:t>
      </w:r>
    </w:p>
    <w:p w14:paraId="5CAB36A1" w14:textId="77777777" w:rsidR="00CC2284" w:rsidRPr="00173E30" w:rsidRDefault="00CC2284" w:rsidP="00CC2284">
      <w:pPr>
        <w:pStyle w:val="Heading3"/>
      </w:pPr>
      <w:bookmarkStart w:id="78" w:name="_Toc155611575"/>
      <w:bookmarkStart w:id="79" w:name="_Toc223438389"/>
      <w:r w:rsidRPr="00173E30">
        <w:t>Kaevetööd</w:t>
      </w:r>
      <w:bookmarkEnd w:id="78"/>
      <w:bookmarkEnd w:id="79"/>
    </w:p>
    <w:p w14:paraId="514C2223" w14:textId="1F37182B" w:rsidR="007C7CB0" w:rsidRPr="00173E30" w:rsidRDefault="007C7CB0" w:rsidP="007C7CB0">
      <w:r w:rsidRPr="00173E30">
        <w:t>Muldkeha laienduste puhul tuleb rajatava mulde alt eemaldada olemasolev kasvupinnas ja olemasoleva mulde nõlv lõigata astmeliseks. Astmete lõikamine ei ole vajalik liivpinnasest muldkeha korral. Astmete pealispinna kalle tuleb rajada muldkehast eemale 10-20%.</w:t>
      </w:r>
    </w:p>
    <w:p w14:paraId="70C80EE3" w14:textId="3BC35205" w:rsidR="00CC2284" w:rsidRPr="00173E30" w:rsidRDefault="00CC2284" w:rsidP="00CC2284">
      <w:r w:rsidRPr="00173E30">
        <w:t>Olemasoleva muldkeha profileerimisel saadav pinnas on arvestatud ehituseks sobimatuna.</w:t>
      </w:r>
    </w:p>
    <w:p w14:paraId="45F01C8A" w14:textId="068BCA66" w:rsidR="00CC2284" w:rsidRPr="00173E30" w:rsidRDefault="00CC2284" w:rsidP="00CC2284">
      <w:r w:rsidRPr="00173E30">
        <w:t xml:space="preserve">Objektil </w:t>
      </w:r>
      <w:proofErr w:type="spellStart"/>
      <w:r w:rsidRPr="00173E30">
        <w:t>ülejääv</w:t>
      </w:r>
      <w:proofErr w:type="spellEnd"/>
      <w:r w:rsidRPr="00173E30">
        <w:t xml:space="preserve"> ehituseks sobimatu pinnas tuleb töövõtjal utiliseerida vastavalt </w:t>
      </w:r>
      <w:r w:rsidR="00E75246" w:rsidRPr="00173E30">
        <w:t>J</w:t>
      </w:r>
      <w:r w:rsidRPr="00173E30">
        <w:t>äätmeseadus</w:t>
      </w:r>
      <w:r w:rsidR="00F2216D" w:rsidRPr="00173E30">
        <w:t>es ja Maapõueseaduses toodud nõuetele.</w:t>
      </w:r>
    </w:p>
    <w:p w14:paraId="0B13308B" w14:textId="4746333D" w:rsidR="00997197" w:rsidRPr="00173E30" w:rsidRDefault="00997197" w:rsidP="00CC2284">
      <w:pPr>
        <w:pStyle w:val="Heading3"/>
      </w:pPr>
      <w:bookmarkStart w:id="80" w:name="_Toc223438390"/>
      <w:bookmarkStart w:id="81" w:name="_Toc155611576"/>
      <w:r w:rsidRPr="00173E30">
        <w:t>Kraavide kaevamine ja puhastamine</w:t>
      </w:r>
      <w:bookmarkEnd w:id="80"/>
    </w:p>
    <w:p w14:paraId="2ED3F141" w14:textId="1A2B89B0" w:rsidR="00997197" w:rsidRPr="00173E30" w:rsidRDefault="00997197" w:rsidP="00997197">
      <w:r w:rsidRPr="00173E30">
        <w:t xml:space="preserve">Uute kraavide kaevamine ja olemasolevate kraavide puhastamine teostada vastavalt </w:t>
      </w:r>
      <w:r w:rsidR="006B319C" w:rsidRPr="00173E30">
        <w:t>„</w:t>
      </w:r>
      <w:r w:rsidRPr="00173E30">
        <w:t>Teetööde tehnilised kirjeldused</w:t>
      </w:r>
      <w:r w:rsidR="006B319C" w:rsidRPr="00173E30">
        <w:t>“</w:t>
      </w:r>
      <w:r w:rsidRPr="00173E30">
        <w:t xml:space="preserve"> punktide 3.1 ja 3.2 kirjelduse kohaselt. Puhastamise käigus tuleb eemaldada ja ära vedada kraavist välja kaevatud pinnas ning umbrohi, põõsad, puud, kännud, juured, praht ja jäätmed, mis asuvad kraavides ja nõlvadel.</w:t>
      </w:r>
    </w:p>
    <w:p w14:paraId="6AFBEE48" w14:textId="0F0425D6" w:rsidR="00997197" w:rsidRPr="00173E30" w:rsidRDefault="00997197" w:rsidP="00997197">
      <w:r w:rsidRPr="00173E30">
        <w:t>Kraavidest väljakaevatavat pinnast on käsitletud kui ehituseks sobimatut pinnast, mis tuleb ära vedada. Pinnast ei ole ette nähtud planeerida piirnevale maapinnale, kuna see võib takistada pinnavee liikumist tee kraavide suunas. Välistada tuleb kõrval olevate alade üle ujutamist.</w:t>
      </w:r>
    </w:p>
    <w:p w14:paraId="6F34FADA" w14:textId="505BFB2A" w:rsidR="00997197" w:rsidRPr="00173E30" w:rsidRDefault="00997197" w:rsidP="00997197">
      <w:r w:rsidRPr="00173E30">
        <w:t>Vältida truupide rajamise ja kraavide puhastamise käigus tekkiva sette edasikandumist jõgedesse ja eesvoolu kraavidesse. Vajadusel rajada ajutised settepüüdmisekraanid. Maaparandusrajatiste ja nende suudmete lõhkumise korral tuleb need taastada vastavalt Maaparandusseadusele ja Maaparandusrajatiste tüüpjoonistele (leitavad Transpordiameti kodulehelt).</w:t>
      </w:r>
    </w:p>
    <w:p w14:paraId="59C2D9AC" w14:textId="2D2A42E7" w:rsidR="005773E6" w:rsidRPr="00173E30" w:rsidRDefault="005773E6" w:rsidP="005773E6">
      <w:pPr>
        <w:rPr>
          <w:color w:val="808080" w:themeColor="background1" w:themeShade="80"/>
          <w:szCs w:val="20"/>
        </w:rPr>
      </w:pPr>
      <w:r w:rsidRPr="00173E30">
        <w:rPr>
          <w:szCs w:val="20"/>
        </w:rPr>
        <w:t xml:space="preserve">Kõik nõlvad ja kraavide põhjad kindlustatakse lõikudes, mis on toodud projekti koosseisus olevatel asendiplaanilistel joonistel </w:t>
      </w:r>
      <w:r w:rsidRPr="00173E30">
        <w:rPr>
          <w:color w:val="808080" w:themeColor="background1" w:themeShade="80"/>
          <w:szCs w:val="20"/>
        </w:rPr>
        <w:t>4-02-01…4-02-07.</w:t>
      </w:r>
    </w:p>
    <w:p w14:paraId="05BB4BCD" w14:textId="57E9881B" w:rsidR="00997197" w:rsidRPr="00173E30" w:rsidRDefault="00997197" w:rsidP="00997197">
      <w:r w:rsidRPr="00173E30">
        <w:t>Projekteeritud</w:t>
      </w:r>
      <w:r w:rsidR="006B319C" w:rsidRPr="00173E30">
        <w:t xml:space="preserve"> ja puhastatavad</w:t>
      </w:r>
      <w:r w:rsidRPr="00173E30">
        <w:t xml:space="preserve"> kraavid on näidatud asendiplaani joonistel 4-02 „Asendiplaan, liikluskorraldus ja vertikaalplaneering“.</w:t>
      </w:r>
    </w:p>
    <w:p w14:paraId="2783C090" w14:textId="38861653" w:rsidR="00CC2284" w:rsidRPr="00173E30" w:rsidRDefault="00CC2284" w:rsidP="00CC2284">
      <w:pPr>
        <w:pStyle w:val="Heading3"/>
      </w:pPr>
      <w:bookmarkStart w:id="82" w:name="_Toc223438391"/>
      <w:r w:rsidRPr="00173E30">
        <w:t>Muldkeha ehitamine</w:t>
      </w:r>
      <w:bookmarkEnd w:id="81"/>
      <w:bookmarkEnd w:id="82"/>
    </w:p>
    <w:p w14:paraId="25DF0F00" w14:textId="09F27B5B" w:rsidR="00997197" w:rsidRPr="00173E30" w:rsidRDefault="000F4275" w:rsidP="00997197">
      <w:pPr>
        <w:rPr>
          <w:rFonts w:cstheme="minorHAnsi"/>
          <w:szCs w:val="24"/>
        </w:rPr>
      </w:pPr>
      <w:r w:rsidRPr="00173E30">
        <w:rPr>
          <w:rFonts w:cstheme="minorHAnsi"/>
          <w:szCs w:val="24"/>
        </w:rPr>
        <w:t>K</w:t>
      </w:r>
      <w:r w:rsidR="00997197" w:rsidRPr="00173E30">
        <w:rPr>
          <w:rFonts w:cstheme="minorHAnsi"/>
          <w:szCs w:val="24"/>
        </w:rPr>
        <w:t xml:space="preserve">atendi konstruktsioonid on projekteeritud uuele muldele, välja arvatud </w:t>
      </w:r>
      <w:proofErr w:type="spellStart"/>
      <w:r w:rsidR="00997197" w:rsidRPr="00173E30">
        <w:rPr>
          <w:rFonts w:cstheme="minorHAnsi"/>
          <w:szCs w:val="24"/>
        </w:rPr>
        <w:t>mahasõitude</w:t>
      </w:r>
      <w:proofErr w:type="spellEnd"/>
      <w:r w:rsidR="00997197" w:rsidRPr="00173E30">
        <w:rPr>
          <w:rFonts w:cstheme="minorHAnsi"/>
          <w:szCs w:val="24"/>
        </w:rPr>
        <w:t xml:space="preserve"> rekonstrueerimine, mille tarbeks toimub valdavalt olemasoleva mulde laiendamine.</w:t>
      </w:r>
    </w:p>
    <w:p w14:paraId="794F3742" w14:textId="748916F0" w:rsidR="00997197" w:rsidRPr="00173E30" w:rsidRDefault="00997197" w:rsidP="00997197">
      <w:pPr>
        <w:rPr>
          <w:rFonts w:cstheme="minorHAnsi"/>
          <w:szCs w:val="24"/>
        </w:rPr>
      </w:pPr>
      <w:r w:rsidRPr="00173E30">
        <w:rPr>
          <w:rFonts w:cstheme="minorHAnsi"/>
          <w:szCs w:val="24"/>
        </w:rPr>
        <w:t>O</w:t>
      </w:r>
      <w:r w:rsidR="000F4275" w:rsidRPr="00173E30">
        <w:rPr>
          <w:rFonts w:cstheme="minorHAnsi"/>
          <w:szCs w:val="24"/>
        </w:rPr>
        <w:t>lemaso</w:t>
      </w:r>
      <w:r w:rsidRPr="00173E30">
        <w:rPr>
          <w:rFonts w:cstheme="minorHAnsi"/>
          <w:szCs w:val="24"/>
        </w:rPr>
        <w:t>leva muld</w:t>
      </w:r>
      <w:r w:rsidR="000F4275" w:rsidRPr="00173E30">
        <w:rPr>
          <w:rFonts w:cstheme="minorHAnsi"/>
          <w:szCs w:val="24"/>
        </w:rPr>
        <w:t>k</w:t>
      </w:r>
      <w:r w:rsidRPr="00173E30">
        <w:rPr>
          <w:rFonts w:cstheme="minorHAnsi"/>
          <w:szCs w:val="24"/>
        </w:rPr>
        <w:t>e</w:t>
      </w:r>
      <w:r w:rsidR="000F4275" w:rsidRPr="00173E30">
        <w:rPr>
          <w:rFonts w:cstheme="minorHAnsi"/>
          <w:szCs w:val="24"/>
        </w:rPr>
        <w:t>ha</w:t>
      </w:r>
      <w:r w:rsidRPr="00173E30">
        <w:rPr>
          <w:rFonts w:cstheme="minorHAnsi"/>
          <w:szCs w:val="24"/>
        </w:rPr>
        <w:t xml:space="preserve"> laiendustöid tuleb alustada peenarde ja nõlvade lahti lükkamisest, et tagada sademevee äravool ning eemaldada laienduse alt sobimatu pinnas. Tee laiendamine tuleb teostada astmete kaupa, mis võimaldab aluse kihtide </w:t>
      </w:r>
      <w:proofErr w:type="spellStart"/>
      <w:r w:rsidRPr="00173E30">
        <w:rPr>
          <w:rFonts w:cstheme="minorHAnsi"/>
          <w:szCs w:val="24"/>
        </w:rPr>
        <w:t>normidekohast</w:t>
      </w:r>
      <w:proofErr w:type="spellEnd"/>
      <w:r w:rsidRPr="00173E30">
        <w:rPr>
          <w:rFonts w:cstheme="minorHAnsi"/>
          <w:szCs w:val="24"/>
        </w:rPr>
        <w:t xml:space="preserve"> tihendamist.</w:t>
      </w:r>
    </w:p>
    <w:p w14:paraId="3FF3FF9C" w14:textId="6846BA6F" w:rsidR="00F93AB3" w:rsidRPr="00173E30" w:rsidRDefault="00F93AB3" w:rsidP="00F93AB3">
      <w:pPr>
        <w:rPr>
          <w:rFonts w:cstheme="minorHAnsi"/>
          <w:szCs w:val="24"/>
        </w:rPr>
      </w:pPr>
      <w:bookmarkStart w:id="83" w:name="_Hlk190242225"/>
      <w:r w:rsidRPr="00173E30">
        <w:rPr>
          <w:rFonts w:cstheme="minorHAnsi"/>
          <w:szCs w:val="24"/>
        </w:rPr>
        <w:t>Täitematerjal</w:t>
      </w:r>
      <w:r w:rsidR="00FC2332" w:rsidRPr="00173E30">
        <w:rPr>
          <w:rFonts w:cstheme="minorHAnsi"/>
          <w:szCs w:val="24"/>
        </w:rPr>
        <w:t>,</w:t>
      </w:r>
      <w:r w:rsidRPr="00173E30">
        <w:rPr>
          <w:rFonts w:cstheme="minorHAnsi"/>
          <w:szCs w:val="24"/>
        </w:rPr>
        <w:t xml:space="preserve"> mis paigaldatakse muldkeha laienduste alla, tuleb paigaldada ning tihendada mitte üle 0,3 m paksuste kihtidena, tagades seejuures normikohase niiskusrežiimi (kuiva ilma korral täiendavalt niisutades). </w:t>
      </w:r>
      <w:proofErr w:type="spellStart"/>
      <w:r w:rsidRPr="00173E30">
        <w:rPr>
          <w:rFonts w:cstheme="minorHAnsi"/>
          <w:szCs w:val="24"/>
        </w:rPr>
        <w:t>Juurdeveetavad</w:t>
      </w:r>
      <w:proofErr w:type="spellEnd"/>
      <w:r w:rsidRPr="00173E30">
        <w:rPr>
          <w:rFonts w:cstheme="minorHAnsi"/>
          <w:szCs w:val="24"/>
        </w:rPr>
        <w:t xml:space="preserve"> täitepinnased peavad olema mitte </w:t>
      </w:r>
      <w:proofErr w:type="spellStart"/>
      <w:r w:rsidRPr="00173E30">
        <w:rPr>
          <w:rFonts w:cstheme="minorHAnsi"/>
          <w:szCs w:val="24"/>
        </w:rPr>
        <w:t>külmakerkelised</w:t>
      </w:r>
      <w:proofErr w:type="spellEnd"/>
      <w:r w:rsidRPr="00173E30">
        <w:rPr>
          <w:rFonts w:cstheme="minorHAnsi"/>
          <w:szCs w:val="24"/>
        </w:rPr>
        <w:t xml:space="preserve"> (</w:t>
      </w:r>
      <w:proofErr w:type="spellStart"/>
      <w:r w:rsidRPr="00173E30">
        <w:rPr>
          <w:rFonts w:cstheme="minorHAnsi"/>
          <w:szCs w:val="24"/>
        </w:rPr>
        <w:t>proj</w:t>
      </w:r>
      <w:proofErr w:type="spellEnd"/>
      <w:r w:rsidRPr="00173E30">
        <w:rPr>
          <w:rFonts w:cstheme="minorHAnsi"/>
          <w:szCs w:val="24"/>
        </w:rPr>
        <w:t>. katte pinnast vähemalt 1,0 m sügavusel) ning vastama seletuskirja peatüki „</w:t>
      </w:r>
      <w:hyperlink w:anchor="_NÕUDED_TEE-EHITUSMATERJALIDELE" w:history="1">
        <w:r w:rsidRPr="00173E30">
          <w:rPr>
            <w:rStyle w:val="Hyperlink"/>
            <w:rFonts w:cstheme="minorHAnsi"/>
            <w:szCs w:val="24"/>
          </w:rPr>
          <w:t>Nõuded tee-ehitusmaterjalidele“</w:t>
        </w:r>
      </w:hyperlink>
      <w:r w:rsidRPr="00173E30">
        <w:rPr>
          <w:rFonts w:cstheme="minorHAnsi"/>
          <w:szCs w:val="24"/>
        </w:rPr>
        <w:t xml:space="preserve"> esitatud nõuetele.</w:t>
      </w:r>
    </w:p>
    <w:p w14:paraId="72BC14E6" w14:textId="3EC07EEF" w:rsidR="00F93AB3" w:rsidRPr="00173E30" w:rsidRDefault="00F93AB3" w:rsidP="007347D2">
      <w:pPr>
        <w:rPr>
          <w:rFonts w:cstheme="minorHAnsi"/>
          <w:szCs w:val="24"/>
        </w:rPr>
      </w:pPr>
      <w:r w:rsidRPr="00173E30">
        <w:rPr>
          <w:rFonts w:cstheme="minorHAnsi"/>
          <w:szCs w:val="24"/>
        </w:rPr>
        <w:t xml:space="preserve">Enamjaolt on </w:t>
      </w:r>
      <w:r w:rsidR="007347D2" w:rsidRPr="00173E30">
        <w:rPr>
          <w:rFonts w:cstheme="minorHAnsi"/>
          <w:szCs w:val="24"/>
        </w:rPr>
        <w:t>kergliikluste</w:t>
      </w:r>
      <w:r w:rsidRPr="00173E30">
        <w:rPr>
          <w:rFonts w:cstheme="minorHAnsi"/>
          <w:szCs w:val="24"/>
        </w:rPr>
        <w:t xml:space="preserve">e nõlvad projekteeritud kaldega </w:t>
      </w:r>
      <w:r w:rsidR="007347D2" w:rsidRPr="00173E30">
        <w:rPr>
          <w:rFonts w:cstheme="minorHAnsi"/>
          <w:szCs w:val="24"/>
        </w:rPr>
        <w:t xml:space="preserve">1:2. </w:t>
      </w:r>
      <w:r w:rsidRPr="00173E30">
        <w:rPr>
          <w:rFonts w:cstheme="minorHAnsi"/>
          <w:szCs w:val="24"/>
        </w:rPr>
        <w:t>Kraavide nõlvad on projekteeritud üldiselt 1:</w:t>
      </w:r>
      <w:r w:rsidR="007347D2" w:rsidRPr="00173E30">
        <w:rPr>
          <w:rFonts w:cstheme="minorHAnsi"/>
          <w:szCs w:val="24"/>
        </w:rPr>
        <w:t>2</w:t>
      </w:r>
      <w:r w:rsidRPr="00173E30">
        <w:rPr>
          <w:rFonts w:cstheme="minorHAnsi"/>
          <w:szCs w:val="24"/>
        </w:rPr>
        <w:t>, kuid erandjuhtudel kitsamates oludes ka 1:2-1:1,5.</w:t>
      </w:r>
      <w:bookmarkEnd w:id="83"/>
    </w:p>
    <w:p w14:paraId="0D70C1FA" w14:textId="77777777" w:rsidR="00CC2284" w:rsidRPr="00173E30" w:rsidRDefault="00CC2284" w:rsidP="00CC2284">
      <w:pPr>
        <w:pStyle w:val="Heading3"/>
      </w:pPr>
      <w:bookmarkStart w:id="84" w:name="_Planeerimistööd._Erosiooni_tõkestam"/>
      <w:bookmarkStart w:id="85" w:name="_Toc1629212"/>
      <w:bookmarkStart w:id="86" w:name="_Toc83117929"/>
      <w:bookmarkStart w:id="87" w:name="_Toc155611577"/>
      <w:bookmarkStart w:id="88" w:name="_Toc223438392"/>
      <w:bookmarkEnd w:id="84"/>
      <w:r w:rsidRPr="00173E30">
        <w:lastRenderedPageBreak/>
        <w:t>Planeerimistööd</w:t>
      </w:r>
      <w:bookmarkEnd w:id="85"/>
      <w:r w:rsidRPr="00173E30">
        <w:t>. Erosiooni tõkestamine</w:t>
      </w:r>
      <w:bookmarkEnd w:id="86"/>
      <w:bookmarkEnd w:id="87"/>
      <w:bookmarkEnd w:id="88"/>
    </w:p>
    <w:p w14:paraId="56E7CC7D" w14:textId="77777777" w:rsidR="007347D2" w:rsidRPr="00173E30" w:rsidRDefault="007347D2" w:rsidP="007347D2">
      <w:pPr>
        <w:rPr>
          <w:rFonts w:cstheme="minorHAnsi"/>
        </w:rPr>
      </w:pPr>
      <w:r w:rsidRPr="00173E30">
        <w:rPr>
          <w:u w:val="single"/>
        </w:rPr>
        <w:t>Planeerimistööd</w:t>
      </w:r>
    </w:p>
    <w:p w14:paraId="159CBDEA" w14:textId="77777777" w:rsidR="007347D2" w:rsidRPr="00173E30" w:rsidRDefault="007347D2" w:rsidP="007347D2">
      <w:pPr>
        <w:rPr>
          <w:rFonts w:cstheme="minorHAnsi"/>
        </w:rPr>
      </w:pPr>
      <w:r w:rsidRPr="00173E30">
        <w:rPr>
          <w:rFonts w:cstheme="minorHAnsi"/>
        </w:rPr>
        <w:t>Nõlvade planeerimistööd sisalduvad makseartiklite „Ehituseks sobiva täitepinnase kaevandamine“, „Ehituseks sobimatu pinnase kaevandamine“, „Muldkeha ehitamine kohalikust pinnasest“, „Muldkeha ehitamine juurde veetavast pinnasest“, „Muru kasvualuse rajamine ja külv“ tööde hulgas ja eraldi ei tasustata.</w:t>
      </w:r>
    </w:p>
    <w:p w14:paraId="392E8011" w14:textId="77777777" w:rsidR="007347D2" w:rsidRPr="00173E30" w:rsidRDefault="007347D2" w:rsidP="007347D2">
      <w:pPr>
        <w:rPr>
          <w:rFonts w:cstheme="minorHAnsi"/>
        </w:rPr>
      </w:pPr>
      <w:r w:rsidRPr="00173E30">
        <w:rPr>
          <w:u w:val="single"/>
        </w:rPr>
        <w:t>Erosiooni tõkestamine</w:t>
      </w:r>
    </w:p>
    <w:p w14:paraId="78BFF14E" w14:textId="77777777" w:rsidR="007347D2" w:rsidRPr="00173E30" w:rsidRDefault="007347D2" w:rsidP="007347D2">
      <w:r w:rsidRPr="00173E30">
        <w:rPr>
          <w:rFonts w:eastAsia="Calibri" w:cstheme="minorHAnsi"/>
          <w:szCs w:val="24"/>
        </w:rPr>
        <w:t xml:space="preserve">Rajatavate truupide otsad tuleb kindlustada </w:t>
      </w:r>
      <w:proofErr w:type="spellStart"/>
      <w:r w:rsidRPr="00173E30">
        <w:rPr>
          <w:rFonts w:eastAsia="Calibri" w:cstheme="minorHAnsi"/>
          <w:szCs w:val="24"/>
        </w:rPr>
        <w:t>munakivilaotisega</w:t>
      </w:r>
      <w:proofErr w:type="spellEnd"/>
      <w:r w:rsidRPr="00173E30">
        <w:rPr>
          <w:rFonts w:eastAsia="Calibri" w:cstheme="minorHAnsi"/>
          <w:szCs w:val="24"/>
        </w:rPr>
        <w:t xml:space="preserve"> vastavalt Transpordiameti tüüpjoonistele „Joonis 2. Truubi sisse- ja väljavoolu kindlustamine“ (joonis </w:t>
      </w:r>
      <w:r w:rsidRPr="00173E30">
        <w:t>leitav ka Transpordiameti kodulehelt „</w:t>
      </w:r>
      <w:proofErr w:type="spellStart"/>
      <w:r w:rsidRPr="00173E30">
        <w:t>Tee-ehituse</w:t>
      </w:r>
      <w:proofErr w:type="spellEnd"/>
      <w:r w:rsidRPr="00173E30">
        <w:t xml:space="preserve"> juhendite“ alt „Valdkonnaülesed normdokumendid“</w:t>
      </w:r>
      <w:r w:rsidRPr="00173E30">
        <w:rPr>
          <w:rFonts w:eastAsia="Calibri" w:cstheme="minorHAnsi"/>
          <w:szCs w:val="24"/>
        </w:rPr>
        <w:t xml:space="preserve">). </w:t>
      </w:r>
    </w:p>
    <w:p w14:paraId="3EEAF3D9" w14:textId="77777777" w:rsidR="00C11897" w:rsidRPr="00173E30" w:rsidRDefault="00C11897" w:rsidP="00C11897">
      <w:r w:rsidRPr="00173E30">
        <w:t>Kraavipõhja kindlustamisel või truubiotsa kindlustuste rajamisel on projektis kasutatud 2 klassi spetsifikatsiooniprofiili geotekstiili.</w:t>
      </w:r>
    </w:p>
    <w:p w14:paraId="7406AB6A" w14:textId="346A4F40" w:rsidR="00C11897" w:rsidRPr="00173E30" w:rsidRDefault="00C11897" w:rsidP="00C11897">
      <w:r w:rsidRPr="00173E30">
        <w:t xml:space="preserve">Paigaldatav </w:t>
      </w:r>
      <w:proofErr w:type="spellStart"/>
      <w:r w:rsidRPr="00173E30">
        <w:t>geosünteet</w:t>
      </w:r>
      <w:proofErr w:type="spellEnd"/>
      <w:r w:rsidRPr="00173E30">
        <w:t xml:space="preserve"> peab omama </w:t>
      </w:r>
      <w:proofErr w:type="spellStart"/>
      <w:r w:rsidRPr="00173E30">
        <w:t>NorGeoSpec</w:t>
      </w:r>
      <w:proofErr w:type="spellEnd"/>
      <w:r w:rsidRPr="00173E30">
        <w:t xml:space="preserve"> 2012 kohast kvaliteedi sertifikaati.</w:t>
      </w:r>
    </w:p>
    <w:p w14:paraId="56E78D76" w14:textId="77777777" w:rsidR="00A1487A" w:rsidRPr="00173E30" w:rsidRDefault="00A1487A" w:rsidP="00A1487A">
      <w:pPr>
        <w:rPr>
          <w:color w:val="808080" w:themeColor="background1" w:themeShade="80"/>
        </w:rPr>
      </w:pPr>
      <w:r w:rsidRPr="00173E30">
        <w:t xml:space="preserve">Lõigus PK 0+69…1+99 on KT </w:t>
      </w:r>
      <w:proofErr w:type="spellStart"/>
      <w:r w:rsidRPr="00173E30">
        <w:t>pikikalle</w:t>
      </w:r>
      <w:proofErr w:type="spellEnd"/>
      <w:r w:rsidRPr="00173E30">
        <w:t xml:space="preserve"> vahemiku 3…8%. Antud lõigus kindlustatakse KT kraav 15 cm paksuse munakivikindlustusega. Erosioonitõkke matiga kindlustatakse kraavi </w:t>
      </w:r>
      <w:proofErr w:type="spellStart"/>
      <w:r w:rsidRPr="00173E30">
        <w:t>välisnõlvad</w:t>
      </w:r>
      <w:proofErr w:type="spellEnd"/>
      <w:r w:rsidRPr="00173E30">
        <w:t xml:space="preserve">. </w:t>
      </w:r>
      <w:r w:rsidRPr="00173E30">
        <w:rPr>
          <w:color w:val="808080" w:themeColor="background1" w:themeShade="80"/>
        </w:rPr>
        <w:t>Vaata lõiget B-B joonis 6-02.</w:t>
      </w:r>
    </w:p>
    <w:p w14:paraId="6D8E337B" w14:textId="14F91021" w:rsidR="00A1487A" w:rsidRPr="00173E30" w:rsidRDefault="00A1487A" w:rsidP="00A1487A">
      <w:r w:rsidRPr="00173E30">
        <w:t>Erosioonitõkkematt kinnitatakse puitvaiadega arvestusega 2-4 vaia ruutmeetrile. Paani servade ülekate olgu vähemalt 10cm. Ülekate kinnitatakse puitvaiadega iga 0,5m tagant.</w:t>
      </w:r>
    </w:p>
    <w:p w14:paraId="2F4A026E" w14:textId="0FA2CFB2" w:rsidR="00C11897" w:rsidRPr="00173E30" w:rsidRDefault="007347D2" w:rsidP="00C11897">
      <w:pPr>
        <w:rPr>
          <w:rFonts w:eastAsia="Calibri" w:cstheme="minorHAnsi"/>
          <w:szCs w:val="24"/>
        </w:rPr>
      </w:pPr>
      <w:r w:rsidRPr="00173E30">
        <w:rPr>
          <w:rFonts w:cstheme="minorHAnsi"/>
          <w:szCs w:val="24"/>
        </w:rPr>
        <w:t xml:space="preserve">Kraavipõhja ja nõlvade </w:t>
      </w:r>
      <w:r w:rsidRPr="00173E30">
        <w:rPr>
          <w:rFonts w:eastAsia="Calibri" w:cstheme="minorHAnsi"/>
          <w:szCs w:val="24"/>
        </w:rPr>
        <w:t>kindlustuste tüüpristlõikeid vaata joonisel 6-02 „</w:t>
      </w:r>
      <w:r w:rsidRPr="00173E30">
        <w:rPr>
          <w:rFonts w:cstheme="minorHAnsi"/>
          <w:lang w:eastAsia="en-US"/>
        </w:rPr>
        <w:t>Tüüpsed ristlõiked</w:t>
      </w:r>
      <w:r w:rsidRPr="00173E30">
        <w:rPr>
          <w:rFonts w:eastAsia="Calibri" w:cstheme="minorHAnsi"/>
          <w:szCs w:val="24"/>
        </w:rPr>
        <w:t>“.</w:t>
      </w:r>
    </w:p>
    <w:p w14:paraId="649A97D4" w14:textId="3610DFC5" w:rsidR="00CC2284" w:rsidRPr="00173E30" w:rsidRDefault="00CC2284" w:rsidP="00CC2284">
      <w:pPr>
        <w:pStyle w:val="Heading2"/>
      </w:pPr>
      <w:bookmarkStart w:id="89" w:name="_Toc223438393"/>
      <w:r w:rsidRPr="00173E30">
        <w:t>KATEND</w:t>
      </w:r>
      <w:bookmarkEnd w:id="89"/>
    </w:p>
    <w:p w14:paraId="623668E4" w14:textId="77777777" w:rsidR="00CC2284" w:rsidRPr="00173E30" w:rsidRDefault="00CC2284" w:rsidP="00CC2284">
      <w:pPr>
        <w:pStyle w:val="Heading3"/>
      </w:pPr>
      <w:bookmarkStart w:id="90" w:name="_Toc155611579"/>
      <w:bookmarkStart w:id="91" w:name="_Toc223438394"/>
      <w:r w:rsidRPr="00173E30">
        <w:t>Asfaltkatete freesimine ja üle jääva freespuru kasutamine</w:t>
      </w:r>
      <w:bookmarkEnd w:id="90"/>
      <w:bookmarkEnd w:id="91"/>
    </w:p>
    <w:p w14:paraId="2BB6EB7B" w14:textId="541883B5" w:rsidR="005C55D7" w:rsidRPr="00173E30" w:rsidRDefault="005C55D7" w:rsidP="005C55D7">
      <w:pPr>
        <w:rPr>
          <w:rFonts w:cstheme="minorHAnsi"/>
          <w:szCs w:val="24"/>
        </w:rPr>
      </w:pPr>
      <w:r w:rsidRPr="00173E30">
        <w:rPr>
          <w:rFonts w:cstheme="minorHAnsi"/>
          <w:szCs w:val="24"/>
        </w:rPr>
        <w:t>Olemasoleva kattega kokku viimisel teostatakse tasandusfreesimine. Freesitud alus profileeritakse. Profileerimine toimub kogu uue aluse laiuses ning vajadusel veetakse peale karjääri materjali.</w:t>
      </w:r>
    </w:p>
    <w:p w14:paraId="72D45639" w14:textId="77777777" w:rsidR="003541EF" w:rsidRPr="00173E30" w:rsidRDefault="005C55D7" w:rsidP="005C55D7">
      <w:pPr>
        <w:rPr>
          <w:rFonts w:cstheme="minorHAnsi"/>
          <w:szCs w:val="24"/>
        </w:rPr>
      </w:pPr>
      <w:r w:rsidRPr="00173E30">
        <w:rPr>
          <w:rFonts w:cstheme="minorHAnsi"/>
          <w:szCs w:val="24"/>
        </w:rPr>
        <w:t>Enne või koheselt peale freesimistöid tuleb olemasolevad teepeenrad maha lükata, tagamaks vee äravoolu muldkehalt.</w:t>
      </w:r>
    </w:p>
    <w:p w14:paraId="79E2167A" w14:textId="57D81AD7" w:rsidR="00CC2284" w:rsidRPr="00173E30" w:rsidRDefault="00CC2284" w:rsidP="003541EF">
      <w:pPr>
        <w:rPr>
          <w:rFonts w:cstheme="minorHAnsi"/>
          <w:szCs w:val="24"/>
        </w:rPr>
      </w:pPr>
      <w:r w:rsidRPr="00173E30">
        <w:rPr>
          <w:rFonts w:cstheme="minorHAnsi"/>
          <w:szCs w:val="24"/>
        </w:rPr>
        <w:t xml:space="preserve">Töövõtja peab oma kuludega leidma ladustusplatsi, kuhu tuleb ülesfreesitud materjal ladustada.  Plats peab takistama freespuru omavolilise teisaldamise võimaluse. Töövõtja peab ladustuskoha ja ladustatud materjali säilimise eest vastutama ning tagama eeltoodud nõuete täitmise kuni kasutamiseni. Välistatud peab olema freesmaterjali segunemine teiste materjalidega (nt pinnas, savi, kruus  jne). Tagatud peab olema vete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w:t>
      </w:r>
      <w:r w:rsidR="003541EF" w:rsidRPr="00173E30">
        <w:rPr>
          <w:rFonts w:cstheme="minorHAnsi"/>
          <w:szCs w:val="24"/>
        </w:rPr>
        <w:t>J</w:t>
      </w:r>
      <w:r w:rsidRPr="00173E30">
        <w:rPr>
          <w:rFonts w:cstheme="minorHAnsi"/>
          <w:szCs w:val="24"/>
        </w:rPr>
        <w:t>äätmekäitlusseadusega.</w:t>
      </w:r>
    </w:p>
    <w:p w14:paraId="71853031" w14:textId="77777777" w:rsidR="00CC2284" w:rsidRPr="00173E30" w:rsidRDefault="00CC2284" w:rsidP="00CC2284">
      <w:pPr>
        <w:pStyle w:val="Heading3"/>
      </w:pPr>
      <w:bookmarkStart w:id="92" w:name="_Toc155611580"/>
      <w:bookmarkStart w:id="93" w:name="_Toc223438395"/>
      <w:r w:rsidRPr="00173E30">
        <w:t>Killustikust aluste rajamine</w:t>
      </w:r>
      <w:bookmarkEnd w:id="92"/>
      <w:bookmarkEnd w:id="93"/>
    </w:p>
    <w:p w14:paraId="1D96BAF8" w14:textId="3645165B" w:rsidR="00CC2284" w:rsidRPr="00173E30" w:rsidRDefault="00CC2284" w:rsidP="00CC2284">
      <w:pPr>
        <w:rPr>
          <w:rFonts w:cstheme="minorHAnsi"/>
          <w:szCs w:val="24"/>
        </w:rPr>
      </w:pPr>
      <w:r w:rsidRPr="00173E30">
        <w:rPr>
          <w:rFonts w:cstheme="minorHAnsi"/>
          <w:szCs w:val="24"/>
        </w:rPr>
        <w:t xml:space="preserve">Õigele kõrgusele välja ehitatud ja tihendatud muldkehale rajatakse projektsed killustikalused.  </w:t>
      </w:r>
    </w:p>
    <w:p w14:paraId="3A8F769D" w14:textId="79619019" w:rsidR="00CC2284" w:rsidRPr="00173E30" w:rsidRDefault="00CC2284" w:rsidP="00CC2284">
      <w:pPr>
        <w:rPr>
          <w:rFonts w:cstheme="minorHAnsi"/>
          <w:szCs w:val="24"/>
        </w:rPr>
      </w:pPr>
      <w:r w:rsidRPr="00173E30">
        <w:rPr>
          <w:rFonts w:cstheme="minorHAnsi"/>
          <w:szCs w:val="24"/>
        </w:rPr>
        <w:t>Killustikalused ehitada vastavalt juhisele KKEJ.</w:t>
      </w:r>
    </w:p>
    <w:p w14:paraId="2CC6398E" w14:textId="77777777" w:rsidR="00CC2284" w:rsidRPr="00173E30" w:rsidRDefault="00CC2284" w:rsidP="00CC2284">
      <w:pPr>
        <w:pStyle w:val="Heading3"/>
      </w:pPr>
      <w:bookmarkStart w:id="94" w:name="_Toc155611581"/>
      <w:bookmarkStart w:id="95" w:name="_Toc223438396"/>
      <w:r w:rsidRPr="00173E30">
        <w:t>Asfaltbetoonkate</w:t>
      </w:r>
      <w:bookmarkEnd w:id="94"/>
      <w:bookmarkEnd w:id="95"/>
    </w:p>
    <w:p w14:paraId="4B9AD23B" w14:textId="549F3468" w:rsidR="00CC2284" w:rsidRPr="00173E30" w:rsidRDefault="00CC2284" w:rsidP="00CC2284">
      <w:r w:rsidRPr="00173E30">
        <w:t xml:space="preserve">Asfaltkatted ehitada vastavalt </w:t>
      </w:r>
      <w:r w:rsidR="00416BEC" w:rsidRPr="00173E30">
        <w:t xml:space="preserve">Transpordiameti </w:t>
      </w:r>
      <w:r w:rsidRPr="00173E30">
        <w:t xml:space="preserve">juhisele </w:t>
      </w:r>
      <w:r w:rsidR="00416BEC" w:rsidRPr="00173E30">
        <w:t>„</w:t>
      </w:r>
      <w:r w:rsidR="00416BEC" w:rsidRPr="00173E30">
        <w:rPr>
          <w:rFonts w:cstheme="minorHAnsi"/>
        </w:rPr>
        <w:t>Asfaldist katendikihtide ehitamise juhis“.</w:t>
      </w:r>
    </w:p>
    <w:p w14:paraId="7FA13793" w14:textId="65E98627" w:rsidR="00CC2284" w:rsidRPr="00173E30" w:rsidRDefault="00CC2284" w:rsidP="00CC2284">
      <w:r w:rsidRPr="00173E30">
        <w:t xml:space="preserve">Asfaltbetoonkatte pealmise kihi </w:t>
      </w:r>
      <w:proofErr w:type="spellStart"/>
      <w:r w:rsidRPr="00173E30">
        <w:t>pikivuugid</w:t>
      </w:r>
      <w:proofErr w:type="spellEnd"/>
      <w:r w:rsidRPr="00173E30">
        <w:t xml:space="preserve"> teostada kuumvuukidena. Vuukide töötlemine teostada vastavalt juhisele AKEJ.</w:t>
      </w:r>
    </w:p>
    <w:p w14:paraId="77CC60F3" w14:textId="60FE66D8" w:rsidR="00416BEC" w:rsidRPr="00173E30" w:rsidRDefault="00416BEC" w:rsidP="00416BEC">
      <w:r w:rsidRPr="00173E30">
        <w:lastRenderedPageBreak/>
        <w:t>Kõik vuukide teostamise ja katete kruntimise töömahud tuleb arvestada asfaltkatete paigaldamise töömahtude juurde ja eraldi ei tasustata.</w:t>
      </w:r>
    </w:p>
    <w:p w14:paraId="7E03B086" w14:textId="2BF437D7" w:rsidR="00CC2284" w:rsidRPr="00173E30" w:rsidRDefault="006E3E03" w:rsidP="00CC2284">
      <w:pPr>
        <w:pStyle w:val="Heading3"/>
      </w:pPr>
      <w:bookmarkStart w:id="96" w:name="_Toc223438397"/>
      <w:r w:rsidRPr="00173E30">
        <w:t>Äärekivid ja sillutiskate</w:t>
      </w:r>
      <w:bookmarkEnd w:id="96"/>
    </w:p>
    <w:p w14:paraId="4838D5DE" w14:textId="77777777" w:rsidR="006E3E03" w:rsidRPr="00173E30" w:rsidRDefault="006E3E03" w:rsidP="006E3E03">
      <w:r w:rsidRPr="00173E30">
        <w:rPr>
          <w:u w:val="single"/>
        </w:rPr>
        <w:t>Betoonist äärekivid (ristl. 80x200mm)</w:t>
      </w:r>
      <w:r w:rsidRPr="00173E30">
        <w:t xml:space="preserve"> on projekteeritud järgnevalt:</w:t>
      </w:r>
    </w:p>
    <w:p w14:paraId="514ACBAD" w14:textId="6CD8EC34" w:rsidR="006E3E03" w:rsidRPr="00173E30" w:rsidRDefault="006E3E03" w:rsidP="009E4229">
      <w:pPr>
        <w:pStyle w:val="ListParagraph"/>
        <w:numPr>
          <w:ilvl w:val="0"/>
          <w:numId w:val="23"/>
        </w:numPr>
      </w:pPr>
      <w:r w:rsidRPr="00173E30">
        <w:t>0 cm – tänavakivist katte servad</w:t>
      </w:r>
      <w:r w:rsidR="00790195" w:rsidRPr="00173E30">
        <w:t>;</w:t>
      </w:r>
    </w:p>
    <w:p w14:paraId="7A9340E9" w14:textId="22A7CE86" w:rsidR="006C7E37" w:rsidRPr="00173E30" w:rsidRDefault="006C7E37" w:rsidP="006C7E37">
      <w:r w:rsidRPr="00173E30">
        <w:rPr>
          <w:u w:val="single"/>
        </w:rPr>
        <w:t>Betoonist äärekivid (ristl. 150x290mm või 150x300mm)</w:t>
      </w:r>
      <w:r w:rsidRPr="00173E30">
        <w:t xml:space="preserve"> on projekteeritud järgnevalt:</w:t>
      </w:r>
    </w:p>
    <w:p w14:paraId="7E2E1DF5" w14:textId="564740B4" w:rsidR="006C7E37" w:rsidRPr="00173E30" w:rsidRDefault="006C7E37" w:rsidP="006C7E37">
      <w:pPr>
        <w:pStyle w:val="ListParagraph"/>
        <w:numPr>
          <w:ilvl w:val="0"/>
          <w:numId w:val="23"/>
        </w:numPr>
      </w:pPr>
      <w:r w:rsidRPr="00173E30">
        <w:t>0 või 10 cm – Parkla eraldamine kergliiklusteest;</w:t>
      </w:r>
    </w:p>
    <w:p w14:paraId="375EE020" w14:textId="21D25440" w:rsidR="00790195" w:rsidRPr="00173E30" w:rsidRDefault="00790195" w:rsidP="006E3E03">
      <w:r w:rsidRPr="00173E30">
        <w:rPr>
          <w:u w:val="single"/>
        </w:rPr>
        <w:t>Betoonist sillutuskate</w:t>
      </w:r>
      <w:r w:rsidRPr="00173E30">
        <w:t xml:space="preserve"> on projekteeritud järgnevalt:</w:t>
      </w:r>
    </w:p>
    <w:p w14:paraId="61783060" w14:textId="6FDA9715" w:rsidR="00F75A4C" w:rsidRPr="00173E30" w:rsidRDefault="00F75A4C" w:rsidP="00790195">
      <w:pPr>
        <w:pStyle w:val="ListParagraph"/>
        <w:numPr>
          <w:ilvl w:val="0"/>
          <w:numId w:val="40"/>
        </w:numPr>
      </w:pPr>
      <w:r w:rsidRPr="00173E30">
        <w:t>Parkla ja KT eraldamine PK 0+00…0+28</w:t>
      </w:r>
    </w:p>
    <w:p w14:paraId="4781AEE9" w14:textId="29968FF6" w:rsidR="00790195" w:rsidRPr="00173E30" w:rsidRDefault="00F75A4C" w:rsidP="00790195">
      <w:pPr>
        <w:pStyle w:val="ListParagraph"/>
        <w:numPr>
          <w:ilvl w:val="0"/>
          <w:numId w:val="40"/>
        </w:numPr>
      </w:pPr>
      <w:proofErr w:type="spellStart"/>
      <w:r w:rsidRPr="00173E30">
        <w:t>P</w:t>
      </w:r>
      <w:r w:rsidR="00790195" w:rsidRPr="00173E30">
        <w:t>uhkekoht</w:t>
      </w:r>
      <w:proofErr w:type="spellEnd"/>
      <w:r w:rsidR="00790195" w:rsidRPr="00173E30">
        <w:t xml:space="preserve"> </w:t>
      </w:r>
      <w:r w:rsidRPr="00173E30">
        <w:t>PK</w:t>
      </w:r>
      <w:r w:rsidR="00474718" w:rsidRPr="00173E30">
        <w:t xml:space="preserve"> </w:t>
      </w:r>
      <w:r w:rsidRPr="00173E30">
        <w:t>15+50 KT</w:t>
      </w:r>
      <w:r w:rsidR="00790195" w:rsidRPr="00173E30">
        <w:t xml:space="preserve"> kõrval.</w:t>
      </w:r>
    </w:p>
    <w:p w14:paraId="752FE2A3" w14:textId="4B53AA38" w:rsidR="001321B9" w:rsidRPr="00173E30" w:rsidRDefault="001321B9">
      <w:pPr>
        <w:suppressAutoHyphens w:val="0"/>
        <w:spacing w:before="0" w:after="160" w:line="259" w:lineRule="auto"/>
        <w:ind w:left="0"/>
        <w:jc w:val="left"/>
        <w:rPr>
          <w:rFonts w:asciiTheme="majorHAnsi" w:hAnsiTheme="majorHAnsi"/>
          <w:b/>
          <w:sz w:val="24"/>
        </w:rPr>
      </w:pPr>
    </w:p>
    <w:p w14:paraId="76E790FC" w14:textId="6D8728AA" w:rsidR="00523CEB" w:rsidRPr="00173E30" w:rsidRDefault="00523CEB" w:rsidP="00523CEB">
      <w:pPr>
        <w:pStyle w:val="Heading3"/>
      </w:pPr>
      <w:bookmarkStart w:id="97" w:name="_Toc223438398"/>
      <w:r w:rsidRPr="00173E30">
        <w:t>Katendikonstruktsioonid</w:t>
      </w:r>
      <w:bookmarkEnd w:id="97"/>
    </w:p>
    <w:p w14:paraId="587EFDA1" w14:textId="21520A36" w:rsidR="0092055D" w:rsidRPr="00173E30" w:rsidRDefault="00523CEB" w:rsidP="00706A8A">
      <w:pPr>
        <w:rPr>
          <w:rFonts w:cstheme="minorHAnsi"/>
        </w:rPr>
      </w:pPr>
      <w:r w:rsidRPr="00173E30">
        <w:rPr>
          <w:rFonts w:cstheme="minorHAnsi"/>
        </w:rPr>
        <w:t>Katendite konstruktsioonid on näidatud plaanijoonistel erinevate värvide ja viirutustega.</w:t>
      </w:r>
    </w:p>
    <w:p w14:paraId="4440E975" w14:textId="19286C6A" w:rsidR="00B84954" w:rsidRPr="00173E30" w:rsidRDefault="00B84954" w:rsidP="00B84954">
      <w:pPr>
        <w:pStyle w:val="Vahepealkiriei-lhe-sisukorda"/>
        <w:rPr>
          <w:i/>
          <w:iCs/>
        </w:rPr>
      </w:pPr>
      <w:r w:rsidRPr="00173E30">
        <w:t>Konstruktsioon 1</w:t>
      </w:r>
      <w:r w:rsidR="00AF4A07" w:rsidRPr="00173E30">
        <w:t>a</w:t>
      </w:r>
      <w:r w:rsidR="009A7BB7" w:rsidRPr="00173E30">
        <w:t xml:space="preserve">: </w:t>
      </w:r>
      <w:r w:rsidR="00AF4A07" w:rsidRPr="00173E30">
        <w:t xml:space="preserve">kergliiklustee asfaltkate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B84954" w:rsidRPr="00173E30" w14:paraId="4D11FB03" w14:textId="77777777" w:rsidTr="006E148F">
        <w:trPr>
          <w:trHeight w:val="227"/>
        </w:trPr>
        <w:tc>
          <w:tcPr>
            <w:tcW w:w="7605" w:type="dxa"/>
          </w:tcPr>
          <w:p w14:paraId="09490493" w14:textId="77777777" w:rsidR="00B84954" w:rsidRPr="00173E30" w:rsidRDefault="00B84954" w:rsidP="006E148F">
            <w:pPr>
              <w:ind w:left="0"/>
              <w:rPr>
                <w:rFonts w:cstheme="minorHAnsi"/>
                <w:b/>
              </w:rPr>
            </w:pPr>
            <w:r w:rsidRPr="00173E30">
              <w:rPr>
                <w:rFonts w:cstheme="minorHAnsi"/>
                <w:b/>
              </w:rPr>
              <w:t>Katendi kiht</w:t>
            </w:r>
          </w:p>
        </w:tc>
        <w:tc>
          <w:tcPr>
            <w:tcW w:w="1462" w:type="dxa"/>
          </w:tcPr>
          <w:p w14:paraId="5141316D" w14:textId="77777777" w:rsidR="00B84954" w:rsidRPr="00173E30" w:rsidRDefault="00B84954" w:rsidP="006E148F">
            <w:pPr>
              <w:ind w:left="0"/>
              <w:rPr>
                <w:rFonts w:cstheme="minorHAnsi"/>
                <w:b/>
              </w:rPr>
            </w:pPr>
            <w:r w:rsidRPr="00173E30">
              <w:rPr>
                <w:rFonts w:cstheme="minorHAnsi"/>
                <w:b/>
              </w:rPr>
              <w:t>Kihi paksus</w:t>
            </w:r>
          </w:p>
        </w:tc>
      </w:tr>
      <w:tr w:rsidR="00B84954" w:rsidRPr="00173E30" w14:paraId="7664B5EF" w14:textId="77777777" w:rsidTr="006E148F">
        <w:trPr>
          <w:trHeight w:val="227"/>
        </w:trPr>
        <w:tc>
          <w:tcPr>
            <w:tcW w:w="7605" w:type="dxa"/>
          </w:tcPr>
          <w:p w14:paraId="45D788D1" w14:textId="65AC7682" w:rsidR="00B84954" w:rsidRPr="00173E30" w:rsidRDefault="00B84954" w:rsidP="006E148F">
            <w:pPr>
              <w:ind w:left="0"/>
              <w:rPr>
                <w:rFonts w:cstheme="minorHAnsi"/>
                <w:color w:val="000000" w:themeColor="text1"/>
              </w:rPr>
            </w:pPr>
            <w:r w:rsidRPr="00173E30">
              <w:rPr>
                <w:rFonts w:cstheme="minorHAnsi"/>
                <w:color w:val="000000" w:themeColor="text1"/>
              </w:rPr>
              <w:t xml:space="preserve">Asfaltbetoon AC </w:t>
            </w:r>
            <w:r w:rsidR="00AF4A07" w:rsidRPr="00173E30">
              <w:rPr>
                <w:rFonts w:cstheme="minorHAnsi"/>
                <w:color w:val="000000" w:themeColor="text1"/>
              </w:rPr>
              <w:t>8</w:t>
            </w:r>
            <w:r w:rsidRPr="00173E30">
              <w:rPr>
                <w:rFonts w:cstheme="minorHAnsi"/>
                <w:color w:val="000000" w:themeColor="text1"/>
              </w:rPr>
              <w:t xml:space="preserve"> </w:t>
            </w:r>
            <w:proofErr w:type="spellStart"/>
            <w:r w:rsidRPr="00173E30">
              <w:rPr>
                <w:rFonts w:cstheme="minorHAnsi"/>
                <w:color w:val="000000" w:themeColor="text1"/>
              </w:rPr>
              <w:t>surf</w:t>
            </w:r>
            <w:proofErr w:type="spellEnd"/>
            <w:r w:rsidRPr="00173E30">
              <w:rPr>
                <w:rFonts w:cstheme="minorHAnsi"/>
                <w:color w:val="000000" w:themeColor="text1"/>
              </w:rPr>
              <w:t xml:space="preserve"> 70/100</w:t>
            </w:r>
          </w:p>
        </w:tc>
        <w:tc>
          <w:tcPr>
            <w:tcW w:w="1462" w:type="dxa"/>
          </w:tcPr>
          <w:p w14:paraId="78A894E3" w14:textId="74B09C4F" w:rsidR="00B84954" w:rsidRPr="00173E30" w:rsidRDefault="00AF4A07" w:rsidP="006E148F">
            <w:pPr>
              <w:ind w:left="0"/>
              <w:rPr>
                <w:rFonts w:cstheme="minorHAnsi"/>
                <w:color w:val="000000" w:themeColor="text1"/>
              </w:rPr>
            </w:pPr>
            <w:r w:rsidRPr="00173E30">
              <w:rPr>
                <w:rFonts w:cstheme="minorHAnsi"/>
                <w:color w:val="000000" w:themeColor="text1"/>
              </w:rPr>
              <w:t>5</w:t>
            </w:r>
            <w:r w:rsidR="00B84954" w:rsidRPr="00173E30">
              <w:rPr>
                <w:rFonts w:cstheme="minorHAnsi"/>
                <w:color w:val="000000" w:themeColor="text1"/>
              </w:rPr>
              <w:t xml:space="preserve"> cm</w:t>
            </w:r>
          </w:p>
        </w:tc>
      </w:tr>
      <w:tr w:rsidR="00B84954" w:rsidRPr="00173E30" w14:paraId="019EB604" w14:textId="77777777" w:rsidTr="006E148F">
        <w:trPr>
          <w:trHeight w:val="227"/>
        </w:trPr>
        <w:tc>
          <w:tcPr>
            <w:tcW w:w="7605" w:type="dxa"/>
          </w:tcPr>
          <w:p w14:paraId="10A47A34" w14:textId="0708F6A6" w:rsidR="00B84954" w:rsidRPr="00173E30" w:rsidRDefault="00B84954" w:rsidP="006E148F">
            <w:pPr>
              <w:ind w:left="0"/>
              <w:rPr>
                <w:rFonts w:cstheme="minorHAnsi"/>
                <w:color w:val="000000" w:themeColor="text1"/>
              </w:rPr>
            </w:pPr>
            <w:r w:rsidRPr="00173E30">
              <w:rPr>
                <w:rFonts w:cstheme="minorHAnsi"/>
                <w:color w:val="000000" w:themeColor="text1"/>
              </w:rPr>
              <w:t xml:space="preserve">Killustikust alus </w:t>
            </w:r>
          </w:p>
        </w:tc>
        <w:tc>
          <w:tcPr>
            <w:tcW w:w="1462" w:type="dxa"/>
          </w:tcPr>
          <w:p w14:paraId="10F0D16B" w14:textId="083A3065" w:rsidR="00B84954" w:rsidRPr="00173E30" w:rsidRDefault="00B84954" w:rsidP="006E148F">
            <w:pPr>
              <w:ind w:left="0"/>
              <w:rPr>
                <w:rFonts w:cstheme="minorHAnsi"/>
                <w:color w:val="000000" w:themeColor="text1"/>
              </w:rPr>
            </w:pPr>
            <w:r w:rsidRPr="00173E30">
              <w:rPr>
                <w:rFonts w:cstheme="minorHAnsi"/>
                <w:color w:val="000000" w:themeColor="text1"/>
              </w:rPr>
              <w:t>2</w:t>
            </w:r>
            <w:r w:rsidR="00AF4A07" w:rsidRPr="00173E30">
              <w:rPr>
                <w:rFonts w:cstheme="minorHAnsi"/>
                <w:color w:val="000000" w:themeColor="text1"/>
              </w:rPr>
              <w:t>0</w:t>
            </w:r>
            <w:r w:rsidRPr="00173E30">
              <w:rPr>
                <w:rFonts w:cstheme="minorHAnsi"/>
                <w:color w:val="000000" w:themeColor="text1"/>
              </w:rPr>
              <w:t xml:space="preserve"> cm</w:t>
            </w:r>
          </w:p>
        </w:tc>
      </w:tr>
      <w:tr w:rsidR="0011328A" w:rsidRPr="00173E30" w14:paraId="62BCEE82" w14:textId="77777777" w:rsidTr="006E148F">
        <w:trPr>
          <w:trHeight w:val="227"/>
        </w:trPr>
        <w:tc>
          <w:tcPr>
            <w:tcW w:w="7605" w:type="dxa"/>
          </w:tcPr>
          <w:p w14:paraId="360305A4" w14:textId="0BF36E08" w:rsidR="0011328A" w:rsidRPr="00173E30" w:rsidRDefault="0011328A" w:rsidP="006E148F">
            <w:pPr>
              <w:ind w:left="0"/>
              <w:rPr>
                <w:rFonts w:cstheme="minorHAnsi"/>
              </w:rPr>
            </w:pPr>
            <w:r w:rsidRPr="00173E30">
              <w:rPr>
                <w:rFonts w:cstheme="minorHAnsi"/>
              </w:rPr>
              <w:t>Täitematerjal Tm_150</w:t>
            </w:r>
          </w:p>
        </w:tc>
        <w:tc>
          <w:tcPr>
            <w:tcW w:w="1462" w:type="dxa"/>
          </w:tcPr>
          <w:p w14:paraId="2CFC3654" w14:textId="3FAB70E5" w:rsidR="0011328A" w:rsidRPr="00173E30" w:rsidRDefault="009A7BB7" w:rsidP="006E148F">
            <w:pPr>
              <w:ind w:left="0"/>
              <w:rPr>
                <w:rFonts w:cstheme="minorHAnsi"/>
              </w:rPr>
            </w:pPr>
            <w:proofErr w:type="spellStart"/>
            <w:r w:rsidRPr="00173E30">
              <w:rPr>
                <w:rFonts w:cstheme="minorHAnsi"/>
              </w:rPr>
              <w:t>h</w:t>
            </w:r>
            <w:r w:rsidR="0011328A" w:rsidRPr="00173E30">
              <w:rPr>
                <w:rFonts w:cstheme="minorHAnsi"/>
              </w:rPr>
              <w:t>min</w:t>
            </w:r>
            <w:proofErr w:type="spellEnd"/>
            <w:r w:rsidR="0011328A" w:rsidRPr="00173E30">
              <w:rPr>
                <w:rFonts w:cstheme="minorHAnsi"/>
              </w:rPr>
              <w:t xml:space="preserve"> 20</w:t>
            </w:r>
            <w:r w:rsidR="0053100B" w:rsidRPr="00173E30">
              <w:rPr>
                <w:rFonts w:cstheme="minorHAnsi"/>
              </w:rPr>
              <w:t xml:space="preserve"> cm</w:t>
            </w:r>
          </w:p>
        </w:tc>
      </w:tr>
      <w:tr w:rsidR="0011328A" w:rsidRPr="00173E30" w14:paraId="1C3F40F9" w14:textId="77777777" w:rsidTr="006E148F">
        <w:trPr>
          <w:trHeight w:val="227"/>
        </w:trPr>
        <w:tc>
          <w:tcPr>
            <w:tcW w:w="7605" w:type="dxa"/>
          </w:tcPr>
          <w:p w14:paraId="4AABFA76" w14:textId="41AC41E9" w:rsidR="0011328A" w:rsidRPr="00173E30" w:rsidRDefault="0011328A" w:rsidP="006E148F">
            <w:pPr>
              <w:ind w:left="0"/>
              <w:rPr>
                <w:rFonts w:cstheme="minorHAnsi"/>
              </w:rPr>
            </w:pPr>
            <w:r w:rsidRPr="00173E30">
              <w:rPr>
                <w:rFonts w:cstheme="minorHAnsi"/>
              </w:rPr>
              <w:t>Täitematerjal Tm_105 (vajadusel)</w:t>
            </w:r>
          </w:p>
        </w:tc>
        <w:tc>
          <w:tcPr>
            <w:tcW w:w="1462" w:type="dxa"/>
          </w:tcPr>
          <w:p w14:paraId="42B45C21" w14:textId="77777777" w:rsidR="0011328A" w:rsidRPr="00173E30" w:rsidRDefault="0011328A" w:rsidP="006E148F">
            <w:pPr>
              <w:ind w:left="0"/>
              <w:rPr>
                <w:rFonts w:cstheme="minorHAnsi"/>
              </w:rPr>
            </w:pPr>
          </w:p>
        </w:tc>
      </w:tr>
      <w:tr w:rsidR="00B84954" w:rsidRPr="00173E30" w14:paraId="40501012" w14:textId="77777777" w:rsidTr="006E148F">
        <w:trPr>
          <w:trHeight w:val="227"/>
        </w:trPr>
        <w:tc>
          <w:tcPr>
            <w:tcW w:w="7605" w:type="dxa"/>
          </w:tcPr>
          <w:p w14:paraId="40B95726" w14:textId="6237A26F" w:rsidR="00B84954" w:rsidRPr="00173E30" w:rsidRDefault="003160CC" w:rsidP="006E148F">
            <w:pPr>
              <w:ind w:left="0"/>
              <w:rPr>
                <w:rFonts w:cstheme="minorHAnsi"/>
              </w:rPr>
            </w:pPr>
            <w:r w:rsidRPr="00173E30">
              <w:rPr>
                <w:rFonts w:cstheme="minorHAnsi"/>
              </w:rPr>
              <w:t>Profileeritud olemasolev aluspinnas</w:t>
            </w:r>
            <w:r w:rsidR="00B84954" w:rsidRPr="00173E30">
              <w:rPr>
                <w:rFonts w:cstheme="minorHAnsi"/>
              </w:rPr>
              <w:t xml:space="preserve"> </w:t>
            </w:r>
          </w:p>
        </w:tc>
        <w:tc>
          <w:tcPr>
            <w:tcW w:w="1462" w:type="dxa"/>
          </w:tcPr>
          <w:p w14:paraId="21512047" w14:textId="77777777" w:rsidR="00B84954" w:rsidRPr="00173E30" w:rsidRDefault="00B84954" w:rsidP="006E148F">
            <w:pPr>
              <w:ind w:left="0"/>
              <w:rPr>
                <w:rFonts w:cstheme="minorHAnsi"/>
              </w:rPr>
            </w:pPr>
          </w:p>
        </w:tc>
      </w:tr>
    </w:tbl>
    <w:p w14:paraId="6D79DAC9" w14:textId="2323AF4E" w:rsidR="003D5077" w:rsidRPr="00173E30" w:rsidRDefault="003D5077" w:rsidP="003D5077">
      <w:pPr>
        <w:pStyle w:val="Vahepealkiriei-lhe-sisukorda"/>
        <w:rPr>
          <w:i/>
          <w:iCs/>
        </w:rPr>
      </w:pPr>
      <w:r w:rsidRPr="00173E30">
        <w:t xml:space="preserve">Konstruktsioon </w:t>
      </w:r>
      <w:r w:rsidR="00AF4A07" w:rsidRPr="00173E30">
        <w:t>1b</w:t>
      </w:r>
      <w:r w:rsidR="009A7BB7" w:rsidRPr="00173E30">
        <w:t>: Kergliiklustee</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3D5077" w:rsidRPr="00173E30" w14:paraId="084CF77D" w14:textId="77777777" w:rsidTr="003D5077">
        <w:trPr>
          <w:trHeight w:val="227"/>
        </w:trPr>
        <w:tc>
          <w:tcPr>
            <w:tcW w:w="7605" w:type="dxa"/>
          </w:tcPr>
          <w:p w14:paraId="76CB375E" w14:textId="77777777" w:rsidR="003D5077" w:rsidRPr="00173E30" w:rsidRDefault="003D5077" w:rsidP="00CB5E13">
            <w:pPr>
              <w:ind w:left="0"/>
              <w:rPr>
                <w:rFonts w:cstheme="minorHAnsi"/>
                <w:b/>
              </w:rPr>
            </w:pPr>
            <w:r w:rsidRPr="00173E30">
              <w:rPr>
                <w:rFonts w:cstheme="minorHAnsi"/>
                <w:b/>
              </w:rPr>
              <w:t>Katendi kiht</w:t>
            </w:r>
          </w:p>
        </w:tc>
        <w:tc>
          <w:tcPr>
            <w:tcW w:w="1462" w:type="dxa"/>
          </w:tcPr>
          <w:p w14:paraId="6D181625" w14:textId="77777777" w:rsidR="003D5077" w:rsidRPr="00173E30" w:rsidRDefault="003D5077" w:rsidP="00CB5E13">
            <w:pPr>
              <w:ind w:left="0"/>
              <w:rPr>
                <w:rFonts w:cstheme="minorHAnsi"/>
                <w:b/>
              </w:rPr>
            </w:pPr>
            <w:r w:rsidRPr="00173E30">
              <w:rPr>
                <w:rFonts w:cstheme="minorHAnsi"/>
                <w:b/>
              </w:rPr>
              <w:t>Kihi paksus</w:t>
            </w:r>
          </w:p>
        </w:tc>
      </w:tr>
      <w:tr w:rsidR="003D5077" w:rsidRPr="00173E30" w14:paraId="313EFE32" w14:textId="77777777" w:rsidTr="003D5077">
        <w:trPr>
          <w:trHeight w:val="227"/>
        </w:trPr>
        <w:tc>
          <w:tcPr>
            <w:tcW w:w="7605" w:type="dxa"/>
            <w:vAlign w:val="center"/>
          </w:tcPr>
          <w:p w14:paraId="0BBF391A" w14:textId="77777777" w:rsidR="003D5077" w:rsidRPr="00173E30" w:rsidRDefault="003D5077" w:rsidP="00CB5E13">
            <w:pPr>
              <w:ind w:left="0"/>
              <w:rPr>
                <w:rFonts w:cstheme="minorHAnsi"/>
              </w:rPr>
            </w:pPr>
            <w:r w:rsidRPr="00173E30">
              <w:rPr>
                <w:rFonts w:cstheme="minorHAnsi"/>
              </w:rPr>
              <w:t xml:space="preserve">Asfaltbetoon AC 8 </w:t>
            </w:r>
            <w:proofErr w:type="spellStart"/>
            <w:r w:rsidRPr="00173E30">
              <w:rPr>
                <w:rFonts w:cstheme="minorHAnsi"/>
              </w:rPr>
              <w:t>surf</w:t>
            </w:r>
            <w:proofErr w:type="spellEnd"/>
            <w:r w:rsidRPr="00173E30">
              <w:rPr>
                <w:rFonts w:cstheme="minorHAnsi"/>
              </w:rPr>
              <w:t xml:space="preserve"> 70/100</w:t>
            </w:r>
          </w:p>
        </w:tc>
        <w:tc>
          <w:tcPr>
            <w:tcW w:w="1462" w:type="dxa"/>
          </w:tcPr>
          <w:p w14:paraId="41FE40E2" w14:textId="77777777" w:rsidR="003D5077" w:rsidRPr="00173E30" w:rsidRDefault="003D5077" w:rsidP="00CB5E13">
            <w:pPr>
              <w:ind w:left="0"/>
              <w:rPr>
                <w:rFonts w:cstheme="minorHAnsi"/>
              </w:rPr>
            </w:pPr>
            <w:r w:rsidRPr="00173E30">
              <w:rPr>
                <w:rFonts w:cstheme="minorHAnsi"/>
              </w:rPr>
              <w:t>5 cm</w:t>
            </w:r>
          </w:p>
        </w:tc>
      </w:tr>
      <w:tr w:rsidR="003D5077" w:rsidRPr="00173E30" w14:paraId="2079C96B" w14:textId="77777777" w:rsidTr="003D5077">
        <w:trPr>
          <w:trHeight w:val="227"/>
        </w:trPr>
        <w:tc>
          <w:tcPr>
            <w:tcW w:w="7605" w:type="dxa"/>
          </w:tcPr>
          <w:p w14:paraId="58AA9DED" w14:textId="69821335" w:rsidR="003D5077" w:rsidRPr="00173E30" w:rsidRDefault="003D5077" w:rsidP="00CB5E13">
            <w:pPr>
              <w:ind w:left="0"/>
              <w:rPr>
                <w:rFonts w:cstheme="minorHAnsi"/>
              </w:rPr>
            </w:pPr>
            <w:r w:rsidRPr="00173E30">
              <w:rPr>
                <w:rFonts w:cstheme="minorHAnsi"/>
              </w:rPr>
              <w:t>Killustikust alus</w:t>
            </w:r>
          </w:p>
        </w:tc>
        <w:tc>
          <w:tcPr>
            <w:tcW w:w="1462" w:type="dxa"/>
          </w:tcPr>
          <w:p w14:paraId="24797E2B" w14:textId="77777777" w:rsidR="003D5077" w:rsidRPr="00173E30" w:rsidRDefault="003D5077" w:rsidP="00CB5E13">
            <w:pPr>
              <w:ind w:left="0"/>
              <w:rPr>
                <w:rFonts w:cstheme="minorHAnsi"/>
              </w:rPr>
            </w:pPr>
            <w:r w:rsidRPr="00173E30">
              <w:rPr>
                <w:rFonts w:cstheme="minorHAnsi"/>
              </w:rPr>
              <w:t>20 cm</w:t>
            </w:r>
          </w:p>
        </w:tc>
      </w:tr>
      <w:tr w:rsidR="003D5077" w:rsidRPr="00173E30" w14:paraId="2524A570" w14:textId="77777777" w:rsidTr="003D5077">
        <w:trPr>
          <w:trHeight w:val="227"/>
        </w:trPr>
        <w:tc>
          <w:tcPr>
            <w:tcW w:w="7605" w:type="dxa"/>
          </w:tcPr>
          <w:p w14:paraId="7B30DD24" w14:textId="11EE74F5" w:rsidR="003D5077" w:rsidRPr="00173E30" w:rsidRDefault="00181514" w:rsidP="00CB5E13">
            <w:pPr>
              <w:ind w:left="0"/>
              <w:rPr>
                <w:rFonts w:cstheme="minorHAnsi"/>
              </w:rPr>
            </w:pPr>
            <w:r w:rsidRPr="00173E30">
              <w:rPr>
                <w:rFonts w:cstheme="minorHAnsi"/>
              </w:rPr>
              <w:t>Tehnoloogiline kiht: Täitematerjal Tm_150</w:t>
            </w:r>
          </w:p>
        </w:tc>
        <w:tc>
          <w:tcPr>
            <w:tcW w:w="1462" w:type="dxa"/>
          </w:tcPr>
          <w:p w14:paraId="1CA0B507" w14:textId="37A17A20" w:rsidR="003D5077" w:rsidRPr="00173E30" w:rsidRDefault="003D5077" w:rsidP="00CB5E13">
            <w:pPr>
              <w:ind w:left="0"/>
              <w:rPr>
                <w:rFonts w:cstheme="minorHAnsi"/>
              </w:rPr>
            </w:pPr>
            <w:proofErr w:type="spellStart"/>
            <w:r w:rsidRPr="00173E30">
              <w:rPr>
                <w:rFonts w:cstheme="minorHAnsi"/>
              </w:rPr>
              <w:t>hmin</w:t>
            </w:r>
            <w:proofErr w:type="spellEnd"/>
            <w:r w:rsidRPr="00173E30">
              <w:rPr>
                <w:rFonts w:cstheme="minorHAnsi"/>
              </w:rPr>
              <w:t xml:space="preserve"> </w:t>
            </w:r>
            <w:r w:rsidR="00181514" w:rsidRPr="00173E30">
              <w:rPr>
                <w:rFonts w:cstheme="minorHAnsi"/>
              </w:rPr>
              <w:t>1</w:t>
            </w:r>
            <w:r w:rsidRPr="00173E30">
              <w:rPr>
                <w:rFonts w:cstheme="minorHAnsi"/>
              </w:rPr>
              <w:t>0 cm</w:t>
            </w:r>
          </w:p>
        </w:tc>
      </w:tr>
      <w:tr w:rsidR="003D5077" w:rsidRPr="00173E30" w14:paraId="7E385E15" w14:textId="77777777" w:rsidTr="003D5077">
        <w:trPr>
          <w:trHeight w:val="227"/>
        </w:trPr>
        <w:tc>
          <w:tcPr>
            <w:tcW w:w="7605" w:type="dxa"/>
          </w:tcPr>
          <w:p w14:paraId="09EB7F26" w14:textId="2B6B34A0" w:rsidR="003D5077" w:rsidRPr="00173E30" w:rsidRDefault="00181514" w:rsidP="00CB5E13">
            <w:pPr>
              <w:ind w:left="0"/>
              <w:rPr>
                <w:rFonts w:cstheme="minorHAnsi"/>
              </w:rPr>
            </w:pPr>
            <w:r w:rsidRPr="00173E30">
              <w:rPr>
                <w:rFonts w:cstheme="minorHAnsi"/>
              </w:rPr>
              <w:t>IV-klassi tugevduskangas</w:t>
            </w:r>
          </w:p>
        </w:tc>
        <w:tc>
          <w:tcPr>
            <w:tcW w:w="1462" w:type="dxa"/>
          </w:tcPr>
          <w:p w14:paraId="2A7996E5" w14:textId="77777777" w:rsidR="003D5077" w:rsidRPr="00173E30" w:rsidRDefault="003D5077" w:rsidP="00CB5E13">
            <w:pPr>
              <w:ind w:left="0"/>
              <w:rPr>
                <w:rFonts w:cstheme="minorHAnsi"/>
              </w:rPr>
            </w:pPr>
          </w:p>
        </w:tc>
      </w:tr>
      <w:tr w:rsidR="003D5077" w:rsidRPr="00173E30" w14:paraId="6CE89F49" w14:textId="77777777" w:rsidTr="003D5077">
        <w:trPr>
          <w:trHeight w:val="227"/>
        </w:trPr>
        <w:tc>
          <w:tcPr>
            <w:tcW w:w="7605" w:type="dxa"/>
          </w:tcPr>
          <w:p w14:paraId="537E3C8C" w14:textId="037A02C9" w:rsidR="003D5077" w:rsidRPr="00173E30" w:rsidRDefault="00181514" w:rsidP="00CB5E13">
            <w:pPr>
              <w:ind w:left="0"/>
              <w:rPr>
                <w:rFonts w:cstheme="minorHAnsi"/>
              </w:rPr>
            </w:pPr>
            <w:r w:rsidRPr="00173E30">
              <w:rPr>
                <w:rFonts w:cstheme="minorHAnsi"/>
              </w:rPr>
              <w:t>Olemasolev huumusekiht</w:t>
            </w:r>
          </w:p>
        </w:tc>
        <w:tc>
          <w:tcPr>
            <w:tcW w:w="1462" w:type="dxa"/>
          </w:tcPr>
          <w:p w14:paraId="2CE59682" w14:textId="77777777" w:rsidR="003D5077" w:rsidRPr="00173E30" w:rsidRDefault="003D5077" w:rsidP="00CB5E13">
            <w:pPr>
              <w:ind w:left="0"/>
              <w:rPr>
                <w:rFonts w:cstheme="minorHAnsi"/>
              </w:rPr>
            </w:pPr>
          </w:p>
        </w:tc>
      </w:tr>
    </w:tbl>
    <w:p w14:paraId="3EEE4A89" w14:textId="6DD7C3AF" w:rsidR="003D5077" w:rsidRPr="00173E30" w:rsidRDefault="003D5077" w:rsidP="003D5077">
      <w:pPr>
        <w:pStyle w:val="Vahepealkiriei-lhe-sisukorda"/>
      </w:pPr>
      <w:r w:rsidRPr="00173E30">
        <w:t xml:space="preserve">Konstruktsioon </w:t>
      </w:r>
      <w:r w:rsidR="00181514" w:rsidRPr="00173E30">
        <w:t>2</w:t>
      </w:r>
      <w:r w:rsidRPr="00173E30">
        <w:t xml:space="preserve">: Tehiskivist </w:t>
      </w:r>
      <w:r w:rsidR="009A7BB7" w:rsidRPr="00173E30">
        <w:t>sillutis</w:t>
      </w:r>
      <w:r w:rsidRPr="00173E30">
        <w:t>kat</w:t>
      </w:r>
      <w:r w:rsidR="009A7BB7" w:rsidRPr="00173E30">
        <w:t>e</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3D5077" w:rsidRPr="00173E30" w14:paraId="530907A3" w14:textId="77777777" w:rsidTr="003D5077">
        <w:tc>
          <w:tcPr>
            <w:tcW w:w="7508" w:type="dxa"/>
          </w:tcPr>
          <w:p w14:paraId="56AE415C" w14:textId="77777777" w:rsidR="003D5077" w:rsidRPr="00173E30" w:rsidRDefault="003D5077" w:rsidP="00CB5E13">
            <w:pPr>
              <w:ind w:left="0"/>
              <w:rPr>
                <w:rFonts w:cstheme="minorHAnsi"/>
                <w:b/>
              </w:rPr>
            </w:pPr>
            <w:r w:rsidRPr="00173E30">
              <w:rPr>
                <w:rFonts w:cstheme="minorHAnsi"/>
                <w:b/>
              </w:rPr>
              <w:t>Katendi kiht</w:t>
            </w:r>
          </w:p>
        </w:tc>
        <w:tc>
          <w:tcPr>
            <w:tcW w:w="1559" w:type="dxa"/>
          </w:tcPr>
          <w:p w14:paraId="760E4D38" w14:textId="77777777" w:rsidR="003D5077" w:rsidRPr="00173E30" w:rsidRDefault="003D5077" w:rsidP="00CB5E13">
            <w:pPr>
              <w:ind w:left="0"/>
              <w:rPr>
                <w:rFonts w:cstheme="minorHAnsi"/>
                <w:b/>
              </w:rPr>
            </w:pPr>
            <w:r w:rsidRPr="00173E30">
              <w:rPr>
                <w:rFonts w:cstheme="minorHAnsi"/>
                <w:b/>
              </w:rPr>
              <w:t>Kihi paksus</w:t>
            </w:r>
          </w:p>
        </w:tc>
      </w:tr>
      <w:tr w:rsidR="003D5077" w:rsidRPr="00173E30" w14:paraId="12CEA402" w14:textId="77777777" w:rsidTr="003D5077">
        <w:tc>
          <w:tcPr>
            <w:tcW w:w="7508" w:type="dxa"/>
          </w:tcPr>
          <w:p w14:paraId="1C76E7DC" w14:textId="427F5C4F" w:rsidR="003D5077" w:rsidRPr="00173E30" w:rsidRDefault="009A7BB7" w:rsidP="00CB5E13">
            <w:pPr>
              <w:ind w:left="0"/>
              <w:rPr>
                <w:rFonts w:cstheme="minorHAnsi"/>
              </w:rPr>
            </w:pPr>
            <w:r w:rsidRPr="00173E30">
              <w:rPr>
                <w:rFonts w:cstheme="minorHAnsi"/>
              </w:rPr>
              <w:t>Tehiskivist sillutiskate (hall)</w:t>
            </w:r>
          </w:p>
          <w:p w14:paraId="41E370E1" w14:textId="4081D694" w:rsidR="003D5077" w:rsidRPr="00173E30" w:rsidRDefault="009A7BB7" w:rsidP="00CB5E13">
            <w:pPr>
              <w:ind w:left="0"/>
              <w:rPr>
                <w:rFonts w:cstheme="minorHAnsi"/>
              </w:rPr>
            </w:pPr>
            <w:r w:rsidRPr="00173E30">
              <w:rPr>
                <w:rFonts w:cstheme="minorHAnsi"/>
              </w:rPr>
              <w:t>koos paigalduskihiga</w:t>
            </w:r>
          </w:p>
        </w:tc>
        <w:tc>
          <w:tcPr>
            <w:tcW w:w="1559" w:type="dxa"/>
          </w:tcPr>
          <w:p w14:paraId="1960C1BE" w14:textId="50569E97" w:rsidR="003D5077" w:rsidRPr="00173E30" w:rsidRDefault="00181514" w:rsidP="009A7BB7">
            <w:pPr>
              <w:ind w:left="0"/>
              <w:rPr>
                <w:rFonts w:cstheme="minorHAnsi"/>
              </w:rPr>
            </w:pPr>
            <w:r w:rsidRPr="00173E30">
              <w:rPr>
                <w:rFonts w:cstheme="minorHAnsi"/>
              </w:rPr>
              <w:t>6</w:t>
            </w:r>
            <w:r w:rsidR="009A7BB7" w:rsidRPr="00173E30">
              <w:rPr>
                <w:rFonts w:cstheme="minorHAnsi"/>
              </w:rPr>
              <w:t xml:space="preserve"> cm</w:t>
            </w:r>
          </w:p>
          <w:p w14:paraId="72534B2D" w14:textId="77777777" w:rsidR="003D5077" w:rsidRPr="00173E30" w:rsidRDefault="003D5077" w:rsidP="00CB5E13">
            <w:pPr>
              <w:ind w:left="0"/>
              <w:rPr>
                <w:rFonts w:cstheme="minorHAnsi"/>
              </w:rPr>
            </w:pPr>
            <w:r w:rsidRPr="00173E30">
              <w:rPr>
                <w:rFonts w:cstheme="minorHAnsi"/>
              </w:rPr>
              <w:t>3 cm</w:t>
            </w:r>
          </w:p>
        </w:tc>
      </w:tr>
      <w:tr w:rsidR="003D5077" w:rsidRPr="00173E30" w14:paraId="5686A767" w14:textId="77777777" w:rsidTr="003D5077">
        <w:tc>
          <w:tcPr>
            <w:tcW w:w="7508" w:type="dxa"/>
          </w:tcPr>
          <w:p w14:paraId="1C76A91C" w14:textId="0E9BE5B4" w:rsidR="003D5077" w:rsidRPr="00173E30" w:rsidRDefault="003D5077" w:rsidP="00CB5E13">
            <w:pPr>
              <w:ind w:left="0"/>
              <w:rPr>
                <w:rFonts w:cstheme="minorHAnsi"/>
              </w:rPr>
            </w:pPr>
            <w:r w:rsidRPr="00173E30">
              <w:rPr>
                <w:rFonts w:cstheme="minorHAnsi"/>
              </w:rPr>
              <w:lastRenderedPageBreak/>
              <w:t>Killustikust alus</w:t>
            </w:r>
          </w:p>
        </w:tc>
        <w:tc>
          <w:tcPr>
            <w:tcW w:w="1559" w:type="dxa"/>
          </w:tcPr>
          <w:p w14:paraId="0F4267FC" w14:textId="77777777" w:rsidR="003D5077" w:rsidRPr="00173E30" w:rsidRDefault="003D5077" w:rsidP="00CB5E13">
            <w:pPr>
              <w:ind w:left="0"/>
              <w:rPr>
                <w:rFonts w:cstheme="minorHAnsi"/>
              </w:rPr>
            </w:pPr>
            <w:r w:rsidRPr="00173E30">
              <w:rPr>
                <w:rFonts w:cstheme="minorHAnsi"/>
              </w:rPr>
              <w:t>20 cm</w:t>
            </w:r>
          </w:p>
        </w:tc>
      </w:tr>
      <w:tr w:rsidR="0011328A" w:rsidRPr="00173E30" w14:paraId="00906606" w14:textId="77777777" w:rsidTr="003D5077">
        <w:tc>
          <w:tcPr>
            <w:tcW w:w="7508" w:type="dxa"/>
          </w:tcPr>
          <w:p w14:paraId="34F2F5AF" w14:textId="47E9A638" w:rsidR="0011328A" w:rsidRPr="00173E30" w:rsidRDefault="0011328A" w:rsidP="00CB5E13">
            <w:pPr>
              <w:ind w:left="0"/>
              <w:rPr>
                <w:rFonts w:cstheme="minorHAnsi"/>
              </w:rPr>
            </w:pPr>
            <w:r w:rsidRPr="00173E30">
              <w:rPr>
                <w:rFonts w:cstheme="minorHAnsi"/>
              </w:rPr>
              <w:t>Täitematerjal Tm_150</w:t>
            </w:r>
          </w:p>
        </w:tc>
        <w:tc>
          <w:tcPr>
            <w:tcW w:w="1559" w:type="dxa"/>
          </w:tcPr>
          <w:p w14:paraId="67C80C65" w14:textId="7AAC32D2" w:rsidR="0011328A" w:rsidRPr="00173E30" w:rsidRDefault="009A7BB7" w:rsidP="00CB5E13">
            <w:pPr>
              <w:ind w:left="0"/>
              <w:rPr>
                <w:rFonts w:cstheme="minorHAnsi"/>
              </w:rPr>
            </w:pPr>
            <w:proofErr w:type="spellStart"/>
            <w:r w:rsidRPr="00173E30">
              <w:rPr>
                <w:rFonts w:cstheme="minorHAnsi"/>
              </w:rPr>
              <w:t>h</w:t>
            </w:r>
            <w:r w:rsidR="0011328A" w:rsidRPr="00173E30">
              <w:rPr>
                <w:rFonts w:cstheme="minorHAnsi"/>
              </w:rPr>
              <w:t>min</w:t>
            </w:r>
            <w:proofErr w:type="spellEnd"/>
            <w:r w:rsidR="0011328A" w:rsidRPr="00173E30">
              <w:rPr>
                <w:rFonts w:cstheme="minorHAnsi"/>
              </w:rPr>
              <w:t xml:space="preserve"> 20</w:t>
            </w:r>
            <w:r w:rsidR="0053100B" w:rsidRPr="00173E30">
              <w:rPr>
                <w:rFonts w:cstheme="minorHAnsi"/>
              </w:rPr>
              <w:t xml:space="preserve"> cm</w:t>
            </w:r>
          </w:p>
        </w:tc>
      </w:tr>
      <w:tr w:rsidR="003D5077" w:rsidRPr="00173E30" w14:paraId="6FA58D24" w14:textId="77777777" w:rsidTr="003D5077">
        <w:tc>
          <w:tcPr>
            <w:tcW w:w="7508" w:type="dxa"/>
          </w:tcPr>
          <w:p w14:paraId="06D1083B" w14:textId="77777777" w:rsidR="003D5077" w:rsidRPr="00173E30" w:rsidRDefault="003D5077" w:rsidP="00CB5E13">
            <w:pPr>
              <w:ind w:left="0"/>
              <w:rPr>
                <w:rFonts w:cstheme="minorHAnsi"/>
              </w:rPr>
            </w:pPr>
            <w:r w:rsidRPr="00173E30">
              <w:rPr>
                <w:rFonts w:cstheme="minorHAnsi"/>
              </w:rPr>
              <w:t>Täitematerjal Tm_105 (vajadusel)</w:t>
            </w:r>
          </w:p>
        </w:tc>
        <w:tc>
          <w:tcPr>
            <w:tcW w:w="1559" w:type="dxa"/>
          </w:tcPr>
          <w:p w14:paraId="1C3572B0" w14:textId="77777777" w:rsidR="003D5077" w:rsidRPr="00173E30" w:rsidRDefault="003D5077" w:rsidP="00CB5E13">
            <w:pPr>
              <w:ind w:left="0"/>
              <w:rPr>
                <w:rFonts w:cstheme="minorHAnsi"/>
              </w:rPr>
            </w:pPr>
          </w:p>
        </w:tc>
      </w:tr>
      <w:tr w:rsidR="003D5077" w:rsidRPr="00173E30" w14:paraId="367DBA6D" w14:textId="77777777" w:rsidTr="003D5077">
        <w:tc>
          <w:tcPr>
            <w:tcW w:w="7508" w:type="dxa"/>
          </w:tcPr>
          <w:p w14:paraId="3D24918B" w14:textId="51832882" w:rsidR="003D5077" w:rsidRPr="00173E30" w:rsidRDefault="00181514" w:rsidP="00CB5E13">
            <w:pPr>
              <w:ind w:left="0"/>
              <w:rPr>
                <w:rFonts w:cstheme="minorHAnsi"/>
              </w:rPr>
            </w:pPr>
            <w:r w:rsidRPr="00173E30">
              <w:rPr>
                <w:rFonts w:cstheme="minorHAnsi"/>
              </w:rPr>
              <w:t>Profileeritud olemasolev aluspinnas</w:t>
            </w:r>
          </w:p>
        </w:tc>
        <w:tc>
          <w:tcPr>
            <w:tcW w:w="1559" w:type="dxa"/>
          </w:tcPr>
          <w:p w14:paraId="3EF057E4" w14:textId="77777777" w:rsidR="003D5077" w:rsidRPr="00173E30" w:rsidRDefault="003D5077" w:rsidP="00CB5E13">
            <w:pPr>
              <w:ind w:left="0"/>
              <w:rPr>
                <w:rFonts w:cstheme="minorHAnsi"/>
              </w:rPr>
            </w:pPr>
          </w:p>
        </w:tc>
      </w:tr>
    </w:tbl>
    <w:p w14:paraId="110AA6AF" w14:textId="17C5248E" w:rsidR="005D0369" w:rsidRPr="00173E30" w:rsidRDefault="005D0369" w:rsidP="005D0369">
      <w:pPr>
        <w:pStyle w:val="Vahepealkiriei-lhe-sisukorda"/>
      </w:pPr>
      <w:r w:rsidRPr="00173E30">
        <w:t xml:space="preserve">Konstruktsioon </w:t>
      </w:r>
      <w:r w:rsidR="00181514" w:rsidRPr="00173E30">
        <w:t>3</w:t>
      </w:r>
      <w:r w:rsidR="00106A2D" w:rsidRPr="00173E30">
        <w:t xml:space="preserve">: </w:t>
      </w:r>
      <w:proofErr w:type="spellStart"/>
      <w:r w:rsidR="009A7BB7" w:rsidRPr="00173E30">
        <w:t>Mahasõidu</w:t>
      </w:r>
      <w:proofErr w:type="spellEnd"/>
      <w:r w:rsidR="009A7BB7" w:rsidRPr="00173E30">
        <w:t xml:space="preserve"> </w:t>
      </w:r>
      <w:proofErr w:type="spellStart"/>
      <w:r w:rsidR="009A7BB7" w:rsidRPr="00173E30">
        <w:t>kokkuviimine</w:t>
      </w:r>
      <w:proofErr w:type="spellEnd"/>
      <w:r w:rsidR="009A7BB7" w:rsidRPr="00173E30">
        <w:t xml:space="preserve"> olemasoleva pinnaga</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181514" w:rsidRPr="00173E30" w14:paraId="0CD8364D" w14:textId="77777777" w:rsidTr="00CB5E13">
        <w:tc>
          <w:tcPr>
            <w:tcW w:w="7508" w:type="dxa"/>
          </w:tcPr>
          <w:p w14:paraId="60A9361A" w14:textId="2B443F08" w:rsidR="00181514" w:rsidRPr="00173E30" w:rsidRDefault="00181514" w:rsidP="00181514">
            <w:pPr>
              <w:ind w:left="0"/>
              <w:rPr>
                <w:rFonts w:cstheme="minorHAnsi"/>
                <w:b/>
              </w:rPr>
            </w:pPr>
            <w:r w:rsidRPr="00173E30">
              <w:rPr>
                <w:rFonts w:cstheme="minorHAnsi"/>
                <w:b/>
              </w:rPr>
              <w:t>Katendi kiht</w:t>
            </w:r>
          </w:p>
        </w:tc>
        <w:tc>
          <w:tcPr>
            <w:tcW w:w="1559" w:type="dxa"/>
          </w:tcPr>
          <w:p w14:paraId="568D7BEE" w14:textId="5EF3BD47" w:rsidR="00181514" w:rsidRPr="00173E30" w:rsidRDefault="00181514" w:rsidP="00181514">
            <w:pPr>
              <w:ind w:left="0"/>
              <w:rPr>
                <w:rFonts w:cstheme="minorHAnsi"/>
                <w:b/>
              </w:rPr>
            </w:pPr>
            <w:r w:rsidRPr="00173E30">
              <w:rPr>
                <w:rFonts w:cstheme="minorHAnsi"/>
                <w:b/>
              </w:rPr>
              <w:t>Kihi paksus</w:t>
            </w:r>
          </w:p>
        </w:tc>
      </w:tr>
      <w:tr w:rsidR="00181514" w:rsidRPr="00173E30" w14:paraId="66DDEC36" w14:textId="77777777" w:rsidTr="00CB5E13">
        <w:tc>
          <w:tcPr>
            <w:tcW w:w="7508" w:type="dxa"/>
          </w:tcPr>
          <w:p w14:paraId="5DA7DD78" w14:textId="7A28F669" w:rsidR="00181514" w:rsidRPr="00173E30" w:rsidRDefault="00181514" w:rsidP="00181514">
            <w:pPr>
              <w:ind w:left="0"/>
              <w:rPr>
                <w:rFonts w:cstheme="minorHAnsi"/>
              </w:rPr>
            </w:pPr>
            <w:r w:rsidRPr="00173E30">
              <w:rPr>
                <w:rFonts w:cstheme="minorHAnsi"/>
                <w:color w:val="000000" w:themeColor="text1"/>
              </w:rPr>
              <w:t xml:space="preserve">Asfaltbetoon AC 12 </w:t>
            </w:r>
            <w:proofErr w:type="spellStart"/>
            <w:r w:rsidRPr="00173E30">
              <w:rPr>
                <w:rFonts w:cstheme="minorHAnsi"/>
                <w:color w:val="000000" w:themeColor="text1"/>
              </w:rPr>
              <w:t>surf</w:t>
            </w:r>
            <w:proofErr w:type="spellEnd"/>
            <w:r w:rsidRPr="00173E30">
              <w:rPr>
                <w:rFonts w:cstheme="minorHAnsi"/>
                <w:color w:val="000000" w:themeColor="text1"/>
              </w:rPr>
              <w:t xml:space="preserve"> 70/100</w:t>
            </w:r>
          </w:p>
        </w:tc>
        <w:tc>
          <w:tcPr>
            <w:tcW w:w="1559" w:type="dxa"/>
          </w:tcPr>
          <w:p w14:paraId="0BE838F6" w14:textId="6B16F00B" w:rsidR="00181514" w:rsidRPr="00173E30" w:rsidRDefault="00181514" w:rsidP="00181514">
            <w:pPr>
              <w:ind w:left="0"/>
              <w:rPr>
                <w:rFonts w:cstheme="minorHAnsi"/>
              </w:rPr>
            </w:pPr>
            <w:r w:rsidRPr="00173E30">
              <w:rPr>
                <w:rFonts w:cstheme="minorHAnsi"/>
                <w:color w:val="000000" w:themeColor="text1"/>
              </w:rPr>
              <w:t>6 cm</w:t>
            </w:r>
          </w:p>
        </w:tc>
      </w:tr>
      <w:tr w:rsidR="00181514" w:rsidRPr="00173E30" w14:paraId="54DDA0F1" w14:textId="77777777" w:rsidTr="0053100B">
        <w:trPr>
          <w:trHeight w:val="77"/>
        </w:trPr>
        <w:tc>
          <w:tcPr>
            <w:tcW w:w="7508" w:type="dxa"/>
          </w:tcPr>
          <w:p w14:paraId="6ABBD252" w14:textId="1A55BDDE" w:rsidR="00181514" w:rsidRPr="00173E30" w:rsidRDefault="00181514" w:rsidP="00181514">
            <w:pPr>
              <w:ind w:left="0"/>
              <w:rPr>
                <w:rFonts w:cstheme="minorHAnsi"/>
              </w:rPr>
            </w:pPr>
            <w:r w:rsidRPr="00173E30">
              <w:rPr>
                <w:rFonts w:cstheme="minorHAnsi"/>
                <w:color w:val="000000" w:themeColor="text1"/>
              </w:rPr>
              <w:t xml:space="preserve">Killustikust alus </w:t>
            </w:r>
          </w:p>
        </w:tc>
        <w:tc>
          <w:tcPr>
            <w:tcW w:w="1559" w:type="dxa"/>
          </w:tcPr>
          <w:p w14:paraId="4280738C" w14:textId="6661B966" w:rsidR="00181514" w:rsidRPr="00173E30" w:rsidRDefault="00181514" w:rsidP="00181514">
            <w:pPr>
              <w:ind w:left="0"/>
              <w:rPr>
                <w:rFonts w:cstheme="minorHAnsi"/>
              </w:rPr>
            </w:pPr>
            <w:r w:rsidRPr="00173E30">
              <w:rPr>
                <w:rFonts w:cstheme="minorHAnsi"/>
                <w:color w:val="000000" w:themeColor="text1"/>
              </w:rPr>
              <w:t>20 cm</w:t>
            </w:r>
          </w:p>
        </w:tc>
      </w:tr>
      <w:tr w:rsidR="00181514" w:rsidRPr="00173E30" w14:paraId="3F8C0C4A" w14:textId="77777777" w:rsidTr="00CB5E13">
        <w:tc>
          <w:tcPr>
            <w:tcW w:w="7508" w:type="dxa"/>
          </w:tcPr>
          <w:p w14:paraId="55742AA5" w14:textId="346EB393" w:rsidR="00181514" w:rsidRPr="00173E30" w:rsidRDefault="00181514" w:rsidP="00181514">
            <w:pPr>
              <w:ind w:left="0"/>
              <w:rPr>
                <w:rFonts w:cstheme="minorHAnsi"/>
              </w:rPr>
            </w:pPr>
            <w:r w:rsidRPr="00173E30">
              <w:rPr>
                <w:rFonts w:cstheme="minorHAnsi"/>
              </w:rPr>
              <w:t>Täitematerjal Tm_150</w:t>
            </w:r>
          </w:p>
        </w:tc>
        <w:tc>
          <w:tcPr>
            <w:tcW w:w="1559" w:type="dxa"/>
          </w:tcPr>
          <w:p w14:paraId="6494E7C3" w14:textId="15EBE2ED" w:rsidR="00181514" w:rsidRPr="00173E30" w:rsidRDefault="00181514" w:rsidP="00181514">
            <w:pPr>
              <w:ind w:left="0"/>
              <w:rPr>
                <w:rFonts w:cstheme="minorHAnsi"/>
              </w:rPr>
            </w:pPr>
            <w:proofErr w:type="spellStart"/>
            <w:r w:rsidRPr="00173E30">
              <w:rPr>
                <w:rFonts w:cstheme="minorHAnsi"/>
              </w:rPr>
              <w:t>hmin</w:t>
            </w:r>
            <w:proofErr w:type="spellEnd"/>
            <w:r w:rsidRPr="00173E30">
              <w:rPr>
                <w:rFonts w:cstheme="minorHAnsi"/>
              </w:rPr>
              <w:t xml:space="preserve"> 20 cm</w:t>
            </w:r>
          </w:p>
        </w:tc>
      </w:tr>
      <w:tr w:rsidR="00181514" w:rsidRPr="00173E30" w14:paraId="4F1EE470" w14:textId="77777777" w:rsidTr="00CB5E13">
        <w:tc>
          <w:tcPr>
            <w:tcW w:w="7508" w:type="dxa"/>
          </w:tcPr>
          <w:p w14:paraId="457B7ED3" w14:textId="653542D3" w:rsidR="00181514" w:rsidRPr="00173E30" w:rsidRDefault="00181514" w:rsidP="00181514">
            <w:pPr>
              <w:ind w:left="0"/>
              <w:rPr>
                <w:rFonts w:cstheme="minorHAnsi"/>
              </w:rPr>
            </w:pPr>
            <w:r w:rsidRPr="00173E30">
              <w:rPr>
                <w:rFonts w:cstheme="minorHAnsi"/>
              </w:rPr>
              <w:t>Täitematerjal Tm_105 (vajadusel)</w:t>
            </w:r>
          </w:p>
        </w:tc>
        <w:tc>
          <w:tcPr>
            <w:tcW w:w="1559" w:type="dxa"/>
          </w:tcPr>
          <w:p w14:paraId="2DBD3820" w14:textId="77777777" w:rsidR="00181514" w:rsidRPr="00173E30" w:rsidRDefault="00181514" w:rsidP="00181514">
            <w:pPr>
              <w:ind w:left="0"/>
              <w:rPr>
                <w:rFonts w:cstheme="minorHAnsi"/>
              </w:rPr>
            </w:pPr>
          </w:p>
        </w:tc>
      </w:tr>
      <w:tr w:rsidR="00181514" w:rsidRPr="00173E30" w14:paraId="3E493F56" w14:textId="77777777" w:rsidTr="00CB5E13">
        <w:tc>
          <w:tcPr>
            <w:tcW w:w="7508" w:type="dxa"/>
          </w:tcPr>
          <w:p w14:paraId="37EF3F7F" w14:textId="375C986E" w:rsidR="00181514" w:rsidRPr="00173E30" w:rsidRDefault="00181514" w:rsidP="00181514">
            <w:pPr>
              <w:ind w:left="0"/>
              <w:rPr>
                <w:rFonts w:cstheme="minorHAnsi"/>
              </w:rPr>
            </w:pPr>
            <w:r w:rsidRPr="00173E30">
              <w:rPr>
                <w:rFonts w:cstheme="minorHAnsi"/>
              </w:rPr>
              <w:t>Profileeritud olemasolev aluspinnas</w:t>
            </w:r>
          </w:p>
        </w:tc>
        <w:tc>
          <w:tcPr>
            <w:tcW w:w="1559" w:type="dxa"/>
          </w:tcPr>
          <w:p w14:paraId="7063C353" w14:textId="77777777" w:rsidR="00181514" w:rsidRPr="00173E30" w:rsidRDefault="00181514" w:rsidP="00181514">
            <w:pPr>
              <w:ind w:left="0"/>
              <w:rPr>
                <w:rFonts w:cstheme="minorHAnsi"/>
              </w:rPr>
            </w:pPr>
          </w:p>
        </w:tc>
      </w:tr>
    </w:tbl>
    <w:p w14:paraId="1F02EFFF" w14:textId="684A078F" w:rsidR="00181514" w:rsidRPr="00173E30" w:rsidRDefault="00181514" w:rsidP="00181514">
      <w:pPr>
        <w:pStyle w:val="Vahepealkiriei-lhe-sisukorda"/>
      </w:pPr>
      <w:r w:rsidRPr="00173E30">
        <w:t>Konstruktsioon 4</w:t>
      </w:r>
      <w:r w:rsidR="001124FC" w:rsidRPr="00173E30">
        <w:t>a</w:t>
      </w:r>
      <w:r w:rsidRPr="00173E30">
        <w:t xml:space="preserve">: purustatud kruusast kate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181514" w:rsidRPr="00173E30" w14:paraId="0FD9F2BC" w14:textId="77777777" w:rsidTr="004619BC">
        <w:tc>
          <w:tcPr>
            <w:tcW w:w="7508" w:type="dxa"/>
          </w:tcPr>
          <w:p w14:paraId="4EBDD3AA" w14:textId="77777777" w:rsidR="00181514" w:rsidRPr="00173E30" w:rsidRDefault="00181514" w:rsidP="004619BC">
            <w:pPr>
              <w:ind w:left="0"/>
              <w:rPr>
                <w:rFonts w:cstheme="minorHAnsi"/>
                <w:b/>
              </w:rPr>
            </w:pPr>
            <w:r w:rsidRPr="00173E30">
              <w:rPr>
                <w:rFonts w:cstheme="minorHAnsi"/>
                <w:b/>
              </w:rPr>
              <w:t>Katendi kiht</w:t>
            </w:r>
          </w:p>
        </w:tc>
        <w:tc>
          <w:tcPr>
            <w:tcW w:w="1559" w:type="dxa"/>
          </w:tcPr>
          <w:p w14:paraId="636E0C47" w14:textId="77777777" w:rsidR="00181514" w:rsidRPr="00173E30" w:rsidRDefault="00181514" w:rsidP="004619BC">
            <w:pPr>
              <w:ind w:left="0"/>
              <w:rPr>
                <w:rFonts w:cstheme="minorHAnsi"/>
                <w:b/>
              </w:rPr>
            </w:pPr>
            <w:r w:rsidRPr="00173E30">
              <w:rPr>
                <w:rFonts w:cstheme="minorHAnsi"/>
                <w:b/>
              </w:rPr>
              <w:t>Kihi paksus</w:t>
            </w:r>
          </w:p>
        </w:tc>
      </w:tr>
      <w:tr w:rsidR="00181514" w:rsidRPr="00173E30" w14:paraId="20D7FFB1" w14:textId="77777777" w:rsidTr="004619BC">
        <w:tc>
          <w:tcPr>
            <w:tcW w:w="7508" w:type="dxa"/>
          </w:tcPr>
          <w:p w14:paraId="3741E233" w14:textId="77777777" w:rsidR="00181514" w:rsidRPr="00173E30" w:rsidRDefault="00181514" w:rsidP="004619BC">
            <w:pPr>
              <w:ind w:left="0"/>
              <w:rPr>
                <w:rFonts w:cstheme="minorHAnsi"/>
              </w:rPr>
            </w:pPr>
            <w:r w:rsidRPr="00173E30">
              <w:rPr>
                <w:rFonts w:cstheme="minorHAnsi"/>
              </w:rPr>
              <w:t xml:space="preserve">Optimaalse terakoostisega segu </w:t>
            </w:r>
            <w:proofErr w:type="spellStart"/>
            <w:r w:rsidRPr="00173E30">
              <w:rPr>
                <w:rFonts w:cstheme="minorHAnsi"/>
              </w:rPr>
              <w:t>fr</w:t>
            </w:r>
            <w:proofErr w:type="spellEnd"/>
            <w:r w:rsidRPr="00173E30">
              <w:rPr>
                <w:rFonts w:cstheme="minorHAnsi"/>
              </w:rPr>
              <w:t>. 0/31,5 (</w:t>
            </w:r>
            <w:proofErr w:type="spellStart"/>
            <w:r w:rsidRPr="00173E30">
              <w:rPr>
                <w:rFonts w:cstheme="minorHAnsi"/>
              </w:rPr>
              <w:t>pos</w:t>
            </w:r>
            <w:proofErr w:type="spellEnd"/>
            <w:r w:rsidRPr="00173E30">
              <w:rPr>
                <w:rFonts w:cstheme="minorHAnsi"/>
              </w:rPr>
              <w:t xml:space="preserve"> 6)</w:t>
            </w:r>
          </w:p>
        </w:tc>
        <w:tc>
          <w:tcPr>
            <w:tcW w:w="1559" w:type="dxa"/>
          </w:tcPr>
          <w:p w14:paraId="758F9870" w14:textId="0B770F04" w:rsidR="00181514" w:rsidRPr="00173E30" w:rsidRDefault="00181514" w:rsidP="004619BC">
            <w:pPr>
              <w:ind w:left="0"/>
              <w:rPr>
                <w:rFonts w:cstheme="minorHAnsi"/>
              </w:rPr>
            </w:pPr>
            <w:r w:rsidRPr="00173E30">
              <w:rPr>
                <w:rFonts w:cstheme="minorHAnsi"/>
              </w:rPr>
              <w:t>15 cm</w:t>
            </w:r>
          </w:p>
        </w:tc>
      </w:tr>
      <w:tr w:rsidR="00181514" w:rsidRPr="00173E30" w14:paraId="5A14BB96" w14:textId="77777777" w:rsidTr="004619BC">
        <w:tc>
          <w:tcPr>
            <w:tcW w:w="7508" w:type="dxa"/>
          </w:tcPr>
          <w:p w14:paraId="4E7DEEC1" w14:textId="4266A96E" w:rsidR="00181514" w:rsidRPr="00173E30" w:rsidRDefault="00181514" w:rsidP="004619BC">
            <w:pPr>
              <w:ind w:left="0"/>
              <w:rPr>
                <w:rFonts w:cstheme="minorHAnsi"/>
              </w:rPr>
            </w:pPr>
            <w:r w:rsidRPr="00173E30">
              <w:rPr>
                <w:rFonts w:cstheme="minorHAnsi"/>
              </w:rPr>
              <w:t>Täitematerjal Tm_105 (vajadusel)</w:t>
            </w:r>
          </w:p>
        </w:tc>
        <w:tc>
          <w:tcPr>
            <w:tcW w:w="1559" w:type="dxa"/>
          </w:tcPr>
          <w:p w14:paraId="503D488A" w14:textId="77777777" w:rsidR="00181514" w:rsidRPr="00173E30" w:rsidRDefault="00181514" w:rsidP="004619BC">
            <w:pPr>
              <w:ind w:left="0"/>
              <w:rPr>
                <w:rFonts w:cstheme="minorHAnsi"/>
              </w:rPr>
            </w:pPr>
          </w:p>
        </w:tc>
      </w:tr>
      <w:tr w:rsidR="00181514" w:rsidRPr="00173E30" w14:paraId="6084C6B3" w14:textId="77777777" w:rsidTr="004619BC">
        <w:tc>
          <w:tcPr>
            <w:tcW w:w="7508" w:type="dxa"/>
          </w:tcPr>
          <w:p w14:paraId="1978FEA6" w14:textId="717C30A2" w:rsidR="00181514" w:rsidRPr="00173E30" w:rsidRDefault="00181514" w:rsidP="004619BC">
            <w:pPr>
              <w:ind w:left="0"/>
              <w:rPr>
                <w:rFonts w:cstheme="minorHAnsi"/>
              </w:rPr>
            </w:pPr>
            <w:r w:rsidRPr="00173E30">
              <w:rPr>
                <w:rFonts w:cstheme="minorHAnsi"/>
              </w:rPr>
              <w:t>Profileeritud olemasolev aluspinnas</w:t>
            </w:r>
          </w:p>
        </w:tc>
        <w:tc>
          <w:tcPr>
            <w:tcW w:w="1559" w:type="dxa"/>
          </w:tcPr>
          <w:p w14:paraId="51CDD582" w14:textId="77777777" w:rsidR="00181514" w:rsidRPr="00173E30" w:rsidRDefault="00181514" w:rsidP="004619BC">
            <w:pPr>
              <w:ind w:left="0"/>
              <w:rPr>
                <w:rFonts w:cstheme="minorHAnsi"/>
              </w:rPr>
            </w:pPr>
          </w:p>
        </w:tc>
      </w:tr>
    </w:tbl>
    <w:p w14:paraId="28D4E27B" w14:textId="52813DE1" w:rsidR="009A7BB7" w:rsidRPr="00173E30" w:rsidRDefault="009A7BB7" w:rsidP="009A7BB7">
      <w:pPr>
        <w:pStyle w:val="Vahepealkiriei-lhe-sisukorda"/>
      </w:pPr>
      <w:r w:rsidRPr="00173E30">
        <w:t>Konstruktsioon 4</w:t>
      </w:r>
      <w:r w:rsidR="001124FC" w:rsidRPr="00173E30">
        <w:t>b</w:t>
      </w:r>
      <w:r w:rsidRPr="00173E30">
        <w:t xml:space="preserve">: </w:t>
      </w:r>
      <w:proofErr w:type="spellStart"/>
      <w:r w:rsidRPr="00173E30">
        <w:t>Mahasõidu</w:t>
      </w:r>
      <w:proofErr w:type="spellEnd"/>
      <w:r w:rsidRPr="00173E30">
        <w:t xml:space="preserve"> tugipeenar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9A7BB7" w:rsidRPr="00173E30" w14:paraId="23D86C40" w14:textId="77777777" w:rsidTr="002813A0">
        <w:tc>
          <w:tcPr>
            <w:tcW w:w="7508" w:type="dxa"/>
          </w:tcPr>
          <w:p w14:paraId="0A0151F8" w14:textId="77777777" w:rsidR="009A7BB7" w:rsidRPr="00173E30" w:rsidRDefault="009A7BB7" w:rsidP="002813A0">
            <w:pPr>
              <w:ind w:left="0"/>
              <w:rPr>
                <w:rFonts w:cstheme="minorHAnsi"/>
                <w:b/>
              </w:rPr>
            </w:pPr>
            <w:r w:rsidRPr="00173E30">
              <w:rPr>
                <w:rFonts w:cstheme="minorHAnsi"/>
                <w:b/>
              </w:rPr>
              <w:t>Katendi kiht</w:t>
            </w:r>
          </w:p>
        </w:tc>
        <w:tc>
          <w:tcPr>
            <w:tcW w:w="1559" w:type="dxa"/>
          </w:tcPr>
          <w:p w14:paraId="6FB23CEE" w14:textId="77777777" w:rsidR="009A7BB7" w:rsidRPr="00173E30" w:rsidRDefault="009A7BB7" w:rsidP="002813A0">
            <w:pPr>
              <w:ind w:left="0"/>
              <w:rPr>
                <w:rFonts w:cstheme="minorHAnsi"/>
                <w:b/>
              </w:rPr>
            </w:pPr>
            <w:r w:rsidRPr="00173E30">
              <w:rPr>
                <w:rFonts w:cstheme="minorHAnsi"/>
                <w:b/>
              </w:rPr>
              <w:t>Kihi paksus</w:t>
            </w:r>
          </w:p>
        </w:tc>
      </w:tr>
      <w:tr w:rsidR="009A7BB7" w:rsidRPr="00173E30" w14:paraId="21CAD0BD" w14:textId="77777777" w:rsidTr="002813A0">
        <w:tc>
          <w:tcPr>
            <w:tcW w:w="7508" w:type="dxa"/>
          </w:tcPr>
          <w:p w14:paraId="40BD9B68" w14:textId="658A431D" w:rsidR="009A7BB7" w:rsidRPr="00173E30" w:rsidRDefault="009A7BB7" w:rsidP="002813A0">
            <w:pPr>
              <w:ind w:left="0"/>
              <w:rPr>
                <w:rFonts w:cstheme="minorHAnsi"/>
              </w:rPr>
            </w:pPr>
            <w:r w:rsidRPr="00173E30">
              <w:rPr>
                <w:rFonts w:cstheme="minorHAnsi"/>
              </w:rPr>
              <w:t xml:space="preserve">Optimaalse terakoostisega segu </w:t>
            </w:r>
            <w:proofErr w:type="spellStart"/>
            <w:r w:rsidRPr="00173E30">
              <w:rPr>
                <w:rFonts w:cstheme="minorHAnsi"/>
              </w:rPr>
              <w:t>fr</w:t>
            </w:r>
            <w:proofErr w:type="spellEnd"/>
            <w:r w:rsidRPr="00173E30">
              <w:rPr>
                <w:rFonts w:cstheme="minorHAnsi"/>
              </w:rPr>
              <w:t>. 0/</w:t>
            </w:r>
            <w:r w:rsidR="00E83898" w:rsidRPr="00173E30">
              <w:rPr>
                <w:rFonts w:cstheme="minorHAnsi"/>
              </w:rPr>
              <w:t>31,5</w:t>
            </w:r>
            <w:r w:rsidRPr="00173E30">
              <w:rPr>
                <w:rFonts w:cstheme="minorHAnsi"/>
              </w:rPr>
              <w:t xml:space="preserve"> (</w:t>
            </w:r>
            <w:proofErr w:type="spellStart"/>
            <w:r w:rsidRPr="00173E30">
              <w:rPr>
                <w:rFonts w:cstheme="minorHAnsi"/>
              </w:rPr>
              <w:t>pos</w:t>
            </w:r>
            <w:proofErr w:type="spellEnd"/>
            <w:r w:rsidRPr="00173E30">
              <w:rPr>
                <w:rFonts w:cstheme="minorHAnsi"/>
              </w:rPr>
              <w:t xml:space="preserve"> </w:t>
            </w:r>
            <w:r w:rsidR="00E83898" w:rsidRPr="00173E30">
              <w:rPr>
                <w:rFonts w:cstheme="minorHAnsi"/>
              </w:rPr>
              <w:t>6</w:t>
            </w:r>
            <w:r w:rsidRPr="00173E30">
              <w:rPr>
                <w:rFonts w:cstheme="minorHAnsi"/>
              </w:rPr>
              <w:t>)</w:t>
            </w:r>
          </w:p>
        </w:tc>
        <w:tc>
          <w:tcPr>
            <w:tcW w:w="1559" w:type="dxa"/>
          </w:tcPr>
          <w:p w14:paraId="44FFBB8C" w14:textId="0A3E04A5" w:rsidR="009A7BB7" w:rsidRPr="00173E30" w:rsidRDefault="009A7BB7" w:rsidP="002813A0">
            <w:pPr>
              <w:ind w:left="0"/>
              <w:rPr>
                <w:rFonts w:cstheme="minorHAnsi"/>
              </w:rPr>
            </w:pPr>
            <w:r w:rsidRPr="00173E30">
              <w:rPr>
                <w:rFonts w:cstheme="minorHAnsi"/>
              </w:rPr>
              <w:t>6 cm</w:t>
            </w:r>
          </w:p>
        </w:tc>
      </w:tr>
      <w:tr w:rsidR="009A7BB7" w:rsidRPr="00173E30" w14:paraId="33077FCE" w14:textId="77777777" w:rsidTr="002813A0">
        <w:tc>
          <w:tcPr>
            <w:tcW w:w="7508" w:type="dxa"/>
          </w:tcPr>
          <w:p w14:paraId="64D05AE9" w14:textId="400110FE" w:rsidR="009A7BB7" w:rsidRPr="00173E30" w:rsidRDefault="009A7BB7" w:rsidP="002813A0">
            <w:pPr>
              <w:ind w:left="0"/>
              <w:rPr>
                <w:rFonts w:cstheme="minorHAnsi"/>
              </w:rPr>
            </w:pPr>
            <w:r w:rsidRPr="00173E30">
              <w:rPr>
                <w:rFonts w:cstheme="minorHAnsi"/>
              </w:rPr>
              <w:t>Projekteeritud katendikonstruktsioon</w:t>
            </w:r>
          </w:p>
        </w:tc>
        <w:tc>
          <w:tcPr>
            <w:tcW w:w="1559" w:type="dxa"/>
          </w:tcPr>
          <w:p w14:paraId="283C7955" w14:textId="77777777" w:rsidR="009A7BB7" w:rsidRPr="00173E30" w:rsidRDefault="009A7BB7" w:rsidP="002813A0">
            <w:pPr>
              <w:ind w:left="0"/>
              <w:rPr>
                <w:rFonts w:cstheme="minorHAnsi"/>
              </w:rPr>
            </w:pPr>
          </w:p>
        </w:tc>
      </w:tr>
    </w:tbl>
    <w:p w14:paraId="7AC054A9" w14:textId="4D6DBF86" w:rsidR="005D0369" w:rsidRPr="00173E30" w:rsidRDefault="005D0369" w:rsidP="005D0369">
      <w:pPr>
        <w:pStyle w:val="Vahepealkiriei-lhe-sisukorda"/>
      </w:pPr>
      <w:r w:rsidRPr="00173E30">
        <w:t xml:space="preserve">Konstruktsioon </w:t>
      </w:r>
      <w:r w:rsidR="00A452FC" w:rsidRPr="00173E30">
        <w:t>5</w:t>
      </w:r>
      <w:r w:rsidR="00106A2D" w:rsidRPr="00173E30">
        <w:t xml:space="preserve">: </w:t>
      </w:r>
      <w:r w:rsidR="00A452FC" w:rsidRPr="00173E30">
        <w:t>Muld ja murukülv</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5D0369" w:rsidRPr="00173E30" w14:paraId="3DF378B5" w14:textId="77777777" w:rsidTr="00CB5E13">
        <w:tc>
          <w:tcPr>
            <w:tcW w:w="7508" w:type="dxa"/>
          </w:tcPr>
          <w:p w14:paraId="3F7CD92C" w14:textId="77777777" w:rsidR="005D0369" w:rsidRPr="00173E30" w:rsidRDefault="005D0369" w:rsidP="00CB5E13">
            <w:pPr>
              <w:ind w:left="0"/>
              <w:rPr>
                <w:rFonts w:cstheme="minorHAnsi"/>
                <w:b/>
              </w:rPr>
            </w:pPr>
            <w:r w:rsidRPr="00173E30">
              <w:rPr>
                <w:rFonts w:cstheme="minorHAnsi"/>
                <w:b/>
              </w:rPr>
              <w:t>Katendi kiht</w:t>
            </w:r>
          </w:p>
        </w:tc>
        <w:tc>
          <w:tcPr>
            <w:tcW w:w="1559" w:type="dxa"/>
          </w:tcPr>
          <w:p w14:paraId="33A4378A" w14:textId="77777777" w:rsidR="005D0369" w:rsidRPr="00173E30" w:rsidRDefault="005D0369" w:rsidP="00CB5E13">
            <w:pPr>
              <w:ind w:left="0"/>
              <w:rPr>
                <w:rFonts w:cstheme="minorHAnsi"/>
                <w:b/>
              </w:rPr>
            </w:pPr>
            <w:r w:rsidRPr="00173E30">
              <w:rPr>
                <w:rFonts w:cstheme="minorHAnsi"/>
                <w:b/>
              </w:rPr>
              <w:t>Kihi paksus</w:t>
            </w:r>
          </w:p>
        </w:tc>
      </w:tr>
      <w:tr w:rsidR="005D0369" w:rsidRPr="00173E30" w14:paraId="25A566B0" w14:textId="77777777" w:rsidTr="00CB5E13">
        <w:tc>
          <w:tcPr>
            <w:tcW w:w="7508" w:type="dxa"/>
          </w:tcPr>
          <w:p w14:paraId="406A8DD9" w14:textId="77777777" w:rsidR="005D0369" w:rsidRPr="00173E30" w:rsidRDefault="005D0369" w:rsidP="00CB5E13">
            <w:pPr>
              <w:ind w:left="0"/>
              <w:rPr>
                <w:rFonts w:cstheme="minorHAnsi"/>
              </w:rPr>
            </w:pPr>
            <w:r w:rsidRPr="00173E30">
              <w:rPr>
                <w:rFonts w:cstheme="minorHAnsi"/>
              </w:rPr>
              <w:t>Murukülv</w:t>
            </w:r>
          </w:p>
        </w:tc>
        <w:tc>
          <w:tcPr>
            <w:tcW w:w="1559" w:type="dxa"/>
          </w:tcPr>
          <w:p w14:paraId="52D08C5B" w14:textId="77777777" w:rsidR="005D0369" w:rsidRPr="00173E30" w:rsidRDefault="005D0369" w:rsidP="00CB5E13">
            <w:pPr>
              <w:ind w:left="0"/>
              <w:rPr>
                <w:rFonts w:cstheme="minorHAnsi"/>
              </w:rPr>
            </w:pPr>
          </w:p>
        </w:tc>
      </w:tr>
      <w:tr w:rsidR="005D0369" w:rsidRPr="00173E30" w14:paraId="2C474D67" w14:textId="77777777" w:rsidTr="00CB5E13">
        <w:tc>
          <w:tcPr>
            <w:tcW w:w="7508" w:type="dxa"/>
          </w:tcPr>
          <w:p w14:paraId="5561296E" w14:textId="77777777" w:rsidR="005D0369" w:rsidRPr="00173E30" w:rsidRDefault="005D0369" w:rsidP="00CB5E13">
            <w:pPr>
              <w:ind w:left="0"/>
              <w:rPr>
                <w:rFonts w:cstheme="minorHAnsi"/>
              </w:rPr>
            </w:pPr>
            <w:r w:rsidRPr="00173E30">
              <w:rPr>
                <w:rFonts w:cstheme="minorHAnsi"/>
              </w:rPr>
              <w:t>Kasvualus</w:t>
            </w:r>
          </w:p>
        </w:tc>
        <w:tc>
          <w:tcPr>
            <w:tcW w:w="1559" w:type="dxa"/>
          </w:tcPr>
          <w:p w14:paraId="0B7F4358" w14:textId="14D3FB3C" w:rsidR="005D0369" w:rsidRPr="00173E30" w:rsidRDefault="00A452FC" w:rsidP="00CB5E13">
            <w:pPr>
              <w:ind w:left="0"/>
              <w:rPr>
                <w:rFonts w:cstheme="minorHAnsi"/>
              </w:rPr>
            </w:pPr>
            <w:r w:rsidRPr="00173E30">
              <w:rPr>
                <w:rFonts w:cstheme="minorHAnsi"/>
              </w:rPr>
              <w:t>5-7 cm</w:t>
            </w:r>
          </w:p>
        </w:tc>
      </w:tr>
    </w:tbl>
    <w:p w14:paraId="116C6CE8" w14:textId="77777777" w:rsidR="004930FA" w:rsidRPr="00173E30" w:rsidRDefault="004930FA" w:rsidP="00273B40"/>
    <w:p w14:paraId="3BA8BCD1" w14:textId="079AAEE4" w:rsidR="00570958" w:rsidRPr="00173E30" w:rsidRDefault="00570958" w:rsidP="00570958">
      <w:pPr>
        <w:pStyle w:val="Heading2"/>
      </w:pPr>
      <w:bookmarkStart w:id="98" w:name="_Toc223438399"/>
      <w:r w:rsidRPr="00173E30">
        <w:lastRenderedPageBreak/>
        <w:t>NÕUDED TEE-EHITUSMATERJALIDELE</w:t>
      </w:r>
      <w:bookmarkEnd w:id="98"/>
    </w:p>
    <w:tbl>
      <w:tblPr>
        <w:tblStyle w:val="TableGrid"/>
        <w:tblpPr w:leftFromText="180" w:rightFromText="180" w:vertAnchor="text" w:horzAnchor="margin" w:tblpXSpec="right" w:tblpY="92"/>
        <w:tblW w:w="9395" w:type="dxa"/>
        <w:tblLayout w:type="fixed"/>
        <w:tblLook w:val="04A0" w:firstRow="1" w:lastRow="0" w:firstColumn="1" w:lastColumn="0" w:noHBand="0" w:noVBand="1"/>
      </w:tblPr>
      <w:tblGrid>
        <w:gridCol w:w="1271"/>
        <w:gridCol w:w="992"/>
        <w:gridCol w:w="993"/>
        <w:gridCol w:w="997"/>
        <w:gridCol w:w="1692"/>
        <w:gridCol w:w="3450"/>
      </w:tblGrid>
      <w:tr w:rsidR="00B801E9" w:rsidRPr="00173E30" w14:paraId="47742AC9" w14:textId="77777777" w:rsidTr="006978EB">
        <w:tc>
          <w:tcPr>
            <w:tcW w:w="2263" w:type="dxa"/>
            <w:gridSpan w:val="2"/>
            <w:vAlign w:val="center"/>
          </w:tcPr>
          <w:p w14:paraId="1B3F4085"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b/>
                <w:bCs/>
                <w:lang w:eastAsia="en-US"/>
              </w:rPr>
              <w:t>MATERJALIDE NÕUDED:</w:t>
            </w:r>
          </w:p>
        </w:tc>
        <w:tc>
          <w:tcPr>
            <w:tcW w:w="993" w:type="dxa"/>
            <w:vAlign w:val="center"/>
          </w:tcPr>
          <w:p w14:paraId="649AF4BF"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Materjal</w:t>
            </w:r>
          </w:p>
        </w:tc>
        <w:tc>
          <w:tcPr>
            <w:tcW w:w="997" w:type="dxa"/>
            <w:vAlign w:val="center"/>
          </w:tcPr>
          <w:p w14:paraId="27AC39B3"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 xml:space="preserve">Kihi paksus, cm </w:t>
            </w:r>
          </w:p>
        </w:tc>
        <w:tc>
          <w:tcPr>
            <w:tcW w:w="1692" w:type="dxa"/>
            <w:vAlign w:val="center"/>
          </w:tcPr>
          <w:p w14:paraId="152E5A9A"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Konstruktsiooni nr.</w:t>
            </w:r>
          </w:p>
        </w:tc>
        <w:tc>
          <w:tcPr>
            <w:tcW w:w="3450" w:type="dxa"/>
            <w:vAlign w:val="center"/>
          </w:tcPr>
          <w:p w14:paraId="2E567FDE"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Materjali minimaalsed nõuded</w:t>
            </w:r>
          </w:p>
        </w:tc>
      </w:tr>
      <w:tr w:rsidR="00B801E9" w:rsidRPr="00173E30" w14:paraId="0FC48EA8" w14:textId="77777777" w:rsidTr="006978EB">
        <w:tc>
          <w:tcPr>
            <w:tcW w:w="2263" w:type="dxa"/>
            <w:gridSpan w:val="2"/>
            <w:vMerge w:val="restart"/>
            <w:vAlign w:val="center"/>
          </w:tcPr>
          <w:p w14:paraId="4E9A3144"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Asfaltbetoon</w:t>
            </w:r>
          </w:p>
        </w:tc>
        <w:tc>
          <w:tcPr>
            <w:tcW w:w="993" w:type="dxa"/>
            <w:vAlign w:val="center"/>
          </w:tcPr>
          <w:p w14:paraId="0C60EC27"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 xml:space="preserve">AC 8 </w:t>
            </w:r>
            <w:proofErr w:type="spellStart"/>
            <w:r w:rsidRPr="00173E30">
              <w:rPr>
                <w:rFonts w:ascii="Calibri" w:hAnsi="Calibri" w:cs="Calibri"/>
                <w:lang w:eastAsia="en-US"/>
              </w:rPr>
              <w:t>surf</w:t>
            </w:r>
            <w:proofErr w:type="spellEnd"/>
          </w:p>
        </w:tc>
        <w:tc>
          <w:tcPr>
            <w:tcW w:w="997" w:type="dxa"/>
            <w:vAlign w:val="center"/>
          </w:tcPr>
          <w:p w14:paraId="7D503D9A" w14:textId="68B6AF78" w:rsidR="00B801E9" w:rsidRPr="00173E30" w:rsidRDefault="0041517D"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5</w:t>
            </w:r>
          </w:p>
        </w:tc>
        <w:tc>
          <w:tcPr>
            <w:tcW w:w="1692" w:type="dxa"/>
            <w:vAlign w:val="center"/>
          </w:tcPr>
          <w:p w14:paraId="0A5827F2" w14:textId="46AEAC96" w:rsidR="00B801E9" w:rsidRPr="00173E30" w:rsidRDefault="001124FC"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1a, 1b</w:t>
            </w:r>
          </w:p>
        </w:tc>
        <w:tc>
          <w:tcPr>
            <w:tcW w:w="3450" w:type="dxa"/>
            <w:vAlign w:val="center"/>
          </w:tcPr>
          <w:p w14:paraId="73013113"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 xml:space="preserve">AKÖL 900-1499 (EVS_901_3, Tabel 7) </w:t>
            </w:r>
          </w:p>
        </w:tc>
      </w:tr>
      <w:tr w:rsidR="00B801E9" w:rsidRPr="00173E30" w14:paraId="041C665B" w14:textId="77777777" w:rsidTr="006978EB">
        <w:tc>
          <w:tcPr>
            <w:tcW w:w="2263" w:type="dxa"/>
            <w:gridSpan w:val="2"/>
            <w:vMerge/>
            <w:vAlign w:val="center"/>
          </w:tcPr>
          <w:p w14:paraId="5F937283" w14:textId="77777777" w:rsidR="00B801E9" w:rsidRPr="00173E30" w:rsidRDefault="00B801E9" w:rsidP="00B801E9">
            <w:pPr>
              <w:suppressAutoHyphens w:val="0"/>
              <w:spacing w:before="0" w:after="0"/>
              <w:ind w:left="0"/>
              <w:jc w:val="center"/>
              <w:rPr>
                <w:rFonts w:ascii="Calibri" w:hAnsi="Calibri" w:cs="Calibri"/>
                <w:lang w:eastAsia="en-US"/>
              </w:rPr>
            </w:pPr>
          </w:p>
        </w:tc>
        <w:tc>
          <w:tcPr>
            <w:tcW w:w="993" w:type="dxa"/>
            <w:vAlign w:val="center"/>
          </w:tcPr>
          <w:p w14:paraId="369CF3D1"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 xml:space="preserve">AC 12 </w:t>
            </w:r>
            <w:proofErr w:type="spellStart"/>
            <w:r w:rsidRPr="00173E30">
              <w:rPr>
                <w:rFonts w:ascii="Calibri" w:hAnsi="Calibri" w:cs="Calibri"/>
                <w:lang w:eastAsia="en-US"/>
              </w:rPr>
              <w:t>surf</w:t>
            </w:r>
            <w:proofErr w:type="spellEnd"/>
          </w:p>
        </w:tc>
        <w:tc>
          <w:tcPr>
            <w:tcW w:w="997" w:type="dxa"/>
            <w:vAlign w:val="center"/>
          </w:tcPr>
          <w:p w14:paraId="3E4265CD" w14:textId="77777777"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6</w:t>
            </w:r>
          </w:p>
        </w:tc>
        <w:tc>
          <w:tcPr>
            <w:tcW w:w="1692" w:type="dxa"/>
            <w:vAlign w:val="center"/>
          </w:tcPr>
          <w:p w14:paraId="14485140" w14:textId="5DFF0CC8" w:rsidR="00B801E9" w:rsidRPr="00173E30" w:rsidRDefault="001124FC"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3</w:t>
            </w:r>
          </w:p>
        </w:tc>
        <w:tc>
          <w:tcPr>
            <w:tcW w:w="3450" w:type="dxa"/>
            <w:vAlign w:val="center"/>
          </w:tcPr>
          <w:p w14:paraId="3561CDAE" w14:textId="715025C4" w:rsidR="00B801E9" w:rsidRPr="00173E30" w:rsidRDefault="00B801E9" w:rsidP="00B801E9">
            <w:pPr>
              <w:suppressAutoHyphens w:val="0"/>
              <w:spacing w:before="0" w:after="0"/>
              <w:ind w:left="0"/>
              <w:jc w:val="center"/>
              <w:rPr>
                <w:rFonts w:ascii="Calibri" w:hAnsi="Calibri" w:cs="Calibri"/>
                <w:lang w:eastAsia="en-US"/>
              </w:rPr>
            </w:pPr>
            <w:r w:rsidRPr="00173E30">
              <w:rPr>
                <w:rFonts w:ascii="Calibri" w:hAnsi="Calibri" w:cs="Calibri"/>
                <w:lang w:eastAsia="en-US"/>
              </w:rPr>
              <w:t>AKÖL</w:t>
            </w:r>
            <w:r w:rsidR="0041517D" w:rsidRPr="00173E30">
              <w:rPr>
                <w:rFonts w:ascii="Calibri" w:hAnsi="Calibri" w:cs="Calibri"/>
                <w:lang w:eastAsia="en-US"/>
              </w:rPr>
              <w:t xml:space="preserve"> 1500-2999 </w:t>
            </w:r>
            <w:r w:rsidRPr="00173E30">
              <w:rPr>
                <w:rFonts w:ascii="Calibri" w:hAnsi="Calibri" w:cs="Calibri"/>
                <w:lang w:eastAsia="en-US"/>
              </w:rPr>
              <w:t>(EVS_901_3, Tabel 7)</w:t>
            </w:r>
          </w:p>
        </w:tc>
      </w:tr>
      <w:tr w:rsidR="0041517D" w:rsidRPr="00173E30" w14:paraId="199E63D9" w14:textId="77777777" w:rsidTr="006978EB">
        <w:tc>
          <w:tcPr>
            <w:tcW w:w="2263" w:type="dxa"/>
            <w:gridSpan w:val="2"/>
            <w:vAlign w:val="center"/>
          </w:tcPr>
          <w:p w14:paraId="3B815A2B"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Killustik</w:t>
            </w:r>
          </w:p>
        </w:tc>
        <w:tc>
          <w:tcPr>
            <w:tcW w:w="993" w:type="dxa"/>
            <w:vAlign w:val="center"/>
          </w:tcPr>
          <w:p w14:paraId="6C6CFA29" w14:textId="77777777" w:rsidR="0041517D" w:rsidRPr="00173E30" w:rsidRDefault="0041517D" w:rsidP="0041517D">
            <w:pPr>
              <w:suppressAutoHyphens w:val="0"/>
              <w:spacing w:before="0" w:after="0"/>
              <w:ind w:left="0"/>
              <w:jc w:val="center"/>
              <w:rPr>
                <w:rFonts w:ascii="Calibri" w:hAnsi="Calibri" w:cs="Calibri"/>
                <w:lang w:eastAsia="en-US"/>
              </w:rPr>
            </w:pPr>
          </w:p>
        </w:tc>
        <w:tc>
          <w:tcPr>
            <w:tcW w:w="997" w:type="dxa"/>
            <w:vAlign w:val="center"/>
          </w:tcPr>
          <w:p w14:paraId="2BC5EF3B" w14:textId="171D8741"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2</w:t>
            </w:r>
            <w:r w:rsidR="001124FC" w:rsidRPr="00173E30">
              <w:rPr>
                <w:rFonts w:ascii="Calibri" w:hAnsi="Calibri" w:cs="Calibri"/>
                <w:lang w:eastAsia="en-US"/>
              </w:rPr>
              <w:t>0</w:t>
            </w:r>
          </w:p>
        </w:tc>
        <w:tc>
          <w:tcPr>
            <w:tcW w:w="1692" w:type="dxa"/>
            <w:vAlign w:val="center"/>
          </w:tcPr>
          <w:p w14:paraId="6377797B" w14:textId="70AE154D"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1</w:t>
            </w:r>
            <w:r w:rsidR="001124FC" w:rsidRPr="00173E30">
              <w:rPr>
                <w:rFonts w:ascii="Calibri" w:hAnsi="Calibri" w:cs="Calibri"/>
                <w:lang w:eastAsia="en-US"/>
              </w:rPr>
              <w:t>a, 1b, 2, 3</w:t>
            </w:r>
          </w:p>
        </w:tc>
        <w:tc>
          <w:tcPr>
            <w:tcW w:w="3450" w:type="dxa"/>
            <w:vAlign w:val="center"/>
          </w:tcPr>
          <w:p w14:paraId="31F18595" w14:textId="788E986D" w:rsidR="0041517D" w:rsidRPr="00173E30" w:rsidRDefault="001124FC" w:rsidP="0041517D">
            <w:pPr>
              <w:suppressAutoHyphens w:val="0"/>
              <w:spacing w:before="0" w:after="0"/>
              <w:ind w:left="0"/>
              <w:jc w:val="center"/>
              <w:rPr>
                <w:rFonts w:ascii="Calibri" w:hAnsi="Calibri" w:cs="Calibri"/>
                <w:color w:val="FF0000"/>
                <w:lang w:eastAsia="en-US"/>
              </w:rPr>
            </w:pPr>
            <w:r w:rsidRPr="00173E30">
              <w:rPr>
                <w:rFonts w:ascii="Calibri" w:hAnsi="Calibri" w:cs="Calibri"/>
                <w:lang w:eastAsia="en-US"/>
              </w:rPr>
              <w:t>„AKÖL 20“ &lt;500 (KKEJ, Tabel 1)</w:t>
            </w:r>
          </w:p>
        </w:tc>
      </w:tr>
      <w:tr w:rsidR="0041517D" w:rsidRPr="00173E30" w14:paraId="4FAAB28C" w14:textId="77777777" w:rsidTr="006978EB">
        <w:trPr>
          <w:trHeight w:val="431"/>
        </w:trPr>
        <w:tc>
          <w:tcPr>
            <w:tcW w:w="1271" w:type="dxa"/>
            <w:vMerge w:val="restart"/>
            <w:vAlign w:val="center"/>
          </w:tcPr>
          <w:p w14:paraId="739570F4"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Juurde- veetavad liivpinnased</w:t>
            </w:r>
          </w:p>
        </w:tc>
        <w:tc>
          <w:tcPr>
            <w:tcW w:w="992" w:type="dxa"/>
            <w:vAlign w:val="center"/>
          </w:tcPr>
          <w:p w14:paraId="471B2E7D"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Tm_150</w:t>
            </w:r>
          </w:p>
        </w:tc>
        <w:tc>
          <w:tcPr>
            <w:tcW w:w="993" w:type="dxa"/>
            <w:vAlign w:val="center"/>
          </w:tcPr>
          <w:p w14:paraId="78D346E6" w14:textId="77777777" w:rsidR="0041517D" w:rsidRPr="00173E30" w:rsidRDefault="0041517D" w:rsidP="0041517D">
            <w:pPr>
              <w:suppressAutoHyphens w:val="0"/>
              <w:spacing w:before="0" w:after="0"/>
              <w:ind w:left="0"/>
              <w:jc w:val="center"/>
              <w:rPr>
                <w:rFonts w:ascii="Calibri" w:hAnsi="Calibri" w:cs="Calibri"/>
                <w:lang w:eastAsia="en-US"/>
              </w:rPr>
            </w:pPr>
          </w:p>
        </w:tc>
        <w:tc>
          <w:tcPr>
            <w:tcW w:w="997" w:type="dxa"/>
            <w:vAlign w:val="center"/>
          </w:tcPr>
          <w:p w14:paraId="5C53EF6C" w14:textId="562B5856" w:rsidR="0041517D" w:rsidRPr="00173E30" w:rsidRDefault="0041517D" w:rsidP="0041517D">
            <w:pPr>
              <w:suppressAutoHyphens w:val="0"/>
              <w:spacing w:before="0" w:after="0"/>
              <w:ind w:left="0"/>
              <w:jc w:val="center"/>
              <w:rPr>
                <w:rFonts w:ascii="Calibri" w:hAnsi="Calibri" w:cs="Calibri"/>
                <w:lang w:eastAsia="en-US"/>
              </w:rPr>
            </w:pPr>
            <w:proofErr w:type="spellStart"/>
            <w:r w:rsidRPr="00173E30">
              <w:rPr>
                <w:rFonts w:ascii="Calibri" w:hAnsi="Calibri" w:cs="Calibri"/>
                <w:lang w:eastAsia="en-US"/>
              </w:rPr>
              <w:t>hmin</w:t>
            </w:r>
            <w:proofErr w:type="spellEnd"/>
            <w:r w:rsidRPr="00173E30">
              <w:rPr>
                <w:rFonts w:ascii="Calibri" w:hAnsi="Calibri" w:cs="Calibri"/>
                <w:lang w:eastAsia="en-US"/>
              </w:rPr>
              <w:t xml:space="preserve"> 20</w:t>
            </w:r>
          </w:p>
        </w:tc>
        <w:tc>
          <w:tcPr>
            <w:tcW w:w="1692" w:type="dxa"/>
            <w:vAlign w:val="center"/>
          </w:tcPr>
          <w:p w14:paraId="1B14E478" w14:textId="7639D2F2" w:rsidR="0041517D" w:rsidRPr="00173E30" w:rsidRDefault="00E83898"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1</w:t>
            </w:r>
            <w:r w:rsidR="001124FC" w:rsidRPr="00173E30">
              <w:rPr>
                <w:rFonts w:ascii="Calibri" w:hAnsi="Calibri" w:cs="Calibri"/>
                <w:lang w:eastAsia="en-US"/>
              </w:rPr>
              <w:t>a</w:t>
            </w:r>
            <w:r w:rsidRPr="00173E30">
              <w:rPr>
                <w:rFonts w:ascii="Calibri" w:hAnsi="Calibri" w:cs="Calibri"/>
                <w:lang w:eastAsia="en-US"/>
              </w:rPr>
              <w:t xml:space="preserve">, </w:t>
            </w:r>
            <w:r w:rsidR="001124FC" w:rsidRPr="00173E30">
              <w:rPr>
                <w:rFonts w:ascii="Calibri" w:hAnsi="Calibri" w:cs="Calibri"/>
                <w:lang w:eastAsia="en-US"/>
              </w:rPr>
              <w:t>1b</w:t>
            </w:r>
            <w:r w:rsidRPr="00173E30">
              <w:rPr>
                <w:rFonts w:ascii="Calibri" w:hAnsi="Calibri" w:cs="Calibri"/>
                <w:lang w:eastAsia="en-US"/>
              </w:rPr>
              <w:t>,</w:t>
            </w:r>
            <w:r w:rsidR="001124FC" w:rsidRPr="00173E30">
              <w:rPr>
                <w:rFonts w:ascii="Calibri" w:hAnsi="Calibri" w:cs="Calibri"/>
                <w:lang w:eastAsia="en-US"/>
              </w:rPr>
              <w:t xml:space="preserve"> 2, </w:t>
            </w:r>
            <w:r w:rsidRPr="00173E30">
              <w:rPr>
                <w:rFonts w:ascii="Calibri" w:hAnsi="Calibri" w:cs="Calibri"/>
                <w:lang w:eastAsia="en-US"/>
              </w:rPr>
              <w:t>3</w:t>
            </w:r>
          </w:p>
        </w:tc>
        <w:tc>
          <w:tcPr>
            <w:tcW w:w="3450" w:type="dxa"/>
            <w:vAlign w:val="center"/>
          </w:tcPr>
          <w:p w14:paraId="0B8D8818" w14:textId="77777777" w:rsidR="0041517D" w:rsidRPr="00173E30" w:rsidRDefault="0041517D" w:rsidP="0041517D">
            <w:pPr>
              <w:suppressAutoHyphens w:val="0"/>
              <w:spacing w:before="0" w:after="0"/>
              <w:ind w:left="0"/>
              <w:jc w:val="center"/>
              <w:rPr>
                <w:rFonts w:ascii="Calibri" w:hAnsi="Calibri" w:cs="Calibri"/>
                <w:color w:val="FF0000"/>
                <w:lang w:eastAsia="en-US"/>
              </w:rPr>
            </w:pPr>
            <w:r w:rsidRPr="00173E30">
              <w:rPr>
                <w:rFonts w:ascii="Calibri" w:eastAsiaTheme="minorHAnsi" w:hAnsi="Calibri" w:cs="Calibri"/>
                <w:lang w:eastAsia="en-US"/>
              </w:rPr>
              <w:t>Materjali sõelkõver peab olema vahemikus 2…63mm &gt;50% (ETPJ Lisa 2 Tabel 3)</w:t>
            </w:r>
          </w:p>
        </w:tc>
      </w:tr>
      <w:tr w:rsidR="0041517D" w:rsidRPr="00173E30" w14:paraId="38338746" w14:textId="77777777" w:rsidTr="006978EB">
        <w:trPr>
          <w:trHeight w:val="410"/>
        </w:trPr>
        <w:tc>
          <w:tcPr>
            <w:tcW w:w="1271" w:type="dxa"/>
            <w:vMerge/>
            <w:vAlign w:val="center"/>
          </w:tcPr>
          <w:p w14:paraId="629076AE" w14:textId="77777777" w:rsidR="0041517D" w:rsidRPr="00173E30" w:rsidRDefault="0041517D" w:rsidP="0041517D">
            <w:pPr>
              <w:suppressAutoHyphens w:val="0"/>
              <w:spacing w:before="0" w:after="0"/>
              <w:ind w:left="0"/>
              <w:jc w:val="center"/>
              <w:rPr>
                <w:rFonts w:ascii="Calibri" w:hAnsi="Calibri" w:cs="Calibri"/>
                <w:lang w:eastAsia="en-US"/>
              </w:rPr>
            </w:pPr>
          </w:p>
        </w:tc>
        <w:tc>
          <w:tcPr>
            <w:tcW w:w="992" w:type="dxa"/>
            <w:vAlign w:val="center"/>
          </w:tcPr>
          <w:p w14:paraId="5B25D889"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Tm_105</w:t>
            </w:r>
          </w:p>
        </w:tc>
        <w:tc>
          <w:tcPr>
            <w:tcW w:w="993" w:type="dxa"/>
            <w:vAlign w:val="center"/>
          </w:tcPr>
          <w:p w14:paraId="55F0EC1D" w14:textId="77777777" w:rsidR="0041517D" w:rsidRPr="00173E30" w:rsidRDefault="0041517D" w:rsidP="0041517D">
            <w:pPr>
              <w:suppressAutoHyphens w:val="0"/>
              <w:spacing w:before="0" w:after="0"/>
              <w:ind w:left="0"/>
              <w:jc w:val="center"/>
              <w:rPr>
                <w:rFonts w:ascii="Calibri" w:hAnsi="Calibri" w:cs="Calibri"/>
                <w:lang w:eastAsia="en-US"/>
              </w:rPr>
            </w:pPr>
          </w:p>
        </w:tc>
        <w:tc>
          <w:tcPr>
            <w:tcW w:w="997" w:type="dxa"/>
            <w:vAlign w:val="center"/>
          </w:tcPr>
          <w:p w14:paraId="169F0767" w14:textId="299A3DB5" w:rsidR="0041517D" w:rsidRPr="00173E30" w:rsidRDefault="006978EB"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muutuv</w:t>
            </w:r>
          </w:p>
        </w:tc>
        <w:tc>
          <w:tcPr>
            <w:tcW w:w="1692" w:type="dxa"/>
            <w:vAlign w:val="center"/>
          </w:tcPr>
          <w:p w14:paraId="6DEBBF59" w14:textId="337344EE" w:rsidR="0041517D" w:rsidRPr="00173E30" w:rsidRDefault="001124FC"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1a, 1b, 2, 3, 4a</w:t>
            </w:r>
          </w:p>
        </w:tc>
        <w:tc>
          <w:tcPr>
            <w:tcW w:w="3450" w:type="dxa"/>
            <w:vAlign w:val="center"/>
          </w:tcPr>
          <w:p w14:paraId="0818BDBC" w14:textId="77777777" w:rsidR="0041517D" w:rsidRPr="00173E30" w:rsidRDefault="0041517D" w:rsidP="0041517D">
            <w:pPr>
              <w:suppressAutoHyphens w:val="0"/>
              <w:spacing w:before="0" w:after="0"/>
              <w:ind w:left="0"/>
              <w:jc w:val="center"/>
              <w:rPr>
                <w:rFonts w:ascii="Calibri" w:hAnsi="Calibri" w:cs="Calibri"/>
                <w:color w:val="FF0000"/>
                <w:lang w:eastAsia="en-US"/>
              </w:rPr>
            </w:pPr>
            <w:r w:rsidRPr="00173E30">
              <w:rPr>
                <w:rFonts w:ascii="Calibri" w:eastAsiaTheme="minorHAnsi" w:hAnsi="Calibri" w:cs="Calibri"/>
                <w:lang w:val="en-US" w:eastAsia="en-US"/>
              </w:rPr>
              <w:t>Cu 2…3 (ETPJ Lisa 2 Tabel 3)</w:t>
            </w:r>
          </w:p>
        </w:tc>
      </w:tr>
      <w:tr w:rsidR="0041517D" w:rsidRPr="00173E30" w14:paraId="413E205D" w14:textId="77777777" w:rsidTr="006978EB">
        <w:trPr>
          <w:trHeight w:val="410"/>
        </w:trPr>
        <w:tc>
          <w:tcPr>
            <w:tcW w:w="2263" w:type="dxa"/>
            <w:gridSpan w:val="2"/>
            <w:vAlign w:val="center"/>
          </w:tcPr>
          <w:p w14:paraId="2BD96831"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Optimaalse teraskoostisega segu</w:t>
            </w:r>
          </w:p>
        </w:tc>
        <w:tc>
          <w:tcPr>
            <w:tcW w:w="993" w:type="dxa"/>
            <w:vAlign w:val="center"/>
          </w:tcPr>
          <w:p w14:paraId="4E7ED885" w14:textId="7C127733"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 xml:space="preserve">Pos </w:t>
            </w:r>
            <w:r w:rsidR="00E83898" w:rsidRPr="00173E30">
              <w:rPr>
                <w:rFonts w:ascii="Calibri" w:hAnsi="Calibri" w:cs="Calibri"/>
                <w:lang w:eastAsia="en-US"/>
              </w:rPr>
              <w:t>6</w:t>
            </w:r>
          </w:p>
        </w:tc>
        <w:tc>
          <w:tcPr>
            <w:tcW w:w="997" w:type="dxa"/>
            <w:vAlign w:val="center"/>
          </w:tcPr>
          <w:p w14:paraId="73455369" w14:textId="163E0F61" w:rsidR="0041517D" w:rsidRPr="00173E30" w:rsidRDefault="004A5447"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6-</w:t>
            </w:r>
            <w:r w:rsidR="0041517D" w:rsidRPr="00173E30">
              <w:rPr>
                <w:rFonts w:ascii="Calibri" w:hAnsi="Calibri" w:cs="Calibri"/>
                <w:lang w:eastAsia="en-US"/>
              </w:rPr>
              <w:t>15</w:t>
            </w:r>
          </w:p>
        </w:tc>
        <w:tc>
          <w:tcPr>
            <w:tcW w:w="1692" w:type="dxa"/>
            <w:vAlign w:val="center"/>
          </w:tcPr>
          <w:p w14:paraId="459DCEF7" w14:textId="503F24EF" w:rsidR="0041517D" w:rsidRPr="00173E30" w:rsidRDefault="004A5447"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4</w:t>
            </w:r>
            <w:r w:rsidR="00AE556E" w:rsidRPr="00173E30">
              <w:rPr>
                <w:rFonts w:ascii="Calibri" w:hAnsi="Calibri" w:cs="Calibri"/>
                <w:lang w:eastAsia="en-US"/>
              </w:rPr>
              <w:t>a</w:t>
            </w:r>
            <w:r w:rsidRPr="00173E30">
              <w:rPr>
                <w:rFonts w:ascii="Calibri" w:hAnsi="Calibri" w:cs="Calibri"/>
                <w:lang w:eastAsia="en-US"/>
              </w:rPr>
              <w:t>, 4</w:t>
            </w:r>
            <w:r w:rsidR="00AE556E" w:rsidRPr="00173E30">
              <w:rPr>
                <w:rFonts w:ascii="Calibri" w:hAnsi="Calibri" w:cs="Calibri"/>
                <w:lang w:eastAsia="en-US"/>
              </w:rPr>
              <w:t>b</w:t>
            </w:r>
          </w:p>
        </w:tc>
        <w:tc>
          <w:tcPr>
            <w:tcW w:w="3450" w:type="dxa"/>
            <w:vAlign w:val="center"/>
          </w:tcPr>
          <w:p w14:paraId="5219C241" w14:textId="77777777" w:rsidR="0041517D" w:rsidRPr="00173E30" w:rsidRDefault="0041517D" w:rsidP="0041517D">
            <w:pPr>
              <w:suppressAutoHyphens w:val="0"/>
              <w:spacing w:before="0" w:after="0"/>
              <w:ind w:left="0"/>
              <w:jc w:val="center"/>
              <w:rPr>
                <w:rFonts w:ascii="Calibri" w:hAnsi="Calibri" w:cs="Calibri"/>
                <w:lang w:eastAsia="en-US"/>
              </w:rPr>
            </w:pPr>
            <w:r w:rsidRPr="00173E30">
              <w:rPr>
                <w:rFonts w:ascii="Calibri" w:hAnsi="Calibri" w:cs="Calibri"/>
                <w:lang w:eastAsia="en-US"/>
              </w:rPr>
              <w:t>TEK nõuded lisa-10</w:t>
            </w:r>
          </w:p>
        </w:tc>
      </w:tr>
    </w:tbl>
    <w:p w14:paraId="63B5F95D" w14:textId="77777777" w:rsidR="00A86B53" w:rsidRPr="00173E30" w:rsidRDefault="00A86B53" w:rsidP="00A86B53">
      <w:bookmarkStart w:id="99" w:name="_Toc155611585"/>
      <w:r w:rsidRPr="00173E30">
        <w:rPr>
          <w:b/>
          <w:bCs/>
        </w:rPr>
        <w:t>Betoonist äärekivid</w:t>
      </w:r>
      <w:r w:rsidRPr="00173E30">
        <w:t xml:space="preserve"> peavad olema valmistatud tardkivimi baasil vastavalt EVS-EN 1340 „Betoonist äärekivid. Nõuded ja katsemeetodid“.</w:t>
      </w:r>
    </w:p>
    <w:p w14:paraId="572C4883" w14:textId="77777777" w:rsidR="00A86B53" w:rsidRPr="00173E30" w:rsidRDefault="00A86B53" w:rsidP="00A86B53">
      <w:r w:rsidRPr="00173E30">
        <w:t>Üldised nõuded projekteeritud äärekivi paigaldamisele ja materjalidele on toodud määruses „Tee ehitamise kvaliteedi nõuded“.</w:t>
      </w:r>
    </w:p>
    <w:p w14:paraId="58E6C0BA" w14:textId="77777777" w:rsidR="00A86B53" w:rsidRPr="00173E30" w:rsidRDefault="00A86B53" w:rsidP="00A86B53">
      <w:r w:rsidRPr="00173E30">
        <w:rPr>
          <w:b/>
          <w:bCs/>
        </w:rPr>
        <w:t>Betoonist sillutuskivid</w:t>
      </w:r>
      <w:r w:rsidRPr="00173E30">
        <w:t xml:space="preserve"> peavad vastama standardile EVS-EN 1338 „Betoonist sillutuskivid. Nõuded ja katsemeetodid“:</w:t>
      </w:r>
    </w:p>
    <w:p w14:paraId="277C7211" w14:textId="77777777" w:rsidR="00A86B53" w:rsidRPr="00173E30" w:rsidRDefault="00A86B53" w:rsidP="00A86B53">
      <w:pPr>
        <w:pStyle w:val="ListParagraph"/>
        <w:numPr>
          <w:ilvl w:val="0"/>
          <w:numId w:val="39"/>
        </w:numPr>
      </w:pPr>
      <w:r w:rsidRPr="00173E30">
        <w:t xml:space="preserve">ilmastikukindlus - klass 3. </w:t>
      </w:r>
      <w:r w:rsidRPr="00173E30">
        <w:rPr>
          <w:i/>
          <w:iCs/>
        </w:rPr>
        <w:t>NB! Materjalide külmakindluse katse tulemus peab vastama ka määruse „Tee ehitamise kvaliteedi nõuded“ nõuetele</w:t>
      </w:r>
      <w:r w:rsidRPr="00173E30">
        <w:t>;</w:t>
      </w:r>
    </w:p>
    <w:p w14:paraId="6C30CF7D" w14:textId="77777777" w:rsidR="00A86B53" w:rsidRPr="00173E30" w:rsidRDefault="00A86B53" w:rsidP="00A86B53">
      <w:pPr>
        <w:pStyle w:val="ListParagraph"/>
        <w:numPr>
          <w:ilvl w:val="0"/>
          <w:numId w:val="39"/>
        </w:numPr>
      </w:pPr>
      <w:r w:rsidRPr="00173E30">
        <w:t xml:space="preserve">lõhestustõmbetugevus – min 3,6 </w:t>
      </w:r>
      <w:proofErr w:type="spellStart"/>
      <w:r w:rsidRPr="00173E30">
        <w:t>MPa</w:t>
      </w:r>
      <w:proofErr w:type="spellEnd"/>
      <w:r w:rsidRPr="00173E30">
        <w:t>;</w:t>
      </w:r>
    </w:p>
    <w:p w14:paraId="2794DC08" w14:textId="77777777" w:rsidR="00A86B53" w:rsidRPr="00173E30" w:rsidRDefault="00A86B53" w:rsidP="00A86B53">
      <w:pPr>
        <w:pStyle w:val="ListParagraph"/>
        <w:numPr>
          <w:ilvl w:val="0"/>
          <w:numId w:val="39"/>
        </w:numPr>
      </w:pPr>
      <w:r w:rsidRPr="00173E30">
        <w:t>kulumiskindlus – klass 2.</w:t>
      </w:r>
    </w:p>
    <w:p w14:paraId="14C9EEDC" w14:textId="77777777" w:rsidR="00A86B53" w:rsidRPr="00173E30" w:rsidRDefault="00A86B53" w:rsidP="00A86B53">
      <w:r w:rsidRPr="00173E30">
        <w:t>Lisaks juhinduda järgnevast:</w:t>
      </w:r>
    </w:p>
    <w:p w14:paraId="21DD1A22" w14:textId="77777777" w:rsidR="00A86B53" w:rsidRPr="00173E30" w:rsidRDefault="00A86B53" w:rsidP="00A86B53">
      <w:pPr>
        <w:pStyle w:val="ListParagraph"/>
      </w:pPr>
      <w:r w:rsidRPr="00173E30">
        <w:t>Äärekivide ja sillutiskivide parameetreid võib muuta Tellija kirjalikul nõusolekul;</w:t>
      </w:r>
    </w:p>
    <w:p w14:paraId="3A404446" w14:textId="77777777" w:rsidR="00A86B53" w:rsidRPr="00173E30" w:rsidRDefault="00A86B53" w:rsidP="00A86B53">
      <w:pPr>
        <w:pStyle w:val="ListParagraph"/>
      </w:pPr>
      <w:r w:rsidRPr="00173E30">
        <w:t>Projekteeritud äärekivid paigaldada 10 cm paksusele betoonkihile betooni klass C16/20 (nn. pätsikeste kasutamine pole lubatud). Betoonkihi alla ehitada killustikust tihendatud alus. Äärekivid toestada mõlemalt poolt kivi betooniga;</w:t>
      </w:r>
    </w:p>
    <w:p w14:paraId="4E87F491" w14:textId="77777777" w:rsidR="00A86B53" w:rsidRPr="00173E30" w:rsidRDefault="00A86B53" w:rsidP="00A86B53">
      <w:pPr>
        <w:pStyle w:val="ListParagraph"/>
      </w:pPr>
      <w:r w:rsidRPr="00173E30">
        <w:t>Äärekivide esiservad tuleb faasida ning äärekivide vaheline vuuk ei tohi olla suurem kui 5 mm;</w:t>
      </w:r>
    </w:p>
    <w:p w14:paraId="50BE2EEC" w14:textId="77777777" w:rsidR="00A86B53" w:rsidRPr="00173E30" w:rsidRDefault="00A86B53" w:rsidP="00A86B53">
      <w:pPr>
        <w:pStyle w:val="ListParagraph"/>
      </w:pPr>
      <w:r w:rsidRPr="00173E30">
        <w:t>Kaarjaid äärekive tuleb kasutada siis, kui kõverusraadius on väiksem kui 6 m. Kui raadius on 6-12 m võib kasutada 0,5 m pikkuseid sirgeid äärekive, mille otsad on lõigatud nurga all;</w:t>
      </w:r>
    </w:p>
    <w:p w14:paraId="2B1B022E" w14:textId="77777777" w:rsidR="00A86B53" w:rsidRPr="00173E30" w:rsidRDefault="00A86B53" w:rsidP="00A86B53">
      <w:pPr>
        <w:pStyle w:val="ListParagraph"/>
      </w:pPr>
      <w:r w:rsidRPr="00173E30">
        <w:t>Kõveratel ei tohi äärekivide vaheline vuuk olla suurem kui 10 mm;</w:t>
      </w:r>
    </w:p>
    <w:p w14:paraId="462F6E82" w14:textId="77777777" w:rsidR="00A86B53" w:rsidRPr="00173E30" w:rsidRDefault="00A86B53" w:rsidP="00A86B53">
      <w:pPr>
        <w:pStyle w:val="ListParagraph"/>
      </w:pPr>
      <w:r w:rsidRPr="00173E30">
        <w:t>Äärekivide paigaldamisel tuleb jälgida, et ei jääks äärekivi teravaid nurki- vastasel juhul tuleb need lõigata;</w:t>
      </w:r>
    </w:p>
    <w:p w14:paraId="24AF5C3A" w14:textId="77777777" w:rsidR="00A86B53" w:rsidRPr="00173E30" w:rsidRDefault="00A86B53" w:rsidP="00A86B53">
      <w:pPr>
        <w:pStyle w:val="ListParagraph"/>
      </w:pPr>
      <w:r w:rsidRPr="00173E30">
        <w:t>Äärekivide kõrgused on näidatud projekti plaanijoonistel. Üleminekud madaldatud äärekivile teostada kahe kivi ulatuses (inseneriga kooskõlastatult võib üleminek toimuda ka 1 kivi ulatuses).</w:t>
      </w:r>
    </w:p>
    <w:p w14:paraId="78948EDC" w14:textId="6A0E0474" w:rsidR="00A86B53" w:rsidRPr="00173E30" w:rsidRDefault="005C156E" w:rsidP="00A86B53">
      <w:r w:rsidRPr="00173E30">
        <w:rPr>
          <w:noProof/>
        </w:rPr>
        <w:lastRenderedPageBreak/>
        <w:drawing>
          <wp:inline distT="0" distB="0" distL="0" distR="0" wp14:anchorId="36CDB659" wp14:editId="0CD956DE">
            <wp:extent cx="4211232" cy="3371850"/>
            <wp:effectExtent l="0" t="0" r="0" b="0"/>
            <wp:docPr id="196850631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06317" name=""/>
                    <pic:cNvPicPr/>
                  </pic:nvPicPr>
                  <pic:blipFill rotWithShape="1">
                    <a:blip r:embed="rId21"/>
                    <a:srcRect t="9514" r="9048"/>
                    <a:stretch/>
                  </pic:blipFill>
                  <pic:spPr bwMode="auto">
                    <a:xfrm>
                      <a:off x="0" y="0"/>
                      <a:ext cx="4384724" cy="3510761"/>
                    </a:xfrm>
                    <a:prstGeom prst="rect">
                      <a:avLst/>
                    </a:prstGeom>
                    <a:ln>
                      <a:noFill/>
                    </a:ln>
                    <a:extLst>
                      <a:ext uri="{53640926-AAD7-44D8-BBD7-CCE9431645EC}">
                        <a14:shadowObscured xmlns:a14="http://schemas.microsoft.com/office/drawing/2010/main"/>
                      </a:ext>
                    </a:extLst>
                  </pic:spPr>
                </pic:pic>
              </a:graphicData>
            </a:graphic>
          </wp:inline>
        </w:drawing>
      </w:r>
    </w:p>
    <w:p w14:paraId="35692192" w14:textId="2DED02E3" w:rsidR="00570958" w:rsidRPr="00173E30" w:rsidRDefault="00570958" w:rsidP="00570958">
      <w:pPr>
        <w:pStyle w:val="Heading2"/>
      </w:pPr>
      <w:bookmarkStart w:id="100" w:name="_Toc223438400"/>
      <w:r w:rsidRPr="00173E30">
        <w:t>VEEVIIMARID</w:t>
      </w:r>
      <w:bookmarkEnd w:id="99"/>
      <w:bookmarkEnd w:id="100"/>
    </w:p>
    <w:p w14:paraId="7D06175C" w14:textId="119FAD0B" w:rsidR="00435A4C" w:rsidRPr="00173E30" w:rsidRDefault="006978EB" w:rsidP="00922347">
      <w:pPr>
        <w:pStyle w:val="Heading3"/>
        <w:rPr>
          <w:rFonts w:eastAsia="Calibri"/>
        </w:rPr>
      </w:pPr>
      <w:bookmarkStart w:id="101" w:name="_Toc223438401"/>
      <w:r w:rsidRPr="00173E30">
        <w:rPr>
          <w:rFonts w:eastAsia="Calibri"/>
        </w:rPr>
        <w:t>Truubid</w:t>
      </w:r>
      <w:bookmarkEnd w:id="101"/>
    </w:p>
    <w:p w14:paraId="0354C4B9" w14:textId="509FC469" w:rsidR="006978EB" w:rsidRPr="00173E30" w:rsidRDefault="006978EB" w:rsidP="006978EB">
      <w:r w:rsidRPr="00173E30">
        <w:t>Projektiga on ette nähtud uute truupide rajamine</w:t>
      </w:r>
      <w:r w:rsidR="00AF069E" w:rsidRPr="00173E30">
        <w:t>, osade olemasolevate asendamine</w:t>
      </w:r>
      <w:r w:rsidR="00AB04BF" w:rsidRPr="00173E30">
        <w:t xml:space="preserve"> või</w:t>
      </w:r>
      <w:r w:rsidRPr="00173E30">
        <w:t xml:space="preserve"> puhastamine. Projekteeritud ja puhastamist vajavad truubid on näidatud joonistel 4-02 „Asendiplaan, liikluskorraldus ja vertikaalplaneering“.</w:t>
      </w:r>
    </w:p>
    <w:p w14:paraId="660B94EB" w14:textId="1A1E4554" w:rsidR="006978EB" w:rsidRPr="00173E30" w:rsidRDefault="006978EB" w:rsidP="006978EB">
      <w:r w:rsidRPr="00173E30">
        <w:t xml:space="preserve">Projekteeritud truubid paigaldada ja kindlustada vastavalt </w:t>
      </w:r>
      <w:r w:rsidR="00902196" w:rsidRPr="00173E30">
        <w:t>Transpordiameti</w:t>
      </w:r>
      <w:r w:rsidRPr="00173E30">
        <w:t xml:space="preserve"> tüüpjoonisele (vt „Põhitee truubi tüüpjoonis). </w:t>
      </w:r>
      <w:r w:rsidR="00902196" w:rsidRPr="00173E30">
        <w:t>Rajatavate</w:t>
      </w:r>
      <w:r w:rsidRPr="00173E30">
        <w:t xml:space="preserve"> truupide päised tuleb kindlustada (looduslike) munakividega (d=15-25</w:t>
      </w:r>
      <w:r w:rsidR="006350FC" w:rsidRPr="00173E30">
        <w:t xml:space="preserve"> </w:t>
      </w:r>
      <w:r w:rsidRPr="00173E30">
        <w:t xml:space="preserve">cm) geotekstiilil. Kivide vahed ja alus täita kuiva betooniseguga. Minimaalne kindlustuskihi paksus on </w:t>
      </w:r>
      <w:r w:rsidR="00902196" w:rsidRPr="00173E30">
        <w:t xml:space="preserve">20 </w:t>
      </w:r>
      <w:r w:rsidRPr="00173E30">
        <w:t>cm. Kindlustus peab olema ühtlase pealispinnaga ning ei või olla kõrgem ümbritsevast pinnast või nõlvade haljastuse tasapinnast.</w:t>
      </w:r>
    </w:p>
    <w:p w14:paraId="521189A8" w14:textId="2BD09638" w:rsidR="00902196" w:rsidRPr="00173E30" w:rsidRDefault="006978EB" w:rsidP="00902196">
      <w:r w:rsidRPr="00173E30">
        <w:t>Plastikust truupidel kasutada PE või PP toru, rõngasjäikus truubitorul min SN8.</w:t>
      </w:r>
      <w:r w:rsidR="00902196" w:rsidRPr="00173E30">
        <w:t xml:space="preserve"> </w:t>
      </w:r>
      <w:r w:rsidRPr="00173E30">
        <w:t>Plasttoru peab vastama standardite EN 13476 ja SFS 5906 nõuetele.</w:t>
      </w:r>
    </w:p>
    <w:p w14:paraId="5CF0C611" w14:textId="0C453278" w:rsidR="00902196" w:rsidRPr="00173E30" w:rsidRDefault="00902196" w:rsidP="00902196">
      <w:r w:rsidRPr="00173E30">
        <w:t>Terasest truup paigaldada vastavalt Tootja poolsetele juhistele ja montaažiskeemile ning otsad kindlustada vastavalt Transpordiameti juhisele „Torusillad. Riigiteedel terasprofiilist truupide ja sildade projekteerimise ja ehitamise juhis“.</w:t>
      </w:r>
    </w:p>
    <w:p w14:paraId="31A64539" w14:textId="0CAEF3B6" w:rsidR="00902196" w:rsidRPr="00173E30" w:rsidRDefault="00902196" w:rsidP="00902196">
      <w:r w:rsidRPr="00173E30">
        <w:t>Terastruubid peavad vastama tingimusklassile 3 (soolatatav truup/sild). Tingimusteguriks on määratud sõltuvalt tingimusklassist k3=2,5. Terastoru tuleb kaitsta vigastuste vältimiseks geotekstiiliga kas NGS1</w:t>
      </w:r>
    </w:p>
    <w:p w14:paraId="574A8160" w14:textId="527163C1" w:rsidR="00902196" w:rsidRPr="00173E30" w:rsidRDefault="00902196" w:rsidP="00902196">
      <w:r w:rsidRPr="00173E30">
        <w:t>või NGS2 profiiliga (sõltuvalt ümbritseva pinnase terasuurusest). Peale truupide paigaldamist värvida ehituse käigus tekkinud kaitsevärvi kahjustused.</w:t>
      </w:r>
    </w:p>
    <w:p w14:paraId="48105A65" w14:textId="3E08A9FC" w:rsidR="00902196" w:rsidRPr="00173E30" w:rsidRDefault="00902196" w:rsidP="00902196">
      <w:r w:rsidRPr="00173E30">
        <w:t>Truupide tehnoloogilise ehitusskeemi, sh liikluskorralduse, koostab ja kooskõlastab omanikujärelevalvega (Tellijaga) Töövõtja.</w:t>
      </w:r>
    </w:p>
    <w:p w14:paraId="661364CF" w14:textId="3668AEAE" w:rsidR="00902196" w:rsidRPr="00173E30" w:rsidRDefault="00902196" w:rsidP="00902196">
      <w:r w:rsidRPr="00173E30">
        <w:t>Tööde teostusel veekaitsevööndis tuleb arvestada veetõrjega ning Keskkonnaameti nõuetega</w:t>
      </w:r>
    </w:p>
    <w:p w14:paraId="26EB8C11" w14:textId="119A752F" w:rsidR="00570958" w:rsidRPr="00173E30" w:rsidRDefault="00C208D4" w:rsidP="00C208D4">
      <w:pPr>
        <w:pStyle w:val="Heading2"/>
      </w:pPr>
      <w:bookmarkStart w:id="102" w:name="_Toc223438402"/>
      <w:r w:rsidRPr="00173E30">
        <w:lastRenderedPageBreak/>
        <w:t>LIIKLUSKORRALDUS- JA OHUTUSVAHENDID</w:t>
      </w:r>
      <w:bookmarkEnd w:id="102"/>
    </w:p>
    <w:p w14:paraId="089E2E11" w14:textId="5EAF4EC8" w:rsidR="00C208D4" w:rsidRPr="00173E30" w:rsidRDefault="00C208D4" w:rsidP="00C208D4">
      <w:pPr>
        <w:pStyle w:val="Heading3"/>
      </w:pPr>
      <w:bookmarkStart w:id="103" w:name="_Toc223438403"/>
      <w:r w:rsidRPr="00173E30">
        <w:t>Liiklusmärgid ja viidad</w:t>
      </w:r>
      <w:bookmarkEnd w:id="103"/>
    </w:p>
    <w:p w14:paraId="4AC71EAF" w14:textId="1F11A291" w:rsidR="00C208D4" w:rsidRPr="00173E30" w:rsidRDefault="00C208D4" w:rsidP="00C208D4">
      <w:pPr>
        <w:rPr>
          <w:rFonts w:eastAsia="Calibri"/>
        </w:rPr>
      </w:pPr>
      <w:r w:rsidRPr="00173E30">
        <w:rPr>
          <w:rFonts w:eastAsia="Calibri"/>
        </w:rPr>
        <w:t>Projekteeritud liikluskorraldus on välja toodud joonistel 4-0</w:t>
      </w:r>
      <w:r w:rsidR="007E5452" w:rsidRPr="00173E30">
        <w:rPr>
          <w:rFonts w:eastAsia="Calibri"/>
        </w:rPr>
        <w:t>2</w:t>
      </w:r>
      <w:r w:rsidRPr="00173E30">
        <w:rPr>
          <w:rFonts w:eastAsia="Calibri"/>
        </w:rPr>
        <w:t xml:space="preserve"> „</w:t>
      </w:r>
      <w:r w:rsidR="007E5452" w:rsidRPr="00173E30">
        <w:rPr>
          <w:rFonts w:eastAsia="Calibri"/>
        </w:rPr>
        <w:t>Asendiplaan, l</w:t>
      </w:r>
      <w:r w:rsidRPr="00173E30">
        <w:rPr>
          <w:rFonts w:eastAsia="Calibri"/>
        </w:rPr>
        <w:t>iikluskorraldus</w:t>
      </w:r>
      <w:r w:rsidR="007E5452" w:rsidRPr="00173E30">
        <w:rPr>
          <w:rFonts w:eastAsia="Calibri"/>
        </w:rPr>
        <w:t xml:space="preserve"> ja vertikaalplaneering</w:t>
      </w:r>
      <w:r w:rsidRPr="00173E30">
        <w:rPr>
          <w:rFonts w:eastAsia="Calibri"/>
        </w:rPr>
        <w:t>“.</w:t>
      </w:r>
    </w:p>
    <w:p w14:paraId="53F0EA94" w14:textId="1E86F7C2" w:rsidR="00C208D4" w:rsidRPr="00173E30" w:rsidRDefault="00C208D4" w:rsidP="00C208D4">
      <w:pPr>
        <w:rPr>
          <w:rFonts w:cstheme="minorHAnsi"/>
        </w:rPr>
      </w:pPr>
      <w:bookmarkStart w:id="104" w:name="_Toc463958246"/>
      <w:bookmarkStart w:id="105" w:name="_Toc485027626"/>
      <w:r w:rsidRPr="00173E30">
        <w:rPr>
          <w:rFonts w:cstheme="minorHAnsi"/>
        </w:rPr>
        <w:t xml:space="preserve">Projekteeritud liiklusmärgid peavad kuuluma suurusgruppi </w:t>
      </w:r>
      <w:r w:rsidR="007E5452" w:rsidRPr="00173E30">
        <w:rPr>
          <w:rFonts w:cstheme="minorHAnsi"/>
        </w:rPr>
        <w:t>I või II. Väiksema või võrd</w:t>
      </w:r>
      <w:r w:rsidR="00AB04BF" w:rsidRPr="00173E30">
        <w:rPr>
          <w:rFonts w:cstheme="minorHAnsi"/>
        </w:rPr>
        <w:t>s</w:t>
      </w:r>
      <w:r w:rsidR="007E5452" w:rsidRPr="00173E30">
        <w:rPr>
          <w:rFonts w:cstheme="minorHAnsi"/>
        </w:rPr>
        <w:t>e 50 km/h kiiruspiirangu korral kasutada I suurusgrupi liiklusmärke. Suurema kui 50 km/h kiiruspiirangu korral kasutada II suurusgrupi märke.</w:t>
      </w:r>
    </w:p>
    <w:p w14:paraId="3AF39366" w14:textId="06BEE68D" w:rsidR="007E5452" w:rsidRPr="00173E30" w:rsidRDefault="007E5452" w:rsidP="00C208D4">
      <w:pPr>
        <w:rPr>
          <w:rFonts w:cstheme="minorHAnsi"/>
        </w:rPr>
      </w:pPr>
      <w:r w:rsidRPr="00173E30">
        <w:rPr>
          <w:rFonts w:cstheme="minorHAnsi"/>
        </w:rPr>
        <w:t>Kergliiklusteel kasutatava</w:t>
      </w:r>
      <w:r w:rsidR="00B85297" w:rsidRPr="00173E30">
        <w:rPr>
          <w:rFonts w:cstheme="minorHAnsi"/>
        </w:rPr>
        <w:t>d</w:t>
      </w:r>
      <w:r w:rsidRPr="00173E30">
        <w:rPr>
          <w:rFonts w:cstheme="minorHAnsi"/>
        </w:rPr>
        <w:t xml:space="preserve"> LM 435 ja 445 paigaldada 0 suurusgrupiga. </w:t>
      </w:r>
    </w:p>
    <w:p w14:paraId="03CBBCC1" w14:textId="1140F2AC" w:rsidR="00C208D4" w:rsidRPr="00173E30" w:rsidRDefault="00C208D4" w:rsidP="00C208D4">
      <w:pPr>
        <w:rPr>
          <w:rFonts w:cstheme="minorHAnsi"/>
        </w:rPr>
      </w:pPr>
      <w:r w:rsidRPr="00173E30">
        <w:rPr>
          <w:rFonts w:cstheme="minorHAnsi"/>
        </w:rPr>
        <w:t xml:space="preserve">Liiklusmärgid peavad vastama EVS 613 </w:t>
      </w:r>
      <w:r w:rsidR="00DB79F0" w:rsidRPr="00173E30">
        <w:rPr>
          <w:rFonts w:cstheme="minorHAnsi"/>
        </w:rPr>
        <w:t xml:space="preserve">„Liiklusmärgid ja nende kasutamine“ </w:t>
      </w:r>
      <w:r w:rsidRPr="00173E30">
        <w:rPr>
          <w:rFonts w:cstheme="minorHAnsi"/>
        </w:rPr>
        <w:t>toodud nõuetele. Kõik liiklusmärgid, liiklusmärkide postid ja kinnitustarvikud peavad vastu pidama EVS-EN 12899-1</w:t>
      </w:r>
      <w:r w:rsidR="005E44DA" w:rsidRPr="00173E30">
        <w:rPr>
          <w:rFonts w:cstheme="minorHAnsi"/>
        </w:rPr>
        <w:t xml:space="preserve"> „Vertikaalsed liikluskorraldusvahendid. Osa 1:Liiklusmärgid“ </w:t>
      </w:r>
      <w:r w:rsidRPr="00173E30">
        <w:rPr>
          <w:rFonts w:cstheme="minorHAnsi"/>
        </w:rPr>
        <w:t>kirjeldatud koormustele. Tuulerõhu klassiks võtta vähemalt WL4 ja dünaamilise lumekoormuse klassiks võtta vähemalt DSL3.</w:t>
      </w:r>
    </w:p>
    <w:p w14:paraId="541F5BCD" w14:textId="77777777" w:rsidR="00BD71F2" w:rsidRPr="00173E30" w:rsidRDefault="00BD71F2" w:rsidP="00BD71F2">
      <w:pPr>
        <w:rPr>
          <w:rFonts w:cstheme="minorHAnsi"/>
        </w:rPr>
      </w:pPr>
      <w:r w:rsidRPr="00173E30">
        <w:rPr>
          <w:rFonts w:cstheme="minorHAnsi"/>
        </w:rPr>
        <w:t>Liiklusmärgid peavad olema valmistatud alumiiniumalustele. Märkide kile (sh kile klass) peavad vastama standarditele EVS 613 ja EVS-EN 12899-1.</w:t>
      </w:r>
    </w:p>
    <w:p w14:paraId="5211AC66" w14:textId="77777777" w:rsidR="00BD71F2" w:rsidRPr="00173E30" w:rsidRDefault="00BD71F2" w:rsidP="00BD71F2">
      <w:pPr>
        <w:rPr>
          <w:rFonts w:cstheme="minorHAnsi"/>
        </w:rPr>
      </w:pPr>
      <w:r w:rsidRPr="00173E30">
        <w:rPr>
          <w:rFonts w:cstheme="minorHAnsi"/>
        </w:rPr>
        <w:t>Kasutatava liiklusmärgikile kohta tuleb esitada vastavussertifikaadid.</w:t>
      </w:r>
    </w:p>
    <w:p w14:paraId="0D796449" w14:textId="75297C80" w:rsidR="00BD71F2" w:rsidRPr="00173E30" w:rsidRDefault="00BD71F2" w:rsidP="00BD71F2">
      <w:pPr>
        <w:rPr>
          <w:rFonts w:cstheme="minorHAnsi"/>
        </w:rPr>
      </w:pPr>
      <w:r w:rsidRPr="00173E30">
        <w:rPr>
          <w:rFonts w:cstheme="minorHAnsi"/>
        </w:rPr>
        <w:t xml:space="preserve">Kõik postid peavad olema kuum-galvaniseeritud terastorud, mille mõõtmed tagavad liikluskorraldusvahendi püsimise </w:t>
      </w:r>
      <w:r w:rsidRPr="00173E30">
        <w:t>EVS-EN 12899-1</w:t>
      </w:r>
      <w:r w:rsidRPr="00173E30">
        <w:rPr>
          <w:rFonts w:cstheme="minorHAnsi"/>
        </w:rPr>
        <w:t xml:space="preserve"> kirjeldatud koormuste korral.</w:t>
      </w:r>
    </w:p>
    <w:p w14:paraId="67CBDBAD" w14:textId="12B75F35" w:rsidR="0003632C" w:rsidRPr="00173E30" w:rsidRDefault="0003632C" w:rsidP="00C208D4">
      <w:pPr>
        <w:rPr>
          <w:rFonts w:cstheme="minorHAnsi"/>
        </w:rPr>
      </w:pPr>
      <w:r w:rsidRPr="00173E30">
        <w:rPr>
          <w:rFonts w:cstheme="minorHAnsi"/>
          <w:u w:val="single"/>
        </w:rPr>
        <w:t>Liiklusmärgi postide ja konsoolide täpse lahenduse koostamiseks tuleb koostada tööjoonised.</w:t>
      </w:r>
    </w:p>
    <w:p w14:paraId="4839DB87" w14:textId="41229C1D" w:rsidR="005E44DA" w:rsidRPr="00173E30" w:rsidRDefault="005E44DA" w:rsidP="00C208D4">
      <w:pPr>
        <w:rPr>
          <w:rFonts w:cstheme="minorHAnsi"/>
        </w:rPr>
      </w:pPr>
      <w:r w:rsidRPr="00173E30">
        <w:rPr>
          <w:rFonts w:cstheme="minorHAnsi"/>
        </w:rPr>
        <w:t>Betoonist vundamendi valmistamisel tuleb kasutada vähemalt EVS-EN 206 „Betoon. Spetsifitseerimine, toimivus, tootmine ja vastavus“ toodud järgmiste keskkonnaklassidega betooni: külmakindlus XF2; karboniseerumine XC3; kloriidist põhjustatud korrosioon XD2.</w:t>
      </w:r>
    </w:p>
    <w:p w14:paraId="2F4A7045" w14:textId="1FCC2230" w:rsidR="00DB79F0" w:rsidRPr="00173E30" w:rsidRDefault="001E354E" w:rsidP="0003632C">
      <w:pPr>
        <w:rPr>
          <w:rFonts w:cstheme="minorHAnsi"/>
        </w:rPr>
      </w:pPr>
      <w:r w:rsidRPr="00173E30">
        <w:rPr>
          <w:rFonts w:cstheme="minorHAnsi"/>
        </w:rPr>
        <w:t>Vundament peab vastu võtma EVS-EN 12899-1 kirjeldatud koormused. Liiklusmärgi konstruktsiooni võib paigaldada betoonvundamendile, kui vundament on saavutanud 80% tugevusest.</w:t>
      </w:r>
      <w:bookmarkEnd w:id="104"/>
      <w:bookmarkEnd w:id="105"/>
    </w:p>
    <w:p w14:paraId="52336832" w14:textId="3DBDA407" w:rsidR="00C208D4" w:rsidRPr="00173E30" w:rsidRDefault="00C208D4" w:rsidP="00C208D4">
      <w:pPr>
        <w:rPr>
          <w:rFonts w:cstheme="minorHAnsi"/>
        </w:rPr>
      </w:pPr>
      <w:r w:rsidRPr="00173E30">
        <w:rPr>
          <w:rFonts w:cstheme="minorHAnsi"/>
        </w:rPr>
        <w:t>Enne tekstiliste liiklusmärkide tellimist, tootmist ja paigaldamist, tuleb töövõtjal liiklusmärkide tööjoonised kooskõlastada tellijaga.</w:t>
      </w:r>
    </w:p>
    <w:p w14:paraId="19312699" w14:textId="6A2A68F9" w:rsidR="00C208D4" w:rsidRPr="00173E30" w:rsidRDefault="00C208D4" w:rsidP="00C208D4">
      <w:pPr>
        <w:rPr>
          <w:rFonts w:cstheme="minorHAnsi"/>
        </w:rPr>
      </w:pPr>
      <w:r w:rsidRPr="00173E30">
        <w:rPr>
          <w:rFonts w:cstheme="minorHAnsi"/>
        </w:rPr>
        <w:t xml:space="preserve">Liiklusmärkide paigaldamise asukohad täpsustada enne paigaldamist objektil </w:t>
      </w:r>
      <w:r w:rsidR="009F6872" w:rsidRPr="00173E30">
        <w:rPr>
          <w:rFonts w:cstheme="minorHAnsi"/>
        </w:rPr>
        <w:t>Transpordiameti</w:t>
      </w:r>
      <w:r w:rsidRPr="00173E30">
        <w:rPr>
          <w:rFonts w:cstheme="minorHAnsi"/>
        </w:rPr>
        <w:t xml:space="preserve"> osakonna esindajaga. Projekteeritud liiklusmärgid paigaldada vastavalt standardile EVS 613</w:t>
      </w:r>
      <w:r w:rsidR="0003632C" w:rsidRPr="00173E30">
        <w:rPr>
          <w:rFonts w:cstheme="minorHAnsi"/>
        </w:rPr>
        <w:t xml:space="preserve"> „</w:t>
      </w:r>
      <w:r w:rsidRPr="00173E30">
        <w:rPr>
          <w:rFonts w:cstheme="minorHAnsi"/>
        </w:rPr>
        <w:t>Liiklusmärgid ja nende kasutamine” ja Transpordiameti juhisele „Riigiteede liikluskorralduse juhis“.</w:t>
      </w:r>
    </w:p>
    <w:p w14:paraId="4130B434" w14:textId="1F2DD5BA" w:rsidR="006B40C9" w:rsidRPr="00173E30" w:rsidRDefault="006B40C9" w:rsidP="006B40C9">
      <w:pPr>
        <w:pStyle w:val="Heading3"/>
      </w:pPr>
      <w:bookmarkStart w:id="106" w:name="_Toc223438404"/>
      <w:r w:rsidRPr="00173E30">
        <w:t>Teekattemärgistus</w:t>
      </w:r>
      <w:bookmarkEnd w:id="106"/>
    </w:p>
    <w:p w14:paraId="5034F310" w14:textId="1D4CA577" w:rsidR="006B40C9" w:rsidRPr="00173E30" w:rsidRDefault="006B40C9" w:rsidP="009F3888">
      <w:pPr>
        <w:suppressAutoHyphens w:val="0"/>
        <w:autoSpaceDE w:val="0"/>
        <w:autoSpaceDN w:val="0"/>
        <w:adjustRightInd w:val="0"/>
        <w:spacing w:after="0"/>
        <w:jc w:val="left"/>
        <w:rPr>
          <w:rFonts w:ascii="Calibri" w:eastAsiaTheme="minorHAnsi" w:hAnsi="Calibri" w:cs="Calibri"/>
          <w:lang w:eastAsia="en-US"/>
        </w:rPr>
      </w:pPr>
      <w:r w:rsidRPr="00173E30">
        <w:rPr>
          <w:rFonts w:ascii="Calibri" w:eastAsiaTheme="minorHAnsi" w:hAnsi="Calibri" w:cs="Calibri"/>
          <w:lang w:eastAsia="en-US"/>
        </w:rPr>
        <w:t>Kõik projekteeritud teemärgised teostada</w:t>
      </w:r>
      <w:r w:rsidR="009F6872" w:rsidRPr="00173E30">
        <w:rPr>
          <w:rFonts w:ascii="Calibri" w:eastAsiaTheme="minorHAnsi" w:hAnsi="Calibri" w:cs="Calibri"/>
          <w:lang w:eastAsia="en-US"/>
        </w:rPr>
        <w:t xml:space="preserve"> </w:t>
      </w:r>
      <w:r w:rsidR="00194F5C" w:rsidRPr="00173E30">
        <w:rPr>
          <w:rFonts w:ascii="Calibri" w:eastAsiaTheme="minorHAnsi" w:hAnsi="Calibri" w:cs="Calibri"/>
          <w:lang w:eastAsia="en-US"/>
        </w:rPr>
        <w:t>kergliiklusteel värviga.</w:t>
      </w:r>
    </w:p>
    <w:p w14:paraId="3BAA38B8" w14:textId="2D304557" w:rsidR="006B40C9" w:rsidRPr="00173E30" w:rsidRDefault="006B40C9" w:rsidP="006B40C9">
      <w:pPr>
        <w:rPr>
          <w:rFonts w:ascii="Calibri" w:eastAsiaTheme="minorHAnsi" w:hAnsi="Calibri" w:cs="Calibri"/>
          <w:lang w:eastAsia="en-US"/>
        </w:rPr>
      </w:pPr>
      <w:r w:rsidRPr="00173E30">
        <w:rPr>
          <w:rFonts w:ascii="Calibri" w:eastAsiaTheme="minorHAnsi" w:hAnsi="Calibri" w:cs="Calibri"/>
          <w:lang w:eastAsia="en-US"/>
        </w:rPr>
        <w:t>Teemärgiste asukohti vaata projekti joonisel 4-0</w:t>
      </w:r>
      <w:r w:rsidR="009F6872" w:rsidRPr="00173E30">
        <w:rPr>
          <w:rFonts w:ascii="Calibri" w:eastAsiaTheme="minorHAnsi" w:hAnsi="Calibri" w:cs="Calibri"/>
          <w:lang w:eastAsia="en-US"/>
        </w:rPr>
        <w:t>2</w:t>
      </w:r>
      <w:r w:rsidRPr="00173E30">
        <w:rPr>
          <w:rFonts w:ascii="Calibri" w:eastAsiaTheme="minorHAnsi" w:hAnsi="Calibri" w:cs="Calibri"/>
          <w:lang w:eastAsia="en-US"/>
        </w:rPr>
        <w:t xml:space="preserve"> „</w:t>
      </w:r>
      <w:r w:rsidR="009F6872" w:rsidRPr="00173E30">
        <w:rPr>
          <w:rFonts w:ascii="Calibri" w:eastAsiaTheme="minorHAnsi" w:hAnsi="Calibri" w:cs="Calibri"/>
          <w:lang w:eastAsia="en-US"/>
        </w:rPr>
        <w:t>Asendiplaan, liikluskorraldus ja vertikaalplaneering</w:t>
      </w:r>
      <w:r w:rsidRPr="00173E30">
        <w:rPr>
          <w:rFonts w:ascii="Calibri" w:eastAsiaTheme="minorHAnsi" w:hAnsi="Calibri" w:cs="Calibri"/>
          <w:lang w:eastAsia="en-US"/>
        </w:rPr>
        <w:t>“.</w:t>
      </w:r>
    </w:p>
    <w:p w14:paraId="071D2398" w14:textId="145BB572" w:rsidR="006B40C9" w:rsidRPr="00173E30" w:rsidRDefault="006B40C9" w:rsidP="006B40C9">
      <w:r w:rsidRPr="00173E30">
        <w:t>Projekteeritud teekattemärgistus paigaldada vastavalt standardile „EVS 614 Teemärgised ja nende kasutamine” ja Transpordiameti juhisele „Riigiteede liikluskorralduse juhis“.</w:t>
      </w:r>
    </w:p>
    <w:p w14:paraId="7D8B5B83" w14:textId="777A9625" w:rsidR="00324A47" w:rsidRPr="00173E30" w:rsidRDefault="00324A47" w:rsidP="004B7B1F">
      <w:pPr>
        <w:pStyle w:val="Heading3"/>
      </w:pPr>
      <w:bookmarkStart w:id="107" w:name="_Toc223438405"/>
      <w:r w:rsidRPr="00173E30">
        <w:t>Tähispostid</w:t>
      </w:r>
      <w:bookmarkEnd w:id="107"/>
    </w:p>
    <w:p w14:paraId="67D2FB1B" w14:textId="61DBC004" w:rsidR="00324A47" w:rsidRPr="00173E30" w:rsidRDefault="00324A47" w:rsidP="00324A47">
      <w:r w:rsidRPr="00173E30">
        <w:t xml:space="preserve">Projektis </w:t>
      </w:r>
      <w:r w:rsidR="0063218B" w:rsidRPr="00173E30">
        <w:t xml:space="preserve">ei ole ette </w:t>
      </w:r>
      <w:r w:rsidRPr="00173E30">
        <w:t>nähtud uute tähispostide paigaldami</w:t>
      </w:r>
      <w:r w:rsidR="0063218B" w:rsidRPr="00173E30">
        <w:t>st</w:t>
      </w:r>
      <w:r w:rsidRPr="00173E30">
        <w:t>.</w:t>
      </w:r>
    </w:p>
    <w:p w14:paraId="43DC7A73" w14:textId="77777777" w:rsidR="00C208D4" w:rsidRPr="00173E30" w:rsidRDefault="00C208D4" w:rsidP="00C208D4">
      <w:pPr>
        <w:pStyle w:val="Heading2"/>
      </w:pPr>
      <w:bookmarkStart w:id="108" w:name="_Toc155611589"/>
      <w:bookmarkStart w:id="109" w:name="_Toc223438406"/>
      <w:r w:rsidRPr="00173E30">
        <w:t>TEHNOVÕRGUD</w:t>
      </w:r>
      <w:bookmarkEnd w:id="108"/>
      <w:bookmarkEnd w:id="109"/>
    </w:p>
    <w:p w14:paraId="7C526D3C" w14:textId="77777777" w:rsidR="00C208D4" w:rsidRPr="00173E30" w:rsidRDefault="00C208D4" w:rsidP="00C208D4">
      <w:pPr>
        <w:rPr>
          <w:rFonts w:cstheme="minorHAnsi"/>
        </w:rPr>
      </w:pPr>
      <w:r w:rsidRPr="00173E30">
        <w:rPr>
          <w:rFonts w:cstheme="minorHAnsi"/>
        </w:rPr>
        <w:t>Tehnovõrkude valdajate poolt esitatud nõuded asuvad projekti kooskõlastuste koondtabelis.</w:t>
      </w:r>
    </w:p>
    <w:p w14:paraId="01358060" w14:textId="14AEEDBD" w:rsidR="00C208D4" w:rsidRPr="00173E30" w:rsidRDefault="00C208D4" w:rsidP="00C208D4">
      <w:pPr>
        <w:rPr>
          <w:rFonts w:cstheme="minorHAnsi"/>
        </w:rPr>
      </w:pPr>
      <w:r w:rsidRPr="00173E30">
        <w:rPr>
          <w:rFonts w:cstheme="minorHAnsi"/>
        </w:rPr>
        <w:t>Projektalal paiknevad tehnovõrgud on näidatud käesoleva osa „</w:t>
      </w:r>
      <w:proofErr w:type="spellStart"/>
      <w:r w:rsidRPr="00173E30">
        <w:rPr>
          <w:rFonts w:cstheme="minorHAnsi"/>
        </w:rPr>
        <w:t>TL_Tee</w:t>
      </w:r>
      <w:proofErr w:type="spellEnd"/>
      <w:r w:rsidRPr="00173E30">
        <w:rPr>
          <w:rFonts w:cstheme="minorHAnsi"/>
        </w:rPr>
        <w:t>-ehituslik osa (</w:t>
      </w:r>
      <w:proofErr w:type="spellStart"/>
      <w:r w:rsidRPr="00173E30">
        <w:rPr>
          <w:rFonts w:cstheme="minorHAnsi"/>
        </w:rPr>
        <w:t>Landverk</w:t>
      </w:r>
      <w:proofErr w:type="spellEnd"/>
      <w:r w:rsidRPr="00173E30">
        <w:rPr>
          <w:rFonts w:cstheme="minorHAnsi"/>
        </w:rPr>
        <w:t xml:space="preserve"> OÜ)“ joonisel 4-0</w:t>
      </w:r>
      <w:r w:rsidR="0003632C" w:rsidRPr="00173E30">
        <w:rPr>
          <w:rFonts w:cstheme="minorHAnsi"/>
        </w:rPr>
        <w:t>2</w:t>
      </w:r>
      <w:r w:rsidRPr="00173E30">
        <w:rPr>
          <w:rFonts w:cstheme="minorHAnsi"/>
        </w:rPr>
        <w:t xml:space="preserve"> „</w:t>
      </w:r>
      <w:r w:rsidR="003332E8" w:rsidRPr="00173E30">
        <w:rPr>
          <w:rFonts w:cstheme="minorHAnsi"/>
        </w:rPr>
        <w:t>Asendiplaan, liikluskorraldus ja vertikaalplaneering“.</w:t>
      </w:r>
    </w:p>
    <w:p w14:paraId="6B5510C3" w14:textId="77777777" w:rsidR="00C208D4" w:rsidRPr="00173E30" w:rsidRDefault="00C208D4" w:rsidP="00C208D4">
      <w:pPr>
        <w:rPr>
          <w:lang w:eastAsia="et-EE"/>
        </w:rPr>
      </w:pPr>
      <w:r w:rsidRPr="00173E30">
        <w:rPr>
          <w:lang w:eastAsia="et-EE"/>
        </w:rPr>
        <w:lastRenderedPageBreak/>
        <w:t>Kõikide maa-aluste kommunikatsioonide paigaldamisel tuleb sügavusgabariidi arvestamisel lähtudes mitte olemasolevast, vaid projektsest maapinnast!</w:t>
      </w:r>
    </w:p>
    <w:p w14:paraId="397106CC" w14:textId="77777777" w:rsidR="00C208D4" w:rsidRPr="00173E30" w:rsidRDefault="00C208D4" w:rsidP="00C208D4">
      <w:pPr>
        <w:rPr>
          <w:lang w:eastAsia="et-EE"/>
        </w:rPr>
      </w:pPr>
      <w:r w:rsidRPr="00173E30">
        <w:rPr>
          <w:lang w:eastAsia="et-EE"/>
        </w:rPr>
        <w:t>Nõutav on kõikide töötsooni jäävate maa-aluste kommunikatsioonide väljamärkimine looduses koostöös kommunikatsioonide valdajatega.</w:t>
      </w:r>
    </w:p>
    <w:p w14:paraId="401E809F" w14:textId="77777777" w:rsidR="00C208D4" w:rsidRPr="00173E30" w:rsidRDefault="00C208D4" w:rsidP="00C208D4">
      <w:pPr>
        <w:rPr>
          <w:lang w:eastAsia="et-EE"/>
        </w:rPr>
      </w:pPr>
      <w:r w:rsidRPr="00173E30">
        <w:rPr>
          <w:lang w:eastAsia="et-EE"/>
        </w:rPr>
        <w:t>Töövõtja peab olema tutvunud eelnevalt kommunikatsioonivaldajate kooskõlastustingimustega ja neid täitma.</w:t>
      </w:r>
    </w:p>
    <w:p w14:paraId="6D393CA9" w14:textId="77777777" w:rsidR="00C208D4" w:rsidRPr="00173E30" w:rsidRDefault="00C208D4" w:rsidP="00C208D4">
      <w:pPr>
        <w:rPr>
          <w:lang w:eastAsia="et-EE"/>
        </w:rPr>
      </w:pPr>
      <w:r w:rsidRPr="00173E30">
        <w:rPr>
          <w:lang w:eastAsia="et-EE"/>
        </w:rPr>
        <w:t>Enne tööde algust kommunikatsioonide kaitsetsoonis peab Töövõtjal olema kommunikatsioonivaldaja kirjalik nõusolek. Tööd kaitsetsoonis võivad toimuda ainult kommunikatsioonihaldaja (omaniku) järelevalve all.</w:t>
      </w:r>
    </w:p>
    <w:p w14:paraId="47D9049F" w14:textId="77777777" w:rsidR="00C208D4" w:rsidRPr="00173E30" w:rsidRDefault="00C208D4" w:rsidP="00C208D4">
      <w:pPr>
        <w:rPr>
          <w:lang w:eastAsia="et-EE"/>
        </w:rPr>
      </w:pPr>
      <w:r w:rsidRPr="00173E30">
        <w:rPr>
          <w:lang w:eastAsia="et-EE"/>
        </w:rPr>
        <w:t>Kõik kommunikatsioonide ümbertõstmise ja ehitusega seotud töid peab teostama vastavaid Eesti Vabariigis nõutavaid lubasid ja litsentse omav ettevõte.</w:t>
      </w:r>
    </w:p>
    <w:p w14:paraId="6B9330E2" w14:textId="77777777" w:rsidR="00C208D4" w:rsidRPr="00173E30" w:rsidRDefault="00C208D4" w:rsidP="00C208D4">
      <w:pPr>
        <w:rPr>
          <w:lang w:eastAsia="et-EE"/>
        </w:rPr>
      </w:pPr>
      <w:r w:rsidRPr="00173E30">
        <w:rPr>
          <w:lang w:eastAsia="et-EE"/>
        </w:rPr>
        <w:t>Töövõtja peab teavitama kohalikku omavalitsust ehituse algusest, et vajadusel saaks organiseerida võimalike vajalike reservtorude ja kommunikatsioonide paigaldamise enne katte ehitust.</w:t>
      </w:r>
    </w:p>
    <w:p w14:paraId="08C7483D" w14:textId="77777777" w:rsidR="00C208D4" w:rsidRPr="00173E30" w:rsidRDefault="00C208D4" w:rsidP="00C208D4">
      <w:pPr>
        <w:rPr>
          <w:lang w:eastAsia="et-EE"/>
        </w:rPr>
      </w:pPr>
      <w:r w:rsidRPr="00173E30">
        <w:rPr>
          <w:lang w:eastAsia="et-EE"/>
        </w:rPr>
        <w:t>Juhul kui maapinnas või veekogus töid teostav isik avastab teadmata omanikuga liinirajatise või selle olemasolule viitavat märgistust, tuleb tööd koheselt peatada ja võtta tarvitusele abinõud võimaliku liinirajatise kaitseks ja omaniku väljaselgitamiseks.</w:t>
      </w:r>
    </w:p>
    <w:p w14:paraId="602B02A2" w14:textId="1B91C902" w:rsidR="00C208D4" w:rsidRPr="00173E30" w:rsidRDefault="00C208D4" w:rsidP="00C208D4">
      <w:pPr>
        <w:rPr>
          <w:u w:val="single"/>
          <w:lang w:eastAsia="et-EE"/>
        </w:rPr>
      </w:pPr>
      <w:r w:rsidRPr="00173E30">
        <w:rPr>
          <w:u w:val="single"/>
          <w:lang w:eastAsia="et-EE"/>
        </w:rPr>
        <w:t xml:space="preserve">Raskete vibraatoriga tihendusmasinate kasutamine mulde, süvendi põhja ja </w:t>
      </w:r>
      <w:r w:rsidR="0003632C" w:rsidRPr="00173E30">
        <w:rPr>
          <w:u w:val="single"/>
          <w:lang w:eastAsia="et-EE"/>
        </w:rPr>
        <w:t xml:space="preserve">täitematerjali </w:t>
      </w:r>
      <w:r w:rsidRPr="00173E30">
        <w:rPr>
          <w:u w:val="single"/>
          <w:lang w:eastAsia="et-EE"/>
        </w:rPr>
        <w:t>tihendamisel maa-aluste kommunikatsioonide peal ja kaitsetsoonis on keelatud!</w:t>
      </w:r>
    </w:p>
    <w:p w14:paraId="27544E9C" w14:textId="3898A2CA" w:rsidR="00AB04BF" w:rsidRPr="00173E30" w:rsidRDefault="00C208D4" w:rsidP="00AB04BF">
      <w:pPr>
        <w:rPr>
          <w:lang w:eastAsia="et-EE"/>
        </w:rPr>
      </w:pPr>
      <w:r w:rsidRPr="00173E30">
        <w:rPr>
          <w:lang w:eastAsia="et-EE"/>
        </w:rPr>
        <w:t>Töövõtja peab tagama kõikide olemasolevate torustike</w:t>
      </w:r>
      <w:r w:rsidR="00921D74" w:rsidRPr="00173E30">
        <w:rPr>
          <w:lang w:eastAsia="et-EE"/>
        </w:rPr>
        <w:t xml:space="preserve"> ja trasside</w:t>
      </w:r>
      <w:r w:rsidRPr="00173E30">
        <w:rPr>
          <w:lang w:eastAsia="et-EE"/>
        </w:rPr>
        <w:t xml:space="preserve"> töötamise peale ehitustööde lõpetamist. Vajadusel tuleb olemasolevad torustikud</w:t>
      </w:r>
      <w:r w:rsidR="00921D74" w:rsidRPr="00173E30">
        <w:rPr>
          <w:lang w:eastAsia="et-EE"/>
        </w:rPr>
        <w:t xml:space="preserve"> ja trassid</w:t>
      </w:r>
      <w:r w:rsidRPr="00173E30">
        <w:rPr>
          <w:lang w:eastAsia="et-EE"/>
        </w:rPr>
        <w:t xml:space="preserve"> asendada uutega.</w:t>
      </w:r>
    </w:p>
    <w:p w14:paraId="645C3CD4" w14:textId="77777777" w:rsidR="00C208D4" w:rsidRPr="00173E30" w:rsidRDefault="00C208D4" w:rsidP="00C208D4">
      <w:pPr>
        <w:pStyle w:val="Heading3"/>
      </w:pPr>
      <w:bookmarkStart w:id="110" w:name="_Toc230406459"/>
      <w:bookmarkStart w:id="111" w:name="_Toc259200555"/>
      <w:bookmarkStart w:id="112" w:name="_Toc314822369"/>
      <w:bookmarkStart w:id="113" w:name="_Toc463958269"/>
      <w:bookmarkStart w:id="114" w:name="_Toc485027647"/>
      <w:bookmarkStart w:id="115" w:name="_Toc117492195"/>
      <w:bookmarkStart w:id="116" w:name="_Toc155611591"/>
      <w:bookmarkStart w:id="117" w:name="_Toc223438407"/>
      <w:bookmarkStart w:id="118" w:name="_Toc82449428"/>
      <w:bookmarkStart w:id="119" w:name="_Toc83136119"/>
      <w:r w:rsidRPr="00173E30">
        <w:t>E</w:t>
      </w:r>
      <w:bookmarkEnd w:id="110"/>
      <w:bookmarkEnd w:id="111"/>
      <w:bookmarkEnd w:id="112"/>
      <w:bookmarkEnd w:id="113"/>
      <w:bookmarkEnd w:id="114"/>
      <w:r w:rsidRPr="00173E30">
        <w:t>lektrivarustus</w:t>
      </w:r>
      <w:bookmarkEnd w:id="115"/>
      <w:bookmarkEnd w:id="116"/>
      <w:bookmarkEnd w:id="117"/>
    </w:p>
    <w:p w14:paraId="4196824F" w14:textId="3BC33F50" w:rsidR="00C208D4" w:rsidRPr="00173E30" w:rsidRDefault="00C208D4" w:rsidP="00DB79F0">
      <w:bookmarkStart w:id="120" w:name="_Toc463958268"/>
      <w:bookmarkStart w:id="121" w:name="_Toc485027648"/>
      <w:bookmarkStart w:id="122" w:name="_Toc314822372"/>
      <w:bookmarkStart w:id="123" w:name="_Toc463958270"/>
      <w:r w:rsidRPr="00173E30">
        <w:t xml:space="preserve">Projekteeritaval alal asuvad </w:t>
      </w:r>
      <w:r w:rsidR="00DB79F0" w:rsidRPr="00173E30">
        <w:t xml:space="preserve">Elektrilevi OÜ madal- ja </w:t>
      </w:r>
      <w:proofErr w:type="spellStart"/>
      <w:r w:rsidR="00DB79F0" w:rsidRPr="00173E30">
        <w:t>keskpinge</w:t>
      </w:r>
      <w:proofErr w:type="spellEnd"/>
      <w:r w:rsidR="00DB79F0" w:rsidRPr="00173E30">
        <w:t xml:space="preserve"> maakaablid ja madal</w:t>
      </w:r>
      <w:r w:rsidR="00596237" w:rsidRPr="00173E30">
        <w:t xml:space="preserve">- ja </w:t>
      </w:r>
      <w:proofErr w:type="spellStart"/>
      <w:r w:rsidR="00596237" w:rsidRPr="00173E30">
        <w:t>kesk</w:t>
      </w:r>
      <w:r w:rsidR="00DB79F0" w:rsidRPr="00173E30">
        <w:t>pinge</w:t>
      </w:r>
      <w:proofErr w:type="spellEnd"/>
      <w:r w:rsidR="00DB79F0" w:rsidRPr="00173E30">
        <w:t xml:space="preserve"> õhuliinid</w:t>
      </w:r>
      <w:r w:rsidR="00596237" w:rsidRPr="00173E30">
        <w:t>.</w:t>
      </w:r>
    </w:p>
    <w:bookmarkEnd w:id="120"/>
    <w:bookmarkEnd w:id="121"/>
    <w:bookmarkEnd w:id="122"/>
    <w:bookmarkEnd w:id="123"/>
    <w:p w14:paraId="364E999A" w14:textId="77777777" w:rsidR="00C208D4" w:rsidRPr="00173E30" w:rsidRDefault="00C208D4" w:rsidP="00C208D4">
      <w:pPr>
        <w:suppressAutoHyphens w:val="0"/>
        <w:autoSpaceDE w:val="0"/>
        <w:autoSpaceDN w:val="0"/>
        <w:adjustRightInd w:val="0"/>
        <w:spacing w:before="0" w:after="0"/>
        <w:ind w:left="0" w:firstLine="709"/>
        <w:jc w:val="left"/>
        <w:rPr>
          <w:rFonts w:ascii="Calibri" w:hAnsi="Calibri" w:cs="Calibri"/>
          <w:b/>
          <w:bCs/>
          <w:lang w:eastAsia="et-EE"/>
        </w:rPr>
      </w:pPr>
      <w:r w:rsidRPr="00173E30">
        <w:rPr>
          <w:rFonts w:ascii="Calibri" w:hAnsi="Calibri" w:cs="Calibri"/>
          <w:b/>
          <w:bCs/>
          <w:lang w:eastAsia="et-EE"/>
        </w:rPr>
        <w:t>Enne kaevetööde alustamist kohale kutsuda tehnovõrkude valdajad!</w:t>
      </w:r>
    </w:p>
    <w:p w14:paraId="3696055C" w14:textId="77777777" w:rsidR="00735091" w:rsidRPr="00173E30" w:rsidRDefault="00735091" w:rsidP="00735091">
      <w:pPr>
        <w:pStyle w:val="Heading3"/>
      </w:pPr>
      <w:bookmarkStart w:id="124" w:name="_Toc117492194"/>
      <w:bookmarkStart w:id="125" w:name="_Toc155611590"/>
      <w:bookmarkStart w:id="126" w:name="_Toc223438408"/>
      <w:bookmarkStart w:id="127" w:name="_Toc117492196"/>
      <w:bookmarkStart w:id="128" w:name="_Toc155611592"/>
      <w:r w:rsidRPr="00173E30">
        <w:t>Sidevarustus</w:t>
      </w:r>
      <w:bookmarkEnd w:id="124"/>
      <w:bookmarkEnd w:id="125"/>
      <w:bookmarkEnd w:id="126"/>
    </w:p>
    <w:p w14:paraId="20E4DAAF" w14:textId="30E1DEDD" w:rsidR="00735091" w:rsidRPr="00173E30" w:rsidRDefault="00735091" w:rsidP="00735091">
      <w:r w:rsidRPr="00173E30">
        <w:t>Projekteeritaval alal sidevarustus puudub.</w:t>
      </w:r>
    </w:p>
    <w:p w14:paraId="1CA6FAFD" w14:textId="75CE2F18" w:rsidR="00C208D4" w:rsidRPr="00173E30" w:rsidRDefault="0022267E" w:rsidP="00C208D4">
      <w:pPr>
        <w:pStyle w:val="Heading3"/>
      </w:pPr>
      <w:bookmarkStart w:id="129" w:name="_Toc223438409"/>
      <w:r w:rsidRPr="00173E30">
        <w:t>Tänava</w:t>
      </w:r>
      <w:r w:rsidR="00C208D4" w:rsidRPr="00173E30">
        <w:t>valgustus</w:t>
      </w:r>
      <w:bookmarkEnd w:id="127"/>
      <w:bookmarkEnd w:id="128"/>
      <w:bookmarkEnd w:id="129"/>
    </w:p>
    <w:p w14:paraId="22F9352B" w14:textId="1C1A66F8" w:rsidR="00CE3219" w:rsidRPr="00173E30" w:rsidRDefault="00CE3219" w:rsidP="00CE3219">
      <w:r w:rsidRPr="00173E30">
        <w:t xml:space="preserve">Projektalal puudub olemasolevalt tänavavalgustus. </w:t>
      </w:r>
      <w:r w:rsidR="00334D02" w:rsidRPr="00173E30">
        <w:t>Uut tänavavalgustust ei projekteerita</w:t>
      </w:r>
      <w:r w:rsidRPr="00173E30">
        <w:t>.</w:t>
      </w:r>
    </w:p>
    <w:p w14:paraId="6F12DA78" w14:textId="1B8F9F29" w:rsidR="00C208D4" w:rsidRPr="00173E30" w:rsidRDefault="00C208D4" w:rsidP="00C208D4">
      <w:pPr>
        <w:pStyle w:val="Heading3"/>
      </w:pPr>
      <w:bookmarkStart w:id="130" w:name="_Toc117492197"/>
      <w:bookmarkStart w:id="131" w:name="_Toc155611593"/>
      <w:bookmarkStart w:id="132" w:name="_Toc223438410"/>
      <w:r w:rsidRPr="00173E30">
        <w:t>Vee</w:t>
      </w:r>
      <w:r w:rsidR="00F71B79" w:rsidRPr="00173E30">
        <w:t>t</w:t>
      </w:r>
      <w:r w:rsidRPr="00173E30">
        <w:t>orustikud</w:t>
      </w:r>
      <w:bookmarkEnd w:id="130"/>
      <w:bookmarkEnd w:id="131"/>
      <w:bookmarkEnd w:id="132"/>
    </w:p>
    <w:p w14:paraId="08172F69" w14:textId="2D613391" w:rsidR="00D0683D" w:rsidRPr="00173E30" w:rsidRDefault="00D0683D" w:rsidP="00C208D4">
      <w:r w:rsidRPr="00173E30">
        <w:t>Projekteeritaval alal veetorustik</w:t>
      </w:r>
      <w:r w:rsidR="00334D02" w:rsidRPr="00173E30">
        <w:t>ud puuduvad</w:t>
      </w:r>
      <w:r w:rsidR="00F71B79" w:rsidRPr="00173E30">
        <w:t>.</w:t>
      </w:r>
    </w:p>
    <w:p w14:paraId="0EE486BE" w14:textId="36694C02" w:rsidR="00F71B79" w:rsidRPr="00173E30" w:rsidRDefault="00F71B79" w:rsidP="00F71B79">
      <w:pPr>
        <w:pStyle w:val="Heading3"/>
      </w:pPr>
      <w:bookmarkStart w:id="133" w:name="_Toc223438411"/>
      <w:r w:rsidRPr="00173E30">
        <w:t>Drenaažitorustikud</w:t>
      </w:r>
      <w:bookmarkEnd w:id="133"/>
    </w:p>
    <w:p w14:paraId="09B5649D" w14:textId="09F015CE" w:rsidR="00F71B79" w:rsidRPr="00173E30" w:rsidRDefault="00F71B79" w:rsidP="00F71B79">
      <w:r w:rsidRPr="00173E30">
        <w:t xml:space="preserve">Projekteeritaval alal </w:t>
      </w:r>
      <w:r w:rsidR="00334D02" w:rsidRPr="00173E30">
        <w:t>drenaažitorustikud puuduvad</w:t>
      </w:r>
      <w:r w:rsidRPr="00173E30">
        <w:t>.</w:t>
      </w:r>
    </w:p>
    <w:p w14:paraId="0618A200" w14:textId="06765298" w:rsidR="00C208D4" w:rsidRPr="00173E30" w:rsidRDefault="00C208D4" w:rsidP="00C208D4">
      <w:pPr>
        <w:pStyle w:val="Heading2"/>
      </w:pPr>
      <w:bookmarkStart w:id="134" w:name="_Toc155611597"/>
      <w:bookmarkStart w:id="135" w:name="_Toc223438412"/>
      <w:r w:rsidRPr="00173E30">
        <w:t>KESKKONNAKAITSE</w:t>
      </w:r>
      <w:bookmarkEnd w:id="118"/>
      <w:bookmarkEnd w:id="119"/>
      <w:bookmarkEnd w:id="134"/>
      <w:bookmarkEnd w:id="135"/>
    </w:p>
    <w:p w14:paraId="7A0B88C1" w14:textId="77777777" w:rsidR="00C208D4" w:rsidRPr="00173E30" w:rsidRDefault="00C208D4" w:rsidP="00C208D4">
      <w:r w:rsidRPr="00173E30">
        <w:t>Töövõtja peab oma tegevuses lähtuma headest ehitustavadest ning ei tohi kahjustada keskkonda.</w:t>
      </w:r>
    </w:p>
    <w:p w14:paraId="278A3B24" w14:textId="77777777" w:rsidR="00C208D4" w:rsidRPr="00173E30" w:rsidRDefault="00C208D4" w:rsidP="00C208D4">
      <w:r w:rsidRPr="00173E30">
        <w:t>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puhul vastavalt tegutsema. Töövõtja peab koheselt Tellijat teavitama õnnetusjuhtumistest, mis võivad olla keskkonnale ohtlikud.</w:t>
      </w:r>
    </w:p>
    <w:p w14:paraId="7D0BA49F" w14:textId="77777777" w:rsidR="00C208D4" w:rsidRPr="00173E30" w:rsidRDefault="00C208D4" w:rsidP="00C208D4">
      <w:r w:rsidRPr="00173E30">
        <w:lastRenderedPageBreak/>
        <w:t>Ehituse Töövõtja vastutab ehitusperioodil keskkonnakaitse eest ehitusplatsil ja sellega vahetult piirnevail aladel vastavalt Eesti Vabariigis kehtivaile seadustele ja nõuetele ning Tellija poolt esitatud juhistele. Tähelepanu tuleb pöörata ehitustöödel tekkivate jäätmete käitlusele. Ohtlikud jäätmed  tuleb koguda muudest jäätmetest eraldi ning üle anda ohtlike jäätmete käitlemise litsentsi omavatele ettevõtetele.</w:t>
      </w:r>
    </w:p>
    <w:p w14:paraId="772074D1" w14:textId="1B03818D" w:rsidR="001D48C5" w:rsidRPr="00173E30" w:rsidRDefault="001D48C5" w:rsidP="001D48C5">
      <w:r w:rsidRPr="00173E30">
        <w:t xml:space="preserve">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 </w:t>
      </w:r>
    </w:p>
    <w:p w14:paraId="42B77214" w14:textId="77777777" w:rsidR="00C208D4" w:rsidRPr="00173E30" w:rsidRDefault="00C208D4" w:rsidP="00C208D4">
      <w:r w:rsidRPr="00173E30">
        <w:t>Ehitusjäätmete kogumine ja utiliseerimine on Töövõtja kohustus.</w:t>
      </w:r>
    </w:p>
    <w:p w14:paraId="329709F0" w14:textId="6764F9B4" w:rsidR="00EB1139" w:rsidRPr="00173E30" w:rsidRDefault="00EB1139" w:rsidP="00EB1139">
      <w:pPr>
        <w:rPr>
          <w:u w:val="single"/>
        </w:rPr>
      </w:pPr>
      <w:r w:rsidRPr="00173E30">
        <w:rPr>
          <w:u w:val="single"/>
        </w:rPr>
        <w:t>NB! Puu- ja põõsarinde raieks veekaitsevööndis on vajalik Keskkonnaameti nõusolek (vastavalt veeseaduse § 119).</w:t>
      </w:r>
    </w:p>
    <w:p w14:paraId="78ABD4BC" w14:textId="77777777" w:rsidR="00EF58A9" w:rsidRPr="00173E30" w:rsidRDefault="00EF58A9" w:rsidP="00EF58A9">
      <w:r w:rsidRPr="00173E30">
        <w:t>Maa-alal ettenähtud puude ja võsa raie tuleb eelnevalt kooskõlastada Kambja Vallavalitsuse vastava spetsialistiga, kinnistuomanikuga. Lahtist tuld (</w:t>
      </w:r>
      <w:proofErr w:type="spellStart"/>
      <w:r w:rsidRPr="00173E30">
        <w:t>lõkket</w:t>
      </w:r>
      <w:proofErr w:type="spellEnd"/>
      <w:r w:rsidRPr="00173E30">
        <w:t>) pole lubatud teha.</w:t>
      </w:r>
    </w:p>
    <w:p w14:paraId="730D2E66" w14:textId="77777777" w:rsidR="00EF58A9" w:rsidRPr="00173E30" w:rsidRDefault="00EF58A9" w:rsidP="00EF58A9">
      <w:pPr>
        <w:pStyle w:val="ListParagraph"/>
      </w:pPr>
      <w:r w:rsidRPr="00173E30">
        <w:t>Vältida tuleks mürarikaste tööde teostamist nädalavahetustel ja riigipühadel;</w:t>
      </w:r>
    </w:p>
    <w:p w14:paraId="5BB9F3DE" w14:textId="77777777" w:rsidR="00EF58A9" w:rsidRPr="00173E30" w:rsidRDefault="00EF58A9" w:rsidP="00EF58A9">
      <w:pPr>
        <w:pStyle w:val="ListParagraph"/>
      </w:pPr>
      <w:r w:rsidRPr="00173E30">
        <w:t>Tuleb jälgida, et teetöödel kasutatavate masinate puhastamine/pesu ei toimuks vahetult veekogu läheduses;</w:t>
      </w:r>
    </w:p>
    <w:p w14:paraId="07CD6C62" w14:textId="77777777" w:rsidR="00EF58A9" w:rsidRPr="00173E30" w:rsidRDefault="00EF58A9" w:rsidP="00EF58A9">
      <w:pPr>
        <w:pStyle w:val="ListParagraph"/>
      </w:pPr>
      <w:r w:rsidRPr="00173E30">
        <w:t>Teetöödel tekkivad jäätmed tuleb käidelda nõuetekohaselt ning anda üle vastavat luba omavale ettevõttele.</w:t>
      </w:r>
    </w:p>
    <w:p w14:paraId="355CF63B" w14:textId="77777777" w:rsidR="003567C0" w:rsidRPr="00173E30" w:rsidRDefault="003567C0" w:rsidP="003567C0">
      <w:pPr>
        <w:pStyle w:val="Heading2"/>
      </w:pPr>
      <w:bookmarkStart w:id="136" w:name="_Toc155611598"/>
      <w:bookmarkStart w:id="137" w:name="_Toc223438413"/>
      <w:bookmarkStart w:id="138" w:name="_Toc83136120"/>
      <w:r w:rsidRPr="00173E30">
        <w:t>HALJASTUS</w:t>
      </w:r>
      <w:bookmarkEnd w:id="136"/>
      <w:bookmarkEnd w:id="137"/>
      <w:r w:rsidRPr="00173E30">
        <w:t xml:space="preserve"> </w:t>
      </w:r>
    </w:p>
    <w:p w14:paraId="4A5F0A54" w14:textId="1E93610F" w:rsidR="003567C0" w:rsidRPr="00173E30" w:rsidRDefault="003567C0" w:rsidP="003567C0">
      <w:pPr>
        <w:rPr>
          <w:rFonts w:cstheme="minorHAnsi"/>
          <w:szCs w:val="24"/>
        </w:rPr>
      </w:pPr>
      <w:r w:rsidRPr="00173E30">
        <w:rPr>
          <w:rFonts w:cstheme="minorHAnsi"/>
          <w:szCs w:val="24"/>
        </w:rPr>
        <w:t xml:space="preserve">Ehitustööde käigus vigastada saanud olemasolevad puud, hekid ja põõsad tuleb asendada sama liiki </w:t>
      </w:r>
      <w:r w:rsidR="00D0683D" w:rsidRPr="00173E30">
        <w:rPr>
          <w:rFonts w:cstheme="minorHAnsi"/>
          <w:szCs w:val="24"/>
        </w:rPr>
        <w:t xml:space="preserve">puude, </w:t>
      </w:r>
      <w:r w:rsidRPr="00173E30">
        <w:rPr>
          <w:rFonts w:cstheme="minorHAnsi"/>
          <w:szCs w:val="24"/>
        </w:rPr>
        <w:t>hekkide ja põõsastega.</w:t>
      </w:r>
    </w:p>
    <w:p w14:paraId="3B1C0AA3" w14:textId="77777777" w:rsidR="003567C0" w:rsidRPr="00173E30" w:rsidRDefault="003567C0" w:rsidP="003567C0">
      <w:pPr>
        <w:pStyle w:val="Heading3"/>
        <w:rPr>
          <w:rFonts w:eastAsia="Jost"/>
        </w:rPr>
      </w:pPr>
      <w:bookmarkStart w:id="139" w:name="_Toc155611599"/>
      <w:bookmarkStart w:id="140" w:name="_Toc223438414"/>
      <w:r w:rsidRPr="00173E30">
        <w:rPr>
          <w:rFonts w:eastAsia="Jost"/>
        </w:rPr>
        <w:t>Kasvualuse rajamine ja muru külvamine</w:t>
      </w:r>
      <w:bookmarkEnd w:id="139"/>
      <w:bookmarkEnd w:id="140"/>
    </w:p>
    <w:p w14:paraId="792D30A5" w14:textId="77777777" w:rsidR="00B828DA" w:rsidRPr="00173E30" w:rsidRDefault="00B828DA" w:rsidP="00B828DA">
      <w:pPr>
        <w:rPr>
          <w:rFonts w:cstheme="minorHAnsi"/>
          <w:szCs w:val="24"/>
        </w:rPr>
      </w:pPr>
      <w:r w:rsidRPr="00173E30">
        <w:rPr>
          <w:rFonts w:cstheme="minorHAnsi"/>
          <w:szCs w:val="24"/>
        </w:rPr>
        <w:t>Kasvualuse rajamiseks on lubatud kasutada välja kaevatud kasvupinnast, mis tuleb enne objektile tagasi paigutamist läbi sõeluda. Kasvumuld ei tohi sisaldada prahti, kive ega mitme aastaseid juur-umbrohte. Kasvumuld ei tohi olla liiga tihke ja kõvastunud, peab surumisel kergesti lagunema.</w:t>
      </w:r>
    </w:p>
    <w:p w14:paraId="55B0324F" w14:textId="77777777" w:rsidR="00B828DA" w:rsidRPr="00173E30" w:rsidRDefault="00B828DA" w:rsidP="00B828DA">
      <w:pPr>
        <w:rPr>
          <w:rFonts w:cstheme="minorHAnsi"/>
          <w:szCs w:val="24"/>
        </w:rPr>
      </w:pPr>
      <w:r w:rsidRPr="00173E30">
        <w:rPr>
          <w:rFonts w:cstheme="minorHAnsi"/>
          <w:szCs w:val="24"/>
        </w:rPr>
        <w:t>Uue kasvualuse rajamisel tuleb kasvualuse materjal laotada eelnevalt planeeritud pinnale, seda veidi aluspinda segades, et ei tekkiks järsku üleminekut eri kihtide vahel.</w:t>
      </w:r>
    </w:p>
    <w:p w14:paraId="6386F104" w14:textId="77777777" w:rsidR="00B828DA" w:rsidRPr="00173E30" w:rsidRDefault="00B828DA" w:rsidP="00B828DA">
      <w:pPr>
        <w:rPr>
          <w:rFonts w:cstheme="minorHAnsi"/>
          <w:szCs w:val="24"/>
        </w:rPr>
      </w:pPr>
      <w:r w:rsidRPr="00173E30">
        <w:rPr>
          <w:rFonts w:cstheme="minorHAnsi"/>
          <w:szCs w:val="24"/>
        </w:rPr>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4AD90B02" w14:textId="77777777" w:rsidR="00B828DA" w:rsidRPr="00173E30" w:rsidRDefault="00B828DA" w:rsidP="00B828DA">
      <w:pPr>
        <w:rPr>
          <w:rFonts w:cstheme="minorHAnsi"/>
          <w:szCs w:val="24"/>
        </w:rPr>
      </w:pPr>
      <w:r w:rsidRPr="00173E30">
        <w:rPr>
          <w:rFonts w:cstheme="minorHAnsi"/>
          <w:szCs w:val="24"/>
        </w:rPr>
        <w:t>Külvamisel kasutada III klassi muru.</w:t>
      </w:r>
    </w:p>
    <w:p w14:paraId="03881C6E" w14:textId="76A43502" w:rsidR="00B828DA" w:rsidRPr="00173E30" w:rsidRDefault="00B828DA" w:rsidP="00B828DA">
      <w:pPr>
        <w:rPr>
          <w:rFonts w:cstheme="minorHAnsi"/>
          <w:szCs w:val="24"/>
        </w:rPr>
      </w:pPr>
      <w:r w:rsidRPr="00173E30">
        <w:rPr>
          <w:rFonts w:cstheme="minorHAnsi"/>
          <w:szCs w:val="24"/>
        </w:rPr>
        <w:t>Projektiga on ette nähtud haljastada mulde- ja kraavide nõlvad murukülviga. Haljasalad rajada kasvualusele. Kasvualuse projekteeritud paksus on 5-7</w:t>
      </w:r>
      <w:r w:rsidR="00287E8C" w:rsidRPr="00173E30">
        <w:rPr>
          <w:rFonts w:cstheme="minorHAnsi"/>
          <w:szCs w:val="24"/>
        </w:rPr>
        <w:t xml:space="preserve"> </w:t>
      </w:r>
      <w:r w:rsidRPr="00173E30">
        <w:rPr>
          <w:rFonts w:cstheme="minorHAnsi"/>
          <w:szCs w:val="24"/>
        </w:rPr>
        <w:t xml:space="preserve">cm. </w:t>
      </w:r>
    </w:p>
    <w:p w14:paraId="587F43A9" w14:textId="77777777" w:rsidR="00F2754C" w:rsidRPr="00173E30" w:rsidRDefault="00B828DA" w:rsidP="00B828DA">
      <w:r w:rsidRPr="00173E30">
        <w:t>Ehitustööde käigus rikutud või kahjustatud haljasalad tuleb taastada.</w:t>
      </w:r>
    </w:p>
    <w:p w14:paraId="4C16A824" w14:textId="7454B478" w:rsidR="005C156E" w:rsidRPr="00173E30" w:rsidRDefault="005C156E">
      <w:pPr>
        <w:suppressAutoHyphens w:val="0"/>
        <w:spacing w:before="0" w:after="160" w:line="259" w:lineRule="auto"/>
        <w:ind w:left="0"/>
        <w:jc w:val="left"/>
      </w:pPr>
      <w:r w:rsidRPr="00173E30">
        <w:br w:type="page"/>
      </w:r>
    </w:p>
    <w:p w14:paraId="427364E3" w14:textId="5B6A70C2" w:rsidR="003567C0" w:rsidRPr="00173E30" w:rsidRDefault="003567C0" w:rsidP="003567C0">
      <w:pPr>
        <w:pStyle w:val="Heading2"/>
      </w:pPr>
      <w:bookmarkStart w:id="141" w:name="_Toc155611601"/>
      <w:bookmarkStart w:id="142" w:name="_Toc223438415"/>
      <w:r w:rsidRPr="00173E30">
        <w:lastRenderedPageBreak/>
        <w:t>VÄIKEVORMID</w:t>
      </w:r>
      <w:bookmarkEnd w:id="138"/>
      <w:bookmarkEnd w:id="141"/>
      <w:bookmarkEnd w:id="142"/>
    </w:p>
    <w:p w14:paraId="3A217383" w14:textId="22CACA25" w:rsidR="0092055D" w:rsidRPr="00173E30" w:rsidRDefault="000F4AA7" w:rsidP="00706A8A">
      <w:pPr>
        <w:rPr>
          <w:rFonts w:cstheme="minorHAnsi"/>
          <w:szCs w:val="24"/>
          <w:u w:val="single"/>
        </w:rPr>
      </w:pPr>
      <w:r w:rsidRPr="00173E30">
        <w:rPr>
          <w:rFonts w:cstheme="minorHAnsi"/>
          <w:szCs w:val="24"/>
        </w:rPr>
        <w:t xml:space="preserve">Paigaldamised peavad toimuma vastavalt konkreetse tootja juhenditele. </w:t>
      </w:r>
      <w:r w:rsidRPr="00173E30">
        <w:rPr>
          <w:rFonts w:cstheme="minorHAnsi"/>
          <w:szCs w:val="24"/>
          <w:u w:val="single"/>
        </w:rPr>
        <w:t>Kõik valitud tooted tuleb kooskõlastada Tellija esindajaga!</w:t>
      </w:r>
    </w:p>
    <w:p w14:paraId="07654C7B" w14:textId="78A7311F" w:rsidR="00701D5C" w:rsidRPr="00173E30" w:rsidRDefault="003F63D0" w:rsidP="003567C0">
      <w:pPr>
        <w:rPr>
          <w:rFonts w:cstheme="minorHAnsi"/>
          <w:szCs w:val="24"/>
          <w:u w:val="single"/>
        </w:rPr>
      </w:pPr>
      <w:r w:rsidRPr="00173E30">
        <w:rPr>
          <w:rFonts w:cstheme="minorHAnsi"/>
          <w:szCs w:val="24"/>
          <w:u w:val="single"/>
        </w:rPr>
        <w:t>Seljatoe</w:t>
      </w:r>
      <w:r w:rsidR="005C156E" w:rsidRPr="00173E30">
        <w:rPr>
          <w:rFonts w:cstheme="minorHAnsi"/>
          <w:szCs w:val="24"/>
          <w:u w:val="single"/>
        </w:rPr>
        <w:t>t</w:t>
      </w:r>
      <w:r w:rsidRPr="00173E30">
        <w:rPr>
          <w:rFonts w:cstheme="minorHAnsi"/>
          <w:szCs w:val="24"/>
          <w:u w:val="single"/>
        </w:rPr>
        <w:t>a p</w:t>
      </w:r>
      <w:r w:rsidR="00701D5C" w:rsidRPr="00173E30">
        <w:rPr>
          <w:rFonts w:cstheme="minorHAnsi"/>
          <w:szCs w:val="24"/>
          <w:u w:val="single"/>
        </w:rPr>
        <w:t>in</w:t>
      </w:r>
      <w:r w:rsidRPr="00173E30">
        <w:rPr>
          <w:rFonts w:cstheme="minorHAnsi"/>
          <w:szCs w:val="24"/>
          <w:u w:val="single"/>
        </w:rPr>
        <w:t>gid</w:t>
      </w:r>
    </w:p>
    <w:p w14:paraId="26CF02C6" w14:textId="5921B487" w:rsidR="00474718" w:rsidRPr="00173E30" w:rsidRDefault="00474718" w:rsidP="00474718">
      <w:r w:rsidRPr="00173E30">
        <w:t xml:space="preserve">Istepingi margiks on </w:t>
      </w:r>
      <w:hyperlink r:id="rId22" w:history="1">
        <w:r w:rsidRPr="00173E30">
          <w:rPr>
            <w:rStyle w:val="Hyperlink"/>
            <w:color w:val="1F3864" w:themeColor="accent1" w:themeShade="80"/>
          </w:rPr>
          <w:t>„Nippon EBE 200“</w:t>
        </w:r>
      </w:hyperlink>
      <w:r w:rsidRPr="00173E30">
        <w:t xml:space="preserve"> (</w:t>
      </w:r>
      <w:proofErr w:type="spellStart"/>
      <w:r w:rsidRPr="00173E30">
        <w:t>Extery</w:t>
      </w:r>
      <w:proofErr w:type="spellEnd"/>
      <w:r w:rsidRPr="00173E30">
        <w:t xml:space="preserve"> OÜ) „või sellega samaväärne“.</w:t>
      </w:r>
    </w:p>
    <w:p w14:paraId="0BB4A780" w14:textId="21C1BE00" w:rsidR="00474718" w:rsidRPr="00173E30" w:rsidRDefault="005C156E" w:rsidP="00474718">
      <w:r w:rsidRPr="00173E30">
        <w:rPr>
          <w:noProof/>
        </w:rPr>
        <w:drawing>
          <wp:inline distT="0" distB="0" distL="0" distR="0" wp14:anchorId="70A2BDA5" wp14:editId="293AE8F5">
            <wp:extent cx="3352800" cy="1794201"/>
            <wp:effectExtent l="0" t="0" r="0" b="0"/>
            <wp:docPr id="464012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12365" name=""/>
                    <pic:cNvPicPr/>
                  </pic:nvPicPr>
                  <pic:blipFill>
                    <a:blip r:embed="rId23"/>
                    <a:stretch>
                      <a:fillRect/>
                    </a:stretch>
                  </pic:blipFill>
                  <pic:spPr>
                    <a:xfrm>
                      <a:off x="0" y="0"/>
                      <a:ext cx="3359743" cy="1797917"/>
                    </a:xfrm>
                    <a:prstGeom prst="rect">
                      <a:avLst/>
                    </a:prstGeom>
                  </pic:spPr>
                </pic:pic>
              </a:graphicData>
            </a:graphic>
          </wp:inline>
        </w:drawing>
      </w:r>
    </w:p>
    <w:p w14:paraId="65AE34F7" w14:textId="7331F16F" w:rsidR="00B62232" w:rsidRPr="00173E30" w:rsidRDefault="003F63D0" w:rsidP="001737B3">
      <w:pPr>
        <w:rPr>
          <w:rFonts w:cstheme="minorHAnsi"/>
          <w:szCs w:val="24"/>
          <w:u w:val="single"/>
        </w:rPr>
      </w:pPr>
      <w:r w:rsidRPr="00173E30">
        <w:rPr>
          <w:rFonts w:cstheme="minorHAnsi"/>
          <w:szCs w:val="24"/>
          <w:u w:val="single"/>
        </w:rPr>
        <w:t>Prügikastid</w:t>
      </w:r>
      <w:r w:rsidR="00B62232" w:rsidRPr="00173E30">
        <w:rPr>
          <w:rFonts w:cstheme="minorHAnsi"/>
          <w:szCs w:val="24"/>
          <w:u w:val="single"/>
        </w:rPr>
        <w:t xml:space="preserve"> </w:t>
      </w:r>
    </w:p>
    <w:p w14:paraId="7F2D868F" w14:textId="315C5402" w:rsidR="005C156E" w:rsidRPr="00173E30" w:rsidRDefault="005C156E" w:rsidP="00C5623C">
      <w:r w:rsidRPr="00173E30">
        <w:rPr>
          <w:noProof/>
        </w:rPr>
        <w:drawing>
          <wp:inline distT="0" distB="0" distL="0" distR="0" wp14:anchorId="3E0FA6AB" wp14:editId="20827096">
            <wp:extent cx="1222000" cy="1762125"/>
            <wp:effectExtent l="0" t="0" r="0" b="0"/>
            <wp:docPr id="128001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1310" name=""/>
                    <pic:cNvPicPr/>
                  </pic:nvPicPr>
                  <pic:blipFill>
                    <a:blip r:embed="rId24"/>
                    <a:stretch>
                      <a:fillRect/>
                    </a:stretch>
                  </pic:blipFill>
                  <pic:spPr>
                    <a:xfrm>
                      <a:off x="0" y="0"/>
                      <a:ext cx="1225278" cy="1766851"/>
                    </a:xfrm>
                    <a:prstGeom prst="rect">
                      <a:avLst/>
                    </a:prstGeom>
                  </pic:spPr>
                </pic:pic>
              </a:graphicData>
            </a:graphic>
          </wp:inline>
        </w:drawing>
      </w:r>
    </w:p>
    <w:p w14:paraId="0E2A281B" w14:textId="5EA0A31F" w:rsidR="005C156E" w:rsidRPr="00173E30" w:rsidRDefault="005C156E" w:rsidP="00C5623C">
      <w:r w:rsidRPr="00173E30">
        <w:t xml:space="preserve">prügikasti mark </w:t>
      </w:r>
      <w:hyperlink r:id="rId25" w:history="1">
        <w:r w:rsidRPr="00173E30">
          <w:rPr>
            <w:rStyle w:val="Hyperlink"/>
            <w:color w:val="1F3864" w:themeColor="accent1" w:themeShade="80"/>
          </w:rPr>
          <w:t>„SOLO 60“</w:t>
        </w:r>
      </w:hyperlink>
      <w:r w:rsidRPr="00173E30">
        <w:t xml:space="preserve"> (</w:t>
      </w:r>
      <w:proofErr w:type="spellStart"/>
      <w:r w:rsidRPr="00173E30">
        <w:t>Extery</w:t>
      </w:r>
      <w:proofErr w:type="spellEnd"/>
      <w:r w:rsidRPr="00173E30">
        <w:t xml:space="preserve"> OÜ)</w:t>
      </w:r>
      <w:r w:rsidR="00474718" w:rsidRPr="00173E30">
        <w:t xml:space="preserve"> „või sellega samaväärne“.</w:t>
      </w:r>
    </w:p>
    <w:p w14:paraId="02600E6E" w14:textId="315B1465" w:rsidR="003F63D0" w:rsidRPr="00173E30" w:rsidRDefault="003F63D0" w:rsidP="00C5623C">
      <w:pPr>
        <w:rPr>
          <w:rFonts w:cstheme="minorHAnsi"/>
          <w:szCs w:val="24"/>
          <w:u w:val="single"/>
        </w:rPr>
      </w:pPr>
      <w:r w:rsidRPr="00173E30">
        <w:rPr>
          <w:rFonts w:cstheme="minorHAnsi"/>
          <w:szCs w:val="24"/>
          <w:u w:val="single"/>
        </w:rPr>
        <w:t>Jalgrattahoidjad</w:t>
      </w:r>
    </w:p>
    <w:p w14:paraId="2BD63EEC" w14:textId="034D3566" w:rsidR="003F63D0" w:rsidRPr="00173E30" w:rsidRDefault="003F63D0" w:rsidP="003F63D0">
      <w:r w:rsidRPr="00173E30">
        <w:t>Sobiv toode Kaar K</w:t>
      </w:r>
      <w:r w:rsidR="001737B3" w:rsidRPr="00173E30">
        <w:t>10</w:t>
      </w:r>
      <w:r w:rsidRPr="00173E30">
        <w:t xml:space="preserve">00 tootjalt </w:t>
      </w:r>
      <w:proofErr w:type="spellStart"/>
      <w:r w:rsidRPr="00173E30">
        <w:t>Extery</w:t>
      </w:r>
      <w:proofErr w:type="spellEnd"/>
      <w:r w:rsidRPr="00173E30">
        <w:t xml:space="preserve"> „või sellega samaväärne“.</w:t>
      </w:r>
    </w:p>
    <w:p w14:paraId="5538A598" w14:textId="77777777" w:rsidR="003F63D0" w:rsidRPr="00173E30" w:rsidRDefault="003F63D0" w:rsidP="003F63D0">
      <w:r w:rsidRPr="00173E30">
        <w:t>Toode peab vastama järgnevatele nõuetele:</w:t>
      </w:r>
    </w:p>
    <w:p w14:paraId="7935AB75" w14:textId="201FA4B8" w:rsidR="003F63D0" w:rsidRPr="00173E30" w:rsidRDefault="003F63D0" w:rsidP="00B801E9">
      <w:pPr>
        <w:pStyle w:val="ListParagraph"/>
        <w:numPr>
          <w:ilvl w:val="0"/>
          <w:numId w:val="15"/>
        </w:numPr>
        <w:suppressAutoHyphens w:val="0"/>
        <w:spacing w:before="120" w:after="120" w:line="360" w:lineRule="auto"/>
        <w:contextualSpacing/>
        <w:jc w:val="both"/>
      </w:pPr>
      <w:r w:rsidRPr="00173E30">
        <w:t xml:space="preserve">mõõdud: </w:t>
      </w:r>
      <w:r w:rsidR="001737B3" w:rsidRPr="00173E30">
        <w:t>1000x900x50 mm</w:t>
      </w:r>
    </w:p>
    <w:p w14:paraId="1AFF8F48" w14:textId="34DEDF52" w:rsidR="003F63D0" w:rsidRPr="00173E30" w:rsidRDefault="003F63D0" w:rsidP="00B801E9">
      <w:pPr>
        <w:pStyle w:val="ListParagraph"/>
        <w:numPr>
          <w:ilvl w:val="0"/>
          <w:numId w:val="15"/>
        </w:numPr>
        <w:suppressAutoHyphens w:val="0"/>
        <w:spacing w:before="120" w:after="120" w:line="360" w:lineRule="auto"/>
        <w:contextualSpacing/>
        <w:jc w:val="both"/>
      </w:pPr>
      <w:r w:rsidRPr="00173E30">
        <w:t xml:space="preserve">terasdetailid: </w:t>
      </w:r>
      <w:r w:rsidR="00375B69" w:rsidRPr="00173E30">
        <w:t>kuumtsingitud ja pulbervärvitud teras.</w:t>
      </w:r>
    </w:p>
    <w:p w14:paraId="592886A9" w14:textId="7C90E4BA" w:rsidR="003F63D0" w:rsidRPr="00173E30" w:rsidRDefault="001737B3" w:rsidP="00441D92">
      <w:pPr>
        <w:spacing w:before="0" w:after="0"/>
        <w:jc w:val="left"/>
        <w:rPr>
          <w:i/>
          <w:iCs/>
          <w:sz w:val="20"/>
          <w:szCs w:val="20"/>
        </w:rPr>
      </w:pPr>
      <w:r w:rsidRPr="00173E30">
        <w:rPr>
          <w:noProof/>
        </w:rPr>
        <w:drawing>
          <wp:inline distT="0" distB="0" distL="0" distR="0" wp14:anchorId="1B030B54" wp14:editId="377D23DB">
            <wp:extent cx="3370521" cy="1544370"/>
            <wp:effectExtent l="0" t="0" r="1905" b="0"/>
            <wp:docPr id="2097745843"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45843" name=""/>
                    <pic:cNvPicPr/>
                  </pic:nvPicPr>
                  <pic:blipFill>
                    <a:blip r:embed="rId26"/>
                    <a:stretch>
                      <a:fillRect/>
                    </a:stretch>
                  </pic:blipFill>
                  <pic:spPr>
                    <a:xfrm>
                      <a:off x="0" y="0"/>
                      <a:ext cx="3386640" cy="1551756"/>
                    </a:xfrm>
                    <a:prstGeom prst="rect">
                      <a:avLst/>
                    </a:prstGeom>
                  </pic:spPr>
                </pic:pic>
              </a:graphicData>
            </a:graphic>
          </wp:inline>
        </w:drawing>
      </w:r>
    </w:p>
    <w:p w14:paraId="4F604A4F" w14:textId="17EBC8BA" w:rsidR="00F85208" w:rsidRPr="00173E30" w:rsidRDefault="00AF4C94" w:rsidP="0092055D">
      <w:pPr>
        <w:jc w:val="highKashida"/>
        <w:rPr>
          <w:i/>
          <w:iCs/>
        </w:rPr>
      </w:pPr>
      <w:proofErr w:type="spellStart"/>
      <w:r w:rsidRPr="00173E30">
        <w:rPr>
          <w:i/>
          <w:iCs/>
        </w:rPr>
        <w:t>Extery</w:t>
      </w:r>
      <w:proofErr w:type="spellEnd"/>
      <w:r w:rsidRPr="00173E30">
        <w:rPr>
          <w:i/>
          <w:iCs/>
        </w:rPr>
        <w:t xml:space="preserve"> OÜ toode „Kaar 1000“ (tootekood K1000)</w:t>
      </w:r>
      <w:bookmarkStart w:id="143" w:name="_Toc485027652"/>
      <w:bookmarkStart w:id="144" w:name="_Toc83136125"/>
      <w:bookmarkStart w:id="145" w:name="_Toc155611603"/>
    </w:p>
    <w:p w14:paraId="32954F24" w14:textId="77777777" w:rsidR="00273B40" w:rsidRPr="00173E30" w:rsidRDefault="00273B40" w:rsidP="0092055D">
      <w:pPr>
        <w:jc w:val="highKashida"/>
        <w:rPr>
          <w:i/>
          <w:iCs/>
        </w:rPr>
      </w:pPr>
    </w:p>
    <w:p w14:paraId="4B007F49" w14:textId="10595D63" w:rsidR="003567C0" w:rsidRPr="00173E30" w:rsidRDefault="003567C0" w:rsidP="003567C0">
      <w:pPr>
        <w:pStyle w:val="Heading1"/>
      </w:pPr>
      <w:bookmarkStart w:id="146" w:name="_Toc223438416"/>
      <w:r w:rsidRPr="00173E30">
        <w:lastRenderedPageBreak/>
        <w:t>TÖÖDE TEOSTAMI</w:t>
      </w:r>
      <w:bookmarkEnd w:id="143"/>
      <w:r w:rsidRPr="00173E30">
        <w:t>NE</w:t>
      </w:r>
      <w:bookmarkEnd w:id="144"/>
      <w:bookmarkEnd w:id="145"/>
      <w:bookmarkEnd w:id="146"/>
    </w:p>
    <w:p w14:paraId="6D1FFCA4" w14:textId="77777777" w:rsidR="003567C0" w:rsidRPr="00173E30" w:rsidRDefault="003567C0" w:rsidP="003567C0">
      <w:pPr>
        <w:pStyle w:val="Heading2"/>
      </w:pPr>
      <w:bookmarkStart w:id="147" w:name="_Toc83136126"/>
      <w:bookmarkStart w:id="148" w:name="_Toc155611604"/>
      <w:bookmarkStart w:id="149" w:name="_Toc223438417"/>
      <w:r w:rsidRPr="00173E30">
        <w:t>ÜLDISED NÕUDED EHITUSTÖÖDE TEOSTAMISEKS</w:t>
      </w:r>
      <w:bookmarkEnd w:id="147"/>
      <w:bookmarkEnd w:id="148"/>
      <w:bookmarkEnd w:id="149"/>
    </w:p>
    <w:p w14:paraId="7F2C19B5" w14:textId="77777777" w:rsidR="003567C0" w:rsidRPr="00173E30" w:rsidRDefault="003567C0" w:rsidP="003567C0">
      <w:r w:rsidRPr="00173E30">
        <w:t>Tööde teostamisel lähtuda hanke ajal kehtivast „Teetööde tehniline kirjeldus“ esitatust.</w:t>
      </w:r>
    </w:p>
    <w:p w14:paraId="59E337F4" w14:textId="77777777" w:rsidR="003567C0" w:rsidRPr="00173E30" w:rsidRDefault="003567C0" w:rsidP="003567C0">
      <w:r w:rsidRPr="00173E30">
        <w:t>Kui projektlahendis on viide mingile kindlale tootele, siis tuleb lähtuda RHS §88 lg  6 „või sellega samaväärne“, mis lubab kasutada mistahes samasuguste või paremate näitajatega toodet.</w:t>
      </w:r>
    </w:p>
    <w:p w14:paraId="7CE66793" w14:textId="77777777" w:rsidR="003567C0" w:rsidRPr="00173E30" w:rsidRDefault="003567C0" w:rsidP="003567C0">
      <w:r w:rsidRPr="00173E30">
        <w:t>Ehitustööde teostaja peab teavitama piirnevaid kinnistuid tööde teostamisest vähemalt 3 ööpäeva enne tööde alustamist.</w:t>
      </w:r>
    </w:p>
    <w:p w14:paraId="2E206DBC" w14:textId="77777777" w:rsidR="003567C0" w:rsidRPr="00173E30" w:rsidRDefault="003567C0" w:rsidP="003567C0">
      <w:r w:rsidRPr="00173E30">
        <w:t>Ehitustööde teostamisel erakinnistutelt lähtuda maaomanike kooskõlastusteste tingimustest. Kõik tööd, mis teostatakse erakinnistutel, tuleb eelnevalt kinnistu omanikega kirjalikult kooskõlastada.</w:t>
      </w:r>
    </w:p>
    <w:p w14:paraId="2D1E9E8A" w14:textId="77777777" w:rsidR="003567C0" w:rsidRPr="00173E30" w:rsidRDefault="003567C0" w:rsidP="003567C0">
      <w:pPr>
        <w:rPr>
          <w:rFonts w:cstheme="minorHAnsi"/>
          <w:szCs w:val="24"/>
        </w:rPr>
      </w:pPr>
      <w:r w:rsidRPr="00173E30">
        <w:rPr>
          <w:rFonts w:cstheme="minorHAnsi"/>
          <w:szCs w:val="24"/>
        </w:rPr>
        <w:t>Ehitustööde tegemise ajaks on vajalik objekt nõuetekohaselt tähistada ning paigaldada ehitusaegne liikluskorraldus.</w:t>
      </w:r>
    </w:p>
    <w:p w14:paraId="0AB4D46D" w14:textId="77777777" w:rsidR="003567C0" w:rsidRPr="00173E30" w:rsidRDefault="003567C0" w:rsidP="003567C0">
      <w:pPr>
        <w:rPr>
          <w:rFonts w:cstheme="minorHAnsi"/>
          <w:szCs w:val="24"/>
        </w:rPr>
      </w:pPr>
      <w:r w:rsidRPr="00173E30">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5646073A" w14:textId="46EB129B" w:rsidR="003567C0" w:rsidRPr="00173E30" w:rsidRDefault="003567C0" w:rsidP="003567C0">
      <w:pPr>
        <w:rPr>
          <w:rFonts w:cstheme="minorHAnsi"/>
          <w:szCs w:val="24"/>
        </w:rPr>
      </w:pPr>
      <w:r w:rsidRPr="00173E30">
        <w:rPr>
          <w:rFonts w:cstheme="minorHAnsi"/>
          <w:szCs w:val="24"/>
        </w:rPr>
        <w:t xml:space="preserve">Enne geodeetilise põhivõrgu punkti asendus- või kaitsmisetöid peab Töövõtja koostama geodeetiliste tööde projekti ja kooskõlastama geodeetiliste tööde projekti </w:t>
      </w:r>
      <w:r w:rsidR="00966539" w:rsidRPr="00173E30">
        <w:rPr>
          <w:rFonts w:cstheme="minorHAnsi"/>
          <w:szCs w:val="24"/>
        </w:rPr>
        <w:t xml:space="preserve">Maa- ja Ruumiameti </w:t>
      </w:r>
      <w:r w:rsidRPr="00173E30">
        <w:rPr>
          <w:rFonts w:cstheme="minorHAnsi"/>
          <w:szCs w:val="24"/>
        </w:rPr>
        <w:t>geodeesia osakonnaga.</w:t>
      </w:r>
    </w:p>
    <w:p w14:paraId="57902DA9" w14:textId="523D14D2" w:rsidR="003567C0" w:rsidRPr="00173E30" w:rsidRDefault="003567C0" w:rsidP="003567C0">
      <w:pPr>
        <w:rPr>
          <w:rFonts w:cstheme="minorHAnsi"/>
          <w:szCs w:val="24"/>
        </w:rPr>
      </w:pPr>
      <w:r w:rsidRPr="00173E30">
        <w:rPr>
          <w:rFonts w:cstheme="minorHAnsi"/>
          <w:szCs w:val="24"/>
        </w:rPr>
        <w:t xml:space="preserve">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Tellija või </w:t>
      </w:r>
      <w:proofErr w:type="spellStart"/>
      <w:r w:rsidRPr="00173E30">
        <w:rPr>
          <w:rFonts w:cstheme="minorHAnsi"/>
          <w:szCs w:val="24"/>
        </w:rPr>
        <w:t>KOV-iga</w:t>
      </w:r>
      <w:proofErr w:type="spellEnd"/>
      <w:r w:rsidRPr="00173E30">
        <w:rPr>
          <w:rFonts w:cstheme="minorHAnsi"/>
          <w:szCs w:val="24"/>
        </w:rPr>
        <w:t xml:space="preserve"> enne ehitustööde algust. Kasutuskõlblikud lammutussaadused anda üle tee valdajale, ülejääk utiliseerida vastavalt </w:t>
      </w:r>
      <w:r w:rsidR="00966539" w:rsidRPr="00173E30">
        <w:rPr>
          <w:rFonts w:cstheme="minorHAnsi"/>
          <w:szCs w:val="24"/>
        </w:rPr>
        <w:t>J</w:t>
      </w:r>
      <w:r w:rsidRPr="00173E30">
        <w:rPr>
          <w:rFonts w:cstheme="minorHAnsi"/>
          <w:szCs w:val="24"/>
        </w:rPr>
        <w:t>äätme</w:t>
      </w:r>
      <w:r w:rsidR="00966539" w:rsidRPr="00173E30">
        <w:rPr>
          <w:rFonts w:cstheme="minorHAnsi"/>
          <w:szCs w:val="24"/>
        </w:rPr>
        <w:t>seadusele.</w:t>
      </w:r>
    </w:p>
    <w:p w14:paraId="51349452" w14:textId="77777777" w:rsidR="003567C0" w:rsidRPr="00173E30" w:rsidRDefault="003567C0" w:rsidP="003567C0">
      <w:pPr>
        <w:rPr>
          <w:rFonts w:cstheme="minorHAnsi"/>
          <w:szCs w:val="24"/>
        </w:rPr>
      </w:pPr>
      <w:r w:rsidRPr="00173E30">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692AE527" w14:textId="77777777" w:rsidR="003567C0" w:rsidRPr="00173E30" w:rsidRDefault="003567C0" w:rsidP="003567C0">
      <w:pPr>
        <w:rPr>
          <w:rFonts w:cstheme="minorHAnsi"/>
          <w:szCs w:val="24"/>
        </w:rPr>
      </w:pPr>
      <w:r w:rsidRPr="00173E30">
        <w:rPr>
          <w:rFonts w:cstheme="minorHAnsi"/>
          <w:szCs w:val="24"/>
        </w:rPr>
        <w:t>Tööde alustamisel tuleb informeerida tehnovõrkude valdajaid ja vajadusel täpsustada tehnovõrkude täpne asukoht surfimise teel.</w:t>
      </w:r>
    </w:p>
    <w:p w14:paraId="2DA6016E" w14:textId="77777777" w:rsidR="003567C0" w:rsidRPr="00173E30" w:rsidRDefault="003567C0" w:rsidP="003567C0">
      <w:pPr>
        <w:rPr>
          <w:rFonts w:cstheme="minorHAnsi"/>
          <w:szCs w:val="24"/>
        </w:rPr>
      </w:pPr>
      <w:r w:rsidRPr="00173E30">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p>
    <w:p w14:paraId="5491A0E4" w14:textId="77777777" w:rsidR="003567C0" w:rsidRPr="00173E30" w:rsidRDefault="003567C0" w:rsidP="003567C0">
      <w:pPr>
        <w:rPr>
          <w:rFonts w:cstheme="minorHAnsi"/>
          <w:szCs w:val="24"/>
        </w:rPr>
      </w:pPr>
      <w:r w:rsidRPr="00173E30">
        <w:rPr>
          <w:rFonts w:cstheme="minorHAnsi"/>
          <w:szCs w:val="24"/>
        </w:rPr>
        <w:t>Töövõtja peab tagama ehitusperioodil kodanikele ligipääsu oma kinnistutele, mis piirnevad ehitusobjektiga.</w:t>
      </w:r>
    </w:p>
    <w:p w14:paraId="71D6330D" w14:textId="7D6FBC43" w:rsidR="003567C0" w:rsidRPr="00173E30" w:rsidRDefault="003567C0" w:rsidP="003567C0">
      <w:pPr>
        <w:rPr>
          <w:rFonts w:cstheme="minorHAnsi"/>
          <w:szCs w:val="24"/>
        </w:rPr>
      </w:pPr>
      <w:r w:rsidRPr="00173E30">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41716CF6" w14:textId="77777777" w:rsidR="003567C0" w:rsidRPr="00173E30" w:rsidRDefault="003567C0" w:rsidP="003567C0">
      <w:pPr>
        <w:pStyle w:val="Heading2"/>
      </w:pPr>
      <w:bookmarkStart w:id="150" w:name="_Toc83136127"/>
      <w:bookmarkStart w:id="151" w:name="_Toc155611605"/>
      <w:bookmarkStart w:id="152" w:name="_Toc223438418"/>
      <w:bookmarkStart w:id="153" w:name="_Toc259200559"/>
      <w:r w:rsidRPr="00173E30">
        <w:t>AJUTINE LIIKLUSKORRALDUS</w:t>
      </w:r>
      <w:bookmarkEnd w:id="150"/>
      <w:bookmarkEnd w:id="151"/>
      <w:bookmarkEnd w:id="152"/>
    </w:p>
    <w:p w14:paraId="376E014B" w14:textId="51DC9850" w:rsidR="003567C0" w:rsidRPr="00173E30" w:rsidRDefault="009F1D61" w:rsidP="003567C0">
      <w:pPr>
        <w:rPr>
          <w:rFonts w:cstheme="minorHAnsi"/>
          <w:szCs w:val="24"/>
        </w:rPr>
      </w:pPr>
      <w:r w:rsidRPr="00173E30">
        <w:rPr>
          <w:rFonts w:cstheme="minorHAnsi"/>
          <w:szCs w:val="24"/>
        </w:rPr>
        <w:t xml:space="preserve">Enne töödega alustamist tuleb koostada Ajutise liikluskorralduse projekt, mis tuleb kooskõlastada </w:t>
      </w:r>
      <w:r w:rsidR="003567C0" w:rsidRPr="00173E30">
        <w:rPr>
          <w:rFonts w:cstheme="minorHAnsi"/>
          <w:szCs w:val="24"/>
        </w:rPr>
        <w:t xml:space="preserve">Tellija ja Inseneriga vähemalt 10 päeva enne ajutise liikluskorralduse kehtestamist. </w:t>
      </w:r>
    </w:p>
    <w:p w14:paraId="1234719E" w14:textId="77777777" w:rsidR="003567C0" w:rsidRPr="00173E30" w:rsidRDefault="003567C0" w:rsidP="003567C0">
      <w:pPr>
        <w:rPr>
          <w:rFonts w:cstheme="minorHAnsi"/>
          <w:szCs w:val="24"/>
        </w:rPr>
      </w:pPr>
      <w:r w:rsidRPr="00173E30">
        <w:rPr>
          <w:rFonts w:cstheme="minorHAnsi"/>
          <w:szCs w:val="24"/>
        </w:rPr>
        <w:lastRenderedPageBreak/>
        <w:t xml:space="preserve">Ajutisel liikluskorraldusel lähtuda Maanteeameti peadirektori käskkirjaga  14.11.2018.a nr 1-2/18/458 kinnitatud juhendist „Riigiteede ajutine liikluskorraldus. Juhend liikluse korraldamiseks riigiteede ehitus- ja korrashoiutöödel MA 2018-009“ ning majandus- ja taristuministri 13.07.2018 nr 43 määrusest „Nõuded ajutisele liikluskorraldusele“. </w:t>
      </w:r>
    </w:p>
    <w:p w14:paraId="051F03CA" w14:textId="0900C854" w:rsidR="00966539" w:rsidRPr="00173E30" w:rsidRDefault="00966539" w:rsidP="00966539">
      <w:pPr>
        <w:rPr>
          <w:rFonts w:cstheme="minorHAnsi"/>
          <w:szCs w:val="24"/>
        </w:rPr>
      </w:pPr>
      <w:r w:rsidRPr="00173E30">
        <w:rPr>
          <w:rFonts w:cstheme="minorHAnsi"/>
          <w:szCs w:val="24"/>
        </w:rPr>
        <w:t>Liikluse sulgemine riigiteel ei ole lubatud.</w:t>
      </w:r>
    </w:p>
    <w:p w14:paraId="6F67B926" w14:textId="77777777" w:rsidR="005A505B" w:rsidRPr="00173E30" w:rsidRDefault="005A505B" w:rsidP="005A505B">
      <w:pPr>
        <w:pStyle w:val="Heading2"/>
      </w:pPr>
      <w:bookmarkStart w:id="154" w:name="_Toc155611607"/>
      <w:bookmarkStart w:id="155" w:name="_Toc195618171"/>
      <w:bookmarkStart w:id="156" w:name="_Toc214872811"/>
      <w:bookmarkStart w:id="157" w:name="_Toc223438419"/>
      <w:bookmarkStart w:id="158" w:name="_Toc155611608"/>
      <w:r w:rsidRPr="00173E30">
        <w:t>MUINSUSKAITSE</w:t>
      </w:r>
      <w:bookmarkEnd w:id="154"/>
      <w:bookmarkEnd w:id="155"/>
      <w:bookmarkEnd w:id="156"/>
      <w:bookmarkEnd w:id="157"/>
    </w:p>
    <w:p w14:paraId="7936E581" w14:textId="77777777" w:rsidR="005A505B" w:rsidRPr="00173E30" w:rsidRDefault="005A505B" w:rsidP="005A505B">
      <w:pPr>
        <w:rPr>
          <w:rFonts w:ascii="Calibri" w:hAnsi="Calibri" w:cs="Calibri"/>
        </w:rPr>
      </w:pPr>
      <w:r w:rsidRPr="00173E30">
        <w:rPr>
          <w:rFonts w:ascii="Calibri" w:hAnsi="Calibri" w:cs="Calibri"/>
        </w:rPr>
        <w:t>Töövõtja peab arvestama kõikide kulutustega, mis tulenevad Muinsuskaitseameti võimalikust</w:t>
      </w:r>
      <w:r w:rsidRPr="00173E30">
        <w:rPr>
          <w:rFonts w:ascii="Calibri" w:hAnsi="Calibri" w:cs="Calibri"/>
        </w:rPr>
        <w:br/>
        <w:t>kooskõlastusest tööde teostamiseks mälestisel ja selle kaitsevööndis s.h peab Töövõtja (vajadusel</w:t>
      </w:r>
      <w:r w:rsidRPr="00173E30">
        <w:rPr>
          <w:rFonts w:ascii="Calibri" w:hAnsi="Calibri" w:cs="Calibri"/>
        </w:rPr>
        <w:br/>
        <w:t>Tellija volitusel) taotlema tööde teostamiseks mälestisel ja selle kaitsevööndis kõik vajalikud</w:t>
      </w:r>
      <w:r w:rsidRPr="00173E30">
        <w:rPr>
          <w:rFonts w:ascii="Calibri" w:hAnsi="Calibri" w:cs="Calibri"/>
        </w:rPr>
        <w:br/>
        <w:t xml:space="preserve">Muinsuskaitseameti kooskõlastustest tulenevad load s.h arheoloogilise uuringu luba, </w:t>
      </w:r>
      <w:r w:rsidRPr="00173E30">
        <w:rPr>
          <w:rFonts w:ascii="Calibri" w:hAnsi="Calibri" w:cs="Calibri"/>
        </w:rPr>
        <w:br/>
        <w:t>tööde luba jne, mis tuleb taotleda kultuurimälestiste registri kaudu.</w:t>
      </w:r>
    </w:p>
    <w:p w14:paraId="4A0F8C0F" w14:textId="77777777" w:rsidR="005A505B" w:rsidRPr="00173E30" w:rsidRDefault="005A505B" w:rsidP="005A505B">
      <w:pPr>
        <w:rPr>
          <w:rFonts w:ascii="Calibri" w:hAnsi="Calibri" w:cs="Calibri"/>
        </w:rPr>
      </w:pPr>
      <w:r w:rsidRPr="00173E30">
        <w:rPr>
          <w:rFonts w:ascii="Calibri" w:hAnsi="Calibri" w:cs="Calibri"/>
        </w:rPr>
        <w:t>Samuti on Töövõtja kohuseks Muinsuskaitseameti kooskõlastusest tuleneva võimaliku arheoloogilise</w:t>
      </w:r>
      <w:r w:rsidRPr="00173E30">
        <w:rPr>
          <w:rFonts w:ascii="Calibri" w:hAnsi="Calibri" w:cs="Calibri"/>
        </w:rPr>
        <w:br/>
        <w:t>uuringu (arheoloogiline jälgimine, vajadusel kaevamine) tagamine.</w:t>
      </w:r>
    </w:p>
    <w:p w14:paraId="517D0193" w14:textId="77777777" w:rsidR="005A505B" w:rsidRPr="00173E30" w:rsidRDefault="005A505B" w:rsidP="005A505B">
      <w:pPr>
        <w:rPr>
          <w:rFonts w:ascii="Calibri" w:hAnsi="Calibri" w:cs="Calibri"/>
        </w:rPr>
      </w:pPr>
      <w:r w:rsidRPr="00173E30">
        <w:rPr>
          <w:rFonts w:ascii="Calibri" w:hAnsi="Calibri" w:cs="Calibri"/>
        </w:rPr>
        <w:t>Mälestisel ja muinsuskaitsealal töid kavandades ning tehes lähtutakse autentsuse ja terviklikkuse säilitamise põhimõttest, pidades oluliseks eri ajastute väärtuslikke kihistusi, ning tagatakse tegevuse ohutus mälestise ja muinsuskaitsealal asuva ehitise säilimisele (</w:t>
      </w:r>
      <w:proofErr w:type="spellStart"/>
      <w:r w:rsidRPr="00173E30">
        <w:rPr>
          <w:rFonts w:ascii="Calibri" w:hAnsi="Calibri" w:cs="Calibri"/>
        </w:rPr>
        <w:t>MuKS</w:t>
      </w:r>
      <w:proofErr w:type="spellEnd"/>
      <w:r w:rsidRPr="00173E30">
        <w:rPr>
          <w:rFonts w:ascii="Calibri" w:hAnsi="Calibri" w:cs="Calibri"/>
        </w:rPr>
        <w:t xml:space="preserve"> § 43 lg 1).</w:t>
      </w:r>
    </w:p>
    <w:p w14:paraId="43B25458" w14:textId="77777777" w:rsidR="005A505B" w:rsidRPr="00173E30" w:rsidRDefault="005A505B" w:rsidP="005A505B">
      <w:pPr>
        <w:rPr>
          <w:rFonts w:ascii="Calibri" w:hAnsi="Calibri" w:cs="Calibri"/>
        </w:rPr>
      </w:pPr>
      <w:r w:rsidRPr="00173E30">
        <w:rPr>
          <w:rFonts w:ascii="Calibri" w:hAnsi="Calibri" w:cs="Calibri"/>
        </w:rPr>
        <w:t>Tihendamise vajaduse korral tuleb vibratsiooni mõjusid minimeerida.</w:t>
      </w:r>
    </w:p>
    <w:p w14:paraId="7766418D" w14:textId="77777777" w:rsidR="003567C0" w:rsidRPr="00173E30" w:rsidRDefault="003567C0" w:rsidP="003567C0">
      <w:pPr>
        <w:pStyle w:val="Heading2"/>
      </w:pPr>
      <w:bookmarkStart w:id="159" w:name="_Toc223438420"/>
      <w:r w:rsidRPr="00173E30">
        <w:t>OBJEKTI PILDISTAMINE</w:t>
      </w:r>
      <w:bookmarkEnd w:id="158"/>
      <w:bookmarkEnd w:id="159"/>
    </w:p>
    <w:p w14:paraId="28EDA9D2" w14:textId="77777777" w:rsidR="003567C0" w:rsidRPr="00173E30" w:rsidRDefault="003567C0" w:rsidP="003567C0">
      <w:pPr>
        <w:rPr>
          <w:rFonts w:cstheme="minorHAnsi"/>
          <w:szCs w:val="24"/>
        </w:rPr>
      </w:pPr>
      <w:r w:rsidRPr="00173E30">
        <w:rPr>
          <w:rFonts w:cstheme="minorHAnsi"/>
          <w:szCs w:val="24"/>
        </w:rPr>
        <w:t>Enne ehitustööde algust peab Töövõtja üle vaatama ja fikseerima ehitusobjektil ning selle vahetus läheduses (vähemalt 50 m kaugusel) piirnevate kolmandatele isikutele kuuluva vara (hooned, rajatised, piiritähised jms) seisukorra.</w:t>
      </w:r>
    </w:p>
    <w:p w14:paraId="4098B0D6" w14:textId="77777777" w:rsidR="003567C0" w:rsidRPr="00173E30" w:rsidRDefault="003567C0" w:rsidP="003567C0">
      <w:pPr>
        <w:rPr>
          <w:rFonts w:cstheme="minorHAnsi"/>
          <w:szCs w:val="24"/>
        </w:rPr>
      </w:pPr>
      <w:r w:rsidRPr="00173E30">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3CC4C986" w14:textId="77777777" w:rsidR="003567C0" w:rsidRPr="00173E30" w:rsidRDefault="003567C0" w:rsidP="003567C0">
      <w:pPr>
        <w:rPr>
          <w:rFonts w:cstheme="minorHAnsi"/>
          <w:szCs w:val="24"/>
        </w:rPr>
      </w:pPr>
      <w:r w:rsidRPr="00173E30">
        <w:rPr>
          <w:rFonts w:cstheme="minorHAnsi"/>
          <w:szCs w:val="24"/>
        </w:rPr>
        <w:t>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w:t>
      </w:r>
    </w:p>
    <w:p w14:paraId="6473F3F7" w14:textId="77777777" w:rsidR="003567C0" w:rsidRPr="00173E30" w:rsidRDefault="003567C0" w:rsidP="003567C0">
      <w:pPr>
        <w:rPr>
          <w:rFonts w:cstheme="minorHAnsi"/>
          <w:szCs w:val="24"/>
        </w:rPr>
      </w:pPr>
      <w:r w:rsidRPr="00173E30">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4F634636" w14:textId="77777777" w:rsidR="003567C0" w:rsidRPr="00173E30" w:rsidRDefault="003567C0" w:rsidP="003567C0">
      <w:pPr>
        <w:pStyle w:val="Heading2"/>
      </w:pPr>
      <w:bookmarkStart w:id="160" w:name="_Toc83136129"/>
      <w:bookmarkStart w:id="161" w:name="_Toc155611609"/>
      <w:bookmarkStart w:id="162" w:name="_Toc223438421"/>
      <w:bookmarkStart w:id="163" w:name="_Toc485027653"/>
      <w:bookmarkEnd w:id="153"/>
      <w:r w:rsidRPr="00173E30">
        <w:t>TEOSTUSMÕÕDISTAMINE JA -JOONISED</w:t>
      </w:r>
      <w:bookmarkEnd w:id="160"/>
      <w:bookmarkEnd w:id="161"/>
      <w:bookmarkEnd w:id="162"/>
    </w:p>
    <w:p w14:paraId="2B4A3B6D" w14:textId="4B14A73B" w:rsidR="000F4AA7" w:rsidRPr="00173E30" w:rsidRDefault="003567C0" w:rsidP="00B01EC7">
      <w:r w:rsidRPr="00173E30">
        <w:t>Peale ehitustööde lõppemist objektil teeb Töövõtja teostusmõõdistused ja esitab Tellijale teostusjoonised. Teostusmõõdistamine ja –joonised peavad vastama Majandus- ja taristuministri 14.04.2016.a määrusele nr 34 „</w:t>
      </w:r>
      <w:proofErr w:type="spellStart"/>
      <w:r w:rsidRPr="00173E30">
        <w:t>Topo</w:t>
      </w:r>
      <w:proofErr w:type="spellEnd"/>
      <w:r w:rsidRPr="00173E30">
        <w:t>-geodeetilisele uuringule ja teostusmõõdistamisele esitatavad nõuded. Töö kuulub maksustamisele artikkel 10211 – Tööde mõõdistamine ja märkimistööd alt.</w:t>
      </w:r>
      <w:bookmarkStart w:id="164" w:name="_Toc83136130"/>
      <w:bookmarkStart w:id="165" w:name="_Toc155611610"/>
    </w:p>
    <w:p w14:paraId="6919C66A" w14:textId="52B600D1" w:rsidR="003567C0" w:rsidRPr="00173E30" w:rsidRDefault="003567C0" w:rsidP="003567C0">
      <w:pPr>
        <w:pStyle w:val="Heading1"/>
      </w:pPr>
      <w:bookmarkStart w:id="166" w:name="_Toc223438422"/>
      <w:r w:rsidRPr="00173E30">
        <w:rPr>
          <w:rFonts w:cstheme="majorHAnsi"/>
        </w:rPr>
        <w:lastRenderedPageBreak/>
        <w:t>HOOLDUSJUHEND</w:t>
      </w:r>
      <w:bookmarkEnd w:id="163"/>
      <w:bookmarkEnd w:id="164"/>
      <w:bookmarkEnd w:id="165"/>
      <w:bookmarkEnd w:id="166"/>
    </w:p>
    <w:p w14:paraId="1CDDAD7F" w14:textId="1F644CA6" w:rsidR="003567C0" w:rsidRPr="00173E30" w:rsidRDefault="00695996" w:rsidP="003567C0">
      <w:r w:rsidRPr="00173E30">
        <w:rPr>
          <w:sz w:val="23"/>
          <w:szCs w:val="23"/>
        </w:rPr>
        <w:t xml:space="preserve">Ehituse järgne kergliiklusteede hooldus teostatakse vastavalt hooldelepingule </w:t>
      </w:r>
      <w:r w:rsidR="003567C0" w:rsidRPr="00173E30">
        <w:t>ning hoolde teostamisel järgida Majandus ja taristuministri määrust nr 92 „Tee seisundinõuded“ ning Transpordiameti „Kasutus- ja hooldusjuhendi koostamise põhimõtteid“</w:t>
      </w:r>
      <w:r w:rsidR="009F1D61" w:rsidRPr="00173E30">
        <w:t>.</w:t>
      </w:r>
    </w:p>
    <w:p w14:paraId="62498F73" w14:textId="4B8FFE38" w:rsidR="00695996" w:rsidRPr="00173E30" w:rsidRDefault="00695996" w:rsidP="00695996">
      <w:r w:rsidRPr="00173E30">
        <w:t xml:space="preserve">Kergliiklustee talvisel hooldamisel ei ole lubatud lükata lund kergliiklustee ja </w:t>
      </w:r>
      <w:proofErr w:type="spellStart"/>
      <w:r w:rsidRPr="00173E30">
        <w:t>Pikva</w:t>
      </w:r>
      <w:proofErr w:type="spellEnd"/>
      <w:r w:rsidRPr="00173E30">
        <w:t xml:space="preserve"> linnaku piirdeaia vahelisele maa-alale.</w:t>
      </w:r>
    </w:p>
    <w:p w14:paraId="7F55A492" w14:textId="77777777" w:rsidR="003567C0" w:rsidRPr="00173E30" w:rsidRDefault="003567C0" w:rsidP="003567C0">
      <w:pPr>
        <w:pStyle w:val="Heading2"/>
      </w:pPr>
      <w:bookmarkStart w:id="167" w:name="_Toc83136131"/>
      <w:bookmarkStart w:id="168" w:name="_Toc155611611"/>
      <w:bookmarkStart w:id="169" w:name="_Toc223438423"/>
      <w:r w:rsidRPr="00173E30">
        <w:t>TEKKIVAD KOHUSTUSED VÕI ERISUSED</w:t>
      </w:r>
      <w:bookmarkEnd w:id="167"/>
      <w:bookmarkEnd w:id="168"/>
      <w:bookmarkEnd w:id="169"/>
    </w:p>
    <w:p w14:paraId="1397612A" w14:textId="77777777" w:rsidR="003567C0" w:rsidRPr="00173E30" w:rsidRDefault="003567C0" w:rsidP="003567C0">
      <w:pPr>
        <w:rPr>
          <w:rFonts w:cstheme="minorHAnsi"/>
        </w:rPr>
      </w:pPr>
      <w:r w:rsidRPr="00173E30">
        <w:rPr>
          <w:rFonts w:cstheme="minorHAnsi"/>
        </w:rPr>
        <w:t>Järgnevalt on kirjeldatud käesoleva projektiga tekkivad täiendavad kohustused või erisused tee hoolduses võrreldes olemasoleva olukorraga:</w:t>
      </w:r>
    </w:p>
    <w:p w14:paraId="79A009B5" w14:textId="4D9C6E25" w:rsidR="00A26B77" w:rsidRPr="00173E30" w:rsidRDefault="00A26B77" w:rsidP="003567C0">
      <w:pPr>
        <w:pStyle w:val="ListParagraph"/>
        <w:jc w:val="both"/>
      </w:pPr>
      <w:r w:rsidRPr="00173E30">
        <w:t>Lisandub asfaltkattega kergliiklustee;</w:t>
      </w:r>
    </w:p>
    <w:p w14:paraId="2AB5D072" w14:textId="03C3D2BC" w:rsidR="003B61F9" w:rsidRPr="00173E30" w:rsidRDefault="003B61F9" w:rsidP="003567C0">
      <w:pPr>
        <w:pStyle w:val="ListParagraph"/>
        <w:jc w:val="both"/>
      </w:pPr>
      <w:r w:rsidRPr="00173E30">
        <w:t xml:space="preserve">lisanduvad </w:t>
      </w:r>
      <w:proofErr w:type="spellStart"/>
      <w:r w:rsidRPr="00173E30">
        <w:t>puhkekohad</w:t>
      </w:r>
      <w:proofErr w:type="spellEnd"/>
      <w:r w:rsidRPr="00173E30">
        <w:t xml:space="preserve"> kergliiklusteedel;</w:t>
      </w:r>
    </w:p>
    <w:p w14:paraId="31773FEE" w14:textId="74BA76BB" w:rsidR="003567C0" w:rsidRPr="00173E30" w:rsidRDefault="00A26B77" w:rsidP="003567C0">
      <w:pPr>
        <w:pStyle w:val="ListParagraph"/>
        <w:jc w:val="both"/>
      </w:pPr>
      <w:r w:rsidRPr="00173E30">
        <w:t>l</w:t>
      </w:r>
      <w:r w:rsidR="003567C0" w:rsidRPr="00173E30">
        <w:t>isanduvad uued liiklusmärgid</w:t>
      </w:r>
      <w:r w:rsidRPr="00173E30">
        <w:t>;</w:t>
      </w:r>
    </w:p>
    <w:p w14:paraId="5F5C8813" w14:textId="5756837D" w:rsidR="000F4AA7" w:rsidRPr="00173E30" w:rsidRDefault="000F4AA7" w:rsidP="003567C0">
      <w:pPr>
        <w:pStyle w:val="ListParagraph"/>
        <w:jc w:val="both"/>
      </w:pPr>
      <w:r w:rsidRPr="00173E30">
        <w:t xml:space="preserve">lisanduvad </w:t>
      </w:r>
      <w:r w:rsidR="007165EC" w:rsidRPr="00173E30">
        <w:t>uued kraavid ja truubid</w:t>
      </w:r>
      <w:r w:rsidRPr="00173E30">
        <w:t>;</w:t>
      </w:r>
    </w:p>
    <w:p w14:paraId="73C9B772" w14:textId="77777777" w:rsidR="003D5077" w:rsidRPr="00173E30" w:rsidRDefault="003D5077" w:rsidP="00523CEB"/>
    <w:p w14:paraId="473F16AA" w14:textId="77777777" w:rsidR="003D5077" w:rsidRPr="00173E30" w:rsidRDefault="003D5077" w:rsidP="00523CEB"/>
    <w:p w14:paraId="16D1C4A0" w14:textId="77777777" w:rsidR="003D5077" w:rsidRPr="00173E30" w:rsidRDefault="003D5077" w:rsidP="00523CEB"/>
    <w:p w14:paraId="4D196126" w14:textId="11170E1D" w:rsidR="00600849" w:rsidRPr="00173E30" w:rsidRDefault="00600849" w:rsidP="00600849">
      <w:r w:rsidRPr="00173E30">
        <w:tab/>
        <w:t>Tarmo Rämmel</w:t>
      </w:r>
    </w:p>
    <w:p w14:paraId="20518373" w14:textId="0A56CB43" w:rsidR="00D6424B" w:rsidRPr="005303EB" w:rsidRDefault="005A505B" w:rsidP="00600849">
      <w:r w:rsidRPr="00173E30">
        <w:t>02</w:t>
      </w:r>
      <w:r w:rsidR="00AC7ECD" w:rsidRPr="00173E30">
        <w:t>-0</w:t>
      </w:r>
      <w:r w:rsidRPr="00173E30">
        <w:t>3</w:t>
      </w:r>
      <w:r w:rsidR="00AC7ECD" w:rsidRPr="00173E30">
        <w:t>-2026</w:t>
      </w:r>
    </w:p>
    <w:sectPr w:rsidR="00D6424B" w:rsidRPr="005303EB" w:rsidSect="002D4CDC">
      <w:headerReference w:type="default" r:id="rId27"/>
      <w:footerReference w:type="default" r:id="rId28"/>
      <w:headerReference w:type="first" r:id="rId29"/>
      <w:footerReference w:type="first" r:id="rId30"/>
      <w:type w:val="continuous"/>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D2D43" w14:textId="77777777" w:rsidR="002610B2" w:rsidRPr="005E4A88" w:rsidRDefault="002610B2" w:rsidP="00043175">
      <w:pPr>
        <w:spacing w:before="0" w:after="0"/>
      </w:pPr>
      <w:r w:rsidRPr="005E4A88">
        <w:separator/>
      </w:r>
    </w:p>
  </w:endnote>
  <w:endnote w:type="continuationSeparator" w:id="0">
    <w:p w14:paraId="74E6132B" w14:textId="77777777" w:rsidR="002610B2" w:rsidRPr="005E4A88" w:rsidRDefault="002610B2" w:rsidP="00043175">
      <w:pPr>
        <w:spacing w:before="0" w:after="0"/>
      </w:pPr>
      <w:r w:rsidRPr="005E4A8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Kabel Bk BT">
    <w:altName w:val="Calibri"/>
    <w:charset w:val="00"/>
    <w:family w:val="swiss"/>
    <w:pitch w:val="variable"/>
    <w:sig w:usb0="00000087" w:usb1="00000000" w:usb2="00000000" w:usb3="00000000" w:csb0="0000001B" w:csb1="00000000"/>
  </w:font>
  <w:font w:name="Jost">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91603" w14:textId="77777777" w:rsidR="00AC1AD8" w:rsidRPr="005E4A88" w:rsidRDefault="00AC1AD8" w:rsidP="00922E14">
    <w:pPr>
      <w:pStyle w:val="Footer"/>
      <w:jc w:val="center"/>
      <w:rPr>
        <w:sz w:val="20"/>
        <w:szCs w:val="20"/>
        <w:lang w:val="et-EE"/>
      </w:rPr>
    </w:pPr>
    <w:r w:rsidRPr="005E4A88">
      <w:rPr>
        <w:sz w:val="20"/>
        <w:szCs w:val="20"/>
        <w:lang w:val="et-EE"/>
      </w:rPr>
      <w:fldChar w:fldCharType="begin"/>
    </w:r>
    <w:r w:rsidRPr="005E4A88">
      <w:rPr>
        <w:sz w:val="20"/>
        <w:szCs w:val="20"/>
        <w:lang w:val="et-EE"/>
      </w:rPr>
      <w:instrText xml:space="preserve"> PAGE </w:instrText>
    </w:r>
    <w:r w:rsidRPr="005E4A88">
      <w:rPr>
        <w:sz w:val="20"/>
        <w:szCs w:val="20"/>
        <w:lang w:val="et-EE"/>
      </w:rPr>
      <w:fldChar w:fldCharType="separate"/>
    </w:r>
    <w:r w:rsidRPr="005E4A88">
      <w:rPr>
        <w:sz w:val="20"/>
        <w:szCs w:val="20"/>
        <w:lang w:val="et-EE"/>
      </w:rPr>
      <w:t>9</w:t>
    </w:r>
    <w:r w:rsidRPr="005E4A88">
      <w:rPr>
        <w:sz w:val="20"/>
        <w:szCs w:val="20"/>
        <w:lang w:val="et-EE"/>
      </w:rPr>
      <w:fldChar w:fldCharType="end"/>
    </w:r>
    <w:r w:rsidRPr="005E4A88">
      <w:rPr>
        <w:rStyle w:val="PageNumber"/>
        <w:sz w:val="20"/>
        <w:szCs w:val="20"/>
        <w:lang w:val="et-EE"/>
      </w:rPr>
      <w:t xml:space="preserve"> </w:t>
    </w:r>
    <w:r w:rsidRPr="005E4A88">
      <w:rPr>
        <w:sz w:val="20"/>
        <w:szCs w:val="20"/>
        <w:lang w:val="et-EE"/>
      </w:rPr>
      <w:t xml:space="preserve">| </w:t>
    </w:r>
    <w:r w:rsidRPr="005E4A88">
      <w:rPr>
        <w:sz w:val="20"/>
        <w:szCs w:val="20"/>
        <w:lang w:val="et-EE"/>
      </w:rPr>
      <w:fldChar w:fldCharType="begin"/>
    </w:r>
    <w:r w:rsidRPr="005E4A88">
      <w:rPr>
        <w:sz w:val="20"/>
        <w:szCs w:val="20"/>
        <w:lang w:val="et-EE"/>
      </w:rPr>
      <w:instrText xml:space="preserve"> NUMPAGES   \* MERGEFORMAT </w:instrText>
    </w:r>
    <w:r w:rsidRPr="005E4A88">
      <w:rPr>
        <w:sz w:val="20"/>
        <w:szCs w:val="20"/>
        <w:lang w:val="et-EE"/>
      </w:rPr>
      <w:fldChar w:fldCharType="separate"/>
    </w:r>
    <w:r w:rsidRPr="005E4A88">
      <w:rPr>
        <w:sz w:val="20"/>
        <w:szCs w:val="20"/>
        <w:lang w:val="et-EE"/>
      </w:rPr>
      <w:t>25</w:t>
    </w:r>
    <w:r w:rsidRPr="005E4A88">
      <w:rPr>
        <w:sz w:val="20"/>
        <w:szCs w:val="20"/>
        <w:lang w:val="et-EE"/>
      </w:rPr>
      <w:fldChar w:fldCharType="end"/>
    </w:r>
  </w:p>
  <w:p w14:paraId="473E55B8" w14:textId="77777777" w:rsidR="00AC1AD8" w:rsidRPr="005E4A88" w:rsidRDefault="00AC1AD8" w:rsidP="00A333BA">
    <w:pPr>
      <w:pStyle w:val="Footer"/>
      <w:rPr>
        <w:lang w:val="et-E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E6223" w14:textId="365C4FE2" w:rsidR="00AC1AD8" w:rsidRPr="005E4A88" w:rsidRDefault="00AC1AD8" w:rsidP="00FA2C9C">
    <w:pPr>
      <w:pStyle w:val="Footer"/>
      <w:ind w:left="0"/>
      <w:jc w:val="center"/>
      <w:rPr>
        <w:sz w:val="20"/>
        <w:lang w:val="et-EE"/>
      </w:rPr>
    </w:pPr>
    <w:r w:rsidRPr="005E4A88">
      <w:rPr>
        <w:sz w:val="20"/>
        <w:lang w:val="et-EE"/>
      </w:rPr>
      <w:t>Tartu 202</w:t>
    </w:r>
    <w:r w:rsidR="00F97FB3">
      <w:rPr>
        <w:sz w:val="20"/>
        <w:lang w:val="et-EE"/>
      </w:rPr>
      <w:t>6</w:t>
    </w:r>
  </w:p>
  <w:p w14:paraId="2657BDDF" w14:textId="77777777" w:rsidR="00AC1AD8" w:rsidRPr="005E4A88" w:rsidRDefault="00AC1AD8" w:rsidP="00A333BA">
    <w:pPr>
      <w:pStyle w:val="Footer"/>
      <w:rPr>
        <w:lang w:val="et-E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382FD" w14:textId="77777777" w:rsidR="00584BF5" w:rsidRPr="005E4A88" w:rsidRDefault="002E74E1" w:rsidP="00922E14">
    <w:pPr>
      <w:pStyle w:val="Footer"/>
      <w:jc w:val="center"/>
      <w:rPr>
        <w:sz w:val="20"/>
        <w:szCs w:val="20"/>
        <w:lang w:val="et-EE"/>
      </w:rPr>
    </w:pPr>
    <w:r w:rsidRPr="005E4A88">
      <w:rPr>
        <w:sz w:val="20"/>
        <w:szCs w:val="20"/>
        <w:lang w:val="et-EE"/>
      </w:rPr>
      <w:fldChar w:fldCharType="begin"/>
    </w:r>
    <w:r w:rsidRPr="005E4A88">
      <w:rPr>
        <w:sz w:val="20"/>
        <w:szCs w:val="20"/>
        <w:lang w:val="et-EE"/>
      </w:rPr>
      <w:instrText xml:space="preserve"> PAGE </w:instrText>
    </w:r>
    <w:r w:rsidRPr="005E4A88">
      <w:rPr>
        <w:sz w:val="20"/>
        <w:szCs w:val="20"/>
        <w:lang w:val="et-EE"/>
      </w:rPr>
      <w:fldChar w:fldCharType="separate"/>
    </w:r>
    <w:r w:rsidRPr="005E4A88">
      <w:rPr>
        <w:sz w:val="20"/>
        <w:szCs w:val="20"/>
        <w:lang w:val="et-EE"/>
      </w:rPr>
      <w:t>9</w:t>
    </w:r>
    <w:r w:rsidRPr="005E4A88">
      <w:rPr>
        <w:sz w:val="20"/>
        <w:szCs w:val="20"/>
        <w:lang w:val="et-EE"/>
      </w:rPr>
      <w:fldChar w:fldCharType="end"/>
    </w:r>
    <w:r w:rsidRPr="005E4A88">
      <w:rPr>
        <w:rStyle w:val="PageNumber"/>
        <w:sz w:val="20"/>
        <w:szCs w:val="20"/>
        <w:lang w:val="et-EE"/>
      </w:rPr>
      <w:t xml:space="preserve"> </w:t>
    </w:r>
    <w:r w:rsidRPr="005E4A88">
      <w:rPr>
        <w:sz w:val="20"/>
        <w:szCs w:val="20"/>
        <w:lang w:val="et-EE"/>
      </w:rPr>
      <w:t xml:space="preserve">| </w:t>
    </w:r>
    <w:r w:rsidRPr="005E4A88">
      <w:rPr>
        <w:sz w:val="20"/>
        <w:szCs w:val="20"/>
        <w:lang w:val="et-EE"/>
      </w:rPr>
      <w:fldChar w:fldCharType="begin"/>
    </w:r>
    <w:r w:rsidRPr="005E4A88">
      <w:rPr>
        <w:sz w:val="20"/>
        <w:szCs w:val="20"/>
        <w:lang w:val="et-EE"/>
      </w:rPr>
      <w:instrText xml:space="preserve"> NUMPAGES   \* MERGEFORMAT </w:instrText>
    </w:r>
    <w:r w:rsidRPr="005E4A88">
      <w:rPr>
        <w:sz w:val="20"/>
        <w:szCs w:val="20"/>
        <w:lang w:val="et-EE"/>
      </w:rPr>
      <w:fldChar w:fldCharType="separate"/>
    </w:r>
    <w:r w:rsidRPr="005E4A88">
      <w:rPr>
        <w:sz w:val="20"/>
        <w:szCs w:val="20"/>
        <w:lang w:val="et-EE"/>
      </w:rPr>
      <w:t>25</w:t>
    </w:r>
    <w:r w:rsidRPr="005E4A88">
      <w:rPr>
        <w:sz w:val="20"/>
        <w:szCs w:val="20"/>
        <w:lang w:val="et-EE"/>
      </w:rPr>
      <w:fldChar w:fldCharType="end"/>
    </w:r>
  </w:p>
  <w:p w14:paraId="5134DDC1" w14:textId="77777777" w:rsidR="00584BF5" w:rsidRPr="005E4A88" w:rsidRDefault="00584BF5" w:rsidP="00A333BA">
    <w:pPr>
      <w:pStyle w:val="Footer"/>
      <w:rPr>
        <w:lang w:val="et-EE"/>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E3DA1" w14:textId="303280CD" w:rsidR="00584BF5" w:rsidRPr="005E4A88" w:rsidRDefault="002E74E1" w:rsidP="00FA2C9C">
    <w:pPr>
      <w:pStyle w:val="Footer"/>
      <w:ind w:left="0"/>
      <w:jc w:val="center"/>
      <w:rPr>
        <w:sz w:val="20"/>
        <w:lang w:val="et-EE"/>
      </w:rPr>
    </w:pPr>
    <w:r w:rsidRPr="005E4A88">
      <w:rPr>
        <w:sz w:val="20"/>
        <w:lang w:val="et-EE"/>
      </w:rPr>
      <w:t>Tartu 202</w:t>
    </w:r>
    <w:r w:rsidR="00043175" w:rsidRPr="005E4A88">
      <w:rPr>
        <w:sz w:val="20"/>
        <w:lang w:val="et-EE"/>
      </w:rPr>
      <w:t>1</w:t>
    </w:r>
  </w:p>
  <w:p w14:paraId="483F1AA3" w14:textId="77777777" w:rsidR="00584BF5" w:rsidRPr="005E4A88" w:rsidRDefault="00584BF5" w:rsidP="00A333BA">
    <w:pPr>
      <w:pStyle w:val="Footer"/>
      <w:rPr>
        <w:lang w:val="et-E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E5EA3" w14:textId="77777777" w:rsidR="002610B2" w:rsidRPr="005E4A88" w:rsidRDefault="002610B2" w:rsidP="00043175">
      <w:pPr>
        <w:spacing w:before="0" w:after="0"/>
      </w:pPr>
      <w:r w:rsidRPr="005E4A88">
        <w:separator/>
      </w:r>
    </w:p>
  </w:footnote>
  <w:footnote w:type="continuationSeparator" w:id="0">
    <w:p w14:paraId="76442DB6" w14:textId="77777777" w:rsidR="002610B2" w:rsidRPr="005E4A88" w:rsidRDefault="002610B2" w:rsidP="00043175">
      <w:pPr>
        <w:spacing w:before="0" w:after="0"/>
      </w:pPr>
      <w:r w:rsidRPr="005E4A8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CA7FF" w14:textId="77777777" w:rsidR="00AC1AD8" w:rsidRPr="005E4A88" w:rsidRDefault="00AC1AD8" w:rsidP="009062BD">
    <w:pPr>
      <w:pStyle w:val="Header"/>
      <w:spacing w:line="168" w:lineRule="auto"/>
      <w:ind w:left="0"/>
      <w:rPr>
        <w:rFonts w:ascii="Kabel Bk BT" w:hAnsi="Kabel Bk BT"/>
        <w:color w:val="587CFF"/>
        <w:sz w:val="14"/>
        <w:lang w:val="et-EE"/>
      </w:rPr>
    </w:pPr>
    <w:r w:rsidRPr="005E4A88">
      <w:rPr>
        <w:rFonts w:ascii="Century Gothic" w:hAnsi="Century Gothic"/>
        <w:noProof/>
        <w:color w:val="595959" w:themeColor="text1" w:themeTint="A6"/>
        <w:sz w:val="14"/>
        <w:lang w:val="et-EE"/>
      </w:rPr>
      <w:drawing>
        <wp:inline distT="0" distB="0" distL="0" distR="0" wp14:anchorId="38FD09DB" wp14:editId="5E6FF6FD">
          <wp:extent cx="3457575" cy="553363"/>
          <wp:effectExtent l="0" t="0" r="0" b="0"/>
          <wp:docPr id="1699069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6550B" w14:textId="37AD6380" w:rsidR="00421B3E" w:rsidRPr="005E4A88" w:rsidRDefault="00E1154F" w:rsidP="00421B3E">
    <w:pPr>
      <w:pStyle w:val="Header"/>
      <w:pBdr>
        <w:bottom w:val="single" w:sz="4" w:space="1" w:color="auto"/>
      </w:pBdr>
      <w:tabs>
        <w:tab w:val="left" w:pos="426"/>
      </w:tabs>
      <w:ind w:hanging="259"/>
      <w:rPr>
        <w:sz w:val="18"/>
        <w:szCs w:val="20"/>
        <w:lang w:val="et-EE"/>
      </w:rPr>
    </w:pPr>
    <w:r>
      <w:rPr>
        <w:sz w:val="18"/>
        <w:szCs w:val="20"/>
        <w:lang w:val="et-EE"/>
      </w:rPr>
      <w:t xml:space="preserve">Kambja </w:t>
    </w:r>
    <w:r w:rsidRPr="00E1154F">
      <w:rPr>
        <w:sz w:val="18"/>
        <w:szCs w:val="20"/>
        <w:lang w:val="et-EE"/>
      </w:rPr>
      <w:t>–</w:t>
    </w:r>
    <w:r>
      <w:rPr>
        <w:sz w:val="18"/>
        <w:szCs w:val="20"/>
        <w:lang w:val="et-EE"/>
      </w:rPr>
      <w:t xml:space="preserve"> Suure-Kambja</w:t>
    </w:r>
    <w:r w:rsidR="00475C5C">
      <w:rPr>
        <w:sz w:val="18"/>
        <w:szCs w:val="20"/>
        <w:lang w:val="et-EE"/>
      </w:rPr>
      <w:t xml:space="preserve"> kergliiklustee projekt</w:t>
    </w:r>
  </w:p>
  <w:p w14:paraId="35811749" w14:textId="0EA07BD0" w:rsidR="00421B3E" w:rsidRPr="005E4A88" w:rsidRDefault="00421B3E" w:rsidP="00421B3E">
    <w:pPr>
      <w:pStyle w:val="Header"/>
      <w:pBdr>
        <w:bottom w:val="single" w:sz="4" w:space="1" w:color="auto"/>
      </w:pBdr>
      <w:tabs>
        <w:tab w:val="left" w:pos="426"/>
      </w:tabs>
      <w:ind w:hanging="259"/>
      <w:rPr>
        <w:sz w:val="18"/>
        <w:szCs w:val="20"/>
        <w:lang w:val="et-EE"/>
      </w:rPr>
    </w:pPr>
    <w:proofErr w:type="spellStart"/>
    <w:r w:rsidRPr="005E4A88">
      <w:rPr>
        <w:sz w:val="18"/>
        <w:szCs w:val="20"/>
        <w:lang w:val="et-EE"/>
      </w:rPr>
      <w:t>Landverk</w:t>
    </w:r>
    <w:proofErr w:type="spellEnd"/>
    <w:r w:rsidRPr="005E4A88">
      <w:rPr>
        <w:sz w:val="18"/>
        <w:szCs w:val="20"/>
        <w:lang w:val="et-EE"/>
      </w:rPr>
      <w:t xml:space="preserve"> OÜ Töö nr T2</w:t>
    </w:r>
    <w:r w:rsidR="00E1154F">
      <w:rPr>
        <w:sz w:val="18"/>
        <w:szCs w:val="20"/>
        <w:lang w:val="et-EE"/>
      </w:rPr>
      <w:t>608</w:t>
    </w:r>
    <w:r w:rsidR="00227B06">
      <w:rPr>
        <w:sz w:val="18"/>
        <w:szCs w:val="20"/>
        <w:lang w:val="et-EE"/>
      </w:rPr>
      <w:t xml:space="preserve">. </w:t>
    </w:r>
    <w:r w:rsidR="00E1154F">
      <w:rPr>
        <w:sz w:val="18"/>
        <w:szCs w:val="20"/>
        <w:lang w:val="et-EE"/>
      </w:rPr>
      <w:t>Põhi</w:t>
    </w:r>
    <w:r w:rsidR="00227B06">
      <w:rPr>
        <w:sz w:val="18"/>
        <w:szCs w:val="20"/>
        <w:lang w:val="et-EE"/>
      </w:rPr>
      <w:t>projekt.</w:t>
    </w:r>
  </w:p>
  <w:p w14:paraId="17F0C215" w14:textId="3D4AC78E" w:rsidR="00584BF5" w:rsidRPr="005E4A88" w:rsidRDefault="00584BF5" w:rsidP="00421B3E">
    <w:pPr>
      <w:pStyle w:val="Header"/>
      <w:rPr>
        <w:lang w:val="et-E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E94F" w14:textId="77777777" w:rsidR="00584BF5" w:rsidRPr="005E4A88" w:rsidRDefault="002E74E1" w:rsidP="009062BD">
    <w:pPr>
      <w:pStyle w:val="Header"/>
      <w:spacing w:line="168" w:lineRule="auto"/>
      <w:ind w:left="0"/>
      <w:rPr>
        <w:rFonts w:ascii="Kabel Bk BT" w:hAnsi="Kabel Bk BT"/>
        <w:color w:val="587CFF"/>
        <w:sz w:val="14"/>
        <w:lang w:val="et-EE"/>
      </w:rPr>
    </w:pPr>
    <w:r w:rsidRPr="005E4A88">
      <w:rPr>
        <w:rFonts w:ascii="Century Gothic" w:hAnsi="Century Gothic"/>
        <w:noProof/>
        <w:color w:val="595959" w:themeColor="text1" w:themeTint="A6"/>
        <w:sz w:val="14"/>
        <w:lang w:val="et-EE"/>
      </w:rPr>
      <w:drawing>
        <wp:inline distT="0" distB="0" distL="0" distR="0" wp14:anchorId="34405283" wp14:editId="22AA34B9">
          <wp:extent cx="3457575" cy="55336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BF2EAE4"/>
    <w:lvl w:ilvl="0">
      <w:start w:val="1"/>
      <w:numFmt w:val="decimal"/>
      <w:pStyle w:val="Heading1"/>
      <w:lvlText w:val="%1"/>
      <w:lvlJc w:val="left"/>
      <w:pPr>
        <w:tabs>
          <w:tab w:val="num" w:pos="432"/>
        </w:tabs>
        <w:ind w:left="432" w:hanging="432"/>
      </w:pPr>
      <w:rPr>
        <w:color w:val="auto"/>
        <w:sz w:val="32"/>
        <w:szCs w:val="32"/>
      </w:rPr>
    </w:lvl>
    <w:lvl w:ilvl="1">
      <w:start w:val="1"/>
      <w:numFmt w:val="decimal"/>
      <w:pStyle w:val="Heading2"/>
      <w:lvlText w:val="%1.%2"/>
      <w:lvlJc w:val="left"/>
      <w:pPr>
        <w:tabs>
          <w:tab w:val="num" w:pos="1569"/>
        </w:tabs>
        <w:ind w:left="1569" w:hanging="576"/>
      </w:pPr>
    </w:lvl>
    <w:lvl w:ilvl="2">
      <w:start w:val="1"/>
      <w:numFmt w:val="decimal"/>
      <w:pStyle w:val="Heading3"/>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2"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3"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27066E"/>
    <w:multiLevelType w:val="hybridMultilevel"/>
    <w:tmpl w:val="98FA1E16"/>
    <w:lvl w:ilvl="0" w:tplc="E8942D06">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6" w15:restartNumberingAfterBreak="0">
    <w:nsid w:val="0B532C7F"/>
    <w:multiLevelType w:val="hybridMultilevel"/>
    <w:tmpl w:val="A2B696E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7" w15:restartNumberingAfterBreak="0">
    <w:nsid w:val="0D6B62E9"/>
    <w:multiLevelType w:val="hybridMultilevel"/>
    <w:tmpl w:val="85326648"/>
    <w:lvl w:ilvl="0" w:tplc="B44EC5D8">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8" w15:restartNumberingAfterBreak="0">
    <w:nsid w:val="143A384C"/>
    <w:multiLevelType w:val="hybridMultilevel"/>
    <w:tmpl w:val="0C5C643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20DC5306"/>
    <w:multiLevelType w:val="hybridMultilevel"/>
    <w:tmpl w:val="CD106308"/>
    <w:lvl w:ilvl="0" w:tplc="04250001">
      <w:start w:val="1"/>
      <w:numFmt w:val="bullet"/>
      <w:lvlText w:val=""/>
      <w:lvlJc w:val="left"/>
      <w:pPr>
        <w:tabs>
          <w:tab w:val="num" w:pos="720"/>
        </w:tabs>
        <w:ind w:left="720" w:hanging="360"/>
      </w:pPr>
      <w:rPr>
        <w:rFonts w:ascii="Symbol" w:hAnsi="Symbol" w:hint="default"/>
      </w:rPr>
    </w:lvl>
    <w:lvl w:ilvl="1" w:tplc="04250003">
      <w:start w:val="1"/>
      <w:numFmt w:val="bullet"/>
      <w:lvlText w:val="o"/>
      <w:lvlJc w:val="left"/>
      <w:pPr>
        <w:tabs>
          <w:tab w:val="num" w:pos="1440"/>
        </w:tabs>
        <w:ind w:left="1440" w:hanging="360"/>
      </w:pPr>
      <w:rPr>
        <w:rFonts w:ascii="Courier New" w:hAnsi="Courier New" w:cs="Courier New" w:hint="default"/>
      </w:rPr>
    </w:lvl>
    <w:lvl w:ilvl="2" w:tplc="04250005">
      <w:start w:val="1"/>
      <w:numFmt w:val="bullet"/>
      <w:lvlText w:val=""/>
      <w:lvlJc w:val="left"/>
      <w:pPr>
        <w:tabs>
          <w:tab w:val="num" w:pos="2160"/>
        </w:tabs>
        <w:ind w:left="2160" w:hanging="360"/>
      </w:pPr>
      <w:rPr>
        <w:rFonts w:ascii="Wingdings" w:hAnsi="Wingdings" w:hint="default"/>
      </w:rPr>
    </w:lvl>
    <w:lvl w:ilvl="3" w:tplc="04250001">
      <w:start w:val="1"/>
      <w:numFmt w:val="bullet"/>
      <w:lvlText w:val=""/>
      <w:lvlJc w:val="left"/>
      <w:pPr>
        <w:tabs>
          <w:tab w:val="num" w:pos="2880"/>
        </w:tabs>
        <w:ind w:left="2880" w:hanging="360"/>
      </w:pPr>
      <w:rPr>
        <w:rFonts w:ascii="Symbol" w:hAnsi="Symbol" w:hint="default"/>
      </w:rPr>
    </w:lvl>
    <w:lvl w:ilvl="4" w:tplc="04250003">
      <w:start w:val="1"/>
      <w:numFmt w:val="bullet"/>
      <w:lvlText w:val="o"/>
      <w:lvlJc w:val="left"/>
      <w:pPr>
        <w:tabs>
          <w:tab w:val="num" w:pos="3600"/>
        </w:tabs>
        <w:ind w:left="3600" w:hanging="360"/>
      </w:pPr>
      <w:rPr>
        <w:rFonts w:ascii="Courier New" w:hAnsi="Courier New" w:cs="Courier New" w:hint="default"/>
      </w:rPr>
    </w:lvl>
    <w:lvl w:ilvl="5" w:tplc="04250005">
      <w:start w:val="1"/>
      <w:numFmt w:val="bullet"/>
      <w:lvlText w:val=""/>
      <w:lvlJc w:val="left"/>
      <w:pPr>
        <w:tabs>
          <w:tab w:val="num" w:pos="4320"/>
        </w:tabs>
        <w:ind w:left="4320" w:hanging="360"/>
      </w:pPr>
      <w:rPr>
        <w:rFonts w:ascii="Wingdings" w:hAnsi="Wingdings" w:hint="default"/>
      </w:rPr>
    </w:lvl>
    <w:lvl w:ilvl="6" w:tplc="04250001">
      <w:start w:val="1"/>
      <w:numFmt w:val="bullet"/>
      <w:lvlText w:val=""/>
      <w:lvlJc w:val="left"/>
      <w:pPr>
        <w:tabs>
          <w:tab w:val="num" w:pos="5040"/>
        </w:tabs>
        <w:ind w:left="5040" w:hanging="360"/>
      </w:pPr>
      <w:rPr>
        <w:rFonts w:ascii="Symbol" w:hAnsi="Symbol" w:hint="default"/>
      </w:rPr>
    </w:lvl>
    <w:lvl w:ilvl="7" w:tplc="04250003">
      <w:start w:val="1"/>
      <w:numFmt w:val="bullet"/>
      <w:lvlText w:val="o"/>
      <w:lvlJc w:val="left"/>
      <w:pPr>
        <w:tabs>
          <w:tab w:val="num" w:pos="5760"/>
        </w:tabs>
        <w:ind w:left="5760" w:hanging="360"/>
      </w:pPr>
      <w:rPr>
        <w:rFonts w:ascii="Courier New" w:hAnsi="Courier New" w:cs="Courier New" w:hint="default"/>
      </w:rPr>
    </w:lvl>
    <w:lvl w:ilvl="8" w:tplc="0425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4422C2A"/>
    <w:multiLevelType w:val="multilevel"/>
    <w:tmpl w:val="F084BB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8C1765"/>
    <w:multiLevelType w:val="hybridMultilevel"/>
    <w:tmpl w:val="B286593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15:restartNumberingAfterBreak="0">
    <w:nsid w:val="27C02408"/>
    <w:multiLevelType w:val="hybridMultilevel"/>
    <w:tmpl w:val="0B46C84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3" w15:restartNumberingAfterBreak="0">
    <w:nsid w:val="298C27F7"/>
    <w:multiLevelType w:val="hybridMultilevel"/>
    <w:tmpl w:val="DA465D5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15:restartNumberingAfterBreak="0">
    <w:nsid w:val="2D2C32FA"/>
    <w:multiLevelType w:val="hybridMultilevel"/>
    <w:tmpl w:val="B582CAA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15:restartNumberingAfterBreak="0">
    <w:nsid w:val="35111BD0"/>
    <w:multiLevelType w:val="hybridMultilevel"/>
    <w:tmpl w:val="8012C57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6" w15:restartNumberingAfterBreak="0">
    <w:nsid w:val="3A39622D"/>
    <w:multiLevelType w:val="hybridMultilevel"/>
    <w:tmpl w:val="3A402E2A"/>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17" w15:restartNumberingAfterBreak="0">
    <w:nsid w:val="3C507915"/>
    <w:multiLevelType w:val="hybridMultilevel"/>
    <w:tmpl w:val="4EF2E9C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8" w15:restartNumberingAfterBreak="0">
    <w:nsid w:val="41A768D2"/>
    <w:multiLevelType w:val="hybridMultilevel"/>
    <w:tmpl w:val="55DE771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19" w15:restartNumberingAfterBreak="0">
    <w:nsid w:val="422F53C4"/>
    <w:multiLevelType w:val="hybridMultilevel"/>
    <w:tmpl w:val="7AC8D5D6"/>
    <w:lvl w:ilvl="0" w:tplc="2E18C9F6">
      <w:start w:val="1"/>
      <w:numFmt w:val="decimal"/>
      <w:lvlText w:val="%1."/>
      <w:lvlJc w:val="left"/>
      <w:pPr>
        <w:ind w:left="1429" w:hanging="360"/>
      </w:pPr>
      <w:rPr>
        <w:b w:val="0"/>
        <w:bCs w:val="0"/>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0" w15:restartNumberingAfterBreak="0">
    <w:nsid w:val="42A029E0"/>
    <w:multiLevelType w:val="hybridMultilevel"/>
    <w:tmpl w:val="583C510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1" w15:restartNumberingAfterBreak="0">
    <w:nsid w:val="45CE42F2"/>
    <w:multiLevelType w:val="hybridMultilevel"/>
    <w:tmpl w:val="11FAFBE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2" w15:restartNumberingAfterBreak="0">
    <w:nsid w:val="477F11A3"/>
    <w:multiLevelType w:val="hybridMultilevel"/>
    <w:tmpl w:val="8E6C403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3" w15:restartNumberingAfterBreak="0">
    <w:nsid w:val="48325CAB"/>
    <w:multiLevelType w:val="hybridMultilevel"/>
    <w:tmpl w:val="9FF4DEA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4CE10EBA"/>
    <w:multiLevelType w:val="hybridMultilevel"/>
    <w:tmpl w:val="7506060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5" w15:restartNumberingAfterBreak="0">
    <w:nsid w:val="518E6DD2"/>
    <w:multiLevelType w:val="hybridMultilevel"/>
    <w:tmpl w:val="3976B15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578F4D94"/>
    <w:multiLevelType w:val="hybridMultilevel"/>
    <w:tmpl w:val="CC32258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7" w15:restartNumberingAfterBreak="0">
    <w:nsid w:val="58A20F03"/>
    <w:multiLevelType w:val="hybridMultilevel"/>
    <w:tmpl w:val="24D68D60"/>
    <w:lvl w:ilvl="0" w:tplc="381AA660">
      <w:start w:val="1"/>
      <w:numFmt w:val="bullet"/>
      <w:lvlText w:val="-"/>
      <w:lvlJc w:val="left"/>
      <w:pPr>
        <w:ind w:left="1069" w:hanging="360"/>
      </w:pPr>
      <w:rPr>
        <w:rFonts w:ascii="Calibri" w:eastAsia="Calibri" w:hAnsi="Calibri" w:cs="Calibri"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8"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9" w15:restartNumberingAfterBreak="0">
    <w:nsid w:val="63C306F9"/>
    <w:multiLevelType w:val="hybridMultilevel"/>
    <w:tmpl w:val="4E464AF4"/>
    <w:lvl w:ilvl="0" w:tplc="04090001">
      <w:start w:val="1"/>
      <w:numFmt w:val="bullet"/>
      <w:lvlText w:val=""/>
      <w:lvlJc w:val="left"/>
      <w:pPr>
        <w:ind w:left="1440" w:hanging="360"/>
      </w:pPr>
      <w:rPr>
        <w:rFonts w:ascii="Symbol" w:hAnsi="Symbol" w:hint="default"/>
      </w:rPr>
    </w:lvl>
    <w:lvl w:ilvl="1" w:tplc="F81AA426">
      <w:start w:val="8"/>
      <w:numFmt w:val="bullet"/>
      <w:lvlText w:val="•"/>
      <w:lvlJc w:val="left"/>
      <w:pPr>
        <w:ind w:left="2535" w:hanging="735"/>
      </w:pPr>
      <w:rPr>
        <w:rFonts w:ascii="Calibri" w:eastAsia="Times New Roman" w:hAnsi="Calibri" w:cs="Calibr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E3B29E8"/>
    <w:multiLevelType w:val="hybridMultilevel"/>
    <w:tmpl w:val="E738036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 w15:restartNumberingAfterBreak="0">
    <w:nsid w:val="6EBF6CAE"/>
    <w:multiLevelType w:val="hybridMultilevel"/>
    <w:tmpl w:val="49FE0874"/>
    <w:lvl w:ilvl="0" w:tplc="0425000F">
      <w:start w:val="1"/>
      <w:numFmt w:val="decimal"/>
      <w:lvlText w:val="%1."/>
      <w:lvlJc w:val="left"/>
      <w:pPr>
        <w:ind w:left="1429" w:hanging="360"/>
      </w:pPr>
      <w:rPr>
        <w:rFonts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2" w15:restartNumberingAfterBreak="0">
    <w:nsid w:val="761B2A2E"/>
    <w:multiLevelType w:val="hybridMultilevel"/>
    <w:tmpl w:val="C84CAD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3" w15:restartNumberingAfterBreak="0">
    <w:nsid w:val="7ACE09D3"/>
    <w:multiLevelType w:val="hybridMultilevel"/>
    <w:tmpl w:val="23BAF29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4" w15:restartNumberingAfterBreak="0">
    <w:nsid w:val="7BB65A41"/>
    <w:multiLevelType w:val="hybridMultilevel"/>
    <w:tmpl w:val="4A5C02DA"/>
    <w:lvl w:ilvl="0" w:tplc="0409000F">
      <w:start w:val="1"/>
      <w:numFmt w:val="decimal"/>
      <w:lvlText w:val="%1."/>
      <w:lvlJc w:val="left"/>
      <w:pPr>
        <w:ind w:left="1429" w:hanging="360"/>
      </w:pPr>
      <w:rPr>
        <w:rFont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5"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039167990">
    <w:abstractNumId w:val="0"/>
  </w:num>
  <w:num w:numId="2" w16cid:durableId="798492553">
    <w:abstractNumId w:val="2"/>
  </w:num>
  <w:num w:numId="3" w16cid:durableId="61687322">
    <w:abstractNumId w:val="3"/>
  </w:num>
  <w:num w:numId="4" w16cid:durableId="2030134734">
    <w:abstractNumId w:val="4"/>
  </w:num>
  <w:num w:numId="5" w16cid:durableId="9335233">
    <w:abstractNumId w:val="1"/>
  </w:num>
  <w:num w:numId="6" w16cid:durableId="1721127875">
    <w:abstractNumId w:val="28"/>
  </w:num>
  <w:num w:numId="7" w16cid:durableId="236476004">
    <w:abstractNumId w:val="35"/>
  </w:num>
  <w:num w:numId="8" w16cid:durableId="776020024">
    <w:abstractNumId w:val="7"/>
  </w:num>
  <w:num w:numId="9" w16cid:durableId="550387193">
    <w:abstractNumId w:val="5"/>
  </w:num>
  <w:num w:numId="10" w16cid:durableId="1944723070">
    <w:abstractNumId w:val="31"/>
  </w:num>
  <w:num w:numId="11" w16cid:durableId="1194421429">
    <w:abstractNumId w:val="17"/>
  </w:num>
  <w:num w:numId="12" w16cid:durableId="2096314610">
    <w:abstractNumId w:val="24"/>
  </w:num>
  <w:num w:numId="13" w16cid:durableId="1211115314">
    <w:abstractNumId w:val="32"/>
  </w:num>
  <w:num w:numId="14" w16cid:durableId="996038292">
    <w:abstractNumId w:val="14"/>
  </w:num>
  <w:num w:numId="15" w16cid:durableId="904296072">
    <w:abstractNumId w:val="27"/>
  </w:num>
  <w:num w:numId="16" w16cid:durableId="710152980">
    <w:abstractNumId w:val="35"/>
    <w:lvlOverride w:ilvl="0">
      <w:startOverride w:val="1"/>
    </w:lvlOverride>
  </w:num>
  <w:num w:numId="17" w16cid:durableId="2085032701">
    <w:abstractNumId w:val="35"/>
    <w:lvlOverride w:ilvl="0">
      <w:startOverride w:val="1"/>
    </w:lvlOverride>
  </w:num>
  <w:num w:numId="18" w16cid:durableId="571811270">
    <w:abstractNumId w:val="29"/>
  </w:num>
  <w:num w:numId="19" w16cid:durableId="1108543244">
    <w:abstractNumId w:val="8"/>
  </w:num>
  <w:num w:numId="20" w16cid:durableId="629479484">
    <w:abstractNumId w:val="30"/>
  </w:num>
  <w:num w:numId="21" w16cid:durableId="1480268348">
    <w:abstractNumId w:val="25"/>
  </w:num>
  <w:num w:numId="22" w16cid:durableId="1724061615">
    <w:abstractNumId w:val="19"/>
  </w:num>
  <w:num w:numId="23" w16cid:durableId="587539199">
    <w:abstractNumId w:val="23"/>
  </w:num>
  <w:num w:numId="24" w16cid:durableId="2041541711">
    <w:abstractNumId w:val="22"/>
  </w:num>
  <w:num w:numId="25" w16cid:durableId="1717049769">
    <w:abstractNumId w:val="9"/>
  </w:num>
  <w:num w:numId="26" w16cid:durableId="777605368">
    <w:abstractNumId w:val="34"/>
  </w:num>
  <w:num w:numId="27" w16cid:durableId="618030774">
    <w:abstractNumId w:val="11"/>
  </w:num>
  <w:num w:numId="28" w16cid:durableId="8123322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56845282">
    <w:abstractNumId w:val="12"/>
  </w:num>
  <w:num w:numId="30" w16cid:durableId="1559508853">
    <w:abstractNumId w:val="20"/>
  </w:num>
  <w:num w:numId="31" w16cid:durableId="1546484492">
    <w:abstractNumId w:val="18"/>
  </w:num>
  <w:num w:numId="32" w16cid:durableId="863596891">
    <w:abstractNumId w:val="6"/>
  </w:num>
  <w:num w:numId="33" w16cid:durableId="703091815">
    <w:abstractNumId w:val="10"/>
  </w:num>
  <w:num w:numId="34" w16cid:durableId="940916535">
    <w:abstractNumId w:val="28"/>
  </w:num>
  <w:num w:numId="35" w16cid:durableId="682786093">
    <w:abstractNumId w:val="28"/>
  </w:num>
  <w:num w:numId="36" w16cid:durableId="1404570657">
    <w:abstractNumId w:val="33"/>
  </w:num>
  <w:num w:numId="37" w16cid:durableId="2072464571">
    <w:abstractNumId w:val="35"/>
    <w:lvlOverride w:ilvl="0">
      <w:startOverride w:val="1"/>
    </w:lvlOverride>
  </w:num>
  <w:num w:numId="38" w16cid:durableId="760839564">
    <w:abstractNumId w:val="21"/>
  </w:num>
  <w:num w:numId="39" w16cid:durableId="1672487115">
    <w:abstractNumId w:val="15"/>
  </w:num>
  <w:num w:numId="40" w16cid:durableId="502399113">
    <w:abstractNumId w:val="13"/>
  </w:num>
  <w:num w:numId="41" w16cid:durableId="1229918187">
    <w:abstractNumId w:val="26"/>
  </w:num>
  <w:num w:numId="42" w16cid:durableId="60175437">
    <w:abstractNumId w:val="35"/>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2B64"/>
    <w:rsid w:val="000002AD"/>
    <w:rsid w:val="000019FC"/>
    <w:rsid w:val="000020BE"/>
    <w:rsid w:val="00005ED8"/>
    <w:rsid w:val="0000661D"/>
    <w:rsid w:val="00006851"/>
    <w:rsid w:val="00006AFE"/>
    <w:rsid w:val="000076C5"/>
    <w:rsid w:val="0001081D"/>
    <w:rsid w:val="000137DF"/>
    <w:rsid w:val="00021E4F"/>
    <w:rsid w:val="00025C76"/>
    <w:rsid w:val="00025EB2"/>
    <w:rsid w:val="000309DB"/>
    <w:rsid w:val="00034B23"/>
    <w:rsid w:val="0003632C"/>
    <w:rsid w:val="00037C4B"/>
    <w:rsid w:val="0004218A"/>
    <w:rsid w:val="0004240B"/>
    <w:rsid w:val="000425A1"/>
    <w:rsid w:val="00042850"/>
    <w:rsid w:val="00043175"/>
    <w:rsid w:val="00044871"/>
    <w:rsid w:val="00045DD7"/>
    <w:rsid w:val="00045E6E"/>
    <w:rsid w:val="0005018D"/>
    <w:rsid w:val="000503BE"/>
    <w:rsid w:val="000523D7"/>
    <w:rsid w:val="00052B0B"/>
    <w:rsid w:val="000541E3"/>
    <w:rsid w:val="00054F4E"/>
    <w:rsid w:val="00056726"/>
    <w:rsid w:val="00056C5A"/>
    <w:rsid w:val="00057AA8"/>
    <w:rsid w:val="0006056B"/>
    <w:rsid w:val="000606C4"/>
    <w:rsid w:val="00060C09"/>
    <w:rsid w:val="000618D7"/>
    <w:rsid w:val="00061C97"/>
    <w:rsid w:val="0006497D"/>
    <w:rsid w:val="00064C83"/>
    <w:rsid w:val="00066734"/>
    <w:rsid w:val="000669BA"/>
    <w:rsid w:val="000671EC"/>
    <w:rsid w:val="00071CBF"/>
    <w:rsid w:val="000725FC"/>
    <w:rsid w:val="0007288D"/>
    <w:rsid w:val="00073275"/>
    <w:rsid w:val="00074D37"/>
    <w:rsid w:val="00074D9B"/>
    <w:rsid w:val="000750F7"/>
    <w:rsid w:val="000751C3"/>
    <w:rsid w:val="00076A50"/>
    <w:rsid w:val="000771AB"/>
    <w:rsid w:val="000778C5"/>
    <w:rsid w:val="00077D5E"/>
    <w:rsid w:val="0008069E"/>
    <w:rsid w:val="0008346D"/>
    <w:rsid w:val="00090272"/>
    <w:rsid w:val="00091015"/>
    <w:rsid w:val="00093AF6"/>
    <w:rsid w:val="0009518A"/>
    <w:rsid w:val="0009602E"/>
    <w:rsid w:val="000978DB"/>
    <w:rsid w:val="000A103B"/>
    <w:rsid w:val="000A10DE"/>
    <w:rsid w:val="000A1655"/>
    <w:rsid w:val="000A3630"/>
    <w:rsid w:val="000A40ED"/>
    <w:rsid w:val="000A5B6A"/>
    <w:rsid w:val="000A6467"/>
    <w:rsid w:val="000B019E"/>
    <w:rsid w:val="000B0B36"/>
    <w:rsid w:val="000B20EC"/>
    <w:rsid w:val="000B286C"/>
    <w:rsid w:val="000B49DA"/>
    <w:rsid w:val="000B4AC5"/>
    <w:rsid w:val="000B4D99"/>
    <w:rsid w:val="000B61BA"/>
    <w:rsid w:val="000B62DD"/>
    <w:rsid w:val="000C04D8"/>
    <w:rsid w:val="000C066E"/>
    <w:rsid w:val="000C1544"/>
    <w:rsid w:val="000C3AAB"/>
    <w:rsid w:val="000C5BC4"/>
    <w:rsid w:val="000C62CE"/>
    <w:rsid w:val="000C7F6A"/>
    <w:rsid w:val="000D0E95"/>
    <w:rsid w:val="000D144B"/>
    <w:rsid w:val="000D1A60"/>
    <w:rsid w:val="000D2570"/>
    <w:rsid w:val="000D2FCA"/>
    <w:rsid w:val="000D3BDD"/>
    <w:rsid w:val="000D3D5E"/>
    <w:rsid w:val="000D4E03"/>
    <w:rsid w:val="000D514F"/>
    <w:rsid w:val="000E09AC"/>
    <w:rsid w:val="000E11BB"/>
    <w:rsid w:val="000E1363"/>
    <w:rsid w:val="000E2D0F"/>
    <w:rsid w:val="000E382D"/>
    <w:rsid w:val="000E4743"/>
    <w:rsid w:val="000E4B6F"/>
    <w:rsid w:val="000E688D"/>
    <w:rsid w:val="000E7BE1"/>
    <w:rsid w:val="000F0304"/>
    <w:rsid w:val="000F1149"/>
    <w:rsid w:val="000F3206"/>
    <w:rsid w:val="000F3506"/>
    <w:rsid w:val="000F4275"/>
    <w:rsid w:val="000F4624"/>
    <w:rsid w:val="000F4A40"/>
    <w:rsid w:val="000F4AA7"/>
    <w:rsid w:val="000F63C7"/>
    <w:rsid w:val="000F726E"/>
    <w:rsid w:val="001004CD"/>
    <w:rsid w:val="00101B43"/>
    <w:rsid w:val="00101D76"/>
    <w:rsid w:val="001057FE"/>
    <w:rsid w:val="00106A2D"/>
    <w:rsid w:val="00106B12"/>
    <w:rsid w:val="001074C3"/>
    <w:rsid w:val="001124FC"/>
    <w:rsid w:val="0011328A"/>
    <w:rsid w:val="00115B80"/>
    <w:rsid w:val="00116007"/>
    <w:rsid w:val="00116F50"/>
    <w:rsid w:val="001178CE"/>
    <w:rsid w:val="00117904"/>
    <w:rsid w:val="00122648"/>
    <w:rsid w:val="00122B3E"/>
    <w:rsid w:val="00122C02"/>
    <w:rsid w:val="001241B8"/>
    <w:rsid w:val="00124761"/>
    <w:rsid w:val="00125C8E"/>
    <w:rsid w:val="00127951"/>
    <w:rsid w:val="001321B9"/>
    <w:rsid w:val="00132235"/>
    <w:rsid w:val="00134330"/>
    <w:rsid w:val="00135566"/>
    <w:rsid w:val="001365FF"/>
    <w:rsid w:val="0013746E"/>
    <w:rsid w:val="00137C9E"/>
    <w:rsid w:val="00137CCE"/>
    <w:rsid w:val="0014022D"/>
    <w:rsid w:val="001427F6"/>
    <w:rsid w:val="001433E1"/>
    <w:rsid w:val="00143E71"/>
    <w:rsid w:val="001450C4"/>
    <w:rsid w:val="001456DC"/>
    <w:rsid w:val="00146533"/>
    <w:rsid w:val="0015219C"/>
    <w:rsid w:val="00155AB3"/>
    <w:rsid w:val="0015656D"/>
    <w:rsid w:val="00156E85"/>
    <w:rsid w:val="00157BFC"/>
    <w:rsid w:val="00157C12"/>
    <w:rsid w:val="0016142E"/>
    <w:rsid w:val="001625F8"/>
    <w:rsid w:val="00163329"/>
    <w:rsid w:val="00163B02"/>
    <w:rsid w:val="00163C7A"/>
    <w:rsid w:val="00163D7D"/>
    <w:rsid w:val="00164571"/>
    <w:rsid w:val="0016470E"/>
    <w:rsid w:val="00164D5E"/>
    <w:rsid w:val="00164E89"/>
    <w:rsid w:val="001658D2"/>
    <w:rsid w:val="00170BAC"/>
    <w:rsid w:val="00171139"/>
    <w:rsid w:val="0017143D"/>
    <w:rsid w:val="00172AC4"/>
    <w:rsid w:val="001737B3"/>
    <w:rsid w:val="00173E30"/>
    <w:rsid w:val="001749E9"/>
    <w:rsid w:val="001764C0"/>
    <w:rsid w:val="00177C47"/>
    <w:rsid w:val="001805D3"/>
    <w:rsid w:val="00180789"/>
    <w:rsid w:val="00180A73"/>
    <w:rsid w:val="00181514"/>
    <w:rsid w:val="0018326A"/>
    <w:rsid w:val="0018579A"/>
    <w:rsid w:val="00186E55"/>
    <w:rsid w:val="001874BD"/>
    <w:rsid w:val="00187F1A"/>
    <w:rsid w:val="00190F37"/>
    <w:rsid w:val="00191127"/>
    <w:rsid w:val="00191375"/>
    <w:rsid w:val="00191C0A"/>
    <w:rsid w:val="001931A6"/>
    <w:rsid w:val="00194F5C"/>
    <w:rsid w:val="001955E9"/>
    <w:rsid w:val="00195ED3"/>
    <w:rsid w:val="001A0148"/>
    <w:rsid w:val="001A1B47"/>
    <w:rsid w:val="001A1D2F"/>
    <w:rsid w:val="001A2216"/>
    <w:rsid w:val="001A2E47"/>
    <w:rsid w:val="001A5807"/>
    <w:rsid w:val="001A6DF8"/>
    <w:rsid w:val="001A7303"/>
    <w:rsid w:val="001A776A"/>
    <w:rsid w:val="001A7B31"/>
    <w:rsid w:val="001B01C0"/>
    <w:rsid w:val="001B0A31"/>
    <w:rsid w:val="001B3C64"/>
    <w:rsid w:val="001B7FBB"/>
    <w:rsid w:val="001C037E"/>
    <w:rsid w:val="001C039B"/>
    <w:rsid w:val="001C123B"/>
    <w:rsid w:val="001C27E8"/>
    <w:rsid w:val="001C27FE"/>
    <w:rsid w:val="001C2CD9"/>
    <w:rsid w:val="001C3A7E"/>
    <w:rsid w:val="001C4633"/>
    <w:rsid w:val="001C4D1A"/>
    <w:rsid w:val="001C54BD"/>
    <w:rsid w:val="001C55E4"/>
    <w:rsid w:val="001D25C9"/>
    <w:rsid w:val="001D30FD"/>
    <w:rsid w:val="001D48C5"/>
    <w:rsid w:val="001D4B38"/>
    <w:rsid w:val="001D6B3C"/>
    <w:rsid w:val="001D7A29"/>
    <w:rsid w:val="001D7EDB"/>
    <w:rsid w:val="001E2D77"/>
    <w:rsid w:val="001E314B"/>
    <w:rsid w:val="001E354E"/>
    <w:rsid w:val="001F0B6D"/>
    <w:rsid w:val="001F1612"/>
    <w:rsid w:val="001F1C0B"/>
    <w:rsid w:val="001F1E64"/>
    <w:rsid w:val="001F200B"/>
    <w:rsid w:val="001F2EE6"/>
    <w:rsid w:val="001F2F05"/>
    <w:rsid w:val="001F352A"/>
    <w:rsid w:val="001F3E5E"/>
    <w:rsid w:val="001F51C8"/>
    <w:rsid w:val="001F6307"/>
    <w:rsid w:val="00201854"/>
    <w:rsid w:val="00201AAB"/>
    <w:rsid w:val="00201CAF"/>
    <w:rsid w:val="00202FC5"/>
    <w:rsid w:val="002031E3"/>
    <w:rsid w:val="00203C42"/>
    <w:rsid w:val="00203FA4"/>
    <w:rsid w:val="002045EA"/>
    <w:rsid w:val="00206591"/>
    <w:rsid w:val="00206AD2"/>
    <w:rsid w:val="00207359"/>
    <w:rsid w:val="002116A9"/>
    <w:rsid w:val="00211F16"/>
    <w:rsid w:val="0021214B"/>
    <w:rsid w:val="00213326"/>
    <w:rsid w:val="00213A25"/>
    <w:rsid w:val="00215EE9"/>
    <w:rsid w:val="0021638C"/>
    <w:rsid w:val="0021738C"/>
    <w:rsid w:val="002213FA"/>
    <w:rsid w:val="002219E0"/>
    <w:rsid w:val="00221A77"/>
    <w:rsid w:val="00221D52"/>
    <w:rsid w:val="0022267E"/>
    <w:rsid w:val="002230CA"/>
    <w:rsid w:val="002250B8"/>
    <w:rsid w:val="00225D62"/>
    <w:rsid w:val="00227B06"/>
    <w:rsid w:val="00230B9B"/>
    <w:rsid w:val="0023108D"/>
    <w:rsid w:val="002329B3"/>
    <w:rsid w:val="00232E24"/>
    <w:rsid w:val="0023346B"/>
    <w:rsid w:val="00233E27"/>
    <w:rsid w:val="00234131"/>
    <w:rsid w:val="00234A2E"/>
    <w:rsid w:val="002361C3"/>
    <w:rsid w:val="00240949"/>
    <w:rsid w:val="00251E70"/>
    <w:rsid w:val="002522F2"/>
    <w:rsid w:val="0025398F"/>
    <w:rsid w:val="002541D0"/>
    <w:rsid w:val="00255FB6"/>
    <w:rsid w:val="00256C7C"/>
    <w:rsid w:val="00256E89"/>
    <w:rsid w:val="00260B5F"/>
    <w:rsid w:val="002610B2"/>
    <w:rsid w:val="00261AC0"/>
    <w:rsid w:val="002638D6"/>
    <w:rsid w:val="00265E4C"/>
    <w:rsid w:val="00266A84"/>
    <w:rsid w:val="002675FE"/>
    <w:rsid w:val="00267865"/>
    <w:rsid w:val="00267E98"/>
    <w:rsid w:val="00271AAB"/>
    <w:rsid w:val="00271C54"/>
    <w:rsid w:val="00273919"/>
    <w:rsid w:val="00273B40"/>
    <w:rsid w:val="002764CF"/>
    <w:rsid w:val="00277B56"/>
    <w:rsid w:val="00281AF0"/>
    <w:rsid w:val="00282AB9"/>
    <w:rsid w:val="00284839"/>
    <w:rsid w:val="002858B8"/>
    <w:rsid w:val="002872DC"/>
    <w:rsid w:val="00287E54"/>
    <w:rsid w:val="00287E8C"/>
    <w:rsid w:val="0029091C"/>
    <w:rsid w:val="00292EC3"/>
    <w:rsid w:val="0029497C"/>
    <w:rsid w:val="002961E4"/>
    <w:rsid w:val="0029668B"/>
    <w:rsid w:val="00296E51"/>
    <w:rsid w:val="002A0038"/>
    <w:rsid w:val="002A3314"/>
    <w:rsid w:val="002A361A"/>
    <w:rsid w:val="002A3780"/>
    <w:rsid w:val="002A3D2E"/>
    <w:rsid w:val="002A3F53"/>
    <w:rsid w:val="002A5DE8"/>
    <w:rsid w:val="002A7D21"/>
    <w:rsid w:val="002B0E1B"/>
    <w:rsid w:val="002B0E2D"/>
    <w:rsid w:val="002B183E"/>
    <w:rsid w:val="002B5160"/>
    <w:rsid w:val="002B5EC0"/>
    <w:rsid w:val="002B6D8F"/>
    <w:rsid w:val="002B78BC"/>
    <w:rsid w:val="002C1D42"/>
    <w:rsid w:val="002C25CA"/>
    <w:rsid w:val="002C5DB6"/>
    <w:rsid w:val="002C6A41"/>
    <w:rsid w:val="002D0265"/>
    <w:rsid w:val="002D0887"/>
    <w:rsid w:val="002D10CF"/>
    <w:rsid w:val="002D21FF"/>
    <w:rsid w:val="002D330A"/>
    <w:rsid w:val="002D3F8C"/>
    <w:rsid w:val="002D48FB"/>
    <w:rsid w:val="002D4B0A"/>
    <w:rsid w:val="002D5B40"/>
    <w:rsid w:val="002D5DEB"/>
    <w:rsid w:val="002E3112"/>
    <w:rsid w:val="002E3EDB"/>
    <w:rsid w:val="002E4A1F"/>
    <w:rsid w:val="002E5DDA"/>
    <w:rsid w:val="002E611D"/>
    <w:rsid w:val="002E6907"/>
    <w:rsid w:val="002E6F0F"/>
    <w:rsid w:val="002E74E1"/>
    <w:rsid w:val="002E7E8B"/>
    <w:rsid w:val="002F0540"/>
    <w:rsid w:val="002F0D48"/>
    <w:rsid w:val="002F1531"/>
    <w:rsid w:val="002F3BFD"/>
    <w:rsid w:val="002F598E"/>
    <w:rsid w:val="002F7EEA"/>
    <w:rsid w:val="00300EAC"/>
    <w:rsid w:val="00301EBE"/>
    <w:rsid w:val="0030395E"/>
    <w:rsid w:val="003041F8"/>
    <w:rsid w:val="00304550"/>
    <w:rsid w:val="00306300"/>
    <w:rsid w:val="0031272F"/>
    <w:rsid w:val="00314035"/>
    <w:rsid w:val="003160CC"/>
    <w:rsid w:val="00316A3C"/>
    <w:rsid w:val="00316D8C"/>
    <w:rsid w:val="00317200"/>
    <w:rsid w:val="0032162C"/>
    <w:rsid w:val="00321909"/>
    <w:rsid w:val="003230A8"/>
    <w:rsid w:val="003246F7"/>
    <w:rsid w:val="00324746"/>
    <w:rsid w:val="00324A47"/>
    <w:rsid w:val="0032541E"/>
    <w:rsid w:val="00326B87"/>
    <w:rsid w:val="003276D7"/>
    <w:rsid w:val="003279BD"/>
    <w:rsid w:val="00332F14"/>
    <w:rsid w:val="00332F46"/>
    <w:rsid w:val="003332E8"/>
    <w:rsid w:val="00334D02"/>
    <w:rsid w:val="00335839"/>
    <w:rsid w:val="00335C56"/>
    <w:rsid w:val="00336DC9"/>
    <w:rsid w:val="00340567"/>
    <w:rsid w:val="0034259F"/>
    <w:rsid w:val="003427DD"/>
    <w:rsid w:val="00342AA3"/>
    <w:rsid w:val="00342DF0"/>
    <w:rsid w:val="00343362"/>
    <w:rsid w:val="00343F6E"/>
    <w:rsid w:val="00344BC0"/>
    <w:rsid w:val="00345BE7"/>
    <w:rsid w:val="00346C2A"/>
    <w:rsid w:val="0034796F"/>
    <w:rsid w:val="003500F1"/>
    <w:rsid w:val="00353FFB"/>
    <w:rsid w:val="003541EF"/>
    <w:rsid w:val="0035589B"/>
    <w:rsid w:val="00356284"/>
    <w:rsid w:val="003567C0"/>
    <w:rsid w:val="00356B83"/>
    <w:rsid w:val="00360785"/>
    <w:rsid w:val="0036192D"/>
    <w:rsid w:val="00364DBC"/>
    <w:rsid w:val="0036630D"/>
    <w:rsid w:val="003712F0"/>
    <w:rsid w:val="00372CFB"/>
    <w:rsid w:val="00372E48"/>
    <w:rsid w:val="00374167"/>
    <w:rsid w:val="00374228"/>
    <w:rsid w:val="00374626"/>
    <w:rsid w:val="00375504"/>
    <w:rsid w:val="00375B69"/>
    <w:rsid w:val="00382033"/>
    <w:rsid w:val="003833D1"/>
    <w:rsid w:val="003852F3"/>
    <w:rsid w:val="00386B91"/>
    <w:rsid w:val="00387F29"/>
    <w:rsid w:val="00390EC2"/>
    <w:rsid w:val="003924C4"/>
    <w:rsid w:val="003928F5"/>
    <w:rsid w:val="003938F5"/>
    <w:rsid w:val="00393E4F"/>
    <w:rsid w:val="0039498D"/>
    <w:rsid w:val="00394CE9"/>
    <w:rsid w:val="0039545E"/>
    <w:rsid w:val="00396139"/>
    <w:rsid w:val="0039687A"/>
    <w:rsid w:val="00396D07"/>
    <w:rsid w:val="0039782C"/>
    <w:rsid w:val="00397B07"/>
    <w:rsid w:val="00397B6E"/>
    <w:rsid w:val="003A2253"/>
    <w:rsid w:val="003A2D5F"/>
    <w:rsid w:val="003A3768"/>
    <w:rsid w:val="003A5112"/>
    <w:rsid w:val="003A552B"/>
    <w:rsid w:val="003A61D7"/>
    <w:rsid w:val="003B043B"/>
    <w:rsid w:val="003B1566"/>
    <w:rsid w:val="003B29E9"/>
    <w:rsid w:val="003B4478"/>
    <w:rsid w:val="003B54F8"/>
    <w:rsid w:val="003B61F9"/>
    <w:rsid w:val="003B6299"/>
    <w:rsid w:val="003C2B88"/>
    <w:rsid w:val="003C2E87"/>
    <w:rsid w:val="003C4104"/>
    <w:rsid w:val="003C48C1"/>
    <w:rsid w:val="003C5642"/>
    <w:rsid w:val="003C597A"/>
    <w:rsid w:val="003C769D"/>
    <w:rsid w:val="003C79E9"/>
    <w:rsid w:val="003D0EA6"/>
    <w:rsid w:val="003D25AE"/>
    <w:rsid w:val="003D2E80"/>
    <w:rsid w:val="003D3EC3"/>
    <w:rsid w:val="003D4AA3"/>
    <w:rsid w:val="003D5077"/>
    <w:rsid w:val="003D5C35"/>
    <w:rsid w:val="003D668A"/>
    <w:rsid w:val="003D67B9"/>
    <w:rsid w:val="003D6B3B"/>
    <w:rsid w:val="003E0B97"/>
    <w:rsid w:val="003E2577"/>
    <w:rsid w:val="003E26A5"/>
    <w:rsid w:val="003E7AA0"/>
    <w:rsid w:val="003E7E3B"/>
    <w:rsid w:val="003F0570"/>
    <w:rsid w:val="003F07B6"/>
    <w:rsid w:val="003F1493"/>
    <w:rsid w:val="003F151D"/>
    <w:rsid w:val="003F2933"/>
    <w:rsid w:val="003F5CCB"/>
    <w:rsid w:val="003F6290"/>
    <w:rsid w:val="003F63D0"/>
    <w:rsid w:val="003F691C"/>
    <w:rsid w:val="0040184D"/>
    <w:rsid w:val="00401E16"/>
    <w:rsid w:val="00401FD3"/>
    <w:rsid w:val="004024FB"/>
    <w:rsid w:val="0040354B"/>
    <w:rsid w:val="004041CF"/>
    <w:rsid w:val="0040427D"/>
    <w:rsid w:val="004046B5"/>
    <w:rsid w:val="00404FF9"/>
    <w:rsid w:val="00410258"/>
    <w:rsid w:val="004103CB"/>
    <w:rsid w:val="0041239D"/>
    <w:rsid w:val="00412854"/>
    <w:rsid w:val="00412A70"/>
    <w:rsid w:val="00412D67"/>
    <w:rsid w:val="00413528"/>
    <w:rsid w:val="00413D8E"/>
    <w:rsid w:val="00414D8C"/>
    <w:rsid w:val="00414F4D"/>
    <w:rsid w:val="0041517D"/>
    <w:rsid w:val="00416BEC"/>
    <w:rsid w:val="00421B3E"/>
    <w:rsid w:val="0042340B"/>
    <w:rsid w:val="004240AD"/>
    <w:rsid w:val="004245D1"/>
    <w:rsid w:val="004254B1"/>
    <w:rsid w:val="0042690F"/>
    <w:rsid w:val="004269C3"/>
    <w:rsid w:val="00427347"/>
    <w:rsid w:val="00433445"/>
    <w:rsid w:val="004336E8"/>
    <w:rsid w:val="004341A4"/>
    <w:rsid w:val="00434888"/>
    <w:rsid w:val="00435A4C"/>
    <w:rsid w:val="00436641"/>
    <w:rsid w:val="0043706C"/>
    <w:rsid w:val="00437BF1"/>
    <w:rsid w:val="00440962"/>
    <w:rsid w:val="004417C5"/>
    <w:rsid w:val="00441D92"/>
    <w:rsid w:val="0044241E"/>
    <w:rsid w:val="004443EC"/>
    <w:rsid w:val="00450C83"/>
    <w:rsid w:val="004538DB"/>
    <w:rsid w:val="00454328"/>
    <w:rsid w:val="00455CE6"/>
    <w:rsid w:val="004574FB"/>
    <w:rsid w:val="0046012A"/>
    <w:rsid w:val="00461671"/>
    <w:rsid w:val="00463C35"/>
    <w:rsid w:val="00470CD1"/>
    <w:rsid w:val="00471324"/>
    <w:rsid w:val="0047291C"/>
    <w:rsid w:val="00472E2A"/>
    <w:rsid w:val="0047385F"/>
    <w:rsid w:val="00474718"/>
    <w:rsid w:val="00474855"/>
    <w:rsid w:val="00474C8D"/>
    <w:rsid w:val="00474E50"/>
    <w:rsid w:val="00475C5C"/>
    <w:rsid w:val="00475EF9"/>
    <w:rsid w:val="004760A6"/>
    <w:rsid w:val="00476FE9"/>
    <w:rsid w:val="00481255"/>
    <w:rsid w:val="00483287"/>
    <w:rsid w:val="0048348E"/>
    <w:rsid w:val="00483C5E"/>
    <w:rsid w:val="00486AFC"/>
    <w:rsid w:val="00490353"/>
    <w:rsid w:val="00492228"/>
    <w:rsid w:val="00492F27"/>
    <w:rsid w:val="004930FA"/>
    <w:rsid w:val="004935E9"/>
    <w:rsid w:val="00494D85"/>
    <w:rsid w:val="004954FC"/>
    <w:rsid w:val="004A00BE"/>
    <w:rsid w:val="004A11CF"/>
    <w:rsid w:val="004A29A4"/>
    <w:rsid w:val="004A3D56"/>
    <w:rsid w:val="004A5447"/>
    <w:rsid w:val="004A74A5"/>
    <w:rsid w:val="004B19CC"/>
    <w:rsid w:val="004B1EF9"/>
    <w:rsid w:val="004B1FA5"/>
    <w:rsid w:val="004B30B5"/>
    <w:rsid w:val="004B3855"/>
    <w:rsid w:val="004B4D22"/>
    <w:rsid w:val="004B4E51"/>
    <w:rsid w:val="004B6433"/>
    <w:rsid w:val="004B6B41"/>
    <w:rsid w:val="004B7B1F"/>
    <w:rsid w:val="004C1196"/>
    <w:rsid w:val="004C1453"/>
    <w:rsid w:val="004C1EFC"/>
    <w:rsid w:val="004C4F71"/>
    <w:rsid w:val="004C5F41"/>
    <w:rsid w:val="004C600C"/>
    <w:rsid w:val="004C67F4"/>
    <w:rsid w:val="004C78A1"/>
    <w:rsid w:val="004D2597"/>
    <w:rsid w:val="004D2A6D"/>
    <w:rsid w:val="004D3C9B"/>
    <w:rsid w:val="004D41EF"/>
    <w:rsid w:val="004D4DF6"/>
    <w:rsid w:val="004D5569"/>
    <w:rsid w:val="004D5C07"/>
    <w:rsid w:val="004D760B"/>
    <w:rsid w:val="004E0A4F"/>
    <w:rsid w:val="004E2AC4"/>
    <w:rsid w:val="004E2C13"/>
    <w:rsid w:val="004E33E4"/>
    <w:rsid w:val="004E36B4"/>
    <w:rsid w:val="004E4527"/>
    <w:rsid w:val="004E48A7"/>
    <w:rsid w:val="004E56E0"/>
    <w:rsid w:val="004E7848"/>
    <w:rsid w:val="004E7CEB"/>
    <w:rsid w:val="004F06F4"/>
    <w:rsid w:val="004F1497"/>
    <w:rsid w:val="004F4529"/>
    <w:rsid w:val="004F69A2"/>
    <w:rsid w:val="00500628"/>
    <w:rsid w:val="005015FC"/>
    <w:rsid w:val="00501638"/>
    <w:rsid w:val="00501D46"/>
    <w:rsid w:val="00502974"/>
    <w:rsid w:val="005044AE"/>
    <w:rsid w:val="00506204"/>
    <w:rsid w:val="00507F78"/>
    <w:rsid w:val="0051066B"/>
    <w:rsid w:val="0051083C"/>
    <w:rsid w:val="005112E0"/>
    <w:rsid w:val="005134C1"/>
    <w:rsid w:val="00513F5F"/>
    <w:rsid w:val="00513F9F"/>
    <w:rsid w:val="00514518"/>
    <w:rsid w:val="0051652A"/>
    <w:rsid w:val="00517F36"/>
    <w:rsid w:val="00521E7E"/>
    <w:rsid w:val="00521F90"/>
    <w:rsid w:val="005231D7"/>
    <w:rsid w:val="005232AF"/>
    <w:rsid w:val="005233DB"/>
    <w:rsid w:val="00523CEB"/>
    <w:rsid w:val="00523FE1"/>
    <w:rsid w:val="005260E9"/>
    <w:rsid w:val="0052757E"/>
    <w:rsid w:val="00527DB0"/>
    <w:rsid w:val="005303EB"/>
    <w:rsid w:val="005305D6"/>
    <w:rsid w:val="00530C74"/>
    <w:rsid w:val="0053100B"/>
    <w:rsid w:val="00531286"/>
    <w:rsid w:val="00532755"/>
    <w:rsid w:val="0053282F"/>
    <w:rsid w:val="0053389C"/>
    <w:rsid w:val="00534387"/>
    <w:rsid w:val="0053440B"/>
    <w:rsid w:val="00535AD4"/>
    <w:rsid w:val="00536D36"/>
    <w:rsid w:val="0053749B"/>
    <w:rsid w:val="00540393"/>
    <w:rsid w:val="00542709"/>
    <w:rsid w:val="00545DD8"/>
    <w:rsid w:val="005460E3"/>
    <w:rsid w:val="005464B8"/>
    <w:rsid w:val="00546628"/>
    <w:rsid w:val="0055012F"/>
    <w:rsid w:val="00551252"/>
    <w:rsid w:val="00551F83"/>
    <w:rsid w:val="0055272B"/>
    <w:rsid w:val="0055425D"/>
    <w:rsid w:val="00555F0C"/>
    <w:rsid w:val="00556CC6"/>
    <w:rsid w:val="00557540"/>
    <w:rsid w:val="0055782C"/>
    <w:rsid w:val="0055798B"/>
    <w:rsid w:val="00560193"/>
    <w:rsid w:val="00561268"/>
    <w:rsid w:val="005615AB"/>
    <w:rsid w:val="00562097"/>
    <w:rsid w:val="0056348D"/>
    <w:rsid w:val="00563A01"/>
    <w:rsid w:val="00566993"/>
    <w:rsid w:val="005676D8"/>
    <w:rsid w:val="00567D92"/>
    <w:rsid w:val="00570958"/>
    <w:rsid w:val="0057142E"/>
    <w:rsid w:val="0057255D"/>
    <w:rsid w:val="00572B7D"/>
    <w:rsid w:val="00573987"/>
    <w:rsid w:val="00574EC4"/>
    <w:rsid w:val="0057502F"/>
    <w:rsid w:val="00576C29"/>
    <w:rsid w:val="005773E6"/>
    <w:rsid w:val="005777CA"/>
    <w:rsid w:val="00581E4D"/>
    <w:rsid w:val="00582347"/>
    <w:rsid w:val="00582DBD"/>
    <w:rsid w:val="00584BF5"/>
    <w:rsid w:val="00586E9A"/>
    <w:rsid w:val="00590E98"/>
    <w:rsid w:val="0059160D"/>
    <w:rsid w:val="00591ACC"/>
    <w:rsid w:val="00594708"/>
    <w:rsid w:val="00596237"/>
    <w:rsid w:val="005973C8"/>
    <w:rsid w:val="005A4EF8"/>
    <w:rsid w:val="005A505B"/>
    <w:rsid w:val="005A5EB0"/>
    <w:rsid w:val="005A5FDA"/>
    <w:rsid w:val="005A6FFE"/>
    <w:rsid w:val="005A7B2D"/>
    <w:rsid w:val="005B17A4"/>
    <w:rsid w:val="005B26E0"/>
    <w:rsid w:val="005B345E"/>
    <w:rsid w:val="005B38CF"/>
    <w:rsid w:val="005B3D5D"/>
    <w:rsid w:val="005B5B24"/>
    <w:rsid w:val="005B7178"/>
    <w:rsid w:val="005B72A7"/>
    <w:rsid w:val="005B7C11"/>
    <w:rsid w:val="005C05FF"/>
    <w:rsid w:val="005C0894"/>
    <w:rsid w:val="005C0E7B"/>
    <w:rsid w:val="005C0E8C"/>
    <w:rsid w:val="005C156E"/>
    <w:rsid w:val="005C1B77"/>
    <w:rsid w:val="005C21EE"/>
    <w:rsid w:val="005C25D6"/>
    <w:rsid w:val="005C2A82"/>
    <w:rsid w:val="005C339D"/>
    <w:rsid w:val="005C380B"/>
    <w:rsid w:val="005C4420"/>
    <w:rsid w:val="005C55D7"/>
    <w:rsid w:val="005C5ABC"/>
    <w:rsid w:val="005C645A"/>
    <w:rsid w:val="005C6C58"/>
    <w:rsid w:val="005C7393"/>
    <w:rsid w:val="005C7EB2"/>
    <w:rsid w:val="005D0369"/>
    <w:rsid w:val="005D21B0"/>
    <w:rsid w:val="005D5528"/>
    <w:rsid w:val="005D6D2B"/>
    <w:rsid w:val="005E27D4"/>
    <w:rsid w:val="005E2D35"/>
    <w:rsid w:val="005E3591"/>
    <w:rsid w:val="005E3919"/>
    <w:rsid w:val="005E3EF5"/>
    <w:rsid w:val="005E4173"/>
    <w:rsid w:val="005E44DA"/>
    <w:rsid w:val="005E4A88"/>
    <w:rsid w:val="005E77CA"/>
    <w:rsid w:val="005F0B32"/>
    <w:rsid w:val="005F0DAC"/>
    <w:rsid w:val="005F200B"/>
    <w:rsid w:val="005F34F7"/>
    <w:rsid w:val="005F77DD"/>
    <w:rsid w:val="00600849"/>
    <w:rsid w:val="00605F01"/>
    <w:rsid w:val="006066DC"/>
    <w:rsid w:val="0060688D"/>
    <w:rsid w:val="00606A8B"/>
    <w:rsid w:val="00607875"/>
    <w:rsid w:val="00610300"/>
    <w:rsid w:val="006113A6"/>
    <w:rsid w:val="00611ECB"/>
    <w:rsid w:val="006136FC"/>
    <w:rsid w:val="00613E52"/>
    <w:rsid w:val="00616785"/>
    <w:rsid w:val="0061688B"/>
    <w:rsid w:val="00616976"/>
    <w:rsid w:val="00617697"/>
    <w:rsid w:val="00620EC5"/>
    <w:rsid w:val="00627DF5"/>
    <w:rsid w:val="006320F5"/>
    <w:rsid w:val="0063218B"/>
    <w:rsid w:val="00632393"/>
    <w:rsid w:val="006323A6"/>
    <w:rsid w:val="00632CF9"/>
    <w:rsid w:val="00634000"/>
    <w:rsid w:val="0063509C"/>
    <w:rsid w:val="006350FC"/>
    <w:rsid w:val="006367DD"/>
    <w:rsid w:val="00636AB7"/>
    <w:rsid w:val="0064039F"/>
    <w:rsid w:val="00640978"/>
    <w:rsid w:val="00640AD1"/>
    <w:rsid w:val="00640E2D"/>
    <w:rsid w:val="006423AB"/>
    <w:rsid w:val="0064282C"/>
    <w:rsid w:val="00646FA1"/>
    <w:rsid w:val="00647B78"/>
    <w:rsid w:val="00647F5F"/>
    <w:rsid w:val="006506FD"/>
    <w:rsid w:val="006529E2"/>
    <w:rsid w:val="006535D0"/>
    <w:rsid w:val="00653D8B"/>
    <w:rsid w:val="006542F7"/>
    <w:rsid w:val="006543EF"/>
    <w:rsid w:val="00654617"/>
    <w:rsid w:val="00656D77"/>
    <w:rsid w:val="00657874"/>
    <w:rsid w:val="00657B46"/>
    <w:rsid w:val="00660275"/>
    <w:rsid w:val="006606C4"/>
    <w:rsid w:val="00665789"/>
    <w:rsid w:val="0066758C"/>
    <w:rsid w:val="006705AB"/>
    <w:rsid w:val="00670A59"/>
    <w:rsid w:val="00670DB8"/>
    <w:rsid w:val="00671019"/>
    <w:rsid w:val="006734AF"/>
    <w:rsid w:val="006745B9"/>
    <w:rsid w:val="00674750"/>
    <w:rsid w:val="00676B13"/>
    <w:rsid w:val="00681157"/>
    <w:rsid w:val="00685651"/>
    <w:rsid w:val="00687586"/>
    <w:rsid w:val="00687E50"/>
    <w:rsid w:val="006900F3"/>
    <w:rsid w:val="0069212E"/>
    <w:rsid w:val="00692269"/>
    <w:rsid w:val="00695355"/>
    <w:rsid w:val="00695496"/>
    <w:rsid w:val="00695721"/>
    <w:rsid w:val="00695996"/>
    <w:rsid w:val="006978EB"/>
    <w:rsid w:val="006A0F70"/>
    <w:rsid w:val="006A177B"/>
    <w:rsid w:val="006A1B48"/>
    <w:rsid w:val="006A202B"/>
    <w:rsid w:val="006A2119"/>
    <w:rsid w:val="006A24D2"/>
    <w:rsid w:val="006A4A54"/>
    <w:rsid w:val="006A57AB"/>
    <w:rsid w:val="006A5F34"/>
    <w:rsid w:val="006B0DFF"/>
    <w:rsid w:val="006B319C"/>
    <w:rsid w:val="006B40C9"/>
    <w:rsid w:val="006B736F"/>
    <w:rsid w:val="006B7A63"/>
    <w:rsid w:val="006C0046"/>
    <w:rsid w:val="006C0F6B"/>
    <w:rsid w:val="006C2884"/>
    <w:rsid w:val="006C305B"/>
    <w:rsid w:val="006C3C42"/>
    <w:rsid w:val="006C4103"/>
    <w:rsid w:val="006C4304"/>
    <w:rsid w:val="006C603E"/>
    <w:rsid w:val="006C6248"/>
    <w:rsid w:val="006C7E37"/>
    <w:rsid w:val="006D05AC"/>
    <w:rsid w:val="006D31C3"/>
    <w:rsid w:val="006D6B3E"/>
    <w:rsid w:val="006E0FD8"/>
    <w:rsid w:val="006E196D"/>
    <w:rsid w:val="006E1D9C"/>
    <w:rsid w:val="006E3E03"/>
    <w:rsid w:val="006E6A58"/>
    <w:rsid w:val="006F0174"/>
    <w:rsid w:val="006F029E"/>
    <w:rsid w:val="006F0732"/>
    <w:rsid w:val="006F1176"/>
    <w:rsid w:val="006F1C62"/>
    <w:rsid w:val="006F34E1"/>
    <w:rsid w:val="006F373D"/>
    <w:rsid w:val="006F3DC8"/>
    <w:rsid w:val="006F4284"/>
    <w:rsid w:val="006F709C"/>
    <w:rsid w:val="006F7B94"/>
    <w:rsid w:val="006F7D20"/>
    <w:rsid w:val="00700DBF"/>
    <w:rsid w:val="00700EF2"/>
    <w:rsid w:val="0070171D"/>
    <w:rsid w:val="00701D5C"/>
    <w:rsid w:val="00701EE2"/>
    <w:rsid w:val="00703A1D"/>
    <w:rsid w:val="00704115"/>
    <w:rsid w:val="00705188"/>
    <w:rsid w:val="00705330"/>
    <w:rsid w:val="007054DB"/>
    <w:rsid w:val="00706A8A"/>
    <w:rsid w:val="00706E7C"/>
    <w:rsid w:val="00707BD9"/>
    <w:rsid w:val="00710EC0"/>
    <w:rsid w:val="0071275E"/>
    <w:rsid w:val="007138B4"/>
    <w:rsid w:val="00715743"/>
    <w:rsid w:val="007165EC"/>
    <w:rsid w:val="0071699E"/>
    <w:rsid w:val="007171B3"/>
    <w:rsid w:val="00717822"/>
    <w:rsid w:val="00717B8C"/>
    <w:rsid w:val="00721A0F"/>
    <w:rsid w:val="00722561"/>
    <w:rsid w:val="00723401"/>
    <w:rsid w:val="00723E8F"/>
    <w:rsid w:val="007259D5"/>
    <w:rsid w:val="00725D92"/>
    <w:rsid w:val="00725F06"/>
    <w:rsid w:val="00726D89"/>
    <w:rsid w:val="007271C5"/>
    <w:rsid w:val="00731B97"/>
    <w:rsid w:val="00731F36"/>
    <w:rsid w:val="00732857"/>
    <w:rsid w:val="007347D2"/>
    <w:rsid w:val="00734BB1"/>
    <w:rsid w:val="00734ED2"/>
    <w:rsid w:val="00735091"/>
    <w:rsid w:val="00737CBA"/>
    <w:rsid w:val="007400CF"/>
    <w:rsid w:val="00741544"/>
    <w:rsid w:val="00742119"/>
    <w:rsid w:val="007422CA"/>
    <w:rsid w:val="00742DCC"/>
    <w:rsid w:val="00745C78"/>
    <w:rsid w:val="007514A6"/>
    <w:rsid w:val="007514D9"/>
    <w:rsid w:val="0075303D"/>
    <w:rsid w:val="00754204"/>
    <w:rsid w:val="00755E41"/>
    <w:rsid w:val="00756248"/>
    <w:rsid w:val="00756E8F"/>
    <w:rsid w:val="00761DD5"/>
    <w:rsid w:val="007629DD"/>
    <w:rsid w:val="0076340D"/>
    <w:rsid w:val="0076341E"/>
    <w:rsid w:val="00764068"/>
    <w:rsid w:val="00767DEA"/>
    <w:rsid w:val="007705F3"/>
    <w:rsid w:val="00770622"/>
    <w:rsid w:val="00770FAF"/>
    <w:rsid w:val="00773E40"/>
    <w:rsid w:val="00774B9B"/>
    <w:rsid w:val="007751B0"/>
    <w:rsid w:val="00775521"/>
    <w:rsid w:val="0077776A"/>
    <w:rsid w:val="0078097C"/>
    <w:rsid w:val="00781714"/>
    <w:rsid w:val="00782EFA"/>
    <w:rsid w:val="00782F61"/>
    <w:rsid w:val="007840FC"/>
    <w:rsid w:val="00784FDA"/>
    <w:rsid w:val="00785BFA"/>
    <w:rsid w:val="007864CE"/>
    <w:rsid w:val="00787451"/>
    <w:rsid w:val="00790195"/>
    <w:rsid w:val="00790571"/>
    <w:rsid w:val="007940E2"/>
    <w:rsid w:val="007946B7"/>
    <w:rsid w:val="007949D3"/>
    <w:rsid w:val="00797C63"/>
    <w:rsid w:val="007A0058"/>
    <w:rsid w:val="007A0690"/>
    <w:rsid w:val="007A1397"/>
    <w:rsid w:val="007A13A4"/>
    <w:rsid w:val="007A1A72"/>
    <w:rsid w:val="007A2658"/>
    <w:rsid w:val="007A604D"/>
    <w:rsid w:val="007A630C"/>
    <w:rsid w:val="007B5CC0"/>
    <w:rsid w:val="007C1462"/>
    <w:rsid w:val="007C265B"/>
    <w:rsid w:val="007C3088"/>
    <w:rsid w:val="007C7CB0"/>
    <w:rsid w:val="007D0382"/>
    <w:rsid w:val="007D0701"/>
    <w:rsid w:val="007D1FD5"/>
    <w:rsid w:val="007D3AEB"/>
    <w:rsid w:val="007D40D6"/>
    <w:rsid w:val="007E07B1"/>
    <w:rsid w:val="007E0DF1"/>
    <w:rsid w:val="007E1D09"/>
    <w:rsid w:val="007E4054"/>
    <w:rsid w:val="007E5452"/>
    <w:rsid w:val="007E6980"/>
    <w:rsid w:val="007E6AA9"/>
    <w:rsid w:val="007F0644"/>
    <w:rsid w:val="007F22FD"/>
    <w:rsid w:val="007F24F4"/>
    <w:rsid w:val="007F2D6F"/>
    <w:rsid w:val="007F2F5D"/>
    <w:rsid w:val="007F4CDE"/>
    <w:rsid w:val="007F4D48"/>
    <w:rsid w:val="007F5755"/>
    <w:rsid w:val="007F79C6"/>
    <w:rsid w:val="00800452"/>
    <w:rsid w:val="00803137"/>
    <w:rsid w:val="00803327"/>
    <w:rsid w:val="00803C23"/>
    <w:rsid w:val="00803FAD"/>
    <w:rsid w:val="00805802"/>
    <w:rsid w:val="00805AE7"/>
    <w:rsid w:val="00805D96"/>
    <w:rsid w:val="0080650D"/>
    <w:rsid w:val="00807288"/>
    <w:rsid w:val="008074CE"/>
    <w:rsid w:val="00807B6A"/>
    <w:rsid w:val="008106A1"/>
    <w:rsid w:val="00813F94"/>
    <w:rsid w:val="00814631"/>
    <w:rsid w:val="00814A84"/>
    <w:rsid w:val="00816F95"/>
    <w:rsid w:val="00824D06"/>
    <w:rsid w:val="00827CD6"/>
    <w:rsid w:val="00830075"/>
    <w:rsid w:val="008312AF"/>
    <w:rsid w:val="00831900"/>
    <w:rsid w:val="00831EB7"/>
    <w:rsid w:val="00832695"/>
    <w:rsid w:val="00832E51"/>
    <w:rsid w:val="008335B1"/>
    <w:rsid w:val="00835312"/>
    <w:rsid w:val="008359EE"/>
    <w:rsid w:val="00835E94"/>
    <w:rsid w:val="00836C9B"/>
    <w:rsid w:val="00840F99"/>
    <w:rsid w:val="00842BF7"/>
    <w:rsid w:val="00842C23"/>
    <w:rsid w:val="0084622B"/>
    <w:rsid w:val="008466EF"/>
    <w:rsid w:val="00846929"/>
    <w:rsid w:val="00847375"/>
    <w:rsid w:val="00850FF3"/>
    <w:rsid w:val="00851E83"/>
    <w:rsid w:val="008523BF"/>
    <w:rsid w:val="00852A06"/>
    <w:rsid w:val="00854780"/>
    <w:rsid w:val="00854B98"/>
    <w:rsid w:val="00854E87"/>
    <w:rsid w:val="008567FA"/>
    <w:rsid w:val="00860EE9"/>
    <w:rsid w:val="00862CB4"/>
    <w:rsid w:val="00862E75"/>
    <w:rsid w:val="00863579"/>
    <w:rsid w:val="00865BF5"/>
    <w:rsid w:val="008706CC"/>
    <w:rsid w:val="00870A78"/>
    <w:rsid w:val="008715AB"/>
    <w:rsid w:val="00873EC3"/>
    <w:rsid w:val="00874D24"/>
    <w:rsid w:val="008763BB"/>
    <w:rsid w:val="008803D8"/>
    <w:rsid w:val="00881CA2"/>
    <w:rsid w:val="00882877"/>
    <w:rsid w:val="00883276"/>
    <w:rsid w:val="00884CFA"/>
    <w:rsid w:val="0088643B"/>
    <w:rsid w:val="00890189"/>
    <w:rsid w:val="008955FA"/>
    <w:rsid w:val="00895F90"/>
    <w:rsid w:val="0089642F"/>
    <w:rsid w:val="00897216"/>
    <w:rsid w:val="008A00DC"/>
    <w:rsid w:val="008A0BC3"/>
    <w:rsid w:val="008A17B0"/>
    <w:rsid w:val="008A1EE9"/>
    <w:rsid w:val="008A1F37"/>
    <w:rsid w:val="008A22C8"/>
    <w:rsid w:val="008A39B6"/>
    <w:rsid w:val="008A535C"/>
    <w:rsid w:val="008B0E42"/>
    <w:rsid w:val="008B0ECD"/>
    <w:rsid w:val="008B25DB"/>
    <w:rsid w:val="008B350F"/>
    <w:rsid w:val="008B65F0"/>
    <w:rsid w:val="008B7303"/>
    <w:rsid w:val="008B7CD3"/>
    <w:rsid w:val="008B7CF4"/>
    <w:rsid w:val="008C0236"/>
    <w:rsid w:val="008C12F5"/>
    <w:rsid w:val="008C17FE"/>
    <w:rsid w:val="008C2AA4"/>
    <w:rsid w:val="008C68C1"/>
    <w:rsid w:val="008C71A1"/>
    <w:rsid w:val="008C7BA0"/>
    <w:rsid w:val="008C7DD4"/>
    <w:rsid w:val="008D09AE"/>
    <w:rsid w:val="008D0BF5"/>
    <w:rsid w:val="008D1C53"/>
    <w:rsid w:val="008D26C2"/>
    <w:rsid w:val="008D2800"/>
    <w:rsid w:val="008D6419"/>
    <w:rsid w:val="008D657D"/>
    <w:rsid w:val="008D6CF5"/>
    <w:rsid w:val="008D7047"/>
    <w:rsid w:val="008E33A7"/>
    <w:rsid w:val="008E4BBA"/>
    <w:rsid w:val="008E69F1"/>
    <w:rsid w:val="008E7871"/>
    <w:rsid w:val="008F0579"/>
    <w:rsid w:val="008F132A"/>
    <w:rsid w:val="008F3002"/>
    <w:rsid w:val="008F5164"/>
    <w:rsid w:val="008F5443"/>
    <w:rsid w:val="008F55BE"/>
    <w:rsid w:val="008F5665"/>
    <w:rsid w:val="008F608C"/>
    <w:rsid w:val="008F63CC"/>
    <w:rsid w:val="008F68B6"/>
    <w:rsid w:val="008F7CF2"/>
    <w:rsid w:val="00900151"/>
    <w:rsid w:val="00902196"/>
    <w:rsid w:val="0090221F"/>
    <w:rsid w:val="009024CC"/>
    <w:rsid w:val="00904A7B"/>
    <w:rsid w:val="00905DCA"/>
    <w:rsid w:val="0090694B"/>
    <w:rsid w:val="009069D8"/>
    <w:rsid w:val="00906EB4"/>
    <w:rsid w:val="00910E31"/>
    <w:rsid w:val="00911D76"/>
    <w:rsid w:val="0091442D"/>
    <w:rsid w:val="00916556"/>
    <w:rsid w:val="00917F9E"/>
    <w:rsid w:val="0092055D"/>
    <w:rsid w:val="009208CB"/>
    <w:rsid w:val="00920971"/>
    <w:rsid w:val="0092191F"/>
    <w:rsid w:val="00921D74"/>
    <w:rsid w:val="00922347"/>
    <w:rsid w:val="00923C5C"/>
    <w:rsid w:val="00923D6C"/>
    <w:rsid w:val="009242B2"/>
    <w:rsid w:val="0092512A"/>
    <w:rsid w:val="009258A3"/>
    <w:rsid w:val="00926FBE"/>
    <w:rsid w:val="00927F1A"/>
    <w:rsid w:val="009302A9"/>
    <w:rsid w:val="00931F5F"/>
    <w:rsid w:val="00932724"/>
    <w:rsid w:val="00932A8B"/>
    <w:rsid w:val="00932E8B"/>
    <w:rsid w:val="00932F07"/>
    <w:rsid w:val="009332F7"/>
    <w:rsid w:val="00935AE8"/>
    <w:rsid w:val="009362D9"/>
    <w:rsid w:val="00937124"/>
    <w:rsid w:val="0093732A"/>
    <w:rsid w:val="00937A30"/>
    <w:rsid w:val="00943142"/>
    <w:rsid w:val="00943174"/>
    <w:rsid w:val="009436A9"/>
    <w:rsid w:val="009520DC"/>
    <w:rsid w:val="00952F8C"/>
    <w:rsid w:val="00953C1A"/>
    <w:rsid w:val="00955F13"/>
    <w:rsid w:val="009571FF"/>
    <w:rsid w:val="00957AA0"/>
    <w:rsid w:val="009600FE"/>
    <w:rsid w:val="009601A9"/>
    <w:rsid w:val="00962232"/>
    <w:rsid w:val="0096256C"/>
    <w:rsid w:val="00962867"/>
    <w:rsid w:val="0096430D"/>
    <w:rsid w:val="00964C85"/>
    <w:rsid w:val="009653A6"/>
    <w:rsid w:val="00966539"/>
    <w:rsid w:val="00966F71"/>
    <w:rsid w:val="0096719D"/>
    <w:rsid w:val="009713C0"/>
    <w:rsid w:val="00971D75"/>
    <w:rsid w:val="0097421D"/>
    <w:rsid w:val="00980EAC"/>
    <w:rsid w:val="00981ECE"/>
    <w:rsid w:val="00985695"/>
    <w:rsid w:val="00985E90"/>
    <w:rsid w:val="00986C2D"/>
    <w:rsid w:val="00986D01"/>
    <w:rsid w:val="0098759B"/>
    <w:rsid w:val="00987638"/>
    <w:rsid w:val="00987F43"/>
    <w:rsid w:val="00991056"/>
    <w:rsid w:val="00991DCD"/>
    <w:rsid w:val="00991E13"/>
    <w:rsid w:val="0099270C"/>
    <w:rsid w:val="00993720"/>
    <w:rsid w:val="00996D94"/>
    <w:rsid w:val="00996EF1"/>
    <w:rsid w:val="00996F6A"/>
    <w:rsid w:val="00997197"/>
    <w:rsid w:val="009A281E"/>
    <w:rsid w:val="009A50C2"/>
    <w:rsid w:val="009A5E38"/>
    <w:rsid w:val="009A7AA2"/>
    <w:rsid w:val="009A7BB7"/>
    <w:rsid w:val="009A7F37"/>
    <w:rsid w:val="009B0BE2"/>
    <w:rsid w:val="009B1501"/>
    <w:rsid w:val="009B1C65"/>
    <w:rsid w:val="009B29BC"/>
    <w:rsid w:val="009B2CAC"/>
    <w:rsid w:val="009B43B4"/>
    <w:rsid w:val="009B7D8D"/>
    <w:rsid w:val="009C1A31"/>
    <w:rsid w:val="009C328A"/>
    <w:rsid w:val="009C3CE7"/>
    <w:rsid w:val="009C40E4"/>
    <w:rsid w:val="009C4B94"/>
    <w:rsid w:val="009C5EAE"/>
    <w:rsid w:val="009D16CB"/>
    <w:rsid w:val="009D1D75"/>
    <w:rsid w:val="009D4280"/>
    <w:rsid w:val="009E1459"/>
    <w:rsid w:val="009E1B1C"/>
    <w:rsid w:val="009E30F6"/>
    <w:rsid w:val="009E39EC"/>
    <w:rsid w:val="009E4229"/>
    <w:rsid w:val="009E44B7"/>
    <w:rsid w:val="009E5FE2"/>
    <w:rsid w:val="009E7C62"/>
    <w:rsid w:val="009E7DA8"/>
    <w:rsid w:val="009F003C"/>
    <w:rsid w:val="009F1D61"/>
    <w:rsid w:val="009F21E2"/>
    <w:rsid w:val="009F24FD"/>
    <w:rsid w:val="009F3888"/>
    <w:rsid w:val="009F3F48"/>
    <w:rsid w:val="009F4BB2"/>
    <w:rsid w:val="009F4EF3"/>
    <w:rsid w:val="009F544B"/>
    <w:rsid w:val="009F5EC7"/>
    <w:rsid w:val="009F6476"/>
    <w:rsid w:val="009F6872"/>
    <w:rsid w:val="009F7029"/>
    <w:rsid w:val="00A00119"/>
    <w:rsid w:val="00A01CDC"/>
    <w:rsid w:val="00A04D42"/>
    <w:rsid w:val="00A0658E"/>
    <w:rsid w:val="00A067D0"/>
    <w:rsid w:val="00A07E74"/>
    <w:rsid w:val="00A10D98"/>
    <w:rsid w:val="00A12109"/>
    <w:rsid w:val="00A13F7A"/>
    <w:rsid w:val="00A144C5"/>
    <w:rsid w:val="00A1487A"/>
    <w:rsid w:val="00A15E31"/>
    <w:rsid w:val="00A16F73"/>
    <w:rsid w:val="00A17DF4"/>
    <w:rsid w:val="00A20763"/>
    <w:rsid w:val="00A20A6D"/>
    <w:rsid w:val="00A22118"/>
    <w:rsid w:val="00A23FA5"/>
    <w:rsid w:val="00A243A7"/>
    <w:rsid w:val="00A24476"/>
    <w:rsid w:val="00A2533C"/>
    <w:rsid w:val="00A26B77"/>
    <w:rsid w:val="00A27AC8"/>
    <w:rsid w:val="00A30268"/>
    <w:rsid w:val="00A310EC"/>
    <w:rsid w:val="00A32B62"/>
    <w:rsid w:val="00A32BBB"/>
    <w:rsid w:val="00A33836"/>
    <w:rsid w:val="00A33B96"/>
    <w:rsid w:val="00A345F4"/>
    <w:rsid w:val="00A35C5F"/>
    <w:rsid w:val="00A35C9E"/>
    <w:rsid w:val="00A35D2A"/>
    <w:rsid w:val="00A40E85"/>
    <w:rsid w:val="00A42DB9"/>
    <w:rsid w:val="00A452FC"/>
    <w:rsid w:val="00A46DE5"/>
    <w:rsid w:val="00A50CE3"/>
    <w:rsid w:val="00A51B49"/>
    <w:rsid w:val="00A54006"/>
    <w:rsid w:val="00A5414D"/>
    <w:rsid w:val="00A54C3F"/>
    <w:rsid w:val="00A54EED"/>
    <w:rsid w:val="00A562C5"/>
    <w:rsid w:val="00A57080"/>
    <w:rsid w:val="00A6050A"/>
    <w:rsid w:val="00A61979"/>
    <w:rsid w:val="00A62D93"/>
    <w:rsid w:val="00A66658"/>
    <w:rsid w:val="00A723AA"/>
    <w:rsid w:val="00A72B0A"/>
    <w:rsid w:val="00A72BAA"/>
    <w:rsid w:val="00A75ADA"/>
    <w:rsid w:val="00A7736D"/>
    <w:rsid w:val="00A81860"/>
    <w:rsid w:val="00A83B37"/>
    <w:rsid w:val="00A8507E"/>
    <w:rsid w:val="00A85724"/>
    <w:rsid w:val="00A85729"/>
    <w:rsid w:val="00A86B53"/>
    <w:rsid w:val="00A937C7"/>
    <w:rsid w:val="00A93C2E"/>
    <w:rsid w:val="00A94244"/>
    <w:rsid w:val="00A947A5"/>
    <w:rsid w:val="00A94B15"/>
    <w:rsid w:val="00A95FC1"/>
    <w:rsid w:val="00A97D4C"/>
    <w:rsid w:val="00AA3AC0"/>
    <w:rsid w:val="00AA3BD2"/>
    <w:rsid w:val="00AA4447"/>
    <w:rsid w:val="00AA4AF0"/>
    <w:rsid w:val="00AA4AFD"/>
    <w:rsid w:val="00AA520C"/>
    <w:rsid w:val="00AA5254"/>
    <w:rsid w:val="00AA5400"/>
    <w:rsid w:val="00AA5A49"/>
    <w:rsid w:val="00AA660B"/>
    <w:rsid w:val="00AA6C82"/>
    <w:rsid w:val="00AA756A"/>
    <w:rsid w:val="00AB04BF"/>
    <w:rsid w:val="00AB1432"/>
    <w:rsid w:val="00AB316C"/>
    <w:rsid w:val="00AB4400"/>
    <w:rsid w:val="00AC188E"/>
    <w:rsid w:val="00AC1AD8"/>
    <w:rsid w:val="00AC20D5"/>
    <w:rsid w:val="00AC2EAD"/>
    <w:rsid w:val="00AC4429"/>
    <w:rsid w:val="00AC58F3"/>
    <w:rsid w:val="00AC5C6F"/>
    <w:rsid w:val="00AC5FED"/>
    <w:rsid w:val="00AC76BE"/>
    <w:rsid w:val="00AC79C8"/>
    <w:rsid w:val="00AC7ECD"/>
    <w:rsid w:val="00AD0CF3"/>
    <w:rsid w:val="00AD33B0"/>
    <w:rsid w:val="00AD463A"/>
    <w:rsid w:val="00AD47F6"/>
    <w:rsid w:val="00AD571D"/>
    <w:rsid w:val="00AD6E25"/>
    <w:rsid w:val="00AE0908"/>
    <w:rsid w:val="00AE143B"/>
    <w:rsid w:val="00AE3147"/>
    <w:rsid w:val="00AE32B0"/>
    <w:rsid w:val="00AE5486"/>
    <w:rsid w:val="00AE556E"/>
    <w:rsid w:val="00AE5898"/>
    <w:rsid w:val="00AF069E"/>
    <w:rsid w:val="00AF11A8"/>
    <w:rsid w:val="00AF13CA"/>
    <w:rsid w:val="00AF1688"/>
    <w:rsid w:val="00AF2B37"/>
    <w:rsid w:val="00AF4A07"/>
    <w:rsid w:val="00AF4C94"/>
    <w:rsid w:val="00AF50AF"/>
    <w:rsid w:val="00AF5D77"/>
    <w:rsid w:val="00AF5D7F"/>
    <w:rsid w:val="00AF60F1"/>
    <w:rsid w:val="00AF70A8"/>
    <w:rsid w:val="00AF7B7F"/>
    <w:rsid w:val="00B01EC7"/>
    <w:rsid w:val="00B0239A"/>
    <w:rsid w:val="00B03B97"/>
    <w:rsid w:val="00B047E7"/>
    <w:rsid w:val="00B07B54"/>
    <w:rsid w:val="00B1165B"/>
    <w:rsid w:val="00B12335"/>
    <w:rsid w:val="00B13467"/>
    <w:rsid w:val="00B151D3"/>
    <w:rsid w:val="00B1533E"/>
    <w:rsid w:val="00B16264"/>
    <w:rsid w:val="00B17FE3"/>
    <w:rsid w:val="00B23530"/>
    <w:rsid w:val="00B2394F"/>
    <w:rsid w:val="00B2474F"/>
    <w:rsid w:val="00B24D11"/>
    <w:rsid w:val="00B268CE"/>
    <w:rsid w:val="00B309CD"/>
    <w:rsid w:val="00B32122"/>
    <w:rsid w:val="00B3214F"/>
    <w:rsid w:val="00B32453"/>
    <w:rsid w:val="00B32CAB"/>
    <w:rsid w:val="00B3372F"/>
    <w:rsid w:val="00B33E3A"/>
    <w:rsid w:val="00B344A9"/>
    <w:rsid w:val="00B344AB"/>
    <w:rsid w:val="00B348C3"/>
    <w:rsid w:val="00B35826"/>
    <w:rsid w:val="00B36310"/>
    <w:rsid w:val="00B37067"/>
    <w:rsid w:val="00B40F74"/>
    <w:rsid w:val="00B415BF"/>
    <w:rsid w:val="00B41B65"/>
    <w:rsid w:val="00B430BE"/>
    <w:rsid w:val="00B46CCA"/>
    <w:rsid w:val="00B51073"/>
    <w:rsid w:val="00B523B1"/>
    <w:rsid w:val="00B52439"/>
    <w:rsid w:val="00B5364A"/>
    <w:rsid w:val="00B57536"/>
    <w:rsid w:val="00B57AAB"/>
    <w:rsid w:val="00B57B46"/>
    <w:rsid w:val="00B61A0D"/>
    <w:rsid w:val="00B62232"/>
    <w:rsid w:val="00B623B5"/>
    <w:rsid w:val="00B65722"/>
    <w:rsid w:val="00B70403"/>
    <w:rsid w:val="00B70636"/>
    <w:rsid w:val="00B724F3"/>
    <w:rsid w:val="00B7311A"/>
    <w:rsid w:val="00B73BFE"/>
    <w:rsid w:val="00B73CCB"/>
    <w:rsid w:val="00B801E9"/>
    <w:rsid w:val="00B80C31"/>
    <w:rsid w:val="00B81689"/>
    <w:rsid w:val="00B821D7"/>
    <w:rsid w:val="00B828DA"/>
    <w:rsid w:val="00B84954"/>
    <w:rsid w:val="00B85297"/>
    <w:rsid w:val="00B9009B"/>
    <w:rsid w:val="00B924B0"/>
    <w:rsid w:val="00B928B7"/>
    <w:rsid w:val="00B937CE"/>
    <w:rsid w:val="00B94D42"/>
    <w:rsid w:val="00B95FC7"/>
    <w:rsid w:val="00BA0085"/>
    <w:rsid w:val="00BA0D02"/>
    <w:rsid w:val="00BA18DD"/>
    <w:rsid w:val="00BA25DD"/>
    <w:rsid w:val="00BA3FA7"/>
    <w:rsid w:val="00BA4317"/>
    <w:rsid w:val="00BA4ADB"/>
    <w:rsid w:val="00BA55DA"/>
    <w:rsid w:val="00BA6831"/>
    <w:rsid w:val="00BA7D22"/>
    <w:rsid w:val="00BB10A3"/>
    <w:rsid w:val="00BB1830"/>
    <w:rsid w:val="00BB22BB"/>
    <w:rsid w:val="00BB4B12"/>
    <w:rsid w:val="00BB4DD5"/>
    <w:rsid w:val="00BB5966"/>
    <w:rsid w:val="00BC05A1"/>
    <w:rsid w:val="00BC0A54"/>
    <w:rsid w:val="00BC0B2C"/>
    <w:rsid w:val="00BC0FBE"/>
    <w:rsid w:val="00BC1C53"/>
    <w:rsid w:val="00BC236A"/>
    <w:rsid w:val="00BC47A7"/>
    <w:rsid w:val="00BC4B24"/>
    <w:rsid w:val="00BC6D9A"/>
    <w:rsid w:val="00BC6EF3"/>
    <w:rsid w:val="00BC7235"/>
    <w:rsid w:val="00BD0016"/>
    <w:rsid w:val="00BD0BB2"/>
    <w:rsid w:val="00BD1420"/>
    <w:rsid w:val="00BD315D"/>
    <w:rsid w:val="00BD3FE9"/>
    <w:rsid w:val="00BD4C01"/>
    <w:rsid w:val="00BD688D"/>
    <w:rsid w:val="00BD71F2"/>
    <w:rsid w:val="00BD78EB"/>
    <w:rsid w:val="00BD7A05"/>
    <w:rsid w:val="00BE002B"/>
    <w:rsid w:val="00BE0D51"/>
    <w:rsid w:val="00BE1733"/>
    <w:rsid w:val="00BE25AF"/>
    <w:rsid w:val="00BE4543"/>
    <w:rsid w:val="00BE5B07"/>
    <w:rsid w:val="00BE5D86"/>
    <w:rsid w:val="00BE6029"/>
    <w:rsid w:val="00BE6D49"/>
    <w:rsid w:val="00BE7D48"/>
    <w:rsid w:val="00BF0596"/>
    <w:rsid w:val="00BF2CAB"/>
    <w:rsid w:val="00BF462F"/>
    <w:rsid w:val="00BF4CEC"/>
    <w:rsid w:val="00BF4FA7"/>
    <w:rsid w:val="00BF756F"/>
    <w:rsid w:val="00BF7632"/>
    <w:rsid w:val="00C00DD2"/>
    <w:rsid w:val="00C01231"/>
    <w:rsid w:val="00C021A9"/>
    <w:rsid w:val="00C025FD"/>
    <w:rsid w:val="00C02969"/>
    <w:rsid w:val="00C0565E"/>
    <w:rsid w:val="00C07DA1"/>
    <w:rsid w:val="00C10357"/>
    <w:rsid w:val="00C10823"/>
    <w:rsid w:val="00C10F0B"/>
    <w:rsid w:val="00C11897"/>
    <w:rsid w:val="00C11D52"/>
    <w:rsid w:val="00C122E2"/>
    <w:rsid w:val="00C12580"/>
    <w:rsid w:val="00C1273B"/>
    <w:rsid w:val="00C12BE6"/>
    <w:rsid w:val="00C17FE4"/>
    <w:rsid w:val="00C208D4"/>
    <w:rsid w:val="00C21AF2"/>
    <w:rsid w:val="00C23A42"/>
    <w:rsid w:val="00C2472D"/>
    <w:rsid w:val="00C25056"/>
    <w:rsid w:val="00C277F6"/>
    <w:rsid w:val="00C30734"/>
    <w:rsid w:val="00C3385F"/>
    <w:rsid w:val="00C339C6"/>
    <w:rsid w:val="00C349D8"/>
    <w:rsid w:val="00C369A0"/>
    <w:rsid w:val="00C41E01"/>
    <w:rsid w:val="00C41E0E"/>
    <w:rsid w:val="00C47231"/>
    <w:rsid w:val="00C47FBA"/>
    <w:rsid w:val="00C5075C"/>
    <w:rsid w:val="00C53814"/>
    <w:rsid w:val="00C53BDF"/>
    <w:rsid w:val="00C53ED8"/>
    <w:rsid w:val="00C5623C"/>
    <w:rsid w:val="00C5699A"/>
    <w:rsid w:val="00C57E72"/>
    <w:rsid w:val="00C62DE5"/>
    <w:rsid w:val="00C64ECB"/>
    <w:rsid w:val="00C65295"/>
    <w:rsid w:val="00C67415"/>
    <w:rsid w:val="00C70F4E"/>
    <w:rsid w:val="00C7280B"/>
    <w:rsid w:val="00C75B55"/>
    <w:rsid w:val="00C775ED"/>
    <w:rsid w:val="00C779BA"/>
    <w:rsid w:val="00C77D4B"/>
    <w:rsid w:val="00C81B0F"/>
    <w:rsid w:val="00C845CF"/>
    <w:rsid w:val="00C84A83"/>
    <w:rsid w:val="00C85D4D"/>
    <w:rsid w:val="00C87CFD"/>
    <w:rsid w:val="00C87EB8"/>
    <w:rsid w:val="00C90684"/>
    <w:rsid w:val="00C90E5B"/>
    <w:rsid w:val="00C9102E"/>
    <w:rsid w:val="00C91C3B"/>
    <w:rsid w:val="00C931C7"/>
    <w:rsid w:val="00C94518"/>
    <w:rsid w:val="00C9593D"/>
    <w:rsid w:val="00C95ADD"/>
    <w:rsid w:val="00C96921"/>
    <w:rsid w:val="00C974DB"/>
    <w:rsid w:val="00C9765A"/>
    <w:rsid w:val="00CA01F3"/>
    <w:rsid w:val="00CA0A4D"/>
    <w:rsid w:val="00CA28A2"/>
    <w:rsid w:val="00CA3488"/>
    <w:rsid w:val="00CA3CEC"/>
    <w:rsid w:val="00CA4328"/>
    <w:rsid w:val="00CA4C57"/>
    <w:rsid w:val="00CA6046"/>
    <w:rsid w:val="00CB02F5"/>
    <w:rsid w:val="00CB0340"/>
    <w:rsid w:val="00CB2206"/>
    <w:rsid w:val="00CB2331"/>
    <w:rsid w:val="00CB51E6"/>
    <w:rsid w:val="00CC0FDB"/>
    <w:rsid w:val="00CC2188"/>
    <w:rsid w:val="00CC2284"/>
    <w:rsid w:val="00CC26EA"/>
    <w:rsid w:val="00CC38A4"/>
    <w:rsid w:val="00CC5021"/>
    <w:rsid w:val="00CC6A16"/>
    <w:rsid w:val="00CD2836"/>
    <w:rsid w:val="00CD4587"/>
    <w:rsid w:val="00CD6309"/>
    <w:rsid w:val="00CD70C3"/>
    <w:rsid w:val="00CD79CF"/>
    <w:rsid w:val="00CE10EF"/>
    <w:rsid w:val="00CE1B72"/>
    <w:rsid w:val="00CE1F61"/>
    <w:rsid w:val="00CE2673"/>
    <w:rsid w:val="00CE3219"/>
    <w:rsid w:val="00CE399E"/>
    <w:rsid w:val="00CE6418"/>
    <w:rsid w:val="00CE7DE9"/>
    <w:rsid w:val="00CF2113"/>
    <w:rsid w:val="00CF21E0"/>
    <w:rsid w:val="00CF2B64"/>
    <w:rsid w:val="00CF3358"/>
    <w:rsid w:val="00CF39EF"/>
    <w:rsid w:val="00CF48FC"/>
    <w:rsid w:val="00D00D06"/>
    <w:rsid w:val="00D01CF5"/>
    <w:rsid w:val="00D02726"/>
    <w:rsid w:val="00D0348B"/>
    <w:rsid w:val="00D03536"/>
    <w:rsid w:val="00D0683D"/>
    <w:rsid w:val="00D06F17"/>
    <w:rsid w:val="00D113A6"/>
    <w:rsid w:val="00D11E48"/>
    <w:rsid w:val="00D1266F"/>
    <w:rsid w:val="00D127D6"/>
    <w:rsid w:val="00D12AEA"/>
    <w:rsid w:val="00D12B55"/>
    <w:rsid w:val="00D135E7"/>
    <w:rsid w:val="00D14C91"/>
    <w:rsid w:val="00D165EC"/>
    <w:rsid w:val="00D168A7"/>
    <w:rsid w:val="00D17543"/>
    <w:rsid w:val="00D17B3C"/>
    <w:rsid w:val="00D20771"/>
    <w:rsid w:val="00D2084D"/>
    <w:rsid w:val="00D247CF"/>
    <w:rsid w:val="00D25AF0"/>
    <w:rsid w:val="00D25BB2"/>
    <w:rsid w:val="00D26EAA"/>
    <w:rsid w:val="00D27D6F"/>
    <w:rsid w:val="00D305C4"/>
    <w:rsid w:val="00D30903"/>
    <w:rsid w:val="00D30C27"/>
    <w:rsid w:val="00D31A39"/>
    <w:rsid w:val="00D31BE1"/>
    <w:rsid w:val="00D3557F"/>
    <w:rsid w:val="00D35C19"/>
    <w:rsid w:val="00D36A1B"/>
    <w:rsid w:val="00D36D6F"/>
    <w:rsid w:val="00D40307"/>
    <w:rsid w:val="00D40EDD"/>
    <w:rsid w:val="00D41DB2"/>
    <w:rsid w:val="00D42394"/>
    <w:rsid w:val="00D440C0"/>
    <w:rsid w:val="00D44422"/>
    <w:rsid w:val="00D45814"/>
    <w:rsid w:val="00D514CD"/>
    <w:rsid w:val="00D55354"/>
    <w:rsid w:val="00D5682F"/>
    <w:rsid w:val="00D56E1E"/>
    <w:rsid w:val="00D56E4A"/>
    <w:rsid w:val="00D60711"/>
    <w:rsid w:val="00D61204"/>
    <w:rsid w:val="00D616C3"/>
    <w:rsid w:val="00D63E7C"/>
    <w:rsid w:val="00D6424B"/>
    <w:rsid w:val="00D648C4"/>
    <w:rsid w:val="00D64CEA"/>
    <w:rsid w:val="00D66FFD"/>
    <w:rsid w:val="00D67591"/>
    <w:rsid w:val="00D677A8"/>
    <w:rsid w:val="00D67D90"/>
    <w:rsid w:val="00D67E19"/>
    <w:rsid w:val="00D71B49"/>
    <w:rsid w:val="00D72399"/>
    <w:rsid w:val="00D7296D"/>
    <w:rsid w:val="00D736D1"/>
    <w:rsid w:val="00D74E45"/>
    <w:rsid w:val="00D74FBE"/>
    <w:rsid w:val="00D77D97"/>
    <w:rsid w:val="00D8056E"/>
    <w:rsid w:val="00D81563"/>
    <w:rsid w:val="00D85378"/>
    <w:rsid w:val="00D85643"/>
    <w:rsid w:val="00D85A46"/>
    <w:rsid w:val="00D86663"/>
    <w:rsid w:val="00D87F4E"/>
    <w:rsid w:val="00D911A3"/>
    <w:rsid w:val="00D92C5F"/>
    <w:rsid w:val="00D94DA3"/>
    <w:rsid w:val="00D9504E"/>
    <w:rsid w:val="00D953E1"/>
    <w:rsid w:val="00D95606"/>
    <w:rsid w:val="00D959EE"/>
    <w:rsid w:val="00D9604A"/>
    <w:rsid w:val="00D971CE"/>
    <w:rsid w:val="00DA1A6A"/>
    <w:rsid w:val="00DA2104"/>
    <w:rsid w:val="00DA45CD"/>
    <w:rsid w:val="00DA4D9B"/>
    <w:rsid w:val="00DA574D"/>
    <w:rsid w:val="00DA57AC"/>
    <w:rsid w:val="00DA6993"/>
    <w:rsid w:val="00DA6B28"/>
    <w:rsid w:val="00DA7933"/>
    <w:rsid w:val="00DB2A31"/>
    <w:rsid w:val="00DB32C6"/>
    <w:rsid w:val="00DB47E1"/>
    <w:rsid w:val="00DB5124"/>
    <w:rsid w:val="00DB61D3"/>
    <w:rsid w:val="00DB66CB"/>
    <w:rsid w:val="00DB79F0"/>
    <w:rsid w:val="00DB7AC1"/>
    <w:rsid w:val="00DC5696"/>
    <w:rsid w:val="00DC5722"/>
    <w:rsid w:val="00DC5ACE"/>
    <w:rsid w:val="00DC6D24"/>
    <w:rsid w:val="00DD0873"/>
    <w:rsid w:val="00DD5FB0"/>
    <w:rsid w:val="00DD7E98"/>
    <w:rsid w:val="00DE0144"/>
    <w:rsid w:val="00DE557F"/>
    <w:rsid w:val="00DE61AD"/>
    <w:rsid w:val="00DE6354"/>
    <w:rsid w:val="00DE63F5"/>
    <w:rsid w:val="00DE7F38"/>
    <w:rsid w:val="00DE7F60"/>
    <w:rsid w:val="00DF040A"/>
    <w:rsid w:val="00DF05C3"/>
    <w:rsid w:val="00DF0927"/>
    <w:rsid w:val="00DF2037"/>
    <w:rsid w:val="00DF334A"/>
    <w:rsid w:val="00DF555A"/>
    <w:rsid w:val="00DF55F1"/>
    <w:rsid w:val="00DF6256"/>
    <w:rsid w:val="00DF6675"/>
    <w:rsid w:val="00DF74EF"/>
    <w:rsid w:val="00DF7FAA"/>
    <w:rsid w:val="00DF7FBB"/>
    <w:rsid w:val="00E052D5"/>
    <w:rsid w:val="00E070C5"/>
    <w:rsid w:val="00E07CCE"/>
    <w:rsid w:val="00E10D17"/>
    <w:rsid w:val="00E11249"/>
    <w:rsid w:val="00E1154F"/>
    <w:rsid w:val="00E1230A"/>
    <w:rsid w:val="00E12E71"/>
    <w:rsid w:val="00E14F59"/>
    <w:rsid w:val="00E15CB2"/>
    <w:rsid w:val="00E16883"/>
    <w:rsid w:val="00E20468"/>
    <w:rsid w:val="00E20594"/>
    <w:rsid w:val="00E256BB"/>
    <w:rsid w:val="00E26141"/>
    <w:rsid w:val="00E336B6"/>
    <w:rsid w:val="00E35C1C"/>
    <w:rsid w:val="00E37BF3"/>
    <w:rsid w:val="00E37EF6"/>
    <w:rsid w:val="00E40572"/>
    <w:rsid w:val="00E410C3"/>
    <w:rsid w:val="00E4129F"/>
    <w:rsid w:val="00E4231A"/>
    <w:rsid w:val="00E43408"/>
    <w:rsid w:val="00E43F4B"/>
    <w:rsid w:val="00E45F2E"/>
    <w:rsid w:val="00E461A5"/>
    <w:rsid w:val="00E509CC"/>
    <w:rsid w:val="00E513B1"/>
    <w:rsid w:val="00E51841"/>
    <w:rsid w:val="00E52257"/>
    <w:rsid w:val="00E53FA4"/>
    <w:rsid w:val="00E550C0"/>
    <w:rsid w:val="00E553DF"/>
    <w:rsid w:val="00E55EBC"/>
    <w:rsid w:val="00E62CF5"/>
    <w:rsid w:val="00E65F7D"/>
    <w:rsid w:val="00E661DA"/>
    <w:rsid w:val="00E67557"/>
    <w:rsid w:val="00E716C4"/>
    <w:rsid w:val="00E74E5A"/>
    <w:rsid w:val="00E75246"/>
    <w:rsid w:val="00E75849"/>
    <w:rsid w:val="00E76391"/>
    <w:rsid w:val="00E76C45"/>
    <w:rsid w:val="00E82AA8"/>
    <w:rsid w:val="00E82CB8"/>
    <w:rsid w:val="00E83898"/>
    <w:rsid w:val="00E84549"/>
    <w:rsid w:val="00E850F3"/>
    <w:rsid w:val="00E854E8"/>
    <w:rsid w:val="00E857B6"/>
    <w:rsid w:val="00E86227"/>
    <w:rsid w:val="00E863E6"/>
    <w:rsid w:val="00E9069C"/>
    <w:rsid w:val="00E90AEE"/>
    <w:rsid w:val="00E910EE"/>
    <w:rsid w:val="00E917A1"/>
    <w:rsid w:val="00E93AF9"/>
    <w:rsid w:val="00E93C98"/>
    <w:rsid w:val="00E94B55"/>
    <w:rsid w:val="00E968E7"/>
    <w:rsid w:val="00EA0203"/>
    <w:rsid w:val="00EA0556"/>
    <w:rsid w:val="00EA25EF"/>
    <w:rsid w:val="00EA2B90"/>
    <w:rsid w:val="00EA39AD"/>
    <w:rsid w:val="00EA3CA6"/>
    <w:rsid w:val="00EA40D5"/>
    <w:rsid w:val="00EA418B"/>
    <w:rsid w:val="00EA430C"/>
    <w:rsid w:val="00EA48BA"/>
    <w:rsid w:val="00EA50E1"/>
    <w:rsid w:val="00EA52DE"/>
    <w:rsid w:val="00EA5CA2"/>
    <w:rsid w:val="00EA5E59"/>
    <w:rsid w:val="00EA70B7"/>
    <w:rsid w:val="00EA71D3"/>
    <w:rsid w:val="00EA7B7A"/>
    <w:rsid w:val="00EB0C55"/>
    <w:rsid w:val="00EB1139"/>
    <w:rsid w:val="00EB18D8"/>
    <w:rsid w:val="00EB25FA"/>
    <w:rsid w:val="00EB27B5"/>
    <w:rsid w:val="00EB2F59"/>
    <w:rsid w:val="00EB490D"/>
    <w:rsid w:val="00EB51AB"/>
    <w:rsid w:val="00EB52D8"/>
    <w:rsid w:val="00EB59BC"/>
    <w:rsid w:val="00EB7C51"/>
    <w:rsid w:val="00EC07BA"/>
    <w:rsid w:val="00EC0E39"/>
    <w:rsid w:val="00EC12CA"/>
    <w:rsid w:val="00EC2491"/>
    <w:rsid w:val="00EC6868"/>
    <w:rsid w:val="00EC7D77"/>
    <w:rsid w:val="00ED1F10"/>
    <w:rsid w:val="00ED1FAF"/>
    <w:rsid w:val="00ED5520"/>
    <w:rsid w:val="00ED6316"/>
    <w:rsid w:val="00ED7988"/>
    <w:rsid w:val="00EE1AA1"/>
    <w:rsid w:val="00EE3124"/>
    <w:rsid w:val="00EE47A3"/>
    <w:rsid w:val="00EE7923"/>
    <w:rsid w:val="00EE7DF1"/>
    <w:rsid w:val="00EF20D6"/>
    <w:rsid w:val="00EF4A93"/>
    <w:rsid w:val="00EF58A9"/>
    <w:rsid w:val="00EF692D"/>
    <w:rsid w:val="00F0005C"/>
    <w:rsid w:val="00F00449"/>
    <w:rsid w:val="00F0349B"/>
    <w:rsid w:val="00F0420C"/>
    <w:rsid w:val="00F04BFC"/>
    <w:rsid w:val="00F05563"/>
    <w:rsid w:val="00F0593B"/>
    <w:rsid w:val="00F05F31"/>
    <w:rsid w:val="00F0691D"/>
    <w:rsid w:val="00F06A7E"/>
    <w:rsid w:val="00F133B8"/>
    <w:rsid w:val="00F13F63"/>
    <w:rsid w:val="00F15713"/>
    <w:rsid w:val="00F16EDE"/>
    <w:rsid w:val="00F20EDB"/>
    <w:rsid w:val="00F21C99"/>
    <w:rsid w:val="00F21E49"/>
    <w:rsid w:val="00F2216D"/>
    <w:rsid w:val="00F24C05"/>
    <w:rsid w:val="00F268E6"/>
    <w:rsid w:val="00F27374"/>
    <w:rsid w:val="00F2754C"/>
    <w:rsid w:val="00F30162"/>
    <w:rsid w:val="00F302FA"/>
    <w:rsid w:val="00F32EEA"/>
    <w:rsid w:val="00F33479"/>
    <w:rsid w:val="00F36403"/>
    <w:rsid w:val="00F3729F"/>
    <w:rsid w:val="00F37FDE"/>
    <w:rsid w:val="00F40378"/>
    <w:rsid w:val="00F4086E"/>
    <w:rsid w:val="00F4095B"/>
    <w:rsid w:val="00F417CC"/>
    <w:rsid w:val="00F43590"/>
    <w:rsid w:val="00F43ADC"/>
    <w:rsid w:val="00F44516"/>
    <w:rsid w:val="00F45B9D"/>
    <w:rsid w:val="00F50130"/>
    <w:rsid w:val="00F51C7A"/>
    <w:rsid w:val="00F53FC1"/>
    <w:rsid w:val="00F54B7B"/>
    <w:rsid w:val="00F54C40"/>
    <w:rsid w:val="00F54F5D"/>
    <w:rsid w:val="00F5585A"/>
    <w:rsid w:val="00F61DC8"/>
    <w:rsid w:val="00F63373"/>
    <w:rsid w:val="00F63F8E"/>
    <w:rsid w:val="00F671B5"/>
    <w:rsid w:val="00F703C2"/>
    <w:rsid w:val="00F70913"/>
    <w:rsid w:val="00F713D9"/>
    <w:rsid w:val="00F7163D"/>
    <w:rsid w:val="00F7177B"/>
    <w:rsid w:val="00F71B79"/>
    <w:rsid w:val="00F71C54"/>
    <w:rsid w:val="00F738F3"/>
    <w:rsid w:val="00F75A4C"/>
    <w:rsid w:val="00F77A11"/>
    <w:rsid w:val="00F77DB3"/>
    <w:rsid w:val="00F8105B"/>
    <w:rsid w:val="00F812BF"/>
    <w:rsid w:val="00F835AB"/>
    <w:rsid w:val="00F85050"/>
    <w:rsid w:val="00F85208"/>
    <w:rsid w:val="00F85548"/>
    <w:rsid w:val="00F85A4A"/>
    <w:rsid w:val="00F8609E"/>
    <w:rsid w:val="00F87285"/>
    <w:rsid w:val="00F87B41"/>
    <w:rsid w:val="00F933E5"/>
    <w:rsid w:val="00F93AB3"/>
    <w:rsid w:val="00F94034"/>
    <w:rsid w:val="00F95CCE"/>
    <w:rsid w:val="00F96402"/>
    <w:rsid w:val="00F965C1"/>
    <w:rsid w:val="00F97AA1"/>
    <w:rsid w:val="00F97AFF"/>
    <w:rsid w:val="00F97FB3"/>
    <w:rsid w:val="00FA089B"/>
    <w:rsid w:val="00FA3D67"/>
    <w:rsid w:val="00FA3DCD"/>
    <w:rsid w:val="00FA4944"/>
    <w:rsid w:val="00FA5A45"/>
    <w:rsid w:val="00FA63A2"/>
    <w:rsid w:val="00FB08F2"/>
    <w:rsid w:val="00FB0C6B"/>
    <w:rsid w:val="00FB1C83"/>
    <w:rsid w:val="00FB331E"/>
    <w:rsid w:val="00FB3B69"/>
    <w:rsid w:val="00FB3F97"/>
    <w:rsid w:val="00FB4547"/>
    <w:rsid w:val="00FB4B0A"/>
    <w:rsid w:val="00FB4BE0"/>
    <w:rsid w:val="00FB5527"/>
    <w:rsid w:val="00FB624E"/>
    <w:rsid w:val="00FC10D1"/>
    <w:rsid w:val="00FC1BC2"/>
    <w:rsid w:val="00FC2332"/>
    <w:rsid w:val="00FC2C21"/>
    <w:rsid w:val="00FC2D19"/>
    <w:rsid w:val="00FC31C8"/>
    <w:rsid w:val="00FC480E"/>
    <w:rsid w:val="00FC4AF6"/>
    <w:rsid w:val="00FD1193"/>
    <w:rsid w:val="00FD1255"/>
    <w:rsid w:val="00FD21E2"/>
    <w:rsid w:val="00FD469F"/>
    <w:rsid w:val="00FD4763"/>
    <w:rsid w:val="00FD4F83"/>
    <w:rsid w:val="00FD51E9"/>
    <w:rsid w:val="00FD698A"/>
    <w:rsid w:val="00FD7DFE"/>
    <w:rsid w:val="00FE1B66"/>
    <w:rsid w:val="00FE28D2"/>
    <w:rsid w:val="00FE3361"/>
    <w:rsid w:val="00FE477A"/>
    <w:rsid w:val="00FE4C53"/>
    <w:rsid w:val="00FF07CB"/>
    <w:rsid w:val="00FF1E4E"/>
    <w:rsid w:val="00FF258A"/>
    <w:rsid w:val="00FF543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3EED3"/>
  <w15:chartTrackingRefBased/>
  <w15:docId w15:val="{09C07A34-7E9F-481D-BFB1-EF1A761B5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5091"/>
    <w:pPr>
      <w:suppressAutoHyphens/>
      <w:spacing w:before="80" w:after="120" w:line="240" w:lineRule="auto"/>
      <w:ind w:left="709"/>
      <w:jc w:val="both"/>
    </w:pPr>
    <w:rPr>
      <w:rFonts w:eastAsia="Times New Roman" w:cs="Arial"/>
      <w:lang w:val="et-EE" w:eastAsia="zh-CN"/>
    </w:rPr>
  </w:style>
  <w:style w:type="paragraph" w:styleId="Heading1">
    <w:name w:val="heading 1"/>
    <w:basedOn w:val="Normal"/>
    <w:next w:val="Normal"/>
    <w:link w:val="Heading1Char"/>
    <w:uiPriority w:val="99"/>
    <w:qFormat/>
    <w:rsid w:val="00CF2B64"/>
    <w:pPr>
      <w:keepNext/>
      <w:numPr>
        <w:numId w:val="1"/>
      </w:numPr>
      <w:spacing w:before="480" w:after="60"/>
      <w:outlineLvl w:val="0"/>
    </w:pPr>
    <w:rPr>
      <w:rFonts w:asciiTheme="majorHAnsi" w:hAnsiTheme="majorHAnsi"/>
      <w:b/>
      <w:caps/>
      <w:kern w:val="1"/>
      <w:sz w:val="32"/>
    </w:rPr>
  </w:style>
  <w:style w:type="paragraph" w:styleId="Heading2">
    <w:name w:val="heading 2"/>
    <w:basedOn w:val="Normal"/>
    <w:next w:val="Normal"/>
    <w:link w:val="Heading2Char"/>
    <w:qFormat/>
    <w:rsid w:val="00D1266F"/>
    <w:pPr>
      <w:keepNext/>
      <w:numPr>
        <w:ilvl w:val="1"/>
        <w:numId w:val="1"/>
      </w:numPr>
      <w:tabs>
        <w:tab w:val="clear" w:pos="1569"/>
        <w:tab w:val="num" w:pos="709"/>
      </w:tabs>
      <w:spacing w:before="360"/>
      <w:ind w:hanging="1569"/>
      <w:outlineLvl w:val="1"/>
    </w:pPr>
    <w:rPr>
      <w:rFonts w:asciiTheme="majorHAnsi" w:eastAsia="Calibri" w:hAnsiTheme="majorHAnsi" w:cstheme="majorHAnsi"/>
      <w:b/>
      <w:caps/>
      <w:sz w:val="28"/>
      <w:szCs w:val="28"/>
    </w:rPr>
  </w:style>
  <w:style w:type="paragraph" w:styleId="Heading3">
    <w:name w:val="heading 3"/>
    <w:aliases w:val="Heading 3 Char1"/>
    <w:basedOn w:val="Normal"/>
    <w:next w:val="Normal"/>
    <w:link w:val="Heading3Char"/>
    <w:uiPriority w:val="99"/>
    <w:qFormat/>
    <w:rsid w:val="00CF2B64"/>
    <w:pPr>
      <w:keepNext/>
      <w:numPr>
        <w:ilvl w:val="2"/>
        <w:numId w:val="1"/>
      </w:numPr>
      <w:spacing w:before="120" w:after="0"/>
      <w:outlineLvl w:val="2"/>
    </w:pPr>
    <w:rPr>
      <w:rFonts w:asciiTheme="majorHAnsi" w:hAnsiTheme="majorHAnsi"/>
      <w:b/>
      <w:sz w:val="24"/>
    </w:rPr>
  </w:style>
  <w:style w:type="paragraph" w:styleId="Heading4">
    <w:name w:val="heading 4"/>
    <w:basedOn w:val="Normal"/>
    <w:next w:val="BodyText"/>
    <w:link w:val="Heading4Char"/>
    <w:qFormat/>
    <w:rsid w:val="00CF2B64"/>
    <w:pPr>
      <w:keepNext/>
      <w:numPr>
        <w:ilvl w:val="3"/>
        <w:numId w:val="1"/>
      </w:numPr>
      <w:spacing w:before="120" w:after="0"/>
      <w:jc w:val="left"/>
      <w:outlineLvl w:val="3"/>
    </w:pPr>
    <w:rPr>
      <w:b/>
      <w:kern w:val="1"/>
      <w:lang w:val="en-US"/>
    </w:rPr>
  </w:style>
  <w:style w:type="paragraph" w:styleId="Heading5">
    <w:name w:val="heading 5"/>
    <w:basedOn w:val="Normal"/>
    <w:next w:val="BodyText"/>
    <w:link w:val="Heading5Char"/>
    <w:uiPriority w:val="99"/>
    <w:qFormat/>
    <w:rsid w:val="00CF2B64"/>
    <w:pPr>
      <w:keepNext/>
      <w:spacing w:before="120" w:after="80"/>
      <w:outlineLvl w:val="4"/>
    </w:pPr>
    <w:rPr>
      <w:b/>
      <w:kern w:val="1"/>
      <w:lang w:val="en-US"/>
    </w:rPr>
  </w:style>
  <w:style w:type="paragraph" w:styleId="Heading6">
    <w:name w:val="heading 6"/>
    <w:basedOn w:val="Normal"/>
    <w:next w:val="BodyText"/>
    <w:link w:val="Heading6Char"/>
    <w:uiPriority w:val="99"/>
    <w:qFormat/>
    <w:rsid w:val="00CF2B64"/>
    <w:pPr>
      <w:keepNext/>
      <w:numPr>
        <w:ilvl w:val="5"/>
        <w:numId w:val="1"/>
      </w:numPr>
      <w:spacing w:before="120" w:after="80"/>
      <w:outlineLvl w:val="5"/>
    </w:pPr>
    <w:rPr>
      <w:b/>
      <w:i/>
      <w:kern w:val="1"/>
      <w:lang w:val="en-US"/>
    </w:rPr>
  </w:style>
  <w:style w:type="paragraph" w:styleId="Heading7">
    <w:name w:val="heading 7"/>
    <w:basedOn w:val="Normal"/>
    <w:next w:val="BodyText"/>
    <w:link w:val="Heading7Char"/>
    <w:uiPriority w:val="99"/>
    <w:qFormat/>
    <w:rsid w:val="00CF2B64"/>
    <w:pPr>
      <w:keepNext/>
      <w:numPr>
        <w:ilvl w:val="6"/>
        <w:numId w:val="1"/>
      </w:numPr>
      <w:spacing w:after="60"/>
      <w:outlineLvl w:val="6"/>
    </w:pPr>
    <w:rPr>
      <w:b/>
      <w:kern w:val="1"/>
      <w:lang w:val="en-US"/>
    </w:rPr>
  </w:style>
  <w:style w:type="paragraph" w:styleId="Heading8">
    <w:name w:val="heading 8"/>
    <w:basedOn w:val="Normal"/>
    <w:next w:val="BodyText"/>
    <w:link w:val="Heading8Char"/>
    <w:uiPriority w:val="99"/>
    <w:qFormat/>
    <w:rsid w:val="00CF2B64"/>
    <w:pPr>
      <w:keepNext/>
      <w:numPr>
        <w:ilvl w:val="7"/>
        <w:numId w:val="1"/>
      </w:numPr>
      <w:spacing w:after="60"/>
      <w:outlineLvl w:val="7"/>
    </w:pPr>
    <w:rPr>
      <w:b/>
      <w:i/>
      <w:kern w:val="1"/>
      <w:lang w:val="en-US"/>
    </w:rPr>
  </w:style>
  <w:style w:type="paragraph" w:styleId="Heading9">
    <w:name w:val="heading 9"/>
    <w:basedOn w:val="Normal"/>
    <w:next w:val="BodyText"/>
    <w:link w:val="Heading9Char"/>
    <w:uiPriority w:val="99"/>
    <w:qFormat/>
    <w:rsid w:val="00CF2B64"/>
    <w:pPr>
      <w:keepNext/>
      <w:numPr>
        <w:ilvl w:val="8"/>
        <w:numId w:val="1"/>
      </w:numPr>
      <w:spacing w:after="60"/>
      <w:outlineLvl w:val="8"/>
    </w:pPr>
    <w:rPr>
      <w:b/>
      <w:i/>
      <w:kern w:val="1"/>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CF2B64"/>
    <w:rPr>
      <w:rFonts w:asciiTheme="majorHAnsi" w:eastAsia="Times New Roman" w:hAnsiTheme="majorHAnsi" w:cs="Arial"/>
      <w:b/>
      <w:caps/>
      <w:kern w:val="1"/>
      <w:sz w:val="32"/>
      <w:lang w:val="et-EE" w:eastAsia="zh-CN"/>
    </w:rPr>
  </w:style>
  <w:style w:type="character" w:customStyle="1" w:styleId="Heading2Char">
    <w:name w:val="Heading 2 Char"/>
    <w:basedOn w:val="DefaultParagraphFont"/>
    <w:link w:val="Heading2"/>
    <w:rsid w:val="00D1266F"/>
    <w:rPr>
      <w:rFonts w:asciiTheme="majorHAnsi" w:eastAsia="Calibri" w:hAnsiTheme="majorHAnsi" w:cstheme="majorHAnsi"/>
      <w:b/>
      <w:caps/>
      <w:sz w:val="28"/>
      <w:szCs w:val="28"/>
      <w:lang w:val="et-EE" w:eastAsia="zh-CN"/>
    </w:rPr>
  </w:style>
  <w:style w:type="character" w:customStyle="1" w:styleId="Heading3Char">
    <w:name w:val="Heading 3 Char"/>
    <w:aliases w:val="Heading 3 Char1 Char"/>
    <w:basedOn w:val="DefaultParagraphFont"/>
    <w:link w:val="Heading3"/>
    <w:rsid w:val="00CF2B64"/>
    <w:rPr>
      <w:rFonts w:asciiTheme="majorHAnsi" w:eastAsia="Times New Roman" w:hAnsiTheme="majorHAnsi" w:cs="Arial"/>
      <w:b/>
      <w:sz w:val="24"/>
      <w:lang w:val="et-EE" w:eastAsia="zh-CN"/>
    </w:rPr>
  </w:style>
  <w:style w:type="character" w:customStyle="1" w:styleId="Heading4Char">
    <w:name w:val="Heading 4 Char"/>
    <w:basedOn w:val="DefaultParagraphFont"/>
    <w:link w:val="Heading4"/>
    <w:rsid w:val="00CF2B64"/>
    <w:rPr>
      <w:rFonts w:eastAsia="Times New Roman" w:cs="Arial"/>
      <w:b/>
      <w:kern w:val="1"/>
      <w:lang w:eastAsia="zh-CN"/>
    </w:rPr>
  </w:style>
  <w:style w:type="character" w:customStyle="1" w:styleId="Heading5Char">
    <w:name w:val="Heading 5 Char"/>
    <w:basedOn w:val="DefaultParagraphFont"/>
    <w:link w:val="Heading5"/>
    <w:uiPriority w:val="99"/>
    <w:rsid w:val="00CF2B64"/>
    <w:rPr>
      <w:rFonts w:eastAsia="Times New Roman" w:cs="Arial"/>
      <w:b/>
      <w:kern w:val="1"/>
      <w:lang w:eastAsia="zh-CN"/>
    </w:rPr>
  </w:style>
  <w:style w:type="character" w:customStyle="1" w:styleId="Heading6Char">
    <w:name w:val="Heading 6 Char"/>
    <w:basedOn w:val="DefaultParagraphFont"/>
    <w:link w:val="Heading6"/>
    <w:rsid w:val="00CF2B64"/>
    <w:rPr>
      <w:rFonts w:eastAsia="Times New Roman" w:cs="Arial"/>
      <w:b/>
      <w:i/>
      <w:kern w:val="1"/>
      <w:lang w:eastAsia="zh-CN"/>
    </w:rPr>
  </w:style>
  <w:style w:type="character" w:customStyle="1" w:styleId="Heading7Char">
    <w:name w:val="Heading 7 Char"/>
    <w:basedOn w:val="DefaultParagraphFont"/>
    <w:link w:val="Heading7"/>
    <w:rsid w:val="00CF2B64"/>
    <w:rPr>
      <w:rFonts w:eastAsia="Times New Roman" w:cs="Arial"/>
      <w:b/>
      <w:kern w:val="1"/>
      <w:lang w:eastAsia="zh-CN"/>
    </w:rPr>
  </w:style>
  <w:style w:type="character" w:customStyle="1" w:styleId="Heading8Char">
    <w:name w:val="Heading 8 Char"/>
    <w:basedOn w:val="DefaultParagraphFont"/>
    <w:link w:val="Heading8"/>
    <w:rsid w:val="00CF2B64"/>
    <w:rPr>
      <w:rFonts w:eastAsia="Times New Roman" w:cs="Arial"/>
      <w:b/>
      <w:i/>
      <w:kern w:val="1"/>
      <w:lang w:eastAsia="zh-CN"/>
    </w:rPr>
  </w:style>
  <w:style w:type="character" w:customStyle="1" w:styleId="Heading9Char">
    <w:name w:val="Heading 9 Char"/>
    <w:basedOn w:val="DefaultParagraphFont"/>
    <w:link w:val="Heading9"/>
    <w:rsid w:val="00CF2B64"/>
    <w:rPr>
      <w:rFonts w:eastAsia="Times New Roman" w:cs="Arial"/>
      <w:b/>
      <w:i/>
      <w:kern w:val="1"/>
      <w:lang w:eastAsia="zh-CN"/>
    </w:rPr>
  </w:style>
  <w:style w:type="paragraph" w:styleId="BodyText">
    <w:name w:val="Body Text"/>
    <w:basedOn w:val="Normal"/>
    <w:link w:val="BodyTextChar"/>
    <w:semiHidden/>
    <w:rsid w:val="00CF2B64"/>
    <w:pPr>
      <w:spacing w:after="160"/>
    </w:pPr>
    <w:rPr>
      <w:lang w:val="en-US"/>
    </w:rPr>
  </w:style>
  <w:style w:type="character" w:customStyle="1" w:styleId="BodyTextChar">
    <w:name w:val="Body Text Char"/>
    <w:basedOn w:val="DefaultParagraphFont"/>
    <w:link w:val="BodyText"/>
    <w:semiHidden/>
    <w:rsid w:val="00CF2B64"/>
    <w:rPr>
      <w:rFonts w:eastAsia="Times New Roman" w:cs="Arial"/>
      <w:lang w:eastAsia="zh-CN"/>
    </w:rPr>
  </w:style>
  <w:style w:type="paragraph" w:styleId="TOC1">
    <w:name w:val="toc 1"/>
    <w:basedOn w:val="Normal"/>
    <w:next w:val="Normal"/>
    <w:autoRedefine/>
    <w:uiPriority w:val="39"/>
    <w:unhideWhenUsed/>
    <w:rsid w:val="00CF2B64"/>
    <w:pPr>
      <w:tabs>
        <w:tab w:val="left" w:pos="396"/>
        <w:tab w:val="right" w:leader="dot" w:pos="9175"/>
      </w:tabs>
      <w:spacing w:before="120"/>
      <w:ind w:left="0"/>
      <w:jc w:val="left"/>
    </w:pPr>
    <w:rPr>
      <w:rFonts w:cstheme="minorHAnsi"/>
      <w:b/>
      <w:bCs/>
      <w:caps/>
      <w:noProof/>
    </w:rPr>
  </w:style>
  <w:style w:type="character" w:styleId="PageNumber">
    <w:name w:val="page number"/>
    <w:semiHidden/>
    <w:rsid w:val="00CF2B64"/>
    <w:rPr>
      <w:rFonts w:ascii="Times New Roman" w:hAnsi="Times New Roman" w:cs="Times New Roman"/>
      <w:strike w:val="0"/>
      <w:dstrike w:val="0"/>
      <w:position w:val="0"/>
      <w:sz w:val="16"/>
      <w:vertAlign w:val="baseline"/>
    </w:rPr>
  </w:style>
  <w:style w:type="character" w:styleId="CommentReference">
    <w:name w:val="annotation reference"/>
    <w:semiHidden/>
    <w:rsid w:val="00CF2B64"/>
    <w:rPr>
      <w:sz w:val="16"/>
    </w:rPr>
  </w:style>
  <w:style w:type="paragraph" w:styleId="TOC2">
    <w:name w:val="toc 2"/>
    <w:basedOn w:val="Normal"/>
    <w:next w:val="Normal"/>
    <w:autoRedefine/>
    <w:uiPriority w:val="39"/>
    <w:unhideWhenUsed/>
    <w:rsid w:val="00CF2B64"/>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qFormat/>
    <w:rsid w:val="00CF2B64"/>
    <w:rPr>
      <w:color w:val="0000FF"/>
      <w:u w:val="single"/>
    </w:rPr>
  </w:style>
  <w:style w:type="character" w:styleId="FollowedHyperlink">
    <w:name w:val="FollowedHyperlink"/>
    <w:semiHidden/>
    <w:rsid w:val="00CF2B64"/>
    <w:rPr>
      <w:color w:val="800080"/>
      <w:u w:val="single"/>
    </w:rPr>
  </w:style>
  <w:style w:type="paragraph" w:styleId="TOC3">
    <w:name w:val="toc 3"/>
    <w:basedOn w:val="Normal"/>
    <w:next w:val="Normal"/>
    <w:autoRedefine/>
    <w:uiPriority w:val="39"/>
    <w:unhideWhenUsed/>
    <w:rsid w:val="00CF2B64"/>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CF2B64"/>
    <w:rPr>
      <w:rFonts w:ascii="Arial" w:hAnsi="Arial" w:cs="Arial"/>
    </w:rPr>
  </w:style>
  <w:style w:type="paragraph" w:styleId="List">
    <w:name w:val="List"/>
    <w:basedOn w:val="Normal"/>
    <w:semiHidden/>
    <w:rsid w:val="00CF2B64"/>
    <w:pPr>
      <w:spacing w:before="120"/>
      <w:ind w:left="720" w:hanging="720"/>
    </w:pPr>
  </w:style>
  <w:style w:type="paragraph" w:styleId="ListBullet">
    <w:name w:val="List Bullet"/>
    <w:basedOn w:val="Normal"/>
    <w:semiHidden/>
    <w:rsid w:val="00CF2B64"/>
    <w:pPr>
      <w:numPr>
        <w:numId w:val="3"/>
      </w:numPr>
      <w:spacing w:before="60" w:after="60"/>
    </w:pPr>
  </w:style>
  <w:style w:type="paragraph" w:styleId="List2">
    <w:name w:val="List 2"/>
    <w:basedOn w:val="Normal"/>
    <w:semiHidden/>
    <w:rsid w:val="00CF2B64"/>
    <w:pPr>
      <w:spacing w:before="120"/>
      <w:ind w:left="720" w:right="720" w:hanging="720"/>
    </w:pPr>
  </w:style>
  <w:style w:type="paragraph" w:styleId="Footer">
    <w:name w:val="footer"/>
    <w:basedOn w:val="BodyText"/>
    <w:link w:val="FooterChar"/>
    <w:uiPriority w:val="99"/>
    <w:rsid w:val="00CF2B64"/>
    <w:pPr>
      <w:tabs>
        <w:tab w:val="center" w:pos="4153"/>
        <w:tab w:val="right" w:pos="8306"/>
      </w:tabs>
      <w:spacing w:before="0" w:after="0"/>
    </w:pPr>
    <w:rPr>
      <w:sz w:val="16"/>
    </w:rPr>
  </w:style>
  <w:style w:type="character" w:customStyle="1" w:styleId="FooterChar">
    <w:name w:val="Footer Char"/>
    <w:basedOn w:val="DefaultParagraphFont"/>
    <w:link w:val="Footer"/>
    <w:uiPriority w:val="99"/>
    <w:rsid w:val="00CF2B64"/>
    <w:rPr>
      <w:rFonts w:eastAsia="Times New Roman" w:cs="Arial"/>
      <w:sz w:val="16"/>
      <w:lang w:eastAsia="zh-CN"/>
    </w:rPr>
  </w:style>
  <w:style w:type="paragraph" w:styleId="FootnoteText">
    <w:name w:val="footnote text"/>
    <w:basedOn w:val="Normal"/>
    <w:link w:val="FootnoteTextChar"/>
    <w:semiHidden/>
    <w:rsid w:val="00CF2B64"/>
  </w:style>
  <w:style w:type="character" w:customStyle="1" w:styleId="FootnoteTextChar">
    <w:name w:val="Footnote Text Char"/>
    <w:basedOn w:val="DefaultParagraphFont"/>
    <w:link w:val="FootnoteText"/>
    <w:semiHidden/>
    <w:rsid w:val="00CF2B64"/>
    <w:rPr>
      <w:rFonts w:eastAsia="Times New Roman" w:cs="Arial"/>
      <w:lang w:val="et-EE" w:eastAsia="zh-CN"/>
    </w:rPr>
  </w:style>
  <w:style w:type="paragraph" w:styleId="ListNumber">
    <w:name w:val="List Number"/>
    <w:basedOn w:val="Normal"/>
    <w:semiHidden/>
    <w:rsid w:val="00CF2B64"/>
    <w:pPr>
      <w:numPr>
        <w:numId w:val="4"/>
      </w:numPr>
      <w:spacing w:before="60" w:after="60"/>
    </w:pPr>
  </w:style>
  <w:style w:type="paragraph" w:styleId="Header">
    <w:name w:val="header"/>
    <w:basedOn w:val="BodyText"/>
    <w:link w:val="HeaderChar"/>
    <w:uiPriority w:val="99"/>
    <w:rsid w:val="00CF2B64"/>
    <w:pPr>
      <w:keepLines/>
      <w:tabs>
        <w:tab w:val="center" w:pos="4320"/>
        <w:tab w:val="right" w:pos="8640"/>
      </w:tabs>
      <w:spacing w:before="0" w:after="0"/>
    </w:pPr>
    <w:rPr>
      <w:rFonts w:cs="Times New Roman"/>
      <w:sz w:val="16"/>
    </w:rPr>
  </w:style>
  <w:style w:type="character" w:customStyle="1" w:styleId="HeaderChar">
    <w:name w:val="Header Char"/>
    <w:basedOn w:val="DefaultParagraphFont"/>
    <w:link w:val="Header"/>
    <w:uiPriority w:val="99"/>
    <w:rsid w:val="00CF2B64"/>
    <w:rPr>
      <w:rFonts w:eastAsia="Times New Roman" w:cs="Times New Roman"/>
      <w:sz w:val="16"/>
      <w:lang w:eastAsia="zh-CN"/>
    </w:rPr>
  </w:style>
  <w:style w:type="paragraph" w:styleId="CommentText">
    <w:name w:val="annotation text"/>
    <w:basedOn w:val="Normal"/>
    <w:link w:val="CommentTextChar"/>
    <w:semiHidden/>
    <w:rsid w:val="00CF2B64"/>
  </w:style>
  <w:style w:type="character" w:customStyle="1" w:styleId="CommentTextChar">
    <w:name w:val="Comment Text Char"/>
    <w:basedOn w:val="DefaultParagraphFont"/>
    <w:link w:val="CommentText"/>
    <w:semiHidden/>
    <w:rsid w:val="00CF2B64"/>
    <w:rPr>
      <w:rFonts w:eastAsia="Times New Roman" w:cs="Arial"/>
      <w:lang w:val="et-EE" w:eastAsia="zh-CN"/>
    </w:rPr>
  </w:style>
  <w:style w:type="paragraph" w:styleId="TOC4">
    <w:name w:val="toc 4"/>
    <w:basedOn w:val="Normal"/>
    <w:next w:val="Normal"/>
    <w:uiPriority w:val="39"/>
    <w:rsid w:val="00CF2B64"/>
    <w:pPr>
      <w:spacing w:before="0" w:after="0"/>
      <w:ind w:left="0"/>
      <w:jc w:val="left"/>
    </w:pPr>
    <w:rPr>
      <w:rFonts w:cstheme="minorHAnsi"/>
    </w:rPr>
  </w:style>
  <w:style w:type="paragraph" w:styleId="TOC5">
    <w:name w:val="toc 5"/>
    <w:basedOn w:val="Normal"/>
    <w:next w:val="Normal"/>
    <w:uiPriority w:val="39"/>
    <w:rsid w:val="00CF2B64"/>
    <w:pPr>
      <w:spacing w:before="0" w:after="0"/>
      <w:ind w:left="0"/>
      <w:jc w:val="left"/>
    </w:pPr>
    <w:rPr>
      <w:rFonts w:cstheme="minorHAnsi"/>
    </w:rPr>
  </w:style>
  <w:style w:type="paragraph" w:styleId="TOC6">
    <w:name w:val="toc 6"/>
    <w:basedOn w:val="Normal"/>
    <w:next w:val="Normal"/>
    <w:uiPriority w:val="39"/>
    <w:rsid w:val="00CF2B64"/>
    <w:pPr>
      <w:spacing w:before="0" w:after="0"/>
      <w:ind w:left="0"/>
      <w:jc w:val="left"/>
    </w:pPr>
    <w:rPr>
      <w:rFonts w:cstheme="minorHAnsi"/>
    </w:rPr>
  </w:style>
  <w:style w:type="paragraph" w:styleId="TOC7">
    <w:name w:val="toc 7"/>
    <w:basedOn w:val="Normal"/>
    <w:next w:val="Normal"/>
    <w:uiPriority w:val="39"/>
    <w:rsid w:val="00CF2B64"/>
    <w:pPr>
      <w:spacing w:before="0" w:after="0"/>
      <w:ind w:left="0"/>
      <w:jc w:val="left"/>
    </w:pPr>
    <w:rPr>
      <w:rFonts w:cstheme="minorHAnsi"/>
    </w:rPr>
  </w:style>
  <w:style w:type="paragraph" w:styleId="TOC8">
    <w:name w:val="toc 8"/>
    <w:basedOn w:val="Normal"/>
    <w:next w:val="Normal"/>
    <w:uiPriority w:val="39"/>
    <w:rsid w:val="00CF2B64"/>
    <w:pPr>
      <w:spacing w:before="0" w:after="0"/>
      <w:ind w:left="0"/>
      <w:jc w:val="left"/>
    </w:pPr>
    <w:rPr>
      <w:rFonts w:cstheme="minorHAnsi"/>
    </w:rPr>
  </w:style>
  <w:style w:type="paragraph" w:styleId="TOC9">
    <w:name w:val="toc 9"/>
    <w:basedOn w:val="Normal"/>
    <w:next w:val="Normal"/>
    <w:uiPriority w:val="39"/>
    <w:rsid w:val="00CF2B64"/>
    <w:pPr>
      <w:spacing w:before="0" w:after="0"/>
      <w:ind w:left="0"/>
      <w:jc w:val="left"/>
    </w:pPr>
    <w:rPr>
      <w:rFonts w:cstheme="minorHAnsi"/>
    </w:rPr>
  </w:style>
  <w:style w:type="paragraph" w:styleId="BodyText2">
    <w:name w:val="Body Text 2"/>
    <w:basedOn w:val="Normal"/>
    <w:link w:val="BodyText2Char"/>
    <w:semiHidden/>
    <w:rsid w:val="00CF2B64"/>
    <w:rPr>
      <w:color w:val="000000"/>
    </w:rPr>
  </w:style>
  <w:style w:type="character" w:customStyle="1" w:styleId="BodyText2Char">
    <w:name w:val="Body Text 2 Char"/>
    <w:basedOn w:val="DefaultParagraphFont"/>
    <w:link w:val="BodyText2"/>
    <w:semiHidden/>
    <w:rsid w:val="00CF2B64"/>
    <w:rPr>
      <w:rFonts w:eastAsia="Times New Roman" w:cs="Arial"/>
      <w:color w:val="000000"/>
      <w:lang w:val="et-EE" w:eastAsia="zh-CN"/>
    </w:rPr>
  </w:style>
  <w:style w:type="paragraph" w:styleId="BodyText3">
    <w:name w:val="Body Text 3"/>
    <w:basedOn w:val="Normal"/>
    <w:link w:val="BodyText3Char"/>
    <w:semiHidden/>
    <w:rsid w:val="00CF2B64"/>
    <w:rPr>
      <w:color w:val="FF0000"/>
      <w:lang w:eastAsia="et-EE"/>
    </w:rPr>
  </w:style>
  <w:style w:type="character" w:customStyle="1" w:styleId="BodyText3Char">
    <w:name w:val="Body Text 3 Char"/>
    <w:basedOn w:val="DefaultParagraphFont"/>
    <w:link w:val="BodyText3"/>
    <w:semiHidden/>
    <w:rsid w:val="00CF2B64"/>
    <w:rPr>
      <w:rFonts w:eastAsia="Times New Roman" w:cs="Arial"/>
      <w:color w:val="FF0000"/>
      <w:lang w:val="et-EE" w:eastAsia="et-EE"/>
    </w:rPr>
  </w:style>
  <w:style w:type="paragraph" w:customStyle="1" w:styleId="Table">
    <w:name w:val="Table"/>
    <w:basedOn w:val="BodyText"/>
    <w:rsid w:val="00CF2B64"/>
    <w:pPr>
      <w:numPr>
        <w:numId w:val="2"/>
      </w:numPr>
      <w:tabs>
        <w:tab w:val="left" w:pos="900"/>
      </w:tabs>
      <w:spacing w:before="60" w:after="0"/>
      <w:ind w:left="900" w:hanging="360"/>
    </w:pPr>
    <w:rPr>
      <w:lang w:val="en-GB"/>
    </w:rPr>
  </w:style>
  <w:style w:type="paragraph" w:styleId="BodyTextIndent">
    <w:name w:val="Body Text Indent"/>
    <w:basedOn w:val="Normal"/>
    <w:link w:val="BodyTextIndentChar"/>
    <w:semiHidden/>
    <w:rsid w:val="00CF2B64"/>
    <w:pPr>
      <w:ind w:firstLine="720"/>
    </w:pPr>
    <w:rPr>
      <w:color w:val="33CCCC"/>
      <w:lang w:eastAsia="et-EE"/>
    </w:rPr>
  </w:style>
  <w:style w:type="character" w:customStyle="1" w:styleId="BodyTextIndentChar">
    <w:name w:val="Body Text Indent Char"/>
    <w:basedOn w:val="DefaultParagraphFont"/>
    <w:link w:val="BodyTextIndent"/>
    <w:semiHidden/>
    <w:rsid w:val="00CF2B64"/>
    <w:rPr>
      <w:rFonts w:eastAsia="Times New Roman" w:cs="Arial"/>
      <w:color w:val="33CCCC"/>
      <w:lang w:val="et-EE" w:eastAsia="et-EE"/>
    </w:rPr>
  </w:style>
  <w:style w:type="paragraph" w:styleId="BodyTextIndent2">
    <w:name w:val="Body Text Indent 2"/>
    <w:basedOn w:val="Normal"/>
    <w:link w:val="BodyTextIndent2Char"/>
    <w:semiHidden/>
    <w:rsid w:val="00CF2B64"/>
    <w:pPr>
      <w:spacing w:before="0" w:after="0" w:line="360" w:lineRule="auto"/>
      <w:ind w:firstLine="720"/>
    </w:pPr>
    <w:rPr>
      <w:rFonts w:ascii="Times New Roman" w:hAnsi="Times New Roman" w:cs="Times New Roman"/>
    </w:rPr>
  </w:style>
  <w:style w:type="character" w:customStyle="1" w:styleId="BodyTextIndent2Char">
    <w:name w:val="Body Text Indent 2 Char"/>
    <w:basedOn w:val="DefaultParagraphFont"/>
    <w:link w:val="BodyTextIndent2"/>
    <w:semiHidden/>
    <w:rsid w:val="00CF2B64"/>
    <w:rPr>
      <w:rFonts w:ascii="Times New Roman" w:eastAsia="Times New Roman" w:hAnsi="Times New Roman" w:cs="Times New Roman"/>
      <w:lang w:val="et-EE" w:eastAsia="zh-CN"/>
    </w:rPr>
  </w:style>
  <w:style w:type="paragraph" w:styleId="BodyTextIndent3">
    <w:name w:val="Body Text Indent 3"/>
    <w:basedOn w:val="Normal"/>
    <w:link w:val="BodyTextIndent3Char"/>
    <w:semiHidden/>
    <w:rsid w:val="00CF2B64"/>
    <w:pPr>
      <w:ind w:left="360"/>
    </w:pPr>
    <w:rPr>
      <w:lang w:val="en-US"/>
    </w:rPr>
  </w:style>
  <w:style w:type="character" w:customStyle="1" w:styleId="BodyTextIndent3Char">
    <w:name w:val="Body Text Indent 3 Char"/>
    <w:basedOn w:val="DefaultParagraphFont"/>
    <w:link w:val="BodyTextIndent3"/>
    <w:semiHidden/>
    <w:rsid w:val="00CF2B64"/>
    <w:rPr>
      <w:rFonts w:eastAsia="Times New Roman" w:cs="Arial"/>
      <w:lang w:eastAsia="zh-CN"/>
    </w:rPr>
  </w:style>
  <w:style w:type="paragraph" w:customStyle="1" w:styleId="TableContents">
    <w:name w:val="Table Contents"/>
    <w:basedOn w:val="BodyText"/>
    <w:rsid w:val="00CF2B64"/>
    <w:pPr>
      <w:spacing w:before="0" w:after="120"/>
      <w:jc w:val="left"/>
    </w:pPr>
    <w:rPr>
      <w:rFonts w:ascii="Times New Roman" w:hAnsi="Times New Roman" w:cs="Times New Roman"/>
    </w:rPr>
  </w:style>
  <w:style w:type="paragraph" w:customStyle="1" w:styleId="TableHeading">
    <w:name w:val="Table Heading"/>
    <w:basedOn w:val="TableContents"/>
    <w:rsid w:val="00CF2B64"/>
    <w:pPr>
      <w:jc w:val="center"/>
    </w:pPr>
    <w:rPr>
      <w:b/>
      <w:i/>
    </w:rPr>
  </w:style>
  <w:style w:type="paragraph" w:customStyle="1" w:styleId="Standard">
    <w:name w:val="Standard"/>
    <w:rsid w:val="00CF2B64"/>
    <w:pPr>
      <w:suppressAutoHyphens/>
      <w:autoSpaceDE w:val="0"/>
      <w:spacing w:before="80" w:after="0" w:line="240" w:lineRule="auto"/>
      <w:ind w:left="567"/>
      <w:jc w:val="both"/>
    </w:pPr>
    <w:rPr>
      <w:rFonts w:ascii="Times New Roman" w:eastAsia="Times New Roman" w:hAnsi="Times New Roman" w:cs="Times New Roman"/>
      <w:sz w:val="24"/>
      <w:szCs w:val="24"/>
      <w:lang w:val="et-EE" w:eastAsia="zh-CN"/>
    </w:rPr>
  </w:style>
  <w:style w:type="paragraph" w:customStyle="1" w:styleId="NormalVerdana">
    <w:name w:val="Normal + Verdana"/>
    <w:basedOn w:val="Standard"/>
    <w:rsid w:val="00CF2B64"/>
    <w:rPr>
      <w:rFonts w:ascii="Verdana" w:hAnsi="Verdana" w:cs="Verdana"/>
      <w:sz w:val="16"/>
    </w:rPr>
  </w:style>
  <w:style w:type="paragraph" w:styleId="BlockText">
    <w:name w:val="Block Text"/>
    <w:basedOn w:val="Normal"/>
    <w:semiHidden/>
    <w:rsid w:val="00CF2B64"/>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link w:val="DocumentMapChar"/>
    <w:semiHidden/>
    <w:rsid w:val="00CF2B64"/>
    <w:pPr>
      <w:shd w:val="clear" w:color="auto" w:fill="000080"/>
      <w:spacing w:before="0" w:after="0"/>
      <w:jc w:val="left"/>
    </w:pPr>
    <w:rPr>
      <w:rFonts w:ascii="Tahoma" w:hAnsi="Tahoma" w:cs="Tahoma"/>
      <w:lang w:val="en-GB"/>
    </w:rPr>
  </w:style>
  <w:style w:type="character" w:customStyle="1" w:styleId="DocumentMapChar">
    <w:name w:val="Document Map Char"/>
    <w:basedOn w:val="DefaultParagraphFont"/>
    <w:link w:val="DocumentMap"/>
    <w:semiHidden/>
    <w:rsid w:val="00CF2B64"/>
    <w:rPr>
      <w:rFonts w:ascii="Tahoma" w:eastAsia="Times New Roman" w:hAnsi="Tahoma" w:cs="Tahoma"/>
      <w:shd w:val="clear" w:color="auto" w:fill="000080"/>
      <w:lang w:val="en-GB" w:eastAsia="zh-CN"/>
    </w:rPr>
  </w:style>
  <w:style w:type="paragraph" w:styleId="Salutation">
    <w:name w:val="Salutation"/>
    <w:basedOn w:val="Normal"/>
    <w:next w:val="Normal"/>
    <w:link w:val="SalutationChar"/>
    <w:semiHidden/>
    <w:rsid w:val="00CF2B64"/>
    <w:pPr>
      <w:spacing w:before="0" w:after="0"/>
      <w:jc w:val="left"/>
    </w:pPr>
    <w:rPr>
      <w:rFonts w:ascii="Times New Roman" w:hAnsi="Times New Roman" w:cs="Times New Roman"/>
      <w:lang w:val="en-GB"/>
    </w:rPr>
  </w:style>
  <w:style w:type="character" w:customStyle="1" w:styleId="SalutationChar">
    <w:name w:val="Salutation Char"/>
    <w:basedOn w:val="DefaultParagraphFont"/>
    <w:link w:val="Salutation"/>
    <w:semiHidden/>
    <w:rsid w:val="00CF2B64"/>
    <w:rPr>
      <w:rFonts w:ascii="Times New Roman" w:eastAsia="Times New Roman" w:hAnsi="Times New Roman" w:cs="Times New Roman"/>
      <w:lang w:val="en-GB" w:eastAsia="zh-CN"/>
    </w:rPr>
  </w:style>
  <w:style w:type="paragraph" w:styleId="Date">
    <w:name w:val="Date"/>
    <w:basedOn w:val="Normal"/>
    <w:next w:val="Normal"/>
    <w:link w:val="DateChar"/>
    <w:semiHidden/>
    <w:rsid w:val="00CF2B64"/>
    <w:pPr>
      <w:spacing w:before="0" w:after="0"/>
      <w:ind w:left="4320"/>
      <w:jc w:val="left"/>
    </w:pPr>
    <w:rPr>
      <w:rFonts w:ascii="Times New Roman" w:hAnsi="Times New Roman" w:cs="Times New Roman"/>
      <w:lang w:val="en-GB"/>
    </w:rPr>
  </w:style>
  <w:style w:type="character" w:customStyle="1" w:styleId="DateChar">
    <w:name w:val="Date Char"/>
    <w:basedOn w:val="DefaultParagraphFont"/>
    <w:link w:val="Date"/>
    <w:semiHidden/>
    <w:rsid w:val="00CF2B64"/>
    <w:rPr>
      <w:rFonts w:ascii="Times New Roman" w:eastAsia="Times New Roman" w:hAnsi="Times New Roman" w:cs="Times New Roman"/>
      <w:lang w:val="en-GB" w:eastAsia="zh-CN"/>
    </w:rPr>
  </w:style>
  <w:style w:type="paragraph" w:styleId="Closing">
    <w:name w:val="Closing"/>
    <w:basedOn w:val="Normal"/>
    <w:link w:val="ClosingChar"/>
    <w:semiHidden/>
    <w:rsid w:val="00CF2B64"/>
    <w:pPr>
      <w:spacing w:before="0" w:after="0"/>
      <w:ind w:left="4320"/>
      <w:jc w:val="left"/>
    </w:pPr>
    <w:rPr>
      <w:rFonts w:ascii="Times New Roman" w:hAnsi="Times New Roman" w:cs="Times New Roman"/>
      <w:lang w:val="en-GB"/>
    </w:rPr>
  </w:style>
  <w:style w:type="character" w:customStyle="1" w:styleId="ClosingChar">
    <w:name w:val="Closing Char"/>
    <w:basedOn w:val="DefaultParagraphFont"/>
    <w:link w:val="Closing"/>
    <w:semiHidden/>
    <w:rsid w:val="00CF2B64"/>
    <w:rPr>
      <w:rFonts w:ascii="Times New Roman" w:eastAsia="Times New Roman" w:hAnsi="Times New Roman" w:cs="Times New Roman"/>
      <w:lang w:val="en-GB" w:eastAsia="zh-CN"/>
    </w:rPr>
  </w:style>
  <w:style w:type="paragraph" w:styleId="Signature">
    <w:name w:val="Signature"/>
    <w:basedOn w:val="Normal"/>
    <w:link w:val="SignatureChar"/>
    <w:semiHidden/>
    <w:rsid w:val="00CF2B64"/>
    <w:pPr>
      <w:spacing w:before="0" w:after="0"/>
      <w:ind w:left="4320"/>
      <w:jc w:val="left"/>
    </w:pPr>
    <w:rPr>
      <w:rFonts w:ascii="Times New Roman" w:hAnsi="Times New Roman" w:cs="Times New Roman"/>
      <w:lang w:val="en-GB"/>
    </w:rPr>
  </w:style>
  <w:style w:type="character" w:customStyle="1" w:styleId="SignatureChar">
    <w:name w:val="Signature Char"/>
    <w:basedOn w:val="DefaultParagraphFont"/>
    <w:link w:val="Signature"/>
    <w:semiHidden/>
    <w:rsid w:val="00CF2B64"/>
    <w:rPr>
      <w:rFonts w:ascii="Times New Roman" w:eastAsia="Times New Roman" w:hAnsi="Times New Roman" w:cs="Times New Roman"/>
      <w:lang w:val="en-GB" w:eastAsia="zh-CN"/>
    </w:rPr>
  </w:style>
  <w:style w:type="paragraph" w:customStyle="1" w:styleId="hsched1">
    <w:name w:val="hsched1"/>
    <w:basedOn w:val="Heading2"/>
    <w:rsid w:val="00CF2B64"/>
    <w:pPr>
      <w:numPr>
        <w:ilvl w:val="0"/>
        <w:numId w:val="0"/>
      </w:numPr>
      <w:spacing w:before="120" w:after="0"/>
      <w:ind w:left="567" w:hanging="567"/>
      <w:jc w:val="left"/>
    </w:pPr>
    <w:rPr>
      <w:i/>
      <w:caps w:val="0"/>
      <w:lang w:val="ru-RU"/>
    </w:rPr>
  </w:style>
  <w:style w:type="paragraph" w:customStyle="1" w:styleId="Hangingindent">
    <w:name w:val="Hanging indent"/>
    <w:basedOn w:val="BodyText"/>
    <w:rsid w:val="00CF2B64"/>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rsid w:val="00CF2B64"/>
    <w:pPr>
      <w:spacing w:before="120" w:after="0" w:line="220" w:lineRule="atLeast"/>
      <w:ind w:left="0"/>
      <w:jc w:val="left"/>
    </w:pPr>
    <w:rPr>
      <w:b/>
      <w:bCs/>
      <w:szCs w:val="24"/>
      <w:lang w:val="en-GB"/>
    </w:rPr>
  </w:style>
  <w:style w:type="paragraph" w:styleId="ListParagraph">
    <w:name w:val="List Paragraph"/>
    <w:basedOn w:val="Normal"/>
    <w:link w:val="ListParagraphChar"/>
    <w:qFormat/>
    <w:rsid w:val="00CF2B64"/>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rsid w:val="00CF2B64"/>
    <w:rPr>
      <w:rFonts w:ascii="Calibri" w:eastAsia="Calibri" w:hAnsi="Calibri" w:cs="Times New Roman"/>
      <w:lang w:val="et-EE" w:eastAsia="zh-CN"/>
    </w:rPr>
  </w:style>
  <w:style w:type="paragraph" w:customStyle="1" w:styleId="Tabelipis">
    <w:name w:val="Tabeli päis"/>
    <w:basedOn w:val="Normal"/>
    <w:rsid w:val="00CF2B64"/>
    <w:pPr>
      <w:suppressLineNumbers/>
      <w:jc w:val="center"/>
    </w:pPr>
    <w:rPr>
      <w:b/>
      <w:bCs/>
    </w:rPr>
  </w:style>
  <w:style w:type="paragraph" w:customStyle="1" w:styleId="Default">
    <w:name w:val="Default"/>
    <w:rsid w:val="00CF2B64"/>
    <w:pPr>
      <w:autoSpaceDE w:val="0"/>
      <w:autoSpaceDN w:val="0"/>
      <w:adjustRightInd w:val="0"/>
      <w:spacing w:after="0" w:line="240" w:lineRule="auto"/>
    </w:pPr>
    <w:rPr>
      <w:rFonts w:ascii="Verdana" w:eastAsia="Times New Roman" w:hAnsi="Verdana" w:cs="Verdana"/>
      <w:color w:val="000000"/>
      <w:sz w:val="24"/>
      <w:szCs w:val="24"/>
      <w:lang w:val="et-EE" w:eastAsia="et-EE"/>
    </w:rPr>
  </w:style>
  <w:style w:type="paragraph" w:customStyle="1" w:styleId="Keha">
    <w:name w:val="Keha"/>
    <w:basedOn w:val="Normal"/>
    <w:rsid w:val="00CF2B64"/>
    <w:pPr>
      <w:widowControl w:val="0"/>
      <w:spacing w:before="120"/>
    </w:pPr>
    <w:rPr>
      <w:color w:val="000000"/>
      <w:szCs w:val="24"/>
      <w:lang w:val="en-GB"/>
    </w:rPr>
  </w:style>
  <w:style w:type="paragraph" w:customStyle="1" w:styleId="Keha-number">
    <w:name w:val="Keha -number"/>
    <w:basedOn w:val="BodyTextIndent"/>
    <w:rsid w:val="00CF2B64"/>
    <w:pPr>
      <w:numPr>
        <w:numId w:val="5"/>
      </w:numPr>
    </w:pPr>
    <w:rPr>
      <w:color w:val="auto"/>
    </w:rPr>
  </w:style>
  <w:style w:type="paragraph" w:customStyle="1" w:styleId="StyleKehaBold">
    <w:name w:val="Style Keha + Bold"/>
    <w:basedOn w:val="Keha"/>
    <w:rsid w:val="00CF2B64"/>
    <w:pPr>
      <w:spacing w:before="60" w:after="60"/>
    </w:pPr>
    <w:rPr>
      <w:b/>
      <w:bCs/>
    </w:rPr>
  </w:style>
  <w:style w:type="paragraph" w:styleId="PlainText">
    <w:name w:val="Plain Text"/>
    <w:basedOn w:val="Normal"/>
    <w:link w:val="PlainTextChar"/>
    <w:semiHidden/>
    <w:rsid w:val="00CF2B64"/>
    <w:pPr>
      <w:suppressAutoHyphens w:val="0"/>
      <w:spacing w:before="0" w:after="0"/>
      <w:ind w:left="0"/>
      <w:jc w:val="left"/>
    </w:pPr>
    <w:rPr>
      <w:rFonts w:ascii="Courier New" w:hAnsi="Courier New" w:cs="Times New Roman"/>
      <w:szCs w:val="20"/>
      <w:lang w:val="en-AU" w:eastAsia="en-US"/>
    </w:rPr>
  </w:style>
  <w:style w:type="character" w:customStyle="1" w:styleId="PlainTextChar">
    <w:name w:val="Plain Text Char"/>
    <w:basedOn w:val="DefaultParagraphFont"/>
    <w:link w:val="PlainText"/>
    <w:semiHidden/>
    <w:rsid w:val="00CF2B64"/>
    <w:rPr>
      <w:rFonts w:ascii="Courier New" w:eastAsia="Times New Roman" w:hAnsi="Courier New" w:cs="Times New Roman"/>
      <w:szCs w:val="20"/>
      <w:lang w:val="en-AU"/>
    </w:rPr>
  </w:style>
  <w:style w:type="table" w:styleId="TableGrid">
    <w:name w:val="Table Grid"/>
    <w:basedOn w:val="TableNormal"/>
    <w:uiPriority w:val="39"/>
    <w:rsid w:val="00CF2B64"/>
    <w:pPr>
      <w:spacing w:after="0" w:line="240" w:lineRule="auto"/>
    </w:pPr>
    <w:rPr>
      <w:rFonts w:ascii="Times New Roman" w:eastAsia="Times New Roman" w:hAnsi="Times New Roman" w:cs="Times New Roman"/>
      <w:sz w:val="20"/>
      <w:szCs w:val="20"/>
      <w:lang w:val="et-EE"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CF2B64"/>
    <w:rPr>
      <w:color w:val="2B579A"/>
      <w:shd w:val="clear" w:color="auto" w:fill="E6E6E6"/>
    </w:rPr>
  </w:style>
  <w:style w:type="paragraph" w:customStyle="1" w:styleId="Vahepealkiriei-lhe-sisukorda">
    <w:name w:val="Vahepealkiri_ei-lähe-sisukorda."/>
    <w:basedOn w:val="ListParagraph"/>
    <w:link w:val="Vahepealkiriei-lhe-sisukordaChar"/>
    <w:qFormat/>
    <w:rsid w:val="00CF2B64"/>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CF2B64"/>
    <w:rPr>
      <w:rFonts w:ascii="Calibri" w:eastAsia="Calibri" w:hAnsi="Calibri" w:cs="Times New Roman"/>
      <w:b/>
      <w:lang w:val="et-EE" w:eastAsia="zh-CN"/>
    </w:rPr>
  </w:style>
  <w:style w:type="character" w:customStyle="1" w:styleId="Mention2">
    <w:name w:val="Mention2"/>
    <w:basedOn w:val="DefaultParagraphFont"/>
    <w:uiPriority w:val="99"/>
    <w:semiHidden/>
    <w:unhideWhenUsed/>
    <w:rsid w:val="00CF2B64"/>
    <w:rPr>
      <w:color w:val="2B579A"/>
      <w:shd w:val="clear" w:color="auto" w:fill="E6E6E6"/>
    </w:rPr>
  </w:style>
  <w:style w:type="character" w:customStyle="1" w:styleId="Mainimine1">
    <w:name w:val="Mainimine1"/>
    <w:basedOn w:val="DefaultParagraphFont"/>
    <w:uiPriority w:val="99"/>
    <w:semiHidden/>
    <w:unhideWhenUsed/>
    <w:rsid w:val="00CF2B64"/>
    <w:rPr>
      <w:color w:val="2B579A"/>
      <w:shd w:val="clear" w:color="auto" w:fill="E6E6E6"/>
    </w:rPr>
  </w:style>
  <w:style w:type="paragraph" w:styleId="BalloonText">
    <w:name w:val="Balloon Text"/>
    <w:basedOn w:val="Normal"/>
    <w:link w:val="BalloonTextChar"/>
    <w:uiPriority w:val="99"/>
    <w:semiHidden/>
    <w:unhideWhenUsed/>
    <w:rsid w:val="00CF2B6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2B64"/>
    <w:rPr>
      <w:rFonts w:ascii="Segoe UI" w:eastAsia="Times New Roman" w:hAnsi="Segoe UI" w:cs="Segoe UI"/>
      <w:sz w:val="18"/>
      <w:szCs w:val="18"/>
      <w:lang w:val="et-EE" w:eastAsia="zh-CN"/>
    </w:rPr>
  </w:style>
  <w:style w:type="character" w:customStyle="1" w:styleId="UnresolvedMention1">
    <w:name w:val="Unresolved Mention1"/>
    <w:basedOn w:val="DefaultParagraphFont"/>
    <w:uiPriority w:val="99"/>
    <w:semiHidden/>
    <w:unhideWhenUsed/>
    <w:rsid w:val="00CF2B64"/>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CF2B64"/>
    <w:rPr>
      <w:b/>
      <w:bCs/>
      <w:sz w:val="20"/>
      <w:szCs w:val="20"/>
    </w:rPr>
  </w:style>
  <w:style w:type="character" w:customStyle="1" w:styleId="CommentSubjectChar1">
    <w:name w:val="Comment Subject Char1"/>
    <w:basedOn w:val="CommentTextChar"/>
    <w:link w:val="CommentSubject"/>
    <w:uiPriority w:val="99"/>
    <w:semiHidden/>
    <w:rsid w:val="00CF2B64"/>
    <w:rPr>
      <w:rFonts w:eastAsia="Times New Roman" w:cs="Arial"/>
      <w:b/>
      <w:bCs/>
      <w:sz w:val="20"/>
      <w:szCs w:val="20"/>
      <w:lang w:val="et-EE" w:eastAsia="zh-CN"/>
    </w:rPr>
  </w:style>
  <w:style w:type="character" w:styleId="UnresolvedMention">
    <w:name w:val="Unresolved Mention"/>
    <w:basedOn w:val="DefaultParagraphFont"/>
    <w:uiPriority w:val="99"/>
    <w:semiHidden/>
    <w:unhideWhenUsed/>
    <w:rsid w:val="00CF2B64"/>
    <w:rPr>
      <w:color w:val="605E5C"/>
      <w:shd w:val="clear" w:color="auto" w:fill="E1DFDD"/>
    </w:rPr>
  </w:style>
  <w:style w:type="character" w:styleId="PlaceholderText">
    <w:name w:val="Placeholder Text"/>
    <w:basedOn w:val="DefaultParagraphFont"/>
    <w:uiPriority w:val="99"/>
    <w:semiHidden/>
    <w:rsid w:val="00CF2B64"/>
    <w:rPr>
      <w:color w:val="808080"/>
    </w:rPr>
  </w:style>
  <w:style w:type="character" w:customStyle="1" w:styleId="tyhik">
    <w:name w:val="tyhik"/>
    <w:basedOn w:val="DefaultParagraphFont"/>
    <w:rsid w:val="00CF2B64"/>
  </w:style>
  <w:style w:type="paragraph" w:customStyle="1" w:styleId="Tabel">
    <w:name w:val="Tabel"/>
    <w:basedOn w:val="Normal"/>
    <w:qFormat/>
    <w:rsid w:val="001241B8"/>
    <w:pPr>
      <w:suppressAutoHyphens w:val="0"/>
      <w:spacing w:before="240" w:after="0"/>
      <w:ind w:left="0"/>
    </w:pPr>
    <w:rPr>
      <w:rFonts w:ascii="Trebuchet MS" w:hAnsi="Trebuchet MS" w:cs="Times New Roman"/>
      <w:i/>
      <w:noProof/>
      <w:sz w:val="20"/>
      <w:szCs w:val="20"/>
      <w:lang w:eastAsia="en-US"/>
    </w:rPr>
  </w:style>
  <w:style w:type="paragraph" w:customStyle="1" w:styleId="BodyUnderline">
    <w:name w:val="Body Underline"/>
    <w:basedOn w:val="Normal"/>
    <w:qFormat/>
    <w:rsid w:val="004935E9"/>
    <w:pPr>
      <w:suppressAutoHyphens w:val="0"/>
      <w:spacing w:before="120"/>
      <w:ind w:left="0"/>
    </w:pPr>
    <w:rPr>
      <w:rFonts w:ascii="Trebuchet MS" w:hAnsi="Trebuchet MS" w:cs="Times New Roman"/>
      <w:b/>
      <w:sz w:val="20"/>
      <w:szCs w:val="24"/>
      <w:u w:val="single"/>
      <w:lang w:eastAsia="en-US"/>
    </w:rPr>
  </w:style>
  <w:style w:type="character" w:customStyle="1" w:styleId="fontstyle01">
    <w:name w:val="fontstyle01"/>
    <w:basedOn w:val="DefaultParagraphFont"/>
    <w:rsid w:val="005615AB"/>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5615AB"/>
    <w:rPr>
      <w:rFonts w:ascii="TimesNewRomanPSMT" w:hAnsi="TimesNewRomanPSMT" w:hint="default"/>
      <w:b w:val="0"/>
      <w:bCs w:val="0"/>
      <w:i w:val="0"/>
      <w:iCs w:val="0"/>
      <w:color w:val="000000"/>
      <w:sz w:val="24"/>
      <w:szCs w:val="24"/>
    </w:rPr>
  </w:style>
  <w:style w:type="paragraph" w:styleId="NoSpacing">
    <w:name w:val="No Spacing"/>
    <w:uiPriority w:val="1"/>
    <w:qFormat/>
    <w:rsid w:val="00CC2284"/>
    <w:pPr>
      <w:suppressAutoHyphens/>
      <w:spacing w:after="0" w:line="240" w:lineRule="auto"/>
      <w:ind w:left="709"/>
      <w:jc w:val="both"/>
    </w:pPr>
    <w:rPr>
      <w:rFonts w:eastAsia="Times New Roman" w:cs="Arial"/>
      <w:lang w:val="et-E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06893">
      <w:bodyDiv w:val="1"/>
      <w:marLeft w:val="0"/>
      <w:marRight w:val="0"/>
      <w:marTop w:val="0"/>
      <w:marBottom w:val="0"/>
      <w:divBdr>
        <w:top w:val="none" w:sz="0" w:space="0" w:color="auto"/>
        <w:left w:val="none" w:sz="0" w:space="0" w:color="auto"/>
        <w:bottom w:val="none" w:sz="0" w:space="0" w:color="auto"/>
        <w:right w:val="none" w:sz="0" w:space="0" w:color="auto"/>
      </w:divBdr>
    </w:div>
    <w:div w:id="203754454">
      <w:bodyDiv w:val="1"/>
      <w:marLeft w:val="0"/>
      <w:marRight w:val="0"/>
      <w:marTop w:val="0"/>
      <w:marBottom w:val="0"/>
      <w:divBdr>
        <w:top w:val="none" w:sz="0" w:space="0" w:color="auto"/>
        <w:left w:val="none" w:sz="0" w:space="0" w:color="auto"/>
        <w:bottom w:val="none" w:sz="0" w:space="0" w:color="auto"/>
        <w:right w:val="none" w:sz="0" w:space="0" w:color="auto"/>
      </w:divBdr>
    </w:div>
    <w:div w:id="252931332">
      <w:bodyDiv w:val="1"/>
      <w:marLeft w:val="0"/>
      <w:marRight w:val="0"/>
      <w:marTop w:val="0"/>
      <w:marBottom w:val="0"/>
      <w:divBdr>
        <w:top w:val="none" w:sz="0" w:space="0" w:color="auto"/>
        <w:left w:val="none" w:sz="0" w:space="0" w:color="auto"/>
        <w:bottom w:val="none" w:sz="0" w:space="0" w:color="auto"/>
        <w:right w:val="none" w:sz="0" w:space="0" w:color="auto"/>
      </w:divBdr>
    </w:div>
    <w:div w:id="419713786">
      <w:bodyDiv w:val="1"/>
      <w:marLeft w:val="0"/>
      <w:marRight w:val="0"/>
      <w:marTop w:val="0"/>
      <w:marBottom w:val="0"/>
      <w:divBdr>
        <w:top w:val="none" w:sz="0" w:space="0" w:color="auto"/>
        <w:left w:val="none" w:sz="0" w:space="0" w:color="auto"/>
        <w:bottom w:val="none" w:sz="0" w:space="0" w:color="auto"/>
        <w:right w:val="none" w:sz="0" w:space="0" w:color="auto"/>
      </w:divBdr>
    </w:div>
    <w:div w:id="466747683">
      <w:bodyDiv w:val="1"/>
      <w:marLeft w:val="0"/>
      <w:marRight w:val="0"/>
      <w:marTop w:val="0"/>
      <w:marBottom w:val="0"/>
      <w:divBdr>
        <w:top w:val="none" w:sz="0" w:space="0" w:color="auto"/>
        <w:left w:val="none" w:sz="0" w:space="0" w:color="auto"/>
        <w:bottom w:val="none" w:sz="0" w:space="0" w:color="auto"/>
        <w:right w:val="none" w:sz="0" w:space="0" w:color="auto"/>
      </w:divBdr>
    </w:div>
    <w:div w:id="510729637">
      <w:bodyDiv w:val="1"/>
      <w:marLeft w:val="0"/>
      <w:marRight w:val="0"/>
      <w:marTop w:val="0"/>
      <w:marBottom w:val="0"/>
      <w:divBdr>
        <w:top w:val="none" w:sz="0" w:space="0" w:color="auto"/>
        <w:left w:val="none" w:sz="0" w:space="0" w:color="auto"/>
        <w:bottom w:val="none" w:sz="0" w:space="0" w:color="auto"/>
        <w:right w:val="none" w:sz="0" w:space="0" w:color="auto"/>
      </w:divBdr>
    </w:div>
    <w:div w:id="576134542">
      <w:bodyDiv w:val="1"/>
      <w:marLeft w:val="0"/>
      <w:marRight w:val="0"/>
      <w:marTop w:val="0"/>
      <w:marBottom w:val="0"/>
      <w:divBdr>
        <w:top w:val="none" w:sz="0" w:space="0" w:color="auto"/>
        <w:left w:val="none" w:sz="0" w:space="0" w:color="auto"/>
        <w:bottom w:val="none" w:sz="0" w:space="0" w:color="auto"/>
        <w:right w:val="none" w:sz="0" w:space="0" w:color="auto"/>
      </w:divBdr>
    </w:div>
    <w:div w:id="685405596">
      <w:bodyDiv w:val="1"/>
      <w:marLeft w:val="0"/>
      <w:marRight w:val="0"/>
      <w:marTop w:val="0"/>
      <w:marBottom w:val="0"/>
      <w:divBdr>
        <w:top w:val="none" w:sz="0" w:space="0" w:color="auto"/>
        <w:left w:val="none" w:sz="0" w:space="0" w:color="auto"/>
        <w:bottom w:val="none" w:sz="0" w:space="0" w:color="auto"/>
        <w:right w:val="none" w:sz="0" w:space="0" w:color="auto"/>
      </w:divBdr>
    </w:div>
    <w:div w:id="740908689">
      <w:bodyDiv w:val="1"/>
      <w:marLeft w:val="0"/>
      <w:marRight w:val="0"/>
      <w:marTop w:val="0"/>
      <w:marBottom w:val="0"/>
      <w:divBdr>
        <w:top w:val="none" w:sz="0" w:space="0" w:color="auto"/>
        <w:left w:val="none" w:sz="0" w:space="0" w:color="auto"/>
        <w:bottom w:val="none" w:sz="0" w:space="0" w:color="auto"/>
        <w:right w:val="none" w:sz="0" w:space="0" w:color="auto"/>
      </w:divBdr>
    </w:div>
    <w:div w:id="816386351">
      <w:bodyDiv w:val="1"/>
      <w:marLeft w:val="0"/>
      <w:marRight w:val="0"/>
      <w:marTop w:val="0"/>
      <w:marBottom w:val="0"/>
      <w:divBdr>
        <w:top w:val="none" w:sz="0" w:space="0" w:color="auto"/>
        <w:left w:val="none" w:sz="0" w:space="0" w:color="auto"/>
        <w:bottom w:val="none" w:sz="0" w:space="0" w:color="auto"/>
        <w:right w:val="none" w:sz="0" w:space="0" w:color="auto"/>
      </w:divBdr>
    </w:div>
    <w:div w:id="833111466">
      <w:bodyDiv w:val="1"/>
      <w:marLeft w:val="0"/>
      <w:marRight w:val="0"/>
      <w:marTop w:val="0"/>
      <w:marBottom w:val="0"/>
      <w:divBdr>
        <w:top w:val="none" w:sz="0" w:space="0" w:color="auto"/>
        <w:left w:val="none" w:sz="0" w:space="0" w:color="auto"/>
        <w:bottom w:val="none" w:sz="0" w:space="0" w:color="auto"/>
        <w:right w:val="none" w:sz="0" w:space="0" w:color="auto"/>
      </w:divBdr>
    </w:div>
    <w:div w:id="885411839">
      <w:bodyDiv w:val="1"/>
      <w:marLeft w:val="0"/>
      <w:marRight w:val="0"/>
      <w:marTop w:val="0"/>
      <w:marBottom w:val="0"/>
      <w:divBdr>
        <w:top w:val="none" w:sz="0" w:space="0" w:color="auto"/>
        <w:left w:val="none" w:sz="0" w:space="0" w:color="auto"/>
        <w:bottom w:val="none" w:sz="0" w:space="0" w:color="auto"/>
        <w:right w:val="none" w:sz="0" w:space="0" w:color="auto"/>
      </w:divBdr>
    </w:div>
    <w:div w:id="1061516385">
      <w:bodyDiv w:val="1"/>
      <w:marLeft w:val="0"/>
      <w:marRight w:val="0"/>
      <w:marTop w:val="0"/>
      <w:marBottom w:val="0"/>
      <w:divBdr>
        <w:top w:val="none" w:sz="0" w:space="0" w:color="auto"/>
        <w:left w:val="none" w:sz="0" w:space="0" w:color="auto"/>
        <w:bottom w:val="none" w:sz="0" w:space="0" w:color="auto"/>
        <w:right w:val="none" w:sz="0" w:space="0" w:color="auto"/>
      </w:divBdr>
    </w:div>
    <w:div w:id="1120152830">
      <w:bodyDiv w:val="1"/>
      <w:marLeft w:val="0"/>
      <w:marRight w:val="0"/>
      <w:marTop w:val="0"/>
      <w:marBottom w:val="0"/>
      <w:divBdr>
        <w:top w:val="none" w:sz="0" w:space="0" w:color="auto"/>
        <w:left w:val="none" w:sz="0" w:space="0" w:color="auto"/>
        <w:bottom w:val="none" w:sz="0" w:space="0" w:color="auto"/>
        <w:right w:val="none" w:sz="0" w:space="0" w:color="auto"/>
      </w:divBdr>
    </w:div>
    <w:div w:id="1160003112">
      <w:bodyDiv w:val="1"/>
      <w:marLeft w:val="0"/>
      <w:marRight w:val="0"/>
      <w:marTop w:val="0"/>
      <w:marBottom w:val="0"/>
      <w:divBdr>
        <w:top w:val="none" w:sz="0" w:space="0" w:color="auto"/>
        <w:left w:val="none" w:sz="0" w:space="0" w:color="auto"/>
        <w:bottom w:val="none" w:sz="0" w:space="0" w:color="auto"/>
        <w:right w:val="none" w:sz="0" w:space="0" w:color="auto"/>
      </w:divBdr>
    </w:div>
    <w:div w:id="1371883807">
      <w:bodyDiv w:val="1"/>
      <w:marLeft w:val="0"/>
      <w:marRight w:val="0"/>
      <w:marTop w:val="0"/>
      <w:marBottom w:val="0"/>
      <w:divBdr>
        <w:top w:val="none" w:sz="0" w:space="0" w:color="auto"/>
        <w:left w:val="none" w:sz="0" w:space="0" w:color="auto"/>
        <w:bottom w:val="none" w:sz="0" w:space="0" w:color="auto"/>
        <w:right w:val="none" w:sz="0" w:space="0" w:color="auto"/>
      </w:divBdr>
    </w:div>
    <w:div w:id="1457677062">
      <w:bodyDiv w:val="1"/>
      <w:marLeft w:val="0"/>
      <w:marRight w:val="0"/>
      <w:marTop w:val="0"/>
      <w:marBottom w:val="0"/>
      <w:divBdr>
        <w:top w:val="none" w:sz="0" w:space="0" w:color="auto"/>
        <w:left w:val="none" w:sz="0" w:space="0" w:color="auto"/>
        <w:bottom w:val="none" w:sz="0" w:space="0" w:color="auto"/>
        <w:right w:val="none" w:sz="0" w:space="0" w:color="auto"/>
      </w:divBdr>
    </w:div>
    <w:div w:id="2102869836">
      <w:bodyDiv w:val="1"/>
      <w:marLeft w:val="0"/>
      <w:marRight w:val="0"/>
      <w:marTop w:val="0"/>
      <w:marBottom w:val="0"/>
      <w:divBdr>
        <w:top w:val="none" w:sz="0" w:space="0" w:color="auto"/>
        <w:left w:val="none" w:sz="0" w:space="0" w:color="auto"/>
        <w:bottom w:val="none" w:sz="0" w:space="0" w:color="auto"/>
        <w:right w:val="none" w:sz="0" w:space="0" w:color="auto"/>
      </w:divBdr>
    </w:div>
    <w:div w:id="211759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hyperlink" Target="http://www.landverk.ee/" TargetMode="External"/><Relationship Id="rId18" Type="http://schemas.openxmlformats.org/officeDocument/2006/relationships/image" Target="media/image4.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www.riigiteataja.ee/akt/1001100" TargetMode="External"/><Relationship Id="rId25" Type="http://schemas.openxmlformats.org/officeDocument/2006/relationships/hyperlink" Target="http://extery.com/tooted/prugikastid/prugikast-solo-p60/"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register.keskkonnainfo.ee/envreg/main?reg_kood=KLO1200301&amp;mount=view" TargetMode="External"/><Relationship Id="rId23" Type="http://schemas.openxmlformats.org/officeDocument/2006/relationships/image" Target="media/image7.png"/><Relationship Id="rId28" Type="http://schemas.openxmlformats.org/officeDocument/2006/relationships/footer" Target="footer3.xml"/><Relationship Id="rId10" Type="http://schemas.openxmlformats.org/officeDocument/2006/relationships/header" Target="header1.xml"/><Relationship Id="rId19" Type="http://schemas.openxmlformats.org/officeDocument/2006/relationships/hyperlink" Target="http://register.muinas.ee/public.php?menuID=monument&amp;action=view&amp;id=7184"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ott@landverk.ee" TargetMode="External"/><Relationship Id="rId22" Type="http://schemas.openxmlformats.org/officeDocument/2006/relationships/hyperlink" Target="http://extery.com/tooted/pargipingid-toolid-lauad/pargipink-nippon-ebe/" TargetMode="External"/><Relationship Id="rId27" Type="http://schemas.openxmlformats.org/officeDocument/2006/relationships/header" Target="header2.xml"/><Relationship Id="rId30"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C36394-5F4F-4E23-81B7-2ADBA2681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14806</TotalTime>
  <Pages>28</Pages>
  <Words>8638</Words>
  <Characters>50102</Characters>
  <Application>Microsoft Office Word</Application>
  <DocSecurity>0</DocSecurity>
  <Lines>417</Lines>
  <Paragraphs>117</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vector>
  </TitlesOfParts>
  <Company/>
  <LinksUpToDate>false</LinksUpToDate>
  <CharactersWithSpaces>58623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tarmo rämmel</dc:creator>
  <cp:keywords/>
  <dc:description/>
  <cp:lastModifiedBy>tarmo rämmel</cp:lastModifiedBy>
  <cp:revision>930</cp:revision>
  <cp:lastPrinted>2026-03-11T21:17:00Z</cp:lastPrinted>
  <dcterms:created xsi:type="dcterms:W3CDTF">2021-10-08T04:48:00Z</dcterms:created>
  <dcterms:modified xsi:type="dcterms:W3CDTF">2026-03-11T21:18:00Z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2025-03-20T10:37:59Z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98f0c662-cf2f-4c80-bfd4-53f143ca0e42</vt:lpwstr>
  </property>
  <property fmtid="{D5CDD505-2E9C-101B-9397-08002B2CF9AE}" pid="7" name="MSIP_Label_defa4170-0d19-0005-0004-bc88714345d2_ActionId">
    <vt:lpwstr>9c5e5ca6-3c1a-4164-8e7e-83cc44f9ebde</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