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descr="" title=""/>
                  <a:graphic xmlns:a="http://schemas.openxmlformats.org/drawingml/2006/main">
                    <a:graphicData uri="http://schemas.openxmlformats.org/drawingml/2006/picture">
                      <pic:pic xmlns:pic="http://schemas.openxmlformats.org/drawingml/2006/picture">
                        <pic:nvPicPr>
                          <pic:cNvPr id="0" name="Pilt 3" descr="" title=""/>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r>
        <w:rPr/>
        <w:t>Maa-amet</w:t>
      </w:r>
    </w:p>
    <w:p>
      <w:pPr>
        <w:tabs>
          <w:tab w:pos="5529" w:val="left" w:leader="none"/>
        </w:tabs>
        <w:rPr/>
      </w:pPr>
      <w:r>
        <w:rPr/>
        <w:t>Riigimetsa Majandamise Keskus</w:t>
      </w:r>
    </w:p>
    <w:p>
      <w:pPr>
        <w:tabs>
          <w:tab w:pos="5954" w:val="left" w:leader="none"/>
        </w:tabs>
        <w:rPr/>
      </w:pPr>
      <w:r>
        <w:rPr/>
        <w:t>aktsiaselts "</w:t>
      </w:r>
      <w:r>
        <w:rPr/>
        <w:t>Johnny</w:t>
      </w:r>
      <w:r>
        <w:rPr/>
        <w:t>"</w:t>
      </w:r>
    </w:p>
    <w:p>
      <w:pPr>
        <w:tabs>
          <w:tab w:pos="5954" w:val="left" w:leader="none"/>
        </w:tabs>
        <w:rPr/>
      </w:pPr>
      <w:r>
        <w:rPr/>
        <w:t>osaühing CAPRA</w:t>
      </w:r>
    </w:p>
    <w:p>
      <w:pPr>
        <w:tabs>
          <w:tab w:pos="5954" w:val="left" w:leader="none"/>
        </w:tabs>
        <w:rPr/>
      </w:pPr>
      <w:r>
        <w:rPr/>
        <w:tab/>
      </w:r>
      <w:r>
        <w:rPr/>
        <w:t xml:space="preserve">Meie </w:t>
      </w:r>
      <w:r>
        <w:rPr/>
        <w:t>27.06.2024 nr 7-1/2288</w:t>
      </w:r>
    </w:p>
    <w:p>
      <w:pPr>
        <w:tabs>
          <w:tab w:pos="1591" w:val="left" w:leader="none"/>
        </w:tabs>
        <w:rPr/>
      </w:pPr>
    </w:p>
    <w:p>
      <w:pPr>
        <w:rPr/>
      </w:pPr>
    </w:p>
    <w:p>
      <w:pPr>
        <w:ind w:right="4677"/>
        <w:rPr/>
      </w:pPr>
      <w:r>
        <w:rPr/>
        <w:t>Kose tee 11 katastriüksuse detailplaneeringu algatamine</w:t>
      </w:r>
    </w:p>
    <w:p>
      <w:pPr>
        <w:rPr/>
      </w:pPr>
    </w:p>
    <w:p>
      <w:pPr>
        <w:rPr/>
      </w:pPr>
    </w:p>
    <w:p>
      <w:pPr>
        <w:rPr>
          <w:color w:val="000000"/>
        </w:rPr>
      </w:pPr>
      <w:r>
        <w:rPr/>
        <w:t xml:space="preserve">Võru Vallavalitsus algatas </w:t>
      </w:r>
      <w:r>
        <w:fldChar w:fldCharType="begin" w:fldLock="false" w:dirty="false"/>
      </w:r>
      <w:r>
        <w:rPr/>
        <w:instrText xml:space="preserve"> HYPERLINK "" </w:instrText>
      </w:r>
      <w:r>
        <w:fldChar w:fldCharType="separate"/>
      </w:r>
      <w:r>
        <w:rPr/>
        <w:t>25.05.2024 korraldusega nr 368</w:t>
      </w:r>
      <w:r>
        <w:fldChar w:fldCharType="end"/>
      </w:r>
      <w:r>
        <w:rPr/>
        <w:t xml:space="preserve"> </w:t>
      </w:r>
      <w:r>
        <w:rPr/>
        <w:t xml:space="preserve">(kättesaadav </w:t>
      </w:r>
      <w:r>
        <w:fldChar w:fldCharType="begin" w:fldLock="false" w:dirty="false"/>
      </w:r>
      <w:r>
        <w:rPr/>
        <w:instrText xml:space="preserve"> HYPERLINK "https://atp.amphora.ee/voruvv2017/index.aspx?itm=672437" </w:instrText>
      </w:r>
      <w:r>
        <w:fldChar w:fldCharType="separate"/>
      </w:r>
      <w:r>
        <w:rPr>
          <w:rStyle w:val="Hperlink"/>
        </w:rPr>
        <w:t>https://atp.amphora.ee/voruvv2017/index.aspx?itm=672437</w:t>
      </w:r>
      <w:r>
        <w:fldChar w:fldCharType="end"/>
      </w:r>
      <w:r>
        <w:rPr/>
        <w:t xml:space="preserve">) </w:t>
      </w:r>
      <w:r>
        <w:rPr/>
        <w:t xml:space="preserve">Kose alevikus Kose tee 11 // Luigemäe katastriüksuse detailplaneeringu ning jättis algatamata keskkonnamõju strateegilise hindamise. </w:t>
      </w:r>
      <w:r>
        <w:rPr>
          <w:color w:val="000000"/>
        </w:rPr>
        <w:t>Teavitame Teid, kuna esindate riigi/ettevõtte huve planeeringuala lähiümbruses asuval kinnisasjal.</w:t>
      </w:r>
    </w:p>
    <w:p>
      <w:pPr>
        <w:rPr/>
      </w:pPr>
    </w:p>
    <w:p>
      <w:pPr>
        <w:rPr/>
      </w:pPr>
      <w:r>
        <w:rPr/>
        <w:t>Planeeringuala asub Pappjärve ning Võru-Verijärve tee vahelisel alal, pindala on ca 1,7 ha. Detailplaneeringuga soovitakse anda ehitusõigus olemasoleva kauplushoone asemel uue püstitamiseks ning seda ümbritseva transpordiala ehitamiseks.</w:t>
      </w:r>
    </w:p>
    <w:p>
      <w:pPr>
        <w:rPr/>
      </w:pPr>
    </w:p>
    <w:p>
      <w:pPr>
        <w:rPr/>
      </w:pPr>
      <w:r>
        <w:rPr/>
        <w:t>Detailplaneering koostatakse kooskõlas kehtiva ja koostamisel oleva Võru valla üldplaneeringuga. Arvestades kavandatud tegevuse mahtu ei saa eeldada planeeringu elluviimisel ja hoonete ning rajatiste sihipärase kasutamisega seonduvat olulist keskkonnamõju. Täiendavate uuringute vajadus selgub planeeringu koostamise käigus. Planeeringu koostamise korraldaja ja kehtestaja on Võru Vallavalitsus.</w:t>
      </w:r>
    </w:p>
    <w:p>
      <w:pPr>
        <w:rPr/>
      </w:pPr>
    </w:p>
    <w:p>
      <w:pPr>
        <w:rPr/>
      </w:pPr>
      <w:r>
        <w:rPr/>
        <w:t xml:space="preserve">Dokumentidega saab edaspidi tutvuda Võru valla veebilehel:  </w:t>
      </w:r>
      <w:r>
        <w:fldChar w:fldCharType="begin" w:fldLock="false" w:dirty="false"/>
      </w:r>
      <w:r>
        <w:rPr/>
        <w:instrText xml:space="preserve"> HYPERLINK "https://voruvald.ee/kose-tee-11-detailplaneering" </w:instrText>
      </w:r>
      <w:r>
        <w:fldChar w:fldCharType="separate"/>
      </w:r>
      <w:r>
        <w:rPr>
          <w:rStyle w:val="Hperlink"/>
        </w:rPr>
        <w:t>https://voruvald.ee/kose-tee-11-detailplaneering</w:t>
      </w:r>
      <w:r>
        <w:fldChar w:fldCharType="end"/>
      </w:r>
      <w:r>
        <w:rPr/>
        <w:t xml:space="preserve"> </w:t>
      </w:r>
      <w:r>
        <w:rPr/>
        <w:t xml:space="preserve"> ning tööpäeviti Võru vallavalitsuses (ruumis 209, Võrumõisa tee 4a, Võru linn 65605).</w:t>
      </w:r>
    </w:p>
    <w:p>
      <w:pPr>
        <w:rPr/>
      </w:pPr>
    </w:p>
    <w:p>
      <w:pPr>
        <w:rPr/>
      </w:pPr>
    </w:p>
    <w:p>
      <w:pPr>
        <w:rPr/>
      </w:pPr>
      <w:r>
        <w:rPr/>
        <w:t>Lugupidamisega</w:t>
      </w:r>
    </w:p>
    <w:p>
      <w:pPr>
        <w:tabs>
          <w:tab w:pos="3540" w:val="left" w:leader="none"/>
        </w:tabs>
        <w:rPr/>
      </w:pPr>
    </w:p>
    <w:p>
      <w:pPr>
        <w:rPr/>
      </w:pPr>
    </w:p>
    <w:p>
      <w:pPr>
        <w:rPr/>
      </w:pPr>
      <w:r>
        <w:rPr/>
        <w:t>(allkirjastatud digitaalselt)</w:t>
      </w:r>
    </w:p>
    <w:p>
      <w:pPr>
        <w:rPr/>
      </w:pPr>
      <w:r>
        <w:rPr/>
        <w:t>Triinu Jürisaar</w:t>
      </w:r>
    </w:p>
    <w:p>
      <w:pPr>
        <w:rPr/>
      </w:pPr>
      <w:r>
        <w:rPr/>
        <w:t>planeeringuspetsialist</w:t>
      </w:r>
    </w:p>
    <w:p>
      <w:pPr>
        <w:rPr/>
      </w:pPr>
    </w:p>
    <w:p>
      <w:pPr>
        <w:rPr/>
      </w:pPr>
    </w:p>
    <w:p>
      <w:pPr>
        <w:rPr/>
      </w:pPr>
    </w:p>
    <w:p>
      <w:pPr>
        <w:rPr/>
      </w:pPr>
    </w:p>
    <w:p>
      <w:pPr>
        <w:rPr/>
      </w:pPr>
      <w:r>
        <w:rPr/>
        <w:t xml:space="preserve">5696 5750 </w:t>
      </w:r>
      <w:r>
        <w:rPr/>
        <w:t xml:space="preserve">triinu.jurisaar@voruvald.ee </w:t>
      </w:r>
    </w:p>
    <w:p>
      <w:pPr>
        <w:tabs>
          <w:tab w:pos="5954"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hAnsi="Arial" w:cs="Arial"/>
              <w:sz w:val="2"/>
            </w:rPr>
          </w:pPr>
        </w:p>
      </w:tc>
    </w:tr>
  </w:tbl>
  <w:p>
    <w:pPr>
      <w:tabs>
        <w:tab w:pos="2977" w:val="left" w:leader="none"/>
        <w:tab w:pos="6663" w:val="left" w:leader="none"/>
      </w:tabs>
      <w:ind w:right="-144"/>
      <w:rPr>
        <w:rFonts w:ascii="Arial" w:hAnsi="Arial" w:cs="Arial"/>
        <w:sz w:val="20"/>
      </w:rPr>
    </w:pPr>
    <w:r>
      <w:rPr>
        <w:rFonts w:ascii="Arial" w:hAnsi="Arial" w:cs="Arial"/>
        <w:sz w:val="20"/>
      </w:rPr>
      <w:t>Registrikood 77000393</w:t>
    </w:r>
    <w:r>
      <w:rPr>
        <w:rFonts w:ascii="Arial" w:hAnsi="Arial" w:cs="Arial"/>
        <w:sz w:val="20"/>
      </w:rPr>
      <w:tab/>
      <w:t>telefon 785 1242, 782 1365</w:t>
    </w:r>
    <w:r>
      <w:rPr>
        <w:rFonts w:ascii="Arial" w:hAnsi="Arial" w:cs="Arial"/>
        <w:sz w:val="20"/>
      </w:rPr>
      <w:tab/>
      <w:t xml:space="preserve">  a/a EE931010402007075008</w:t>
    </w:r>
  </w:p>
  <w:p>
    <w:pPr>
      <w:tabs>
        <w:tab w:pos="2977" w:val="left" w:leader="none"/>
        <w:tab w:pos="8080" w:val="left" w:leader="none"/>
      </w:tabs>
      <w:rPr>
        <w:rFonts w:ascii="Arial" w:hAnsi="Arial" w:cs="Arial"/>
        <w:sz w:val="20"/>
      </w:rPr>
    </w:pPr>
    <w:r>
      <w:rPr>
        <w:rFonts w:ascii="Arial" w:hAnsi="Arial" w:cs="Arial"/>
        <w:sz w:val="20"/>
      </w:rPr>
      <w:t>Võrumõisa tee 4a</w:t>
    </w:r>
    <w:r>
      <w:rPr>
        <w:rFonts w:ascii="Arial" w:hAnsi="Arial" w:cs="Arial"/>
        <w:sz w:val="20"/>
      </w:rPr>
      <w:tab/>
      <w:t>e-post vald@voruvald.ee</w:t>
    </w:r>
    <w:r>
      <w:rPr>
        <w:rFonts w:ascii="Arial" w:hAnsi="Arial" w:cs="Arial"/>
        <w:sz w:val="20"/>
      </w:rPr>
      <w:tab/>
      <w:t>AS SEB Pank</w:t>
    </w:r>
  </w:p>
  <w:p>
    <w:pPr>
      <w:tabs>
        <w:tab w:pos="2977" w:val="left" w:leader="none"/>
        <w:tab w:pos="3780" w:val="left" w:leader="none"/>
      </w:tabs>
      <w:rPr>
        <w:rFonts w:ascii="Arial" w:hAnsi="Arial" w:cs="Arial"/>
        <w:sz w:val="20"/>
      </w:rPr>
    </w:pPr>
    <w:r>
      <w:rPr>
        <w:rFonts w:ascii="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27.06.2024"/>
    <w:docVar w:name="CURDATE" w:val="27.06.2024"/>
    <w:docVar w:name="CURDATETIME" w:val="27.06.2024 09:32"/>
    <w:docVar w:name="CURTIME" w:val="09:32"/>
    <w:docVar w:name="CURUSER" w:val="Triinu Jürisaar"/>
    <w:docVar w:name="CURUSEREMAIL" w:val="triinu.jurisaar@voruvald.ee"/>
    <w:docVar w:name="CURUSERORG" w:val="Võru Vallavalitsus"/>
    <w:docVar w:name="CURUSERPHONE" w:val="5696 5750"/>
    <w:docVar w:name="EditorContent" w:val="&lt;p&gt;V&amp;otilde;ru Vallavalitsus algatas &lt;a href=&quot;http://https://atp.amphora.ee/voruvv2017/index.aspx?itm=672437&quot;&gt;25.05.2024 korraldusega nr 368&lt;/a&gt; Kose alevikus Kose tee 11 // Luigem&amp;auml;e katastri&amp;uuml;ksuse detailplaneeringu ning j&amp;auml;ttis algatamata keskkonnam&amp;otilde;ju strateegilise hindamise. &lt;span style=&quot;font-size: medium; font-family: 'Times New Roman'; color: #000000;&quot;&gt;Teavitame Teid, kuna esindate riigi/ettev&amp;otilde;tte huve planeeringuala l&amp;auml;hi&amp;uuml;mbruses asuval kinnisasjal.&lt;/span&gt;&lt;/p&gt;&#13;&#10;&lt;p&gt;Planeeringuala asub Pappj&amp;auml;rve ning V&amp;otilde;ru-Verij&amp;auml;rve tee vahelisel alal, pindala on ca 1,7 ha. Detailplaneeringuga soovitakse anda ehitus&amp;otilde;igus olemasoleva kauplushoone asemel uue p&amp;uuml;stitamiseks ning seda &amp;uuml;mbritseva transpordiala ehitamiseks.&lt;/p&gt;&#13;&#10;&lt;p&gt;Detailplaneering koostatakse koosk&amp;otilde;las kehtiva ja koostamisel oleva V&amp;otilde;ru valla &amp;uuml;ldplaneeringuga. Arvestades kavandatud tegevuse mahtu ei saa eeldada planeeringu elluviimisel ja hoonete ning rajatiste sihip&amp;auml;rase kasutamisega seonduvat olulist keskkonnam&amp;otilde;ju. T&amp;auml;iendavate uuringute vajadus selgub planeeringu koostamise k&amp;auml;igus. Planeeringu koostamise korraldaja ja kehtestaja on V&amp;otilde;ru Vallavalitsus.&lt;/p&gt;&#13;&#10;&lt;p&gt;Dokumentidega saab edaspidi tutvuda V&amp;otilde;ru valla veebilehel:&lt;span&gt;&amp;nbsp; &lt;/span&gt;&lt;a href=&quot;https://voruvald.ee/kose-tee-11-detailplaneering&quot;&gt;https://voruvald.ee/kose-tee-11-detailplaneering&lt;/a&gt; ning t&amp;ouml;&amp;ouml;p&amp;auml;eviti V&amp;otilde;ru vallavalitsuses (ruumis 209, V&amp;otilde;rum&amp;otilde;isa tee 4a, V&amp;otilde;ru linn 65605).&lt;/p&gt;"/>
    <w:docVar w:name="KUUPAEV" w:val="27.06.2024"/>
    <w:docVar w:name="PEALKIRI" w:val="Kose tee 11 katastriüksuse detailplaneeringu algatamine"/>
    <w:docVar w:name="VIIT" w:val="7-1/2288"/>
    <w:docVar w:name="VVKUUPAEV" w:val=" "/>
  </w:docVars>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hAnsi="Tahoma" w:cs="Tahoma"/>
      <w:sz w:val="16"/>
    </w:rPr>
  </w:style>
  <w:style w:styleId="JutumullitekstMrk" w:type="character" w:default="false" w:customStyle="true">
    <w:name w:val="Jutumullitekst Märk"/>
    <w:basedOn w:val="Liguvaikefont"/>
    <w:link w:val="Jutumullitekst"/>
    <w:uiPriority w:val="99"/>
    <w:pPr/>
    <w:rPr>
      <w:rFonts w:ascii="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