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317F3A" w14:paraId="787F4309" w14:textId="77777777" w:rsidTr="00112E22">
        <w:trPr>
          <w:trHeight w:val="2353"/>
        </w:trPr>
        <w:tc>
          <w:tcPr>
            <w:tcW w:w="5387" w:type="dxa"/>
            <w:shd w:val="clear" w:color="auto" w:fill="auto"/>
          </w:tcPr>
          <w:p w14:paraId="2999B57C" w14:textId="77777777" w:rsidR="00317F3A" w:rsidRPr="00A10E66" w:rsidRDefault="00317F3A" w:rsidP="00112E22">
            <w:pPr>
              <w:pStyle w:val="TableContents"/>
              <w:rPr>
                <w:b/>
              </w:rPr>
            </w:pPr>
            <w:r>
              <w:rPr>
                <w:b/>
                <w:noProof/>
                <w:lang w:eastAsia="et-EE" w:bidi="ar-SA"/>
              </w:rPr>
              <w:drawing>
                <wp:anchor distT="0" distB="0" distL="114300" distR="114300" simplePos="0" relativeHeight="251659264" behindDoc="0" locked="0" layoutInCell="1" allowOverlap="1" wp14:anchorId="5A4F3EA3" wp14:editId="2D22D838">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ndusmin_vapp_est_black.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shd w:val="clear" w:color="auto" w:fill="auto"/>
          </w:tcPr>
          <w:p w14:paraId="08D40C4C" w14:textId="77777777" w:rsidR="00317F3A" w:rsidRPr="00BC1A62" w:rsidRDefault="00317F3A" w:rsidP="00112E22">
            <w:pPr>
              <w:pStyle w:val="AK"/>
              <w:jc w:val="right"/>
            </w:pPr>
          </w:p>
          <w:p w14:paraId="49E88691" w14:textId="77777777" w:rsidR="00317F3A" w:rsidRPr="00BC1A62" w:rsidRDefault="00317F3A" w:rsidP="00112E22">
            <w:pPr>
              <w:jc w:val="right"/>
            </w:pPr>
          </w:p>
        </w:tc>
      </w:tr>
      <w:tr w:rsidR="00317F3A" w:rsidRPr="001D4CFB" w14:paraId="17D59DC2" w14:textId="77777777" w:rsidTr="00112E22">
        <w:trPr>
          <w:trHeight w:val="1531"/>
        </w:trPr>
        <w:tc>
          <w:tcPr>
            <w:tcW w:w="5387" w:type="dxa"/>
            <w:shd w:val="clear" w:color="auto" w:fill="auto"/>
          </w:tcPr>
          <w:p w14:paraId="453BB2B8" w14:textId="77777777" w:rsidR="00E41702" w:rsidRDefault="00E41702" w:rsidP="00E41702">
            <w:pPr>
              <w:pStyle w:val="Liik"/>
            </w:pPr>
            <w:r>
              <w:t>Määrus</w:t>
            </w:r>
          </w:p>
          <w:p w14:paraId="1E441FD4" w14:textId="77777777" w:rsidR="00E41702" w:rsidRPr="006B118C" w:rsidRDefault="00E41702" w:rsidP="00ED3114">
            <w:pPr>
              <w:jc w:val="left"/>
            </w:pPr>
          </w:p>
          <w:p w14:paraId="3685B978" w14:textId="77777777" w:rsidR="00317F3A" w:rsidRPr="006B118C" w:rsidRDefault="00317F3A" w:rsidP="00ED3114">
            <w:pPr>
              <w:jc w:val="left"/>
            </w:pPr>
          </w:p>
        </w:tc>
        <w:tc>
          <w:tcPr>
            <w:tcW w:w="3685" w:type="dxa"/>
            <w:shd w:val="clear" w:color="auto" w:fill="auto"/>
          </w:tcPr>
          <w:p w14:paraId="432905F0" w14:textId="19CBE1E0" w:rsidR="00317F3A" w:rsidRPr="0076054B" w:rsidRDefault="00B177EB" w:rsidP="00112E22">
            <w:pPr>
              <w:pStyle w:val="Kuupev1"/>
              <w:rPr>
                <w:i/>
                <w:iCs/>
              </w:rPr>
            </w:pPr>
            <w:r>
              <w:fldChar w:fldCharType="begin"/>
            </w:r>
            <w:r w:rsidR="003A4163">
              <w:instrText xml:space="preserve"> delta_regDateTime  \* MERGEFORMAT</w:instrText>
            </w:r>
            <w:r>
              <w:fldChar w:fldCharType="separate"/>
            </w:r>
            <w:r w:rsidR="003A4163">
              <w:t>22.07.2024</w:t>
            </w:r>
            <w:r>
              <w:fldChar w:fldCharType="end"/>
            </w:r>
            <w:r w:rsidR="00317F3A">
              <w:t xml:space="preserve">  nr </w:t>
            </w:r>
            <w:r w:rsidR="00D60A18">
              <w:fldChar w:fldCharType="begin"/>
            </w:r>
            <w:r w:rsidR="003A4163">
              <w:instrText xml:space="preserve"> delta_regNumber  \* MERGEFORMAT</w:instrText>
            </w:r>
            <w:r w:rsidR="00D60A18">
              <w:fldChar w:fldCharType="separate"/>
            </w:r>
            <w:r w:rsidR="003A4163">
              <w:t>26</w:t>
            </w:r>
            <w:r w:rsidR="00D60A18">
              <w:fldChar w:fldCharType="end"/>
            </w:r>
          </w:p>
        </w:tc>
      </w:tr>
      <w:tr w:rsidR="00317F3A" w:rsidRPr="001D4CFB" w14:paraId="57B6022E" w14:textId="77777777" w:rsidTr="00112E22">
        <w:trPr>
          <w:trHeight w:val="624"/>
        </w:trPr>
        <w:tc>
          <w:tcPr>
            <w:tcW w:w="5387" w:type="dxa"/>
            <w:shd w:val="clear" w:color="auto" w:fill="auto"/>
          </w:tcPr>
          <w:p w14:paraId="7911DF95" w14:textId="00A91E53" w:rsidR="00317F3A" w:rsidRDefault="00D60A18" w:rsidP="00112E22">
            <w:pPr>
              <w:pStyle w:val="Pealkiri10"/>
            </w:pPr>
            <w:r>
              <w:fldChar w:fldCharType="begin"/>
            </w:r>
            <w:r w:rsidR="003A4163">
              <w:instrText xml:space="preserve"> delta_docName  \* MERGEFORMAT</w:instrText>
            </w:r>
            <w:r>
              <w:fldChar w:fldCharType="separate"/>
            </w:r>
            <w:r w:rsidR="003A4163">
              <w:t>Ministri määruste muutmine</w:t>
            </w:r>
            <w:r>
              <w:fldChar w:fldCharType="end"/>
            </w:r>
          </w:p>
        </w:tc>
        <w:tc>
          <w:tcPr>
            <w:tcW w:w="3685" w:type="dxa"/>
            <w:shd w:val="clear" w:color="auto" w:fill="auto"/>
          </w:tcPr>
          <w:p w14:paraId="3DBB5B9A" w14:textId="77777777" w:rsidR="00317F3A" w:rsidRDefault="00317F3A" w:rsidP="00112E22"/>
        </w:tc>
      </w:tr>
    </w:tbl>
    <w:p w14:paraId="7C7E7360" w14:textId="7B33C92A" w:rsidR="00194A32" w:rsidRDefault="00194A32" w:rsidP="00194A32">
      <w:pPr>
        <w:pStyle w:val="Tekst"/>
      </w:pPr>
      <w:r>
        <w:t xml:space="preserve">Määrus kehtestatakse </w:t>
      </w:r>
      <w:r w:rsidR="008F3C4B" w:rsidRPr="008F3C4B">
        <w:t>perioodi 2021–2027 Euroopa Liidu ühtekuuluvus- ja siseturvalisuspoliitika fondide rakendamise seaduse § 10 lõike 2</w:t>
      </w:r>
      <w:r>
        <w:t xml:space="preserve"> alusel.</w:t>
      </w:r>
    </w:p>
    <w:p w14:paraId="1A1D33D2" w14:textId="77777777" w:rsidR="00194A32" w:rsidRDefault="00194A32" w:rsidP="00194A32">
      <w:pPr>
        <w:pStyle w:val="Tekst"/>
      </w:pPr>
    </w:p>
    <w:p w14:paraId="0DB07E33" w14:textId="77777777" w:rsidR="008F3C4B" w:rsidRPr="00505A2C" w:rsidRDefault="008F3C4B" w:rsidP="008F3C4B">
      <w:pPr>
        <w:spacing w:line="240" w:lineRule="auto"/>
        <w:rPr>
          <w:b/>
          <w:bCs/>
        </w:rPr>
      </w:pPr>
      <w:r w:rsidRPr="00505A2C">
        <w:rPr>
          <w:b/>
          <w:bCs/>
        </w:rPr>
        <w:t xml:space="preserve">§ 1. </w:t>
      </w:r>
      <w:bookmarkStart w:id="0" w:name="_Hlk164642076"/>
      <w:r w:rsidRPr="00505A2C">
        <w:rPr>
          <w:b/>
          <w:bCs/>
        </w:rPr>
        <w:t xml:space="preserve">Majandus- ja infotehnoloogiaministri 28. novembri 2023. a määruse nr 63 „Arenduskeskuste investeeringutoetuse andmise tingimused ja kord“ </w:t>
      </w:r>
      <w:bookmarkEnd w:id="0"/>
      <w:r w:rsidRPr="00505A2C">
        <w:rPr>
          <w:b/>
          <w:bCs/>
        </w:rPr>
        <w:t>muutmine</w:t>
      </w:r>
    </w:p>
    <w:p w14:paraId="46E62E30" w14:textId="77777777" w:rsidR="008F3C4B" w:rsidRPr="00505A2C" w:rsidRDefault="008F3C4B" w:rsidP="008F3C4B">
      <w:pPr>
        <w:spacing w:line="240" w:lineRule="auto"/>
        <w:rPr>
          <w:b/>
          <w:bCs/>
        </w:rPr>
      </w:pPr>
    </w:p>
    <w:p w14:paraId="0786C21B" w14:textId="77777777" w:rsidR="008F3C4B" w:rsidRPr="00505A2C" w:rsidRDefault="008F3C4B" w:rsidP="008F3C4B">
      <w:pPr>
        <w:spacing w:line="240" w:lineRule="auto"/>
      </w:pPr>
      <w:r w:rsidRPr="00505A2C">
        <w:t>Majandus- ja infotehnoloogiaministri 28. novembri 2023. a määruses nr 63 „Arenduskeskuste investeeringutoetuse andmise tingimused ja kord“ tehakse järg</w:t>
      </w:r>
      <w:r>
        <w:t>mised</w:t>
      </w:r>
      <w:r w:rsidRPr="00505A2C">
        <w:t xml:space="preserve"> muudatused:</w:t>
      </w:r>
    </w:p>
    <w:p w14:paraId="57D1310B" w14:textId="77777777" w:rsidR="008F3C4B" w:rsidRPr="00505A2C" w:rsidRDefault="008F3C4B" w:rsidP="008F3C4B">
      <w:pPr>
        <w:spacing w:line="240" w:lineRule="auto"/>
        <w:rPr>
          <w:b/>
          <w:bCs/>
        </w:rPr>
      </w:pPr>
    </w:p>
    <w:p w14:paraId="0F53456C" w14:textId="77777777" w:rsidR="008F3C4B" w:rsidRDefault="008F3C4B" w:rsidP="008F3C4B">
      <w:pPr>
        <w:spacing w:line="240" w:lineRule="auto"/>
      </w:pPr>
      <w:r w:rsidRPr="00505A2C">
        <w:rPr>
          <w:b/>
          <w:bCs/>
        </w:rPr>
        <w:t>1)</w:t>
      </w:r>
      <w:r w:rsidRPr="00505A2C">
        <w:t xml:space="preserve"> paragrahvi 2 lõikes 1 asendatakse tekstiosa „</w:t>
      </w:r>
      <w:r>
        <w:t xml:space="preserve">nr </w:t>
      </w:r>
      <w:r w:rsidRPr="00505A2C">
        <w:t>1407/2013, milles käsitletakse Euroopa Liidu toimimise lepingu artiklite 107 ja 108 kohaldamist vähese tähtsusega abi suhtes (ELT L 352, 24.12.2013, lk 1–8)“ tekstiosaga „</w:t>
      </w:r>
      <w:r w:rsidRPr="00505A2C">
        <w:rPr>
          <w:shd w:val="clear" w:color="auto" w:fill="FFFFFF"/>
        </w:rPr>
        <w:t>2023/2831</w:t>
      </w:r>
      <w:r w:rsidRPr="00505A2C">
        <w:t xml:space="preserve">, milles käsitletakse Euroopa Liidu toimimise lepingu artiklite 107 ja 108 kohaldamist vähese tähtsusega abi suhtes (ELT L, </w:t>
      </w:r>
      <w:r w:rsidRPr="00505A2C">
        <w:rPr>
          <w:shd w:val="clear" w:color="auto" w:fill="FFFFFF"/>
        </w:rPr>
        <w:t>2023/2831</w:t>
      </w:r>
      <w:r w:rsidRPr="00505A2C">
        <w:t>, 15.12.2023)“;</w:t>
      </w:r>
    </w:p>
    <w:p w14:paraId="089AEC39" w14:textId="77777777" w:rsidR="008F3C4B" w:rsidRPr="00505A2C" w:rsidRDefault="008F3C4B" w:rsidP="008F3C4B">
      <w:pPr>
        <w:spacing w:line="240" w:lineRule="auto"/>
        <w:rPr>
          <w:b/>
          <w:bCs/>
        </w:rPr>
      </w:pPr>
    </w:p>
    <w:p w14:paraId="3A64EBB9" w14:textId="77777777" w:rsidR="008F3C4B" w:rsidRPr="00505A2C" w:rsidRDefault="008F3C4B" w:rsidP="008F3C4B">
      <w:pPr>
        <w:spacing w:line="240" w:lineRule="auto"/>
      </w:pPr>
      <w:r w:rsidRPr="00505A2C">
        <w:rPr>
          <w:b/>
          <w:bCs/>
        </w:rPr>
        <w:t>2)</w:t>
      </w:r>
      <w:r w:rsidRPr="00505A2C">
        <w:t xml:space="preserve"> paragrahvi 2 lõige 4 sõnastatakse järgmiselt:</w:t>
      </w:r>
    </w:p>
    <w:p w14:paraId="4CB3E7B5" w14:textId="77777777" w:rsidR="008F3C4B" w:rsidRPr="00505A2C" w:rsidRDefault="008F3C4B" w:rsidP="008F3C4B">
      <w:pPr>
        <w:spacing w:line="240" w:lineRule="auto"/>
      </w:pPr>
    </w:p>
    <w:p w14:paraId="2CCCD9E1" w14:textId="77777777" w:rsidR="008F3C4B" w:rsidRPr="00505A2C" w:rsidRDefault="008F3C4B" w:rsidP="008F3C4B">
      <w:pPr>
        <w:spacing w:line="240" w:lineRule="auto"/>
      </w:pPr>
      <w:r w:rsidRPr="00505A2C">
        <w:t xml:space="preserve">„(4) </w:t>
      </w:r>
      <w:r>
        <w:t xml:space="preserve">VTA määruse kohaselt antud abi </w:t>
      </w:r>
      <w:r w:rsidRPr="00505A2C">
        <w:t xml:space="preserve">ei tohi </w:t>
      </w:r>
      <w:r>
        <w:t>ületada VTA määruse artikli 3 lõikes 2 sätestatud piirmäära</w:t>
      </w:r>
      <w:r w:rsidRPr="00505A2C">
        <w:t>.“;</w:t>
      </w:r>
    </w:p>
    <w:p w14:paraId="49CF5F62" w14:textId="77777777" w:rsidR="008F3C4B" w:rsidRPr="00505A2C" w:rsidRDefault="008F3C4B" w:rsidP="008F3C4B">
      <w:pPr>
        <w:spacing w:line="240" w:lineRule="auto"/>
        <w:rPr>
          <w:b/>
          <w:bCs/>
        </w:rPr>
      </w:pPr>
    </w:p>
    <w:p w14:paraId="338B19DB" w14:textId="77777777" w:rsidR="008F3C4B" w:rsidRPr="00505A2C" w:rsidRDefault="008F3C4B" w:rsidP="008F3C4B">
      <w:pPr>
        <w:spacing w:line="240" w:lineRule="auto"/>
      </w:pPr>
      <w:r w:rsidRPr="00505A2C">
        <w:rPr>
          <w:b/>
          <w:bCs/>
        </w:rPr>
        <w:t xml:space="preserve">3) </w:t>
      </w:r>
      <w:r w:rsidRPr="00505A2C">
        <w:t>paragrahvi 2 lõige 5</w:t>
      </w:r>
      <w:r w:rsidRPr="00505A2C">
        <w:rPr>
          <w:b/>
          <w:bCs/>
        </w:rPr>
        <w:t xml:space="preserve"> </w:t>
      </w:r>
      <w:r w:rsidRPr="00505A2C">
        <w:t>tunnistatakse kehtetuks;</w:t>
      </w:r>
    </w:p>
    <w:p w14:paraId="7A6BA592" w14:textId="77777777" w:rsidR="008F3C4B" w:rsidRPr="00505A2C" w:rsidRDefault="008F3C4B" w:rsidP="008F3C4B">
      <w:pPr>
        <w:spacing w:line="240" w:lineRule="auto"/>
      </w:pPr>
    </w:p>
    <w:p w14:paraId="0EBBC907" w14:textId="77777777" w:rsidR="008F3C4B" w:rsidRPr="00505A2C" w:rsidRDefault="008F3C4B" w:rsidP="008F3C4B">
      <w:pPr>
        <w:spacing w:line="256" w:lineRule="auto"/>
        <w:rPr>
          <w:b/>
          <w:bCs/>
        </w:rPr>
      </w:pPr>
      <w:r w:rsidRPr="00505A2C">
        <w:rPr>
          <w:b/>
          <w:bCs/>
        </w:rPr>
        <w:t xml:space="preserve">4) </w:t>
      </w:r>
      <w:r w:rsidRPr="00505A2C">
        <w:t>paragrahvi 9 lõigetes 2–5 asenda</w:t>
      </w:r>
      <w:r>
        <w:t>takse</w:t>
      </w:r>
      <w:r w:rsidRPr="00505A2C">
        <w:t xml:space="preserve"> tekstiosa „6 lõike 2“ tekstiosaga „6 lõike 1“;</w:t>
      </w:r>
    </w:p>
    <w:p w14:paraId="551BD61A" w14:textId="77777777" w:rsidR="008F3C4B" w:rsidRDefault="008F3C4B" w:rsidP="008F3C4B">
      <w:pPr>
        <w:spacing w:line="256" w:lineRule="auto"/>
        <w:rPr>
          <w:b/>
          <w:bCs/>
        </w:rPr>
      </w:pPr>
    </w:p>
    <w:p w14:paraId="27F18501" w14:textId="77777777" w:rsidR="008F3C4B" w:rsidRDefault="008F3C4B" w:rsidP="008F3C4B">
      <w:pPr>
        <w:spacing w:line="256" w:lineRule="auto"/>
      </w:pPr>
      <w:r w:rsidRPr="00505A2C">
        <w:rPr>
          <w:b/>
          <w:bCs/>
        </w:rPr>
        <w:t xml:space="preserve">5) </w:t>
      </w:r>
      <w:r w:rsidRPr="00505A2C">
        <w:t>paragrahvi 18 lõike 2 punktis 2 asendatakse sõna „üle“ sõnaga „vähemalt“</w:t>
      </w:r>
      <w:r>
        <w:t>;</w:t>
      </w:r>
    </w:p>
    <w:p w14:paraId="77883DDE" w14:textId="77777777" w:rsidR="008F3C4B" w:rsidRDefault="008F3C4B" w:rsidP="008F3C4B">
      <w:pPr>
        <w:spacing w:line="256" w:lineRule="auto"/>
      </w:pPr>
    </w:p>
    <w:p w14:paraId="40BA6AEE" w14:textId="77777777" w:rsidR="008F3C4B" w:rsidRDefault="008F3C4B" w:rsidP="008F3C4B">
      <w:pPr>
        <w:spacing w:line="256" w:lineRule="auto"/>
      </w:pPr>
      <w:r w:rsidRPr="00F81281">
        <w:rPr>
          <w:b/>
          <w:bCs/>
        </w:rPr>
        <w:t>6)</w:t>
      </w:r>
      <w:r>
        <w:t xml:space="preserve"> määrust täiendatakse 11. peatükiga järgmises sõnastuses:</w:t>
      </w:r>
    </w:p>
    <w:p w14:paraId="4AA4FAE9" w14:textId="77777777" w:rsidR="008F3C4B" w:rsidRDefault="008F3C4B" w:rsidP="008F3C4B">
      <w:pPr>
        <w:spacing w:line="256" w:lineRule="auto"/>
      </w:pPr>
    </w:p>
    <w:p w14:paraId="363A9D4E" w14:textId="77777777" w:rsidR="008F3C4B" w:rsidRPr="00457D33" w:rsidRDefault="008F3C4B" w:rsidP="008F3C4B">
      <w:pPr>
        <w:spacing w:line="256" w:lineRule="auto"/>
        <w:jc w:val="center"/>
        <w:rPr>
          <w:b/>
          <w:bCs/>
        </w:rPr>
      </w:pPr>
      <w:r w:rsidRPr="00F81281">
        <w:t>„</w:t>
      </w:r>
      <w:r w:rsidRPr="00457D33">
        <w:rPr>
          <w:b/>
          <w:bCs/>
        </w:rPr>
        <w:t>11. peatükk</w:t>
      </w:r>
    </w:p>
    <w:p w14:paraId="01B178F4" w14:textId="77777777" w:rsidR="008F3C4B" w:rsidRPr="00457D33" w:rsidRDefault="008F3C4B" w:rsidP="008F3C4B">
      <w:pPr>
        <w:spacing w:line="256" w:lineRule="auto"/>
        <w:jc w:val="center"/>
        <w:rPr>
          <w:b/>
          <w:bCs/>
        </w:rPr>
      </w:pPr>
      <w:r w:rsidRPr="00457D33">
        <w:rPr>
          <w:b/>
          <w:bCs/>
        </w:rPr>
        <w:t>Määruse rakendamine</w:t>
      </w:r>
    </w:p>
    <w:p w14:paraId="1079E449" w14:textId="77777777" w:rsidR="008F3C4B" w:rsidRDefault="008F3C4B" w:rsidP="008F3C4B">
      <w:pPr>
        <w:spacing w:line="256" w:lineRule="auto"/>
      </w:pPr>
    </w:p>
    <w:p w14:paraId="2F378E7A" w14:textId="77777777" w:rsidR="008F3C4B" w:rsidRPr="00CF63AF" w:rsidRDefault="008F3C4B" w:rsidP="008F3C4B">
      <w:pPr>
        <w:spacing w:line="256" w:lineRule="auto"/>
        <w:rPr>
          <w:b/>
          <w:bCs/>
        </w:rPr>
      </w:pPr>
      <w:r w:rsidRPr="00CF63AF">
        <w:rPr>
          <w:b/>
          <w:bCs/>
        </w:rPr>
        <w:t>§ 28. Määruse rakendamine</w:t>
      </w:r>
    </w:p>
    <w:p w14:paraId="0161B385" w14:textId="77777777" w:rsidR="008F3C4B" w:rsidRDefault="008F3C4B" w:rsidP="008F3C4B">
      <w:pPr>
        <w:spacing w:line="256" w:lineRule="auto"/>
      </w:pPr>
    </w:p>
    <w:p w14:paraId="1C309696" w14:textId="1286D7CB" w:rsidR="008F3C4B" w:rsidRPr="00505A2C" w:rsidRDefault="008F3C4B" w:rsidP="008F3C4B">
      <w:pPr>
        <w:spacing w:line="256" w:lineRule="auto"/>
        <w:rPr>
          <w:b/>
          <w:bCs/>
        </w:rPr>
      </w:pPr>
      <w:r>
        <w:t>2024. a juulis jõustunud § 2 lõigete 1 ja 4 muudatusi kohaldatakse tagasiulatuvalt alates 1. jaanuarist 2024. a.“.</w:t>
      </w:r>
    </w:p>
    <w:p w14:paraId="0F0DC4D9" w14:textId="77777777" w:rsidR="008F3C4B" w:rsidRDefault="008F3C4B" w:rsidP="008F3C4B">
      <w:pPr>
        <w:rPr>
          <w:b/>
          <w:bCs/>
        </w:rPr>
      </w:pPr>
    </w:p>
    <w:p w14:paraId="1E457B55" w14:textId="77777777" w:rsidR="008F3C4B" w:rsidRPr="00505A2C" w:rsidRDefault="008F3C4B" w:rsidP="008F3C4B">
      <w:pPr>
        <w:rPr>
          <w:b/>
          <w:bCs/>
        </w:rPr>
      </w:pPr>
      <w:r w:rsidRPr="00505A2C">
        <w:rPr>
          <w:b/>
          <w:bCs/>
        </w:rPr>
        <w:t>§ 2.</w:t>
      </w:r>
      <w:r w:rsidRPr="00505A2C">
        <w:t xml:space="preserve"> </w:t>
      </w:r>
      <w:r w:rsidRPr="00505A2C">
        <w:rPr>
          <w:b/>
          <w:bCs/>
        </w:rPr>
        <w:t>Ettevõtlus- ja infotehnoloogiaministri 6. märtsi 2023. a määruse nr 14 „Ettevõtja tootearenduse toetuse andmise tingimused ja kord“ muutmine</w:t>
      </w:r>
    </w:p>
    <w:p w14:paraId="6A993A70" w14:textId="77777777" w:rsidR="008F3C4B" w:rsidRDefault="008F3C4B" w:rsidP="008F3C4B"/>
    <w:p w14:paraId="1363D8FB" w14:textId="54492CDA" w:rsidR="008F3C4B" w:rsidRDefault="008F3C4B" w:rsidP="008F3C4B">
      <w:r w:rsidRPr="00505A2C">
        <w:t>Ettevõtlus- ja infotehnoloogiaministri 6. märtsi 2023. a määruse</w:t>
      </w:r>
      <w:r w:rsidR="00644CEE">
        <w:t>s</w:t>
      </w:r>
      <w:r w:rsidRPr="00505A2C">
        <w:t xml:space="preserve"> nr 14 „Ettevõtja tootearenduse toetuse andmise tingimused ja kord“ </w:t>
      </w:r>
      <w:r>
        <w:t>tehakse järgmised muudatused:</w:t>
      </w:r>
    </w:p>
    <w:p w14:paraId="7887E1C2" w14:textId="77777777" w:rsidR="008F3C4B" w:rsidRDefault="008F3C4B" w:rsidP="008F3C4B"/>
    <w:p w14:paraId="0FECC1BF" w14:textId="1DA56E87" w:rsidR="008F3C4B" w:rsidRDefault="008F3C4B" w:rsidP="008F3C4B">
      <w:r w:rsidRPr="002D3C7D">
        <w:rPr>
          <w:b/>
          <w:bCs/>
        </w:rPr>
        <w:t>1)</w:t>
      </w:r>
      <w:r>
        <w:t xml:space="preserve"> paragrahvi 1 lõikes 9 asendatakse </w:t>
      </w:r>
      <w:r w:rsidR="00A44881">
        <w:t>arv</w:t>
      </w:r>
      <w:r>
        <w:t xml:space="preserve"> „5“ </w:t>
      </w:r>
      <w:r w:rsidR="00A44881">
        <w:t>arvuga</w:t>
      </w:r>
      <w:r>
        <w:t xml:space="preserve"> „6“;</w:t>
      </w:r>
    </w:p>
    <w:p w14:paraId="08D17004" w14:textId="77777777" w:rsidR="008F3C4B" w:rsidRDefault="008F3C4B" w:rsidP="008F3C4B"/>
    <w:p w14:paraId="65C302B2" w14:textId="627AA519" w:rsidR="008F3C4B" w:rsidRPr="00505A2C" w:rsidRDefault="008F3C4B" w:rsidP="008F3C4B">
      <w:r w:rsidRPr="002D3C7D">
        <w:rPr>
          <w:b/>
          <w:bCs/>
        </w:rPr>
        <w:t>2)</w:t>
      </w:r>
      <w:r>
        <w:t xml:space="preserve"> paragrahv</w:t>
      </w:r>
      <w:r w:rsidR="00644CEE">
        <w:t>i</w:t>
      </w:r>
      <w:r w:rsidRPr="00505A2C">
        <w:t xml:space="preserve"> 5 lõige 2 sõnastatakse järgmiselt:</w:t>
      </w:r>
    </w:p>
    <w:p w14:paraId="054B5E2E" w14:textId="77777777" w:rsidR="008F3C4B" w:rsidRDefault="008F3C4B" w:rsidP="008F3C4B"/>
    <w:p w14:paraId="3768B353" w14:textId="77777777" w:rsidR="008F3C4B" w:rsidRDefault="008F3C4B" w:rsidP="008F3C4B">
      <w:r w:rsidRPr="00505A2C">
        <w:t>„(2) Vaide lahendab rakendusüksus.“.</w:t>
      </w:r>
    </w:p>
    <w:p w14:paraId="46B43BDD" w14:textId="77777777" w:rsidR="008F3C4B" w:rsidRDefault="008F3C4B" w:rsidP="008F3C4B">
      <w:pPr>
        <w:spacing w:line="240" w:lineRule="auto"/>
        <w:rPr>
          <w:b/>
          <w:bCs/>
        </w:rPr>
      </w:pPr>
    </w:p>
    <w:p w14:paraId="0B69566B" w14:textId="77777777" w:rsidR="008F3C4B" w:rsidRPr="00505A2C" w:rsidRDefault="008F3C4B" w:rsidP="008F3C4B">
      <w:pPr>
        <w:spacing w:line="240" w:lineRule="auto"/>
        <w:rPr>
          <w:b/>
          <w:bCs/>
        </w:rPr>
      </w:pPr>
      <w:r w:rsidRPr="00505A2C">
        <w:rPr>
          <w:b/>
          <w:bCs/>
        </w:rPr>
        <w:t>§ </w:t>
      </w:r>
      <w:r>
        <w:rPr>
          <w:b/>
          <w:bCs/>
        </w:rPr>
        <w:t>3</w:t>
      </w:r>
      <w:r w:rsidRPr="00505A2C">
        <w:rPr>
          <w:b/>
          <w:bCs/>
        </w:rPr>
        <w:t xml:space="preserve">. </w:t>
      </w:r>
      <w:bookmarkStart w:id="1" w:name="_Hlk164641679"/>
      <w:r w:rsidRPr="00505A2C">
        <w:rPr>
          <w:b/>
          <w:bCs/>
        </w:rPr>
        <w:t xml:space="preserve">Majandus- ja infotehnoloogiaministri 19. juuni 2023. a määruse nr 35 „Ida-Viru ettevõtjate teadmusmahukate tegevuste toetus“ </w:t>
      </w:r>
      <w:bookmarkEnd w:id="1"/>
      <w:r w:rsidRPr="00505A2C">
        <w:rPr>
          <w:b/>
          <w:bCs/>
        </w:rPr>
        <w:t>muutmine</w:t>
      </w:r>
    </w:p>
    <w:p w14:paraId="63250522" w14:textId="77777777" w:rsidR="008F3C4B" w:rsidRDefault="008F3C4B" w:rsidP="008F3C4B">
      <w:pPr>
        <w:spacing w:line="240" w:lineRule="auto"/>
      </w:pPr>
    </w:p>
    <w:p w14:paraId="1E42E762" w14:textId="77777777" w:rsidR="008F3C4B" w:rsidRPr="00505A2C" w:rsidRDefault="008F3C4B" w:rsidP="008F3C4B">
      <w:pPr>
        <w:spacing w:line="240" w:lineRule="auto"/>
      </w:pPr>
      <w:r w:rsidRPr="00505A2C">
        <w:t>Majandus- ja infotehnoloogiaministri 19. juuni 2023. a määruses nr 35 „Ida-Viru ettevõtjate teadmusmahukate tegevuste toetus“ tehakse järg</w:t>
      </w:r>
      <w:r>
        <w:t>mised</w:t>
      </w:r>
      <w:r w:rsidRPr="00505A2C">
        <w:t xml:space="preserve"> muudatused:</w:t>
      </w:r>
    </w:p>
    <w:p w14:paraId="07B36203" w14:textId="77777777" w:rsidR="008F3C4B" w:rsidRDefault="008F3C4B" w:rsidP="008F3C4B">
      <w:pPr>
        <w:spacing w:line="240" w:lineRule="auto"/>
        <w:rPr>
          <w:b/>
          <w:bCs/>
        </w:rPr>
      </w:pPr>
    </w:p>
    <w:p w14:paraId="07C3C48A" w14:textId="77777777" w:rsidR="008F3C4B" w:rsidRPr="00505A2C" w:rsidRDefault="008F3C4B" w:rsidP="008F3C4B">
      <w:pPr>
        <w:spacing w:line="240" w:lineRule="auto"/>
      </w:pPr>
      <w:r w:rsidRPr="00505A2C">
        <w:rPr>
          <w:b/>
          <w:bCs/>
        </w:rPr>
        <w:t>1)</w:t>
      </w:r>
      <w:r w:rsidRPr="00505A2C">
        <w:t xml:space="preserve"> paragrahvi 2 lõike 2 punktis 1 asendatakse tekstiosa „</w:t>
      </w:r>
      <w:r>
        <w:t xml:space="preserve">nr </w:t>
      </w:r>
      <w:r w:rsidRPr="00505A2C">
        <w:t>1407/2013, milles käsitletakse Euroopa Liidu toimimise lepingu artiklite 107 ja 108 kohaldamist vähese tähtsusega abi suhtes (ELT L 352, 24.12.2013, lk 1–8)“ tekstiosaga „</w:t>
      </w:r>
      <w:r w:rsidRPr="00505A2C">
        <w:rPr>
          <w:shd w:val="clear" w:color="auto" w:fill="FFFFFF"/>
        </w:rPr>
        <w:t>2023/2831</w:t>
      </w:r>
      <w:r w:rsidRPr="00505A2C">
        <w:t>, milles käsitletakse Euroopa Liidu toimimise lepingu artiklite 107 ja 108 kohaldamist vähese tähtsusega abi suhtes (ELT L, 2023/2831, 15.12.2023)“;</w:t>
      </w:r>
    </w:p>
    <w:p w14:paraId="7C57A57D" w14:textId="77777777" w:rsidR="008F3C4B" w:rsidRDefault="008F3C4B" w:rsidP="008F3C4B">
      <w:pPr>
        <w:spacing w:line="240" w:lineRule="auto"/>
        <w:rPr>
          <w:b/>
          <w:bCs/>
        </w:rPr>
      </w:pPr>
    </w:p>
    <w:p w14:paraId="4974B7ED" w14:textId="7465C367" w:rsidR="008F3C4B" w:rsidRDefault="008F3C4B" w:rsidP="008F3C4B">
      <w:pPr>
        <w:spacing w:line="240" w:lineRule="auto"/>
        <w:rPr>
          <w:b/>
          <w:bCs/>
        </w:rPr>
      </w:pPr>
      <w:r>
        <w:rPr>
          <w:b/>
          <w:bCs/>
        </w:rPr>
        <w:t xml:space="preserve">2) </w:t>
      </w:r>
      <w:r>
        <w:t xml:space="preserve">paragrahvi 2 lõike 3 punktis 4 asendatakse </w:t>
      </w:r>
      <w:r w:rsidR="0022087E">
        <w:t>arv</w:t>
      </w:r>
      <w:r w:rsidR="006920ED">
        <w:t xml:space="preserve"> </w:t>
      </w:r>
      <w:r>
        <w:t xml:space="preserve">„5“ </w:t>
      </w:r>
      <w:r w:rsidR="0022087E">
        <w:t>arvuga</w:t>
      </w:r>
      <w:r>
        <w:t xml:space="preserve"> „6“;</w:t>
      </w:r>
    </w:p>
    <w:p w14:paraId="1DC0E155" w14:textId="77777777" w:rsidR="008F3C4B" w:rsidRDefault="008F3C4B" w:rsidP="008F3C4B">
      <w:pPr>
        <w:spacing w:line="240" w:lineRule="auto"/>
        <w:rPr>
          <w:b/>
          <w:bCs/>
        </w:rPr>
      </w:pPr>
    </w:p>
    <w:p w14:paraId="0B913261" w14:textId="77777777" w:rsidR="008F3C4B" w:rsidRPr="00505A2C" w:rsidRDefault="008F3C4B" w:rsidP="008F3C4B">
      <w:pPr>
        <w:spacing w:line="240" w:lineRule="auto"/>
      </w:pPr>
      <w:r>
        <w:rPr>
          <w:b/>
          <w:bCs/>
        </w:rPr>
        <w:t>3</w:t>
      </w:r>
      <w:r w:rsidRPr="00505A2C">
        <w:rPr>
          <w:b/>
          <w:bCs/>
        </w:rPr>
        <w:t>)</w:t>
      </w:r>
      <w:r w:rsidRPr="00505A2C">
        <w:t xml:space="preserve"> paragrahvi 2 lõikes</w:t>
      </w:r>
      <w:r>
        <w:t>t</w:t>
      </w:r>
      <w:r w:rsidRPr="00505A2C">
        <w:t xml:space="preserve"> 4 </w:t>
      </w:r>
      <w:r>
        <w:t>jäetakse välja</w:t>
      </w:r>
      <w:r w:rsidRPr="00505A2C">
        <w:t xml:space="preserve"> sõnad „kolme järjestikuse majandusaasta</w:t>
      </w:r>
      <w:r>
        <w:t xml:space="preserve"> jooksul</w:t>
      </w:r>
      <w:r w:rsidRPr="00505A2C">
        <w:t>“;</w:t>
      </w:r>
    </w:p>
    <w:p w14:paraId="5C466510" w14:textId="77777777" w:rsidR="008F3C4B" w:rsidRDefault="008F3C4B" w:rsidP="008F3C4B">
      <w:pPr>
        <w:spacing w:line="240" w:lineRule="auto"/>
        <w:rPr>
          <w:b/>
          <w:bCs/>
        </w:rPr>
      </w:pPr>
    </w:p>
    <w:p w14:paraId="13A00F00" w14:textId="77777777" w:rsidR="008F3C4B" w:rsidRPr="00505A2C" w:rsidRDefault="008F3C4B" w:rsidP="008F3C4B">
      <w:pPr>
        <w:spacing w:line="240" w:lineRule="auto"/>
        <w:rPr>
          <w:b/>
          <w:bCs/>
        </w:rPr>
      </w:pPr>
      <w:r>
        <w:rPr>
          <w:b/>
          <w:bCs/>
        </w:rPr>
        <w:t>4</w:t>
      </w:r>
      <w:r w:rsidRPr="00505A2C">
        <w:rPr>
          <w:b/>
          <w:bCs/>
        </w:rPr>
        <w:t xml:space="preserve">) </w:t>
      </w:r>
      <w:r w:rsidRPr="00505A2C">
        <w:t>paragrahvi 8 lõikest 7 jäetakse välja tekstiosa „üldise grupierandi määruse artikli 2 punkti 49 alapunktis b“;</w:t>
      </w:r>
    </w:p>
    <w:p w14:paraId="7E6C33F6" w14:textId="77777777" w:rsidR="008F3C4B" w:rsidRDefault="008F3C4B" w:rsidP="008F3C4B">
      <w:pPr>
        <w:spacing w:line="240" w:lineRule="auto"/>
        <w:rPr>
          <w:b/>
          <w:bCs/>
        </w:rPr>
      </w:pPr>
    </w:p>
    <w:p w14:paraId="181250B7" w14:textId="77777777" w:rsidR="008F3C4B" w:rsidRPr="00505A2C" w:rsidRDefault="008F3C4B" w:rsidP="008F3C4B">
      <w:pPr>
        <w:spacing w:line="240" w:lineRule="auto"/>
      </w:pPr>
      <w:r>
        <w:rPr>
          <w:b/>
          <w:bCs/>
        </w:rPr>
        <w:t>5</w:t>
      </w:r>
      <w:r w:rsidRPr="00505A2C">
        <w:rPr>
          <w:b/>
          <w:bCs/>
        </w:rPr>
        <w:t>)</w:t>
      </w:r>
      <w:r w:rsidRPr="00505A2C">
        <w:t xml:space="preserve"> paragrahvi 10 täiendatakse lõikega 11 järgmises sõnastuses:</w:t>
      </w:r>
    </w:p>
    <w:p w14:paraId="11AF4923" w14:textId="77777777" w:rsidR="008F3C4B" w:rsidRDefault="008F3C4B" w:rsidP="008F3C4B">
      <w:pPr>
        <w:spacing w:line="240" w:lineRule="auto"/>
      </w:pPr>
    </w:p>
    <w:p w14:paraId="0C95703A" w14:textId="77777777" w:rsidR="008F3C4B" w:rsidRPr="00505A2C" w:rsidRDefault="008F3C4B" w:rsidP="008F3C4B">
      <w:pPr>
        <w:spacing w:line="240" w:lineRule="auto"/>
      </w:pPr>
      <w:r w:rsidRPr="00505A2C">
        <w:t>„(11) Kui toetust taotletakse</w:t>
      </w:r>
      <w:r>
        <w:t xml:space="preserve"> kooskõlas</w:t>
      </w:r>
      <w:r w:rsidRPr="00505A2C">
        <w:t xml:space="preserve"> </w:t>
      </w:r>
      <w:r>
        <w:t>VTA määrusega</w:t>
      </w:r>
      <w:r w:rsidRPr="00505A2C">
        <w:t>, on toetuse maksimaalne osakaal kõikide § 7 lõikes 1 nimetatud tegevuste osas 80 protsenti abikõlblikest kuludest, sõltumata ettevõtja suurusest.“;</w:t>
      </w:r>
    </w:p>
    <w:p w14:paraId="5BFF1080" w14:textId="77777777" w:rsidR="008F3C4B" w:rsidRDefault="008F3C4B" w:rsidP="008F3C4B">
      <w:pPr>
        <w:spacing w:line="240" w:lineRule="auto"/>
        <w:rPr>
          <w:b/>
          <w:bCs/>
        </w:rPr>
      </w:pPr>
    </w:p>
    <w:p w14:paraId="6328D783" w14:textId="216C71C9" w:rsidR="008F3C4B" w:rsidRPr="00505A2C" w:rsidRDefault="008F3C4B" w:rsidP="008F3C4B">
      <w:pPr>
        <w:spacing w:line="240" w:lineRule="auto"/>
      </w:pPr>
      <w:r>
        <w:rPr>
          <w:b/>
          <w:bCs/>
        </w:rPr>
        <w:t>6</w:t>
      </w:r>
      <w:r w:rsidRPr="00505A2C">
        <w:rPr>
          <w:b/>
          <w:bCs/>
        </w:rPr>
        <w:t>)</w:t>
      </w:r>
      <w:r w:rsidRPr="00505A2C">
        <w:t xml:space="preserve"> paragrahvi § 29 lõikest 2 jäetakse välja tekstiosa „,</w:t>
      </w:r>
      <w:r w:rsidR="0022087E">
        <w:t xml:space="preserve"> </w:t>
      </w:r>
      <w:r w:rsidRPr="00505A2C">
        <w:t>välja arvatud toetuse taotlemisega seotud otsuste kohta esitatud vaie, mille lahendab rakendusasutus“;</w:t>
      </w:r>
    </w:p>
    <w:p w14:paraId="30E0B4B3" w14:textId="77777777" w:rsidR="008F3C4B" w:rsidRDefault="008F3C4B" w:rsidP="008F3C4B">
      <w:pPr>
        <w:spacing w:line="256" w:lineRule="auto"/>
        <w:rPr>
          <w:b/>
          <w:bCs/>
        </w:rPr>
      </w:pPr>
    </w:p>
    <w:p w14:paraId="37811763" w14:textId="77777777" w:rsidR="008F3C4B" w:rsidRPr="00505A2C" w:rsidRDefault="008F3C4B" w:rsidP="008F3C4B">
      <w:pPr>
        <w:spacing w:line="256" w:lineRule="auto"/>
      </w:pPr>
      <w:r>
        <w:rPr>
          <w:b/>
          <w:bCs/>
        </w:rPr>
        <w:t>7</w:t>
      </w:r>
      <w:r w:rsidRPr="00505A2C">
        <w:rPr>
          <w:b/>
          <w:bCs/>
        </w:rPr>
        <w:t>)</w:t>
      </w:r>
      <w:r w:rsidRPr="00505A2C">
        <w:t xml:space="preserve"> määrust täiendatakse 11. peatükiga järgmises sõnastuses:</w:t>
      </w:r>
    </w:p>
    <w:p w14:paraId="6E6AFB11" w14:textId="77777777" w:rsidR="008F3C4B" w:rsidRDefault="008F3C4B" w:rsidP="008F3C4B">
      <w:pPr>
        <w:spacing w:line="257" w:lineRule="auto"/>
        <w:jc w:val="center"/>
      </w:pPr>
    </w:p>
    <w:p w14:paraId="192EADAB" w14:textId="77777777" w:rsidR="008F3C4B" w:rsidRPr="00505A2C" w:rsidRDefault="008F3C4B" w:rsidP="008F3C4B">
      <w:pPr>
        <w:spacing w:line="257" w:lineRule="auto"/>
        <w:jc w:val="center"/>
        <w:rPr>
          <w:b/>
          <w:bCs/>
        </w:rPr>
      </w:pPr>
      <w:r w:rsidRPr="00505A2C">
        <w:t>„</w:t>
      </w:r>
      <w:r w:rsidRPr="00505A2C">
        <w:rPr>
          <w:b/>
          <w:bCs/>
        </w:rPr>
        <w:t>11. peatükk</w:t>
      </w:r>
    </w:p>
    <w:p w14:paraId="2EC94194" w14:textId="77777777" w:rsidR="008F3C4B" w:rsidRPr="00505A2C" w:rsidRDefault="008F3C4B" w:rsidP="008F3C4B">
      <w:pPr>
        <w:spacing w:line="257" w:lineRule="auto"/>
        <w:jc w:val="center"/>
        <w:rPr>
          <w:b/>
          <w:bCs/>
        </w:rPr>
      </w:pPr>
      <w:r w:rsidRPr="00505A2C">
        <w:rPr>
          <w:b/>
          <w:bCs/>
        </w:rPr>
        <w:t>Määruse rakendamine</w:t>
      </w:r>
    </w:p>
    <w:p w14:paraId="79E5970A" w14:textId="77777777" w:rsidR="008F3C4B" w:rsidRPr="00505A2C" w:rsidRDefault="008F3C4B" w:rsidP="008F3C4B">
      <w:pPr>
        <w:spacing w:line="257" w:lineRule="auto"/>
      </w:pPr>
    </w:p>
    <w:p w14:paraId="77E05763" w14:textId="77777777" w:rsidR="008F3C4B" w:rsidRPr="00505A2C" w:rsidRDefault="008F3C4B" w:rsidP="008F3C4B">
      <w:pPr>
        <w:spacing w:line="256" w:lineRule="auto"/>
        <w:rPr>
          <w:b/>
          <w:bCs/>
        </w:rPr>
      </w:pPr>
      <w:r w:rsidRPr="00505A2C">
        <w:rPr>
          <w:b/>
          <w:bCs/>
        </w:rPr>
        <w:t>§</w:t>
      </w:r>
      <w:r w:rsidRPr="00505A2C">
        <w:t xml:space="preserve"> </w:t>
      </w:r>
      <w:r w:rsidRPr="00505A2C">
        <w:rPr>
          <w:b/>
          <w:bCs/>
        </w:rPr>
        <w:t>30. Määruse rakendamine</w:t>
      </w:r>
    </w:p>
    <w:p w14:paraId="74855B6F" w14:textId="77777777" w:rsidR="008F3C4B" w:rsidRDefault="008F3C4B" w:rsidP="008F3C4B">
      <w:pPr>
        <w:spacing w:line="256" w:lineRule="auto"/>
      </w:pPr>
    </w:p>
    <w:p w14:paraId="3B11B5DF" w14:textId="77777777" w:rsidR="008F3C4B" w:rsidRDefault="008F3C4B" w:rsidP="008F3C4B">
      <w:pPr>
        <w:spacing w:line="256" w:lineRule="auto"/>
      </w:pPr>
      <w:r>
        <w:t>(1) 2024. a juulis jõustunud § 2 lõike 2 punkti 1 ja lõike 4 muudatusi kohaldatakse tagasiulatuvalt alates 1. jaanuarist 2024. a.</w:t>
      </w:r>
    </w:p>
    <w:p w14:paraId="317B124A" w14:textId="77777777" w:rsidR="008F3C4B" w:rsidRDefault="008F3C4B" w:rsidP="008F3C4B">
      <w:pPr>
        <w:spacing w:line="256" w:lineRule="auto"/>
      </w:pPr>
    </w:p>
    <w:p w14:paraId="59797866" w14:textId="77777777" w:rsidR="008F3C4B" w:rsidRPr="00505A2C" w:rsidRDefault="008F3C4B" w:rsidP="008F3C4B">
      <w:pPr>
        <w:spacing w:line="256" w:lineRule="auto"/>
      </w:pPr>
      <w:r w:rsidRPr="00505A2C">
        <w:t>(</w:t>
      </w:r>
      <w:r>
        <w:t>2</w:t>
      </w:r>
      <w:r w:rsidRPr="00505A2C">
        <w:t xml:space="preserve">) </w:t>
      </w:r>
      <w:bookmarkStart w:id="2" w:name="_Hlk164641732"/>
      <w:r w:rsidRPr="00505A2C">
        <w:t xml:space="preserve">2024. a </w:t>
      </w:r>
      <w:r>
        <w:t>juulis</w:t>
      </w:r>
      <w:r w:rsidRPr="00505A2C">
        <w:t xml:space="preserve"> </w:t>
      </w:r>
      <w:r>
        <w:t>jõustunud</w:t>
      </w:r>
      <w:r w:rsidRPr="00505A2C">
        <w:t xml:space="preserve"> § 8 lõike 7 muudatus</w:t>
      </w:r>
      <w:r>
        <w:t>t</w:t>
      </w:r>
      <w:r w:rsidRPr="00505A2C">
        <w:t xml:space="preserve"> kohaldatakse tagasiulatuvalt alates 23.</w:t>
      </w:r>
      <w:r>
        <w:t> </w:t>
      </w:r>
      <w:r w:rsidRPr="00505A2C">
        <w:t>juunist 2023. a</w:t>
      </w:r>
      <w:bookmarkEnd w:id="2"/>
      <w:r w:rsidRPr="00505A2C">
        <w:t>.“.</w:t>
      </w:r>
    </w:p>
    <w:p w14:paraId="240CC0E4" w14:textId="77777777" w:rsidR="008F3C4B" w:rsidRPr="00505A2C" w:rsidRDefault="008F3C4B" w:rsidP="008F3C4B"/>
    <w:p w14:paraId="1850AA85" w14:textId="77777777" w:rsidR="008F3C4B" w:rsidRPr="00505A2C" w:rsidRDefault="008F3C4B" w:rsidP="008F3C4B">
      <w:pPr>
        <w:spacing w:line="240" w:lineRule="auto"/>
        <w:rPr>
          <w:b/>
          <w:bCs/>
        </w:rPr>
      </w:pPr>
      <w:r w:rsidRPr="00505A2C">
        <w:rPr>
          <w:b/>
          <w:bCs/>
        </w:rPr>
        <w:lastRenderedPageBreak/>
        <w:t>§ </w:t>
      </w:r>
      <w:r>
        <w:rPr>
          <w:b/>
          <w:bCs/>
        </w:rPr>
        <w:t>4</w:t>
      </w:r>
      <w:r w:rsidRPr="00505A2C">
        <w:rPr>
          <w:b/>
          <w:bCs/>
        </w:rPr>
        <w:t xml:space="preserve">. </w:t>
      </w:r>
      <w:bookmarkStart w:id="3" w:name="_Hlk164641549"/>
      <w:r w:rsidRPr="00505A2C">
        <w:rPr>
          <w:b/>
          <w:bCs/>
        </w:rPr>
        <w:t xml:space="preserve">Ettevõtlus- ja infotehnoloogiaministri 21. juuni 2022. a määruse nr 50 „Ida-Viru ettevõtluse investeeringute toetus“ </w:t>
      </w:r>
      <w:bookmarkEnd w:id="3"/>
      <w:r w:rsidRPr="00505A2C">
        <w:rPr>
          <w:b/>
          <w:bCs/>
        </w:rPr>
        <w:t>muutmine</w:t>
      </w:r>
    </w:p>
    <w:p w14:paraId="69AA72ED" w14:textId="77777777" w:rsidR="008F3C4B" w:rsidRDefault="008F3C4B" w:rsidP="008F3C4B">
      <w:pPr>
        <w:spacing w:line="240" w:lineRule="auto"/>
      </w:pPr>
    </w:p>
    <w:p w14:paraId="4B07DA4B" w14:textId="77777777" w:rsidR="008F3C4B" w:rsidRPr="00505A2C" w:rsidRDefault="008F3C4B" w:rsidP="008F3C4B">
      <w:pPr>
        <w:spacing w:line="240" w:lineRule="auto"/>
      </w:pPr>
      <w:r w:rsidRPr="00505A2C">
        <w:t>Ettevõtlus- ja infotehnoloogiaministri 21. juuni 2022. a määruses nr 50 „Ida-Viru ettevõtluse investeeringute toetus“ tehakse järg</w:t>
      </w:r>
      <w:r>
        <w:t>mised</w:t>
      </w:r>
      <w:r w:rsidRPr="00505A2C">
        <w:t xml:space="preserve"> muudatused:</w:t>
      </w:r>
    </w:p>
    <w:p w14:paraId="074E542E" w14:textId="77777777" w:rsidR="008F3C4B" w:rsidRDefault="008F3C4B" w:rsidP="008F3C4B">
      <w:pPr>
        <w:spacing w:line="240" w:lineRule="auto"/>
        <w:rPr>
          <w:b/>
          <w:bCs/>
        </w:rPr>
      </w:pPr>
    </w:p>
    <w:p w14:paraId="63000F86" w14:textId="77777777" w:rsidR="008F3C4B" w:rsidRPr="00505A2C" w:rsidRDefault="008F3C4B" w:rsidP="008F3C4B">
      <w:pPr>
        <w:spacing w:line="240" w:lineRule="auto"/>
        <w:rPr>
          <w:shd w:val="clear" w:color="auto" w:fill="FFFFFF"/>
        </w:rPr>
      </w:pPr>
      <w:r w:rsidRPr="00505A2C">
        <w:rPr>
          <w:b/>
          <w:bCs/>
        </w:rPr>
        <w:t>1)</w:t>
      </w:r>
      <w:r w:rsidRPr="00505A2C">
        <w:t xml:space="preserve"> paragrahvi 2 lõike 1 punktis 1 asendatakse tekstiosa „</w:t>
      </w:r>
      <w:r>
        <w:t xml:space="preserve">nr </w:t>
      </w:r>
      <w:r w:rsidRPr="00505A2C">
        <w:rPr>
          <w:shd w:val="clear" w:color="auto" w:fill="FFFFFF"/>
        </w:rPr>
        <w:t>1407/2013, milles käsitletakse Euroopa Liidu toimimise lepingu artiklite 107 ja 108 kohaldamist vähese tähtsusega abi suhtes (ELT L 352, 24.12.2013, lk 1–8)“ tekstiosaga „2023/2831, milles käsitletakse Euroopa Liidu toimimise lepingu artiklite 107 ja 108 kohaldamist vähese tähtsusega abi suhtes (ELT L, 2023/2831,</w:t>
      </w:r>
      <w:r w:rsidRPr="00505A2C">
        <w:t xml:space="preserve"> </w:t>
      </w:r>
      <w:r w:rsidRPr="00505A2C">
        <w:rPr>
          <w:shd w:val="clear" w:color="auto" w:fill="FFFFFF"/>
        </w:rPr>
        <w:t>15.12.2023)“;</w:t>
      </w:r>
    </w:p>
    <w:p w14:paraId="146064F8" w14:textId="77777777" w:rsidR="008F3C4B" w:rsidRDefault="008F3C4B" w:rsidP="008F3C4B">
      <w:pPr>
        <w:spacing w:line="240" w:lineRule="auto"/>
        <w:rPr>
          <w:b/>
          <w:bCs/>
          <w:shd w:val="clear" w:color="auto" w:fill="FFFFFF"/>
        </w:rPr>
      </w:pPr>
    </w:p>
    <w:p w14:paraId="510E370A" w14:textId="77777777" w:rsidR="008F3C4B" w:rsidRPr="00505A2C" w:rsidRDefault="008F3C4B" w:rsidP="008F3C4B">
      <w:pPr>
        <w:spacing w:line="240" w:lineRule="auto"/>
        <w:rPr>
          <w:shd w:val="clear" w:color="auto" w:fill="FFFFFF"/>
        </w:rPr>
      </w:pPr>
      <w:r w:rsidRPr="00505A2C">
        <w:rPr>
          <w:b/>
          <w:bCs/>
          <w:shd w:val="clear" w:color="auto" w:fill="FFFFFF"/>
        </w:rPr>
        <w:t>2)</w:t>
      </w:r>
      <w:r w:rsidRPr="00505A2C">
        <w:rPr>
          <w:shd w:val="clear" w:color="auto" w:fill="FFFFFF"/>
        </w:rPr>
        <w:t xml:space="preserve"> paragrahvi 2 lõikes 2 asendatakse tekstiosa „jooksva majandusaasta ja kahe eelneva majandusaasta jooksul nimetatud määruse kohaselt antud vähese tähtsusega abi koos taotletava toetusega ületada 200 000 eurot“ teksti</w:t>
      </w:r>
      <w:r>
        <w:rPr>
          <w:shd w:val="clear" w:color="auto" w:fill="FFFFFF"/>
        </w:rPr>
        <w:t>osaga</w:t>
      </w:r>
      <w:r w:rsidRPr="00505A2C">
        <w:rPr>
          <w:shd w:val="clear" w:color="auto" w:fill="FFFFFF"/>
        </w:rPr>
        <w:t xml:space="preserve"> „antud vähese tähtsusega abi koos</w:t>
      </w:r>
      <w:r>
        <w:rPr>
          <w:shd w:val="clear" w:color="auto" w:fill="FFFFFF"/>
        </w:rPr>
        <w:t xml:space="preserve"> käesoleva määruse alusel</w:t>
      </w:r>
      <w:r w:rsidRPr="00505A2C">
        <w:rPr>
          <w:shd w:val="clear" w:color="auto" w:fill="FFFFFF"/>
        </w:rPr>
        <w:t xml:space="preserve"> taotletava vähese tähtsusega abiga ületada </w:t>
      </w:r>
      <w:r>
        <w:rPr>
          <w:shd w:val="clear" w:color="auto" w:fill="FFFFFF"/>
        </w:rPr>
        <w:t>VTA määruse artikli 3 lõikes 2 sätestatud piirmäära</w:t>
      </w:r>
      <w:r w:rsidRPr="00505A2C">
        <w:rPr>
          <w:shd w:val="clear" w:color="auto" w:fill="FFFFFF"/>
        </w:rPr>
        <w:t>“;</w:t>
      </w:r>
    </w:p>
    <w:p w14:paraId="29625646" w14:textId="77777777" w:rsidR="008F3C4B" w:rsidRDefault="008F3C4B" w:rsidP="008F3C4B">
      <w:pPr>
        <w:spacing w:line="240" w:lineRule="auto"/>
        <w:rPr>
          <w:b/>
          <w:bCs/>
          <w:shd w:val="clear" w:color="auto" w:fill="FFFFFF"/>
        </w:rPr>
      </w:pPr>
    </w:p>
    <w:p w14:paraId="3C947487" w14:textId="6377CDB3" w:rsidR="008F3C4B" w:rsidRPr="00801F19" w:rsidRDefault="008F3C4B" w:rsidP="008F3C4B">
      <w:pPr>
        <w:spacing w:line="240" w:lineRule="auto"/>
        <w:rPr>
          <w:b/>
          <w:bCs/>
        </w:rPr>
      </w:pPr>
      <w:r>
        <w:rPr>
          <w:b/>
          <w:bCs/>
          <w:shd w:val="clear" w:color="auto" w:fill="FFFFFF"/>
        </w:rPr>
        <w:t xml:space="preserve">3) </w:t>
      </w:r>
      <w:bookmarkStart w:id="4" w:name="_Hlk169698920"/>
      <w:r>
        <w:t xml:space="preserve">paragrahvi 2 lõikes 4 punktis 2 asendatakse </w:t>
      </w:r>
      <w:r w:rsidR="0022087E">
        <w:t>arv</w:t>
      </w:r>
      <w:r>
        <w:t xml:space="preserve"> „5“ </w:t>
      </w:r>
      <w:r w:rsidR="0022087E">
        <w:t>arvuga</w:t>
      </w:r>
      <w:r>
        <w:t xml:space="preserve"> „6“;</w:t>
      </w:r>
    </w:p>
    <w:bookmarkEnd w:id="4"/>
    <w:p w14:paraId="26472241" w14:textId="77777777" w:rsidR="008F3C4B" w:rsidRDefault="008F3C4B" w:rsidP="008F3C4B">
      <w:pPr>
        <w:spacing w:line="240" w:lineRule="auto"/>
        <w:rPr>
          <w:b/>
          <w:bCs/>
          <w:shd w:val="clear" w:color="auto" w:fill="FFFFFF"/>
        </w:rPr>
      </w:pPr>
    </w:p>
    <w:p w14:paraId="11F9EED5" w14:textId="77777777" w:rsidR="008F3C4B" w:rsidRPr="00505A2C" w:rsidRDefault="008F3C4B" w:rsidP="008F3C4B">
      <w:pPr>
        <w:spacing w:line="240" w:lineRule="auto"/>
        <w:rPr>
          <w:shd w:val="clear" w:color="auto" w:fill="FFFFFF"/>
        </w:rPr>
      </w:pPr>
      <w:r>
        <w:rPr>
          <w:b/>
          <w:bCs/>
          <w:shd w:val="clear" w:color="auto" w:fill="FFFFFF"/>
        </w:rPr>
        <w:t>4</w:t>
      </w:r>
      <w:r w:rsidRPr="00505A2C">
        <w:rPr>
          <w:b/>
          <w:bCs/>
          <w:shd w:val="clear" w:color="auto" w:fill="FFFFFF"/>
        </w:rPr>
        <w:t>)</w:t>
      </w:r>
      <w:r w:rsidRPr="00505A2C">
        <w:rPr>
          <w:shd w:val="clear" w:color="auto" w:fill="FFFFFF"/>
        </w:rPr>
        <w:t xml:space="preserve"> paragrahvi 8 lõi</w:t>
      </w:r>
      <w:r>
        <w:rPr>
          <w:shd w:val="clear" w:color="auto" w:fill="FFFFFF"/>
        </w:rPr>
        <w:t>ked</w:t>
      </w:r>
      <w:r w:rsidRPr="00505A2C">
        <w:rPr>
          <w:shd w:val="clear" w:color="auto" w:fill="FFFFFF"/>
        </w:rPr>
        <w:t xml:space="preserve"> 4</w:t>
      </w:r>
      <w:r>
        <w:rPr>
          <w:shd w:val="clear" w:color="auto" w:fill="FFFFFF"/>
        </w:rPr>
        <w:t xml:space="preserve"> ja 5</w:t>
      </w:r>
      <w:r w:rsidRPr="00505A2C">
        <w:rPr>
          <w:shd w:val="clear" w:color="auto" w:fill="FFFFFF"/>
        </w:rPr>
        <w:t xml:space="preserve"> sõnastatakse järgmiselt:</w:t>
      </w:r>
    </w:p>
    <w:p w14:paraId="3C4C2557" w14:textId="77777777" w:rsidR="008F3C4B" w:rsidRDefault="008F3C4B" w:rsidP="008F3C4B">
      <w:pPr>
        <w:spacing w:line="240" w:lineRule="auto"/>
        <w:rPr>
          <w:shd w:val="clear" w:color="auto" w:fill="FFFFFF"/>
        </w:rPr>
      </w:pPr>
    </w:p>
    <w:p w14:paraId="50414AC7" w14:textId="77777777" w:rsidR="008F3C4B" w:rsidRPr="00505A2C" w:rsidRDefault="008F3C4B" w:rsidP="008F3C4B">
      <w:pPr>
        <w:spacing w:line="240" w:lineRule="auto"/>
        <w:rPr>
          <w:shd w:val="clear" w:color="auto" w:fill="FFFFFF"/>
        </w:rPr>
      </w:pPr>
      <w:r w:rsidRPr="00505A2C">
        <w:rPr>
          <w:shd w:val="clear" w:color="auto" w:fill="FFFFFF"/>
        </w:rPr>
        <w:t>„(4) Lõikes 2 nimetatud kulud on abikõlblikud, kui omandatavat või renditavat vara ei ole varasemalt majandustegevuses kasutatud, välja arvatud, kui vara omandatakse VKE-st toetuse saaja poolt või üldise grupierandi määruse artikli 2 punkti 51 b alusel suurettevõtjast toetuse saaja poolt.</w:t>
      </w:r>
    </w:p>
    <w:p w14:paraId="73DE9BC4" w14:textId="77777777" w:rsidR="008F3C4B" w:rsidRDefault="008F3C4B" w:rsidP="008F3C4B">
      <w:pPr>
        <w:spacing w:line="240" w:lineRule="auto"/>
      </w:pPr>
    </w:p>
    <w:p w14:paraId="3E0AA87D" w14:textId="26364077" w:rsidR="008F3C4B" w:rsidRPr="00505A2C" w:rsidRDefault="008F3C4B" w:rsidP="008F3C4B">
      <w:pPr>
        <w:spacing w:line="240" w:lineRule="auto"/>
      </w:pPr>
      <w:r w:rsidRPr="00505A2C">
        <w:t>(5) Kui toetust antakse suurettevõtjale üldise grupierandi määruse artikli 2 punkti 51</w:t>
      </w:r>
      <w:r>
        <w:t xml:space="preserve"> </w:t>
      </w:r>
      <w:r w:rsidR="00B723E6">
        <w:t xml:space="preserve">alapunkti </w:t>
      </w:r>
      <w:r w:rsidRPr="00505A2C">
        <w:t>a alusel või VKEle üldise grupierandi määruse artikli 2 punkti 49</w:t>
      </w:r>
      <w:r w:rsidR="00B723E6">
        <w:t xml:space="preserve"> alapunkti</w:t>
      </w:r>
      <w:r w:rsidRPr="00505A2C">
        <w:t xml:space="preserve"> a tegevuse mitmekesistamiseks, et toota uut kõrgema lisandväärtusega toodet, on lõikes 2 nimetatud kulud abikõlblikud, kui nad ületavad vähemalt 200 protsendi võrra uuesti kasutatava vara tööde algusele eelneva majandusaasta arvestuslikku väärtust.“;</w:t>
      </w:r>
    </w:p>
    <w:p w14:paraId="39EE87AC" w14:textId="77777777" w:rsidR="008F3C4B" w:rsidRDefault="008F3C4B" w:rsidP="008F3C4B">
      <w:pPr>
        <w:spacing w:line="240" w:lineRule="auto"/>
        <w:rPr>
          <w:b/>
          <w:bCs/>
        </w:rPr>
      </w:pPr>
    </w:p>
    <w:p w14:paraId="0ED7972C" w14:textId="2B439A44" w:rsidR="008F3C4B" w:rsidRPr="00505A2C" w:rsidRDefault="008F3C4B" w:rsidP="008F3C4B">
      <w:pPr>
        <w:spacing w:line="240" w:lineRule="auto"/>
      </w:pPr>
      <w:r w:rsidRPr="00505A2C">
        <w:rPr>
          <w:b/>
          <w:bCs/>
        </w:rPr>
        <w:t>5)</w:t>
      </w:r>
      <w:r w:rsidRPr="00505A2C">
        <w:t xml:space="preserve"> paragrahvi 30 lõikest 1 jäetakse välja tekstiosa „,</w:t>
      </w:r>
      <w:r>
        <w:t xml:space="preserve"> </w:t>
      </w:r>
      <w:r w:rsidRPr="00505A2C">
        <w:t>välja arvatud toetuse taotlemisega seotud otsuse peale esitatud vaide korral, mille lahendab rakendusasutus“;</w:t>
      </w:r>
    </w:p>
    <w:p w14:paraId="7FCF239C" w14:textId="77777777" w:rsidR="008F3C4B" w:rsidRDefault="008F3C4B" w:rsidP="008F3C4B">
      <w:pPr>
        <w:spacing w:line="240" w:lineRule="auto"/>
        <w:rPr>
          <w:b/>
          <w:bCs/>
        </w:rPr>
      </w:pPr>
    </w:p>
    <w:p w14:paraId="48961374" w14:textId="77777777" w:rsidR="008F3C4B" w:rsidRPr="00505A2C" w:rsidRDefault="008F3C4B" w:rsidP="008F3C4B">
      <w:pPr>
        <w:spacing w:line="240" w:lineRule="auto"/>
      </w:pPr>
      <w:r w:rsidRPr="00505A2C">
        <w:rPr>
          <w:b/>
          <w:bCs/>
        </w:rPr>
        <w:t>6)</w:t>
      </w:r>
      <w:r w:rsidRPr="00505A2C">
        <w:t xml:space="preserve"> paragrahvi 31 täiendatakse lõi</w:t>
      </w:r>
      <w:r>
        <w:t>getega</w:t>
      </w:r>
      <w:r w:rsidRPr="00505A2C">
        <w:t xml:space="preserve"> 4</w:t>
      </w:r>
      <w:r>
        <w:t xml:space="preserve"> ja 5</w:t>
      </w:r>
      <w:r w:rsidRPr="00505A2C">
        <w:t xml:space="preserve"> järg</w:t>
      </w:r>
      <w:r>
        <w:t>mises</w:t>
      </w:r>
      <w:r w:rsidRPr="00505A2C">
        <w:t xml:space="preserve"> sõnastuses: </w:t>
      </w:r>
    </w:p>
    <w:p w14:paraId="407525AD" w14:textId="77777777" w:rsidR="008F3C4B" w:rsidRDefault="008F3C4B" w:rsidP="008F3C4B">
      <w:pPr>
        <w:spacing w:line="240" w:lineRule="auto"/>
      </w:pPr>
    </w:p>
    <w:p w14:paraId="69334433" w14:textId="77777777" w:rsidR="008F3C4B" w:rsidRDefault="008F3C4B" w:rsidP="008F3C4B">
      <w:pPr>
        <w:spacing w:line="240" w:lineRule="auto"/>
      </w:pPr>
      <w:r>
        <w:t>„(4) 2024. a juulis jõustunud § 2 lõike 1 punkti 1 ja lõike 2 muudatusi kohaldatakse tagasiulatuvalt 1. jaanuarist 2024. a.</w:t>
      </w:r>
    </w:p>
    <w:p w14:paraId="6ECC3702" w14:textId="77777777" w:rsidR="008F3C4B" w:rsidRDefault="008F3C4B" w:rsidP="008F3C4B">
      <w:pPr>
        <w:spacing w:line="240" w:lineRule="auto"/>
      </w:pPr>
    </w:p>
    <w:p w14:paraId="2B6749CE" w14:textId="77777777" w:rsidR="008F3C4B" w:rsidRPr="00505A2C" w:rsidRDefault="008F3C4B" w:rsidP="008F3C4B">
      <w:pPr>
        <w:spacing w:line="240" w:lineRule="auto"/>
      </w:pPr>
      <w:r w:rsidRPr="00505A2C">
        <w:t>(</w:t>
      </w:r>
      <w:r>
        <w:t>5</w:t>
      </w:r>
      <w:r w:rsidRPr="00505A2C">
        <w:t>)</w:t>
      </w:r>
      <w:r>
        <w:t xml:space="preserve"> </w:t>
      </w:r>
      <w:bookmarkStart w:id="5" w:name="_Hlk164641539"/>
      <w:r w:rsidRPr="00505A2C">
        <w:t xml:space="preserve">2024. a </w:t>
      </w:r>
      <w:r>
        <w:t>juulis</w:t>
      </w:r>
      <w:r w:rsidRPr="00505A2C">
        <w:t xml:space="preserve"> </w:t>
      </w:r>
      <w:r>
        <w:t>jõustunud</w:t>
      </w:r>
      <w:r w:rsidRPr="00505A2C">
        <w:t xml:space="preserve"> § 8 lõike 4 muudatus</w:t>
      </w:r>
      <w:r>
        <w:t>t</w:t>
      </w:r>
      <w:r w:rsidRPr="00505A2C">
        <w:t xml:space="preserve"> kohaldatakse tagasiulatuvalt alates 1. juulist 2022. a ja lõike 5 muudatus</w:t>
      </w:r>
      <w:r>
        <w:t>t</w:t>
      </w:r>
      <w:r w:rsidRPr="00505A2C">
        <w:t xml:space="preserve"> alates 1. juulist 2023. a.</w:t>
      </w:r>
      <w:bookmarkEnd w:id="5"/>
      <w:r w:rsidRPr="00505A2C">
        <w:t>“.</w:t>
      </w:r>
    </w:p>
    <w:p w14:paraId="348723E7" w14:textId="77777777" w:rsidR="008F3C4B" w:rsidRDefault="008F3C4B" w:rsidP="008F3C4B">
      <w:pPr>
        <w:spacing w:line="240" w:lineRule="auto"/>
        <w:rPr>
          <w:b/>
          <w:bCs/>
        </w:rPr>
      </w:pPr>
    </w:p>
    <w:p w14:paraId="3F791402" w14:textId="77777777" w:rsidR="008F3C4B" w:rsidRDefault="008F3C4B" w:rsidP="008F3C4B">
      <w:pPr>
        <w:spacing w:line="240" w:lineRule="auto"/>
        <w:rPr>
          <w:b/>
          <w:bCs/>
        </w:rPr>
      </w:pPr>
      <w:r w:rsidRPr="00505A2C">
        <w:rPr>
          <w:b/>
          <w:bCs/>
        </w:rPr>
        <w:t xml:space="preserve">§ 5. </w:t>
      </w:r>
      <w:bookmarkStart w:id="6" w:name="_Hlk164641790"/>
      <w:r w:rsidRPr="00505A2C">
        <w:rPr>
          <w:b/>
          <w:bCs/>
        </w:rPr>
        <w:t xml:space="preserve">Majandus- ja infotehnoloogiaministri 9. juuni 2023. a määruse nr 33 „Ida-Virumaa </w:t>
      </w:r>
    </w:p>
    <w:p w14:paraId="23016852" w14:textId="77777777" w:rsidR="008F3C4B" w:rsidRDefault="008F3C4B" w:rsidP="008F3C4B">
      <w:pPr>
        <w:spacing w:line="240" w:lineRule="auto"/>
        <w:rPr>
          <w:b/>
          <w:bCs/>
        </w:rPr>
      </w:pPr>
      <w:r w:rsidRPr="00505A2C">
        <w:rPr>
          <w:b/>
          <w:bCs/>
        </w:rPr>
        <w:t xml:space="preserve">väike- ja keskmise suurusega ettevõtjate investeeringute toetamise tingimused ja kord“ </w:t>
      </w:r>
      <w:bookmarkEnd w:id="6"/>
      <w:r w:rsidRPr="00505A2C">
        <w:rPr>
          <w:b/>
          <w:bCs/>
        </w:rPr>
        <w:t>muutmine</w:t>
      </w:r>
    </w:p>
    <w:p w14:paraId="080BD23B" w14:textId="77777777" w:rsidR="008F3C4B" w:rsidRPr="00505A2C" w:rsidRDefault="008F3C4B" w:rsidP="008F3C4B">
      <w:pPr>
        <w:spacing w:line="240" w:lineRule="auto"/>
        <w:rPr>
          <w:b/>
          <w:bCs/>
        </w:rPr>
      </w:pPr>
    </w:p>
    <w:p w14:paraId="488CDD00" w14:textId="77777777" w:rsidR="008F3C4B" w:rsidRPr="00505A2C" w:rsidRDefault="008F3C4B" w:rsidP="008F3C4B">
      <w:pPr>
        <w:spacing w:line="240" w:lineRule="auto"/>
      </w:pPr>
      <w:r w:rsidRPr="00505A2C">
        <w:t>Majandus- ja infotehnoloogiaministri 9. juuni 2023. a määruses nr 33 „Ida-Virumaa väike- ja keskmise suurusega ettevõtjate investeeringute toetamise tingimused ja kord“ tehakse järg</w:t>
      </w:r>
      <w:r>
        <w:t>mised</w:t>
      </w:r>
      <w:r w:rsidRPr="00505A2C">
        <w:t xml:space="preserve"> muudatused:</w:t>
      </w:r>
    </w:p>
    <w:p w14:paraId="5F073259" w14:textId="77777777" w:rsidR="008F3C4B" w:rsidRDefault="008F3C4B" w:rsidP="008F3C4B">
      <w:pPr>
        <w:spacing w:line="240" w:lineRule="auto"/>
        <w:rPr>
          <w:b/>
          <w:bCs/>
        </w:rPr>
      </w:pPr>
    </w:p>
    <w:p w14:paraId="32236902" w14:textId="77777777" w:rsidR="008F3C4B" w:rsidRPr="00505A2C" w:rsidRDefault="008F3C4B" w:rsidP="008F3C4B">
      <w:pPr>
        <w:spacing w:line="240" w:lineRule="auto"/>
      </w:pPr>
      <w:r w:rsidRPr="00505A2C">
        <w:rPr>
          <w:b/>
          <w:bCs/>
        </w:rPr>
        <w:t>1)</w:t>
      </w:r>
      <w:r w:rsidRPr="00505A2C">
        <w:t xml:space="preserve"> paragrahvi 1 lõike 5 punktis 3 asendatakse tekstiosa „</w:t>
      </w:r>
      <w:r>
        <w:t xml:space="preserve">nr </w:t>
      </w:r>
      <w:r w:rsidRPr="00505A2C">
        <w:t xml:space="preserve">1407/2013, milles käsitletakse Euroopa </w:t>
      </w:r>
      <w:r w:rsidRPr="00505A2C">
        <w:lastRenderedPageBreak/>
        <w:t>Liidu toimimise lepingu artiklite 107 ja 108 kohaldamist vähese tähtsusega abi suhtes (ELT L 352, 24.12.2013, lk 1–8)“ tekstiosaga „</w:t>
      </w:r>
      <w:r w:rsidRPr="00505A2C">
        <w:rPr>
          <w:shd w:val="clear" w:color="auto" w:fill="FFFFFF"/>
        </w:rPr>
        <w:t>2023/2831</w:t>
      </w:r>
      <w:r w:rsidRPr="00505A2C">
        <w:t xml:space="preserve">, milles käsitletakse Euroopa Liidu toimimise lepingu artiklite 107 ja 108 kohaldamist vähese tähtsusega abi suhtes (ELT L, </w:t>
      </w:r>
      <w:r w:rsidRPr="00505A2C">
        <w:rPr>
          <w:shd w:val="clear" w:color="auto" w:fill="FFFFFF"/>
        </w:rPr>
        <w:t>2023/2831</w:t>
      </w:r>
      <w:r w:rsidRPr="00505A2C">
        <w:t>, 15.12.2023)“;</w:t>
      </w:r>
    </w:p>
    <w:p w14:paraId="1380420D" w14:textId="77777777" w:rsidR="008F3C4B" w:rsidRDefault="008F3C4B" w:rsidP="008F3C4B">
      <w:pPr>
        <w:spacing w:line="240" w:lineRule="auto"/>
        <w:rPr>
          <w:b/>
          <w:bCs/>
        </w:rPr>
      </w:pPr>
    </w:p>
    <w:p w14:paraId="3A72BBC6" w14:textId="77777777" w:rsidR="008F3C4B" w:rsidRPr="00505A2C" w:rsidRDefault="008F3C4B" w:rsidP="008F3C4B">
      <w:pPr>
        <w:spacing w:line="240" w:lineRule="auto"/>
      </w:pPr>
      <w:r w:rsidRPr="00505A2C">
        <w:rPr>
          <w:b/>
          <w:bCs/>
        </w:rPr>
        <w:t>2)</w:t>
      </w:r>
      <w:r w:rsidRPr="00505A2C">
        <w:t xml:space="preserve"> paragrahvi 2 lõige 2 sõnastatakse järgmiselt:</w:t>
      </w:r>
    </w:p>
    <w:p w14:paraId="5E9A669B" w14:textId="77777777" w:rsidR="008F3C4B" w:rsidRDefault="008F3C4B" w:rsidP="008F3C4B">
      <w:pPr>
        <w:spacing w:line="240" w:lineRule="auto"/>
      </w:pPr>
    </w:p>
    <w:p w14:paraId="645F33AE" w14:textId="77777777" w:rsidR="008F3C4B" w:rsidRPr="00505A2C" w:rsidRDefault="008F3C4B" w:rsidP="008F3C4B">
      <w:pPr>
        <w:spacing w:line="240" w:lineRule="auto"/>
      </w:pPr>
      <w:r w:rsidRPr="00505A2C">
        <w:t xml:space="preserve">„(2) Kui toetus on VTA määruse tähenduses vähese tähtsusega abi, ei tohi </w:t>
      </w:r>
      <w:r w:rsidRPr="00505A2C">
        <w:rPr>
          <w:shd w:val="clear" w:color="auto" w:fill="FFFFFF"/>
        </w:rPr>
        <w:t xml:space="preserve">toetuse saajale antud vähese tähtsusega abi koos käesoleva määruse alusel taotletava vähese tähtsusega abiga ületada </w:t>
      </w:r>
      <w:r>
        <w:rPr>
          <w:shd w:val="clear" w:color="auto" w:fill="FFFFFF"/>
        </w:rPr>
        <w:t>VTA määruse artikli 3 lõikes 2 sätestatud piirmäära</w:t>
      </w:r>
      <w:r w:rsidRPr="00505A2C">
        <w:rPr>
          <w:shd w:val="clear" w:color="auto" w:fill="FFFFFF"/>
        </w:rPr>
        <w:t xml:space="preserve">.“; </w:t>
      </w:r>
    </w:p>
    <w:p w14:paraId="334E7F37" w14:textId="77777777" w:rsidR="008F3C4B" w:rsidRDefault="008F3C4B" w:rsidP="008F3C4B">
      <w:pPr>
        <w:spacing w:line="240" w:lineRule="auto"/>
        <w:rPr>
          <w:b/>
          <w:bCs/>
        </w:rPr>
      </w:pPr>
    </w:p>
    <w:p w14:paraId="6573351F" w14:textId="77777777" w:rsidR="008F3C4B" w:rsidRDefault="008F3C4B" w:rsidP="008F3C4B">
      <w:pPr>
        <w:spacing w:line="240" w:lineRule="auto"/>
      </w:pPr>
      <w:r w:rsidRPr="00505A2C">
        <w:rPr>
          <w:b/>
          <w:bCs/>
        </w:rPr>
        <w:t>3)</w:t>
      </w:r>
      <w:r w:rsidRPr="00505A2C">
        <w:t xml:space="preserve"> paragrahvi 27 lõi</w:t>
      </w:r>
      <w:r>
        <w:t>ge</w:t>
      </w:r>
      <w:r w:rsidRPr="00505A2C">
        <w:t xml:space="preserve"> 2 </w:t>
      </w:r>
      <w:r>
        <w:t>sõnastatakse järgmiselt:</w:t>
      </w:r>
    </w:p>
    <w:p w14:paraId="0FC9E5CB" w14:textId="77777777" w:rsidR="008F3C4B" w:rsidRDefault="008F3C4B" w:rsidP="008F3C4B">
      <w:pPr>
        <w:spacing w:line="240" w:lineRule="auto"/>
      </w:pPr>
    </w:p>
    <w:p w14:paraId="4F815611" w14:textId="77777777" w:rsidR="008F3C4B" w:rsidRDefault="008F3C4B" w:rsidP="008F3C4B">
      <w:pPr>
        <w:spacing w:line="240" w:lineRule="auto"/>
      </w:pPr>
      <w:r>
        <w:t>„(2) Rakendusüksuse otsusele või toimingule esitatud vaide lahendab rakendusüksus.“;</w:t>
      </w:r>
    </w:p>
    <w:p w14:paraId="2FCFA24B" w14:textId="77777777" w:rsidR="008F3C4B" w:rsidRDefault="008F3C4B" w:rsidP="008F3C4B">
      <w:pPr>
        <w:spacing w:line="240" w:lineRule="auto"/>
      </w:pPr>
    </w:p>
    <w:p w14:paraId="4B91E219" w14:textId="77777777" w:rsidR="008F3C4B" w:rsidRDefault="008F3C4B" w:rsidP="008F3C4B">
      <w:pPr>
        <w:spacing w:line="256" w:lineRule="auto"/>
      </w:pPr>
      <w:r w:rsidRPr="00084737">
        <w:rPr>
          <w:b/>
          <w:bCs/>
        </w:rPr>
        <w:t>4)</w:t>
      </w:r>
      <w:r w:rsidRPr="00084737">
        <w:t xml:space="preserve"> määrus</w:t>
      </w:r>
      <w:r>
        <w:t>t täiendatakse 9. peatükiga järgmises sõnastuses:</w:t>
      </w:r>
    </w:p>
    <w:p w14:paraId="34B4C3E8" w14:textId="77777777" w:rsidR="008F3C4B" w:rsidRDefault="008F3C4B" w:rsidP="008F3C4B">
      <w:pPr>
        <w:spacing w:line="256" w:lineRule="auto"/>
      </w:pPr>
    </w:p>
    <w:p w14:paraId="369BC488" w14:textId="77777777" w:rsidR="008F3C4B" w:rsidRDefault="008F3C4B" w:rsidP="008F3C4B">
      <w:pPr>
        <w:spacing w:line="257" w:lineRule="auto"/>
        <w:jc w:val="center"/>
        <w:rPr>
          <w:b/>
          <w:bCs/>
        </w:rPr>
      </w:pPr>
      <w:r w:rsidRPr="00F81281">
        <w:t>„</w:t>
      </w:r>
      <w:r w:rsidRPr="00BB2E09">
        <w:rPr>
          <w:b/>
          <w:bCs/>
        </w:rPr>
        <w:t>9</w:t>
      </w:r>
      <w:r w:rsidRPr="008328C5">
        <w:rPr>
          <w:b/>
          <w:bCs/>
        </w:rPr>
        <w:t>.</w:t>
      </w:r>
      <w:r w:rsidRPr="003C2457">
        <w:rPr>
          <w:b/>
          <w:bCs/>
        </w:rPr>
        <w:t xml:space="preserve"> peatükk</w:t>
      </w:r>
    </w:p>
    <w:p w14:paraId="10CF5B05" w14:textId="77777777" w:rsidR="008F3C4B" w:rsidRPr="003C2457" w:rsidRDefault="008F3C4B" w:rsidP="008F3C4B">
      <w:pPr>
        <w:spacing w:line="257" w:lineRule="auto"/>
        <w:jc w:val="center"/>
        <w:rPr>
          <w:b/>
          <w:bCs/>
        </w:rPr>
      </w:pPr>
      <w:r w:rsidRPr="003C2457">
        <w:rPr>
          <w:b/>
          <w:bCs/>
        </w:rPr>
        <w:t>Määruse rakendamine</w:t>
      </w:r>
    </w:p>
    <w:p w14:paraId="7DE37879" w14:textId="77777777" w:rsidR="008F3C4B" w:rsidRDefault="008F3C4B" w:rsidP="008F3C4B">
      <w:pPr>
        <w:spacing w:line="256" w:lineRule="auto"/>
      </w:pPr>
    </w:p>
    <w:p w14:paraId="1A91B9DD" w14:textId="4428405F" w:rsidR="008F3C4B" w:rsidRPr="00084737" w:rsidRDefault="008F3C4B" w:rsidP="008F3C4B">
      <w:pPr>
        <w:spacing w:line="256" w:lineRule="auto"/>
      </w:pPr>
      <w:r w:rsidRPr="00BB2E09">
        <w:rPr>
          <w:b/>
          <w:bCs/>
        </w:rPr>
        <w:t>§ 28. Määruse rakendamine</w:t>
      </w:r>
    </w:p>
    <w:p w14:paraId="6B0A76D6" w14:textId="77777777" w:rsidR="00EA0B49" w:rsidRDefault="00EA0B49" w:rsidP="008F3C4B">
      <w:pPr>
        <w:spacing w:line="256" w:lineRule="auto"/>
      </w:pPr>
      <w:bookmarkStart w:id="7" w:name="_Hlk164641899"/>
    </w:p>
    <w:p w14:paraId="63940928" w14:textId="637A6F3E" w:rsidR="008F3C4B" w:rsidRPr="00505A2C" w:rsidRDefault="008F3C4B" w:rsidP="008F3C4B">
      <w:pPr>
        <w:spacing w:line="256" w:lineRule="auto"/>
      </w:pPr>
      <w:r>
        <w:t>2024. a juulis jõustunud §</w:t>
      </w:r>
      <w:r w:rsidRPr="00084737">
        <w:t xml:space="preserve"> 1 lõike 5 punkti 3 ja § 2 lõike 2</w:t>
      </w:r>
      <w:r>
        <w:t xml:space="preserve"> </w:t>
      </w:r>
      <w:r w:rsidRPr="00084737">
        <w:t>muudatusi kohaldatakse tagasiulatuvalt alates 1. jaanuarist 2024. a.“.</w:t>
      </w:r>
      <w:bookmarkEnd w:id="7"/>
    </w:p>
    <w:p w14:paraId="41303460" w14:textId="77777777" w:rsidR="008F3C4B" w:rsidRDefault="008F3C4B" w:rsidP="008F3C4B">
      <w:pPr>
        <w:spacing w:line="240" w:lineRule="auto"/>
        <w:rPr>
          <w:b/>
          <w:bCs/>
        </w:rPr>
      </w:pPr>
      <w:bookmarkStart w:id="8" w:name="_Hlk164641974"/>
    </w:p>
    <w:p w14:paraId="71560F7A" w14:textId="77777777" w:rsidR="008F3C4B" w:rsidRPr="00505A2C" w:rsidRDefault="008F3C4B" w:rsidP="008F3C4B">
      <w:pPr>
        <w:spacing w:line="240" w:lineRule="auto"/>
      </w:pPr>
      <w:r w:rsidRPr="00505A2C">
        <w:rPr>
          <w:b/>
          <w:bCs/>
        </w:rPr>
        <w:t>§ 6.</w:t>
      </w:r>
      <w:r w:rsidRPr="00505A2C">
        <w:t xml:space="preserve"> </w:t>
      </w:r>
      <w:r w:rsidRPr="00505A2C">
        <w:rPr>
          <w:b/>
          <w:bCs/>
        </w:rPr>
        <w:t>Ettevõtlus- ja infotehnoloogiaministri 10. veebruari 2023. a määruse nr 8 „Perioodi 2021–2027 innovatsiooni- ja arendusosaku toetuse andmise tingimused ja kord“</w:t>
      </w:r>
      <w:bookmarkEnd w:id="8"/>
      <w:r w:rsidRPr="00505A2C">
        <w:rPr>
          <w:b/>
          <w:bCs/>
        </w:rPr>
        <w:t xml:space="preserve"> muutmine</w:t>
      </w:r>
    </w:p>
    <w:p w14:paraId="0D9CBBE7" w14:textId="77777777" w:rsidR="008F3C4B" w:rsidRDefault="008F3C4B" w:rsidP="008F3C4B">
      <w:pPr>
        <w:spacing w:line="240" w:lineRule="auto"/>
      </w:pPr>
    </w:p>
    <w:p w14:paraId="50E134B4" w14:textId="77777777" w:rsidR="008F3C4B" w:rsidRDefault="008F3C4B" w:rsidP="008F3C4B">
      <w:pPr>
        <w:spacing w:line="240" w:lineRule="auto"/>
      </w:pPr>
      <w:r w:rsidRPr="00505A2C">
        <w:t>Ettevõtlus- ja infotehnoloogiaministri 10. veebruari 2023. a määruses nr 8 „Perioodi 2021–2027 innovatsiooni- ja arendusosaku toetuse andmise tingimused ja kord“ tehakse järg</w:t>
      </w:r>
      <w:r>
        <w:t>mised</w:t>
      </w:r>
      <w:r w:rsidRPr="00505A2C">
        <w:t xml:space="preserve"> muudatused:</w:t>
      </w:r>
    </w:p>
    <w:p w14:paraId="6AAFC889" w14:textId="77777777" w:rsidR="008F3C4B" w:rsidRPr="00505A2C" w:rsidRDefault="008F3C4B" w:rsidP="008F3C4B">
      <w:pPr>
        <w:spacing w:line="240" w:lineRule="auto"/>
      </w:pPr>
    </w:p>
    <w:p w14:paraId="74AD263A" w14:textId="77777777" w:rsidR="008F3C4B" w:rsidRPr="00505A2C" w:rsidRDefault="008F3C4B" w:rsidP="008F3C4B">
      <w:pPr>
        <w:spacing w:line="240" w:lineRule="auto"/>
      </w:pPr>
      <w:r w:rsidRPr="00505A2C">
        <w:rPr>
          <w:b/>
          <w:bCs/>
        </w:rPr>
        <w:t>1)</w:t>
      </w:r>
      <w:r w:rsidRPr="00505A2C">
        <w:t xml:space="preserve"> paragrahvi 1 lõikes 4 asendatakse tekstiosa „</w:t>
      </w:r>
      <w:r>
        <w:t xml:space="preserve">nr </w:t>
      </w:r>
      <w:r w:rsidRPr="00505A2C">
        <w:t>1407/2013, milles käsitletakse Euroopa Liidu toimimise lepingu artiklite 107 ja 108 kohaldamist vähese tähtsusega abi suhtes (ELT L 352, 24.12.2013, lk 1–8“ tekstiosaga „</w:t>
      </w:r>
      <w:r w:rsidRPr="00505A2C">
        <w:rPr>
          <w:shd w:val="clear" w:color="auto" w:fill="FFFFFF"/>
        </w:rPr>
        <w:t>2023/2831</w:t>
      </w:r>
      <w:r w:rsidRPr="00505A2C">
        <w:t>, milles käsitletakse Euroopa Liidu toimimise lepingu artiklite 107 ja 108 kohaldamist vähese tähtsusega abi suhtes (ELT L,</w:t>
      </w:r>
      <w:r w:rsidRPr="00505A2C">
        <w:rPr>
          <w:shd w:val="clear" w:color="auto" w:fill="FFFFFF"/>
        </w:rPr>
        <w:t xml:space="preserve"> 2023/2831</w:t>
      </w:r>
      <w:r w:rsidRPr="00505A2C">
        <w:t>, 15.12.2023“;</w:t>
      </w:r>
    </w:p>
    <w:p w14:paraId="31A085F1" w14:textId="77777777" w:rsidR="008F3C4B" w:rsidRDefault="008F3C4B" w:rsidP="008F3C4B">
      <w:pPr>
        <w:spacing w:line="240" w:lineRule="auto"/>
        <w:rPr>
          <w:b/>
          <w:bCs/>
        </w:rPr>
      </w:pPr>
    </w:p>
    <w:p w14:paraId="763F4697" w14:textId="77777777" w:rsidR="008F3C4B" w:rsidRPr="00505A2C" w:rsidRDefault="008F3C4B" w:rsidP="008F3C4B">
      <w:pPr>
        <w:spacing w:line="240" w:lineRule="auto"/>
      </w:pPr>
      <w:r w:rsidRPr="00505A2C">
        <w:rPr>
          <w:b/>
          <w:bCs/>
        </w:rPr>
        <w:t xml:space="preserve">2) </w:t>
      </w:r>
      <w:r w:rsidRPr="00505A2C">
        <w:t>paragrahvi 5 lõige 2 sõnastatakse järgmiselt:</w:t>
      </w:r>
    </w:p>
    <w:p w14:paraId="7483F91A" w14:textId="77777777" w:rsidR="008F3C4B" w:rsidRDefault="008F3C4B" w:rsidP="008F3C4B">
      <w:pPr>
        <w:spacing w:line="240" w:lineRule="auto"/>
      </w:pPr>
    </w:p>
    <w:p w14:paraId="05F84A2B" w14:textId="77777777" w:rsidR="008F3C4B" w:rsidRPr="00505A2C" w:rsidRDefault="008F3C4B" w:rsidP="008F3C4B">
      <w:pPr>
        <w:spacing w:line="240" w:lineRule="auto"/>
      </w:pPr>
      <w:r w:rsidRPr="00505A2C">
        <w:t xml:space="preserve">„(2) Vaide lahendab rakendusüksus.“; </w:t>
      </w:r>
    </w:p>
    <w:p w14:paraId="21420081" w14:textId="77777777" w:rsidR="008F3C4B" w:rsidRDefault="008F3C4B" w:rsidP="008F3C4B">
      <w:pPr>
        <w:spacing w:line="240" w:lineRule="auto"/>
        <w:rPr>
          <w:b/>
          <w:bCs/>
        </w:rPr>
      </w:pPr>
    </w:p>
    <w:p w14:paraId="7C1A2722" w14:textId="02767379" w:rsidR="008F3C4B" w:rsidRDefault="008F3C4B" w:rsidP="008F3C4B">
      <w:pPr>
        <w:spacing w:line="240" w:lineRule="auto"/>
        <w:rPr>
          <w:shd w:val="clear" w:color="auto" w:fill="FFFFFF"/>
        </w:rPr>
      </w:pPr>
      <w:r w:rsidRPr="00505A2C">
        <w:rPr>
          <w:b/>
          <w:bCs/>
        </w:rPr>
        <w:t>3)</w:t>
      </w:r>
      <w:r w:rsidRPr="00505A2C">
        <w:t xml:space="preserve"> paragrahvi 9 lõikes 4 asendatakse tekstiosa „ja käesolevas lõikes nimetamata Euroopa Komisjoni määruste kohaselt antud vähese tähtsusega abiga ei tohi jooksva majandusaasta ja kahe eelneva majandusaasta jooksul kokku ületada 200 000 eurot“ </w:t>
      </w:r>
      <w:r>
        <w:t>t</w:t>
      </w:r>
      <w:r w:rsidRPr="00505A2C">
        <w:t>ekstiosaga „</w:t>
      </w:r>
      <w:r w:rsidRPr="00505A2C">
        <w:rPr>
          <w:shd w:val="clear" w:color="auto" w:fill="FFFFFF"/>
        </w:rPr>
        <w:t xml:space="preserve">ei tohi ületada </w:t>
      </w:r>
      <w:r>
        <w:rPr>
          <w:shd w:val="clear" w:color="auto" w:fill="FFFFFF"/>
        </w:rPr>
        <w:t>VTA määruse artikli 3 lõikes 2 sätestatud piirmäära</w:t>
      </w:r>
      <w:r w:rsidRPr="00505A2C">
        <w:rPr>
          <w:shd w:val="clear" w:color="auto" w:fill="FFFFFF"/>
        </w:rPr>
        <w:t>“;</w:t>
      </w:r>
    </w:p>
    <w:p w14:paraId="125C2E21" w14:textId="77777777" w:rsidR="008F3C4B" w:rsidRDefault="008F3C4B" w:rsidP="008F3C4B">
      <w:pPr>
        <w:spacing w:line="240" w:lineRule="auto"/>
        <w:rPr>
          <w:shd w:val="clear" w:color="auto" w:fill="FFFFFF"/>
        </w:rPr>
      </w:pPr>
    </w:p>
    <w:p w14:paraId="75625551" w14:textId="7AE01BF0" w:rsidR="008F3C4B" w:rsidRDefault="008F3C4B" w:rsidP="008F3C4B">
      <w:pPr>
        <w:tabs>
          <w:tab w:val="left" w:pos="6420"/>
        </w:tabs>
        <w:spacing w:line="256" w:lineRule="auto"/>
      </w:pPr>
      <w:r w:rsidRPr="00084737">
        <w:rPr>
          <w:b/>
          <w:bCs/>
        </w:rPr>
        <w:t>4)</w:t>
      </w:r>
      <w:r w:rsidRPr="00084737">
        <w:t xml:space="preserve"> määrus</w:t>
      </w:r>
      <w:r>
        <w:t>t täiendatakse 9. peatükiga</w:t>
      </w:r>
      <w:r w:rsidRPr="00084737">
        <w:t xml:space="preserve"> järgmises sõnastuses:</w:t>
      </w:r>
      <w:r>
        <w:tab/>
      </w:r>
    </w:p>
    <w:p w14:paraId="549EAEA0" w14:textId="77777777" w:rsidR="008F3C4B" w:rsidRDefault="008F3C4B" w:rsidP="008F3C4B">
      <w:pPr>
        <w:tabs>
          <w:tab w:val="left" w:pos="6420"/>
        </w:tabs>
        <w:spacing w:line="256" w:lineRule="auto"/>
      </w:pPr>
    </w:p>
    <w:p w14:paraId="58700082" w14:textId="77777777" w:rsidR="008F3C4B" w:rsidRDefault="008F3C4B" w:rsidP="008F3C4B">
      <w:pPr>
        <w:spacing w:line="257" w:lineRule="auto"/>
        <w:jc w:val="center"/>
        <w:rPr>
          <w:b/>
          <w:bCs/>
        </w:rPr>
      </w:pPr>
      <w:r w:rsidRPr="00F81281">
        <w:t>„</w:t>
      </w:r>
      <w:r w:rsidRPr="0039036D">
        <w:rPr>
          <w:b/>
          <w:bCs/>
        </w:rPr>
        <w:t>9</w:t>
      </w:r>
      <w:r w:rsidRPr="008328C5">
        <w:rPr>
          <w:b/>
          <w:bCs/>
        </w:rPr>
        <w:t>.</w:t>
      </w:r>
      <w:r w:rsidRPr="003C2457">
        <w:rPr>
          <w:b/>
          <w:bCs/>
        </w:rPr>
        <w:t xml:space="preserve"> peatükk</w:t>
      </w:r>
    </w:p>
    <w:p w14:paraId="5BD04D46" w14:textId="77777777" w:rsidR="008F3C4B" w:rsidRPr="003C2457" w:rsidRDefault="008F3C4B" w:rsidP="008F3C4B">
      <w:pPr>
        <w:spacing w:line="257" w:lineRule="auto"/>
        <w:jc w:val="center"/>
        <w:rPr>
          <w:b/>
          <w:bCs/>
        </w:rPr>
      </w:pPr>
      <w:r w:rsidRPr="003C2457">
        <w:rPr>
          <w:b/>
          <w:bCs/>
        </w:rPr>
        <w:t>Määruse rakendamine</w:t>
      </w:r>
    </w:p>
    <w:p w14:paraId="61314C4C" w14:textId="77777777" w:rsidR="008F3C4B" w:rsidRDefault="008F3C4B" w:rsidP="008F3C4B">
      <w:pPr>
        <w:spacing w:line="256" w:lineRule="auto"/>
      </w:pPr>
    </w:p>
    <w:p w14:paraId="3B48DF98" w14:textId="348EE436" w:rsidR="008F3C4B" w:rsidRPr="00BB2E09" w:rsidRDefault="008F3C4B" w:rsidP="008F3C4B">
      <w:pPr>
        <w:spacing w:line="256" w:lineRule="auto"/>
        <w:rPr>
          <w:b/>
          <w:bCs/>
        </w:rPr>
      </w:pPr>
      <w:r w:rsidRPr="00BB2E09">
        <w:rPr>
          <w:b/>
          <w:bCs/>
        </w:rPr>
        <w:t>§</w:t>
      </w:r>
      <w:r w:rsidRPr="00084737">
        <w:t xml:space="preserve"> </w:t>
      </w:r>
      <w:r w:rsidRPr="00BB2E09">
        <w:rPr>
          <w:b/>
          <w:bCs/>
        </w:rPr>
        <w:t>28. Määruse rakendamine</w:t>
      </w:r>
    </w:p>
    <w:p w14:paraId="31B2D3F6" w14:textId="77777777" w:rsidR="00EA0B49" w:rsidRDefault="00EA0B49" w:rsidP="008F3C4B">
      <w:pPr>
        <w:spacing w:line="256" w:lineRule="auto"/>
      </w:pPr>
      <w:bookmarkStart w:id="9" w:name="_Hlk164641987"/>
    </w:p>
    <w:p w14:paraId="75B697D7" w14:textId="45C1AA66" w:rsidR="008F3C4B" w:rsidRPr="00F035FF" w:rsidRDefault="008F3C4B" w:rsidP="008F3C4B">
      <w:pPr>
        <w:spacing w:line="256" w:lineRule="auto"/>
      </w:pPr>
      <w:r>
        <w:t>2024. a juulis jõustunud §</w:t>
      </w:r>
      <w:r w:rsidRPr="00084737">
        <w:t xml:space="preserve"> 1 lõike 4 ja § 9 lõike 4 muudatusi kohaldatakse tagasiulatuvalt alates 1. jaanuarist 2024. a.“</w:t>
      </w:r>
      <w:bookmarkEnd w:id="9"/>
      <w:r w:rsidRPr="00084737">
        <w:t>.</w:t>
      </w:r>
    </w:p>
    <w:p w14:paraId="78EC1A33" w14:textId="77777777" w:rsidR="008F3C4B" w:rsidRDefault="008F3C4B" w:rsidP="008F3C4B">
      <w:pPr>
        <w:spacing w:line="240" w:lineRule="auto"/>
        <w:rPr>
          <w:b/>
          <w:bCs/>
        </w:rPr>
      </w:pPr>
      <w:bookmarkStart w:id="10" w:name="_Hlk164642012"/>
    </w:p>
    <w:p w14:paraId="14B6038D" w14:textId="77777777" w:rsidR="008F3C4B" w:rsidRPr="00505A2C" w:rsidRDefault="008F3C4B" w:rsidP="008F3C4B">
      <w:pPr>
        <w:spacing w:line="240" w:lineRule="auto"/>
        <w:rPr>
          <w:b/>
          <w:bCs/>
        </w:rPr>
      </w:pPr>
      <w:r w:rsidRPr="00505A2C">
        <w:rPr>
          <w:b/>
          <w:bCs/>
        </w:rPr>
        <w:t>§ 7. Ettevõtlus- ja infotehnoloogiaministri 11. aprilli 2023. a määruse nr 25 „Rahvusvaheliste sündmuste ja konverentside toetamise tingimused ja kord“ muutmine</w:t>
      </w:r>
    </w:p>
    <w:bookmarkEnd w:id="10"/>
    <w:p w14:paraId="25B2F6CA" w14:textId="77777777" w:rsidR="008F3C4B" w:rsidRDefault="008F3C4B" w:rsidP="008F3C4B">
      <w:pPr>
        <w:spacing w:line="240" w:lineRule="auto"/>
      </w:pPr>
    </w:p>
    <w:p w14:paraId="5DB2708F" w14:textId="77777777" w:rsidR="008F3C4B" w:rsidRPr="00505A2C" w:rsidRDefault="008F3C4B" w:rsidP="008F3C4B">
      <w:pPr>
        <w:spacing w:line="240" w:lineRule="auto"/>
      </w:pPr>
      <w:r w:rsidRPr="00505A2C">
        <w:t xml:space="preserve">Ettevõtlus- ja infotehnoloogiaministri 11. aprilli 2023. a määruses nr 25 „Rahvusvaheliste sündmuste ja konverentside toetamise tingimused ja kord“ </w:t>
      </w:r>
      <w:bookmarkStart w:id="11" w:name="_Hlk157124695"/>
      <w:r w:rsidRPr="00505A2C">
        <w:t>tehakse järgnevad muudatused:</w:t>
      </w:r>
      <w:bookmarkEnd w:id="11"/>
    </w:p>
    <w:p w14:paraId="2194FB3D" w14:textId="77777777" w:rsidR="008F3C4B" w:rsidRDefault="008F3C4B" w:rsidP="008F3C4B">
      <w:pPr>
        <w:spacing w:line="240" w:lineRule="auto"/>
        <w:rPr>
          <w:b/>
          <w:bCs/>
        </w:rPr>
      </w:pPr>
    </w:p>
    <w:p w14:paraId="6B770C1A" w14:textId="77777777" w:rsidR="008F3C4B" w:rsidRDefault="008F3C4B" w:rsidP="008F3C4B">
      <w:pPr>
        <w:spacing w:line="240" w:lineRule="auto"/>
      </w:pPr>
      <w:r w:rsidRPr="00505A2C">
        <w:rPr>
          <w:b/>
          <w:bCs/>
        </w:rPr>
        <w:t>1)</w:t>
      </w:r>
      <w:r w:rsidRPr="00505A2C">
        <w:t xml:space="preserve"> paragrahvi 1 lõikes 3 asendatakse tekstiosa „</w:t>
      </w:r>
      <w:r>
        <w:t xml:space="preserve">nr </w:t>
      </w:r>
      <w:r w:rsidRPr="00505A2C">
        <w:t>1407/2013, milles käsitletakse Euroopa Liidu toimimise lepingu artiklite 107 ja 108 kohaldamist vähese tähtsusega abi suhtes (ELT L 352, 24.12.2013, lk 1–8)“ tekstiosaga „</w:t>
      </w:r>
      <w:r w:rsidRPr="00505A2C">
        <w:rPr>
          <w:shd w:val="clear" w:color="auto" w:fill="FFFFFF"/>
        </w:rPr>
        <w:t>2023/2831</w:t>
      </w:r>
      <w:r w:rsidRPr="00505A2C">
        <w:t xml:space="preserve">, milles käsitletakse Euroopa Liidu toimimise lepingu artiklite 107 ja 108 kohaldamist vähese tähtsusega abi suhtes (ELT L, </w:t>
      </w:r>
      <w:r w:rsidRPr="00505A2C">
        <w:rPr>
          <w:shd w:val="clear" w:color="auto" w:fill="FFFFFF"/>
        </w:rPr>
        <w:t>2023/2831</w:t>
      </w:r>
      <w:r w:rsidRPr="00505A2C">
        <w:t>, 15.12.2023)“;</w:t>
      </w:r>
    </w:p>
    <w:p w14:paraId="51184372" w14:textId="77777777" w:rsidR="008F3C4B" w:rsidRDefault="008F3C4B" w:rsidP="008F3C4B">
      <w:pPr>
        <w:spacing w:line="240" w:lineRule="auto"/>
      </w:pPr>
    </w:p>
    <w:p w14:paraId="79CE7374" w14:textId="57EE5189" w:rsidR="008F3C4B" w:rsidRDefault="008F3C4B" w:rsidP="008F3C4B">
      <w:pPr>
        <w:spacing w:line="240" w:lineRule="auto"/>
      </w:pPr>
      <w:r w:rsidRPr="00BA24CB">
        <w:rPr>
          <w:b/>
          <w:bCs/>
        </w:rPr>
        <w:t>2)</w:t>
      </w:r>
      <w:r>
        <w:rPr>
          <w:b/>
          <w:bCs/>
        </w:rPr>
        <w:t xml:space="preserve"> </w:t>
      </w:r>
      <w:r w:rsidRPr="00DA1D3C">
        <w:t xml:space="preserve">paragrahvi </w:t>
      </w:r>
      <w:r>
        <w:t>1</w:t>
      </w:r>
      <w:r w:rsidRPr="00DA1D3C">
        <w:t xml:space="preserve"> lõike </w:t>
      </w:r>
      <w:r>
        <w:t>5</w:t>
      </w:r>
      <w:r w:rsidRPr="00DA1D3C">
        <w:t xml:space="preserve"> punkt</w:t>
      </w:r>
      <w:r>
        <w:t xml:space="preserve">is </w:t>
      </w:r>
      <w:r w:rsidRPr="00DA1D3C">
        <w:t>2</w:t>
      </w:r>
      <w:r>
        <w:t xml:space="preserve"> asendatakse tekstiosa „lõigetes 2, 3 ja 5“ tekstiosaga „lõigetes 2–6“;</w:t>
      </w:r>
    </w:p>
    <w:p w14:paraId="0030229B" w14:textId="77777777" w:rsidR="008F3C4B" w:rsidRDefault="008F3C4B" w:rsidP="008F3C4B">
      <w:pPr>
        <w:spacing w:line="240" w:lineRule="auto"/>
        <w:rPr>
          <w:b/>
          <w:bCs/>
        </w:rPr>
      </w:pPr>
    </w:p>
    <w:p w14:paraId="51AC325B" w14:textId="77777777" w:rsidR="008F3C4B" w:rsidRPr="00505A2C" w:rsidRDefault="008F3C4B" w:rsidP="008F3C4B">
      <w:pPr>
        <w:spacing w:line="240" w:lineRule="auto"/>
      </w:pPr>
      <w:r>
        <w:rPr>
          <w:b/>
          <w:bCs/>
        </w:rPr>
        <w:t>3</w:t>
      </w:r>
      <w:r w:rsidRPr="00505A2C">
        <w:rPr>
          <w:b/>
          <w:bCs/>
        </w:rPr>
        <w:t>)</w:t>
      </w:r>
      <w:r w:rsidRPr="00505A2C">
        <w:t xml:space="preserve"> paragrahvi 3 lõige 3 sõnastatakse järgmiselt:</w:t>
      </w:r>
    </w:p>
    <w:p w14:paraId="5614A0AE" w14:textId="77777777" w:rsidR="008F3C4B" w:rsidRPr="00505A2C" w:rsidRDefault="008F3C4B" w:rsidP="008F3C4B">
      <w:pPr>
        <w:spacing w:line="240" w:lineRule="auto"/>
      </w:pPr>
    </w:p>
    <w:p w14:paraId="70651058" w14:textId="77777777" w:rsidR="008F3C4B" w:rsidRPr="00505A2C" w:rsidRDefault="008F3C4B" w:rsidP="008F3C4B">
      <w:pPr>
        <w:spacing w:line="240" w:lineRule="auto"/>
      </w:pPr>
      <w:r w:rsidRPr="00505A2C">
        <w:t>„(3) Toetus panustab meetmete nimekirja väljundnäitajate „toetustega toetatavad ettevõtjad” ning „toetatud rahvusvaheliste sündmuste ja konverentside arv“ sihttasemete saavutamisse.“;</w:t>
      </w:r>
    </w:p>
    <w:p w14:paraId="7030F7B4" w14:textId="77777777" w:rsidR="008F3C4B" w:rsidRPr="00505A2C" w:rsidRDefault="008F3C4B" w:rsidP="008F3C4B">
      <w:pPr>
        <w:spacing w:line="240" w:lineRule="auto"/>
      </w:pPr>
    </w:p>
    <w:p w14:paraId="219B986C" w14:textId="77777777" w:rsidR="008F3C4B" w:rsidRPr="00505A2C" w:rsidRDefault="008F3C4B" w:rsidP="008F3C4B">
      <w:pPr>
        <w:spacing w:line="240" w:lineRule="auto"/>
      </w:pPr>
      <w:r>
        <w:rPr>
          <w:b/>
          <w:bCs/>
        </w:rPr>
        <w:t>4</w:t>
      </w:r>
      <w:r w:rsidRPr="00505A2C">
        <w:rPr>
          <w:b/>
          <w:bCs/>
        </w:rPr>
        <w:t>)</w:t>
      </w:r>
      <w:r w:rsidRPr="00505A2C">
        <w:t xml:space="preserve"> paragrahvi 8 lõige 2 sõnastatakse järgmiselt:</w:t>
      </w:r>
    </w:p>
    <w:p w14:paraId="69332D97" w14:textId="77777777" w:rsidR="008F3C4B" w:rsidRPr="00505A2C" w:rsidRDefault="008F3C4B" w:rsidP="008F3C4B">
      <w:pPr>
        <w:spacing w:line="240" w:lineRule="auto"/>
      </w:pPr>
    </w:p>
    <w:p w14:paraId="6B68E932" w14:textId="77777777" w:rsidR="008F3C4B" w:rsidRPr="00505A2C" w:rsidRDefault="008F3C4B" w:rsidP="008F3C4B">
      <w:pPr>
        <w:spacing w:line="240" w:lineRule="auto"/>
      </w:pPr>
      <w:r w:rsidRPr="00505A2C">
        <w:t>„(2) Suursündmuse toetus on kolme aasta kohta kokku minimaalselt 140 000 eurot ja maksimaalselt 235 000 eurot.</w:t>
      </w:r>
      <w:r>
        <w:t xml:space="preserve"> </w:t>
      </w:r>
      <w:r w:rsidRPr="0032499E">
        <w:t>Projekti tegevuste kogumaksumus on vähemalt 200 000 eurot</w:t>
      </w:r>
      <w:r w:rsidRPr="00505A2C">
        <w:t xml:space="preserve">“; </w:t>
      </w:r>
    </w:p>
    <w:p w14:paraId="32C72038" w14:textId="77777777" w:rsidR="008F3C4B" w:rsidRPr="00505A2C" w:rsidRDefault="008F3C4B" w:rsidP="008F3C4B">
      <w:pPr>
        <w:spacing w:line="240" w:lineRule="auto"/>
      </w:pPr>
    </w:p>
    <w:p w14:paraId="1C2BE454" w14:textId="77777777" w:rsidR="008F3C4B" w:rsidRPr="00505A2C" w:rsidRDefault="008F3C4B" w:rsidP="008F3C4B">
      <w:pPr>
        <w:spacing w:line="240" w:lineRule="auto"/>
      </w:pPr>
      <w:r>
        <w:rPr>
          <w:b/>
          <w:bCs/>
        </w:rPr>
        <w:t>5</w:t>
      </w:r>
      <w:r w:rsidRPr="00505A2C">
        <w:rPr>
          <w:b/>
          <w:bCs/>
        </w:rPr>
        <w:t>)</w:t>
      </w:r>
      <w:r w:rsidRPr="00505A2C">
        <w:t xml:space="preserve"> paragrahvi 8 lõiked 3 ja 4 tunnistatakse kehtetuks;</w:t>
      </w:r>
    </w:p>
    <w:p w14:paraId="5AE33824" w14:textId="77777777" w:rsidR="008F3C4B" w:rsidRPr="00505A2C" w:rsidRDefault="008F3C4B" w:rsidP="008F3C4B">
      <w:pPr>
        <w:spacing w:line="240" w:lineRule="auto"/>
      </w:pPr>
    </w:p>
    <w:p w14:paraId="59ED9DCF" w14:textId="56508ED2" w:rsidR="008F3C4B" w:rsidRPr="00505A2C" w:rsidRDefault="008F3C4B" w:rsidP="008F3C4B">
      <w:pPr>
        <w:spacing w:line="240" w:lineRule="auto"/>
        <w:rPr>
          <w:shd w:val="clear" w:color="auto" w:fill="FFFFFF"/>
        </w:rPr>
      </w:pPr>
      <w:r>
        <w:rPr>
          <w:b/>
          <w:bCs/>
        </w:rPr>
        <w:t>6</w:t>
      </w:r>
      <w:r w:rsidRPr="00505A2C">
        <w:rPr>
          <w:b/>
          <w:bCs/>
        </w:rPr>
        <w:t>)</w:t>
      </w:r>
      <w:r w:rsidRPr="00505A2C">
        <w:t xml:space="preserve"> paragrahvi 8 lõikes 11 asendatakse tekstiosa „koos käesolevas määruses nimetamata Euroopa Komisjoni vähese tähtsusega abi määruste kohaselt antud vähese tähtsusega abiga ei tohi jooksva majandusaasta ja sellele vahetult eelnenud kahe majandusaasta jooksul kokku ületada 200 000 eurot“ tekstiosaga „</w:t>
      </w:r>
      <w:r w:rsidRPr="00505A2C">
        <w:rPr>
          <w:shd w:val="clear" w:color="auto" w:fill="FFFFFF"/>
        </w:rPr>
        <w:t xml:space="preserve">ei tohi ületada </w:t>
      </w:r>
      <w:r>
        <w:rPr>
          <w:shd w:val="clear" w:color="auto" w:fill="FFFFFF"/>
        </w:rPr>
        <w:t>VTA määruse artikli 3 lõikes 2 sätestatud piirmäära</w:t>
      </w:r>
      <w:r w:rsidRPr="00505A2C">
        <w:rPr>
          <w:shd w:val="clear" w:color="auto" w:fill="FFFFFF"/>
        </w:rPr>
        <w:t>“;</w:t>
      </w:r>
    </w:p>
    <w:p w14:paraId="0BCBFB26" w14:textId="77777777" w:rsidR="008F3C4B" w:rsidRPr="00505A2C" w:rsidRDefault="008F3C4B" w:rsidP="008F3C4B">
      <w:pPr>
        <w:spacing w:line="240" w:lineRule="auto"/>
        <w:rPr>
          <w:rStyle w:val="cf01"/>
          <w:b/>
          <w:bCs/>
        </w:rPr>
      </w:pPr>
    </w:p>
    <w:p w14:paraId="2B6E9854" w14:textId="77777777" w:rsidR="008F3C4B" w:rsidRPr="00F81281" w:rsidRDefault="008F3C4B" w:rsidP="008F3C4B">
      <w:pPr>
        <w:spacing w:line="240" w:lineRule="auto"/>
        <w:rPr>
          <w:rStyle w:val="cf01"/>
          <w:rFonts w:ascii="Times New Roman" w:hAnsi="Times New Roman" w:cs="Times New Roman"/>
          <w:sz w:val="24"/>
          <w:szCs w:val="24"/>
        </w:rPr>
      </w:pPr>
      <w:r w:rsidRPr="00F81281">
        <w:rPr>
          <w:rStyle w:val="cf01"/>
          <w:rFonts w:ascii="Times New Roman" w:hAnsi="Times New Roman" w:cs="Times New Roman"/>
          <w:b/>
          <w:bCs/>
          <w:sz w:val="24"/>
          <w:szCs w:val="24"/>
        </w:rPr>
        <w:t>7)</w:t>
      </w:r>
      <w:r w:rsidRPr="00F81281">
        <w:rPr>
          <w:rStyle w:val="cf01"/>
          <w:rFonts w:ascii="Times New Roman" w:hAnsi="Times New Roman" w:cs="Times New Roman"/>
          <w:sz w:val="24"/>
          <w:szCs w:val="24"/>
        </w:rPr>
        <w:t xml:space="preserve"> paragrahvi 8 lõige 12 tunnistatakse kehtetuks;</w:t>
      </w:r>
    </w:p>
    <w:p w14:paraId="4CD698D8" w14:textId="77777777" w:rsidR="008F3C4B" w:rsidRDefault="008F3C4B" w:rsidP="008F3C4B">
      <w:pPr>
        <w:spacing w:line="240" w:lineRule="auto"/>
        <w:rPr>
          <w:b/>
          <w:bCs/>
        </w:rPr>
      </w:pPr>
    </w:p>
    <w:p w14:paraId="5FB27780" w14:textId="77777777" w:rsidR="008F3C4B" w:rsidRPr="00505A2C" w:rsidRDefault="008F3C4B" w:rsidP="008F3C4B">
      <w:pPr>
        <w:spacing w:line="240" w:lineRule="auto"/>
      </w:pPr>
      <w:r>
        <w:rPr>
          <w:b/>
          <w:bCs/>
        </w:rPr>
        <w:t>8</w:t>
      </w:r>
      <w:r w:rsidRPr="00505A2C">
        <w:rPr>
          <w:b/>
          <w:bCs/>
        </w:rPr>
        <w:t>)</w:t>
      </w:r>
      <w:r w:rsidRPr="00505A2C">
        <w:t xml:space="preserve"> paragrahvi 28 lõige 2 sõnastatakse järgmiselt:</w:t>
      </w:r>
    </w:p>
    <w:p w14:paraId="5C9F4BF4" w14:textId="77777777" w:rsidR="008F3C4B" w:rsidRPr="00505A2C" w:rsidRDefault="008F3C4B" w:rsidP="008F3C4B">
      <w:pPr>
        <w:spacing w:line="240" w:lineRule="auto"/>
      </w:pPr>
    </w:p>
    <w:p w14:paraId="6631C367" w14:textId="77777777" w:rsidR="008F3C4B" w:rsidRPr="00505A2C" w:rsidRDefault="008F3C4B" w:rsidP="008F3C4B">
      <w:pPr>
        <w:spacing w:line="240" w:lineRule="auto"/>
      </w:pPr>
      <w:r w:rsidRPr="00505A2C">
        <w:t>„(2) Vaide lahendab rakendusüksus.“;</w:t>
      </w:r>
    </w:p>
    <w:p w14:paraId="1E22389C" w14:textId="77777777" w:rsidR="008F3C4B" w:rsidRPr="00505A2C" w:rsidRDefault="008F3C4B" w:rsidP="008F3C4B">
      <w:pPr>
        <w:spacing w:line="240" w:lineRule="auto"/>
      </w:pPr>
    </w:p>
    <w:p w14:paraId="21E28B9F" w14:textId="77777777" w:rsidR="008F3C4B" w:rsidRPr="00505A2C" w:rsidRDefault="008F3C4B" w:rsidP="008F3C4B">
      <w:pPr>
        <w:spacing w:line="240" w:lineRule="auto"/>
      </w:pPr>
      <w:r>
        <w:rPr>
          <w:b/>
          <w:bCs/>
        </w:rPr>
        <w:t>9</w:t>
      </w:r>
      <w:r w:rsidRPr="00505A2C">
        <w:rPr>
          <w:b/>
          <w:bCs/>
        </w:rPr>
        <w:t>)</w:t>
      </w:r>
      <w:r w:rsidRPr="00505A2C">
        <w:t xml:space="preserve"> </w:t>
      </w:r>
      <w:bookmarkStart w:id="12" w:name="_Hlk157452621"/>
      <w:r w:rsidRPr="00505A2C">
        <w:t>paragrahvis 29 asendatakse sõna „juulis“ sõnaga „augustis“;</w:t>
      </w:r>
    </w:p>
    <w:p w14:paraId="0B13092A" w14:textId="77777777" w:rsidR="008F3C4B" w:rsidRPr="00505A2C" w:rsidRDefault="008F3C4B" w:rsidP="008F3C4B">
      <w:pPr>
        <w:spacing w:line="240" w:lineRule="auto"/>
      </w:pPr>
    </w:p>
    <w:p w14:paraId="74533EC9" w14:textId="77777777" w:rsidR="008F3C4B" w:rsidRPr="00084737" w:rsidRDefault="008F3C4B" w:rsidP="008F3C4B">
      <w:pPr>
        <w:spacing w:line="240" w:lineRule="auto"/>
      </w:pPr>
      <w:r>
        <w:rPr>
          <w:b/>
          <w:bCs/>
        </w:rPr>
        <w:t>10</w:t>
      </w:r>
      <w:r w:rsidRPr="00505A2C">
        <w:rPr>
          <w:b/>
          <w:bCs/>
        </w:rPr>
        <w:t>)</w:t>
      </w:r>
      <w:r w:rsidRPr="00505A2C">
        <w:t xml:space="preserve"> </w:t>
      </w:r>
      <w:bookmarkEnd w:id="12"/>
      <w:r w:rsidRPr="00084737">
        <w:t xml:space="preserve">paragrahvi 29 </w:t>
      </w:r>
      <w:r>
        <w:t>tekst</w:t>
      </w:r>
      <w:r w:rsidRPr="00084737">
        <w:t xml:space="preserve"> loetakse lõikeks 1 ning </w:t>
      </w:r>
      <w:r>
        <w:t>paragrahvi täiendatakse</w:t>
      </w:r>
      <w:r w:rsidRPr="00084737">
        <w:t xml:space="preserve"> lõi</w:t>
      </w:r>
      <w:r>
        <w:t>getega</w:t>
      </w:r>
      <w:r w:rsidRPr="00084737">
        <w:t xml:space="preserve"> 2</w:t>
      </w:r>
      <w:r>
        <w:t xml:space="preserve"> ja 3</w:t>
      </w:r>
      <w:r w:rsidRPr="00084737">
        <w:t xml:space="preserve"> järgmises sõnastuses:</w:t>
      </w:r>
    </w:p>
    <w:p w14:paraId="389C9D81" w14:textId="77777777" w:rsidR="008F3C4B" w:rsidRPr="00084737" w:rsidRDefault="008F3C4B" w:rsidP="008F3C4B">
      <w:pPr>
        <w:spacing w:line="240" w:lineRule="auto"/>
      </w:pPr>
    </w:p>
    <w:p w14:paraId="6B533AB2" w14:textId="77777777" w:rsidR="008F3C4B" w:rsidRDefault="008F3C4B" w:rsidP="008F3C4B">
      <w:pPr>
        <w:spacing w:line="256" w:lineRule="auto"/>
      </w:pPr>
      <w:r w:rsidRPr="00084737">
        <w:t xml:space="preserve">„(2) </w:t>
      </w:r>
      <w:bookmarkStart w:id="13" w:name="_Hlk164642044"/>
      <w:r>
        <w:t>2024. a juulis jõustunud §</w:t>
      </w:r>
      <w:r w:rsidRPr="00084737">
        <w:t xml:space="preserve"> 1 lõike 3 </w:t>
      </w:r>
      <w:r>
        <w:t>ning</w:t>
      </w:r>
      <w:r w:rsidRPr="00084737">
        <w:t xml:space="preserve"> </w:t>
      </w:r>
      <w:r>
        <w:t>§</w:t>
      </w:r>
      <w:r w:rsidRPr="00084737">
        <w:t xml:space="preserve"> 8 lõi</w:t>
      </w:r>
      <w:r>
        <w:t xml:space="preserve">ke </w:t>
      </w:r>
      <w:r w:rsidRPr="00084737">
        <w:t>11 muudatusi kohaldatakse tagasiulatuvalt alates 1. jaanuarist 2024. a.</w:t>
      </w:r>
      <w:bookmarkEnd w:id="13"/>
    </w:p>
    <w:p w14:paraId="1B8D8587" w14:textId="77777777" w:rsidR="00EA0B49" w:rsidRDefault="00EA0B49" w:rsidP="008F3C4B">
      <w:pPr>
        <w:spacing w:line="256" w:lineRule="auto"/>
      </w:pPr>
    </w:p>
    <w:p w14:paraId="72FFC0E3" w14:textId="3551BB5C" w:rsidR="008F3C4B" w:rsidRPr="00084737" w:rsidRDefault="008F3C4B" w:rsidP="008F3C4B">
      <w:pPr>
        <w:spacing w:line="256" w:lineRule="auto"/>
      </w:pPr>
      <w:r>
        <w:t>(3) 2024. a juulis jõustunud § 3 lõike 3 muudatust kohaldatakse tagasiulatuvalt alates 15. aprillist 2023.</w:t>
      </w:r>
      <w:r w:rsidRPr="00084737">
        <w:t>“.</w:t>
      </w:r>
    </w:p>
    <w:p w14:paraId="5897B8FA" w14:textId="77777777" w:rsidR="008F3C4B" w:rsidRDefault="008F3C4B" w:rsidP="008F3C4B">
      <w:pPr>
        <w:spacing w:line="240" w:lineRule="auto"/>
        <w:rPr>
          <w:b/>
          <w:bCs/>
        </w:rPr>
      </w:pPr>
    </w:p>
    <w:p w14:paraId="4FA03A0B" w14:textId="77777777" w:rsidR="008F3C4B" w:rsidRPr="00084737" w:rsidRDefault="008F3C4B" w:rsidP="008F3C4B">
      <w:pPr>
        <w:spacing w:line="240" w:lineRule="auto"/>
        <w:rPr>
          <w:b/>
          <w:bCs/>
        </w:rPr>
      </w:pPr>
      <w:r w:rsidRPr="00084737">
        <w:rPr>
          <w:b/>
          <w:bCs/>
        </w:rPr>
        <w:lastRenderedPageBreak/>
        <w:t xml:space="preserve">§ </w:t>
      </w:r>
      <w:r>
        <w:rPr>
          <w:b/>
          <w:bCs/>
        </w:rPr>
        <w:t>8</w:t>
      </w:r>
      <w:r w:rsidRPr="00084737">
        <w:rPr>
          <w:b/>
          <w:bCs/>
        </w:rPr>
        <w:t xml:space="preserve">. </w:t>
      </w:r>
      <w:bookmarkStart w:id="14" w:name="_Hlk164641926"/>
      <w:r w:rsidRPr="00084737">
        <w:rPr>
          <w:b/>
          <w:bCs/>
        </w:rPr>
        <w:t>Majandus- ja infotehnoloogiaministri 12.</w:t>
      </w:r>
      <w:r>
        <w:rPr>
          <w:b/>
          <w:bCs/>
        </w:rPr>
        <w:t xml:space="preserve"> oktoobri </w:t>
      </w:r>
      <w:r w:rsidRPr="00084737">
        <w:rPr>
          <w:b/>
          <w:bCs/>
        </w:rPr>
        <w:t xml:space="preserve">2023. a määruse nr 61 „Väikese ja keskmise suurusega ettevõtja arenguprogrammi toetus“ </w:t>
      </w:r>
      <w:bookmarkEnd w:id="14"/>
      <w:r w:rsidRPr="00084737">
        <w:rPr>
          <w:b/>
          <w:bCs/>
        </w:rPr>
        <w:t>muutmine</w:t>
      </w:r>
    </w:p>
    <w:p w14:paraId="50DF8F10" w14:textId="77777777" w:rsidR="008F3C4B" w:rsidRDefault="008F3C4B" w:rsidP="008F3C4B">
      <w:pPr>
        <w:spacing w:line="240" w:lineRule="auto"/>
      </w:pPr>
    </w:p>
    <w:p w14:paraId="2B803533" w14:textId="77777777" w:rsidR="008F3C4B" w:rsidRDefault="008F3C4B" w:rsidP="008F3C4B">
      <w:pPr>
        <w:spacing w:line="240" w:lineRule="auto"/>
      </w:pPr>
      <w:r w:rsidRPr="00084737">
        <w:t>Majandus- ja infotehnoloogiaministri 12.</w:t>
      </w:r>
      <w:r>
        <w:t xml:space="preserve"> oktoobri </w:t>
      </w:r>
      <w:r w:rsidRPr="00084737">
        <w:t>2023. a määruses nr 61 „Väikese ja keskmise suurusega ettevõtja arenguprogrammi toetus“ tehakse järg</w:t>
      </w:r>
      <w:r>
        <w:t>mised</w:t>
      </w:r>
      <w:r w:rsidRPr="00084737">
        <w:t xml:space="preserve"> muudatused:</w:t>
      </w:r>
    </w:p>
    <w:p w14:paraId="7085BDF1" w14:textId="77777777" w:rsidR="008F3C4B" w:rsidRPr="00084737" w:rsidRDefault="008F3C4B" w:rsidP="008F3C4B">
      <w:pPr>
        <w:spacing w:line="240" w:lineRule="auto"/>
      </w:pPr>
    </w:p>
    <w:p w14:paraId="55D4AD47" w14:textId="77777777" w:rsidR="008F3C4B" w:rsidRPr="000B5934" w:rsidRDefault="008F3C4B" w:rsidP="008F3C4B">
      <w:pPr>
        <w:pStyle w:val="Loendilik"/>
        <w:spacing w:after="0" w:line="240" w:lineRule="auto"/>
        <w:ind w:left="0"/>
        <w:jc w:val="both"/>
        <w:rPr>
          <w:rFonts w:ascii="Times New Roman" w:hAnsi="Times New Roman" w:cs="Times New Roman"/>
          <w:sz w:val="24"/>
          <w:szCs w:val="24"/>
        </w:rPr>
      </w:pPr>
      <w:r w:rsidRPr="007F4B2C">
        <w:rPr>
          <w:rFonts w:ascii="Times New Roman" w:hAnsi="Times New Roman" w:cs="Times New Roman"/>
          <w:b/>
          <w:bCs/>
          <w:sz w:val="24"/>
          <w:szCs w:val="24"/>
        </w:rPr>
        <w:t>1)</w:t>
      </w:r>
      <w:r>
        <w:rPr>
          <w:rFonts w:ascii="Times New Roman" w:hAnsi="Times New Roman" w:cs="Times New Roman"/>
          <w:sz w:val="24"/>
          <w:szCs w:val="24"/>
        </w:rPr>
        <w:t> </w:t>
      </w:r>
      <w:r w:rsidRPr="000B5934">
        <w:rPr>
          <w:rFonts w:ascii="Times New Roman" w:hAnsi="Times New Roman" w:cs="Times New Roman"/>
          <w:sz w:val="24"/>
          <w:szCs w:val="24"/>
        </w:rPr>
        <w:t>paragrahvi 2 lõikes 1 asendatakse tekstiosa „</w:t>
      </w:r>
      <w:r>
        <w:rPr>
          <w:rFonts w:ascii="Times New Roman" w:hAnsi="Times New Roman" w:cs="Times New Roman"/>
          <w:sz w:val="24"/>
          <w:szCs w:val="24"/>
        </w:rPr>
        <w:t xml:space="preserve">nr </w:t>
      </w:r>
      <w:r w:rsidRPr="000B5934">
        <w:rPr>
          <w:rFonts w:ascii="Times New Roman" w:hAnsi="Times New Roman" w:cs="Times New Roman"/>
          <w:sz w:val="24"/>
          <w:szCs w:val="24"/>
        </w:rPr>
        <w:t>1407/2013, milles käsitletakse Euroopa Liidu toimimise lepingu artiklite 107 ja 108 kohaldamist vähese tähtsusega abi suhtes (ELT L 352, 24.12.2013, lk 1–8)“ tekstiosaga „</w:t>
      </w:r>
      <w:r w:rsidRPr="000B5934">
        <w:rPr>
          <w:rFonts w:ascii="Times New Roman" w:hAnsi="Times New Roman" w:cs="Times New Roman"/>
          <w:sz w:val="24"/>
          <w:szCs w:val="24"/>
          <w:shd w:val="clear" w:color="auto" w:fill="FFFFFF"/>
        </w:rPr>
        <w:t>2023/2831</w:t>
      </w:r>
      <w:r w:rsidRPr="000B5934">
        <w:rPr>
          <w:rFonts w:ascii="Times New Roman" w:hAnsi="Times New Roman" w:cs="Times New Roman"/>
          <w:sz w:val="24"/>
          <w:szCs w:val="24"/>
        </w:rPr>
        <w:t xml:space="preserve">, milles käsitletakse Euroopa Liidu toimimise lepingu artiklite 107 ja 108 kohaldamist vähese tähtsusega abi suhtes (ELT L, </w:t>
      </w:r>
      <w:r w:rsidRPr="000B5934">
        <w:rPr>
          <w:rFonts w:ascii="Times New Roman" w:hAnsi="Times New Roman" w:cs="Times New Roman"/>
          <w:sz w:val="24"/>
          <w:szCs w:val="24"/>
          <w:shd w:val="clear" w:color="auto" w:fill="FFFFFF"/>
        </w:rPr>
        <w:t xml:space="preserve">2023/2831, </w:t>
      </w:r>
      <w:r w:rsidRPr="000B5934">
        <w:rPr>
          <w:rFonts w:ascii="Times New Roman" w:hAnsi="Times New Roman" w:cs="Times New Roman"/>
          <w:sz w:val="24"/>
          <w:szCs w:val="24"/>
        </w:rPr>
        <w:t>15.12.2023)“;</w:t>
      </w:r>
    </w:p>
    <w:p w14:paraId="5B0857D4" w14:textId="77777777" w:rsidR="008F3C4B" w:rsidRDefault="008F3C4B" w:rsidP="008F3C4B">
      <w:pPr>
        <w:spacing w:line="240" w:lineRule="auto"/>
        <w:rPr>
          <w:b/>
          <w:bCs/>
        </w:rPr>
      </w:pPr>
    </w:p>
    <w:p w14:paraId="6A1E5474" w14:textId="4FCC2FC3" w:rsidR="008F3C4B" w:rsidRPr="000B5934" w:rsidRDefault="008F3C4B" w:rsidP="008F3C4B">
      <w:pPr>
        <w:spacing w:line="240" w:lineRule="auto"/>
      </w:pPr>
      <w:r w:rsidRPr="000B5934">
        <w:rPr>
          <w:b/>
          <w:bCs/>
        </w:rPr>
        <w:t>2)</w:t>
      </w:r>
      <w:r>
        <w:t xml:space="preserve"> paragrahvi 2 lõiked 2–6 loetakse </w:t>
      </w:r>
      <w:r w:rsidR="005641BA">
        <w:t xml:space="preserve">paiknemise järjekorras </w:t>
      </w:r>
      <w:r>
        <w:t>lõigeteks 2–8;</w:t>
      </w:r>
    </w:p>
    <w:p w14:paraId="289ACA52" w14:textId="77777777" w:rsidR="008F3C4B" w:rsidRDefault="008F3C4B" w:rsidP="008F3C4B">
      <w:pPr>
        <w:spacing w:line="240" w:lineRule="auto"/>
        <w:rPr>
          <w:b/>
          <w:bCs/>
        </w:rPr>
      </w:pPr>
    </w:p>
    <w:p w14:paraId="55508002" w14:textId="77777777" w:rsidR="008F3C4B" w:rsidRPr="00084737" w:rsidRDefault="008F3C4B" w:rsidP="008F3C4B">
      <w:pPr>
        <w:spacing w:line="240" w:lineRule="auto"/>
      </w:pPr>
      <w:r w:rsidRPr="00FF1C73">
        <w:rPr>
          <w:b/>
          <w:bCs/>
        </w:rPr>
        <w:t>3)</w:t>
      </w:r>
      <w:r w:rsidRPr="00FF1C73">
        <w:t xml:space="preserve"> paragrahvi 2 lõike 3 punktis 5 asendatakse tekstiosa „punktis 1“ tekstiosaga „punktides 1 ja 3“;</w:t>
      </w:r>
    </w:p>
    <w:p w14:paraId="0C4BACDD" w14:textId="77777777" w:rsidR="008F3C4B" w:rsidRDefault="008F3C4B" w:rsidP="008F3C4B">
      <w:pPr>
        <w:spacing w:line="240" w:lineRule="auto"/>
        <w:rPr>
          <w:b/>
          <w:bCs/>
        </w:rPr>
      </w:pPr>
    </w:p>
    <w:p w14:paraId="4E334F7C" w14:textId="77777777" w:rsidR="008F3C4B" w:rsidRPr="00084737" w:rsidRDefault="008F3C4B" w:rsidP="008F3C4B">
      <w:pPr>
        <w:spacing w:line="240" w:lineRule="auto"/>
      </w:pPr>
      <w:r>
        <w:rPr>
          <w:b/>
          <w:bCs/>
        </w:rPr>
        <w:t>4</w:t>
      </w:r>
      <w:r w:rsidRPr="00084737">
        <w:rPr>
          <w:b/>
          <w:bCs/>
        </w:rPr>
        <w:t>)</w:t>
      </w:r>
      <w:r w:rsidRPr="00084737">
        <w:t xml:space="preserve"> paragrahvi 2 lõike 3 punktis 7 asendatakse </w:t>
      </w:r>
      <w:r>
        <w:t>arv</w:t>
      </w:r>
      <w:r w:rsidRPr="00084737">
        <w:t xml:space="preserve"> „3“ </w:t>
      </w:r>
      <w:r>
        <w:t>arvuga</w:t>
      </w:r>
      <w:r w:rsidRPr="00084737">
        <w:t xml:space="preserve"> „4“;</w:t>
      </w:r>
    </w:p>
    <w:p w14:paraId="217D208A" w14:textId="77777777" w:rsidR="008F3C4B" w:rsidRDefault="008F3C4B" w:rsidP="008F3C4B">
      <w:pPr>
        <w:spacing w:line="240" w:lineRule="auto"/>
        <w:rPr>
          <w:b/>
          <w:bCs/>
        </w:rPr>
      </w:pPr>
    </w:p>
    <w:p w14:paraId="58561577" w14:textId="77777777" w:rsidR="008F3C4B" w:rsidRDefault="008F3C4B" w:rsidP="008F3C4B">
      <w:pPr>
        <w:spacing w:line="240" w:lineRule="auto"/>
      </w:pPr>
      <w:r>
        <w:rPr>
          <w:b/>
          <w:bCs/>
        </w:rPr>
        <w:t>5</w:t>
      </w:r>
      <w:r w:rsidRPr="00084737">
        <w:rPr>
          <w:b/>
          <w:bCs/>
        </w:rPr>
        <w:t>)</w:t>
      </w:r>
      <w:r w:rsidRPr="00084737">
        <w:t xml:space="preserve"> paragrahvi 2 lõi</w:t>
      </w:r>
      <w:r>
        <w:t>g</w:t>
      </w:r>
      <w:r w:rsidRPr="00084737">
        <w:t xml:space="preserve">e </w:t>
      </w:r>
      <w:r>
        <w:t>6</w:t>
      </w:r>
      <w:r w:rsidRPr="00084737">
        <w:t xml:space="preserve"> </w:t>
      </w:r>
      <w:r>
        <w:t>sõnastatakse järgmiselt:</w:t>
      </w:r>
    </w:p>
    <w:p w14:paraId="79824D12" w14:textId="77777777" w:rsidR="008F3C4B" w:rsidRDefault="008F3C4B" w:rsidP="008F3C4B">
      <w:pPr>
        <w:spacing w:line="240" w:lineRule="auto"/>
      </w:pPr>
    </w:p>
    <w:p w14:paraId="16D39963" w14:textId="77777777" w:rsidR="008F3C4B" w:rsidRPr="008F3C4B" w:rsidRDefault="008F3C4B" w:rsidP="008F3C4B">
      <w:pPr>
        <w:spacing w:line="240" w:lineRule="auto"/>
        <w:rPr>
          <w:shd w:val="clear" w:color="auto" w:fill="FFFFFF"/>
        </w:rPr>
      </w:pPr>
      <w:r>
        <w:t xml:space="preserve">„(6) Vähese tähtsusega abi määruse kohaselt taotlejale antud vähese tähtsusega abi koos käesoleva määruse alusel taotletava vähese tähtsusega abiga </w:t>
      </w:r>
      <w:r w:rsidRPr="00A05B92">
        <w:rPr>
          <w:shd w:val="clear" w:color="auto" w:fill="FFFFFF"/>
        </w:rPr>
        <w:t xml:space="preserve">ei tohi ületada </w:t>
      </w:r>
      <w:r>
        <w:rPr>
          <w:shd w:val="clear" w:color="auto" w:fill="FFFFFF"/>
        </w:rPr>
        <w:t xml:space="preserve">vähese tähtsusega abi määruse </w:t>
      </w:r>
      <w:r w:rsidRPr="008F3C4B">
        <w:rPr>
          <w:shd w:val="clear" w:color="auto" w:fill="FFFFFF"/>
        </w:rPr>
        <w:t xml:space="preserve">artikli 3 lõikes 2 sätestatud piirmäära.“; </w:t>
      </w:r>
    </w:p>
    <w:p w14:paraId="4EB02988" w14:textId="77777777" w:rsidR="008F3C4B" w:rsidRPr="008F3C4B" w:rsidRDefault="008F3C4B" w:rsidP="008F3C4B">
      <w:pPr>
        <w:spacing w:line="240" w:lineRule="auto"/>
        <w:rPr>
          <w:rStyle w:val="cf01"/>
          <w:rFonts w:ascii="Times New Roman" w:hAnsi="Times New Roman" w:cs="Times New Roman"/>
          <w:b/>
          <w:bCs/>
          <w:sz w:val="24"/>
          <w:szCs w:val="24"/>
        </w:rPr>
      </w:pPr>
    </w:p>
    <w:p w14:paraId="57361395" w14:textId="77777777" w:rsidR="008F3C4B" w:rsidRPr="008F3C4B" w:rsidRDefault="008F3C4B" w:rsidP="008F3C4B">
      <w:pPr>
        <w:spacing w:line="240" w:lineRule="auto"/>
        <w:rPr>
          <w:rStyle w:val="cf01"/>
          <w:rFonts w:ascii="Times New Roman" w:hAnsi="Times New Roman" w:cs="Times New Roman"/>
          <w:sz w:val="24"/>
          <w:szCs w:val="24"/>
        </w:rPr>
      </w:pPr>
      <w:r w:rsidRPr="008F3C4B">
        <w:rPr>
          <w:rStyle w:val="cf01"/>
          <w:rFonts w:ascii="Times New Roman" w:hAnsi="Times New Roman" w:cs="Times New Roman"/>
          <w:b/>
          <w:bCs/>
          <w:sz w:val="24"/>
          <w:szCs w:val="24"/>
        </w:rPr>
        <w:t>6)</w:t>
      </w:r>
      <w:r w:rsidRPr="008F3C4B">
        <w:rPr>
          <w:rStyle w:val="cf01"/>
          <w:rFonts w:ascii="Times New Roman" w:hAnsi="Times New Roman" w:cs="Times New Roman"/>
          <w:sz w:val="24"/>
          <w:szCs w:val="24"/>
        </w:rPr>
        <w:t xml:space="preserve"> paragrahvi 2 lõige 7 tunnistatakse kehtetuks;</w:t>
      </w:r>
    </w:p>
    <w:p w14:paraId="509A186A" w14:textId="77777777" w:rsidR="008F3C4B" w:rsidRPr="008F3C4B" w:rsidRDefault="008F3C4B" w:rsidP="008F3C4B">
      <w:pPr>
        <w:spacing w:line="240" w:lineRule="auto"/>
        <w:rPr>
          <w:rStyle w:val="cf01"/>
          <w:rFonts w:ascii="Times New Roman" w:hAnsi="Times New Roman" w:cs="Times New Roman"/>
          <w:sz w:val="24"/>
          <w:szCs w:val="24"/>
        </w:rPr>
      </w:pPr>
    </w:p>
    <w:p w14:paraId="42A779D1" w14:textId="5773BFE2" w:rsidR="008F3C4B" w:rsidRDefault="008F3C4B" w:rsidP="008F3C4B">
      <w:pPr>
        <w:spacing w:line="240" w:lineRule="auto"/>
      </w:pPr>
      <w:r w:rsidRPr="008F3C4B">
        <w:rPr>
          <w:rStyle w:val="cf01"/>
          <w:rFonts w:ascii="Times New Roman" w:hAnsi="Times New Roman" w:cs="Times New Roman"/>
          <w:b/>
          <w:bCs/>
          <w:sz w:val="24"/>
          <w:szCs w:val="24"/>
        </w:rPr>
        <w:t>7)</w:t>
      </w:r>
      <w:r w:rsidRPr="008F3C4B">
        <w:rPr>
          <w:rStyle w:val="cf01"/>
          <w:rFonts w:ascii="Times New Roman" w:hAnsi="Times New Roman" w:cs="Times New Roman"/>
          <w:sz w:val="24"/>
          <w:szCs w:val="24"/>
        </w:rPr>
        <w:t xml:space="preserve"> paragrahvi 2 lõike 8 punktis 2 asendatakse </w:t>
      </w:r>
      <w:r w:rsidR="005641BA">
        <w:rPr>
          <w:rStyle w:val="cf01"/>
          <w:rFonts w:ascii="Times New Roman" w:hAnsi="Times New Roman" w:cs="Times New Roman"/>
          <w:sz w:val="24"/>
          <w:szCs w:val="24"/>
        </w:rPr>
        <w:t>arv</w:t>
      </w:r>
      <w:r>
        <w:t xml:space="preserve"> „5“ </w:t>
      </w:r>
      <w:r w:rsidR="005641BA">
        <w:t>arvuga</w:t>
      </w:r>
      <w:r>
        <w:t xml:space="preserve"> „6“;</w:t>
      </w:r>
    </w:p>
    <w:p w14:paraId="2DF92291" w14:textId="77777777" w:rsidR="008F3C4B" w:rsidRDefault="008F3C4B" w:rsidP="008F3C4B">
      <w:pPr>
        <w:spacing w:line="240" w:lineRule="auto"/>
      </w:pPr>
    </w:p>
    <w:p w14:paraId="49AFCDC5" w14:textId="77777777" w:rsidR="008F3C4B" w:rsidRDefault="008F3C4B" w:rsidP="008F3C4B">
      <w:pPr>
        <w:spacing w:line="256" w:lineRule="auto"/>
      </w:pPr>
      <w:r>
        <w:rPr>
          <w:b/>
          <w:bCs/>
        </w:rPr>
        <w:t>8</w:t>
      </w:r>
      <w:r w:rsidRPr="00084737">
        <w:rPr>
          <w:b/>
          <w:bCs/>
        </w:rPr>
        <w:t>)</w:t>
      </w:r>
      <w:r w:rsidRPr="00084737">
        <w:t xml:space="preserve"> määrus</w:t>
      </w:r>
      <w:r>
        <w:t>t täiendatakse 10. peatükiga</w:t>
      </w:r>
      <w:r w:rsidRPr="00084737">
        <w:t xml:space="preserve"> järgmises sõnastuses:</w:t>
      </w:r>
    </w:p>
    <w:p w14:paraId="7875E823" w14:textId="77777777" w:rsidR="008F3C4B" w:rsidRDefault="008F3C4B" w:rsidP="008F3C4B">
      <w:pPr>
        <w:spacing w:line="256" w:lineRule="auto"/>
      </w:pPr>
    </w:p>
    <w:p w14:paraId="5E57844B" w14:textId="77777777" w:rsidR="008F3C4B" w:rsidRDefault="008F3C4B" w:rsidP="008F3C4B">
      <w:pPr>
        <w:spacing w:line="257" w:lineRule="auto"/>
        <w:jc w:val="center"/>
        <w:rPr>
          <w:b/>
          <w:bCs/>
        </w:rPr>
      </w:pPr>
      <w:r w:rsidRPr="00F81281">
        <w:t>„</w:t>
      </w:r>
      <w:r>
        <w:rPr>
          <w:b/>
          <w:bCs/>
        </w:rPr>
        <w:t>10</w:t>
      </w:r>
      <w:r w:rsidRPr="008328C5">
        <w:rPr>
          <w:b/>
          <w:bCs/>
        </w:rPr>
        <w:t>.</w:t>
      </w:r>
      <w:r w:rsidRPr="003C2457">
        <w:rPr>
          <w:b/>
          <w:bCs/>
        </w:rPr>
        <w:t xml:space="preserve"> peatükk</w:t>
      </w:r>
    </w:p>
    <w:p w14:paraId="5E7B1B91" w14:textId="77777777" w:rsidR="008F3C4B" w:rsidRPr="003C2457" w:rsidRDefault="008F3C4B" w:rsidP="008F3C4B">
      <w:pPr>
        <w:spacing w:line="257" w:lineRule="auto"/>
        <w:jc w:val="center"/>
        <w:rPr>
          <w:b/>
          <w:bCs/>
        </w:rPr>
      </w:pPr>
      <w:r w:rsidRPr="003C2457">
        <w:rPr>
          <w:b/>
          <w:bCs/>
        </w:rPr>
        <w:t>Määruse rakendamine</w:t>
      </w:r>
    </w:p>
    <w:p w14:paraId="33DD8037" w14:textId="77777777" w:rsidR="008F3C4B" w:rsidRDefault="008F3C4B" w:rsidP="008F3C4B">
      <w:pPr>
        <w:spacing w:line="256" w:lineRule="auto"/>
      </w:pPr>
    </w:p>
    <w:p w14:paraId="538C7F18" w14:textId="77777777" w:rsidR="008F3C4B" w:rsidRPr="00084737" w:rsidRDefault="008F3C4B" w:rsidP="008F3C4B">
      <w:pPr>
        <w:spacing w:line="256" w:lineRule="auto"/>
      </w:pPr>
    </w:p>
    <w:p w14:paraId="4FF48FA3" w14:textId="5477C1BD" w:rsidR="008F3C4B" w:rsidRPr="00084737" w:rsidRDefault="008F3C4B" w:rsidP="008F3C4B">
      <w:pPr>
        <w:spacing w:line="256" w:lineRule="auto"/>
      </w:pPr>
      <w:r w:rsidRPr="00BB2E09">
        <w:rPr>
          <w:b/>
          <w:bCs/>
        </w:rPr>
        <w:t>§</w:t>
      </w:r>
      <w:r w:rsidRPr="00084737">
        <w:t xml:space="preserve"> </w:t>
      </w:r>
      <w:r w:rsidRPr="00BB2E09">
        <w:rPr>
          <w:b/>
          <w:bCs/>
        </w:rPr>
        <w:t>27. Määruse rakendamine</w:t>
      </w:r>
    </w:p>
    <w:p w14:paraId="5B05DCF5" w14:textId="77777777" w:rsidR="00407A51" w:rsidRDefault="00407A51" w:rsidP="008F3C4B">
      <w:pPr>
        <w:spacing w:line="256" w:lineRule="auto"/>
      </w:pPr>
      <w:bookmarkStart w:id="15" w:name="_Hlk164641951"/>
    </w:p>
    <w:p w14:paraId="74374AD6" w14:textId="510C2C21" w:rsidR="008F3C4B" w:rsidRDefault="008F3C4B" w:rsidP="008F3C4B">
      <w:pPr>
        <w:spacing w:line="256" w:lineRule="auto"/>
      </w:pPr>
      <w:r>
        <w:t>2024. a juulis jõustunud §</w:t>
      </w:r>
      <w:r w:rsidRPr="00084737">
        <w:t xml:space="preserve"> 2 lõi</w:t>
      </w:r>
      <w:r>
        <w:t>gete</w:t>
      </w:r>
      <w:r w:rsidRPr="00084737">
        <w:t xml:space="preserve"> 1 ja </w:t>
      </w:r>
      <w:r>
        <w:t>6</w:t>
      </w:r>
      <w:r w:rsidRPr="00084737">
        <w:t xml:space="preserve"> muudatusi kohaldatakse tagasiulatuvalt alates 1.</w:t>
      </w:r>
      <w:r>
        <w:t> </w:t>
      </w:r>
      <w:r w:rsidRPr="00084737">
        <w:t>jaanuarist 2024. a.“</w:t>
      </w:r>
      <w:bookmarkEnd w:id="15"/>
      <w:r w:rsidRPr="00084737">
        <w:t>.</w:t>
      </w:r>
    </w:p>
    <w:p w14:paraId="6D59C233" w14:textId="14B8B97C" w:rsidR="00194A32" w:rsidRDefault="00194A32" w:rsidP="00194A32">
      <w:pPr>
        <w:pStyle w:val="Tekst"/>
      </w:pPr>
    </w:p>
    <w:p w14:paraId="277C003C" w14:textId="77777777" w:rsidR="00194A32" w:rsidRDefault="00194A32" w:rsidP="00E40467">
      <w:pPr>
        <w:pStyle w:val="allikirjastajanimi"/>
        <w:tabs>
          <w:tab w:val="left" w:pos="5387"/>
        </w:tabs>
        <w:spacing w:before="960"/>
      </w:pPr>
      <w:r>
        <w:t>(allkirjastatud digitaalselt)</w:t>
      </w:r>
    </w:p>
    <w:p w14:paraId="092DF1E0" w14:textId="7105500C" w:rsidR="00C738C3" w:rsidRDefault="00194A32" w:rsidP="00ED3114">
      <w:pPr>
        <w:tabs>
          <w:tab w:val="left" w:pos="5387"/>
        </w:tabs>
        <w:spacing w:line="240" w:lineRule="auto"/>
        <w:jc w:val="left"/>
        <w:rPr>
          <w:lang w:eastAsia="en-US" w:bidi="ar-SA"/>
        </w:rPr>
      </w:pPr>
      <w:r>
        <w:rPr>
          <w:lang w:eastAsia="en-US" w:bidi="ar-SA"/>
        </w:rPr>
        <w:fldChar w:fldCharType="begin"/>
      </w:r>
      <w:r w:rsidR="003A4163">
        <w:rPr>
          <w:lang w:eastAsia="en-US" w:bidi="ar-SA"/>
        </w:rPr>
        <w:instrText xml:space="preserve"> delta_signerName  \* MERGEFORMAT</w:instrText>
      </w:r>
      <w:r>
        <w:rPr>
          <w:lang w:eastAsia="en-US" w:bidi="ar-SA"/>
        </w:rPr>
        <w:fldChar w:fldCharType="separate"/>
      </w:r>
      <w:r w:rsidR="003A4163">
        <w:rPr>
          <w:lang w:eastAsia="en-US" w:bidi="ar-SA"/>
        </w:rPr>
        <w:t>Tiit Riisalo</w:t>
      </w:r>
      <w:r>
        <w:rPr>
          <w:lang w:eastAsia="en-US" w:bidi="ar-SA"/>
        </w:rPr>
        <w:fldChar w:fldCharType="end"/>
      </w:r>
    </w:p>
    <w:p w14:paraId="63F90B1D" w14:textId="7779FAEC" w:rsidR="00C738C3" w:rsidRDefault="00C738C3" w:rsidP="00ED3114">
      <w:pPr>
        <w:tabs>
          <w:tab w:val="left" w:pos="5387"/>
        </w:tabs>
        <w:spacing w:line="240" w:lineRule="auto"/>
        <w:jc w:val="left"/>
        <w:rPr>
          <w:lang w:eastAsia="en-US" w:bidi="ar-SA"/>
        </w:rPr>
      </w:pPr>
      <w:r>
        <w:rPr>
          <w:lang w:eastAsia="en-US" w:bidi="ar-SA"/>
        </w:rPr>
        <w:fldChar w:fldCharType="begin"/>
      </w:r>
      <w:r w:rsidR="003A4163">
        <w:rPr>
          <w:lang w:eastAsia="en-US" w:bidi="ar-SA"/>
        </w:rPr>
        <w:instrText xml:space="preserve"> delta_signerJobTitle  \* MERGEFORMAT</w:instrText>
      </w:r>
      <w:r>
        <w:rPr>
          <w:lang w:eastAsia="en-US" w:bidi="ar-SA"/>
        </w:rPr>
        <w:fldChar w:fldCharType="separate"/>
      </w:r>
      <w:r w:rsidR="003A4163">
        <w:rPr>
          <w:lang w:eastAsia="en-US" w:bidi="ar-SA"/>
        </w:rPr>
        <w:t>majandus- ja infotehnoloogiaminister</w:t>
      </w:r>
      <w:r>
        <w:rPr>
          <w:lang w:eastAsia="en-US" w:bidi="ar-SA"/>
        </w:rPr>
        <w:fldChar w:fldCharType="end"/>
      </w:r>
    </w:p>
    <w:p w14:paraId="0E7D60E7" w14:textId="77777777" w:rsidR="00C738C3" w:rsidRDefault="00C738C3" w:rsidP="00ED3114">
      <w:pPr>
        <w:tabs>
          <w:tab w:val="left" w:pos="5387"/>
        </w:tabs>
        <w:spacing w:line="240" w:lineRule="auto"/>
        <w:jc w:val="left"/>
        <w:rPr>
          <w:lang w:eastAsia="en-US" w:bidi="ar-SA"/>
        </w:rPr>
      </w:pPr>
    </w:p>
    <w:p w14:paraId="3FAA1AC7" w14:textId="6D117848" w:rsidR="00C738C3" w:rsidRDefault="00C738C3" w:rsidP="00C738C3">
      <w:pPr>
        <w:spacing w:line="240" w:lineRule="auto"/>
        <w:jc w:val="left"/>
        <w:rPr>
          <w:lang w:eastAsia="en-US" w:bidi="ar-SA"/>
        </w:rPr>
      </w:pPr>
    </w:p>
    <w:p w14:paraId="2C689596" w14:textId="5162192C" w:rsidR="00C738C3" w:rsidRDefault="00C738C3" w:rsidP="00C738C3">
      <w:pPr>
        <w:spacing w:line="240" w:lineRule="auto"/>
        <w:jc w:val="left"/>
        <w:rPr>
          <w:kern w:val="2"/>
          <w:lang w:eastAsia="en-US" w:bidi="ar-SA"/>
        </w:rPr>
      </w:pPr>
      <w:r>
        <w:rPr>
          <w:lang w:eastAsia="en-US" w:bidi="ar-SA"/>
        </w:rPr>
        <w:t>(allkirjastatud digitaalselt)</w:t>
      </w:r>
    </w:p>
    <w:p w14:paraId="7BD20F25" w14:textId="66A6E158" w:rsidR="00C738C3" w:rsidRDefault="00C738C3" w:rsidP="00C738C3">
      <w:pPr>
        <w:spacing w:after="360" w:line="240" w:lineRule="auto"/>
        <w:jc w:val="left"/>
        <w:rPr>
          <w:lang w:eastAsia="en-US" w:bidi="ar-SA"/>
        </w:rPr>
      </w:pPr>
      <w:r>
        <w:rPr>
          <w:lang w:eastAsia="en-US" w:bidi="ar-SA"/>
        </w:rPr>
        <w:fldChar w:fldCharType="begin"/>
      </w:r>
      <w:r w:rsidR="003A4163">
        <w:rPr>
          <w:lang w:eastAsia="en-US" w:bidi="ar-SA"/>
        </w:rPr>
        <w:instrText xml:space="preserve"> delta_secondsignerName  \* MERGEFORMAT</w:instrText>
      </w:r>
      <w:r>
        <w:rPr>
          <w:lang w:eastAsia="en-US" w:bidi="ar-SA"/>
        </w:rPr>
        <w:fldChar w:fldCharType="separate"/>
      </w:r>
      <w:r w:rsidR="003A4163">
        <w:rPr>
          <w:lang w:eastAsia="en-US" w:bidi="ar-SA"/>
        </w:rPr>
        <w:t>Sandra Särav</w:t>
      </w:r>
      <w:r>
        <w:rPr>
          <w:lang w:eastAsia="en-US" w:bidi="ar-SA"/>
        </w:rPr>
        <w:fldChar w:fldCharType="end"/>
      </w:r>
      <w:r>
        <w:rPr>
          <w:lang w:eastAsia="en-US" w:bidi="ar-SA"/>
        </w:rPr>
        <w:br/>
      </w:r>
      <w:r>
        <w:rPr>
          <w:lang w:eastAsia="en-US" w:bidi="ar-SA"/>
        </w:rPr>
        <w:fldChar w:fldCharType="begin"/>
      </w:r>
      <w:r w:rsidR="003A4163">
        <w:rPr>
          <w:lang w:eastAsia="en-US" w:bidi="ar-SA"/>
        </w:rPr>
        <w:instrText xml:space="preserve"> delta_secondsignerJobTitle  \* MERGEFORMAT</w:instrText>
      </w:r>
      <w:r>
        <w:rPr>
          <w:lang w:eastAsia="en-US" w:bidi="ar-SA"/>
        </w:rPr>
        <w:fldChar w:fldCharType="separate"/>
      </w:r>
      <w:r w:rsidR="003A4163">
        <w:rPr>
          <w:lang w:eastAsia="en-US" w:bidi="ar-SA"/>
        </w:rPr>
        <w:t>majanduse ja innovatsiooni asekantsler</w:t>
      </w:r>
      <w:r>
        <w:rPr>
          <w:lang w:eastAsia="en-US" w:bidi="ar-SA"/>
        </w:rPr>
        <w:fldChar w:fldCharType="end"/>
      </w:r>
      <w:r w:rsidR="008F3C4B">
        <w:rPr>
          <w:lang w:eastAsia="en-US" w:bidi="ar-SA"/>
        </w:rPr>
        <w:t xml:space="preserve"> kantsleri ülesannetes</w:t>
      </w:r>
    </w:p>
    <w:p w14:paraId="0E010D44" w14:textId="4DA02961" w:rsidR="00D3183A" w:rsidRDefault="00D3183A" w:rsidP="008F3C4B">
      <w:pPr>
        <w:widowControl/>
        <w:suppressAutoHyphens w:val="0"/>
        <w:spacing w:after="160" w:line="259" w:lineRule="auto"/>
        <w:jc w:val="left"/>
      </w:pPr>
    </w:p>
    <w:sectPr w:rsidR="00D3183A" w:rsidSect="00317F3A">
      <w:pgSz w:w="11906" w:h="16838"/>
      <w:pgMar w:top="907"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3A"/>
    <w:rsid w:val="00001FC8"/>
    <w:rsid w:val="000A7A38"/>
    <w:rsid w:val="000C7792"/>
    <w:rsid w:val="000F31DC"/>
    <w:rsid w:val="00112E22"/>
    <w:rsid w:val="00160B5C"/>
    <w:rsid w:val="001617BA"/>
    <w:rsid w:val="00165DCA"/>
    <w:rsid w:val="00194A32"/>
    <w:rsid w:val="0022087E"/>
    <w:rsid w:val="00270011"/>
    <w:rsid w:val="00277A97"/>
    <w:rsid w:val="002C7A25"/>
    <w:rsid w:val="00316230"/>
    <w:rsid w:val="00317F3A"/>
    <w:rsid w:val="0032380A"/>
    <w:rsid w:val="003263B9"/>
    <w:rsid w:val="00333982"/>
    <w:rsid w:val="003713CD"/>
    <w:rsid w:val="003A4163"/>
    <w:rsid w:val="00407A51"/>
    <w:rsid w:val="004C7EEA"/>
    <w:rsid w:val="004E33E5"/>
    <w:rsid w:val="0052257D"/>
    <w:rsid w:val="005641BA"/>
    <w:rsid w:val="005914A4"/>
    <w:rsid w:val="005B1280"/>
    <w:rsid w:val="005D75B4"/>
    <w:rsid w:val="00623B66"/>
    <w:rsid w:val="00644CEE"/>
    <w:rsid w:val="006552F0"/>
    <w:rsid w:val="00656F90"/>
    <w:rsid w:val="006920ED"/>
    <w:rsid w:val="006C4A49"/>
    <w:rsid w:val="007137E7"/>
    <w:rsid w:val="007762BD"/>
    <w:rsid w:val="007E7B2C"/>
    <w:rsid w:val="00821714"/>
    <w:rsid w:val="0083220F"/>
    <w:rsid w:val="00832735"/>
    <w:rsid w:val="00891D8F"/>
    <w:rsid w:val="008F3C4B"/>
    <w:rsid w:val="008F4B00"/>
    <w:rsid w:val="009535E1"/>
    <w:rsid w:val="00966D0C"/>
    <w:rsid w:val="00974A2C"/>
    <w:rsid w:val="00A24EEC"/>
    <w:rsid w:val="00A44881"/>
    <w:rsid w:val="00AB51FF"/>
    <w:rsid w:val="00AD27CE"/>
    <w:rsid w:val="00B177EB"/>
    <w:rsid w:val="00B723E6"/>
    <w:rsid w:val="00C738C3"/>
    <w:rsid w:val="00C81140"/>
    <w:rsid w:val="00CC0469"/>
    <w:rsid w:val="00D125BD"/>
    <w:rsid w:val="00D3183A"/>
    <w:rsid w:val="00D60A18"/>
    <w:rsid w:val="00D76359"/>
    <w:rsid w:val="00DB0C08"/>
    <w:rsid w:val="00E317DD"/>
    <w:rsid w:val="00E40467"/>
    <w:rsid w:val="00E41702"/>
    <w:rsid w:val="00E45DA7"/>
    <w:rsid w:val="00EA0B49"/>
    <w:rsid w:val="00EC6BC2"/>
    <w:rsid w:val="00ED3114"/>
    <w:rsid w:val="00ED377C"/>
    <w:rsid w:val="00F41645"/>
    <w:rsid w:val="00F81281"/>
    <w:rsid w:val="00FC5E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B31B"/>
  <w15:chartTrackingRefBased/>
  <w15:docId w15:val="{9B57DB1A-7C16-4863-B904-BF519645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7F3A"/>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112E22"/>
    <w:pPr>
      <w:keepNext/>
      <w:keepLines/>
      <w:spacing w:before="240"/>
      <w:outlineLvl w:val="0"/>
    </w:pPr>
    <w:rPr>
      <w:rFonts w:asciiTheme="majorHAnsi" w:eastAsiaTheme="majorEastAsia" w:hAnsiTheme="majorHAnsi" w:cs="Mangal"/>
      <w:color w:val="2E74B5" w:themeColor="accent1" w:themeShade="BF"/>
      <w:sz w:val="32"/>
      <w:szCs w:val="29"/>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TableContents">
    <w:name w:val="Table Contents"/>
    <w:basedOn w:val="Normaallaad"/>
    <w:rsid w:val="00317F3A"/>
    <w:pPr>
      <w:suppressLineNumbers/>
    </w:pPr>
  </w:style>
  <w:style w:type="paragraph" w:customStyle="1" w:styleId="AK">
    <w:name w:val="AK"/>
    <w:autoRedefine/>
    <w:qFormat/>
    <w:rsid w:val="00317F3A"/>
    <w:pPr>
      <w:keepNext/>
      <w:keepLines/>
      <w:suppressLineNumbers/>
      <w:spacing w:after="0" w:line="240" w:lineRule="auto"/>
    </w:pPr>
    <w:rPr>
      <w:rFonts w:ascii="Times New Roman" w:eastAsia="SimSun" w:hAnsi="Times New Roman" w:cs="Times New Roman"/>
      <w:bCs/>
      <w:kern w:val="1"/>
      <w:sz w:val="20"/>
      <w:szCs w:val="20"/>
      <w:lang w:eastAsia="zh-CN" w:bidi="hi-IN"/>
    </w:rPr>
  </w:style>
  <w:style w:type="paragraph" w:customStyle="1" w:styleId="Pealkiri10">
    <w:name w:val="Pealkiri1"/>
    <w:autoRedefine/>
    <w:qFormat/>
    <w:rsid w:val="00317F3A"/>
    <w:pPr>
      <w:spacing w:after="560" w:line="240" w:lineRule="auto"/>
    </w:pPr>
    <w:rPr>
      <w:rFonts w:ascii="Times New Roman" w:eastAsia="SimSun" w:hAnsi="Times New Roman" w:cs="Times New Roman"/>
      <w:b/>
      <w:bCs/>
      <w:kern w:val="1"/>
      <w:sz w:val="24"/>
      <w:szCs w:val="24"/>
      <w:lang w:eastAsia="zh-CN" w:bidi="hi-IN"/>
    </w:rPr>
  </w:style>
  <w:style w:type="paragraph" w:customStyle="1" w:styleId="Kuupev1">
    <w:name w:val="Kuupäev1"/>
    <w:autoRedefine/>
    <w:qFormat/>
    <w:rsid w:val="00317F3A"/>
    <w:pPr>
      <w:spacing w:before="840" w:after="0" w:line="240" w:lineRule="auto"/>
      <w:jc w:val="right"/>
    </w:pPr>
    <w:rPr>
      <w:rFonts w:ascii="Times New Roman" w:eastAsia="SimSun" w:hAnsi="Times New Roman" w:cs="Times New Roman"/>
      <w:kern w:val="24"/>
      <w:sz w:val="24"/>
      <w:szCs w:val="24"/>
      <w:lang w:eastAsia="zh-CN" w:bidi="hi-IN"/>
    </w:rPr>
  </w:style>
  <w:style w:type="paragraph" w:customStyle="1" w:styleId="Liik">
    <w:name w:val="Liik"/>
    <w:autoRedefine/>
    <w:qFormat/>
    <w:rsid w:val="00317F3A"/>
    <w:pPr>
      <w:spacing w:after="0" w:line="240" w:lineRule="auto"/>
    </w:pPr>
    <w:rPr>
      <w:rFonts w:ascii="Times New Roman" w:eastAsia="SimSun" w:hAnsi="Times New Roman" w:cs="Times New Roman"/>
      <w:caps/>
      <w:kern w:val="24"/>
      <w:sz w:val="24"/>
      <w:szCs w:val="24"/>
      <w:lang w:eastAsia="zh-CN" w:bidi="hi-IN"/>
    </w:rPr>
  </w:style>
  <w:style w:type="paragraph" w:customStyle="1" w:styleId="Tekst">
    <w:name w:val="Tekst"/>
    <w:autoRedefine/>
    <w:qFormat/>
    <w:rsid w:val="00194A32"/>
    <w:pPr>
      <w:spacing w:after="0" w:line="240" w:lineRule="auto"/>
      <w:jc w:val="both"/>
    </w:pPr>
    <w:rPr>
      <w:rFonts w:ascii="Times New Roman" w:eastAsia="SimSun" w:hAnsi="Times New Roman" w:cs="Mangal"/>
      <w:kern w:val="1"/>
      <w:sz w:val="24"/>
      <w:szCs w:val="24"/>
      <w:lang w:eastAsia="zh-CN" w:bidi="hi-IN"/>
    </w:rPr>
  </w:style>
  <w:style w:type="paragraph" w:customStyle="1" w:styleId="allikirjastajanimi">
    <w:name w:val="allikirjastaja:nimi"/>
    <w:basedOn w:val="Normaallaad"/>
    <w:next w:val="Normaallaad"/>
    <w:rsid w:val="00194A32"/>
    <w:pPr>
      <w:widowControl/>
      <w:suppressAutoHyphens w:val="0"/>
      <w:spacing w:line="240" w:lineRule="auto"/>
      <w:jc w:val="left"/>
    </w:pPr>
    <w:rPr>
      <w:rFonts w:eastAsia="Times New Roman"/>
      <w:kern w:val="0"/>
      <w:lang w:eastAsia="en-US" w:bidi="ar-SA"/>
    </w:rPr>
  </w:style>
  <w:style w:type="character" w:styleId="Kommentaariviide">
    <w:name w:val="annotation reference"/>
    <w:basedOn w:val="Liguvaikefont"/>
    <w:uiPriority w:val="99"/>
    <w:semiHidden/>
    <w:unhideWhenUsed/>
    <w:rsid w:val="000C7792"/>
    <w:rPr>
      <w:sz w:val="16"/>
      <w:szCs w:val="16"/>
    </w:rPr>
  </w:style>
  <w:style w:type="paragraph" w:styleId="Kommentaaritekst">
    <w:name w:val="annotation text"/>
    <w:basedOn w:val="Normaallaad"/>
    <w:link w:val="KommentaaritekstMrk"/>
    <w:uiPriority w:val="99"/>
    <w:unhideWhenUsed/>
    <w:rsid w:val="000C7792"/>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0C7792"/>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0C7792"/>
    <w:rPr>
      <w:b/>
      <w:bCs/>
    </w:rPr>
  </w:style>
  <w:style w:type="character" w:customStyle="1" w:styleId="KommentaariteemaMrk">
    <w:name w:val="Kommentaari teema Märk"/>
    <w:basedOn w:val="KommentaaritekstMrk"/>
    <w:link w:val="Kommentaariteema"/>
    <w:uiPriority w:val="99"/>
    <w:semiHidden/>
    <w:rsid w:val="000C7792"/>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0C7792"/>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0C7792"/>
    <w:rPr>
      <w:rFonts w:ascii="Segoe UI" w:eastAsia="SimSun" w:hAnsi="Segoe UI" w:cs="Mangal"/>
      <w:kern w:val="1"/>
      <w:sz w:val="18"/>
      <w:szCs w:val="16"/>
      <w:lang w:eastAsia="zh-CN" w:bidi="hi-IN"/>
    </w:rPr>
  </w:style>
  <w:style w:type="character" w:customStyle="1" w:styleId="Pealkiri1Mrk">
    <w:name w:val="Pealkiri 1 Märk"/>
    <w:basedOn w:val="Liguvaikefont"/>
    <w:link w:val="Pealkiri1"/>
    <w:uiPriority w:val="9"/>
    <w:rsid w:val="00112E22"/>
    <w:rPr>
      <w:rFonts w:asciiTheme="majorHAnsi" w:eastAsiaTheme="majorEastAsia" w:hAnsiTheme="majorHAnsi" w:cs="Mangal"/>
      <w:color w:val="2E74B5" w:themeColor="accent1" w:themeShade="BF"/>
      <w:kern w:val="1"/>
      <w:sz w:val="32"/>
      <w:szCs w:val="29"/>
      <w:lang w:eastAsia="zh-CN" w:bidi="hi-IN"/>
    </w:rPr>
  </w:style>
  <w:style w:type="paragraph" w:styleId="Sisukorrapealkiri">
    <w:name w:val="TOC Heading"/>
    <w:basedOn w:val="Pealkiri1"/>
    <w:next w:val="Normaallaad"/>
    <w:uiPriority w:val="39"/>
    <w:unhideWhenUsed/>
    <w:qFormat/>
    <w:rsid w:val="00112E22"/>
    <w:pPr>
      <w:widowControl/>
      <w:suppressAutoHyphens w:val="0"/>
      <w:spacing w:line="259" w:lineRule="auto"/>
      <w:jc w:val="left"/>
      <w:outlineLvl w:val="9"/>
    </w:pPr>
    <w:rPr>
      <w:rFonts w:cstheme="majorBidi"/>
      <w:kern w:val="0"/>
      <w:szCs w:val="32"/>
      <w:lang w:eastAsia="et-EE" w:bidi="ar-SA"/>
    </w:rPr>
  </w:style>
  <w:style w:type="table" w:styleId="Heleloendrhk3">
    <w:name w:val="Light List Accent 3"/>
    <w:basedOn w:val="Normaaltabel"/>
    <w:uiPriority w:val="61"/>
    <w:rsid w:val="003713CD"/>
    <w:pPr>
      <w:spacing w:after="0" w:line="240" w:lineRule="auto"/>
    </w:pPr>
    <w:rPr>
      <w:rFonts w:eastAsiaTheme="minorEastAsia"/>
      <w:lang w:eastAsia="et-E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Kohatitetekst">
    <w:name w:val="Placeholder Text"/>
    <w:basedOn w:val="Liguvaikefont"/>
    <w:uiPriority w:val="99"/>
    <w:semiHidden/>
    <w:rsid w:val="00160B5C"/>
    <w:rPr>
      <w:color w:val="808080"/>
    </w:rPr>
  </w:style>
  <w:style w:type="paragraph" w:styleId="Loendilik">
    <w:name w:val="List Paragraph"/>
    <w:basedOn w:val="Normaallaad"/>
    <w:uiPriority w:val="34"/>
    <w:qFormat/>
    <w:rsid w:val="008F3C4B"/>
    <w:pPr>
      <w:widowControl/>
      <w:suppressAutoHyphens w:val="0"/>
      <w:spacing w:after="160" w:line="259" w:lineRule="auto"/>
      <w:ind w:left="720"/>
      <w:contextualSpacing/>
      <w:jc w:val="left"/>
    </w:pPr>
    <w:rPr>
      <w:rFonts w:asciiTheme="minorHAnsi" w:eastAsiaTheme="minorHAnsi" w:hAnsiTheme="minorHAnsi" w:cstheme="minorBidi"/>
      <w:kern w:val="2"/>
      <w:sz w:val="22"/>
      <w:szCs w:val="22"/>
      <w:lang w:eastAsia="en-US" w:bidi="ar-SA"/>
      <w14:ligatures w14:val="standardContextual"/>
    </w:rPr>
  </w:style>
  <w:style w:type="character" w:customStyle="1" w:styleId="cf01">
    <w:name w:val="cf01"/>
    <w:basedOn w:val="Liguvaikefont"/>
    <w:rsid w:val="008F3C4B"/>
    <w:rPr>
      <w:rFonts w:ascii="Segoe UI" w:hAnsi="Segoe UI" w:cs="Segoe UI" w:hint="default"/>
      <w:sz w:val="18"/>
      <w:szCs w:val="18"/>
    </w:rPr>
  </w:style>
  <w:style w:type="paragraph" w:styleId="Redaktsioon">
    <w:name w:val="Revision"/>
    <w:hidden/>
    <w:uiPriority w:val="99"/>
    <w:semiHidden/>
    <w:rsid w:val="00EA0B49"/>
    <w:pPr>
      <w:spacing w:after="0" w:line="240" w:lineRule="auto"/>
    </w:pPr>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11371</Characters>
  <Application>Microsoft Office Word</Application>
  <DocSecurity>0</DocSecurity>
  <Lines>94</Lines>
  <Paragraphs>26</Paragraphs>
  <ScaleCrop>false</ScaleCrop>
  <HeadingPairs>
    <vt:vector size="2" baseType="variant">
      <vt:variant>
        <vt:lpstr>Pealkiri</vt:lpstr>
      </vt:variant>
      <vt:variant>
        <vt:i4>1</vt:i4>
      </vt:variant>
    </vt:vector>
  </HeadingPairs>
  <TitlesOfParts>
    <vt:vector size="1" baseType="lpstr">
      <vt:lpstr/>
    </vt:vector>
  </TitlesOfParts>
  <Company>Majandus- ja Kommunikatsiooniministeerium</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Majandus- ja Kommunikatsiooniministeerium</dc:creator>
  <cp:keywords/>
  <dc:description/>
  <cp:lastModifiedBy>Egle Lokk</cp:lastModifiedBy>
  <cp:revision>2</cp:revision>
  <dcterms:created xsi:type="dcterms:W3CDTF">2024-07-22T11:53:00Z</dcterms:created>
  <dcterms:modified xsi:type="dcterms:W3CDTF">2024-07-22T11:53:00Z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delta_regNumber">
    <vt:lpwstr>{viit}</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{ametikoht}</vt:lpwstr>
  </property>
  <property fmtid="{D5CDD505-2E9C-101B-9397-08002B2CF9AE}" pid="7" name="delta_secondsignerName">
    <vt:lpwstr>{teine allkirjastaja}</vt:lpwstr>
  </property>
  <property fmtid="{D5CDD505-2E9C-101B-9397-08002B2CF9AE}" pid="8" name="delta_secondsignerJobTitle">
    <vt:lpwstr>{teise allkirjastaja ametikoht}</vt:lpwstr>
  </property>
  <property fmtid="{D5CDD505-2E9C-101B-9397-08002B2CF9AE}" pid="9" name="MSIP_Label_defa4170-0d19-0005-0004-bc88714345d2_Enabled">
    <vt:lpwstr>true</vt:lpwstr>
  </property>
  <property fmtid="{D5CDD505-2E9C-101B-9397-08002B2CF9AE}" pid="10" name="MSIP_Label_defa4170-0d19-0005-0004-bc88714345d2_SetDate">
    <vt:lpwstr>2024-07-15T11:47:10Z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4bca2f5b-d510-4f89-92f0-b3bdc0bb8678</vt:lpwstr>
  </property>
  <property fmtid="{D5CDD505-2E9C-101B-9397-08002B2CF9AE}" pid="15" name="MSIP_Label_defa4170-0d19-0005-0004-bc88714345d2_ContentBits">
    <vt:lpwstr>0</vt:lpwstr>
  </property>
</Properties>
</file>