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398"/>
        <w:gridCol w:w="2722"/>
      </w:tblGrid>
      <w:tr w:rsidR="001B7979" w:rsidRPr="00065FB2" w14:paraId="15DE8A50" w14:textId="77777777">
        <w:trPr>
          <w:trHeight w:val="1361"/>
        </w:trPr>
        <w:tc>
          <w:tcPr>
            <w:tcW w:w="6350" w:type="dxa"/>
            <w:gridSpan w:val="2"/>
            <w:shd w:val="clear" w:color="auto" w:fill="auto"/>
          </w:tcPr>
          <w:p w14:paraId="0AD875A3" w14:textId="77777777" w:rsidR="001B7979" w:rsidRDefault="001B7979">
            <w:pPr>
              <w:pStyle w:val="TableContents"/>
            </w:pPr>
          </w:p>
        </w:tc>
        <w:tc>
          <w:tcPr>
            <w:tcW w:w="2722" w:type="dxa"/>
            <w:shd w:val="clear" w:color="auto" w:fill="auto"/>
          </w:tcPr>
          <w:p w14:paraId="2D259554" w14:textId="5BAB486C" w:rsidR="001B7979" w:rsidRPr="00065FB2" w:rsidRDefault="00065FB2" w:rsidP="00A23A72">
            <w:pPr>
              <w:pStyle w:val="AK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65FB2">
              <w:rPr>
                <w:rFonts w:ascii="Times New Roman" w:hAnsi="Times New Roman" w:cs="Times New Roman"/>
                <w:sz w:val="24"/>
              </w:rPr>
              <w:t>EELNÕU</w:t>
            </w:r>
          </w:p>
        </w:tc>
      </w:tr>
      <w:tr w:rsidR="001B7979" w14:paraId="0D917BAC" w14:textId="77777777">
        <w:trPr>
          <w:trHeight w:val="1125"/>
        </w:trPr>
        <w:tc>
          <w:tcPr>
            <w:tcW w:w="6350" w:type="dxa"/>
            <w:gridSpan w:val="2"/>
            <w:shd w:val="clear" w:color="auto" w:fill="auto"/>
          </w:tcPr>
          <w:p w14:paraId="156CEDE4" w14:textId="730AB5F6" w:rsidR="001B7979" w:rsidRDefault="001B7979" w:rsidP="00065FB2">
            <w:pPr>
              <w:pStyle w:val="Nimetus"/>
              <w:jc w:val="right"/>
              <w:rPr>
                <w:rFonts w:ascii="Times New Roman" w:hAnsi="Times New Roman"/>
              </w:rPr>
            </w:pPr>
          </w:p>
          <w:p w14:paraId="0EEEFA9B" w14:textId="77777777" w:rsidR="001B7979" w:rsidRDefault="001B7979">
            <w:pPr>
              <w:pStyle w:val="Nimetus"/>
              <w:rPr>
                <w:rFonts w:ascii="Times New Roman" w:hAnsi="Times New Roman"/>
              </w:rPr>
            </w:pPr>
          </w:p>
          <w:p w14:paraId="0110B752" w14:textId="77777777" w:rsidR="001B7979" w:rsidRDefault="007431F8">
            <w:pPr>
              <w:pStyle w:val="Nimetu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MÄÄRUS</w:t>
            </w:r>
          </w:p>
          <w:p w14:paraId="7955824D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</w:tc>
        <w:tc>
          <w:tcPr>
            <w:tcW w:w="2722" w:type="dxa"/>
            <w:shd w:val="clear" w:color="auto" w:fill="auto"/>
          </w:tcPr>
          <w:p w14:paraId="6074C90B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  <w:p w14:paraId="7B51A726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  <w:p w14:paraId="06865C30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  <w:p w14:paraId="6B8B48D2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  <w:p w14:paraId="597580A5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  <w:p w14:paraId="0BD52A90" w14:textId="7B478504" w:rsidR="001B7979" w:rsidRDefault="007431F8" w:rsidP="00DC5B99">
            <w:pPr>
              <w:pStyle w:val="Nimetu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.201</w:t>
            </w:r>
            <w:r w:rsidR="00DC5B99">
              <w:rPr>
                <w:rFonts w:ascii="Times New Roman" w:hAnsi="Times New Roman"/>
              </w:rPr>
              <w:t>9</w:t>
            </w:r>
            <w:r w:rsidR="00B402A5">
              <w:rPr>
                <w:rFonts w:ascii="Times New Roman" w:hAnsi="Times New Roman"/>
              </w:rPr>
              <w:t xml:space="preserve"> nr </w:t>
            </w:r>
          </w:p>
          <w:p w14:paraId="0BCE8A04" w14:textId="77777777" w:rsidR="001B7979" w:rsidRDefault="001B7979">
            <w:pPr>
              <w:pStyle w:val="Nimetus"/>
              <w:jc w:val="right"/>
              <w:rPr>
                <w:rFonts w:ascii="Times New Roman" w:hAnsi="Times New Roman"/>
              </w:rPr>
            </w:pPr>
          </w:p>
        </w:tc>
      </w:tr>
      <w:tr w:rsidR="001B7979" w14:paraId="4340A5BC" w14:textId="77777777">
        <w:trPr>
          <w:trHeight w:val="403"/>
        </w:trPr>
        <w:tc>
          <w:tcPr>
            <w:tcW w:w="5953" w:type="dxa"/>
            <w:shd w:val="clear" w:color="auto" w:fill="auto"/>
          </w:tcPr>
          <w:p w14:paraId="21421C26" w14:textId="14B19F0E" w:rsidR="001B7979" w:rsidRPr="00B402A5" w:rsidRDefault="00B402A5" w:rsidP="00B402A5">
            <w:pPr>
              <w:pStyle w:val="Heading1"/>
              <w:autoSpaceDE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402A5">
              <w:rPr>
                <w:rFonts w:eastAsia="Times New Roman" w:cs="Times New Roman"/>
                <w:color w:val="000000"/>
                <w:sz w:val="24"/>
                <w:szCs w:val="24"/>
              </w:rPr>
              <w:t>Vabariigi Valitsuse 22. 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etsembri 2011. a määruse nr 171 </w:t>
            </w:r>
            <w:r w:rsidRPr="00B402A5">
              <w:rPr>
                <w:rFonts w:eastAsia="Times New Roman" w:cs="Times New Roman"/>
                <w:color w:val="000000"/>
                <w:sz w:val="24"/>
                <w:szCs w:val="24"/>
              </w:rPr>
              <w:t>„Strateegiliste kaupade nimekiri“ muutmine</w:t>
            </w:r>
          </w:p>
        </w:tc>
        <w:tc>
          <w:tcPr>
            <w:tcW w:w="398" w:type="dxa"/>
            <w:shd w:val="clear" w:color="auto" w:fill="auto"/>
          </w:tcPr>
          <w:p w14:paraId="003EAD28" w14:textId="77777777" w:rsidR="001B7979" w:rsidRDefault="001B7979">
            <w:pPr>
              <w:pStyle w:val="Nimetus"/>
            </w:pPr>
          </w:p>
        </w:tc>
        <w:tc>
          <w:tcPr>
            <w:tcW w:w="2721" w:type="dxa"/>
            <w:shd w:val="clear" w:color="auto" w:fill="auto"/>
          </w:tcPr>
          <w:p w14:paraId="7F8598B7" w14:textId="77777777" w:rsidR="001B7979" w:rsidRDefault="001B7979">
            <w:pPr>
              <w:pStyle w:val="Nimetus"/>
            </w:pPr>
          </w:p>
        </w:tc>
      </w:tr>
    </w:tbl>
    <w:p w14:paraId="133464F1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45CAADF2" w14:textId="77777777" w:rsidR="00B402A5" w:rsidRPr="00B402A5" w:rsidRDefault="00B402A5" w:rsidP="00B402A5">
      <w:pPr>
        <w:pStyle w:val="BodyText"/>
        <w:spacing w:after="0"/>
        <w:jc w:val="both"/>
        <w:rPr>
          <w:rFonts w:ascii="Times New Roman" w:hAnsi="Times New Roman"/>
        </w:rPr>
      </w:pPr>
      <w:r w:rsidRPr="00B402A5">
        <w:rPr>
          <w:rFonts w:ascii="Times New Roman" w:hAnsi="Times New Roman"/>
        </w:rPr>
        <w:t>Määrus kehtestatakse strateegilise kauba seaduse § 2 lõike 10 alusel.</w:t>
      </w:r>
    </w:p>
    <w:p w14:paraId="0B7FEBAB" w14:textId="77777777" w:rsidR="00B402A5" w:rsidRPr="00B402A5" w:rsidRDefault="00B402A5" w:rsidP="00B402A5">
      <w:pPr>
        <w:pStyle w:val="BodyText"/>
        <w:spacing w:after="0"/>
        <w:jc w:val="both"/>
        <w:rPr>
          <w:rFonts w:ascii="Times New Roman" w:hAnsi="Times New Roman"/>
        </w:rPr>
      </w:pPr>
    </w:p>
    <w:p w14:paraId="4580AEED" w14:textId="77777777" w:rsidR="00B402A5" w:rsidRPr="00B402A5" w:rsidRDefault="00B402A5" w:rsidP="00B402A5">
      <w:pPr>
        <w:pStyle w:val="BodyText"/>
        <w:spacing w:after="0"/>
        <w:jc w:val="both"/>
        <w:rPr>
          <w:rFonts w:ascii="Times New Roman" w:hAnsi="Times New Roman"/>
        </w:rPr>
      </w:pPr>
      <w:r w:rsidRPr="00B402A5">
        <w:rPr>
          <w:rFonts w:ascii="Times New Roman" w:hAnsi="Times New Roman"/>
        </w:rPr>
        <w:t>Vabariigi Valitsuse 22. detsembri 2011. a määruses nr 171 „Strateegiliste kaupade nimekiri“ tehakse järgmised muudatused:</w:t>
      </w:r>
    </w:p>
    <w:p w14:paraId="74C38F97" w14:textId="77777777" w:rsidR="00B402A5" w:rsidRPr="00B402A5" w:rsidRDefault="00B402A5" w:rsidP="00B402A5">
      <w:pPr>
        <w:pStyle w:val="BodyText"/>
        <w:spacing w:after="0"/>
        <w:jc w:val="both"/>
        <w:rPr>
          <w:rFonts w:ascii="Times New Roman" w:hAnsi="Times New Roman"/>
        </w:rPr>
      </w:pPr>
    </w:p>
    <w:p w14:paraId="59187387" w14:textId="4CFD088B" w:rsidR="00B402A5" w:rsidRDefault="00EA3839" w:rsidP="00A74C71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402A5" w:rsidRPr="00B402A5">
        <w:rPr>
          <w:rFonts w:ascii="Times New Roman" w:hAnsi="Times New Roman"/>
        </w:rPr>
        <w:t xml:space="preserve">) määruse lisa </w:t>
      </w:r>
      <w:r w:rsidR="00A74C71">
        <w:rPr>
          <w:rFonts w:ascii="Times New Roman" w:hAnsi="Times New Roman"/>
        </w:rPr>
        <w:t>1</w:t>
      </w:r>
      <w:r w:rsidR="00B402A5" w:rsidRPr="00B402A5">
        <w:rPr>
          <w:rFonts w:ascii="Times New Roman" w:hAnsi="Times New Roman"/>
        </w:rPr>
        <w:t xml:space="preserve"> kehtestatakse uues sõnastuses (lisatud);</w:t>
      </w:r>
    </w:p>
    <w:p w14:paraId="223D8F98" w14:textId="09CC17EA" w:rsidR="004E1459" w:rsidRDefault="004E1459" w:rsidP="00A74C71">
      <w:pPr>
        <w:pStyle w:val="BodyText"/>
        <w:spacing w:after="0"/>
        <w:jc w:val="both"/>
        <w:rPr>
          <w:rFonts w:ascii="Times New Roman" w:hAnsi="Times New Roman"/>
        </w:rPr>
      </w:pPr>
    </w:p>
    <w:p w14:paraId="75BE1AFC" w14:textId="5303B410" w:rsidR="004E1459" w:rsidRPr="00B402A5" w:rsidRDefault="004E1459" w:rsidP="00A74C71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määruse lisa 2 kehtestatakse uues sõnastuses (lisatud);</w:t>
      </w:r>
    </w:p>
    <w:p w14:paraId="1A14DA63" w14:textId="77777777" w:rsidR="00B402A5" w:rsidRPr="00B402A5" w:rsidRDefault="00B402A5" w:rsidP="00B402A5">
      <w:pPr>
        <w:pStyle w:val="BodyText"/>
        <w:spacing w:after="0"/>
        <w:jc w:val="both"/>
        <w:rPr>
          <w:rFonts w:ascii="Times New Roman" w:hAnsi="Times New Roman"/>
        </w:rPr>
      </w:pPr>
    </w:p>
    <w:p w14:paraId="2D0AC15D" w14:textId="7899BF22" w:rsidR="00B402A5" w:rsidRPr="00B402A5" w:rsidRDefault="0010130E" w:rsidP="007F1B1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402A5" w:rsidRPr="00B402A5">
        <w:rPr>
          <w:rFonts w:ascii="Times New Roman" w:hAnsi="Times New Roman"/>
        </w:rPr>
        <w:t xml:space="preserve">) määruse normitehnilist märkust täiendatakse </w:t>
      </w:r>
      <w:r w:rsidR="003D5D10">
        <w:rPr>
          <w:rFonts w:ascii="Times New Roman" w:hAnsi="Times New Roman"/>
        </w:rPr>
        <w:t>pärast tekstiosa „</w:t>
      </w:r>
      <w:r w:rsidR="007F1B1B" w:rsidRPr="007F1B1B">
        <w:rPr>
          <w:rFonts w:ascii="Times New Roman" w:hAnsi="Times New Roman"/>
        </w:rPr>
        <w:t>Euroopa Liidu Nõukogus vastu võetud sõjaliste kaupade ühise Euroopa Liidu nimekirjaga 2018/C 098/01 (ELT C 98, 15.03.2018, lk 1–33)</w:t>
      </w:r>
      <w:r w:rsidR="003D5D10">
        <w:rPr>
          <w:rFonts w:ascii="Times New Roman" w:hAnsi="Times New Roman"/>
        </w:rPr>
        <w:t xml:space="preserve">“ </w:t>
      </w:r>
      <w:r w:rsidR="00B402A5" w:rsidRPr="00B402A5">
        <w:rPr>
          <w:rFonts w:ascii="Times New Roman" w:hAnsi="Times New Roman"/>
        </w:rPr>
        <w:t xml:space="preserve">sõnadega: </w:t>
      </w:r>
    </w:p>
    <w:p w14:paraId="10A8C582" w14:textId="77777777" w:rsidR="00B402A5" w:rsidRPr="00B402A5" w:rsidRDefault="00B402A5" w:rsidP="00B402A5">
      <w:pPr>
        <w:pStyle w:val="BodyText"/>
        <w:spacing w:after="0"/>
        <w:jc w:val="both"/>
        <w:rPr>
          <w:rFonts w:ascii="Times New Roman" w:hAnsi="Times New Roman"/>
        </w:rPr>
      </w:pPr>
    </w:p>
    <w:p w14:paraId="61322625" w14:textId="374FC8A9" w:rsidR="00B402A5" w:rsidRPr="00B402A5" w:rsidRDefault="00B402A5" w:rsidP="00F362AC">
      <w:pPr>
        <w:pStyle w:val="BodyText"/>
        <w:spacing w:after="0"/>
        <w:jc w:val="both"/>
        <w:rPr>
          <w:rFonts w:ascii="Times New Roman" w:hAnsi="Times New Roman"/>
          <w:color w:val="FF0000"/>
        </w:rPr>
      </w:pPr>
      <w:r w:rsidRPr="0049020E">
        <w:rPr>
          <w:rFonts w:ascii="Times New Roman" w:hAnsi="Times New Roman"/>
        </w:rPr>
        <w:t>„</w:t>
      </w:r>
      <w:r w:rsidR="00797747">
        <w:rPr>
          <w:rFonts w:ascii="Times New Roman" w:hAnsi="Times New Roman"/>
        </w:rPr>
        <w:t xml:space="preserve">, </w:t>
      </w:r>
      <w:r w:rsidR="009645E8" w:rsidRPr="0049020E">
        <w:rPr>
          <w:rFonts w:ascii="Times New Roman" w:hAnsi="Times New Roman"/>
        </w:rPr>
        <w:t>Euroopa Liidu Nõukogus vastu võetud sõjaliste kaupade ühise Euroopa Liidu nimekirjaga 201</w:t>
      </w:r>
      <w:r w:rsidR="007F1B1B">
        <w:rPr>
          <w:rFonts w:ascii="Times New Roman" w:hAnsi="Times New Roman"/>
        </w:rPr>
        <w:t>9</w:t>
      </w:r>
      <w:r w:rsidR="009645E8" w:rsidRPr="0049020E">
        <w:rPr>
          <w:rFonts w:ascii="Times New Roman" w:hAnsi="Times New Roman"/>
        </w:rPr>
        <w:t>/C 9</w:t>
      </w:r>
      <w:r w:rsidR="007F1B1B">
        <w:rPr>
          <w:rFonts w:ascii="Times New Roman" w:hAnsi="Times New Roman"/>
        </w:rPr>
        <w:t>5</w:t>
      </w:r>
      <w:r w:rsidR="009645E8" w:rsidRPr="0049020E">
        <w:rPr>
          <w:rFonts w:ascii="Times New Roman" w:hAnsi="Times New Roman"/>
        </w:rPr>
        <w:t>/01 (ELT C 9</w:t>
      </w:r>
      <w:r w:rsidR="007F1B1B">
        <w:rPr>
          <w:rFonts w:ascii="Times New Roman" w:hAnsi="Times New Roman"/>
        </w:rPr>
        <w:t>5</w:t>
      </w:r>
      <w:r w:rsidR="009645E8" w:rsidRPr="0049020E">
        <w:rPr>
          <w:rFonts w:ascii="Times New Roman" w:hAnsi="Times New Roman"/>
        </w:rPr>
        <w:t xml:space="preserve">, </w:t>
      </w:r>
      <w:r w:rsidR="005E1712">
        <w:rPr>
          <w:rFonts w:ascii="Times New Roman" w:hAnsi="Times New Roman"/>
        </w:rPr>
        <w:t>1</w:t>
      </w:r>
      <w:r w:rsidR="007F1B1B">
        <w:rPr>
          <w:rFonts w:ascii="Times New Roman" w:hAnsi="Times New Roman"/>
        </w:rPr>
        <w:t>2</w:t>
      </w:r>
      <w:r w:rsidR="009645E8" w:rsidRPr="0049020E">
        <w:rPr>
          <w:rFonts w:ascii="Times New Roman" w:hAnsi="Times New Roman"/>
        </w:rPr>
        <w:t>.03.</w:t>
      </w:r>
      <w:r w:rsidR="009645E8" w:rsidRPr="00A23A72">
        <w:rPr>
          <w:rFonts w:ascii="Times New Roman" w:hAnsi="Times New Roman"/>
        </w:rPr>
        <w:t>201</w:t>
      </w:r>
      <w:r w:rsidR="007F1B1B">
        <w:rPr>
          <w:rFonts w:ascii="Times New Roman" w:hAnsi="Times New Roman"/>
        </w:rPr>
        <w:t>9</w:t>
      </w:r>
      <w:r w:rsidR="009645E8" w:rsidRPr="00A23A72">
        <w:rPr>
          <w:rFonts w:ascii="Times New Roman" w:hAnsi="Times New Roman"/>
        </w:rPr>
        <w:t>, lk 1–3</w:t>
      </w:r>
      <w:r w:rsidR="007F1B1B">
        <w:rPr>
          <w:rFonts w:ascii="Times New Roman" w:hAnsi="Times New Roman"/>
        </w:rPr>
        <w:t>5</w:t>
      </w:r>
      <w:r w:rsidR="009645E8" w:rsidRPr="00A23A72">
        <w:rPr>
          <w:rFonts w:ascii="Times New Roman" w:hAnsi="Times New Roman"/>
        </w:rPr>
        <w:t>)“</w:t>
      </w:r>
      <w:r w:rsidR="00FE192E">
        <w:rPr>
          <w:rFonts w:ascii="Times New Roman" w:hAnsi="Times New Roman"/>
        </w:rPr>
        <w:t xml:space="preserve"> ja „komisjoni direktiiviga 2019/514</w:t>
      </w:r>
      <w:r w:rsidR="00F362AC">
        <w:rPr>
          <w:rFonts w:ascii="Times New Roman" w:hAnsi="Times New Roman"/>
        </w:rPr>
        <w:t>/EL</w:t>
      </w:r>
      <w:r w:rsidR="00FE192E">
        <w:rPr>
          <w:rFonts w:ascii="Times New Roman" w:hAnsi="Times New Roman"/>
        </w:rPr>
        <w:t xml:space="preserve"> (ELT L 89, </w:t>
      </w:r>
      <w:r w:rsidR="00072564">
        <w:rPr>
          <w:rFonts w:ascii="Times New Roman" w:hAnsi="Times New Roman"/>
        </w:rPr>
        <w:t>14</w:t>
      </w:r>
      <w:r w:rsidR="00FE192E">
        <w:rPr>
          <w:rFonts w:ascii="Times New Roman" w:hAnsi="Times New Roman"/>
        </w:rPr>
        <w:t>.03.2019, lk 1–36)</w:t>
      </w:r>
      <w:r w:rsidR="00072564">
        <w:rPr>
          <w:rFonts w:ascii="Times New Roman" w:hAnsi="Times New Roman"/>
        </w:rPr>
        <w:t>“</w:t>
      </w:r>
      <w:r w:rsidRPr="0081011A">
        <w:rPr>
          <w:rFonts w:ascii="Times New Roman" w:hAnsi="Times New Roman"/>
        </w:rPr>
        <w:t>.</w:t>
      </w:r>
      <w:bookmarkStart w:id="0" w:name="_GoBack"/>
      <w:bookmarkEnd w:id="0"/>
    </w:p>
    <w:p w14:paraId="597AB6C6" w14:textId="77777777" w:rsidR="00B402A5" w:rsidRDefault="00B402A5">
      <w:pPr>
        <w:pStyle w:val="BodyText"/>
        <w:spacing w:after="0"/>
        <w:jc w:val="both"/>
        <w:rPr>
          <w:rFonts w:ascii="Times New Roman" w:hAnsi="Times New Roman"/>
        </w:rPr>
      </w:pPr>
    </w:p>
    <w:p w14:paraId="5C1128B2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195328E1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26540F04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01D0C6AD" w14:textId="7FECF180" w:rsidR="001B7979" w:rsidRDefault="00B402A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Jüri Ratas</w:t>
      </w:r>
    </w:p>
    <w:p w14:paraId="4162937E" w14:textId="67EDF961" w:rsidR="001B7979" w:rsidRDefault="00B402A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Peaminister</w:t>
      </w:r>
    </w:p>
    <w:p w14:paraId="7DC12EE6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35B7F196" w14:textId="33BD7E64" w:rsidR="001B7979" w:rsidRDefault="003A5BE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Urmas Reinsalu</w:t>
      </w:r>
    </w:p>
    <w:p w14:paraId="1207FA8D" w14:textId="10347661" w:rsidR="00B402A5" w:rsidRDefault="00B402A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</w:p>
    <w:p w14:paraId="6CBBCE4C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7BE62C65" w14:textId="320A6DF6" w:rsidR="001B7979" w:rsidRDefault="003A5BE7">
      <w:pPr>
        <w:pStyle w:val="BodyText"/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Peterkop</w:t>
      </w:r>
      <w:proofErr w:type="spellEnd"/>
    </w:p>
    <w:p w14:paraId="48422962" w14:textId="77777777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Riigisekretär</w:t>
      </w:r>
    </w:p>
    <w:p w14:paraId="2D3A76D6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36EDA83D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565C045A" w14:textId="1505E260" w:rsidR="001B7979" w:rsidRDefault="00B402A5" w:rsidP="00A74C71">
      <w:pPr>
        <w:pStyle w:val="BodyText"/>
        <w:spacing w:after="0"/>
        <w:jc w:val="both"/>
        <w:rPr>
          <w:rFonts w:ascii="Times New Roman" w:hAnsi="Times New Roman"/>
        </w:rPr>
      </w:pPr>
      <w:r w:rsidRPr="00B402A5">
        <w:rPr>
          <w:rFonts w:ascii="Times New Roman" w:hAnsi="Times New Roman"/>
        </w:rPr>
        <w:t xml:space="preserve">Lisa </w:t>
      </w:r>
      <w:r w:rsidR="00A74C71">
        <w:rPr>
          <w:rFonts w:ascii="Times New Roman" w:hAnsi="Times New Roman"/>
        </w:rPr>
        <w:t>1</w:t>
      </w:r>
      <w:r w:rsidRPr="00B402A5">
        <w:rPr>
          <w:rFonts w:ascii="Times New Roman" w:hAnsi="Times New Roman"/>
        </w:rPr>
        <w:t xml:space="preserve"> </w:t>
      </w:r>
      <w:r w:rsidR="00A74C71">
        <w:rPr>
          <w:rFonts w:ascii="Times New Roman" w:hAnsi="Times New Roman"/>
        </w:rPr>
        <w:t>Sõjaliste kaupade</w:t>
      </w:r>
      <w:r w:rsidRPr="00B402A5">
        <w:rPr>
          <w:rFonts w:ascii="Times New Roman" w:hAnsi="Times New Roman"/>
        </w:rPr>
        <w:t xml:space="preserve"> nimekiri</w:t>
      </w:r>
    </w:p>
    <w:p w14:paraId="1DCA3D17" w14:textId="22D6FD53" w:rsidR="004E1459" w:rsidRDefault="004E1459" w:rsidP="00A74C71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Lisa 2 Kaitseotstarbeliste toodete nimekiri</w:t>
      </w:r>
    </w:p>
    <w:sectPr w:rsidR="004E1459" w:rsidSect="005434E8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701" w:header="56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71AD8" w14:textId="77777777" w:rsidR="001B7979" w:rsidRDefault="007431F8">
      <w:pPr>
        <w:spacing w:line="240" w:lineRule="auto"/>
      </w:pPr>
      <w:r>
        <w:separator/>
      </w:r>
    </w:p>
  </w:endnote>
  <w:endnote w:type="continuationSeparator" w:id="0">
    <w:p w14:paraId="60FECADF" w14:textId="77777777" w:rsidR="001B7979" w:rsidRDefault="00743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8F735" w14:textId="77777777" w:rsidR="001B7979" w:rsidRDefault="001B79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2948" w14:textId="77777777" w:rsidR="001B7979" w:rsidRDefault="007431F8">
      <w:pPr>
        <w:spacing w:line="240" w:lineRule="auto"/>
      </w:pPr>
      <w:r>
        <w:separator/>
      </w:r>
    </w:p>
  </w:footnote>
  <w:footnote w:type="continuationSeparator" w:id="0">
    <w:p w14:paraId="560CB294" w14:textId="77777777" w:rsidR="001B7979" w:rsidRDefault="00743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1AB3" w14:textId="77777777" w:rsidR="001B7979" w:rsidRDefault="007431F8">
    <w:pPr>
      <w:pStyle w:val="Header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402A5">
      <w:rPr>
        <w:noProof/>
        <w:sz w:val="20"/>
        <w:szCs w:val="20"/>
      </w:rPr>
      <w:t>11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E3021" w14:textId="6CF36895" w:rsidR="001B7979" w:rsidRPr="005D30F6" w:rsidRDefault="001B7979" w:rsidP="005D30F6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13"/>
    <w:rsid w:val="0004063F"/>
    <w:rsid w:val="00065FB2"/>
    <w:rsid w:val="00072564"/>
    <w:rsid w:val="0010130E"/>
    <w:rsid w:val="00176B58"/>
    <w:rsid w:val="001B7979"/>
    <w:rsid w:val="003A5BE7"/>
    <w:rsid w:val="003D5D10"/>
    <w:rsid w:val="0049020E"/>
    <w:rsid w:val="004E1459"/>
    <w:rsid w:val="00510C63"/>
    <w:rsid w:val="005434E8"/>
    <w:rsid w:val="005D30F6"/>
    <w:rsid w:val="005E1712"/>
    <w:rsid w:val="00661384"/>
    <w:rsid w:val="00736580"/>
    <w:rsid w:val="007431F8"/>
    <w:rsid w:val="00797747"/>
    <w:rsid w:val="007F1B1B"/>
    <w:rsid w:val="0081011A"/>
    <w:rsid w:val="00942A54"/>
    <w:rsid w:val="009645E8"/>
    <w:rsid w:val="00A23A72"/>
    <w:rsid w:val="00A74C71"/>
    <w:rsid w:val="00B402A5"/>
    <w:rsid w:val="00C479CA"/>
    <w:rsid w:val="00CD49F6"/>
    <w:rsid w:val="00DA3656"/>
    <w:rsid w:val="00DC5B99"/>
    <w:rsid w:val="00DE7B0E"/>
    <w:rsid w:val="00EA3839"/>
    <w:rsid w:val="00F01813"/>
    <w:rsid w:val="00F35AE0"/>
    <w:rsid w:val="00F362AC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94A2241"/>
  <w15:docId w15:val="{5E3981D0-950A-4D89-BF56-C5B5A774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line="238" w:lineRule="exact"/>
    </w:pPr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479"/>
        <w:tab w:val="right" w:pos="8958"/>
      </w:tabs>
    </w:pPr>
  </w:style>
  <w:style w:type="paragraph" w:styleId="Footer">
    <w:name w:val="footer"/>
    <w:basedOn w:val="Normal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pPr>
      <w:keepNext/>
      <w:keepLines/>
      <w:widowControl w:val="0"/>
      <w:suppressLineNumbers/>
      <w:suppressAutoHyphens/>
      <w:spacing w:line="238" w:lineRule="exact"/>
    </w:pPr>
    <w:rPr>
      <w:rFonts w:ascii="Roboto Condensed" w:eastAsia="SimSun" w:hAnsi="Roboto Condensed" w:cs="Mangal"/>
      <w:kern w:val="1"/>
      <w:sz w:val="16"/>
      <w:szCs w:val="24"/>
      <w:lang w:eastAsia="hi-IN" w:bidi="hi-IN"/>
    </w:rPr>
  </w:style>
  <w:style w:type="paragraph" w:customStyle="1" w:styleId="Nimetus">
    <w:name w:val="Nimetus"/>
    <w:pPr>
      <w:widowControl w:val="0"/>
      <w:suppressAutoHyphens/>
      <w:spacing w:line="238" w:lineRule="exact"/>
    </w:pPr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llkirjastatud">
    <w:name w:val="Allkirjastatud"/>
    <w:basedOn w:val="Normal"/>
    <w:next w:val="Normal"/>
  </w:style>
  <w:style w:type="character" w:styleId="CommentReference">
    <w:name w:val="annotation reference"/>
    <w:basedOn w:val="DefaultParagraphFont"/>
    <w:uiPriority w:val="99"/>
    <w:semiHidden/>
    <w:unhideWhenUsed/>
    <w:rsid w:val="00DC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B9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B99"/>
    <w:rPr>
      <w:rFonts w:ascii="Roboto Condensed" w:eastAsia="SimSun" w:hAnsi="Roboto Condensed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99"/>
    <w:rPr>
      <w:rFonts w:ascii="Roboto Condensed" w:eastAsia="SimSun" w:hAnsi="Roboto Condensed" w:cs="Mangal"/>
      <w:b/>
      <w:bCs/>
      <w:kern w:val="1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ik xmlns="58eca063-73c3-44a3-ae31-b1e479f8e7dd">
      <Value>Dokument</Value>
      <Value>Mall</Value>
    </Liik>
    <_dlc_DocId xmlns="ab5759d3-560d-454b-aac7-8a82343ff611">INFO-103-2801</_dlc_DocId>
    <_dlc_DocIdUrl xmlns="ab5759d3-560d-454b-aac7-8a82343ff611">
      <Url>http://intranet/info/ado/_layouts/DocIdRedir.aspx?ID=INFO-103-2801</Url>
      <Description>INFO-103-2801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C582E3AA07C46A4DD3AF9E79BF075" ma:contentTypeVersion="1" ma:contentTypeDescription="Create a new document." ma:contentTypeScope="" ma:versionID="f03b6dea10720b2c632e8b30c8e6e158">
  <xsd:schema xmlns:xsd="http://www.w3.org/2001/XMLSchema" xmlns:xs="http://www.w3.org/2001/XMLSchema" xmlns:p="http://schemas.microsoft.com/office/2006/metadata/properties" xmlns:ns2="ab5759d3-560d-454b-aac7-8a82343ff611" xmlns:ns3="58eca063-73c3-44a3-ae31-b1e479f8e7dd" targetNamespace="http://schemas.microsoft.com/office/2006/metadata/properties" ma:root="true" ma:fieldsID="dd3baf38671378faed71e18594c66425" ns2:_="" ns3:_="">
    <xsd:import namespace="ab5759d3-560d-454b-aac7-8a82343ff611"/>
    <xsd:import namespace="58eca063-73c3-44a3-ae31-b1e479f8e7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759d3-560d-454b-aac7-8a82343ff6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a063-73c3-44a3-ae31-b1e479f8e7dd" elementFormDefault="qualified">
    <xsd:import namespace="http://schemas.microsoft.com/office/2006/documentManagement/types"/>
    <xsd:import namespace="http://schemas.microsoft.com/office/infopath/2007/PartnerControls"/>
    <xsd:element name="Liik" ma:index="12" nillable="true" ma:displayName="Liik" ma:internalName="Li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ogo"/>
                    <xsd:enumeration value="Dokument"/>
                    <xsd:enumeration value="Mall"/>
                    <xsd:enumeration value="Seadistamise juhis"/>
                    <xsd:enumeration value="Protokolliline suhtlus"/>
                    <xsd:enumeration value="Kontoritarbed"/>
                    <xsd:enumeration value="Meediasuhtlus"/>
                    <xsd:enumeration value="Trükised"/>
                    <xsd:enumeration value="Meened"/>
                    <xsd:enumeration value="Sildid"/>
                    <xsd:enumeration value="Virtuaalruum"/>
                    <xsd:enumeration value="Näidis"/>
                    <xsd:enumeration value="Stiiliraama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98B06A-7DD8-49C6-9AE4-BB0FE2EB90EE}">
  <ds:schemaRefs>
    <ds:schemaRef ds:uri="http://purl.org/dc/elements/1.1/"/>
    <ds:schemaRef ds:uri="http://schemas.microsoft.com/office/2006/metadata/properties"/>
    <ds:schemaRef ds:uri="58eca063-73c3-44a3-ae31-b1e479f8e7dd"/>
    <ds:schemaRef ds:uri="ab5759d3-560d-454b-aac7-8a82343ff61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15850F-9276-4905-A9DB-20425D3C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759d3-560d-454b-aac7-8a82343ff611"/>
    <ds:schemaRef ds:uri="58eca063-73c3-44a3-ae31-b1e479f8e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B6669-6756-4360-BBF3-219136769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F7F9E-1478-425A-B365-71C32A797FD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Mikk admin konto</dc:creator>
  <cp:lastModifiedBy>Martin Mändveer</cp:lastModifiedBy>
  <cp:revision>16</cp:revision>
  <cp:lastPrinted>1900-12-31T22:00:00Z</cp:lastPrinted>
  <dcterms:created xsi:type="dcterms:W3CDTF">2018-02-09T06:56:00Z</dcterms:created>
  <dcterms:modified xsi:type="dcterms:W3CDTF">2019-05-28T16:08:00Z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0x01010080CC582E3AA07C46A4DD3AF9E79BF075</vt:lpwstr>
  </property>
  <property fmtid="{D5CDD505-2E9C-101B-9397-08002B2CF9AE}" pid="3" name="_dlc_DocIdItemGuid">
    <vt:lpwstr>9505615d-a0fc-4b8c-810a-65fcaccfc431</vt:lpwstr>
  </property>
</Properties>
</file>