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F557A" w14:textId="77777777" w:rsidR="00752040" w:rsidRPr="001F18D0" w:rsidRDefault="00752040" w:rsidP="00752040">
      <w:pPr>
        <w:jc w:val="center"/>
        <w:rPr>
          <w:rFonts w:asciiTheme="minorHAnsi" w:hAnsiTheme="minorHAnsi"/>
        </w:rPr>
      </w:pPr>
    </w:p>
    <w:p w14:paraId="632F22A1" w14:textId="77777777" w:rsidR="00752040" w:rsidRPr="00A959DA" w:rsidRDefault="00752040" w:rsidP="00752040">
      <w:pPr>
        <w:jc w:val="center"/>
        <w:rPr>
          <w:rFonts w:asciiTheme="minorHAnsi" w:hAnsiTheme="minorHAnsi"/>
        </w:rPr>
      </w:pPr>
      <w:r w:rsidRPr="00A959DA">
        <w:rPr>
          <w:rFonts w:asciiTheme="minorHAnsi" w:hAnsiTheme="minorHAnsi"/>
          <w:noProof/>
        </w:rPr>
        <w:drawing>
          <wp:inline distT="0" distB="0" distL="0" distR="0" wp14:anchorId="4B0720F6" wp14:editId="6B88491E">
            <wp:extent cx="1619250" cy="1079500"/>
            <wp:effectExtent l="0" t="0" r="0" b="6350"/>
            <wp:docPr id="1" name="Pilt 1"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tekst&#10;&#10;Kirjeldus on genereeritud automaatse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1079500"/>
                    </a:xfrm>
                    <a:prstGeom prst="rect">
                      <a:avLst/>
                    </a:prstGeom>
                    <a:noFill/>
                    <a:ln>
                      <a:noFill/>
                    </a:ln>
                  </pic:spPr>
                </pic:pic>
              </a:graphicData>
            </a:graphic>
          </wp:inline>
        </w:drawing>
      </w:r>
    </w:p>
    <w:p w14:paraId="22505754" w14:textId="77777777" w:rsidR="00752040" w:rsidRPr="00A959DA" w:rsidRDefault="00752040" w:rsidP="00752040">
      <w:pPr>
        <w:ind w:firstLine="708"/>
        <w:jc w:val="right"/>
        <w:rPr>
          <w:rFonts w:asciiTheme="minorHAnsi" w:hAnsiTheme="minorHAnsi"/>
          <w:sz w:val="16"/>
          <w:szCs w:val="16"/>
        </w:rPr>
      </w:pPr>
    </w:p>
    <w:p w14:paraId="7F32E703" w14:textId="77777777" w:rsidR="00752040" w:rsidRPr="00A959DA" w:rsidRDefault="00752040" w:rsidP="00752040">
      <w:pPr>
        <w:jc w:val="center"/>
        <w:rPr>
          <w:rFonts w:asciiTheme="minorHAnsi" w:hAnsiTheme="minorHAnsi"/>
          <w:b/>
          <w:bCs/>
        </w:rPr>
      </w:pPr>
      <w:r w:rsidRPr="3B4778B3">
        <w:rPr>
          <w:rFonts w:asciiTheme="minorHAnsi" w:hAnsiTheme="minorHAnsi"/>
          <w:b/>
          <w:bCs/>
        </w:rPr>
        <w:t xml:space="preserve">INVESTEERINGU KIRJELDUS </w:t>
      </w:r>
    </w:p>
    <w:p w14:paraId="406AD7C4" w14:textId="09717E73" w:rsidR="00285454" w:rsidRDefault="00365F00" w:rsidP="00752040">
      <w:pPr>
        <w:jc w:val="center"/>
        <w:rPr>
          <w:rFonts w:asciiTheme="minorHAnsi" w:hAnsiTheme="minorHAnsi"/>
          <w:b/>
          <w:bCs/>
        </w:rPr>
      </w:pPr>
      <w:r>
        <w:rPr>
          <w:rFonts w:asciiTheme="minorHAnsi" w:hAnsiTheme="minorHAnsi"/>
          <w:b/>
          <w:bCs/>
        </w:rPr>
        <w:t>SÄÄSTVA</w:t>
      </w:r>
      <w:r w:rsidR="00CF199B">
        <w:rPr>
          <w:rFonts w:asciiTheme="minorHAnsi" w:hAnsiTheme="minorHAnsi"/>
          <w:b/>
          <w:bCs/>
        </w:rPr>
        <w:t xml:space="preserve"> MITMELIIGILISE LINNA</w:t>
      </w:r>
      <w:r>
        <w:rPr>
          <w:rFonts w:asciiTheme="minorHAnsi" w:hAnsiTheme="minorHAnsi"/>
          <w:b/>
          <w:bCs/>
        </w:rPr>
        <w:t xml:space="preserve"> </w:t>
      </w:r>
      <w:r w:rsidR="00C91FE0">
        <w:rPr>
          <w:rFonts w:asciiTheme="minorHAnsi" w:hAnsiTheme="minorHAnsi"/>
          <w:b/>
          <w:bCs/>
        </w:rPr>
        <w:t>LIIKU</w:t>
      </w:r>
      <w:r w:rsidR="006C43EC">
        <w:rPr>
          <w:rFonts w:asciiTheme="minorHAnsi" w:hAnsiTheme="minorHAnsi"/>
          <w:b/>
          <w:bCs/>
        </w:rPr>
        <w:t>VU</w:t>
      </w:r>
      <w:r w:rsidR="00C91FE0">
        <w:rPr>
          <w:rFonts w:asciiTheme="minorHAnsi" w:hAnsiTheme="minorHAnsi"/>
          <w:b/>
          <w:bCs/>
        </w:rPr>
        <w:t>SKESKKONNA EDENDAMISE</w:t>
      </w:r>
      <w:r w:rsidRPr="00A959DA">
        <w:rPr>
          <w:rFonts w:asciiTheme="minorHAnsi" w:hAnsiTheme="minorHAnsi"/>
          <w:b/>
          <w:bCs/>
        </w:rPr>
        <w:t xml:space="preserve"> </w:t>
      </w:r>
      <w:r w:rsidR="00752040" w:rsidRPr="00A959DA">
        <w:rPr>
          <w:rFonts w:asciiTheme="minorHAnsi" w:hAnsiTheme="minorHAnsi"/>
          <w:b/>
          <w:bCs/>
        </w:rPr>
        <w:t>INVESTEERINGUTE KAVASSE 20</w:t>
      </w:r>
      <w:r w:rsidR="00752040">
        <w:rPr>
          <w:rFonts w:asciiTheme="minorHAnsi" w:hAnsiTheme="minorHAnsi"/>
          <w:b/>
          <w:bCs/>
        </w:rPr>
        <w:t>21</w:t>
      </w:r>
      <w:r w:rsidR="006F1032">
        <w:rPr>
          <w:rFonts w:asciiTheme="minorHAnsi" w:hAnsiTheme="minorHAnsi"/>
          <w:b/>
          <w:bCs/>
        </w:rPr>
        <w:t>–</w:t>
      </w:r>
      <w:r w:rsidR="00752040" w:rsidRPr="00A959DA">
        <w:rPr>
          <w:rFonts w:asciiTheme="minorHAnsi" w:hAnsiTheme="minorHAnsi"/>
          <w:b/>
          <w:bCs/>
        </w:rPr>
        <w:t>202</w:t>
      </w:r>
      <w:r w:rsidR="00752040">
        <w:rPr>
          <w:rFonts w:asciiTheme="minorHAnsi" w:hAnsiTheme="minorHAnsi"/>
          <w:b/>
          <w:bCs/>
        </w:rPr>
        <w:t>7</w:t>
      </w:r>
      <w:r w:rsidR="00285454">
        <w:rPr>
          <w:rFonts w:asciiTheme="minorHAnsi" w:hAnsiTheme="minorHAnsi"/>
          <w:b/>
          <w:bCs/>
        </w:rPr>
        <w:t xml:space="preserve"> </w:t>
      </w:r>
    </w:p>
    <w:p w14:paraId="137B79E9" w14:textId="77777777" w:rsidR="00752040" w:rsidRPr="00A959DA" w:rsidRDefault="00752040" w:rsidP="00752040">
      <w:pPr>
        <w:ind w:firstLine="708"/>
        <w:jc w:val="center"/>
        <w:rPr>
          <w:rFonts w:asciiTheme="minorHAnsi" w:hAnsiTheme="minorHAnsi"/>
        </w:rPr>
      </w:pPr>
    </w:p>
    <w:p w14:paraId="030094EC" w14:textId="77777777" w:rsidR="00752040" w:rsidRPr="00A959DA" w:rsidRDefault="00752040" w:rsidP="00752040">
      <w:pPr>
        <w:rPr>
          <w:rFonts w:asciiTheme="minorHAnsi" w:hAnsiTheme="minorHAnsi"/>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2665"/>
        <w:gridCol w:w="1754"/>
        <w:gridCol w:w="1725"/>
        <w:gridCol w:w="3160"/>
      </w:tblGrid>
      <w:tr w:rsidR="00752040" w:rsidRPr="00A959DA" w14:paraId="5DD4EF13" w14:textId="77777777" w:rsidTr="2C4E2E3D">
        <w:tc>
          <w:tcPr>
            <w:tcW w:w="704" w:type="dxa"/>
          </w:tcPr>
          <w:p w14:paraId="485DDAD4" w14:textId="77777777" w:rsidR="00752040" w:rsidRPr="00A959DA" w:rsidRDefault="00752040" w:rsidP="00066CE5">
            <w:pPr>
              <w:rPr>
                <w:rFonts w:asciiTheme="minorHAnsi" w:hAnsiTheme="minorHAnsi"/>
                <w:sz w:val="20"/>
                <w:szCs w:val="20"/>
              </w:rPr>
            </w:pPr>
          </w:p>
        </w:tc>
        <w:tc>
          <w:tcPr>
            <w:tcW w:w="9304" w:type="dxa"/>
            <w:gridSpan w:val="4"/>
            <w:shd w:val="clear" w:color="auto" w:fill="CCCCCC"/>
            <w:vAlign w:val="center"/>
          </w:tcPr>
          <w:p w14:paraId="53A0E097" w14:textId="77777777" w:rsidR="00752040" w:rsidRPr="00A959DA" w:rsidRDefault="00752040" w:rsidP="00066CE5">
            <w:pPr>
              <w:rPr>
                <w:rFonts w:asciiTheme="minorHAnsi" w:hAnsiTheme="minorHAnsi"/>
              </w:rPr>
            </w:pPr>
            <w:r w:rsidRPr="00A959DA">
              <w:rPr>
                <w:rFonts w:asciiTheme="minorHAnsi" w:hAnsiTheme="minorHAnsi"/>
                <w:b/>
                <w:bCs/>
              </w:rPr>
              <w:t>ÜLDINE INFO</w:t>
            </w:r>
          </w:p>
        </w:tc>
      </w:tr>
      <w:tr w:rsidR="00752040" w:rsidRPr="00A959DA" w14:paraId="4FA83A58" w14:textId="77777777" w:rsidTr="2C4E2E3D">
        <w:tc>
          <w:tcPr>
            <w:tcW w:w="704" w:type="dxa"/>
          </w:tcPr>
          <w:p w14:paraId="4CE48D29" w14:textId="77777777" w:rsidR="00752040" w:rsidRPr="00A959DA" w:rsidRDefault="00752040" w:rsidP="00066CE5">
            <w:pPr>
              <w:numPr>
                <w:ilvl w:val="0"/>
                <w:numId w:val="2"/>
              </w:numPr>
              <w:ind w:left="0" w:firstLine="0"/>
              <w:rPr>
                <w:rFonts w:asciiTheme="minorHAnsi" w:hAnsiTheme="minorHAnsi"/>
                <w:sz w:val="20"/>
                <w:szCs w:val="20"/>
              </w:rPr>
            </w:pPr>
          </w:p>
        </w:tc>
        <w:tc>
          <w:tcPr>
            <w:tcW w:w="2665" w:type="dxa"/>
            <w:shd w:val="clear" w:color="auto" w:fill="CCCCCC"/>
            <w:vAlign w:val="center"/>
          </w:tcPr>
          <w:p w14:paraId="77082EE4" w14:textId="77777777" w:rsidR="00752040" w:rsidRPr="00A959DA" w:rsidRDefault="00752040" w:rsidP="00066CE5">
            <w:pPr>
              <w:rPr>
                <w:rFonts w:asciiTheme="minorHAnsi" w:hAnsiTheme="minorHAnsi"/>
                <w:b/>
                <w:bCs/>
              </w:rPr>
            </w:pPr>
            <w:r w:rsidRPr="00A959DA">
              <w:rPr>
                <w:rFonts w:asciiTheme="minorHAnsi" w:hAnsiTheme="minorHAnsi"/>
                <w:b/>
                <w:bCs/>
              </w:rPr>
              <w:t>PROJEKTI NIMI</w:t>
            </w:r>
          </w:p>
        </w:tc>
        <w:tc>
          <w:tcPr>
            <w:tcW w:w="6639" w:type="dxa"/>
            <w:gridSpan w:val="3"/>
            <w:vAlign w:val="center"/>
          </w:tcPr>
          <w:p w14:paraId="0FFBC83C" w14:textId="5344F347" w:rsidR="00752040" w:rsidRPr="00A959DA" w:rsidRDefault="00211D42" w:rsidP="2C4E2E3D">
            <w:pPr>
              <w:rPr>
                <w:rFonts w:asciiTheme="minorHAnsi" w:hAnsiTheme="minorHAnsi"/>
              </w:rPr>
            </w:pPr>
            <w:r w:rsidRPr="2C4E2E3D">
              <w:rPr>
                <w:rFonts w:asciiTheme="minorHAnsi" w:hAnsiTheme="minorHAnsi"/>
              </w:rPr>
              <w:t>Pelguranna t</w:t>
            </w:r>
            <w:r w:rsidR="00B54C8F" w:rsidRPr="2C4E2E3D">
              <w:rPr>
                <w:rFonts w:asciiTheme="minorHAnsi" w:hAnsiTheme="minorHAnsi"/>
              </w:rPr>
              <w:t>ramm</w:t>
            </w:r>
            <w:r w:rsidR="004F4D30" w:rsidRPr="2C4E2E3D">
              <w:rPr>
                <w:rFonts w:asciiTheme="minorHAnsi" w:hAnsiTheme="minorHAnsi"/>
              </w:rPr>
              <w:t>itee</w:t>
            </w:r>
          </w:p>
          <w:p w14:paraId="493D4C62" w14:textId="77777777" w:rsidR="00752040" w:rsidRPr="00A959DA" w:rsidRDefault="00752040" w:rsidP="00066CE5">
            <w:pPr>
              <w:rPr>
                <w:rFonts w:asciiTheme="minorHAnsi" w:hAnsiTheme="minorHAnsi"/>
              </w:rPr>
            </w:pPr>
          </w:p>
        </w:tc>
      </w:tr>
      <w:tr w:rsidR="00752040" w:rsidRPr="00A959DA" w14:paraId="0204A762" w14:textId="77777777" w:rsidTr="2C4E2E3D">
        <w:tc>
          <w:tcPr>
            <w:tcW w:w="704" w:type="dxa"/>
          </w:tcPr>
          <w:p w14:paraId="03D32DA5" w14:textId="77777777" w:rsidR="00752040" w:rsidRPr="00A959DA" w:rsidRDefault="00752040" w:rsidP="00066CE5">
            <w:pPr>
              <w:numPr>
                <w:ilvl w:val="0"/>
                <w:numId w:val="2"/>
              </w:numPr>
              <w:ind w:left="0" w:firstLine="0"/>
              <w:rPr>
                <w:rFonts w:asciiTheme="minorHAnsi" w:hAnsiTheme="minorHAnsi"/>
                <w:sz w:val="20"/>
                <w:szCs w:val="20"/>
              </w:rPr>
            </w:pPr>
          </w:p>
        </w:tc>
        <w:tc>
          <w:tcPr>
            <w:tcW w:w="9304" w:type="dxa"/>
            <w:gridSpan w:val="4"/>
            <w:shd w:val="clear" w:color="auto" w:fill="CCCCCC"/>
            <w:vAlign w:val="center"/>
          </w:tcPr>
          <w:p w14:paraId="578AC717" w14:textId="77777777" w:rsidR="00752040" w:rsidRPr="00A959DA" w:rsidRDefault="00752040" w:rsidP="00066CE5">
            <w:pPr>
              <w:rPr>
                <w:rFonts w:asciiTheme="minorHAnsi" w:hAnsiTheme="minorHAnsi"/>
              </w:rPr>
            </w:pPr>
            <w:r w:rsidRPr="00A959DA">
              <w:rPr>
                <w:rFonts w:asciiTheme="minorHAnsi" w:hAnsiTheme="minorHAnsi"/>
                <w:b/>
                <w:bCs/>
              </w:rPr>
              <w:t xml:space="preserve">TAOTLEJA </w:t>
            </w:r>
          </w:p>
        </w:tc>
      </w:tr>
      <w:tr w:rsidR="00752040" w:rsidRPr="00A959DA" w14:paraId="5791A544" w14:textId="77777777" w:rsidTr="2C4E2E3D">
        <w:tc>
          <w:tcPr>
            <w:tcW w:w="704" w:type="dxa"/>
            <w:vMerge w:val="restart"/>
            <w:tcBorders>
              <w:top w:val="single" w:sz="4" w:space="0" w:color="auto"/>
              <w:left w:val="single" w:sz="4" w:space="0" w:color="auto"/>
              <w:right w:val="single" w:sz="4" w:space="0" w:color="auto"/>
            </w:tcBorders>
          </w:tcPr>
          <w:p w14:paraId="07960EE8" w14:textId="77777777" w:rsidR="00752040" w:rsidRPr="00A959DA" w:rsidRDefault="00752040" w:rsidP="00066CE5">
            <w:pPr>
              <w:tabs>
                <w:tab w:val="num" w:pos="720"/>
              </w:tabs>
              <w:ind w:left="340" w:hanging="170"/>
              <w:rPr>
                <w:rFonts w:asciiTheme="minorHAnsi" w:hAnsiTheme="minorHAnsi"/>
                <w:sz w:val="20"/>
                <w:szCs w:val="20"/>
              </w:rPr>
            </w:pPr>
          </w:p>
        </w:tc>
        <w:tc>
          <w:tcPr>
            <w:tcW w:w="2665" w:type="dxa"/>
            <w:tcBorders>
              <w:top w:val="single" w:sz="4" w:space="0" w:color="auto"/>
              <w:left w:val="single" w:sz="4" w:space="0" w:color="auto"/>
              <w:bottom w:val="single" w:sz="4" w:space="0" w:color="auto"/>
              <w:right w:val="single" w:sz="4" w:space="0" w:color="auto"/>
            </w:tcBorders>
            <w:shd w:val="clear" w:color="auto" w:fill="CCCCCC"/>
            <w:vAlign w:val="center"/>
          </w:tcPr>
          <w:p w14:paraId="22C68585"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Taotleja täielik juriidiline nimi</w:t>
            </w:r>
          </w:p>
        </w:tc>
        <w:tc>
          <w:tcPr>
            <w:tcW w:w="6639" w:type="dxa"/>
            <w:gridSpan w:val="3"/>
            <w:tcBorders>
              <w:top w:val="single" w:sz="4" w:space="0" w:color="auto"/>
              <w:left w:val="single" w:sz="4" w:space="0" w:color="auto"/>
              <w:bottom w:val="single" w:sz="4" w:space="0" w:color="auto"/>
              <w:right w:val="single" w:sz="4" w:space="0" w:color="auto"/>
            </w:tcBorders>
            <w:vAlign w:val="center"/>
          </w:tcPr>
          <w:p w14:paraId="34FD025E" w14:textId="77777777" w:rsidR="00752040" w:rsidRPr="00A959DA" w:rsidRDefault="00752040" w:rsidP="00066CE5">
            <w:pPr>
              <w:rPr>
                <w:rFonts w:asciiTheme="minorHAnsi" w:hAnsiTheme="minorHAnsi"/>
              </w:rPr>
            </w:pPr>
          </w:p>
          <w:p w14:paraId="6950B08B" w14:textId="052BF2AD" w:rsidR="00752040" w:rsidRPr="00A959DA" w:rsidRDefault="005013CB" w:rsidP="00066CE5">
            <w:pPr>
              <w:rPr>
                <w:rFonts w:asciiTheme="minorHAnsi" w:hAnsiTheme="minorHAnsi"/>
              </w:rPr>
            </w:pPr>
            <w:r>
              <w:rPr>
                <w:rFonts w:asciiTheme="minorHAnsi" w:hAnsiTheme="minorHAnsi"/>
              </w:rPr>
              <w:t>Tallinna Keskkonna- ja Kommunaalamet</w:t>
            </w:r>
          </w:p>
        </w:tc>
      </w:tr>
      <w:tr w:rsidR="00752040" w:rsidRPr="00A959DA" w14:paraId="5E22D670" w14:textId="77777777" w:rsidTr="2C4E2E3D">
        <w:tc>
          <w:tcPr>
            <w:tcW w:w="704" w:type="dxa"/>
            <w:vMerge/>
          </w:tcPr>
          <w:p w14:paraId="097DFEEB" w14:textId="77777777" w:rsidR="00752040" w:rsidRPr="00A959DA" w:rsidRDefault="00752040" w:rsidP="00066CE5">
            <w:pPr>
              <w:numPr>
                <w:ilvl w:val="0"/>
                <w:numId w:val="3"/>
              </w:numPr>
              <w:rPr>
                <w:rFonts w:asciiTheme="minorHAnsi" w:hAnsiTheme="minorHAnsi"/>
                <w:sz w:val="20"/>
                <w:szCs w:val="20"/>
              </w:rPr>
            </w:pPr>
          </w:p>
        </w:tc>
        <w:tc>
          <w:tcPr>
            <w:tcW w:w="2665" w:type="dxa"/>
            <w:tcBorders>
              <w:top w:val="single" w:sz="4" w:space="0" w:color="auto"/>
              <w:left w:val="single" w:sz="4" w:space="0" w:color="auto"/>
              <w:bottom w:val="single" w:sz="4" w:space="0" w:color="auto"/>
              <w:right w:val="single" w:sz="4" w:space="0" w:color="auto"/>
            </w:tcBorders>
            <w:shd w:val="clear" w:color="auto" w:fill="CCCCCC"/>
            <w:vAlign w:val="center"/>
          </w:tcPr>
          <w:p w14:paraId="41A92F59"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Registreerimisnumber</w:t>
            </w:r>
          </w:p>
        </w:tc>
        <w:tc>
          <w:tcPr>
            <w:tcW w:w="6639" w:type="dxa"/>
            <w:gridSpan w:val="3"/>
            <w:tcBorders>
              <w:top w:val="single" w:sz="4" w:space="0" w:color="auto"/>
              <w:left w:val="single" w:sz="4" w:space="0" w:color="auto"/>
              <w:bottom w:val="single" w:sz="4" w:space="0" w:color="auto"/>
              <w:right w:val="single" w:sz="4" w:space="0" w:color="auto"/>
            </w:tcBorders>
            <w:vAlign w:val="center"/>
          </w:tcPr>
          <w:p w14:paraId="128A4918" w14:textId="414D3493" w:rsidR="00752040" w:rsidRPr="00A959DA" w:rsidRDefault="005013CB" w:rsidP="00066CE5">
            <w:pPr>
              <w:rPr>
                <w:rFonts w:asciiTheme="minorHAnsi" w:hAnsiTheme="minorHAnsi"/>
              </w:rPr>
            </w:pPr>
            <w:r w:rsidRPr="005013CB">
              <w:rPr>
                <w:rFonts w:asciiTheme="minorHAnsi" w:hAnsiTheme="minorHAnsi"/>
              </w:rPr>
              <w:t>75014913</w:t>
            </w:r>
          </w:p>
        </w:tc>
      </w:tr>
      <w:tr w:rsidR="00752040" w:rsidRPr="00A959DA" w14:paraId="5924F124" w14:textId="77777777" w:rsidTr="2C4E2E3D">
        <w:trPr>
          <w:cantSplit/>
          <w:trHeight w:val="136"/>
        </w:trPr>
        <w:tc>
          <w:tcPr>
            <w:tcW w:w="704" w:type="dxa"/>
            <w:vMerge/>
          </w:tcPr>
          <w:p w14:paraId="798973C8" w14:textId="77777777" w:rsidR="00752040" w:rsidRPr="00A959DA" w:rsidRDefault="00752040" w:rsidP="00066CE5">
            <w:pPr>
              <w:numPr>
                <w:ilvl w:val="0"/>
                <w:numId w:val="3"/>
              </w:numPr>
              <w:ind w:left="340" w:hanging="170"/>
              <w:rPr>
                <w:rFonts w:asciiTheme="minorHAnsi" w:hAnsiTheme="minorHAnsi"/>
                <w:sz w:val="20"/>
                <w:szCs w:val="20"/>
              </w:rPr>
            </w:pPr>
          </w:p>
        </w:tc>
        <w:tc>
          <w:tcPr>
            <w:tcW w:w="2665" w:type="dxa"/>
            <w:vMerge w:val="restart"/>
            <w:tcBorders>
              <w:left w:val="single" w:sz="4" w:space="0" w:color="auto"/>
            </w:tcBorders>
            <w:shd w:val="clear" w:color="auto" w:fill="CCCCCC"/>
          </w:tcPr>
          <w:p w14:paraId="292BAB7B"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Kontaktandmed</w:t>
            </w:r>
          </w:p>
        </w:tc>
        <w:tc>
          <w:tcPr>
            <w:tcW w:w="1754" w:type="dxa"/>
            <w:shd w:val="clear" w:color="auto" w:fill="CCCCCC"/>
          </w:tcPr>
          <w:p w14:paraId="0B5E4FD9"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Telefon:</w:t>
            </w:r>
          </w:p>
        </w:tc>
        <w:tc>
          <w:tcPr>
            <w:tcW w:w="1725" w:type="dxa"/>
            <w:shd w:val="clear" w:color="auto" w:fill="CCCCCC"/>
          </w:tcPr>
          <w:p w14:paraId="3C29FA38"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Aadress:</w:t>
            </w:r>
          </w:p>
        </w:tc>
        <w:tc>
          <w:tcPr>
            <w:tcW w:w="3160" w:type="dxa"/>
            <w:shd w:val="clear" w:color="auto" w:fill="CCCCCC"/>
          </w:tcPr>
          <w:p w14:paraId="31710DA3"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E-mail:</w:t>
            </w:r>
          </w:p>
        </w:tc>
      </w:tr>
      <w:tr w:rsidR="00752040" w:rsidRPr="00A959DA" w14:paraId="7938AB5A" w14:textId="77777777" w:rsidTr="2C4E2E3D">
        <w:trPr>
          <w:cantSplit/>
          <w:trHeight w:val="136"/>
        </w:trPr>
        <w:tc>
          <w:tcPr>
            <w:tcW w:w="704" w:type="dxa"/>
            <w:vMerge/>
          </w:tcPr>
          <w:p w14:paraId="7943E47E" w14:textId="77777777" w:rsidR="00752040" w:rsidRPr="00A959DA" w:rsidRDefault="00752040" w:rsidP="00066CE5">
            <w:pPr>
              <w:numPr>
                <w:ilvl w:val="0"/>
                <w:numId w:val="3"/>
              </w:numPr>
              <w:ind w:left="340" w:hanging="170"/>
              <w:rPr>
                <w:rFonts w:asciiTheme="minorHAnsi" w:hAnsiTheme="minorHAnsi"/>
                <w:sz w:val="20"/>
                <w:szCs w:val="20"/>
              </w:rPr>
            </w:pPr>
          </w:p>
        </w:tc>
        <w:tc>
          <w:tcPr>
            <w:tcW w:w="2665" w:type="dxa"/>
            <w:vMerge/>
          </w:tcPr>
          <w:p w14:paraId="3CA19DA0" w14:textId="77777777" w:rsidR="00752040" w:rsidRPr="00A959DA" w:rsidRDefault="00752040" w:rsidP="00066CE5">
            <w:pPr>
              <w:rPr>
                <w:rFonts w:asciiTheme="minorHAnsi" w:hAnsiTheme="minorHAnsi"/>
                <w:sz w:val="20"/>
                <w:szCs w:val="20"/>
              </w:rPr>
            </w:pPr>
          </w:p>
        </w:tc>
        <w:tc>
          <w:tcPr>
            <w:tcW w:w="1754" w:type="dxa"/>
          </w:tcPr>
          <w:p w14:paraId="1F28D3AD" w14:textId="3AC1F1F9" w:rsidR="00752040" w:rsidRPr="00A959DA" w:rsidRDefault="005013CB" w:rsidP="00066CE5">
            <w:pPr>
              <w:rPr>
                <w:rFonts w:asciiTheme="minorHAnsi" w:hAnsiTheme="minorHAnsi"/>
                <w:sz w:val="20"/>
                <w:szCs w:val="20"/>
              </w:rPr>
            </w:pPr>
            <w:r w:rsidRPr="005013CB">
              <w:rPr>
                <w:rFonts w:asciiTheme="minorHAnsi" w:hAnsiTheme="minorHAnsi"/>
                <w:sz w:val="20"/>
                <w:szCs w:val="20"/>
              </w:rPr>
              <w:t>6457191</w:t>
            </w:r>
          </w:p>
        </w:tc>
        <w:tc>
          <w:tcPr>
            <w:tcW w:w="1725" w:type="dxa"/>
          </w:tcPr>
          <w:p w14:paraId="7C4D516F" w14:textId="07D194EC" w:rsidR="00752040" w:rsidRPr="00A959DA" w:rsidRDefault="00D90339" w:rsidP="00066CE5">
            <w:pPr>
              <w:rPr>
                <w:rFonts w:asciiTheme="minorHAnsi" w:hAnsiTheme="minorHAnsi"/>
                <w:sz w:val="20"/>
                <w:szCs w:val="20"/>
              </w:rPr>
            </w:pPr>
            <w:r>
              <w:rPr>
                <w:rFonts w:asciiTheme="minorHAnsi" w:hAnsiTheme="minorHAnsi"/>
                <w:sz w:val="20"/>
                <w:szCs w:val="20"/>
              </w:rPr>
              <w:t>Harju 13</w:t>
            </w:r>
          </w:p>
        </w:tc>
        <w:tc>
          <w:tcPr>
            <w:tcW w:w="3160" w:type="dxa"/>
          </w:tcPr>
          <w:p w14:paraId="3D3A1B5E" w14:textId="4E6FA992" w:rsidR="00752040" w:rsidRPr="00A959DA" w:rsidRDefault="005013CB" w:rsidP="00066CE5">
            <w:pPr>
              <w:rPr>
                <w:rFonts w:asciiTheme="minorHAnsi" w:hAnsiTheme="minorHAnsi"/>
                <w:sz w:val="20"/>
                <w:szCs w:val="20"/>
              </w:rPr>
            </w:pPr>
            <w:r w:rsidRPr="005013CB">
              <w:rPr>
                <w:rFonts w:asciiTheme="minorHAnsi" w:hAnsiTheme="minorHAnsi"/>
                <w:sz w:val="20"/>
                <w:szCs w:val="20"/>
              </w:rPr>
              <w:t>kommunaal@tallinnlv.ee</w:t>
            </w:r>
          </w:p>
        </w:tc>
      </w:tr>
      <w:tr w:rsidR="00752040" w:rsidRPr="00A959DA" w14:paraId="584F4A23" w14:textId="77777777" w:rsidTr="2C4E2E3D">
        <w:trPr>
          <w:cantSplit/>
          <w:trHeight w:val="90"/>
        </w:trPr>
        <w:tc>
          <w:tcPr>
            <w:tcW w:w="704" w:type="dxa"/>
            <w:vMerge/>
          </w:tcPr>
          <w:p w14:paraId="0E12A378" w14:textId="77777777" w:rsidR="00752040" w:rsidRPr="00A959DA" w:rsidRDefault="00752040" w:rsidP="00066CE5">
            <w:pPr>
              <w:numPr>
                <w:ilvl w:val="0"/>
                <w:numId w:val="3"/>
              </w:numPr>
              <w:ind w:left="340" w:hanging="170"/>
              <w:rPr>
                <w:rFonts w:asciiTheme="minorHAnsi" w:hAnsiTheme="minorHAnsi"/>
                <w:sz w:val="20"/>
                <w:szCs w:val="20"/>
              </w:rPr>
            </w:pPr>
          </w:p>
        </w:tc>
        <w:tc>
          <w:tcPr>
            <w:tcW w:w="2665" w:type="dxa"/>
            <w:vMerge w:val="restart"/>
            <w:tcBorders>
              <w:left w:val="single" w:sz="4" w:space="0" w:color="auto"/>
            </w:tcBorders>
            <w:shd w:val="clear" w:color="auto" w:fill="CCCCCC"/>
          </w:tcPr>
          <w:p w14:paraId="7C15EB29"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Taotleja seaduslik esindaja</w:t>
            </w:r>
          </w:p>
          <w:p w14:paraId="6FEB896A"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(vajadusel lisada volitus)</w:t>
            </w:r>
          </w:p>
        </w:tc>
        <w:tc>
          <w:tcPr>
            <w:tcW w:w="3479" w:type="dxa"/>
            <w:gridSpan w:val="2"/>
            <w:shd w:val="clear" w:color="auto" w:fill="CCCCCC"/>
          </w:tcPr>
          <w:p w14:paraId="3A039BB9"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Nimi:</w:t>
            </w:r>
          </w:p>
        </w:tc>
        <w:tc>
          <w:tcPr>
            <w:tcW w:w="3160" w:type="dxa"/>
            <w:shd w:val="clear" w:color="auto" w:fill="CCCCCC"/>
          </w:tcPr>
          <w:p w14:paraId="3779D78F"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Ametikoht:</w:t>
            </w:r>
          </w:p>
        </w:tc>
      </w:tr>
      <w:tr w:rsidR="00752040" w:rsidRPr="00A959DA" w14:paraId="4F46C5CB" w14:textId="77777777" w:rsidTr="2C4E2E3D">
        <w:trPr>
          <w:cantSplit/>
          <w:trHeight w:val="414"/>
        </w:trPr>
        <w:tc>
          <w:tcPr>
            <w:tcW w:w="704" w:type="dxa"/>
            <w:vMerge/>
          </w:tcPr>
          <w:p w14:paraId="74DBFB9A" w14:textId="77777777" w:rsidR="00752040" w:rsidRPr="00A959DA" w:rsidRDefault="00752040" w:rsidP="00066CE5">
            <w:pPr>
              <w:numPr>
                <w:ilvl w:val="0"/>
                <w:numId w:val="3"/>
              </w:numPr>
              <w:ind w:left="340" w:hanging="170"/>
              <w:rPr>
                <w:rFonts w:asciiTheme="minorHAnsi" w:hAnsiTheme="minorHAnsi"/>
                <w:sz w:val="20"/>
                <w:szCs w:val="20"/>
              </w:rPr>
            </w:pPr>
          </w:p>
        </w:tc>
        <w:tc>
          <w:tcPr>
            <w:tcW w:w="2665" w:type="dxa"/>
            <w:vMerge/>
          </w:tcPr>
          <w:p w14:paraId="36502973" w14:textId="77777777" w:rsidR="00752040" w:rsidRPr="00A959DA" w:rsidRDefault="00752040" w:rsidP="00066CE5">
            <w:pPr>
              <w:rPr>
                <w:rFonts w:asciiTheme="minorHAnsi" w:hAnsiTheme="minorHAnsi"/>
                <w:sz w:val="20"/>
                <w:szCs w:val="20"/>
              </w:rPr>
            </w:pPr>
          </w:p>
        </w:tc>
        <w:tc>
          <w:tcPr>
            <w:tcW w:w="3479" w:type="dxa"/>
            <w:gridSpan w:val="2"/>
          </w:tcPr>
          <w:p w14:paraId="3C52E6D6" w14:textId="4BB5E0E1" w:rsidR="00752040" w:rsidRPr="00A959DA" w:rsidRDefault="00A6133A" w:rsidP="00066CE5">
            <w:pPr>
              <w:rPr>
                <w:rFonts w:asciiTheme="minorHAnsi" w:hAnsiTheme="minorHAnsi"/>
                <w:sz w:val="20"/>
                <w:szCs w:val="20"/>
              </w:rPr>
            </w:pPr>
            <w:r>
              <w:rPr>
                <w:rFonts w:asciiTheme="minorHAnsi" w:hAnsiTheme="minorHAnsi"/>
                <w:sz w:val="20"/>
                <w:szCs w:val="20"/>
              </w:rPr>
              <w:t>Toomas Haidak</w:t>
            </w:r>
          </w:p>
        </w:tc>
        <w:tc>
          <w:tcPr>
            <w:tcW w:w="3160" w:type="dxa"/>
          </w:tcPr>
          <w:p w14:paraId="536E7336" w14:textId="4E6636AC" w:rsidR="00752040" w:rsidRPr="00A959DA" w:rsidRDefault="00D90339" w:rsidP="00066CE5">
            <w:pPr>
              <w:rPr>
                <w:rFonts w:asciiTheme="minorHAnsi" w:hAnsiTheme="minorHAnsi"/>
                <w:sz w:val="20"/>
                <w:szCs w:val="20"/>
              </w:rPr>
            </w:pPr>
            <w:r>
              <w:rPr>
                <w:rFonts w:asciiTheme="minorHAnsi" w:hAnsiTheme="minorHAnsi"/>
                <w:sz w:val="20"/>
                <w:szCs w:val="20"/>
              </w:rPr>
              <w:t>Teenistuse juht</w:t>
            </w:r>
          </w:p>
        </w:tc>
      </w:tr>
      <w:tr w:rsidR="00752040" w:rsidRPr="00A959DA" w14:paraId="04D3970A" w14:textId="77777777" w:rsidTr="2C4E2E3D">
        <w:trPr>
          <w:cantSplit/>
          <w:trHeight w:val="279"/>
        </w:trPr>
        <w:tc>
          <w:tcPr>
            <w:tcW w:w="704" w:type="dxa"/>
            <w:vMerge/>
          </w:tcPr>
          <w:p w14:paraId="691EDB27" w14:textId="77777777" w:rsidR="00752040" w:rsidRPr="00A959DA" w:rsidRDefault="00752040" w:rsidP="00066CE5">
            <w:pPr>
              <w:numPr>
                <w:ilvl w:val="0"/>
                <w:numId w:val="3"/>
              </w:numPr>
              <w:ind w:left="340" w:hanging="170"/>
              <w:rPr>
                <w:rFonts w:asciiTheme="minorHAnsi" w:hAnsiTheme="minorHAnsi"/>
                <w:sz w:val="20"/>
                <w:szCs w:val="20"/>
              </w:rPr>
            </w:pPr>
          </w:p>
        </w:tc>
        <w:tc>
          <w:tcPr>
            <w:tcW w:w="2665" w:type="dxa"/>
            <w:vMerge w:val="restart"/>
            <w:tcBorders>
              <w:left w:val="single" w:sz="4" w:space="0" w:color="auto"/>
            </w:tcBorders>
            <w:shd w:val="clear" w:color="auto" w:fill="CCCCCC"/>
          </w:tcPr>
          <w:p w14:paraId="5FCA6246"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Taotleja kontaktisik</w:t>
            </w:r>
          </w:p>
        </w:tc>
        <w:tc>
          <w:tcPr>
            <w:tcW w:w="1754" w:type="dxa"/>
            <w:shd w:val="clear" w:color="auto" w:fill="CCCCCC"/>
          </w:tcPr>
          <w:p w14:paraId="722901FA"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Nimi:</w:t>
            </w:r>
          </w:p>
        </w:tc>
        <w:tc>
          <w:tcPr>
            <w:tcW w:w="1725" w:type="dxa"/>
            <w:shd w:val="clear" w:color="auto" w:fill="CCCCCC"/>
          </w:tcPr>
          <w:p w14:paraId="2A3DB8E6"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Ametikoht:</w:t>
            </w:r>
          </w:p>
        </w:tc>
        <w:tc>
          <w:tcPr>
            <w:tcW w:w="3160" w:type="dxa"/>
            <w:shd w:val="clear" w:color="auto" w:fill="CCCCCC"/>
          </w:tcPr>
          <w:p w14:paraId="1CEB2ABF"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Ettevõte (sh kontaktandmed/ kontaktisiku kontaktandmed):</w:t>
            </w:r>
          </w:p>
        </w:tc>
      </w:tr>
      <w:tr w:rsidR="00752040" w:rsidRPr="00A959DA" w14:paraId="719AE64E" w14:textId="77777777" w:rsidTr="2C4E2E3D">
        <w:trPr>
          <w:cantSplit/>
          <w:trHeight w:val="278"/>
        </w:trPr>
        <w:tc>
          <w:tcPr>
            <w:tcW w:w="704" w:type="dxa"/>
            <w:vMerge/>
          </w:tcPr>
          <w:p w14:paraId="44561035" w14:textId="77777777" w:rsidR="00752040" w:rsidRPr="00A959DA" w:rsidRDefault="00752040" w:rsidP="00066CE5">
            <w:pPr>
              <w:numPr>
                <w:ilvl w:val="0"/>
                <w:numId w:val="3"/>
              </w:numPr>
              <w:ind w:left="340" w:hanging="170"/>
              <w:rPr>
                <w:rFonts w:asciiTheme="minorHAnsi" w:hAnsiTheme="minorHAnsi"/>
                <w:sz w:val="20"/>
                <w:szCs w:val="20"/>
              </w:rPr>
            </w:pPr>
          </w:p>
        </w:tc>
        <w:tc>
          <w:tcPr>
            <w:tcW w:w="2665" w:type="dxa"/>
            <w:vMerge/>
          </w:tcPr>
          <w:p w14:paraId="34B89639" w14:textId="77777777" w:rsidR="00752040" w:rsidRPr="00A959DA" w:rsidRDefault="00752040" w:rsidP="00066CE5">
            <w:pPr>
              <w:rPr>
                <w:rFonts w:asciiTheme="minorHAnsi" w:hAnsiTheme="minorHAnsi"/>
              </w:rPr>
            </w:pPr>
          </w:p>
        </w:tc>
        <w:tc>
          <w:tcPr>
            <w:tcW w:w="1754" w:type="dxa"/>
          </w:tcPr>
          <w:p w14:paraId="2867E1CC" w14:textId="0EB216E3" w:rsidR="00752040" w:rsidRPr="00A6133A" w:rsidRDefault="00D90339" w:rsidP="00066CE5">
            <w:pPr>
              <w:rPr>
                <w:rFonts w:asciiTheme="minorHAnsi" w:hAnsiTheme="minorHAnsi"/>
                <w:sz w:val="20"/>
                <w:szCs w:val="20"/>
              </w:rPr>
            </w:pPr>
            <w:r>
              <w:rPr>
                <w:rFonts w:asciiTheme="minorHAnsi" w:hAnsiTheme="minorHAnsi"/>
                <w:sz w:val="20"/>
                <w:szCs w:val="20"/>
              </w:rPr>
              <w:t>Eret Hiiemäe</w:t>
            </w:r>
          </w:p>
        </w:tc>
        <w:tc>
          <w:tcPr>
            <w:tcW w:w="1725" w:type="dxa"/>
          </w:tcPr>
          <w:p w14:paraId="344E27D3" w14:textId="79B9132F" w:rsidR="00752040" w:rsidRPr="00A6133A" w:rsidRDefault="005013CB" w:rsidP="00066CE5">
            <w:pPr>
              <w:rPr>
                <w:rFonts w:asciiTheme="minorHAnsi" w:hAnsiTheme="minorHAnsi"/>
                <w:sz w:val="20"/>
                <w:szCs w:val="20"/>
              </w:rPr>
            </w:pPr>
            <w:proofErr w:type="spellStart"/>
            <w:r w:rsidRPr="00A6133A">
              <w:rPr>
                <w:rFonts w:asciiTheme="minorHAnsi" w:hAnsiTheme="minorHAnsi"/>
                <w:sz w:val="20"/>
                <w:szCs w:val="20"/>
              </w:rPr>
              <w:t>Välisrahastuse</w:t>
            </w:r>
            <w:proofErr w:type="spellEnd"/>
            <w:r w:rsidRPr="00A6133A">
              <w:rPr>
                <w:rFonts w:asciiTheme="minorHAnsi" w:hAnsiTheme="minorHAnsi"/>
                <w:sz w:val="20"/>
                <w:szCs w:val="20"/>
              </w:rPr>
              <w:t xml:space="preserve"> </w:t>
            </w:r>
            <w:r w:rsidR="00D90339">
              <w:rPr>
                <w:rFonts w:asciiTheme="minorHAnsi" w:hAnsiTheme="minorHAnsi"/>
                <w:sz w:val="20"/>
                <w:szCs w:val="20"/>
              </w:rPr>
              <w:t>koordinaator</w:t>
            </w:r>
          </w:p>
        </w:tc>
        <w:tc>
          <w:tcPr>
            <w:tcW w:w="3160" w:type="dxa"/>
          </w:tcPr>
          <w:p w14:paraId="355AA5E4" w14:textId="3864D233" w:rsidR="00752040" w:rsidRPr="00A6133A" w:rsidRDefault="00F70E23" w:rsidP="00066CE5">
            <w:pPr>
              <w:rPr>
                <w:rFonts w:asciiTheme="minorHAnsi" w:hAnsiTheme="minorHAnsi"/>
                <w:sz w:val="20"/>
                <w:szCs w:val="20"/>
              </w:rPr>
            </w:pPr>
            <w:r>
              <w:rPr>
                <w:rFonts w:asciiTheme="minorHAnsi" w:hAnsiTheme="minorHAnsi"/>
                <w:sz w:val="20"/>
                <w:szCs w:val="20"/>
              </w:rPr>
              <w:t>640 43</w:t>
            </w:r>
            <w:r w:rsidR="00D90339">
              <w:rPr>
                <w:rFonts w:asciiTheme="minorHAnsi" w:hAnsiTheme="minorHAnsi"/>
                <w:sz w:val="20"/>
                <w:szCs w:val="20"/>
              </w:rPr>
              <w:t>11</w:t>
            </w:r>
          </w:p>
        </w:tc>
      </w:tr>
    </w:tbl>
    <w:p w14:paraId="5E822D4E" w14:textId="77777777" w:rsidR="00752040" w:rsidRPr="00A959DA" w:rsidRDefault="00752040" w:rsidP="00752040">
      <w:pPr>
        <w:rPr>
          <w:rFonts w:asciiTheme="minorHAnsi" w:hAnsiTheme="minorHAnsi"/>
        </w:rPr>
      </w:pPr>
    </w:p>
    <w:tbl>
      <w:tblPr>
        <w:tblStyle w:val="TableGrid"/>
        <w:tblW w:w="9918" w:type="dxa"/>
        <w:tblLook w:val="04A0" w:firstRow="1" w:lastRow="0" w:firstColumn="1" w:lastColumn="0" w:noHBand="0" w:noVBand="1"/>
      </w:tblPr>
      <w:tblGrid>
        <w:gridCol w:w="469"/>
        <w:gridCol w:w="2258"/>
        <w:gridCol w:w="1317"/>
        <w:gridCol w:w="861"/>
        <w:gridCol w:w="1317"/>
        <w:gridCol w:w="522"/>
        <w:gridCol w:w="497"/>
        <w:gridCol w:w="477"/>
        <w:gridCol w:w="1339"/>
        <w:gridCol w:w="861"/>
      </w:tblGrid>
      <w:tr w:rsidR="00752040" w:rsidRPr="00A959DA" w14:paraId="6B089F8C" w14:textId="77777777" w:rsidTr="3D71650D">
        <w:trPr>
          <w:trHeight w:val="300"/>
          <w:tblHeader/>
        </w:trPr>
        <w:tc>
          <w:tcPr>
            <w:tcW w:w="1065" w:type="dxa"/>
          </w:tcPr>
          <w:p w14:paraId="4310E3A0" w14:textId="77777777" w:rsidR="00752040" w:rsidRPr="00A959DA" w:rsidRDefault="00752040" w:rsidP="00066CE5">
            <w:pPr>
              <w:numPr>
                <w:ilvl w:val="0"/>
                <w:numId w:val="2"/>
              </w:numPr>
              <w:ind w:left="0" w:firstLine="0"/>
              <w:rPr>
                <w:rFonts w:asciiTheme="minorHAnsi" w:hAnsiTheme="minorHAnsi"/>
              </w:rPr>
            </w:pPr>
          </w:p>
        </w:tc>
        <w:tc>
          <w:tcPr>
            <w:tcW w:w="8088" w:type="dxa"/>
            <w:gridSpan w:val="9"/>
            <w:tcBorders>
              <w:bottom w:val="single" w:sz="4" w:space="0" w:color="auto"/>
            </w:tcBorders>
            <w:shd w:val="clear" w:color="auto" w:fill="D9D9D9" w:themeFill="background1" w:themeFillShade="D9"/>
          </w:tcPr>
          <w:p w14:paraId="79F9463E" w14:textId="77777777" w:rsidR="00752040" w:rsidRPr="00A959DA" w:rsidRDefault="00752040" w:rsidP="00066CE5">
            <w:pPr>
              <w:rPr>
                <w:rFonts w:asciiTheme="minorHAnsi" w:hAnsiTheme="minorHAnsi"/>
                <w:b/>
              </w:rPr>
            </w:pPr>
            <w:r w:rsidRPr="00A959DA">
              <w:rPr>
                <w:rFonts w:asciiTheme="minorHAnsi" w:hAnsiTheme="minorHAnsi"/>
                <w:b/>
              </w:rPr>
              <w:t>PROJEKTI INFO</w:t>
            </w:r>
          </w:p>
        </w:tc>
      </w:tr>
      <w:tr w:rsidR="00752040" w:rsidRPr="00A959DA" w14:paraId="2838E836" w14:textId="77777777" w:rsidTr="3D71650D">
        <w:trPr>
          <w:trHeight w:val="566"/>
          <w:tblHeader/>
        </w:trPr>
        <w:tc>
          <w:tcPr>
            <w:tcW w:w="1065" w:type="dxa"/>
          </w:tcPr>
          <w:p w14:paraId="44DDB4C5" w14:textId="77777777" w:rsidR="00752040" w:rsidRPr="00A959DA" w:rsidRDefault="00752040" w:rsidP="00AA4D03">
            <w:pPr>
              <w:pStyle w:val="ListParagraph"/>
              <w:numPr>
                <w:ilvl w:val="0"/>
                <w:numId w:val="3"/>
              </w:numPr>
              <w:tabs>
                <w:tab w:val="clear" w:pos="720"/>
                <w:tab w:val="num" w:pos="0"/>
              </w:tabs>
              <w:ind w:left="142" w:right="-958" w:hanging="142"/>
              <w:rPr>
                <w:rFonts w:asciiTheme="minorHAnsi" w:hAnsiTheme="minorHAnsi"/>
              </w:rPr>
            </w:pPr>
          </w:p>
        </w:tc>
        <w:tc>
          <w:tcPr>
            <w:tcW w:w="1200" w:type="dxa"/>
            <w:shd w:val="clear" w:color="auto" w:fill="D9D9D9" w:themeFill="background1" w:themeFillShade="D9"/>
          </w:tcPr>
          <w:p w14:paraId="086CCD99"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 xml:space="preserve">Projekti asukoht </w:t>
            </w:r>
          </w:p>
          <w:p w14:paraId="2ABF4561" w14:textId="620CB121" w:rsidR="00752040" w:rsidRDefault="00752040" w:rsidP="00066CE5">
            <w:pPr>
              <w:rPr>
                <w:rFonts w:asciiTheme="minorHAnsi" w:hAnsiTheme="minorHAnsi"/>
                <w:sz w:val="20"/>
                <w:szCs w:val="20"/>
              </w:rPr>
            </w:pPr>
            <w:r w:rsidRPr="00A959DA">
              <w:rPr>
                <w:rFonts w:asciiTheme="minorHAnsi" w:hAnsiTheme="minorHAnsi"/>
                <w:sz w:val="20"/>
                <w:szCs w:val="20"/>
              </w:rPr>
              <w:t>(millis</w:t>
            </w:r>
            <w:r w:rsidR="00285454">
              <w:rPr>
                <w:rFonts w:asciiTheme="minorHAnsi" w:hAnsiTheme="minorHAnsi"/>
                <w:sz w:val="20"/>
                <w:szCs w:val="20"/>
              </w:rPr>
              <w:t xml:space="preserve">t linna või linnapiirkonda </w:t>
            </w:r>
            <w:r w:rsidRPr="00A959DA">
              <w:rPr>
                <w:rFonts w:asciiTheme="minorHAnsi" w:hAnsiTheme="minorHAnsi"/>
                <w:sz w:val="20"/>
                <w:szCs w:val="20"/>
              </w:rPr>
              <w:t>tegevused hõlmavad)</w:t>
            </w:r>
          </w:p>
          <w:p w14:paraId="7B5DBC93" w14:textId="77777777" w:rsidR="00563B9B" w:rsidRDefault="00563B9B" w:rsidP="00066CE5">
            <w:pPr>
              <w:rPr>
                <w:rFonts w:asciiTheme="minorHAnsi" w:hAnsiTheme="minorHAnsi"/>
                <w:i/>
                <w:color w:val="00B050"/>
                <w:sz w:val="20"/>
                <w:szCs w:val="20"/>
              </w:rPr>
            </w:pPr>
            <w:r w:rsidRPr="00563B9B">
              <w:rPr>
                <w:rFonts w:asciiTheme="minorHAnsi" w:hAnsiTheme="minorHAnsi"/>
                <w:i/>
                <w:color w:val="00B050"/>
                <w:sz w:val="20"/>
                <w:szCs w:val="20"/>
              </w:rPr>
              <w:t>Seda hinnatakse projekti kvalifitseerimisel</w:t>
            </w:r>
          </w:p>
          <w:p w14:paraId="7F298905" w14:textId="77777777" w:rsidR="00FF5DCB" w:rsidRDefault="00FF5DCB" w:rsidP="00066CE5">
            <w:pPr>
              <w:rPr>
                <w:rFonts w:asciiTheme="minorHAnsi" w:hAnsiTheme="minorHAnsi"/>
                <w:color w:val="00B050"/>
                <w:sz w:val="20"/>
                <w:szCs w:val="20"/>
              </w:rPr>
            </w:pPr>
          </w:p>
          <w:p w14:paraId="777A7A27" w14:textId="05FBFF95" w:rsidR="00FF5DCB" w:rsidRDefault="00FF5DCB" w:rsidP="00FF5DCB">
            <w:pPr>
              <w:numPr>
                <w:ilvl w:val="0"/>
                <w:numId w:val="39"/>
              </w:numPr>
              <w:ind w:left="246" w:hanging="212"/>
              <w:rPr>
                <w:rFonts w:asciiTheme="minorHAnsi" w:hAnsiTheme="minorHAnsi"/>
                <w:i/>
                <w:color w:val="808080" w:themeColor="background1" w:themeShade="80"/>
                <w:sz w:val="20"/>
                <w:szCs w:val="20"/>
              </w:rPr>
            </w:pPr>
            <w:r w:rsidRPr="00FF5DCB">
              <w:rPr>
                <w:rFonts w:asciiTheme="minorHAnsi" w:hAnsiTheme="minorHAnsi"/>
                <w:i/>
                <w:color w:val="808080" w:themeColor="background1" w:themeShade="80"/>
                <w:sz w:val="20"/>
                <w:szCs w:val="20"/>
              </w:rPr>
              <w:t xml:space="preserve">Kus </w:t>
            </w:r>
            <w:r>
              <w:rPr>
                <w:rFonts w:asciiTheme="minorHAnsi" w:hAnsiTheme="minorHAnsi"/>
                <w:i/>
                <w:color w:val="808080" w:themeColor="background1" w:themeShade="80"/>
                <w:sz w:val="20"/>
                <w:szCs w:val="20"/>
              </w:rPr>
              <w:t xml:space="preserve">trammi-, </w:t>
            </w:r>
            <w:r w:rsidRPr="00FF5DCB">
              <w:rPr>
                <w:rFonts w:asciiTheme="minorHAnsi" w:hAnsiTheme="minorHAnsi"/>
                <w:i/>
                <w:color w:val="808080" w:themeColor="background1" w:themeShade="80"/>
                <w:sz w:val="20"/>
                <w:szCs w:val="20"/>
              </w:rPr>
              <w:t>jalgratta- või jalgtee kulgema hakkab (meetme</w:t>
            </w:r>
            <w:r>
              <w:rPr>
                <w:rFonts w:asciiTheme="minorHAnsi" w:hAnsiTheme="minorHAnsi"/>
                <w:i/>
                <w:color w:val="808080" w:themeColor="background1" w:themeShade="80"/>
                <w:sz w:val="20"/>
                <w:szCs w:val="20"/>
              </w:rPr>
              <w:t xml:space="preserve"> sekkumiste</w:t>
            </w:r>
            <w:r w:rsidRPr="00FF5DCB">
              <w:rPr>
                <w:rFonts w:asciiTheme="minorHAnsi" w:hAnsiTheme="minorHAnsi"/>
                <w:i/>
                <w:color w:val="808080" w:themeColor="background1" w:themeShade="80"/>
                <w:sz w:val="20"/>
                <w:szCs w:val="20"/>
              </w:rPr>
              <w:t xml:space="preserve"> abikõlblik sihtpiirkond on loetletud määruse</w:t>
            </w:r>
            <w:r>
              <w:rPr>
                <w:rFonts w:asciiTheme="minorHAnsi" w:hAnsiTheme="minorHAnsi"/>
                <w:i/>
                <w:color w:val="808080" w:themeColor="background1" w:themeShade="80"/>
                <w:sz w:val="20"/>
                <w:szCs w:val="20"/>
              </w:rPr>
              <w:t xml:space="preserve"> §-s 1</w:t>
            </w:r>
            <w:r w:rsidRPr="00FF5DCB">
              <w:rPr>
                <w:rFonts w:asciiTheme="minorHAnsi" w:hAnsiTheme="minorHAnsi"/>
                <w:i/>
                <w:color w:val="808080" w:themeColor="background1" w:themeShade="80"/>
                <w:sz w:val="20"/>
                <w:szCs w:val="20"/>
              </w:rPr>
              <w:t>)</w:t>
            </w:r>
            <w:r w:rsidR="007B393B">
              <w:rPr>
                <w:rFonts w:asciiTheme="minorHAnsi" w:hAnsiTheme="minorHAnsi"/>
                <w:i/>
                <w:color w:val="808080" w:themeColor="background1" w:themeShade="80"/>
                <w:sz w:val="20"/>
                <w:szCs w:val="20"/>
              </w:rPr>
              <w:t>?</w:t>
            </w:r>
            <w:r w:rsidRPr="00FF5DCB">
              <w:rPr>
                <w:rFonts w:asciiTheme="minorHAnsi" w:hAnsiTheme="minorHAnsi"/>
                <w:i/>
                <w:color w:val="808080" w:themeColor="background1" w:themeShade="80"/>
                <w:sz w:val="20"/>
                <w:szCs w:val="20"/>
              </w:rPr>
              <w:t xml:space="preserve"> </w:t>
            </w:r>
          </w:p>
          <w:p w14:paraId="51182CDD" w14:textId="7D7F0132" w:rsidR="00FF5DCB" w:rsidRPr="00FF5DCB" w:rsidRDefault="00FF5DCB" w:rsidP="00066CE5">
            <w:pPr>
              <w:numPr>
                <w:ilvl w:val="0"/>
                <w:numId w:val="39"/>
              </w:numPr>
              <w:ind w:left="246" w:hanging="212"/>
              <w:rPr>
                <w:rFonts w:asciiTheme="minorHAnsi" w:hAnsiTheme="minorHAnsi"/>
                <w:i/>
                <w:color w:val="808080" w:themeColor="background1" w:themeShade="80"/>
                <w:sz w:val="20"/>
                <w:szCs w:val="20"/>
              </w:rPr>
            </w:pPr>
            <w:r>
              <w:rPr>
                <w:rFonts w:asciiTheme="minorHAnsi" w:hAnsiTheme="minorHAnsi"/>
                <w:i/>
                <w:color w:val="808080" w:themeColor="background1" w:themeShade="80"/>
                <w:sz w:val="20"/>
                <w:szCs w:val="20"/>
              </w:rPr>
              <w:t xml:space="preserve">Kuhu tuleb </w:t>
            </w:r>
            <w:proofErr w:type="spellStart"/>
            <w:r>
              <w:rPr>
                <w:rFonts w:asciiTheme="minorHAnsi" w:hAnsiTheme="minorHAnsi"/>
                <w:i/>
                <w:color w:val="808080" w:themeColor="background1" w:themeShade="80"/>
                <w:sz w:val="20"/>
                <w:szCs w:val="20"/>
              </w:rPr>
              <w:t>mitmeliigiline</w:t>
            </w:r>
            <w:proofErr w:type="spellEnd"/>
            <w:r>
              <w:rPr>
                <w:rFonts w:asciiTheme="minorHAnsi" w:hAnsiTheme="minorHAnsi"/>
                <w:i/>
                <w:color w:val="808080" w:themeColor="background1" w:themeShade="80"/>
                <w:sz w:val="20"/>
                <w:szCs w:val="20"/>
              </w:rPr>
              <w:t xml:space="preserve"> </w:t>
            </w:r>
            <w:r w:rsidR="00BB3685">
              <w:rPr>
                <w:rFonts w:asciiTheme="minorHAnsi" w:hAnsiTheme="minorHAnsi"/>
                <w:i/>
                <w:color w:val="808080" w:themeColor="background1" w:themeShade="80"/>
                <w:sz w:val="20"/>
                <w:szCs w:val="20"/>
              </w:rPr>
              <w:t>ühistranspordi (</w:t>
            </w:r>
            <w:r>
              <w:rPr>
                <w:rFonts w:asciiTheme="minorHAnsi" w:hAnsiTheme="minorHAnsi"/>
                <w:i/>
                <w:color w:val="808080" w:themeColor="background1" w:themeShade="80"/>
                <w:sz w:val="20"/>
                <w:szCs w:val="20"/>
              </w:rPr>
              <w:t>ÜT</w:t>
            </w:r>
            <w:r w:rsidR="00BB3685">
              <w:rPr>
                <w:rFonts w:asciiTheme="minorHAnsi" w:hAnsiTheme="minorHAnsi"/>
                <w:i/>
                <w:color w:val="808080" w:themeColor="background1" w:themeShade="80"/>
                <w:sz w:val="20"/>
                <w:szCs w:val="20"/>
              </w:rPr>
              <w:t>)</w:t>
            </w:r>
            <w:r>
              <w:rPr>
                <w:rFonts w:asciiTheme="minorHAnsi" w:hAnsiTheme="minorHAnsi"/>
                <w:i/>
                <w:color w:val="808080" w:themeColor="background1" w:themeShade="80"/>
                <w:sz w:val="20"/>
                <w:szCs w:val="20"/>
              </w:rPr>
              <w:t xml:space="preserve"> sõlm?</w:t>
            </w:r>
          </w:p>
        </w:tc>
        <w:tc>
          <w:tcPr>
            <w:tcW w:w="6888" w:type="dxa"/>
            <w:gridSpan w:val="8"/>
          </w:tcPr>
          <w:p w14:paraId="6CBB1DE6" w14:textId="6A60061E" w:rsidR="00752040" w:rsidRDefault="001F3121" w:rsidP="00066CE5">
            <w:pPr>
              <w:rPr>
                <w:rFonts w:asciiTheme="minorHAnsi" w:hAnsiTheme="minorHAnsi"/>
                <w:sz w:val="20"/>
                <w:szCs w:val="20"/>
              </w:rPr>
            </w:pPr>
            <w:r w:rsidRPr="001F3121">
              <w:rPr>
                <w:rFonts w:asciiTheme="minorHAnsi" w:hAnsiTheme="minorHAnsi"/>
                <w:sz w:val="20"/>
                <w:szCs w:val="20"/>
              </w:rPr>
              <w:t xml:space="preserve">Trammiliikluse prioriteedi rakendamise piirkonnaks on Tallinna linnapiirkond. </w:t>
            </w:r>
            <w:r w:rsidR="004F4D30">
              <w:rPr>
                <w:rFonts w:asciiTheme="minorHAnsi" w:hAnsiTheme="minorHAnsi"/>
                <w:sz w:val="20"/>
                <w:szCs w:val="20"/>
              </w:rPr>
              <w:t>Kavandatava Pelguranna trammitee</w:t>
            </w:r>
            <w:r w:rsidR="005013CB">
              <w:rPr>
                <w:rFonts w:asciiTheme="minorHAnsi" w:hAnsiTheme="minorHAnsi"/>
                <w:sz w:val="20"/>
                <w:szCs w:val="20"/>
              </w:rPr>
              <w:t xml:space="preserve"> asukoht on</w:t>
            </w:r>
            <w:r>
              <w:rPr>
                <w:rFonts w:asciiTheme="minorHAnsi" w:hAnsiTheme="minorHAnsi"/>
                <w:sz w:val="20"/>
                <w:szCs w:val="20"/>
              </w:rPr>
              <w:t xml:space="preserve"> Tallinna linna, </w:t>
            </w:r>
            <w:r w:rsidR="005013CB">
              <w:rPr>
                <w:rFonts w:asciiTheme="minorHAnsi" w:hAnsiTheme="minorHAnsi"/>
                <w:sz w:val="20"/>
                <w:szCs w:val="20"/>
              </w:rPr>
              <w:t xml:space="preserve"> </w:t>
            </w:r>
            <w:r w:rsidR="00211D42">
              <w:rPr>
                <w:rFonts w:asciiTheme="minorHAnsi" w:hAnsiTheme="minorHAnsi"/>
                <w:sz w:val="20"/>
                <w:szCs w:val="20"/>
              </w:rPr>
              <w:t>Põhja-Tallinn</w:t>
            </w:r>
            <w:r>
              <w:rPr>
                <w:rFonts w:asciiTheme="minorHAnsi" w:hAnsiTheme="minorHAnsi"/>
                <w:sz w:val="20"/>
                <w:szCs w:val="20"/>
              </w:rPr>
              <w:t>a linnaosa</w:t>
            </w:r>
            <w:r w:rsidR="005013CB">
              <w:rPr>
                <w:rFonts w:asciiTheme="minorHAnsi" w:hAnsiTheme="minorHAnsi"/>
                <w:sz w:val="20"/>
                <w:szCs w:val="20"/>
              </w:rPr>
              <w:t xml:space="preserve">, </w:t>
            </w:r>
            <w:r w:rsidR="00211D42">
              <w:rPr>
                <w:rFonts w:asciiTheme="minorHAnsi" w:hAnsiTheme="minorHAnsi"/>
                <w:sz w:val="20"/>
                <w:szCs w:val="20"/>
              </w:rPr>
              <w:t xml:space="preserve">Kopli tänavast </w:t>
            </w:r>
            <w:r w:rsidR="000D0B1E">
              <w:rPr>
                <w:rFonts w:asciiTheme="minorHAnsi" w:hAnsiTheme="minorHAnsi"/>
                <w:sz w:val="20"/>
                <w:szCs w:val="20"/>
              </w:rPr>
              <w:t>üle Sõle tänava</w:t>
            </w:r>
            <w:r w:rsidR="00211D42">
              <w:rPr>
                <w:rFonts w:asciiTheme="minorHAnsi" w:hAnsiTheme="minorHAnsi"/>
                <w:sz w:val="20"/>
                <w:szCs w:val="20"/>
              </w:rPr>
              <w:t xml:space="preserve"> </w:t>
            </w:r>
            <w:r w:rsidR="00F70E23" w:rsidRPr="00D42640">
              <w:rPr>
                <w:rFonts w:asciiTheme="minorHAnsi" w:hAnsiTheme="minorHAnsi"/>
                <w:sz w:val="20"/>
                <w:szCs w:val="20"/>
              </w:rPr>
              <w:t>Kolde</w:t>
            </w:r>
            <w:r w:rsidR="00211D42" w:rsidRPr="00D42640">
              <w:rPr>
                <w:rFonts w:asciiTheme="minorHAnsi" w:hAnsiTheme="minorHAnsi"/>
                <w:sz w:val="20"/>
                <w:szCs w:val="20"/>
              </w:rPr>
              <w:t xml:space="preserve"> </w:t>
            </w:r>
            <w:r w:rsidR="000D0B1E">
              <w:rPr>
                <w:rFonts w:asciiTheme="minorHAnsi" w:hAnsiTheme="minorHAnsi"/>
                <w:sz w:val="20"/>
                <w:szCs w:val="20"/>
              </w:rPr>
              <w:t>puiestee suunas</w:t>
            </w:r>
            <w:r w:rsidR="00C07F5C">
              <w:rPr>
                <w:rFonts w:asciiTheme="minorHAnsi" w:hAnsiTheme="minorHAnsi"/>
                <w:sz w:val="20"/>
                <w:szCs w:val="20"/>
              </w:rPr>
              <w:t>.</w:t>
            </w:r>
          </w:p>
          <w:p w14:paraId="655A46FF" w14:textId="133B4244" w:rsidR="00D42640" w:rsidRPr="00D42640" w:rsidRDefault="00C07F5C" w:rsidP="6576789B">
            <w:pPr>
              <w:rPr>
                <w:rFonts w:asciiTheme="minorHAnsi" w:hAnsiTheme="minorHAnsi"/>
                <w:color w:val="984806" w:themeColor="accent6" w:themeShade="80"/>
                <w:sz w:val="20"/>
                <w:szCs w:val="20"/>
              </w:rPr>
            </w:pPr>
            <w:r w:rsidRPr="6576789B">
              <w:rPr>
                <w:rFonts w:asciiTheme="minorHAnsi" w:hAnsiTheme="minorHAnsi"/>
                <w:sz w:val="20"/>
                <w:szCs w:val="20"/>
              </w:rPr>
              <w:t xml:space="preserve">Kavandatav trammitee kulgeb marsruudil Pelgurand-Lennujaam, korrates osaliselt trammide 1, 2 </w:t>
            </w:r>
            <w:r w:rsidR="004D5104" w:rsidRPr="6576789B">
              <w:rPr>
                <w:rFonts w:asciiTheme="minorHAnsi" w:hAnsiTheme="minorHAnsi"/>
                <w:sz w:val="20"/>
                <w:szCs w:val="20"/>
              </w:rPr>
              <w:t xml:space="preserve"> ja 5</w:t>
            </w:r>
            <w:r w:rsidRPr="6576789B">
              <w:rPr>
                <w:rFonts w:asciiTheme="minorHAnsi" w:hAnsiTheme="minorHAnsi"/>
                <w:sz w:val="20"/>
                <w:szCs w:val="20"/>
              </w:rPr>
              <w:t xml:space="preserve"> marsruute</w:t>
            </w:r>
            <w:r w:rsidRPr="6576789B">
              <w:rPr>
                <w:rFonts w:asciiTheme="minorHAnsi" w:hAnsiTheme="minorHAnsi"/>
                <w:color w:val="984806" w:themeColor="accent6" w:themeShade="80"/>
                <w:sz w:val="20"/>
                <w:szCs w:val="20"/>
              </w:rPr>
              <w:t xml:space="preserve">. </w:t>
            </w:r>
            <w:r w:rsidRPr="6576789B">
              <w:rPr>
                <w:rFonts w:asciiTheme="minorHAnsi" w:hAnsiTheme="minorHAnsi"/>
                <w:sz w:val="20"/>
                <w:szCs w:val="20"/>
              </w:rPr>
              <w:t>Uus lõik</w:t>
            </w:r>
            <w:r w:rsidR="005878E7" w:rsidRPr="6576789B">
              <w:rPr>
                <w:rFonts w:asciiTheme="minorHAnsi" w:hAnsiTheme="minorHAnsi"/>
                <w:sz w:val="20"/>
                <w:szCs w:val="20"/>
              </w:rPr>
              <w:t xml:space="preserve"> </w:t>
            </w:r>
            <w:r w:rsidR="00A33FF5" w:rsidRPr="6576789B">
              <w:rPr>
                <w:rFonts w:asciiTheme="minorHAnsi" w:hAnsiTheme="minorHAnsi"/>
                <w:sz w:val="20"/>
                <w:szCs w:val="20"/>
              </w:rPr>
              <w:t>on kogupikkusega ca 1,9 km</w:t>
            </w:r>
            <w:r w:rsidR="00271345" w:rsidRPr="6576789B">
              <w:rPr>
                <w:rFonts w:asciiTheme="minorHAnsi" w:hAnsiTheme="minorHAnsi"/>
                <w:sz w:val="20"/>
                <w:szCs w:val="20"/>
              </w:rPr>
              <w:t xml:space="preserve">, </w:t>
            </w:r>
            <w:r w:rsidR="00A5362D" w:rsidRPr="6576789B">
              <w:rPr>
                <w:rFonts w:asciiTheme="minorHAnsi" w:hAnsiTheme="minorHAnsi"/>
                <w:sz w:val="20"/>
                <w:szCs w:val="20"/>
              </w:rPr>
              <w:t>millest kahe rööpaariga lõigu pikkus on ca 1,4 km ja ühe rööpapaariga tagasipöörde ringi pikkus on ligi 0,5 km.</w:t>
            </w:r>
            <w:r w:rsidR="00C5448E" w:rsidRPr="6576789B">
              <w:rPr>
                <w:rFonts w:asciiTheme="minorHAnsi" w:hAnsiTheme="minorHAnsi"/>
                <w:sz w:val="20"/>
                <w:szCs w:val="20"/>
              </w:rPr>
              <w:t xml:space="preserve"> </w:t>
            </w:r>
          </w:p>
          <w:p w14:paraId="7A3FE31D" w14:textId="2CAB66D2" w:rsidR="00A33FF5" w:rsidRPr="001F029C" w:rsidRDefault="00D42640" w:rsidP="360807B9">
            <w:pPr>
              <w:rPr>
                <w:rFonts w:asciiTheme="minorHAnsi" w:hAnsiTheme="minorHAnsi"/>
                <w:color w:val="984806" w:themeColor="accent6" w:themeShade="80"/>
                <w:sz w:val="20"/>
                <w:szCs w:val="20"/>
              </w:rPr>
            </w:pPr>
            <w:r w:rsidRPr="6576789B">
              <w:rPr>
                <w:rFonts w:asciiTheme="minorHAnsi" w:hAnsiTheme="minorHAnsi"/>
                <w:sz w:val="20"/>
                <w:szCs w:val="20"/>
              </w:rPr>
              <w:t xml:space="preserve"> Uus trammitee lõik algab Kopli tänaval asuva Krulli trammipeatuse juurest. Trammitee kulgeb piki endise Kopli kaubajaama raudteekoridori, suundudes Ristiku tänava raudteeviaduktile ning sealt edasi mööda endist raudtee- ja kõrgepingeliini koridori. Üle Sõle tänava jätkub trammi koridor piki endist raudteemaa-ala ning teeb tagasipöörde ümber Puhangu tn 45 kinnistu. Täpne lahendus selgub projekteerimise käigus</w:t>
            </w:r>
            <w:r w:rsidR="70094683" w:rsidRPr="6576789B">
              <w:rPr>
                <w:rFonts w:asciiTheme="minorHAnsi" w:hAnsiTheme="minorHAnsi"/>
                <w:sz w:val="20"/>
                <w:szCs w:val="20"/>
              </w:rPr>
              <w:t xml:space="preserve"> </w:t>
            </w:r>
            <w:r w:rsidRPr="6576789B">
              <w:rPr>
                <w:rFonts w:asciiTheme="minorHAnsi" w:hAnsiTheme="minorHAnsi"/>
                <w:sz w:val="20"/>
                <w:szCs w:val="20"/>
              </w:rPr>
              <w:t>(vt joonis</w:t>
            </w:r>
            <w:r w:rsidR="1BC8E06B" w:rsidRPr="6576789B">
              <w:rPr>
                <w:rFonts w:asciiTheme="minorHAnsi" w:hAnsiTheme="minorHAnsi"/>
                <w:sz w:val="20"/>
                <w:szCs w:val="20"/>
              </w:rPr>
              <w:t xml:space="preserve"> 1a ja 1b</w:t>
            </w:r>
            <w:r w:rsidRPr="6576789B">
              <w:rPr>
                <w:rFonts w:asciiTheme="minorHAnsi" w:hAnsiTheme="minorHAnsi"/>
                <w:sz w:val="20"/>
                <w:szCs w:val="20"/>
              </w:rPr>
              <w:t>)</w:t>
            </w:r>
            <w:r w:rsidR="00C5448E" w:rsidRPr="6576789B">
              <w:rPr>
                <w:rFonts w:asciiTheme="minorHAnsi" w:hAnsiTheme="minorHAnsi"/>
                <w:sz w:val="20"/>
                <w:szCs w:val="20"/>
              </w:rPr>
              <w:t>.</w:t>
            </w:r>
          </w:p>
          <w:p w14:paraId="277E02A9" w14:textId="037C613B" w:rsidR="00A9111F" w:rsidRPr="00092526" w:rsidRDefault="00C07F5C" w:rsidP="47957800">
            <w:pPr>
              <w:rPr>
                <w:rFonts w:asciiTheme="minorHAnsi" w:hAnsiTheme="minorHAnsi"/>
                <w:sz w:val="20"/>
                <w:szCs w:val="20"/>
              </w:rPr>
            </w:pPr>
            <w:r w:rsidRPr="3D71650D">
              <w:rPr>
                <w:rFonts w:asciiTheme="minorHAnsi" w:hAnsiTheme="minorHAnsi"/>
                <w:sz w:val="20"/>
                <w:szCs w:val="20"/>
              </w:rPr>
              <w:t xml:space="preserve">Trammitee rajatakse </w:t>
            </w:r>
            <w:r w:rsidR="00761525" w:rsidRPr="3D71650D">
              <w:rPr>
                <w:rFonts w:asciiTheme="minorHAnsi" w:hAnsiTheme="minorHAnsi"/>
                <w:sz w:val="20"/>
                <w:szCs w:val="20"/>
              </w:rPr>
              <w:t xml:space="preserve">olulises osas </w:t>
            </w:r>
            <w:r w:rsidRPr="3D71650D">
              <w:rPr>
                <w:rFonts w:asciiTheme="minorHAnsi" w:hAnsiTheme="minorHAnsi"/>
                <w:sz w:val="20"/>
                <w:szCs w:val="20"/>
              </w:rPr>
              <w:t>Tallinna linna omandis olevatele 100% transpordimaa</w:t>
            </w:r>
            <w:r w:rsidR="00AC2ADF" w:rsidRPr="3D71650D">
              <w:rPr>
                <w:rFonts w:asciiTheme="minorHAnsi" w:hAnsiTheme="minorHAnsi"/>
                <w:sz w:val="20"/>
                <w:szCs w:val="20"/>
              </w:rPr>
              <w:t xml:space="preserve"> ja üldkasutatava maa</w:t>
            </w:r>
            <w:r w:rsidRPr="3D71650D">
              <w:rPr>
                <w:rFonts w:asciiTheme="minorHAnsi" w:hAnsiTheme="minorHAnsi"/>
                <w:sz w:val="20"/>
                <w:szCs w:val="20"/>
              </w:rPr>
              <w:t xml:space="preserve"> sihtotstarbega kinnistutele</w:t>
            </w:r>
            <w:r w:rsidR="00092526" w:rsidRPr="3D71650D">
              <w:rPr>
                <w:rFonts w:asciiTheme="minorHAnsi" w:hAnsiTheme="minorHAnsi"/>
                <w:sz w:val="20"/>
                <w:szCs w:val="20"/>
              </w:rPr>
              <w:t>.</w:t>
            </w:r>
          </w:p>
        </w:tc>
      </w:tr>
      <w:tr w:rsidR="00AA4D03" w:rsidRPr="00A959DA" w14:paraId="70BA2B2A" w14:textId="77777777" w:rsidTr="3D71650D">
        <w:trPr>
          <w:trHeight w:val="247"/>
          <w:tblHeader/>
        </w:trPr>
        <w:tc>
          <w:tcPr>
            <w:tcW w:w="1065" w:type="dxa"/>
          </w:tcPr>
          <w:p w14:paraId="62F70D6E" w14:textId="77777777" w:rsidR="00AA4D03" w:rsidRPr="00AA4D03" w:rsidRDefault="00AA4D03" w:rsidP="00AA4D03">
            <w:pPr>
              <w:pStyle w:val="ListParagraph"/>
              <w:numPr>
                <w:ilvl w:val="0"/>
                <w:numId w:val="3"/>
              </w:numPr>
              <w:tabs>
                <w:tab w:val="clear" w:pos="720"/>
                <w:tab w:val="num" w:pos="0"/>
              </w:tabs>
              <w:ind w:left="142" w:right="-958" w:hanging="142"/>
              <w:rPr>
                <w:rFonts w:asciiTheme="minorHAnsi" w:hAnsiTheme="minorHAnsi"/>
              </w:rPr>
            </w:pPr>
          </w:p>
        </w:tc>
        <w:tc>
          <w:tcPr>
            <w:tcW w:w="1200" w:type="dxa"/>
            <w:shd w:val="clear" w:color="auto" w:fill="D9D9D9" w:themeFill="background1" w:themeFillShade="D9"/>
          </w:tcPr>
          <w:p w14:paraId="5E7331B9" w14:textId="77777777" w:rsidR="00AA4D03" w:rsidRDefault="00AA4D03" w:rsidP="00066CE5">
            <w:pPr>
              <w:rPr>
                <w:rFonts w:asciiTheme="minorHAnsi" w:hAnsiTheme="minorHAnsi"/>
                <w:sz w:val="20"/>
                <w:szCs w:val="20"/>
              </w:rPr>
            </w:pPr>
            <w:r>
              <w:rPr>
                <w:rFonts w:asciiTheme="minorHAnsi" w:hAnsiTheme="minorHAnsi"/>
                <w:sz w:val="20"/>
                <w:szCs w:val="20"/>
              </w:rPr>
              <w:t>Millisesse sekkumisse</w:t>
            </w:r>
            <w:r>
              <w:rPr>
                <w:rStyle w:val="FootnoteReference"/>
                <w:sz w:val="20"/>
                <w:szCs w:val="20"/>
              </w:rPr>
              <w:footnoteReference w:id="2"/>
            </w:r>
            <w:r>
              <w:rPr>
                <w:rFonts w:asciiTheme="minorHAnsi" w:hAnsiTheme="minorHAnsi"/>
                <w:sz w:val="20"/>
                <w:szCs w:val="20"/>
              </w:rPr>
              <w:t xml:space="preserve"> projekt panustab oma tegevustega?</w:t>
            </w:r>
            <w:r w:rsidR="00C25128">
              <w:rPr>
                <w:rFonts w:asciiTheme="minorHAnsi" w:hAnsiTheme="minorHAnsi"/>
                <w:sz w:val="20"/>
                <w:szCs w:val="20"/>
              </w:rPr>
              <w:t xml:space="preserve"> (tuua sekkumise nr ja nimetus)</w:t>
            </w:r>
          </w:p>
          <w:p w14:paraId="3ACB21C2" w14:textId="419E50A3" w:rsidR="00563B9B" w:rsidRPr="00563B9B" w:rsidRDefault="00563B9B" w:rsidP="00066CE5">
            <w:pPr>
              <w:rPr>
                <w:rFonts w:asciiTheme="minorHAnsi" w:hAnsiTheme="minorHAnsi"/>
                <w:color w:val="00B050"/>
                <w:sz w:val="20"/>
                <w:szCs w:val="20"/>
              </w:rPr>
            </w:pPr>
            <w:r w:rsidRPr="00563B9B">
              <w:rPr>
                <w:rFonts w:asciiTheme="minorHAnsi" w:hAnsiTheme="minorHAnsi"/>
                <w:i/>
                <w:color w:val="00B050"/>
                <w:sz w:val="20"/>
                <w:szCs w:val="20"/>
              </w:rPr>
              <w:t>Seda hinnatakse projekti kvalifitseerimisel</w:t>
            </w:r>
          </w:p>
        </w:tc>
        <w:tc>
          <w:tcPr>
            <w:tcW w:w="6888" w:type="dxa"/>
            <w:gridSpan w:val="8"/>
          </w:tcPr>
          <w:p w14:paraId="692DAE92" w14:textId="77777777" w:rsidR="00065F9E" w:rsidRPr="00480E8B" w:rsidRDefault="00065F9E" w:rsidP="00065F9E">
            <w:pPr>
              <w:rPr>
                <w:rFonts w:asciiTheme="minorHAnsi" w:hAnsiTheme="minorHAnsi"/>
                <w:sz w:val="20"/>
                <w:szCs w:val="20"/>
              </w:rPr>
            </w:pPr>
            <w:r>
              <w:rPr>
                <w:rFonts w:asciiTheme="minorHAnsi" w:hAnsiTheme="minorHAnsi"/>
                <w:sz w:val="20"/>
                <w:szCs w:val="20"/>
              </w:rPr>
              <w:t>Projekt panustab</w:t>
            </w:r>
            <w:r w:rsidRPr="00480E8B">
              <w:rPr>
                <w:rFonts w:asciiTheme="minorHAnsi" w:hAnsiTheme="minorHAnsi"/>
                <w:sz w:val="20"/>
                <w:szCs w:val="20"/>
              </w:rPr>
              <w:t xml:space="preserve"> transpordi tulemusvaldkonna „Transpordi</w:t>
            </w:r>
            <w:r>
              <w:rPr>
                <w:rFonts w:asciiTheme="minorHAnsi" w:hAnsiTheme="minorHAnsi"/>
                <w:sz w:val="20"/>
                <w:szCs w:val="20"/>
              </w:rPr>
              <w:t xml:space="preserve"> </w:t>
            </w:r>
            <w:r w:rsidRPr="00480E8B">
              <w:rPr>
                <w:rFonts w:asciiTheme="minorHAnsi" w:hAnsiTheme="minorHAnsi"/>
                <w:sz w:val="20"/>
                <w:szCs w:val="20"/>
              </w:rPr>
              <w:t>konkurentsivõime ja liikuvuse</w:t>
            </w:r>
            <w:r>
              <w:rPr>
                <w:rFonts w:asciiTheme="minorHAnsi" w:hAnsiTheme="minorHAnsi"/>
                <w:sz w:val="20"/>
                <w:szCs w:val="20"/>
              </w:rPr>
              <w:t xml:space="preserve"> </w:t>
            </w:r>
            <w:r w:rsidRPr="00480E8B">
              <w:rPr>
                <w:rFonts w:asciiTheme="minorHAnsi" w:hAnsiTheme="minorHAnsi"/>
                <w:sz w:val="20"/>
                <w:szCs w:val="20"/>
              </w:rPr>
              <w:t>programmi” meetme „Transpordi konkurentsivõime” programmi tegevuse „Keskkonnahoidlikku liikuvust</w:t>
            </w:r>
          </w:p>
          <w:p w14:paraId="188EFB4C" w14:textId="77777777" w:rsidR="00065F9E" w:rsidRPr="00480E8B" w:rsidRDefault="00065F9E" w:rsidP="00065F9E">
            <w:pPr>
              <w:rPr>
                <w:rFonts w:asciiTheme="minorHAnsi" w:hAnsiTheme="minorHAnsi"/>
                <w:sz w:val="20"/>
                <w:szCs w:val="20"/>
              </w:rPr>
            </w:pPr>
            <w:r w:rsidRPr="00480E8B">
              <w:rPr>
                <w:rFonts w:asciiTheme="minorHAnsi" w:hAnsiTheme="minorHAnsi"/>
                <w:sz w:val="20"/>
                <w:szCs w:val="20"/>
              </w:rPr>
              <w:t>soodustav linnakeskkond” eesmärkide saavutamis</w:t>
            </w:r>
            <w:r>
              <w:rPr>
                <w:rFonts w:asciiTheme="minorHAnsi" w:hAnsiTheme="minorHAnsi"/>
                <w:sz w:val="20"/>
                <w:szCs w:val="20"/>
              </w:rPr>
              <w:t>se</w:t>
            </w:r>
            <w:r w:rsidRPr="00480E8B">
              <w:rPr>
                <w:rFonts w:asciiTheme="minorHAnsi" w:hAnsiTheme="minorHAnsi"/>
                <w:sz w:val="20"/>
                <w:szCs w:val="20"/>
              </w:rPr>
              <w:t xml:space="preserve"> kooskõlas</w:t>
            </w:r>
            <w:r>
              <w:rPr>
                <w:rFonts w:asciiTheme="minorHAnsi" w:hAnsiTheme="minorHAnsi"/>
                <w:sz w:val="20"/>
                <w:szCs w:val="20"/>
              </w:rPr>
              <w:t xml:space="preserve"> </w:t>
            </w:r>
            <w:hyperlink r:id="rId12" w:history="1">
              <w:r w:rsidRPr="00D6160D">
                <w:rPr>
                  <w:rStyle w:val="Hyperlink"/>
                  <w:rFonts w:asciiTheme="minorHAnsi" w:hAnsiTheme="minorHAnsi"/>
                  <w:sz w:val="20"/>
                  <w:szCs w:val="20"/>
                </w:rPr>
                <w:t>ÜSS2021_2027</w:t>
              </w:r>
            </w:hyperlink>
            <w:r w:rsidRPr="00480E8B">
              <w:rPr>
                <w:rFonts w:asciiTheme="minorHAnsi" w:hAnsiTheme="minorHAnsi"/>
                <w:sz w:val="20"/>
                <w:szCs w:val="20"/>
              </w:rPr>
              <w:t xml:space="preserve"> § 1 lõike 1</w:t>
            </w:r>
            <w:r>
              <w:rPr>
                <w:rFonts w:asciiTheme="minorHAnsi" w:hAnsiTheme="minorHAnsi"/>
                <w:sz w:val="20"/>
                <w:szCs w:val="20"/>
              </w:rPr>
              <w:t xml:space="preserve"> </w:t>
            </w:r>
            <w:r w:rsidRPr="00480E8B">
              <w:rPr>
                <w:rFonts w:asciiTheme="minorHAnsi" w:hAnsiTheme="minorHAnsi"/>
                <w:sz w:val="20"/>
                <w:szCs w:val="20"/>
              </w:rPr>
              <w:t>punktis 1 nimetatud „</w:t>
            </w:r>
            <w:hyperlink r:id="rId13" w:history="1">
              <w:r w:rsidRPr="00D6160D">
                <w:rPr>
                  <w:rStyle w:val="Hyperlink"/>
                  <w:rFonts w:asciiTheme="minorHAnsi" w:hAnsiTheme="minorHAnsi"/>
                  <w:sz w:val="20"/>
                  <w:szCs w:val="20"/>
                </w:rPr>
                <w:t>Ühtekuuluvuspoliitika fondide rakenduskavaga perioodiks 2021–2027</w:t>
              </w:r>
            </w:hyperlink>
            <w:r w:rsidRPr="00480E8B">
              <w:rPr>
                <w:rFonts w:asciiTheme="minorHAnsi" w:hAnsiTheme="minorHAnsi"/>
                <w:sz w:val="20"/>
                <w:szCs w:val="20"/>
              </w:rPr>
              <w:t>” (edaspidi</w:t>
            </w:r>
            <w:r>
              <w:rPr>
                <w:rFonts w:asciiTheme="minorHAnsi" w:hAnsiTheme="minorHAnsi"/>
                <w:sz w:val="20"/>
                <w:szCs w:val="20"/>
              </w:rPr>
              <w:t xml:space="preserve"> </w:t>
            </w:r>
            <w:r w:rsidRPr="00480E8B">
              <w:rPr>
                <w:rFonts w:asciiTheme="minorHAnsi" w:hAnsiTheme="minorHAnsi"/>
                <w:sz w:val="20"/>
                <w:szCs w:val="20"/>
              </w:rPr>
              <w:t>rakenduskava).</w:t>
            </w:r>
          </w:p>
          <w:p w14:paraId="404B476F" w14:textId="77777777" w:rsidR="00065F9E" w:rsidRDefault="00065F9E" w:rsidP="00065F9E">
            <w:pPr>
              <w:rPr>
                <w:rFonts w:asciiTheme="minorHAnsi" w:hAnsiTheme="minorHAnsi"/>
                <w:sz w:val="20"/>
                <w:szCs w:val="20"/>
              </w:rPr>
            </w:pPr>
            <w:r>
              <w:rPr>
                <w:rFonts w:asciiTheme="minorHAnsi" w:hAnsiTheme="minorHAnsi"/>
                <w:sz w:val="20"/>
                <w:szCs w:val="20"/>
              </w:rPr>
              <w:t>Oma tegevustega panustab projekt r</w:t>
            </w:r>
            <w:r w:rsidRPr="00480E8B">
              <w:rPr>
                <w:rFonts w:asciiTheme="minorHAnsi" w:hAnsiTheme="minorHAnsi"/>
                <w:sz w:val="20"/>
                <w:szCs w:val="20"/>
              </w:rPr>
              <w:t>akenduskava poliitikaeesmärgi nr 2 „Rohelisem Eesti” erieesmärgi „Säästva</w:t>
            </w:r>
            <w:r>
              <w:rPr>
                <w:rFonts w:asciiTheme="minorHAnsi" w:hAnsiTheme="minorHAnsi"/>
                <w:sz w:val="20"/>
                <w:szCs w:val="20"/>
              </w:rPr>
              <w:t xml:space="preserve"> </w:t>
            </w:r>
            <w:proofErr w:type="spellStart"/>
            <w:r w:rsidRPr="00480E8B">
              <w:rPr>
                <w:rFonts w:asciiTheme="minorHAnsi" w:hAnsiTheme="minorHAnsi"/>
                <w:sz w:val="20"/>
                <w:szCs w:val="20"/>
              </w:rPr>
              <w:t>mitmeliigilise</w:t>
            </w:r>
            <w:proofErr w:type="spellEnd"/>
            <w:r w:rsidRPr="00480E8B">
              <w:rPr>
                <w:rFonts w:asciiTheme="minorHAnsi" w:hAnsiTheme="minorHAnsi"/>
                <w:sz w:val="20"/>
                <w:szCs w:val="20"/>
              </w:rPr>
              <w:t xml:space="preserve"> linnalise liikumiskeskkonna edendamine osana üleminekust CO</w:t>
            </w:r>
            <w:r w:rsidRPr="00110C8E">
              <w:rPr>
                <w:rFonts w:asciiTheme="minorHAnsi" w:hAnsiTheme="minorHAnsi"/>
                <w:sz w:val="20"/>
                <w:szCs w:val="20"/>
                <w:vertAlign w:val="subscript"/>
              </w:rPr>
              <w:t>2</w:t>
            </w:r>
            <w:r w:rsidRPr="00480E8B">
              <w:rPr>
                <w:rFonts w:asciiTheme="minorHAnsi" w:hAnsiTheme="minorHAnsi"/>
                <w:sz w:val="20"/>
                <w:szCs w:val="20"/>
              </w:rPr>
              <w:t>-neutraalsele majandusele”</w:t>
            </w:r>
            <w:r>
              <w:rPr>
                <w:rFonts w:asciiTheme="minorHAnsi" w:hAnsiTheme="minorHAnsi"/>
                <w:sz w:val="20"/>
                <w:szCs w:val="20"/>
              </w:rPr>
              <w:t xml:space="preserve"> </w:t>
            </w:r>
            <w:hyperlink r:id="rId14" w:history="1">
              <w:r w:rsidRPr="00EB33AD">
                <w:rPr>
                  <w:rStyle w:val="Hyperlink"/>
                  <w:rFonts w:asciiTheme="minorHAnsi" w:hAnsiTheme="minorHAnsi"/>
                  <w:sz w:val="20"/>
                  <w:szCs w:val="20"/>
                </w:rPr>
                <w:t>meetme nr 21.2.5.1</w:t>
              </w:r>
            </w:hyperlink>
            <w:r w:rsidRPr="00480E8B">
              <w:rPr>
                <w:rFonts w:asciiTheme="minorHAnsi" w:hAnsiTheme="minorHAnsi"/>
                <w:sz w:val="20"/>
                <w:szCs w:val="20"/>
              </w:rPr>
              <w:t xml:space="preserve"> „Säästva </w:t>
            </w:r>
            <w:proofErr w:type="spellStart"/>
            <w:r w:rsidRPr="00480E8B">
              <w:rPr>
                <w:rFonts w:asciiTheme="minorHAnsi" w:hAnsiTheme="minorHAnsi"/>
                <w:sz w:val="20"/>
                <w:szCs w:val="20"/>
              </w:rPr>
              <w:t>mitmeliigilise</w:t>
            </w:r>
            <w:proofErr w:type="spellEnd"/>
            <w:r w:rsidRPr="00480E8B">
              <w:rPr>
                <w:rFonts w:asciiTheme="minorHAnsi" w:hAnsiTheme="minorHAnsi"/>
                <w:sz w:val="20"/>
                <w:szCs w:val="20"/>
              </w:rPr>
              <w:t xml:space="preserve"> linna liikumiskeskkonna edendamine” elluviimis</w:t>
            </w:r>
            <w:r>
              <w:rPr>
                <w:rFonts w:asciiTheme="minorHAnsi" w:hAnsiTheme="minorHAnsi"/>
                <w:sz w:val="20"/>
                <w:szCs w:val="20"/>
              </w:rPr>
              <w:t xml:space="preserve">esse </w:t>
            </w:r>
            <w:r w:rsidRPr="00480E8B">
              <w:rPr>
                <w:rFonts w:asciiTheme="minorHAnsi" w:hAnsiTheme="minorHAnsi"/>
                <w:sz w:val="20"/>
                <w:szCs w:val="20"/>
              </w:rPr>
              <w:t>sekkumise</w:t>
            </w:r>
            <w:r>
              <w:rPr>
                <w:rFonts w:asciiTheme="minorHAnsi" w:hAnsiTheme="minorHAnsi"/>
                <w:sz w:val="20"/>
                <w:szCs w:val="20"/>
              </w:rPr>
              <w:t>ga</w:t>
            </w:r>
            <w:r w:rsidRPr="00480E8B">
              <w:rPr>
                <w:rFonts w:asciiTheme="minorHAnsi" w:hAnsiTheme="minorHAnsi"/>
                <w:sz w:val="20"/>
                <w:szCs w:val="20"/>
              </w:rPr>
              <w:t xml:space="preserve"> nr 21.2.5.13 „Trammiliikluse arendamine Tallinnas” (edaspidi trammiliikluse prioriteet) seotud</w:t>
            </w:r>
            <w:r>
              <w:rPr>
                <w:rFonts w:asciiTheme="minorHAnsi" w:hAnsiTheme="minorHAnsi"/>
                <w:sz w:val="20"/>
                <w:szCs w:val="20"/>
              </w:rPr>
              <w:t xml:space="preserve"> </w:t>
            </w:r>
            <w:r w:rsidRPr="00480E8B">
              <w:rPr>
                <w:rFonts w:asciiTheme="minorHAnsi" w:hAnsiTheme="minorHAnsi"/>
                <w:sz w:val="20"/>
                <w:szCs w:val="20"/>
              </w:rPr>
              <w:t>eesmär</w:t>
            </w:r>
            <w:r>
              <w:rPr>
                <w:rFonts w:asciiTheme="minorHAnsi" w:hAnsiTheme="minorHAnsi"/>
                <w:sz w:val="20"/>
                <w:szCs w:val="20"/>
              </w:rPr>
              <w:t>k</w:t>
            </w:r>
            <w:r w:rsidRPr="00480E8B">
              <w:rPr>
                <w:rFonts w:asciiTheme="minorHAnsi" w:hAnsiTheme="minorHAnsi"/>
                <w:sz w:val="20"/>
                <w:szCs w:val="20"/>
              </w:rPr>
              <w:t>i</w:t>
            </w:r>
            <w:r>
              <w:rPr>
                <w:rFonts w:asciiTheme="minorHAnsi" w:hAnsiTheme="minorHAnsi"/>
                <w:sz w:val="20"/>
                <w:szCs w:val="20"/>
              </w:rPr>
              <w:t>de täitmisel.</w:t>
            </w:r>
          </w:p>
          <w:p w14:paraId="7B1BAD2C" w14:textId="397A7865" w:rsidR="0080652D" w:rsidRDefault="0080652D" w:rsidP="0080652D">
            <w:pPr>
              <w:rPr>
                <w:rFonts w:asciiTheme="minorHAnsi" w:hAnsiTheme="minorHAnsi"/>
                <w:sz w:val="20"/>
                <w:szCs w:val="20"/>
              </w:rPr>
            </w:pPr>
            <w:r>
              <w:rPr>
                <w:rFonts w:asciiTheme="minorHAnsi" w:hAnsiTheme="minorHAnsi"/>
                <w:sz w:val="20"/>
                <w:szCs w:val="20"/>
              </w:rPr>
              <w:t>Projekti tegevuste tulemusel panustatakse väljundnäitajasse „</w:t>
            </w:r>
            <w:r>
              <w:rPr>
                <w:rFonts w:ascii="Calibri" w:hAnsi="Calibri" w:cs="Calibri"/>
                <w:sz w:val="20"/>
                <w:szCs w:val="20"/>
              </w:rPr>
              <w:t xml:space="preserve">Uute </w:t>
            </w:r>
            <w:proofErr w:type="spellStart"/>
            <w:r>
              <w:rPr>
                <w:rFonts w:ascii="Calibri" w:hAnsi="Calibri" w:cs="Calibri"/>
                <w:sz w:val="20"/>
                <w:szCs w:val="20"/>
              </w:rPr>
              <w:t>trammi-</w:t>
            </w:r>
            <w:proofErr w:type="spellEnd"/>
            <w:r>
              <w:rPr>
                <w:rFonts w:ascii="Calibri" w:hAnsi="Calibri" w:cs="Calibri"/>
                <w:sz w:val="20"/>
                <w:szCs w:val="20"/>
              </w:rPr>
              <w:t xml:space="preserve"> ja metrooliinide pikkus“, mille sihttase on </w:t>
            </w:r>
            <w:r>
              <w:rPr>
                <w:rFonts w:asciiTheme="minorHAnsi" w:hAnsiTheme="minorHAnsi"/>
                <w:sz w:val="20"/>
                <w:szCs w:val="20"/>
              </w:rPr>
              <w:t>2029.a 3 km.</w:t>
            </w:r>
          </w:p>
          <w:p w14:paraId="1DDADF6D" w14:textId="09A08DED" w:rsidR="0080652D" w:rsidRPr="00A959DA" w:rsidRDefault="0080652D" w:rsidP="64212F51">
            <w:pPr>
              <w:rPr>
                <w:rFonts w:asciiTheme="minorHAnsi" w:hAnsiTheme="minorHAnsi"/>
                <w:sz w:val="20"/>
                <w:szCs w:val="20"/>
              </w:rPr>
            </w:pPr>
            <w:r w:rsidRPr="64212F51">
              <w:rPr>
                <w:rFonts w:asciiTheme="minorHAnsi" w:hAnsiTheme="minorHAnsi"/>
                <w:sz w:val="20"/>
                <w:szCs w:val="20"/>
              </w:rPr>
              <w:t xml:space="preserve">Projekti tulemusel </w:t>
            </w:r>
            <w:r w:rsidR="00957123" w:rsidRPr="64212F51">
              <w:rPr>
                <w:rFonts w:asciiTheme="minorHAnsi" w:hAnsiTheme="minorHAnsi"/>
                <w:sz w:val="20"/>
                <w:szCs w:val="20"/>
              </w:rPr>
              <w:t xml:space="preserve">rajatava uue </w:t>
            </w:r>
            <w:r w:rsidR="006B3A0F" w:rsidRPr="64212F51">
              <w:rPr>
                <w:rFonts w:asciiTheme="minorHAnsi" w:hAnsiTheme="minorHAnsi"/>
                <w:sz w:val="20"/>
                <w:szCs w:val="20"/>
              </w:rPr>
              <w:t xml:space="preserve">ca </w:t>
            </w:r>
            <w:r w:rsidR="00D5681A" w:rsidRPr="64212F51">
              <w:rPr>
                <w:rFonts w:asciiTheme="minorHAnsi" w:hAnsiTheme="minorHAnsi"/>
                <w:sz w:val="20"/>
                <w:szCs w:val="20"/>
              </w:rPr>
              <w:t>1</w:t>
            </w:r>
            <w:r w:rsidR="009901D1" w:rsidRPr="64212F51">
              <w:rPr>
                <w:rFonts w:asciiTheme="minorHAnsi" w:hAnsiTheme="minorHAnsi"/>
                <w:sz w:val="20"/>
                <w:szCs w:val="20"/>
              </w:rPr>
              <w:t>,9</w:t>
            </w:r>
            <w:r w:rsidR="00957123" w:rsidRPr="64212F51">
              <w:rPr>
                <w:rFonts w:asciiTheme="minorHAnsi" w:hAnsiTheme="minorHAnsi"/>
                <w:sz w:val="20"/>
                <w:szCs w:val="20"/>
              </w:rPr>
              <w:t xml:space="preserve"> km pikkuse trammiliiniga </w:t>
            </w:r>
            <w:r w:rsidRPr="64212F51">
              <w:rPr>
                <w:rFonts w:asciiTheme="minorHAnsi" w:hAnsiTheme="minorHAnsi"/>
                <w:sz w:val="20"/>
                <w:szCs w:val="20"/>
              </w:rPr>
              <w:t xml:space="preserve">panustatakse sihttasemesse </w:t>
            </w:r>
            <w:r w:rsidR="00D5681A" w:rsidRPr="64212F51">
              <w:rPr>
                <w:rFonts w:asciiTheme="minorHAnsi" w:hAnsiTheme="minorHAnsi"/>
                <w:sz w:val="20"/>
                <w:szCs w:val="20"/>
              </w:rPr>
              <w:t>63</w:t>
            </w:r>
            <w:r w:rsidR="009901D1" w:rsidRPr="64212F51">
              <w:rPr>
                <w:rFonts w:asciiTheme="minorHAnsi" w:hAnsiTheme="minorHAnsi"/>
                <w:sz w:val="20"/>
                <w:szCs w:val="20"/>
              </w:rPr>
              <w:t>,</w:t>
            </w:r>
            <w:r w:rsidR="00D5681A" w:rsidRPr="64212F51">
              <w:rPr>
                <w:rFonts w:asciiTheme="minorHAnsi" w:hAnsiTheme="minorHAnsi"/>
                <w:sz w:val="20"/>
                <w:szCs w:val="20"/>
              </w:rPr>
              <w:t>3</w:t>
            </w:r>
            <w:r w:rsidR="009901D1" w:rsidRPr="64212F51">
              <w:rPr>
                <w:rFonts w:asciiTheme="minorHAnsi" w:hAnsiTheme="minorHAnsi"/>
                <w:sz w:val="20"/>
                <w:szCs w:val="20"/>
              </w:rPr>
              <w:t xml:space="preserve"> </w:t>
            </w:r>
            <w:r w:rsidRPr="64212F51">
              <w:rPr>
                <w:rFonts w:asciiTheme="minorHAnsi" w:hAnsiTheme="minorHAnsi"/>
                <w:sz w:val="20"/>
                <w:szCs w:val="20"/>
              </w:rPr>
              <w:t>% ulatuses.</w:t>
            </w:r>
          </w:p>
        </w:tc>
      </w:tr>
      <w:tr w:rsidR="00752040" w:rsidRPr="00A959DA" w14:paraId="027D12F0" w14:textId="77777777" w:rsidTr="3D71650D">
        <w:trPr>
          <w:trHeight w:val="300"/>
          <w:tblHeader/>
        </w:trPr>
        <w:tc>
          <w:tcPr>
            <w:tcW w:w="1065" w:type="dxa"/>
          </w:tcPr>
          <w:p w14:paraId="2A3118CA" w14:textId="77777777" w:rsidR="00752040" w:rsidRPr="00A959DA" w:rsidRDefault="00752040" w:rsidP="00AA4D03">
            <w:pPr>
              <w:pStyle w:val="ListParagraph"/>
              <w:numPr>
                <w:ilvl w:val="0"/>
                <w:numId w:val="3"/>
              </w:numPr>
              <w:tabs>
                <w:tab w:val="num" w:pos="0"/>
              </w:tabs>
              <w:ind w:right="-958" w:hanging="720"/>
              <w:rPr>
                <w:rFonts w:asciiTheme="minorHAnsi" w:hAnsiTheme="minorHAnsi"/>
              </w:rPr>
            </w:pPr>
          </w:p>
        </w:tc>
        <w:tc>
          <w:tcPr>
            <w:tcW w:w="1200" w:type="dxa"/>
            <w:shd w:val="clear" w:color="auto" w:fill="D9D9D9" w:themeFill="background1" w:themeFillShade="D9"/>
          </w:tcPr>
          <w:p w14:paraId="6B473897" w14:textId="77777777" w:rsidR="00752040" w:rsidRDefault="00752040" w:rsidP="00066CE5">
            <w:pPr>
              <w:rPr>
                <w:rFonts w:asciiTheme="minorHAnsi" w:hAnsiTheme="minorHAnsi"/>
                <w:sz w:val="20"/>
                <w:szCs w:val="20"/>
              </w:rPr>
            </w:pPr>
            <w:r w:rsidRPr="00A959DA">
              <w:rPr>
                <w:rFonts w:asciiTheme="minorHAnsi" w:hAnsiTheme="minorHAnsi"/>
                <w:sz w:val="20"/>
                <w:szCs w:val="20"/>
              </w:rPr>
              <w:t>Kirjeldada projekti eesmärki ja tulemusi.</w:t>
            </w:r>
          </w:p>
          <w:p w14:paraId="118D6CA0" w14:textId="77777777" w:rsidR="009734AC" w:rsidRDefault="009734AC" w:rsidP="00066CE5">
            <w:pPr>
              <w:rPr>
                <w:rFonts w:asciiTheme="minorHAnsi" w:hAnsiTheme="minorHAnsi"/>
                <w:i/>
                <w:color w:val="00B050"/>
                <w:sz w:val="20"/>
                <w:szCs w:val="20"/>
              </w:rPr>
            </w:pPr>
            <w:r>
              <w:rPr>
                <w:rFonts w:asciiTheme="minorHAnsi" w:hAnsiTheme="minorHAnsi"/>
                <w:i/>
                <w:color w:val="00B050"/>
                <w:sz w:val="20"/>
                <w:szCs w:val="20"/>
              </w:rPr>
              <w:t>Ü</w:t>
            </w:r>
            <w:r w:rsidRPr="009734AC">
              <w:rPr>
                <w:rFonts w:asciiTheme="minorHAnsi" w:hAnsiTheme="minorHAnsi"/>
                <w:i/>
                <w:color w:val="00B050"/>
                <w:sz w:val="20"/>
                <w:szCs w:val="20"/>
              </w:rPr>
              <w:t>le vaadata, kas eesmärk on kooskõlas meetme eesmärgiga</w:t>
            </w:r>
            <w:r w:rsidR="00563B9B">
              <w:rPr>
                <w:rFonts w:asciiTheme="minorHAnsi" w:hAnsiTheme="minorHAnsi"/>
                <w:i/>
                <w:color w:val="00B050"/>
                <w:sz w:val="20"/>
                <w:szCs w:val="20"/>
              </w:rPr>
              <w:t xml:space="preserve">. </w:t>
            </w:r>
            <w:r w:rsidR="00563B9B" w:rsidRPr="00563B9B">
              <w:rPr>
                <w:rFonts w:asciiTheme="minorHAnsi" w:hAnsiTheme="minorHAnsi"/>
                <w:i/>
                <w:color w:val="00B050"/>
                <w:sz w:val="20"/>
                <w:szCs w:val="20"/>
              </w:rPr>
              <w:t>Seda hinnatakse projekti kvalifitseerimisel</w:t>
            </w:r>
            <w:r w:rsidR="00563B9B">
              <w:rPr>
                <w:rFonts w:asciiTheme="minorHAnsi" w:hAnsiTheme="minorHAnsi"/>
                <w:i/>
                <w:color w:val="00B050"/>
                <w:sz w:val="20"/>
                <w:szCs w:val="20"/>
              </w:rPr>
              <w:t>.</w:t>
            </w:r>
          </w:p>
          <w:p w14:paraId="30FE272F" w14:textId="77777777" w:rsidR="00FF5DCB" w:rsidRDefault="00FF5DCB" w:rsidP="00066CE5">
            <w:pPr>
              <w:rPr>
                <w:rFonts w:asciiTheme="minorHAnsi" w:hAnsiTheme="minorHAnsi"/>
                <w:i/>
                <w:color w:val="00B050"/>
                <w:sz w:val="20"/>
                <w:szCs w:val="20"/>
              </w:rPr>
            </w:pPr>
          </w:p>
          <w:p w14:paraId="7782E475" w14:textId="1ACE5784" w:rsidR="00FF5DCB" w:rsidRDefault="00FF5DCB" w:rsidP="00FF5DCB">
            <w:pPr>
              <w:rPr>
                <w:rFonts w:asciiTheme="minorHAnsi" w:hAnsiTheme="minorHAnsi"/>
                <w:i/>
                <w:color w:val="808080" w:themeColor="background1" w:themeShade="80"/>
                <w:sz w:val="20"/>
                <w:szCs w:val="20"/>
              </w:rPr>
            </w:pPr>
            <w:r w:rsidRPr="00FF5DCB">
              <w:rPr>
                <w:rFonts w:asciiTheme="minorHAnsi" w:hAnsiTheme="minorHAnsi"/>
                <w:i/>
                <w:color w:val="808080" w:themeColor="background1" w:themeShade="80"/>
                <w:sz w:val="20"/>
                <w:szCs w:val="20"/>
              </w:rPr>
              <w:t xml:space="preserve">Projekt peab panustama juurdepääsu </w:t>
            </w:r>
            <w:r>
              <w:rPr>
                <w:rFonts w:asciiTheme="minorHAnsi" w:hAnsiTheme="minorHAnsi"/>
                <w:i/>
                <w:color w:val="808080" w:themeColor="background1" w:themeShade="80"/>
                <w:sz w:val="20"/>
                <w:szCs w:val="20"/>
              </w:rPr>
              <w:t xml:space="preserve">(avalikele) </w:t>
            </w:r>
            <w:r w:rsidRPr="00FF5DCB">
              <w:rPr>
                <w:rFonts w:asciiTheme="minorHAnsi" w:hAnsiTheme="minorHAnsi"/>
                <w:i/>
                <w:color w:val="808080" w:themeColor="background1" w:themeShade="80"/>
                <w:sz w:val="20"/>
                <w:szCs w:val="20"/>
              </w:rPr>
              <w:t xml:space="preserve">teenustele, </w:t>
            </w:r>
            <w:r>
              <w:rPr>
                <w:rFonts w:asciiTheme="minorHAnsi" w:hAnsiTheme="minorHAnsi"/>
                <w:i/>
                <w:color w:val="808080" w:themeColor="background1" w:themeShade="80"/>
                <w:sz w:val="20"/>
                <w:szCs w:val="20"/>
              </w:rPr>
              <w:t>olulistele (</w:t>
            </w:r>
            <w:proofErr w:type="spellStart"/>
            <w:r>
              <w:rPr>
                <w:rFonts w:asciiTheme="minorHAnsi" w:hAnsiTheme="minorHAnsi"/>
                <w:i/>
                <w:color w:val="808080" w:themeColor="background1" w:themeShade="80"/>
                <w:sz w:val="20"/>
                <w:szCs w:val="20"/>
              </w:rPr>
              <w:t>ühis</w:t>
            </w:r>
            <w:proofErr w:type="spellEnd"/>
            <w:r>
              <w:rPr>
                <w:rFonts w:asciiTheme="minorHAnsi" w:hAnsiTheme="minorHAnsi"/>
                <w:i/>
                <w:color w:val="808080" w:themeColor="background1" w:themeShade="80"/>
                <w:sz w:val="20"/>
                <w:szCs w:val="20"/>
              </w:rPr>
              <w:t xml:space="preserve">-)transpordisõlmedele </w:t>
            </w:r>
            <w:r w:rsidRPr="00FF5DCB">
              <w:rPr>
                <w:rFonts w:asciiTheme="minorHAnsi" w:hAnsiTheme="minorHAnsi"/>
                <w:i/>
                <w:color w:val="808080" w:themeColor="background1" w:themeShade="80"/>
                <w:sz w:val="20"/>
                <w:szCs w:val="20"/>
              </w:rPr>
              <w:t xml:space="preserve">muudele ühistranspordi peatustele  ja/või </w:t>
            </w:r>
            <w:r>
              <w:rPr>
                <w:rFonts w:asciiTheme="minorHAnsi" w:hAnsiTheme="minorHAnsi"/>
                <w:i/>
                <w:color w:val="808080" w:themeColor="background1" w:themeShade="80"/>
                <w:sz w:val="20"/>
                <w:szCs w:val="20"/>
              </w:rPr>
              <w:t>koolidele-lasteaedadele ja</w:t>
            </w:r>
            <w:r w:rsidRPr="00FF5DCB">
              <w:rPr>
                <w:rFonts w:asciiTheme="minorHAnsi" w:hAnsiTheme="minorHAnsi"/>
                <w:i/>
                <w:color w:val="808080" w:themeColor="background1" w:themeShade="80"/>
                <w:sz w:val="20"/>
                <w:szCs w:val="20"/>
              </w:rPr>
              <w:t xml:space="preserve"> töökohtadele. </w:t>
            </w:r>
          </w:p>
          <w:p w14:paraId="6976CB3B" w14:textId="648E7273" w:rsidR="00FF5DCB" w:rsidRPr="00FF5DCB" w:rsidRDefault="00FF5DCB" w:rsidP="00FF5DCB">
            <w:pPr>
              <w:rPr>
                <w:rFonts w:asciiTheme="minorHAnsi" w:hAnsiTheme="minorHAnsi"/>
                <w:i/>
                <w:color w:val="808080" w:themeColor="background1" w:themeShade="80"/>
                <w:sz w:val="20"/>
                <w:szCs w:val="20"/>
              </w:rPr>
            </w:pPr>
            <w:r w:rsidRPr="00FF5DCB">
              <w:rPr>
                <w:rFonts w:asciiTheme="minorHAnsi" w:hAnsiTheme="minorHAnsi"/>
                <w:i/>
                <w:color w:val="808080" w:themeColor="background1" w:themeShade="80"/>
                <w:sz w:val="20"/>
                <w:szCs w:val="20"/>
              </w:rPr>
              <w:t>Kirjelda</w:t>
            </w:r>
            <w:r>
              <w:rPr>
                <w:rFonts w:asciiTheme="minorHAnsi" w:hAnsiTheme="minorHAnsi"/>
                <w:i/>
                <w:color w:val="808080" w:themeColor="background1" w:themeShade="80"/>
                <w:sz w:val="20"/>
                <w:szCs w:val="20"/>
              </w:rPr>
              <w:t>da</w:t>
            </w:r>
            <w:r w:rsidRPr="00FF5DCB">
              <w:rPr>
                <w:rFonts w:asciiTheme="minorHAnsi" w:hAnsiTheme="minorHAnsi"/>
                <w:i/>
                <w:color w:val="808080" w:themeColor="background1" w:themeShade="80"/>
                <w:sz w:val="20"/>
                <w:szCs w:val="20"/>
              </w:rPr>
              <w:t xml:space="preserve"> ja põhjend</w:t>
            </w:r>
            <w:r>
              <w:rPr>
                <w:rFonts w:asciiTheme="minorHAnsi" w:hAnsiTheme="minorHAnsi"/>
                <w:i/>
                <w:color w:val="808080" w:themeColor="background1" w:themeShade="80"/>
                <w:sz w:val="20"/>
                <w:szCs w:val="20"/>
              </w:rPr>
              <w:t>ada</w:t>
            </w:r>
            <w:r w:rsidRPr="00FF5DCB">
              <w:rPr>
                <w:rFonts w:asciiTheme="minorHAnsi" w:hAnsiTheme="minorHAnsi"/>
                <w:i/>
                <w:color w:val="808080" w:themeColor="background1" w:themeShade="80"/>
                <w:sz w:val="20"/>
                <w:szCs w:val="20"/>
              </w:rPr>
              <w:t xml:space="preserve">  järgmist:</w:t>
            </w:r>
          </w:p>
          <w:p w14:paraId="0D5F8EFF" w14:textId="1EC67065" w:rsidR="00FF5DCB" w:rsidRPr="00FF5DCB" w:rsidRDefault="00FF5DCB" w:rsidP="00FF5DCB">
            <w:pPr>
              <w:numPr>
                <w:ilvl w:val="0"/>
                <w:numId w:val="39"/>
              </w:numPr>
              <w:ind w:left="246" w:hanging="212"/>
              <w:rPr>
                <w:rFonts w:asciiTheme="minorHAnsi" w:hAnsiTheme="minorHAnsi"/>
                <w:i/>
                <w:color w:val="808080" w:themeColor="background1" w:themeShade="80"/>
                <w:sz w:val="20"/>
                <w:szCs w:val="20"/>
              </w:rPr>
            </w:pPr>
            <w:r w:rsidRPr="00FF5DCB">
              <w:rPr>
                <w:rFonts w:asciiTheme="minorHAnsi" w:hAnsiTheme="minorHAnsi"/>
                <w:i/>
                <w:color w:val="808080" w:themeColor="background1" w:themeShade="80"/>
                <w:sz w:val="20"/>
                <w:szCs w:val="20"/>
              </w:rPr>
              <w:t>Lühidalt olemasolevat olukorda ja probleeme, mille lahendamisele on projekt suunatud. Samuti põhjenda</w:t>
            </w:r>
            <w:r>
              <w:rPr>
                <w:rFonts w:asciiTheme="minorHAnsi" w:hAnsiTheme="minorHAnsi"/>
                <w:i/>
                <w:color w:val="808080" w:themeColor="background1" w:themeShade="80"/>
                <w:sz w:val="20"/>
                <w:szCs w:val="20"/>
              </w:rPr>
              <w:t>da</w:t>
            </w:r>
            <w:r w:rsidRPr="00FF5DCB">
              <w:rPr>
                <w:rFonts w:asciiTheme="minorHAnsi" w:hAnsiTheme="minorHAnsi"/>
                <w:i/>
                <w:color w:val="808080" w:themeColor="background1" w:themeShade="80"/>
                <w:sz w:val="20"/>
                <w:szCs w:val="20"/>
              </w:rPr>
              <w:t xml:space="preserve">, miks kavandatav projekt nende lahendamiseks vajalik on. </w:t>
            </w:r>
          </w:p>
          <w:p w14:paraId="0AA6F903" w14:textId="0CE3A970" w:rsidR="00FF5DCB" w:rsidRPr="00FF5DCB" w:rsidRDefault="00FF5DCB" w:rsidP="00FF5DCB">
            <w:pPr>
              <w:numPr>
                <w:ilvl w:val="0"/>
                <w:numId w:val="39"/>
              </w:numPr>
              <w:ind w:left="246" w:hanging="212"/>
              <w:rPr>
                <w:rFonts w:asciiTheme="minorHAnsi" w:hAnsiTheme="minorHAnsi"/>
                <w:i/>
                <w:color w:val="808080" w:themeColor="background1" w:themeShade="80"/>
                <w:sz w:val="20"/>
                <w:szCs w:val="20"/>
              </w:rPr>
            </w:pPr>
            <w:r w:rsidRPr="00FF5DCB">
              <w:rPr>
                <w:rFonts w:asciiTheme="minorHAnsi" w:hAnsiTheme="minorHAnsi"/>
                <w:i/>
                <w:color w:val="808080" w:themeColor="background1" w:themeShade="80"/>
                <w:sz w:val="20"/>
                <w:szCs w:val="20"/>
              </w:rPr>
              <w:t>Lisa</w:t>
            </w:r>
            <w:r>
              <w:rPr>
                <w:rFonts w:asciiTheme="minorHAnsi" w:hAnsiTheme="minorHAnsi"/>
                <w:i/>
                <w:color w:val="808080" w:themeColor="background1" w:themeShade="80"/>
                <w:sz w:val="20"/>
                <w:szCs w:val="20"/>
              </w:rPr>
              <w:t>da</w:t>
            </w:r>
            <w:r w:rsidRPr="00FF5DCB">
              <w:rPr>
                <w:rFonts w:asciiTheme="minorHAnsi" w:hAnsiTheme="minorHAnsi"/>
                <w:i/>
                <w:color w:val="808080" w:themeColor="background1" w:themeShade="80"/>
                <w:sz w:val="20"/>
                <w:szCs w:val="20"/>
              </w:rPr>
              <w:t xml:space="preserve"> rajatava jalgratta- või jalgtee asukohavaliku põhjendus teenustele või töökohtadele ligipääsetavuse paranemise ning lähima jalgratta- või jalgteede võrgustikuga ühenduvuse ja terviklikkuse kohta. Teenuste ja töökohtade kaugus ei tohiks olla rohkem kui 500m kaugusel kergliiklusteest. </w:t>
            </w:r>
          </w:p>
          <w:p w14:paraId="1AB853B2" w14:textId="36EEA668" w:rsidR="00FF5DCB" w:rsidRDefault="00FF5DCB" w:rsidP="00FF5DCB">
            <w:pPr>
              <w:numPr>
                <w:ilvl w:val="0"/>
                <w:numId w:val="39"/>
              </w:numPr>
              <w:ind w:left="246" w:hanging="212"/>
              <w:rPr>
                <w:rFonts w:asciiTheme="minorHAnsi" w:hAnsiTheme="minorHAnsi"/>
                <w:i/>
                <w:color w:val="808080" w:themeColor="background1" w:themeShade="80"/>
                <w:sz w:val="20"/>
                <w:szCs w:val="20"/>
              </w:rPr>
            </w:pPr>
            <w:r w:rsidRPr="00FF5DCB">
              <w:rPr>
                <w:rFonts w:asciiTheme="minorHAnsi" w:hAnsiTheme="minorHAnsi"/>
                <w:i/>
                <w:color w:val="808080" w:themeColor="background1" w:themeShade="80"/>
                <w:sz w:val="20"/>
                <w:szCs w:val="20"/>
              </w:rPr>
              <w:t xml:space="preserve">Kuidas on plaanis projekti raames suurendada rajatava </w:t>
            </w:r>
            <w:r>
              <w:rPr>
                <w:rFonts w:asciiTheme="minorHAnsi" w:hAnsiTheme="minorHAnsi"/>
                <w:i/>
                <w:color w:val="808080" w:themeColor="background1" w:themeShade="80"/>
                <w:sz w:val="20"/>
                <w:szCs w:val="20"/>
              </w:rPr>
              <w:t>jalgratta</w:t>
            </w:r>
            <w:r w:rsidRPr="00FF5DCB">
              <w:rPr>
                <w:rFonts w:asciiTheme="minorHAnsi" w:hAnsiTheme="minorHAnsi"/>
                <w:i/>
                <w:color w:val="808080" w:themeColor="background1" w:themeShade="80"/>
                <w:sz w:val="20"/>
                <w:szCs w:val="20"/>
              </w:rPr>
              <w:t xml:space="preserve">tee kasutajamugavust (nt </w:t>
            </w:r>
            <w:proofErr w:type="spellStart"/>
            <w:r>
              <w:rPr>
                <w:rFonts w:asciiTheme="minorHAnsi" w:hAnsiTheme="minorHAnsi"/>
                <w:i/>
                <w:color w:val="808080" w:themeColor="background1" w:themeShade="80"/>
                <w:sz w:val="20"/>
                <w:szCs w:val="20"/>
              </w:rPr>
              <w:t>elektrilaadimistaristu</w:t>
            </w:r>
            <w:proofErr w:type="spellEnd"/>
            <w:r>
              <w:rPr>
                <w:rFonts w:asciiTheme="minorHAnsi" w:hAnsiTheme="minorHAnsi"/>
                <w:i/>
                <w:color w:val="808080" w:themeColor="background1" w:themeShade="80"/>
                <w:sz w:val="20"/>
                <w:szCs w:val="20"/>
              </w:rPr>
              <w:t>, parkimisvõimalused</w:t>
            </w:r>
            <w:r w:rsidRPr="00FF5DCB">
              <w:rPr>
                <w:rFonts w:asciiTheme="minorHAnsi" w:hAnsiTheme="minorHAnsi"/>
                <w:i/>
                <w:color w:val="808080" w:themeColor="background1" w:themeShade="80"/>
                <w:sz w:val="20"/>
                <w:szCs w:val="20"/>
              </w:rPr>
              <w:t xml:space="preserve">, hooldusvõimalused, muu </w:t>
            </w:r>
            <w:r w:rsidR="00C648F0">
              <w:rPr>
                <w:rFonts w:asciiTheme="minorHAnsi" w:hAnsiTheme="minorHAnsi"/>
                <w:i/>
                <w:color w:val="808080" w:themeColor="background1" w:themeShade="80"/>
                <w:sz w:val="20"/>
                <w:szCs w:val="20"/>
              </w:rPr>
              <w:t xml:space="preserve">toetav või õhtust soodustav </w:t>
            </w:r>
            <w:r w:rsidRPr="00FF5DCB">
              <w:rPr>
                <w:rFonts w:asciiTheme="minorHAnsi" w:hAnsiTheme="minorHAnsi"/>
                <w:i/>
                <w:color w:val="808080" w:themeColor="background1" w:themeShade="80"/>
                <w:sz w:val="20"/>
                <w:szCs w:val="20"/>
              </w:rPr>
              <w:t xml:space="preserve">infrastruktuur ning </w:t>
            </w:r>
            <w:r w:rsidRPr="00FF5DCB">
              <w:rPr>
                <w:rFonts w:asciiTheme="minorHAnsi" w:hAnsiTheme="minorHAnsi"/>
                <w:i/>
                <w:color w:val="808080" w:themeColor="background1" w:themeShade="80"/>
                <w:sz w:val="20"/>
                <w:szCs w:val="20"/>
              </w:rPr>
              <w:lastRenderedPageBreak/>
              <w:t>arvestamine inimeste liikumisharjumustega.</w:t>
            </w:r>
          </w:p>
          <w:p w14:paraId="136F0B61" w14:textId="35B2FBFD" w:rsidR="00FF5DCB" w:rsidRPr="00FF5DCB" w:rsidRDefault="00FF5DCB" w:rsidP="00FF5DCB">
            <w:pPr>
              <w:numPr>
                <w:ilvl w:val="0"/>
                <w:numId w:val="39"/>
              </w:numPr>
              <w:ind w:left="246" w:hanging="212"/>
              <w:rPr>
                <w:rFonts w:asciiTheme="minorHAnsi" w:hAnsiTheme="minorHAnsi"/>
                <w:i/>
                <w:color w:val="808080" w:themeColor="background1" w:themeShade="80"/>
                <w:sz w:val="20"/>
                <w:szCs w:val="20"/>
              </w:rPr>
            </w:pPr>
            <w:r>
              <w:rPr>
                <w:rFonts w:asciiTheme="minorHAnsi" w:hAnsiTheme="minorHAnsi"/>
                <w:i/>
                <w:color w:val="808080" w:themeColor="background1" w:themeShade="80"/>
                <w:sz w:val="20"/>
                <w:szCs w:val="20"/>
              </w:rPr>
              <w:t xml:space="preserve">Kirjeldada </w:t>
            </w:r>
            <w:proofErr w:type="spellStart"/>
            <w:r>
              <w:rPr>
                <w:rFonts w:asciiTheme="minorHAnsi" w:hAnsiTheme="minorHAnsi"/>
                <w:i/>
                <w:color w:val="808080" w:themeColor="background1" w:themeShade="80"/>
                <w:sz w:val="20"/>
                <w:szCs w:val="20"/>
              </w:rPr>
              <w:t>mitmeliigilise</w:t>
            </w:r>
            <w:proofErr w:type="spellEnd"/>
            <w:r>
              <w:rPr>
                <w:rFonts w:asciiTheme="minorHAnsi" w:hAnsiTheme="minorHAnsi"/>
                <w:i/>
                <w:color w:val="808080" w:themeColor="background1" w:themeShade="80"/>
                <w:sz w:val="20"/>
                <w:szCs w:val="20"/>
              </w:rPr>
              <w:t xml:space="preserve"> </w:t>
            </w:r>
            <w:r w:rsidR="00787F4B" w:rsidRPr="00787F4B">
              <w:rPr>
                <w:rFonts w:asciiTheme="minorHAnsi" w:hAnsiTheme="minorHAnsi"/>
                <w:i/>
                <w:color w:val="808080" w:themeColor="background1" w:themeShade="80"/>
                <w:sz w:val="20"/>
                <w:szCs w:val="20"/>
              </w:rPr>
              <w:t>ühistranspordisõlme arend</w:t>
            </w:r>
            <w:r w:rsidR="00787F4B">
              <w:rPr>
                <w:rFonts w:asciiTheme="minorHAnsi" w:hAnsiTheme="minorHAnsi"/>
                <w:i/>
                <w:color w:val="808080" w:themeColor="background1" w:themeShade="80"/>
                <w:sz w:val="20"/>
                <w:szCs w:val="20"/>
              </w:rPr>
              <w:t xml:space="preserve">ustegevusi – kas laiendatakse olemasolevat sõlme või rajatakse täiesti uus? Põhjendada valikuid (täpsustades </w:t>
            </w:r>
            <w:proofErr w:type="spellStart"/>
            <w:r w:rsidR="00787F4B" w:rsidRPr="00787F4B">
              <w:rPr>
                <w:rFonts w:asciiTheme="minorHAnsi" w:hAnsiTheme="minorHAnsi"/>
                <w:i/>
                <w:color w:val="808080" w:themeColor="background1" w:themeShade="80"/>
                <w:sz w:val="20"/>
                <w:szCs w:val="20"/>
              </w:rPr>
              <w:t>Pargi&amp;Reisi</w:t>
            </w:r>
            <w:proofErr w:type="spellEnd"/>
            <w:r w:rsidR="00787F4B" w:rsidRPr="00787F4B">
              <w:rPr>
                <w:rFonts w:asciiTheme="minorHAnsi" w:hAnsiTheme="minorHAnsi"/>
                <w:i/>
                <w:color w:val="808080" w:themeColor="background1" w:themeShade="80"/>
                <w:sz w:val="20"/>
                <w:szCs w:val="20"/>
              </w:rPr>
              <w:t xml:space="preserve"> parklate rajami</w:t>
            </w:r>
            <w:r w:rsidR="00787F4B">
              <w:rPr>
                <w:rFonts w:asciiTheme="minorHAnsi" w:hAnsiTheme="minorHAnsi"/>
                <w:i/>
                <w:color w:val="808080" w:themeColor="background1" w:themeShade="80"/>
                <w:sz w:val="20"/>
                <w:szCs w:val="20"/>
              </w:rPr>
              <w:t>se asukohti</w:t>
            </w:r>
            <w:r w:rsidR="00787F4B" w:rsidRPr="00787F4B">
              <w:rPr>
                <w:rFonts w:asciiTheme="minorHAnsi" w:hAnsiTheme="minorHAnsi"/>
                <w:i/>
                <w:color w:val="808080" w:themeColor="background1" w:themeShade="80"/>
                <w:sz w:val="20"/>
                <w:szCs w:val="20"/>
              </w:rPr>
              <w:t xml:space="preserve">, </w:t>
            </w:r>
            <w:r w:rsidR="00787F4B">
              <w:rPr>
                <w:rFonts w:asciiTheme="minorHAnsi" w:hAnsiTheme="minorHAnsi"/>
                <w:i/>
                <w:color w:val="808080" w:themeColor="background1" w:themeShade="80"/>
                <w:sz w:val="20"/>
                <w:szCs w:val="20"/>
              </w:rPr>
              <w:t xml:space="preserve">kuhu tulevad </w:t>
            </w:r>
            <w:r w:rsidR="00787F4B" w:rsidRPr="00787F4B">
              <w:rPr>
                <w:rFonts w:asciiTheme="minorHAnsi" w:hAnsiTheme="minorHAnsi"/>
                <w:i/>
                <w:color w:val="808080" w:themeColor="background1" w:themeShade="80"/>
                <w:sz w:val="20"/>
                <w:szCs w:val="20"/>
              </w:rPr>
              <w:t>reaalajatablood</w:t>
            </w:r>
            <w:r w:rsidR="00787F4B">
              <w:rPr>
                <w:rFonts w:asciiTheme="minorHAnsi" w:hAnsiTheme="minorHAnsi"/>
                <w:i/>
                <w:color w:val="808080" w:themeColor="background1" w:themeShade="80"/>
                <w:sz w:val="20"/>
                <w:szCs w:val="20"/>
              </w:rPr>
              <w:t xml:space="preserve"> jne)</w:t>
            </w:r>
          </w:p>
          <w:p w14:paraId="3890C790" w14:textId="798CFE21" w:rsidR="00FF5DCB" w:rsidRPr="00563B9B" w:rsidRDefault="00FF5DCB" w:rsidP="00066CE5">
            <w:pPr>
              <w:rPr>
                <w:rFonts w:asciiTheme="minorHAnsi" w:hAnsiTheme="minorHAnsi"/>
                <w:color w:val="00B050"/>
                <w:sz w:val="20"/>
                <w:szCs w:val="20"/>
              </w:rPr>
            </w:pPr>
          </w:p>
        </w:tc>
        <w:tc>
          <w:tcPr>
            <w:tcW w:w="6888" w:type="dxa"/>
            <w:gridSpan w:val="8"/>
          </w:tcPr>
          <w:p w14:paraId="38443E60" w14:textId="77777777" w:rsidR="005013CB" w:rsidRPr="005013CB" w:rsidRDefault="005013CB" w:rsidP="005013CB">
            <w:pPr>
              <w:rPr>
                <w:rFonts w:asciiTheme="minorHAnsi" w:hAnsiTheme="minorHAnsi"/>
                <w:sz w:val="20"/>
                <w:szCs w:val="20"/>
              </w:rPr>
            </w:pPr>
          </w:p>
          <w:p w14:paraId="2544B269" w14:textId="6C18AC76" w:rsidR="00752040" w:rsidRDefault="005013CB" w:rsidP="00066CE5">
            <w:pPr>
              <w:pStyle w:val="ListParagraph"/>
              <w:numPr>
                <w:ilvl w:val="0"/>
                <w:numId w:val="10"/>
              </w:numPr>
              <w:ind w:left="370" w:hanging="283"/>
              <w:rPr>
                <w:rFonts w:asciiTheme="minorHAnsi" w:hAnsiTheme="minorHAnsi"/>
                <w:sz w:val="20"/>
                <w:szCs w:val="20"/>
              </w:rPr>
            </w:pPr>
            <w:r>
              <w:rPr>
                <w:rFonts w:asciiTheme="minorHAnsi" w:hAnsiTheme="minorHAnsi"/>
                <w:sz w:val="20"/>
                <w:szCs w:val="20"/>
              </w:rPr>
              <w:t>K</w:t>
            </w:r>
            <w:r w:rsidR="00752040" w:rsidRPr="00A959DA">
              <w:rPr>
                <w:rFonts w:asciiTheme="minorHAnsi" w:hAnsiTheme="minorHAnsi"/>
                <w:sz w:val="20"/>
                <w:szCs w:val="20"/>
              </w:rPr>
              <w:t>irjeldada hetkeolukorda, arendatavat infrastruktuuri.</w:t>
            </w:r>
          </w:p>
          <w:p w14:paraId="5DEC09D2" w14:textId="4E0ABF75" w:rsidR="002D1394" w:rsidRDefault="002D1394" w:rsidP="00211D42">
            <w:pPr>
              <w:rPr>
                <w:rFonts w:asciiTheme="minorHAnsi" w:hAnsiTheme="minorHAnsi"/>
                <w:sz w:val="20"/>
                <w:szCs w:val="20"/>
              </w:rPr>
            </w:pPr>
            <w:r w:rsidRPr="002D1394">
              <w:rPr>
                <w:rFonts w:asciiTheme="minorHAnsi" w:hAnsiTheme="minorHAnsi"/>
                <w:sz w:val="20"/>
                <w:szCs w:val="20"/>
              </w:rPr>
              <w:t>Kopli poolsaare elanike liikumisvõimalused poolsaarelt välja on suurelt mõjutatud magistraalteedest ja tänavatest, mis võimaldavad väljapääsu lõuna-, ida ja lääne suunal läbi kesklinna.</w:t>
            </w:r>
          </w:p>
          <w:p w14:paraId="6355F114" w14:textId="4DCDB875" w:rsidR="005D25E5" w:rsidRDefault="005D25E5" w:rsidP="6576789B">
            <w:pPr>
              <w:rPr>
                <w:rFonts w:asciiTheme="minorHAnsi" w:hAnsiTheme="minorHAnsi"/>
                <w:color w:val="984806" w:themeColor="accent6" w:themeShade="80"/>
                <w:sz w:val="20"/>
                <w:szCs w:val="20"/>
              </w:rPr>
            </w:pPr>
            <w:r w:rsidRPr="6576789B">
              <w:rPr>
                <w:rFonts w:asciiTheme="minorHAnsi" w:hAnsiTheme="minorHAnsi"/>
                <w:sz w:val="20"/>
                <w:szCs w:val="20"/>
              </w:rPr>
              <w:t xml:space="preserve">Kavandatav trammiliini trass on hetkel kasutuses </w:t>
            </w:r>
            <w:r w:rsidR="00BF6832" w:rsidRPr="6576789B">
              <w:rPr>
                <w:rFonts w:asciiTheme="minorHAnsi" w:hAnsiTheme="minorHAnsi"/>
                <w:b/>
                <w:bCs/>
                <w:sz w:val="20"/>
                <w:szCs w:val="20"/>
              </w:rPr>
              <w:t xml:space="preserve"> </w:t>
            </w:r>
            <w:r w:rsidR="00BF6832" w:rsidRPr="6576789B">
              <w:rPr>
                <w:rFonts w:asciiTheme="minorHAnsi" w:hAnsiTheme="minorHAnsi"/>
                <w:sz w:val="20"/>
                <w:szCs w:val="20"/>
              </w:rPr>
              <w:t>rekreatsiooniala</w:t>
            </w:r>
            <w:r w:rsidR="00D42640" w:rsidRPr="6576789B">
              <w:rPr>
                <w:rFonts w:asciiTheme="minorHAnsi" w:hAnsiTheme="minorHAnsi"/>
                <w:sz w:val="20"/>
                <w:szCs w:val="20"/>
              </w:rPr>
              <w:t>na</w:t>
            </w:r>
            <w:r w:rsidRPr="6576789B">
              <w:rPr>
                <w:rFonts w:asciiTheme="minorHAnsi" w:hAnsiTheme="minorHAnsi"/>
                <w:sz w:val="20"/>
                <w:szCs w:val="20"/>
              </w:rPr>
              <w:t xml:space="preserve"> ja hoonestamata. Kolde pst ja Sõle tänava vaheline ala on piiratud garaažiboksidega. Sõle tänava ja Ristiku tänava vaheline ala on piiritletud vana raudteetammi, garaažiboksidega ja eluhoonetega. </w:t>
            </w:r>
            <w:r w:rsidR="00674C2C" w:rsidRPr="6576789B">
              <w:rPr>
                <w:rFonts w:asciiTheme="minorHAnsi" w:hAnsiTheme="minorHAnsi"/>
                <w:sz w:val="20"/>
                <w:szCs w:val="20"/>
              </w:rPr>
              <w:t xml:space="preserve">Autoga on olemas liiklemiseks tupiktänav sissepääsuga Ristiku tänavalt, tee kulgeb garaažide eest kuni Sõle tänavani, kust aga tänavale ei pääse. </w:t>
            </w:r>
            <w:r w:rsidRPr="6576789B">
              <w:rPr>
                <w:rFonts w:asciiTheme="minorHAnsi" w:hAnsiTheme="minorHAnsi"/>
                <w:sz w:val="20"/>
                <w:szCs w:val="20"/>
              </w:rPr>
              <w:t xml:space="preserve">Peamine jalakäijate liikumine toimub lõuna-kirde suunaliselt </w:t>
            </w:r>
            <w:r w:rsidR="10DF12D1" w:rsidRPr="6576789B">
              <w:rPr>
                <w:rFonts w:asciiTheme="minorHAnsi" w:hAnsiTheme="minorHAnsi"/>
                <w:sz w:val="20"/>
                <w:szCs w:val="20"/>
              </w:rPr>
              <w:t>mööda Putukaväila kõnni- ja rattateid.</w:t>
            </w:r>
            <w:r w:rsidR="008275F0" w:rsidRPr="6576789B">
              <w:rPr>
                <w:rFonts w:asciiTheme="minorHAnsi" w:hAnsiTheme="minorHAnsi"/>
                <w:sz w:val="20"/>
                <w:szCs w:val="20"/>
              </w:rPr>
              <w:t xml:space="preserve"> Putukaväila põhiprojektis, K-Projekt töö nr 21118, on arvestatud trammitee koridoriga endise raudteetammi peale</w:t>
            </w:r>
            <w:r w:rsidR="15E90DEF" w:rsidRPr="6576789B">
              <w:rPr>
                <w:rFonts w:asciiTheme="minorHAnsi" w:hAnsiTheme="minorHAnsi"/>
                <w:sz w:val="20"/>
                <w:szCs w:val="20"/>
              </w:rPr>
              <w:t xml:space="preserve"> (kuni Puhangu tn 29 kinnistuni)</w:t>
            </w:r>
            <w:r w:rsidR="008275F0" w:rsidRPr="6576789B">
              <w:rPr>
                <w:rFonts w:asciiTheme="minorHAnsi" w:hAnsiTheme="minorHAnsi"/>
                <w:sz w:val="20"/>
                <w:szCs w:val="20"/>
              </w:rPr>
              <w:t>.</w:t>
            </w:r>
            <w:r w:rsidR="008275F0" w:rsidRPr="6576789B">
              <w:t xml:space="preserve"> </w:t>
            </w:r>
            <w:r w:rsidR="008275F0" w:rsidRPr="6576789B">
              <w:rPr>
                <w:rFonts w:asciiTheme="minorHAnsi" w:hAnsiTheme="minorHAnsi"/>
                <w:sz w:val="20"/>
                <w:szCs w:val="20"/>
              </w:rPr>
              <w:t>Seniks kuni trammi ei ole saab seda ala kasutada vaba aja veetmiseks</w:t>
            </w:r>
            <w:r w:rsidR="5C20BAFE" w:rsidRPr="6576789B">
              <w:rPr>
                <w:rFonts w:asciiTheme="minorHAnsi" w:hAnsiTheme="minorHAnsi"/>
                <w:sz w:val="20"/>
                <w:szCs w:val="20"/>
              </w:rPr>
              <w:t xml:space="preserve"> – selleks on sinna rajatud ajutise iseloomuga rajatised (nt sõelmetest jalutusrajad ning kiiged, tänavamööbel), mis on nähtud ümber tõsta trammitee rajamise ajal</w:t>
            </w:r>
            <w:r w:rsidR="008275F0" w:rsidRPr="6576789B">
              <w:rPr>
                <w:rFonts w:asciiTheme="minorHAnsi" w:hAnsiTheme="minorHAnsi"/>
                <w:sz w:val="20"/>
                <w:szCs w:val="20"/>
              </w:rPr>
              <w:t>.</w:t>
            </w:r>
            <w:r w:rsidR="30EA926D" w:rsidRPr="6576789B">
              <w:rPr>
                <w:rFonts w:asciiTheme="minorHAnsi" w:hAnsiTheme="minorHAnsi"/>
                <w:sz w:val="20"/>
                <w:szCs w:val="20"/>
              </w:rPr>
              <w:t xml:space="preserve"> Linna eesmärk on putukaväila lahendusse sekkuda minimaalselt, st ümber ehitatakse vaid vajalikus ulatuses. Samas on kohti, kus sekkumine on vajalik, et tagada kõigi liiklejate turvalisus. Trammitee projekteeritakse kõrghaljastuse säilitamiseks võimalikult Puhangu tn 45 kinnistu lähedale ning võimalikult paralleelselt garaažidega, säilitades putukaväila ristlõike algse loogika, kus äärtes on väiksemad käiguteed.</w:t>
            </w:r>
          </w:p>
          <w:p w14:paraId="0CBA60E1" w14:textId="2AE37B87" w:rsidR="005D25E5" w:rsidRDefault="30EA926D" w:rsidP="6576789B">
            <w:r w:rsidRPr="6576789B">
              <w:rPr>
                <w:rFonts w:asciiTheme="minorHAnsi" w:hAnsiTheme="minorHAnsi"/>
                <w:sz w:val="20"/>
                <w:szCs w:val="20"/>
              </w:rPr>
              <w:t>Kui puude likvideerimine on vältimatult vajalik, istutatakse asemele uued puud. Putukaväil on linnale oluline objekt ning eesmärk on säilitada selle väärtused maksimaalselt.</w:t>
            </w:r>
          </w:p>
          <w:p w14:paraId="076E998B" w14:textId="66CB4ED7" w:rsidR="004D5104" w:rsidRDefault="004D5104" w:rsidP="64212F51">
            <w:pPr>
              <w:rPr>
                <w:rFonts w:asciiTheme="minorHAnsi" w:hAnsiTheme="minorHAnsi"/>
                <w:color w:val="984806" w:themeColor="accent6" w:themeShade="80"/>
                <w:sz w:val="20"/>
                <w:szCs w:val="20"/>
              </w:rPr>
            </w:pPr>
            <w:r w:rsidRPr="64212F51">
              <w:rPr>
                <w:rFonts w:asciiTheme="minorHAnsi" w:hAnsiTheme="minorHAnsi"/>
                <w:sz w:val="20"/>
                <w:szCs w:val="20"/>
              </w:rPr>
              <w:t>Uus marsruut jääb lähemale Pelgulinna riigigümnaasiumile ning lõpp-peatus asub Merimetsa pargi kõrval, kust Stroomi randa on ca 550 m.</w:t>
            </w:r>
          </w:p>
          <w:p w14:paraId="06C5CC08" w14:textId="711AB144" w:rsidR="00176DC2" w:rsidRPr="005D25E5" w:rsidRDefault="00176DC2" w:rsidP="64212F51">
            <w:pPr>
              <w:rPr>
                <w:rFonts w:asciiTheme="minorHAnsi" w:hAnsiTheme="minorHAnsi"/>
                <w:color w:val="984806" w:themeColor="accent6" w:themeShade="80"/>
                <w:sz w:val="20"/>
                <w:szCs w:val="20"/>
              </w:rPr>
            </w:pPr>
            <w:r w:rsidRPr="64212F51">
              <w:rPr>
                <w:rFonts w:asciiTheme="minorHAnsi" w:hAnsiTheme="minorHAnsi"/>
                <w:sz w:val="20"/>
                <w:szCs w:val="20"/>
              </w:rPr>
              <w:t>Kavandatava rattatee asukoht vastab kehtiva Tallinna üldplaneeringu jalgrattateede skeemi kohaselt ette nähtud perspektiivsele jalgrattateekoridorile. Kavandatav rattatee on alale ette nähtud ka vastu võetud Põhja-Tallinna linnaosa üldplaneeringuga (rattateede kaart, planeeritav rattatee tervise- ja tugivõrk).</w:t>
            </w:r>
          </w:p>
          <w:p w14:paraId="12FEDDA7" w14:textId="21914024" w:rsidR="001B0836" w:rsidRDefault="001B0836" w:rsidP="01208AE4">
            <w:pPr>
              <w:rPr>
                <w:rFonts w:asciiTheme="minorHAnsi" w:hAnsiTheme="minorHAnsi"/>
                <w:color w:val="984806" w:themeColor="accent6" w:themeShade="80"/>
                <w:sz w:val="20"/>
                <w:szCs w:val="20"/>
              </w:rPr>
            </w:pPr>
            <w:r w:rsidRPr="01208AE4">
              <w:rPr>
                <w:rFonts w:asciiTheme="minorHAnsi" w:hAnsiTheme="minorHAnsi"/>
                <w:sz w:val="20"/>
                <w:szCs w:val="20"/>
              </w:rPr>
              <w:t xml:space="preserve">Tallinna Keskkonna- ja Kommunaalameti tellimusel </w:t>
            </w:r>
            <w:r w:rsidR="00D43440" w:rsidRPr="01208AE4">
              <w:rPr>
                <w:rFonts w:asciiTheme="minorHAnsi" w:hAnsiTheme="minorHAnsi"/>
                <w:sz w:val="20"/>
                <w:szCs w:val="20"/>
              </w:rPr>
              <w:t xml:space="preserve">sõlmiti </w:t>
            </w:r>
            <w:r w:rsidR="00673B80" w:rsidRPr="01208AE4">
              <w:rPr>
                <w:rFonts w:asciiTheme="minorHAnsi" w:hAnsiTheme="minorHAnsi"/>
                <w:sz w:val="20"/>
                <w:szCs w:val="20"/>
              </w:rPr>
              <w:t xml:space="preserve"> </w:t>
            </w:r>
            <w:hyperlink r:id="rId15">
              <w:r w:rsidR="00673B80" w:rsidRPr="01208AE4">
                <w:rPr>
                  <w:rStyle w:val="Hyperlink"/>
                  <w:rFonts w:asciiTheme="minorHAnsi" w:hAnsiTheme="minorHAnsi" w:cstheme="minorBidi"/>
                  <w:color w:val="auto"/>
                  <w:sz w:val="20"/>
                  <w:szCs w:val="20"/>
                  <w:u w:val="none"/>
                </w:rPr>
                <w:t>ehituse töövõtuleping nr TKA93</w:t>
              </w:r>
            </w:hyperlink>
            <w:r w:rsidR="00D43440" w:rsidRPr="01208AE4">
              <w:rPr>
                <w:rFonts w:asciiTheme="minorHAnsi" w:hAnsiTheme="minorHAnsi" w:cstheme="minorBidi"/>
                <w:sz w:val="20"/>
                <w:szCs w:val="20"/>
              </w:rPr>
              <w:t xml:space="preserve"> </w:t>
            </w:r>
            <w:r w:rsidR="457319D3" w:rsidRPr="01208AE4">
              <w:rPr>
                <w:rFonts w:asciiTheme="minorHAnsi" w:hAnsiTheme="minorHAnsi" w:cstheme="minorBidi"/>
                <w:sz w:val="20"/>
                <w:szCs w:val="20"/>
              </w:rPr>
              <w:t>(RH viitenr 275933)</w:t>
            </w:r>
            <w:r w:rsidR="00673B80" w:rsidRPr="01208AE4">
              <w:rPr>
                <w:rFonts w:asciiTheme="minorHAnsi" w:hAnsiTheme="minorHAnsi"/>
                <w:sz w:val="20"/>
                <w:szCs w:val="20"/>
              </w:rPr>
              <w:t xml:space="preserve"> Putukaväil</w:t>
            </w:r>
            <w:r w:rsidR="00858AA0" w:rsidRPr="01208AE4">
              <w:rPr>
                <w:rFonts w:asciiTheme="minorHAnsi" w:hAnsiTheme="minorHAnsi"/>
                <w:sz w:val="20"/>
                <w:szCs w:val="20"/>
              </w:rPr>
              <w:t xml:space="preserve">a rajamiseks </w:t>
            </w:r>
            <w:r w:rsidR="00673B80" w:rsidRPr="01208AE4">
              <w:rPr>
                <w:rFonts w:asciiTheme="minorHAnsi" w:hAnsiTheme="minorHAnsi"/>
                <w:sz w:val="20"/>
                <w:szCs w:val="20"/>
              </w:rPr>
              <w:t>lõigus Kolde pst – Ristiku.</w:t>
            </w:r>
            <w:r w:rsidRPr="01208AE4">
              <w:rPr>
                <w:rFonts w:asciiTheme="minorHAnsi" w:hAnsiTheme="minorHAnsi"/>
                <w:sz w:val="20"/>
                <w:szCs w:val="20"/>
              </w:rPr>
              <w:t xml:space="preserve"> </w:t>
            </w:r>
            <w:r w:rsidR="00673B80" w:rsidRPr="01208AE4">
              <w:rPr>
                <w:rFonts w:asciiTheme="minorHAnsi" w:hAnsiTheme="minorHAnsi"/>
                <w:sz w:val="20"/>
                <w:szCs w:val="20"/>
              </w:rPr>
              <w:t>Putukaväil rajat</w:t>
            </w:r>
            <w:r w:rsidR="00D43440" w:rsidRPr="01208AE4">
              <w:rPr>
                <w:rFonts w:asciiTheme="minorHAnsi" w:hAnsiTheme="minorHAnsi"/>
                <w:sz w:val="20"/>
                <w:szCs w:val="20"/>
              </w:rPr>
              <w:t>i</w:t>
            </w:r>
            <w:r w:rsidR="00673B80" w:rsidRPr="01208AE4">
              <w:rPr>
                <w:rFonts w:asciiTheme="minorHAnsi" w:hAnsiTheme="minorHAnsi"/>
                <w:sz w:val="20"/>
                <w:szCs w:val="20"/>
              </w:rPr>
              <w:t xml:space="preserve"> </w:t>
            </w:r>
            <w:r w:rsidRPr="01208AE4">
              <w:rPr>
                <w:rFonts w:asciiTheme="minorHAnsi" w:hAnsiTheme="minorHAnsi"/>
                <w:sz w:val="20"/>
                <w:szCs w:val="20"/>
              </w:rPr>
              <w:t>Kolde pst 92, Sõle tn 48b, Angervaksa tn 1, Paavli tänav T2 ja Ristiku tn 97 kinnistutel</w:t>
            </w:r>
            <w:r w:rsidR="00673B80" w:rsidRPr="01208AE4">
              <w:rPr>
                <w:rFonts w:asciiTheme="minorHAnsi" w:hAnsiTheme="minorHAnsi"/>
                <w:sz w:val="20"/>
                <w:szCs w:val="20"/>
              </w:rPr>
              <w:t xml:space="preserve">e </w:t>
            </w:r>
            <w:r w:rsidRPr="01208AE4">
              <w:rPr>
                <w:rFonts w:asciiTheme="minorHAnsi" w:hAnsiTheme="minorHAnsi"/>
                <w:sz w:val="20"/>
                <w:szCs w:val="20"/>
              </w:rPr>
              <w:t>lineaarpargi</w:t>
            </w:r>
            <w:r w:rsidR="00673B80" w:rsidRPr="01208AE4">
              <w:rPr>
                <w:rFonts w:asciiTheme="minorHAnsi" w:hAnsiTheme="minorHAnsi"/>
                <w:sz w:val="20"/>
                <w:szCs w:val="20"/>
              </w:rPr>
              <w:t>na</w:t>
            </w:r>
            <w:r w:rsidRPr="01208AE4">
              <w:rPr>
                <w:rFonts w:asciiTheme="minorHAnsi" w:hAnsiTheme="minorHAnsi"/>
                <w:sz w:val="20"/>
                <w:szCs w:val="20"/>
              </w:rPr>
              <w:t xml:space="preserve"> koos arhitektuursete väikevormide,</w:t>
            </w:r>
            <w:r w:rsidR="00673B80" w:rsidRPr="01208AE4">
              <w:rPr>
                <w:rFonts w:asciiTheme="minorHAnsi" w:hAnsiTheme="minorHAnsi"/>
                <w:sz w:val="20"/>
                <w:szCs w:val="20"/>
              </w:rPr>
              <w:t xml:space="preserve"> </w:t>
            </w:r>
            <w:r w:rsidRPr="01208AE4">
              <w:rPr>
                <w:rFonts w:asciiTheme="minorHAnsi" w:hAnsiTheme="minorHAnsi"/>
                <w:sz w:val="20"/>
                <w:szCs w:val="20"/>
              </w:rPr>
              <w:t>mänguväljakute, haljastuse, teede, veetoru, reovee- ja sademeveekanalisatsiooni ning</w:t>
            </w:r>
            <w:r w:rsidR="00673B80" w:rsidRPr="01208AE4">
              <w:rPr>
                <w:rFonts w:asciiTheme="minorHAnsi" w:hAnsiTheme="minorHAnsi"/>
                <w:sz w:val="20"/>
                <w:szCs w:val="20"/>
              </w:rPr>
              <w:t xml:space="preserve"> </w:t>
            </w:r>
            <w:r w:rsidRPr="01208AE4">
              <w:rPr>
                <w:rFonts w:asciiTheme="minorHAnsi" w:hAnsiTheme="minorHAnsi"/>
                <w:sz w:val="20"/>
                <w:szCs w:val="20"/>
              </w:rPr>
              <w:t>valgustuse lahendamisega</w:t>
            </w:r>
            <w:r w:rsidR="56251AD5" w:rsidRPr="01208AE4">
              <w:rPr>
                <w:rFonts w:asciiTheme="minorHAnsi" w:hAnsiTheme="minorHAnsi"/>
                <w:sz w:val="20"/>
                <w:szCs w:val="20"/>
              </w:rPr>
              <w:t>.</w:t>
            </w:r>
          </w:p>
          <w:p w14:paraId="32EFE611" w14:textId="635215E7" w:rsidR="64212F51" w:rsidRDefault="64212F51" w:rsidP="64212F51">
            <w:pPr>
              <w:rPr>
                <w:rFonts w:asciiTheme="minorHAnsi" w:hAnsiTheme="minorHAnsi"/>
                <w:sz w:val="20"/>
                <w:szCs w:val="20"/>
              </w:rPr>
            </w:pPr>
          </w:p>
          <w:p w14:paraId="0C5C0F2A" w14:textId="1B3522D8" w:rsidR="0074156F" w:rsidRPr="004D5104" w:rsidRDefault="00B4018E" w:rsidP="64212F51">
            <w:pPr>
              <w:spacing w:before="120"/>
              <w:rPr>
                <w:rFonts w:asciiTheme="minorHAnsi" w:hAnsiTheme="minorHAnsi"/>
                <w:color w:val="984806" w:themeColor="accent6" w:themeShade="80"/>
                <w:sz w:val="20"/>
                <w:szCs w:val="20"/>
              </w:rPr>
            </w:pPr>
            <w:r w:rsidRPr="6576789B">
              <w:rPr>
                <w:rFonts w:asciiTheme="minorHAnsi" w:hAnsiTheme="minorHAnsi"/>
                <w:sz w:val="20"/>
                <w:szCs w:val="20"/>
              </w:rPr>
              <w:t>Trammiliinidest peatuvad Kopli tn Krulli peatuses trammid 1 (Kopli -  Kadriorg), 2 (Kopli – Suur-Paala) ja 5 (Kopli – Vana-Lõuna). Pelguranda sõidavad buss nr 35 (Pe</w:t>
            </w:r>
            <w:r w:rsidR="00A27608" w:rsidRPr="6576789B">
              <w:rPr>
                <w:rFonts w:asciiTheme="minorHAnsi" w:hAnsiTheme="minorHAnsi"/>
                <w:sz w:val="20"/>
                <w:szCs w:val="20"/>
              </w:rPr>
              <w:t>l</w:t>
            </w:r>
            <w:r w:rsidRPr="6576789B">
              <w:rPr>
                <w:rFonts w:asciiTheme="minorHAnsi" w:hAnsiTheme="minorHAnsi"/>
                <w:sz w:val="20"/>
                <w:szCs w:val="20"/>
              </w:rPr>
              <w:t>guranna -Seli</w:t>
            </w:r>
            <w:r w:rsidR="009518E6" w:rsidRPr="6576789B">
              <w:rPr>
                <w:rFonts w:asciiTheme="minorHAnsi" w:hAnsiTheme="minorHAnsi"/>
                <w:sz w:val="20"/>
                <w:szCs w:val="20"/>
              </w:rPr>
              <w:t>), nr 40 (</w:t>
            </w:r>
            <w:r w:rsidR="20D90EB2" w:rsidRPr="6576789B">
              <w:rPr>
                <w:rFonts w:asciiTheme="minorHAnsi" w:hAnsiTheme="minorHAnsi"/>
                <w:sz w:val="20"/>
                <w:szCs w:val="20"/>
              </w:rPr>
              <w:t>Priisle –Estonia-</w:t>
            </w:r>
            <w:r w:rsidR="009518E6" w:rsidRPr="6576789B">
              <w:rPr>
                <w:rFonts w:asciiTheme="minorHAnsi" w:hAnsiTheme="minorHAnsi"/>
                <w:sz w:val="20"/>
                <w:szCs w:val="20"/>
              </w:rPr>
              <w:t>Pelguranna</w:t>
            </w:r>
            <w:r w:rsidR="586E5909" w:rsidRPr="6576789B">
              <w:rPr>
                <w:rFonts w:asciiTheme="minorHAnsi" w:hAnsiTheme="minorHAnsi"/>
                <w:sz w:val="20"/>
                <w:szCs w:val="20"/>
              </w:rPr>
              <w:t>)</w:t>
            </w:r>
            <w:r w:rsidR="1BB47F83" w:rsidRPr="6576789B">
              <w:rPr>
                <w:rFonts w:asciiTheme="minorHAnsi" w:hAnsiTheme="minorHAnsi"/>
                <w:sz w:val="20"/>
                <w:szCs w:val="20"/>
              </w:rPr>
              <w:t>.</w:t>
            </w:r>
            <w:r w:rsidR="00B70BF5" w:rsidRPr="6576789B">
              <w:rPr>
                <w:rFonts w:asciiTheme="minorHAnsi" w:hAnsiTheme="minorHAnsi"/>
                <w:sz w:val="20"/>
                <w:szCs w:val="20"/>
              </w:rPr>
              <w:t xml:space="preserve"> Mõlemad bussiliinid kulgevad osaliselt mööda Sõle tänavat ja läbivad kesklinna Estonia pst kaudu.</w:t>
            </w:r>
            <w:r w:rsidR="00BD775F" w:rsidRPr="6576789B">
              <w:rPr>
                <w:rFonts w:asciiTheme="minorHAnsi" w:hAnsiTheme="minorHAnsi"/>
                <w:sz w:val="20"/>
                <w:szCs w:val="20"/>
              </w:rPr>
              <w:t xml:space="preserve"> Kolde pst läbib buss nr 66 (Pelguranna – Priisle)</w:t>
            </w:r>
            <w:r w:rsidR="00EF6D59" w:rsidRPr="6576789B">
              <w:rPr>
                <w:rFonts w:asciiTheme="minorHAnsi" w:hAnsiTheme="minorHAnsi"/>
                <w:sz w:val="20"/>
                <w:szCs w:val="20"/>
              </w:rPr>
              <w:t>, mis suundub Reidi tee kaudu Lasnamäele.</w:t>
            </w:r>
            <w:r w:rsidR="5908184F" w:rsidRPr="6576789B">
              <w:rPr>
                <w:rFonts w:asciiTheme="minorHAnsi" w:hAnsiTheme="minorHAnsi"/>
                <w:sz w:val="20"/>
                <w:szCs w:val="20"/>
              </w:rPr>
              <w:t xml:space="preserve"> </w:t>
            </w:r>
            <w:r w:rsidR="7E4691F0" w:rsidRPr="6576789B">
              <w:rPr>
                <w:rFonts w:asciiTheme="minorHAnsi" w:hAnsiTheme="minorHAnsi"/>
                <w:sz w:val="20"/>
                <w:szCs w:val="20"/>
              </w:rPr>
              <w:t xml:space="preserve">Buss </w:t>
            </w:r>
            <w:r w:rsidR="5908184F" w:rsidRPr="6576789B">
              <w:rPr>
                <w:rFonts w:asciiTheme="minorHAnsi" w:hAnsiTheme="minorHAnsi"/>
                <w:sz w:val="20"/>
                <w:szCs w:val="20"/>
              </w:rPr>
              <w:t>nr 3 (Pelguranna-Vana-Lõuna)</w:t>
            </w:r>
            <w:r w:rsidR="558BBEDD" w:rsidRPr="6576789B">
              <w:rPr>
                <w:rFonts w:asciiTheme="minorHAnsi" w:hAnsiTheme="minorHAnsi"/>
                <w:sz w:val="20"/>
                <w:szCs w:val="20"/>
              </w:rPr>
              <w:t xml:space="preserve"> sõidab läbi Estonia Kitsekülla.</w:t>
            </w:r>
          </w:p>
          <w:p w14:paraId="710B2233" w14:textId="31D1476F" w:rsidR="64212F51" w:rsidRDefault="64212F51" w:rsidP="64212F51">
            <w:pPr>
              <w:rPr>
                <w:rFonts w:asciiTheme="minorHAnsi" w:hAnsiTheme="minorHAnsi"/>
                <w:sz w:val="20"/>
                <w:szCs w:val="20"/>
              </w:rPr>
            </w:pPr>
          </w:p>
          <w:p w14:paraId="07F60A77" w14:textId="6A9C26CE" w:rsidR="4FA0B327" w:rsidRDefault="4FA0B327" w:rsidP="64212F51">
            <w:pPr>
              <w:rPr>
                <w:rFonts w:asciiTheme="minorHAnsi" w:hAnsiTheme="minorHAnsi"/>
                <w:sz w:val="20"/>
                <w:szCs w:val="20"/>
              </w:rPr>
            </w:pPr>
            <w:r w:rsidRPr="64212F51">
              <w:rPr>
                <w:rFonts w:asciiTheme="minorHAnsi" w:hAnsiTheme="minorHAnsi"/>
                <w:sz w:val="20"/>
                <w:szCs w:val="20"/>
              </w:rPr>
              <w:t xml:space="preserve">Projekteeritav trammitee hargneb olemasolevast Kopli trammiliinist 150 m peale Krulli peatust, üle praeguse Kopli kaubajaama territooriumi. Esimene projekteeritav peatus on kavandatud vahetult peale Ristiku tänava ületust. </w:t>
            </w:r>
          </w:p>
          <w:p w14:paraId="116ECE4C" w14:textId="50E7A99E" w:rsidR="4FA0B327" w:rsidRDefault="4FA0B327" w:rsidP="64212F51">
            <w:r w:rsidRPr="64212F51">
              <w:rPr>
                <w:rFonts w:asciiTheme="minorHAnsi" w:hAnsiTheme="minorHAnsi"/>
                <w:sz w:val="20"/>
                <w:szCs w:val="20"/>
              </w:rPr>
              <w:t xml:space="preserve">Sealt kulgeb tramm edasi mööda putukaväila kuni Sõle tänavani, enne mida on kavandatud järgmine peatus. Selle kõrvale, Paavli 10 kinnistule, on detailplaneeringuga ette nähtud rajada ka ostukeskus. </w:t>
            </w:r>
          </w:p>
          <w:p w14:paraId="1507ADC1" w14:textId="3F9BAEB0" w:rsidR="4FA0B327" w:rsidRDefault="4FA0B327" w:rsidP="64212F51">
            <w:r w:rsidRPr="64212F51">
              <w:rPr>
                <w:rFonts w:asciiTheme="minorHAnsi" w:hAnsiTheme="minorHAnsi"/>
                <w:sz w:val="20"/>
                <w:szCs w:val="20"/>
              </w:rPr>
              <w:t xml:space="preserve">Puhangu tn 31 ja 29 juures on järgmine ühistranspordi peatus. </w:t>
            </w:r>
          </w:p>
          <w:p w14:paraId="6AFFBD77" w14:textId="0327E941" w:rsidR="4FA0B327" w:rsidRDefault="4FA0B327" w:rsidP="64212F51">
            <w:r w:rsidRPr="64212F51">
              <w:rPr>
                <w:rFonts w:asciiTheme="minorHAnsi" w:hAnsiTheme="minorHAnsi"/>
                <w:sz w:val="20"/>
                <w:szCs w:val="20"/>
              </w:rPr>
              <w:t>Trammitee mööda putukaväila rohekoridori kuni Puhangu tn 45 parklani mille ümber on tagasipöörde ring ning Kolde pst ääres lõpp-peatus.</w:t>
            </w:r>
          </w:p>
          <w:p w14:paraId="17DED9ED" w14:textId="791EC48C" w:rsidR="64212F51" w:rsidRDefault="64212F51" w:rsidP="64212F51">
            <w:pPr>
              <w:rPr>
                <w:rFonts w:asciiTheme="minorHAnsi" w:hAnsiTheme="minorHAnsi"/>
                <w:sz w:val="20"/>
                <w:szCs w:val="20"/>
              </w:rPr>
            </w:pPr>
          </w:p>
          <w:p w14:paraId="76049028" w14:textId="1C7E91D6" w:rsidR="7CA2D061" w:rsidRDefault="7CA2D061" w:rsidP="64212F51">
            <w:pPr>
              <w:spacing w:after="160" w:line="257" w:lineRule="auto"/>
              <w:rPr>
                <w:rFonts w:asciiTheme="minorHAnsi" w:eastAsiaTheme="minorEastAsia" w:hAnsiTheme="minorHAnsi" w:cstheme="minorBidi"/>
                <w:sz w:val="20"/>
                <w:szCs w:val="20"/>
              </w:rPr>
            </w:pPr>
            <w:r w:rsidRPr="64212F51">
              <w:rPr>
                <w:rFonts w:asciiTheme="minorHAnsi" w:eastAsiaTheme="minorEastAsia" w:hAnsiTheme="minorHAnsi" w:cstheme="minorBidi"/>
                <w:sz w:val="20"/>
                <w:szCs w:val="20"/>
              </w:rPr>
              <w:lastRenderedPageBreak/>
              <w:t xml:space="preserve">Trammitee rajamiseks tuleb taastada kunagine raudteeviadukt üle Ristiku tänava. Kunagise viaduktiga võrreldes tuleb uus viadukt laiem, et mahutada lisaks trammi-, ratta- ja kõnniteedele ka rohelust, et tagada putukaväila põhimõtteline toimivus linna läbiva rohekoridorina. </w:t>
            </w:r>
          </w:p>
          <w:p w14:paraId="7AD2ECA4" w14:textId="19EA4074" w:rsidR="0074156F" w:rsidRPr="0074156F" w:rsidRDefault="7CA2D061" w:rsidP="6576789B">
            <w:pPr>
              <w:spacing w:after="160" w:line="257" w:lineRule="auto"/>
              <w:rPr>
                <w:rFonts w:asciiTheme="minorHAnsi" w:eastAsiaTheme="minorEastAsia" w:hAnsiTheme="minorHAnsi" w:cstheme="minorBidi"/>
                <w:sz w:val="20"/>
                <w:szCs w:val="20"/>
              </w:rPr>
            </w:pPr>
            <w:r w:rsidRPr="36BFCC5E">
              <w:rPr>
                <w:rFonts w:asciiTheme="minorHAnsi" w:eastAsiaTheme="minorEastAsia" w:hAnsiTheme="minorHAnsi" w:cstheme="minorBidi"/>
                <w:sz w:val="20"/>
                <w:szCs w:val="20"/>
              </w:rPr>
              <w:t>Viadukti</w:t>
            </w:r>
            <w:r w:rsidR="3DD36CEB" w:rsidRPr="36BFCC5E">
              <w:rPr>
                <w:rFonts w:asciiTheme="minorHAnsi" w:eastAsiaTheme="minorEastAsia" w:hAnsiTheme="minorHAnsi" w:cstheme="minorBidi"/>
                <w:sz w:val="20"/>
                <w:szCs w:val="20"/>
              </w:rPr>
              <w:t>le rajatavad kõnni- ja rattatee on kavas ühendada olemasoleva tänavavõrguga Kopl</w:t>
            </w:r>
            <w:r w:rsidR="4621B257" w:rsidRPr="36BFCC5E">
              <w:rPr>
                <w:rFonts w:asciiTheme="minorHAnsi" w:eastAsiaTheme="minorEastAsia" w:hAnsiTheme="minorHAnsi" w:cstheme="minorBidi"/>
                <w:sz w:val="20"/>
                <w:szCs w:val="20"/>
              </w:rPr>
              <w:t xml:space="preserve">i ja Heina tänavate suunas läbi uute </w:t>
            </w:r>
            <w:proofErr w:type="spellStart"/>
            <w:r w:rsidR="4621B257" w:rsidRPr="36BFCC5E">
              <w:rPr>
                <w:rFonts w:asciiTheme="minorHAnsi" w:eastAsiaTheme="minorEastAsia" w:hAnsiTheme="minorHAnsi" w:cstheme="minorBidi"/>
                <w:sz w:val="20"/>
                <w:szCs w:val="20"/>
              </w:rPr>
              <w:t>kaldteede</w:t>
            </w:r>
            <w:r w:rsidR="08F7BAD9" w:rsidRPr="36BFCC5E">
              <w:rPr>
                <w:rFonts w:asciiTheme="minorHAnsi" w:eastAsiaTheme="minorEastAsia" w:hAnsiTheme="minorHAnsi" w:cstheme="minorBidi"/>
                <w:sz w:val="20"/>
                <w:szCs w:val="20"/>
              </w:rPr>
              <w:t>.</w:t>
            </w:r>
            <w:r w:rsidRPr="42887116">
              <w:rPr>
                <w:rFonts w:asciiTheme="minorHAnsi" w:eastAsiaTheme="minorEastAsia" w:hAnsiTheme="minorHAnsi" w:cstheme="minorBidi"/>
                <w:sz w:val="20"/>
                <w:szCs w:val="20"/>
              </w:rPr>
              <w:t>Sõle</w:t>
            </w:r>
            <w:proofErr w:type="spellEnd"/>
            <w:r w:rsidRPr="42887116">
              <w:rPr>
                <w:rFonts w:asciiTheme="minorHAnsi" w:eastAsiaTheme="minorEastAsia" w:hAnsiTheme="minorHAnsi" w:cstheme="minorBidi"/>
                <w:sz w:val="20"/>
                <w:szCs w:val="20"/>
              </w:rPr>
              <w:t xml:space="preserve"> tänava ületus on kavandatud samatasandilise fooriristmikuna. Projekteeritav lahendus tagab ohutu ülekäigu nii jalakäijatele kui ka ratturitele. Samuti on ristmiku alal tekitatud võimalikult palju ruumi haljastusele, et putukaväila katkemist vältida.</w:t>
            </w:r>
            <w:r w:rsidR="2BEECF03" w:rsidRPr="42887116">
              <w:rPr>
                <w:rFonts w:asciiTheme="minorHAnsi" w:eastAsiaTheme="minorEastAsia" w:hAnsiTheme="minorHAnsi" w:cstheme="minorBidi"/>
                <w:sz w:val="20"/>
                <w:szCs w:val="20"/>
              </w:rPr>
              <w:t xml:space="preserve"> </w:t>
            </w:r>
          </w:p>
          <w:p w14:paraId="53BD4733" w14:textId="40850573" w:rsidR="0074156F" w:rsidRPr="0074156F" w:rsidRDefault="00FC6B8E" w:rsidP="6576789B">
            <w:pPr>
              <w:spacing w:after="160" w:line="257" w:lineRule="auto"/>
              <w:rPr>
                <w:rFonts w:asciiTheme="minorHAnsi" w:hAnsiTheme="minorHAnsi"/>
                <w:sz w:val="20"/>
                <w:szCs w:val="20"/>
              </w:rPr>
            </w:pPr>
            <w:r w:rsidRPr="6576789B">
              <w:rPr>
                <w:rFonts w:asciiTheme="minorHAnsi" w:hAnsiTheme="minorHAnsi"/>
                <w:sz w:val="20"/>
                <w:szCs w:val="20"/>
              </w:rPr>
              <w:t xml:space="preserve">Kesklinna koormuse vähendamiseks ja tulevaste arenduste elluviimiseks Kopli poolsaarel on vajalik </w:t>
            </w:r>
            <w:r w:rsidR="006258E8" w:rsidRPr="6576789B">
              <w:rPr>
                <w:rFonts w:asciiTheme="minorHAnsi" w:hAnsiTheme="minorHAnsi"/>
                <w:sz w:val="20"/>
                <w:szCs w:val="20"/>
              </w:rPr>
              <w:t>trammi, rattatee ja tänavavõrgu ühendamine</w:t>
            </w:r>
            <w:r w:rsidR="0074156F" w:rsidRPr="6576789B">
              <w:rPr>
                <w:rFonts w:asciiTheme="minorHAnsi" w:hAnsiTheme="minorHAnsi"/>
                <w:sz w:val="20"/>
                <w:szCs w:val="20"/>
              </w:rPr>
              <w:t>, arvestades järgmiste vajadustega:</w:t>
            </w:r>
          </w:p>
          <w:p w14:paraId="1F614CF7" w14:textId="79A0B161" w:rsidR="0074156F" w:rsidRPr="0074156F" w:rsidRDefault="0074156F" w:rsidP="0074156F">
            <w:pPr>
              <w:pStyle w:val="ListParagraph"/>
              <w:numPr>
                <w:ilvl w:val="0"/>
                <w:numId w:val="39"/>
              </w:numPr>
              <w:rPr>
                <w:rFonts w:asciiTheme="minorHAnsi" w:hAnsiTheme="minorHAnsi"/>
                <w:sz w:val="20"/>
                <w:szCs w:val="20"/>
              </w:rPr>
            </w:pPr>
            <w:r>
              <w:rPr>
                <w:rFonts w:asciiTheme="minorHAnsi" w:hAnsiTheme="minorHAnsi"/>
                <w:sz w:val="20"/>
                <w:szCs w:val="20"/>
              </w:rPr>
              <w:t>e</w:t>
            </w:r>
            <w:r w:rsidRPr="0074156F">
              <w:rPr>
                <w:rFonts w:asciiTheme="minorHAnsi" w:hAnsiTheme="minorHAnsi"/>
                <w:sz w:val="20"/>
                <w:szCs w:val="20"/>
              </w:rPr>
              <w:t>lanikkonna parem teenindamine kesklinnaga;</w:t>
            </w:r>
          </w:p>
          <w:p w14:paraId="72D2669C" w14:textId="3A8EC755" w:rsidR="0074156F" w:rsidRPr="0074156F" w:rsidRDefault="0074156F" w:rsidP="0074156F">
            <w:pPr>
              <w:pStyle w:val="ListParagraph"/>
              <w:numPr>
                <w:ilvl w:val="0"/>
                <w:numId w:val="39"/>
              </w:numPr>
              <w:rPr>
                <w:rFonts w:asciiTheme="minorHAnsi" w:hAnsiTheme="minorHAnsi"/>
                <w:sz w:val="20"/>
                <w:szCs w:val="20"/>
              </w:rPr>
            </w:pPr>
            <w:r>
              <w:rPr>
                <w:rFonts w:asciiTheme="minorHAnsi" w:hAnsiTheme="minorHAnsi"/>
                <w:sz w:val="20"/>
                <w:szCs w:val="20"/>
              </w:rPr>
              <w:t>j</w:t>
            </w:r>
            <w:r w:rsidRPr="0074156F">
              <w:rPr>
                <w:rFonts w:asciiTheme="minorHAnsi" w:hAnsiTheme="minorHAnsi"/>
                <w:sz w:val="20"/>
                <w:szCs w:val="20"/>
              </w:rPr>
              <w:t>alakäijate ohutu ja mugavam suunamine linna;</w:t>
            </w:r>
          </w:p>
          <w:p w14:paraId="099D2335" w14:textId="5D665E44" w:rsidR="005013CB" w:rsidRDefault="0074156F" w:rsidP="0074156F">
            <w:pPr>
              <w:pStyle w:val="ListParagraph"/>
              <w:numPr>
                <w:ilvl w:val="0"/>
                <w:numId w:val="39"/>
              </w:numPr>
              <w:rPr>
                <w:rFonts w:asciiTheme="minorHAnsi" w:hAnsiTheme="minorHAnsi"/>
                <w:sz w:val="20"/>
                <w:szCs w:val="20"/>
              </w:rPr>
            </w:pPr>
            <w:r>
              <w:rPr>
                <w:rFonts w:asciiTheme="minorHAnsi" w:hAnsiTheme="minorHAnsi"/>
                <w:sz w:val="20"/>
                <w:szCs w:val="20"/>
              </w:rPr>
              <w:t>a</w:t>
            </w:r>
            <w:r w:rsidRPr="0074156F">
              <w:rPr>
                <w:rFonts w:asciiTheme="minorHAnsi" w:hAnsiTheme="minorHAnsi"/>
                <w:sz w:val="20"/>
                <w:szCs w:val="20"/>
              </w:rPr>
              <w:t>utoliikluse vähendamine ja hajutamine Põhja-Tallinna piirkonnas</w:t>
            </w:r>
            <w:r w:rsidR="00497B03">
              <w:rPr>
                <w:rFonts w:asciiTheme="minorHAnsi" w:hAnsiTheme="minorHAnsi"/>
                <w:sz w:val="20"/>
                <w:szCs w:val="20"/>
              </w:rPr>
              <w:t>;</w:t>
            </w:r>
          </w:p>
          <w:p w14:paraId="0DE500E7" w14:textId="0C82073D" w:rsidR="00497B03" w:rsidRPr="001B0836" w:rsidRDefault="00497B03" w:rsidP="00497B03">
            <w:pPr>
              <w:pStyle w:val="ListParagraph"/>
              <w:numPr>
                <w:ilvl w:val="0"/>
                <w:numId w:val="39"/>
              </w:numPr>
              <w:rPr>
                <w:rFonts w:asciiTheme="minorHAnsi" w:hAnsiTheme="minorHAnsi"/>
                <w:sz w:val="20"/>
                <w:szCs w:val="20"/>
              </w:rPr>
            </w:pPr>
            <w:r w:rsidRPr="001B0836">
              <w:rPr>
                <w:rFonts w:asciiTheme="minorHAnsi" w:hAnsiTheme="minorHAnsi"/>
                <w:sz w:val="20"/>
                <w:szCs w:val="20"/>
              </w:rPr>
              <w:t>poolsaare elu- ja töökohtade parem sidumine;</w:t>
            </w:r>
          </w:p>
          <w:p w14:paraId="3B3B2D79" w14:textId="57BE5670" w:rsidR="00497B03" w:rsidRPr="001B0836" w:rsidRDefault="00497B03" w:rsidP="00497B03">
            <w:pPr>
              <w:pStyle w:val="ListParagraph"/>
              <w:numPr>
                <w:ilvl w:val="0"/>
                <w:numId w:val="39"/>
              </w:numPr>
              <w:rPr>
                <w:rFonts w:asciiTheme="minorHAnsi" w:hAnsiTheme="minorHAnsi"/>
                <w:sz w:val="20"/>
                <w:szCs w:val="20"/>
              </w:rPr>
            </w:pPr>
            <w:r w:rsidRPr="001B0836">
              <w:rPr>
                <w:rFonts w:asciiTheme="minorHAnsi" w:hAnsiTheme="minorHAnsi"/>
                <w:sz w:val="20"/>
                <w:szCs w:val="20"/>
              </w:rPr>
              <w:t xml:space="preserve">ühistranspordi sõlmede nagu Balti-Jaam ja Vanasadam jt kättesaadavuse parandamine. </w:t>
            </w:r>
          </w:p>
          <w:p w14:paraId="311E7869" w14:textId="77777777" w:rsidR="00FE232F" w:rsidRPr="00FE232F" w:rsidRDefault="00FE232F" w:rsidP="00FE232F"/>
          <w:p w14:paraId="577D2A7A" w14:textId="05E288FA" w:rsidR="00752040" w:rsidRDefault="00752040" w:rsidP="00066CE5">
            <w:pPr>
              <w:pStyle w:val="ListParagraph"/>
              <w:numPr>
                <w:ilvl w:val="0"/>
                <w:numId w:val="10"/>
              </w:numPr>
              <w:ind w:left="370" w:hanging="283"/>
              <w:rPr>
                <w:rFonts w:asciiTheme="minorHAnsi" w:hAnsiTheme="minorHAnsi"/>
                <w:sz w:val="20"/>
                <w:szCs w:val="20"/>
              </w:rPr>
            </w:pPr>
            <w:r w:rsidRPr="03FFB1D5">
              <w:rPr>
                <w:rFonts w:asciiTheme="minorHAnsi" w:hAnsiTheme="minorHAnsi"/>
                <w:sz w:val="20"/>
                <w:szCs w:val="20"/>
              </w:rPr>
              <w:t>Kirjeldada probleemi, mida projektiga lahendatakse ning projekti kooskõla</w:t>
            </w:r>
            <w:r w:rsidR="00AA4D03">
              <w:rPr>
                <w:rFonts w:asciiTheme="minorHAnsi" w:hAnsiTheme="minorHAnsi"/>
                <w:sz w:val="20"/>
                <w:szCs w:val="20"/>
              </w:rPr>
              <w:t xml:space="preserve"> rakenduskava</w:t>
            </w:r>
            <w:r w:rsidR="00AA4D03">
              <w:rPr>
                <w:rStyle w:val="FootnoteReference"/>
                <w:sz w:val="20"/>
                <w:szCs w:val="20"/>
              </w:rPr>
              <w:footnoteReference w:id="3"/>
            </w:r>
            <w:r w:rsidR="00563B9B">
              <w:rPr>
                <w:rFonts w:asciiTheme="minorHAnsi" w:hAnsiTheme="minorHAnsi"/>
                <w:sz w:val="20"/>
                <w:szCs w:val="20"/>
              </w:rPr>
              <w:t>,</w:t>
            </w:r>
            <w:r w:rsidRPr="03FFB1D5">
              <w:rPr>
                <w:rFonts w:asciiTheme="minorHAnsi" w:hAnsiTheme="minorHAnsi"/>
                <w:sz w:val="20"/>
                <w:szCs w:val="20"/>
              </w:rPr>
              <w:t xml:space="preserve"> Transpordi ja liikuvuse arengukava</w:t>
            </w:r>
            <w:r w:rsidR="00AA4D03">
              <w:rPr>
                <w:rStyle w:val="FootnoteReference"/>
                <w:sz w:val="20"/>
                <w:szCs w:val="20"/>
              </w:rPr>
              <w:footnoteReference w:id="4"/>
            </w:r>
            <w:r w:rsidRPr="03FFB1D5">
              <w:rPr>
                <w:rFonts w:asciiTheme="minorHAnsi" w:hAnsiTheme="minorHAnsi"/>
                <w:sz w:val="20"/>
                <w:szCs w:val="20"/>
              </w:rPr>
              <w:t xml:space="preserve"> </w:t>
            </w:r>
            <w:r w:rsidR="00563B9B">
              <w:rPr>
                <w:rFonts w:asciiTheme="minorHAnsi" w:hAnsiTheme="minorHAnsi"/>
                <w:sz w:val="20"/>
                <w:szCs w:val="20"/>
              </w:rPr>
              <w:t xml:space="preserve">ja toetuse andmise tingimustes toodud </w:t>
            </w:r>
            <w:r w:rsidRPr="03FFB1D5">
              <w:rPr>
                <w:rFonts w:asciiTheme="minorHAnsi" w:hAnsiTheme="minorHAnsi"/>
                <w:sz w:val="20"/>
                <w:szCs w:val="20"/>
              </w:rPr>
              <w:t xml:space="preserve">eesmärkidega. </w:t>
            </w:r>
          </w:p>
          <w:p w14:paraId="3D45B254" w14:textId="735E7E68" w:rsidR="00D47D80" w:rsidRDefault="006258E8" w:rsidP="6576789B">
            <w:pPr>
              <w:jc w:val="both"/>
              <w:rPr>
                <w:rFonts w:asciiTheme="minorHAnsi" w:hAnsiTheme="minorHAnsi" w:cstheme="minorBidi"/>
                <w:sz w:val="20"/>
                <w:szCs w:val="20"/>
              </w:rPr>
            </w:pPr>
            <w:r w:rsidRPr="6576789B">
              <w:rPr>
                <w:rFonts w:asciiTheme="minorHAnsi" w:hAnsiTheme="minorHAnsi" w:cstheme="minorBidi"/>
                <w:sz w:val="20"/>
                <w:szCs w:val="20"/>
              </w:rPr>
              <w:t xml:space="preserve">Kasvav elanikkond ning sellega kaasnev autotranspordi kasv Põhja-Tallinna piirkonnas </w:t>
            </w:r>
            <w:r w:rsidR="00B43798" w:rsidRPr="6576789B">
              <w:rPr>
                <w:rFonts w:asciiTheme="minorHAnsi" w:hAnsiTheme="minorHAnsi" w:cstheme="minorBidi"/>
                <w:sz w:val="20"/>
                <w:szCs w:val="20"/>
              </w:rPr>
              <w:t>tekitab vajaduse</w:t>
            </w:r>
            <w:r w:rsidRPr="6576789B">
              <w:rPr>
                <w:rFonts w:asciiTheme="minorHAnsi" w:hAnsiTheme="minorHAnsi" w:cstheme="minorBidi"/>
                <w:sz w:val="20"/>
                <w:szCs w:val="20"/>
              </w:rPr>
              <w:t xml:space="preserve"> </w:t>
            </w:r>
            <w:r w:rsidR="00B43798" w:rsidRPr="6576789B">
              <w:rPr>
                <w:rFonts w:asciiTheme="minorHAnsi" w:hAnsiTheme="minorHAnsi" w:cstheme="minorBidi"/>
                <w:sz w:val="20"/>
                <w:szCs w:val="20"/>
              </w:rPr>
              <w:t>pakkuda paremaid ühistranspordiühendusi, et rahuldada elanikkonna igapäevaseid liikumisvajadusi</w:t>
            </w:r>
            <w:r w:rsidRPr="6576789B">
              <w:rPr>
                <w:rFonts w:asciiTheme="minorHAnsi" w:hAnsiTheme="minorHAnsi" w:cstheme="minorBidi"/>
                <w:sz w:val="20"/>
                <w:szCs w:val="20"/>
              </w:rPr>
              <w:t>. Samuti näevad erinevate linnaosade üldplaneeringud ette piirkondade omavahelise sidususe tagamise ja funktsioonide mitmekesistamise. Hetkeseisuga puudub antud piirkonnas asjakohane ja inimeste vajadusi arvestav transpordikorraldus, millega oleks tagatud erinevate vanusegruppide parem ühenduvus kesklinnaga ja vastupidi. Autotranspordi teenindamiseks on tänavate võrgustik liiga kitsas ja lihtsakoeline ning tänu sellele on mõningad tänavad ülekoormatud. Kergliiklejate mugav ligipääs ümbruskonnas toimub mööda olemasolevaid tänavaid.</w:t>
            </w:r>
            <w:r w:rsidR="000A1F11" w:rsidRPr="6576789B">
              <w:rPr>
                <w:rFonts w:asciiTheme="minorHAnsi" w:hAnsiTheme="minorHAnsi" w:cstheme="minorBidi"/>
                <w:sz w:val="20"/>
                <w:szCs w:val="20"/>
              </w:rPr>
              <w:t xml:space="preserve"> </w:t>
            </w:r>
            <w:r w:rsidR="00D47D80" w:rsidRPr="6576789B">
              <w:rPr>
                <w:rFonts w:asciiTheme="minorHAnsi" w:hAnsiTheme="minorHAnsi" w:cstheme="minorBidi"/>
                <w:sz w:val="20"/>
                <w:szCs w:val="20"/>
              </w:rPr>
              <w:t xml:space="preserve">Seetõttu on </w:t>
            </w:r>
            <w:r w:rsidR="00497B03" w:rsidRPr="6576789B">
              <w:rPr>
                <w:rFonts w:asciiTheme="minorHAnsi" w:hAnsiTheme="minorHAnsi" w:cstheme="minorBidi"/>
                <w:sz w:val="20"/>
                <w:szCs w:val="20"/>
              </w:rPr>
              <w:t xml:space="preserve">peamiselt </w:t>
            </w:r>
            <w:r w:rsidR="00D47D80" w:rsidRPr="6576789B">
              <w:rPr>
                <w:rFonts w:asciiTheme="minorHAnsi" w:hAnsiTheme="minorHAnsi" w:cstheme="minorBidi"/>
                <w:sz w:val="20"/>
                <w:szCs w:val="20"/>
              </w:rPr>
              <w:t>omaette liikumisruumis liiklusummikute vaba tramm parim võimalus liikuvuse ja ligipääsetavuse tagamiseks ja ühistranspordi kasutuse suurendamiseks.</w:t>
            </w:r>
            <w:r w:rsidR="2E7FC4FF" w:rsidRPr="6576789B">
              <w:rPr>
                <w:rFonts w:asciiTheme="minorHAnsi" w:hAnsiTheme="minorHAnsi" w:cstheme="minorBidi"/>
                <w:sz w:val="20"/>
                <w:szCs w:val="20"/>
              </w:rPr>
              <w:t xml:space="preserve"> Põhja-Tallinna liikuvusuuringu (https://www.tallinn.ee/et/pelgurannatramm) põhjal ei ole võimalik rajada piirkonda täiendavaid sõiduteid. Seetõttu tuleb liikuvusprobleeme lahendada eelkõige säästlike liikumisviiside arendamisega – ühistransport, eraldiseisev rööbasühistransport (tramm/rong), rattateed jms.</w:t>
            </w:r>
          </w:p>
          <w:p w14:paraId="75B50B16" w14:textId="472272B3" w:rsidR="00D47D80" w:rsidRDefault="2E7FC4FF" w:rsidP="6576789B">
            <w:pPr>
              <w:jc w:val="both"/>
            </w:pPr>
            <w:r w:rsidRPr="3D71650D">
              <w:rPr>
                <w:rFonts w:asciiTheme="minorHAnsi" w:hAnsiTheme="minorHAnsi" w:cstheme="minorBidi"/>
                <w:sz w:val="20"/>
                <w:szCs w:val="20"/>
              </w:rPr>
              <w:t>Sellest tulenevalt on vajalik kavandada muust liiklusest eraldatud rööbasühistransport, mis on kiirem ja pakub alternatiivi olukorras, kus tänavatel on ummikud. Pärast trammitee rajamist korrigeeritakse bussiliine, et tagada parem ühistranspordi katvus ka teistel tänavatel.</w:t>
            </w:r>
          </w:p>
          <w:p w14:paraId="52C2E9F4" w14:textId="4C106A78" w:rsidR="1B14208A" w:rsidRDefault="1B14208A" w:rsidP="6576789B">
            <w:pPr>
              <w:jc w:val="both"/>
              <w:rPr>
                <w:rFonts w:asciiTheme="minorHAnsi" w:hAnsiTheme="minorHAnsi" w:cstheme="minorBidi"/>
                <w:sz w:val="20"/>
                <w:szCs w:val="20"/>
              </w:rPr>
            </w:pPr>
            <w:r w:rsidRPr="6576789B">
              <w:rPr>
                <w:rFonts w:asciiTheme="minorHAnsi" w:hAnsiTheme="minorHAnsi" w:cstheme="minorBidi"/>
                <w:sz w:val="20"/>
                <w:szCs w:val="20"/>
              </w:rPr>
              <w:t>Trammil on võrreldes bussiga mitmeid eeliseid – see on kiirem, keskkonnasõbralikum ja suurema mahutavusega.</w:t>
            </w:r>
          </w:p>
          <w:p w14:paraId="1819A311" w14:textId="73697AFD" w:rsidR="1B14208A" w:rsidRDefault="1B14208A" w:rsidP="6576789B">
            <w:pPr>
              <w:jc w:val="both"/>
              <w:rPr>
                <w:rFonts w:asciiTheme="minorHAnsi" w:hAnsiTheme="minorHAnsi" w:cstheme="minorBidi"/>
                <w:sz w:val="20"/>
                <w:szCs w:val="20"/>
              </w:rPr>
            </w:pPr>
            <w:r w:rsidRPr="6576789B">
              <w:rPr>
                <w:rFonts w:asciiTheme="minorHAnsi" w:hAnsiTheme="minorHAnsi" w:cstheme="minorBidi"/>
                <w:sz w:val="20"/>
                <w:szCs w:val="20"/>
              </w:rPr>
              <w:t>• Tramm liigub valdavalt eraldatud koridoris ega jää ummikutesse kinni. Fooridega ristmikel antakse trammile üldjuhul eesõigus, mis võimaldab sujuvamat liikumist.</w:t>
            </w:r>
          </w:p>
          <w:p w14:paraId="66A838A6" w14:textId="6F1A0C73" w:rsidR="1B14208A" w:rsidRDefault="1B14208A" w:rsidP="6576789B">
            <w:pPr>
              <w:jc w:val="both"/>
            </w:pPr>
            <w:r w:rsidRPr="6576789B">
              <w:rPr>
                <w:rFonts w:asciiTheme="minorHAnsi" w:hAnsiTheme="minorHAnsi" w:cstheme="minorBidi"/>
                <w:sz w:val="20"/>
                <w:szCs w:val="20"/>
              </w:rPr>
              <w:t>• Tramm on suurema veovõimega, mahutades rohkem inimesi kui buss (1 tramm ≈ 3–4 bussi). Seetõttu ei lahenda busside lisamine probleemi, vaid võib hoopis suurendada liikluskoormust.</w:t>
            </w:r>
          </w:p>
          <w:p w14:paraId="6996A27A" w14:textId="66A80470" w:rsidR="1B14208A" w:rsidRDefault="1B14208A" w:rsidP="6576789B">
            <w:pPr>
              <w:jc w:val="both"/>
            </w:pPr>
            <w:r w:rsidRPr="6576789B">
              <w:rPr>
                <w:rFonts w:asciiTheme="minorHAnsi" w:hAnsiTheme="minorHAnsi" w:cstheme="minorBidi"/>
                <w:sz w:val="20"/>
                <w:szCs w:val="20"/>
              </w:rPr>
              <w:t>• Tramm on ka pikaajaliselt kuluefektiivsem – trammi eluiga on ligikaudu 35 aastat, bussil umbes 14 aastat.</w:t>
            </w:r>
          </w:p>
          <w:p w14:paraId="60988CFF" w14:textId="0BBB3A98" w:rsidR="1B14208A" w:rsidRDefault="1B14208A" w:rsidP="6576789B">
            <w:pPr>
              <w:jc w:val="both"/>
            </w:pPr>
            <w:r w:rsidRPr="6576789B">
              <w:rPr>
                <w:rFonts w:asciiTheme="minorHAnsi" w:hAnsiTheme="minorHAnsi" w:cstheme="minorBidi"/>
                <w:sz w:val="20"/>
                <w:szCs w:val="20"/>
              </w:rPr>
              <w:t>• Lisaks on tramm keskkonnasäästlikum, tekitades vähem kasvuhoonegaase.</w:t>
            </w:r>
          </w:p>
          <w:p w14:paraId="7B6E73A7" w14:textId="7B52E5DE" w:rsidR="00336662" w:rsidRPr="00480E8B" w:rsidRDefault="000A1F11" w:rsidP="00336662">
            <w:pPr>
              <w:rPr>
                <w:rFonts w:asciiTheme="minorHAnsi" w:hAnsiTheme="minorHAnsi"/>
                <w:sz w:val="20"/>
                <w:szCs w:val="20"/>
              </w:rPr>
            </w:pPr>
            <w:r>
              <w:rPr>
                <w:rFonts w:asciiTheme="minorHAnsi" w:hAnsiTheme="minorHAnsi"/>
                <w:sz w:val="20"/>
                <w:szCs w:val="20"/>
              </w:rPr>
              <w:t xml:space="preserve">Projekt on kooskõlas </w:t>
            </w:r>
            <w:r w:rsidR="00336662" w:rsidRPr="00480E8B">
              <w:rPr>
                <w:rFonts w:asciiTheme="minorHAnsi" w:hAnsiTheme="minorHAnsi"/>
                <w:sz w:val="20"/>
                <w:szCs w:val="20"/>
              </w:rPr>
              <w:t>transpordi tulemusvaldkonna „Transpordi</w:t>
            </w:r>
            <w:r w:rsidR="00336662">
              <w:rPr>
                <w:rFonts w:asciiTheme="minorHAnsi" w:hAnsiTheme="minorHAnsi"/>
                <w:sz w:val="20"/>
                <w:szCs w:val="20"/>
              </w:rPr>
              <w:t xml:space="preserve"> </w:t>
            </w:r>
            <w:r w:rsidR="00336662" w:rsidRPr="00480E8B">
              <w:rPr>
                <w:rFonts w:asciiTheme="minorHAnsi" w:hAnsiTheme="minorHAnsi"/>
                <w:sz w:val="20"/>
                <w:szCs w:val="20"/>
              </w:rPr>
              <w:t>konkurentsivõime ja liikuvuse</w:t>
            </w:r>
            <w:r w:rsidR="00336662">
              <w:rPr>
                <w:rFonts w:asciiTheme="minorHAnsi" w:hAnsiTheme="minorHAnsi"/>
                <w:sz w:val="20"/>
                <w:szCs w:val="20"/>
              </w:rPr>
              <w:t xml:space="preserve"> </w:t>
            </w:r>
            <w:r w:rsidR="00336662" w:rsidRPr="00480E8B">
              <w:rPr>
                <w:rFonts w:asciiTheme="minorHAnsi" w:hAnsiTheme="minorHAnsi"/>
                <w:sz w:val="20"/>
                <w:szCs w:val="20"/>
              </w:rPr>
              <w:t xml:space="preserve">programmi” meetme „Transpordi konkurentsivõime” programmi tegevuse </w:t>
            </w:r>
            <w:r w:rsidR="00336662" w:rsidRPr="00480E8B">
              <w:rPr>
                <w:rFonts w:asciiTheme="minorHAnsi" w:hAnsiTheme="minorHAnsi"/>
                <w:sz w:val="20"/>
                <w:szCs w:val="20"/>
              </w:rPr>
              <w:lastRenderedPageBreak/>
              <w:t>„Keskkonnahoidlikku liikuvust</w:t>
            </w:r>
            <w:r w:rsidR="00FA627F">
              <w:rPr>
                <w:rFonts w:asciiTheme="minorHAnsi" w:hAnsiTheme="minorHAnsi"/>
                <w:sz w:val="20"/>
                <w:szCs w:val="20"/>
              </w:rPr>
              <w:t xml:space="preserve"> </w:t>
            </w:r>
            <w:r w:rsidR="00336662" w:rsidRPr="00480E8B">
              <w:rPr>
                <w:rFonts w:asciiTheme="minorHAnsi" w:hAnsiTheme="minorHAnsi"/>
                <w:sz w:val="20"/>
                <w:szCs w:val="20"/>
              </w:rPr>
              <w:t>soodustav linnakeskkond” eesmärkide</w:t>
            </w:r>
            <w:r w:rsidR="00EB2641">
              <w:rPr>
                <w:rFonts w:asciiTheme="minorHAnsi" w:hAnsiTheme="minorHAnsi"/>
                <w:sz w:val="20"/>
                <w:szCs w:val="20"/>
              </w:rPr>
              <w:t xml:space="preserve">ga vastavalt </w:t>
            </w:r>
            <w:r w:rsidR="00336662">
              <w:rPr>
                <w:rFonts w:asciiTheme="minorHAnsi" w:hAnsiTheme="minorHAnsi"/>
                <w:sz w:val="20"/>
                <w:szCs w:val="20"/>
              </w:rPr>
              <w:t xml:space="preserve"> </w:t>
            </w:r>
            <w:hyperlink r:id="rId16" w:history="1">
              <w:r w:rsidR="00336662" w:rsidRPr="00D6160D">
                <w:rPr>
                  <w:rStyle w:val="Hyperlink"/>
                  <w:rFonts w:asciiTheme="minorHAnsi" w:hAnsiTheme="minorHAnsi"/>
                  <w:sz w:val="20"/>
                  <w:szCs w:val="20"/>
                </w:rPr>
                <w:t>ÜSS2021_2027</w:t>
              </w:r>
            </w:hyperlink>
            <w:r w:rsidR="00336662" w:rsidRPr="00480E8B">
              <w:rPr>
                <w:rFonts w:asciiTheme="minorHAnsi" w:hAnsiTheme="minorHAnsi"/>
                <w:sz w:val="20"/>
                <w:szCs w:val="20"/>
              </w:rPr>
              <w:t xml:space="preserve"> § 1 lõike 1</w:t>
            </w:r>
            <w:r w:rsidR="00336662">
              <w:rPr>
                <w:rFonts w:asciiTheme="minorHAnsi" w:hAnsiTheme="minorHAnsi"/>
                <w:sz w:val="20"/>
                <w:szCs w:val="20"/>
              </w:rPr>
              <w:t xml:space="preserve"> </w:t>
            </w:r>
            <w:r w:rsidR="00336662" w:rsidRPr="00480E8B">
              <w:rPr>
                <w:rFonts w:asciiTheme="minorHAnsi" w:hAnsiTheme="minorHAnsi"/>
                <w:sz w:val="20"/>
                <w:szCs w:val="20"/>
              </w:rPr>
              <w:t>punktis 1 nimetatud „</w:t>
            </w:r>
            <w:hyperlink r:id="rId17" w:history="1">
              <w:r w:rsidR="00EB2641">
                <w:rPr>
                  <w:rStyle w:val="Hyperlink"/>
                  <w:rFonts w:asciiTheme="minorHAnsi" w:hAnsiTheme="minorHAnsi"/>
                  <w:sz w:val="20"/>
                  <w:szCs w:val="20"/>
                </w:rPr>
                <w:t>Ühtekuuluvuspoliitika fondide rakenduskavale perioodiks 2021–2027</w:t>
              </w:r>
            </w:hyperlink>
            <w:r w:rsidR="00336662" w:rsidRPr="00480E8B">
              <w:rPr>
                <w:rFonts w:asciiTheme="minorHAnsi" w:hAnsiTheme="minorHAnsi"/>
                <w:sz w:val="20"/>
                <w:szCs w:val="20"/>
              </w:rPr>
              <w:t>” (edaspidi</w:t>
            </w:r>
            <w:r w:rsidR="00336662">
              <w:rPr>
                <w:rFonts w:asciiTheme="minorHAnsi" w:hAnsiTheme="minorHAnsi"/>
                <w:sz w:val="20"/>
                <w:szCs w:val="20"/>
              </w:rPr>
              <w:t xml:space="preserve"> </w:t>
            </w:r>
            <w:r w:rsidR="00336662" w:rsidRPr="00480E8B">
              <w:rPr>
                <w:rFonts w:asciiTheme="minorHAnsi" w:hAnsiTheme="minorHAnsi"/>
                <w:sz w:val="20"/>
                <w:szCs w:val="20"/>
              </w:rPr>
              <w:t>rakenduskava).</w:t>
            </w:r>
          </w:p>
          <w:p w14:paraId="5757CB3F" w14:textId="77777777" w:rsidR="00336662" w:rsidRDefault="00336662" w:rsidP="00336662">
            <w:pPr>
              <w:rPr>
                <w:rFonts w:asciiTheme="minorHAnsi" w:hAnsiTheme="minorHAnsi"/>
                <w:sz w:val="20"/>
                <w:szCs w:val="20"/>
              </w:rPr>
            </w:pPr>
            <w:r>
              <w:rPr>
                <w:rFonts w:asciiTheme="minorHAnsi" w:hAnsiTheme="minorHAnsi"/>
                <w:sz w:val="20"/>
                <w:szCs w:val="20"/>
              </w:rPr>
              <w:t>Projekt panustab oma tegevustega r</w:t>
            </w:r>
            <w:r w:rsidRPr="00480E8B">
              <w:rPr>
                <w:rFonts w:asciiTheme="minorHAnsi" w:hAnsiTheme="minorHAnsi"/>
                <w:sz w:val="20"/>
                <w:szCs w:val="20"/>
              </w:rPr>
              <w:t>akenduskava poliitikaeesmärgi nr 2 „Rohelisem Eesti” erieesmärgi „Säästva</w:t>
            </w:r>
            <w:r>
              <w:rPr>
                <w:rFonts w:asciiTheme="minorHAnsi" w:hAnsiTheme="minorHAnsi"/>
                <w:sz w:val="20"/>
                <w:szCs w:val="20"/>
              </w:rPr>
              <w:t xml:space="preserve"> </w:t>
            </w:r>
            <w:proofErr w:type="spellStart"/>
            <w:r w:rsidRPr="00480E8B">
              <w:rPr>
                <w:rFonts w:asciiTheme="minorHAnsi" w:hAnsiTheme="minorHAnsi"/>
                <w:sz w:val="20"/>
                <w:szCs w:val="20"/>
              </w:rPr>
              <w:t>mitmeliigilise</w:t>
            </w:r>
            <w:proofErr w:type="spellEnd"/>
            <w:r w:rsidRPr="00480E8B">
              <w:rPr>
                <w:rFonts w:asciiTheme="minorHAnsi" w:hAnsiTheme="minorHAnsi"/>
                <w:sz w:val="20"/>
                <w:szCs w:val="20"/>
              </w:rPr>
              <w:t xml:space="preserve"> linnalise liikumiskeskkonna edendamine osana üleminekust CO</w:t>
            </w:r>
            <w:r w:rsidRPr="00110C8E">
              <w:rPr>
                <w:rFonts w:asciiTheme="minorHAnsi" w:hAnsiTheme="minorHAnsi"/>
                <w:sz w:val="20"/>
                <w:szCs w:val="20"/>
                <w:vertAlign w:val="subscript"/>
              </w:rPr>
              <w:t>2</w:t>
            </w:r>
            <w:r w:rsidRPr="00480E8B">
              <w:rPr>
                <w:rFonts w:asciiTheme="minorHAnsi" w:hAnsiTheme="minorHAnsi"/>
                <w:sz w:val="20"/>
                <w:szCs w:val="20"/>
              </w:rPr>
              <w:t>-neutraalsele majandusele”</w:t>
            </w:r>
            <w:r>
              <w:rPr>
                <w:rFonts w:asciiTheme="minorHAnsi" w:hAnsiTheme="minorHAnsi"/>
                <w:sz w:val="20"/>
                <w:szCs w:val="20"/>
              </w:rPr>
              <w:t xml:space="preserve"> </w:t>
            </w:r>
            <w:hyperlink r:id="rId18" w:history="1">
              <w:r w:rsidRPr="00EB33AD">
                <w:rPr>
                  <w:rStyle w:val="Hyperlink"/>
                  <w:rFonts w:asciiTheme="minorHAnsi" w:hAnsiTheme="minorHAnsi"/>
                  <w:sz w:val="20"/>
                  <w:szCs w:val="20"/>
                </w:rPr>
                <w:t>meetme nr 21.2.5.1</w:t>
              </w:r>
            </w:hyperlink>
            <w:r w:rsidRPr="00480E8B">
              <w:rPr>
                <w:rFonts w:asciiTheme="minorHAnsi" w:hAnsiTheme="minorHAnsi"/>
                <w:sz w:val="20"/>
                <w:szCs w:val="20"/>
              </w:rPr>
              <w:t xml:space="preserve"> „Säästva </w:t>
            </w:r>
            <w:proofErr w:type="spellStart"/>
            <w:r w:rsidRPr="00480E8B">
              <w:rPr>
                <w:rFonts w:asciiTheme="minorHAnsi" w:hAnsiTheme="minorHAnsi"/>
                <w:sz w:val="20"/>
                <w:szCs w:val="20"/>
              </w:rPr>
              <w:t>mitmeliigilise</w:t>
            </w:r>
            <w:proofErr w:type="spellEnd"/>
            <w:r w:rsidRPr="00480E8B">
              <w:rPr>
                <w:rFonts w:asciiTheme="minorHAnsi" w:hAnsiTheme="minorHAnsi"/>
                <w:sz w:val="20"/>
                <w:szCs w:val="20"/>
              </w:rPr>
              <w:t xml:space="preserve"> linna liikumiskeskkonna edendamine” eesmär</w:t>
            </w:r>
            <w:r>
              <w:rPr>
                <w:rFonts w:asciiTheme="minorHAnsi" w:hAnsiTheme="minorHAnsi"/>
                <w:sz w:val="20"/>
                <w:szCs w:val="20"/>
              </w:rPr>
              <w:t>gi</w:t>
            </w:r>
            <w:r w:rsidRPr="00480E8B">
              <w:rPr>
                <w:rFonts w:asciiTheme="minorHAnsi" w:hAnsiTheme="minorHAnsi"/>
                <w:sz w:val="20"/>
                <w:szCs w:val="20"/>
              </w:rPr>
              <w:t xml:space="preserve"> elluviimis</w:t>
            </w:r>
            <w:r>
              <w:rPr>
                <w:rFonts w:asciiTheme="minorHAnsi" w:hAnsiTheme="minorHAnsi"/>
                <w:sz w:val="20"/>
                <w:szCs w:val="20"/>
              </w:rPr>
              <w:t xml:space="preserve">esse </w:t>
            </w:r>
            <w:r w:rsidRPr="00480E8B">
              <w:rPr>
                <w:rFonts w:asciiTheme="minorHAnsi" w:hAnsiTheme="minorHAnsi"/>
                <w:sz w:val="20"/>
                <w:szCs w:val="20"/>
              </w:rPr>
              <w:t>sekkumisega nr 21.2.5.13 „Trammiliikluse arendamine Tallinnas” (edaspidi trammiliikluse prioriteet).</w:t>
            </w:r>
          </w:p>
          <w:p w14:paraId="1E0410B9" w14:textId="41435BA1" w:rsidR="00336662" w:rsidRPr="00336662" w:rsidRDefault="00800D0E" w:rsidP="00800D0E">
            <w:pPr>
              <w:rPr>
                <w:rFonts w:asciiTheme="minorHAnsi" w:hAnsiTheme="minorHAnsi"/>
                <w:sz w:val="20"/>
                <w:szCs w:val="20"/>
              </w:rPr>
            </w:pPr>
            <w:r>
              <w:rPr>
                <w:rFonts w:asciiTheme="minorHAnsi" w:hAnsiTheme="minorHAnsi"/>
                <w:sz w:val="20"/>
                <w:szCs w:val="20"/>
              </w:rPr>
              <w:t>Projekt on kooskõlas Transpordi ja liikuvuse arengukava t</w:t>
            </w:r>
            <w:r w:rsidRPr="00800D0E">
              <w:rPr>
                <w:rFonts w:asciiTheme="minorHAnsi" w:hAnsiTheme="minorHAnsi"/>
                <w:sz w:val="20"/>
                <w:szCs w:val="20"/>
              </w:rPr>
              <w:t>egevussuu</w:t>
            </w:r>
            <w:r>
              <w:rPr>
                <w:rFonts w:asciiTheme="minorHAnsi" w:hAnsiTheme="minorHAnsi"/>
                <w:sz w:val="20"/>
                <w:szCs w:val="20"/>
              </w:rPr>
              <w:t>na</w:t>
            </w:r>
            <w:r w:rsidRPr="00800D0E">
              <w:rPr>
                <w:rFonts w:asciiTheme="minorHAnsi" w:hAnsiTheme="minorHAnsi"/>
                <w:sz w:val="20"/>
                <w:szCs w:val="20"/>
              </w:rPr>
              <w:t xml:space="preserve"> 1</w:t>
            </w:r>
            <w:r w:rsidR="008941AF">
              <w:rPr>
                <w:rFonts w:asciiTheme="minorHAnsi" w:hAnsiTheme="minorHAnsi"/>
                <w:sz w:val="20"/>
                <w:szCs w:val="20"/>
              </w:rPr>
              <w:t>:</w:t>
            </w:r>
            <w:r w:rsidRPr="00800D0E">
              <w:rPr>
                <w:rFonts w:asciiTheme="minorHAnsi" w:hAnsiTheme="minorHAnsi"/>
                <w:sz w:val="20"/>
                <w:szCs w:val="20"/>
              </w:rPr>
              <w:t xml:space="preserve"> Hästi ühendatud</w:t>
            </w:r>
            <w:r>
              <w:rPr>
                <w:rFonts w:asciiTheme="minorHAnsi" w:hAnsiTheme="minorHAnsi"/>
                <w:sz w:val="20"/>
                <w:szCs w:val="20"/>
              </w:rPr>
              <w:t xml:space="preserve"> </w:t>
            </w:r>
            <w:r w:rsidRPr="00800D0E">
              <w:rPr>
                <w:rFonts w:asciiTheme="minorHAnsi" w:hAnsiTheme="minorHAnsi"/>
                <w:sz w:val="20"/>
                <w:szCs w:val="20"/>
              </w:rPr>
              <w:t>Eesti. Konkurentsivõimeline</w:t>
            </w:r>
            <w:r>
              <w:rPr>
                <w:rFonts w:asciiTheme="minorHAnsi" w:hAnsiTheme="minorHAnsi"/>
                <w:sz w:val="20"/>
                <w:szCs w:val="20"/>
              </w:rPr>
              <w:t xml:space="preserve"> </w:t>
            </w:r>
            <w:r w:rsidRPr="00800D0E">
              <w:rPr>
                <w:rFonts w:asciiTheme="minorHAnsi" w:hAnsiTheme="minorHAnsi"/>
                <w:sz w:val="20"/>
                <w:szCs w:val="20"/>
              </w:rPr>
              <w:t>transport ja taristu</w:t>
            </w:r>
            <w:r>
              <w:rPr>
                <w:rFonts w:asciiTheme="minorHAnsi" w:hAnsiTheme="minorHAnsi"/>
                <w:sz w:val="20"/>
                <w:szCs w:val="20"/>
              </w:rPr>
              <w:t xml:space="preserve"> a</w:t>
            </w:r>
            <w:r w:rsidRPr="00800D0E">
              <w:rPr>
                <w:rFonts w:asciiTheme="minorHAnsi" w:hAnsiTheme="minorHAnsi"/>
                <w:sz w:val="20"/>
                <w:szCs w:val="20"/>
              </w:rPr>
              <w:t>lavaldkon</w:t>
            </w:r>
            <w:r>
              <w:rPr>
                <w:rFonts w:asciiTheme="minorHAnsi" w:hAnsiTheme="minorHAnsi"/>
                <w:sz w:val="20"/>
                <w:szCs w:val="20"/>
              </w:rPr>
              <w:t xml:space="preserve">na </w:t>
            </w:r>
            <w:r w:rsidRPr="00800D0E">
              <w:rPr>
                <w:rFonts w:asciiTheme="minorHAnsi" w:hAnsiTheme="minorHAnsi"/>
                <w:sz w:val="20"/>
                <w:szCs w:val="20"/>
              </w:rPr>
              <w:t>„Keskkonnahoidlikku liikuvust</w:t>
            </w:r>
            <w:r>
              <w:rPr>
                <w:rFonts w:asciiTheme="minorHAnsi" w:hAnsiTheme="minorHAnsi"/>
                <w:sz w:val="20"/>
                <w:szCs w:val="20"/>
              </w:rPr>
              <w:t xml:space="preserve"> </w:t>
            </w:r>
            <w:r w:rsidRPr="00800D0E">
              <w:rPr>
                <w:rFonts w:asciiTheme="minorHAnsi" w:hAnsiTheme="minorHAnsi"/>
                <w:sz w:val="20"/>
                <w:szCs w:val="20"/>
              </w:rPr>
              <w:t>soodustav linnakeskkond“</w:t>
            </w:r>
            <w:r w:rsidR="008941AF">
              <w:rPr>
                <w:rFonts w:asciiTheme="minorHAnsi" w:hAnsiTheme="minorHAnsi"/>
                <w:sz w:val="20"/>
                <w:szCs w:val="20"/>
              </w:rPr>
              <w:t xml:space="preserve"> eesmärgiga: p</w:t>
            </w:r>
            <w:r w:rsidR="008941AF" w:rsidRPr="008941AF">
              <w:rPr>
                <w:rFonts w:asciiTheme="minorHAnsi" w:hAnsiTheme="minorHAnsi"/>
                <w:sz w:val="20"/>
                <w:szCs w:val="20"/>
              </w:rPr>
              <w:t>aremini ühendatud, hästi toimiv ja ligipääsetav ühistransport</w:t>
            </w:r>
            <w:r w:rsidR="008941AF">
              <w:rPr>
                <w:rFonts w:asciiTheme="minorHAnsi" w:hAnsiTheme="minorHAnsi"/>
                <w:sz w:val="20"/>
                <w:szCs w:val="20"/>
              </w:rPr>
              <w:t>.</w:t>
            </w:r>
          </w:p>
          <w:p w14:paraId="22858D14" w14:textId="77777777" w:rsidR="00BC6812" w:rsidRPr="00211D42" w:rsidRDefault="00BC6812" w:rsidP="00211D42">
            <w:pPr>
              <w:rPr>
                <w:rFonts w:asciiTheme="minorHAnsi" w:hAnsiTheme="minorHAnsi"/>
                <w:i/>
                <w:iCs/>
                <w:sz w:val="20"/>
                <w:szCs w:val="20"/>
              </w:rPr>
            </w:pPr>
          </w:p>
          <w:p w14:paraId="3FC2717A" w14:textId="0D00DF34" w:rsidR="00752040" w:rsidRDefault="00752040" w:rsidP="00802A3B">
            <w:pPr>
              <w:pStyle w:val="ListParagraph"/>
              <w:numPr>
                <w:ilvl w:val="0"/>
                <w:numId w:val="10"/>
              </w:numPr>
              <w:ind w:left="370" w:hanging="283"/>
              <w:rPr>
                <w:rFonts w:asciiTheme="minorHAnsi" w:hAnsiTheme="minorHAnsi"/>
                <w:sz w:val="20"/>
                <w:szCs w:val="20"/>
              </w:rPr>
            </w:pPr>
            <w:r w:rsidRPr="00A959DA">
              <w:rPr>
                <w:rFonts w:asciiTheme="minorHAnsi" w:hAnsiTheme="minorHAnsi"/>
                <w:sz w:val="20"/>
                <w:szCs w:val="20"/>
              </w:rPr>
              <w:t>Loetleda projekti eesmärgid ja oodatavad tulemused ning kirjeldada, kuidas ja milliste tegevustega projekti eesmärgid saavutatakse.</w:t>
            </w:r>
          </w:p>
          <w:p w14:paraId="66040EDC" w14:textId="6FAFEFFD" w:rsidR="008B30BE" w:rsidRPr="008B30BE" w:rsidRDefault="008B30BE" w:rsidP="360807B9">
            <w:pPr>
              <w:rPr>
                <w:rFonts w:asciiTheme="minorHAnsi" w:hAnsiTheme="minorHAnsi"/>
                <w:sz w:val="20"/>
                <w:szCs w:val="20"/>
              </w:rPr>
            </w:pPr>
            <w:r w:rsidRPr="6576789B">
              <w:rPr>
                <w:rFonts w:asciiTheme="minorHAnsi" w:hAnsiTheme="minorHAnsi"/>
                <w:sz w:val="20"/>
                <w:szCs w:val="20"/>
              </w:rPr>
              <w:t>Pelguranna trammitee arendamise eesmärk on pidurdada tiheasustatud Pelguranna piirkonna autokasutuse vajadust, pakkuda mugavaid igapäevaseid liikumisvõimalusi ühistranspordiga ning seeläbi vähendada ka autoliikluse survet kesklinna magistraaltänavatele. Trammitee lõppsihtpunktis asub tiheasustatud Pelgulinna elamupiirkond, Tallinna Pelgulinna Riigigümnaasium, lisaks</w:t>
            </w:r>
            <w:r w:rsidRPr="6576789B">
              <w:rPr>
                <w:rFonts w:asciiTheme="minorHAnsi" w:hAnsiTheme="minorHAnsi"/>
                <w:b/>
                <w:bCs/>
                <w:sz w:val="20"/>
                <w:szCs w:val="20"/>
              </w:rPr>
              <w:t xml:space="preserve"> </w:t>
            </w:r>
            <w:r w:rsidR="1A533FA4" w:rsidRPr="6576789B">
              <w:rPr>
                <w:rFonts w:asciiTheme="minorHAnsi" w:hAnsiTheme="minorHAnsi"/>
                <w:sz w:val="20"/>
                <w:szCs w:val="20"/>
              </w:rPr>
              <w:t>Ehte Humanitaargümnaasium, Heleni kool ja Lasteaed Pääsupesa.</w:t>
            </w:r>
          </w:p>
          <w:p w14:paraId="30E0DD76" w14:textId="2DC83DED" w:rsidR="00544A60" w:rsidRPr="004C5CA4" w:rsidRDefault="008B30BE" w:rsidP="360807B9">
            <w:pPr>
              <w:rPr>
                <w:rFonts w:asciiTheme="minorHAnsi" w:hAnsiTheme="minorHAnsi"/>
                <w:sz w:val="20"/>
                <w:szCs w:val="20"/>
              </w:rPr>
            </w:pPr>
            <w:r w:rsidRPr="64212F51">
              <w:rPr>
                <w:rFonts w:asciiTheme="minorHAnsi" w:hAnsiTheme="minorHAnsi"/>
                <w:sz w:val="20"/>
                <w:szCs w:val="20"/>
              </w:rPr>
              <w:t xml:space="preserve">Pelguranna trammi arendamine on ühistranspordi efektiivse kasutamise (nii bussi kui trammiliikluse optimeerimise seisukohast) osas hea alternatiiv, mida linn soovib ellu viia. </w:t>
            </w:r>
            <w:r w:rsidR="28D70278" w:rsidRPr="64212F51">
              <w:rPr>
                <w:rFonts w:asciiTheme="minorHAnsi" w:hAnsiTheme="minorHAnsi"/>
                <w:sz w:val="20"/>
                <w:szCs w:val="20"/>
              </w:rPr>
              <w:t>Enne p</w:t>
            </w:r>
            <w:r w:rsidRPr="64212F51">
              <w:rPr>
                <w:rFonts w:asciiTheme="minorHAnsi" w:hAnsiTheme="minorHAnsi"/>
                <w:sz w:val="20"/>
                <w:szCs w:val="20"/>
              </w:rPr>
              <w:t>rojekti käivitamis</w:t>
            </w:r>
            <w:r w:rsidR="383F3B94" w:rsidRPr="64212F51">
              <w:rPr>
                <w:rFonts w:asciiTheme="minorHAnsi" w:hAnsiTheme="minorHAnsi"/>
                <w:sz w:val="20"/>
                <w:szCs w:val="20"/>
              </w:rPr>
              <w:t>t</w:t>
            </w:r>
            <w:r w:rsidRPr="64212F51">
              <w:rPr>
                <w:rFonts w:asciiTheme="minorHAnsi" w:hAnsiTheme="minorHAnsi"/>
                <w:sz w:val="20"/>
                <w:szCs w:val="20"/>
              </w:rPr>
              <w:t xml:space="preserve"> </w:t>
            </w:r>
            <w:r w:rsidR="026CB520" w:rsidRPr="64212F51">
              <w:rPr>
                <w:rFonts w:asciiTheme="minorHAnsi" w:hAnsiTheme="minorHAnsi"/>
                <w:sz w:val="20"/>
                <w:szCs w:val="20"/>
              </w:rPr>
              <w:t>toimusid kohtumised</w:t>
            </w:r>
            <w:r w:rsidRPr="64212F51">
              <w:rPr>
                <w:rFonts w:asciiTheme="minorHAnsi" w:hAnsiTheme="minorHAnsi"/>
                <w:sz w:val="20"/>
                <w:szCs w:val="20"/>
              </w:rPr>
              <w:t xml:space="preserve"> ja arutelu</w:t>
            </w:r>
            <w:r w:rsidR="6D88074B" w:rsidRPr="64212F51">
              <w:rPr>
                <w:rFonts w:asciiTheme="minorHAnsi" w:hAnsiTheme="minorHAnsi"/>
                <w:sz w:val="20"/>
                <w:szCs w:val="20"/>
              </w:rPr>
              <w:t>d</w:t>
            </w:r>
            <w:r w:rsidRPr="64212F51">
              <w:rPr>
                <w:rFonts w:asciiTheme="minorHAnsi" w:hAnsiTheme="minorHAnsi"/>
                <w:sz w:val="20"/>
                <w:szCs w:val="20"/>
              </w:rPr>
              <w:t xml:space="preserve"> elanikkonnaga </w:t>
            </w:r>
            <w:r w:rsidR="00850C98" w:rsidRPr="64212F51">
              <w:rPr>
                <w:rFonts w:asciiTheme="minorHAnsi" w:hAnsiTheme="minorHAnsi"/>
                <w:sz w:val="20"/>
                <w:szCs w:val="20"/>
              </w:rPr>
              <w:t>ja kinnistuomanikega</w:t>
            </w:r>
            <w:r w:rsidR="1C9AF902" w:rsidRPr="64212F51">
              <w:rPr>
                <w:rFonts w:asciiTheme="minorHAnsi" w:hAnsiTheme="minorHAnsi"/>
                <w:sz w:val="20"/>
                <w:szCs w:val="20"/>
              </w:rPr>
              <w:t>:</w:t>
            </w:r>
          </w:p>
          <w:p w14:paraId="2468567E" w14:textId="0F415A08" w:rsidR="00544A60" w:rsidRPr="004C5CA4" w:rsidRDefault="3BBDC690" w:rsidP="64212F51">
            <w:pPr>
              <w:pStyle w:val="ListParagraph"/>
              <w:numPr>
                <w:ilvl w:val="0"/>
                <w:numId w:val="1"/>
              </w:numPr>
              <w:rPr>
                <w:rFonts w:asciiTheme="minorHAnsi" w:hAnsiTheme="minorHAnsi"/>
                <w:sz w:val="20"/>
                <w:szCs w:val="20"/>
              </w:rPr>
            </w:pPr>
            <w:r w:rsidRPr="64212F51">
              <w:rPr>
                <w:rFonts w:asciiTheme="minorHAnsi" w:hAnsiTheme="minorHAnsi"/>
                <w:sz w:val="20"/>
                <w:szCs w:val="20"/>
              </w:rPr>
              <w:t>Rahvakogunemine Põhja-Tallinna kogukonnamajas 27.01.2025;</w:t>
            </w:r>
          </w:p>
          <w:p w14:paraId="668DEBB9" w14:textId="15C840D9" w:rsidR="00544A60" w:rsidRPr="004C5CA4" w:rsidRDefault="3BBDC690" w:rsidP="64212F51">
            <w:pPr>
              <w:pStyle w:val="ListParagraph"/>
              <w:numPr>
                <w:ilvl w:val="0"/>
                <w:numId w:val="1"/>
              </w:numPr>
              <w:rPr>
                <w:rFonts w:asciiTheme="minorHAnsi" w:hAnsiTheme="minorHAnsi"/>
                <w:sz w:val="20"/>
                <w:szCs w:val="20"/>
              </w:rPr>
            </w:pPr>
            <w:r w:rsidRPr="64212F51">
              <w:rPr>
                <w:rFonts w:asciiTheme="minorHAnsi" w:hAnsiTheme="minorHAnsi"/>
                <w:sz w:val="20"/>
                <w:szCs w:val="20"/>
              </w:rPr>
              <w:t xml:space="preserve">Puhangu trassi projekteerimistingimuste väljapanek ja avalik tutvustus 06.05.2025; </w:t>
            </w:r>
          </w:p>
          <w:p w14:paraId="2A0971CB" w14:textId="3051A2FD" w:rsidR="08B90356" w:rsidRDefault="08B90356" w:rsidP="64212F51">
            <w:pPr>
              <w:pStyle w:val="ListParagraph"/>
              <w:numPr>
                <w:ilvl w:val="0"/>
                <w:numId w:val="1"/>
              </w:numPr>
              <w:rPr>
                <w:rFonts w:asciiTheme="minorHAnsi" w:eastAsiaTheme="minorEastAsia" w:hAnsiTheme="minorHAnsi" w:cstheme="minorBidi"/>
                <w:color w:val="000000" w:themeColor="text1"/>
                <w:sz w:val="20"/>
                <w:szCs w:val="20"/>
              </w:rPr>
            </w:pPr>
            <w:r w:rsidRPr="64212F51">
              <w:rPr>
                <w:rFonts w:asciiTheme="minorHAnsi" w:eastAsiaTheme="minorEastAsia" w:hAnsiTheme="minorHAnsi" w:cstheme="minorBidi"/>
                <w:color w:val="000000" w:themeColor="text1"/>
                <w:sz w:val="20"/>
                <w:szCs w:val="20"/>
              </w:rPr>
              <w:t>Põhja-Tallinna Valitsus ning Tallinna Keskkonna- ja Kommunaalamet avalikustasid Pelguranna trammitee uue trassivaliku; tagasisidet sai anda 22.04.</w:t>
            </w:r>
            <w:r w:rsidR="26BBF6BD" w:rsidRPr="64212F51">
              <w:rPr>
                <w:rFonts w:asciiTheme="minorHAnsi" w:eastAsiaTheme="minorEastAsia" w:hAnsiTheme="minorHAnsi" w:cstheme="minorBidi"/>
                <w:color w:val="000000" w:themeColor="text1"/>
                <w:sz w:val="20"/>
                <w:szCs w:val="20"/>
              </w:rPr>
              <w:t>- 06.05.26;</w:t>
            </w:r>
          </w:p>
          <w:p w14:paraId="39DBF71E" w14:textId="2E43FC06" w:rsidR="26BBF6BD" w:rsidRDefault="26BBF6BD" w:rsidP="64212F51">
            <w:pPr>
              <w:pStyle w:val="ListParagraph"/>
              <w:numPr>
                <w:ilvl w:val="0"/>
                <w:numId w:val="1"/>
              </w:numPr>
              <w:rPr>
                <w:sz w:val="20"/>
                <w:szCs w:val="20"/>
              </w:rPr>
            </w:pPr>
            <w:r w:rsidRPr="64212F51">
              <w:rPr>
                <w:rFonts w:asciiTheme="minorHAnsi" w:eastAsiaTheme="minorEastAsia" w:hAnsiTheme="minorHAnsi" w:cstheme="minorBidi"/>
                <w:sz w:val="20"/>
                <w:szCs w:val="20"/>
              </w:rPr>
              <w:t>Projekteerimistingimuste eelnõu ja eskiisi avalik arutelu toimus 29. aprillil</w:t>
            </w:r>
            <w:r w:rsidR="7B43595A" w:rsidRPr="64212F51">
              <w:rPr>
                <w:rFonts w:asciiTheme="minorHAnsi" w:eastAsiaTheme="minorEastAsia" w:hAnsiTheme="minorHAnsi" w:cstheme="minorBidi"/>
                <w:sz w:val="20"/>
                <w:szCs w:val="20"/>
              </w:rPr>
              <w:t xml:space="preserve"> 2026.</w:t>
            </w:r>
          </w:p>
          <w:p w14:paraId="2C05FFC2" w14:textId="706ECCFF" w:rsidR="00544A60" w:rsidRPr="004C5CA4" w:rsidRDefault="00544A60" w:rsidP="360807B9">
            <w:pPr>
              <w:rPr>
                <w:rFonts w:asciiTheme="minorHAnsi" w:hAnsiTheme="minorHAnsi"/>
                <w:b/>
                <w:bCs/>
                <w:color w:val="984806" w:themeColor="accent6" w:themeShade="80"/>
                <w:sz w:val="20"/>
                <w:szCs w:val="20"/>
              </w:rPr>
            </w:pPr>
          </w:p>
          <w:p w14:paraId="7B621711" w14:textId="2B0F58B6" w:rsidR="00544A60" w:rsidRDefault="00544A60" w:rsidP="360807B9">
            <w:pPr>
              <w:rPr>
                <w:rFonts w:asciiTheme="minorHAnsi" w:hAnsiTheme="minorHAnsi"/>
                <w:b/>
                <w:bCs/>
                <w:sz w:val="20"/>
                <w:szCs w:val="20"/>
              </w:rPr>
            </w:pPr>
            <w:r w:rsidRPr="64212F51">
              <w:rPr>
                <w:rFonts w:asciiTheme="minorHAnsi" w:hAnsiTheme="minorHAnsi"/>
                <w:sz w:val="20"/>
                <w:szCs w:val="20"/>
              </w:rPr>
              <w:t>P</w:t>
            </w:r>
            <w:r w:rsidR="00BD0B0A" w:rsidRPr="64212F51">
              <w:rPr>
                <w:rFonts w:asciiTheme="minorHAnsi" w:hAnsiTheme="minorHAnsi"/>
                <w:sz w:val="20"/>
                <w:szCs w:val="20"/>
              </w:rPr>
              <w:t>aavli</w:t>
            </w:r>
            <w:r w:rsidRPr="64212F51">
              <w:rPr>
                <w:rFonts w:asciiTheme="minorHAnsi" w:hAnsiTheme="minorHAnsi"/>
                <w:sz w:val="20"/>
                <w:szCs w:val="20"/>
              </w:rPr>
              <w:t xml:space="preserve"> tänava </w:t>
            </w:r>
            <w:r w:rsidR="009901D1" w:rsidRPr="64212F51">
              <w:rPr>
                <w:rFonts w:asciiTheme="minorHAnsi" w:hAnsiTheme="minorHAnsi"/>
                <w:sz w:val="20"/>
                <w:szCs w:val="20"/>
              </w:rPr>
              <w:t xml:space="preserve">ja Kolde puiestee </w:t>
            </w:r>
            <w:r w:rsidRPr="64212F51">
              <w:rPr>
                <w:rFonts w:asciiTheme="minorHAnsi" w:hAnsiTheme="minorHAnsi"/>
                <w:sz w:val="20"/>
                <w:szCs w:val="20"/>
              </w:rPr>
              <w:t>ääres on rohkelt elufunktsiooni, mis toob lisaks kohaliku ruumikvaliteedi tagamise vajadusele tähtsale kohale ka müra küsimuse</w:t>
            </w:r>
            <w:r w:rsidRPr="64212F51">
              <w:rPr>
                <w:rFonts w:asciiTheme="minorHAnsi" w:hAnsiTheme="minorHAnsi"/>
                <w:b/>
                <w:bCs/>
                <w:sz w:val="20"/>
                <w:szCs w:val="20"/>
              </w:rPr>
              <w:t>.</w:t>
            </w:r>
          </w:p>
          <w:p w14:paraId="62EAFAED" w14:textId="36D84143" w:rsidR="00756121" w:rsidRPr="00313702" w:rsidRDefault="00756121" w:rsidP="360807B9">
            <w:pPr>
              <w:rPr>
                <w:rFonts w:asciiTheme="minorHAnsi" w:hAnsiTheme="minorHAnsi"/>
                <w:sz w:val="20"/>
                <w:szCs w:val="20"/>
              </w:rPr>
            </w:pPr>
            <w:r w:rsidRPr="64212F51">
              <w:rPr>
                <w:rFonts w:asciiTheme="minorHAnsi" w:hAnsiTheme="minorHAnsi"/>
                <w:sz w:val="20"/>
                <w:szCs w:val="20"/>
              </w:rPr>
              <w:t xml:space="preserve">Pelguranna trammitee projekteerimisel on kavandatud mitmeid lahendusi, mille eesmärk on vähendada nii müra kui ka vibratsiooni mõju ümbritsevale keskkonnale. Mürataset vähendavate tehniliste lahenduste rakendamine (nt kummimatid, kus paindlik isolatsioonimatt eraldab rööbasteede alusplaadi maapinnast allpool ja külgnevatest tänavapinna konstruktsioonidest, määrdejaamade kasutamine kõveratel, haljasribade rajamine). </w:t>
            </w:r>
            <w:r w:rsidR="001F2AA0" w:rsidRPr="64212F51">
              <w:rPr>
                <w:rFonts w:asciiTheme="minorHAnsi" w:hAnsiTheme="minorHAnsi"/>
                <w:sz w:val="20"/>
                <w:szCs w:val="20"/>
              </w:rPr>
              <w:t xml:space="preserve">Määrimine vähendab rataste ja rööbaste vahelist hõõrdumist ning sellega kaasnevat heli. </w:t>
            </w:r>
            <w:r w:rsidRPr="64212F51">
              <w:rPr>
                <w:rFonts w:asciiTheme="minorHAnsi" w:hAnsiTheme="minorHAnsi"/>
                <w:sz w:val="20"/>
                <w:szCs w:val="20"/>
              </w:rPr>
              <w:t>Müra vähendamisel on oluline roll ka regulaarsetel hooldusmeetmetel (rööbaste regulaarne lihvimine).</w:t>
            </w:r>
            <w:r w:rsidR="001F2AA0">
              <w:t xml:space="preserve"> </w:t>
            </w:r>
            <w:r w:rsidR="001F2AA0" w:rsidRPr="64212F51">
              <w:rPr>
                <w:rFonts w:asciiTheme="minorHAnsi" w:hAnsiTheme="minorHAnsi"/>
                <w:sz w:val="20"/>
                <w:szCs w:val="20"/>
              </w:rPr>
              <w:t>Täiendava meetmena on vajadusel võimalik kasutada ka müra summutavaid barjääre, mis aitavad piirata müra levikut elamualade suunas.</w:t>
            </w:r>
          </w:p>
          <w:p w14:paraId="6B75E077" w14:textId="45EB0BE3" w:rsidR="57E72572" w:rsidRPr="00313702" w:rsidRDefault="767C4698" w:rsidP="64212F51">
            <w:pPr>
              <w:rPr>
                <w:rFonts w:ascii="Calibri" w:eastAsia="Calibri" w:hAnsi="Calibri" w:cs="Calibri"/>
                <w:sz w:val="20"/>
                <w:szCs w:val="20"/>
              </w:rPr>
            </w:pPr>
            <w:r w:rsidRPr="6576789B">
              <w:rPr>
                <w:rFonts w:asciiTheme="minorHAnsi" w:hAnsiTheme="minorHAnsi"/>
                <w:sz w:val="20"/>
                <w:szCs w:val="20"/>
              </w:rPr>
              <w:t>Juunis 2025 koostas Akukon Eesti OÜ müra- ja vibratsiooniuuringu Puhangu tn kohta</w:t>
            </w:r>
            <w:r w:rsidR="4A16F051" w:rsidRPr="6576789B">
              <w:rPr>
                <w:rFonts w:asciiTheme="minorHAnsi" w:hAnsiTheme="minorHAnsi"/>
                <w:sz w:val="20"/>
                <w:szCs w:val="20"/>
              </w:rPr>
              <w:t xml:space="preserve"> ning käesoleval hetkel on koostamisel P</w:t>
            </w:r>
            <w:r w:rsidR="4A16F051" w:rsidRPr="6576789B">
              <w:rPr>
                <w:rFonts w:ascii="Calibri" w:eastAsia="Calibri" w:hAnsi="Calibri" w:cs="Calibri"/>
                <w:sz w:val="20"/>
                <w:szCs w:val="20"/>
              </w:rPr>
              <w:t>elguranna trammitee rajamise ehitusprojekti mürauuring.</w:t>
            </w:r>
            <w:r w:rsidR="506AF655" w:rsidRPr="6576789B">
              <w:rPr>
                <w:rFonts w:ascii="Calibri" w:eastAsia="Calibri" w:hAnsi="Calibri" w:cs="Calibri"/>
                <w:sz w:val="20"/>
                <w:szCs w:val="20"/>
              </w:rPr>
              <w:t xml:space="preserve"> </w:t>
            </w:r>
            <w:r w:rsidR="57E72572" w:rsidRPr="6576789B">
              <w:rPr>
                <w:rFonts w:ascii="Calibri" w:eastAsia="Calibri" w:hAnsi="Calibri" w:cs="Calibri"/>
                <w:sz w:val="20"/>
                <w:szCs w:val="20"/>
              </w:rPr>
              <w:t>Trammiliikluse poolt põhjustatud päevased ja öised müratasemed on võrreldes autoliiklusega üldjuhul madalamad, kuna tramme ei ole koguseliselt nii palju kui autosid, kui tegemist on tiheda liiklusega tänavaga. Suurem müratase mõjub trammi lühiajalisel möödasõidul, mil maksimaalne müratase on kõrgem nii trammiliini läheduses välisterritooriumil kui ka hoonete siseruumides. Trammiliiklusest põhjustatud mürataseme suurus oleneb väga palju trammi mudelist ja tehnilistest üksikasjadest.</w:t>
            </w:r>
          </w:p>
          <w:p w14:paraId="25503E5F" w14:textId="59D8C53D" w:rsidR="2012DD93" w:rsidRPr="00313702" w:rsidRDefault="2012DD93" w:rsidP="64212F51">
            <w:pPr>
              <w:rPr>
                <w:rFonts w:ascii="Calibri" w:eastAsia="Calibri" w:hAnsi="Calibri" w:cs="Calibri"/>
                <w:sz w:val="20"/>
                <w:szCs w:val="20"/>
              </w:rPr>
            </w:pPr>
            <w:r w:rsidRPr="64212F51">
              <w:rPr>
                <w:rFonts w:ascii="Calibri" w:eastAsia="Calibri" w:hAnsi="Calibri" w:cs="Calibri"/>
                <w:sz w:val="20"/>
                <w:szCs w:val="20"/>
              </w:rPr>
              <w:lastRenderedPageBreak/>
              <w:t>Aruanne annab soovitusi ehitustööde aegsete</w:t>
            </w:r>
            <w:r w:rsidR="0B278ED1" w:rsidRPr="64212F51">
              <w:rPr>
                <w:rFonts w:ascii="Calibri" w:eastAsia="Calibri" w:hAnsi="Calibri" w:cs="Calibri"/>
                <w:sz w:val="20"/>
                <w:szCs w:val="20"/>
              </w:rPr>
              <w:t>ks</w:t>
            </w:r>
            <w:r w:rsidRPr="64212F51">
              <w:rPr>
                <w:rFonts w:ascii="Calibri" w:eastAsia="Calibri" w:hAnsi="Calibri" w:cs="Calibri"/>
                <w:sz w:val="20"/>
                <w:szCs w:val="20"/>
              </w:rPr>
              <w:t xml:space="preserve"> meetmeteks</w:t>
            </w:r>
            <w:r w:rsidR="68DA115C" w:rsidRPr="64212F51">
              <w:rPr>
                <w:rFonts w:ascii="Calibri" w:eastAsia="Calibri" w:hAnsi="Calibri" w:cs="Calibri"/>
                <w:sz w:val="20"/>
                <w:szCs w:val="20"/>
              </w:rPr>
              <w:t>, mida rakendada</w:t>
            </w:r>
            <w:r w:rsidRPr="64212F51">
              <w:rPr>
                <w:rFonts w:ascii="Calibri" w:eastAsia="Calibri" w:hAnsi="Calibri" w:cs="Calibri"/>
                <w:sz w:val="20"/>
                <w:szCs w:val="20"/>
              </w:rPr>
              <w:t xml:space="preserve"> elamualade läheduses</w:t>
            </w:r>
            <w:r w:rsidR="3475223A" w:rsidRPr="64212F51">
              <w:rPr>
                <w:rFonts w:ascii="Calibri" w:eastAsia="Calibri" w:hAnsi="Calibri" w:cs="Calibri"/>
                <w:sz w:val="20"/>
                <w:szCs w:val="20"/>
              </w:rPr>
              <w:t>; mh tööde ajastamine ja planeerimine, elanike õigeaegne teavitamine</w:t>
            </w:r>
            <w:r w:rsidR="35B4302C" w:rsidRPr="64212F51">
              <w:rPr>
                <w:rFonts w:ascii="Calibri" w:eastAsia="Calibri" w:hAnsi="Calibri" w:cs="Calibri"/>
                <w:sz w:val="20"/>
                <w:szCs w:val="20"/>
              </w:rPr>
              <w:t xml:space="preserve"> mürarohketest töödest</w:t>
            </w:r>
            <w:r w:rsidR="3475223A" w:rsidRPr="64212F51">
              <w:rPr>
                <w:rFonts w:ascii="Calibri" w:eastAsia="Calibri" w:hAnsi="Calibri" w:cs="Calibri"/>
                <w:sz w:val="20"/>
                <w:szCs w:val="20"/>
              </w:rPr>
              <w:t>, vajadusel müra ja/või vibratsioonitasemete monitooring</w:t>
            </w:r>
            <w:r w:rsidR="04AB88B0" w:rsidRPr="64212F51">
              <w:rPr>
                <w:rFonts w:ascii="Calibri" w:eastAsia="Calibri" w:hAnsi="Calibri" w:cs="Calibri"/>
                <w:sz w:val="20"/>
                <w:szCs w:val="20"/>
              </w:rPr>
              <w:t>u teostamine jms</w:t>
            </w:r>
          </w:p>
          <w:p w14:paraId="58A5C887" w14:textId="4CA37957" w:rsidR="10E0F033" w:rsidRPr="00313702" w:rsidRDefault="10E0F033" w:rsidP="64212F51">
            <w:pPr>
              <w:rPr>
                <w:rFonts w:ascii="Calibri" w:eastAsia="Calibri" w:hAnsi="Calibri" w:cs="Calibri"/>
                <w:sz w:val="20"/>
                <w:szCs w:val="20"/>
              </w:rPr>
            </w:pPr>
            <w:r w:rsidRPr="6576789B">
              <w:rPr>
                <w:rFonts w:ascii="Calibri" w:eastAsia="Calibri" w:hAnsi="Calibri" w:cs="Calibri"/>
                <w:sz w:val="20"/>
                <w:szCs w:val="20"/>
              </w:rPr>
              <w:t>Samuti on teostamisel Pelguranna trammitee rajamise ehitusprojekti vibratsiooni ja struktuurimüra uuring</w:t>
            </w:r>
            <w:r w:rsidR="7590FA29" w:rsidRPr="6576789B">
              <w:rPr>
                <w:rFonts w:ascii="Calibri" w:eastAsia="Calibri" w:hAnsi="Calibri" w:cs="Calibri"/>
                <w:sz w:val="20"/>
                <w:szCs w:val="20"/>
              </w:rPr>
              <w:t>.</w:t>
            </w:r>
            <w:r w:rsidR="5127B319" w:rsidRPr="6576789B">
              <w:rPr>
                <w:rFonts w:ascii="Calibri" w:eastAsia="Calibri" w:hAnsi="Calibri" w:cs="Calibri"/>
                <w:sz w:val="20"/>
                <w:szCs w:val="20"/>
              </w:rPr>
              <w:t xml:space="preserve"> Uuringu põhjal täpsustatakse ehitusprojektis rakendatavad müra- ja vibratsiooni leevendusmeetmed.</w:t>
            </w:r>
            <w:r w:rsidR="581EBC87" w:rsidRPr="6576789B">
              <w:rPr>
                <w:rFonts w:ascii="Calibri" w:eastAsia="Calibri" w:hAnsi="Calibri" w:cs="Calibri"/>
                <w:sz w:val="20"/>
                <w:szCs w:val="20"/>
              </w:rPr>
              <w:t xml:space="preserve"> Leevendusmeetmetena kasutatakse kaasaegseid ja kvaliteetseid lahendusi ning parimaid võimalikke tehnoloogiaid.</w:t>
            </w:r>
          </w:p>
          <w:p w14:paraId="40AB8FEA" w14:textId="0ECAA25A" w:rsidR="64212F51" w:rsidRDefault="64212F51" w:rsidP="6576789B">
            <w:pPr>
              <w:rPr>
                <w:rFonts w:asciiTheme="minorHAnsi" w:hAnsiTheme="minorHAnsi"/>
                <w:b/>
                <w:bCs/>
                <w:sz w:val="20"/>
                <w:szCs w:val="20"/>
              </w:rPr>
            </w:pPr>
          </w:p>
          <w:p w14:paraId="38B71AE9" w14:textId="3B277D94" w:rsidR="00FA627F" w:rsidRPr="00BD0B0A" w:rsidRDefault="00FA627F" w:rsidP="00544A60">
            <w:pPr>
              <w:rPr>
                <w:rFonts w:asciiTheme="minorHAnsi" w:hAnsiTheme="minorHAnsi"/>
                <w:sz w:val="20"/>
                <w:szCs w:val="20"/>
              </w:rPr>
            </w:pPr>
            <w:r w:rsidRPr="00BD0B0A">
              <w:rPr>
                <w:rFonts w:asciiTheme="minorHAnsi" w:hAnsiTheme="minorHAnsi"/>
                <w:sz w:val="20"/>
                <w:szCs w:val="20"/>
              </w:rPr>
              <w:t xml:space="preserve">Trammi kasutatavuse suurendamiseks nähakse ette peatuste paiknemise potentsiaalsete kasutajate ja sihtkohtade läheduses, näit. Sõle tn ristmiku juures, ning ristmike ületuste juures kavandatakse ülekäigud selliselt, et inimeste </w:t>
            </w:r>
            <w:proofErr w:type="spellStart"/>
            <w:r w:rsidRPr="00BD0B0A">
              <w:rPr>
                <w:rFonts w:asciiTheme="minorHAnsi" w:hAnsiTheme="minorHAnsi"/>
                <w:sz w:val="20"/>
                <w:szCs w:val="20"/>
              </w:rPr>
              <w:t>ülepääs</w:t>
            </w:r>
            <w:proofErr w:type="spellEnd"/>
            <w:r w:rsidRPr="00BD0B0A">
              <w:rPr>
                <w:rFonts w:asciiTheme="minorHAnsi" w:hAnsiTheme="minorHAnsi"/>
                <w:sz w:val="20"/>
                <w:szCs w:val="20"/>
              </w:rPr>
              <w:t xml:space="preserve"> oleks tagatud kõigilt ristmiku harudelt ning tagatud ristmiku kompaktsus.</w:t>
            </w:r>
          </w:p>
          <w:p w14:paraId="750970C0" w14:textId="7D6D6778" w:rsidR="00FA627F" w:rsidRPr="00BD0B0A" w:rsidRDefault="00FA627F" w:rsidP="00544A60">
            <w:pPr>
              <w:rPr>
                <w:rFonts w:asciiTheme="minorHAnsi" w:hAnsiTheme="minorHAnsi"/>
                <w:sz w:val="20"/>
                <w:szCs w:val="20"/>
              </w:rPr>
            </w:pPr>
            <w:r w:rsidRPr="00BD0B0A">
              <w:rPr>
                <w:rFonts w:asciiTheme="minorHAnsi" w:hAnsiTheme="minorHAnsi"/>
                <w:sz w:val="20"/>
                <w:szCs w:val="20"/>
              </w:rPr>
              <w:t>Arvestades, et Sõle tn on rattateede põhivõrgu osa, kaalutakse projekti ala piires luua lahendus, mis on strateegiliste dokumentidega kooskõlas ja ei vaja tulevikus</w:t>
            </w:r>
            <w:r w:rsidR="0079095F" w:rsidRPr="00BD0B0A">
              <w:rPr>
                <w:rFonts w:asciiTheme="minorHAnsi" w:hAnsiTheme="minorHAnsi"/>
                <w:sz w:val="20"/>
                <w:szCs w:val="20"/>
              </w:rPr>
              <w:t xml:space="preserve"> </w:t>
            </w:r>
            <w:r w:rsidRPr="00BD0B0A">
              <w:rPr>
                <w:rFonts w:asciiTheme="minorHAnsi" w:hAnsiTheme="minorHAnsi"/>
                <w:sz w:val="20"/>
                <w:szCs w:val="20"/>
              </w:rPr>
              <w:t>ümber tegemist.</w:t>
            </w:r>
          </w:p>
          <w:p w14:paraId="1BF16C69" w14:textId="0D683AEB" w:rsidR="00752040" w:rsidRDefault="00BD0B0A" w:rsidP="42887116">
            <w:pPr>
              <w:rPr>
                <w:rFonts w:asciiTheme="minorHAnsi" w:hAnsiTheme="minorHAnsi"/>
                <w:sz w:val="20"/>
                <w:szCs w:val="20"/>
              </w:rPr>
            </w:pPr>
            <w:r w:rsidRPr="3D71650D">
              <w:rPr>
                <w:rFonts w:asciiTheme="minorHAnsi" w:hAnsiTheme="minorHAnsi"/>
                <w:sz w:val="20"/>
                <w:szCs w:val="20"/>
              </w:rPr>
              <w:t xml:space="preserve">Ühtlasi arvestatakse edasisel projekteerimisel Kliimaministeeriumi 11.04.2024 kirjas nr 19-1/24/229-2 esitatud Pelguranna trammi eksperthinnangu </w:t>
            </w:r>
            <w:r w:rsidRPr="3D71650D">
              <w:rPr>
                <w:rFonts w:asciiTheme="minorHAnsi" w:hAnsiTheme="minorHAnsi"/>
                <w:b/>
                <w:bCs/>
                <w:sz w:val="20"/>
                <w:szCs w:val="20"/>
              </w:rPr>
              <w:t xml:space="preserve">ettepanekutega </w:t>
            </w:r>
            <w:r w:rsidRPr="3D71650D">
              <w:rPr>
                <w:rFonts w:asciiTheme="minorHAnsi" w:hAnsiTheme="minorHAnsi"/>
                <w:sz w:val="20"/>
                <w:szCs w:val="20"/>
              </w:rPr>
              <w:t>tänavaruumi esteetilise ja kultuurilise kvaliteedi saavutamiseks (lisa 8).</w:t>
            </w:r>
            <w:r w:rsidR="225F3436" w:rsidRPr="3D71650D">
              <w:rPr>
                <w:rFonts w:asciiTheme="minorHAnsi" w:hAnsiTheme="minorHAnsi"/>
                <w:sz w:val="20"/>
                <w:szCs w:val="20"/>
              </w:rPr>
              <w:t xml:space="preserve"> </w:t>
            </w:r>
          </w:p>
          <w:p w14:paraId="2AAE76CB" w14:textId="4F1B1FA3" w:rsidR="00752040" w:rsidRDefault="00752040" w:rsidP="42887116">
            <w:pPr>
              <w:rPr>
                <w:rFonts w:asciiTheme="minorHAnsi" w:hAnsiTheme="minorHAnsi"/>
                <w:sz w:val="20"/>
                <w:szCs w:val="20"/>
              </w:rPr>
            </w:pPr>
            <w:r w:rsidRPr="42887116">
              <w:rPr>
                <w:rFonts w:asciiTheme="minorHAnsi" w:hAnsiTheme="minorHAnsi"/>
                <w:sz w:val="20"/>
                <w:szCs w:val="20"/>
              </w:rPr>
              <w:t>Kui tegemist on uue taristu ehitusega (nt</w:t>
            </w:r>
            <w:r w:rsidR="003D5506" w:rsidRPr="42887116">
              <w:rPr>
                <w:rFonts w:asciiTheme="minorHAnsi" w:hAnsiTheme="minorHAnsi"/>
                <w:sz w:val="20"/>
                <w:szCs w:val="20"/>
              </w:rPr>
              <w:t xml:space="preserve"> uus</w:t>
            </w:r>
            <w:r w:rsidRPr="42887116">
              <w:rPr>
                <w:rFonts w:asciiTheme="minorHAnsi" w:hAnsiTheme="minorHAnsi"/>
                <w:sz w:val="20"/>
                <w:szCs w:val="20"/>
              </w:rPr>
              <w:t xml:space="preserve"> </w:t>
            </w:r>
            <w:r w:rsidR="00AA4D03" w:rsidRPr="42887116">
              <w:rPr>
                <w:rFonts w:asciiTheme="minorHAnsi" w:hAnsiTheme="minorHAnsi"/>
                <w:sz w:val="20"/>
                <w:szCs w:val="20"/>
              </w:rPr>
              <w:t>trammiliin</w:t>
            </w:r>
            <w:r w:rsidRPr="42887116">
              <w:rPr>
                <w:rFonts w:asciiTheme="minorHAnsi" w:hAnsiTheme="minorHAnsi"/>
                <w:sz w:val="20"/>
                <w:szCs w:val="20"/>
              </w:rPr>
              <w:t xml:space="preserve">), </w:t>
            </w:r>
            <w:r w:rsidR="00366CE1" w:rsidRPr="42887116">
              <w:rPr>
                <w:rFonts w:asciiTheme="minorHAnsi" w:hAnsiTheme="minorHAnsi"/>
                <w:sz w:val="20"/>
                <w:szCs w:val="20"/>
              </w:rPr>
              <w:t>siis miks on valitud need trassid/piirkonnad – kas on analüüsitud alternatiive ja kuidas paigutu</w:t>
            </w:r>
            <w:r w:rsidR="003D5506" w:rsidRPr="42887116">
              <w:rPr>
                <w:rFonts w:asciiTheme="minorHAnsi" w:hAnsiTheme="minorHAnsi"/>
                <w:sz w:val="20"/>
                <w:szCs w:val="20"/>
              </w:rPr>
              <w:t>b</w:t>
            </w:r>
            <w:r w:rsidR="00366CE1" w:rsidRPr="42887116">
              <w:rPr>
                <w:rFonts w:asciiTheme="minorHAnsi" w:hAnsiTheme="minorHAnsi"/>
                <w:sz w:val="20"/>
                <w:szCs w:val="20"/>
              </w:rPr>
              <w:t xml:space="preserve"> investeeringuettepanek sots</w:t>
            </w:r>
            <w:r w:rsidR="003D5506" w:rsidRPr="42887116">
              <w:rPr>
                <w:rFonts w:asciiTheme="minorHAnsi" w:hAnsiTheme="minorHAnsi"/>
                <w:sz w:val="20"/>
                <w:szCs w:val="20"/>
              </w:rPr>
              <w:t>iaal</w:t>
            </w:r>
            <w:r w:rsidR="00366CE1" w:rsidRPr="42887116">
              <w:rPr>
                <w:rFonts w:asciiTheme="minorHAnsi" w:hAnsiTheme="minorHAnsi"/>
                <w:sz w:val="20"/>
                <w:szCs w:val="20"/>
              </w:rPr>
              <w:t>maj</w:t>
            </w:r>
            <w:r w:rsidR="003D5506" w:rsidRPr="42887116">
              <w:rPr>
                <w:rFonts w:asciiTheme="minorHAnsi" w:hAnsiTheme="minorHAnsi"/>
                <w:sz w:val="20"/>
                <w:szCs w:val="20"/>
              </w:rPr>
              <w:t xml:space="preserve">anduslikust </w:t>
            </w:r>
            <w:r w:rsidR="00366CE1" w:rsidRPr="42887116">
              <w:rPr>
                <w:rFonts w:asciiTheme="minorHAnsi" w:hAnsiTheme="minorHAnsi"/>
                <w:sz w:val="20"/>
                <w:szCs w:val="20"/>
              </w:rPr>
              <w:t>tasuvusest</w:t>
            </w:r>
            <w:r w:rsidR="003D5506" w:rsidRPr="42887116">
              <w:rPr>
                <w:rFonts w:asciiTheme="minorHAnsi" w:hAnsiTheme="minorHAnsi"/>
                <w:sz w:val="20"/>
                <w:szCs w:val="20"/>
              </w:rPr>
              <w:t xml:space="preserve"> lähtudes</w:t>
            </w:r>
            <w:r w:rsidR="00366CE1" w:rsidRPr="42887116">
              <w:rPr>
                <w:rFonts w:asciiTheme="minorHAnsi" w:hAnsiTheme="minorHAnsi"/>
                <w:sz w:val="20"/>
                <w:szCs w:val="20"/>
              </w:rPr>
              <w:t xml:space="preserve"> teiste alternatiividega</w:t>
            </w:r>
            <w:r w:rsidRPr="42887116">
              <w:rPr>
                <w:rFonts w:asciiTheme="minorHAnsi" w:hAnsiTheme="minorHAnsi"/>
                <w:sz w:val="20"/>
                <w:szCs w:val="20"/>
              </w:rPr>
              <w:t>?</w:t>
            </w:r>
            <w:r w:rsidR="00AA4D03" w:rsidRPr="42887116">
              <w:rPr>
                <w:rFonts w:asciiTheme="minorHAnsi" w:hAnsiTheme="minorHAnsi"/>
                <w:sz w:val="20"/>
                <w:szCs w:val="20"/>
              </w:rPr>
              <w:t xml:space="preserve"> </w:t>
            </w:r>
            <w:r w:rsidRPr="42887116">
              <w:rPr>
                <w:rFonts w:asciiTheme="minorHAnsi" w:hAnsiTheme="minorHAnsi"/>
                <w:sz w:val="20"/>
                <w:szCs w:val="20"/>
              </w:rPr>
              <w:t>(investeerimisotsuste tegemisel kooskõla nelja astme printsiibiga</w:t>
            </w:r>
            <w:r>
              <w:rPr>
                <w:rStyle w:val="FootnoteReference"/>
                <w:sz w:val="20"/>
                <w:szCs w:val="20"/>
              </w:rPr>
              <w:footnoteReference w:id="5"/>
            </w:r>
            <w:r w:rsidRPr="42887116">
              <w:rPr>
                <w:rFonts w:asciiTheme="minorHAnsi" w:hAnsiTheme="minorHAnsi"/>
                <w:sz w:val="20"/>
                <w:szCs w:val="20"/>
              </w:rPr>
              <w:t>)</w:t>
            </w:r>
          </w:p>
          <w:p w14:paraId="187A8096" w14:textId="43536EE6" w:rsidR="00911648" w:rsidRDefault="00911648" w:rsidP="00911648">
            <w:pPr>
              <w:rPr>
                <w:rFonts w:asciiTheme="minorHAnsi" w:hAnsiTheme="minorHAnsi"/>
                <w:sz w:val="20"/>
                <w:szCs w:val="20"/>
              </w:rPr>
            </w:pPr>
            <w:r w:rsidRPr="002D1394">
              <w:rPr>
                <w:rFonts w:asciiTheme="minorHAnsi" w:hAnsiTheme="minorHAnsi"/>
                <w:sz w:val="20"/>
                <w:szCs w:val="20"/>
              </w:rPr>
              <w:t xml:space="preserve">Kopli poolsaar on selgelt atraktiivne piirkond, kus toimub edasi käsikäes nii ettevõtlus- kui elamuarendus. Pelguranna asum on Põhja-Tallinna kõige suurema elanike tihedusega piirkond, kus trammipeatuste teenindusalas asuvate elanike arv on üks suurimaid võrreldes kõigi Kopli trammitee peatustega Põhja-Tallinnas. Trammitee seob kokku kahel pool raudteed asuvad Põhja-Tallinna piirkonnad sh muudab Pelguranna ja Sõle tn piirkonna elanikele ligipääsetavaks </w:t>
            </w:r>
            <w:proofErr w:type="spellStart"/>
            <w:r w:rsidRPr="002D1394">
              <w:rPr>
                <w:rFonts w:asciiTheme="minorHAnsi" w:hAnsiTheme="minorHAnsi"/>
                <w:sz w:val="20"/>
                <w:szCs w:val="20"/>
              </w:rPr>
              <w:t>Paavli</w:t>
            </w:r>
            <w:proofErr w:type="spellEnd"/>
            <w:r w:rsidRPr="002D1394">
              <w:rPr>
                <w:rFonts w:asciiTheme="minorHAnsi" w:hAnsiTheme="minorHAnsi"/>
                <w:sz w:val="20"/>
                <w:szCs w:val="20"/>
              </w:rPr>
              <w:t>, Krulli, Telliskivi ja ka Sadama piirkonna ettevõtlusalad.</w:t>
            </w:r>
          </w:p>
          <w:p w14:paraId="72D251CE" w14:textId="24516EC5" w:rsidR="00466A0A" w:rsidRPr="00313702" w:rsidRDefault="00466A0A" w:rsidP="00466A0A">
            <w:pPr>
              <w:rPr>
                <w:rFonts w:asciiTheme="minorHAnsi" w:hAnsiTheme="minorHAnsi"/>
                <w:color w:val="000000" w:themeColor="text1"/>
                <w:sz w:val="20"/>
                <w:szCs w:val="20"/>
              </w:rPr>
            </w:pPr>
            <w:r w:rsidRPr="00466A0A">
              <w:rPr>
                <w:rFonts w:asciiTheme="minorHAnsi" w:hAnsiTheme="minorHAnsi"/>
                <w:sz w:val="20"/>
                <w:szCs w:val="20"/>
              </w:rPr>
              <w:t xml:space="preserve">Peatuste </w:t>
            </w:r>
            <w:r w:rsidRPr="009E1466">
              <w:rPr>
                <w:rFonts w:asciiTheme="minorHAnsi" w:hAnsiTheme="minorHAnsi"/>
                <w:sz w:val="20"/>
                <w:szCs w:val="20"/>
              </w:rPr>
              <w:t>analüüs (Joonis 3) näita</w:t>
            </w:r>
            <w:r w:rsidRPr="00466A0A">
              <w:rPr>
                <w:rFonts w:asciiTheme="minorHAnsi" w:hAnsiTheme="minorHAnsi"/>
                <w:sz w:val="20"/>
                <w:szCs w:val="20"/>
              </w:rPr>
              <w:t>b asustustihedusest tulenevaid kõrgeid peatuste potentsiaale, seda küll eeskätt</w:t>
            </w:r>
            <w:r>
              <w:rPr>
                <w:rFonts w:asciiTheme="minorHAnsi" w:hAnsiTheme="minorHAnsi"/>
                <w:sz w:val="20"/>
                <w:szCs w:val="20"/>
              </w:rPr>
              <w:t xml:space="preserve"> </w:t>
            </w:r>
            <w:r w:rsidRPr="00466A0A">
              <w:rPr>
                <w:rFonts w:asciiTheme="minorHAnsi" w:hAnsiTheme="minorHAnsi"/>
                <w:sz w:val="20"/>
                <w:szCs w:val="20"/>
              </w:rPr>
              <w:t>Sõle tänava poole jäävates peatustes. Näiteks omab arvestatavat mõju teenindusaladele peatuse paigutamine</w:t>
            </w:r>
            <w:r w:rsidR="004C5CA4">
              <w:rPr>
                <w:rFonts w:asciiTheme="minorHAnsi" w:hAnsiTheme="minorHAnsi"/>
                <w:sz w:val="20"/>
                <w:szCs w:val="20"/>
              </w:rPr>
              <w:t xml:space="preserve"> </w:t>
            </w:r>
            <w:r w:rsidRPr="00466A0A">
              <w:rPr>
                <w:rFonts w:asciiTheme="minorHAnsi" w:hAnsiTheme="minorHAnsi"/>
                <w:sz w:val="20"/>
                <w:szCs w:val="20"/>
              </w:rPr>
              <w:t>ühele või teisele poole Sõle tänavat. Vahetult ida pool paikneva peatuse puhul on peatuste koormuse jagunemine</w:t>
            </w:r>
            <w:r>
              <w:rPr>
                <w:rFonts w:asciiTheme="minorHAnsi" w:hAnsiTheme="minorHAnsi"/>
                <w:sz w:val="20"/>
                <w:szCs w:val="20"/>
              </w:rPr>
              <w:t xml:space="preserve"> </w:t>
            </w:r>
            <w:r w:rsidRPr="00466A0A">
              <w:rPr>
                <w:rFonts w:asciiTheme="minorHAnsi" w:hAnsiTheme="minorHAnsi"/>
                <w:sz w:val="20"/>
                <w:szCs w:val="20"/>
              </w:rPr>
              <w:t>ühtlasem.</w:t>
            </w:r>
          </w:p>
          <w:p w14:paraId="660CDE7C" w14:textId="69FAF9C3" w:rsidR="00952B0C" w:rsidRPr="00313702" w:rsidRDefault="00952B0C" w:rsidP="64212F51">
            <w:pPr>
              <w:rPr>
                <w:rFonts w:asciiTheme="minorHAnsi" w:hAnsiTheme="minorHAnsi"/>
                <w:color w:val="000000" w:themeColor="text1"/>
                <w:sz w:val="20"/>
                <w:szCs w:val="20"/>
              </w:rPr>
            </w:pPr>
            <w:r w:rsidRPr="00313702">
              <w:rPr>
                <w:rFonts w:asciiTheme="minorHAnsi" w:hAnsiTheme="minorHAnsi"/>
                <w:color w:val="000000" w:themeColor="text1"/>
                <w:sz w:val="20"/>
                <w:szCs w:val="20"/>
              </w:rPr>
              <w:t xml:space="preserve">Pelguranna trammitee kasutaks suures osas endist raudteekoridori </w:t>
            </w:r>
            <w:r w:rsidR="00EC5406" w:rsidRPr="00313702">
              <w:rPr>
                <w:rFonts w:asciiTheme="minorHAnsi" w:hAnsiTheme="minorHAnsi"/>
                <w:color w:val="000000" w:themeColor="text1"/>
                <w:sz w:val="20"/>
                <w:szCs w:val="20"/>
              </w:rPr>
              <w:t xml:space="preserve">kuni Kolde puiesteeni </w:t>
            </w:r>
            <w:r w:rsidRPr="00313702">
              <w:rPr>
                <w:rFonts w:asciiTheme="minorHAnsi" w:hAnsiTheme="minorHAnsi"/>
                <w:color w:val="000000" w:themeColor="text1"/>
                <w:sz w:val="20"/>
                <w:szCs w:val="20"/>
              </w:rPr>
              <w:t xml:space="preserve">ja lõpuosa </w:t>
            </w:r>
            <w:r w:rsidR="00EC5406" w:rsidRPr="00313702">
              <w:rPr>
                <w:rFonts w:asciiTheme="minorHAnsi" w:hAnsiTheme="minorHAnsi"/>
                <w:color w:val="000000" w:themeColor="text1"/>
                <w:sz w:val="20"/>
                <w:szCs w:val="20"/>
              </w:rPr>
              <w:t>teeks tagasipöörde ümber Puhangu tn 45 kinnisasja</w:t>
            </w:r>
            <w:r w:rsidR="53EF720F" w:rsidRPr="00313702">
              <w:rPr>
                <w:rFonts w:asciiTheme="minorHAnsi" w:hAnsiTheme="minorHAnsi"/>
                <w:color w:val="000000" w:themeColor="text1"/>
                <w:sz w:val="20"/>
                <w:szCs w:val="20"/>
              </w:rPr>
              <w:t>.</w:t>
            </w:r>
            <w:r w:rsidRPr="00313702">
              <w:rPr>
                <w:rFonts w:asciiTheme="minorHAnsi" w:hAnsiTheme="minorHAnsi"/>
                <w:color w:val="000000" w:themeColor="text1"/>
                <w:sz w:val="20"/>
                <w:szCs w:val="20"/>
              </w:rPr>
              <w:t xml:space="preserve"> Endisesse raudteekoridori on raja</w:t>
            </w:r>
            <w:r w:rsidR="004C5CA4" w:rsidRPr="00313702">
              <w:rPr>
                <w:rFonts w:asciiTheme="minorHAnsi" w:hAnsiTheme="minorHAnsi"/>
                <w:color w:val="000000" w:themeColor="text1"/>
                <w:sz w:val="20"/>
                <w:szCs w:val="20"/>
              </w:rPr>
              <w:t>tud</w:t>
            </w:r>
            <w:r w:rsidRPr="00313702">
              <w:rPr>
                <w:rFonts w:asciiTheme="minorHAnsi" w:hAnsiTheme="minorHAnsi"/>
                <w:color w:val="000000" w:themeColor="text1"/>
                <w:sz w:val="20"/>
                <w:szCs w:val="20"/>
              </w:rPr>
              <w:t xml:space="preserve"> Putukaväil, millega ruumiline analüüs tuli ka siduda. Puhangu tänavast</w:t>
            </w:r>
            <w:r w:rsidR="00EC5406" w:rsidRPr="00313702">
              <w:rPr>
                <w:rFonts w:asciiTheme="minorHAnsi" w:hAnsiTheme="minorHAnsi"/>
                <w:color w:val="000000" w:themeColor="text1"/>
                <w:sz w:val="20"/>
                <w:szCs w:val="20"/>
              </w:rPr>
              <w:t xml:space="preserve"> </w:t>
            </w:r>
            <w:r w:rsidRPr="00313702">
              <w:rPr>
                <w:rFonts w:asciiTheme="minorHAnsi" w:hAnsiTheme="minorHAnsi"/>
                <w:color w:val="000000" w:themeColor="text1"/>
                <w:sz w:val="20"/>
                <w:szCs w:val="20"/>
              </w:rPr>
              <w:t>Sõle ja Kopli tänavani on tegemist alaga, mille läheduses ei paikne ei funktsioone ega elamuid ning mis jätab seetõttu planeerimisel suhteliselt vabad käed.</w:t>
            </w:r>
            <w:r w:rsidRPr="00313702">
              <w:rPr>
                <w:color w:val="000000" w:themeColor="text1"/>
              </w:rPr>
              <w:t xml:space="preserve"> </w:t>
            </w:r>
            <w:r w:rsidRPr="00313702">
              <w:rPr>
                <w:rFonts w:asciiTheme="minorHAnsi" w:hAnsiTheme="minorHAnsi"/>
                <w:color w:val="000000" w:themeColor="text1"/>
                <w:sz w:val="20"/>
                <w:szCs w:val="20"/>
              </w:rPr>
              <w:t xml:space="preserve">Pelguranna trammiliin oleks sobiv ühendamiseks läbi kesklinna </w:t>
            </w:r>
            <w:r w:rsidR="009E1466" w:rsidRPr="00313702">
              <w:rPr>
                <w:rFonts w:asciiTheme="minorHAnsi" w:hAnsiTheme="minorHAnsi"/>
                <w:color w:val="000000" w:themeColor="text1"/>
                <w:sz w:val="20"/>
                <w:szCs w:val="20"/>
              </w:rPr>
              <w:t xml:space="preserve">ja Vanasadama </w:t>
            </w:r>
            <w:r w:rsidRPr="00313702">
              <w:rPr>
                <w:rFonts w:asciiTheme="minorHAnsi" w:hAnsiTheme="minorHAnsi"/>
                <w:color w:val="000000" w:themeColor="text1"/>
                <w:sz w:val="20"/>
                <w:szCs w:val="20"/>
              </w:rPr>
              <w:t>Ülemistega, tagades kesklinna ja ka Ülemistega kiire ja mugava ühenduse (</w:t>
            </w:r>
            <w:r w:rsidR="009E1466" w:rsidRPr="00313702">
              <w:rPr>
                <w:rFonts w:asciiTheme="minorHAnsi" w:hAnsiTheme="minorHAnsi"/>
                <w:color w:val="000000" w:themeColor="text1"/>
                <w:sz w:val="20"/>
                <w:szCs w:val="20"/>
              </w:rPr>
              <w:t>trammiliini läbimise aeg, vt. j</w:t>
            </w:r>
            <w:r w:rsidRPr="00313702">
              <w:rPr>
                <w:rFonts w:asciiTheme="minorHAnsi" w:hAnsiTheme="minorHAnsi"/>
                <w:color w:val="000000" w:themeColor="text1"/>
                <w:sz w:val="20"/>
                <w:szCs w:val="20"/>
              </w:rPr>
              <w:t xml:space="preserve">oonis </w:t>
            </w:r>
            <w:r w:rsidR="00781C03" w:rsidRPr="00313702">
              <w:rPr>
                <w:rFonts w:asciiTheme="minorHAnsi" w:hAnsiTheme="minorHAnsi"/>
                <w:color w:val="000000" w:themeColor="text1"/>
                <w:sz w:val="20"/>
                <w:szCs w:val="20"/>
              </w:rPr>
              <w:t>2</w:t>
            </w:r>
            <w:r w:rsidRPr="00313702">
              <w:rPr>
                <w:rFonts w:asciiTheme="minorHAnsi" w:hAnsiTheme="minorHAnsi"/>
                <w:color w:val="000000" w:themeColor="text1"/>
                <w:sz w:val="20"/>
                <w:szCs w:val="20"/>
              </w:rPr>
              <w:t>).</w:t>
            </w:r>
            <w:r w:rsidR="003D3B38" w:rsidRPr="00313702">
              <w:rPr>
                <w:rFonts w:asciiTheme="minorHAnsi" w:hAnsiTheme="minorHAnsi"/>
                <w:color w:val="000000" w:themeColor="text1"/>
                <w:sz w:val="20"/>
                <w:szCs w:val="20"/>
              </w:rPr>
              <w:t xml:space="preserve"> </w:t>
            </w:r>
            <w:r w:rsidRPr="00313702">
              <w:rPr>
                <w:rFonts w:asciiTheme="minorHAnsi" w:hAnsiTheme="minorHAnsi"/>
                <w:color w:val="000000" w:themeColor="text1"/>
                <w:sz w:val="20"/>
                <w:szCs w:val="20"/>
              </w:rPr>
              <w:cr/>
            </w:r>
          </w:p>
          <w:p w14:paraId="2EA3BB3B" w14:textId="3F958E80" w:rsidR="00911648" w:rsidRPr="002D1394" w:rsidRDefault="00911648" w:rsidP="47957800">
            <w:pPr>
              <w:rPr>
                <w:rFonts w:asciiTheme="minorHAnsi" w:hAnsiTheme="minorHAnsi"/>
                <w:sz w:val="20"/>
                <w:szCs w:val="20"/>
              </w:rPr>
            </w:pPr>
            <w:r w:rsidRPr="47957800">
              <w:rPr>
                <w:rFonts w:asciiTheme="minorHAnsi" w:hAnsiTheme="minorHAnsi"/>
                <w:sz w:val="20"/>
                <w:szCs w:val="20"/>
              </w:rPr>
              <w:t xml:space="preserve">Arvestades </w:t>
            </w:r>
            <w:hyperlink r:id="rId19">
              <w:r w:rsidRPr="47957800">
                <w:rPr>
                  <w:rStyle w:val="Hyperlink"/>
                  <w:rFonts w:asciiTheme="minorHAnsi" w:hAnsiTheme="minorHAnsi"/>
                  <w:sz w:val="20"/>
                  <w:szCs w:val="20"/>
                </w:rPr>
                <w:t>Tallinna arengustrateegia 2035</w:t>
              </w:r>
            </w:hyperlink>
            <w:r w:rsidRPr="47957800">
              <w:rPr>
                <w:rFonts w:asciiTheme="minorHAnsi" w:hAnsiTheme="minorHAnsi"/>
                <w:sz w:val="20"/>
                <w:szCs w:val="20"/>
              </w:rPr>
              <w:t xml:space="preserve"> eesmärke on suundumus tasakaalustada erinevate liikumisviiside võimalusi. See omakorda avaldab mõju automagistraalide läbilaskvusele ning seetõttu on oluline arendada Kopli poolsaarel tiheasustusega piirkondadesse kvaliteetset ühistransporti, et kogu piirkonna elanikkond saaks igapäevased suuremad liikumisvajadused lahendada ilma autot kasutamata (NB! autot soetamata). Vastasel juhul tekib surve Kopli poolsaare elanike liikumisel kesklinna või läbi selle niigi koormatud </w:t>
            </w:r>
            <w:r w:rsidR="73E2DF0D" w:rsidRPr="47957800">
              <w:rPr>
                <w:rFonts w:asciiTheme="minorHAnsi" w:hAnsiTheme="minorHAnsi"/>
                <w:sz w:val="20"/>
                <w:szCs w:val="20"/>
              </w:rPr>
              <w:t>sõidu</w:t>
            </w:r>
            <w:r w:rsidRPr="47957800">
              <w:rPr>
                <w:rFonts w:asciiTheme="minorHAnsi" w:hAnsiTheme="minorHAnsi"/>
                <w:sz w:val="20"/>
                <w:szCs w:val="20"/>
              </w:rPr>
              <w:t>teedele.</w:t>
            </w:r>
          </w:p>
          <w:p w14:paraId="5A529DE0" w14:textId="0CE56CB0" w:rsidR="00911648" w:rsidRDefault="00911648" w:rsidP="64212F51">
            <w:pPr>
              <w:rPr>
                <w:rFonts w:asciiTheme="minorHAnsi" w:hAnsiTheme="minorHAnsi"/>
                <w:sz w:val="20"/>
                <w:szCs w:val="20"/>
              </w:rPr>
            </w:pPr>
            <w:r w:rsidRPr="64212F51">
              <w:rPr>
                <w:rFonts w:asciiTheme="minorHAnsi" w:hAnsiTheme="minorHAnsi"/>
                <w:sz w:val="20"/>
                <w:szCs w:val="20"/>
              </w:rPr>
              <w:t xml:space="preserve">Pelguranna trammitee on Kopli trammitee haru, mis võimaldab jaotada Kopli liini trammid liini lõpu osas kahe erineva liini vahel ja muudab sellega trammide arvu nõudlusele vastavaks liini keskel ja otstes. Pelguranna trammitee viib trammi Põhja-Tallinna kõige suurema asustustihedusega asumisse ja </w:t>
            </w:r>
            <w:r w:rsidR="00EC5406" w:rsidRPr="64212F51">
              <w:rPr>
                <w:rFonts w:asciiTheme="minorHAnsi" w:hAnsiTheme="minorHAnsi"/>
                <w:sz w:val="20"/>
                <w:szCs w:val="20"/>
              </w:rPr>
              <w:t>Kolde puiesteele läbi Putukaväila lineaarpargi</w:t>
            </w:r>
            <w:r w:rsidR="00EC5406" w:rsidRPr="64212F51">
              <w:rPr>
                <w:rFonts w:asciiTheme="minorHAnsi" w:hAnsiTheme="minorHAnsi"/>
                <w:color w:val="984806" w:themeColor="accent6" w:themeShade="80"/>
                <w:sz w:val="20"/>
                <w:szCs w:val="20"/>
              </w:rPr>
              <w:t xml:space="preserve"> </w:t>
            </w:r>
            <w:r w:rsidRPr="64212F51">
              <w:rPr>
                <w:rFonts w:asciiTheme="minorHAnsi" w:hAnsiTheme="minorHAnsi"/>
                <w:sz w:val="20"/>
                <w:szCs w:val="20"/>
              </w:rPr>
              <w:t>kui ülelinnalisse sihtkohta.</w:t>
            </w:r>
          </w:p>
          <w:p w14:paraId="3E5B75AF" w14:textId="77777777" w:rsidR="00645993" w:rsidRPr="002D1394" w:rsidRDefault="00645993" w:rsidP="00911648">
            <w:pPr>
              <w:rPr>
                <w:rFonts w:asciiTheme="minorHAnsi" w:hAnsiTheme="minorHAnsi"/>
                <w:sz w:val="20"/>
                <w:szCs w:val="20"/>
              </w:rPr>
            </w:pPr>
          </w:p>
          <w:tbl>
            <w:tblPr>
              <w:tblStyle w:val="TableGrid"/>
              <w:tblW w:w="0" w:type="auto"/>
              <w:tblLook w:val="04A0" w:firstRow="1" w:lastRow="0" w:firstColumn="1" w:lastColumn="0" w:noHBand="0" w:noVBand="1"/>
            </w:tblPr>
            <w:tblGrid>
              <w:gridCol w:w="3463"/>
              <w:gridCol w:w="3327"/>
            </w:tblGrid>
            <w:tr w:rsidR="00645993" w:rsidRPr="002803EA" w14:paraId="71D94400" w14:textId="77777777" w:rsidTr="64212F51">
              <w:tc>
                <w:tcPr>
                  <w:tcW w:w="3463" w:type="dxa"/>
                </w:tcPr>
                <w:p w14:paraId="2D588729" w14:textId="77777777" w:rsidR="00645993" w:rsidRPr="004C5CA4" w:rsidRDefault="00645993" w:rsidP="00645993">
                  <w:pPr>
                    <w:jc w:val="both"/>
                    <w:rPr>
                      <w:rFonts w:asciiTheme="minorHAnsi" w:hAnsiTheme="minorHAnsi" w:cstheme="minorHAnsi"/>
                      <w:b/>
                      <w:bCs/>
                      <w:sz w:val="20"/>
                      <w:szCs w:val="20"/>
                    </w:rPr>
                  </w:pPr>
                  <w:r w:rsidRPr="004C5CA4">
                    <w:rPr>
                      <w:rFonts w:asciiTheme="minorHAnsi" w:hAnsiTheme="minorHAnsi" w:cstheme="minorHAnsi"/>
                      <w:b/>
                      <w:bCs/>
                      <w:sz w:val="20"/>
                      <w:szCs w:val="20"/>
                    </w:rPr>
                    <w:lastRenderedPageBreak/>
                    <w:t xml:space="preserve">Reisijad päevas 2032 </w:t>
                  </w:r>
                </w:p>
              </w:tc>
              <w:tc>
                <w:tcPr>
                  <w:tcW w:w="3327" w:type="dxa"/>
                </w:tcPr>
                <w:p w14:paraId="38460923" w14:textId="06DC581D" w:rsidR="00645993" w:rsidRPr="004C5CA4" w:rsidRDefault="00645993" w:rsidP="64212F51">
                  <w:pPr>
                    <w:jc w:val="both"/>
                    <w:rPr>
                      <w:rFonts w:asciiTheme="minorHAnsi" w:hAnsiTheme="minorHAnsi" w:cstheme="minorBidi"/>
                      <w:color w:val="984806" w:themeColor="accent6" w:themeShade="80"/>
                      <w:sz w:val="20"/>
                      <w:szCs w:val="20"/>
                    </w:rPr>
                  </w:pPr>
                  <w:r w:rsidRPr="64212F51">
                    <w:rPr>
                      <w:rFonts w:asciiTheme="minorHAnsi" w:hAnsiTheme="minorHAnsi" w:cstheme="minorBidi"/>
                      <w:sz w:val="20"/>
                      <w:szCs w:val="20"/>
                    </w:rPr>
                    <w:t>32391</w:t>
                  </w:r>
                </w:p>
              </w:tc>
            </w:tr>
            <w:tr w:rsidR="00645993" w:rsidRPr="002803EA" w14:paraId="3FE90A1A" w14:textId="77777777" w:rsidTr="64212F51">
              <w:tc>
                <w:tcPr>
                  <w:tcW w:w="3463" w:type="dxa"/>
                </w:tcPr>
                <w:p w14:paraId="3712AE5C" w14:textId="55117506" w:rsidR="00645993" w:rsidRPr="004C5CA4" w:rsidRDefault="00645993" w:rsidP="00645993">
                  <w:pPr>
                    <w:jc w:val="both"/>
                    <w:rPr>
                      <w:rFonts w:asciiTheme="minorHAnsi" w:hAnsiTheme="minorHAnsi" w:cstheme="minorHAnsi"/>
                      <w:b/>
                      <w:bCs/>
                      <w:sz w:val="20"/>
                      <w:szCs w:val="20"/>
                    </w:rPr>
                  </w:pPr>
                  <w:r w:rsidRPr="004C5CA4">
                    <w:rPr>
                      <w:rFonts w:asciiTheme="minorHAnsi" w:hAnsiTheme="minorHAnsi" w:cstheme="minorHAnsi"/>
                      <w:b/>
                      <w:bCs/>
                      <w:sz w:val="20"/>
                      <w:szCs w:val="20"/>
                    </w:rPr>
                    <w:t>Reisija kilomeetrid 2032</w:t>
                  </w:r>
                </w:p>
              </w:tc>
              <w:tc>
                <w:tcPr>
                  <w:tcW w:w="3327" w:type="dxa"/>
                </w:tcPr>
                <w:p w14:paraId="62B7CAB9" w14:textId="318B0DF9" w:rsidR="00645993" w:rsidRPr="004C5CA4" w:rsidRDefault="00645993" w:rsidP="64212F51">
                  <w:pPr>
                    <w:jc w:val="both"/>
                    <w:rPr>
                      <w:rFonts w:asciiTheme="minorHAnsi" w:hAnsiTheme="minorHAnsi" w:cstheme="minorBidi"/>
                      <w:color w:val="984806" w:themeColor="accent6" w:themeShade="80"/>
                      <w:sz w:val="20"/>
                      <w:szCs w:val="20"/>
                    </w:rPr>
                  </w:pPr>
                  <w:r w:rsidRPr="64212F51">
                    <w:rPr>
                      <w:rFonts w:asciiTheme="minorHAnsi" w:hAnsiTheme="minorHAnsi" w:cstheme="minorBidi"/>
                      <w:sz w:val="20"/>
                      <w:szCs w:val="20"/>
                    </w:rPr>
                    <w:t>53445</w:t>
                  </w:r>
                </w:p>
              </w:tc>
            </w:tr>
            <w:tr w:rsidR="00645993" w:rsidRPr="002803EA" w14:paraId="3CD36DD0" w14:textId="77777777" w:rsidTr="64212F51">
              <w:tc>
                <w:tcPr>
                  <w:tcW w:w="3463" w:type="dxa"/>
                </w:tcPr>
                <w:p w14:paraId="6A355AB0" w14:textId="1522C86B" w:rsidR="00645993" w:rsidRPr="004C5CA4" w:rsidRDefault="00645993" w:rsidP="64212F51">
                  <w:pPr>
                    <w:jc w:val="both"/>
                    <w:rPr>
                      <w:rFonts w:asciiTheme="minorHAnsi" w:hAnsiTheme="minorHAnsi" w:cstheme="minorBidi"/>
                      <w:b/>
                      <w:bCs/>
                      <w:sz w:val="20"/>
                      <w:szCs w:val="20"/>
                    </w:rPr>
                  </w:pPr>
                  <w:r w:rsidRPr="64212F51">
                    <w:rPr>
                      <w:rFonts w:asciiTheme="minorHAnsi" w:hAnsiTheme="minorHAnsi" w:cstheme="minorBidi"/>
                      <w:b/>
                      <w:bCs/>
                      <w:sz w:val="20"/>
                      <w:szCs w:val="20"/>
                    </w:rPr>
                    <w:t xml:space="preserve">Reisija kilomeetri hind </w:t>
                  </w:r>
                  <w:r w:rsidRPr="00313702">
                    <w:rPr>
                      <w:rFonts w:asciiTheme="minorHAnsi" w:hAnsiTheme="minorHAnsi" w:cstheme="minorBidi"/>
                      <w:b/>
                      <w:bCs/>
                      <w:sz w:val="20"/>
                      <w:szCs w:val="20"/>
                    </w:rPr>
                    <w:t>2032</w:t>
                  </w:r>
                  <w:r w:rsidRPr="64212F51">
                    <w:rPr>
                      <w:rFonts w:asciiTheme="minorHAnsi" w:hAnsiTheme="minorHAnsi" w:cstheme="minorBidi"/>
                      <w:b/>
                      <w:bCs/>
                      <w:sz w:val="20"/>
                      <w:szCs w:val="20"/>
                    </w:rPr>
                    <w:t>, EUR</w:t>
                  </w:r>
                </w:p>
              </w:tc>
              <w:tc>
                <w:tcPr>
                  <w:tcW w:w="3327" w:type="dxa"/>
                </w:tcPr>
                <w:p w14:paraId="1BE50A93" w14:textId="3815C8BC" w:rsidR="00645993" w:rsidRPr="004C5CA4" w:rsidRDefault="00645993" w:rsidP="64212F51">
                  <w:pPr>
                    <w:jc w:val="both"/>
                    <w:rPr>
                      <w:rFonts w:asciiTheme="minorHAnsi" w:hAnsiTheme="minorHAnsi" w:cstheme="minorBidi"/>
                      <w:color w:val="984806" w:themeColor="accent6" w:themeShade="80"/>
                      <w:sz w:val="20"/>
                      <w:szCs w:val="20"/>
                    </w:rPr>
                  </w:pPr>
                  <w:r w:rsidRPr="64212F51">
                    <w:rPr>
                      <w:rFonts w:asciiTheme="minorHAnsi" w:hAnsiTheme="minorHAnsi" w:cstheme="minorBidi"/>
                      <w:sz w:val="20"/>
                      <w:szCs w:val="20"/>
                    </w:rPr>
                    <w:t>0.15</w:t>
                  </w:r>
                </w:p>
              </w:tc>
            </w:tr>
          </w:tbl>
          <w:p w14:paraId="05665BA9" w14:textId="77777777" w:rsidR="00D46A0F" w:rsidRDefault="00D46A0F" w:rsidP="00D46A0F">
            <w:pPr>
              <w:ind w:left="87"/>
              <w:rPr>
                <w:rFonts w:asciiTheme="minorHAnsi" w:hAnsiTheme="minorHAnsi"/>
                <w:color w:val="00B050"/>
                <w:sz w:val="20"/>
                <w:szCs w:val="20"/>
              </w:rPr>
            </w:pPr>
          </w:p>
          <w:p w14:paraId="21883C46" w14:textId="69A15693" w:rsidR="00787F4B" w:rsidRPr="00D46A0F" w:rsidRDefault="00787F4B" w:rsidP="00D46A0F">
            <w:pPr>
              <w:ind w:left="87"/>
              <w:rPr>
                <w:rFonts w:asciiTheme="minorHAnsi" w:hAnsiTheme="minorHAnsi"/>
                <w:i/>
                <w:iCs/>
                <w:sz w:val="20"/>
                <w:szCs w:val="20"/>
              </w:rPr>
            </w:pPr>
            <w:r w:rsidRPr="00D46A0F">
              <w:rPr>
                <w:rFonts w:asciiTheme="minorHAnsi" w:hAnsiTheme="minorHAnsi"/>
                <w:i/>
                <w:iCs/>
                <w:color w:val="00B050"/>
                <w:sz w:val="20"/>
                <w:szCs w:val="20"/>
              </w:rPr>
              <w:t>Soovitus on läheneda investeeringutele</w:t>
            </w:r>
            <w:r w:rsidR="00573293" w:rsidRPr="00D46A0F">
              <w:rPr>
                <w:rFonts w:asciiTheme="minorHAnsi" w:hAnsiTheme="minorHAnsi"/>
                <w:i/>
                <w:iCs/>
                <w:color w:val="00B050"/>
                <w:sz w:val="20"/>
                <w:szCs w:val="20"/>
              </w:rPr>
              <w:t>/ projektidele</w:t>
            </w:r>
            <w:r w:rsidRPr="00D46A0F">
              <w:rPr>
                <w:rFonts w:asciiTheme="minorHAnsi" w:hAnsiTheme="minorHAnsi"/>
                <w:i/>
                <w:iCs/>
                <w:color w:val="00B050"/>
                <w:sz w:val="20"/>
                <w:szCs w:val="20"/>
              </w:rPr>
              <w:t xml:space="preserve"> kompleksselt. Näide – kui on sekkumise nr 21.2.5.13 „</w:t>
            </w:r>
            <w:r w:rsidR="006F1032">
              <w:rPr>
                <w:rFonts w:asciiTheme="minorHAnsi" w:hAnsiTheme="minorHAnsi"/>
                <w:i/>
                <w:iCs/>
                <w:color w:val="00B050"/>
                <w:sz w:val="20"/>
                <w:szCs w:val="20"/>
              </w:rPr>
              <w:t>T</w:t>
            </w:r>
            <w:r w:rsidRPr="00D46A0F">
              <w:rPr>
                <w:rFonts w:asciiTheme="minorHAnsi" w:hAnsiTheme="minorHAnsi"/>
                <w:i/>
                <w:iCs/>
                <w:color w:val="00B050"/>
                <w:sz w:val="20"/>
                <w:szCs w:val="20"/>
              </w:rPr>
              <w:t xml:space="preserve">rammiliikluse arendamine Tallinnas“ raames on plaanis rajada uus trammiliin, </w:t>
            </w:r>
            <w:r w:rsidR="00977501" w:rsidRPr="00D46A0F">
              <w:rPr>
                <w:rFonts w:asciiTheme="minorHAnsi" w:hAnsiTheme="minorHAnsi"/>
                <w:i/>
                <w:iCs/>
                <w:color w:val="00B050"/>
                <w:sz w:val="20"/>
                <w:szCs w:val="20"/>
              </w:rPr>
              <w:t xml:space="preserve">võiks </w:t>
            </w:r>
            <w:r w:rsidRPr="00D46A0F">
              <w:rPr>
                <w:rFonts w:asciiTheme="minorHAnsi" w:hAnsiTheme="minorHAnsi"/>
                <w:i/>
                <w:iCs/>
                <w:color w:val="00B050"/>
                <w:sz w:val="20"/>
                <w:szCs w:val="20"/>
              </w:rPr>
              <w:t>esitada eraldi projekt</w:t>
            </w:r>
            <w:r w:rsidR="00977501" w:rsidRPr="00D46A0F">
              <w:rPr>
                <w:rFonts w:asciiTheme="minorHAnsi" w:hAnsiTheme="minorHAnsi"/>
                <w:i/>
                <w:iCs/>
                <w:color w:val="00B050"/>
                <w:sz w:val="20"/>
                <w:szCs w:val="20"/>
              </w:rPr>
              <w:t>i</w:t>
            </w:r>
            <w:r w:rsidRPr="00D46A0F">
              <w:rPr>
                <w:rFonts w:asciiTheme="minorHAnsi" w:hAnsiTheme="minorHAnsi"/>
                <w:i/>
                <w:iCs/>
                <w:color w:val="00B050"/>
                <w:sz w:val="20"/>
                <w:szCs w:val="20"/>
              </w:rPr>
              <w:t xml:space="preserve"> ka sekkumise nr 21.2.5.11 „</w:t>
            </w:r>
            <w:r w:rsidR="006F1032">
              <w:rPr>
                <w:rFonts w:asciiTheme="minorHAnsi" w:hAnsiTheme="minorHAnsi"/>
                <w:i/>
                <w:iCs/>
                <w:color w:val="00B050"/>
                <w:sz w:val="20"/>
                <w:szCs w:val="20"/>
              </w:rPr>
              <w:t>J</w:t>
            </w:r>
            <w:r w:rsidRPr="00D46A0F">
              <w:rPr>
                <w:rFonts w:asciiTheme="minorHAnsi" w:hAnsiTheme="minorHAnsi"/>
                <w:i/>
                <w:iCs/>
                <w:color w:val="00B050"/>
                <w:sz w:val="20"/>
                <w:szCs w:val="20"/>
              </w:rPr>
              <w:t>algrattateede põhivõrkude ehitamine ja jalgratta parkimisvõimaluste parandamine“ ja vajadusel sekkumise nr 21.2.5.12 „</w:t>
            </w:r>
            <w:proofErr w:type="spellStart"/>
            <w:r w:rsidR="006F1032">
              <w:rPr>
                <w:rFonts w:asciiTheme="minorHAnsi" w:hAnsiTheme="minorHAnsi"/>
                <w:i/>
                <w:iCs/>
                <w:color w:val="00B050"/>
                <w:sz w:val="20"/>
                <w:szCs w:val="20"/>
              </w:rPr>
              <w:t>M</w:t>
            </w:r>
            <w:r w:rsidRPr="00D46A0F">
              <w:rPr>
                <w:rFonts w:asciiTheme="minorHAnsi" w:hAnsiTheme="minorHAnsi"/>
                <w:i/>
                <w:iCs/>
                <w:color w:val="00B050"/>
                <w:sz w:val="20"/>
                <w:szCs w:val="20"/>
              </w:rPr>
              <w:t>itmeliigiliste</w:t>
            </w:r>
            <w:proofErr w:type="spellEnd"/>
            <w:r w:rsidRPr="00D46A0F">
              <w:rPr>
                <w:rFonts w:asciiTheme="minorHAnsi" w:hAnsiTheme="minorHAnsi"/>
                <w:i/>
                <w:iCs/>
                <w:color w:val="00B050"/>
                <w:sz w:val="20"/>
                <w:szCs w:val="20"/>
              </w:rPr>
              <w:t xml:space="preserve"> ühistranspordisõlmede arendamine“</w:t>
            </w:r>
            <w:r w:rsidR="00977501" w:rsidRPr="00D46A0F">
              <w:rPr>
                <w:rFonts w:asciiTheme="minorHAnsi" w:hAnsiTheme="minorHAnsi"/>
                <w:i/>
                <w:iCs/>
                <w:color w:val="00B050"/>
                <w:sz w:val="20"/>
                <w:szCs w:val="20"/>
              </w:rPr>
              <w:t xml:space="preserve"> juures</w:t>
            </w:r>
            <w:r w:rsidRPr="00D46A0F">
              <w:rPr>
                <w:rFonts w:asciiTheme="minorHAnsi" w:hAnsiTheme="minorHAnsi"/>
                <w:i/>
                <w:iCs/>
                <w:color w:val="00B050"/>
                <w:sz w:val="20"/>
                <w:szCs w:val="20"/>
              </w:rPr>
              <w:t xml:space="preserve"> ja igas ühes neis kirjeldada vastastikust sünergiat. Vähem punkte saavad kaootilised</w:t>
            </w:r>
            <w:r w:rsidR="009405C3" w:rsidRPr="00D46A0F">
              <w:rPr>
                <w:rFonts w:asciiTheme="minorHAnsi" w:hAnsiTheme="minorHAnsi"/>
                <w:i/>
                <w:iCs/>
                <w:color w:val="00B050"/>
                <w:sz w:val="20"/>
                <w:szCs w:val="20"/>
              </w:rPr>
              <w:t xml:space="preserve"> ja läbimõtlemata</w:t>
            </w:r>
            <w:r w:rsidRPr="00D46A0F">
              <w:rPr>
                <w:rFonts w:asciiTheme="minorHAnsi" w:hAnsiTheme="minorHAnsi"/>
                <w:i/>
                <w:iCs/>
                <w:color w:val="00B050"/>
                <w:sz w:val="20"/>
                <w:szCs w:val="20"/>
              </w:rPr>
              <w:t xml:space="preserve"> lahendused</w:t>
            </w:r>
            <w:r w:rsidR="009405C3" w:rsidRPr="00D46A0F">
              <w:rPr>
                <w:rFonts w:asciiTheme="minorHAnsi" w:hAnsiTheme="minorHAnsi"/>
                <w:i/>
                <w:iCs/>
                <w:color w:val="00B050"/>
                <w:sz w:val="20"/>
                <w:szCs w:val="20"/>
              </w:rPr>
              <w:t xml:space="preserve"> (need ei pruugi läbida ka eelkonsultatsiooni)</w:t>
            </w:r>
            <w:r w:rsidRPr="00D46A0F">
              <w:rPr>
                <w:rFonts w:asciiTheme="minorHAnsi" w:hAnsiTheme="minorHAnsi"/>
                <w:i/>
                <w:iCs/>
                <w:color w:val="00B050"/>
                <w:sz w:val="20"/>
                <w:szCs w:val="20"/>
              </w:rPr>
              <w:t>.</w:t>
            </w:r>
          </w:p>
        </w:tc>
      </w:tr>
      <w:tr w:rsidR="00752040" w:rsidRPr="00A959DA" w14:paraId="4B56DD6C" w14:textId="77777777" w:rsidTr="3D71650D">
        <w:trPr>
          <w:trHeight w:val="300"/>
        </w:trPr>
        <w:tc>
          <w:tcPr>
            <w:tcW w:w="1065" w:type="dxa"/>
          </w:tcPr>
          <w:p w14:paraId="134C3BEF" w14:textId="77777777" w:rsidR="00752040" w:rsidRPr="00A959DA" w:rsidRDefault="00752040" w:rsidP="00AA4D03">
            <w:pPr>
              <w:pStyle w:val="ListParagraph"/>
              <w:numPr>
                <w:ilvl w:val="0"/>
                <w:numId w:val="3"/>
              </w:numPr>
              <w:tabs>
                <w:tab w:val="num" w:pos="0"/>
              </w:tabs>
              <w:ind w:right="-958" w:hanging="720"/>
              <w:rPr>
                <w:rFonts w:asciiTheme="minorHAnsi" w:hAnsiTheme="minorHAnsi"/>
              </w:rPr>
            </w:pPr>
          </w:p>
        </w:tc>
        <w:tc>
          <w:tcPr>
            <w:tcW w:w="1200" w:type="dxa"/>
            <w:shd w:val="clear" w:color="auto" w:fill="D9D9D9" w:themeFill="background1" w:themeFillShade="D9"/>
          </w:tcPr>
          <w:p w14:paraId="29B1DC13" w14:textId="77777777" w:rsidR="00752040" w:rsidRDefault="00752040" w:rsidP="00066CE5">
            <w:pPr>
              <w:rPr>
                <w:rFonts w:asciiTheme="minorHAnsi" w:hAnsiTheme="minorHAnsi"/>
                <w:sz w:val="20"/>
                <w:szCs w:val="20"/>
              </w:rPr>
            </w:pPr>
            <w:r w:rsidRPr="00A959DA">
              <w:rPr>
                <w:rFonts w:asciiTheme="minorHAnsi" w:hAnsiTheme="minorHAnsi"/>
                <w:sz w:val="20"/>
                <w:szCs w:val="20"/>
              </w:rPr>
              <w:t>Kirjeldada, milliseid uuringuid/analüüse on projekti elluviimise edukuse tagamise hindamisel läbi viidud ning kuidas on need tulemused aidanud kaasa parima lahenduse leidmisel.</w:t>
            </w:r>
          </w:p>
          <w:p w14:paraId="27548FAF" w14:textId="40F05208" w:rsidR="00563B9B" w:rsidRPr="00563B9B" w:rsidRDefault="00563B9B" w:rsidP="00563B9B">
            <w:pPr>
              <w:rPr>
                <w:rFonts w:asciiTheme="minorHAnsi" w:hAnsiTheme="minorHAnsi"/>
                <w:color w:val="00B050"/>
                <w:sz w:val="20"/>
                <w:szCs w:val="20"/>
              </w:rPr>
            </w:pPr>
            <w:r w:rsidRPr="00563B9B">
              <w:rPr>
                <w:rFonts w:asciiTheme="minorHAnsi" w:hAnsiTheme="minorHAnsi"/>
                <w:i/>
                <w:color w:val="00B050"/>
                <w:sz w:val="20"/>
                <w:szCs w:val="20"/>
              </w:rPr>
              <w:t>Seda hinnatakse projekti kvalifitseerimisel</w:t>
            </w:r>
          </w:p>
          <w:p w14:paraId="6EA402E3" w14:textId="3E82598A" w:rsidR="00563B9B" w:rsidRPr="00A959DA" w:rsidRDefault="00563B9B" w:rsidP="00066CE5">
            <w:pPr>
              <w:rPr>
                <w:rFonts w:asciiTheme="minorHAnsi" w:hAnsiTheme="minorHAnsi"/>
                <w:sz w:val="20"/>
                <w:szCs w:val="20"/>
              </w:rPr>
            </w:pPr>
          </w:p>
        </w:tc>
        <w:tc>
          <w:tcPr>
            <w:tcW w:w="6888" w:type="dxa"/>
            <w:gridSpan w:val="8"/>
          </w:tcPr>
          <w:p w14:paraId="250F9EC0" w14:textId="23673302" w:rsidR="00752040" w:rsidRDefault="00752040" w:rsidP="00066CE5">
            <w:pPr>
              <w:pStyle w:val="ListParagraph"/>
              <w:numPr>
                <w:ilvl w:val="0"/>
                <w:numId w:val="35"/>
              </w:numPr>
              <w:ind w:left="415"/>
              <w:rPr>
                <w:rFonts w:asciiTheme="minorHAnsi" w:hAnsiTheme="minorHAnsi"/>
                <w:sz w:val="20"/>
                <w:szCs w:val="20"/>
              </w:rPr>
            </w:pPr>
            <w:r w:rsidRPr="00A959DA">
              <w:rPr>
                <w:rFonts w:asciiTheme="minorHAnsi" w:hAnsiTheme="minorHAnsi"/>
                <w:sz w:val="20"/>
                <w:szCs w:val="20"/>
              </w:rPr>
              <w:t>Kas projekti teostatavusuuringud, analüüsid, ekspertiisid on läbiviidud? (kirjeldada, millal valmib/on valminud)</w:t>
            </w:r>
          </w:p>
          <w:p w14:paraId="491C8601" w14:textId="31544243" w:rsidR="005013CB" w:rsidRPr="004C5CA4" w:rsidRDefault="004C15B0" w:rsidP="64212F51">
            <w:pPr>
              <w:pStyle w:val="ListParagraph"/>
              <w:ind w:left="415"/>
              <w:jc w:val="both"/>
              <w:rPr>
                <w:rFonts w:asciiTheme="minorHAnsi" w:hAnsiTheme="minorHAnsi"/>
                <w:sz w:val="20"/>
                <w:szCs w:val="20"/>
              </w:rPr>
            </w:pPr>
            <w:hyperlink r:id="rId20">
              <w:r w:rsidRPr="01208AE4">
                <w:rPr>
                  <w:rStyle w:val="Hyperlink"/>
                  <w:rFonts w:asciiTheme="minorHAnsi" w:hAnsiTheme="minorHAnsi"/>
                  <w:sz w:val="20"/>
                  <w:szCs w:val="20"/>
                </w:rPr>
                <w:t>Tallinna ja Harjumaa kergrööbastranspordi teostatavus- ja tasuvusanalüüs</w:t>
              </w:r>
            </w:hyperlink>
            <w:r w:rsidRPr="01208AE4">
              <w:rPr>
                <w:rFonts w:asciiTheme="minorHAnsi" w:hAnsiTheme="minorHAnsi"/>
                <w:sz w:val="20"/>
                <w:szCs w:val="20"/>
              </w:rPr>
              <w:t xml:space="preserve">, töö eesmärgiks </w:t>
            </w:r>
            <w:r w:rsidR="005013CB" w:rsidRPr="01208AE4">
              <w:rPr>
                <w:rFonts w:asciiTheme="minorHAnsi" w:hAnsiTheme="minorHAnsi"/>
                <w:sz w:val="20"/>
                <w:szCs w:val="20"/>
              </w:rPr>
              <w:t>oli leida piirkonnale parim võimalik ühistranspordi lahendus. Analüüsi osadeks on parema ühistranspordi lahenduse mõjuanalüüs, ettepanekud erinevate marsruutide ja trassikoridoride (tran</w:t>
            </w:r>
            <w:r w:rsidR="009B78E7" w:rsidRPr="01208AE4">
              <w:rPr>
                <w:rFonts w:asciiTheme="minorHAnsi" w:hAnsiTheme="minorHAnsi"/>
                <w:sz w:val="20"/>
                <w:szCs w:val="20"/>
              </w:rPr>
              <w:t>s</w:t>
            </w:r>
            <w:r w:rsidR="005013CB" w:rsidRPr="01208AE4">
              <w:rPr>
                <w:rFonts w:asciiTheme="minorHAnsi" w:hAnsiTheme="minorHAnsi"/>
                <w:sz w:val="20"/>
                <w:szCs w:val="20"/>
              </w:rPr>
              <w:t>pordivõrgustiku) o</w:t>
            </w:r>
            <w:r w:rsidR="009B78E7" w:rsidRPr="01208AE4">
              <w:rPr>
                <w:rFonts w:asciiTheme="minorHAnsi" w:hAnsiTheme="minorHAnsi"/>
                <w:sz w:val="20"/>
                <w:szCs w:val="20"/>
              </w:rPr>
              <w:t>sas, ettepanekud linnatranspordi paremaks koostoimimiseks, atraktiivsuse ja kasutusmugavuse suurendamiseks, tehniliseks teostamiseks, investeerimis- ja finantseerimislahendusteks ja linnalise arengu suunamiseks.</w:t>
            </w:r>
          </w:p>
          <w:p w14:paraId="029B61C7" w14:textId="5444F3F2" w:rsidR="00841157" w:rsidRPr="004C5CA4" w:rsidRDefault="00841157" w:rsidP="64212F51">
            <w:pPr>
              <w:pStyle w:val="ListParagraph"/>
              <w:ind w:left="415"/>
              <w:jc w:val="both"/>
              <w:rPr>
                <w:rFonts w:asciiTheme="minorHAnsi" w:hAnsiTheme="minorHAnsi"/>
                <w:color w:val="984806" w:themeColor="accent6" w:themeShade="80"/>
                <w:sz w:val="20"/>
                <w:szCs w:val="20"/>
              </w:rPr>
            </w:pPr>
            <w:r w:rsidRPr="64212F51">
              <w:rPr>
                <w:rFonts w:asciiTheme="minorHAnsi" w:hAnsiTheme="minorHAnsi"/>
                <w:sz w:val="20"/>
                <w:szCs w:val="20"/>
              </w:rPr>
              <w:t>Analüüsis on märgitud, et Põhja-Tallinna trass 9B - Ristiku tn - vana raudteetammi koridor - looks esmakordselt kiire ida-lääne suunalise ühenduse Põhja-Tallinna siseselt. Praegust Kopli trammiteed Stroomi rannaga ühendav 9B trassi eesmärk oleks eelkõige Pelguranna piirkonna parem ühendamine põhjapoolse kesklinna, Balti Jaama ja sadamaga. Trassi kulgemise koridoris on võimalik tihendamine, mida peaks kindlasti kaaluma peatuste piirkonnas. Oluline on kvaliteetsete kergteede rajamine. Pelguranna piirkonna vanemate kortermajade piirkondadele annaks trammitee rajamine võimaluse parandada linnaruumi.</w:t>
            </w:r>
          </w:p>
          <w:p w14:paraId="15C04350" w14:textId="317E142F" w:rsidR="009B78E7" w:rsidRPr="004C5CA4" w:rsidRDefault="009B78E7" w:rsidP="64212F51">
            <w:pPr>
              <w:pStyle w:val="ListParagraph"/>
              <w:ind w:left="415"/>
              <w:jc w:val="both"/>
              <w:rPr>
                <w:rFonts w:asciiTheme="minorHAnsi" w:hAnsiTheme="minorHAnsi"/>
                <w:sz w:val="20"/>
                <w:szCs w:val="20"/>
              </w:rPr>
            </w:pPr>
            <w:r w:rsidRPr="64212F51">
              <w:rPr>
                <w:rFonts w:asciiTheme="minorHAnsi" w:hAnsiTheme="minorHAnsi"/>
                <w:sz w:val="20"/>
                <w:szCs w:val="20"/>
              </w:rPr>
              <w:t>Analüüsi koostajad on Civitta Eesti as, OÜ Hendrikson ja Ko ja Osaühing Stratum.</w:t>
            </w:r>
          </w:p>
          <w:p w14:paraId="4C717A73" w14:textId="4CD92414" w:rsidR="005013CB" w:rsidRDefault="005013CB" w:rsidP="005013CB">
            <w:pPr>
              <w:pStyle w:val="ListParagraph"/>
              <w:ind w:left="415"/>
              <w:rPr>
                <w:rFonts w:asciiTheme="minorHAnsi" w:hAnsiTheme="minorHAnsi"/>
                <w:sz w:val="20"/>
                <w:szCs w:val="20"/>
              </w:rPr>
            </w:pPr>
          </w:p>
          <w:p w14:paraId="0C1CE85C" w14:textId="50B029D2" w:rsidR="009B78E7" w:rsidRDefault="009B78E7" w:rsidP="005013CB">
            <w:pPr>
              <w:pStyle w:val="ListParagraph"/>
              <w:ind w:left="415"/>
              <w:rPr>
                <w:rFonts w:asciiTheme="minorHAnsi" w:hAnsiTheme="minorHAnsi"/>
                <w:sz w:val="20"/>
                <w:szCs w:val="20"/>
              </w:rPr>
            </w:pPr>
            <w:r>
              <w:rPr>
                <w:rFonts w:asciiTheme="minorHAnsi" w:hAnsiTheme="minorHAnsi"/>
                <w:sz w:val="20"/>
                <w:szCs w:val="20"/>
              </w:rPr>
              <w:t>Riigihankega</w:t>
            </w:r>
            <w:r w:rsidR="004C15B0">
              <w:rPr>
                <w:rFonts w:asciiTheme="minorHAnsi" w:hAnsiTheme="minorHAnsi"/>
                <w:sz w:val="20"/>
                <w:szCs w:val="20"/>
              </w:rPr>
              <w:t xml:space="preserve"> (</w:t>
            </w:r>
            <w:proofErr w:type="spellStart"/>
            <w:r w:rsidR="004C15B0">
              <w:rPr>
                <w:rFonts w:asciiTheme="minorHAnsi" w:hAnsiTheme="minorHAnsi"/>
                <w:sz w:val="20"/>
                <w:szCs w:val="20"/>
              </w:rPr>
              <w:t>v</w:t>
            </w:r>
            <w:r w:rsidR="004C15B0" w:rsidRPr="00663F9F">
              <w:rPr>
                <w:rFonts w:asciiTheme="minorHAnsi" w:hAnsiTheme="minorHAnsi"/>
                <w:sz w:val="20"/>
                <w:szCs w:val="20"/>
              </w:rPr>
              <w:t>iitenr</w:t>
            </w:r>
            <w:proofErr w:type="spellEnd"/>
            <w:r w:rsidR="004C15B0" w:rsidRPr="00663F9F">
              <w:rPr>
                <w:rFonts w:asciiTheme="minorHAnsi" w:hAnsiTheme="minorHAnsi"/>
                <w:sz w:val="20"/>
                <w:szCs w:val="20"/>
              </w:rPr>
              <w:t xml:space="preserve"> </w:t>
            </w:r>
            <w:hyperlink r:id="rId21" w:anchor="/procurement/3992410/general-info" w:history="1">
              <w:r w:rsidR="004C15B0" w:rsidRPr="00663F9F">
                <w:rPr>
                  <w:rStyle w:val="Hyperlink"/>
                  <w:rFonts w:asciiTheme="minorHAnsi" w:hAnsiTheme="minorHAnsi"/>
                  <w:sz w:val="20"/>
                  <w:szCs w:val="20"/>
                </w:rPr>
                <w:t>244662</w:t>
              </w:r>
            </w:hyperlink>
            <w:r w:rsidR="004C15B0">
              <w:rPr>
                <w:rFonts w:asciiTheme="minorHAnsi" w:hAnsiTheme="minorHAnsi"/>
                <w:sz w:val="20"/>
                <w:szCs w:val="20"/>
              </w:rPr>
              <w:t xml:space="preserve">) </w:t>
            </w:r>
            <w:r>
              <w:rPr>
                <w:rFonts w:asciiTheme="minorHAnsi" w:hAnsiTheme="minorHAnsi"/>
                <w:sz w:val="20"/>
                <w:szCs w:val="20"/>
              </w:rPr>
              <w:t>tellitud „</w:t>
            </w:r>
            <w:hyperlink r:id="rId22" w:history="1">
              <w:r w:rsidRPr="00952B0C">
                <w:rPr>
                  <w:rStyle w:val="Hyperlink"/>
                  <w:rFonts w:asciiTheme="minorHAnsi" w:hAnsiTheme="minorHAnsi"/>
                  <w:sz w:val="20"/>
                  <w:szCs w:val="20"/>
                </w:rPr>
                <w:t>Trammiteede tänavaruumi uuring</w:t>
              </w:r>
            </w:hyperlink>
            <w:r>
              <w:rPr>
                <w:rFonts w:asciiTheme="minorHAnsi" w:hAnsiTheme="minorHAnsi"/>
                <w:sz w:val="20"/>
                <w:szCs w:val="20"/>
              </w:rPr>
              <w:t>“</w:t>
            </w:r>
          </w:p>
          <w:p w14:paraId="1203ED10" w14:textId="6E6B4E9E" w:rsidR="009B78E7" w:rsidRDefault="009B78E7" w:rsidP="005013CB">
            <w:pPr>
              <w:pStyle w:val="ListParagraph"/>
              <w:ind w:left="415"/>
              <w:rPr>
                <w:rFonts w:asciiTheme="minorHAnsi" w:hAnsiTheme="minorHAnsi"/>
                <w:sz w:val="20"/>
                <w:szCs w:val="20"/>
              </w:rPr>
            </w:pPr>
            <w:r>
              <w:rPr>
                <w:rFonts w:asciiTheme="minorHAnsi" w:hAnsiTheme="minorHAnsi"/>
                <w:sz w:val="20"/>
                <w:szCs w:val="20"/>
              </w:rPr>
              <w:t xml:space="preserve">Liikuvusagentuur </w:t>
            </w:r>
            <w:proofErr w:type="spellStart"/>
            <w:r>
              <w:rPr>
                <w:rFonts w:asciiTheme="minorHAnsi" w:hAnsiTheme="minorHAnsi"/>
                <w:sz w:val="20"/>
                <w:szCs w:val="20"/>
              </w:rPr>
              <w:t>T-Model</w:t>
            </w:r>
            <w:proofErr w:type="spellEnd"/>
            <w:r>
              <w:rPr>
                <w:rFonts w:asciiTheme="minorHAnsi" w:hAnsiTheme="minorHAnsi"/>
                <w:sz w:val="20"/>
                <w:szCs w:val="20"/>
              </w:rPr>
              <w:t>. 2022</w:t>
            </w:r>
          </w:p>
          <w:p w14:paraId="5EA1D67A" w14:textId="6FAF6A43" w:rsidR="009B78E7" w:rsidRDefault="009B78E7" w:rsidP="005013CB">
            <w:pPr>
              <w:pStyle w:val="ListParagraph"/>
              <w:ind w:left="415"/>
              <w:rPr>
                <w:rFonts w:asciiTheme="minorHAnsi" w:hAnsiTheme="minorHAnsi"/>
                <w:sz w:val="20"/>
                <w:szCs w:val="20"/>
              </w:rPr>
            </w:pPr>
          </w:p>
          <w:p w14:paraId="4AE4C032" w14:textId="039B888E" w:rsidR="00F706CD" w:rsidRPr="00F706CD" w:rsidRDefault="00F706CD" w:rsidP="64212F51">
            <w:pPr>
              <w:pStyle w:val="ListParagraph"/>
              <w:ind w:left="415"/>
              <w:rPr>
                <w:rFonts w:asciiTheme="minorHAnsi" w:hAnsiTheme="minorHAnsi"/>
                <w:color w:val="984806" w:themeColor="accent6" w:themeShade="80"/>
                <w:sz w:val="20"/>
                <w:szCs w:val="20"/>
              </w:rPr>
            </w:pPr>
            <w:r w:rsidRPr="64212F51">
              <w:rPr>
                <w:rFonts w:asciiTheme="minorHAnsi" w:hAnsiTheme="minorHAnsi"/>
                <w:sz w:val="20"/>
                <w:szCs w:val="20"/>
              </w:rPr>
              <w:t>Tallinna Transpordiameti koostatud</w:t>
            </w:r>
            <w:r w:rsidR="00645993" w:rsidRPr="64212F51">
              <w:rPr>
                <w:rFonts w:asciiTheme="minorHAnsi" w:hAnsiTheme="minorHAnsi"/>
                <w:sz w:val="20"/>
                <w:szCs w:val="20"/>
              </w:rPr>
              <w:t xml:space="preserve"> ja 2023 uuendatud</w:t>
            </w:r>
            <w:r w:rsidRPr="64212F51">
              <w:rPr>
                <w:rFonts w:asciiTheme="minorHAnsi" w:hAnsiTheme="minorHAnsi"/>
                <w:sz w:val="20"/>
                <w:szCs w:val="20"/>
              </w:rPr>
              <w:t xml:space="preserve"> „Perspektiivse Tallinna trammiliinide mõju ja tasuvuse analüüs“, sh:</w:t>
            </w:r>
          </w:p>
          <w:p w14:paraId="5CD0D4BE" w14:textId="00795CAB" w:rsidR="009B78E7" w:rsidRDefault="009B78E7" w:rsidP="00F706CD">
            <w:pPr>
              <w:pStyle w:val="ListParagraph"/>
              <w:numPr>
                <w:ilvl w:val="0"/>
                <w:numId w:val="42"/>
              </w:numPr>
              <w:rPr>
                <w:rFonts w:asciiTheme="minorHAnsi" w:hAnsiTheme="minorHAnsi"/>
                <w:sz w:val="20"/>
                <w:szCs w:val="20"/>
              </w:rPr>
            </w:pPr>
            <w:r>
              <w:rPr>
                <w:rFonts w:asciiTheme="minorHAnsi" w:hAnsiTheme="minorHAnsi"/>
                <w:sz w:val="20"/>
                <w:szCs w:val="20"/>
              </w:rPr>
              <w:t>Tasuvuse analüüs</w:t>
            </w:r>
          </w:p>
          <w:p w14:paraId="09585CB9" w14:textId="0E9B9338" w:rsidR="009B78E7" w:rsidRDefault="009B78E7" w:rsidP="009B78E7">
            <w:pPr>
              <w:pStyle w:val="ListParagraph"/>
              <w:numPr>
                <w:ilvl w:val="0"/>
                <w:numId w:val="42"/>
              </w:numPr>
              <w:rPr>
                <w:rFonts w:asciiTheme="minorHAnsi" w:hAnsiTheme="minorHAnsi"/>
                <w:sz w:val="20"/>
                <w:szCs w:val="20"/>
              </w:rPr>
            </w:pPr>
            <w:r>
              <w:rPr>
                <w:rFonts w:asciiTheme="minorHAnsi" w:hAnsiTheme="minorHAnsi"/>
                <w:sz w:val="20"/>
                <w:szCs w:val="20"/>
              </w:rPr>
              <w:t>Mõju liiklusele</w:t>
            </w:r>
          </w:p>
          <w:p w14:paraId="016B8F3C" w14:textId="598D3173" w:rsidR="009B78E7" w:rsidRDefault="009B78E7" w:rsidP="009B78E7">
            <w:pPr>
              <w:pStyle w:val="ListParagraph"/>
              <w:numPr>
                <w:ilvl w:val="0"/>
                <w:numId w:val="42"/>
              </w:numPr>
              <w:rPr>
                <w:rFonts w:asciiTheme="minorHAnsi" w:hAnsiTheme="minorHAnsi"/>
                <w:sz w:val="20"/>
                <w:szCs w:val="20"/>
              </w:rPr>
            </w:pPr>
            <w:r>
              <w:rPr>
                <w:rFonts w:asciiTheme="minorHAnsi" w:hAnsiTheme="minorHAnsi"/>
                <w:sz w:val="20"/>
                <w:szCs w:val="20"/>
              </w:rPr>
              <w:t>Mõju modaaljaotusele</w:t>
            </w:r>
          </w:p>
          <w:p w14:paraId="18AEF4D4" w14:textId="63F93E56" w:rsidR="009B78E7" w:rsidRDefault="009B78E7" w:rsidP="6576789B">
            <w:pPr>
              <w:ind w:left="415"/>
              <w:rPr>
                <w:rFonts w:asciiTheme="minorHAnsi" w:hAnsiTheme="minorHAnsi"/>
                <w:sz w:val="20"/>
                <w:szCs w:val="20"/>
              </w:rPr>
            </w:pPr>
            <w:r w:rsidRPr="6576789B">
              <w:rPr>
                <w:rFonts w:asciiTheme="minorHAnsi" w:hAnsiTheme="minorHAnsi"/>
                <w:sz w:val="20"/>
                <w:szCs w:val="20"/>
              </w:rPr>
              <w:t>Nimetatud uuringud ja analüüsid annavad sisendi ja ülevaate, millisena terviklikult peaks Tallinn trammitrasse edasi arendama ja liikuvust kui tervikpilti vaatama.</w:t>
            </w:r>
          </w:p>
          <w:p w14:paraId="5BB3BBF5" w14:textId="77777777" w:rsidR="004D5104" w:rsidRDefault="004D5104" w:rsidP="6576789B">
            <w:pPr>
              <w:ind w:left="415"/>
              <w:rPr>
                <w:rFonts w:asciiTheme="minorHAnsi" w:hAnsiTheme="minorHAnsi"/>
                <w:sz w:val="20"/>
                <w:szCs w:val="20"/>
              </w:rPr>
            </w:pPr>
          </w:p>
          <w:p w14:paraId="6D724E85" w14:textId="6A43A40D" w:rsidR="004D5104" w:rsidRPr="009B78E7" w:rsidRDefault="004D5104" w:rsidP="64212F51">
            <w:pPr>
              <w:rPr>
                <w:rFonts w:asciiTheme="minorHAnsi" w:hAnsiTheme="minorHAnsi"/>
                <w:sz w:val="20"/>
                <w:szCs w:val="20"/>
              </w:rPr>
            </w:pPr>
            <w:r w:rsidRPr="64212F51">
              <w:rPr>
                <w:rFonts w:asciiTheme="minorHAnsi" w:hAnsiTheme="minorHAnsi"/>
                <w:sz w:val="20"/>
                <w:szCs w:val="20"/>
              </w:rPr>
              <w:t>Trammitee võimalikud trassivalikud põhinevad mitmetel linna poolt tellitud uuringutel ja analüüsidel, kus võrreldi erinevaid võimalusi ning võeti arvesse elanike liikumisvajadusi ja tulevasi arendusi (vt uuringud https://www.tallinn.ee/et/pelgurannatramm). Võttes arvesse eelmisele trassivalikule esitatud tagasisidet, on otsustatud rajada trammitee teist trassi pidi, mis oli ühe perspektiivse trassivaliku variandina arutlusel ka varasemalt.</w:t>
            </w:r>
          </w:p>
          <w:p w14:paraId="0A294C48" w14:textId="77777777" w:rsidR="009B78E7" w:rsidRPr="00A959DA" w:rsidRDefault="009B78E7" w:rsidP="005013CB">
            <w:pPr>
              <w:pStyle w:val="ListParagraph"/>
              <w:ind w:left="415"/>
              <w:rPr>
                <w:rFonts w:asciiTheme="minorHAnsi" w:hAnsiTheme="minorHAnsi"/>
                <w:sz w:val="20"/>
                <w:szCs w:val="20"/>
              </w:rPr>
            </w:pPr>
          </w:p>
          <w:p w14:paraId="6349EEF5" w14:textId="6BD9433B" w:rsidR="00752040" w:rsidRDefault="00752040" w:rsidP="00066CE5">
            <w:pPr>
              <w:pStyle w:val="ListParagraph"/>
              <w:numPr>
                <w:ilvl w:val="0"/>
                <w:numId w:val="35"/>
              </w:numPr>
              <w:ind w:left="415"/>
              <w:rPr>
                <w:rFonts w:asciiTheme="minorHAnsi" w:hAnsiTheme="minorHAnsi"/>
                <w:sz w:val="20"/>
                <w:szCs w:val="20"/>
              </w:rPr>
            </w:pPr>
            <w:r w:rsidRPr="00A959DA">
              <w:rPr>
                <w:rFonts w:asciiTheme="minorHAnsi" w:hAnsiTheme="minorHAnsi"/>
                <w:sz w:val="20"/>
                <w:szCs w:val="20"/>
              </w:rPr>
              <w:t xml:space="preserve">Kas </w:t>
            </w:r>
            <w:proofErr w:type="spellStart"/>
            <w:r w:rsidRPr="00A959DA">
              <w:rPr>
                <w:rFonts w:asciiTheme="minorHAnsi" w:hAnsiTheme="minorHAnsi"/>
                <w:sz w:val="20"/>
                <w:szCs w:val="20"/>
              </w:rPr>
              <w:t>MKMilt</w:t>
            </w:r>
            <w:proofErr w:type="spellEnd"/>
            <w:r w:rsidRPr="00A959DA">
              <w:rPr>
                <w:rFonts w:asciiTheme="minorHAnsi" w:hAnsiTheme="minorHAnsi"/>
                <w:sz w:val="20"/>
                <w:szCs w:val="20"/>
              </w:rPr>
              <w:t xml:space="preserve"> on saadud kooskõlastus </w:t>
            </w:r>
            <w:r w:rsidR="008D4422">
              <w:rPr>
                <w:rFonts w:asciiTheme="minorHAnsi" w:hAnsiTheme="minorHAnsi"/>
                <w:sz w:val="20"/>
                <w:szCs w:val="20"/>
              </w:rPr>
              <w:t>eskiis-/</w:t>
            </w:r>
            <w:r w:rsidRPr="00A959DA">
              <w:rPr>
                <w:rFonts w:asciiTheme="minorHAnsi" w:hAnsiTheme="minorHAnsi"/>
                <w:sz w:val="20"/>
                <w:szCs w:val="20"/>
              </w:rPr>
              <w:t>projektilahendusele?</w:t>
            </w:r>
            <w:r w:rsidR="00C25128">
              <w:rPr>
                <w:rFonts w:asciiTheme="minorHAnsi" w:hAnsiTheme="minorHAnsi"/>
                <w:sz w:val="20"/>
                <w:szCs w:val="20"/>
              </w:rPr>
              <w:t xml:space="preserve"> (</w:t>
            </w:r>
            <w:r w:rsidR="004E0AC3">
              <w:rPr>
                <w:rFonts w:asciiTheme="minorHAnsi" w:hAnsiTheme="minorHAnsi"/>
                <w:sz w:val="20"/>
                <w:szCs w:val="20"/>
              </w:rPr>
              <w:t>mi</w:t>
            </w:r>
            <w:r w:rsidR="00A8566E">
              <w:rPr>
                <w:rFonts w:asciiTheme="minorHAnsi" w:hAnsiTheme="minorHAnsi"/>
                <w:sz w:val="20"/>
                <w:szCs w:val="20"/>
              </w:rPr>
              <w:t>lli</w:t>
            </w:r>
            <w:r w:rsidR="004E0AC3">
              <w:rPr>
                <w:rFonts w:asciiTheme="minorHAnsi" w:hAnsiTheme="minorHAnsi"/>
                <w:sz w:val="20"/>
                <w:szCs w:val="20"/>
              </w:rPr>
              <w:t>s</w:t>
            </w:r>
            <w:r w:rsidR="00A8566E">
              <w:rPr>
                <w:rFonts w:asciiTheme="minorHAnsi" w:hAnsiTheme="minorHAnsi"/>
                <w:sz w:val="20"/>
                <w:szCs w:val="20"/>
              </w:rPr>
              <w:t>el</w:t>
            </w:r>
            <w:r w:rsidR="004E0AC3">
              <w:rPr>
                <w:rFonts w:asciiTheme="minorHAnsi" w:hAnsiTheme="minorHAnsi"/>
                <w:sz w:val="20"/>
                <w:szCs w:val="20"/>
              </w:rPr>
              <w:t xml:space="preserve"> kuupäeval on </w:t>
            </w:r>
            <w:r w:rsidR="00C25128">
              <w:rPr>
                <w:rFonts w:asciiTheme="minorHAnsi" w:hAnsiTheme="minorHAnsi"/>
                <w:sz w:val="20"/>
                <w:szCs w:val="20"/>
              </w:rPr>
              <w:t xml:space="preserve">kohustuslik </w:t>
            </w:r>
            <w:r w:rsidR="00A93AF2">
              <w:rPr>
                <w:rFonts w:asciiTheme="minorHAnsi" w:hAnsiTheme="minorHAnsi"/>
                <w:sz w:val="20"/>
                <w:szCs w:val="20"/>
              </w:rPr>
              <w:t xml:space="preserve">eelnõustamine </w:t>
            </w:r>
            <w:r w:rsidR="00C25128">
              <w:rPr>
                <w:rFonts w:asciiTheme="minorHAnsi" w:hAnsiTheme="minorHAnsi"/>
                <w:sz w:val="20"/>
                <w:szCs w:val="20"/>
              </w:rPr>
              <w:t>läbitud)</w:t>
            </w:r>
          </w:p>
          <w:p w14:paraId="5882F3C8" w14:textId="67943FCA" w:rsidR="00E4298C" w:rsidRPr="004C5CA4" w:rsidRDefault="00E4298C" w:rsidP="00E4298C">
            <w:pPr>
              <w:rPr>
                <w:rFonts w:asciiTheme="minorHAnsi" w:hAnsiTheme="minorHAnsi"/>
                <w:color w:val="000000" w:themeColor="text1"/>
                <w:sz w:val="20"/>
                <w:szCs w:val="20"/>
              </w:rPr>
            </w:pPr>
            <w:r>
              <w:rPr>
                <w:rFonts w:asciiTheme="minorHAnsi" w:hAnsiTheme="minorHAnsi"/>
                <w:sz w:val="20"/>
                <w:szCs w:val="20"/>
              </w:rPr>
              <w:t xml:space="preserve">Eelnõustamisele esitatud </w:t>
            </w:r>
            <w:r w:rsidRPr="00E44F3A">
              <w:rPr>
                <w:rFonts w:asciiTheme="minorHAnsi" w:hAnsiTheme="minorHAnsi"/>
                <w:sz w:val="20"/>
                <w:szCs w:val="20"/>
              </w:rPr>
              <w:t xml:space="preserve">6. </w:t>
            </w:r>
            <w:r w:rsidRPr="00F706CD">
              <w:rPr>
                <w:rFonts w:asciiTheme="minorHAnsi" w:hAnsiTheme="minorHAnsi"/>
                <w:sz w:val="20"/>
                <w:szCs w:val="20"/>
              </w:rPr>
              <w:t>detsember 2023. Hinnatud 19.12.2023.</w:t>
            </w:r>
            <w:r w:rsidR="00F706CD">
              <w:rPr>
                <w:rFonts w:asciiTheme="minorHAnsi" w:hAnsiTheme="minorHAnsi"/>
                <w:sz w:val="20"/>
                <w:szCs w:val="20"/>
              </w:rPr>
              <w:t xml:space="preserve"> </w:t>
            </w:r>
            <w:r w:rsidR="00F706CD" w:rsidRPr="004C5CA4">
              <w:rPr>
                <w:rFonts w:asciiTheme="minorHAnsi" w:hAnsiTheme="minorHAnsi"/>
                <w:color w:val="000000" w:themeColor="text1"/>
                <w:sz w:val="20"/>
                <w:szCs w:val="20"/>
              </w:rPr>
              <w:t>Kliimaministeeriumi 11.04.2024 kirjaga nr 19-1/24/229-2 on esitatud Pelguranna trammi eksperthinnang.</w:t>
            </w:r>
          </w:p>
          <w:p w14:paraId="239AC86F" w14:textId="77777777" w:rsidR="009B78E7" w:rsidRPr="009B78E7" w:rsidRDefault="009B78E7" w:rsidP="009B78E7">
            <w:pPr>
              <w:rPr>
                <w:rFonts w:asciiTheme="minorHAnsi" w:hAnsiTheme="minorHAnsi"/>
                <w:sz w:val="20"/>
                <w:szCs w:val="20"/>
              </w:rPr>
            </w:pPr>
          </w:p>
          <w:p w14:paraId="26612A96" w14:textId="0FEB8DFA" w:rsidR="00752040" w:rsidRDefault="00752040" w:rsidP="6576789B">
            <w:pPr>
              <w:pStyle w:val="ListParagraph"/>
              <w:numPr>
                <w:ilvl w:val="0"/>
                <w:numId w:val="35"/>
              </w:numPr>
              <w:ind w:left="415"/>
              <w:rPr>
                <w:rFonts w:asciiTheme="minorHAnsi" w:hAnsiTheme="minorHAnsi"/>
                <w:sz w:val="20"/>
                <w:szCs w:val="20"/>
              </w:rPr>
            </w:pPr>
            <w:r w:rsidRPr="6576789B">
              <w:rPr>
                <w:rFonts w:asciiTheme="minorHAnsi" w:hAnsiTheme="minorHAnsi"/>
                <w:sz w:val="20"/>
                <w:szCs w:val="20"/>
              </w:rPr>
              <w:t xml:space="preserve">Kas on olemas, eel- või </w:t>
            </w:r>
            <w:r w:rsidR="00A336BF" w:rsidRPr="6576789B">
              <w:rPr>
                <w:rFonts w:asciiTheme="minorHAnsi" w:hAnsiTheme="minorHAnsi"/>
                <w:sz w:val="20"/>
                <w:szCs w:val="20"/>
              </w:rPr>
              <w:t>põhiprojekt</w:t>
            </w:r>
            <w:r w:rsidRPr="6576789B">
              <w:rPr>
                <w:rFonts w:asciiTheme="minorHAnsi" w:hAnsiTheme="minorHAnsi"/>
                <w:sz w:val="20"/>
                <w:szCs w:val="20"/>
              </w:rPr>
              <w:t>?</w:t>
            </w:r>
            <w:r w:rsidR="00C25128" w:rsidRPr="6576789B">
              <w:rPr>
                <w:rStyle w:val="FootnoteReference"/>
                <w:sz w:val="20"/>
                <w:szCs w:val="20"/>
              </w:rPr>
              <w:footnoteReference w:id="6"/>
            </w:r>
            <w:r w:rsidRPr="6576789B">
              <w:rPr>
                <w:rFonts w:asciiTheme="minorHAnsi" w:hAnsiTheme="minorHAnsi"/>
                <w:sz w:val="20"/>
                <w:szCs w:val="20"/>
              </w:rPr>
              <w:t xml:space="preserve"> (kirjeldada, mis on projekti seisukohast vajalik ning </w:t>
            </w:r>
            <w:r w:rsidRPr="6576789B">
              <w:rPr>
                <w:rFonts w:asciiTheme="minorHAnsi" w:hAnsiTheme="minorHAnsi"/>
                <w:b/>
                <w:bCs/>
                <w:sz w:val="20"/>
                <w:szCs w:val="20"/>
              </w:rPr>
              <w:t>tuua valmimise aeg</w:t>
            </w:r>
            <w:r w:rsidRPr="6576789B">
              <w:rPr>
                <w:rFonts w:asciiTheme="minorHAnsi" w:hAnsiTheme="minorHAnsi"/>
                <w:sz w:val="20"/>
                <w:szCs w:val="20"/>
              </w:rPr>
              <w:t>)</w:t>
            </w:r>
          </w:p>
          <w:p w14:paraId="454F0C6A" w14:textId="69B61B77" w:rsidR="00FC716C" w:rsidRPr="00D50918" w:rsidRDefault="004C5CA4" w:rsidP="6576789B">
            <w:pPr>
              <w:ind w:left="55"/>
              <w:rPr>
                <w:rFonts w:asciiTheme="minorHAnsi" w:hAnsiTheme="minorHAnsi"/>
                <w:sz w:val="20"/>
                <w:szCs w:val="20"/>
              </w:rPr>
            </w:pPr>
            <w:r w:rsidRPr="6576789B">
              <w:rPr>
                <w:rFonts w:asciiTheme="minorHAnsi" w:hAnsiTheme="minorHAnsi"/>
                <w:sz w:val="20"/>
                <w:szCs w:val="20"/>
              </w:rPr>
              <w:t xml:space="preserve">Projekteerimise töövõtuleping </w:t>
            </w:r>
            <w:r w:rsidR="00F733FE" w:rsidRPr="6576789B">
              <w:rPr>
                <w:rFonts w:asciiTheme="minorHAnsi" w:hAnsiTheme="minorHAnsi"/>
                <w:sz w:val="20"/>
                <w:szCs w:val="20"/>
              </w:rPr>
              <w:t xml:space="preserve">TKA364 </w:t>
            </w:r>
            <w:r w:rsidRPr="6576789B">
              <w:rPr>
                <w:rFonts w:asciiTheme="minorHAnsi" w:hAnsiTheme="minorHAnsi"/>
                <w:sz w:val="20"/>
                <w:szCs w:val="20"/>
              </w:rPr>
              <w:t>„Pelguranna trammitee rajamise ehitusprojekti koostamine“ AS’ga K-Projekt sõlmiti 10.09.2025 (riigihanke viitenr 296159).</w:t>
            </w:r>
            <w:r w:rsidR="00F733FE" w:rsidRPr="6576789B">
              <w:rPr>
                <w:rFonts w:asciiTheme="minorHAnsi" w:hAnsiTheme="minorHAnsi"/>
                <w:sz w:val="20"/>
                <w:szCs w:val="20"/>
              </w:rPr>
              <w:t xml:space="preserve"> Lepingu täitmise tähtaeg on 49 kuud alates lepingu sõlmimisest (sh ehitustööd).</w:t>
            </w:r>
            <w:r w:rsidR="3FCBFC97" w:rsidRPr="6576789B">
              <w:rPr>
                <w:rFonts w:asciiTheme="minorHAnsi" w:hAnsiTheme="minorHAnsi"/>
                <w:sz w:val="20"/>
                <w:szCs w:val="20"/>
              </w:rPr>
              <w:t xml:space="preserve"> Ehitusloaga eelprojekti valmimise tähtaeg on 15.03.2027</w:t>
            </w:r>
          </w:p>
          <w:p w14:paraId="78AB8073" w14:textId="156A6B20" w:rsidR="00752040" w:rsidRPr="00A959DA" w:rsidRDefault="00752040" w:rsidP="6576789B">
            <w:pPr>
              <w:pStyle w:val="ListParagraph"/>
              <w:numPr>
                <w:ilvl w:val="0"/>
                <w:numId w:val="35"/>
              </w:numPr>
              <w:ind w:left="415"/>
              <w:rPr>
                <w:rFonts w:asciiTheme="minorHAnsi" w:hAnsiTheme="minorHAnsi"/>
                <w:sz w:val="20"/>
                <w:szCs w:val="20"/>
              </w:rPr>
            </w:pPr>
            <w:r w:rsidRPr="6576789B">
              <w:rPr>
                <w:rFonts w:asciiTheme="minorHAnsi" w:hAnsiTheme="minorHAnsi"/>
                <w:sz w:val="20"/>
                <w:szCs w:val="20"/>
              </w:rPr>
              <w:t xml:space="preserve">Kas on olemas kõik vajalikud </w:t>
            </w:r>
            <w:r w:rsidRPr="6576789B">
              <w:rPr>
                <w:rFonts w:asciiTheme="minorHAnsi" w:hAnsiTheme="minorHAnsi"/>
                <w:b/>
                <w:bCs/>
                <w:sz w:val="20"/>
                <w:szCs w:val="20"/>
              </w:rPr>
              <w:t>ehitusload</w:t>
            </w:r>
            <w:r w:rsidRPr="6576789B">
              <w:rPr>
                <w:rFonts w:asciiTheme="minorHAnsi" w:hAnsiTheme="minorHAnsi"/>
                <w:sz w:val="20"/>
                <w:szCs w:val="20"/>
              </w:rPr>
              <w:t>? (kirjeldada, tuua loa saamise aeg)</w:t>
            </w:r>
            <w:r w:rsidR="45045898" w:rsidRPr="6576789B">
              <w:rPr>
                <w:rFonts w:asciiTheme="minorHAnsi" w:hAnsiTheme="minorHAnsi"/>
                <w:sz w:val="20"/>
                <w:szCs w:val="20"/>
              </w:rPr>
              <w:t xml:space="preserve"> - eelduslikult 10.03.2027</w:t>
            </w:r>
          </w:p>
          <w:p w14:paraId="4CA48EB0" w14:textId="1D772659" w:rsidR="00752040" w:rsidRDefault="00752040" w:rsidP="6576789B">
            <w:pPr>
              <w:pStyle w:val="ListParagraph"/>
              <w:numPr>
                <w:ilvl w:val="0"/>
                <w:numId w:val="35"/>
              </w:numPr>
              <w:ind w:left="415"/>
              <w:rPr>
                <w:rFonts w:asciiTheme="minorHAnsi" w:hAnsiTheme="minorHAnsi"/>
                <w:sz w:val="20"/>
                <w:szCs w:val="20"/>
              </w:rPr>
            </w:pPr>
            <w:r w:rsidRPr="6576789B">
              <w:rPr>
                <w:rFonts w:asciiTheme="minorHAnsi" w:hAnsiTheme="minorHAnsi"/>
                <w:sz w:val="20"/>
                <w:szCs w:val="20"/>
              </w:rPr>
              <w:t>Kas projekt vajab keskkonnamõjude (</w:t>
            </w:r>
            <w:r w:rsidRPr="6576789B">
              <w:rPr>
                <w:rFonts w:asciiTheme="minorHAnsi" w:hAnsiTheme="minorHAnsi"/>
                <w:b/>
                <w:bCs/>
                <w:sz w:val="20"/>
                <w:szCs w:val="20"/>
              </w:rPr>
              <w:t>KMH) hindamist</w:t>
            </w:r>
            <w:r w:rsidRPr="6576789B">
              <w:rPr>
                <w:rFonts w:asciiTheme="minorHAnsi" w:hAnsiTheme="minorHAnsi"/>
                <w:sz w:val="20"/>
                <w:szCs w:val="20"/>
              </w:rPr>
              <w:t>? Kas sellega on alustatud või on KMH teostatud?</w:t>
            </w:r>
          </w:p>
          <w:p w14:paraId="7F06DF26" w14:textId="54E724B9" w:rsidR="00B61331" w:rsidRDefault="00B61331" w:rsidP="01208AE4">
            <w:pPr>
              <w:pStyle w:val="ListParagraph"/>
              <w:ind w:left="415"/>
              <w:rPr>
                <w:rFonts w:asciiTheme="minorHAnsi" w:hAnsiTheme="minorHAnsi"/>
                <w:sz w:val="20"/>
                <w:szCs w:val="20"/>
              </w:rPr>
            </w:pPr>
            <w:r w:rsidRPr="01208AE4">
              <w:rPr>
                <w:rFonts w:asciiTheme="minorHAnsi" w:hAnsiTheme="minorHAnsi"/>
                <w:sz w:val="20"/>
                <w:szCs w:val="20"/>
              </w:rPr>
              <w:t>Kuna käesoleval etapil (projekteerimise algus) on liiga vähe informatsiooni, saab KMH eelhinnangu anda projekteerimise staadiumis lähtudes seejuures Keskkonnaministri 16. augusti 2017 määrusest nr 31 „Eelhinnangu sisu täpsustatud nõuded“.</w:t>
            </w:r>
            <w:r w:rsidR="00206285" w:rsidRPr="01208AE4">
              <w:rPr>
                <w:rFonts w:asciiTheme="minorHAnsi" w:hAnsiTheme="minorHAnsi"/>
                <w:sz w:val="20"/>
                <w:szCs w:val="20"/>
              </w:rPr>
              <w:t xml:space="preserve"> Lisatud Keskkonna- ja Kommunaalameti 27.11.2023 kiri nr 10-10/2555–1.</w:t>
            </w:r>
          </w:p>
          <w:p w14:paraId="6D2FDE03" w14:textId="277A3C74" w:rsidR="003D3B38" w:rsidRPr="00206285" w:rsidRDefault="003D3B38" w:rsidP="64212F51">
            <w:pPr>
              <w:pStyle w:val="ListParagraph"/>
              <w:ind w:left="415"/>
              <w:rPr>
                <w:rFonts w:asciiTheme="minorHAnsi" w:hAnsiTheme="minorHAnsi"/>
                <w:sz w:val="20"/>
                <w:szCs w:val="20"/>
              </w:rPr>
            </w:pPr>
            <w:r w:rsidRPr="6576789B">
              <w:rPr>
                <w:rFonts w:asciiTheme="minorHAnsi" w:hAnsiTheme="minorHAnsi"/>
                <w:sz w:val="20"/>
                <w:szCs w:val="20"/>
              </w:rPr>
              <w:t xml:space="preserve">KMH eelhinnang </w:t>
            </w:r>
            <w:r w:rsidR="004D5104" w:rsidRPr="6576789B">
              <w:rPr>
                <w:rFonts w:asciiTheme="minorHAnsi" w:hAnsiTheme="minorHAnsi"/>
                <w:sz w:val="20"/>
                <w:szCs w:val="20"/>
              </w:rPr>
              <w:t>valmib</w:t>
            </w:r>
            <w:r w:rsidRPr="6576789B">
              <w:rPr>
                <w:rFonts w:asciiTheme="minorHAnsi" w:hAnsiTheme="minorHAnsi"/>
                <w:sz w:val="20"/>
                <w:szCs w:val="20"/>
              </w:rPr>
              <w:t xml:space="preserve"> </w:t>
            </w:r>
            <w:r w:rsidR="1AB7DB9D" w:rsidRPr="6576789B">
              <w:rPr>
                <w:rFonts w:asciiTheme="minorHAnsi" w:hAnsiTheme="minorHAnsi"/>
                <w:sz w:val="20"/>
                <w:szCs w:val="20"/>
              </w:rPr>
              <w:t>eelduslikult</w:t>
            </w:r>
            <w:r w:rsidR="0A7F5A08" w:rsidRPr="6576789B">
              <w:rPr>
                <w:rFonts w:asciiTheme="minorHAnsi" w:hAnsiTheme="minorHAnsi"/>
                <w:sz w:val="20"/>
                <w:szCs w:val="20"/>
              </w:rPr>
              <w:t xml:space="preserve"> </w:t>
            </w:r>
            <w:r w:rsidRPr="6576789B">
              <w:rPr>
                <w:rFonts w:asciiTheme="minorHAnsi" w:hAnsiTheme="minorHAnsi"/>
                <w:sz w:val="20"/>
                <w:szCs w:val="20"/>
              </w:rPr>
              <w:t>2026 juuli lõp</w:t>
            </w:r>
            <w:r w:rsidR="59BB283C" w:rsidRPr="6576789B">
              <w:rPr>
                <w:rFonts w:asciiTheme="minorHAnsi" w:hAnsiTheme="minorHAnsi"/>
                <w:sz w:val="20"/>
                <w:szCs w:val="20"/>
              </w:rPr>
              <w:t>us.</w:t>
            </w:r>
          </w:p>
          <w:p w14:paraId="6002D7CB" w14:textId="6A43A161" w:rsidR="00752040" w:rsidRDefault="00752040" w:rsidP="00066CE5">
            <w:pPr>
              <w:pStyle w:val="ListParagraph"/>
              <w:numPr>
                <w:ilvl w:val="0"/>
                <w:numId w:val="35"/>
              </w:numPr>
              <w:ind w:left="415"/>
              <w:rPr>
                <w:rFonts w:asciiTheme="minorHAnsi" w:hAnsiTheme="minorHAnsi"/>
                <w:sz w:val="20"/>
                <w:szCs w:val="20"/>
              </w:rPr>
            </w:pPr>
            <w:r w:rsidRPr="00A959DA">
              <w:rPr>
                <w:rFonts w:asciiTheme="minorHAnsi" w:hAnsiTheme="minorHAnsi"/>
                <w:sz w:val="20"/>
                <w:szCs w:val="20"/>
              </w:rPr>
              <w:t>Kas riigiabi</w:t>
            </w:r>
            <w:r w:rsidR="00DA322F">
              <w:rPr>
                <w:rFonts w:asciiTheme="minorHAnsi" w:hAnsiTheme="minorHAnsi"/>
                <w:sz w:val="20"/>
                <w:szCs w:val="20"/>
              </w:rPr>
              <w:t xml:space="preserve"> </w:t>
            </w:r>
            <w:r w:rsidRPr="00A959DA">
              <w:rPr>
                <w:rFonts w:asciiTheme="minorHAnsi" w:hAnsiTheme="minorHAnsi"/>
                <w:sz w:val="20"/>
                <w:szCs w:val="20"/>
              </w:rPr>
              <w:t>andmise luba on olemas? (kui asjakohane)</w:t>
            </w:r>
          </w:p>
          <w:p w14:paraId="342E9B87" w14:textId="77777777" w:rsidR="00FC716C" w:rsidRPr="00D50918" w:rsidRDefault="00FC716C" w:rsidP="00FC716C">
            <w:pPr>
              <w:pStyle w:val="Default"/>
              <w:jc w:val="both"/>
              <w:rPr>
                <w:rFonts w:asciiTheme="minorHAnsi" w:hAnsiTheme="minorHAnsi" w:cstheme="minorHAnsi"/>
                <w:color w:val="auto"/>
                <w:sz w:val="20"/>
                <w:szCs w:val="20"/>
              </w:rPr>
            </w:pPr>
            <w:r w:rsidRPr="00D50918">
              <w:rPr>
                <w:rFonts w:asciiTheme="minorHAnsi" w:hAnsiTheme="minorHAnsi" w:cstheme="minorHAnsi"/>
                <w:color w:val="auto"/>
                <w:sz w:val="20"/>
                <w:szCs w:val="20"/>
              </w:rPr>
              <w:t xml:space="preserve">Trammiliini ehitamiseks antav toetus ei ole riigiabi vastavalt </w:t>
            </w:r>
            <w:hyperlink r:id="rId23" w:history="1">
              <w:r w:rsidRPr="00D50918">
                <w:rPr>
                  <w:rStyle w:val="Hyperlink"/>
                  <w:rFonts w:asciiTheme="minorHAnsi" w:hAnsiTheme="minorHAnsi" w:cstheme="minorHAnsi"/>
                  <w:color w:val="auto"/>
                  <w:sz w:val="20"/>
                  <w:szCs w:val="20"/>
                </w:rPr>
                <w:t>Euroopa Komisjoni riigiabi mõiste teatise punktile 211</w:t>
              </w:r>
            </w:hyperlink>
            <w:r w:rsidRPr="00D50918">
              <w:rPr>
                <w:rFonts w:asciiTheme="minorHAnsi" w:hAnsiTheme="minorHAnsi" w:cstheme="minorHAnsi"/>
                <w:color w:val="auto"/>
                <w:sz w:val="20"/>
                <w:szCs w:val="20"/>
              </w:rPr>
              <w:t>, kuna Eestis ei konkureeri trammiteetaristu otseselt muude sama laadi taristutega, erasektor ei rahasta nimetatud taristu ehitamist ega rekonstrueerimist, trammiliini taristu toob kasu kogu ühiskonnale ja on kättesaadav võimalikele kasusaajatele võrdselt ja mittediskrimineerival moel.</w:t>
            </w:r>
          </w:p>
          <w:p w14:paraId="7B1158CA" w14:textId="77777777" w:rsidR="00FC716C" w:rsidRPr="00D50918" w:rsidRDefault="00FC716C" w:rsidP="00FC716C">
            <w:pPr>
              <w:jc w:val="both"/>
              <w:rPr>
                <w:rFonts w:asciiTheme="minorHAnsi" w:hAnsiTheme="minorHAnsi" w:cstheme="minorHAnsi"/>
                <w:sz w:val="20"/>
                <w:szCs w:val="20"/>
                <w:shd w:val="clear" w:color="auto" w:fill="FFFFFF"/>
              </w:rPr>
            </w:pPr>
            <w:hyperlink r:id="rId24" w:history="1">
              <w:r w:rsidRPr="00D50918">
                <w:rPr>
                  <w:rStyle w:val="Hyperlink"/>
                  <w:rFonts w:asciiTheme="minorHAnsi" w:hAnsiTheme="minorHAnsi" w:cstheme="minorHAnsi"/>
                  <w:color w:val="auto"/>
                  <w:sz w:val="20"/>
                  <w:szCs w:val="20"/>
                  <w:shd w:val="clear" w:color="auto" w:fill="FFFFFF"/>
                </w:rPr>
                <w:t>Ühistranspordiseaduse</w:t>
              </w:r>
            </w:hyperlink>
            <w:r w:rsidRPr="00D50918">
              <w:rPr>
                <w:rFonts w:asciiTheme="minorHAnsi" w:hAnsiTheme="minorHAnsi" w:cstheme="minorHAnsi"/>
                <w:sz w:val="20"/>
                <w:szCs w:val="20"/>
                <w:shd w:val="clear" w:color="auto" w:fill="FFFFFF"/>
              </w:rPr>
              <w:t xml:space="preserve"> § 19 lõike 1 punkt 5 alusel on avaliku teenindamise lepingu alusel teostatavat liinivedu korraldavateks pädevaks asutuseks valla- ja linnavalitsus trammiliikluses valla- või linnasisesel </w:t>
            </w:r>
            <w:proofErr w:type="spellStart"/>
            <w:r w:rsidRPr="00D50918">
              <w:rPr>
                <w:rFonts w:asciiTheme="minorHAnsi" w:hAnsiTheme="minorHAnsi" w:cstheme="minorHAnsi"/>
                <w:sz w:val="20"/>
                <w:szCs w:val="20"/>
                <w:shd w:val="clear" w:color="auto" w:fill="FFFFFF"/>
              </w:rPr>
              <w:t>sõitjateveol</w:t>
            </w:r>
            <w:proofErr w:type="spellEnd"/>
            <w:r w:rsidRPr="00D50918">
              <w:rPr>
                <w:rFonts w:asciiTheme="minorHAnsi" w:hAnsiTheme="minorHAnsi" w:cstheme="minorHAnsi"/>
                <w:sz w:val="20"/>
                <w:szCs w:val="20"/>
                <w:shd w:val="clear" w:color="auto" w:fill="FFFFFF"/>
              </w:rPr>
              <w:t xml:space="preserve">, ning § 25 lg 2 kohaselt võib omavalitsusüksuse eelarvest rahastada avaliku teenindamise lepingu alusel teostatavat liinivedu, mida korraldatakse trammiliinil. </w:t>
            </w:r>
          </w:p>
          <w:p w14:paraId="638839E9" w14:textId="77777777" w:rsidR="00FC716C" w:rsidRPr="00D50918" w:rsidRDefault="00FC716C" w:rsidP="00FC716C">
            <w:pPr>
              <w:pStyle w:val="Default"/>
              <w:jc w:val="both"/>
              <w:rPr>
                <w:rFonts w:asciiTheme="minorHAnsi" w:hAnsiTheme="minorHAnsi" w:cstheme="minorHAnsi"/>
                <w:color w:val="auto"/>
                <w:sz w:val="20"/>
                <w:szCs w:val="20"/>
              </w:rPr>
            </w:pPr>
            <w:r w:rsidRPr="00D50918">
              <w:rPr>
                <w:rFonts w:asciiTheme="minorHAnsi" w:hAnsiTheme="minorHAnsi" w:cstheme="minorHAnsi"/>
                <w:color w:val="auto"/>
                <w:sz w:val="20"/>
                <w:szCs w:val="20"/>
              </w:rPr>
              <w:t xml:space="preserve">Tallinna Linnavolikogu poolt 16.05.2019 vastu võetud Keskkonna- ja Kommunaalameti põhimääruse järgi on Keskkonna- ja Kommunaalameti põhitegevuseks muuhulgas Tallinna linna avalikult kasutavate taristuobjektide kavandamise, projekteerimise, ehituse, remondi ja hoolduse korraldamine. </w:t>
            </w:r>
          </w:p>
          <w:p w14:paraId="7C229BA6" w14:textId="77777777" w:rsidR="00FC716C" w:rsidRPr="00D50918" w:rsidRDefault="00FC716C" w:rsidP="00FC716C">
            <w:pPr>
              <w:pStyle w:val="Default"/>
              <w:jc w:val="both"/>
              <w:rPr>
                <w:rFonts w:asciiTheme="minorHAnsi" w:hAnsiTheme="minorHAnsi" w:cstheme="minorHAnsi"/>
                <w:color w:val="auto"/>
                <w:sz w:val="20"/>
                <w:szCs w:val="20"/>
              </w:rPr>
            </w:pPr>
            <w:r w:rsidRPr="00D50918">
              <w:rPr>
                <w:rFonts w:asciiTheme="minorHAnsi" w:hAnsiTheme="minorHAnsi" w:cstheme="minorHAnsi"/>
                <w:color w:val="auto"/>
                <w:sz w:val="20"/>
                <w:szCs w:val="20"/>
              </w:rPr>
              <w:t xml:space="preserve">Rajatavat trammiliini hakkab opereerima Tallinna Linnatransport AS, kellega Tallinna linn on sõlminud avaliku teenindamise lepingu. </w:t>
            </w:r>
          </w:p>
          <w:p w14:paraId="56BA20BF" w14:textId="5CEB7417" w:rsidR="00FC716C" w:rsidRPr="00D50918" w:rsidRDefault="00FC716C" w:rsidP="00FC716C">
            <w:pPr>
              <w:pStyle w:val="Default"/>
              <w:jc w:val="both"/>
              <w:rPr>
                <w:rFonts w:asciiTheme="minorHAnsi" w:hAnsiTheme="minorHAnsi" w:cstheme="minorHAnsi"/>
                <w:color w:val="auto"/>
                <w:sz w:val="20"/>
                <w:szCs w:val="20"/>
              </w:rPr>
            </w:pPr>
            <w:r w:rsidRPr="00D50918">
              <w:rPr>
                <w:rFonts w:asciiTheme="minorHAnsi" w:hAnsiTheme="minorHAnsi" w:cstheme="minorHAnsi"/>
                <w:color w:val="auto"/>
                <w:sz w:val="20"/>
                <w:szCs w:val="20"/>
              </w:rPr>
              <w:t xml:space="preserve">Seega ei mõjuta toetus Tallinna linnale taristu ehitamiseks </w:t>
            </w:r>
            <w:proofErr w:type="spellStart"/>
            <w:r w:rsidRPr="00D50918">
              <w:rPr>
                <w:rFonts w:asciiTheme="minorHAnsi" w:hAnsiTheme="minorHAnsi" w:cstheme="minorHAnsi"/>
                <w:color w:val="auto"/>
                <w:sz w:val="20"/>
                <w:szCs w:val="20"/>
              </w:rPr>
              <w:t>liikmesriikidevahelist</w:t>
            </w:r>
            <w:proofErr w:type="spellEnd"/>
            <w:r w:rsidRPr="00D50918">
              <w:rPr>
                <w:rFonts w:asciiTheme="minorHAnsi" w:hAnsiTheme="minorHAnsi" w:cstheme="minorHAnsi"/>
                <w:color w:val="auto"/>
                <w:sz w:val="20"/>
                <w:szCs w:val="20"/>
              </w:rPr>
              <w:t xml:space="preserve"> kaubandust ega moonuta konkurentsi.</w:t>
            </w:r>
          </w:p>
          <w:p w14:paraId="44EAE50B" w14:textId="77777777" w:rsidR="00752040" w:rsidRDefault="00752040" w:rsidP="00066CE5">
            <w:pPr>
              <w:pStyle w:val="ListParagraph"/>
              <w:numPr>
                <w:ilvl w:val="0"/>
                <w:numId w:val="35"/>
              </w:numPr>
              <w:ind w:left="415"/>
              <w:rPr>
                <w:rFonts w:asciiTheme="minorHAnsi" w:hAnsiTheme="minorHAnsi"/>
                <w:sz w:val="20"/>
                <w:szCs w:val="20"/>
              </w:rPr>
            </w:pPr>
            <w:r w:rsidRPr="00A959DA">
              <w:rPr>
                <w:rFonts w:asciiTheme="minorHAnsi" w:hAnsiTheme="minorHAnsi"/>
                <w:sz w:val="20"/>
                <w:szCs w:val="20"/>
              </w:rPr>
              <w:t>Kas projekti maksumuse arvutamiseks on küsitud hinnakalkulatsioone jmt?</w:t>
            </w:r>
          </w:p>
          <w:p w14:paraId="56EA823B" w14:textId="1F713ED4" w:rsidR="005326DA" w:rsidRDefault="00BA4A66" w:rsidP="42887116">
            <w:pPr>
              <w:rPr>
                <w:rFonts w:asciiTheme="minorHAnsi" w:hAnsiTheme="minorHAnsi"/>
                <w:sz w:val="20"/>
                <w:szCs w:val="20"/>
              </w:rPr>
            </w:pPr>
            <w:r w:rsidRPr="42887116">
              <w:rPr>
                <w:rFonts w:asciiTheme="minorHAnsi" w:hAnsiTheme="minorHAnsi"/>
                <w:sz w:val="20"/>
                <w:szCs w:val="20"/>
              </w:rPr>
              <w:t>Hinnakalkulatsioone küsitud ei ole.</w:t>
            </w:r>
            <w:r w:rsidR="00DF08AE" w:rsidRPr="42887116">
              <w:rPr>
                <w:rFonts w:asciiTheme="minorHAnsi" w:hAnsiTheme="minorHAnsi"/>
                <w:sz w:val="20"/>
                <w:szCs w:val="20"/>
              </w:rPr>
              <w:t xml:space="preserve"> </w:t>
            </w:r>
            <w:r w:rsidR="26627A14" w:rsidRPr="42887116">
              <w:rPr>
                <w:rFonts w:asciiTheme="minorHAnsi" w:hAnsiTheme="minorHAnsi"/>
                <w:sz w:val="20"/>
                <w:szCs w:val="20"/>
              </w:rPr>
              <w:t xml:space="preserve">Eelduslikult esitab projekteerija maksumuse kalkulatsiooni augustis </w:t>
            </w:r>
            <w:r w:rsidR="00DF08AE" w:rsidRPr="42887116">
              <w:rPr>
                <w:rFonts w:asciiTheme="minorHAnsi" w:hAnsiTheme="minorHAnsi"/>
                <w:sz w:val="20"/>
                <w:szCs w:val="20"/>
              </w:rPr>
              <w:t>2026</w:t>
            </w:r>
            <w:r w:rsidR="002A76A5" w:rsidRPr="42887116">
              <w:rPr>
                <w:rFonts w:asciiTheme="minorHAnsi" w:hAnsiTheme="minorHAnsi"/>
                <w:sz w:val="20"/>
                <w:szCs w:val="20"/>
              </w:rPr>
              <w:t xml:space="preserve"> </w:t>
            </w:r>
            <w:r w:rsidR="2A06606B" w:rsidRPr="42887116">
              <w:rPr>
                <w:rFonts w:asciiTheme="minorHAnsi" w:hAnsiTheme="minorHAnsi"/>
                <w:sz w:val="20"/>
                <w:szCs w:val="20"/>
              </w:rPr>
              <w:t>.</w:t>
            </w:r>
          </w:p>
          <w:p w14:paraId="681D6920" w14:textId="31EE269D" w:rsidR="004C15B0" w:rsidRPr="005326DA" w:rsidRDefault="004C15B0" w:rsidP="64212F51">
            <w:pPr>
              <w:rPr>
                <w:rFonts w:asciiTheme="minorHAnsi" w:hAnsiTheme="minorHAnsi"/>
                <w:sz w:val="20"/>
                <w:szCs w:val="20"/>
              </w:rPr>
            </w:pPr>
            <w:r w:rsidRPr="64212F51">
              <w:rPr>
                <w:rFonts w:asciiTheme="minorHAnsi" w:hAnsiTheme="minorHAnsi"/>
                <w:sz w:val="20"/>
                <w:szCs w:val="20"/>
              </w:rPr>
              <w:t xml:space="preserve">Projekti maksumuse arvutamisel </w:t>
            </w:r>
            <w:r w:rsidR="386A37C1" w:rsidRPr="64212F51">
              <w:rPr>
                <w:rFonts w:asciiTheme="minorHAnsi" w:hAnsiTheme="minorHAnsi"/>
                <w:sz w:val="20"/>
                <w:szCs w:val="20"/>
              </w:rPr>
              <w:t>on arvestatud</w:t>
            </w:r>
            <w:r w:rsidRPr="64212F51">
              <w:rPr>
                <w:rFonts w:asciiTheme="minorHAnsi" w:hAnsiTheme="minorHAnsi"/>
                <w:sz w:val="20"/>
                <w:szCs w:val="20"/>
              </w:rPr>
              <w:t xml:space="preserve">  </w:t>
            </w:r>
            <w:hyperlink r:id="rId25">
              <w:r w:rsidRPr="64212F51">
                <w:rPr>
                  <w:rStyle w:val="Hyperlink"/>
                  <w:rFonts w:asciiTheme="minorHAnsi" w:hAnsiTheme="minorHAnsi"/>
                  <w:sz w:val="20"/>
                  <w:szCs w:val="20"/>
                </w:rPr>
                <w:t>toetuse andmise ja kasutamise tingimustega Tallinna, Tartu ja Pärnu linna säästva liikuvuskeskkonna edendamiseks perioodil 2021–2027</w:t>
              </w:r>
            </w:hyperlink>
            <w:r w:rsidRPr="64212F51">
              <w:rPr>
                <w:rFonts w:asciiTheme="minorHAnsi" w:hAnsiTheme="minorHAnsi"/>
                <w:sz w:val="20"/>
                <w:szCs w:val="20"/>
              </w:rPr>
              <w:t>, mille kohaselt trammitee taristu alla jäävate tehniliste maa-aluste kommunikatsioonide ehitamise, uuendamise, parendamise või asendamise kulud, kui need ei ole funktsionaalselt seotud rajatava objektiga, ei ole abikõlblikud.</w:t>
            </w:r>
          </w:p>
        </w:tc>
      </w:tr>
      <w:tr w:rsidR="00C25128" w:rsidRPr="00A959DA" w14:paraId="5253975B" w14:textId="77777777" w:rsidTr="3D71650D">
        <w:trPr>
          <w:trHeight w:val="300"/>
        </w:trPr>
        <w:tc>
          <w:tcPr>
            <w:tcW w:w="1065" w:type="dxa"/>
          </w:tcPr>
          <w:p w14:paraId="51B70067" w14:textId="77777777" w:rsidR="00C25128" w:rsidRPr="00A959DA" w:rsidRDefault="00C25128" w:rsidP="00AA4D03">
            <w:pPr>
              <w:pStyle w:val="ListParagraph"/>
              <w:numPr>
                <w:ilvl w:val="0"/>
                <w:numId w:val="3"/>
              </w:numPr>
              <w:tabs>
                <w:tab w:val="num" w:pos="0"/>
              </w:tabs>
              <w:ind w:right="-958" w:hanging="720"/>
              <w:rPr>
                <w:rFonts w:asciiTheme="minorHAnsi" w:hAnsiTheme="minorHAnsi"/>
              </w:rPr>
            </w:pPr>
          </w:p>
        </w:tc>
        <w:tc>
          <w:tcPr>
            <w:tcW w:w="1200" w:type="dxa"/>
            <w:shd w:val="clear" w:color="auto" w:fill="D9D9D9" w:themeFill="background1" w:themeFillShade="D9"/>
          </w:tcPr>
          <w:p w14:paraId="7497589D" w14:textId="07060220" w:rsidR="00C25128" w:rsidRPr="00A959DA" w:rsidRDefault="00C25128" w:rsidP="00066CE5">
            <w:pPr>
              <w:rPr>
                <w:rFonts w:asciiTheme="minorHAnsi" w:hAnsiTheme="minorHAnsi"/>
                <w:sz w:val="20"/>
                <w:szCs w:val="20"/>
              </w:rPr>
            </w:pPr>
            <w:r>
              <w:rPr>
                <w:rFonts w:asciiTheme="minorHAnsi" w:hAnsiTheme="minorHAnsi"/>
                <w:sz w:val="20"/>
                <w:szCs w:val="20"/>
              </w:rPr>
              <w:t>Kirjeldada, kuidas avaldab projekt mõju järgmistele teguritele:</w:t>
            </w:r>
          </w:p>
        </w:tc>
        <w:tc>
          <w:tcPr>
            <w:tcW w:w="6888" w:type="dxa"/>
            <w:gridSpan w:val="8"/>
          </w:tcPr>
          <w:p w14:paraId="6D2F8022" w14:textId="6F6D5F4F" w:rsidR="00C25128" w:rsidRPr="00C25128" w:rsidRDefault="00C25128" w:rsidP="00C25128">
            <w:pPr>
              <w:rPr>
                <w:rFonts w:asciiTheme="minorHAnsi" w:hAnsiTheme="minorHAnsi"/>
                <w:sz w:val="20"/>
                <w:szCs w:val="20"/>
              </w:rPr>
            </w:pPr>
          </w:p>
        </w:tc>
      </w:tr>
      <w:tr w:rsidR="009734AC" w:rsidRPr="00A959DA" w14:paraId="23DF32E0" w14:textId="77777777" w:rsidTr="3D71650D">
        <w:trPr>
          <w:trHeight w:val="300"/>
        </w:trPr>
        <w:tc>
          <w:tcPr>
            <w:tcW w:w="1065" w:type="dxa"/>
          </w:tcPr>
          <w:p w14:paraId="7386455B" w14:textId="77777777" w:rsidR="009734AC" w:rsidRPr="00A959DA" w:rsidRDefault="009734AC" w:rsidP="009734AC">
            <w:pPr>
              <w:pStyle w:val="ListParagraph"/>
              <w:ind w:right="-958"/>
              <w:rPr>
                <w:rFonts w:asciiTheme="minorHAnsi" w:hAnsiTheme="minorHAnsi"/>
              </w:rPr>
            </w:pPr>
          </w:p>
        </w:tc>
        <w:tc>
          <w:tcPr>
            <w:tcW w:w="1200" w:type="dxa"/>
            <w:shd w:val="clear" w:color="auto" w:fill="D9D9D9" w:themeFill="background1" w:themeFillShade="D9"/>
          </w:tcPr>
          <w:p w14:paraId="011FB6BD" w14:textId="2E7C54B7" w:rsidR="009734AC" w:rsidRDefault="00AE5A41" w:rsidP="00066CE5">
            <w:pPr>
              <w:rPr>
                <w:rFonts w:asciiTheme="minorHAnsi" w:hAnsiTheme="minorHAnsi"/>
                <w:sz w:val="20"/>
                <w:szCs w:val="20"/>
              </w:rPr>
            </w:pPr>
            <w:r w:rsidRPr="00602CA7">
              <w:rPr>
                <w:rFonts w:asciiTheme="minorHAnsi" w:hAnsiTheme="minorHAnsi"/>
                <w:i/>
                <w:color w:val="00B050"/>
                <w:sz w:val="20"/>
                <w:szCs w:val="20"/>
              </w:rPr>
              <w:t xml:space="preserve">need võiks mh lisada teostatavus- ja tasuvusanalüüsi </w:t>
            </w:r>
            <w:proofErr w:type="spellStart"/>
            <w:r w:rsidRPr="00602CA7">
              <w:rPr>
                <w:rFonts w:asciiTheme="minorHAnsi" w:hAnsiTheme="minorHAnsi"/>
                <w:i/>
                <w:color w:val="00B050"/>
                <w:sz w:val="20"/>
                <w:szCs w:val="20"/>
              </w:rPr>
              <w:t>sots.maj</w:t>
            </w:r>
            <w:proofErr w:type="spellEnd"/>
            <w:r w:rsidRPr="00602CA7">
              <w:rPr>
                <w:rFonts w:asciiTheme="minorHAnsi" w:hAnsiTheme="minorHAnsi"/>
                <w:i/>
                <w:color w:val="00B050"/>
                <w:sz w:val="20"/>
                <w:szCs w:val="20"/>
              </w:rPr>
              <w:t xml:space="preserve"> näitajate juurde ja leida rahaline väärtus</w:t>
            </w:r>
            <w:r w:rsidR="00794FEA">
              <w:rPr>
                <w:rFonts w:asciiTheme="minorHAnsi" w:hAnsiTheme="minorHAnsi"/>
                <w:i/>
                <w:color w:val="00B050"/>
                <w:sz w:val="20"/>
                <w:szCs w:val="20"/>
              </w:rPr>
              <w:t xml:space="preserve"> (vajalik </w:t>
            </w:r>
            <w:r w:rsidR="0083338A">
              <w:rPr>
                <w:rFonts w:asciiTheme="minorHAnsi" w:hAnsiTheme="minorHAnsi"/>
                <w:i/>
                <w:color w:val="00B050"/>
                <w:sz w:val="20"/>
                <w:szCs w:val="20"/>
              </w:rPr>
              <w:t xml:space="preserve">edasisel </w:t>
            </w:r>
            <w:r w:rsidR="00794FEA">
              <w:rPr>
                <w:rFonts w:asciiTheme="minorHAnsi" w:hAnsiTheme="minorHAnsi"/>
                <w:i/>
                <w:color w:val="00B050"/>
                <w:sz w:val="20"/>
                <w:szCs w:val="20"/>
              </w:rPr>
              <w:t>taotluse esitamisel</w:t>
            </w:r>
            <w:r w:rsidR="0083338A">
              <w:rPr>
                <w:rFonts w:asciiTheme="minorHAnsi" w:hAnsiTheme="minorHAnsi"/>
                <w:i/>
                <w:color w:val="00B050"/>
                <w:sz w:val="20"/>
                <w:szCs w:val="20"/>
              </w:rPr>
              <w:t>)</w:t>
            </w:r>
          </w:p>
        </w:tc>
        <w:tc>
          <w:tcPr>
            <w:tcW w:w="6888" w:type="dxa"/>
            <w:gridSpan w:val="8"/>
          </w:tcPr>
          <w:p w14:paraId="23EFE52E" w14:textId="6D832336" w:rsidR="009734AC" w:rsidRDefault="00D0598B" w:rsidP="00C25128">
            <w:pPr>
              <w:rPr>
                <w:rFonts w:asciiTheme="minorHAnsi" w:hAnsiTheme="minorHAnsi"/>
                <w:sz w:val="20"/>
                <w:szCs w:val="20"/>
              </w:rPr>
            </w:pPr>
            <w:r>
              <w:rPr>
                <w:rFonts w:asciiTheme="minorHAnsi" w:hAnsiTheme="minorHAnsi"/>
                <w:sz w:val="20"/>
                <w:szCs w:val="20"/>
              </w:rPr>
              <w:t>Ü</w:t>
            </w:r>
            <w:r w:rsidRPr="00D0598B">
              <w:rPr>
                <w:rFonts w:asciiTheme="minorHAnsi" w:hAnsiTheme="minorHAnsi"/>
                <w:sz w:val="20"/>
                <w:szCs w:val="20"/>
              </w:rPr>
              <w:t>histranspordiga, jalgrattaga või jalgsi liikujate</w:t>
            </w:r>
            <w:r w:rsidRPr="00D0598B" w:rsidDel="00D0598B">
              <w:rPr>
                <w:rFonts w:asciiTheme="minorHAnsi" w:hAnsiTheme="minorHAnsi"/>
                <w:sz w:val="20"/>
                <w:szCs w:val="20"/>
              </w:rPr>
              <w:t xml:space="preserve"> </w:t>
            </w:r>
            <w:r>
              <w:rPr>
                <w:rFonts w:asciiTheme="minorHAnsi" w:hAnsiTheme="minorHAnsi"/>
                <w:sz w:val="20"/>
                <w:szCs w:val="20"/>
              </w:rPr>
              <w:t>s</w:t>
            </w:r>
            <w:r w:rsidR="009734AC" w:rsidRPr="00C25128">
              <w:rPr>
                <w:rFonts w:asciiTheme="minorHAnsi" w:hAnsiTheme="minorHAnsi"/>
                <w:sz w:val="20"/>
                <w:szCs w:val="20"/>
              </w:rPr>
              <w:t xml:space="preserve">õiduaegade ja -kulude </w:t>
            </w:r>
            <w:r w:rsidR="006F1032">
              <w:rPr>
                <w:rFonts w:asciiTheme="minorHAnsi" w:hAnsiTheme="minorHAnsi"/>
                <w:sz w:val="20"/>
                <w:szCs w:val="20"/>
              </w:rPr>
              <w:t>hindamine</w:t>
            </w:r>
          </w:p>
          <w:p w14:paraId="08D1E0BE" w14:textId="309F710E" w:rsidR="009734AC" w:rsidRDefault="009734AC" w:rsidP="00C25128">
            <w:pPr>
              <w:rPr>
                <w:rFonts w:asciiTheme="minorHAnsi" w:hAnsiTheme="minorHAnsi"/>
                <w:i/>
                <w:color w:val="00B050"/>
                <w:sz w:val="20"/>
                <w:szCs w:val="20"/>
              </w:rPr>
            </w:pPr>
            <w:r w:rsidRPr="009734AC">
              <w:rPr>
                <w:rFonts w:asciiTheme="minorHAnsi" w:hAnsiTheme="minorHAnsi"/>
                <w:i/>
                <w:color w:val="00B050"/>
                <w:sz w:val="20"/>
                <w:szCs w:val="20"/>
              </w:rPr>
              <w:t>Seda hin</w:t>
            </w:r>
            <w:r>
              <w:rPr>
                <w:rFonts w:asciiTheme="minorHAnsi" w:hAnsiTheme="minorHAnsi"/>
                <w:i/>
                <w:color w:val="00B050"/>
                <w:sz w:val="20"/>
                <w:szCs w:val="20"/>
              </w:rPr>
              <w:t>n</w:t>
            </w:r>
            <w:r w:rsidRPr="009734AC">
              <w:rPr>
                <w:rFonts w:asciiTheme="minorHAnsi" w:hAnsiTheme="minorHAnsi"/>
                <w:i/>
                <w:color w:val="00B050"/>
                <w:sz w:val="20"/>
                <w:szCs w:val="20"/>
              </w:rPr>
              <w:t>a</w:t>
            </w:r>
            <w:r>
              <w:rPr>
                <w:rFonts w:asciiTheme="minorHAnsi" w:hAnsiTheme="minorHAnsi"/>
                <w:i/>
                <w:color w:val="00B050"/>
                <w:sz w:val="20"/>
                <w:szCs w:val="20"/>
              </w:rPr>
              <w:t>takse</w:t>
            </w:r>
            <w:r w:rsidRPr="009734AC">
              <w:rPr>
                <w:rFonts w:asciiTheme="minorHAnsi" w:hAnsiTheme="minorHAnsi"/>
                <w:i/>
                <w:color w:val="00B050"/>
                <w:sz w:val="20"/>
                <w:szCs w:val="20"/>
              </w:rPr>
              <w:t xml:space="preserve"> </w:t>
            </w:r>
            <w:r>
              <w:rPr>
                <w:rFonts w:asciiTheme="minorHAnsi" w:hAnsiTheme="minorHAnsi"/>
                <w:i/>
                <w:color w:val="00B050"/>
                <w:sz w:val="20"/>
                <w:szCs w:val="20"/>
              </w:rPr>
              <w:t>projektide eelistusnimekirja koostamisel</w:t>
            </w:r>
          </w:p>
          <w:p w14:paraId="22308935" w14:textId="77777777" w:rsidR="00180027" w:rsidRPr="00180027" w:rsidRDefault="00180027" w:rsidP="00180027">
            <w:pPr>
              <w:rPr>
                <w:rFonts w:asciiTheme="minorHAnsi" w:hAnsiTheme="minorHAnsi"/>
                <w:iCs/>
                <w:sz w:val="20"/>
                <w:szCs w:val="20"/>
              </w:rPr>
            </w:pPr>
          </w:p>
          <w:p w14:paraId="08433730" w14:textId="174D8AB9" w:rsidR="006A2200" w:rsidRPr="00341448" w:rsidRDefault="00180027" w:rsidP="64212F51">
            <w:pPr>
              <w:rPr>
                <w:rFonts w:asciiTheme="minorHAnsi" w:hAnsiTheme="minorHAnsi"/>
                <w:sz w:val="20"/>
                <w:szCs w:val="20"/>
              </w:rPr>
            </w:pPr>
            <w:r w:rsidRPr="01208AE4">
              <w:rPr>
                <w:rFonts w:asciiTheme="minorHAnsi" w:hAnsiTheme="minorHAnsi"/>
                <w:sz w:val="20"/>
                <w:szCs w:val="20"/>
              </w:rPr>
              <w:t>Tipptunnil Tallinna kesklinnas ja peamistel magistraalidel on nii autoga kui ka ühistranspordiga liikumine aeganõudev ning kohati ootamatute takistustega.</w:t>
            </w:r>
            <w:r w:rsidR="006A2200" w:rsidRPr="01208AE4">
              <w:rPr>
                <w:rFonts w:asciiTheme="minorHAnsi" w:hAnsiTheme="minorHAnsi"/>
                <w:sz w:val="20"/>
                <w:szCs w:val="20"/>
              </w:rPr>
              <w:t xml:space="preserve"> Ühistranspordiga liiguks Pelguranna trammi puhul ühes suunas (</w:t>
            </w:r>
            <w:r w:rsidR="0099332F" w:rsidRPr="01208AE4">
              <w:rPr>
                <w:rFonts w:asciiTheme="minorHAnsi" w:hAnsiTheme="minorHAnsi"/>
                <w:sz w:val="20"/>
                <w:szCs w:val="20"/>
              </w:rPr>
              <w:t xml:space="preserve">kogu liini pikkus </w:t>
            </w:r>
            <w:r w:rsidR="006A2200" w:rsidRPr="01208AE4">
              <w:rPr>
                <w:rFonts w:asciiTheme="minorHAnsi" w:hAnsiTheme="minorHAnsi"/>
                <w:sz w:val="20"/>
                <w:szCs w:val="20"/>
              </w:rPr>
              <w:t xml:space="preserve">10.169 km) ööpäevas kokku u </w:t>
            </w:r>
            <w:r w:rsidR="00B174DD" w:rsidRPr="01208AE4">
              <w:rPr>
                <w:rFonts w:asciiTheme="minorHAnsi" w:hAnsiTheme="minorHAnsi"/>
                <w:sz w:val="20"/>
                <w:szCs w:val="20"/>
              </w:rPr>
              <w:t>15 738</w:t>
            </w:r>
            <w:r w:rsidR="006A2200" w:rsidRPr="01208AE4">
              <w:rPr>
                <w:rFonts w:asciiTheme="minorHAnsi" w:hAnsiTheme="minorHAnsi"/>
                <w:sz w:val="20"/>
                <w:szCs w:val="20"/>
              </w:rPr>
              <w:t xml:space="preserve"> inimest ning teises suunas (10.148 km) ligikaudu </w:t>
            </w:r>
            <w:r w:rsidR="003213F4" w:rsidRPr="01208AE4">
              <w:rPr>
                <w:rFonts w:asciiTheme="minorHAnsi" w:hAnsiTheme="minorHAnsi"/>
                <w:sz w:val="20"/>
                <w:szCs w:val="20"/>
              </w:rPr>
              <w:t>16 653</w:t>
            </w:r>
            <w:r w:rsidR="006A2200" w:rsidRPr="01208AE4">
              <w:rPr>
                <w:rFonts w:asciiTheme="minorHAnsi" w:hAnsiTheme="minorHAnsi"/>
                <w:sz w:val="20"/>
                <w:szCs w:val="20"/>
              </w:rPr>
              <w:t xml:space="preserve"> inimest</w:t>
            </w:r>
            <w:r w:rsidR="003213F4" w:rsidRPr="01208AE4">
              <w:rPr>
                <w:rFonts w:asciiTheme="minorHAnsi" w:hAnsiTheme="minorHAnsi"/>
                <w:sz w:val="20"/>
                <w:szCs w:val="20"/>
              </w:rPr>
              <w:t xml:space="preserve"> 2032. aastal</w:t>
            </w:r>
            <w:r w:rsidR="006A2200" w:rsidRPr="01208AE4">
              <w:rPr>
                <w:rFonts w:asciiTheme="minorHAnsi" w:hAnsiTheme="minorHAnsi"/>
                <w:sz w:val="20"/>
                <w:szCs w:val="20"/>
              </w:rPr>
              <w:t>. On arvestatud 84 väljumist päevas.</w:t>
            </w:r>
          </w:p>
          <w:p w14:paraId="6B5066D5" w14:textId="6AC3A4DE" w:rsidR="00180027" w:rsidRPr="00341448" w:rsidRDefault="006A2200" w:rsidP="64212F51">
            <w:pPr>
              <w:rPr>
                <w:rFonts w:asciiTheme="minorHAnsi" w:hAnsiTheme="minorHAnsi"/>
                <w:sz w:val="20"/>
                <w:szCs w:val="20"/>
              </w:rPr>
            </w:pPr>
            <w:r w:rsidRPr="01208AE4">
              <w:rPr>
                <w:rFonts w:asciiTheme="minorHAnsi" w:hAnsiTheme="minorHAnsi"/>
                <w:sz w:val="20"/>
                <w:szCs w:val="20"/>
              </w:rPr>
              <w:lastRenderedPageBreak/>
              <w:t>Tramm sõidaks u 20 minutiga Hobujaama peatuseni. Trammiga saab kiiremini kesklinna kui seni ühistranspordiga on saanud</w:t>
            </w:r>
            <w:r w:rsidR="003213F4" w:rsidRPr="01208AE4">
              <w:rPr>
                <w:rFonts w:asciiTheme="minorHAnsi" w:hAnsiTheme="minorHAnsi"/>
                <w:sz w:val="20"/>
                <w:szCs w:val="20"/>
              </w:rPr>
              <w:t xml:space="preserve"> liinil </w:t>
            </w:r>
            <w:r w:rsidR="00A17B08" w:rsidRPr="01208AE4">
              <w:rPr>
                <w:rFonts w:asciiTheme="minorHAnsi" w:hAnsiTheme="minorHAnsi"/>
                <w:sz w:val="20"/>
                <w:szCs w:val="20"/>
              </w:rPr>
              <w:t xml:space="preserve"> </w:t>
            </w:r>
            <w:r w:rsidR="003213F4" w:rsidRPr="01208AE4">
              <w:rPr>
                <w:rFonts w:asciiTheme="minorHAnsi" w:hAnsiTheme="minorHAnsi"/>
                <w:sz w:val="20"/>
                <w:szCs w:val="20"/>
              </w:rPr>
              <w:t xml:space="preserve">Lennujaam – Vanasadam – Balti jaam – Pelgurand </w:t>
            </w:r>
            <w:r w:rsidR="00A17B08" w:rsidRPr="01208AE4">
              <w:rPr>
                <w:rFonts w:asciiTheme="minorHAnsi" w:hAnsiTheme="minorHAnsi"/>
                <w:sz w:val="20"/>
                <w:szCs w:val="20"/>
              </w:rPr>
              <w:t xml:space="preserve">(vt joonis </w:t>
            </w:r>
            <w:r w:rsidR="00856FB0" w:rsidRPr="01208AE4">
              <w:rPr>
                <w:rFonts w:asciiTheme="minorHAnsi" w:hAnsiTheme="minorHAnsi"/>
                <w:sz w:val="20"/>
                <w:szCs w:val="20"/>
              </w:rPr>
              <w:t>2).</w:t>
            </w:r>
            <w:r w:rsidR="00180027" w:rsidRPr="01208AE4">
              <w:rPr>
                <w:rFonts w:asciiTheme="minorHAnsi" w:hAnsiTheme="minorHAnsi"/>
                <w:sz w:val="20"/>
                <w:szCs w:val="20"/>
              </w:rPr>
              <w:t xml:space="preserve"> </w:t>
            </w:r>
          </w:p>
          <w:p w14:paraId="0679BF33" w14:textId="77777777" w:rsidR="0082622C" w:rsidRPr="00180027" w:rsidRDefault="0082622C" w:rsidP="00C25128">
            <w:pPr>
              <w:rPr>
                <w:rFonts w:asciiTheme="minorHAnsi" w:hAnsiTheme="minorHAnsi"/>
                <w:i/>
                <w:color w:val="00B050"/>
                <w:sz w:val="20"/>
                <w:szCs w:val="20"/>
              </w:rPr>
            </w:pPr>
          </w:p>
          <w:p w14:paraId="2116DE44" w14:textId="14608D4A" w:rsidR="0082622C" w:rsidRPr="009734AC" w:rsidRDefault="0082622C" w:rsidP="00C25128">
            <w:pPr>
              <w:rPr>
                <w:rFonts w:asciiTheme="minorHAnsi" w:hAnsiTheme="minorHAnsi"/>
                <w:i/>
                <w:color w:val="00B050"/>
                <w:sz w:val="20"/>
                <w:szCs w:val="20"/>
              </w:rPr>
            </w:pPr>
            <w:r>
              <w:rPr>
                <w:rFonts w:asciiTheme="minorHAnsi" w:hAnsiTheme="minorHAnsi"/>
                <w:i/>
                <w:color w:val="00B050"/>
                <w:sz w:val="20"/>
                <w:szCs w:val="20"/>
              </w:rPr>
              <w:t xml:space="preserve">Ühtlasi tuleb arvestada asjaoluga, et projekti raames </w:t>
            </w:r>
            <w:r w:rsidR="00DE2ABD">
              <w:rPr>
                <w:rFonts w:asciiTheme="minorHAnsi" w:hAnsiTheme="minorHAnsi"/>
                <w:i/>
                <w:color w:val="00B050"/>
                <w:sz w:val="20"/>
                <w:szCs w:val="20"/>
              </w:rPr>
              <w:t>ü</w:t>
            </w:r>
            <w:r w:rsidR="00DE2ABD" w:rsidRPr="00DE2ABD">
              <w:rPr>
                <w:rFonts w:asciiTheme="minorHAnsi" w:hAnsiTheme="minorHAnsi"/>
                <w:i/>
                <w:color w:val="00B050"/>
                <w:sz w:val="20"/>
                <w:szCs w:val="20"/>
              </w:rPr>
              <w:t>histranspordiga, jalgrattaga või jalgsi liikujate</w:t>
            </w:r>
            <w:r w:rsidR="00DE2ABD" w:rsidRPr="00DE2ABD" w:rsidDel="00D0598B">
              <w:rPr>
                <w:rFonts w:asciiTheme="minorHAnsi" w:hAnsiTheme="minorHAnsi"/>
                <w:i/>
                <w:color w:val="00B050"/>
                <w:sz w:val="20"/>
                <w:szCs w:val="20"/>
              </w:rPr>
              <w:t xml:space="preserve"> </w:t>
            </w:r>
            <w:r w:rsidR="00DE2ABD" w:rsidRPr="00DE2ABD">
              <w:rPr>
                <w:rFonts w:asciiTheme="minorHAnsi" w:hAnsiTheme="minorHAnsi"/>
                <w:i/>
                <w:color w:val="00B050"/>
                <w:sz w:val="20"/>
                <w:szCs w:val="20"/>
              </w:rPr>
              <w:t>sõiduaegade ja -kulude</w:t>
            </w:r>
            <w:r>
              <w:rPr>
                <w:rFonts w:asciiTheme="minorHAnsi" w:hAnsiTheme="minorHAnsi"/>
                <w:i/>
                <w:color w:val="00B050"/>
                <w:sz w:val="20"/>
                <w:szCs w:val="20"/>
              </w:rPr>
              <w:t xml:space="preserve"> vähenemise eelduse rakenduvust praktikas tuleb kontrollida projekti </w:t>
            </w:r>
            <w:proofErr w:type="spellStart"/>
            <w:r>
              <w:rPr>
                <w:rFonts w:asciiTheme="minorHAnsi" w:hAnsiTheme="minorHAnsi"/>
                <w:i/>
                <w:color w:val="00B050"/>
                <w:sz w:val="20"/>
                <w:szCs w:val="20"/>
              </w:rPr>
              <w:t>järelhindamisel</w:t>
            </w:r>
            <w:proofErr w:type="spellEnd"/>
            <w:r>
              <w:rPr>
                <w:rFonts w:asciiTheme="minorHAnsi" w:hAnsiTheme="minorHAnsi"/>
                <w:i/>
                <w:color w:val="00B050"/>
                <w:sz w:val="20"/>
                <w:szCs w:val="20"/>
              </w:rPr>
              <w:t>, s.o 5 aastat pärast projekti lõppemist</w:t>
            </w:r>
            <w:r w:rsidR="006F1032">
              <w:rPr>
                <w:rFonts w:asciiTheme="minorHAnsi" w:hAnsiTheme="minorHAnsi"/>
                <w:i/>
                <w:color w:val="00B050"/>
                <w:sz w:val="20"/>
                <w:szCs w:val="20"/>
              </w:rPr>
              <w:t>,</w:t>
            </w:r>
            <w:r>
              <w:rPr>
                <w:rFonts w:asciiTheme="minorHAnsi" w:hAnsiTheme="minorHAnsi"/>
                <w:i/>
                <w:color w:val="00B050"/>
                <w:sz w:val="20"/>
                <w:szCs w:val="20"/>
              </w:rPr>
              <w:t xml:space="preserve"> ning esitada aruanne rakendusasutusele.</w:t>
            </w:r>
          </w:p>
          <w:p w14:paraId="38B21BBF" w14:textId="4537CD75" w:rsidR="009734AC" w:rsidRDefault="009734AC" w:rsidP="00C25128">
            <w:pPr>
              <w:rPr>
                <w:rFonts w:asciiTheme="minorHAnsi" w:hAnsiTheme="minorHAnsi"/>
                <w:sz w:val="20"/>
                <w:szCs w:val="20"/>
              </w:rPr>
            </w:pPr>
          </w:p>
        </w:tc>
      </w:tr>
      <w:tr w:rsidR="00C25128" w:rsidRPr="00A959DA" w14:paraId="35AC187B" w14:textId="77777777" w:rsidTr="3D71650D">
        <w:trPr>
          <w:trHeight w:val="300"/>
        </w:trPr>
        <w:tc>
          <w:tcPr>
            <w:tcW w:w="1065" w:type="dxa"/>
          </w:tcPr>
          <w:p w14:paraId="32E96DD0" w14:textId="77777777" w:rsidR="00C25128" w:rsidRPr="00A959DA" w:rsidRDefault="00C25128" w:rsidP="009734AC">
            <w:pPr>
              <w:pStyle w:val="ListParagraph"/>
              <w:ind w:right="-958"/>
              <w:rPr>
                <w:rFonts w:asciiTheme="minorHAnsi" w:hAnsiTheme="minorHAnsi"/>
              </w:rPr>
            </w:pPr>
          </w:p>
        </w:tc>
        <w:tc>
          <w:tcPr>
            <w:tcW w:w="1200" w:type="dxa"/>
            <w:shd w:val="clear" w:color="auto" w:fill="D9D9D9" w:themeFill="background1" w:themeFillShade="D9"/>
          </w:tcPr>
          <w:p w14:paraId="4026A153" w14:textId="77777777" w:rsidR="00C25128" w:rsidRPr="00A959DA" w:rsidRDefault="00C25128" w:rsidP="00066CE5">
            <w:pPr>
              <w:rPr>
                <w:rFonts w:asciiTheme="minorHAnsi" w:hAnsiTheme="minorHAnsi"/>
                <w:sz w:val="20"/>
                <w:szCs w:val="20"/>
              </w:rPr>
            </w:pPr>
          </w:p>
        </w:tc>
        <w:tc>
          <w:tcPr>
            <w:tcW w:w="6888" w:type="dxa"/>
            <w:gridSpan w:val="8"/>
          </w:tcPr>
          <w:p w14:paraId="13FF8519" w14:textId="67B53BDB" w:rsidR="00C25128" w:rsidRDefault="001B4C2C" w:rsidP="00C25128">
            <w:pPr>
              <w:rPr>
                <w:rFonts w:asciiTheme="minorHAnsi" w:hAnsiTheme="minorHAnsi"/>
                <w:sz w:val="20"/>
                <w:szCs w:val="20"/>
              </w:rPr>
            </w:pPr>
            <w:r>
              <w:rPr>
                <w:rFonts w:asciiTheme="minorHAnsi" w:hAnsiTheme="minorHAnsi"/>
                <w:sz w:val="20"/>
                <w:szCs w:val="20"/>
              </w:rPr>
              <w:t>Vähenevale s</w:t>
            </w:r>
            <w:r w:rsidR="00C25128" w:rsidRPr="00C25128">
              <w:rPr>
                <w:rFonts w:asciiTheme="minorHAnsi" w:hAnsiTheme="minorHAnsi"/>
                <w:sz w:val="20"/>
                <w:szCs w:val="20"/>
              </w:rPr>
              <w:t>õltuvusele isiklikest autodest ja sellest tulenevale ebavõrdsuse</w:t>
            </w:r>
            <w:r>
              <w:rPr>
                <w:rFonts w:asciiTheme="minorHAnsi" w:hAnsiTheme="minorHAnsi"/>
                <w:sz w:val="20"/>
                <w:szCs w:val="20"/>
              </w:rPr>
              <w:t xml:space="preserve"> vähenemise</w:t>
            </w:r>
            <w:r w:rsidR="00C25128" w:rsidRPr="00C25128">
              <w:rPr>
                <w:rFonts w:asciiTheme="minorHAnsi" w:hAnsiTheme="minorHAnsi"/>
                <w:sz w:val="20"/>
                <w:szCs w:val="20"/>
              </w:rPr>
              <w:t>le</w:t>
            </w:r>
            <w:r w:rsidR="006F1032">
              <w:rPr>
                <w:rFonts w:asciiTheme="minorHAnsi" w:hAnsiTheme="minorHAnsi"/>
                <w:sz w:val="20"/>
                <w:szCs w:val="20"/>
              </w:rPr>
              <w:t xml:space="preserve"> antav hinnang</w:t>
            </w:r>
          </w:p>
          <w:p w14:paraId="1D825C3D" w14:textId="77777777" w:rsidR="00180027" w:rsidRDefault="00180027" w:rsidP="00180027">
            <w:pPr>
              <w:rPr>
                <w:rFonts w:asciiTheme="minorHAnsi" w:hAnsiTheme="minorHAnsi"/>
                <w:sz w:val="20"/>
                <w:szCs w:val="20"/>
              </w:rPr>
            </w:pPr>
          </w:p>
          <w:p w14:paraId="38FCFCF5" w14:textId="42FD5066" w:rsidR="00C53707" w:rsidRPr="00A224D0" w:rsidRDefault="00C53707" w:rsidP="47957800">
            <w:pPr>
              <w:rPr>
                <w:rFonts w:asciiTheme="minorHAnsi" w:hAnsiTheme="minorHAnsi"/>
                <w:sz w:val="20"/>
                <w:szCs w:val="20"/>
              </w:rPr>
            </w:pPr>
            <w:r w:rsidRPr="47957800">
              <w:rPr>
                <w:rFonts w:asciiTheme="minorHAnsi" w:hAnsiTheme="minorHAnsi"/>
                <w:sz w:val="20"/>
                <w:szCs w:val="20"/>
              </w:rPr>
              <w:t xml:space="preserve">Pelguranna trammi puhul väheneks auto kasutajate arv ca 1%. Paljuski ei muutu auto kasutajate arv seetõttu, et elanikke tuleb lähiaastatel väga palju juurde menetlemisel olevate detailplaneeringute alusel. Trammiliini rajamisega vähendatakse negatiivset mõju linnakeskkonnale, </w:t>
            </w:r>
            <w:r w:rsidR="01C5C777" w:rsidRPr="47957800">
              <w:rPr>
                <w:rFonts w:asciiTheme="minorHAnsi" w:hAnsiTheme="minorHAnsi"/>
                <w:sz w:val="20"/>
                <w:szCs w:val="20"/>
              </w:rPr>
              <w:t>mis tuleb elanike arvu suurenemisest ning sellega kaasnevast täiendavast sõiduautode liiklusest</w:t>
            </w:r>
            <w:r w:rsidRPr="47957800">
              <w:rPr>
                <w:rFonts w:asciiTheme="minorHAnsi" w:hAnsiTheme="minorHAnsi"/>
                <w:sz w:val="20"/>
                <w:szCs w:val="20"/>
              </w:rPr>
              <w:t>. Trammiliini rajamisega on eesmärk suunata võimalikult palju inimesi trammiga sõitma, mille tulemusel autostumine väheneb. Tramm sõidaks u 20 minutiga Hobujaama</w:t>
            </w:r>
            <w:r w:rsidR="00857605" w:rsidRPr="47957800">
              <w:rPr>
                <w:rFonts w:asciiTheme="minorHAnsi" w:hAnsiTheme="minorHAnsi"/>
                <w:sz w:val="20"/>
                <w:szCs w:val="20"/>
              </w:rPr>
              <w:t xml:space="preserve"> </w:t>
            </w:r>
            <w:r w:rsidR="00030D1F" w:rsidRPr="47957800">
              <w:rPr>
                <w:rFonts w:asciiTheme="minorHAnsi" w:hAnsiTheme="minorHAnsi"/>
                <w:sz w:val="20"/>
                <w:szCs w:val="20"/>
              </w:rPr>
              <w:t>peatusesse kesklinnas</w:t>
            </w:r>
            <w:r w:rsidRPr="47957800">
              <w:rPr>
                <w:rFonts w:asciiTheme="minorHAnsi" w:hAnsiTheme="minorHAnsi"/>
                <w:sz w:val="20"/>
                <w:szCs w:val="20"/>
              </w:rPr>
              <w:t>.</w:t>
            </w:r>
          </w:p>
          <w:p w14:paraId="7FD9B5F8" w14:textId="263A1FA4" w:rsidR="00497B03" w:rsidRPr="00A224D0" w:rsidRDefault="00497B03" w:rsidP="00497B03">
            <w:pPr>
              <w:rPr>
                <w:rFonts w:asciiTheme="minorHAnsi" w:hAnsiTheme="minorHAnsi"/>
                <w:iCs/>
                <w:sz w:val="20"/>
                <w:szCs w:val="20"/>
              </w:rPr>
            </w:pPr>
            <w:r w:rsidRPr="00A224D0">
              <w:rPr>
                <w:rFonts w:asciiTheme="minorHAnsi" w:hAnsiTheme="minorHAnsi"/>
                <w:iCs/>
                <w:sz w:val="20"/>
                <w:szCs w:val="20"/>
              </w:rPr>
              <w:t xml:space="preserve">Trammitee rajamisega muutub võimalikuks kokku koondada poolsaare elanike liikumist, mis võimaldab uute töökohtade rajamist trammi teenindusalasse nt </w:t>
            </w:r>
            <w:proofErr w:type="spellStart"/>
            <w:r w:rsidRPr="00A224D0">
              <w:rPr>
                <w:rFonts w:asciiTheme="minorHAnsi" w:hAnsiTheme="minorHAnsi"/>
                <w:iCs/>
                <w:sz w:val="20"/>
                <w:szCs w:val="20"/>
              </w:rPr>
              <w:t>Paavli</w:t>
            </w:r>
            <w:proofErr w:type="spellEnd"/>
            <w:r w:rsidRPr="00A224D0">
              <w:rPr>
                <w:rFonts w:asciiTheme="minorHAnsi" w:hAnsiTheme="minorHAnsi"/>
                <w:iCs/>
                <w:sz w:val="20"/>
                <w:szCs w:val="20"/>
              </w:rPr>
              <w:t xml:space="preserve"> ja Krulli ettevõtlusaladele, mis vähendab linnaosa elanike vajadust liikuda tööle teistesse linnaosadesse sh väheneb täiendavalt vajadus kasutades isiklikku sõiduautot.  </w:t>
            </w:r>
          </w:p>
          <w:p w14:paraId="2EC63081" w14:textId="77777777" w:rsidR="00180027" w:rsidRDefault="00180027" w:rsidP="00C25128">
            <w:pPr>
              <w:rPr>
                <w:rFonts w:asciiTheme="minorHAnsi" w:hAnsiTheme="minorHAnsi"/>
                <w:sz w:val="20"/>
                <w:szCs w:val="20"/>
              </w:rPr>
            </w:pPr>
          </w:p>
          <w:p w14:paraId="77283BFA" w14:textId="70896BBB" w:rsidR="009734AC" w:rsidRDefault="009734AC" w:rsidP="00C25128">
            <w:pPr>
              <w:rPr>
                <w:rFonts w:asciiTheme="minorHAnsi" w:hAnsiTheme="minorHAnsi"/>
                <w:i/>
                <w:color w:val="00B050"/>
                <w:sz w:val="20"/>
                <w:szCs w:val="20"/>
              </w:rPr>
            </w:pPr>
            <w:r w:rsidRPr="009734AC">
              <w:rPr>
                <w:rFonts w:asciiTheme="minorHAnsi" w:hAnsiTheme="minorHAnsi"/>
                <w:i/>
                <w:color w:val="00B050"/>
                <w:sz w:val="20"/>
                <w:szCs w:val="20"/>
              </w:rPr>
              <w:t>Seda hin</w:t>
            </w:r>
            <w:r>
              <w:rPr>
                <w:rFonts w:asciiTheme="minorHAnsi" w:hAnsiTheme="minorHAnsi"/>
                <w:i/>
                <w:color w:val="00B050"/>
                <w:sz w:val="20"/>
                <w:szCs w:val="20"/>
              </w:rPr>
              <w:t>n</w:t>
            </w:r>
            <w:r w:rsidRPr="009734AC">
              <w:rPr>
                <w:rFonts w:asciiTheme="minorHAnsi" w:hAnsiTheme="minorHAnsi"/>
                <w:i/>
                <w:color w:val="00B050"/>
                <w:sz w:val="20"/>
                <w:szCs w:val="20"/>
              </w:rPr>
              <w:t>a</w:t>
            </w:r>
            <w:r>
              <w:rPr>
                <w:rFonts w:asciiTheme="minorHAnsi" w:hAnsiTheme="minorHAnsi"/>
                <w:i/>
                <w:color w:val="00B050"/>
                <w:sz w:val="20"/>
                <w:szCs w:val="20"/>
              </w:rPr>
              <w:t>takse</w:t>
            </w:r>
            <w:r w:rsidRPr="009734AC">
              <w:rPr>
                <w:rFonts w:asciiTheme="minorHAnsi" w:hAnsiTheme="minorHAnsi"/>
                <w:i/>
                <w:color w:val="00B050"/>
                <w:sz w:val="20"/>
                <w:szCs w:val="20"/>
              </w:rPr>
              <w:t xml:space="preserve"> </w:t>
            </w:r>
            <w:r>
              <w:rPr>
                <w:rFonts w:asciiTheme="minorHAnsi" w:hAnsiTheme="minorHAnsi"/>
                <w:i/>
                <w:color w:val="00B050"/>
                <w:sz w:val="20"/>
                <w:szCs w:val="20"/>
              </w:rPr>
              <w:t>projektide eelistusnimekirja koostamisel</w:t>
            </w:r>
          </w:p>
          <w:p w14:paraId="72EAA62B" w14:textId="77777777" w:rsidR="00E41BC7" w:rsidRDefault="00E41BC7" w:rsidP="00C25128">
            <w:pPr>
              <w:rPr>
                <w:rFonts w:asciiTheme="minorHAnsi" w:hAnsiTheme="minorHAnsi"/>
                <w:i/>
                <w:color w:val="00B050"/>
                <w:sz w:val="20"/>
                <w:szCs w:val="20"/>
              </w:rPr>
            </w:pPr>
          </w:p>
          <w:p w14:paraId="1681B9E6" w14:textId="04544A62" w:rsidR="00E41BC7" w:rsidRPr="009734AC" w:rsidRDefault="00E41BC7" w:rsidP="00C25128">
            <w:pPr>
              <w:rPr>
                <w:rFonts w:asciiTheme="minorHAnsi" w:hAnsiTheme="minorHAnsi"/>
                <w:i/>
                <w:color w:val="00B050"/>
                <w:sz w:val="20"/>
                <w:szCs w:val="20"/>
              </w:rPr>
            </w:pPr>
            <w:r>
              <w:rPr>
                <w:rFonts w:asciiTheme="minorHAnsi" w:hAnsiTheme="minorHAnsi"/>
                <w:i/>
                <w:color w:val="00B050"/>
                <w:sz w:val="20"/>
                <w:szCs w:val="20"/>
              </w:rPr>
              <w:t xml:space="preserve">Ühtlasi tuleb arvestada asjaoluga, et projekti raames </w:t>
            </w:r>
            <w:r w:rsidR="00C82DD3">
              <w:rPr>
                <w:rFonts w:asciiTheme="minorHAnsi" w:hAnsiTheme="minorHAnsi"/>
                <w:i/>
                <w:color w:val="00B050"/>
                <w:sz w:val="20"/>
                <w:szCs w:val="20"/>
              </w:rPr>
              <w:t>isiklikest autodest sõltuvuse</w:t>
            </w:r>
            <w:r>
              <w:rPr>
                <w:rFonts w:asciiTheme="minorHAnsi" w:hAnsiTheme="minorHAnsi"/>
                <w:i/>
                <w:color w:val="00B050"/>
                <w:sz w:val="20"/>
                <w:szCs w:val="20"/>
              </w:rPr>
              <w:t xml:space="preserve"> vähenemise eelduse rakenduvust praktikas tuleb kontrollida projekti </w:t>
            </w:r>
            <w:proofErr w:type="spellStart"/>
            <w:r>
              <w:rPr>
                <w:rFonts w:asciiTheme="minorHAnsi" w:hAnsiTheme="minorHAnsi"/>
                <w:i/>
                <w:color w:val="00B050"/>
                <w:sz w:val="20"/>
                <w:szCs w:val="20"/>
              </w:rPr>
              <w:t>järelhindamisel</w:t>
            </w:r>
            <w:proofErr w:type="spellEnd"/>
            <w:r>
              <w:rPr>
                <w:rFonts w:asciiTheme="minorHAnsi" w:hAnsiTheme="minorHAnsi"/>
                <w:i/>
                <w:color w:val="00B050"/>
                <w:sz w:val="20"/>
                <w:szCs w:val="20"/>
              </w:rPr>
              <w:t>, s.o 5 aastat pärast projekti lõppemist ning esitada aruanne rakendusasutusele.</w:t>
            </w:r>
          </w:p>
          <w:p w14:paraId="2507C20C" w14:textId="4CA1D2FE" w:rsidR="009734AC" w:rsidRPr="00C25128" w:rsidRDefault="009734AC" w:rsidP="00C25128">
            <w:pPr>
              <w:rPr>
                <w:rFonts w:asciiTheme="minorHAnsi" w:hAnsiTheme="minorHAnsi"/>
                <w:sz w:val="20"/>
                <w:szCs w:val="20"/>
              </w:rPr>
            </w:pPr>
          </w:p>
        </w:tc>
      </w:tr>
      <w:tr w:rsidR="00C25128" w:rsidRPr="00A959DA" w14:paraId="6EAFF5CA" w14:textId="77777777" w:rsidTr="3D71650D">
        <w:trPr>
          <w:trHeight w:val="300"/>
        </w:trPr>
        <w:tc>
          <w:tcPr>
            <w:tcW w:w="1065" w:type="dxa"/>
          </w:tcPr>
          <w:p w14:paraId="328412A0" w14:textId="77777777" w:rsidR="00C25128" w:rsidRPr="00A959DA" w:rsidRDefault="00C25128" w:rsidP="009734AC">
            <w:pPr>
              <w:pStyle w:val="ListParagraph"/>
              <w:ind w:right="-958"/>
              <w:rPr>
                <w:rFonts w:asciiTheme="minorHAnsi" w:hAnsiTheme="minorHAnsi"/>
              </w:rPr>
            </w:pPr>
          </w:p>
        </w:tc>
        <w:tc>
          <w:tcPr>
            <w:tcW w:w="1200" w:type="dxa"/>
            <w:shd w:val="clear" w:color="auto" w:fill="D9D9D9" w:themeFill="background1" w:themeFillShade="D9"/>
          </w:tcPr>
          <w:p w14:paraId="0FCB5D4B" w14:textId="77777777" w:rsidR="00C25128" w:rsidRPr="00A959DA" w:rsidRDefault="00C25128" w:rsidP="00066CE5">
            <w:pPr>
              <w:rPr>
                <w:rFonts w:asciiTheme="minorHAnsi" w:hAnsiTheme="minorHAnsi"/>
                <w:sz w:val="20"/>
                <w:szCs w:val="20"/>
              </w:rPr>
            </w:pPr>
          </w:p>
        </w:tc>
        <w:tc>
          <w:tcPr>
            <w:tcW w:w="6888" w:type="dxa"/>
            <w:gridSpan w:val="8"/>
          </w:tcPr>
          <w:p w14:paraId="40634F3D" w14:textId="7C357548" w:rsidR="00C25128" w:rsidRDefault="009734AC" w:rsidP="00C25128">
            <w:pPr>
              <w:rPr>
                <w:rFonts w:asciiTheme="minorHAnsi" w:hAnsiTheme="minorHAnsi"/>
                <w:sz w:val="20"/>
                <w:szCs w:val="20"/>
              </w:rPr>
            </w:pPr>
            <w:r>
              <w:rPr>
                <w:rFonts w:asciiTheme="minorHAnsi" w:hAnsiTheme="minorHAnsi"/>
                <w:sz w:val="20"/>
                <w:szCs w:val="20"/>
              </w:rPr>
              <w:t>S</w:t>
            </w:r>
            <w:r w:rsidRPr="009734AC">
              <w:rPr>
                <w:rFonts w:asciiTheme="minorHAnsi" w:hAnsiTheme="minorHAnsi"/>
                <w:sz w:val="20"/>
                <w:szCs w:val="20"/>
              </w:rPr>
              <w:t>äästvate liikumisviiside kasutamise</w:t>
            </w:r>
            <w:r w:rsidR="004A0020">
              <w:rPr>
                <w:rFonts w:asciiTheme="minorHAnsi" w:hAnsiTheme="minorHAnsi"/>
                <w:sz w:val="20"/>
                <w:szCs w:val="20"/>
              </w:rPr>
              <w:t xml:space="preserve"> suurenemise</w:t>
            </w:r>
            <w:r w:rsidR="006F1032">
              <w:rPr>
                <w:rFonts w:asciiTheme="minorHAnsi" w:hAnsiTheme="minorHAnsi"/>
                <w:sz w:val="20"/>
                <w:szCs w:val="20"/>
              </w:rPr>
              <w:t xml:space="preserve"> hinnang</w:t>
            </w:r>
          </w:p>
          <w:p w14:paraId="29E13615" w14:textId="3FE47EE6" w:rsidR="00E4714A" w:rsidRDefault="00E4714A" w:rsidP="00C25128">
            <w:pPr>
              <w:rPr>
                <w:rFonts w:asciiTheme="minorHAnsi" w:hAnsiTheme="minorHAnsi"/>
                <w:sz w:val="20"/>
                <w:szCs w:val="20"/>
              </w:rPr>
            </w:pPr>
          </w:p>
          <w:p w14:paraId="36277884" w14:textId="58C71CF5" w:rsidR="00E4714A" w:rsidRPr="00A224D0" w:rsidRDefault="00E4714A" w:rsidP="64212F51">
            <w:pPr>
              <w:rPr>
                <w:rFonts w:asciiTheme="minorHAnsi" w:hAnsiTheme="minorHAnsi"/>
                <w:sz w:val="20"/>
                <w:szCs w:val="20"/>
              </w:rPr>
            </w:pPr>
            <w:r w:rsidRPr="01208AE4">
              <w:rPr>
                <w:rFonts w:asciiTheme="minorHAnsi" w:hAnsiTheme="minorHAnsi"/>
                <w:sz w:val="20"/>
                <w:szCs w:val="20"/>
              </w:rPr>
              <w:t xml:space="preserve">Pelguranna trammi puhul on liini Lennujaam – Vanasadama – Pelgurand puhul oodatud reisijate arv päevas ca </w:t>
            </w:r>
            <w:r w:rsidR="00DC32D4" w:rsidRPr="01208AE4">
              <w:rPr>
                <w:rFonts w:asciiTheme="minorHAnsi" w:hAnsiTheme="minorHAnsi"/>
                <w:sz w:val="20"/>
                <w:szCs w:val="20"/>
              </w:rPr>
              <w:t>32 000</w:t>
            </w:r>
            <w:r w:rsidRPr="01208AE4">
              <w:rPr>
                <w:rFonts w:asciiTheme="minorHAnsi" w:hAnsiTheme="minorHAnsi"/>
                <w:sz w:val="20"/>
                <w:szCs w:val="20"/>
              </w:rPr>
              <w:t>. Enamus nendest on</w:t>
            </w:r>
            <w:r w:rsidR="00DC32D4" w:rsidRPr="01208AE4">
              <w:rPr>
                <w:rFonts w:asciiTheme="minorHAnsi" w:hAnsiTheme="minorHAnsi"/>
                <w:sz w:val="20"/>
                <w:szCs w:val="20"/>
              </w:rPr>
              <w:t xml:space="preserve"> Põhja-Tallinnas</w:t>
            </w:r>
            <w:r w:rsidRPr="01208AE4">
              <w:rPr>
                <w:rFonts w:asciiTheme="minorHAnsi" w:hAnsiTheme="minorHAnsi"/>
                <w:sz w:val="20"/>
                <w:szCs w:val="20"/>
              </w:rPr>
              <w:t xml:space="preserve"> olemasolevate bussi liinide nr 3, 35, 40 ning 66 kasutajad. </w:t>
            </w:r>
          </w:p>
          <w:p w14:paraId="234733BA" w14:textId="77777777" w:rsidR="00E4714A" w:rsidRPr="00E4714A" w:rsidRDefault="00E4714A" w:rsidP="00E4714A">
            <w:pPr>
              <w:rPr>
                <w:rFonts w:asciiTheme="minorHAnsi" w:hAnsiTheme="minorHAnsi"/>
                <w:sz w:val="20"/>
                <w:szCs w:val="20"/>
              </w:rPr>
            </w:pPr>
          </w:p>
          <w:p w14:paraId="057D4503" w14:textId="07AC57B0" w:rsidR="009734AC" w:rsidRDefault="009734AC" w:rsidP="00C25128">
            <w:pPr>
              <w:rPr>
                <w:rFonts w:asciiTheme="minorHAnsi" w:hAnsiTheme="minorHAnsi"/>
                <w:i/>
                <w:color w:val="00B050"/>
                <w:sz w:val="20"/>
                <w:szCs w:val="20"/>
              </w:rPr>
            </w:pPr>
            <w:r w:rsidRPr="009734AC">
              <w:rPr>
                <w:rFonts w:asciiTheme="minorHAnsi" w:hAnsiTheme="minorHAnsi"/>
                <w:i/>
                <w:color w:val="00B050"/>
                <w:sz w:val="20"/>
                <w:szCs w:val="20"/>
              </w:rPr>
              <w:t>Seda hin</w:t>
            </w:r>
            <w:r>
              <w:rPr>
                <w:rFonts w:asciiTheme="minorHAnsi" w:hAnsiTheme="minorHAnsi"/>
                <w:i/>
                <w:color w:val="00B050"/>
                <w:sz w:val="20"/>
                <w:szCs w:val="20"/>
              </w:rPr>
              <w:t>n</w:t>
            </w:r>
            <w:r w:rsidRPr="009734AC">
              <w:rPr>
                <w:rFonts w:asciiTheme="minorHAnsi" w:hAnsiTheme="minorHAnsi"/>
                <w:i/>
                <w:color w:val="00B050"/>
                <w:sz w:val="20"/>
                <w:szCs w:val="20"/>
              </w:rPr>
              <w:t>a</w:t>
            </w:r>
            <w:r>
              <w:rPr>
                <w:rFonts w:asciiTheme="minorHAnsi" w:hAnsiTheme="minorHAnsi"/>
                <w:i/>
                <w:color w:val="00B050"/>
                <w:sz w:val="20"/>
                <w:szCs w:val="20"/>
              </w:rPr>
              <w:t>takse</w:t>
            </w:r>
            <w:r w:rsidRPr="009734AC">
              <w:rPr>
                <w:rFonts w:asciiTheme="minorHAnsi" w:hAnsiTheme="minorHAnsi"/>
                <w:i/>
                <w:color w:val="00B050"/>
                <w:sz w:val="20"/>
                <w:szCs w:val="20"/>
              </w:rPr>
              <w:t xml:space="preserve"> </w:t>
            </w:r>
            <w:r>
              <w:rPr>
                <w:rFonts w:asciiTheme="minorHAnsi" w:hAnsiTheme="minorHAnsi"/>
                <w:i/>
                <w:color w:val="00B050"/>
                <w:sz w:val="20"/>
                <w:szCs w:val="20"/>
              </w:rPr>
              <w:t>projektide eelistusnimekirja koostamisel</w:t>
            </w:r>
          </w:p>
          <w:p w14:paraId="050169F7" w14:textId="6C2EBE4B" w:rsidR="007F687F" w:rsidRPr="007F687F" w:rsidRDefault="007F687F" w:rsidP="3D71650D">
            <w:pPr>
              <w:rPr>
                <w:rFonts w:asciiTheme="minorHAnsi" w:hAnsiTheme="minorHAnsi"/>
                <w:i/>
                <w:iCs/>
                <w:sz w:val="20"/>
                <w:szCs w:val="20"/>
              </w:rPr>
            </w:pPr>
            <w:r w:rsidRPr="3D71650D">
              <w:rPr>
                <w:rFonts w:asciiTheme="minorHAnsi" w:hAnsiTheme="minorHAnsi"/>
                <w:i/>
                <w:iCs/>
                <w:sz w:val="20"/>
                <w:szCs w:val="20"/>
              </w:rPr>
              <w:t>Ühtlasi palume tuua arendatava taristu kasutajate arvu hetkeseis liikumisviisi lõikes (jalgsi-, jalgrattaga, ühistranspordiga, autoga).</w:t>
            </w:r>
          </w:p>
          <w:p w14:paraId="7FF4547D" w14:textId="01D33044" w:rsidR="36BFCC5E" w:rsidRDefault="36BFCC5E" w:rsidP="36BFCC5E">
            <w:pPr>
              <w:rPr>
                <w:rFonts w:asciiTheme="minorHAnsi" w:hAnsiTheme="minorHAnsi"/>
                <w:i/>
                <w:iCs/>
                <w:sz w:val="20"/>
                <w:szCs w:val="20"/>
              </w:rPr>
            </w:pPr>
          </w:p>
          <w:p w14:paraId="5FC0A772" w14:textId="46CE39F9" w:rsidR="4E587492" w:rsidRDefault="4E587492" w:rsidP="36BFCC5E">
            <w:pPr>
              <w:rPr>
                <w:rFonts w:asciiTheme="minorHAnsi" w:hAnsiTheme="minorHAnsi"/>
                <w:sz w:val="20"/>
                <w:szCs w:val="20"/>
              </w:rPr>
            </w:pPr>
            <w:r w:rsidRPr="36BFCC5E">
              <w:rPr>
                <w:rFonts w:asciiTheme="minorHAnsi" w:hAnsiTheme="minorHAnsi"/>
                <w:sz w:val="20"/>
                <w:szCs w:val="20"/>
              </w:rPr>
              <w:t>2025 oktoobris loendati õhtusel tipptunnil Sõle - Manufaktuuri r</w:t>
            </w:r>
            <w:r w:rsidR="5B7BEB1B" w:rsidRPr="36BFCC5E">
              <w:rPr>
                <w:rFonts w:asciiTheme="minorHAnsi" w:hAnsiTheme="minorHAnsi"/>
                <w:sz w:val="20"/>
                <w:szCs w:val="20"/>
              </w:rPr>
              <w:t>istmikul 777 jalakäijat, ratturite kohta info puudub.</w:t>
            </w:r>
            <w:r w:rsidR="74DE0396" w:rsidRPr="36BFCC5E">
              <w:rPr>
                <w:rFonts w:asciiTheme="minorHAnsi" w:hAnsiTheme="minorHAnsi"/>
                <w:sz w:val="20"/>
                <w:szCs w:val="20"/>
              </w:rPr>
              <w:t xml:space="preserve"> Mootorsõidukite õhtu</w:t>
            </w:r>
            <w:r w:rsidR="6F78F4C7" w:rsidRPr="36BFCC5E">
              <w:rPr>
                <w:rFonts w:asciiTheme="minorHAnsi" w:hAnsiTheme="minorHAnsi"/>
                <w:sz w:val="20"/>
                <w:szCs w:val="20"/>
              </w:rPr>
              <w:t>ne</w:t>
            </w:r>
            <w:r w:rsidR="74DE0396" w:rsidRPr="36BFCC5E">
              <w:rPr>
                <w:rFonts w:asciiTheme="minorHAnsi" w:hAnsiTheme="minorHAnsi"/>
                <w:sz w:val="20"/>
                <w:szCs w:val="20"/>
              </w:rPr>
              <w:t xml:space="preserve"> tipptunni liiklussagedus</w:t>
            </w:r>
            <w:r w:rsidR="3A7F1640" w:rsidRPr="36BFCC5E">
              <w:rPr>
                <w:rFonts w:asciiTheme="minorHAnsi" w:hAnsiTheme="minorHAnsi"/>
                <w:sz w:val="20"/>
                <w:szCs w:val="20"/>
              </w:rPr>
              <w:t xml:space="preserve"> ristmikul 1980. </w:t>
            </w:r>
          </w:p>
          <w:p w14:paraId="1E2C9787" w14:textId="295F1020" w:rsidR="587A933F" w:rsidRDefault="587A933F" w:rsidP="36BFCC5E">
            <w:r w:rsidRPr="36BFCC5E">
              <w:rPr>
                <w:rFonts w:asciiTheme="minorHAnsi" w:hAnsiTheme="minorHAnsi"/>
                <w:sz w:val="20"/>
                <w:szCs w:val="20"/>
              </w:rPr>
              <w:t>Tööpäevad nädala keskmised ööpäevased liiklussageduse sõidukiliikide kaupa</w:t>
            </w:r>
          </w:p>
          <w:tbl>
            <w:tblPr>
              <w:tblStyle w:val="TableGrid"/>
              <w:tblW w:w="0" w:type="auto"/>
              <w:tblLook w:val="06A0" w:firstRow="1" w:lastRow="0" w:firstColumn="1" w:lastColumn="0" w:noHBand="1" w:noVBand="1"/>
            </w:tblPr>
            <w:tblGrid>
              <w:gridCol w:w="2040"/>
              <w:gridCol w:w="1815"/>
              <w:gridCol w:w="900"/>
              <w:gridCol w:w="930"/>
              <w:gridCol w:w="990"/>
            </w:tblGrid>
            <w:tr w:rsidR="36BFCC5E" w14:paraId="14B576B7" w14:textId="77777777" w:rsidTr="36BFCC5E">
              <w:trPr>
                <w:trHeight w:val="300"/>
              </w:trPr>
              <w:tc>
                <w:tcPr>
                  <w:tcW w:w="2040" w:type="dxa"/>
                </w:tcPr>
                <w:p w14:paraId="5B2CB41F" w14:textId="2800E3C2" w:rsidR="587A933F" w:rsidRDefault="587A933F" w:rsidP="36BFCC5E">
                  <w:pPr>
                    <w:rPr>
                      <w:rFonts w:asciiTheme="minorHAnsi" w:hAnsiTheme="minorHAnsi"/>
                      <w:sz w:val="20"/>
                      <w:szCs w:val="20"/>
                    </w:rPr>
                  </w:pPr>
                  <w:r w:rsidRPr="36BFCC5E">
                    <w:rPr>
                      <w:rFonts w:asciiTheme="minorHAnsi" w:hAnsiTheme="minorHAnsi"/>
                      <w:sz w:val="20"/>
                      <w:szCs w:val="20"/>
                    </w:rPr>
                    <w:t>Suund</w:t>
                  </w:r>
                </w:p>
              </w:tc>
              <w:tc>
                <w:tcPr>
                  <w:tcW w:w="1815" w:type="dxa"/>
                </w:tcPr>
                <w:p w14:paraId="2A5CE06F" w14:textId="2804A7D7" w:rsidR="587A933F" w:rsidRDefault="587A933F" w:rsidP="36BFCC5E">
                  <w:pPr>
                    <w:rPr>
                      <w:rFonts w:asciiTheme="minorHAnsi" w:hAnsiTheme="minorHAnsi"/>
                      <w:sz w:val="20"/>
                      <w:szCs w:val="20"/>
                    </w:rPr>
                  </w:pPr>
                  <w:r w:rsidRPr="36BFCC5E">
                    <w:rPr>
                      <w:rFonts w:asciiTheme="minorHAnsi" w:hAnsiTheme="minorHAnsi"/>
                      <w:sz w:val="20"/>
                      <w:szCs w:val="20"/>
                    </w:rPr>
                    <w:t>Sõiduautod</w:t>
                  </w:r>
                </w:p>
              </w:tc>
              <w:tc>
                <w:tcPr>
                  <w:tcW w:w="900" w:type="dxa"/>
                </w:tcPr>
                <w:p w14:paraId="76D48B32" w14:textId="23973B1B" w:rsidR="587A933F" w:rsidRDefault="587A933F" w:rsidP="36BFCC5E">
                  <w:pPr>
                    <w:rPr>
                      <w:rFonts w:asciiTheme="minorHAnsi" w:hAnsiTheme="minorHAnsi"/>
                      <w:sz w:val="20"/>
                      <w:szCs w:val="20"/>
                    </w:rPr>
                  </w:pPr>
                  <w:r w:rsidRPr="36BFCC5E">
                    <w:rPr>
                      <w:rFonts w:asciiTheme="minorHAnsi" w:hAnsiTheme="minorHAnsi"/>
                      <w:sz w:val="20"/>
                      <w:szCs w:val="20"/>
                    </w:rPr>
                    <w:t>Bussid</w:t>
                  </w:r>
                </w:p>
              </w:tc>
              <w:tc>
                <w:tcPr>
                  <w:tcW w:w="930" w:type="dxa"/>
                </w:tcPr>
                <w:p w14:paraId="762A2C32" w14:textId="4AE54DD8" w:rsidR="587A933F" w:rsidRDefault="587A933F" w:rsidP="36BFCC5E">
                  <w:pPr>
                    <w:rPr>
                      <w:rFonts w:asciiTheme="minorHAnsi" w:hAnsiTheme="minorHAnsi"/>
                      <w:sz w:val="20"/>
                      <w:szCs w:val="20"/>
                    </w:rPr>
                  </w:pPr>
                  <w:r w:rsidRPr="36BFCC5E">
                    <w:rPr>
                      <w:rFonts w:asciiTheme="minorHAnsi" w:hAnsiTheme="minorHAnsi"/>
                      <w:sz w:val="20"/>
                      <w:szCs w:val="20"/>
                    </w:rPr>
                    <w:t>Veokid</w:t>
                  </w:r>
                </w:p>
              </w:tc>
              <w:tc>
                <w:tcPr>
                  <w:tcW w:w="990" w:type="dxa"/>
                </w:tcPr>
                <w:p w14:paraId="16D09CA9" w14:textId="23D00272" w:rsidR="587A933F" w:rsidRDefault="587A933F" w:rsidP="36BFCC5E">
                  <w:pPr>
                    <w:rPr>
                      <w:rFonts w:asciiTheme="minorHAnsi" w:hAnsiTheme="minorHAnsi"/>
                      <w:sz w:val="20"/>
                      <w:szCs w:val="20"/>
                    </w:rPr>
                  </w:pPr>
                  <w:r w:rsidRPr="36BFCC5E">
                    <w:rPr>
                      <w:rFonts w:asciiTheme="minorHAnsi" w:hAnsiTheme="minorHAnsi"/>
                      <w:sz w:val="20"/>
                      <w:szCs w:val="20"/>
                    </w:rPr>
                    <w:t>Kokku</w:t>
                  </w:r>
                </w:p>
              </w:tc>
            </w:tr>
            <w:tr w:rsidR="36BFCC5E" w14:paraId="49C34898" w14:textId="77777777" w:rsidTr="36BFCC5E">
              <w:trPr>
                <w:trHeight w:val="300"/>
              </w:trPr>
              <w:tc>
                <w:tcPr>
                  <w:tcW w:w="2040" w:type="dxa"/>
                </w:tcPr>
                <w:p w14:paraId="14EA99F9" w14:textId="61BCF6D8" w:rsidR="587A933F" w:rsidRDefault="587A933F" w:rsidP="36BFCC5E">
                  <w:pPr>
                    <w:rPr>
                      <w:rFonts w:asciiTheme="minorHAnsi" w:hAnsiTheme="minorHAnsi"/>
                      <w:sz w:val="20"/>
                      <w:szCs w:val="20"/>
                    </w:rPr>
                  </w:pPr>
                  <w:r w:rsidRPr="36BFCC5E">
                    <w:rPr>
                      <w:rFonts w:asciiTheme="minorHAnsi" w:hAnsiTheme="minorHAnsi"/>
                      <w:sz w:val="20"/>
                      <w:szCs w:val="20"/>
                    </w:rPr>
                    <w:t>Sõle linnast väljuv</w:t>
                  </w:r>
                </w:p>
              </w:tc>
              <w:tc>
                <w:tcPr>
                  <w:tcW w:w="1815" w:type="dxa"/>
                </w:tcPr>
                <w:p w14:paraId="522ED568" w14:textId="6A5E570C" w:rsidR="587A933F" w:rsidRDefault="587A933F" w:rsidP="36BFCC5E">
                  <w:pPr>
                    <w:rPr>
                      <w:rFonts w:asciiTheme="minorHAnsi" w:hAnsiTheme="minorHAnsi"/>
                      <w:sz w:val="20"/>
                      <w:szCs w:val="20"/>
                    </w:rPr>
                  </w:pPr>
                  <w:r w:rsidRPr="36BFCC5E">
                    <w:rPr>
                      <w:rFonts w:asciiTheme="minorHAnsi" w:hAnsiTheme="minorHAnsi"/>
                      <w:sz w:val="20"/>
                      <w:szCs w:val="20"/>
                    </w:rPr>
                    <w:t>10515</w:t>
                  </w:r>
                </w:p>
              </w:tc>
              <w:tc>
                <w:tcPr>
                  <w:tcW w:w="900" w:type="dxa"/>
                </w:tcPr>
                <w:p w14:paraId="502C6ED2" w14:textId="66DEDF42" w:rsidR="014CDFE6" w:rsidRDefault="014CDFE6" w:rsidP="36BFCC5E">
                  <w:pPr>
                    <w:rPr>
                      <w:rFonts w:asciiTheme="minorHAnsi" w:hAnsiTheme="minorHAnsi"/>
                      <w:sz w:val="20"/>
                      <w:szCs w:val="20"/>
                    </w:rPr>
                  </w:pPr>
                  <w:r w:rsidRPr="36BFCC5E">
                    <w:rPr>
                      <w:rFonts w:asciiTheme="minorHAnsi" w:hAnsiTheme="minorHAnsi"/>
                      <w:sz w:val="20"/>
                      <w:szCs w:val="20"/>
                    </w:rPr>
                    <w:t>520</w:t>
                  </w:r>
                </w:p>
              </w:tc>
              <w:tc>
                <w:tcPr>
                  <w:tcW w:w="930" w:type="dxa"/>
                </w:tcPr>
                <w:p w14:paraId="3B87DE85" w14:textId="1E1BA55D" w:rsidR="4B3EA34D" w:rsidRDefault="4B3EA34D" w:rsidP="36BFCC5E">
                  <w:pPr>
                    <w:rPr>
                      <w:rFonts w:asciiTheme="minorHAnsi" w:hAnsiTheme="minorHAnsi"/>
                      <w:sz w:val="20"/>
                      <w:szCs w:val="20"/>
                    </w:rPr>
                  </w:pPr>
                  <w:r w:rsidRPr="36BFCC5E">
                    <w:rPr>
                      <w:rFonts w:asciiTheme="minorHAnsi" w:hAnsiTheme="minorHAnsi"/>
                      <w:sz w:val="20"/>
                      <w:szCs w:val="20"/>
                    </w:rPr>
                    <w:t>350</w:t>
                  </w:r>
                </w:p>
              </w:tc>
              <w:tc>
                <w:tcPr>
                  <w:tcW w:w="990" w:type="dxa"/>
                </w:tcPr>
                <w:p w14:paraId="03C7A7D2" w14:textId="7AB6B5BB" w:rsidR="033AF67F" w:rsidRDefault="033AF67F" w:rsidP="36BFCC5E">
                  <w:pPr>
                    <w:rPr>
                      <w:rFonts w:asciiTheme="minorHAnsi" w:hAnsiTheme="minorHAnsi"/>
                      <w:sz w:val="20"/>
                      <w:szCs w:val="20"/>
                    </w:rPr>
                  </w:pPr>
                  <w:r w:rsidRPr="36BFCC5E">
                    <w:rPr>
                      <w:rFonts w:asciiTheme="minorHAnsi" w:hAnsiTheme="minorHAnsi"/>
                      <w:sz w:val="20"/>
                      <w:szCs w:val="20"/>
                    </w:rPr>
                    <w:t>11385</w:t>
                  </w:r>
                </w:p>
              </w:tc>
            </w:tr>
            <w:tr w:rsidR="36BFCC5E" w14:paraId="143263C3" w14:textId="77777777" w:rsidTr="36BFCC5E">
              <w:trPr>
                <w:trHeight w:val="300"/>
              </w:trPr>
              <w:tc>
                <w:tcPr>
                  <w:tcW w:w="2040" w:type="dxa"/>
                </w:tcPr>
                <w:p w14:paraId="3A2E35EC" w14:textId="398B29DE" w:rsidR="587A933F" w:rsidRDefault="587A933F" w:rsidP="36BFCC5E">
                  <w:pPr>
                    <w:rPr>
                      <w:rFonts w:asciiTheme="minorHAnsi" w:hAnsiTheme="minorHAnsi"/>
                      <w:sz w:val="20"/>
                      <w:szCs w:val="20"/>
                    </w:rPr>
                  </w:pPr>
                  <w:r w:rsidRPr="36BFCC5E">
                    <w:rPr>
                      <w:rFonts w:asciiTheme="minorHAnsi" w:hAnsiTheme="minorHAnsi"/>
                      <w:sz w:val="20"/>
                      <w:szCs w:val="20"/>
                    </w:rPr>
                    <w:t>Sõle linna suunduv</w:t>
                  </w:r>
                </w:p>
              </w:tc>
              <w:tc>
                <w:tcPr>
                  <w:tcW w:w="1815" w:type="dxa"/>
                </w:tcPr>
                <w:p w14:paraId="48AEBDC8" w14:textId="4D5D02F8" w:rsidR="5EECE1CB" w:rsidRDefault="5EECE1CB" w:rsidP="36BFCC5E">
                  <w:pPr>
                    <w:rPr>
                      <w:rFonts w:asciiTheme="minorHAnsi" w:hAnsiTheme="minorHAnsi"/>
                      <w:sz w:val="20"/>
                      <w:szCs w:val="20"/>
                    </w:rPr>
                  </w:pPr>
                  <w:r w:rsidRPr="36BFCC5E">
                    <w:rPr>
                      <w:rFonts w:asciiTheme="minorHAnsi" w:hAnsiTheme="minorHAnsi"/>
                      <w:sz w:val="20"/>
                      <w:szCs w:val="20"/>
                    </w:rPr>
                    <w:t>10737</w:t>
                  </w:r>
                </w:p>
              </w:tc>
              <w:tc>
                <w:tcPr>
                  <w:tcW w:w="900" w:type="dxa"/>
                </w:tcPr>
                <w:p w14:paraId="67909090" w14:textId="65047362" w:rsidR="1CFBDC09" w:rsidRDefault="1CFBDC09" w:rsidP="36BFCC5E">
                  <w:pPr>
                    <w:rPr>
                      <w:rFonts w:asciiTheme="minorHAnsi" w:hAnsiTheme="minorHAnsi"/>
                      <w:sz w:val="20"/>
                      <w:szCs w:val="20"/>
                    </w:rPr>
                  </w:pPr>
                  <w:r w:rsidRPr="36BFCC5E">
                    <w:rPr>
                      <w:rFonts w:asciiTheme="minorHAnsi" w:hAnsiTheme="minorHAnsi"/>
                      <w:sz w:val="20"/>
                      <w:szCs w:val="20"/>
                    </w:rPr>
                    <w:t>362</w:t>
                  </w:r>
                </w:p>
              </w:tc>
              <w:tc>
                <w:tcPr>
                  <w:tcW w:w="930" w:type="dxa"/>
                </w:tcPr>
                <w:p w14:paraId="6BAFD6E5" w14:textId="415ACDF5" w:rsidR="4040E72B" w:rsidRDefault="4040E72B" w:rsidP="36BFCC5E">
                  <w:pPr>
                    <w:rPr>
                      <w:rFonts w:asciiTheme="minorHAnsi" w:hAnsiTheme="minorHAnsi"/>
                      <w:sz w:val="20"/>
                      <w:szCs w:val="20"/>
                    </w:rPr>
                  </w:pPr>
                  <w:r w:rsidRPr="36BFCC5E">
                    <w:rPr>
                      <w:rFonts w:asciiTheme="minorHAnsi" w:hAnsiTheme="minorHAnsi"/>
                      <w:sz w:val="20"/>
                      <w:szCs w:val="20"/>
                    </w:rPr>
                    <w:t>439</w:t>
                  </w:r>
                </w:p>
              </w:tc>
              <w:tc>
                <w:tcPr>
                  <w:tcW w:w="990" w:type="dxa"/>
                </w:tcPr>
                <w:p w14:paraId="3A40FBB3" w14:textId="3354FEBD" w:rsidR="2274A96B" w:rsidRDefault="2274A96B" w:rsidP="36BFCC5E">
                  <w:pPr>
                    <w:rPr>
                      <w:rFonts w:asciiTheme="minorHAnsi" w:hAnsiTheme="minorHAnsi"/>
                      <w:sz w:val="20"/>
                      <w:szCs w:val="20"/>
                    </w:rPr>
                  </w:pPr>
                  <w:r w:rsidRPr="36BFCC5E">
                    <w:rPr>
                      <w:rFonts w:asciiTheme="minorHAnsi" w:hAnsiTheme="minorHAnsi"/>
                      <w:sz w:val="20"/>
                      <w:szCs w:val="20"/>
                    </w:rPr>
                    <w:t>11538</w:t>
                  </w:r>
                </w:p>
              </w:tc>
            </w:tr>
          </w:tbl>
          <w:p w14:paraId="58CB763F" w14:textId="069D1FA8" w:rsidR="5601998D" w:rsidRDefault="5601998D" w:rsidP="3D71650D">
            <w:pPr>
              <w:rPr>
                <w:rFonts w:asciiTheme="minorHAnsi" w:hAnsiTheme="minorHAnsi"/>
                <w:sz w:val="20"/>
                <w:szCs w:val="20"/>
              </w:rPr>
            </w:pPr>
            <w:r w:rsidRPr="3D71650D">
              <w:rPr>
                <w:rFonts w:asciiTheme="minorHAnsi" w:hAnsiTheme="minorHAnsi"/>
                <w:sz w:val="20"/>
                <w:szCs w:val="20"/>
              </w:rPr>
              <w:t xml:space="preserve">Allikas: Pelguranna trammitee liiklusuuring, </w:t>
            </w:r>
            <w:r w:rsidR="4396EF50" w:rsidRPr="3D71650D">
              <w:rPr>
                <w:rFonts w:asciiTheme="minorHAnsi" w:hAnsiTheme="minorHAnsi"/>
                <w:sz w:val="20"/>
                <w:szCs w:val="20"/>
              </w:rPr>
              <w:t>K</w:t>
            </w:r>
            <w:r w:rsidR="503A236F" w:rsidRPr="3D71650D">
              <w:rPr>
                <w:rFonts w:asciiTheme="minorHAnsi" w:hAnsiTheme="minorHAnsi"/>
                <w:sz w:val="20"/>
                <w:szCs w:val="20"/>
              </w:rPr>
              <w:t>-P</w:t>
            </w:r>
            <w:r w:rsidR="4396EF50" w:rsidRPr="3D71650D">
              <w:rPr>
                <w:rFonts w:asciiTheme="minorHAnsi" w:hAnsiTheme="minorHAnsi"/>
                <w:sz w:val="20"/>
                <w:szCs w:val="20"/>
              </w:rPr>
              <w:t>rojekt töö nr. 25093.</w:t>
            </w:r>
          </w:p>
          <w:p w14:paraId="25120281" w14:textId="3702C4FF" w:rsidR="36BFCC5E" w:rsidRDefault="36BFCC5E" w:rsidP="36BFCC5E">
            <w:pPr>
              <w:rPr>
                <w:rFonts w:asciiTheme="minorHAnsi" w:hAnsiTheme="minorHAnsi"/>
                <w:i/>
                <w:iCs/>
                <w:color w:val="00B050"/>
                <w:sz w:val="20"/>
                <w:szCs w:val="20"/>
              </w:rPr>
            </w:pPr>
          </w:p>
          <w:p w14:paraId="75BFD3E5" w14:textId="753DD475" w:rsidR="00C82DD3" w:rsidRPr="009734AC" w:rsidRDefault="00C82DD3" w:rsidP="00C25128">
            <w:pPr>
              <w:rPr>
                <w:rFonts w:asciiTheme="minorHAnsi" w:hAnsiTheme="minorHAnsi"/>
                <w:i/>
                <w:color w:val="00B050"/>
                <w:sz w:val="20"/>
                <w:szCs w:val="20"/>
              </w:rPr>
            </w:pPr>
            <w:r>
              <w:rPr>
                <w:rFonts w:asciiTheme="minorHAnsi" w:hAnsiTheme="minorHAnsi"/>
                <w:i/>
                <w:color w:val="00B050"/>
                <w:sz w:val="20"/>
                <w:szCs w:val="20"/>
              </w:rPr>
              <w:t xml:space="preserve">Ühtlasi tuleb arvestada asjaoluga, et projekti raames isiklikest autodest sõltuvuse vähenemise eelduse rakenduvust praktikas tuleb kontrollida projekti </w:t>
            </w:r>
            <w:proofErr w:type="spellStart"/>
            <w:r>
              <w:rPr>
                <w:rFonts w:asciiTheme="minorHAnsi" w:hAnsiTheme="minorHAnsi"/>
                <w:i/>
                <w:color w:val="00B050"/>
                <w:sz w:val="20"/>
                <w:szCs w:val="20"/>
              </w:rPr>
              <w:t>järelhindamisel</w:t>
            </w:r>
            <w:proofErr w:type="spellEnd"/>
            <w:r>
              <w:rPr>
                <w:rFonts w:asciiTheme="minorHAnsi" w:hAnsiTheme="minorHAnsi"/>
                <w:i/>
                <w:color w:val="00B050"/>
                <w:sz w:val="20"/>
                <w:szCs w:val="20"/>
              </w:rPr>
              <w:t>, s.o 5 aastat pärast projekti lõppemist ning esitada aruanne rakendusasutusele.</w:t>
            </w:r>
          </w:p>
          <w:p w14:paraId="07C6BF92" w14:textId="3CE3AD54" w:rsidR="009734AC" w:rsidRPr="00C25128" w:rsidRDefault="009734AC" w:rsidP="00C25128">
            <w:pPr>
              <w:rPr>
                <w:rFonts w:asciiTheme="minorHAnsi" w:hAnsiTheme="minorHAnsi"/>
                <w:sz w:val="20"/>
                <w:szCs w:val="20"/>
              </w:rPr>
            </w:pPr>
          </w:p>
        </w:tc>
      </w:tr>
      <w:tr w:rsidR="00602CA7" w:rsidRPr="00A959DA" w14:paraId="6942A145" w14:textId="77777777" w:rsidTr="3D71650D">
        <w:trPr>
          <w:trHeight w:val="300"/>
        </w:trPr>
        <w:tc>
          <w:tcPr>
            <w:tcW w:w="1065" w:type="dxa"/>
          </w:tcPr>
          <w:p w14:paraId="4CB7F9D9" w14:textId="77777777" w:rsidR="00602CA7" w:rsidRPr="00A959DA" w:rsidRDefault="00602CA7" w:rsidP="00602CA7">
            <w:pPr>
              <w:pStyle w:val="ListParagraph"/>
              <w:ind w:right="-958"/>
              <w:rPr>
                <w:rFonts w:asciiTheme="minorHAnsi" w:hAnsiTheme="minorHAnsi"/>
              </w:rPr>
            </w:pPr>
          </w:p>
        </w:tc>
        <w:tc>
          <w:tcPr>
            <w:tcW w:w="1200" w:type="dxa"/>
            <w:shd w:val="clear" w:color="auto" w:fill="D9D9D9" w:themeFill="background1" w:themeFillShade="D9"/>
          </w:tcPr>
          <w:p w14:paraId="48F8E282" w14:textId="2BBBB950" w:rsidR="00602CA7" w:rsidRPr="00602CA7" w:rsidRDefault="00602CA7" w:rsidP="00602CA7">
            <w:pPr>
              <w:rPr>
                <w:rFonts w:asciiTheme="minorHAnsi" w:hAnsiTheme="minorHAnsi"/>
                <w:i/>
                <w:color w:val="00B050"/>
                <w:sz w:val="20"/>
                <w:szCs w:val="20"/>
              </w:rPr>
            </w:pPr>
            <w:r w:rsidRPr="00602CA7">
              <w:rPr>
                <w:rFonts w:asciiTheme="minorHAnsi" w:hAnsiTheme="minorHAnsi"/>
                <w:i/>
                <w:color w:val="00B050"/>
                <w:sz w:val="20"/>
                <w:szCs w:val="20"/>
              </w:rPr>
              <w:t xml:space="preserve">need võiks mh lisada teostatavus- ja </w:t>
            </w:r>
            <w:r w:rsidRPr="00602CA7">
              <w:rPr>
                <w:rFonts w:asciiTheme="minorHAnsi" w:hAnsiTheme="minorHAnsi"/>
                <w:i/>
                <w:color w:val="00B050"/>
                <w:sz w:val="20"/>
                <w:szCs w:val="20"/>
              </w:rPr>
              <w:lastRenderedPageBreak/>
              <w:t xml:space="preserve">tasuvusanalüüsi </w:t>
            </w:r>
            <w:proofErr w:type="spellStart"/>
            <w:r w:rsidRPr="00602CA7">
              <w:rPr>
                <w:rFonts w:asciiTheme="minorHAnsi" w:hAnsiTheme="minorHAnsi"/>
                <w:i/>
                <w:color w:val="00B050"/>
                <w:sz w:val="20"/>
                <w:szCs w:val="20"/>
              </w:rPr>
              <w:t>sots.maj</w:t>
            </w:r>
            <w:proofErr w:type="spellEnd"/>
            <w:r w:rsidRPr="00602CA7">
              <w:rPr>
                <w:rFonts w:asciiTheme="minorHAnsi" w:hAnsiTheme="minorHAnsi"/>
                <w:i/>
                <w:color w:val="00B050"/>
                <w:sz w:val="20"/>
                <w:szCs w:val="20"/>
              </w:rPr>
              <w:t xml:space="preserve"> näitajate juurde ja leida rahaline väärtus</w:t>
            </w:r>
            <w:r w:rsidR="0083338A">
              <w:rPr>
                <w:rFonts w:asciiTheme="minorHAnsi" w:hAnsiTheme="minorHAnsi"/>
                <w:i/>
                <w:color w:val="00B050"/>
                <w:sz w:val="20"/>
                <w:szCs w:val="20"/>
              </w:rPr>
              <w:t xml:space="preserve"> (vajalik edasisel taotluse esitamisel)</w:t>
            </w:r>
          </w:p>
        </w:tc>
        <w:tc>
          <w:tcPr>
            <w:tcW w:w="6888" w:type="dxa"/>
            <w:gridSpan w:val="8"/>
          </w:tcPr>
          <w:p w14:paraId="2A4C56AB" w14:textId="410EC26E" w:rsidR="00602CA7" w:rsidRDefault="00602CA7" w:rsidP="00602CA7">
            <w:pPr>
              <w:rPr>
                <w:rFonts w:asciiTheme="minorHAnsi" w:hAnsiTheme="minorHAnsi"/>
                <w:sz w:val="20"/>
                <w:szCs w:val="20"/>
              </w:rPr>
            </w:pPr>
            <w:r>
              <w:rPr>
                <w:rFonts w:asciiTheme="minorHAnsi" w:hAnsiTheme="minorHAnsi"/>
                <w:sz w:val="20"/>
                <w:szCs w:val="20"/>
              </w:rPr>
              <w:lastRenderedPageBreak/>
              <w:t>T</w:t>
            </w:r>
            <w:r w:rsidRPr="009734AC">
              <w:rPr>
                <w:rFonts w:asciiTheme="minorHAnsi" w:hAnsiTheme="minorHAnsi"/>
                <w:sz w:val="20"/>
                <w:szCs w:val="20"/>
              </w:rPr>
              <w:t>ranspordiga seotud energiatõhususe</w:t>
            </w:r>
            <w:r w:rsidR="008B378B">
              <w:rPr>
                <w:rStyle w:val="FootnoteReference"/>
                <w:sz w:val="20"/>
                <w:szCs w:val="20"/>
              </w:rPr>
              <w:footnoteReference w:id="7"/>
            </w:r>
            <w:r w:rsidRPr="009734AC">
              <w:rPr>
                <w:rFonts w:asciiTheme="minorHAnsi" w:hAnsiTheme="minorHAnsi"/>
                <w:sz w:val="20"/>
                <w:szCs w:val="20"/>
              </w:rPr>
              <w:t xml:space="preserve"> ja CO</w:t>
            </w:r>
            <w:r w:rsidRPr="000E3A44">
              <w:rPr>
                <w:rFonts w:asciiTheme="minorHAnsi" w:hAnsiTheme="minorHAnsi"/>
                <w:sz w:val="20"/>
                <w:szCs w:val="20"/>
                <w:vertAlign w:val="subscript"/>
              </w:rPr>
              <w:t>2</w:t>
            </w:r>
            <w:r w:rsidRPr="009734AC">
              <w:rPr>
                <w:rFonts w:asciiTheme="minorHAnsi" w:hAnsiTheme="minorHAnsi"/>
                <w:sz w:val="20"/>
                <w:szCs w:val="20"/>
              </w:rPr>
              <w:t>-heite vähenemise</w:t>
            </w:r>
            <w:r w:rsidR="006F1032">
              <w:rPr>
                <w:rFonts w:asciiTheme="minorHAnsi" w:hAnsiTheme="minorHAnsi"/>
                <w:sz w:val="20"/>
                <w:szCs w:val="20"/>
              </w:rPr>
              <w:t xml:space="preserve"> hinnang</w:t>
            </w:r>
          </w:p>
          <w:p w14:paraId="022270AC" w14:textId="6F9BB957" w:rsidR="00920AED" w:rsidRDefault="00602CA7" w:rsidP="00602CA7">
            <w:pPr>
              <w:rPr>
                <w:rFonts w:asciiTheme="minorHAnsi" w:hAnsiTheme="minorHAnsi"/>
                <w:i/>
                <w:color w:val="00B050"/>
                <w:sz w:val="20"/>
                <w:szCs w:val="20"/>
              </w:rPr>
            </w:pPr>
            <w:r w:rsidRPr="009734AC">
              <w:rPr>
                <w:rFonts w:asciiTheme="minorHAnsi" w:hAnsiTheme="minorHAnsi"/>
                <w:i/>
                <w:color w:val="00B050"/>
                <w:sz w:val="20"/>
                <w:szCs w:val="20"/>
              </w:rPr>
              <w:t>Seda hin</w:t>
            </w:r>
            <w:r>
              <w:rPr>
                <w:rFonts w:asciiTheme="minorHAnsi" w:hAnsiTheme="minorHAnsi"/>
                <w:i/>
                <w:color w:val="00B050"/>
                <w:sz w:val="20"/>
                <w:szCs w:val="20"/>
              </w:rPr>
              <w:t>n</w:t>
            </w:r>
            <w:r w:rsidRPr="009734AC">
              <w:rPr>
                <w:rFonts w:asciiTheme="minorHAnsi" w:hAnsiTheme="minorHAnsi"/>
                <w:i/>
                <w:color w:val="00B050"/>
                <w:sz w:val="20"/>
                <w:szCs w:val="20"/>
              </w:rPr>
              <w:t>a</w:t>
            </w:r>
            <w:r>
              <w:rPr>
                <w:rFonts w:asciiTheme="minorHAnsi" w:hAnsiTheme="minorHAnsi"/>
                <w:i/>
                <w:color w:val="00B050"/>
                <w:sz w:val="20"/>
                <w:szCs w:val="20"/>
              </w:rPr>
              <w:t>takse</w:t>
            </w:r>
            <w:r w:rsidRPr="009734AC">
              <w:rPr>
                <w:rFonts w:asciiTheme="minorHAnsi" w:hAnsiTheme="minorHAnsi"/>
                <w:i/>
                <w:color w:val="00B050"/>
                <w:sz w:val="20"/>
                <w:szCs w:val="20"/>
              </w:rPr>
              <w:t xml:space="preserve"> </w:t>
            </w:r>
            <w:r>
              <w:rPr>
                <w:rFonts w:asciiTheme="minorHAnsi" w:hAnsiTheme="minorHAnsi"/>
                <w:i/>
                <w:color w:val="00B050"/>
                <w:sz w:val="20"/>
                <w:szCs w:val="20"/>
              </w:rPr>
              <w:t>projektide eelistusnimekirja koostamisel</w:t>
            </w:r>
          </w:p>
          <w:p w14:paraId="76870F2A" w14:textId="6758AA7B" w:rsidR="00920AED" w:rsidRPr="00920AED" w:rsidRDefault="00920AED" w:rsidP="00920AED">
            <w:pPr>
              <w:rPr>
                <w:rFonts w:asciiTheme="minorHAnsi" w:hAnsiTheme="minorHAnsi"/>
                <w:i/>
                <w:color w:val="00B050"/>
                <w:sz w:val="20"/>
                <w:szCs w:val="20"/>
              </w:rPr>
            </w:pPr>
            <w:r>
              <w:rPr>
                <w:rFonts w:asciiTheme="minorHAnsi" w:hAnsiTheme="minorHAnsi"/>
                <w:i/>
                <w:color w:val="00B050"/>
                <w:sz w:val="20"/>
                <w:szCs w:val="20"/>
              </w:rPr>
              <w:lastRenderedPageBreak/>
              <w:t>Siin</w:t>
            </w:r>
            <w:r w:rsidRPr="00920AED">
              <w:rPr>
                <w:rFonts w:asciiTheme="minorHAnsi" w:hAnsiTheme="minorHAnsi"/>
                <w:i/>
                <w:color w:val="00B050"/>
                <w:sz w:val="20"/>
                <w:szCs w:val="20"/>
              </w:rPr>
              <w:t xml:space="preserve"> tuleb</w:t>
            </w:r>
            <w:r w:rsidR="00B733F0">
              <w:rPr>
                <w:rFonts w:asciiTheme="minorHAnsi" w:hAnsiTheme="minorHAnsi"/>
                <w:i/>
                <w:color w:val="00B050"/>
                <w:sz w:val="20"/>
                <w:szCs w:val="20"/>
              </w:rPr>
              <w:t xml:space="preserve"> taotlejal</w:t>
            </w:r>
            <w:r w:rsidRPr="00920AED">
              <w:rPr>
                <w:rFonts w:asciiTheme="minorHAnsi" w:hAnsiTheme="minorHAnsi"/>
                <w:i/>
                <w:color w:val="00B050"/>
                <w:sz w:val="20"/>
                <w:szCs w:val="20"/>
              </w:rPr>
              <w:t xml:space="preserve"> lahti kirjutada CO</w:t>
            </w:r>
            <w:r w:rsidRPr="00920AED">
              <w:rPr>
                <w:rFonts w:asciiTheme="minorHAnsi" w:hAnsiTheme="minorHAnsi"/>
                <w:i/>
                <w:color w:val="00B050"/>
                <w:sz w:val="20"/>
                <w:szCs w:val="20"/>
                <w:vertAlign w:val="subscript"/>
              </w:rPr>
              <w:t>2</w:t>
            </w:r>
            <w:r w:rsidRPr="00920AED">
              <w:rPr>
                <w:rFonts w:asciiTheme="minorHAnsi" w:hAnsiTheme="minorHAnsi"/>
                <w:i/>
                <w:color w:val="00B050"/>
                <w:sz w:val="20"/>
                <w:szCs w:val="20"/>
              </w:rPr>
              <w:t xml:space="preserve"> ekvivalendi ja energia kokkuhoiu arvutus.</w:t>
            </w:r>
            <w:r w:rsidR="00573CD8">
              <w:rPr>
                <w:rFonts w:asciiTheme="minorHAnsi" w:hAnsiTheme="minorHAnsi"/>
                <w:i/>
                <w:color w:val="00B050"/>
                <w:sz w:val="20"/>
                <w:szCs w:val="20"/>
              </w:rPr>
              <w:t xml:space="preserve"> Ühtlasi tuleb arvestada asjaoluga, et projekti </w:t>
            </w:r>
            <w:r w:rsidR="00D862C0">
              <w:rPr>
                <w:rFonts w:asciiTheme="minorHAnsi" w:hAnsiTheme="minorHAnsi"/>
                <w:i/>
                <w:color w:val="00B050"/>
                <w:sz w:val="20"/>
                <w:szCs w:val="20"/>
              </w:rPr>
              <w:t>energiasäästu ja CO</w:t>
            </w:r>
            <w:r w:rsidR="00D862C0" w:rsidRPr="00D862C0">
              <w:rPr>
                <w:rFonts w:asciiTheme="minorHAnsi" w:hAnsiTheme="minorHAnsi"/>
                <w:i/>
                <w:color w:val="00B050"/>
                <w:sz w:val="20"/>
                <w:szCs w:val="20"/>
                <w:vertAlign w:val="subscript"/>
              </w:rPr>
              <w:t>2</w:t>
            </w:r>
            <w:r w:rsidR="00D862C0">
              <w:rPr>
                <w:rFonts w:asciiTheme="minorHAnsi" w:hAnsiTheme="minorHAnsi"/>
                <w:i/>
                <w:color w:val="00B050"/>
                <w:sz w:val="20"/>
                <w:szCs w:val="20"/>
              </w:rPr>
              <w:t xml:space="preserve"> vähenemise </w:t>
            </w:r>
            <w:r w:rsidR="00573CD8">
              <w:rPr>
                <w:rFonts w:asciiTheme="minorHAnsi" w:hAnsiTheme="minorHAnsi"/>
                <w:i/>
                <w:color w:val="00B050"/>
                <w:sz w:val="20"/>
                <w:szCs w:val="20"/>
              </w:rPr>
              <w:t>eeldus</w:t>
            </w:r>
            <w:r w:rsidR="00D862C0">
              <w:rPr>
                <w:rFonts w:asciiTheme="minorHAnsi" w:hAnsiTheme="minorHAnsi"/>
                <w:i/>
                <w:color w:val="00B050"/>
                <w:sz w:val="20"/>
                <w:szCs w:val="20"/>
              </w:rPr>
              <w:t>t</w:t>
            </w:r>
            <w:r w:rsidR="0003481B">
              <w:rPr>
                <w:rFonts w:asciiTheme="minorHAnsi" w:hAnsiTheme="minorHAnsi"/>
                <w:i/>
                <w:color w:val="00B050"/>
                <w:sz w:val="20"/>
                <w:szCs w:val="20"/>
              </w:rPr>
              <w:t>e rakenduvust praktikas</w:t>
            </w:r>
            <w:r w:rsidR="00573CD8">
              <w:rPr>
                <w:rFonts w:asciiTheme="minorHAnsi" w:hAnsiTheme="minorHAnsi"/>
                <w:i/>
                <w:color w:val="00B050"/>
                <w:sz w:val="20"/>
                <w:szCs w:val="20"/>
              </w:rPr>
              <w:t xml:space="preserve"> tuleb kontrollida </w:t>
            </w:r>
            <w:r w:rsidR="0003481B">
              <w:rPr>
                <w:rFonts w:asciiTheme="minorHAnsi" w:hAnsiTheme="minorHAnsi"/>
                <w:i/>
                <w:color w:val="00B050"/>
                <w:sz w:val="20"/>
                <w:szCs w:val="20"/>
              </w:rPr>
              <w:t xml:space="preserve">projekti </w:t>
            </w:r>
            <w:proofErr w:type="spellStart"/>
            <w:r w:rsidR="00573CD8">
              <w:rPr>
                <w:rFonts w:asciiTheme="minorHAnsi" w:hAnsiTheme="minorHAnsi"/>
                <w:i/>
                <w:color w:val="00B050"/>
                <w:sz w:val="20"/>
                <w:szCs w:val="20"/>
              </w:rPr>
              <w:t>järelhindamise</w:t>
            </w:r>
            <w:r w:rsidR="0003481B">
              <w:rPr>
                <w:rFonts w:asciiTheme="minorHAnsi" w:hAnsiTheme="minorHAnsi"/>
                <w:i/>
                <w:color w:val="00B050"/>
                <w:sz w:val="20"/>
                <w:szCs w:val="20"/>
              </w:rPr>
              <w:t>l</w:t>
            </w:r>
            <w:proofErr w:type="spellEnd"/>
            <w:r w:rsidR="00573CD8">
              <w:rPr>
                <w:rFonts w:asciiTheme="minorHAnsi" w:hAnsiTheme="minorHAnsi"/>
                <w:i/>
                <w:color w:val="00B050"/>
                <w:sz w:val="20"/>
                <w:szCs w:val="20"/>
              </w:rPr>
              <w:t>, s.o 5 aastat p</w:t>
            </w:r>
            <w:r w:rsidR="0008569F">
              <w:rPr>
                <w:rFonts w:asciiTheme="minorHAnsi" w:hAnsiTheme="minorHAnsi"/>
                <w:i/>
                <w:color w:val="00B050"/>
                <w:sz w:val="20"/>
                <w:szCs w:val="20"/>
              </w:rPr>
              <w:t>ärast</w:t>
            </w:r>
            <w:r w:rsidR="00573CD8">
              <w:rPr>
                <w:rFonts w:asciiTheme="minorHAnsi" w:hAnsiTheme="minorHAnsi"/>
                <w:i/>
                <w:color w:val="00B050"/>
                <w:sz w:val="20"/>
                <w:szCs w:val="20"/>
              </w:rPr>
              <w:t xml:space="preserve"> </w:t>
            </w:r>
            <w:r w:rsidR="00B733F0">
              <w:rPr>
                <w:rFonts w:asciiTheme="minorHAnsi" w:hAnsiTheme="minorHAnsi"/>
                <w:i/>
                <w:color w:val="00B050"/>
                <w:sz w:val="20"/>
                <w:szCs w:val="20"/>
              </w:rPr>
              <w:t>projekti lõpp</w:t>
            </w:r>
            <w:r w:rsidR="0008569F">
              <w:rPr>
                <w:rFonts w:asciiTheme="minorHAnsi" w:hAnsiTheme="minorHAnsi"/>
                <w:i/>
                <w:color w:val="00B050"/>
                <w:sz w:val="20"/>
                <w:szCs w:val="20"/>
              </w:rPr>
              <w:t>emist</w:t>
            </w:r>
            <w:r w:rsidR="00B733F0">
              <w:rPr>
                <w:rFonts w:asciiTheme="minorHAnsi" w:hAnsiTheme="minorHAnsi"/>
                <w:i/>
                <w:color w:val="00B050"/>
                <w:sz w:val="20"/>
                <w:szCs w:val="20"/>
              </w:rPr>
              <w:t xml:space="preserve"> ning esitada aruanne rakendusasutusele.</w:t>
            </w:r>
          </w:p>
          <w:p w14:paraId="35C40E1A" w14:textId="7D7CDE28" w:rsidR="00376023" w:rsidRPr="007B1328" w:rsidRDefault="00376023" w:rsidP="00376023">
            <w:pPr>
              <w:spacing w:before="120"/>
              <w:rPr>
                <w:sz w:val="20"/>
                <w:szCs w:val="20"/>
              </w:rPr>
            </w:pPr>
            <w:r w:rsidRPr="007B1328">
              <w:rPr>
                <w:rFonts w:asciiTheme="minorHAnsi" w:hAnsiTheme="minorHAnsi"/>
                <w:sz w:val="20"/>
                <w:szCs w:val="20"/>
              </w:rPr>
              <w:t>Pelguranna trammiliini pikenduse energiasäästu arvutamisel on kasutatud eeldatava säästu meetodit, mis tähendab, et energiasäästu arvutamisel eeldatava säästu meetodiga võetakse aluseks sõltumatult jälgitud energiatõhususe parandamise tulemused samalaadsetes käitistes ja järgitakse eelhindamise arvutusmeetodi rakendamise üldiseid põhimõtteid.</w:t>
            </w:r>
            <w:r w:rsidRPr="007B1328">
              <w:rPr>
                <w:rStyle w:val="FootnoteReference"/>
                <w:sz w:val="20"/>
                <w:szCs w:val="20"/>
              </w:rPr>
              <w:t xml:space="preserve"> </w:t>
            </w:r>
            <w:r w:rsidRPr="007B1328">
              <w:rPr>
                <w:rStyle w:val="FootnoteReference"/>
                <w:sz w:val="20"/>
                <w:szCs w:val="20"/>
              </w:rPr>
              <w:footnoteReference w:id="8"/>
            </w:r>
          </w:p>
          <w:p w14:paraId="5205F7A0" w14:textId="77777777" w:rsidR="00376023" w:rsidRPr="007B1328" w:rsidRDefault="00376023" w:rsidP="00376023">
            <w:pPr>
              <w:spacing w:before="120"/>
              <w:rPr>
                <w:rFonts w:asciiTheme="minorHAnsi" w:hAnsiTheme="minorHAnsi" w:cstheme="minorHAnsi"/>
                <w:sz w:val="20"/>
                <w:szCs w:val="20"/>
              </w:rPr>
            </w:pPr>
            <w:r w:rsidRPr="007B1328">
              <w:rPr>
                <w:rFonts w:asciiTheme="minorHAnsi" w:hAnsiTheme="minorHAnsi" w:cstheme="minorHAnsi"/>
                <w:sz w:val="20"/>
                <w:szCs w:val="20"/>
              </w:rPr>
              <w:t xml:space="preserve">Energiasäästu arvutamise algandmetena on kasutatud </w:t>
            </w:r>
            <w:proofErr w:type="spellStart"/>
            <w:r w:rsidRPr="007B1328">
              <w:rPr>
                <w:rFonts w:asciiTheme="minorHAnsi" w:hAnsiTheme="minorHAnsi" w:cstheme="minorHAnsi"/>
                <w:sz w:val="20"/>
                <w:szCs w:val="20"/>
              </w:rPr>
              <w:t>Jeffrey</w:t>
            </w:r>
            <w:proofErr w:type="spellEnd"/>
            <w:r w:rsidRPr="007B1328">
              <w:rPr>
                <w:rFonts w:asciiTheme="minorHAnsi" w:hAnsiTheme="minorHAnsi" w:cstheme="minorHAnsi"/>
                <w:sz w:val="20"/>
                <w:szCs w:val="20"/>
              </w:rPr>
              <w:t xml:space="preserve"> R. </w:t>
            </w:r>
            <w:proofErr w:type="spellStart"/>
            <w:r w:rsidRPr="007B1328">
              <w:rPr>
                <w:rFonts w:asciiTheme="minorHAnsi" w:hAnsiTheme="minorHAnsi" w:cstheme="minorHAnsi"/>
                <w:sz w:val="20"/>
                <w:szCs w:val="20"/>
              </w:rPr>
              <w:t>Kenwothy</w:t>
            </w:r>
            <w:proofErr w:type="spellEnd"/>
            <w:r w:rsidRPr="007B1328">
              <w:rPr>
                <w:rFonts w:asciiTheme="minorHAnsi" w:hAnsiTheme="minorHAnsi" w:cstheme="minorHAnsi"/>
                <w:sz w:val="20"/>
                <w:szCs w:val="20"/>
              </w:rPr>
              <w:t xml:space="preserve"> 2018</w:t>
            </w:r>
            <w:r w:rsidRPr="007B1328">
              <w:rPr>
                <w:rStyle w:val="FootnoteReference"/>
                <w:sz w:val="20"/>
                <w:szCs w:val="20"/>
              </w:rPr>
              <w:footnoteReference w:id="9"/>
            </w:r>
            <w:r w:rsidRPr="007B1328">
              <w:rPr>
                <w:rFonts w:asciiTheme="minorHAnsi" w:hAnsiTheme="minorHAnsi" w:cstheme="minorHAnsi"/>
                <w:sz w:val="20"/>
                <w:szCs w:val="20"/>
              </w:rPr>
              <w:t xml:space="preserve"> ja 2020</w:t>
            </w:r>
            <w:r w:rsidRPr="007B1328">
              <w:rPr>
                <w:rStyle w:val="FootnoteReference"/>
                <w:sz w:val="20"/>
                <w:szCs w:val="20"/>
              </w:rPr>
              <w:footnoteReference w:id="10"/>
            </w:r>
            <w:r w:rsidRPr="007B1328">
              <w:rPr>
                <w:rFonts w:asciiTheme="minorHAnsi" w:hAnsiTheme="minorHAnsi" w:cstheme="minorHAnsi"/>
                <w:sz w:val="20"/>
                <w:szCs w:val="20"/>
              </w:rPr>
              <w:t xml:space="preserve"> avaldatud andmeid eri transpordiliikide energiakasutuse kohta. Tallinna transpordiandmed pärinevad antud projekti jaoks koostatud prognoosidest ning Tallinna Transpordiameti poolt aastal 2022 koostatud analüüsist „Perspektiivse Tallinna trammiliinide mõju ja tasuvuse analüüs“ </w:t>
            </w:r>
          </w:p>
          <w:p w14:paraId="05B4EDFE" w14:textId="77777777" w:rsidR="00376023" w:rsidRPr="007B1328" w:rsidRDefault="00376023" w:rsidP="00376023">
            <w:pPr>
              <w:spacing w:before="120"/>
              <w:rPr>
                <w:rFonts w:asciiTheme="minorHAnsi" w:hAnsiTheme="minorHAnsi" w:cstheme="minorHAnsi"/>
                <w:sz w:val="20"/>
                <w:szCs w:val="20"/>
              </w:rPr>
            </w:pPr>
            <w:r w:rsidRPr="007B1328">
              <w:rPr>
                <w:rFonts w:asciiTheme="minorHAnsi" w:hAnsiTheme="minorHAnsi" w:cstheme="minorHAnsi"/>
                <w:sz w:val="20"/>
                <w:szCs w:val="20"/>
              </w:rPr>
              <w:t>Energiasäästu arvutused sarnanevad CO</w:t>
            </w:r>
            <w:r w:rsidRPr="007B1328">
              <w:rPr>
                <w:rFonts w:asciiTheme="minorHAnsi" w:hAnsiTheme="minorHAnsi" w:cstheme="minorHAnsi"/>
                <w:sz w:val="20"/>
                <w:szCs w:val="20"/>
                <w:vertAlign w:val="subscript"/>
              </w:rPr>
              <w:t>2</w:t>
            </w:r>
            <w:r w:rsidRPr="007B1328">
              <w:rPr>
                <w:rFonts w:asciiTheme="minorHAnsi" w:hAnsiTheme="minorHAnsi" w:cstheme="minorHAnsi"/>
                <w:sz w:val="20"/>
                <w:szCs w:val="20"/>
              </w:rPr>
              <w:t xml:space="preserve"> kokkuhoiu arvutamise põhimõttele, mille kohaselt arvutatakse energiakulu välja reisijakilomeetri alusel keskmiselt läbitud distantside kohta. Antud meetod võimaldab hinnata keskmist energiakulu erinevate transpordiliikide ja stsenaariumite puhul ning sellest tulenevalt on võimalik hinnata projektistsenaariumi elluviimisel tekkivat säästu. Alljärgnevates tabelites on toodud välja algandmed, mis on eeldatava energiasäästu arvutamise aluseks. Energiasäästu arvutamisel korrutati sõitjate/sõitude arv keskmiselt läbitud distantsi ning 1 kilomeetri läbimiseks vajamineva energiakuluga vastava transpordiliigi kontekstis ehk E=S x L x MJ p.km.</w:t>
            </w:r>
          </w:p>
          <w:p w14:paraId="091AE1FF" w14:textId="77777777" w:rsidR="00376023" w:rsidRPr="007B1328" w:rsidRDefault="00376023" w:rsidP="00376023">
            <w:pPr>
              <w:rPr>
                <w:rFonts w:asciiTheme="minorHAnsi" w:hAnsiTheme="minorHAnsi" w:cstheme="minorHAnsi"/>
                <w:sz w:val="20"/>
                <w:szCs w:val="20"/>
              </w:rPr>
            </w:pPr>
          </w:p>
          <w:p w14:paraId="260EAB6E" w14:textId="77777777" w:rsidR="00376023" w:rsidRPr="007B1328" w:rsidRDefault="00376023" w:rsidP="00376023">
            <w:pPr>
              <w:rPr>
                <w:rFonts w:asciiTheme="minorHAnsi" w:hAnsiTheme="minorHAnsi" w:cstheme="minorHAnsi"/>
                <w:b/>
                <w:sz w:val="20"/>
                <w:szCs w:val="20"/>
              </w:rPr>
            </w:pPr>
            <w:r w:rsidRPr="007B1328">
              <w:rPr>
                <w:rFonts w:asciiTheme="minorHAnsi" w:hAnsiTheme="minorHAnsi" w:cstheme="minorHAnsi"/>
                <w:b/>
                <w:sz w:val="20"/>
                <w:szCs w:val="20"/>
              </w:rPr>
              <w:t>Tabel 1. Energiakulu baasstsenaarium ehk hetkeolukord</w:t>
            </w:r>
          </w:p>
          <w:tbl>
            <w:tblPr>
              <w:tblW w:w="6460" w:type="dxa"/>
              <w:tblCellMar>
                <w:left w:w="70" w:type="dxa"/>
                <w:right w:w="70" w:type="dxa"/>
              </w:tblCellMar>
              <w:tblLook w:val="04A0" w:firstRow="1" w:lastRow="0" w:firstColumn="1" w:lastColumn="0" w:noHBand="0" w:noVBand="1"/>
            </w:tblPr>
            <w:tblGrid>
              <w:gridCol w:w="1580"/>
              <w:gridCol w:w="1240"/>
              <w:gridCol w:w="1080"/>
              <w:gridCol w:w="1380"/>
              <w:gridCol w:w="1180"/>
            </w:tblGrid>
            <w:tr w:rsidR="007B1328" w:rsidRPr="007B1328" w14:paraId="1865EC54" w14:textId="77777777">
              <w:trPr>
                <w:trHeight w:val="800"/>
              </w:trPr>
              <w:tc>
                <w:tcPr>
                  <w:tcW w:w="1580" w:type="dxa"/>
                  <w:tcBorders>
                    <w:top w:val="single" w:sz="4" w:space="0" w:color="auto"/>
                    <w:left w:val="single" w:sz="4" w:space="0" w:color="auto"/>
                    <w:bottom w:val="single" w:sz="4" w:space="0" w:color="auto"/>
                    <w:right w:val="single" w:sz="4" w:space="0" w:color="auto"/>
                  </w:tcBorders>
                  <w:vAlign w:val="center"/>
                  <w:hideMark/>
                </w:tcPr>
                <w:p w14:paraId="1BD35DF3" w14:textId="77777777" w:rsidR="00376023" w:rsidRPr="007B1328" w:rsidRDefault="00376023" w:rsidP="00376023">
                  <w:pPr>
                    <w:rPr>
                      <w:rFonts w:asciiTheme="minorHAnsi" w:hAnsiTheme="minorHAnsi" w:cstheme="minorHAnsi"/>
                      <w:sz w:val="16"/>
                      <w:szCs w:val="16"/>
                    </w:rPr>
                  </w:pPr>
                  <w:r w:rsidRPr="007B1328">
                    <w:rPr>
                      <w:rFonts w:ascii="Alegreya Sans" w:hAnsi="Alegreya Sans" w:cs="Calibri"/>
                      <w:sz w:val="16"/>
                      <w:szCs w:val="16"/>
                    </w:rPr>
                    <w:t>Transpordiliik (baasstsenaarium)</w:t>
                  </w:r>
                </w:p>
              </w:tc>
              <w:tc>
                <w:tcPr>
                  <w:tcW w:w="1240" w:type="dxa"/>
                  <w:tcBorders>
                    <w:top w:val="single" w:sz="4" w:space="0" w:color="auto"/>
                    <w:left w:val="nil"/>
                    <w:bottom w:val="single" w:sz="4" w:space="0" w:color="auto"/>
                    <w:right w:val="single" w:sz="4" w:space="0" w:color="auto"/>
                  </w:tcBorders>
                  <w:vAlign w:val="center"/>
                  <w:hideMark/>
                </w:tcPr>
                <w:p w14:paraId="16C7F597" w14:textId="77777777" w:rsidR="00376023" w:rsidRPr="007B1328" w:rsidRDefault="00376023" w:rsidP="00376023">
                  <w:pPr>
                    <w:rPr>
                      <w:rFonts w:asciiTheme="minorHAnsi" w:hAnsiTheme="minorHAnsi" w:cstheme="minorHAnsi"/>
                      <w:sz w:val="16"/>
                      <w:szCs w:val="16"/>
                    </w:rPr>
                  </w:pPr>
                  <w:r w:rsidRPr="007B1328">
                    <w:rPr>
                      <w:rFonts w:ascii="Alegreya Sans" w:hAnsi="Alegreya Sans" w:cs="Calibri"/>
                      <w:sz w:val="16"/>
                      <w:szCs w:val="16"/>
                    </w:rPr>
                    <w:t>Sõitude arv aastas  – (S)</w:t>
                  </w:r>
                </w:p>
              </w:tc>
              <w:tc>
                <w:tcPr>
                  <w:tcW w:w="1080" w:type="dxa"/>
                  <w:tcBorders>
                    <w:top w:val="single" w:sz="4" w:space="0" w:color="auto"/>
                    <w:left w:val="nil"/>
                    <w:bottom w:val="single" w:sz="4" w:space="0" w:color="auto"/>
                    <w:right w:val="single" w:sz="4" w:space="0" w:color="auto"/>
                  </w:tcBorders>
                  <w:vAlign w:val="center"/>
                  <w:hideMark/>
                </w:tcPr>
                <w:p w14:paraId="1025722F" w14:textId="77777777" w:rsidR="00376023" w:rsidRPr="007B1328" w:rsidRDefault="00376023" w:rsidP="00376023">
                  <w:pPr>
                    <w:rPr>
                      <w:rFonts w:asciiTheme="minorHAnsi" w:hAnsiTheme="minorHAnsi" w:cstheme="minorHAnsi"/>
                      <w:sz w:val="16"/>
                      <w:szCs w:val="16"/>
                    </w:rPr>
                  </w:pPr>
                  <w:r w:rsidRPr="007B1328">
                    <w:rPr>
                      <w:rFonts w:ascii="Alegreya Sans" w:hAnsi="Alegreya Sans" w:cs="Calibri"/>
                      <w:sz w:val="16"/>
                      <w:szCs w:val="16"/>
                    </w:rPr>
                    <w:t>Keskmine sõidu pikkus (km) –(L)*</w:t>
                  </w:r>
                </w:p>
              </w:tc>
              <w:tc>
                <w:tcPr>
                  <w:tcW w:w="1380" w:type="dxa"/>
                  <w:tcBorders>
                    <w:top w:val="single" w:sz="4" w:space="0" w:color="auto"/>
                    <w:left w:val="nil"/>
                    <w:bottom w:val="single" w:sz="4" w:space="0" w:color="auto"/>
                    <w:right w:val="single" w:sz="4" w:space="0" w:color="auto"/>
                  </w:tcBorders>
                  <w:vAlign w:val="center"/>
                  <w:hideMark/>
                </w:tcPr>
                <w:p w14:paraId="079A1DC4" w14:textId="77777777" w:rsidR="00376023" w:rsidRPr="007B1328" w:rsidRDefault="00376023" w:rsidP="00376023">
                  <w:pPr>
                    <w:jc w:val="center"/>
                    <w:rPr>
                      <w:rFonts w:asciiTheme="minorHAnsi" w:hAnsiTheme="minorHAnsi" w:cstheme="minorHAnsi"/>
                      <w:sz w:val="16"/>
                      <w:szCs w:val="16"/>
                    </w:rPr>
                  </w:pPr>
                  <w:r w:rsidRPr="007B1328">
                    <w:rPr>
                      <w:rFonts w:ascii="Alegreya Sans" w:hAnsi="Alegreya Sans" w:cs="Calibri"/>
                      <w:sz w:val="16"/>
                      <w:szCs w:val="16"/>
                    </w:rPr>
                    <w:t>Energiakasutus reisijakilomeetri kohta (MJ//sõitja-km)  – (EH)</w:t>
                  </w:r>
                </w:p>
              </w:tc>
              <w:tc>
                <w:tcPr>
                  <w:tcW w:w="1180" w:type="dxa"/>
                  <w:tcBorders>
                    <w:top w:val="single" w:sz="4" w:space="0" w:color="auto"/>
                    <w:left w:val="nil"/>
                    <w:bottom w:val="single" w:sz="4" w:space="0" w:color="auto"/>
                    <w:right w:val="single" w:sz="4" w:space="0" w:color="auto"/>
                  </w:tcBorders>
                  <w:vAlign w:val="center"/>
                  <w:hideMark/>
                </w:tcPr>
                <w:p w14:paraId="3E748D85" w14:textId="77777777" w:rsidR="00376023" w:rsidRPr="007B1328" w:rsidRDefault="00376023" w:rsidP="00376023">
                  <w:pPr>
                    <w:jc w:val="center"/>
                    <w:rPr>
                      <w:rFonts w:asciiTheme="minorHAnsi" w:hAnsiTheme="minorHAnsi" w:cstheme="minorHAnsi"/>
                      <w:sz w:val="16"/>
                      <w:szCs w:val="16"/>
                    </w:rPr>
                  </w:pPr>
                  <w:r w:rsidRPr="007B1328">
                    <w:rPr>
                      <w:rFonts w:ascii="Alegreya Sans" w:hAnsi="Alegreya Sans" w:cs="Calibri"/>
                      <w:sz w:val="16"/>
                      <w:szCs w:val="16"/>
                    </w:rPr>
                    <w:t>Energiakulu (MJ) – (E)</w:t>
                  </w:r>
                </w:p>
              </w:tc>
            </w:tr>
            <w:tr w:rsidR="007B1328" w:rsidRPr="007B1328" w14:paraId="3FF8FA37" w14:textId="77777777">
              <w:trPr>
                <w:trHeight w:val="290"/>
              </w:trPr>
              <w:tc>
                <w:tcPr>
                  <w:tcW w:w="1580" w:type="dxa"/>
                  <w:tcBorders>
                    <w:top w:val="nil"/>
                    <w:left w:val="single" w:sz="4" w:space="0" w:color="auto"/>
                    <w:bottom w:val="single" w:sz="4" w:space="0" w:color="auto"/>
                    <w:right w:val="single" w:sz="4" w:space="0" w:color="auto"/>
                  </w:tcBorders>
                  <w:noWrap/>
                  <w:vAlign w:val="bottom"/>
                  <w:hideMark/>
                </w:tcPr>
                <w:p w14:paraId="19281129" w14:textId="77777777" w:rsidR="00376023" w:rsidRPr="007B1328" w:rsidRDefault="00376023" w:rsidP="00376023">
                  <w:pPr>
                    <w:rPr>
                      <w:rFonts w:asciiTheme="minorHAnsi" w:hAnsiTheme="minorHAnsi" w:cstheme="minorHAnsi"/>
                      <w:sz w:val="16"/>
                      <w:szCs w:val="16"/>
                    </w:rPr>
                  </w:pPr>
                  <w:r w:rsidRPr="007B1328">
                    <w:rPr>
                      <w:rFonts w:ascii="Calibri" w:hAnsi="Calibri" w:cs="Calibri"/>
                      <w:sz w:val="16"/>
                      <w:szCs w:val="16"/>
                    </w:rPr>
                    <w:t>Auto</w:t>
                  </w:r>
                </w:p>
              </w:tc>
              <w:tc>
                <w:tcPr>
                  <w:tcW w:w="1240" w:type="dxa"/>
                  <w:tcBorders>
                    <w:top w:val="nil"/>
                    <w:left w:val="nil"/>
                    <w:bottom w:val="single" w:sz="4" w:space="0" w:color="auto"/>
                    <w:right w:val="single" w:sz="4" w:space="0" w:color="auto"/>
                  </w:tcBorders>
                  <w:noWrap/>
                  <w:vAlign w:val="bottom"/>
                  <w:hideMark/>
                </w:tcPr>
                <w:p w14:paraId="3126FFAD"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201 695 350</w:t>
                  </w:r>
                </w:p>
              </w:tc>
              <w:tc>
                <w:tcPr>
                  <w:tcW w:w="1080" w:type="dxa"/>
                  <w:tcBorders>
                    <w:top w:val="nil"/>
                    <w:left w:val="nil"/>
                    <w:bottom w:val="single" w:sz="4" w:space="0" w:color="auto"/>
                    <w:right w:val="single" w:sz="4" w:space="0" w:color="auto"/>
                  </w:tcBorders>
                  <w:noWrap/>
                  <w:vAlign w:val="bottom"/>
                  <w:hideMark/>
                </w:tcPr>
                <w:p w14:paraId="402B6903"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9</w:t>
                  </w:r>
                </w:p>
              </w:tc>
              <w:tc>
                <w:tcPr>
                  <w:tcW w:w="1380" w:type="dxa"/>
                  <w:tcBorders>
                    <w:top w:val="nil"/>
                    <w:left w:val="nil"/>
                    <w:bottom w:val="single" w:sz="4" w:space="0" w:color="auto"/>
                    <w:right w:val="single" w:sz="4" w:space="0" w:color="auto"/>
                  </w:tcBorders>
                  <w:noWrap/>
                  <w:vAlign w:val="bottom"/>
                  <w:hideMark/>
                </w:tcPr>
                <w:p w14:paraId="5C6877C6"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2,3</w:t>
                  </w:r>
                </w:p>
              </w:tc>
              <w:tc>
                <w:tcPr>
                  <w:tcW w:w="1180" w:type="dxa"/>
                  <w:tcBorders>
                    <w:top w:val="nil"/>
                    <w:left w:val="nil"/>
                    <w:bottom w:val="single" w:sz="4" w:space="0" w:color="auto"/>
                    <w:right w:val="single" w:sz="4" w:space="0" w:color="auto"/>
                  </w:tcBorders>
                  <w:noWrap/>
                  <w:vAlign w:val="bottom"/>
                  <w:hideMark/>
                </w:tcPr>
                <w:p w14:paraId="2EC7BF0C"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4 175 093 745</w:t>
                  </w:r>
                </w:p>
              </w:tc>
            </w:tr>
            <w:tr w:rsidR="007B1328" w:rsidRPr="007B1328" w14:paraId="05E73F57" w14:textId="77777777">
              <w:trPr>
                <w:trHeight w:val="290"/>
              </w:trPr>
              <w:tc>
                <w:tcPr>
                  <w:tcW w:w="1580" w:type="dxa"/>
                  <w:tcBorders>
                    <w:top w:val="nil"/>
                    <w:left w:val="single" w:sz="4" w:space="0" w:color="auto"/>
                    <w:bottom w:val="single" w:sz="4" w:space="0" w:color="auto"/>
                    <w:right w:val="single" w:sz="4" w:space="0" w:color="auto"/>
                  </w:tcBorders>
                  <w:noWrap/>
                  <w:vAlign w:val="bottom"/>
                  <w:hideMark/>
                </w:tcPr>
                <w:p w14:paraId="4DA3D510" w14:textId="77777777" w:rsidR="00376023" w:rsidRPr="007B1328" w:rsidRDefault="00376023" w:rsidP="00376023">
                  <w:pPr>
                    <w:rPr>
                      <w:rFonts w:asciiTheme="minorHAnsi" w:hAnsiTheme="minorHAnsi" w:cstheme="minorHAnsi"/>
                      <w:sz w:val="16"/>
                      <w:szCs w:val="16"/>
                    </w:rPr>
                  </w:pPr>
                  <w:r w:rsidRPr="007B1328">
                    <w:rPr>
                      <w:rFonts w:ascii="Calibri" w:hAnsi="Calibri" w:cs="Calibri"/>
                      <w:sz w:val="16"/>
                      <w:szCs w:val="16"/>
                    </w:rPr>
                    <w:t>Tramm</w:t>
                  </w:r>
                </w:p>
              </w:tc>
              <w:tc>
                <w:tcPr>
                  <w:tcW w:w="1240" w:type="dxa"/>
                  <w:tcBorders>
                    <w:top w:val="nil"/>
                    <w:left w:val="nil"/>
                    <w:bottom w:val="single" w:sz="4" w:space="0" w:color="auto"/>
                    <w:right w:val="single" w:sz="4" w:space="0" w:color="auto"/>
                  </w:tcBorders>
                  <w:noWrap/>
                  <w:vAlign w:val="bottom"/>
                  <w:hideMark/>
                </w:tcPr>
                <w:p w14:paraId="2131B2C9"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15 320 875</w:t>
                  </w:r>
                </w:p>
              </w:tc>
              <w:tc>
                <w:tcPr>
                  <w:tcW w:w="1080" w:type="dxa"/>
                  <w:tcBorders>
                    <w:top w:val="nil"/>
                    <w:left w:val="nil"/>
                    <w:bottom w:val="single" w:sz="4" w:space="0" w:color="auto"/>
                    <w:right w:val="single" w:sz="4" w:space="0" w:color="auto"/>
                  </w:tcBorders>
                  <w:noWrap/>
                  <w:vAlign w:val="bottom"/>
                  <w:hideMark/>
                </w:tcPr>
                <w:p w14:paraId="0AA4990C"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9</w:t>
                  </w:r>
                </w:p>
              </w:tc>
              <w:tc>
                <w:tcPr>
                  <w:tcW w:w="1380" w:type="dxa"/>
                  <w:tcBorders>
                    <w:top w:val="nil"/>
                    <w:left w:val="nil"/>
                    <w:bottom w:val="single" w:sz="4" w:space="0" w:color="auto"/>
                    <w:right w:val="single" w:sz="4" w:space="0" w:color="auto"/>
                  </w:tcBorders>
                  <w:noWrap/>
                  <w:vAlign w:val="bottom"/>
                  <w:hideMark/>
                </w:tcPr>
                <w:p w14:paraId="67901489"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0,73</w:t>
                  </w:r>
                </w:p>
              </w:tc>
              <w:tc>
                <w:tcPr>
                  <w:tcW w:w="1180" w:type="dxa"/>
                  <w:tcBorders>
                    <w:top w:val="nil"/>
                    <w:left w:val="nil"/>
                    <w:bottom w:val="single" w:sz="4" w:space="0" w:color="auto"/>
                    <w:right w:val="single" w:sz="4" w:space="0" w:color="auto"/>
                  </w:tcBorders>
                  <w:noWrap/>
                  <w:vAlign w:val="bottom"/>
                  <w:hideMark/>
                </w:tcPr>
                <w:p w14:paraId="1D70A7EF"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100 658 149</w:t>
                  </w:r>
                </w:p>
              </w:tc>
            </w:tr>
            <w:tr w:rsidR="007B1328" w:rsidRPr="007B1328" w14:paraId="6AE75B7E" w14:textId="77777777">
              <w:trPr>
                <w:trHeight w:val="290"/>
              </w:trPr>
              <w:tc>
                <w:tcPr>
                  <w:tcW w:w="5280" w:type="dxa"/>
                  <w:gridSpan w:val="4"/>
                  <w:tcBorders>
                    <w:top w:val="single" w:sz="4" w:space="0" w:color="auto"/>
                    <w:left w:val="single" w:sz="4" w:space="0" w:color="auto"/>
                    <w:bottom w:val="single" w:sz="4" w:space="0" w:color="auto"/>
                    <w:right w:val="single" w:sz="4" w:space="0" w:color="000000"/>
                  </w:tcBorders>
                  <w:noWrap/>
                  <w:vAlign w:val="bottom"/>
                  <w:hideMark/>
                </w:tcPr>
                <w:p w14:paraId="137592F9" w14:textId="77777777" w:rsidR="00376023" w:rsidRPr="007B1328" w:rsidRDefault="00376023" w:rsidP="00376023">
                  <w:pPr>
                    <w:rPr>
                      <w:rFonts w:asciiTheme="minorHAnsi" w:hAnsiTheme="minorHAnsi" w:cstheme="minorHAnsi"/>
                      <w:b/>
                      <w:sz w:val="16"/>
                      <w:szCs w:val="16"/>
                    </w:rPr>
                  </w:pPr>
                  <w:r w:rsidRPr="007B1328">
                    <w:rPr>
                      <w:rFonts w:ascii="Calibri" w:hAnsi="Calibri" w:cs="Calibri"/>
                      <w:b/>
                      <w:sz w:val="22"/>
                      <w:szCs w:val="22"/>
                    </w:rPr>
                    <w:t>Summa</w:t>
                  </w:r>
                </w:p>
              </w:tc>
              <w:tc>
                <w:tcPr>
                  <w:tcW w:w="1180" w:type="dxa"/>
                  <w:tcBorders>
                    <w:top w:val="nil"/>
                    <w:left w:val="nil"/>
                    <w:bottom w:val="single" w:sz="4" w:space="0" w:color="auto"/>
                    <w:right w:val="single" w:sz="4" w:space="0" w:color="auto"/>
                  </w:tcBorders>
                  <w:noWrap/>
                  <w:vAlign w:val="bottom"/>
                  <w:hideMark/>
                </w:tcPr>
                <w:p w14:paraId="20940DEF" w14:textId="77777777" w:rsidR="00376023" w:rsidRPr="007B1328" w:rsidRDefault="00376023" w:rsidP="00376023">
                  <w:pPr>
                    <w:jc w:val="right"/>
                    <w:rPr>
                      <w:rFonts w:asciiTheme="minorHAnsi" w:hAnsiTheme="minorHAnsi" w:cstheme="minorHAnsi"/>
                      <w:b/>
                      <w:sz w:val="16"/>
                      <w:szCs w:val="16"/>
                    </w:rPr>
                  </w:pPr>
                  <w:r w:rsidRPr="007B1328">
                    <w:rPr>
                      <w:rFonts w:ascii="Calibri" w:hAnsi="Calibri" w:cs="Calibri"/>
                      <w:b/>
                      <w:bCs/>
                      <w:sz w:val="16"/>
                      <w:szCs w:val="16"/>
                    </w:rPr>
                    <w:t>4 275 751 894 </w:t>
                  </w:r>
                </w:p>
              </w:tc>
            </w:tr>
          </w:tbl>
          <w:p w14:paraId="48ADF087" w14:textId="77777777" w:rsidR="00376023" w:rsidRPr="007B1328" w:rsidRDefault="00376023" w:rsidP="00376023">
            <w:pPr>
              <w:rPr>
                <w:rFonts w:asciiTheme="minorHAnsi" w:hAnsiTheme="minorHAnsi" w:cstheme="minorHAnsi"/>
                <w:sz w:val="20"/>
                <w:szCs w:val="20"/>
              </w:rPr>
            </w:pPr>
            <w:r w:rsidRPr="007B1328">
              <w:rPr>
                <w:rFonts w:asciiTheme="minorHAnsi" w:hAnsiTheme="minorHAnsi"/>
                <w:sz w:val="16"/>
                <w:szCs w:val="16"/>
              </w:rPr>
              <w:t xml:space="preserve">* Inseneribüroo </w:t>
            </w:r>
            <w:proofErr w:type="spellStart"/>
            <w:r w:rsidRPr="007B1328">
              <w:rPr>
                <w:rFonts w:asciiTheme="minorHAnsi" w:hAnsiTheme="minorHAnsi"/>
                <w:sz w:val="16"/>
                <w:szCs w:val="16"/>
              </w:rPr>
              <w:t>Stratum</w:t>
            </w:r>
            <w:proofErr w:type="spellEnd"/>
            <w:r w:rsidRPr="007B1328">
              <w:rPr>
                <w:rFonts w:asciiTheme="minorHAnsi" w:hAnsiTheme="minorHAnsi"/>
                <w:sz w:val="16"/>
                <w:szCs w:val="16"/>
              </w:rPr>
              <w:t xml:space="preserve"> liiklusmudeli kohaselt on Tallinnas keskmine sõidupikkus 9 km</w:t>
            </w:r>
          </w:p>
          <w:p w14:paraId="53F13958" w14:textId="77777777" w:rsidR="00376023" w:rsidRPr="007B1328" w:rsidRDefault="00376023" w:rsidP="00376023">
            <w:pPr>
              <w:spacing w:before="120"/>
              <w:rPr>
                <w:rFonts w:asciiTheme="minorHAnsi" w:hAnsiTheme="minorHAnsi" w:cstheme="minorHAnsi"/>
                <w:b/>
                <w:sz w:val="20"/>
                <w:szCs w:val="20"/>
              </w:rPr>
            </w:pPr>
            <w:r w:rsidRPr="007B1328">
              <w:rPr>
                <w:rFonts w:asciiTheme="minorHAnsi" w:hAnsiTheme="minorHAnsi" w:cstheme="minorHAnsi"/>
                <w:b/>
                <w:sz w:val="20"/>
                <w:szCs w:val="20"/>
              </w:rPr>
              <w:t>Tabel 2. Energiakulu projektistsenaariumi elluviimisel</w:t>
            </w:r>
          </w:p>
          <w:tbl>
            <w:tblPr>
              <w:tblW w:w="6460" w:type="dxa"/>
              <w:tblCellMar>
                <w:left w:w="70" w:type="dxa"/>
                <w:right w:w="70" w:type="dxa"/>
              </w:tblCellMar>
              <w:tblLook w:val="04A0" w:firstRow="1" w:lastRow="0" w:firstColumn="1" w:lastColumn="0" w:noHBand="0" w:noVBand="1"/>
            </w:tblPr>
            <w:tblGrid>
              <w:gridCol w:w="1580"/>
              <w:gridCol w:w="1240"/>
              <w:gridCol w:w="1080"/>
              <w:gridCol w:w="1380"/>
              <w:gridCol w:w="1180"/>
            </w:tblGrid>
            <w:tr w:rsidR="007B1328" w:rsidRPr="007B1328" w14:paraId="3D48CA88" w14:textId="77777777" w:rsidTr="360807B9">
              <w:trPr>
                <w:trHeight w:val="800"/>
              </w:trPr>
              <w:tc>
                <w:tcPr>
                  <w:tcW w:w="1580" w:type="dxa"/>
                  <w:tcBorders>
                    <w:top w:val="single" w:sz="4" w:space="0" w:color="auto"/>
                    <w:left w:val="single" w:sz="4" w:space="0" w:color="auto"/>
                    <w:bottom w:val="single" w:sz="4" w:space="0" w:color="auto"/>
                    <w:right w:val="single" w:sz="4" w:space="0" w:color="auto"/>
                  </w:tcBorders>
                  <w:vAlign w:val="center"/>
                  <w:hideMark/>
                </w:tcPr>
                <w:p w14:paraId="6831B7B0" w14:textId="51FEDB91" w:rsidR="00376023" w:rsidRPr="007B1328" w:rsidRDefault="00376023" w:rsidP="360807B9">
                  <w:pPr>
                    <w:rPr>
                      <w:rFonts w:asciiTheme="minorHAnsi" w:hAnsiTheme="minorHAnsi" w:cstheme="minorBidi"/>
                      <w:sz w:val="16"/>
                      <w:szCs w:val="16"/>
                    </w:rPr>
                  </w:pPr>
                  <w:r w:rsidRPr="360807B9">
                    <w:rPr>
                      <w:rFonts w:ascii="Alegreya Sans" w:hAnsi="Alegreya Sans" w:cs="Calibri"/>
                      <w:sz w:val="16"/>
                      <w:szCs w:val="16"/>
                    </w:rPr>
                    <w:t>Transpordiliik (p</w:t>
                  </w:r>
                  <w:r w:rsidR="5958EB4E" w:rsidRPr="360807B9">
                    <w:rPr>
                      <w:rFonts w:ascii="Alegreya Sans" w:hAnsi="Alegreya Sans" w:cs="Calibri"/>
                      <w:sz w:val="16"/>
                      <w:szCs w:val="16"/>
                    </w:rPr>
                    <w:t>ro</w:t>
                  </w:r>
                  <w:r w:rsidRPr="360807B9">
                    <w:rPr>
                      <w:rFonts w:ascii="Alegreya Sans" w:hAnsi="Alegreya Sans" w:cs="Calibri"/>
                      <w:sz w:val="16"/>
                      <w:szCs w:val="16"/>
                    </w:rPr>
                    <w:t>jektistsenaarium)</w:t>
                  </w:r>
                </w:p>
              </w:tc>
              <w:tc>
                <w:tcPr>
                  <w:tcW w:w="1240" w:type="dxa"/>
                  <w:tcBorders>
                    <w:top w:val="single" w:sz="4" w:space="0" w:color="auto"/>
                    <w:left w:val="nil"/>
                    <w:bottom w:val="single" w:sz="4" w:space="0" w:color="auto"/>
                    <w:right w:val="single" w:sz="4" w:space="0" w:color="auto"/>
                  </w:tcBorders>
                  <w:vAlign w:val="center"/>
                  <w:hideMark/>
                </w:tcPr>
                <w:p w14:paraId="5660C928" w14:textId="77777777" w:rsidR="00376023" w:rsidRPr="007B1328" w:rsidRDefault="00376023" w:rsidP="00376023">
                  <w:pPr>
                    <w:rPr>
                      <w:rFonts w:asciiTheme="minorHAnsi" w:hAnsiTheme="minorHAnsi" w:cstheme="minorHAnsi"/>
                      <w:sz w:val="16"/>
                      <w:szCs w:val="16"/>
                    </w:rPr>
                  </w:pPr>
                  <w:r w:rsidRPr="007B1328">
                    <w:rPr>
                      <w:rFonts w:ascii="Alegreya Sans" w:hAnsi="Alegreya Sans" w:cs="Calibri"/>
                      <w:sz w:val="16"/>
                      <w:szCs w:val="16"/>
                    </w:rPr>
                    <w:t>Sõitude arv aastas  – (S)</w:t>
                  </w:r>
                </w:p>
              </w:tc>
              <w:tc>
                <w:tcPr>
                  <w:tcW w:w="1080" w:type="dxa"/>
                  <w:tcBorders>
                    <w:top w:val="single" w:sz="4" w:space="0" w:color="auto"/>
                    <w:left w:val="nil"/>
                    <w:bottom w:val="single" w:sz="4" w:space="0" w:color="auto"/>
                    <w:right w:val="single" w:sz="4" w:space="0" w:color="auto"/>
                  </w:tcBorders>
                  <w:vAlign w:val="center"/>
                  <w:hideMark/>
                </w:tcPr>
                <w:p w14:paraId="5A11E4C9" w14:textId="77777777" w:rsidR="00376023" w:rsidRPr="007B1328" w:rsidRDefault="00376023" w:rsidP="00376023">
                  <w:pPr>
                    <w:rPr>
                      <w:rFonts w:asciiTheme="minorHAnsi" w:hAnsiTheme="minorHAnsi" w:cstheme="minorHAnsi"/>
                      <w:sz w:val="16"/>
                      <w:szCs w:val="16"/>
                    </w:rPr>
                  </w:pPr>
                  <w:r w:rsidRPr="007B1328">
                    <w:rPr>
                      <w:rFonts w:ascii="Alegreya Sans" w:hAnsi="Alegreya Sans" w:cs="Calibri"/>
                      <w:sz w:val="16"/>
                      <w:szCs w:val="16"/>
                    </w:rPr>
                    <w:t>Keskmine sõidu pikkus (km) –(L)*</w:t>
                  </w:r>
                </w:p>
              </w:tc>
              <w:tc>
                <w:tcPr>
                  <w:tcW w:w="1380" w:type="dxa"/>
                  <w:tcBorders>
                    <w:top w:val="single" w:sz="4" w:space="0" w:color="auto"/>
                    <w:left w:val="nil"/>
                    <w:bottom w:val="single" w:sz="4" w:space="0" w:color="auto"/>
                    <w:right w:val="single" w:sz="4" w:space="0" w:color="auto"/>
                  </w:tcBorders>
                  <w:vAlign w:val="center"/>
                  <w:hideMark/>
                </w:tcPr>
                <w:p w14:paraId="7B82EA61" w14:textId="77777777" w:rsidR="00376023" w:rsidRPr="007B1328" w:rsidRDefault="00376023" w:rsidP="00376023">
                  <w:pPr>
                    <w:jc w:val="center"/>
                    <w:rPr>
                      <w:rFonts w:asciiTheme="minorHAnsi" w:hAnsiTheme="minorHAnsi" w:cstheme="minorHAnsi"/>
                      <w:sz w:val="16"/>
                      <w:szCs w:val="16"/>
                    </w:rPr>
                  </w:pPr>
                  <w:r w:rsidRPr="007B1328">
                    <w:rPr>
                      <w:rFonts w:ascii="Alegreya Sans" w:hAnsi="Alegreya Sans" w:cs="Calibri"/>
                      <w:sz w:val="16"/>
                      <w:szCs w:val="16"/>
                    </w:rPr>
                    <w:t>Energiakasutus reisijakilomeetri kohta (MJ//sõitja-km)  – (EH)</w:t>
                  </w:r>
                </w:p>
              </w:tc>
              <w:tc>
                <w:tcPr>
                  <w:tcW w:w="1180" w:type="dxa"/>
                  <w:tcBorders>
                    <w:top w:val="single" w:sz="4" w:space="0" w:color="auto"/>
                    <w:left w:val="nil"/>
                    <w:bottom w:val="single" w:sz="4" w:space="0" w:color="auto"/>
                    <w:right w:val="single" w:sz="4" w:space="0" w:color="auto"/>
                  </w:tcBorders>
                  <w:vAlign w:val="center"/>
                  <w:hideMark/>
                </w:tcPr>
                <w:p w14:paraId="686672A3" w14:textId="77777777" w:rsidR="00376023" w:rsidRPr="007B1328" w:rsidRDefault="00376023" w:rsidP="00376023">
                  <w:pPr>
                    <w:jc w:val="center"/>
                    <w:rPr>
                      <w:rFonts w:asciiTheme="minorHAnsi" w:hAnsiTheme="minorHAnsi" w:cstheme="minorHAnsi"/>
                      <w:sz w:val="16"/>
                      <w:szCs w:val="16"/>
                    </w:rPr>
                  </w:pPr>
                  <w:r w:rsidRPr="007B1328">
                    <w:rPr>
                      <w:rFonts w:ascii="Alegreya Sans" w:hAnsi="Alegreya Sans" w:cs="Calibri"/>
                      <w:sz w:val="16"/>
                      <w:szCs w:val="16"/>
                    </w:rPr>
                    <w:t>Energiakulu (MJ) – (E)</w:t>
                  </w:r>
                </w:p>
              </w:tc>
            </w:tr>
            <w:tr w:rsidR="007B1328" w:rsidRPr="007B1328" w14:paraId="539CE721" w14:textId="77777777" w:rsidTr="360807B9">
              <w:trPr>
                <w:trHeight w:val="290"/>
              </w:trPr>
              <w:tc>
                <w:tcPr>
                  <w:tcW w:w="1580" w:type="dxa"/>
                  <w:tcBorders>
                    <w:top w:val="nil"/>
                    <w:left w:val="single" w:sz="4" w:space="0" w:color="auto"/>
                    <w:bottom w:val="single" w:sz="4" w:space="0" w:color="auto"/>
                    <w:right w:val="single" w:sz="4" w:space="0" w:color="auto"/>
                  </w:tcBorders>
                  <w:noWrap/>
                  <w:vAlign w:val="bottom"/>
                  <w:hideMark/>
                </w:tcPr>
                <w:p w14:paraId="2C8E8BCA" w14:textId="77777777" w:rsidR="00376023" w:rsidRPr="007B1328" w:rsidRDefault="00376023" w:rsidP="00376023">
                  <w:pPr>
                    <w:rPr>
                      <w:rFonts w:asciiTheme="minorHAnsi" w:hAnsiTheme="minorHAnsi" w:cstheme="minorHAnsi"/>
                      <w:sz w:val="16"/>
                      <w:szCs w:val="16"/>
                    </w:rPr>
                  </w:pPr>
                  <w:r w:rsidRPr="007B1328">
                    <w:rPr>
                      <w:rFonts w:ascii="Calibri" w:hAnsi="Calibri" w:cs="Calibri"/>
                      <w:sz w:val="16"/>
                      <w:szCs w:val="16"/>
                    </w:rPr>
                    <w:t xml:space="preserve">Auto </w:t>
                  </w:r>
                </w:p>
              </w:tc>
              <w:tc>
                <w:tcPr>
                  <w:tcW w:w="1240" w:type="dxa"/>
                  <w:tcBorders>
                    <w:top w:val="nil"/>
                    <w:left w:val="nil"/>
                    <w:bottom w:val="single" w:sz="4" w:space="0" w:color="auto"/>
                    <w:right w:val="single" w:sz="4" w:space="0" w:color="auto"/>
                  </w:tcBorders>
                  <w:noWrap/>
                  <w:vAlign w:val="bottom"/>
                  <w:hideMark/>
                </w:tcPr>
                <w:p w14:paraId="739589B0"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199 882 395</w:t>
                  </w:r>
                </w:p>
              </w:tc>
              <w:tc>
                <w:tcPr>
                  <w:tcW w:w="1080" w:type="dxa"/>
                  <w:tcBorders>
                    <w:top w:val="nil"/>
                    <w:left w:val="nil"/>
                    <w:bottom w:val="single" w:sz="4" w:space="0" w:color="auto"/>
                    <w:right w:val="single" w:sz="4" w:space="0" w:color="auto"/>
                  </w:tcBorders>
                  <w:noWrap/>
                  <w:vAlign w:val="bottom"/>
                  <w:hideMark/>
                </w:tcPr>
                <w:p w14:paraId="4AD025D0"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9</w:t>
                  </w:r>
                </w:p>
              </w:tc>
              <w:tc>
                <w:tcPr>
                  <w:tcW w:w="1380" w:type="dxa"/>
                  <w:tcBorders>
                    <w:top w:val="nil"/>
                    <w:left w:val="nil"/>
                    <w:bottom w:val="single" w:sz="4" w:space="0" w:color="auto"/>
                    <w:right w:val="single" w:sz="4" w:space="0" w:color="auto"/>
                  </w:tcBorders>
                  <w:noWrap/>
                  <w:vAlign w:val="bottom"/>
                  <w:hideMark/>
                </w:tcPr>
                <w:p w14:paraId="2E478696"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2,3</w:t>
                  </w:r>
                </w:p>
              </w:tc>
              <w:tc>
                <w:tcPr>
                  <w:tcW w:w="1180" w:type="dxa"/>
                  <w:tcBorders>
                    <w:top w:val="nil"/>
                    <w:left w:val="nil"/>
                    <w:bottom w:val="single" w:sz="4" w:space="0" w:color="auto"/>
                    <w:right w:val="single" w:sz="4" w:space="0" w:color="auto"/>
                  </w:tcBorders>
                  <w:noWrap/>
                  <w:vAlign w:val="bottom"/>
                  <w:hideMark/>
                </w:tcPr>
                <w:p w14:paraId="09030329"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4 137 565 577</w:t>
                  </w:r>
                </w:p>
              </w:tc>
            </w:tr>
            <w:tr w:rsidR="007B1328" w:rsidRPr="007B1328" w14:paraId="06140789" w14:textId="77777777" w:rsidTr="360807B9">
              <w:trPr>
                <w:trHeight w:val="290"/>
              </w:trPr>
              <w:tc>
                <w:tcPr>
                  <w:tcW w:w="1580" w:type="dxa"/>
                  <w:tcBorders>
                    <w:top w:val="nil"/>
                    <w:left w:val="single" w:sz="4" w:space="0" w:color="auto"/>
                    <w:bottom w:val="single" w:sz="4" w:space="0" w:color="auto"/>
                    <w:right w:val="single" w:sz="4" w:space="0" w:color="auto"/>
                  </w:tcBorders>
                  <w:noWrap/>
                  <w:vAlign w:val="bottom"/>
                  <w:hideMark/>
                </w:tcPr>
                <w:p w14:paraId="455BAF69" w14:textId="77777777" w:rsidR="00376023" w:rsidRPr="007B1328" w:rsidRDefault="00376023" w:rsidP="00376023">
                  <w:pPr>
                    <w:rPr>
                      <w:rFonts w:asciiTheme="minorHAnsi" w:hAnsiTheme="minorHAnsi" w:cstheme="minorHAnsi"/>
                      <w:sz w:val="16"/>
                      <w:szCs w:val="16"/>
                    </w:rPr>
                  </w:pPr>
                  <w:r w:rsidRPr="007B1328">
                    <w:rPr>
                      <w:rFonts w:ascii="Calibri" w:hAnsi="Calibri" w:cs="Calibri"/>
                      <w:sz w:val="16"/>
                      <w:szCs w:val="16"/>
                    </w:rPr>
                    <w:t>Tramm</w:t>
                  </w:r>
                </w:p>
              </w:tc>
              <w:tc>
                <w:tcPr>
                  <w:tcW w:w="1240" w:type="dxa"/>
                  <w:tcBorders>
                    <w:top w:val="nil"/>
                    <w:left w:val="nil"/>
                    <w:bottom w:val="single" w:sz="4" w:space="0" w:color="auto"/>
                    <w:right w:val="single" w:sz="4" w:space="0" w:color="auto"/>
                  </w:tcBorders>
                  <w:noWrap/>
                  <w:vAlign w:val="bottom"/>
                  <w:hideMark/>
                </w:tcPr>
                <w:p w14:paraId="6965217D"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17 897 045</w:t>
                  </w:r>
                </w:p>
              </w:tc>
              <w:tc>
                <w:tcPr>
                  <w:tcW w:w="1080" w:type="dxa"/>
                  <w:tcBorders>
                    <w:top w:val="nil"/>
                    <w:left w:val="nil"/>
                    <w:bottom w:val="single" w:sz="4" w:space="0" w:color="auto"/>
                    <w:right w:val="single" w:sz="4" w:space="0" w:color="auto"/>
                  </w:tcBorders>
                  <w:noWrap/>
                  <w:vAlign w:val="bottom"/>
                  <w:hideMark/>
                </w:tcPr>
                <w:p w14:paraId="67C2AA26"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9</w:t>
                  </w:r>
                </w:p>
              </w:tc>
              <w:tc>
                <w:tcPr>
                  <w:tcW w:w="1380" w:type="dxa"/>
                  <w:tcBorders>
                    <w:top w:val="nil"/>
                    <w:left w:val="nil"/>
                    <w:bottom w:val="single" w:sz="4" w:space="0" w:color="auto"/>
                    <w:right w:val="single" w:sz="4" w:space="0" w:color="auto"/>
                  </w:tcBorders>
                  <w:noWrap/>
                  <w:vAlign w:val="bottom"/>
                  <w:hideMark/>
                </w:tcPr>
                <w:p w14:paraId="320669AB"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0,73</w:t>
                  </w:r>
                </w:p>
              </w:tc>
              <w:tc>
                <w:tcPr>
                  <w:tcW w:w="1180" w:type="dxa"/>
                  <w:tcBorders>
                    <w:top w:val="nil"/>
                    <w:left w:val="nil"/>
                    <w:bottom w:val="single" w:sz="4" w:space="0" w:color="auto"/>
                    <w:right w:val="single" w:sz="4" w:space="0" w:color="auto"/>
                  </w:tcBorders>
                  <w:noWrap/>
                  <w:vAlign w:val="bottom"/>
                  <w:hideMark/>
                </w:tcPr>
                <w:p w14:paraId="3B10943F" w14:textId="77777777" w:rsidR="00376023" w:rsidRPr="007B1328" w:rsidRDefault="00376023" w:rsidP="00376023">
                  <w:pPr>
                    <w:jc w:val="right"/>
                    <w:rPr>
                      <w:rFonts w:asciiTheme="minorHAnsi" w:hAnsiTheme="minorHAnsi" w:cstheme="minorHAnsi"/>
                      <w:sz w:val="16"/>
                      <w:szCs w:val="16"/>
                    </w:rPr>
                  </w:pPr>
                  <w:r w:rsidRPr="007B1328">
                    <w:rPr>
                      <w:rFonts w:ascii="Calibri" w:hAnsi="Calibri" w:cs="Calibri"/>
                      <w:sz w:val="16"/>
                      <w:szCs w:val="16"/>
                    </w:rPr>
                    <w:t>117 583 586</w:t>
                  </w:r>
                </w:p>
              </w:tc>
            </w:tr>
            <w:tr w:rsidR="007B1328" w:rsidRPr="007B1328" w14:paraId="3EC2C1C5" w14:textId="77777777" w:rsidTr="360807B9">
              <w:trPr>
                <w:trHeight w:val="290"/>
              </w:trPr>
              <w:tc>
                <w:tcPr>
                  <w:tcW w:w="5280" w:type="dxa"/>
                  <w:gridSpan w:val="4"/>
                  <w:tcBorders>
                    <w:top w:val="single" w:sz="4" w:space="0" w:color="auto"/>
                    <w:left w:val="single" w:sz="4" w:space="0" w:color="auto"/>
                    <w:bottom w:val="single" w:sz="4" w:space="0" w:color="auto"/>
                    <w:right w:val="single" w:sz="4" w:space="0" w:color="000000" w:themeColor="text1"/>
                  </w:tcBorders>
                  <w:noWrap/>
                  <w:vAlign w:val="bottom"/>
                  <w:hideMark/>
                </w:tcPr>
                <w:p w14:paraId="4971D3A8" w14:textId="77777777" w:rsidR="00376023" w:rsidRPr="007B1328" w:rsidRDefault="00376023" w:rsidP="00376023">
                  <w:pPr>
                    <w:rPr>
                      <w:rFonts w:asciiTheme="minorHAnsi" w:hAnsiTheme="minorHAnsi" w:cstheme="minorHAnsi"/>
                      <w:b/>
                      <w:sz w:val="16"/>
                      <w:szCs w:val="16"/>
                    </w:rPr>
                  </w:pPr>
                  <w:r w:rsidRPr="007B1328">
                    <w:rPr>
                      <w:rFonts w:ascii="Calibri" w:hAnsi="Calibri" w:cs="Calibri"/>
                      <w:b/>
                      <w:sz w:val="16"/>
                      <w:szCs w:val="16"/>
                    </w:rPr>
                    <w:t>Summa</w:t>
                  </w:r>
                </w:p>
              </w:tc>
              <w:tc>
                <w:tcPr>
                  <w:tcW w:w="1180" w:type="dxa"/>
                  <w:tcBorders>
                    <w:top w:val="nil"/>
                    <w:left w:val="nil"/>
                    <w:bottom w:val="single" w:sz="4" w:space="0" w:color="auto"/>
                    <w:right w:val="single" w:sz="4" w:space="0" w:color="auto"/>
                  </w:tcBorders>
                  <w:noWrap/>
                  <w:vAlign w:val="bottom"/>
                  <w:hideMark/>
                </w:tcPr>
                <w:p w14:paraId="2ED1B969" w14:textId="77777777" w:rsidR="00376023" w:rsidRPr="007B1328" w:rsidRDefault="00376023" w:rsidP="00376023">
                  <w:pPr>
                    <w:jc w:val="right"/>
                    <w:rPr>
                      <w:rFonts w:asciiTheme="minorHAnsi" w:hAnsiTheme="minorHAnsi" w:cstheme="minorHAnsi"/>
                      <w:b/>
                      <w:sz w:val="16"/>
                      <w:szCs w:val="16"/>
                    </w:rPr>
                  </w:pPr>
                  <w:r w:rsidRPr="007B1328">
                    <w:rPr>
                      <w:rFonts w:ascii="Calibri" w:hAnsi="Calibri" w:cs="Calibri"/>
                      <w:b/>
                      <w:bCs/>
                      <w:sz w:val="16"/>
                      <w:szCs w:val="16"/>
                    </w:rPr>
                    <w:t>4 255 149 162 </w:t>
                  </w:r>
                </w:p>
              </w:tc>
            </w:tr>
          </w:tbl>
          <w:p w14:paraId="50906720" w14:textId="77777777" w:rsidR="00376023" w:rsidRPr="007B1328" w:rsidRDefault="00376023" w:rsidP="00376023">
            <w:pPr>
              <w:rPr>
                <w:rFonts w:asciiTheme="minorHAnsi" w:hAnsiTheme="minorHAnsi" w:cstheme="minorHAnsi"/>
                <w:sz w:val="20"/>
                <w:szCs w:val="20"/>
              </w:rPr>
            </w:pPr>
            <w:r w:rsidRPr="007B1328">
              <w:rPr>
                <w:rFonts w:asciiTheme="minorHAnsi" w:hAnsiTheme="minorHAnsi"/>
                <w:sz w:val="16"/>
                <w:szCs w:val="16"/>
              </w:rPr>
              <w:t xml:space="preserve">* Inseneribüroo </w:t>
            </w:r>
            <w:proofErr w:type="spellStart"/>
            <w:r w:rsidRPr="007B1328">
              <w:rPr>
                <w:rFonts w:asciiTheme="minorHAnsi" w:hAnsiTheme="minorHAnsi"/>
                <w:sz w:val="16"/>
                <w:szCs w:val="16"/>
              </w:rPr>
              <w:t>Stratum</w:t>
            </w:r>
            <w:proofErr w:type="spellEnd"/>
            <w:r w:rsidRPr="007B1328">
              <w:rPr>
                <w:rFonts w:asciiTheme="minorHAnsi" w:hAnsiTheme="minorHAnsi"/>
                <w:sz w:val="16"/>
                <w:szCs w:val="16"/>
              </w:rPr>
              <w:t xml:space="preserve"> liiklusmudeli kohaselt on Tallinnas keskmine sõidupikkus 9 km</w:t>
            </w:r>
          </w:p>
          <w:p w14:paraId="46998995" w14:textId="77777777" w:rsidR="00376023" w:rsidRPr="007B1328" w:rsidRDefault="00376023" w:rsidP="00376023">
            <w:pPr>
              <w:spacing w:before="120"/>
              <w:rPr>
                <w:rFonts w:asciiTheme="minorHAnsi" w:hAnsiTheme="minorHAnsi"/>
                <w:sz w:val="20"/>
                <w:szCs w:val="20"/>
              </w:rPr>
            </w:pPr>
            <w:r w:rsidRPr="007B1328">
              <w:rPr>
                <w:rFonts w:asciiTheme="minorHAnsi" w:hAnsiTheme="minorHAnsi"/>
                <w:sz w:val="20"/>
                <w:szCs w:val="20"/>
              </w:rPr>
              <w:t>Arvutustest tabelis 1 ja 2 nähtub, et projektistsenaariumi elluviimisel küll ühistranspordi kulu suureneb, kuid see-eest väheneb eratranspordi energiakulu, mis tuleneb ühistransporditeenuse atraktiivsemaks ning kättesaadavamaks muutmisest. Tabel 3 ja 4 kirjeldavad eratranspordi ja ühistranspordi energiakulu muutumist projektistsenaariumi elluviimisel eri transpordiliikide hulgas.</w:t>
            </w:r>
          </w:p>
          <w:p w14:paraId="2EE8CAD0" w14:textId="77777777" w:rsidR="00376023" w:rsidRPr="007B1328" w:rsidRDefault="00376023" w:rsidP="00376023">
            <w:pPr>
              <w:spacing w:before="120"/>
              <w:rPr>
                <w:rFonts w:asciiTheme="minorHAnsi" w:hAnsiTheme="minorHAnsi" w:cstheme="minorHAnsi"/>
                <w:b/>
                <w:sz w:val="20"/>
                <w:szCs w:val="20"/>
              </w:rPr>
            </w:pPr>
            <w:r w:rsidRPr="007B1328">
              <w:rPr>
                <w:rFonts w:asciiTheme="minorHAnsi" w:hAnsiTheme="minorHAnsi" w:cstheme="minorHAnsi"/>
                <w:b/>
                <w:sz w:val="20"/>
                <w:szCs w:val="20"/>
              </w:rPr>
              <w:t>Tabel 3. Eraauto energiakulu muutumine</w:t>
            </w:r>
          </w:p>
          <w:tbl>
            <w:tblPr>
              <w:tblW w:w="6499" w:type="dxa"/>
              <w:tblCellMar>
                <w:left w:w="70" w:type="dxa"/>
                <w:right w:w="70" w:type="dxa"/>
              </w:tblCellMar>
              <w:tblLook w:val="04A0" w:firstRow="1" w:lastRow="0" w:firstColumn="1" w:lastColumn="0" w:noHBand="0" w:noVBand="1"/>
            </w:tblPr>
            <w:tblGrid>
              <w:gridCol w:w="1543"/>
              <w:gridCol w:w="1286"/>
              <w:gridCol w:w="992"/>
              <w:gridCol w:w="1418"/>
              <w:gridCol w:w="1260"/>
            </w:tblGrid>
            <w:tr w:rsidR="007B1328" w:rsidRPr="007B1328" w14:paraId="46C64BC0" w14:textId="77777777">
              <w:trPr>
                <w:trHeight w:val="751"/>
              </w:trPr>
              <w:tc>
                <w:tcPr>
                  <w:tcW w:w="1543" w:type="dxa"/>
                  <w:tcBorders>
                    <w:top w:val="single" w:sz="4" w:space="0" w:color="auto"/>
                    <w:left w:val="single" w:sz="4" w:space="0" w:color="auto"/>
                    <w:bottom w:val="single" w:sz="4" w:space="0" w:color="auto"/>
                    <w:right w:val="single" w:sz="4" w:space="0" w:color="auto"/>
                  </w:tcBorders>
                  <w:vAlign w:val="center"/>
                  <w:hideMark/>
                </w:tcPr>
                <w:p w14:paraId="33B947DC" w14:textId="77777777" w:rsidR="00376023" w:rsidRPr="007B1328" w:rsidRDefault="00376023" w:rsidP="00376023">
                  <w:pPr>
                    <w:rPr>
                      <w:rFonts w:ascii="Alegreya Sans" w:hAnsi="Alegreya Sans" w:cs="Calibri"/>
                      <w:sz w:val="16"/>
                      <w:szCs w:val="16"/>
                    </w:rPr>
                  </w:pPr>
                  <w:r w:rsidRPr="007B1328">
                    <w:rPr>
                      <w:rFonts w:ascii="Alegreya Sans" w:hAnsi="Alegreya Sans" w:cs="Calibri"/>
                      <w:sz w:val="16"/>
                      <w:szCs w:val="16"/>
                    </w:rPr>
                    <w:t>Transpordiliik</w:t>
                  </w:r>
                </w:p>
              </w:tc>
              <w:tc>
                <w:tcPr>
                  <w:tcW w:w="1286" w:type="dxa"/>
                  <w:tcBorders>
                    <w:top w:val="single" w:sz="4" w:space="0" w:color="auto"/>
                    <w:left w:val="nil"/>
                    <w:bottom w:val="single" w:sz="4" w:space="0" w:color="auto"/>
                    <w:right w:val="single" w:sz="4" w:space="0" w:color="auto"/>
                  </w:tcBorders>
                  <w:vAlign w:val="center"/>
                  <w:hideMark/>
                </w:tcPr>
                <w:p w14:paraId="66068289" w14:textId="77777777" w:rsidR="00376023" w:rsidRPr="007B1328" w:rsidRDefault="00376023" w:rsidP="00376023">
                  <w:pPr>
                    <w:rPr>
                      <w:rFonts w:ascii="Alegreya Sans" w:hAnsi="Alegreya Sans" w:cs="Calibri"/>
                      <w:sz w:val="16"/>
                      <w:szCs w:val="16"/>
                    </w:rPr>
                  </w:pPr>
                  <w:r w:rsidRPr="007B1328">
                    <w:rPr>
                      <w:rFonts w:ascii="Alegreya Sans" w:hAnsi="Alegreya Sans" w:cs="Calibri"/>
                      <w:sz w:val="16"/>
                      <w:szCs w:val="16"/>
                    </w:rPr>
                    <w:t>Sõitude arv aastas  – (S)</w:t>
                  </w:r>
                </w:p>
              </w:tc>
              <w:tc>
                <w:tcPr>
                  <w:tcW w:w="992" w:type="dxa"/>
                  <w:tcBorders>
                    <w:top w:val="single" w:sz="4" w:space="0" w:color="auto"/>
                    <w:left w:val="nil"/>
                    <w:bottom w:val="single" w:sz="4" w:space="0" w:color="auto"/>
                    <w:right w:val="single" w:sz="4" w:space="0" w:color="auto"/>
                  </w:tcBorders>
                  <w:vAlign w:val="center"/>
                  <w:hideMark/>
                </w:tcPr>
                <w:p w14:paraId="22CAA3C7" w14:textId="77777777" w:rsidR="00376023" w:rsidRPr="007B1328" w:rsidRDefault="00376023" w:rsidP="00376023">
                  <w:pPr>
                    <w:rPr>
                      <w:rFonts w:ascii="Alegreya Sans" w:hAnsi="Alegreya Sans" w:cs="Calibri"/>
                      <w:sz w:val="16"/>
                      <w:szCs w:val="16"/>
                    </w:rPr>
                  </w:pPr>
                  <w:r w:rsidRPr="007B1328">
                    <w:rPr>
                      <w:rFonts w:ascii="Alegreya Sans" w:hAnsi="Alegreya Sans" w:cs="Calibri"/>
                      <w:sz w:val="16"/>
                      <w:szCs w:val="16"/>
                    </w:rPr>
                    <w:t>Keskmine sõidu pikkus (km) –(L)*</w:t>
                  </w:r>
                </w:p>
              </w:tc>
              <w:tc>
                <w:tcPr>
                  <w:tcW w:w="1418" w:type="dxa"/>
                  <w:tcBorders>
                    <w:top w:val="single" w:sz="4" w:space="0" w:color="auto"/>
                    <w:left w:val="nil"/>
                    <w:bottom w:val="single" w:sz="4" w:space="0" w:color="auto"/>
                    <w:right w:val="single" w:sz="4" w:space="0" w:color="auto"/>
                  </w:tcBorders>
                  <w:vAlign w:val="center"/>
                  <w:hideMark/>
                </w:tcPr>
                <w:p w14:paraId="52F9D33F" w14:textId="77777777" w:rsidR="00376023" w:rsidRPr="007B1328" w:rsidRDefault="00376023" w:rsidP="00376023">
                  <w:pPr>
                    <w:jc w:val="center"/>
                    <w:rPr>
                      <w:rFonts w:ascii="Alegreya Sans" w:hAnsi="Alegreya Sans" w:cs="Calibri"/>
                      <w:sz w:val="16"/>
                      <w:szCs w:val="16"/>
                    </w:rPr>
                  </w:pPr>
                  <w:r w:rsidRPr="007B1328">
                    <w:rPr>
                      <w:rFonts w:ascii="Alegreya Sans" w:hAnsi="Alegreya Sans" w:cs="Calibri"/>
                      <w:sz w:val="16"/>
                      <w:szCs w:val="16"/>
                    </w:rPr>
                    <w:t>Energiakasutus reisijakilomeetri kohta (MJ//sõitja-km)  – (EH)</w:t>
                  </w:r>
                </w:p>
              </w:tc>
              <w:tc>
                <w:tcPr>
                  <w:tcW w:w="1260" w:type="dxa"/>
                  <w:tcBorders>
                    <w:top w:val="single" w:sz="4" w:space="0" w:color="auto"/>
                    <w:left w:val="nil"/>
                    <w:bottom w:val="single" w:sz="4" w:space="0" w:color="auto"/>
                    <w:right w:val="single" w:sz="4" w:space="0" w:color="auto"/>
                  </w:tcBorders>
                  <w:vAlign w:val="center"/>
                  <w:hideMark/>
                </w:tcPr>
                <w:p w14:paraId="5529FC71" w14:textId="77777777" w:rsidR="00376023" w:rsidRPr="007B1328" w:rsidRDefault="00376023" w:rsidP="00376023">
                  <w:pPr>
                    <w:jc w:val="center"/>
                    <w:rPr>
                      <w:rFonts w:ascii="Alegreya Sans" w:hAnsi="Alegreya Sans" w:cs="Calibri"/>
                      <w:sz w:val="16"/>
                      <w:szCs w:val="16"/>
                    </w:rPr>
                  </w:pPr>
                  <w:r w:rsidRPr="007B1328">
                    <w:rPr>
                      <w:rFonts w:ascii="Alegreya Sans" w:hAnsi="Alegreya Sans" w:cs="Calibri"/>
                      <w:sz w:val="16"/>
                      <w:szCs w:val="16"/>
                    </w:rPr>
                    <w:t>Energiakulu (MJ) – (E)</w:t>
                  </w:r>
                </w:p>
              </w:tc>
            </w:tr>
            <w:tr w:rsidR="007B1328" w:rsidRPr="007B1328" w14:paraId="5CBAFFAA" w14:textId="77777777">
              <w:trPr>
                <w:trHeight w:val="440"/>
              </w:trPr>
              <w:tc>
                <w:tcPr>
                  <w:tcW w:w="1543" w:type="dxa"/>
                  <w:tcBorders>
                    <w:top w:val="nil"/>
                    <w:left w:val="single" w:sz="4" w:space="0" w:color="auto"/>
                    <w:bottom w:val="single" w:sz="4" w:space="0" w:color="auto"/>
                    <w:right w:val="single" w:sz="4" w:space="0" w:color="auto"/>
                  </w:tcBorders>
                  <w:vAlign w:val="bottom"/>
                  <w:hideMark/>
                </w:tcPr>
                <w:p w14:paraId="4054D047" w14:textId="77777777" w:rsidR="00376023" w:rsidRPr="007B1328" w:rsidRDefault="00376023" w:rsidP="00376023">
                  <w:pPr>
                    <w:rPr>
                      <w:rFonts w:ascii="Calibri" w:hAnsi="Calibri" w:cs="Calibri"/>
                      <w:sz w:val="16"/>
                      <w:szCs w:val="16"/>
                    </w:rPr>
                  </w:pPr>
                  <w:r w:rsidRPr="007B1328">
                    <w:rPr>
                      <w:rFonts w:ascii="Calibri" w:hAnsi="Calibri" w:cs="Calibri"/>
                      <w:sz w:val="16"/>
                      <w:szCs w:val="16"/>
                    </w:rPr>
                    <w:t>Auto (baasstsenaarium)</w:t>
                  </w:r>
                </w:p>
              </w:tc>
              <w:tc>
                <w:tcPr>
                  <w:tcW w:w="1286" w:type="dxa"/>
                  <w:tcBorders>
                    <w:top w:val="nil"/>
                    <w:left w:val="nil"/>
                    <w:bottom w:val="single" w:sz="4" w:space="0" w:color="auto"/>
                    <w:right w:val="single" w:sz="4" w:space="0" w:color="auto"/>
                  </w:tcBorders>
                  <w:noWrap/>
                  <w:vAlign w:val="bottom"/>
                  <w:hideMark/>
                </w:tcPr>
                <w:p w14:paraId="10C7113B"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201 695 350</w:t>
                  </w:r>
                </w:p>
              </w:tc>
              <w:tc>
                <w:tcPr>
                  <w:tcW w:w="992" w:type="dxa"/>
                  <w:tcBorders>
                    <w:top w:val="nil"/>
                    <w:left w:val="nil"/>
                    <w:bottom w:val="single" w:sz="4" w:space="0" w:color="auto"/>
                    <w:right w:val="single" w:sz="4" w:space="0" w:color="auto"/>
                  </w:tcBorders>
                  <w:noWrap/>
                  <w:vAlign w:val="bottom"/>
                  <w:hideMark/>
                </w:tcPr>
                <w:p w14:paraId="3FECCB51"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9</w:t>
                  </w:r>
                </w:p>
              </w:tc>
              <w:tc>
                <w:tcPr>
                  <w:tcW w:w="1418" w:type="dxa"/>
                  <w:tcBorders>
                    <w:top w:val="nil"/>
                    <w:left w:val="nil"/>
                    <w:bottom w:val="single" w:sz="4" w:space="0" w:color="auto"/>
                    <w:right w:val="single" w:sz="4" w:space="0" w:color="auto"/>
                  </w:tcBorders>
                  <w:noWrap/>
                  <w:vAlign w:val="bottom"/>
                  <w:hideMark/>
                </w:tcPr>
                <w:p w14:paraId="7A40B5D1"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2,3</w:t>
                  </w:r>
                </w:p>
              </w:tc>
              <w:tc>
                <w:tcPr>
                  <w:tcW w:w="1260" w:type="dxa"/>
                  <w:tcBorders>
                    <w:top w:val="nil"/>
                    <w:left w:val="nil"/>
                    <w:bottom w:val="single" w:sz="4" w:space="0" w:color="auto"/>
                    <w:right w:val="single" w:sz="4" w:space="0" w:color="auto"/>
                  </w:tcBorders>
                  <w:noWrap/>
                  <w:vAlign w:val="bottom"/>
                  <w:hideMark/>
                </w:tcPr>
                <w:p w14:paraId="1F8C1980"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4 175 093 745</w:t>
                  </w:r>
                </w:p>
              </w:tc>
            </w:tr>
            <w:tr w:rsidR="007B1328" w:rsidRPr="007B1328" w14:paraId="700C3872" w14:textId="77777777">
              <w:trPr>
                <w:trHeight w:val="500"/>
              </w:trPr>
              <w:tc>
                <w:tcPr>
                  <w:tcW w:w="1543" w:type="dxa"/>
                  <w:tcBorders>
                    <w:top w:val="nil"/>
                    <w:left w:val="single" w:sz="4" w:space="0" w:color="auto"/>
                    <w:bottom w:val="single" w:sz="4" w:space="0" w:color="auto"/>
                    <w:right w:val="single" w:sz="4" w:space="0" w:color="auto"/>
                  </w:tcBorders>
                  <w:vAlign w:val="bottom"/>
                  <w:hideMark/>
                </w:tcPr>
                <w:p w14:paraId="0CEF177E" w14:textId="77777777" w:rsidR="00376023" w:rsidRPr="007B1328" w:rsidRDefault="00376023" w:rsidP="00376023">
                  <w:pPr>
                    <w:rPr>
                      <w:rFonts w:ascii="Calibri" w:hAnsi="Calibri" w:cs="Calibri"/>
                      <w:sz w:val="16"/>
                      <w:szCs w:val="16"/>
                    </w:rPr>
                  </w:pPr>
                  <w:r w:rsidRPr="007B1328">
                    <w:rPr>
                      <w:rFonts w:ascii="Calibri" w:hAnsi="Calibri" w:cs="Calibri"/>
                      <w:sz w:val="16"/>
                      <w:szCs w:val="16"/>
                    </w:rPr>
                    <w:lastRenderedPageBreak/>
                    <w:t>Auto (projektistsenaarium)</w:t>
                  </w:r>
                </w:p>
              </w:tc>
              <w:tc>
                <w:tcPr>
                  <w:tcW w:w="1286" w:type="dxa"/>
                  <w:tcBorders>
                    <w:top w:val="nil"/>
                    <w:left w:val="nil"/>
                    <w:bottom w:val="single" w:sz="4" w:space="0" w:color="auto"/>
                    <w:right w:val="single" w:sz="4" w:space="0" w:color="auto"/>
                  </w:tcBorders>
                  <w:noWrap/>
                  <w:vAlign w:val="bottom"/>
                  <w:hideMark/>
                </w:tcPr>
                <w:p w14:paraId="4B65047B"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199 882 395</w:t>
                  </w:r>
                </w:p>
              </w:tc>
              <w:tc>
                <w:tcPr>
                  <w:tcW w:w="992" w:type="dxa"/>
                  <w:tcBorders>
                    <w:top w:val="nil"/>
                    <w:left w:val="nil"/>
                    <w:bottom w:val="single" w:sz="4" w:space="0" w:color="auto"/>
                    <w:right w:val="single" w:sz="4" w:space="0" w:color="auto"/>
                  </w:tcBorders>
                  <w:noWrap/>
                  <w:vAlign w:val="bottom"/>
                  <w:hideMark/>
                </w:tcPr>
                <w:p w14:paraId="7D69B600"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9</w:t>
                  </w:r>
                </w:p>
              </w:tc>
              <w:tc>
                <w:tcPr>
                  <w:tcW w:w="1418" w:type="dxa"/>
                  <w:tcBorders>
                    <w:top w:val="nil"/>
                    <w:left w:val="nil"/>
                    <w:bottom w:val="single" w:sz="4" w:space="0" w:color="auto"/>
                    <w:right w:val="single" w:sz="4" w:space="0" w:color="auto"/>
                  </w:tcBorders>
                  <w:noWrap/>
                  <w:vAlign w:val="bottom"/>
                  <w:hideMark/>
                </w:tcPr>
                <w:p w14:paraId="5B781D9A"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2,3</w:t>
                  </w:r>
                </w:p>
              </w:tc>
              <w:tc>
                <w:tcPr>
                  <w:tcW w:w="1260" w:type="dxa"/>
                  <w:tcBorders>
                    <w:top w:val="nil"/>
                    <w:left w:val="nil"/>
                    <w:bottom w:val="single" w:sz="4" w:space="0" w:color="auto"/>
                    <w:right w:val="single" w:sz="4" w:space="0" w:color="auto"/>
                  </w:tcBorders>
                  <w:noWrap/>
                  <w:vAlign w:val="bottom"/>
                  <w:hideMark/>
                </w:tcPr>
                <w:p w14:paraId="2A1483AC"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4 137 565 577</w:t>
                  </w:r>
                </w:p>
              </w:tc>
            </w:tr>
            <w:tr w:rsidR="007B1328" w:rsidRPr="007B1328" w14:paraId="4087BB22" w14:textId="77777777">
              <w:trPr>
                <w:trHeight w:val="280"/>
              </w:trPr>
              <w:tc>
                <w:tcPr>
                  <w:tcW w:w="5239" w:type="dxa"/>
                  <w:gridSpan w:val="4"/>
                  <w:tcBorders>
                    <w:top w:val="single" w:sz="4" w:space="0" w:color="auto"/>
                    <w:left w:val="single" w:sz="4" w:space="0" w:color="auto"/>
                    <w:bottom w:val="single" w:sz="4" w:space="0" w:color="auto"/>
                    <w:right w:val="single" w:sz="4" w:space="0" w:color="000000"/>
                  </w:tcBorders>
                  <w:noWrap/>
                  <w:vAlign w:val="bottom"/>
                  <w:hideMark/>
                </w:tcPr>
                <w:p w14:paraId="1FDE5AE3" w14:textId="77777777" w:rsidR="00376023" w:rsidRPr="007B1328" w:rsidRDefault="00376023" w:rsidP="00376023">
                  <w:pPr>
                    <w:rPr>
                      <w:rFonts w:ascii="Calibri" w:hAnsi="Calibri" w:cs="Calibri"/>
                      <w:b/>
                      <w:bCs/>
                      <w:sz w:val="16"/>
                      <w:szCs w:val="16"/>
                    </w:rPr>
                  </w:pPr>
                  <w:r w:rsidRPr="007B1328">
                    <w:rPr>
                      <w:rFonts w:ascii="Calibri" w:hAnsi="Calibri" w:cs="Calibri"/>
                      <w:b/>
                      <w:bCs/>
                      <w:sz w:val="16"/>
                      <w:szCs w:val="16"/>
                    </w:rPr>
                    <w:t>Vahe</w:t>
                  </w:r>
                </w:p>
              </w:tc>
              <w:tc>
                <w:tcPr>
                  <w:tcW w:w="1260" w:type="dxa"/>
                  <w:tcBorders>
                    <w:top w:val="nil"/>
                    <w:left w:val="nil"/>
                    <w:bottom w:val="single" w:sz="4" w:space="0" w:color="auto"/>
                    <w:right w:val="single" w:sz="4" w:space="0" w:color="auto"/>
                  </w:tcBorders>
                  <w:noWrap/>
                  <w:vAlign w:val="bottom"/>
                  <w:hideMark/>
                </w:tcPr>
                <w:p w14:paraId="3051787A" w14:textId="77777777" w:rsidR="00376023" w:rsidRPr="007B1328" w:rsidRDefault="00376023" w:rsidP="00376023">
                  <w:pPr>
                    <w:jc w:val="right"/>
                    <w:rPr>
                      <w:rFonts w:ascii="Calibri" w:hAnsi="Calibri" w:cs="Calibri"/>
                      <w:b/>
                      <w:bCs/>
                      <w:sz w:val="16"/>
                      <w:szCs w:val="16"/>
                    </w:rPr>
                  </w:pPr>
                  <w:r w:rsidRPr="007B1328">
                    <w:rPr>
                      <w:rFonts w:ascii="Calibri" w:hAnsi="Calibri" w:cs="Calibri"/>
                      <w:b/>
                      <w:bCs/>
                      <w:sz w:val="16"/>
                      <w:szCs w:val="16"/>
                    </w:rPr>
                    <w:t>-37 528 169</w:t>
                  </w:r>
                </w:p>
              </w:tc>
            </w:tr>
          </w:tbl>
          <w:p w14:paraId="3222E6E3" w14:textId="77777777" w:rsidR="00376023" w:rsidRPr="007B1328" w:rsidRDefault="00376023" w:rsidP="00376023">
            <w:pPr>
              <w:rPr>
                <w:rFonts w:asciiTheme="minorHAnsi" w:hAnsiTheme="minorHAnsi" w:cstheme="minorHAnsi"/>
                <w:sz w:val="20"/>
                <w:szCs w:val="20"/>
              </w:rPr>
            </w:pPr>
            <w:r w:rsidRPr="007B1328">
              <w:rPr>
                <w:rFonts w:ascii="Alegreya Sans" w:hAnsi="Alegreya Sans" w:cs="Calibri"/>
                <w:sz w:val="16"/>
                <w:szCs w:val="16"/>
              </w:rPr>
              <w:t>*</w:t>
            </w:r>
            <w:r w:rsidRPr="007B1328">
              <w:rPr>
                <w:rFonts w:asciiTheme="minorHAnsi" w:hAnsiTheme="minorHAnsi"/>
                <w:sz w:val="16"/>
                <w:szCs w:val="16"/>
              </w:rPr>
              <w:t xml:space="preserve">Inseneribüroo </w:t>
            </w:r>
            <w:proofErr w:type="spellStart"/>
            <w:r w:rsidRPr="007B1328">
              <w:rPr>
                <w:rFonts w:asciiTheme="minorHAnsi" w:hAnsiTheme="minorHAnsi"/>
                <w:sz w:val="16"/>
                <w:szCs w:val="16"/>
              </w:rPr>
              <w:t>Stratum</w:t>
            </w:r>
            <w:proofErr w:type="spellEnd"/>
            <w:r w:rsidRPr="007B1328">
              <w:rPr>
                <w:rFonts w:asciiTheme="minorHAnsi" w:hAnsiTheme="minorHAnsi"/>
                <w:sz w:val="16"/>
                <w:szCs w:val="16"/>
              </w:rPr>
              <w:t xml:space="preserve"> liiklusmudeli kohaselt on Tallinnas keskmine sõidupikkus 9 km</w:t>
            </w:r>
          </w:p>
          <w:p w14:paraId="28EEF90A" w14:textId="77777777" w:rsidR="00376023" w:rsidRPr="007B1328" w:rsidRDefault="00376023" w:rsidP="00376023">
            <w:pPr>
              <w:spacing w:before="120"/>
              <w:rPr>
                <w:rFonts w:asciiTheme="minorHAnsi" w:hAnsiTheme="minorHAnsi" w:cstheme="minorHAnsi"/>
                <w:b/>
                <w:sz w:val="20"/>
                <w:szCs w:val="20"/>
              </w:rPr>
            </w:pPr>
            <w:r w:rsidRPr="007B1328">
              <w:rPr>
                <w:rFonts w:asciiTheme="minorHAnsi" w:hAnsiTheme="minorHAnsi" w:cstheme="minorHAnsi"/>
                <w:b/>
                <w:sz w:val="20"/>
                <w:szCs w:val="20"/>
              </w:rPr>
              <w:t>Tabel 4. Ühistranspordi energiakulu muutumine</w:t>
            </w:r>
          </w:p>
          <w:tbl>
            <w:tblPr>
              <w:tblW w:w="6514" w:type="dxa"/>
              <w:tblCellMar>
                <w:left w:w="70" w:type="dxa"/>
                <w:right w:w="70" w:type="dxa"/>
              </w:tblCellMar>
              <w:tblLook w:val="04A0" w:firstRow="1" w:lastRow="0" w:firstColumn="1" w:lastColumn="0" w:noHBand="0" w:noVBand="1"/>
            </w:tblPr>
            <w:tblGrid>
              <w:gridCol w:w="1543"/>
              <w:gridCol w:w="1301"/>
              <w:gridCol w:w="992"/>
              <w:gridCol w:w="1418"/>
              <w:gridCol w:w="1260"/>
            </w:tblGrid>
            <w:tr w:rsidR="007B1328" w:rsidRPr="007B1328" w14:paraId="1F8010FA" w14:textId="77777777">
              <w:trPr>
                <w:trHeight w:val="673"/>
              </w:trPr>
              <w:tc>
                <w:tcPr>
                  <w:tcW w:w="1543" w:type="dxa"/>
                  <w:tcBorders>
                    <w:top w:val="single" w:sz="4" w:space="0" w:color="auto"/>
                    <w:left w:val="single" w:sz="4" w:space="0" w:color="auto"/>
                    <w:bottom w:val="single" w:sz="4" w:space="0" w:color="auto"/>
                    <w:right w:val="single" w:sz="4" w:space="0" w:color="auto"/>
                  </w:tcBorders>
                  <w:vAlign w:val="center"/>
                  <w:hideMark/>
                </w:tcPr>
                <w:p w14:paraId="72D4B8F7" w14:textId="77777777" w:rsidR="00376023" w:rsidRPr="007B1328" w:rsidRDefault="00376023" w:rsidP="00376023">
                  <w:pPr>
                    <w:rPr>
                      <w:rFonts w:ascii="Alegreya Sans" w:hAnsi="Alegreya Sans" w:cs="Calibri"/>
                      <w:sz w:val="16"/>
                      <w:szCs w:val="16"/>
                    </w:rPr>
                  </w:pPr>
                  <w:r w:rsidRPr="007B1328">
                    <w:rPr>
                      <w:rFonts w:ascii="Alegreya Sans" w:hAnsi="Alegreya Sans" w:cs="Calibri"/>
                      <w:sz w:val="16"/>
                      <w:szCs w:val="16"/>
                    </w:rPr>
                    <w:t>Transpordiliik</w:t>
                  </w:r>
                </w:p>
              </w:tc>
              <w:tc>
                <w:tcPr>
                  <w:tcW w:w="1301" w:type="dxa"/>
                  <w:tcBorders>
                    <w:top w:val="single" w:sz="4" w:space="0" w:color="auto"/>
                    <w:left w:val="nil"/>
                    <w:bottom w:val="single" w:sz="4" w:space="0" w:color="auto"/>
                    <w:right w:val="single" w:sz="4" w:space="0" w:color="auto"/>
                  </w:tcBorders>
                  <w:vAlign w:val="center"/>
                  <w:hideMark/>
                </w:tcPr>
                <w:p w14:paraId="65C8DC88" w14:textId="77777777" w:rsidR="00376023" w:rsidRPr="007B1328" w:rsidRDefault="00376023" w:rsidP="00376023">
                  <w:pPr>
                    <w:rPr>
                      <w:rFonts w:ascii="Alegreya Sans" w:hAnsi="Alegreya Sans" w:cs="Calibri"/>
                      <w:sz w:val="16"/>
                      <w:szCs w:val="16"/>
                    </w:rPr>
                  </w:pPr>
                  <w:r w:rsidRPr="007B1328">
                    <w:rPr>
                      <w:rFonts w:ascii="Alegreya Sans" w:hAnsi="Alegreya Sans" w:cs="Calibri"/>
                      <w:sz w:val="16"/>
                      <w:szCs w:val="16"/>
                    </w:rPr>
                    <w:t>Sõitude arv aastas  – (S)</w:t>
                  </w:r>
                </w:p>
              </w:tc>
              <w:tc>
                <w:tcPr>
                  <w:tcW w:w="992" w:type="dxa"/>
                  <w:tcBorders>
                    <w:top w:val="single" w:sz="4" w:space="0" w:color="auto"/>
                    <w:left w:val="nil"/>
                    <w:bottom w:val="single" w:sz="4" w:space="0" w:color="auto"/>
                    <w:right w:val="single" w:sz="4" w:space="0" w:color="auto"/>
                  </w:tcBorders>
                  <w:vAlign w:val="center"/>
                  <w:hideMark/>
                </w:tcPr>
                <w:p w14:paraId="65C13089" w14:textId="77777777" w:rsidR="00376023" w:rsidRPr="007B1328" w:rsidRDefault="00376023" w:rsidP="00376023">
                  <w:pPr>
                    <w:rPr>
                      <w:rFonts w:ascii="Alegreya Sans" w:hAnsi="Alegreya Sans" w:cs="Calibri"/>
                      <w:sz w:val="16"/>
                      <w:szCs w:val="16"/>
                    </w:rPr>
                  </w:pPr>
                  <w:r w:rsidRPr="007B1328">
                    <w:rPr>
                      <w:rFonts w:ascii="Alegreya Sans" w:hAnsi="Alegreya Sans" w:cs="Calibri"/>
                      <w:sz w:val="16"/>
                      <w:szCs w:val="16"/>
                    </w:rPr>
                    <w:t>Keskmine sõidu pikkus (km) –(L)*</w:t>
                  </w:r>
                </w:p>
              </w:tc>
              <w:tc>
                <w:tcPr>
                  <w:tcW w:w="1418" w:type="dxa"/>
                  <w:tcBorders>
                    <w:top w:val="single" w:sz="4" w:space="0" w:color="auto"/>
                    <w:left w:val="nil"/>
                    <w:bottom w:val="single" w:sz="4" w:space="0" w:color="auto"/>
                    <w:right w:val="single" w:sz="4" w:space="0" w:color="auto"/>
                  </w:tcBorders>
                  <w:vAlign w:val="center"/>
                  <w:hideMark/>
                </w:tcPr>
                <w:p w14:paraId="3F6FDD86" w14:textId="77777777" w:rsidR="00376023" w:rsidRPr="007B1328" w:rsidRDefault="00376023" w:rsidP="00376023">
                  <w:pPr>
                    <w:jc w:val="center"/>
                    <w:rPr>
                      <w:rFonts w:ascii="Alegreya Sans" w:hAnsi="Alegreya Sans" w:cs="Calibri"/>
                      <w:sz w:val="16"/>
                      <w:szCs w:val="16"/>
                    </w:rPr>
                  </w:pPr>
                  <w:r w:rsidRPr="007B1328">
                    <w:rPr>
                      <w:rFonts w:ascii="Alegreya Sans" w:hAnsi="Alegreya Sans" w:cs="Calibri"/>
                      <w:sz w:val="16"/>
                      <w:szCs w:val="16"/>
                    </w:rPr>
                    <w:t>Energiakasutus reisijakilomeetri kohta (MJ//sõitja-km)  – (EH)</w:t>
                  </w:r>
                </w:p>
              </w:tc>
              <w:tc>
                <w:tcPr>
                  <w:tcW w:w="1260" w:type="dxa"/>
                  <w:tcBorders>
                    <w:top w:val="single" w:sz="4" w:space="0" w:color="auto"/>
                    <w:left w:val="nil"/>
                    <w:bottom w:val="single" w:sz="4" w:space="0" w:color="auto"/>
                    <w:right w:val="single" w:sz="4" w:space="0" w:color="auto"/>
                  </w:tcBorders>
                  <w:vAlign w:val="center"/>
                  <w:hideMark/>
                </w:tcPr>
                <w:p w14:paraId="41922AC8" w14:textId="77777777" w:rsidR="00376023" w:rsidRPr="007B1328" w:rsidRDefault="00376023" w:rsidP="00376023">
                  <w:pPr>
                    <w:jc w:val="center"/>
                    <w:rPr>
                      <w:rFonts w:ascii="Alegreya Sans" w:hAnsi="Alegreya Sans" w:cs="Calibri"/>
                      <w:sz w:val="16"/>
                      <w:szCs w:val="16"/>
                    </w:rPr>
                  </w:pPr>
                  <w:r w:rsidRPr="007B1328">
                    <w:rPr>
                      <w:rFonts w:ascii="Alegreya Sans" w:hAnsi="Alegreya Sans" w:cs="Calibri"/>
                      <w:sz w:val="16"/>
                      <w:szCs w:val="16"/>
                    </w:rPr>
                    <w:t>Energiakulu (MJ) – (E)</w:t>
                  </w:r>
                </w:p>
              </w:tc>
            </w:tr>
            <w:tr w:rsidR="007B1328" w:rsidRPr="007B1328" w14:paraId="1127F164" w14:textId="77777777">
              <w:trPr>
                <w:trHeight w:val="440"/>
              </w:trPr>
              <w:tc>
                <w:tcPr>
                  <w:tcW w:w="1543" w:type="dxa"/>
                  <w:tcBorders>
                    <w:top w:val="nil"/>
                    <w:left w:val="single" w:sz="4" w:space="0" w:color="auto"/>
                    <w:bottom w:val="single" w:sz="4" w:space="0" w:color="auto"/>
                    <w:right w:val="single" w:sz="4" w:space="0" w:color="auto"/>
                  </w:tcBorders>
                  <w:vAlign w:val="bottom"/>
                  <w:hideMark/>
                </w:tcPr>
                <w:p w14:paraId="0F1803E4" w14:textId="77777777" w:rsidR="00376023" w:rsidRPr="007B1328" w:rsidRDefault="00376023" w:rsidP="00376023">
                  <w:pPr>
                    <w:rPr>
                      <w:rFonts w:ascii="Calibri" w:hAnsi="Calibri" w:cs="Calibri"/>
                      <w:sz w:val="16"/>
                      <w:szCs w:val="16"/>
                    </w:rPr>
                  </w:pPr>
                  <w:r w:rsidRPr="007B1328">
                    <w:rPr>
                      <w:rFonts w:ascii="Calibri" w:hAnsi="Calibri" w:cs="Calibri"/>
                      <w:sz w:val="16"/>
                      <w:szCs w:val="16"/>
                    </w:rPr>
                    <w:t>Ühistransport (baasstsenaarium)</w:t>
                  </w:r>
                </w:p>
              </w:tc>
              <w:tc>
                <w:tcPr>
                  <w:tcW w:w="1301" w:type="dxa"/>
                  <w:tcBorders>
                    <w:top w:val="nil"/>
                    <w:left w:val="nil"/>
                    <w:bottom w:val="single" w:sz="4" w:space="0" w:color="auto"/>
                    <w:right w:val="single" w:sz="4" w:space="0" w:color="auto"/>
                  </w:tcBorders>
                  <w:noWrap/>
                  <w:vAlign w:val="bottom"/>
                  <w:hideMark/>
                </w:tcPr>
                <w:p w14:paraId="2759F6BB"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15 320 875</w:t>
                  </w:r>
                </w:p>
              </w:tc>
              <w:tc>
                <w:tcPr>
                  <w:tcW w:w="992" w:type="dxa"/>
                  <w:tcBorders>
                    <w:top w:val="nil"/>
                    <w:left w:val="nil"/>
                    <w:bottom w:val="single" w:sz="4" w:space="0" w:color="auto"/>
                    <w:right w:val="single" w:sz="4" w:space="0" w:color="auto"/>
                  </w:tcBorders>
                  <w:noWrap/>
                  <w:vAlign w:val="bottom"/>
                  <w:hideMark/>
                </w:tcPr>
                <w:p w14:paraId="415B208D"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9</w:t>
                  </w:r>
                </w:p>
              </w:tc>
              <w:tc>
                <w:tcPr>
                  <w:tcW w:w="1418" w:type="dxa"/>
                  <w:tcBorders>
                    <w:top w:val="nil"/>
                    <w:left w:val="nil"/>
                    <w:bottom w:val="single" w:sz="4" w:space="0" w:color="auto"/>
                    <w:right w:val="single" w:sz="4" w:space="0" w:color="auto"/>
                  </w:tcBorders>
                  <w:noWrap/>
                  <w:vAlign w:val="bottom"/>
                  <w:hideMark/>
                </w:tcPr>
                <w:p w14:paraId="5FFC9909"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0,76</w:t>
                  </w:r>
                </w:p>
              </w:tc>
              <w:tc>
                <w:tcPr>
                  <w:tcW w:w="1260" w:type="dxa"/>
                  <w:tcBorders>
                    <w:top w:val="nil"/>
                    <w:left w:val="nil"/>
                    <w:bottom w:val="single" w:sz="4" w:space="0" w:color="auto"/>
                    <w:right w:val="single" w:sz="4" w:space="0" w:color="auto"/>
                  </w:tcBorders>
                  <w:noWrap/>
                  <w:vAlign w:val="bottom"/>
                  <w:hideMark/>
                </w:tcPr>
                <w:p w14:paraId="7887E9F9"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104 794 785</w:t>
                  </w:r>
                </w:p>
              </w:tc>
            </w:tr>
            <w:tr w:rsidR="007B1328" w:rsidRPr="007B1328" w14:paraId="464E12C2" w14:textId="77777777">
              <w:trPr>
                <w:trHeight w:val="428"/>
              </w:trPr>
              <w:tc>
                <w:tcPr>
                  <w:tcW w:w="1543" w:type="dxa"/>
                  <w:tcBorders>
                    <w:top w:val="nil"/>
                    <w:left w:val="single" w:sz="4" w:space="0" w:color="auto"/>
                    <w:bottom w:val="single" w:sz="4" w:space="0" w:color="auto"/>
                    <w:right w:val="single" w:sz="4" w:space="0" w:color="auto"/>
                  </w:tcBorders>
                  <w:vAlign w:val="bottom"/>
                  <w:hideMark/>
                </w:tcPr>
                <w:p w14:paraId="44644D96" w14:textId="77777777" w:rsidR="00376023" w:rsidRPr="007B1328" w:rsidRDefault="00376023" w:rsidP="00376023">
                  <w:pPr>
                    <w:rPr>
                      <w:rFonts w:ascii="Calibri" w:hAnsi="Calibri" w:cs="Calibri"/>
                      <w:sz w:val="16"/>
                      <w:szCs w:val="16"/>
                    </w:rPr>
                  </w:pPr>
                  <w:r w:rsidRPr="007B1328">
                    <w:rPr>
                      <w:rFonts w:ascii="Calibri" w:hAnsi="Calibri" w:cs="Calibri"/>
                      <w:sz w:val="16"/>
                      <w:szCs w:val="16"/>
                    </w:rPr>
                    <w:t>Ühistransport (projektistsenaarium)</w:t>
                  </w:r>
                </w:p>
              </w:tc>
              <w:tc>
                <w:tcPr>
                  <w:tcW w:w="1301" w:type="dxa"/>
                  <w:tcBorders>
                    <w:top w:val="nil"/>
                    <w:left w:val="nil"/>
                    <w:bottom w:val="single" w:sz="4" w:space="0" w:color="auto"/>
                    <w:right w:val="single" w:sz="4" w:space="0" w:color="auto"/>
                  </w:tcBorders>
                  <w:noWrap/>
                  <w:vAlign w:val="bottom"/>
                  <w:hideMark/>
                </w:tcPr>
                <w:p w14:paraId="57015F8A"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17 897 045</w:t>
                  </w:r>
                </w:p>
              </w:tc>
              <w:tc>
                <w:tcPr>
                  <w:tcW w:w="992" w:type="dxa"/>
                  <w:tcBorders>
                    <w:top w:val="nil"/>
                    <w:left w:val="nil"/>
                    <w:bottom w:val="single" w:sz="4" w:space="0" w:color="auto"/>
                    <w:right w:val="single" w:sz="4" w:space="0" w:color="auto"/>
                  </w:tcBorders>
                  <w:noWrap/>
                  <w:vAlign w:val="bottom"/>
                  <w:hideMark/>
                </w:tcPr>
                <w:p w14:paraId="6ABB081F"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9</w:t>
                  </w:r>
                </w:p>
              </w:tc>
              <w:tc>
                <w:tcPr>
                  <w:tcW w:w="1418" w:type="dxa"/>
                  <w:tcBorders>
                    <w:top w:val="nil"/>
                    <w:left w:val="nil"/>
                    <w:bottom w:val="single" w:sz="4" w:space="0" w:color="auto"/>
                    <w:right w:val="single" w:sz="4" w:space="0" w:color="auto"/>
                  </w:tcBorders>
                  <w:noWrap/>
                  <w:vAlign w:val="bottom"/>
                  <w:hideMark/>
                </w:tcPr>
                <w:p w14:paraId="2433890C"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0,76</w:t>
                  </w:r>
                </w:p>
              </w:tc>
              <w:tc>
                <w:tcPr>
                  <w:tcW w:w="1260" w:type="dxa"/>
                  <w:tcBorders>
                    <w:top w:val="nil"/>
                    <w:left w:val="nil"/>
                    <w:bottom w:val="single" w:sz="4" w:space="0" w:color="auto"/>
                    <w:right w:val="single" w:sz="4" w:space="0" w:color="auto"/>
                  </w:tcBorders>
                  <w:noWrap/>
                  <w:vAlign w:val="bottom"/>
                  <w:hideMark/>
                </w:tcPr>
                <w:p w14:paraId="681D4788"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122 415 788</w:t>
                  </w:r>
                </w:p>
              </w:tc>
            </w:tr>
            <w:tr w:rsidR="007B1328" w:rsidRPr="007B1328" w14:paraId="6B49E4B1" w14:textId="77777777">
              <w:trPr>
                <w:trHeight w:val="338"/>
              </w:trPr>
              <w:tc>
                <w:tcPr>
                  <w:tcW w:w="5254" w:type="dxa"/>
                  <w:gridSpan w:val="4"/>
                  <w:tcBorders>
                    <w:top w:val="single" w:sz="4" w:space="0" w:color="auto"/>
                    <w:left w:val="single" w:sz="4" w:space="0" w:color="auto"/>
                    <w:bottom w:val="single" w:sz="4" w:space="0" w:color="auto"/>
                    <w:right w:val="single" w:sz="4" w:space="0" w:color="000000"/>
                  </w:tcBorders>
                  <w:noWrap/>
                  <w:vAlign w:val="bottom"/>
                  <w:hideMark/>
                </w:tcPr>
                <w:p w14:paraId="3C327AF6" w14:textId="77777777" w:rsidR="00376023" w:rsidRPr="007B1328" w:rsidRDefault="00376023" w:rsidP="00376023">
                  <w:pPr>
                    <w:rPr>
                      <w:rFonts w:ascii="Calibri" w:hAnsi="Calibri" w:cs="Calibri"/>
                      <w:b/>
                      <w:bCs/>
                      <w:sz w:val="16"/>
                      <w:szCs w:val="16"/>
                    </w:rPr>
                  </w:pPr>
                  <w:r w:rsidRPr="007B1328">
                    <w:rPr>
                      <w:rFonts w:ascii="Calibri" w:hAnsi="Calibri" w:cs="Calibri"/>
                      <w:b/>
                      <w:bCs/>
                      <w:sz w:val="16"/>
                      <w:szCs w:val="16"/>
                    </w:rPr>
                    <w:t>Vahe</w:t>
                  </w:r>
                </w:p>
              </w:tc>
              <w:tc>
                <w:tcPr>
                  <w:tcW w:w="1260" w:type="dxa"/>
                  <w:tcBorders>
                    <w:top w:val="nil"/>
                    <w:left w:val="nil"/>
                    <w:bottom w:val="single" w:sz="4" w:space="0" w:color="auto"/>
                    <w:right w:val="single" w:sz="4" w:space="0" w:color="auto"/>
                  </w:tcBorders>
                  <w:noWrap/>
                  <w:vAlign w:val="bottom"/>
                  <w:hideMark/>
                </w:tcPr>
                <w:p w14:paraId="77A40B14" w14:textId="77777777" w:rsidR="00376023" w:rsidRPr="007B1328" w:rsidRDefault="00376023" w:rsidP="00376023">
                  <w:pPr>
                    <w:jc w:val="right"/>
                    <w:rPr>
                      <w:rFonts w:ascii="Calibri" w:hAnsi="Calibri" w:cs="Calibri"/>
                      <w:b/>
                      <w:bCs/>
                      <w:sz w:val="16"/>
                      <w:szCs w:val="16"/>
                    </w:rPr>
                  </w:pPr>
                  <w:r w:rsidRPr="007B1328">
                    <w:rPr>
                      <w:rFonts w:ascii="Calibri" w:hAnsi="Calibri" w:cs="Calibri"/>
                      <w:b/>
                      <w:bCs/>
                      <w:sz w:val="16"/>
                      <w:szCs w:val="16"/>
                    </w:rPr>
                    <w:t>17 621 003</w:t>
                  </w:r>
                </w:p>
              </w:tc>
            </w:tr>
          </w:tbl>
          <w:p w14:paraId="0CD73FD5" w14:textId="77777777" w:rsidR="00376023" w:rsidRPr="007B1328" w:rsidRDefault="00376023" w:rsidP="00376023">
            <w:pPr>
              <w:rPr>
                <w:rFonts w:asciiTheme="minorHAnsi" w:hAnsiTheme="minorHAnsi" w:cstheme="minorHAnsi"/>
                <w:sz w:val="20"/>
                <w:szCs w:val="20"/>
              </w:rPr>
            </w:pPr>
            <w:r w:rsidRPr="007B1328">
              <w:rPr>
                <w:rFonts w:ascii="Alegreya Sans" w:hAnsi="Alegreya Sans" w:cs="Calibri"/>
                <w:sz w:val="16"/>
                <w:szCs w:val="16"/>
              </w:rPr>
              <w:t>*</w:t>
            </w:r>
            <w:r w:rsidRPr="007B1328">
              <w:rPr>
                <w:rFonts w:asciiTheme="minorHAnsi" w:hAnsiTheme="minorHAnsi"/>
                <w:sz w:val="16"/>
                <w:szCs w:val="16"/>
              </w:rPr>
              <w:t xml:space="preserve">Inseneribüroo </w:t>
            </w:r>
            <w:proofErr w:type="spellStart"/>
            <w:r w:rsidRPr="007B1328">
              <w:rPr>
                <w:rFonts w:asciiTheme="minorHAnsi" w:hAnsiTheme="minorHAnsi"/>
                <w:sz w:val="16"/>
                <w:szCs w:val="16"/>
              </w:rPr>
              <w:t>Stratum</w:t>
            </w:r>
            <w:proofErr w:type="spellEnd"/>
            <w:r w:rsidRPr="007B1328">
              <w:rPr>
                <w:rFonts w:asciiTheme="minorHAnsi" w:hAnsiTheme="minorHAnsi"/>
                <w:sz w:val="16"/>
                <w:szCs w:val="16"/>
              </w:rPr>
              <w:t xml:space="preserve"> liiklusmudeli kohaselt on Tallinnas keskmine sõidupikkus 9 km</w:t>
            </w:r>
          </w:p>
          <w:p w14:paraId="38B886A7" w14:textId="0624F1F4" w:rsidR="00376023" w:rsidRPr="007B1328" w:rsidRDefault="00376023" w:rsidP="00376023">
            <w:pPr>
              <w:spacing w:before="120"/>
              <w:rPr>
                <w:rFonts w:asciiTheme="minorHAnsi" w:hAnsiTheme="minorHAnsi" w:cstheme="minorHAnsi"/>
                <w:b/>
                <w:sz w:val="20"/>
                <w:szCs w:val="20"/>
              </w:rPr>
            </w:pPr>
            <w:r w:rsidRPr="007B1328">
              <w:rPr>
                <w:rFonts w:asciiTheme="minorHAnsi" w:hAnsiTheme="minorHAnsi" w:cstheme="minorHAnsi"/>
                <w:b/>
                <w:sz w:val="20"/>
                <w:szCs w:val="20"/>
              </w:rPr>
              <w:t>Tabel 5</w:t>
            </w:r>
            <w:r w:rsidR="00B77428" w:rsidRPr="007B1328">
              <w:rPr>
                <w:rFonts w:asciiTheme="minorHAnsi" w:hAnsiTheme="minorHAnsi" w:cstheme="minorHAnsi"/>
                <w:b/>
                <w:sz w:val="20"/>
                <w:szCs w:val="20"/>
              </w:rPr>
              <w:t>.</w:t>
            </w:r>
            <w:r w:rsidRPr="007B1328">
              <w:rPr>
                <w:rFonts w:asciiTheme="minorHAnsi" w:hAnsiTheme="minorHAnsi" w:cstheme="minorHAnsi"/>
                <w:b/>
                <w:sz w:val="20"/>
                <w:szCs w:val="20"/>
              </w:rPr>
              <w:t xml:space="preserve"> Energiasääst projektistsenaariumi elluviimisel vastavalt prognoositud modaalsest nihkest</w:t>
            </w:r>
          </w:p>
          <w:tbl>
            <w:tblPr>
              <w:tblW w:w="4640" w:type="dxa"/>
              <w:tblCellMar>
                <w:left w:w="70" w:type="dxa"/>
                <w:right w:w="70" w:type="dxa"/>
              </w:tblCellMar>
              <w:tblLook w:val="04A0" w:firstRow="1" w:lastRow="0" w:firstColumn="1" w:lastColumn="0" w:noHBand="0" w:noVBand="1"/>
            </w:tblPr>
            <w:tblGrid>
              <w:gridCol w:w="1620"/>
              <w:gridCol w:w="960"/>
              <w:gridCol w:w="960"/>
              <w:gridCol w:w="1100"/>
            </w:tblGrid>
            <w:tr w:rsidR="007B1328" w:rsidRPr="007B1328" w14:paraId="56F3BAC3" w14:textId="77777777">
              <w:trPr>
                <w:trHeight w:val="543"/>
              </w:trPr>
              <w:tc>
                <w:tcPr>
                  <w:tcW w:w="1620" w:type="dxa"/>
                  <w:tcBorders>
                    <w:top w:val="single" w:sz="4" w:space="0" w:color="auto"/>
                    <w:left w:val="single" w:sz="4" w:space="0" w:color="auto"/>
                    <w:bottom w:val="single" w:sz="4" w:space="0" w:color="auto"/>
                    <w:right w:val="single" w:sz="4" w:space="0" w:color="auto"/>
                  </w:tcBorders>
                  <w:noWrap/>
                  <w:vAlign w:val="bottom"/>
                  <w:hideMark/>
                </w:tcPr>
                <w:p w14:paraId="1A1277F5" w14:textId="77777777" w:rsidR="00376023" w:rsidRPr="007B1328" w:rsidRDefault="00376023" w:rsidP="00376023">
                  <w:pPr>
                    <w:rPr>
                      <w:rFonts w:ascii="Calibri" w:hAnsi="Calibri" w:cs="Calibri"/>
                      <w:sz w:val="16"/>
                      <w:szCs w:val="16"/>
                    </w:rPr>
                  </w:pPr>
                  <w:r w:rsidRPr="007B1328">
                    <w:rPr>
                      <w:rFonts w:ascii="Calibri" w:hAnsi="Calibri" w:cs="Calibri"/>
                      <w:sz w:val="16"/>
                      <w:szCs w:val="16"/>
                    </w:rPr>
                    <w:t> </w:t>
                  </w:r>
                </w:p>
              </w:tc>
              <w:tc>
                <w:tcPr>
                  <w:tcW w:w="960" w:type="dxa"/>
                  <w:tcBorders>
                    <w:top w:val="single" w:sz="4" w:space="0" w:color="auto"/>
                    <w:left w:val="nil"/>
                    <w:bottom w:val="single" w:sz="4" w:space="0" w:color="auto"/>
                    <w:right w:val="single" w:sz="4" w:space="0" w:color="auto"/>
                  </w:tcBorders>
                  <w:vAlign w:val="center"/>
                  <w:hideMark/>
                </w:tcPr>
                <w:p w14:paraId="5190A9D3" w14:textId="77777777" w:rsidR="00376023" w:rsidRPr="007B1328" w:rsidRDefault="00376023" w:rsidP="00376023">
                  <w:pPr>
                    <w:rPr>
                      <w:rFonts w:ascii="Alegreya Sans" w:hAnsi="Alegreya Sans" w:cs="Calibri"/>
                      <w:sz w:val="16"/>
                      <w:szCs w:val="16"/>
                    </w:rPr>
                  </w:pPr>
                  <w:r w:rsidRPr="007B1328">
                    <w:rPr>
                      <w:rFonts w:ascii="Alegreya Sans" w:hAnsi="Alegreya Sans" w:cs="Calibri"/>
                      <w:sz w:val="16"/>
                      <w:szCs w:val="16"/>
                    </w:rPr>
                    <w:t>Sõitude arv aastas  – (S)</w:t>
                  </w:r>
                </w:p>
              </w:tc>
              <w:tc>
                <w:tcPr>
                  <w:tcW w:w="960" w:type="dxa"/>
                  <w:tcBorders>
                    <w:top w:val="single" w:sz="4" w:space="0" w:color="auto"/>
                    <w:left w:val="nil"/>
                    <w:bottom w:val="single" w:sz="4" w:space="0" w:color="auto"/>
                    <w:right w:val="single" w:sz="4" w:space="0" w:color="auto"/>
                  </w:tcBorders>
                  <w:vAlign w:val="center"/>
                  <w:hideMark/>
                </w:tcPr>
                <w:p w14:paraId="35CFE9DB" w14:textId="77777777" w:rsidR="00376023" w:rsidRPr="007B1328" w:rsidRDefault="00376023" w:rsidP="00376023">
                  <w:pPr>
                    <w:rPr>
                      <w:rFonts w:ascii="Alegreya Sans" w:hAnsi="Alegreya Sans" w:cs="Calibri"/>
                      <w:sz w:val="16"/>
                      <w:szCs w:val="16"/>
                    </w:rPr>
                  </w:pPr>
                  <w:r w:rsidRPr="007B1328">
                    <w:rPr>
                      <w:rFonts w:ascii="Alegreya Sans" w:hAnsi="Alegreya Sans" w:cs="Calibri"/>
                      <w:sz w:val="16"/>
                      <w:szCs w:val="16"/>
                    </w:rPr>
                    <w:t>Keskmine sõidu pikkus (km) –(L)*</w:t>
                  </w:r>
                </w:p>
              </w:tc>
              <w:tc>
                <w:tcPr>
                  <w:tcW w:w="1100" w:type="dxa"/>
                  <w:tcBorders>
                    <w:top w:val="single" w:sz="4" w:space="0" w:color="auto"/>
                    <w:left w:val="nil"/>
                    <w:bottom w:val="single" w:sz="4" w:space="0" w:color="auto"/>
                    <w:right w:val="single" w:sz="4" w:space="0" w:color="auto"/>
                  </w:tcBorders>
                  <w:vAlign w:val="center"/>
                  <w:hideMark/>
                </w:tcPr>
                <w:p w14:paraId="044B471C" w14:textId="77777777" w:rsidR="00376023" w:rsidRPr="007B1328" w:rsidRDefault="00376023" w:rsidP="00376023">
                  <w:pPr>
                    <w:jc w:val="center"/>
                    <w:rPr>
                      <w:rFonts w:ascii="Alegreya Sans" w:hAnsi="Alegreya Sans" w:cs="Calibri"/>
                      <w:sz w:val="16"/>
                      <w:szCs w:val="16"/>
                    </w:rPr>
                  </w:pPr>
                  <w:r w:rsidRPr="007B1328">
                    <w:rPr>
                      <w:rFonts w:ascii="Alegreya Sans" w:hAnsi="Alegreya Sans" w:cs="Calibri"/>
                      <w:sz w:val="16"/>
                      <w:szCs w:val="16"/>
                    </w:rPr>
                    <w:t>Energiakulu (MJ) – (E)</w:t>
                  </w:r>
                </w:p>
              </w:tc>
            </w:tr>
            <w:tr w:rsidR="007B1328" w:rsidRPr="007B1328" w14:paraId="3771AF0E" w14:textId="77777777">
              <w:trPr>
                <w:trHeight w:val="440"/>
              </w:trPr>
              <w:tc>
                <w:tcPr>
                  <w:tcW w:w="1620" w:type="dxa"/>
                  <w:tcBorders>
                    <w:top w:val="nil"/>
                    <w:left w:val="single" w:sz="4" w:space="0" w:color="auto"/>
                    <w:bottom w:val="single" w:sz="4" w:space="0" w:color="auto"/>
                    <w:right w:val="single" w:sz="4" w:space="0" w:color="auto"/>
                  </w:tcBorders>
                  <w:vAlign w:val="bottom"/>
                  <w:hideMark/>
                </w:tcPr>
                <w:p w14:paraId="5F50B084" w14:textId="77777777" w:rsidR="00376023" w:rsidRPr="007B1328" w:rsidRDefault="00376023" w:rsidP="00376023">
                  <w:pPr>
                    <w:rPr>
                      <w:rFonts w:ascii="Calibri" w:hAnsi="Calibri" w:cs="Calibri"/>
                      <w:sz w:val="16"/>
                      <w:szCs w:val="16"/>
                    </w:rPr>
                  </w:pPr>
                  <w:r w:rsidRPr="007B1328">
                    <w:rPr>
                      <w:rFonts w:ascii="Calibri" w:hAnsi="Calibri" w:cs="Calibri"/>
                      <w:sz w:val="16"/>
                      <w:szCs w:val="16"/>
                    </w:rPr>
                    <w:t>Kogu transport (baasstsenaarium)</w:t>
                  </w:r>
                </w:p>
              </w:tc>
              <w:tc>
                <w:tcPr>
                  <w:tcW w:w="960" w:type="dxa"/>
                  <w:tcBorders>
                    <w:top w:val="nil"/>
                    <w:left w:val="nil"/>
                    <w:bottom w:val="single" w:sz="4" w:space="0" w:color="auto"/>
                    <w:right w:val="single" w:sz="4" w:space="0" w:color="auto"/>
                  </w:tcBorders>
                  <w:noWrap/>
                  <w:vAlign w:val="bottom"/>
                  <w:hideMark/>
                </w:tcPr>
                <w:p w14:paraId="3590A473"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217 016 225</w:t>
                  </w:r>
                </w:p>
              </w:tc>
              <w:tc>
                <w:tcPr>
                  <w:tcW w:w="960" w:type="dxa"/>
                  <w:tcBorders>
                    <w:top w:val="nil"/>
                    <w:left w:val="nil"/>
                    <w:bottom w:val="single" w:sz="4" w:space="0" w:color="auto"/>
                    <w:right w:val="single" w:sz="4" w:space="0" w:color="auto"/>
                  </w:tcBorders>
                  <w:noWrap/>
                  <w:vAlign w:val="bottom"/>
                  <w:hideMark/>
                </w:tcPr>
                <w:p w14:paraId="0901AA38"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9</w:t>
                  </w:r>
                </w:p>
              </w:tc>
              <w:tc>
                <w:tcPr>
                  <w:tcW w:w="1100" w:type="dxa"/>
                  <w:tcBorders>
                    <w:top w:val="nil"/>
                    <w:left w:val="nil"/>
                    <w:bottom w:val="single" w:sz="4" w:space="0" w:color="auto"/>
                    <w:right w:val="single" w:sz="4" w:space="0" w:color="auto"/>
                  </w:tcBorders>
                  <w:noWrap/>
                  <w:vAlign w:val="bottom"/>
                  <w:hideMark/>
                </w:tcPr>
                <w:p w14:paraId="1FEBE30A"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4 275 751 894</w:t>
                  </w:r>
                </w:p>
              </w:tc>
            </w:tr>
            <w:tr w:rsidR="007B1328" w:rsidRPr="007B1328" w14:paraId="0FE840C1" w14:textId="77777777">
              <w:trPr>
                <w:trHeight w:val="419"/>
              </w:trPr>
              <w:tc>
                <w:tcPr>
                  <w:tcW w:w="1620" w:type="dxa"/>
                  <w:tcBorders>
                    <w:top w:val="nil"/>
                    <w:left w:val="single" w:sz="4" w:space="0" w:color="auto"/>
                    <w:bottom w:val="single" w:sz="4" w:space="0" w:color="auto"/>
                    <w:right w:val="single" w:sz="4" w:space="0" w:color="auto"/>
                  </w:tcBorders>
                  <w:vAlign w:val="bottom"/>
                  <w:hideMark/>
                </w:tcPr>
                <w:p w14:paraId="1F557D4F" w14:textId="77777777" w:rsidR="00376023" w:rsidRPr="007B1328" w:rsidRDefault="00376023" w:rsidP="00376023">
                  <w:pPr>
                    <w:rPr>
                      <w:rFonts w:ascii="Calibri" w:hAnsi="Calibri" w:cs="Calibri"/>
                      <w:sz w:val="16"/>
                      <w:szCs w:val="16"/>
                    </w:rPr>
                  </w:pPr>
                  <w:r w:rsidRPr="007B1328">
                    <w:rPr>
                      <w:rFonts w:ascii="Calibri" w:hAnsi="Calibri" w:cs="Calibri"/>
                      <w:sz w:val="16"/>
                      <w:szCs w:val="16"/>
                    </w:rPr>
                    <w:t>Kogu transport (projektistsenaarium)</w:t>
                  </w:r>
                </w:p>
              </w:tc>
              <w:tc>
                <w:tcPr>
                  <w:tcW w:w="960" w:type="dxa"/>
                  <w:tcBorders>
                    <w:top w:val="nil"/>
                    <w:left w:val="nil"/>
                    <w:bottom w:val="single" w:sz="4" w:space="0" w:color="auto"/>
                    <w:right w:val="single" w:sz="4" w:space="0" w:color="auto"/>
                  </w:tcBorders>
                  <w:noWrap/>
                  <w:vAlign w:val="bottom"/>
                  <w:hideMark/>
                </w:tcPr>
                <w:p w14:paraId="2DB515A5"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217 779 440</w:t>
                  </w:r>
                </w:p>
              </w:tc>
              <w:tc>
                <w:tcPr>
                  <w:tcW w:w="960" w:type="dxa"/>
                  <w:tcBorders>
                    <w:top w:val="nil"/>
                    <w:left w:val="nil"/>
                    <w:bottom w:val="single" w:sz="4" w:space="0" w:color="auto"/>
                    <w:right w:val="single" w:sz="4" w:space="0" w:color="auto"/>
                  </w:tcBorders>
                  <w:noWrap/>
                  <w:vAlign w:val="bottom"/>
                  <w:hideMark/>
                </w:tcPr>
                <w:p w14:paraId="170C1B88"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9</w:t>
                  </w:r>
                </w:p>
              </w:tc>
              <w:tc>
                <w:tcPr>
                  <w:tcW w:w="1100" w:type="dxa"/>
                  <w:tcBorders>
                    <w:top w:val="nil"/>
                    <w:left w:val="nil"/>
                    <w:bottom w:val="single" w:sz="4" w:space="0" w:color="auto"/>
                    <w:right w:val="single" w:sz="4" w:space="0" w:color="auto"/>
                  </w:tcBorders>
                  <w:noWrap/>
                  <w:vAlign w:val="bottom"/>
                  <w:hideMark/>
                </w:tcPr>
                <w:p w14:paraId="4688F9E9" w14:textId="77777777" w:rsidR="00376023" w:rsidRPr="007B1328" w:rsidRDefault="00376023" w:rsidP="00376023">
                  <w:pPr>
                    <w:jc w:val="right"/>
                    <w:rPr>
                      <w:rFonts w:ascii="Calibri" w:hAnsi="Calibri" w:cs="Calibri"/>
                      <w:sz w:val="16"/>
                      <w:szCs w:val="16"/>
                    </w:rPr>
                  </w:pPr>
                  <w:r w:rsidRPr="007B1328">
                    <w:rPr>
                      <w:rFonts w:ascii="Calibri" w:hAnsi="Calibri" w:cs="Calibri"/>
                      <w:sz w:val="16"/>
                      <w:szCs w:val="16"/>
                    </w:rPr>
                    <w:t>4 255 149 162</w:t>
                  </w:r>
                </w:p>
              </w:tc>
            </w:tr>
            <w:tr w:rsidR="007B1328" w:rsidRPr="007B1328" w14:paraId="03BD9EB2" w14:textId="77777777">
              <w:trPr>
                <w:trHeight w:val="330"/>
              </w:trPr>
              <w:tc>
                <w:tcPr>
                  <w:tcW w:w="3540" w:type="dxa"/>
                  <w:gridSpan w:val="3"/>
                  <w:tcBorders>
                    <w:top w:val="single" w:sz="4" w:space="0" w:color="auto"/>
                    <w:left w:val="single" w:sz="4" w:space="0" w:color="auto"/>
                    <w:bottom w:val="single" w:sz="4" w:space="0" w:color="auto"/>
                    <w:right w:val="single" w:sz="4" w:space="0" w:color="000000"/>
                  </w:tcBorders>
                  <w:noWrap/>
                  <w:vAlign w:val="bottom"/>
                  <w:hideMark/>
                </w:tcPr>
                <w:p w14:paraId="5C08EF2C" w14:textId="77777777" w:rsidR="00376023" w:rsidRPr="007B1328" w:rsidRDefault="00376023" w:rsidP="00376023">
                  <w:pPr>
                    <w:rPr>
                      <w:rFonts w:ascii="Calibri" w:hAnsi="Calibri" w:cs="Calibri"/>
                      <w:b/>
                      <w:bCs/>
                      <w:sz w:val="16"/>
                      <w:szCs w:val="16"/>
                    </w:rPr>
                  </w:pPr>
                  <w:r w:rsidRPr="007B1328">
                    <w:rPr>
                      <w:rFonts w:ascii="Calibri" w:hAnsi="Calibri" w:cs="Calibri"/>
                      <w:b/>
                      <w:bCs/>
                      <w:sz w:val="16"/>
                      <w:szCs w:val="16"/>
                    </w:rPr>
                    <w:t>Vahe</w:t>
                  </w:r>
                </w:p>
              </w:tc>
              <w:tc>
                <w:tcPr>
                  <w:tcW w:w="1100" w:type="dxa"/>
                  <w:tcBorders>
                    <w:top w:val="nil"/>
                    <w:left w:val="nil"/>
                    <w:bottom w:val="single" w:sz="4" w:space="0" w:color="auto"/>
                    <w:right w:val="single" w:sz="4" w:space="0" w:color="auto"/>
                  </w:tcBorders>
                  <w:noWrap/>
                  <w:vAlign w:val="bottom"/>
                  <w:hideMark/>
                </w:tcPr>
                <w:p w14:paraId="5DCC5AA0" w14:textId="77777777" w:rsidR="00376023" w:rsidRPr="007B1328" w:rsidRDefault="00376023" w:rsidP="00376023">
                  <w:pPr>
                    <w:jc w:val="right"/>
                    <w:rPr>
                      <w:rFonts w:ascii="Calibri" w:hAnsi="Calibri" w:cs="Calibri"/>
                      <w:b/>
                      <w:bCs/>
                      <w:sz w:val="16"/>
                      <w:szCs w:val="16"/>
                    </w:rPr>
                  </w:pPr>
                  <w:r w:rsidRPr="007B1328">
                    <w:rPr>
                      <w:rFonts w:ascii="Calibri" w:hAnsi="Calibri" w:cs="Calibri"/>
                      <w:b/>
                      <w:bCs/>
                      <w:sz w:val="16"/>
                      <w:szCs w:val="16"/>
                    </w:rPr>
                    <w:t>-20 602 732</w:t>
                  </w:r>
                </w:p>
              </w:tc>
            </w:tr>
          </w:tbl>
          <w:p w14:paraId="1C7DBBBA" w14:textId="77777777" w:rsidR="00376023" w:rsidRPr="007B1328" w:rsidRDefault="00376023" w:rsidP="00376023">
            <w:pPr>
              <w:rPr>
                <w:rFonts w:asciiTheme="minorHAnsi" w:hAnsiTheme="minorHAnsi" w:cstheme="minorHAnsi"/>
                <w:sz w:val="20"/>
                <w:szCs w:val="20"/>
              </w:rPr>
            </w:pPr>
            <w:r w:rsidRPr="007B1328">
              <w:rPr>
                <w:rFonts w:ascii="Alegreya Sans" w:hAnsi="Alegreya Sans" w:cs="Calibri"/>
                <w:sz w:val="16"/>
                <w:szCs w:val="16"/>
              </w:rPr>
              <w:t>*</w:t>
            </w:r>
            <w:r w:rsidRPr="007B1328">
              <w:rPr>
                <w:rFonts w:asciiTheme="minorHAnsi" w:hAnsiTheme="minorHAnsi"/>
                <w:sz w:val="16"/>
                <w:szCs w:val="16"/>
              </w:rPr>
              <w:t xml:space="preserve">Inseneribüroo </w:t>
            </w:r>
            <w:proofErr w:type="spellStart"/>
            <w:r w:rsidRPr="007B1328">
              <w:rPr>
                <w:rFonts w:asciiTheme="minorHAnsi" w:hAnsiTheme="minorHAnsi"/>
                <w:sz w:val="16"/>
                <w:szCs w:val="16"/>
              </w:rPr>
              <w:t>Stratum</w:t>
            </w:r>
            <w:proofErr w:type="spellEnd"/>
            <w:r w:rsidRPr="007B1328">
              <w:rPr>
                <w:rFonts w:asciiTheme="minorHAnsi" w:hAnsiTheme="minorHAnsi"/>
                <w:sz w:val="16"/>
                <w:szCs w:val="16"/>
              </w:rPr>
              <w:t xml:space="preserve"> liiklusmudeli kohaselt on Tallinnas keskmine sõidupikkus 9 km</w:t>
            </w:r>
          </w:p>
          <w:p w14:paraId="1E9796BB" w14:textId="77777777" w:rsidR="00376023" w:rsidRPr="007B1328" w:rsidRDefault="00376023" w:rsidP="00F011F1">
            <w:pPr>
              <w:spacing w:before="120"/>
              <w:rPr>
                <w:rFonts w:asciiTheme="minorHAnsi" w:hAnsiTheme="minorHAnsi"/>
                <w:sz w:val="20"/>
                <w:szCs w:val="20"/>
              </w:rPr>
            </w:pPr>
            <w:r w:rsidRPr="007B1328">
              <w:rPr>
                <w:rFonts w:asciiTheme="minorHAnsi" w:hAnsiTheme="minorHAnsi"/>
                <w:sz w:val="20"/>
                <w:szCs w:val="20"/>
              </w:rPr>
              <w:t>Tulenevalt projektistsenaariumi prognoosidest on Pelguranna trammiliini ehitamise  projekti elluviimisel võimalik aastas kokku hoida ca 20 602 732 MJ energiat, mis on võrdeline 5722,98 MW/h ning ca 602 419 liitri fossiilse kütusega.</w:t>
            </w:r>
          </w:p>
          <w:p w14:paraId="5CAAAE1E" w14:textId="77777777" w:rsidR="00376023" w:rsidRPr="007B1328" w:rsidRDefault="00376023" w:rsidP="00F011F1">
            <w:pPr>
              <w:spacing w:before="120"/>
              <w:rPr>
                <w:rFonts w:asciiTheme="minorHAnsi" w:hAnsiTheme="minorHAnsi"/>
                <w:sz w:val="20"/>
                <w:szCs w:val="20"/>
              </w:rPr>
            </w:pPr>
            <w:r w:rsidRPr="007B1328">
              <w:rPr>
                <w:rFonts w:asciiTheme="minorHAnsi" w:hAnsiTheme="minorHAnsi"/>
                <w:sz w:val="20"/>
                <w:szCs w:val="20"/>
              </w:rPr>
              <w:t>Oluline on märkida, et antud energiasäästu potentsiaal toetub olemasolevatele prognoosidele ning projekti realiseerumisel võib modaalne nihe omada kas suuremat või väiksemat mõju, mõjutades seeläbi ka energiasäästu potentsiaali.</w:t>
            </w:r>
          </w:p>
          <w:p w14:paraId="1C408057" w14:textId="77777777" w:rsidR="00376023" w:rsidRPr="007B1328" w:rsidRDefault="00376023" w:rsidP="00F011F1">
            <w:pPr>
              <w:spacing w:before="120"/>
              <w:rPr>
                <w:rFonts w:asciiTheme="minorHAnsi" w:hAnsiTheme="minorHAnsi"/>
                <w:sz w:val="20"/>
                <w:szCs w:val="20"/>
              </w:rPr>
            </w:pPr>
            <w:r w:rsidRPr="007B1328">
              <w:rPr>
                <w:rFonts w:asciiTheme="minorHAnsi" w:hAnsiTheme="minorHAnsi"/>
                <w:sz w:val="20"/>
                <w:szCs w:val="20"/>
              </w:rPr>
              <w:t>CO</w:t>
            </w:r>
            <w:r w:rsidRPr="007B1328">
              <w:rPr>
                <w:rFonts w:asciiTheme="minorHAnsi" w:hAnsiTheme="minorHAnsi"/>
                <w:sz w:val="20"/>
                <w:szCs w:val="20"/>
                <w:vertAlign w:val="subscript"/>
              </w:rPr>
              <w:t>2</w:t>
            </w:r>
            <w:r w:rsidRPr="007B1328">
              <w:rPr>
                <w:rFonts w:asciiTheme="minorHAnsi" w:hAnsiTheme="minorHAnsi"/>
                <w:sz w:val="20"/>
                <w:szCs w:val="20"/>
              </w:rPr>
              <w:t>-heite vähenemise hinnang on toodud punktis 3.10.</w:t>
            </w:r>
          </w:p>
          <w:p w14:paraId="0F16658E" w14:textId="4DA5969E" w:rsidR="00602CA7" w:rsidRPr="00C25128" w:rsidRDefault="00602CA7" w:rsidP="00602CA7">
            <w:pPr>
              <w:rPr>
                <w:rFonts w:asciiTheme="minorHAnsi" w:hAnsiTheme="minorHAnsi"/>
                <w:sz w:val="20"/>
                <w:szCs w:val="20"/>
              </w:rPr>
            </w:pPr>
          </w:p>
        </w:tc>
      </w:tr>
      <w:tr w:rsidR="00602CA7" w:rsidRPr="00A959DA" w14:paraId="03EEC383" w14:textId="77777777" w:rsidTr="3D71650D">
        <w:trPr>
          <w:trHeight w:val="300"/>
        </w:trPr>
        <w:tc>
          <w:tcPr>
            <w:tcW w:w="1065" w:type="dxa"/>
          </w:tcPr>
          <w:p w14:paraId="6AE7C082" w14:textId="77777777" w:rsidR="00602CA7" w:rsidRPr="00A959DA" w:rsidRDefault="00602CA7" w:rsidP="00602CA7">
            <w:pPr>
              <w:pStyle w:val="ListParagraph"/>
              <w:ind w:right="-958"/>
              <w:rPr>
                <w:rFonts w:asciiTheme="minorHAnsi" w:hAnsiTheme="minorHAnsi"/>
              </w:rPr>
            </w:pPr>
          </w:p>
        </w:tc>
        <w:tc>
          <w:tcPr>
            <w:tcW w:w="1200" w:type="dxa"/>
            <w:shd w:val="clear" w:color="auto" w:fill="D9D9D9" w:themeFill="background1" w:themeFillShade="D9"/>
          </w:tcPr>
          <w:p w14:paraId="57D13D4D" w14:textId="167572B1" w:rsidR="00602CA7" w:rsidRPr="00602CA7" w:rsidRDefault="00602CA7" w:rsidP="00602CA7">
            <w:pPr>
              <w:rPr>
                <w:rFonts w:asciiTheme="minorHAnsi" w:hAnsiTheme="minorHAnsi"/>
                <w:i/>
                <w:color w:val="00B050"/>
                <w:sz w:val="20"/>
                <w:szCs w:val="20"/>
              </w:rPr>
            </w:pPr>
            <w:r w:rsidRPr="00602CA7">
              <w:rPr>
                <w:rFonts w:asciiTheme="minorHAnsi" w:hAnsiTheme="minorHAnsi"/>
                <w:i/>
                <w:color w:val="00B050"/>
                <w:sz w:val="20"/>
                <w:szCs w:val="20"/>
              </w:rPr>
              <w:t xml:space="preserve">need võiks mh lisada teostatavus- ja tasuvusanalüüsi </w:t>
            </w:r>
            <w:proofErr w:type="spellStart"/>
            <w:r w:rsidRPr="00602CA7">
              <w:rPr>
                <w:rFonts w:asciiTheme="minorHAnsi" w:hAnsiTheme="minorHAnsi"/>
                <w:i/>
                <w:color w:val="00B050"/>
                <w:sz w:val="20"/>
                <w:szCs w:val="20"/>
              </w:rPr>
              <w:t>sots.maj</w:t>
            </w:r>
            <w:proofErr w:type="spellEnd"/>
            <w:r w:rsidRPr="00602CA7">
              <w:rPr>
                <w:rFonts w:asciiTheme="minorHAnsi" w:hAnsiTheme="minorHAnsi"/>
                <w:i/>
                <w:color w:val="00B050"/>
                <w:sz w:val="20"/>
                <w:szCs w:val="20"/>
              </w:rPr>
              <w:t xml:space="preserve"> näitajate juurde ja leida rahaline väärtus</w:t>
            </w:r>
            <w:r w:rsidR="0083338A">
              <w:rPr>
                <w:rFonts w:asciiTheme="minorHAnsi" w:hAnsiTheme="minorHAnsi"/>
                <w:i/>
                <w:color w:val="00B050"/>
                <w:sz w:val="20"/>
                <w:szCs w:val="20"/>
              </w:rPr>
              <w:t xml:space="preserve"> (vajalik edasisel taotluse esitamisel)</w:t>
            </w:r>
          </w:p>
        </w:tc>
        <w:tc>
          <w:tcPr>
            <w:tcW w:w="6888" w:type="dxa"/>
            <w:gridSpan w:val="8"/>
          </w:tcPr>
          <w:p w14:paraId="3E3C992D" w14:textId="11C7B8F1" w:rsidR="00602CA7" w:rsidRDefault="00602CA7" w:rsidP="00602CA7">
            <w:pPr>
              <w:rPr>
                <w:rFonts w:asciiTheme="minorHAnsi" w:hAnsiTheme="minorHAnsi"/>
                <w:sz w:val="20"/>
                <w:szCs w:val="20"/>
              </w:rPr>
            </w:pPr>
            <w:r>
              <w:rPr>
                <w:rFonts w:asciiTheme="minorHAnsi" w:hAnsiTheme="minorHAnsi"/>
                <w:sz w:val="20"/>
                <w:szCs w:val="20"/>
              </w:rPr>
              <w:t>N</w:t>
            </w:r>
            <w:r w:rsidRPr="009734AC">
              <w:rPr>
                <w:rFonts w:asciiTheme="minorHAnsi" w:hAnsiTheme="minorHAnsi"/>
                <w:sz w:val="20"/>
                <w:szCs w:val="20"/>
              </w:rPr>
              <w:t>egatiivsete tervisemõjude vähendamisele</w:t>
            </w:r>
            <w:r w:rsidR="006F1032">
              <w:rPr>
                <w:rFonts w:asciiTheme="minorHAnsi" w:hAnsiTheme="minorHAnsi"/>
                <w:sz w:val="20"/>
                <w:szCs w:val="20"/>
              </w:rPr>
              <w:t xml:space="preserve"> antav hinnang</w:t>
            </w:r>
          </w:p>
          <w:p w14:paraId="18519E62" w14:textId="0C7D132C" w:rsidR="00602CA7" w:rsidRPr="009734AC" w:rsidRDefault="00602CA7" w:rsidP="00602CA7">
            <w:pPr>
              <w:rPr>
                <w:rFonts w:asciiTheme="minorHAnsi" w:hAnsiTheme="minorHAnsi"/>
                <w:i/>
                <w:color w:val="00B050"/>
                <w:sz w:val="20"/>
                <w:szCs w:val="20"/>
              </w:rPr>
            </w:pPr>
            <w:r w:rsidRPr="009734AC">
              <w:rPr>
                <w:rFonts w:asciiTheme="minorHAnsi" w:hAnsiTheme="minorHAnsi"/>
                <w:i/>
                <w:color w:val="00B050"/>
                <w:sz w:val="20"/>
                <w:szCs w:val="20"/>
              </w:rPr>
              <w:t>Seda hin</w:t>
            </w:r>
            <w:r>
              <w:rPr>
                <w:rFonts w:asciiTheme="minorHAnsi" w:hAnsiTheme="minorHAnsi"/>
                <w:i/>
                <w:color w:val="00B050"/>
                <w:sz w:val="20"/>
                <w:szCs w:val="20"/>
              </w:rPr>
              <w:t>n</w:t>
            </w:r>
            <w:r w:rsidRPr="009734AC">
              <w:rPr>
                <w:rFonts w:asciiTheme="minorHAnsi" w:hAnsiTheme="minorHAnsi"/>
                <w:i/>
                <w:color w:val="00B050"/>
                <w:sz w:val="20"/>
                <w:szCs w:val="20"/>
              </w:rPr>
              <w:t>a</w:t>
            </w:r>
            <w:r>
              <w:rPr>
                <w:rFonts w:asciiTheme="minorHAnsi" w:hAnsiTheme="minorHAnsi"/>
                <w:i/>
                <w:color w:val="00B050"/>
                <w:sz w:val="20"/>
                <w:szCs w:val="20"/>
              </w:rPr>
              <w:t>takse</w:t>
            </w:r>
            <w:r w:rsidRPr="009734AC">
              <w:rPr>
                <w:rFonts w:asciiTheme="minorHAnsi" w:hAnsiTheme="minorHAnsi"/>
                <w:i/>
                <w:color w:val="00B050"/>
                <w:sz w:val="20"/>
                <w:szCs w:val="20"/>
              </w:rPr>
              <w:t xml:space="preserve"> </w:t>
            </w:r>
            <w:r>
              <w:rPr>
                <w:rFonts w:asciiTheme="minorHAnsi" w:hAnsiTheme="minorHAnsi"/>
                <w:i/>
                <w:color w:val="00B050"/>
                <w:sz w:val="20"/>
                <w:szCs w:val="20"/>
              </w:rPr>
              <w:t>projektide eelistusnimekirja koostamisel</w:t>
            </w:r>
          </w:p>
          <w:p w14:paraId="1E18E8BD" w14:textId="2B5D7E21" w:rsidR="00602CA7" w:rsidRDefault="00602CA7" w:rsidP="00602CA7">
            <w:pPr>
              <w:rPr>
                <w:rFonts w:asciiTheme="minorHAnsi" w:hAnsiTheme="minorHAnsi"/>
                <w:sz w:val="20"/>
                <w:szCs w:val="20"/>
              </w:rPr>
            </w:pPr>
          </w:p>
          <w:p w14:paraId="7A7DC4AD" w14:textId="77777777" w:rsidR="003F4096" w:rsidRDefault="003F4096" w:rsidP="003F4096">
            <w:pPr>
              <w:rPr>
                <w:rFonts w:asciiTheme="minorHAnsi" w:hAnsiTheme="minorHAnsi"/>
                <w:sz w:val="20"/>
                <w:szCs w:val="20"/>
              </w:rPr>
            </w:pPr>
            <w:r>
              <w:rPr>
                <w:rFonts w:asciiTheme="minorHAnsi" w:hAnsiTheme="minorHAnsi"/>
                <w:sz w:val="20"/>
                <w:szCs w:val="20"/>
              </w:rPr>
              <w:t xml:space="preserve">Tallinna 2035 arengustrateegias on eeldatud rahvusvahelisele kogemusele tuginedes, et inimeste liikumisel ja tervisenäitajate vahel on tugev seos. Kuigi teostatud pole konkreetseid arvutustel põhinevaid hinnanguid, eeldatakse, et kõikide arengustrateegias ette nähtud eesmärkide saavutamisel (sealhulgas säästvate liikumisviiside kasutuse suurendamise) suureneb tervena elatud aastate arv naiste puhul 58,4 aastalt 63 aastani ja meestel 57,4-lt 62 aastani (aastaks 2035). </w:t>
            </w:r>
          </w:p>
          <w:p w14:paraId="3CBC805F" w14:textId="1F772747" w:rsidR="00180027" w:rsidRDefault="008B659C" w:rsidP="360807B9">
            <w:pPr>
              <w:rPr>
                <w:rFonts w:asciiTheme="minorHAnsi" w:hAnsiTheme="minorHAnsi"/>
                <w:sz w:val="20"/>
                <w:szCs w:val="20"/>
              </w:rPr>
            </w:pPr>
            <w:r w:rsidRPr="360807B9">
              <w:rPr>
                <w:rFonts w:asciiTheme="minorHAnsi" w:hAnsiTheme="minorHAnsi"/>
                <w:sz w:val="20"/>
                <w:szCs w:val="20"/>
              </w:rPr>
              <w:t>Projekteerimistingimused nr 2611802/01010, 5.mai 2026 sätestavad, et projekteerimise käigus tuleb läbi viia vajalikud uuringud, mille põhjal tuleb täpsustada ehitusprojektiga rakendatavad müra ja vibratsiooni leevendusmeetmed. Vajalik on koostada liiklusest tulenva müra prognoos päevase ja öise ajavahemiku ning liikluse tipptunni kohta koos mürakaartide ning müra tasemetega hoonete fassaadidel.</w:t>
            </w:r>
          </w:p>
          <w:p w14:paraId="11299967" w14:textId="2D89C06B" w:rsidR="00D01DD4" w:rsidRPr="00D01DD4" w:rsidRDefault="00D01DD4" w:rsidP="00602CA7">
            <w:pPr>
              <w:rPr>
                <w:rFonts w:asciiTheme="minorHAnsi" w:hAnsiTheme="minorHAnsi"/>
                <w:i/>
                <w:color w:val="00B050"/>
                <w:sz w:val="20"/>
                <w:szCs w:val="20"/>
              </w:rPr>
            </w:pPr>
            <w:r>
              <w:rPr>
                <w:rFonts w:asciiTheme="minorHAnsi" w:hAnsiTheme="minorHAnsi"/>
                <w:i/>
                <w:color w:val="00B050"/>
                <w:sz w:val="20"/>
                <w:szCs w:val="20"/>
              </w:rPr>
              <w:t xml:space="preserve">Ühtlasi tuleb arvestada asjaoluga, et projekti raames </w:t>
            </w:r>
            <w:r w:rsidR="004464B3">
              <w:rPr>
                <w:rFonts w:asciiTheme="minorHAnsi" w:hAnsiTheme="minorHAnsi"/>
                <w:i/>
                <w:color w:val="00B050"/>
                <w:sz w:val="20"/>
                <w:szCs w:val="20"/>
              </w:rPr>
              <w:t>negatiivsete tervisemõjude</w:t>
            </w:r>
            <w:r w:rsidR="007F1024">
              <w:rPr>
                <w:rFonts w:asciiTheme="minorHAnsi" w:hAnsiTheme="minorHAnsi"/>
                <w:i/>
                <w:color w:val="00B050"/>
                <w:sz w:val="20"/>
                <w:szCs w:val="20"/>
              </w:rPr>
              <w:t xml:space="preserve"> (</w:t>
            </w:r>
            <w:r w:rsidR="00091B4A">
              <w:rPr>
                <w:rFonts w:asciiTheme="minorHAnsi" w:hAnsiTheme="minorHAnsi"/>
                <w:i/>
                <w:color w:val="00B050"/>
                <w:sz w:val="20"/>
                <w:szCs w:val="20"/>
              </w:rPr>
              <w:t xml:space="preserve">nt </w:t>
            </w:r>
            <w:r w:rsidR="00C72266">
              <w:rPr>
                <w:rFonts w:asciiTheme="minorHAnsi" w:hAnsiTheme="minorHAnsi"/>
                <w:i/>
                <w:color w:val="00B050"/>
                <w:sz w:val="20"/>
                <w:szCs w:val="20"/>
              </w:rPr>
              <w:t>õhu</w:t>
            </w:r>
            <w:r w:rsidR="007F1024">
              <w:rPr>
                <w:rFonts w:asciiTheme="minorHAnsi" w:hAnsiTheme="minorHAnsi"/>
                <w:i/>
                <w:color w:val="00B050"/>
                <w:sz w:val="20"/>
                <w:szCs w:val="20"/>
              </w:rPr>
              <w:t xml:space="preserve">saaste, müra, </w:t>
            </w:r>
            <w:r w:rsidR="00FD13F5">
              <w:rPr>
                <w:rFonts w:asciiTheme="minorHAnsi" w:hAnsiTheme="minorHAnsi"/>
                <w:i/>
                <w:color w:val="00B050"/>
                <w:sz w:val="20"/>
                <w:szCs w:val="20"/>
              </w:rPr>
              <w:t xml:space="preserve">jäätmed, </w:t>
            </w:r>
            <w:r w:rsidR="00FB18B0">
              <w:rPr>
                <w:rFonts w:asciiTheme="minorHAnsi" w:hAnsiTheme="minorHAnsi"/>
                <w:i/>
                <w:color w:val="00B050"/>
                <w:sz w:val="20"/>
                <w:szCs w:val="20"/>
              </w:rPr>
              <w:t xml:space="preserve">sademevesi, </w:t>
            </w:r>
            <w:r w:rsidR="00097DA9">
              <w:rPr>
                <w:rFonts w:asciiTheme="minorHAnsi" w:hAnsiTheme="minorHAnsi"/>
                <w:i/>
                <w:color w:val="00B050"/>
                <w:sz w:val="20"/>
                <w:szCs w:val="20"/>
              </w:rPr>
              <w:t>vähene jalgsi-, jalgrattaga liikumine</w:t>
            </w:r>
            <w:r w:rsidR="00CE2AA4">
              <w:rPr>
                <w:rFonts w:asciiTheme="minorHAnsi" w:hAnsiTheme="minorHAnsi"/>
                <w:i/>
                <w:color w:val="00B050"/>
                <w:sz w:val="20"/>
                <w:szCs w:val="20"/>
              </w:rPr>
              <w:t>, mis põhjustab rasvumist</w:t>
            </w:r>
            <w:r w:rsidR="007F1024">
              <w:rPr>
                <w:rFonts w:asciiTheme="minorHAnsi" w:hAnsiTheme="minorHAnsi"/>
                <w:i/>
                <w:color w:val="00B050"/>
                <w:sz w:val="20"/>
                <w:szCs w:val="20"/>
              </w:rPr>
              <w:t>)</w:t>
            </w:r>
            <w:r>
              <w:rPr>
                <w:rFonts w:asciiTheme="minorHAnsi" w:hAnsiTheme="minorHAnsi"/>
                <w:i/>
                <w:color w:val="00B050"/>
                <w:sz w:val="20"/>
                <w:szCs w:val="20"/>
              </w:rPr>
              <w:t xml:space="preserve"> vähenemise eelduse rakenduvust praktikas tuleb kontrollida projekti </w:t>
            </w:r>
            <w:proofErr w:type="spellStart"/>
            <w:r>
              <w:rPr>
                <w:rFonts w:asciiTheme="minorHAnsi" w:hAnsiTheme="minorHAnsi"/>
                <w:i/>
                <w:color w:val="00B050"/>
                <w:sz w:val="20"/>
                <w:szCs w:val="20"/>
              </w:rPr>
              <w:t>järelhindamisel</w:t>
            </w:r>
            <w:proofErr w:type="spellEnd"/>
            <w:r>
              <w:rPr>
                <w:rFonts w:asciiTheme="minorHAnsi" w:hAnsiTheme="minorHAnsi"/>
                <w:i/>
                <w:color w:val="00B050"/>
                <w:sz w:val="20"/>
                <w:szCs w:val="20"/>
              </w:rPr>
              <w:t>, s.o 5 aastat pärast projekti lõppemist ning esitada aruanne rakendusasutusele.</w:t>
            </w:r>
          </w:p>
        </w:tc>
      </w:tr>
      <w:tr w:rsidR="009734AC" w:rsidRPr="00A959DA" w14:paraId="04A7744A" w14:textId="77777777" w:rsidTr="3D71650D">
        <w:trPr>
          <w:trHeight w:val="300"/>
        </w:trPr>
        <w:tc>
          <w:tcPr>
            <w:tcW w:w="1065" w:type="dxa"/>
          </w:tcPr>
          <w:p w14:paraId="7D2E30C1" w14:textId="77777777" w:rsidR="009734AC" w:rsidRPr="00A959DA" w:rsidRDefault="009734AC" w:rsidP="009734AC">
            <w:pPr>
              <w:pStyle w:val="ListParagraph"/>
              <w:ind w:right="-958"/>
              <w:rPr>
                <w:rFonts w:asciiTheme="minorHAnsi" w:hAnsiTheme="minorHAnsi"/>
              </w:rPr>
            </w:pPr>
          </w:p>
        </w:tc>
        <w:tc>
          <w:tcPr>
            <w:tcW w:w="1200" w:type="dxa"/>
            <w:shd w:val="clear" w:color="auto" w:fill="D9D9D9" w:themeFill="background1" w:themeFillShade="D9"/>
          </w:tcPr>
          <w:p w14:paraId="7011521F" w14:textId="77777777" w:rsidR="009734AC" w:rsidRPr="00A959DA" w:rsidRDefault="009734AC" w:rsidP="00066CE5">
            <w:pPr>
              <w:rPr>
                <w:rFonts w:asciiTheme="minorHAnsi" w:hAnsiTheme="minorHAnsi"/>
                <w:sz w:val="20"/>
                <w:szCs w:val="20"/>
              </w:rPr>
            </w:pPr>
          </w:p>
        </w:tc>
        <w:tc>
          <w:tcPr>
            <w:tcW w:w="6888" w:type="dxa"/>
            <w:gridSpan w:val="8"/>
          </w:tcPr>
          <w:p w14:paraId="430D97CE" w14:textId="05535364" w:rsidR="009734AC" w:rsidRDefault="009734AC" w:rsidP="00C25128">
            <w:pPr>
              <w:rPr>
                <w:rFonts w:asciiTheme="minorHAnsi" w:hAnsiTheme="minorHAnsi"/>
                <w:sz w:val="20"/>
                <w:szCs w:val="20"/>
              </w:rPr>
            </w:pPr>
            <w:r>
              <w:rPr>
                <w:rFonts w:asciiTheme="minorHAnsi" w:hAnsiTheme="minorHAnsi"/>
                <w:sz w:val="20"/>
                <w:szCs w:val="20"/>
              </w:rPr>
              <w:t>M</w:t>
            </w:r>
            <w:r w:rsidRPr="009734AC">
              <w:rPr>
                <w:rFonts w:asciiTheme="minorHAnsi" w:hAnsiTheme="minorHAnsi"/>
                <w:sz w:val="20"/>
                <w:szCs w:val="20"/>
              </w:rPr>
              <w:t>aakasutuse ja transpordi planeerimise parema integreerimise</w:t>
            </w:r>
            <w:r w:rsidR="006F1032">
              <w:rPr>
                <w:rFonts w:asciiTheme="minorHAnsi" w:hAnsiTheme="minorHAnsi"/>
                <w:sz w:val="20"/>
                <w:szCs w:val="20"/>
              </w:rPr>
              <w:t xml:space="preserve"> hinnang</w:t>
            </w:r>
          </w:p>
          <w:p w14:paraId="4E42C83C" w14:textId="473D0F16" w:rsidR="009734AC" w:rsidRPr="009734AC" w:rsidRDefault="009734AC" w:rsidP="00C25128">
            <w:pPr>
              <w:rPr>
                <w:rFonts w:asciiTheme="minorHAnsi" w:hAnsiTheme="minorHAnsi"/>
                <w:i/>
                <w:color w:val="00B050"/>
                <w:sz w:val="20"/>
                <w:szCs w:val="20"/>
              </w:rPr>
            </w:pPr>
            <w:r w:rsidRPr="009734AC">
              <w:rPr>
                <w:rFonts w:asciiTheme="minorHAnsi" w:hAnsiTheme="minorHAnsi"/>
                <w:i/>
                <w:color w:val="00B050"/>
                <w:sz w:val="20"/>
                <w:szCs w:val="20"/>
              </w:rPr>
              <w:t>Seda hin</w:t>
            </w:r>
            <w:r>
              <w:rPr>
                <w:rFonts w:asciiTheme="minorHAnsi" w:hAnsiTheme="minorHAnsi"/>
                <w:i/>
                <w:color w:val="00B050"/>
                <w:sz w:val="20"/>
                <w:szCs w:val="20"/>
              </w:rPr>
              <w:t>n</w:t>
            </w:r>
            <w:r w:rsidRPr="009734AC">
              <w:rPr>
                <w:rFonts w:asciiTheme="minorHAnsi" w:hAnsiTheme="minorHAnsi"/>
                <w:i/>
                <w:color w:val="00B050"/>
                <w:sz w:val="20"/>
                <w:szCs w:val="20"/>
              </w:rPr>
              <w:t>a</w:t>
            </w:r>
            <w:r>
              <w:rPr>
                <w:rFonts w:asciiTheme="minorHAnsi" w:hAnsiTheme="minorHAnsi"/>
                <w:i/>
                <w:color w:val="00B050"/>
                <w:sz w:val="20"/>
                <w:szCs w:val="20"/>
              </w:rPr>
              <w:t>takse</w:t>
            </w:r>
            <w:r w:rsidRPr="009734AC">
              <w:rPr>
                <w:rFonts w:asciiTheme="minorHAnsi" w:hAnsiTheme="minorHAnsi"/>
                <w:i/>
                <w:color w:val="00B050"/>
                <w:sz w:val="20"/>
                <w:szCs w:val="20"/>
              </w:rPr>
              <w:t xml:space="preserve"> </w:t>
            </w:r>
            <w:r>
              <w:rPr>
                <w:rFonts w:asciiTheme="minorHAnsi" w:hAnsiTheme="minorHAnsi"/>
                <w:i/>
                <w:color w:val="00B050"/>
                <w:sz w:val="20"/>
                <w:szCs w:val="20"/>
              </w:rPr>
              <w:t>projektide eelistusnimekirja koostamisel</w:t>
            </w:r>
          </w:p>
          <w:p w14:paraId="03DCA979" w14:textId="32F99A40" w:rsidR="00180027" w:rsidRPr="00BE12B7" w:rsidRDefault="00180027" w:rsidP="00180027">
            <w:pPr>
              <w:rPr>
                <w:rFonts w:asciiTheme="minorHAnsi" w:hAnsiTheme="minorHAnsi"/>
                <w:i/>
                <w:iCs/>
                <w:sz w:val="20"/>
                <w:szCs w:val="20"/>
              </w:rPr>
            </w:pPr>
            <w:r w:rsidRPr="00BE12B7">
              <w:rPr>
                <w:rFonts w:asciiTheme="minorHAnsi" w:hAnsiTheme="minorHAnsi"/>
                <w:i/>
                <w:iCs/>
                <w:sz w:val="20"/>
                <w:szCs w:val="20"/>
              </w:rPr>
              <w:lastRenderedPageBreak/>
              <w:t xml:space="preserve">Maakasutuse planeerimine mängib olulist rolli linna liiklusprobleemide lahendamisele suunatud poliitikates ning eelistada tuleks </w:t>
            </w:r>
            <w:proofErr w:type="spellStart"/>
            <w:r w:rsidRPr="00BE12B7">
              <w:rPr>
                <w:rFonts w:asciiTheme="minorHAnsi" w:hAnsiTheme="minorHAnsi"/>
                <w:i/>
                <w:iCs/>
                <w:sz w:val="20"/>
                <w:szCs w:val="20"/>
              </w:rPr>
              <w:t>jalgsikäimist</w:t>
            </w:r>
            <w:proofErr w:type="spellEnd"/>
            <w:r w:rsidRPr="00BE12B7">
              <w:rPr>
                <w:rFonts w:asciiTheme="minorHAnsi" w:hAnsiTheme="minorHAnsi"/>
                <w:i/>
                <w:iCs/>
                <w:sz w:val="20"/>
                <w:szCs w:val="20"/>
              </w:rPr>
              <w:t xml:space="preserve">, jalgrattasõitu ja ühistransporti. </w:t>
            </w:r>
          </w:p>
          <w:p w14:paraId="0EFE104E" w14:textId="77777777" w:rsidR="00344045" w:rsidRDefault="00344045" w:rsidP="00180027">
            <w:pPr>
              <w:rPr>
                <w:rFonts w:asciiTheme="minorHAnsi" w:hAnsiTheme="minorHAnsi"/>
                <w:sz w:val="20"/>
                <w:szCs w:val="20"/>
              </w:rPr>
            </w:pPr>
            <w:r>
              <w:rPr>
                <w:rFonts w:asciiTheme="minorHAnsi" w:hAnsiTheme="minorHAnsi"/>
                <w:sz w:val="20"/>
                <w:szCs w:val="20"/>
              </w:rPr>
              <w:t>Sekkumise ellu viimine võimaldab kasutusele võtta Põhja-Tallinna läänepoolsetes piirkondades arendamata maad, kuna tekib parem ühistranspordiühendus ilma milleta poleks tagatud mõistlikud ühendusajad teiste linna piirkondadega (eelkõige kesklinnaga)</w:t>
            </w:r>
          </w:p>
          <w:p w14:paraId="5AFAA8B6" w14:textId="707D38EF" w:rsidR="00882D89" w:rsidRDefault="00790BFC" w:rsidP="00180027">
            <w:pPr>
              <w:rPr>
                <w:rFonts w:asciiTheme="minorHAnsi" w:hAnsiTheme="minorHAnsi"/>
                <w:sz w:val="20"/>
                <w:szCs w:val="20"/>
              </w:rPr>
            </w:pPr>
            <w:r>
              <w:rPr>
                <w:rFonts w:asciiTheme="minorHAnsi" w:hAnsiTheme="minorHAnsi"/>
                <w:sz w:val="20"/>
                <w:szCs w:val="20"/>
              </w:rPr>
              <w:t xml:space="preserve">Maakasutuse seisukohalt rajatakse Pelguranna trammitee </w:t>
            </w:r>
            <w:r w:rsidR="00882D89">
              <w:rPr>
                <w:rFonts w:asciiTheme="minorHAnsi" w:hAnsiTheme="minorHAnsi"/>
                <w:sz w:val="20"/>
                <w:szCs w:val="20"/>
              </w:rPr>
              <w:t xml:space="preserve">järgmistele </w:t>
            </w:r>
            <w:r w:rsidR="00B33DCA" w:rsidRPr="00C07F5C">
              <w:rPr>
                <w:rFonts w:asciiTheme="minorHAnsi" w:hAnsiTheme="minorHAnsi"/>
                <w:sz w:val="20"/>
                <w:szCs w:val="20"/>
              </w:rPr>
              <w:t>Tallinna linna omandis olevatele 100% transpordimaa</w:t>
            </w:r>
            <w:r w:rsidR="00B33DCA">
              <w:rPr>
                <w:rFonts w:asciiTheme="minorHAnsi" w:hAnsiTheme="minorHAnsi"/>
                <w:sz w:val="20"/>
                <w:szCs w:val="20"/>
              </w:rPr>
              <w:t xml:space="preserve"> ja üldkasutatava maa</w:t>
            </w:r>
            <w:r w:rsidR="00B33DCA" w:rsidRPr="00C07F5C">
              <w:rPr>
                <w:rFonts w:asciiTheme="minorHAnsi" w:hAnsiTheme="minorHAnsi"/>
                <w:sz w:val="20"/>
                <w:szCs w:val="20"/>
              </w:rPr>
              <w:t xml:space="preserve"> sihtotstarbega kinnistutele</w:t>
            </w:r>
            <w:r w:rsidR="00882D89">
              <w:rPr>
                <w:rFonts w:asciiTheme="minorHAnsi" w:hAnsiTheme="minorHAnsi"/>
                <w:sz w:val="20"/>
                <w:szCs w:val="20"/>
              </w:rPr>
              <w:t>:</w:t>
            </w:r>
          </w:p>
          <w:p w14:paraId="5D273C43" w14:textId="77777777" w:rsidR="00882D89" w:rsidRPr="00D42640" w:rsidRDefault="00882D89" w:rsidP="00882D89">
            <w:pPr>
              <w:pStyle w:val="ListParagraph"/>
              <w:numPr>
                <w:ilvl w:val="0"/>
                <w:numId w:val="47"/>
              </w:numPr>
              <w:rPr>
                <w:rFonts w:asciiTheme="minorHAnsi" w:hAnsiTheme="minorHAnsi"/>
                <w:sz w:val="20"/>
                <w:szCs w:val="20"/>
              </w:rPr>
            </w:pPr>
            <w:r w:rsidRPr="00D42640">
              <w:rPr>
                <w:rFonts w:asciiTheme="minorHAnsi" w:hAnsiTheme="minorHAnsi"/>
                <w:sz w:val="20"/>
                <w:szCs w:val="20"/>
              </w:rPr>
              <w:t>Kopli tänav T4 (78408:807:0061);</w:t>
            </w:r>
          </w:p>
          <w:p w14:paraId="453FB0A1" w14:textId="77777777" w:rsidR="00882D89" w:rsidRPr="00D42640" w:rsidRDefault="00882D89" w:rsidP="00882D89">
            <w:pPr>
              <w:pStyle w:val="ListParagraph"/>
              <w:numPr>
                <w:ilvl w:val="0"/>
                <w:numId w:val="47"/>
              </w:numPr>
              <w:rPr>
                <w:rFonts w:asciiTheme="minorHAnsi" w:hAnsiTheme="minorHAnsi"/>
                <w:sz w:val="20"/>
                <w:szCs w:val="20"/>
              </w:rPr>
            </w:pPr>
            <w:r w:rsidRPr="00D42640">
              <w:rPr>
                <w:rFonts w:asciiTheme="minorHAnsi" w:hAnsiTheme="minorHAnsi"/>
                <w:sz w:val="20"/>
                <w:szCs w:val="20"/>
              </w:rPr>
              <w:t>Kopli tn 23e // Ristiku tn 86 // Telliskivi tn 57a // Tallinn-Kopli raudteejaam (78401:101:1602);</w:t>
            </w:r>
          </w:p>
          <w:p w14:paraId="3767E59C" w14:textId="71791C10" w:rsidR="00882D89" w:rsidRPr="00D42640" w:rsidRDefault="00882D89" w:rsidP="00882D89">
            <w:pPr>
              <w:pStyle w:val="ListParagraph"/>
              <w:numPr>
                <w:ilvl w:val="0"/>
                <w:numId w:val="47"/>
              </w:numPr>
              <w:rPr>
                <w:rFonts w:asciiTheme="minorHAnsi" w:hAnsiTheme="minorHAnsi"/>
                <w:sz w:val="20"/>
                <w:szCs w:val="20"/>
              </w:rPr>
            </w:pPr>
            <w:r w:rsidRPr="00D42640">
              <w:rPr>
                <w:rFonts w:asciiTheme="minorHAnsi" w:hAnsiTheme="minorHAnsi"/>
                <w:sz w:val="20"/>
                <w:szCs w:val="20"/>
              </w:rPr>
              <w:t>Ristiku tänav T3 (78401:101:0557);</w:t>
            </w:r>
          </w:p>
          <w:p w14:paraId="27E05256" w14:textId="77777777" w:rsidR="00882D89" w:rsidRPr="00D42640" w:rsidRDefault="00882D89" w:rsidP="00882D89">
            <w:pPr>
              <w:pStyle w:val="ListParagraph"/>
              <w:numPr>
                <w:ilvl w:val="0"/>
                <w:numId w:val="47"/>
              </w:numPr>
              <w:rPr>
                <w:rFonts w:asciiTheme="minorHAnsi" w:hAnsiTheme="minorHAnsi"/>
                <w:sz w:val="20"/>
                <w:szCs w:val="20"/>
              </w:rPr>
            </w:pPr>
            <w:r w:rsidRPr="00D42640">
              <w:rPr>
                <w:rFonts w:asciiTheme="minorHAnsi" w:hAnsiTheme="minorHAnsi"/>
                <w:sz w:val="20"/>
                <w:szCs w:val="20"/>
              </w:rPr>
              <w:t>Ristiku tn 97 (78401:101:1692);</w:t>
            </w:r>
          </w:p>
          <w:p w14:paraId="63C37DB7" w14:textId="77777777" w:rsidR="00882D89" w:rsidRPr="00D42640" w:rsidRDefault="00882D89" w:rsidP="00882D89">
            <w:pPr>
              <w:pStyle w:val="ListParagraph"/>
              <w:numPr>
                <w:ilvl w:val="0"/>
                <w:numId w:val="47"/>
              </w:numPr>
              <w:rPr>
                <w:rFonts w:asciiTheme="minorHAnsi" w:hAnsiTheme="minorHAnsi"/>
                <w:sz w:val="20"/>
                <w:szCs w:val="20"/>
              </w:rPr>
            </w:pPr>
            <w:proofErr w:type="spellStart"/>
            <w:r w:rsidRPr="00D42640">
              <w:rPr>
                <w:rFonts w:asciiTheme="minorHAnsi" w:hAnsiTheme="minorHAnsi"/>
                <w:sz w:val="20"/>
                <w:szCs w:val="20"/>
              </w:rPr>
              <w:t>Paavli</w:t>
            </w:r>
            <w:proofErr w:type="spellEnd"/>
            <w:r w:rsidRPr="00D42640">
              <w:rPr>
                <w:rFonts w:asciiTheme="minorHAnsi" w:hAnsiTheme="minorHAnsi"/>
                <w:sz w:val="20"/>
                <w:szCs w:val="20"/>
              </w:rPr>
              <w:t xml:space="preserve"> tänav T2 (78401:101:4959);</w:t>
            </w:r>
          </w:p>
          <w:p w14:paraId="5DBAB277" w14:textId="77777777" w:rsidR="00882D89" w:rsidRPr="00D42640" w:rsidRDefault="00882D89" w:rsidP="00882D89">
            <w:pPr>
              <w:pStyle w:val="ListParagraph"/>
              <w:numPr>
                <w:ilvl w:val="0"/>
                <w:numId w:val="47"/>
              </w:numPr>
              <w:rPr>
                <w:rFonts w:asciiTheme="minorHAnsi" w:hAnsiTheme="minorHAnsi"/>
                <w:sz w:val="20"/>
                <w:szCs w:val="20"/>
              </w:rPr>
            </w:pPr>
            <w:r w:rsidRPr="00D42640">
              <w:rPr>
                <w:rFonts w:asciiTheme="minorHAnsi" w:hAnsiTheme="minorHAnsi"/>
                <w:sz w:val="20"/>
                <w:szCs w:val="20"/>
              </w:rPr>
              <w:t>Sõle tänav T4 (78408:805:0054);</w:t>
            </w:r>
          </w:p>
          <w:p w14:paraId="5E5D6907" w14:textId="77777777" w:rsidR="00882D89" w:rsidRPr="00D42640" w:rsidRDefault="00882D89" w:rsidP="00882D89">
            <w:pPr>
              <w:pStyle w:val="ListParagraph"/>
              <w:numPr>
                <w:ilvl w:val="0"/>
                <w:numId w:val="47"/>
              </w:numPr>
              <w:rPr>
                <w:rFonts w:asciiTheme="minorHAnsi" w:hAnsiTheme="minorHAnsi"/>
                <w:sz w:val="20"/>
                <w:szCs w:val="20"/>
              </w:rPr>
            </w:pPr>
            <w:r w:rsidRPr="00D42640">
              <w:rPr>
                <w:rFonts w:asciiTheme="minorHAnsi" w:hAnsiTheme="minorHAnsi"/>
                <w:sz w:val="20"/>
                <w:szCs w:val="20"/>
              </w:rPr>
              <w:t>Kolde pst 92 (78401:101:4569);</w:t>
            </w:r>
          </w:p>
          <w:p w14:paraId="4766C493" w14:textId="184663D8" w:rsidR="00882D89" w:rsidRPr="00D42640" w:rsidRDefault="0070404C">
            <w:pPr>
              <w:pStyle w:val="ListParagraph"/>
              <w:numPr>
                <w:ilvl w:val="0"/>
                <w:numId w:val="47"/>
              </w:numPr>
              <w:rPr>
                <w:rFonts w:asciiTheme="minorHAnsi" w:hAnsiTheme="minorHAnsi"/>
                <w:sz w:val="20"/>
                <w:szCs w:val="20"/>
              </w:rPr>
            </w:pPr>
            <w:r w:rsidRPr="00D42640">
              <w:rPr>
                <w:rFonts w:asciiTheme="minorHAnsi" w:hAnsiTheme="minorHAnsi"/>
                <w:sz w:val="20"/>
                <w:szCs w:val="20"/>
              </w:rPr>
              <w:t>Kolde pst 94a (78408:805:0066</w:t>
            </w:r>
            <w:r w:rsidR="007B1328" w:rsidRPr="00D42640">
              <w:rPr>
                <w:rFonts w:asciiTheme="minorHAnsi" w:hAnsiTheme="minorHAnsi"/>
                <w:sz w:val="20"/>
                <w:szCs w:val="20"/>
              </w:rPr>
              <w:t>)</w:t>
            </w:r>
            <w:r w:rsidR="003842AA" w:rsidRPr="00D42640">
              <w:rPr>
                <w:rFonts w:asciiTheme="minorHAnsi" w:hAnsiTheme="minorHAnsi"/>
                <w:sz w:val="20"/>
                <w:szCs w:val="20"/>
              </w:rPr>
              <w:t>.</w:t>
            </w:r>
          </w:p>
          <w:p w14:paraId="46D94DFD" w14:textId="0785BC09" w:rsidR="007818F7" w:rsidRPr="00D42640" w:rsidRDefault="007818F7">
            <w:pPr>
              <w:pStyle w:val="ListParagraph"/>
              <w:numPr>
                <w:ilvl w:val="0"/>
                <w:numId w:val="47"/>
              </w:numPr>
              <w:rPr>
                <w:rFonts w:asciiTheme="minorHAnsi" w:hAnsiTheme="minorHAnsi"/>
                <w:sz w:val="20"/>
                <w:szCs w:val="20"/>
              </w:rPr>
            </w:pPr>
            <w:r w:rsidRPr="00D42640">
              <w:rPr>
                <w:rFonts w:asciiTheme="minorHAnsi" w:hAnsiTheme="minorHAnsi"/>
                <w:sz w:val="20"/>
                <w:szCs w:val="20"/>
              </w:rPr>
              <w:t>Kolde pst T4</w:t>
            </w:r>
          </w:p>
          <w:p w14:paraId="7995449A" w14:textId="6C4257AD" w:rsidR="00D42640" w:rsidRPr="00D42640" w:rsidRDefault="00D42640">
            <w:pPr>
              <w:pStyle w:val="ListParagraph"/>
              <w:numPr>
                <w:ilvl w:val="0"/>
                <w:numId w:val="47"/>
              </w:numPr>
              <w:rPr>
                <w:rFonts w:asciiTheme="minorHAnsi" w:hAnsiTheme="minorHAnsi"/>
                <w:sz w:val="20"/>
                <w:szCs w:val="20"/>
              </w:rPr>
            </w:pPr>
            <w:r w:rsidRPr="00D42640">
              <w:rPr>
                <w:rFonts w:asciiTheme="minorHAnsi" w:hAnsiTheme="minorHAnsi"/>
                <w:sz w:val="20"/>
                <w:szCs w:val="20"/>
              </w:rPr>
              <w:t>Ristiku tänava raudteeviadukt</w:t>
            </w:r>
          </w:p>
          <w:p w14:paraId="3B6917EE" w14:textId="404716A6" w:rsidR="00D42640" w:rsidRPr="00D42640" w:rsidRDefault="00D42640">
            <w:pPr>
              <w:pStyle w:val="ListParagraph"/>
              <w:numPr>
                <w:ilvl w:val="0"/>
                <w:numId w:val="47"/>
              </w:numPr>
              <w:rPr>
                <w:rFonts w:asciiTheme="minorHAnsi" w:hAnsiTheme="minorHAnsi"/>
                <w:sz w:val="20"/>
                <w:szCs w:val="20"/>
              </w:rPr>
            </w:pPr>
            <w:r w:rsidRPr="00D42640">
              <w:rPr>
                <w:rFonts w:asciiTheme="minorHAnsi" w:hAnsiTheme="minorHAnsi"/>
                <w:sz w:val="20"/>
                <w:szCs w:val="20"/>
              </w:rPr>
              <w:t>Heina tänav T4 (78408:803:0231)</w:t>
            </w:r>
          </w:p>
          <w:p w14:paraId="2C9F56BA" w14:textId="575C8EAF" w:rsidR="00B33DCA" w:rsidRDefault="00790BFC" w:rsidP="00180027">
            <w:pPr>
              <w:rPr>
                <w:rFonts w:asciiTheme="minorHAnsi" w:hAnsiTheme="minorHAnsi"/>
                <w:sz w:val="20"/>
                <w:szCs w:val="20"/>
              </w:rPr>
            </w:pPr>
            <w:r w:rsidRPr="00790BFC">
              <w:rPr>
                <w:rFonts w:asciiTheme="minorHAnsi" w:hAnsiTheme="minorHAnsi"/>
                <w:sz w:val="20"/>
                <w:szCs w:val="20"/>
              </w:rPr>
              <w:t>Ristiku tn 97</w:t>
            </w:r>
            <w:r>
              <w:rPr>
                <w:rFonts w:asciiTheme="minorHAnsi" w:hAnsiTheme="minorHAnsi"/>
                <w:sz w:val="20"/>
                <w:szCs w:val="20"/>
              </w:rPr>
              <w:t xml:space="preserve"> kinnistu on hoonestamata ning sellel puuduvad tehnovõrgud ja rajatised.</w:t>
            </w:r>
            <w:r w:rsidR="005D70BE">
              <w:rPr>
                <w:rFonts w:asciiTheme="minorHAnsi" w:hAnsiTheme="minorHAnsi"/>
                <w:sz w:val="20"/>
                <w:szCs w:val="20"/>
              </w:rPr>
              <w:t xml:space="preserve"> Samuti on hoonestamata </w:t>
            </w:r>
            <w:r w:rsidR="005D70BE" w:rsidRPr="005D70BE">
              <w:rPr>
                <w:rFonts w:asciiTheme="minorHAnsi" w:hAnsiTheme="minorHAnsi"/>
                <w:sz w:val="20"/>
                <w:szCs w:val="20"/>
              </w:rPr>
              <w:t>Kolde pst 92</w:t>
            </w:r>
            <w:r w:rsidR="005D70BE">
              <w:rPr>
                <w:rFonts w:asciiTheme="minorHAnsi" w:hAnsiTheme="minorHAnsi"/>
                <w:sz w:val="20"/>
                <w:szCs w:val="20"/>
              </w:rPr>
              <w:t xml:space="preserve"> kinnistu. Need asjaolud hõlbustavad trammitee rajamist ega vaja olulist sekkumist </w:t>
            </w:r>
            <w:r w:rsidR="00FF578A">
              <w:rPr>
                <w:rFonts w:asciiTheme="minorHAnsi" w:hAnsiTheme="minorHAnsi"/>
                <w:sz w:val="20"/>
                <w:szCs w:val="20"/>
              </w:rPr>
              <w:t xml:space="preserve">ümberkaudsete </w:t>
            </w:r>
            <w:r w:rsidR="005D70BE">
              <w:rPr>
                <w:rFonts w:asciiTheme="minorHAnsi" w:hAnsiTheme="minorHAnsi"/>
                <w:sz w:val="20"/>
                <w:szCs w:val="20"/>
              </w:rPr>
              <w:t xml:space="preserve">elanike </w:t>
            </w:r>
            <w:r w:rsidR="00C13E9A">
              <w:rPr>
                <w:rFonts w:asciiTheme="minorHAnsi" w:hAnsiTheme="minorHAnsi"/>
                <w:sz w:val="20"/>
                <w:szCs w:val="20"/>
              </w:rPr>
              <w:t xml:space="preserve">igapäevastesse liikumistesse. </w:t>
            </w:r>
            <w:r w:rsidR="009B2D31">
              <w:rPr>
                <w:rFonts w:asciiTheme="minorHAnsi" w:hAnsiTheme="minorHAnsi"/>
                <w:sz w:val="20"/>
                <w:szCs w:val="20"/>
              </w:rPr>
              <w:t>Ühtlasi hoiab selline maakusutus kokku ehituskulusid ja ehituseks kuluvat ajaressurssi, ega vaja ehitusaegset liikluse ümbersuunamist.</w:t>
            </w:r>
          </w:p>
          <w:p w14:paraId="14DAA25F" w14:textId="69B73B38" w:rsidR="004E6D88" w:rsidRDefault="004E6D88" w:rsidP="360807B9">
            <w:pPr>
              <w:rPr>
                <w:rFonts w:asciiTheme="minorHAnsi" w:hAnsiTheme="minorHAnsi" w:cstheme="minorBidi"/>
                <w:sz w:val="20"/>
                <w:szCs w:val="20"/>
              </w:rPr>
            </w:pPr>
            <w:r w:rsidRPr="64212F51">
              <w:rPr>
                <w:rFonts w:asciiTheme="minorHAnsi" w:hAnsiTheme="minorHAnsi" w:cstheme="minorBidi"/>
                <w:sz w:val="20"/>
                <w:szCs w:val="20"/>
              </w:rPr>
              <w:t>Kopli kaubajaam aadressiga Kopli tn 23e // Ristiku tn 86 // Telliskivi tn 57a // Tallinn-Kopli raudteejaam kuulub praegu Eesti Raudteele. Olemas on põhimõtteline nõusolek trammitee rajamiseks Kopli kaubajaama alale.</w:t>
            </w:r>
          </w:p>
          <w:p w14:paraId="7E5DD7F7" w14:textId="4D5D3279" w:rsidR="007B1328" w:rsidRDefault="007B1328" w:rsidP="64212F51">
            <w:pPr>
              <w:rPr>
                <w:rFonts w:asciiTheme="minorHAnsi" w:hAnsiTheme="minorHAnsi" w:cstheme="minorBidi"/>
                <w:color w:val="984806" w:themeColor="accent6" w:themeShade="80"/>
                <w:sz w:val="20"/>
                <w:szCs w:val="20"/>
              </w:rPr>
            </w:pPr>
            <w:r w:rsidRPr="64212F51">
              <w:rPr>
                <w:rFonts w:asciiTheme="minorHAnsi" w:hAnsiTheme="minorHAnsi" w:cstheme="minorBidi"/>
                <w:sz w:val="20"/>
                <w:szCs w:val="20"/>
              </w:rPr>
              <w:t>Kolde pst 94a kinnistu</w:t>
            </w:r>
            <w:r w:rsidR="6A5E3629" w:rsidRPr="64212F51">
              <w:rPr>
                <w:rFonts w:asciiTheme="minorHAnsi" w:hAnsiTheme="minorHAnsi" w:cstheme="minorBidi"/>
                <w:sz w:val="20"/>
                <w:szCs w:val="20"/>
              </w:rPr>
              <w:t>l on plaan</w:t>
            </w:r>
            <w:r w:rsidR="00487122" w:rsidRPr="64212F51">
              <w:t xml:space="preserve"> </w:t>
            </w:r>
            <w:r w:rsidR="00487122" w:rsidRPr="64212F51">
              <w:rPr>
                <w:rFonts w:asciiTheme="minorHAnsi" w:hAnsiTheme="minorHAnsi" w:cstheme="minorBidi"/>
                <w:sz w:val="20"/>
                <w:szCs w:val="20"/>
              </w:rPr>
              <w:t xml:space="preserve"> reserveerida </w:t>
            </w:r>
            <w:r w:rsidR="007818F7" w:rsidRPr="64212F51">
              <w:rPr>
                <w:rFonts w:asciiTheme="minorHAnsi" w:hAnsiTheme="minorHAnsi" w:cstheme="minorBidi"/>
                <w:sz w:val="20"/>
                <w:szCs w:val="20"/>
              </w:rPr>
              <w:t xml:space="preserve">koht </w:t>
            </w:r>
            <w:r w:rsidR="00487122" w:rsidRPr="64212F51">
              <w:rPr>
                <w:rFonts w:asciiTheme="minorHAnsi" w:hAnsiTheme="minorHAnsi" w:cstheme="minorBidi"/>
                <w:sz w:val="20"/>
                <w:szCs w:val="20"/>
              </w:rPr>
              <w:t>ühistranspordi juhtide olmeruumideks,  et korrigeerida ühistranspordi sõiduplaani, kuna ummikutest mõjutatud liikluse tõttu on iga liini puhul arvestatud puhverajaga.</w:t>
            </w:r>
          </w:p>
          <w:p w14:paraId="312F881E" w14:textId="6B1DD208" w:rsidR="64212F51" w:rsidRPr="00313702" w:rsidRDefault="64212F51" w:rsidP="64212F51">
            <w:pPr>
              <w:rPr>
                <w:rFonts w:asciiTheme="minorHAnsi" w:hAnsiTheme="minorHAnsi" w:cstheme="minorBidi"/>
                <w:sz w:val="20"/>
                <w:szCs w:val="20"/>
              </w:rPr>
            </w:pPr>
          </w:p>
          <w:p w14:paraId="05A9F137" w14:textId="77777777" w:rsidR="004829C2" w:rsidRPr="00313702" w:rsidRDefault="004829C2" w:rsidP="64212F51">
            <w:pPr>
              <w:rPr>
                <w:rFonts w:asciiTheme="minorHAnsi" w:hAnsiTheme="minorHAnsi" w:cstheme="minorBidi"/>
                <w:color w:val="984806" w:themeColor="accent6" w:themeShade="80"/>
                <w:sz w:val="20"/>
                <w:szCs w:val="20"/>
              </w:rPr>
            </w:pPr>
            <w:r w:rsidRPr="64212F51">
              <w:rPr>
                <w:rFonts w:asciiTheme="minorHAnsi" w:hAnsiTheme="minorHAnsi" w:cstheme="minorBidi"/>
                <w:sz w:val="20"/>
                <w:szCs w:val="20"/>
              </w:rPr>
              <w:t>Vastavalt kehtivas Tallinna üldplaneeringus määratud tänavavõrgule kavandatakse trammitee Kopli tänavast kuni Puhangu tn 45 kinnistuni liiklusalale, kus varasemalt kulges raudtee (Tallinna üldplaneeringu raudteevõrgu skeem). Seega saab väita, et sellel alal taastatakse rööbastranspordi olemasolu. Trammitee rajamist planeeritavale asukohale toetab suures osas ka vastu võetud Põhja-Tallinna linnaosa üldplaneering, mille kohaselt on alale ette nähtud eraldiseisev (rööbas) ühistransport (ühistranspordi kaart). Planeeritava kavandamisel tuleb tagada üldplaneeringutes ette nähtud haljaskoridor/rohekoridor ning arvestada maksimaalselt Putukaväila pargi lahendusega, nähes vajadusel ette ümberehitamise minimaalses vajalikus ulatuses.</w:t>
            </w:r>
          </w:p>
          <w:p w14:paraId="7915734C" w14:textId="4EB113C0" w:rsidR="004829C2" w:rsidRPr="00313702" w:rsidRDefault="004829C2" w:rsidP="64212F51">
            <w:pPr>
              <w:rPr>
                <w:rFonts w:asciiTheme="minorHAnsi" w:hAnsiTheme="minorHAnsi" w:cstheme="minorBidi"/>
                <w:color w:val="984806" w:themeColor="accent6" w:themeShade="80"/>
                <w:sz w:val="20"/>
                <w:szCs w:val="20"/>
              </w:rPr>
            </w:pPr>
            <w:r w:rsidRPr="64212F51">
              <w:rPr>
                <w:rFonts w:asciiTheme="minorHAnsi" w:hAnsiTheme="minorHAnsi" w:cstheme="minorBidi"/>
                <w:sz w:val="20"/>
                <w:szCs w:val="20"/>
              </w:rPr>
              <w:t>Kavandatava rattatee asukoht vastab kehtiva Tallinna üldplaneeringu jalgrattateede skeemi kohaselt ette nähtud perspektiivsele jalgrattateekoridorile. Kavandatav rattatee on alale ette nähtud ka vastu võetud Põhja-Tallinna linnaosa üldplaneeringuga (rattateede kaart, planeeritav rattatee tervise- ja tugivõrk).</w:t>
            </w:r>
          </w:p>
          <w:p w14:paraId="638872C2" w14:textId="7B859219" w:rsidR="009734AC" w:rsidRPr="00C25128" w:rsidRDefault="009734AC" w:rsidP="00B33DCA">
            <w:pPr>
              <w:rPr>
                <w:rFonts w:asciiTheme="minorHAnsi" w:hAnsiTheme="minorHAnsi"/>
                <w:sz w:val="20"/>
                <w:szCs w:val="20"/>
              </w:rPr>
            </w:pPr>
          </w:p>
        </w:tc>
      </w:tr>
      <w:tr w:rsidR="009734AC" w:rsidRPr="00A959DA" w14:paraId="4380537B" w14:textId="77777777" w:rsidTr="3D71650D">
        <w:trPr>
          <w:trHeight w:val="300"/>
        </w:trPr>
        <w:tc>
          <w:tcPr>
            <w:tcW w:w="1065" w:type="dxa"/>
          </w:tcPr>
          <w:p w14:paraId="4C6F7AF8" w14:textId="77777777" w:rsidR="009734AC" w:rsidRPr="00A959DA" w:rsidRDefault="009734AC" w:rsidP="009734AC">
            <w:pPr>
              <w:pStyle w:val="ListParagraph"/>
              <w:ind w:right="-958"/>
              <w:rPr>
                <w:rFonts w:asciiTheme="minorHAnsi" w:hAnsiTheme="minorHAnsi"/>
              </w:rPr>
            </w:pPr>
          </w:p>
        </w:tc>
        <w:tc>
          <w:tcPr>
            <w:tcW w:w="1200" w:type="dxa"/>
            <w:shd w:val="clear" w:color="auto" w:fill="D9D9D9" w:themeFill="background1" w:themeFillShade="D9"/>
          </w:tcPr>
          <w:p w14:paraId="6BCD490B" w14:textId="5156EBE5" w:rsidR="009734AC" w:rsidRPr="00A959DA" w:rsidRDefault="00433019" w:rsidP="00066CE5">
            <w:pPr>
              <w:rPr>
                <w:rFonts w:asciiTheme="minorHAnsi" w:hAnsiTheme="minorHAnsi"/>
                <w:sz w:val="20"/>
                <w:szCs w:val="20"/>
              </w:rPr>
            </w:pPr>
            <w:r w:rsidRPr="00602CA7">
              <w:rPr>
                <w:rFonts w:asciiTheme="minorHAnsi" w:hAnsiTheme="minorHAnsi"/>
                <w:i/>
                <w:color w:val="00B050"/>
                <w:sz w:val="20"/>
                <w:szCs w:val="20"/>
              </w:rPr>
              <w:t xml:space="preserve">need võiks mh lisada teostatavus- ja tasuvusanalüüsi </w:t>
            </w:r>
            <w:proofErr w:type="spellStart"/>
            <w:r w:rsidRPr="00602CA7">
              <w:rPr>
                <w:rFonts w:asciiTheme="minorHAnsi" w:hAnsiTheme="minorHAnsi"/>
                <w:i/>
                <w:color w:val="00B050"/>
                <w:sz w:val="20"/>
                <w:szCs w:val="20"/>
              </w:rPr>
              <w:t>sots.maj</w:t>
            </w:r>
            <w:proofErr w:type="spellEnd"/>
            <w:r w:rsidRPr="00602CA7">
              <w:rPr>
                <w:rFonts w:asciiTheme="minorHAnsi" w:hAnsiTheme="minorHAnsi"/>
                <w:i/>
                <w:color w:val="00B050"/>
                <w:sz w:val="20"/>
                <w:szCs w:val="20"/>
              </w:rPr>
              <w:t xml:space="preserve"> näitajate juurde ja leida rahaline väärtus</w:t>
            </w:r>
            <w:r w:rsidR="0083338A">
              <w:rPr>
                <w:rFonts w:asciiTheme="minorHAnsi" w:hAnsiTheme="minorHAnsi"/>
                <w:i/>
                <w:color w:val="00B050"/>
                <w:sz w:val="20"/>
                <w:szCs w:val="20"/>
              </w:rPr>
              <w:t xml:space="preserve"> (vajalik edasisel taotluse esitamisel)</w:t>
            </w:r>
          </w:p>
        </w:tc>
        <w:tc>
          <w:tcPr>
            <w:tcW w:w="6888" w:type="dxa"/>
            <w:gridSpan w:val="8"/>
          </w:tcPr>
          <w:p w14:paraId="297F9198" w14:textId="6FDEBE19" w:rsidR="009734AC" w:rsidRDefault="009734AC" w:rsidP="6576789B">
            <w:pPr>
              <w:rPr>
                <w:rFonts w:asciiTheme="minorHAnsi" w:hAnsiTheme="minorHAnsi"/>
                <w:sz w:val="20"/>
                <w:szCs w:val="20"/>
              </w:rPr>
            </w:pPr>
            <w:r w:rsidRPr="6576789B">
              <w:rPr>
                <w:rFonts w:asciiTheme="minorHAnsi" w:hAnsiTheme="minorHAnsi"/>
                <w:sz w:val="20"/>
                <w:szCs w:val="20"/>
              </w:rPr>
              <w:t>Kui palju saab olema potentsiaalseid tulevasi taristu kasutajaid 1000 euro taotletava toetuse summa kohta?</w:t>
            </w:r>
            <w:r w:rsidR="002C1DB6" w:rsidRPr="6576789B">
              <w:rPr>
                <w:rFonts w:asciiTheme="minorHAnsi" w:hAnsiTheme="minorHAnsi"/>
                <w:sz w:val="20"/>
                <w:szCs w:val="20"/>
              </w:rPr>
              <w:t xml:space="preserve"> Taristu kasutajate all mõeldakse ÜT</w:t>
            </w:r>
            <w:r w:rsidR="00BB3685" w:rsidRPr="6576789B">
              <w:rPr>
                <w:rFonts w:asciiTheme="minorHAnsi" w:hAnsiTheme="minorHAnsi"/>
                <w:sz w:val="20"/>
                <w:szCs w:val="20"/>
              </w:rPr>
              <w:t>ga</w:t>
            </w:r>
            <w:r w:rsidR="002C1DB6" w:rsidRPr="6576789B">
              <w:rPr>
                <w:rFonts w:asciiTheme="minorHAnsi" w:hAnsiTheme="minorHAnsi"/>
                <w:sz w:val="20"/>
                <w:szCs w:val="20"/>
              </w:rPr>
              <w:t>, jalgratta</w:t>
            </w:r>
            <w:r w:rsidR="00533328" w:rsidRPr="6576789B">
              <w:rPr>
                <w:rFonts w:asciiTheme="minorHAnsi" w:hAnsiTheme="minorHAnsi"/>
                <w:sz w:val="20"/>
                <w:szCs w:val="20"/>
              </w:rPr>
              <w:t>ga</w:t>
            </w:r>
            <w:r w:rsidR="002C1DB6" w:rsidRPr="6576789B">
              <w:rPr>
                <w:rFonts w:asciiTheme="minorHAnsi" w:hAnsiTheme="minorHAnsi"/>
                <w:sz w:val="20"/>
                <w:szCs w:val="20"/>
              </w:rPr>
              <w:t xml:space="preserve"> ja jalgsi liikujaid.</w:t>
            </w:r>
            <w:r w:rsidR="00A1537A" w:rsidRPr="6576789B">
              <w:rPr>
                <w:rFonts w:asciiTheme="minorHAnsi" w:hAnsiTheme="minorHAnsi"/>
                <w:sz w:val="20"/>
                <w:szCs w:val="20"/>
              </w:rPr>
              <w:t xml:space="preserve"> (eeldus on, et autokasutus väheneb</w:t>
            </w:r>
            <w:r w:rsidR="002947C5" w:rsidRPr="6576789B">
              <w:rPr>
                <w:rFonts w:asciiTheme="minorHAnsi" w:hAnsiTheme="minorHAnsi"/>
                <w:sz w:val="20"/>
                <w:szCs w:val="20"/>
              </w:rPr>
              <w:t xml:space="preserve"> ning taotleja on kohust</w:t>
            </w:r>
            <w:r w:rsidR="006F1032" w:rsidRPr="6576789B">
              <w:rPr>
                <w:rFonts w:asciiTheme="minorHAnsi" w:hAnsiTheme="minorHAnsi"/>
                <w:sz w:val="20"/>
                <w:szCs w:val="20"/>
              </w:rPr>
              <w:t>at</w:t>
            </w:r>
            <w:r w:rsidR="002947C5" w:rsidRPr="6576789B">
              <w:rPr>
                <w:rFonts w:asciiTheme="minorHAnsi" w:hAnsiTheme="minorHAnsi"/>
                <w:sz w:val="20"/>
                <w:szCs w:val="20"/>
              </w:rPr>
              <w:t>u</w:t>
            </w:r>
            <w:r w:rsidR="006F1032" w:rsidRPr="6576789B">
              <w:rPr>
                <w:rFonts w:asciiTheme="minorHAnsi" w:hAnsiTheme="minorHAnsi"/>
                <w:sz w:val="20"/>
                <w:szCs w:val="20"/>
              </w:rPr>
              <w:t>d</w:t>
            </w:r>
            <w:r w:rsidR="002947C5" w:rsidRPr="6576789B">
              <w:rPr>
                <w:rFonts w:asciiTheme="minorHAnsi" w:hAnsiTheme="minorHAnsi"/>
                <w:sz w:val="20"/>
                <w:szCs w:val="20"/>
              </w:rPr>
              <w:t xml:space="preserve"> esita</w:t>
            </w:r>
            <w:r w:rsidR="006F1032" w:rsidRPr="6576789B">
              <w:rPr>
                <w:rFonts w:asciiTheme="minorHAnsi" w:hAnsiTheme="minorHAnsi"/>
                <w:sz w:val="20"/>
                <w:szCs w:val="20"/>
              </w:rPr>
              <w:t>m</w:t>
            </w:r>
            <w:r w:rsidR="002947C5" w:rsidRPr="6576789B">
              <w:rPr>
                <w:rFonts w:asciiTheme="minorHAnsi" w:hAnsiTheme="minorHAnsi"/>
                <w:sz w:val="20"/>
                <w:szCs w:val="20"/>
              </w:rPr>
              <w:t xml:space="preserve">a </w:t>
            </w:r>
            <w:r w:rsidR="00977E17" w:rsidRPr="6576789B">
              <w:rPr>
                <w:rFonts w:asciiTheme="minorHAnsi" w:hAnsiTheme="minorHAnsi"/>
                <w:sz w:val="20"/>
                <w:szCs w:val="20"/>
              </w:rPr>
              <w:t>metoodika, kuidas ta potentsiaalseid tulevasi taristu kasutajaid arvutab + hiljem kontrollib</w:t>
            </w:r>
            <w:r w:rsidR="00A1537A" w:rsidRPr="6576789B">
              <w:rPr>
                <w:rFonts w:asciiTheme="minorHAnsi" w:hAnsiTheme="minorHAnsi"/>
                <w:sz w:val="20"/>
                <w:szCs w:val="20"/>
              </w:rPr>
              <w:t>)</w:t>
            </w:r>
          </w:p>
          <w:p w14:paraId="5099B10D" w14:textId="62E17932" w:rsidR="003D6F59" w:rsidRPr="0002788A" w:rsidRDefault="003D6F59" w:rsidP="01208AE4">
            <w:pPr>
              <w:rPr>
                <w:rFonts w:asciiTheme="minorHAnsi" w:hAnsiTheme="minorHAnsi"/>
                <w:sz w:val="20"/>
                <w:szCs w:val="20"/>
              </w:rPr>
            </w:pPr>
            <w:r w:rsidRPr="01208AE4">
              <w:rPr>
                <w:rFonts w:asciiTheme="minorHAnsi" w:hAnsiTheme="minorHAnsi"/>
                <w:sz w:val="20"/>
                <w:szCs w:val="20"/>
              </w:rPr>
              <w:t>Tallinna linn kasutab potentsiaalsete tulevaste taristu kasutajate arvutamisel tarkvara: PTV Visum, mudel: Tallinn Transpordimudel, mudeli tüüp: 4</w:t>
            </w:r>
            <w:r w:rsidR="4DF4D351" w:rsidRPr="01208AE4">
              <w:rPr>
                <w:rFonts w:asciiTheme="minorHAnsi" w:hAnsiTheme="minorHAnsi"/>
                <w:sz w:val="20"/>
                <w:szCs w:val="20"/>
              </w:rPr>
              <w:t>-</w:t>
            </w:r>
            <w:r w:rsidRPr="01208AE4">
              <w:rPr>
                <w:rFonts w:asciiTheme="minorHAnsi" w:hAnsiTheme="minorHAnsi"/>
                <w:sz w:val="20"/>
                <w:szCs w:val="20"/>
              </w:rPr>
              <w:t>sammuline mudel, tegevuspõhine. Tarkvara ehitamisaasta on 2021 ja seda on uuendatud 2022.</w:t>
            </w:r>
          </w:p>
          <w:p w14:paraId="4F2FBC38" w14:textId="68914A10" w:rsidR="00E1074F" w:rsidRPr="0002788A" w:rsidRDefault="003D6F59" w:rsidP="00C25128">
            <w:pPr>
              <w:rPr>
                <w:rFonts w:asciiTheme="minorHAnsi" w:hAnsiTheme="minorHAnsi"/>
                <w:sz w:val="20"/>
                <w:szCs w:val="20"/>
              </w:rPr>
            </w:pPr>
            <w:r w:rsidRPr="0002788A">
              <w:rPr>
                <w:rFonts w:asciiTheme="minorHAnsi" w:hAnsiTheme="minorHAnsi"/>
                <w:iCs/>
                <w:sz w:val="20"/>
                <w:szCs w:val="20"/>
              </w:rPr>
              <w:lastRenderedPageBreak/>
              <w:t>Taristu kasutajate leidmiseks teostati transpordi modelleering, kus hinnati elanike tihedust, maakasutust ja olemasolevate kasutajate arvu olemasolevates ühistranspordi liinides. Kasutajate arvu leidmiseks a</w:t>
            </w:r>
            <w:r w:rsidR="00E1074F" w:rsidRPr="0002788A">
              <w:rPr>
                <w:rFonts w:asciiTheme="minorHAnsi" w:hAnsiTheme="minorHAnsi"/>
                <w:iCs/>
                <w:sz w:val="20"/>
                <w:szCs w:val="20"/>
              </w:rPr>
              <w:t>rvesta</w:t>
            </w:r>
            <w:r w:rsidRPr="0002788A">
              <w:rPr>
                <w:rFonts w:asciiTheme="minorHAnsi" w:hAnsiTheme="minorHAnsi"/>
                <w:iCs/>
                <w:sz w:val="20"/>
                <w:szCs w:val="20"/>
              </w:rPr>
              <w:t>ti</w:t>
            </w:r>
            <w:r w:rsidR="00E1074F" w:rsidRPr="0002788A">
              <w:rPr>
                <w:rFonts w:asciiTheme="minorHAnsi" w:hAnsiTheme="minorHAnsi"/>
                <w:iCs/>
                <w:sz w:val="20"/>
                <w:szCs w:val="20"/>
              </w:rPr>
              <w:t xml:space="preserve">, et </w:t>
            </w:r>
            <w:r w:rsidRPr="0002788A">
              <w:rPr>
                <w:rFonts w:asciiTheme="minorHAnsi" w:hAnsiTheme="minorHAnsi"/>
                <w:iCs/>
                <w:sz w:val="20"/>
                <w:szCs w:val="20"/>
              </w:rPr>
              <w:t>Pelguranna trammi uue liini</w:t>
            </w:r>
            <w:r w:rsidR="00E1074F" w:rsidRPr="0002788A">
              <w:rPr>
                <w:rFonts w:asciiTheme="minorHAnsi" w:hAnsiTheme="minorHAnsi"/>
                <w:iCs/>
                <w:sz w:val="20"/>
                <w:szCs w:val="20"/>
              </w:rPr>
              <w:t xml:space="preserve"> tõttu muutub Põhja-Tallinna ja kesklinna ühendus kiiremaks, ühistransport muutub atraktiivsemaks ja ligipääsetavamaks. Päevas arvesta</w:t>
            </w:r>
            <w:r w:rsidRPr="0002788A">
              <w:rPr>
                <w:rFonts w:asciiTheme="minorHAnsi" w:hAnsiTheme="minorHAnsi"/>
                <w:iCs/>
                <w:sz w:val="20"/>
                <w:szCs w:val="20"/>
              </w:rPr>
              <w:t>takse</w:t>
            </w:r>
            <w:r w:rsidR="00E1074F" w:rsidRPr="0002788A">
              <w:rPr>
                <w:rFonts w:asciiTheme="minorHAnsi" w:hAnsiTheme="minorHAnsi"/>
                <w:iCs/>
                <w:sz w:val="20"/>
                <w:szCs w:val="20"/>
              </w:rPr>
              <w:t xml:space="preserve"> u 30 000 reisijat (tööpäevas, aasta keskmisena</w:t>
            </w:r>
            <w:r w:rsidRPr="0002788A">
              <w:rPr>
                <w:rFonts w:asciiTheme="minorHAnsi" w:hAnsiTheme="minorHAnsi"/>
                <w:iCs/>
                <w:sz w:val="20"/>
                <w:szCs w:val="20"/>
              </w:rPr>
              <w:t xml:space="preserve"> </w:t>
            </w:r>
            <w:r w:rsidR="00E1074F" w:rsidRPr="0002788A">
              <w:rPr>
                <w:rFonts w:asciiTheme="minorHAnsi" w:hAnsiTheme="minorHAnsi"/>
                <w:iCs/>
                <w:sz w:val="20"/>
                <w:szCs w:val="20"/>
              </w:rPr>
              <w:t xml:space="preserve">kogu liini </w:t>
            </w:r>
            <w:r w:rsidRPr="0002788A">
              <w:rPr>
                <w:rFonts w:asciiTheme="minorHAnsi" w:hAnsiTheme="minorHAnsi"/>
                <w:iCs/>
                <w:sz w:val="20"/>
                <w:szCs w:val="20"/>
              </w:rPr>
              <w:t xml:space="preserve">kasutajaid </w:t>
            </w:r>
            <w:r w:rsidR="00E1074F" w:rsidRPr="0002788A">
              <w:rPr>
                <w:rFonts w:asciiTheme="minorHAnsi" w:hAnsiTheme="minorHAnsi"/>
                <w:iCs/>
                <w:sz w:val="20"/>
                <w:szCs w:val="20"/>
              </w:rPr>
              <w:t xml:space="preserve">arvesse võttes, mitte ainult </w:t>
            </w:r>
            <w:r w:rsidRPr="0002788A">
              <w:rPr>
                <w:rFonts w:asciiTheme="minorHAnsi" w:hAnsiTheme="minorHAnsi"/>
                <w:iCs/>
                <w:sz w:val="20"/>
                <w:szCs w:val="20"/>
              </w:rPr>
              <w:t>uut rajatavat lõiku</w:t>
            </w:r>
            <w:r w:rsidR="00E1074F" w:rsidRPr="0002788A">
              <w:rPr>
                <w:rFonts w:asciiTheme="minorHAnsi" w:hAnsiTheme="minorHAnsi"/>
                <w:iCs/>
                <w:sz w:val="20"/>
                <w:szCs w:val="20"/>
              </w:rPr>
              <w:t>)</w:t>
            </w:r>
            <w:r w:rsidR="00DD64AB" w:rsidRPr="0002788A">
              <w:rPr>
                <w:rFonts w:asciiTheme="minorHAnsi" w:hAnsiTheme="minorHAnsi"/>
                <w:iCs/>
                <w:sz w:val="20"/>
                <w:szCs w:val="20"/>
              </w:rPr>
              <w:t>, mis teeb 1000 EUR kohta 1778 kasutajat.</w:t>
            </w:r>
          </w:p>
          <w:p w14:paraId="0C00DC71" w14:textId="77777777" w:rsidR="00E30C14" w:rsidRDefault="00E30C14" w:rsidP="00C25128">
            <w:pPr>
              <w:rPr>
                <w:rFonts w:asciiTheme="minorHAnsi" w:hAnsiTheme="minorHAnsi"/>
                <w:i/>
                <w:color w:val="00B050"/>
                <w:sz w:val="20"/>
                <w:szCs w:val="20"/>
              </w:rPr>
            </w:pPr>
          </w:p>
          <w:p w14:paraId="2FF78B55" w14:textId="196569B2" w:rsidR="009734AC" w:rsidRPr="009734AC" w:rsidRDefault="009734AC" w:rsidP="00C25128">
            <w:pPr>
              <w:rPr>
                <w:rFonts w:asciiTheme="minorHAnsi" w:hAnsiTheme="minorHAnsi"/>
                <w:i/>
                <w:color w:val="00B050"/>
                <w:sz w:val="20"/>
                <w:szCs w:val="20"/>
              </w:rPr>
            </w:pPr>
            <w:r w:rsidRPr="009734AC">
              <w:rPr>
                <w:rFonts w:asciiTheme="minorHAnsi" w:hAnsiTheme="minorHAnsi"/>
                <w:i/>
                <w:color w:val="00B050"/>
                <w:sz w:val="20"/>
                <w:szCs w:val="20"/>
              </w:rPr>
              <w:t>Se</w:t>
            </w:r>
            <w:r w:rsidR="00BA3E6E">
              <w:rPr>
                <w:rFonts w:asciiTheme="minorHAnsi" w:hAnsiTheme="minorHAnsi"/>
                <w:i/>
                <w:color w:val="00B050"/>
                <w:sz w:val="20"/>
                <w:szCs w:val="20"/>
              </w:rPr>
              <w:t xml:space="preserve">e on </w:t>
            </w:r>
            <w:r w:rsidR="00437464">
              <w:rPr>
                <w:rFonts w:asciiTheme="minorHAnsi" w:hAnsiTheme="minorHAnsi"/>
                <w:i/>
                <w:color w:val="00B050"/>
                <w:sz w:val="20"/>
                <w:szCs w:val="20"/>
              </w:rPr>
              <w:t xml:space="preserve">määruse </w:t>
            </w:r>
            <w:r w:rsidR="00BA3E6E">
              <w:rPr>
                <w:rFonts w:asciiTheme="minorHAnsi" w:hAnsiTheme="minorHAnsi"/>
                <w:i/>
                <w:color w:val="00B050"/>
                <w:sz w:val="20"/>
                <w:szCs w:val="20"/>
              </w:rPr>
              <w:t>§ 5</w:t>
            </w:r>
            <w:r w:rsidR="00437464">
              <w:rPr>
                <w:rFonts w:asciiTheme="minorHAnsi" w:hAnsiTheme="minorHAnsi"/>
                <w:i/>
                <w:color w:val="00B050"/>
                <w:sz w:val="20"/>
                <w:szCs w:val="20"/>
              </w:rPr>
              <w:t xml:space="preserve"> tingimus</w:t>
            </w:r>
          </w:p>
          <w:p w14:paraId="6CDF49C7" w14:textId="77777777" w:rsidR="009734AC" w:rsidRDefault="009734AC" w:rsidP="00C25128">
            <w:pPr>
              <w:rPr>
                <w:rFonts w:asciiTheme="minorHAnsi" w:hAnsiTheme="minorHAnsi"/>
                <w:b/>
                <w:bCs/>
                <w:sz w:val="20"/>
                <w:szCs w:val="20"/>
              </w:rPr>
            </w:pPr>
          </w:p>
          <w:p w14:paraId="3D7819BE" w14:textId="3CF95F3B" w:rsidR="00DA5F8E" w:rsidRPr="00DA5F8E" w:rsidRDefault="00DA5F8E" w:rsidP="00C25128">
            <w:pPr>
              <w:rPr>
                <w:rFonts w:asciiTheme="minorHAnsi" w:hAnsiTheme="minorHAnsi"/>
                <w:i/>
                <w:color w:val="00B050"/>
                <w:sz w:val="20"/>
                <w:szCs w:val="20"/>
              </w:rPr>
            </w:pPr>
            <w:r>
              <w:rPr>
                <w:rFonts w:asciiTheme="minorHAnsi" w:hAnsiTheme="minorHAnsi"/>
                <w:i/>
                <w:color w:val="00B050"/>
                <w:sz w:val="20"/>
                <w:szCs w:val="20"/>
              </w:rPr>
              <w:t xml:space="preserve">Ühtlasi tuleb arvestada asjaoluga, et </w:t>
            </w:r>
            <w:r w:rsidRPr="00DA5F8E">
              <w:rPr>
                <w:rFonts w:asciiTheme="minorHAnsi" w:hAnsiTheme="minorHAnsi"/>
                <w:i/>
                <w:color w:val="00B050"/>
                <w:sz w:val="20"/>
                <w:szCs w:val="20"/>
              </w:rPr>
              <w:t>taristu kasutajaid 1000</w:t>
            </w:r>
            <w:r w:rsidR="00D3307A">
              <w:rPr>
                <w:rFonts w:asciiTheme="minorHAnsi" w:hAnsiTheme="minorHAnsi"/>
                <w:i/>
                <w:color w:val="00B050"/>
                <w:sz w:val="20"/>
                <w:szCs w:val="20"/>
              </w:rPr>
              <w:t xml:space="preserve"> </w:t>
            </w:r>
            <w:r w:rsidRPr="00DA5F8E">
              <w:rPr>
                <w:rFonts w:asciiTheme="minorHAnsi" w:hAnsiTheme="minorHAnsi"/>
                <w:i/>
                <w:color w:val="00B050"/>
                <w:sz w:val="20"/>
                <w:szCs w:val="20"/>
              </w:rPr>
              <w:t xml:space="preserve">euro taotletava toetuse summa </w:t>
            </w:r>
            <w:r w:rsidR="008F4D14">
              <w:rPr>
                <w:rFonts w:asciiTheme="minorHAnsi" w:hAnsiTheme="minorHAnsi"/>
                <w:i/>
                <w:color w:val="00B050"/>
                <w:sz w:val="20"/>
                <w:szCs w:val="20"/>
              </w:rPr>
              <w:t xml:space="preserve">prognoosi </w:t>
            </w:r>
            <w:r>
              <w:rPr>
                <w:rFonts w:asciiTheme="minorHAnsi" w:hAnsiTheme="minorHAnsi"/>
                <w:i/>
                <w:color w:val="00B050"/>
                <w:sz w:val="20"/>
                <w:szCs w:val="20"/>
              </w:rPr>
              <w:t>rakenduvust</w:t>
            </w:r>
            <w:r w:rsidR="00D3307A">
              <w:rPr>
                <w:rFonts w:asciiTheme="minorHAnsi" w:hAnsiTheme="minorHAnsi"/>
                <w:i/>
                <w:color w:val="00B050"/>
                <w:sz w:val="20"/>
                <w:szCs w:val="20"/>
              </w:rPr>
              <w:t xml:space="preserve"> (</w:t>
            </w:r>
            <w:r w:rsidR="00B35C26">
              <w:rPr>
                <w:rFonts w:asciiTheme="minorHAnsi" w:hAnsiTheme="minorHAnsi"/>
                <w:i/>
                <w:color w:val="00B050"/>
                <w:sz w:val="20"/>
                <w:szCs w:val="20"/>
              </w:rPr>
              <w:t>reaalne taristu kasutajate arv 1000. euro saadud toetuse kohta)</w:t>
            </w:r>
            <w:r>
              <w:rPr>
                <w:rFonts w:asciiTheme="minorHAnsi" w:hAnsiTheme="minorHAnsi"/>
                <w:i/>
                <w:color w:val="00B050"/>
                <w:sz w:val="20"/>
                <w:szCs w:val="20"/>
              </w:rPr>
              <w:t xml:space="preserve"> praktikas tuleb kontrollida projekti </w:t>
            </w:r>
            <w:proofErr w:type="spellStart"/>
            <w:r>
              <w:rPr>
                <w:rFonts w:asciiTheme="minorHAnsi" w:hAnsiTheme="minorHAnsi"/>
                <w:i/>
                <w:color w:val="00B050"/>
                <w:sz w:val="20"/>
                <w:szCs w:val="20"/>
              </w:rPr>
              <w:t>järelhindamisel</w:t>
            </w:r>
            <w:proofErr w:type="spellEnd"/>
            <w:r>
              <w:rPr>
                <w:rFonts w:asciiTheme="minorHAnsi" w:hAnsiTheme="minorHAnsi"/>
                <w:i/>
                <w:color w:val="00B050"/>
                <w:sz w:val="20"/>
                <w:szCs w:val="20"/>
              </w:rPr>
              <w:t>, s.o 5 aastat pärast projekti lõppemist ning esitada aruanne rakendusasutusele.</w:t>
            </w:r>
          </w:p>
        </w:tc>
      </w:tr>
      <w:tr w:rsidR="00C25128" w:rsidRPr="00A959DA" w14:paraId="4D6E4BEB" w14:textId="77777777" w:rsidTr="3D71650D">
        <w:trPr>
          <w:trHeight w:val="247"/>
        </w:trPr>
        <w:tc>
          <w:tcPr>
            <w:tcW w:w="1065" w:type="dxa"/>
          </w:tcPr>
          <w:p w14:paraId="3680888E" w14:textId="77777777" w:rsidR="00C25128" w:rsidRPr="00A959DA" w:rsidRDefault="00C25128" w:rsidP="00066CE5">
            <w:pPr>
              <w:pStyle w:val="ListParagraph"/>
              <w:numPr>
                <w:ilvl w:val="0"/>
                <w:numId w:val="3"/>
              </w:numPr>
              <w:tabs>
                <w:tab w:val="num" w:pos="0"/>
              </w:tabs>
              <w:ind w:right="-958" w:hanging="720"/>
              <w:rPr>
                <w:rFonts w:asciiTheme="minorHAnsi" w:hAnsiTheme="minorHAnsi"/>
              </w:rPr>
            </w:pPr>
          </w:p>
        </w:tc>
        <w:tc>
          <w:tcPr>
            <w:tcW w:w="1200" w:type="dxa"/>
            <w:shd w:val="clear" w:color="auto" w:fill="D9D9D9" w:themeFill="background1" w:themeFillShade="D9"/>
          </w:tcPr>
          <w:p w14:paraId="586F2C8E" w14:textId="6EBB8585" w:rsidR="00C25128" w:rsidRDefault="009734AC" w:rsidP="00066CE5">
            <w:pPr>
              <w:rPr>
                <w:rFonts w:asciiTheme="minorHAnsi" w:hAnsiTheme="minorHAnsi"/>
                <w:sz w:val="20"/>
                <w:szCs w:val="20"/>
              </w:rPr>
            </w:pPr>
            <w:r>
              <w:rPr>
                <w:rFonts w:asciiTheme="minorHAnsi" w:hAnsiTheme="minorHAnsi"/>
                <w:sz w:val="20"/>
                <w:szCs w:val="20"/>
              </w:rPr>
              <w:t>Kirjeldada p</w:t>
            </w:r>
            <w:r w:rsidR="00C25128">
              <w:rPr>
                <w:rFonts w:asciiTheme="minorHAnsi" w:hAnsiTheme="minorHAnsi"/>
                <w:sz w:val="20"/>
                <w:szCs w:val="20"/>
              </w:rPr>
              <w:t xml:space="preserve">rojekti </w:t>
            </w:r>
            <w:r w:rsidR="001E7408">
              <w:rPr>
                <w:rFonts w:asciiTheme="minorHAnsi" w:hAnsiTheme="minorHAnsi"/>
                <w:sz w:val="20"/>
                <w:szCs w:val="20"/>
              </w:rPr>
              <w:t xml:space="preserve">eeldatavat </w:t>
            </w:r>
            <w:r w:rsidR="00C25128">
              <w:rPr>
                <w:rFonts w:asciiTheme="minorHAnsi" w:hAnsiTheme="minorHAnsi"/>
                <w:sz w:val="20"/>
                <w:szCs w:val="20"/>
              </w:rPr>
              <w:t>omavaheli</w:t>
            </w:r>
            <w:r>
              <w:rPr>
                <w:rFonts w:asciiTheme="minorHAnsi" w:hAnsiTheme="minorHAnsi"/>
                <w:sz w:val="20"/>
                <w:szCs w:val="20"/>
              </w:rPr>
              <w:t>st</w:t>
            </w:r>
            <w:r w:rsidR="00C25128">
              <w:rPr>
                <w:rFonts w:asciiTheme="minorHAnsi" w:hAnsiTheme="minorHAnsi"/>
                <w:sz w:val="20"/>
                <w:szCs w:val="20"/>
              </w:rPr>
              <w:t xml:space="preserve"> sünergia</w:t>
            </w:r>
            <w:r>
              <w:rPr>
                <w:rFonts w:asciiTheme="minorHAnsi" w:hAnsiTheme="minorHAnsi"/>
                <w:sz w:val="20"/>
                <w:szCs w:val="20"/>
              </w:rPr>
              <w:t>t</w:t>
            </w:r>
            <w:r w:rsidR="00C25128">
              <w:rPr>
                <w:rFonts w:asciiTheme="minorHAnsi" w:hAnsiTheme="minorHAnsi"/>
                <w:sz w:val="20"/>
                <w:szCs w:val="20"/>
              </w:rPr>
              <w:t xml:space="preserve"> </w:t>
            </w:r>
            <w:r>
              <w:rPr>
                <w:rFonts w:asciiTheme="minorHAnsi" w:hAnsiTheme="minorHAnsi"/>
                <w:sz w:val="20"/>
                <w:szCs w:val="20"/>
              </w:rPr>
              <w:t xml:space="preserve">taotleja </w:t>
            </w:r>
            <w:r w:rsidR="00C25128">
              <w:rPr>
                <w:rFonts w:asciiTheme="minorHAnsi" w:hAnsiTheme="minorHAnsi"/>
                <w:sz w:val="20"/>
                <w:szCs w:val="20"/>
              </w:rPr>
              <w:t>teiste projektidega</w:t>
            </w:r>
            <w:r>
              <w:rPr>
                <w:rFonts w:asciiTheme="minorHAnsi" w:hAnsiTheme="minorHAnsi"/>
                <w:sz w:val="20"/>
                <w:szCs w:val="20"/>
              </w:rPr>
              <w:t>/ sekkumistega</w:t>
            </w:r>
          </w:p>
          <w:p w14:paraId="7C037C16" w14:textId="60A15413" w:rsidR="009734AC" w:rsidRPr="009734AC" w:rsidRDefault="009734AC" w:rsidP="00066CE5">
            <w:pPr>
              <w:rPr>
                <w:rFonts w:asciiTheme="minorHAnsi" w:hAnsiTheme="minorHAnsi"/>
                <w:i/>
                <w:color w:val="00B050"/>
                <w:sz w:val="20"/>
                <w:szCs w:val="20"/>
              </w:rPr>
            </w:pPr>
            <w:r w:rsidRPr="009734AC">
              <w:rPr>
                <w:rFonts w:asciiTheme="minorHAnsi" w:hAnsiTheme="minorHAnsi"/>
                <w:i/>
                <w:color w:val="00B050"/>
                <w:sz w:val="20"/>
                <w:szCs w:val="20"/>
              </w:rPr>
              <w:t>Seda hin</w:t>
            </w:r>
            <w:r>
              <w:rPr>
                <w:rFonts w:asciiTheme="minorHAnsi" w:hAnsiTheme="minorHAnsi"/>
                <w:i/>
                <w:color w:val="00B050"/>
                <w:sz w:val="20"/>
                <w:szCs w:val="20"/>
              </w:rPr>
              <w:t>n</w:t>
            </w:r>
            <w:r w:rsidRPr="009734AC">
              <w:rPr>
                <w:rFonts w:asciiTheme="minorHAnsi" w:hAnsiTheme="minorHAnsi"/>
                <w:i/>
                <w:color w:val="00B050"/>
                <w:sz w:val="20"/>
                <w:szCs w:val="20"/>
              </w:rPr>
              <w:t>a</w:t>
            </w:r>
            <w:r>
              <w:rPr>
                <w:rFonts w:asciiTheme="minorHAnsi" w:hAnsiTheme="minorHAnsi"/>
                <w:i/>
                <w:color w:val="00B050"/>
                <w:sz w:val="20"/>
                <w:szCs w:val="20"/>
              </w:rPr>
              <w:t>takse</w:t>
            </w:r>
            <w:r w:rsidRPr="009734AC">
              <w:rPr>
                <w:rFonts w:asciiTheme="minorHAnsi" w:hAnsiTheme="minorHAnsi"/>
                <w:i/>
                <w:color w:val="00B050"/>
                <w:sz w:val="20"/>
                <w:szCs w:val="20"/>
              </w:rPr>
              <w:t xml:space="preserve"> </w:t>
            </w:r>
            <w:r>
              <w:rPr>
                <w:rFonts w:asciiTheme="minorHAnsi" w:hAnsiTheme="minorHAnsi"/>
                <w:i/>
                <w:color w:val="00B050"/>
                <w:sz w:val="20"/>
                <w:szCs w:val="20"/>
              </w:rPr>
              <w:t>projektide eelistusnimekirja koostamisel</w:t>
            </w:r>
          </w:p>
        </w:tc>
        <w:tc>
          <w:tcPr>
            <w:tcW w:w="6888" w:type="dxa"/>
            <w:gridSpan w:val="8"/>
          </w:tcPr>
          <w:p w14:paraId="2CBC434A" w14:textId="0630D7D1" w:rsidR="00D64D21" w:rsidRPr="00A959DA" w:rsidRDefault="004366DB" w:rsidP="00893C66">
            <w:pPr>
              <w:rPr>
                <w:rFonts w:asciiTheme="minorHAnsi" w:hAnsiTheme="minorHAnsi"/>
                <w:sz w:val="20"/>
                <w:szCs w:val="20"/>
              </w:rPr>
            </w:pPr>
            <w:r>
              <w:rPr>
                <w:rFonts w:asciiTheme="minorHAnsi" w:hAnsiTheme="minorHAnsi"/>
                <w:sz w:val="20"/>
                <w:szCs w:val="20"/>
              </w:rPr>
              <w:t xml:space="preserve">Antud projektil pole otsest sünergiat teiste sekkumistega kui välja arvata see, et tegu on ühistranspordi </w:t>
            </w:r>
            <w:r w:rsidR="00984A23">
              <w:rPr>
                <w:rFonts w:asciiTheme="minorHAnsi" w:hAnsiTheme="minorHAnsi"/>
                <w:sz w:val="20"/>
                <w:szCs w:val="20"/>
              </w:rPr>
              <w:t>arendamise</w:t>
            </w:r>
            <w:r>
              <w:rPr>
                <w:rFonts w:asciiTheme="minorHAnsi" w:hAnsiTheme="minorHAnsi"/>
                <w:sz w:val="20"/>
                <w:szCs w:val="20"/>
              </w:rPr>
              <w:t xml:space="preserve"> uuringute kohaselt olulise puuduva </w:t>
            </w:r>
            <w:r w:rsidR="00984A23">
              <w:rPr>
                <w:rFonts w:asciiTheme="minorHAnsi" w:hAnsiTheme="minorHAnsi"/>
                <w:sz w:val="20"/>
                <w:szCs w:val="20"/>
              </w:rPr>
              <w:t>suundaga ühistranspordivõrgus</w:t>
            </w:r>
            <w:r>
              <w:rPr>
                <w:rFonts w:asciiTheme="minorHAnsi" w:hAnsiTheme="minorHAnsi"/>
                <w:sz w:val="20"/>
                <w:szCs w:val="20"/>
              </w:rPr>
              <w:t>, mille välja arendamine</w:t>
            </w:r>
            <w:r w:rsidR="00984A23">
              <w:rPr>
                <w:rFonts w:asciiTheme="minorHAnsi" w:hAnsiTheme="minorHAnsi"/>
                <w:sz w:val="20"/>
                <w:szCs w:val="20"/>
              </w:rPr>
              <w:t xml:space="preserve"> parandaks Põhja-Tallinna ühendusi kesklinnaga ning</w:t>
            </w:r>
            <w:r>
              <w:rPr>
                <w:rFonts w:asciiTheme="minorHAnsi" w:hAnsiTheme="minorHAnsi"/>
                <w:sz w:val="20"/>
                <w:szCs w:val="20"/>
              </w:rPr>
              <w:t xml:space="preserve"> suurendaks ühistranspordi kasutajate arv</w:t>
            </w:r>
            <w:r w:rsidR="00984A23">
              <w:rPr>
                <w:rFonts w:asciiTheme="minorHAnsi" w:hAnsiTheme="minorHAnsi"/>
                <w:sz w:val="20"/>
                <w:szCs w:val="20"/>
              </w:rPr>
              <w:t>u.</w:t>
            </w:r>
          </w:p>
        </w:tc>
      </w:tr>
      <w:tr w:rsidR="009734AC" w:rsidRPr="00A959DA" w14:paraId="679D4F1C" w14:textId="77777777" w:rsidTr="3D71650D">
        <w:trPr>
          <w:trHeight w:val="247"/>
        </w:trPr>
        <w:tc>
          <w:tcPr>
            <w:tcW w:w="1065" w:type="dxa"/>
          </w:tcPr>
          <w:p w14:paraId="70D9CA62" w14:textId="77777777" w:rsidR="009734AC" w:rsidRPr="00A959DA" w:rsidRDefault="009734AC" w:rsidP="00066CE5">
            <w:pPr>
              <w:pStyle w:val="ListParagraph"/>
              <w:numPr>
                <w:ilvl w:val="0"/>
                <w:numId w:val="3"/>
              </w:numPr>
              <w:tabs>
                <w:tab w:val="num" w:pos="0"/>
              </w:tabs>
              <w:ind w:right="-958" w:hanging="720"/>
              <w:rPr>
                <w:rFonts w:asciiTheme="minorHAnsi" w:hAnsiTheme="minorHAnsi"/>
              </w:rPr>
            </w:pPr>
          </w:p>
        </w:tc>
        <w:tc>
          <w:tcPr>
            <w:tcW w:w="1200" w:type="dxa"/>
            <w:shd w:val="clear" w:color="auto" w:fill="D9D9D9" w:themeFill="background1" w:themeFillShade="D9"/>
          </w:tcPr>
          <w:p w14:paraId="6E35F554" w14:textId="0ABE63E9" w:rsidR="009734AC" w:rsidRDefault="009734AC" w:rsidP="00066CE5">
            <w:pPr>
              <w:rPr>
                <w:rFonts w:asciiTheme="minorHAnsi" w:hAnsiTheme="minorHAnsi"/>
                <w:sz w:val="20"/>
                <w:szCs w:val="20"/>
              </w:rPr>
            </w:pPr>
            <w:r>
              <w:rPr>
                <w:rFonts w:asciiTheme="minorHAnsi" w:hAnsiTheme="minorHAnsi"/>
                <w:sz w:val="20"/>
                <w:szCs w:val="20"/>
              </w:rPr>
              <w:t xml:space="preserve">Näidata </w:t>
            </w:r>
            <w:r w:rsidRPr="009734AC">
              <w:rPr>
                <w:rFonts w:asciiTheme="minorHAnsi" w:hAnsiTheme="minorHAnsi"/>
                <w:sz w:val="20"/>
                <w:szCs w:val="20"/>
              </w:rPr>
              <w:t>projekti</w:t>
            </w:r>
            <w:r>
              <w:rPr>
                <w:rFonts w:asciiTheme="minorHAnsi" w:hAnsiTheme="minorHAnsi"/>
                <w:sz w:val="20"/>
                <w:szCs w:val="20"/>
              </w:rPr>
              <w:t xml:space="preserve"> tegevuste</w:t>
            </w:r>
            <w:r w:rsidRPr="009734AC">
              <w:rPr>
                <w:rFonts w:asciiTheme="minorHAnsi" w:hAnsiTheme="minorHAnsi"/>
                <w:sz w:val="20"/>
                <w:szCs w:val="20"/>
              </w:rPr>
              <w:t xml:space="preserve"> </w:t>
            </w:r>
            <w:r w:rsidR="00563B9B">
              <w:rPr>
                <w:rFonts w:asciiTheme="minorHAnsi" w:hAnsiTheme="minorHAnsi"/>
                <w:sz w:val="20"/>
                <w:szCs w:val="20"/>
              </w:rPr>
              <w:t>kajastatust</w:t>
            </w:r>
            <w:r w:rsidRPr="009734AC">
              <w:rPr>
                <w:rFonts w:asciiTheme="minorHAnsi" w:hAnsiTheme="minorHAnsi"/>
                <w:sz w:val="20"/>
                <w:szCs w:val="20"/>
              </w:rPr>
              <w:t xml:space="preserve"> taotleja valdkondlikes arengustrateegiates ning investeeringute prioriteetides, samuti teemakohastes analüüsides</w:t>
            </w:r>
          </w:p>
        </w:tc>
        <w:tc>
          <w:tcPr>
            <w:tcW w:w="6888" w:type="dxa"/>
            <w:gridSpan w:val="8"/>
          </w:tcPr>
          <w:p w14:paraId="61E2061C" w14:textId="70C200AE" w:rsidR="009734AC" w:rsidRPr="009734AC" w:rsidRDefault="009734AC" w:rsidP="009734AC">
            <w:pPr>
              <w:rPr>
                <w:rFonts w:asciiTheme="minorHAnsi" w:hAnsiTheme="minorHAnsi"/>
                <w:i/>
                <w:color w:val="A6A6A6" w:themeColor="background1" w:themeShade="A6"/>
                <w:sz w:val="20"/>
                <w:szCs w:val="20"/>
              </w:rPr>
            </w:pPr>
            <w:r w:rsidRPr="009734AC">
              <w:rPr>
                <w:rFonts w:asciiTheme="minorHAnsi" w:hAnsiTheme="minorHAnsi"/>
                <w:i/>
                <w:color w:val="A6A6A6" w:themeColor="background1" w:themeShade="A6"/>
                <w:sz w:val="20"/>
                <w:szCs w:val="20"/>
              </w:rPr>
              <w:t>Lisa</w:t>
            </w:r>
            <w:r>
              <w:rPr>
                <w:rFonts w:asciiTheme="minorHAnsi" w:hAnsiTheme="minorHAnsi"/>
                <w:i/>
                <w:color w:val="A6A6A6" w:themeColor="background1" w:themeShade="A6"/>
                <w:sz w:val="20"/>
                <w:szCs w:val="20"/>
              </w:rPr>
              <w:t>da</w:t>
            </w:r>
            <w:r w:rsidRPr="009734AC">
              <w:rPr>
                <w:rFonts w:asciiTheme="minorHAnsi" w:hAnsiTheme="minorHAnsi"/>
                <w:i/>
                <w:color w:val="A6A6A6" w:themeColor="background1" w:themeShade="A6"/>
                <w:sz w:val="20"/>
                <w:szCs w:val="20"/>
              </w:rPr>
              <w:t xml:space="preserve"> viid</w:t>
            </w:r>
            <w:r>
              <w:rPr>
                <w:rFonts w:asciiTheme="minorHAnsi" w:hAnsiTheme="minorHAnsi"/>
                <w:i/>
                <w:color w:val="A6A6A6" w:themeColor="background1" w:themeShade="A6"/>
                <w:sz w:val="20"/>
                <w:szCs w:val="20"/>
              </w:rPr>
              <w:t>e</w:t>
            </w:r>
            <w:r w:rsidRPr="009734AC">
              <w:rPr>
                <w:rFonts w:asciiTheme="minorHAnsi" w:hAnsiTheme="minorHAnsi"/>
                <w:i/>
                <w:color w:val="A6A6A6" w:themeColor="background1" w:themeShade="A6"/>
                <w:sz w:val="20"/>
                <w:szCs w:val="20"/>
              </w:rPr>
              <w:t xml:space="preserve"> nii KOV kui ma ka maakonna planeeringu dokumendile aktiivse </w:t>
            </w:r>
            <w:proofErr w:type="spellStart"/>
            <w:r w:rsidRPr="009734AC">
              <w:rPr>
                <w:rFonts w:asciiTheme="minorHAnsi" w:hAnsiTheme="minorHAnsi"/>
                <w:i/>
                <w:color w:val="A6A6A6" w:themeColor="background1" w:themeShade="A6"/>
                <w:sz w:val="20"/>
                <w:szCs w:val="20"/>
              </w:rPr>
              <w:t>hüperlingina</w:t>
            </w:r>
            <w:proofErr w:type="spellEnd"/>
            <w:r w:rsidRPr="009734AC">
              <w:rPr>
                <w:rFonts w:asciiTheme="minorHAnsi" w:hAnsiTheme="minorHAnsi"/>
                <w:i/>
                <w:color w:val="A6A6A6" w:themeColor="background1" w:themeShade="A6"/>
                <w:sz w:val="20"/>
                <w:szCs w:val="20"/>
              </w:rPr>
              <w:t xml:space="preserve"> ning info täpse asukoha kohta dokumendis (lk nr). Vältida pikkade tekstilõikude kopeerimist maakonna arengustrateegiast. </w:t>
            </w:r>
          </w:p>
          <w:p w14:paraId="37114600" w14:textId="77777777" w:rsidR="009734AC" w:rsidRPr="009734AC" w:rsidRDefault="009734AC" w:rsidP="009734AC">
            <w:pPr>
              <w:rPr>
                <w:rFonts w:asciiTheme="minorHAnsi" w:hAnsiTheme="minorHAnsi"/>
                <w:i/>
                <w:color w:val="A6A6A6" w:themeColor="background1" w:themeShade="A6"/>
                <w:sz w:val="20"/>
                <w:szCs w:val="20"/>
              </w:rPr>
            </w:pPr>
            <w:r w:rsidRPr="009734AC">
              <w:rPr>
                <w:rFonts w:asciiTheme="minorHAnsi" w:hAnsiTheme="minorHAnsi"/>
                <w:i/>
                <w:color w:val="A6A6A6" w:themeColor="background1" w:themeShade="A6"/>
                <w:sz w:val="20"/>
                <w:szCs w:val="20"/>
              </w:rPr>
              <w:t xml:space="preserve">Arvestatakse nii </w:t>
            </w:r>
            <w:r w:rsidRPr="009734AC">
              <w:rPr>
                <w:rFonts w:asciiTheme="minorHAnsi" w:hAnsiTheme="minorHAnsi"/>
                <w:color w:val="A6A6A6" w:themeColor="background1" w:themeShade="A6"/>
                <w:sz w:val="20"/>
                <w:szCs w:val="20"/>
              </w:rPr>
              <w:t xml:space="preserve"> </w:t>
            </w:r>
            <w:r w:rsidRPr="009734AC">
              <w:rPr>
                <w:rFonts w:asciiTheme="minorHAnsi" w:hAnsiTheme="minorHAnsi"/>
                <w:i/>
                <w:color w:val="A6A6A6" w:themeColor="background1" w:themeShade="A6"/>
                <w:sz w:val="20"/>
                <w:szCs w:val="20"/>
              </w:rPr>
              <w:t xml:space="preserve">KOV </w:t>
            </w:r>
            <w:proofErr w:type="spellStart"/>
            <w:r w:rsidRPr="009734AC">
              <w:rPr>
                <w:rFonts w:asciiTheme="minorHAnsi" w:hAnsiTheme="minorHAnsi"/>
                <w:i/>
                <w:color w:val="A6A6A6" w:themeColor="background1" w:themeShade="A6"/>
                <w:sz w:val="20"/>
                <w:szCs w:val="20"/>
              </w:rPr>
              <w:t>üld</w:t>
            </w:r>
            <w:proofErr w:type="spellEnd"/>
            <w:r w:rsidRPr="009734AC">
              <w:rPr>
                <w:rFonts w:asciiTheme="minorHAnsi" w:hAnsiTheme="minorHAnsi"/>
                <w:i/>
                <w:color w:val="A6A6A6" w:themeColor="background1" w:themeShade="A6"/>
                <w:sz w:val="20"/>
                <w:szCs w:val="20"/>
              </w:rPr>
              <w:t>- ja detailplaneeringuid, maakonnaplaneeringuid, nii kehtivaid planeeringuid kui ka veel kehtestamata planeeringute kavandeid (juhul kui kehtivates planeeringutes ei ole viidet).</w:t>
            </w:r>
          </w:p>
          <w:p w14:paraId="4BC36214" w14:textId="45213389" w:rsidR="009734AC" w:rsidRDefault="00ED776C" w:rsidP="009734AC">
            <w:pPr>
              <w:rPr>
                <w:rFonts w:asciiTheme="minorHAnsi" w:hAnsiTheme="minorHAnsi"/>
                <w:i/>
                <w:color w:val="00B050"/>
                <w:sz w:val="20"/>
                <w:szCs w:val="20"/>
              </w:rPr>
            </w:pPr>
            <w:r w:rsidRPr="00563B9B">
              <w:rPr>
                <w:rFonts w:asciiTheme="minorHAnsi" w:hAnsiTheme="minorHAnsi"/>
                <w:i/>
                <w:color w:val="00B050"/>
                <w:sz w:val="20"/>
                <w:szCs w:val="20"/>
              </w:rPr>
              <w:t>Seda hinnatakse projekti kvalifitseerimisel</w:t>
            </w:r>
          </w:p>
          <w:p w14:paraId="794FAD0E" w14:textId="77777777" w:rsidR="00BF4BED" w:rsidRDefault="00CA2B33" w:rsidP="00BF4BED">
            <w:pPr>
              <w:spacing w:before="120"/>
              <w:rPr>
                <w:rFonts w:asciiTheme="minorHAnsi" w:hAnsiTheme="minorHAnsi"/>
                <w:iCs/>
                <w:sz w:val="20"/>
                <w:szCs w:val="20"/>
              </w:rPr>
            </w:pPr>
            <w:hyperlink r:id="rId26" w:history="1">
              <w:r w:rsidRPr="00003767">
                <w:rPr>
                  <w:rStyle w:val="Hyperlink"/>
                  <w:rFonts w:asciiTheme="minorHAnsi" w:hAnsiTheme="minorHAnsi"/>
                  <w:iCs/>
                  <w:sz w:val="20"/>
                  <w:szCs w:val="20"/>
                </w:rPr>
                <w:t>Harju maakonna arengustrateegia 2040+</w:t>
              </w:r>
            </w:hyperlink>
            <w:r>
              <w:rPr>
                <w:rFonts w:asciiTheme="minorHAnsi" w:hAnsiTheme="minorHAnsi"/>
                <w:iCs/>
                <w:sz w:val="20"/>
                <w:szCs w:val="20"/>
              </w:rPr>
              <w:t xml:space="preserve"> </w:t>
            </w:r>
            <w:r w:rsidRPr="00003767">
              <w:rPr>
                <w:rFonts w:asciiTheme="minorHAnsi" w:hAnsiTheme="minorHAnsi"/>
                <w:iCs/>
                <w:sz w:val="20"/>
                <w:szCs w:val="20"/>
              </w:rPr>
              <w:t>jõustus 08.04.2023</w:t>
            </w:r>
            <w:r>
              <w:rPr>
                <w:rFonts w:asciiTheme="minorHAnsi" w:hAnsiTheme="minorHAnsi"/>
                <w:iCs/>
                <w:sz w:val="20"/>
                <w:szCs w:val="20"/>
              </w:rPr>
              <w:t xml:space="preserve">. Arengustrateegia viitab (lk 22, 50) </w:t>
            </w:r>
            <w:r w:rsidRPr="00D70C3A">
              <w:rPr>
                <w:rFonts w:asciiTheme="minorHAnsi" w:hAnsiTheme="minorHAnsi"/>
                <w:iCs/>
                <w:sz w:val="20"/>
                <w:szCs w:val="20"/>
              </w:rPr>
              <w:t xml:space="preserve">Tallinna ja linnapiirkonna </w:t>
            </w:r>
            <w:proofErr w:type="spellStart"/>
            <w:r w:rsidRPr="00D70C3A">
              <w:rPr>
                <w:rFonts w:asciiTheme="minorHAnsi" w:hAnsiTheme="minorHAnsi"/>
                <w:iCs/>
                <w:sz w:val="20"/>
                <w:szCs w:val="20"/>
              </w:rPr>
              <w:t>kergrööbastranspordi</w:t>
            </w:r>
            <w:proofErr w:type="spellEnd"/>
            <w:r w:rsidRPr="00D70C3A">
              <w:rPr>
                <w:rFonts w:asciiTheme="minorHAnsi" w:hAnsiTheme="minorHAnsi"/>
                <w:iCs/>
                <w:sz w:val="20"/>
                <w:szCs w:val="20"/>
              </w:rPr>
              <w:t xml:space="preserve"> arendami</w:t>
            </w:r>
            <w:r>
              <w:rPr>
                <w:rFonts w:asciiTheme="minorHAnsi" w:hAnsiTheme="minorHAnsi"/>
                <w:iCs/>
                <w:sz w:val="20"/>
                <w:szCs w:val="20"/>
              </w:rPr>
              <w:t>sele ning k</w:t>
            </w:r>
            <w:r w:rsidRPr="00D70C3A">
              <w:rPr>
                <w:rFonts w:asciiTheme="minorHAnsi" w:hAnsiTheme="minorHAnsi"/>
                <w:iCs/>
                <w:sz w:val="20"/>
                <w:szCs w:val="20"/>
              </w:rPr>
              <w:t>ohaliku omavalitsuse tegevustasand</w:t>
            </w:r>
            <w:r>
              <w:rPr>
                <w:rFonts w:asciiTheme="minorHAnsi" w:hAnsiTheme="minorHAnsi"/>
                <w:iCs/>
                <w:sz w:val="20"/>
                <w:szCs w:val="20"/>
              </w:rPr>
              <w:t>il säästvate liikumisviiside arendamisele (lk 43).</w:t>
            </w:r>
            <w:r w:rsidR="00BF4BED">
              <w:rPr>
                <w:rFonts w:asciiTheme="minorHAnsi" w:hAnsiTheme="minorHAnsi"/>
                <w:iCs/>
                <w:sz w:val="20"/>
                <w:szCs w:val="20"/>
              </w:rPr>
              <w:t xml:space="preserve"> </w:t>
            </w:r>
          </w:p>
          <w:p w14:paraId="3722E3D3" w14:textId="77777777" w:rsidR="00A9741B" w:rsidRDefault="00A9741B" w:rsidP="00A9741B">
            <w:pPr>
              <w:rPr>
                <w:rFonts w:asciiTheme="minorHAnsi" w:hAnsiTheme="minorHAnsi"/>
                <w:iCs/>
                <w:sz w:val="20"/>
                <w:szCs w:val="20"/>
              </w:rPr>
            </w:pPr>
            <w:r w:rsidRPr="00351F4E">
              <w:rPr>
                <w:rFonts w:asciiTheme="minorHAnsi" w:hAnsiTheme="minorHAnsi"/>
                <w:iCs/>
                <w:sz w:val="20"/>
                <w:szCs w:val="20"/>
              </w:rPr>
              <w:t>Tallinna linn</w:t>
            </w:r>
            <w:r>
              <w:rPr>
                <w:rFonts w:asciiTheme="minorHAnsi" w:hAnsiTheme="minorHAnsi"/>
                <w:iCs/>
                <w:sz w:val="20"/>
                <w:szCs w:val="20"/>
              </w:rPr>
              <w:t xml:space="preserve"> on ühistranspordi ja trammiliikluse arendamise seadnud endale eesmärgid läbi strateegia „</w:t>
            </w:r>
            <w:hyperlink r:id="rId27" w:history="1">
              <w:r w:rsidRPr="00231C01">
                <w:rPr>
                  <w:rStyle w:val="Hyperlink"/>
                  <w:rFonts w:asciiTheme="minorHAnsi" w:hAnsiTheme="minorHAnsi"/>
                  <w:iCs/>
                  <w:sz w:val="20"/>
                  <w:szCs w:val="20"/>
                </w:rPr>
                <w:t>Tallinn 2035</w:t>
              </w:r>
            </w:hyperlink>
            <w:r>
              <w:rPr>
                <w:rFonts w:asciiTheme="minorHAnsi" w:hAnsiTheme="minorHAnsi"/>
                <w:iCs/>
                <w:sz w:val="20"/>
                <w:szCs w:val="20"/>
              </w:rPr>
              <w:t xml:space="preserve">“, </w:t>
            </w:r>
            <w:hyperlink r:id="rId28" w:history="1">
              <w:r w:rsidRPr="00231C01">
                <w:rPr>
                  <w:rStyle w:val="Hyperlink"/>
                  <w:rFonts w:asciiTheme="minorHAnsi" w:hAnsiTheme="minorHAnsi"/>
                  <w:iCs/>
                  <w:sz w:val="20"/>
                  <w:szCs w:val="20"/>
                </w:rPr>
                <w:t>Tallinna kliimakava</w:t>
              </w:r>
            </w:hyperlink>
            <w:r>
              <w:rPr>
                <w:rFonts w:asciiTheme="minorHAnsi" w:hAnsiTheme="minorHAnsi"/>
                <w:iCs/>
                <w:sz w:val="20"/>
                <w:szCs w:val="20"/>
              </w:rPr>
              <w:t xml:space="preserve"> (lk 26) ja </w:t>
            </w:r>
            <w:hyperlink r:id="rId29" w:history="1">
              <w:r w:rsidRPr="00351F4E">
                <w:rPr>
                  <w:rStyle w:val="Hyperlink"/>
                  <w:rFonts w:asciiTheme="minorHAnsi" w:hAnsiTheme="minorHAnsi"/>
                  <w:iCs/>
                  <w:sz w:val="20"/>
                  <w:szCs w:val="20"/>
                </w:rPr>
                <w:t>Tallinna jätkusuutliku linnaliikuvuse kava 2035</w:t>
              </w:r>
            </w:hyperlink>
            <w:r>
              <w:rPr>
                <w:rFonts w:asciiTheme="minorHAnsi" w:hAnsiTheme="minorHAnsi"/>
                <w:iCs/>
                <w:sz w:val="20"/>
                <w:szCs w:val="20"/>
              </w:rPr>
              <w:t xml:space="preserve"> (lk 32). Strateegiliseks sihiks on saada aastaks 2050 kliimaneutraalseks linnaks ja eelistada säästvat liikuvust ning autovaba linnakeskust.</w:t>
            </w:r>
          </w:p>
          <w:p w14:paraId="4DAD3231" w14:textId="77777777" w:rsidR="00BE2254" w:rsidRPr="0093427D" w:rsidRDefault="00BE2254" w:rsidP="00BE2254">
            <w:pPr>
              <w:rPr>
                <w:rStyle w:val="Hyperlink"/>
                <w:rFonts w:asciiTheme="minorHAnsi" w:hAnsiTheme="minorHAnsi"/>
                <w:iCs/>
                <w:color w:val="auto"/>
                <w:sz w:val="20"/>
                <w:szCs w:val="20"/>
              </w:rPr>
            </w:pPr>
            <w:r w:rsidRPr="0093427D">
              <w:rPr>
                <w:rFonts w:asciiTheme="minorHAnsi" w:hAnsiTheme="minorHAnsi"/>
                <w:iCs/>
                <w:sz w:val="20"/>
                <w:szCs w:val="20"/>
              </w:rPr>
              <w:fldChar w:fldCharType="begin"/>
            </w:r>
            <w:r w:rsidRPr="0093427D">
              <w:rPr>
                <w:rFonts w:asciiTheme="minorHAnsi" w:hAnsiTheme="minorHAnsi"/>
                <w:iCs/>
                <w:sz w:val="20"/>
                <w:szCs w:val="20"/>
              </w:rPr>
              <w:instrText xml:space="preserve"> HYPERLINK "https://www.riigiteataja.ee/aktilisa/4160/6202/1001/Kliimaneutraalne_Tallinn_12.pdf" </w:instrText>
            </w:r>
            <w:r w:rsidRPr="0093427D">
              <w:rPr>
                <w:rFonts w:asciiTheme="minorHAnsi" w:hAnsiTheme="minorHAnsi"/>
                <w:iCs/>
                <w:sz w:val="20"/>
                <w:szCs w:val="20"/>
              </w:rPr>
            </w:r>
            <w:r w:rsidRPr="0093427D">
              <w:rPr>
                <w:rFonts w:asciiTheme="minorHAnsi" w:hAnsiTheme="minorHAnsi"/>
                <w:iCs/>
                <w:sz w:val="20"/>
                <w:szCs w:val="20"/>
              </w:rPr>
              <w:fldChar w:fldCharType="separate"/>
            </w:r>
            <w:r w:rsidRPr="0093427D">
              <w:rPr>
                <w:rStyle w:val="Hyperlink"/>
                <w:rFonts w:asciiTheme="minorHAnsi" w:hAnsiTheme="minorHAnsi"/>
                <w:iCs/>
                <w:color w:val="auto"/>
                <w:sz w:val="20"/>
                <w:szCs w:val="20"/>
              </w:rPr>
              <w:t>Kliimaneutraalne Tallinn. Tallinna säästva energiamajanduse ja</w:t>
            </w:r>
          </w:p>
          <w:p w14:paraId="4FF884E8" w14:textId="6CC2ABB5" w:rsidR="00BE2254" w:rsidRPr="00351F4E" w:rsidRDefault="00BE2254" w:rsidP="009734AC">
            <w:pPr>
              <w:rPr>
                <w:rFonts w:asciiTheme="minorHAnsi" w:hAnsiTheme="minorHAnsi"/>
                <w:iCs/>
                <w:sz w:val="20"/>
                <w:szCs w:val="20"/>
              </w:rPr>
            </w:pPr>
            <w:r w:rsidRPr="0093427D">
              <w:rPr>
                <w:rStyle w:val="Hyperlink"/>
                <w:rFonts w:asciiTheme="minorHAnsi" w:hAnsiTheme="minorHAnsi"/>
                <w:iCs/>
                <w:color w:val="auto"/>
                <w:sz w:val="20"/>
                <w:szCs w:val="20"/>
              </w:rPr>
              <w:t>kliimamuutustega kohanemise kava 2030</w:t>
            </w:r>
            <w:r w:rsidRPr="0093427D">
              <w:rPr>
                <w:rFonts w:asciiTheme="minorHAnsi" w:hAnsiTheme="minorHAnsi"/>
                <w:iCs/>
                <w:sz w:val="20"/>
                <w:szCs w:val="20"/>
              </w:rPr>
              <w:fldChar w:fldCharType="end"/>
            </w:r>
            <w:r w:rsidRPr="0093427D">
              <w:rPr>
                <w:rFonts w:asciiTheme="minorHAnsi" w:hAnsiTheme="minorHAnsi"/>
                <w:iCs/>
                <w:sz w:val="20"/>
                <w:szCs w:val="20"/>
              </w:rPr>
              <w:t xml:space="preserve">, lk 4 - </w:t>
            </w:r>
            <w:r w:rsidR="001F309C" w:rsidRPr="0093427D">
              <w:rPr>
                <w:rFonts w:asciiTheme="minorHAnsi" w:hAnsiTheme="minorHAnsi"/>
                <w:iCs/>
                <w:sz w:val="20"/>
                <w:szCs w:val="20"/>
              </w:rPr>
              <w:t>Ühistranspordis on täielikult üle mindud mittefossiilsete kütuste kasutamisele.</w:t>
            </w:r>
            <w:r w:rsidRPr="0093427D">
              <w:rPr>
                <w:rFonts w:asciiTheme="minorHAnsi" w:hAnsiTheme="minorHAnsi"/>
                <w:iCs/>
                <w:sz w:val="20"/>
                <w:szCs w:val="20"/>
              </w:rPr>
              <w:t>; lk 1</w:t>
            </w:r>
            <w:r w:rsidR="001F309C" w:rsidRPr="0093427D">
              <w:rPr>
                <w:rFonts w:asciiTheme="minorHAnsi" w:hAnsiTheme="minorHAnsi"/>
                <w:iCs/>
                <w:sz w:val="20"/>
                <w:szCs w:val="20"/>
              </w:rPr>
              <w:t>6</w:t>
            </w:r>
            <w:r w:rsidRPr="0093427D">
              <w:rPr>
                <w:rFonts w:asciiTheme="minorHAnsi" w:hAnsiTheme="minorHAnsi"/>
                <w:iCs/>
                <w:sz w:val="20"/>
                <w:szCs w:val="20"/>
              </w:rPr>
              <w:t xml:space="preserve"> – punkt </w:t>
            </w:r>
            <w:r w:rsidR="001F309C" w:rsidRPr="0093427D">
              <w:rPr>
                <w:rFonts w:asciiTheme="minorHAnsi" w:hAnsiTheme="minorHAnsi"/>
                <w:iCs/>
                <w:sz w:val="20"/>
                <w:szCs w:val="20"/>
              </w:rPr>
              <w:t xml:space="preserve">8. Kiire ja mugav ühistransport; </w:t>
            </w:r>
            <w:r w:rsidRPr="0093427D">
              <w:rPr>
                <w:rFonts w:asciiTheme="minorHAnsi" w:hAnsiTheme="minorHAnsi"/>
                <w:iCs/>
                <w:sz w:val="20"/>
                <w:szCs w:val="20"/>
              </w:rPr>
              <w:t>lk 51 – kliimakindel transporditaristu; lk 97 LISA 5 Kliimaneutraalse Tallinna tegevuskava meetmete koondtabel 2021–2030, punkt 2 Heitevaba linnatransport ja kliimakindel transporditaristu</w:t>
            </w:r>
            <w:r w:rsidR="00313702">
              <w:rPr>
                <w:rFonts w:asciiTheme="minorHAnsi" w:hAnsiTheme="minorHAnsi"/>
                <w:iCs/>
                <w:sz w:val="20"/>
                <w:szCs w:val="20"/>
              </w:rPr>
              <w:t>.</w:t>
            </w:r>
          </w:p>
          <w:p w14:paraId="4D8BD059" w14:textId="26D9FB0E" w:rsidR="009734AC" w:rsidRDefault="00ED729F" w:rsidP="64212F51">
            <w:pPr>
              <w:rPr>
                <w:rFonts w:asciiTheme="minorHAnsi" w:hAnsiTheme="minorHAnsi"/>
                <w:sz w:val="20"/>
                <w:szCs w:val="20"/>
              </w:rPr>
            </w:pPr>
            <w:r w:rsidRPr="64212F51">
              <w:rPr>
                <w:rFonts w:asciiTheme="minorHAnsi" w:hAnsiTheme="minorHAnsi"/>
                <w:sz w:val="20"/>
                <w:szCs w:val="20"/>
              </w:rPr>
              <w:t>Projekti kavandamiseks on Tallinna Linnaplaneerimise Amet tellimusel valminud töö nr 19161 „</w:t>
            </w:r>
            <w:hyperlink r:id="rId30">
              <w:r w:rsidRPr="64212F51">
                <w:rPr>
                  <w:rStyle w:val="Hyperlink"/>
                  <w:rFonts w:asciiTheme="minorHAnsi" w:hAnsiTheme="minorHAnsi"/>
                  <w:sz w:val="20"/>
                  <w:szCs w:val="20"/>
                </w:rPr>
                <w:t>Pelguranna trammi ja rattatee ning Paavli ärikvartali tänavavõrgu eskiisprojekt</w:t>
              </w:r>
            </w:hyperlink>
            <w:r w:rsidRPr="64212F51">
              <w:rPr>
                <w:rFonts w:asciiTheme="minorHAnsi" w:hAnsiTheme="minorHAnsi"/>
                <w:sz w:val="20"/>
                <w:szCs w:val="20"/>
              </w:rPr>
              <w:t>“.</w:t>
            </w:r>
            <w:r w:rsidR="00FB46AC" w:rsidRPr="64212F51">
              <w:rPr>
                <w:rFonts w:asciiTheme="minorHAnsi" w:hAnsiTheme="minorHAnsi"/>
                <w:sz w:val="20"/>
                <w:szCs w:val="20"/>
              </w:rPr>
              <w:t xml:space="preserve"> </w:t>
            </w:r>
            <w:r w:rsidR="00BE2C4F" w:rsidRPr="64212F51">
              <w:rPr>
                <w:rFonts w:asciiTheme="minorHAnsi" w:hAnsiTheme="minorHAnsi"/>
                <w:sz w:val="20"/>
                <w:szCs w:val="20"/>
              </w:rPr>
              <w:t>Projekti eesmärgiks oli kaaluda alternatiivseid võimalusi perspektiivse Pelguranna trammikoridori määramiseks, piirkonna arenguks vajaliku tänavaruumi reserveerimiseks ja kergliiklusvõimaluste parandamiseks, soodustades ühtlasi ala kasutuselevõttu puhkealana ja selle toimimist ökoloogilise koridorina.</w:t>
            </w:r>
            <w:r w:rsidR="00BE2C4F" w:rsidRPr="64212F51">
              <w:rPr>
                <w:rFonts w:asciiTheme="minorHAnsi" w:hAnsiTheme="minorHAnsi"/>
                <w:color w:val="984806" w:themeColor="accent6" w:themeShade="80"/>
                <w:sz w:val="20"/>
                <w:szCs w:val="20"/>
              </w:rPr>
              <w:t xml:space="preserve"> </w:t>
            </w:r>
            <w:r w:rsidR="00FB46AC" w:rsidRPr="64212F51">
              <w:rPr>
                <w:rFonts w:asciiTheme="minorHAnsi" w:hAnsiTheme="minorHAnsi"/>
                <w:sz w:val="20"/>
                <w:szCs w:val="20"/>
              </w:rPr>
              <w:t xml:space="preserve">Nimetatud eskiisprojektiga on ette nähtud arvestada detailplaneeringus nr: </w:t>
            </w:r>
            <w:hyperlink r:id="rId31">
              <w:r w:rsidR="00FB46AC" w:rsidRPr="64212F51">
                <w:rPr>
                  <w:rStyle w:val="Hyperlink"/>
                  <w:rFonts w:asciiTheme="minorHAnsi" w:hAnsiTheme="minorHAnsi"/>
                  <w:sz w:val="20"/>
                  <w:szCs w:val="20"/>
                </w:rPr>
                <w:t>DP044450</w:t>
              </w:r>
            </w:hyperlink>
            <w:r w:rsidR="00FB46AC" w:rsidRPr="64212F51">
              <w:rPr>
                <w:rFonts w:asciiTheme="minorHAnsi" w:hAnsiTheme="minorHAnsi"/>
                <w:sz w:val="20"/>
                <w:szCs w:val="20"/>
              </w:rPr>
              <w:t>, mis algatati Tallinna Linnavalitsuse 25.11.2020 korraldusega nr 1275 „</w:t>
            </w:r>
            <w:hyperlink r:id="rId32">
              <w:r w:rsidR="00FB46AC" w:rsidRPr="64212F51">
                <w:rPr>
                  <w:rStyle w:val="Hyperlink"/>
                  <w:rFonts w:asciiTheme="minorHAnsi" w:hAnsiTheme="minorHAnsi"/>
                  <w:sz w:val="20"/>
                  <w:szCs w:val="20"/>
                </w:rPr>
                <w:t>Paavli tn 10 krundi ja lähiala detailplaneeringu algatamine Põhja-Tallinnas</w:t>
              </w:r>
            </w:hyperlink>
            <w:r w:rsidR="00FB46AC" w:rsidRPr="64212F51">
              <w:rPr>
                <w:rFonts w:asciiTheme="minorHAnsi" w:hAnsiTheme="minorHAnsi"/>
                <w:sz w:val="20"/>
                <w:szCs w:val="20"/>
              </w:rPr>
              <w:t>“.</w:t>
            </w:r>
          </w:p>
          <w:p w14:paraId="79D07811" w14:textId="716ED6DD" w:rsidR="00C452E9" w:rsidRDefault="00A9111F" w:rsidP="360807B9">
            <w:pPr>
              <w:rPr>
                <w:rFonts w:asciiTheme="minorHAnsi" w:hAnsiTheme="minorHAnsi"/>
                <w:sz w:val="20"/>
                <w:szCs w:val="20"/>
              </w:rPr>
            </w:pPr>
            <w:r w:rsidRPr="01208AE4">
              <w:rPr>
                <w:rFonts w:asciiTheme="minorHAnsi" w:hAnsiTheme="minorHAnsi"/>
                <w:sz w:val="20"/>
                <w:szCs w:val="20"/>
              </w:rPr>
              <w:t xml:space="preserve">Toetuse saaja on riigihanke (viitenr </w:t>
            </w:r>
            <w:hyperlink r:id="rId33">
              <w:r w:rsidR="00932BF0" w:rsidRPr="01208AE4">
                <w:rPr>
                  <w:rStyle w:val="Hyperlink"/>
                  <w:rFonts w:asciiTheme="minorHAnsi" w:hAnsiTheme="minorHAnsi"/>
                  <w:sz w:val="20"/>
                  <w:szCs w:val="20"/>
                </w:rPr>
                <w:t>275933</w:t>
              </w:r>
            </w:hyperlink>
            <w:r w:rsidRPr="01208AE4">
              <w:rPr>
                <w:rFonts w:asciiTheme="minorHAnsi" w:hAnsiTheme="minorHAnsi"/>
                <w:sz w:val="20"/>
                <w:szCs w:val="20"/>
              </w:rPr>
              <w:t>) „Putukaväila ehitamine (Kolde pst - Ristiku)“</w:t>
            </w:r>
            <w:r w:rsidR="00932BF0" w:rsidRPr="01208AE4">
              <w:rPr>
                <w:rFonts w:asciiTheme="minorHAnsi" w:hAnsiTheme="minorHAnsi"/>
                <w:sz w:val="20"/>
                <w:szCs w:val="20"/>
              </w:rPr>
              <w:t xml:space="preserve"> tulemusel 31.05.2024 sõlmi</w:t>
            </w:r>
            <w:r w:rsidR="6C315412" w:rsidRPr="01208AE4">
              <w:rPr>
                <w:rFonts w:asciiTheme="minorHAnsi" w:hAnsiTheme="minorHAnsi"/>
                <w:sz w:val="20"/>
                <w:szCs w:val="20"/>
              </w:rPr>
              <w:t>n</w:t>
            </w:r>
            <w:r w:rsidR="00932BF0" w:rsidRPr="01208AE4">
              <w:rPr>
                <w:rFonts w:asciiTheme="minorHAnsi" w:hAnsiTheme="minorHAnsi"/>
                <w:sz w:val="20"/>
                <w:szCs w:val="20"/>
              </w:rPr>
              <w:t>ud ehituse töövõtulepingu</w:t>
            </w:r>
            <w:r w:rsidRPr="01208AE4">
              <w:rPr>
                <w:rFonts w:asciiTheme="minorHAnsi" w:hAnsiTheme="minorHAnsi"/>
                <w:sz w:val="20"/>
                <w:szCs w:val="20"/>
              </w:rPr>
              <w:t xml:space="preserve"> </w:t>
            </w:r>
            <w:r w:rsidR="00932BF0" w:rsidRPr="01208AE4">
              <w:rPr>
                <w:rFonts w:asciiTheme="minorHAnsi" w:hAnsiTheme="minorHAnsi"/>
                <w:sz w:val="20"/>
                <w:szCs w:val="20"/>
              </w:rPr>
              <w:t>TKA93</w:t>
            </w:r>
            <w:r w:rsidR="3047F34B" w:rsidRPr="01208AE4">
              <w:rPr>
                <w:rFonts w:asciiTheme="minorHAnsi" w:hAnsiTheme="minorHAnsi"/>
                <w:sz w:val="20"/>
                <w:szCs w:val="20"/>
              </w:rPr>
              <w:t>. Nimetatud projekti</w:t>
            </w:r>
            <w:r w:rsidR="00932BF0" w:rsidRPr="01208AE4">
              <w:rPr>
                <w:rFonts w:asciiTheme="minorHAnsi" w:hAnsiTheme="minorHAnsi"/>
                <w:color w:val="984806" w:themeColor="accent6" w:themeShade="80"/>
                <w:sz w:val="20"/>
                <w:szCs w:val="20"/>
              </w:rPr>
              <w:t xml:space="preserve"> </w:t>
            </w:r>
            <w:r w:rsidR="00494527" w:rsidRPr="01208AE4">
              <w:rPr>
                <w:rFonts w:asciiTheme="minorHAnsi" w:hAnsiTheme="minorHAnsi"/>
                <w:sz w:val="20"/>
                <w:szCs w:val="20"/>
              </w:rPr>
              <w:t>projektdokumentatsioon sisaldab projekteerimistingimusi nr</w:t>
            </w:r>
            <w:r w:rsidR="00494527" w:rsidRPr="01208AE4">
              <w:rPr>
                <w:rFonts w:asciiTheme="minorHAnsi" w:hAnsiTheme="minorHAnsi"/>
                <w:b/>
                <w:bCs/>
                <w:sz w:val="20"/>
                <w:szCs w:val="20"/>
              </w:rPr>
              <w:t xml:space="preserve"> </w:t>
            </w:r>
            <w:hyperlink r:id="rId34">
              <w:r w:rsidR="00494527" w:rsidRPr="01208AE4">
                <w:rPr>
                  <w:rStyle w:val="Hyperlink"/>
                  <w:rFonts w:asciiTheme="minorHAnsi" w:hAnsiTheme="minorHAnsi"/>
                  <w:b/>
                  <w:bCs/>
                  <w:sz w:val="20"/>
                  <w:szCs w:val="20"/>
                </w:rPr>
                <w:t>2111802/01412</w:t>
              </w:r>
            </w:hyperlink>
            <w:r w:rsidR="00BC12C0" w:rsidRPr="01208AE4">
              <w:rPr>
                <w:rFonts w:asciiTheme="minorHAnsi" w:hAnsiTheme="minorHAnsi"/>
                <w:sz w:val="20"/>
                <w:szCs w:val="20"/>
              </w:rPr>
              <w:t>, mis sisaldab tingimust: Liikluskorraldusskeemil näidata täiendavalt perspektiivse trammi ruumivajadus ja koridori paigutus ning peatuste asukohad.</w:t>
            </w:r>
            <w:r w:rsidR="00754602" w:rsidRPr="01208AE4">
              <w:rPr>
                <w:rFonts w:asciiTheme="minorHAnsi" w:hAnsiTheme="minorHAnsi"/>
                <w:sz w:val="20"/>
                <w:szCs w:val="20"/>
              </w:rPr>
              <w:t xml:space="preserve"> Projektdokumentatsiooni koosseisus oleval liikluskorraldusskeemil</w:t>
            </w:r>
            <w:r w:rsidR="00F0207F" w:rsidRPr="01208AE4">
              <w:rPr>
                <w:rFonts w:asciiTheme="minorHAnsi" w:hAnsiTheme="minorHAnsi"/>
                <w:sz w:val="20"/>
                <w:szCs w:val="20"/>
              </w:rPr>
              <w:t xml:space="preserve"> </w:t>
            </w:r>
            <w:r w:rsidR="00754602" w:rsidRPr="01208AE4">
              <w:rPr>
                <w:rFonts w:asciiTheme="minorHAnsi" w:hAnsiTheme="minorHAnsi"/>
                <w:sz w:val="20"/>
                <w:szCs w:val="20"/>
              </w:rPr>
              <w:t>on näidatud perspektiivne trammiliin.</w:t>
            </w:r>
          </w:p>
          <w:p w14:paraId="7A57DD61" w14:textId="614027EC" w:rsidR="00C452E9" w:rsidRPr="00C452E9" w:rsidRDefault="00C452E9" w:rsidP="01208AE4">
            <w:pPr>
              <w:rPr>
                <w:rFonts w:asciiTheme="minorHAnsi" w:hAnsiTheme="minorHAnsi"/>
                <w:sz w:val="20"/>
                <w:szCs w:val="20"/>
              </w:rPr>
            </w:pPr>
            <w:hyperlink r:id="rId35">
              <w:r w:rsidRPr="01208AE4">
                <w:rPr>
                  <w:rStyle w:val="Hyperlink"/>
                  <w:rFonts w:asciiTheme="minorHAnsi" w:hAnsiTheme="minorHAnsi"/>
                  <w:sz w:val="20"/>
                  <w:szCs w:val="20"/>
                </w:rPr>
                <w:t>Putukaväila</w:t>
              </w:r>
            </w:hyperlink>
            <w:r w:rsidRPr="01208AE4">
              <w:rPr>
                <w:rFonts w:asciiTheme="minorHAnsi" w:hAnsiTheme="minorHAnsi"/>
                <w:sz w:val="20"/>
                <w:szCs w:val="20"/>
              </w:rPr>
              <w:t xml:space="preserve"> rajamise tulemusel toovad uued pargi- ja rohealad, mitmekülgne avalik ruum ning ohutu liikumiskeskkond linnaruumi aktiivselt kasutama ka lapsed ja seeniorid. Pelguranna ühendust kesklinnaga parandab oluliselt s rajatav Pelguranna trammiliin. Arenevale Põhja-Tallinna linnaosale on uus trammiliini haru vajalik ühistranspordiühendus kesklinna ja tagasi. </w:t>
            </w:r>
          </w:p>
          <w:p w14:paraId="27118EBA" w14:textId="3217A81E" w:rsidR="009734AC" w:rsidRPr="00A959DA" w:rsidRDefault="00C452E9" w:rsidP="64212F51">
            <w:pPr>
              <w:rPr>
                <w:rFonts w:asciiTheme="minorHAnsi" w:hAnsiTheme="minorHAnsi"/>
                <w:sz w:val="20"/>
                <w:szCs w:val="20"/>
              </w:rPr>
            </w:pPr>
            <w:r w:rsidRPr="42887116">
              <w:rPr>
                <w:rFonts w:asciiTheme="minorHAnsi" w:hAnsiTheme="minorHAnsi"/>
                <w:sz w:val="20"/>
                <w:szCs w:val="20"/>
              </w:rPr>
              <w:t xml:space="preserve">Trammiliini koridor on reserveeritud Põhja-Tallinna üldplaneeringuga (üldplaneering nr: </w:t>
            </w:r>
            <w:hyperlink r:id="rId36">
              <w:r w:rsidRPr="42887116">
                <w:rPr>
                  <w:rStyle w:val="Hyperlink"/>
                  <w:rFonts w:asciiTheme="minorHAnsi" w:hAnsiTheme="minorHAnsi"/>
                  <w:sz w:val="20"/>
                  <w:szCs w:val="20"/>
                </w:rPr>
                <w:t>YP000060</w:t>
              </w:r>
            </w:hyperlink>
            <w:r w:rsidR="002A3819" w:rsidRPr="42887116">
              <w:rPr>
                <w:rStyle w:val="Hyperlink"/>
              </w:rPr>
              <w:t xml:space="preserve">, </w:t>
            </w:r>
            <w:r w:rsidR="002A3819" w:rsidRPr="42887116">
              <w:rPr>
                <w:rFonts w:asciiTheme="minorHAnsi" w:hAnsiTheme="minorHAnsi" w:cstheme="minorBidi"/>
                <w:sz w:val="20"/>
                <w:szCs w:val="20"/>
              </w:rPr>
              <w:t>ühistranspordi kaart</w:t>
            </w:r>
            <w:r w:rsidR="001824DD" w:rsidRPr="42887116">
              <w:rPr>
                <w:rFonts w:asciiTheme="minorHAnsi" w:hAnsiTheme="minorHAnsi" w:cstheme="minorBidi"/>
                <w:sz w:val="20"/>
                <w:szCs w:val="20"/>
              </w:rPr>
              <w:t xml:space="preserve"> kavandatava trammikoridoriga</w:t>
            </w:r>
            <w:r w:rsidR="002A3819" w:rsidRPr="42887116">
              <w:rPr>
                <w:rFonts w:asciiTheme="minorHAnsi" w:hAnsiTheme="minorHAnsi" w:cstheme="minorBidi"/>
                <w:sz w:val="20"/>
                <w:szCs w:val="20"/>
              </w:rPr>
              <w:t xml:space="preserve"> </w:t>
            </w:r>
            <w:hyperlink r:id="rId37" w:history="1">
              <w:r>
                <w:br/>
              </w:r>
              <w:r w:rsidR="002A3819" w:rsidRPr="42887116">
                <w:rPr>
                  <w:rStyle w:val="Hyperlink"/>
                  <w:rFonts w:asciiTheme="minorHAnsi" w:hAnsiTheme="minorHAnsi" w:cstheme="minorBidi"/>
                  <w:sz w:val="20"/>
                  <w:szCs w:val="20"/>
                </w:rPr>
                <w:t>YP000060_232223_181_Ühistransport.pdf</w:t>
              </w:r>
            </w:hyperlink>
            <w:r w:rsidR="002A3819" w:rsidRPr="42887116">
              <w:rPr>
                <w:rFonts w:asciiTheme="minorHAnsi" w:hAnsiTheme="minorHAnsi" w:cstheme="minorBidi"/>
                <w:sz w:val="20"/>
                <w:szCs w:val="20"/>
              </w:rPr>
              <w:t>)</w:t>
            </w:r>
            <w:r w:rsidRPr="42887116">
              <w:rPr>
                <w:rFonts w:asciiTheme="minorHAnsi" w:hAnsiTheme="minorHAnsi" w:cstheme="minorBidi"/>
                <w:sz w:val="20"/>
                <w:szCs w:val="20"/>
              </w:rPr>
              <w:t>. Koos trammiliiniga</w:t>
            </w:r>
            <w:r w:rsidRPr="42887116">
              <w:rPr>
                <w:rFonts w:asciiTheme="minorHAnsi" w:hAnsiTheme="minorHAnsi"/>
                <w:sz w:val="20"/>
                <w:szCs w:val="20"/>
              </w:rPr>
              <w:t xml:space="preserve"> lisandub vähemalt </w:t>
            </w:r>
            <w:r w:rsidRPr="42887116">
              <w:rPr>
                <w:rFonts w:asciiTheme="minorHAnsi" w:hAnsiTheme="minorHAnsi"/>
                <w:b/>
                <w:bCs/>
                <w:sz w:val="20"/>
                <w:szCs w:val="20"/>
              </w:rPr>
              <w:t>4-6 peatust</w:t>
            </w:r>
            <w:r w:rsidRPr="42887116">
              <w:rPr>
                <w:rFonts w:asciiTheme="minorHAnsi" w:hAnsiTheme="minorHAnsi"/>
                <w:sz w:val="20"/>
                <w:szCs w:val="20"/>
              </w:rPr>
              <w:t xml:space="preserve">: </w:t>
            </w:r>
            <w:r w:rsidR="57D73400" w:rsidRPr="42887116">
              <w:rPr>
                <w:rFonts w:asciiTheme="minorHAnsi" w:hAnsiTheme="minorHAnsi"/>
                <w:sz w:val="20"/>
                <w:szCs w:val="20"/>
              </w:rPr>
              <w:t xml:space="preserve">näiteks </w:t>
            </w:r>
            <w:r w:rsidRPr="42887116">
              <w:rPr>
                <w:rFonts w:asciiTheme="minorHAnsi" w:hAnsiTheme="minorHAnsi"/>
                <w:sz w:val="20"/>
                <w:szCs w:val="20"/>
              </w:rPr>
              <w:t xml:space="preserve">Ristiku silla lähistel, Paavli tn tänava otsas. </w:t>
            </w:r>
            <w:r w:rsidRPr="42887116">
              <w:rPr>
                <w:rFonts w:asciiTheme="minorHAnsi" w:hAnsiTheme="minorHAnsi"/>
                <w:color w:val="FF0000"/>
                <w:sz w:val="20"/>
                <w:szCs w:val="20"/>
              </w:rPr>
              <w:t xml:space="preserve"> </w:t>
            </w:r>
            <w:r w:rsidRPr="42887116">
              <w:rPr>
                <w:rFonts w:asciiTheme="minorHAnsi" w:hAnsiTheme="minorHAnsi"/>
                <w:sz w:val="20"/>
                <w:szCs w:val="20"/>
              </w:rPr>
              <w:t>Trammiliini peatuste teenindusraadiuses (300m) elab ligikaudu 10</w:t>
            </w:r>
            <w:r w:rsidR="001817E6" w:rsidRPr="42887116">
              <w:rPr>
                <w:rFonts w:asciiTheme="minorHAnsi" w:hAnsiTheme="minorHAnsi"/>
                <w:sz w:val="20"/>
                <w:szCs w:val="20"/>
              </w:rPr>
              <w:t> </w:t>
            </w:r>
            <w:r w:rsidRPr="42887116">
              <w:rPr>
                <w:rFonts w:asciiTheme="minorHAnsi" w:hAnsiTheme="minorHAnsi"/>
                <w:sz w:val="20"/>
                <w:szCs w:val="20"/>
              </w:rPr>
              <w:t>000 elanikku.</w:t>
            </w:r>
          </w:p>
        </w:tc>
      </w:tr>
      <w:tr w:rsidR="00C25128" w:rsidRPr="00A959DA" w14:paraId="117ABAD4" w14:textId="77777777" w:rsidTr="3D71650D">
        <w:trPr>
          <w:trHeight w:val="247"/>
        </w:trPr>
        <w:tc>
          <w:tcPr>
            <w:tcW w:w="1065" w:type="dxa"/>
          </w:tcPr>
          <w:p w14:paraId="310FED13" w14:textId="77777777" w:rsidR="00C25128" w:rsidRPr="00A959DA" w:rsidRDefault="00C25128" w:rsidP="00066CE5">
            <w:pPr>
              <w:pStyle w:val="ListParagraph"/>
              <w:numPr>
                <w:ilvl w:val="0"/>
                <w:numId w:val="3"/>
              </w:numPr>
              <w:tabs>
                <w:tab w:val="num" w:pos="0"/>
              </w:tabs>
              <w:ind w:right="-958" w:hanging="720"/>
              <w:rPr>
                <w:rFonts w:asciiTheme="minorHAnsi" w:hAnsiTheme="minorHAnsi"/>
              </w:rPr>
            </w:pPr>
          </w:p>
        </w:tc>
        <w:tc>
          <w:tcPr>
            <w:tcW w:w="1200" w:type="dxa"/>
            <w:shd w:val="clear" w:color="auto" w:fill="D9D9D9" w:themeFill="background1" w:themeFillShade="D9"/>
          </w:tcPr>
          <w:p w14:paraId="4B06B8B6" w14:textId="77777777" w:rsidR="00C25128" w:rsidRPr="00A959DA" w:rsidRDefault="00C25128" w:rsidP="00066CE5">
            <w:pPr>
              <w:rPr>
                <w:rFonts w:ascii="Calibri" w:hAnsi="Calibri"/>
                <w:sz w:val="20"/>
                <w:szCs w:val="20"/>
              </w:rPr>
            </w:pPr>
            <w:r w:rsidRPr="00A959DA">
              <w:rPr>
                <w:rFonts w:asciiTheme="minorHAnsi" w:hAnsiTheme="minorHAnsi"/>
                <w:sz w:val="20"/>
                <w:szCs w:val="20"/>
              </w:rPr>
              <w:t>Kui projekt on üks etapp suuremast projektist, kirjeldada projekti teisi etappe ning seda, mille alusel on projekt etappideks jagatud</w:t>
            </w:r>
          </w:p>
        </w:tc>
        <w:tc>
          <w:tcPr>
            <w:tcW w:w="6888" w:type="dxa"/>
            <w:gridSpan w:val="8"/>
          </w:tcPr>
          <w:p w14:paraId="129C2212" w14:textId="0AD3D5BF" w:rsidR="002A3819" w:rsidRDefault="002A3819" w:rsidP="003346E9">
            <w:pPr>
              <w:rPr>
                <w:rFonts w:asciiTheme="minorHAnsi" w:hAnsiTheme="minorHAnsi" w:cstheme="minorHAnsi"/>
                <w:sz w:val="20"/>
                <w:szCs w:val="20"/>
              </w:rPr>
            </w:pPr>
            <w:r w:rsidRPr="00C452E9">
              <w:rPr>
                <w:rFonts w:asciiTheme="minorHAnsi" w:hAnsiTheme="minorHAnsi"/>
                <w:sz w:val="20"/>
                <w:szCs w:val="20"/>
              </w:rPr>
              <w:t>Trammiliini koridor on reserveeritud Põhja-Tallinna üldplaneeringuga</w:t>
            </w:r>
            <w:r>
              <w:rPr>
                <w:rFonts w:asciiTheme="minorHAnsi" w:hAnsiTheme="minorHAnsi"/>
                <w:sz w:val="20"/>
                <w:szCs w:val="20"/>
              </w:rPr>
              <w:t xml:space="preserve"> (ü</w:t>
            </w:r>
            <w:r w:rsidRPr="00C452E9">
              <w:rPr>
                <w:rFonts w:asciiTheme="minorHAnsi" w:hAnsiTheme="minorHAnsi"/>
                <w:sz w:val="20"/>
                <w:szCs w:val="20"/>
              </w:rPr>
              <w:t xml:space="preserve">ldplaneering nr: </w:t>
            </w:r>
            <w:hyperlink r:id="rId38" w:anchor="tab35" w:history="1">
              <w:r w:rsidRPr="00C452E9">
                <w:rPr>
                  <w:rStyle w:val="Hyperlink"/>
                  <w:rFonts w:asciiTheme="minorHAnsi" w:hAnsiTheme="minorHAnsi"/>
                  <w:sz w:val="20"/>
                  <w:szCs w:val="20"/>
                </w:rPr>
                <w:t>YP000060</w:t>
              </w:r>
            </w:hyperlink>
            <w:r>
              <w:rPr>
                <w:rFonts w:asciiTheme="minorHAnsi" w:hAnsiTheme="minorHAnsi"/>
                <w:sz w:val="20"/>
                <w:szCs w:val="20"/>
              </w:rPr>
              <w:t>)</w:t>
            </w:r>
            <w:r w:rsidRPr="00C452E9">
              <w:rPr>
                <w:rFonts w:asciiTheme="minorHAnsi" w:hAnsiTheme="minorHAnsi"/>
                <w:sz w:val="20"/>
                <w:szCs w:val="20"/>
              </w:rPr>
              <w:t>.</w:t>
            </w:r>
          </w:p>
          <w:p w14:paraId="5085E479" w14:textId="4A35AF30" w:rsidR="00623DDA" w:rsidRDefault="00C47D6B" w:rsidP="42887116">
            <w:pPr>
              <w:rPr>
                <w:rFonts w:asciiTheme="minorHAnsi" w:hAnsiTheme="minorHAnsi"/>
                <w:sz w:val="20"/>
                <w:szCs w:val="20"/>
              </w:rPr>
            </w:pPr>
            <w:r w:rsidRPr="42887116">
              <w:rPr>
                <w:rFonts w:asciiTheme="minorHAnsi" w:hAnsiTheme="minorHAnsi" w:cstheme="minorBidi"/>
                <w:sz w:val="20"/>
                <w:szCs w:val="20"/>
              </w:rPr>
              <w:t xml:space="preserve">Pelguranna trammiliini rajamisel luuakse ühendus Kopli tänavalt </w:t>
            </w:r>
            <w:r w:rsidR="00623DDA" w:rsidRPr="42887116">
              <w:rPr>
                <w:rFonts w:asciiTheme="minorHAnsi" w:hAnsiTheme="minorHAnsi" w:cstheme="minorBidi"/>
                <w:sz w:val="20"/>
                <w:szCs w:val="20"/>
              </w:rPr>
              <w:t xml:space="preserve">Puhangu ja Kolde </w:t>
            </w:r>
            <w:r w:rsidRPr="42887116">
              <w:rPr>
                <w:rFonts w:asciiTheme="minorHAnsi" w:hAnsiTheme="minorHAnsi" w:cstheme="minorBidi"/>
                <w:sz w:val="20"/>
                <w:szCs w:val="20"/>
              </w:rPr>
              <w:t>tänavani. Edasine trammiliini arendus</w:t>
            </w:r>
            <w:r w:rsidR="0003664A" w:rsidRPr="42887116">
              <w:rPr>
                <w:rFonts w:asciiTheme="minorHAnsi" w:hAnsiTheme="minorHAnsi" w:cstheme="minorBidi"/>
                <w:sz w:val="20"/>
                <w:szCs w:val="20"/>
              </w:rPr>
              <w:t>e e</w:t>
            </w:r>
            <w:r w:rsidR="004D5708" w:rsidRPr="42887116">
              <w:rPr>
                <w:rFonts w:asciiTheme="minorHAnsi" w:hAnsiTheme="minorHAnsi" w:cstheme="minorBidi"/>
                <w:sz w:val="20"/>
                <w:szCs w:val="20"/>
              </w:rPr>
              <w:t>tapilisus otsustatakse</w:t>
            </w:r>
            <w:r w:rsidR="006C5145" w:rsidRPr="42887116">
              <w:rPr>
                <w:rFonts w:asciiTheme="minorHAnsi" w:hAnsiTheme="minorHAnsi" w:cstheme="minorBidi"/>
                <w:sz w:val="20"/>
                <w:szCs w:val="20"/>
              </w:rPr>
              <w:t xml:space="preserve"> </w:t>
            </w:r>
            <w:r w:rsidR="000C24D1" w:rsidRPr="42887116">
              <w:rPr>
                <w:rFonts w:asciiTheme="minorHAnsi" w:hAnsiTheme="minorHAnsi" w:cstheme="minorBidi"/>
                <w:sz w:val="20"/>
                <w:szCs w:val="20"/>
              </w:rPr>
              <w:t xml:space="preserve"> </w:t>
            </w:r>
            <w:r w:rsidR="564DE0C9" w:rsidRPr="42887116">
              <w:rPr>
                <w:rFonts w:asciiTheme="minorHAnsi" w:hAnsiTheme="minorHAnsi" w:cstheme="minorBidi"/>
                <w:sz w:val="20"/>
                <w:szCs w:val="20"/>
              </w:rPr>
              <w:t xml:space="preserve">üld- ja </w:t>
            </w:r>
            <w:r w:rsidR="006C5145" w:rsidRPr="42887116">
              <w:rPr>
                <w:rFonts w:asciiTheme="minorHAnsi" w:hAnsiTheme="minorHAnsi" w:cstheme="minorBidi"/>
                <w:sz w:val="20"/>
                <w:szCs w:val="20"/>
              </w:rPr>
              <w:t>detailplaneeringute menetluses.</w:t>
            </w:r>
            <w:r w:rsidR="004D5708" w:rsidRPr="42887116">
              <w:rPr>
                <w:rFonts w:asciiTheme="minorHAnsi" w:hAnsiTheme="minorHAnsi" w:cstheme="minorBidi"/>
                <w:sz w:val="20"/>
                <w:szCs w:val="20"/>
              </w:rPr>
              <w:t xml:space="preserve"> </w:t>
            </w:r>
          </w:p>
          <w:p w14:paraId="5BE8EA8B" w14:textId="3D3611EA" w:rsidR="00C25128" w:rsidRPr="00FF526E" w:rsidRDefault="00C25128" w:rsidP="42887116">
            <w:pPr>
              <w:rPr>
                <w:rFonts w:asciiTheme="minorHAnsi" w:hAnsiTheme="minorHAnsi" w:cstheme="minorBidi"/>
                <w:sz w:val="20"/>
                <w:szCs w:val="20"/>
              </w:rPr>
            </w:pPr>
          </w:p>
        </w:tc>
      </w:tr>
      <w:tr w:rsidR="00C25128" w:rsidRPr="00A959DA" w14:paraId="7CAB9C6D" w14:textId="77777777" w:rsidTr="3D71650D">
        <w:trPr>
          <w:trHeight w:val="305"/>
        </w:trPr>
        <w:tc>
          <w:tcPr>
            <w:tcW w:w="1065" w:type="dxa"/>
          </w:tcPr>
          <w:p w14:paraId="55C89C55" w14:textId="77777777" w:rsidR="00C25128" w:rsidRPr="00A959DA" w:rsidRDefault="00C25128" w:rsidP="00066CE5">
            <w:pPr>
              <w:pStyle w:val="ListParagraph"/>
              <w:numPr>
                <w:ilvl w:val="0"/>
                <w:numId w:val="3"/>
              </w:numPr>
              <w:tabs>
                <w:tab w:val="num" w:pos="0"/>
              </w:tabs>
              <w:ind w:right="-958" w:hanging="688"/>
              <w:rPr>
                <w:rFonts w:asciiTheme="minorHAnsi" w:hAnsiTheme="minorHAnsi"/>
              </w:rPr>
            </w:pPr>
          </w:p>
        </w:tc>
        <w:tc>
          <w:tcPr>
            <w:tcW w:w="1200" w:type="dxa"/>
            <w:shd w:val="clear" w:color="auto" w:fill="D9D9D9" w:themeFill="background1" w:themeFillShade="D9"/>
          </w:tcPr>
          <w:p w14:paraId="1ABF40A6" w14:textId="403CD4EC" w:rsidR="00C25128" w:rsidRDefault="00C25128" w:rsidP="00066CE5">
            <w:pPr>
              <w:rPr>
                <w:rFonts w:asciiTheme="minorHAnsi" w:hAnsiTheme="minorHAnsi"/>
                <w:sz w:val="20"/>
                <w:szCs w:val="20"/>
              </w:rPr>
            </w:pPr>
            <w:r w:rsidRPr="00A959DA">
              <w:rPr>
                <w:rFonts w:asciiTheme="minorHAnsi" w:hAnsiTheme="minorHAnsi"/>
                <w:sz w:val="20"/>
                <w:szCs w:val="20"/>
              </w:rPr>
              <w:t xml:space="preserve">Loetleda projekti kõik </w:t>
            </w:r>
            <w:r w:rsidR="008C5FB1">
              <w:rPr>
                <w:rFonts w:asciiTheme="minorHAnsi" w:hAnsiTheme="minorHAnsi"/>
                <w:sz w:val="20"/>
                <w:szCs w:val="20"/>
              </w:rPr>
              <w:t xml:space="preserve">väljundnäitajad </w:t>
            </w:r>
            <w:r w:rsidRPr="00A959DA">
              <w:rPr>
                <w:rFonts w:asciiTheme="minorHAnsi" w:hAnsiTheme="minorHAnsi"/>
                <w:sz w:val="20"/>
                <w:szCs w:val="20"/>
              </w:rPr>
              <w:t>ning näidata, mitu % rakenduskavas toodud indikaatorist projekt saavutab.</w:t>
            </w:r>
          </w:p>
          <w:p w14:paraId="1190B00E" w14:textId="77777777" w:rsidR="00563B9B" w:rsidRDefault="00563B9B" w:rsidP="00066CE5">
            <w:pPr>
              <w:rPr>
                <w:rFonts w:asciiTheme="minorHAnsi" w:hAnsiTheme="minorHAnsi"/>
                <w:i/>
                <w:color w:val="00B050"/>
                <w:sz w:val="20"/>
                <w:szCs w:val="20"/>
              </w:rPr>
            </w:pPr>
            <w:r w:rsidRPr="00563B9B">
              <w:rPr>
                <w:rFonts w:asciiTheme="minorHAnsi" w:hAnsiTheme="minorHAnsi"/>
                <w:i/>
                <w:color w:val="00B050"/>
                <w:sz w:val="20"/>
                <w:szCs w:val="20"/>
              </w:rPr>
              <w:t>Seda hinnatakse projekti kvalifitseerimisel</w:t>
            </w:r>
            <w:r w:rsidR="009405C3">
              <w:rPr>
                <w:rFonts w:asciiTheme="minorHAnsi" w:hAnsiTheme="minorHAnsi"/>
                <w:i/>
                <w:color w:val="00B050"/>
                <w:sz w:val="20"/>
                <w:szCs w:val="20"/>
              </w:rPr>
              <w:t>.</w:t>
            </w:r>
          </w:p>
          <w:p w14:paraId="0C225CA6" w14:textId="2B35BE08" w:rsidR="009405C3" w:rsidRPr="00563B9B" w:rsidRDefault="009405C3" w:rsidP="1237F268">
            <w:pPr>
              <w:rPr>
                <w:rFonts w:asciiTheme="minorHAnsi" w:hAnsiTheme="minorHAnsi"/>
                <w:color w:val="00B050"/>
                <w:sz w:val="20"/>
                <w:szCs w:val="20"/>
              </w:rPr>
            </w:pPr>
            <w:r w:rsidRPr="1237F268">
              <w:rPr>
                <w:rFonts w:asciiTheme="minorHAnsi" w:hAnsiTheme="minorHAnsi"/>
                <w:i/>
                <w:iCs/>
                <w:color w:val="FF0000"/>
                <w:sz w:val="20"/>
                <w:szCs w:val="20"/>
              </w:rPr>
              <w:t>Ühe projekti raames saab panustada ühte sekkumisse.</w:t>
            </w:r>
          </w:p>
        </w:tc>
        <w:tc>
          <w:tcPr>
            <w:tcW w:w="6888" w:type="dxa"/>
            <w:gridSpan w:val="8"/>
          </w:tcPr>
          <w:p w14:paraId="4DE250B5" w14:textId="739ECC8D" w:rsidR="00787F4B" w:rsidRDefault="00A628AF" w:rsidP="64212F51">
            <w:pPr>
              <w:pStyle w:val="ListParagraph"/>
              <w:ind w:left="128"/>
              <w:rPr>
                <w:rFonts w:asciiTheme="minorHAnsi" w:hAnsiTheme="minorHAnsi"/>
                <w:sz w:val="20"/>
                <w:szCs w:val="20"/>
              </w:rPr>
            </w:pPr>
            <w:r w:rsidRPr="6576789B">
              <w:rPr>
                <w:rFonts w:ascii="Calibri" w:hAnsi="Calibri"/>
                <w:sz w:val="20"/>
                <w:szCs w:val="20"/>
              </w:rPr>
              <w:t xml:space="preserve">Projekti väljundnäitajaks </w:t>
            </w:r>
            <w:r w:rsidR="00CC682E" w:rsidRPr="6576789B">
              <w:rPr>
                <w:rFonts w:ascii="Calibri" w:hAnsi="Calibri"/>
                <w:sz w:val="20"/>
                <w:szCs w:val="20"/>
              </w:rPr>
              <w:t>s</w:t>
            </w:r>
            <w:r w:rsidR="009405C3" w:rsidRPr="6576789B">
              <w:rPr>
                <w:rFonts w:ascii="Calibri" w:hAnsi="Calibri"/>
                <w:sz w:val="20"/>
                <w:szCs w:val="20"/>
              </w:rPr>
              <w:t>ekkumises nr 21.2.5.13 „</w:t>
            </w:r>
            <w:r w:rsidR="006F1032" w:rsidRPr="6576789B">
              <w:rPr>
                <w:rFonts w:ascii="Calibri" w:hAnsi="Calibri"/>
                <w:sz w:val="20"/>
                <w:szCs w:val="20"/>
              </w:rPr>
              <w:t>T</w:t>
            </w:r>
            <w:r w:rsidR="009405C3" w:rsidRPr="6576789B">
              <w:rPr>
                <w:rFonts w:ascii="Calibri" w:hAnsi="Calibri"/>
                <w:sz w:val="20"/>
                <w:szCs w:val="20"/>
              </w:rPr>
              <w:t>rammiliikluse arendamine Tallinnas“</w:t>
            </w:r>
            <w:r w:rsidR="00787F4B" w:rsidRPr="6576789B">
              <w:rPr>
                <w:rFonts w:ascii="Calibri" w:hAnsi="Calibri"/>
                <w:sz w:val="20"/>
                <w:szCs w:val="20"/>
              </w:rPr>
              <w:t xml:space="preserve"> </w:t>
            </w:r>
            <w:r w:rsidR="00CC682E" w:rsidRPr="6576789B">
              <w:rPr>
                <w:rFonts w:ascii="Calibri" w:hAnsi="Calibri"/>
                <w:sz w:val="20"/>
                <w:szCs w:val="20"/>
              </w:rPr>
              <w:t>on</w:t>
            </w:r>
            <w:r w:rsidR="00787F4B" w:rsidRPr="6576789B">
              <w:rPr>
                <w:rFonts w:ascii="Calibri" w:hAnsi="Calibri"/>
                <w:sz w:val="20"/>
                <w:szCs w:val="20"/>
              </w:rPr>
              <w:t xml:space="preserve"> „uute trammi- ja metrooliinide pikkus“ </w:t>
            </w:r>
            <w:r w:rsidR="00CC682E" w:rsidRPr="6576789B">
              <w:rPr>
                <w:rFonts w:ascii="Calibri" w:hAnsi="Calibri"/>
                <w:sz w:val="20"/>
                <w:szCs w:val="20"/>
              </w:rPr>
              <w:t xml:space="preserve">aastaks 2029 </w:t>
            </w:r>
            <w:r w:rsidR="00787F4B" w:rsidRPr="6576789B">
              <w:rPr>
                <w:rFonts w:ascii="Calibri" w:hAnsi="Calibri"/>
                <w:sz w:val="20"/>
                <w:szCs w:val="20"/>
              </w:rPr>
              <w:t>min 3 km</w:t>
            </w:r>
            <w:r w:rsidR="00CC682E" w:rsidRPr="6576789B">
              <w:rPr>
                <w:rFonts w:ascii="Calibri" w:hAnsi="Calibri"/>
                <w:sz w:val="20"/>
                <w:szCs w:val="20"/>
              </w:rPr>
              <w:t>.</w:t>
            </w:r>
            <w:r w:rsidR="00C347F2" w:rsidRPr="6576789B">
              <w:rPr>
                <w:rFonts w:ascii="Calibri" w:hAnsi="Calibri"/>
                <w:sz w:val="20"/>
                <w:szCs w:val="20"/>
              </w:rPr>
              <w:t xml:space="preserve"> </w:t>
            </w:r>
          </w:p>
          <w:p w14:paraId="570F8B65" w14:textId="06A4B24C" w:rsidR="00787F4B" w:rsidRDefault="00787F4B" w:rsidP="64212F51">
            <w:pPr>
              <w:pStyle w:val="ListParagraph"/>
              <w:ind w:left="128"/>
              <w:rPr>
                <w:rFonts w:ascii="Calibri" w:hAnsi="Calibri"/>
                <w:sz w:val="20"/>
                <w:szCs w:val="20"/>
              </w:rPr>
            </w:pPr>
          </w:p>
          <w:p w14:paraId="7C817FDB" w14:textId="1FACBA6B" w:rsidR="00787F4B" w:rsidRDefault="00C347F2" w:rsidP="64212F51">
            <w:pPr>
              <w:pStyle w:val="ListParagraph"/>
              <w:ind w:left="128"/>
              <w:rPr>
                <w:rFonts w:asciiTheme="minorHAnsi" w:hAnsiTheme="minorHAnsi"/>
                <w:color w:val="984806" w:themeColor="accent6" w:themeShade="80"/>
                <w:sz w:val="20"/>
                <w:szCs w:val="20"/>
              </w:rPr>
            </w:pPr>
            <w:r w:rsidRPr="64212F51">
              <w:rPr>
                <w:rFonts w:asciiTheme="minorHAnsi" w:hAnsiTheme="minorHAnsi"/>
                <w:sz w:val="20"/>
                <w:szCs w:val="20"/>
              </w:rPr>
              <w:t xml:space="preserve">Projekti tulemusel panustatakse sihttasemesse </w:t>
            </w:r>
            <w:r w:rsidR="00590C41" w:rsidRPr="64212F51">
              <w:rPr>
                <w:rFonts w:asciiTheme="minorHAnsi" w:hAnsiTheme="minorHAnsi"/>
                <w:sz w:val="20"/>
                <w:szCs w:val="20"/>
              </w:rPr>
              <w:t>63,3</w:t>
            </w:r>
            <w:r w:rsidR="009901D1" w:rsidRPr="64212F51">
              <w:rPr>
                <w:rFonts w:asciiTheme="minorHAnsi" w:hAnsiTheme="minorHAnsi"/>
                <w:sz w:val="20"/>
                <w:szCs w:val="20"/>
              </w:rPr>
              <w:t xml:space="preserve"> </w:t>
            </w:r>
            <w:r w:rsidRPr="64212F51">
              <w:rPr>
                <w:rFonts w:asciiTheme="minorHAnsi" w:hAnsiTheme="minorHAnsi"/>
                <w:sz w:val="20"/>
                <w:szCs w:val="20"/>
              </w:rPr>
              <w:t>% ulatuses, rajades</w:t>
            </w:r>
            <w:r w:rsidR="009901D1" w:rsidRPr="64212F51">
              <w:rPr>
                <w:rFonts w:asciiTheme="minorHAnsi" w:hAnsiTheme="minorHAnsi"/>
                <w:sz w:val="20"/>
                <w:szCs w:val="20"/>
              </w:rPr>
              <w:t xml:space="preserve"> </w:t>
            </w:r>
            <w:r w:rsidRPr="64212F51">
              <w:rPr>
                <w:rFonts w:asciiTheme="minorHAnsi" w:hAnsiTheme="minorHAnsi"/>
                <w:sz w:val="20"/>
                <w:szCs w:val="20"/>
              </w:rPr>
              <w:t xml:space="preserve">ca </w:t>
            </w:r>
            <w:r w:rsidR="00590C41" w:rsidRPr="64212F51">
              <w:rPr>
                <w:rFonts w:asciiTheme="minorHAnsi" w:hAnsiTheme="minorHAnsi"/>
                <w:sz w:val="20"/>
                <w:szCs w:val="20"/>
              </w:rPr>
              <w:t>1</w:t>
            </w:r>
            <w:r w:rsidR="009901D1" w:rsidRPr="64212F51">
              <w:rPr>
                <w:rFonts w:asciiTheme="minorHAnsi" w:hAnsiTheme="minorHAnsi"/>
                <w:sz w:val="20"/>
                <w:szCs w:val="20"/>
              </w:rPr>
              <w:t>,9</w:t>
            </w:r>
            <w:r w:rsidRPr="64212F51">
              <w:rPr>
                <w:rFonts w:asciiTheme="minorHAnsi" w:hAnsiTheme="minorHAnsi"/>
                <w:sz w:val="20"/>
                <w:szCs w:val="20"/>
              </w:rPr>
              <w:t xml:space="preserve"> km trammiteed.</w:t>
            </w:r>
          </w:p>
          <w:p w14:paraId="5CCD0674" w14:textId="77777777" w:rsidR="009D6079" w:rsidRPr="001D7B34" w:rsidRDefault="009D6079" w:rsidP="64212F51">
            <w:pPr>
              <w:rPr>
                <w:rFonts w:asciiTheme="minorHAnsi" w:hAnsiTheme="minorHAnsi" w:cstheme="minorBidi"/>
                <w:sz w:val="20"/>
                <w:szCs w:val="20"/>
              </w:rPr>
            </w:pPr>
          </w:p>
          <w:p w14:paraId="7FB9E96D" w14:textId="0C923F36" w:rsidR="00C36F5C" w:rsidRPr="00F37758" w:rsidRDefault="00C36F5C" w:rsidP="64212F51">
            <w:pPr>
              <w:rPr>
                <w:rFonts w:asciiTheme="minorHAnsi" w:hAnsiTheme="minorHAnsi" w:cstheme="minorBidi"/>
                <w:sz w:val="20"/>
                <w:szCs w:val="20"/>
              </w:rPr>
            </w:pPr>
            <w:r w:rsidRPr="64212F51">
              <w:rPr>
                <w:rFonts w:asciiTheme="minorHAnsi" w:hAnsiTheme="minorHAnsi" w:cstheme="minorBidi"/>
                <w:sz w:val="20"/>
                <w:szCs w:val="20"/>
              </w:rPr>
              <w:t>Kliimaministri 17.08.2023 määruse nr 43 „</w:t>
            </w:r>
            <w:hyperlink r:id="rId39">
              <w:r w:rsidRPr="64212F51">
                <w:rPr>
                  <w:rStyle w:val="Hyperlink"/>
                  <w:rFonts w:asciiTheme="minorHAnsi" w:hAnsiTheme="minorHAnsi" w:cstheme="minorBidi"/>
                  <w:color w:val="auto"/>
                  <w:sz w:val="20"/>
                  <w:szCs w:val="20"/>
                </w:rPr>
                <w:t>Toetuse andmise ja kasutamise tingimused Tallinna, Tartu ja Pärnu linna säästva liikuvuskeskkonna edendamiseks perioodil 2021–2027</w:t>
              </w:r>
            </w:hyperlink>
            <w:r w:rsidRPr="64212F51">
              <w:rPr>
                <w:rStyle w:val="Hyperlink"/>
                <w:rFonts w:asciiTheme="minorHAnsi" w:hAnsiTheme="minorHAnsi" w:cstheme="minorBidi"/>
                <w:color w:val="auto"/>
                <w:sz w:val="20"/>
                <w:szCs w:val="20"/>
              </w:rPr>
              <w:t>“</w:t>
            </w:r>
            <w:r w:rsidRPr="64212F51">
              <w:rPr>
                <w:rFonts w:asciiTheme="minorHAnsi" w:hAnsiTheme="minorHAnsi" w:cstheme="minorBidi"/>
                <w:sz w:val="20"/>
                <w:szCs w:val="20"/>
              </w:rPr>
              <w:t xml:space="preserve"> </w:t>
            </w:r>
            <w:r w:rsidR="009D6079" w:rsidRPr="64212F51">
              <w:rPr>
                <w:rFonts w:asciiTheme="minorHAnsi" w:hAnsiTheme="minorHAnsi" w:cstheme="minorBidi"/>
                <w:sz w:val="20"/>
                <w:szCs w:val="20"/>
              </w:rPr>
              <w:t xml:space="preserve">§ 16 lg 2 </w:t>
            </w:r>
            <w:r w:rsidRPr="64212F51">
              <w:rPr>
                <w:rFonts w:asciiTheme="minorHAnsi" w:hAnsiTheme="minorHAnsi" w:cstheme="minorBidi"/>
                <w:sz w:val="20"/>
                <w:szCs w:val="20"/>
              </w:rPr>
              <w:t xml:space="preserve">kohaselt </w:t>
            </w:r>
            <w:r w:rsidR="009D6079" w:rsidRPr="64212F51">
              <w:rPr>
                <w:rFonts w:asciiTheme="minorHAnsi" w:hAnsiTheme="minorHAnsi" w:cstheme="minorBidi"/>
                <w:sz w:val="20"/>
                <w:szCs w:val="20"/>
              </w:rPr>
              <w:t xml:space="preserve">esitab toetuse saaja vajadusel taotluse investeeringute kavas väljundnäitaja muutmiseks lähtuvalt projekteerimise käigus ehitusloa saanud trammitee </w:t>
            </w:r>
            <w:r w:rsidR="00F37758" w:rsidRPr="64212F51">
              <w:rPr>
                <w:rFonts w:asciiTheme="minorHAnsi" w:hAnsiTheme="minorHAnsi" w:cstheme="minorBidi"/>
                <w:sz w:val="20"/>
                <w:szCs w:val="20"/>
              </w:rPr>
              <w:t>täpsustunud trassile</w:t>
            </w:r>
            <w:r w:rsidR="009D6079" w:rsidRPr="64212F51">
              <w:rPr>
                <w:rFonts w:asciiTheme="minorHAnsi" w:hAnsiTheme="minorHAnsi" w:cstheme="minorBidi"/>
                <w:sz w:val="20"/>
                <w:szCs w:val="20"/>
              </w:rPr>
              <w:t>.</w:t>
            </w:r>
          </w:p>
          <w:p w14:paraId="4F329FCA" w14:textId="77777777" w:rsidR="009D6079" w:rsidRPr="0081223F" w:rsidRDefault="009D6079" w:rsidP="00066CE5">
            <w:pPr>
              <w:rPr>
                <w:rFonts w:asciiTheme="minorHAnsi" w:hAnsiTheme="minorHAnsi" w:cstheme="minorHAnsi"/>
                <w:sz w:val="20"/>
                <w:szCs w:val="20"/>
              </w:rPr>
            </w:pPr>
          </w:p>
          <w:p w14:paraId="6704B027" w14:textId="03421D9E" w:rsidR="009405C3" w:rsidRDefault="00CC682E" w:rsidP="00066CE5">
            <w:pPr>
              <w:rPr>
                <w:rFonts w:ascii="Calibri" w:hAnsi="Calibri"/>
                <w:sz w:val="16"/>
                <w:szCs w:val="16"/>
              </w:rPr>
            </w:pPr>
            <w:r w:rsidRPr="64212F51">
              <w:rPr>
                <w:rFonts w:ascii="Calibri" w:hAnsi="Calibri"/>
                <w:sz w:val="20"/>
                <w:szCs w:val="20"/>
              </w:rPr>
              <w:t>Tulemusnäitaja „Uute või ajakohastatud trammi- ja metrooliinide kasutajate arv aastas“ sihttase aastal 2029 on  720 000 kasutajat/aastas.</w:t>
            </w:r>
          </w:p>
          <w:p w14:paraId="49708503" w14:textId="097BA20E" w:rsidR="009405C3" w:rsidRPr="0017521E" w:rsidRDefault="009405C3" w:rsidP="00066CE5">
            <w:pPr>
              <w:rPr>
                <w:rFonts w:ascii="Calibri" w:hAnsi="Calibri"/>
                <w:sz w:val="16"/>
                <w:szCs w:val="16"/>
              </w:rPr>
            </w:pPr>
          </w:p>
        </w:tc>
      </w:tr>
      <w:tr w:rsidR="00752040" w:rsidRPr="00A959DA" w14:paraId="7143737B" w14:textId="77777777" w:rsidTr="3D71650D">
        <w:trPr>
          <w:trHeight w:val="710"/>
        </w:trPr>
        <w:tc>
          <w:tcPr>
            <w:tcW w:w="1065" w:type="dxa"/>
          </w:tcPr>
          <w:p w14:paraId="5E79482E" w14:textId="77777777" w:rsidR="00752040" w:rsidRPr="00A959DA" w:rsidRDefault="00752040" w:rsidP="00AA4D03">
            <w:pPr>
              <w:pStyle w:val="ListParagraph"/>
              <w:numPr>
                <w:ilvl w:val="0"/>
                <w:numId w:val="3"/>
              </w:numPr>
              <w:tabs>
                <w:tab w:val="num" w:pos="0"/>
              </w:tabs>
              <w:ind w:right="-958" w:hanging="720"/>
              <w:rPr>
                <w:rFonts w:asciiTheme="minorHAnsi" w:hAnsiTheme="minorHAnsi"/>
              </w:rPr>
            </w:pPr>
          </w:p>
        </w:tc>
        <w:tc>
          <w:tcPr>
            <w:tcW w:w="1200" w:type="dxa"/>
            <w:shd w:val="clear" w:color="auto" w:fill="D9D9D9" w:themeFill="background1" w:themeFillShade="D9"/>
          </w:tcPr>
          <w:p w14:paraId="6DD305A5" w14:textId="77777777" w:rsidR="00752040" w:rsidRDefault="00752040" w:rsidP="00066CE5">
            <w:pPr>
              <w:rPr>
                <w:rFonts w:asciiTheme="minorHAnsi" w:hAnsiTheme="minorHAnsi"/>
                <w:sz w:val="20"/>
                <w:szCs w:val="20"/>
              </w:rPr>
            </w:pPr>
            <w:r>
              <w:rPr>
                <w:rFonts w:asciiTheme="minorHAnsi" w:hAnsiTheme="minorHAnsi"/>
                <w:sz w:val="20"/>
                <w:szCs w:val="20"/>
              </w:rPr>
              <w:t>Kliimakindluse tagamine</w:t>
            </w:r>
            <w:r>
              <w:rPr>
                <w:rStyle w:val="FootnoteReference"/>
                <w:sz w:val="20"/>
                <w:szCs w:val="20"/>
              </w:rPr>
              <w:footnoteReference w:id="11"/>
            </w:r>
          </w:p>
          <w:p w14:paraId="538C6B39" w14:textId="77777777" w:rsidR="00752040" w:rsidRDefault="00752040" w:rsidP="00066CE5">
            <w:pPr>
              <w:rPr>
                <w:rFonts w:asciiTheme="minorHAnsi" w:hAnsiTheme="minorHAnsi"/>
                <w:sz w:val="20"/>
                <w:szCs w:val="20"/>
              </w:rPr>
            </w:pPr>
          </w:p>
          <w:p w14:paraId="4CFA5348" w14:textId="77777777" w:rsidR="00752040" w:rsidRPr="00A959DA" w:rsidRDefault="00752040" w:rsidP="00066CE5">
            <w:pPr>
              <w:rPr>
                <w:rFonts w:asciiTheme="minorHAnsi" w:hAnsiTheme="minorHAnsi"/>
                <w:sz w:val="20"/>
                <w:szCs w:val="20"/>
              </w:rPr>
            </w:pPr>
            <w:r w:rsidRPr="00FD12E4">
              <w:rPr>
                <w:rFonts w:ascii="Calibri" w:hAnsi="Calibri"/>
                <w:sz w:val="16"/>
                <w:szCs w:val="16"/>
              </w:rPr>
              <w:t xml:space="preserve">Kliimakindluse tagamine on protsess, mille eesmärk on vältida taristu vastuvõtlikkust võimalikele pikaajalistele kliimamõjudele, tagades samas, et järgitakse energiatõhususe esikohale seadmise põhimõtet ja et </w:t>
            </w:r>
            <w:r>
              <w:rPr>
                <w:rFonts w:ascii="Calibri" w:hAnsi="Calibri"/>
                <w:sz w:val="16"/>
                <w:szCs w:val="16"/>
              </w:rPr>
              <w:t>investeeringu</w:t>
            </w:r>
            <w:r w:rsidRPr="00FD12E4">
              <w:rPr>
                <w:rFonts w:ascii="Calibri" w:hAnsi="Calibri"/>
                <w:sz w:val="16"/>
                <w:szCs w:val="16"/>
              </w:rPr>
              <w:t>projektist tulenevate kasvuhoonegaaside heitkoguste tase on kooskõlas 2050. aastaks saavutatava kliimaneutraalsuse eesmärgiga.</w:t>
            </w:r>
          </w:p>
        </w:tc>
        <w:tc>
          <w:tcPr>
            <w:tcW w:w="6888" w:type="dxa"/>
            <w:gridSpan w:val="8"/>
          </w:tcPr>
          <w:p w14:paraId="3A59C860" w14:textId="5F22CC18" w:rsidR="00752040" w:rsidRDefault="00752040" w:rsidP="00066CE5">
            <w:pPr>
              <w:rPr>
                <w:rFonts w:asciiTheme="minorHAnsi" w:hAnsiTheme="minorHAnsi"/>
                <w:sz w:val="20"/>
                <w:szCs w:val="20"/>
              </w:rPr>
            </w:pPr>
            <w:r>
              <w:rPr>
                <w:rFonts w:asciiTheme="minorHAnsi" w:hAnsiTheme="minorHAnsi"/>
                <w:sz w:val="20"/>
                <w:szCs w:val="20"/>
              </w:rPr>
              <w:t>Kirjeldada</w:t>
            </w:r>
            <w:r w:rsidR="004A7FD4">
              <w:rPr>
                <w:rFonts w:asciiTheme="minorHAnsi" w:hAnsiTheme="minorHAnsi"/>
                <w:sz w:val="20"/>
                <w:szCs w:val="20"/>
              </w:rPr>
              <w:t xml:space="preserve"> lühidalt</w:t>
            </w:r>
            <w:r>
              <w:rPr>
                <w:rFonts w:asciiTheme="minorHAnsi" w:hAnsiTheme="minorHAnsi"/>
                <w:sz w:val="20"/>
                <w:szCs w:val="20"/>
              </w:rPr>
              <w:t xml:space="preserve">, kuidas on tagatud/tagatakse taristu tulevane kliimakindlus. Kliimakindluse tagamisega tuleb arvestada juba projekteerimisel. </w:t>
            </w:r>
          </w:p>
          <w:p w14:paraId="1FC91792" w14:textId="77777777" w:rsidR="00BF65F9" w:rsidRPr="00CB10A0" w:rsidRDefault="00BF65F9" w:rsidP="00BF65F9">
            <w:pPr>
              <w:spacing w:before="120"/>
              <w:rPr>
                <w:rFonts w:asciiTheme="minorHAnsi" w:hAnsiTheme="minorHAnsi"/>
                <w:sz w:val="20"/>
                <w:szCs w:val="20"/>
                <w:lang w:val="en-US"/>
              </w:rPr>
            </w:pPr>
            <w:r w:rsidRPr="00CB10A0">
              <w:rPr>
                <w:rFonts w:asciiTheme="minorHAnsi" w:hAnsiTheme="minorHAnsi"/>
                <w:sz w:val="20"/>
                <w:szCs w:val="20"/>
              </w:rPr>
              <w:t>Antud kliimakindluse analüüs juhindub Euroopa Komisjoni poolt 2021. aastal kehtestatud teatisest (2021/C 372/01) „Taristu kliimakindluse tagamise tehnilised suunised aastateks 2021-2027“</w:t>
            </w:r>
            <w:r w:rsidRPr="00CB10A0">
              <w:rPr>
                <w:rFonts w:asciiTheme="minorHAnsi" w:hAnsiTheme="minorHAnsi"/>
                <w:sz w:val="20"/>
                <w:szCs w:val="20"/>
                <w:vertAlign w:val="superscript"/>
              </w:rPr>
              <w:t>1</w:t>
            </w:r>
            <w:r w:rsidRPr="00CB10A0">
              <w:rPr>
                <w:rFonts w:asciiTheme="minorHAnsi" w:hAnsiTheme="minorHAnsi"/>
                <w:sz w:val="20"/>
                <w:szCs w:val="20"/>
              </w:rPr>
              <w:t>,</w:t>
            </w:r>
            <w:r w:rsidRPr="00CB10A0">
              <w:rPr>
                <w:rFonts w:asciiTheme="minorHAnsi" w:hAnsiTheme="minorHAnsi"/>
                <w:sz w:val="20"/>
                <w:szCs w:val="20"/>
                <w:vertAlign w:val="superscript"/>
              </w:rPr>
              <w:t>2</w:t>
            </w:r>
            <w:r w:rsidRPr="00CB10A0">
              <w:rPr>
                <w:rFonts w:asciiTheme="minorHAnsi" w:hAnsiTheme="minorHAnsi"/>
                <w:sz w:val="20"/>
                <w:szCs w:val="20"/>
              </w:rPr>
              <w:t xml:space="preserve"> ning selle läbiviimine on kohustuslik osa Euroopa Liidu vahenditest rahastatavatele taristuobjektidele. </w:t>
            </w:r>
          </w:p>
          <w:p w14:paraId="2EDF3199" w14:textId="77777777" w:rsidR="00BF65F9" w:rsidRPr="00CB10A0" w:rsidRDefault="00BF65F9" w:rsidP="00BF65F9">
            <w:pPr>
              <w:spacing w:before="120"/>
              <w:rPr>
                <w:rFonts w:asciiTheme="minorHAnsi" w:hAnsiTheme="minorHAnsi"/>
                <w:sz w:val="20"/>
                <w:szCs w:val="20"/>
                <w:u w:val="single"/>
              </w:rPr>
            </w:pPr>
            <w:r w:rsidRPr="00CB10A0">
              <w:rPr>
                <w:rFonts w:asciiTheme="minorHAnsi" w:hAnsiTheme="minorHAnsi"/>
                <w:sz w:val="20"/>
                <w:szCs w:val="20"/>
                <w:u w:val="single"/>
              </w:rPr>
              <w:t>Vastupanuvõime kliimamuutustele</w:t>
            </w:r>
          </w:p>
          <w:p w14:paraId="437E82AA" w14:textId="77777777" w:rsidR="00BF65F9" w:rsidRPr="00CB10A0" w:rsidRDefault="00BF65F9" w:rsidP="00BF65F9">
            <w:pPr>
              <w:rPr>
                <w:rFonts w:asciiTheme="minorHAnsi" w:hAnsiTheme="minorHAnsi"/>
                <w:sz w:val="20"/>
                <w:szCs w:val="20"/>
              </w:rPr>
            </w:pPr>
            <w:r w:rsidRPr="00CB10A0">
              <w:rPr>
                <w:rFonts w:asciiTheme="minorHAnsi" w:hAnsiTheme="minorHAnsi"/>
                <w:sz w:val="20"/>
                <w:szCs w:val="20"/>
              </w:rPr>
              <w:t>Vastavalt  „Eesti taristu ja energiasektori kliimamuutustega kohanemise strateegia“ lõpparuandele</w:t>
            </w:r>
            <w:r w:rsidRPr="00CB10A0">
              <w:rPr>
                <w:rStyle w:val="FootnoteReference"/>
                <w:sz w:val="20"/>
                <w:szCs w:val="20"/>
              </w:rPr>
              <w:footnoteReference w:id="12"/>
            </w:r>
            <w:r w:rsidRPr="00CB10A0">
              <w:rPr>
                <w:rFonts w:asciiTheme="minorHAnsi" w:hAnsiTheme="minorHAnsi"/>
                <w:sz w:val="20"/>
                <w:szCs w:val="20"/>
              </w:rPr>
              <w:t xml:space="preserve"> on üldiselt trammide transporditaristu ehitatud juba praegu ilmastikuoludele sedavõrd vastupidavaks, et ka äärmuslikud ilmastikunähtused transporti ja liikumist eriti ei sega. Nii on ette näha, et ka tulevikus kliimamuutustest tulenevad kliimaparameetrite keskmised muutused transporditaristut oluliselt ei mõjuta, eriti </w:t>
            </w:r>
            <w:proofErr w:type="spellStart"/>
            <w:r w:rsidRPr="00CB10A0">
              <w:rPr>
                <w:rFonts w:asciiTheme="minorHAnsi" w:hAnsiTheme="minorHAnsi"/>
                <w:sz w:val="20"/>
                <w:szCs w:val="20"/>
              </w:rPr>
              <w:t>lähikümnenditel</w:t>
            </w:r>
            <w:proofErr w:type="spellEnd"/>
            <w:r w:rsidRPr="00CB10A0">
              <w:rPr>
                <w:rFonts w:asciiTheme="minorHAnsi" w:hAnsiTheme="minorHAnsi"/>
                <w:sz w:val="20"/>
                <w:szCs w:val="20"/>
              </w:rPr>
              <w:t xml:space="preserve">. Eesti taristu ja energiasektori kliimamuutustega kohanemise strateegia“ lõpparuande kohasel võivad enam mõju avaldada ekstreemsed ilmastikunähtused nagu (talvised) tormid, paduvihmad ja kuumalained. </w:t>
            </w:r>
          </w:p>
          <w:p w14:paraId="67678F0E" w14:textId="77777777" w:rsidR="00BF65F9" w:rsidRPr="00CB10A0" w:rsidRDefault="00BF65F9" w:rsidP="00BF65F9">
            <w:pPr>
              <w:rPr>
                <w:rFonts w:asciiTheme="minorHAnsi" w:hAnsiTheme="minorHAnsi"/>
                <w:sz w:val="20"/>
                <w:szCs w:val="20"/>
              </w:rPr>
            </w:pPr>
            <w:r w:rsidRPr="00CB10A0">
              <w:rPr>
                <w:rFonts w:asciiTheme="minorHAnsi" w:hAnsiTheme="minorHAnsi"/>
                <w:sz w:val="20"/>
                <w:szCs w:val="20"/>
              </w:rPr>
              <w:t xml:space="preserve">Sagenevad paduvihmade esinemistõenäosuse kasv mõjutab sademevee kogumissüsteeme ja nende toimimist, mille võimsused ei pruugi suurtele paduvihmade puhul olla piisavad. </w:t>
            </w:r>
          </w:p>
          <w:p w14:paraId="02322FCF" w14:textId="77777777" w:rsidR="00BF65F9" w:rsidRPr="00CB10A0" w:rsidRDefault="00BF65F9" w:rsidP="00BF65F9">
            <w:pPr>
              <w:spacing w:before="120"/>
              <w:rPr>
                <w:rFonts w:asciiTheme="minorHAnsi" w:hAnsiTheme="minorHAnsi"/>
                <w:sz w:val="20"/>
                <w:szCs w:val="20"/>
              </w:rPr>
            </w:pPr>
            <w:r w:rsidRPr="00CB10A0">
              <w:rPr>
                <w:rFonts w:asciiTheme="minorHAnsi" w:hAnsiTheme="minorHAnsi"/>
                <w:sz w:val="20"/>
                <w:szCs w:val="20"/>
              </w:rPr>
              <w:t xml:space="preserve">Aastatel 2031-2050 on jäitepäevade arv kuni 9 päeva aastas ning aastatel 2051-2100 kuni 15 päeva aastas. Samas kaob püsiv talvine lumikate suuremal osal Eesti </w:t>
            </w:r>
            <w:r w:rsidRPr="00CB10A0">
              <w:rPr>
                <w:rFonts w:asciiTheme="minorHAnsi" w:hAnsiTheme="minorHAnsi"/>
                <w:sz w:val="20"/>
                <w:szCs w:val="20"/>
              </w:rPr>
              <w:lastRenderedPageBreak/>
              <w:t>territooriumil sootuks ning vajadus lumekoristuse järele väheneb või kaob ning sellest tulenev trammiteede hooldusvajadus väheneb märgatavalt. Kui aastatel 2031-2050 äärmuslike kliimasündmuste sagenemisel nähakse ette enam elektroonika tõrkeid ja kuumusest tingitud rööbaste deformatsiooni, siis vahemikus 2051-2100 tuleb arvestada lisaks eelnevale ka lisasoojendamise ning -jahutamise vajaduse kasvuga.</w:t>
            </w:r>
          </w:p>
          <w:p w14:paraId="505E0768" w14:textId="77777777" w:rsidR="00BF65F9" w:rsidRPr="00CB10A0" w:rsidRDefault="00BF65F9" w:rsidP="00BF65F9">
            <w:pPr>
              <w:spacing w:before="120"/>
              <w:rPr>
                <w:rFonts w:asciiTheme="minorHAnsi" w:hAnsiTheme="minorHAnsi"/>
                <w:sz w:val="20"/>
                <w:szCs w:val="20"/>
              </w:rPr>
            </w:pPr>
            <w:r w:rsidRPr="00CB10A0">
              <w:rPr>
                <w:rFonts w:asciiTheme="minorHAnsi" w:hAnsiTheme="minorHAnsi"/>
                <w:sz w:val="20"/>
                <w:szCs w:val="20"/>
              </w:rPr>
              <w:t>Eesti tuleviku kliimastsenaarium kuni 2100 aruande kohaselt on oodata suuremaid temperatuuri muutuseid pigem just talvisel perioodil 0°C lähedaste ilmade sagenemise arvelt ning tuleks üle vaadata transporditaristute projekteerimise ja ehituse nõudeid selliselt, et need oleksid vastupidavamad sooja ja külma vaheldumisele talviti.</w:t>
            </w:r>
          </w:p>
          <w:p w14:paraId="6C3368F2" w14:textId="77777777" w:rsidR="00BF65F9" w:rsidRPr="00CB10A0" w:rsidRDefault="00BF65F9" w:rsidP="00BF65F9">
            <w:pPr>
              <w:spacing w:before="120"/>
              <w:rPr>
                <w:rFonts w:asciiTheme="minorHAnsi" w:hAnsiTheme="minorHAnsi"/>
                <w:sz w:val="20"/>
                <w:szCs w:val="20"/>
              </w:rPr>
            </w:pPr>
            <w:r w:rsidRPr="00CB10A0">
              <w:rPr>
                <w:rFonts w:asciiTheme="minorHAnsi" w:hAnsiTheme="minorHAnsi"/>
                <w:sz w:val="20"/>
                <w:szCs w:val="20"/>
              </w:rPr>
              <w:t xml:space="preserve">Kõigist kliimaohtudest on jäite tekkimine, kuumalained, tormide ning talviste tormide sageneva esinemise puhul tegu kliimaaspektidega, millel esineb mõningane mõju kavandatavale objektile või teenuste pakkumise kindlusele. Muude valdkondade osas on tegu ebaolulise mõjuga ohtudega. </w:t>
            </w:r>
          </w:p>
          <w:p w14:paraId="4BF46F7D" w14:textId="77777777" w:rsidR="00BF65F9" w:rsidRPr="00CB10A0" w:rsidRDefault="00BF65F9" w:rsidP="00BF65F9">
            <w:pPr>
              <w:spacing w:before="120"/>
              <w:rPr>
                <w:rFonts w:asciiTheme="minorHAnsi" w:hAnsiTheme="minorHAnsi"/>
                <w:sz w:val="20"/>
                <w:szCs w:val="20"/>
              </w:rPr>
            </w:pPr>
            <w:r w:rsidRPr="00CB10A0">
              <w:rPr>
                <w:rFonts w:asciiTheme="minorHAnsi" w:hAnsiTheme="minorHAnsi"/>
                <w:sz w:val="20"/>
                <w:szCs w:val="20"/>
              </w:rPr>
              <w:t>Sagenevate 0°C lähedaste ilmade esinemise ning sellest tulenevalt pidevalt külmumis-sulamise esinemisega esineb nii lähi- kui ka kaugemas tulevikus enam jäite tekkimisest tulenevaid võimalikke teenuse tõrkeid. Samas läbi üldise kliimasoojenemise, talvise temperatuuri tõusu ning pideva talvise lumekatte kadumise väheneb lumetõrjeks vajalik hooldusvajadus. Tulevikus tuleks kaaluda lumekoristusest üle jääv ressurss suunata enam jäidet tõrjuva seadmete või tehnika soetamisse.</w:t>
            </w:r>
          </w:p>
          <w:p w14:paraId="129C6D9E" w14:textId="77777777" w:rsidR="00BF65F9" w:rsidRPr="00CB10A0" w:rsidRDefault="00BF65F9" w:rsidP="00BF65F9">
            <w:pPr>
              <w:spacing w:before="120"/>
              <w:rPr>
                <w:rFonts w:asciiTheme="minorHAnsi" w:hAnsiTheme="minorHAnsi"/>
                <w:sz w:val="20"/>
                <w:szCs w:val="20"/>
              </w:rPr>
            </w:pPr>
            <w:r w:rsidRPr="00CB10A0">
              <w:rPr>
                <w:rFonts w:asciiTheme="minorHAnsi" w:hAnsiTheme="minorHAnsi"/>
                <w:sz w:val="20"/>
                <w:szCs w:val="20"/>
              </w:rPr>
              <w:t>Kuigi pidev talvine lumekatte kadumine pea kogu Eesti territooriumil vähendab vajaminevat hooldusvajadust, siis võimalike äärmuslike talviste tormide esinemisvõimalus siiski sageneb. Samas on taristu hoolduseks vajaminev hooldustehnika ning võimekus varasemast perioodist olemas ning seega täiendavaid ressursse selleks suunata pole vaja. Samuti on olemas teatav mõju puude osas ja elektrikatkestuste korral, mille puhul tuleb tagada võimekus langenud objektid kiiresti likvideerida. Elektrikatkestuste puhul tagada TLT avariibrigaadi valmisolek, kuid pikemaajaliste elektrikatkestuse oht on ebaoluline ning Tallinna elektritaristu on piisavalt kaitstud.</w:t>
            </w:r>
          </w:p>
          <w:p w14:paraId="4DC12C13" w14:textId="77777777" w:rsidR="00BF65F9" w:rsidRPr="00CB10A0" w:rsidRDefault="00BF65F9" w:rsidP="00BF65F9">
            <w:pPr>
              <w:spacing w:before="120"/>
              <w:rPr>
                <w:rFonts w:asciiTheme="minorHAnsi" w:hAnsiTheme="minorHAnsi"/>
                <w:sz w:val="20"/>
                <w:szCs w:val="20"/>
              </w:rPr>
            </w:pPr>
            <w:r w:rsidRPr="00CB10A0">
              <w:rPr>
                <w:rFonts w:asciiTheme="minorHAnsi" w:hAnsiTheme="minorHAnsi"/>
                <w:sz w:val="20"/>
                <w:szCs w:val="20"/>
              </w:rPr>
              <w:t xml:space="preserve">Samuti esineb tulevikus enam kuumalaineid ning seega tuleb trammide ning seda töös hoidva taristu ja tehnoloogia valikul tuleviku võimalikke äärmuslikke kuumalaineid arvesse võtta. Masinatel tuleb võimalike pikemate kuumalainete kontekstis tagada suurem jahutusvõimekus. Nii kuumalained kui ka tormid võivad vähendada ühistranspordi kasutajate arvu, kuid mugavate ühenduste ja läbimõeldud peatuste tagamisel ei pruugi nimetatud kliimaaspektidel negatiivset mõju olla. </w:t>
            </w:r>
          </w:p>
          <w:p w14:paraId="451CA1EA" w14:textId="77777777" w:rsidR="00BF65F9" w:rsidRPr="00CB10A0" w:rsidRDefault="00BF65F9" w:rsidP="6576789B">
            <w:pPr>
              <w:spacing w:before="120"/>
              <w:rPr>
                <w:rFonts w:asciiTheme="minorHAnsi" w:hAnsiTheme="minorHAnsi"/>
                <w:sz w:val="20"/>
                <w:szCs w:val="20"/>
              </w:rPr>
            </w:pPr>
            <w:r w:rsidRPr="6576789B">
              <w:rPr>
                <w:rFonts w:asciiTheme="minorHAnsi" w:hAnsiTheme="minorHAnsi"/>
                <w:sz w:val="20"/>
                <w:szCs w:val="20"/>
              </w:rPr>
              <w:t>Maa-ameti poolt koostatud Üleujutusalade kaardirakenduse</w:t>
            </w:r>
            <w:r w:rsidRPr="6576789B">
              <w:rPr>
                <w:rFonts w:asciiTheme="minorHAnsi" w:hAnsiTheme="minorHAnsi"/>
                <w:sz w:val="20"/>
                <w:szCs w:val="20"/>
                <w:vertAlign w:val="superscript"/>
              </w:rPr>
              <w:footnoteReference w:id="13"/>
            </w:r>
            <w:r w:rsidRPr="6576789B">
              <w:rPr>
                <w:rFonts w:asciiTheme="minorHAnsi" w:hAnsiTheme="minorHAnsi"/>
                <w:sz w:val="20"/>
                <w:szCs w:val="20"/>
              </w:rPr>
              <w:t xml:space="preserve"> alusel jääb projekti ala Pelguranna tänaval üleujutusohuga riskipiirkonda, millega tuleb trammitee projekteerimisel arvestada. </w:t>
            </w:r>
          </w:p>
          <w:p w14:paraId="2015A592" w14:textId="560A335F" w:rsidR="00BF65F9" w:rsidRPr="00CB10A0" w:rsidRDefault="00BF65F9" w:rsidP="00BF65F9">
            <w:pPr>
              <w:spacing w:before="120"/>
              <w:rPr>
                <w:rFonts w:asciiTheme="minorHAnsi" w:hAnsiTheme="minorHAnsi"/>
                <w:sz w:val="20"/>
                <w:szCs w:val="20"/>
              </w:rPr>
            </w:pPr>
            <w:r w:rsidRPr="00CB10A0">
              <w:rPr>
                <w:rFonts w:asciiTheme="minorHAnsi" w:hAnsiTheme="minorHAnsi"/>
                <w:sz w:val="20"/>
                <w:szCs w:val="20"/>
              </w:rPr>
              <w:t>Kõigi ülejäänud kliimaohtude puhul ei ole alust eeldada mõju esinemist praegu ja tulevikus, kuna trammitee trassi puhul on tegu võrdlemisi stabiilse alaga, et võimalikud kliimaaspektid/-ohud ei avalda nendele olulist negatiivset mõju. Eelpool kirjeldatu tulemusel jõudis Hendrikson &amp; Ko oma analüüsi käigus tulemusele, et kõik haavatavuse võimalused on väikesed/madalad või võimalikud kliimaohud ebaolulised</w:t>
            </w:r>
            <w:r w:rsidR="00205E0F" w:rsidRPr="00CB10A0">
              <w:rPr>
                <w:rFonts w:asciiTheme="minorHAnsi" w:hAnsiTheme="minorHAnsi"/>
                <w:sz w:val="20"/>
                <w:szCs w:val="20"/>
              </w:rPr>
              <w:t xml:space="preserve"> (vt. Lisa 3_kliimaohtude mõju hindamine)</w:t>
            </w:r>
            <w:r w:rsidRPr="00CB10A0">
              <w:rPr>
                <w:rFonts w:asciiTheme="minorHAnsi" w:hAnsiTheme="minorHAnsi"/>
                <w:sz w:val="20"/>
                <w:szCs w:val="20"/>
              </w:rPr>
              <w:t>. Kokkuvõttes ei ole II etappi kuuluv kliimariskide üksikasjalik hindamine Hendrikson &amp; Ko hinnangul vajalik.</w:t>
            </w:r>
          </w:p>
          <w:p w14:paraId="64013660" w14:textId="77777777" w:rsidR="00BF65F9" w:rsidRPr="00CB10A0" w:rsidRDefault="00BF65F9" w:rsidP="00BF65F9">
            <w:pPr>
              <w:spacing w:before="120"/>
              <w:rPr>
                <w:rFonts w:asciiTheme="minorHAnsi" w:hAnsiTheme="minorHAnsi"/>
                <w:sz w:val="20"/>
                <w:szCs w:val="20"/>
                <w:u w:val="single"/>
              </w:rPr>
            </w:pPr>
            <w:r w:rsidRPr="00CB10A0">
              <w:rPr>
                <w:rFonts w:asciiTheme="minorHAnsi" w:hAnsiTheme="minorHAnsi"/>
                <w:sz w:val="20"/>
                <w:szCs w:val="20"/>
                <w:u w:val="single"/>
              </w:rPr>
              <w:t>Kliimaneutraalsus</w:t>
            </w:r>
          </w:p>
          <w:p w14:paraId="1D8FF17F" w14:textId="77777777" w:rsidR="00BF65F9" w:rsidRPr="00CB10A0" w:rsidRDefault="00BF65F9" w:rsidP="00BF65F9">
            <w:pPr>
              <w:jc w:val="both"/>
              <w:rPr>
                <w:rFonts w:asciiTheme="minorHAnsi" w:hAnsiTheme="minorHAnsi"/>
                <w:sz w:val="20"/>
                <w:szCs w:val="20"/>
              </w:rPr>
            </w:pPr>
            <w:r w:rsidRPr="00CB10A0">
              <w:rPr>
                <w:rFonts w:asciiTheme="minorHAnsi" w:hAnsiTheme="minorHAnsi"/>
                <w:sz w:val="20"/>
                <w:szCs w:val="20"/>
              </w:rPr>
              <w:t xml:space="preserve">Tuginedes asjaolule, et tegu on Maantee- ja raudteetaristu, linnatransporttaristuga, siis nõuavad kliimaneutraalsuse hindamiskriteeriumid, et projekt läheb kliimaneutraalsuse osas automaatselt järgmisse ehk II etappi, st tuleb läbi viia KHG heitkoguste inventuur. Seega on I etapp seetõttu juba läbi viidud, mistõttu liigutakse edasi kliimaneutraalsuse analüüsi II etappi ning koostatakse projektile KHG inventuur. </w:t>
            </w:r>
          </w:p>
          <w:p w14:paraId="75672051" w14:textId="77777777" w:rsidR="00BF65F9" w:rsidRPr="00CB10A0" w:rsidRDefault="00BF65F9" w:rsidP="00BF65F9">
            <w:pPr>
              <w:spacing w:before="120"/>
              <w:jc w:val="both"/>
              <w:rPr>
                <w:rFonts w:asciiTheme="minorHAnsi" w:hAnsiTheme="minorHAnsi"/>
                <w:sz w:val="20"/>
                <w:szCs w:val="20"/>
                <w:lang w:val="en-US"/>
              </w:rPr>
            </w:pPr>
            <w:r w:rsidRPr="00CB10A0">
              <w:rPr>
                <w:rFonts w:asciiTheme="minorHAnsi" w:hAnsiTheme="minorHAnsi"/>
                <w:sz w:val="20"/>
                <w:szCs w:val="20"/>
              </w:rPr>
              <w:lastRenderedPageBreak/>
              <w:t>SKOOP 1</w:t>
            </w:r>
            <w:r w:rsidRPr="00CB10A0">
              <w:rPr>
                <w:rFonts w:asciiTheme="minorHAnsi" w:hAnsiTheme="minorHAnsi"/>
                <w:sz w:val="20"/>
                <w:szCs w:val="20"/>
                <w:lang w:val="en-US"/>
              </w:rPr>
              <w:t> </w:t>
            </w:r>
          </w:p>
          <w:p w14:paraId="104FB6D2" w14:textId="77777777" w:rsidR="00BF65F9" w:rsidRPr="00CB10A0" w:rsidRDefault="00BF65F9" w:rsidP="00BF65F9">
            <w:pPr>
              <w:jc w:val="both"/>
              <w:rPr>
                <w:rFonts w:asciiTheme="minorHAnsi" w:hAnsiTheme="minorHAnsi"/>
                <w:sz w:val="20"/>
                <w:szCs w:val="20"/>
                <w:lang w:val="en-US"/>
              </w:rPr>
            </w:pPr>
            <w:r w:rsidRPr="00CB10A0">
              <w:rPr>
                <w:rFonts w:asciiTheme="minorHAnsi" w:hAnsiTheme="minorHAnsi"/>
                <w:sz w:val="20"/>
                <w:szCs w:val="20"/>
              </w:rPr>
              <w:t>Skoop 1 alla kuuluvad projektiga seotud otsesed heitkogused, mis tähendab heitmeid kõikidest projekti opereerivatest allikatest, mis on organisatsiooni omanduses või otsese kontrolli all. Antud projekti kontekstis aga ei ole ükski sellistest allikatest (põletusprotsessid, ettevõtte sõidukid/autod või muud kasvuhoonegaase eraldavad tootmisprotsessid) asjakohane ning ei ole seetõttu baasstsenaariumi mudelisse sisse arvestatud, kuna nimetatud skoop 1 tegevusalade heitmed ei saa projekti elluviimisest või ära jätmisest mõjutatud. Ühistranspordi sõidukid (organisatsioonile kuuluvad sõidukid) on kaasatud skoop 3 transpordiliikide asendusefekti kontekstis, vastavalt EIB projektide CO2 jalajälje määramise metoodikale.</w:t>
            </w:r>
            <w:r w:rsidRPr="00CB10A0">
              <w:rPr>
                <w:rFonts w:asciiTheme="minorHAnsi" w:hAnsiTheme="minorHAnsi"/>
                <w:sz w:val="20"/>
                <w:szCs w:val="20"/>
                <w:lang w:val="en-US"/>
              </w:rPr>
              <w:t> </w:t>
            </w:r>
          </w:p>
          <w:p w14:paraId="78F947FA" w14:textId="77777777" w:rsidR="00BF65F9" w:rsidRPr="00CB10A0" w:rsidRDefault="00BF65F9" w:rsidP="00BF65F9">
            <w:pPr>
              <w:spacing w:before="120"/>
              <w:jc w:val="both"/>
              <w:rPr>
                <w:rFonts w:asciiTheme="minorHAnsi" w:hAnsiTheme="minorHAnsi"/>
                <w:sz w:val="20"/>
                <w:szCs w:val="20"/>
              </w:rPr>
            </w:pPr>
            <w:r w:rsidRPr="00CB10A0">
              <w:rPr>
                <w:rFonts w:asciiTheme="minorHAnsi" w:hAnsiTheme="minorHAnsi"/>
                <w:sz w:val="20"/>
                <w:szCs w:val="20"/>
              </w:rPr>
              <w:t xml:space="preserve">SKOOP 2 </w:t>
            </w:r>
          </w:p>
          <w:p w14:paraId="0E4B4313" w14:textId="77777777" w:rsidR="00BF65F9" w:rsidRPr="00CB10A0" w:rsidRDefault="00BF65F9" w:rsidP="00BF65F9">
            <w:pPr>
              <w:jc w:val="both"/>
              <w:rPr>
                <w:rFonts w:asciiTheme="minorHAnsi" w:hAnsiTheme="minorHAnsi"/>
                <w:sz w:val="20"/>
                <w:szCs w:val="20"/>
              </w:rPr>
            </w:pPr>
            <w:r w:rsidRPr="00CB10A0">
              <w:rPr>
                <w:rFonts w:asciiTheme="minorHAnsi" w:hAnsiTheme="minorHAnsi"/>
                <w:sz w:val="20"/>
                <w:szCs w:val="20"/>
              </w:rPr>
              <w:t>Skoop 2 all on ettevõtte kaudsed kasvuhoonegaaside heitkogused. Need tulenevad ettevõtte tegevusest, kuid tekivad allikatest, mis kuuluvad teise ettevõtte omandusse. Näiteks sisseostetud elektrienergia, soojusenergia ja jahutussüsteem (mille KHG tekib füüsiliselt rajatises, kus need ressursid toodetakse). Tulenevalt sellest, et skoop 3 mõistes on trammi kasutamise eriheide 0 kg CO</w:t>
            </w:r>
            <w:r w:rsidRPr="00CB10A0">
              <w:rPr>
                <w:rFonts w:asciiTheme="minorHAnsi" w:hAnsiTheme="minorHAnsi"/>
                <w:sz w:val="20"/>
                <w:szCs w:val="20"/>
                <w:vertAlign w:val="subscript"/>
              </w:rPr>
              <w:t>2</w:t>
            </w:r>
            <w:r w:rsidRPr="00CB10A0">
              <w:rPr>
                <w:rFonts w:asciiTheme="minorHAnsi" w:hAnsiTheme="minorHAnsi"/>
                <w:sz w:val="20"/>
                <w:szCs w:val="20"/>
              </w:rPr>
              <w:t xml:space="preserve"> </w:t>
            </w:r>
            <w:proofErr w:type="spellStart"/>
            <w:r w:rsidRPr="00CB10A0">
              <w:rPr>
                <w:rFonts w:asciiTheme="minorHAnsi" w:hAnsiTheme="minorHAnsi"/>
                <w:sz w:val="20"/>
                <w:szCs w:val="20"/>
              </w:rPr>
              <w:t>ekv</w:t>
            </w:r>
            <w:proofErr w:type="spellEnd"/>
            <w:r w:rsidRPr="00CB10A0">
              <w:rPr>
                <w:rFonts w:asciiTheme="minorHAnsi" w:hAnsiTheme="minorHAnsi"/>
                <w:sz w:val="20"/>
                <w:szCs w:val="20"/>
              </w:rPr>
              <w:t>/sõitja-km</w:t>
            </w:r>
            <w:r w:rsidRPr="00CB10A0">
              <w:rPr>
                <w:rStyle w:val="FootnoteReference"/>
                <w:sz w:val="20"/>
                <w:szCs w:val="20"/>
              </w:rPr>
              <w:footnoteReference w:id="14"/>
            </w:r>
            <w:r w:rsidRPr="00CB10A0">
              <w:rPr>
                <w:rFonts w:asciiTheme="minorHAnsi" w:hAnsiTheme="minorHAnsi"/>
                <w:sz w:val="20"/>
                <w:szCs w:val="20"/>
              </w:rPr>
              <w:t>, ei ole skoop 2 all sisseostetud elektrienergiat arvestatud. Tulenevalt projekti iseloomust ei ole võimalik  ka antud skoopi usaldusväärselt hinnata.</w:t>
            </w:r>
          </w:p>
          <w:p w14:paraId="07007BEE" w14:textId="77777777" w:rsidR="00BF65F9" w:rsidRPr="00CB10A0" w:rsidRDefault="00BF65F9" w:rsidP="00BF65F9">
            <w:pPr>
              <w:tabs>
                <w:tab w:val="left" w:pos="1115"/>
              </w:tabs>
              <w:spacing w:before="120"/>
              <w:jc w:val="both"/>
              <w:rPr>
                <w:rFonts w:asciiTheme="minorHAnsi" w:hAnsiTheme="minorHAnsi"/>
                <w:sz w:val="20"/>
                <w:szCs w:val="20"/>
              </w:rPr>
            </w:pPr>
            <w:r w:rsidRPr="00CB10A0">
              <w:rPr>
                <w:rFonts w:asciiTheme="minorHAnsi" w:hAnsiTheme="minorHAnsi"/>
                <w:sz w:val="20"/>
                <w:szCs w:val="20"/>
              </w:rPr>
              <w:t>SKOOP 3</w:t>
            </w:r>
          </w:p>
          <w:p w14:paraId="389F0273" w14:textId="77777777" w:rsidR="00BF65F9" w:rsidRPr="00CB10A0" w:rsidRDefault="00BF65F9" w:rsidP="6576789B">
            <w:pPr>
              <w:jc w:val="both"/>
              <w:rPr>
                <w:rFonts w:asciiTheme="minorHAnsi" w:hAnsiTheme="minorHAnsi"/>
                <w:sz w:val="20"/>
                <w:szCs w:val="20"/>
              </w:rPr>
            </w:pPr>
            <w:r w:rsidRPr="6576789B">
              <w:rPr>
                <w:rFonts w:asciiTheme="minorHAnsi" w:hAnsiTheme="minorHAnsi"/>
                <w:sz w:val="20"/>
                <w:szCs w:val="20"/>
              </w:rPr>
              <w:t>Käesolevas töös on kaasatud skoop 3 alla transpordiliikide asendusefekt (</w:t>
            </w:r>
            <w:r w:rsidRPr="6576789B">
              <w:rPr>
                <w:rFonts w:asciiTheme="minorHAnsi" w:hAnsiTheme="minorHAnsi"/>
                <w:i/>
                <w:iCs/>
                <w:sz w:val="20"/>
                <w:szCs w:val="20"/>
              </w:rPr>
              <w:t>modal shift effects</w:t>
            </w:r>
            <w:r w:rsidRPr="6576789B">
              <w:rPr>
                <w:rFonts w:asciiTheme="minorHAnsi" w:hAnsiTheme="minorHAnsi"/>
                <w:sz w:val="20"/>
                <w:szCs w:val="20"/>
              </w:rPr>
              <w:t>) ja selle mõju suhtelisele heitele. Kasvuhoonegaaside suhtelised heited arvutatakse sellisel juhul reisijate ümberpaigutuse alusel ühelt transpordiliigilt teisele (</w:t>
            </w:r>
            <w:r w:rsidRPr="6576789B">
              <w:rPr>
                <w:rFonts w:asciiTheme="minorHAnsi" w:hAnsiTheme="minorHAnsi"/>
                <w:i/>
                <w:iCs/>
                <w:sz w:val="20"/>
                <w:szCs w:val="20"/>
              </w:rPr>
              <w:t>modal shift effects</w:t>
            </w:r>
            <w:r w:rsidRPr="6576789B">
              <w:rPr>
                <w:rFonts w:asciiTheme="minorHAnsi" w:hAnsiTheme="minorHAnsi"/>
                <w:sz w:val="20"/>
                <w:szCs w:val="20"/>
              </w:rPr>
              <w:t xml:space="preserve"> ehk transpordiliikide asendusefekt).</w:t>
            </w:r>
            <w:r w:rsidRPr="00CB10A0">
              <w:rPr>
                <w:rFonts w:ascii="Alegreya Sans" w:hAnsi="Alegreya Sans"/>
                <w:shd w:val="clear" w:color="auto" w:fill="FFFFFF"/>
              </w:rPr>
              <w:t xml:space="preserve"> </w:t>
            </w:r>
            <w:r w:rsidRPr="6576789B">
              <w:rPr>
                <w:rFonts w:asciiTheme="minorHAnsi" w:eastAsiaTheme="minorEastAsia" w:hAnsiTheme="minorHAnsi" w:cstheme="minorBidi"/>
                <w:sz w:val="20"/>
                <w:szCs w:val="20"/>
                <w:shd w:val="clear" w:color="auto" w:fill="FFFFFF"/>
              </w:rPr>
              <w:t xml:space="preserve">Antud analüüsis lähtutakse prognoosist, et liikumisviiside jaotuses toimub muutus ning rohkem inimesi hakkab kasutama trammi pärast trammiliini valmimist ning eratranspordi (auto) kasutajate arv väheneb. Töös arvutatakse välja </w:t>
            </w:r>
            <w:r w:rsidRPr="6576789B">
              <w:rPr>
                <w:rFonts w:asciiTheme="minorHAnsi" w:eastAsiaTheme="minorEastAsia" w:hAnsiTheme="minorHAnsi" w:cstheme="minorBidi"/>
                <w:sz w:val="20"/>
                <w:szCs w:val="20"/>
                <w:lang w:val="et"/>
              </w:rPr>
              <w:t xml:space="preserve">baasstsenaarium ehk KHG heite lähtetase ehk heide, mis </w:t>
            </w:r>
            <w:r w:rsidRPr="6576789B">
              <w:rPr>
                <w:rFonts w:asciiTheme="minorHAnsi" w:hAnsiTheme="minorHAnsi"/>
                <w:sz w:val="20"/>
                <w:szCs w:val="20"/>
                <w:lang w:val="et"/>
              </w:rPr>
              <w:t xml:space="preserve">tekib, kui projekti ei viidaks ellu ehk trammiliini ei rajata ning projekti absoluutne heide, mis hõlmab kõiki planeeritava projektiga seoses tekkivaid olulisi heitkoguseid, mis kaasnevad transpordiliikide asendusefektiga. </w:t>
            </w:r>
            <w:r w:rsidRPr="6576789B">
              <w:rPr>
                <w:rFonts w:asciiTheme="minorHAnsi" w:hAnsiTheme="minorHAnsi"/>
                <w:sz w:val="20"/>
                <w:szCs w:val="20"/>
              </w:rPr>
              <w:t>Sõitjate ja sõitude arvud pärinevad Tallinna Transpordiameti koostatud dokumendist „Perspektiivse Tallinna trammiliinide mõju ja tasuvuse analüüs“, mis oli Hendrikson ja Ko-le töötellija poolt tagatud. Eratranspordi puhul on arvestatud sõitude arvuga päevas ja trammitranspordi puhul sõitjate arvuga terve piirkonna ehk modelleerimise ala kohta Tallinna sees.</w:t>
            </w:r>
          </w:p>
          <w:p w14:paraId="33165FDF" w14:textId="77777777" w:rsidR="00AD418B" w:rsidRPr="00CB10A0" w:rsidRDefault="00AD418B" w:rsidP="3D71650D">
            <w:pPr>
              <w:spacing w:before="120"/>
              <w:jc w:val="both"/>
              <w:rPr>
                <w:rFonts w:asciiTheme="minorHAnsi" w:eastAsiaTheme="minorEastAsia" w:hAnsiTheme="minorHAnsi" w:cstheme="minorBidi"/>
                <w:b/>
                <w:bCs/>
                <w:sz w:val="20"/>
                <w:szCs w:val="20"/>
                <w:shd w:val="clear" w:color="auto" w:fill="FFFFFF"/>
              </w:rPr>
            </w:pPr>
            <w:r w:rsidRPr="3D71650D">
              <w:rPr>
                <w:rFonts w:asciiTheme="minorHAnsi" w:eastAsiaTheme="minorEastAsia" w:hAnsiTheme="minorHAnsi" w:cstheme="minorBidi"/>
                <w:b/>
                <w:bCs/>
                <w:sz w:val="20"/>
                <w:szCs w:val="20"/>
                <w:shd w:val="clear" w:color="auto" w:fill="FFFFFF"/>
              </w:rPr>
              <w:t>Tabel 1. Baasstsenaarium</w:t>
            </w:r>
          </w:p>
          <w:tbl>
            <w:tblPr>
              <w:tblStyle w:val="TableGrid"/>
              <w:tblW w:w="0" w:type="auto"/>
              <w:tblLook w:val="04A0" w:firstRow="1" w:lastRow="0" w:firstColumn="1" w:lastColumn="0" w:noHBand="0" w:noVBand="1"/>
            </w:tblPr>
            <w:tblGrid>
              <w:gridCol w:w="1199"/>
              <w:gridCol w:w="1260"/>
              <w:gridCol w:w="1077"/>
              <w:gridCol w:w="1105"/>
              <w:gridCol w:w="1180"/>
              <w:gridCol w:w="793"/>
            </w:tblGrid>
            <w:tr w:rsidR="00CB10A0" w:rsidRPr="00CB10A0" w14:paraId="29A5BECF" w14:textId="77777777">
              <w:tc>
                <w:tcPr>
                  <w:tcW w:w="1199" w:type="dxa"/>
                </w:tcPr>
                <w:p w14:paraId="7C68C560"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Transpordiliik</w:t>
                  </w:r>
                </w:p>
              </w:tc>
              <w:tc>
                <w:tcPr>
                  <w:tcW w:w="1017" w:type="dxa"/>
                </w:tcPr>
                <w:p w14:paraId="5A68EC22"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Sõitjate/sõitude arv päevas  – (S)</w:t>
                  </w:r>
                </w:p>
              </w:tc>
              <w:tc>
                <w:tcPr>
                  <w:tcW w:w="1077" w:type="dxa"/>
                </w:tcPr>
                <w:p w14:paraId="0637C2BA"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Keskmine sõidu pikkus (km) – (L) *</w:t>
                  </w:r>
                </w:p>
              </w:tc>
              <w:tc>
                <w:tcPr>
                  <w:tcW w:w="1105" w:type="dxa"/>
                </w:tcPr>
                <w:p w14:paraId="2435FC0A"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Eriheide – (EH)</w:t>
                  </w:r>
                </w:p>
              </w:tc>
              <w:tc>
                <w:tcPr>
                  <w:tcW w:w="1180" w:type="dxa"/>
                </w:tcPr>
                <w:p w14:paraId="4612D463"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KHG emissioon (t CO</w:t>
                  </w:r>
                  <w:r w:rsidRPr="00CB10A0">
                    <w:rPr>
                      <w:rFonts w:asciiTheme="minorHAnsi" w:hAnsiTheme="minorHAnsi"/>
                      <w:sz w:val="16"/>
                      <w:szCs w:val="16"/>
                      <w:vertAlign w:val="subscript"/>
                    </w:rPr>
                    <w:t>2</w:t>
                  </w:r>
                  <w:r w:rsidRPr="00CB10A0">
                    <w:rPr>
                      <w:rFonts w:asciiTheme="minorHAnsi" w:hAnsiTheme="minorHAnsi"/>
                      <w:sz w:val="16"/>
                      <w:szCs w:val="16"/>
                    </w:rPr>
                    <w:t>ekv) – (E)</w:t>
                  </w:r>
                </w:p>
              </w:tc>
              <w:tc>
                <w:tcPr>
                  <w:tcW w:w="793" w:type="dxa"/>
                </w:tcPr>
                <w:p w14:paraId="5B6AC21D"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Viide</w:t>
                  </w:r>
                </w:p>
              </w:tc>
            </w:tr>
            <w:tr w:rsidR="00CB10A0" w:rsidRPr="00CB10A0" w14:paraId="15C91C5E" w14:textId="77777777">
              <w:tc>
                <w:tcPr>
                  <w:tcW w:w="1199" w:type="dxa"/>
                </w:tcPr>
                <w:p w14:paraId="5695D0BB"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Auto</w:t>
                  </w:r>
                </w:p>
              </w:tc>
              <w:tc>
                <w:tcPr>
                  <w:tcW w:w="1017" w:type="dxa"/>
                </w:tcPr>
                <w:p w14:paraId="4C75855A" w14:textId="77777777" w:rsidR="00AD418B" w:rsidRPr="00CB10A0" w:rsidRDefault="00AD418B" w:rsidP="00AD418B">
                  <w:pPr>
                    <w:rPr>
                      <w:rFonts w:ascii="Calibri" w:hAnsi="Calibri" w:cs="Calibri"/>
                      <w:sz w:val="16"/>
                      <w:szCs w:val="16"/>
                      <w:lang w:eastAsia="en-US"/>
                    </w:rPr>
                  </w:pPr>
                  <w:r w:rsidRPr="00CB10A0">
                    <w:rPr>
                      <w:rFonts w:ascii="Calibri" w:hAnsi="Calibri" w:cs="Calibri"/>
                      <w:sz w:val="16"/>
                      <w:szCs w:val="16"/>
                    </w:rPr>
                    <w:t>552 590</w:t>
                  </w:r>
                </w:p>
              </w:tc>
              <w:tc>
                <w:tcPr>
                  <w:tcW w:w="1077" w:type="dxa"/>
                </w:tcPr>
                <w:p w14:paraId="5389AB5B"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9</w:t>
                  </w:r>
                </w:p>
              </w:tc>
              <w:tc>
                <w:tcPr>
                  <w:tcW w:w="1105" w:type="dxa"/>
                </w:tcPr>
                <w:p w14:paraId="637F9DD8" w14:textId="77777777" w:rsidR="00AD418B" w:rsidRPr="00CB10A0" w:rsidRDefault="00AD418B" w:rsidP="00AD418B">
                  <w:pPr>
                    <w:rPr>
                      <w:rFonts w:ascii="Calibri" w:hAnsi="Calibri" w:cs="Calibri"/>
                      <w:sz w:val="16"/>
                      <w:szCs w:val="16"/>
                      <w:lang w:eastAsia="en-US"/>
                    </w:rPr>
                  </w:pPr>
                  <w:r w:rsidRPr="00CB10A0">
                    <w:rPr>
                      <w:rFonts w:asciiTheme="minorHAnsi" w:hAnsiTheme="minorHAnsi"/>
                      <w:sz w:val="16"/>
                      <w:szCs w:val="16"/>
                    </w:rPr>
                    <w:t xml:space="preserve">0,179 </w:t>
                  </w:r>
                  <w:r w:rsidRPr="00CB10A0">
                    <w:rPr>
                      <w:rFonts w:ascii="Calibri" w:hAnsi="Calibri" w:cs="Calibri"/>
                      <w:sz w:val="16"/>
                      <w:szCs w:val="16"/>
                    </w:rPr>
                    <w:t xml:space="preserve">kg CO2 </w:t>
                  </w:r>
                  <w:proofErr w:type="spellStart"/>
                  <w:r w:rsidRPr="00CB10A0">
                    <w:rPr>
                      <w:rFonts w:ascii="Calibri" w:hAnsi="Calibri" w:cs="Calibri"/>
                      <w:sz w:val="16"/>
                      <w:szCs w:val="16"/>
                    </w:rPr>
                    <w:t>ekv</w:t>
                  </w:r>
                  <w:proofErr w:type="spellEnd"/>
                  <w:r w:rsidRPr="00CB10A0">
                    <w:rPr>
                      <w:rFonts w:ascii="Calibri" w:hAnsi="Calibri" w:cs="Calibri"/>
                      <w:sz w:val="16"/>
                      <w:szCs w:val="16"/>
                    </w:rPr>
                    <w:t>/km</w:t>
                  </w:r>
                </w:p>
              </w:tc>
              <w:tc>
                <w:tcPr>
                  <w:tcW w:w="1180" w:type="dxa"/>
                </w:tcPr>
                <w:p w14:paraId="31D754DE" w14:textId="77777777" w:rsidR="00AD418B" w:rsidRPr="00CB10A0" w:rsidRDefault="00AD418B" w:rsidP="00AD418B">
                  <w:pPr>
                    <w:rPr>
                      <w:rFonts w:ascii="Calibri" w:hAnsi="Calibri" w:cs="Calibri"/>
                      <w:sz w:val="16"/>
                      <w:szCs w:val="16"/>
                      <w:lang w:eastAsia="en-US"/>
                    </w:rPr>
                  </w:pPr>
                  <w:r w:rsidRPr="00CB10A0">
                    <w:rPr>
                      <w:rFonts w:ascii="Calibri" w:hAnsi="Calibri" w:cs="Calibri"/>
                      <w:sz w:val="16"/>
                      <w:szCs w:val="16"/>
                    </w:rPr>
                    <w:t>890,2</w:t>
                  </w:r>
                </w:p>
              </w:tc>
              <w:tc>
                <w:tcPr>
                  <w:tcW w:w="793" w:type="dxa"/>
                </w:tcPr>
                <w:p w14:paraId="2CDF839E" w14:textId="77777777" w:rsidR="00AD418B" w:rsidRPr="00CB10A0" w:rsidRDefault="00AD418B" w:rsidP="00AD418B">
                  <w:pPr>
                    <w:rPr>
                      <w:rFonts w:ascii="Calibri" w:hAnsi="Calibri" w:cs="Calibri"/>
                      <w:sz w:val="16"/>
                      <w:szCs w:val="16"/>
                    </w:rPr>
                  </w:pPr>
                  <w:r w:rsidRPr="00CB10A0">
                    <w:rPr>
                      <w:rFonts w:ascii="Calibri" w:hAnsi="Calibri" w:cs="Calibri"/>
                      <w:sz w:val="12"/>
                      <w:szCs w:val="12"/>
                    </w:rPr>
                    <w:t>SEI Tallinn, 2022</w:t>
                  </w:r>
                </w:p>
              </w:tc>
            </w:tr>
            <w:tr w:rsidR="00CB10A0" w:rsidRPr="00CB10A0" w14:paraId="42BC9855" w14:textId="77777777">
              <w:tc>
                <w:tcPr>
                  <w:tcW w:w="1199" w:type="dxa"/>
                </w:tcPr>
                <w:p w14:paraId="5F51FF10"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Tramm</w:t>
                  </w:r>
                </w:p>
              </w:tc>
              <w:tc>
                <w:tcPr>
                  <w:tcW w:w="1017" w:type="dxa"/>
                </w:tcPr>
                <w:p w14:paraId="67B2FC80" w14:textId="77777777" w:rsidR="00AD418B" w:rsidRPr="00CB10A0" w:rsidRDefault="00AD418B" w:rsidP="00AD418B">
                  <w:pPr>
                    <w:rPr>
                      <w:rFonts w:asciiTheme="minorHAnsi" w:hAnsiTheme="minorHAnsi"/>
                      <w:sz w:val="16"/>
                      <w:szCs w:val="16"/>
                    </w:rPr>
                  </w:pPr>
                  <w:r w:rsidRPr="00CB10A0">
                    <w:rPr>
                      <w:rFonts w:ascii="Calibri" w:hAnsi="Calibri" w:cs="Calibri"/>
                      <w:sz w:val="16"/>
                      <w:szCs w:val="16"/>
                    </w:rPr>
                    <w:t>41 975</w:t>
                  </w:r>
                </w:p>
              </w:tc>
              <w:tc>
                <w:tcPr>
                  <w:tcW w:w="1077" w:type="dxa"/>
                </w:tcPr>
                <w:p w14:paraId="588DA5B9"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9</w:t>
                  </w:r>
                </w:p>
              </w:tc>
              <w:tc>
                <w:tcPr>
                  <w:tcW w:w="1105" w:type="dxa"/>
                </w:tcPr>
                <w:p w14:paraId="4D1B8146" w14:textId="77777777" w:rsidR="00AD418B" w:rsidRPr="00CB10A0" w:rsidRDefault="00AD418B" w:rsidP="00AD418B">
                  <w:pPr>
                    <w:rPr>
                      <w:rFonts w:asciiTheme="minorHAnsi" w:hAnsiTheme="minorHAnsi"/>
                      <w:sz w:val="16"/>
                      <w:szCs w:val="16"/>
                    </w:rPr>
                  </w:pPr>
                  <w:r w:rsidRPr="00CB10A0">
                    <w:rPr>
                      <w:rFonts w:ascii="Calibri" w:hAnsi="Calibri" w:cs="Calibri"/>
                      <w:sz w:val="16"/>
                      <w:szCs w:val="16"/>
                    </w:rPr>
                    <w:t xml:space="preserve">0 kg CO2 </w:t>
                  </w:r>
                  <w:proofErr w:type="spellStart"/>
                  <w:r w:rsidRPr="00CB10A0">
                    <w:rPr>
                      <w:rFonts w:ascii="Calibri" w:hAnsi="Calibri" w:cs="Calibri"/>
                      <w:sz w:val="16"/>
                      <w:szCs w:val="16"/>
                    </w:rPr>
                    <w:t>ekv</w:t>
                  </w:r>
                  <w:proofErr w:type="spellEnd"/>
                  <w:r w:rsidRPr="00CB10A0">
                    <w:rPr>
                      <w:rFonts w:ascii="Calibri" w:hAnsi="Calibri" w:cs="Calibri"/>
                      <w:sz w:val="16"/>
                      <w:szCs w:val="16"/>
                    </w:rPr>
                    <w:t>/sõitja-km</w:t>
                  </w:r>
                </w:p>
              </w:tc>
              <w:tc>
                <w:tcPr>
                  <w:tcW w:w="1180" w:type="dxa"/>
                </w:tcPr>
                <w:p w14:paraId="333B36D1"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0</w:t>
                  </w:r>
                </w:p>
              </w:tc>
              <w:tc>
                <w:tcPr>
                  <w:tcW w:w="793" w:type="dxa"/>
                </w:tcPr>
                <w:p w14:paraId="01B2C858" w14:textId="77777777" w:rsidR="00AD418B" w:rsidRPr="00CB10A0" w:rsidRDefault="00AD418B" w:rsidP="00AD418B">
                  <w:pPr>
                    <w:rPr>
                      <w:rFonts w:asciiTheme="minorHAnsi" w:hAnsiTheme="minorHAnsi"/>
                      <w:sz w:val="16"/>
                      <w:szCs w:val="16"/>
                    </w:rPr>
                  </w:pPr>
                  <w:r w:rsidRPr="00CB10A0">
                    <w:rPr>
                      <w:rFonts w:ascii="Calibri" w:hAnsi="Calibri" w:cs="Calibri"/>
                      <w:sz w:val="12"/>
                      <w:szCs w:val="12"/>
                    </w:rPr>
                    <w:t>SEI Tallinn, 2022</w:t>
                  </w:r>
                </w:p>
              </w:tc>
            </w:tr>
            <w:tr w:rsidR="00CB10A0" w:rsidRPr="00CB10A0" w14:paraId="4A2E6F94" w14:textId="77777777">
              <w:tc>
                <w:tcPr>
                  <w:tcW w:w="6371" w:type="dxa"/>
                  <w:gridSpan w:val="6"/>
                </w:tcPr>
                <w:p w14:paraId="582CCFD8" w14:textId="77777777" w:rsidR="00AD418B" w:rsidRPr="00CB10A0" w:rsidRDefault="00AD418B" w:rsidP="00AD418B">
                  <w:pPr>
                    <w:jc w:val="center"/>
                    <w:rPr>
                      <w:rFonts w:asciiTheme="minorHAnsi" w:hAnsiTheme="minorHAnsi"/>
                      <w:sz w:val="16"/>
                      <w:szCs w:val="16"/>
                    </w:rPr>
                  </w:pPr>
                  <w:r w:rsidRPr="00CB10A0">
                    <w:rPr>
                      <w:rFonts w:asciiTheme="minorHAnsi" w:hAnsiTheme="minorHAnsi"/>
                      <w:sz w:val="16"/>
                      <w:szCs w:val="16"/>
                    </w:rPr>
                    <w:t>Baasstsenaariumi (</w:t>
                  </w:r>
                  <w:proofErr w:type="spellStart"/>
                  <w:r w:rsidRPr="00CB10A0">
                    <w:rPr>
                      <w:rFonts w:asciiTheme="minorHAnsi" w:hAnsiTheme="minorHAnsi"/>
                      <w:sz w:val="16"/>
                      <w:szCs w:val="16"/>
                    </w:rPr>
                    <w:t>B</w:t>
                  </w:r>
                  <w:r w:rsidRPr="00CB10A0">
                    <w:rPr>
                      <w:rFonts w:asciiTheme="minorHAnsi" w:hAnsiTheme="minorHAnsi"/>
                      <w:sz w:val="16"/>
                      <w:szCs w:val="16"/>
                      <w:vertAlign w:val="subscript"/>
                    </w:rPr>
                    <w:t>e</w:t>
                  </w:r>
                  <w:proofErr w:type="spellEnd"/>
                  <w:r w:rsidRPr="00CB10A0">
                    <w:rPr>
                      <w:rFonts w:asciiTheme="minorHAnsi" w:hAnsiTheme="minorHAnsi"/>
                      <w:sz w:val="16"/>
                      <w:szCs w:val="16"/>
                    </w:rPr>
                    <w:t>) KHG heide: 890,2 t CO</w:t>
                  </w:r>
                  <w:r w:rsidRPr="00CB10A0">
                    <w:rPr>
                      <w:rFonts w:asciiTheme="minorHAnsi" w:hAnsiTheme="minorHAnsi"/>
                      <w:sz w:val="16"/>
                      <w:szCs w:val="16"/>
                      <w:vertAlign w:val="subscript"/>
                    </w:rPr>
                    <w:t>2</w:t>
                  </w:r>
                  <w:r w:rsidRPr="00CB10A0">
                    <w:rPr>
                      <w:rFonts w:asciiTheme="minorHAnsi" w:hAnsiTheme="minorHAnsi"/>
                      <w:sz w:val="16"/>
                      <w:szCs w:val="16"/>
                    </w:rPr>
                    <w:t>ekv päevas</w:t>
                  </w:r>
                </w:p>
              </w:tc>
            </w:tr>
          </w:tbl>
          <w:p w14:paraId="021EB4AC" w14:textId="77777777" w:rsidR="00AD418B" w:rsidRPr="00CB10A0" w:rsidRDefault="00AD418B" w:rsidP="00AD418B">
            <w:pPr>
              <w:spacing w:before="120"/>
              <w:rPr>
                <w:rFonts w:asciiTheme="minorHAnsi" w:hAnsiTheme="minorHAnsi"/>
                <w:b/>
                <w:bCs/>
                <w:sz w:val="20"/>
                <w:szCs w:val="20"/>
              </w:rPr>
            </w:pPr>
            <w:r w:rsidRPr="00CB10A0">
              <w:rPr>
                <w:rFonts w:asciiTheme="minorHAnsi" w:hAnsiTheme="minorHAnsi"/>
                <w:b/>
                <w:bCs/>
                <w:sz w:val="20"/>
                <w:szCs w:val="20"/>
              </w:rPr>
              <w:t>Tabel 2. Projektistsenaarium</w:t>
            </w:r>
          </w:p>
          <w:tbl>
            <w:tblPr>
              <w:tblStyle w:val="TableGrid"/>
              <w:tblW w:w="0" w:type="auto"/>
              <w:tblLook w:val="04A0" w:firstRow="1" w:lastRow="0" w:firstColumn="1" w:lastColumn="0" w:noHBand="0" w:noVBand="1"/>
            </w:tblPr>
            <w:tblGrid>
              <w:gridCol w:w="1199"/>
              <w:gridCol w:w="1260"/>
              <w:gridCol w:w="1077"/>
              <w:gridCol w:w="1105"/>
              <w:gridCol w:w="1180"/>
              <w:gridCol w:w="793"/>
            </w:tblGrid>
            <w:tr w:rsidR="00CB10A0" w:rsidRPr="00CB10A0" w14:paraId="10C1C750" w14:textId="77777777">
              <w:tc>
                <w:tcPr>
                  <w:tcW w:w="1199" w:type="dxa"/>
                </w:tcPr>
                <w:p w14:paraId="6F05E7D9"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Transpordiliik</w:t>
                  </w:r>
                </w:p>
              </w:tc>
              <w:tc>
                <w:tcPr>
                  <w:tcW w:w="1017" w:type="dxa"/>
                </w:tcPr>
                <w:p w14:paraId="509C66F8"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Sõitjate/sõitude arv päevas  – (S)</w:t>
                  </w:r>
                </w:p>
              </w:tc>
              <w:tc>
                <w:tcPr>
                  <w:tcW w:w="1077" w:type="dxa"/>
                </w:tcPr>
                <w:p w14:paraId="1B2721AC"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Keskmine sõidu pikkus (km) – (L)  *</w:t>
                  </w:r>
                </w:p>
              </w:tc>
              <w:tc>
                <w:tcPr>
                  <w:tcW w:w="1105" w:type="dxa"/>
                </w:tcPr>
                <w:p w14:paraId="47437456"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Eriheide  – (EH)</w:t>
                  </w:r>
                </w:p>
              </w:tc>
              <w:tc>
                <w:tcPr>
                  <w:tcW w:w="1180" w:type="dxa"/>
                </w:tcPr>
                <w:p w14:paraId="01D2F192"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KHG emissioon (t CO</w:t>
                  </w:r>
                  <w:r w:rsidRPr="00CB10A0">
                    <w:rPr>
                      <w:rFonts w:asciiTheme="minorHAnsi" w:hAnsiTheme="minorHAnsi"/>
                      <w:sz w:val="16"/>
                      <w:szCs w:val="16"/>
                      <w:vertAlign w:val="subscript"/>
                    </w:rPr>
                    <w:t>2</w:t>
                  </w:r>
                  <w:r w:rsidRPr="00CB10A0">
                    <w:rPr>
                      <w:rFonts w:asciiTheme="minorHAnsi" w:hAnsiTheme="minorHAnsi"/>
                      <w:sz w:val="16"/>
                      <w:szCs w:val="16"/>
                    </w:rPr>
                    <w:t>ekv) – (E)</w:t>
                  </w:r>
                </w:p>
              </w:tc>
              <w:tc>
                <w:tcPr>
                  <w:tcW w:w="793" w:type="dxa"/>
                </w:tcPr>
                <w:p w14:paraId="148A17DA"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Viide</w:t>
                  </w:r>
                </w:p>
              </w:tc>
            </w:tr>
            <w:tr w:rsidR="00CB10A0" w:rsidRPr="00CB10A0" w14:paraId="68698AAD" w14:textId="77777777">
              <w:tc>
                <w:tcPr>
                  <w:tcW w:w="1199" w:type="dxa"/>
                </w:tcPr>
                <w:p w14:paraId="75080C9E"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Auto</w:t>
                  </w:r>
                </w:p>
              </w:tc>
              <w:tc>
                <w:tcPr>
                  <w:tcW w:w="1017" w:type="dxa"/>
                </w:tcPr>
                <w:p w14:paraId="50D91151" w14:textId="77777777" w:rsidR="00AD418B" w:rsidRPr="00CB10A0" w:rsidRDefault="00AD418B" w:rsidP="00AD418B">
                  <w:pPr>
                    <w:rPr>
                      <w:rFonts w:ascii="Calibri" w:hAnsi="Calibri" w:cs="Calibri"/>
                      <w:sz w:val="16"/>
                      <w:szCs w:val="16"/>
                      <w:lang w:eastAsia="en-US"/>
                    </w:rPr>
                  </w:pPr>
                  <w:r w:rsidRPr="00CB10A0">
                    <w:rPr>
                      <w:rFonts w:ascii="Calibri" w:hAnsi="Calibri" w:cs="Calibri"/>
                      <w:sz w:val="16"/>
                      <w:szCs w:val="16"/>
                    </w:rPr>
                    <w:t>547 623</w:t>
                  </w:r>
                </w:p>
              </w:tc>
              <w:tc>
                <w:tcPr>
                  <w:tcW w:w="1077" w:type="dxa"/>
                </w:tcPr>
                <w:p w14:paraId="327A3D73"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9</w:t>
                  </w:r>
                </w:p>
              </w:tc>
              <w:tc>
                <w:tcPr>
                  <w:tcW w:w="1105" w:type="dxa"/>
                </w:tcPr>
                <w:p w14:paraId="16942345" w14:textId="77777777" w:rsidR="00AD418B" w:rsidRPr="00CB10A0" w:rsidRDefault="00AD418B" w:rsidP="00AD418B">
                  <w:pPr>
                    <w:rPr>
                      <w:rFonts w:ascii="Calibri" w:hAnsi="Calibri" w:cs="Calibri"/>
                      <w:sz w:val="16"/>
                      <w:szCs w:val="16"/>
                      <w:lang w:eastAsia="en-US"/>
                    </w:rPr>
                  </w:pPr>
                  <w:r w:rsidRPr="00CB10A0">
                    <w:rPr>
                      <w:rFonts w:asciiTheme="minorHAnsi" w:hAnsiTheme="minorHAnsi"/>
                      <w:sz w:val="16"/>
                      <w:szCs w:val="16"/>
                    </w:rPr>
                    <w:t xml:space="preserve">0,179 </w:t>
                  </w:r>
                  <w:r w:rsidRPr="00CB10A0">
                    <w:rPr>
                      <w:rFonts w:ascii="Calibri" w:hAnsi="Calibri" w:cs="Calibri"/>
                      <w:sz w:val="16"/>
                      <w:szCs w:val="16"/>
                    </w:rPr>
                    <w:t xml:space="preserve">kg CO2 </w:t>
                  </w:r>
                  <w:proofErr w:type="spellStart"/>
                  <w:r w:rsidRPr="00CB10A0">
                    <w:rPr>
                      <w:rFonts w:ascii="Calibri" w:hAnsi="Calibri" w:cs="Calibri"/>
                      <w:sz w:val="16"/>
                      <w:szCs w:val="16"/>
                    </w:rPr>
                    <w:t>ekv</w:t>
                  </w:r>
                  <w:proofErr w:type="spellEnd"/>
                  <w:r w:rsidRPr="00CB10A0">
                    <w:rPr>
                      <w:rFonts w:ascii="Calibri" w:hAnsi="Calibri" w:cs="Calibri"/>
                      <w:sz w:val="16"/>
                      <w:szCs w:val="16"/>
                    </w:rPr>
                    <w:t>/km</w:t>
                  </w:r>
                </w:p>
              </w:tc>
              <w:tc>
                <w:tcPr>
                  <w:tcW w:w="1180" w:type="dxa"/>
                </w:tcPr>
                <w:p w14:paraId="4C19D446" w14:textId="77777777" w:rsidR="00AD418B" w:rsidRPr="00CB10A0" w:rsidRDefault="00AD418B" w:rsidP="00AD418B">
                  <w:pPr>
                    <w:rPr>
                      <w:rFonts w:ascii="Calibri" w:hAnsi="Calibri" w:cs="Calibri"/>
                      <w:sz w:val="16"/>
                      <w:szCs w:val="16"/>
                      <w:lang w:eastAsia="en-US"/>
                    </w:rPr>
                  </w:pPr>
                  <w:r w:rsidRPr="00CB10A0">
                    <w:rPr>
                      <w:rFonts w:ascii="Calibri" w:hAnsi="Calibri" w:cs="Calibri"/>
                      <w:sz w:val="16"/>
                      <w:szCs w:val="16"/>
                    </w:rPr>
                    <w:t>882,2</w:t>
                  </w:r>
                </w:p>
              </w:tc>
              <w:tc>
                <w:tcPr>
                  <w:tcW w:w="793" w:type="dxa"/>
                </w:tcPr>
                <w:p w14:paraId="15F162D7" w14:textId="77777777" w:rsidR="00AD418B" w:rsidRPr="00CB10A0" w:rsidRDefault="00AD418B" w:rsidP="00AD418B">
                  <w:pPr>
                    <w:rPr>
                      <w:rFonts w:ascii="Calibri" w:hAnsi="Calibri" w:cs="Calibri"/>
                      <w:sz w:val="16"/>
                      <w:szCs w:val="16"/>
                    </w:rPr>
                  </w:pPr>
                  <w:r w:rsidRPr="00CB10A0">
                    <w:rPr>
                      <w:rFonts w:ascii="Calibri" w:hAnsi="Calibri" w:cs="Calibri"/>
                      <w:sz w:val="12"/>
                      <w:szCs w:val="12"/>
                    </w:rPr>
                    <w:t>SEI Tallinn, 2022</w:t>
                  </w:r>
                </w:p>
              </w:tc>
            </w:tr>
            <w:tr w:rsidR="00CB10A0" w:rsidRPr="00CB10A0" w14:paraId="127B0C67" w14:textId="77777777">
              <w:tc>
                <w:tcPr>
                  <w:tcW w:w="1199" w:type="dxa"/>
                </w:tcPr>
                <w:p w14:paraId="33F9EE02"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Tramm</w:t>
                  </w:r>
                </w:p>
              </w:tc>
              <w:tc>
                <w:tcPr>
                  <w:tcW w:w="1017" w:type="dxa"/>
                </w:tcPr>
                <w:p w14:paraId="162C906E" w14:textId="77777777" w:rsidR="00AD418B" w:rsidRPr="00CB10A0" w:rsidRDefault="00AD418B" w:rsidP="00AD418B">
                  <w:pPr>
                    <w:rPr>
                      <w:rFonts w:asciiTheme="minorHAnsi" w:hAnsiTheme="minorHAnsi"/>
                      <w:sz w:val="16"/>
                      <w:szCs w:val="16"/>
                    </w:rPr>
                  </w:pPr>
                  <w:r w:rsidRPr="00CB10A0">
                    <w:rPr>
                      <w:rFonts w:ascii="Calibri" w:hAnsi="Calibri" w:cs="Calibri"/>
                      <w:sz w:val="16"/>
                      <w:szCs w:val="16"/>
                    </w:rPr>
                    <w:t>49 033</w:t>
                  </w:r>
                </w:p>
              </w:tc>
              <w:tc>
                <w:tcPr>
                  <w:tcW w:w="1077" w:type="dxa"/>
                </w:tcPr>
                <w:p w14:paraId="46AD8D4C"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9</w:t>
                  </w:r>
                </w:p>
              </w:tc>
              <w:tc>
                <w:tcPr>
                  <w:tcW w:w="1105" w:type="dxa"/>
                </w:tcPr>
                <w:p w14:paraId="0B128570" w14:textId="77777777" w:rsidR="00AD418B" w:rsidRPr="00CB10A0" w:rsidRDefault="00AD418B" w:rsidP="00AD418B">
                  <w:pPr>
                    <w:rPr>
                      <w:rFonts w:asciiTheme="minorHAnsi" w:hAnsiTheme="minorHAnsi"/>
                      <w:sz w:val="16"/>
                      <w:szCs w:val="16"/>
                    </w:rPr>
                  </w:pPr>
                  <w:r w:rsidRPr="00CB10A0">
                    <w:rPr>
                      <w:rFonts w:ascii="Calibri" w:hAnsi="Calibri" w:cs="Calibri"/>
                      <w:sz w:val="16"/>
                      <w:szCs w:val="16"/>
                    </w:rPr>
                    <w:t xml:space="preserve">0 kg CO2 </w:t>
                  </w:r>
                  <w:proofErr w:type="spellStart"/>
                  <w:r w:rsidRPr="00CB10A0">
                    <w:rPr>
                      <w:rFonts w:ascii="Calibri" w:hAnsi="Calibri" w:cs="Calibri"/>
                      <w:sz w:val="16"/>
                      <w:szCs w:val="16"/>
                    </w:rPr>
                    <w:t>ekv</w:t>
                  </w:r>
                  <w:proofErr w:type="spellEnd"/>
                  <w:r w:rsidRPr="00CB10A0">
                    <w:rPr>
                      <w:rFonts w:ascii="Calibri" w:hAnsi="Calibri" w:cs="Calibri"/>
                      <w:sz w:val="16"/>
                      <w:szCs w:val="16"/>
                    </w:rPr>
                    <w:t>/sõitja-km</w:t>
                  </w:r>
                </w:p>
              </w:tc>
              <w:tc>
                <w:tcPr>
                  <w:tcW w:w="1180" w:type="dxa"/>
                </w:tcPr>
                <w:p w14:paraId="6095D195" w14:textId="77777777" w:rsidR="00AD418B" w:rsidRPr="00CB10A0" w:rsidRDefault="00AD418B" w:rsidP="00AD418B">
                  <w:pPr>
                    <w:rPr>
                      <w:rFonts w:asciiTheme="minorHAnsi" w:hAnsiTheme="minorHAnsi"/>
                      <w:sz w:val="16"/>
                      <w:szCs w:val="16"/>
                    </w:rPr>
                  </w:pPr>
                  <w:r w:rsidRPr="00CB10A0">
                    <w:rPr>
                      <w:rFonts w:asciiTheme="minorHAnsi" w:hAnsiTheme="minorHAnsi"/>
                      <w:sz w:val="16"/>
                      <w:szCs w:val="16"/>
                    </w:rPr>
                    <w:t>0</w:t>
                  </w:r>
                </w:p>
              </w:tc>
              <w:tc>
                <w:tcPr>
                  <w:tcW w:w="793" w:type="dxa"/>
                </w:tcPr>
                <w:p w14:paraId="6E962E4C" w14:textId="77777777" w:rsidR="00AD418B" w:rsidRPr="00CB10A0" w:rsidRDefault="00AD418B" w:rsidP="00AD418B">
                  <w:pPr>
                    <w:rPr>
                      <w:rFonts w:asciiTheme="minorHAnsi" w:hAnsiTheme="minorHAnsi"/>
                      <w:sz w:val="16"/>
                      <w:szCs w:val="16"/>
                    </w:rPr>
                  </w:pPr>
                  <w:r w:rsidRPr="00CB10A0">
                    <w:rPr>
                      <w:rFonts w:ascii="Calibri" w:hAnsi="Calibri" w:cs="Calibri"/>
                      <w:sz w:val="12"/>
                      <w:szCs w:val="12"/>
                    </w:rPr>
                    <w:t>SEI Tallinn, 2022</w:t>
                  </w:r>
                </w:p>
              </w:tc>
            </w:tr>
            <w:tr w:rsidR="00CB10A0" w:rsidRPr="00CB10A0" w14:paraId="717E56C1" w14:textId="77777777">
              <w:tc>
                <w:tcPr>
                  <w:tcW w:w="6371" w:type="dxa"/>
                  <w:gridSpan w:val="6"/>
                </w:tcPr>
                <w:p w14:paraId="15978963" w14:textId="77777777" w:rsidR="00AD418B" w:rsidRPr="00CB10A0" w:rsidRDefault="00AD418B" w:rsidP="00AD418B">
                  <w:pPr>
                    <w:jc w:val="center"/>
                    <w:rPr>
                      <w:rFonts w:asciiTheme="minorHAnsi" w:hAnsiTheme="minorHAnsi"/>
                      <w:sz w:val="16"/>
                      <w:szCs w:val="16"/>
                    </w:rPr>
                  </w:pPr>
                  <w:r w:rsidRPr="00CB10A0">
                    <w:rPr>
                      <w:rFonts w:asciiTheme="minorHAnsi" w:hAnsiTheme="minorHAnsi"/>
                      <w:sz w:val="16"/>
                      <w:szCs w:val="16"/>
                    </w:rPr>
                    <w:t>Absoluutne (A</w:t>
                  </w:r>
                  <w:r w:rsidRPr="00CB10A0">
                    <w:rPr>
                      <w:rFonts w:asciiTheme="minorHAnsi" w:hAnsiTheme="minorHAnsi"/>
                      <w:sz w:val="16"/>
                      <w:szCs w:val="16"/>
                      <w:vertAlign w:val="subscript"/>
                    </w:rPr>
                    <w:t>b</w:t>
                  </w:r>
                  <w:r w:rsidRPr="00CB10A0">
                    <w:rPr>
                      <w:rFonts w:asciiTheme="minorHAnsi" w:hAnsiTheme="minorHAnsi"/>
                      <w:sz w:val="16"/>
                      <w:szCs w:val="16"/>
                    </w:rPr>
                    <w:t>) KHG heide: 882,2 t CO</w:t>
                  </w:r>
                  <w:r w:rsidRPr="00CB10A0">
                    <w:rPr>
                      <w:rFonts w:asciiTheme="minorHAnsi" w:hAnsiTheme="minorHAnsi"/>
                      <w:sz w:val="16"/>
                      <w:szCs w:val="16"/>
                      <w:vertAlign w:val="subscript"/>
                    </w:rPr>
                    <w:t>2</w:t>
                  </w:r>
                  <w:r w:rsidRPr="00CB10A0">
                    <w:rPr>
                      <w:rFonts w:asciiTheme="minorHAnsi" w:hAnsiTheme="minorHAnsi"/>
                      <w:sz w:val="16"/>
                      <w:szCs w:val="16"/>
                    </w:rPr>
                    <w:t xml:space="preserve">ekv päevas </w:t>
                  </w:r>
                </w:p>
              </w:tc>
            </w:tr>
          </w:tbl>
          <w:p w14:paraId="16D3285F" w14:textId="77777777" w:rsidR="00AD418B" w:rsidRPr="00CB10A0" w:rsidRDefault="00AD418B" w:rsidP="00AD418B">
            <w:pPr>
              <w:rPr>
                <w:rFonts w:asciiTheme="minorHAnsi" w:hAnsiTheme="minorHAnsi"/>
                <w:sz w:val="14"/>
                <w:szCs w:val="14"/>
              </w:rPr>
            </w:pPr>
            <w:r w:rsidRPr="00CB10A0">
              <w:rPr>
                <w:rFonts w:asciiTheme="minorHAnsi" w:hAnsiTheme="minorHAnsi"/>
                <w:sz w:val="14"/>
                <w:szCs w:val="14"/>
                <w:lang w:val="en-US"/>
              </w:rPr>
              <w:t>*</w:t>
            </w:r>
            <w:r w:rsidRPr="00CB10A0">
              <w:rPr>
                <w:rFonts w:asciiTheme="minorHAnsi" w:hAnsiTheme="minorHAnsi"/>
                <w:sz w:val="14"/>
                <w:szCs w:val="14"/>
              </w:rPr>
              <w:t xml:space="preserve"> Inseneribüroo </w:t>
            </w:r>
            <w:proofErr w:type="spellStart"/>
            <w:r w:rsidRPr="00CB10A0">
              <w:rPr>
                <w:rFonts w:asciiTheme="minorHAnsi" w:hAnsiTheme="minorHAnsi"/>
                <w:sz w:val="14"/>
                <w:szCs w:val="14"/>
              </w:rPr>
              <w:t>Stratum</w:t>
            </w:r>
            <w:proofErr w:type="spellEnd"/>
            <w:r w:rsidRPr="00CB10A0">
              <w:rPr>
                <w:rFonts w:asciiTheme="minorHAnsi" w:hAnsiTheme="minorHAnsi"/>
                <w:sz w:val="14"/>
                <w:szCs w:val="14"/>
              </w:rPr>
              <w:t xml:space="preserve"> liiklusmudeli kohaselt on Tallinnas keskmine sõidupikkus 9 km.</w:t>
            </w:r>
          </w:p>
          <w:p w14:paraId="3DC07A89" w14:textId="77777777" w:rsidR="00AD418B" w:rsidRPr="00CB10A0" w:rsidRDefault="00AD418B" w:rsidP="00AD418B">
            <w:pPr>
              <w:rPr>
                <w:rFonts w:asciiTheme="minorHAnsi" w:hAnsiTheme="minorHAnsi"/>
                <w:sz w:val="14"/>
                <w:szCs w:val="14"/>
                <w:lang w:val="en-US"/>
              </w:rPr>
            </w:pPr>
          </w:p>
          <w:p w14:paraId="1C29B230" w14:textId="77777777" w:rsidR="00AD418B" w:rsidRPr="00CB10A0" w:rsidRDefault="00AD418B" w:rsidP="00AD418B">
            <w:pPr>
              <w:rPr>
                <w:rFonts w:asciiTheme="minorHAnsi" w:hAnsiTheme="minorHAnsi"/>
                <w:sz w:val="20"/>
                <w:szCs w:val="20"/>
                <w:lang w:val="en-US"/>
              </w:rPr>
            </w:pPr>
            <w:r w:rsidRPr="00CB10A0">
              <w:rPr>
                <w:rFonts w:asciiTheme="minorHAnsi" w:hAnsiTheme="minorHAnsi"/>
                <w:sz w:val="20"/>
                <w:szCs w:val="20"/>
                <w:lang w:val="en-US"/>
              </w:rPr>
              <w:t xml:space="preserve">KHG </w:t>
            </w:r>
            <w:proofErr w:type="spellStart"/>
            <w:r w:rsidRPr="00CB10A0">
              <w:rPr>
                <w:rFonts w:asciiTheme="minorHAnsi" w:hAnsiTheme="minorHAnsi"/>
                <w:sz w:val="20"/>
                <w:szCs w:val="20"/>
                <w:lang w:val="en-US"/>
              </w:rPr>
              <w:t>emissionid</w:t>
            </w:r>
            <w:proofErr w:type="spellEnd"/>
            <w:r w:rsidRPr="00CB10A0">
              <w:rPr>
                <w:rFonts w:asciiTheme="minorHAnsi" w:hAnsiTheme="minorHAnsi"/>
                <w:sz w:val="20"/>
                <w:szCs w:val="20"/>
                <w:lang w:val="en-US"/>
              </w:rPr>
              <w:t xml:space="preserve"> </w:t>
            </w:r>
            <w:proofErr w:type="spellStart"/>
            <w:r w:rsidRPr="00CB10A0">
              <w:rPr>
                <w:rFonts w:asciiTheme="minorHAnsi" w:hAnsiTheme="minorHAnsi"/>
                <w:sz w:val="20"/>
                <w:szCs w:val="20"/>
                <w:lang w:val="en-US"/>
              </w:rPr>
              <w:t>transpordiliigi</w:t>
            </w:r>
            <w:proofErr w:type="spellEnd"/>
            <w:r w:rsidRPr="00CB10A0">
              <w:rPr>
                <w:rFonts w:asciiTheme="minorHAnsi" w:hAnsiTheme="minorHAnsi"/>
                <w:sz w:val="20"/>
                <w:szCs w:val="20"/>
                <w:lang w:val="en-US"/>
              </w:rPr>
              <w:t xml:space="preserve"> kohta on </w:t>
            </w:r>
            <w:proofErr w:type="spellStart"/>
            <w:r w:rsidRPr="00CB10A0">
              <w:rPr>
                <w:rFonts w:asciiTheme="minorHAnsi" w:hAnsiTheme="minorHAnsi"/>
                <w:sz w:val="20"/>
                <w:szCs w:val="20"/>
                <w:lang w:val="en-US"/>
              </w:rPr>
              <w:t>leitud</w:t>
            </w:r>
            <w:proofErr w:type="spellEnd"/>
            <w:r w:rsidRPr="00CB10A0">
              <w:rPr>
                <w:rFonts w:asciiTheme="minorHAnsi" w:hAnsiTheme="minorHAnsi"/>
                <w:sz w:val="20"/>
                <w:szCs w:val="20"/>
                <w:lang w:val="en-US"/>
              </w:rPr>
              <w:t xml:space="preserve"> </w:t>
            </w:r>
            <w:proofErr w:type="spellStart"/>
            <w:r w:rsidRPr="00CB10A0">
              <w:rPr>
                <w:rFonts w:asciiTheme="minorHAnsi" w:hAnsiTheme="minorHAnsi"/>
                <w:sz w:val="20"/>
                <w:szCs w:val="20"/>
                <w:lang w:val="en-US"/>
              </w:rPr>
              <w:t>valemiga</w:t>
            </w:r>
            <w:proofErr w:type="spellEnd"/>
            <w:r w:rsidRPr="00CB10A0">
              <w:rPr>
                <w:rFonts w:asciiTheme="minorHAnsi" w:hAnsiTheme="minorHAnsi"/>
                <w:sz w:val="20"/>
                <w:szCs w:val="20"/>
                <w:lang w:val="en-US"/>
              </w:rPr>
              <w:t xml:space="preserve"> E=S*L*EH </w:t>
            </w:r>
            <w:r w:rsidRPr="00CB10A0">
              <w:rPr>
                <w:rStyle w:val="FootnoteReference"/>
                <w:sz w:val="20"/>
                <w:szCs w:val="20"/>
                <w:lang w:val="en-US"/>
              </w:rPr>
              <w:footnoteReference w:id="15"/>
            </w:r>
            <w:r w:rsidRPr="00CB10A0">
              <w:rPr>
                <w:rFonts w:asciiTheme="minorHAnsi" w:hAnsiTheme="minorHAnsi"/>
                <w:sz w:val="20"/>
                <w:szCs w:val="20"/>
                <w:lang w:val="en-US"/>
              </w:rPr>
              <w:t>.</w:t>
            </w:r>
          </w:p>
          <w:p w14:paraId="06A59BCE" w14:textId="77777777" w:rsidR="00AD418B" w:rsidRPr="00CB10A0" w:rsidRDefault="00AD418B" w:rsidP="00AD418B">
            <w:pPr>
              <w:rPr>
                <w:rFonts w:asciiTheme="minorHAnsi" w:hAnsiTheme="minorHAnsi"/>
                <w:sz w:val="20"/>
                <w:szCs w:val="20"/>
                <w:lang w:val="et"/>
              </w:rPr>
            </w:pPr>
            <w:r w:rsidRPr="00CB10A0">
              <w:rPr>
                <w:rFonts w:asciiTheme="minorHAnsi" w:hAnsiTheme="minorHAnsi"/>
                <w:sz w:val="20"/>
                <w:szCs w:val="20"/>
                <w:lang w:val="et"/>
              </w:rPr>
              <w:t>EIB CO</w:t>
            </w:r>
            <w:r w:rsidRPr="00CB10A0">
              <w:rPr>
                <w:rFonts w:asciiTheme="minorHAnsi" w:hAnsiTheme="minorHAnsi"/>
                <w:sz w:val="20"/>
                <w:szCs w:val="20"/>
                <w:vertAlign w:val="subscript"/>
                <w:lang w:val="et"/>
              </w:rPr>
              <w:t>2</w:t>
            </w:r>
            <w:r w:rsidRPr="00CB10A0">
              <w:rPr>
                <w:rFonts w:asciiTheme="minorHAnsi" w:hAnsiTheme="minorHAnsi"/>
                <w:sz w:val="20"/>
                <w:szCs w:val="20"/>
                <w:lang w:val="et"/>
              </w:rPr>
              <w:t xml:space="preserve"> jalajälje määramise metoodika ja „Taristu kliimakindluse tagamise tehniliste suunised aastateks 2021–2027“ järgi tuleb KHG arvutustes kirjeldada ja arvutada absoluutne ja suhteline heide ning baasstsenaarium. </w:t>
            </w:r>
          </w:p>
          <w:p w14:paraId="1A56E270" w14:textId="77777777" w:rsidR="00AD418B" w:rsidRPr="00CB10A0" w:rsidRDefault="00AD418B" w:rsidP="00AD418B">
            <w:pPr>
              <w:rPr>
                <w:rFonts w:asciiTheme="minorHAnsi" w:hAnsiTheme="minorHAnsi"/>
                <w:sz w:val="20"/>
                <w:szCs w:val="20"/>
                <w:lang w:val="et"/>
              </w:rPr>
            </w:pPr>
            <w:proofErr w:type="spellStart"/>
            <w:r w:rsidRPr="00CB10A0">
              <w:rPr>
                <w:rFonts w:asciiTheme="minorHAnsi" w:hAnsiTheme="minorHAnsi"/>
                <w:sz w:val="20"/>
                <w:szCs w:val="20"/>
                <w:lang w:val="et"/>
              </w:rPr>
              <w:lastRenderedPageBreak/>
              <w:t>B</w:t>
            </w:r>
            <w:r w:rsidRPr="00CB10A0">
              <w:rPr>
                <w:rFonts w:asciiTheme="minorHAnsi" w:hAnsiTheme="minorHAnsi"/>
                <w:sz w:val="20"/>
                <w:szCs w:val="20"/>
                <w:vertAlign w:val="subscript"/>
                <w:lang w:val="et"/>
              </w:rPr>
              <w:t>e</w:t>
            </w:r>
            <w:proofErr w:type="spellEnd"/>
            <w:r w:rsidRPr="00CB10A0">
              <w:rPr>
                <w:rFonts w:asciiTheme="minorHAnsi" w:hAnsiTheme="minorHAnsi"/>
                <w:sz w:val="20"/>
                <w:szCs w:val="20"/>
                <w:lang w:val="et"/>
              </w:rPr>
              <w:t xml:space="preserve"> – baasstsenaarium on KHG heite lähtetase ehk heide, mis tekib, kui projekti ei viidaks ellu ehk trammiliini ei rajata.</w:t>
            </w:r>
          </w:p>
          <w:p w14:paraId="1239A9CC" w14:textId="77777777" w:rsidR="00AD418B" w:rsidRPr="00CB10A0" w:rsidRDefault="00AD418B" w:rsidP="00AD418B">
            <w:pPr>
              <w:rPr>
                <w:rFonts w:asciiTheme="minorHAnsi" w:hAnsiTheme="minorHAnsi"/>
                <w:sz w:val="20"/>
                <w:szCs w:val="20"/>
                <w:lang w:val="et"/>
              </w:rPr>
            </w:pPr>
            <w:r w:rsidRPr="00CB10A0">
              <w:rPr>
                <w:rFonts w:asciiTheme="minorHAnsi" w:hAnsiTheme="minorHAnsi"/>
                <w:sz w:val="20"/>
                <w:szCs w:val="20"/>
                <w:lang w:val="et"/>
              </w:rPr>
              <w:t>A</w:t>
            </w:r>
            <w:r w:rsidRPr="00CB10A0">
              <w:rPr>
                <w:rFonts w:asciiTheme="minorHAnsi" w:hAnsiTheme="minorHAnsi"/>
                <w:sz w:val="20"/>
                <w:szCs w:val="20"/>
                <w:vertAlign w:val="subscript"/>
                <w:lang w:val="et"/>
              </w:rPr>
              <w:t>b</w:t>
            </w:r>
            <w:r w:rsidRPr="00CB10A0">
              <w:rPr>
                <w:rFonts w:asciiTheme="minorHAnsi" w:hAnsiTheme="minorHAnsi"/>
                <w:sz w:val="20"/>
                <w:szCs w:val="20"/>
                <w:lang w:val="et"/>
              </w:rPr>
              <w:t xml:space="preserve"> – projekti absoluutne heite hõlmab kõiki planeeritava projektiga seoses tekkivaid olulisi heitkoguseid ehk trammiliini rajamine, millega kaasneb transpordiliikide asendusefekt (</w:t>
            </w:r>
            <w:proofErr w:type="spellStart"/>
            <w:r w:rsidRPr="00CB10A0">
              <w:rPr>
                <w:rFonts w:asciiTheme="minorHAnsi" w:hAnsiTheme="minorHAnsi"/>
                <w:i/>
                <w:iCs/>
                <w:sz w:val="20"/>
                <w:szCs w:val="20"/>
                <w:lang w:val="et"/>
              </w:rPr>
              <w:t>modal</w:t>
            </w:r>
            <w:proofErr w:type="spellEnd"/>
            <w:r w:rsidRPr="00CB10A0">
              <w:rPr>
                <w:rFonts w:asciiTheme="minorHAnsi" w:hAnsiTheme="minorHAnsi"/>
                <w:i/>
                <w:iCs/>
                <w:sz w:val="20"/>
                <w:szCs w:val="20"/>
                <w:lang w:val="et"/>
              </w:rPr>
              <w:t xml:space="preserve"> </w:t>
            </w:r>
            <w:proofErr w:type="spellStart"/>
            <w:r w:rsidRPr="00CB10A0">
              <w:rPr>
                <w:rFonts w:asciiTheme="minorHAnsi" w:hAnsiTheme="minorHAnsi"/>
                <w:i/>
                <w:iCs/>
                <w:sz w:val="20"/>
                <w:szCs w:val="20"/>
                <w:lang w:val="et"/>
              </w:rPr>
              <w:t>shift</w:t>
            </w:r>
            <w:proofErr w:type="spellEnd"/>
            <w:r w:rsidRPr="00CB10A0">
              <w:rPr>
                <w:rFonts w:asciiTheme="minorHAnsi" w:hAnsiTheme="minorHAnsi"/>
                <w:i/>
                <w:iCs/>
                <w:sz w:val="20"/>
                <w:szCs w:val="20"/>
                <w:lang w:val="et"/>
              </w:rPr>
              <w:t xml:space="preserve"> </w:t>
            </w:r>
            <w:proofErr w:type="spellStart"/>
            <w:r w:rsidRPr="00CB10A0">
              <w:rPr>
                <w:rFonts w:asciiTheme="minorHAnsi" w:hAnsiTheme="minorHAnsi"/>
                <w:i/>
                <w:iCs/>
                <w:sz w:val="20"/>
                <w:szCs w:val="20"/>
                <w:lang w:val="et"/>
              </w:rPr>
              <w:t>effects</w:t>
            </w:r>
            <w:proofErr w:type="spellEnd"/>
            <w:r w:rsidRPr="00CB10A0">
              <w:rPr>
                <w:rFonts w:asciiTheme="minorHAnsi" w:hAnsiTheme="minorHAnsi"/>
                <w:sz w:val="20"/>
                <w:szCs w:val="20"/>
                <w:lang w:val="et"/>
              </w:rPr>
              <w:t xml:space="preserve">). </w:t>
            </w:r>
          </w:p>
          <w:p w14:paraId="4933B90C" w14:textId="77777777" w:rsidR="00AD418B" w:rsidRPr="00CB10A0" w:rsidRDefault="00AD418B" w:rsidP="00AD418B">
            <w:pPr>
              <w:rPr>
                <w:rFonts w:asciiTheme="minorHAnsi" w:hAnsiTheme="minorHAnsi"/>
                <w:sz w:val="20"/>
                <w:szCs w:val="20"/>
                <w:lang w:val="et"/>
              </w:rPr>
            </w:pPr>
            <w:r w:rsidRPr="00CB10A0">
              <w:rPr>
                <w:rFonts w:asciiTheme="minorHAnsi" w:hAnsiTheme="minorHAnsi"/>
                <w:sz w:val="20"/>
                <w:szCs w:val="20"/>
                <w:lang w:val="et"/>
              </w:rPr>
              <w:t>R</w:t>
            </w:r>
            <w:r w:rsidRPr="00CB10A0">
              <w:rPr>
                <w:rFonts w:asciiTheme="minorHAnsi" w:hAnsiTheme="minorHAnsi"/>
                <w:sz w:val="20"/>
                <w:szCs w:val="20"/>
                <w:vertAlign w:val="subscript"/>
                <w:lang w:val="et"/>
              </w:rPr>
              <w:t>e</w:t>
            </w:r>
            <w:r w:rsidRPr="00CB10A0">
              <w:rPr>
                <w:rFonts w:asciiTheme="minorHAnsi" w:hAnsiTheme="minorHAnsi"/>
                <w:sz w:val="20"/>
                <w:szCs w:val="20"/>
                <w:lang w:val="et"/>
              </w:rPr>
              <w:t xml:space="preserve"> – suhtelise heite arvutamine (R</w:t>
            </w:r>
            <w:r w:rsidRPr="00CB10A0">
              <w:rPr>
                <w:rFonts w:asciiTheme="minorHAnsi" w:hAnsiTheme="minorHAnsi"/>
                <w:sz w:val="20"/>
                <w:szCs w:val="20"/>
                <w:vertAlign w:val="subscript"/>
                <w:lang w:val="et"/>
              </w:rPr>
              <w:t>e</w:t>
            </w:r>
            <w:r w:rsidRPr="00CB10A0">
              <w:rPr>
                <w:rFonts w:asciiTheme="minorHAnsi" w:hAnsiTheme="minorHAnsi"/>
                <w:sz w:val="20"/>
                <w:szCs w:val="20"/>
                <w:lang w:val="et"/>
              </w:rPr>
              <w:t xml:space="preserve"> = A</w:t>
            </w:r>
            <w:r w:rsidRPr="00CB10A0">
              <w:rPr>
                <w:rFonts w:asciiTheme="minorHAnsi" w:hAnsiTheme="minorHAnsi"/>
                <w:sz w:val="20"/>
                <w:szCs w:val="20"/>
                <w:vertAlign w:val="subscript"/>
                <w:lang w:val="et"/>
              </w:rPr>
              <w:t>b</w:t>
            </w:r>
            <w:r w:rsidRPr="00CB10A0">
              <w:rPr>
                <w:rFonts w:asciiTheme="minorHAnsi" w:hAnsiTheme="minorHAnsi"/>
                <w:sz w:val="20"/>
                <w:szCs w:val="20"/>
                <w:lang w:val="et"/>
              </w:rPr>
              <w:t xml:space="preserve"> – </w:t>
            </w:r>
            <w:proofErr w:type="spellStart"/>
            <w:r w:rsidRPr="00CB10A0">
              <w:rPr>
                <w:rFonts w:asciiTheme="minorHAnsi" w:hAnsiTheme="minorHAnsi"/>
                <w:sz w:val="20"/>
                <w:szCs w:val="20"/>
                <w:lang w:val="et"/>
              </w:rPr>
              <w:t>B</w:t>
            </w:r>
            <w:r w:rsidRPr="00CB10A0">
              <w:rPr>
                <w:rFonts w:asciiTheme="minorHAnsi" w:hAnsiTheme="minorHAnsi"/>
                <w:sz w:val="20"/>
                <w:szCs w:val="20"/>
                <w:vertAlign w:val="subscript"/>
                <w:lang w:val="et"/>
              </w:rPr>
              <w:t>e</w:t>
            </w:r>
            <w:proofErr w:type="spellEnd"/>
            <w:r w:rsidRPr="00CB10A0">
              <w:rPr>
                <w:rFonts w:asciiTheme="minorHAnsi" w:hAnsiTheme="minorHAnsi"/>
                <w:sz w:val="20"/>
                <w:szCs w:val="20"/>
                <w:lang w:val="et"/>
              </w:rPr>
              <w:t>)</w:t>
            </w:r>
            <w:r w:rsidRPr="00CB10A0">
              <w:rPr>
                <w:rFonts w:asciiTheme="minorHAnsi" w:hAnsiTheme="minorHAnsi"/>
                <w:bCs/>
                <w:sz w:val="20"/>
                <w:szCs w:val="20"/>
              </w:rPr>
              <w:t xml:space="preserve"> </w:t>
            </w:r>
          </w:p>
          <w:p w14:paraId="4B560F8B" w14:textId="77777777" w:rsidR="00AD418B" w:rsidRPr="00CB10A0" w:rsidRDefault="00AD418B" w:rsidP="00AD418B">
            <w:pPr>
              <w:spacing w:before="120"/>
              <w:rPr>
                <w:rFonts w:asciiTheme="minorHAnsi" w:hAnsiTheme="minorHAnsi"/>
                <w:bCs/>
                <w:sz w:val="20"/>
                <w:szCs w:val="20"/>
                <w:lang w:val="en-US"/>
              </w:rPr>
            </w:pPr>
            <w:r w:rsidRPr="00CB10A0">
              <w:rPr>
                <w:rFonts w:asciiTheme="minorHAnsi" w:hAnsiTheme="minorHAnsi"/>
                <w:bCs/>
                <w:sz w:val="20"/>
                <w:szCs w:val="20"/>
              </w:rPr>
              <w:t>Arvutatud baasstsenaariumi (</w:t>
            </w:r>
            <w:proofErr w:type="spellStart"/>
            <w:r w:rsidRPr="00CB10A0">
              <w:rPr>
                <w:rFonts w:asciiTheme="minorHAnsi" w:hAnsiTheme="minorHAnsi"/>
                <w:bCs/>
                <w:sz w:val="20"/>
                <w:szCs w:val="20"/>
              </w:rPr>
              <w:t>B</w:t>
            </w:r>
            <w:r w:rsidRPr="00CB10A0">
              <w:rPr>
                <w:rFonts w:asciiTheme="minorHAnsi" w:hAnsiTheme="minorHAnsi"/>
                <w:bCs/>
                <w:sz w:val="20"/>
                <w:szCs w:val="20"/>
                <w:vertAlign w:val="subscript"/>
              </w:rPr>
              <w:t>e</w:t>
            </w:r>
            <w:proofErr w:type="spellEnd"/>
            <w:r w:rsidRPr="00CB10A0">
              <w:rPr>
                <w:rFonts w:asciiTheme="minorHAnsi" w:hAnsiTheme="minorHAnsi"/>
                <w:bCs/>
                <w:sz w:val="20"/>
                <w:szCs w:val="20"/>
              </w:rPr>
              <w:t>) KHG heide on 890,2 t CO</w:t>
            </w:r>
            <w:r w:rsidRPr="00CB10A0">
              <w:rPr>
                <w:rFonts w:asciiTheme="minorHAnsi" w:hAnsiTheme="minorHAnsi"/>
                <w:bCs/>
                <w:sz w:val="20"/>
                <w:szCs w:val="20"/>
                <w:vertAlign w:val="subscript"/>
              </w:rPr>
              <w:t>2</w:t>
            </w:r>
            <w:r w:rsidRPr="00CB10A0">
              <w:rPr>
                <w:rFonts w:asciiTheme="minorHAnsi" w:hAnsiTheme="minorHAnsi"/>
                <w:bCs/>
                <w:sz w:val="20"/>
                <w:szCs w:val="20"/>
              </w:rPr>
              <w:t xml:space="preserve"> </w:t>
            </w:r>
            <w:proofErr w:type="spellStart"/>
            <w:r w:rsidRPr="00CB10A0">
              <w:rPr>
                <w:rFonts w:asciiTheme="minorHAnsi" w:hAnsiTheme="minorHAnsi"/>
                <w:bCs/>
                <w:sz w:val="20"/>
                <w:szCs w:val="20"/>
              </w:rPr>
              <w:t>ekv</w:t>
            </w:r>
            <w:proofErr w:type="spellEnd"/>
            <w:r w:rsidRPr="00CB10A0">
              <w:rPr>
                <w:rFonts w:asciiTheme="minorHAnsi" w:hAnsiTheme="minorHAnsi"/>
                <w:bCs/>
                <w:sz w:val="20"/>
                <w:szCs w:val="20"/>
              </w:rPr>
              <w:t xml:space="preserve"> päevas ja 324 931,2 t CO</w:t>
            </w:r>
            <w:r w:rsidRPr="00CB10A0">
              <w:rPr>
                <w:rFonts w:asciiTheme="minorHAnsi" w:hAnsiTheme="minorHAnsi"/>
                <w:bCs/>
                <w:sz w:val="20"/>
                <w:szCs w:val="20"/>
                <w:vertAlign w:val="subscript"/>
              </w:rPr>
              <w:t>2</w:t>
            </w:r>
            <w:r w:rsidRPr="00CB10A0">
              <w:rPr>
                <w:rFonts w:asciiTheme="minorHAnsi" w:hAnsiTheme="minorHAnsi"/>
                <w:bCs/>
                <w:sz w:val="20"/>
                <w:szCs w:val="20"/>
              </w:rPr>
              <w:t xml:space="preserve"> </w:t>
            </w:r>
            <w:proofErr w:type="spellStart"/>
            <w:r w:rsidRPr="00CB10A0">
              <w:rPr>
                <w:rFonts w:asciiTheme="minorHAnsi" w:hAnsiTheme="minorHAnsi"/>
                <w:bCs/>
                <w:sz w:val="20"/>
                <w:szCs w:val="20"/>
              </w:rPr>
              <w:t>ekv</w:t>
            </w:r>
            <w:proofErr w:type="spellEnd"/>
            <w:r w:rsidRPr="00CB10A0">
              <w:rPr>
                <w:rFonts w:asciiTheme="minorHAnsi" w:hAnsiTheme="minorHAnsi"/>
                <w:bCs/>
                <w:sz w:val="20"/>
                <w:szCs w:val="20"/>
              </w:rPr>
              <w:t xml:space="preserve"> aastas ning absoluutne heide (A</w:t>
            </w:r>
            <w:r w:rsidRPr="00CB10A0">
              <w:rPr>
                <w:rFonts w:asciiTheme="minorHAnsi" w:hAnsiTheme="minorHAnsi"/>
                <w:bCs/>
                <w:sz w:val="20"/>
                <w:szCs w:val="20"/>
                <w:vertAlign w:val="subscript"/>
              </w:rPr>
              <w:t>b</w:t>
            </w:r>
            <w:r w:rsidRPr="00CB10A0">
              <w:rPr>
                <w:rFonts w:asciiTheme="minorHAnsi" w:hAnsiTheme="minorHAnsi"/>
                <w:bCs/>
                <w:sz w:val="20"/>
                <w:szCs w:val="20"/>
              </w:rPr>
              <w:t>) ehk projektistsenaariumi heide 882,2 t CO</w:t>
            </w:r>
            <w:r w:rsidRPr="00CB10A0">
              <w:rPr>
                <w:rFonts w:asciiTheme="minorHAnsi" w:hAnsiTheme="minorHAnsi"/>
                <w:bCs/>
                <w:sz w:val="20"/>
                <w:szCs w:val="20"/>
                <w:vertAlign w:val="subscript"/>
              </w:rPr>
              <w:t xml:space="preserve">2 </w:t>
            </w:r>
            <w:proofErr w:type="spellStart"/>
            <w:r w:rsidRPr="00CB10A0">
              <w:rPr>
                <w:rFonts w:asciiTheme="minorHAnsi" w:hAnsiTheme="minorHAnsi"/>
                <w:bCs/>
                <w:sz w:val="20"/>
                <w:szCs w:val="20"/>
              </w:rPr>
              <w:t>ekv</w:t>
            </w:r>
            <w:proofErr w:type="spellEnd"/>
            <w:r w:rsidRPr="00CB10A0">
              <w:rPr>
                <w:rFonts w:asciiTheme="minorHAnsi" w:hAnsiTheme="minorHAnsi"/>
                <w:bCs/>
                <w:sz w:val="20"/>
                <w:szCs w:val="20"/>
              </w:rPr>
              <w:t xml:space="preserve"> päevas ja 322 010,5 t CO</w:t>
            </w:r>
            <w:r w:rsidRPr="00CB10A0">
              <w:rPr>
                <w:rFonts w:asciiTheme="minorHAnsi" w:hAnsiTheme="minorHAnsi"/>
                <w:bCs/>
                <w:sz w:val="20"/>
                <w:szCs w:val="20"/>
                <w:vertAlign w:val="subscript"/>
              </w:rPr>
              <w:t>2</w:t>
            </w:r>
            <w:r w:rsidRPr="00CB10A0">
              <w:rPr>
                <w:rFonts w:asciiTheme="minorHAnsi" w:hAnsiTheme="minorHAnsi"/>
                <w:bCs/>
                <w:sz w:val="20"/>
                <w:szCs w:val="20"/>
              </w:rPr>
              <w:t xml:space="preserve"> </w:t>
            </w:r>
            <w:proofErr w:type="spellStart"/>
            <w:r w:rsidRPr="00CB10A0">
              <w:rPr>
                <w:rFonts w:asciiTheme="minorHAnsi" w:hAnsiTheme="minorHAnsi"/>
                <w:bCs/>
                <w:sz w:val="20"/>
                <w:szCs w:val="20"/>
              </w:rPr>
              <w:t>ekv</w:t>
            </w:r>
            <w:proofErr w:type="spellEnd"/>
            <w:r w:rsidRPr="00CB10A0">
              <w:rPr>
                <w:rFonts w:asciiTheme="minorHAnsi" w:hAnsiTheme="minorHAnsi"/>
                <w:bCs/>
                <w:sz w:val="20"/>
                <w:szCs w:val="20"/>
              </w:rPr>
              <w:t xml:space="preserve"> aastas. Suhteline heide (R</w:t>
            </w:r>
            <w:r w:rsidRPr="00CB10A0">
              <w:rPr>
                <w:rFonts w:asciiTheme="minorHAnsi" w:hAnsiTheme="minorHAnsi"/>
                <w:bCs/>
                <w:sz w:val="20"/>
                <w:szCs w:val="20"/>
                <w:vertAlign w:val="subscript"/>
              </w:rPr>
              <w:t>e</w:t>
            </w:r>
            <w:r w:rsidRPr="00CB10A0">
              <w:rPr>
                <w:rFonts w:asciiTheme="minorHAnsi" w:hAnsiTheme="minorHAnsi"/>
                <w:bCs/>
                <w:sz w:val="20"/>
                <w:szCs w:val="20"/>
              </w:rPr>
              <w:t>) on absoluutse heite ja baasstsenaariumi vahe:</w:t>
            </w:r>
            <w:r w:rsidRPr="00CB10A0">
              <w:rPr>
                <w:rFonts w:asciiTheme="minorHAnsi" w:hAnsiTheme="minorHAnsi"/>
                <w:bCs/>
                <w:sz w:val="20"/>
                <w:szCs w:val="20"/>
                <w:lang w:val="en-US"/>
              </w:rPr>
              <w:t> </w:t>
            </w:r>
          </w:p>
          <w:p w14:paraId="3F9F37AA" w14:textId="77777777" w:rsidR="00AD418B" w:rsidRPr="00CB10A0" w:rsidRDefault="00AD418B" w:rsidP="00AD418B">
            <w:pPr>
              <w:rPr>
                <w:rFonts w:asciiTheme="minorHAnsi" w:hAnsiTheme="minorHAnsi"/>
                <w:bCs/>
                <w:sz w:val="20"/>
                <w:szCs w:val="20"/>
                <w:lang w:val="en-US"/>
              </w:rPr>
            </w:pPr>
            <w:r w:rsidRPr="00CB10A0">
              <w:rPr>
                <w:rFonts w:asciiTheme="minorHAnsi" w:hAnsiTheme="minorHAnsi"/>
                <w:bCs/>
                <w:sz w:val="20"/>
                <w:szCs w:val="20"/>
              </w:rPr>
              <w:t>R</w:t>
            </w:r>
            <w:r w:rsidRPr="00CB10A0">
              <w:rPr>
                <w:rFonts w:asciiTheme="minorHAnsi" w:hAnsiTheme="minorHAnsi"/>
                <w:bCs/>
                <w:sz w:val="20"/>
                <w:szCs w:val="20"/>
                <w:vertAlign w:val="subscript"/>
              </w:rPr>
              <w:t>e</w:t>
            </w:r>
            <w:r w:rsidRPr="00CB10A0">
              <w:rPr>
                <w:rFonts w:asciiTheme="minorHAnsi" w:hAnsiTheme="minorHAnsi"/>
                <w:bCs/>
                <w:sz w:val="20"/>
                <w:szCs w:val="20"/>
              </w:rPr>
              <w:t xml:space="preserve"> = 882,2 t CO2 </w:t>
            </w:r>
            <w:proofErr w:type="spellStart"/>
            <w:r w:rsidRPr="00CB10A0">
              <w:rPr>
                <w:rFonts w:asciiTheme="minorHAnsi" w:hAnsiTheme="minorHAnsi"/>
                <w:bCs/>
                <w:sz w:val="20"/>
                <w:szCs w:val="20"/>
              </w:rPr>
              <w:t>ekv</w:t>
            </w:r>
            <w:proofErr w:type="spellEnd"/>
            <w:r w:rsidRPr="00CB10A0">
              <w:rPr>
                <w:rFonts w:asciiTheme="minorHAnsi" w:hAnsiTheme="minorHAnsi"/>
                <w:bCs/>
                <w:sz w:val="20"/>
                <w:szCs w:val="20"/>
              </w:rPr>
              <w:t xml:space="preserve"> - 890,2 t CO</w:t>
            </w:r>
            <w:r w:rsidRPr="00CB10A0">
              <w:rPr>
                <w:rFonts w:asciiTheme="minorHAnsi" w:hAnsiTheme="minorHAnsi"/>
                <w:bCs/>
                <w:sz w:val="20"/>
                <w:szCs w:val="20"/>
                <w:vertAlign w:val="subscript"/>
              </w:rPr>
              <w:t>2</w:t>
            </w:r>
            <w:r w:rsidRPr="00CB10A0">
              <w:rPr>
                <w:rFonts w:asciiTheme="minorHAnsi" w:hAnsiTheme="minorHAnsi"/>
                <w:bCs/>
                <w:sz w:val="20"/>
                <w:szCs w:val="20"/>
              </w:rPr>
              <w:t xml:space="preserve"> </w:t>
            </w:r>
            <w:proofErr w:type="spellStart"/>
            <w:r w:rsidRPr="00CB10A0">
              <w:rPr>
                <w:rFonts w:asciiTheme="minorHAnsi" w:hAnsiTheme="minorHAnsi"/>
                <w:bCs/>
                <w:sz w:val="20"/>
                <w:szCs w:val="20"/>
              </w:rPr>
              <w:t>ekv</w:t>
            </w:r>
            <w:proofErr w:type="spellEnd"/>
            <w:r w:rsidRPr="00CB10A0">
              <w:rPr>
                <w:rFonts w:asciiTheme="minorHAnsi" w:hAnsiTheme="minorHAnsi"/>
                <w:bCs/>
                <w:sz w:val="20"/>
                <w:szCs w:val="20"/>
              </w:rPr>
              <w:t xml:space="preserve"> = -8,0 t CO</w:t>
            </w:r>
            <w:r w:rsidRPr="00CB10A0">
              <w:rPr>
                <w:rFonts w:asciiTheme="minorHAnsi" w:hAnsiTheme="minorHAnsi"/>
                <w:bCs/>
                <w:sz w:val="20"/>
                <w:szCs w:val="20"/>
                <w:vertAlign w:val="subscript"/>
              </w:rPr>
              <w:t>2</w:t>
            </w:r>
            <w:r w:rsidRPr="00CB10A0">
              <w:rPr>
                <w:rFonts w:asciiTheme="minorHAnsi" w:hAnsiTheme="minorHAnsi"/>
                <w:bCs/>
                <w:sz w:val="20"/>
                <w:szCs w:val="20"/>
              </w:rPr>
              <w:t xml:space="preserve"> </w:t>
            </w:r>
            <w:proofErr w:type="spellStart"/>
            <w:r w:rsidRPr="00CB10A0">
              <w:rPr>
                <w:rFonts w:asciiTheme="minorHAnsi" w:hAnsiTheme="minorHAnsi"/>
                <w:bCs/>
                <w:sz w:val="20"/>
                <w:szCs w:val="20"/>
              </w:rPr>
              <w:t>ekv</w:t>
            </w:r>
            <w:proofErr w:type="spellEnd"/>
            <w:r w:rsidRPr="00CB10A0">
              <w:rPr>
                <w:rFonts w:asciiTheme="minorHAnsi" w:hAnsiTheme="minorHAnsi"/>
                <w:bCs/>
                <w:sz w:val="20"/>
                <w:szCs w:val="20"/>
              </w:rPr>
              <w:t>.</w:t>
            </w:r>
          </w:p>
          <w:p w14:paraId="5A274B60" w14:textId="77777777" w:rsidR="00AD418B" w:rsidRPr="00CB10A0" w:rsidRDefault="00AD418B" w:rsidP="00AD418B">
            <w:pPr>
              <w:rPr>
                <w:rFonts w:asciiTheme="minorHAnsi" w:hAnsiTheme="minorHAnsi"/>
                <w:bCs/>
                <w:sz w:val="20"/>
                <w:szCs w:val="20"/>
                <w:lang w:val="en-US"/>
              </w:rPr>
            </w:pPr>
            <w:r w:rsidRPr="00CB10A0">
              <w:rPr>
                <w:rFonts w:asciiTheme="minorHAnsi" w:hAnsiTheme="minorHAnsi"/>
                <w:bCs/>
                <w:sz w:val="20"/>
                <w:szCs w:val="20"/>
              </w:rPr>
              <w:t>Suhteline heide moodustab seega -8,0 t CO</w:t>
            </w:r>
            <w:r w:rsidRPr="00CB10A0">
              <w:rPr>
                <w:rFonts w:asciiTheme="minorHAnsi" w:hAnsiTheme="minorHAnsi"/>
                <w:bCs/>
                <w:sz w:val="20"/>
                <w:szCs w:val="20"/>
                <w:vertAlign w:val="subscript"/>
              </w:rPr>
              <w:t>2</w:t>
            </w:r>
            <w:r w:rsidRPr="00CB10A0">
              <w:rPr>
                <w:rFonts w:asciiTheme="minorHAnsi" w:hAnsiTheme="minorHAnsi"/>
                <w:bCs/>
                <w:sz w:val="20"/>
                <w:szCs w:val="20"/>
              </w:rPr>
              <w:t xml:space="preserve"> </w:t>
            </w:r>
            <w:proofErr w:type="spellStart"/>
            <w:r w:rsidRPr="00CB10A0">
              <w:rPr>
                <w:rFonts w:asciiTheme="minorHAnsi" w:hAnsiTheme="minorHAnsi"/>
                <w:bCs/>
                <w:sz w:val="20"/>
                <w:szCs w:val="20"/>
              </w:rPr>
              <w:t>ekv</w:t>
            </w:r>
            <w:proofErr w:type="spellEnd"/>
            <w:r w:rsidRPr="00CB10A0">
              <w:rPr>
                <w:rFonts w:asciiTheme="minorHAnsi" w:hAnsiTheme="minorHAnsi"/>
                <w:bCs/>
                <w:sz w:val="20"/>
                <w:szCs w:val="20"/>
              </w:rPr>
              <w:t xml:space="preserve"> päevas ning -2920,7 t CO</w:t>
            </w:r>
            <w:r w:rsidRPr="00CB10A0">
              <w:rPr>
                <w:rFonts w:asciiTheme="minorHAnsi" w:hAnsiTheme="minorHAnsi"/>
                <w:bCs/>
                <w:sz w:val="20"/>
                <w:szCs w:val="20"/>
                <w:vertAlign w:val="subscript"/>
              </w:rPr>
              <w:t>2</w:t>
            </w:r>
            <w:r w:rsidRPr="00CB10A0">
              <w:rPr>
                <w:rFonts w:asciiTheme="minorHAnsi" w:hAnsiTheme="minorHAnsi"/>
                <w:bCs/>
                <w:sz w:val="20"/>
                <w:szCs w:val="20"/>
              </w:rPr>
              <w:t xml:space="preserve"> </w:t>
            </w:r>
            <w:proofErr w:type="spellStart"/>
            <w:r w:rsidRPr="00CB10A0">
              <w:rPr>
                <w:rFonts w:asciiTheme="minorHAnsi" w:hAnsiTheme="minorHAnsi"/>
                <w:bCs/>
                <w:sz w:val="20"/>
                <w:szCs w:val="20"/>
              </w:rPr>
              <w:t>ekv</w:t>
            </w:r>
            <w:proofErr w:type="spellEnd"/>
            <w:r w:rsidRPr="00CB10A0">
              <w:rPr>
                <w:rFonts w:asciiTheme="minorHAnsi" w:hAnsiTheme="minorHAnsi"/>
                <w:bCs/>
                <w:sz w:val="20"/>
                <w:szCs w:val="20"/>
              </w:rPr>
              <w:t xml:space="preserve"> aastas.</w:t>
            </w:r>
          </w:p>
          <w:p w14:paraId="53F0C11D" w14:textId="3F0B6EB4" w:rsidR="006769D7" w:rsidRPr="00CB10A0" w:rsidRDefault="00AD418B" w:rsidP="00AD418B">
            <w:pPr>
              <w:spacing w:before="120"/>
              <w:rPr>
                <w:rFonts w:asciiTheme="minorHAnsi" w:hAnsiTheme="minorHAnsi"/>
                <w:sz w:val="20"/>
                <w:szCs w:val="20"/>
              </w:rPr>
            </w:pPr>
            <w:r w:rsidRPr="00CB10A0">
              <w:rPr>
                <w:rFonts w:asciiTheme="minorHAnsi" w:hAnsiTheme="minorHAnsi"/>
                <w:bCs/>
                <w:sz w:val="20"/>
                <w:szCs w:val="20"/>
              </w:rPr>
              <w:t>Nendest väärtustest tulenevalt hoitakse kokku projekti elluviimisega 8,0 t CO</w:t>
            </w:r>
            <w:r w:rsidRPr="00CB10A0">
              <w:rPr>
                <w:rFonts w:asciiTheme="minorHAnsi" w:hAnsiTheme="minorHAnsi"/>
                <w:bCs/>
                <w:sz w:val="20"/>
                <w:szCs w:val="20"/>
                <w:vertAlign w:val="subscript"/>
              </w:rPr>
              <w:t>2</w:t>
            </w:r>
            <w:r w:rsidRPr="00CB10A0">
              <w:rPr>
                <w:rFonts w:asciiTheme="minorHAnsi" w:hAnsiTheme="minorHAnsi"/>
                <w:bCs/>
                <w:sz w:val="20"/>
                <w:szCs w:val="20"/>
              </w:rPr>
              <w:t xml:space="preserve"> </w:t>
            </w:r>
            <w:proofErr w:type="spellStart"/>
            <w:r w:rsidRPr="00CB10A0">
              <w:rPr>
                <w:rFonts w:asciiTheme="minorHAnsi" w:hAnsiTheme="minorHAnsi"/>
                <w:bCs/>
                <w:sz w:val="20"/>
                <w:szCs w:val="20"/>
              </w:rPr>
              <w:t>ekv</w:t>
            </w:r>
            <w:proofErr w:type="spellEnd"/>
            <w:r w:rsidRPr="00CB10A0">
              <w:rPr>
                <w:rFonts w:asciiTheme="minorHAnsi" w:hAnsiTheme="minorHAnsi"/>
                <w:bCs/>
                <w:sz w:val="20"/>
                <w:szCs w:val="20"/>
              </w:rPr>
              <w:t xml:space="preserve"> päevas ja 2920,7 t CO</w:t>
            </w:r>
            <w:r w:rsidRPr="00CB10A0">
              <w:rPr>
                <w:rFonts w:asciiTheme="minorHAnsi" w:hAnsiTheme="minorHAnsi"/>
                <w:bCs/>
                <w:sz w:val="20"/>
                <w:szCs w:val="20"/>
                <w:vertAlign w:val="subscript"/>
              </w:rPr>
              <w:t>2</w:t>
            </w:r>
            <w:r w:rsidRPr="00CB10A0">
              <w:rPr>
                <w:rFonts w:asciiTheme="minorHAnsi" w:hAnsiTheme="minorHAnsi"/>
                <w:bCs/>
                <w:sz w:val="20"/>
                <w:szCs w:val="20"/>
              </w:rPr>
              <w:t xml:space="preserve"> </w:t>
            </w:r>
            <w:proofErr w:type="spellStart"/>
            <w:r w:rsidRPr="00CB10A0">
              <w:rPr>
                <w:rFonts w:asciiTheme="minorHAnsi" w:hAnsiTheme="minorHAnsi"/>
                <w:bCs/>
                <w:sz w:val="20"/>
                <w:szCs w:val="20"/>
              </w:rPr>
              <w:t>ekv</w:t>
            </w:r>
            <w:proofErr w:type="spellEnd"/>
            <w:r w:rsidRPr="00CB10A0">
              <w:rPr>
                <w:rFonts w:asciiTheme="minorHAnsi" w:hAnsiTheme="minorHAnsi"/>
                <w:bCs/>
                <w:sz w:val="20"/>
                <w:szCs w:val="20"/>
              </w:rPr>
              <w:t xml:space="preserve"> aastas. Siin kohal peab märkima, et üldiselt ühe trammiliini arendamine ei too koheselt edu CO</w:t>
            </w:r>
            <w:r w:rsidRPr="00CB10A0">
              <w:rPr>
                <w:rFonts w:asciiTheme="minorHAnsi" w:hAnsiTheme="minorHAnsi"/>
                <w:bCs/>
                <w:sz w:val="20"/>
                <w:szCs w:val="20"/>
                <w:vertAlign w:val="subscript"/>
              </w:rPr>
              <w:t>2</w:t>
            </w:r>
            <w:r w:rsidRPr="00CB10A0">
              <w:rPr>
                <w:rFonts w:asciiTheme="minorHAnsi" w:hAnsiTheme="minorHAnsi"/>
                <w:bCs/>
                <w:sz w:val="20"/>
                <w:szCs w:val="20"/>
              </w:rPr>
              <w:t xml:space="preserve"> heitkoguse vähendamises, vaid oluline on ka ühenduvus teiste ühistranspordiliikidega, et üldine kasutajate arv suureneks ja rohkem inimesi valiks ühistranspordi kasutamise eraauto asemel. Seega on üldiselt Tallinna linna kontekstis võimatu lõpuni hinnata CO</w:t>
            </w:r>
            <w:r w:rsidRPr="00CB10A0">
              <w:rPr>
                <w:rFonts w:asciiTheme="minorHAnsi" w:hAnsiTheme="minorHAnsi"/>
                <w:bCs/>
                <w:sz w:val="20"/>
                <w:szCs w:val="20"/>
                <w:vertAlign w:val="subscript"/>
              </w:rPr>
              <w:t>2</w:t>
            </w:r>
            <w:r w:rsidRPr="00CB10A0">
              <w:rPr>
                <w:rFonts w:asciiTheme="minorHAnsi" w:hAnsiTheme="minorHAnsi"/>
                <w:bCs/>
                <w:sz w:val="20"/>
                <w:szCs w:val="20"/>
              </w:rPr>
              <w:t xml:space="preserve"> heitkoguse vähenemist, kuna mõjutavaid tegureid on palju ning kõiki tegureid ei ole võimalik ka arvesse võtta.</w:t>
            </w:r>
          </w:p>
          <w:p w14:paraId="337C9BC7" w14:textId="5CEE6EE8" w:rsidR="00BE12B7" w:rsidRDefault="002A5F39" w:rsidP="64212F51">
            <w:pPr>
              <w:spacing w:before="120"/>
              <w:rPr>
                <w:rFonts w:asciiTheme="minorHAnsi" w:hAnsiTheme="minorHAnsi"/>
                <w:sz w:val="20"/>
                <w:szCs w:val="20"/>
              </w:rPr>
            </w:pPr>
            <w:r w:rsidRPr="64212F51">
              <w:rPr>
                <w:rFonts w:asciiTheme="minorHAnsi" w:hAnsiTheme="minorHAnsi"/>
                <w:sz w:val="20"/>
                <w:szCs w:val="20"/>
              </w:rPr>
              <w:t xml:space="preserve">Projekteerimise käigus </w:t>
            </w:r>
            <w:r w:rsidR="4A2351C8" w:rsidRPr="64212F51">
              <w:rPr>
                <w:rFonts w:asciiTheme="minorHAnsi" w:hAnsiTheme="minorHAnsi"/>
                <w:sz w:val="20"/>
                <w:szCs w:val="20"/>
              </w:rPr>
              <w:t xml:space="preserve">(prognoosime tähtajaks 30.08.2026) </w:t>
            </w:r>
            <w:r w:rsidR="00BF65F9" w:rsidRPr="64212F51">
              <w:rPr>
                <w:rFonts w:asciiTheme="minorHAnsi" w:hAnsiTheme="minorHAnsi"/>
                <w:sz w:val="20"/>
                <w:szCs w:val="20"/>
              </w:rPr>
              <w:t>täpsustatakse vajadusel hinnangut</w:t>
            </w:r>
            <w:r w:rsidRPr="64212F51">
              <w:rPr>
                <w:rFonts w:asciiTheme="minorHAnsi" w:hAnsiTheme="minorHAnsi"/>
                <w:sz w:val="20"/>
                <w:szCs w:val="20"/>
              </w:rPr>
              <w:t>, k</w:t>
            </w:r>
            <w:r w:rsidR="00E24F8D" w:rsidRPr="64212F51">
              <w:rPr>
                <w:rFonts w:asciiTheme="minorHAnsi" w:hAnsiTheme="minorHAnsi"/>
                <w:sz w:val="20"/>
                <w:szCs w:val="20"/>
              </w:rPr>
              <w:t>uidas</w:t>
            </w:r>
            <w:r w:rsidRPr="64212F51">
              <w:rPr>
                <w:rFonts w:asciiTheme="minorHAnsi" w:hAnsiTheme="minorHAnsi"/>
                <w:sz w:val="20"/>
                <w:szCs w:val="20"/>
              </w:rPr>
              <w:t xml:space="preserve"> planeeritud taristu objekt aitab kaasa kliimamuutuste leevendamisele ning kui vastuvõtlik</w:t>
            </w:r>
            <w:r w:rsidR="4F7431BF" w:rsidRPr="64212F51">
              <w:rPr>
                <w:rFonts w:asciiTheme="minorHAnsi" w:hAnsiTheme="minorHAnsi"/>
                <w:sz w:val="20"/>
                <w:szCs w:val="20"/>
              </w:rPr>
              <w:t xml:space="preserve"> see</w:t>
            </w:r>
            <w:r w:rsidRPr="64212F51">
              <w:rPr>
                <w:rFonts w:asciiTheme="minorHAnsi" w:hAnsiTheme="minorHAnsi"/>
                <w:sz w:val="20"/>
                <w:szCs w:val="20"/>
              </w:rPr>
              <w:t xml:space="preserve"> on pikaajalistele kliimamõjudele. </w:t>
            </w:r>
          </w:p>
          <w:p w14:paraId="125CDB68" w14:textId="75EA22C1" w:rsidR="00F05BBF" w:rsidRPr="00BB0866" w:rsidRDefault="00F05BBF" w:rsidP="64212F51">
            <w:pPr>
              <w:spacing w:before="120"/>
              <w:rPr>
                <w:rFonts w:asciiTheme="minorHAnsi" w:hAnsiTheme="minorHAnsi"/>
                <w:b/>
                <w:bCs/>
                <w:sz w:val="20"/>
                <w:szCs w:val="20"/>
              </w:rPr>
            </w:pPr>
          </w:p>
          <w:p w14:paraId="7CF5F550" w14:textId="77777777" w:rsidR="00E24F8D" w:rsidRDefault="00E24F8D" w:rsidP="00066CE5">
            <w:pPr>
              <w:rPr>
                <w:rFonts w:asciiTheme="minorHAnsi" w:hAnsiTheme="minorHAnsi"/>
                <w:i/>
                <w:color w:val="00B050"/>
                <w:sz w:val="20"/>
                <w:szCs w:val="20"/>
              </w:rPr>
            </w:pPr>
          </w:p>
          <w:p w14:paraId="2168CED6" w14:textId="27835F58" w:rsidR="00752040" w:rsidRDefault="00563B9B" w:rsidP="00066CE5">
            <w:pPr>
              <w:rPr>
                <w:rFonts w:asciiTheme="minorHAnsi" w:hAnsiTheme="minorHAnsi"/>
                <w:sz w:val="20"/>
                <w:szCs w:val="20"/>
              </w:rPr>
            </w:pPr>
            <w:r w:rsidRPr="00563B9B">
              <w:rPr>
                <w:rFonts w:asciiTheme="minorHAnsi" w:hAnsiTheme="minorHAnsi"/>
                <w:i/>
                <w:color w:val="00B050"/>
                <w:sz w:val="20"/>
                <w:szCs w:val="20"/>
              </w:rPr>
              <w:t>Seda hinnatakse projekti kvalifitseerimisel</w:t>
            </w:r>
            <w:r w:rsidR="005B3C4A">
              <w:rPr>
                <w:rFonts w:asciiTheme="minorHAnsi" w:hAnsiTheme="minorHAnsi"/>
                <w:i/>
                <w:color w:val="00B050"/>
                <w:sz w:val="20"/>
                <w:szCs w:val="20"/>
              </w:rPr>
              <w:t xml:space="preserve"> ja jälgitakse hiljem rakendusüksuse poolt projekti elluviimise vältel</w:t>
            </w:r>
          </w:p>
          <w:p w14:paraId="4CD3B7EA" w14:textId="77777777" w:rsidR="00752040" w:rsidRPr="00DA2653" w:rsidRDefault="00752040" w:rsidP="00066CE5">
            <w:pPr>
              <w:rPr>
                <w:rFonts w:asciiTheme="minorHAnsi" w:hAnsiTheme="minorHAnsi"/>
                <w:sz w:val="20"/>
                <w:szCs w:val="20"/>
              </w:rPr>
            </w:pPr>
          </w:p>
        </w:tc>
      </w:tr>
      <w:tr w:rsidR="00752040" w:rsidRPr="00A959DA" w14:paraId="02BE2BE0" w14:textId="77777777" w:rsidTr="3D71650D">
        <w:trPr>
          <w:trHeight w:val="198"/>
        </w:trPr>
        <w:tc>
          <w:tcPr>
            <w:tcW w:w="1065" w:type="dxa"/>
            <w:vMerge w:val="restart"/>
          </w:tcPr>
          <w:p w14:paraId="43B22FF7" w14:textId="77777777" w:rsidR="00752040" w:rsidRPr="00A959DA" w:rsidRDefault="00752040" w:rsidP="00AA4D03">
            <w:pPr>
              <w:pStyle w:val="ListParagraph"/>
              <w:numPr>
                <w:ilvl w:val="0"/>
                <w:numId w:val="3"/>
              </w:numPr>
              <w:tabs>
                <w:tab w:val="num" w:pos="0"/>
              </w:tabs>
              <w:ind w:right="-958" w:hanging="720"/>
              <w:rPr>
                <w:rFonts w:asciiTheme="minorHAnsi" w:hAnsiTheme="minorHAnsi"/>
              </w:rPr>
            </w:pPr>
          </w:p>
        </w:tc>
        <w:tc>
          <w:tcPr>
            <w:tcW w:w="1200" w:type="dxa"/>
            <w:vMerge w:val="restart"/>
            <w:shd w:val="clear" w:color="auto" w:fill="D9D9D9" w:themeFill="background1" w:themeFillShade="D9"/>
          </w:tcPr>
          <w:p w14:paraId="21507C8E" w14:textId="77777777" w:rsidR="00752040" w:rsidRDefault="00752040" w:rsidP="00066CE5">
            <w:pPr>
              <w:rPr>
                <w:rFonts w:asciiTheme="minorHAnsi" w:hAnsiTheme="minorHAnsi"/>
                <w:sz w:val="20"/>
                <w:szCs w:val="20"/>
              </w:rPr>
            </w:pPr>
            <w:r w:rsidRPr="00A959DA">
              <w:rPr>
                <w:rFonts w:asciiTheme="minorHAnsi" w:hAnsiTheme="minorHAnsi"/>
                <w:sz w:val="20"/>
                <w:szCs w:val="20"/>
              </w:rPr>
              <w:t>Projekti rakendamise üldine ajakava</w:t>
            </w:r>
          </w:p>
          <w:p w14:paraId="0C21BB1E" w14:textId="77777777" w:rsidR="00DA378D" w:rsidRPr="00563B9B" w:rsidRDefault="00DA378D" w:rsidP="00DA378D">
            <w:pPr>
              <w:rPr>
                <w:rFonts w:asciiTheme="minorHAnsi" w:hAnsiTheme="minorHAnsi"/>
                <w:color w:val="00B050"/>
                <w:sz w:val="20"/>
                <w:szCs w:val="20"/>
              </w:rPr>
            </w:pPr>
            <w:r w:rsidRPr="00563B9B">
              <w:rPr>
                <w:rFonts w:asciiTheme="minorHAnsi" w:hAnsiTheme="minorHAnsi"/>
                <w:i/>
                <w:color w:val="00B050"/>
                <w:sz w:val="20"/>
                <w:szCs w:val="20"/>
              </w:rPr>
              <w:t>Seda hinnatakse projekti kvalifitseerimisel</w:t>
            </w:r>
          </w:p>
          <w:p w14:paraId="25E7015B" w14:textId="0E8F0F74" w:rsidR="00563B9B" w:rsidRPr="00A959DA" w:rsidRDefault="00563B9B" w:rsidP="00066CE5">
            <w:pPr>
              <w:rPr>
                <w:rFonts w:asciiTheme="minorHAnsi" w:hAnsiTheme="minorHAnsi"/>
                <w:sz w:val="20"/>
                <w:szCs w:val="20"/>
              </w:rPr>
            </w:pPr>
          </w:p>
        </w:tc>
        <w:tc>
          <w:tcPr>
            <w:tcW w:w="4305" w:type="dxa"/>
            <w:gridSpan w:val="5"/>
            <w:shd w:val="clear" w:color="auto" w:fill="F2F2F2" w:themeFill="background1" w:themeFillShade="F2"/>
          </w:tcPr>
          <w:p w14:paraId="2A2BC5BE"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Projekti eeldatav alguskuupäev</w:t>
            </w:r>
          </w:p>
        </w:tc>
        <w:tc>
          <w:tcPr>
            <w:tcW w:w="2583" w:type="dxa"/>
            <w:gridSpan w:val="3"/>
          </w:tcPr>
          <w:p w14:paraId="6C4DE103" w14:textId="38F22FA9" w:rsidR="00752040" w:rsidRPr="00BB0866" w:rsidRDefault="435D29AB" w:rsidP="42887116">
            <w:pPr>
              <w:rPr>
                <w:rFonts w:asciiTheme="minorHAnsi" w:hAnsiTheme="minorHAnsi"/>
                <w:sz w:val="20"/>
                <w:szCs w:val="20"/>
              </w:rPr>
            </w:pPr>
            <w:r w:rsidRPr="42887116">
              <w:rPr>
                <w:rFonts w:asciiTheme="minorHAnsi" w:hAnsiTheme="minorHAnsi"/>
                <w:sz w:val="20"/>
                <w:szCs w:val="20"/>
              </w:rPr>
              <w:t xml:space="preserve"> </w:t>
            </w:r>
            <w:r w:rsidR="7087DB2B" w:rsidRPr="42887116">
              <w:rPr>
                <w:rFonts w:asciiTheme="minorHAnsi" w:hAnsiTheme="minorHAnsi"/>
                <w:sz w:val="20"/>
                <w:szCs w:val="20"/>
              </w:rPr>
              <w:t>10.09.</w:t>
            </w:r>
            <w:r w:rsidRPr="42887116">
              <w:rPr>
                <w:rFonts w:asciiTheme="minorHAnsi" w:hAnsiTheme="minorHAnsi"/>
                <w:sz w:val="20"/>
                <w:szCs w:val="20"/>
              </w:rPr>
              <w:t>2025</w:t>
            </w:r>
          </w:p>
        </w:tc>
      </w:tr>
      <w:tr w:rsidR="00752040" w:rsidRPr="00A959DA" w14:paraId="7FBF4F63" w14:textId="77777777" w:rsidTr="3D71650D">
        <w:trPr>
          <w:trHeight w:val="196"/>
        </w:trPr>
        <w:tc>
          <w:tcPr>
            <w:tcW w:w="1065" w:type="dxa"/>
            <w:vMerge/>
          </w:tcPr>
          <w:p w14:paraId="54A5E68C" w14:textId="77777777" w:rsidR="00752040" w:rsidRPr="00A959DA" w:rsidRDefault="00752040" w:rsidP="00AA4D03">
            <w:pPr>
              <w:pStyle w:val="ListParagraph"/>
              <w:numPr>
                <w:ilvl w:val="0"/>
                <w:numId w:val="3"/>
              </w:numPr>
              <w:tabs>
                <w:tab w:val="num" w:pos="0"/>
              </w:tabs>
              <w:ind w:right="-958" w:hanging="142"/>
              <w:rPr>
                <w:rFonts w:asciiTheme="minorHAnsi" w:hAnsiTheme="minorHAnsi"/>
              </w:rPr>
            </w:pPr>
          </w:p>
        </w:tc>
        <w:tc>
          <w:tcPr>
            <w:tcW w:w="1200" w:type="dxa"/>
            <w:vMerge/>
          </w:tcPr>
          <w:p w14:paraId="7B8A6F36" w14:textId="77777777" w:rsidR="00752040" w:rsidRPr="00A959DA" w:rsidRDefault="00752040" w:rsidP="00066CE5">
            <w:pPr>
              <w:rPr>
                <w:rFonts w:asciiTheme="minorHAnsi" w:hAnsiTheme="minorHAnsi"/>
                <w:sz w:val="20"/>
                <w:szCs w:val="20"/>
              </w:rPr>
            </w:pPr>
          </w:p>
        </w:tc>
        <w:tc>
          <w:tcPr>
            <w:tcW w:w="4305" w:type="dxa"/>
            <w:gridSpan w:val="5"/>
            <w:shd w:val="clear" w:color="auto" w:fill="F2F2F2" w:themeFill="background1" w:themeFillShade="F2"/>
          </w:tcPr>
          <w:p w14:paraId="08D9601C"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Esimese ehitushanke väljakuulutamine</w:t>
            </w:r>
          </w:p>
        </w:tc>
        <w:tc>
          <w:tcPr>
            <w:tcW w:w="2583" w:type="dxa"/>
            <w:gridSpan w:val="3"/>
          </w:tcPr>
          <w:p w14:paraId="1648BE75" w14:textId="2609B983" w:rsidR="00752040" w:rsidRPr="00BB0866" w:rsidRDefault="3EDF5D18" w:rsidP="42887116">
            <w:pPr>
              <w:rPr>
                <w:rFonts w:asciiTheme="minorHAnsi" w:hAnsiTheme="minorHAnsi"/>
                <w:sz w:val="20"/>
                <w:szCs w:val="20"/>
              </w:rPr>
            </w:pPr>
            <w:r w:rsidRPr="42887116">
              <w:rPr>
                <w:rFonts w:asciiTheme="minorHAnsi" w:hAnsiTheme="minorHAnsi"/>
                <w:sz w:val="20"/>
                <w:szCs w:val="20"/>
              </w:rPr>
              <w:t xml:space="preserve"> 29.05.2027</w:t>
            </w:r>
          </w:p>
        </w:tc>
      </w:tr>
      <w:tr w:rsidR="00752040" w:rsidRPr="00A959DA" w14:paraId="4C4776D5" w14:textId="77777777" w:rsidTr="3D71650D">
        <w:trPr>
          <w:trHeight w:val="196"/>
        </w:trPr>
        <w:tc>
          <w:tcPr>
            <w:tcW w:w="1065" w:type="dxa"/>
            <w:vMerge/>
          </w:tcPr>
          <w:p w14:paraId="695594B4" w14:textId="77777777" w:rsidR="00752040" w:rsidRPr="00A959DA" w:rsidRDefault="00752040" w:rsidP="00AA4D03">
            <w:pPr>
              <w:pStyle w:val="ListParagraph"/>
              <w:numPr>
                <w:ilvl w:val="0"/>
                <w:numId w:val="3"/>
              </w:numPr>
              <w:tabs>
                <w:tab w:val="num" w:pos="0"/>
              </w:tabs>
              <w:ind w:right="-958" w:hanging="142"/>
              <w:rPr>
                <w:rFonts w:asciiTheme="minorHAnsi" w:hAnsiTheme="minorHAnsi"/>
              </w:rPr>
            </w:pPr>
          </w:p>
        </w:tc>
        <w:tc>
          <w:tcPr>
            <w:tcW w:w="1200" w:type="dxa"/>
            <w:vMerge/>
          </w:tcPr>
          <w:p w14:paraId="1336B474" w14:textId="77777777" w:rsidR="00752040" w:rsidRPr="00A959DA" w:rsidRDefault="00752040" w:rsidP="00066CE5">
            <w:pPr>
              <w:rPr>
                <w:rFonts w:asciiTheme="minorHAnsi" w:hAnsiTheme="minorHAnsi"/>
                <w:sz w:val="20"/>
                <w:szCs w:val="20"/>
              </w:rPr>
            </w:pPr>
          </w:p>
        </w:tc>
        <w:tc>
          <w:tcPr>
            <w:tcW w:w="4305" w:type="dxa"/>
            <w:gridSpan w:val="5"/>
            <w:tcBorders>
              <w:bottom w:val="single" w:sz="4" w:space="0" w:color="auto"/>
            </w:tcBorders>
            <w:shd w:val="clear" w:color="auto" w:fill="F2F2F2" w:themeFill="background1" w:themeFillShade="F2"/>
          </w:tcPr>
          <w:p w14:paraId="34B591AB"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Projekti eeldatav lõppkuupäev</w:t>
            </w:r>
          </w:p>
        </w:tc>
        <w:tc>
          <w:tcPr>
            <w:tcW w:w="2583" w:type="dxa"/>
            <w:gridSpan w:val="3"/>
            <w:tcBorders>
              <w:bottom w:val="single" w:sz="4" w:space="0" w:color="auto"/>
            </w:tcBorders>
          </w:tcPr>
          <w:p w14:paraId="34A22A8F" w14:textId="5AE74D18" w:rsidR="00752040" w:rsidRPr="00CB10A0" w:rsidRDefault="00F05BBF" w:rsidP="42887116">
            <w:pPr>
              <w:rPr>
                <w:rFonts w:asciiTheme="minorHAnsi" w:hAnsiTheme="minorHAnsi"/>
                <w:color w:val="984806" w:themeColor="accent6" w:themeShade="80"/>
                <w:sz w:val="20"/>
                <w:szCs w:val="20"/>
              </w:rPr>
            </w:pPr>
            <w:r w:rsidRPr="42887116">
              <w:rPr>
                <w:rFonts w:asciiTheme="minorHAnsi" w:hAnsiTheme="minorHAnsi"/>
                <w:sz w:val="20"/>
                <w:szCs w:val="20"/>
              </w:rPr>
              <w:t>10.10.2029</w:t>
            </w:r>
          </w:p>
        </w:tc>
      </w:tr>
      <w:tr w:rsidR="00752040" w:rsidRPr="00A959DA" w14:paraId="311A7CCE" w14:textId="77777777" w:rsidTr="3D71650D">
        <w:trPr>
          <w:trHeight w:val="1040"/>
        </w:trPr>
        <w:tc>
          <w:tcPr>
            <w:tcW w:w="1065" w:type="dxa"/>
            <w:vMerge/>
          </w:tcPr>
          <w:p w14:paraId="7DB19BDA" w14:textId="77777777" w:rsidR="00752040" w:rsidRPr="00A959DA" w:rsidRDefault="00752040" w:rsidP="00AA4D03">
            <w:pPr>
              <w:tabs>
                <w:tab w:val="num" w:pos="0"/>
              </w:tabs>
              <w:ind w:right="-958" w:hanging="688"/>
              <w:rPr>
                <w:rFonts w:asciiTheme="minorHAnsi" w:hAnsiTheme="minorHAnsi"/>
              </w:rPr>
            </w:pPr>
          </w:p>
        </w:tc>
        <w:tc>
          <w:tcPr>
            <w:tcW w:w="1200" w:type="dxa"/>
            <w:vMerge/>
          </w:tcPr>
          <w:p w14:paraId="21B4EC03" w14:textId="77777777" w:rsidR="00752040" w:rsidRPr="00A959DA" w:rsidRDefault="00752040" w:rsidP="00066CE5">
            <w:pPr>
              <w:rPr>
                <w:rFonts w:asciiTheme="minorHAnsi" w:hAnsiTheme="minorHAnsi"/>
                <w:sz w:val="20"/>
                <w:szCs w:val="20"/>
              </w:rPr>
            </w:pPr>
          </w:p>
        </w:tc>
        <w:tc>
          <w:tcPr>
            <w:tcW w:w="861" w:type="dxa"/>
            <w:shd w:val="clear" w:color="auto" w:fill="F2F2F2" w:themeFill="background1" w:themeFillShade="F2"/>
          </w:tcPr>
          <w:p w14:paraId="34CF05A2" w14:textId="0E2FC49A" w:rsidR="00752040" w:rsidRPr="00E56015" w:rsidRDefault="00752040" w:rsidP="00066CE5">
            <w:pPr>
              <w:rPr>
                <w:rFonts w:asciiTheme="minorHAnsi" w:hAnsiTheme="minorHAnsi"/>
                <w:sz w:val="20"/>
                <w:szCs w:val="20"/>
              </w:rPr>
            </w:pPr>
            <w:r w:rsidRPr="00E56015">
              <w:rPr>
                <w:rFonts w:asciiTheme="minorHAnsi" w:hAnsiTheme="minorHAnsi"/>
                <w:sz w:val="20"/>
                <w:szCs w:val="20"/>
              </w:rPr>
              <w:t>Indikaatori „</w:t>
            </w:r>
            <w:r w:rsidR="00CF7F41" w:rsidRPr="00CF7F41">
              <w:rPr>
                <w:rFonts w:asciiTheme="minorHAnsi" w:hAnsiTheme="minorHAnsi"/>
                <w:sz w:val="20"/>
                <w:szCs w:val="20"/>
              </w:rPr>
              <w:t xml:space="preserve">uute </w:t>
            </w:r>
            <w:proofErr w:type="spellStart"/>
            <w:r w:rsidR="00CF7F41" w:rsidRPr="00CF7F41">
              <w:rPr>
                <w:rFonts w:asciiTheme="minorHAnsi" w:hAnsiTheme="minorHAnsi"/>
                <w:sz w:val="20"/>
                <w:szCs w:val="20"/>
              </w:rPr>
              <w:t>trammi-</w:t>
            </w:r>
            <w:proofErr w:type="spellEnd"/>
            <w:r w:rsidR="00CF7F41" w:rsidRPr="00CF7F41">
              <w:rPr>
                <w:rFonts w:asciiTheme="minorHAnsi" w:hAnsiTheme="minorHAnsi"/>
                <w:sz w:val="20"/>
                <w:szCs w:val="20"/>
              </w:rPr>
              <w:t xml:space="preserve"> ja metrooliinide pikkus</w:t>
            </w:r>
            <w:r w:rsidRPr="00E56015">
              <w:rPr>
                <w:rFonts w:asciiTheme="minorHAnsi" w:hAnsiTheme="minorHAnsi"/>
                <w:sz w:val="20"/>
                <w:szCs w:val="20"/>
              </w:rPr>
              <w:t xml:space="preserve">“ </w:t>
            </w:r>
            <w:r>
              <w:rPr>
                <w:rFonts w:asciiTheme="minorHAnsi" w:hAnsiTheme="minorHAnsi"/>
                <w:sz w:val="20"/>
                <w:szCs w:val="20"/>
              </w:rPr>
              <w:t>vahetase</w:t>
            </w:r>
            <w:r w:rsidRPr="00E56015">
              <w:rPr>
                <w:rFonts w:asciiTheme="minorHAnsi" w:hAnsiTheme="minorHAnsi"/>
                <w:sz w:val="20"/>
                <w:szCs w:val="20"/>
              </w:rPr>
              <w:t xml:space="preserve"> (202</w:t>
            </w:r>
            <w:r>
              <w:rPr>
                <w:rFonts w:asciiTheme="minorHAnsi" w:hAnsiTheme="minorHAnsi"/>
                <w:sz w:val="20"/>
                <w:szCs w:val="20"/>
              </w:rPr>
              <w:t xml:space="preserve">4 </w:t>
            </w:r>
            <w:r w:rsidRPr="00E56015">
              <w:rPr>
                <w:rFonts w:asciiTheme="minorHAnsi" w:hAnsiTheme="minorHAnsi"/>
                <w:sz w:val="20"/>
                <w:szCs w:val="20"/>
              </w:rPr>
              <w:t>lõpu seisuga)</w:t>
            </w:r>
          </w:p>
        </w:tc>
        <w:tc>
          <w:tcPr>
            <w:tcW w:w="861" w:type="dxa"/>
          </w:tcPr>
          <w:p w14:paraId="0517E9D4" w14:textId="75D5F7D2" w:rsidR="00752040" w:rsidRPr="008B05E6" w:rsidRDefault="00CF7F41" w:rsidP="00066CE5">
            <w:pPr>
              <w:rPr>
                <w:rFonts w:asciiTheme="minorHAnsi" w:hAnsiTheme="minorHAnsi"/>
                <w:sz w:val="20"/>
                <w:szCs w:val="20"/>
              </w:rPr>
            </w:pPr>
            <w:r>
              <w:rPr>
                <w:rFonts w:asciiTheme="minorHAnsi" w:hAnsiTheme="minorHAnsi"/>
                <w:sz w:val="20"/>
                <w:szCs w:val="20"/>
              </w:rPr>
              <w:t>0 km</w:t>
            </w:r>
          </w:p>
        </w:tc>
        <w:tc>
          <w:tcPr>
            <w:tcW w:w="861" w:type="dxa"/>
            <w:shd w:val="clear" w:color="auto" w:fill="F2F2F2" w:themeFill="background1" w:themeFillShade="F2"/>
          </w:tcPr>
          <w:p w14:paraId="0172128E" w14:textId="65DF79C6" w:rsidR="00752040" w:rsidRPr="00E56015" w:rsidRDefault="00752040" w:rsidP="00066CE5">
            <w:pPr>
              <w:rPr>
                <w:rFonts w:asciiTheme="minorHAnsi" w:hAnsiTheme="minorHAnsi"/>
                <w:sz w:val="20"/>
                <w:szCs w:val="20"/>
              </w:rPr>
            </w:pPr>
            <w:r w:rsidRPr="00E56015">
              <w:rPr>
                <w:rFonts w:asciiTheme="minorHAnsi" w:hAnsiTheme="minorHAnsi"/>
                <w:sz w:val="20"/>
                <w:szCs w:val="20"/>
              </w:rPr>
              <w:t>Indikaatori „</w:t>
            </w:r>
            <w:r w:rsidR="00CF7F41" w:rsidRPr="00CF7F41">
              <w:rPr>
                <w:rFonts w:asciiTheme="minorHAnsi" w:hAnsiTheme="minorHAnsi"/>
                <w:sz w:val="20"/>
                <w:szCs w:val="20"/>
              </w:rPr>
              <w:t xml:space="preserve">uute </w:t>
            </w:r>
            <w:proofErr w:type="spellStart"/>
            <w:r w:rsidR="00CF7F41" w:rsidRPr="00CF7F41">
              <w:rPr>
                <w:rFonts w:asciiTheme="minorHAnsi" w:hAnsiTheme="minorHAnsi"/>
                <w:sz w:val="20"/>
                <w:szCs w:val="20"/>
              </w:rPr>
              <w:t>trammi-</w:t>
            </w:r>
            <w:proofErr w:type="spellEnd"/>
            <w:r w:rsidR="00CF7F41" w:rsidRPr="00CF7F41">
              <w:rPr>
                <w:rFonts w:asciiTheme="minorHAnsi" w:hAnsiTheme="minorHAnsi"/>
                <w:sz w:val="20"/>
                <w:szCs w:val="20"/>
              </w:rPr>
              <w:t xml:space="preserve"> ja metrooliinide pikkus</w:t>
            </w:r>
            <w:r w:rsidRPr="00E56015">
              <w:rPr>
                <w:rFonts w:asciiTheme="minorHAnsi" w:hAnsiTheme="minorHAnsi"/>
                <w:sz w:val="20"/>
                <w:szCs w:val="20"/>
              </w:rPr>
              <w:t>“ lõpptase (projekti lõppemisel)</w:t>
            </w:r>
          </w:p>
        </w:tc>
        <w:tc>
          <w:tcPr>
            <w:tcW w:w="2583" w:type="dxa"/>
            <w:gridSpan w:val="3"/>
          </w:tcPr>
          <w:p w14:paraId="103E8F55" w14:textId="6697607D" w:rsidR="00752040" w:rsidRPr="008B05E6" w:rsidRDefault="00CB10A0" w:rsidP="6576789B">
            <w:pPr>
              <w:rPr>
                <w:rFonts w:asciiTheme="minorHAnsi" w:hAnsiTheme="minorHAnsi"/>
                <w:sz w:val="20"/>
                <w:szCs w:val="20"/>
              </w:rPr>
            </w:pPr>
            <w:r w:rsidRPr="42887116">
              <w:rPr>
                <w:rFonts w:asciiTheme="minorHAnsi" w:hAnsiTheme="minorHAnsi"/>
                <w:sz w:val="20"/>
                <w:szCs w:val="20"/>
              </w:rPr>
              <w:t>1</w:t>
            </w:r>
            <w:r w:rsidR="009901D1" w:rsidRPr="42887116">
              <w:rPr>
                <w:rFonts w:asciiTheme="minorHAnsi" w:hAnsiTheme="minorHAnsi"/>
                <w:sz w:val="20"/>
                <w:szCs w:val="20"/>
              </w:rPr>
              <w:t>,9 km</w:t>
            </w:r>
          </w:p>
        </w:tc>
        <w:tc>
          <w:tcPr>
            <w:tcW w:w="861" w:type="dxa"/>
            <w:shd w:val="clear" w:color="auto" w:fill="F2F2F2" w:themeFill="background1" w:themeFillShade="F2"/>
          </w:tcPr>
          <w:p w14:paraId="4B0D56C4" w14:textId="77777777" w:rsidR="00752040" w:rsidRPr="00E56015" w:rsidRDefault="00752040" w:rsidP="00066CE5">
            <w:pPr>
              <w:rPr>
                <w:rFonts w:asciiTheme="minorHAnsi" w:hAnsiTheme="minorHAnsi"/>
                <w:sz w:val="20"/>
                <w:szCs w:val="20"/>
              </w:rPr>
            </w:pPr>
            <w:r w:rsidRPr="00E56015">
              <w:rPr>
                <w:rFonts w:asciiTheme="minorHAnsi" w:hAnsiTheme="minorHAnsi"/>
                <w:sz w:val="20"/>
                <w:szCs w:val="20"/>
              </w:rPr>
              <w:t>% rakenduskava indikaatorist (projekti lõppemisel)</w:t>
            </w:r>
          </w:p>
        </w:tc>
        <w:tc>
          <w:tcPr>
            <w:tcW w:w="861" w:type="dxa"/>
          </w:tcPr>
          <w:p w14:paraId="59C68CF5" w14:textId="2FF2B5FD" w:rsidR="00752040" w:rsidRPr="001D7B34" w:rsidRDefault="007D3E86" w:rsidP="6576789B">
            <w:pPr>
              <w:rPr>
                <w:rFonts w:asciiTheme="minorHAnsi" w:hAnsiTheme="minorHAnsi"/>
                <w:color w:val="7030A0"/>
                <w:sz w:val="20"/>
                <w:szCs w:val="20"/>
              </w:rPr>
            </w:pPr>
            <w:r w:rsidRPr="00313702">
              <w:rPr>
                <w:rFonts w:asciiTheme="minorHAnsi" w:hAnsiTheme="minorHAnsi"/>
                <w:sz w:val="20"/>
                <w:szCs w:val="20"/>
              </w:rPr>
              <w:t>63,3</w:t>
            </w:r>
          </w:p>
        </w:tc>
      </w:tr>
      <w:tr w:rsidR="00752040" w:rsidRPr="00A959DA" w14:paraId="00BCA3C0" w14:textId="77777777" w:rsidTr="3D71650D">
        <w:trPr>
          <w:trHeight w:val="300"/>
        </w:trPr>
        <w:tc>
          <w:tcPr>
            <w:tcW w:w="1065" w:type="dxa"/>
          </w:tcPr>
          <w:p w14:paraId="6032B098" w14:textId="77777777" w:rsidR="00752040" w:rsidRPr="00A959DA" w:rsidRDefault="00752040" w:rsidP="00AA4D03">
            <w:pPr>
              <w:pStyle w:val="ListParagraph"/>
              <w:numPr>
                <w:ilvl w:val="0"/>
                <w:numId w:val="3"/>
              </w:numPr>
              <w:tabs>
                <w:tab w:val="num" w:pos="0"/>
              </w:tabs>
              <w:ind w:right="-958" w:hanging="688"/>
              <w:rPr>
                <w:rFonts w:asciiTheme="minorHAnsi" w:hAnsiTheme="minorHAnsi"/>
              </w:rPr>
            </w:pPr>
          </w:p>
        </w:tc>
        <w:tc>
          <w:tcPr>
            <w:tcW w:w="1200" w:type="dxa"/>
            <w:shd w:val="clear" w:color="auto" w:fill="D9D9D9" w:themeFill="background1" w:themeFillShade="D9"/>
          </w:tcPr>
          <w:p w14:paraId="13AD952F" w14:textId="3D386C47" w:rsidR="00752040" w:rsidRPr="00A21701" w:rsidRDefault="00752040" w:rsidP="00066CE5">
            <w:pPr>
              <w:rPr>
                <w:rFonts w:ascii="Calibri" w:hAnsi="Calibri"/>
                <w:sz w:val="20"/>
                <w:szCs w:val="20"/>
              </w:rPr>
            </w:pPr>
            <w:r w:rsidRPr="00A959DA">
              <w:rPr>
                <w:rFonts w:ascii="Calibri" w:hAnsi="Calibri"/>
                <w:sz w:val="20"/>
                <w:szCs w:val="20"/>
              </w:rPr>
              <w:t>Kas olete saanud/taotlenud käesoleva projekti finantseerimiseks vahendeid teistest EL</w:t>
            </w:r>
            <w:r w:rsidR="006F1032">
              <w:rPr>
                <w:rFonts w:ascii="Calibri" w:hAnsi="Calibri"/>
                <w:sz w:val="20"/>
                <w:szCs w:val="20"/>
              </w:rPr>
              <w:t>i</w:t>
            </w:r>
            <w:r w:rsidRPr="00A959DA">
              <w:rPr>
                <w:rFonts w:ascii="Calibri" w:hAnsi="Calibri"/>
                <w:sz w:val="20"/>
                <w:szCs w:val="20"/>
              </w:rPr>
              <w:t xml:space="preserve"> programmidest, rahvusvahelistest finantsinstitutsioonidest, riigieelarvest jmt? </w:t>
            </w:r>
          </w:p>
        </w:tc>
        <w:tc>
          <w:tcPr>
            <w:tcW w:w="6888" w:type="dxa"/>
            <w:gridSpan w:val="8"/>
          </w:tcPr>
          <w:p w14:paraId="0540D703" w14:textId="6B59978E" w:rsidR="00752040" w:rsidRPr="00A959DA" w:rsidRDefault="002A3AAD" w:rsidP="00066CE5">
            <w:pPr>
              <w:rPr>
                <w:rFonts w:asciiTheme="minorHAnsi" w:hAnsiTheme="minorHAnsi"/>
                <w:sz w:val="20"/>
                <w:szCs w:val="20"/>
              </w:rPr>
            </w:pPr>
            <w:r>
              <w:rPr>
                <w:rFonts w:asciiTheme="minorHAnsi" w:hAnsiTheme="minorHAnsi"/>
                <w:sz w:val="20"/>
                <w:szCs w:val="20"/>
              </w:rPr>
              <w:t>Ei</w:t>
            </w:r>
          </w:p>
          <w:p w14:paraId="238544A4" w14:textId="77777777" w:rsidR="00752040" w:rsidRPr="00A959DA" w:rsidRDefault="00752040" w:rsidP="00066CE5">
            <w:pPr>
              <w:rPr>
                <w:rFonts w:asciiTheme="minorHAnsi" w:hAnsiTheme="minorHAnsi"/>
                <w:sz w:val="20"/>
                <w:szCs w:val="20"/>
              </w:rPr>
            </w:pPr>
          </w:p>
          <w:p w14:paraId="04530A3E" w14:textId="77777777" w:rsidR="00752040" w:rsidRPr="00A959DA" w:rsidRDefault="00752040" w:rsidP="009B78E7">
            <w:pPr>
              <w:rPr>
                <w:rFonts w:asciiTheme="minorHAnsi" w:hAnsiTheme="minorHAnsi"/>
                <w:sz w:val="20"/>
                <w:szCs w:val="20"/>
              </w:rPr>
            </w:pPr>
          </w:p>
        </w:tc>
      </w:tr>
      <w:tr w:rsidR="00752040" w:rsidRPr="00A959DA" w14:paraId="22E81F12" w14:textId="77777777" w:rsidTr="3D71650D">
        <w:trPr>
          <w:trHeight w:val="408"/>
        </w:trPr>
        <w:tc>
          <w:tcPr>
            <w:tcW w:w="1065" w:type="dxa"/>
            <w:vMerge w:val="restart"/>
          </w:tcPr>
          <w:p w14:paraId="5FE2AB34" w14:textId="77777777" w:rsidR="00752040" w:rsidRPr="00A959DA" w:rsidRDefault="00752040" w:rsidP="00AA4D03">
            <w:pPr>
              <w:pStyle w:val="ListParagraph"/>
              <w:numPr>
                <w:ilvl w:val="0"/>
                <w:numId w:val="3"/>
              </w:numPr>
              <w:tabs>
                <w:tab w:val="num" w:pos="0"/>
              </w:tabs>
              <w:ind w:right="-958" w:hanging="688"/>
              <w:rPr>
                <w:rFonts w:asciiTheme="minorHAnsi" w:hAnsiTheme="minorHAnsi"/>
              </w:rPr>
            </w:pPr>
          </w:p>
        </w:tc>
        <w:tc>
          <w:tcPr>
            <w:tcW w:w="1200" w:type="dxa"/>
            <w:vMerge w:val="restart"/>
            <w:shd w:val="clear" w:color="auto" w:fill="D9D9D9" w:themeFill="background1" w:themeFillShade="D9"/>
          </w:tcPr>
          <w:p w14:paraId="53768988" w14:textId="77777777" w:rsidR="00752040" w:rsidRDefault="00752040" w:rsidP="00066CE5">
            <w:pPr>
              <w:rPr>
                <w:rFonts w:ascii="Calibri" w:hAnsi="Calibri"/>
                <w:sz w:val="20"/>
                <w:szCs w:val="20"/>
              </w:rPr>
            </w:pPr>
            <w:r w:rsidRPr="00A959DA">
              <w:rPr>
                <w:rFonts w:ascii="Calibri" w:hAnsi="Calibri"/>
                <w:sz w:val="20"/>
                <w:szCs w:val="20"/>
              </w:rPr>
              <w:t>Hinnang investeeringuobjekti edasistele ülalpidamiskuludele</w:t>
            </w:r>
            <w:r w:rsidRPr="00A959DA">
              <w:rPr>
                <w:rStyle w:val="FootnoteReference"/>
                <w:sz w:val="20"/>
                <w:szCs w:val="20"/>
              </w:rPr>
              <w:footnoteReference w:id="16"/>
            </w:r>
            <w:r w:rsidRPr="00A959DA">
              <w:rPr>
                <w:rFonts w:ascii="Calibri" w:hAnsi="Calibri"/>
                <w:sz w:val="20"/>
                <w:szCs w:val="20"/>
              </w:rPr>
              <w:t xml:space="preserve"> (EUR) ja nende katmise allikad.</w:t>
            </w:r>
          </w:p>
          <w:p w14:paraId="05870FAF" w14:textId="77777777" w:rsidR="00563B9B" w:rsidRPr="009734AC" w:rsidRDefault="00563B9B" w:rsidP="00563B9B">
            <w:pPr>
              <w:rPr>
                <w:rFonts w:asciiTheme="minorHAnsi" w:hAnsiTheme="minorHAnsi"/>
                <w:i/>
                <w:color w:val="00B050"/>
                <w:sz w:val="20"/>
                <w:szCs w:val="20"/>
              </w:rPr>
            </w:pPr>
            <w:r w:rsidRPr="009734AC">
              <w:rPr>
                <w:rFonts w:asciiTheme="minorHAnsi" w:hAnsiTheme="minorHAnsi"/>
                <w:i/>
                <w:color w:val="00B050"/>
                <w:sz w:val="20"/>
                <w:szCs w:val="20"/>
              </w:rPr>
              <w:t>Seda hin</w:t>
            </w:r>
            <w:r>
              <w:rPr>
                <w:rFonts w:asciiTheme="minorHAnsi" w:hAnsiTheme="minorHAnsi"/>
                <w:i/>
                <w:color w:val="00B050"/>
                <w:sz w:val="20"/>
                <w:szCs w:val="20"/>
              </w:rPr>
              <w:t>n</w:t>
            </w:r>
            <w:r w:rsidRPr="009734AC">
              <w:rPr>
                <w:rFonts w:asciiTheme="minorHAnsi" w:hAnsiTheme="minorHAnsi"/>
                <w:i/>
                <w:color w:val="00B050"/>
                <w:sz w:val="20"/>
                <w:szCs w:val="20"/>
              </w:rPr>
              <w:t>a</w:t>
            </w:r>
            <w:r>
              <w:rPr>
                <w:rFonts w:asciiTheme="minorHAnsi" w:hAnsiTheme="minorHAnsi"/>
                <w:i/>
                <w:color w:val="00B050"/>
                <w:sz w:val="20"/>
                <w:szCs w:val="20"/>
              </w:rPr>
              <w:t>takse</w:t>
            </w:r>
            <w:r w:rsidRPr="009734AC">
              <w:rPr>
                <w:rFonts w:asciiTheme="minorHAnsi" w:hAnsiTheme="minorHAnsi"/>
                <w:i/>
                <w:color w:val="00B050"/>
                <w:sz w:val="20"/>
                <w:szCs w:val="20"/>
              </w:rPr>
              <w:t xml:space="preserve"> </w:t>
            </w:r>
            <w:r>
              <w:rPr>
                <w:rFonts w:asciiTheme="minorHAnsi" w:hAnsiTheme="minorHAnsi"/>
                <w:i/>
                <w:color w:val="00B050"/>
                <w:sz w:val="20"/>
                <w:szCs w:val="20"/>
              </w:rPr>
              <w:t xml:space="preserve">projektide </w:t>
            </w:r>
            <w:r>
              <w:rPr>
                <w:rFonts w:asciiTheme="minorHAnsi" w:hAnsiTheme="minorHAnsi"/>
                <w:i/>
                <w:color w:val="00B050"/>
                <w:sz w:val="20"/>
                <w:szCs w:val="20"/>
              </w:rPr>
              <w:lastRenderedPageBreak/>
              <w:t>eelistusnimekirja koostamisel</w:t>
            </w:r>
          </w:p>
          <w:p w14:paraId="15CEDB69" w14:textId="4BFD6773" w:rsidR="00563B9B" w:rsidRPr="00A959DA" w:rsidRDefault="00563B9B" w:rsidP="00066CE5">
            <w:pPr>
              <w:rPr>
                <w:rFonts w:ascii="Calibri" w:hAnsi="Calibri"/>
                <w:sz w:val="20"/>
                <w:szCs w:val="20"/>
              </w:rPr>
            </w:pPr>
          </w:p>
        </w:tc>
        <w:tc>
          <w:tcPr>
            <w:tcW w:w="3444" w:type="dxa"/>
            <w:gridSpan w:val="4"/>
            <w:shd w:val="clear" w:color="auto" w:fill="F2F2F2" w:themeFill="background1" w:themeFillShade="F2"/>
          </w:tcPr>
          <w:p w14:paraId="3BC41134"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lastRenderedPageBreak/>
              <w:t>Kui suured olid objekti iga-aastased keskmised ülalpidamiskulud enne projekti rakendamist?</w:t>
            </w:r>
          </w:p>
        </w:tc>
        <w:tc>
          <w:tcPr>
            <w:tcW w:w="3444" w:type="dxa"/>
            <w:gridSpan w:val="4"/>
          </w:tcPr>
          <w:p w14:paraId="5D8A6F99" w14:textId="71E375B7" w:rsidR="00752040" w:rsidRPr="00BB0866" w:rsidRDefault="00500530" w:rsidP="42887116">
            <w:pPr>
              <w:rPr>
                <w:rFonts w:asciiTheme="minorHAnsi" w:hAnsiTheme="minorHAnsi"/>
                <w:sz w:val="20"/>
                <w:szCs w:val="20"/>
                <w:highlight w:val="yellow"/>
              </w:rPr>
            </w:pPr>
            <w:r w:rsidRPr="42887116">
              <w:rPr>
                <w:rFonts w:asciiTheme="minorHAnsi" w:hAnsiTheme="minorHAnsi"/>
                <w:sz w:val="20"/>
                <w:szCs w:val="20"/>
              </w:rPr>
              <w:t xml:space="preserve">Pelguranna trammi trassile jäävas lõigus </w:t>
            </w:r>
            <w:r w:rsidR="007D6637" w:rsidRPr="42887116">
              <w:rPr>
                <w:rFonts w:asciiTheme="minorHAnsi" w:hAnsiTheme="minorHAnsi"/>
                <w:sz w:val="20"/>
                <w:szCs w:val="20"/>
              </w:rPr>
              <w:t xml:space="preserve">Kopli tn – </w:t>
            </w:r>
            <w:r w:rsidR="2AE4BC41" w:rsidRPr="42887116">
              <w:rPr>
                <w:rFonts w:asciiTheme="minorHAnsi" w:hAnsiTheme="minorHAnsi"/>
                <w:sz w:val="20"/>
                <w:szCs w:val="20"/>
              </w:rPr>
              <w:t>Kolde pst</w:t>
            </w:r>
            <w:r w:rsidR="007D6637" w:rsidRPr="42887116">
              <w:rPr>
                <w:rFonts w:asciiTheme="minorHAnsi" w:hAnsiTheme="minorHAnsi"/>
                <w:sz w:val="20"/>
                <w:szCs w:val="20"/>
              </w:rPr>
              <w:t xml:space="preserve"> </w:t>
            </w:r>
            <w:r w:rsidRPr="42887116">
              <w:rPr>
                <w:rFonts w:asciiTheme="minorHAnsi" w:hAnsiTheme="minorHAnsi"/>
                <w:sz w:val="20"/>
                <w:szCs w:val="20"/>
              </w:rPr>
              <w:t xml:space="preserve">on  </w:t>
            </w:r>
            <w:r w:rsidR="003C1BE2" w:rsidRPr="42887116">
              <w:rPr>
                <w:rFonts w:asciiTheme="minorHAnsi" w:hAnsiTheme="minorHAnsi"/>
                <w:sz w:val="20"/>
                <w:szCs w:val="20"/>
              </w:rPr>
              <w:t xml:space="preserve">iga-aastased hoolduskulud keskmiselt </w:t>
            </w:r>
            <w:r w:rsidR="10A90080" w:rsidRPr="42887116">
              <w:rPr>
                <w:rFonts w:ascii="Calibri" w:hAnsi="Calibri" w:cs="Calibri"/>
                <w:sz w:val="20"/>
                <w:szCs w:val="20"/>
              </w:rPr>
              <w:t>40 095</w:t>
            </w:r>
            <w:r w:rsidR="00E23991" w:rsidRPr="42887116">
              <w:rPr>
                <w:rFonts w:ascii="Calibri" w:hAnsi="Calibri" w:cs="Calibri"/>
                <w:sz w:val="20"/>
                <w:szCs w:val="20"/>
              </w:rPr>
              <w:t xml:space="preserve"> </w:t>
            </w:r>
            <w:r w:rsidR="003C1BE2" w:rsidRPr="42887116">
              <w:rPr>
                <w:rFonts w:asciiTheme="minorHAnsi" w:hAnsiTheme="minorHAnsi"/>
                <w:sz w:val="20"/>
                <w:szCs w:val="20"/>
              </w:rPr>
              <w:t>€/aastas koos k/m-ga (vt. lisa 2).</w:t>
            </w:r>
          </w:p>
        </w:tc>
      </w:tr>
      <w:tr w:rsidR="00C70B2E" w:rsidRPr="00A959DA" w14:paraId="65A67A03" w14:textId="77777777" w:rsidTr="3D71650D">
        <w:trPr>
          <w:trHeight w:val="406"/>
        </w:trPr>
        <w:tc>
          <w:tcPr>
            <w:tcW w:w="1065" w:type="dxa"/>
            <w:vMerge/>
          </w:tcPr>
          <w:p w14:paraId="3DFCAAE3" w14:textId="77777777" w:rsidR="00C70B2E" w:rsidRPr="00A959DA" w:rsidRDefault="00C70B2E" w:rsidP="00C70B2E">
            <w:pPr>
              <w:pStyle w:val="ListParagraph"/>
              <w:numPr>
                <w:ilvl w:val="0"/>
                <w:numId w:val="3"/>
              </w:numPr>
              <w:tabs>
                <w:tab w:val="num" w:pos="0"/>
              </w:tabs>
              <w:ind w:right="-958" w:hanging="688"/>
              <w:rPr>
                <w:rFonts w:asciiTheme="minorHAnsi" w:hAnsiTheme="minorHAnsi"/>
              </w:rPr>
            </w:pPr>
          </w:p>
        </w:tc>
        <w:tc>
          <w:tcPr>
            <w:tcW w:w="1200" w:type="dxa"/>
            <w:vMerge/>
          </w:tcPr>
          <w:p w14:paraId="2134ACE5" w14:textId="77777777" w:rsidR="00C70B2E" w:rsidRPr="00A959DA" w:rsidRDefault="00C70B2E" w:rsidP="00C70B2E">
            <w:pPr>
              <w:rPr>
                <w:rFonts w:ascii="Calibri" w:hAnsi="Calibri"/>
                <w:sz w:val="20"/>
                <w:szCs w:val="20"/>
              </w:rPr>
            </w:pPr>
          </w:p>
        </w:tc>
        <w:tc>
          <w:tcPr>
            <w:tcW w:w="3444" w:type="dxa"/>
            <w:gridSpan w:val="4"/>
            <w:shd w:val="clear" w:color="auto" w:fill="F2F2F2" w:themeFill="background1" w:themeFillShade="F2"/>
          </w:tcPr>
          <w:p w14:paraId="7CD98C47" w14:textId="77777777" w:rsidR="00C70B2E" w:rsidRDefault="00C70B2E" w:rsidP="00C70B2E">
            <w:pPr>
              <w:rPr>
                <w:rFonts w:asciiTheme="minorHAnsi" w:hAnsiTheme="minorHAnsi"/>
                <w:sz w:val="20"/>
                <w:szCs w:val="20"/>
              </w:rPr>
            </w:pPr>
            <w:r w:rsidRPr="00A959DA">
              <w:rPr>
                <w:rFonts w:asciiTheme="minorHAnsi" w:hAnsiTheme="minorHAnsi"/>
                <w:sz w:val="20"/>
                <w:szCs w:val="20"/>
              </w:rPr>
              <w:t>Kui suured on objekti iga-aastased keskmised ülalpidamiskulud</w:t>
            </w:r>
            <w:r>
              <w:rPr>
                <w:rFonts w:asciiTheme="minorHAnsi" w:hAnsiTheme="minorHAnsi"/>
                <w:sz w:val="20"/>
                <w:szCs w:val="20"/>
              </w:rPr>
              <w:t xml:space="preserve"> projekti abikõlblikkuse perioodil ning</w:t>
            </w:r>
            <w:r w:rsidRPr="00A959DA">
              <w:rPr>
                <w:rFonts w:asciiTheme="minorHAnsi" w:hAnsiTheme="minorHAnsi"/>
                <w:sz w:val="20"/>
                <w:szCs w:val="20"/>
              </w:rPr>
              <w:t xml:space="preserve"> pärast projekti </w:t>
            </w:r>
            <w:r>
              <w:rPr>
                <w:rFonts w:asciiTheme="minorHAnsi" w:hAnsiTheme="minorHAnsi"/>
                <w:sz w:val="20"/>
                <w:szCs w:val="20"/>
              </w:rPr>
              <w:t xml:space="preserve">elluviimist </w:t>
            </w:r>
            <w:r w:rsidRPr="00A71E1E">
              <w:rPr>
                <w:rFonts w:asciiTheme="minorHAnsi" w:hAnsiTheme="minorHAnsi"/>
                <w:sz w:val="20"/>
                <w:szCs w:val="20"/>
              </w:rPr>
              <w:lastRenderedPageBreak/>
              <w:t>projekti kestvuse nõude täitmise ajal</w:t>
            </w:r>
            <w:r>
              <w:rPr>
                <w:rFonts w:asciiTheme="minorHAnsi" w:hAnsiTheme="minorHAnsi"/>
                <w:sz w:val="20"/>
                <w:szCs w:val="20"/>
              </w:rPr>
              <w:t xml:space="preserve"> (kuni 5 aastat peale projekti lõppu)</w:t>
            </w:r>
            <w:r w:rsidRPr="00A959DA">
              <w:rPr>
                <w:rFonts w:asciiTheme="minorHAnsi" w:hAnsiTheme="minorHAnsi"/>
                <w:sz w:val="20"/>
                <w:szCs w:val="20"/>
              </w:rPr>
              <w:t>?</w:t>
            </w:r>
          </w:p>
          <w:p w14:paraId="40E77DBF" w14:textId="77777777" w:rsidR="00C70B2E" w:rsidRDefault="00C70B2E" w:rsidP="00C70B2E">
            <w:pPr>
              <w:rPr>
                <w:rFonts w:asciiTheme="minorHAnsi" w:hAnsiTheme="minorHAnsi"/>
                <w:sz w:val="20"/>
                <w:szCs w:val="20"/>
              </w:rPr>
            </w:pPr>
          </w:p>
          <w:p w14:paraId="0BCFEF44" w14:textId="64977BD9" w:rsidR="00C70B2E" w:rsidRPr="001B5E2C" w:rsidRDefault="00C70B2E" w:rsidP="00C70B2E">
            <w:pPr>
              <w:rPr>
                <w:rFonts w:asciiTheme="minorHAnsi" w:hAnsiTheme="minorHAnsi"/>
                <w:i/>
                <w:iCs/>
                <w:sz w:val="20"/>
                <w:szCs w:val="20"/>
              </w:rPr>
            </w:pPr>
            <w:r w:rsidRPr="001B5E2C">
              <w:rPr>
                <w:rFonts w:asciiTheme="minorHAnsi" w:hAnsiTheme="minorHAnsi"/>
                <w:i/>
                <w:iCs/>
                <w:sz w:val="16"/>
                <w:szCs w:val="16"/>
              </w:rPr>
              <w:t>Kui ülalpidamiskulud suurenevad/ vähenevad aastate lõikes, siis tuleb</w:t>
            </w:r>
            <w:r>
              <w:rPr>
                <w:rFonts w:asciiTheme="minorHAnsi" w:hAnsiTheme="minorHAnsi"/>
                <w:i/>
                <w:iCs/>
                <w:sz w:val="16"/>
                <w:szCs w:val="16"/>
              </w:rPr>
              <w:t>ki info esitada aastate kaupa</w:t>
            </w:r>
            <w:r w:rsidRPr="001B5E2C">
              <w:rPr>
                <w:rFonts w:asciiTheme="minorHAnsi" w:hAnsiTheme="minorHAnsi"/>
                <w:i/>
                <w:iCs/>
                <w:sz w:val="16"/>
                <w:szCs w:val="16"/>
              </w:rPr>
              <w:t>.</w:t>
            </w:r>
          </w:p>
        </w:tc>
        <w:tc>
          <w:tcPr>
            <w:tcW w:w="3444" w:type="dxa"/>
            <w:gridSpan w:val="4"/>
          </w:tcPr>
          <w:p w14:paraId="7533F763" w14:textId="0B7B57CB" w:rsidR="003C1BE2" w:rsidRPr="00BB0866" w:rsidRDefault="00F64661" w:rsidP="42887116">
            <w:pPr>
              <w:rPr>
                <w:rFonts w:asciiTheme="minorHAnsi" w:hAnsiTheme="minorHAnsi"/>
                <w:sz w:val="20"/>
                <w:szCs w:val="20"/>
              </w:rPr>
            </w:pPr>
            <w:r w:rsidRPr="42887116">
              <w:rPr>
                <w:rFonts w:asciiTheme="minorHAnsi" w:hAnsiTheme="minorHAnsi"/>
                <w:sz w:val="20"/>
                <w:szCs w:val="20"/>
              </w:rPr>
              <w:lastRenderedPageBreak/>
              <w:t>Pärast projekti elluviimist on t</w:t>
            </w:r>
            <w:r w:rsidR="003C1BE2" w:rsidRPr="42887116">
              <w:rPr>
                <w:rFonts w:asciiTheme="minorHAnsi" w:hAnsiTheme="minorHAnsi"/>
                <w:sz w:val="20"/>
                <w:szCs w:val="20"/>
              </w:rPr>
              <w:t>rammitaristu ja linnaruumi</w:t>
            </w:r>
            <w:r w:rsidR="7942EA6C" w:rsidRPr="42887116">
              <w:rPr>
                <w:rFonts w:asciiTheme="minorHAnsi" w:hAnsiTheme="minorHAnsi"/>
                <w:sz w:val="20"/>
                <w:szCs w:val="20"/>
              </w:rPr>
              <w:t xml:space="preserve"> Trammi 1 liinikilomeetri aastane </w:t>
            </w:r>
            <w:r w:rsidR="7942EA6C" w:rsidRPr="42887116">
              <w:rPr>
                <w:rFonts w:asciiTheme="minorHAnsi" w:hAnsiTheme="minorHAnsi"/>
                <w:sz w:val="20"/>
                <w:szCs w:val="20"/>
              </w:rPr>
              <w:lastRenderedPageBreak/>
              <w:t>hoolduskulu ilma km on ca 275 000 €, st Pelguranna trammi iga-aastane ülalpidamiskulu on ca</w:t>
            </w:r>
            <w:r w:rsidR="003C1BE2" w:rsidRPr="42887116">
              <w:rPr>
                <w:rFonts w:asciiTheme="minorHAnsi" w:hAnsiTheme="minorHAnsi"/>
                <w:sz w:val="20"/>
                <w:szCs w:val="20"/>
              </w:rPr>
              <w:t xml:space="preserve"> </w:t>
            </w:r>
            <w:r w:rsidR="00F042EC" w:rsidRPr="42887116">
              <w:rPr>
                <w:rFonts w:asciiTheme="minorHAnsi" w:hAnsiTheme="minorHAnsi"/>
                <w:sz w:val="20"/>
                <w:szCs w:val="20"/>
              </w:rPr>
              <w:t>h</w:t>
            </w:r>
            <w:r w:rsidR="003C1BE2" w:rsidRPr="42887116">
              <w:rPr>
                <w:rFonts w:asciiTheme="minorHAnsi" w:hAnsiTheme="minorHAnsi"/>
                <w:sz w:val="20"/>
                <w:szCs w:val="20"/>
              </w:rPr>
              <w:t xml:space="preserve">oolduskulu kokku aastas ca </w:t>
            </w:r>
            <w:r w:rsidR="000B7AF9" w:rsidRPr="42887116">
              <w:rPr>
                <w:rFonts w:asciiTheme="minorHAnsi" w:hAnsiTheme="minorHAnsi"/>
                <w:sz w:val="20"/>
                <w:szCs w:val="20"/>
              </w:rPr>
              <w:t>564 390</w:t>
            </w:r>
            <w:r w:rsidR="003C1BE2" w:rsidRPr="42887116">
              <w:rPr>
                <w:rFonts w:asciiTheme="minorHAnsi" w:hAnsiTheme="minorHAnsi"/>
                <w:sz w:val="20"/>
                <w:szCs w:val="20"/>
              </w:rPr>
              <w:t xml:space="preserve"> €.</w:t>
            </w:r>
          </w:p>
        </w:tc>
      </w:tr>
      <w:tr w:rsidR="00C70B2E" w:rsidRPr="00A959DA" w14:paraId="6C2701DF" w14:textId="77777777" w:rsidTr="3D71650D">
        <w:trPr>
          <w:trHeight w:val="510"/>
        </w:trPr>
        <w:tc>
          <w:tcPr>
            <w:tcW w:w="1065" w:type="dxa"/>
            <w:vMerge/>
          </w:tcPr>
          <w:p w14:paraId="3EA3B868" w14:textId="77777777" w:rsidR="00C70B2E" w:rsidRPr="00A959DA" w:rsidRDefault="00C70B2E" w:rsidP="00C70B2E">
            <w:pPr>
              <w:pStyle w:val="ListParagraph"/>
              <w:numPr>
                <w:ilvl w:val="0"/>
                <w:numId w:val="3"/>
              </w:numPr>
              <w:tabs>
                <w:tab w:val="num" w:pos="0"/>
              </w:tabs>
              <w:ind w:right="-958" w:hanging="688"/>
              <w:rPr>
                <w:rFonts w:asciiTheme="minorHAnsi" w:hAnsiTheme="minorHAnsi"/>
              </w:rPr>
            </w:pPr>
          </w:p>
        </w:tc>
        <w:tc>
          <w:tcPr>
            <w:tcW w:w="1200" w:type="dxa"/>
            <w:vMerge/>
          </w:tcPr>
          <w:p w14:paraId="29E6362A" w14:textId="77777777" w:rsidR="00C70B2E" w:rsidRPr="00A959DA" w:rsidRDefault="00C70B2E" w:rsidP="00C70B2E">
            <w:pPr>
              <w:rPr>
                <w:rFonts w:ascii="Calibri" w:hAnsi="Calibri"/>
                <w:sz w:val="20"/>
                <w:szCs w:val="20"/>
              </w:rPr>
            </w:pPr>
          </w:p>
        </w:tc>
        <w:tc>
          <w:tcPr>
            <w:tcW w:w="3444" w:type="dxa"/>
            <w:gridSpan w:val="4"/>
            <w:tcBorders>
              <w:bottom w:val="single" w:sz="4" w:space="0" w:color="auto"/>
            </w:tcBorders>
            <w:shd w:val="clear" w:color="auto" w:fill="F2F2F2" w:themeFill="background1" w:themeFillShade="F2"/>
          </w:tcPr>
          <w:p w14:paraId="7FB8AE90" w14:textId="77777777" w:rsidR="00C70B2E" w:rsidRPr="00A959DA" w:rsidRDefault="00C70B2E" w:rsidP="00C70B2E">
            <w:pPr>
              <w:rPr>
                <w:rFonts w:asciiTheme="minorHAnsi" w:hAnsiTheme="minorHAnsi"/>
                <w:sz w:val="20"/>
                <w:szCs w:val="20"/>
              </w:rPr>
            </w:pPr>
            <w:r w:rsidRPr="00A959DA">
              <w:rPr>
                <w:rFonts w:asciiTheme="minorHAnsi" w:hAnsiTheme="minorHAnsi"/>
                <w:sz w:val="20"/>
                <w:szCs w:val="20"/>
              </w:rPr>
              <w:t>Täpsustada, millistest allikatest ülalpidamiskulud kaetakse.</w:t>
            </w:r>
          </w:p>
          <w:p w14:paraId="6B0DCB30" w14:textId="77777777" w:rsidR="00C70B2E" w:rsidRPr="00A959DA" w:rsidRDefault="00C70B2E" w:rsidP="00C70B2E">
            <w:pPr>
              <w:rPr>
                <w:rFonts w:asciiTheme="minorHAnsi" w:hAnsiTheme="minorHAnsi"/>
                <w:sz w:val="20"/>
                <w:szCs w:val="20"/>
              </w:rPr>
            </w:pPr>
          </w:p>
          <w:p w14:paraId="0B38DA77" w14:textId="77777777" w:rsidR="00C70B2E" w:rsidRPr="00A959DA" w:rsidRDefault="00C70B2E" w:rsidP="00C70B2E">
            <w:pPr>
              <w:rPr>
                <w:rFonts w:asciiTheme="minorHAnsi" w:hAnsiTheme="minorHAnsi"/>
                <w:sz w:val="20"/>
                <w:szCs w:val="20"/>
              </w:rPr>
            </w:pPr>
            <w:r w:rsidRPr="007B3190">
              <w:rPr>
                <w:rFonts w:asciiTheme="minorHAnsi" w:hAnsiTheme="minorHAnsi"/>
                <w:i/>
                <w:iCs/>
                <w:sz w:val="16"/>
                <w:szCs w:val="16"/>
              </w:rPr>
              <w:t>Kas seadusega on ette nähtud selliste kulude riiklik rahastamine? Selgitada</w:t>
            </w:r>
            <w:r w:rsidRPr="00A959DA">
              <w:rPr>
                <w:rFonts w:asciiTheme="minorHAnsi" w:hAnsiTheme="minorHAnsi"/>
                <w:sz w:val="20"/>
                <w:szCs w:val="20"/>
              </w:rPr>
              <w:t>.</w:t>
            </w:r>
          </w:p>
        </w:tc>
        <w:tc>
          <w:tcPr>
            <w:tcW w:w="3444" w:type="dxa"/>
            <w:gridSpan w:val="4"/>
          </w:tcPr>
          <w:p w14:paraId="1F21BB9C" w14:textId="13471CF0" w:rsidR="00C70B2E" w:rsidRPr="008850B5" w:rsidRDefault="008850B5" w:rsidP="00C70B2E">
            <w:pPr>
              <w:rPr>
                <w:rFonts w:asciiTheme="minorHAnsi" w:hAnsiTheme="minorHAnsi"/>
                <w:sz w:val="20"/>
                <w:szCs w:val="20"/>
              </w:rPr>
            </w:pPr>
            <w:r w:rsidRPr="008850B5">
              <w:rPr>
                <w:rFonts w:asciiTheme="minorHAnsi" w:hAnsiTheme="minorHAnsi"/>
                <w:sz w:val="20"/>
                <w:szCs w:val="20"/>
              </w:rPr>
              <w:t>Trammitaristu ülalpidamiskulud kaetakse AS Tallinna Linnatransport kuludest ja linnaruumi hoolduskulud Tallinna linna eelarvest.</w:t>
            </w:r>
          </w:p>
        </w:tc>
      </w:tr>
      <w:tr w:rsidR="00C70B2E" w:rsidRPr="00A959DA" w14:paraId="3877F0BD" w14:textId="77777777" w:rsidTr="3D71650D">
        <w:trPr>
          <w:trHeight w:val="510"/>
        </w:trPr>
        <w:tc>
          <w:tcPr>
            <w:tcW w:w="1065" w:type="dxa"/>
            <w:vMerge/>
          </w:tcPr>
          <w:p w14:paraId="2F7FBCAD" w14:textId="77777777" w:rsidR="00C70B2E" w:rsidRPr="00A959DA" w:rsidRDefault="00C70B2E" w:rsidP="00C70B2E">
            <w:pPr>
              <w:pStyle w:val="ListParagraph"/>
              <w:numPr>
                <w:ilvl w:val="0"/>
                <w:numId w:val="3"/>
              </w:numPr>
              <w:tabs>
                <w:tab w:val="num" w:pos="0"/>
              </w:tabs>
              <w:ind w:right="-958" w:hanging="688"/>
              <w:rPr>
                <w:rFonts w:asciiTheme="minorHAnsi" w:hAnsiTheme="minorHAnsi"/>
              </w:rPr>
            </w:pPr>
          </w:p>
        </w:tc>
        <w:tc>
          <w:tcPr>
            <w:tcW w:w="1200" w:type="dxa"/>
            <w:vMerge/>
          </w:tcPr>
          <w:p w14:paraId="52760BA5" w14:textId="77777777" w:rsidR="00C70B2E" w:rsidRPr="00A959DA" w:rsidRDefault="00C70B2E" w:rsidP="00C70B2E">
            <w:pPr>
              <w:rPr>
                <w:rFonts w:ascii="Calibri" w:hAnsi="Calibri"/>
                <w:sz w:val="20"/>
                <w:szCs w:val="20"/>
              </w:rPr>
            </w:pPr>
          </w:p>
        </w:tc>
        <w:tc>
          <w:tcPr>
            <w:tcW w:w="3444" w:type="dxa"/>
            <w:gridSpan w:val="4"/>
            <w:tcBorders>
              <w:bottom w:val="single" w:sz="4" w:space="0" w:color="auto"/>
            </w:tcBorders>
            <w:shd w:val="clear" w:color="auto" w:fill="F2F2F2" w:themeFill="background1" w:themeFillShade="F2"/>
          </w:tcPr>
          <w:p w14:paraId="15A987C5" w14:textId="22771B76" w:rsidR="00C70B2E" w:rsidRPr="00A959DA" w:rsidRDefault="00C70B2E" w:rsidP="00C70B2E">
            <w:pPr>
              <w:rPr>
                <w:rFonts w:ascii="Calibri" w:hAnsi="Calibri"/>
                <w:sz w:val="16"/>
                <w:szCs w:val="16"/>
              </w:rPr>
            </w:pPr>
            <w:r w:rsidRPr="00A959DA">
              <w:rPr>
                <w:rFonts w:ascii="Calibri" w:hAnsi="Calibri"/>
                <w:sz w:val="20"/>
                <w:szCs w:val="20"/>
              </w:rPr>
              <w:t>Kirjeldada täpsemalt objekti hilisemaid</w:t>
            </w:r>
            <w:r>
              <w:rPr>
                <w:rFonts w:ascii="Calibri" w:hAnsi="Calibri"/>
                <w:sz w:val="20"/>
                <w:szCs w:val="20"/>
              </w:rPr>
              <w:t xml:space="preserve"> (pärast </w:t>
            </w:r>
            <w:r w:rsidRPr="00A71E1E">
              <w:rPr>
                <w:rFonts w:asciiTheme="minorHAnsi" w:hAnsiTheme="minorHAnsi"/>
                <w:sz w:val="20"/>
                <w:szCs w:val="20"/>
              </w:rPr>
              <w:t>projekti kestvuse nõude täitmis</w:t>
            </w:r>
            <w:r>
              <w:rPr>
                <w:rFonts w:asciiTheme="minorHAnsi" w:hAnsiTheme="minorHAnsi"/>
                <w:sz w:val="20"/>
                <w:szCs w:val="20"/>
              </w:rPr>
              <w:t>t)</w:t>
            </w:r>
            <w:r w:rsidRPr="00A959DA">
              <w:rPr>
                <w:rFonts w:ascii="Calibri" w:hAnsi="Calibri"/>
                <w:sz w:val="20"/>
                <w:szCs w:val="20"/>
              </w:rPr>
              <w:t xml:space="preserve"> </w:t>
            </w:r>
            <w:r>
              <w:rPr>
                <w:rFonts w:ascii="Calibri" w:hAnsi="Calibri"/>
                <w:sz w:val="20"/>
                <w:szCs w:val="20"/>
              </w:rPr>
              <w:t xml:space="preserve">ülalpidamis-/ </w:t>
            </w:r>
            <w:r w:rsidRPr="00A959DA">
              <w:rPr>
                <w:rFonts w:ascii="Calibri" w:hAnsi="Calibri"/>
                <w:sz w:val="20"/>
                <w:szCs w:val="20"/>
              </w:rPr>
              <w:t>hoolduskulusid või siis uuendamise lisakulusid seoses tehtava investeeringuga</w:t>
            </w:r>
            <w:r w:rsidRPr="00A959DA">
              <w:rPr>
                <w:rFonts w:ascii="Calibri" w:hAnsi="Calibri"/>
                <w:sz w:val="16"/>
                <w:szCs w:val="16"/>
              </w:rPr>
              <w:t xml:space="preserve"> </w:t>
            </w:r>
          </w:p>
          <w:p w14:paraId="23CA4757" w14:textId="71E88649" w:rsidR="00C70B2E" w:rsidRPr="00A959DA" w:rsidRDefault="00C70B2E" w:rsidP="00C70B2E">
            <w:pPr>
              <w:rPr>
                <w:rFonts w:asciiTheme="minorHAnsi" w:hAnsiTheme="minorHAnsi"/>
                <w:sz w:val="20"/>
                <w:szCs w:val="20"/>
              </w:rPr>
            </w:pPr>
            <w:r w:rsidRPr="007B3190">
              <w:rPr>
                <w:rFonts w:asciiTheme="minorHAnsi" w:hAnsiTheme="minorHAnsi"/>
                <w:i/>
                <w:iCs/>
                <w:sz w:val="16"/>
                <w:szCs w:val="16"/>
              </w:rPr>
              <w:t>(nt elektri tarbimise</w:t>
            </w:r>
            <w:r>
              <w:rPr>
                <w:rFonts w:asciiTheme="minorHAnsi" w:hAnsiTheme="minorHAnsi"/>
                <w:i/>
                <w:iCs/>
                <w:sz w:val="16"/>
                <w:szCs w:val="16"/>
              </w:rPr>
              <w:t xml:space="preserve"> suurenemine,</w:t>
            </w:r>
            <w:r w:rsidRPr="007B3190">
              <w:rPr>
                <w:rFonts w:asciiTheme="minorHAnsi" w:hAnsiTheme="minorHAnsi"/>
                <w:i/>
                <w:iCs/>
                <w:sz w:val="16"/>
                <w:szCs w:val="16"/>
              </w:rPr>
              <w:t xml:space="preserve"> teehoolde kulude suurenemine</w:t>
            </w:r>
            <w:r>
              <w:rPr>
                <w:rFonts w:asciiTheme="minorHAnsi" w:hAnsiTheme="minorHAnsi"/>
                <w:i/>
                <w:iCs/>
                <w:sz w:val="16"/>
                <w:szCs w:val="16"/>
              </w:rPr>
              <w:t xml:space="preserve"> seoses</w:t>
            </w:r>
            <w:r w:rsidRPr="007B3190">
              <w:rPr>
                <w:rFonts w:asciiTheme="minorHAnsi" w:hAnsiTheme="minorHAnsi"/>
                <w:i/>
                <w:iCs/>
                <w:sz w:val="16"/>
                <w:szCs w:val="16"/>
              </w:rPr>
              <w:t xml:space="preserve"> lisanduvate </w:t>
            </w:r>
            <w:r>
              <w:rPr>
                <w:rFonts w:asciiTheme="minorHAnsi" w:hAnsiTheme="minorHAnsi"/>
                <w:i/>
                <w:iCs/>
                <w:sz w:val="16"/>
                <w:szCs w:val="16"/>
              </w:rPr>
              <w:t xml:space="preserve">taristu osade või </w:t>
            </w:r>
            <w:r w:rsidRPr="007B3190">
              <w:rPr>
                <w:rFonts w:asciiTheme="minorHAnsi" w:hAnsiTheme="minorHAnsi"/>
                <w:i/>
                <w:iCs/>
                <w:sz w:val="16"/>
                <w:szCs w:val="16"/>
              </w:rPr>
              <w:t>kergliiklusteedega  vms)</w:t>
            </w:r>
          </w:p>
        </w:tc>
        <w:tc>
          <w:tcPr>
            <w:tcW w:w="3444" w:type="dxa"/>
            <w:gridSpan w:val="4"/>
            <w:tcBorders>
              <w:bottom w:val="single" w:sz="4" w:space="0" w:color="auto"/>
            </w:tcBorders>
          </w:tcPr>
          <w:p w14:paraId="332F4BB3" w14:textId="78670DB9" w:rsidR="00C70B2E" w:rsidRPr="00A959DA" w:rsidRDefault="003C1BE2" w:rsidP="00C70B2E">
            <w:pPr>
              <w:rPr>
                <w:rFonts w:asciiTheme="minorHAnsi" w:hAnsiTheme="minorHAnsi"/>
                <w:sz w:val="20"/>
                <w:szCs w:val="20"/>
              </w:rPr>
            </w:pPr>
            <w:r w:rsidRPr="005B16DF">
              <w:rPr>
                <w:rFonts w:asciiTheme="minorHAnsi" w:hAnsiTheme="minorHAnsi"/>
                <w:sz w:val="20"/>
                <w:szCs w:val="20"/>
              </w:rPr>
              <w:t xml:space="preserve">Arvestades sellega, et trammiliin rajatakse </w:t>
            </w:r>
            <w:r w:rsidR="000A724C" w:rsidRPr="00BB0866">
              <w:rPr>
                <w:rFonts w:asciiTheme="minorHAnsi" w:hAnsiTheme="minorHAnsi"/>
                <w:b/>
                <w:bCs/>
                <w:sz w:val="20"/>
                <w:szCs w:val="20"/>
              </w:rPr>
              <w:t xml:space="preserve">osaliselt </w:t>
            </w:r>
            <w:r w:rsidRPr="005B16DF">
              <w:rPr>
                <w:rFonts w:asciiTheme="minorHAnsi" w:hAnsiTheme="minorHAnsi"/>
                <w:sz w:val="20"/>
                <w:szCs w:val="20"/>
              </w:rPr>
              <w:t xml:space="preserve">olemasolevale transpordimaale </w:t>
            </w:r>
            <w:r w:rsidR="000A724C" w:rsidRPr="005B16DF">
              <w:rPr>
                <w:rFonts w:asciiTheme="minorHAnsi" w:hAnsiTheme="minorHAnsi"/>
                <w:sz w:val="20"/>
                <w:szCs w:val="20"/>
              </w:rPr>
              <w:t xml:space="preserve">ja üldkasutatavale maale </w:t>
            </w:r>
            <w:r w:rsidRPr="005B16DF">
              <w:rPr>
                <w:rFonts w:asciiTheme="minorHAnsi" w:hAnsiTheme="minorHAnsi"/>
                <w:sz w:val="20"/>
                <w:szCs w:val="20"/>
              </w:rPr>
              <w:t xml:space="preserve">ning </w:t>
            </w:r>
            <w:r w:rsidR="002A2E4A" w:rsidRPr="005B16DF">
              <w:rPr>
                <w:rFonts w:asciiTheme="minorHAnsi" w:hAnsiTheme="minorHAnsi"/>
                <w:sz w:val="20"/>
                <w:szCs w:val="20"/>
              </w:rPr>
              <w:t xml:space="preserve">Tallinna põhja piirkonna magistraalteede ja -rajatiste, ühissõidukite peatuste ja teemaal asuvate </w:t>
            </w:r>
            <w:r w:rsidR="002A2E4A" w:rsidRPr="000834C9">
              <w:rPr>
                <w:rFonts w:asciiTheme="minorHAnsi" w:hAnsiTheme="minorHAnsi"/>
                <w:b/>
                <w:bCs/>
                <w:sz w:val="20"/>
                <w:szCs w:val="20"/>
              </w:rPr>
              <w:t xml:space="preserve">haljastute hoolduseks </w:t>
            </w:r>
            <w:r w:rsidR="008F1360" w:rsidRPr="000834C9">
              <w:rPr>
                <w:rFonts w:asciiTheme="minorHAnsi" w:hAnsiTheme="minorHAnsi"/>
                <w:b/>
                <w:bCs/>
                <w:sz w:val="20"/>
                <w:szCs w:val="20"/>
              </w:rPr>
              <w:t xml:space="preserve">23.11.2022 sõlmitud </w:t>
            </w:r>
            <w:r w:rsidRPr="000834C9">
              <w:rPr>
                <w:rFonts w:asciiTheme="minorHAnsi" w:hAnsiTheme="minorHAnsi"/>
                <w:b/>
                <w:bCs/>
                <w:sz w:val="20"/>
                <w:szCs w:val="20"/>
              </w:rPr>
              <w:t>töövõtulepingu lõpukuupäev on 30.11.2029</w:t>
            </w:r>
            <w:r w:rsidRPr="005B16DF">
              <w:rPr>
                <w:rFonts w:asciiTheme="minorHAnsi" w:hAnsiTheme="minorHAnsi"/>
                <w:sz w:val="20"/>
                <w:szCs w:val="20"/>
              </w:rPr>
              <w:t>, on ilma ehitusprojektita raske hinnata taristu uuendamise lisakulusid ja elektritarbimise kulusid.</w:t>
            </w:r>
          </w:p>
        </w:tc>
      </w:tr>
      <w:tr w:rsidR="00C70B2E" w:rsidRPr="00A959DA" w14:paraId="3584E233" w14:textId="77777777" w:rsidTr="3D71650D">
        <w:trPr>
          <w:trHeight w:val="406"/>
        </w:trPr>
        <w:tc>
          <w:tcPr>
            <w:tcW w:w="1065" w:type="dxa"/>
          </w:tcPr>
          <w:p w14:paraId="6C5B4CE9" w14:textId="77777777" w:rsidR="00C70B2E" w:rsidRPr="00A959DA" w:rsidRDefault="00C70B2E" w:rsidP="00C70B2E">
            <w:pPr>
              <w:pStyle w:val="ListParagraph"/>
              <w:numPr>
                <w:ilvl w:val="0"/>
                <w:numId w:val="3"/>
              </w:numPr>
              <w:tabs>
                <w:tab w:val="num" w:pos="0"/>
              </w:tabs>
              <w:ind w:right="-958" w:hanging="688"/>
              <w:rPr>
                <w:rFonts w:asciiTheme="minorHAnsi" w:hAnsiTheme="minorHAnsi"/>
              </w:rPr>
            </w:pPr>
            <w:bookmarkStart w:id="1" w:name="_Hlk114057709"/>
          </w:p>
        </w:tc>
        <w:tc>
          <w:tcPr>
            <w:tcW w:w="1200" w:type="dxa"/>
            <w:shd w:val="clear" w:color="auto" w:fill="D9D9D9" w:themeFill="background1" w:themeFillShade="D9"/>
          </w:tcPr>
          <w:p w14:paraId="05A28713" w14:textId="77777777" w:rsidR="00C70B2E" w:rsidRPr="00A959DA" w:rsidRDefault="00C70B2E" w:rsidP="00C70B2E">
            <w:pPr>
              <w:rPr>
                <w:rFonts w:asciiTheme="minorHAnsi" w:hAnsiTheme="minorHAnsi"/>
                <w:sz w:val="20"/>
                <w:szCs w:val="20"/>
              </w:rPr>
            </w:pPr>
            <w:r w:rsidRPr="00A959DA">
              <w:rPr>
                <w:rFonts w:asciiTheme="minorHAnsi" w:hAnsiTheme="minorHAnsi"/>
                <w:sz w:val="20"/>
                <w:szCs w:val="20"/>
              </w:rPr>
              <w:t>Kooskõla riigiabi reeglitega</w:t>
            </w:r>
            <w:r w:rsidRPr="00A959DA">
              <w:rPr>
                <w:rStyle w:val="FootnoteReference"/>
                <w:rFonts w:asciiTheme="minorHAnsi" w:hAnsiTheme="minorHAnsi"/>
                <w:sz w:val="20"/>
                <w:szCs w:val="20"/>
              </w:rPr>
              <w:footnoteReference w:id="17"/>
            </w:r>
          </w:p>
          <w:p w14:paraId="4724A444" w14:textId="4E65395C" w:rsidR="00C70B2E" w:rsidRPr="00A959DA" w:rsidRDefault="00C70B2E" w:rsidP="00C70B2E">
            <w:pPr>
              <w:rPr>
                <w:rFonts w:asciiTheme="minorHAnsi" w:hAnsiTheme="minorHAnsi"/>
                <w:sz w:val="20"/>
                <w:szCs w:val="20"/>
              </w:rPr>
            </w:pPr>
            <w:r w:rsidRPr="00A959DA">
              <w:rPr>
                <w:rFonts w:asciiTheme="minorHAnsi" w:hAnsiTheme="minorHAnsi"/>
                <w:sz w:val="20"/>
                <w:szCs w:val="20"/>
              </w:rPr>
              <w:t xml:space="preserve">(arvestades nii sektorispetsiifiliste kui </w:t>
            </w:r>
            <w:r>
              <w:rPr>
                <w:rFonts w:asciiTheme="minorHAnsi" w:hAnsiTheme="minorHAnsi"/>
                <w:sz w:val="20"/>
                <w:szCs w:val="20"/>
              </w:rPr>
              <w:t xml:space="preserve">ka </w:t>
            </w:r>
            <w:r w:rsidRPr="00A959DA">
              <w:rPr>
                <w:rFonts w:asciiTheme="minorHAnsi" w:hAnsiTheme="minorHAnsi"/>
                <w:sz w:val="20"/>
                <w:szCs w:val="20"/>
              </w:rPr>
              <w:t>horisontaalsete tegevustega)</w:t>
            </w:r>
          </w:p>
          <w:p w14:paraId="63BE9FAA" w14:textId="77777777" w:rsidR="00C70B2E" w:rsidRPr="00A959DA" w:rsidRDefault="00C70B2E" w:rsidP="00C70B2E">
            <w:pPr>
              <w:rPr>
                <w:rFonts w:asciiTheme="minorHAnsi" w:hAnsiTheme="minorHAnsi"/>
                <w:sz w:val="20"/>
                <w:szCs w:val="20"/>
              </w:rPr>
            </w:pPr>
          </w:p>
          <w:p w14:paraId="23002A3B" w14:textId="77777777" w:rsidR="00C70B2E" w:rsidRPr="00A959DA" w:rsidRDefault="00C70B2E" w:rsidP="00C70B2E">
            <w:pPr>
              <w:rPr>
                <w:rFonts w:asciiTheme="minorHAnsi" w:hAnsiTheme="minorHAnsi"/>
                <w:b/>
                <w:bCs/>
                <w:sz w:val="16"/>
                <w:szCs w:val="16"/>
              </w:rPr>
            </w:pPr>
            <w:r w:rsidRPr="00A959DA">
              <w:rPr>
                <w:rFonts w:asciiTheme="minorHAnsi" w:hAnsiTheme="minorHAnsi"/>
                <w:b/>
                <w:bCs/>
                <w:sz w:val="16"/>
                <w:szCs w:val="16"/>
              </w:rPr>
              <w:t>Tuleb täita füüsilisest isikust ettevõtjatel</w:t>
            </w:r>
            <w:r w:rsidRPr="00A959DA">
              <w:rPr>
                <w:rStyle w:val="FootnoteReference"/>
                <w:rFonts w:asciiTheme="minorHAnsi" w:hAnsiTheme="minorHAnsi"/>
                <w:b/>
                <w:bCs/>
                <w:sz w:val="16"/>
                <w:szCs w:val="16"/>
              </w:rPr>
              <w:footnoteReference w:id="18"/>
            </w:r>
          </w:p>
          <w:p w14:paraId="5860DB5F" w14:textId="77777777" w:rsidR="00C70B2E" w:rsidRPr="00A959DA" w:rsidRDefault="00C70B2E" w:rsidP="00C70B2E">
            <w:pPr>
              <w:rPr>
                <w:rFonts w:asciiTheme="minorHAnsi" w:hAnsiTheme="minorHAnsi"/>
                <w:b/>
                <w:bCs/>
                <w:sz w:val="16"/>
                <w:szCs w:val="16"/>
              </w:rPr>
            </w:pPr>
          </w:p>
          <w:p w14:paraId="16CC9F5C" w14:textId="77777777" w:rsidR="00C70B2E" w:rsidRPr="00A959DA" w:rsidRDefault="00C70B2E" w:rsidP="00C70B2E">
            <w:pPr>
              <w:rPr>
                <w:rFonts w:asciiTheme="minorHAnsi" w:hAnsiTheme="minorHAnsi"/>
                <w:bCs/>
                <w:sz w:val="16"/>
                <w:szCs w:val="16"/>
              </w:rPr>
            </w:pPr>
            <w:r w:rsidRPr="00A959DA">
              <w:rPr>
                <w:rFonts w:asciiTheme="minorHAnsi" w:hAnsiTheme="minorHAnsi"/>
                <w:bCs/>
                <w:sz w:val="16"/>
                <w:szCs w:val="16"/>
              </w:rPr>
              <w:t>Tegemist on riigiabiga juhul kui on täidetud üks või mitu järgmistest kriteeriumidest:</w:t>
            </w:r>
          </w:p>
          <w:p w14:paraId="430A49B7" w14:textId="77777777" w:rsidR="00C70B2E" w:rsidRPr="00A959DA" w:rsidRDefault="00C70B2E" w:rsidP="00C70B2E">
            <w:pPr>
              <w:pStyle w:val="ListParagraph"/>
              <w:numPr>
                <w:ilvl w:val="0"/>
                <w:numId w:val="13"/>
              </w:numPr>
              <w:ind w:left="289" w:hanging="141"/>
              <w:contextualSpacing w:val="0"/>
              <w:rPr>
                <w:rFonts w:asciiTheme="minorHAnsi" w:hAnsiTheme="minorHAnsi"/>
                <w:bCs/>
                <w:sz w:val="16"/>
                <w:szCs w:val="16"/>
              </w:rPr>
            </w:pPr>
            <w:r w:rsidRPr="00A959DA">
              <w:rPr>
                <w:rFonts w:asciiTheme="minorHAnsi" w:hAnsiTheme="minorHAnsi"/>
                <w:bCs/>
                <w:sz w:val="16"/>
                <w:szCs w:val="16"/>
              </w:rPr>
              <w:t>Avaliku raha kaasamine ettevõtja investeeringutes</w:t>
            </w:r>
          </w:p>
          <w:p w14:paraId="7CBABB48" w14:textId="77777777" w:rsidR="00C70B2E" w:rsidRPr="00A959DA" w:rsidRDefault="00C70B2E" w:rsidP="00C70B2E">
            <w:pPr>
              <w:pStyle w:val="ListParagraph"/>
              <w:numPr>
                <w:ilvl w:val="0"/>
                <w:numId w:val="13"/>
              </w:numPr>
              <w:ind w:left="289" w:hanging="141"/>
              <w:contextualSpacing w:val="0"/>
              <w:rPr>
                <w:rFonts w:asciiTheme="minorHAnsi" w:hAnsiTheme="minorHAnsi"/>
                <w:bCs/>
                <w:sz w:val="16"/>
                <w:szCs w:val="16"/>
              </w:rPr>
            </w:pPr>
            <w:r w:rsidRPr="00A959DA">
              <w:rPr>
                <w:rFonts w:asciiTheme="minorHAnsi" w:hAnsiTheme="minorHAnsi"/>
                <w:bCs/>
                <w:sz w:val="16"/>
                <w:szCs w:val="16"/>
              </w:rPr>
              <w:t xml:space="preserve">Eelise loomine: teatud soodustuse saamine </w:t>
            </w:r>
          </w:p>
          <w:p w14:paraId="22AFB624" w14:textId="1C5660CE" w:rsidR="00C70B2E" w:rsidRPr="00A959DA" w:rsidRDefault="00C70B2E" w:rsidP="00C70B2E">
            <w:pPr>
              <w:pStyle w:val="ListParagraph"/>
              <w:numPr>
                <w:ilvl w:val="0"/>
                <w:numId w:val="13"/>
              </w:numPr>
              <w:ind w:left="289" w:hanging="141"/>
              <w:contextualSpacing w:val="0"/>
              <w:rPr>
                <w:rFonts w:asciiTheme="minorHAnsi" w:hAnsiTheme="minorHAnsi"/>
                <w:bCs/>
                <w:sz w:val="16"/>
                <w:szCs w:val="16"/>
              </w:rPr>
            </w:pPr>
            <w:r w:rsidRPr="00A959DA">
              <w:rPr>
                <w:rFonts w:asciiTheme="minorHAnsi" w:hAnsiTheme="minorHAnsi"/>
                <w:bCs/>
                <w:sz w:val="16"/>
                <w:szCs w:val="16"/>
              </w:rPr>
              <w:t>Valikulisus: teatud ettevõt</w:t>
            </w:r>
            <w:r>
              <w:rPr>
                <w:rFonts w:asciiTheme="minorHAnsi" w:hAnsiTheme="minorHAnsi"/>
                <w:bCs/>
                <w:sz w:val="16"/>
                <w:szCs w:val="16"/>
              </w:rPr>
              <w:t>jad</w:t>
            </w:r>
            <w:r w:rsidRPr="00A959DA">
              <w:rPr>
                <w:rFonts w:asciiTheme="minorHAnsi" w:hAnsiTheme="minorHAnsi"/>
                <w:bCs/>
                <w:sz w:val="16"/>
                <w:szCs w:val="16"/>
              </w:rPr>
              <w:t xml:space="preserve"> või teatud kaupade tootmine </w:t>
            </w:r>
          </w:p>
          <w:p w14:paraId="49EB35A8" w14:textId="77777777" w:rsidR="00C70B2E" w:rsidRPr="00A959DA" w:rsidRDefault="00C70B2E" w:rsidP="00C70B2E">
            <w:pPr>
              <w:pStyle w:val="ListParagraph"/>
              <w:numPr>
                <w:ilvl w:val="0"/>
                <w:numId w:val="13"/>
              </w:numPr>
              <w:ind w:left="289" w:hanging="141"/>
              <w:contextualSpacing w:val="0"/>
              <w:rPr>
                <w:rFonts w:asciiTheme="minorHAnsi" w:hAnsiTheme="minorHAnsi"/>
                <w:bCs/>
                <w:sz w:val="16"/>
                <w:szCs w:val="16"/>
              </w:rPr>
            </w:pPr>
            <w:r w:rsidRPr="00A959DA">
              <w:rPr>
                <w:rFonts w:asciiTheme="minorHAnsi" w:hAnsiTheme="minorHAnsi"/>
                <w:bCs/>
                <w:sz w:val="16"/>
                <w:szCs w:val="16"/>
              </w:rPr>
              <w:t>Võimalik liikmesriikide vahelise kaubanduse mõjutamine</w:t>
            </w:r>
          </w:p>
          <w:p w14:paraId="5F7638CF" w14:textId="77777777" w:rsidR="00C70B2E" w:rsidRPr="00A959DA" w:rsidRDefault="00C70B2E" w:rsidP="00C70B2E">
            <w:pPr>
              <w:pStyle w:val="ListParagraph"/>
              <w:numPr>
                <w:ilvl w:val="0"/>
                <w:numId w:val="13"/>
              </w:numPr>
              <w:ind w:left="289" w:hanging="141"/>
              <w:contextualSpacing w:val="0"/>
              <w:rPr>
                <w:rFonts w:asciiTheme="minorHAnsi" w:hAnsiTheme="minorHAnsi"/>
                <w:bCs/>
                <w:sz w:val="16"/>
                <w:szCs w:val="16"/>
              </w:rPr>
            </w:pPr>
            <w:r w:rsidRPr="00A959DA">
              <w:rPr>
                <w:rFonts w:asciiTheme="minorHAnsi" w:hAnsiTheme="minorHAnsi"/>
                <w:bCs/>
                <w:sz w:val="16"/>
                <w:szCs w:val="16"/>
              </w:rPr>
              <w:t>Konkurentsimoonutus või selle võimalus</w:t>
            </w:r>
          </w:p>
        </w:tc>
        <w:tc>
          <w:tcPr>
            <w:tcW w:w="6888" w:type="dxa"/>
            <w:gridSpan w:val="8"/>
          </w:tcPr>
          <w:p w14:paraId="38D1D1FD" w14:textId="4ABFF9B2" w:rsidR="00C70B2E" w:rsidRPr="00D12973" w:rsidRDefault="00C70B2E" w:rsidP="6576789B">
            <w:pPr>
              <w:rPr>
                <w:rFonts w:ascii="Calibri" w:hAnsi="Calibri"/>
                <w:sz w:val="20"/>
                <w:szCs w:val="20"/>
              </w:rPr>
            </w:pPr>
            <w:r w:rsidRPr="6576789B">
              <w:rPr>
                <w:rFonts w:ascii="Calibri" w:hAnsi="Calibri"/>
                <w:sz w:val="20"/>
                <w:szCs w:val="20"/>
              </w:rPr>
              <w:t>Palun põhjendada (</w:t>
            </w:r>
            <w:r w:rsidRPr="6576789B">
              <w:rPr>
                <w:rFonts w:ascii="Calibri" w:hAnsi="Calibri"/>
                <w:sz w:val="20"/>
                <w:szCs w:val="20"/>
                <w:u w:val="single"/>
              </w:rPr>
              <w:t>kui asjakohane</w:t>
            </w:r>
            <w:r w:rsidRPr="6576789B">
              <w:rPr>
                <w:rFonts w:ascii="Calibri" w:hAnsi="Calibri"/>
                <w:sz w:val="20"/>
                <w:szCs w:val="20"/>
              </w:rPr>
              <w:t>), miks on vaja kavandatavale projektile anda toetust riigiabina ELi riigiabi eeskirjade tähenduses ning milliste EL riigiabi eeskirjade sätetega on antav abi kooskõlas, sh hinnata punktis 4.2 taotletava toetuse osakaalu arvestades ELi riigiabi eeskirjadest tulenevaid tingimusi.</w:t>
            </w:r>
          </w:p>
          <w:p w14:paraId="148CB5DF" w14:textId="0F860D12" w:rsidR="00C70B2E" w:rsidRPr="00D12973" w:rsidRDefault="00C70B2E" w:rsidP="6576789B">
            <w:pPr>
              <w:rPr>
                <w:rFonts w:ascii="Calibri" w:hAnsi="Calibri"/>
                <w:sz w:val="20"/>
                <w:szCs w:val="20"/>
              </w:rPr>
            </w:pPr>
            <w:r w:rsidRPr="6576789B">
              <w:rPr>
                <w:rFonts w:ascii="Calibri" w:hAnsi="Calibri"/>
                <w:sz w:val="20"/>
                <w:szCs w:val="20"/>
              </w:rPr>
              <w:t>Ühtlasi tuleb taotlejal hinnata, kas projekti rakendamise raames ei anna KOV edasi lubamatut riigiabi (nt parendades ettevõtja tehnilist taristut).</w:t>
            </w:r>
          </w:p>
          <w:p w14:paraId="7514B065" w14:textId="496D6B38" w:rsidR="00C70B2E" w:rsidRDefault="00C70B2E" w:rsidP="00C70B2E">
            <w:pPr>
              <w:rPr>
                <w:rFonts w:ascii="Calibri" w:hAnsi="Calibri"/>
                <w:sz w:val="16"/>
                <w:szCs w:val="16"/>
              </w:rPr>
            </w:pPr>
          </w:p>
          <w:p w14:paraId="05B717CB" w14:textId="0B7DD752" w:rsidR="00C70B2E" w:rsidRPr="00A959DA" w:rsidRDefault="00C70B2E" w:rsidP="00C70B2E">
            <w:pPr>
              <w:rPr>
                <w:rFonts w:ascii="Calibri" w:hAnsi="Calibri"/>
                <w:sz w:val="16"/>
                <w:szCs w:val="16"/>
              </w:rPr>
            </w:pPr>
            <w:r w:rsidRPr="00563B9B">
              <w:rPr>
                <w:rFonts w:asciiTheme="minorHAnsi" w:hAnsiTheme="minorHAnsi"/>
                <w:i/>
                <w:color w:val="00B050"/>
                <w:sz w:val="20"/>
                <w:szCs w:val="20"/>
              </w:rPr>
              <w:t>Se</w:t>
            </w:r>
            <w:r>
              <w:rPr>
                <w:rFonts w:asciiTheme="minorHAnsi" w:hAnsiTheme="minorHAnsi"/>
                <w:i/>
                <w:color w:val="00B050"/>
                <w:sz w:val="20"/>
                <w:szCs w:val="20"/>
              </w:rPr>
              <w:t>e info võetakse rakendusasutuse poolt teadmiseks ning</w:t>
            </w:r>
            <w:r w:rsidRPr="00563B9B">
              <w:rPr>
                <w:rFonts w:asciiTheme="minorHAnsi" w:hAnsiTheme="minorHAnsi"/>
                <w:i/>
                <w:color w:val="00B050"/>
                <w:sz w:val="20"/>
                <w:szCs w:val="20"/>
              </w:rPr>
              <w:t xml:space="preserve"> hinnatakse </w:t>
            </w:r>
            <w:r>
              <w:rPr>
                <w:rFonts w:asciiTheme="minorHAnsi" w:hAnsiTheme="minorHAnsi"/>
                <w:i/>
                <w:color w:val="00B050"/>
                <w:sz w:val="20"/>
                <w:szCs w:val="20"/>
              </w:rPr>
              <w:t>rakendusüksuse poolt maksetaotluste läbivaatamisel</w:t>
            </w:r>
          </w:p>
          <w:p w14:paraId="73B1D31A" w14:textId="77777777" w:rsidR="00593945" w:rsidRDefault="00593945" w:rsidP="00593945">
            <w:pPr>
              <w:pStyle w:val="Default"/>
              <w:jc w:val="both"/>
              <w:rPr>
                <w:rFonts w:asciiTheme="minorHAnsi" w:hAnsiTheme="minorHAnsi" w:cstheme="minorHAnsi"/>
                <w:color w:val="7030A0"/>
                <w:sz w:val="20"/>
                <w:szCs w:val="20"/>
              </w:rPr>
            </w:pPr>
          </w:p>
          <w:p w14:paraId="48B0B262" w14:textId="26A06E3D" w:rsidR="00593945" w:rsidRPr="005B16DF" w:rsidRDefault="00593945" w:rsidP="00593945">
            <w:pPr>
              <w:pStyle w:val="Default"/>
              <w:jc w:val="both"/>
              <w:rPr>
                <w:rFonts w:asciiTheme="minorHAnsi" w:hAnsiTheme="minorHAnsi" w:cstheme="minorHAnsi"/>
                <w:color w:val="auto"/>
                <w:sz w:val="20"/>
                <w:szCs w:val="20"/>
              </w:rPr>
            </w:pPr>
            <w:r w:rsidRPr="005B16DF">
              <w:rPr>
                <w:rFonts w:asciiTheme="minorHAnsi" w:hAnsiTheme="minorHAnsi" w:cstheme="minorHAnsi"/>
                <w:color w:val="auto"/>
                <w:sz w:val="20"/>
                <w:szCs w:val="20"/>
              </w:rPr>
              <w:t xml:space="preserve">Trammiliini ehitamiseks antav toetus ei ole riigiabi ja on kooskõlas riigiabi reeglitega. Saadud toetust ega selle alusel rajatud taristut ei anta Euroopa Liidu riigiabi reeglitega vastaselt üle </w:t>
            </w:r>
            <w:proofErr w:type="spellStart"/>
            <w:r w:rsidRPr="005B16DF">
              <w:rPr>
                <w:rFonts w:asciiTheme="minorHAnsi" w:hAnsiTheme="minorHAnsi" w:cstheme="minorHAnsi"/>
                <w:color w:val="auto"/>
                <w:sz w:val="20"/>
                <w:szCs w:val="20"/>
              </w:rPr>
              <w:t>AS-le</w:t>
            </w:r>
            <w:proofErr w:type="spellEnd"/>
            <w:r w:rsidRPr="005B16DF">
              <w:rPr>
                <w:rFonts w:asciiTheme="minorHAnsi" w:hAnsiTheme="minorHAnsi" w:cstheme="minorHAnsi"/>
                <w:color w:val="auto"/>
                <w:sz w:val="20"/>
                <w:szCs w:val="20"/>
              </w:rPr>
              <w:t xml:space="preserve"> TLT. Äriühing ei saa konkurentsieelist, vaid saab seda kasutada Tallinna linnaga sõlmitud avaliku teenindamise lepingu täitmiseks.</w:t>
            </w:r>
          </w:p>
          <w:p w14:paraId="01DA79F2" w14:textId="75E70A41" w:rsidR="008B5671" w:rsidRPr="00A959DA" w:rsidRDefault="008B5671" w:rsidP="00C70B2E">
            <w:pPr>
              <w:rPr>
                <w:rFonts w:asciiTheme="minorHAnsi" w:hAnsiTheme="minorHAnsi"/>
                <w:sz w:val="20"/>
                <w:szCs w:val="20"/>
              </w:rPr>
            </w:pPr>
          </w:p>
        </w:tc>
      </w:tr>
      <w:bookmarkEnd w:id="1"/>
      <w:tr w:rsidR="00C70B2E" w:rsidRPr="00A959DA" w14:paraId="7E751F4F" w14:textId="77777777" w:rsidTr="3D71650D">
        <w:trPr>
          <w:trHeight w:val="406"/>
        </w:trPr>
        <w:tc>
          <w:tcPr>
            <w:tcW w:w="1065" w:type="dxa"/>
          </w:tcPr>
          <w:p w14:paraId="45E69B97" w14:textId="77777777" w:rsidR="00C70B2E" w:rsidRPr="00A959DA" w:rsidRDefault="00C70B2E" w:rsidP="00C70B2E">
            <w:pPr>
              <w:pStyle w:val="ListParagraph"/>
              <w:numPr>
                <w:ilvl w:val="0"/>
                <w:numId w:val="3"/>
              </w:numPr>
              <w:tabs>
                <w:tab w:val="num" w:pos="0"/>
              </w:tabs>
              <w:ind w:right="-958" w:hanging="688"/>
              <w:rPr>
                <w:rFonts w:asciiTheme="minorHAnsi" w:hAnsiTheme="minorHAnsi"/>
              </w:rPr>
            </w:pPr>
          </w:p>
        </w:tc>
        <w:tc>
          <w:tcPr>
            <w:tcW w:w="1200" w:type="dxa"/>
            <w:shd w:val="clear" w:color="auto" w:fill="D9D9D9" w:themeFill="background1" w:themeFillShade="D9"/>
          </w:tcPr>
          <w:p w14:paraId="3AEBD143" w14:textId="77777777" w:rsidR="00C70B2E" w:rsidRDefault="00C70B2E" w:rsidP="00C70B2E">
            <w:pPr>
              <w:rPr>
                <w:rFonts w:asciiTheme="minorHAnsi" w:hAnsiTheme="minorHAnsi"/>
                <w:sz w:val="20"/>
                <w:szCs w:val="20"/>
              </w:rPr>
            </w:pPr>
            <w:r>
              <w:rPr>
                <w:rFonts w:asciiTheme="minorHAnsi" w:hAnsiTheme="minorHAnsi"/>
                <w:sz w:val="20"/>
                <w:szCs w:val="20"/>
              </w:rPr>
              <w:t>Investeeringu kooskõla „ei kahjusta oluliselt“ (DNSH</w:t>
            </w:r>
            <w:r>
              <w:rPr>
                <w:rStyle w:val="FootnoteReference"/>
                <w:sz w:val="20"/>
                <w:szCs w:val="20"/>
              </w:rPr>
              <w:footnoteReference w:id="19"/>
            </w:r>
            <w:r>
              <w:rPr>
                <w:rFonts w:asciiTheme="minorHAnsi" w:hAnsiTheme="minorHAnsi"/>
                <w:sz w:val="20"/>
                <w:szCs w:val="20"/>
              </w:rPr>
              <w:t>) printsiibiga.</w:t>
            </w:r>
          </w:p>
          <w:p w14:paraId="03C7D647" w14:textId="3293D259" w:rsidR="00C70B2E" w:rsidRDefault="00C70B2E" w:rsidP="00C70B2E">
            <w:pPr>
              <w:rPr>
                <w:rFonts w:asciiTheme="minorHAnsi" w:hAnsiTheme="minorHAnsi"/>
                <w:sz w:val="20"/>
                <w:szCs w:val="20"/>
              </w:rPr>
            </w:pPr>
            <w:r w:rsidRPr="00563B9B">
              <w:rPr>
                <w:rFonts w:asciiTheme="minorHAnsi" w:hAnsiTheme="minorHAnsi"/>
                <w:i/>
                <w:color w:val="00B050"/>
                <w:sz w:val="20"/>
                <w:szCs w:val="20"/>
              </w:rPr>
              <w:t>Seda hinnatakse projekti kvalifitseerimisel</w:t>
            </w:r>
          </w:p>
          <w:p w14:paraId="24741A97" w14:textId="77777777" w:rsidR="00C70B2E" w:rsidRPr="00A959DA" w:rsidRDefault="00C70B2E" w:rsidP="00C70B2E">
            <w:pPr>
              <w:rPr>
                <w:rFonts w:asciiTheme="minorHAnsi" w:hAnsiTheme="minorHAnsi"/>
                <w:sz w:val="20"/>
                <w:szCs w:val="20"/>
              </w:rPr>
            </w:pPr>
          </w:p>
        </w:tc>
        <w:tc>
          <w:tcPr>
            <w:tcW w:w="6888" w:type="dxa"/>
            <w:gridSpan w:val="8"/>
          </w:tcPr>
          <w:p w14:paraId="152CE08F" w14:textId="77777777" w:rsidR="00C70B2E" w:rsidRDefault="00C70B2E" w:rsidP="00C70B2E">
            <w:pPr>
              <w:rPr>
                <w:rFonts w:ascii="Calibri" w:hAnsi="Calibri"/>
                <w:sz w:val="16"/>
                <w:szCs w:val="16"/>
              </w:rPr>
            </w:pPr>
            <w:r>
              <w:rPr>
                <w:rFonts w:ascii="Calibri" w:hAnsi="Calibri"/>
                <w:sz w:val="16"/>
                <w:szCs w:val="16"/>
              </w:rPr>
              <w:t>Hinnata investeeringu mõju järgnevatele kliima ja keskkonnaalastele küsimustele sisuliselt vastates:</w:t>
            </w:r>
          </w:p>
          <w:p w14:paraId="75AF8F49" w14:textId="536E6503" w:rsidR="00C70B2E" w:rsidRDefault="00C70B2E" w:rsidP="00C70B2E">
            <w:pPr>
              <w:pStyle w:val="ListParagraph"/>
              <w:numPr>
                <w:ilvl w:val="0"/>
                <w:numId w:val="32"/>
              </w:numPr>
              <w:ind w:left="132" w:hanging="142"/>
              <w:rPr>
                <w:rFonts w:ascii="Calibri" w:hAnsi="Calibri"/>
                <w:sz w:val="16"/>
                <w:szCs w:val="16"/>
              </w:rPr>
            </w:pPr>
            <w:r w:rsidRPr="4D0039D9">
              <w:rPr>
                <w:rFonts w:ascii="Calibri" w:hAnsi="Calibri"/>
                <w:sz w:val="16"/>
                <w:szCs w:val="16"/>
              </w:rPr>
              <w:t>Kas</w:t>
            </w:r>
            <w:r>
              <w:rPr>
                <w:rFonts w:ascii="Calibri" w:hAnsi="Calibri"/>
                <w:sz w:val="16"/>
                <w:szCs w:val="16"/>
              </w:rPr>
              <w:t xml:space="preserve"> ja kuidas</w:t>
            </w:r>
            <w:r w:rsidRPr="4D0039D9">
              <w:rPr>
                <w:rFonts w:ascii="Calibri" w:hAnsi="Calibri"/>
                <w:sz w:val="16"/>
                <w:szCs w:val="16"/>
              </w:rPr>
              <w:t xml:space="preserve"> investeering  panustab transpordisektori kasvuhoonegaaside heitekoguse vähendamisse?</w:t>
            </w:r>
          </w:p>
          <w:p w14:paraId="4D2601F9" w14:textId="3BFBD62D" w:rsidR="00BE12B7" w:rsidRDefault="00BE12B7" w:rsidP="00762F3C">
            <w:pPr>
              <w:pStyle w:val="ListParagraph"/>
              <w:ind w:left="0"/>
              <w:rPr>
                <w:rFonts w:ascii="Calibri" w:hAnsi="Calibri"/>
                <w:sz w:val="20"/>
                <w:szCs w:val="20"/>
              </w:rPr>
            </w:pPr>
            <w:r w:rsidRPr="00762F3C">
              <w:rPr>
                <w:rFonts w:ascii="Calibri" w:hAnsi="Calibri"/>
                <w:sz w:val="20"/>
                <w:szCs w:val="20"/>
              </w:rPr>
              <w:t>Kliimaneutraalse Tallinna stsenaariumi elluviimise korral ehk juhul, kui Tallinna transpordis, hoonestuses, energiamajanduses ja maakasutuses rakendatakse terviklikult olemasolevaid ja uusi meetmeid ning arvestatakse kliimamuutustega kohanemise meetmete kaudse mõjuga (nt sademevee kui loodusliku ressursi ulatuslikum kasutamine, katuse- ja vertikaalhaljastuse kasutamine, kõrghaljastuse osakaalu suurendamine, suurenenud teadlikkus ja selle kasutamine), väheneb aastaks 2030 Tallinna summaarne KHG heitkogus võrreldes 2007. aastaga 1575 kt CO</w:t>
            </w:r>
            <w:r w:rsidRPr="00762F3C">
              <w:rPr>
                <w:rFonts w:ascii="Calibri" w:hAnsi="Calibri"/>
                <w:sz w:val="20"/>
                <w:szCs w:val="20"/>
                <w:vertAlign w:val="subscript"/>
              </w:rPr>
              <w:t>2</w:t>
            </w:r>
            <w:r w:rsidRPr="00762F3C">
              <w:rPr>
                <w:rFonts w:ascii="Calibri" w:hAnsi="Calibri"/>
                <w:sz w:val="20"/>
                <w:szCs w:val="20"/>
              </w:rPr>
              <w:t xml:space="preserve"> </w:t>
            </w:r>
            <w:proofErr w:type="spellStart"/>
            <w:r w:rsidRPr="00762F3C">
              <w:rPr>
                <w:rFonts w:ascii="Calibri" w:hAnsi="Calibri"/>
                <w:sz w:val="20"/>
                <w:szCs w:val="20"/>
              </w:rPr>
              <w:t>ekv</w:t>
            </w:r>
            <w:proofErr w:type="spellEnd"/>
            <w:r w:rsidRPr="00762F3C">
              <w:rPr>
                <w:rFonts w:ascii="Calibri" w:hAnsi="Calibri"/>
                <w:sz w:val="20"/>
                <w:szCs w:val="20"/>
              </w:rPr>
              <w:t xml:space="preserve"> ehk 40%.</w:t>
            </w:r>
          </w:p>
          <w:p w14:paraId="0AB1B325" w14:textId="77777777" w:rsidR="00762F3C" w:rsidRPr="005B16DF" w:rsidRDefault="00762F3C" w:rsidP="00762F3C">
            <w:pPr>
              <w:pStyle w:val="ListParagraph"/>
              <w:spacing w:before="120"/>
              <w:ind w:left="0"/>
              <w:contextualSpacing w:val="0"/>
              <w:rPr>
                <w:rFonts w:ascii="Calibri" w:hAnsi="Calibri"/>
                <w:sz w:val="20"/>
                <w:szCs w:val="20"/>
              </w:rPr>
            </w:pPr>
            <w:r w:rsidRPr="005B16DF">
              <w:rPr>
                <w:rFonts w:ascii="Calibri" w:hAnsi="Calibri"/>
                <w:sz w:val="20"/>
                <w:szCs w:val="20"/>
              </w:rPr>
              <w:t xml:space="preserve">Investeeringud trammiteede rajamisse vähendab sõidukite hulka teedel: trammiteede rajamine võimaldab inimestel kasutada mugavat ja keskkonnasõbralikku ühistranspordivõimalust, vähendades vajadust erasõidukite </w:t>
            </w:r>
            <w:r w:rsidRPr="005B16DF">
              <w:rPr>
                <w:rFonts w:ascii="Calibri" w:hAnsi="Calibri"/>
                <w:sz w:val="20"/>
                <w:szCs w:val="20"/>
              </w:rPr>
              <w:lastRenderedPageBreak/>
              <w:t xml:space="preserve">järele. Kui rohkem inimesi eelistab trammiga sõita, väheneb teedel olevate autode arv ning seega väheneb ka heitgaaside hulk, mida autod atmosfääri paiskavad. Samuti on trammid energiatõhusamad – trammisüsteemid on tavaliselt üks energiatõhusamaid transpordiliike, eriti võrreldes sõiduautodega. Trammi elektriline jõuülekanne võimaldab efektiivsemat energiakasutust ja vähendab oluliselt süsinikdioksiidi heidet võrreldes bensiini või diiselmootoriga sõidukitega. Trammiteede rajamiseks on vaja avalikke ruume, mis soodustab linnade terviklikku planeerimist. Planeerimisel saab siis keskenduda jalakäijatele ja jalgratturitele sobivate kergliiklusteede rajamisele, parkide loomisele ja autodele vähem ruumi andmisele. See omakorda soodustab kestlikumat transpordikultuuri ning vähendab sõltuvust autost. Hinnanguliselt võimaldab projekti elluviimine kokku hoida </w:t>
            </w:r>
            <w:r w:rsidRPr="005B16DF">
              <w:rPr>
                <w:rFonts w:asciiTheme="minorHAnsi" w:hAnsiTheme="minorHAnsi"/>
                <w:bCs/>
                <w:sz w:val="20"/>
                <w:szCs w:val="20"/>
              </w:rPr>
              <w:t xml:space="preserve">2246,7 </w:t>
            </w:r>
            <w:r w:rsidRPr="005B16DF">
              <w:rPr>
                <w:rFonts w:ascii="Calibri" w:hAnsi="Calibri"/>
                <w:bCs/>
                <w:sz w:val="20"/>
                <w:szCs w:val="20"/>
              </w:rPr>
              <w:t>t CO</w:t>
            </w:r>
            <w:r w:rsidRPr="005B16DF">
              <w:rPr>
                <w:rFonts w:ascii="Calibri" w:hAnsi="Calibri"/>
                <w:bCs/>
                <w:sz w:val="20"/>
                <w:szCs w:val="20"/>
                <w:vertAlign w:val="subscript"/>
              </w:rPr>
              <w:t>2</w:t>
            </w:r>
            <w:r w:rsidRPr="005B16DF">
              <w:rPr>
                <w:rFonts w:ascii="Calibri" w:hAnsi="Calibri"/>
                <w:bCs/>
                <w:sz w:val="20"/>
                <w:szCs w:val="20"/>
              </w:rPr>
              <w:t xml:space="preserve"> </w:t>
            </w:r>
            <w:proofErr w:type="spellStart"/>
            <w:r w:rsidRPr="005B16DF">
              <w:rPr>
                <w:rFonts w:ascii="Calibri" w:hAnsi="Calibri"/>
                <w:bCs/>
                <w:sz w:val="20"/>
                <w:szCs w:val="20"/>
              </w:rPr>
              <w:t>ekv</w:t>
            </w:r>
            <w:proofErr w:type="spellEnd"/>
            <w:r w:rsidRPr="005B16DF">
              <w:rPr>
                <w:rFonts w:ascii="Calibri" w:hAnsi="Calibri"/>
                <w:bCs/>
                <w:sz w:val="20"/>
                <w:szCs w:val="20"/>
              </w:rPr>
              <w:t xml:space="preserve"> aastas.</w:t>
            </w:r>
          </w:p>
          <w:p w14:paraId="5B3CF5DD" w14:textId="77777777" w:rsidR="00762F3C" w:rsidRPr="00762F3C" w:rsidRDefault="00762F3C" w:rsidP="00BE12B7">
            <w:pPr>
              <w:pStyle w:val="ListParagraph"/>
              <w:ind w:left="132"/>
              <w:rPr>
                <w:rFonts w:ascii="Calibri" w:hAnsi="Calibri"/>
                <w:sz w:val="20"/>
                <w:szCs w:val="20"/>
              </w:rPr>
            </w:pPr>
          </w:p>
          <w:p w14:paraId="6B18CC58" w14:textId="689829A1" w:rsidR="00C70B2E" w:rsidRPr="00BE12B7" w:rsidRDefault="00C70B2E" w:rsidP="00C70B2E">
            <w:pPr>
              <w:pStyle w:val="ListParagraph"/>
              <w:numPr>
                <w:ilvl w:val="0"/>
                <w:numId w:val="32"/>
              </w:numPr>
              <w:ind w:left="132" w:hanging="142"/>
              <w:rPr>
                <w:sz w:val="16"/>
                <w:szCs w:val="16"/>
              </w:rPr>
            </w:pPr>
            <w:r w:rsidRPr="4D0039D9">
              <w:rPr>
                <w:rFonts w:ascii="Calibri" w:hAnsi="Calibri"/>
                <w:sz w:val="16"/>
                <w:szCs w:val="16"/>
              </w:rPr>
              <w:t xml:space="preserve">Kas </w:t>
            </w:r>
            <w:r>
              <w:rPr>
                <w:rFonts w:ascii="Calibri" w:hAnsi="Calibri"/>
                <w:sz w:val="16"/>
                <w:szCs w:val="16"/>
              </w:rPr>
              <w:t>ja kuidas</w:t>
            </w:r>
            <w:r w:rsidRPr="4D0039D9">
              <w:rPr>
                <w:rFonts w:ascii="Calibri" w:hAnsi="Calibri"/>
                <w:sz w:val="16"/>
                <w:szCs w:val="16"/>
              </w:rPr>
              <w:t xml:space="preserve"> investeering panustab transpordisektori energiakulu  vähenemisse?</w:t>
            </w:r>
          </w:p>
          <w:p w14:paraId="78CA63F3" w14:textId="77777777" w:rsidR="006A0D38" w:rsidRPr="005B16DF" w:rsidRDefault="006A0D38" w:rsidP="006A0D38">
            <w:pPr>
              <w:pStyle w:val="ListParagraph"/>
              <w:spacing w:before="120"/>
              <w:ind w:left="0"/>
              <w:contextualSpacing w:val="0"/>
              <w:rPr>
                <w:rFonts w:asciiTheme="minorHAnsi" w:hAnsiTheme="minorHAnsi" w:cstheme="minorBidi"/>
                <w:sz w:val="20"/>
                <w:szCs w:val="20"/>
              </w:rPr>
            </w:pPr>
            <w:r w:rsidRPr="005B16DF">
              <w:rPr>
                <w:rFonts w:asciiTheme="minorHAnsi" w:hAnsiTheme="minorHAnsi" w:cstheme="minorBidi"/>
                <w:sz w:val="20"/>
                <w:szCs w:val="20"/>
              </w:rPr>
              <w:t xml:space="preserve">Investeering panustab transpordisektori energiakulu vähenemisse mitmel erineval viisil. Tänapäeval on kasutuses elektritrammid, mis kasutavad energiat, mis võib olla toodetud taastuvatest allikatest nagu näiteks päikese-, tuule- või </w:t>
            </w:r>
            <w:proofErr w:type="spellStart"/>
            <w:r w:rsidRPr="005B16DF">
              <w:rPr>
                <w:rFonts w:asciiTheme="minorHAnsi" w:hAnsiTheme="minorHAnsi" w:cstheme="minorBidi"/>
                <w:sz w:val="20"/>
                <w:szCs w:val="20"/>
              </w:rPr>
              <w:t>hüdroelektrienergia</w:t>
            </w:r>
            <w:proofErr w:type="spellEnd"/>
            <w:r w:rsidRPr="005B16DF">
              <w:rPr>
                <w:rFonts w:asciiTheme="minorHAnsi" w:hAnsiTheme="minorHAnsi" w:cstheme="minorBidi"/>
                <w:sz w:val="20"/>
                <w:szCs w:val="20"/>
              </w:rPr>
              <w:t>. See tähendab, et trammitranspordil on väiksem süsinikujalajälg võrreldes fossiilkütustel (bensiin ja diisel) põhinevate sõidukitega. Samuti on trammid energiatõhusad transpordivahendid, mis saavad korraga transportida suure hulga reisijaid, võrreldes erakasutuses olevate autode või bussidega ning vähendades seetõttu energiakulu inimese kohta. Trammide energiakulu reisijakilomeetri kohta on eratranspordiga võrreldes ka madalam. Võrreldes muude transpordiviisidega, sõidavad trammid rööbastel, mis võimaldavad neil vältida liiklusummikuid. See vähendab liiklusummikutes veedetud aega, mis on energiakulu seisukohalt transpordisektoris oluline allikas.</w:t>
            </w:r>
          </w:p>
          <w:p w14:paraId="07694BC1" w14:textId="77777777" w:rsidR="006A0D38" w:rsidRPr="005B16DF" w:rsidRDefault="006A0D38" w:rsidP="006A0D38">
            <w:pPr>
              <w:spacing w:before="120"/>
              <w:rPr>
                <w:rFonts w:asciiTheme="minorHAnsi" w:hAnsiTheme="minorHAnsi"/>
                <w:sz w:val="20"/>
                <w:szCs w:val="20"/>
              </w:rPr>
            </w:pPr>
            <w:r w:rsidRPr="005B16DF">
              <w:rPr>
                <w:rFonts w:asciiTheme="minorHAnsi" w:hAnsiTheme="minorHAnsi" w:cstheme="minorBidi"/>
                <w:sz w:val="20"/>
                <w:szCs w:val="20"/>
              </w:rPr>
              <w:t xml:space="preserve">Trammisüsteemidel on tavaliselt pikk eluiga, kuigi esialgu on vajalik oluline investeering taristu rajamisse. Pikas perspektiivis on trammisüsteemid töökindlad ja tegemist on energiatõhusa transpordilahendusega. Investeering soodustab samuti modaalnihet, mis julgustab inimesi üle minema erakasutuses olevatest autodest ühistranspordile, vähendades </w:t>
            </w:r>
            <w:proofErr w:type="spellStart"/>
            <w:r w:rsidRPr="005B16DF">
              <w:rPr>
                <w:rFonts w:asciiTheme="minorHAnsi" w:hAnsiTheme="minorHAnsi" w:cstheme="minorBidi"/>
                <w:sz w:val="20"/>
                <w:szCs w:val="20"/>
              </w:rPr>
              <w:t>autostumist</w:t>
            </w:r>
            <w:proofErr w:type="spellEnd"/>
            <w:r w:rsidRPr="005B16DF">
              <w:rPr>
                <w:rFonts w:asciiTheme="minorHAnsi" w:hAnsiTheme="minorHAnsi" w:cstheme="minorBidi"/>
                <w:sz w:val="20"/>
                <w:szCs w:val="20"/>
              </w:rPr>
              <w:t xml:space="preserve">. Modaalnihe ühistranspordi kasutamise suunas vähendab üldist energiakulu, mis tuleneb eratranspordi osakaalu vähenemisest. </w:t>
            </w:r>
            <w:r w:rsidRPr="005B16DF">
              <w:rPr>
                <w:rFonts w:asciiTheme="minorHAnsi" w:hAnsiTheme="minorHAnsi"/>
                <w:sz w:val="20"/>
                <w:szCs w:val="20"/>
              </w:rPr>
              <w:t>Tulenevalt projektistsenaariumi prognoosidest on Pelguranna trammiliini ehitamise  projekti elluviimisel võimalik aastas kokku hoida ca 20 602 732 MJ energiat, mis on võrdeline 5722,98 MW/h ning ca 602 419 liitri fossiilse kütusega.</w:t>
            </w:r>
          </w:p>
          <w:p w14:paraId="4475DDCA" w14:textId="77777777" w:rsidR="006A0D38" w:rsidRPr="00A530B2" w:rsidRDefault="006A0D38" w:rsidP="00BE12B7">
            <w:pPr>
              <w:pStyle w:val="ListParagraph"/>
              <w:ind w:left="132"/>
              <w:rPr>
                <w:sz w:val="16"/>
                <w:szCs w:val="16"/>
              </w:rPr>
            </w:pPr>
          </w:p>
          <w:p w14:paraId="31642A4E" w14:textId="1ECA65AC" w:rsidR="00C70B2E" w:rsidRDefault="00C70B2E" w:rsidP="00C70B2E">
            <w:pPr>
              <w:pStyle w:val="ListParagraph"/>
              <w:numPr>
                <w:ilvl w:val="0"/>
                <w:numId w:val="32"/>
              </w:numPr>
              <w:ind w:left="132" w:hanging="142"/>
              <w:rPr>
                <w:rFonts w:ascii="Calibri" w:hAnsi="Calibri"/>
                <w:sz w:val="16"/>
                <w:szCs w:val="16"/>
              </w:rPr>
            </w:pPr>
            <w:r w:rsidRPr="4D0039D9">
              <w:rPr>
                <w:rFonts w:ascii="Calibri" w:hAnsi="Calibri"/>
                <w:sz w:val="16"/>
                <w:szCs w:val="16"/>
              </w:rPr>
              <w:t xml:space="preserve">Kas </w:t>
            </w:r>
            <w:r>
              <w:rPr>
                <w:rFonts w:ascii="Calibri" w:hAnsi="Calibri"/>
                <w:sz w:val="16"/>
                <w:szCs w:val="16"/>
              </w:rPr>
              <w:t>ja kuidas</w:t>
            </w:r>
            <w:r w:rsidRPr="4D0039D9">
              <w:rPr>
                <w:rFonts w:ascii="Calibri" w:hAnsi="Calibri"/>
                <w:sz w:val="16"/>
                <w:szCs w:val="16"/>
              </w:rPr>
              <w:t xml:space="preserve"> </w:t>
            </w:r>
            <w:r>
              <w:rPr>
                <w:rFonts w:ascii="Calibri" w:hAnsi="Calibri"/>
                <w:sz w:val="16"/>
                <w:szCs w:val="16"/>
              </w:rPr>
              <w:t xml:space="preserve">vähendab </w:t>
            </w:r>
            <w:r w:rsidRPr="4D0039D9">
              <w:rPr>
                <w:rFonts w:ascii="Calibri" w:hAnsi="Calibri"/>
                <w:sz w:val="16"/>
                <w:szCs w:val="16"/>
              </w:rPr>
              <w:t>investeering praeguse kliima ja eeldatava tulevase kliima negatiivset mõju inimestele, loodusele või varale?</w:t>
            </w:r>
          </w:p>
          <w:p w14:paraId="19FE1065" w14:textId="77777777" w:rsidR="00236BE3" w:rsidRPr="005B16DF" w:rsidRDefault="00236BE3" w:rsidP="00236BE3">
            <w:pPr>
              <w:pStyle w:val="ListParagraph"/>
              <w:ind w:left="0"/>
              <w:rPr>
                <w:rFonts w:ascii="Calibri" w:hAnsi="Calibri"/>
                <w:sz w:val="20"/>
                <w:szCs w:val="20"/>
              </w:rPr>
            </w:pPr>
            <w:r w:rsidRPr="005B16DF">
              <w:rPr>
                <w:rFonts w:ascii="Calibri" w:hAnsi="Calibri"/>
                <w:sz w:val="20"/>
                <w:szCs w:val="20"/>
              </w:rPr>
              <w:t>Investeering ühistransporti võib oluliselt vähendada praeguse kliima ja eeldatava tulevase kliima negatiivset mõju mitmel viisil:</w:t>
            </w:r>
          </w:p>
          <w:p w14:paraId="42C7BCF2" w14:textId="77777777" w:rsidR="00236BE3" w:rsidRPr="005B16DF" w:rsidRDefault="00236BE3" w:rsidP="00236BE3">
            <w:pPr>
              <w:pStyle w:val="ListParagraph"/>
              <w:numPr>
                <w:ilvl w:val="0"/>
                <w:numId w:val="49"/>
              </w:numPr>
              <w:rPr>
                <w:rFonts w:ascii="Calibri" w:hAnsi="Calibri"/>
                <w:sz w:val="20"/>
                <w:szCs w:val="20"/>
              </w:rPr>
            </w:pPr>
            <w:r w:rsidRPr="005B16DF">
              <w:rPr>
                <w:rFonts w:ascii="Calibri" w:hAnsi="Calibri"/>
                <w:sz w:val="20"/>
                <w:szCs w:val="20"/>
              </w:rPr>
              <w:t>Kasvuhoonegaaside emissiooni vähendamine: Trammiteedesse investeerimine soodustab ühistranspordi süsteemide laiendamist ja parendamist, mis omakorda vähendab sõidukite arvu teedel. Vähendades erinevate sõidukite hulka, vähendatakse ka kasvuhoonegaaside heitkoguseid, sealhulgas süsinikdioksiidi (CO</w:t>
            </w:r>
            <w:r w:rsidRPr="005B16DF">
              <w:rPr>
                <w:rFonts w:ascii="Calibri" w:hAnsi="Calibri"/>
                <w:sz w:val="20"/>
                <w:szCs w:val="20"/>
                <w:vertAlign w:val="subscript"/>
              </w:rPr>
              <w:t>2</w:t>
            </w:r>
            <w:r w:rsidRPr="005B16DF">
              <w:rPr>
                <w:rFonts w:ascii="Calibri" w:hAnsi="Calibri"/>
                <w:sz w:val="20"/>
                <w:szCs w:val="20"/>
              </w:rPr>
              <w:t>) heitkoguseid, mis on üks peamisi kasvuhoonegaase kliimamuutuste põhjustajana.</w:t>
            </w:r>
          </w:p>
          <w:p w14:paraId="03A869FB" w14:textId="77777777" w:rsidR="00236BE3" w:rsidRPr="005B16DF" w:rsidRDefault="00236BE3" w:rsidP="00236BE3">
            <w:pPr>
              <w:pStyle w:val="ListParagraph"/>
              <w:numPr>
                <w:ilvl w:val="0"/>
                <w:numId w:val="49"/>
              </w:numPr>
              <w:rPr>
                <w:rFonts w:ascii="Calibri" w:hAnsi="Calibri"/>
                <w:sz w:val="20"/>
                <w:szCs w:val="20"/>
              </w:rPr>
            </w:pPr>
            <w:r w:rsidRPr="005B16DF">
              <w:rPr>
                <w:rFonts w:ascii="Calibri" w:hAnsi="Calibri"/>
                <w:sz w:val="20"/>
                <w:szCs w:val="20"/>
              </w:rPr>
              <w:t xml:space="preserve">Õhukvaliteedi parandamine: Investeeringud trammiteedesse tagavad efektiivsema ja puhtama transpordisüsteemi, kuna trammid sõidavad elektrienergial. Kvaliteetne ühistransport vähendab õhusaasteid, sealhulgas peenosakeste ja osakeste saastet, mis võivad kahjustada inimeste tervist ja loodust. Vähem autosid tänavatel tähendab ka vähem müra ja vibratsiooni, mis võib luua keskkonna, kus inimeste elukvaliteet on kõrgem. </w:t>
            </w:r>
          </w:p>
          <w:p w14:paraId="6EF68265" w14:textId="77777777" w:rsidR="00236BE3" w:rsidRPr="005B16DF" w:rsidRDefault="00236BE3" w:rsidP="00236BE3">
            <w:pPr>
              <w:pStyle w:val="ListParagraph"/>
              <w:numPr>
                <w:ilvl w:val="0"/>
                <w:numId w:val="49"/>
              </w:numPr>
              <w:rPr>
                <w:rFonts w:ascii="Calibri" w:hAnsi="Calibri"/>
                <w:sz w:val="20"/>
                <w:szCs w:val="20"/>
              </w:rPr>
            </w:pPr>
            <w:r w:rsidRPr="005B16DF">
              <w:rPr>
                <w:rFonts w:ascii="Calibri" w:hAnsi="Calibri"/>
                <w:sz w:val="20"/>
                <w:szCs w:val="20"/>
              </w:rPr>
              <w:t>Ressursside säästmine: Asjatu autos veedetud aeg ja ummikud tarbivad palju kütust, energiat ja muud ressurssi. Ühistranspordisüsteemi investeerimine aitab suurendada efektiivsust ja vähendada tarbetut energiakulu, mis on ressursside säästmise seisukohalt äärmiselt oluline.</w:t>
            </w:r>
          </w:p>
          <w:p w14:paraId="55AB3201" w14:textId="77777777" w:rsidR="00D47CAF" w:rsidRPr="00AC6A3E" w:rsidRDefault="00D47CAF" w:rsidP="00236BE3">
            <w:pPr>
              <w:pStyle w:val="ListParagraph"/>
              <w:ind w:left="0"/>
              <w:rPr>
                <w:rFonts w:ascii="Calibri" w:hAnsi="Calibri"/>
                <w:sz w:val="16"/>
                <w:szCs w:val="16"/>
              </w:rPr>
            </w:pPr>
          </w:p>
          <w:p w14:paraId="6AB7C02F" w14:textId="77777777" w:rsidR="00C70B2E" w:rsidRPr="00AC6A3E" w:rsidRDefault="00C70B2E" w:rsidP="00C70B2E">
            <w:pPr>
              <w:pStyle w:val="ListParagraph"/>
              <w:numPr>
                <w:ilvl w:val="0"/>
                <w:numId w:val="32"/>
              </w:numPr>
              <w:ind w:left="132" w:hanging="142"/>
              <w:rPr>
                <w:rFonts w:ascii="Calibri" w:hAnsi="Calibri"/>
                <w:sz w:val="16"/>
                <w:szCs w:val="16"/>
              </w:rPr>
            </w:pPr>
            <w:r w:rsidRPr="4D0039D9">
              <w:rPr>
                <w:rFonts w:ascii="Calibri" w:hAnsi="Calibri"/>
                <w:sz w:val="16"/>
                <w:szCs w:val="16"/>
              </w:rPr>
              <w:lastRenderedPageBreak/>
              <w:t>Kas</w:t>
            </w:r>
            <w:r>
              <w:rPr>
                <w:rFonts w:ascii="Calibri" w:hAnsi="Calibri"/>
                <w:sz w:val="16"/>
                <w:szCs w:val="16"/>
              </w:rPr>
              <w:t xml:space="preserve"> ja kuidas</w:t>
            </w:r>
            <w:r w:rsidRPr="4D0039D9">
              <w:rPr>
                <w:rFonts w:ascii="Calibri" w:hAnsi="Calibri"/>
                <w:sz w:val="16"/>
                <w:szCs w:val="16"/>
              </w:rPr>
              <w:t xml:space="preserve"> investeering </w:t>
            </w:r>
            <w:r>
              <w:rPr>
                <w:rFonts w:ascii="Calibri" w:hAnsi="Calibri"/>
                <w:sz w:val="16"/>
                <w:szCs w:val="16"/>
              </w:rPr>
              <w:t>parandab</w:t>
            </w:r>
            <w:r w:rsidRPr="4D0039D9">
              <w:rPr>
                <w:rFonts w:ascii="Calibri" w:hAnsi="Calibri"/>
                <w:sz w:val="16"/>
                <w:szCs w:val="16"/>
              </w:rPr>
              <w:t>:</w:t>
            </w:r>
          </w:p>
          <w:p w14:paraId="2654C0B7" w14:textId="77777777" w:rsidR="00C70B2E" w:rsidRPr="008B55DD" w:rsidRDefault="00C70B2E" w:rsidP="00C70B2E">
            <w:pPr>
              <w:ind w:left="132"/>
              <w:rPr>
                <w:rFonts w:ascii="Calibri" w:hAnsi="Calibri"/>
                <w:sz w:val="16"/>
                <w:szCs w:val="16"/>
                <w:lang w:val="en-IE"/>
              </w:rPr>
            </w:pPr>
            <w:r>
              <w:rPr>
                <w:rFonts w:ascii="Calibri" w:hAnsi="Calibri"/>
                <w:sz w:val="16"/>
                <w:szCs w:val="16"/>
              </w:rPr>
              <w:t xml:space="preserve">(1) </w:t>
            </w:r>
            <w:r w:rsidRPr="008B55DD">
              <w:rPr>
                <w:rFonts w:ascii="Calibri" w:hAnsi="Calibri"/>
                <w:sz w:val="16"/>
                <w:szCs w:val="16"/>
              </w:rPr>
              <w:t>veekogusid, sh pinna- ja põhjavee seisundit või ökoloogilist potentsiaali</w:t>
            </w:r>
          </w:p>
          <w:p w14:paraId="1C71E6B4" w14:textId="27AF901E" w:rsidR="00C70B2E" w:rsidRDefault="00C70B2E" w:rsidP="00C70B2E">
            <w:pPr>
              <w:ind w:left="132"/>
              <w:rPr>
                <w:rFonts w:ascii="Calibri" w:hAnsi="Calibri"/>
                <w:sz w:val="16"/>
                <w:szCs w:val="16"/>
              </w:rPr>
            </w:pPr>
            <w:r>
              <w:rPr>
                <w:rFonts w:ascii="Calibri" w:hAnsi="Calibri"/>
                <w:sz w:val="16"/>
                <w:szCs w:val="16"/>
              </w:rPr>
              <w:t xml:space="preserve">(2) </w:t>
            </w:r>
            <w:r w:rsidRPr="008B55DD">
              <w:rPr>
                <w:rFonts w:ascii="Calibri" w:hAnsi="Calibri"/>
                <w:sz w:val="16"/>
                <w:szCs w:val="16"/>
              </w:rPr>
              <w:t>mereakvatooriumi seisundit?</w:t>
            </w:r>
          </w:p>
          <w:p w14:paraId="1FFEBCCF" w14:textId="77777777" w:rsidR="00D47CAF" w:rsidRPr="00236BE3" w:rsidRDefault="00D47CAF" w:rsidP="00D47CAF">
            <w:pPr>
              <w:rPr>
                <w:rFonts w:ascii="Calibri" w:hAnsi="Calibri"/>
                <w:sz w:val="20"/>
                <w:szCs w:val="20"/>
              </w:rPr>
            </w:pPr>
            <w:r w:rsidRPr="00236BE3">
              <w:rPr>
                <w:rFonts w:ascii="Calibri" w:hAnsi="Calibri"/>
                <w:sz w:val="20"/>
                <w:szCs w:val="20"/>
              </w:rPr>
              <w:t>Investeering parandab kaudselt pinna- ja põhjavee ning mereakvatooriumi seisundit KHG heitekoguste vähenemise kaudu.</w:t>
            </w:r>
          </w:p>
          <w:p w14:paraId="58AC4009" w14:textId="77777777" w:rsidR="00C70B2E" w:rsidRPr="00411992" w:rsidRDefault="00C70B2E" w:rsidP="00C70B2E">
            <w:pPr>
              <w:pStyle w:val="ListParagraph"/>
              <w:numPr>
                <w:ilvl w:val="0"/>
                <w:numId w:val="32"/>
              </w:numPr>
              <w:ind w:left="132" w:hanging="142"/>
              <w:rPr>
                <w:rFonts w:ascii="Calibri" w:hAnsi="Calibri"/>
                <w:sz w:val="16"/>
                <w:szCs w:val="16"/>
              </w:rPr>
            </w:pPr>
            <w:r w:rsidRPr="4D0039D9">
              <w:rPr>
                <w:rFonts w:ascii="Calibri" w:hAnsi="Calibri"/>
                <w:sz w:val="16"/>
                <w:szCs w:val="16"/>
              </w:rPr>
              <w:t xml:space="preserve">Kas </w:t>
            </w:r>
            <w:r>
              <w:rPr>
                <w:rFonts w:ascii="Calibri" w:hAnsi="Calibri"/>
                <w:sz w:val="16"/>
                <w:szCs w:val="16"/>
              </w:rPr>
              <w:t xml:space="preserve">ja kuidas </w:t>
            </w:r>
            <w:r w:rsidRPr="4D0039D9">
              <w:rPr>
                <w:rFonts w:ascii="Calibri" w:hAnsi="Calibri"/>
                <w:sz w:val="16"/>
                <w:szCs w:val="16"/>
              </w:rPr>
              <w:t xml:space="preserve">investeering toob eeldatavasti kaasa jäätmete tekke, põletamise või kõrvaldamise </w:t>
            </w:r>
            <w:r>
              <w:rPr>
                <w:rFonts w:ascii="Calibri" w:hAnsi="Calibri"/>
                <w:sz w:val="16"/>
                <w:szCs w:val="16"/>
              </w:rPr>
              <w:t>vähenemise</w:t>
            </w:r>
            <w:r w:rsidRPr="4D0039D9">
              <w:rPr>
                <w:rFonts w:ascii="Calibri" w:hAnsi="Calibri"/>
                <w:sz w:val="16"/>
                <w:szCs w:val="16"/>
              </w:rPr>
              <w:t xml:space="preserve"> (va mittetaaskasutatavate ohtlike jäätmete põletamine)?</w:t>
            </w:r>
          </w:p>
          <w:p w14:paraId="63217F65" w14:textId="77777777" w:rsidR="00C70B2E" w:rsidRPr="00411992" w:rsidRDefault="00C70B2E" w:rsidP="00C70B2E">
            <w:pPr>
              <w:pStyle w:val="ListParagraph"/>
              <w:numPr>
                <w:ilvl w:val="0"/>
                <w:numId w:val="32"/>
              </w:numPr>
              <w:ind w:left="132" w:hanging="142"/>
              <w:rPr>
                <w:rFonts w:ascii="Calibri" w:hAnsi="Calibri"/>
                <w:sz w:val="16"/>
                <w:szCs w:val="16"/>
              </w:rPr>
            </w:pPr>
            <w:r w:rsidRPr="4D0039D9">
              <w:rPr>
                <w:rFonts w:ascii="Calibri" w:hAnsi="Calibri"/>
                <w:sz w:val="16"/>
                <w:szCs w:val="16"/>
              </w:rPr>
              <w:t>Kas</w:t>
            </w:r>
            <w:r>
              <w:rPr>
                <w:rFonts w:ascii="Calibri" w:hAnsi="Calibri"/>
                <w:sz w:val="16"/>
                <w:szCs w:val="16"/>
              </w:rPr>
              <w:t xml:space="preserve"> ja kuidas suurendab</w:t>
            </w:r>
            <w:r w:rsidRPr="4D0039D9">
              <w:rPr>
                <w:rFonts w:ascii="Calibri" w:hAnsi="Calibri"/>
                <w:sz w:val="16"/>
                <w:szCs w:val="16"/>
              </w:rPr>
              <w:t xml:space="preserve"> investeering loodusvarade otsese või kaudse kasutamise</w:t>
            </w:r>
            <w:r>
              <w:rPr>
                <w:rFonts w:ascii="Calibri" w:hAnsi="Calibri"/>
                <w:sz w:val="16"/>
                <w:szCs w:val="16"/>
              </w:rPr>
              <w:t xml:space="preserve"> tõhusust </w:t>
            </w:r>
            <w:r w:rsidRPr="4D0039D9">
              <w:rPr>
                <w:rFonts w:ascii="Calibri" w:hAnsi="Calibri"/>
                <w:sz w:val="16"/>
                <w:szCs w:val="16"/>
              </w:rPr>
              <w:t>nende terve olelusringi jooksul?</w:t>
            </w:r>
          </w:p>
          <w:p w14:paraId="172135A3" w14:textId="3807CFF8" w:rsidR="00C70B2E" w:rsidRDefault="00C70B2E" w:rsidP="00C70B2E">
            <w:pPr>
              <w:pStyle w:val="ListParagraph"/>
              <w:numPr>
                <w:ilvl w:val="0"/>
                <w:numId w:val="32"/>
              </w:numPr>
              <w:ind w:left="132" w:hanging="142"/>
              <w:rPr>
                <w:rFonts w:ascii="Calibri" w:hAnsi="Calibri"/>
                <w:sz w:val="16"/>
                <w:szCs w:val="16"/>
              </w:rPr>
            </w:pPr>
            <w:r w:rsidRPr="4D0039D9">
              <w:rPr>
                <w:rFonts w:ascii="Calibri" w:hAnsi="Calibri"/>
                <w:sz w:val="16"/>
                <w:szCs w:val="16"/>
              </w:rPr>
              <w:t xml:space="preserve">Kas </w:t>
            </w:r>
            <w:r>
              <w:rPr>
                <w:rFonts w:ascii="Calibri" w:hAnsi="Calibri"/>
                <w:sz w:val="16"/>
                <w:szCs w:val="16"/>
              </w:rPr>
              <w:t>ja kuidas</w:t>
            </w:r>
            <w:r w:rsidRPr="4D0039D9">
              <w:rPr>
                <w:rFonts w:ascii="Calibri" w:hAnsi="Calibri"/>
                <w:sz w:val="16"/>
                <w:szCs w:val="16"/>
              </w:rPr>
              <w:t xml:space="preserve"> investeering </w:t>
            </w:r>
            <w:r>
              <w:rPr>
                <w:rFonts w:ascii="Calibri" w:hAnsi="Calibri"/>
                <w:sz w:val="16"/>
                <w:szCs w:val="16"/>
              </w:rPr>
              <w:t>parandab</w:t>
            </w:r>
            <w:r w:rsidRPr="4D0039D9">
              <w:rPr>
                <w:rFonts w:ascii="Calibri" w:hAnsi="Calibri"/>
                <w:sz w:val="16"/>
                <w:szCs w:val="16"/>
              </w:rPr>
              <w:t xml:space="preserve"> ringmajandusega seoses pikaajalist keskkonnaka</w:t>
            </w:r>
            <w:r>
              <w:rPr>
                <w:rFonts w:ascii="Calibri" w:hAnsi="Calibri"/>
                <w:sz w:val="16"/>
                <w:szCs w:val="16"/>
              </w:rPr>
              <w:t>s</w:t>
            </w:r>
            <w:r w:rsidRPr="4D0039D9">
              <w:rPr>
                <w:rFonts w:ascii="Calibri" w:hAnsi="Calibri"/>
                <w:sz w:val="16"/>
                <w:szCs w:val="16"/>
              </w:rPr>
              <w:t>u?</w:t>
            </w:r>
          </w:p>
          <w:p w14:paraId="70136FED" w14:textId="6A1ECB53" w:rsidR="00C70B2E" w:rsidRDefault="00C70B2E" w:rsidP="00C70B2E">
            <w:pPr>
              <w:pStyle w:val="ListParagraph"/>
              <w:numPr>
                <w:ilvl w:val="0"/>
                <w:numId w:val="32"/>
              </w:numPr>
              <w:ind w:left="132" w:hanging="142"/>
              <w:rPr>
                <w:rFonts w:ascii="Calibri" w:hAnsi="Calibri"/>
                <w:sz w:val="16"/>
                <w:szCs w:val="16"/>
              </w:rPr>
            </w:pPr>
            <w:r w:rsidRPr="4D0039D9">
              <w:rPr>
                <w:rFonts w:ascii="Calibri" w:hAnsi="Calibri"/>
                <w:sz w:val="16"/>
                <w:szCs w:val="16"/>
              </w:rPr>
              <w:t>Kas</w:t>
            </w:r>
            <w:r>
              <w:rPr>
                <w:rFonts w:ascii="Calibri" w:hAnsi="Calibri"/>
                <w:sz w:val="16"/>
                <w:szCs w:val="16"/>
              </w:rPr>
              <w:t xml:space="preserve"> ja kuidas</w:t>
            </w:r>
            <w:r w:rsidRPr="4D0039D9">
              <w:rPr>
                <w:rFonts w:ascii="Calibri" w:hAnsi="Calibri"/>
                <w:sz w:val="16"/>
                <w:szCs w:val="16"/>
              </w:rPr>
              <w:t xml:space="preserve"> investeering </w:t>
            </w:r>
            <w:r>
              <w:rPr>
                <w:rFonts w:ascii="Calibri" w:hAnsi="Calibri"/>
                <w:sz w:val="16"/>
                <w:szCs w:val="16"/>
              </w:rPr>
              <w:t>vähendab</w:t>
            </w:r>
            <w:r w:rsidRPr="4D0039D9">
              <w:rPr>
                <w:rFonts w:ascii="Calibri" w:hAnsi="Calibri"/>
                <w:sz w:val="16"/>
                <w:szCs w:val="16"/>
              </w:rPr>
              <w:t xml:space="preserve"> saasteainete heidet õhku, vette või maapinda?</w:t>
            </w:r>
          </w:p>
          <w:p w14:paraId="4EF05A33" w14:textId="77777777" w:rsidR="00D47CAF" w:rsidRPr="0012132F" w:rsidRDefault="00D47CAF" w:rsidP="00D47CAF">
            <w:pPr>
              <w:pStyle w:val="ListParagraph"/>
              <w:ind w:left="132"/>
              <w:rPr>
                <w:rFonts w:ascii="Calibri" w:hAnsi="Calibri"/>
                <w:sz w:val="16"/>
                <w:szCs w:val="16"/>
              </w:rPr>
            </w:pPr>
            <w:r w:rsidRPr="0012132F">
              <w:rPr>
                <w:rFonts w:ascii="Calibri" w:hAnsi="Calibri"/>
                <w:sz w:val="16"/>
                <w:szCs w:val="16"/>
              </w:rPr>
              <w:t>Investeering vähendab saasteainete heidet nii õhku, vette kui ka maapinda kuna heitkogused vähenevad.</w:t>
            </w:r>
          </w:p>
          <w:p w14:paraId="34B9BC67" w14:textId="77777777" w:rsidR="00C70B2E" w:rsidRPr="009A0718" w:rsidRDefault="00C70B2E" w:rsidP="00C70B2E">
            <w:pPr>
              <w:pStyle w:val="ListParagraph"/>
              <w:numPr>
                <w:ilvl w:val="0"/>
                <w:numId w:val="32"/>
              </w:numPr>
              <w:ind w:left="132" w:hanging="142"/>
              <w:rPr>
                <w:rFonts w:ascii="Calibri" w:hAnsi="Calibri"/>
                <w:sz w:val="16"/>
                <w:szCs w:val="16"/>
              </w:rPr>
            </w:pPr>
            <w:r w:rsidRPr="4D0039D9">
              <w:rPr>
                <w:rFonts w:ascii="Calibri" w:hAnsi="Calibri"/>
                <w:sz w:val="16"/>
                <w:szCs w:val="16"/>
              </w:rPr>
              <w:t xml:space="preserve">Kas </w:t>
            </w:r>
            <w:r>
              <w:rPr>
                <w:rFonts w:ascii="Calibri" w:hAnsi="Calibri"/>
                <w:sz w:val="16"/>
                <w:szCs w:val="16"/>
              </w:rPr>
              <w:t>ja kuidas</w:t>
            </w:r>
            <w:r w:rsidRPr="4D0039D9">
              <w:rPr>
                <w:rFonts w:ascii="Calibri" w:hAnsi="Calibri"/>
                <w:sz w:val="16"/>
                <w:szCs w:val="16"/>
              </w:rPr>
              <w:t xml:space="preserve"> investeering võib </w:t>
            </w:r>
            <w:r>
              <w:rPr>
                <w:rFonts w:ascii="Calibri" w:hAnsi="Calibri"/>
                <w:sz w:val="16"/>
                <w:szCs w:val="16"/>
              </w:rPr>
              <w:t>parandada</w:t>
            </w:r>
            <w:r w:rsidRPr="4D0039D9">
              <w:rPr>
                <w:rFonts w:ascii="Calibri" w:hAnsi="Calibri"/>
                <w:sz w:val="16"/>
                <w:szCs w:val="16"/>
              </w:rPr>
              <w:t>:</w:t>
            </w:r>
          </w:p>
          <w:p w14:paraId="547D8512" w14:textId="77777777" w:rsidR="00C70B2E" w:rsidRPr="009A0718" w:rsidRDefault="00C70B2E" w:rsidP="00C70B2E">
            <w:pPr>
              <w:ind w:left="132"/>
              <w:rPr>
                <w:rFonts w:ascii="Calibri" w:hAnsi="Calibri"/>
                <w:sz w:val="16"/>
                <w:szCs w:val="16"/>
              </w:rPr>
            </w:pPr>
            <w:r>
              <w:rPr>
                <w:rFonts w:ascii="Calibri" w:hAnsi="Calibri"/>
                <w:sz w:val="16"/>
                <w:szCs w:val="16"/>
              </w:rPr>
              <w:t xml:space="preserve">(1) </w:t>
            </w:r>
            <w:r w:rsidRPr="009A0718">
              <w:rPr>
                <w:rFonts w:ascii="Calibri" w:hAnsi="Calibri"/>
                <w:sz w:val="16"/>
                <w:szCs w:val="16"/>
              </w:rPr>
              <w:t>ökosüsteemide seisundit ja vastupidavust</w:t>
            </w:r>
            <w:r>
              <w:rPr>
                <w:rFonts w:ascii="Calibri" w:hAnsi="Calibri"/>
                <w:sz w:val="16"/>
                <w:szCs w:val="16"/>
              </w:rPr>
              <w:t>;</w:t>
            </w:r>
          </w:p>
          <w:p w14:paraId="7570CD36" w14:textId="77777777" w:rsidR="00C70B2E" w:rsidRDefault="00C70B2E" w:rsidP="00C70B2E">
            <w:pPr>
              <w:ind w:left="132"/>
              <w:rPr>
                <w:rFonts w:ascii="Calibri" w:hAnsi="Calibri"/>
                <w:sz w:val="16"/>
                <w:szCs w:val="16"/>
              </w:rPr>
            </w:pPr>
            <w:r>
              <w:rPr>
                <w:rFonts w:ascii="Calibri" w:hAnsi="Calibri"/>
                <w:sz w:val="16"/>
                <w:szCs w:val="16"/>
              </w:rPr>
              <w:t xml:space="preserve">(2) </w:t>
            </w:r>
            <w:r w:rsidRPr="009A0718">
              <w:rPr>
                <w:rFonts w:ascii="Calibri" w:hAnsi="Calibri"/>
                <w:sz w:val="16"/>
                <w:szCs w:val="16"/>
              </w:rPr>
              <w:t>elupaikade ja liikide, sh ELi esile</w:t>
            </w:r>
            <w:r>
              <w:rPr>
                <w:rFonts w:ascii="Calibri" w:hAnsi="Calibri"/>
                <w:sz w:val="16"/>
                <w:szCs w:val="16"/>
              </w:rPr>
              <w:t xml:space="preserve"> </w:t>
            </w:r>
            <w:r w:rsidRPr="009A0718">
              <w:rPr>
                <w:rFonts w:ascii="Calibri" w:hAnsi="Calibri"/>
                <w:sz w:val="16"/>
                <w:szCs w:val="16"/>
              </w:rPr>
              <w:t>toodud liikide, kaitsestaatust?</w:t>
            </w:r>
          </w:p>
          <w:p w14:paraId="03E4718F" w14:textId="77777777" w:rsidR="005B16DF" w:rsidRDefault="005B16DF" w:rsidP="00C70B2E">
            <w:pPr>
              <w:ind w:left="132"/>
              <w:rPr>
                <w:rFonts w:ascii="Calibri" w:hAnsi="Calibri"/>
                <w:sz w:val="16"/>
                <w:szCs w:val="16"/>
              </w:rPr>
            </w:pPr>
          </w:p>
          <w:p w14:paraId="6E66F295" w14:textId="1026CC45" w:rsidR="005B16DF" w:rsidRPr="009458BF" w:rsidRDefault="005B16DF" w:rsidP="64212F51">
            <w:pPr>
              <w:rPr>
                <w:rFonts w:ascii="Calibri" w:hAnsi="Calibri"/>
                <w:sz w:val="16"/>
                <w:szCs w:val="16"/>
              </w:rPr>
            </w:pPr>
            <w:r w:rsidRPr="64212F51">
              <w:rPr>
                <w:rFonts w:ascii="Calibri" w:hAnsi="Calibri"/>
                <w:sz w:val="20"/>
                <w:szCs w:val="20"/>
              </w:rPr>
              <w:t>Tallinna trammitee rajamine Pelguranda on kooskõlas „ei kahjusta oluliselt“ (DNSH)  põhimõtetega ning aitab kaasa püstitatud keskkonnaeesmärkide saavutamisele</w:t>
            </w:r>
            <w:r w:rsidRPr="64212F51">
              <w:rPr>
                <w:rFonts w:asciiTheme="minorHAnsi" w:hAnsiTheme="minorHAnsi" w:cstheme="minorBidi"/>
                <w:sz w:val="20"/>
                <w:szCs w:val="20"/>
              </w:rPr>
              <w:t xml:space="preserve"> (vt. Lisa 7, põhimõtte „ei kahjusta oluliselt“ vastavuse hindamise vorm).</w:t>
            </w:r>
          </w:p>
        </w:tc>
      </w:tr>
      <w:tr w:rsidR="00C70B2E" w:rsidRPr="00A959DA" w14:paraId="105CEA09" w14:textId="77777777" w:rsidTr="3D71650D">
        <w:trPr>
          <w:trHeight w:val="406"/>
        </w:trPr>
        <w:tc>
          <w:tcPr>
            <w:tcW w:w="1065" w:type="dxa"/>
          </w:tcPr>
          <w:p w14:paraId="6E3F0A2A" w14:textId="77777777" w:rsidR="00C70B2E" w:rsidRPr="00A959DA" w:rsidRDefault="00C70B2E" w:rsidP="00C70B2E">
            <w:pPr>
              <w:pStyle w:val="ListParagraph"/>
              <w:numPr>
                <w:ilvl w:val="0"/>
                <w:numId w:val="3"/>
              </w:numPr>
              <w:tabs>
                <w:tab w:val="num" w:pos="0"/>
              </w:tabs>
              <w:ind w:right="-958" w:hanging="688"/>
              <w:rPr>
                <w:rFonts w:asciiTheme="minorHAnsi" w:hAnsiTheme="minorHAnsi"/>
              </w:rPr>
            </w:pPr>
          </w:p>
        </w:tc>
        <w:tc>
          <w:tcPr>
            <w:tcW w:w="1200" w:type="dxa"/>
            <w:shd w:val="clear" w:color="auto" w:fill="D9D9D9" w:themeFill="background1" w:themeFillShade="D9"/>
          </w:tcPr>
          <w:p w14:paraId="1CEB1577" w14:textId="5D8CE0A1" w:rsidR="00C70B2E" w:rsidRDefault="00C70B2E" w:rsidP="00C70B2E">
            <w:pPr>
              <w:rPr>
                <w:rFonts w:asciiTheme="minorHAnsi" w:hAnsiTheme="minorHAnsi"/>
                <w:sz w:val="20"/>
                <w:szCs w:val="20"/>
              </w:rPr>
            </w:pPr>
            <w:r>
              <w:rPr>
                <w:rFonts w:asciiTheme="minorHAnsi" w:hAnsiTheme="minorHAnsi"/>
                <w:sz w:val="20"/>
                <w:szCs w:val="20"/>
              </w:rPr>
              <w:t>Investeeringu seos Eesti 2035 sihiga „elukeskkond“ ja horisontaalsete põhimõtetega</w:t>
            </w:r>
            <w:r>
              <w:rPr>
                <w:rStyle w:val="FootnoteReference"/>
                <w:sz w:val="20"/>
                <w:szCs w:val="20"/>
              </w:rPr>
              <w:footnoteReference w:id="20"/>
            </w:r>
          </w:p>
          <w:p w14:paraId="0375DFD4" w14:textId="11D485E2" w:rsidR="00C70B2E" w:rsidRDefault="00C70B2E" w:rsidP="00C70B2E">
            <w:pPr>
              <w:rPr>
                <w:rFonts w:asciiTheme="minorHAnsi" w:hAnsiTheme="minorHAnsi"/>
                <w:sz w:val="20"/>
                <w:szCs w:val="20"/>
              </w:rPr>
            </w:pPr>
            <w:r w:rsidRPr="00563B9B">
              <w:rPr>
                <w:rFonts w:asciiTheme="minorHAnsi" w:hAnsiTheme="minorHAnsi"/>
                <w:i/>
                <w:color w:val="00B050"/>
                <w:sz w:val="20"/>
                <w:szCs w:val="20"/>
              </w:rPr>
              <w:t>Seda hinnatakse projekti kvalifitseerimisel</w:t>
            </w:r>
          </w:p>
        </w:tc>
        <w:tc>
          <w:tcPr>
            <w:tcW w:w="6888" w:type="dxa"/>
            <w:gridSpan w:val="8"/>
          </w:tcPr>
          <w:p w14:paraId="5C187126" w14:textId="691773BE" w:rsidR="00C70B2E" w:rsidRDefault="00C70B2E" w:rsidP="00C70B2E">
            <w:pPr>
              <w:rPr>
                <w:rFonts w:ascii="Calibri" w:hAnsi="Calibri"/>
                <w:sz w:val="16"/>
                <w:szCs w:val="16"/>
              </w:rPr>
            </w:pPr>
            <w:r>
              <w:rPr>
                <w:rFonts w:ascii="Calibri" w:hAnsi="Calibri"/>
                <w:sz w:val="16"/>
                <w:szCs w:val="16"/>
              </w:rPr>
              <w:t>Hinnata investeeringu mõju horisontaalsetele põhimõtetele Eesti 2035 sihi „Elukeskkond“ kaudu – eelkõige, kas investeeringul on seos (milline?) või ei ole (allpool on lihtsustamiseks mõju kirjeldus koos abistavate küsimustega toodud):</w:t>
            </w:r>
          </w:p>
          <w:p w14:paraId="2CD8D915" w14:textId="49FD74A7" w:rsidR="00C70B2E" w:rsidRDefault="00C70B2E" w:rsidP="00C70B2E">
            <w:pPr>
              <w:pStyle w:val="ListParagraph"/>
              <w:numPr>
                <w:ilvl w:val="0"/>
                <w:numId w:val="34"/>
              </w:numPr>
              <w:ind w:left="132" w:hanging="142"/>
              <w:rPr>
                <w:rFonts w:ascii="Calibri" w:hAnsi="Calibri"/>
                <w:sz w:val="16"/>
                <w:szCs w:val="16"/>
              </w:rPr>
            </w:pPr>
            <w:r w:rsidRPr="001C23CD">
              <w:rPr>
                <w:rFonts w:ascii="Calibri" w:hAnsi="Calibri"/>
                <w:b/>
                <w:bCs/>
                <w:sz w:val="16"/>
                <w:szCs w:val="16"/>
              </w:rPr>
              <w:t>Ligipääsetavus</w:t>
            </w:r>
            <w:r>
              <w:rPr>
                <w:rStyle w:val="FootnoteReference"/>
                <w:b/>
                <w:bCs/>
                <w:sz w:val="16"/>
                <w:szCs w:val="16"/>
              </w:rPr>
              <w:footnoteReference w:id="21"/>
            </w:r>
            <w:r w:rsidRPr="001C23CD">
              <w:rPr>
                <w:rFonts w:ascii="Calibri" w:hAnsi="Calibri"/>
                <w:b/>
                <w:bCs/>
                <w:sz w:val="16"/>
                <w:szCs w:val="16"/>
              </w:rPr>
              <w:t xml:space="preserve"> </w:t>
            </w:r>
            <w:r>
              <w:rPr>
                <w:rFonts w:ascii="Calibri" w:hAnsi="Calibri"/>
                <w:sz w:val="16"/>
                <w:szCs w:val="16"/>
              </w:rPr>
              <w:t>(Kas ja kuidas t</w:t>
            </w:r>
            <w:r w:rsidRPr="00356F6B">
              <w:rPr>
                <w:rFonts w:ascii="Calibri" w:hAnsi="Calibri"/>
                <w:sz w:val="16"/>
                <w:szCs w:val="16"/>
              </w:rPr>
              <w:t>aristu planeeritakse ja ehitatakse selliselt, et see oleks ühiskonna liikmetele kättesaadav eneseteostuseks terve elukaare ulatuses</w:t>
            </w:r>
            <w:r>
              <w:rPr>
                <w:rFonts w:ascii="Calibri" w:hAnsi="Calibri"/>
                <w:sz w:val="16"/>
                <w:szCs w:val="16"/>
              </w:rPr>
              <w:t xml:space="preserve"> (8–80 printsiip)? </w:t>
            </w:r>
            <w:r w:rsidRPr="00D50555">
              <w:rPr>
                <w:rFonts w:ascii="Calibri" w:hAnsi="Calibri"/>
                <w:sz w:val="16"/>
                <w:szCs w:val="16"/>
              </w:rPr>
              <w:t>Kas</w:t>
            </w:r>
            <w:r>
              <w:rPr>
                <w:rFonts w:ascii="Calibri" w:hAnsi="Calibri"/>
                <w:sz w:val="16"/>
                <w:szCs w:val="16"/>
              </w:rPr>
              <w:t xml:space="preserve"> ja kuidas</w:t>
            </w:r>
            <w:r w:rsidRPr="00D50555">
              <w:rPr>
                <w:rFonts w:ascii="Calibri" w:hAnsi="Calibri"/>
                <w:sz w:val="16"/>
                <w:szCs w:val="16"/>
              </w:rPr>
              <w:t xml:space="preserve"> lahendus on ligipääsetav liikumispuudega inimesele? Kas</w:t>
            </w:r>
            <w:r>
              <w:rPr>
                <w:rFonts w:ascii="Calibri" w:hAnsi="Calibri"/>
                <w:sz w:val="16"/>
                <w:szCs w:val="16"/>
              </w:rPr>
              <w:t xml:space="preserve"> ja kuidas</w:t>
            </w:r>
            <w:r w:rsidRPr="00D50555">
              <w:rPr>
                <w:rFonts w:ascii="Calibri" w:hAnsi="Calibri"/>
                <w:sz w:val="16"/>
                <w:szCs w:val="16"/>
              </w:rPr>
              <w:t xml:space="preserve"> lahendus on ligipääsetav kuulmispuudega inimesele? Kas</w:t>
            </w:r>
            <w:r>
              <w:rPr>
                <w:rFonts w:ascii="Calibri" w:hAnsi="Calibri"/>
                <w:sz w:val="16"/>
                <w:szCs w:val="16"/>
              </w:rPr>
              <w:t xml:space="preserve"> ja kuidas</w:t>
            </w:r>
            <w:r w:rsidRPr="00D50555">
              <w:rPr>
                <w:rFonts w:ascii="Calibri" w:hAnsi="Calibri"/>
                <w:sz w:val="16"/>
                <w:szCs w:val="16"/>
              </w:rPr>
              <w:t xml:space="preserve"> lahendus on ligipääsetav nägemispuudega inimesele? Kas</w:t>
            </w:r>
            <w:r>
              <w:rPr>
                <w:rFonts w:ascii="Calibri" w:hAnsi="Calibri"/>
                <w:sz w:val="16"/>
                <w:szCs w:val="16"/>
              </w:rPr>
              <w:t xml:space="preserve"> ja kuidas</w:t>
            </w:r>
            <w:r w:rsidRPr="00D50555">
              <w:rPr>
                <w:rFonts w:ascii="Calibri" w:hAnsi="Calibri"/>
                <w:sz w:val="16"/>
                <w:szCs w:val="16"/>
              </w:rPr>
              <w:t xml:space="preserve"> lahendus on ligipääsetav intellektipuudega inimesele?</w:t>
            </w:r>
            <w:r>
              <w:rPr>
                <w:rFonts w:ascii="Calibri" w:hAnsi="Calibri"/>
                <w:sz w:val="16"/>
                <w:szCs w:val="16"/>
              </w:rPr>
              <w:t>)</w:t>
            </w:r>
          </w:p>
          <w:p w14:paraId="41757684" w14:textId="61DBEDE6" w:rsidR="007D5545" w:rsidRPr="00467AF7" w:rsidRDefault="007D5545" w:rsidP="00467AF7">
            <w:pPr>
              <w:pStyle w:val="ListParagraph"/>
              <w:ind w:left="0"/>
              <w:rPr>
                <w:rFonts w:ascii="Calibri" w:hAnsi="Calibri"/>
                <w:sz w:val="20"/>
                <w:szCs w:val="20"/>
              </w:rPr>
            </w:pPr>
            <w:r w:rsidRPr="00467AF7">
              <w:rPr>
                <w:rFonts w:ascii="Calibri" w:hAnsi="Calibri"/>
                <w:sz w:val="20"/>
                <w:szCs w:val="20"/>
              </w:rPr>
              <w:t>Hea ruumilahendus on kättesaadav ja kasutatav kõigile ühiskonna liikmetele nende kogu elukaare vältel. Hea ruumiline lahendus võimaldab ligipääsu erineval viisil liikuvatele, erineva suuruse ja vanusega inimestele. Hea lahendus toetab taristu kasutamist ning keskkonnasäästlikke tervislikke liikumisviise.</w:t>
            </w:r>
          </w:p>
          <w:p w14:paraId="1B710A94" w14:textId="0C1C6821" w:rsidR="00C70B2E" w:rsidRDefault="00C70B2E" w:rsidP="00467AF7">
            <w:pPr>
              <w:pStyle w:val="ListParagraph"/>
              <w:ind w:left="0"/>
              <w:rPr>
                <w:rFonts w:ascii="Calibri" w:hAnsi="Calibri"/>
                <w:sz w:val="20"/>
                <w:szCs w:val="20"/>
              </w:rPr>
            </w:pPr>
            <w:r w:rsidRPr="00467AF7">
              <w:rPr>
                <w:rFonts w:ascii="Calibri" w:hAnsi="Calibri"/>
                <w:sz w:val="20"/>
                <w:szCs w:val="20"/>
              </w:rPr>
              <w:t xml:space="preserve">Ühissõidukipeatused tuleb paigutada </w:t>
            </w:r>
            <w:r w:rsidRPr="000834C9">
              <w:rPr>
                <w:rFonts w:ascii="Calibri" w:hAnsi="Calibri"/>
                <w:b/>
                <w:bCs/>
                <w:sz w:val="20"/>
                <w:szCs w:val="20"/>
              </w:rPr>
              <w:t>võimalikult jalakäijate põhiliste liikumisteede lähedale</w:t>
            </w:r>
            <w:r w:rsidRPr="00467AF7">
              <w:rPr>
                <w:rFonts w:ascii="Calibri" w:hAnsi="Calibri"/>
                <w:sz w:val="20"/>
                <w:szCs w:val="20"/>
              </w:rPr>
              <w:t xml:space="preserve">. Liikumistee ühissõidukite peatumiskohtadeni peab olema ehituslike takistusteta. Vajaduse korral tuleb näha ette peatused erisõidukite kasutamiseks. Peatused ja ootekojad peavad olema kergesti leitavad ja äratuntavad ning tulema selgelt ümbritsevast keskkonnast esile. Peatuse </w:t>
            </w:r>
            <w:r w:rsidRPr="000834C9">
              <w:rPr>
                <w:rFonts w:ascii="Calibri" w:hAnsi="Calibri"/>
                <w:b/>
                <w:bCs/>
                <w:sz w:val="20"/>
                <w:szCs w:val="20"/>
              </w:rPr>
              <w:t>katend</w:t>
            </w:r>
            <w:r w:rsidRPr="00467AF7">
              <w:rPr>
                <w:rFonts w:ascii="Calibri" w:hAnsi="Calibri"/>
                <w:sz w:val="20"/>
                <w:szCs w:val="20"/>
              </w:rPr>
              <w:t xml:space="preserve"> peab erinema ümbritsevast jalakäijate alast. Ratastooli kasutajale on oluline äärekivi kõrgus, mis tagab võimalikult sujuva sissepääsu transpordivahendisse.</w:t>
            </w:r>
          </w:p>
          <w:p w14:paraId="38D36107" w14:textId="77777777" w:rsidR="004D068A" w:rsidRPr="00467AF7" w:rsidRDefault="004D068A" w:rsidP="00467AF7">
            <w:pPr>
              <w:pStyle w:val="ListParagraph"/>
              <w:ind w:left="0"/>
              <w:rPr>
                <w:rFonts w:ascii="Calibri" w:hAnsi="Calibri"/>
                <w:sz w:val="20"/>
                <w:szCs w:val="20"/>
              </w:rPr>
            </w:pPr>
          </w:p>
          <w:p w14:paraId="160CB9A6" w14:textId="0E047C09" w:rsidR="00C70B2E" w:rsidRDefault="00C70B2E" w:rsidP="00C70B2E">
            <w:pPr>
              <w:pStyle w:val="ListParagraph"/>
              <w:numPr>
                <w:ilvl w:val="0"/>
                <w:numId w:val="34"/>
              </w:numPr>
              <w:ind w:left="132" w:hanging="142"/>
              <w:rPr>
                <w:rFonts w:ascii="Calibri" w:hAnsi="Calibri"/>
                <w:sz w:val="16"/>
                <w:szCs w:val="16"/>
              </w:rPr>
            </w:pPr>
            <w:r w:rsidRPr="001C23CD">
              <w:rPr>
                <w:rFonts w:ascii="Calibri" w:hAnsi="Calibri"/>
                <w:b/>
                <w:bCs/>
                <w:sz w:val="16"/>
                <w:szCs w:val="16"/>
              </w:rPr>
              <w:t>Regionaalne tasakaalustatus</w:t>
            </w:r>
            <w:r w:rsidRPr="0030489B">
              <w:rPr>
                <w:rFonts w:ascii="Calibri" w:hAnsi="Calibri"/>
                <w:sz w:val="16"/>
                <w:szCs w:val="16"/>
              </w:rPr>
              <w:t xml:space="preserve"> (</w:t>
            </w:r>
            <w:r w:rsidRPr="004C0112">
              <w:rPr>
                <w:rFonts w:ascii="Calibri" w:hAnsi="Calibri"/>
                <w:sz w:val="16"/>
                <w:szCs w:val="16"/>
              </w:rPr>
              <w:t xml:space="preserve">Kas ja kuidas investeering mõjutab inimeste liikumis- ja ühendusvõimalusi (sh transporditaristu ja ühistranspordi kättesaadavus ja kvaliteet) eri piirkondades eri moel? </w:t>
            </w:r>
            <w:r w:rsidRPr="00AB4157">
              <w:rPr>
                <w:rFonts w:ascii="Calibri" w:hAnsi="Calibri"/>
                <w:sz w:val="16"/>
                <w:szCs w:val="16"/>
              </w:rPr>
              <w:t>Kas ja kuidas soodustab investeering üle</w:t>
            </w:r>
            <w:r>
              <w:rPr>
                <w:rFonts w:ascii="Calibri" w:hAnsi="Calibri"/>
                <w:sz w:val="16"/>
                <w:szCs w:val="16"/>
              </w:rPr>
              <w:t xml:space="preserve"> E</w:t>
            </w:r>
            <w:r w:rsidRPr="00AB4157">
              <w:rPr>
                <w:rFonts w:ascii="Calibri" w:hAnsi="Calibri"/>
                <w:sz w:val="16"/>
                <w:szCs w:val="16"/>
              </w:rPr>
              <w:t>esti ühetaoli</w:t>
            </w:r>
            <w:r>
              <w:rPr>
                <w:rFonts w:ascii="Calibri" w:hAnsi="Calibri"/>
                <w:sz w:val="16"/>
                <w:szCs w:val="16"/>
              </w:rPr>
              <w:t>s</w:t>
            </w:r>
            <w:r w:rsidRPr="00AB4157">
              <w:rPr>
                <w:rFonts w:ascii="Calibri" w:hAnsi="Calibri"/>
                <w:sz w:val="16"/>
                <w:szCs w:val="16"/>
              </w:rPr>
              <w:t>e</w:t>
            </w:r>
            <w:r>
              <w:rPr>
                <w:rFonts w:ascii="Calibri" w:hAnsi="Calibri"/>
                <w:sz w:val="16"/>
                <w:szCs w:val="16"/>
              </w:rPr>
              <w:t>lt</w:t>
            </w:r>
            <w:r w:rsidRPr="00AB4157">
              <w:rPr>
                <w:rFonts w:ascii="Calibri" w:hAnsi="Calibri"/>
                <w:sz w:val="16"/>
                <w:szCs w:val="16"/>
              </w:rPr>
              <w:t xml:space="preserve"> rakenda</w:t>
            </w:r>
            <w:r>
              <w:rPr>
                <w:rFonts w:ascii="Calibri" w:hAnsi="Calibri"/>
                <w:sz w:val="16"/>
                <w:szCs w:val="16"/>
              </w:rPr>
              <w:t>des</w:t>
            </w:r>
            <w:r w:rsidRPr="00AB4157">
              <w:rPr>
                <w:rFonts w:ascii="Calibri" w:hAnsi="Calibri"/>
                <w:sz w:val="16"/>
                <w:szCs w:val="16"/>
              </w:rPr>
              <w:t xml:space="preserve"> piirkondade vahel erinevuste vähenemist ühendusvõimaluste </w:t>
            </w:r>
            <w:r>
              <w:rPr>
                <w:rFonts w:ascii="Calibri" w:hAnsi="Calibri"/>
                <w:sz w:val="16"/>
                <w:szCs w:val="16"/>
              </w:rPr>
              <w:t>puhul</w:t>
            </w:r>
            <w:r w:rsidRPr="00AB4157">
              <w:rPr>
                <w:rFonts w:ascii="Calibri" w:hAnsi="Calibri"/>
                <w:sz w:val="16"/>
                <w:szCs w:val="16"/>
              </w:rPr>
              <w:t>?</w:t>
            </w:r>
            <w:r w:rsidRPr="0030489B">
              <w:rPr>
                <w:rFonts w:ascii="Calibri" w:hAnsi="Calibri"/>
                <w:sz w:val="16"/>
                <w:szCs w:val="16"/>
              </w:rPr>
              <w:t>)</w:t>
            </w:r>
          </w:p>
          <w:p w14:paraId="5D171A2B" w14:textId="143C9A1D" w:rsidR="00C70B2E" w:rsidRPr="00467AF7" w:rsidRDefault="00C70B2E" w:rsidP="00467AF7">
            <w:pPr>
              <w:pStyle w:val="ListParagraph"/>
              <w:ind w:left="0"/>
              <w:rPr>
                <w:rFonts w:ascii="Calibri" w:hAnsi="Calibri"/>
                <w:sz w:val="20"/>
                <w:szCs w:val="20"/>
              </w:rPr>
            </w:pPr>
            <w:r w:rsidRPr="00467AF7">
              <w:rPr>
                <w:rFonts w:ascii="Calibri" w:hAnsi="Calibri"/>
                <w:sz w:val="20"/>
                <w:szCs w:val="20"/>
              </w:rPr>
              <w:t>Projekt panustab Eesti 2035 alasihti „Elukeskkonna kujundamisel arvestatakse kõigi inimeste vajadustega. Elukeskkond on turvaline. Elukeskkond on kvaliteetne.“</w:t>
            </w:r>
          </w:p>
          <w:p w14:paraId="40B8DEF1" w14:textId="77777777" w:rsidR="00D47CAF" w:rsidRPr="00467AF7" w:rsidRDefault="00D47CAF" w:rsidP="00467AF7">
            <w:pPr>
              <w:pStyle w:val="ListParagraph"/>
              <w:ind w:left="0"/>
              <w:rPr>
                <w:rFonts w:ascii="Calibri" w:hAnsi="Calibri"/>
                <w:sz w:val="20"/>
                <w:szCs w:val="20"/>
              </w:rPr>
            </w:pPr>
            <w:r w:rsidRPr="00467AF7">
              <w:rPr>
                <w:rFonts w:ascii="Calibri" w:hAnsi="Calibri"/>
                <w:sz w:val="20"/>
                <w:szCs w:val="20"/>
              </w:rPr>
              <w:t>Säästvate liikumisviiside kasutuse soodustamine eri vanuses inimestel ja ühiskonnagruppidel mugavalt ja ohutult omab majanduslikku kasu ning toob linnapiirkonnale konkurentsieelise.</w:t>
            </w:r>
          </w:p>
          <w:p w14:paraId="73F0F5B1" w14:textId="77777777" w:rsidR="00D47CAF" w:rsidRPr="002100BE" w:rsidRDefault="00D47CAF" w:rsidP="00C70B2E">
            <w:pPr>
              <w:pStyle w:val="ListParagraph"/>
              <w:ind w:left="132"/>
              <w:rPr>
                <w:rFonts w:ascii="Calibri" w:hAnsi="Calibri"/>
                <w:i/>
                <w:iCs/>
                <w:sz w:val="16"/>
                <w:szCs w:val="16"/>
              </w:rPr>
            </w:pPr>
          </w:p>
          <w:p w14:paraId="013ABF92" w14:textId="3964A8BE" w:rsidR="00C70B2E" w:rsidRDefault="00C70B2E" w:rsidP="00C70B2E">
            <w:pPr>
              <w:pStyle w:val="ListParagraph"/>
              <w:numPr>
                <w:ilvl w:val="0"/>
                <w:numId w:val="34"/>
              </w:numPr>
              <w:ind w:left="132" w:hanging="142"/>
              <w:rPr>
                <w:rFonts w:ascii="Calibri" w:hAnsi="Calibri"/>
                <w:sz w:val="16"/>
                <w:szCs w:val="16"/>
              </w:rPr>
            </w:pPr>
            <w:r w:rsidRPr="001C23CD">
              <w:rPr>
                <w:rFonts w:ascii="Calibri" w:hAnsi="Calibri"/>
                <w:b/>
                <w:bCs/>
                <w:sz w:val="16"/>
                <w:szCs w:val="16"/>
              </w:rPr>
              <w:t>Kliimamuutuste leevendamine</w:t>
            </w:r>
            <w:r>
              <w:rPr>
                <w:rFonts w:ascii="Calibri" w:hAnsi="Calibri"/>
                <w:b/>
                <w:bCs/>
                <w:sz w:val="16"/>
                <w:szCs w:val="16"/>
              </w:rPr>
              <w:t xml:space="preserve"> ja nendega kohanemine</w:t>
            </w:r>
            <w:r>
              <w:rPr>
                <w:rFonts w:ascii="Calibri" w:hAnsi="Calibri"/>
                <w:sz w:val="16"/>
                <w:szCs w:val="16"/>
              </w:rPr>
              <w:t xml:space="preserve"> (</w:t>
            </w:r>
            <w:r w:rsidRPr="003A4CC5">
              <w:rPr>
                <w:rFonts w:ascii="Calibri" w:hAnsi="Calibri"/>
                <w:sz w:val="16"/>
                <w:szCs w:val="16"/>
              </w:rPr>
              <w:t>Kas lahendus mõjutab kasvuhoonegaaside heidet?</w:t>
            </w:r>
            <w:r>
              <w:rPr>
                <w:rFonts w:ascii="Calibri" w:hAnsi="Calibri"/>
                <w:sz w:val="16"/>
                <w:szCs w:val="16"/>
              </w:rPr>
              <w:t xml:space="preserve"> </w:t>
            </w:r>
            <w:r w:rsidRPr="00ED16E1">
              <w:rPr>
                <w:rFonts w:ascii="Calibri" w:hAnsi="Calibri"/>
                <w:sz w:val="16"/>
                <w:szCs w:val="16"/>
              </w:rPr>
              <w:t>Kas lahendus arvestab kliima muutumisega</w:t>
            </w:r>
            <w:r>
              <w:rPr>
                <w:rFonts w:ascii="Calibri" w:hAnsi="Calibri"/>
                <w:sz w:val="16"/>
                <w:szCs w:val="16"/>
              </w:rPr>
              <w:t xml:space="preserve"> (kliimakindel lahendus)</w:t>
            </w:r>
            <w:r w:rsidRPr="00ED16E1">
              <w:rPr>
                <w:rFonts w:ascii="Calibri" w:hAnsi="Calibri"/>
                <w:sz w:val="16"/>
                <w:szCs w:val="16"/>
              </w:rPr>
              <w:t xml:space="preserve"> </w:t>
            </w:r>
            <w:r>
              <w:rPr>
                <w:rFonts w:ascii="Calibri" w:hAnsi="Calibri"/>
                <w:sz w:val="16"/>
                <w:szCs w:val="16"/>
              </w:rPr>
              <w:t>–</w:t>
            </w:r>
            <w:r w:rsidRPr="00ED16E1">
              <w:rPr>
                <w:rFonts w:ascii="Calibri" w:hAnsi="Calibri"/>
                <w:sz w:val="16"/>
                <w:szCs w:val="16"/>
              </w:rPr>
              <w:t xml:space="preserve"> </w:t>
            </w:r>
            <w:r>
              <w:rPr>
                <w:rFonts w:ascii="Calibri" w:hAnsi="Calibri"/>
                <w:sz w:val="16"/>
                <w:szCs w:val="16"/>
              </w:rPr>
              <w:t xml:space="preserve">liigsed sademed, </w:t>
            </w:r>
            <w:r w:rsidRPr="00ED16E1">
              <w:rPr>
                <w:rFonts w:ascii="Calibri" w:hAnsi="Calibri"/>
                <w:sz w:val="16"/>
                <w:szCs w:val="16"/>
              </w:rPr>
              <w:t>üleujutused, tormid, põud, ekstreemse</w:t>
            </w:r>
            <w:r>
              <w:rPr>
                <w:rFonts w:ascii="Calibri" w:hAnsi="Calibri"/>
                <w:sz w:val="16"/>
                <w:szCs w:val="16"/>
              </w:rPr>
              <w:t>d</w:t>
            </w:r>
            <w:r w:rsidRPr="00ED16E1">
              <w:rPr>
                <w:rFonts w:ascii="Calibri" w:hAnsi="Calibri"/>
                <w:sz w:val="16"/>
                <w:szCs w:val="16"/>
              </w:rPr>
              <w:t xml:space="preserve"> külm</w:t>
            </w:r>
            <w:r>
              <w:rPr>
                <w:rFonts w:ascii="Calibri" w:hAnsi="Calibri"/>
                <w:sz w:val="16"/>
                <w:szCs w:val="16"/>
              </w:rPr>
              <w:t>akraadid)</w:t>
            </w:r>
          </w:p>
          <w:p w14:paraId="65AA4F06" w14:textId="7672E7F7" w:rsidR="00C70B2E" w:rsidRPr="004D068A" w:rsidRDefault="00C70B2E" w:rsidP="004D068A">
            <w:pPr>
              <w:pStyle w:val="ListParagraph"/>
              <w:ind w:left="0"/>
              <w:rPr>
                <w:rFonts w:ascii="Calibri" w:hAnsi="Calibri"/>
                <w:sz w:val="20"/>
                <w:szCs w:val="20"/>
              </w:rPr>
            </w:pPr>
            <w:r w:rsidRPr="004D068A">
              <w:rPr>
                <w:rFonts w:ascii="Calibri" w:hAnsi="Calibri"/>
                <w:sz w:val="20"/>
                <w:szCs w:val="20"/>
              </w:rPr>
              <w:t>Tramm on kõige keskkonna- ja ruumisäästlikum liikumisviis.</w:t>
            </w:r>
          </w:p>
          <w:p w14:paraId="3159FCAC" w14:textId="77777777" w:rsidR="00CB20A1" w:rsidRPr="004D068A" w:rsidRDefault="00CB20A1" w:rsidP="004D068A">
            <w:pPr>
              <w:pStyle w:val="ListParagraph"/>
              <w:ind w:left="0"/>
              <w:rPr>
                <w:rFonts w:ascii="Calibri" w:hAnsi="Calibri"/>
                <w:sz w:val="20"/>
                <w:szCs w:val="20"/>
              </w:rPr>
            </w:pPr>
            <w:hyperlink r:id="rId40" w:history="1">
              <w:r w:rsidRPr="004D068A">
                <w:rPr>
                  <w:rStyle w:val="Hyperlink"/>
                  <w:rFonts w:ascii="Calibri" w:hAnsi="Calibri"/>
                  <w:sz w:val="20"/>
                  <w:szCs w:val="20"/>
                </w:rPr>
                <w:t>„Kliimaneutraalses Tallinnas“</w:t>
              </w:r>
            </w:hyperlink>
            <w:r w:rsidRPr="004D068A">
              <w:rPr>
                <w:rFonts w:ascii="Calibri" w:hAnsi="Calibri"/>
                <w:sz w:val="20"/>
                <w:szCs w:val="20"/>
              </w:rPr>
              <w:t xml:space="preserve"> on seatud eesmärgid nii kliimamuutuste</w:t>
            </w:r>
          </w:p>
          <w:p w14:paraId="643F3131" w14:textId="77777777" w:rsidR="00CB20A1" w:rsidRPr="004D068A" w:rsidRDefault="00CB20A1" w:rsidP="004D068A">
            <w:pPr>
              <w:pStyle w:val="ListParagraph"/>
              <w:ind w:left="0"/>
              <w:rPr>
                <w:rFonts w:ascii="Calibri" w:hAnsi="Calibri"/>
                <w:sz w:val="20"/>
                <w:szCs w:val="20"/>
              </w:rPr>
            </w:pPr>
            <w:r w:rsidRPr="004D068A">
              <w:rPr>
                <w:rFonts w:ascii="Calibri" w:hAnsi="Calibri"/>
                <w:sz w:val="20"/>
                <w:szCs w:val="20"/>
              </w:rPr>
              <w:t>leevendamiseks kui ka nendega kohanemiseks:</w:t>
            </w:r>
          </w:p>
          <w:p w14:paraId="674F20EB" w14:textId="77777777" w:rsidR="00CB20A1" w:rsidRPr="004D068A" w:rsidRDefault="00CB20A1" w:rsidP="004D068A">
            <w:pPr>
              <w:pStyle w:val="ListParagraph"/>
              <w:ind w:left="0"/>
              <w:rPr>
                <w:rFonts w:ascii="Calibri" w:hAnsi="Calibri"/>
                <w:sz w:val="20"/>
                <w:szCs w:val="20"/>
              </w:rPr>
            </w:pPr>
            <w:r w:rsidRPr="004D068A">
              <w:rPr>
                <w:rFonts w:ascii="Calibri" w:hAnsi="Calibri"/>
                <w:sz w:val="20"/>
                <w:szCs w:val="20"/>
              </w:rPr>
              <w:t>• vähendada 2030. aastaks kasvuhoonegaaside (edaspidi KHG) heitkogust 40% ning püüelda kliimaneutraalsuse saavutamise poole;</w:t>
            </w:r>
          </w:p>
          <w:p w14:paraId="46B36839" w14:textId="5C4A332A" w:rsidR="003B0AAC" w:rsidRPr="004D068A" w:rsidRDefault="00CB20A1" w:rsidP="004D068A">
            <w:pPr>
              <w:pStyle w:val="ListParagraph"/>
              <w:ind w:left="0"/>
              <w:rPr>
                <w:rFonts w:ascii="Calibri" w:hAnsi="Calibri"/>
                <w:sz w:val="20"/>
                <w:szCs w:val="20"/>
              </w:rPr>
            </w:pPr>
            <w:r w:rsidRPr="004D068A">
              <w:rPr>
                <w:rFonts w:ascii="Calibri" w:hAnsi="Calibri"/>
                <w:sz w:val="20"/>
                <w:szCs w:val="20"/>
              </w:rPr>
              <w:t xml:space="preserve">• </w:t>
            </w:r>
            <w:r w:rsidR="003B0AAC" w:rsidRPr="004D068A">
              <w:rPr>
                <w:rFonts w:ascii="Calibri" w:hAnsi="Calibri"/>
                <w:sz w:val="20"/>
                <w:szCs w:val="20"/>
              </w:rPr>
              <w:t>Tallinna linna aastane summaarne KHG heitkogus süsinikdioksiidi ekvivalenti (CO</w:t>
            </w:r>
            <w:r w:rsidR="003B0AAC" w:rsidRPr="00DF0BE7">
              <w:rPr>
                <w:rFonts w:ascii="Calibri" w:hAnsi="Calibri"/>
                <w:sz w:val="20"/>
                <w:szCs w:val="20"/>
                <w:vertAlign w:val="subscript"/>
              </w:rPr>
              <w:t>2</w:t>
            </w:r>
            <w:r w:rsidR="003B0AAC" w:rsidRPr="004D068A">
              <w:rPr>
                <w:rFonts w:ascii="Calibri" w:hAnsi="Calibri"/>
                <w:sz w:val="20"/>
                <w:szCs w:val="20"/>
              </w:rPr>
              <w:t xml:space="preserve"> </w:t>
            </w:r>
            <w:proofErr w:type="spellStart"/>
            <w:r w:rsidR="003B0AAC" w:rsidRPr="004D068A">
              <w:rPr>
                <w:rFonts w:ascii="Calibri" w:hAnsi="Calibri"/>
                <w:sz w:val="20"/>
                <w:szCs w:val="20"/>
              </w:rPr>
              <w:t>ekv</w:t>
            </w:r>
            <w:proofErr w:type="spellEnd"/>
            <w:r w:rsidR="003B0AAC" w:rsidRPr="004D068A">
              <w:rPr>
                <w:rFonts w:ascii="Calibri" w:hAnsi="Calibri"/>
                <w:sz w:val="20"/>
                <w:szCs w:val="20"/>
              </w:rPr>
              <w:t>) jääb 2030. aasta seireinventuuri andmetel alla 2361 kilotonni.</w:t>
            </w:r>
          </w:p>
          <w:p w14:paraId="3139F5C1" w14:textId="396C4D2A" w:rsidR="00C70B2E" w:rsidRPr="004D068A" w:rsidRDefault="003B0AAC" w:rsidP="004D068A">
            <w:pPr>
              <w:pStyle w:val="ListParagraph"/>
              <w:ind w:left="0"/>
              <w:rPr>
                <w:rFonts w:ascii="Calibri" w:hAnsi="Calibri"/>
                <w:sz w:val="20"/>
                <w:szCs w:val="20"/>
              </w:rPr>
            </w:pPr>
            <w:r w:rsidRPr="004D068A">
              <w:rPr>
                <w:rFonts w:ascii="Calibri" w:hAnsi="Calibri"/>
                <w:sz w:val="20"/>
                <w:szCs w:val="20"/>
              </w:rPr>
              <w:t>E</w:t>
            </w:r>
            <w:r w:rsidR="001E75FE" w:rsidRPr="004D068A">
              <w:rPr>
                <w:rFonts w:ascii="Calibri" w:hAnsi="Calibri"/>
                <w:sz w:val="20"/>
                <w:szCs w:val="20"/>
              </w:rPr>
              <w:t>esmärgi saavutamis</w:t>
            </w:r>
            <w:r w:rsidRPr="004D068A">
              <w:rPr>
                <w:rFonts w:ascii="Calibri" w:hAnsi="Calibri"/>
                <w:sz w:val="20"/>
                <w:szCs w:val="20"/>
              </w:rPr>
              <w:t xml:space="preserve">e üheks </w:t>
            </w:r>
            <w:r w:rsidR="001E75FE" w:rsidRPr="004D068A">
              <w:rPr>
                <w:rFonts w:ascii="Calibri" w:hAnsi="Calibri"/>
                <w:sz w:val="20"/>
                <w:szCs w:val="20"/>
              </w:rPr>
              <w:t>suuna</w:t>
            </w:r>
            <w:r w:rsidRPr="004D068A">
              <w:rPr>
                <w:rFonts w:ascii="Calibri" w:hAnsi="Calibri"/>
                <w:sz w:val="20"/>
                <w:szCs w:val="20"/>
              </w:rPr>
              <w:t xml:space="preserve">ks on </w:t>
            </w:r>
            <w:r w:rsidR="001E75FE" w:rsidRPr="004D068A">
              <w:rPr>
                <w:rFonts w:ascii="Calibri" w:hAnsi="Calibri"/>
                <w:sz w:val="20"/>
                <w:szCs w:val="20"/>
              </w:rPr>
              <w:t>transpordisektori KHG heite vähendamine,</w:t>
            </w:r>
            <w:r w:rsidRPr="004D068A">
              <w:rPr>
                <w:rFonts w:ascii="Calibri" w:hAnsi="Calibri"/>
                <w:sz w:val="20"/>
                <w:szCs w:val="20"/>
              </w:rPr>
              <w:t xml:space="preserve"> selleks peab transpordisektori trendijärgset kasvu arvestav KHG heide vähenema 495 kt CO</w:t>
            </w:r>
            <w:r w:rsidRPr="00FC52B2">
              <w:rPr>
                <w:rFonts w:ascii="Calibri" w:hAnsi="Calibri"/>
                <w:sz w:val="20"/>
                <w:szCs w:val="20"/>
                <w:vertAlign w:val="subscript"/>
              </w:rPr>
              <w:t>2</w:t>
            </w:r>
            <w:r w:rsidRPr="004D068A">
              <w:rPr>
                <w:rFonts w:ascii="Calibri" w:hAnsi="Calibri"/>
                <w:sz w:val="20"/>
                <w:szCs w:val="20"/>
              </w:rPr>
              <w:t xml:space="preserve"> </w:t>
            </w:r>
            <w:proofErr w:type="spellStart"/>
            <w:r w:rsidRPr="004D068A">
              <w:rPr>
                <w:rFonts w:ascii="Calibri" w:hAnsi="Calibri"/>
                <w:sz w:val="20"/>
                <w:szCs w:val="20"/>
              </w:rPr>
              <w:t>ekv</w:t>
            </w:r>
            <w:proofErr w:type="spellEnd"/>
            <w:r w:rsidRPr="004D068A">
              <w:rPr>
                <w:rFonts w:ascii="Calibri" w:hAnsi="Calibri"/>
                <w:sz w:val="20"/>
                <w:szCs w:val="20"/>
              </w:rPr>
              <w:t xml:space="preserve"> ehk 72%.</w:t>
            </w:r>
          </w:p>
          <w:p w14:paraId="0AD908D2" w14:textId="7A0D9EBD" w:rsidR="003B0AAC" w:rsidRPr="004D068A" w:rsidRDefault="003B0AAC" w:rsidP="004D068A">
            <w:pPr>
              <w:pStyle w:val="ListParagraph"/>
              <w:ind w:left="0"/>
              <w:rPr>
                <w:rFonts w:ascii="Calibri" w:hAnsi="Calibri"/>
                <w:sz w:val="20"/>
                <w:szCs w:val="20"/>
              </w:rPr>
            </w:pPr>
            <w:r w:rsidRPr="004D068A">
              <w:rPr>
                <w:rFonts w:ascii="Calibri" w:hAnsi="Calibri"/>
                <w:sz w:val="20"/>
                <w:szCs w:val="20"/>
              </w:rPr>
              <w:lastRenderedPageBreak/>
              <w:t>Transpordisektori KHG heite vähendamise meetmed, vt „Kliimaneutraalne Tallinn“ lk 16-19.</w:t>
            </w:r>
          </w:p>
          <w:p w14:paraId="3AEE8B50" w14:textId="77777777" w:rsidR="00C70B2E" w:rsidRDefault="00C70B2E" w:rsidP="00C70B2E">
            <w:pPr>
              <w:pStyle w:val="ListParagraph"/>
              <w:numPr>
                <w:ilvl w:val="0"/>
                <w:numId w:val="34"/>
              </w:numPr>
              <w:ind w:left="132" w:hanging="142"/>
              <w:rPr>
                <w:rFonts w:ascii="Calibri" w:hAnsi="Calibri"/>
                <w:sz w:val="16"/>
                <w:szCs w:val="16"/>
              </w:rPr>
            </w:pPr>
            <w:r w:rsidRPr="001C23CD">
              <w:rPr>
                <w:rFonts w:ascii="Calibri" w:hAnsi="Calibri"/>
                <w:b/>
                <w:bCs/>
                <w:sz w:val="16"/>
                <w:szCs w:val="16"/>
              </w:rPr>
              <w:t>Keskkonnahoid</w:t>
            </w:r>
            <w:r>
              <w:rPr>
                <w:rFonts w:ascii="Calibri" w:hAnsi="Calibri"/>
                <w:sz w:val="16"/>
                <w:szCs w:val="16"/>
              </w:rPr>
              <w:t xml:space="preserve"> (</w:t>
            </w:r>
            <w:r w:rsidRPr="00B97E05">
              <w:rPr>
                <w:rFonts w:ascii="Calibri" w:hAnsi="Calibri"/>
                <w:sz w:val="16"/>
                <w:szCs w:val="16"/>
              </w:rPr>
              <w:t>Kas lahendus mõjutab looduskeskkonda, sh õhku, vett, pinnast, taimestikku ja loomastikku? Kas lahendus mõjutab jäätmete tekke või taaskasutamise suurenemist või vähenemist? Kas lahendus mõjutab inimeste keskkonnateadlikkust, keskkonna-alaseid hoiakuid, käitumist või väärtusi?</w:t>
            </w:r>
            <w:r>
              <w:rPr>
                <w:rFonts w:ascii="Calibri" w:hAnsi="Calibri"/>
                <w:sz w:val="16"/>
                <w:szCs w:val="16"/>
              </w:rPr>
              <w:t>)</w:t>
            </w:r>
          </w:p>
          <w:p w14:paraId="6C9AF95A" w14:textId="68032187" w:rsidR="00C70B2E" w:rsidRPr="00790439" w:rsidRDefault="00C70B2E" w:rsidP="47957800">
            <w:pPr>
              <w:pStyle w:val="ListParagraph"/>
              <w:ind w:left="0"/>
              <w:rPr>
                <w:rFonts w:ascii="Calibri" w:hAnsi="Calibri"/>
                <w:sz w:val="20"/>
                <w:szCs w:val="20"/>
              </w:rPr>
            </w:pPr>
            <w:r w:rsidRPr="47957800">
              <w:rPr>
                <w:rFonts w:ascii="Calibri" w:hAnsi="Calibri"/>
                <w:sz w:val="20"/>
                <w:szCs w:val="20"/>
              </w:rPr>
              <w:t xml:space="preserve">Eesmärgiks on peatada senine autostumise trend ning hoogustada pigem ühistranspordi kasutamist kui looduskeskkonda säästvat </w:t>
            </w:r>
            <w:r w:rsidR="3FEE6636" w:rsidRPr="47957800">
              <w:rPr>
                <w:rFonts w:ascii="Calibri" w:hAnsi="Calibri"/>
                <w:sz w:val="20"/>
                <w:szCs w:val="20"/>
              </w:rPr>
              <w:t>liikumisviisi</w:t>
            </w:r>
            <w:r w:rsidRPr="47957800">
              <w:rPr>
                <w:rFonts w:ascii="Calibri" w:hAnsi="Calibri"/>
                <w:sz w:val="20"/>
                <w:szCs w:val="20"/>
              </w:rPr>
              <w:t>. Ühistranspordi kasutajate arv eelduslikult kasvab kui pakutavad marsruudid on liiklejatele sobivad ja mugavad. Tramm on kõige keskkonna- ja ruumisäästlikum liikumisviis.</w:t>
            </w:r>
            <w:r w:rsidR="002358F1" w:rsidRPr="47957800">
              <w:rPr>
                <w:sz w:val="20"/>
                <w:szCs w:val="20"/>
              </w:rPr>
              <w:t xml:space="preserve"> </w:t>
            </w:r>
            <w:r w:rsidR="002358F1" w:rsidRPr="47957800">
              <w:rPr>
                <w:rFonts w:ascii="Calibri" w:hAnsi="Calibri"/>
                <w:sz w:val="20"/>
                <w:szCs w:val="20"/>
              </w:rPr>
              <w:t>Projekteerimisel ja projekti keskkonnamõju hindamises ning reisijateveo logistika lahendamisel tuleb arvestada kliimamuutuste mõjudega ning kavandada leevendamise tegevusi, ennekõike vähendada heitmeid.</w:t>
            </w:r>
          </w:p>
        </w:tc>
      </w:tr>
      <w:tr w:rsidR="00C70B2E" w:rsidRPr="00A959DA" w14:paraId="2541819E" w14:textId="77777777" w:rsidTr="3D71650D">
        <w:trPr>
          <w:trHeight w:val="406"/>
        </w:trPr>
        <w:tc>
          <w:tcPr>
            <w:tcW w:w="1065" w:type="dxa"/>
          </w:tcPr>
          <w:p w14:paraId="7668598A" w14:textId="77777777" w:rsidR="00C70B2E" w:rsidRPr="00A959DA" w:rsidRDefault="00C70B2E" w:rsidP="00C70B2E">
            <w:pPr>
              <w:pStyle w:val="ListParagraph"/>
              <w:numPr>
                <w:ilvl w:val="0"/>
                <w:numId w:val="3"/>
              </w:numPr>
              <w:tabs>
                <w:tab w:val="num" w:pos="0"/>
              </w:tabs>
              <w:ind w:right="-958" w:hanging="688"/>
              <w:rPr>
                <w:rFonts w:asciiTheme="minorHAnsi" w:hAnsiTheme="minorHAnsi"/>
              </w:rPr>
            </w:pPr>
          </w:p>
        </w:tc>
        <w:tc>
          <w:tcPr>
            <w:tcW w:w="1200" w:type="dxa"/>
            <w:shd w:val="clear" w:color="auto" w:fill="D9D9D9" w:themeFill="background1" w:themeFillShade="D9"/>
          </w:tcPr>
          <w:p w14:paraId="535D649A" w14:textId="56AC4180" w:rsidR="00C70B2E" w:rsidRPr="00602CA7" w:rsidRDefault="00C70B2E" w:rsidP="00C70B2E">
            <w:pPr>
              <w:rPr>
                <w:rFonts w:asciiTheme="minorHAnsi" w:hAnsiTheme="minorHAnsi"/>
                <w:i/>
                <w:color w:val="808080" w:themeColor="background1" w:themeShade="80"/>
                <w:sz w:val="20"/>
                <w:szCs w:val="20"/>
              </w:rPr>
            </w:pPr>
            <w:r>
              <w:rPr>
                <w:rFonts w:asciiTheme="minorHAnsi" w:hAnsiTheme="minorHAnsi"/>
                <w:sz w:val="20"/>
                <w:szCs w:val="20"/>
              </w:rPr>
              <w:t xml:space="preserve">Kirjeldada, kuidas investeeringu puhul rakendatakse Uue Euroopa </w:t>
            </w:r>
            <w:proofErr w:type="spellStart"/>
            <w:r>
              <w:rPr>
                <w:rFonts w:asciiTheme="minorHAnsi" w:hAnsiTheme="minorHAnsi"/>
                <w:sz w:val="20"/>
                <w:szCs w:val="20"/>
              </w:rPr>
              <w:t>Bauhausi</w:t>
            </w:r>
            <w:proofErr w:type="spellEnd"/>
            <w:r>
              <w:rPr>
                <w:rFonts w:asciiTheme="minorHAnsi" w:hAnsiTheme="minorHAnsi"/>
                <w:sz w:val="20"/>
                <w:szCs w:val="20"/>
              </w:rPr>
              <w:t xml:space="preserve"> (NEB)</w:t>
            </w:r>
            <w:r>
              <w:rPr>
                <w:rStyle w:val="FootnoteReference"/>
                <w:sz w:val="20"/>
                <w:szCs w:val="20"/>
              </w:rPr>
              <w:footnoteReference w:id="22"/>
            </w:r>
            <w:r>
              <w:rPr>
                <w:rFonts w:asciiTheme="minorHAnsi" w:hAnsiTheme="minorHAnsi"/>
                <w:sz w:val="20"/>
                <w:szCs w:val="20"/>
              </w:rPr>
              <w:t xml:space="preserve"> põhiväärtusi. </w:t>
            </w:r>
            <w:r w:rsidRPr="00602CA7">
              <w:rPr>
                <w:rFonts w:asciiTheme="minorHAnsi" w:hAnsiTheme="minorHAnsi"/>
                <w:i/>
                <w:color w:val="808080" w:themeColor="background1" w:themeShade="80"/>
                <w:sz w:val="20"/>
                <w:szCs w:val="20"/>
              </w:rPr>
              <w:t>Anda hinnang iga põhiväärtuse kohta, st 3-le 3-st, kas ja kuidas rakendatakse.</w:t>
            </w:r>
          </w:p>
          <w:p w14:paraId="1C3FF6AD" w14:textId="77319FF9" w:rsidR="00C70B2E" w:rsidRPr="005B3C4A" w:rsidRDefault="00C70B2E" w:rsidP="00C70B2E">
            <w:pPr>
              <w:rPr>
                <w:rFonts w:asciiTheme="minorHAnsi" w:hAnsiTheme="minorHAnsi"/>
                <w:i/>
                <w:color w:val="00B050"/>
                <w:sz w:val="20"/>
                <w:szCs w:val="20"/>
              </w:rPr>
            </w:pPr>
            <w:r w:rsidRPr="009734AC">
              <w:rPr>
                <w:rFonts w:asciiTheme="minorHAnsi" w:hAnsiTheme="minorHAnsi"/>
                <w:i/>
                <w:color w:val="00B050"/>
                <w:sz w:val="20"/>
                <w:szCs w:val="20"/>
              </w:rPr>
              <w:t>Seda hin</w:t>
            </w:r>
            <w:r>
              <w:rPr>
                <w:rFonts w:asciiTheme="minorHAnsi" w:hAnsiTheme="minorHAnsi"/>
                <w:i/>
                <w:color w:val="00B050"/>
                <w:sz w:val="20"/>
                <w:szCs w:val="20"/>
              </w:rPr>
              <w:t>n</w:t>
            </w:r>
            <w:r w:rsidRPr="009734AC">
              <w:rPr>
                <w:rFonts w:asciiTheme="minorHAnsi" w:hAnsiTheme="minorHAnsi"/>
                <w:i/>
                <w:color w:val="00B050"/>
                <w:sz w:val="20"/>
                <w:szCs w:val="20"/>
              </w:rPr>
              <w:t>a</w:t>
            </w:r>
            <w:r>
              <w:rPr>
                <w:rFonts w:asciiTheme="minorHAnsi" w:hAnsiTheme="minorHAnsi"/>
                <w:i/>
                <w:color w:val="00B050"/>
                <w:sz w:val="20"/>
                <w:szCs w:val="20"/>
              </w:rPr>
              <w:t>takse</w:t>
            </w:r>
            <w:r w:rsidRPr="009734AC">
              <w:rPr>
                <w:rFonts w:asciiTheme="minorHAnsi" w:hAnsiTheme="minorHAnsi"/>
                <w:i/>
                <w:color w:val="00B050"/>
                <w:sz w:val="20"/>
                <w:szCs w:val="20"/>
              </w:rPr>
              <w:t xml:space="preserve"> </w:t>
            </w:r>
            <w:r>
              <w:rPr>
                <w:rFonts w:asciiTheme="minorHAnsi" w:hAnsiTheme="minorHAnsi"/>
                <w:i/>
                <w:color w:val="00B050"/>
                <w:sz w:val="20"/>
                <w:szCs w:val="20"/>
              </w:rPr>
              <w:t>eelnõustamisel ja eelistusnimekirja koostamisel ning jälgitakse hiljem rakendusüksuse poolt projekti elluviimise vältel</w:t>
            </w:r>
          </w:p>
        </w:tc>
        <w:tc>
          <w:tcPr>
            <w:tcW w:w="6888" w:type="dxa"/>
            <w:gridSpan w:val="8"/>
          </w:tcPr>
          <w:p w14:paraId="5295AFEF" w14:textId="11E7CB01" w:rsidR="00C70B2E" w:rsidRDefault="00C70B2E" w:rsidP="00C70B2E">
            <w:pPr>
              <w:rPr>
                <w:rFonts w:ascii="Calibri" w:hAnsi="Calibri"/>
                <w:sz w:val="16"/>
                <w:szCs w:val="16"/>
              </w:rPr>
            </w:pPr>
            <w:r>
              <w:rPr>
                <w:rFonts w:ascii="Calibri" w:hAnsi="Calibri"/>
                <w:sz w:val="16"/>
                <w:szCs w:val="16"/>
              </w:rPr>
              <w:t xml:space="preserve">Taotlejale on abiks tööleht andmaks hinnangut selle kohta, </w:t>
            </w:r>
            <w:r w:rsidRPr="00AF1145">
              <w:rPr>
                <w:rFonts w:ascii="Calibri" w:hAnsi="Calibri"/>
                <w:sz w:val="16"/>
                <w:szCs w:val="16"/>
              </w:rPr>
              <w:t xml:space="preserve">kas ja kuidas </w:t>
            </w:r>
            <w:r>
              <w:rPr>
                <w:rFonts w:ascii="Calibri" w:hAnsi="Calibri"/>
                <w:sz w:val="16"/>
                <w:szCs w:val="16"/>
              </w:rPr>
              <w:t>on taotleja oma investeeringuobjektiga</w:t>
            </w:r>
            <w:r w:rsidRPr="00AF1145">
              <w:rPr>
                <w:rFonts w:ascii="Calibri" w:hAnsi="Calibri"/>
                <w:sz w:val="16"/>
                <w:szCs w:val="16"/>
              </w:rPr>
              <w:t xml:space="preserve"> täitmas kvaliteedieesmärke arhitektuuris ja kõigile mõeldud elukeskkonnas</w:t>
            </w:r>
            <w:r>
              <w:rPr>
                <w:rStyle w:val="FootnoteReference"/>
                <w:sz w:val="16"/>
                <w:szCs w:val="16"/>
              </w:rPr>
              <w:footnoteReference w:id="23"/>
            </w:r>
            <w:r>
              <w:rPr>
                <w:rFonts w:ascii="Calibri" w:hAnsi="Calibri"/>
                <w:sz w:val="16"/>
                <w:szCs w:val="16"/>
              </w:rPr>
              <w:t>.</w:t>
            </w:r>
          </w:p>
          <w:p w14:paraId="3B091BEF" w14:textId="7D718D36" w:rsidR="00C70B2E" w:rsidRDefault="00C70B2E" w:rsidP="00C70B2E">
            <w:pPr>
              <w:rPr>
                <w:rFonts w:ascii="Calibri" w:hAnsi="Calibri"/>
                <w:sz w:val="16"/>
                <w:szCs w:val="16"/>
              </w:rPr>
            </w:pPr>
            <w:r w:rsidRPr="6D123A59">
              <w:rPr>
                <w:rFonts w:ascii="Calibri" w:hAnsi="Calibri"/>
                <w:sz w:val="16"/>
                <w:szCs w:val="16"/>
              </w:rPr>
              <w:t>Toetuse andja eeldab, et projekte koostavad teatud kutsekvalifikatsiooniga pädevad spetsialistid, kes toovad</w:t>
            </w:r>
            <w:r>
              <w:rPr>
                <w:rFonts w:ascii="Calibri" w:hAnsi="Calibri"/>
                <w:sz w:val="16"/>
                <w:szCs w:val="16"/>
              </w:rPr>
              <w:t xml:space="preserve"> meeskonda</w:t>
            </w:r>
            <w:r w:rsidRPr="6D123A59">
              <w:rPr>
                <w:rFonts w:ascii="Calibri" w:hAnsi="Calibri"/>
                <w:sz w:val="16"/>
                <w:szCs w:val="16"/>
              </w:rPr>
              <w:t xml:space="preserve"> </w:t>
            </w:r>
            <w:proofErr w:type="spellStart"/>
            <w:r w:rsidRPr="6D123A59">
              <w:rPr>
                <w:rFonts w:ascii="Calibri" w:hAnsi="Calibri"/>
                <w:sz w:val="16"/>
                <w:szCs w:val="16"/>
              </w:rPr>
              <w:t>NEB</w:t>
            </w:r>
            <w:r>
              <w:rPr>
                <w:rFonts w:ascii="Calibri" w:hAnsi="Calibri"/>
                <w:sz w:val="16"/>
                <w:szCs w:val="16"/>
              </w:rPr>
              <w:t>i</w:t>
            </w:r>
            <w:proofErr w:type="spellEnd"/>
            <w:r w:rsidRPr="6D123A59">
              <w:rPr>
                <w:rFonts w:ascii="Calibri" w:hAnsi="Calibri"/>
                <w:sz w:val="16"/>
                <w:szCs w:val="16"/>
              </w:rPr>
              <w:t xml:space="preserve"> põhimõtted (volitatud (maastiku-)arhitekt, vähemalt tase 7). </w:t>
            </w:r>
            <w:r>
              <w:rPr>
                <w:rFonts w:ascii="Calibri" w:hAnsi="Calibri"/>
                <w:sz w:val="16"/>
                <w:szCs w:val="16"/>
              </w:rPr>
              <w:t>M</w:t>
            </w:r>
            <w:r w:rsidRPr="007125A1">
              <w:rPr>
                <w:rFonts w:ascii="Calibri" w:hAnsi="Calibri"/>
                <w:sz w:val="16"/>
                <w:szCs w:val="16"/>
              </w:rPr>
              <w:t>õned objektid võivad olla suuremat tähelepanu ja kompetentsi nõudvad (keerukamad transpordisõlmed, kultuuriväärtuslikke objekte hõlmavad projektid, miljööalasid läbivad ja suurema avalikkuse tähelepanuga projektid jne)</w:t>
            </w:r>
            <w:r>
              <w:rPr>
                <w:rFonts w:ascii="Calibri" w:hAnsi="Calibri"/>
                <w:sz w:val="16"/>
                <w:szCs w:val="16"/>
              </w:rPr>
              <w:t xml:space="preserve">, sellisel juhul on otstarbekas kaasata </w:t>
            </w:r>
            <w:r w:rsidRPr="007125A1">
              <w:rPr>
                <w:rFonts w:ascii="Calibri" w:hAnsi="Calibri"/>
                <w:b/>
                <w:bCs/>
                <w:sz w:val="16"/>
                <w:szCs w:val="16"/>
              </w:rPr>
              <w:t>8</w:t>
            </w:r>
            <w:r>
              <w:rPr>
                <w:rFonts w:ascii="Calibri" w:hAnsi="Calibri"/>
                <w:b/>
                <w:bCs/>
                <w:sz w:val="16"/>
                <w:szCs w:val="16"/>
              </w:rPr>
              <w:t>. taseme</w:t>
            </w:r>
            <w:r>
              <w:rPr>
                <w:rFonts w:ascii="Calibri" w:hAnsi="Calibri"/>
                <w:sz w:val="16"/>
                <w:szCs w:val="16"/>
              </w:rPr>
              <w:t xml:space="preserve"> volitatud (maastiku)arhitekt.</w:t>
            </w:r>
          </w:p>
          <w:p w14:paraId="5D244544" w14:textId="1AD9F870" w:rsidR="00C70B2E" w:rsidRPr="007347D7" w:rsidRDefault="00C70B2E" w:rsidP="00C70B2E">
            <w:pPr>
              <w:rPr>
                <w:rFonts w:ascii="Calibri" w:hAnsi="Calibri"/>
                <w:sz w:val="16"/>
                <w:szCs w:val="16"/>
              </w:rPr>
            </w:pPr>
            <w:r>
              <w:rPr>
                <w:rFonts w:ascii="Calibri" w:hAnsi="Calibri"/>
                <w:sz w:val="16"/>
                <w:szCs w:val="16"/>
              </w:rPr>
              <w:t>T</w:t>
            </w:r>
            <w:r w:rsidRPr="007347D7">
              <w:rPr>
                <w:rFonts w:ascii="Calibri" w:hAnsi="Calibri"/>
                <w:sz w:val="16"/>
                <w:szCs w:val="16"/>
              </w:rPr>
              <w:t>aotlejal tuleb</w:t>
            </w:r>
            <w:r>
              <w:rPr>
                <w:rFonts w:ascii="Calibri" w:hAnsi="Calibri"/>
                <w:sz w:val="16"/>
                <w:szCs w:val="16"/>
              </w:rPr>
              <w:t xml:space="preserve"> muuhulgas</w:t>
            </w:r>
            <w:r w:rsidRPr="007347D7">
              <w:rPr>
                <w:rFonts w:ascii="Calibri" w:hAnsi="Calibri"/>
                <w:sz w:val="16"/>
                <w:szCs w:val="16"/>
              </w:rPr>
              <w:t xml:space="preserve"> selgitada pädeva projekteerija (maastiku)arhitekti kaasamist alates juba eskiislahenduse staadiumist.</w:t>
            </w:r>
            <w:r>
              <w:rPr>
                <w:rFonts w:ascii="Calibri" w:hAnsi="Calibri"/>
                <w:sz w:val="16"/>
                <w:szCs w:val="16"/>
              </w:rPr>
              <w:t xml:space="preserve"> Suurema liiklussõlme/ taristulahenduse ehitamisel võib </w:t>
            </w:r>
            <w:r w:rsidRPr="007347D7">
              <w:rPr>
                <w:rFonts w:ascii="Calibri" w:hAnsi="Calibri"/>
                <w:sz w:val="16"/>
                <w:szCs w:val="16"/>
              </w:rPr>
              <w:t>taotleja kvaliteetse ruumi aluspõhimõtetega arvestamist näidata täiendavalt (maastiku)arhitektuuri võistluse korraldamise kaudu, mille ettevalmistamisse on kaasatud erialaliidud (</w:t>
            </w:r>
            <w:r>
              <w:rPr>
                <w:rFonts w:ascii="Calibri" w:hAnsi="Calibri"/>
                <w:sz w:val="16"/>
                <w:szCs w:val="16"/>
              </w:rPr>
              <w:t>A</w:t>
            </w:r>
            <w:r w:rsidRPr="007347D7">
              <w:rPr>
                <w:rFonts w:ascii="Calibri" w:hAnsi="Calibri"/>
                <w:sz w:val="16"/>
                <w:szCs w:val="16"/>
              </w:rPr>
              <w:t xml:space="preserve">rhitektide </w:t>
            </w:r>
            <w:r>
              <w:rPr>
                <w:rFonts w:ascii="Calibri" w:hAnsi="Calibri"/>
                <w:sz w:val="16"/>
                <w:szCs w:val="16"/>
              </w:rPr>
              <w:t>L</w:t>
            </w:r>
            <w:r w:rsidRPr="007347D7">
              <w:rPr>
                <w:rFonts w:ascii="Calibri" w:hAnsi="Calibri"/>
                <w:sz w:val="16"/>
                <w:szCs w:val="16"/>
              </w:rPr>
              <w:t xml:space="preserve">iit, </w:t>
            </w:r>
            <w:r>
              <w:rPr>
                <w:rFonts w:ascii="Calibri" w:hAnsi="Calibri"/>
                <w:sz w:val="16"/>
                <w:szCs w:val="16"/>
              </w:rPr>
              <w:t>M</w:t>
            </w:r>
            <w:r w:rsidRPr="007347D7">
              <w:rPr>
                <w:rFonts w:ascii="Calibri" w:hAnsi="Calibri"/>
                <w:sz w:val="16"/>
                <w:szCs w:val="16"/>
              </w:rPr>
              <w:t xml:space="preserve">aastikuarhitektide </w:t>
            </w:r>
            <w:r>
              <w:rPr>
                <w:rFonts w:ascii="Calibri" w:hAnsi="Calibri"/>
                <w:sz w:val="16"/>
                <w:szCs w:val="16"/>
              </w:rPr>
              <w:t>L</w:t>
            </w:r>
            <w:r w:rsidRPr="007347D7">
              <w:rPr>
                <w:rFonts w:ascii="Calibri" w:hAnsi="Calibri"/>
                <w:sz w:val="16"/>
                <w:szCs w:val="16"/>
              </w:rPr>
              <w:t>iit).</w:t>
            </w:r>
          </w:p>
          <w:p w14:paraId="5B04ABF9" w14:textId="5382370A" w:rsidR="00C70B2E" w:rsidRDefault="00C70B2E" w:rsidP="00C70B2E">
            <w:pPr>
              <w:rPr>
                <w:rFonts w:ascii="Calibri" w:hAnsi="Calibri"/>
                <w:sz w:val="16"/>
                <w:szCs w:val="16"/>
              </w:rPr>
            </w:pPr>
          </w:p>
          <w:p w14:paraId="6F129830" w14:textId="77777777" w:rsidR="00C70B2E" w:rsidRDefault="00C70B2E" w:rsidP="00C70B2E">
            <w:pPr>
              <w:rPr>
                <w:rFonts w:ascii="Calibri" w:hAnsi="Calibri"/>
                <w:sz w:val="16"/>
                <w:szCs w:val="16"/>
              </w:rPr>
            </w:pPr>
            <w:r>
              <w:rPr>
                <w:rFonts w:ascii="Calibri" w:hAnsi="Calibri"/>
                <w:sz w:val="16"/>
                <w:szCs w:val="16"/>
              </w:rPr>
              <w:t xml:space="preserve">Lisaks on abiks rahvusvaheline </w:t>
            </w:r>
            <w:r w:rsidRPr="00042CE1">
              <w:rPr>
                <w:rFonts w:ascii="Calibri" w:hAnsi="Calibri"/>
                <w:sz w:val="16"/>
                <w:szCs w:val="16"/>
              </w:rPr>
              <w:t>Davosi</w:t>
            </w:r>
            <w:r>
              <w:rPr>
                <w:rStyle w:val="FootnoteReference"/>
                <w:sz w:val="16"/>
                <w:szCs w:val="16"/>
              </w:rPr>
              <w:footnoteReference w:id="24"/>
            </w:r>
            <w:r w:rsidRPr="00042CE1">
              <w:rPr>
                <w:rFonts w:ascii="Calibri" w:hAnsi="Calibri"/>
                <w:sz w:val="16"/>
                <w:szCs w:val="16"/>
              </w:rPr>
              <w:t xml:space="preserve"> kvaliteedisüsteem</w:t>
            </w:r>
            <w:r>
              <w:rPr>
                <w:rFonts w:ascii="Calibri" w:hAnsi="Calibri"/>
                <w:sz w:val="16"/>
                <w:szCs w:val="16"/>
              </w:rPr>
              <w:t>i hindamisleht, mis</w:t>
            </w:r>
            <w:r w:rsidRPr="00042CE1">
              <w:rPr>
                <w:rFonts w:ascii="Calibri" w:hAnsi="Calibri"/>
                <w:sz w:val="16"/>
                <w:szCs w:val="16"/>
              </w:rPr>
              <w:t xml:space="preserve"> kätkeb rahvusvaheliselt aktsepteeritud head tava, siis </w:t>
            </w:r>
            <w:proofErr w:type="spellStart"/>
            <w:r w:rsidRPr="00042CE1">
              <w:rPr>
                <w:rFonts w:ascii="Calibri" w:hAnsi="Calibri"/>
                <w:sz w:val="16"/>
                <w:szCs w:val="16"/>
              </w:rPr>
              <w:t>NEB</w:t>
            </w:r>
            <w:r>
              <w:rPr>
                <w:rFonts w:ascii="Calibri" w:hAnsi="Calibri"/>
                <w:sz w:val="16"/>
                <w:szCs w:val="16"/>
              </w:rPr>
              <w:t>i</w:t>
            </w:r>
            <w:proofErr w:type="spellEnd"/>
            <w:r>
              <w:rPr>
                <w:rFonts w:ascii="Calibri" w:hAnsi="Calibri"/>
                <w:sz w:val="16"/>
                <w:szCs w:val="16"/>
              </w:rPr>
              <w:t xml:space="preserve"> põhimõtteid</w:t>
            </w:r>
            <w:r w:rsidRPr="00042CE1">
              <w:rPr>
                <w:rFonts w:ascii="Calibri" w:hAnsi="Calibri"/>
                <w:sz w:val="16"/>
                <w:szCs w:val="16"/>
              </w:rPr>
              <w:t xml:space="preserve"> „kestlik, kaasav ja kaunis“ saa</w:t>
            </w:r>
            <w:r>
              <w:rPr>
                <w:rFonts w:ascii="Calibri" w:hAnsi="Calibri"/>
                <w:sz w:val="16"/>
                <w:szCs w:val="16"/>
              </w:rPr>
              <w:t>b</w:t>
            </w:r>
            <w:r w:rsidRPr="00042CE1">
              <w:rPr>
                <w:rFonts w:ascii="Calibri" w:hAnsi="Calibri"/>
                <w:sz w:val="16"/>
                <w:szCs w:val="16"/>
              </w:rPr>
              <w:t xml:space="preserve"> rakendada Eestis 2019. aastal ministeeriumi</w:t>
            </w:r>
            <w:r>
              <w:rPr>
                <w:rFonts w:ascii="Calibri" w:hAnsi="Calibri"/>
                <w:sz w:val="16"/>
                <w:szCs w:val="16"/>
              </w:rPr>
              <w:t>d</w:t>
            </w:r>
            <w:r w:rsidRPr="00042CE1">
              <w:rPr>
                <w:rFonts w:ascii="Calibri" w:hAnsi="Calibri"/>
                <w:sz w:val="16"/>
                <w:szCs w:val="16"/>
              </w:rPr>
              <w:t>e vahel kokku lepitud kvaliteetse ruumi aluspõhimõtete järgimisega. Vastavalt riigihalduse ministri 2. aprilli 2019 käskkirjaga nr 1.1-4/56 moodustatud ruumiloome töörühma ettepanekutele tuleks ruumiotsuste kavandamisel läbivalt arvestada kvaliteetse ruumi aluspõhimõtetega, mis on sõnastatud töörühma lõpparuande osana koos elluviimiskavaga.</w:t>
            </w:r>
            <w:r>
              <w:rPr>
                <w:rFonts w:ascii="Calibri" w:hAnsi="Calibri"/>
                <w:sz w:val="16"/>
                <w:szCs w:val="16"/>
              </w:rPr>
              <w:t xml:space="preserve"> </w:t>
            </w:r>
          </w:p>
          <w:p w14:paraId="4941E25C" w14:textId="77777777" w:rsidR="004253BC" w:rsidRDefault="004253BC" w:rsidP="00C70B2E">
            <w:pPr>
              <w:rPr>
                <w:rFonts w:ascii="Calibri" w:hAnsi="Calibri"/>
                <w:sz w:val="16"/>
                <w:szCs w:val="16"/>
              </w:rPr>
            </w:pPr>
          </w:p>
          <w:p w14:paraId="7F95CDF7" w14:textId="359691C4" w:rsidR="004253BC" w:rsidRPr="00330982" w:rsidRDefault="004253BC" w:rsidP="64212F51">
            <w:pPr>
              <w:rPr>
                <w:rFonts w:asciiTheme="minorHAnsi" w:eastAsiaTheme="minorEastAsia" w:hAnsiTheme="minorHAnsi" w:cstheme="minorBidi"/>
                <w:sz w:val="20"/>
                <w:szCs w:val="20"/>
              </w:rPr>
            </w:pPr>
            <w:r w:rsidRPr="6576789B">
              <w:rPr>
                <w:rFonts w:asciiTheme="minorHAnsi" w:eastAsiaTheme="minorEastAsia" w:hAnsiTheme="minorHAnsi" w:cstheme="minorBidi"/>
                <w:sz w:val="20"/>
                <w:szCs w:val="20"/>
              </w:rPr>
              <w:t>Pelguranna trammi puhul</w:t>
            </w:r>
            <w:r w:rsidRPr="6576789B">
              <w:rPr>
                <w:rFonts w:asciiTheme="minorHAnsi" w:eastAsiaTheme="minorEastAsia" w:hAnsiTheme="minorHAnsi" w:cstheme="minorBidi"/>
              </w:rPr>
              <w:t xml:space="preserve"> </w:t>
            </w:r>
            <w:r w:rsidRPr="6576789B">
              <w:rPr>
                <w:rFonts w:asciiTheme="minorHAnsi" w:eastAsiaTheme="minorEastAsia" w:hAnsiTheme="minorHAnsi" w:cstheme="minorBidi"/>
                <w:sz w:val="20"/>
                <w:szCs w:val="20"/>
              </w:rPr>
              <w:t xml:space="preserve">rakendatavad Uue Euroopa Bauhausi (NEB) põhiväärtused on kirjeldatud </w:t>
            </w:r>
            <w:r w:rsidR="00A85E3C" w:rsidRPr="6576789B">
              <w:rPr>
                <w:rFonts w:asciiTheme="minorHAnsi" w:eastAsiaTheme="minorEastAsia" w:hAnsiTheme="minorHAnsi" w:cstheme="minorBidi"/>
                <w:sz w:val="20"/>
                <w:szCs w:val="20"/>
              </w:rPr>
              <w:t>L</w:t>
            </w:r>
            <w:r w:rsidRPr="6576789B">
              <w:rPr>
                <w:rFonts w:asciiTheme="minorHAnsi" w:eastAsiaTheme="minorEastAsia" w:hAnsiTheme="minorHAnsi" w:cstheme="minorBidi"/>
                <w:sz w:val="20"/>
                <w:szCs w:val="20"/>
              </w:rPr>
              <w:t>isas 6„Uue Euroopa Bauhausi“ põhimõtetega arvestamise tööleht/ kontroll-leht</w:t>
            </w:r>
            <w:r w:rsidR="121D5857" w:rsidRPr="6576789B">
              <w:rPr>
                <w:rFonts w:asciiTheme="minorHAnsi" w:eastAsiaTheme="minorEastAsia" w:hAnsiTheme="minorHAnsi" w:cstheme="minorBidi"/>
                <w:sz w:val="20"/>
                <w:szCs w:val="20"/>
              </w:rPr>
              <w:t>, kuid projekteerimise käigus vaadatakse see üle ning vajadusel korrigeeritakse tulenevalt projekteerimisel ilmnenud detailidest.</w:t>
            </w:r>
          </w:p>
          <w:p w14:paraId="5CE701EB" w14:textId="37656E36" w:rsidR="004253BC" w:rsidRDefault="004253BC" w:rsidP="00C70B2E">
            <w:pPr>
              <w:rPr>
                <w:rFonts w:ascii="Calibri" w:hAnsi="Calibri"/>
                <w:sz w:val="16"/>
                <w:szCs w:val="16"/>
              </w:rPr>
            </w:pPr>
          </w:p>
        </w:tc>
      </w:tr>
    </w:tbl>
    <w:p w14:paraId="578B03F4" w14:textId="77777777" w:rsidR="00752040" w:rsidRPr="00A959DA" w:rsidRDefault="00752040" w:rsidP="00752040">
      <w:pPr>
        <w:rPr>
          <w:rFonts w:asciiTheme="minorHAnsi" w:hAnsiTheme="minorHAnsi"/>
        </w:rPr>
      </w:pPr>
    </w:p>
    <w:tbl>
      <w:tblPr>
        <w:tblStyle w:val="TableGrid"/>
        <w:tblW w:w="10031" w:type="dxa"/>
        <w:tblLook w:val="04A0" w:firstRow="1" w:lastRow="0" w:firstColumn="1" w:lastColumn="0" w:noHBand="0" w:noVBand="1"/>
      </w:tblPr>
      <w:tblGrid>
        <w:gridCol w:w="704"/>
        <w:gridCol w:w="1712"/>
        <w:gridCol w:w="1805"/>
        <w:gridCol w:w="1970"/>
        <w:gridCol w:w="1868"/>
        <w:gridCol w:w="1972"/>
      </w:tblGrid>
      <w:tr w:rsidR="00752040" w:rsidRPr="00A959DA" w14:paraId="6FE9A021" w14:textId="77777777" w:rsidTr="42887116">
        <w:tc>
          <w:tcPr>
            <w:tcW w:w="704" w:type="dxa"/>
          </w:tcPr>
          <w:p w14:paraId="0B2399AF" w14:textId="77777777" w:rsidR="00752040" w:rsidRPr="00A959DA" w:rsidRDefault="00752040" w:rsidP="00066CE5">
            <w:pPr>
              <w:numPr>
                <w:ilvl w:val="0"/>
                <w:numId w:val="2"/>
              </w:numPr>
              <w:ind w:left="0" w:firstLine="0"/>
              <w:rPr>
                <w:rFonts w:asciiTheme="minorHAnsi" w:hAnsiTheme="minorHAnsi"/>
              </w:rPr>
            </w:pPr>
          </w:p>
        </w:tc>
        <w:tc>
          <w:tcPr>
            <w:tcW w:w="9327" w:type="dxa"/>
            <w:gridSpan w:val="5"/>
            <w:shd w:val="clear" w:color="auto" w:fill="D9D9D9" w:themeFill="background1" w:themeFillShade="D9"/>
          </w:tcPr>
          <w:p w14:paraId="6FCB9395" w14:textId="77777777" w:rsidR="00752040" w:rsidRPr="00A959DA" w:rsidRDefault="00752040" w:rsidP="00066CE5">
            <w:pPr>
              <w:rPr>
                <w:rFonts w:asciiTheme="minorHAnsi" w:hAnsiTheme="minorHAnsi"/>
                <w:b/>
              </w:rPr>
            </w:pPr>
            <w:r w:rsidRPr="00A959DA">
              <w:rPr>
                <w:rFonts w:asciiTheme="minorHAnsi" w:hAnsiTheme="minorHAnsi"/>
                <w:b/>
              </w:rPr>
              <w:t>PROJEKTI HINNANGULINE KOGUMAKSUMUS</w:t>
            </w:r>
          </w:p>
        </w:tc>
      </w:tr>
      <w:tr w:rsidR="00752040" w:rsidRPr="00A959DA" w14:paraId="1DDD58E9" w14:textId="77777777" w:rsidTr="42887116">
        <w:tc>
          <w:tcPr>
            <w:tcW w:w="704" w:type="dxa"/>
            <w:tcBorders>
              <w:bottom w:val="single" w:sz="4" w:space="0" w:color="auto"/>
            </w:tcBorders>
          </w:tcPr>
          <w:p w14:paraId="70B10C7E" w14:textId="77777777" w:rsidR="00752040" w:rsidRPr="00A959DA" w:rsidRDefault="00752040" w:rsidP="00066CE5">
            <w:pPr>
              <w:pStyle w:val="ListParagraph"/>
              <w:numPr>
                <w:ilvl w:val="0"/>
                <w:numId w:val="14"/>
              </w:numPr>
              <w:tabs>
                <w:tab w:val="clear" w:pos="720"/>
                <w:tab w:val="num" w:pos="142"/>
              </w:tabs>
              <w:ind w:left="142" w:firstLine="0"/>
              <w:rPr>
                <w:rFonts w:asciiTheme="minorHAnsi" w:hAnsiTheme="minorHAnsi"/>
              </w:rPr>
            </w:pPr>
          </w:p>
        </w:tc>
        <w:tc>
          <w:tcPr>
            <w:tcW w:w="9327" w:type="dxa"/>
            <w:gridSpan w:val="5"/>
            <w:tcBorders>
              <w:bottom w:val="single" w:sz="4" w:space="0" w:color="auto"/>
            </w:tcBorders>
            <w:shd w:val="clear" w:color="auto" w:fill="D9D9D9" w:themeFill="background1" w:themeFillShade="D9"/>
          </w:tcPr>
          <w:p w14:paraId="53393D60" w14:textId="77777777" w:rsidR="00752040" w:rsidRPr="00A959DA" w:rsidRDefault="00752040" w:rsidP="00066CE5">
            <w:pPr>
              <w:rPr>
                <w:rFonts w:asciiTheme="minorHAnsi" w:hAnsiTheme="minorHAnsi"/>
                <w:b/>
                <w:sz w:val="20"/>
                <w:szCs w:val="20"/>
              </w:rPr>
            </w:pPr>
            <w:r w:rsidRPr="00A959DA">
              <w:rPr>
                <w:rFonts w:asciiTheme="minorHAnsi" w:hAnsiTheme="minorHAnsi"/>
                <w:b/>
                <w:sz w:val="20"/>
                <w:szCs w:val="20"/>
              </w:rPr>
              <w:t>Projekti hinnanguline kulu- ja tegevusplaan</w:t>
            </w:r>
          </w:p>
          <w:p w14:paraId="55F4729A" w14:textId="77777777" w:rsidR="00752040" w:rsidRPr="00A959DA" w:rsidRDefault="00752040" w:rsidP="00066CE5">
            <w:pPr>
              <w:rPr>
                <w:rFonts w:asciiTheme="minorHAnsi" w:hAnsiTheme="minorHAnsi"/>
              </w:rPr>
            </w:pPr>
            <w:r w:rsidRPr="00A959DA">
              <w:rPr>
                <w:rFonts w:asciiTheme="minorHAnsi" w:hAnsiTheme="minorHAnsi"/>
                <w:bCs/>
                <w:sz w:val="16"/>
                <w:szCs w:val="16"/>
              </w:rPr>
              <w:t>Projekti eelarve koostatakse põhitegevuste lõikes ning vajadusel esitatakse täpsem liigendus</w:t>
            </w:r>
          </w:p>
        </w:tc>
      </w:tr>
      <w:tr w:rsidR="00752040" w:rsidRPr="00A959DA" w14:paraId="285310E8" w14:textId="77777777" w:rsidTr="42887116">
        <w:trPr>
          <w:trHeight w:val="32"/>
        </w:trPr>
        <w:tc>
          <w:tcPr>
            <w:tcW w:w="2416" w:type="dxa"/>
            <w:gridSpan w:val="2"/>
            <w:shd w:val="clear" w:color="auto" w:fill="F2F2F2" w:themeFill="background1" w:themeFillShade="F2"/>
          </w:tcPr>
          <w:p w14:paraId="4FA8A9C0" w14:textId="77777777" w:rsidR="00752040" w:rsidRPr="00A959DA" w:rsidRDefault="00752040" w:rsidP="00066CE5">
            <w:pPr>
              <w:rPr>
                <w:rFonts w:asciiTheme="minorHAnsi" w:hAnsiTheme="minorHAnsi"/>
                <w:b/>
                <w:sz w:val="20"/>
                <w:szCs w:val="20"/>
              </w:rPr>
            </w:pPr>
            <w:r w:rsidRPr="00A959DA">
              <w:rPr>
                <w:rFonts w:asciiTheme="minorHAnsi" w:hAnsiTheme="minorHAnsi"/>
                <w:b/>
                <w:sz w:val="20"/>
                <w:szCs w:val="20"/>
              </w:rPr>
              <w:t>Tegevuse kirjeldus/ kulu</w:t>
            </w:r>
          </w:p>
        </w:tc>
        <w:tc>
          <w:tcPr>
            <w:tcW w:w="1805" w:type="dxa"/>
            <w:shd w:val="clear" w:color="auto" w:fill="F2F2F2" w:themeFill="background1" w:themeFillShade="F2"/>
          </w:tcPr>
          <w:p w14:paraId="1485130E" w14:textId="77777777" w:rsidR="00752040" w:rsidRPr="00A959DA" w:rsidRDefault="00752040" w:rsidP="00066CE5">
            <w:pPr>
              <w:rPr>
                <w:rFonts w:asciiTheme="minorHAnsi" w:hAnsiTheme="minorHAnsi"/>
                <w:b/>
                <w:sz w:val="20"/>
                <w:szCs w:val="20"/>
              </w:rPr>
            </w:pPr>
            <w:r w:rsidRPr="00A959DA">
              <w:rPr>
                <w:rFonts w:asciiTheme="minorHAnsi" w:hAnsiTheme="minorHAnsi"/>
                <w:b/>
                <w:sz w:val="20"/>
                <w:szCs w:val="20"/>
              </w:rPr>
              <w:t>Tegevuse ajavahemik</w:t>
            </w:r>
          </w:p>
          <w:p w14:paraId="5038AD91" w14:textId="77777777" w:rsidR="00752040" w:rsidRPr="00A959DA" w:rsidRDefault="00752040" w:rsidP="00066CE5">
            <w:pPr>
              <w:rPr>
                <w:rFonts w:asciiTheme="minorHAnsi" w:hAnsiTheme="minorHAnsi"/>
                <w:sz w:val="20"/>
                <w:szCs w:val="20"/>
              </w:rPr>
            </w:pPr>
          </w:p>
          <w:p w14:paraId="29677755"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(KK/AAAA-KK/AAAA)</w:t>
            </w:r>
          </w:p>
        </w:tc>
        <w:tc>
          <w:tcPr>
            <w:tcW w:w="1970" w:type="dxa"/>
            <w:shd w:val="clear" w:color="auto" w:fill="F2F2F2" w:themeFill="background1" w:themeFillShade="F2"/>
          </w:tcPr>
          <w:p w14:paraId="0159C1B0" w14:textId="77777777" w:rsidR="00752040" w:rsidRPr="00A959DA" w:rsidRDefault="00752040" w:rsidP="00066CE5">
            <w:pPr>
              <w:rPr>
                <w:rFonts w:asciiTheme="minorHAnsi" w:hAnsiTheme="minorHAnsi"/>
                <w:b/>
                <w:sz w:val="20"/>
                <w:szCs w:val="20"/>
              </w:rPr>
            </w:pPr>
            <w:r w:rsidRPr="00A959DA">
              <w:rPr>
                <w:rFonts w:asciiTheme="minorHAnsi" w:hAnsiTheme="minorHAnsi"/>
                <w:b/>
                <w:sz w:val="20"/>
                <w:szCs w:val="20"/>
              </w:rPr>
              <w:t>Tegevuse hinnanguline maksumus</w:t>
            </w:r>
          </w:p>
          <w:p w14:paraId="6B682D30"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(eurodes, käibemaksuta)</w:t>
            </w:r>
          </w:p>
        </w:tc>
        <w:tc>
          <w:tcPr>
            <w:tcW w:w="1868" w:type="dxa"/>
            <w:shd w:val="clear" w:color="auto" w:fill="F2F2F2" w:themeFill="background1" w:themeFillShade="F2"/>
          </w:tcPr>
          <w:p w14:paraId="169A89BF" w14:textId="77777777" w:rsidR="00752040" w:rsidRPr="00A959DA" w:rsidRDefault="00752040" w:rsidP="00066CE5">
            <w:pPr>
              <w:rPr>
                <w:rFonts w:asciiTheme="minorHAnsi" w:hAnsiTheme="minorHAnsi"/>
                <w:b/>
                <w:sz w:val="20"/>
                <w:szCs w:val="20"/>
              </w:rPr>
            </w:pPr>
            <w:r w:rsidRPr="00A959DA">
              <w:rPr>
                <w:rFonts w:asciiTheme="minorHAnsi" w:hAnsiTheme="minorHAnsi"/>
                <w:b/>
                <w:sz w:val="20"/>
                <w:szCs w:val="20"/>
              </w:rPr>
              <w:t>Tegevuse tulemus või indikaator, et määratleda seda, kas tegevus on ellu viidud ja allikas, mis seda kinnitab</w:t>
            </w:r>
          </w:p>
        </w:tc>
        <w:tc>
          <w:tcPr>
            <w:tcW w:w="1972" w:type="dxa"/>
            <w:shd w:val="clear" w:color="auto" w:fill="F2F2F2" w:themeFill="background1" w:themeFillShade="F2"/>
          </w:tcPr>
          <w:p w14:paraId="41A3146A" w14:textId="77777777" w:rsidR="00752040" w:rsidRPr="00A959DA" w:rsidRDefault="00752040" w:rsidP="00066CE5">
            <w:pPr>
              <w:rPr>
                <w:rFonts w:asciiTheme="minorHAnsi" w:hAnsiTheme="minorHAnsi"/>
                <w:b/>
                <w:sz w:val="20"/>
                <w:szCs w:val="20"/>
              </w:rPr>
            </w:pPr>
            <w:r w:rsidRPr="00A959DA">
              <w:rPr>
                <w:rFonts w:asciiTheme="minorHAnsi" w:hAnsiTheme="minorHAnsi"/>
                <w:b/>
                <w:sz w:val="20"/>
                <w:szCs w:val="20"/>
              </w:rPr>
              <w:t>Kirjeldada, kas on eeldada või on näha riske, mis ohustavad tegevuse/toimingu elluviimist tähtaegselt või üldse</w:t>
            </w:r>
          </w:p>
        </w:tc>
      </w:tr>
      <w:tr w:rsidR="00752040" w:rsidRPr="00A959DA" w14:paraId="523F6945" w14:textId="77777777" w:rsidTr="42887116">
        <w:trPr>
          <w:trHeight w:val="28"/>
        </w:trPr>
        <w:tc>
          <w:tcPr>
            <w:tcW w:w="2416" w:type="dxa"/>
            <w:gridSpan w:val="2"/>
          </w:tcPr>
          <w:p w14:paraId="47502CF5" w14:textId="00AF17E7" w:rsidR="00752040" w:rsidRPr="00DC42D5" w:rsidRDefault="00752040" w:rsidP="00066CE5">
            <w:pPr>
              <w:rPr>
                <w:rFonts w:ascii="Calibri" w:hAnsi="Calibri"/>
                <w:sz w:val="20"/>
                <w:szCs w:val="20"/>
              </w:rPr>
            </w:pPr>
            <w:r w:rsidRPr="00A959DA">
              <w:rPr>
                <w:rFonts w:ascii="Calibri" w:hAnsi="Calibri"/>
                <w:sz w:val="20"/>
                <w:szCs w:val="20"/>
              </w:rPr>
              <w:t>Soetatavad seadmed (loetleda)</w:t>
            </w:r>
          </w:p>
        </w:tc>
        <w:tc>
          <w:tcPr>
            <w:tcW w:w="1805" w:type="dxa"/>
          </w:tcPr>
          <w:p w14:paraId="69D989FF" w14:textId="77777777" w:rsidR="00752040" w:rsidRPr="00A959DA" w:rsidRDefault="00752040" w:rsidP="00066CE5">
            <w:pPr>
              <w:rPr>
                <w:rFonts w:asciiTheme="minorHAnsi" w:hAnsiTheme="minorHAnsi"/>
                <w:sz w:val="20"/>
                <w:szCs w:val="20"/>
              </w:rPr>
            </w:pPr>
          </w:p>
        </w:tc>
        <w:tc>
          <w:tcPr>
            <w:tcW w:w="1970" w:type="dxa"/>
          </w:tcPr>
          <w:p w14:paraId="598FE80F" w14:textId="77777777" w:rsidR="00752040" w:rsidRPr="00A959DA" w:rsidRDefault="00752040" w:rsidP="00066CE5">
            <w:pPr>
              <w:rPr>
                <w:rFonts w:asciiTheme="minorHAnsi" w:hAnsiTheme="minorHAnsi"/>
                <w:sz w:val="20"/>
                <w:szCs w:val="20"/>
              </w:rPr>
            </w:pPr>
          </w:p>
        </w:tc>
        <w:tc>
          <w:tcPr>
            <w:tcW w:w="1868" w:type="dxa"/>
          </w:tcPr>
          <w:p w14:paraId="00C65AEC" w14:textId="77777777" w:rsidR="00752040" w:rsidRPr="00A959DA" w:rsidRDefault="00752040" w:rsidP="00066CE5">
            <w:pPr>
              <w:rPr>
                <w:rFonts w:asciiTheme="minorHAnsi" w:hAnsiTheme="minorHAnsi"/>
                <w:sz w:val="20"/>
                <w:szCs w:val="20"/>
              </w:rPr>
            </w:pPr>
          </w:p>
        </w:tc>
        <w:tc>
          <w:tcPr>
            <w:tcW w:w="1972" w:type="dxa"/>
          </w:tcPr>
          <w:p w14:paraId="549AD08C" w14:textId="77777777" w:rsidR="00752040" w:rsidRPr="00A959DA" w:rsidRDefault="00752040" w:rsidP="00066CE5">
            <w:pPr>
              <w:rPr>
                <w:rFonts w:asciiTheme="minorHAnsi" w:hAnsiTheme="minorHAnsi"/>
                <w:sz w:val="20"/>
                <w:szCs w:val="20"/>
              </w:rPr>
            </w:pPr>
          </w:p>
        </w:tc>
      </w:tr>
      <w:tr w:rsidR="00752040" w:rsidRPr="00A959DA" w14:paraId="43E413D5" w14:textId="77777777" w:rsidTr="42887116">
        <w:trPr>
          <w:trHeight w:val="28"/>
        </w:trPr>
        <w:tc>
          <w:tcPr>
            <w:tcW w:w="2416" w:type="dxa"/>
            <w:gridSpan w:val="2"/>
          </w:tcPr>
          <w:p w14:paraId="00E03F02" w14:textId="77777777" w:rsidR="00752040" w:rsidRDefault="00752040" w:rsidP="00066CE5">
            <w:pPr>
              <w:rPr>
                <w:rFonts w:ascii="Calibri" w:hAnsi="Calibri"/>
                <w:sz w:val="20"/>
                <w:szCs w:val="20"/>
              </w:rPr>
            </w:pPr>
            <w:r w:rsidRPr="00A959DA">
              <w:rPr>
                <w:rFonts w:ascii="Calibri" w:hAnsi="Calibri"/>
                <w:sz w:val="20"/>
                <w:szCs w:val="20"/>
              </w:rPr>
              <w:t>Ehitustööd (loetleda võimalusel objekti kaupa</w:t>
            </w:r>
            <w:r w:rsidR="00F15240">
              <w:rPr>
                <w:rStyle w:val="FootnoteReference"/>
                <w:sz w:val="20"/>
                <w:szCs w:val="20"/>
              </w:rPr>
              <w:footnoteReference w:id="25"/>
            </w:r>
            <w:r w:rsidRPr="00A959DA">
              <w:rPr>
                <w:rFonts w:ascii="Calibri" w:hAnsi="Calibri"/>
                <w:sz w:val="20"/>
                <w:szCs w:val="20"/>
              </w:rPr>
              <w:t>)</w:t>
            </w:r>
          </w:p>
          <w:p w14:paraId="65B65C46" w14:textId="7F9E7FA7" w:rsidR="004A2866" w:rsidRPr="00A959DA" w:rsidRDefault="004A2866" w:rsidP="00066CE5">
            <w:pPr>
              <w:rPr>
                <w:rFonts w:ascii="Calibri" w:hAnsi="Calibri"/>
                <w:sz w:val="20"/>
                <w:szCs w:val="20"/>
              </w:rPr>
            </w:pPr>
            <w:r>
              <w:rPr>
                <w:rFonts w:ascii="Calibri" w:hAnsi="Calibri"/>
                <w:sz w:val="20"/>
                <w:szCs w:val="20"/>
              </w:rPr>
              <w:t>Trammitaristu</w:t>
            </w:r>
          </w:p>
        </w:tc>
        <w:tc>
          <w:tcPr>
            <w:tcW w:w="1805" w:type="dxa"/>
          </w:tcPr>
          <w:p w14:paraId="1FFECBF6" w14:textId="74E9702B" w:rsidR="00752040" w:rsidRPr="000834C9" w:rsidRDefault="45CB386B" w:rsidP="42887116">
            <w:pPr>
              <w:rPr>
                <w:rFonts w:asciiTheme="minorHAnsi" w:hAnsiTheme="minorHAnsi"/>
                <w:b/>
                <w:bCs/>
                <w:sz w:val="20"/>
                <w:szCs w:val="20"/>
              </w:rPr>
            </w:pPr>
            <w:r w:rsidRPr="42887116">
              <w:rPr>
                <w:rFonts w:asciiTheme="minorHAnsi" w:hAnsiTheme="minorHAnsi"/>
                <w:sz w:val="20"/>
                <w:szCs w:val="20"/>
              </w:rPr>
              <w:t>09</w:t>
            </w:r>
            <w:r w:rsidR="7F53956B" w:rsidRPr="42887116">
              <w:rPr>
                <w:rFonts w:asciiTheme="minorHAnsi" w:hAnsiTheme="minorHAnsi"/>
                <w:sz w:val="20"/>
                <w:szCs w:val="20"/>
              </w:rPr>
              <w:t>/</w:t>
            </w:r>
            <w:r w:rsidR="388D9D5C" w:rsidRPr="42887116">
              <w:rPr>
                <w:rFonts w:asciiTheme="minorHAnsi" w:hAnsiTheme="minorHAnsi"/>
                <w:sz w:val="20"/>
                <w:szCs w:val="20"/>
              </w:rPr>
              <w:t>2027</w:t>
            </w:r>
            <w:r w:rsidR="7F53956B" w:rsidRPr="42887116">
              <w:rPr>
                <w:rFonts w:asciiTheme="minorHAnsi" w:hAnsiTheme="minorHAnsi"/>
                <w:sz w:val="20"/>
                <w:szCs w:val="20"/>
              </w:rPr>
              <w:t xml:space="preserve"> – 1</w:t>
            </w:r>
            <w:r w:rsidR="674F4667" w:rsidRPr="42887116">
              <w:rPr>
                <w:rFonts w:asciiTheme="minorHAnsi" w:hAnsiTheme="minorHAnsi"/>
                <w:sz w:val="20"/>
                <w:szCs w:val="20"/>
              </w:rPr>
              <w:t>0</w:t>
            </w:r>
            <w:r w:rsidR="7F53956B" w:rsidRPr="42887116">
              <w:rPr>
                <w:rFonts w:asciiTheme="minorHAnsi" w:hAnsiTheme="minorHAnsi"/>
                <w:sz w:val="20"/>
                <w:szCs w:val="20"/>
              </w:rPr>
              <w:t>/202</w:t>
            </w:r>
            <w:r w:rsidR="674F4667" w:rsidRPr="42887116">
              <w:rPr>
                <w:rFonts w:asciiTheme="minorHAnsi" w:hAnsiTheme="minorHAnsi"/>
                <w:sz w:val="20"/>
                <w:szCs w:val="20"/>
              </w:rPr>
              <w:t>9</w:t>
            </w:r>
          </w:p>
        </w:tc>
        <w:tc>
          <w:tcPr>
            <w:tcW w:w="1970" w:type="dxa"/>
          </w:tcPr>
          <w:p w14:paraId="0CE370BD" w14:textId="35BDE4AA" w:rsidR="00752040" w:rsidRPr="000834C9" w:rsidRDefault="5F98786D" w:rsidP="42887116">
            <w:pPr>
              <w:rPr>
                <w:rFonts w:asciiTheme="minorHAnsi" w:hAnsiTheme="minorHAnsi"/>
                <w:color w:val="984806" w:themeColor="accent6" w:themeShade="80"/>
                <w:sz w:val="20"/>
                <w:szCs w:val="20"/>
              </w:rPr>
            </w:pPr>
            <w:r w:rsidRPr="42887116">
              <w:rPr>
                <w:rFonts w:asciiTheme="minorHAnsi" w:hAnsiTheme="minorHAnsi"/>
                <w:sz w:val="20"/>
                <w:szCs w:val="20"/>
              </w:rPr>
              <w:t xml:space="preserve">20 </w:t>
            </w:r>
            <w:r w:rsidR="1F8B90BD" w:rsidRPr="42887116">
              <w:rPr>
                <w:rFonts w:asciiTheme="minorHAnsi" w:hAnsiTheme="minorHAnsi"/>
                <w:sz w:val="20"/>
                <w:szCs w:val="20"/>
              </w:rPr>
              <w:t>048 158,91</w:t>
            </w:r>
          </w:p>
        </w:tc>
        <w:tc>
          <w:tcPr>
            <w:tcW w:w="1868" w:type="dxa"/>
          </w:tcPr>
          <w:p w14:paraId="0C68CA5F" w14:textId="571E8F72" w:rsidR="00752040" w:rsidRPr="00A959DA" w:rsidRDefault="106EA1D6" w:rsidP="64212F51">
            <w:pPr>
              <w:rPr>
                <w:rFonts w:asciiTheme="minorHAnsi" w:hAnsiTheme="minorHAnsi"/>
                <w:sz w:val="20"/>
                <w:szCs w:val="20"/>
              </w:rPr>
            </w:pPr>
            <w:r w:rsidRPr="42887116">
              <w:rPr>
                <w:rFonts w:asciiTheme="minorHAnsi" w:hAnsiTheme="minorHAnsi"/>
                <w:sz w:val="20"/>
                <w:szCs w:val="20"/>
              </w:rPr>
              <w:t>Rajatud</w:t>
            </w:r>
            <w:r w:rsidR="00C36F5C" w:rsidRPr="42887116">
              <w:rPr>
                <w:rFonts w:asciiTheme="minorHAnsi" w:hAnsiTheme="minorHAnsi"/>
                <w:sz w:val="20"/>
                <w:szCs w:val="20"/>
              </w:rPr>
              <w:t xml:space="preserve"> </w:t>
            </w:r>
            <w:r w:rsidR="04F401F6" w:rsidRPr="42887116">
              <w:rPr>
                <w:rFonts w:asciiTheme="minorHAnsi" w:hAnsiTheme="minorHAnsi"/>
                <w:sz w:val="20"/>
                <w:szCs w:val="20"/>
              </w:rPr>
              <w:t>1</w:t>
            </w:r>
            <w:r w:rsidR="00C36F5C" w:rsidRPr="42887116">
              <w:rPr>
                <w:rFonts w:asciiTheme="minorHAnsi" w:hAnsiTheme="minorHAnsi"/>
                <w:sz w:val="20"/>
                <w:szCs w:val="20"/>
              </w:rPr>
              <w:t>,9</w:t>
            </w:r>
            <w:r w:rsidRPr="42887116">
              <w:rPr>
                <w:rFonts w:asciiTheme="minorHAnsi" w:hAnsiTheme="minorHAnsi"/>
                <w:sz w:val="20"/>
                <w:szCs w:val="20"/>
              </w:rPr>
              <w:t xml:space="preserve"> km</w:t>
            </w:r>
            <w:r w:rsidRPr="42887116">
              <w:rPr>
                <w:rFonts w:asciiTheme="minorHAnsi" w:hAnsiTheme="minorHAnsi"/>
                <w:color w:val="984806" w:themeColor="accent6" w:themeShade="80"/>
                <w:sz w:val="20"/>
                <w:szCs w:val="20"/>
              </w:rPr>
              <w:t xml:space="preserve"> </w:t>
            </w:r>
            <w:r w:rsidRPr="42887116">
              <w:rPr>
                <w:rFonts w:asciiTheme="minorHAnsi" w:hAnsiTheme="minorHAnsi"/>
                <w:sz w:val="20"/>
                <w:szCs w:val="20"/>
              </w:rPr>
              <w:t>pikkune trammiliin</w:t>
            </w:r>
          </w:p>
        </w:tc>
        <w:tc>
          <w:tcPr>
            <w:tcW w:w="1972" w:type="dxa"/>
          </w:tcPr>
          <w:p w14:paraId="2B284B78" w14:textId="619F93D0" w:rsidR="00752040" w:rsidRPr="000834C9" w:rsidRDefault="428F59DD" w:rsidP="42887116">
            <w:pPr>
              <w:rPr>
                <w:rFonts w:asciiTheme="minorHAnsi" w:hAnsiTheme="minorHAnsi"/>
                <w:sz w:val="20"/>
                <w:szCs w:val="20"/>
              </w:rPr>
            </w:pPr>
            <w:r w:rsidRPr="42887116">
              <w:rPr>
                <w:rFonts w:asciiTheme="minorHAnsi" w:hAnsiTheme="minorHAnsi"/>
                <w:sz w:val="20"/>
                <w:szCs w:val="20"/>
              </w:rPr>
              <w:t xml:space="preserve">Projekteerimise tulemusel ehitusloa väljastamine hiljemalt </w:t>
            </w:r>
            <w:r w:rsidR="7C2415E3" w:rsidRPr="42887116">
              <w:rPr>
                <w:rFonts w:asciiTheme="minorHAnsi" w:hAnsiTheme="minorHAnsi"/>
                <w:sz w:val="20"/>
                <w:szCs w:val="20"/>
              </w:rPr>
              <w:t>03/2027</w:t>
            </w:r>
          </w:p>
        </w:tc>
      </w:tr>
      <w:tr w:rsidR="00752040" w:rsidRPr="00A959DA" w14:paraId="56B835D9" w14:textId="77777777" w:rsidTr="42887116">
        <w:trPr>
          <w:trHeight w:val="28"/>
        </w:trPr>
        <w:tc>
          <w:tcPr>
            <w:tcW w:w="2416" w:type="dxa"/>
            <w:gridSpan w:val="2"/>
          </w:tcPr>
          <w:p w14:paraId="1FD9B908" w14:textId="44A660C6" w:rsidR="00752040" w:rsidRPr="00A959DA" w:rsidRDefault="3065F53E" w:rsidP="64212F51">
            <w:pPr>
              <w:rPr>
                <w:rFonts w:ascii="Calibri" w:hAnsi="Calibri"/>
                <w:color w:val="984806" w:themeColor="accent6" w:themeShade="80"/>
                <w:sz w:val="20"/>
                <w:szCs w:val="20"/>
              </w:rPr>
            </w:pPr>
            <w:r w:rsidRPr="64212F51">
              <w:rPr>
                <w:rFonts w:ascii="Calibri" w:hAnsi="Calibri"/>
                <w:sz w:val="20"/>
                <w:szCs w:val="20"/>
              </w:rPr>
              <w:t>Linnaruum</w:t>
            </w:r>
            <w:r w:rsidR="3AD1F494" w:rsidRPr="64212F51">
              <w:rPr>
                <w:rFonts w:ascii="Calibri" w:hAnsi="Calibri"/>
                <w:sz w:val="20"/>
                <w:szCs w:val="20"/>
              </w:rPr>
              <w:t xml:space="preserve"> </w:t>
            </w:r>
          </w:p>
        </w:tc>
        <w:tc>
          <w:tcPr>
            <w:tcW w:w="1805" w:type="dxa"/>
          </w:tcPr>
          <w:p w14:paraId="7E9C3BE6" w14:textId="375CECB0" w:rsidR="00752040" w:rsidRPr="000834C9" w:rsidRDefault="07C5A4F4" w:rsidP="42887116">
            <w:pPr>
              <w:rPr>
                <w:rFonts w:asciiTheme="minorHAnsi" w:hAnsiTheme="minorHAnsi"/>
                <w:sz w:val="20"/>
                <w:szCs w:val="20"/>
              </w:rPr>
            </w:pPr>
            <w:r w:rsidRPr="42887116">
              <w:rPr>
                <w:rFonts w:asciiTheme="minorHAnsi" w:hAnsiTheme="minorHAnsi"/>
                <w:sz w:val="20"/>
                <w:szCs w:val="20"/>
              </w:rPr>
              <w:t>0</w:t>
            </w:r>
            <w:r w:rsidR="44A0F786" w:rsidRPr="42887116">
              <w:rPr>
                <w:rFonts w:asciiTheme="minorHAnsi" w:hAnsiTheme="minorHAnsi"/>
                <w:sz w:val="20"/>
                <w:szCs w:val="20"/>
              </w:rPr>
              <w:t>9</w:t>
            </w:r>
            <w:r w:rsidRPr="42887116">
              <w:rPr>
                <w:rFonts w:asciiTheme="minorHAnsi" w:hAnsiTheme="minorHAnsi"/>
                <w:sz w:val="20"/>
                <w:szCs w:val="20"/>
              </w:rPr>
              <w:t>/202</w:t>
            </w:r>
            <w:r w:rsidR="6B566677" w:rsidRPr="42887116">
              <w:rPr>
                <w:rFonts w:asciiTheme="minorHAnsi" w:hAnsiTheme="minorHAnsi"/>
                <w:sz w:val="20"/>
                <w:szCs w:val="20"/>
              </w:rPr>
              <w:t>7</w:t>
            </w:r>
            <w:r w:rsidRPr="42887116">
              <w:rPr>
                <w:rFonts w:asciiTheme="minorHAnsi" w:hAnsiTheme="minorHAnsi"/>
                <w:sz w:val="20"/>
                <w:szCs w:val="20"/>
              </w:rPr>
              <w:t xml:space="preserve"> – 1</w:t>
            </w:r>
            <w:r w:rsidR="674F4667" w:rsidRPr="42887116">
              <w:rPr>
                <w:rFonts w:asciiTheme="minorHAnsi" w:hAnsiTheme="minorHAnsi"/>
                <w:sz w:val="20"/>
                <w:szCs w:val="20"/>
              </w:rPr>
              <w:t>0</w:t>
            </w:r>
            <w:r w:rsidRPr="42887116">
              <w:rPr>
                <w:rFonts w:asciiTheme="minorHAnsi" w:hAnsiTheme="minorHAnsi"/>
                <w:sz w:val="20"/>
                <w:szCs w:val="20"/>
              </w:rPr>
              <w:t>/202</w:t>
            </w:r>
            <w:r w:rsidR="674F4667" w:rsidRPr="42887116">
              <w:rPr>
                <w:rFonts w:asciiTheme="minorHAnsi" w:hAnsiTheme="minorHAnsi"/>
                <w:sz w:val="20"/>
                <w:szCs w:val="20"/>
              </w:rPr>
              <w:t>9</w:t>
            </w:r>
          </w:p>
        </w:tc>
        <w:tc>
          <w:tcPr>
            <w:tcW w:w="1970" w:type="dxa"/>
          </w:tcPr>
          <w:p w14:paraId="4AB2D825" w14:textId="25B2CD1B" w:rsidR="00752040" w:rsidRPr="000834C9" w:rsidRDefault="553CFEE2" w:rsidP="42887116">
            <w:pPr>
              <w:rPr>
                <w:rFonts w:asciiTheme="minorHAnsi" w:hAnsiTheme="minorHAnsi"/>
                <w:sz w:val="20"/>
                <w:szCs w:val="20"/>
              </w:rPr>
            </w:pPr>
            <w:r w:rsidRPr="42887116">
              <w:rPr>
                <w:rFonts w:asciiTheme="minorHAnsi" w:hAnsiTheme="minorHAnsi"/>
                <w:sz w:val="20"/>
                <w:szCs w:val="20"/>
              </w:rPr>
              <w:t>1 558 028,06</w:t>
            </w:r>
          </w:p>
        </w:tc>
        <w:tc>
          <w:tcPr>
            <w:tcW w:w="1868" w:type="dxa"/>
          </w:tcPr>
          <w:p w14:paraId="4A1AEB5E" w14:textId="5D5851DB" w:rsidR="00752040" w:rsidRPr="00A959DA" w:rsidRDefault="6EDF84B4" w:rsidP="42887116">
            <w:pPr>
              <w:rPr>
                <w:rFonts w:asciiTheme="minorHAnsi" w:hAnsiTheme="minorHAnsi"/>
                <w:sz w:val="20"/>
                <w:szCs w:val="20"/>
              </w:rPr>
            </w:pPr>
            <w:r w:rsidRPr="42887116">
              <w:rPr>
                <w:rFonts w:asciiTheme="minorHAnsi" w:hAnsiTheme="minorHAnsi"/>
                <w:sz w:val="20"/>
                <w:szCs w:val="20"/>
              </w:rPr>
              <w:t>Rajatud trammiteed ümbritsev linnaruum</w:t>
            </w:r>
          </w:p>
        </w:tc>
        <w:tc>
          <w:tcPr>
            <w:tcW w:w="1972" w:type="dxa"/>
          </w:tcPr>
          <w:p w14:paraId="05C44C85" w14:textId="5A066DF7" w:rsidR="00752040" w:rsidRPr="000834C9" w:rsidRDefault="428F59DD" w:rsidP="42887116">
            <w:pPr>
              <w:rPr>
                <w:rFonts w:asciiTheme="minorHAnsi" w:hAnsiTheme="minorHAnsi"/>
                <w:sz w:val="20"/>
                <w:szCs w:val="20"/>
              </w:rPr>
            </w:pPr>
            <w:r w:rsidRPr="42887116">
              <w:rPr>
                <w:rFonts w:asciiTheme="minorHAnsi" w:hAnsiTheme="minorHAnsi"/>
                <w:sz w:val="20"/>
                <w:szCs w:val="20"/>
              </w:rPr>
              <w:t xml:space="preserve">Projekteerimise tulemusel ehitusloa väljastamine hiljemalt </w:t>
            </w:r>
            <w:r w:rsidR="6A1009FB" w:rsidRPr="42887116">
              <w:rPr>
                <w:rFonts w:asciiTheme="minorHAnsi" w:hAnsiTheme="minorHAnsi"/>
                <w:sz w:val="20"/>
                <w:szCs w:val="20"/>
              </w:rPr>
              <w:t>03/2027</w:t>
            </w:r>
          </w:p>
        </w:tc>
      </w:tr>
      <w:tr w:rsidR="00752040" w:rsidRPr="00A959DA" w14:paraId="2CC50186" w14:textId="77777777" w:rsidTr="42887116">
        <w:trPr>
          <w:trHeight w:val="28"/>
        </w:trPr>
        <w:tc>
          <w:tcPr>
            <w:tcW w:w="2416" w:type="dxa"/>
            <w:gridSpan w:val="2"/>
            <w:tcBorders>
              <w:bottom w:val="single" w:sz="4" w:space="0" w:color="auto"/>
            </w:tcBorders>
          </w:tcPr>
          <w:p w14:paraId="73F6B420" w14:textId="77777777" w:rsidR="00752040" w:rsidRPr="00A959DA" w:rsidRDefault="00752040" w:rsidP="00066CE5">
            <w:pPr>
              <w:rPr>
                <w:rFonts w:ascii="Calibri" w:hAnsi="Calibri"/>
                <w:sz w:val="20"/>
                <w:szCs w:val="20"/>
              </w:rPr>
            </w:pPr>
            <w:r w:rsidRPr="00A959DA">
              <w:rPr>
                <w:rFonts w:ascii="Calibri" w:hAnsi="Calibri"/>
                <w:sz w:val="20"/>
                <w:szCs w:val="20"/>
              </w:rPr>
              <w:t>Ehitus-/ omanikujärelevalve</w:t>
            </w:r>
          </w:p>
          <w:p w14:paraId="5A6917D9" w14:textId="6F9B4543" w:rsidR="00752040" w:rsidRPr="00A959DA" w:rsidRDefault="00752040" w:rsidP="00066CE5">
            <w:pPr>
              <w:rPr>
                <w:rFonts w:ascii="Calibri" w:hAnsi="Calibri"/>
                <w:sz w:val="20"/>
                <w:szCs w:val="20"/>
              </w:rPr>
            </w:pPr>
            <w:r w:rsidRPr="00A959DA">
              <w:rPr>
                <w:rFonts w:ascii="Calibri" w:hAnsi="Calibri"/>
                <w:sz w:val="20"/>
                <w:szCs w:val="20"/>
              </w:rPr>
              <w:t>(</w:t>
            </w:r>
            <w:r w:rsidR="00DB1385">
              <w:rPr>
                <w:rFonts w:ascii="Calibri" w:hAnsi="Calibri"/>
                <w:sz w:val="20"/>
                <w:szCs w:val="20"/>
              </w:rPr>
              <w:t>trammitaristu</w:t>
            </w:r>
            <w:r w:rsidRPr="00A959DA">
              <w:rPr>
                <w:rFonts w:ascii="Calibri" w:hAnsi="Calibri"/>
                <w:sz w:val="20"/>
                <w:szCs w:val="20"/>
              </w:rPr>
              <w:t>)</w:t>
            </w:r>
          </w:p>
        </w:tc>
        <w:tc>
          <w:tcPr>
            <w:tcW w:w="1805" w:type="dxa"/>
            <w:tcBorders>
              <w:bottom w:val="single" w:sz="4" w:space="0" w:color="auto"/>
            </w:tcBorders>
          </w:tcPr>
          <w:p w14:paraId="0CC4D326" w14:textId="23520800" w:rsidR="00752040" w:rsidRPr="000834C9" w:rsidRDefault="7F53956B" w:rsidP="42887116">
            <w:pPr>
              <w:rPr>
                <w:rFonts w:asciiTheme="minorHAnsi" w:hAnsiTheme="minorHAnsi"/>
                <w:sz w:val="20"/>
                <w:szCs w:val="20"/>
              </w:rPr>
            </w:pPr>
            <w:r w:rsidRPr="42887116">
              <w:rPr>
                <w:rFonts w:asciiTheme="minorHAnsi" w:hAnsiTheme="minorHAnsi"/>
                <w:sz w:val="20"/>
                <w:szCs w:val="20"/>
              </w:rPr>
              <w:t>0</w:t>
            </w:r>
            <w:r w:rsidR="70FA7969" w:rsidRPr="42887116">
              <w:rPr>
                <w:rFonts w:asciiTheme="minorHAnsi" w:hAnsiTheme="minorHAnsi"/>
                <w:sz w:val="20"/>
                <w:szCs w:val="20"/>
              </w:rPr>
              <w:t>9</w:t>
            </w:r>
            <w:r w:rsidRPr="42887116">
              <w:rPr>
                <w:rFonts w:asciiTheme="minorHAnsi" w:hAnsiTheme="minorHAnsi"/>
                <w:sz w:val="20"/>
                <w:szCs w:val="20"/>
              </w:rPr>
              <w:t>/202</w:t>
            </w:r>
            <w:r w:rsidR="50647EB5" w:rsidRPr="42887116">
              <w:rPr>
                <w:rFonts w:asciiTheme="minorHAnsi" w:hAnsiTheme="minorHAnsi"/>
                <w:sz w:val="20"/>
                <w:szCs w:val="20"/>
              </w:rPr>
              <w:t>7</w:t>
            </w:r>
            <w:r w:rsidRPr="42887116">
              <w:rPr>
                <w:rFonts w:asciiTheme="minorHAnsi" w:hAnsiTheme="minorHAnsi"/>
                <w:sz w:val="20"/>
                <w:szCs w:val="20"/>
              </w:rPr>
              <w:t xml:space="preserve"> – 1</w:t>
            </w:r>
            <w:r w:rsidR="674F4667" w:rsidRPr="42887116">
              <w:rPr>
                <w:rFonts w:asciiTheme="minorHAnsi" w:hAnsiTheme="minorHAnsi"/>
                <w:sz w:val="20"/>
                <w:szCs w:val="20"/>
              </w:rPr>
              <w:t>0</w:t>
            </w:r>
            <w:r w:rsidRPr="42887116">
              <w:rPr>
                <w:rFonts w:asciiTheme="minorHAnsi" w:hAnsiTheme="minorHAnsi"/>
                <w:sz w:val="20"/>
                <w:szCs w:val="20"/>
              </w:rPr>
              <w:t>/202</w:t>
            </w:r>
            <w:r w:rsidR="674F4667" w:rsidRPr="42887116">
              <w:rPr>
                <w:rFonts w:asciiTheme="minorHAnsi" w:hAnsiTheme="minorHAnsi"/>
                <w:sz w:val="20"/>
                <w:szCs w:val="20"/>
              </w:rPr>
              <w:t>9</w:t>
            </w:r>
          </w:p>
        </w:tc>
        <w:tc>
          <w:tcPr>
            <w:tcW w:w="1970" w:type="dxa"/>
          </w:tcPr>
          <w:p w14:paraId="75E5212F" w14:textId="152D4042" w:rsidR="00752040" w:rsidRPr="000834C9" w:rsidRDefault="00A54CE9" w:rsidP="42887116">
            <w:pPr>
              <w:rPr>
                <w:rFonts w:asciiTheme="minorHAnsi" w:hAnsiTheme="minorHAnsi"/>
                <w:sz w:val="20"/>
                <w:szCs w:val="20"/>
              </w:rPr>
            </w:pPr>
            <w:r w:rsidRPr="42887116">
              <w:rPr>
                <w:rFonts w:asciiTheme="minorHAnsi" w:hAnsiTheme="minorHAnsi"/>
                <w:sz w:val="20"/>
                <w:szCs w:val="20"/>
              </w:rPr>
              <w:t>801 926,35</w:t>
            </w:r>
          </w:p>
        </w:tc>
        <w:tc>
          <w:tcPr>
            <w:tcW w:w="1868" w:type="dxa"/>
          </w:tcPr>
          <w:p w14:paraId="7236F3BE" w14:textId="0D69A024" w:rsidR="00752040" w:rsidRPr="00A959DA" w:rsidRDefault="4A5AAA62" w:rsidP="42887116">
            <w:pPr>
              <w:rPr>
                <w:rFonts w:asciiTheme="minorHAnsi" w:hAnsiTheme="minorHAnsi"/>
                <w:sz w:val="20"/>
                <w:szCs w:val="20"/>
              </w:rPr>
            </w:pPr>
            <w:r w:rsidRPr="42887116">
              <w:rPr>
                <w:rFonts w:asciiTheme="minorHAnsi" w:hAnsiTheme="minorHAnsi"/>
                <w:sz w:val="20"/>
                <w:szCs w:val="20"/>
              </w:rPr>
              <w:t>Kvaliteetselt rajatud kasutusloaga rajatis</w:t>
            </w:r>
          </w:p>
        </w:tc>
        <w:tc>
          <w:tcPr>
            <w:tcW w:w="1972" w:type="dxa"/>
          </w:tcPr>
          <w:p w14:paraId="4131C0FA" w14:textId="77777777" w:rsidR="00752040" w:rsidRPr="00A959DA" w:rsidRDefault="00752040" w:rsidP="00066CE5">
            <w:pPr>
              <w:rPr>
                <w:rFonts w:asciiTheme="minorHAnsi" w:hAnsiTheme="minorHAnsi"/>
                <w:sz w:val="20"/>
                <w:szCs w:val="20"/>
              </w:rPr>
            </w:pPr>
          </w:p>
        </w:tc>
      </w:tr>
      <w:tr w:rsidR="00DB1385" w:rsidRPr="00A959DA" w14:paraId="5709184A" w14:textId="77777777" w:rsidTr="42887116">
        <w:trPr>
          <w:trHeight w:val="28"/>
        </w:trPr>
        <w:tc>
          <w:tcPr>
            <w:tcW w:w="2416" w:type="dxa"/>
            <w:gridSpan w:val="2"/>
          </w:tcPr>
          <w:p w14:paraId="07502718" w14:textId="77777777" w:rsidR="00DB1385" w:rsidRPr="00A959DA" w:rsidRDefault="00DB1385">
            <w:pPr>
              <w:rPr>
                <w:rFonts w:ascii="Calibri" w:hAnsi="Calibri"/>
                <w:sz w:val="20"/>
                <w:szCs w:val="20"/>
              </w:rPr>
            </w:pPr>
            <w:r w:rsidRPr="00A959DA">
              <w:rPr>
                <w:rFonts w:ascii="Calibri" w:hAnsi="Calibri"/>
                <w:sz w:val="20"/>
                <w:szCs w:val="20"/>
              </w:rPr>
              <w:t>Ehitus-/ omanikujärelevalve</w:t>
            </w:r>
          </w:p>
          <w:p w14:paraId="28F86656" w14:textId="0ECCCD3F" w:rsidR="00DB1385" w:rsidRPr="00A959DA" w:rsidRDefault="00DB1385">
            <w:pPr>
              <w:rPr>
                <w:rFonts w:ascii="Calibri" w:hAnsi="Calibri"/>
                <w:sz w:val="20"/>
                <w:szCs w:val="20"/>
              </w:rPr>
            </w:pPr>
            <w:r w:rsidRPr="00A959DA">
              <w:rPr>
                <w:rFonts w:ascii="Calibri" w:hAnsi="Calibri"/>
                <w:sz w:val="20"/>
                <w:szCs w:val="20"/>
              </w:rPr>
              <w:t>(</w:t>
            </w:r>
            <w:r>
              <w:rPr>
                <w:rFonts w:ascii="Calibri" w:hAnsi="Calibri"/>
                <w:sz w:val="20"/>
                <w:szCs w:val="20"/>
              </w:rPr>
              <w:t>linnaruum</w:t>
            </w:r>
            <w:r w:rsidRPr="00A959DA">
              <w:rPr>
                <w:rFonts w:ascii="Calibri" w:hAnsi="Calibri"/>
                <w:sz w:val="20"/>
                <w:szCs w:val="20"/>
              </w:rPr>
              <w:t>)</w:t>
            </w:r>
          </w:p>
        </w:tc>
        <w:tc>
          <w:tcPr>
            <w:tcW w:w="1805" w:type="dxa"/>
          </w:tcPr>
          <w:p w14:paraId="5C7AC7EF" w14:textId="3A5B3426" w:rsidR="00DB1385" w:rsidRPr="000834C9" w:rsidRDefault="241C1FFF" w:rsidP="42887116">
            <w:pPr>
              <w:rPr>
                <w:rFonts w:asciiTheme="minorHAnsi" w:hAnsiTheme="minorHAnsi"/>
                <w:b/>
                <w:bCs/>
                <w:sz w:val="20"/>
                <w:szCs w:val="20"/>
              </w:rPr>
            </w:pPr>
            <w:r w:rsidRPr="42887116">
              <w:rPr>
                <w:rFonts w:asciiTheme="minorHAnsi" w:hAnsiTheme="minorHAnsi"/>
                <w:sz w:val="20"/>
                <w:szCs w:val="20"/>
              </w:rPr>
              <w:t>0</w:t>
            </w:r>
            <w:r w:rsidR="17E4EC4F" w:rsidRPr="42887116">
              <w:rPr>
                <w:rFonts w:asciiTheme="minorHAnsi" w:hAnsiTheme="minorHAnsi"/>
                <w:sz w:val="20"/>
                <w:szCs w:val="20"/>
              </w:rPr>
              <w:t>9</w:t>
            </w:r>
            <w:r w:rsidRPr="42887116">
              <w:rPr>
                <w:rFonts w:asciiTheme="minorHAnsi" w:hAnsiTheme="minorHAnsi"/>
                <w:sz w:val="20"/>
                <w:szCs w:val="20"/>
              </w:rPr>
              <w:t>/202</w:t>
            </w:r>
            <w:r w:rsidR="49FF4108" w:rsidRPr="42887116">
              <w:rPr>
                <w:rFonts w:asciiTheme="minorHAnsi" w:hAnsiTheme="minorHAnsi"/>
                <w:sz w:val="20"/>
                <w:szCs w:val="20"/>
              </w:rPr>
              <w:t>7</w:t>
            </w:r>
            <w:r w:rsidRPr="42887116">
              <w:rPr>
                <w:rFonts w:asciiTheme="minorHAnsi" w:hAnsiTheme="minorHAnsi"/>
                <w:sz w:val="20"/>
                <w:szCs w:val="20"/>
              </w:rPr>
              <w:t xml:space="preserve"> – 1</w:t>
            </w:r>
            <w:r w:rsidR="674F4667" w:rsidRPr="42887116">
              <w:rPr>
                <w:rFonts w:asciiTheme="minorHAnsi" w:hAnsiTheme="minorHAnsi"/>
                <w:sz w:val="20"/>
                <w:szCs w:val="20"/>
              </w:rPr>
              <w:t>0</w:t>
            </w:r>
            <w:r w:rsidRPr="42887116">
              <w:rPr>
                <w:rFonts w:asciiTheme="minorHAnsi" w:hAnsiTheme="minorHAnsi"/>
                <w:sz w:val="20"/>
                <w:szCs w:val="20"/>
              </w:rPr>
              <w:t>/202</w:t>
            </w:r>
            <w:r w:rsidR="674F4667" w:rsidRPr="42887116">
              <w:rPr>
                <w:rFonts w:asciiTheme="minorHAnsi" w:hAnsiTheme="minorHAnsi"/>
                <w:sz w:val="20"/>
                <w:szCs w:val="20"/>
              </w:rPr>
              <w:t>9</w:t>
            </w:r>
          </w:p>
        </w:tc>
        <w:tc>
          <w:tcPr>
            <w:tcW w:w="1970" w:type="dxa"/>
          </w:tcPr>
          <w:p w14:paraId="6D54FBBB" w14:textId="6F79BDB8" w:rsidR="00DB1385" w:rsidRPr="000834C9" w:rsidRDefault="334BB229" w:rsidP="42887116">
            <w:pPr>
              <w:rPr>
                <w:rFonts w:asciiTheme="minorHAnsi" w:hAnsiTheme="minorHAnsi"/>
                <w:sz w:val="20"/>
                <w:szCs w:val="20"/>
              </w:rPr>
            </w:pPr>
            <w:r w:rsidRPr="42887116">
              <w:rPr>
                <w:rFonts w:asciiTheme="minorHAnsi" w:hAnsiTheme="minorHAnsi"/>
                <w:sz w:val="20"/>
                <w:szCs w:val="20"/>
              </w:rPr>
              <w:t>62 321,12</w:t>
            </w:r>
          </w:p>
        </w:tc>
        <w:tc>
          <w:tcPr>
            <w:tcW w:w="1868" w:type="dxa"/>
          </w:tcPr>
          <w:p w14:paraId="704A21F4" w14:textId="43521ABD" w:rsidR="00DB1385" w:rsidRPr="00A959DA" w:rsidRDefault="241C1FFF" w:rsidP="42887116">
            <w:pPr>
              <w:rPr>
                <w:rFonts w:asciiTheme="minorHAnsi" w:hAnsiTheme="minorHAnsi"/>
                <w:sz w:val="20"/>
                <w:szCs w:val="20"/>
              </w:rPr>
            </w:pPr>
            <w:r w:rsidRPr="42887116">
              <w:rPr>
                <w:rFonts w:asciiTheme="minorHAnsi" w:hAnsiTheme="minorHAnsi"/>
                <w:sz w:val="20"/>
                <w:szCs w:val="20"/>
              </w:rPr>
              <w:t>Kvaliteetselt rajatud kasutusloaga rajatis</w:t>
            </w:r>
          </w:p>
        </w:tc>
        <w:tc>
          <w:tcPr>
            <w:tcW w:w="1972" w:type="dxa"/>
          </w:tcPr>
          <w:p w14:paraId="67057291" w14:textId="77777777" w:rsidR="00DB1385" w:rsidRPr="00A959DA" w:rsidRDefault="00DB1385">
            <w:pPr>
              <w:rPr>
                <w:rFonts w:asciiTheme="minorHAnsi" w:hAnsiTheme="minorHAnsi"/>
                <w:sz w:val="20"/>
                <w:szCs w:val="20"/>
              </w:rPr>
            </w:pPr>
          </w:p>
        </w:tc>
      </w:tr>
      <w:tr w:rsidR="00752040" w:rsidRPr="00A959DA" w14:paraId="5E08598C" w14:textId="77777777" w:rsidTr="42887116">
        <w:trPr>
          <w:trHeight w:val="28"/>
        </w:trPr>
        <w:tc>
          <w:tcPr>
            <w:tcW w:w="2416" w:type="dxa"/>
            <w:gridSpan w:val="2"/>
            <w:tcBorders>
              <w:bottom w:val="single" w:sz="4" w:space="0" w:color="auto"/>
            </w:tcBorders>
          </w:tcPr>
          <w:p w14:paraId="1CD84F31" w14:textId="77777777" w:rsidR="00752040" w:rsidRPr="00A959DA" w:rsidRDefault="00752040" w:rsidP="00066CE5">
            <w:pPr>
              <w:rPr>
                <w:rFonts w:ascii="Calibri" w:hAnsi="Calibri"/>
                <w:sz w:val="20"/>
                <w:szCs w:val="20"/>
              </w:rPr>
            </w:pPr>
            <w:r>
              <w:rPr>
                <w:rFonts w:ascii="Calibri" w:hAnsi="Calibri"/>
                <w:sz w:val="20"/>
                <w:szCs w:val="20"/>
              </w:rPr>
              <w:t>…</w:t>
            </w:r>
          </w:p>
        </w:tc>
        <w:tc>
          <w:tcPr>
            <w:tcW w:w="1805" w:type="dxa"/>
            <w:tcBorders>
              <w:bottom w:val="single" w:sz="4" w:space="0" w:color="auto"/>
            </w:tcBorders>
          </w:tcPr>
          <w:p w14:paraId="3162D8A7" w14:textId="77777777" w:rsidR="00752040" w:rsidRPr="00A959DA" w:rsidRDefault="00752040" w:rsidP="00066CE5">
            <w:pPr>
              <w:rPr>
                <w:rFonts w:asciiTheme="minorHAnsi" w:hAnsiTheme="minorHAnsi"/>
                <w:sz w:val="20"/>
                <w:szCs w:val="20"/>
              </w:rPr>
            </w:pPr>
          </w:p>
        </w:tc>
        <w:tc>
          <w:tcPr>
            <w:tcW w:w="1970" w:type="dxa"/>
          </w:tcPr>
          <w:p w14:paraId="381E4DF1" w14:textId="77777777" w:rsidR="00752040" w:rsidRPr="00A959DA" w:rsidRDefault="00752040" w:rsidP="00066CE5">
            <w:pPr>
              <w:rPr>
                <w:rFonts w:asciiTheme="minorHAnsi" w:hAnsiTheme="minorHAnsi"/>
                <w:sz w:val="20"/>
                <w:szCs w:val="20"/>
              </w:rPr>
            </w:pPr>
          </w:p>
        </w:tc>
        <w:tc>
          <w:tcPr>
            <w:tcW w:w="1868" w:type="dxa"/>
          </w:tcPr>
          <w:p w14:paraId="7DA0F721" w14:textId="77777777" w:rsidR="00752040" w:rsidRPr="00A959DA" w:rsidRDefault="00752040" w:rsidP="00066CE5">
            <w:pPr>
              <w:rPr>
                <w:rFonts w:asciiTheme="minorHAnsi" w:hAnsiTheme="minorHAnsi"/>
                <w:sz w:val="20"/>
                <w:szCs w:val="20"/>
              </w:rPr>
            </w:pPr>
          </w:p>
        </w:tc>
        <w:tc>
          <w:tcPr>
            <w:tcW w:w="1972" w:type="dxa"/>
          </w:tcPr>
          <w:p w14:paraId="2335B25D" w14:textId="77777777" w:rsidR="00752040" w:rsidRPr="00A959DA" w:rsidRDefault="00752040" w:rsidP="00066CE5">
            <w:pPr>
              <w:rPr>
                <w:rFonts w:asciiTheme="minorHAnsi" w:hAnsiTheme="minorHAnsi"/>
                <w:sz w:val="20"/>
                <w:szCs w:val="20"/>
              </w:rPr>
            </w:pPr>
          </w:p>
        </w:tc>
      </w:tr>
      <w:tr w:rsidR="00752040" w:rsidRPr="00A959DA" w14:paraId="62986664" w14:textId="77777777" w:rsidTr="42887116">
        <w:trPr>
          <w:trHeight w:val="28"/>
        </w:trPr>
        <w:tc>
          <w:tcPr>
            <w:tcW w:w="4221" w:type="dxa"/>
            <w:gridSpan w:val="3"/>
            <w:shd w:val="clear" w:color="auto" w:fill="D9D9D9" w:themeFill="background1" w:themeFillShade="D9"/>
          </w:tcPr>
          <w:p w14:paraId="01603FCE" w14:textId="77777777" w:rsidR="00752040" w:rsidRDefault="00752040" w:rsidP="00066CE5">
            <w:pPr>
              <w:jc w:val="center"/>
              <w:rPr>
                <w:rFonts w:asciiTheme="minorHAnsi" w:hAnsiTheme="minorHAnsi"/>
                <w:b/>
                <w:sz w:val="20"/>
                <w:szCs w:val="20"/>
              </w:rPr>
            </w:pPr>
            <w:r w:rsidRPr="00A959DA">
              <w:rPr>
                <w:rFonts w:asciiTheme="minorHAnsi" w:hAnsiTheme="minorHAnsi"/>
                <w:b/>
                <w:sz w:val="20"/>
                <w:szCs w:val="20"/>
              </w:rPr>
              <w:t xml:space="preserve">PROJEKTI EELDATAV </w:t>
            </w:r>
            <w:r w:rsidRPr="00EA03C9">
              <w:rPr>
                <w:rFonts w:asciiTheme="minorHAnsi" w:hAnsiTheme="minorHAnsi"/>
                <w:b/>
                <w:sz w:val="20"/>
                <w:szCs w:val="20"/>
                <w:u w:val="single"/>
              </w:rPr>
              <w:t>ABIKÕLBLIK</w:t>
            </w:r>
          </w:p>
          <w:p w14:paraId="647C838C" w14:textId="77777777" w:rsidR="00752040" w:rsidRDefault="00752040" w:rsidP="00066CE5">
            <w:pPr>
              <w:jc w:val="center"/>
              <w:rPr>
                <w:rFonts w:asciiTheme="minorHAnsi" w:hAnsiTheme="minorHAnsi"/>
                <w:b/>
                <w:sz w:val="20"/>
                <w:szCs w:val="20"/>
              </w:rPr>
            </w:pPr>
            <w:r w:rsidRPr="00A959DA">
              <w:rPr>
                <w:rFonts w:asciiTheme="minorHAnsi" w:hAnsiTheme="minorHAnsi"/>
                <w:b/>
                <w:sz w:val="20"/>
                <w:szCs w:val="20"/>
              </w:rPr>
              <w:t>MAKSUMUS KOKKU</w:t>
            </w:r>
          </w:p>
          <w:p w14:paraId="17CF772B" w14:textId="77777777" w:rsidR="00752040" w:rsidRPr="00A959DA" w:rsidRDefault="00752040" w:rsidP="00066CE5">
            <w:pPr>
              <w:jc w:val="center"/>
              <w:rPr>
                <w:rFonts w:asciiTheme="minorHAnsi" w:hAnsiTheme="minorHAnsi"/>
                <w:b/>
                <w:sz w:val="20"/>
                <w:szCs w:val="20"/>
              </w:rPr>
            </w:pPr>
            <w:r>
              <w:rPr>
                <w:rFonts w:asciiTheme="minorHAnsi" w:hAnsiTheme="minorHAnsi"/>
                <w:b/>
                <w:sz w:val="20"/>
                <w:szCs w:val="20"/>
              </w:rPr>
              <w:t>(ilma käibemaksuta)</w:t>
            </w:r>
          </w:p>
        </w:tc>
        <w:tc>
          <w:tcPr>
            <w:tcW w:w="5810" w:type="dxa"/>
            <w:gridSpan w:val="3"/>
          </w:tcPr>
          <w:p w14:paraId="0D1B5B61" w14:textId="77777777" w:rsidR="00752040" w:rsidRPr="00332477" w:rsidRDefault="00752040" w:rsidP="00066CE5">
            <w:pPr>
              <w:rPr>
                <w:rFonts w:asciiTheme="minorHAnsi" w:hAnsiTheme="minorHAnsi"/>
                <w:b/>
                <w:color w:val="7030A0"/>
                <w:sz w:val="20"/>
                <w:szCs w:val="20"/>
              </w:rPr>
            </w:pPr>
          </w:p>
          <w:p w14:paraId="6D8D58E6" w14:textId="71F52B29" w:rsidR="00752040" w:rsidRPr="00332477" w:rsidRDefault="00752040" w:rsidP="42887116">
            <w:pPr>
              <w:rPr>
                <w:rFonts w:asciiTheme="minorHAnsi" w:hAnsiTheme="minorHAnsi"/>
                <w:b/>
                <w:bCs/>
                <w:color w:val="7030A0"/>
                <w:sz w:val="20"/>
                <w:szCs w:val="20"/>
              </w:rPr>
            </w:pPr>
            <w:r w:rsidRPr="42887116">
              <w:rPr>
                <w:rFonts w:asciiTheme="minorHAnsi" w:hAnsiTheme="minorHAnsi"/>
                <w:b/>
                <w:bCs/>
                <w:color w:val="7030A0"/>
                <w:sz w:val="20"/>
                <w:szCs w:val="20"/>
              </w:rPr>
              <w:t xml:space="preserve">                   </w:t>
            </w:r>
            <w:r w:rsidRPr="42887116">
              <w:rPr>
                <w:rFonts w:asciiTheme="minorHAnsi" w:hAnsiTheme="minorHAnsi"/>
                <w:color w:val="7030A0"/>
                <w:sz w:val="20"/>
                <w:szCs w:val="20"/>
              </w:rPr>
              <w:t xml:space="preserve">  </w:t>
            </w:r>
            <w:r w:rsidRPr="42887116">
              <w:rPr>
                <w:rFonts w:asciiTheme="minorHAnsi" w:hAnsiTheme="minorHAnsi"/>
                <w:sz w:val="20"/>
                <w:szCs w:val="20"/>
              </w:rPr>
              <w:t xml:space="preserve"> </w:t>
            </w:r>
            <w:r w:rsidR="7C137735" w:rsidRPr="42887116">
              <w:rPr>
                <w:rFonts w:asciiTheme="minorHAnsi" w:hAnsiTheme="minorHAnsi"/>
                <w:sz w:val="20"/>
                <w:szCs w:val="20"/>
              </w:rPr>
              <w:t>22 470 434,44</w:t>
            </w:r>
          </w:p>
        </w:tc>
      </w:tr>
      <w:tr w:rsidR="00752040" w:rsidRPr="00DF4BEE" w14:paraId="4FA6A4D3" w14:textId="77777777" w:rsidTr="42887116">
        <w:trPr>
          <w:trHeight w:val="300"/>
        </w:trPr>
        <w:tc>
          <w:tcPr>
            <w:tcW w:w="4221" w:type="dxa"/>
            <w:gridSpan w:val="3"/>
          </w:tcPr>
          <w:p w14:paraId="0B9CE778" w14:textId="77777777" w:rsidR="00752040" w:rsidRPr="00DF4BEE" w:rsidRDefault="00752040" w:rsidP="00066CE5">
            <w:pPr>
              <w:rPr>
                <w:rFonts w:asciiTheme="minorHAnsi" w:hAnsiTheme="minorHAnsi"/>
                <w:b/>
                <w:bCs/>
                <w:sz w:val="20"/>
                <w:szCs w:val="20"/>
              </w:rPr>
            </w:pPr>
            <w:r w:rsidRPr="00DF4BEE">
              <w:rPr>
                <w:rFonts w:ascii="Calibri" w:hAnsi="Calibri"/>
                <w:b/>
                <w:bCs/>
                <w:sz w:val="20"/>
                <w:szCs w:val="20"/>
              </w:rPr>
              <w:t>Abikõlblik käibemaks (riigiasutus, KOV)</w:t>
            </w:r>
          </w:p>
        </w:tc>
        <w:tc>
          <w:tcPr>
            <w:tcW w:w="5810" w:type="dxa"/>
            <w:gridSpan w:val="3"/>
          </w:tcPr>
          <w:p w14:paraId="1D68919B" w14:textId="3297CFFE" w:rsidR="00752040" w:rsidRPr="00332477" w:rsidRDefault="6A8F282D" w:rsidP="42887116">
            <w:pPr>
              <w:ind w:left="708"/>
              <w:rPr>
                <w:rFonts w:asciiTheme="minorHAnsi" w:hAnsiTheme="minorHAnsi"/>
                <w:b/>
                <w:bCs/>
                <w:color w:val="7030A0"/>
                <w:sz w:val="20"/>
                <w:szCs w:val="20"/>
              </w:rPr>
            </w:pPr>
            <w:r w:rsidRPr="42887116">
              <w:rPr>
                <w:rFonts w:asciiTheme="minorHAnsi" w:hAnsiTheme="minorHAnsi"/>
                <w:b/>
                <w:bCs/>
                <w:color w:val="7030A0"/>
                <w:sz w:val="20"/>
                <w:szCs w:val="20"/>
              </w:rPr>
              <w:t xml:space="preserve">     </w:t>
            </w:r>
            <w:r w:rsidRPr="42887116">
              <w:rPr>
                <w:rFonts w:asciiTheme="minorHAnsi" w:hAnsiTheme="minorHAnsi"/>
                <w:sz w:val="20"/>
                <w:szCs w:val="20"/>
              </w:rPr>
              <w:t xml:space="preserve"> </w:t>
            </w:r>
            <w:r w:rsidR="5282C088" w:rsidRPr="42887116">
              <w:rPr>
                <w:rFonts w:asciiTheme="minorHAnsi" w:hAnsiTheme="minorHAnsi"/>
                <w:sz w:val="20"/>
                <w:szCs w:val="20"/>
              </w:rPr>
              <w:t>5 392 904,26</w:t>
            </w:r>
          </w:p>
        </w:tc>
      </w:tr>
      <w:tr w:rsidR="00752040" w:rsidRPr="00A959DA" w14:paraId="1AC06575" w14:textId="77777777" w:rsidTr="42887116">
        <w:tc>
          <w:tcPr>
            <w:tcW w:w="704" w:type="dxa"/>
          </w:tcPr>
          <w:p w14:paraId="3D70473E" w14:textId="77777777" w:rsidR="00752040" w:rsidRPr="00A959DA" w:rsidRDefault="00752040" w:rsidP="00066CE5">
            <w:pPr>
              <w:pStyle w:val="ListParagraph"/>
              <w:numPr>
                <w:ilvl w:val="0"/>
                <w:numId w:val="14"/>
              </w:numPr>
              <w:tabs>
                <w:tab w:val="clear" w:pos="720"/>
                <w:tab w:val="num" w:pos="142"/>
              </w:tabs>
              <w:ind w:left="142" w:firstLine="0"/>
              <w:rPr>
                <w:rFonts w:asciiTheme="minorHAnsi" w:hAnsiTheme="minorHAnsi"/>
              </w:rPr>
            </w:pPr>
          </w:p>
        </w:tc>
        <w:tc>
          <w:tcPr>
            <w:tcW w:w="3517" w:type="dxa"/>
            <w:gridSpan w:val="2"/>
            <w:shd w:val="clear" w:color="auto" w:fill="D9D9D9" w:themeFill="background1" w:themeFillShade="D9"/>
          </w:tcPr>
          <w:p w14:paraId="1769F98E" w14:textId="60CE5DD1" w:rsidR="00752040" w:rsidRPr="00A959DA" w:rsidRDefault="00752040" w:rsidP="00066CE5">
            <w:pPr>
              <w:rPr>
                <w:rFonts w:asciiTheme="minorHAnsi" w:hAnsiTheme="minorHAnsi"/>
                <w:sz w:val="20"/>
                <w:szCs w:val="20"/>
              </w:rPr>
            </w:pPr>
            <w:r w:rsidRPr="00A959DA">
              <w:rPr>
                <w:rFonts w:asciiTheme="minorHAnsi" w:hAnsiTheme="minorHAnsi"/>
                <w:sz w:val="20"/>
                <w:szCs w:val="20"/>
              </w:rPr>
              <w:t>Taotletav toetuse osakaal % abikõlblikest kuludest</w:t>
            </w:r>
            <w:r>
              <w:rPr>
                <w:rFonts w:asciiTheme="minorHAnsi" w:hAnsiTheme="minorHAnsi"/>
                <w:sz w:val="20"/>
                <w:szCs w:val="20"/>
              </w:rPr>
              <w:t xml:space="preserve"> (</w:t>
            </w:r>
            <w:proofErr w:type="spellStart"/>
            <w:r>
              <w:rPr>
                <w:rFonts w:asciiTheme="minorHAnsi" w:hAnsiTheme="minorHAnsi"/>
                <w:sz w:val="20"/>
                <w:szCs w:val="20"/>
              </w:rPr>
              <w:t>max</w:t>
            </w:r>
            <w:proofErr w:type="spellEnd"/>
            <w:r>
              <w:rPr>
                <w:rFonts w:asciiTheme="minorHAnsi" w:hAnsiTheme="minorHAnsi"/>
                <w:sz w:val="20"/>
                <w:szCs w:val="20"/>
              </w:rPr>
              <w:t xml:space="preserve"> </w:t>
            </w:r>
            <w:r w:rsidR="005B3C4A">
              <w:rPr>
                <w:rFonts w:asciiTheme="minorHAnsi" w:hAnsiTheme="minorHAnsi"/>
                <w:sz w:val="20"/>
                <w:szCs w:val="20"/>
              </w:rPr>
              <w:t>70</w:t>
            </w:r>
            <w:r>
              <w:rPr>
                <w:rFonts w:asciiTheme="minorHAnsi" w:hAnsiTheme="minorHAnsi"/>
                <w:sz w:val="20"/>
                <w:szCs w:val="20"/>
              </w:rPr>
              <w:t>%)</w:t>
            </w:r>
          </w:p>
          <w:p w14:paraId="579782DE" w14:textId="1E053DF1" w:rsidR="00752040" w:rsidRPr="00A959DA" w:rsidRDefault="00752040" w:rsidP="00066CE5">
            <w:pPr>
              <w:rPr>
                <w:rFonts w:asciiTheme="minorHAnsi" w:hAnsiTheme="minorHAnsi"/>
                <w:sz w:val="16"/>
                <w:szCs w:val="16"/>
              </w:rPr>
            </w:pPr>
          </w:p>
        </w:tc>
        <w:tc>
          <w:tcPr>
            <w:tcW w:w="5810" w:type="dxa"/>
            <w:gridSpan w:val="3"/>
          </w:tcPr>
          <w:p w14:paraId="6A846705"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 xml:space="preserve"> </w:t>
            </w:r>
          </w:p>
          <w:p w14:paraId="74712BFD" w14:textId="430660B8" w:rsidR="00752040" w:rsidRPr="00A959DA" w:rsidRDefault="00DB1385" w:rsidP="00DB1385">
            <w:pPr>
              <w:ind w:left="1416"/>
              <w:rPr>
                <w:rFonts w:asciiTheme="minorHAnsi" w:hAnsiTheme="minorHAnsi"/>
                <w:b/>
                <w:sz w:val="20"/>
                <w:szCs w:val="20"/>
              </w:rPr>
            </w:pPr>
            <w:r>
              <w:rPr>
                <w:rFonts w:asciiTheme="minorHAnsi" w:hAnsiTheme="minorHAnsi"/>
                <w:b/>
                <w:sz w:val="20"/>
                <w:szCs w:val="20"/>
              </w:rPr>
              <w:t>70</w:t>
            </w:r>
            <w:r w:rsidR="00752040" w:rsidRPr="00A959DA">
              <w:rPr>
                <w:rFonts w:asciiTheme="minorHAnsi" w:hAnsiTheme="minorHAnsi"/>
                <w:b/>
                <w:sz w:val="20"/>
                <w:szCs w:val="20"/>
              </w:rPr>
              <w:t xml:space="preserve"> %</w:t>
            </w:r>
          </w:p>
          <w:p w14:paraId="34B18ECF" w14:textId="77777777" w:rsidR="00752040" w:rsidRPr="00A959DA" w:rsidRDefault="00752040" w:rsidP="00066CE5">
            <w:pPr>
              <w:rPr>
                <w:rFonts w:asciiTheme="minorHAnsi" w:hAnsiTheme="minorHAnsi"/>
                <w:sz w:val="20"/>
                <w:szCs w:val="20"/>
              </w:rPr>
            </w:pPr>
          </w:p>
        </w:tc>
      </w:tr>
      <w:tr w:rsidR="00752040" w:rsidRPr="00A959DA" w14:paraId="3B314ACC" w14:textId="77777777" w:rsidTr="42887116">
        <w:tc>
          <w:tcPr>
            <w:tcW w:w="704" w:type="dxa"/>
          </w:tcPr>
          <w:p w14:paraId="6200ED34" w14:textId="77777777" w:rsidR="00752040" w:rsidRPr="00A959DA" w:rsidRDefault="00752040" w:rsidP="00066CE5">
            <w:pPr>
              <w:pStyle w:val="ListParagraph"/>
              <w:numPr>
                <w:ilvl w:val="0"/>
                <w:numId w:val="14"/>
              </w:numPr>
              <w:tabs>
                <w:tab w:val="clear" w:pos="720"/>
                <w:tab w:val="num" w:pos="142"/>
              </w:tabs>
              <w:ind w:left="142" w:firstLine="0"/>
              <w:rPr>
                <w:rFonts w:asciiTheme="minorHAnsi" w:hAnsiTheme="minorHAnsi"/>
              </w:rPr>
            </w:pPr>
          </w:p>
        </w:tc>
        <w:tc>
          <w:tcPr>
            <w:tcW w:w="3517" w:type="dxa"/>
            <w:gridSpan w:val="2"/>
            <w:shd w:val="clear" w:color="auto" w:fill="D9D9D9" w:themeFill="background1" w:themeFillShade="D9"/>
          </w:tcPr>
          <w:p w14:paraId="5898CA77" w14:textId="77777777" w:rsidR="00752040" w:rsidRPr="00A959DA" w:rsidRDefault="00752040" w:rsidP="00066CE5">
            <w:pPr>
              <w:rPr>
                <w:rFonts w:asciiTheme="minorHAnsi" w:hAnsiTheme="minorHAnsi"/>
                <w:sz w:val="20"/>
                <w:szCs w:val="20"/>
              </w:rPr>
            </w:pPr>
            <w:r w:rsidRPr="00A959DA">
              <w:rPr>
                <w:rFonts w:asciiTheme="minorHAnsi" w:hAnsiTheme="minorHAnsi"/>
                <w:sz w:val="20"/>
                <w:szCs w:val="20"/>
              </w:rPr>
              <w:t>Projekti eeldatava maksumuse arvutamise metoodika kirjeldus.</w:t>
            </w:r>
          </w:p>
        </w:tc>
        <w:tc>
          <w:tcPr>
            <w:tcW w:w="5810" w:type="dxa"/>
            <w:gridSpan w:val="3"/>
          </w:tcPr>
          <w:p w14:paraId="789C2A9E" w14:textId="4A1110CE" w:rsidR="00752040" w:rsidRDefault="00752040" w:rsidP="00066CE5">
            <w:pPr>
              <w:rPr>
                <w:rFonts w:ascii="Calibri" w:hAnsi="Calibri"/>
                <w:bCs/>
                <w:sz w:val="16"/>
                <w:szCs w:val="16"/>
              </w:rPr>
            </w:pPr>
            <w:r w:rsidRPr="00A959DA">
              <w:rPr>
                <w:rFonts w:ascii="Calibri" w:hAnsi="Calibri"/>
                <w:bCs/>
                <w:sz w:val="16"/>
                <w:szCs w:val="16"/>
              </w:rPr>
              <w:t>Kas on arvestatud ehitushinnaindeksi muutumisega ajas ja ruumis? Millel põhineb punktis 4.1 toodud eelarve (nt pakkumised, maksumuse eeluuring, riigihange – näidata eraldi eri komplekstööde lõikes)?</w:t>
            </w:r>
          </w:p>
          <w:p w14:paraId="0BBE7D11" w14:textId="25D09A91" w:rsidR="00BA4A66" w:rsidRDefault="00BA4A66" w:rsidP="00066CE5">
            <w:pPr>
              <w:rPr>
                <w:rFonts w:ascii="Calibri" w:hAnsi="Calibri"/>
                <w:bCs/>
                <w:sz w:val="16"/>
                <w:szCs w:val="16"/>
              </w:rPr>
            </w:pPr>
          </w:p>
          <w:p w14:paraId="4EC678A7" w14:textId="2D5A31BA" w:rsidR="00BA4A66" w:rsidRPr="00EA2376" w:rsidRDefault="00BA4A66" w:rsidP="42887116">
            <w:pPr>
              <w:rPr>
                <w:rFonts w:ascii="Calibri" w:hAnsi="Calibri"/>
                <w:color w:val="984806" w:themeColor="accent6" w:themeShade="80"/>
                <w:sz w:val="20"/>
                <w:szCs w:val="20"/>
              </w:rPr>
            </w:pPr>
            <w:r w:rsidRPr="42887116">
              <w:rPr>
                <w:rFonts w:ascii="Calibri" w:hAnsi="Calibri"/>
                <w:sz w:val="20"/>
                <w:szCs w:val="20"/>
              </w:rPr>
              <w:t xml:space="preserve">Maksumuse arvutamisel on aluseks võetud Vanasadama trammiliini rajamise maksumus, millele on lisatud 2023.a keskmine ehitushinnaindeksi tõus ja kontaktvõrgu veoalajaama maksumus. </w:t>
            </w:r>
            <w:r w:rsidR="674F4667" w:rsidRPr="42887116">
              <w:rPr>
                <w:rFonts w:ascii="Calibri" w:hAnsi="Calibri"/>
                <w:sz w:val="20"/>
                <w:szCs w:val="20"/>
              </w:rPr>
              <w:t>Täpsustatud k</w:t>
            </w:r>
            <w:r w:rsidRPr="42887116">
              <w:rPr>
                <w:rFonts w:ascii="Calibri" w:hAnsi="Calibri"/>
                <w:sz w:val="20"/>
                <w:szCs w:val="20"/>
              </w:rPr>
              <w:t>alkulatsioon lisatud</w:t>
            </w:r>
            <w:r w:rsidR="2D8169F6" w:rsidRPr="42887116">
              <w:rPr>
                <w:rFonts w:ascii="Calibri" w:hAnsi="Calibri"/>
                <w:sz w:val="20"/>
                <w:szCs w:val="20"/>
              </w:rPr>
              <w:t xml:space="preserve"> (vt lisa 1).</w:t>
            </w:r>
          </w:p>
          <w:p w14:paraId="1A1BE51D" w14:textId="77777777" w:rsidR="00752040" w:rsidRPr="00A959DA" w:rsidRDefault="00752040" w:rsidP="00066CE5">
            <w:pPr>
              <w:rPr>
                <w:rFonts w:asciiTheme="minorHAnsi" w:hAnsiTheme="minorHAnsi"/>
                <w:sz w:val="20"/>
                <w:szCs w:val="20"/>
              </w:rPr>
            </w:pPr>
          </w:p>
        </w:tc>
      </w:tr>
    </w:tbl>
    <w:p w14:paraId="6D0F55F7" w14:textId="77777777" w:rsidR="00752040" w:rsidRPr="00A959DA" w:rsidRDefault="00752040" w:rsidP="00752040">
      <w:pPr>
        <w:rPr>
          <w:rFonts w:asciiTheme="minorHAnsi" w:hAnsiTheme="minorHAnsi"/>
        </w:rPr>
      </w:pPr>
    </w:p>
    <w:tbl>
      <w:tblPr>
        <w:tblStyle w:val="TableGrid"/>
        <w:tblW w:w="10031" w:type="dxa"/>
        <w:tblLook w:val="04A0" w:firstRow="1" w:lastRow="0" w:firstColumn="1" w:lastColumn="0" w:noHBand="0" w:noVBand="1"/>
      </w:tblPr>
      <w:tblGrid>
        <w:gridCol w:w="1024"/>
        <w:gridCol w:w="9007"/>
      </w:tblGrid>
      <w:tr w:rsidR="00752040" w:rsidRPr="00A959DA" w14:paraId="7090FEE9" w14:textId="77777777" w:rsidTr="6576789B">
        <w:tc>
          <w:tcPr>
            <w:tcW w:w="704" w:type="dxa"/>
            <w:tcBorders>
              <w:bottom w:val="single" w:sz="4" w:space="0" w:color="auto"/>
            </w:tcBorders>
          </w:tcPr>
          <w:p w14:paraId="0061C71E" w14:textId="77777777" w:rsidR="00752040" w:rsidRPr="00A959DA" w:rsidRDefault="00752040" w:rsidP="00066CE5">
            <w:pPr>
              <w:numPr>
                <w:ilvl w:val="0"/>
                <w:numId w:val="2"/>
              </w:numPr>
              <w:ind w:left="0" w:firstLine="0"/>
              <w:rPr>
                <w:rFonts w:asciiTheme="minorHAnsi" w:hAnsiTheme="minorHAnsi"/>
              </w:rPr>
            </w:pPr>
          </w:p>
        </w:tc>
        <w:tc>
          <w:tcPr>
            <w:tcW w:w="9327" w:type="dxa"/>
            <w:tcBorders>
              <w:bottom w:val="single" w:sz="4" w:space="0" w:color="auto"/>
            </w:tcBorders>
            <w:shd w:val="clear" w:color="auto" w:fill="D9D9D9" w:themeFill="background1" w:themeFillShade="D9"/>
          </w:tcPr>
          <w:p w14:paraId="42206A0B" w14:textId="77777777" w:rsidR="00752040" w:rsidRPr="00A959DA" w:rsidRDefault="00752040" w:rsidP="00066CE5">
            <w:pPr>
              <w:rPr>
                <w:rFonts w:asciiTheme="minorHAnsi" w:hAnsiTheme="minorHAnsi"/>
                <w:b/>
              </w:rPr>
            </w:pPr>
            <w:r>
              <w:rPr>
                <w:rFonts w:asciiTheme="minorHAnsi" w:hAnsiTheme="minorHAnsi"/>
                <w:b/>
              </w:rPr>
              <w:t>HINNANG PROJEKTI TASUVUSELE</w:t>
            </w:r>
          </w:p>
        </w:tc>
      </w:tr>
      <w:tr w:rsidR="00752040" w:rsidRPr="00A959DA" w14:paraId="1AC175D3" w14:textId="77777777" w:rsidTr="6576789B">
        <w:tc>
          <w:tcPr>
            <w:tcW w:w="704" w:type="dxa"/>
          </w:tcPr>
          <w:p w14:paraId="059033D9" w14:textId="77777777" w:rsidR="00752040" w:rsidRPr="001F3A11" w:rsidRDefault="00752040" w:rsidP="00066CE5">
            <w:pPr>
              <w:pStyle w:val="ListParagraph"/>
              <w:numPr>
                <w:ilvl w:val="0"/>
                <w:numId w:val="24"/>
              </w:numPr>
              <w:tabs>
                <w:tab w:val="clear" w:pos="720"/>
                <w:tab w:val="num" w:pos="459"/>
              </w:tabs>
              <w:ind w:left="459" w:hanging="283"/>
              <w:rPr>
                <w:rFonts w:asciiTheme="minorHAnsi" w:hAnsiTheme="minorHAnsi"/>
                <w:sz w:val="16"/>
                <w:szCs w:val="16"/>
              </w:rPr>
            </w:pPr>
          </w:p>
        </w:tc>
        <w:tc>
          <w:tcPr>
            <w:tcW w:w="9327" w:type="dxa"/>
          </w:tcPr>
          <w:p w14:paraId="0821C169" w14:textId="4A26081D" w:rsidR="00752040" w:rsidRDefault="00752040" w:rsidP="00066CE5">
            <w:pPr>
              <w:rPr>
                <w:rFonts w:asciiTheme="minorHAnsi" w:hAnsiTheme="minorHAnsi"/>
                <w:sz w:val="20"/>
                <w:szCs w:val="20"/>
              </w:rPr>
            </w:pPr>
            <w:r w:rsidRPr="001F3A11">
              <w:rPr>
                <w:rFonts w:asciiTheme="minorHAnsi" w:hAnsiTheme="minorHAnsi"/>
                <w:sz w:val="20"/>
                <w:szCs w:val="20"/>
              </w:rPr>
              <w:t xml:space="preserve">Projekti </w:t>
            </w:r>
            <w:r>
              <w:rPr>
                <w:rFonts w:asciiTheme="minorHAnsi" w:hAnsiTheme="minorHAnsi"/>
                <w:sz w:val="20"/>
                <w:szCs w:val="20"/>
              </w:rPr>
              <w:t xml:space="preserve">eeldatavad kulud ning </w:t>
            </w:r>
            <w:r w:rsidRPr="001F3A11">
              <w:rPr>
                <w:rFonts w:asciiTheme="minorHAnsi" w:hAnsiTheme="minorHAnsi"/>
                <w:sz w:val="20"/>
                <w:szCs w:val="20"/>
              </w:rPr>
              <w:t>finantstulud ja sotsiaalmajanduslikud tulud rahalises väärtuses ning hinnangu metoodika</w:t>
            </w:r>
            <w:r>
              <w:rPr>
                <w:rFonts w:asciiTheme="minorHAnsi" w:hAnsiTheme="minorHAnsi"/>
                <w:sz w:val="20"/>
                <w:szCs w:val="20"/>
              </w:rPr>
              <w:t>.</w:t>
            </w:r>
            <w:r w:rsidRPr="001F3A11">
              <w:rPr>
                <w:rFonts w:asciiTheme="minorHAnsi" w:hAnsiTheme="minorHAnsi"/>
                <w:sz w:val="20"/>
                <w:szCs w:val="20"/>
              </w:rPr>
              <w:t xml:space="preserve"> </w:t>
            </w:r>
          </w:p>
          <w:p w14:paraId="301217E7" w14:textId="20E6E8FE" w:rsidR="005B3C4A" w:rsidRDefault="005B3C4A" w:rsidP="00066CE5">
            <w:pPr>
              <w:rPr>
                <w:rFonts w:asciiTheme="minorHAnsi" w:hAnsiTheme="minorHAnsi"/>
                <w:sz w:val="20"/>
                <w:szCs w:val="20"/>
              </w:rPr>
            </w:pPr>
            <w:r>
              <w:rPr>
                <w:rFonts w:asciiTheme="minorHAnsi" w:hAnsiTheme="minorHAnsi"/>
                <w:sz w:val="20"/>
                <w:szCs w:val="20"/>
              </w:rPr>
              <w:t>Välja tuua eeldatav tulude-kulude suhtarv.</w:t>
            </w:r>
          </w:p>
          <w:p w14:paraId="55852F44" w14:textId="7A516DE3" w:rsidR="005B3C4A" w:rsidRPr="001F3A11" w:rsidRDefault="005B3C4A" w:rsidP="00066CE5">
            <w:pPr>
              <w:rPr>
                <w:rFonts w:asciiTheme="minorHAnsi" w:hAnsiTheme="minorHAnsi"/>
                <w:sz w:val="20"/>
                <w:szCs w:val="20"/>
              </w:rPr>
            </w:pPr>
            <w:r w:rsidRPr="009734AC">
              <w:rPr>
                <w:rFonts w:asciiTheme="minorHAnsi" w:hAnsiTheme="minorHAnsi"/>
                <w:i/>
                <w:color w:val="00B050"/>
                <w:sz w:val="20"/>
                <w:szCs w:val="20"/>
              </w:rPr>
              <w:t>Seda hin</w:t>
            </w:r>
            <w:r>
              <w:rPr>
                <w:rFonts w:asciiTheme="minorHAnsi" w:hAnsiTheme="minorHAnsi"/>
                <w:i/>
                <w:color w:val="00B050"/>
                <w:sz w:val="20"/>
                <w:szCs w:val="20"/>
              </w:rPr>
              <w:t>n</w:t>
            </w:r>
            <w:r w:rsidRPr="009734AC">
              <w:rPr>
                <w:rFonts w:asciiTheme="minorHAnsi" w:hAnsiTheme="minorHAnsi"/>
                <w:i/>
                <w:color w:val="00B050"/>
                <w:sz w:val="20"/>
                <w:szCs w:val="20"/>
              </w:rPr>
              <w:t>a</w:t>
            </w:r>
            <w:r>
              <w:rPr>
                <w:rFonts w:asciiTheme="minorHAnsi" w:hAnsiTheme="minorHAnsi"/>
                <w:i/>
                <w:color w:val="00B050"/>
                <w:sz w:val="20"/>
                <w:szCs w:val="20"/>
              </w:rPr>
              <w:t>takse</w:t>
            </w:r>
            <w:r w:rsidRPr="009734AC">
              <w:rPr>
                <w:rFonts w:asciiTheme="minorHAnsi" w:hAnsiTheme="minorHAnsi"/>
                <w:i/>
                <w:color w:val="00B050"/>
                <w:sz w:val="20"/>
                <w:szCs w:val="20"/>
              </w:rPr>
              <w:t xml:space="preserve"> </w:t>
            </w:r>
            <w:r>
              <w:rPr>
                <w:rFonts w:asciiTheme="minorHAnsi" w:hAnsiTheme="minorHAnsi"/>
                <w:i/>
                <w:color w:val="00B050"/>
                <w:sz w:val="20"/>
                <w:szCs w:val="20"/>
              </w:rPr>
              <w:t xml:space="preserve">projektide </w:t>
            </w:r>
            <w:r w:rsidR="003F70EE">
              <w:rPr>
                <w:rFonts w:asciiTheme="minorHAnsi" w:hAnsiTheme="minorHAnsi"/>
                <w:i/>
                <w:color w:val="00B050"/>
                <w:sz w:val="20"/>
                <w:szCs w:val="20"/>
              </w:rPr>
              <w:t>kvalifitseerimisel</w:t>
            </w:r>
          </w:p>
          <w:p w14:paraId="120587C1" w14:textId="1A51B24E" w:rsidR="00752040" w:rsidRDefault="00752040" w:rsidP="00066CE5">
            <w:pPr>
              <w:rPr>
                <w:rFonts w:ascii="Calibri" w:hAnsi="Calibri"/>
                <w:bCs/>
                <w:sz w:val="16"/>
                <w:szCs w:val="16"/>
              </w:rPr>
            </w:pPr>
          </w:p>
          <w:p w14:paraId="5C3FBF9A" w14:textId="7C425CC4" w:rsidR="009F730E" w:rsidRPr="000834C9" w:rsidRDefault="0B0B8F0F" w:rsidP="6576789B">
            <w:pPr>
              <w:rPr>
                <w:rFonts w:asciiTheme="minorHAnsi" w:hAnsiTheme="minorHAnsi"/>
                <w:b/>
                <w:bCs/>
                <w:sz w:val="20"/>
                <w:szCs w:val="20"/>
              </w:rPr>
            </w:pPr>
            <w:r w:rsidRPr="6576789B">
              <w:rPr>
                <w:rFonts w:asciiTheme="minorHAnsi" w:hAnsiTheme="minorHAnsi"/>
                <w:b/>
                <w:bCs/>
                <w:sz w:val="20"/>
                <w:szCs w:val="20"/>
              </w:rPr>
              <w:t>Tallinna Transpordiameti poolt 2022 koostatud perspektiivsete Tallinna trammiliinide mõju ja tasuvuse analüüsi (vt. Lisa 4 ja kokkuvõte Lisa 5) kohaselt on Pelguranna trammi keskmine reisijakilomeetri hind 0,</w:t>
            </w:r>
            <w:r w:rsidR="41135118" w:rsidRPr="6576789B">
              <w:rPr>
                <w:rFonts w:asciiTheme="minorHAnsi" w:hAnsiTheme="minorHAnsi"/>
                <w:b/>
                <w:bCs/>
                <w:sz w:val="20"/>
                <w:szCs w:val="20"/>
              </w:rPr>
              <w:t>1</w:t>
            </w:r>
            <w:r w:rsidR="216315EB" w:rsidRPr="6576789B">
              <w:rPr>
                <w:rFonts w:asciiTheme="minorHAnsi" w:hAnsiTheme="minorHAnsi"/>
                <w:b/>
                <w:bCs/>
                <w:sz w:val="20"/>
                <w:szCs w:val="20"/>
              </w:rPr>
              <w:t>5</w:t>
            </w:r>
            <w:r w:rsidRPr="6576789B">
              <w:rPr>
                <w:rFonts w:asciiTheme="minorHAnsi" w:hAnsiTheme="minorHAnsi"/>
                <w:b/>
                <w:bCs/>
                <w:sz w:val="20"/>
                <w:szCs w:val="20"/>
              </w:rPr>
              <w:t xml:space="preserve"> €. Busside puhul keskmine reisijakilomeetri hind 0,</w:t>
            </w:r>
            <w:r w:rsidR="41135118" w:rsidRPr="6576789B">
              <w:rPr>
                <w:rFonts w:asciiTheme="minorHAnsi" w:hAnsiTheme="minorHAnsi"/>
                <w:b/>
                <w:bCs/>
                <w:sz w:val="20"/>
                <w:szCs w:val="20"/>
              </w:rPr>
              <w:t>2</w:t>
            </w:r>
            <w:r w:rsidR="216315EB" w:rsidRPr="6576789B">
              <w:rPr>
                <w:rFonts w:asciiTheme="minorHAnsi" w:hAnsiTheme="minorHAnsi"/>
                <w:b/>
                <w:bCs/>
                <w:sz w:val="20"/>
                <w:szCs w:val="20"/>
              </w:rPr>
              <w:t>1</w:t>
            </w:r>
            <w:r w:rsidRPr="6576789B">
              <w:rPr>
                <w:rFonts w:asciiTheme="minorHAnsi" w:hAnsiTheme="minorHAnsi"/>
                <w:b/>
                <w:bCs/>
                <w:sz w:val="20"/>
                <w:szCs w:val="20"/>
              </w:rPr>
              <w:t xml:space="preserve"> €.</w:t>
            </w:r>
          </w:p>
          <w:p w14:paraId="4B321AEC" w14:textId="0B60C2DF" w:rsidR="009F730E" w:rsidRPr="005E3716" w:rsidRDefault="009F730E" w:rsidP="00066CE5">
            <w:pPr>
              <w:rPr>
                <w:rFonts w:ascii="Calibri" w:hAnsi="Calibri"/>
                <w:bCs/>
                <w:sz w:val="20"/>
                <w:szCs w:val="20"/>
              </w:rPr>
            </w:pPr>
            <w:r w:rsidRPr="005E3716">
              <w:rPr>
                <w:rFonts w:ascii="Calibri" w:hAnsi="Calibri"/>
                <w:bCs/>
                <w:sz w:val="20"/>
                <w:szCs w:val="20"/>
              </w:rPr>
              <w:lastRenderedPageBreak/>
              <w:t>Tulu-kulu täpsustatud analüüs koostatakse projekteeritavale Liivalaia trammiliinile projekteerimise hanke koosseisus.</w:t>
            </w:r>
          </w:p>
          <w:p w14:paraId="7935A9D6" w14:textId="77777777" w:rsidR="00752040" w:rsidRPr="001F3A11" w:rsidRDefault="00752040" w:rsidP="00066CE5">
            <w:pPr>
              <w:rPr>
                <w:rFonts w:ascii="Calibri" w:hAnsi="Calibri"/>
                <w:sz w:val="16"/>
                <w:szCs w:val="16"/>
              </w:rPr>
            </w:pPr>
            <w:r w:rsidRPr="2722358F">
              <w:rPr>
                <w:rFonts w:ascii="Calibri" w:hAnsi="Calibri"/>
                <w:sz w:val="16"/>
                <w:szCs w:val="16"/>
              </w:rPr>
              <w:t>(Lähtuma peab tulu-kulu analüüsi põhimõtetest. Esmastes arvutustes kasutatakse</w:t>
            </w:r>
            <w:r w:rsidRPr="128A5879">
              <w:rPr>
                <w:rFonts w:ascii="Calibri" w:hAnsi="Calibri"/>
                <w:sz w:val="16"/>
                <w:szCs w:val="16"/>
              </w:rPr>
              <w:t xml:space="preserve"> </w:t>
            </w:r>
            <w:r w:rsidRPr="2722358F">
              <w:rPr>
                <w:rFonts w:ascii="Calibri" w:hAnsi="Calibri"/>
                <w:sz w:val="16"/>
                <w:szCs w:val="16"/>
              </w:rPr>
              <w:t xml:space="preserve">reaalset diskontomäära </w:t>
            </w:r>
            <w:r w:rsidRPr="2722358F">
              <w:rPr>
                <w:rFonts w:ascii="Calibri" w:hAnsi="Calibri"/>
                <w:b/>
                <w:bCs/>
                <w:sz w:val="16"/>
                <w:szCs w:val="16"/>
              </w:rPr>
              <w:t>4%</w:t>
            </w:r>
            <w:r w:rsidRPr="2722358F">
              <w:rPr>
                <w:rFonts w:ascii="Calibri" w:hAnsi="Calibri"/>
                <w:sz w:val="16"/>
                <w:szCs w:val="16"/>
              </w:rPr>
              <w:t>, arvutustes</w:t>
            </w:r>
            <w:r>
              <w:rPr>
                <w:rStyle w:val="FootnoteReference"/>
                <w:bCs/>
                <w:sz w:val="16"/>
                <w:szCs w:val="16"/>
              </w:rPr>
              <w:footnoteReference w:id="26"/>
            </w:r>
            <w:r w:rsidRPr="2722358F">
              <w:rPr>
                <w:rFonts w:ascii="Calibri" w:hAnsi="Calibri"/>
                <w:sz w:val="16"/>
                <w:szCs w:val="16"/>
              </w:rPr>
              <w:t xml:space="preserve"> peab välja tooma peamiste tulude ja kulude tekkimise eeldused (sh prognoosid tuleviku kohta), jälgitav peab olema arvutuskäik ning välja toodud lõpptulemused (sh projekti tasuvuse näitajad, finantseerimisvajak jne). Kui pole finantstulu, siis muu mõju/tulu – kaudne tulu või kuidas soosib kaudselt tulude suurendamist, prognoositavad tulu tõus, efektiivsem töö, ajasääst jmt)</w:t>
            </w:r>
          </w:p>
        </w:tc>
      </w:tr>
      <w:tr w:rsidR="00752040" w:rsidRPr="00A959DA" w14:paraId="424EDF73" w14:textId="77777777" w:rsidTr="6576789B">
        <w:tc>
          <w:tcPr>
            <w:tcW w:w="704" w:type="dxa"/>
          </w:tcPr>
          <w:p w14:paraId="0AD1D588" w14:textId="77777777" w:rsidR="00752040" w:rsidRPr="001F3A11" w:rsidRDefault="00752040" w:rsidP="00066CE5">
            <w:pPr>
              <w:pStyle w:val="ListParagraph"/>
              <w:numPr>
                <w:ilvl w:val="0"/>
                <w:numId w:val="24"/>
              </w:numPr>
              <w:tabs>
                <w:tab w:val="clear" w:pos="720"/>
                <w:tab w:val="num" w:pos="459"/>
              </w:tabs>
              <w:ind w:left="459" w:hanging="283"/>
              <w:rPr>
                <w:rFonts w:asciiTheme="minorHAnsi" w:hAnsiTheme="minorHAnsi"/>
                <w:sz w:val="16"/>
                <w:szCs w:val="16"/>
              </w:rPr>
            </w:pPr>
            <w:r>
              <w:rPr>
                <w:rStyle w:val="FootnoteReference"/>
                <w:sz w:val="16"/>
                <w:szCs w:val="16"/>
              </w:rPr>
              <w:lastRenderedPageBreak/>
              <w:footnoteReference w:id="27"/>
            </w:r>
          </w:p>
        </w:tc>
        <w:tc>
          <w:tcPr>
            <w:tcW w:w="9327" w:type="dxa"/>
          </w:tcPr>
          <w:p w14:paraId="2EF96686" w14:textId="3D80F689" w:rsidR="00752040" w:rsidRDefault="00752040" w:rsidP="00066CE5">
            <w:pPr>
              <w:rPr>
                <w:rFonts w:asciiTheme="minorHAnsi" w:hAnsiTheme="minorHAnsi"/>
                <w:sz w:val="20"/>
                <w:szCs w:val="20"/>
              </w:rPr>
            </w:pPr>
            <w:r>
              <w:rPr>
                <w:rFonts w:asciiTheme="minorHAnsi" w:hAnsiTheme="minorHAnsi"/>
                <w:sz w:val="20"/>
                <w:szCs w:val="20"/>
              </w:rPr>
              <w:t>Eeldatav positiivne mõju looduskeskkonnale. Võimalusel esitada mõju rahalises väärtuses ja tuua tähtsaimad mõjuindikaatorite väärtused kontrollaastate lõikes (2021/2024/2029).</w:t>
            </w:r>
          </w:p>
          <w:p w14:paraId="177ECB3A" w14:textId="7327D9C7" w:rsidR="005B3C4A" w:rsidRDefault="005B3C4A" w:rsidP="00066CE5">
            <w:pPr>
              <w:rPr>
                <w:rFonts w:asciiTheme="minorHAnsi" w:hAnsiTheme="minorHAnsi"/>
                <w:sz w:val="20"/>
                <w:szCs w:val="20"/>
              </w:rPr>
            </w:pPr>
            <w:r w:rsidRPr="009734AC">
              <w:rPr>
                <w:rFonts w:asciiTheme="minorHAnsi" w:hAnsiTheme="minorHAnsi"/>
                <w:i/>
                <w:color w:val="00B050"/>
                <w:sz w:val="20"/>
                <w:szCs w:val="20"/>
              </w:rPr>
              <w:t>Seda hin</w:t>
            </w:r>
            <w:r>
              <w:rPr>
                <w:rFonts w:asciiTheme="minorHAnsi" w:hAnsiTheme="minorHAnsi"/>
                <w:i/>
                <w:color w:val="00B050"/>
                <w:sz w:val="20"/>
                <w:szCs w:val="20"/>
              </w:rPr>
              <w:t>n</w:t>
            </w:r>
            <w:r w:rsidRPr="009734AC">
              <w:rPr>
                <w:rFonts w:asciiTheme="minorHAnsi" w:hAnsiTheme="minorHAnsi"/>
                <w:i/>
                <w:color w:val="00B050"/>
                <w:sz w:val="20"/>
                <w:szCs w:val="20"/>
              </w:rPr>
              <w:t>a</w:t>
            </w:r>
            <w:r>
              <w:rPr>
                <w:rFonts w:asciiTheme="minorHAnsi" w:hAnsiTheme="minorHAnsi"/>
                <w:i/>
                <w:color w:val="00B050"/>
                <w:sz w:val="20"/>
                <w:szCs w:val="20"/>
              </w:rPr>
              <w:t>takse</w:t>
            </w:r>
            <w:r w:rsidRPr="009734AC">
              <w:rPr>
                <w:rFonts w:asciiTheme="minorHAnsi" w:hAnsiTheme="minorHAnsi"/>
                <w:i/>
                <w:color w:val="00B050"/>
                <w:sz w:val="20"/>
                <w:szCs w:val="20"/>
              </w:rPr>
              <w:t xml:space="preserve"> </w:t>
            </w:r>
            <w:r>
              <w:rPr>
                <w:rFonts w:asciiTheme="minorHAnsi" w:hAnsiTheme="minorHAnsi"/>
                <w:i/>
                <w:color w:val="00B050"/>
                <w:sz w:val="20"/>
                <w:szCs w:val="20"/>
              </w:rPr>
              <w:t>kompleksselt projektide eelistusnimekirja koostamisel</w:t>
            </w:r>
          </w:p>
          <w:p w14:paraId="040003D0" w14:textId="77777777" w:rsidR="00274519" w:rsidRPr="001359C3" w:rsidRDefault="00274519" w:rsidP="00274519">
            <w:pPr>
              <w:rPr>
                <w:rFonts w:asciiTheme="minorHAnsi" w:hAnsiTheme="minorHAnsi"/>
                <w:sz w:val="20"/>
                <w:szCs w:val="20"/>
              </w:rPr>
            </w:pPr>
          </w:p>
          <w:p w14:paraId="598CDA58" w14:textId="57FF9B92" w:rsidR="00274519" w:rsidRPr="000834C9" w:rsidRDefault="0BF37457" w:rsidP="64212F51">
            <w:pPr>
              <w:rPr>
                <w:rFonts w:asciiTheme="minorHAnsi" w:hAnsiTheme="minorHAnsi"/>
                <w:sz w:val="20"/>
                <w:szCs w:val="20"/>
              </w:rPr>
            </w:pPr>
            <w:r w:rsidRPr="64212F51">
              <w:rPr>
                <w:rFonts w:asciiTheme="minorHAnsi" w:hAnsiTheme="minorHAnsi"/>
                <w:sz w:val="20"/>
                <w:szCs w:val="20"/>
              </w:rPr>
              <w:t>Mõju looduskeskkonnale rahalises väärtuses hinnatakse projekteerimise hanke koosseisus.</w:t>
            </w:r>
          </w:p>
          <w:p w14:paraId="30DEEB49" w14:textId="77777777" w:rsidR="00752040" w:rsidRDefault="00752040" w:rsidP="00066CE5">
            <w:pPr>
              <w:rPr>
                <w:rFonts w:asciiTheme="minorHAnsi" w:hAnsiTheme="minorHAnsi"/>
                <w:sz w:val="20"/>
                <w:szCs w:val="20"/>
              </w:rPr>
            </w:pPr>
          </w:p>
          <w:p w14:paraId="72F529BB" w14:textId="77777777" w:rsidR="00752040" w:rsidRPr="001F3A11" w:rsidRDefault="00752040" w:rsidP="00066CE5">
            <w:pPr>
              <w:rPr>
                <w:rFonts w:asciiTheme="minorHAnsi" w:hAnsiTheme="minorHAnsi"/>
                <w:sz w:val="20"/>
                <w:szCs w:val="20"/>
              </w:rPr>
            </w:pPr>
            <w:r w:rsidRPr="00456F45">
              <w:rPr>
                <w:rFonts w:ascii="Calibri" w:hAnsi="Calibri"/>
                <w:bCs/>
                <w:sz w:val="16"/>
                <w:szCs w:val="16"/>
              </w:rPr>
              <w:t>(</w:t>
            </w:r>
            <w:r>
              <w:rPr>
                <w:rFonts w:ascii="Calibri" w:hAnsi="Calibri"/>
                <w:bCs/>
                <w:sz w:val="16"/>
                <w:szCs w:val="16"/>
              </w:rPr>
              <w:t xml:space="preserve">Kliimapoliitika. </w:t>
            </w:r>
            <w:r w:rsidRPr="00456F45">
              <w:rPr>
                <w:rFonts w:ascii="Calibri" w:hAnsi="Calibri"/>
                <w:bCs/>
                <w:sz w:val="16"/>
                <w:szCs w:val="16"/>
              </w:rPr>
              <w:t>Võtta arvesse CO</w:t>
            </w:r>
            <w:r w:rsidRPr="00456F45">
              <w:rPr>
                <w:rFonts w:ascii="Calibri" w:hAnsi="Calibri"/>
                <w:bCs/>
                <w:sz w:val="16"/>
                <w:szCs w:val="16"/>
                <w:vertAlign w:val="subscript"/>
              </w:rPr>
              <w:t>2</w:t>
            </w:r>
            <w:r w:rsidRPr="00456F45">
              <w:rPr>
                <w:rFonts w:ascii="Calibri" w:hAnsi="Calibri"/>
                <w:bCs/>
                <w:sz w:val="16"/>
                <w:szCs w:val="16"/>
              </w:rPr>
              <w:t xml:space="preserve">, </w:t>
            </w:r>
            <w:proofErr w:type="spellStart"/>
            <w:r w:rsidRPr="00456F45">
              <w:rPr>
                <w:rFonts w:ascii="Calibri" w:hAnsi="Calibri"/>
                <w:bCs/>
                <w:sz w:val="16"/>
                <w:szCs w:val="16"/>
              </w:rPr>
              <w:t>NO</w:t>
            </w:r>
            <w:r w:rsidRPr="00456F45">
              <w:rPr>
                <w:rFonts w:ascii="Calibri" w:hAnsi="Calibri"/>
                <w:bCs/>
                <w:sz w:val="16"/>
                <w:szCs w:val="16"/>
                <w:vertAlign w:val="subscript"/>
              </w:rPr>
              <w:t>x</w:t>
            </w:r>
            <w:proofErr w:type="spellEnd"/>
            <w:r w:rsidRPr="00456F45">
              <w:rPr>
                <w:rFonts w:ascii="Calibri" w:hAnsi="Calibri"/>
                <w:bCs/>
                <w:sz w:val="16"/>
                <w:szCs w:val="16"/>
              </w:rPr>
              <w:t xml:space="preserve"> jt vähenemise eeldust,</w:t>
            </w:r>
            <w:r>
              <w:rPr>
                <w:rFonts w:ascii="Calibri" w:hAnsi="Calibri"/>
                <w:bCs/>
                <w:sz w:val="16"/>
                <w:szCs w:val="16"/>
              </w:rPr>
              <w:t xml:space="preserve"> rajatiste keskmise eluea pikenemist, kütusekulu vähenemist jmt</w:t>
            </w:r>
            <w:r w:rsidRPr="00456F45">
              <w:rPr>
                <w:rFonts w:ascii="Calibri" w:hAnsi="Calibri"/>
                <w:bCs/>
                <w:sz w:val="16"/>
                <w:szCs w:val="16"/>
              </w:rPr>
              <w:t xml:space="preserve"> kus asjakohane</w:t>
            </w:r>
            <w:r w:rsidRPr="394F43EA">
              <w:rPr>
                <w:rFonts w:ascii="Calibri" w:hAnsi="Calibri"/>
                <w:sz w:val="16"/>
                <w:szCs w:val="16"/>
              </w:rPr>
              <w:t>, v.a p 5.1 kajastatud sotsiaalmajanduslikud tulud)</w:t>
            </w:r>
            <w:r w:rsidRPr="394F43EA">
              <w:rPr>
                <w:rFonts w:asciiTheme="minorHAnsi" w:hAnsiTheme="minorHAnsi"/>
                <w:sz w:val="20"/>
                <w:szCs w:val="20"/>
              </w:rPr>
              <w:t xml:space="preserve"> </w:t>
            </w:r>
          </w:p>
        </w:tc>
      </w:tr>
      <w:tr w:rsidR="00752040" w:rsidRPr="00A959DA" w14:paraId="52336A5F" w14:textId="77777777" w:rsidTr="6576789B">
        <w:tc>
          <w:tcPr>
            <w:tcW w:w="704" w:type="dxa"/>
          </w:tcPr>
          <w:p w14:paraId="66DF03A2" w14:textId="77777777" w:rsidR="00752040" w:rsidRPr="001F3A11" w:rsidRDefault="00752040" w:rsidP="00066CE5">
            <w:pPr>
              <w:pStyle w:val="ListParagraph"/>
              <w:numPr>
                <w:ilvl w:val="0"/>
                <w:numId w:val="24"/>
              </w:numPr>
              <w:tabs>
                <w:tab w:val="clear" w:pos="720"/>
                <w:tab w:val="num" w:pos="459"/>
              </w:tabs>
              <w:ind w:left="459" w:hanging="283"/>
              <w:rPr>
                <w:rFonts w:asciiTheme="minorHAnsi" w:hAnsiTheme="minorHAnsi"/>
                <w:sz w:val="16"/>
                <w:szCs w:val="16"/>
              </w:rPr>
            </w:pPr>
          </w:p>
        </w:tc>
        <w:tc>
          <w:tcPr>
            <w:tcW w:w="9327" w:type="dxa"/>
          </w:tcPr>
          <w:p w14:paraId="149B5B49" w14:textId="77777777" w:rsidR="00752040" w:rsidRDefault="00752040" w:rsidP="00066CE5">
            <w:pPr>
              <w:jc w:val="both"/>
              <w:rPr>
                <w:rFonts w:asciiTheme="minorHAnsi" w:hAnsiTheme="minorHAnsi"/>
                <w:sz w:val="20"/>
                <w:szCs w:val="20"/>
              </w:rPr>
            </w:pPr>
            <w:r>
              <w:rPr>
                <w:rFonts w:asciiTheme="minorHAnsi" w:hAnsiTheme="minorHAnsi"/>
                <w:sz w:val="20"/>
                <w:szCs w:val="20"/>
              </w:rPr>
              <w:t>Taotleja eelhinnang negatiivsete keskkonnamõjude kohta ja maandamismeetmed, kus seadusest tulenevalt on vajalik keskkonnamõjude hindamine (nt uute transpordikoridoride loomine jmt).</w:t>
            </w:r>
          </w:p>
          <w:p w14:paraId="02AA785C" w14:textId="77777777" w:rsidR="005B3C4A" w:rsidRDefault="005B3C4A" w:rsidP="005B3C4A">
            <w:pPr>
              <w:rPr>
                <w:rFonts w:asciiTheme="minorHAnsi" w:hAnsiTheme="minorHAnsi"/>
                <w:sz w:val="20"/>
                <w:szCs w:val="20"/>
              </w:rPr>
            </w:pPr>
            <w:r w:rsidRPr="009734AC">
              <w:rPr>
                <w:rFonts w:asciiTheme="minorHAnsi" w:hAnsiTheme="minorHAnsi"/>
                <w:i/>
                <w:color w:val="00B050"/>
                <w:sz w:val="20"/>
                <w:szCs w:val="20"/>
              </w:rPr>
              <w:t>Seda hin</w:t>
            </w:r>
            <w:r>
              <w:rPr>
                <w:rFonts w:asciiTheme="minorHAnsi" w:hAnsiTheme="minorHAnsi"/>
                <w:i/>
                <w:color w:val="00B050"/>
                <w:sz w:val="20"/>
                <w:szCs w:val="20"/>
              </w:rPr>
              <w:t>n</w:t>
            </w:r>
            <w:r w:rsidRPr="009734AC">
              <w:rPr>
                <w:rFonts w:asciiTheme="minorHAnsi" w:hAnsiTheme="minorHAnsi"/>
                <w:i/>
                <w:color w:val="00B050"/>
                <w:sz w:val="20"/>
                <w:szCs w:val="20"/>
              </w:rPr>
              <w:t>a</w:t>
            </w:r>
            <w:r>
              <w:rPr>
                <w:rFonts w:asciiTheme="minorHAnsi" w:hAnsiTheme="minorHAnsi"/>
                <w:i/>
                <w:color w:val="00B050"/>
                <w:sz w:val="20"/>
                <w:szCs w:val="20"/>
              </w:rPr>
              <w:t>takse</w:t>
            </w:r>
            <w:r w:rsidRPr="009734AC">
              <w:rPr>
                <w:rFonts w:asciiTheme="minorHAnsi" w:hAnsiTheme="minorHAnsi"/>
                <w:i/>
                <w:color w:val="00B050"/>
                <w:sz w:val="20"/>
                <w:szCs w:val="20"/>
              </w:rPr>
              <w:t xml:space="preserve"> </w:t>
            </w:r>
            <w:r>
              <w:rPr>
                <w:rFonts w:asciiTheme="minorHAnsi" w:hAnsiTheme="minorHAnsi"/>
                <w:i/>
                <w:color w:val="00B050"/>
                <w:sz w:val="20"/>
                <w:szCs w:val="20"/>
              </w:rPr>
              <w:t>kompleksselt projektide eelistusnimekirja koostamisel</w:t>
            </w:r>
          </w:p>
          <w:p w14:paraId="60BEEA63" w14:textId="77777777" w:rsidR="00274519" w:rsidRPr="001359C3" w:rsidRDefault="00274519" w:rsidP="00274519">
            <w:pPr>
              <w:rPr>
                <w:rFonts w:asciiTheme="minorHAnsi" w:hAnsiTheme="minorHAnsi"/>
                <w:sz w:val="20"/>
                <w:szCs w:val="20"/>
              </w:rPr>
            </w:pPr>
            <w:r w:rsidRPr="001359C3">
              <w:rPr>
                <w:rFonts w:asciiTheme="minorHAnsi" w:hAnsiTheme="minorHAnsi"/>
                <w:sz w:val="20"/>
                <w:szCs w:val="20"/>
              </w:rPr>
              <w:t>Vt. lisatud Keskkonna- ja Kommunaalameti 27.11.2023 kirja nr 10-10/2555-1.</w:t>
            </w:r>
          </w:p>
          <w:p w14:paraId="2709B58B" w14:textId="77777777" w:rsidR="00752040" w:rsidRDefault="00752040" w:rsidP="00066CE5">
            <w:pPr>
              <w:rPr>
                <w:rFonts w:asciiTheme="minorHAnsi" w:hAnsiTheme="minorHAnsi"/>
                <w:sz w:val="20"/>
                <w:szCs w:val="20"/>
              </w:rPr>
            </w:pPr>
          </w:p>
          <w:p w14:paraId="3A866DEA" w14:textId="77777777" w:rsidR="00752040" w:rsidRPr="001F3A11" w:rsidRDefault="00752040" w:rsidP="00066CE5">
            <w:pPr>
              <w:jc w:val="both"/>
              <w:rPr>
                <w:rFonts w:asciiTheme="minorHAnsi" w:hAnsiTheme="minorHAnsi"/>
                <w:sz w:val="20"/>
                <w:szCs w:val="20"/>
              </w:rPr>
            </w:pPr>
            <w:r w:rsidRPr="00FC1D66">
              <w:rPr>
                <w:rFonts w:ascii="Calibri" w:hAnsi="Calibri"/>
                <w:bCs/>
                <w:sz w:val="16"/>
                <w:szCs w:val="16"/>
              </w:rPr>
              <w:t>(Kirjeldada, millise</w:t>
            </w:r>
            <w:r>
              <w:rPr>
                <w:rFonts w:ascii="Calibri" w:hAnsi="Calibri"/>
                <w:bCs/>
                <w:sz w:val="16"/>
                <w:szCs w:val="16"/>
              </w:rPr>
              <w:t>i</w:t>
            </w:r>
            <w:r w:rsidRPr="00FC1D66">
              <w:rPr>
                <w:rFonts w:ascii="Calibri" w:hAnsi="Calibri"/>
                <w:bCs/>
                <w:sz w:val="16"/>
                <w:szCs w:val="16"/>
              </w:rPr>
              <w:t xml:space="preserve">d keskkonnamõjude leevendamise viise </w:t>
            </w:r>
            <w:r>
              <w:rPr>
                <w:rFonts w:ascii="Calibri" w:hAnsi="Calibri"/>
                <w:bCs/>
                <w:sz w:val="16"/>
                <w:szCs w:val="16"/>
              </w:rPr>
              <w:t xml:space="preserve">konkreetse investeeringu juures </w:t>
            </w:r>
            <w:r w:rsidRPr="00FC1D66">
              <w:rPr>
                <w:rFonts w:ascii="Calibri" w:hAnsi="Calibri"/>
                <w:bCs/>
                <w:sz w:val="16"/>
                <w:szCs w:val="16"/>
              </w:rPr>
              <w:t xml:space="preserve">kasutatakse: nt </w:t>
            </w:r>
            <w:proofErr w:type="spellStart"/>
            <w:r w:rsidRPr="00FC1D66">
              <w:rPr>
                <w:rFonts w:ascii="Calibri" w:hAnsi="Calibri"/>
                <w:bCs/>
                <w:sz w:val="16"/>
                <w:szCs w:val="16"/>
              </w:rPr>
              <w:t>ökoduktid</w:t>
            </w:r>
            <w:proofErr w:type="spellEnd"/>
            <w:r w:rsidRPr="00FC1D66">
              <w:rPr>
                <w:rFonts w:ascii="Calibri" w:hAnsi="Calibri"/>
                <w:bCs/>
                <w:sz w:val="16"/>
                <w:szCs w:val="16"/>
              </w:rPr>
              <w:t>, müratõkkeseinad, sujuvam liiklus</w:t>
            </w:r>
            <w:r>
              <w:rPr>
                <w:rFonts w:ascii="Calibri" w:hAnsi="Calibri"/>
                <w:bCs/>
                <w:sz w:val="16"/>
                <w:szCs w:val="16"/>
              </w:rPr>
              <w:t xml:space="preserve">, kuidas on tagatud rohevõrkude toimimine ja ökosüsteemide jätkuv sidusus, sekundaarsete materjalide kasutus, </w:t>
            </w:r>
            <w:r w:rsidRPr="002974C1">
              <w:rPr>
                <w:rFonts w:ascii="Calibri" w:hAnsi="Calibri"/>
                <w:bCs/>
                <w:sz w:val="16"/>
                <w:szCs w:val="16"/>
              </w:rPr>
              <w:t>pinna- ja põhjavett ning elurikkust säästva</w:t>
            </w:r>
            <w:r>
              <w:rPr>
                <w:rFonts w:ascii="Calibri" w:hAnsi="Calibri"/>
                <w:bCs/>
                <w:sz w:val="16"/>
                <w:szCs w:val="16"/>
              </w:rPr>
              <w:t>d</w:t>
            </w:r>
            <w:r w:rsidRPr="002974C1">
              <w:rPr>
                <w:rFonts w:ascii="Calibri" w:hAnsi="Calibri"/>
                <w:bCs/>
                <w:sz w:val="16"/>
                <w:szCs w:val="16"/>
              </w:rPr>
              <w:t xml:space="preserve"> taristuehitus</w:t>
            </w:r>
            <w:r>
              <w:rPr>
                <w:rFonts w:ascii="Calibri" w:hAnsi="Calibri"/>
                <w:bCs/>
                <w:sz w:val="16"/>
                <w:szCs w:val="16"/>
              </w:rPr>
              <w:t>e lahendused, mereakvatooriumi hea seisundi tagamine</w:t>
            </w:r>
            <w:r w:rsidRPr="00FC1D66">
              <w:rPr>
                <w:rFonts w:ascii="Calibri" w:hAnsi="Calibri"/>
                <w:bCs/>
                <w:sz w:val="16"/>
                <w:szCs w:val="16"/>
              </w:rPr>
              <w:t xml:space="preserve"> jmt)</w:t>
            </w:r>
          </w:p>
        </w:tc>
      </w:tr>
    </w:tbl>
    <w:p w14:paraId="1984997A" w14:textId="77777777" w:rsidR="00752040" w:rsidRDefault="00752040" w:rsidP="00752040">
      <w:pPr>
        <w:rPr>
          <w:rFonts w:asciiTheme="minorHAnsi" w:hAnsiTheme="minorHAnsi"/>
        </w:rPr>
      </w:pPr>
    </w:p>
    <w:tbl>
      <w:tblPr>
        <w:tblStyle w:val="TableGrid"/>
        <w:tblW w:w="10031" w:type="dxa"/>
        <w:tblLook w:val="04A0" w:firstRow="1" w:lastRow="0" w:firstColumn="1" w:lastColumn="0" w:noHBand="0" w:noVBand="1"/>
      </w:tblPr>
      <w:tblGrid>
        <w:gridCol w:w="704"/>
        <w:gridCol w:w="9327"/>
      </w:tblGrid>
      <w:tr w:rsidR="00752040" w:rsidRPr="00A959DA" w14:paraId="68713866" w14:textId="77777777" w:rsidTr="00066CE5">
        <w:tc>
          <w:tcPr>
            <w:tcW w:w="704" w:type="dxa"/>
            <w:tcBorders>
              <w:bottom w:val="single" w:sz="4" w:space="0" w:color="auto"/>
            </w:tcBorders>
          </w:tcPr>
          <w:p w14:paraId="0F00A46E" w14:textId="77777777" w:rsidR="00752040" w:rsidRPr="00A959DA" w:rsidRDefault="00752040" w:rsidP="00066CE5">
            <w:pPr>
              <w:numPr>
                <w:ilvl w:val="0"/>
                <w:numId w:val="2"/>
              </w:numPr>
              <w:ind w:left="0" w:firstLine="0"/>
              <w:rPr>
                <w:rFonts w:asciiTheme="minorHAnsi" w:hAnsiTheme="minorHAnsi"/>
              </w:rPr>
            </w:pPr>
          </w:p>
        </w:tc>
        <w:tc>
          <w:tcPr>
            <w:tcW w:w="9327" w:type="dxa"/>
            <w:tcBorders>
              <w:bottom w:val="single" w:sz="4" w:space="0" w:color="auto"/>
            </w:tcBorders>
            <w:shd w:val="clear" w:color="auto" w:fill="D9D9D9" w:themeFill="background1" w:themeFillShade="D9"/>
          </w:tcPr>
          <w:p w14:paraId="26B0D1E6" w14:textId="77777777" w:rsidR="00752040" w:rsidRPr="00A959DA" w:rsidRDefault="00752040" w:rsidP="00066CE5">
            <w:pPr>
              <w:rPr>
                <w:rFonts w:asciiTheme="minorHAnsi" w:hAnsiTheme="minorHAnsi"/>
                <w:b/>
              </w:rPr>
            </w:pPr>
            <w:r>
              <w:rPr>
                <w:rFonts w:asciiTheme="minorHAnsi" w:hAnsiTheme="minorHAnsi"/>
                <w:b/>
              </w:rPr>
              <w:t>PROJEKTI PARTNERID</w:t>
            </w:r>
          </w:p>
        </w:tc>
      </w:tr>
      <w:tr w:rsidR="00752040" w:rsidRPr="00A959DA" w14:paraId="25B61300" w14:textId="77777777" w:rsidTr="00066CE5">
        <w:tc>
          <w:tcPr>
            <w:tcW w:w="704" w:type="dxa"/>
          </w:tcPr>
          <w:p w14:paraId="5A8D84B5" w14:textId="77777777" w:rsidR="00752040" w:rsidRPr="001F3A11" w:rsidRDefault="00752040" w:rsidP="00066CE5">
            <w:pPr>
              <w:pStyle w:val="ListParagraph"/>
              <w:numPr>
                <w:ilvl w:val="0"/>
                <w:numId w:val="26"/>
              </w:numPr>
              <w:ind w:hanging="1003"/>
              <w:rPr>
                <w:rFonts w:asciiTheme="minorHAnsi" w:hAnsiTheme="minorHAnsi"/>
                <w:sz w:val="16"/>
                <w:szCs w:val="16"/>
              </w:rPr>
            </w:pPr>
          </w:p>
        </w:tc>
        <w:tc>
          <w:tcPr>
            <w:tcW w:w="9327" w:type="dxa"/>
          </w:tcPr>
          <w:p w14:paraId="022903ED" w14:textId="03B9B880" w:rsidR="00752040" w:rsidRDefault="00752040" w:rsidP="00066CE5">
            <w:pPr>
              <w:rPr>
                <w:rFonts w:asciiTheme="minorHAnsi" w:hAnsiTheme="minorHAnsi"/>
                <w:sz w:val="20"/>
                <w:szCs w:val="20"/>
              </w:rPr>
            </w:pPr>
            <w:r>
              <w:rPr>
                <w:rFonts w:asciiTheme="minorHAnsi" w:hAnsiTheme="minorHAnsi"/>
                <w:sz w:val="20"/>
                <w:szCs w:val="20"/>
              </w:rPr>
              <w:t>Kas projekti kaas</w:t>
            </w:r>
            <w:r w:rsidR="00F07D10">
              <w:rPr>
                <w:rFonts w:asciiTheme="minorHAnsi" w:hAnsiTheme="minorHAnsi"/>
                <w:sz w:val="20"/>
                <w:szCs w:val="20"/>
              </w:rPr>
              <w:t>a</w:t>
            </w:r>
            <w:r>
              <w:rPr>
                <w:rFonts w:asciiTheme="minorHAnsi" w:hAnsiTheme="minorHAnsi"/>
                <w:sz w:val="20"/>
                <w:szCs w:val="20"/>
              </w:rPr>
              <w:t xml:space="preserve">takse partner(id)? </w:t>
            </w:r>
            <w:r w:rsidR="00F3638C">
              <w:rPr>
                <w:rFonts w:asciiTheme="minorHAnsi" w:hAnsiTheme="minorHAnsi"/>
                <w:sz w:val="20"/>
                <w:szCs w:val="20"/>
              </w:rPr>
              <w:t>Jah</w:t>
            </w:r>
          </w:p>
          <w:p w14:paraId="59BF94A3" w14:textId="4562AB67" w:rsidR="00752040" w:rsidRPr="001F3A11" w:rsidRDefault="00752040" w:rsidP="00066CE5">
            <w:pPr>
              <w:rPr>
                <w:rFonts w:ascii="Calibri" w:hAnsi="Calibri"/>
                <w:bCs/>
                <w:sz w:val="16"/>
                <w:szCs w:val="16"/>
              </w:rPr>
            </w:pPr>
          </w:p>
        </w:tc>
      </w:tr>
      <w:tr w:rsidR="00752040" w:rsidRPr="00A959DA" w14:paraId="1FBF243E" w14:textId="77777777" w:rsidTr="00066CE5">
        <w:tc>
          <w:tcPr>
            <w:tcW w:w="704" w:type="dxa"/>
          </w:tcPr>
          <w:p w14:paraId="55039C0C" w14:textId="77777777" w:rsidR="00752040" w:rsidRPr="001F3A11" w:rsidRDefault="00752040" w:rsidP="00066CE5">
            <w:pPr>
              <w:pStyle w:val="ListParagraph"/>
              <w:numPr>
                <w:ilvl w:val="0"/>
                <w:numId w:val="26"/>
              </w:numPr>
              <w:ind w:hanging="1003"/>
              <w:rPr>
                <w:rFonts w:asciiTheme="minorHAnsi" w:hAnsiTheme="minorHAnsi"/>
                <w:sz w:val="16"/>
                <w:szCs w:val="16"/>
              </w:rPr>
            </w:pPr>
          </w:p>
        </w:tc>
        <w:tc>
          <w:tcPr>
            <w:tcW w:w="9327" w:type="dxa"/>
          </w:tcPr>
          <w:p w14:paraId="06866948" w14:textId="6244A305" w:rsidR="00752040" w:rsidRDefault="00752040" w:rsidP="00066CE5">
            <w:pPr>
              <w:rPr>
                <w:rFonts w:asciiTheme="minorHAnsi" w:hAnsiTheme="minorHAnsi"/>
                <w:sz w:val="20"/>
                <w:szCs w:val="20"/>
              </w:rPr>
            </w:pPr>
            <w:r>
              <w:rPr>
                <w:rFonts w:asciiTheme="minorHAnsi" w:hAnsiTheme="minorHAnsi"/>
                <w:sz w:val="20"/>
                <w:szCs w:val="20"/>
              </w:rPr>
              <w:t>Partneri seaduslik esindaja (nimi). Kontaktandmed.</w:t>
            </w:r>
          </w:p>
          <w:p w14:paraId="7E2EE914" w14:textId="0B42CEE4" w:rsidR="00F3638C" w:rsidRDefault="00F3638C" w:rsidP="00066CE5">
            <w:pPr>
              <w:rPr>
                <w:rFonts w:asciiTheme="minorHAnsi" w:hAnsiTheme="minorHAnsi"/>
                <w:sz w:val="20"/>
                <w:szCs w:val="20"/>
              </w:rPr>
            </w:pPr>
            <w:r>
              <w:rPr>
                <w:rFonts w:asciiTheme="minorHAnsi" w:hAnsiTheme="minorHAnsi"/>
                <w:sz w:val="20"/>
                <w:szCs w:val="20"/>
              </w:rPr>
              <w:t>Aktsiaselts Tallinna Linnatransport (TLT), juhatuse esimees Kaido Padar</w:t>
            </w:r>
          </w:p>
          <w:p w14:paraId="6D81985D" w14:textId="77777777" w:rsidR="00752040" w:rsidRDefault="00752040" w:rsidP="00066CE5">
            <w:pPr>
              <w:rPr>
                <w:rFonts w:asciiTheme="minorHAnsi" w:hAnsiTheme="minorHAnsi"/>
                <w:sz w:val="20"/>
                <w:szCs w:val="20"/>
              </w:rPr>
            </w:pPr>
          </w:p>
        </w:tc>
      </w:tr>
      <w:tr w:rsidR="00752040" w:rsidRPr="00A959DA" w14:paraId="627D1601" w14:textId="77777777" w:rsidTr="00066CE5">
        <w:tc>
          <w:tcPr>
            <w:tcW w:w="704" w:type="dxa"/>
          </w:tcPr>
          <w:p w14:paraId="02DE2D21" w14:textId="77777777" w:rsidR="00752040" w:rsidRPr="001F3A11" w:rsidRDefault="00752040" w:rsidP="00066CE5">
            <w:pPr>
              <w:pStyle w:val="ListParagraph"/>
              <w:numPr>
                <w:ilvl w:val="0"/>
                <w:numId w:val="26"/>
              </w:numPr>
              <w:ind w:hanging="1003"/>
              <w:rPr>
                <w:rFonts w:asciiTheme="minorHAnsi" w:hAnsiTheme="minorHAnsi"/>
                <w:sz w:val="16"/>
                <w:szCs w:val="16"/>
              </w:rPr>
            </w:pPr>
          </w:p>
        </w:tc>
        <w:tc>
          <w:tcPr>
            <w:tcW w:w="9327" w:type="dxa"/>
          </w:tcPr>
          <w:p w14:paraId="2075ECDC" w14:textId="1D07ABD7" w:rsidR="00752040" w:rsidRDefault="00752040" w:rsidP="00066CE5">
            <w:pPr>
              <w:rPr>
                <w:rFonts w:asciiTheme="minorHAnsi" w:hAnsiTheme="minorHAnsi"/>
                <w:sz w:val="20"/>
                <w:szCs w:val="20"/>
              </w:rPr>
            </w:pPr>
            <w:r>
              <w:rPr>
                <w:rFonts w:asciiTheme="minorHAnsi" w:hAnsiTheme="minorHAnsi"/>
                <w:sz w:val="20"/>
                <w:szCs w:val="20"/>
              </w:rPr>
              <w:t>Loetleda partneri tegevused projekti raames. Võimaluse</w:t>
            </w:r>
            <w:r w:rsidR="00F07D10">
              <w:rPr>
                <w:rFonts w:asciiTheme="minorHAnsi" w:hAnsiTheme="minorHAnsi"/>
                <w:sz w:val="20"/>
                <w:szCs w:val="20"/>
              </w:rPr>
              <w:t xml:space="preserve"> korra</w:t>
            </w:r>
            <w:r>
              <w:rPr>
                <w:rFonts w:asciiTheme="minorHAnsi" w:hAnsiTheme="minorHAnsi"/>
                <w:sz w:val="20"/>
                <w:szCs w:val="20"/>
              </w:rPr>
              <w:t xml:space="preserve">l </w:t>
            </w:r>
            <w:r w:rsidR="00F07D10">
              <w:rPr>
                <w:rFonts w:asciiTheme="minorHAnsi" w:hAnsiTheme="minorHAnsi"/>
                <w:sz w:val="20"/>
                <w:szCs w:val="20"/>
              </w:rPr>
              <w:t xml:space="preserve">märkida </w:t>
            </w:r>
            <w:r>
              <w:rPr>
                <w:rFonts w:asciiTheme="minorHAnsi" w:hAnsiTheme="minorHAnsi"/>
                <w:sz w:val="20"/>
                <w:szCs w:val="20"/>
              </w:rPr>
              <w:t>rahaline maht, mida partneri tegevused katavad.</w:t>
            </w:r>
          </w:p>
          <w:p w14:paraId="1F3013C9" w14:textId="42ACF5B8" w:rsidR="0078752C" w:rsidRPr="0078752C" w:rsidRDefault="00F475C2" w:rsidP="0078752C">
            <w:pPr>
              <w:pStyle w:val="ListParagraph"/>
              <w:numPr>
                <w:ilvl w:val="0"/>
                <w:numId w:val="45"/>
              </w:numPr>
              <w:rPr>
                <w:rFonts w:asciiTheme="minorHAnsi" w:hAnsiTheme="minorHAnsi"/>
                <w:sz w:val="20"/>
                <w:szCs w:val="20"/>
              </w:rPr>
            </w:pPr>
            <w:r>
              <w:rPr>
                <w:rFonts w:asciiTheme="minorHAnsi" w:hAnsiTheme="minorHAnsi"/>
                <w:sz w:val="20"/>
                <w:szCs w:val="20"/>
              </w:rPr>
              <w:t>Trammi</w:t>
            </w:r>
            <w:r w:rsidR="0078752C" w:rsidRPr="0078752C">
              <w:rPr>
                <w:rFonts w:asciiTheme="minorHAnsi" w:hAnsiTheme="minorHAnsi"/>
                <w:sz w:val="20"/>
                <w:szCs w:val="20"/>
              </w:rPr>
              <w:t>tee</w:t>
            </w:r>
            <w:r>
              <w:rPr>
                <w:rFonts w:asciiTheme="minorHAnsi" w:hAnsiTheme="minorHAnsi"/>
                <w:sz w:val="20"/>
                <w:szCs w:val="20"/>
              </w:rPr>
              <w:t>de</w:t>
            </w:r>
            <w:r w:rsidR="0078752C" w:rsidRPr="0078752C">
              <w:rPr>
                <w:rFonts w:asciiTheme="minorHAnsi" w:hAnsiTheme="minorHAnsi"/>
                <w:sz w:val="20"/>
                <w:szCs w:val="20"/>
              </w:rPr>
              <w:t xml:space="preserve"> ehitus</w:t>
            </w:r>
            <w:r w:rsidR="003E3781" w:rsidRPr="0078752C">
              <w:rPr>
                <w:rFonts w:asciiTheme="minorHAnsi" w:hAnsiTheme="minorHAnsi"/>
                <w:sz w:val="20"/>
                <w:szCs w:val="20"/>
              </w:rPr>
              <w:t xml:space="preserve">, sh trammipeatuste rajamine </w:t>
            </w:r>
          </w:p>
          <w:p w14:paraId="7AAC7DD7" w14:textId="128AB7C5" w:rsidR="003E3781" w:rsidRPr="0078752C" w:rsidRDefault="003E3781" w:rsidP="0078752C">
            <w:pPr>
              <w:pStyle w:val="ListParagraph"/>
              <w:numPr>
                <w:ilvl w:val="0"/>
                <w:numId w:val="45"/>
              </w:numPr>
              <w:rPr>
                <w:rFonts w:asciiTheme="minorHAnsi" w:hAnsiTheme="minorHAnsi"/>
                <w:sz w:val="20"/>
                <w:szCs w:val="20"/>
              </w:rPr>
            </w:pPr>
            <w:r w:rsidRPr="0078752C">
              <w:rPr>
                <w:rFonts w:asciiTheme="minorHAnsi" w:hAnsiTheme="minorHAnsi"/>
                <w:sz w:val="20"/>
                <w:szCs w:val="20"/>
              </w:rPr>
              <w:t xml:space="preserve">trammikontaktvõrgu </w:t>
            </w:r>
            <w:r w:rsidR="00600091">
              <w:rPr>
                <w:rFonts w:asciiTheme="minorHAnsi" w:hAnsiTheme="minorHAnsi"/>
                <w:sz w:val="20"/>
                <w:szCs w:val="20"/>
              </w:rPr>
              <w:t xml:space="preserve">ja alajaamade </w:t>
            </w:r>
            <w:r w:rsidR="00F475C2">
              <w:rPr>
                <w:rFonts w:asciiTheme="minorHAnsi" w:hAnsiTheme="minorHAnsi"/>
                <w:sz w:val="20"/>
                <w:szCs w:val="20"/>
              </w:rPr>
              <w:t>ehitus</w:t>
            </w:r>
          </w:p>
          <w:p w14:paraId="670C6B4B" w14:textId="77777777" w:rsidR="00752040" w:rsidRPr="001F3A11" w:rsidRDefault="00752040" w:rsidP="00066CE5">
            <w:pPr>
              <w:rPr>
                <w:rFonts w:asciiTheme="minorHAnsi" w:hAnsiTheme="minorHAnsi"/>
                <w:sz w:val="20"/>
                <w:szCs w:val="20"/>
              </w:rPr>
            </w:pPr>
            <w:r w:rsidRPr="394F43EA">
              <w:rPr>
                <w:rFonts w:asciiTheme="minorHAnsi" w:hAnsiTheme="minorHAnsi"/>
                <w:sz w:val="20"/>
                <w:szCs w:val="20"/>
              </w:rPr>
              <w:t xml:space="preserve"> </w:t>
            </w:r>
          </w:p>
        </w:tc>
      </w:tr>
    </w:tbl>
    <w:p w14:paraId="73C20492" w14:textId="77777777" w:rsidR="00752040" w:rsidRPr="00A959DA" w:rsidRDefault="00752040" w:rsidP="00752040">
      <w:pPr>
        <w:rPr>
          <w:rFonts w:asciiTheme="minorHAnsi" w:hAnsiTheme="minorHAnsi"/>
        </w:rPr>
      </w:pPr>
    </w:p>
    <w:p w14:paraId="60DADFFB" w14:textId="77777777" w:rsidR="00A40934" w:rsidRDefault="00A40934" w:rsidP="00752040">
      <w:pPr>
        <w:rPr>
          <w:rFonts w:asciiTheme="minorHAnsi" w:hAnsiTheme="minorHAnsi"/>
        </w:rPr>
      </w:pPr>
    </w:p>
    <w:p w14:paraId="75363791" w14:textId="4DF22D86" w:rsidR="00752040" w:rsidRPr="001710CD" w:rsidRDefault="00E40322" w:rsidP="64212F51">
      <w:pPr>
        <w:rPr>
          <w:rFonts w:asciiTheme="minorHAnsi" w:hAnsiTheme="minorHAnsi"/>
          <w:b/>
          <w:bCs/>
          <w:color w:val="7030A0"/>
        </w:rPr>
      </w:pPr>
      <w:r w:rsidRPr="42887116">
        <w:rPr>
          <w:rFonts w:asciiTheme="minorHAnsi" w:hAnsiTheme="minorHAnsi"/>
        </w:rPr>
        <w:t xml:space="preserve">Investeeringu kirjelduse </w:t>
      </w:r>
      <w:r w:rsidR="008A531F" w:rsidRPr="42887116">
        <w:rPr>
          <w:rFonts w:asciiTheme="minorHAnsi" w:hAnsiTheme="minorHAnsi"/>
        </w:rPr>
        <w:t>LISA</w:t>
      </w:r>
      <w:r w:rsidR="001F4DA7" w:rsidRPr="42887116">
        <w:rPr>
          <w:rFonts w:asciiTheme="minorHAnsi" w:hAnsiTheme="minorHAnsi"/>
        </w:rPr>
        <w:t xml:space="preserve">: </w:t>
      </w:r>
      <w:r w:rsidR="009F47FE" w:rsidRPr="42887116">
        <w:rPr>
          <w:rFonts w:asciiTheme="minorHAnsi" w:hAnsiTheme="minorHAnsi"/>
        </w:rPr>
        <w:t xml:space="preserve">linnaruumi/ </w:t>
      </w:r>
      <w:r w:rsidR="00617B0F" w:rsidRPr="42887116">
        <w:rPr>
          <w:rFonts w:asciiTheme="minorHAnsi" w:hAnsiTheme="minorHAnsi"/>
        </w:rPr>
        <w:t xml:space="preserve">taristu </w:t>
      </w:r>
      <w:r w:rsidR="00A40934" w:rsidRPr="42887116">
        <w:rPr>
          <w:rFonts w:asciiTheme="minorHAnsi" w:hAnsiTheme="minorHAnsi"/>
        </w:rPr>
        <w:t>eskiislahendus (kooskõlas p.-ga 3.17</w:t>
      </w:r>
      <w:r w:rsidR="0085110E" w:rsidRPr="42887116">
        <w:rPr>
          <w:rFonts w:asciiTheme="minorHAnsi" w:hAnsiTheme="minorHAnsi"/>
        </w:rPr>
        <w:t>, läbinud eel</w:t>
      </w:r>
      <w:r w:rsidR="005C09B0" w:rsidRPr="42887116">
        <w:rPr>
          <w:rFonts w:asciiTheme="minorHAnsi" w:hAnsiTheme="minorHAnsi"/>
        </w:rPr>
        <w:t>nõustamise</w:t>
      </w:r>
      <w:r w:rsidR="00A40934" w:rsidRPr="42887116">
        <w:rPr>
          <w:rFonts w:asciiTheme="minorHAnsi" w:hAnsiTheme="minorHAnsi"/>
        </w:rPr>
        <w:t>)</w:t>
      </w:r>
      <w:r w:rsidR="00FA747E" w:rsidRPr="42887116">
        <w:rPr>
          <w:rFonts w:asciiTheme="minorHAnsi" w:hAnsiTheme="minorHAnsi"/>
        </w:rPr>
        <w:t>, mida on võrreldes eelnõustamisele esitatud investeeringu kirjeldusega täpsustatud</w:t>
      </w:r>
      <w:r w:rsidR="00B04456" w:rsidRPr="42887116">
        <w:rPr>
          <w:rFonts w:asciiTheme="minorHAnsi" w:hAnsiTheme="minorHAnsi"/>
        </w:rPr>
        <w:t>:</w:t>
      </w:r>
      <w:r w:rsidR="00F07D10" w:rsidRPr="42887116">
        <w:rPr>
          <w:rFonts w:asciiTheme="minorHAnsi" w:hAnsiTheme="minorHAnsi"/>
        </w:rPr>
        <w:t xml:space="preserve"> </w:t>
      </w:r>
      <w:r w:rsidR="00FA747E" w:rsidRPr="42887116">
        <w:rPr>
          <w:rFonts w:asciiTheme="minorHAnsi" w:hAnsiTheme="minorHAnsi"/>
        </w:rPr>
        <w:t xml:space="preserve">Ristiku ja Sõle tänava vahelises lõigus </w:t>
      </w:r>
      <w:r w:rsidR="00B04456" w:rsidRPr="42887116">
        <w:rPr>
          <w:rFonts w:asciiTheme="minorHAnsi" w:hAnsiTheme="minorHAnsi"/>
        </w:rPr>
        <w:t>on l</w:t>
      </w:r>
      <w:r w:rsidR="00FA747E" w:rsidRPr="42887116">
        <w:rPr>
          <w:rFonts w:asciiTheme="minorHAnsi" w:hAnsiTheme="minorHAnsi"/>
        </w:rPr>
        <w:t>isatud joonised</w:t>
      </w:r>
      <w:r w:rsidR="00B04456" w:rsidRPr="42887116">
        <w:rPr>
          <w:rFonts w:asciiTheme="minorHAnsi" w:hAnsiTheme="minorHAnsi"/>
        </w:rPr>
        <w:t>, mis</w:t>
      </w:r>
      <w:r w:rsidR="00FA747E" w:rsidRPr="42887116">
        <w:rPr>
          <w:rFonts w:asciiTheme="minorHAnsi" w:hAnsiTheme="minorHAnsi"/>
        </w:rPr>
        <w:t xml:space="preserve"> on kooskõlas Putukaväila pargi lahendusega.</w:t>
      </w:r>
    </w:p>
    <w:p w14:paraId="5FD2C831" w14:textId="77777777" w:rsidR="008A531F" w:rsidRDefault="008A531F" w:rsidP="00752040">
      <w:pPr>
        <w:rPr>
          <w:rFonts w:asciiTheme="minorHAnsi" w:hAnsiTheme="minorHAnsi"/>
        </w:rPr>
      </w:pPr>
    </w:p>
    <w:p w14:paraId="287C833A" w14:textId="77777777" w:rsidR="008A531F" w:rsidRPr="00A959DA" w:rsidRDefault="008A531F" w:rsidP="00752040">
      <w:pPr>
        <w:rPr>
          <w:rFonts w:asciiTheme="minorHAnsi" w:hAnsiTheme="minorHAns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483"/>
      </w:tblGrid>
      <w:tr w:rsidR="00752040" w:rsidRPr="00A959DA" w14:paraId="34C553CC" w14:textId="77777777" w:rsidTr="42887116">
        <w:tc>
          <w:tcPr>
            <w:tcW w:w="10031" w:type="dxa"/>
            <w:gridSpan w:val="2"/>
            <w:shd w:val="clear" w:color="auto" w:fill="B3B3B3"/>
          </w:tcPr>
          <w:p w14:paraId="3BFEB07C" w14:textId="6AD6089E" w:rsidR="00752040" w:rsidRPr="00A959DA" w:rsidRDefault="00752040" w:rsidP="00066CE5">
            <w:pPr>
              <w:rPr>
                <w:rFonts w:ascii="Calibri" w:hAnsi="Calibri"/>
                <w:b/>
                <w:bCs/>
              </w:rPr>
            </w:pPr>
            <w:r w:rsidRPr="42887116">
              <w:rPr>
                <w:rFonts w:ascii="Calibri" w:hAnsi="Calibri"/>
                <w:b/>
                <w:bCs/>
              </w:rPr>
              <w:t>KINNITUS</w:t>
            </w:r>
          </w:p>
        </w:tc>
      </w:tr>
      <w:tr w:rsidR="00752040" w:rsidRPr="00A959DA" w14:paraId="75816C49" w14:textId="77777777" w:rsidTr="42887116">
        <w:tc>
          <w:tcPr>
            <w:tcW w:w="10031" w:type="dxa"/>
            <w:gridSpan w:val="2"/>
            <w:shd w:val="clear" w:color="auto" w:fill="E6E6E6"/>
          </w:tcPr>
          <w:p w14:paraId="112C8F48" w14:textId="7391D3DA" w:rsidR="00752040" w:rsidRPr="00A959DA" w:rsidRDefault="00752040" w:rsidP="00066CE5">
            <w:pPr>
              <w:rPr>
                <w:rFonts w:ascii="Calibri" w:hAnsi="Calibri"/>
                <w:b/>
                <w:bCs/>
                <w:sz w:val="20"/>
                <w:szCs w:val="20"/>
              </w:rPr>
            </w:pPr>
            <w:r w:rsidRPr="00A959DA">
              <w:rPr>
                <w:rFonts w:ascii="Calibri" w:hAnsi="Calibri"/>
                <w:b/>
                <w:bCs/>
                <w:sz w:val="20"/>
                <w:szCs w:val="20"/>
              </w:rPr>
              <w:t>Allakirjutanuna, olles toetust taotleva organisatsiooni projekti eest vastutav esindusõiguslik isik (</w:t>
            </w:r>
            <w:r w:rsidRPr="00A959DA">
              <w:rPr>
                <w:rFonts w:ascii="Calibri" w:hAnsi="Calibri"/>
                <w:b/>
                <w:bCs/>
                <w:sz w:val="20"/>
                <w:szCs w:val="20"/>
                <w:u w:val="single"/>
              </w:rPr>
              <w:t>volitus lisatud</w:t>
            </w:r>
            <w:r w:rsidRPr="00A959DA">
              <w:rPr>
                <w:rFonts w:ascii="Calibri" w:hAnsi="Calibri"/>
                <w:b/>
                <w:bCs/>
                <w:sz w:val="20"/>
                <w:szCs w:val="20"/>
              </w:rPr>
              <w:t>), kinnitan, et kõik investeeringu ettepanekus toodud andmed on õiged ja usaldusväärsed ning olen valmis andma selgitusi toodud väidete kohta.</w:t>
            </w:r>
          </w:p>
        </w:tc>
      </w:tr>
      <w:tr w:rsidR="00752040" w:rsidRPr="00A959DA" w14:paraId="6FEED301" w14:textId="77777777" w:rsidTr="42887116">
        <w:tc>
          <w:tcPr>
            <w:tcW w:w="1548" w:type="dxa"/>
          </w:tcPr>
          <w:p w14:paraId="01241007" w14:textId="77777777" w:rsidR="00752040" w:rsidRPr="00A959DA" w:rsidRDefault="00752040" w:rsidP="00066CE5">
            <w:pPr>
              <w:rPr>
                <w:rFonts w:ascii="Calibri" w:hAnsi="Calibri"/>
                <w:sz w:val="20"/>
                <w:szCs w:val="20"/>
              </w:rPr>
            </w:pPr>
            <w:r w:rsidRPr="00A959DA">
              <w:rPr>
                <w:rFonts w:ascii="Calibri" w:hAnsi="Calibri"/>
                <w:sz w:val="20"/>
                <w:szCs w:val="20"/>
              </w:rPr>
              <w:t>Nimi:</w:t>
            </w:r>
          </w:p>
        </w:tc>
        <w:tc>
          <w:tcPr>
            <w:tcW w:w="8483" w:type="dxa"/>
          </w:tcPr>
          <w:p w14:paraId="5F879869" w14:textId="1653A8FE" w:rsidR="00752040" w:rsidRPr="00A959DA" w:rsidRDefault="00A6133A" w:rsidP="00066CE5">
            <w:pPr>
              <w:rPr>
                <w:rFonts w:ascii="Calibri" w:hAnsi="Calibri"/>
                <w:sz w:val="20"/>
                <w:szCs w:val="20"/>
              </w:rPr>
            </w:pPr>
            <w:r>
              <w:rPr>
                <w:rFonts w:ascii="Calibri" w:hAnsi="Calibri"/>
                <w:sz w:val="20"/>
                <w:szCs w:val="20"/>
              </w:rPr>
              <w:t>Toomas Haidak</w:t>
            </w:r>
          </w:p>
        </w:tc>
      </w:tr>
      <w:tr w:rsidR="00752040" w:rsidRPr="00A959DA" w14:paraId="728C281E" w14:textId="77777777" w:rsidTr="42887116">
        <w:tc>
          <w:tcPr>
            <w:tcW w:w="1548" w:type="dxa"/>
          </w:tcPr>
          <w:p w14:paraId="3821B105" w14:textId="77777777" w:rsidR="00752040" w:rsidRPr="00A959DA" w:rsidRDefault="00752040" w:rsidP="00066CE5">
            <w:pPr>
              <w:rPr>
                <w:rFonts w:ascii="Calibri" w:hAnsi="Calibri"/>
                <w:sz w:val="20"/>
                <w:szCs w:val="20"/>
              </w:rPr>
            </w:pPr>
            <w:r w:rsidRPr="00A959DA">
              <w:rPr>
                <w:rFonts w:ascii="Calibri" w:hAnsi="Calibri"/>
                <w:sz w:val="20"/>
                <w:szCs w:val="20"/>
              </w:rPr>
              <w:t>Ametikoht:</w:t>
            </w:r>
          </w:p>
        </w:tc>
        <w:tc>
          <w:tcPr>
            <w:tcW w:w="8483" w:type="dxa"/>
          </w:tcPr>
          <w:p w14:paraId="7F90D6C4" w14:textId="06220F7E" w:rsidR="00752040" w:rsidRPr="00A959DA" w:rsidRDefault="000834C9" w:rsidP="00066CE5">
            <w:pPr>
              <w:rPr>
                <w:rFonts w:ascii="Calibri" w:hAnsi="Calibri"/>
                <w:sz w:val="20"/>
                <w:szCs w:val="20"/>
              </w:rPr>
            </w:pPr>
            <w:r>
              <w:rPr>
                <w:rFonts w:ascii="Calibri" w:hAnsi="Calibri"/>
                <w:sz w:val="20"/>
                <w:szCs w:val="20"/>
              </w:rPr>
              <w:t>Teenistuse juht</w:t>
            </w:r>
          </w:p>
        </w:tc>
      </w:tr>
      <w:tr w:rsidR="00752040" w:rsidRPr="00A959DA" w14:paraId="4E4480AB" w14:textId="77777777" w:rsidTr="42887116">
        <w:tc>
          <w:tcPr>
            <w:tcW w:w="10031" w:type="dxa"/>
            <w:gridSpan w:val="2"/>
            <w:vAlign w:val="center"/>
          </w:tcPr>
          <w:p w14:paraId="05EBFE1D" w14:textId="77777777" w:rsidR="00752040" w:rsidRDefault="00752040" w:rsidP="00066CE5">
            <w:pPr>
              <w:jc w:val="center"/>
              <w:outlineLvl w:val="2"/>
              <w:rPr>
                <w:rFonts w:ascii="Calibri" w:hAnsi="Calibri"/>
                <w:sz w:val="20"/>
                <w:szCs w:val="20"/>
              </w:rPr>
            </w:pPr>
          </w:p>
          <w:p w14:paraId="498051B6" w14:textId="77777777" w:rsidR="00752040" w:rsidRPr="00A959DA" w:rsidRDefault="00752040" w:rsidP="00066CE5">
            <w:pPr>
              <w:jc w:val="center"/>
              <w:rPr>
                <w:rFonts w:ascii="Calibri" w:hAnsi="Calibri"/>
                <w:sz w:val="20"/>
                <w:szCs w:val="20"/>
              </w:rPr>
            </w:pPr>
            <w:r>
              <w:rPr>
                <w:rFonts w:ascii="Calibri" w:hAnsi="Calibri"/>
                <w:sz w:val="20"/>
                <w:szCs w:val="20"/>
              </w:rPr>
              <w:t>Allkirjastatud digitaalselt</w:t>
            </w:r>
          </w:p>
          <w:p w14:paraId="5ACB8F47" w14:textId="77777777" w:rsidR="00752040" w:rsidRPr="00A959DA" w:rsidRDefault="00752040" w:rsidP="00066CE5">
            <w:pPr>
              <w:rPr>
                <w:rFonts w:ascii="Calibri" w:hAnsi="Calibri"/>
                <w:sz w:val="20"/>
                <w:szCs w:val="20"/>
              </w:rPr>
            </w:pPr>
          </w:p>
        </w:tc>
      </w:tr>
      <w:tr w:rsidR="00752040" w:rsidRPr="00C3558B" w14:paraId="04D30A29" w14:textId="77777777" w:rsidTr="42887116">
        <w:tc>
          <w:tcPr>
            <w:tcW w:w="1548" w:type="dxa"/>
          </w:tcPr>
          <w:p w14:paraId="3508ECD9" w14:textId="77777777" w:rsidR="00752040" w:rsidRPr="00C3558B" w:rsidRDefault="00752040" w:rsidP="00066CE5">
            <w:pPr>
              <w:rPr>
                <w:rFonts w:ascii="Calibri" w:hAnsi="Calibri"/>
                <w:sz w:val="20"/>
                <w:szCs w:val="20"/>
              </w:rPr>
            </w:pPr>
            <w:r w:rsidRPr="00A959DA">
              <w:rPr>
                <w:rFonts w:ascii="Calibri" w:hAnsi="Calibri"/>
                <w:sz w:val="20"/>
                <w:szCs w:val="20"/>
              </w:rPr>
              <w:t>Aeg ja koht:</w:t>
            </w:r>
          </w:p>
        </w:tc>
        <w:tc>
          <w:tcPr>
            <w:tcW w:w="8483" w:type="dxa"/>
          </w:tcPr>
          <w:p w14:paraId="32731AAC" w14:textId="73B7C49A" w:rsidR="00752040" w:rsidRPr="00C3558B" w:rsidRDefault="003A0263" w:rsidP="00066CE5">
            <w:pPr>
              <w:rPr>
                <w:rFonts w:ascii="Calibri" w:hAnsi="Calibri"/>
                <w:sz w:val="20"/>
                <w:szCs w:val="20"/>
              </w:rPr>
            </w:pPr>
            <w:r>
              <w:rPr>
                <w:rFonts w:ascii="Calibri" w:hAnsi="Calibri"/>
                <w:sz w:val="20"/>
                <w:szCs w:val="20"/>
              </w:rPr>
              <w:t>Tallinnas, digiallkirjastamise kuupäeval</w:t>
            </w:r>
          </w:p>
        </w:tc>
      </w:tr>
    </w:tbl>
    <w:p w14:paraId="3116CC7A" w14:textId="77777777" w:rsidR="00126263" w:rsidRDefault="00126263" w:rsidP="00752040">
      <w:pPr>
        <w:sectPr w:rsidR="00126263" w:rsidSect="00350EB1">
          <w:headerReference w:type="default" r:id="rId41"/>
          <w:pgSz w:w="11906" w:h="16838"/>
          <w:pgMar w:top="1417" w:right="1417" w:bottom="1417" w:left="1417" w:header="708" w:footer="708" w:gutter="0"/>
          <w:cols w:space="708"/>
          <w:docGrid w:linePitch="360"/>
        </w:sectPr>
      </w:pPr>
    </w:p>
    <w:p w14:paraId="4C1300E1" w14:textId="7813B6A4" w:rsidR="008F583D" w:rsidRPr="00126263" w:rsidRDefault="00781C03" w:rsidP="00126263">
      <w:pPr>
        <w:jc w:val="right"/>
        <w:rPr>
          <w:rFonts w:asciiTheme="minorHAnsi" w:hAnsiTheme="minorHAnsi" w:cstheme="minorHAnsi"/>
        </w:rPr>
      </w:pPr>
      <w:r>
        <w:rPr>
          <w:rFonts w:asciiTheme="minorHAnsi" w:hAnsiTheme="minorHAnsi" w:cstheme="minorHAnsi"/>
        </w:rPr>
        <w:lastRenderedPageBreak/>
        <w:t>Joonis</w:t>
      </w:r>
      <w:r w:rsidR="00126263" w:rsidRPr="00126263">
        <w:rPr>
          <w:rFonts w:asciiTheme="minorHAnsi" w:hAnsiTheme="minorHAnsi" w:cstheme="minorHAnsi"/>
        </w:rPr>
        <w:t xml:space="preserve"> 1.</w:t>
      </w:r>
    </w:p>
    <w:p w14:paraId="3F8716AE" w14:textId="305A3652" w:rsidR="00126263" w:rsidRPr="00663B7A" w:rsidRDefault="00126263" w:rsidP="42887116">
      <w:pPr>
        <w:jc w:val="right"/>
        <w:rPr>
          <w:rFonts w:asciiTheme="minorHAnsi" w:hAnsiTheme="minorHAnsi" w:cstheme="minorBidi"/>
          <w:color w:val="984806" w:themeColor="accent6" w:themeShade="80"/>
        </w:rPr>
      </w:pPr>
      <w:bookmarkStart w:id="3" w:name="_Hlk169178409"/>
      <w:r w:rsidRPr="42887116">
        <w:rPr>
          <w:rFonts w:asciiTheme="minorHAnsi" w:hAnsiTheme="minorHAnsi" w:cstheme="minorBidi"/>
        </w:rPr>
        <w:t>Pelgura</w:t>
      </w:r>
      <w:r w:rsidR="00766917" w:rsidRPr="42887116">
        <w:rPr>
          <w:rFonts w:asciiTheme="minorHAnsi" w:hAnsiTheme="minorHAnsi" w:cstheme="minorBidi"/>
        </w:rPr>
        <w:t>nn</w:t>
      </w:r>
      <w:r w:rsidRPr="42887116">
        <w:rPr>
          <w:rFonts w:asciiTheme="minorHAnsi" w:hAnsiTheme="minorHAnsi" w:cstheme="minorBidi"/>
        </w:rPr>
        <w:t xml:space="preserve">a trammi </w:t>
      </w:r>
      <w:r w:rsidR="00663B7A" w:rsidRPr="42887116">
        <w:rPr>
          <w:rFonts w:asciiTheme="minorHAnsi" w:hAnsiTheme="minorHAnsi" w:cstheme="minorBidi"/>
        </w:rPr>
        <w:t xml:space="preserve">V3 </w:t>
      </w:r>
      <w:r w:rsidRPr="42887116">
        <w:rPr>
          <w:rFonts w:asciiTheme="minorHAnsi" w:hAnsiTheme="minorHAnsi" w:cstheme="minorBidi"/>
        </w:rPr>
        <w:t>liini</w:t>
      </w:r>
      <w:r w:rsidR="00C71BF8" w:rsidRPr="42887116">
        <w:rPr>
          <w:rFonts w:asciiTheme="minorHAnsi" w:hAnsiTheme="minorHAnsi" w:cstheme="minorBidi"/>
        </w:rPr>
        <w:t xml:space="preserve"> (Lennujaam – Vanasadam – Kolde pst)</w:t>
      </w:r>
      <w:r w:rsidRPr="42887116">
        <w:rPr>
          <w:rFonts w:asciiTheme="minorHAnsi" w:hAnsiTheme="minorHAnsi" w:cstheme="minorBidi"/>
        </w:rPr>
        <w:t xml:space="preserve"> </w:t>
      </w:r>
      <w:bookmarkEnd w:id="3"/>
      <w:r w:rsidRPr="42887116">
        <w:rPr>
          <w:rFonts w:asciiTheme="minorHAnsi" w:hAnsiTheme="minorHAnsi" w:cstheme="minorBidi"/>
        </w:rPr>
        <w:t>profiil</w:t>
      </w:r>
    </w:p>
    <w:p w14:paraId="73FF512A" w14:textId="77777777" w:rsidR="00126263" w:rsidRDefault="00126263" w:rsidP="00126263">
      <w:pPr>
        <w:jc w:val="right"/>
      </w:pPr>
    </w:p>
    <w:p w14:paraId="2638B05B" w14:textId="3DAABC93" w:rsidR="00126263" w:rsidRDefault="003968F4" w:rsidP="00752040">
      <w:r>
        <w:rPr>
          <w:noProof/>
        </w:rPr>
        <w:drawing>
          <wp:inline distT="0" distB="0" distL="0" distR="0" wp14:anchorId="22B58E30" wp14:editId="4E909220">
            <wp:extent cx="8892540" cy="459867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92540" cy="4598670"/>
                    </a:xfrm>
                    <a:prstGeom prst="rect">
                      <a:avLst/>
                    </a:prstGeom>
                    <a:noFill/>
                    <a:ln>
                      <a:noFill/>
                    </a:ln>
                  </pic:spPr>
                </pic:pic>
              </a:graphicData>
            </a:graphic>
          </wp:inline>
        </w:drawing>
      </w:r>
    </w:p>
    <w:p w14:paraId="1F1EA555" w14:textId="5D1E3923" w:rsidR="00307047" w:rsidRDefault="00AE4A98">
      <w:pPr>
        <w:spacing w:after="200" w:line="276" w:lineRule="auto"/>
      </w:pPr>
      <w:r>
        <w:br w:type="page"/>
      </w:r>
    </w:p>
    <w:p w14:paraId="6E5E84D8" w14:textId="0E8C4934" w:rsidR="00307047" w:rsidRDefault="00307047">
      <w:pPr>
        <w:spacing w:after="200" w:line="276" w:lineRule="auto"/>
      </w:pPr>
    </w:p>
    <w:p w14:paraId="3D268C04" w14:textId="70281592" w:rsidR="00AE4A98" w:rsidRPr="00663B7A" w:rsidRDefault="00AE4A98" w:rsidP="47957800">
      <w:pPr>
        <w:jc w:val="right"/>
        <w:rPr>
          <w:rFonts w:asciiTheme="minorHAnsi" w:hAnsiTheme="minorHAnsi" w:cstheme="minorBidi"/>
          <w:color w:val="984806" w:themeColor="accent6" w:themeShade="80"/>
        </w:rPr>
      </w:pPr>
      <w:r w:rsidRPr="3D71650D">
        <w:rPr>
          <w:rFonts w:asciiTheme="minorHAnsi" w:hAnsiTheme="minorHAnsi" w:cstheme="minorBidi"/>
        </w:rPr>
        <w:t>Joonis 1</w:t>
      </w:r>
      <w:r w:rsidR="00F70E23" w:rsidRPr="3D71650D">
        <w:rPr>
          <w:rFonts w:asciiTheme="minorHAnsi" w:hAnsiTheme="minorHAnsi" w:cstheme="minorBidi"/>
        </w:rPr>
        <w:t>a</w:t>
      </w:r>
      <w:r w:rsidRPr="3D71650D">
        <w:rPr>
          <w:rFonts w:asciiTheme="minorHAnsi" w:hAnsiTheme="minorHAnsi" w:cstheme="minorBidi"/>
        </w:rPr>
        <w:t>.</w:t>
      </w:r>
    </w:p>
    <w:p w14:paraId="22566133" w14:textId="0966959C" w:rsidR="00AE4A98" w:rsidRPr="00A96712" w:rsidRDefault="00AE4A98" w:rsidP="64212F51">
      <w:pPr>
        <w:jc w:val="right"/>
        <w:rPr>
          <w:rFonts w:asciiTheme="minorHAnsi" w:hAnsiTheme="minorHAnsi" w:cstheme="minorBidi"/>
          <w:color w:val="984806" w:themeColor="accent6" w:themeShade="80"/>
        </w:rPr>
      </w:pPr>
      <w:r w:rsidRPr="42887116">
        <w:rPr>
          <w:rFonts w:asciiTheme="minorHAnsi" w:hAnsiTheme="minorHAnsi" w:cstheme="minorBidi"/>
        </w:rPr>
        <w:t>Pelguranna trammi trass</w:t>
      </w:r>
      <w:r w:rsidR="00F70E23" w:rsidRPr="42887116">
        <w:rPr>
          <w:rFonts w:asciiTheme="minorHAnsi" w:hAnsiTheme="minorHAnsi" w:cstheme="minorBidi"/>
        </w:rPr>
        <w:t xml:space="preserve"> </w:t>
      </w:r>
    </w:p>
    <w:p w14:paraId="2BF1D91D" w14:textId="77777777" w:rsidR="005C04FD" w:rsidRPr="00A96712" w:rsidRDefault="005C04FD" w:rsidP="00AE4A98">
      <w:pPr>
        <w:jc w:val="right"/>
        <w:rPr>
          <w:rFonts w:asciiTheme="minorHAnsi" w:hAnsiTheme="minorHAnsi" w:cstheme="minorHAnsi"/>
          <w:color w:val="7030A0"/>
        </w:rPr>
      </w:pPr>
    </w:p>
    <w:p w14:paraId="535D4BB7" w14:textId="4EBB7561" w:rsidR="64212F51" w:rsidRDefault="64212F51" w:rsidP="64212F51">
      <w:pPr>
        <w:jc w:val="center"/>
      </w:pPr>
    </w:p>
    <w:p w14:paraId="09BA785B" w14:textId="3CDCAD6F" w:rsidR="64212F51" w:rsidRDefault="64212F51" w:rsidP="64212F51">
      <w:pPr>
        <w:jc w:val="center"/>
      </w:pPr>
    </w:p>
    <w:p w14:paraId="434302E6" w14:textId="2E271275" w:rsidR="00764649" w:rsidRDefault="701CFFC4" w:rsidP="42887116">
      <w:pPr>
        <w:spacing w:after="200" w:line="276" w:lineRule="auto"/>
        <w:jc w:val="right"/>
      </w:pPr>
      <w:r>
        <w:rPr>
          <w:noProof/>
        </w:rPr>
        <w:drawing>
          <wp:inline distT="0" distB="0" distL="0" distR="0" wp14:anchorId="68C2F4F1" wp14:editId="72C33B17">
            <wp:extent cx="9601200" cy="3973550"/>
            <wp:effectExtent l="0" t="0" r="0" b="0"/>
            <wp:docPr id="20122223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22378" name="Picture 2012222378"/>
                    <pic:cNvPicPr/>
                  </pic:nvPicPr>
                  <pic:blipFill>
                    <a:blip r:embed="rId43">
                      <a:extLst>
                        <a:ext uri="{28A0092B-C50C-407E-A947-70E740481C1C}">
                          <a14:useLocalDpi xmlns:a14="http://schemas.microsoft.com/office/drawing/2010/main"/>
                        </a:ext>
                      </a:extLst>
                    </a:blip>
                    <a:stretch>
                      <a:fillRect/>
                    </a:stretch>
                  </pic:blipFill>
                  <pic:spPr>
                    <a:xfrm>
                      <a:off x="0" y="0"/>
                      <a:ext cx="9601200" cy="3973550"/>
                    </a:xfrm>
                    <a:prstGeom prst="rect">
                      <a:avLst/>
                    </a:prstGeom>
                  </pic:spPr>
                </pic:pic>
              </a:graphicData>
            </a:graphic>
          </wp:inline>
        </w:drawing>
      </w:r>
      <w:r w:rsidR="00764649">
        <w:br w:type="page"/>
      </w:r>
    </w:p>
    <w:p w14:paraId="6CDFED90" w14:textId="70B436FA" w:rsidR="00781C03" w:rsidRPr="00126263" w:rsidRDefault="00781C03" w:rsidP="00781C03">
      <w:pPr>
        <w:jc w:val="right"/>
        <w:rPr>
          <w:rFonts w:asciiTheme="minorHAnsi" w:hAnsiTheme="minorHAnsi" w:cstheme="minorHAnsi"/>
        </w:rPr>
      </w:pPr>
      <w:r>
        <w:rPr>
          <w:rFonts w:asciiTheme="minorHAnsi" w:hAnsiTheme="minorHAnsi" w:cstheme="minorHAnsi"/>
        </w:rPr>
        <w:lastRenderedPageBreak/>
        <w:t>Joonis</w:t>
      </w:r>
      <w:r w:rsidRPr="00126263">
        <w:rPr>
          <w:rFonts w:asciiTheme="minorHAnsi" w:hAnsiTheme="minorHAnsi" w:cstheme="minorHAnsi"/>
        </w:rPr>
        <w:t xml:space="preserve"> </w:t>
      </w:r>
      <w:r>
        <w:rPr>
          <w:rFonts w:asciiTheme="minorHAnsi" w:hAnsiTheme="minorHAnsi" w:cstheme="minorHAnsi"/>
        </w:rPr>
        <w:t>2</w:t>
      </w:r>
      <w:r w:rsidRPr="00126263">
        <w:rPr>
          <w:rFonts w:asciiTheme="minorHAnsi" w:hAnsiTheme="minorHAnsi" w:cstheme="minorHAnsi"/>
        </w:rPr>
        <w:t>.</w:t>
      </w:r>
    </w:p>
    <w:p w14:paraId="52CC073B" w14:textId="48B5EAF1" w:rsidR="00B51AA8" w:rsidRPr="00883008" w:rsidRDefault="00883008" w:rsidP="42887116">
      <w:pPr>
        <w:jc w:val="right"/>
        <w:rPr>
          <w:rFonts w:asciiTheme="minorHAnsi" w:hAnsiTheme="minorHAnsi" w:cstheme="minorBidi"/>
          <w:color w:val="984806" w:themeColor="accent6" w:themeShade="80"/>
        </w:rPr>
      </w:pPr>
      <w:r w:rsidRPr="42887116">
        <w:rPr>
          <w:rFonts w:asciiTheme="minorHAnsi" w:hAnsiTheme="minorHAnsi" w:cstheme="minorBidi"/>
        </w:rPr>
        <w:t>Pelguranna trammi V3 liini (Lennujaam – Vanasadam – Kolde pst) läbimise aeg</w:t>
      </w:r>
    </w:p>
    <w:p w14:paraId="3620FE03" w14:textId="77777777" w:rsidR="00883008" w:rsidRDefault="00883008" w:rsidP="00781C03">
      <w:pPr>
        <w:jc w:val="right"/>
        <w:rPr>
          <w:rFonts w:asciiTheme="minorHAnsi" w:hAnsiTheme="minorHAnsi" w:cstheme="minorHAnsi"/>
        </w:rPr>
      </w:pPr>
    </w:p>
    <w:p w14:paraId="5DE211A8" w14:textId="51B3F67A" w:rsidR="000E524A" w:rsidRDefault="00883008" w:rsidP="3D71650D">
      <w:pPr>
        <w:jc w:val="right"/>
        <w:rPr>
          <w:rFonts w:asciiTheme="minorHAnsi" w:hAnsiTheme="minorHAnsi" w:cstheme="minorBidi"/>
        </w:rPr>
      </w:pPr>
      <w:r>
        <w:rPr>
          <w:noProof/>
        </w:rPr>
        <w:drawing>
          <wp:inline distT="0" distB="0" distL="0" distR="0" wp14:anchorId="7FE2EBA3" wp14:editId="4522053D">
            <wp:extent cx="8892540" cy="41179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92540" cy="4117975"/>
                    </a:xfrm>
                    <a:prstGeom prst="rect">
                      <a:avLst/>
                    </a:prstGeom>
                    <a:noFill/>
                    <a:ln>
                      <a:noFill/>
                    </a:ln>
                  </pic:spPr>
                </pic:pic>
              </a:graphicData>
            </a:graphic>
          </wp:inline>
        </w:drawing>
      </w:r>
    </w:p>
    <w:p w14:paraId="15A22439" w14:textId="77777777" w:rsidR="00F76FB4" w:rsidRDefault="00F76FB4" w:rsidP="00F76FB4">
      <w:pPr>
        <w:jc w:val="right"/>
        <w:rPr>
          <w:rFonts w:asciiTheme="minorHAnsi" w:hAnsiTheme="minorHAnsi" w:cstheme="minorHAnsi"/>
        </w:rPr>
      </w:pPr>
    </w:p>
    <w:p w14:paraId="69E5F88F" w14:textId="62AFFE1C" w:rsidR="000E524A" w:rsidRPr="00781C03" w:rsidRDefault="000E524A" w:rsidP="000E524A">
      <w:pPr>
        <w:jc w:val="center"/>
        <w:sectPr w:rsidR="000E524A" w:rsidRPr="00781C03" w:rsidSect="0081223F">
          <w:pgSz w:w="16838" w:h="11906" w:orient="landscape"/>
          <w:pgMar w:top="993" w:right="1417" w:bottom="709" w:left="1417" w:header="708" w:footer="708" w:gutter="0"/>
          <w:cols w:space="708"/>
          <w:docGrid w:linePitch="360"/>
        </w:sectPr>
      </w:pPr>
    </w:p>
    <w:p w14:paraId="62C20473" w14:textId="03898D25" w:rsidR="00764649" w:rsidRPr="00126263" w:rsidRDefault="00764649" w:rsidP="00764649">
      <w:pPr>
        <w:jc w:val="right"/>
        <w:rPr>
          <w:rFonts w:asciiTheme="minorHAnsi" w:hAnsiTheme="minorHAnsi" w:cstheme="minorHAnsi"/>
        </w:rPr>
      </w:pPr>
      <w:r w:rsidRPr="00126263">
        <w:rPr>
          <w:rFonts w:asciiTheme="minorHAnsi" w:hAnsiTheme="minorHAnsi" w:cstheme="minorHAnsi"/>
        </w:rPr>
        <w:lastRenderedPageBreak/>
        <w:t xml:space="preserve">Lisa </w:t>
      </w:r>
      <w:r w:rsidR="00C53787">
        <w:rPr>
          <w:rFonts w:asciiTheme="minorHAnsi" w:hAnsiTheme="minorHAnsi" w:cstheme="minorHAnsi"/>
        </w:rPr>
        <w:t>1</w:t>
      </w:r>
      <w:r w:rsidRPr="00126263">
        <w:rPr>
          <w:rFonts w:asciiTheme="minorHAnsi" w:hAnsiTheme="minorHAnsi" w:cstheme="minorHAnsi"/>
        </w:rPr>
        <w:t>.</w:t>
      </w:r>
    </w:p>
    <w:p w14:paraId="4831A723" w14:textId="07295CF9" w:rsidR="00764649" w:rsidRPr="001713E3" w:rsidRDefault="00764649" w:rsidP="64212F51">
      <w:pPr>
        <w:jc w:val="right"/>
        <w:rPr>
          <w:rFonts w:asciiTheme="minorHAnsi" w:hAnsiTheme="minorHAnsi" w:cstheme="minorBidi"/>
          <w:b/>
          <w:bCs/>
        </w:rPr>
      </w:pPr>
      <w:r w:rsidRPr="00313702">
        <w:rPr>
          <w:rFonts w:asciiTheme="minorHAnsi" w:hAnsiTheme="minorHAnsi" w:cstheme="minorBidi"/>
          <w:b/>
          <w:bCs/>
        </w:rPr>
        <w:t>Pelguranna trammi hinnakalkulatsioon</w:t>
      </w:r>
    </w:p>
    <w:p w14:paraId="62C1941E" w14:textId="77777777" w:rsidR="00DF639D" w:rsidRPr="00126263" w:rsidRDefault="00DF639D" w:rsidP="00764649">
      <w:pPr>
        <w:jc w:val="right"/>
        <w:rPr>
          <w:rFonts w:asciiTheme="minorHAnsi" w:hAnsiTheme="minorHAnsi" w:cstheme="minorHAnsi"/>
        </w:rPr>
      </w:pPr>
    </w:p>
    <w:p w14:paraId="047FB2D2" w14:textId="2CDCD40A" w:rsidR="00274519" w:rsidRDefault="00274519" w:rsidP="00752040"/>
    <w:tbl>
      <w:tblPr>
        <w:tblW w:w="0" w:type="auto"/>
        <w:tblInd w:w="-555" w:type="dxa"/>
        <w:tblLook w:val="06A0" w:firstRow="1" w:lastRow="0" w:firstColumn="1" w:lastColumn="0" w:noHBand="1" w:noVBand="1"/>
      </w:tblPr>
      <w:tblGrid>
        <w:gridCol w:w="354"/>
        <w:gridCol w:w="3705"/>
        <w:gridCol w:w="1290"/>
        <w:gridCol w:w="1395"/>
        <w:gridCol w:w="2695"/>
      </w:tblGrid>
      <w:tr w:rsidR="42887116" w14:paraId="30735DC9" w14:textId="77777777" w:rsidTr="42887116">
        <w:trPr>
          <w:trHeight w:val="285"/>
        </w:trPr>
        <w:tc>
          <w:tcPr>
            <w:tcW w:w="354" w:type="dxa"/>
            <w:tcBorders>
              <w:top w:val="nil"/>
              <w:left w:val="nil"/>
              <w:bottom w:val="nil"/>
              <w:right w:val="single" w:sz="4" w:space="0" w:color="000000" w:themeColor="text1"/>
            </w:tcBorders>
            <w:tcMar>
              <w:top w:w="15" w:type="dxa"/>
              <w:left w:w="15" w:type="dxa"/>
              <w:right w:w="15" w:type="dxa"/>
            </w:tcMar>
            <w:vAlign w:val="bottom"/>
          </w:tcPr>
          <w:p w14:paraId="35420756" w14:textId="328145B3" w:rsidR="42887116" w:rsidRPr="00313702" w:rsidRDefault="42887116">
            <w:pPr>
              <w:rPr>
                <w:rFonts w:asciiTheme="minorHAnsi" w:eastAsiaTheme="minorEastAsia" w:hAnsiTheme="minorHAnsi" w:cstheme="minorBidi"/>
                <w:color w:val="000000" w:themeColor="text1"/>
              </w:rPr>
            </w:pPr>
            <w:r w:rsidRPr="00313702">
              <w:rPr>
                <w:rFonts w:asciiTheme="minorHAnsi" w:eastAsiaTheme="minorEastAsia" w:hAnsiTheme="minorHAnsi" w:cstheme="minorBidi"/>
                <w:color w:val="000000" w:themeColor="text1"/>
              </w:rPr>
              <w:t>Jrk</w:t>
            </w:r>
          </w:p>
        </w:tc>
        <w:tc>
          <w:tcPr>
            <w:tcW w:w="3705" w:type="dxa"/>
            <w:tcBorders>
              <w:top w:val="nil"/>
              <w:left w:val="single" w:sz="4" w:space="0" w:color="000000" w:themeColor="text1"/>
              <w:bottom w:val="nil"/>
              <w:right w:val="single" w:sz="4" w:space="0" w:color="000000" w:themeColor="text1"/>
            </w:tcBorders>
            <w:tcMar>
              <w:top w:w="15" w:type="dxa"/>
              <w:left w:w="15" w:type="dxa"/>
              <w:right w:w="15" w:type="dxa"/>
            </w:tcMar>
            <w:vAlign w:val="bottom"/>
          </w:tcPr>
          <w:p w14:paraId="6921B3A8" w14:textId="7532BF5D"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Töö nimetus</w:t>
            </w:r>
          </w:p>
        </w:tc>
        <w:tc>
          <w:tcPr>
            <w:tcW w:w="1290" w:type="dxa"/>
            <w:tcBorders>
              <w:top w:val="nil"/>
              <w:left w:val="single" w:sz="4" w:space="0" w:color="000000" w:themeColor="text1"/>
              <w:bottom w:val="nil"/>
              <w:right w:val="single" w:sz="4" w:space="0" w:color="000000" w:themeColor="text1"/>
            </w:tcBorders>
            <w:tcMar>
              <w:top w:w="15" w:type="dxa"/>
              <w:left w:w="15" w:type="dxa"/>
              <w:right w:w="15" w:type="dxa"/>
            </w:tcMar>
            <w:vAlign w:val="center"/>
          </w:tcPr>
          <w:p w14:paraId="1AABF6A6" w14:textId="1EDF07F7" w:rsidR="42887116" w:rsidRDefault="42887116" w:rsidP="42887116">
            <w:pPr>
              <w:rPr>
                <w:rFonts w:asciiTheme="minorHAnsi" w:eastAsiaTheme="minorEastAsia" w:hAnsiTheme="minorHAnsi" w:cstheme="minorBidi"/>
                <w:color w:val="000000" w:themeColor="text1"/>
                <w:sz w:val="22"/>
                <w:szCs w:val="22"/>
              </w:rPr>
            </w:pPr>
            <w:r w:rsidRPr="42887116">
              <w:rPr>
                <w:rFonts w:asciiTheme="minorHAnsi" w:eastAsiaTheme="minorEastAsia" w:hAnsiTheme="minorHAnsi" w:cstheme="minorBidi"/>
                <w:color w:val="000000" w:themeColor="text1"/>
                <w:sz w:val="22"/>
                <w:szCs w:val="22"/>
              </w:rPr>
              <w:t>Mõõtühik</w:t>
            </w:r>
          </w:p>
        </w:tc>
        <w:tc>
          <w:tcPr>
            <w:tcW w:w="1395" w:type="dxa"/>
            <w:tcBorders>
              <w:top w:val="nil"/>
              <w:left w:val="single" w:sz="4" w:space="0" w:color="000000" w:themeColor="text1"/>
              <w:bottom w:val="nil"/>
              <w:right w:val="nil"/>
            </w:tcBorders>
            <w:tcMar>
              <w:top w:w="15" w:type="dxa"/>
              <w:left w:w="15" w:type="dxa"/>
              <w:right w:w="15" w:type="dxa"/>
            </w:tcMar>
            <w:vAlign w:val="bottom"/>
          </w:tcPr>
          <w:p w14:paraId="7EF63DCE" w14:textId="18D0CBB0" w:rsidR="42887116" w:rsidRDefault="42887116" w:rsidP="42887116">
            <w:pPr>
              <w:rPr>
                <w:rFonts w:asciiTheme="minorHAnsi" w:eastAsiaTheme="minorEastAsia" w:hAnsiTheme="minorHAnsi" w:cstheme="minorBidi"/>
                <w:color w:val="000000" w:themeColor="text1"/>
                <w:sz w:val="22"/>
                <w:szCs w:val="22"/>
              </w:rPr>
            </w:pPr>
            <w:r w:rsidRPr="42887116">
              <w:rPr>
                <w:rFonts w:asciiTheme="minorHAnsi" w:eastAsiaTheme="minorEastAsia" w:hAnsiTheme="minorHAnsi" w:cstheme="minorBidi"/>
                <w:color w:val="000000" w:themeColor="text1"/>
                <w:sz w:val="22"/>
                <w:szCs w:val="22"/>
              </w:rPr>
              <w:t>Kogus</w:t>
            </w:r>
          </w:p>
        </w:tc>
        <w:tc>
          <w:tcPr>
            <w:tcW w:w="2695"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615E47F5" w14:textId="1A660341" w:rsidR="42887116" w:rsidRDefault="42887116" w:rsidP="42887116">
            <w:pPr>
              <w:rPr>
                <w:rFonts w:asciiTheme="minorHAnsi" w:eastAsiaTheme="minorEastAsia" w:hAnsiTheme="minorHAnsi" w:cstheme="minorBidi"/>
                <w:color w:val="000000" w:themeColor="text1"/>
                <w:sz w:val="22"/>
                <w:szCs w:val="22"/>
              </w:rPr>
            </w:pPr>
            <w:r w:rsidRPr="42887116">
              <w:rPr>
                <w:rFonts w:asciiTheme="minorHAnsi" w:eastAsiaTheme="minorEastAsia" w:hAnsiTheme="minorHAnsi" w:cstheme="minorBidi"/>
                <w:color w:val="000000" w:themeColor="text1"/>
                <w:sz w:val="22"/>
                <w:szCs w:val="22"/>
              </w:rPr>
              <w:t>Hind</w:t>
            </w:r>
          </w:p>
        </w:tc>
      </w:tr>
      <w:tr w:rsidR="42887116" w14:paraId="6FA541B9"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3058014" w14:textId="55E6EA9C" w:rsidR="42887116" w:rsidRDefault="42887116">
            <w:pPr>
              <w:rPr>
                <w:b/>
                <w:bCs/>
                <w:color w:val="000000" w:themeColor="text1"/>
              </w:rPr>
            </w:pPr>
            <w:r w:rsidRPr="42887116">
              <w:rPr>
                <w:b/>
                <w:bCs/>
                <w:color w:val="000000" w:themeColor="text1"/>
              </w:rPr>
              <w:t>1</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5DB3F9D" w14:textId="543FEB6B"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Sõidutee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BCF0ECE" w14:textId="5C023AB4"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E864A6A" w14:textId="07C92CB7"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9A38217" w14:textId="6A2D373A"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3 356 321,33 € </w:t>
            </w:r>
          </w:p>
        </w:tc>
      </w:tr>
      <w:tr w:rsidR="42887116" w14:paraId="05733FB5"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99BB7B2" w14:textId="7B80B9EB"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779BC3C" w14:textId="6ACC449A"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8EB616E" w14:textId="266BDED9"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D68A7C2" w14:textId="2A5545CC" w:rsidR="42887116" w:rsidRPr="00313702" w:rsidRDefault="42887116">
            <w:pPr>
              <w:rPr>
                <w:rFonts w:asciiTheme="minorHAnsi" w:eastAsiaTheme="minorEastAsia" w:hAnsiTheme="minorHAnsi" w:cstheme="minorBidi"/>
                <w:sz w:val="22"/>
                <w:szCs w:val="22"/>
              </w:rPr>
            </w:pPr>
            <w:r w:rsidRPr="00313702">
              <w:rPr>
                <w:rFonts w:asciiTheme="minorHAnsi" w:eastAsiaTheme="minorEastAsia" w:hAnsiTheme="minorHAnsi" w:cstheme="minorBidi"/>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C8DC4BB" w14:textId="2956A342"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r>
      <w:tr w:rsidR="42887116" w14:paraId="1A594F09"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5EF07A2" w14:textId="4857F788" w:rsidR="42887116" w:rsidRDefault="42887116">
            <w:pPr>
              <w:rPr>
                <w:b/>
                <w:bCs/>
                <w:color w:val="000000" w:themeColor="text1"/>
              </w:rPr>
            </w:pPr>
            <w:r w:rsidRPr="42887116">
              <w:rPr>
                <w:b/>
                <w:bCs/>
                <w:color w:val="000000" w:themeColor="text1"/>
              </w:rPr>
              <w:t>2</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A7DCE5D" w14:textId="15AA1BEF" w:rsidR="42887116" w:rsidRPr="00313702" w:rsidRDefault="42887116" w:rsidP="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Kergtee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FEC1517" w14:textId="26E234AD" w:rsidR="42887116" w:rsidRPr="00313702" w:rsidRDefault="42887116" w:rsidP="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8E5CAE2" w14:textId="5774ECDE" w:rsidR="42887116" w:rsidRPr="00313702" w:rsidRDefault="42887116" w:rsidP="42887116">
            <w:pPr>
              <w:rPr>
                <w:rFonts w:asciiTheme="minorHAnsi" w:eastAsiaTheme="minorEastAsia" w:hAnsiTheme="minorHAnsi" w:cstheme="minorBidi"/>
                <w:b/>
                <w:bCs/>
                <w:sz w:val="22"/>
                <w:szCs w:val="22"/>
              </w:rPr>
            </w:pPr>
            <w:r w:rsidRPr="00313702">
              <w:rPr>
                <w:rFonts w:asciiTheme="minorHAnsi" w:eastAsiaTheme="minorEastAsia" w:hAnsiTheme="minorHAnsi" w:cstheme="minorBidi"/>
                <w:b/>
                <w:bCs/>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6B91D00" w14:textId="18EC513C" w:rsidR="42887116" w:rsidRPr="00313702" w:rsidRDefault="42887116" w:rsidP="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735 405,80 € </w:t>
            </w:r>
          </w:p>
        </w:tc>
      </w:tr>
      <w:tr w:rsidR="42887116" w14:paraId="62B00E6B"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BC5A961" w14:textId="2415106A"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AD3CEA8" w14:textId="5F90A192"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94DBAAF" w14:textId="525A991B"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1F06FD8" w14:textId="1CB83D02" w:rsidR="42887116" w:rsidRDefault="42887116" w:rsidP="42887116">
            <w:pPr>
              <w:rPr>
                <w:rFonts w:asciiTheme="minorHAnsi" w:eastAsiaTheme="minorEastAsia" w:hAnsiTheme="minorHAnsi" w:cstheme="minorBidi"/>
                <w:sz w:val="22"/>
                <w:szCs w:val="22"/>
              </w:rPr>
            </w:pPr>
            <w:r w:rsidRPr="42887116">
              <w:rPr>
                <w:rFonts w:asciiTheme="minorHAnsi" w:eastAsiaTheme="minorEastAsia" w:hAnsiTheme="minorHAnsi" w:cstheme="minorBidi"/>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034A262" w14:textId="4087DEF4" w:rsidR="42887116" w:rsidRDefault="42887116" w:rsidP="42887116">
            <w:pPr>
              <w:rPr>
                <w:rFonts w:asciiTheme="minorHAnsi" w:eastAsiaTheme="minorEastAsia" w:hAnsiTheme="minorHAnsi" w:cstheme="minorBidi"/>
                <w:color w:val="000000" w:themeColor="text1"/>
                <w:sz w:val="22"/>
                <w:szCs w:val="22"/>
              </w:rPr>
            </w:pPr>
            <w:r w:rsidRPr="42887116">
              <w:rPr>
                <w:rFonts w:asciiTheme="minorHAnsi" w:eastAsiaTheme="minorEastAsia" w:hAnsiTheme="minorHAnsi" w:cstheme="minorBidi"/>
                <w:color w:val="000000" w:themeColor="text1"/>
                <w:sz w:val="22"/>
                <w:szCs w:val="22"/>
              </w:rPr>
              <w:t xml:space="preserve"> </w:t>
            </w:r>
          </w:p>
        </w:tc>
      </w:tr>
      <w:tr w:rsidR="42887116" w14:paraId="0B904276"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1CF562B" w14:textId="26CD1687" w:rsidR="42887116" w:rsidRDefault="42887116">
            <w:pPr>
              <w:rPr>
                <w:b/>
                <w:bCs/>
                <w:color w:val="000000" w:themeColor="text1"/>
              </w:rPr>
            </w:pPr>
            <w:r w:rsidRPr="42887116">
              <w:rPr>
                <w:b/>
                <w:bCs/>
                <w:color w:val="000000" w:themeColor="text1"/>
              </w:rPr>
              <w:t>3</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F2400E8" w14:textId="434B7544" w:rsidR="42887116" w:rsidRDefault="42887116" w:rsidP="42887116">
            <w:pPr>
              <w:rPr>
                <w:rFonts w:asciiTheme="minorHAnsi" w:eastAsiaTheme="minorEastAsia" w:hAnsiTheme="minorHAnsi" w:cstheme="minorBidi"/>
                <w:b/>
                <w:bCs/>
                <w:color w:val="000000" w:themeColor="text1"/>
                <w:sz w:val="22"/>
                <w:szCs w:val="22"/>
              </w:rPr>
            </w:pPr>
            <w:r w:rsidRPr="42887116">
              <w:rPr>
                <w:rFonts w:asciiTheme="minorHAnsi" w:eastAsiaTheme="minorEastAsia" w:hAnsiTheme="minorHAnsi" w:cstheme="minorBidi"/>
                <w:b/>
                <w:bCs/>
                <w:color w:val="000000" w:themeColor="text1"/>
                <w:sz w:val="22"/>
                <w:szCs w:val="22"/>
              </w:rPr>
              <w:t>Äärekivi</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2E4A798" w14:textId="3978CB28" w:rsidR="42887116" w:rsidRDefault="42887116" w:rsidP="42887116">
            <w:pPr>
              <w:rPr>
                <w:rFonts w:asciiTheme="minorHAnsi" w:eastAsiaTheme="minorEastAsia" w:hAnsiTheme="minorHAnsi" w:cstheme="minorBidi"/>
                <w:b/>
                <w:bCs/>
                <w:color w:val="000000" w:themeColor="text1"/>
                <w:sz w:val="22"/>
                <w:szCs w:val="22"/>
              </w:rPr>
            </w:pPr>
            <w:r w:rsidRPr="42887116">
              <w:rPr>
                <w:rFonts w:asciiTheme="minorHAnsi" w:eastAsiaTheme="minorEastAsia" w:hAnsiTheme="minorHAnsi" w:cstheme="minorBidi"/>
                <w:b/>
                <w:bCs/>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A129C22" w14:textId="55239EC6" w:rsidR="42887116" w:rsidRDefault="42887116" w:rsidP="42887116">
            <w:pPr>
              <w:rPr>
                <w:rFonts w:asciiTheme="minorHAnsi" w:eastAsiaTheme="minorEastAsia" w:hAnsiTheme="minorHAnsi" w:cstheme="minorBidi"/>
                <w:b/>
                <w:bCs/>
                <w:sz w:val="22"/>
                <w:szCs w:val="22"/>
              </w:rPr>
            </w:pPr>
            <w:r w:rsidRPr="42887116">
              <w:rPr>
                <w:rFonts w:asciiTheme="minorHAnsi" w:eastAsiaTheme="minorEastAsia" w:hAnsiTheme="minorHAnsi" w:cstheme="minorBidi"/>
                <w:b/>
                <w:bCs/>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748737F" w14:textId="4CD98A0B" w:rsidR="42887116" w:rsidRDefault="42887116" w:rsidP="42887116">
            <w:pPr>
              <w:rPr>
                <w:rFonts w:asciiTheme="minorHAnsi" w:eastAsiaTheme="minorEastAsia" w:hAnsiTheme="minorHAnsi" w:cstheme="minorBidi"/>
                <w:b/>
                <w:bCs/>
                <w:color w:val="000000" w:themeColor="text1"/>
                <w:sz w:val="22"/>
                <w:szCs w:val="22"/>
              </w:rPr>
            </w:pPr>
            <w:r w:rsidRPr="42887116">
              <w:rPr>
                <w:rFonts w:asciiTheme="minorHAnsi" w:eastAsiaTheme="minorEastAsia" w:hAnsiTheme="minorHAnsi" w:cstheme="minorBidi"/>
                <w:b/>
                <w:bCs/>
                <w:color w:val="000000" w:themeColor="text1"/>
                <w:sz w:val="22"/>
                <w:szCs w:val="22"/>
              </w:rPr>
              <w:t xml:space="preserve">                 80 740,30 € </w:t>
            </w:r>
          </w:p>
        </w:tc>
      </w:tr>
      <w:tr w:rsidR="42887116" w14:paraId="64466AE5"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5BA9524" w14:textId="0C2A3DD7"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4489FB2" w14:textId="486D2904"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F119A3F" w14:textId="3A1F6D62"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C329381" w14:textId="59D9A4EA" w:rsidR="42887116" w:rsidRPr="00313702" w:rsidRDefault="42887116">
            <w:pPr>
              <w:rPr>
                <w:rFonts w:asciiTheme="minorHAnsi" w:eastAsiaTheme="minorEastAsia" w:hAnsiTheme="minorHAnsi" w:cstheme="minorBidi"/>
                <w:sz w:val="22"/>
                <w:szCs w:val="22"/>
              </w:rPr>
            </w:pPr>
            <w:r w:rsidRPr="00313702">
              <w:rPr>
                <w:rFonts w:asciiTheme="minorHAnsi" w:eastAsiaTheme="minorEastAsia" w:hAnsiTheme="minorHAnsi" w:cstheme="minorBidi"/>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25E0B6B" w14:textId="179E5E63"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r>
      <w:tr w:rsidR="42887116" w14:paraId="1DB1A813"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1C67795" w14:textId="63EAA483" w:rsidR="42887116" w:rsidRDefault="42887116">
            <w:pPr>
              <w:rPr>
                <w:b/>
                <w:bCs/>
                <w:color w:val="000000" w:themeColor="text1"/>
              </w:rPr>
            </w:pPr>
            <w:r w:rsidRPr="42887116">
              <w:rPr>
                <w:b/>
                <w:bCs/>
                <w:color w:val="000000" w:themeColor="text1"/>
              </w:rPr>
              <w:t>4</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A006F16" w14:textId="5890497F"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Bussipeatus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6934B67" w14:textId="085002CB"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0D70A7A" w14:textId="264220FF" w:rsidR="42887116" w:rsidRPr="00313702" w:rsidRDefault="42887116">
            <w:pPr>
              <w:rPr>
                <w:rFonts w:asciiTheme="minorHAnsi" w:eastAsiaTheme="minorEastAsia" w:hAnsiTheme="minorHAnsi" w:cstheme="minorBidi"/>
                <w:b/>
                <w:bCs/>
                <w:sz w:val="22"/>
                <w:szCs w:val="22"/>
              </w:rPr>
            </w:pPr>
            <w:r w:rsidRPr="00313702">
              <w:rPr>
                <w:rFonts w:asciiTheme="minorHAnsi" w:eastAsiaTheme="minorEastAsia" w:hAnsiTheme="minorHAnsi" w:cstheme="minorBidi"/>
                <w:b/>
                <w:bCs/>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CD879D9" w14:textId="3D2CA7AA"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109 621,76 € </w:t>
            </w:r>
          </w:p>
        </w:tc>
      </w:tr>
      <w:tr w:rsidR="42887116" w14:paraId="4EE3D15F"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30D93CC" w14:textId="6C15EB34"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A3DBB68" w14:textId="410B33F0"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6057EEC" w14:textId="5DA1D35C"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E761930" w14:textId="17D5C68B" w:rsidR="42887116" w:rsidRPr="00313702" w:rsidRDefault="42887116">
            <w:pPr>
              <w:rPr>
                <w:rFonts w:asciiTheme="minorHAnsi" w:eastAsiaTheme="minorEastAsia" w:hAnsiTheme="minorHAnsi" w:cstheme="minorBidi"/>
                <w:sz w:val="22"/>
                <w:szCs w:val="22"/>
              </w:rPr>
            </w:pPr>
            <w:r w:rsidRPr="00313702">
              <w:rPr>
                <w:rFonts w:asciiTheme="minorHAnsi" w:eastAsiaTheme="minorEastAsia" w:hAnsiTheme="minorHAnsi" w:cstheme="minorBidi"/>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7790BE8" w14:textId="4486B56A" w:rsidR="42887116" w:rsidRPr="00313702" w:rsidRDefault="42887116">
            <w:pPr>
              <w:rPr>
                <w:rFonts w:asciiTheme="minorHAnsi" w:eastAsiaTheme="minorEastAsia" w:hAnsiTheme="minorHAnsi" w:cstheme="minorBidi"/>
                <w:sz w:val="22"/>
                <w:szCs w:val="22"/>
              </w:rPr>
            </w:pPr>
            <w:r w:rsidRPr="00313702">
              <w:rPr>
                <w:rFonts w:asciiTheme="minorHAnsi" w:eastAsiaTheme="minorEastAsia" w:hAnsiTheme="minorHAnsi" w:cstheme="minorBidi"/>
                <w:sz w:val="22"/>
                <w:szCs w:val="22"/>
              </w:rPr>
              <w:t xml:space="preserve"> </w:t>
            </w:r>
          </w:p>
        </w:tc>
      </w:tr>
      <w:tr w:rsidR="42887116" w14:paraId="60EC9061"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6D76305" w14:textId="0656FB8D" w:rsidR="42887116" w:rsidRDefault="42887116">
            <w:pPr>
              <w:rPr>
                <w:b/>
                <w:bCs/>
                <w:color w:val="000000" w:themeColor="text1"/>
              </w:rPr>
            </w:pPr>
            <w:r w:rsidRPr="42887116">
              <w:rPr>
                <w:b/>
                <w:bCs/>
                <w:color w:val="000000" w:themeColor="text1"/>
              </w:rPr>
              <w:t>5</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9A695E7" w14:textId="04E8F5C8" w:rsidR="42887116" w:rsidRPr="00313702" w:rsidRDefault="42887116" w:rsidP="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Tänavavalgustus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BFA34C1" w14:textId="1C2EF90C" w:rsidR="42887116" w:rsidRPr="00313702" w:rsidRDefault="42887116" w:rsidP="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2B73E8C" w14:textId="393C9730" w:rsidR="42887116" w:rsidRPr="00313702" w:rsidRDefault="42887116" w:rsidP="42887116">
            <w:pPr>
              <w:rPr>
                <w:rFonts w:asciiTheme="minorHAnsi" w:eastAsiaTheme="minorEastAsia" w:hAnsiTheme="minorHAnsi" w:cstheme="minorBidi"/>
                <w:b/>
                <w:bCs/>
                <w:sz w:val="22"/>
                <w:szCs w:val="22"/>
              </w:rPr>
            </w:pPr>
            <w:r w:rsidRPr="00313702">
              <w:rPr>
                <w:rFonts w:asciiTheme="minorHAnsi" w:eastAsiaTheme="minorEastAsia" w:hAnsiTheme="minorHAnsi" w:cstheme="minorBidi"/>
                <w:b/>
                <w:bCs/>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F9CCD1F" w14:textId="605E4D2E" w:rsidR="42887116" w:rsidRPr="00313702" w:rsidRDefault="42887116" w:rsidP="42887116">
            <w:pPr>
              <w:rPr>
                <w:rFonts w:asciiTheme="minorHAnsi" w:eastAsiaTheme="minorEastAsia" w:hAnsiTheme="minorHAnsi" w:cstheme="minorBidi"/>
                <w:b/>
                <w:bCs/>
                <w:sz w:val="22"/>
                <w:szCs w:val="22"/>
              </w:rPr>
            </w:pPr>
            <w:r w:rsidRPr="00313702">
              <w:rPr>
                <w:rFonts w:asciiTheme="minorHAnsi" w:eastAsiaTheme="minorEastAsia" w:hAnsiTheme="minorHAnsi" w:cstheme="minorBidi"/>
                <w:b/>
                <w:bCs/>
                <w:sz w:val="22"/>
                <w:szCs w:val="22"/>
              </w:rPr>
              <w:t xml:space="preserve">              549 347,55 € </w:t>
            </w:r>
          </w:p>
        </w:tc>
      </w:tr>
      <w:tr w:rsidR="42887116" w14:paraId="7B8A11A5"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DE1A6DF" w14:textId="5A0818AA"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CCE3921" w14:textId="3AA9281E"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FF086BB" w14:textId="1A87B435"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7A06211" w14:textId="7B99E60D" w:rsidR="42887116" w:rsidRPr="00313702" w:rsidRDefault="42887116">
            <w:pPr>
              <w:rPr>
                <w:rFonts w:asciiTheme="minorHAnsi" w:eastAsiaTheme="minorEastAsia" w:hAnsiTheme="minorHAnsi" w:cstheme="minorBidi"/>
                <w:sz w:val="22"/>
                <w:szCs w:val="22"/>
              </w:rPr>
            </w:pPr>
            <w:r w:rsidRPr="00313702">
              <w:rPr>
                <w:rFonts w:asciiTheme="minorHAnsi" w:eastAsiaTheme="minorEastAsia" w:hAnsiTheme="minorHAnsi" w:cstheme="minorBidi"/>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52893E2" w14:textId="7E1199CA"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r>
      <w:tr w:rsidR="42887116" w14:paraId="6605319B"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69223E2" w14:textId="1CD06F9D" w:rsidR="42887116" w:rsidRDefault="42887116">
            <w:pPr>
              <w:rPr>
                <w:b/>
                <w:bCs/>
                <w:color w:val="000000" w:themeColor="text1"/>
              </w:rPr>
            </w:pPr>
            <w:r w:rsidRPr="42887116">
              <w:rPr>
                <w:b/>
                <w:bCs/>
                <w:color w:val="000000" w:themeColor="text1"/>
              </w:rPr>
              <w:t>6</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A9F99F8" w14:textId="274DD181"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Haljastus (koos vana pinnase eemaldamisega ja uue rajamisega)</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62A4E5C" w14:textId="496B1AC7"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00DF606" w14:textId="47FB5AAF" w:rsidR="42887116" w:rsidRPr="00313702" w:rsidRDefault="42887116">
            <w:pPr>
              <w:rPr>
                <w:rFonts w:asciiTheme="minorHAnsi" w:eastAsiaTheme="minorEastAsia" w:hAnsiTheme="minorHAnsi" w:cstheme="minorBidi"/>
                <w:b/>
                <w:bCs/>
                <w:sz w:val="22"/>
                <w:szCs w:val="22"/>
              </w:rPr>
            </w:pPr>
            <w:r w:rsidRPr="00313702">
              <w:rPr>
                <w:rFonts w:asciiTheme="minorHAnsi" w:eastAsiaTheme="minorEastAsia" w:hAnsiTheme="minorHAnsi" w:cstheme="minorBidi"/>
                <w:b/>
                <w:bCs/>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52522E4" w14:textId="2DFD224C"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945 966,60 € </w:t>
            </w:r>
          </w:p>
        </w:tc>
      </w:tr>
      <w:tr w:rsidR="42887116" w14:paraId="3EEAA55F"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256442D" w14:textId="704341ED"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62993FF" w14:textId="0FAD0751"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7DEB51A" w14:textId="4A97BB2F"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6CB5A40" w14:textId="75EAF59D"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2695" w:type="dxa"/>
            <w:tcBorders>
              <w:top w:val="single" w:sz="4" w:space="0" w:color="000000" w:themeColor="text1"/>
              <w:left w:val="single" w:sz="4" w:space="0" w:color="000000" w:themeColor="text1"/>
              <w:bottom w:val="nil"/>
              <w:right w:val="nil"/>
            </w:tcBorders>
            <w:tcMar>
              <w:top w:w="15" w:type="dxa"/>
              <w:left w:w="15" w:type="dxa"/>
              <w:right w:w="15" w:type="dxa"/>
            </w:tcMar>
            <w:vAlign w:val="bottom"/>
          </w:tcPr>
          <w:p w14:paraId="0D1160C1" w14:textId="6229B504" w:rsidR="42887116" w:rsidRPr="00313702" w:rsidRDefault="42887116" w:rsidP="42887116">
            <w:pPr>
              <w:rPr>
                <w:rFonts w:asciiTheme="minorHAnsi" w:eastAsiaTheme="minorEastAsia" w:hAnsiTheme="minorHAnsi" w:cstheme="minorBidi"/>
                <w:sz w:val="22"/>
                <w:szCs w:val="22"/>
              </w:rPr>
            </w:pPr>
          </w:p>
        </w:tc>
      </w:tr>
      <w:tr w:rsidR="42887116" w14:paraId="4C044A1E"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1D3D1B1" w14:textId="0DDE48AC" w:rsidR="42887116" w:rsidRDefault="42887116">
            <w:pPr>
              <w:rPr>
                <w:b/>
                <w:bCs/>
                <w:color w:val="000000" w:themeColor="text1"/>
              </w:rPr>
            </w:pPr>
            <w:r w:rsidRPr="42887116">
              <w:rPr>
                <w:b/>
                <w:bCs/>
                <w:color w:val="000000" w:themeColor="text1"/>
              </w:rPr>
              <w:t>7</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F700CFE" w14:textId="0E8FD4DD"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Torustik</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2E0AB5E" w14:textId="5ADE7E1D"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A3735D3" w14:textId="4EB7650A"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9FCC27A" w14:textId="320562FD"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1 536 488,86 € </w:t>
            </w:r>
          </w:p>
        </w:tc>
      </w:tr>
      <w:tr w:rsidR="42887116" w14:paraId="6AA0A645"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804B55A" w14:textId="366DEEDB"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66FF48A" w14:textId="28542CF8"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B78E0F0" w14:textId="49A6298E"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9516BD2" w14:textId="0DB84CF4"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2BD0426" w14:textId="5D7A8E33"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r>
      <w:tr w:rsidR="42887116" w14:paraId="6762A695"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6F5C465" w14:textId="2AB96832" w:rsidR="42887116" w:rsidRDefault="42887116">
            <w:pPr>
              <w:rPr>
                <w:b/>
                <w:bCs/>
                <w:color w:val="000000" w:themeColor="text1"/>
              </w:rPr>
            </w:pPr>
            <w:r w:rsidRPr="42887116">
              <w:rPr>
                <w:b/>
                <w:bCs/>
                <w:color w:val="000000" w:themeColor="text1"/>
              </w:rPr>
              <w:t>8</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0FE00C3" w14:textId="6BC49169"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Tramm</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8DCE456" w14:textId="4DD10249"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C10F54F" w14:textId="56669027"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1AD9049" w14:textId="762B3107"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12 734 266,71 € </w:t>
            </w:r>
          </w:p>
        </w:tc>
      </w:tr>
      <w:tr w:rsidR="42887116" w14:paraId="1A47B28E"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81DD3E2" w14:textId="41254CFE"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3E3720A" w14:textId="7AF05A35"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Trammitee 1-suunaline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54474E7" w14:textId="1CB8E076"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m</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599B570" w14:textId="45286E26"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3420</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3A8CC5C" w14:textId="28E1E334"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8 770 116,13 € </w:t>
            </w:r>
          </w:p>
        </w:tc>
      </w:tr>
      <w:tr w:rsidR="42887116" w14:paraId="68CD9581"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37B2F5D" w14:textId="20DDA1D7"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BA9BC81" w14:textId="24774A55"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Trammikontaktvõrk</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4EC1953" w14:textId="022DD64E"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m</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6C3AD6E" w14:textId="44167DEB"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1900</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145740C" w14:textId="68A8A9B0"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1 464 150,58 € </w:t>
            </w:r>
          </w:p>
        </w:tc>
      </w:tr>
      <w:tr w:rsidR="42887116" w14:paraId="0B81A32A"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3C09BBD" w14:textId="742672C1"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0DC0A7F" w14:textId="0B8DA025"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Veoalajaam</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DF3CDA9" w14:textId="555283C3"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tk</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tcMar>
              <w:top w:w="15" w:type="dxa"/>
              <w:left w:w="15" w:type="dxa"/>
              <w:right w:w="15" w:type="dxa"/>
            </w:tcMar>
            <w:vAlign w:val="bottom"/>
          </w:tcPr>
          <w:p w14:paraId="70E134C3" w14:textId="0B37F2C5" w:rsidR="42887116" w:rsidRDefault="42887116" w:rsidP="42887116">
            <w:pPr>
              <w:rPr>
                <w:rFonts w:asciiTheme="minorHAnsi" w:eastAsiaTheme="minorEastAsia" w:hAnsiTheme="minorHAnsi" w:cstheme="minorBidi"/>
                <w:sz w:val="22"/>
                <w:szCs w:val="22"/>
              </w:rPr>
            </w:pPr>
            <w:r w:rsidRPr="42887116">
              <w:rPr>
                <w:rFonts w:asciiTheme="minorHAnsi" w:eastAsiaTheme="minorEastAsia" w:hAnsiTheme="minorHAnsi" w:cstheme="minorBidi"/>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AECAFF9" w14:textId="1EAC151F" w:rsidR="42887116" w:rsidRDefault="42887116" w:rsidP="42887116">
            <w:pPr>
              <w:rPr>
                <w:rFonts w:asciiTheme="minorHAnsi" w:eastAsiaTheme="minorEastAsia" w:hAnsiTheme="minorHAnsi" w:cstheme="minorBidi"/>
                <w:color w:val="000000" w:themeColor="text1"/>
                <w:sz w:val="22"/>
                <w:szCs w:val="22"/>
              </w:rPr>
            </w:pPr>
            <w:r w:rsidRPr="42887116">
              <w:rPr>
                <w:rFonts w:asciiTheme="minorHAnsi" w:eastAsiaTheme="minorEastAsia" w:hAnsiTheme="minorHAnsi" w:cstheme="minorBidi"/>
                <w:color w:val="000000" w:themeColor="text1"/>
                <w:sz w:val="22"/>
                <w:szCs w:val="22"/>
              </w:rPr>
              <w:t xml:space="preserve">          2 500 000,00 € </w:t>
            </w:r>
          </w:p>
        </w:tc>
      </w:tr>
      <w:tr w:rsidR="42887116" w14:paraId="567C6B98"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D8A6A67" w14:textId="36EE7B4C"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8DBD40B" w14:textId="740A78FD"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25317E1" w14:textId="22B35AA5"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834B9D5" w14:textId="7DD2F169"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F95BC15" w14:textId="270D3CF4"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r>
      <w:tr w:rsidR="42887116" w14:paraId="16E69419"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5661559" w14:textId="598D32DB" w:rsidR="42887116" w:rsidRDefault="42887116">
            <w:pPr>
              <w:rPr>
                <w:b/>
                <w:bCs/>
                <w:color w:val="000000" w:themeColor="text1"/>
              </w:rPr>
            </w:pPr>
            <w:r w:rsidRPr="42887116">
              <w:rPr>
                <w:b/>
                <w:bCs/>
                <w:color w:val="000000" w:themeColor="text1"/>
              </w:rPr>
              <w:t>9</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0427D19" w14:textId="2892D3A6"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Muu alad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5DDEBD7" w14:textId="4C70FC1B"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D96D3A3" w14:textId="3ABBE73D"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973F77B" w14:textId="2D486F9C"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1 558 028,06 € </w:t>
            </w:r>
          </w:p>
        </w:tc>
      </w:tr>
      <w:tr w:rsidR="42887116" w14:paraId="6870D84F"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EC3883D" w14:textId="2F8AC64B"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35CE1C1" w14:textId="3F255624"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Mängu- ja spordiväljakud (pinnas, atraktsiooniga)</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00A6D7" w14:textId="703C4A30"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m²</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B7A4275" w14:textId="1E7FCE48"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200</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8D01F61" w14:textId="2B73D048"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58 028,06 € </w:t>
            </w:r>
          </w:p>
        </w:tc>
      </w:tr>
      <w:tr w:rsidR="42887116" w14:paraId="73E7A7C4" w14:textId="77777777" w:rsidTr="42887116">
        <w:trPr>
          <w:trHeight w:val="285"/>
        </w:trPr>
        <w:tc>
          <w:tcPr>
            <w:tcW w:w="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810E6F6" w14:textId="6E4964A8"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5A973EB" w14:textId="3286E838"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Koerteväljak (pinnas, atraktsioonid, aed)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A171DBF" w14:textId="2FB64FA2"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m²</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tcMar>
              <w:top w:w="15" w:type="dxa"/>
              <w:left w:w="15" w:type="dxa"/>
              <w:right w:w="15" w:type="dxa"/>
            </w:tcMar>
            <w:vAlign w:val="bottom"/>
          </w:tcPr>
          <w:p w14:paraId="6DED8E47" w14:textId="737DC378" w:rsidR="42887116" w:rsidRPr="00313702" w:rsidRDefault="42887116">
            <w:pPr>
              <w:rPr>
                <w:rFonts w:asciiTheme="minorHAnsi" w:eastAsiaTheme="minorEastAsia" w:hAnsiTheme="minorHAnsi" w:cstheme="minorBidi"/>
                <w:sz w:val="22"/>
                <w:szCs w:val="22"/>
              </w:rPr>
            </w:pPr>
            <w:r w:rsidRPr="00313702">
              <w:rPr>
                <w:rFonts w:asciiTheme="minorHAnsi" w:eastAsiaTheme="minorEastAsia" w:hAnsiTheme="minorHAnsi" w:cstheme="minorBidi"/>
                <w:sz w:val="22"/>
                <w:szCs w:val="22"/>
              </w:rPr>
              <w:t xml:space="preserve"> </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D5D56A7" w14:textId="39620643"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r>
      <w:tr w:rsidR="42887116" w14:paraId="10B50395" w14:textId="77777777" w:rsidTr="42887116">
        <w:trPr>
          <w:trHeight w:val="285"/>
        </w:trPr>
        <w:tc>
          <w:tcPr>
            <w:tcW w:w="354"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6D8799A7" w14:textId="18281C4B" w:rsidR="42887116" w:rsidRDefault="42887116">
            <w:pPr>
              <w:rPr>
                <w:color w:val="000000" w:themeColor="text1"/>
              </w:rPr>
            </w:pPr>
            <w:r w:rsidRPr="42887116">
              <w:rPr>
                <w:color w:val="000000" w:themeColor="text1"/>
              </w:rPr>
              <w:t xml:space="preserve"> </w:t>
            </w:r>
          </w:p>
        </w:tc>
        <w:tc>
          <w:tcPr>
            <w:tcW w:w="3705"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2F68F165" w14:textId="30B7B8A7"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Linnaruum</w:t>
            </w:r>
          </w:p>
        </w:tc>
        <w:tc>
          <w:tcPr>
            <w:tcW w:w="1290"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center"/>
          </w:tcPr>
          <w:p w14:paraId="26B919F1" w14:textId="76D11E1C"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hind</w:t>
            </w:r>
          </w:p>
        </w:tc>
        <w:tc>
          <w:tcPr>
            <w:tcW w:w="1395" w:type="dxa"/>
            <w:tcBorders>
              <w:top w:val="single" w:sz="4" w:space="0" w:color="000000" w:themeColor="text1"/>
              <w:left w:val="single" w:sz="4" w:space="0" w:color="000000" w:themeColor="text1"/>
              <w:bottom w:val="nil"/>
              <w:right w:val="single" w:sz="4" w:space="0" w:color="000000" w:themeColor="text1"/>
            </w:tcBorders>
            <w:shd w:val="clear" w:color="auto" w:fill="C6EFCE"/>
            <w:tcMar>
              <w:top w:w="15" w:type="dxa"/>
              <w:left w:w="15" w:type="dxa"/>
              <w:right w:w="15" w:type="dxa"/>
            </w:tcMar>
            <w:vAlign w:val="bottom"/>
          </w:tcPr>
          <w:p w14:paraId="0C6DA8E8" w14:textId="12FD6457" w:rsidR="42887116" w:rsidRPr="00313702" w:rsidRDefault="42887116">
            <w:pPr>
              <w:rPr>
                <w:rFonts w:asciiTheme="minorHAnsi" w:eastAsiaTheme="minorEastAsia" w:hAnsiTheme="minorHAnsi" w:cstheme="minorBidi"/>
                <w:sz w:val="22"/>
                <w:szCs w:val="22"/>
              </w:rPr>
            </w:pPr>
            <w:r w:rsidRPr="00313702">
              <w:rPr>
                <w:rFonts w:asciiTheme="minorHAnsi" w:eastAsiaTheme="minorEastAsia" w:hAnsiTheme="minorHAnsi" w:cstheme="minorBidi"/>
                <w:sz w:val="22"/>
                <w:szCs w:val="22"/>
              </w:rPr>
              <w:t xml:space="preserve"> </w:t>
            </w:r>
          </w:p>
        </w:tc>
        <w:tc>
          <w:tcPr>
            <w:tcW w:w="2695" w:type="dxa"/>
            <w:tcBorders>
              <w:top w:val="single" w:sz="4" w:space="0" w:color="000000" w:themeColor="text1"/>
              <w:left w:val="single" w:sz="4" w:space="0" w:color="000000" w:themeColor="text1"/>
              <w:bottom w:val="nil"/>
              <w:right w:val="single" w:sz="4" w:space="0" w:color="000000" w:themeColor="text1"/>
            </w:tcBorders>
            <w:tcMar>
              <w:top w:w="15" w:type="dxa"/>
              <w:left w:w="15" w:type="dxa"/>
              <w:right w:w="15" w:type="dxa"/>
            </w:tcMar>
            <w:vAlign w:val="bottom"/>
          </w:tcPr>
          <w:p w14:paraId="116CF52D" w14:textId="1EB23367"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1 500 000,00 € </w:t>
            </w:r>
          </w:p>
        </w:tc>
      </w:tr>
      <w:tr w:rsidR="42887116" w14:paraId="668989AB" w14:textId="77777777" w:rsidTr="42887116">
        <w:trPr>
          <w:trHeight w:val="285"/>
        </w:trPr>
        <w:tc>
          <w:tcPr>
            <w:tcW w:w="3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39EEFE" w14:textId="22765F7B" w:rsidR="42887116" w:rsidRDefault="42887116">
            <w:pPr>
              <w:rPr>
                <w:color w:val="000000" w:themeColor="text1"/>
              </w:rPr>
            </w:pPr>
            <w:r w:rsidRPr="42887116">
              <w:rPr>
                <w:color w:val="000000" w:themeColor="text1"/>
              </w:rPr>
              <w:t xml:space="preserve"> </w:t>
            </w:r>
          </w:p>
        </w:tc>
        <w:tc>
          <w:tcPr>
            <w:tcW w:w="37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5FE556" w14:textId="15BF603C"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2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6FEBCA" w14:textId="388F7087"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3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50257F" w14:textId="7623DC9D"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Kokku</w:t>
            </w:r>
          </w:p>
        </w:tc>
        <w:tc>
          <w:tcPr>
            <w:tcW w:w="26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06AE3C" w14:textId="6745C7B2"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21 606 186,97 € </w:t>
            </w:r>
          </w:p>
        </w:tc>
      </w:tr>
      <w:tr w:rsidR="42887116" w14:paraId="06375C5F" w14:textId="77777777" w:rsidTr="42887116">
        <w:trPr>
          <w:trHeight w:val="285"/>
        </w:trPr>
        <w:tc>
          <w:tcPr>
            <w:tcW w:w="3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0A44DF" w14:textId="3E8D97E1" w:rsidR="42887116" w:rsidRDefault="42887116">
            <w:pPr>
              <w:rPr>
                <w:b/>
                <w:bCs/>
                <w:color w:val="000000" w:themeColor="text1"/>
              </w:rPr>
            </w:pPr>
            <w:r w:rsidRPr="42887116">
              <w:rPr>
                <w:b/>
                <w:bCs/>
                <w:color w:val="000000" w:themeColor="text1"/>
              </w:rPr>
              <w:t>10</w:t>
            </w:r>
          </w:p>
        </w:tc>
        <w:tc>
          <w:tcPr>
            <w:tcW w:w="37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EE8A17" w14:textId="511BA3FD"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OJV</w:t>
            </w:r>
          </w:p>
        </w:tc>
        <w:tc>
          <w:tcPr>
            <w:tcW w:w="12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74E607" w14:textId="1685095A"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3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45AAB9" w14:textId="10B4FB5E"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26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4962DF" w14:textId="74C2E86E"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864 247,48 € </w:t>
            </w:r>
          </w:p>
        </w:tc>
      </w:tr>
      <w:tr w:rsidR="42887116" w14:paraId="238757F9" w14:textId="77777777" w:rsidTr="42887116">
        <w:trPr>
          <w:trHeight w:val="285"/>
        </w:trPr>
        <w:tc>
          <w:tcPr>
            <w:tcW w:w="3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C18F8B" w14:textId="08904BB1" w:rsidR="42887116" w:rsidRDefault="42887116">
            <w:pPr>
              <w:rPr>
                <w:color w:val="000000" w:themeColor="text1"/>
              </w:rPr>
            </w:pPr>
            <w:r w:rsidRPr="42887116">
              <w:rPr>
                <w:color w:val="000000" w:themeColor="text1"/>
              </w:rPr>
              <w:t xml:space="preserve"> </w:t>
            </w:r>
          </w:p>
        </w:tc>
        <w:tc>
          <w:tcPr>
            <w:tcW w:w="37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E43C22" w14:textId="39CF1D36"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2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803795" w14:textId="16071832"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395" w:type="dxa"/>
            <w:tcBorders>
              <w:top w:val="single" w:sz="4" w:space="0" w:color="auto"/>
              <w:left w:val="single" w:sz="4" w:space="0" w:color="auto"/>
              <w:bottom w:val="single" w:sz="4" w:space="0" w:color="auto"/>
              <w:right w:val="single" w:sz="4" w:space="0" w:color="auto"/>
            </w:tcBorders>
            <w:shd w:val="clear" w:color="auto" w:fill="FFEB9C"/>
            <w:tcMar>
              <w:top w:w="15" w:type="dxa"/>
              <w:left w:w="15" w:type="dxa"/>
              <w:right w:w="15" w:type="dxa"/>
            </w:tcMar>
            <w:vAlign w:val="bottom"/>
          </w:tcPr>
          <w:p w14:paraId="5E1B2C61" w14:textId="0A24858D" w:rsidR="42887116" w:rsidRPr="00313702" w:rsidRDefault="42887116">
            <w:pPr>
              <w:rPr>
                <w:rFonts w:asciiTheme="minorHAnsi" w:eastAsiaTheme="minorEastAsia" w:hAnsiTheme="minorHAnsi" w:cstheme="minorBidi"/>
                <w:sz w:val="22"/>
                <w:szCs w:val="22"/>
              </w:rPr>
            </w:pPr>
            <w:r w:rsidRPr="00313702">
              <w:rPr>
                <w:rFonts w:asciiTheme="minorHAnsi" w:eastAsiaTheme="minorEastAsia" w:hAnsiTheme="minorHAnsi" w:cstheme="minorBidi"/>
                <w:sz w:val="22"/>
                <w:szCs w:val="22"/>
              </w:rPr>
              <w:t xml:space="preserve"> </w:t>
            </w:r>
          </w:p>
        </w:tc>
        <w:tc>
          <w:tcPr>
            <w:tcW w:w="26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8797B9" w14:textId="572A9558"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w:t>
            </w:r>
          </w:p>
        </w:tc>
      </w:tr>
      <w:tr w:rsidR="42887116" w14:paraId="679BC6DD" w14:textId="77777777" w:rsidTr="42887116">
        <w:trPr>
          <w:trHeight w:val="285"/>
        </w:trPr>
        <w:tc>
          <w:tcPr>
            <w:tcW w:w="3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88F521" w14:textId="4DB1582B" w:rsidR="42887116" w:rsidRDefault="42887116">
            <w:pPr>
              <w:rPr>
                <w:b/>
                <w:bCs/>
                <w:color w:val="000000" w:themeColor="text1"/>
              </w:rPr>
            </w:pPr>
            <w:r w:rsidRPr="42887116">
              <w:rPr>
                <w:b/>
                <w:bCs/>
                <w:color w:val="000000" w:themeColor="text1"/>
              </w:rPr>
              <w:t>11</w:t>
            </w:r>
          </w:p>
        </w:tc>
        <w:tc>
          <w:tcPr>
            <w:tcW w:w="37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DCECE0" w14:textId="08BD7082"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Käibemaks 24%</w:t>
            </w:r>
          </w:p>
        </w:tc>
        <w:tc>
          <w:tcPr>
            <w:tcW w:w="12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4DEEAB" w14:textId="69543095"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3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540C67" w14:textId="49BDD95D"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26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4A593D" w14:textId="694A127A"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5 392 904,27 € </w:t>
            </w:r>
          </w:p>
        </w:tc>
      </w:tr>
      <w:tr w:rsidR="42887116" w14:paraId="25EE54BC" w14:textId="77777777" w:rsidTr="42887116">
        <w:trPr>
          <w:trHeight w:val="285"/>
        </w:trPr>
        <w:tc>
          <w:tcPr>
            <w:tcW w:w="3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865BE0" w14:textId="1FAAC7AF" w:rsidR="42887116" w:rsidRDefault="42887116">
            <w:pPr>
              <w:rPr>
                <w:color w:val="000000" w:themeColor="text1"/>
              </w:rPr>
            </w:pPr>
            <w:r w:rsidRPr="42887116">
              <w:rPr>
                <w:color w:val="000000" w:themeColor="text1"/>
              </w:rPr>
              <w:t xml:space="preserve"> </w:t>
            </w:r>
          </w:p>
        </w:tc>
        <w:tc>
          <w:tcPr>
            <w:tcW w:w="37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69362D" w14:textId="076B34FD"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2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5600C3" w14:textId="6242402B" w:rsidR="42887116" w:rsidRPr="00313702" w:rsidRDefault="42887116">
            <w:pPr>
              <w:rPr>
                <w:rFonts w:asciiTheme="minorHAnsi" w:eastAsiaTheme="minorEastAsia" w:hAnsiTheme="minorHAnsi" w:cstheme="minorBidi"/>
                <w:color w:val="000000" w:themeColor="text1"/>
                <w:sz w:val="22"/>
                <w:szCs w:val="22"/>
              </w:rPr>
            </w:pPr>
            <w:r w:rsidRPr="00313702">
              <w:rPr>
                <w:rFonts w:asciiTheme="minorHAnsi" w:eastAsiaTheme="minorEastAsia" w:hAnsiTheme="minorHAnsi" w:cstheme="minorBidi"/>
                <w:color w:val="000000" w:themeColor="text1"/>
                <w:sz w:val="22"/>
                <w:szCs w:val="22"/>
              </w:rPr>
              <w:t xml:space="preserve"> </w:t>
            </w:r>
          </w:p>
        </w:tc>
        <w:tc>
          <w:tcPr>
            <w:tcW w:w="13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D7A2F6" w14:textId="28729C7C"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Kokku</w:t>
            </w:r>
          </w:p>
        </w:tc>
        <w:tc>
          <w:tcPr>
            <w:tcW w:w="26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5F31D9" w14:textId="4935D113" w:rsidR="42887116" w:rsidRPr="00313702" w:rsidRDefault="42887116">
            <w:pPr>
              <w:rPr>
                <w:rFonts w:asciiTheme="minorHAnsi" w:eastAsiaTheme="minorEastAsia" w:hAnsiTheme="minorHAnsi" w:cstheme="minorBidi"/>
                <w:b/>
                <w:bCs/>
                <w:color w:val="000000" w:themeColor="text1"/>
                <w:sz w:val="22"/>
                <w:szCs w:val="22"/>
              </w:rPr>
            </w:pPr>
            <w:r w:rsidRPr="00313702">
              <w:rPr>
                <w:rFonts w:asciiTheme="minorHAnsi" w:eastAsiaTheme="minorEastAsia" w:hAnsiTheme="minorHAnsi" w:cstheme="minorBidi"/>
                <w:b/>
                <w:bCs/>
                <w:color w:val="000000" w:themeColor="text1"/>
                <w:sz w:val="22"/>
                <w:szCs w:val="22"/>
              </w:rPr>
              <w:t xml:space="preserve">       27 863 338,72 € </w:t>
            </w:r>
          </w:p>
        </w:tc>
      </w:tr>
    </w:tbl>
    <w:p w14:paraId="55CED62F" w14:textId="485ED5F1" w:rsidR="00274519" w:rsidRDefault="00274519" w:rsidP="00752040"/>
    <w:p w14:paraId="6CF8661D" w14:textId="25DDC286" w:rsidR="00274519" w:rsidRDefault="00274519" w:rsidP="42887116"/>
    <w:p w14:paraId="0DAE6A10" w14:textId="3F31317B" w:rsidR="00274519" w:rsidRDefault="00274519" w:rsidP="00752040"/>
    <w:p w14:paraId="05F70531" w14:textId="4344DCF1" w:rsidR="00274519" w:rsidRDefault="00274519" w:rsidP="00752040"/>
    <w:p w14:paraId="54D8D602" w14:textId="040CFFEE" w:rsidR="00274519" w:rsidRDefault="00274519" w:rsidP="00752040"/>
    <w:p w14:paraId="3CC4E1A4" w14:textId="2D0335DA" w:rsidR="00274519" w:rsidRDefault="00274519" w:rsidP="00752040"/>
    <w:p w14:paraId="0AB25347" w14:textId="266CC2B1" w:rsidR="00274519" w:rsidRDefault="00274519" w:rsidP="42887116">
      <w:pPr>
        <w:sectPr w:rsidR="00274519" w:rsidSect="00764649">
          <w:pgSz w:w="11906" w:h="16838"/>
          <w:pgMar w:top="1417" w:right="1417" w:bottom="1417" w:left="1417" w:header="708" w:footer="708" w:gutter="0"/>
          <w:cols w:space="708"/>
          <w:docGrid w:linePitch="360"/>
        </w:sectPr>
      </w:pPr>
    </w:p>
    <w:p w14:paraId="6D9622D9" w14:textId="79DE8FF3" w:rsidR="00703404" w:rsidRPr="00C05195" w:rsidRDefault="00703404" w:rsidP="00703404">
      <w:pPr>
        <w:jc w:val="right"/>
        <w:rPr>
          <w:rFonts w:asciiTheme="minorHAnsi" w:hAnsiTheme="minorHAnsi" w:cstheme="minorHAnsi"/>
        </w:rPr>
      </w:pPr>
      <w:r w:rsidRPr="00C05195">
        <w:rPr>
          <w:rFonts w:asciiTheme="minorHAnsi" w:hAnsiTheme="minorHAnsi" w:cstheme="minorHAnsi"/>
        </w:rPr>
        <w:lastRenderedPageBreak/>
        <w:t>Lisa 2.</w:t>
      </w:r>
    </w:p>
    <w:p w14:paraId="33C3DAEA" w14:textId="5060BB6B" w:rsidR="00703404" w:rsidRPr="00C05195" w:rsidRDefault="00703404" w:rsidP="00703404">
      <w:pPr>
        <w:jc w:val="right"/>
        <w:rPr>
          <w:rFonts w:asciiTheme="minorHAnsi" w:hAnsiTheme="minorHAnsi" w:cstheme="minorHAnsi"/>
        </w:rPr>
      </w:pPr>
      <w:r w:rsidRPr="00C05195">
        <w:rPr>
          <w:rFonts w:asciiTheme="minorHAnsi" w:hAnsiTheme="minorHAnsi" w:cstheme="minorHAnsi"/>
        </w:rPr>
        <w:t>Pelguranna trammi hoolduskulude kalkulatsioon</w:t>
      </w:r>
    </w:p>
    <w:p w14:paraId="178F6EAA" w14:textId="368485CE" w:rsidR="00764649" w:rsidRPr="00C05195" w:rsidRDefault="00764649" w:rsidP="00703404">
      <w:pPr>
        <w:jc w:val="right"/>
      </w:pPr>
    </w:p>
    <w:p w14:paraId="150E0914" w14:textId="567F048E" w:rsidR="00FD319E" w:rsidRPr="00C05195" w:rsidRDefault="00FD319E" w:rsidP="00FD319E">
      <w:pPr>
        <w:jc w:val="center"/>
      </w:pPr>
    </w:p>
    <w:tbl>
      <w:tblPr>
        <w:tblW w:w="14530" w:type="dxa"/>
        <w:tblCellMar>
          <w:left w:w="70" w:type="dxa"/>
          <w:right w:w="70" w:type="dxa"/>
        </w:tblCellMar>
        <w:tblLook w:val="04A0" w:firstRow="1" w:lastRow="0" w:firstColumn="1" w:lastColumn="0" w:noHBand="0" w:noVBand="1"/>
      </w:tblPr>
      <w:tblGrid>
        <w:gridCol w:w="2860"/>
        <w:gridCol w:w="1091"/>
        <w:gridCol w:w="810"/>
        <w:gridCol w:w="1170"/>
        <w:gridCol w:w="805"/>
        <w:gridCol w:w="1087"/>
        <w:gridCol w:w="1072"/>
        <w:gridCol w:w="1028"/>
        <w:gridCol w:w="1065"/>
        <w:gridCol w:w="1113"/>
        <w:gridCol w:w="1113"/>
        <w:gridCol w:w="1634"/>
      </w:tblGrid>
      <w:tr w:rsidR="00C05195" w:rsidRPr="00C05195" w14:paraId="0584B51F" w14:textId="77777777" w:rsidTr="42887116">
        <w:trPr>
          <w:trHeight w:val="390"/>
        </w:trPr>
        <w:tc>
          <w:tcPr>
            <w:tcW w:w="5650" w:type="dxa"/>
            <w:gridSpan w:val="4"/>
            <w:tcBorders>
              <w:top w:val="nil"/>
              <w:left w:val="nil"/>
              <w:bottom w:val="nil"/>
              <w:right w:val="nil"/>
            </w:tcBorders>
            <w:noWrap/>
            <w:vAlign w:val="bottom"/>
            <w:hideMark/>
          </w:tcPr>
          <w:p w14:paraId="49ABF597" w14:textId="77777777" w:rsidR="00745852" w:rsidRPr="00C05195" w:rsidRDefault="00745852">
            <w:pPr>
              <w:rPr>
                <w:rFonts w:ascii="Calibri" w:hAnsi="Calibri" w:cs="Calibri"/>
                <w:b/>
                <w:bCs/>
                <w:sz w:val="28"/>
                <w:szCs w:val="28"/>
              </w:rPr>
            </w:pPr>
            <w:r w:rsidRPr="00C05195">
              <w:rPr>
                <w:rFonts w:ascii="Calibri" w:hAnsi="Calibri" w:cs="Calibri"/>
                <w:b/>
                <w:bCs/>
                <w:sz w:val="28"/>
                <w:szCs w:val="28"/>
              </w:rPr>
              <w:t>Pelguranna trammitee hoolduskulu, aastas</w:t>
            </w:r>
          </w:p>
        </w:tc>
        <w:tc>
          <w:tcPr>
            <w:tcW w:w="805" w:type="dxa"/>
            <w:tcBorders>
              <w:top w:val="nil"/>
              <w:left w:val="nil"/>
              <w:bottom w:val="nil"/>
              <w:right w:val="nil"/>
            </w:tcBorders>
            <w:noWrap/>
            <w:vAlign w:val="bottom"/>
            <w:hideMark/>
          </w:tcPr>
          <w:p w14:paraId="64F97699" w14:textId="77777777" w:rsidR="00745852" w:rsidRPr="00C05195" w:rsidRDefault="00745852">
            <w:pPr>
              <w:rPr>
                <w:rFonts w:ascii="Calibri" w:hAnsi="Calibri" w:cs="Calibri"/>
                <w:b/>
                <w:bCs/>
                <w:sz w:val="28"/>
                <w:szCs w:val="28"/>
              </w:rPr>
            </w:pPr>
          </w:p>
        </w:tc>
        <w:tc>
          <w:tcPr>
            <w:tcW w:w="1050" w:type="dxa"/>
            <w:tcBorders>
              <w:top w:val="nil"/>
              <w:left w:val="nil"/>
              <w:bottom w:val="nil"/>
              <w:right w:val="nil"/>
            </w:tcBorders>
            <w:noWrap/>
            <w:vAlign w:val="bottom"/>
            <w:hideMark/>
          </w:tcPr>
          <w:p w14:paraId="5147B621" w14:textId="77777777" w:rsidR="00745852" w:rsidRPr="00C05195" w:rsidRDefault="00745852">
            <w:pPr>
              <w:rPr>
                <w:sz w:val="20"/>
                <w:szCs w:val="20"/>
              </w:rPr>
            </w:pPr>
          </w:p>
        </w:tc>
        <w:tc>
          <w:tcPr>
            <w:tcW w:w="1072" w:type="dxa"/>
            <w:tcBorders>
              <w:top w:val="nil"/>
              <w:left w:val="nil"/>
              <w:bottom w:val="nil"/>
              <w:right w:val="nil"/>
            </w:tcBorders>
            <w:noWrap/>
            <w:vAlign w:val="bottom"/>
            <w:hideMark/>
          </w:tcPr>
          <w:p w14:paraId="4722F511" w14:textId="77777777" w:rsidR="00745852" w:rsidRPr="00C05195" w:rsidRDefault="00745852">
            <w:pPr>
              <w:rPr>
                <w:sz w:val="20"/>
                <w:szCs w:val="20"/>
              </w:rPr>
            </w:pPr>
          </w:p>
        </w:tc>
        <w:tc>
          <w:tcPr>
            <w:tcW w:w="1028" w:type="dxa"/>
            <w:tcBorders>
              <w:top w:val="nil"/>
              <w:left w:val="nil"/>
              <w:bottom w:val="nil"/>
              <w:right w:val="nil"/>
            </w:tcBorders>
            <w:noWrap/>
            <w:vAlign w:val="bottom"/>
            <w:hideMark/>
          </w:tcPr>
          <w:p w14:paraId="2320684A" w14:textId="77777777" w:rsidR="00745852" w:rsidRPr="00C05195" w:rsidRDefault="00745852">
            <w:pPr>
              <w:rPr>
                <w:sz w:val="20"/>
                <w:szCs w:val="20"/>
              </w:rPr>
            </w:pPr>
          </w:p>
        </w:tc>
        <w:tc>
          <w:tcPr>
            <w:tcW w:w="1065" w:type="dxa"/>
            <w:tcBorders>
              <w:top w:val="nil"/>
              <w:left w:val="nil"/>
              <w:bottom w:val="nil"/>
              <w:right w:val="nil"/>
            </w:tcBorders>
            <w:noWrap/>
            <w:vAlign w:val="bottom"/>
            <w:hideMark/>
          </w:tcPr>
          <w:p w14:paraId="2D4DB3EE" w14:textId="77777777" w:rsidR="00745852" w:rsidRPr="00C05195" w:rsidRDefault="00745852">
            <w:pPr>
              <w:rPr>
                <w:sz w:val="20"/>
                <w:szCs w:val="20"/>
              </w:rPr>
            </w:pPr>
          </w:p>
        </w:tc>
        <w:tc>
          <w:tcPr>
            <w:tcW w:w="1113" w:type="dxa"/>
            <w:tcBorders>
              <w:top w:val="nil"/>
              <w:left w:val="nil"/>
              <w:bottom w:val="nil"/>
              <w:right w:val="nil"/>
            </w:tcBorders>
            <w:noWrap/>
            <w:vAlign w:val="bottom"/>
            <w:hideMark/>
          </w:tcPr>
          <w:p w14:paraId="18FC6B29" w14:textId="77777777" w:rsidR="00745852" w:rsidRPr="00C05195" w:rsidRDefault="00745852">
            <w:pPr>
              <w:rPr>
                <w:sz w:val="20"/>
                <w:szCs w:val="20"/>
              </w:rPr>
            </w:pPr>
          </w:p>
        </w:tc>
        <w:tc>
          <w:tcPr>
            <w:tcW w:w="1113" w:type="dxa"/>
            <w:tcBorders>
              <w:top w:val="nil"/>
              <w:left w:val="nil"/>
              <w:bottom w:val="nil"/>
              <w:right w:val="nil"/>
            </w:tcBorders>
            <w:noWrap/>
            <w:vAlign w:val="bottom"/>
            <w:hideMark/>
          </w:tcPr>
          <w:p w14:paraId="26A7B221" w14:textId="77777777" w:rsidR="00745852" w:rsidRPr="00C05195" w:rsidRDefault="00745852">
            <w:pPr>
              <w:rPr>
                <w:sz w:val="20"/>
                <w:szCs w:val="20"/>
              </w:rPr>
            </w:pPr>
          </w:p>
        </w:tc>
        <w:tc>
          <w:tcPr>
            <w:tcW w:w="1634" w:type="dxa"/>
            <w:tcBorders>
              <w:top w:val="nil"/>
              <w:left w:val="nil"/>
              <w:bottom w:val="nil"/>
              <w:right w:val="nil"/>
            </w:tcBorders>
            <w:noWrap/>
            <w:vAlign w:val="bottom"/>
            <w:hideMark/>
          </w:tcPr>
          <w:p w14:paraId="0A69523D" w14:textId="77777777" w:rsidR="00745852" w:rsidRPr="00C05195" w:rsidRDefault="00745852">
            <w:pPr>
              <w:rPr>
                <w:sz w:val="20"/>
                <w:szCs w:val="20"/>
              </w:rPr>
            </w:pPr>
          </w:p>
        </w:tc>
      </w:tr>
      <w:tr w:rsidR="00C05195" w:rsidRPr="00C05195" w14:paraId="5365B570" w14:textId="77777777" w:rsidTr="42887116">
        <w:trPr>
          <w:trHeight w:val="315"/>
        </w:trPr>
        <w:tc>
          <w:tcPr>
            <w:tcW w:w="2860" w:type="dxa"/>
            <w:tcBorders>
              <w:top w:val="nil"/>
              <w:left w:val="nil"/>
              <w:bottom w:val="nil"/>
              <w:right w:val="nil"/>
            </w:tcBorders>
            <w:noWrap/>
            <w:vAlign w:val="bottom"/>
            <w:hideMark/>
          </w:tcPr>
          <w:p w14:paraId="4F251A43" w14:textId="77777777" w:rsidR="00745852" w:rsidRPr="00C05195" w:rsidRDefault="00745852">
            <w:pPr>
              <w:rPr>
                <w:sz w:val="20"/>
                <w:szCs w:val="20"/>
              </w:rPr>
            </w:pPr>
          </w:p>
        </w:tc>
        <w:tc>
          <w:tcPr>
            <w:tcW w:w="810" w:type="dxa"/>
            <w:tcBorders>
              <w:top w:val="nil"/>
              <w:left w:val="nil"/>
              <w:bottom w:val="nil"/>
              <w:right w:val="nil"/>
            </w:tcBorders>
            <w:noWrap/>
            <w:vAlign w:val="bottom"/>
            <w:hideMark/>
          </w:tcPr>
          <w:p w14:paraId="5D6D586D" w14:textId="77777777" w:rsidR="00745852" w:rsidRPr="00C05195" w:rsidRDefault="00745852">
            <w:pPr>
              <w:rPr>
                <w:sz w:val="20"/>
                <w:szCs w:val="20"/>
              </w:rPr>
            </w:pPr>
          </w:p>
        </w:tc>
        <w:tc>
          <w:tcPr>
            <w:tcW w:w="810" w:type="dxa"/>
            <w:tcBorders>
              <w:top w:val="nil"/>
              <w:left w:val="nil"/>
              <w:bottom w:val="nil"/>
              <w:right w:val="nil"/>
            </w:tcBorders>
            <w:noWrap/>
            <w:vAlign w:val="bottom"/>
            <w:hideMark/>
          </w:tcPr>
          <w:p w14:paraId="46E63081" w14:textId="77777777" w:rsidR="00745852" w:rsidRPr="00C05195" w:rsidRDefault="00745852">
            <w:pPr>
              <w:rPr>
                <w:sz w:val="20"/>
                <w:szCs w:val="20"/>
              </w:rPr>
            </w:pPr>
          </w:p>
        </w:tc>
        <w:tc>
          <w:tcPr>
            <w:tcW w:w="1170" w:type="dxa"/>
            <w:tcBorders>
              <w:top w:val="nil"/>
              <w:left w:val="nil"/>
              <w:bottom w:val="nil"/>
              <w:right w:val="nil"/>
            </w:tcBorders>
            <w:noWrap/>
            <w:vAlign w:val="bottom"/>
            <w:hideMark/>
          </w:tcPr>
          <w:p w14:paraId="07DF95B7" w14:textId="77777777" w:rsidR="00745852" w:rsidRPr="00C05195" w:rsidRDefault="00745852">
            <w:pPr>
              <w:rPr>
                <w:sz w:val="20"/>
                <w:szCs w:val="20"/>
              </w:rPr>
            </w:pPr>
          </w:p>
        </w:tc>
        <w:tc>
          <w:tcPr>
            <w:tcW w:w="805" w:type="dxa"/>
            <w:tcBorders>
              <w:top w:val="nil"/>
              <w:left w:val="nil"/>
              <w:bottom w:val="nil"/>
              <w:right w:val="nil"/>
            </w:tcBorders>
            <w:noWrap/>
            <w:vAlign w:val="bottom"/>
            <w:hideMark/>
          </w:tcPr>
          <w:p w14:paraId="277F4095" w14:textId="77777777" w:rsidR="00745852" w:rsidRPr="00C05195" w:rsidRDefault="00745852">
            <w:pPr>
              <w:rPr>
                <w:sz w:val="20"/>
                <w:szCs w:val="20"/>
              </w:rPr>
            </w:pPr>
          </w:p>
        </w:tc>
        <w:tc>
          <w:tcPr>
            <w:tcW w:w="1050" w:type="dxa"/>
            <w:tcBorders>
              <w:top w:val="nil"/>
              <w:left w:val="nil"/>
              <w:bottom w:val="nil"/>
              <w:right w:val="nil"/>
            </w:tcBorders>
            <w:noWrap/>
            <w:vAlign w:val="bottom"/>
            <w:hideMark/>
          </w:tcPr>
          <w:p w14:paraId="57DD6952" w14:textId="77777777" w:rsidR="00745852" w:rsidRPr="00C05195" w:rsidRDefault="00745852">
            <w:pPr>
              <w:rPr>
                <w:sz w:val="20"/>
                <w:szCs w:val="20"/>
              </w:rPr>
            </w:pPr>
          </w:p>
        </w:tc>
        <w:tc>
          <w:tcPr>
            <w:tcW w:w="1072" w:type="dxa"/>
            <w:tcBorders>
              <w:top w:val="nil"/>
              <w:left w:val="nil"/>
              <w:bottom w:val="nil"/>
              <w:right w:val="nil"/>
            </w:tcBorders>
            <w:noWrap/>
            <w:vAlign w:val="bottom"/>
            <w:hideMark/>
          </w:tcPr>
          <w:p w14:paraId="641E5CC8" w14:textId="77777777" w:rsidR="00745852" w:rsidRPr="00C05195" w:rsidRDefault="00745852">
            <w:pPr>
              <w:rPr>
                <w:sz w:val="20"/>
                <w:szCs w:val="20"/>
              </w:rPr>
            </w:pPr>
          </w:p>
        </w:tc>
        <w:tc>
          <w:tcPr>
            <w:tcW w:w="4319" w:type="dxa"/>
            <w:gridSpan w:val="4"/>
            <w:tcBorders>
              <w:top w:val="single" w:sz="8" w:space="0" w:color="auto"/>
              <w:left w:val="single" w:sz="8" w:space="0" w:color="auto"/>
              <w:bottom w:val="nil"/>
              <w:right w:val="single" w:sz="8" w:space="0" w:color="000000" w:themeColor="text1"/>
            </w:tcBorders>
            <w:shd w:val="clear" w:color="auto" w:fill="D8E4BC"/>
            <w:noWrap/>
            <w:vAlign w:val="bottom"/>
            <w:hideMark/>
          </w:tcPr>
          <w:p w14:paraId="7BDA575E" w14:textId="77777777" w:rsidR="00745852" w:rsidRPr="00C05195" w:rsidRDefault="00745852">
            <w:pPr>
              <w:jc w:val="center"/>
              <w:rPr>
                <w:rFonts w:ascii="Calibri" w:hAnsi="Calibri" w:cs="Calibri"/>
                <w:sz w:val="22"/>
                <w:szCs w:val="22"/>
              </w:rPr>
            </w:pPr>
            <w:r w:rsidRPr="00C05195">
              <w:rPr>
                <w:rFonts w:ascii="Calibri" w:hAnsi="Calibri" w:cs="Calibri"/>
                <w:sz w:val="22"/>
                <w:szCs w:val="22"/>
              </w:rPr>
              <w:t>Tänavavalgustus</w:t>
            </w:r>
          </w:p>
        </w:tc>
        <w:tc>
          <w:tcPr>
            <w:tcW w:w="1634" w:type="dxa"/>
            <w:vMerge w:val="restart"/>
            <w:tcBorders>
              <w:top w:val="single" w:sz="8" w:space="0" w:color="auto"/>
              <w:left w:val="nil"/>
              <w:bottom w:val="nil"/>
              <w:right w:val="single" w:sz="8" w:space="0" w:color="auto"/>
            </w:tcBorders>
            <w:shd w:val="clear" w:color="auto" w:fill="FFFF00"/>
            <w:vAlign w:val="bottom"/>
            <w:hideMark/>
          </w:tcPr>
          <w:p w14:paraId="0256B4E0" w14:textId="77777777" w:rsidR="00745852" w:rsidRPr="00C05195" w:rsidRDefault="00745852">
            <w:pPr>
              <w:jc w:val="center"/>
              <w:rPr>
                <w:rFonts w:ascii="Calibri" w:hAnsi="Calibri" w:cs="Calibri"/>
                <w:b/>
                <w:bCs/>
                <w:sz w:val="22"/>
                <w:szCs w:val="22"/>
              </w:rPr>
            </w:pPr>
            <w:r w:rsidRPr="00C05195">
              <w:rPr>
                <w:rFonts w:ascii="Calibri" w:hAnsi="Calibri" w:cs="Calibri"/>
                <w:b/>
                <w:bCs/>
                <w:sz w:val="22"/>
                <w:szCs w:val="22"/>
              </w:rPr>
              <w:t>Hooldus kokku, €/a</w:t>
            </w:r>
          </w:p>
        </w:tc>
      </w:tr>
      <w:tr w:rsidR="00C05195" w:rsidRPr="00C05195" w14:paraId="4B37B81F" w14:textId="77777777" w:rsidTr="42887116">
        <w:trPr>
          <w:trHeight w:val="615"/>
        </w:trPr>
        <w:tc>
          <w:tcPr>
            <w:tcW w:w="2860" w:type="dxa"/>
            <w:tcBorders>
              <w:top w:val="nil"/>
              <w:left w:val="nil"/>
              <w:bottom w:val="nil"/>
              <w:right w:val="nil"/>
            </w:tcBorders>
            <w:noWrap/>
            <w:vAlign w:val="bottom"/>
            <w:hideMark/>
          </w:tcPr>
          <w:p w14:paraId="7FEE6F24" w14:textId="77777777" w:rsidR="00745852" w:rsidRPr="00C05195" w:rsidRDefault="00745852">
            <w:pPr>
              <w:jc w:val="center"/>
              <w:rPr>
                <w:rFonts w:ascii="Calibri" w:hAnsi="Calibri" w:cs="Calibri"/>
                <w:b/>
                <w:bCs/>
                <w:sz w:val="22"/>
                <w:szCs w:val="22"/>
              </w:rPr>
            </w:pPr>
          </w:p>
        </w:tc>
        <w:tc>
          <w:tcPr>
            <w:tcW w:w="810" w:type="dxa"/>
            <w:tcBorders>
              <w:top w:val="single" w:sz="8" w:space="0" w:color="auto"/>
              <w:left w:val="single" w:sz="8" w:space="0" w:color="auto"/>
              <w:bottom w:val="single" w:sz="8" w:space="0" w:color="auto"/>
              <w:right w:val="single" w:sz="4" w:space="0" w:color="auto"/>
            </w:tcBorders>
            <w:vAlign w:val="bottom"/>
            <w:hideMark/>
          </w:tcPr>
          <w:p w14:paraId="792AA6AB" w14:textId="066F7B4C" w:rsidR="00745852" w:rsidRPr="00C05195" w:rsidRDefault="5E325997" w:rsidP="42887116">
            <w:pPr>
              <w:rPr>
                <w:rFonts w:ascii="Calibri" w:hAnsi="Calibri" w:cs="Calibri"/>
                <w:sz w:val="22"/>
                <w:szCs w:val="22"/>
              </w:rPr>
            </w:pPr>
            <w:r w:rsidRPr="42887116">
              <w:rPr>
                <w:rFonts w:ascii="Calibri" w:hAnsi="Calibri" w:cs="Calibri"/>
                <w:sz w:val="22"/>
                <w:szCs w:val="22"/>
              </w:rPr>
              <w:t>trammitee</w:t>
            </w:r>
            <w:r w:rsidR="1DD0BCB5" w:rsidRPr="42887116">
              <w:rPr>
                <w:rFonts w:ascii="Calibri" w:hAnsi="Calibri" w:cs="Calibri"/>
                <w:sz w:val="22"/>
                <w:szCs w:val="22"/>
              </w:rPr>
              <w:t xml:space="preserve"> m2</w:t>
            </w:r>
          </w:p>
        </w:tc>
        <w:tc>
          <w:tcPr>
            <w:tcW w:w="810" w:type="dxa"/>
            <w:tcBorders>
              <w:top w:val="single" w:sz="8" w:space="0" w:color="auto"/>
              <w:left w:val="nil"/>
              <w:bottom w:val="single" w:sz="8" w:space="0" w:color="auto"/>
              <w:right w:val="single" w:sz="4" w:space="0" w:color="auto"/>
            </w:tcBorders>
            <w:vAlign w:val="bottom"/>
            <w:hideMark/>
          </w:tcPr>
          <w:p w14:paraId="7448F238" w14:textId="77777777" w:rsidR="00745852" w:rsidRPr="00C05195" w:rsidRDefault="00745852">
            <w:pPr>
              <w:rPr>
                <w:rFonts w:ascii="Calibri" w:hAnsi="Calibri" w:cs="Calibri"/>
                <w:sz w:val="22"/>
                <w:szCs w:val="22"/>
              </w:rPr>
            </w:pPr>
            <w:r w:rsidRPr="00C05195">
              <w:rPr>
                <w:rFonts w:ascii="Calibri" w:hAnsi="Calibri" w:cs="Calibri"/>
                <w:sz w:val="22"/>
                <w:szCs w:val="22"/>
              </w:rPr>
              <w:t>hind suvel</w:t>
            </w:r>
          </w:p>
        </w:tc>
        <w:tc>
          <w:tcPr>
            <w:tcW w:w="1170" w:type="dxa"/>
            <w:tcBorders>
              <w:top w:val="single" w:sz="8" w:space="0" w:color="auto"/>
              <w:left w:val="nil"/>
              <w:bottom w:val="single" w:sz="8" w:space="0" w:color="auto"/>
              <w:right w:val="single" w:sz="4" w:space="0" w:color="auto"/>
            </w:tcBorders>
            <w:noWrap/>
            <w:vAlign w:val="bottom"/>
            <w:hideMark/>
          </w:tcPr>
          <w:p w14:paraId="2D81312D" w14:textId="77777777" w:rsidR="00745852" w:rsidRPr="00C05195" w:rsidRDefault="00745852">
            <w:pPr>
              <w:rPr>
                <w:rFonts w:ascii="Calibri" w:hAnsi="Calibri" w:cs="Calibri"/>
                <w:b/>
                <w:bCs/>
                <w:sz w:val="22"/>
                <w:szCs w:val="22"/>
              </w:rPr>
            </w:pPr>
            <w:r w:rsidRPr="00C05195">
              <w:rPr>
                <w:rFonts w:ascii="Calibri" w:hAnsi="Calibri" w:cs="Calibri"/>
                <w:b/>
                <w:bCs/>
                <w:sz w:val="22"/>
                <w:szCs w:val="22"/>
              </w:rPr>
              <w:t>6 kuud</w:t>
            </w:r>
          </w:p>
        </w:tc>
        <w:tc>
          <w:tcPr>
            <w:tcW w:w="805" w:type="dxa"/>
            <w:tcBorders>
              <w:top w:val="single" w:sz="8" w:space="0" w:color="auto"/>
              <w:left w:val="nil"/>
              <w:bottom w:val="single" w:sz="8" w:space="0" w:color="auto"/>
              <w:right w:val="single" w:sz="4" w:space="0" w:color="auto"/>
            </w:tcBorders>
            <w:shd w:val="clear" w:color="auto" w:fill="EEECE1" w:themeFill="background2"/>
            <w:vAlign w:val="bottom"/>
            <w:hideMark/>
          </w:tcPr>
          <w:p w14:paraId="5048554D" w14:textId="77777777" w:rsidR="00745852" w:rsidRPr="00C05195" w:rsidRDefault="00745852">
            <w:pPr>
              <w:rPr>
                <w:rFonts w:ascii="Calibri" w:hAnsi="Calibri" w:cs="Calibri"/>
                <w:sz w:val="22"/>
                <w:szCs w:val="22"/>
              </w:rPr>
            </w:pPr>
            <w:r w:rsidRPr="00C05195">
              <w:rPr>
                <w:rFonts w:ascii="Calibri" w:hAnsi="Calibri" w:cs="Calibri"/>
                <w:sz w:val="22"/>
                <w:szCs w:val="22"/>
              </w:rPr>
              <w:t>hind talvel</w:t>
            </w:r>
          </w:p>
        </w:tc>
        <w:tc>
          <w:tcPr>
            <w:tcW w:w="1050" w:type="dxa"/>
            <w:tcBorders>
              <w:top w:val="single" w:sz="8" w:space="0" w:color="auto"/>
              <w:left w:val="nil"/>
              <w:bottom w:val="single" w:sz="8" w:space="0" w:color="auto"/>
              <w:right w:val="single" w:sz="4" w:space="0" w:color="auto"/>
            </w:tcBorders>
            <w:shd w:val="clear" w:color="auto" w:fill="EEECE1" w:themeFill="background2"/>
            <w:noWrap/>
            <w:vAlign w:val="bottom"/>
            <w:hideMark/>
          </w:tcPr>
          <w:p w14:paraId="01FD4F88" w14:textId="77777777" w:rsidR="00745852" w:rsidRPr="00C05195" w:rsidRDefault="00745852">
            <w:pPr>
              <w:rPr>
                <w:rFonts w:ascii="Calibri" w:hAnsi="Calibri" w:cs="Calibri"/>
                <w:sz w:val="22"/>
                <w:szCs w:val="22"/>
              </w:rPr>
            </w:pPr>
            <w:r w:rsidRPr="00C05195">
              <w:rPr>
                <w:rFonts w:ascii="Calibri" w:hAnsi="Calibri" w:cs="Calibri"/>
                <w:sz w:val="22"/>
                <w:szCs w:val="22"/>
              </w:rPr>
              <w:t>6 kuud</w:t>
            </w:r>
          </w:p>
        </w:tc>
        <w:tc>
          <w:tcPr>
            <w:tcW w:w="1072" w:type="dxa"/>
            <w:tcBorders>
              <w:top w:val="single" w:sz="8" w:space="0" w:color="auto"/>
              <w:left w:val="nil"/>
              <w:bottom w:val="single" w:sz="8" w:space="0" w:color="auto"/>
              <w:right w:val="nil"/>
            </w:tcBorders>
            <w:shd w:val="clear" w:color="auto" w:fill="EEECE1" w:themeFill="background2"/>
            <w:vAlign w:val="bottom"/>
            <w:hideMark/>
          </w:tcPr>
          <w:p w14:paraId="6DE0BEBD" w14:textId="77777777" w:rsidR="00745852" w:rsidRPr="00C05195" w:rsidRDefault="00745852">
            <w:pPr>
              <w:rPr>
                <w:rFonts w:ascii="Calibri" w:hAnsi="Calibri" w:cs="Calibri"/>
                <w:b/>
                <w:bCs/>
                <w:sz w:val="22"/>
                <w:szCs w:val="22"/>
              </w:rPr>
            </w:pPr>
            <w:r w:rsidRPr="00C05195">
              <w:rPr>
                <w:rFonts w:ascii="Calibri" w:hAnsi="Calibri" w:cs="Calibri"/>
                <w:b/>
                <w:bCs/>
                <w:sz w:val="22"/>
                <w:szCs w:val="22"/>
              </w:rPr>
              <w:t>aasta kokku</w:t>
            </w:r>
          </w:p>
        </w:tc>
        <w:tc>
          <w:tcPr>
            <w:tcW w:w="1028" w:type="dxa"/>
            <w:tcBorders>
              <w:top w:val="single" w:sz="8" w:space="0" w:color="auto"/>
              <w:left w:val="single" w:sz="8" w:space="0" w:color="auto"/>
              <w:bottom w:val="single" w:sz="8" w:space="0" w:color="auto"/>
              <w:right w:val="single" w:sz="4" w:space="0" w:color="auto"/>
            </w:tcBorders>
            <w:vAlign w:val="bottom"/>
            <w:hideMark/>
          </w:tcPr>
          <w:p w14:paraId="62024A8D" w14:textId="77777777" w:rsidR="00745852" w:rsidRPr="00C05195" w:rsidRDefault="00745852">
            <w:pPr>
              <w:rPr>
                <w:rFonts w:ascii="Calibri" w:hAnsi="Calibri" w:cs="Calibri"/>
                <w:sz w:val="22"/>
                <w:szCs w:val="22"/>
              </w:rPr>
            </w:pPr>
            <w:r w:rsidRPr="00C05195">
              <w:rPr>
                <w:rFonts w:ascii="Calibri" w:hAnsi="Calibri" w:cs="Calibri"/>
                <w:sz w:val="22"/>
                <w:szCs w:val="22"/>
              </w:rPr>
              <w:t>valgustid, tk</w:t>
            </w:r>
          </w:p>
        </w:tc>
        <w:tc>
          <w:tcPr>
            <w:tcW w:w="1065" w:type="dxa"/>
            <w:tcBorders>
              <w:top w:val="single" w:sz="8" w:space="0" w:color="auto"/>
              <w:left w:val="nil"/>
              <w:bottom w:val="single" w:sz="8" w:space="0" w:color="auto"/>
              <w:right w:val="single" w:sz="4" w:space="0" w:color="auto"/>
            </w:tcBorders>
            <w:noWrap/>
            <w:vAlign w:val="bottom"/>
            <w:hideMark/>
          </w:tcPr>
          <w:p w14:paraId="0CF2F7BD" w14:textId="77777777" w:rsidR="00745852" w:rsidRPr="00C05195" w:rsidRDefault="00745852">
            <w:pPr>
              <w:rPr>
                <w:rFonts w:ascii="Calibri" w:hAnsi="Calibri" w:cs="Calibri"/>
                <w:sz w:val="22"/>
                <w:szCs w:val="22"/>
              </w:rPr>
            </w:pPr>
            <w:r w:rsidRPr="00C05195">
              <w:rPr>
                <w:rFonts w:ascii="Calibri" w:hAnsi="Calibri" w:cs="Calibri"/>
                <w:sz w:val="22"/>
                <w:szCs w:val="22"/>
              </w:rPr>
              <w:t>Hooldus</w:t>
            </w:r>
          </w:p>
        </w:tc>
        <w:tc>
          <w:tcPr>
            <w:tcW w:w="1113" w:type="dxa"/>
            <w:tcBorders>
              <w:top w:val="single" w:sz="8" w:space="0" w:color="auto"/>
              <w:left w:val="nil"/>
              <w:bottom w:val="single" w:sz="8" w:space="0" w:color="auto"/>
              <w:right w:val="single" w:sz="4" w:space="0" w:color="auto"/>
            </w:tcBorders>
            <w:noWrap/>
            <w:vAlign w:val="bottom"/>
            <w:hideMark/>
          </w:tcPr>
          <w:p w14:paraId="6016D271" w14:textId="77777777" w:rsidR="00745852" w:rsidRPr="00C05195" w:rsidRDefault="00745852">
            <w:pPr>
              <w:rPr>
                <w:rFonts w:ascii="Calibri" w:hAnsi="Calibri" w:cs="Calibri"/>
                <w:sz w:val="22"/>
                <w:szCs w:val="22"/>
              </w:rPr>
            </w:pPr>
            <w:r w:rsidRPr="00C05195">
              <w:rPr>
                <w:rFonts w:ascii="Calibri" w:hAnsi="Calibri" w:cs="Calibri"/>
                <w:sz w:val="22"/>
                <w:szCs w:val="22"/>
              </w:rPr>
              <w:t>elekter</w:t>
            </w:r>
          </w:p>
        </w:tc>
        <w:tc>
          <w:tcPr>
            <w:tcW w:w="1113" w:type="dxa"/>
            <w:tcBorders>
              <w:top w:val="single" w:sz="8" w:space="0" w:color="auto"/>
              <w:left w:val="nil"/>
              <w:bottom w:val="single" w:sz="8" w:space="0" w:color="auto"/>
              <w:right w:val="single" w:sz="8" w:space="0" w:color="auto"/>
            </w:tcBorders>
            <w:vAlign w:val="bottom"/>
            <w:hideMark/>
          </w:tcPr>
          <w:p w14:paraId="66942F83" w14:textId="77777777" w:rsidR="00745852" w:rsidRPr="00C05195" w:rsidRDefault="00745852">
            <w:pPr>
              <w:rPr>
                <w:rFonts w:ascii="Calibri" w:hAnsi="Calibri" w:cs="Calibri"/>
                <w:b/>
                <w:bCs/>
                <w:sz w:val="22"/>
                <w:szCs w:val="22"/>
              </w:rPr>
            </w:pPr>
            <w:r w:rsidRPr="00C05195">
              <w:rPr>
                <w:rFonts w:ascii="Calibri" w:hAnsi="Calibri" w:cs="Calibri"/>
                <w:b/>
                <w:bCs/>
                <w:sz w:val="22"/>
                <w:szCs w:val="22"/>
              </w:rPr>
              <w:t>aasta kokku</w:t>
            </w:r>
          </w:p>
        </w:tc>
        <w:tc>
          <w:tcPr>
            <w:tcW w:w="1634" w:type="dxa"/>
            <w:vMerge/>
            <w:vAlign w:val="center"/>
            <w:hideMark/>
          </w:tcPr>
          <w:p w14:paraId="5DEF9519" w14:textId="77777777" w:rsidR="00745852" w:rsidRPr="00C05195" w:rsidRDefault="00745852">
            <w:pPr>
              <w:rPr>
                <w:rFonts w:ascii="Calibri" w:hAnsi="Calibri" w:cs="Calibri"/>
                <w:b/>
                <w:bCs/>
                <w:sz w:val="22"/>
                <w:szCs w:val="22"/>
              </w:rPr>
            </w:pPr>
          </w:p>
        </w:tc>
      </w:tr>
      <w:tr w:rsidR="00C05195" w:rsidRPr="00C05195" w14:paraId="2FF6CFBD" w14:textId="77777777" w:rsidTr="42887116">
        <w:trPr>
          <w:trHeight w:val="660"/>
        </w:trPr>
        <w:tc>
          <w:tcPr>
            <w:tcW w:w="2860" w:type="dxa"/>
            <w:tcBorders>
              <w:top w:val="single" w:sz="8" w:space="0" w:color="auto"/>
              <w:left w:val="single" w:sz="8" w:space="0" w:color="auto"/>
              <w:bottom w:val="single" w:sz="8" w:space="0" w:color="auto"/>
              <w:right w:val="single" w:sz="4" w:space="0" w:color="auto"/>
            </w:tcBorders>
            <w:vAlign w:val="bottom"/>
            <w:hideMark/>
          </w:tcPr>
          <w:p w14:paraId="6761DE38" w14:textId="61AE04A3" w:rsidR="00745852" w:rsidRPr="00C05195" w:rsidRDefault="1DD0BCB5">
            <w:pPr>
              <w:rPr>
                <w:rFonts w:ascii="Calibri" w:hAnsi="Calibri" w:cs="Calibri"/>
                <w:sz w:val="22"/>
                <w:szCs w:val="22"/>
              </w:rPr>
            </w:pPr>
            <w:r w:rsidRPr="42887116">
              <w:rPr>
                <w:rFonts w:ascii="Calibri" w:hAnsi="Calibri" w:cs="Calibri"/>
                <w:sz w:val="22"/>
                <w:szCs w:val="22"/>
              </w:rPr>
              <w:t>Trammi trass lõigus Kopli tn –</w:t>
            </w:r>
            <w:r w:rsidR="46A97BE9" w:rsidRPr="42887116">
              <w:rPr>
                <w:rFonts w:ascii="Calibri" w:hAnsi="Calibri" w:cs="Calibri"/>
                <w:sz w:val="22"/>
                <w:szCs w:val="22"/>
              </w:rPr>
              <w:t xml:space="preserve"> Kolde</w:t>
            </w:r>
            <w:r w:rsidRPr="42887116">
              <w:rPr>
                <w:rFonts w:ascii="Calibri" w:hAnsi="Calibri" w:cs="Calibri"/>
                <w:sz w:val="22"/>
                <w:szCs w:val="22"/>
              </w:rPr>
              <w:t xml:space="preserve"> </w:t>
            </w:r>
          </w:p>
        </w:tc>
        <w:tc>
          <w:tcPr>
            <w:tcW w:w="810" w:type="dxa"/>
            <w:tcBorders>
              <w:top w:val="single" w:sz="8" w:space="0" w:color="auto"/>
              <w:left w:val="nil"/>
              <w:bottom w:val="single" w:sz="8" w:space="0" w:color="auto"/>
              <w:right w:val="single" w:sz="4" w:space="0" w:color="auto"/>
            </w:tcBorders>
            <w:noWrap/>
            <w:vAlign w:val="bottom"/>
            <w:hideMark/>
          </w:tcPr>
          <w:p w14:paraId="3096FA4A" w14:textId="04F5589C" w:rsidR="00745852" w:rsidRPr="00C05195" w:rsidRDefault="1DD0BCB5" w:rsidP="42887116">
            <w:pPr>
              <w:jc w:val="right"/>
              <w:rPr>
                <w:rFonts w:ascii="Calibri" w:hAnsi="Calibri" w:cs="Calibri"/>
                <w:sz w:val="22"/>
                <w:szCs w:val="22"/>
              </w:rPr>
            </w:pPr>
            <w:r w:rsidRPr="42887116">
              <w:rPr>
                <w:rFonts w:ascii="Calibri" w:hAnsi="Calibri" w:cs="Calibri"/>
                <w:sz w:val="22"/>
                <w:szCs w:val="22"/>
              </w:rPr>
              <w:t>11</w:t>
            </w:r>
            <w:r w:rsidR="32F13AE8" w:rsidRPr="42887116">
              <w:rPr>
                <w:rFonts w:ascii="Calibri" w:hAnsi="Calibri" w:cs="Calibri"/>
                <w:sz w:val="22"/>
                <w:szCs w:val="22"/>
              </w:rPr>
              <w:t>970</w:t>
            </w:r>
          </w:p>
        </w:tc>
        <w:tc>
          <w:tcPr>
            <w:tcW w:w="810" w:type="dxa"/>
            <w:tcBorders>
              <w:top w:val="single" w:sz="8" w:space="0" w:color="auto"/>
              <w:left w:val="nil"/>
              <w:bottom w:val="single" w:sz="8" w:space="0" w:color="auto"/>
              <w:right w:val="single" w:sz="4" w:space="0" w:color="auto"/>
            </w:tcBorders>
            <w:noWrap/>
            <w:vAlign w:val="bottom"/>
            <w:hideMark/>
          </w:tcPr>
          <w:p w14:paraId="2B0CAA99" w14:textId="46DBEB79" w:rsidR="00745852" w:rsidRPr="00C05195" w:rsidRDefault="7E415534" w:rsidP="42887116">
            <w:pPr>
              <w:jc w:val="right"/>
              <w:rPr>
                <w:rFonts w:ascii="Calibri" w:hAnsi="Calibri" w:cs="Calibri"/>
                <w:sz w:val="22"/>
                <w:szCs w:val="22"/>
              </w:rPr>
            </w:pPr>
            <w:r w:rsidRPr="42887116">
              <w:rPr>
                <w:rFonts w:ascii="Calibri" w:hAnsi="Calibri" w:cs="Calibri"/>
                <w:sz w:val="22"/>
                <w:szCs w:val="22"/>
              </w:rPr>
              <w:t>0</w:t>
            </w:r>
            <w:r w:rsidR="122035A0" w:rsidRPr="42887116">
              <w:rPr>
                <w:rFonts w:ascii="Calibri" w:hAnsi="Calibri" w:cs="Calibri"/>
                <w:sz w:val="22"/>
                <w:szCs w:val="22"/>
              </w:rPr>
              <w:t>,17</w:t>
            </w:r>
          </w:p>
        </w:tc>
        <w:tc>
          <w:tcPr>
            <w:tcW w:w="1170" w:type="dxa"/>
            <w:tcBorders>
              <w:top w:val="single" w:sz="8" w:space="0" w:color="auto"/>
              <w:left w:val="nil"/>
              <w:bottom w:val="single" w:sz="8" w:space="0" w:color="auto"/>
              <w:right w:val="single" w:sz="4" w:space="0" w:color="auto"/>
            </w:tcBorders>
            <w:noWrap/>
            <w:vAlign w:val="bottom"/>
            <w:hideMark/>
          </w:tcPr>
          <w:p w14:paraId="1FF96E86" w14:textId="39641BD9" w:rsidR="00745852" w:rsidRPr="00C05195" w:rsidRDefault="7BC6D25B" w:rsidP="42887116">
            <w:pPr>
              <w:jc w:val="right"/>
              <w:rPr>
                <w:rFonts w:ascii="Calibri" w:hAnsi="Calibri" w:cs="Calibri"/>
                <w:sz w:val="22"/>
                <w:szCs w:val="22"/>
              </w:rPr>
            </w:pPr>
            <w:r w:rsidRPr="42887116">
              <w:rPr>
                <w:rFonts w:ascii="Calibri" w:hAnsi="Calibri" w:cs="Calibri"/>
                <w:sz w:val="22"/>
                <w:szCs w:val="22"/>
              </w:rPr>
              <w:t>15139,656</w:t>
            </w:r>
          </w:p>
        </w:tc>
        <w:tc>
          <w:tcPr>
            <w:tcW w:w="805" w:type="dxa"/>
            <w:tcBorders>
              <w:top w:val="single" w:sz="8" w:space="0" w:color="auto"/>
              <w:left w:val="nil"/>
              <w:bottom w:val="single" w:sz="8" w:space="0" w:color="auto"/>
              <w:right w:val="single" w:sz="4" w:space="0" w:color="auto"/>
            </w:tcBorders>
            <w:noWrap/>
            <w:vAlign w:val="bottom"/>
            <w:hideMark/>
          </w:tcPr>
          <w:p w14:paraId="3F11D456" w14:textId="1F71DED5" w:rsidR="00745852" w:rsidRPr="00C05195" w:rsidRDefault="1DD0BCB5" w:rsidP="42887116">
            <w:pPr>
              <w:jc w:val="right"/>
              <w:rPr>
                <w:rFonts w:ascii="Calibri" w:hAnsi="Calibri" w:cs="Calibri"/>
                <w:sz w:val="22"/>
                <w:szCs w:val="22"/>
              </w:rPr>
            </w:pPr>
            <w:r w:rsidRPr="42887116">
              <w:rPr>
                <w:rFonts w:ascii="Calibri" w:hAnsi="Calibri" w:cs="Calibri"/>
                <w:sz w:val="22"/>
                <w:szCs w:val="22"/>
              </w:rPr>
              <w:t>0,2</w:t>
            </w:r>
            <w:r w:rsidR="294934AA" w:rsidRPr="42887116">
              <w:rPr>
                <w:rFonts w:ascii="Calibri" w:hAnsi="Calibri" w:cs="Calibri"/>
                <w:sz w:val="22"/>
                <w:szCs w:val="22"/>
              </w:rPr>
              <w:t>8</w:t>
            </w:r>
          </w:p>
        </w:tc>
        <w:tc>
          <w:tcPr>
            <w:tcW w:w="1050" w:type="dxa"/>
            <w:tcBorders>
              <w:top w:val="single" w:sz="8" w:space="0" w:color="auto"/>
              <w:left w:val="nil"/>
              <w:bottom w:val="single" w:sz="8" w:space="0" w:color="auto"/>
              <w:right w:val="single" w:sz="4" w:space="0" w:color="auto"/>
            </w:tcBorders>
            <w:noWrap/>
            <w:vAlign w:val="bottom"/>
            <w:hideMark/>
          </w:tcPr>
          <w:p w14:paraId="2A0BAFED" w14:textId="7184F72F" w:rsidR="00745852" w:rsidRPr="00C05195" w:rsidRDefault="648E6A31" w:rsidP="42887116">
            <w:pPr>
              <w:jc w:val="right"/>
              <w:rPr>
                <w:rFonts w:ascii="Calibri" w:hAnsi="Calibri" w:cs="Calibri"/>
                <w:sz w:val="22"/>
                <w:szCs w:val="22"/>
              </w:rPr>
            </w:pPr>
            <w:r w:rsidRPr="42887116">
              <w:rPr>
                <w:rFonts w:ascii="Calibri" w:hAnsi="Calibri" w:cs="Calibri"/>
                <w:sz w:val="22"/>
                <w:szCs w:val="22"/>
              </w:rPr>
              <w:t>24935,904</w:t>
            </w:r>
          </w:p>
        </w:tc>
        <w:tc>
          <w:tcPr>
            <w:tcW w:w="1072" w:type="dxa"/>
            <w:tcBorders>
              <w:top w:val="single" w:sz="8" w:space="0" w:color="auto"/>
              <w:left w:val="nil"/>
              <w:bottom w:val="single" w:sz="8" w:space="0" w:color="auto"/>
              <w:right w:val="nil"/>
            </w:tcBorders>
            <w:noWrap/>
            <w:vAlign w:val="bottom"/>
            <w:hideMark/>
          </w:tcPr>
          <w:p w14:paraId="1D68D1EB" w14:textId="641D89AD" w:rsidR="00745852" w:rsidRPr="00C05195" w:rsidRDefault="648E6A31" w:rsidP="42887116">
            <w:pPr>
              <w:jc w:val="right"/>
              <w:rPr>
                <w:rFonts w:ascii="Calibri" w:hAnsi="Calibri" w:cs="Calibri"/>
                <w:sz w:val="22"/>
                <w:szCs w:val="22"/>
              </w:rPr>
            </w:pPr>
            <w:r w:rsidRPr="42887116">
              <w:rPr>
                <w:rFonts w:ascii="Calibri" w:hAnsi="Calibri" w:cs="Calibri"/>
                <w:sz w:val="22"/>
                <w:szCs w:val="22"/>
              </w:rPr>
              <w:t>40075,56</w:t>
            </w:r>
          </w:p>
        </w:tc>
        <w:tc>
          <w:tcPr>
            <w:tcW w:w="1028" w:type="dxa"/>
            <w:tcBorders>
              <w:top w:val="single" w:sz="8" w:space="0" w:color="auto"/>
              <w:left w:val="single" w:sz="4" w:space="0" w:color="auto"/>
              <w:bottom w:val="single" w:sz="8" w:space="0" w:color="auto"/>
              <w:right w:val="single" w:sz="4" w:space="0" w:color="auto"/>
            </w:tcBorders>
            <w:noWrap/>
            <w:vAlign w:val="bottom"/>
            <w:hideMark/>
          </w:tcPr>
          <w:p w14:paraId="5949EE66" w14:textId="66F8004B" w:rsidR="00745852" w:rsidRPr="00C05195" w:rsidRDefault="4BC439E4" w:rsidP="42887116">
            <w:pPr>
              <w:jc w:val="right"/>
              <w:rPr>
                <w:rFonts w:ascii="Calibri" w:hAnsi="Calibri" w:cs="Calibri"/>
                <w:sz w:val="22"/>
                <w:szCs w:val="22"/>
              </w:rPr>
            </w:pPr>
            <w:r w:rsidRPr="42887116">
              <w:rPr>
                <w:rFonts w:ascii="Calibri" w:hAnsi="Calibri" w:cs="Calibri"/>
                <w:sz w:val="22"/>
                <w:szCs w:val="22"/>
              </w:rPr>
              <w:t>148</w:t>
            </w:r>
          </w:p>
        </w:tc>
        <w:tc>
          <w:tcPr>
            <w:tcW w:w="1065" w:type="dxa"/>
            <w:tcBorders>
              <w:top w:val="single" w:sz="8" w:space="0" w:color="auto"/>
              <w:left w:val="nil"/>
              <w:bottom w:val="single" w:sz="8" w:space="0" w:color="auto"/>
              <w:right w:val="single" w:sz="4" w:space="0" w:color="auto"/>
            </w:tcBorders>
            <w:noWrap/>
            <w:vAlign w:val="bottom"/>
            <w:hideMark/>
          </w:tcPr>
          <w:p w14:paraId="044BAA95" w14:textId="306468DD" w:rsidR="00745852" w:rsidRPr="00C05195" w:rsidRDefault="009DBF4E" w:rsidP="42887116">
            <w:pPr>
              <w:jc w:val="right"/>
              <w:rPr>
                <w:rFonts w:ascii="Calibri" w:hAnsi="Calibri" w:cs="Calibri"/>
                <w:sz w:val="22"/>
                <w:szCs w:val="22"/>
              </w:rPr>
            </w:pPr>
            <w:r w:rsidRPr="42887116">
              <w:rPr>
                <w:rFonts w:ascii="Calibri" w:hAnsi="Calibri" w:cs="Calibri"/>
                <w:sz w:val="22"/>
                <w:szCs w:val="22"/>
              </w:rPr>
              <w:t>15,8064</w:t>
            </w:r>
          </w:p>
        </w:tc>
        <w:tc>
          <w:tcPr>
            <w:tcW w:w="1113" w:type="dxa"/>
            <w:tcBorders>
              <w:top w:val="single" w:sz="8" w:space="0" w:color="auto"/>
              <w:left w:val="nil"/>
              <w:bottom w:val="single" w:sz="8" w:space="0" w:color="auto"/>
              <w:right w:val="single" w:sz="4" w:space="0" w:color="auto"/>
            </w:tcBorders>
            <w:noWrap/>
            <w:vAlign w:val="bottom"/>
            <w:hideMark/>
          </w:tcPr>
          <w:p w14:paraId="65DBBC57" w14:textId="4CCE7A04" w:rsidR="00745852" w:rsidRPr="00C05195" w:rsidRDefault="009DBF4E" w:rsidP="42887116">
            <w:pPr>
              <w:jc w:val="right"/>
              <w:rPr>
                <w:rFonts w:ascii="Calibri" w:hAnsi="Calibri" w:cs="Calibri"/>
                <w:sz w:val="22"/>
                <w:szCs w:val="22"/>
              </w:rPr>
            </w:pPr>
            <w:r w:rsidRPr="42887116">
              <w:rPr>
                <w:rFonts w:ascii="Calibri" w:hAnsi="Calibri" w:cs="Calibri"/>
                <w:sz w:val="22"/>
                <w:szCs w:val="22"/>
              </w:rPr>
              <w:t>0,1257</w:t>
            </w:r>
          </w:p>
        </w:tc>
        <w:tc>
          <w:tcPr>
            <w:tcW w:w="1113" w:type="dxa"/>
            <w:tcBorders>
              <w:top w:val="single" w:sz="8" w:space="0" w:color="auto"/>
              <w:left w:val="nil"/>
              <w:bottom w:val="single" w:sz="8" w:space="0" w:color="auto"/>
              <w:right w:val="single" w:sz="8" w:space="0" w:color="auto"/>
            </w:tcBorders>
            <w:noWrap/>
            <w:vAlign w:val="bottom"/>
            <w:hideMark/>
          </w:tcPr>
          <w:p w14:paraId="39D547DF" w14:textId="45FE5347" w:rsidR="00745852" w:rsidRPr="00C05195" w:rsidRDefault="009DBF4E" w:rsidP="42887116">
            <w:pPr>
              <w:jc w:val="right"/>
              <w:rPr>
                <w:rFonts w:ascii="Calibri" w:hAnsi="Calibri" w:cs="Calibri"/>
                <w:sz w:val="22"/>
                <w:szCs w:val="22"/>
              </w:rPr>
            </w:pPr>
            <w:r w:rsidRPr="42887116">
              <w:rPr>
                <w:rFonts w:ascii="Calibri" w:hAnsi="Calibri" w:cs="Calibri"/>
                <w:sz w:val="22"/>
                <w:szCs w:val="22"/>
              </w:rPr>
              <w:t>19,755804</w:t>
            </w:r>
          </w:p>
        </w:tc>
        <w:tc>
          <w:tcPr>
            <w:tcW w:w="1634" w:type="dxa"/>
            <w:tcBorders>
              <w:top w:val="single" w:sz="8" w:space="0" w:color="auto"/>
              <w:left w:val="nil"/>
              <w:bottom w:val="single" w:sz="8" w:space="0" w:color="auto"/>
              <w:right w:val="single" w:sz="8" w:space="0" w:color="auto"/>
            </w:tcBorders>
            <w:noWrap/>
            <w:vAlign w:val="bottom"/>
            <w:hideMark/>
          </w:tcPr>
          <w:p w14:paraId="46330FED" w14:textId="73152992" w:rsidR="00745852" w:rsidRPr="00C05195" w:rsidRDefault="6B432E57" w:rsidP="42887116">
            <w:pPr>
              <w:jc w:val="right"/>
              <w:rPr>
                <w:rFonts w:ascii="Calibri" w:hAnsi="Calibri" w:cs="Calibri"/>
                <w:sz w:val="22"/>
                <w:szCs w:val="22"/>
              </w:rPr>
            </w:pPr>
            <w:r w:rsidRPr="42887116">
              <w:rPr>
                <w:rFonts w:ascii="Calibri" w:hAnsi="Calibri" w:cs="Calibri"/>
                <w:sz w:val="22"/>
                <w:szCs w:val="22"/>
              </w:rPr>
              <w:t>40095,3158</w:t>
            </w:r>
          </w:p>
        </w:tc>
      </w:tr>
      <w:tr w:rsidR="00C05195" w:rsidRPr="00C05195" w14:paraId="7F176233" w14:textId="77777777" w:rsidTr="42887116">
        <w:trPr>
          <w:trHeight w:val="660"/>
        </w:trPr>
        <w:tc>
          <w:tcPr>
            <w:tcW w:w="2860" w:type="dxa"/>
            <w:tcBorders>
              <w:top w:val="nil"/>
              <w:left w:val="single" w:sz="8" w:space="0" w:color="auto"/>
              <w:bottom w:val="single" w:sz="8" w:space="0" w:color="auto"/>
              <w:right w:val="single" w:sz="8" w:space="0" w:color="auto"/>
            </w:tcBorders>
            <w:vAlign w:val="bottom"/>
            <w:hideMark/>
          </w:tcPr>
          <w:p w14:paraId="2A8C5AEE" w14:textId="77777777" w:rsidR="00745852" w:rsidRPr="00C05195" w:rsidRDefault="00745852">
            <w:pPr>
              <w:rPr>
                <w:rFonts w:ascii="Calibri" w:hAnsi="Calibri" w:cs="Calibri"/>
                <w:sz w:val="22"/>
                <w:szCs w:val="22"/>
              </w:rPr>
            </w:pPr>
            <w:r w:rsidRPr="00C05195">
              <w:rPr>
                <w:rFonts w:ascii="Calibri" w:hAnsi="Calibri" w:cs="Calibri"/>
                <w:sz w:val="22"/>
                <w:szCs w:val="22"/>
              </w:rPr>
              <w:t>Pelguranna trammitee investeeringu hoolduskulu</w:t>
            </w:r>
          </w:p>
        </w:tc>
        <w:tc>
          <w:tcPr>
            <w:tcW w:w="810" w:type="dxa"/>
            <w:tcBorders>
              <w:top w:val="nil"/>
              <w:left w:val="nil"/>
              <w:bottom w:val="nil"/>
              <w:right w:val="nil"/>
            </w:tcBorders>
            <w:noWrap/>
            <w:vAlign w:val="bottom"/>
            <w:hideMark/>
          </w:tcPr>
          <w:p w14:paraId="65892B0F" w14:textId="77777777" w:rsidR="00745852" w:rsidRPr="00C05195" w:rsidRDefault="00745852" w:rsidP="42887116">
            <w:pPr>
              <w:rPr>
                <w:rFonts w:ascii="Calibri" w:hAnsi="Calibri" w:cs="Calibri"/>
                <w:sz w:val="22"/>
                <w:szCs w:val="22"/>
              </w:rPr>
            </w:pPr>
          </w:p>
        </w:tc>
        <w:tc>
          <w:tcPr>
            <w:tcW w:w="810" w:type="dxa"/>
            <w:tcBorders>
              <w:top w:val="nil"/>
              <w:left w:val="nil"/>
              <w:bottom w:val="nil"/>
              <w:right w:val="nil"/>
            </w:tcBorders>
            <w:noWrap/>
            <w:vAlign w:val="bottom"/>
            <w:hideMark/>
          </w:tcPr>
          <w:p w14:paraId="5A45CD0B" w14:textId="1CCA0176" w:rsidR="00745852" w:rsidRPr="001713E3" w:rsidRDefault="00745852" w:rsidP="42887116">
            <w:pPr>
              <w:rPr>
                <w:b/>
                <w:bCs/>
                <w:sz w:val="20"/>
                <w:szCs w:val="20"/>
              </w:rPr>
            </w:pPr>
          </w:p>
        </w:tc>
        <w:tc>
          <w:tcPr>
            <w:tcW w:w="1170" w:type="dxa"/>
            <w:tcBorders>
              <w:top w:val="nil"/>
              <w:left w:val="nil"/>
              <w:bottom w:val="nil"/>
              <w:right w:val="nil"/>
            </w:tcBorders>
            <w:noWrap/>
            <w:vAlign w:val="bottom"/>
            <w:hideMark/>
          </w:tcPr>
          <w:p w14:paraId="42D7FCBB" w14:textId="77777777" w:rsidR="00745852" w:rsidRPr="001713E3" w:rsidRDefault="00745852" w:rsidP="42887116">
            <w:pPr>
              <w:rPr>
                <w:b/>
                <w:bCs/>
                <w:sz w:val="20"/>
                <w:szCs w:val="20"/>
              </w:rPr>
            </w:pPr>
          </w:p>
        </w:tc>
        <w:tc>
          <w:tcPr>
            <w:tcW w:w="805" w:type="dxa"/>
            <w:tcBorders>
              <w:top w:val="nil"/>
              <w:left w:val="nil"/>
              <w:bottom w:val="nil"/>
              <w:right w:val="nil"/>
            </w:tcBorders>
            <w:noWrap/>
            <w:vAlign w:val="bottom"/>
            <w:hideMark/>
          </w:tcPr>
          <w:p w14:paraId="730774B0" w14:textId="77777777" w:rsidR="00745852" w:rsidRPr="001713E3" w:rsidRDefault="00745852" w:rsidP="42887116">
            <w:pPr>
              <w:rPr>
                <w:b/>
                <w:bCs/>
                <w:sz w:val="20"/>
                <w:szCs w:val="20"/>
              </w:rPr>
            </w:pPr>
          </w:p>
        </w:tc>
        <w:tc>
          <w:tcPr>
            <w:tcW w:w="1050" w:type="dxa"/>
            <w:tcBorders>
              <w:top w:val="nil"/>
              <w:left w:val="nil"/>
              <w:bottom w:val="nil"/>
              <w:right w:val="nil"/>
            </w:tcBorders>
            <w:noWrap/>
            <w:vAlign w:val="bottom"/>
            <w:hideMark/>
          </w:tcPr>
          <w:p w14:paraId="00146D37" w14:textId="3ABADBEA" w:rsidR="00745852" w:rsidRPr="001713E3" w:rsidRDefault="00745852" w:rsidP="42887116">
            <w:pPr>
              <w:rPr>
                <w:b/>
                <w:bCs/>
                <w:sz w:val="20"/>
                <w:szCs w:val="20"/>
              </w:rPr>
            </w:pPr>
          </w:p>
        </w:tc>
        <w:tc>
          <w:tcPr>
            <w:tcW w:w="1072" w:type="dxa"/>
            <w:tcBorders>
              <w:top w:val="nil"/>
              <w:left w:val="nil"/>
              <w:bottom w:val="nil"/>
              <w:right w:val="nil"/>
            </w:tcBorders>
            <w:noWrap/>
            <w:vAlign w:val="bottom"/>
            <w:hideMark/>
          </w:tcPr>
          <w:p w14:paraId="2AAE9266" w14:textId="77777777" w:rsidR="00745852" w:rsidRPr="00C05195" w:rsidRDefault="00745852" w:rsidP="42887116">
            <w:pPr>
              <w:rPr>
                <w:sz w:val="20"/>
                <w:szCs w:val="20"/>
              </w:rPr>
            </w:pPr>
          </w:p>
        </w:tc>
        <w:tc>
          <w:tcPr>
            <w:tcW w:w="1028" w:type="dxa"/>
            <w:tcBorders>
              <w:top w:val="nil"/>
              <w:left w:val="nil"/>
              <w:bottom w:val="nil"/>
              <w:right w:val="nil"/>
            </w:tcBorders>
            <w:noWrap/>
            <w:vAlign w:val="bottom"/>
            <w:hideMark/>
          </w:tcPr>
          <w:p w14:paraId="06332E79" w14:textId="77777777" w:rsidR="00745852" w:rsidRPr="00C05195" w:rsidRDefault="00745852" w:rsidP="42887116">
            <w:pPr>
              <w:rPr>
                <w:sz w:val="20"/>
                <w:szCs w:val="20"/>
              </w:rPr>
            </w:pPr>
          </w:p>
        </w:tc>
        <w:tc>
          <w:tcPr>
            <w:tcW w:w="1065" w:type="dxa"/>
            <w:tcBorders>
              <w:top w:val="nil"/>
              <w:left w:val="nil"/>
              <w:bottom w:val="nil"/>
              <w:right w:val="nil"/>
            </w:tcBorders>
            <w:noWrap/>
            <w:vAlign w:val="bottom"/>
            <w:hideMark/>
          </w:tcPr>
          <w:p w14:paraId="748A89C8" w14:textId="77777777" w:rsidR="00745852" w:rsidRPr="00C05195" w:rsidRDefault="00745852" w:rsidP="42887116">
            <w:pPr>
              <w:rPr>
                <w:sz w:val="20"/>
                <w:szCs w:val="20"/>
              </w:rPr>
            </w:pPr>
          </w:p>
        </w:tc>
        <w:tc>
          <w:tcPr>
            <w:tcW w:w="1113" w:type="dxa"/>
            <w:tcBorders>
              <w:top w:val="nil"/>
              <w:left w:val="nil"/>
              <w:bottom w:val="nil"/>
              <w:right w:val="nil"/>
            </w:tcBorders>
            <w:noWrap/>
            <w:vAlign w:val="bottom"/>
            <w:hideMark/>
          </w:tcPr>
          <w:p w14:paraId="01D4B5D8" w14:textId="77777777" w:rsidR="00745852" w:rsidRPr="00C05195" w:rsidRDefault="00745852" w:rsidP="42887116">
            <w:pPr>
              <w:rPr>
                <w:sz w:val="20"/>
                <w:szCs w:val="20"/>
              </w:rPr>
            </w:pPr>
          </w:p>
        </w:tc>
        <w:tc>
          <w:tcPr>
            <w:tcW w:w="1113" w:type="dxa"/>
            <w:tcBorders>
              <w:top w:val="nil"/>
              <w:left w:val="nil"/>
              <w:bottom w:val="nil"/>
              <w:right w:val="nil"/>
            </w:tcBorders>
            <w:noWrap/>
            <w:vAlign w:val="bottom"/>
            <w:hideMark/>
          </w:tcPr>
          <w:p w14:paraId="5850E06E" w14:textId="77777777" w:rsidR="00745852" w:rsidRPr="00C05195" w:rsidRDefault="00745852" w:rsidP="42887116">
            <w:pPr>
              <w:rPr>
                <w:sz w:val="20"/>
                <w:szCs w:val="20"/>
              </w:rPr>
            </w:pPr>
          </w:p>
        </w:tc>
        <w:tc>
          <w:tcPr>
            <w:tcW w:w="1634" w:type="dxa"/>
            <w:tcBorders>
              <w:top w:val="nil"/>
              <w:left w:val="single" w:sz="8" w:space="0" w:color="auto"/>
              <w:bottom w:val="single" w:sz="8" w:space="0" w:color="auto"/>
              <w:right w:val="single" w:sz="8" w:space="0" w:color="auto"/>
            </w:tcBorders>
            <w:noWrap/>
            <w:vAlign w:val="bottom"/>
            <w:hideMark/>
          </w:tcPr>
          <w:p w14:paraId="31BEC850" w14:textId="370CA520" w:rsidR="00745852" w:rsidRPr="00C05195" w:rsidRDefault="0B9CBE0D" w:rsidP="42887116">
            <w:pPr>
              <w:jc w:val="right"/>
              <w:rPr>
                <w:rFonts w:ascii="Calibri" w:hAnsi="Calibri" w:cs="Calibri"/>
                <w:b/>
                <w:bCs/>
                <w:sz w:val="22"/>
                <w:szCs w:val="22"/>
              </w:rPr>
            </w:pPr>
            <w:r w:rsidRPr="42887116">
              <w:rPr>
                <w:rFonts w:ascii="Calibri" w:hAnsi="Calibri" w:cs="Calibri"/>
                <w:b/>
                <w:bCs/>
                <w:sz w:val="22"/>
                <w:szCs w:val="22"/>
              </w:rPr>
              <w:t>40095,3158</w:t>
            </w:r>
          </w:p>
        </w:tc>
      </w:tr>
      <w:tr w:rsidR="00C05195" w:rsidRPr="00C05195" w14:paraId="65563662" w14:textId="77777777" w:rsidTr="42887116">
        <w:trPr>
          <w:trHeight w:val="300"/>
        </w:trPr>
        <w:tc>
          <w:tcPr>
            <w:tcW w:w="2860" w:type="dxa"/>
            <w:tcBorders>
              <w:top w:val="nil"/>
              <w:left w:val="nil"/>
              <w:bottom w:val="nil"/>
              <w:right w:val="nil"/>
            </w:tcBorders>
            <w:noWrap/>
            <w:vAlign w:val="bottom"/>
            <w:hideMark/>
          </w:tcPr>
          <w:p w14:paraId="3F1F471F" w14:textId="77777777" w:rsidR="00745852" w:rsidRPr="00C05195" w:rsidRDefault="00745852">
            <w:pPr>
              <w:jc w:val="right"/>
              <w:rPr>
                <w:rFonts w:ascii="Calibri" w:hAnsi="Calibri" w:cs="Calibri"/>
                <w:sz w:val="22"/>
                <w:szCs w:val="22"/>
              </w:rPr>
            </w:pPr>
          </w:p>
        </w:tc>
        <w:tc>
          <w:tcPr>
            <w:tcW w:w="810" w:type="dxa"/>
            <w:tcBorders>
              <w:top w:val="nil"/>
              <w:left w:val="nil"/>
              <w:bottom w:val="nil"/>
              <w:right w:val="nil"/>
            </w:tcBorders>
            <w:noWrap/>
            <w:vAlign w:val="bottom"/>
            <w:hideMark/>
          </w:tcPr>
          <w:p w14:paraId="2DF84F33" w14:textId="77777777" w:rsidR="00745852" w:rsidRPr="00C05195" w:rsidRDefault="00745852">
            <w:pPr>
              <w:rPr>
                <w:sz w:val="20"/>
                <w:szCs w:val="20"/>
              </w:rPr>
            </w:pPr>
          </w:p>
        </w:tc>
        <w:tc>
          <w:tcPr>
            <w:tcW w:w="810" w:type="dxa"/>
            <w:tcBorders>
              <w:top w:val="nil"/>
              <w:left w:val="nil"/>
              <w:bottom w:val="nil"/>
              <w:right w:val="nil"/>
            </w:tcBorders>
            <w:noWrap/>
            <w:vAlign w:val="bottom"/>
            <w:hideMark/>
          </w:tcPr>
          <w:p w14:paraId="2A031053" w14:textId="77777777" w:rsidR="00745852" w:rsidRPr="00C05195" w:rsidRDefault="00745852">
            <w:pPr>
              <w:rPr>
                <w:sz w:val="20"/>
                <w:szCs w:val="20"/>
              </w:rPr>
            </w:pPr>
          </w:p>
        </w:tc>
        <w:tc>
          <w:tcPr>
            <w:tcW w:w="1170" w:type="dxa"/>
            <w:tcBorders>
              <w:top w:val="nil"/>
              <w:left w:val="nil"/>
              <w:bottom w:val="nil"/>
              <w:right w:val="nil"/>
            </w:tcBorders>
            <w:noWrap/>
            <w:vAlign w:val="bottom"/>
            <w:hideMark/>
          </w:tcPr>
          <w:p w14:paraId="52960DDA" w14:textId="77777777" w:rsidR="00745852" w:rsidRPr="00C05195" w:rsidRDefault="00745852">
            <w:pPr>
              <w:rPr>
                <w:sz w:val="20"/>
                <w:szCs w:val="20"/>
              </w:rPr>
            </w:pPr>
          </w:p>
        </w:tc>
        <w:tc>
          <w:tcPr>
            <w:tcW w:w="805" w:type="dxa"/>
            <w:tcBorders>
              <w:top w:val="nil"/>
              <w:left w:val="nil"/>
              <w:bottom w:val="nil"/>
              <w:right w:val="nil"/>
            </w:tcBorders>
            <w:noWrap/>
            <w:vAlign w:val="bottom"/>
            <w:hideMark/>
          </w:tcPr>
          <w:p w14:paraId="619E4BE5" w14:textId="77777777" w:rsidR="00745852" w:rsidRPr="00C05195" w:rsidRDefault="00745852">
            <w:pPr>
              <w:rPr>
                <w:sz w:val="20"/>
                <w:szCs w:val="20"/>
              </w:rPr>
            </w:pPr>
          </w:p>
        </w:tc>
        <w:tc>
          <w:tcPr>
            <w:tcW w:w="1050" w:type="dxa"/>
            <w:tcBorders>
              <w:top w:val="nil"/>
              <w:left w:val="nil"/>
              <w:bottom w:val="nil"/>
              <w:right w:val="nil"/>
            </w:tcBorders>
            <w:noWrap/>
            <w:vAlign w:val="bottom"/>
            <w:hideMark/>
          </w:tcPr>
          <w:p w14:paraId="10D27905" w14:textId="77777777" w:rsidR="00745852" w:rsidRPr="00C05195" w:rsidRDefault="00745852">
            <w:pPr>
              <w:rPr>
                <w:sz w:val="20"/>
                <w:szCs w:val="20"/>
              </w:rPr>
            </w:pPr>
          </w:p>
        </w:tc>
        <w:tc>
          <w:tcPr>
            <w:tcW w:w="1072" w:type="dxa"/>
            <w:tcBorders>
              <w:top w:val="nil"/>
              <w:left w:val="nil"/>
              <w:bottom w:val="nil"/>
              <w:right w:val="nil"/>
            </w:tcBorders>
            <w:noWrap/>
            <w:vAlign w:val="bottom"/>
            <w:hideMark/>
          </w:tcPr>
          <w:p w14:paraId="75796CB6" w14:textId="77777777" w:rsidR="00745852" w:rsidRPr="00C05195" w:rsidRDefault="00745852">
            <w:pPr>
              <w:rPr>
                <w:sz w:val="20"/>
                <w:szCs w:val="20"/>
              </w:rPr>
            </w:pPr>
          </w:p>
        </w:tc>
        <w:tc>
          <w:tcPr>
            <w:tcW w:w="5953" w:type="dxa"/>
            <w:gridSpan w:val="5"/>
            <w:tcBorders>
              <w:top w:val="nil"/>
              <w:left w:val="nil"/>
              <w:bottom w:val="nil"/>
              <w:right w:val="nil"/>
            </w:tcBorders>
            <w:noWrap/>
            <w:vAlign w:val="bottom"/>
            <w:hideMark/>
          </w:tcPr>
          <w:p w14:paraId="4E4C6F4A" w14:textId="61123472" w:rsidR="00745852" w:rsidRPr="00C05195" w:rsidRDefault="00745852">
            <w:pPr>
              <w:rPr>
                <w:rFonts w:ascii="Calibri" w:hAnsi="Calibri" w:cs="Calibri"/>
                <w:sz w:val="22"/>
                <w:szCs w:val="22"/>
              </w:rPr>
            </w:pPr>
          </w:p>
        </w:tc>
      </w:tr>
      <w:tr w:rsidR="00C05195" w:rsidRPr="00C05195" w14:paraId="30615EB8" w14:textId="77777777" w:rsidTr="42887116">
        <w:trPr>
          <w:trHeight w:val="300"/>
        </w:trPr>
        <w:tc>
          <w:tcPr>
            <w:tcW w:w="2860" w:type="dxa"/>
            <w:tcBorders>
              <w:top w:val="nil"/>
              <w:left w:val="nil"/>
              <w:bottom w:val="nil"/>
              <w:right w:val="nil"/>
            </w:tcBorders>
            <w:noWrap/>
            <w:vAlign w:val="bottom"/>
            <w:hideMark/>
          </w:tcPr>
          <w:p w14:paraId="377138E6" w14:textId="77777777" w:rsidR="00745852" w:rsidRPr="00C05195" w:rsidRDefault="00745852">
            <w:pPr>
              <w:rPr>
                <w:rFonts w:ascii="Calibri" w:hAnsi="Calibri" w:cs="Calibri"/>
                <w:sz w:val="22"/>
                <w:szCs w:val="22"/>
              </w:rPr>
            </w:pPr>
          </w:p>
        </w:tc>
        <w:tc>
          <w:tcPr>
            <w:tcW w:w="810" w:type="dxa"/>
            <w:tcBorders>
              <w:top w:val="nil"/>
              <w:left w:val="nil"/>
              <w:bottom w:val="nil"/>
              <w:right w:val="nil"/>
            </w:tcBorders>
            <w:noWrap/>
            <w:vAlign w:val="bottom"/>
            <w:hideMark/>
          </w:tcPr>
          <w:p w14:paraId="0DA0AD98" w14:textId="77777777" w:rsidR="00745852" w:rsidRPr="00C05195" w:rsidRDefault="00745852">
            <w:pPr>
              <w:rPr>
                <w:sz w:val="20"/>
                <w:szCs w:val="20"/>
              </w:rPr>
            </w:pPr>
          </w:p>
        </w:tc>
        <w:tc>
          <w:tcPr>
            <w:tcW w:w="810" w:type="dxa"/>
            <w:tcBorders>
              <w:top w:val="nil"/>
              <w:left w:val="nil"/>
              <w:bottom w:val="nil"/>
              <w:right w:val="nil"/>
            </w:tcBorders>
            <w:noWrap/>
            <w:vAlign w:val="bottom"/>
            <w:hideMark/>
          </w:tcPr>
          <w:p w14:paraId="6830521E" w14:textId="77777777" w:rsidR="00745852" w:rsidRPr="00C05195" w:rsidRDefault="00745852">
            <w:pPr>
              <w:rPr>
                <w:sz w:val="20"/>
                <w:szCs w:val="20"/>
              </w:rPr>
            </w:pPr>
          </w:p>
        </w:tc>
        <w:tc>
          <w:tcPr>
            <w:tcW w:w="1170" w:type="dxa"/>
            <w:tcBorders>
              <w:top w:val="nil"/>
              <w:left w:val="nil"/>
              <w:bottom w:val="nil"/>
              <w:right w:val="nil"/>
            </w:tcBorders>
            <w:noWrap/>
            <w:vAlign w:val="bottom"/>
            <w:hideMark/>
          </w:tcPr>
          <w:p w14:paraId="20CB480E" w14:textId="77777777" w:rsidR="00745852" w:rsidRPr="00C05195" w:rsidRDefault="00745852">
            <w:pPr>
              <w:rPr>
                <w:sz w:val="20"/>
                <w:szCs w:val="20"/>
              </w:rPr>
            </w:pPr>
          </w:p>
        </w:tc>
        <w:tc>
          <w:tcPr>
            <w:tcW w:w="805" w:type="dxa"/>
            <w:tcBorders>
              <w:top w:val="nil"/>
              <w:left w:val="nil"/>
              <w:bottom w:val="nil"/>
              <w:right w:val="nil"/>
            </w:tcBorders>
            <w:noWrap/>
            <w:vAlign w:val="bottom"/>
            <w:hideMark/>
          </w:tcPr>
          <w:p w14:paraId="3197FDEE" w14:textId="77777777" w:rsidR="00745852" w:rsidRPr="00C05195" w:rsidRDefault="00745852">
            <w:pPr>
              <w:rPr>
                <w:sz w:val="20"/>
                <w:szCs w:val="20"/>
              </w:rPr>
            </w:pPr>
          </w:p>
        </w:tc>
        <w:tc>
          <w:tcPr>
            <w:tcW w:w="1050" w:type="dxa"/>
            <w:tcBorders>
              <w:top w:val="nil"/>
              <w:left w:val="nil"/>
              <w:bottom w:val="nil"/>
              <w:right w:val="nil"/>
            </w:tcBorders>
            <w:noWrap/>
            <w:vAlign w:val="bottom"/>
            <w:hideMark/>
          </w:tcPr>
          <w:p w14:paraId="2EF559D2" w14:textId="77777777" w:rsidR="00745852" w:rsidRPr="00C05195" w:rsidRDefault="00745852">
            <w:pPr>
              <w:rPr>
                <w:sz w:val="20"/>
                <w:szCs w:val="20"/>
              </w:rPr>
            </w:pPr>
          </w:p>
        </w:tc>
        <w:tc>
          <w:tcPr>
            <w:tcW w:w="1072" w:type="dxa"/>
            <w:tcBorders>
              <w:top w:val="nil"/>
              <w:left w:val="nil"/>
              <w:bottom w:val="nil"/>
              <w:right w:val="nil"/>
            </w:tcBorders>
            <w:noWrap/>
            <w:vAlign w:val="bottom"/>
            <w:hideMark/>
          </w:tcPr>
          <w:p w14:paraId="15839646" w14:textId="77777777" w:rsidR="00745852" w:rsidRPr="00C05195" w:rsidRDefault="00745852">
            <w:pPr>
              <w:rPr>
                <w:sz w:val="20"/>
                <w:szCs w:val="20"/>
              </w:rPr>
            </w:pPr>
          </w:p>
        </w:tc>
        <w:tc>
          <w:tcPr>
            <w:tcW w:w="1028" w:type="dxa"/>
            <w:tcBorders>
              <w:top w:val="nil"/>
              <w:left w:val="nil"/>
              <w:bottom w:val="nil"/>
              <w:right w:val="nil"/>
            </w:tcBorders>
            <w:noWrap/>
            <w:vAlign w:val="bottom"/>
            <w:hideMark/>
          </w:tcPr>
          <w:p w14:paraId="7428ABC1" w14:textId="62ED8633" w:rsidR="00745852" w:rsidRPr="00C05195" w:rsidRDefault="00745852" w:rsidP="42887116">
            <w:pPr>
              <w:jc w:val="right"/>
              <w:rPr>
                <w:rFonts w:ascii="Calibri" w:hAnsi="Calibri" w:cs="Calibri"/>
                <w:sz w:val="22"/>
                <w:szCs w:val="22"/>
                <w:highlight w:val="yellow"/>
              </w:rPr>
            </w:pPr>
          </w:p>
        </w:tc>
        <w:tc>
          <w:tcPr>
            <w:tcW w:w="1065" w:type="dxa"/>
            <w:tcBorders>
              <w:top w:val="nil"/>
              <w:left w:val="nil"/>
              <w:bottom w:val="nil"/>
              <w:right w:val="nil"/>
            </w:tcBorders>
            <w:noWrap/>
            <w:vAlign w:val="bottom"/>
            <w:hideMark/>
          </w:tcPr>
          <w:p w14:paraId="57521162" w14:textId="77777777" w:rsidR="00745852" w:rsidRPr="00C05195" w:rsidRDefault="00745852">
            <w:pPr>
              <w:jc w:val="right"/>
              <w:rPr>
                <w:rFonts w:ascii="Calibri" w:hAnsi="Calibri" w:cs="Calibri"/>
                <w:sz w:val="22"/>
                <w:szCs w:val="22"/>
              </w:rPr>
            </w:pPr>
          </w:p>
        </w:tc>
        <w:tc>
          <w:tcPr>
            <w:tcW w:w="1113" w:type="dxa"/>
            <w:tcBorders>
              <w:top w:val="nil"/>
              <w:left w:val="nil"/>
              <w:bottom w:val="nil"/>
              <w:right w:val="nil"/>
            </w:tcBorders>
            <w:noWrap/>
            <w:vAlign w:val="bottom"/>
            <w:hideMark/>
          </w:tcPr>
          <w:p w14:paraId="0271C9A0" w14:textId="77777777" w:rsidR="00745852" w:rsidRPr="00C05195" w:rsidRDefault="00745852">
            <w:pPr>
              <w:rPr>
                <w:sz w:val="20"/>
                <w:szCs w:val="20"/>
              </w:rPr>
            </w:pPr>
          </w:p>
        </w:tc>
        <w:tc>
          <w:tcPr>
            <w:tcW w:w="1113" w:type="dxa"/>
            <w:tcBorders>
              <w:top w:val="nil"/>
              <w:left w:val="nil"/>
              <w:bottom w:val="nil"/>
              <w:right w:val="nil"/>
            </w:tcBorders>
            <w:noWrap/>
            <w:vAlign w:val="bottom"/>
            <w:hideMark/>
          </w:tcPr>
          <w:p w14:paraId="6250BD9D" w14:textId="77777777" w:rsidR="00745852" w:rsidRPr="00C05195" w:rsidRDefault="00745852">
            <w:pPr>
              <w:rPr>
                <w:sz w:val="20"/>
                <w:szCs w:val="20"/>
              </w:rPr>
            </w:pPr>
          </w:p>
        </w:tc>
        <w:tc>
          <w:tcPr>
            <w:tcW w:w="1634" w:type="dxa"/>
            <w:tcBorders>
              <w:top w:val="nil"/>
              <w:left w:val="nil"/>
              <w:bottom w:val="nil"/>
              <w:right w:val="nil"/>
            </w:tcBorders>
            <w:noWrap/>
            <w:vAlign w:val="bottom"/>
            <w:hideMark/>
          </w:tcPr>
          <w:p w14:paraId="4E871C9C" w14:textId="77777777" w:rsidR="00745852" w:rsidRPr="00C05195" w:rsidRDefault="00745852">
            <w:pPr>
              <w:rPr>
                <w:sz w:val="20"/>
                <w:szCs w:val="20"/>
              </w:rPr>
            </w:pPr>
          </w:p>
        </w:tc>
      </w:tr>
      <w:tr w:rsidR="00C05195" w:rsidRPr="00C05195" w14:paraId="73B5F2E7" w14:textId="77777777" w:rsidTr="42887116">
        <w:trPr>
          <w:trHeight w:val="300"/>
        </w:trPr>
        <w:tc>
          <w:tcPr>
            <w:tcW w:w="2860" w:type="dxa"/>
            <w:tcBorders>
              <w:top w:val="nil"/>
              <w:left w:val="nil"/>
              <w:bottom w:val="nil"/>
              <w:right w:val="nil"/>
            </w:tcBorders>
            <w:noWrap/>
            <w:vAlign w:val="bottom"/>
            <w:hideMark/>
          </w:tcPr>
          <w:p w14:paraId="227B8EB7" w14:textId="77777777" w:rsidR="00745852" w:rsidRPr="00C05195" w:rsidRDefault="00745852">
            <w:pPr>
              <w:rPr>
                <w:sz w:val="20"/>
                <w:szCs w:val="20"/>
              </w:rPr>
            </w:pPr>
          </w:p>
        </w:tc>
        <w:tc>
          <w:tcPr>
            <w:tcW w:w="810" w:type="dxa"/>
            <w:tcBorders>
              <w:top w:val="nil"/>
              <w:left w:val="nil"/>
              <w:bottom w:val="nil"/>
              <w:right w:val="nil"/>
            </w:tcBorders>
            <w:noWrap/>
            <w:vAlign w:val="bottom"/>
            <w:hideMark/>
          </w:tcPr>
          <w:p w14:paraId="791EBC19" w14:textId="77777777" w:rsidR="00745852" w:rsidRPr="00C05195" w:rsidRDefault="00745852">
            <w:pPr>
              <w:rPr>
                <w:sz w:val="20"/>
                <w:szCs w:val="20"/>
              </w:rPr>
            </w:pPr>
          </w:p>
        </w:tc>
        <w:tc>
          <w:tcPr>
            <w:tcW w:w="810" w:type="dxa"/>
            <w:tcBorders>
              <w:top w:val="nil"/>
              <w:left w:val="nil"/>
              <w:bottom w:val="nil"/>
              <w:right w:val="nil"/>
            </w:tcBorders>
            <w:noWrap/>
            <w:vAlign w:val="bottom"/>
            <w:hideMark/>
          </w:tcPr>
          <w:p w14:paraId="2B22FF13" w14:textId="77777777" w:rsidR="00745852" w:rsidRPr="00C05195" w:rsidRDefault="00745852">
            <w:pPr>
              <w:rPr>
                <w:sz w:val="20"/>
                <w:szCs w:val="20"/>
              </w:rPr>
            </w:pPr>
          </w:p>
        </w:tc>
        <w:tc>
          <w:tcPr>
            <w:tcW w:w="1170" w:type="dxa"/>
            <w:tcBorders>
              <w:top w:val="nil"/>
              <w:left w:val="nil"/>
              <w:bottom w:val="nil"/>
              <w:right w:val="nil"/>
            </w:tcBorders>
            <w:noWrap/>
            <w:vAlign w:val="bottom"/>
            <w:hideMark/>
          </w:tcPr>
          <w:p w14:paraId="78A03645" w14:textId="77777777" w:rsidR="00745852" w:rsidRPr="00C05195" w:rsidRDefault="00745852">
            <w:pPr>
              <w:rPr>
                <w:sz w:val="20"/>
                <w:szCs w:val="20"/>
              </w:rPr>
            </w:pPr>
          </w:p>
        </w:tc>
        <w:tc>
          <w:tcPr>
            <w:tcW w:w="805" w:type="dxa"/>
            <w:tcBorders>
              <w:top w:val="nil"/>
              <w:left w:val="nil"/>
              <w:bottom w:val="nil"/>
              <w:right w:val="nil"/>
            </w:tcBorders>
            <w:noWrap/>
            <w:vAlign w:val="bottom"/>
            <w:hideMark/>
          </w:tcPr>
          <w:p w14:paraId="354EE203" w14:textId="77777777" w:rsidR="00745852" w:rsidRPr="00C05195" w:rsidRDefault="00745852">
            <w:pPr>
              <w:rPr>
                <w:sz w:val="20"/>
                <w:szCs w:val="20"/>
              </w:rPr>
            </w:pPr>
          </w:p>
        </w:tc>
        <w:tc>
          <w:tcPr>
            <w:tcW w:w="1050" w:type="dxa"/>
            <w:tcBorders>
              <w:top w:val="nil"/>
              <w:left w:val="nil"/>
              <w:bottom w:val="nil"/>
              <w:right w:val="nil"/>
            </w:tcBorders>
            <w:noWrap/>
            <w:vAlign w:val="bottom"/>
            <w:hideMark/>
          </w:tcPr>
          <w:p w14:paraId="2E416B20" w14:textId="77777777" w:rsidR="00745852" w:rsidRPr="00C05195" w:rsidRDefault="00745852">
            <w:pPr>
              <w:rPr>
                <w:sz w:val="20"/>
                <w:szCs w:val="20"/>
              </w:rPr>
            </w:pPr>
          </w:p>
        </w:tc>
        <w:tc>
          <w:tcPr>
            <w:tcW w:w="1072" w:type="dxa"/>
            <w:tcBorders>
              <w:top w:val="nil"/>
              <w:left w:val="nil"/>
              <w:bottom w:val="nil"/>
              <w:right w:val="nil"/>
            </w:tcBorders>
            <w:noWrap/>
            <w:vAlign w:val="bottom"/>
            <w:hideMark/>
          </w:tcPr>
          <w:p w14:paraId="1EB782E5" w14:textId="77777777" w:rsidR="00745852" w:rsidRPr="00C05195" w:rsidRDefault="00745852">
            <w:pPr>
              <w:rPr>
                <w:sz w:val="20"/>
                <w:szCs w:val="20"/>
              </w:rPr>
            </w:pPr>
          </w:p>
        </w:tc>
        <w:tc>
          <w:tcPr>
            <w:tcW w:w="1028" w:type="dxa"/>
            <w:tcBorders>
              <w:top w:val="nil"/>
              <w:left w:val="nil"/>
              <w:bottom w:val="nil"/>
              <w:right w:val="nil"/>
            </w:tcBorders>
            <w:noWrap/>
            <w:vAlign w:val="bottom"/>
            <w:hideMark/>
          </w:tcPr>
          <w:p w14:paraId="01253D9F" w14:textId="458E7E7C" w:rsidR="00745852" w:rsidRPr="00C05195" w:rsidRDefault="00745852">
            <w:pPr>
              <w:jc w:val="right"/>
              <w:rPr>
                <w:rFonts w:ascii="Calibri" w:hAnsi="Calibri" w:cs="Calibri"/>
                <w:sz w:val="22"/>
                <w:szCs w:val="22"/>
              </w:rPr>
            </w:pPr>
          </w:p>
        </w:tc>
        <w:tc>
          <w:tcPr>
            <w:tcW w:w="1065" w:type="dxa"/>
            <w:tcBorders>
              <w:top w:val="nil"/>
              <w:left w:val="nil"/>
              <w:bottom w:val="nil"/>
              <w:right w:val="nil"/>
            </w:tcBorders>
            <w:noWrap/>
            <w:vAlign w:val="bottom"/>
            <w:hideMark/>
          </w:tcPr>
          <w:p w14:paraId="0CB9B99B" w14:textId="77777777" w:rsidR="00745852" w:rsidRPr="00C05195" w:rsidRDefault="00745852">
            <w:pPr>
              <w:jc w:val="right"/>
              <w:rPr>
                <w:rFonts w:ascii="Calibri" w:hAnsi="Calibri" w:cs="Calibri"/>
                <w:sz w:val="22"/>
                <w:szCs w:val="22"/>
              </w:rPr>
            </w:pPr>
          </w:p>
        </w:tc>
        <w:tc>
          <w:tcPr>
            <w:tcW w:w="1113" w:type="dxa"/>
            <w:tcBorders>
              <w:top w:val="nil"/>
              <w:left w:val="nil"/>
              <w:bottom w:val="nil"/>
              <w:right w:val="nil"/>
            </w:tcBorders>
            <w:noWrap/>
            <w:vAlign w:val="bottom"/>
            <w:hideMark/>
          </w:tcPr>
          <w:p w14:paraId="4C1235AB" w14:textId="77777777" w:rsidR="00745852" w:rsidRPr="00C05195" w:rsidRDefault="00745852">
            <w:pPr>
              <w:rPr>
                <w:sz w:val="20"/>
                <w:szCs w:val="20"/>
              </w:rPr>
            </w:pPr>
          </w:p>
        </w:tc>
        <w:tc>
          <w:tcPr>
            <w:tcW w:w="1113" w:type="dxa"/>
            <w:tcBorders>
              <w:top w:val="nil"/>
              <w:left w:val="nil"/>
              <w:bottom w:val="nil"/>
              <w:right w:val="nil"/>
            </w:tcBorders>
            <w:noWrap/>
            <w:vAlign w:val="bottom"/>
            <w:hideMark/>
          </w:tcPr>
          <w:p w14:paraId="71A1B59A" w14:textId="77777777" w:rsidR="00745852" w:rsidRPr="00C05195" w:rsidRDefault="00745852">
            <w:pPr>
              <w:rPr>
                <w:sz w:val="20"/>
                <w:szCs w:val="20"/>
              </w:rPr>
            </w:pPr>
          </w:p>
        </w:tc>
        <w:tc>
          <w:tcPr>
            <w:tcW w:w="1634" w:type="dxa"/>
            <w:tcBorders>
              <w:top w:val="nil"/>
              <w:left w:val="nil"/>
              <w:bottom w:val="nil"/>
              <w:right w:val="nil"/>
            </w:tcBorders>
            <w:noWrap/>
            <w:vAlign w:val="bottom"/>
            <w:hideMark/>
          </w:tcPr>
          <w:p w14:paraId="63C0BA3F" w14:textId="77777777" w:rsidR="00745852" w:rsidRPr="00C05195" w:rsidRDefault="00745852">
            <w:pPr>
              <w:rPr>
                <w:sz w:val="20"/>
                <w:szCs w:val="20"/>
              </w:rPr>
            </w:pPr>
          </w:p>
        </w:tc>
      </w:tr>
    </w:tbl>
    <w:p w14:paraId="5AD85D38" w14:textId="26BD2AA8" w:rsidR="000872CB" w:rsidRDefault="000872CB" w:rsidP="42887116">
      <w:pPr>
        <w:spacing w:after="200" w:line="276" w:lineRule="auto"/>
        <w:jc w:val="center"/>
      </w:pPr>
      <w:r>
        <w:br w:type="page"/>
      </w:r>
    </w:p>
    <w:p w14:paraId="397D0FE0" w14:textId="77777777" w:rsidR="000872CB" w:rsidRDefault="000872CB" w:rsidP="00FD319E">
      <w:pPr>
        <w:jc w:val="center"/>
        <w:sectPr w:rsidR="000872CB" w:rsidSect="00274519">
          <w:pgSz w:w="16838" w:h="11906" w:orient="landscape"/>
          <w:pgMar w:top="1417" w:right="1417" w:bottom="1417" w:left="1417" w:header="708" w:footer="708" w:gutter="0"/>
          <w:cols w:space="708"/>
          <w:docGrid w:linePitch="360"/>
        </w:sectPr>
      </w:pPr>
    </w:p>
    <w:p w14:paraId="418C6F0A" w14:textId="77777777" w:rsidR="000872CB" w:rsidRPr="00170EF0" w:rsidRDefault="000872CB" w:rsidP="000872CB">
      <w:pPr>
        <w:jc w:val="right"/>
        <w:rPr>
          <w:rFonts w:asciiTheme="minorHAnsi" w:hAnsiTheme="minorHAnsi" w:cstheme="minorHAnsi"/>
        </w:rPr>
      </w:pPr>
      <w:r w:rsidRPr="00170EF0">
        <w:rPr>
          <w:rFonts w:asciiTheme="minorHAnsi" w:hAnsiTheme="minorHAnsi" w:cstheme="minorHAnsi"/>
        </w:rPr>
        <w:lastRenderedPageBreak/>
        <w:t>Lisa 5.</w:t>
      </w:r>
    </w:p>
    <w:p w14:paraId="438CABDF" w14:textId="2696A20F" w:rsidR="000872CB" w:rsidRDefault="000872CB" w:rsidP="000872CB">
      <w:pPr>
        <w:jc w:val="right"/>
        <w:rPr>
          <w:rFonts w:asciiTheme="minorHAnsi" w:hAnsiTheme="minorHAnsi" w:cstheme="minorHAnsi"/>
        </w:rPr>
      </w:pPr>
      <w:bookmarkStart w:id="4" w:name="_Hlk155252119"/>
      <w:r w:rsidRPr="00170EF0">
        <w:rPr>
          <w:rFonts w:asciiTheme="minorHAnsi" w:hAnsiTheme="minorHAnsi" w:cstheme="minorHAnsi"/>
        </w:rPr>
        <w:t xml:space="preserve">Pelguranna trammi </w:t>
      </w:r>
      <w:bookmarkEnd w:id="4"/>
      <w:r w:rsidRPr="00170EF0">
        <w:rPr>
          <w:rFonts w:asciiTheme="minorHAnsi" w:hAnsiTheme="minorHAnsi" w:cstheme="minorHAnsi"/>
        </w:rPr>
        <w:t>mõju analüüsi kokkuvõte</w:t>
      </w:r>
    </w:p>
    <w:p w14:paraId="111C1BC4" w14:textId="77777777" w:rsidR="00170EF0" w:rsidRPr="00272AD2" w:rsidRDefault="00170EF0" w:rsidP="42887116">
      <w:pPr>
        <w:jc w:val="right"/>
        <w:rPr>
          <w:rFonts w:asciiTheme="minorHAnsi" w:hAnsiTheme="minorHAnsi" w:cstheme="minorBidi"/>
          <w:i/>
          <w:iCs/>
          <w:color w:val="984806" w:themeColor="accent6" w:themeShade="80"/>
          <w:sz w:val="22"/>
          <w:szCs w:val="22"/>
        </w:rPr>
      </w:pPr>
      <w:r w:rsidRPr="42887116">
        <w:rPr>
          <w:rFonts w:asciiTheme="minorHAnsi" w:hAnsiTheme="minorHAnsi" w:cstheme="minorBidi"/>
          <w:i/>
          <w:iCs/>
          <w:sz w:val="22"/>
          <w:szCs w:val="22"/>
        </w:rPr>
        <w:t>Väljavõte Tallinna Transpordiameti koostatud tööst „Perspektiivse Tallinna trammiliinide mõju ja tasuvuse analüüs“</w:t>
      </w:r>
    </w:p>
    <w:p w14:paraId="0BEFFF26" w14:textId="77777777" w:rsidR="00170EF0" w:rsidRPr="00170EF0" w:rsidRDefault="00170EF0" w:rsidP="000872CB">
      <w:pPr>
        <w:jc w:val="right"/>
        <w:rPr>
          <w:rFonts w:asciiTheme="minorHAnsi" w:hAnsiTheme="minorHAnsi" w:cstheme="minorHAnsi"/>
        </w:rPr>
      </w:pPr>
    </w:p>
    <w:p w14:paraId="53B0FDC0" w14:textId="77777777" w:rsidR="000872CB" w:rsidRPr="00170EF0" w:rsidRDefault="000872CB" w:rsidP="000872CB">
      <w:pPr>
        <w:rPr>
          <w:rFonts w:asciiTheme="minorHAnsi" w:hAnsiTheme="minorHAnsi" w:cstheme="minorHAnsi"/>
          <w:b/>
          <w:bCs/>
          <w:lang w:eastAsia="en-US"/>
        </w:rPr>
      </w:pPr>
      <w:r w:rsidRPr="00170EF0">
        <w:rPr>
          <w:rFonts w:asciiTheme="minorHAnsi" w:hAnsiTheme="minorHAnsi" w:cstheme="minorHAnsi"/>
          <w:b/>
          <w:bCs/>
          <w:lang w:eastAsia="en-US"/>
        </w:rPr>
        <w:t>Mõju analüüsi põhimõtted</w:t>
      </w:r>
    </w:p>
    <w:p w14:paraId="4803A057" w14:textId="77777777" w:rsidR="000872CB" w:rsidRPr="005024D2" w:rsidRDefault="000872CB" w:rsidP="00D04F66">
      <w:pPr>
        <w:jc w:val="both"/>
        <w:rPr>
          <w:rFonts w:asciiTheme="minorHAnsi" w:hAnsiTheme="minorHAnsi" w:cstheme="minorHAnsi"/>
          <w:lang w:eastAsia="en-US"/>
        </w:rPr>
      </w:pPr>
      <w:r w:rsidRPr="005024D2">
        <w:rPr>
          <w:rFonts w:asciiTheme="minorHAnsi" w:hAnsiTheme="minorHAnsi" w:cstheme="minorHAnsi"/>
          <w:lang w:eastAsia="en-US"/>
        </w:rPr>
        <w:t>Kavandatavate trammiprojektide majandusliku tasuvuse hindamiseks on Tallinna Transpordiamet analüüsinud mõjusid järgneva 30 aasta kohta.</w:t>
      </w:r>
    </w:p>
    <w:p w14:paraId="4E2B1188" w14:textId="77777777" w:rsidR="000872CB" w:rsidRPr="005024D2" w:rsidRDefault="000872CB" w:rsidP="00D04F66">
      <w:pPr>
        <w:jc w:val="both"/>
        <w:rPr>
          <w:rFonts w:asciiTheme="minorHAnsi" w:hAnsiTheme="minorHAnsi" w:cstheme="minorHAnsi"/>
          <w:lang w:eastAsia="en-US"/>
        </w:rPr>
      </w:pPr>
      <w:r w:rsidRPr="005024D2">
        <w:rPr>
          <w:rFonts w:asciiTheme="minorHAnsi" w:hAnsiTheme="minorHAnsi" w:cstheme="minorHAnsi"/>
          <w:lang w:eastAsia="en-US"/>
        </w:rPr>
        <w:t>Makrotasandi matemaatilise modelleerimise käigus arvutati välja potentsiaalsed reisijate vood esitatud projektide elluviimise tulemusena. Iga stsenaarium on välja töötatud marsruudi sisenemise sageduse, tegevuskulude ning otsese ja mitteotsese mõjuvaldkondade järgi. Analüüsis ei võetud arvesse inflatsiooni kasvu.</w:t>
      </w:r>
    </w:p>
    <w:p w14:paraId="654C65C5" w14:textId="3B6BCE45" w:rsidR="000872CB" w:rsidRPr="005024D2" w:rsidRDefault="00E03FE3" w:rsidP="00D04F66">
      <w:pPr>
        <w:jc w:val="both"/>
        <w:rPr>
          <w:rFonts w:asciiTheme="minorHAnsi" w:hAnsiTheme="minorHAnsi" w:cstheme="minorHAnsi"/>
          <w:lang w:eastAsia="en-US"/>
        </w:rPr>
      </w:pPr>
      <w:r w:rsidRPr="005024D2">
        <w:rPr>
          <w:rFonts w:asciiTheme="minorHAnsi" w:hAnsiTheme="minorHAnsi" w:cstheme="minorHAnsi"/>
          <w:lang w:eastAsia="en-US"/>
        </w:rPr>
        <w:t>Pelguranna trammi jaoks on tehtud üks stsenaarium</w:t>
      </w:r>
      <w:r w:rsidR="00B606C7" w:rsidRPr="005024D2">
        <w:rPr>
          <w:rFonts w:asciiTheme="minorHAnsi" w:hAnsiTheme="minorHAnsi" w:cstheme="minorHAnsi"/>
          <w:lang w:eastAsia="en-US"/>
        </w:rPr>
        <w:t xml:space="preserve"> PV1</w:t>
      </w:r>
      <w:r w:rsidRPr="005024D2">
        <w:rPr>
          <w:rFonts w:asciiTheme="minorHAnsi" w:hAnsiTheme="minorHAnsi" w:cstheme="minorHAnsi"/>
          <w:lang w:eastAsia="en-US"/>
        </w:rPr>
        <w:t>, kus trammiliin lisatakse juba olemasolevatele transpordiliikidele. Mudel korrigeerib kõigi ühistranspordivahendite väljundeid, lähtudes uue trammi mõjust ja nõudlusest konkreetses piirkonnas.</w:t>
      </w:r>
    </w:p>
    <w:p w14:paraId="3EE92ED4" w14:textId="6D3D105C" w:rsidR="000872CB" w:rsidRPr="005024D2" w:rsidRDefault="000872CB" w:rsidP="000872CB">
      <w:pPr>
        <w:spacing w:before="120"/>
        <w:rPr>
          <w:rFonts w:asciiTheme="minorHAnsi" w:hAnsiTheme="minorHAnsi" w:cstheme="minorHAnsi"/>
          <w:b/>
          <w:bCs/>
          <w:lang w:eastAsia="en-US"/>
        </w:rPr>
      </w:pPr>
      <w:r w:rsidRPr="005024D2">
        <w:rPr>
          <w:rFonts w:asciiTheme="minorHAnsi" w:hAnsiTheme="minorHAnsi" w:cstheme="minorHAnsi"/>
          <w:b/>
          <w:bCs/>
          <w:lang w:eastAsia="en-US"/>
        </w:rPr>
        <w:t>Kokkuvõte kogukulude kokkuhoiu kohta</w:t>
      </w:r>
    </w:p>
    <w:p w14:paraId="442C485C" w14:textId="606779C3" w:rsidR="00B606C7" w:rsidRPr="005024D2" w:rsidRDefault="00B606C7" w:rsidP="00AA0957">
      <w:pPr>
        <w:jc w:val="both"/>
        <w:rPr>
          <w:rFonts w:asciiTheme="minorHAnsi" w:hAnsiTheme="minorHAnsi" w:cstheme="minorHAnsi"/>
          <w:lang w:eastAsia="en-US"/>
        </w:rPr>
      </w:pPr>
      <w:r w:rsidRPr="005024D2">
        <w:rPr>
          <w:rFonts w:asciiTheme="minorHAnsi" w:hAnsiTheme="minorHAnsi" w:cstheme="minorHAnsi"/>
          <w:lang w:eastAsia="en-US"/>
        </w:rPr>
        <w:t>PV1 kokkuhoid 30 aasta ühistranspordi süsteemi optimeerimise tõttu 37 317 231 €. Suur</w:t>
      </w:r>
    </w:p>
    <w:p w14:paraId="3290AA1A" w14:textId="1DBB3BFB" w:rsidR="00B606C7" w:rsidRPr="005024D2" w:rsidRDefault="00B606C7" w:rsidP="42887116">
      <w:pPr>
        <w:jc w:val="both"/>
        <w:rPr>
          <w:rFonts w:asciiTheme="minorHAnsi" w:hAnsiTheme="minorHAnsi" w:cstheme="minorBidi"/>
          <w:lang w:eastAsia="en-US"/>
        </w:rPr>
      </w:pPr>
      <w:r w:rsidRPr="42887116">
        <w:rPr>
          <w:rFonts w:asciiTheme="minorHAnsi" w:hAnsiTheme="minorHAnsi" w:cstheme="minorBidi"/>
          <w:lang w:eastAsia="en-US"/>
        </w:rPr>
        <w:t>kasutatavus, võrreldav Tondi-Lennujaama liiniga. Eratranspordi kasutamise vähendamine kogu Põhja-Tallinna linnaosas.</w:t>
      </w:r>
      <w:r w:rsidR="00DB74FC" w:rsidRPr="42887116">
        <w:rPr>
          <w:rFonts w:asciiTheme="minorHAnsi" w:hAnsiTheme="minorHAnsi" w:cstheme="minorBidi"/>
          <w:lang w:eastAsia="en-US"/>
        </w:rPr>
        <w:t xml:space="preserve"> Pelguranna trammi </w:t>
      </w:r>
      <w:r w:rsidR="005024D2" w:rsidRPr="42887116">
        <w:rPr>
          <w:rFonts w:asciiTheme="minorHAnsi" w:hAnsiTheme="minorHAnsi" w:cstheme="minorBidi"/>
          <w:lang w:eastAsia="en-US"/>
        </w:rPr>
        <w:t xml:space="preserve">V3 </w:t>
      </w:r>
      <w:r w:rsidR="00DB74FC" w:rsidRPr="42887116">
        <w:rPr>
          <w:rFonts w:asciiTheme="minorHAnsi" w:hAnsiTheme="minorHAnsi" w:cstheme="minorBidi"/>
          <w:lang w:eastAsia="en-US"/>
        </w:rPr>
        <w:t xml:space="preserve">projekti osas </w:t>
      </w:r>
      <w:r w:rsidR="005024D2" w:rsidRPr="42887116">
        <w:rPr>
          <w:rFonts w:asciiTheme="minorHAnsi" w:hAnsiTheme="minorHAnsi" w:cstheme="minorBidi"/>
          <w:lang w:eastAsia="en-US"/>
        </w:rPr>
        <w:t>puudub enamasti vajadus</w:t>
      </w:r>
      <w:r w:rsidR="00DB74FC" w:rsidRPr="42887116">
        <w:rPr>
          <w:rFonts w:asciiTheme="minorHAnsi" w:hAnsiTheme="minorHAnsi" w:cstheme="minorBidi"/>
          <w:lang w:eastAsia="en-US"/>
        </w:rPr>
        <w:t xml:space="preserve"> arvestada </w:t>
      </w:r>
      <w:r w:rsidR="005024D2" w:rsidRPr="42887116">
        <w:rPr>
          <w:rFonts w:asciiTheme="minorHAnsi" w:hAnsiTheme="minorHAnsi" w:cstheme="minorBidi"/>
          <w:lang w:eastAsia="en-US"/>
        </w:rPr>
        <w:t>piirkonna</w:t>
      </w:r>
      <w:r w:rsidR="00DB74FC" w:rsidRPr="42887116">
        <w:rPr>
          <w:rFonts w:asciiTheme="minorHAnsi" w:hAnsiTheme="minorHAnsi" w:cstheme="minorBidi"/>
          <w:lang w:eastAsia="en-US"/>
        </w:rPr>
        <w:t xml:space="preserve"> elanike võimaliku rahulolematusega. Projekti plussiks on edasise laienduse võimalus Bekkeri </w:t>
      </w:r>
      <w:r w:rsidR="00F93E76" w:rsidRPr="42887116">
        <w:rPr>
          <w:rFonts w:asciiTheme="minorHAnsi" w:hAnsiTheme="minorHAnsi" w:cstheme="minorBidi"/>
          <w:lang w:eastAsia="en-US"/>
        </w:rPr>
        <w:t xml:space="preserve">ja Meeruse </w:t>
      </w:r>
      <w:r w:rsidR="00DB74FC" w:rsidRPr="42887116">
        <w:rPr>
          <w:rFonts w:asciiTheme="minorHAnsi" w:hAnsiTheme="minorHAnsi" w:cstheme="minorBidi"/>
          <w:lang w:eastAsia="en-US"/>
        </w:rPr>
        <w:t>sadamasse.</w:t>
      </w:r>
    </w:p>
    <w:p w14:paraId="12B642F3" w14:textId="03F88419" w:rsidR="000872CB" w:rsidRPr="005024D2" w:rsidRDefault="000872CB" w:rsidP="42887116">
      <w:pPr>
        <w:jc w:val="both"/>
        <w:rPr>
          <w:rFonts w:asciiTheme="minorHAnsi" w:hAnsiTheme="minorHAnsi" w:cstheme="minorBidi"/>
          <w:lang w:eastAsia="en-US"/>
        </w:rPr>
      </w:pPr>
      <w:r w:rsidRPr="42887116">
        <w:rPr>
          <w:rFonts w:asciiTheme="minorHAnsi" w:hAnsiTheme="minorHAnsi" w:cstheme="minorBidi"/>
          <w:lang w:eastAsia="en-US"/>
        </w:rPr>
        <w:t>On arvestatud trammipiletite müügist saadavat prognoositavat tulu. Analüüsis võetakse</w:t>
      </w:r>
    </w:p>
    <w:p w14:paraId="75332623" w14:textId="77777777" w:rsidR="000872CB" w:rsidRPr="005024D2" w:rsidRDefault="000872CB" w:rsidP="42887116">
      <w:pPr>
        <w:jc w:val="both"/>
        <w:rPr>
          <w:rFonts w:asciiTheme="minorHAnsi" w:hAnsiTheme="minorHAnsi" w:cstheme="minorBidi"/>
          <w:lang w:eastAsia="en-US"/>
        </w:rPr>
      </w:pPr>
      <w:r w:rsidRPr="42887116">
        <w:rPr>
          <w:rFonts w:asciiTheme="minorHAnsi" w:hAnsiTheme="minorHAnsi" w:cstheme="minorBidi"/>
          <w:lang w:eastAsia="en-US"/>
        </w:rPr>
        <w:t>arvesse viimase 7 aasta keskmist pileti maksumust, trammide kasutamise nõudluse kasvu konkreetsetel liinidel, ostetud piletite koefitsienti (ehk koefitsienti, mis on saadud reisijate arvust, kellele Tallinna transport jääb tasuliseks).</w:t>
      </w:r>
    </w:p>
    <w:p w14:paraId="464AFFF4" w14:textId="3FCFFD1B" w:rsidR="000872CB" w:rsidRPr="005024D2" w:rsidRDefault="000872CB" w:rsidP="42887116">
      <w:pPr>
        <w:rPr>
          <w:rFonts w:asciiTheme="minorHAnsi" w:hAnsiTheme="minorHAnsi" w:cstheme="minorBidi"/>
          <w:i/>
          <w:iCs/>
          <w:lang w:eastAsia="en-US"/>
        </w:rPr>
      </w:pPr>
      <w:r w:rsidRPr="42887116">
        <w:rPr>
          <w:rFonts w:asciiTheme="minorHAnsi" w:hAnsiTheme="minorHAnsi" w:cstheme="minorBidi"/>
          <w:i/>
          <w:iCs/>
          <w:lang w:eastAsia="en-US"/>
        </w:rPr>
        <w:t>BCR = Present Value of Benefits / Present Value of Costs</w:t>
      </w:r>
    </w:p>
    <w:p w14:paraId="292DC941" w14:textId="28782F0F" w:rsidR="00DA4863" w:rsidRPr="005024D2" w:rsidRDefault="00DA4863" w:rsidP="00DA4863">
      <w:pPr>
        <w:spacing w:before="120"/>
        <w:rPr>
          <w:rFonts w:asciiTheme="minorHAnsi" w:hAnsiTheme="minorHAnsi" w:cstheme="minorHAnsi"/>
          <w:b/>
          <w:bCs/>
          <w:lang w:eastAsia="en-US"/>
        </w:rPr>
      </w:pPr>
      <w:r w:rsidRPr="005024D2">
        <w:rPr>
          <w:rFonts w:asciiTheme="minorHAnsi" w:hAnsiTheme="minorHAnsi" w:cstheme="minorHAnsi"/>
          <w:b/>
          <w:bCs/>
          <w:lang w:eastAsia="en-US"/>
        </w:rPr>
        <w:t xml:space="preserve">Pelguranna trammi stsenaariumi </w:t>
      </w:r>
      <w:r w:rsidR="005024D2" w:rsidRPr="005024D2">
        <w:rPr>
          <w:rFonts w:asciiTheme="minorHAnsi" w:hAnsiTheme="minorHAnsi" w:cstheme="minorHAnsi"/>
          <w:b/>
          <w:bCs/>
          <w:color w:val="984806" w:themeColor="accent6" w:themeShade="80"/>
          <w:lang w:eastAsia="en-US"/>
        </w:rPr>
        <w:t>uuendatud</w:t>
      </w:r>
      <w:r w:rsidR="005024D2" w:rsidRPr="005024D2">
        <w:rPr>
          <w:rFonts w:asciiTheme="minorHAnsi" w:hAnsiTheme="minorHAnsi" w:cstheme="minorHAnsi"/>
          <w:b/>
          <w:bCs/>
          <w:lang w:eastAsia="en-US"/>
        </w:rPr>
        <w:t xml:space="preserve"> </w:t>
      </w:r>
      <w:r w:rsidRPr="005024D2">
        <w:rPr>
          <w:rFonts w:asciiTheme="minorHAnsi" w:hAnsiTheme="minorHAnsi" w:cstheme="minorHAnsi"/>
          <w:b/>
          <w:bCs/>
          <w:lang w:eastAsia="en-US"/>
        </w:rPr>
        <w:t>kokkuvõtte</w:t>
      </w:r>
    </w:p>
    <w:tbl>
      <w:tblPr>
        <w:tblW w:w="6220" w:type="dxa"/>
        <w:tblCellMar>
          <w:left w:w="70" w:type="dxa"/>
          <w:right w:w="70" w:type="dxa"/>
        </w:tblCellMar>
        <w:tblLook w:val="04A0" w:firstRow="1" w:lastRow="0" w:firstColumn="1" w:lastColumn="0" w:noHBand="0" w:noVBand="1"/>
      </w:tblPr>
      <w:tblGrid>
        <w:gridCol w:w="300"/>
        <w:gridCol w:w="4260"/>
        <w:gridCol w:w="1660"/>
      </w:tblGrid>
      <w:tr w:rsidR="005024D2" w:rsidRPr="005024D2" w14:paraId="7E4CFA86" w14:textId="77777777" w:rsidTr="42887116">
        <w:trPr>
          <w:trHeight w:val="315"/>
        </w:trPr>
        <w:tc>
          <w:tcPr>
            <w:tcW w:w="4560" w:type="dxa"/>
            <w:gridSpan w:val="2"/>
            <w:tcBorders>
              <w:top w:val="nil"/>
              <w:left w:val="nil"/>
              <w:bottom w:val="nil"/>
              <w:right w:val="nil"/>
            </w:tcBorders>
            <w:hideMark/>
          </w:tcPr>
          <w:p w14:paraId="1369BB26" w14:textId="77777777" w:rsidR="00DA4863" w:rsidRPr="005024D2" w:rsidRDefault="00DA4863">
            <w:pPr>
              <w:rPr>
                <w:rFonts w:ascii="Calibri" w:hAnsi="Calibri" w:cs="Calibri"/>
                <w:b/>
                <w:bCs/>
                <w:sz w:val="22"/>
                <w:szCs w:val="22"/>
              </w:rPr>
            </w:pPr>
            <w:r w:rsidRPr="005024D2">
              <w:rPr>
                <w:rFonts w:ascii="Calibri" w:hAnsi="Calibri" w:cs="Calibri"/>
                <w:b/>
                <w:bCs/>
                <w:sz w:val="22"/>
                <w:szCs w:val="22"/>
              </w:rPr>
              <w:t>tramm</w:t>
            </w:r>
          </w:p>
        </w:tc>
        <w:tc>
          <w:tcPr>
            <w:tcW w:w="1660" w:type="dxa"/>
            <w:tcBorders>
              <w:top w:val="nil"/>
              <w:left w:val="nil"/>
              <w:bottom w:val="nil"/>
              <w:right w:val="nil"/>
            </w:tcBorders>
            <w:hideMark/>
          </w:tcPr>
          <w:p w14:paraId="5A3D575A" w14:textId="77777777" w:rsidR="00DA4863" w:rsidRPr="005024D2" w:rsidRDefault="00DA4863">
            <w:pPr>
              <w:jc w:val="center"/>
              <w:rPr>
                <w:rFonts w:ascii="Gill Sans MT" w:hAnsi="Gill Sans MT"/>
                <w:sz w:val="22"/>
                <w:szCs w:val="22"/>
              </w:rPr>
            </w:pPr>
            <w:r w:rsidRPr="005024D2">
              <w:rPr>
                <w:rFonts w:ascii="Gill Sans MT" w:hAnsi="Gill Sans MT"/>
                <w:sz w:val="22"/>
                <w:szCs w:val="22"/>
              </w:rPr>
              <w:t>PV1</w:t>
            </w:r>
          </w:p>
        </w:tc>
      </w:tr>
      <w:tr w:rsidR="005024D2" w:rsidRPr="005024D2" w14:paraId="76175359" w14:textId="77777777" w:rsidTr="42887116">
        <w:trPr>
          <w:trHeight w:val="300"/>
        </w:trPr>
        <w:tc>
          <w:tcPr>
            <w:tcW w:w="4560" w:type="dxa"/>
            <w:gridSpan w:val="2"/>
            <w:tcBorders>
              <w:top w:val="nil"/>
              <w:left w:val="nil"/>
              <w:bottom w:val="nil"/>
              <w:right w:val="nil"/>
            </w:tcBorders>
            <w:hideMark/>
          </w:tcPr>
          <w:p w14:paraId="6A33D6EC" w14:textId="6E0CB266" w:rsidR="00DA4863" w:rsidRPr="005024D2" w:rsidRDefault="00DA4863" w:rsidP="42887116">
            <w:pPr>
              <w:rPr>
                <w:rFonts w:asciiTheme="minorHAnsi" w:hAnsiTheme="minorHAnsi" w:cstheme="minorBidi"/>
                <w:sz w:val="22"/>
                <w:szCs w:val="22"/>
              </w:rPr>
            </w:pPr>
            <w:r w:rsidRPr="42887116">
              <w:rPr>
                <w:rFonts w:asciiTheme="minorHAnsi" w:hAnsiTheme="minorHAnsi" w:cstheme="minorBidi"/>
                <w:sz w:val="22"/>
                <w:szCs w:val="22"/>
              </w:rPr>
              <w:t>Reisijad kokku 202</w:t>
            </w:r>
            <w:r w:rsidR="7325AF42" w:rsidRPr="42887116">
              <w:rPr>
                <w:rFonts w:asciiTheme="minorHAnsi" w:hAnsiTheme="minorHAnsi" w:cstheme="minorBidi"/>
                <w:sz w:val="22"/>
                <w:szCs w:val="22"/>
              </w:rPr>
              <w:t>2 (keskmiselt päevas)</w:t>
            </w:r>
          </w:p>
        </w:tc>
        <w:tc>
          <w:tcPr>
            <w:tcW w:w="1660" w:type="dxa"/>
            <w:tcBorders>
              <w:top w:val="nil"/>
              <w:left w:val="nil"/>
              <w:bottom w:val="nil"/>
              <w:right w:val="nil"/>
            </w:tcBorders>
            <w:noWrap/>
            <w:hideMark/>
          </w:tcPr>
          <w:p w14:paraId="61C8F978" w14:textId="723B90C4" w:rsidR="00DA4863" w:rsidRPr="00412E6E" w:rsidRDefault="7325AF42"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29323</w:t>
            </w:r>
          </w:p>
        </w:tc>
      </w:tr>
      <w:tr w:rsidR="00412E6E" w:rsidRPr="005024D2" w14:paraId="6CC18FD7" w14:textId="77777777" w:rsidTr="42887116">
        <w:trPr>
          <w:trHeight w:val="360"/>
        </w:trPr>
        <w:tc>
          <w:tcPr>
            <w:tcW w:w="4560" w:type="dxa"/>
            <w:gridSpan w:val="2"/>
            <w:tcBorders>
              <w:top w:val="nil"/>
              <w:left w:val="nil"/>
              <w:bottom w:val="nil"/>
              <w:right w:val="nil"/>
            </w:tcBorders>
            <w:hideMark/>
          </w:tcPr>
          <w:p w14:paraId="77E5669A" w14:textId="265B4B6A" w:rsidR="00412E6E" w:rsidRPr="005024D2" w:rsidRDefault="7325AF42" w:rsidP="42887116">
            <w:pPr>
              <w:rPr>
                <w:rFonts w:asciiTheme="minorHAnsi" w:hAnsiTheme="minorHAnsi" w:cstheme="minorBidi"/>
                <w:sz w:val="22"/>
                <w:szCs w:val="22"/>
              </w:rPr>
            </w:pPr>
            <w:r w:rsidRPr="42887116">
              <w:rPr>
                <w:rFonts w:asciiTheme="minorHAnsi" w:hAnsiTheme="minorHAnsi" w:cstheme="minorBidi"/>
                <w:sz w:val="22"/>
                <w:szCs w:val="22"/>
              </w:rPr>
              <w:t>Reisijad kokku 2032 (optimistlik) (keskmiselt päevas)</w:t>
            </w:r>
          </w:p>
        </w:tc>
        <w:tc>
          <w:tcPr>
            <w:tcW w:w="1660" w:type="dxa"/>
            <w:tcBorders>
              <w:top w:val="nil"/>
              <w:left w:val="nil"/>
              <w:bottom w:val="nil"/>
              <w:right w:val="nil"/>
            </w:tcBorders>
            <w:noWrap/>
            <w:hideMark/>
          </w:tcPr>
          <w:p w14:paraId="369E2A17" w14:textId="1FE00DC2" w:rsidR="00412E6E" w:rsidRPr="00412E6E" w:rsidRDefault="7325AF42"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35630</w:t>
            </w:r>
          </w:p>
        </w:tc>
      </w:tr>
      <w:tr w:rsidR="00412E6E" w:rsidRPr="005024D2" w14:paraId="00D0F70B" w14:textId="77777777" w:rsidTr="42887116">
        <w:trPr>
          <w:trHeight w:val="342"/>
        </w:trPr>
        <w:tc>
          <w:tcPr>
            <w:tcW w:w="4560" w:type="dxa"/>
            <w:gridSpan w:val="2"/>
            <w:tcBorders>
              <w:top w:val="nil"/>
              <w:left w:val="nil"/>
              <w:bottom w:val="nil"/>
              <w:right w:val="nil"/>
            </w:tcBorders>
            <w:hideMark/>
          </w:tcPr>
          <w:p w14:paraId="58B822FD" w14:textId="6F9CBF7D" w:rsidR="00412E6E" w:rsidRPr="005024D2" w:rsidRDefault="7325AF42" w:rsidP="42887116">
            <w:pPr>
              <w:rPr>
                <w:rFonts w:asciiTheme="minorHAnsi" w:hAnsiTheme="minorHAnsi" w:cstheme="minorBidi"/>
                <w:sz w:val="22"/>
                <w:szCs w:val="22"/>
              </w:rPr>
            </w:pPr>
            <w:r w:rsidRPr="42887116">
              <w:rPr>
                <w:rFonts w:asciiTheme="minorHAnsi" w:hAnsiTheme="minorHAnsi" w:cstheme="minorBidi"/>
                <w:sz w:val="22"/>
                <w:szCs w:val="22"/>
              </w:rPr>
              <w:t>Reisijad kokku 2032 (realistlik) (keskmiselt päevas)</w:t>
            </w:r>
          </w:p>
        </w:tc>
        <w:tc>
          <w:tcPr>
            <w:tcW w:w="1660" w:type="dxa"/>
            <w:tcBorders>
              <w:top w:val="nil"/>
              <w:left w:val="nil"/>
              <w:bottom w:val="nil"/>
              <w:right w:val="nil"/>
            </w:tcBorders>
            <w:noWrap/>
            <w:hideMark/>
          </w:tcPr>
          <w:p w14:paraId="2B2335BA" w14:textId="5394807B" w:rsidR="00412E6E" w:rsidRPr="00412E6E" w:rsidRDefault="7325AF42"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32391</w:t>
            </w:r>
          </w:p>
        </w:tc>
      </w:tr>
      <w:tr w:rsidR="00412E6E" w:rsidRPr="005024D2" w14:paraId="5A051A10" w14:textId="77777777" w:rsidTr="42887116">
        <w:trPr>
          <w:trHeight w:val="360"/>
        </w:trPr>
        <w:tc>
          <w:tcPr>
            <w:tcW w:w="4560" w:type="dxa"/>
            <w:gridSpan w:val="2"/>
            <w:tcBorders>
              <w:top w:val="nil"/>
              <w:left w:val="nil"/>
              <w:bottom w:val="nil"/>
              <w:right w:val="nil"/>
            </w:tcBorders>
            <w:hideMark/>
          </w:tcPr>
          <w:p w14:paraId="6BA205A2" w14:textId="03E78860" w:rsidR="00412E6E" w:rsidRPr="005024D2" w:rsidRDefault="7325AF42" w:rsidP="42887116">
            <w:pPr>
              <w:rPr>
                <w:rFonts w:asciiTheme="minorHAnsi" w:hAnsiTheme="minorHAnsi" w:cstheme="minorBidi"/>
                <w:sz w:val="22"/>
                <w:szCs w:val="22"/>
              </w:rPr>
            </w:pPr>
            <w:r w:rsidRPr="42887116">
              <w:rPr>
                <w:rFonts w:asciiTheme="minorHAnsi" w:hAnsiTheme="minorHAnsi" w:cstheme="minorBidi"/>
                <w:sz w:val="22"/>
                <w:szCs w:val="22"/>
              </w:rPr>
              <w:t>Reisijad km. 2022 (keskmiselt päevas)</w:t>
            </w:r>
          </w:p>
        </w:tc>
        <w:tc>
          <w:tcPr>
            <w:tcW w:w="1660" w:type="dxa"/>
            <w:tcBorders>
              <w:top w:val="nil"/>
              <w:left w:val="nil"/>
              <w:bottom w:val="nil"/>
              <w:right w:val="nil"/>
            </w:tcBorders>
            <w:noWrap/>
            <w:hideMark/>
          </w:tcPr>
          <w:p w14:paraId="41BF113D" w14:textId="5BBC948F" w:rsidR="00412E6E" w:rsidRPr="00412E6E" w:rsidRDefault="7325AF42"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48383</w:t>
            </w:r>
          </w:p>
        </w:tc>
      </w:tr>
      <w:tr w:rsidR="00412E6E" w:rsidRPr="005024D2" w14:paraId="298044C7" w14:textId="77777777" w:rsidTr="42887116">
        <w:trPr>
          <w:trHeight w:val="360"/>
        </w:trPr>
        <w:tc>
          <w:tcPr>
            <w:tcW w:w="4560" w:type="dxa"/>
            <w:gridSpan w:val="2"/>
            <w:tcBorders>
              <w:top w:val="nil"/>
              <w:left w:val="nil"/>
              <w:bottom w:val="nil"/>
              <w:right w:val="nil"/>
            </w:tcBorders>
            <w:hideMark/>
          </w:tcPr>
          <w:p w14:paraId="10C5CDE7" w14:textId="7C20A025" w:rsidR="00412E6E" w:rsidRPr="005024D2" w:rsidRDefault="7325AF42" w:rsidP="42887116">
            <w:pPr>
              <w:rPr>
                <w:rFonts w:asciiTheme="minorHAnsi" w:hAnsiTheme="minorHAnsi" w:cstheme="minorBidi"/>
                <w:sz w:val="22"/>
                <w:szCs w:val="22"/>
              </w:rPr>
            </w:pPr>
            <w:r w:rsidRPr="42887116">
              <w:rPr>
                <w:rFonts w:asciiTheme="minorHAnsi" w:hAnsiTheme="minorHAnsi" w:cstheme="minorBidi"/>
                <w:sz w:val="22"/>
                <w:szCs w:val="22"/>
              </w:rPr>
              <w:t>Reisijad km. 2032 (optimistlik) (keskmiselt päevas)</w:t>
            </w:r>
          </w:p>
        </w:tc>
        <w:tc>
          <w:tcPr>
            <w:tcW w:w="1660" w:type="dxa"/>
            <w:tcBorders>
              <w:top w:val="nil"/>
              <w:left w:val="nil"/>
              <w:bottom w:val="nil"/>
              <w:right w:val="nil"/>
            </w:tcBorders>
            <w:noWrap/>
            <w:hideMark/>
          </w:tcPr>
          <w:p w14:paraId="0F78D496" w14:textId="3A51E37D" w:rsidR="00412E6E" w:rsidRPr="00412E6E" w:rsidRDefault="7325AF42"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58789</w:t>
            </w:r>
          </w:p>
        </w:tc>
      </w:tr>
      <w:tr w:rsidR="00412E6E" w:rsidRPr="005024D2" w14:paraId="57F29856" w14:textId="77777777" w:rsidTr="42887116">
        <w:trPr>
          <w:trHeight w:val="360"/>
        </w:trPr>
        <w:tc>
          <w:tcPr>
            <w:tcW w:w="4560" w:type="dxa"/>
            <w:gridSpan w:val="2"/>
            <w:tcBorders>
              <w:top w:val="nil"/>
              <w:left w:val="nil"/>
              <w:bottom w:val="nil"/>
              <w:right w:val="nil"/>
            </w:tcBorders>
            <w:hideMark/>
          </w:tcPr>
          <w:p w14:paraId="38DB484E" w14:textId="1D41AAB1" w:rsidR="00412E6E" w:rsidRPr="005024D2" w:rsidRDefault="7325AF42" w:rsidP="42887116">
            <w:pPr>
              <w:rPr>
                <w:rFonts w:asciiTheme="minorHAnsi" w:hAnsiTheme="minorHAnsi" w:cstheme="minorBidi"/>
                <w:sz w:val="22"/>
                <w:szCs w:val="22"/>
              </w:rPr>
            </w:pPr>
            <w:r w:rsidRPr="42887116">
              <w:rPr>
                <w:rFonts w:asciiTheme="minorHAnsi" w:hAnsiTheme="minorHAnsi" w:cstheme="minorBidi"/>
                <w:sz w:val="22"/>
                <w:szCs w:val="22"/>
              </w:rPr>
              <w:t>Reisijad km. 2032 (realistlik) (keskmiselt päevas)</w:t>
            </w:r>
          </w:p>
        </w:tc>
        <w:tc>
          <w:tcPr>
            <w:tcW w:w="1660" w:type="dxa"/>
            <w:tcBorders>
              <w:top w:val="nil"/>
              <w:left w:val="nil"/>
              <w:bottom w:val="nil"/>
              <w:right w:val="nil"/>
            </w:tcBorders>
            <w:noWrap/>
            <w:hideMark/>
          </w:tcPr>
          <w:p w14:paraId="4F71B326" w14:textId="407051DB" w:rsidR="00412E6E" w:rsidRPr="00412E6E" w:rsidRDefault="7325AF42"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53445</w:t>
            </w:r>
          </w:p>
        </w:tc>
      </w:tr>
      <w:tr w:rsidR="00412E6E" w:rsidRPr="005024D2" w14:paraId="2521D03C" w14:textId="77777777" w:rsidTr="42887116">
        <w:trPr>
          <w:trHeight w:val="360"/>
        </w:trPr>
        <w:tc>
          <w:tcPr>
            <w:tcW w:w="4560" w:type="dxa"/>
            <w:gridSpan w:val="2"/>
            <w:tcBorders>
              <w:top w:val="nil"/>
              <w:left w:val="nil"/>
              <w:bottom w:val="nil"/>
              <w:right w:val="nil"/>
            </w:tcBorders>
            <w:hideMark/>
          </w:tcPr>
          <w:p w14:paraId="10CB0BCA" w14:textId="77777777" w:rsidR="00412E6E" w:rsidRPr="005024D2" w:rsidRDefault="7325AF42" w:rsidP="42887116">
            <w:pPr>
              <w:rPr>
                <w:rFonts w:asciiTheme="minorHAnsi" w:hAnsiTheme="minorHAnsi" w:cstheme="minorBidi"/>
                <w:sz w:val="22"/>
                <w:szCs w:val="22"/>
              </w:rPr>
            </w:pPr>
            <w:r w:rsidRPr="42887116">
              <w:rPr>
                <w:rFonts w:asciiTheme="minorHAnsi" w:hAnsiTheme="minorHAnsi" w:cstheme="minorBidi"/>
                <w:sz w:val="22"/>
                <w:szCs w:val="22"/>
              </w:rPr>
              <w:t>Keskmine reisija km hind 2022</w:t>
            </w:r>
          </w:p>
        </w:tc>
        <w:tc>
          <w:tcPr>
            <w:tcW w:w="1660" w:type="dxa"/>
            <w:tcBorders>
              <w:top w:val="nil"/>
              <w:left w:val="nil"/>
              <w:bottom w:val="nil"/>
              <w:right w:val="nil"/>
            </w:tcBorders>
            <w:noWrap/>
            <w:hideMark/>
          </w:tcPr>
          <w:p w14:paraId="588FF11D" w14:textId="21FDA819" w:rsidR="00412E6E" w:rsidRPr="00412E6E" w:rsidRDefault="7325AF42"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0,16 €</w:t>
            </w:r>
          </w:p>
        </w:tc>
      </w:tr>
      <w:tr w:rsidR="00412E6E" w:rsidRPr="005024D2" w14:paraId="0F8B761A" w14:textId="77777777" w:rsidTr="42887116">
        <w:trPr>
          <w:trHeight w:val="342"/>
        </w:trPr>
        <w:tc>
          <w:tcPr>
            <w:tcW w:w="4560" w:type="dxa"/>
            <w:gridSpan w:val="2"/>
            <w:tcBorders>
              <w:top w:val="nil"/>
              <w:left w:val="nil"/>
              <w:bottom w:val="nil"/>
              <w:right w:val="nil"/>
            </w:tcBorders>
            <w:hideMark/>
          </w:tcPr>
          <w:p w14:paraId="1D3E5A73" w14:textId="77777777" w:rsidR="00412E6E" w:rsidRPr="005024D2" w:rsidRDefault="7325AF42" w:rsidP="42887116">
            <w:pPr>
              <w:rPr>
                <w:rFonts w:asciiTheme="minorHAnsi" w:hAnsiTheme="minorHAnsi" w:cstheme="minorBidi"/>
                <w:sz w:val="22"/>
                <w:szCs w:val="22"/>
              </w:rPr>
            </w:pPr>
            <w:r w:rsidRPr="42887116">
              <w:rPr>
                <w:rFonts w:asciiTheme="minorHAnsi" w:hAnsiTheme="minorHAnsi" w:cstheme="minorBidi"/>
                <w:sz w:val="22"/>
                <w:szCs w:val="22"/>
              </w:rPr>
              <w:t>Keskmine reisija km hind 2032 (optim.)</w:t>
            </w:r>
          </w:p>
        </w:tc>
        <w:tc>
          <w:tcPr>
            <w:tcW w:w="1660" w:type="dxa"/>
            <w:tcBorders>
              <w:top w:val="nil"/>
              <w:left w:val="nil"/>
              <w:bottom w:val="nil"/>
              <w:right w:val="nil"/>
            </w:tcBorders>
            <w:noWrap/>
            <w:hideMark/>
          </w:tcPr>
          <w:p w14:paraId="7C20C0A5" w14:textId="3306DA45" w:rsidR="00412E6E" w:rsidRPr="00412E6E" w:rsidRDefault="7325AF42"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0,13 €</w:t>
            </w:r>
          </w:p>
        </w:tc>
      </w:tr>
      <w:tr w:rsidR="00412E6E" w:rsidRPr="005024D2" w14:paraId="40000544" w14:textId="77777777" w:rsidTr="42887116">
        <w:trPr>
          <w:trHeight w:val="379"/>
        </w:trPr>
        <w:tc>
          <w:tcPr>
            <w:tcW w:w="4560" w:type="dxa"/>
            <w:gridSpan w:val="2"/>
            <w:tcBorders>
              <w:top w:val="nil"/>
              <w:left w:val="nil"/>
              <w:bottom w:val="nil"/>
              <w:right w:val="nil"/>
            </w:tcBorders>
            <w:hideMark/>
          </w:tcPr>
          <w:p w14:paraId="743E762B" w14:textId="77777777" w:rsidR="00412E6E" w:rsidRPr="005024D2" w:rsidRDefault="00412E6E" w:rsidP="00412E6E">
            <w:pPr>
              <w:rPr>
                <w:rFonts w:asciiTheme="minorHAnsi" w:hAnsiTheme="minorHAnsi" w:cstheme="minorHAnsi"/>
                <w:sz w:val="22"/>
                <w:szCs w:val="22"/>
              </w:rPr>
            </w:pPr>
            <w:r w:rsidRPr="005024D2">
              <w:rPr>
                <w:rFonts w:asciiTheme="minorHAnsi" w:hAnsiTheme="minorHAnsi" w:cstheme="minorHAnsi"/>
                <w:sz w:val="22"/>
                <w:szCs w:val="22"/>
              </w:rPr>
              <w:t>Keskmine reisija km hind 2032 (real.)</w:t>
            </w:r>
          </w:p>
        </w:tc>
        <w:tc>
          <w:tcPr>
            <w:tcW w:w="1660" w:type="dxa"/>
            <w:tcBorders>
              <w:top w:val="nil"/>
              <w:left w:val="nil"/>
              <w:bottom w:val="nil"/>
              <w:right w:val="nil"/>
            </w:tcBorders>
            <w:noWrap/>
            <w:hideMark/>
          </w:tcPr>
          <w:p w14:paraId="1B484EB4" w14:textId="29206F2E" w:rsidR="00412E6E" w:rsidRPr="00412E6E" w:rsidRDefault="7325AF42"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0,15 €</w:t>
            </w:r>
          </w:p>
        </w:tc>
      </w:tr>
      <w:tr w:rsidR="00412E6E" w:rsidRPr="005024D2" w14:paraId="46EEC06D" w14:textId="77777777" w:rsidTr="42887116">
        <w:trPr>
          <w:trHeight w:val="342"/>
        </w:trPr>
        <w:tc>
          <w:tcPr>
            <w:tcW w:w="4560" w:type="dxa"/>
            <w:gridSpan w:val="2"/>
            <w:tcBorders>
              <w:top w:val="nil"/>
              <w:left w:val="nil"/>
              <w:bottom w:val="nil"/>
              <w:right w:val="nil"/>
            </w:tcBorders>
            <w:hideMark/>
          </w:tcPr>
          <w:p w14:paraId="5BD6CC2E" w14:textId="77777777" w:rsidR="00412E6E" w:rsidRPr="005024D2" w:rsidRDefault="00412E6E" w:rsidP="00412E6E">
            <w:pPr>
              <w:rPr>
                <w:rFonts w:asciiTheme="minorHAnsi" w:hAnsiTheme="minorHAnsi" w:cstheme="minorHAnsi"/>
                <w:b/>
                <w:bCs/>
                <w:sz w:val="22"/>
                <w:szCs w:val="22"/>
              </w:rPr>
            </w:pPr>
            <w:r w:rsidRPr="005024D2">
              <w:rPr>
                <w:rFonts w:asciiTheme="minorHAnsi" w:hAnsiTheme="minorHAnsi" w:cstheme="minorHAnsi"/>
                <w:b/>
                <w:bCs/>
                <w:sz w:val="22"/>
                <w:szCs w:val="22"/>
              </w:rPr>
              <w:t>buss</w:t>
            </w:r>
          </w:p>
        </w:tc>
        <w:tc>
          <w:tcPr>
            <w:tcW w:w="1660" w:type="dxa"/>
            <w:tcBorders>
              <w:top w:val="nil"/>
              <w:left w:val="nil"/>
              <w:bottom w:val="nil"/>
              <w:right w:val="nil"/>
            </w:tcBorders>
            <w:hideMark/>
          </w:tcPr>
          <w:p w14:paraId="5A63EFAE" w14:textId="77777777" w:rsidR="00412E6E" w:rsidRPr="005024D2" w:rsidRDefault="00412E6E" w:rsidP="42887116">
            <w:pPr>
              <w:rPr>
                <w:rFonts w:asciiTheme="minorHAnsi" w:hAnsiTheme="minorHAnsi" w:cstheme="minorBidi"/>
                <w:b/>
                <w:bCs/>
                <w:sz w:val="22"/>
                <w:szCs w:val="22"/>
              </w:rPr>
            </w:pPr>
          </w:p>
        </w:tc>
      </w:tr>
      <w:tr w:rsidR="00412E6E" w:rsidRPr="005024D2" w14:paraId="3615B4DE" w14:textId="77777777" w:rsidTr="42887116">
        <w:trPr>
          <w:trHeight w:val="360"/>
        </w:trPr>
        <w:tc>
          <w:tcPr>
            <w:tcW w:w="4560" w:type="dxa"/>
            <w:gridSpan w:val="2"/>
            <w:tcBorders>
              <w:top w:val="nil"/>
              <w:left w:val="nil"/>
              <w:bottom w:val="nil"/>
              <w:right w:val="nil"/>
            </w:tcBorders>
            <w:hideMark/>
          </w:tcPr>
          <w:p w14:paraId="5058E3BF" w14:textId="48B06B56" w:rsidR="00412E6E" w:rsidRPr="005024D2" w:rsidRDefault="00412E6E" w:rsidP="00412E6E">
            <w:pPr>
              <w:rPr>
                <w:rFonts w:asciiTheme="minorHAnsi" w:hAnsiTheme="minorHAnsi" w:cstheme="minorHAnsi"/>
                <w:sz w:val="22"/>
                <w:szCs w:val="22"/>
              </w:rPr>
            </w:pPr>
            <w:r w:rsidRPr="005024D2">
              <w:rPr>
                <w:rFonts w:asciiTheme="minorHAnsi" w:hAnsiTheme="minorHAnsi" w:cstheme="minorHAnsi"/>
                <w:sz w:val="22"/>
                <w:szCs w:val="22"/>
              </w:rPr>
              <w:t>Keskmine reisija km hind 2022</w:t>
            </w:r>
          </w:p>
        </w:tc>
        <w:tc>
          <w:tcPr>
            <w:tcW w:w="1660" w:type="dxa"/>
            <w:tcBorders>
              <w:top w:val="nil"/>
              <w:left w:val="nil"/>
              <w:bottom w:val="nil"/>
              <w:right w:val="nil"/>
            </w:tcBorders>
            <w:noWrap/>
            <w:hideMark/>
          </w:tcPr>
          <w:p w14:paraId="7D260188" w14:textId="69264B59" w:rsidR="00412E6E" w:rsidRPr="00412E6E" w:rsidRDefault="7325AF42"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0,22 €</w:t>
            </w:r>
          </w:p>
        </w:tc>
      </w:tr>
      <w:tr w:rsidR="00412E6E" w:rsidRPr="005024D2" w14:paraId="0D9D842E" w14:textId="77777777" w:rsidTr="42887116">
        <w:trPr>
          <w:trHeight w:val="360"/>
        </w:trPr>
        <w:tc>
          <w:tcPr>
            <w:tcW w:w="4560" w:type="dxa"/>
            <w:gridSpan w:val="2"/>
            <w:tcBorders>
              <w:top w:val="nil"/>
              <w:left w:val="nil"/>
              <w:bottom w:val="nil"/>
              <w:right w:val="nil"/>
            </w:tcBorders>
            <w:hideMark/>
          </w:tcPr>
          <w:p w14:paraId="79C8893A" w14:textId="77777777" w:rsidR="00412E6E" w:rsidRPr="005024D2" w:rsidRDefault="00412E6E" w:rsidP="00412E6E">
            <w:pPr>
              <w:rPr>
                <w:rFonts w:asciiTheme="minorHAnsi" w:hAnsiTheme="minorHAnsi" w:cstheme="minorHAnsi"/>
                <w:sz w:val="22"/>
                <w:szCs w:val="22"/>
              </w:rPr>
            </w:pPr>
            <w:r w:rsidRPr="005024D2">
              <w:rPr>
                <w:rFonts w:asciiTheme="minorHAnsi" w:hAnsiTheme="minorHAnsi" w:cstheme="minorHAnsi"/>
                <w:sz w:val="22"/>
                <w:szCs w:val="22"/>
              </w:rPr>
              <w:t>Keskmine reisija km hind 2032 (</w:t>
            </w:r>
            <w:proofErr w:type="spellStart"/>
            <w:r w:rsidRPr="005024D2">
              <w:rPr>
                <w:rFonts w:asciiTheme="minorHAnsi" w:hAnsiTheme="minorHAnsi" w:cstheme="minorHAnsi"/>
                <w:sz w:val="22"/>
                <w:szCs w:val="22"/>
              </w:rPr>
              <w:t>optim</w:t>
            </w:r>
            <w:proofErr w:type="spellEnd"/>
            <w:r w:rsidRPr="005024D2">
              <w:rPr>
                <w:rFonts w:asciiTheme="minorHAnsi" w:hAnsiTheme="minorHAnsi" w:cstheme="minorHAnsi"/>
                <w:sz w:val="22"/>
                <w:szCs w:val="22"/>
              </w:rPr>
              <w:t>.)</w:t>
            </w:r>
          </w:p>
        </w:tc>
        <w:tc>
          <w:tcPr>
            <w:tcW w:w="1660" w:type="dxa"/>
            <w:tcBorders>
              <w:top w:val="nil"/>
              <w:left w:val="nil"/>
              <w:bottom w:val="nil"/>
              <w:right w:val="nil"/>
            </w:tcBorders>
            <w:noWrap/>
            <w:hideMark/>
          </w:tcPr>
          <w:p w14:paraId="1D457B72" w14:textId="209F773A" w:rsidR="00412E6E" w:rsidRPr="00412E6E" w:rsidRDefault="7325AF42"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0,21 €</w:t>
            </w:r>
          </w:p>
        </w:tc>
      </w:tr>
      <w:tr w:rsidR="00412E6E" w:rsidRPr="005024D2" w14:paraId="3DBA1462" w14:textId="77777777" w:rsidTr="42887116">
        <w:trPr>
          <w:trHeight w:val="402"/>
        </w:trPr>
        <w:tc>
          <w:tcPr>
            <w:tcW w:w="4560" w:type="dxa"/>
            <w:gridSpan w:val="2"/>
            <w:tcBorders>
              <w:top w:val="nil"/>
              <w:left w:val="nil"/>
              <w:bottom w:val="nil"/>
              <w:right w:val="nil"/>
            </w:tcBorders>
            <w:hideMark/>
          </w:tcPr>
          <w:p w14:paraId="6EE4A24A" w14:textId="77777777" w:rsidR="00412E6E" w:rsidRPr="005024D2" w:rsidRDefault="00412E6E" w:rsidP="00412E6E">
            <w:pPr>
              <w:rPr>
                <w:rFonts w:asciiTheme="minorHAnsi" w:hAnsiTheme="minorHAnsi" w:cstheme="minorHAnsi"/>
                <w:sz w:val="22"/>
                <w:szCs w:val="22"/>
              </w:rPr>
            </w:pPr>
            <w:r w:rsidRPr="005024D2">
              <w:rPr>
                <w:rFonts w:asciiTheme="minorHAnsi" w:hAnsiTheme="minorHAnsi" w:cstheme="minorHAnsi"/>
                <w:sz w:val="22"/>
                <w:szCs w:val="22"/>
              </w:rPr>
              <w:t>Keskmine reisija km hind 2032 (real.)</w:t>
            </w:r>
          </w:p>
        </w:tc>
        <w:tc>
          <w:tcPr>
            <w:tcW w:w="1660" w:type="dxa"/>
            <w:tcBorders>
              <w:top w:val="nil"/>
              <w:left w:val="nil"/>
              <w:bottom w:val="nil"/>
              <w:right w:val="nil"/>
            </w:tcBorders>
            <w:noWrap/>
            <w:hideMark/>
          </w:tcPr>
          <w:p w14:paraId="5432D8F5" w14:textId="428BEFFA" w:rsidR="00412E6E" w:rsidRPr="00412E6E" w:rsidRDefault="7325AF42"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0,21 €</w:t>
            </w:r>
          </w:p>
        </w:tc>
      </w:tr>
      <w:tr w:rsidR="005024D2" w:rsidRPr="005024D2" w14:paraId="47A8670B" w14:textId="77777777" w:rsidTr="42887116">
        <w:trPr>
          <w:trHeight w:val="342"/>
        </w:trPr>
        <w:tc>
          <w:tcPr>
            <w:tcW w:w="4560" w:type="dxa"/>
            <w:gridSpan w:val="2"/>
            <w:tcBorders>
              <w:top w:val="nil"/>
              <w:left w:val="nil"/>
              <w:bottom w:val="nil"/>
              <w:right w:val="nil"/>
            </w:tcBorders>
            <w:hideMark/>
          </w:tcPr>
          <w:p w14:paraId="26ACC43A" w14:textId="77777777" w:rsidR="00DA4863" w:rsidRPr="005024D2" w:rsidRDefault="00DA4863">
            <w:pPr>
              <w:rPr>
                <w:rFonts w:asciiTheme="minorHAnsi" w:hAnsiTheme="minorHAnsi" w:cstheme="minorHAnsi"/>
                <w:b/>
                <w:bCs/>
                <w:sz w:val="22"/>
                <w:szCs w:val="22"/>
              </w:rPr>
            </w:pPr>
            <w:r w:rsidRPr="005024D2">
              <w:rPr>
                <w:rFonts w:asciiTheme="minorHAnsi" w:hAnsiTheme="minorHAnsi" w:cstheme="minorHAnsi"/>
                <w:b/>
                <w:bCs/>
                <w:sz w:val="22"/>
                <w:szCs w:val="22"/>
              </w:rPr>
              <w:t>investeeringud</w:t>
            </w:r>
          </w:p>
        </w:tc>
        <w:tc>
          <w:tcPr>
            <w:tcW w:w="1660" w:type="dxa"/>
            <w:tcBorders>
              <w:top w:val="nil"/>
              <w:left w:val="nil"/>
              <w:bottom w:val="nil"/>
              <w:right w:val="nil"/>
            </w:tcBorders>
            <w:vAlign w:val="bottom"/>
            <w:hideMark/>
          </w:tcPr>
          <w:p w14:paraId="4CF0A9A1" w14:textId="77777777" w:rsidR="00DA4863" w:rsidRPr="005024D2" w:rsidRDefault="00DA4863">
            <w:pPr>
              <w:rPr>
                <w:rFonts w:asciiTheme="minorHAnsi" w:hAnsiTheme="minorHAnsi" w:cstheme="minorHAnsi"/>
                <w:b/>
                <w:bCs/>
                <w:sz w:val="22"/>
                <w:szCs w:val="22"/>
              </w:rPr>
            </w:pPr>
          </w:p>
        </w:tc>
      </w:tr>
      <w:tr w:rsidR="008A0510" w:rsidRPr="005024D2" w14:paraId="1CE0FD21" w14:textId="77777777" w:rsidTr="42887116">
        <w:trPr>
          <w:trHeight w:val="379"/>
        </w:trPr>
        <w:tc>
          <w:tcPr>
            <w:tcW w:w="4560" w:type="dxa"/>
            <w:gridSpan w:val="2"/>
            <w:tcBorders>
              <w:top w:val="nil"/>
              <w:left w:val="nil"/>
              <w:bottom w:val="nil"/>
              <w:right w:val="nil"/>
            </w:tcBorders>
            <w:hideMark/>
          </w:tcPr>
          <w:p w14:paraId="2285FDDE" w14:textId="77777777" w:rsidR="008A0510" w:rsidRPr="005024D2" w:rsidRDefault="008A0510" w:rsidP="008A0510">
            <w:pPr>
              <w:rPr>
                <w:rFonts w:asciiTheme="minorHAnsi" w:hAnsiTheme="minorHAnsi" w:cstheme="minorHAnsi"/>
                <w:sz w:val="22"/>
                <w:szCs w:val="22"/>
              </w:rPr>
            </w:pPr>
            <w:r w:rsidRPr="005024D2">
              <w:rPr>
                <w:rFonts w:asciiTheme="minorHAnsi" w:hAnsiTheme="minorHAnsi" w:cstheme="minorHAnsi"/>
                <w:sz w:val="22"/>
                <w:szCs w:val="22"/>
              </w:rPr>
              <w:lastRenderedPageBreak/>
              <w:t>Projekti maksumus* M€</w:t>
            </w:r>
          </w:p>
        </w:tc>
        <w:tc>
          <w:tcPr>
            <w:tcW w:w="1660" w:type="dxa"/>
            <w:tcBorders>
              <w:top w:val="nil"/>
              <w:left w:val="nil"/>
              <w:bottom w:val="nil"/>
              <w:right w:val="nil"/>
            </w:tcBorders>
            <w:noWrap/>
            <w:hideMark/>
          </w:tcPr>
          <w:p w14:paraId="09690492" w14:textId="4C605836" w:rsidR="008A0510" w:rsidRPr="008A0510" w:rsidRDefault="12497329"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30,45</w:t>
            </w:r>
          </w:p>
        </w:tc>
      </w:tr>
      <w:tr w:rsidR="008A0510" w:rsidRPr="005024D2" w14:paraId="74B5E76E" w14:textId="77777777" w:rsidTr="42887116">
        <w:trPr>
          <w:trHeight w:val="342"/>
        </w:trPr>
        <w:tc>
          <w:tcPr>
            <w:tcW w:w="4560" w:type="dxa"/>
            <w:gridSpan w:val="2"/>
            <w:tcBorders>
              <w:top w:val="nil"/>
              <w:left w:val="nil"/>
              <w:bottom w:val="nil"/>
              <w:right w:val="nil"/>
            </w:tcBorders>
            <w:hideMark/>
          </w:tcPr>
          <w:p w14:paraId="7E5B9547" w14:textId="77777777" w:rsidR="008A0510" w:rsidRPr="005024D2" w:rsidRDefault="008A0510" w:rsidP="008A0510">
            <w:pPr>
              <w:rPr>
                <w:rFonts w:asciiTheme="minorHAnsi" w:hAnsiTheme="minorHAnsi" w:cstheme="minorHAnsi"/>
                <w:b/>
                <w:bCs/>
                <w:sz w:val="22"/>
                <w:szCs w:val="22"/>
              </w:rPr>
            </w:pPr>
            <w:r w:rsidRPr="005024D2">
              <w:rPr>
                <w:rFonts w:asciiTheme="minorHAnsi" w:hAnsiTheme="minorHAnsi" w:cstheme="minorHAnsi"/>
                <w:b/>
                <w:bCs/>
                <w:sz w:val="22"/>
                <w:szCs w:val="22"/>
              </w:rPr>
              <w:t>piletitulu</w:t>
            </w:r>
          </w:p>
        </w:tc>
        <w:tc>
          <w:tcPr>
            <w:tcW w:w="1660" w:type="dxa"/>
            <w:tcBorders>
              <w:top w:val="nil"/>
              <w:left w:val="nil"/>
              <w:bottom w:val="nil"/>
              <w:right w:val="nil"/>
            </w:tcBorders>
            <w:hideMark/>
          </w:tcPr>
          <w:p w14:paraId="1A7AD123" w14:textId="77777777" w:rsidR="008A0510" w:rsidRPr="008A0510" w:rsidRDefault="008A0510" w:rsidP="008A0510">
            <w:pPr>
              <w:jc w:val="center"/>
              <w:rPr>
                <w:rFonts w:asciiTheme="minorHAnsi" w:hAnsiTheme="minorHAnsi" w:cstheme="minorHAnsi"/>
                <w:color w:val="984806" w:themeColor="accent6" w:themeShade="80"/>
                <w:sz w:val="22"/>
                <w:szCs w:val="22"/>
              </w:rPr>
            </w:pPr>
          </w:p>
        </w:tc>
      </w:tr>
      <w:tr w:rsidR="008A0510" w:rsidRPr="005024D2" w14:paraId="604655DC" w14:textId="77777777" w:rsidTr="42887116">
        <w:trPr>
          <w:trHeight w:val="379"/>
        </w:trPr>
        <w:tc>
          <w:tcPr>
            <w:tcW w:w="4560" w:type="dxa"/>
            <w:gridSpan w:val="2"/>
            <w:tcBorders>
              <w:top w:val="nil"/>
              <w:left w:val="nil"/>
              <w:bottom w:val="nil"/>
              <w:right w:val="nil"/>
            </w:tcBorders>
            <w:hideMark/>
          </w:tcPr>
          <w:p w14:paraId="017C5E40" w14:textId="5F91F0CF" w:rsidR="008A0510" w:rsidRPr="005024D2" w:rsidRDefault="12497329" w:rsidP="42887116">
            <w:pPr>
              <w:rPr>
                <w:rFonts w:asciiTheme="minorHAnsi" w:hAnsiTheme="minorHAnsi" w:cstheme="minorBidi"/>
                <w:sz w:val="22"/>
                <w:szCs w:val="22"/>
              </w:rPr>
            </w:pPr>
            <w:r w:rsidRPr="42887116">
              <w:rPr>
                <w:rFonts w:asciiTheme="minorHAnsi" w:hAnsiTheme="minorHAnsi" w:cstheme="minorBidi"/>
                <w:sz w:val="22"/>
                <w:szCs w:val="22"/>
              </w:rPr>
              <w:t>Tulud 1 M€</w:t>
            </w:r>
            <w:r w:rsidR="56E3CCCD" w:rsidRPr="42887116">
              <w:rPr>
                <w:rFonts w:asciiTheme="minorHAnsi" w:hAnsiTheme="minorHAnsi" w:cstheme="minorBidi"/>
                <w:sz w:val="22"/>
                <w:szCs w:val="22"/>
              </w:rPr>
              <w:t xml:space="preserve"> aastas (eeldusega et 7,5% reisijatest ostab pileti, pileti hind on 1,5€)</w:t>
            </w:r>
          </w:p>
        </w:tc>
        <w:tc>
          <w:tcPr>
            <w:tcW w:w="1660" w:type="dxa"/>
            <w:tcBorders>
              <w:top w:val="nil"/>
              <w:left w:val="nil"/>
              <w:bottom w:val="nil"/>
              <w:right w:val="nil"/>
            </w:tcBorders>
            <w:noWrap/>
            <w:hideMark/>
          </w:tcPr>
          <w:p w14:paraId="1B387752" w14:textId="4FFD0994" w:rsidR="008A0510" w:rsidRPr="008A0510" w:rsidRDefault="12497329"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1,12</w:t>
            </w:r>
          </w:p>
        </w:tc>
      </w:tr>
      <w:tr w:rsidR="008A0510" w:rsidRPr="005024D2" w14:paraId="5987232C" w14:textId="77777777" w:rsidTr="42887116">
        <w:trPr>
          <w:trHeight w:val="342"/>
        </w:trPr>
        <w:tc>
          <w:tcPr>
            <w:tcW w:w="4560" w:type="dxa"/>
            <w:gridSpan w:val="2"/>
            <w:tcBorders>
              <w:top w:val="nil"/>
              <w:left w:val="nil"/>
              <w:bottom w:val="nil"/>
              <w:right w:val="nil"/>
            </w:tcBorders>
            <w:hideMark/>
          </w:tcPr>
          <w:p w14:paraId="0558D2CC" w14:textId="77777777" w:rsidR="008A0510" w:rsidRPr="005024D2" w:rsidRDefault="12497329" w:rsidP="42887116">
            <w:pPr>
              <w:rPr>
                <w:rFonts w:asciiTheme="minorHAnsi" w:hAnsiTheme="minorHAnsi" w:cstheme="minorBidi"/>
                <w:b/>
                <w:bCs/>
                <w:sz w:val="22"/>
                <w:szCs w:val="22"/>
              </w:rPr>
            </w:pPr>
            <w:r w:rsidRPr="42887116">
              <w:rPr>
                <w:rFonts w:asciiTheme="minorHAnsi" w:hAnsiTheme="minorHAnsi" w:cstheme="minorBidi"/>
                <w:b/>
                <w:bCs/>
                <w:sz w:val="22"/>
                <w:szCs w:val="22"/>
              </w:rPr>
              <w:t>tulu/kulu</w:t>
            </w:r>
          </w:p>
        </w:tc>
        <w:tc>
          <w:tcPr>
            <w:tcW w:w="1660" w:type="dxa"/>
            <w:tcBorders>
              <w:top w:val="nil"/>
              <w:left w:val="nil"/>
              <w:bottom w:val="nil"/>
              <w:right w:val="nil"/>
            </w:tcBorders>
            <w:hideMark/>
          </w:tcPr>
          <w:p w14:paraId="3B9B8D43" w14:textId="77777777" w:rsidR="008A0510" w:rsidRPr="008A0510" w:rsidRDefault="008A0510" w:rsidP="42887116">
            <w:pPr>
              <w:jc w:val="center"/>
              <w:rPr>
                <w:rFonts w:asciiTheme="minorHAnsi" w:hAnsiTheme="minorHAnsi" w:cstheme="minorBidi"/>
                <w:color w:val="984806" w:themeColor="accent6" w:themeShade="80"/>
                <w:sz w:val="22"/>
                <w:szCs w:val="22"/>
              </w:rPr>
            </w:pPr>
          </w:p>
        </w:tc>
      </w:tr>
      <w:tr w:rsidR="008A0510" w:rsidRPr="005024D2" w14:paraId="615FCDB8" w14:textId="77777777" w:rsidTr="42887116">
        <w:trPr>
          <w:trHeight w:val="345"/>
        </w:trPr>
        <w:tc>
          <w:tcPr>
            <w:tcW w:w="4560" w:type="dxa"/>
            <w:gridSpan w:val="2"/>
            <w:tcBorders>
              <w:top w:val="nil"/>
              <w:left w:val="nil"/>
              <w:bottom w:val="nil"/>
              <w:right w:val="nil"/>
            </w:tcBorders>
            <w:hideMark/>
          </w:tcPr>
          <w:p w14:paraId="305D350A" w14:textId="77777777" w:rsidR="008A0510" w:rsidRPr="005024D2" w:rsidRDefault="12497329" w:rsidP="42887116">
            <w:pPr>
              <w:rPr>
                <w:rFonts w:asciiTheme="minorHAnsi" w:hAnsiTheme="minorHAnsi" w:cstheme="minorBidi"/>
                <w:sz w:val="22"/>
                <w:szCs w:val="22"/>
              </w:rPr>
            </w:pPr>
            <w:r w:rsidRPr="42887116">
              <w:rPr>
                <w:rFonts w:asciiTheme="minorHAnsi" w:hAnsiTheme="minorHAnsi" w:cstheme="minorBidi"/>
                <w:sz w:val="22"/>
                <w:szCs w:val="22"/>
              </w:rPr>
              <w:t>BCR (tasuta ühistransport)</w:t>
            </w:r>
          </w:p>
        </w:tc>
        <w:tc>
          <w:tcPr>
            <w:tcW w:w="1660" w:type="dxa"/>
            <w:tcBorders>
              <w:top w:val="nil"/>
              <w:left w:val="nil"/>
              <w:bottom w:val="nil"/>
              <w:right w:val="nil"/>
            </w:tcBorders>
            <w:noWrap/>
            <w:hideMark/>
          </w:tcPr>
          <w:p w14:paraId="02C88340" w14:textId="7E8084BE" w:rsidR="008A0510" w:rsidRPr="008A0510" w:rsidRDefault="12497329" w:rsidP="42887116">
            <w:pPr>
              <w:jc w:val="center"/>
              <w:rPr>
                <w:rFonts w:asciiTheme="minorHAnsi" w:hAnsiTheme="minorHAnsi" w:cstheme="minorBidi"/>
                <w:color w:val="984806" w:themeColor="accent6" w:themeShade="80"/>
                <w:sz w:val="22"/>
                <w:szCs w:val="22"/>
              </w:rPr>
            </w:pPr>
            <w:r w:rsidRPr="42887116">
              <w:rPr>
                <w:rFonts w:asciiTheme="minorHAnsi" w:hAnsiTheme="minorHAnsi" w:cstheme="minorBidi"/>
                <w:sz w:val="22"/>
                <w:szCs w:val="22"/>
              </w:rPr>
              <w:t>2,5</w:t>
            </w:r>
          </w:p>
        </w:tc>
      </w:tr>
      <w:tr w:rsidR="005024D2" w:rsidRPr="005024D2" w14:paraId="7C8EC663" w14:textId="77777777" w:rsidTr="42887116">
        <w:trPr>
          <w:trHeight w:val="660"/>
        </w:trPr>
        <w:tc>
          <w:tcPr>
            <w:tcW w:w="300" w:type="dxa"/>
            <w:tcBorders>
              <w:top w:val="nil"/>
              <w:left w:val="nil"/>
              <w:bottom w:val="nil"/>
              <w:right w:val="nil"/>
            </w:tcBorders>
            <w:hideMark/>
          </w:tcPr>
          <w:p w14:paraId="3363F0C7" w14:textId="77777777" w:rsidR="00DA4863" w:rsidRPr="005024D2" w:rsidRDefault="00DA4863" w:rsidP="42887116">
            <w:pPr>
              <w:rPr>
                <w:rFonts w:asciiTheme="minorHAnsi" w:hAnsiTheme="minorHAnsi" w:cstheme="minorBidi"/>
                <w:sz w:val="22"/>
                <w:szCs w:val="22"/>
              </w:rPr>
            </w:pPr>
            <w:r w:rsidRPr="42887116">
              <w:rPr>
                <w:rFonts w:asciiTheme="minorHAnsi" w:hAnsiTheme="minorHAnsi" w:cstheme="minorBidi"/>
                <w:sz w:val="22"/>
                <w:szCs w:val="22"/>
              </w:rPr>
              <w:t>*</w:t>
            </w:r>
          </w:p>
        </w:tc>
        <w:tc>
          <w:tcPr>
            <w:tcW w:w="5920" w:type="dxa"/>
            <w:gridSpan w:val="2"/>
            <w:tcBorders>
              <w:top w:val="nil"/>
              <w:left w:val="nil"/>
              <w:bottom w:val="nil"/>
              <w:right w:val="nil"/>
            </w:tcBorders>
            <w:hideMark/>
          </w:tcPr>
          <w:p w14:paraId="1C18C01D" w14:textId="3EA8FC7A" w:rsidR="00DA4863" w:rsidRPr="005024D2" w:rsidRDefault="6CDE9730" w:rsidP="42887116">
            <w:pPr>
              <w:rPr>
                <w:rFonts w:asciiTheme="minorHAnsi" w:hAnsiTheme="minorHAnsi" w:cstheme="minorBidi"/>
                <w:i/>
                <w:iCs/>
                <w:sz w:val="22"/>
                <w:szCs w:val="22"/>
              </w:rPr>
            </w:pPr>
            <w:r w:rsidRPr="42887116">
              <w:rPr>
                <w:rFonts w:asciiTheme="minorHAnsi" w:hAnsiTheme="minorHAnsi" w:cstheme="minorBidi"/>
                <w:i/>
                <w:iCs/>
                <w:sz w:val="22"/>
                <w:szCs w:val="22"/>
              </w:rPr>
              <w:t>Koos kaasneva linnaruumiga on kahesuunalise trammitee maksumus 19,71 M€/km (sh k/m), ühesuunaline 11,81 milj. €/km. Uus lõik on kogupikkusega ca 1,9 km, millest kahe rööpaariga lõigu pikkus on ca 1,4 km ja ühe rööpapaariga tagasipöörde ringi pikkus on ligi 0,5 km</w:t>
            </w:r>
          </w:p>
        </w:tc>
      </w:tr>
    </w:tbl>
    <w:p w14:paraId="464A1B91" w14:textId="52AF1D6C" w:rsidR="000872CB" w:rsidRPr="00221739" w:rsidRDefault="000872CB" w:rsidP="000872CB">
      <w:pPr>
        <w:spacing w:before="120"/>
        <w:rPr>
          <w:rFonts w:asciiTheme="minorHAnsi" w:hAnsiTheme="minorHAnsi" w:cstheme="minorHAnsi"/>
          <w:b/>
          <w:bCs/>
          <w:color w:val="7030A0"/>
          <w:lang w:eastAsia="en-US"/>
        </w:rPr>
      </w:pPr>
    </w:p>
    <w:p w14:paraId="453159C2" w14:textId="0DD6D8BF" w:rsidR="00FD319E" w:rsidRDefault="00FD319E" w:rsidP="00FD319E">
      <w:pPr>
        <w:jc w:val="center"/>
      </w:pPr>
    </w:p>
    <w:p w14:paraId="0645DF19" w14:textId="77777777" w:rsidR="000872CB" w:rsidRPr="00752040" w:rsidRDefault="000872CB" w:rsidP="00FD319E">
      <w:pPr>
        <w:jc w:val="center"/>
      </w:pPr>
    </w:p>
    <w:sectPr w:rsidR="000872CB" w:rsidRPr="00752040" w:rsidSect="00B145E4">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5D7D3" w14:textId="77777777" w:rsidR="002B0BD9" w:rsidRDefault="002B0BD9" w:rsidP="001201D9">
      <w:r>
        <w:separator/>
      </w:r>
    </w:p>
  </w:endnote>
  <w:endnote w:type="continuationSeparator" w:id="0">
    <w:p w14:paraId="650EA32E" w14:textId="77777777" w:rsidR="002B0BD9" w:rsidRDefault="002B0BD9" w:rsidP="001201D9">
      <w:r>
        <w:continuationSeparator/>
      </w:r>
    </w:p>
  </w:endnote>
  <w:endnote w:type="continuationNotice" w:id="1">
    <w:p w14:paraId="2816DD31" w14:textId="77777777" w:rsidR="002B0BD9" w:rsidRDefault="002B0B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legreya Sans">
    <w:altName w:val="Calibri"/>
    <w:charset w:val="BA"/>
    <w:family w:val="auto"/>
    <w:pitch w:val="variable"/>
    <w:sig w:usb0="6000028F" w:usb1="00000003" w:usb2="00000000" w:usb3="00000000" w:csb0="0000019F" w:csb1="00000000"/>
  </w:font>
  <w:font w:name="Gill Sans MT">
    <w:altName w:val="Calibri"/>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A8823" w14:textId="77777777" w:rsidR="002B0BD9" w:rsidRDefault="002B0BD9" w:rsidP="001201D9">
      <w:r>
        <w:separator/>
      </w:r>
    </w:p>
  </w:footnote>
  <w:footnote w:type="continuationSeparator" w:id="0">
    <w:p w14:paraId="56FE9E6E" w14:textId="77777777" w:rsidR="002B0BD9" w:rsidRDefault="002B0BD9" w:rsidP="001201D9">
      <w:r>
        <w:continuationSeparator/>
      </w:r>
    </w:p>
  </w:footnote>
  <w:footnote w:type="continuationNotice" w:id="1">
    <w:p w14:paraId="7BA52642" w14:textId="77777777" w:rsidR="002B0BD9" w:rsidRDefault="002B0BD9"/>
  </w:footnote>
  <w:footnote w:id="2">
    <w:p w14:paraId="3116F0E8" w14:textId="77777777" w:rsidR="00AA4D03" w:rsidRPr="00AA4D03" w:rsidRDefault="00AA4D03" w:rsidP="00AA4D03">
      <w:pPr>
        <w:pStyle w:val="FootnoteText"/>
        <w:rPr>
          <w:sz w:val="16"/>
          <w:szCs w:val="16"/>
          <w:lang w:val="et-EE"/>
        </w:rPr>
      </w:pPr>
      <w:r w:rsidRPr="00AA4D03">
        <w:rPr>
          <w:rStyle w:val="FootnoteReference"/>
          <w:sz w:val="16"/>
          <w:szCs w:val="16"/>
        </w:rPr>
        <w:footnoteRef/>
      </w:r>
      <w:r w:rsidRPr="00AA4D03">
        <w:rPr>
          <w:sz w:val="16"/>
          <w:szCs w:val="16"/>
          <w:lang w:val="et-EE"/>
        </w:rPr>
        <w:t xml:space="preserve"> </w:t>
      </w:r>
      <w:bookmarkStart w:id="0" w:name="_Hlk118202168"/>
      <w:r w:rsidRPr="00AA4D03">
        <w:rPr>
          <w:sz w:val="16"/>
          <w:szCs w:val="16"/>
          <w:lang w:val="et-EE"/>
        </w:rPr>
        <w:t xml:space="preserve">Meetme nr 21.2.5.1 „säästva </w:t>
      </w:r>
      <w:proofErr w:type="spellStart"/>
      <w:r w:rsidRPr="00AA4D03">
        <w:rPr>
          <w:sz w:val="16"/>
          <w:szCs w:val="16"/>
          <w:lang w:val="et-EE"/>
        </w:rPr>
        <w:t>mitmeliigilise</w:t>
      </w:r>
      <w:proofErr w:type="spellEnd"/>
      <w:r w:rsidRPr="00AA4D03">
        <w:rPr>
          <w:sz w:val="16"/>
          <w:szCs w:val="16"/>
          <w:lang w:val="et-EE"/>
        </w:rPr>
        <w:t xml:space="preserve"> linna liikumiskeskkonna edendamine“ sekkumised on 21.2.5.11 „jalgrattateede põhivõrkude ehitamine ja jalgratta parkimisvõimaluste parandamine“,  21.2.5.12 „</w:t>
      </w:r>
      <w:proofErr w:type="spellStart"/>
      <w:r w:rsidRPr="00AA4D03">
        <w:rPr>
          <w:sz w:val="16"/>
          <w:szCs w:val="16"/>
          <w:lang w:val="et-EE"/>
        </w:rPr>
        <w:t>mitmeliigiliste</w:t>
      </w:r>
      <w:proofErr w:type="spellEnd"/>
      <w:r w:rsidRPr="00AA4D03">
        <w:rPr>
          <w:sz w:val="16"/>
          <w:szCs w:val="16"/>
          <w:lang w:val="et-EE"/>
        </w:rPr>
        <w:t xml:space="preserve"> ühistranspordisõlmede arendamine“ ja 21.2.5.13 „trammiliikluse arendamine Tallinnas“.</w:t>
      </w:r>
      <w:bookmarkEnd w:id="0"/>
    </w:p>
  </w:footnote>
  <w:footnote w:id="3">
    <w:p w14:paraId="54B725EB" w14:textId="7E15033C" w:rsidR="00AA4D03" w:rsidRPr="00AA4D03" w:rsidRDefault="00AA4D03">
      <w:pPr>
        <w:pStyle w:val="FootnoteText"/>
        <w:rPr>
          <w:sz w:val="16"/>
          <w:szCs w:val="16"/>
          <w:lang w:val="et-EE"/>
        </w:rPr>
      </w:pPr>
      <w:r w:rsidRPr="00AA4D03">
        <w:rPr>
          <w:rStyle w:val="FootnoteReference"/>
          <w:sz w:val="16"/>
          <w:szCs w:val="16"/>
        </w:rPr>
        <w:footnoteRef/>
      </w:r>
      <w:r w:rsidR="00CA7EE1" w:rsidRPr="00AA4D03">
        <w:rPr>
          <w:sz w:val="16"/>
          <w:szCs w:val="16"/>
        </w:rPr>
        <w:t xml:space="preserve"> </w:t>
      </w:r>
      <w:hyperlink r:id="rId1" w:history="1">
        <w:r w:rsidR="00CA7EE1" w:rsidRPr="00AA4D03">
          <w:rPr>
            <w:rStyle w:val="Hyperlink"/>
            <w:sz w:val="16"/>
            <w:szCs w:val="16"/>
          </w:rPr>
          <w:t>https://pilv.rtk.ee/s/6nBxRwrmjfwNgzL</w:t>
        </w:r>
      </w:hyperlink>
      <w:r w:rsidR="00CA7EE1" w:rsidRPr="00AA4D03">
        <w:rPr>
          <w:sz w:val="16"/>
          <w:szCs w:val="16"/>
        </w:rPr>
        <w:t xml:space="preserve"> </w:t>
      </w:r>
    </w:p>
  </w:footnote>
  <w:footnote w:id="4">
    <w:p w14:paraId="0E0987EF" w14:textId="3E007C39" w:rsidR="00AA4D03" w:rsidRPr="00AA4D03" w:rsidRDefault="00AA4D03">
      <w:pPr>
        <w:pStyle w:val="FootnoteText"/>
        <w:rPr>
          <w:lang w:val="et-EE"/>
        </w:rPr>
      </w:pPr>
      <w:r w:rsidRPr="00AA4D03">
        <w:rPr>
          <w:rStyle w:val="FootnoteReference"/>
          <w:sz w:val="16"/>
          <w:szCs w:val="16"/>
        </w:rPr>
        <w:footnoteRef/>
      </w:r>
      <w:r w:rsidR="00CA7EE1" w:rsidRPr="00AA4D03">
        <w:rPr>
          <w:sz w:val="16"/>
          <w:szCs w:val="16"/>
        </w:rPr>
        <w:t xml:space="preserve"> </w:t>
      </w:r>
      <w:hyperlink r:id="rId2" w:history="1">
        <w:r w:rsidR="00CA7EE1" w:rsidRPr="00AA4D03">
          <w:rPr>
            <w:rStyle w:val="Hyperlink"/>
            <w:sz w:val="16"/>
            <w:szCs w:val="16"/>
          </w:rPr>
          <w:t>https://www.mkm.ee/transport-ja-liikuvus/transpordi-tulevik</w:t>
        </w:r>
      </w:hyperlink>
      <w:r w:rsidR="00CA7EE1" w:rsidRPr="00AA4D03">
        <w:rPr>
          <w:sz w:val="14"/>
          <w:szCs w:val="14"/>
        </w:rPr>
        <w:t xml:space="preserve"> </w:t>
      </w:r>
    </w:p>
  </w:footnote>
  <w:footnote w:id="5">
    <w:p w14:paraId="6669F63D" w14:textId="5FC8AE20" w:rsidR="00752040" w:rsidRPr="00C25128" w:rsidRDefault="00752040" w:rsidP="00752040">
      <w:pPr>
        <w:pStyle w:val="FootnoteText"/>
        <w:rPr>
          <w:sz w:val="16"/>
          <w:szCs w:val="16"/>
          <w:lang w:val="et-EE"/>
        </w:rPr>
      </w:pPr>
      <w:r w:rsidRPr="00C25128">
        <w:rPr>
          <w:rStyle w:val="FootnoteReference"/>
          <w:sz w:val="16"/>
          <w:szCs w:val="16"/>
        </w:rPr>
        <w:footnoteRef/>
      </w:r>
      <w:r w:rsidRPr="00C25128">
        <w:rPr>
          <w:rStyle w:val="FootnoteReference"/>
          <w:sz w:val="16"/>
          <w:szCs w:val="16"/>
        </w:rPr>
        <w:t xml:space="preserve"> </w:t>
      </w:r>
      <w:r w:rsidRPr="00C25128">
        <w:rPr>
          <w:sz w:val="16"/>
          <w:szCs w:val="16"/>
          <w:lang w:val="et-EE"/>
        </w:rPr>
        <w:t xml:space="preserve">Transpordi ja liikuvuse arengukava 2021–2035, lk 24 </w:t>
      </w:r>
    </w:p>
  </w:footnote>
  <w:footnote w:id="6">
    <w:p w14:paraId="4B4CC995" w14:textId="344C52D0" w:rsidR="00C25128" w:rsidRPr="00C25128" w:rsidRDefault="00C25128">
      <w:pPr>
        <w:pStyle w:val="FootnoteText"/>
        <w:rPr>
          <w:sz w:val="16"/>
          <w:szCs w:val="16"/>
          <w:lang w:val="et-EE"/>
        </w:rPr>
      </w:pPr>
      <w:r w:rsidRPr="00C25128">
        <w:rPr>
          <w:rStyle w:val="FootnoteReference"/>
          <w:sz w:val="16"/>
          <w:szCs w:val="16"/>
        </w:rPr>
        <w:footnoteRef/>
      </w:r>
      <w:r w:rsidRPr="00C25128">
        <w:rPr>
          <w:sz w:val="16"/>
          <w:szCs w:val="16"/>
        </w:rPr>
        <w:t xml:space="preserve"> </w:t>
      </w:r>
      <w:r w:rsidRPr="00C25128">
        <w:rPr>
          <w:sz w:val="16"/>
          <w:szCs w:val="16"/>
          <w:shd w:val="clear" w:color="auto" w:fill="FFFFFF"/>
          <w:lang w:val="et-EE"/>
        </w:rPr>
        <w:t xml:space="preserve">Linnaruumi lahendused peab olema koostanud ja projekteerinud 7. taseme diplomiga maastikuarhitekt. Ühtlasi on kohustus </w:t>
      </w:r>
      <w:r>
        <w:rPr>
          <w:sz w:val="16"/>
          <w:szCs w:val="16"/>
          <w:shd w:val="clear" w:color="auto" w:fill="FFFFFF"/>
          <w:lang w:val="et-EE"/>
        </w:rPr>
        <w:t>t</w:t>
      </w:r>
      <w:r w:rsidRPr="00C25128">
        <w:rPr>
          <w:sz w:val="16"/>
          <w:szCs w:val="16"/>
          <w:shd w:val="clear" w:color="auto" w:fill="FFFFFF"/>
          <w:lang w:val="et-EE"/>
        </w:rPr>
        <w:t>iheasustusalal paikneva jalg- või jalgrattatee ehitamise puhul järgi</w:t>
      </w:r>
      <w:r>
        <w:rPr>
          <w:sz w:val="16"/>
          <w:szCs w:val="16"/>
          <w:shd w:val="clear" w:color="auto" w:fill="FFFFFF"/>
          <w:lang w:val="et-EE"/>
        </w:rPr>
        <w:t>da</w:t>
      </w:r>
      <w:r w:rsidRPr="00C25128">
        <w:rPr>
          <w:sz w:val="16"/>
          <w:szCs w:val="16"/>
          <w:shd w:val="clear" w:color="auto" w:fill="FFFFFF"/>
          <w:lang w:val="et-EE"/>
        </w:rPr>
        <w:t xml:space="preserve"> Eesti standardit EVS 843.</w:t>
      </w:r>
      <w:r>
        <w:rPr>
          <w:sz w:val="16"/>
          <w:szCs w:val="16"/>
          <w:shd w:val="clear" w:color="auto" w:fill="FFFFFF"/>
          <w:lang w:val="et-EE"/>
        </w:rPr>
        <w:t xml:space="preserve"> Kõigi lahenduste puhul on kohustus lähtuda ka Uue Euroopa </w:t>
      </w:r>
      <w:proofErr w:type="spellStart"/>
      <w:r>
        <w:rPr>
          <w:sz w:val="16"/>
          <w:szCs w:val="16"/>
          <w:shd w:val="clear" w:color="auto" w:fill="FFFFFF"/>
          <w:lang w:val="et-EE"/>
        </w:rPr>
        <w:t>Bauhausi</w:t>
      </w:r>
      <w:proofErr w:type="spellEnd"/>
      <w:r>
        <w:rPr>
          <w:sz w:val="16"/>
          <w:szCs w:val="16"/>
          <w:shd w:val="clear" w:color="auto" w:fill="FFFFFF"/>
          <w:lang w:val="et-EE"/>
        </w:rPr>
        <w:t xml:space="preserve"> väärtustest.</w:t>
      </w:r>
    </w:p>
  </w:footnote>
  <w:footnote w:id="7">
    <w:p w14:paraId="709A2161" w14:textId="4BE190B2" w:rsidR="008B378B" w:rsidRPr="004B037C" w:rsidRDefault="008B378B">
      <w:pPr>
        <w:pStyle w:val="FootnoteText"/>
        <w:rPr>
          <w:sz w:val="16"/>
          <w:szCs w:val="16"/>
          <w:lang w:val="et-EE"/>
        </w:rPr>
      </w:pPr>
      <w:r w:rsidRPr="004B037C">
        <w:rPr>
          <w:rStyle w:val="FootnoteReference"/>
          <w:sz w:val="16"/>
          <w:szCs w:val="16"/>
        </w:rPr>
        <w:footnoteRef/>
      </w:r>
      <w:r w:rsidRPr="004B037C">
        <w:rPr>
          <w:sz w:val="16"/>
          <w:szCs w:val="16"/>
        </w:rPr>
        <w:t xml:space="preserve"> </w:t>
      </w:r>
      <w:r w:rsidR="003502C8" w:rsidRPr="004B037C">
        <w:rPr>
          <w:sz w:val="16"/>
          <w:szCs w:val="16"/>
          <w:lang w:val="et-EE"/>
        </w:rPr>
        <w:t xml:space="preserve">Abiks: </w:t>
      </w:r>
      <w:hyperlink r:id="rId3" w:history="1">
        <w:r w:rsidR="003502C8" w:rsidRPr="004B037C">
          <w:rPr>
            <w:rStyle w:val="Hyperlink"/>
            <w:sz w:val="16"/>
            <w:szCs w:val="16"/>
            <w:lang w:val="et-EE"/>
          </w:rPr>
          <w:t>https://www.riigiteataja.ee/akt/128102016018?leiaKehtiv</w:t>
        </w:r>
      </w:hyperlink>
      <w:r w:rsidR="003502C8" w:rsidRPr="004B037C">
        <w:rPr>
          <w:sz w:val="16"/>
          <w:szCs w:val="16"/>
          <w:lang w:val="et-EE"/>
        </w:rPr>
        <w:t xml:space="preserve"> </w:t>
      </w:r>
    </w:p>
  </w:footnote>
  <w:footnote w:id="8">
    <w:p w14:paraId="71884C4A" w14:textId="77777777" w:rsidR="00376023" w:rsidRPr="004B037C" w:rsidRDefault="00376023" w:rsidP="00376023">
      <w:pPr>
        <w:pStyle w:val="FootnoteText"/>
        <w:rPr>
          <w:sz w:val="16"/>
          <w:szCs w:val="16"/>
          <w:lang w:val="et-EE"/>
        </w:rPr>
      </w:pPr>
      <w:r w:rsidRPr="004B037C">
        <w:rPr>
          <w:rStyle w:val="FootnoteReference"/>
          <w:sz w:val="16"/>
          <w:szCs w:val="16"/>
        </w:rPr>
        <w:footnoteRef/>
      </w:r>
      <w:r w:rsidRPr="004B037C">
        <w:rPr>
          <w:sz w:val="16"/>
          <w:szCs w:val="16"/>
        </w:rPr>
        <w:t xml:space="preserve"> </w:t>
      </w:r>
      <w:r w:rsidRPr="004B037C">
        <w:rPr>
          <w:sz w:val="16"/>
          <w:szCs w:val="16"/>
          <w:lang w:val="et-EE"/>
        </w:rPr>
        <w:t xml:space="preserve">Abiks: </w:t>
      </w:r>
      <w:hyperlink r:id="rId4" w:history="1">
        <w:r w:rsidRPr="004B037C">
          <w:rPr>
            <w:rStyle w:val="Hyperlink"/>
            <w:sz w:val="16"/>
            <w:szCs w:val="16"/>
            <w:lang w:val="et-EE"/>
          </w:rPr>
          <w:t>https://www.riigiteataja.ee/akt/128102016018?leiaKehtiv</w:t>
        </w:r>
      </w:hyperlink>
      <w:r w:rsidRPr="004B037C">
        <w:rPr>
          <w:sz w:val="16"/>
          <w:szCs w:val="16"/>
          <w:lang w:val="et-EE"/>
        </w:rPr>
        <w:t xml:space="preserve"> </w:t>
      </w:r>
    </w:p>
  </w:footnote>
  <w:footnote w:id="9">
    <w:p w14:paraId="14E3A60D" w14:textId="77777777" w:rsidR="00376023" w:rsidRPr="00121368" w:rsidRDefault="00376023" w:rsidP="00376023">
      <w:pPr>
        <w:pStyle w:val="FootnoteText"/>
        <w:rPr>
          <w:sz w:val="16"/>
          <w:szCs w:val="16"/>
          <w:lang w:val="en-US"/>
        </w:rPr>
      </w:pPr>
      <w:r>
        <w:rPr>
          <w:rStyle w:val="FootnoteReference"/>
        </w:rPr>
        <w:footnoteRef/>
      </w:r>
      <w:r>
        <w:t xml:space="preserve"> </w:t>
      </w:r>
      <w:hyperlink r:id="rId5" w:history="1">
        <w:r w:rsidRPr="00121368">
          <w:rPr>
            <w:rStyle w:val="Hyperlink"/>
            <w:sz w:val="16"/>
            <w:szCs w:val="16"/>
          </w:rPr>
          <w:t>https://www.sciencedirect.com/science/article/abs/pii/B9780081020746000243</w:t>
        </w:r>
      </w:hyperlink>
      <w:r w:rsidRPr="00121368">
        <w:rPr>
          <w:sz w:val="16"/>
          <w:szCs w:val="16"/>
        </w:rPr>
        <w:t xml:space="preserve"> </w:t>
      </w:r>
    </w:p>
  </w:footnote>
  <w:footnote w:id="10">
    <w:p w14:paraId="7C65FB3D" w14:textId="77777777" w:rsidR="00376023" w:rsidRPr="00332FE5" w:rsidRDefault="00376023" w:rsidP="00376023">
      <w:pPr>
        <w:pStyle w:val="FootnoteText"/>
        <w:rPr>
          <w:lang w:val="en-US"/>
        </w:rPr>
      </w:pPr>
      <w:r w:rsidRPr="00121368">
        <w:rPr>
          <w:rStyle w:val="FootnoteReference"/>
          <w:sz w:val="16"/>
          <w:szCs w:val="16"/>
        </w:rPr>
        <w:footnoteRef/>
      </w:r>
      <w:r w:rsidRPr="00121368">
        <w:rPr>
          <w:sz w:val="16"/>
          <w:szCs w:val="16"/>
        </w:rPr>
        <w:t xml:space="preserve"> </w:t>
      </w:r>
      <w:hyperlink r:id="rId6" w:history="1">
        <w:r w:rsidRPr="00121368">
          <w:rPr>
            <w:rStyle w:val="Hyperlink"/>
            <w:sz w:val="16"/>
            <w:szCs w:val="16"/>
          </w:rPr>
          <w:t>https://www.mdpi.com/1996-1073/13/14/3719</w:t>
        </w:r>
      </w:hyperlink>
      <w:r w:rsidRPr="00121368">
        <w:rPr>
          <w:sz w:val="16"/>
          <w:szCs w:val="16"/>
        </w:rPr>
        <w:t xml:space="preserve"> </w:t>
      </w:r>
    </w:p>
  </w:footnote>
  <w:footnote w:id="11">
    <w:p w14:paraId="0A186332" w14:textId="56A5F30A" w:rsidR="00752040" w:rsidRPr="00C25128" w:rsidRDefault="00752040" w:rsidP="00752040">
      <w:pPr>
        <w:pStyle w:val="FootnoteText"/>
        <w:rPr>
          <w:sz w:val="16"/>
          <w:szCs w:val="16"/>
          <w:lang w:val="et-EE"/>
        </w:rPr>
      </w:pPr>
      <w:r w:rsidRPr="00C25128">
        <w:rPr>
          <w:rStyle w:val="FootnoteReference"/>
          <w:sz w:val="16"/>
          <w:szCs w:val="16"/>
        </w:rPr>
        <w:footnoteRef/>
      </w:r>
      <w:r w:rsidRPr="00C25128">
        <w:rPr>
          <w:sz w:val="16"/>
          <w:szCs w:val="16"/>
        </w:rPr>
        <w:t xml:space="preserve"> </w:t>
      </w:r>
      <w:r w:rsidRPr="00C25128">
        <w:rPr>
          <w:sz w:val="16"/>
          <w:szCs w:val="16"/>
          <w:lang w:val="et-EE"/>
        </w:rPr>
        <w:t xml:space="preserve">Kooskõlas Euroopa Parlamendi ja nõukogu 24. juuni 2021. </w:t>
      </w:r>
      <w:r w:rsidR="00CA7EE1" w:rsidRPr="00C25128">
        <w:rPr>
          <w:sz w:val="16"/>
          <w:szCs w:val="16"/>
          <w:lang w:val="et-EE"/>
        </w:rPr>
        <w:t xml:space="preserve">a määruse (EL) 2021/1060 artikliga 73: </w:t>
      </w:r>
      <w:hyperlink r:id="rId7" w:history="1">
        <w:r w:rsidR="00CA7EE1" w:rsidRPr="00C25128">
          <w:rPr>
            <w:rStyle w:val="Hyperlink"/>
            <w:sz w:val="16"/>
            <w:szCs w:val="16"/>
            <w:lang w:val="et-EE"/>
          </w:rPr>
          <w:t>https://eur-lex.europa.eu/legal-content/ET/TXT/?uri=CELEX:32021R1060</w:t>
        </w:r>
      </w:hyperlink>
    </w:p>
    <w:p w14:paraId="1EBDBEFA" w14:textId="39EC0749" w:rsidR="004945AE" w:rsidRPr="00C25128" w:rsidRDefault="00CA7EE1" w:rsidP="00752040">
      <w:pPr>
        <w:pStyle w:val="FootnoteText"/>
        <w:rPr>
          <w:sz w:val="16"/>
          <w:szCs w:val="16"/>
        </w:rPr>
      </w:pPr>
      <w:r w:rsidRPr="00C25128">
        <w:rPr>
          <w:sz w:val="16"/>
          <w:szCs w:val="16"/>
          <w:lang w:val="et-EE"/>
        </w:rPr>
        <w:t xml:space="preserve">Täpsemalt „Taristu kliimakindluse tagamise tehnilised suunised aastateks 2021–2027“: </w:t>
      </w:r>
      <w:hyperlink r:id="rId8" w:history="1">
        <w:r w:rsidRPr="00C25128">
          <w:rPr>
            <w:rStyle w:val="Hyperlink"/>
            <w:sz w:val="16"/>
            <w:szCs w:val="16"/>
            <w:lang w:val="et-EE"/>
          </w:rPr>
          <w:t>https://eur-lex.europa.eu/legal-content/ET/TXT/PDF/?uri=CELEX:52021XC0916(03)&amp;from=EN</w:t>
        </w:r>
      </w:hyperlink>
      <w:r w:rsidRPr="00C25128">
        <w:rPr>
          <w:rStyle w:val="Hyperlink"/>
          <w:sz w:val="16"/>
          <w:szCs w:val="16"/>
          <w:u w:val="none"/>
          <w:lang w:val="et-EE"/>
        </w:rPr>
        <w:t xml:space="preserve"> </w:t>
      </w:r>
      <w:r w:rsidRPr="00C25128">
        <w:rPr>
          <w:sz w:val="16"/>
          <w:szCs w:val="16"/>
          <w:lang w:val="et-EE"/>
        </w:rPr>
        <w:t>(sh vt B LISA)</w:t>
      </w:r>
    </w:p>
  </w:footnote>
  <w:footnote w:id="12">
    <w:p w14:paraId="472DB6F7" w14:textId="77777777" w:rsidR="00BF65F9" w:rsidRPr="00B10905" w:rsidRDefault="00BF65F9" w:rsidP="00BF65F9">
      <w:pPr>
        <w:pStyle w:val="FootnoteText"/>
      </w:pPr>
      <w:r>
        <w:rPr>
          <w:rStyle w:val="FootnoteReference"/>
        </w:rPr>
        <w:footnoteRef/>
      </w:r>
      <w:r>
        <w:t xml:space="preserve"> </w:t>
      </w:r>
      <w:r w:rsidRPr="00B10905">
        <w:rPr>
          <w:sz w:val="16"/>
          <w:szCs w:val="16"/>
        </w:rPr>
        <w:t>„</w:t>
      </w:r>
      <w:proofErr w:type="spellStart"/>
      <w:r w:rsidRPr="00B10905">
        <w:rPr>
          <w:sz w:val="16"/>
          <w:szCs w:val="16"/>
        </w:rPr>
        <w:t>Eesti</w:t>
      </w:r>
      <w:proofErr w:type="spellEnd"/>
      <w:r w:rsidRPr="00B10905">
        <w:rPr>
          <w:sz w:val="16"/>
          <w:szCs w:val="16"/>
        </w:rPr>
        <w:t xml:space="preserve"> </w:t>
      </w:r>
      <w:proofErr w:type="spellStart"/>
      <w:r w:rsidRPr="00B10905">
        <w:rPr>
          <w:sz w:val="16"/>
          <w:szCs w:val="16"/>
        </w:rPr>
        <w:t>taristu</w:t>
      </w:r>
      <w:proofErr w:type="spellEnd"/>
      <w:r w:rsidRPr="00B10905">
        <w:rPr>
          <w:sz w:val="16"/>
          <w:szCs w:val="16"/>
        </w:rPr>
        <w:t xml:space="preserve"> ja </w:t>
      </w:r>
      <w:proofErr w:type="spellStart"/>
      <w:r w:rsidRPr="00B10905">
        <w:rPr>
          <w:sz w:val="16"/>
          <w:szCs w:val="16"/>
        </w:rPr>
        <w:t>energiasektori</w:t>
      </w:r>
      <w:proofErr w:type="spellEnd"/>
      <w:r w:rsidRPr="00B10905">
        <w:rPr>
          <w:sz w:val="16"/>
          <w:szCs w:val="16"/>
        </w:rPr>
        <w:t xml:space="preserve"> </w:t>
      </w:r>
      <w:proofErr w:type="spellStart"/>
      <w:r w:rsidRPr="00B10905">
        <w:rPr>
          <w:sz w:val="16"/>
          <w:szCs w:val="16"/>
        </w:rPr>
        <w:t>kliimamuutustega</w:t>
      </w:r>
      <w:proofErr w:type="spellEnd"/>
      <w:r w:rsidRPr="00B10905">
        <w:rPr>
          <w:sz w:val="16"/>
          <w:szCs w:val="16"/>
        </w:rPr>
        <w:t xml:space="preserve"> </w:t>
      </w:r>
      <w:proofErr w:type="spellStart"/>
      <w:r w:rsidRPr="00B10905">
        <w:rPr>
          <w:sz w:val="16"/>
          <w:szCs w:val="16"/>
        </w:rPr>
        <w:t>kohanemise</w:t>
      </w:r>
      <w:proofErr w:type="spellEnd"/>
      <w:r w:rsidRPr="00B10905">
        <w:rPr>
          <w:sz w:val="16"/>
          <w:szCs w:val="16"/>
        </w:rPr>
        <w:t xml:space="preserve"> </w:t>
      </w:r>
      <w:proofErr w:type="spellStart"/>
      <w:r w:rsidRPr="00B10905">
        <w:rPr>
          <w:sz w:val="16"/>
          <w:szCs w:val="16"/>
        </w:rPr>
        <w:t>strateegia</w:t>
      </w:r>
      <w:proofErr w:type="spellEnd"/>
      <w:r w:rsidRPr="00B10905">
        <w:rPr>
          <w:sz w:val="16"/>
          <w:szCs w:val="16"/>
        </w:rPr>
        <w:t xml:space="preserve">“. </w:t>
      </w:r>
      <w:proofErr w:type="spellStart"/>
      <w:r w:rsidRPr="00B10905">
        <w:rPr>
          <w:sz w:val="16"/>
          <w:szCs w:val="16"/>
        </w:rPr>
        <w:t>Keskkonnaministeerium</w:t>
      </w:r>
      <w:proofErr w:type="spellEnd"/>
      <w:r w:rsidRPr="00B10905">
        <w:rPr>
          <w:sz w:val="16"/>
          <w:szCs w:val="16"/>
        </w:rPr>
        <w:t xml:space="preserve">, 2015. </w:t>
      </w:r>
      <w:hyperlink r:id="rId9" w:history="1">
        <w:r w:rsidRPr="00B10905">
          <w:rPr>
            <w:rStyle w:val="Hyperlink"/>
            <w:sz w:val="16"/>
            <w:szCs w:val="16"/>
          </w:rPr>
          <w:t>https://www.klab.ee/wp-content/uploads/sites/4/2016/04/2016-04-07-ENFRA_Lopparuanne.pdf</w:t>
        </w:r>
      </w:hyperlink>
    </w:p>
  </w:footnote>
  <w:footnote w:id="13">
    <w:p w14:paraId="3FD0FC9E" w14:textId="77777777" w:rsidR="00BF65F9" w:rsidRDefault="00BF65F9" w:rsidP="00BF65F9">
      <w:pPr>
        <w:pStyle w:val="FootnoteText"/>
        <w:jc w:val="both"/>
      </w:pPr>
      <w:r w:rsidRPr="00325D82">
        <w:rPr>
          <w:rStyle w:val="FootnoteReference"/>
          <w:sz w:val="18"/>
          <w:szCs w:val="18"/>
        </w:rPr>
        <w:footnoteRef/>
      </w:r>
      <w:r w:rsidRPr="00325D82">
        <w:rPr>
          <w:sz w:val="18"/>
          <w:szCs w:val="18"/>
        </w:rPr>
        <w:t xml:space="preserve"> </w:t>
      </w:r>
      <w:hyperlink r:id="rId10" w:history="1">
        <w:r w:rsidRPr="003A3CC8">
          <w:rPr>
            <w:rStyle w:val="Hyperlink"/>
            <w:sz w:val="16"/>
            <w:szCs w:val="16"/>
          </w:rPr>
          <w:t>Maa-</w:t>
        </w:r>
        <w:proofErr w:type="spellStart"/>
        <w:r w:rsidRPr="003A3CC8">
          <w:rPr>
            <w:rStyle w:val="Hyperlink"/>
            <w:sz w:val="16"/>
            <w:szCs w:val="16"/>
          </w:rPr>
          <w:t>ameti</w:t>
        </w:r>
        <w:proofErr w:type="spellEnd"/>
        <w:r w:rsidRPr="003A3CC8">
          <w:rPr>
            <w:rStyle w:val="Hyperlink"/>
            <w:sz w:val="16"/>
            <w:szCs w:val="16"/>
          </w:rPr>
          <w:t xml:space="preserve"> </w:t>
        </w:r>
        <w:proofErr w:type="spellStart"/>
        <w:r w:rsidRPr="003A3CC8">
          <w:rPr>
            <w:rStyle w:val="Hyperlink"/>
            <w:sz w:val="16"/>
            <w:szCs w:val="16"/>
          </w:rPr>
          <w:t>Üleujutusalade</w:t>
        </w:r>
        <w:proofErr w:type="spellEnd"/>
        <w:r w:rsidRPr="003A3CC8">
          <w:rPr>
            <w:rStyle w:val="Hyperlink"/>
            <w:sz w:val="16"/>
            <w:szCs w:val="16"/>
          </w:rPr>
          <w:t xml:space="preserve"> </w:t>
        </w:r>
        <w:proofErr w:type="spellStart"/>
        <w:r w:rsidRPr="003A3CC8">
          <w:rPr>
            <w:rStyle w:val="Hyperlink"/>
            <w:sz w:val="16"/>
            <w:szCs w:val="16"/>
          </w:rPr>
          <w:t>kaardirakendus</w:t>
        </w:r>
        <w:proofErr w:type="spellEnd"/>
      </w:hyperlink>
      <w:r w:rsidRPr="003A3CC8">
        <w:rPr>
          <w:sz w:val="16"/>
          <w:szCs w:val="16"/>
        </w:rPr>
        <w:t xml:space="preserve">. </w:t>
      </w:r>
    </w:p>
  </w:footnote>
  <w:footnote w:id="14">
    <w:p w14:paraId="4F781FE6" w14:textId="77777777" w:rsidR="00BF65F9" w:rsidRPr="00170311" w:rsidRDefault="00BF65F9" w:rsidP="00BF65F9">
      <w:pPr>
        <w:pStyle w:val="FootnoteText"/>
        <w:rPr>
          <w:lang w:val="en-US"/>
        </w:rPr>
      </w:pPr>
      <w:r w:rsidRPr="00170311">
        <w:rPr>
          <w:rStyle w:val="FootnoteReference"/>
          <w:sz w:val="16"/>
          <w:szCs w:val="16"/>
        </w:rPr>
        <w:footnoteRef/>
      </w:r>
      <w:r w:rsidRPr="00170311">
        <w:rPr>
          <w:sz w:val="16"/>
          <w:szCs w:val="16"/>
        </w:rPr>
        <w:t xml:space="preserve"> </w:t>
      </w:r>
      <w:hyperlink r:id="rId11" w:history="1">
        <w:r w:rsidRPr="00170311">
          <w:rPr>
            <w:rStyle w:val="Hyperlink"/>
            <w:sz w:val="16"/>
            <w:szCs w:val="16"/>
            <w:lang w:val="et-EE"/>
          </w:rPr>
          <w:t>https://www.sei.org/wp-content/uploads/2022/10/khg-jalajalje-hindamise-juhend.pdf</w:t>
        </w:r>
      </w:hyperlink>
    </w:p>
  </w:footnote>
  <w:footnote w:id="15">
    <w:p w14:paraId="34A2D3DF" w14:textId="77777777" w:rsidR="00AD418B" w:rsidRPr="000A62AD" w:rsidRDefault="00AD418B" w:rsidP="00AD418B">
      <w:pPr>
        <w:pStyle w:val="FootnoteText"/>
        <w:rPr>
          <w:lang w:val="en-US"/>
        </w:rPr>
      </w:pPr>
      <w:r>
        <w:rPr>
          <w:rStyle w:val="FootnoteReference"/>
        </w:rPr>
        <w:footnoteRef/>
      </w:r>
      <w:r>
        <w:t xml:space="preserve"> </w:t>
      </w:r>
      <w:hyperlink r:id="rId12" w:history="1">
        <w:r w:rsidRPr="00170311">
          <w:rPr>
            <w:rStyle w:val="Hyperlink"/>
            <w:sz w:val="16"/>
            <w:szCs w:val="16"/>
            <w:lang w:val="et-EE"/>
          </w:rPr>
          <w:t>https://www.sei.org/wp-content/uploads/2022/10/khg-jalajalje-hindamise-juhend.pdf</w:t>
        </w:r>
      </w:hyperlink>
    </w:p>
  </w:footnote>
  <w:footnote w:id="16">
    <w:p w14:paraId="64A23141" w14:textId="77777777" w:rsidR="00752040" w:rsidRPr="00282055" w:rsidRDefault="00752040" w:rsidP="00752040">
      <w:pPr>
        <w:pStyle w:val="FootnoteText"/>
        <w:rPr>
          <w:lang w:val="et-EE"/>
        </w:rPr>
      </w:pPr>
      <w:r w:rsidRPr="00191746">
        <w:rPr>
          <w:rStyle w:val="FootnoteReference"/>
          <w:rFonts w:ascii="Calibri" w:hAnsi="Calibri"/>
        </w:rPr>
        <w:footnoteRef/>
      </w:r>
      <w:r w:rsidRPr="00B26F3F">
        <w:rPr>
          <w:rStyle w:val="FootnoteReference"/>
          <w:rFonts w:ascii="Calibri" w:hAnsi="Calibri"/>
          <w:sz w:val="16"/>
          <w:szCs w:val="16"/>
        </w:rPr>
        <w:t xml:space="preserve"> </w:t>
      </w:r>
      <w:r w:rsidRPr="0082684E">
        <w:rPr>
          <w:sz w:val="16"/>
          <w:szCs w:val="16"/>
          <w:lang w:val="et-EE"/>
        </w:rPr>
        <w:t xml:space="preserve">Ülalpidamiskulud (sealhulgas ehitiste ja rajatiste ülalpidamiskulu, võimalikud palgakulud, mis on vajalikud tegevuste edasiseks käigushoidmiseks, IT-lahenduste ja tarkvara uuendamise ja hooldusega seotud kulud jmt) ehk info investeeringuobjekti edasise kasutuse </w:t>
      </w:r>
      <w:r w:rsidRPr="00282055">
        <w:rPr>
          <w:sz w:val="16"/>
          <w:szCs w:val="16"/>
          <w:lang w:val="et-EE"/>
        </w:rPr>
        <w:t>täiendavate püsikulude suuruse ja nende katmise allikate kohta aastate lõikes projekti abikõlblikkuse perioodil ja Euroopa Parlamendi ja nõukogu määruse (EL) nr 2021/1060 artiklites 65 ja 66 nimetatud projekti kestvuse nõude täitmise ajal.</w:t>
      </w:r>
    </w:p>
  </w:footnote>
  <w:footnote w:id="17">
    <w:p w14:paraId="3D487E61" w14:textId="77777777" w:rsidR="00C70B2E" w:rsidRPr="00282055" w:rsidRDefault="00C70B2E" w:rsidP="00752040">
      <w:pPr>
        <w:pStyle w:val="FootnoteText"/>
        <w:rPr>
          <w:sz w:val="16"/>
          <w:szCs w:val="16"/>
          <w:lang w:val="et-EE"/>
        </w:rPr>
      </w:pPr>
      <w:r w:rsidRPr="00282055">
        <w:rPr>
          <w:rStyle w:val="FootnoteReference"/>
        </w:rPr>
        <w:footnoteRef/>
      </w:r>
      <w:r w:rsidRPr="00282055">
        <w:rPr>
          <w:rStyle w:val="FootnoteReference"/>
        </w:rPr>
        <w:t xml:space="preserve"> </w:t>
      </w:r>
      <w:r w:rsidRPr="00282055">
        <w:rPr>
          <w:sz w:val="16"/>
          <w:szCs w:val="16"/>
          <w:lang w:val="et-EE"/>
        </w:rPr>
        <w:t xml:space="preserve">EL riigiabi reeglid: </w:t>
      </w:r>
      <w:hyperlink r:id="rId13" w:history="1">
        <w:r w:rsidRPr="00282055">
          <w:rPr>
            <w:rStyle w:val="Hyperlink"/>
            <w:sz w:val="16"/>
            <w:szCs w:val="16"/>
            <w:lang w:val="et-EE"/>
          </w:rPr>
          <w:t>http://ec.europa.eu/competition/state_aid/legislation/legislation.html</w:t>
        </w:r>
      </w:hyperlink>
      <w:r w:rsidRPr="00282055">
        <w:rPr>
          <w:sz w:val="16"/>
          <w:szCs w:val="16"/>
          <w:lang w:val="et-EE"/>
        </w:rPr>
        <w:t xml:space="preserve"> </w:t>
      </w:r>
    </w:p>
  </w:footnote>
  <w:footnote w:id="18">
    <w:p w14:paraId="21251B11" w14:textId="77777777" w:rsidR="00C70B2E" w:rsidRPr="00282055" w:rsidRDefault="00C70B2E" w:rsidP="00752040">
      <w:pPr>
        <w:pStyle w:val="FootnoteText"/>
        <w:rPr>
          <w:sz w:val="16"/>
          <w:szCs w:val="16"/>
          <w:lang w:val="et-EE"/>
        </w:rPr>
      </w:pPr>
      <w:r w:rsidRPr="00282055">
        <w:rPr>
          <w:rStyle w:val="FootnoteReference"/>
        </w:rPr>
        <w:footnoteRef/>
      </w:r>
      <w:r w:rsidRPr="00282055">
        <w:rPr>
          <w:rStyle w:val="FootnoteReference"/>
        </w:rPr>
        <w:t xml:space="preserve"> </w:t>
      </w:r>
      <w:r w:rsidRPr="00282055">
        <w:rPr>
          <w:sz w:val="16"/>
          <w:szCs w:val="16"/>
          <w:lang w:val="et-EE"/>
        </w:rPr>
        <w:t>Täita ka riigiasutustel ja kohalikel omavalitsustel juhul, kui rajatakse tee või mõni muu investeeringuobjekt, mida hakkab kasutama ainult üks või mõni ettevõtja investeeringu piirkonnas. Selleks on vajalik projekti kirjelduses anda vastav ülevaade.</w:t>
      </w:r>
    </w:p>
  </w:footnote>
  <w:footnote w:id="19">
    <w:p w14:paraId="278C2E20" w14:textId="55820E0E" w:rsidR="00C70B2E" w:rsidRPr="00BB468E" w:rsidRDefault="00C70B2E" w:rsidP="00752040">
      <w:pPr>
        <w:pStyle w:val="FootnoteText"/>
        <w:rPr>
          <w:sz w:val="16"/>
          <w:szCs w:val="16"/>
          <w:lang w:val="et-EE"/>
        </w:rPr>
      </w:pPr>
      <w:r w:rsidRPr="00BB468E">
        <w:rPr>
          <w:rStyle w:val="FootnoteReference"/>
          <w:sz w:val="16"/>
          <w:szCs w:val="16"/>
          <w:lang w:val="et-EE"/>
        </w:rPr>
        <w:footnoteRef/>
      </w:r>
      <w:r w:rsidRPr="00BB468E">
        <w:rPr>
          <w:sz w:val="16"/>
          <w:szCs w:val="16"/>
          <w:lang w:val="et-EE"/>
        </w:rPr>
        <w:t xml:space="preserve"> </w:t>
      </w:r>
      <w:hyperlink r:id="rId14" w:history="1">
        <w:r w:rsidRPr="00BB468E">
          <w:rPr>
            <w:rStyle w:val="Hyperlink"/>
            <w:sz w:val="16"/>
            <w:szCs w:val="16"/>
            <w:lang w:val="et-EE"/>
          </w:rPr>
          <w:t>https://ec.europa.eu/info/sites/default/files/2021_02_18_epc_do_not_significant_harm_-technical_guidance_by_the_commission.pdf</w:t>
        </w:r>
      </w:hyperlink>
      <w:r w:rsidRPr="00BB468E">
        <w:rPr>
          <w:sz w:val="16"/>
          <w:szCs w:val="16"/>
          <w:lang w:val="et-EE"/>
        </w:rPr>
        <w:t xml:space="preserve"> </w:t>
      </w:r>
    </w:p>
    <w:p w14:paraId="75A5A94D" w14:textId="77777777" w:rsidR="00C70B2E" w:rsidRPr="00BB468E" w:rsidRDefault="00C70B2E" w:rsidP="00752040">
      <w:pPr>
        <w:pStyle w:val="FootnoteText"/>
        <w:rPr>
          <w:rStyle w:val="Hyperlink"/>
          <w:sz w:val="16"/>
          <w:szCs w:val="16"/>
          <w:lang w:val="et-EE"/>
        </w:rPr>
      </w:pPr>
      <w:bookmarkStart w:id="2" w:name="_Hlk100137350"/>
      <w:r w:rsidRPr="00BB468E">
        <w:rPr>
          <w:sz w:val="16"/>
          <w:szCs w:val="16"/>
          <w:lang w:val="et-EE"/>
        </w:rPr>
        <w:t xml:space="preserve">DNSH juhis </w:t>
      </w:r>
      <w:proofErr w:type="spellStart"/>
      <w:r w:rsidRPr="00BB468E">
        <w:rPr>
          <w:sz w:val="16"/>
          <w:szCs w:val="16"/>
          <w:lang w:val="et-EE"/>
        </w:rPr>
        <w:t>i.k</w:t>
      </w:r>
      <w:proofErr w:type="spellEnd"/>
      <w:r w:rsidRPr="00BB468E">
        <w:rPr>
          <w:sz w:val="16"/>
          <w:szCs w:val="16"/>
          <w:lang w:val="et-EE"/>
        </w:rPr>
        <w:t xml:space="preserve">. - </w:t>
      </w:r>
      <w:hyperlink r:id="rId15" w:history="1">
        <w:r w:rsidRPr="00BB468E">
          <w:rPr>
            <w:rStyle w:val="Hyperlink"/>
            <w:sz w:val="16"/>
            <w:szCs w:val="16"/>
            <w:lang w:val="et-EE"/>
          </w:rPr>
          <w:t>https://www.interact-eu.net/download/file/fid/24579</w:t>
        </w:r>
      </w:hyperlink>
      <w:r w:rsidRPr="00BB468E">
        <w:rPr>
          <w:rStyle w:val="Hyperlink"/>
          <w:sz w:val="16"/>
          <w:szCs w:val="16"/>
          <w:lang w:val="et-EE"/>
        </w:rPr>
        <w:t xml:space="preserve">, </w:t>
      </w:r>
    </w:p>
    <w:p w14:paraId="796203AD" w14:textId="4B327066" w:rsidR="00C70B2E" w:rsidRPr="00BB468E" w:rsidRDefault="00C70B2E" w:rsidP="00752040">
      <w:pPr>
        <w:pStyle w:val="FootnoteText"/>
        <w:rPr>
          <w:sz w:val="16"/>
          <w:szCs w:val="16"/>
          <w:lang w:val="et-EE"/>
        </w:rPr>
      </w:pPr>
      <w:r w:rsidRPr="00BB468E">
        <w:rPr>
          <w:sz w:val="16"/>
          <w:szCs w:val="16"/>
          <w:lang w:val="et-EE"/>
        </w:rPr>
        <w:t xml:space="preserve">DNSH juhis e.k - </w:t>
      </w:r>
      <w:r w:rsidRPr="00BB468E">
        <w:rPr>
          <w:rStyle w:val="Hyperlink"/>
          <w:sz w:val="16"/>
          <w:szCs w:val="16"/>
          <w:lang w:val="et-EE"/>
        </w:rPr>
        <w:t xml:space="preserve"> </w:t>
      </w:r>
      <w:hyperlink r:id="rId16" w:history="1">
        <w:r w:rsidRPr="00BB468E">
          <w:rPr>
            <w:rStyle w:val="Hyperlink"/>
            <w:sz w:val="16"/>
            <w:szCs w:val="16"/>
            <w:lang w:val="et-EE"/>
          </w:rPr>
          <w:t>https://ec.europa.eu/info/sites/default/files/c_2021_1054_et.pdf</w:t>
        </w:r>
      </w:hyperlink>
      <w:r w:rsidRPr="00BB468E">
        <w:rPr>
          <w:rStyle w:val="Hyperlink"/>
          <w:sz w:val="16"/>
          <w:szCs w:val="16"/>
          <w:lang w:val="et-EE"/>
        </w:rPr>
        <w:t xml:space="preserve"> </w:t>
      </w:r>
    </w:p>
    <w:bookmarkEnd w:id="2"/>
    <w:p w14:paraId="798E71B6" w14:textId="68AD3AE4" w:rsidR="00C70B2E" w:rsidRPr="00BB468E" w:rsidRDefault="00C70B2E" w:rsidP="00752040">
      <w:pPr>
        <w:pStyle w:val="FootnoteText"/>
        <w:rPr>
          <w:sz w:val="16"/>
          <w:szCs w:val="16"/>
          <w:lang w:val="et-EE"/>
        </w:rPr>
      </w:pPr>
      <w:r w:rsidRPr="00BB468E">
        <w:rPr>
          <w:sz w:val="16"/>
          <w:szCs w:val="16"/>
          <w:lang w:val="et-EE"/>
        </w:rPr>
        <w:t xml:space="preserve">Kestlike investeeringute soodustamise määrus - </w:t>
      </w:r>
      <w:hyperlink r:id="rId17" w:history="1">
        <w:r w:rsidRPr="00BB468E">
          <w:rPr>
            <w:rStyle w:val="Hyperlink"/>
            <w:sz w:val="16"/>
            <w:szCs w:val="16"/>
            <w:lang w:val="et-EE"/>
          </w:rPr>
          <w:t>https://estlex.ee/?id=76&amp;aktid=213008&amp;fd=1&amp;leht=1</w:t>
        </w:r>
      </w:hyperlink>
    </w:p>
  </w:footnote>
  <w:footnote w:id="20">
    <w:p w14:paraId="00925E87" w14:textId="08709E97" w:rsidR="00C70B2E" w:rsidRPr="003C4184" w:rsidRDefault="00C70B2E">
      <w:pPr>
        <w:pStyle w:val="FootnoteText"/>
        <w:rPr>
          <w:lang w:val="et-EE"/>
        </w:rPr>
      </w:pPr>
      <w:r w:rsidRPr="003C4184">
        <w:rPr>
          <w:rStyle w:val="FootnoteReference"/>
          <w:sz w:val="16"/>
          <w:szCs w:val="16"/>
        </w:rPr>
        <w:footnoteRef/>
      </w:r>
      <w:r w:rsidRPr="003C4184">
        <w:rPr>
          <w:sz w:val="16"/>
          <w:szCs w:val="16"/>
        </w:rPr>
        <w:t xml:space="preserve"> </w:t>
      </w:r>
      <w:r w:rsidRPr="003C4184">
        <w:rPr>
          <w:sz w:val="16"/>
          <w:szCs w:val="16"/>
          <w:lang w:val="et-EE"/>
        </w:rPr>
        <w:t>Sotsiaalministeeriumi ettepanekuna on vormist jäetud välja seose hindamine soolise võrdõiguslikkuse ja võrdsete võimalustega kuna eeldus on, et kõik uuringu ja planeeringu analüüsid on varasemalt tehtud, seega kellegi liikumisteekondi vms enam määruse poolt rahastatavate tegevuste raames ei uurita.</w:t>
      </w:r>
    </w:p>
  </w:footnote>
  <w:footnote w:id="21">
    <w:p w14:paraId="5DA9889F" w14:textId="5F1281B8" w:rsidR="00C70B2E" w:rsidRPr="00BB468E" w:rsidRDefault="00C70B2E" w:rsidP="00974DB2">
      <w:pPr>
        <w:pStyle w:val="FootnoteText"/>
        <w:jc w:val="both"/>
        <w:rPr>
          <w:sz w:val="16"/>
          <w:szCs w:val="16"/>
          <w:lang w:val="et-EE"/>
        </w:rPr>
      </w:pPr>
      <w:r w:rsidRPr="00BB468E">
        <w:rPr>
          <w:rStyle w:val="FootnoteReference"/>
          <w:sz w:val="16"/>
          <w:szCs w:val="16"/>
          <w:lang w:val="et-EE"/>
        </w:rPr>
        <w:footnoteRef/>
      </w:r>
      <w:r w:rsidRPr="00BB468E">
        <w:rPr>
          <w:sz w:val="16"/>
          <w:szCs w:val="16"/>
          <w:lang w:val="et-EE"/>
        </w:rPr>
        <w:t xml:space="preserve"> </w:t>
      </w:r>
      <w:r>
        <w:rPr>
          <w:sz w:val="16"/>
          <w:szCs w:val="16"/>
          <w:lang w:val="et-EE"/>
        </w:rPr>
        <w:t xml:space="preserve">Lähtutakse </w:t>
      </w:r>
      <w:r w:rsidRPr="00BB468E">
        <w:rPr>
          <w:sz w:val="16"/>
          <w:szCs w:val="16"/>
          <w:shd w:val="clear" w:color="auto" w:fill="FFFFFF"/>
          <w:lang w:val="et-EE"/>
        </w:rPr>
        <w:t>ehitusseadustiku § 11 lõike 4 alusel kehtestatud ligipääsetavuste nõuetest puuetega inimestele</w:t>
      </w:r>
      <w:r w:rsidRPr="00BB468E">
        <w:rPr>
          <w:sz w:val="16"/>
          <w:szCs w:val="16"/>
          <w:lang w:val="et-EE"/>
        </w:rPr>
        <w:t>.</w:t>
      </w:r>
      <w:r>
        <w:rPr>
          <w:sz w:val="16"/>
          <w:szCs w:val="16"/>
          <w:lang w:val="et-EE"/>
        </w:rPr>
        <w:t xml:space="preserve"> </w:t>
      </w:r>
      <w:r w:rsidRPr="00E45E60">
        <w:rPr>
          <w:sz w:val="16"/>
          <w:szCs w:val="16"/>
          <w:lang w:val="et-EE"/>
        </w:rPr>
        <w:t>Taristu tuleb planeerida ja ehitada selliselt, et see oleks inimestele kättesaadav eneseteostuseks terve elukaare ulatuses. Lahendus peab olema ligipääsetav liikumis-, nägemis- intellekti- ja kuulmispuudega inimestele.</w:t>
      </w:r>
      <w:r>
        <w:rPr>
          <w:sz w:val="16"/>
          <w:szCs w:val="16"/>
          <w:lang w:val="et-EE"/>
        </w:rPr>
        <w:t xml:space="preserve"> Siin punktis tuleb kirjeldada, „kuidas?“ seda tagatakse.</w:t>
      </w:r>
    </w:p>
  </w:footnote>
  <w:footnote w:id="22">
    <w:p w14:paraId="2043C575" w14:textId="639D515D" w:rsidR="00C70B2E" w:rsidRPr="00BB468E" w:rsidRDefault="00C70B2E">
      <w:pPr>
        <w:pStyle w:val="FootnoteText"/>
        <w:rPr>
          <w:sz w:val="16"/>
          <w:szCs w:val="16"/>
          <w:lang w:val="et-EE"/>
        </w:rPr>
      </w:pPr>
      <w:r w:rsidRPr="00BB468E">
        <w:rPr>
          <w:rStyle w:val="FootnoteReference"/>
          <w:sz w:val="16"/>
          <w:szCs w:val="16"/>
          <w:lang w:val="et-EE"/>
        </w:rPr>
        <w:footnoteRef/>
      </w:r>
      <w:r w:rsidRPr="00BB468E">
        <w:rPr>
          <w:sz w:val="16"/>
          <w:szCs w:val="16"/>
          <w:lang w:val="et-EE"/>
        </w:rPr>
        <w:t xml:space="preserve"> </w:t>
      </w:r>
      <w:r w:rsidRPr="00BB468E">
        <w:rPr>
          <w:b/>
          <w:bCs/>
          <w:sz w:val="16"/>
          <w:szCs w:val="16"/>
          <w:lang w:val="et-EE" w:eastAsia="et-EE"/>
        </w:rPr>
        <w:t xml:space="preserve">Uus Euroopa </w:t>
      </w:r>
      <w:proofErr w:type="spellStart"/>
      <w:r w:rsidRPr="00BB468E">
        <w:rPr>
          <w:b/>
          <w:bCs/>
          <w:sz w:val="16"/>
          <w:szCs w:val="16"/>
          <w:lang w:val="et-EE" w:eastAsia="et-EE"/>
        </w:rPr>
        <w:t>Bauhaus</w:t>
      </w:r>
      <w:proofErr w:type="spellEnd"/>
      <w:r w:rsidRPr="00BB468E">
        <w:rPr>
          <w:b/>
          <w:bCs/>
          <w:sz w:val="16"/>
          <w:szCs w:val="16"/>
          <w:lang w:val="et-EE" w:eastAsia="et-EE"/>
        </w:rPr>
        <w:t xml:space="preserve"> </w:t>
      </w:r>
      <w:r w:rsidRPr="00BB468E">
        <w:rPr>
          <w:sz w:val="16"/>
          <w:szCs w:val="16"/>
          <w:lang w:val="et-EE" w:eastAsia="et-EE"/>
        </w:rPr>
        <w:t xml:space="preserve">on algatus, mille </w:t>
      </w:r>
      <w:r w:rsidRPr="00BB468E">
        <w:rPr>
          <w:sz w:val="16"/>
          <w:szCs w:val="16"/>
          <w:lang w:val="et-EE"/>
        </w:rPr>
        <w:t xml:space="preserve">eesmärk on hõlbustada põhjalikke, koostööl põhinevaid ja </w:t>
      </w:r>
      <w:proofErr w:type="spellStart"/>
      <w:r w:rsidRPr="00BB468E">
        <w:rPr>
          <w:sz w:val="16"/>
          <w:szCs w:val="16"/>
          <w:lang w:val="et-EE"/>
        </w:rPr>
        <w:t>valdkondadevahelisi</w:t>
      </w:r>
      <w:proofErr w:type="spellEnd"/>
      <w:r w:rsidRPr="00BB468E">
        <w:rPr>
          <w:sz w:val="16"/>
          <w:szCs w:val="16"/>
          <w:lang w:val="et-EE"/>
        </w:rPr>
        <w:t xml:space="preserve"> ühiskondlikke muutusi kolmes mõõtmes (põhiväärtused): 1. kogemuste kvaliteet, sealhulgas disain ja esteetika, tervislik ja ohutu elukeskkond; 2. kestlikkus, sealhulgas ringmajandus</w:t>
      </w:r>
      <w:r>
        <w:rPr>
          <w:sz w:val="16"/>
          <w:szCs w:val="16"/>
          <w:lang w:val="et-EE"/>
        </w:rPr>
        <w:t xml:space="preserve">, </w:t>
      </w:r>
      <w:r w:rsidRPr="00601E1C">
        <w:rPr>
          <w:sz w:val="16"/>
          <w:szCs w:val="16"/>
          <w:lang w:val="et-EE"/>
        </w:rPr>
        <w:t>looduslik mitmekesisus ja kliimaneutraalsus</w:t>
      </w:r>
      <w:r w:rsidRPr="00BB468E">
        <w:rPr>
          <w:sz w:val="16"/>
          <w:szCs w:val="16"/>
          <w:lang w:val="et-EE"/>
        </w:rPr>
        <w:t>; 3. kaasamine, sealhulgas juurdepääsetavus ja taskukohasus</w:t>
      </w:r>
      <w:r w:rsidRPr="00BB468E">
        <w:rPr>
          <w:bCs/>
          <w:sz w:val="16"/>
          <w:szCs w:val="16"/>
          <w:lang w:val="et-EE" w:eastAsia="et-EE"/>
        </w:rPr>
        <w:t>.</w:t>
      </w:r>
      <w:r>
        <w:rPr>
          <w:bCs/>
          <w:sz w:val="16"/>
          <w:szCs w:val="16"/>
          <w:lang w:val="et-EE" w:eastAsia="et-EE"/>
        </w:rPr>
        <w:t xml:space="preserve"> </w:t>
      </w:r>
      <w:hyperlink r:id="rId18" w:history="1">
        <w:r w:rsidRPr="001E7AD2">
          <w:rPr>
            <w:rStyle w:val="Hyperlink"/>
            <w:bCs/>
            <w:sz w:val="16"/>
            <w:szCs w:val="16"/>
            <w:lang w:val="et-EE" w:eastAsia="et-EE"/>
          </w:rPr>
          <w:t>https://eur-lex.europa.eu/legal-content/ET/TXT/?uri=CELEX:52021XG1213(03)</w:t>
        </w:r>
      </w:hyperlink>
      <w:r>
        <w:rPr>
          <w:bCs/>
          <w:sz w:val="16"/>
          <w:szCs w:val="16"/>
          <w:lang w:val="et-EE" w:eastAsia="et-EE"/>
        </w:rPr>
        <w:t xml:space="preserve"> </w:t>
      </w:r>
      <w:proofErr w:type="spellStart"/>
      <w:r>
        <w:rPr>
          <w:bCs/>
          <w:sz w:val="16"/>
          <w:szCs w:val="16"/>
          <w:lang w:val="et-EE" w:eastAsia="et-EE"/>
        </w:rPr>
        <w:t>Dekarboniseerimine</w:t>
      </w:r>
      <w:proofErr w:type="spellEnd"/>
      <w:r w:rsidRPr="005B3C4A">
        <w:rPr>
          <w:bCs/>
          <w:sz w:val="16"/>
          <w:szCs w:val="16"/>
          <w:lang w:val="et-EE" w:eastAsia="et-EE"/>
        </w:rPr>
        <w:t xml:space="preserve"> tähendab, et puhtale energiale ja vähese süsinikusisaldusega kütustele üleminekuga, suurema efektiivsuse ja väiksema jäätmetekkega kõigis sektorites ning süsiniku </w:t>
      </w:r>
      <w:proofErr w:type="spellStart"/>
      <w:r w:rsidRPr="005B3C4A">
        <w:rPr>
          <w:bCs/>
          <w:sz w:val="16"/>
          <w:szCs w:val="16"/>
          <w:lang w:val="et-EE" w:eastAsia="et-EE"/>
        </w:rPr>
        <w:t>talletajate</w:t>
      </w:r>
      <w:proofErr w:type="spellEnd"/>
      <w:r w:rsidRPr="005B3C4A">
        <w:rPr>
          <w:bCs/>
          <w:sz w:val="16"/>
          <w:szCs w:val="16"/>
          <w:lang w:val="et-EE" w:eastAsia="et-EE"/>
        </w:rPr>
        <w:t xml:space="preserve"> (metsad jm taimestik, pinnas) parandamisega viiakse CO</w:t>
      </w:r>
      <w:r w:rsidRPr="005B3C4A">
        <w:rPr>
          <w:bCs/>
          <w:sz w:val="16"/>
          <w:szCs w:val="16"/>
          <w:vertAlign w:val="subscript"/>
          <w:lang w:val="et-EE" w:eastAsia="et-EE"/>
        </w:rPr>
        <w:t>2</w:t>
      </w:r>
      <w:r w:rsidRPr="005B3C4A">
        <w:rPr>
          <w:bCs/>
          <w:sz w:val="16"/>
          <w:szCs w:val="16"/>
          <w:lang w:val="et-EE" w:eastAsia="et-EE"/>
        </w:rPr>
        <w:t>, aga ka atmosfääris lühiajaliselt püsivate kasvuhoonegaaside nagu metaani heide looduslikku, tööstuslikku jm süsiniku sidumist arvestades null-tasemele</w:t>
      </w:r>
      <w:r>
        <w:rPr>
          <w:bCs/>
          <w:sz w:val="16"/>
          <w:szCs w:val="16"/>
          <w:lang w:val="et-EE" w:eastAsia="et-EE"/>
        </w:rPr>
        <w:t>.</w:t>
      </w:r>
    </w:p>
  </w:footnote>
  <w:footnote w:id="23">
    <w:p w14:paraId="01CE6AE7" w14:textId="2EDA9D48" w:rsidR="00C70B2E" w:rsidRPr="00042CE1" w:rsidRDefault="00C70B2E">
      <w:pPr>
        <w:pStyle w:val="FootnoteText"/>
        <w:rPr>
          <w:lang w:val="et-EE"/>
        </w:rPr>
      </w:pPr>
      <w:r w:rsidRPr="00042CE1">
        <w:rPr>
          <w:rStyle w:val="FootnoteReference"/>
          <w:sz w:val="16"/>
          <w:szCs w:val="16"/>
          <w:lang w:val="et-EE"/>
        </w:rPr>
        <w:footnoteRef/>
      </w:r>
      <w:r w:rsidRPr="00042CE1">
        <w:rPr>
          <w:rStyle w:val="FootnoteReference"/>
          <w:sz w:val="16"/>
          <w:szCs w:val="16"/>
          <w:lang w:val="et-EE"/>
        </w:rPr>
        <w:t xml:space="preserve"> </w:t>
      </w:r>
      <w:hyperlink r:id="rId19" w:history="1">
        <w:r w:rsidRPr="00042CE1">
          <w:rPr>
            <w:rStyle w:val="Hyperlink"/>
            <w:sz w:val="16"/>
            <w:szCs w:val="16"/>
            <w:lang w:val="et-EE"/>
          </w:rPr>
          <w:t>https://kul.ee/media/3459/download</w:t>
        </w:r>
      </w:hyperlink>
      <w:r>
        <w:rPr>
          <w:rFonts w:ascii="Calibri" w:hAnsi="Calibri"/>
          <w:sz w:val="16"/>
          <w:szCs w:val="16"/>
        </w:rPr>
        <w:t xml:space="preserve"> </w:t>
      </w:r>
    </w:p>
  </w:footnote>
  <w:footnote w:id="24">
    <w:p w14:paraId="03C24265" w14:textId="608664CF" w:rsidR="00C70B2E" w:rsidRPr="00D80AC9" w:rsidRDefault="00C70B2E">
      <w:pPr>
        <w:pStyle w:val="FootnoteText"/>
        <w:rPr>
          <w:lang w:val="et-EE"/>
        </w:rPr>
      </w:pPr>
      <w:r w:rsidRPr="00D80AC9">
        <w:rPr>
          <w:rStyle w:val="FootnoteReference"/>
          <w:sz w:val="16"/>
          <w:szCs w:val="16"/>
          <w:lang w:val="et-EE"/>
        </w:rPr>
        <w:footnoteRef/>
      </w:r>
      <w:r>
        <w:t xml:space="preserve"> </w:t>
      </w:r>
      <w:hyperlink r:id="rId20" w:history="1">
        <w:r w:rsidRPr="007611B7">
          <w:rPr>
            <w:rStyle w:val="Hyperlink"/>
            <w:bCs/>
            <w:sz w:val="16"/>
            <w:szCs w:val="16"/>
            <w:lang w:val="et-EE" w:eastAsia="et-EE"/>
          </w:rPr>
          <w:t>https://baukultur--</w:t>
        </w:r>
        <w:proofErr w:type="spellStart"/>
        <w:r w:rsidRPr="007611B7">
          <w:rPr>
            <w:rStyle w:val="Hyperlink"/>
            <w:bCs/>
            <w:sz w:val="16"/>
            <w:szCs w:val="16"/>
            <w:lang w:val="et-EE" w:eastAsia="et-EE"/>
          </w:rPr>
          <w:t>production</w:t>
        </w:r>
        <w:proofErr w:type="spellEnd"/>
        <w:r w:rsidRPr="007611B7">
          <w:rPr>
            <w:rStyle w:val="Hyperlink"/>
            <w:bCs/>
            <w:sz w:val="16"/>
            <w:szCs w:val="16"/>
            <w:lang w:val="et-EE" w:eastAsia="et-EE"/>
          </w:rPr>
          <w:t>--storage.s3.amazonaws.com/</w:t>
        </w:r>
        <w:proofErr w:type="spellStart"/>
        <w:r w:rsidRPr="007611B7">
          <w:rPr>
            <w:rStyle w:val="Hyperlink"/>
            <w:bCs/>
            <w:sz w:val="16"/>
            <w:szCs w:val="16"/>
            <w:lang w:val="et-EE" w:eastAsia="et-EE"/>
          </w:rPr>
          <w:t>baukultur</w:t>
        </w:r>
        <w:proofErr w:type="spellEnd"/>
        <w:r w:rsidRPr="007611B7">
          <w:rPr>
            <w:rStyle w:val="Hyperlink"/>
            <w:bCs/>
            <w:sz w:val="16"/>
            <w:szCs w:val="16"/>
            <w:lang w:val="et-EE" w:eastAsia="et-EE"/>
          </w:rPr>
          <w:t>/2022-06-17-174034--dbqs-en.pdf</w:t>
        </w:r>
      </w:hyperlink>
      <w:r>
        <w:t xml:space="preserve"> </w:t>
      </w:r>
    </w:p>
  </w:footnote>
  <w:footnote w:id="25">
    <w:p w14:paraId="72C30BED" w14:textId="4AC361E9" w:rsidR="00F15240" w:rsidRPr="00F15240" w:rsidRDefault="00F15240">
      <w:pPr>
        <w:pStyle w:val="FootnoteText"/>
        <w:rPr>
          <w:lang w:val="et-EE"/>
        </w:rPr>
      </w:pPr>
      <w:r>
        <w:rPr>
          <w:rStyle w:val="FootnoteReference"/>
        </w:rPr>
        <w:footnoteRef/>
      </w:r>
      <w:r>
        <w:t xml:space="preserve"> </w:t>
      </w:r>
      <w:r>
        <w:rPr>
          <w:lang w:val="et-EE"/>
        </w:rPr>
        <w:t>Hinnakalkulatsioon lisatud</w:t>
      </w:r>
      <w:r w:rsidR="00C31CF2">
        <w:rPr>
          <w:lang w:val="et-EE"/>
        </w:rPr>
        <w:t xml:space="preserve"> (vt lisa </w:t>
      </w:r>
      <w:r w:rsidR="00CC4B5A">
        <w:rPr>
          <w:lang w:val="et-EE"/>
        </w:rPr>
        <w:t>1</w:t>
      </w:r>
      <w:r w:rsidR="00C31CF2">
        <w:rPr>
          <w:lang w:val="et-EE"/>
        </w:rPr>
        <w:t>)</w:t>
      </w:r>
    </w:p>
  </w:footnote>
  <w:footnote w:id="26">
    <w:p w14:paraId="73D2CD03" w14:textId="690AA6E2" w:rsidR="00752040" w:rsidRPr="008E630D" w:rsidRDefault="00752040" w:rsidP="00752040">
      <w:pPr>
        <w:pStyle w:val="FootnoteText"/>
        <w:rPr>
          <w:lang w:val="et-EE"/>
        </w:rPr>
      </w:pPr>
      <w:r w:rsidRPr="00D80AC9">
        <w:rPr>
          <w:rStyle w:val="FootnoteReference"/>
          <w:sz w:val="16"/>
          <w:szCs w:val="16"/>
          <w:lang w:val="et-EE"/>
        </w:rPr>
        <w:footnoteRef/>
      </w:r>
      <w:r w:rsidR="00CA7EE1">
        <w:t xml:space="preserve"> </w:t>
      </w:r>
      <w:proofErr w:type="spellStart"/>
      <w:r w:rsidR="00CA7EE1" w:rsidRPr="00DF54A2">
        <w:rPr>
          <w:sz w:val="16"/>
          <w:szCs w:val="16"/>
        </w:rPr>
        <w:t>Abiks</w:t>
      </w:r>
      <w:proofErr w:type="spellEnd"/>
      <w:r w:rsidR="00CA7EE1">
        <w:rPr>
          <w:sz w:val="16"/>
          <w:szCs w:val="16"/>
        </w:rPr>
        <w:t xml:space="preserve"> </w:t>
      </w:r>
      <w:proofErr w:type="spellStart"/>
      <w:r w:rsidR="00CA7EE1">
        <w:rPr>
          <w:sz w:val="16"/>
          <w:szCs w:val="16"/>
        </w:rPr>
        <w:t>taotlejale</w:t>
      </w:r>
      <w:proofErr w:type="spellEnd"/>
      <w:r w:rsidR="00CA7EE1" w:rsidRPr="00DF54A2">
        <w:rPr>
          <w:sz w:val="16"/>
          <w:szCs w:val="16"/>
        </w:rPr>
        <w:t xml:space="preserve">: </w:t>
      </w:r>
      <w:hyperlink r:id="rId21" w:anchor="uldised-juhendid" w:history="1">
        <w:r w:rsidR="00CA7EE1" w:rsidRPr="00A265E0">
          <w:rPr>
            <w:rStyle w:val="Hyperlink"/>
            <w:sz w:val="16"/>
            <w:szCs w:val="16"/>
          </w:rPr>
          <w:t>https://www.rtk.ee/toetuste-taotlemine-ja-korraldamine/taotlusvoorud/abiks-taotlejale#uldised-juhendid</w:t>
        </w:r>
      </w:hyperlink>
      <w:r w:rsidR="00CA7EE1">
        <w:rPr>
          <w:sz w:val="16"/>
          <w:szCs w:val="16"/>
        </w:rPr>
        <w:t>.</w:t>
      </w:r>
      <w:r w:rsidR="00CA7EE1">
        <w:rPr>
          <w:sz w:val="16"/>
          <w:szCs w:val="16"/>
          <w:lang w:val="et-EE"/>
        </w:rPr>
        <w:t>.</w:t>
      </w:r>
    </w:p>
  </w:footnote>
  <w:footnote w:id="27">
    <w:p w14:paraId="790FEE50" w14:textId="77777777" w:rsidR="00752040" w:rsidRPr="005347D3" w:rsidRDefault="00752040" w:rsidP="00752040">
      <w:pPr>
        <w:pStyle w:val="FootnoteText"/>
        <w:rPr>
          <w:sz w:val="16"/>
          <w:szCs w:val="16"/>
          <w:lang w:val="et-EE"/>
        </w:rPr>
      </w:pPr>
      <w:r>
        <w:rPr>
          <w:rStyle w:val="FootnoteReference"/>
        </w:rPr>
        <w:footnoteRef/>
      </w:r>
      <w:r>
        <w:t xml:space="preserve"> </w:t>
      </w:r>
      <w:r w:rsidRPr="005347D3">
        <w:rPr>
          <w:sz w:val="16"/>
          <w:szCs w:val="16"/>
          <w:lang w:val="et-EE"/>
        </w:rPr>
        <w:t>Infoks</w:t>
      </w:r>
      <w:r>
        <w:rPr>
          <w:sz w:val="16"/>
          <w:szCs w:val="16"/>
          <w:lang w:val="et-EE"/>
        </w:rPr>
        <w:t xml:space="preserve"> taotlejale: koos taotlusega tuleb rakendusüksusele hiljem esitada ka </w:t>
      </w:r>
      <w:r w:rsidRPr="00FE3023">
        <w:rPr>
          <w:iCs/>
          <w:sz w:val="16"/>
          <w:szCs w:val="16"/>
          <w:lang w:val="et-EE"/>
        </w:rPr>
        <w:t>kliimamuutuste leevendamise analüüs</w:t>
      </w:r>
      <w:r>
        <w:rPr>
          <w:iCs/>
          <w:sz w:val="16"/>
          <w:szCs w:val="16"/>
          <w:lang w:val="et-EE"/>
        </w:rPr>
        <w:t>. Soovituslik on kasutada Euroopa Komisjoni metoodikat:</w:t>
      </w:r>
      <w:r>
        <w:rPr>
          <w:sz w:val="16"/>
          <w:szCs w:val="16"/>
          <w:lang w:val="et-EE"/>
        </w:rPr>
        <w:t xml:space="preserve"> </w:t>
      </w:r>
      <w:r w:rsidRPr="005347D3">
        <w:rPr>
          <w:sz w:val="16"/>
          <w:szCs w:val="16"/>
          <w:lang w:val="et-EE"/>
        </w:rPr>
        <w:t xml:space="preserve"> </w:t>
      </w:r>
    </w:p>
    <w:p w14:paraId="73366793" w14:textId="77777777" w:rsidR="00752040" w:rsidRPr="005347D3" w:rsidRDefault="00CA7EE1" w:rsidP="00752040">
      <w:pPr>
        <w:pStyle w:val="FootnoteText"/>
        <w:rPr>
          <w:sz w:val="16"/>
          <w:szCs w:val="16"/>
          <w:lang w:val="et-EE"/>
        </w:rPr>
      </w:pPr>
      <w:hyperlink r:id="rId22" w:history="1">
        <w:r w:rsidRPr="005347D3">
          <w:rPr>
            <w:rStyle w:val="Hyperlink"/>
            <w:sz w:val="16"/>
            <w:szCs w:val="16"/>
            <w:lang w:val="et-EE"/>
          </w:rPr>
          <w:t>https://op.europa.eu/en/publication-detail/-/publication/23a24b21-16d0-11ec-b4fe-01aa75ed71a1/language-en</w:t>
        </w:r>
      </w:hyperlink>
    </w:p>
    <w:p w14:paraId="09305DA1" w14:textId="77777777" w:rsidR="00752040" w:rsidRPr="005347D3" w:rsidRDefault="00752040" w:rsidP="00752040">
      <w:pPr>
        <w:pStyle w:val="FootnoteText"/>
        <w:rPr>
          <w:sz w:val="16"/>
          <w:szCs w:val="16"/>
          <w:lang w:val="et-EE"/>
        </w:rPr>
      </w:pPr>
      <w:r w:rsidRPr="005347D3">
        <w:rPr>
          <w:sz w:val="16"/>
          <w:szCs w:val="16"/>
          <w:lang w:val="et-EE"/>
        </w:rPr>
        <w:t>2021.a ja varem juba projekteeritud lahenduste korral või läbi viidud KMH korral tuleb näidata kas ja kuidas</w:t>
      </w:r>
      <w:r>
        <w:rPr>
          <w:sz w:val="16"/>
          <w:szCs w:val="16"/>
          <w:lang w:val="et-EE"/>
        </w:rPr>
        <w:t>/ millises ulatuses</w:t>
      </w:r>
      <w:r w:rsidRPr="005347D3">
        <w:rPr>
          <w:sz w:val="16"/>
          <w:szCs w:val="16"/>
          <w:lang w:val="et-EE"/>
        </w:rPr>
        <w:t xml:space="preserve"> on kliima</w:t>
      </w:r>
      <w:r>
        <w:rPr>
          <w:sz w:val="16"/>
          <w:szCs w:val="16"/>
          <w:lang w:val="et-EE"/>
        </w:rPr>
        <w:t>muutuste leevendamise</w:t>
      </w:r>
      <w:r w:rsidRPr="005347D3">
        <w:rPr>
          <w:sz w:val="16"/>
          <w:szCs w:val="16"/>
          <w:lang w:val="et-EE"/>
        </w:rPr>
        <w:t xml:space="preserve"> analüüs</w:t>
      </w:r>
      <w:r>
        <w:rPr>
          <w:sz w:val="16"/>
          <w:szCs w:val="16"/>
          <w:lang w:val="et-EE"/>
        </w:rPr>
        <w:t xml:space="preserve"> KMH käigus</w:t>
      </w:r>
      <w:r w:rsidRPr="005347D3">
        <w:rPr>
          <w:sz w:val="16"/>
          <w:szCs w:val="16"/>
          <w:lang w:val="et-EE"/>
        </w:rPr>
        <w:t xml:space="preserve"> tehtud</w:t>
      </w:r>
      <w:r>
        <w:rPr>
          <w:sz w:val="16"/>
          <w:szCs w:val="16"/>
          <w:lang w:val="et-EE"/>
        </w:rPr>
        <w:t xml:space="preserve"> ning</w:t>
      </w:r>
      <w:r w:rsidRPr="005347D3">
        <w:rPr>
          <w:sz w:val="16"/>
          <w:szCs w:val="16"/>
          <w:lang w:val="et-EE"/>
        </w:rPr>
        <w:t xml:space="preserve"> kliimakindlus</w:t>
      </w:r>
      <w:r>
        <w:rPr>
          <w:sz w:val="16"/>
          <w:szCs w:val="16"/>
          <w:lang w:val="et-EE"/>
        </w:rPr>
        <w:t xml:space="preserve"> (projekteerimisel)</w:t>
      </w:r>
      <w:r w:rsidRPr="005347D3">
        <w:rPr>
          <w:sz w:val="16"/>
          <w:szCs w:val="16"/>
          <w:lang w:val="et-EE"/>
        </w:rPr>
        <w:t xml:space="preserve"> tagatud.</w:t>
      </w:r>
      <w:r>
        <w:rPr>
          <w:sz w:val="16"/>
          <w:szCs w:val="16"/>
          <w:lang w:val="et-EE"/>
        </w:rPr>
        <w:t xml:space="preserve"> Kliimamuutuste leevendamise analüüs tuleb esitada nii KMH juures kui ka keskkonnamõjude eelhinnangu puhul.</w:t>
      </w:r>
    </w:p>
    <w:p w14:paraId="1F849A45" w14:textId="77777777" w:rsidR="00752040" w:rsidRPr="005347D3" w:rsidRDefault="00752040" w:rsidP="00752040">
      <w:pPr>
        <w:pStyle w:val="FootnoteText"/>
        <w:rPr>
          <w:lang w:val="et-E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AD5F6" w14:textId="0660D977" w:rsidR="00FC485F" w:rsidRDefault="00FC485F" w:rsidP="00FC485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53F6"/>
    <w:multiLevelType w:val="hybridMultilevel"/>
    <w:tmpl w:val="99D04FAC"/>
    <w:lvl w:ilvl="0" w:tplc="0256E57E">
      <w:start w:val="1"/>
      <w:numFmt w:val="decimal"/>
      <w:lvlText w:val="3.%1."/>
      <w:lvlJc w:val="left"/>
      <w:pPr>
        <w:tabs>
          <w:tab w:val="num" w:pos="720"/>
        </w:tabs>
        <w:ind w:left="720" w:hanging="360"/>
      </w:pPr>
      <w:rPr>
        <w:rFonts w:asciiTheme="minorHAnsi" w:hAnsiTheme="minorHAnsi" w:cs="Times New Roman" w:hint="default"/>
        <w:sz w:val="20"/>
        <w:szCs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07EA447C"/>
    <w:multiLevelType w:val="hybridMultilevel"/>
    <w:tmpl w:val="3D0E95A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B271269"/>
    <w:multiLevelType w:val="hybridMultilevel"/>
    <w:tmpl w:val="04B00F56"/>
    <w:lvl w:ilvl="0" w:tplc="C1D8EFAA">
      <w:start w:val="1"/>
      <w:numFmt w:val="bullet"/>
      <w:lvlText w:val="·"/>
      <w:lvlJc w:val="left"/>
      <w:pPr>
        <w:ind w:left="720" w:hanging="360"/>
      </w:pPr>
      <w:rPr>
        <w:rFonts w:ascii="Symbol" w:hAnsi="Symbol" w:hint="default"/>
      </w:rPr>
    </w:lvl>
    <w:lvl w:ilvl="1" w:tplc="F15037AC">
      <w:start w:val="1"/>
      <w:numFmt w:val="bullet"/>
      <w:lvlText w:val="o"/>
      <w:lvlJc w:val="left"/>
      <w:pPr>
        <w:ind w:left="1440" w:hanging="360"/>
      </w:pPr>
      <w:rPr>
        <w:rFonts w:ascii="Courier New" w:hAnsi="Courier New" w:cs="Times New Roman" w:hint="default"/>
      </w:rPr>
    </w:lvl>
    <w:lvl w:ilvl="2" w:tplc="3ECC7190">
      <w:start w:val="1"/>
      <w:numFmt w:val="bullet"/>
      <w:lvlText w:val=""/>
      <w:lvlJc w:val="left"/>
      <w:pPr>
        <w:ind w:left="2160" w:hanging="360"/>
      </w:pPr>
      <w:rPr>
        <w:rFonts w:ascii="Wingdings" w:hAnsi="Wingdings" w:hint="default"/>
      </w:rPr>
    </w:lvl>
    <w:lvl w:ilvl="3" w:tplc="1A2E9506">
      <w:start w:val="1"/>
      <w:numFmt w:val="bullet"/>
      <w:lvlText w:val=""/>
      <w:lvlJc w:val="left"/>
      <w:pPr>
        <w:ind w:left="2880" w:hanging="360"/>
      </w:pPr>
      <w:rPr>
        <w:rFonts w:ascii="Symbol" w:hAnsi="Symbol" w:hint="default"/>
      </w:rPr>
    </w:lvl>
    <w:lvl w:ilvl="4" w:tplc="A2B4646A">
      <w:start w:val="1"/>
      <w:numFmt w:val="bullet"/>
      <w:lvlText w:val="o"/>
      <w:lvlJc w:val="left"/>
      <w:pPr>
        <w:ind w:left="3600" w:hanging="360"/>
      </w:pPr>
      <w:rPr>
        <w:rFonts w:ascii="Courier New" w:hAnsi="Courier New" w:cs="Times New Roman" w:hint="default"/>
      </w:rPr>
    </w:lvl>
    <w:lvl w:ilvl="5" w:tplc="A2063B88">
      <w:start w:val="1"/>
      <w:numFmt w:val="bullet"/>
      <w:lvlText w:val=""/>
      <w:lvlJc w:val="left"/>
      <w:pPr>
        <w:ind w:left="4320" w:hanging="360"/>
      </w:pPr>
      <w:rPr>
        <w:rFonts w:ascii="Wingdings" w:hAnsi="Wingdings" w:hint="default"/>
      </w:rPr>
    </w:lvl>
    <w:lvl w:ilvl="6" w:tplc="60A62EFE">
      <w:start w:val="1"/>
      <w:numFmt w:val="bullet"/>
      <w:lvlText w:val=""/>
      <w:lvlJc w:val="left"/>
      <w:pPr>
        <w:ind w:left="5040" w:hanging="360"/>
      </w:pPr>
      <w:rPr>
        <w:rFonts w:ascii="Symbol" w:hAnsi="Symbol" w:hint="default"/>
      </w:rPr>
    </w:lvl>
    <w:lvl w:ilvl="7" w:tplc="13D8BAEA">
      <w:start w:val="1"/>
      <w:numFmt w:val="bullet"/>
      <w:lvlText w:val="o"/>
      <w:lvlJc w:val="left"/>
      <w:pPr>
        <w:ind w:left="5760" w:hanging="360"/>
      </w:pPr>
      <w:rPr>
        <w:rFonts w:ascii="Courier New" w:hAnsi="Courier New" w:cs="Times New Roman" w:hint="default"/>
      </w:rPr>
    </w:lvl>
    <w:lvl w:ilvl="8" w:tplc="4FDC0346">
      <w:start w:val="1"/>
      <w:numFmt w:val="bullet"/>
      <w:lvlText w:val=""/>
      <w:lvlJc w:val="left"/>
      <w:pPr>
        <w:ind w:left="6480" w:hanging="360"/>
      </w:pPr>
      <w:rPr>
        <w:rFonts w:ascii="Wingdings" w:hAnsi="Wingdings" w:hint="default"/>
      </w:rPr>
    </w:lvl>
  </w:abstractNum>
  <w:abstractNum w:abstractNumId="3" w15:restartNumberingAfterBreak="0">
    <w:nsid w:val="12DD4B29"/>
    <w:multiLevelType w:val="hybridMultilevel"/>
    <w:tmpl w:val="4BD6C56C"/>
    <w:lvl w:ilvl="0" w:tplc="E96A0CFA">
      <w:start w:val="1"/>
      <w:numFmt w:val="decimal"/>
      <w:lvlText w:val="6.%1."/>
      <w:lvlJc w:val="left"/>
      <w:pPr>
        <w:tabs>
          <w:tab w:val="num" w:pos="1179"/>
        </w:tabs>
        <w:ind w:left="1179" w:hanging="360"/>
      </w:pPr>
      <w:rPr>
        <w:rFonts w:asciiTheme="minorHAnsi" w:hAnsiTheme="minorHAnsi" w:cs="Times New Roman" w:hint="default"/>
        <w:sz w:val="20"/>
        <w:szCs w:val="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382194C"/>
    <w:multiLevelType w:val="hybridMultilevel"/>
    <w:tmpl w:val="803AC1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4675F95"/>
    <w:multiLevelType w:val="hybridMultilevel"/>
    <w:tmpl w:val="3D7E74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D01BEE"/>
    <w:multiLevelType w:val="hybridMultilevel"/>
    <w:tmpl w:val="83AE3F26"/>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4EE1FD2"/>
    <w:multiLevelType w:val="hybridMultilevel"/>
    <w:tmpl w:val="4BF6A1F4"/>
    <w:lvl w:ilvl="0" w:tplc="BC8CC11E">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58A10D0"/>
    <w:multiLevelType w:val="hybridMultilevel"/>
    <w:tmpl w:val="A5C4ED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190C1D21"/>
    <w:multiLevelType w:val="hybridMultilevel"/>
    <w:tmpl w:val="729ADDA0"/>
    <w:lvl w:ilvl="0" w:tplc="4636E04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1BA71545"/>
    <w:multiLevelType w:val="hybridMultilevel"/>
    <w:tmpl w:val="CB96BC4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202E2DDE"/>
    <w:multiLevelType w:val="hybridMultilevel"/>
    <w:tmpl w:val="9788D1A4"/>
    <w:lvl w:ilvl="0" w:tplc="FFFFFFFF">
      <w:start w:val="1"/>
      <w:numFmt w:val="decimal"/>
      <w:lvlText w:val="3.%1."/>
      <w:lvlJc w:val="left"/>
      <w:pPr>
        <w:tabs>
          <w:tab w:val="num" w:pos="720"/>
        </w:tabs>
        <w:ind w:left="720" w:hanging="360"/>
      </w:pPr>
      <w:rPr>
        <w:rFonts w:asciiTheme="minorHAnsi" w:hAnsiTheme="minorHAnsi" w:cs="Times New Roman" w:hint="default"/>
        <w:sz w:val="20"/>
        <w:szCs w:val="20"/>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12" w15:restartNumberingAfterBreak="0">
    <w:nsid w:val="27F9C843"/>
    <w:multiLevelType w:val="hybridMultilevel"/>
    <w:tmpl w:val="11149DF0"/>
    <w:lvl w:ilvl="0" w:tplc="AA005B7C">
      <w:start w:val="1"/>
      <w:numFmt w:val="bullet"/>
      <w:lvlText w:val="-"/>
      <w:lvlJc w:val="left"/>
      <w:pPr>
        <w:ind w:left="720" w:hanging="360"/>
      </w:pPr>
      <w:rPr>
        <w:rFonts w:ascii="Aptos" w:hAnsi="Aptos" w:hint="default"/>
      </w:rPr>
    </w:lvl>
    <w:lvl w:ilvl="1" w:tplc="3CC49B72">
      <w:start w:val="1"/>
      <w:numFmt w:val="bullet"/>
      <w:lvlText w:val="o"/>
      <w:lvlJc w:val="left"/>
      <w:pPr>
        <w:ind w:left="1440" w:hanging="360"/>
      </w:pPr>
      <w:rPr>
        <w:rFonts w:ascii="Courier New" w:hAnsi="Courier New" w:hint="default"/>
      </w:rPr>
    </w:lvl>
    <w:lvl w:ilvl="2" w:tplc="09101BE6">
      <w:start w:val="1"/>
      <w:numFmt w:val="bullet"/>
      <w:lvlText w:val=""/>
      <w:lvlJc w:val="left"/>
      <w:pPr>
        <w:ind w:left="2160" w:hanging="360"/>
      </w:pPr>
      <w:rPr>
        <w:rFonts w:ascii="Wingdings" w:hAnsi="Wingdings" w:hint="default"/>
      </w:rPr>
    </w:lvl>
    <w:lvl w:ilvl="3" w:tplc="A8EE637A">
      <w:start w:val="1"/>
      <w:numFmt w:val="bullet"/>
      <w:lvlText w:val=""/>
      <w:lvlJc w:val="left"/>
      <w:pPr>
        <w:ind w:left="2880" w:hanging="360"/>
      </w:pPr>
      <w:rPr>
        <w:rFonts w:ascii="Symbol" w:hAnsi="Symbol" w:hint="default"/>
      </w:rPr>
    </w:lvl>
    <w:lvl w:ilvl="4" w:tplc="9C584428">
      <w:start w:val="1"/>
      <w:numFmt w:val="bullet"/>
      <w:lvlText w:val="o"/>
      <w:lvlJc w:val="left"/>
      <w:pPr>
        <w:ind w:left="3600" w:hanging="360"/>
      </w:pPr>
      <w:rPr>
        <w:rFonts w:ascii="Courier New" w:hAnsi="Courier New" w:hint="default"/>
      </w:rPr>
    </w:lvl>
    <w:lvl w:ilvl="5" w:tplc="44E0C2F4">
      <w:start w:val="1"/>
      <w:numFmt w:val="bullet"/>
      <w:lvlText w:val=""/>
      <w:lvlJc w:val="left"/>
      <w:pPr>
        <w:ind w:left="4320" w:hanging="360"/>
      </w:pPr>
      <w:rPr>
        <w:rFonts w:ascii="Wingdings" w:hAnsi="Wingdings" w:hint="default"/>
      </w:rPr>
    </w:lvl>
    <w:lvl w:ilvl="6" w:tplc="B7E43FC4">
      <w:start w:val="1"/>
      <w:numFmt w:val="bullet"/>
      <w:lvlText w:val=""/>
      <w:lvlJc w:val="left"/>
      <w:pPr>
        <w:ind w:left="5040" w:hanging="360"/>
      </w:pPr>
      <w:rPr>
        <w:rFonts w:ascii="Symbol" w:hAnsi="Symbol" w:hint="default"/>
      </w:rPr>
    </w:lvl>
    <w:lvl w:ilvl="7" w:tplc="9230ADDE">
      <w:start w:val="1"/>
      <w:numFmt w:val="bullet"/>
      <w:lvlText w:val="o"/>
      <w:lvlJc w:val="left"/>
      <w:pPr>
        <w:ind w:left="5760" w:hanging="360"/>
      </w:pPr>
      <w:rPr>
        <w:rFonts w:ascii="Courier New" w:hAnsi="Courier New" w:hint="default"/>
      </w:rPr>
    </w:lvl>
    <w:lvl w:ilvl="8" w:tplc="996C401E">
      <w:start w:val="1"/>
      <w:numFmt w:val="bullet"/>
      <w:lvlText w:val=""/>
      <w:lvlJc w:val="left"/>
      <w:pPr>
        <w:ind w:left="6480" w:hanging="360"/>
      </w:pPr>
      <w:rPr>
        <w:rFonts w:ascii="Wingdings" w:hAnsi="Wingdings" w:hint="default"/>
      </w:rPr>
    </w:lvl>
  </w:abstractNum>
  <w:abstractNum w:abstractNumId="13" w15:restartNumberingAfterBreak="0">
    <w:nsid w:val="28405A79"/>
    <w:multiLevelType w:val="hybridMultilevel"/>
    <w:tmpl w:val="2B90A34E"/>
    <w:lvl w:ilvl="0" w:tplc="237824C6">
      <w:start w:val="1"/>
      <w:numFmt w:val="decimal"/>
      <w:lvlText w:val="4.%1."/>
      <w:lvlJc w:val="left"/>
      <w:pPr>
        <w:tabs>
          <w:tab w:val="num" w:pos="720"/>
        </w:tabs>
        <w:ind w:left="720" w:hanging="360"/>
      </w:pPr>
      <w:rPr>
        <w:rFonts w:asciiTheme="minorHAnsi" w:hAnsiTheme="minorHAnsi" w:cs="Times New Roman" w:hint="default"/>
        <w:sz w:val="20"/>
        <w:szCs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4" w15:restartNumberingAfterBreak="0">
    <w:nsid w:val="2B290517"/>
    <w:multiLevelType w:val="hybridMultilevel"/>
    <w:tmpl w:val="7B1EBC3A"/>
    <w:lvl w:ilvl="0" w:tplc="87B6E400">
      <w:start w:val="51"/>
      <w:numFmt w:val="bullet"/>
      <w:lvlText w:val="-"/>
      <w:lvlJc w:val="left"/>
      <w:pPr>
        <w:ind w:left="775" w:hanging="360"/>
      </w:pPr>
      <w:rPr>
        <w:rFonts w:ascii="Calibri" w:eastAsia="Times New Roman" w:hAnsi="Calibri" w:cs="Calibri" w:hint="default"/>
      </w:rPr>
    </w:lvl>
    <w:lvl w:ilvl="1" w:tplc="04250003" w:tentative="1">
      <w:start w:val="1"/>
      <w:numFmt w:val="bullet"/>
      <w:lvlText w:val="o"/>
      <w:lvlJc w:val="left"/>
      <w:pPr>
        <w:ind w:left="1495" w:hanging="360"/>
      </w:pPr>
      <w:rPr>
        <w:rFonts w:ascii="Courier New" w:hAnsi="Courier New" w:cs="Courier New" w:hint="default"/>
      </w:rPr>
    </w:lvl>
    <w:lvl w:ilvl="2" w:tplc="04250005" w:tentative="1">
      <w:start w:val="1"/>
      <w:numFmt w:val="bullet"/>
      <w:lvlText w:val=""/>
      <w:lvlJc w:val="left"/>
      <w:pPr>
        <w:ind w:left="2215" w:hanging="360"/>
      </w:pPr>
      <w:rPr>
        <w:rFonts w:ascii="Wingdings" w:hAnsi="Wingdings" w:hint="default"/>
      </w:rPr>
    </w:lvl>
    <w:lvl w:ilvl="3" w:tplc="04250001" w:tentative="1">
      <w:start w:val="1"/>
      <w:numFmt w:val="bullet"/>
      <w:lvlText w:val=""/>
      <w:lvlJc w:val="left"/>
      <w:pPr>
        <w:ind w:left="2935" w:hanging="360"/>
      </w:pPr>
      <w:rPr>
        <w:rFonts w:ascii="Symbol" w:hAnsi="Symbol" w:hint="default"/>
      </w:rPr>
    </w:lvl>
    <w:lvl w:ilvl="4" w:tplc="04250003" w:tentative="1">
      <w:start w:val="1"/>
      <w:numFmt w:val="bullet"/>
      <w:lvlText w:val="o"/>
      <w:lvlJc w:val="left"/>
      <w:pPr>
        <w:ind w:left="3655" w:hanging="360"/>
      </w:pPr>
      <w:rPr>
        <w:rFonts w:ascii="Courier New" w:hAnsi="Courier New" w:cs="Courier New" w:hint="default"/>
      </w:rPr>
    </w:lvl>
    <w:lvl w:ilvl="5" w:tplc="04250005" w:tentative="1">
      <w:start w:val="1"/>
      <w:numFmt w:val="bullet"/>
      <w:lvlText w:val=""/>
      <w:lvlJc w:val="left"/>
      <w:pPr>
        <w:ind w:left="4375" w:hanging="360"/>
      </w:pPr>
      <w:rPr>
        <w:rFonts w:ascii="Wingdings" w:hAnsi="Wingdings" w:hint="default"/>
      </w:rPr>
    </w:lvl>
    <w:lvl w:ilvl="6" w:tplc="04250001" w:tentative="1">
      <w:start w:val="1"/>
      <w:numFmt w:val="bullet"/>
      <w:lvlText w:val=""/>
      <w:lvlJc w:val="left"/>
      <w:pPr>
        <w:ind w:left="5095" w:hanging="360"/>
      </w:pPr>
      <w:rPr>
        <w:rFonts w:ascii="Symbol" w:hAnsi="Symbol" w:hint="default"/>
      </w:rPr>
    </w:lvl>
    <w:lvl w:ilvl="7" w:tplc="04250003" w:tentative="1">
      <w:start w:val="1"/>
      <w:numFmt w:val="bullet"/>
      <w:lvlText w:val="o"/>
      <w:lvlJc w:val="left"/>
      <w:pPr>
        <w:ind w:left="5815" w:hanging="360"/>
      </w:pPr>
      <w:rPr>
        <w:rFonts w:ascii="Courier New" w:hAnsi="Courier New" w:cs="Courier New" w:hint="default"/>
      </w:rPr>
    </w:lvl>
    <w:lvl w:ilvl="8" w:tplc="04250005" w:tentative="1">
      <w:start w:val="1"/>
      <w:numFmt w:val="bullet"/>
      <w:lvlText w:val=""/>
      <w:lvlJc w:val="left"/>
      <w:pPr>
        <w:ind w:left="6535" w:hanging="360"/>
      </w:pPr>
      <w:rPr>
        <w:rFonts w:ascii="Wingdings" w:hAnsi="Wingdings" w:hint="default"/>
      </w:rPr>
    </w:lvl>
  </w:abstractNum>
  <w:abstractNum w:abstractNumId="15" w15:restartNumberingAfterBreak="0">
    <w:nsid w:val="2F226004"/>
    <w:multiLevelType w:val="hybridMultilevel"/>
    <w:tmpl w:val="AD0C51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2A8162D"/>
    <w:multiLevelType w:val="hybridMultilevel"/>
    <w:tmpl w:val="99D04FAC"/>
    <w:lvl w:ilvl="0" w:tplc="0256E57E">
      <w:start w:val="1"/>
      <w:numFmt w:val="decimal"/>
      <w:lvlText w:val="3.%1."/>
      <w:lvlJc w:val="left"/>
      <w:pPr>
        <w:tabs>
          <w:tab w:val="num" w:pos="720"/>
        </w:tabs>
        <w:ind w:left="720" w:hanging="360"/>
      </w:pPr>
      <w:rPr>
        <w:rFonts w:asciiTheme="minorHAnsi" w:hAnsiTheme="minorHAnsi" w:cs="Times New Roman" w:hint="default"/>
        <w:sz w:val="20"/>
        <w:szCs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32DC6D51"/>
    <w:multiLevelType w:val="hybridMultilevel"/>
    <w:tmpl w:val="A5C4ED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8682A91"/>
    <w:multiLevelType w:val="hybridMultilevel"/>
    <w:tmpl w:val="59C8CBE0"/>
    <w:lvl w:ilvl="0" w:tplc="CA604B58">
      <w:start w:val="1"/>
      <w:numFmt w:val="decimal"/>
      <w:lvlText w:val="%1."/>
      <w:lvlJc w:val="left"/>
      <w:pPr>
        <w:tabs>
          <w:tab w:val="num" w:pos="720"/>
        </w:tabs>
        <w:ind w:left="720" w:hanging="360"/>
      </w:pPr>
      <w:rPr>
        <w:rFonts w:asciiTheme="minorHAnsi" w:hAnsiTheme="minorHAnsi" w:cs="Times New Roman" w:hint="default"/>
        <w:sz w:val="20"/>
        <w:szCs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9" w15:restartNumberingAfterBreak="0">
    <w:nsid w:val="3B1303AF"/>
    <w:multiLevelType w:val="hybridMultilevel"/>
    <w:tmpl w:val="FB545D6C"/>
    <w:lvl w:ilvl="0" w:tplc="0425000F">
      <w:start w:val="1"/>
      <w:numFmt w:val="decimal"/>
      <w:lvlText w:val="%1."/>
      <w:lvlJc w:val="left"/>
      <w:pPr>
        <w:ind w:left="1080" w:hanging="72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D1637F7"/>
    <w:multiLevelType w:val="hybridMultilevel"/>
    <w:tmpl w:val="8AEABD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0F8225C"/>
    <w:multiLevelType w:val="hybridMultilevel"/>
    <w:tmpl w:val="A5C4ED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13A01D3"/>
    <w:multiLevelType w:val="hybridMultilevel"/>
    <w:tmpl w:val="7904F202"/>
    <w:lvl w:ilvl="0" w:tplc="36CC83B2">
      <w:start w:val="1"/>
      <w:numFmt w:val="lowerRoman"/>
      <w:lvlText w:val="(%1)"/>
      <w:lvlJc w:val="left"/>
      <w:pPr>
        <w:ind w:left="1080" w:hanging="72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41DA0CF6"/>
    <w:multiLevelType w:val="hybridMultilevel"/>
    <w:tmpl w:val="A5C4ED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42207B17"/>
    <w:multiLevelType w:val="hybridMultilevel"/>
    <w:tmpl w:val="A5C4ED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429A5FD5"/>
    <w:multiLevelType w:val="multilevel"/>
    <w:tmpl w:val="7C461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0A7D03"/>
    <w:multiLevelType w:val="hybridMultilevel"/>
    <w:tmpl w:val="3D0E95A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448E4335"/>
    <w:multiLevelType w:val="hybridMultilevel"/>
    <w:tmpl w:val="D60E698C"/>
    <w:lvl w:ilvl="0" w:tplc="8D8EF6C0">
      <w:start w:val="4"/>
      <w:numFmt w:val="bullet"/>
      <w:lvlText w:val="-"/>
      <w:lvlJc w:val="left"/>
      <w:pPr>
        <w:ind w:left="1068" w:hanging="360"/>
      </w:pPr>
      <w:rPr>
        <w:rFonts w:ascii="Calibri" w:eastAsia="Calibri" w:hAnsi="Calibri" w:cs="Times New Roman"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bullet"/>
      <w:lvlText w:val=""/>
      <w:lvlJc w:val="left"/>
      <w:pPr>
        <w:ind w:left="2508" w:hanging="360"/>
      </w:pPr>
      <w:rPr>
        <w:rFonts w:ascii="Wingdings" w:hAnsi="Wingdings" w:hint="default"/>
      </w:rPr>
    </w:lvl>
    <w:lvl w:ilvl="3" w:tplc="04250001">
      <w:start w:val="1"/>
      <w:numFmt w:val="bullet"/>
      <w:lvlText w:val=""/>
      <w:lvlJc w:val="left"/>
      <w:pPr>
        <w:ind w:left="3228" w:hanging="360"/>
      </w:pPr>
      <w:rPr>
        <w:rFonts w:ascii="Symbol" w:hAnsi="Symbol" w:hint="default"/>
      </w:rPr>
    </w:lvl>
    <w:lvl w:ilvl="4" w:tplc="04250003">
      <w:start w:val="1"/>
      <w:numFmt w:val="bullet"/>
      <w:lvlText w:val="o"/>
      <w:lvlJc w:val="left"/>
      <w:pPr>
        <w:ind w:left="3948" w:hanging="360"/>
      </w:pPr>
      <w:rPr>
        <w:rFonts w:ascii="Courier New" w:hAnsi="Courier New" w:cs="Courier New" w:hint="default"/>
      </w:rPr>
    </w:lvl>
    <w:lvl w:ilvl="5" w:tplc="04250005">
      <w:start w:val="1"/>
      <w:numFmt w:val="bullet"/>
      <w:lvlText w:val=""/>
      <w:lvlJc w:val="left"/>
      <w:pPr>
        <w:ind w:left="4668" w:hanging="360"/>
      </w:pPr>
      <w:rPr>
        <w:rFonts w:ascii="Wingdings" w:hAnsi="Wingdings" w:hint="default"/>
      </w:rPr>
    </w:lvl>
    <w:lvl w:ilvl="6" w:tplc="04250001">
      <w:start w:val="1"/>
      <w:numFmt w:val="bullet"/>
      <w:lvlText w:val=""/>
      <w:lvlJc w:val="left"/>
      <w:pPr>
        <w:ind w:left="5388" w:hanging="360"/>
      </w:pPr>
      <w:rPr>
        <w:rFonts w:ascii="Symbol" w:hAnsi="Symbol" w:hint="default"/>
      </w:rPr>
    </w:lvl>
    <w:lvl w:ilvl="7" w:tplc="04250003">
      <w:start w:val="1"/>
      <w:numFmt w:val="bullet"/>
      <w:lvlText w:val="o"/>
      <w:lvlJc w:val="left"/>
      <w:pPr>
        <w:ind w:left="6108" w:hanging="360"/>
      </w:pPr>
      <w:rPr>
        <w:rFonts w:ascii="Courier New" w:hAnsi="Courier New" w:cs="Courier New" w:hint="default"/>
      </w:rPr>
    </w:lvl>
    <w:lvl w:ilvl="8" w:tplc="04250005">
      <w:start w:val="1"/>
      <w:numFmt w:val="bullet"/>
      <w:lvlText w:val=""/>
      <w:lvlJc w:val="left"/>
      <w:pPr>
        <w:ind w:left="6828" w:hanging="360"/>
      </w:pPr>
      <w:rPr>
        <w:rFonts w:ascii="Wingdings" w:hAnsi="Wingdings" w:hint="default"/>
      </w:rPr>
    </w:lvl>
  </w:abstractNum>
  <w:abstractNum w:abstractNumId="28" w15:restartNumberingAfterBreak="0">
    <w:nsid w:val="46840B07"/>
    <w:multiLevelType w:val="hybridMultilevel"/>
    <w:tmpl w:val="C63A2838"/>
    <w:lvl w:ilvl="0" w:tplc="1416E3D4">
      <w:start w:val="1"/>
      <w:numFmt w:val="decimal"/>
      <w:lvlText w:val="5.%1."/>
      <w:lvlJc w:val="left"/>
      <w:pPr>
        <w:tabs>
          <w:tab w:val="num" w:pos="786"/>
        </w:tabs>
        <w:ind w:left="786" w:hanging="360"/>
      </w:pPr>
      <w:rPr>
        <w:rFonts w:asciiTheme="minorHAnsi" w:hAnsiTheme="minorHAnsi" w:cs="Times New Roman" w:hint="default"/>
        <w:sz w:val="20"/>
        <w:szCs w:val="20"/>
      </w:rPr>
    </w:lvl>
    <w:lvl w:ilvl="1" w:tplc="04090019">
      <w:start w:val="1"/>
      <w:numFmt w:val="lowerLetter"/>
      <w:lvlText w:val="%2."/>
      <w:lvlJc w:val="left"/>
      <w:pPr>
        <w:tabs>
          <w:tab w:val="num" w:pos="1506"/>
        </w:tabs>
        <w:ind w:left="1506" w:hanging="360"/>
      </w:pPr>
      <w:rPr>
        <w:rFonts w:ascii="Times New Roman" w:hAnsi="Times New Roman" w:cs="Times New Roman"/>
      </w:rPr>
    </w:lvl>
    <w:lvl w:ilvl="2" w:tplc="0409001B">
      <w:start w:val="1"/>
      <w:numFmt w:val="lowerRoman"/>
      <w:lvlText w:val="%3."/>
      <w:lvlJc w:val="right"/>
      <w:pPr>
        <w:tabs>
          <w:tab w:val="num" w:pos="2226"/>
        </w:tabs>
        <w:ind w:left="2226" w:hanging="180"/>
      </w:pPr>
      <w:rPr>
        <w:rFonts w:ascii="Times New Roman" w:hAnsi="Times New Roman" w:cs="Times New Roman"/>
      </w:rPr>
    </w:lvl>
    <w:lvl w:ilvl="3" w:tplc="0409000F">
      <w:start w:val="1"/>
      <w:numFmt w:val="decimal"/>
      <w:lvlText w:val="%4."/>
      <w:lvlJc w:val="left"/>
      <w:pPr>
        <w:tabs>
          <w:tab w:val="num" w:pos="2946"/>
        </w:tabs>
        <w:ind w:left="2946" w:hanging="360"/>
      </w:pPr>
      <w:rPr>
        <w:rFonts w:ascii="Times New Roman" w:hAnsi="Times New Roman" w:cs="Times New Roman"/>
      </w:rPr>
    </w:lvl>
    <w:lvl w:ilvl="4" w:tplc="04090019">
      <w:start w:val="1"/>
      <w:numFmt w:val="lowerLetter"/>
      <w:lvlText w:val="%5."/>
      <w:lvlJc w:val="left"/>
      <w:pPr>
        <w:tabs>
          <w:tab w:val="num" w:pos="3666"/>
        </w:tabs>
        <w:ind w:left="3666" w:hanging="360"/>
      </w:pPr>
      <w:rPr>
        <w:rFonts w:ascii="Times New Roman" w:hAnsi="Times New Roman" w:cs="Times New Roman"/>
      </w:rPr>
    </w:lvl>
    <w:lvl w:ilvl="5" w:tplc="0409001B">
      <w:start w:val="1"/>
      <w:numFmt w:val="lowerRoman"/>
      <w:lvlText w:val="%6."/>
      <w:lvlJc w:val="right"/>
      <w:pPr>
        <w:tabs>
          <w:tab w:val="num" w:pos="4386"/>
        </w:tabs>
        <w:ind w:left="4386" w:hanging="180"/>
      </w:pPr>
      <w:rPr>
        <w:rFonts w:ascii="Times New Roman" w:hAnsi="Times New Roman" w:cs="Times New Roman"/>
      </w:rPr>
    </w:lvl>
    <w:lvl w:ilvl="6" w:tplc="0409000F">
      <w:start w:val="1"/>
      <w:numFmt w:val="decimal"/>
      <w:lvlText w:val="%7."/>
      <w:lvlJc w:val="left"/>
      <w:pPr>
        <w:tabs>
          <w:tab w:val="num" w:pos="5106"/>
        </w:tabs>
        <w:ind w:left="5106" w:hanging="360"/>
      </w:pPr>
      <w:rPr>
        <w:rFonts w:ascii="Times New Roman" w:hAnsi="Times New Roman" w:cs="Times New Roman"/>
      </w:rPr>
    </w:lvl>
    <w:lvl w:ilvl="7" w:tplc="04090019">
      <w:start w:val="1"/>
      <w:numFmt w:val="lowerLetter"/>
      <w:lvlText w:val="%8."/>
      <w:lvlJc w:val="left"/>
      <w:pPr>
        <w:tabs>
          <w:tab w:val="num" w:pos="5826"/>
        </w:tabs>
        <w:ind w:left="5826" w:hanging="360"/>
      </w:pPr>
      <w:rPr>
        <w:rFonts w:ascii="Times New Roman" w:hAnsi="Times New Roman" w:cs="Times New Roman"/>
      </w:rPr>
    </w:lvl>
    <w:lvl w:ilvl="8" w:tplc="0409001B">
      <w:start w:val="1"/>
      <w:numFmt w:val="lowerRoman"/>
      <w:lvlText w:val="%9."/>
      <w:lvlJc w:val="right"/>
      <w:pPr>
        <w:tabs>
          <w:tab w:val="num" w:pos="6546"/>
        </w:tabs>
        <w:ind w:left="6546" w:hanging="180"/>
      </w:pPr>
      <w:rPr>
        <w:rFonts w:ascii="Times New Roman" w:hAnsi="Times New Roman" w:cs="Times New Roman"/>
      </w:rPr>
    </w:lvl>
  </w:abstractNum>
  <w:abstractNum w:abstractNumId="29" w15:restartNumberingAfterBreak="0">
    <w:nsid w:val="4A3D5C10"/>
    <w:multiLevelType w:val="multilevel"/>
    <w:tmpl w:val="174C1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AA51C1"/>
    <w:multiLevelType w:val="hybridMultilevel"/>
    <w:tmpl w:val="61DCA7F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4CBC061B"/>
    <w:multiLevelType w:val="hybridMultilevel"/>
    <w:tmpl w:val="999C7AD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2" w15:restartNumberingAfterBreak="0">
    <w:nsid w:val="4F1F0D96"/>
    <w:multiLevelType w:val="hybridMultilevel"/>
    <w:tmpl w:val="CB52B02C"/>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772F06"/>
    <w:multiLevelType w:val="hybridMultilevel"/>
    <w:tmpl w:val="A4E67A22"/>
    <w:lvl w:ilvl="0" w:tplc="36CC83B2">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9A02912"/>
    <w:multiLevelType w:val="hybridMultilevel"/>
    <w:tmpl w:val="6D9C91CA"/>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5" w15:restartNumberingAfterBreak="0">
    <w:nsid w:val="5A234552"/>
    <w:multiLevelType w:val="hybridMultilevel"/>
    <w:tmpl w:val="4B241F40"/>
    <w:lvl w:ilvl="0" w:tplc="B0927E88">
      <w:start w:val="1"/>
      <w:numFmt w:val="decimal"/>
      <w:lvlText w:val="4.%1."/>
      <w:lvlJc w:val="left"/>
      <w:pPr>
        <w:tabs>
          <w:tab w:val="num" w:pos="720"/>
        </w:tabs>
        <w:ind w:left="720" w:hanging="360"/>
      </w:pPr>
      <w:rPr>
        <w:rFonts w:asciiTheme="minorHAnsi" w:hAnsiTheme="minorHAnsi" w:cs="Times New Roman" w:hint="default"/>
        <w:sz w:val="20"/>
        <w:szCs w:val="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5F5641E7"/>
    <w:multiLevelType w:val="hybridMultilevel"/>
    <w:tmpl w:val="FC305122"/>
    <w:lvl w:ilvl="0" w:tplc="04250001">
      <w:start w:val="1"/>
      <w:numFmt w:val="bullet"/>
      <w:lvlText w:val=""/>
      <w:lvlJc w:val="left"/>
      <w:pPr>
        <w:ind w:left="860" w:hanging="360"/>
      </w:pPr>
      <w:rPr>
        <w:rFonts w:ascii="Symbol" w:hAnsi="Symbol" w:hint="default"/>
      </w:rPr>
    </w:lvl>
    <w:lvl w:ilvl="1" w:tplc="04250003" w:tentative="1">
      <w:start w:val="1"/>
      <w:numFmt w:val="bullet"/>
      <w:lvlText w:val="o"/>
      <w:lvlJc w:val="left"/>
      <w:pPr>
        <w:ind w:left="1580" w:hanging="360"/>
      </w:pPr>
      <w:rPr>
        <w:rFonts w:ascii="Courier New" w:hAnsi="Courier New" w:cs="Courier New" w:hint="default"/>
      </w:rPr>
    </w:lvl>
    <w:lvl w:ilvl="2" w:tplc="04250005" w:tentative="1">
      <w:start w:val="1"/>
      <w:numFmt w:val="bullet"/>
      <w:lvlText w:val=""/>
      <w:lvlJc w:val="left"/>
      <w:pPr>
        <w:ind w:left="2300" w:hanging="360"/>
      </w:pPr>
      <w:rPr>
        <w:rFonts w:ascii="Wingdings" w:hAnsi="Wingdings" w:hint="default"/>
      </w:rPr>
    </w:lvl>
    <w:lvl w:ilvl="3" w:tplc="04250001" w:tentative="1">
      <w:start w:val="1"/>
      <w:numFmt w:val="bullet"/>
      <w:lvlText w:val=""/>
      <w:lvlJc w:val="left"/>
      <w:pPr>
        <w:ind w:left="3020" w:hanging="360"/>
      </w:pPr>
      <w:rPr>
        <w:rFonts w:ascii="Symbol" w:hAnsi="Symbol" w:hint="default"/>
      </w:rPr>
    </w:lvl>
    <w:lvl w:ilvl="4" w:tplc="04250003" w:tentative="1">
      <w:start w:val="1"/>
      <w:numFmt w:val="bullet"/>
      <w:lvlText w:val="o"/>
      <w:lvlJc w:val="left"/>
      <w:pPr>
        <w:ind w:left="3740" w:hanging="360"/>
      </w:pPr>
      <w:rPr>
        <w:rFonts w:ascii="Courier New" w:hAnsi="Courier New" w:cs="Courier New" w:hint="default"/>
      </w:rPr>
    </w:lvl>
    <w:lvl w:ilvl="5" w:tplc="04250005" w:tentative="1">
      <w:start w:val="1"/>
      <w:numFmt w:val="bullet"/>
      <w:lvlText w:val=""/>
      <w:lvlJc w:val="left"/>
      <w:pPr>
        <w:ind w:left="4460" w:hanging="360"/>
      </w:pPr>
      <w:rPr>
        <w:rFonts w:ascii="Wingdings" w:hAnsi="Wingdings" w:hint="default"/>
      </w:rPr>
    </w:lvl>
    <w:lvl w:ilvl="6" w:tplc="04250001" w:tentative="1">
      <w:start w:val="1"/>
      <w:numFmt w:val="bullet"/>
      <w:lvlText w:val=""/>
      <w:lvlJc w:val="left"/>
      <w:pPr>
        <w:ind w:left="5180" w:hanging="360"/>
      </w:pPr>
      <w:rPr>
        <w:rFonts w:ascii="Symbol" w:hAnsi="Symbol" w:hint="default"/>
      </w:rPr>
    </w:lvl>
    <w:lvl w:ilvl="7" w:tplc="04250003" w:tentative="1">
      <w:start w:val="1"/>
      <w:numFmt w:val="bullet"/>
      <w:lvlText w:val="o"/>
      <w:lvlJc w:val="left"/>
      <w:pPr>
        <w:ind w:left="5900" w:hanging="360"/>
      </w:pPr>
      <w:rPr>
        <w:rFonts w:ascii="Courier New" w:hAnsi="Courier New" w:cs="Courier New" w:hint="default"/>
      </w:rPr>
    </w:lvl>
    <w:lvl w:ilvl="8" w:tplc="04250005" w:tentative="1">
      <w:start w:val="1"/>
      <w:numFmt w:val="bullet"/>
      <w:lvlText w:val=""/>
      <w:lvlJc w:val="left"/>
      <w:pPr>
        <w:ind w:left="6620" w:hanging="360"/>
      </w:pPr>
      <w:rPr>
        <w:rFonts w:ascii="Wingdings" w:hAnsi="Wingdings" w:hint="default"/>
      </w:rPr>
    </w:lvl>
  </w:abstractNum>
  <w:abstractNum w:abstractNumId="37" w15:restartNumberingAfterBreak="0">
    <w:nsid w:val="5F587EF8"/>
    <w:multiLevelType w:val="hybridMultilevel"/>
    <w:tmpl w:val="237A5106"/>
    <w:lvl w:ilvl="0" w:tplc="C17EA25E">
      <w:start w:val="1"/>
      <w:numFmt w:val="decimal"/>
      <w:lvlText w:val="3.%1."/>
      <w:lvlJc w:val="left"/>
      <w:pPr>
        <w:tabs>
          <w:tab w:val="num" w:pos="720"/>
        </w:tabs>
        <w:ind w:left="720" w:hanging="360"/>
      </w:pPr>
      <w:rPr>
        <w:rFonts w:asciiTheme="minorHAnsi" w:hAnsiTheme="minorHAnsi" w:cs="Times New Roman" w:hint="default"/>
        <w:sz w:val="20"/>
        <w:szCs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8" w15:restartNumberingAfterBreak="0">
    <w:nsid w:val="5F73099B"/>
    <w:multiLevelType w:val="hybridMultilevel"/>
    <w:tmpl w:val="A5C4ED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614C5D1D"/>
    <w:multiLevelType w:val="hybridMultilevel"/>
    <w:tmpl w:val="C84E041A"/>
    <w:lvl w:ilvl="0" w:tplc="04F6C4B4">
      <w:start w:val="1"/>
      <w:numFmt w:val="decimal"/>
      <w:lvlText w:val="5.%1."/>
      <w:lvlJc w:val="left"/>
      <w:pPr>
        <w:tabs>
          <w:tab w:val="num" w:pos="720"/>
        </w:tabs>
        <w:ind w:left="720" w:hanging="360"/>
      </w:pPr>
      <w:rPr>
        <w:rFonts w:asciiTheme="minorHAnsi" w:hAnsiTheme="minorHAnsi" w:cs="Times New Roman" w:hint="default"/>
        <w:sz w:val="20"/>
        <w:szCs w:val="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62A76E0F"/>
    <w:multiLevelType w:val="hybridMultilevel"/>
    <w:tmpl w:val="A5C4ED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6CD614EA"/>
    <w:multiLevelType w:val="hybridMultilevel"/>
    <w:tmpl w:val="261080B8"/>
    <w:lvl w:ilvl="0" w:tplc="8D8EF6C0">
      <w:start w:val="4"/>
      <w:numFmt w:val="bullet"/>
      <w:lvlText w:val="-"/>
      <w:lvlJc w:val="left"/>
      <w:pPr>
        <w:ind w:left="1128" w:hanging="360"/>
      </w:pPr>
      <w:rPr>
        <w:rFonts w:ascii="Calibri" w:eastAsia="Calibri" w:hAnsi="Calibri" w:cs="Times New Roman" w:hint="default"/>
      </w:rPr>
    </w:lvl>
    <w:lvl w:ilvl="1" w:tplc="04250003">
      <w:start w:val="1"/>
      <w:numFmt w:val="bullet"/>
      <w:lvlText w:val="o"/>
      <w:lvlJc w:val="left"/>
      <w:pPr>
        <w:ind w:left="1500" w:hanging="360"/>
      </w:pPr>
      <w:rPr>
        <w:rFonts w:ascii="Courier New" w:hAnsi="Courier New" w:cs="Courier New" w:hint="default"/>
      </w:rPr>
    </w:lvl>
    <w:lvl w:ilvl="2" w:tplc="04250005">
      <w:start w:val="1"/>
      <w:numFmt w:val="bullet"/>
      <w:lvlText w:val=""/>
      <w:lvlJc w:val="left"/>
      <w:pPr>
        <w:ind w:left="2220" w:hanging="360"/>
      </w:pPr>
      <w:rPr>
        <w:rFonts w:ascii="Wingdings" w:hAnsi="Wingdings" w:hint="default"/>
      </w:rPr>
    </w:lvl>
    <w:lvl w:ilvl="3" w:tplc="04250001">
      <w:start w:val="1"/>
      <w:numFmt w:val="bullet"/>
      <w:lvlText w:val=""/>
      <w:lvlJc w:val="left"/>
      <w:pPr>
        <w:ind w:left="2940" w:hanging="360"/>
      </w:pPr>
      <w:rPr>
        <w:rFonts w:ascii="Symbol" w:hAnsi="Symbol" w:hint="default"/>
      </w:rPr>
    </w:lvl>
    <w:lvl w:ilvl="4" w:tplc="04250003">
      <w:start w:val="1"/>
      <w:numFmt w:val="bullet"/>
      <w:lvlText w:val="o"/>
      <w:lvlJc w:val="left"/>
      <w:pPr>
        <w:ind w:left="3660" w:hanging="360"/>
      </w:pPr>
      <w:rPr>
        <w:rFonts w:ascii="Courier New" w:hAnsi="Courier New" w:cs="Courier New" w:hint="default"/>
      </w:rPr>
    </w:lvl>
    <w:lvl w:ilvl="5" w:tplc="04250005">
      <w:start w:val="1"/>
      <w:numFmt w:val="bullet"/>
      <w:lvlText w:val=""/>
      <w:lvlJc w:val="left"/>
      <w:pPr>
        <w:ind w:left="4380" w:hanging="360"/>
      </w:pPr>
      <w:rPr>
        <w:rFonts w:ascii="Wingdings" w:hAnsi="Wingdings" w:hint="default"/>
      </w:rPr>
    </w:lvl>
    <w:lvl w:ilvl="6" w:tplc="04250001">
      <w:start w:val="1"/>
      <w:numFmt w:val="bullet"/>
      <w:lvlText w:val=""/>
      <w:lvlJc w:val="left"/>
      <w:pPr>
        <w:ind w:left="5100" w:hanging="360"/>
      </w:pPr>
      <w:rPr>
        <w:rFonts w:ascii="Symbol" w:hAnsi="Symbol" w:hint="default"/>
      </w:rPr>
    </w:lvl>
    <w:lvl w:ilvl="7" w:tplc="04250003">
      <w:start w:val="1"/>
      <w:numFmt w:val="bullet"/>
      <w:lvlText w:val="o"/>
      <w:lvlJc w:val="left"/>
      <w:pPr>
        <w:ind w:left="5820" w:hanging="360"/>
      </w:pPr>
      <w:rPr>
        <w:rFonts w:ascii="Courier New" w:hAnsi="Courier New" w:cs="Courier New" w:hint="default"/>
      </w:rPr>
    </w:lvl>
    <w:lvl w:ilvl="8" w:tplc="04250005">
      <w:start w:val="1"/>
      <w:numFmt w:val="bullet"/>
      <w:lvlText w:val=""/>
      <w:lvlJc w:val="left"/>
      <w:pPr>
        <w:ind w:left="6540" w:hanging="360"/>
      </w:pPr>
      <w:rPr>
        <w:rFonts w:ascii="Wingdings" w:hAnsi="Wingdings" w:hint="default"/>
      </w:rPr>
    </w:lvl>
  </w:abstractNum>
  <w:abstractNum w:abstractNumId="42" w15:restartNumberingAfterBreak="0">
    <w:nsid w:val="6EC24CEF"/>
    <w:multiLevelType w:val="hybridMultilevel"/>
    <w:tmpl w:val="A5C4ED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732B7F3C"/>
    <w:multiLevelType w:val="hybridMultilevel"/>
    <w:tmpl w:val="3D7E74C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747B70D0"/>
    <w:multiLevelType w:val="hybridMultilevel"/>
    <w:tmpl w:val="CB96BC4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7AD92812"/>
    <w:multiLevelType w:val="hybridMultilevel"/>
    <w:tmpl w:val="7BE2103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15:restartNumberingAfterBreak="0">
    <w:nsid w:val="7B2630F8"/>
    <w:multiLevelType w:val="hybridMultilevel"/>
    <w:tmpl w:val="FB545D6C"/>
    <w:lvl w:ilvl="0" w:tplc="0425000F">
      <w:start w:val="1"/>
      <w:numFmt w:val="decimal"/>
      <w:lvlText w:val="%1."/>
      <w:lvlJc w:val="left"/>
      <w:pPr>
        <w:ind w:left="1080" w:hanging="72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7" w15:restartNumberingAfterBreak="0">
    <w:nsid w:val="7E165337"/>
    <w:multiLevelType w:val="hybridMultilevel"/>
    <w:tmpl w:val="FB545D6C"/>
    <w:lvl w:ilvl="0" w:tplc="0425000F">
      <w:start w:val="1"/>
      <w:numFmt w:val="decimal"/>
      <w:lvlText w:val="%1."/>
      <w:lvlJc w:val="left"/>
      <w:pPr>
        <w:ind w:left="1429" w:hanging="72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60118793">
    <w:abstractNumId w:val="12"/>
  </w:num>
  <w:num w:numId="2" w16cid:durableId="1410037508">
    <w:abstractNumId w:val="18"/>
  </w:num>
  <w:num w:numId="3" w16cid:durableId="2003388714">
    <w:abstractNumId w:val="37"/>
  </w:num>
  <w:num w:numId="4" w16cid:durableId="86004468">
    <w:abstractNumId w:val="0"/>
  </w:num>
  <w:num w:numId="5" w16cid:durableId="372383569">
    <w:abstractNumId w:val="16"/>
  </w:num>
  <w:num w:numId="6" w16cid:durableId="635641376">
    <w:abstractNumId w:val="26"/>
  </w:num>
  <w:num w:numId="7" w16cid:durableId="1673872805">
    <w:abstractNumId w:val="1"/>
  </w:num>
  <w:num w:numId="8" w16cid:durableId="2001350570">
    <w:abstractNumId w:val="38"/>
  </w:num>
  <w:num w:numId="9" w16cid:durableId="108354059">
    <w:abstractNumId w:val="8"/>
  </w:num>
  <w:num w:numId="10" w16cid:durableId="456872578">
    <w:abstractNumId w:val="40"/>
  </w:num>
  <w:num w:numId="11" w16cid:durableId="1585140100">
    <w:abstractNumId w:val="10"/>
  </w:num>
  <w:num w:numId="12" w16cid:durableId="1850682117">
    <w:abstractNumId w:val="45"/>
  </w:num>
  <w:num w:numId="13" w16cid:durableId="373776649">
    <w:abstractNumId w:val="44"/>
  </w:num>
  <w:num w:numId="14" w16cid:durableId="2099596775">
    <w:abstractNumId w:val="13"/>
  </w:num>
  <w:num w:numId="15" w16cid:durableId="1876455459">
    <w:abstractNumId w:val="9"/>
  </w:num>
  <w:num w:numId="16" w16cid:durableId="171258677">
    <w:abstractNumId w:val="23"/>
  </w:num>
  <w:num w:numId="17" w16cid:durableId="53745006">
    <w:abstractNumId w:val="30"/>
  </w:num>
  <w:num w:numId="18" w16cid:durableId="1740128014">
    <w:abstractNumId w:val="21"/>
  </w:num>
  <w:num w:numId="19" w16cid:durableId="991449581">
    <w:abstractNumId w:val="42"/>
  </w:num>
  <w:num w:numId="20" w16cid:durableId="1809396492">
    <w:abstractNumId w:val="28"/>
  </w:num>
  <w:num w:numId="21" w16cid:durableId="231738867">
    <w:abstractNumId w:val="24"/>
  </w:num>
  <w:num w:numId="22" w16cid:durableId="336077249">
    <w:abstractNumId w:val="6"/>
  </w:num>
  <w:num w:numId="23" w16cid:durableId="625085592">
    <w:abstractNumId w:val="35"/>
  </w:num>
  <w:num w:numId="24" w16cid:durableId="1009942263">
    <w:abstractNumId w:val="39"/>
  </w:num>
  <w:num w:numId="25" w16cid:durableId="463738187">
    <w:abstractNumId w:val="32"/>
  </w:num>
  <w:num w:numId="26" w16cid:durableId="439840906">
    <w:abstractNumId w:val="3"/>
  </w:num>
  <w:num w:numId="27" w16cid:durableId="1672445823">
    <w:abstractNumId w:val="31"/>
  </w:num>
  <w:num w:numId="28" w16cid:durableId="1499732849">
    <w:abstractNumId w:val="31"/>
  </w:num>
  <w:num w:numId="29" w16cid:durableId="8852889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5262247">
    <w:abstractNumId w:val="33"/>
  </w:num>
  <w:num w:numId="31" w16cid:durableId="1009913069">
    <w:abstractNumId w:val="22"/>
  </w:num>
  <w:num w:numId="32" w16cid:durableId="1043945646">
    <w:abstractNumId w:val="46"/>
  </w:num>
  <w:num w:numId="33" w16cid:durableId="141311799">
    <w:abstractNumId w:val="19"/>
  </w:num>
  <w:num w:numId="34" w16cid:durableId="1447040096">
    <w:abstractNumId w:val="47"/>
  </w:num>
  <w:num w:numId="35" w16cid:durableId="854274125">
    <w:abstractNumId w:val="17"/>
  </w:num>
  <w:num w:numId="36" w16cid:durableId="639187681">
    <w:abstractNumId w:val="27"/>
  </w:num>
  <w:num w:numId="37" w16cid:durableId="517698715">
    <w:abstractNumId w:val="41"/>
  </w:num>
  <w:num w:numId="38" w16cid:durableId="79258811">
    <w:abstractNumId w:val="11"/>
  </w:num>
  <w:num w:numId="39" w16cid:durableId="147013483">
    <w:abstractNumId w:val="36"/>
  </w:num>
  <w:num w:numId="40" w16cid:durableId="1091854588">
    <w:abstractNumId w:val="15"/>
  </w:num>
  <w:num w:numId="41" w16cid:durableId="1598367861">
    <w:abstractNumId w:val="7"/>
  </w:num>
  <w:num w:numId="42" w16cid:durableId="730035886">
    <w:abstractNumId w:val="14"/>
  </w:num>
  <w:num w:numId="43" w16cid:durableId="1901091286">
    <w:abstractNumId w:val="43"/>
  </w:num>
  <w:num w:numId="44" w16cid:durableId="2070761264">
    <w:abstractNumId w:val="2"/>
  </w:num>
  <w:num w:numId="45" w16cid:durableId="194320072">
    <w:abstractNumId w:val="20"/>
  </w:num>
  <w:num w:numId="46" w16cid:durableId="1723753375">
    <w:abstractNumId w:val="4"/>
  </w:num>
  <w:num w:numId="47" w16cid:durableId="280772292">
    <w:abstractNumId w:val="5"/>
  </w:num>
  <w:num w:numId="48" w16cid:durableId="1506434256">
    <w:abstractNumId w:val="29"/>
  </w:num>
  <w:num w:numId="49" w16cid:durableId="762334921">
    <w:abstractNumId w:val="25"/>
  </w:num>
  <w:num w:numId="50" w16cid:durableId="10920415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8D0"/>
    <w:rsid w:val="00003216"/>
    <w:rsid w:val="00020C72"/>
    <w:rsid w:val="0002654E"/>
    <w:rsid w:val="0002788A"/>
    <w:rsid w:val="0003023C"/>
    <w:rsid w:val="00030D1F"/>
    <w:rsid w:val="00031779"/>
    <w:rsid w:val="00033655"/>
    <w:rsid w:val="0003481B"/>
    <w:rsid w:val="00034EB6"/>
    <w:rsid w:val="000361BE"/>
    <w:rsid w:val="0003664A"/>
    <w:rsid w:val="00037AA4"/>
    <w:rsid w:val="00042CA0"/>
    <w:rsid w:val="00042CE1"/>
    <w:rsid w:val="0004396C"/>
    <w:rsid w:val="00055BA6"/>
    <w:rsid w:val="00061423"/>
    <w:rsid w:val="00064C73"/>
    <w:rsid w:val="00065F9E"/>
    <w:rsid w:val="00066CE5"/>
    <w:rsid w:val="00075176"/>
    <w:rsid w:val="0007618A"/>
    <w:rsid w:val="000834C9"/>
    <w:rsid w:val="0008569F"/>
    <w:rsid w:val="000864FF"/>
    <w:rsid w:val="000872CB"/>
    <w:rsid w:val="00091B4A"/>
    <w:rsid w:val="00092526"/>
    <w:rsid w:val="000979C6"/>
    <w:rsid w:val="00097DA9"/>
    <w:rsid w:val="000A1684"/>
    <w:rsid w:val="000A1F11"/>
    <w:rsid w:val="000A530A"/>
    <w:rsid w:val="000A724C"/>
    <w:rsid w:val="000B100C"/>
    <w:rsid w:val="000B2098"/>
    <w:rsid w:val="000B4E9A"/>
    <w:rsid w:val="000B660B"/>
    <w:rsid w:val="000B7AF9"/>
    <w:rsid w:val="000C05A6"/>
    <w:rsid w:val="000C161C"/>
    <w:rsid w:val="000C24D1"/>
    <w:rsid w:val="000C5EFF"/>
    <w:rsid w:val="000C6186"/>
    <w:rsid w:val="000C6270"/>
    <w:rsid w:val="000C6806"/>
    <w:rsid w:val="000C6A55"/>
    <w:rsid w:val="000C7D46"/>
    <w:rsid w:val="000D06B3"/>
    <w:rsid w:val="000D0B1E"/>
    <w:rsid w:val="000D1840"/>
    <w:rsid w:val="000D5B68"/>
    <w:rsid w:val="000D7073"/>
    <w:rsid w:val="000E2DD7"/>
    <w:rsid w:val="000E3A44"/>
    <w:rsid w:val="000E3AB0"/>
    <w:rsid w:val="000E4913"/>
    <w:rsid w:val="000E524A"/>
    <w:rsid w:val="000E7310"/>
    <w:rsid w:val="000F2DF2"/>
    <w:rsid w:val="000F3A19"/>
    <w:rsid w:val="001008FC"/>
    <w:rsid w:val="0011253D"/>
    <w:rsid w:val="00112D45"/>
    <w:rsid w:val="00115141"/>
    <w:rsid w:val="001201D9"/>
    <w:rsid w:val="0012132F"/>
    <w:rsid w:val="00121BF3"/>
    <w:rsid w:val="00122056"/>
    <w:rsid w:val="0012377B"/>
    <w:rsid w:val="00126263"/>
    <w:rsid w:val="00126448"/>
    <w:rsid w:val="00135480"/>
    <w:rsid w:val="001359C3"/>
    <w:rsid w:val="00137B84"/>
    <w:rsid w:val="001476C8"/>
    <w:rsid w:val="00153129"/>
    <w:rsid w:val="00156FB7"/>
    <w:rsid w:val="0015714E"/>
    <w:rsid w:val="0016024D"/>
    <w:rsid w:val="00160F23"/>
    <w:rsid w:val="00161A51"/>
    <w:rsid w:val="00161E42"/>
    <w:rsid w:val="001629D5"/>
    <w:rsid w:val="00166DC8"/>
    <w:rsid w:val="00170EF0"/>
    <w:rsid w:val="001710CD"/>
    <w:rsid w:val="001713E3"/>
    <w:rsid w:val="0017521E"/>
    <w:rsid w:val="00176DC2"/>
    <w:rsid w:val="00180027"/>
    <w:rsid w:val="001817E6"/>
    <w:rsid w:val="001824DD"/>
    <w:rsid w:val="001829AB"/>
    <w:rsid w:val="001836BE"/>
    <w:rsid w:val="00185CDF"/>
    <w:rsid w:val="00190DB1"/>
    <w:rsid w:val="00191746"/>
    <w:rsid w:val="00191E9D"/>
    <w:rsid w:val="00194868"/>
    <w:rsid w:val="001971EF"/>
    <w:rsid w:val="001A06C9"/>
    <w:rsid w:val="001A74CE"/>
    <w:rsid w:val="001A7854"/>
    <w:rsid w:val="001B0836"/>
    <w:rsid w:val="001B4C2C"/>
    <w:rsid w:val="001B5E2C"/>
    <w:rsid w:val="001C1320"/>
    <w:rsid w:val="001C23CD"/>
    <w:rsid w:val="001C36BB"/>
    <w:rsid w:val="001C3B93"/>
    <w:rsid w:val="001C7835"/>
    <w:rsid w:val="001D0634"/>
    <w:rsid w:val="001D1D25"/>
    <w:rsid w:val="001D30EE"/>
    <w:rsid w:val="001D648A"/>
    <w:rsid w:val="001D7B34"/>
    <w:rsid w:val="001E039D"/>
    <w:rsid w:val="001E363A"/>
    <w:rsid w:val="001E3AFE"/>
    <w:rsid w:val="001E7408"/>
    <w:rsid w:val="001E75FE"/>
    <w:rsid w:val="001F029C"/>
    <w:rsid w:val="001F18D0"/>
    <w:rsid w:val="001F2AA0"/>
    <w:rsid w:val="001F309C"/>
    <w:rsid w:val="001F3121"/>
    <w:rsid w:val="001F3A11"/>
    <w:rsid w:val="001F4DA7"/>
    <w:rsid w:val="001F659A"/>
    <w:rsid w:val="001F69F8"/>
    <w:rsid w:val="00205E0F"/>
    <w:rsid w:val="00206285"/>
    <w:rsid w:val="002100BE"/>
    <w:rsid w:val="00210CA4"/>
    <w:rsid w:val="0021105B"/>
    <w:rsid w:val="00211528"/>
    <w:rsid w:val="00211D42"/>
    <w:rsid w:val="002173BA"/>
    <w:rsid w:val="0021794B"/>
    <w:rsid w:val="00221354"/>
    <w:rsid w:val="00222D2A"/>
    <w:rsid w:val="00227F16"/>
    <w:rsid w:val="00234319"/>
    <w:rsid w:val="002358F1"/>
    <w:rsid w:val="00236BE3"/>
    <w:rsid w:val="00240578"/>
    <w:rsid w:val="0024135B"/>
    <w:rsid w:val="002420CC"/>
    <w:rsid w:val="002439E2"/>
    <w:rsid w:val="00243C74"/>
    <w:rsid w:val="0024663C"/>
    <w:rsid w:val="002603FC"/>
    <w:rsid w:val="00260439"/>
    <w:rsid w:val="002638C5"/>
    <w:rsid w:val="0026781D"/>
    <w:rsid w:val="0026791C"/>
    <w:rsid w:val="00271345"/>
    <w:rsid w:val="00272781"/>
    <w:rsid w:val="00272BA7"/>
    <w:rsid w:val="00274519"/>
    <w:rsid w:val="00276A70"/>
    <w:rsid w:val="002801EA"/>
    <w:rsid w:val="0028024A"/>
    <w:rsid w:val="002803EA"/>
    <w:rsid w:val="00282055"/>
    <w:rsid w:val="00282583"/>
    <w:rsid w:val="002833E6"/>
    <w:rsid w:val="002842A0"/>
    <w:rsid w:val="002851D6"/>
    <w:rsid w:val="00285454"/>
    <w:rsid w:val="0028611B"/>
    <w:rsid w:val="00287191"/>
    <w:rsid w:val="002947C5"/>
    <w:rsid w:val="00295907"/>
    <w:rsid w:val="00295EA4"/>
    <w:rsid w:val="002974C1"/>
    <w:rsid w:val="002A2E4A"/>
    <w:rsid w:val="002A3819"/>
    <w:rsid w:val="002A3AAD"/>
    <w:rsid w:val="002A4C1E"/>
    <w:rsid w:val="002A59AE"/>
    <w:rsid w:val="002A5F39"/>
    <w:rsid w:val="002A6E5E"/>
    <w:rsid w:val="002A76A5"/>
    <w:rsid w:val="002B0BD9"/>
    <w:rsid w:val="002B29EA"/>
    <w:rsid w:val="002B78B5"/>
    <w:rsid w:val="002C1DB6"/>
    <w:rsid w:val="002C54B2"/>
    <w:rsid w:val="002C5D68"/>
    <w:rsid w:val="002D0D23"/>
    <w:rsid w:val="002D1394"/>
    <w:rsid w:val="002D3D97"/>
    <w:rsid w:val="002D7DC3"/>
    <w:rsid w:val="002E4F7F"/>
    <w:rsid w:val="002F0556"/>
    <w:rsid w:val="002F147A"/>
    <w:rsid w:val="002F4538"/>
    <w:rsid w:val="002F77AE"/>
    <w:rsid w:val="00301B7B"/>
    <w:rsid w:val="00302733"/>
    <w:rsid w:val="00302773"/>
    <w:rsid w:val="0030489B"/>
    <w:rsid w:val="00307047"/>
    <w:rsid w:val="00311303"/>
    <w:rsid w:val="00313702"/>
    <w:rsid w:val="00316B49"/>
    <w:rsid w:val="003200FC"/>
    <w:rsid w:val="003213F4"/>
    <w:rsid w:val="00322603"/>
    <w:rsid w:val="00330982"/>
    <w:rsid w:val="003311C8"/>
    <w:rsid w:val="00332477"/>
    <w:rsid w:val="00333DDB"/>
    <w:rsid w:val="003346E9"/>
    <w:rsid w:val="00335048"/>
    <w:rsid w:val="00335712"/>
    <w:rsid w:val="00335725"/>
    <w:rsid w:val="00336662"/>
    <w:rsid w:val="0033710A"/>
    <w:rsid w:val="00341448"/>
    <w:rsid w:val="00343CF5"/>
    <w:rsid w:val="00344045"/>
    <w:rsid w:val="003502C8"/>
    <w:rsid w:val="00350EB1"/>
    <w:rsid w:val="00351A9E"/>
    <w:rsid w:val="00351F4E"/>
    <w:rsid w:val="00352628"/>
    <w:rsid w:val="00356F6B"/>
    <w:rsid w:val="00361A97"/>
    <w:rsid w:val="003659DA"/>
    <w:rsid w:val="00365F00"/>
    <w:rsid w:val="00366CE1"/>
    <w:rsid w:val="00372873"/>
    <w:rsid w:val="00373697"/>
    <w:rsid w:val="00376023"/>
    <w:rsid w:val="003842AA"/>
    <w:rsid w:val="003927BE"/>
    <w:rsid w:val="003968F4"/>
    <w:rsid w:val="003A0263"/>
    <w:rsid w:val="003A4CC5"/>
    <w:rsid w:val="003A4F31"/>
    <w:rsid w:val="003B0AAC"/>
    <w:rsid w:val="003B15E0"/>
    <w:rsid w:val="003C1374"/>
    <w:rsid w:val="003C1BE2"/>
    <w:rsid w:val="003C4184"/>
    <w:rsid w:val="003D1C20"/>
    <w:rsid w:val="003D3B38"/>
    <w:rsid w:val="003D5506"/>
    <w:rsid w:val="003D625E"/>
    <w:rsid w:val="003D6F59"/>
    <w:rsid w:val="003E120F"/>
    <w:rsid w:val="003E3781"/>
    <w:rsid w:val="003E4002"/>
    <w:rsid w:val="003E5C53"/>
    <w:rsid w:val="003F323A"/>
    <w:rsid w:val="003F3D3E"/>
    <w:rsid w:val="003F4096"/>
    <w:rsid w:val="003F70EE"/>
    <w:rsid w:val="004040F9"/>
    <w:rsid w:val="00404A42"/>
    <w:rsid w:val="004077A4"/>
    <w:rsid w:val="00407DEC"/>
    <w:rsid w:val="0041015E"/>
    <w:rsid w:val="00411992"/>
    <w:rsid w:val="00412E6E"/>
    <w:rsid w:val="00415854"/>
    <w:rsid w:val="00420D99"/>
    <w:rsid w:val="00421640"/>
    <w:rsid w:val="00421C70"/>
    <w:rsid w:val="004232A8"/>
    <w:rsid w:val="00423D75"/>
    <w:rsid w:val="004253BC"/>
    <w:rsid w:val="00433019"/>
    <w:rsid w:val="0043385A"/>
    <w:rsid w:val="00434ABA"/>
    <w:rsid w:val="004366DB"/>
    <w:rsid w:val="00437408"/>
    <w:rsid w:val="00437464"/>
    <w:rsid w:val="00437C20"/>
    <w:rsid w:val="00442F9D"/>
    <w:rsid w:val="004458A2"/>
    <w:rsid w:val="004463D8"/>
    <w:rsid w:val="004464B3"/>
    <w:rsid w:val="00455FEE"/>
    <w:rsid w:val="00456F45"/>
    <w:rsid w:val="004571D9"/>
    <w:rsid w:val="00461BD7"/>
    <w:rsid w:val="00466A0A"/>
    <w:rsid w:val="00467144"/>
    <w:rsid w:val="00467AF7"/>
    <w:rsid w:val="004715DD"/>
    <w:rsid w:val="00474180"/>
    <w:rsid w:val="00474699"/>
    <w:rsid w:val="00474EC8"/>
    <w:rsid w:val="004762B5"/>
    <w:rsid w:val="00476348"/>
    <w:rsid w:val="00480D84"/>
    <w:rsid w:val="004829C2"/>
    <w:rsid w:val="00487122"/>
    <w:rsid w:val="00494527"/>
    <w:rsid w:val="004945AE"/>
    <w:rsid w:val="00494A9B"/>
    <w:rsid w:val="00497B03"/>
    <w:rsid w:val="004A0020"/>
    <w:rsid w:val="004A2866"/>
    <w:rsid w:val="004A7FD4"/>
    <w:rsid w:val="004B037C"/>
    <w:rsid w:val="004B2115"/>
    <w:rsid w:val="004B27DE"/>
    <w:rsid w:val="004B3C65"/>
    <w:rsid w:val="004B53FC"/>
    <w:rsid w:val="004C0112"/>
    <w:rsid w:val="004C08EF"/>
    <w:rsid w:val="004C15B0"/>
    <w:rsid w:val="004C19BB"/>
    <w:rsid w:val="004C5CA4"/>
    <w:rsid w:val="004C74F3"/>
    <w:rsid w:val="004C7D68"/>
    <w:rsid w:val="004CD34C"/>
    <w:rsid w:val="004D068A"/>
    <w:rsid w:val="004D1A9D"/>
    <w:rsid w:val="004D5104"/>
    <w:rsid w:val="004D5708"/>
    <w:rsid w:val="004E0AC3"/>
    <w:rsid w:val="004E1BF7"/>
    <w:rsid w:val="004E3C7A"/>
    <w:rsid w:val="004E6D88"/>
    <w:rsid w:val="004F28E2"/>
    <w:rsid w:val="004F2D50"/>
    <w:rsid w:val="004F4D30"/>
    <w:rsid w:val="004F6B5F"/>
    <w:rsid w:val="004F7564"/>
    <w:rsid w:val="004F77F3"/>
    <w:rsid w:val="00500530"/>
    <w:rsid w:val="005013CB"/>
    <w:rsid w:val="005024D2"/>
    <w:rsid w:val="00520DBD"/>
    <w:rsid w:val="00523BFA"/>
    <w:rsid w:val="005249B4"/>
    <w:rsid w:val="00525013"/>
    <w:rsid w:val="005267AA"/>
    <w:rsid w:val="005326DA"/>
    <w:rsid w:val="00533328"/>
    <w:rsid w:val="005347D3"/>
    <w:rsid w:val="00543F1C"/>
    <w:rsid w:val="00544A60"/>
    <w:rsid w:val="005473B4"/>
    <w:rsid w:val="0055176C"/>
    <w:rsid w:val="00555A6E"/>
    <w:rsid w:val="00561E36"/>
    <w:rsid w:val="005628F8"/>
    <w:rsid w:val="00563B9B"/>
    <w:rsid w:val="0056703B"/>
    <w:rsid w:val="0057287D"/>
    <w:rsid w:val="00573293"/>
    <w:rsid w:val="00573CD8"/>
    <w:rsid w:val="005751CD"/>
    <w:rsid w:val="0058270B"/>
    <w:rsid w:val="00585D63"/>
    <w:rsid w:val="005864A1"/>
    <w:rsid w:val="00586E01"/>
    <w:rsid w:val="005878E7"/>
    <w:rsid w:val="00590C41"/>
    <w:rsid w:val="00593945"/>
    <w:rsid w:val="005A1426"/>
    <w:rsid w:val="005A6E24"/>
    <w:rsid w:val="005A763A"/>
    <w:rsid w:val="005A7866"/>
    <w:rsid w:val="005B16DF"/>
    <w:rsid w:val="005B3C4A"/>
    <w:rsid w:val="005B7101"/>
    <w:rsid w:val="005C04FD"/>
    <w:rsid w:val="005C09B0"/>
    <w:rsid w:val="005C2DBB"/>
    <w:rsid w:val="005C4A30"/>
    <w:rsid w:val="005C61C1"/>
    <w:rsid w:val="005D25E5"/>
    <w:rsid w:val="005D25E6"/>
    <w:rsid w:val="005D2A4F"/>
    <w:rsid w:val="005D3687"/>
    <w:rsid w:val="005D4051"/>
    <w:rsid w:val="005D70BE"/>
    <w:rsid w:val="005D796E"/>
    <w:rsid w:val="005E28FD"/>
    <w:rsid w:val="005E3054"/>
    <w:rsid w:val="005E3716"/>
    <w:rsid w:val="005E65DC"/>
    <w:rsid w:val="005F1FE4"/>
    <w:rsid w:val="005F5D3D"/>
    <w:rsid w:val="005F6AAD"/>
    <w:rsid w:val="005F7CB3"/>
    <w:rsid w:val="00600091"/>
    <w:rsid w:val="0060116F"/>
    <w:rsid w:val="00601E1C"/>
    <w:rsid w:val="00602CA7"/>
    <w:rsid w:val="006071D0"/>
    <w:rsid w:val="00617B0F"/>
    <w:rsid w:val="006200CF"/>
    <w:rsid w:val="00622266"/>
    <w:rsid w:val="00622F47"/>
    <w:rsid w:val="00623DDA"/>
    <w:rsid w:val="006258E8"/>
    <w:rsid w:val="00625E47"/>
    <w:rsid w:val="00632383"/>
    <w:rsid w:val="006418E4"/>
    <w:rsid w:val="00645519"/>
    <w:rsid w:val="00645993"/>
    <w:rsid w:val="00650455"/>
    <w:rsid w:val="00650AAB"/>
    <w:rsid w:val="00650C0C"/>
    <w:rsid w:val="00650C5B"/>
    <w:rsid w:val="0065247B"/>
    <w:rsid w:val="00652D60"/>
    <w:rsid w:val="0065390C"/>
    <w:rsid w:val="00653E3F"/>
    <w:rsid w:val="0065420B"/>
    <w:rsid w:val="00655E8E"/>
    <w:rsid w:val="00660675"/>
    <w:rsid w:val="00662910"/>
    <w:rsid w:val="00663B7A"/>
    <w:rsid w:val="00670103"/>
    <w:rsid w:val="0067022A"/>
    <w:rsid w:val="00673B80"/>
    <w:rsid w:val="00674C2C"/>
    <w:rsid w:val="006769D7"/>
    <w:rsid w:val="00677AF2"/>
    <w:rsid w:val="00680F6E"/>
    <w:rsid w:val="00681714"/>
    <w:rsid w:val="00686BFA"/>
    <w:rsid w:val="006937F9"/>
    <w:rsid w:val="00694828"/>
    <w:rsid w:val="006949F1"/>
    <w:rsid w:val="00695F51"/>
    <w:rsid w:val="006965D7"/>
    <w:rsid w:val="00697FD4"/>
    <w:rsid w:val="006A0C8B"/>
    <w:rsid w:val="006A0D38"/>
    <w:rsid w:val="006A2200"/>
    <w:rsid w:val="006A27F4"/>
    <w:rsid w:val="006B3A0F"/>
    <w:rsid w:val="006B7BAF"/>
    <w:rsid w:val="006C2E08"/>
    <w:rsid w:val="006C43EC"/>
    <w:rsid w:val="006C5145"/>
    <w:rsid w:val="006C53F0"/>
    <w:rsid w:val="006C7AF1"/>
    <w:rsid w:val="006D2274"/>
    <w:rsid w:val="006D24AB"/>
    <w:rsid w:val="006D4123"/>
    <w:rsid w:val="006D597D"/>
    <w:rsid w:val="006E2B9C"/>
    <w:rsid w:val="006E71A3"/>
    <w:rsid w:val="006E776B"/>
    <w:rsid w:val="006F1032"/>
    <w:rsid w:val="006F4ABE"/>
    <w:rsid w:val="0070296D"/>
    <w:rsid w:val="00703404"/>
    <w:rsid w:val="0070404C"/>
    <w:rsid w:val="00704D07"/>
    <w:rsid w:val="00704D26"/>
    <w:rsid w:val="00710FBC"/>
    <w:rsid w:val="007125A1"/>
    <w:rsid w:val="007347D7"/>
    <w:rsid w:val="0074031F"/>
    <w:rsid w:val="0074156F"/>
    <w:rsid w:val="00741A11"/>
    <w:rsid w:val="00744DD0"/>
    <w:rsid w:val="00745210"/>
    <w:rsid w:val="00745852"/>
    <w:rsid w:val="00752040"/>
    <w:rsid w:val="00754351"/>
    <w:rsid w:val="00754602"/>
    <w:rsid w:val="00754D33"/>
    <w:rsid w:val="00756121"/>
    <w:rsid w:val="00760282"/>
    <w:rsid w:val="00760AEA"/>
    <w:rsid w:val="00760D24"/>
    <w:rsid w:val="00761525"/>
    <w:rsid w:val="00762F3C"/>
    <w:rsid w:val="00764649"/>
    <w:rsid w:val="00764BB9"/>
    <w:rsid w:val="00765304"/>
    <w:rsid w:val="0076566C"/>
    <w:rsid w:val="00765C00"/>
    <w:rsid w:val="00765C90"/>
    <w:rsid w:val="00766917"/>
    <w:rsid w:val="00774C4B"/>
    <w:rsid w:val="00774CF4"/>
    <w:rsid w:val="00775937"/>
    <w:rsid w:val="00777594"/>
    <w:rsid w:val="007803E8"/>
    <w:rsid w:val="007818F7"/>
    <w:rsid w:val="00781C03"/>
    <w:rsid w:val="0078752C"/>
    <w:rsid w:val="00787F4B"/>
    <w:rsid w:val="00790439"/>
    <w:rsid w:val="0079095F"/>
    <w:rsid w:val="00790BFC"/>
    <w:rsid w:val="007912FF"/>
    <w:rsid w:val="007928F2"/>
    <w:rsid w:val="00794FEA"/>
    <w:rsid w:val="0079774C"/>
    <w:rsid w:val="007A0658"/>
    <w:rsid w:val="007A505D"/>
    <w:rsid w:val="007B1328"/>
    <w:rsid w:val="007B18D0"/>
    <w:rsid w:val="007B2A8E"/>
    <w:rsid w:val="007B3190"/>
    <w:rsid w:val="007B393B"/>
    <w:rsid w:val="007B63AB"/>
    <w:rsid w:val="007C472F"/>
    <w:rsid w:val="007C6A8B"/>
    <w:rsid w:val="007D0A0C"/>
    <w:rsid w:val="007D35A7"/>
    <w:rsid w:val="007D3E86"/>
    <w:rsid w:val="007D5346"/>
    <w:rsid w:val="007D5545"/>
    <w:rsid w:val="007D6637"/>
    <w:rsid w:val="007F1024"/>
    <w:rsid w:val="007F123C"/>
    <w:rsid w:val="007F687F"/>
    <w:rsid w:val="007F7AAB"/>
    <w:rsid w:val="00800D0E"/>
    <w:rsid w:val="00800E1A"/>
    <w:rsid w:val="008017D1"/>
    <w:rsid w:val="00802A3B"/>
    <w:rsid w:val="0080652D"/>
    <w:rsid w:val="0080785F"/>
    <w:rsid w:val="0081223F"/>
    <w:rsid w:val="00814A8B"/>
    <w:rsid w:val="008150C6"/>
    <w:rsid w:val="008154AD"/>
    <w:rsid w:val="008203EE"/>
    <w:rsid w:val="00820611"/>
    <w:rsid w:val="0082265B"/>
    <w:rsid w:val="0082622C"/>
    <w:rsid w:val="0082684E"/>
    <w:rsid w:val="0082690B"/>
    <w:rsid w:val="008275F0"/>
    <w:rsid w:val="0082781C"/>
    <w:rsid w:val="00832C15"/>
    <w:rsid w:val="0083338A"/>
    <w:rsid w:val="00834611"/>
    <w:rsid w:val="00837F36"/>
    <w:rsid w:val="00841157"/>
    <w:rsid w:val="00843B9A"/>
    <w:rsid w:val="00846973"/>
    <w:rsid w:val="00847273"/>
    <w:rsid w:val="008508D0"/>
    <w:rsid w:val="00850C98"/>
    <w:rsid w:val="0085110E"/>
    <w:rsid w:val="00853A26"/>
    <w:rsid w:val="00856FB0"/>
    <w:rsid w:val="00857605"/>
    <w:rsid w:val="00858AA0"/>
    <w:rsid w:val="00865C0F"/>
    <w:rsid w:val="00870489"/>
    <w:rsid w:val="00875B77"/>
    <w:rsid w:val="0088225F"/>
    <w:rsid w:val="00882D89"/>
    <w:rsid w:val="00883008"/>
    <w:rsid w:val="00884F51"/>
    <w:rsid w:val="008850B5"/>
    <w:rsid w:val="008939EC"/>
    <w:rsid w:val="00893C66"/>
    <w:rsid w:val="008941AF"/>
    <w:rsid w:val="0089468C"/>
    <w:rsid w:val="008A0510"/>
    <w:rsid w:val="008A0599"/>
    <w:rsid w:val="008A3889"/>
    <w:rsid w:val="008A531F"/>
    <w:rsid w:val="008A6D4C"/>
    <w:rsid w:val="008B05E6"/>
    <w:rsid w:val="008B30BE"/>
    <w:rsid w:val="008B378B"/>
    <w:rsid w:val="008B4D39"/>
    <w:rsid w:val="008B55DD"/>
    <w:rsid w:val="008B5671"/>
    <w:rsid w:val="008B659C"/>
    <w:rsid w:val="008C268C"/>
    <w:rsid w:val="008C5FB1"/>
    <w:rsid w:val="008D4422"/>
    <w:rsid w:val="008D7620"/>
    <w:rsid w:val="008E2220"/>
    <w:rsid w:val="008E630D"/>
    <w:rsid w:val="008E720C"/>
    <w:rsid w:val="008F1360"/>
    <w:rsid w:val="008F4D14"/>
    <w:rsid w:val="008F583D"/>
    <w:rsid w:val="008F6E7C"/>
    <w:rsid w:val="00900AAB"/>
    <w:rsid w:val="00906945"/>
    <w:rsid w:val="00911648"/>
    <w:rsid w:val="00920AED"/>
    <w:rsid w:val="00927ED6"/>
    <w:rsid w:val="00932008"/>
    <w:rsid w:val="00932BF0"/>
    <w:rsid w:val="0093427D"/>
    <w:rsid w:val="00936F5A"/>
    <w:rsid w:val="009405C3"/>
    <w:rsid w:val="009406D5"/>
    <w:rsid w:val="00943153"/>
    <w:rsid w:val="009458BF"/>
    <w:rsid w:val="00947964"/>
    <w:rsid w:val="00950DC1"/>
    <w:rsid w:val="009518E6"/>
    <w:rsid w:val="00952B0C"/>
    <w:rsid w:val="0095489D"/>
    <w:rsid w:val="00957123"/>
    <w:rsid w:val="00960247"/>
    <w:rsid w:val="00966C17"/>
    <w:rsid w:val="00970C3D"/>
    <w:rsid w:val="00971AD4"/>
    <w:rsid w:val="009734AC"/>
    <w:rsid w:val="00974147"/>
    <w:rsid w:val="00974DB2"/>
    <w:rsid w:val="00977501"/>
    <w:rsid w:val="00977E17"/>
    <w:rsid w:val="00984A23"/>
    <w:rsid w:val="00985651"/>
    <w:rsid w:val="009901D1"/>
    <w:rsid w:val="0099332F"/>
    <w:rsid w:val="00996894"/>
    <w:rsid w:val="00996DA0"/>
    <w:rsid w:val="00997286"/>
    <w:rsid w:val="00997F8F"/>
    <w:rsid w:val="009A0718"/>
    <w:rsid w:val="009A40AA"/>
    <w:rsid w:val="009A6757"/>
    <w:rsid w:val="009B255C"/>
    <w:rsid w:val="009B2D31"/>
    <w:rsid w:val="009B30FC"/>
    <w:rsid w:val="009B5267"/>
    <w:rsid w:val="009B78E7"/>
    <w:rsid w:val="009C2D9D"/>
    <w:rsid w:val="009C40D4"/>
    <w:rsid w:val="009C42CA"/>
    <w:rsid w:val="009C5F92"/>
    <w:rsid w:val="009D2F57"/>
    <w:rsid w:val="009D6079"/>
    <w:rsid w:val="009DBF4E"/>
    <w:rsid w:val="009E1466"/>
    <w:rsid w:val="009E2293"/>
    <w:rsid w:val="009E73BF"/>
    <w:rsid w:val="009E7A73"/>
    <w:rsid w:val="009E7F7E"/>
    <w:rsid w:val="009F34AF"/>
    <w:rsid w:val="009F47FE"/>
    <w:rsid w:val="009F6503"/>
    <w:rsid w:val="009F709B"/>
    <w:rsid w:val="009F730E"/>
    <w:rsid w:val="00A01F7E"/>
    <w:rsid w:val="00A104F6"/>
    <w:rsid w:val="00A11D1C"/>
    <w:rsid w:val="00A12099"/>
    <w:rsid w:val="00A128AE"/>
    <w:rsid w:val="00A14CCC"/>
    <w:rsid w:val="00A1526B"/>
    <w:rsid w:val="00A1537A"/>
    <w:rsid w:val="00A17B08"/>
    <w:rsid w:val="00A17BB8"/>
    <w:rsid w:val="00A21701"/>
    <w:rsid w:val="00A224D0"/>
    <w:rsid w:val="00A23834"/>
    <w:rsid w:val="00A265C6"/>
    <w:rsid w:val="00A26D43"/>
    <w:rsid w:val="00A27608"/>
    <w:rsid w:val="00A27DD9"/>
    <w:rsid w:val="00A3298B"/>
    <w:rsid w:val="00A336BF"/>
    <w:rsid w:val="00A33FF5"/>
    <w:rsid w:val="00A3540C"/>
    <w:rsid w:val="00A35A76"/>
    <w:rsid w:val="00A35EBD"/>
    <w:rsid w:val="00A36ED2"/>
    <w:rsid w:val="00A40426"/>
    <w:rsid w:val="00A40934"/>
    <w:rsid w:val="00A51948"/>
    <w:rsid w:val="00A5362D"/>
    <w:rsid w:val="00A53F00"/>
    <w:rsid w:val="00A54CE9"/>
    <w:rsid w:val="00A54D28"/>
    <w:rsid w:val="00A607F3"/>
    <w:rsid w:val="00A60EA6"/>
    <w:rsid w:val="00A6133A"/>
    <w:rsid w:val="00A628AF"/>
    <w:rsid w:val="00A71E1E"/>
    <w:rsid w:val="00A74E14"/>
    <w:rsid w:val="00A83A51"/>
    <w:rsid w:val="00A8409F"/>
    <w:rsid w:val="00A8460A"/>
    <w:rsid w:val="00A8566E"/>
    <w:rsid w:val="00A85E3C"/>
    <w:rsid w:val="00A9111F"/>
    <w:rsid w:val="00A93AF2"/>
    <w:rsid w:val="00A959DA"/>
    <w:rsid w:val="00A96712"/>
    <w:rsid w:val="00A9741B"/>
    <w:rsid w:val="00AA0957"/>
    <w:rsid w:val="00AA16B4"/>
    <w:rsid w:val="00AA2F8D"/>
    <w:rsid w:val="00AA4D03"/>
    <w:rsid w:val="00AA61A8"/>
    <w:rsid w:val="00AB09D1"/>
    <w:rsid w:val="00AB26F7"/>
    <w:rsid w:val="00AB4157"/>
    <w:rsid w:val="00AB48C1"/>
    <w:rsid w:val="00AB4F85"/>
    <w:rsid w:val="00AC135E"/>
    <w:rsid w:val="00AC2ADF"/>
    <w:rsid w:val="00AC477F"/>
    <w:rsid w:val="00AC4F0D"/>
    <w:rsid w:val="00AC6A3E"/>
    <w:rsid w:val="00AD109C"/>
    <w:rsid w:val="00AD234B"/>
    <w:rsid w:val="00AD3185"/>
    <w:rsid w:val="00AD418B"/>
    <w:rsid w:val="00AD4714"/>
    <w:rsid w:val="00AD66CE"/>
    <w:rsid w:val="00AD7206"/>
    <w:rsid w:val="00AE30EB"/>
    <w:rsid w:val="00AE3A35"/>
    <w:rsid w:val="00AE4A98"/>
    <w:rsid w:val="00AE5A41"/>
    <w:rsid w:val="00AF1145"/>
    <w:rsid w:val="00B02080"/>
    <w:rsid w:val="00B032B7"/>
    <w:rsid w:val="00B04328"/>
    <w:rsid w:val="00B04456"/>
    <w:rsid w:val="00B067FD"/>
    <w:rsid w:val="00B145E4"/>
    <w:rsid w:val="00B174DD"/>
    <w:rsid w:val="00B2191D"/>
    <w:rsid w:val="00B26F3F"/>
    <w:rsid w:val="00B27E1F"/>
    <w:rsid w:val="00B325A5"/>
    <w:rsid w:val="00B33DCA"/>
    <w:rsid w:val="00B34D66"/>
    <w:rsid w:val="00B35C26"/>
    <w:rsid w:val="00B3617E"/>
    <w:rsid w:val="00B36552"/>
    <w:rsid w:val="00B376B8"/>
    <w:rsid w:val="00B4018E"/>
    <w:rsid w:val="00B41943"/>
    <w:rsid w:val="00B43798"/>
    <w:rsid w:val="00B442CC"/>
    <w:rsid w:val="00B47560"/>
    <w:rsid w:val="00B51AA8"/>
    <w:rsid w:val="00B54C8F"/>
    <w:rsid w:val="00B5634C"/>
    <w:rsid w:val="00B57555"/>
    <w:rsid w:val="00B57E9B"/>
    <w:rsid w:val="00B606C7"/>
    <w:rsid w:val="00B61331"/>
    <w:rsid w:val="00B63E0E"/>
    <w:rsid w:val="00B70BF5"/>
    <w:rsid w:val="00B733F0"/>
    <w:rsid w:val="00B742E1"/>
    <w:rsid w:val="00B75943"/>
    <w:rsid w:val="00B77428"/>
    <w:rsid w:val="00B805CD"/>
    <w:rsid w:val="00B860CC"/>
    <w:rsid w:val="00B87577"/>
    <w:rsid w:val="00B87BFA"/>
    <w:rsid w:val="00B90AB7"/>
    <w:rsid w:val="00B92B52"/>
    <w:rsid w:val="00B93F1A"/>
    <w:rsid w:val="00B95E7B"/>
    <w:rsid w:val="00B976B9"/>
    <w:rsid w:val="00B97E05"/>
    <w:rsid w:val="00BA3E6E"/>
    <w:rsid w:val="00BA4A66"/>
    <w:rsid w:val="00BA5351"/>
    <w:rsid w:val="00BA5AA5"/>
    <w:rsid w:val="00BA5F65"/>
    <w:rsid w:val="00BB0866"/>
    <w:rsid w:val="00BB0EE9"/>
    <w:rsid w:val="00BB1E05"/>
    <w:rsid w:val="00BB3685"/>
    <w:rsid w:val="00BB468E"/>
    <w:rsid w:val="00BB4CAB"/>
    <w:rsid w:val="00BC12C0"/>
    <w:rsid w:val="00BC14B7"/>
    <w:rsid w:val="00BC55F0"/>
    <w:rsid w:val="00BC5B27"/>
    <w:rsid w:val="00BC6812"/>
    <w:rsid w:val="00BC720F"/>
    <w:rsid w:val="00BD022E"/>
    <w:rsid w:val="00BD0B0A"/>
    <w:rsid w:val="00BD6FB6"/>
    <w:rsid w:val="00BD775F"/>
    <w:rsid w:val="00BD7DCF"/>
    <w:rsid w:val="00BE0125"/>
    <w:rsid w:val="00BE12B7"/>
    <w:rsid w:val="00BE2254"/>
    <w:rsid w:val="00BE2C4F"/>
    <w:rsid w:val="00BE47F0"/>
    <w:rsid w:val="00BF27BA"/>
    <w:rsid w:val="00BF3624"/>
    <w:rsid w:val="00BF4BED"/>
    <w:rsid w:val="00BF65F9"/>
    <w:rsid w:val="00BF6832"/>
    <w:rsid w:val="00C025D1"/>
    <w:rsid w:val="00C04DFA"/>
    <w:rsid w:val="00C05195"/>
    <w:rsid w:val="00C07F5C"/>
    <w:rsid w:val="00C12011"/>
    <w:rsid w:val="00C135DA"/>
    <w:rsid w:val="00C13E9A"/>
    <w:rsid w:val="00C17070"/>
    <w:rsid w:val="00C20821"/>
    <w:rsid w:val="00C23197"/>
    <w:rsid w:val="00C25128"/>
    <w:rsid w:val="00C251AA"/>
    <w:rsid w:val="00C2546F"/>
    <w:rsid w:val="00C256A9"/>
    <w:rsid w:val="00C2786E"/>
    <w:rsid w:val="00C31CF2"/>
    <w:rsid w:val="00C347F2"/>
    <w:rsid w:val="00C36F5C"/>
    <w:rsid w:val="00C452E9"/>
    <w:rsid w:val="00C46F1E"/>
    <w:rsid w:val="00C47D6B"/>
    <w:rsid w:val="00C47F8F"/>
    <w:rsid w:val="00C5305D"/>
    <w:rsid w:val="00C53707"/>
    <w:rsid w:val="00C53787"/>
    <w:rsid w:val="00C5448E"/>
    <w:rsid w:val="00C60A88"/>
    <w:rsid w:val="00C648F0"/>
    <w:rsid w:val="00C70B2E"/>
    <w:rsid w:val="00C71BF8"/>
    <w:rsid w:val="00C72266"/>
    <w:rsid w:val="00C7279E"/>
    <w:rsid w:val="00C737D5"/>
    <w:rsid w:val="00C75C4F"/>
    <w:rsid w:val="00C77B5E"/>
    <w:rsid w:val="00C77E7B"/>
    <w:rsid w:val="00C80A59"/>
    <w:rsid w:val="00C82DD3"/>
    <w:rsid w:val="00C87741"/>
    <w:rsid w:val="00C90664"/>
    <w:rsid w:val="00C919DE"/>
    <w:rsid w:val="00C91FE0"/>
    <w:rsid w:val="00C92951"/>
    <w:rsid w:val="00C9373E"/>
    <w:rsid w:val="00CA28FC"/>
    <w:rsid w:val="00CA2B33"/>
    <w:rsid w:val="00CA3942"/>
    <w:rsid w:val="00CA7EE1"/>
    <w:rsid w:val="00CB06D2"/>
    <w:rsid w:val="00CB0CDC"/>
    <w:rsid w:val="00CB10A0"/>
    <w:rsid w:val="00CB20A1"/>
    <w:rsid w:val="00CB2B1B"/>
    <w:rsid w:val="00CB3414"/>
    <w:rsid w:val="00CB7EB2"/>
    <w:rsid w:val="00CC0EE2"/>
    <w:rsid w:val="00CC2EC7"/>
    <w:rsid w:val="00CC4B5A"/>
    <w:rsid w:val="00CC682E"/>
    <w:rsid w:val="00CC76A1"/>
    <w:rsid w:val="00CD4B07"/>
    <w:rsid w:val="00CD6E53"/>
    <w:rsid w:val="00CD7431"/>
    <w:rsid w:val="00CE07FF"/>
    <w:rsid w:val="00CE2AA4"/>
    <w:rsid w:val="00CE2CFC"/>
    <w:rsid w:val="00CE339B"/>
    <w:rsid w:val="00CE6065"/>
    <w:rsid w:val="00CF199B"/>
    <w:rsid w:val="00CF42DC"/>
    <w:rsid w:val="00CF786E"/>
    <w:rsid w:val="00CF7F41"/>
    <w:rsid w:val="00D01DD4"/>
    <w:rsid w:val="00D03F78"/>
    <w:rsid w:val="00D04E46"/>
    <w:rsid w:val="00D04F66"/>
    <w:rsid w:val="00D053A3"/>
    <w:rsid w:val="00D0598B"/>
    <w:rsid w:val="00D0620E"/>
    <w:rsid w:val="00D12973"/>
    <w:rsid w:val="00D14376"/>
    <w:rsid w:val="00D16635"/>
    <w:rsid w:val="00D3307A"/>
    <w:rsid w:val="00D334E7"/>
    <w:rsid w:val="00D400D6"/>
    <w:rsid w:val="00D413C9"/>
    <w:rsid w:val="00D42640"/>
    <w:rsid w:val="00D42E6B"/>
    <w:rsid w:val="00D43440"/>
    <w:rsid w:val="00D43E83"/>
    <w:rsid w:val="00D45237"/>
    <w:rsid w:val="00D46A0F"/>
    <w:rsid w:val="00D47CAF"/>
    <w:rsid w:val="00D47D80"/>
    <w:rsid w:val="00D50555"/>
    <w:rsid w:val="00D50918"/>
    <w:rsid w:val="00D511A3"/>
    <w:rsid w:val="00D5314C"/>
    <w:rsid w:val="00D5681A"/>
    <w:rsid w:val="00D630FD"/>
    <w:rsid w:val="00D638FE"/>
    <w:rsid w:val="00D648D7"/>
    <w:rsid w:val="00D64D21"/>
    <w:rsid w:val="00D70533"/>
    <w:rsid w:val="00D72CCF"/>
    <w:rsid w:val="00D7540F"/>
    <w:rsid w:val="00D7796F"/>
    <w:rsid w:val="00D80AC9"/>
    <w:rsid w:val="00D8173E"/>
    <w:rsid w:val="00D82F8D"/>
    <w:rsid w:val="00D84074"/>
    <w:rsid w:val="00D85425"/>
    <w:rsid w:val="00D862C0"/>
    <w:rsid w:val="00D871B4"/>
    <w:rsid w:val="00D90339"/>
    <w:rsid w:val="00D95BD9"/>
    <w:rsid w:val="00DA2653"/>
    <w:rsid w:val="00DA322F"/>
    <w:rsid w:val="00DA378D"/>
    <w:rsid w:val="00DA4100"/>
    <w:rsid w:val="00DA4863"/>
    <w:rsid w:val="00DA530B"/>
    <w:rsid w:val="00DA5F8E"/>
    <w:rsid w:val="00DB1385"/>
    <w:rsid w:val="00DB2832"/>
    <w:rsid w:val="00DB3322"/>
    <w:rsid w:val="00DB5191"/>
    <w:rsid w:val="00DB656E"/>
    <w:rsid w:val="00DB74FC"/>
    <w:rsid w:val="00DC0BF5"/>
    <w:rsid w:val="00DC0FE6"/>
    <w:rsid w:val="00DC26FE"/>
    <w:rsid w:val="00DC32D4"/>
    <w:rsid w:val="00DC42D5"/>
    <w:rsid w:val="00DC5811"/>
    <w:rsid w:val="00DD1CC3"/>
    <w:rsid w:val="00DD3606"/>
    <w:rsid w:val="00DD64AB"/>
    <w:rsid w:val="00DD7D29"/>
    <w:rsid w:val="00DE2ABD"/>
    <w:rsid w:val="00DE525E"/>
    <w:rsid w:val="00DE5740"/>
    <w:rsid w:val="00DF08AE"/>
    <w:rsid w:val="00DF0BE7"/>
    <w:rsid w:val="00DF30E9"/>
    <w:rsid w:val="00DF4BEE"/>
    <w:rsid w:val="00DF54A2"/>
    <w:rsid w:val="00DF639D"/>
    <w:rsid w:val="00E0068A"/>
    <w:rsid w:val="00E03FE3"/>
    <w:rsid w:val="00E1074F"/>
    <w:rsid w:val="00E111C2"/>
    <w:rsid w:val="00E12781"/>
    <w:rsid w:val="00E13E12"/>
    <w:rsid w:val="00E14B3B"/>
    <w:rsid w:val="00E23991"/>
    <w:rsid w:val="00E24F8D"/>
    <w:rsid w:val="00E2661E"/>
    <w:rsid w:val="00E27122"/>
    <w:rsid w:val="00E30C14"/>
    <w:rsid w:val="00E30D0C"/>
    <w:rsid w:val="00E34791"/>
    <w:rsid w:val="00E35732"/>
    <w:rsid w:val="00E36425"/>
    <w:rsid w:val="00E40322"/>
    <w:rsid w:val="00E41A7D"/>
    <w:rsid w:val="00E41BC7"/>
    <w:rsid w:val="00E4298C"/>
    <w:rsid w:val="00E459C7"/>
    <w:rsid w:val="00E45E60"/>
    <w:rsid w:val="00E46D7F"/>
    <w:rsid w:val="00E4714A"/>
    <w:rsid w:val="00E524A3"/>
    <w:rsid w:val="00E56015"/>
    <w:rsid w:val="00E62B2D"/>
    <w:rsid w:val="00E66092"/>
    <w:rsid w:val="00E674FC"/>
    <w:rsid w:val="00E7208D"/>
    <w:rsid w:val="00E7786F"/>
    <w:rsid w:val="00E832FE"/>
    <w:rsid w:val="00E85152"/>
    <w:rsid w:val="00E8568B"/>
    <w:rsid w:val="00E8722F"/>
    <w:rsid w:val="00E910A1"/>
    <w:rsid w:val="00E94A19"/>
    <w:rsid w:val="00E97A74"/>
    <w:rsid w:val="00EA03C9"/>
    <w:rsid w:val="00EA2244"/>
    <w:rsid w:val="00EA2376"/>
    <w:rsid w:val="00EA2838"/>
    <w:rsid w:val="00EA6B54"/>
    <w:rsid w:val="00EB2641"/>
    <w:rsid w:val="00EB2D68"/>
    <w:rsid w:val="00EC5186"/>
    <w:rsid w:val="00EC5406"/>
    <w:rsid w:val="00EC7138"/>
    <w:rsid w:val="00ED1107"/>
    <w:rsid w:val="00ED16E1"/>
    <w:rsid w:val="00ED2315"/>
    <w:rsid w:val="00ED25E3"/>
    <w:rsid w:val="00ED46A0"/>
    <w:rsid w:val="00ED729F"/>
    <w:rsid w:val="00ED776C"/>
    <w:rsid w:val="00EE1452"/>
    <w:rsid w:val="00EE7BAA"/>
    <w:rsid w:val="00EF291C"/>
    <w:rsid w:val="00EF6849"/>
    <w:rsid w:val="00EF6ABB"/>
    <w:rsid w:val="00EF6D59"/>
    <w:rsid w:val="00F011EF"/>
    <w:rsid w:val="00F011F1"/>
    <w:rsid w:val="00F01E66"/>
    <w:rsid w:val="00F0207F"/>
    <w:rsid w:val="00F042EC"/>
    <w:rsid w:val="00F0456C"/>
    <w:rsid w:val="00F05BBF"/>
    <w:rsid w:val="00F06052"/>
    <w:rsid w:val="00F07D10"/>
    <w:rsid w:val="00F10CE7"/>
    <w:rsid w:val="00F112C9"/>
    <w:rsid w:val="00F12494"/>
    <w:rsid w:val="00F15240"/>
    <w:rsid w:val="00F177B7"/>
    <w:rsid w:val="00F21308"/>
    <w:rsid w:val="00F22068"/>
    <w:rsid w:val="00F271B7"/>
    <w:rsid w:val="00F32FC5"/>
    <w:rsid w:val="00F33A5E"/>
    <w:rsid w:val="00F35B2D"/>
    <w:rsid w:val="00F3638C"/>
    <w:rsid w:val="00F37337"/>
    <w:rsid w:val="00F37758"/>
    <w:rsid w:val="00F4256B"/>
    <w:rsid w:val="00F428FC"/>
    <w:rsid w:val="00F475C2"/>
    <w:rsid w:val="00F52124"/>
    <w:rsid w:val="00F53008"/>
    <w:rsid w:val="00F55A00"/>
    <w:rsid w:val="00F56934"/>
    <w:rsid w:val="00F609DF"/>
    <w:rsid w:val="00F614DB"/>
    <w:rsid w:val="00F64661"/>
    <w:rsid w:val="00F66224"/>
    <w:rsid w:val="00F706CD"/>
    <w:rsid w:val="00F70E23"/>
    <w:rsid w:val="00F733FE"/>
    <w:rsid w:val="00F73623"/>
    <w:rsid w:val="00F73765"/>
    <w:rsid w:val="00F745A4"/>
    <w:rsid w:val="00F75AD2"/>
    <w:rsid w:val="00F76FB4"/>
    <w:rsid w:val="00F7743A"/>
    <w:rsid w:val="00F84EC8"/>
    <w:rsid w:val="00F8647D"/>
    <w:rsid w:val="00F87240"/>
    <w:rsid w:val="00F9154B"/>
    <w:rsid w:val="00F93866"/>
    <w:rsid w:val="00F93E76"/>
    <w:rsid w:val="00FA41D6"/>
    <w:rsid w:val="00FA627F"/>
    <w:rsid w:val="00FA747E"/>
    <w:rsid w:val="00FB18B0"/>
    <w:rsid w:val="00FB39AB"/>
    <w:rsid w:val="00FB4667"/>
    <w:rsid w:val="00FB46AC"/>
    <w:rsid w:val="00FB7825"/>
    <w:rsid w:val="00FC0A15"/>
    <w:rsid w:val="00FC1D66"/>
    <w:rsid w:val="00FC27FE"/>
    <w:rsid w:val="00FC3BDA"/>
    <w:rsid w:val="00FC485F"/>
    <w:rsid w:val="00FC49F4"/>
    <w:rsid w:val="00FC52B2"/>
    <w:rsid w:val="00FC6B8E"/>
    <w:rsid w:val="00FC716C"/>
    <w:rsid w:val="00FC790F"/>
    <w:rsid w:val="00FD12E4"/>
    <w:rsid w:val="00FD13F5"/>
    <w:rsid w:val="00FD30F6"/>
    <w:rsid w:val="00FD319E"/>
    <w:rsid w:val="00FD504E"/>
    <w:rsid w:val="00FD59C5"/>
    <w:rsid w:val="00FE0C45"/>
    <w:rsid w:val="00FE232F"/>
    <w:rsid w:val="00FE27D7"/>
    <w:rsid w:val="00FE3023"/>
    <w:rsid w:val="00FE343A"/>
    <w:rsid w:val="00FE5BF8"/>
    <w:rsid w:val="00FF0DE8"/>
    <w:rsid w:val="00FF214C"/>
    <w:rsid w:val="00FF526E"/>
    <w:rsid w:val="00FF578A"/>
    <w:rsid w:val="00FF59CE"/>
    <w:rsid w:val="00FF5DCB"/>
    <w:rsid w:val="00FF726D"/>
    <w:rsid w:val="00FF7876"/>
    <w:rsid w:val="00FF7DA9"/>
    <w:rsid w:val="01208AE4"/>
    <w:rsid w:val="014CDFE6"/>
    <w:rsid w:val="01A52681"/>
    <w:rsid w:val="01C5C777"/>
    <w:rsid w:val="02032107"/>
    <w:rsid w:val="026CB520"/>
    <w:rsid w:val="02BCF077"/>
    <w:rsid w:val="02F019C4"/>
    <w:rsid w:val="033AF67F"/>
    <w:rsid w:val="036F54AF"/>
    <w:rsid w:val="03783EC5"/>
    <w:rsid w:val="03CD6559"/>
    <w:rsid w:val="03FF0D05"/>
    <w:rsid w:val="03FFB1D5"/>
    <w:rsid w:val="045ED433"/>
    <w:rsid w:val="04687E4E"/>
    <w:rsid w:val="04AB88B0"/>
    <w:rsid w:val="04B0B193"/>
    <w:rsid w:val="04EA4A6C"/>
    <w:rsid w:val="04F401F6"/>
    <w:rsid w:val="068ED0F6"/>
    <w:rsid w:val="06C6EAB1"/>
    <w:rsid w:val="0749944D"/>
    <w:rsid w:val="07537E9E"/>
    <w:rsid w:val="0777007C"/>
    <w:rsid w:val="0782BC5D"/>
    <w:rsid w:val="0798450D"/>
    <w:rsid w:val="07C5A4F4"/>
    <w:rsid w:val="08A9086C"/>
    <w:rsid w:val="08B90356"/>
    <w:rsid w:val="08F7BAD9"/>
    <w:rsid w:val="09520378"/>
    <w:rsid w:val="097B77BA"/>
    <w:rsid w:val="09C31C1D"/>
    <w:rsid w:val="0A3C52C9"/>
    <w:rsid w:val="0A7F5A08"/>
    <w:rsid w:val="0A850E72"/>
    <w:rsid w:val="0ADBD16A"/>
    <w:rsid w:val="0B0B8F0F"/>
    <w:rsid w:val="0B0F44DB"/>
    <w:rsid w:val="0B24DF96"/>
    <w:rsid w:val="0B278ED1"/>
    <w:rsid w:val="0B9CBE0D"/>
    <w:rsid w:val="0BF37457"/>
    <w:rsid w:val="0D11F8F2"/>
    <w:rsid w:val="0DA73AD4"/>
    <w:rsid w:val="0DE8E4D6"/>
    <w:rsid w:val="0E2F0800"/>
    <w:rsid w:val="0E494E3D"/>
    <w:rsid w:val="0E8AB916"/>
    <w:rsid w:val="0EAF622F"/>
    <w:rsid w:val="0EC539B3"/>
    <w:rsid w:val="0EF06A6A"/>
    <w:rsid w:val="0F0F32DB"/>
    <w:rsid w:val="0F443F9B"/>
    <w:rsid w:val="0F9DF454"/>
    <w:rsid w:val="0FB6DB39"/>
    <w:rsid w:val="0FBE9C38"/>
    <w:rsid w:val="106EA1D6"/>
    <w:rsid w:val="106F80AD"/>
    <w:rsid w:val="10A90080"/>
    <w:rsid w:val="10DF12D1"/>
    <w:rsid w:val="10E0F033"/>
    <w:rsid w:val="11C964AD"/>
    <w:rsid w:val="1209698A"/>
    <w:rsid w:val="121D5857"/>
    <w:rsid w:val="122035A0"/>
    <w:rsid w:val="1237F268"/>
    <w:rsid w:val="12497329"/>
    <w:rsid w:val="124C7590"/>
    <w:rsid w:val="1265B631"/>
    <w:rsid w:val="128A5879"/>
    <w:rsid w:val="128F2E00"/>
    <w:rsid w:val="12CC6F0B"/>
    <w:rsid w:val="132BD3D2"/>
    <w:rsid w:val="1345B956"/>
    <w:rsid w:val="136389AD"/>
    <w:rsid w:val="13686D29"/>
    <w:rsid w:val="1422CEEF"/>
    <w:rsid w:val="1442E4C4"/>
    <w:rsid w:val="150C9591"/>
    <w:rsid w:val="15A0CBD9"/>
    <w:rsid w:val="15E90DEF"/>
    <w:rsid w:val="17434841"/>
    <w:rsid w:val="17E4EC4F"/>
    <w:rsid w:val="17E93940"/>
    <w:rsid w:val="1807AEB1"/>
    <w:rsid w:val="18A66157"/>
    <w:rsid w:val="19B6569F"/>
    <w:rsid w:val="19C57CE7"/>
    <w:rsid w:val="1A443017"/>
    <w:rsid w:val="1A533FA4"/>
    <w:rsid w:val="1A6F851E"/>
    <w:rsid w:val="1AB7DB9D"/>
    <w:rsid w:val="1AF9637C"/>
    <w:rsid w:val="1B14208A"/>
    <w:rsid w:val="1B659392"/>
    <w:rsid w:val="1BB47F83"/>
    <w:rsid w:val="1BC8E06B"/>
    <w:rsid w:val="1C24485F"/>
    <w:rsid w:val="1C9AF902"/>
    <w:rsid w:val="1CA6EDF2"/>
    <w:rsid w:val="1CDA508C"/>
    <w:rsid w:val="1CFBDC09"/>
    <w:rsid w:val="1DD0BCB5"/>
    <w:rsid w:val="1E51FB49"/>
    <w:rsid w:val="1ED8A6E1"/>
    <w:rsid w:val="1EE6EFA8"/>
    <w:rsid w:val="1F0D2EA2"/>
    <w:rsid w:val="1F4ABB25"/>
    <w:rsid w:val="1F75D7E7"/>
    <w:rsid w:val="1F8B90BD"/>
    <w:rsid w:val="1FE627EB"/>
    <w:rsid w:val="2012DD93"/>
    <w:rsid w:val="20D90EB2"/>
    <w:rsid w:val="210E34D4"/>
    <w:rsid w:val="216315EB"/>
    <w:rsid w:val="21756003"/>
    <w:rsid w:val="218B4F41"/>
    <w:rsid w:val="2212CFA3"/>
    <w:rsid w:val="225F3436"/>
    <w:rsid w:val="2274A96B"/>
    <w:rsid w:val="230D96A6"/>
    <w:rsid w:val="2310EC7D"/>
    <w:rsid w:val="23572FD1"/>
    <w:rsid w:val="235D3A48"/>
    <w:rsid w:val="237DB692"/>
    <w:rsid w:val="241C1FFF"/>
    <w:rsid w:val="243278E0"/>
    <w:rsid w:val="24B5867D"/>
    <w:rsid w:val="25461B70"/>
    <w:rsid w:val="254FC424"/>
    <w:rsid w:val="26627A14"/>
    <w:rsid w:val="26A71890"/>
    <w:rsid w:val="26B4ABC7"/>
    <w:rsid w:val="26BBF6BD"/>
    <w:rsid w:val="27082AE7"/>
    <w:rsid w:val="2722358F"/>
    <w:rsid w:val="276A8120"/>
    <w:rsid w:val="276A902B"/>
    <w:rsid w:val="281EAE44"/>
    <w:rsid w:val="2881F8F8"/>
    <w:rsid w:val="28BD3BD3"/>
    <w:rsid w:val="28C59EA1"/>
    <w:rsid w:val="28D70278"/>
    <w:rsid w:val="294934AA"/>
    <w:rsid w:val="296D3606"/>
    <w:rsid w:val="2A06606B"/>
    <w:rsid w:val="2A097CEA"/>
    <w:rsid w:val="2A24E3B9"/>
    <w:rsid w:val="2A33EAA8"/>
    <w:rsid w:val="2A992FB7"/>
    <w:rsid w:val="2AE4BC41"/>
    <w:rsid w:val="2B436DEA"/>
    <w:rsid w:val="2BE065BE"/>
    <w:rsid w:val="2BEECF03"/>
    <w:rsid w:val="2C4E2E3D"/>
    <w:rsid w:val="2D16A4DF"/>
    <w:rsid w:val="2D26EDC6"/>
    <w:rsid w:val="2D8169F6"/>
    <w:rsid w:val="2DD2E913"/>
    <w:rsid w:val="2E7FC4FF"/>
    <w:rsid w:val="2ECD97A7"/>
    <w:rsid w:val="2F6A274E"/>
    <w:rsid w:val="2F922EA5"/>
    <w:rsid w:val="30129695"/>
    <w:rsid w:val="3047F34B"/>
    <w:rsid w:val="3065F53E"/>
    <w:rsid w:val="30A35C26"/>
    <w:rsid w:val="30EA926D"/>
    <w:rsid w:val="31796FCD"/>
    <w:rsid w:val="31D022C2"/>
    <w:rsid w:val="31D633B6"/>
    <w:rsid w:val="31F03A4C"/>
    <w:rsid w:val="3228779F"/>
    <w:rsid w:val="32603326"/>
    <w:rsid w:val="32BB45ED"/>
    <w:rsid w:val="32F13AE8"/>
    <w:rsid w:val="334BB229"/>
    <w:rsid w:val="335FB168"/>
    <w:rsid w:val="3374F2FC"/>
    <w:rsid w:val="33CC791A"/>
    <w:rsid w:val="33D6B85D"/>
    <w:rsid w:val="3461B291"/>
    <w:rsid w:val="3461D7E3"/>
    <w:rsid w:val="3475223A"/>
    <w:rsid w:val="34F349DE"/>
    <w:rsid w:val="353A394B"/>
    <w:rsid w:val="355E0B53"/>
    <w:rsid w:val="355F0145"/>
    <w:rsid w:val="35925298"/>
    <w:rsid w:val="35B4302C"/>
    <w:rsid w:val="35BD56C6"/>
    <w:rsid w:val="35C989FE"/>
    <w:rsid w:val="35E8C95F"/>
    <w:rsid w:val="35ECC581"/>
    <w:rsid w:val="360807B9"/>
    <w:rsid w:val="36373467"/>
    <w:rsid w:val="36BFCC5E"/>
    <w:rsid w:val="3764604A"/>
    <w:rsid w:val="383F3B94"/>
    <w:rsid w:val="385894C3"/>
    <w:rsid w:val="3868B2EA"/>
    <w:rsid w:val="386A37C1"/>
    <w:rsid w:val="387AA164"/>
    <w:rsid w:val="388739D8"/>
    <w:rsid w:val="388D9D5C"/>
    <w:rsid w:val="38B431D9"/>
    <w:rsid w:val="3902B0DB"/>
    <w:rsid w:val="393329C2"/>
    <w:rsid w:val="394F43EA"/>
    <w:rsid w:val="39F6CC10"/>
    <w:rsid w:val="3A3E36ED"/>
    <w:rsid w:val="3A4D4A5E"/>
    <w:rsid w:val="3A7F1640"/>
    <w:rsid w:val="3A975189"/>
    <w:rsid w:val="3AD1F494"/>
    <w:rsid w:val="3AD81819"/>
    <w:rsid w:val="3B12CBF4"/>
    <w:rsid w:val="3B4778B3"/>
    <w:rsid w:val="3B6DD67A"/>
    <w:rsid w:val="3BAC858C"/>
    <w:rsid w:val="3BBDC690"/>
    <w:rsid w:val="3C0ECC9B"/>
    <w:rsid w:val="3D028532"/>
    <w:rsid w:val="3D196FD9"/>
    <w:rsid w:val="3D570AC4"/>
    <w:rsid w:val="3D71650D"/>
    <w:rsid w:val="3D92237D"/>
    <w:rsid w:val="3DD36CEB"/>
    <w:rsid w:val="3EAF9C27"/>
    <w:rsid w:val="3EBC53EE"/>
    <w:rsid w:val="3EDF5D18"/>
    <w:rsid w:val="3EEB9B5B"/>
    <w:rsid w:val="3F487ED8"/>
    <w:rsid w:val="3F96F02F"/>
    <w:rsid w:val="3F97B312"/>
    <w:rsid w:val="3FCBFC97"/>
    <w:rsid w:val="3FE84D19"/>
    <w:rsid w:val="3FEE6636"/>
    <w:rsid w:val="40219E48"/>
    <w:rsid w:val="4040E72B"/>
    <w:rsid w:val="40CCBF6C"/>
    <w:rsid w:val="41135118"/>
    <w:rsid w:val="412D87F9"/>
    <w:rsid w:val="416458FE"/>
    <w:rsid w:val="41E83105"/>
    <w:rsid w:val="424623AD"/>
    <w:rsid w:val="4255DDA5"/>
    <w:rsid w:val="42887116"/>
    <w:rsid w:val="428F59DD"/>
    <w:rsid w:val="4333406B"/>
    <w:rsid w:val="435D29AB"/>
    <w:rsid w:val="4396EF50"/>
    <w:rsid w:val="439A5CC9"/>
    <w:rsid w:val="443704B6"/>
    <w:rsid w:val="44A0F786"/>
    <w:rsid w:val="45045898"/>
    <w:rsid w:val="4519A7BD"/>
    <w:rsid w:val="457319D3"/>
    <w:rsid w:val="45CB386B"/>
    <w:rsid w:val="4621B257"/>
    <w:rsid w:val="463E7D02"/>
    <w:rsid w:val="46809103"/>
    <w:rsid w:val="46A97BE9"/>
    <w:rsid w:val="46CBB2B1"/>
    <w:rsid w:val="46EE6D44"/>
    <w:rsid w:val="47915F11"/>
    <w:rsid w:val="47957800"/>
    <w:rsid w:val="479FD84B"/>
    <w:rsid w:val="47A1B57A"/>
    <w:rsid w:val="47CC5EE2"/>
    <w:rsid w:val="47D34B8E"/>
    <w:rsid w:val="47D9F168"/>
    <w:rsid w:val="47F4C0CD"/>
    <w:rsid w:val="48441591"/>
    <w:rsid w:val="48B07125"/>
    <w:rsid w:val="49195B34"/>
    <w:rsid w:val="49586ACC"/>
    <w:rsid w:val="49F94F77"/>
    <w:rsid w:val="49FF4108"/>
    <w:rsid w:val="4A16F051"/>
    <w:rsid w:val="4A2351C8"/>
    <w:rsid w:val="4A354DB2"/>
    <w:rsid w:val="4A5AAA62"/>
    <w:rsid w:val="4AD84AC3"/>
    <w:rsid w:val="4B3EA34D"/>
    <w:rsid w:val="4BC439E4"/>
    <w:rsid w:val="4C1AF197"/>
    <w:rsid w:val="4C942666"/>
    <w:rsid w:val="4CB4430D"/>
    <w:rsid w:val="4CB8FA4E"/>
    <w:rsid w:val="4CED19E7"/>
    <w:rsid w:val="4D0039D9"/>
    <w:rsid w:val="4D943338"/>
    <w:rsid w:val="4DA4C26A"/>
    <w:rsid w:val="4DF4D351"/>
    <w:rsid w:val="4E08DD2C"/>
    <w:rsid w:val="4E587492"/>
    <w:rsid w:val="4EFD3CAD"/>
    <w:rsid w:val="4F068E54"/>
    <w:rsid w:val="4F124234"/>
    <w:rsid w:val="4F7431BF"/>
    <w:rsid w:val="4FA0B327"/>
    <w:rsid w:val="503A236F"/>
    <w:rsid w:val="503CA2BC"/>
    <w:rsid w:val="50647EB5"/>
    <w:rsid w:val="506AF655"/>
    <w:rsid w:val="50858F38"/>
    <w:rsid w:val="51146EEF"/>
    <w:rsid w:val="5127B319"/>
    <w:rsid w:val="517697F9"/>
    <w:rsid w:val="51E5D32E"/>
    <w:rsid w:val="5208AFDA"/>
    <w:rsid w:val="5226961A"/>
    <w:rsid w:val="5282C088"/>
    <w:rsid w:val="528E457C"/>
    <w:rsid w:val="52D02ACB"/>
    <w:rsid w:val="53584244"/>
    <w:rsid w:val="535D0AA5"/>
    <w:rsid w:val="5362CD70"/>
    <w:rsid w:val="539B8E3B"/>
    <w:rsid w:val="53EDC14F"/>
    <w:rsid w:val="53EF720F"/>
    <w:rsid w:val="54C11CCD"/>
    <w:rsid w:val="54D433BD"/>
    <w:rsid w:val="553CFEE2"/>
    <w:rsid w:val="558BBEDD"/>
    <w:rsid w:val="5601998D"/>
    <w:rsid w:val="56251AD5"/>
    <w:rsid w:val="5645745E"/>
    <w:rsid w:val="564DE0C9"/>
    <w:rsid w:val="56C0630F"/>
    <w:rsid w:val="56E3CCCD"/>
    <w:rsid w:val="57300BE1"/>
    <w:rsid w:val="57C46688"/>
    <w:rsid w:val="57CB4AB0"/>
    <w:rsid w:val="57D73400"/>
    <w:rsid w:val="57E72572"/>
    <w:rsid w:val="57E9AE83"/>
    <w:rsid w:val="58116FE2"/>
    <w:rsid w:val="581EBC87"/>
    <w:rsid w:val="583090CD"/>
    <w:rsid w:val="586E5909"/>
    <w:rsid w:val="587A933F"/>
    <w:rsid w:val="5899C0A7"/>
    <w:rsid w:val="5908184F"/>
    <w:rsid w:val="59143406"/>
    <w:rsid w:val="5958EB4E"/>
    <w:rsid w:val="595EA96D"/>
    <w:rsid w:val="596B7C09"/>
    <w:rsid w:val="59BB283C"/>
    <w:rsid w:val="5A136BC8"/>
    <w:rsid w:val="5A628702"/>
    <w:rsid w:val="5B7BEB1B"/>
    <w:rsid w:val="5BF9FE01"/>
    <w:rsid w:val="5C20BAFE"/>
    <w:rsid w:val="5CA0A875"/>
    <w:rsid w:val="5D37D45D"/>
    <w:rsid w:val="5D498B7C"/>
    <w:rsid w:val="5D83D06A"/>
    <w:rsid w:val="5D89DDEB"/>
    <w:rsid w:val="5D8A4B8E"/>
    <w:rsid w:val="5DAE2F3A"/>
    <w:rsid w:val="5DEF036C"/>
    <w:rsid w:val="5DF9BFA4"/>
    <w:rsid w:val="5E2412BD"/>
    <w:rsid w:val="5E325997"/>
    <w:rsid w:val="5E68F67C"/>
    <w:rsid w:val="5EECE1CB"/>
    <w:rsid w:val="5F6494E4"/>
    <w:rsid w:val="5F900941"/>
    <w:rsid w:val="5F98786D"/>
    <w:rsid w:val="5FAD4AFF"/>
    <w:rsid w:val="5FCAC8CC"/>
    <w:rsid w:val="5FDA7482"/>
    <w:rsid w:val="6014A258"/>
    <w:rsid w:val="605D2055"/>
    <w:rsid w:val="606A1E67"/>
    <w:rsid w:val="607D1110"/>
    <w:rsid w:val="60F78437"/>
    <w:rsid w:val="61215D5C"/>
    <w:rsid w:val="618B5C13"/>
    <w:rsid w:val="61CD8BF8"/>
    <w:rsid w:val="62AA8EC8"/>
    <w:rsid w:val="62E29CA5"/>
    <w:rsid w:val="62FCD157"/>
    <w:rsid w:val="62FE571F"/>
    <w:rsid w:val="64212F51"/>
    <w:rsid w:val="64742E8A"/>
    <w:rsid w:val="64834FF9"/>
    <w:rsid w:val="648E6A31"/>
    <w:rsid w:val="6497FB75"/>
    <w:rsid w:val="6576789B"/>
    <w:rsid w:val="65A7745B"/>
    <w:rsid w:val="6657E66A"/>
    <w:rsid w:val="667B9604"/>
    <w:rsid w:val="668E6C32"/>
    <w:rsid w:val="674F4667"/>
    <w:rsid w:val="678DDA83"/>
    <w:rsid w:val="679A347B"/>
    <w:rsid w:val="68DA115C"/>
    <w:rsid w:val="68DFB54F"/>
    <w:rsid w:val="692CD5E4"/>
    <w:rsid w:val="694486B3"/>
    <w:rsid w:val="694C2D93"/>
    <w:rsid w:val="6981DE42"/>
    <w:rsid w:val="698DFD20"/>
    <w:rsid w:val="6A1009FB"/>
    <w:rsid w:val="6A4882D7"/>
    <w:rsid w:val="6A5E3629"/>
    <w:rsid w:val="6A8F282D"/>
    <w:rsid w:val="6B41CA8D"/>
    <w:rsid w:val="6B432E57"/>
    <w:rsid w:val="6B566677"/>
    <w:rsid w:val="6C315412"/>
    <w:rsid w:val="6C3B9E52"/>
    <w:rsid w:val="6C70568E"/>
    <w:rsid w:val="6CDE9730"/>
    <w:rsid w:val="6D0A63B4"/>
    <w:rsid w:val="6D123A59"/>
    <w:rsid w:val="6D3E29B1"/>
    <w:rsid w:val="6D88074B"/>
    <w:rsid w:val="6D92052D"/>
    <w:rsid w:val="6DF5B8E2"/>
    <w:rsid w:val="6E07B38A"/>
    <w:rsid w:val="6EB39F74"/>
    <w:rsid w:val="6ECC7608"/>
    <w:rsid w:val="6EDF84B4"/>
    <w:rsid w:val="6F47FCAC"/>
    <w:rsid w:val="6F78F4C7"/>
    <w:rsid w:val="6FCF6D78"/>
    <w:rsid w:val="70094683"/>
    <w:rsid w:val="701CFFC4"/>
    <w:rsid w:val="70582446"/>
    <w:rsid w:val="7087DB2B"/>
    <w:rsid w:val="70FA7969"/>
    <w:rsid w:val="70FFDF8E"/>
    <w:rsid w:val="715797AD"/>
    <w:rsid w:val="7193A03A"/>
    <w:rsid w:val="71BF9F92"/>
    <w:rsid w:val="71D00348"/>
    <w:rsid w:val="7227EC75"/>
    <w:rsid w:val="724E301E"/>
    <w:rsid w:val="725D6411"/>
    <w:rsid w:val="72F23005"/>
    <w:rsid w:val="7325AF42"/>
    <w:rsid w:val="73B68D1A"/>
    <w:rsid w:val="73E2DF0D"/>
    <w:rsid w:val="74779B16"/>
    <w:rsid w:val="74DE0396"/>
    <w:rsid w:val="74F5DE3B"/>
    <w:rsid w:val="750D301E"/>
    <w:rsid w:val="7590FA29"/>
    <w:rsid w:val="759F458F"/>
    <w:rsid w:val="75A467CC"/>
    <w:rsid w:val="763DA05E"/>
    <w:rsid w:val="767C4698"/>
    <w:rsid w:val="76BCA773"/>
    <w:rsid w:val="77436B2B"/>
    <w:rsid w:val="77A985E0"/>
    <w:rsid w:val="77B03E9B"/>
    <w:rsid w:val="77DE40E4"/>
    <w:rsid w:val="7806BB7D"/>
    <w:rsid w:val="783DCC58"/>
    <w:rsid w:val="7850798C"/>
    <w:rsid w:val="787DF280"/>
    <w:rsid w:val="7885B457"/>
    <w:rsid w:val="78C2FDE1"/>
    <w:rsid w:val="7942EA6C"/>
    <w:rsid w:val="79E38D63"/>
    <w:rsid w:val="7A96B2C5"/>
    <w:rsid w:val="7B43595A"/>
    <w:rsid w:val="7BC6D25B"/>
    <w:rsid w:val="7C137735"/>
    <w:rsid w:val="7C2415E3"/>
    <w:rsid w:val="7C55465B"/>
    <w:rsid w:val="7C5ADAB6"/>
    <w:rsid w:val="7C5DDE1C"/>
    <w:rsid w:val="7CA2D061"/>
    <w:rsid w:val="7D33AC09"/>
    <w:rsid w:val="7D527DDC"/>
    <w:rsid w:val="7DF93675"/>
    <w:rsid w:val="7E415534"/>
    <w:rsid w:val="7E4691F0"/>
    <w:rsid w:val="7EA4FF89"/>
    <w:rsid w:val="7EC9FF83"/>
    <w:rsid w:val="7F119BA8"/>
    <w:rsid w:val="7F53956B"/>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D3ABC"/>
  <w15:docId w15:val="{7EF73FF2-A5CC-465E-92BF-5BDCD9A53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8D0"/>
    <w:pPr>
      <w:spacing w:after="0" w:line="240" w:lineRule="auto"/>
    </w:pPr>
    <w:rPr>
      <w:rFonts w:ascii="Times New Roman" w:eastAsia="Times New Roman" w:hAnsi="Times New Roman" w:cs="Times New Roman"/>
      <w:sz w:val="24"/>
      <w:szCs w:val="24"/>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1F18D0"/>
    <w:rPr>
      <w:sz w:val="16"/>
      <w:szCs w:val="16"/>
    </w:rPr>
  </w:style>
  <w:style w:type="paragraph" w:styleId="CommentText">
    <w:name w:val="annotation text"/>
    <w:basedOn w:val="Normal"/>
    <w:link w:val="CommentTextChar"/>
    <w:uiPriority w:val="99"/>
    <w:unhideWhenUsed/>
    <w:rsid w:val="001F18D0"/>
    <w:rPr>
      <w:sz w:val="20"/>
      <w:szCs w:val="20"/>
    </w:rPr>
  </w:style>
  <w:style w:type="character" w:customStyle="1" w:styleId="CommentTextChar">
    <w:name w:val="Comment Text Char"/>
    <w:basedOn w:val="DefaultParagraphFont"/>
    <w:link w:val="CommentText"/>
    <w:uiPriority w:val="99"/>
    <w:rsid w:val="001F18D0"/>
    <w:rPr>
      <w:rFonts w:ascii="Times New Roman" w:eastAsia="Times New Roman" w:hAnsi="Times New Roman" w:cs="Times New Roman"/>
      <w:sz w:val="20"/>
      <w:szCs w:val="20"/>
      <w:lang w:eastAsia="et-EE"/>
    </w:rPr>
  </w:style>
  <w:style w:type="paragraph" w:styleId="BalloonText">
    <w:name w:val="Balloon Text"/>
    <w:basedOn w:val="Normal"/>
    <w:link w:val="BalloonTextChar"/>
    <w:uiPriority w:val="99"/>
    <w:semiHidden/>
    <w:unhideWhenUsed/>
    <w:rsid w:val="001F18D0"/>
    <w:rPr>
      <w:rFonts w:ascii="Tahoma" w:hAnsi="Tahoma" w:cs="Tahoma"/>
      <w:sz w:val="16"/>
      <w:szCs w:val="16"/>
    </w:rPr>
  </w:style>
  <w:style w:type="character" w:customStyle="1" w:styleId="BalloonTextChar">
    <w:name w:val="Balloon Text Char"/>
    <w:basedOn w:val="DefaultParagraphFont"/>
    <w:link w:val="BalloonText"/>
    <w:uiPriority w:val="99"/>
    <w:semiHidden/>
    <w:rsid w:val="001F18D0"/>
    <w:rPr>
      <w:rFonts w:ascii="Tahoma" w:eastAsia="Times New Roman" w:hAnsi="Tahoma" w:cs="Tahoma"/>
      <w:sz w:val="16"/>
      <w:szCs w:val="16"/>
      <w:lang w:eastAsia="et-EE"/>
    </w:rPr>
  </w:style>
  <w:style w:type="table" w:styleId="TableGrid">
    <w:name w:val="Table Grid"/>
    <w:basedOn w:val="TableNormal"/>
    <w:uiPriority w:val="39"/>
    <w:rsid w:val="001F1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23197"/>
    <w:pPr>
      <w:ind w:left="720"/>
      <w:contextualSpacing/>
    </w:pPr>
  </w:style>
  <w:style w:type="character" w:styleId="FootnoteReference">
    <w:name w:val="footnote reference"/>
    <w:aliases w:val="Footnote symbol"/>
    <w:basedOn w:val="DefaultParagraphFont"/>
    <w:uiPriority w:val="99"/>
    <w:rsid w:val="001201D9"/>
    <w:rPr>
      <w:rFonts w:ascii="Times New Roman" w:hAnsi="Times New Roman" w:cs="Times New Roman"/>
      <w:vertAlign w:val="superscript"/>
    </w:rPr>
  </w:style>
  <w:style w:type="paragraph" w:styleId="FootnoteText">
    <w:name w:val="footnote text"/>
    <w:aliases w:val="Footnote Text Char Char Char Char,Footnote Text Char Char,Footnote Text Char Char Char Char Char,Footnote Text Char Char Char Char Char Char Char Char,Footnote Text Char Char Char,Footnote Text Char1,Footnote Text Char Char1"/>
    <w:basedOn w:val="Normal"/>
    <w:link w:val="FootnoteTextChar"/>
    <w:uiPriority w:val="99"/>
    <w:rsid w:val="001201D9"/>
    <w:pPr>
      <w:overflowPunct w:val="0"/>
      <w:autoSpaceDE w:val="0"/>
      <w:autoSpaceDN w:val="0"/>
      <w:adjustRightInd w:val="0"/>
      <w:textAlignment w:val="baseline"/>
    </w:pPr>
    <w:rPr>
      <w:sz w:val="20"/>
      <w:szCs w:val="20"/>
      <w:lang w:val="de-DE" w:eastAsia="de-DE"/>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Footnote Text Char1 Char"/>
    <w:basedOn w:val="DefaultParagraphFont"/>
    <w:link w:val="FootnoteText"/>
    <w:uiPriority w:val="99"/>
    <w:rsid w:val="001201D9"/>
    <w:rPr>
      <w:rFonts w:ascii="Times New Roman" w:eastAsia="Times New Roman" w:hAnsi="Times New Roman" w:cs="Times New Roman"/>
      <w:sz w:val="20"/>
      <w:szCs w:val="20"/>
      <w:lang w:val="de-DE" w:eastAsia="de-DE"/>
    </w:rPr>
  </w:style>
  <w:style w:type="character" w:styleId="Hyperlink">
    <w:name w:val="Hyperlink"/>
    <w:basedOn w:val="DefaultParagraphFont"/>
    <w:uiPriority w:val="99"/>
    <w:unhideWhenUsed/>
    <w:rsid w:val="001201D9"/>
    <w:rPr>
      <w:color w:val="0000FF"/>
      <w:u w:val="single"/>
    </w:rPr>
  </w:style>
  <w:style w:type="paragraph" w:styleId="CommentSubject">
    <w:name w:val="annotation subject"/>
    <w:basedOn w:val="CommentText"/>
    <w:next w:val="CommentText"/>
    <w:link w:val="CommentSubjectChar"/>
    <w:uiPriority w:val="99"/>
    <w:semiHidden/>
    <w:unhideWhenUsed/>
    <w:rsid w:val="00276A70"/>
    <w:rPr>
      <w:b/>
      <w:bCs/>
    </w:rPr>
  </w:style>
  <w:style w:type="character" w:customStyle="1" w:styleId="CommentSubjectChar">
    <w:name w:val="Comment Subject Char"/>
    <w:basedOn w:val="CommentTextChar"/>
    <w:link w:val="CommentSubject"/>
    <w:uiPriority w:val="99"/>
    <w:semiHidden/>
    <w:rsid w:val="00276A70"/>
    <w:rPr>
      <w:rFonts w:ascii="Times New Roman" w:eastAsia="Times New Roman" w:hAnsi="Times New Roman" w:cs="Times New Roman"/>
      <w:b/>
      <w:bCs/>
      <w:sz w:val="20"/>
      <w:szCs w:val="20"/>
      <w:lang w:eastAsia="et-EE"/>
    </w:rPr>
  </w:style>
  <w:style w:type="paragraph" w:styleId="EndnoteText">
    <w:name w:val="endnote text"/>
    <w:basedOn w:val="Normal"/>
    <w:link w:val="EndnoteTextChar"/>
    <w:uiPriority w:val="99"/>
    <w:semiHidden/>
    <w:unhideWhenUsed/>
    <w:rsid w:val="008939EC"/>
    <w:rPr>
      <w:sz w:val="20"/>
      <w:szCs w:val="20"/>
    </w:rPr>
  </w:style>
  <w:style w:type="character" w:customStyle="1" w:styleId="EndnoteTextChar">
    <w:name w:val="Endnote Text Char"/>
    <w:basedOn w:val="DefaultParagraphFont"/>
    <w:link w:val="EndnoteText"/>
    <w:uiPriority w:val="99"/>
    <w:semiHidden/>
    <w:rsid w:val="008939EC"/>
    <w:rPr>
      <w:rFonts w:ascii="Times New Roman" w:eastAsia="Times New Roman" w:hAnsi="Times New Roman" w:cs="Times New Roman"/>
      <w:sz w:val="20"/>
      <w:szCs w:val="20"/>
      <w:lang w:eastAsia="et-EE"/>
    </w:rPr>
  </w:style>
  <w:style w:type="character" w:styleId="EndnoteReference">
    <w:name w:val="endnote reference"/>
    <w:basedOn w:val="DefaultParagraphFont"/>
    <w:uiPriority w:val="99"/>
    <w:semiHidden/>
    <w:unhideWhenUsed/>
    <w:rsid w:val="008939EC"/>
    <w:rPr>
      <w:vertAlign w:val="superscript"/>
    </w:rPr>
  </w:style>
  <w:style w:type="paragraph" w:styleId="Header">
    <w:name w:val="header"/>
    <w:basedOn w:val="Normal"/>
    <w:link w:val="HeaderChar"/>
    <w:uiPriority w:val="99"/>
    <w:unhideWhenUsed/>
    <w:rsid w:val="0060116F"/>
    <w:pPr>
      <w:tabs>
        <w:tab w:val="center" w:pos="4536"/>
        <w:tab w:val="right" w:pos="9072"/>
      </w:tabs>
    </w:pPr>
  </w:style>
  <w:style w:type="character" w:customStyle="1" w:styleId="HeaderChar">
    <w:name w:val="Header Char"/>
    <w:basedOn w:val="DefaultParagraphFont"/>
    <w:link w:val="Header"/>
    <w:uiPriority w:val="99"/>
    <w:rsid w:val="0060116F"/>
    <w:rPr>
      <w:rFonts w:ascii="Times New Roman" w:eastAsia="Times New Roman" w:hAnsi="Times New Roman" w:cs="Times New Roman"/>
      <w:sz w:val="24"/>
      <w:szCs w:val="24"/>
      <w:lang w:eastAsia="et-EE"/>
    </w:rPr>
  </w:style>
  <w:style w:type="paragraph" w:styleId="Footer">
    <w:name w:val="footer"/>
    <w:basedOn w:val="Normal"/>
    <w:link w:val="FooterChar"/>
    <w:uiPriority w:val="99"/>
    <w:unhideWhenUsed/>
    <w:rsid w:val="0060116F"/>
    <w:pPr>
      <w:tabs>
        <w:tab w:val="center" w:pos="4536"/>
        <w:tab w:val="right" w:pos="9072"/>
      </w:tabs>
    </w:pPr>
  </w:style>
  <w:style w:type="character" w:customStyle="1" w:styleId="FooterChar">
    <w:name w:val="Footer Char"/>
    <w:basedOn w:val="DefaultParagraphFont"/>
    <w:link w:val="Footer"/>
    <w:uiPriority w:val="99"/>
    <w:rsid w:val="0060116F"/>
    <w:rPr>
      <w:rFonts w:ascii="Times New Roman" w:eastAsia="Times New Roman" w:hAnsi="Times New Roman" w:cs="Times New Roman"/>
      <w:sz w:val="24"/>
      <w:szCs w:val="24"/>
      <w:lang w:eastAsia="et-EE"/>
    </w:rPr>
  </w:style>
  <w:style w:type="paragraph" w:styleId="Revision">
    <w:name w:val="Revision"/>
    <w:hidden/>
    <w:uiPriority w:val="99"/>
    <w:semiHidden/>
    <w:rsid w:val="00B27E1F"/>
    <w:pPr>
      <w:spacing w:after="0" w:line="240" w:lineRule="auto"/>
    </w:pPr>
    <w:rPr>
      <w:rFonts w:ascii="Times New Roman" w:eastAsia="Times New Roman" w:hAnsi="Times New Roman" w:cs="Times New Roman"/>
      <w:sz w:val="24"/>
      <w:szCs w:val="24"/>
      <w:lang w:eastAsia="et-EE"/>
    </w:rPr>
  </w:style>
  <w:style w:type="character" w:styleId="FollowedHyperlink">
    <w:name w:val="FollowedHyperlink"/>
    <w:basedOn w:val="DefaultParagraphFont"/>
    <w:uiPriority w:val="99"/>
    <w:semiHidden/>
    <w:unhideWhenUsed/>
    <w:rsid w:val="00034EB6"/>
    <w:rPr>
      <w:color w:val="800080" w:themeColor="followedHyperlink"/>
      <w:u w:val="single"/>
    </w:rPr>
  </w:style>
  <w:style w:type="character" w:customStyle="1" w:styleId="Lahendamatamainimine1">
    <w:name w:val="Lahendamata mainimine1"/>
    <w:basedOn w:val="DefaultParagraphFont"/>
    <w:uiPriority w:val="99"/>
    <w:semiHidden/>
    <w:unhideWhenUsed/>
    <w:rsid w:val="001D0634"/>
    <w:rPr>
      <w:color w:val="605E5C"/>
      <w:shd w:val="clear" w:color="auto" w:fill="E1DFDD"/>
    </w:rPr>
  </w:style>
  <w:style w:type="character" w:customStyle="1" w:styleId="Lahendamatamainimine2">
    <w:name w:val="Lahendamata mainimine2"/>
    <w:basedOn w:val="DefaultParagraphFont"/>
    <w:uiPriority w:val="99"/>
    <w:semiHidden/>
    <w:unhideWhenUsed/>
    <w:rsid w:val="00352628"/>
    <w:rPr>
      <w:color w:val="605E5C"/>
      <w:shd w:val="clear" w:color="auto" w:fill="E1DFDD"/>
    </w:rPr>
  </w:style>
  <w:style w:type="character" w:styleId="Mention">
    <w:name w:val="Mention"/>
    <w:basedOn w:val="DefaultParagraphFont"/>
    <w:uiPriority w:val="99"/>
    <w:unhideWhenUsed/>
    <w:rsid w:val="00115141"/>
    <w:rPr>
      <w:color w:val="2B579A"/>
      <w:shd w:val="clear" w:color="auto" w:fill="E1DFDD"/>
    </w:rPr>
  </w:style>
  <w:style w:type="character" w:styleId="UnresolvedMention">
    <w:name w:val="Unresolved Mention"/>
    <w:basedOn w:val="DefaultParagraphFont"/>
    <w:uiPriority w:val="99"/>
    <w:semiHidden/>
    <w:unhideWhenUsed/>
    <w:rsid w:val="00351F4E"/>
    <w:rPr>
      <w:color w:val="605E5C"/>
      <w:shd w:val="clear" w:color="auto" w:fill="E1DFDD"/>
    </w:rPr>
  </w:style>
  <w:style w:type="character" w:customStyle="1" w:styleId="file-name">
    <w:name w:val="file-name"/>
    <w:basedOn w:val="DefaultParagraphFont"/>
    <w:rsid w:val="000C24D1"/>
  </w:style>
  <w:style w:type="character" w:customStyle="1" w:styleId="file-type">
    <w:name w:val="file-type"/>
    <w:basedOn w:val="DefaultParagraphFont"/>
    <w:rsid w:val="000C24D1"/>
  </w:style>
  <w:style w:type="character" w:customStyle="1" w:styleId="file-date">
    <w:name w:val="file-date"/>
    <w:basedOn w:val="DefaultParagraphFont"/>
    <w:rsid w:val="000C24D1"/>
  </w:style>
  <w:style w:type="character" w:customStyle="1" w:styleId="ListParagraphChar">
    <w:name w:val="List Paragraph Char"/>
    <w:link w:val="ListParagraph"/>
    <w:uiPriority w:val="34"/>
    <w:qFormat/>
    <w:locked/>
    <w:rsid w:val="000A1F11"/>
    <w:rPr>
      <w:rFonts w:ascii="Times New Roman" w:eastAsia="Times New Roman" w:hAnsi="Times New Roman" w:cs="Times New Roman"/>
      <w:sz w:val="24"/>
      <w:szCs w:val="24"/>
      <w:lang w:eastAsia="et-EE"/>
    </w:rPr>
  </w:style>
  <w:style w:type="paragraph" w:customStyle="1" w:styleId="Default">
    <w:name w:val="Default"/>
    <w:basedOn w:val="Normal"/>
    <w:rsid w:val="00FC716C"/>
    <w:pPr>
      <w:autoSpaceDE w:val="0"/>
      <w:autoSpaceDN w:val="0"/>
    </w:pPr>
    <w:rPr>
      <w:rFonts w:eastAsiaTheme="minorHAnsi"/>
      <w:color w:val="000000"/>
      <w:lang w:eastAsia="en-US"/>
    </w:rPr>
  </w:style>
  <w:style w:type="paragraph" w:styleId="NormalWeb">
    <w:name w:val="Normal (Web)"/>
    <w:basedOn w:val="Normal"/>
    <w:uiPriority w:val="99"/>
    <w:semiHidden/>
    <w:unhideWhenUsed/>
    <w:rsid w:val="00663B7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22618">
      <w:bodyDiv w:val="1"/>
      <w:marLeft w:val="0"/>
      <w:marRight w:val="0"/>
      <w:marTop w:val="0"/>
      <w:marBottom w:val="0"/>
      <w:divBdr>
        <w:top w:val="none" w:sz="0" w:space="0" w:color="auto"/>
        <w:left w:val="none" w:sz="0" w:space="0" w:color="auto"/>
        <w:bottom w:val="none" w:sz="0" w:space="0" w:color="auto"/>
        <w:right w:val="none" w:sz="0" w:space="0" w:color="auto"/>
      </w:divBdr>
    </w:div>
    <w:div w:id="92020010">
      <w:bodyDiv w:val="1"/>
      <w:marLeft w:val="0"/>
      <w:marRight w:val="0"/>
      <w:marTop w:val="0"/>
      <w:marBottom w:val="0"/>
      <w:divBdr>
        <w:top w:val="none" w:sz="0" w:space="0" w:color="auto"/>
        <w:left w:val="none" w:sz="0" w:space="0" w:color="auto"/>
        <w:bottom w:val="none" w:sz="0" w:space="0" w:color="auto"/>
        <w:right w:val="none" w:sz="0" w:space="0" w:color="auto"/>
      </w:divBdr>
    </w:div>
    <w:div w:id="108671660">
      <w:bodyDiv w:val="1"/>
      <w:marLeft w:val="0"/>
      <w:marRight w:val="0"/>
      <w:marTop w:val="0"/>
      <w:marBottom w:val="0"/>
      <w:divBdr>
        <w:top w:val="none" w:sz="0" w:space="0" w:color="auto"/>
        <w:left w:val="none" w:sz="0" w:space="0" w:color="auto"/>
        <w:bottom w:val="none" w:sz="0" w:space="0" w:color="auto"/>
        <w:right w:val="none" w:sz="0" w:space="0" w:color="auto"/>
      </w:divBdr>
    </w:div>
    <w:div w:id="110057636">
      <w:bodyDiv w:val="1"/>
      <w:marLeft w:val="0"/>
      <w:marRight w:val="0"/>
      <w:marTop w:val="0"/>
      <w:marBottom w:val="0"/>
      <w:divBdr>
        <w:top w:val="none" w:sz="0" w:space="0" w:color="auto"/>
        <w:left w:val="none" w:sz="0" w:space="0" w:color="auto"/>
        <w:bottom w:val="none" w:sz="0" w:space="0" w:color="auto"/>
        <w:right w:val="none" w:sz="0" w:space="0" w:color="auto"/>
      </w:divBdr>
    </w:div>
    <w:div w:id="126094749">
      <w:bodyDiv w:val="1"/>
      <w:marLeft w:val="0"/>
      <w:marRight w:val="0"/>
      <w:marTop w:val="0"/>
      <w:marBottom w:val="0"/>
      <w:divBdr>
        <w:top w:val="none" w:sz="0" w:space="0" w:color="auto"/>
        <w:left w:val="none" w:sz="0" w:space="0" w:color="auto"/>
        <w:bottom w:val="none" w:sz="0" w:space="0" w:color="auto"/>
        <w:right w:val="none" w:sz="0" w:space="0" w:color="auto"/>
      </w:divBdr>
    </w:div>
    <w:div w:id="142351304">
      <w:bodyDiv w:val="1"/>
      <w:marLeft w:val="0"/>
      <w:marRight w:val="0"/>
      <w:marTop w:val="0"/>
      <w:marBottom w:val="0"/>
      <w:divBdr>
        <w:top w:val="none" w:sz="0" w:space="0" w:color="auto"/>
        <w:left w:val="none" w:sz="0" w:space="0" w:color="auto"/>
        <w:bottom w:val="none" w:sz="0" w:space="0" w:color="auto"/>
        <w:right w:val="none" w:sz="0" w:space="0" w:color="auto"/>
      </w:divBdr>
    </w:div>
    <w:div w:id="158693350">
      <w:bodyDiv w:val="1"/>
      <w:marLeft w:val="0"/>
      <w:marRight w:val="0"/>
      <w:marTop w:val="0"/>
      <w:marBottom w:val="0"/>
      <w:divBdr>
        <w:top w:val="none" w:sz="0" w:space="0" w:color="auto"/>
        <w:left w:val="none" w:sz="0" w:space="0" w:color="auto"/>
        <w:bottom w:val="none" w:sz="0" w:space="0" w:color="auto"/>
        <w:right w:val="none" w:sz="0" w:space="0" w:color="auto"/>
      </w:divBdr>
    </w:div>
    <w:div w:id="249316733">
      <w:bodyDiv w:val="1"/>
      <w:marLeft w:val="0"/>
      <w:marRight w:val="0"/>
      <w:marTop w:val="0"/>
      <w:marBottom w:val="0"/>
      <w:divBdr>
        <w:top w:val="none" w:sz="0" w:space="0" w:color="auto"/>
        <w:left w:val="none" w:sz="0" w:space="0" w:color="auto"/>
        <w:bottom w:val="none" w:sz="0" w:space="0" w:color="auto"/>
        <w:right w:val="none" w:sz="0" w:space="0" w:color="auto"/>
      </w:divBdr>
    </w:div>
    <w:div w:id="253903924">
      <w:bodyDiv w:val="1"/>
      <w:marLeft w:val="0"/>
      <w:marRight w:val="0"/>
      <w:marTop w:val="0"/>
      <w:marBottom w:val="0"/>
      <w:divBdr>
        <w:top w:val="none" w:sz="0" w:space="0" w:color="auto"/>
        <w:left w:val="none" w:sz="0" w:space="0" w:color="auto"/>
        <w:bottom w:val="none" w:sz="0" w:space="0" w:color="auto"/>
        <w:right w:val="none" w:sz="0" w:space="0" w:color="auto"/>
      </w:divBdr>
    </w:div>
    <w:div w:id="268126430">
      <w:bodyDiv w:val="1"/>
      <w:marLeft w:val="0"/>
      <w:marRight w:val="0"/>
      <w:marTop w:val="0"/>
      <w:marBottom w:val="0"/>
      <w:divBdr>
        <w:top w:val="none" w:sz="0" w:space="0" w:color="auto"/>
        <w:left w:val="none" w:sz="0" w:space="0" w:color="auto"/>
        <w:bottom w:val="none" w:sz="0" w:space="0" w:color="auto"/>
        <w:right w:val="none" w:sz="0" w:space="0" w:color="auto"/>
      </w:divBdr>
    </w:div>
    <w:div w:id="343089622">
      <w:bodyDiv w:val="1"/>
      <w:marLeft w:val="0"/>
      <w:marRight w:val="0"/>
      <w:marTop w:val="0"/>
      <w:marBottom w:val="0"/>
      <w:divBdr>
        <w:top w:val="none" w:sz="0" w:space="0" w:color="auto"/>
        <w:left w:val="none" w:sz="0" w:space="0" w:color="auto"/>
        <w:bottom w:val="none" w:sz="0" w:space="0" w:color="auto"/>
        <w:right w:val="none" w:sz="0" w:space="0" w:color="auto"/>
      </w:divBdr>
    </w:div>
    <w:div w:id="481504372">
      <w:bodyDiv w:val="1"/>
      <w:marLeft w:val="0"/>
      <w:marRight w:val="0"/>
      <w:marTop w:val="0"/>
      <w:marBottom w:val="0"/>
      <w:divBdr>
        <w:top w:val="none" w:sz="0" w:space="0" w:color="auto"/>
        <w:left w:val="none" w:sz="0" w:space="0" w:color="auto"/>
        <w:bottom w:val="none" w:sz="0" w:space="0" w:color="auto"/>
        <w:right w:val="none" w:sz="0" w:space="0" w:color="auto"/>
      </w:divBdr>
    </w:div>
    <w:div w:id="558327657">
      <w:bodyDiv w:val="1"/>
      <w:marLeft w:val="0"/>
      <w:marRight w:val="0"/>
      <w:marTop w:val="0"/>
      <w:marBottom w:val="0"/>
      <w:divBdr>
        <w:top w:val="none" w:sz="0" w:space="0" w:color="auto"/>
        <w:left w:val="none" w:sz="0" w:space="0" w:color="auto"/>
        <w:bottom w:val="none" w:sz="0" w:space="0" w:color="auto"/>
        <w:right w:val="none" w:sz="0" w:space="0" w:color="auto"/>
      </w:divBdr>
    </w:div>
    <w:div w:id="675112983">
      <w:bodyDiv w:val="1"/>
      <w:marLeft w:val="0"/>
      <w:marRight w:val="0"/>
      <w:marTop w:val="0"/>
      <w:marBottom w:val="0"/>
      <w:divBdr>
        <w:top w:val="none" w:sz="0" w:space="0" w:color="auto"/>
        <w:left w:val="none" w:sz="0" w:space="0" w:color="auto"/>
        <w:bottom w:val="none" w:sz="0" w:space="0" w:color="auto"/>
        <w:right w:val="none" w:sz="0" w:space="0" w:color="auto"/>
      </w:divBdr>
    </w:div>
    <w:div w:id="742416220">
      <w:bodyDiv w:val="1"/>
      <w:marLeft w:val="0"/>
      <w:marRight w:val="0"/>
      <w:marTop w:val="0"/>
      <w:marBottom w:val="0"/>
      <w:divBdr>
        <w:top w:val="none" w:sz="0" w:space="0" w:color="auto"/>
        <w:left w:val="none" w:sz="0" w:space="0" w:color="auto"/>
        <w:bottom w:val="none" w:sz="0" w:space="0" w:color="auto"/>
        <w:right w:val="none" w:sz="0" w:space="0" w:color="auto"/>
      </w:divBdr>
    </w:div>
    <w:div w:id="744496241">
      <w:bodyDiv w:val="1"/>
      <w:marLeft w:val="0"/>
      <w:marRight w:val="0"/>
      <w:marTop w:val="0"/>
      <w:marBottom w:val="0"/>
      <w:divBdr>
        <w:top w:val="none" w:sz="0" w:space="0" w:color="auto"/>
        <w:left w:val="none" w:sz="0" w:space="0" w:color="auto"/>
        <w:bottom w:val="none" w:sz="0" w:space="0" w:color="auto"/>
        <w:right w:val="none" w:sz="0" w:space="0" w:color="auto"/>
      </w:divBdr>
    </w:div>
    <w:div w:id="760641143">
      <w:bodyDiv w:val="1"/>
      <w:marLeft w:val="0"/>
      <w:marRight w:val="0"/>
      <w:marTop w:val="0"/>
      <w:marBottom w:val="0"/>
      <w:divBdr>
        <w:top w:val="none" w:sz="0" w:space="0" w:color="auto"/>
        <w:left w:val="none" w:sz="0" w:space="0" w:color="auto"/>
        <w:bottom w:val="none" w:sz="0" w:space="0" w:color="auto"/>
        <w:right w:val="none" w:sz="0" w:space="0" w:color="auto"/>
      </w:divBdr>
    </w:div>
    <w:div w:id="858663353">
      <w:bodyDiv w:val="1"/>
      <w:marLeft w:val="0"/>
      <w:marRight w:val="0"/>
      <w:marTop w:val="0"/>
      <w:marBottom w:val="0"/>
      <w:divBdr>
        <w:top w:val="none" w:sz="0" w:space="0" w:color="auto"/>
        <w:left w:val="none" w:sz="0" w:space="0" w:color="auto"/>
        <w:bottom w:val="none" w:sz="0" w:space="0" w:color="auto"/>
        <w:right w:val="none" w:sz="0" w:space="0" w:color="auto"/>
      </w:divBdr>
    </w:div>
    <w:div w:id="862329882">
      <w:bodyDiv w:val="1"/>
      <w:marLeft w:val="0"/>
      <w:marRight w:val="0"/>
      <w:marTop w:val="0"/>
      <w:marBottom w:val="0"/>
      <w:divBdr>
        <w:top w:val="none" w:sz="0" w:space="0" w:color="auto"/>
        <w:left w:val="none" w:sz="0" w:space="0" w:color="auto"/>
        <w:bottom w:val="none" w:sz="0" w:space="0" w:color="auto"/>
        <w:right w:val="none" w:sz="0" w:space="0" w:color="auto"/>
      </w:divBdr>
    </w:div>
    <w:div w:id="906957429">
      <w:bodyDiv w:val="1"/>
      <w:marLeft w:val="0"/>
      <w:marRight w:val="0"/>
      <w:marTop w:val="0"/>
      <w:marBottom w:val="0"/>
      <w:divBdr>
        <w:top w:val="none" w:sz="0" w:space="0" w:color="auto"/>
        <w:left w:val="none" w:sz="0" w:space="0" w:color="auto"/>
        <w:bottom w:val="none" w:sz="0" w:space="0" w:color="auto"/>
        <w:right w:val="none" w:sz="0" w:space="0" w:color="auto"/>
      </w:divBdr>
    </w:div>
    <w:div w:id="1017929147">
      <w:bodyDiv w:val="1"/>
      <w:marLeft w:val="0"/>
      <w:marRight w:val="0"/>
      <w:marTop w:val="0"/>
      <w:marBottom w:val="0"/>
      <w:divBdr>
        <w:top w:val="none" w:sz="0" w:space="0" w:color="auto"/>
        <w:left w:val="none" w:sz="0" w:space="0" w:color="auto"/>
        <w:bottom w:val="none" w:sz="0" w:space="0" w:color="auto"/>
        <w:right w:val="none" w:sz="0" w:space="0" w:color="auto"/>
      </w:divBdr>
    </w:div>
    <w:div w:id="1063211298">
      <w:bodyDiv w:val="1"/>
      <w:marLeft w:val="0"/>
      <w:marRight w:val="0"/>
      <w:marTop w:val="0"/>
      <w:marBottom w:val="0"/>
      <w:divBdr>
        <w:top w:val="none" w:sz="0" w:space="0" w:color="auto"/>
        <w:left w:val="none" w:sz="0" w:space="0" w:color="auto"/>
        <w:bottom w:val="none" w:sz="0" w:space="0" w:color="auto"/>
        <w:right w:val="none" w:sz="0" w:space="0" w:color="auto"/>
      </w:divBdr>
    </w:div>
    <w:div w:id="1214464342">
      <w:bodyDiv w:val="1"/>
      <w:marLeft w:val="0"/>
      <w:marRight w:val="0"/>
      <w:marTop w:val="0"/>
      <w:marBottom w:val="0"/>
      <w:divBdr>
        <w:top w:val="none" w:sz="0" w:space="0" w:color="auto"/>
        <w:left w:val="none" w:sz="0" w:space="0" w:color="auto"/>
        <w:bottom w:val="none" w:sz="0" w:space="0" w:color="auto"/>
        <w:right w:val="none" w:sz="0" w:space="0" w:color="auto"/>
      </w:divBdr>
    </w:div>
    <w:div w:id="1276713565">
      <w:bodyDiv w:val="1"/>
      <w:marLeft w:val="0"/>
      <w:marRight w:val="0"/>
      <w:marTop w:val="0"/>
      <w:marBottom w:val="0"/>
      <w:divBdr>
        <w:top w:val="none" w:sz="0" w:space="0" w:color="auto"/>
        <w:left w:val="none" w:sz="0" w:space="0" w:color="auto"/>
        <w:bottom w:val="none" w:sz="0" w:space="0" w:color="auto"/>
        <w:right w:val="none" w:sz="0" w:space="0" w:color="auto"/>
      </w:divBdr>
    </w:div>
    <w:div w:id="1453403966">
      <w:bodyDiv w:val="1"/>
      <w:marLeft w:val="0"/>
      <w:marRight w:val="0"/>
      <w:marTop w:val="0"/>
      <w:marBottom w:val="0"/>
      <w:divBdr>
        <w:top w:val="none" w:sz="0" w:space="0" w:color="auto"/>
        <w:left w:val="none" w:sz="0" w:space="0" w:color="auto"/>
        <w:bottom w:val="none" w:sz="0" w:space="0" w:color="auto"/>
        <w:right w:val="none" w:sz="0" w:space="0" w:color="auto"/>
      </w:divBdr>
    </w:div>
    <w:div w:id="1520125604">
      <w:bodyDiv w:val="1"/>
      <w:marLeft w:val="0"/>
      <w:marRight w:val="0"/>
      <w:marTop w:val="0"/>
      <w:marBottom w:val="0"/>
      <w:divBdr>
        <w:top w:val="none" w:sz="0" w:space="0" w:color="auto"/>
        <w:left w:val="none" w:sz="0" w:space="0" w:color="auto"/>
        <w:bottom w:val="none" w:sz="0" w:space="0" w:color="auto"/>
        <w:right w:val="none" w:sz="0" w:space="0" w:color="auto"/>
      </w:divBdr>
    </w:div>
    <w:div w:id="1563371967">
      <w:bodyDiv w:val="1"/>
      <w:marLeft w:val="0"/>
      <w:marRight w:val="0"/>
      <w:marTop w:val="0"/>
      <w:marBottom w:val="0"/>
      <w:divBdr>
        <w:top w:val="none" w:sz="0" w:space="0" w:color="auto"/>
        <w:left w:val="none" w:sz="0" w:space="0" w:color="auto"/>
        <w:bottom w:val="none" w:sz="0" w:space="0" w:color="auto"/>
        <w:right w:val="none" w:sz="0" w:space="0" w:color="auto"/>
      </w:divBdr>
    </w:div>
    <w:div w:id="1680622679">
      <w:bodyDiv w:val="1"/>
      <w:marLeft w:val="0"/>
      <w:marRight w:val="0"/>
      <w:marTop w:val="0"/>
      <w:marBottom w:val="0"/>
      <w:divBdr>
        <w:top w:val="none" w:sz="0" w:space="0" w:color="auto"/>
        <w:left w:val="none" w:sz="0" w:space="0" w:color="auto"/>
        <w:bottom w:val="none" w:sz="0" w:space="0" w:color="auto"/>
        <w:right w:val="none" w:sz="0" w:space="0" w:color="auto"/>
      </w:divBdr>
    </w:div>
    <w:div w:id="1740899469">
      <w:bodyDiv w:val="1"/>
      <w:marLeft w:val="0"/>
      <w:marRight w:val="0"/>
      <w:marTop w:val="0"/>
      <w:marBottom w:val="0"/>
      <w:divBdr>
        <w:top w:val="none" w:sz="0" w:space="0" w:color="auto"/>
        <w:left w:val="none" w:sz="0" w:space="0" w:color="auto"/>
        <w:bottom w:val="none" w:sz="0" w:space="0" w:color="auto"/>
        <w:right w:val="none" w:sz="0" w:space="0" w:color="auto"/>
      </w:divBdr>
    </w:div>
    <w:div w:id="1777405583">
      <w:bodyDiv w:val="1"/>
      <w:marLeft w:val="0"/>
      <w:marRight w:val="0"/>
      <w:marTop w:val="0"/>
      <w:marBottom w:val="0"/>
      <w:divBdr>
        <w:top w:val="none" w:sz="0" w:space="0" w:color="auto"/>
        <w:left w:val="none" w:sz="0" w:space="0" w:color="auto"/>
        <w:bottom w:val="none" w:sz="0" w:space="0" w:color="auto"/>
        <w:right w:val="none" w:sz="0" w:space="0" w:color="auto"/>
      </w:divBdr>
    </w:div>
    <w:div w:id="1882397828">
      <w:bodyDiv w:val="1"/>
      <w:marLeft w:val="0"/>
      <w:marRight w:val="0"/>
      <w:marTop w:val="0"/>
      <w:marBottom w:val="0"/>
      <w:divBdr>
        <w:top w:val="none" w:sz="0" w:space="0" w:color="auto"/>
        <w:left w:val="none" w:sz="0" w:space="0" w:color="auto"/>
        <w:bottom w:val="none" w:sz="0" w:space="0" w:color="auto"/>
        <w:right w:val="none" w:sz="0" w:space="0" w:color="auto"/>
      </w:divBdr>
    </w:div>
    <w:div w:id="1947153606">
      <w:bodyDiv w:val="1"/>
      <w:marLeft w:val="0"/>
      <w:marRight w:val="0"/>
      <w:marTop w:val="0"/>
      <w:marBottom w:val="0"/>
      <w:divBdr>
        <w:top w:val="none" w:sz="0" w:space="0" w:color="auto"/>
        <w:left w:val="none" w:sz="0" w:space="0" w:color="auto"/>
        <w:bottom w:val="none" w:sz="0" w:space="0" w:color="auto"/>
        <w:right w:val="none" w:sz="0" w:space="0" w:color="auto"/>
      </w:divBdr>
    </w:div>
    <w:div w:id="1993867969">
      <w:bodyDiv w:val="1"/>
      <w:marLeft w:val="0"/>
      <w:marRight w:val="0"/>
      <w:marTop w:val="0"/>
      <w:marBottom w:val="0"/>
      <w:divBdr>
        <w:top w:val="none" w:sz="0" w:space="0" w:color="auto"/>
        <w:left w:val="none" w:sz="0" w:space="0" w:color="auto"/>
        <w:bottom w:val="none" w:sz="0" w:space="0" w:color="auto"/>
        <w:right w:val="none" w:sz="0" w:space="0" w:color="auto"/>
      </w:divBdr>
    </w:div>
    <w:div w:id="2021085376">
      <w:bodyDiv w:val="1"/>
      <w:marLeft w:val="0"/>
      <w:marRight w:val="0"/>
      <w:marTop w:val="0"/>
      <w:marBottom w:val="0"/>
      <w:divBdr>
        <w:top w:val="none" w:sz="0" w:space="0" w:color="auto"/>
        <w:left w:val="none" w:sz="0" w:space="0" w:color="auto"/>
        <w:bottom w:val="none" w:sz="0" w:space="0" w:color="auto"/>
        <w:right w:val="none" w:sz="0" w:space="0" w:color="auto"/>
      </w:divBdr>
    </w:div>
    <w:div w:id="209403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lv.rtk.ee/s/cw3SqJ2Woy8wiEN" TargetMode="External"/><Relationship Id="rId18" Type="http://schemas.openxmlformats.org/officeDocument/2006/relationships/hyperlink" Target="https://pilv.rtk.ee/s/4aDtFgQfRxinNka" TargetMode="External"/><Relationship Id="rId26" Type="http://schemas.openxmlformats.org/officeDocument/2006/relationships/hyperlink" Target="https://www.hol.ee/docs/file/HMAS_26_04_2023.pdf" TargetMode="External"/><Relationship Id="rId39" Type="http://schemas.openxmlformats.org/officeDocument/2006/relationships/hyperlink" Target="https://www.riigiteataja.ee/akt/122082023001" TargetMode="External"/><Relationship Id="rId21" Type="http://schemas.openxmlformats.org/officeDocument/2006/relationships/hyperlink" Target="https://riigihanked.riik.ee/rhr-web/" TargetMode="External"/><Relationship Id="rId34" Type="http://schemas.openxmlformats.org/officeDocument/2006/relationships/hyperlink" Target="https://livekluster.ehr.ee/ui/ehr/v1/document?docNr=2111802/01412" TargetMode="External"/><Relationship Id="rId42" Type="http://schemas.openxmlformats.org/officeDocument/2006/relationships/image" Target="media/image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iigiteataja.ee/akt/111032022001?leiaKehtiv" TargetMode="External"/><Relationship Id="rId29" Type="http://schemas.openxmlformats.org/officeDocument/2006/relationships/hyperlink" Target="https://www.tallinn.ee/et/strateegia/tallinna-jatkusuutliku-linnaliikuvuse-kava-203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iigiteataja.ee/akt/130062023104?leiaKehtiv" TargetMode="External"/><Relationship Id="rId32" Type="http://schemas.openxmlformats.org/officeDocument/2006/relationships/hyperlink" Target="https://teele.tallinn.ee/documents/103225/view" TargetMode="External"/><Relationship Id="rId37" Type="http://schemas.openxmlformats.org/officeDocument/2006/relationships/hyperlink" Target="https://tpr.tallinn.ee/Link/File?id=451375" TargetMode="External"/><Relationship Id="rId40" Type="http://schemas.openxmlformats.org/officeDocument/2006/relationships/hyperlink" Target="https://www.riigiteataja.ee/aktilisa/4160/6202/1001/Kliimaneutraalne_Tallinn_12.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riigihanked.riik.ee/rhr-web/" TargetMode="External"/><Relationship Id="rId23" Type="http://schemas.openxmlformats.org/officeDocument/2006/relationships/hyperlink" Target="https://eur-lex.europa.eu/legal-content/ET/TXT/PDF/?uri=CELEX:52016XC0719(05)&amp;from=EN" TargetMode="External"/><Relationship Id="rId28" Type="http://schemas.openxmlformats.org/officeDocument/2006/relationships/hyperlink" Target="https://www.tallinn.ee/et/media/310541" TargetMode="External"/><Relationship Id="rId36" Type="http://schemas.openxmlformats.org/officeDocument/2006/relationships/hyperlink" Target="https://tpr.tallinn.ee/GeneralPlanning/Details/YP000060" TargetMode="External"/><Relationship Id="rId10" Type="http://schemas.openxmlformats.org/officeDocument/2006/relationships/endnotes" Target="endnotes.xml"/><Relationship Id="rId19" Type="http://schemas.openxmlformats.org/officeDocument/2006/relationships/hyperlink" Target="https://strateegia.tallinn.ee/" TargetMode="External"/><Relationship Id="rId31" Type="http://schemas.openxmlformats.org/officeDocument/2006/relationships/hyperlink" Target="https://tpr.tallinn.ee/DetailPlanning/Details/DP044450" TargetMode="External"/><Relationship Id="rId44"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lv.rtk.ee/s/4aDtFgQfRxinNka" TargetMode="External"/><Relationship Id="rId22" Type="http://schemas.openxmlformats.org/officeDocument/2006/relationships/hyperlink" Target="https://uuringud.tallinn.ee/uuring/vaata/2022/Trammiteede-tanavaruumi-uuring-Tellija-esindaja-Jaak-Adam-Looveer-temalt-saab-vajadusel-ka-tapsemad-kaardid" TargetMode="External"/><Relationship Id="rId27" Type="http://schemas.openxmlformats.org/officeDocument/2006/relationships/hyperlink" Target="https://strateegia.tallinn.ee/linnaosade-tuleviku-kaart/" TargetMode="External"/><Relationship Id="rId30" Type="http://schemas.openxmlformats.org/officeDocument/2006/relationships/hyperlink" Target="https://uuringud.tallinn.ee/uuring/vaata/2020/Pelguranna-trammi-ja-rattatee-ning-Paavli-arikvartali-tanavavorgu-eskiisprojekt" TargetMode="External"/><Relationship Id="rId35" Type="http://schemas.openxmlformats.org/officeDocument/2006/relationships/hyperlink" Target="https://www.tallinn.ee/et/augmented-urbans/putukavail-pohja-tallinnas" TargetMode="External"/><Relationship Id="rId43" Type="http://schemas.openxmlformats.org/officeDocument/2006/relationships/image" Target="media/image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riigiteataja.ee/akt/111032022001?leiaKehtiv" TargetMode="External"/><Relationship Id="rId17" Type="http://schemas.openxmlformats.org/officeDocument/2006/relationships/hyperlink" Target="https://pilv.rtk.ee/s/cw3SqJ2Woy8wiEN" TargetMode="External"/><Relationship Id="rId25" Type="http://schemas.openxmlformats.org/officeDocument/2006/relationships/hyperlink" Target="https://www.riigiteataja.ee/akt/122082023001" TargetMode="External"/><Relationship Id="rId33" Type="http://schemas.openxmlformats.org/officeDocument/2006/relationships/hyperlink" Target="https://riigihanked.riik.ee/rhr-web/" TargetMode="External"/><Relationship Id="rId38" Type="http://schemas.openxmlformats.org/officeDocument/2006/relationships/hyperlink" Target="https://tpr.tallinn.ee/GeneralPlanning/Details/YP000060" TargetMode="External"/><Relationship Id="rId46" Type="http://schemas.openxmlformats.org/officeDocument/2006/relationships/theme" Target="theme/theme1.xml"/><Relationship Id="rId20" Type="http://schemas.openxmlformats.org/officeDocument/2006/relationships/hyperlink" Target="https://www.hol.ee/docs/file/KRT%20L%C3%B5ppraport.pdf" TargetMode="External"/><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T/TXT/PDF/?uri=CELEX:52021XC0916(03)&amp;from=EN" TargetMode="External"/><Relationship Id="rId13" Type="http://schemas.openxmlformats.org/officeDocument/2006/relationships/hyperlink" Target="http://ec.europa.eu/competition/state_aid/legislation/legislation.html" TargetMode="External"/><Relationship Id="rId18" Type="http://schemas.openxmlformats.org/officeDocument/2006/relationships/hyperlink" Target="https://eur-lex.europa.eu/legal-content/ET/TXT/?uri=CELEX:52021XG1213(03)" TargetMode="External"/><Relationship Id="rId3" Type="http://schemas.openxmlformats.org/officeDocument/2006/relationships/hyperlink" Target="https://www.riigiteataja.ee/akt/128102016018?leiaKehtiv" TargetMode="External"/><Relationship Id="rId21" Type="http://schemas.openxmlformats.org/officeDocument/2006/relationships/hyperlink" Target="https://www.rtk.ee/toetuste-taotlemine-ja-korraldamine/taotlusvoorud/abiks-taotlejale" TargetMode="External"/><Relationship Id="rId7" Type="http://schemas.openxmlformats.org/officeDocument/2006/relationships/hyperlink" Target="https://eur-lex.europa.eu/legal-content/ET/TXT/?uri=CELEX:32021R1060" TargetMode="External"/><Relationship Id="rId12" Type="http://schemas.openxmlformats.org/officeDocument/2006/relationships/hyperlink" Target="https://www.sei.org/wp-content/uploads/2022/10/khg-jalajalje-hindamise-juhend.pdf" TargetMode="External"/><Relationship Id="rId17" Type="http://schemas.openxmlformats.org/officeDocument/2006/relationships/hyperlink" Target="https://estlex.ee/?id=76&amp;aktid=213008&amp;fd=1&amp;leht=1" TargetMode="External"/><Relationship Id="rId2" Type="http://schemas.openxmlformats.org/officeDocument/2006/relationships/hyperlink" Target="https://www.mkm.ee/transport-ja-liikuvus/transpordi-tulevik" TargetMode="External"/><Relationship Id="rId16" Type="http://schemas.openxmlformats.org/officeDocument/2006/relationships/hyperlink" Target="https://ec.europa.eu/info/sites/default/files/c_2021_1054_et.pdf" TargetMode="External"/><Relationship Id="rId20" Type="http://schemas.openxmlformats.org/officeDocument/2006/relationships/hyperlink" Target="https://baukultur--production--storage.s3.amazonaws.com/baukultur/2022-06-17-174034--dbqs-en.pdf" TargetMode="External"/><Relationship Id="rId1" Type="http://schemas.openxmlformats.org/officeDocument/2006/relationships/hyperlink" Target="https://pilv.rtk.ee/s/6nBxRwrmjfwNgzL" TargetMode="External"/><Relationship Id="rId6" Type="http://schemas.openxmlformats.org/officeDocument/2006/relationships/hyperlink" Target="https://www.mdpi.com/1996-1073/13/14/3719" TargetMode="External"/><Relationship Id="rId11" Type="http://schemas.openxmlformats.org/officeDocument/2006/relationships/hyperlink" Target="https://www.sei.org/wp-content/uploads/2022/10/khg-jalajalje-hindamise-juhend.pdf" TargetMode="External"/><Relationship Id="rId5" Type="http://schemas.openxmlformats.org/officeDocument/2006/relationships/hyperlink" Target="https://www.sciencedirect.com/science/article/abs/pii/B9780081020746000243" TargetMode="External"/><Relationship Id="rId15" Type="http://schemas.openxmlformats.org/officeDocument/2006/relationships/hyperlink" Target="https://www.interact-eu.net/download/file/fid/24579" TargetMode="External"/><Relationship Id="rId10" Type="http://schemas.openxmlformats.org/officeDocument/2006/relationships/hyperlink" Target="https://xgis.maaamet.ee/xgis2/page/app/yua" TargetMode="External"/><Relationship Id="rId19" Type="http://schemas.openxmlformats.org/officeDocument/2006/relationships/hyperlink" Target="https://kul.ee/media/3459/download" TargetMode="External"/><Relationship Id="rId4" Type="http://schemas.openxmlformats.org/officeDocument/2006/relationships/hyperlink" Target="https://www.riigiteataja.ee/akt/128102016018?leiaKehtiv" TargetMode="External"/><Relationship Id="rId9" Type="http://schemas.openxmlformats.org/officeDocument/2006/relationships/hyperlink" Target="https://www.klab.ee/wp-content/uploads/sites/4/2016/04/2016-04-07-ENFRA_Lopparuanne.pdf" TargetMode="External"/><Relationship Id="rId14" Type="http://schemas.openxmlformats.org/officeDocument/2006/relationships/hyperlink" Target="https://ec.europa.eu/info/sites/default/files/2021_02_18_epc_do_not_significant_harm_-technical_guidance_by_the_commission.pdf" TargetMode="External"/><Relationship Id="rId22" Type="http://schemas.openxmlformats.org/officeDocument/2006/relationships/hyperlink" Target="https://op.europa.eu/en/publication-detail/-/publication/23a24b21-16d0-11ec-b4fe-01aa75ed71a1/language-en" TargetMode="Externa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0b54b9-d5b2-4588-921e-c801a9c2494c">
      <Terms xmlns="http://schemas.microsoft.com/office/infopath/2007/PartnerControls"/>
    </lcf76f155ced4ddcb4097134ff3c332f>
    <TaxCatchAll xmlns="ac04d63a-7d9e-4713-be61-4c2dfb24958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A20D5EC2F3884BA80DA4745F1A382C" ma:contentTypeVersion="14" ma:contentTypeDescription="Create a new document." ma:contentTypeScope="" ma:versionID="9f2c3a233fe0769919d9a3d3efc83051">
  <xsd:schema xmlns:xsd="http://www.w3.org/2001/XMLSchema" xmlns:xs="http://www.w3.org/2001/XMLSchema" xmlns:p="http://schemas.microsoft.com/office/2006/metadata/properties" xmlns:ns2="c70b54b9-d5b2-4588-921e-c801a9c2494c" xmlns:ns3="ac04d63a-7d9e-4713-be61-4c2dfb24958a" targetNamespace="http://schemas.microsoft.com/office/2006/metadata/properties" ma:root="true" ma:fieldsID="1fcc7f3a8bf0a13468a125809c4aadfa" ns2:_="" ns3:_="">
    <xsd:import namespace="c70b54b9-d5b2-4588-921e-c801a9c2494c"/>
    <xsd:import namespace="ac04d63a-7d9e-4713-be61-4c2dfb2495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b54b9-d5b2-4588-921e-c801a9c249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a1e4450-3435-4166-9cbb-a8554f7019c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04d63a-7d9e-4713-be61-4c2dfb2495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584ee80-4175-4379-9baf-b81fcac931bd}" ma:internalName="TaxCatchAll" ma:showField="CatchAllData" ma:web="ac04d63a-7d9e-4713-be61-4c2dfb2495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2E44AB-9F0B-4B2D-8A80-2BCDCA5013A9}">
  <ds:schemaRefs>
    <ds:schemaRef ds:uri="http://schemas.microsoft.com/office/2006/metadata/properties"/>
    <ds:schemaRef ds:uri="http://schemas.microsoft.com/office/infopath/2007/PartnerControls"/>
    <ds:schemaRef ds:uri="c70b54b9-d5b2-4588-921e-c801a9c2494c"/>
    <ds:schemaRef ds:uri="ac04d63a-7d9e-4713-be61-4c2dfb24958a"/>
  </ds:schemaRefs>
</ds:datastoreItem>
</file>

<file path=customXml/itemProps2.xml><?xml version="1.0" encoding="utf-8"?>
<ds:datastoreItem xmlns:ds="http://schemas.openxmlformats.org/officeDocument/2006/customXml" ds:itemID="{DB12852A-4023-47F8-AFC1-AF75A951CF5A}">
  <ds:schemaRefs>
    <ds:schemaRef ds:uri="http://schemas.openxmlformats.org/officeDocument/2006/bibliography"/>
  </ds:schemaRefs>
</ds:datastoreItem>
</file>

<file path=customXml/itemProps3.xml><?xml version="1.0" encoding="utf-8"?>
<ds:datastoreItem xmlns:ds="http://schemas.openxmlformats.org/officeDocument/2006/customXml" ds:itemID="{86EAA3FA-4DEA-4501-8775-0E992DDA73E6}">
  <ds:schemaRefs>
    <ds:schemaRef ds:uri="http://schemas.microsoft.com/sharepoint/v3/contenttype/forms"/>
  </ds:schemaRefs>
</ds:datastoreItem>
</file>

<file path=customXml/itemProps4.xml><?xml version="1.0" encoding="utf-8"?>
<ds:datastoreItem xmlns:ds="http://schemas.openxmlformats.org/officeDocument/2006/customXml" ds:itemID="{DEBFFAED-01B6-4F89-9E58-739595C62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b54b9-d5b2-4588-921e-c801a9c2494c"/>
    <ds:schemaRef ds:uri="ac04d63a-7d9e-4713-be61-4c2dfb249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12591</Words>
  <Characters>73032</Characters>
  <Application>Microsoft Office Word</Application>
  <DocSecurity>0</DocSecurity>
  <Lines>608</Lines>
  <Paragraphs>170</Paragraphs>
  <ScaleCrop>false</ScaleCrop>
  <Company>Majandus- ja Kommunikatsiooniministeerium</Company>
  <LinksUpToDate>false</LinksUpToDate>
  <CharactersWithSpaces>85453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dc:creator>
  <cp:keywords/>
  <cp:lastModifiedBy>Eret Hiiemäe</cp:lastModifiedBy>
  <cp:revision>3</cp:revision>
  <dcterms:created xsi:type="dcterms:W3CDTF">2026-05-22T10:42:00Z</dcterms:created>
  <dcterms:modified xsi:type="dcterms:W3CDTF">2026-05-22T10:47:00Z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0x010100E0A20D5EC2F3884BA80DA4745F1A382C</vt:lpwstr>
  </property>
  <property fmtid="{D5CDD505-2E9C-101B-9397-08002B2CF9AE}" pid="3" name="MediaServiceImageTags">
    <vt:lpwstr/>
  </property>
</Properties>
</file>