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34D6" w14:textId="20647D36" w:rsidR="00673C69" w:rsidRPr="00517479" w:rsidRDefault="001D47ED" w:rsidP="001D47ED">
      <w:pPr>
        <w:jc w:val="center"/>
        <w:rPr>
          <w:rFonts w:ascii="Times New Roman" w:hAnsi="Times New Roman" w:cs="Times New Roman"/>
          <w:b/>
          <w:bCs/>
        </w:rPr>
      </w:pPr>
      <w:r w:rsidRPr="00517479">
        <w:rPr>
          <w:rFonts w:ascii="Times New Roman" w:hAnsi="Times New Roman" w:cs="Times New Roman"/>
          <w:b/>
          <w:bCs/>
        </w:rPr>
        <w:t>Raha eraldamine Vabariigi Valitsuse reservi sihtotstarbelistest vahenditest seletuskiri</w:t>
      </w:r>
    </w:p>
    <w:p w14:paraId="2B0CB721" w14:textId="21DA269C" w:rsidR="001D47ED" w:rsidRPr="00517479" w:rsidRDefault="001D47ED" w:rsidP="001D47ED">
      <w:pPr>
        <w:rPr>
          <w:rFonts w:ascii="Times New Roman" w:hAnsi="Times New Roman" w:cs="Times New Roman"/>
          <w:b/>
          <w:bCs/>
        </w:rPr>
      </w:pPr>
    </w:p>
    <w:p w14:paraId="7CCCE273" w14:textId="7F009A64" w:rsidR="003C6FE8" w:rsidRPr="00517479" w:rsidRDefault="00517479" w:rsidP="00575CAC">
      <w:pPr>
        <w:jc w:val="both"/>
        <w:rPr>
          <w:rFonts w:ascii="Times New Roman" w:hAnsi="Times New Roman" w:cs="Times New Roman"/>
        </w:rPr>
      </w:pPr>
      <w:r w:rsidRPr="00517479">
        <w:rPr>
          <w:rFonts w:ascii="Times New Roman" w:hAnsi="Times New Roman" w:cs="Times New Roman"/>
        </w:rPr>
        <w:t>2025</w:t>
      </w:r>
      <w:r>
        <w:rPr>
          <w:rFonts w:ascii="Times New Roman" w:hAnsi="Times New Roman" w:cs="Times New Roman"/>
        </w:rPr>
        <w:t xml:space="preserve"> aasta</w:t>
      </w:r>
      <w:r w:rsidRPr="00517479">
        <w:rPr>
          <w:rFonts w:ascii="Times New Roman" w:hAnsi="Times New Roman" w:cs="Times New Roman"/>
        </w:rPr>
        <w:t xml:space="preserve"> </w:t>
      </w:r>
      <w:r>
        <w:rPr>
          <w:rFonts w:ascii="Times New Roman" w:hAnsi="Times New Roman" w:cs="Times New Roman"/>
        </w:rPr>
        <w:t xml:space="preserve">29.mai </w:t>
      </w:r>
      <w:r w:rsidR="001D47ED" w:rsidRPr="00517479">
        <w:rPr>
          <w:rFonts w:ascii="Times New Roman" w:hAnsi="Times New Roman" w:cs="Times New Roman"/>
        </w:rPr>
        <w:t>Vabariigi Valitsuse</w:t>
      </w:r>
      <w:r w:rsidR="000A6B2A" w:rsidRPr="00517479">
        <w:rPr>
          <w:rFonts w:ascii="Times New Roman" w:hAnsi="Times New Roman" w:cs="Times New Roman"/>
        </w:rPr>
        <w:t xml:space="preserve"> </w:t>
      </w:r>
      <w:r w:rsidR="0043019B" w:rsidRPr="00517479">
        <w:rPr>
          <w:rFonts w:ascii="Times New Roman" w:hAnsi="Times New Roman" w:cs="Times New Roman"/>
        </w:rPr>
        <w:t xml:space="preserve">istungi </w:t>
      </w:r>
      <w:r w:rsidR="000A6B2A" w:rsidRPr="00517479">
        <w:rPr>
          <w:rFonts w:ascii="Times New Roman" w:hAnsi="Times New Roman" w:cs="Times New Roman"/>
        </w:rPr>
        <w:t>otsus</w:t>
      </w:r>
      <w:r w:rsidR="0043019B" w:rsidRPr="00517479">
        <w:rPr>
          <w:rFonts w:ascii="Times New Roman" w:hAnsi="Times New Roman" w:cs="Times New Roman"/>
        </w:rPr>
        <w:t xml:space="preserve">ega </w:t>
      </w:r>
      <w:r w:rsidR="004E616B" w:rsidRPr="00517479">
        <w:rPr>
          <w:rFonts w:ascii="Times New Roman" w:hAnsi="Times New Roman" w:cs="Times New Roman"/>
        </w:rPr>
        <w:t xml:space="preserve">(protokollis päevakorrapunkt nr 7) </w:t>
      </w:r>
      <w:r w:rsidRPr="00517479">
        <w:rPr>
          <w:rFonts w:ascii="Times New Roman" w:hAnsi="Times New Roman" w:cs="Times New Roman"/>
        </w:rPr>
        <w:t>näht</w:t>
      </w:r>
      <w:r>
        <w:rPr>
          <w:rFonts w:ascii="Times New Roman" w:hAnsi="Times New Roman" w:cs="Times New Roman"/>
        </w:rPr>
        <w:t>i</w:t>
      </w:r>
      <w:r w:rsidRPr="00517479">
        <w:rPr>
          <w:rFonts w:ascii="Times New Roman" w:hAnsi="Times New Roman" w:cs="Times New Roman"/>
        </w:rPr>
        <w:t xml:space="preserve"> Välisministeeriumi valitsemisalale </w:t>
      </w:r>
      <w:r w:rsidR="0043019B" w:rsidRPr="00517479">
        <w:rPr>
          <w:rFonts w:ascii="Times New Roman" w:hAnsi="Times New Roman" w:cs="Times New Roman"/>
        </w:rPr>
        <w:t xml:space="preserve">Vabariigi Valitsuse reservi sihtotstarbelistesse vahenditesse ette 1 371 808 eurot Toronto Eesti </w:t>
      </w:r>
      <w:proofErr w:type="spellStart"/>
      <w:r w:rsidR="0043019B" w:rsidRPr="00517479">
        <w:rPr>
          <w:rFonts w:ascii="Times New Roman" w:hAnsi="Times New Roman" w:cs="Times New Roman"/>
        </w:rPr>
        <w:t>KESKUSe</w:t>
      </w:r>
      <w:proofErr w:type="spellEnd"/>
      <w:r w:rsidR="0043019B" w:rsidRPr="00517479">
        <w:rPr>
          <w:rFonts w:ascii="Times New Roman" w:hAnsi="Times New Roman" w:cs="Times New Roman"/>
        </w:rPr>
        <w:t xml:space="preserve"> toetamiseks selle ehituse lõpetamisel.</w:t>
      </w:r>
    </w:p>
    <w:p w14:paraId="226FBEE5" w14:textId="77777777" w:rsidR="0023212E" w:rsidRPr="00517479" w:rsidRDefault="003B6BDF" w:rsidP="001D47ED">
      <w:pPr>
        <w:jc w:val="both"/>
        <w:rPr>
          <w:rFonts w:ascii="Times New Roman" w:hAnsi="Times New Roman" w:cs="Times New Roman"/>
        </w:rPr>
      </w:pPr>
      <w:r w:rsidRPr="00517479">
        <w:rPr>
          <w:rFonts w:ascii="Times New Roman" w:hAnsi="Times New Roman" w:cs="Times New Roman"/>
        </w:rPr>
        <w:t xml:space="preserve">Eesti KESKUS Torontos on väliseestlaste viimase poolsajandi suurim algatus, viimati ehitati eesti maja välisriigis üle 50 aasta tagasi. </w:t>
      </w:r>
      <w:proofErr w:type="spellStart"/>
      <w:r w:rsidRPr="00517479">
        <w:rPr>
          <w:rFonts w:ascii="Times New Roman" w:hAnsi="Times New Roman" w:cs="Times New Roman"/>
        </w:rPr>
        <w:t>KESKUSe</w:t>
      </w:r>
      <w:proofErr w:type="spellEnd"/>
      <w:r w:rsidRPr="00517479">
        <w:rPr>
          <w:rFonts w:ascii="Times New Roman" w:hAnsi="Times New Roman" w:cs="Times New Roman"/>
        </w:rPr>
        <w:t xml:space="preserve"> hoone asub ühe peatänava lähistel, 9 Madison </w:t>
      </w:r>
      <w:proofErr w:type="spellStart"/>
      <w:r w:rsidRPr="00517479">
        <w:rPr>
          <w:rFonts w:ascii="Times New Roman" w:hAnsi="Times New Roman" w:cs="Times New Roman"/>
        </w:rPr>
        <w:t>Avenuel</w:t>
      </w:r>
      <w:proofErr w:type="spellEnd"/>
      <w:r w:rsidRPr="00517479">
        <w:rPr>
          <w:rFonts w:ascii="Times New Roman" w:hAnsi="Times New Roman" w:cs="Times New Roman"/>
        </w:rPr>
        <w:t xml:space="preserve">, kus paiknevad mitmed muuseumid, galeriid, EL kultuuriinstituudid, konsulaadid ja muud prestiižsed kultuuriasutused ja Toronto ülikool. </w:t>
      </w:r>
    </w:p>
    <w:p w14:paraId="463315FA" w14:textId="77777777" w:rsidR="0023212E" w:rsidRPr="00517479" w:rsidRDefault="003B6BDF" w:rsidP="001D47ED">
      <w:pPr>
        <w:jc w:val="both"/>
        <w:rPr>
          <w:rFonts w:ascii="Times New Roman" w:hAnsi="Times New Roman" w:cs="Times New Roman"/>
        </w:rPr>
      </w:pPr>
      <w:proofErr w:type="spellStart"/>
      <w:r w:rsidRPr="00517479">
        <w:rPr>
          <w:rFonts w:ascii="Times New Roman" w:hAnsi="Times New Roman" w:cs="Times New Roman"/>
        </w:rPr>
        <w:t>KESKUSe</w:t>
      </w:r>
      <w:proofErr w:type="spellEnd"/>
      <w:r w:rsidRPr="00517479">
        <w:rPr>
          <w:rFonts w:ascii="Times New Roman" w:hAnsi="Times New Roman" w:cs="Times New Roman"/>
        </w:rPr>
        <w:t xml:space="preserve"> visiooni kohaselt annab hoone nähtavust mitte ainult Kanada või maailma eestlastele vaid kogu Eestile. Hoonesse on planeeritud kontserdisaal, klassiruumid ning söögikoht, mis pakub tulevikus Eesti maitseid. </w:t>
      </w:r>
      <w:proofErr w:type="spellStart"/>
      <w:r w:rsidRPr="00517479">
        <w:rPr>
          <w:rFonts w:ascii="Times New Roman" w:hAnsi="Times New Roman" w:cs="Times New Roman"/>
        </w:rPr>
        <w:t>KESKUSel</w:t>
      </w:r>
      <w:proofErr w:type="spellEnd"/>
      <w:r w:rsidRPr="00517479">
        <w:rPr>
          <w:rFonts w:ascii="Times New Roman" w:hAnsi="Times New Roman" w:cs="Times New Roman"/>
        </w:rPr>
        <w:t xml:space="preserve"> on ambitsioon edendada Eesti ettevõtluse tegevust Põhja-Ameerikas. Alustatud on Kanada-Eesti kaubanduskoja loomisega. Rendipindadele on tulemas Eestiga seotud ettevõtetest näiteks Northern </w:t>
      </w:r>
      <w:proofErr w:type="spellStart"/>
      <w:r w:rsidRPr="00517479">
        <w:rPr>
          <w:rFonts w:ascii="Times New Roman" w:hAnsi="Times New Roman" w:cs="Times New Roman"/>
        </w:rPr>
        <w:t>Birch</w:t>
      </w:r>
      <w:proofErr w:type="spellEnd"/>
      <w:r w:rsidRPr="00517479">
        <w:rPr>
          <w:rFonts w:ascii="Times New Roman" w:hAnsi="Times New Roman" w:cs="Times New Roman"/>
        </w:rPr>
        <w:t xml:space="preserve"> Credit </w:t>
      </w:r>
      <w:proofErr w:type="spellStart"/>
      <w:r w:rsidRPr="00517479">
        <w:rPr>
          <w:rFonts w:ascii="Times New Roman" w:hAnsi="Times New Roman" w:cs="Times New Roman"/>
        </w:rPr>
        <w:t>Union</w:t>
      </w:r>
      <w:proofErr w:type="spellEnd"/>
      <w:r w:rsidRPr="00517479">
        <w:rPr>
          <w:rFonts w:ascii="Times New Roman" w:hAnsi="Times New Roman" w:cs="Times New Roman"/>
        </w:rPr>
        <w:t xml:space="preserve"> (Toronto Eesti Ühispanga järglane) ja Eesti Sihtkapital Kanadas. </w:t>
      </w:r>
    </w:p>
    <w:p w14:paraId="71D8C9DC" w14:textId="77777777" w:rsidR="0023212E" w:rsidRPr="00517479" w:rsidRDefault="003B6BDF" w:rsidP="001D47ED">
      <w:pPr>
        <w:jc w:val="both"/>
        <w:rPr>
          <w:rFonts w:ascii="Times New Roman" w:hAnsi="Times New Roman" w:cs="Times New Roman"/>
        </w:rPr>
      </w:pPr>
      <w:proofErr w:type="spellStart"/>
      <w:r w:rsidRPr="00517479">
        <w:rPr>
          <w:rFonts w:ascii="Times New Roman" w:hAnsi="Times New Roman" w:cs="Times New Roman"/>
        </w:rPr>
        <w:t>KESKUSes</w:t>
      </w:r>
      <w:proofErr w:type="spellEnd"/>
      <w:r w:rsidRPr="00517479">
        <w:rPr>
          <w:rFonts w:ascii="Times New Roman" w:hAnsi="Times New Roman" w:cs="Times New Roman"/>
        </w:rPr>
        <w:t xml:space="preserve"> hakkab tegutsema Toronto Eesti Seltsi täiendkool (tänavusel õppeaastal 69 õpilast) ja lasteaed (48 last), mis praegu rendivad ruume Läti majas ja kohalikus koolimajas, samuti koorid, rahvatantsurühmad ja teisedki eesti kultuuri harrastajad. KESKUS toetab laiemalt Põhja-Ameerikas eestlust, tõmmates enda juurde erinevate tegevustega eestlasi kogu riigis. Kanadas ja just eelkõige Torontos on üks kõige elujõulisemaid ja aktiivsemaid eesti kogukondi maailmas. Ainuüksi Torontost pääses kuus kollektiivi „Iseoma” laulu- ja tantsupeole.</w:t>
      </w:r>
    </w:p>
    <w:p w14:paraId="32C556AB" w14:textId="06896FD2" w:rsidR="0023212E" w:rsidRPr="00517479" w:rsidRDefault="003B6BDF" w:rsidP="001D47ED">
      <w:pPr>
        <w:jc w:val="both"/>
        <w:rPr>
          <w:rFonts w:ascii="Times New Roman" w:hAnsi="Times New Roman" w:cs="Times New Roman"/>
        </w:rPr>
      </w:pPr>
      <w:proofErr w:type="spellStart"/>
      <w:r w:rsidRPr="00517479">
        <w:rPr>
          <w:rFonts w:ascii="Times New Roman" w:hAnsi="Times New Roman" w:cs="Times New Roman"/>
        </w:rPr>
        <w:t>KESKUSel</w:t>
      </w:r>
      <w:proofErr w:type="spellEnd"/>
      <w:r w:rsidRPr="00517479">
        <w:rPr>
          <w:rFonts w:ascii="Times New Roman" w:hAnsi="Times New Roman" w:cs="Times New Roman"/>
        </w:rPr>
        <w:t xml:space="preserve"> on visioon vaadata eestluse tulevikku ning soov koondada eelkõige nooremate eestlaste ja Eestist huvituvate kanadalaste põlvkonda eesti identiteedi ja Eestiga seoste säilimisele. </w:t>
      </w:r>
    </w:p>
    <w:p w14:paraId="7195AD42" w14:textId="77777777" w:rsidR="00517479" w:rsidRDefault="003B6BDF" w:rsidP="001D47ED">
      <w:pPr>
        <w:jc w:val="both"/>
        <w:rPr>
          <w:rFonts w:ascii="Times New Roman" w:hAnsi="Times New Roman" w:cs="Times New Roman"/>
        </w:rPr>
      </w:pPr>
      <w:proofErr w:type="spellStart"/>
      <w:r w:rsidRPr="00517479">
        <w:rPr>
          <w:rFonts w:ascii="Times New Roman" w:hAnsi="Times New Roman" w:cs="Times New Roman"/>
        </w:rPr>
        <w:t>KESKUSe</w:t>
      </w:r>
      <w:proofErr w:type="spellEnd"/>
      <w:r w:rsidRPr="00517479">
        <w:rPr>
          <w:rFonts w:ascii="Times New Roman" w:hAnsi="Times New Roman" w:cs="Times New Roman"/>
        </w:rPr>
        <w:t xml:space="preserve"> kogumaksumus on 56 miljonit Kanada dollarit (35,8 miljonit eurot). </w:t>
      </w:r>
      <w:proofErr w:type="spellStart"/>
      <w:r w:rsidRPr="00517479">
        <w:rPr>
          <w:rFonts w:ascii="Times New Roman" w:hAnsi="Times New Roman" w:cs="Times New Roman"/>
        </w:rPr>
        <w:t>KESKUSe</w:t>
      </w:r>
      <w:proofErr w:type="spellEnd"/>
      <w:r w:rsidRPr="00517479">
        <w:rPr>
          <w:rFonts w:ascii="Times New Roman" w:hAnsi="Times New Roman" w:cs="Times New Roman"/>
        </w:rPr>
        <w:t xml:space="preserve"> ehituseks vajalik eelarve koosneb annetustest, vana Toronto Eesti Maja müügist, Kanada keskvalitsuse ning kohaliku võimu toetustest ja laenudest. KESKUS on ise aktiivselt tegelenud annetuste kogumise ning sponsorite leidmisega, kampaania </w:t>
      </w:r>
      <w:proofErr w:type="spellStart"/>
      <w:r w:rsidRPr="00517479">
        <w:rPr>
          <w:rFonts w:ascii="Times New Roman" w:hAnsi="Times New Roman" w:cs="Times New Roman"/>
        </w:rPr>
        <w:t>auesimees</w:t>
      </w:r>
      <w:proofErr w:type="spellEnd"/>
      <w:r w:rsidRPr="00517479">
        <w:rPr>
          <w:rFonts w:ascii="Times New Roman" w:hAnsi="Times New Roman" w:cs="Times New Roman"/>
        </w:rPr>
        <w:t xml:space="preserve"> on president Ilves. Annetusi on seni laekunud 21 miljonit Kanada dollarit (13,4 miljonit eurot EUR ). Kanada riigi ja omavalituse toetus on olnud 4% ehituse eelarvest. </w:t>
      </w:r>
    </w:p>
    <w:p w14:paraId="70F787F1" w14:textId="227EB294" w:rsidR="002021A9" w:rsidRPr="00517479" w:rsidRDefault="00517479" w:rsidP="001D47ED">
      <w:pPr>
        <w:jc w:val="both"/>
        <w:rPr>
          <w:rFonts w:ascii="Times New Roman" w:hAnsi="Times New Roman" w:cs="Times New Roman"/>
        </w:rPr>
      </w:pPr>
      <w:r>
        <w:rPr>
          <w:rFonts w:ascii="Times New Roman" w:hAnsi="Times New Roman" w:cs="Times New Roman"/>
        </w:rPr>
        <w:t xml:space="preserve">Kahjuks on </w:t>
      </w:r>
      <w:proofErr w:type="spellStart"/>
      <w:r w:rsidRPr="00517479">
        <w:rPr>
          <w:rFonts w:ascii="Times New Roman" w:hAnsi="Times New Roman" w:cs="Times New Roman"/>
        </w:rPr>
        <w:t>KESKUSe</w:t>
      </w:r>
      <w:proofErr w:type="spellEnd"/>
      <w:r w:rsidRPr="00517479">
        <w:rPr>
          <w:rFonts w:ascii="Times New Roman" w:hAnsi="Times New Roman" w:cs="Times New Roman"/>
        </w:rPr>
        <w:t xml:space="preserve"> avamine </w:t>
      </w:r>
      <w:r>
        <w:rPr>
          <w:rFonts w:ascii="Times New Roman" w:hAnsi="Times New Roman" w:cs="Times New Roman"/>
        </w:rPr>
        <w:t>hilinenud tulenevalt</w:t>
      </w:r>
      <w:r w:rsidRPr="00517479">
        <w:rPr>
          <w:rFonts w:ascii="Times New Roman" w:hAnsi="Times New Roman" w:cs="Times New Roman"/>
        </w:rPr>
        <w:t xml:space="preserve"> ehituse keerukusest, Toronto ühistranspordiameti viivitustest ja eeskätt COVID ajal märgatavalt kerkinud ehitushindadest</w:t>
      </w:r>
      <w:r>
        <w:rPr>
          <w:rFonts w:ascii="Times New Roman" w:hAnsi="Times New Roman" w:cs="Times New Roman"/>
        </w:rPr>
        <w:t xml:space="preserve">. Seetõttu on palutud ka Eesti riigi toetust. </w:t>
      </w:r>
      <w:r w:rsidR="003B6BDF" w:rsidRPr="00517479">
        <w:rPr>
          <w:rFonts w:ascii="Times New Roman" w:hAnsi="Times New Roman" w:cs="Times New Roman"/>
        </w:rPr>
        <w:t>Samas suurusjärgus</w:t>
      </w:r>
      <w:r>
        <w:rPr>
          <w:rFonts w:ascii="Times New Roman" w:hAnsi="Times New Roman" w:cs="Times New Roman"/>
        </w:rPr>
        <w:t>, kui Kanada riigi toetus,</w:t>
      </w:r>
      <w:r w:rsidR="003B6BDF" w:rsidRPr="00517479">
        <w:rPr>
          <w:rFonts w:ascii="Times New Roman" w:hAnsi="Times New Roman" w:cs="Times New Roman"/>
        </w:rPr>
        <w:t xml:space="preserve"> annab garantii, et </w:t>
      </w:r>
      <w:r>
        <w:rPr>
          <w:rFonts w:ascii="Times New Roman" w:hAnsi="Times New Roman" w:cs="Times New Roman"/>
        </w:rPr>
        <w:t xml:space="preserve">valmiva eesti maja </w:t>
      </w:r>
      <w:r w:rsidR="003B6BDF" w:rsidRPr="00517479">
        <w:rPr>
          <w:rFonts w:ascii="Times New Roman" w:hAnsi="Times New Roman" w:cs="Times New Roman"/>
        </w:rPr>
        <w:t xml:space="preserve">suure saali siseviimistlustööd lõpetatakse ja KESKUS avatakse täies mahus juunis 2026. </w:t>
      </w:r>
    </w:p>
    <w:p w14:paraId="313E4CCA" w14:textId="7E1B0B27" w:rsidR="001D47ED" w:rsidRPr="00517479" w:rsidRDefault="00517479" w:rsidP="001D47ED">
      <w:pPr>
        <w:jc w:val="both"/>
        <w:rPr>
          <w:rFonts w:ascii="Times New Roman" w:hAnsi="Times New Roman" w:cs="Times New Roman"/>
        </w:rPr>
      </w:pPr>
      <w:r>
        <w:rPr>
          <w:rFonts w:ascii="Times New Roman" w:hAnsi="Times New Roman" w:cs="Times New Roman"/>
        </w:rPr>
        <w:t>Tuginedes eelnevale,</w:t>
      </w:r>
      <w:r w:rsidR="001D47ED" w:rsidRPr="00517479">
        <w:rPr>
          <w:rFonts w:ascii="Times New Roman" w:hAnsi="Times New Roman" w:cs="Times New Roman"/>
        </w:rPr>
        <w:t xml:space="preserve"> taotleb Välisministeerium Vabariigi Valitsuse reservi sihtotstarbelistes</w:t>
      </w:r>
      <w:r w:rsidR="00911048" w:rsidRPr="00517479">
        <w:rPr>
          <w:rFonts w:ascii="Times New Roman" w:hAnsi="Times New Roman" w:cs="Times New Roman"/>
        </w:rPr>
        <w:t>t</w:t>
      </w:r>
      <w:r w:rsidR="001D47ED" w:rsidRPr="00517479">
        <w:rPr>
          <w:rFonts w:ascii="Times New Roman" w:hAnsi="Times New Roman" w:cs="Times New Roman"/>
        </w:rPr>
        <w:t xml:space="preserve"> vahendite</w:t>
      </w:r>
      <w:r w:rsidR="009A6784" w:rsidRPr="00517479">
        <w:rPr>
          <w:rFonts w:ascii="Times New Roman" w:hAnsi="Times New Roman" w:cs="Times New Roman"/>
        </w:rPr>
        <w:t>s</w:t>
      </w:r>
      <w:r w:rsidR="00911048" w:rsidRPr="00517479">
        <w:rPr>
          <w:rFonts w:ascii="Times New Roman" w:hAnsi="Times New Roman" w:cs="Times New Roman"/>
        </w:rPr>
        <w:t>t</w:t>
      </w:r>
      <w:r w:rsidR="001D47ED" w:rsidRPr="00517479">
        <w:rPr>
          <w:rFonts w:ascii="Times New Roman" w:hAnsi="Times New Roman" w:cs="Times New Roman"/>
        </w:rPr>
        <w:t xml:space="preserve"> </w:t>
      </w:r>
      <w:r w:rsidR="0043019B" w:rsidRPr="00517479">
        <w:rPr>
          <w:rFonts w:ascii="Times New Roman" w:hAnsi="Times New Roman" w:cs="Times New Roman"/>
        </w:rPr>
        <w:t>(Välispoliitika tulemusvaldkond, Välispoliitika programm)</w:t>
      </w:r>
      <w:r w:rsidR="00911048" w:rsidRPr="00517479">
        <w:rPr>
          <w:rFonts w:ascii="Times New Roman" w:hAnsi="Times New Roman" w:cs="Times New Roman"/>
        </w:rPr>
        <w:t xml:space="preserve"> </w:t>
      </w:r>
      <w:r w:rsidR="003B6BDF" w:rsidRPr="00517479">
        <w:rPr>
          <w:rFonts w:ascii="Times New Roman" w:hAnsi="Times New Roman" w:cs="Times New Roman"/>
        </w:rPr>
        <w:t>1</w:t>
      </w:r>
      <w:r w:rsidR="00911048" w:rsidRPr="00517479">
        <w:rPr>
          <w:rFonts w:ascii="Times New Roman" w:hAnsi="Times New Roman" w:cs="Times New Roman"/>
        </w:rPr>
        <w:t> </w:t>
      </w:r>
      <w:r w:rsidR="003B6BDF" w:rsidRPr="00517479">
        <w:rPr>
          <w:rFonts w:ascii="Times New Roman" w:hAnsi="Times New Roman" w:cs="Times New Roman"/>
        </w:rPr>
        <w:t>3</w:t>
      </w:r>
      <w:r w:rsidR="00911048" w:rsidRPr="00517479">
        <w:rPr>
          <w:rFonts w:ascii="Times New Roman" w:hAnsi="Times New Roman" w:cs="Times New Roman"/>
        </w:rPr>
        <w:t>71 808</w:t>
      </w:r>
      <w:r w:rsidR="003B6BDF" w:rsidRPr="00517479">
        <w:rPr>
          <w:rFonts w:ascii="Times New Roman" w:hAnsi="Times New Roman" w:cs="Times New Roman"/>
        </w:rPr>
        <w:t xml:space="preserve"> </w:t>
      </w:r>
      <w:r w:rsidR="001D47ED" w:rsidRPr="00517479">
        <w:rPr>
          <w:rFonts w:ascii="Times New Roman" w:hAnsi="Times New Roman" w:cs="Times New Roman"/>
        </w:rPr>
        <w:t xml:space="preserve">eurot </w:t>
      </w:r>
      <w:r>
        <w:rPr>
          <w:rFonts w:ascii="Times New Roman" w:hAnsi="Times New Roman" w:cs="Times New Roman"/>
        </w:rPr>
        <w:t xml:space="preserve">kuludeks, et toetada </w:t>
      </w:r>
      <w:r w:rsidR="00911048" w:rsidRPr="00517479">
        <w:rPr>
          <w:rFonts w:ascii="Times New Roman" w:hAnsi="Times New Roman" w:cs="Times New Roman"/>
        </w:rPr>
        <w:t xml:space="preserve">Toronto Eesti Keskuse </w:t>
      </w:r>
      <w:r>
        <w:rPr>
          <w:rFonts w:ascii="Times New Roman" w:hAnsi="Times New Roman" w:cs="Times New Roman"/>
        </w:rPr>
        <w:t>ehituse lõpetamist.</w:t>
      </w:r>
    </w:p>
    <w:p w14:paraId="0E014C2D" w14:textId="73E22A87" w:rsidR="001D47ED" w:rsidRPr="00517479" w:rsidRDefault="001D47ED" w:rsidP="001D47ED">
      <w:pPr>
        <w:rPr>
          <w:rFonts w:ascii="Times New Roman" w:hAnsi="Times New Roman" w:cs="Times New Roman"/>
        </w:rPr>
      </w:pPr>
    </w:p>
    <w:p w14:paraId="468665B8" w14:textId="77777777" w:rsidR="003B6676" w:rsidRPr="000A3CB0" w:rsidRDefault="003B6676" w:rsidP="001D47ED">
      <w:pPr>
        <w:rPr>
          <w:rFonts w:ascii="Roboto Condensed" w:hAnsi="Roboto Condensed"/>
        </w:rPr>
      </w:pPr>
    </w:p>
    <w:p w14:paraId="1827E0AD" w14:textId="77777777" w:rsidR="001D47ED" w:rsidRPr="000A3CB0" w:rsidRDefault="001D47ED">
      <w:pPr>
        <w:rPr>
          <w:rFonts w:ascii="Roboto Condensed" w:hAnsi="Roboto Condensed" w:cs="Times New Roman"/>
        </w:rPr>
      </w:pPr>
    </w:p>
    <w:sectPr w:rsidR="001D47ED" w:rsidRPr="000A3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oto Condensed">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A2E"/>
    <w:multiLevelType w:val="hybridMultilevel"/>
    <w:tmpl w:val="DC6E09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ED"/>
    <w:rsid w:val="000071A5"/>
    <w:rsid w:val="000A3CB0"/>
    <w:rsid w:val="000A6B2A"/>
    <w:rsid w:val="00186C23"/>
    <w:rsid w:val="001A49FE"/>
    <w:rsid w:val="001B5887"/>
    <w:rsid w:val="001D47ED"/>
    <w:rsid w:val="002021A9"/>
    <w:rsid w:val="0023212E"/>
    <w:rsid w:val="002B38AC"/>
    <w:rsid w:val="002D085E"/>
    <w:rsid w:val="0030551B"/>
    <w:rsid w:val="00321813"/>
    <w:rsid w:val="003B6676"/>
    <w:rsid w:val="003B6BDF"/>
    <w:rsid w:val="003C6FE8"/>
    <w:rsid w:val="0043019B"/>
    <w:rsid w:val="00432C30"/>
    <w:rsid w:val="00460831"/>
    <w:rsid w:val="004B4A37"/>
    <w:rsid w:val="004E616B"/>
    <w:rsid w:val="00517479"/>
    <w:rsid w:val="005650D0"/>
    <w:rsid w:val="00566071"/>
    <w:rsid w:val="00575CAC"/>
    <w:rsid w:val="00673C69"/>
    <w:rsid w:val="007952EC"/>
    <w:rsid w:val="00843D95"/>
    <w:rsid w:val="00911048"/>
    <w:rsid w:val="009A6784"/>
    <w:rsid w:val="009F2514"/>
    <w:rsid w:val="00A86381"/>
    <w:rsid w:val="00CF76A2"/>
    <w:rsid w:val="00DB38CE"/>
    <w:rsid w:val="00E103E2"/>
    <w:rsid w:val="00E859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338F"/>
  <w15:chartTrackingRefBased/>
  <w15:docId w15:val="{071026EB-EF7F-435B-98A4-72619C27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8AC"/>
    <w:rPr>
      <w:sz w:val="16"/>
      <w:szCs w:val="16"/>
    </w:rPr>
  </w:style>
  <w:style w:type="paragraph" w:styleId="CommentText">
    <w:name w:val="annotation text"/>
    <w:basedOn w:val="Normal"/>
    <w:link w:val="CommentTextChar"/>
    <w:uiPriority w:val="99"/>
    <w:semiHidden/>
    <w:unhideWhenUsed/>
    <w:rsid w:val="002B38AC"/>
    <w:pPr>
      <w:spacing w:line="240" w:lineRule="auto"/>
    </w:pPr>
    <w:rPr>
      <w:sz w:val="20"/>
      <w:szCs w:val="20"/>
    </w:rPr>
  </w:style>
  <w:style w:type="character" w:customStyle="1" w:styleId="CommentTextChar">
    <w:name w:val="Comment Text Char"/>
    <w:basedOn w:val="DefaultParagraphFont"/>
    <w:link w:val="CommentText"/>
    <w:uiPriority w:val="99"/>
    <w:semiHidden/>
    <w:rsid w:val="002B38AC"/>
    <w:rPr>
      <w:sz w:val="20"/>
      <w:szCs w:val="20"/>
    </w:rPr>
  </w:style>
  <w:style w:type="paragraph" w:styleId="CommentSubject">
    <w:name w:val="annotation subject"/>
    <w:basedOn w:val="CommentText"/>
    <w:next w:val="CommentText"/>
    <w:link w:val="CommentSubjectChar"/>
    <w:uiPriority w:val="99"/>
    <w:semiHidden/>
    <w:unhideWhenUsed/>
    <w:rsid w:val="002B38AC"/>
    <w:rPr>
      <w:b/>
      <w:bCs/>
    </w:rPr>
  </w:style>
  <w:style w:type="character" w:customStyle="1" w:styleId="CommentSubjectChar">
    <w:name w:val="Comment Subject Char"/>
    <w:basedOn w:val="CommentTextChar"/>
    <w:link w:val="CommentSubject"/>
    <w:uiPriority w:val="99"/>
    <w:semiHidden/>
    <w:rsid w:val="002B38AC"/>
    <w:rPr>
      <w:b/>
      <w:bCs/>
      <w:sz w:val="20"/>
      <w:szCs w:val="20"/>
    </w:rPr>
  </w:style>
  <w:style w:type="paragraph" w:styleId="ListParagraph">
    <w:name w:val="List Paragraph"/>
    <w:basedOn w:val="Normal"/>
    <w:uiPriority w:val="34"/>
    <w:qFormat/>
    <w:rsid w:val="00DB3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1369">
      <w:bodyDiv w:val="1"/>
      <w:marLeft w:val="0"/>
      <w:marRight w:val="0"/>
      <w:marTop w:val="0"/>
      <w:marBottom w:val="0"/>
      <w:divBdr>
        <w:top w:val="none" w:sz="0" w:space="0" w:color="auto"/>
        <w:left w:val="none" w:sz="0" w:space="0" w:color="auto"/>
        <w:bottom w:val="none" w:sz="0" w:space="0" w:color="auto"/>
        <w:right w:val="none" w:sz="0" w:space="0" w:color="auto"/>
      </w:divBdr>
    </w:div>
    <w:div w:id="653992901">
      <w:bodyDiv w:val="1"/>
      <w:marLeft w:val="0"/>
      <w:marRight w:val="0"/>
      <w:marTop w:val="0"/>
      <w:marBottom w:val="0"/>
      <w:divBdr>
        <w:top w:val="none" w:sz="0" w:space="0" w:color="auto"/>
        <w:left w:val="none" w:sz="0" w:space="0" w:color="auto"/>
        <w:bottom w:val="none" w:sz="0" w:space="0" w:color="auto"/>
        <w:right w:val="none" w:sz="0" w:space="0" w:color="auto"/>
      </w:divBdr>
    </w:div>
    <w:div w:id="1310860050">
      <w:bodyDiv w:val="1"/>
      <w:marLeft w:val="0"/>
      <w:marRight w:val="0"/>
      <w:marTop w:val="0"/>
      <w:marBottom w:val="0"/>
      <w:divBdr>
        <w:top w:val="none" w:sz="0" w:space="0" w:color="auto"/>
        <w:left w:val="none" w:sz="0" w:space="0" w:color="auto"/>
        <w:bottom w:val="none" w:sz="0" w:space="0" w:color="auto"/>
        <w:right w:val="none" w:sz="0" w:space="0" w:color="auto"/>
      </w:divBdr>
    </w:div>
    <w:div w:id="1482889098">
      <w:bodyDiv w:val="1"/>
      <w:marLeft w:val="0"/>
      <w:marRight w:val="0"/>
      <w:marTop w:val="0"/>
      <w:marBottom w:val="0"/>
      <w:divBdr>
        <w:top w:val="none" w:sz="0" w:space="0" w:color="auto"/>
        <w:left w:val="none" w:sz="0" w:space="0" w:color="auto"/>
        <w:bottom w:val="none" w:sz="0" w:space="0" w:color="auto"/>
        <w:right w:val="none" w:sz="0" w:space="0" w:color="auto"/>
      </w:divBdr>
    </w:div>
    <w:div w:id="1541941822">
      <w:bodyDiv w:val="1"/>
      <w:marLeft w:val="0"/>
      <w:marRight w:val="0"/>
      <w:marTop w:val="0"/>
      <w:marBottom w:val="0"/>
      <w:divBdr>
        <w:top w:val="none" w:sz="0" w:space="0" w:color="auto"/>
        <w:left w:val="none" w:sz="0" w:space="0" w:color="auto"/>
        <w:bottom w:val="none" w:sz="0" w:space="0" w:color="auto"/>
        <w:right w:val="none" w:sz="0" w:space="0" w:color="auto"/>
      </w:divBdr>
    </w:div>
    <w:div w:id="19512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2610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Leemet</dc:creator>
  <cp:keywords/>
  <dc:description/>
  <cp:lastModifiedBy>Kristiina Kull</cp:lastModifiedBy>
  <cp:revision>2</cp:revision>
  <dcterms:created xsi:type="dcterms:W3CDTF">2025-06-06T10:10:00Z</dcterms:created>
  <dcterms:modified xsi:type="dcterms:W3CDTF">2025-06-06T10:10:00Z</dcterms:modified>
</cp:coreProperties>
</file>