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5F6B" w14:textId="7EEE58A3" w:rsidR="002B44DB" w:rsidRPr="00383F9F" w:rsidRDefault="00C5316B" w:rsidP="00430DC5">
      <w:pPr>
        <w:pStyle w:val="NormalWeb"/>
        <w:ind w:left="7788"/>
        <w:jc w:val="both"/>
        <w:rPr>
          <w:rStyle w:val="Strong"/>
        </w:rPr>
      </w:pPr>
      <w:r>
        <w:rPr>
          <w:rStyle w:val="Strong"/>
        </w:rPr>
        <w:t>20</w:t>
      </w:r>
      <w:r w:rsidR="006F492A">
        <w:rPr>
          <w:rStyle w:val="Strong"/>
        </w:rPr>
        <w:t>.05.</w:t>
      </w:r>
      <w:r w:rsidR="002B44DB" w:rsidRPr="00383F9F">
        <w:rPr>
          <w:rStyle w:val="Strong"/>
        </w:rPr>
        <w:t>2025</w:t>
      </w:r>
    </w:p>
    <w:p w14:paraId="0AB1317B" w14:textId="498C2F5C" w:rsidR="003B6BEC" w:rsidRDefault="003B6BEC" w:rsidP="00430DC5">
      <w:pPr>
        <w:pStyle w:val="NormalWeb"/>
        <w:jc w:val="both"/>
        <w:rPr>
          <w:rStyle w:val="Strong"/>
        </w:rPr>
      </w:pPr>
      <w:r w:rsidRPr="00383F9F">
        <w:rPr>
          <w:rStyle w:val="Strong"/>
        </w:rPr>
        <w:t xml:space="preserve">Konsulaarseaduse </w:t>
      </w:r>
      <w:r w:rsidR="00C66852">
        <w:rPr>
          <w:rStyle w:val="Strong"/>
        </w:rPr>
        <w:t>muutmise seaduse</w:t>
      </w:r>
      <w:r w:rsidR="00C66852" w:rsidRPr="00383F9F">
        <w:rPr>
          <w:rStyle w:val="Strong"/>
        </w:rPr>
        <w:t xml:space="preserve"> </w:t>
      </w:r>
      <w:r w:rsidRPr="00383F9F">
        <w:rPr>
          <w:rStyle w:val="Strong"/>
        </w:rPr>
        <w:t>väljatöötamiskavatsus</w:t>
      </w:r>
    </w:p>
    <w:p w14:paraId="4D37C995" w14:textId="77777777" w:rsidR="00C63642" w:rsidRPr="007D015D" w:rsidRDefault="00C63642" w:rsidP="00430DC5">
      <w:pPr>
        <w:pStyle w:val="ListParagraph"/>
        <w:numPr>
          <w:ilvl w:val="0"/>
          <w:numId w:val="8"/>
        </w:numPr>
        <w:spacing w:after="0" w:line="240" w:lineRule="auto"/>
        <w:jc w:val="both"/>
        <w:rPr>
          <w:rFonts w:ascii="Times New Roman" w:hAnsi="Times New Roman"/>
          <w:sz w:val="24"/>
          <w:szCs w:val="24"/>
          <w:u w:val="single"/>
        </w:rPr>
      </w:pPr>
      <w:r w:rsidRPr="007D015D">
        <w:rPr>
          <w:rFonts w:ascii="Times New Roman" w:hAnsi="Times New Roman"/>
          <w:sz w:val="24"/>
          <w:szCs w:val="24"/>
          <w:u w:val="single"/>
        </w:rPr>
        <w:t>Probleem, sihtrühm ja eesmärk</w:t>
      </w:r>
    </w:p>
    <w:p w14:paraId="703D2D45" w14:textId="77777777" w:rsidR="00C63642" w:rsidRPr="007D015D" w:rsidRDefault="00C63642" w:rsidP="00430DC5">
      <w:pPr>
        <w:pStyle w:val="ListParagraph"/>
        <w:numPr>
          <w:ilvl w:val="0"/>
          <w:numId w:val="8"/>
        </w:numPr>
        <w:spacing w:after="0" w:line="240" w:lineRule="auto"/>
        <w:jc w:val="both"/>
        <w:rPr>
          <w:rFonts w:ascii="Times New Roman" w:hAnsi="Times New Roman"/>
          <w:sz w:val="24"/>
          <w:szCs w:val="24"/>
          <w:u w:val="single"/>
        </w:rPr>
      </w:pPr>
      <w:r w:rsidRPr="007D015D">
        <w:rPr>
          <w:rFonts w:ascii="Times New Roman" w:hAnsi="Times New Roman"/>
          <w:sz w:val="24"/>
          <w:szCs w:val="24"/>
          <w:u w:val="single"/>
        </w:rPr>
        <w:t>Hetkeolukord, uuringud ja analüüsid</w:t>
      </w:r>
    </w:p>
    <w:p w14:paraId="75FEAF97" w14:textId="77777777" w:rsidR="00C63642" w:rsidRPr="007D015D" w:rsidRDefault="00C63642" w:rsidP="00430DC5">
      <w:pPr>
        <w:pStyle w:val="ListParagraph"/>
        <w:numPr>
          <w:ilvl w:val="0"/>
          <w:numId w:val="8"/>
        </w:numPr>
        <w:spacing w:after="0" w:line="240" w:lineRule="auto"/>
        <w:jc w:val="both"/>
        <w:rPr>
          <w:rFonts w:ascii="Times New Roman" w:hAnsi="Times New Roman"/>
          <w:sz w:val="24"/>
          <w:szCs w:val="24"/>
          <w:u w:val="single"/>
        </w:rPr>
      </w:pPr>
      <w:r w:rsidRPr="007D015D">
        <w:rPr>
          <w:rFonts w:ascii="Times New Roman" w:hAnsi="Times New Roman"/>
          <w:sz w:val="24"/>
          <w:szCs w:val="24"/>
          <w:u w:val="single"/>
        </w:rPr>
        <w:t>Probleemi võimalikud mitteregulatiivsed lahendused</w:t>
      </w:r>
    </w:p>
    <w:p w14:paraId="46A33A0D" w14:textId="77777777" w:rsidR="00C63642" w:rsidRPr="007D015D" w:rsidRDefault="00C63642" w:rsidP="00430DC5">
      <w:pPr>
        <w:pStyle w:val="ListParagraph"/>
        <w:numPr>
          <w:ilvl w:val="0"/>
          <w:numId w:val="8"/>
        </w:numPr>
        <w:spacing w:after="0" w:line="240" w:lineRule="auto"/>
        <w:jc w:val="both"/>
        <w:rPr>
          <w:rFonts w:ascii="Times New Roman" w:hAnsi="Times New Roman"/>
          <w:sz w:val="24"/>
          <w:szCs w:val="24"/>
          <w:u w:val="single"/>
        </w:rPr>
      </w:pPr>
      <w:r w:rsidRPr="007D015D">
        <w:rPr>
          <w:rFonts w:ascii="Times New Roman" w:hAnsi="Times New Roman"/>
          <w:sz w:val="24"/>
          <w:szCs w:val="24"/>
          <w:u w:val="single"/>
        </w:rPr>
        <w:t>Probleemi võimalikud regulatiivsed lahendused</w:t>
      </w:r>
    </w:p>
    <w:p w14:paraId="7EF6EAD9" w14:textId="77777777" w:rsidR="00C63642" w:rsidRPr="007D015D" w:rsidRDefault="00C63642" w:rsidP="00430DC5">
      <w:pPr>
        <w:pStyle w:val="ListParagraph"/>
        <w:numPr>
          <w:ilvl w:val="0"/>
          <w:numId w:val="8"/>
        </w:numPr>
        <w:spacing w:after="0" w:line="240" w:lineRule="auto"/>
        <w:jc w:val="both"/>
        <w:rPr>
          <w:rFonts w:ascii="Times New Roman" w:hAnsi="Times New Roman"/>
          <w:sz w:val="24"/>
          <w:szCs w:val="24"/>
          <w:u w:val="single"/>
        </w:rPr>
      </w:pPr>
      <w:r w:rsidRPr="007D015D">
        <w:rPr>
          <w:rFonts w:ascii="Times New Roman" w:hAnsi="Times New Roman"/>
          <w:sz w:val="24"/>
          <w:szCs w:val="24"/>
          <w:u w:val="single"/>
        </w:rPr>
        <w:t>Regulatiivsete võimaluste mõjude eelanalüüs ja mõju olulisus</w:t>
      </w:r>
    </w:p>
    <w:p w14:paraId="619C76C6" w14:textId="77777777" w:rsidR="00C63642" w:rsidRPr="007D015D" w:rsidRDefault="00C63642" w:rsidP="00430DC5">
      <w:pPr>
        <w:pStyle w:val="ListParagraph"/>
        <w:numPr>
          <w:ilvl w:val="0"/>
          <w:numId w:val="8"/>
        </w:numPr>
        <w:spacing w:after="0" w:line="240" w:lineRule="auto"/>
        <w:jc w:val="both"/>
        <w:rPr>
          <w:rFonts w:ascii="Times New Roman" w:hAnsi="Times New Roman"/>
          <w:sz w:val="24"/>
          <w:szCs w:val="24"/>
          <w:u w:val="single"/>
        </w:rPr>
      </w:pPr>
      <w:r w:rsidRPr="007D015D">
        <w:rPr>
          <w:rFonts w:ascii="Times New Roman" w:hAnsi="Times New Roman"/>
          <w:sz w:val="24"/>
          <w:szCs w:val="24"/>
          <w:u w:val="single"/>
        </w:rPr>
        <w:t>Kavandatav õiguslik regulatsioon ja selle väljatöötamise tegevuskava</w:t>
      </w:r>
    </w:p>
    <w:p w14:paraId="4AC3EE8F" w14:textId="0C490BB8" w:rsidR="003B6BEC" w:rsidRPr="00941B54" w:rsidRDefault="003B6BEC" w:rsidP="00430DC5">
      <w:pPr>
        <w:pStyle w:val="NormalWeb"/>
        <w:jc w:val="both"/>
        <w:rPr>
          <w:sz w:val="28"/>
          <w:szCs w:val="28"/>
          <w:u w:val="single"/>
        </w:rPr>
      </w:pPr>
      <w:r w:rsidRPr="00941B54">
        <w:rPr>
          <w:rStyle w:val="Strong"/>
          <w:sz w:val="28"/>
          <w:szCs w:val="28"/>
          <w:u w:val="single"/>
        </w:rPr>
        <w:t>I Probleem, sihtrühm ja eesmärk</w:t>
      </w:r>
    </w:p>
    <w:p w14:paraId="34D65E32" w14:textId="594FD4D3" w:rsidR="00383F9F" w:rsidRDefault="003B6BEC" w:rsidP="00430DC5">
      <w:pPr>
        <w:pStyle w:val="NormalWeb"/>
        <w:pBdr>
          <w:top w:val="single" w:sz="4" w:space="1" w:color="auto"/>
          <w:left w:val="single" w:sz="4" w:space="4" w:color="auto"/>
          <w:bottom w:val="single" w:sz="4" w:space="1" w:color="auto"/>
          <w:right w:val="single" w:sz="4" w:space="4" w:color="auto"/>
        </w:pBdr>
        <w:contextualSpacing/>
        <w:jc w:val="both"/>
      </w:pPr>
      <w:r w:rsidRPr="00383F9F">
        <w:rPr>
          <w:rStyle w:val="Strong"/>
        </w:rPr>
        <w:t>1. Probleemi kirjeldus ja selle tekke põhjus</w:t>
      </w:r>
    </w:p>
    <w:p w14:paraId="121F1649" w14:textId="77777777" w:rsidR="00F70D5B" w:rsidRDefault="00F70D5B" w:rsidP="00430DC5">
      <w:pPr>
        <w:pStyle w:val="NormalWeb"/>
        <w:ind w:firstLine="708"/>
        <w:contextualSpacing/>
        <w:jc w:val="both"/>
      </w:pPr>
    </w:p>
    <w:p w14:paraId="4B1B173D" w14:textId="195CC3F0" w:rsidR="00A728B1" w:rsidRDefault="00A728B1" w:rsidP="00430DC5">
      <w:pPr>
        <w:pStyle w:val="NormalWeb"/>
        <w:contextualSpacing/>
        <w:jc w:val="both"/>
        <w:rPr>
          <w:color w:val="202020"/>
          <w:shd w:val="clear" w:color="auto" w:fill="FFFFFF"/>
        </w:rPr>
      </w:pPr>
      <w:r>
        <w:rPr>
          <w:color w:val="202020"/>
          <w:shd w:val="clear" w:color="auto" w:fill="FFFFFF"/>
        </w:rPr>
        <w:t xml:space="preserve">Konsulaarseaduse </w:t>
      </w:r>
      <w:r w:rsidR="000304D2">
        <w:rPr>
          <w:color w:val="202020"/>
          <w:shd w:val="clear" w:color="auto" w:fill="FFFFFF"/>
        </w:rPr>
        <w:t>muutmise seaduse</w:t>
      </w:r>
      <w:r>
        <w:rPr>
          <w:color w:val="202020"/>
          <w:shd w:val="clear" w:color="auto" w:fill="FFFFFF"/>
        </w:rPr>
        <w:t xml:space="preserve"> eesmär</w:t>
      </w:r>
      <w:r w:rsidR="008C677E">
        <w:rPr>
          <w:color w:val="202020"/>
          <w:shd w:val="clear" w:color="auto" w:fill="FFFFFF"/>
        </w:rPr>
        <w:t>k</w:t>
      </w:r>
      <w:r>
        <w:rPr>
          <w:color w:val="202020"/>
          <w:shd w:val="clear" w:color="auto" w:fill="FFFFFF"/>
        </w:rPr>
        <w:t xml:space="preserve"> on kaasajastada konsulaarteenuste osutamist ning luua tingimused olemasolevate ressursside tõhusaks kasutamiseks eelkõige kulude kokkuhoidu silmas pidades. Kaasajastatud konsulaarseadus vähendab konsulite töökoormust eelkõige tehniliste tööde osas, et tekiks võimalus tegeleda diplomaadile ettenähtud sisuliste küsimustega. </w:t>
      </w:r>
      <w:r w:rsidR="000D0EF2" w:rsidRPr="00ED0EF1">
        <w:rPr>
          <w:color w:val="202020"/>
          <w:shd w:val="clear" w:color="auto" w:fill="FFFFFF"/>
        </w:rPr>
        <w:t xml:space="preserve">Uuel moel konsulaarteenuste osutamine aitab vähendada välisesinduste </w:t>
      </w:r>
      <w:r w:rsidR="000D0EF2" w:rsidRPr="00ED0EF1">
        <w:t>töökoormust ja keskenduda põhifunktsioonidele nagu riigi esindamine, diplomaatiliste suhete arendamine ja Eesti kodanike abistamine erakorralistes olukordades</w:t>
      </w:r>
      <w:r w:rsidR="00C55F13">
        <w:t xml:space="preserve"> ning kinnistab digiriigi kuvandit</w:t>
      </w:r>
      <w:r w:rsidR="000D0EF2" w:rsidRPr="00ED0EF1">
        <w:t>.</w:t>
      </w:r>
      <w:r w:rsidR="000D0EF2">
        <w:t xml:space="preserve"> </w:t>
      </w:r>
    </w:p>
    <w:p w14:paraId="3D621C5A" w14:textId="77777777" w:rsidR="00A728B1" w:rsidRDefault="00A728B1" w:rsidP="00430DC5">
      <w:pPr>
        <w:pStyle w:val="NormalWeb"/>
        <w:contextualSpacing/>
        <w:jc w:val="both"/>
      </w:pPr>
    </w:p>
    <w:p w14:paraId="209C4202" w14:textId="5AF7222E" w:rsidR="00F825A4" w:rsidRDefault="00707B28" w:rsidP="00430DC5">
      <w:pPr>
        <w:pStyle w:val="NormalWeb"/>
        <w:contextualSpacing/>
        <w:jc w:val="both"/>
        <w:rPr>
          <w:color w:val="202020"/>
          <w:shd w:val="clear" w:color="auto" w:fill="FFFFFF"/>
        </w:rPr>
      </w:pPr>
      <w:r>
        <w:t>K</w:t>
      </w:r>
      <w:r w:rsidR="002B44DB" w:rsidRPr="00383F9F">
        <w:t>onsulaarseadus</w:t>
      </w:r>
      <w:r w:rsidR="00500D23">
        <w:t xml:space="preserve"> (edaspidi </w:t>
      </w:r>
      <w:r w:rsidR="00500D23" w:rsidRPr="00F31741">
        <w:rPr>
          <w:i/>
          <w:iCs/>
        </w:rPr>
        <w:t>KonS</w:t>
      </w:r>
      <w:r w:rsidR="00500D23">
        <w:t>)</w:t>
      </w:r>
      <w:r>
        <w:t xml:space="preserve">, millega on reguleeritud konsulaarteenuste osutamine </w:t>
      </w:r>
      <w:r w:rsidR="000304D2">
        <w:t>Eesti</w:t>
      </w:r>
      <w:r>
        <w:t xml:space="preserve"> välisesindustes,</w:t>
      </w:r>
      <w:r w:rsidR="002B44DB" w:rsidRPr="00383F9F">
        <w:t xml:space="preserve"> jõustus </w:t>
      </w:r>
      <w:r w:rsidR="002B44DB" w:rsidRPr="00383F9F">
        <w:rPr>
          <w:color w:val="202020"/>
          <w:shd w:val="clear" w:color="auto" w:fill="FFFFFF"/>
        </w:rPr>
        <w:t>29.05.2009</w:t>
      </w:r>
      <w:r w:rsidR="00D75135">
        <w:rPr>
          <w:color w:val="202020"/>
          <w:shd w:val="clear" w:color="auto" w:fill="FFFFFF"/>
        </w:rPr>
        <w:t>.</w:t>
      </w:r>
      <w:r>
        <w:rPr>
          <w:color w:val="202020"/>
          <w:shd w:val="clear" w:color="auto" w:fill="FFFFFF"/>
        </w:rPr>
        <w:t xml:space="preserve"> aastal. S</w:t>
      </w:r>
      <w:r w:rsidR="00E6367D" w:rsidRPr="00383F9F">
        <w:rPr>
          <w:color w:val="202020"/>
          <w:shd w:val="clear" w:color="auto" w:fill="FFFFFF"/>
        </w:rPr>
        <w:t>eadust</w:t>
      </w:r>
      <w:r w:rsidR="006C6199" w:rsidRPr="00383F9F">
        <w:rPr>
          <w:color w:val="202020"/>
          <w:shd w:val="clear" w:color="auto" w:fill="FFFFFF"/>
        </w:rPr>
        <w:t xml:space="preserve"> on muudetud</w:t>
      </w:r>
      <w:r w:rsidR="00120AEF" w:rsidRPr="00383F9F">
        <w:rPr>
          <w:color w:val="202020"/>
          <w:shd w:val="clear" w:color="auto" w:fill="FFFFFF"/>
        </w:rPr>
        <w:t xml:space="preserve"> </w:t>
      </w:r>
      <w:r w:rsidR="00E6367D" w:rsidRPr="00383F9F">
        <w:rPr>
          <w:color w:val="202020"/>
          <w:shd w:val="clear" w:color="auto" w:fill="FFFFFF"/>
        </w:rPr>
        <w:t xml:space="preserve">seoses </w:t>
      </w:r>
      <w:r w:rsidR="00B86B84" w:rsidRPr="00383F9F">
        <w:rPr>
          <w:color w:val="202020"/>
          <w:shd w:val="clear" w:color="auto" w:fill="FFFFFF"/>
        </w:rPr>
        <w:t xml:space="preserve">teiste </w:t>
      </w:r>
      <w:r w:rsidR="000304D2">
        <w:rPr>
          <w:color w:val="202020"/>
          <w:shd w:val="clear" w:color="auto" w:fill="FFFFFF"/>
        </w:rPr>
        <w:t>õigusaktide muutmisega</w:t>
      </w:r>
      <w:r w:rsidR="00CA6171" w:rsidRPr="00383F9F">
        <w:rPr>
          <w:color w:val="202020"/>
          <w:shd w:val="clear" w:color="auto" w:fill="FFFFFF"/>
        </w:rPr>
        <w:t>, kuid</w:t>
      </w:r>
      <w:r w:rsidR="003F5CAC" w:rsidRPr="00383F9F">
        <w:rPr>
          <w:color w:val="202020"/>
          <w:shd w:val="clear" w:color="auto" w:fill="FFFFFF"/>
        </w:rPr>
        <w:t xml:space="preserve"> p</w:t>
      </w:r>
      <w:r w:rsidR="00E6367D" w:rsidRPr="00383F9F">
        <w:rPr>
          <w:color w:val="202020"/>
          <w:shd w:val="clear" w:color="auto" w:fill="FFFFFF"/>
        </w:rPr>
        <w:t>õ</w:t>
      </w:r>
      <w:r w:rsidR="00B86B84" w:rsidRPr="00383F9F">
        <w:rPr>
          <w:color w:val="202020"/>
          <w:shd w:val="clear" w:color="auto" w:fill="FFFFFF"/>
        </w:rPr>
        <w:t xml:space="preserve">himõttelisi muudatusi </w:t>
      </w:r>
      <w:r w:rsidR="00E6367D" w:rsidRPr="00383F9F">
        <w:rPr>
          <w:color w:val="202020"/>
          <w:shd w:val="clear" w:color="auto" w:fill="FFFFFF"/>
        </w:rPr>
        <w:t xml:space="preserve">on </w:t>
      </w:r>
      <w:r w:rsidR="00B86B84" w:rsidRPr="00383F9F">
        <w:rPr>
          <w:color w:val="202020"/>
          <w:shd w:val="clear" w:color="auto" w:fill="FFFFFF"/>
        </w:rPr>
        <w:t>konsulaarseaduse</w:t>
      </w:r>
      <w:r w:rsidR="00E6367D" w:rsidRPr="00383F9F">
        <w:rPr>
          <w:color w:val="202020"/>
          <w:shd w:val="clear" w:color="auto" w:fill="FFFFFF"/>
        </w:rPr>
        <w:t>sse</w:t>
      </w:r>
      <w:r w:rsidR="00B86B84" w:rsidRPr="00383F9F">
        <w:rPr>
          <w:color w:val="202020"/>
          <w:shd w:val="clear" w:color="auto" w:fill="FFFFFF"/>
        </w:rPr>
        <w:t xml:space="preserve"> tehtud vaid </w:t>
      </w:r>
      <w:r w:rsidR="00E6367D" w:rsidRPr="00383F9F">
        <w:rPr>
          <w:color w:val="202020"/>
          <w:shd w:val="clear" w:color="auto" w:fill="FFFFFF"/>
        </w:rPr>
        <w:t>paaril</w:t>
      </w:r>
      <w:r w:rsidR="00B86B84" w:rsidRPr="00383F9F">
        <w:rPr>
          <w:color w:val="202020"/>
          <w:shd w:val="clear" w:color="auto" w:fill="FFFFFF"/>
        </w:rPr>
        <w:t xml:space="preserve"> üksikul korral</w:t>
      </w:r>
      <w:r w:rsidR="00E6367D" w:rsidRPr="00383F9F">
        <w:rPr>
          <w:color w:val="202020"/>
          <w:shd w:val="clear" w:color="auto" w:fill="FFFFFF"/>
        </w:rPr>
        <w:t xml:space="preserve">. </w:t>
      </w:r>
      <w:r>
        <w:rPr>
          <w:color w:val="202020"/>
          <w:shd w:val="clear" w:color="auto" w:fill="FFFFFF"/>
        </w:rPr>
        <w:t>Täna</w:t>
      </w:r>
      <w:r w:rsidR="001C2F1A">
        <w:rPr>
          <w:color w:val="202020"/>
          <w:shd w:val="clear" w:color="auto" w:fill="FFFFFF"/>
        </w:rPr>
        <w:t>se</w:t>
      </w:r>
      <w:r w:rsidR="00764552">
        <w:rPr>
          <w:color w:val="202020"/>
          <w:shd w:val="clear" w:color="auto" w:fill="FFFFFF"/>
        </w:rPr>
        <w:t>ks päevaks</w:t>
      </w:r>
      <w:r w:rsidR="001C2F1A">
        <w:rPr>
          <w:color w:val="202020"/>
          <w:shd w:val="clear" w:color="auto" w:fill="FFFFFF"/>
        </w:rPr>
        <w:t xml:space="preserve"> </w:t>
      </w:r>
      <w:r>
        <w:rPr>
          <w:color w:val="202020"/>
          <w:shd w:val="clear" w:color="auto" w:fill="FFFFFF"/>
        </w:rPr>
        <w:t>on palju</w:t>
      </w:r>
      <w:r w:rsidR="00C620B1">
        <w:rPr>
          <w:color w:val="202020"/>
          <w:shd w:val="clear" w:color="auto" w:fill="FFFFFF"/>
        </w:rPr>
        <w:t>d</w:t>
      </w:r>
      <w:r>
        <w:rPr>
          <w:color w:val="202020"/>
          <w:shd w:val="clear" w:color="auto" w:fill="FFFFFF"/>
        </w:rPr>
        <w:t xml:space="preserve"> riigi poolt </w:t>
      </w:r>
      <w:r w:rsidR="00C620B1">
        <w:rPr>
          <w:color w:val="202020"/>
          <w:shd w:val="clear" w:color="auto" w:fill="FFFFFF"/>
        </w:rPr>
        <w:t xml:space="preserve">pakutavad teenused kättesaadavad e-teenustena. Samuti on muutunud </w:t>
      </w:r>
      <w:r>
        <w:rPr>
          <w:color w:val="202020"/>
          <w:shd w:val="clear" w:color="auto" w:fill="FFFFFF"/>
        </w:rPr>
        <w:t>välispoliitika prioritee</w:t>
      </w:r>
      <w:r w:rsidR="000C38CE">
        <w:rPr>
          <w:color w:val="202020"/>
          <w:shd w:val="clear" w:color="auto" w:fill="FFFFFF"/>
        </w:rPr>
        <w:t>d</w:t>
      </w:r>
      <w:r>
        <w:rPr>
          <w:color w:val="202020"/>
          <w:shd w:val="clear" w:color="auto" w:fill="FFFFFF"/>
        </w:rPr>
        <w:t xml:space="preserve">id. </w:t>
      </w:r>
      <w:r w:rsidR="00764552">
        <w:rPr>
          <w:color w:val="202020"/>
          <w:shd w:val="clear" w:color="auto" w:fill="FFFFFF"/>
        </w:rPr>
        <w:t>Dünaamiliselt m</w:t>
      </w:r>
      <w:r>
        <w:rPr>
          <w:color w:val="202020"/>
          <w:shd w:val="clear" w:color="auto" w:fill="FFFFFF"/>
        </w:rPr>
        <w:t>uutuvas maailmas peab väike riik olema paindlik ja tõ</w:t>
      </w:r>
      <w:r w:rsidR="001C2F1A">
        <w:rPr>
          <w:color w:val="202020"/>
          <w:shd w:val="clear" w:color="auto" w:fill="FFFFFF"/>
        </w:rPr>
        <w:t>h</w:t>
      </w:r>
      <w:r>
        <w:rPr>
          <w:color w:val="202020"/>
          <w:shd w:val="clear" w:color="auto" w:fill="FFFFFF"/>
        </w:rPr>
        <w:t>us</w:t>
      </w:r>
      <w:r w:rsidR="00004C81">
        <w:rPr>
          <w:color w:val="202020"/>
          <w:shd w:val="clear" w:color="auto" w:fill="FFFFFF"/>
        </w:rPr>
        <w:t xml:space="preserve">, mis toob omakorda kaasa </w:t>
      </w:r>
      <w:r w:rsidR="00500D23">
        <w:rPr>
          <w:color w:val="202020"/>
          <w:shd w:val="clear" w:color="auto" w:fill="FFFFFF"/>
        </w:rPr>
        <w:t xml:space="preserve">vajaduse </w:t>
      </w:r>
      <w:r w:rsidR="00004C81">
        <w:rPr>
          <w:color w:val="202020"/>
          <w:shd w:val="clear" w:color="auto" w:fill="FFFFFF"/>
        </w:rPr>
        <w:t>ka</w:t>
      </w:r>
      <w:r>
        <w:rPr>
          <w:color w:val="202020"/>
          <w:shd w:val="clear" w:color="auto" w:fill="FFFFFF"/>
        </w:rPr>
        <w:t xml:space="preserve"> valitsusasutus</w:t>
      </w:r>
      <w:r w:rsidR="00004C81">
        <w:rPr>
          <w:color w:val="202020"/>
          <w:shd w:val="clear" w:color="auto" w:fill="FFFFFF"/>
        </w:rPr>
        <w:t>t</w:t>
      </w:r>
      <w:r>
        <w:rPr>
          <w:color w:val="202020"/>
          <w:shd w:val="clear" w:color="auto" w:fill="FFFFFF"/>
        </w:rPr>
        <w:t>e</w:t>
      </w:r>
      <w:r w:rsidR="00004C81">
        <w:rPr>
          <w:color w:val="202020"/>
          <w:shd w:val="clear" w:color="auto" w:fill="FFFFFF"/>
        </w:rPr>
        <w:t xml:space="preserve"> kiire</w:t>
      </w:r>
      <w:r w:rsidR="00500D23">
        <w:rPr>
          <w:color w:val="202020"/>
          <w:shd w:val="clear" w:color="auto" w:fill="FFFFFF"/>
        </w:rPr>
        <w:t>ks</w:t>
      </w:r>
      <w:r w:rsidR="00004C81">
        <w:rPr>
          <w:color w:val="202020"/>
          <w:shd w:val="clear" w:color="auto" w:fill="FFFFFF"/>
        </w:rPr>
        <w:t xml:space="preserve"> reageerimise</w:t>
      </w:r>
      <w:r w:rsidR="00500D23">
        <w:rPr>
          <w:color w:val="202020"/>
          <w:shd w:val="clear" w:color="auto" w:fill="FFFFFF"/>
        </w:rPr>
        <w:t>ks</w:t>
      </w:r>
      <w:r w:rsidR="000304D2">
        <w:rPr>
          <w:color w:val="202020"/>
          <w:shd w:val="clear" w:color="auto" w:fill="FFFFFF"/>
        </w:rPr>
        <w:t>,</w:t>
      </w:r>
      <w:r w:rsidR="00004C81">
        <w:rPr>
          <w:color w:val="202020"/>
          <w:shd w:val="clear" w:color="auto" w:fill="FFFFFF"/>
        </w:rPr>
        <w:t xml:space="preserve"> leidma võimalusi o</w:t>
      </w:r>
      <w:r>
        <w:rPr>
          <w:color w:val="202020"/>
          <w:shd w:val="clear" w:color="auto" w:fill="FFFFFF"/>
        </w:rPr>
        <w:t xml:space="preserve">ma töö optimeerimiseks, vähendama </w:t>
      </w:r>
      <w:r w:rsidR="001C2F1A">
        <w:rPr>
          <w:color w:val="202020"/>
          <w:shd w:val="clear" w:color="auto" w:fill="FFFFFF"/>
        </w:rPr>
        <w:t xml:space="preserve">asutuste vahel sarnaste ülesannete dubleerimist ja tagama võimekuse kiireks </w:t>
      </w:r>
      <w:r w:rsidR="00764552">
        <w:rPr>
          <w:color w:val="202020"/>
          <w:shd w:val="clear" w:color="auto" w:fill="FFFFFF"/>
        </w:rPr>
        <w:t xml:space="preserve">töö ümberkorralduseks. </w:t>
      </w:r>
    </w:p>
    <w:p w14:paraId="4620BC28" w14:textId="650B6FBD" w:rsidR="00004C81" w:rsidRDefault="00004C81" w:rsidP="00430DC5">
      <w:pPr>
        <w:pStyle w:val="NormalWeb"/>
        <w:contextualSpacing/>
        <w:jc w:val="both"/>
        <w:rPr>
          <w:color w:val="202020"/>
          <w:shd w:val="clear" w:color="auto" w:fill="FFFFFF"/>
        </w:rPr>
      </w:pPr>
    </w:p>
    <w:p w14:paraId="02CA92FC" w14:textId="39E4C039" w:rsidR="00004C81" w:rsidRPr="006942E2" w:rsidRDefault="00004C81" w:rsidP="00430DC5">
      <w:pPr>
        <w:pStyle w:val="NormalWeb"/>
        <w:contextualSpacing/>
        <w:jc w:val="both"/>
        <w:rPr>
          <w:color w:val="202020"/>
          <w:shd w:val="clear" w:color="auto" w:fill="FFFFFF"/>
        </w:rPr>
      </w:pPr>
      <w:r>
        <w:rPr>
          <w:color w:val="202020"/>
          <w:shd w:val="clear" w:color="auto" w:fill="FFFFFF"/>
        </w:rPr>
        <w:t>Muutunud julgeoleku</w:t>
      </w:r>
      <w:r w:rsidR="00DE3CDD">
        <w:rPr>
          <w:color w:val="202020"/>
          <w:shd w:val="clear" w:color="auto" w:fill="FFFFFF"/>
        </w:rPr>
        <w:t xml:space="preserve"> keskkonnas on välispoliitika prioritee</w:t>
      </w:r>
      <w:r w:rsidR="00622A18">
        <w:rPr>
          <w:color w:val="202020"/>
          <w:shd w:val="clear" w:color="auto" w:fill="FFFFFF"/>
        </w:rPr>
        <w:t>t</w:t>
      </w:r>
      <w:r w:rsidR="00DE3CDD">
        <w:rPr>
          <w:color w:val="202020"/>
          <w:shd w:val="clear" w:color="auto" w:fill="FFFFFF"/>
        </w:rPr>
        <w:t xml:space="preserve"> </w:t>
      </w:r>
      <w:r w:rsidR="00622A18">
        <w:rPr>
          <w:color w:val="202020"/>
          <w:shd w:val="clear" w:color="auto" w:fill="FFFFFF"/>
        </w:rPr>
        <w:t>Eesti riigi suveräänsuse ja sõltumatuse kindlustamine rahvusvahelistes suhetes.</w:t>
      </w:r>
      <w:r w:rsidR="00DE3CDD">
        <w:rPr>
          <w:color w:val="202020"/>
          <w:shd w:val="clear" w:color="auto" w:fill="FFFFFF"/>
        </w:rPr>
        <w:t xml:space="preserve"> </w:t>
      </w:r>
      <w:r w:rsidR="00622A18">
        <w:rPr>
          <w:color w:val="202020"/>
          <w:shd w:val="clear" w:color="auto" w:fill="FFFFFF"/>
        </w:rPr>
        <w:t xml:space="preserve">Seda rolli täidavad Välisministeeriumi kõrval </w:t>
      </w:r>
      <w:r w:rsidR="00500D23">
        <w:rPr>
          <w:color w:val="202020"/>
          <w:shd w:val="clear" w:color="auto" w:fill="FFFFFF"/>
        </w:rPr>
        <w:t xml:space="preserve">ka </w:t>
      </w:r>
      <w:r w:rsidR="00622A18">
        <w:rPr>
          <w:color w:val="202020"/>
          <w:shd w:val="clear" w:color="auto" w:fill="FFFFFF"/>
        </w:rPr>
        <w:t>meie v</w:t>
      </w:r>
      <w:r w:rsidR="00DE3CDD">
        <w:rPr>
          <w:color w:val="202020"/>
          <w:shd w:val="clear" w:color="auto" w:fill="FFFFFF"/>
        </w:rPr>
        <w:t>älisesindus</w:t>
      </w:r>
      <w:r w:rsidR="00622A18">
        <w:rPr>
          <w:color w:val="202020"/>
          <w:shd w:val="clear" w:color="auto" w:fill="FFFFFF"/>
        </w:rPr>
        <w:t xml:space="preserve">ed. </w:t>
      </w:r>
      <w:r w:rsidR="00500D23">
        <w:rPr>
          <w:color w:val="202020"/>
          <w:shd w:val="clear" w:color="auto" w:fill="FFFFFF"/>
        </w:rPr>
        <w:t xml:space="preserve">Välisesinduste </w:t>
      </w:r>
      <w:r w:rsidR="00DE3CDD">
        <w:rPr>
          <w:color w:val="202020"/>
          <w:shd w:val="clear" w:color="auto" w:fill="FFFFFF"/>
        </w:rPr>
        <w:t>tähtsus</w:t>
      </w:r>
      <w:r w:rsidR="00622A18">
        <w:rPr>
          <w:color w:val="202020"/>
          <w:shd w:val="clear" w:color="auto" w:fill="FFFFFF"/>
        </w:rPr>
        <w:t>t</w:t>
      </w:r>
      <w:r w:rsidR="00DE3CDD">
        <w:rPr>
          <w:color w:val="202020"/>
          <w:shd w:val="clear" w:color="auto" w:fill="FFFFFF"/>
        </w:rPr>
        <w:t xml:space="preserve"> </w:t>
      </w:r>
      <w:r w:rsidR="00500D23">
        <w:rPr>
          <w:color w:val="202020"/>
          <w:shd w:val="clear" w:color="auto" w:fill="FFFFFF"/>
        </w:rPr>
        <w:t xml:space="preserve">välispoliitiliste </w:t>
      </w:r>
      <w:r w:rsidR="00DE3CDD">
        <w:rPr>
          <w:color w:val="202020"/>
          <w:shd w:val="clear" w:color="auto" w:fill="FFFFFF"/>
        </w:rPr>
        <w:t xml:space="preserve">prioriteetide saavutamisel ei saa alahinnata, pigem kasvab see iga päevaga. </w:t>
      </w:r>
      <w:r w:rsidR="00FB49AF">
        <w:t>O</w:t>
      </w:r>
      <w:r w:rsidR="006942E2">
        <w:t>lemasoleva</w:t>
      </w:r>
      <w:r w:rsidR="00C620B1">
        <w:t xml:space="preserve"> inimressurssi tõhusaimal viisil kasuta</w:t>
      </w:r>
      <w:r w:rsidR="00FB49AF">
        <w:t>miseks</w:t>
      </w:r>
      <w:r w:rsidR="006942E2">
        <w:t xml:space="preserve"> viime esimese sammuna läbi tööülesannete ümberkorralduse</w:t>
      </w:r>
      <w:r w:rsidR="003755A0">
        <w:t xml:space="preserve">, millega </w:t>
      </w:r>
      <w:r w:rsidR="006942E2">
        <w:t xml:space="preserve">vähendame tehniliste ülesannete mahtu, </w:t>
      </w:r>
      <w:r w:rsidR="00C838FC">
        <w:t xml:space="preserve">lõpetame nende teenuste osutamise, mille saamiseks on alternatiivid ning </w:t>
      </w:r>
      <w:r w:rsidR="006942E2">
        <w:t xml:space="preserve">muudame </w:t>
      </w:r>
      <w:r w:rsidR="00C838FC">
        <w:t xml:space="preserve">allesjäävate </w:t>
      </w:r>
      <w:r w:rsidR="006942E2">
        <w:t>teenuste osutamise tõhusamaks.</w:t>
      </w:r>
      <w:r w:rsidR="00DE3CDD" w:rsidRPr="006942E2">
        <w:rPr>
          <w:color w:val="202020"/>
          <w:shd w:val="clear" w:color="auto" w:fill="FFFFFF"/>
        </w:rPr>
        <w:t xml:space="preserve"> </w:t>
      </w:r>
      <w:r w:rsidR="00622A18">
        <w:rPr>
          <w:color w:val="202020"/>
          <w:shd w:val="clear" w:color="auto" w:fill="FFFFFF"/>
        </w:rPr>
        <w:t>See puudutab eelkõige konsulaartee</w:t>
      </w:r>
      <w:r w:rsidR="00C620B1">
        <w:rPr>
          <w:color w:val="202020"/>
          <w:shd w:val="clear" w:color="auto" w:fill="FFFFFF"/>
        </w:rPr>
        <w:t>nuseid</w:t>
      </w:r>
      <w:r w:rsidR="005E597C">
        <w:rPr>
          <w:color w:val="202020"/>
          <w:shd w:val="clear" w:color="auto" w:fill="FFFFFF"/>
        </w:rPr>
        <w:t xml:space="preserve">, mille muutmiseks oleme </w:t>
      </w:r>
      <w:r w:rsidR="009C018E">
        <w:rPr>
          <w:color w:val="202020"/>
          <w:shd w:val="clear" w:color="auto" w:fill="FFFFFF"/>
        </w:rPr>
        <w:t>koostanud</w:t>
      </w:r>
      <w:r w:rsidR="005E597C">
        <w:rPr>
          <w:color w:val="202020"/>
          <w:shd w:val="clear" w:color="auto" w:fill="FFFFFF"/>
        </w:rPr>
        <w:t xml:space="preserve"> käesoleva väljatöötamiskavatsuse eesmärgiga selgitada oma partneritele </w:t>
      </w:r>
      <w:r w:rsidR="005E597C" w:rsidRPr="00693011">
        <w:rPr>
          <w:shd w:val="clear" w:color="auto" w:fill="FFFFFF"/>
        </w:rPr>
        <w:t xml:space="preserve">ja avalikkusele </w:t>
      </w:r>
      <w:r w:rsidR="005E597C">
        <w:rPr>
          <w:color w:val="202020"/>
          <w:shd w:val="clear" w:color="auto" w:fill="FFFFFF"/>
        </w:rPr>
        <w:t>muudatuste sisu ja ee</w:t>
      </w:r>
      <w:r w:rsidR="00713DEE">
        <w:rPr>
          <w:color w:val="202020"/>
          <w:shd w:val="clear" w:color="auto" w:fill="FFFFFF"/>
        </w:rPr>
        <w:t>s</w:t>
      </w:r>
      <w:r w:rsidR="005E597C">
        <w:rPr>
          <w:color w:val="202020"/>
          <w:shd w:val="clear" w:color="auto" w:fill="FFFFFF"/>
        </w:rPr>
        <w:t xml:space="preserve">märki. </w:t>
      </w:r>
    </w:p>
    <w:p w14:paraId="00B556C3" w14:textId="77777777" w:rsidR="00622A18" w:rsidRDefault="00622A18" w:rsidP="00430DC5">
      <w:pPr>
        <w:pStyle w:val="NormalWeb"/>
        <w:contextualSpacing/>
        <w:jc w:val="both"/>
        <w:rPr>
          <w:color w:val="202020"/>
          <w:shd w:val="clear" w:color="auto" w:fill="FFFFFF"/>
        </w:rPr>
      </w:pPr>
    </w:p>
    <w:p w14:paraId="685717F6" w14:textId="1555CD14" w:rsidR="0088388A" w:rsidRDefault="00622A18" w:rsidP="00430DC5">
      <w:pPr>
        <w:pStyle w:val="NormalWeb"/>
        <w:contextualSpacing/>
        <w:jc w:val="both"/>
        <w:rPr>
          <w:color w:val="202020"/>
          <w:shd w:val="clear" w:color="auto" w:fill="FFFFFF"/>
        </w:rPr>
      </w:pPr>
      <w:r>
        <w:rPr>
          <w:color w:val="202020"/>
          <w:shd w:val="clear" w:color="auto" w:fill="FFFFFF"/>
        </w:rPr>
        <w:t>Konsulaarteenus on avalik teenus, mida võib osutada vastava väljaõppe</w:t>
      </w:r>
      <w:r w:rsidR="00C620B1">
        <w:rPr>
          <w:color w:val="202020"/>
          <w:shd w:val="clear" w:color="auto" w:fill="FFFFFF"/>
        </w:rPr>
        <w:t xml:space="preserve"> ja konsulaarkutse</w:t>
      </w:r>
      <w:r>
        <w:rPr>
          <w:color w:val="202020"/>
          <w:shd w:val="clear" w:color="auto" w:fill="FFFFFF"/>
        </w:rPr>
        <w:t xml:space="preserve"> saanud </w:t>
      </w:r>
      <w:r w:rsidR="00C620B1">
        <w:rPr>
          <w:color w:val="202020"/>
          <w:shd w:val="clear" w:color="auto" w:fill="FFFFFF"/>
        </w:rPr>
        <w:t>diplomaat</w:t>
      </w:r>
      <w:r>
        <w:rPr>
          <w:color w:val="202020"/>
          <w:shd w:val="clear" w:color="auto" w:fill="FFFFFF"/>
        </w:rPr>
        <w:t xml:space="preserve"> (edaspidi </w:t>
      </w:r>
      <w:r w:rsidRPr="00622A18">
        <w:rPr>
          <w:i/>
          <w:iCs/>
          <w:color w:val="202020"/>
          <w:shd w:val="clear" w:color="auto" w:fill="FFFFFF"/>
        </w:rPr>
        <w:t>konsul</w:t>
      </w:r>
      <w:r>
        <w:rPr>
          <w:color w:val="202020"/>
          <w:shd w:val="clear" w:color="auto" w:fill="FFFFFF"/>
        </w:rPr>
        <w:t>). Konsulaarteenused on sätestatud K</w:t>
      </w:r>
      <w:r w:rsidR="00F73333">
        <w:rPr>
          <w:color w:val="202020"/>
          <w:shd w:val="clear" w:color="auto" w:fill="FFFFFF"/>
        </w:rPr>
        <w:t>onS</w:t>
      </w:r>
      <w:r>
        <w:rPr>
          <w:color w:val="202020"/>
          <w:shd w:val="clear" w:color="auto" w:fill="FFFFFF"/>
        </w:rPr>
        <w:t xml:space="preserve"> § 2</w:t>
      </w:r>
      <w:r w:rsidR="003755A0">
        <w:rPr>
          <w:color w:val="202020"/>
          <w:shd w:val="clear" w:color="auto" w:fill="FFFFFF"/>
        </w:rPr>
        <w:t>7–</w:t>
      </w:r>
      <w:r>
        <w:rPr>
          <w:color w:val="202020"/>
          <w:shd w:val="clear" w:color="auto" w:fill="FFFFFF"/>
        </w:rPr>
        <w:t xml:space="preserve">51. </w:t>
      </w:r>
      <w:r w:rsidR="00DE3CDD">
        <w:rPr>
          <w:color w:val="202020"/>
          <w:shd w:val="clear" w:color="auto" w:fill="FFFFFF"/>
        </w:rPr>
        <w:t>Eesti 38</w:t>
      </w:r>
      <w:r w:rsidR="003755A0">
        <w:rPr>
          <w:color w:val="202020"/>
          <w:shd w:val="clear" w:color="auto" w:fill="FFFFFF"/>
        </w:rPr>
        <w:t>.</w:t>
      </w:r>
      <w:r w:rsidR="00DE3CDD">
        <w:rPr>
          <w:color w:val="202020"/>
          <w:shd w:val="clear" w:color="auto" w:fill="FFFFFF"/>
        </w:rPr>
        <w:t xml:space="preserve"> välisesinduse</w:t>
      </w:r>
      <w:r w:rsidR="0088388A">
        <w:rPr>
          <w:color w:val="202020"/>
          <w:shd w:val="clear" w:color="auto" w:fill="FFFFFF"/>
        </w:rPr>
        <w:t xml:space="preserve"> sea</w:t>
      </w:r>
      <w:r w:rsidR="00DE3CDD">
        <w:rPr>
          <w:color w:val="202020"/>
          <w:shd w:val="clear" w:color="auto" w:fill="FFFFFF"/>
        </w:rPr>
        <w:t xml:space="preserve">s on </w:t>
      </w:r>
      <w:r w:rsidR="005E034D">
        <w:rPr>
          <w:color w:val="202020"/>
          <w:shd w:val="clear" w:color="auto" w:fill="FFFFFF"/>
        </w:rPr>
        <w:t>13</w:t>
      </w:r>
      <w:r w:rsidR="00DE3CDD">
        <w:rPr>
          <w:color w:val="202020"/>
          <w:shd w:val="clear" w:color="auto" w:fill="FFFFFF"/>
        </w:rPr>
        <w:t xml:space="preserve"> esindust, kus on tööl ainult konsulaarülesandeid täitvad </w:t>
      </w:r>
      <w:r w:rsidR="00C620B1">
        <w:rPr>
          <w:color w:val="202020"/>
          <w:shd w:val="clear" w:color="auto" w:fill="FFFFFF"/>
        </w:rPr>
        <w:t>diplomaadid</w:t>
      </w:r>
      <w:r w:rsidR="00DE3CDD">
        <w:rPr>
          <w:color w:val="202020"/>
          <w:shd w:val="clear" w:color="auto" w:fill="FFFFFF"/>
        </w:rPr>
        <w:t>. Ülejäänud esindustes on</w:t>
      </w:r>
      <w:r w:rsidR="00C620B1">
        <w:rPr>
          <w:color w:val="202020"/>
          <w:shd w:val="clear" w:color="auto" w:fill="FFFFFF"/>
        </w:rPr>
        <w:t xml:space="preserve"> konsulaarülesandeid täitvatel</w:t>
      </w:r>
      <w:r w:rsidR="00DE3CDD">
        <w:rPr>
          <w:color w:val="202020"/>
          <w:shd w:val="clear" w:color="auto" w:fill="FFFFFF"/>
        </w:rPr>
        <w:t xml:space="preserve"> </w:t>
      </w:r>
      <w:r w:rsidR="00C620B1">
        <w:rPr>
          <w:color w:val="202020"/>
          <w:shd w:val="clear" w:color="auto" w:fill="FFFFFF"/>
        </w:rPr>
        <w:t>diplomaatidel</w:t>
      </w:r>
      <w:r w:rsidR="00DE3CDD">
        <w:rPr>
          <w:color w:val="202020"/>
          <w:shd w:val="clear" w:color="auto" w:fill="FFFFFF"/>
        </w:rPr>
        <w:t xml:space="preserve"> ka teisi ülesandeid nagu majandus</w:t>
      </w:r>
      <w:r w:rsidR="006E64C7">
        <w:rPr>
          <w:color w:val="202020"/>
          <w:shd w:val="clear" w:color="auto" w:fill="FFFFFF"/>
        </w:rPr>
        <w:t>suhete edendamine</w:t>
      </w:r>
      <w:r w:rsidR="00DE3CDD">
        <w:rPr>
          <w:color w:val="202020"/>
          <w:shd w:val="clear" w:color="auto" w:fill="FFFFFF"/>
        </w:rPr>
        <w:t>, kultuur</w:t>
      </w:r>
      <w:r w:rsidR="006E64C7">
        <w:rPr>
          <w:color w:val="202020"/>
          <w:shd w:val="clear" w:color="auto" w:fill="FFFFFF"/>
        </w:rPr>
        <w:t>i tutvustamine</w:t>
      </w:r>
      <w:r w:rsidR="00DE3CDD">
        <w:rPr>
          <w:color w:val="202020"/>
          <w:shd w:val="clear" w:color="auto" w:fill="FFFFFF"/>
        </w:rPr>
        <w:t>, välispoliitika</w:t>
      </w:r>
      <w:r w:rsidR="006E64C7">
        <w:rPr>
          <w:color w:val="202020"/>
          <w:shd w:val="clear" w:color="auto" w:fill="FFFFFF"/>
        </w:rPr>
        <w:t xml:space="preserve"> elluviimine</w:t>
      </w:r>
      <w:r w:rsidR="00C620B1">
        <w:rPr>
          <w:color w:val="202020"/>
          <w:shd w:val="clear" w:color="auto" w:fill="FFFFFF"/>
        </w:rPr>
        <w:t>, avalik suht</w:t>
      </w:r>
      <w:r w:rsidR="006E64C7">
        <w:rPr>
          <w:color w:val="202020"/>
          <w:shd w:val="clear" w:color="auto" w:fill="FFFFFF"/>
        </w:rPr>
        <w:t>lemine</w:t>
      </w:r>
      <w:r w:rsidR="005E034D">
        <w:rPr>
          <w:color w:val="202020"/>
          <w:shd w:val="clear" w:color="auto" w:fill="FFFFFF"/>
        </w:rPr>
        <w:t>.</w:t>
      </w:r>
      <w:r w:rsidR="0088388A">
        <w:rPr>
          <w:color w:val="202020"/>
          <w:shd w:val="clear" w:color="auto" w:fill="FFFFFF"/>
        </w:rPr>
        <w:t xml:space="preserve"> </w:t>
      </w:r>
    </w:p>
    <w:p w14:paraId="3A5D4457" w14:textId="77777777" w:rsidR="0088388A" w:rsidRDefault="0088388A" w:rsidP="00430DC5">
      <w:pPr>
        <w:pStyle w:val="NormalWeb"/>
        <w:contextualSpacing/>
        <w:jc w:val="both"/>
        <w:rPr>
          <w:color w:val="202020"/>
          <w:shd w:val="clear" w:color="auto" w:fill="FFFFFF"/>
        </w:rPr>
      </w:pPr>
    </w:p>
    <w:p w14:paraId="6397F074" w14:textId="6E364139" w:rsidR="00DE3CDD" w:rsidRDefault="0088388A" w:rsidP="00430DC5">
      <w:pPr>
        <w:pStyle w:val="NormalWeb"/>
        <w:contextualSpacing/>
        <w:jc w:val="both"/>
        <w:rPr>
          <w:color w:val="202020"/>
          <w:shd w:val="clear" w:color="auto" w:fill="FFFFFF"/>
        </w:rPr>
      </w:pPr>
      <w:r>
        <w:rPr>
          <w:color w:val="202020"/>
          <w:shd w:val="clear" w:color="auto" w:fill="FFFFFF"/>
        </w:rPr>
        <w:t>Konsulaarteenuste osutamisel on</w:t>
      </w:r>
      <w:r w:rsidR="00C620B1">
        <w:rPr>
          <w:color w:val="202020"/>
          <w:shd w:val="clear" w:color="auto" w:fill="FFFFFF"/>
        </w:rPr>
        <w:t xml:space="preserve"> Eesti</w:t>
      </w:r>
      <w:r>
        <w:rPr>
          <w:color w:val="202020"/>
          <w:shd w:val="clear" w:color="auto" w:fill="FFFFFF"/>
        </w:rPr>
        <w:t xml:space="preserve"> välisesindus suures osas nende teenuste vahendaja, mida riik oma kodanikele pakub. </w:t>
      </w:r>
      <w:r w:rsidR="003755A0">
        <w:rPr>
          <w:color w:val="202020"/>
          <w:shd w:val="clear" w:color="auto" w:fill="FFFFFF"/>
        </w:rPr>
        <w:t>Seega</w:t>
      </w:r>
      <w:r>
        <w:rPr>
          <w:color w:val="202020"/>
          <w:shd w:val="clear" w:color="auto" w:fill="FFFFFF"/>
        </w:rPr>
        <w:t xml:space="preserve"> peab konsul olema kursis paljude erinevate teenuste nüansside ja tehnilise </w:t>
      </w:r>
      <w:r w:rsidR="00500D23">
        <w:rPr>
          <w:color w:val="202020"/>
          <w:shd w:val="clear" w:color="auto" w:fill="FFFFFF"/>
        </w:rPr>
        <w:t>teostamisega</w:t>
      </w:r>
      <w:r w:rsidR="00343544">
        <w:rPr>
          <w:color w:val="202020"/>
          <w:shd w:val="clear" w:color="auto" w:fill="FFFFFF"/>
        </w:rPr>
        <w:t>, mis on kaasa toonud töökoormuse tõusu</w:t>
      </w:r>
      <w:r w:rsidR="00DE3CDD">
        <w:rPr>
          <w:color w:val="202020"/>
          <w:shd w:val="clear" w:color="auto" w:fill="FFFFFF"/>
        </w:rPr>
        <w:t xml:space="preserve"> </w:t>
      </w:r>
      <w:r w:rsidR="00343544">
        <w:rPr>
          <w:color w:val="202020"/>
          <w:shd w:val="clear" w:color="auto" w:fill="FFFFFF"/>
        </w:rPr>
        <w:t xml:space="preserve">seoses pideva täiendõppe ja valmisoleku hoidmisega. </w:t>
      </w:r>
    </w:p>
    <w:p w14:paraId="7A140A5D" w14:textId="77777777" w:rsidR="00622A18" w:rsidRDefault="00622A18" w:rsidP="00430DC5">
      <w:pPr>
        <w:pStyle w:val="NormalWeb"/>
        <w:contextualSpacing/>
        <w:jc w:val="both"/>
        <w:rPr>
          <w:color w:val="202020"/>
          <w:shd w:val="clear" w:color="auto" w:fill="FFFFFF"/>
        </w:rPr>
      </w:pPr>
    </w:p>
    <w:p w14:paraId="0B86680E" w14:textId="24ED74AE" w:rsidR="00B83F75" w:rsidRDefault="00AD317B" w:rsidP="00430DC5">
      <w:pPr>
        <w:pStyle w:val="NormalWeb"/>
        <w:contextualSpacing/>
        <w:jc w:val="both"/>
        <w:rPr>
          <w:color w:val="202020"/>
          <w:shd w:val="clear" w:color="auto" w:fill="FFFFFF"/>
        </w:rPr>
      </w:pPr>
      <w:r>
        <w:rPr>
          <w:color w:val="202020"/>
          <w:shd w:val="clear" w:color="auto" w:fill="FFFFFF"/>
        </w:rPr>
        <w:t xml:space="preserve">Konsulaarseadus ei loe konsulaarabi konsulaarteenuseks ning antud ettepanekud ei </w:t>
      </w:r>
      <w:r w:rsidR="009C018E">
        <w:rPr>
          <w:color w:val="202020"/>
          <w:shd w:val="clear" w:color="auto" w:fill="FFFFFF"/>
        </w:rPr>
        <w:t xml:space="preserve">vähenda </w:t>
      </w:r>
      <w:r>
        <w:rPr>
          <w:color w:val="202020"/>
          <w:shd w:val="clear" w:color="auto" w:fill="FFFFFF"/>
        </w:rPr>
        <w:t>konsulaarabi</w:t>
      </w:r>
      <w:r w:rsidR="009C018E">
        <w:rPr>
          <w:color w:val="202020"/>
          <w:shd w:val="clear" w:color="auto" w:fill="FFFFFF"/>
        </w:rPr>
        <w:t xml:space="preserve"> teenuseid</w:t>
      </w:r>
      <w:r w:rsidR="004A726E">
        <w:rPr>
          <w:color w:val="202020"/>
          <w:shd w:val="clear" w:color="auto" w:fill="FFFFFF"/>
        </w:rPr>
        <w:t>,</w:t>
      </w:r>
      <w:r>
        <w:rPr>
          <w:color w:val="202020"/>
          <w:shd w:val="clear" w:color="auto" w:fill="FFFFFF"/>
        </w:rPr>
        <w:t xml:space="preserve"> välja arvatud urni või kirstu pitseerimise teenus</w:t>
      </w:r>
      <w:r w:rsidR="009C018E">
        <w:rPr>
          <w:color w:val="202020"/>
          <w:shd w:val="clear" w:color="auto" w:fill="FFFFFF"/>
        </w:rPr>
        <w:t>, mille pakkumise soovime lõpetada</w:t>
      </w:r>
      <w:r>
        <w:rPr>
          <w:color w:val="202020"/>
          <w:shd w:val="clear" w:color="auto" w:fill="FFFFFF"/>
        </w:rPr>
        <w:t>.</w:t>
      </w:r>
      <w:r w:rsidR="009C018E">
        <w:rPr>
          <w:color w:val="202020"/>
          <w:shd w:val="clear" w:color="auto" w:fill="FFFFFF"/>
        </w:rPr>
        <w:t xml:space="preserve"> Osa konsulaarteenuseid on kavas hakata </w:t>
      </w:r>
      <w:r w:rsidR="00C66852">
        <w:rPr>
          <w:color w:val="202020"/>
          <w:shd w:val="clear" w:color="auto" w:fill="FFFFFF"/>
        </w:rPr>
        <w:t>tulevikus</w:t>
      </w:r>
      <w:r w:rsidR="009C018E">
        <w:rPr>
          <w:color w:val="202020"/>
          <w:shd w:val="clear" w:color="auto" w:fill="FFFFFF"/>
        </w:rPr>
        <w:t xml:space="preserve"> pakkuma vaid konsulaarabi korras.</w:t>
      </w:r>
      <w:r w:rsidR="00842D83">
        <w:rPr>
          <w:color w:val="202020"/>
          <w:shd w:val="clear" w:color="auto" w:fill="FFFFFF"/>
        </w:rPr>
        <w:t xml:space="preserve"> </w:t>
      </w:r>
      <w:r w:rsidR="00B83F75">
        <w:rPr>
          <w:color w:val="202020"/>
          <w:shd w:val="clear" w:color="auto" w:fill="FFFFFF"/>
        </w:rPr>
        <w:t xml:space="preserve">Konsulaarabi saab </w:t>
      </w:r>
      <w:r w:rsidR="00B83F75" w:rsidRPr="00B83F75">
        <w:rPr>
          <w:color w:val="202020"/>
          <w:shd w:val="clear" w:color="auto" w:fill="FFFFFF"/>
        </w:rPr>
        <w:t xml:space="preserve">Eesti kodanik, Euroopa Liidu liikmesriigi esindamata kodanik või välismaalane, kes on sattunud </w:t>
      </w:r>
      <w:r w:rsidR="00B83F75">
        <w:rPr>
          <w:color w:val="202020"/>
          <w:shd w:val="clear" w:color="auto" w:fill="FFFFFF"/>
        </w:rPr>
        <w:t xml:space="preserve">välisriigis </w:t>
      </w:r>
      <w:r w:rsidR="00B83F75" w:rsidRPr="00B83F75">
        <w:rPr>
          <w:color w:val="202020"/>
          <w:shd w:val="clear" w:color="auto" w:fill="FFFFFF"/>
        </w:rPr>
        <w:t>ajutisse hädaolukorda õnnetusjuhtumi, haiguse, kuriteo ohvriks langemise või muu asjaolu tõttu ega ole ise võimeline olukorrast välja tulema.</w:t>
      </w:r>
      <w:r>
        <w:rPr>
          <w:color w:val="202020"/>
          <w:shd w:val="clear" w:color="auto" w:fill="FFFFFF"/>
        </w:rPr>
        <w:t xml:space="preserve"> </w:t>
      </w:r>
      <w:r w:rsidR="00B83F75">
        <w:rPr>
          <w:color w:val="202020"/>
          <w:shd w:val="clear" w:color="auto" w:fill="FFFFFF"/>
        </w:rPr>
        <w:t xml:space="preserve">Konsulaarabi antakse ka reisidokumendi kaotuse korral. </w:t>
      </w:r>
    </w:p>
    <w:p w14:paraId="771BE733" w14:textId="7E6CD23A" w:rsidR="00707B28" w:rsidRDefault="00AD317B" w:rsidP="00430DC5">
      <w:pPr>
        <w:pStyle w:val="NormalWeb"/>
        <w:contextualSpacing/>
        <w:jc w:val="both"/>
        <w:rPr>
          <w:color w:val="202020"/>
          <w:shd w:val="clear" w:color="auto" w:fill="FFFFFF"/>
        </w:rPr>
      </w:pPr>
      <w:r>
        <w:rPr>
          <w:color w:val="202020"/>
          <w:shd w:val="clear" w:color="auto" w:fill="FFFFFF"/>
        </w:rPr>
        <w:t>Käesolev muudatus ei puuduta ka viisa</w:t>
      </w:r>
      <w:r w:rsidR="00ED367F">
        <w:rPr>
          <w:color w:val="202020"/>
          <w:shd w:val="clear" w:color="auto" w:fill="FFFFFF"/>
        </w:rPr>
        <w:t>menetlust</w:t>
      </w:r>
      <w:r>
        <w:rPr>
          <w:color w:val="202020"/>
          <w:shd w:val="clear" w:color="auto" w:fill="FFFFFF"/>
        </w:rPr>
        <w:t xml:space="preserve"> ja </w:t>
      </w:r>
      <w:r w:rsidR="00FB49AF">
        <w:rPr>
          <w:color w:val="202020"/>
          <w:shd w:val="clear" w:color="auto" w:fill="FFFFFF"/>
        </w:rPr>
        <w:t>viisa</w:t>
      </w:r>
      <w:r w:rsidR="00ED367F">
        <w:rPr>
          <w:color w:val="202020"/>
          <w:shd w:val="clear" w:color="auto" w:fill="FFFFFF"/>
        </w:rPr>
        <w:t xml:space="preserve"> vaidlustamise m</w:t>
      </w:r>
      <w:r>
        <w:rPr>
          <w:color w:val="202020"/>
          <w:shd w:val="clear" w:color="auto" w:fill="FFFFFF"/>
        </w:rPr>
        <w:t xml:space="preserve">enetlust. </w:t>
      </w:r>
    </w:p>
    <w:p w14:paraId="2F9C32AD" w14:textId="2A351E94" w:rsidR="008C677E" w:rsidRDefault="008C677E" w:rsidP="00430DC5">
      <w:pPr>
        <w:pStyle w:val="NormalWeb"/>
        <w:contextualSpacing/>
        <w:jc w:val="both"/>
        <w:rPr>
          <w:color w:val="202020"/>
          <w:shd w:val="clear" w:color="auto" w:fill="FFFFFF"/>
        </w:rPr>
      </w:pPr>
    </w:p>
    <w:p w14:paraId="0B0C8C72" w14:textId="700A9B07" w:rsidR="008C677E" w:rsidRPr="00ED0EF1" w:rsidRDefault="008C677E" w:rsidP="00430DC5">
      <w:pPr>
        <w:pStyle w:val="NormalWeb"/>
        <w:contextualSpacing/>
        <w:jc w:val="both"/>
        <w:rPr>
          <w:color w:val="202020"/>
          <w:shd w:val="clear" w:color="auto" w:fill="FFFFFF"/>
        </w:rPr>
      </w:pPr>
      <w:r>
        <w:rPr>
          <w:color w:val="202020"/>
          <w:shd w:val="clear" w:color="auto" w:fill="FFFFFF"/>
        </w:rPr>
        <w:t>Seega on käesoleva väljatöötamiskavatsuse eesmärk leida lahendus konsulaarteenuste kvaliteetseks osutamiseks piiratud ressurssidega kiiresti muutuvas geopoliitilises olukorras.</w:t>
      </w:r>
    </w:p>
    <w:p w14:paraId="5ED285C0" w14:textId="77777777" w:rsidR="003A1E60" w:rsidRDefault="003A1E60" w:rsidP="00430DC5">
      <w:pPr>
        <w:pStyle w:val="NormalWeb"/>
        <w:contextualSpacing/>
        <w:jc w:val="both"/>
        <w:rPr>
          <w:color w:val="202020"/>
          <w:shd w:val="clear" w:color="auto" w:fill="FFFFFF"/>
        </w:rPr>
      </w:pPr>
    </w:p>
    <w:tbl>
      <w:tblPr>
        <w:tblStyle w:val="TableGrid"/>
        <w:tblW w:w="0" w:type="auto"/>
        <w:tblLook w:val="04A0" w:firstRow="1" w:lastRow="0" w:firstColumn="1" w:lastColumn="0" w:noHBand="0" w:noVBand="1"/>
      </w:tblPr>
      <w:tblGrid>
        <w:gridCol w:w="9062"/>
      </w:tblGrid>
      <w:tr w:rsidR="00F047CB" w:rsidRPr="00F047CB" w14:paraId="3A29073C" w14:textId="77777777" w:rsidTr="00F047CB">
        <w:tc>
          <w:tcPr>
            <w:tcW w:w="9062" w:type="dxa"/>
          </w:tcPr>
          <w:p w14:paraId="1D6155E6" w14:textId="5C9FC6F0" w:rsidR="00F047CB" w:rsidRPr="00F047CB" w:rsidRDefault="00F047CB" w:rsidP="00430DC5">
            <w:pPr>
              <w:pStyle w:val="NormalWeb"/>
              <w:contextualSpacing/>
              <w:jc w:val="both"/>
            </w:pPr>
            <w:r w:rsidRPr="00F047CB">
              <w:rPr>
                <w:rStyle w:val="Strong"/>
              </w:rPr>
              <w:t>2. Sihtrühm</w:t>
            </w:r>
          </w:p>
        </w:tc>
      </w:tr>
    </w:tbl>
    <w:p w14:paraId="40E935D1" w14:textId="15B7667E" w:rsidR="0088388A" w:rsidRDefault="008C677E" w:rsidP="00430DC5">
      <w:pPr>
        <w:pStyle w:val="NormalWeb"/>
        <w:contextualSpacing/>
        <w:jc w:val="both"/>
      </w:pPr>
      <w:r>
        <w:t>Probleem mõjutab Eesti välisesindusi ja Eesti kodanikke võõrsil. Kavandatav k</w:t>
      </w:r>
      <w:r w:rsidR="00401906" w:rsidRPr="00383F9F">
        <w:t>onsulaarseaduse muudatus mõjutab</w:t>
      </w:r>
      <w:r>
        <w:t xml:space="preserve"> kolme suuremat sihtrühma</w:t>
      </w:r>
      <w:r w:rsidR="0088388A">
        <w:t>:</w:t>
      </w:r>
    </w:p>
    <w:p w14:paraId="4B746A54" w14:textId="0ECC52D8" w:rsidR="0088388A" w:rsidRDefault="0088388A" w:rsidP="00430DC5">
      <w:pPr>
        <w:pStyle w:val="NormalWeb"/>
        <w:numPr>
          <w:ilvl w:val="0"/>
          <w:numId w:val="11"/>
        </w:numPr>
        <w:contextualSpacing/>
        <w:jc w:val="both"/>
      </w:pPr>
      <w:r>
        <w:t xml:space="preserve">Konsulaarteenuste osutajad ehk </w:t>
      </w:r>
      <w:r w:rsidR="0067330A">
        <w:t>Eesti</w:t>
      </w:r>
      <w:r>
        <w:t xml:space="preserve"> välisesindus</w:t>
      </w:r>
      <w:r w:rsidR="008C677E">
        <w:t>ed, Välisministeeriumi</w:t>
      </w:r>
      <w:r>
        <w:t xml:space="preserve"> </w:t>
      </w:r>
      <w:r w:rsidR="008C677E">
        <w:t>konsulaarosakond ja aukonsulid;</w:t>
      </w:r>
    </w:p>
    <w:p w14:paraId="03219B11" w14:textId="7C61A8A2" w:rsidR="0088388A" w:rsidRDefault="0088388A" w:rsidP="00430DC5">
      <w:pPr>
        <w:pStyle w:val="NormalWeb"/>
        <w:numPr>
          <w:ilvl w:val="0"/>
          <w:numId w:val="11"/>
        </w:numPr>
        <w:contextualSpacing/>
        <w:jc w:val="both"/>
      </w:pPr>
      <w:r>
        <w:t>Asutus</w:t>
      </w:r>
      <w:r w:rsidR="008C677E">
        <w:t>ed</w:t>
      </w:r>
      <w:r>
        <w:t>, kelle teenuseid meie välisesindused vahendavad</w:t>
      </w:r>
      <w:r w:rsidR="008C677E">
        <w:t xml:space="preserve"> (nt </w:t>
      </w:r>
      <w:r w:rsidR="005D61CD">
        <w:t>Politsei- ja Piirivalveamet</w:t>
      </w:r>
      <w:r w:rsidR="00C44994">
        <w:t xml:space="preserve"> (edaspidi </w:t>
      </w:r>
      <w:r w:rsidR="00C44994" w:rsidRPr="00C6101D">
        <w:rPr>
          <w:i/>
          <w:iCs/>
        </w:rPr>
        <w:t>PPA</w:t>
      </w:r>
      <w:r w:rsidR="00C44994">
        <w:t>)</w:t>
      </w:r>
      <w:r w:rsidR="005D61CD">
        <w:t>, Transpordiamet</w:t>
      </w:r>
      <w:r w:rsidR="00116133">
        <w:t xml:space="preserve"> (edaspidi </w:t>
      </w:r>
      <w:r w:rsidR="00116133" w:rsidRPr="00C6101D">
        <w:rPr>
          <w:i/>
          <w:iCs/>
        </w:rPr>
        <w:t>TRAM</w:t>
      </w:r>
      <w:r w:rsidR="00116133">
        <w:t>)</w:t>
      </w:r>
      <w:r w:rsidR="005D61CD">
        <w:t xml:space="preserve">, </w:t>
      </w:r>
      <w:r w:rsidR="005F538F">
        <w:t xml:space="preserve">Perekonnaseisuamet, </w:t>
      </w:r>
      <w:r w:rsidR="005D61CD">
        <w:t>Sotsiaalkindlustusamet</w:t>
      </w:r>
      <w:r w:rsidR="00116133">
        <w:t xml:space="preserve"> (edaspidi </w:t>
      </w:r>
      <w:r w:rsidR="00116133" w:rsidRPr="00C6101D">
        <w:rPr>
          <w:i/>
          <w:iCs/>
        </w:rPr>
        <w:t>SKA</w:t>
      </w:r>
      <w:r w:rsidR="00116133">
        <w:t>)</w:t>
      </w:r>
      <w:r w:rsidR="008C677E">
        <w:t>)</w:t>
      </w:r>
      <w:r w:rsidR="005D61CD">
        <w:t>;</w:t>
      </w:r>
    </w:p>
    <w:p w14:paraId="0F1A6A00" w14:textId="35088C5F" w:rsidR="00ED6846" w:rsidRDefault="0088388A" w:rsidP="00430DC5">
      <w:pPr>
        <w:pStyle w:val="NormalWeb"/>
        <w:numPr>
          <w:ilvl w:val="0"/>
          <w:numId w:val="11"/>
        </w:numPr>
        <w:contextualSpacing/>
        <w:jc w:val="both"/>
      </w:pPr>
      <w:r>
        <w:t>K</w:t>
      </w:r>
      <w:r w:rsidR="005D61CD">
        <w:t>liendid</w:t>
      </w:r>
      <w:r>
        <w:t xml:space="preserve"> ehk </w:t>
      </w:r>
      <w:r w:rsidR="00636DBA">
        <w:t xml:space="preserve">inimesed, </w:t>
      </w:r>
      <w:r>
        <w:t>kellele teenuseid osutatakse. Nendeks on välisriigis</w:t>
      </w:r>
      <w:r w:rsidR="00401906" w:rsidRPr="00383F9F">
        <w:t xml:space="preserve"> elav eestlaskond</w:t>
      </w:r>
      <w:r w:rsidR="003D3C25" w:rsidRPr="00383F9F">
        <w:t>, välismaalase passi omanik, välisriigi kodanik.</w:t>
      </w:r>
      <w:r w:rsidR="003B6BEC" w:rsidRPr="00383F9F">
        <w:t xml:space="preserve"> </w:t>
      </w:r>
      <w:r w:rsidR="00B32A26" w:rsidRPr="00383F9F">
        <w:t>Sihtrühma väga täpset suurust on keeruline hinnata, võõrsil elava eestlaskonna suurus on hinnanguliselt 150</w:t>
      </w:r>
      <w:r w:rsidR="00486B01">
        <w:t xml:space="preserve"> 000</w:t>
      </w:r>
      <w:r w:rsidR="00B32A26" w:rsidRPr="00383F9F">
        <w:t xml:space="preserve">–200 000 inimest </w:t>
      </w:r>
      <w:r w:rsidR="00A105EB">
        <w:t xml:space="preserve">ehk </w:t>
      </w:r>
      <w:r w:rsidR="00B32A26" w:rsidRPr="00383F9F">
        <w:t>u. 15% riigi elanikest</w:t>
      </w:r>
      <w:r w:rsidR="004C3F1F">
        <w:t>.</w:t>
      </w:r>
      <w:r w:rsidR="004C3F1F">
        <w:rPr>
          <w:rStyle w:val="FootnoteReference"/>
        </w:rPr>
        <w:footnoteReference w:id="1"/>
      </w:r>
      <w:r w:rsidR="00B32A26" w:rsidRPr="00383F9F">
        <w:t xml:space="preserve"> </w:t>
      </w:r>
    </w:p>
    <w:p w14:paraId="4233E2AA" w14:textId="1913D728" w:rsidR="00401906" w:rsidRPr="00383F9F" w:rsidRDefault="00401906" w:rsidP="00430DC5">
      <w:pPr>
        <w:pStyle w:val="NormalWeb"/>
        <w:contextualSpacing/>
        <w:jc w:val="both"/>
      </w:pPr>
    </w:p>
    <w:tbl>
      <w:tblPr>
        <w:tblStyle w:val="TableGrid"/>
        <w:tblW w:w="0" w:type="auto"/>
        <w:tblLook w:val="04A0" w:firstRow="1" w:lastRow="0" w:firstColumn="1" w:lastColumn="0" w:noHBand="0" w:noVBand="1"/>
      </w:tblPr>
      <w:tblGrid>
        <w:gridCol w:w="9062"/>
      </w:tblGrid>
      <w:tr w:rsidR="00F047CB" w:rsidRPr="00F047CB" w14:paraId="56416B81" w14:textId="77777777" w:rsidTr="00F047CB">
        <w:tc>
          <w:tcPr>
            <w:tcW w:w="9062" w:type="dxa"/>
          </w:tcPr>
          <w:p w14:paraId="442B9008" w14:textId="6ADA2CBD" w:rsidR="00F047CB" w:rsidRPr="00F047CB" w:rsidRDefault="00F047CB" w:rsidP="00430DC5">
            <w:pPr>
              <w:pStyle w:val="NormalWeb"/>
              <w:contextualSpacing/>
              <w:jc w:val="both"/>
            </w:pPr>
            <w:r w:rsidRPr="00F047CB">
              <w:rPr>
                <w:rStyle w:val="Strong"/>
              </w:rPr>
              <w:t>3. Eesmärk ja saavutatava olukorra kirjeldus</w:t>
            </w:r>
          </w:p>
        </w:tc>
      </w:tr>
    </w:tbl>
    <w:p w14:paraId="4F416DC7" w14:textId="589401C3" w:rsidR="003B6BEC" w:rsidRDefault="004C3F1F" w:rsidP="00430DC5">
      <w:pPr>
        <w:pStyle w:val="NormalWeb"/>
        <w:contextualSpacing/>
        <w:jc w:val="both"/>
      </w:pPr>
      <w:r>
        <w:t>K</w:t>
      </w:r>
      <w:r w:rsidR="005D61CD">
        <w:t xml:space="preserve">ehtiv konsulaarseadus ei toeta </w:t>
      </w:r>
      <w:r w:rsidR="00486B01">
        <w:t xml:space="preserve">ressursside kulutõhusat kasutamist ning kvaliteetse konsulaarteenuse </w:t>
      </w:r>
      <w:r w:rsidR="00F12013">
        <w:t>osutamist</w:t>
      </w:r>
      <w:r w:rsidR="00486B01">
        <w:t>. Kavandatava muudatuse p</w:t>
      </w:r>
      <w:r w:rsidR="00A105EB" w:rsidRPr="00383F9F">
        <w:t>õhieesmär</w:t>
      </w:r>
      <w:r w:rsidR="00A105EB">
        <w:t>k</w:t>
      </w:r>
      <w:r w:rsidR="00A105EB" w:rsidRPr="00383F9F">
        <w:t xml:space="preserve"> </w:t>
      </w:r>
      <w:r w:rsidR="00FC0C22" w:rsidRPr="00383F9F">
        <w:t xml:space="preserve">on piiratud ressursside kulutõhus kasutamine, e-riigi kuvandi ja dünaamiliselt muutuva maailma vajadustest lähtuv konsulaarülesannete täitmine </w:t>
      </w:r>
      <w:r w:rsidR="00765FC6">
        <w:t>vähendades</w:t>
      </w:r>
      <w:r w:rsidR="003847CA" w:rsidRPr="00383F9F">
        <w:t xml:space="preserve"> </w:t>
      </w:r>
      <w:r w:rsidR="00486B01" w:rsidRPr="00383F9F">
        <w:t>samaaegselt</w:t>
      </w:r>
      <w:r w:rsidR="00486B01">
        <w:t xml:space="preserve"> </w:t>
      </w:r>
      <w:r w:rsidR="00FC0C22" w:rsidRPr="00383F9F">
        <w:t>välis</w:t>
      </w:r>
      <w:r w:rsidR="003B6BEC" w:rsidRPr="00383F9F">
        <w:t>esinduste</w:t>
      </w:r>
      <w:r w:rsidR="00486B01">
        <w:t xml:space="preserve"> ja </w:t>
      </w:r>
      <w:r w:rsidR="00765FC6">
        <w:t>konsulite tehnilise töö koormust ja ülesannete dubleerimist</w:t>
      </w:r>
      <w:r w:rsidR="00FC0C22" w:rsidRPr="00383F9F">
        <w:t xml:space="preserve">. </w:t>
      </w:r>
      <w:r w:rsidR="00765FC6">
        <w:t>Selle saavutamiseks on plaan</w:t>
      </w:r>
      <w:r w:rsidR="00FC0C22" w:rsidRPr="00383F9F">
        <w:t xml:space="preserve"> </w:t>
      </w:r>
      <w:r w:rsidR="003B6BEC" w:rsidRPr="00383F9F">
        <w:t>suunat</w:t>
      </w:r>
      <w:r w:rsidR="00FC0C22" w:rsidRPr="00383F9F">
        <w:t>a</w:t>
      </w:r>
      <w:r w:rsidR="003B6BEC" w:rsidRPr="00383F9F">
        <w:t xml:space="preserve"> ko</w:t>
      </w:r>
      <w:r w:rsidR="00FC0C22" w:rsidRPr="00383F9F">
        <w:t xml:space="preserve">nsulaarteenuste </w:t>
      </w:r>
      <w:r w:rsidR="00194CA7" w:rsidRPr="00383F9F">
        <w:t>saajad</w:t>
      </w:r>
      <w:r w:rsidR="003B6BEC" w:rsidRPr="00383F9F">
        <w:t xml:space="preserve"> kasutama </w:t>
      </w:r>
      <w:r w:rsidR="002157BC">
        <w:t xml:space="preserve">eelkõige </w:t>
      </w:r>
      <w:r w:rsidR="003B6BEC" w:rsidRPr="00383F9F">
        <w:t>e-</w:t>
      </w:r>
      <w:r w:rsidR="00FC0C22" w:rsidRPr="00383F9F">
        <w:t xml:space="preserve">riigi poolt pakutavaid digilahendusi </w:t>
      </w:r>
      <w:r w:rsidR="003B6BEC" w:rsidRPr="00383F9F">
        <w:t xml:space="preserve">ja </w:t>
      </w:r>
      <w:r w:rsidR="00F2749C" w:rsidRPr="00383F9F">
        <w:t xml:space="preserve">pöörduma </w:t>
      </w:r>
      <w:r w:rsidR="003B6BEC" w:rsidRPr="00383F9F">
        <w:t xml:space="preserve">otse </w:t>
      </w:r>
      <w:r w:rsidR="00FC0C22" w:rsidRPr="00383F9F">
        <w:t xml:space="preserve">ametiasutuse </w:t>
      </w:r>
      <w:r w:rsidR="003B6BEC" w:rsidRPr="00383F9F">
        <w:t xml:space="preserve">poole, </w:t>
      </w:r>
      <w:r w:rsidR="00486B01" w:rsidRPr="00383F9F">
        <w:t>k</w:t>
      </w:r>
      <w:r w:rsidR="00486B01">
        <w:t>es</w:t>
      </w:r>
      <w:r w:rsidR="00486B01" w:rsidRPr="00383F9F">
        <w:t xml:space="preserve"> </w:t>
      </w:r>
      <w:r w:rsidR="00FC0C22" w:rsidRPr="00383F9F">
        <w:t>teenus</w:t>
      </w:r>
      <w:r w:rsidR="00F2749C" w:rsidRPr="00383F9F">
        <w:t>t paku</w:t>
      </w:r>
      <w:r w:rsidR="00486B01">
        <w:t>b</w:t>
      </w:r>
      <w:r w:rsidR="003B6BEC" w:rsidRPr="00383F9F">
        <w:t>.</w:t>
      </w:r>
      <w:r w:rsidR="00D5566C">
        <w:t xml:space="preserve"> </w:t>
      </w:r>
      <w:r w:rsidR="002157BC" w:rsidRPr="00D509E3">
        <w:t>Kehtiv konsulaarseadus seda põhimõtet</w:t>
      </w:r>
      <w:r w:rsidR="00F12013" w:rsidRPr="00F12013">
        <w:t xml:space="preserve"> </w:t>
      </w:r>
      <w:r w:rsidR="00F12013" w:rsidRPr="00D509E3">
        <w:t>ei toeta</w:t>
      </w:r>
      <w:r w:rsidR="002157BC">
        <w:t xml:space="preserve">. </w:t>
      </w:r>
      <w:r w:rsidR="00C13B33">
        <w:t>Nende</w:t>
      </w:r>
      <w:r w:rsidR="00D5566C">
        <w:t xml:space="preserve"> teenuste osutamine</w:t>
      </w:r>
      <w:r w:rsidR="00C13B33">
        <w:t xml:space="preserve">, mida </w:t>
      </w:r>
      <w:r w:rsidR="00486B01">
        <w:t>on osutatud</w:t>
      </w:r>
      <w:r w:rsidR="00C13B33">
        <w:t xml:space="preserve"> minimaalselt või üldse mitte, </w:t>
      </w:r>
      <w:r w:rsidR="00500D23">
        <w:t>kavandatava muudatuse kohaselt</w:t>
      </w:r>
      <w:r w:rsidR="00D5566C">
        <w:t xml:space="preserve"> välisesindustes lõpetatakse</w:t>
      </w:r>
      <w:r w:rsidR="00C13B33">
        <w:t>.</w:t>
      </w:r>
      <w:r w:rsidR="003B6BEC" w:rsidRPr="00383F9F">
        <w:t xml:space="preserve"> </w:t>
      </w:r>
      <w:r w:rsidR="009A61E1">
        <w:t>Ka nende konsulaarteenuste pakkumine, mida praktikas ei kasutata</w:t>
      </w:r>
      <w:r w:rsidR="00F12013">
        <w:t>,</w:t>
      </w:r>
      <w:r w:rsidR="009A61E1">
        <w:t xml:space="preserve"> eeldab väljaõpet</w:t>
      </w:r>
      <w:r w:rsidR="00500D23">
        <w:t>,</w:t>
      </w:r>
      <w:r w:rsidR="009A61E1">
        <w:t xml:space="preserve"> kompetentsi</w:t>
      </w:r>
      <w:r w:rsidR="00500D23">
        <w:t xml:space="preserve"> ja tehnilist valmisolekut</w:t>
      </w:r>
      <w:r w:rsidR="009A61E1">
        <w:t>, mistõttu kaasneb ka selliste teenustega ressursikulu. Vähekasutatavate teenuste osutamise lõpetamisega saavutatakse</w:t>
      </w:r>
      <w:r w:rsidR="003B6BEC" w:rsidRPr="00383F9F">
        <w:t xml:space="preserve"> efektiiv</w:t>
      </w:r>
      <w:r w:rsidR="009A61E1">
        <w:t>sem</w:t>
      </w:r>
      <w:r w:rsidR="003B6BEC" w:rsidRPr="00383F9F">
        <w:t xml:space="preserve"> ressursside kasutus</w:t>
      </w:r>
      <w:r w:rsidR="00192805">
        <w:t xml:space="preserve"> ja</w:t>
      </w:r>
      <w:r w:rsidR="003B6BEC" w:rsidRPr="00383F9F">
        <w:t xml:space="preserve"> parane</w:t>
      </w:r>
      <w:r w:rsidR="003847CA" w:rsidRPr="00383F9F">
        <w:t>b</w:t>
      </w:r>
      <w:r w:rsidR="003B6BEC" w:rsidRPr="00383F9F">
        <w:t xml:space="preserve"> välisesinduse põhifunktsiooni täitmi</w:t>
      </w:r>
      <w:r w:rsidR="003847CA" w:rsidRPr="00383F9F">
        <w:t>ne</w:t>
      </w:r>
      <w:r w:rsidR="002E1960">
        <w:t>.</w:t>
      </w:r>
    </w:p>
    <w:p w14:paraId="1FC1A9FD" w14:textId="63A30AB3" w:rsidR="00F041E4" w:rsidRDefault="00F041E4" w:rsidP="00430DC5">
      <w:pPr>
        <w:pStyle w:val="NormalWeb"/>
        <w:contextualSpacing/>
        <w:jc w:val="both"/>
      </w:pPr>
    </w:p>
    <w:p w14:paraId="00DE7349" w14:textId="6BF276A5" w:rsidR="00F041E4" w:rsidRDefault="00F041E4" w:rsidP="00430DC5">
      <w:pPr>
        <w:pStyle w:val="NormalWeb"/>
        <w:contextualSpacing/>
        <w:jc w:val="both"/>
      </w:pPr>
      <w:r>
        <w:t>Kokkuvõtvalt oleme jaotanud praegu pakutavad konsulaarteenused kolme kategooriasse:</w:t>
      </w:r>
    </w:p>
    <w:p w14:paraId="29FA2261" w14:textId="77777777" w:rsidR="00F041E4" w:rsidRPr="00F041E4" w:rsidRDefault="00F041E4" w:rsidP="00430DC5">
      <w:pPr>
        <w:pStyle w:val="NormalWeb"/>
        <w:numPr>
          <w:ilvl w:val="0"/>
          <w:numId w:val="7"/>
        </w:numPr>
        <w:contextualSpacing/>
        <w:jc w:val="both"/>
      </w:pPr>
      <w:r w:rsidRPr="00F041E4">
        <w:t>konsulaarteenused, mille osutamine välisesindustes ei ole enam otstarbekas;</w:t>
      </w:r>
    </w:p>
    <w:p w14:paraId="7C05A9BE" w14:textId="77777777" w:rsidR="00F041E4" w:rsidRPr="00F041E4" w:rsidRDefault="00F041E4" w:rsidP="00430DC5">
      <w:pPr>
        <w:pStyle w:val="NormalWeb"/>
        <w:numPr>
          <w:ilvl w:val="0"/>
          <w:numId w:val="7"/>
        </w:numPr>
        <w:contextualSpacing/>
        <w:jc w:val="both"/>
      </w:pPr>
      <w:r w:rsidRPr="00F041E4">
        <w:t>konsulaarteenused, mida on võimalik e-teenusena kasutada või suunata otse teenuseomanikult taotlema;</w:t>
      </w:r>
    </w:p>
    <w:p w14:paraId="004DDB4F" w14:textId="41146B55" w:rsidR="00F041E4" w:rsidRPr="00F041E4" w:rsidRDefault="00F041E4" w:rsidP="00430DC5">
      <w:pPr>
        <w:pStyle w:val="NormalWeb"/>
        <w:numPr>
          <w:ilvl w:val="0"/>
          <w:numId w:val="7"/>
        </w:numPr>
        <w:contextualSpacing/>
        <w:jc w:val="both"/>
      </w:pPr>
      <w:r w:rsidRPr="00F041E4">
        <w:t>konsulaarteenused, mille osutamine jätkub Eesti välisesinduses</w:t>
      </w:r>
      <w:r w:rsidR="00F12013">
        <w:t>,</w:t>
      </w:r>
      <w:r w:rsidRPr="00F041E4">
        <w:t xml:space="preserve"> sh koostöös Välisministeeriumi konsulaarosakonnaga.</w:t>
      </w:r>
    </w:p>
    <w:p w14:paraId="4FBE8E41" w14:textId="7E7CCB44" w:rsidR="00F041E4" w:rsidRDefault="00F041E4" w:rsidP="00430DC5">
      <w:pPr>
        <w:pStyle w:val="NormalWeb"/>
        <w:contextualSpacing/>
        <w:jc w:val="both"/>
      </w:pPr>
    </w:p>
    <w:p w14:paraId="1C1D5339" w14:textId="7C25D9AE" w:rsidR="003B6BEC" w:rsidRPr="00B9558A" w:rsidRDefault="003B6BEC" w:rsidP="00430DC5">
      <w:pPr>
        <w:pStyle w:val="NormalWeb"/>
        <w:contextualSpacing/>
        <w:jc w:val="both"/>
        <w:rPr>
          <w:sz w:val="28"/>
          <w:szCs w:val="28"/>
          <w:u w:val="single"/>
        </w:rPr>
      </w:pPr>
      <w:r w:rsidRPr="00B9558A">
        <w:rPr>
          <w:rStyle w:val="Strong"/>
          <w:sz w:val="28"/>
          <w:szCs w:val="28"/>
          <w:u w:val="single"/>
        </w:rPr>
        <w:t>II Hetkeolukord, uuringud ja analüüsid</w:t>
      </w:r>
    </w:p>
    <w:p w14:paraId="6BF647C6" w14:textId="77777777" w:rsidR="00C63642" w:rsidRDefault="00C63642" w:rsidP="00430DC5">
      <w:pPr>
        <w:pStyle w:val="NormalWeb"/>
        <w:contextualSpacing/>
        <w:jc w:val="both"/>
        <w:rPr>
          <w:rStyle w:val="Strong"/>
        </w:rPr>
      </w:pPr>
    </w:p>
    <w:tbl>
      <w:tblPr>
        <w:tblStyle w:val="TableGrid"/>
        <w:tblW w:w="0" w:type="auto"/>
        <w:tblLook w:val="04A0" w:firstRow="1" w:lastRow="0" w:firstColumn="1" w:lastColumn="0" w:noHBand="0" w:noVBand="1"/>
      </w:tblPr>
      <w:tblGrid>
        <w:gridCol w:w="9062"/>
      </w:tblGrid>
      <w:tr w:rsidR="00F047CB" w:rsidRPr="00F047CB" w14:paraId="0D51D7E4" w14:textId="77777777" w:rsidTr="00F047CB">
        <w:tc>
          <w:tcPr>
            <w:tcW w:w="9062" w:type="dxa"/>
          </w:tcPr>
          <w:p w14:paraId="3C0B01D3" w14:textId="60978090" w:rsidR="00F047CB" w:rsidRPr="00F047CB" w:rsidRDefault="00F047CB" w:rsidP="00430DC5">
            <w:pPr>
              <w:pStyle w:val="NormalWeb"/>
              <w:contextualSpacing/>
              <w:jc w:val="both"/>
            </w:pPr>
            <w:r w:rsidRPr="00F047CB">
              <w:rPr>
                <w:rStyle w:val="Strong"/>
              </w:rPr>
              <w:t>4. Kehtiv regulatsioon, seotud strateegiad ja arengukavad</w:t>
            </w:r>
          </w:p>
        </w:tc>
      </w:tr>
    </w:tbl>
    <w:p w14:paraId="17B87387" w14:textId="1CEE60C7" w:rsidR="00350AFB" w:rsidRDefault="00A56C5C" w:rsidP="00430DC5">
      <w:pPr>
        <w:pStyle w:val="NormalWeb"/>
        <w:contextualSpacing/>
        <w:jc w:val="both"/>
      </w:pPr>
      <w:r>
        <w:t>V</w:t>
      </w:r>
      <w:r w:rsidR="00DF1697" w:rsidRPr="00383F9F">
        <w:t xml:space="preserve">älisministeeriumi konsulaarosakonnas ja välisesindustes </w:t>
      </w:r>
      <w:r>
        <w:t xml:space="preserve">osutatakse </w:t>
      </w:r>
      <w:r w:rsidR="00FC0C22" w:rsidRPr="00383F9F">
        <w:t>konsulaarteen</w:t>
      </w:r>
      <w:r w:rsidR="0032017F" w:rsidRPr="00383F9F">
        <w:t>u</w:t>
      </w:r>
      <w:r w:rsidR="00FC0C22" w:rsidRPr="00383F9F">
        <w:t xml:space="preserve">seid </w:t>
      </w:r>
      <w:r w:rsidR="003B6BEC" w:rsidRPr="00383F9F">
        <w:t>konsulaarseadus</w:t>
      </w:r>
      <w:r w:rsidR="00FC0C22" w:rsidRPr="00383F9F">
        <w:t>e kohaselt</w:t>
      </w:r>
      <w:r w:rsidR="003B6BEC" w:rsidRPr="00383F9F">
        <w:t>, mis määra</w:t>
      </w:r>
      <w:r w:rsidR="00FC0C22" w:rsidRPr="00383F9F">
        <w:t>tleb</w:t>
      </w:r>
      <w:r w:rsidR="003B6BEC" w:rsidRPr="00383F9F">
        <w:t xml:space="preserve"> konsulaarteenuste ulatuse ja välisesinduste</w:t>
      </w:r>
      <w:r w:rsidR="00FC0C22" w:rsidRPr="00383F9F">
        <w:t xml:space="preserve"> konsulaarülesanded</w:t>
      </w:r>
      <w:r w:rsidR="003B6BEC" w:rsidRPr="00383F9F">
        <w:t xml:space="preserve">. </w:t>
      </w:r>
      <w:r w:rsidR="003030DA">
        <w:t xml:space="preserve">Praegu pakutavad konsulaarteenused on määratletud kehtiva konsulaarseaduse 4. peatükis. </w:t>
      </w:r>
      <w:r w:rsidR="00A71E39">
        <w:t xml:space="preserve">Kehtiva konsulaarseaduse kohaselt </w:t>
      </w:r>
      <w:r w:rsidR="003030DA">
        <w:t xml:space="preserve">osutatakse selliseid konsulaarteenuseid, mida kliendid saavad </w:t>
      </w:r>
      <w:r w:rsidR="004E685E">
        <w:t xml:space="preserve">kasutada </w:t>
      </w:r>
      <w:r w:rsidR="003030DA">
        <w:t xml:space="preserve">ka e-teenusena (näiteks korduva passi ja ID-kaardi taotlemine) ja selliseid teenuseid, mille osutamine konsulaarteenusena ei ole sisuliselt põhjendatud (näiteks kaugtõestamise toimingu tegemine välisesinduses). </w:t>
      </w:r>
    </w:p>
    <w:p w14:paraId="6753257C" w14:textId="7BD1E4C1" w:rsidR="003030DA" w:rsidRDefault="003030DA" w:rsidP="00430DC5">
      <w:pPr>
        <w:pStyle w:val="NormalWeb"/>
        <w:contextualSpacing/>
        <w:jc w:val="both"/>
      </w:pPr>
    </w:p>
    <w:p w14:paraId="47CBA814" w14:textId="0E72EC7B" w:rsidR="004E685E" w:rsidRPr="004F7206" w:rsidRDefault="003030DA" w:rsidP="00430DC5">
      <w:pPr>
        <w:pStyle w:val="NormalWeb"/>
        <w:contextualSpacing/>
        <w:jc w:val="both"/>
      </w:pPr>
      <w:r>
        <w:t xml:space="preserve">Kavandatav muudatus seostub </w:t>
      </w:r>
      <w:r w:rsidR="00063EB0">
        <w:t xml:space="preserve">valdkondlike arengukavade </w:t>
      </w:r>
      <w:r>
        <w:t>„Välispoliitika arengukava 2030“</w:t>
      </w:r>
      <w:r w:rsidRPr="003030DA">
        <w:t xml:space="preserve"> </w:t>
      </w:r>
      <w:r>
        <w:t xml:space="preserve">ja </w:t>
      </w:r>
      <w:r w:rsidR="004F7206">
        <w:t>„</w:t>
      </w:r>
      <w:r w:rsidR="00063EB0" w:rsidRPr="00063EB0">
        <w:t>Eesti digiühiskond 2030</w:t>
      </w:r>
      <w:r w:rsidR="004F7206">
        <w:t>“</w:t>
      </w:r>
      <w:r>
        <w:t xml:space="preserve"> välja toodud eesmärkidega. </w:t>
      </w:r>
      <w:r w:rsidR="004E685E" w:rsidRPr="004E685E">
        <w:t>Välispoliitika arengukava</w:t>
      </w:r>
      <w:r w:rsidR="004F7206" w:rsidRPr="004F7206">
        <w:rPr>
          <w:sz w:val="22"/>
          <w:szCs w:val="22"/>
        </w:rPr>
        <w:t xml:space="preserve"> </w:t>
      </w:r>
      <w:r w:rsidR="004F7206">
        <w:rPr>
          <w:sz w:val="22"/>
          <w:szCs w:val="22"/>
        </w:rPr>
        <w:t xml:space="preserve"> </w:t>
      </w:r>
      <w:r w:rsidR="004E685E" w:rsidRPr="004E685E">
        <w:t>seab eesmärgiks, et välisesindustes osutatavad konsulaarteenused oleksid mugavamad ning vastaksid e-riigi mainele.</w:t>
      </w:r>
      <w:r w:rsidR="00063EB0">
        <w:rPr>
          <w:rStyle w:val="FootnoteReference"/>
        </w:rPr>
        <w:footnoteReference w:id="2"/>
      </w:r>
      <w:r w:rsidR="004E685E" w:rsidRPr="004E685E">
        <w:t xml:space="preserve"> Seetõttu </w:t>
      </w:r>
      <w:r w:rsidR="004E685E">
        <w:t xml:space="preserve">on </w:t>
      </w:r>
      <w:r w:rsidR="004E685E" w:rsidRPr="00E81FFF">
        <w:t xml:space="preserve">kavandatud lõpetada nende </w:t>
      </w:r>
      <w:r w:rsidR="004E685E">
        <w:t xml:space="preserve">konsulaarteenuste pakkumine, mida </w:t>
      </w:r>
      <w:r w:rsidR="004E685E" w:rsidRPr="004E685E">
        <w:t xml:space="preserve">on võimalik võõrsil </w:t>
      </w:r>
      <w:r w:rsidR="00ED367F">
        <w:t>kasutada</w:t>
      </w:r>
      <w:r w:rsidR="004E685E" w:rsidRPr="004E685E">
        <w:t xml:space="preserve"> e-teenusena</w:t>
      </w:r>
      <w:r w:rsidR="00773CEC">
        <w:t>,</w:t>
      </w:r>
      <w:r w:rsidR="00E81FFF">
        <w:t xml:space="preserve"> välja arvatud seaduses ettenähtud erandjuhud</w:t>
      </w:r>
      <w:r w:rsidR="004E685E" w:rsidRPr="004E685E">
        <w:t>. Eesmärk on vähendada välisesinduste vahendaja rolli ning hoida kokku konsulaarteenuste osutamisele kuluvat aega tehnilise töö arvelt, et riigi piiratud ressursse parimal ning kulutõhusal moel kasutada samal ajal e-riigi kuvandit võõrsil elavas või reisil viibivas eestlaskonnas süvendades. Vähendades välisesinduste vahendaja rolli konsulaarteenuste osutamisel vähen</w:t>
      </w:r>
      <w:r w:rsidR="004F7206">
        <w:t>eb</w:t>
      </w:r>
      <w:r w:rsidR="004E685E" w:rsidRPr="004E685E">
        <w:t xml:space="preserve"> välisesinduste töökoormus ja konsul saab keskenduda enda põhifunktsioonidele nagu riigi esindamine, diplomaatiliste suhete arendamine ja Eesti </w:t>
      </w:r>
      <w:r w:rsidR="004E685E" w:rsidRPr="004F7206">
        <w:t xml:space="preserve">kodanike abistamine erakorralistes olukordades (konsulaarabi). </w:t>
      </w:r>
    </w:p>
    <w:p w14:paraId="187B5ED1" w14:textId="20606125" w:rsidR="007C4DAC" w:rsidRPr="004F7206" w:rsidRDefault="00063EB0" w:rsidP="00430DC5">
      <w:pPr>
        <w:jc w:val="both"/>
        <w:rPr>
          <w:rFonts w:ascii="Times New Roman" w:hAnsi="Times New Roman" w:cs="Times New Roman"/>
          <w:sz w:val="24"/>
          <w:szCs w:val="24"/>
        </w:rPr>
      </w:pPr>
      <w:r>
        <w:rPr>
          <w:rFonts w:ascii="Times New Roman" w:hAnsi="Times New Roman" w:cs="Times New Roman"/>
          <w:sz w:val="24"/>
          <w:szCs w:val="24"/>
        </w:rPr>
        <w:t>Valdkonna arengukava „Eesti digiühiskond 2030“</w:t>
      </w:r>
      <w:r w:rsidR="003030DA" w:rsidRPr="004F7206">
        <w:rPr>
          <w:rFonts w:ascii="Times New Roman" w:hAnsi="Times New Roman" w:cs="Times New Roman"/>
          <w:sz w:val="24"/>
          <w:szCs w:val="24"/>
        </w:rPr>
        <w:t xml:space="preserve"> järgi </w:t>
      </w:r>
      <w:r w:rsidR="004E685E" w:rsidRPr="004F7206">
        <w:rPr>
          <w:rFonts w:ascii="Times New Roman" w:hAnsi="Times New Roman" w:cs="Times New Roman"/>
          <w:sz w:val="24"/>
          <w:szCs w:val="24"/>
        </w:rPr>
        <w:t>peaksid</w:t>
      </w:r>
      <w:r w:rsidR="003030DA" w:rsidRPr="004F7206">
        <w:rPr>
          <w:rFonts w:ascii="Times New Roman" w:hAnsi="Times New Roman" w:cs="Times New Roman"/>
          <w:sz w:val="24"/>
          <w:szCs w:val="24"/>
        </w:rPr>
        <w:t xml:space="preserve"> teenused </w:t>
      </w:r>
      <w:r w:rsidR="004E685E" w:rsidRPr="004F7206">
        <w:rPr>
          <w:rFonts w:ascii="Times New Roman" w:hAnsi="Times New Roman" w:cs="Times New Roman"/>
          <w:sz w:val="24"/>
          <w:szCs w:val="24"/>
        </w:rPr>
        <w:t xml:space="preserve">olema </w:t>
      </w:r>
      <w:r w:rsidR="003030DA" w:rsidRPr="004F7206">
        <w:rPr>
          <w:rFonts w:ascii="Times New Roman" w:hAnsi="Times New Roman" w:cs="Times New Roman"/>
          <w:sz w:val="24"/>
          <w:szCs w:val="24"/>
        </w:rPr>
        <w:t xml:space="preserve">kättesaadavad vastavalt inimeste soovidele igal pool ja ajahetkel, e-teenused </w:t>
      </w:r>
      <w:r w:rsidR="004E685E" w:rsidRPr="004F7206">
        <w:rPr>
          <w:rFonts w:ascii="Times New Roman" w:hAnsi="Times New Roman" w:cs="Times New Roman"/>
          <w:sz w:val="24"/>
          <w:szCs w:val="24"/>
        </w:rPr>
        <w:t>peaksid olema</w:t>
      </w:r>
      <w:r w:rsidR="003030DA" w:rsidRPr="004F7206">
        <w:rPr>
          <w:rFonts w:ascii="Times New Roman" w:hAnsi="Times New Roman" w:cs="Times New Roman"/>
          <w:sz w:val="24"/>
          <w:szCs w:val="24"/>
        </w:rPr>
        <w:t xml:space="preserve"> lihtsad ja kiired. Sellega kaits</w:t>
      </w:r>
      <w:r w:rsidR="007C4DAC" w:rsidRPr="004F7206">
        <w:rPr>
          <w:rFonts w:ascii="Times New Roman" w:hAnsi="Times New Roman" w:cs="Times New Roman"/>
          <w:sz w:val="24"/>
          <w:szCs w:val="24"/>
        </w:rPr>
        <w:t>takse</w:t>
      </w:r>
      <w:r w:rsidR="003030DA" w:rsidRPr="004F7206">
        <w:rPr>
          <w:rFonts w:ascii="Times New Roman" w:hAnsi="Times New Roman" w:cs="Times New Roman"/>
          <w:sz w:val="24"/>
          <w:szCs w:val="24"/>
        </w:rPr>
        <w:t xml:space="preserve"> inimeste põhiõigusi ja taga</w:t>
      </w:r>
      <w:r w:rsidR="007C4DAC" w:rsidRPr="004F7206">
        <w:rPr>
          <w:rFonts w:ascii="Times New Roman" w:hAnsi="Times New Roman" w:cs="Times New Roman"/>
          <w:sz w:val="24"/>
          <w:szCs w:val="24"/>
        </w:rPr>
        <w:t>takse</w:t>
      </w:r>
      <w:r w:rsidR="003030DA" w:rsidRPr="004F7206">
        <w:rPr>
          <w:rFonts w:ascii="Times New Roman" w:hAnsi="Times New Roman" w:cs="Times New Roman"/>
          <w:sz w:val="24"/>
          <w:szCs w:val="24"/>
        </w:rPr>
        <w:t xml:space="preserve"> kõigile võrdsed võimalused sõltumata nende asukohast. </w:t>
      </w:r>
      <w:r w:rsidR="007C4DAC" w:rsidRPr="004F7206">
        <w:rPr>
          <w:rFonts w:ascii="Times New Roman" w:hAnsi="Times New Roman" w:cs="Times New Roman"/>
          <w:sz w:val="24"/>
          <w:szCs w:val="24"/>
        </w:rPr>
        <w:t xml:space="preserve">Oluline on tagada </w:t>
      </w:r>
      <w:r w:rsidR="003030DA" w:rsidRPr="004F7206">
        <w:rPr>
          <w:rFonts w:ascii="Times New Roman" w:hAnsi="Times New Roman" w:cs="Times New Roman"/>
          <w:sz w:val="24"/>
          <w:szCs w:val="24"/>
        </w:rPr>
        <w:t>inimestele võimalus juhtida oma isikuandmete kasutamist ja privaatsuse kaitset. Digitaalsed teenused on kliima- ja keskkonnasõbralikud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14:paraId="09998118" w14:textId="44990898" w:rsidR="007C4DAC" w:rsidRPr="007C4DAC" w:rsidRDefault="003030DA" w:rsidP="00430DC5">
      <w:pPr>
        <w:pStyle w:val="NormalWeb"/>
        <w:contextualSpacing/>
        <w:jc w:val="both"/>
        <w:rPr>
          <w:b/>
        </w:rPr>
      </w:pPr>
      <w:r w:rsidRPr="003030DA">
        <w:t>Planeeritavad konsulaarseaduse muudatused on kooskõlas</w:t>
      </w:r>
      <w:r w:rsidR="00063EB0">
        <w:t xml:space="preserve"> valdkondlike arengukavadega</w:t>
      </w:r>
      <w:r w:rsidRPr="003030DA">
        <w:t xml:space="preserve"> </w:t>
      </w:r>
      <w:r w:rsidR="007C4DAC">
        <w:t xml:space="preserve">„Välispoliitika arengukava 2030“ ja </w:t>
      </w:r>
      <w:r w:rsidR="004F7206">
        <w:t>„</w:t>
      </w:r>
      <w:r w:rsidR="00063EB0">
        <w:t>Eesti d</w:t>
      </w:r>
      <w:r w:rsidR="004F7206">
        <w:t>igiühiskonna arengukava 2030“</w:t>
      </w:r>
      <w:r w:rsidR="007C4DAC">
        <w:t>, kuigi s</w:t>
      </w:r>
      <w:r w:rsidR="007C4DAC" w:rsidRPr="007C4DAC">
        <w:t>eaduseelnõu väljatöötamise kavatsus ei ole otseselt seotud Vabariigi Valitsuse tegevusprogrammiga.</w:t>
      </w:r>
    </w:p>
    <w:p w14:paraId="28D1ACD1" w14:textId="77777777" w:rsidR="00A56C5C" w:rsidRDefault="00A56C5C" w:rsidP="00430DC5">
      <w:pPr>
        <w:pStyle w:val="NormalWeb"/>
        <w:contextualSpacing/>
        <w:jc w:val="both"/>
      </w:pPr>
    </w:p>
    <w:tbl>
      <w:tblPr>
        <w:tblStyle w:val="TableGrid"/>
        <w:tblW w:w="0" w:type="auto"/>
        <w:tblLook w:val="04A0" w:firstRow="1" w:lastRow="0" w:firstColumn="1" w:lastColumn="0" w:noHBand="0" w:noVBand="1"/>
      </w:tblPr>
      <w:tblGrid>
        <w:gridCol w:w="9062"/>
      </w:tblGrid>
      <w:tr w:rsidR="00F047CB" w:rsidRPr="00F047CB" w14:paraId="377282A7" w14:textId="77777777" w:rsidTr="00F047CB">
        <w:tc>
          <w:tcPr>
            <w:tcW w:w="9062" w:type="dxa"/>
          </w:tcPr>
          <w:p w14:paraId="176C7934" w14:textId="77777777" w:rsidR="00F047CB" w:rsidRPr="00F047CB" w:rsidRDefault="00F047CB" w:rsidP="00430DC5">
            <w:pPr>
              <w:pStyle w:val="NormalWeb"/>
              <w:jc w:val="both"/>
              <w:rPr>
                <w:rStyle w:val="Strong"/>
              </w:rPr>
            </w:pPr>
            <w:r w:rsidRPr="00F047CB">
              <w:rPr>
                <w:rStyle w:val="Strong"/>
              </w:rPr>
              <w:t>5. Tehtud uuringud ja kaasatud partnerid</w:t>
            </w:r>
          </w:p>
        </w:tc>
      </w:tr>
    </w:tbl>
    <w:p w14:paraId="58C250FD" w14:textId="6C41C747" w:rsidR="00846296" w:rsidRDefault="00994C07" w:rsidP="00430DC5">
      <w:pPr>
        <w:pStyle w:val="NormalWeb"/>
        <w:jc w:val="both"/>
        <w:rPr>
          <w:rStyle w:val="Strong"/>
          <w:b w:val="0"/>
          <w:bCs w:val="0"/>
        </w:rPr>
      </w:pPr>
      <w:r w:rsidRPr="00994C07">
        <w:lastRenderedPageBreak/>
        <w:t>Seaduseelnõu väljatöötamise kavatsusele ei ole eelnenud suuremahulisi uuringuid</w:t>
      </w:r>
      <w:r>
        <w:t xml:space="preserve">, kuid Välisministeerium on analüüsinud </w:t>
      </w:r>
      <w:r w:rsidR="00BC4A92" w:rsidRPr="00383F9F">
        <w:rPr>
          <w:rStyle w:val="Strong"/>
          <w:b w:val="0"/>
          <w:bCs w:val="0"/>
        </w:rPr>
        <w:t>välisesinduste töökorraldust</w:t>
      </w:r>
      <w:r w:rsidR="00061880">
        <w:rPr>
          <w:rStyle w:val="Strong"/>
          <w:b w:val="0"/>
          <w:bCs w:val="0"/>
        </w:rPr>
        <w:t xml:space="preserve"> ja </w:t>
      </w:r>
      <w:r>
        <w:rPr>
          <w:rStyle w:val="Strong"/>
          <w:b w:val="0"/>
          <w:bCs w:val="0"/>
        </w:rPr>
        <w:t>uurinud teiste riikide praktikat konsulaarteenuste osutamisel konsulaarkonsultatsioonide ja teiste kohtumis</w:t>
      </w:r>
      <w:r w:rsidR="00F31741">
        <w:rPr>
          <w:rStyle w:val="Strong"/>
          <w:b w:val="0"/>
          <w:bCs w:val="0"/>
        </w:rPr>
        <w:t>t</w:t>
      </w:r>
      <w:r>
        <w:rPr>
          <w:rStyle w:val="Strong"/>
          <w:b w:val="0"/>
          <w:bCs w:val="0"/>
        </w:rPr>
        <w:t>e raames.</w:t>
      </w:r>
    </w:p>
    <w:p w14:paraId="2B3C6BA6" w14:textId="59EB30CC" w:rsidR="007B6A96" w:rsidRDefault="00F041E4" w:rsidP="00430DC5">
      <w:pPr>
        <w:pStyle w:val="NormalWeb"/>
        <w:jc w:val="both"/>
        <w:rPr>
          <w:rStyle w:val="Strong"/>
          <w:b w:val="0"/>
          <w:bCs w:val="0"/>
        </w:rPr>
      </w:pPr>
      <w:r>
        <w:rPr>
          <w:rStyle w:val="Strong"/>
          <w:b w:val="0"/>
          <w:bCs w:val="0"/>
        </w:rPr>
        <w:t>A</w:t>
      </w:r>
      <w:r w:rsidR="00571030" w:rsidRPr="00383F9F">
        <w:rPr>
          <w:rStyle w:val="Strong"/>
          <w:b w:val="0"/>
          <w:bCs w:val="0"/>
        </w:rPr>
        <w:t>l</w:t>
      </w:r>
      <w:r w:rsidR="001C10D5">
        <w:rPr>
          <w:rStyle w:val="Strong"/>
          <w:b w:val="0"/>
          <w:bCs w:val="0"/>
        </w:rPr>
        <w:t>ates</w:t>
      </w:r>
      <w:r w:rsidR="00571030" w:rsidRPr="00383F9F">
        <w:rPr>
          <w:rStyle w:val="Strong"/>
          <w:b w:val="0"/>
          <w:bCs w:val="0"/>
        </w:rPr>
        <w:t xml:space="preserve"> 1. jaanuarist 2025 </w:t>
      </w:r>
      <w:r w:rsidR="00F31741">
        <w:rPr>
          <w:rStyle w:val="Strong"/>
          <w:b w:val="0"/>
          <w:bCs w:val="0"/>
        </w:rPr>
        <w:t>suunam</w:t>
      </w:r>
      <w:r w:rsidR="001C10D5">
        <w:rPr>
          <w:rStyle w:val="Strong"/>
          <w:b w:val="0"/>
          <w:bCs w:val="0"/>
        </w:rPr>
        <w:t>e</w:t>
      </w:r>
      <w:r w:rsidR="00F31741">
        <w:rPr>
          <w:rStyle w:val="Strong"/>
          <w:b w:val="0"/>
          <w:bCs w:val="0"/>
        </w:rPr>
        <w:t xml:space="preserve"> </w:t>
      </w:r>
      <w:r w:rsidR="0014402F">
        <w:rPr>
          <w:rStyle w:val="Strong"/>
          <w:b w:val="0"/>
          <w:bCs w:val="0"/>
        </w:rPr>
        <w:t xml:space="preserve">kliente </w:t>
      </w:r>
      <w:r w:rsidR="00571030" w:rsidRPr="00383F9F">
        <w:rPr>
          <w:rStyle w:val="Strong"/>
          <w:b w:val="0"/>
          <w:bCs w:val="0"/>
        </w:rPr>
        <w:t xml:space="preserve">konsulaarteenuste </w:t>
      </w:r>
      <w:r w:rsidR="00C44994">
        <w:rPr>
          <w:rStyle w:val="Strong"/>
          <w:b w:val="0"/>
          <w:bCs w:val="0"/>
        </w:rPr>
        <w:t>saamiseks e-teenuseid kasutama, et kliendi</w:t>
      </w:r>
      <w:r w:rsidR="00F31741">
        <w:rPr>
          <w:rStyle w:val="Strong"/>
          <w:b w:val="0"/>
          <w:bCs w:val="0"/>
        </w:rPr>
        <w:t>d</w:t>
      </w:r>
      <w:r w:rsidR="00C44994">
        <w:rPr>
          <w:rStyle w:val="Strong"/>
          <w:b w:val="0"/>
          <w:bCs w:val="0"/>
        </w:rPr>
        <w:t xml:space="preserve"> saaksid vajalikke konsulaarteenuseid</w:t>
      </w:r>
      <w:r w:rsidR="00571030" w:rsidRPr="00383F9F">
        <w:rPr>
          <w:rStyle w:val="Strong"/>
          <w:b w:val="0"/>
          <w:bCs w:val="0"/>
        </w:rPr>
        <w:t xml:space="preserve"> e-teenuste</w:t>
      </w:r>
      <w:r w:rsidR="00C44994">
        <w:rPr>
          <w:rStyle w:val="Strong"/>
          <w:b w:val="0"/>
          <w:bCs w:val="0"/>
        </w:rPr>
        <w:t>na</w:t>
      </w:r>
      <w:r w:rsidR="00571030" w:rsidRPr="00383F9F">
        <w:rPr>
          <w:rStyle w:val="Strong"/>
          <w:b w:val="0"/>
          <w:bCs w:val="0"/>
        </w:rPr>
        <w:t xml:space="preserve">. </w:t>
      </w:r>
      <w:r w:rsidR="00E73C1A">
        <w:rPr>
          <w:rStyle w:val="Strong"/>
          <w:b w:val="0"/>
          <w:bCs w:val="0"/>
        </w:rPr>
        <w:t>Aprillis tegime</w:t>
      </w:r>
      <w:r w:rsidR="0014402F">
        <w:rPr>
          <w:rStyle w:val="Strong"/>
          <w:b w:val="0"/>
          <w:bCs w:val="0"/>
        </w:rPr>
        <w:t xml:space="preserve"> </w:t>
      </w:r>
      <w:r w:rsidR="00E73C1A">
        <w:rPr>
          <w:rStyle w:val="Strong"/>
          <w:b w:val="0"/>
          <w:bCs w:val="0"/>
        </w:rPr>
        <w:t xml:space="preserve">kokkuvõtte välisesindustest </w:t>
      </w:r>
      <w:r w:rsidR="0014402F">
        <w:rPr>
          <w:rStyle w:val="Strong"/>
          <w:b w:val="0"/>
          <w:bCs w:val="0"/>
        </w:rPr>
        <w:t xml:space="preserve">selle kohta </w:t>
      </w:r>
      <w:r w:rsidR="00E73C1A">
        <w:rPr>
          <w:rStyle w:val="Strong"/>
          <w:b w:val="0"/>
          <w:bCs w:val="0"/>
        </w:rPr>
        <w:t>saadetud tagasisidest.</w:t>
      </w:r>
    </w:p>
    <w:p w14:paraId="7097C158" w14:textId="368E644B" w:rsidR="00C45351" w:rsidRPr="00E26E6A" w:rsidRDefault="00F5643D" w:rsidP="00430DC5">
      <w:pPr>
        <w:pStyle w:val="NormalWeb"/>
        <w:jc w:val="both"/>
        <w:rPr>
          <w:rStyle w:val="Strong"/>
          <w:b w:val="0"/>
          <w:bCs w:val="0"/>
        </w:rPr>
      </w:pPr>
      <w:r w:rsidRPr="00E26E6A">
        <w:rPr>
          <w:rStyle w:val="Strong"/>
          <w:b w:val="0"/>
          <w:bCs w:val="0"/>
        </w:rPr>
        <w:t>Tagasiside esitasid 34 välisesindust.</w:t>
      </w:r>
      <w:r w:rsidR="005F538F" w:rsidRPr="00E26E6A">
        <w:rPr>
          <w:rStyle w:val="Strong"/>
          <w:b w:val="0"/>
          <w:bCs w:val="0"/>
        </w:rPr>
        <w:t xml:space="preserve"> Esimese kvartali tagasiside oli teenuste lõikes ebaühtlane, </w:t>
      </w:r>
      <w:r w:rsidR="00A134EA" w:rsidRPr="00E26E6A">
        <w:rPr>
          <w:rStyle w:val="Strong"/>
          <w:b w:val="0"/>
          <w:bCs w:val="0"/>
        </w:rPr>
        <w:t xml:space="preserve">kuid </w:t>
      </w:r>
      <w:r w:rsidR="005F538F" w:rsidRPr="00E26E6A">
        <w:rPr>
          <w:rStyle w:val="Strong"/>
          <w:b w:val="0"/>
          <w:bCs w:val="0"/>
        </w:rPr>
        <w:t>kokkuvõtvalt</w:t>
      </w:r>
      <w:r w:rsidRPr="00E26E6A">
        <w:rPr>
          <w:rStyle w:val="Strong"/>
          <w:b w:val="0"/>
          <w:bCs w:val="0"/>
        </w:rPr>
        <w:t xml:space="preserve"> võib öelda, et </w:t>
      </w:r>
      <w:r w:rsidR="0014402F">
        <w:rPr>
          <w:rStyle w:val="Strong"/>
          <w:b w:val="0"/>
          <w:bCs w:val="0"/>
        </w:rPr>
        <w:t>e-</w:t>
      </w:r>
      <w:r w:rsidRPr="00E26E6A">
        <w:rPr>
          <w:rStyle w:val="Strong"/>
          <w:b w:val="0"/>
          <w:bCs w:val="0"/>
        </w:rPr>
        <w:t xml:space="preserve">teenuste </w:t>
      </w:r>
      <w:r w:rsidR="0014402F">
        <w:rPr>
          <w:rStyle w:val="Strong"/>
          <w:b w:val="0"/>
          <w:bCs w:val="0"/>
        </w:rPr>
        <w:t xml:space="preserve">juurde </w:t>
      </w:r>
      <w:r w:rsidRPr="00E26E6A">
        <w:rPr>
          <w:rStyle w:val="Strong"/>
          <w:b w:val="0"/>
          <w:bCs w:val="0"/>
        </w:rPr>
        <w:t>„nügimist“ rakendatakse järk-järgult, suunates kliente e-teenuseid kasutama või otse teenuse osutaja juurde. Positiivse</w:t>
      </w:r>
      <w:r w:rsidR="006F15F0" w:rsidRPr="00E26E6A">
        <w:rPr>
          <w:rStyle w:val="Strong"/>
          <w:b w:val="0"/>
          <w:bCs w:val="0"/>
        </w:rPr>
        <w:t xml:space="preserve">na toodi välja reformi eesmärk: vähendada tehnilist töökoormust e-riigi võimalusi maksimaalselt kasutades. Negatiivsena märgiti ära puudulik </w:t>
      </w:r>
      <w:r w:rsidR="00A134EA" w:rsidRPr="00E26E6A">
        <w:rPr>
          <w:rStyle w:val="Strong"/>
          <w:b w:val="0"/>
          <w:bCs w:val="0"/>
        </w:rPr>
        <w:t>teadmine e-teenuste</w:t>
      </w:r>
      <w:r w:rsidR="00C95A12">
        <w:rPr>
          <w:rStyle w:val="Strong"/>
          <w:b w:val="0"/>
          <w:bCs w:val="0"/>
        </w:rPr>
        <w:t>st</w:t>
      </w:r>
      <w:r w:rsidR="00A134EA" w:rsidRPr="00E26E6A">
        <w:rPr>
          <w:rStyle w:val="Strong"/>
          <w:b w:val="0"/>
          <w:bCs w:val="0"/>
        </w:rPr>
        <w:t xml:space="preserve"> </w:t>
      </w:r>
      <w:r w:rsidR="005F538F" w:rsidRPr="00E26E6A">
        <w:rPr>
          <w:rStyle w:val="Strong"/>
          <w:b w:val="0"/>
          <w:bCs w:val="0"/>
        </w:rPr>
        <w:t xml:space="preserve">nii klientide kui ametiasutuse seas. </w:t>
      </w:r>
      <w:r w:rsidR="00A134EA" w:rsidRPr="00E26E6A">
        <w:rPr>
          <w:rStyle w:val="Strong"/>
          <w:b w:val="0"/>
          <w:bCs w:val="0"/>
        </w:rPr>
        <w:t>T</w:t>
      </w:r>
      <w:r w:rsidR="005F538F" w:rsidRPr="00E26E6A">
        <w:rPr>
          <w:rStyle w:val="Strong"/>
          <w:b w:val="0"/>
          <w:bCs w:val="0"/>
        </w:rPr>
        <w:t>eenus</w:t>
      </w:r>
      <w:r w:rsidR="00A134EA" w:rsidRPr="00E26E6A">
        <w:rPr>
          <w:rStyle w:val="Strong"/>
          <w:b w:val="0"/>
          <w:bCs w:val="0"/>
        </w:rPr>
        <w:t>e saamise põhjused</w:t>
      </w:r>
      <w:r w:rsidR="005F538F" w:rsidRPr="00E26E6A">
        <w:rPr>
          <w:rStyle w:val="Strong"/>
          <w:b w:val="0"/>
          <w:bCs w:val="0"/>
        </w:rPr>
        <w:t xml:space="preserve"> just välisesinduses on erinevad: harjumus, digivõimekuse puudus, </w:t>
      </w:r>
      <w:r w:rsidR="001C10D5">
        <w:rPr>
          <w:rStyle w:val="Strong"/>
          <w:b w:val="0"/>
          <w:bCs w:val="0"/>
        </w:rPr>
        <w:t xml:space="preserve">teadmatus </w:t>
      </w:r>
      <w:r w:rsidR="005F538F" w:rsidRPr="00E26E6A">
        <w:rPr>
          <w:rStyle w:val="Strong"/>
          <w:b w:val="0"/>
          <w:bCs w:val="0"/>
        </w:rPr>
        <w:t>alternatiivsete</w:t>
      </w:r>
      <w:r w:rsidR="001C10D5">
        <w:rPr>
          <w:rStyle w:val="Strong"/>
          <w:b w:val="0"/>
          <w:bCs w:val="0"/>
        </w:rPr>
        <w:t>st</w:t>
      </w:r>
      <w:r w:rsidR="005F538F" w:rsidRPr="00E26E6A">
        <w:rPr>
          <w:rStyle w:val="Strong"/>
          <w:b w:val="0"/>
          <w:bCs w:val="0"/>
        </w:rPr>
        <w:t xml:space="preserve"> võimaluste</w:t>
      </w:r>
      <w:r w:rsidR="001C10D5">
        <w:rPr>
          <w:rStyle w:val="Strong"/>
          <w:b w:val="0"/>
          <w:bCs w:val="0"/>
        </w:rPr>
        <w:t>st</w:t>
      </w:r>
      <w:r w:rsidR="005F538F" w:rsidRPr="00E26E6A">
        <w:rPr>
          <w:rStyle w:val="Strong"/>
          <w:b w:val="0"/>
          <w:bCs w:val="0"/>
        </w:rPr>
        <w:t xml:space="preserve"> jne. Ka</w:t>
      </w:r>
      <w:r w:rsidR="006F15F0" w:rsidRPr="00E26E6A">
        <w:rPr>
          <w:rStyle w:val="Strong"/>
          <w:b w:val="0"/>
          <w:bCs w:val="0"/>
        </w:rPr>
        <w:t xml:space="preserve"> Eesti ametiasutused ei ole </w:t>
      </w:r>
      <w:r w:rsidR="00ED367F">
        <w:rPr>
          <w:rStyle w:val="Strong"/>
          <w:b w:val="0"/>
          <w:bCs w:val="0"/>
        </w:rPr>
        <w:t xml:space="preserve">alati </w:t>
      </w:r>
      <w:r w:rsidR="006F15F0" w:rsidRPr="00E26E6A">
        <w:rPr>
          <w:rStyle w:val="Strong"/>
          <w:b w:val="0"/>
          <w:bCs w:val="0"/>
        </w:rPr>
        <w:t xml:space="preserve">valmis </w:t>
      </w:r>
      <w:r w:rsidR="005F538F" w:rsidRPr="00E26E6A">
        <w:rPr>
          <w:rStyle w:val="Strong"/>
          <w:b w:val="0"/>
          <w:bCs w:val="0"/>
        </w:rPr>
        <w:t>teenust otse</w:t>
      </w:r>
      <w:r w:rsidR="006F15F0" w:rsidRPr="00E26E6A">
        <w:rPr>
          <w:rStyle w:val="Strong"/>
          <w:b w:val="0"/>
          <w:bCs w:val="0"/>
        </w:rPr>
        <w:t xml:space="preserve"> välismaale </w:t>
      </w:r>
      <w:r w:rsidR="005F538F" w:rsidRPr="00E26E6A">
        <w:rPr>
          <w:rStyle w:val="Strong"/>
          <w:b w:val="0"/>
          <w:bCs w:val="0"/>
        </w:rPr>
        <w:t>osutama</w:t>
      </w:r>
      <w:r w:rsidR="006F15F0" w:rsidRPr="00E26E6A">
        <w:rPr>
          <w:rStyle w:val="Strong"/>
          <w:b w:val="0"/>
          <w:bCs w:val="0"/>
        </w:rPr>
        <w:t xml:space="preserve">.  </w:t>
      </w:r>
      <w:r w:rsidR="00E73C1A" w:rsidRPr="00E26E6A">
        <w:rPr>
          <w:rStyle w:val="Strong"/>
          <w:b w:val="0"/>
          <w:bCs w:val="0"/>
        </w:rPr>
        <w:t xml:space="preserve"> </w:t>
      </w:r>
      <w:r w:rsidR="00571030" w:rsidRPr="00E26E6A">
        <w:rPr>
          <w:rStyle w:val="Strong"/>
          <w:b w:val="0"/>
          <w:bCs w:val="0"/>
        </w:rPr>
        <w:t xml:space="preserve"> </w:t>
      </w:r>
      <w:r w:rsidR="00BC4A92" w:rsidRPr="00E26E6A">
        <w:rPr>
          <w:rStyle w:val="Strong"/>
          <w:b w:val="0"/>
          <w:bCs w:val="0"/>
        </w:rPr>
        <w:t xml:space="preserve">   </w:t>
      </w:r>
      <w:r w:rsidR="00C45351" w:rsidRPr="00E26E6A">
        <w:rPr>
          <w:rStyle w:val="Strong"/>
          <w:b w:val="0"/>
          <w:bCs w:val="0"/>
        </w:rPr>
        <w:t xml:space="preserve"> </w:t>
      </w:r>
    </w:p>
    <w:p w14:paraId="52B9AD59" w14:textId="5AC2C776" w:rsidR="00194CA7" w:rsidRDefault="001B47C9" w:rsidP="00430DC5">
      <w:pPr>
        <w:pStyle w:val="NormalWeb"/>
        <w:jc w:val="both"/>
        <w:rPr>
          <w:rStyle w:val="Strong"/>
          <w:b w:val="0"/>
          <w:bCs w:val="0"/>
        </w:rPr>
      </w:pPr>
      <w:r>
        <w:rPr>
          <w:rStyle w:val="Strong"/>
          <w:b w:val="0"/>
          <w:bCs w:val="0"/>
        </w:rPr>
        <w:t>Teiste riikide esindajatega kohtumise</w:t>
      </w:r>
      <w:r w:rsidRPr="00383F9F">
        <w:rPr>
          <w:rStyle w:val="Strong"/>
          <w:b w:val="0"/>
          <w:bCs w:val="0"/>
        </w:rPr>
        <w:t xml:space="preserve"> </w:t>
      </w:r>
      <w:r w:rsidR="00194CA7" w:rsidRPr="00383F9F">
        <w:rPr>
          <w:rStyle w:val="Strong"/>
          <w:b w:val="0"/>
          <w:bCs w:val="0"/>
        </w:rPr>
        <w:t xml:space="preserve">raames oleme </w:t>
      </w:r>
      <w:r>
        <w:rPr>
          <w:rStyle w:val="Strong"/>
          <w:b w:val="0"/>
          <w:bCs w:val="0"/>
        </w:rPr>
        <w:t>võrrelnud</w:t>
      </w:r>
      <w:r w:rsidR="00194CA7" w:rsidRPr="00383F9F">
        <w:rPr>
          <w:rStyle w:val="Strong"/>
          <w:b w:val="0"/>
          <w:bCs w:val="0"/>
        </w:rPr>
        <w:t xml:space="preserve"> teiste riikide </w:t>
      </w:r>
      <w:r w:rsidR="003A1E60">
        <w:rPr>
          <w:rStyle w:val="Strong"/>
          <w:b w:val="0"/>
          <w:bCs w:val="0"/>
        </w:rPr>
        <w:t>uu</w:t>
      </w:r>
      <w:r>
        <w:rPr>
          <w:rStyle w:val="Strong"/>
          <w:b w:val="0"/>
          <w:bCs w:val="0"/>
        </w:rPr>
        <w:t>emaid</w:t>
      </w:r>
      <w:r w:rsidR="003A1E60">
        <w:rPr>
          <w:rStyle w:val="Strong"/>
          <w:b w:val="0"/>
          <w:bCs w:val="0"/>
        </w:rPr>
        <w:t xml:space="preserve"> konsulaar</w:t>
      </w:r>
      <w:r w:rsidR="00194CA7" w:rsidRPr="00383F9F">
        <w:rPr>
          <w:rStyle w:val="Strong"/>
          <w:b w:val="0"/>
          <w:bCs w:val="0"/>
        </w:rPr>
        <w:t>praktika</w:t>
      </w:r>
      <w:r>
        <w:rPr>
          <w:rStyle w:val="Strong"/>
          <w:b w:val="0"/>
          <w:bCs w:val="0"/>
        </w:rPr>
        <w:t>id</w:t>
      </w:r>
      <w:r w:rsidR="00656FB2">
        <w:rPr>
          <w:rStyle w:val="Strong"/>
          <w:b w:val="0"/>
          <w:bCs w:val="0"/>
        </w:rPr>
        <w:t>.</w:t>
      </w:r>
      <w:r w:rsidR="00194CA7" w:rsidRPr="00383F9F">
        <w:rPr>
          <w:rStyle w:val="Strong"/>
          <w:b w:val="0"/>
          <w:bCs w:val="0"/>
        </w:rPr>
        <w:t xml:space="preserve"> </w:t>
      </w:r>
      <w:r>
        <w:rPr>
          <w:rStyle w:val="Strong"/>
          <w:b w:val="0"/>
          <w:bCs w:val="0"/>
        </w:rPr>
        <w:t xml:space="preserve">Üldiselt liiguvad ka teised riigid teenuste digitaliseerimise suunas. </w:t>
      </w:r>
    </w:p>
    <w:p w14:paraId="6BDF82B6" w14:textId="51CED7B5" w:rsidR="001B47C9" w:rsidRDefault="001B47C9" w:rsidP="00430DC5">
      <w:pPr>
        <w:pStyle w:val="NormalWeb"/>
        <w:jc w:val="both"/>
        <w:rPr>
          <w:rStyle w:val="Strong"/>
          <w:b w:val="0"/>
          <w:bCs w:val="0"/>
        </w:rPr>
      </w:pPr>
      <w:r>
        <w:rPr>
          <w:rStyle w:val="Strong"/>
          <w:b w:val="0"/>
          <w:bCs w:val="0"/>
        </w:rPr>
        <w:t>Näiteid teiste riikide praktikatest:</w:t>
      </w:r>
    </w:p>
    <w:p w14:paraId="141112DB" w14:textId="31970F9A" w:rsidR="003A1E60" w:rsidRPr="003A1E60" w:rsidRDefault="003A1E60" w:rsidP="00430DC5">
      <w:pPr>
        <w:pStyle w:val="NormalWeb"/>
        <w:jc w:val="both"/>
        <w:rPr>
          <w:rStyle w:val="Strong"/>
          <w:b w:val="0"/>
          <w:bCs w:val="0"/>
        </w:rPr>
      </w:pPr>
      <w:r w:rsidRPr="003C116C">
        <w:rPr>
          <w:rStyle w:val="Strong"/>
        </w:rPr>
        <w:t xml:space="preserve">Läti </w:t>
      </w:r>
      <w:r w:rsidRPr="003A1E60">
        <w:rPr>
          <w:rStyle w:val="Strong"/>
          <w:b w:val="0"/>
          <w:bCs w:val="0"/>
        </w:rPr>
        <w:t>püüa</w:t>
      </w:r>
      <w:r>
        <w:rPr>
          <w:rStyle w:val="Strong"/>
          <w:b w:val="0"/>
          <w:bCs w:val="0"/>
        </w:rPr>
        <w:t>b</w:t>
      </w:r>
      <w:r w:rsidRPr="003A1E60">
        <w:rPr>
          <w:rStyle w:val="Strong"/>
          <w:b w:val="0"/>
          <w:bCs w:val="0"/>
        </w:rPr>
        <w:t xml:space="preserve"> muut</w:t>
      </w:r>
      <w:r>
        <w:rPr>
          <w:rStyle w:val="Strong"/>
          <w:b w:val="0"/>
          <w:bCs w:val="0"/>
        </w:rPr>
        <w:t>a</w:t>
      </w:r>
      <w:r w:rsidRPr="003A1E60">
        <w:rPr>
          <w:rStyle w:val="Strong"/>
          <w:b w:val="0"/>
          <w:bCs w:val="0"/>
        </w:rPr>
        <w:t xml:space="preserve"> </w:t>
      </w:r>
      <w:r>
        <w:rPr>
          <w:rStyle w:val="Strong"/>
          <w:b w:val="0"/>
          <w:bCs w:val="0"/>
        </w:rPr>
        <w:t xml:space="preserve">konsulaarteenused </w:t>
      </w:r>
      <w:r w:rsidRPr="003A1E60">
        <w:rPr>
          <w:rStyle w:val="Strong"/>
          <w:b w:val="0"/>
          <w:bCs w:val="0"/>
        </w:rPr>
        <w:t>digitaalseks</w:t>
      </w:r>
      <w:r>
        <w:rPr>
          <w:rStyle w:val="Strong"/>
          <w:b w:val="0"/>
          <w:bCs w:val="0"/>
        </w:rPr>
        <w:t xml:space="preserve"> ja</w:t>
      </w:r>
      <w:r w:rsidRPr="003A1E60">
        <w:rPr>
          <w:rStyle w:val="Strong"/>
          <w:b w:val="0"/>
          <w:bCs w:val="0"/>
        </w:rPr>
        <w:t xml:space="preserve"> tagada kõikidele üle 15-aasta vanustele kodanikele ID-kaart, et </w:t>
      </w:r>
      <w:r w:rsidR="00F31741">
        <w:rPr>
          <w:rStyle w:val="Strong"/>
          <w:b w:val="0"/>
          <w:bCs w:val="0"/>
        </w:rPr>
        <w:t>kodanikke</w:t>
      </w:r>
      <w:r w:rsidRPr="003A1E60">
        <w:rPr>
          <w:rStyle w:val="Strong"/>
          <w:b w:val="0"/>
          <w:bCs w:val="0"/>
        </w:rPr>
        <w:t xml:space="preserve"> saaks teeninda</w:t>
      </w:r>
      <w:r w:rsidR="00F31741">
        <w:rPr>
          <w:rStyle w:val="Strong"/>
          <w:b w:val="0"/>
          <w:bCs w:val="0"/>
        </w:rPr>
        <w:t>da</w:t>
      </w:r>
      <w:r w:rsidR="00F31741" w:rsidRPr="00F31741">
        <w:rPr>
          <w:rStyle w:val="Strong"/>
          <w:b w:val="0"/>
          <w:bCs w:val="0"/>
        </w:rPr>
        <w:t xml:space="preserve"> </w:t>
      </w:r>
      <w:r w:rsidR="00F31741" w:rsidRPr="003A1E60">
        <w:rPr>
          <w:rStyle w:val="Strong"/>
          <w:b w:val="0"/>
          <w:bCs w:val="0"/>
        </w:rPr>
        <w:t>digitaalselt</w:t>
      </w:r>
      <w:r w:rsidR="001B47C9">
        <w:rPr>
          <w:rStyle w:val="Strong"/>
          <w:b w:val="0"/>
          <w:bCs w:val="0"/>
        </w:rPr>
        <w:t>, sest see</w:t>
      </w:r>
      <w:r w:rsidRPr="003A1E60">
        <w:rPr>
          <w:rStyle w:val="Strong"/>
          <w:b w:val="0"/>
          <w:bCs w:val="0"/>
        </w:rPr>
        <w:t xml:space="preserve"> on tõhusam ja kiirem teeninduse viis. </w:t>
      </w:r>
      <w:r w:rsidR="004D4CF9">
        <w:rPr>
          <w:rStyle w:val="Strong"/>
          <w:b w:val="0"/>
          <w:bCs w:val="0"/>
        </w:rPr>
        <w:t>Suurem d</w:t>
      </w:r>
      <w:r w:rsidRPr="003A1E60">
        <w:rPr>
          <w:rStyle w:val="Strong"/>
          <w:b w:val="0"/>
          <w:bCs w:val="0"/>
        </w:rPr>
        <w:t>igitaalne võimekus jätaks konsulile rohkem aega tegeleda konsulaarabi juhtumitega. L</w:t>
      </w:r>
      <w:r>
        <w:rPr>
          <w:rStyle w:val="Strong"/>
          <w:b w:val="0"/>
          <w:bCs w:val="0"/>
        </w:rPr>
        <w:t>äti</w:t>
      </w:r>
      <w:r w:rsidRPr="003A1E60">
        <w:rPr>
          <w:rStyle w:val="Strong"/>
          <w:b w:val="0"/>
          <w:bCs w:val="0"/>
        </w:rPr>
        <w:t xml:space="preserve"> </w:t>
      </w:r>
      <w:r w:rsidR="0014402F">
        <w:rPr>
          <w:rStyle w:val="Strong"/>
          <w:b w:val="0"/>
          <w:bCs w:val="0"/>
        </w:rPr>
        <w:t>võimaldab riigilõivu konsulaarteenuste eest tasuda makselingi ja pangakaardiga.</w:t>
      </w:r>
      <w:r w:rsidR="0014402F" w:rsidRPr="003A1E60" w:rsidDel="0014402F">
        <w:rPr>
          <w:rStyle w:val="Strong"/>
          <w:b w:val="0"/>
          <w:bCs w:val="0"/>
        </w:rPr>
        <w:t xml:space="preserve"> </w:t>
      </w:r>
    </w:p>
    <w:p w14:paraId="6E0D04B1" w14:textId="43441ED6" w:rsidR="003A1E60" w:rsidRPr="003A1E60" w:rsidRDefault="0097245C" w:rsidP="00430DC5">
      <w:pPr>
        <w:pStyle w:val="NormalWeb"/>
        <w:jc w:val="both"/>
        <w:rPr>
          <w:rStyle w:val="Strong"/>
          <w:b w:val="0"/>
          <w:bCs w:val="0"/>
        </w:rPr>
      </w:pPr>
      <w:r w:rsidRPr="00671C90">
        <w:rPr>
          <w:rStyle w:val="Strong"/>
        </w:rPr>
        <w:t>Rootsis</w:t>
      </w:r>
      <w:r>
        <w:rPr>
          <w:rStyle w:val="Strong"/>
          <w:b w:val="0"/>
          <w:bCs w:val="0"/>
        </w:rPr>
        <w:t xml:space="preserve"> on uuendamisel konsulaarteenus</w:t>
      </w:r>
      <w:r w:rsidR="0014402F">
        <w:rPr>
          <w:rStyle w:val="Strong"/>
          <w:b w:val="0"/>
          <w:bCs w:val="0"/>
        </w:rPr>
        <w:t>eid</w:t>
      </w:r>
      <w:r>
        <w:rPr>
          <w:rStyle w:val="Strong"/>
          <w:b w:val="0"/>
          <w:bCs w:val="0"/>
        </w:rPr>
        <w:t xml:space="preserve"> ja -abi puudutav seadusandlus, mille eesmär</w:t>
      </w:r>
      <w:r w:rsidR="0051575C">
        <w:rPr>
          <w:rStyle w:val="Strong"/>
          <w:b w:val="0"/>
          <w:bCs w:val="0"/>
        </w:rPr>
        <w:t>k</w:t>
      </w:r>
      <w:r>
        <w:rPr>
          <w:rStyle w:val="Strong"/>
          <w:b w:val="0"/>
          <w:bCs w:val="0"/>
        </w:rPr>
        <w:t xml:space="preserve"> on täpsustada õigustatud isiku mõistet</w:t>
      </w:r>
      <w:r w:rsidR="00671C90">
        <w:rPr>
          <w:rStyle w:val="Strong"/>
          <w:b w:val="0"/>
          <w:bCs w:val="0"/>
        </w:rPr>
        <w:t>, kelleks on</w:t>
      </w:r>
      <w:r w:rsidR="003A1E60" w:rsidRPr="003A1E60">
        <w:rPr>
          <w:rStyle w:val="Strong"/>
          <w:b w:val="0"/>
          <w:bCs w:val="0"/>
        </w:rPr>
        <w:t xml:space="preserve"> </w:t>
      </w:r>
      <w:r w:rsidR="00671C90">
        <w:rPr>
          <w:rStyle w:val="Strong"/>
          <w:b w:val="0"/>
          <w:bCs w:val="0"/>
        </w:rPr>
        <w:t xml:space="preserve">alaliselt Rootsis elavad </w:t>
      </w:r>
      <w:r w:rsidR="003A1E60">
        <w:rPr>
          <w:rStyle w:val="Strong"/>
          <w:b w:val="0"/>
          <w:bCs w:val="0"/>
        </w:rPr>
        <w:t>Rootsi</w:t>
      </w:r>
      <w:r w:rsidR="003A1E60" w:rsidRPr="003A1E60">
        <w:rPr>
          <w:rStyle w:val="Strong"/>
          <w:b w:val="0"/>
          <w:bCs w:val="0"/>
        </w:rPr>
        <w:t xml:space="preserve"> kodanikud. </w:t>
      </w:r>
      <w:r>
        <w:rPr>
          <w:rStyle w:val="Strong"/>
          <w:b w:val="0"/>
          <w:bCs w:val="0"/>
        </w:rPr>
        <w:t xml:space="preserve">Samuti on </w:t>
      </w:r>
      <w:r w:rsidR="0051575C">
        <w:rPr>
          <w:rStyle w:val="Strong"/>
          <w:b w:val="0"/>
          <w:bCs w:val="0"/>
        </w:rPr>
        <w:t xml:space="preserve">eesmärk </w:t>
      </w:r>
      <w:r>
        <w:rPr>
          <w:rStyle w:val="Strong"/>
          <w:b w:val="0"/>
          <w:bCs w:val="0"/>
        </w:rPr>
        <w:t>määratleda</w:t>
      </w:r>
      <w:r w:rsidR="003A1E60" w:rsidRPr="003A1E60">
        <w:rPr>
          <w:rStyle w:val="Strong"/>
          <w:b w:val="0"/>
          <w:bCs w:val="0"/>
        </w:rPr>
        <w:t xml:space="preserve">, </w:t>
      </w:r>
      <w:r>
        <w:rPr>
          <w:rStyle w:val="Strong"/>
          <w:b w:val="0"/>
          <w:bCs w:val="0"/>
        </w:rPr>
        <w:t>millistele tingimustele peab vastama topeltkodakon</w:t>
      </w:r>
      <w:r w:rsidR="00BA2F1C">
        <w:rPr>
          <w:rStyle w:val="Strong"/>
          <w:b w:val="0"/>
          <w:bCs w:val="0"/>
        </w:rPr>
        <w:t>d</w:t>
      </w:r>
      <w:r>
        <w:rPr>
          <w:rStyle w:val="Strong"/>
          <w:b w:val="0"/>
          <w:bCs w:val="0"/>
        </w:rPr>
        <w:t xml:space="preserve">susega isikutele osutatav konsulaarabi, </w:t>
      </w:r>
      <w:r w:rsidR="003A1E60" w:rsidRPr="003A1E60">
        <w:rPr>
          <w:rStyle w:val="Strong"/>
          <w:b w:val="0"/>
          <w:bCs w:val="0"/>
        </w:rPr>
        <w:t>võttes arvesse inimõiguse</w:t>
      </w:r>
      <w:r>
        <w:rPr>
          <w:rStyle w:val="Strong"/>
          <w:b w:val="0"/>
          <w:bCs w:val="0"/>
        </w:rPr>
        <w:t>i</w:t>
      </w:r>
      <w:r w:rsidR="003A1E60" w:rsidRPr="003A1E60">
        <w:rPr>
          <w:rStyle w:val="Strong"/>
          <w:b w:val="0"/>
          <w:bCs w:val="0"/>
        </w:rPr>
        <w:t>d ja mu</w:t>
      </w:r>
      <w:r>
        <w:rPr>
          <w:rStyle w:val="Strong"/>
          <w:b w:val="0"/>
          <w:bCs w:val="0"/>
        </w:rPr>
        <w:t>i</w:t>
      </w:r>
      <w:r w:rsidR="003A1E60" w:rsidRPr="003A1E60">
        <w:rPr>
          <w:rStyle w:val="Strong"/>
          <w:b w:val="0"/>
          <w:bCs w:val="0"/>
        </w:rPr>
        <w:t>d seadustest ja lepingutest</w:t>
      </w:r>
      <w:r>
        <w:rPr>
          <w:rStyle w:val="Strong"/>
          <w:b w:val="0"/>
          <w:bCs w:val="0"/>
        </w:rPr>
        <w:t xml:space="preserve"> tulenevaid kohustusi</w:t>
      </w:r>
      <w:r w:rsidR="003A1E60" w:rsidRPr="003A1E60">
        <w:rPr>
          <w:rStyle w:val="Strong"/>
          <w:b w:val="0"/>
          <w:bCs w:val="0"/>
        </w:rPr>
        <w:t xml:space="preserve">. </w:t>
      </w:r>
      <w:r>
        <w:rPr>
          <w:rStyle w:val="Strong"/>
          <w:b w:val="0"/>
          <w:bCs w:val="0"/>
        </w:rPr>
        <w:t>Muudatuste eesmär</w:t>
      </w:r>
      <w:r w:rsidR="00F31741">
        <w:rPr>
          <w:rStyle w:val="Strong"/>
          <w:b w:val="0"/>
          <w:bCs w:val="0"/>
        </w:rPr>
        <w:t>k</w:t>
      </w:r>
      <w:r>
        <w:rPr>
          <w:rStyle w:val="Strong"/>
          <w:b w:val="0"/>
          <w:bCs w:val="0"/>
        </w:rPr>
        <w:t xml:space="preserve"> on siiski </w:t>
      </w:r>
      <w:r w:rsidR="003A1E60" w:rsidRPr="003A1E60">
        <w:rPr>
          <w:rStyle w:val="Strong"/>
          <w:b w:val="0"/>
          <w:bCs w:val="0"/>
        </w:rPr>
        <w:t>säili</w:t>
      </w:r>
      <w:r>
        <w:rPr>
          <w:rStyle w:val="Strong"/>
          <w:b w:val="0"/>
          <w:bCs w:val="0"/>
        </w:rPr>
        <w:t>tada vajalik</w:t>
      </w:r>
      <w:r w:rsidR="003A1E60" w:rsidRPr="003A1E60">
        <w:rPr>
          <w:rStyle w:val="Strong"/>
          <w:b w:val="0"/>
          <w:bCs w:val="0"/>
        </w:rPr>
        <w:t xml:space="preserve"> paindlikkus</w:t>
      </w:r>
      <w:r>
        <w:rPr>
          <w:rStyle w:val="Strong"/>
          <w:b w:val="0"/>
          <w:bCs w:val="0"/>
        </w:rPr>
        <w:t xml:space="preserve"> konsulaarteenuste ja -abi </w:t>
      </w:r>
      <w:r w:rsidR="0014402F">
        <w:rPr>
          <w:rStyle w:val="Strong"/>
          <w:b w:val="0"/>
          <w:bCs w:val="0"/>
        </w:rPr>
        <w:t>osutamisel</w:t>
      </w:r>
      <w:r w:rsidR="003A1E60" w:rsidRPr="003A1E60">
        <w:rPr>
          <w:rStyle w:val="Strong"/>
          <w:b w:val="0"/>
          <w:bCs w:val="0"/>
        </w:rPr>
        <w:t>.</w:t>
      </w:r>
    </w:p>
    <w:p w14:paraId="54F0EB07" w14:textId="55FB2E74" w:rsidR="003A1E60" w:rsidRPr="003A1E60" w:rsidRDefault="003A1E60" w:rsidP="00430DC5">
      <w:pPr>
        <w:pStyle w:val="NormalWeb"/>
        <w:jc w:val="both"/>
        <w:rPr>
          <w:rStyle w:val="Strong"/>
          <w:b w:val="0"/>
          <w:bCs w:val="0"/>
        </w:rPr>
      </w:pPr>
      <w:r w:rsidRPr="00656FB2">
        <w:rPr>
          <w:rStyle w:val="Strong"/>
        </w:rPr>
        <w:t>Leedu</w:t>
      </w:r>
      <w:r w:rsidR="00E81FFF" w:rsidRPr="00656FB2">
        <w:rPr>
          <w:rStyle w:val="Strong"/>
        </w:rPr>
        <w:t>s</w:t>
      </w:r>
      <w:r w:rsidR="00E81FFF">
        <w:rPr>
          <w:rStyle w:val="Strong"/>
          <w:b w:val="0"/>
          <w:bCs w:val="0"/>
        </w:rPr>
        <w:t xml:space="preserve"> elab</w:t>
      </w:r>
      <w:r w:rsidRPr="003A1E60">
        <w:rPr>
          <w:rStyle w:val="Strong"/>
          <w:b w:val="0"/>
          <w:bCs w:val="0"/>
        </w:rPr>
        <w:t xml:space="preserve"> 2,</w:t>
      </w:r>
      <w:r w:rsidR="00B718D6" w:rsidRPr="00F047CB">
        <w:rPr>
          <w:rStyle w:val="Strong"/>
          <w:b w:val="0"/>
          <w:bCs w:val="0"/>
        </w:rPr>
        <w:t>8</w:t>
      </w:r>
      <w:r w:rsidRPr="00F047CB">
        <w:rPr>
          <w:rStyle w:val="Strong"/>
          <w:b w:val="0"/>
          <w:bCs w:val="0"/>
        </w:rPr>
        <w:t xml:space="preserve"> m</w:t>
      </w:r>
      <w:r w:rsidRPr="003A1E60">
        <w:rPr>
          <w:rStyle w:val="Strong"/>
          <w:b w:val="0"/>
          <w:bCs w:val="0"/>
        </w:rPr>
        <w:t xml:space="preserve">iljonit </w:t>
      </w:r>
      <w:r w:rsidR="00E81FFF">
        <w:rPr>
          <w:rStyle w:val="Strong"/>
          <w:b w:val="0"/>
          <w:bCs w:val="0"/>
        </w:rPr>
        <w:t xml:space="preserve">elanikku </w:t>
      </w:r>
      <w:r w:rsidRPr="003A1E60">
        <w:rPr>
          <w:rStyle w:val="Strong"/>
          <w:b w:val="0"/>
          <w:bCs w:val="0"/>
        </w:rPr>
        <w:t xml:space="preserve">ning </w:t>
      </w:r>
      <w:r w:rsidR="00E81FFF">
        <w:rPr>
          <w:rStyle w:val="Strong"/>
          <w:b w:val="0"/>
          <w:bCs w:val="0"/>
        </w:rPr>
        <w:t xml:space="preserve">lisaks elab </w:t>
      </w:r>
      <w:r>
        <w:rPr>
          <w:rStyle w:val="Strong"/>
          <w:b w:val="0"/>
          <w:bCs w:val="0"/>
        </w:rPr>
        <w:t>2</w:t>
      </w:r>
      <w:r w:rsidRPr="003A1E60">
        <w:rPr>
          <w:rStyle w:val="Strong"/>
          <w:b w:val="0"/>
          <w:bCs w:val="0"/>
        </w:rPr>
        <w:t xml:space="preserve"> miljonit </w:t>
      </w:r>
      <w:r>
        <w:rPr>
          <w:rStyle w:val="Strong"/>
          <w:b w:val="0"/>
          <w:bCs w:val="0"/>
        </w:rPr>
        <w:t xml:space="preserve">Leedu kodanikku </w:t>
      </w:r>
      <w:r w:rsidRPr="003A1E60">
        <w:rPr>
          <w:rStyle w:val="Strong"/>
          <w:b w:val="0"/>
          <w:bCs w:val="0"/>
        </w:rPr>
        <w:t>välismaal</w:t>
      </w:r>
      <w:r w:rsidR="001B47C9">
        <w:rPr>
          <w:rStyle w:val="Strong"/>
          <w:b w:val="0"/>
          <w:bCs w:val="0"/>
        </w:rPr>
        <w:t>, k</w:t>
      </w:r>
      <w:r w:rsidRPr="003A1E60">
        <w:rPr>
          <w:rStyle w:val="Strong"/>
          <w:b w:val="0"/>
          <w:bCs w:val="0"/>
        </w:rPr>
        <w:t xml:space="preserve">okku teenindab </w:t>
      </w:r>
      <w:r w:rsidR="00FA16F1">
        <w:rPr>
          <w:rStyle w:val="Strong"/>
          <w:b w:val="0"/>
          <w:bCs w:val="0"/>
        </w:rPr>
        <w:t xml:space="preserve">Leedu </w:t>
      </w:r>
      <w:r w:rsidRPr="003A1E60">
        <w:rPr>
          <w:rStyle w:val="Strong"/>
          <w:b w:val="0"/>
          <w:bCs w:val="0"/>
        </w:rPr>
        <w:t xml:space="preserve">kodanikke välismaal ca 200 ametnikku. </w:t>
      </w:r>
      <w:r w:rsidR="001B47C9">
        <w:rPr>
          <w:rStyle w:val="Strong"/>
          <w:b w:val="0"/>
          <w:bCs w:val="0"/>
        </w:rPr>
        <w:t>Seega nähakse</w:t>
      </w:r>
      <w:r w:rsidRPr="003A1E60">
        <w:rPr>
          <w:rStyle w:val="Strong"/>
          <w:b w:val="0"/>
          <w:bCs w:val="0"/>
        </w:rPr>
        <w:t>, et teenuseid on vaja digitaliseerida suurendades se</w:t>
      </w:r>
      <w:r w:rsidR="00FA16F1">
        <w:rPr>
          <w:rStyle w:val="Strong"/>
          <w:b w:val="0"/>
          <w:bCs w:val="0"/>
        </w:rPr>
        <w:t>lleg</w:t>
      </w:r>
      <w:r w:rsidRPr="003A1E60">
        <w:rPr>
          <w:rStyle w:val="Strong"/>
          <w:b w:val="0"/>
          <w:bCs w:val="0"/>
        </w:rPr>
        <w:t>a ligipääsetavust ning tõhusust ja vähenda</w:t>
      </w:r>
      <w:r w:rsidR="00FA16F1">
        <w:rPr>
          <w:rStyle w:val="Strong"/>
          <w:b w:val="0"/>
          <w:bCs w:val="0"/>
        </w:rPr>
        <w:t>des</w:t>
      </w:r>
      <w:r w:rsidRPr="003A1E60">
        <w:rPr>
          <w:rStyle w:val="Strong"/>
          <w:b w:val="0"/>
          <w:bCs w:val="0"/>
        </w:rPr>
        <w:t xml:space="preserve"> andmete käsitsi sisestamisest tekkida võiva</w:t>
      </w:r>
      <w:r w:rsidR="00FA16F1">
        <w:rPr>
          <w:rStyle w:val="Strong"/>
          <w:b w:val="0"/>
          <w:bCs w:val="0"/>
        </w:rPr>
        <w:t>id</w:t>
      </w:r>
      <w:r w:rsidRPr="003A1E60">
        <w:rPr>
          <w:rStyle w:val="Strong"/>
          <w:b w:val="0"/>
          <w:bCs w:val="0"/>
        </w:rPr>
        <w:t xml:space="preserve"> v</w:t>
      </w:r>
      <w:r w:rsidR="00FA16F1">
        <w:rPr>
          <w:rStyle w:val="Strong"/>
          <w:b w:val="0"/>
          <w:bCs w:val="0"/>
        </w:rPr>
        <w:t>igade</w:t>
      </w:r>
      <w:r w:rsidRPr="003A1E60">
        <w:rPr>
          <w:rStyle w:val="Strong"/>
          <w:b w:val="0"/>
          <w:bCs w:val="0"/>
        </w:rPr>
        <w:t xml:space="preserve"> võimalus</w:t>
      </w:r>
      <w:r w:rsidR="00FA16F1">
        <w:rPr>
          <w:rStyle w:val="Strong"/>
          <w:b w:val="0"/>
          <w:bCs w:val="0"/>
        </w:rPr>
        <w:t>i</w:t>
      </w:r>
      <w:r w:rsidRPr="003A1E60">
        <w:rPr>
          <w:rStyle w:val="Strong"/>
          <w:b w:val="0"/>
          <w:bCs w:val="0"/>
        </w:rPr>
        <w:t>.</w:t>
      </w:r>
      <w:r w:rsidR="00FA16F1">
        <w:rPr>
          <w:rStyle w:val="Strong"/>
          <w:b w:val="0"/>
          <w:bCs w:val="0"/>
        </w:rPr>
        <w:t xml:space="preserve"> </w:t>
      </w:r>
      <w:r w:rsidRPr="003A1E60">
        <w:rPr>
          <w:rStyle w:val="Strong"/>
          <w:b w:val="0"/>
          <w:bCs w:val="0"/>
        </w:rPr>
        <w:t>Paljud teenused on muudetud mobiil</w:t>
      </w:r>
      <w:r w:rsidR="00E81FFF">
        <w:rPr>
          <w:rStyle w:val="Strong"/>
          <w:b w:val="0"/>
          <w:bCs w:val="0"/>
        </w:rPr>
        <w:t xml:space="preserve">-ID </w:t>
      </w:r>
      <w:r w:rsidR="00550628">
        <w:rPr>
          <w:rStyle w:val="Strong"/>
          <w:b w:val="0"/>
          <w:bCs w:val="0"/>
        </w:rPr>
        <w:t xml:space="preserve">abil kasutatavaks </w:t>
      </w:r>
      <w:r w:rsidRPr="003A1E60">
        <w:rPr>
          <w:rStyle w:val="Strong"/>
          <w:b w:val="0"/>
          <w:bCs w:val="0"/>
        </w:rPr>
        <w:t xml:space="preserve">ning see on teenuste atraktiivsust tõstnud. </w:t>
      </w:r>
    </w:p>
    <w:p w14:paraId="43AD1F7E" w14:textId="2446E932" w:rsidR="00550628" w:rsidRDefault="003A1E60" w:rsidP="00430DC5">
      <w:pPr>
        <w:pStyle w:val="NormalWeb"/>
        <w:jc w:val="both"/>
        <w:rPr>
          <w:rStyle w:val="Strong"/>
          <w:b w:val="0"/>
          <w:bCs w:val="0"/>
        </w:rPr>
      </w:pPr>
      <w:r w:rsidRPr="00656FB2">
        <w:rPr>
          <w:rStyle w:val="Strong"/>
        </w:rPr>
        <w:t>Norra</w:t>
      </w:r>
      <w:r w:rsidRPr="003A1E60">
        <w:rPr>
          <w:rStyle w:val="Strong"/>
          <w:b w:val="0"/>
          <w:bCs w:val="0"/>
        </w:rPr>
        <w:t xml:space="preserve"> </w:t>
      </w:r>
      <w:r w:rsidR="005F1C78">
        <w:rPr>
          <w:rStyle w:val="Strong"/>
          <w:b w:val="0"/>
          <w:bCs w:val="0"/>
        </w:rPr>
        <w:t xml:space="preserve">on </w:t>
      </w:r>
      <w:r w:rsidRPr="003A1E60">
        <w:rPr>
          <w:rStyle w:val="Strong"/>
          <w:b w:val="0"/>
          <w:bCs w:val="0"/>
        </w:rPr>
        <w:t>uuenda</w:t>
      </w:r>
      <w:r w:rsidR="005F1C78">
        <w:rPr>
          <w:rStyle w:val="Strong"/>
          <w:b w:val="0"/>
          <w:bCs w:val="0"/>
        </w:rPr>
        <w:t>mas</w:t>
      </w:r>
      <w:r w:rsidRPr="003A1E60">
        <w:rPr>
          <w:rStyle w:val="Strong"/>
          <w:b w:val="0"/>
          <w:bCs w:val="0"/>
        </w:rPr>
        <w:t xml:space="preserve"> konsulaarteenuste valge</w:t>
      </w:r>
      <w:r w:rsidR="0041450E">
        <w:rPr>
          <w:rStyle w:val="Strong"/>
          <w:b w:val="0"/>
          <w:bCs w:val="0"/>
        </w:rPr>
        <w:t>t</w:t>
      </w:r>
      <w:r w:rsidRPr="003A1E60">
        <w:rPr>
          <w:rStyle w:val="Strong"/>
          <w:b w:val="0"/>
          <w:bCs w:val="0"/>
        </w:rPr>
        <w:t xml:space="preserve"> raamatu</w:t>
      </w:r>
      <w:r w:rsidR="0041450E">
        <w:rPr>
          <w:rStyle w:val="Strong"/>
          <w:b w:val="0"/>
          <w:bCs w:val="0"/>
        </w:rPr>
        <w:t>t</w:t>
      </w:r>
      <w:r w:rsidR="001B47C9">
        <w:rPr>
          <w:rStyle w:val="Strong"/>
          <w:b w:val="0"/>
          <w:bCs w:val="0"/>
        </w:rPr>
        <w:t>, mis on</w:t>
      </w:r>
      <w:r w:rsidRPr="003A1E60">
        <w:rPr>
          <w:rStyle w:val="Strong"/>
          <w:b w:val="0"/>
          <w:bCs w:val="0"/>
        </w:rPr>
        <w:t xml:space="preserve"> </w:t>
      </w:r>
      <w:r w:rsidR="005F1C78">
        <w:rPr>
          <w:rStyle w:val="Strong"/>
          <w:b w:val="0"/>
          <w:bCs w:val="0"/>
        </w:rPr>
        <w:t xml:space="preserve">konsulaarabi osutamise õiguslik alus, sest </w:t>
      </w:r>
      <w:r w:rsidR="0014402F">
        <w:rPr>
          <w:rStyle w:val="Strong"/>
          <w:b w:val="0"/>
          <w:bCs w:val="0"/>
        </w:rPr>
        <w:t xml:space="preserve">Eestile </w:t>
      </w:r>
      <w:r w:rsidR="005F1C78">
        <w:rPr>
          <w:rStyle w:val="Strong"/>
          <w:b w:val="0"/>
          <w:bCs w:val="0"/>
        </w:rPr>
        <w:t>sarnast konsulaarseadust ei ole.</w:t>
      </w:r>
      <w:r w:rsidRPr="003A1E60">
        <w:rPr>
          <w:rStyle w:val="Strong"/>
          <w:b w:val="0"/>
          <w:bCs w:val="0"/>
        </w:rPr>
        <w:t xml:space="preserve"> Keskne </w:t>
      </w:r>
      <w:r w:rsidR="0051575C">
        <w:rPr>
          <w:rStyle w:val="Strong"/>
          <w:b w:val="0"/>
          <w:bCs w:val="0"/>
        </w:rPr>
        <w:t>eesmärk</w:t>
      </w:r>
      <w:r w:rsidR="0051575C" w:rsidRPr="003A1E60">
        <w:rPr>
          <w:rStyle w:val="Strong"/>
          <w:b w:val="0"/>
          <w:bCs w:val="0"/>
        </w:rPr>
        <w:t xml:space="preserve"> </w:t>
      </w:r>
      <w:r w:rsidRPr="003A1E60">
        <w:rPr>
          <w:rStyle w:val="Strong"/>
          <w:b w:val="0"/>
          <w:bCs w:val="0"/>
        </w:rPr>
        <w:t xml:space="preserve">uues dokumendis on määratleda, milliseid teenuseid ei osutata. Seejuures on </w:t>
      </w:r>
      <w:r w:rsidR="001B47C9">
        <w:rPr>
          <w:rStyle w:val="Strong"/>
          <w:b w:val="0"/>
          <w:bCs w:val="0"/>
        </w:rPr>
        <w:t>oluline</w:t>
      </w:r>
      <w:r w:rsidR="001B47C9" w:rsidRPr="003A1E60">
        <w:rPr>
          <w:rStyle w:val="Strong"/>
          <w:b w:val="0"/>
          <w:bCs w:val="0"/>
        </w:rPr>
        <w:t xml:space="preserve"> </w:t>
      </w:r>
      <w:r w:rsidRPr="003A1E60">
        <w:rPr>
          <w:rStyle w:val="Strong"/>
          <w:b w:val="0"/>
          <w:bCs w:val="0"/>
        </w:rPr>
        <w:t>roll digiteenustel</w:t>
      </w:r>
      <w:r w:rsidR="00F31741">
        <w:rPr>
          <w:rStyle w:val="Strong"/>
          <w:b w:val="0"/>
          <w:bCs w:val="0"/>
        </w:rPr>
        <w:t>:</w:t>
      </w:r>
      <w:r w:rsidRPr="003A1E60">
        <w:rPr>
          <w:rStyle w:val="Strong"/>
          <w:b w:val="0"/>
          <w:bCs w:val="0"/>
        </w:rPr>
        <w:t xml:space="preserve"> kui teenus</w:t>
      </w:r>
      <w:r w:rsidR="0041450E">
        <w:rPr>
          <w:rStyle w:val="Strong"/>
          <w:b w:val="0"/>
          <w:bCs w:val="0"/>
        </w:rPr>
        <w:t>t</w:t>
      </w:r>
      <w:r w:rsidRPr="003A1E60">
        <w:rPr>
          <w:rStyle w:val="Strong"/>
          <w:b w:val="0"/>
          <w:bCs w:val="0"/>
        </w:rPr>
        <w:t xml:space="preserve"> on võimalik saada Norras</w:t>
      </w:r>
      <w:r w:rsidR="0051575C">
        <w:rPr>
          <w:rStyle w:val="Strong"/>
          <w:b w:val="0"/>
          <w:bCs w:val="0"/>
        </w:rPr>
        <w:t xml:space="preserve"> digitaalselt</w:t>
      </w:r>
      <w:r w:rsidRPr="003A1E60">
        <w:rPr>
          <w:rStyle w:val="Strong"/>
          <w:b w:val="0"/>
          <w:bCs w:val="0"/>
        </w:rPr>
        <w:t xml:space="preserve">, siis saatkonnas seda ei osutata. </w:t>
      </w:r>
      <w:r w:rsidR="009C19BB">
        <w:rPr>
          <w:rStyle w:val="Strong"/>
          <w:b w:val="0"/>
          <w:bCs w:val="0"/>
        </w:rPr>
        <w:t>Valge raamatu uuendamisel on eesmärk ka nende</w:t>
      </w:r>
      <w:r w:rsidR="002D5365">
        <w:rPr>
          <w:rStyle w:val="Strong"/>
          <w:b w:val="0"/>
          <w:bCs w:val="0"/>
        </w:rPr>
        <w:t xml:space="preserve"> </w:t>
      </w:r>
      <w:r w:rsidRPr="003A1E60">
        <w:rPr>
          <w:rStyle w:val="Strong"/>
          <w:b w:val="0"/>
          <w:bCs w:val="0"/>
        </w:rPr>
        <w:t xml:space="preserve">saatkondade arvu vähendamine, kus </w:t>
      </w:r>
      <w:r w:rsidR="0041450E">
        <w:rPr>
          <w:rStyle w:val="Strong"/>
          <w:b w:val="0"/>
          <w:bCs w:val="0"/>
        </w:rPr>
        <w:t xml:space="preserve">on võimalik </w:t>
      </w:r>
      <w:r w:rsidR="00550628">
        <w:rPr>
          <w:rStyle w:val="Strong"/>
          <w:b w:val="0"/>
          <w:bCs w:val="0"/>
        </w:rPr>
        <w:t xml:space="preserve">esitada </w:t>
      </w:r>
      <w:r w:rsidRPr="003A1E60">
        <w:rPr>
          <w:rStyle w:val="Strong"/>
          <w:b w:val="0"/>
          <w:bCs w:val="0"/>
        </w:rPr>
        <w:t>passitaotl</w:t>
      </w:r>
      <w:r w:rsidR="00550628">
        <w:rPr>
          <w:rStyle w:val="Strong"/>
          <w:b w:val="0"/>
          <w:bCs w:val="0"/>
        </w:rPr>
        <w:t>ust</w:t>
      </w:r>
      <w:r w:rsidRPr="003A1E60">
        <w:rPr>
          <w:rStyle w:val="Strong"/>
          <w:b w:val="0"/>
          <w:bCs w:val="0"/>
        </w:rPr>
        <w:t xml:space="preserve">. </w:t>
      </w:r>
    </w:p>
    <w:p w14:paraId="64F61B1F" w14:textId="4F6CE759" w:rsidR="003A1E60" w:rsidRPr="00E26E6A" w:rsidRDefault="00550628" w:rsidP="00430DC5">
      <w:pPr>
        <w:pStyle w:val="NormalWeb"/>
        <w:jc w:val="both"/>
        <w:rPr>
          <w:rStyle w:val="Strong"/>
          <w:b w:val="0"/>
          <w:bCs w:val="0"/>
        </w:rPr>
      </w:pPr>
      <w:r w:rsidRPr="00E26E6A">
        <w:rPr>
          <w:rStyle w:val="Strong"/>
          <w:b w:val="0"/>
          <w:bCs w:val="0"/>
        </w:rPr>
        <w:t xml:space="preserve">Kohtumiste tulemusel lähimate partneritega on selgelt näha trendi liikuda digitaliseerimise ja osutatavate teenuste optimeerimise suunas arvestades välisesinduste piiratud ressursse. </w:t>
      </w:r>
      <w:r w:rsidR="00E126B9" w:rsidRPr="00E26E6A">
        <w:rPr>
          <w:rStyle w:val="Strong"/>
          <w:b w:val="0"/>
          <w:bCs w:val="0"/>
        </w:rPr>
        <w:lastRenderedPageBreak/>
        <w:t>L</w:t>
      </w:r>
      <w:r w:rsidRPr="00E26E6A">
        <w:rPr>
          <w:rStyle w:val="Strong"/>
          <w:b w:val="0"/>
          <w:bCs w:val="0"/>
        </w:rPr>
        <w:t>ähinaabrite konsulaarteenistustel on</w:t>
      </w:r>
      <w:r w:rsidR="009731BA" w:rsidRPr="00E26E6A">
        <w:rPr>
          <w:rStyle w:val="Strong"/>
          <w:b w:val="0"/>
          <w:bCs w:val="0"/>
        </w:rPr>
        <w:t xml:space="preserve"> meiega</w:t>
      </w:r>
      <w:r w:rsidRPr="00E26E6A">
        <w:rPr>
          <w:rStyle w:val="Strong"/>
          <w:b w:val="0"/>
          <w:bCs w:val="0"/>
        </w:rPr>
        <w:t xml:space="preserve"> sarnased väljakutsed ja </w:t>
      </w:r>
      <w:r w:rsidR="009731BA" w:rsidRPr="00E26E6A">
        <w:rPr>
          <w:rStyle w:val="Strong"/>
          <w:b w:val="0"/>
          <w:bCs w:val="0"/>
        </w:rPr>
        <w:t>liigu</w:t>
      </w:r>
      <w:r w:rsidR="00E126B9" w:rsidRPr="00E26E6A">
        <w:rPr>
          <w:rStyle w:val="Strong"/>
          <w:b w:val="0"/>
          <w:bCs w:val="0"/>
        </w:rPr>
        <w:t>takse</w:t>
      </w:r>
      <w:r w:rsidRPr="00E26E6A">
        <w:rPr>
          <w:rStyle w:val="Strong"/>
          <w:b w:val="0"/>
          <w:bCs w:val="0"/>
        </w:rPr>
        <w:t xml:space="preserve"> </w:t>
      </w:r>
      <w:r w:rsidR="009731BA" w:rsidRPr="00E26E6A">
        <w:rPr>
          <w:rStyle w:val="Strong"/>
          <w:b w:val="0"/>
          <w:bCs w:val="0"/>
        </w:rPr>
        <w:t xml:space="preserve">samuti </w:t>
      </w:r>
      <w:r w:rsidRPr="00E26E6A">
        <w:rPr>
          <w:rStyle w:val="Strong"/>
          <w:b w:val="0"/>
          <w:bCs w:val="0"/>
        </w:rPr>
        <w:t xml:space="preserve"> kaasajastamise suunas</w:t>
      </w:r>
      <w:r w:rsidR="009731BA" w:rsidRPr="00E26E6A">
        <w:rPr>
          <w:rStyle w:val="Strong"/>
          <w:b w:val="0"/>
          <w:bCs w:val="0"/>
        </w:rPr>
        <w:t>.</w:t>
      </w:r>
      <w:r w:rsidRPr="00E26E6A">
        <w:rPr>
          <w:rStyle w:val="Strong"/>
          <w:b w:val="0"/>
          <w:bCs w:val="0"/>
        </w:rPr>
        <w:t xml:space="preserve"> </w:t>
      </w:r>
    </w:p>
    <w:p w14:paraId="3FD30B62" w14:textId="18268B21" w:rsidR="003B6BEC" w:rsidRPr="00383F9F" w:rsidRDefault="003B6BEC" w:rsidP="00430DC5">
      <w:pPr>
        <w:pStyle w:val="NormalWeb"/>
        <w:contextualSpacing/>
        <w:jc w:val="both"/>
      </w:pPr>
      <w:r w:rsidRPr="00383F9F">
        <w:t xml:space="preserve">Analüüsis ja ettevalmistustöös on osalenud </w:t>
      </w:r>
      <w:r w:rsidR="00E73C1A">
        <w:t xml:space="preserve">kõikide </w:t>
      </w:r>
      <w:r w:rsidRPr="00383F9F">
        <w:t>välisesinduste esindajad</w:t>
      </w:r>
      <w:r w:rsidR="00E73C1A">
        <w:t>, eelkõige konsulid</w:t>
      </w:r>
      <w:r w:rsidR="000E59CD" w:rsidRPr="00383F9F">
        <w:t xml:space="preserve"> ja</w:t>
      </w:r>
      <w:r w:rsidRPr="00383F9F">
        <w:t xml:space="preserve"> Välisministeerium</w:t>
      </w:r>
      <w:r w:rsidR="000E59CD" w:rsidRPr="00383F9F">
        <w:t xml:space="preserve">. Reformikava on tutvustatud </w:t>
      </w:r>
      <w:r w:rsidR="0089028E" w:rsidRPr="00383F9F">
        <w:t xml:space="preserve">teenuseomanikele </w:t>
      </w:r>
      <w:r w:rsidR="00E72D8A">
        <w:t>Siseministeeriumile</w:t>
      </w:r>
      <w:r w:rsidR="0089028E" w:rsidRPr="00383F9F">
        <w:t>, PPA</w:t>
      </w:r>
      <w:r w:rsidR="00E72D8A">
        <w:t>-</w:t>
      </w:r>
      <w:r w:rsidR="0089028E" w:rsidRPr="00383F9F">
        <w:t>le</w:t>
      </w:r>
      <w:r w:rsidR="002E1960">
        <w:t xml:space="preserve"> ja</w:t>
      </w:r>
      <w:r w:rsidR="00194CA7" w:rsidRPr="00383F9F">
        <w:t xml:space="preserve"> </w:t>
      </w:r>
      <w:r w:rsidR="0089028E" w:rsidRPr="00383F9F">
        <w:t>Notarite</w:t>
      </w:r>
      <w:r w:rsidR="00E73C1A">
        <w:t xml:space="preserve"> K</w:t>
      </w:r>
      <w:r w:rsidR="0089028E" w:rsidRPr="00383F9F">
        <w:t>ojale</w:t>
      </w:r>
      <w:r w:rsidR="002F24B6" w:rsidRPr="00E73C1A">
        <w:rPr>
          <w:i/>
          <w:iCs/>
        </w:rPr>
        <w:t>.</w:t>
      </w:r>
      <w:r w:rsidR="002F24B6" w:rsidRPr="00383F9F">
        <w:t xml:space="preserve"> </w:t>
      </w:r>
    </w:p>
    <w:p w14:paraId="504A0022" w14:textId="77777777" w:rsidR="00194CA7" w:rsidRPr="00383F9F" w:rsidRDefault="00194CA7" w:rsidP="00430DC5">
      <w:pPr>
        <w:pStyle w:val="NormalWeb"/>
        <w:jc w:val="both"/>
        <w:rPr>
          <w:rStyle w:val="Strong"/>
        </w:rPr>
      </w:pPr>
    </w:p>
    <w:p w14:paraId="1E6896D4" w14:textId="5A5E7F91" w:rsidR="003B6BEC" w:rsidRPr="00B9558A" w:rsidRDefault="003B6BEC" w:rsidP="00430DC5">
      <w:pPr>
        <w:pStyle w:val="NormalWeb"/>
        <w:jc w:val="both"/>
        <w:rPr>
          <w:sz w:val="28"/>
          <w:szCs w:val="28"/>
          <w:u w:val="single"/>
        </w:rPr>
      </w:pPr>
      <w:r w:rsidRPr="00B9558A">
        <w:rPr>
          <w:rStyle w:val="Strong"/>
          <w:sz w:val="28"/>
          <w:szCs w:val="28"/>
          <w:u w:val="single"/>
        </w:rPr>
        <w:t>III Probleemi võimalikud mitteregulatiivsed lahendused</w:t>
      </w:r>
    </w:p>
    <w:tbl>
      <w:tblPr>
        <w:tblStyle w:val="TableGrid"/>
        <w:tblW w:w="0" w:type="auto"/>
        <w:tblLook w:val="04A0" w:firstRow="1" w:lastRow="0" w:firstColumn="1" w:lastColumn="0" w:noHBand="0" w:noVBand="1"/>
      </w:tblPr>
      <w:tblGrid>
        <w:gridCol w:w="9062"/>
      </w:tblGrid>
      <w:tr w:rsidR="00F047CB" w:rsidRPr="00F047CB" w14:paraId="3A2B5B4E" w14:textId="77777777" w:rsidTr="00F047CB">
        <w:tc>
          <w:tcPr>
            <w:tcW w:w="9062" w:type="dxa"/>
          </w:tcPr>
          <w:p w14:paraId="1F7081AC" w14:textId="77777777" w:rsidR="00F047CB" w:rsidRPr="00F047CB" w:rsidRDefault="00F047CB" w:rsidP="00430DC5">
            <w:pPr>
              <w:pStyle w:val="NormalWeb"/>
              <w:jc w:val="both"/>
            </w:pPr>
            <w:r w:rsidRPr="00F047CB">
              <w:rPr>
                <w:rStyle w:val="Strong"/>
              </w:rPr>
              <w:t>7. Kaalutud võimalikud mitteregulatiivsed lahendused</w:t>
            </w:r>
          </w:p>
        </w:tc>
      </w:tr>
    </w:tbl>
    <w:p w14:paraId="18C1859B" w14:textId="474A62BD" w:rsidR="003B6BEC" w:rsidRPr="00383F9F" w:rsidRDefault="003B6BEC" w:rsidP="00430DC5">
      <w:pPr>
        <w:pStyle w:val="NormalWeb"/>
        <w:numPr>
          <w:ilvl w:val="0"/>
          <w:numId w:val="1"/>
        </w:numPr>
        <w:jc w:val="both"/>
      </w:pPr>
      <w:r w:rsidRPr="00383F9F">
        <w:rPr>
          <w:rStyle w:val="Strong"/>
        </w:rPr>
        <w:t>Avalikkuse teavitamine:</w:t>
      </w:r>
      <w:r w:rsidRPr="00383F9F">
        <w:t xml:space="preserve"> Jah. </w:t>
      </w:r>
    </w:p>
    <w:p w14:paraId="532F54BD" w14:textId="0BBACFCB" w:rsidR="003B6BEC" w:rsidRPr="00383F9F" w:rsidRDefault="003B6BEC" w:rsidP="00430DC5">
      <w:pPr>
        <w:pStyle w:val="NormalWeb"/>
        <w:numPr>
          <w:ilvl w:val="0"/>
          <w:numId w:val="1"/>
        </w:numPr>
        <w:jc w:val="both"/>
      </w:pPr>
      <w:r w:rsidRPr="00383F9F">
        <w:rPr>
          <w:rStyle w:val="Strong"/>
        </w:rPr>
        <w:t>Rahastuse suurendamine:</w:t>
      </w:r>
      <w:r w:rsidRPr="00383F9F">
        <w:t xml:space="preserve"> Ei. </w:t>
      </w:r>
    </w:p>
    <w:p w14:paraId="59D2B0CC" w14:textId="5F9421E7" w:rsidR="003B6BEC" w:rsidRPr="00383F9F" w:rsidRDefault="003B6BEC" w:rsidP="00430DC5">
      <w:pPr>
        <w:pStyle w:val="NormalWeb"/>
        <w:numPr>
          <w:ilvl w:val="0"/>
          <w:numId w:val="1"/>
        </w:numPr>
        <w:jc w:val="both"/>
      </w:pPr>
      <w:r w:rsidRPr="00383F9F">
        <w:rPr>
          <w:rStyle w:val="Strong"/>
        </w:rPr>
        <w:t>Mitte midagi tegemine:</w:t>
      </w:r>
      <w:r w:rsidRPr="00383F9F">
        <w:t xml:space="preserve"> </w:t>
      </w:r>
      <w:r w:rsidR="00131D42">
        <w:t>Jah.</w:t>
      </w:r>
      <w:r w:rsidRPr="00383F9F">
        <w:t xml:space="preserve"> </w:t>
      </w:r>
    </w:p>
    <w:p w14:paraId="3991C035" w14:textId="7064B8B2" w:rsidR="009731BA" w:rsidRDefault="003B6BEC" w:rsidP="00430DC5">
      <w:pPr>
        <w:pStyle w:val="NormalWeb"/>
        <w:numPr>
          <w:ilvl w:val="0"/>
          <w:numId w:val="1"/>
        </w:numPr>
        <w:spacing w:before="0" w:beforeAutospacing="0" w:after="0" w:afterAutospacing="0"/>
        <w:jc w:val="both"/>
        <w:rPr>
          <w:rStyle w:val="Strong"/>
          <w:b w:val="0"/>
          <w:bCs w:val="0"/>
        </w:rPr>
      </w:pPr>
      <w:r w:rsidRPr="00383F9F">
        <w:rPr>
          <w:rStyle w:val="Strong"/>
        </w:rPr>
        <w:t>Senise regulatsiooni parem rakendamine:</w:t>
      </w:r>
      <w:r w:rsidR="00677F61">
        <w:rPr>
          <w:rStyle w:val="Strong"/>
        </w:rPr>
        <w:t xml:space="preserve"> </w:t>
      </w:r>
      <w:r w:rsidR="006E3F44" w:rsidRPr="009731BA">
        <w:rPr>
          <w:rStyle w:val="Strong"/>
          <w:b w:val="0"/>
          <w:bCs w:val="0"/>
        </w:rPr>
        <w:t>Jah</w:t>
      </w:r>
    </w:p>
    <w:p w14:paraId="17BBD4B4" w14:textId="77777777" w:rsidR="009731BA" w:rsidRPr="009731BA" w:rsidRDefault="009731BA" w:rsidP="00430DC5">
      <w:pPr>
        <w:pStyle w:val="NormalWeb"/>
        <w:spacing w:before="0" w:beforeAutospacing="0" w:after="0" w:afterAutospacing="0"/>
        <w:ind w:left="720"/>
        <w:jc w:val="both"/>
        <w:rPr>
          <w:rStyle w:val="Strong"/>
          <w:b w:val="0"/>
          <w:bCs w:val="0"/>
        </w:rPr>
      </w:pPr>
    </w:p>
    <w:p w14:paraId="18409768" w14:textId="1BDBA93A" w:rsidR="006E3F44" w:rsidRDefault="003B6BEC" w:rsidP="00ED367F">
      <w:pPr>
        <w:pStyle w:val="NormalWeb"/>
        <w:spacing w:before="0" w:beforeAutospacing="0" w:after="0" w:afterAutospacing="0"/>
      </w:pPr>
      <w:r w:rsidRPr="00383F9F">
        <w:rPr>
          <w:rStyle w:val="Strong"/>
        </w:rPr>
        <w:t xml:space="preserve">7.1. </w:t>
      </w:r>
      <w:r w:rsidR="00C13B33">
        <w:rPr>
          <w:rStyle w:val="Strong"/>
        </w:rPr>
        <w:t>Kaalutud võimalikud mitteregulatiivsed lahendused</w:t>
      </w:r>
      <w:r w:rsidR="00DA568E">
        <w:rPr>
          <w:rStyle w:val="Strong"/>
        </w:rPr>
        <w:t xml:space="preserve"> ja </w:t>
      </w:r>
      <w:r w:rsidR="00DA568E" w:rsidRPr="009731BA">
        <w:rPr>
          <w:b/>
          <w:bCs/>
        </w:rPr>
        <w:t>järeldus mitteregulatiivse lahenduse sobimatusest</w:t>
      </w:r>
      <w:r w:rsidRPr="00383F9F">
        <w:br/>
      </w:r>
    </w:p>
    <w:p w14:paraId="0DBA833E" w14:textId="278BC934" w:rsidR="006E3F44" w:rsidRPr="00F37EFC" w:rsidRDefault="006E3F44" w:rsidP="00430DC5">
      <w:pPr>
        <w:pStyle w:val="NormalWeb"/>
        <w:spacing w:before="0" w:beforeAutospacing="0" w:after="0" w:afterAutospacing="0"/>
        <w:jc w:val="both"/>
        <w:rPr>
          <w:u w:val="single"/>
        </w:rPr>
      </w:pPr>
      <w:r w:rsidRPr="00F37EFC">
        <w:rPr>
          <w:u w:val="single"/>
        </w:rPr>
        <w:t>Avalikkuse teavitamine</w:t>
      </w:r>
    </w:p>
    <w:p w14:paraId="512948F0" w14:textId="0EC56E23" w:rsidR="003B6BEC" w:rsidRDefault="003B6BEC" w:rsidP="00430DC5">
      <w:pPr>
        <w:pStyle w:val="NormalWeb"/>
        <w:spacing w:before="0" w:beforeAutospacing="0" w:after="0" w:afterAutospacing="0"/>
        <w:jc w:val="both"/>
        <w:rPr>
          <w:strike/>
        </w:rPr>
      </w:pPr>
      <w:r w:rsidRPr="00383F9F">
        <w:t xml:space="preserve">Avalikkuse teavitamine ja e-teenuste kasutamise soodustamine aitavad osaliselt </w:t>
      </w:r>
      <w:r w:rsidR="002636EE">
        <w:t xml:space="preserve">välisesinduste </w:t>
      </w:r>
      <w:r w:rsidRPr="00383F9F">
        <w:t xml:space="preserve">koormust vähendada, kuid ei kaota vajadust konsulaarseaduse </w:t>
      </w:r>
      <w:r w:rsidR="00C13B33">
        <w:t>muutmiseks</w:t>
      </w:r>
      <w:r w:rsidRPr="00383F9F">
        <w:t>.</w:t>
      </w:r>
      <w:r w:rsidR="00C15BE3">
        <w:t xml:space="preserve"> Muutmise </w:t>
      </w:r>
      <w:r w:rsidR="004C309C">
        <w:t>e</w:t>
      </w:r>
      <w:r w:rsidR="004C309C">
        <w:rPr>
          <w:color w:val="202020"/>
          <w:shd w:val="clear" w:color="auto" w:fill="FFFFFF"/>
        </w:rPr>
        <w:t xml:space="preserve">esmärk </w:t>
      </w:r>
      <w:r w:rsidR="00C15BE3">
        <w:rPr>
          <w:color w:val="202020"/>
          <w:shd w:val="clear" w:color="auto" w:fill="FFFFFF"/>
        </w:rPr>
        <w:t>on kaasajastada konsulaarteenuste osutamist ning luua tingimused olemasolevate ressursside tõhusaks kasutamiseks eelkõige kulude kokkuhoidu silmas pidades. Kaasajastatud konsulaarseadus vähendab konsulite töökoormust eelkõige tehniliste tööde osas, et tekiks võimalus tegeleda diplomaadile ettenähtud sisuliste küsimustega. Mitteregulatiivsed lahendused ei anna õiguslikku alust ümber korraldada Eesti välisesinduste konsulaarfunktsioone</w:t>
      </w:r>
      <w:r w:rsidR="004C309C">
        <w:rPr>
          <w:color w:val="202020"/>
          <w:shd w:val="clear" w:color="auto" w:fill="FFFFFF"/>
        </w:rPr>
        <w:t>, mistõttu ei ole tegemist sobiliku lahendusega</w:t>
      </w:r>
      <w:r w:rsidR="00C15BE3">
        <w:rPr>
          <w:color w:val="202020"/>
          <w:shd w:val="clear" w:color="auto" w:fill="FFFFFF"/>
        </w:rPr>
        <w:t>.</w:t>
      </w:r>
      <w:r w:rsidRPr="00383F9F">
        <w:t xml:space="preserve"> </w:t>
      </w:r>
    </w:p>
    <w:p w14:paraId="1F90487C" w14:textId="7D397C0F" w:rsidR="006D6595" w:rsidRDefault="006D6595" w:rsidP="00430DC5">
      <w:pPr>
        <w:pStyle w:val="NormalWeb"/>
        <w:spacing w:before="0" w:beforeAutospacing="0" w:after="0" w:afterAutospacing="0"/>
        <w:jc w:val="both"/>
        <w:rPr>
          <w:strike/>
        </w:rPr>
      </w:pPr>
    </w:p>
    <w:p w14:paraId="21594270" w14:textId="6DCFE5E4" w:rsidR="006D6595" w:rsidRDefault="006D6595" w:rsidP="00430DC5">
      <w:pPr>
        <w:pStyle w:val="NormalWeb"/>
        <w:spacing w:before="0" w:beforeAutospacing="0" w:after="0" w:afterAutospacing="0"/>
        <w:jc w:val="both"/>
      </w:pPr>
      <w:r w:rsidRPr="00F37EFC">
        <w:rPr>
          <w:u w:val="single"/>
        </w:rPr>
        <w:t>Mitte midagi tegemine</w:t>
      </w:r>
    </w:p>
    <w:p w14:paraId="76B7279F" w14:textId="4BC5B2A6" w:rsidR="006D6595" w:rsidRPr="00E26E6A" w:rsidRDefault="006D6595" w:rsidP="00430DC5">
      <w:pPr>
        <w:pStyle w:val="NormalWeb"/>
        <w:spacing w:before="0" w:beforeAutospacing="0" w:after="0" w:afterAutospacing="0"/>
        <w:jc w:val="both"/>
      </w:pPr>
      <w:r w:rsidRPr="00E26E6A">
        <w:t>Praegu kehtiva konsulaarseaduse alusel konsulaarteenuste osutamise jätkamine ei ole jätkusuutlik ja ressursitõhus.</w:t>
      </w:r>
      <w:r w:rsidR="00656FB2" w:rsidRPr="00E26E6A">
        <w:t xml:space="preserve"> </w:t>
      </w:r>
      <w:r w:rsidR="00A8434C" w:rsidRPr="00E26E6A">
        <w:t xml:space="preserve">Üha keerulisem on tagada nende teenuste kvaliteet, mida   osutatakse harva (3-4 korda aastas või veel harvem) ja mille saamisel on alternatiivid. </w:t>
      </w:r>
      <w:r w:rsidR="00187B36" w:rsidRPr="00E26E6A">
        <w:t xml:space="preserve">On </w:t>
      </w:r>
      <w:r w:rsidR="003C5F3F" w:rsidRPr="00E26E6A">
        <w:t>osutu</w:t>
      </w:r>
      <w:r w:rsidR="00187B36" w:rsidRPr="00E26E6A">
        <w:t>nud</w:t>
      </w:r>
      <w:r w:rsidR="003C5F3F" w:rsidRPr="00E26E6A">
        <w:t xml:space="preserve"> keeruliseks suunata isikud kasutama </w:t>
      </w:r>
      <w:r w:rsidR="007E3F9B">
        <w:t>alternatiive</w:t>
      </w:r>
      <w:r w:rsidR="003C5F3F" w:rsidRPr="00E26E6A">
        <w:t xml:space="preserve"> kui seadus</w:t>
      </w:r>
      <w:r w:rsidR="00187B36" w:rsidRPr="00E26E6A">
        <w:t xml:space="preserve">es on </w:t>
      </w:r>
      <w:r w:rsidR="007A70B0">
        <w:t>konsulaar</w:t>
      </w:r>
      <w:r w:rsidR="00187B36" w:rsidRPr="00E26E6A">
        <w:t>teenus</w:t>
      </w:r>
      <w:r w:rsidR="007A70B0">
        <w:t>e osutamine</w:t>
      </w:r>
      <w:r w:rsidR="00187B36" w:rsidRPr="00E26E6A">
        <w:t xml:space="preserve"> ette nähtud</w:t>
      </w:r>
      <w:r w:rsidR="003C5F3F" w:rsidRPr="00E26E6A">
        <w:t xml:space="preserve">, </w:t>
      </w:r>
      <w:r w:rsidR="007E3F9B">
        <w:t>kuigi teatud teenuseid</w:t>
      </w:r>
      <w:r w:rsidR="003C5F3F" w:rsidRPr="00E26E6A">
        <w:t xml:space="preserve"> tegelikkuses enam ei osutata (näiteks kaugtõestamise toiming). </w:t>
      </w:r>
      <w:r w:rsidR="00187B36" w:rsidRPr="00E26E6A">
        <w:t xml:space="preserve">Väljaõpe ja valmisolek teenuse osutamiseks peab olema ka nende teenuste osas, mis on väga spetsiifilised ja vajavad </w:t>
      </w:r>
      <w:r w:rsidR="004C309C" w:rsidRPr="00E26E6A">
        <w:t>eri</w:t>
      </w:r>
      <w:r w:rsidR="004C309C">
        <w:t>väljaõpet</w:t>
      </w:r>
      <w:r w:rsidR="00187B36" w:rsidRPr="00E26E6A">
        <w:t>, kuid mille osutamist esineb harva (nt tõestamistoimingud).</w:t>
      </w:r>
    </w:p>
    <w:p w14:paraId="49C051ED" w14:textId="3D74FD3F" w:rsidR="00187B36" w:rsidRDefault="00187B36" w:rsidP="00430DC5">
      <w:pPr>
        <w:pStyle w:val="NormalWeb"/>
        <w:spacing w:before="0" w:beforeAutospacing="0" w:after="0" w:afterAutospacing="0"/>
        <w:jc w:val="both"/>
        <w:rPr>
          <w:color w:val="FF0000"/>
        </w:rPr>
      </w:pPr>
    </w:p>
    <w:p w14:paraId="76493DC2" w14:textId="38542A66" w:rsidR="006D6595" w:rsidRPr="00E26E6A" w:rsidRDefault="006D6595" w:rsidP="00430DC5">
      <w:pPr>
        <w:pStyle w:val="NormalWeb"/>
        <w:spacing w:before="0" w:beforeAutospacing="0" w:after="0" w:afterAutospacing="0"/>
        <w:jc w:val="both"/>
        <w:rPr>
          <w:u w:val="single"/>
        </w:rPr>
      </w:pPr>
      <w:r w:rsidRPr="00E26E6A">
        <w:rPr>
          <w:u w:val="single"/>
        </w:rPr>
        <w:t>Senise regulatsiooni parem rakendamine</w:t>
      </w:r>
    </w:p>
    <w:p w14:paraId="0FEB6306" w14:textId="60D33D4D" w:rsidR="00187B36" w:rsidRPr="00730375" w:rsidRDefault="00657A12" w:rsidP="00430DC5">
      <w:pPr>
        <w:pStyle w:val="NormalWeb"/>
        <w:spacing w:before="0" w:beforeAutospacing="0" w:after="0" w:afterAutospacing="0"/>
        <w:jc w:val="both"/>
      </w:pPr>
      <w:r w:rsidRPr="00E26E6A">
        <w:t>K</w:t>
      </w:r>
      <w:r w:rsidR="00187B36" w:rsidRPr="00E26E6A">
        <w:t xml:space="preserve">onsulaarseadust on muutunud maailmas rakendatud võimalikult ajakohaselt ja kavandatavaid alternatiive on </w:t>
      </w:r>
      <w:r w:rsidR="004A020E" w:rsidRPr="00E26E6A">
        <w:t xml:space="preserve">võimalusel kasutatud ka praegu, kuid praktika näitab, et sellest enam ei piisa. Konsulil peab teatud teenuste </w:t>
      </w:r>
      <w:r w:rsidR="007E3F9B">
        <w:t>osas</w:t>
      </w:r>
      <w:r w:rsidR="004A020E" w:rsidRPr="00E26E6A">
        <w:t xml:space="preserve"> olema võimalus</w:t>
      </w:r>
      <w:r w:rsidR="004C309C">
        <w:t xml:space="preserve"> teenuse osutamisest keeldumiseks</w:t>
      </w:r>
      <w:r w:rsidR="004A020E" w:rsidRPr="00E26E6A">
        <w:t xml:space="preserve">, eelkõige juhtudel kui kasutatakse mugavusteenust. </w:t>
      </w:r>
    </w:p>
    <w:p w14:paraId="24DD5BAE" w14:textId="77777777" w:rsidR="003B6BEC" w:rsidRPr="00B9558A" w:rsidRDefault="003B6BEC" w:rsidP="00430DC5">
      <w:pPr>
        <w:pStyle w:val="NormalWeb"/>
        <w:jc w:val="both"/>
        <w:rPr>
          <w:sz w:val="28"/>
          <w:szCs w:val="28"/>
          <w:u w:val="single"/>
        </w:rPr>
      </w:pPr>
      <w:r w:rsidRPr="00B9558A">
        <w:rPr>
          <w:rStyle w:val="Strong"/>
          <w:sz w:val="28"/>
          <w:szCs w:val="28"/>
          <w:u w:val="single"/>
        </w:rPr>
        <w:t>IV. Probleemi võimalikud regulatiivsed lahendused</w:t>
      </w:r>
    </w:p>
    <w:tbl>
      <w:tblPr>
        <w:tblStyle w:val="TableGrid"/>
        <w:tblW w:w="0" w:type="auto"/>
        <w:tblLook w:val="04A0" w:firstRow="1" w:lastRow="0" w:firstColumn="1" w:lastColumn="0" w:noHBand="0" w:noVBand="1"/>
      </w:tblPr>
      <w:tblGrid>
        <w:gridCol w:w="9062"/>
      </w:tblGrid>
      <w:tr w:rsidR="00F047CB" w:rsidRPr="00F047CB" w14:paraId="3DCC63D4" w14:textId="77777777" w:rsidTr="00F047CB">
        <w:tc>
          <w:tcPr>
            <w:tcW w:w="9062" w:type="dxa"/>
          </w:tcPr>
          <w:p w14:paraId="16FE88A2" w14:textId="64D87F46" w:rsidR="00F047CB" w:rsidRPr="00F047CB" w:rsidRDefault="00F047CB" w:rsidP="00430DC5">
            <w:pPr>
              <w:pStyle w:val="NormalWeb"/>
              <w:spacing w:before="0" w:beforeAutospacing="0" w:after="0" w:afterAutospacing="0"/>
              <w:jc w:val="both"/>
            </w:pPr>
            <w:r w:rsidRPr="00F047CB">
              <w:rPr>
                <w:rStyle w:val="Strong"/>
              </w:rPr>
              <w:t>8. Välisriigid, mille regulatiivseid valikuid analüüsitakse</w:t>
            </w:r>
          </w:p>
        </w:tc>
      </w:tr>
    </w:tbl>
    <w:p w14:paraId="7E178F06" w14:textId="77777777" w:rsidR="00E126B9" w:rsidRDefault="00E126B9" w:rsidP="00430DC5">
      <w:pPr>
        <w:pStyle w:val="NormalWeb"/>
        <w:spacing w:before="0" w:beforeAutospacing="0" w:after="0" w:afterAutospacing="0"/>
        <w:jc w:val="both"/>
      </w:pPr>
    </w:p>
    <w:p w14:paraId="5B12DF6D" w14:textId="2C50EE3A" w:rsidR="003B6BEC" w:rsidRDefault="00571030" w:rsidP="00430DC5">
      <w:pPr>
        <w:pStyle w:val="NormalWeb"/>
        <w:spacing w:before="0" w:beforeAutospacing="0" w:after="0" w:afterAutospacing="0"/>
        <w:jc w:val="both"/>
      </w:pPr>
      <w:r w:rsidRPr="00383F9F">
        <w:lastRenderedPageBreak/>
        <w:t>2024. aasta lõpu</w:t>
      </w:r>
      <w:r w:rsidR="00BE36F4">
        <w:t>s</w:t>
      </w:r>
      <w:r w:rsidRPr="00383F9F">
        <w:t xml:space="preserve"> toimu</w:t>
      </w:r>
      <w:r w:rsidR="002D2626">
        <w:t>sid</w:t>
      </w:r>
      <w:r w:rsidRPr="00383F9F">
        <w:t xml:space="preserve"> konsulaarkonsultatsioonid </w:t>
      </w:r>
      <w:r w:rsidR="007C7E81">
        <w:t xml:space="preserve">ja kohtumised </w:t>
      </w:r>
      <w:r w:rsidRPr="00383F9F">
        <w:t xml:space="preserve">Islandi, Leedu, Läti, </w:t>
      </w:r>
      <w:r w:rsidR="002D2626" w:rsidRPr="00383F9F">
        <w:t xml:space="preserve">Norra, </w:t>
      </w:r>
      <w:r w:rsidR="002D2626">
        <w:t xml:space="preserve">Rootsi, </w:t>
      </w:r>
      <w:r w:rsidRPr="00383F9F">
        <w:t>Soome</w:t>
      </w:r>
      <w:r w:rsidR="002D2626">
        <w:t xml:space="preserve"> ja</w:t>
      </w:r>
      <w:r w:rsidRPr="00383F9F">
        <w:t xml:space="preserve"> Taani</w:t>
      </w:r>
      <w:r w:rsidR="004C309C">
        <w:t xml:space="preserve"> esindajate</w:t>
      </w:r>
      <w:r w:rsidR="002D2626">
        <w:t>ga, mille käigus jagati parimaid</w:t>
      </w:r>
      <w:r w:rsidRPr="00383F9F">
        <w:t xml:space="preserve"> praktikaid konsulaarteenuste vallas</w:t>
      </w:r>
      <w:r w:rsidR="0041450E">
        <w:t xml:space="preserve">. </w:t>
      </w:r>
      <w:r w:rsidR="007C7E81">
        <w:t>Kokkuvõtvalt võib öelda, et enamik riike liigub konsulaarteenuste digitaliseerimise poole. Täpsemalt on teiste riikide praktikaid analüüsitud peatükis 5.</w:t>
      </w:r>
      <w:r w:rsidR="002D2626">
        <w:t xml:space="preserve">  </w:t>
      </w:r>
    </w:p>
    <w:p w14:paraId="65A63783" w14:textId="77777777" w:rsidR="00F047CB" w:rsidRPr="00383F9F" w:rsidRDefault="00F047CB" w:rsidP="00430DC5">
      <w:pPr>
        <w:pStyle w:val="NormalWeb"/>
        <w:spacing w:before="0" w:beforeAutospacing="0" w:after="0" w:afterAutospacing="0"/>
        <w:jc w:val="both"/>
      </w:pPr>
    </w:p>
    <w:tbl>
      <w:tblPr>
        <w:tblStyle w:val="TableGrid"/>
        <w:tblW w:w="0" w:type="auto"/>
        <w:tblLook w:val="04A0" w:firstRow="1" w:lastRow="0" w:firstColumn="1" w:lastColumn="0" w:noHBand="0" w:noVBand="1"/>
      </w:tblPr>
      <w:tblGrid>
        <w:gridCol w:w="9062"/>
      </w:tblGrid>
      <w:tr w:rsidR="00F047CB" w:rsidRPr="00F047CB" w14:paraId="5856608C" w14:textId="77777777" w:rsidTr="00F047CB">
        <w:tc>
          <w:tcPr>
            <w:tcW w:w="9062" w:type="dxa"/>
          </w:tcPr>
          <w:p w14:paraId="3B9B8552" w14:textId="77777777" w:rsidR="00F047CB" w:rsidRPr="00F047CB" w:rsidRDefault="00F047CB" w:rsidP="00430DC5">
            <w:pPr>
              <w:pStyle w:val="NormalWeb"/>
              <w:jc w:val="both"/>
            </w:pPr>
            <w:r w:rsidRPr="00F047CB">
              <w:rPr>
                <w:rStyle w:val="Strong"/>
              </w:rPr>
              <w:t>9. Regulatiivsete võimaluste kirjeldus</w:t>
            </w:r>
          </w:p>
        </w:tc>
      </w:tr>
    </w:tbl>
    <w:p w14:paraId="1D7309DA" w14:textId="4F28B4C6" w:rsidR="003B6BEC" w:rsidRPr="00383F9F" w:rsidRDefault="003B6BEC" w:rsidP="00430DC5">
      <w:pPr>
        <w:pStyle w:val="NormalWeb"/>
        <w:numPr>
          <w:ilvl w:val="0"/>
          <w:numId w:val="2"/>
        </w:numPr>
        <w:jc w:val="both"/>
      </w:pPr>
      <w:r w:rsidRPr="00383F9F">
        <w:t xml:space="preserve">Teenuste delegeerimine: </w:t>
      </w:r>
      <w:r w:rsidR="007C7E81">
        <w:t xml:space="preserve">Lõpetada nende konsulaarteenuste osutamine, mida on </w:t>
      </w:r>
      <w:r w:rsidR="00ED367F">
        <w:t xml:space="preserve">kliendil </w:t>
      </w:r>
      <w:r w:rsidR="007C7E81">
        <w:t xml:space="preserve">võimalik saada e-teenusena. </w:t>
      </w:r>
    </w:p>
    <w:p w14:paraId="614DA278" w14:textId="168DDB34" w:rsidR="003B6BEC" w:rsidRPr="00383F9F" w:rsidRDefault="003B6BEC" w:rsidP="00430DC5">
      <w:pPr>
        <w:pStyle w:val="NormalWeb"/>
        <w:numPr>
          <w:ilvl w:val="0"/>
          <w:numId w:val="2"/>
        </w:numPr>
        <w:jc w:val="both"/>
      </w:pPr>
      <w:r w:rsidRPr="00383F9F">
        <w:t xml:space="preserve">Välisesinduste funktsioonide täpsustamine: </w:t>
      </w:r>
      <w:r w:rsidR="00BE36F4">
        <w:t>Jätkata</w:t>
      </w:r>
      <w:r w:rsidR="00E126B9">
        <w:t xml:space="preserve"> nende </w:t>
      </w:r>
      <w:r w:rsidR="007C7E81">
        <w:t>konsulaarteenus</w:t>
      </w:r>
      <w:r w:rsidR="00E126B9">
        <w:t>te osutamist</w:t>
      </w:r>
      <w:r w:rsidRPr="00383F9F">
        <w:t xml:space="preserve">, mis </w:t>
      </w:r>
      <w:r w:rsidR="00E126B9">
        <w:t>toetavad</w:t>
      </w:r>
      <w:r w:rsidRPr="00383F9F">
        <w:t xml:space="preserve"> </w:t>
      </w:r>
      <w:r w:rsidR="007C7E81">
        <w:t>välisesinduse</w:t>
      </w:r>
      <w:r w:rsidR="007C7E81" w:rsidRPr="00383F9F">
        <w:t xml:space="preserve"> </w:t>
      </w:r>
      <w:r w:rsidRPr="00383F9F">
        <w:t>põhitegevus</w:t>
      </w:r>
      <w:r w:rsidR="00E126B9">
        <w:t>t</w:t>
      </w:r>
      <w:r w:rsidR="005B1016">
        <w:t xml:space="preserve"> ning loobuda teiste konsulaarteenuste osutamisest</w:t>
      </w:r>
      <w:r w:rsidRPr="00383F9F">
        <w:t>.</w:t>
      </w:r>
    </w:p>
    <w:tbl>
      <w:tblPr>
        <w:tblStyle w:val="TableGrid"/>
        <w:tblW w:w="0" w:type="auto"/>
        <w:tblLook w:val="04A0" w:firstRow="1" w:lastRow="0" w:firstColumn="1" w:lastColumn="0" w:noHBand="0" w:noVBand="1"/>
      </w:tblPr>
      <w:tblGrid>
        <w:gridCol w:w="9062"/>
      </w:tblGrid>
      <w:tr w:rsidR="00F047CB" w:rsidRPr="00F047CB" w14:paraId="2C25F434" w14:textId="77777777" w:rsidTr="00F047CB">
        <w:tc>
          <w:tcPr>
            <w:tcW w:w="9062" w:type="dxa"/>
          </w:tcPr>
          <w:p w14:paraId="53638659" w14:textId="53E3CA66" w:rsidR="00F047CB" w:rsidRPr="00F047CB" w:rsidRDefault="00F047CB" w:rsidP="00430DC5">
            <w:pPr>
              <w:pStyle w:val="NormalWeb"/>
              <w:jc w:val="both"/>
            </w:pPr>
            <w:r w:rsidRPr="00F047CB">
              <w:rPr>
                <w:rStyle w:val="Strong"/>
              </w:rPr>
              <w:t>10. Regulatiivsete võimaluste põhiseaduse ning Euroopa Liidu ja rahvusvahelise õiguse raamid</w:t>
            </w:r>
          </w:p>
        </w:tc>
      </w:tr>
    </w:tbl>
    <w:p w14:paraId="0E6C8853" w14:textId="55F1E1C4" w:rsidR="007C7E81" w:rsidRPr="007C7E81" w:rsidRDefault="007C7E81" w:rsidP="00430DC5">
      <w:pPr>
        <w:pStyle w:val="NormalWeb"/>
        <w:jc w:val="both"/>
      </w:pPr>
      <w:r w:rsidRPr="007C7E81">
        <w:t>Kirjeldatud regulatiivne võimalus on seotud põhiseaduse § 13 lg 1 teise lausega, mis näeb ette, et Eesti riik kaitseb oma kodanikku ka välisriikides.</w:t>
      </w:r>
      <w:r w:rsidR="00DE57D7">
        <w:t xml:space="preserve"> Eelkõige peetakse siin silmas konsulaarabi andmist</w:t>
      </w:r>
      <w:r w:rsidR="00232C40">
        <w:t>, mida</w:t>
      </w:r>
      <w:r w:rsidRPr="007C7E81">
        <w:t xml:space="preserve"> saab lugeda põhiõiguste hulka kuuluvaks</w:t>
      </w:r>
      <w:r w:rsidR="00DE57D7">
        <w:t xml:space="preserve">. </w:t>
      </w:r>
      <w:r w:rsidR="00291772">
        <w:t xml:space="preserve">Kavandatud muudatus puudutab konsulaarabi seoses </w:t>
      </w:r>
      <w:r w:rsidR="00291772" w:rsidRPr="00291772">
        <w:t xml:space="preserve">urni või kirstu pitseerimise </w:t>
      </w:r>
      <w:r w:rsidR="00291772">
        <w:t>tõendi väljastamisega.</w:t>
      </w:r>
      <w:r w:rsidR="00232C40">
        <w:t xml:space="preserve"> Tänapäeval osutatakse seda teenust matusebüroode poolt, mistõttu praktikas ei ole selle pakkumine välisesinduse poolt </w:t>
      </w:r>
      <w:r w:rsidR="003667BF">
        <w:t xml:space="preserve">enam </w:t>
      </w:r>
      <w:r w:rsidR="00232C40">
        <w:t>vajalik.</w:t>
      </w:r>
      <w:r w:rsidR="00291772">
        <w:t xml:space="preserve"> </w:t>
      </w:r>
      <w:r w:rsidR="00847179">
        <w:t>Samuti on kavandatud muudatuse kohaselt plaan osutada dokumentide edastamise konsulaarteenust vaid konsulaarabi korras. Seega laiendatakse selle</w:t>
      </w:r>
      <w:r w:rsidR="00BE36F4">
        <w:t xml:space="preserve">s osas </w:t>
      </w:r>
      <w:r w:rsidR="00847179">
        <w:t xml:space="preserve">antavat konsulaarabi. </w:t>
      </w:r>
      <w:r w:rsidR="00291772">
        <w:t xml:space="preserve">Kavandatud muudatustega ei vähene klientidele antav kaitse välisriikides, muutub </w:t>
      </w:r>
      <w:r w:rsidR="00232C40">
        <w:t>eelkõige</w:t>
      </w:r>
      <w:r w:rsidR="00291772">
        <w:t xml:space="preserve"> konsulaarteenuste osutamise viis</w:t>
      </w:r>
      <w:r w:rsidR="00232C40">
        <w:t xml:space="preserve">. Endiselt osutatakse konsulaarabi hädasolijatele. </w:t>
      </w:r>
    </w:p>
    <w:p w14:paraId="74B69BBC" w14:textId="6CDDD683" w:rsidR="007C7E81" w:rsidRDefault="007C7E81" w:rsidP="00430DC5">
      <w:pPr>
        <w:pStyle w:val="NormalWeb"/>
        <w:jc w:val="both"/>
      </w:pPr>
      <w:r w:rsidRPr="007C7E81">
        <w:t>Kavandatav lahendus ei ole vastuolus rahvusvahelise ega ELi õigusega.</w:t>
      </w:r>
    </w:p>
    <w:p w14:paraId="6CB2D14E" w14:textId="2CC6FA08" w:rsidR="00941B54" w:rsidRPr="00B9558A" w:rsidRDefault="00941B54" w:rsidP="00430DC5">
      <w:pPr>
        <w:widowControl w:val="0"/>
        <w:autoSpaceDE w:val="0"/>
        <w:autoSpaceDN w:val="0"/>
        <w:adjustRightInd w:val="0"/>
        <w:spacing w:after="0"/>
        <w:jc w:val="both"/>
        <w:rPr>
          <w:rFonts w:ascii="Times New Roman" w:hAnsi="Times New Roman" w:cs="Times New Roman"/>
          <w:b/>
          <w:sz w:val="28"/>
          <w:szCs w:val="28"/>
          <w:u w:val="single"/>
        </w:rPr>
      </w:pPr>
      <w:r w:rsidRPr="00B9558A">
        <w:rPr>
          <w:rFonts w:ascii="Times New Roman" w:hAnsi="Times New Roman" w:cs="Times New Roman"/>
          <w:b/>
          <w:sz w:val="28"/>
          <w:szCs w:val="28"/>
          <w:u w:val="single"/>
        </w:rPr>
        <w:t>V. Regulatiivsete võimaluste mõjude eelanalüüs ja mõju olulisus</w:t>
      </w:r>
    </w:p>
    <w:p w14:paraId="6872CCE9" w14:textId="77777777" w:rsidR="00941B54" w:rsidRDefault="00941B54" w:rsidP="00430DC5">
      <w:pPr>
        <w:widowControl w:val="0"/>
        <w:autoSpaceDE w:val="0"/>
        <w:autoSpaceDN w:val="0"/>
        <w:adjustRightInd w:val="0"/>
        <w:spacing w:after="0"/>
        <w:jc w:val="both"/>
        <w:rPr>
          <w:b/>
        </w:rPr>
      </w:pPr>
    </w:p>
    <w:tbl>
      <w:tblPr>
        <w:tblStyle w:val="TableGrid"/>
        <w:tblW w:w="0" w:type="auto"/>
        <w:tblLook w:val="04A0" w:firstRow="1" w:lastRow="0" w:firstColumn="1" w:lastColumn="0" w:noHBand="0" w:noVBand="1"/>
      </w:tblPr>
      <w:tblGrid>
        <w:gridCol w:w="9062"/>
      </w:tblGrid>
      <w:tr w:rsidR="00F047CB" w:rsidRPr="00F047CB" w14:paraId="189A94FC" w14:textId="77777777" w:rsidTr="00F047CB">
        <w:tc>
          <w:tcPr>
            <w:tcW w:w="9062" w:type="dxa"/>
          </w:tcPr>
          <w:p w14:paraId="174DA408" w14:textId="77777777" w:rsidR="00F047CB" w:rsidRPr="00F047CB" w:rsidRDefault="00F047CB" w:rsidP="00430DC5">
            <w:pPr>
              <w:pStyle w:val="NormalWeb"/>
              <w:jc w:val="both"/>
              <w:rPr>
                <w:rStyle w:val="Strong"/>
              </w:rPr>
            </w:pPr>
            <w:r w:rsidRPr="00F047CB">
              <w:rPr>
                <w:rStyle w:val="Strong"/>
              </w:rPr>
              <w:t>11. Kavandatavad muudatused ja nende mõjud</w:t>
            </w:r>
          </w:p>
        </w:tc>
      </w:tr>
    </w:tbl>
    <w:p w14:paraId="67197B1F" w14:textId="77777777" w:rsidR="00B72527" w:rsidRDefault="00B72527" w:rsidP="00430DC5">
      <w:pPr>
        <w:jc w:val="both"/>
        <w:rPr>
          <w:rFonts w:ascii="Calibri" w:hAnsi="Calibri" w:cs="Calibri"/>
        </w:rPr>
      </w:pPr>
    </w:p>
    <w:p w14:paraId="00D7DD96" w14:textId="1205F6EC" w:rsidR="00693011" w:rsidRDefault="00693011" w:rsidP="00430DC5">
      <w:pPr>
        <w:jc w:val="both"/>
        <w:rPr>
          <w:rFonts w:ascii="Times New Roman" w:hAnsi="Times New Roman" w:cs="Times New Roman"/>
          <w:sz w:val="24"/>
          <w:szCs w:val="24"/>
        </w:rPr>
      </w:pPr>
      <w:r w:rsidRPr="00FC2F52">
        <w:rPr>
          <w:rFonts w:ascii="Times New Roman" w:hAnsi="Times New Roman" w:cs="Times New Roman"/>
          <w:sz w:val="24"/>
          <w:szCs w:val="24"/>
        </w:rPr>
        <w:t>Kavandatud muudatustega määratletakse täpsemalt konsulaarklientide ring, võimaldatakse konsulaarteenuste osutamisel kasutada kaugtuvastamist, suunatakse konsulaarkliente kasutama olemasolevaid e-teenuseid ning kitsendatakse välisesinduste poolt pakutavaid teenuseid ja kohustusi. Samuti on kavas vaadata üle konsulaarteenuste riigilõivud</w:t>
      </w:r>
      <w:r w:rsidR="008673CA">
        <w:rPr>
          <w:rFonts w:ascii="Times New Roman" w:hAnsi="Times New Roman" w:cs="Times New Roman"/>
          <w:sz w:val="24"/>
          <w:szCs w:val="24"/>
        </w:rPr>
        <w:t xml:space="preserve">. Näiteks </w:t>
      </w:r>
      <w:r w:rsidR="00A84A8C">
        <w:rPr>
          <w:rFonts w:ascii="Times New Roman" w:hAnsi="Times New Roman" w:cs="Times New Roman"/>
          <w:sz w:val="24"/>
          <w:szCs w:val="24"/>
        </w:rPr>
        <w:t xml:space="preserve">on kavandatud </w:t>
      </w:r>
      <w:r w:rsidR="008673CA">
        <w:rPr>
          <w:rFonts w:ascii="Times New Roman" w:hAnsi="Times New Roman" w:cs="Times New Roman"/>
          <w:sz w:val="24"/>
          <w:szCs w:val="24"/>
        </w:rPr>
        <w:t>suurendada riigilõive nende teenuste osas, mida jätkatakse erandjuhtudel (</w:t>
      </w:r>
      <w:r w:rsidR="00C6101D">
        <w:rPr>
          <w:rFonts w:ascii="Times New Roman" w:hAnsi="Times New Roman" w:cs="Times New Roman"/>
          <w:sz w:val="24"/>
          <w:szCs w:val="24"/>
        </w:rPr>
        <w:t>nt</w:t>
      </w:r>
      <w:r w:rsidR="008673CA">
        <w:rPr>
          <w:rFonts w:ascii="Times New Roman" w:hAnsi="Times New Roman" w:cs="Times New Roman"/>
          <w:sz w:val="24"/>
          <w:szCs w:val="24"/>
        </w:rPr>
        <w:t xml:space="preserve"> dokumendi tellimine Eestist) või teenused, mida osutatakse </w:t>
      </w:r>
      <w:r w:rsidRPr="00FC2F52">
        <w:rPr>
          <w:rFonts w:ascii="Times New Roman" w:hAnsi="Times New Roman" w:cs="Times New Roman"/>
          <w:sz w:val="24"/>
          <w:szCs w:val="24"/>
        </w:rPr>
        <w:t>väljaspool esinduste tavapärast tööaega ning tööruume</w:t>
      </w:r>
      <w:r w:rsidR="009A0731">
        <w:rPr>
          <w:rFonts w:ascii="Times New Roman" w:hAnsi="Times New Roman" w:cs="Times New Roman"/>
          <w:sz w:val="24"/>
          <w:szCs w:val="24"/>
        </w:rPr>
        <w:t xml:space="preserve"> (nt konsulaarmissioonidel, ku</w:t>
      </w:r>
      <w:r w:rsidR="003C7E64">
        <w:rPr>
          <w:rFonts w:ascii="Times New Roman" w:hAnsi="Times New Roman" w:cs="Times New Roman"/>
          <w:sz w:val="24"/>
          <w:szCs w:val="24"/>
        </w:rPr>
        <w:t xml:space="preserve">s konsul sõidab </w:t>
      </w:r>
      <w:r w:rsidR="009A0731">
        <w:rPr>
          <w:rFonts w:ascii="Times New Roman" w:hAnsi="Times New Roman" w:cs="Times New Roman"/>
          <w:sz w:val="24"/>
          <w:szCs w:val="24"/>
        </w:rPr>
        <w:t>teenus</w:t>
      </w:r>
      <w:r w:rsidR="003C7E64">
        <w:rPr>
          <w:rFonts w:ascii="Times New Roman" w:hAnsi="Times New Roman" w:cs="Times New Roman"/>
          <w:sz w:val="24"/>
          <w:szCs w:val="24"/>
        </w:rPr>
        <w:t>t osutama</w:t>
      </w:r>
      <w:r w:rsidR="009A0731">
        <w:rPr>
          <w:rFonts w:ascii="Times New Roman" w:hAnsi="Times New Roman" w:cs="Times New Roman"/>
          <w:sz w:val="24"/>
          <w:szCs w:val="24"/>
        </w:rPr>
        <w:t xml:space="preserve"> </w:t>
      </w:r>
      <w:r w:rsidR="003C7E64">
        <w:rPr>
          <w:rFonts w:ascii="Times New Roman" w:hAnsi="Times New Roman" w:cs="Times New Roman"/>
          <w:sz w:val="24"/>
          <w:szCs w:val="24"/>
        </w:rPr>
        <w:t>paarituhande</w:t>
      </w:r>
      <w:r w:rsidR="009A0731">
        <w:rPr>
          <w:rFonts w:ascii="Times New Roman" w:hAnsi="Times New Roman" w:cs="Times New Roman"/>
          <w:sz w:val="24"/>
          <w:szCs w:val="24"/>
        </w:rPr>
        <w:t xml:space="preserve"> k</w:t>
      </w:r>
      <w:r w:rsidR="003C7E64">
        <w:rPr>
          <w:rFonts w:ascii="Times New Roman" w:hAnsi="Times New Roman" w:cs="Times New Roman"/>
          <w:sz w:val="24"/>
          <w:szCs w:val="24"/>
        </w:rPr>
        <w:t>ilomeetri kaugusele</w:t>
      </w:r>
      <w:r w:rsidR="009A0731">
        <w:rPr>
          <w:rFonts w:ascii="Times New Roman" w:hAnsi="Times New Roman" w:cs="Times New Roman"/>
          <w:sz w:val="24"/>
          <w:szCs w:val="24"/>
        </w:rPr>
        <w:t>)</w:t>
      </w:r>
      <w:r w:rsidR="008673CA">
        <w:rPr>
          <w:rFonts w:ascii="Times New Roman" w:hAnsi="Times New Roman" w:cs="Times New Roman"/>
          <w:sz w:val="24"/>
          <w:szCs w:val="24"/>
        </w:rPr>
        <w:t xml:space="preserve">, et </w:t>
      </w:r>
      <w:r w:rsidRPr="00FC2F52">
        <w:rPr>
          <w:rFonts w:ascii="Times New Roman" w:hAnsi="Times New Roman" w:cs="Times New Roman"/>
          <w:sz w:val="24"/>
          <w:szCs w:val="24"/>
        </w:rPr>
        <w:t>pakutavatele teenustele rakenduvad riigilõivud oleksid proportsionaalsed teenuse pakkumisega kaasnevate kuludega.</w:t>
      </w:r>
      <w:r w:rsidR="009A0731">
        <w:rPr>
          <w:rFonts w:ascii="Times New Roman" w:hAnsi="Times New Roman" w:cs="Times New Roman"/>
          <w:sz w:val="24"/>
          <w:szCs w:val="24"/>
        </w:rPr>
        <w:t xml:space="preserve"> </w:t>
      </w:r>
      <w:r w:rsidR="00847179">
        <w:rPr>
          <w:rFonts w:ascii="Times New Roman" w:hAnsi="Times New Roman" w:cs="Times New Roman"/>
          <w:sz w:val="24"/>
          <w:szCs w:val="24"/>
        </w:rPr>
        <w:t xml:space="preserve">Näiteks </w:t>
      </w:r>
      <w:r w:rsidR="009A0731">
        <w:rPr>
          <w:rFonts w:ascii="Times New Roman" w:hAnsi="Times New Roman" w:cs="Times New Roman"/>
          <w:sz w:val="24"/>
          <w:szCs w:val="24"/>
        </w:rPr>
        <w:t>PPA praktika</w:t>
      </w:r>
      <w:r w:rsidR="00847179" w:rsidRPr="00847179">
        <w:rPr>
          <w:rFonts w:ascii="Times New Roman" w:hAnsi="Times New Roman" w:cs="Times New Roman"/>
          <w:sz w:val="24"/>
          <w:szCs w:val="24"/>
        </w:rPr>
        <w:t xml:space="preserve"> </w:t>
      </w:r>
      <w:r w:rsidR="00847179">
        <w:rPr>
          <w:rFonts w:ascii="Times New Roman" w:hAnsi="Times New Roman" w:cs="Times New Roman"/>
          <w:sz w:val="24"/>
          <w:szCs w:val="24"/>
        </w:rPr>
        <w:t>kiirendatud korras väljastatava passi ja isikutunnistuse taotluse riigilõivude tõstmise osas näitab</w:t>
      </w:r>
      <w:r w:rsidR="009A0731">
        <w:rPr>
          <w:rFonts w:ascii="Times New Roman" w:hAnsi="Times New Roman" w:cs="Times New Roman"/>
          <w:sz w:val="24"/>
          <w:szCs w:val="24"/>
        </w:rPr>
        <w:t>, et teenuses</w:t>
      </w:r>
      <w:r w:rsidR="003C7E64">
        <w:rPr>
          <w:rFonts w:ascii="Times New Roman" w:hAnsi="Times New Roman" w:cs="Times New Roman"/>
          <w:sz w:val="24"/>
          <w:szCs w:val="24"/>
        </w:rPr>
        <w:t>aajate</w:t>
      </w:r>
      <w:r w:rsidR="009A0731">
        <w:rPr>
          <w:rFonts w:ascii="Times New Roman" w:hAnsi="Times New Roman" w:cs="Times New Roman"/>
          <w:sz w:val="24"/>
          <w:szCs w:val="24"/>
        </w:rPr>
        <w:t xml:space="preserve"> hulk</w:t>
      </w:r>
      <w:r w:rsidR="00847179">
        <w:rPr>
          <w:rFonts w:ascii="Times New Roman" w:hAnsi="Times New Roman" w:cs="Times New Roman"/>
          <w:sz w:val="24"/>
          <w:szCs w:val="24"/>
        </w:rPr>
        <w:t xml:space="preserve"> on vähenenud</w:t>
      </w:r>
      <w:r w:rsidR="009A0731">
        <w:rPr>
          <w:rFonts w:ascii="Times New Roman" w:hAnsi="Times New Roman" w:cs="Times New Roman"/>
          <w:sz w:val="24"/>
          <w:szCs w:val="24"/>
        </w:rPr>
        <w:t xml:space="preserve"> </w:t>
      </w:r>
      <w:r w:rsidR="00590057">
        <w:rPr>
          <w:rFonts w:ascii="Times New Roman" w:hAnsi="Times New Roman" w:cs="Times New Roman"/>
          <w:sz w:val="24"/>
          <w:szCs w:val="24"/>
        </w:rPr>
        <w:t xml:space="preserve">pärast riigilõivu tõstmist </w:t>
      </w:r>
      <w:r w:rsidR="003C7E64">
        <w:rPr>
          <w:rFonts w:ascii="Times New Roman" w:hAnsi="Times New Roman" w:cs="Times New Roman"/>
          <w:sz w:val="24"/>
          <w:szCs w:val="24"/>
        </w:rPr>
        <w:t xml:space="preserve">üle </w:t>
      </w:r>
      <w:r w:rsidR="009A0731">
        <w:rPr>
          <w:rFonts w:ascii="Times New Roman" w:hAnsi="Times New Roman" w:cs="Times New Roman"/>
          <w:sz w:val="24"/>
          <w:szCs w:val="24"/>
        </w:rPr>
        <w:t xml:space="preserve">80%. Taotlejad on leidnud sobiva alternatiivi ja teenuse riigilõiv on </w:t>
      </w:r>
      <w:r w:rsidR="00847179">
        <w:rPr>
          <w:rFonts w:ascii="Times New Roman" w:hAnsi="Times New Roman" w:cs="Times New Roman"/>
          <w:sz w:val="24"/>
          <w:szCs w:val="24"/>
        </w:rPr>
        <w:t xml:space="preserve">proportsionaalne </w:t>
      </w:r>
      <w:r w:rsidR="009A0731">
        <w:rPr>
          <w:rFonts w:ascii="Times New Roman" w:hAnsi="Times New Roman" w:cs="Times New Roman"/>
          <w:sz w:val="24"/>
          <w:szCs w:val="24"/>
        </w:rPr>
        <w:t xml:space="preserve">teenusele kuluva ressursiga. </w:t>
      </w:r>
    </w:p>
    <w:p w14:paraId="5D9CA7B3" w14:textId="5BE4FFFE" w:rsidR="00FC2F52" w:rsidRPr="00FC2F52" w:rsidRDefault="00693011" w:rsidP="00430DC5">
      <w:pPr>
        <w:jc w:val="both"/>
        <w:rPr>
          <w:rFonts w:ascii="Times New Roman" w:hAnsi="Times New Roman" w:cs="Times New Roman"/>
          <w:color w:val="202020"/>
          <w:sz w:val="24"/>
          <w:szCs w:val="24"/>
          <w:shd w:val="clear" w:color="auto" w:fill="FFFFFF"/>
        </w:rPr>
      </w:pPr>
      <w:r w:rsidRPr="00FC2F52">
        <w:rPr>
          <w:rFonts w:ascii="Times New Roman" w:hAnsi="Times New Roman" w:cs="Times New Roman"/>
          <w:color w:val="202020"/>
          <w:sz w:val="24"/>
          <w:szCs w:val="24"/>
          <w:shd w:val="clear" w:color="auto" w:fill="FFFFFF"/>
        </w:rPr>
        <w:t xml:space="preserve">Konsulaarteenuste efektiivsemaks osutamiseks soovime piirata klientide ringi, kellele konsulaarteenuseid välismaal osutatakse. Konsulaarteenuseid võiks osutada eelkõige nendele </w:t>
      </w:r>
      <w:r w:rsidRPr="00FC2F52">
        <w:rPr>
          <w:rFonts w:ascii="Times New Roman" w:hAnsi="Times New Roman" w:cs="Times New Roman"/>
          <w:color w:val="202020"/>
          <w:sz w:val="24"/>
          <w:szCs w:val="24"/>
          <w:shd w:val="clear" w:color="auto" w:fill="FFFFFF"/>
        </w:rPr>
        <w:lastRenderedPageBreak/>
        <w:t xml:space="preserve">Eesti Vabariigi kodanikele, kelle alaline elukoht </w:t>
      </w:r>
      <w:r w:rsidR="00A21D66">
        <w:rPr>
          <w:rFonts w:ascii="Times New Roman" w:hAnsi="Times New Roman" w:cs="Times New Roman"/>
          <w:color w:val="202020"/>
          <w:sz w:val="24"/>
          <w:szCs w:val="24"/>
          <w:shd w:val="clear" w:color="auto" w:fill="FFFFFF"/>
        </w:rPr>
        <w:t>r</w:t>
      </w:r>
      <w:r w:rsidRPr="00FC2F52">
        <w:rPr>
          <w:rFonts w:ascii="Times New Roman" w:hAnsi="Times New Roman" w:cs="Times New Roman"/>
          <w:color w:val="202020"/>
          <w:sz w:val="24"/>
          <w:szCs w:val="24"/>
          <w:shd w:val="clear" w:color="auto" w:fill="FFFFFF"/>
        </w:rPr>
        <w:t xml:space="preserve">ahvastikuregistri järgi on välismaal. Sellisel juhul ei osutataks konsulaarteenuseid enam nendele Eesti Vabariigi kodanikele, kelle alaline elukoht </w:t>
      </w:r>
      <w:r w:rsidR="00E74E03">
        <w:rPr>
          <w:rFonts w:ascii="Times New Roman" w:hAnsi="Times New Roman" w:cs="Times New Roman"/>
          <w:color w:val="202020"/>
          <w:sz w:val="24"/>
          <w:szCs w:val="24"/>
          <w:shd w:val="clear" w:color="auto" w:fill="FFFFFF"/>
        </w:rPr>
        <w:t>r</w:t>
      </w:r>
      <w:r w:rsidRPr="00FC2F52">
        <w:rPr>
          <w:rFonts w:ascii="Times New Roman" w:hAnsi="Times New Roman" w:cs="Times New Roman"/>
          <w:color w:val="202020"/>
          <w:sz w:val="24"/>
          <w:szCs w:val="24"/>
          <w:shd w:val="clear" w:color="auto" w:fill="FFFFFF"/>
        </w:rPr>
        <w:t>ahvastikuregistri kohaselt on Eestis.</w:t>
      </w:r>
      <w:r w:rsidR="00FC2F52" w:rsidRPr="00FC2F52">
        <w:rPr>
          <w:rFonts w:ascii="Times New Roman" w:hAnsi="Times New Roman" w:cs="Times New Roman"/>
          <w:color w:val="202020"/>
          <w:sz w:val="24"/>
          <w:szCs w:val="24"/>
          <w:shd w:val="clear" w:color="auto" w:fill="FFFFFF"/>
        </w:rPr>
        <w:t xml:space="preserve"> </w:t>
      </w:r>
      <w:r w:rsidR="00A84A8C">
        <w:rPr>
          <w:rFonts w:ascii="Times New Roman" w:hAnsi="Times New Roman" w:cs="Times New Roman"/>
          <w:color w:val="202020"/>
          <w:sz w:val="24"/>
          <w:szCs w:val="24"/>
          <w:shd w:val="clear" w:color="auto" w:fill="FFFFFF"/>
        </w:rPr>
        <w:t xml:space="preserve">Praktikas on näiteid, kus </w:t>
      </w:r>
      <w:r w:rsidR="00E74E03">
        <w:rPr>
          <w:rFonts w:ascii="Times New Roman" w:hAnsi="Times New Roman" w:cs="Times New Roman"/>
          <w:color w:val="202020"/>
          <w:sz w:val="24"/>
          <w:szCs w:val="24"/>
          <w:shd w:val="clear" w:color="auto" w:fill="FFFFFF"/>
        </w:rPr>
        <w:t>r</w:t>
      </w:r>
      <w:r w:rsidR="00A84A8C" w:rsidRPr="00A84A8C">
        <w:rPr>
          <w:rFonts w:ascii="Times New Roman" w:hAnsi="Times New Roman" w:cs="Times New Roman"/>
          <w:color w:val="202020"/>
          <w:sz w:val="24"/>
          <w:szCs w:val="24"/>
          <w:shd w:val="clear" w:color="auto" w:fill="FFFFFF"/>
        </w:rPr>
        <w:t>ahvastikuregistri kohaselt on kliendi elukoht Eestis,</w:t>
      </w:r>
      <w:r w:rsidR="00C5039F">
        <w:rPr>
          <w:rFonts w:ascii="Times New Roman" w:hAnsi="Times New Roman" w:cs="Times New Roman"/>
          <w:color w:val="202020"/>
          <w:sz w:val="24"/>
          <w:szCs w:val="24"/>
          <w:shd w:val="clear" w:color="auto" w:fill="FFFFFF"/>
        </w:rPr>
        <w:t xml:space="preserve"> </w:t>
      </w:r>
      <w:r w:rsidR="00AC0BB1">
        <w:rPr>
          <w:rFonts w:ascii="Times New Roman" w:hAnsi="Times New Roman" w:cs="Times New Roman"/>
          <w:color w:val="202020"/>
          <w:sz w:val="24"/>
          <w:szCs w:val="24"/>
          <w:shd w:val="clear" w:color="auto" w:fill="FFFFFF"/>
        </w:rPr>
        <w:t xml:space="preserve">kuid konsulaarteenuseid saadakse </w:t>
      </w:r>
      <w:r w:rsidR="00A84A8C" w:rsidRPr="00A84A8C">
        <w:rPr>
          <w:rFonts w:ascii="Times New Roman" w:hAnsi="Times New Roman" w:cs="Times New Roman"/>
          <w:color w:val="202020"/>
          <w:sz w:val="24"/>
          <w:szCs w:val="24"/>
          <w:shd w:val="clear" w:color="auto" w:fill="FFFFFF"/>
        </w:rPr>
        <w:t xml:space="preserve">järjepidevalt Eesti välisesinduses. </w:t>
      </w:r>
      <w:r w:rsidR="00A84A8C">
        <w:rPr>
          <w:rFonts w:ascii="Times New Roman" w:hAnsi="Times New Roman" w:cs="Times New Roman"/>
          <w:color w:val="202020"/>
          <w:sz w:val="24"/>
          <w:szCs w:val="24"/>
          <w:shd w:val="clear" w:color="auto" w:fill="FFFFFF"/>
        </w:rPr>
        <w:t>Sama</w:t>
      </w:r>
      <w:r w:rsidR="006A39D3">
        <w:rPr>
          <w:rFonts w:ascii="Times New Roman" w:hAnsi="Times New Roman" w:cs="Times New Roman"/>
          <w:color w:val="202020"/>
          <w:sz w:val="24"/>
          <w:szCs w:val="24"/>
          <w:shd w:val="clear" w:color="auto" w:fill="FFFFFF"/>
        </w:rPr>
        <w:t>s</w:t>
      </w:r>
      <w:r w:rsidR="00A84A8C">
        <w:rPr>
          <w:rFonts w:ascii="Times New Roman" w:hAnsi="Times New Roman" w:cs="Times New Roman"/>
          <w:color w:val="202020"/>
          <w:sz w:val="24"/>
          <w:szCs w:val="24"/>
          <w:shd w:val="clear" w:color="auto" w:fill="FFFFFF"/>
        </w:rPr>
        <w:t xml:space="preserve"> k</w:t>
      </w:r>
      <w:r w:rsidR="00A84A8C" w:rsidRPr="00A84A8C">
        <w:rPr>
          <w:rFonts w:ascii="Times New Roman" w:hAnsi="Times New Roman" w:cs="Times New Roman"/>
          <w:color w:val="202020"/>
          <w:sz w:val="24"/>
          <w:szCs w:val="24"/>
          <w:shd w:val="clear" w:color="auto" w:fill="FFFFFF"/>
        </w:rPr>
        <w:t xml:space="preserve">ui kliendi alaline elukoht on Eestis, saab </w:t>
      </w:r>
      <w:r w:rsidR="00E74E03">
        <w:rPr>
          <w:rFonts w:ascii="Times New Roman" w:hAnsi="Times New Roman" w:cs="Times New Roman"/>
          <w:color w:val="202020"/>
          <w:sz w:val="24"/>
          <w:szCs w:val="24"/>
          <w:shd w:val="clear" w:color="auto" w:fill="FFFFFF"/>
        </w:rPr>
        <w:t>klient</w:t>
      </w:r>
      <w:r w:rsidR="00A84A8C" w:rsidRPr="00A84A8C">
        <w:rPr>
          <w:rFonts w:ascii="Times New Roman" w:hAnsi="Times New Roman" w:cs="Times New Roman"/>
          <w:color w:val="202020"/>
          <w:sz w:val="24"/>
          <w:szCs w:val="24"/>
          <w:shd w:val="clear" w:color="auto" w:fill="FFFFFF"/>
        </w:rPr>
        <w:t xml:space="preserve"> </w:t>
      </w:r>
      <w:r w:rsidR="00E74E03" w:rsidRPr="00A84A8C">
        <w:rPr>
          <w:rFonts w:ascii="Times New Roman" w:hAnsi="Times New Roman" w:cs="Times New Roman"/>
          <w:color w:val="202020"/>
          <w:sz w:val="24"/>
          <w:szCs w:val="24"/>
          <w:shd w:val="clear" w:color="auto" w:fill="FFFFFF"/>
        </w:rPr>
        <w:t>enam</w:t>
      </w:r>
      <w:r w:rsidR="00E74E03">
        <w:rPr>
          <w:rFonts w:ascii="Times New Roman" w:hAnsi="Times New Roman" w:cs="Times New Roman"/>
          <w:color w:val="202020"/>
          <w:sz w:val="24"/>
          <w:szCs w:val="24"/>
          <w:shd w:val="clear" w:color="auto" w:fill="FFFFFF"/>
        </w:rPr>
        <w:t>ik</w:t>
      </w:r>
      <w:r w:rsidR="00E74E03" w:rsidRPr="00A84A8C">
        <w:rPr>
          <w:rFonts w:ascii="Times New Roman" w:hAnsi="Times New Roman" w:cs="Times New Roman"/>
          <w:color w:val="202020"/>
          <w:sz w:val="24"/>
          <w:szCs w:val="24"/>
          <w:shd w:val="clear" w:color="auto" w:fill="FFFFFF"/>
        </w:rPr>
        <w:t xml:space="preserve"> </w:t>
      </w:r>
      <w:r w:rsidR="00A84A8C" w:rsidRPr="00A84A8C">
        <w:rPr>
          <w:rFonts w:ascii="Times New Roman" w:hAnsi="Times New Roman" w:cs="Times New Roman"/>
          <w:color w:val="202020"/>
          <w:sz w:val="24"/>
          <w:szCs w:val="24"/>
          <w:shd w:val="clear" w:color="auto" w:fill="FFFFFF"/>
        </w:rPr>
        <w:t>teenuseid Eestist kiiremini ja odavamalt</w:t>
      </w:r>
      <w:r w:rsidR="00A84A8C">
        <w:rPr>
          <w:rFonts w:ascii="Times New Roman" w:hAnsi="Times New Roman" w:cs="Times New Roman"/>
          <w:color w:val="202020"/>
          <w:sz w:val="24"/>
          <w:szCs w:val="24"/>
          <w:shd w:val="clear" w:color="auto" w:fill="FFFFFF"/>
        </w:rPr>
        <w:t>, mistõttu olek</w:t>
      </w:r>
      <w:r w:rsidR="00C5039F">
        <w:rPr>
          <w:rFonts w:ascii="Times New Roman" w:hAnsi="Times New Roman" w:cs="Times New Roman"/>
          <w:color w:val="202020"/>
          <w:sz w:val="24"/>
          <w:szCs w:val="24"/>
          <w:shd w:val="clear" w:color="auto" w:fill="FFFFFF"/>
        </w:rPr>
        <w:t>s</w:t>
      </w:r>
      <w:r w:rsidR="00A84A8C">
        <w:rPr>
          <w:rFonts w:ascii="Times New Roman" w:hAnsi="Times New Roman" w:cs="Times New Roman"/>
          <w:color w:val="202020"/>
          <w:sz w:val="24"/>
          <w:szCs w:val="24"/>
          <w:shd w:val="clear" w:color="auto" w:fill="FFFFFF"/>
        </w:rPr>
        <w:t xml:space="preserve"> v</w:t>
      </w:r>
      <w:r w:rsidR="00A84A8C" w:rsidRPr="00A84A8C">
        <w:rPr>
          <w:rFonts w:ascii="Times New Roman" w:hAnsi="Times New Roman" w:cs="Times New Roman"/>
          <w:color w:val="202020"/>
          <w:sz w:val="24"/>
          <w:szCs w:val="24"/>
          <w:shd w:val="clear" w:color="auto" w:fill="FFFFFF"/>
        </w:rPr>
        <w:t xml:space="preserve">älisesinduses teenuse osutamine </w:t>
      </w:r>
      <w:r w:rsidR="00A84A8C">
        <w:rPr>
          <w:rFonts w:ascii="Times New Roman" w:hAnsi="Times New Roman" w:cs="Times New Roman"/>
          <w:color w:val="202020"/>
          <w:sz w:val="24"/>
          <w:szCs w:val="24"/>
          <w:shd w:val="clear" w:color="auto" w:fill="FFFFFF"/>
        </w:rPr>
        <w:t>vajalik</w:t>
      </w:r>
      <w:r w:rsidR="00A84A8C" w:rsidRPr="00A84A8C">
        <w:rPr>
          <w:rFonts w:ascii="Times New Roman" w:hAnsi="Times New Roman" w:cs="Times New Roman"/>
          <w:color w:val="202020"/>
          <w:sz w:val="24"/>
          <w:szCs w:val="24"/>
          <w:shd w:val="clear" w:color="auto" w:fill="FFFFFF"/>
        </w:rPr>
        <w:t xml:space="preserve"> üksnes põhjendatud erandjuhtudel.</w:t>
      </w:r>
      <w:r w:rsidR="00A21D66">
        <w:rPr>
          <w:rFonts w:ascii="Times New Roman" w:hAnsi="Times New Roman" w:cs="Times New Roman"/>
          <w:color w:val="202020"/>
          <w:sz w:val="24"/>
          <w:szCs w:val="24"/>
          <w:shd w:val="clear" w:color="auto" w:fill="FFFFFF"/>
        </w:rPr>
        <w:t xml:space="preserve"> Kuna rahvastikuregistri elukoha andmetest lähtutakse avaliku ülesande täimisel (rahvastikuregistri seadus, edaspidi </w:t>
      </w:r>
      <w:r w:rsidR="00A21D66" w:rsidRPr="00C6101D">
        <w:rPr>
          <w:rFonts w:ascii="Times New Roman" w:hAnsi="Times New Roman" w:cs="Times New Roman"/>
          <w:i/>
          <w:iCs/>
          <w:color w:val="202020"/>
          <w:sz w:val="24"/>
          <w:szCs w:val="24"/>
          <w:shd w:val="clear" w:color="auto" w:fill="FFFFFF"/>
        </w:rPr>
        <w:t>RRS</w:t>
      </w:r>
      <w:r w:rsidR="00A21D66">
        <w:rPr>
          <w:rFonts w:ascii="Times New Roman" w:hAnsi="Times New Roman" w:cs="Times New Roman"/>
          <w:color w:val="202020"/>
          <w:sz w:val="24"/>
          <w:szCs w:val="24"/>
          <w:shd w:val="clear" w:color="auto" w:fill="FFFFFF"/>
        </w:rPr>
        <w:t>, § 66 lg 1), siis on rahavastikuregistri kandel oluline tähendus ning isikul on kohustus esitada rahvastikuregistrisse selle elukoha aadressi, kus ta alaliselt või peamiselt elab ka siis</w:t>
      </w:r>
      <w:r w:rsidR="00AC0BB1">
        <w:rPr>
          <w:rFonts w:ascii="Times New Roman" w:hAnsi="Times New Roman" w:cs="Times New Roman"/>
          <w:color w:val="202020"/>
          <w:sz w:val="24"/>
          <w:szCs w:val="24"/>
          <w:shd w:val="clear" w:color="auto" w:fill="FFFFFF"/>
        </w:rPr>
        <w:t>,</w:t>
      </w:r>
      <w:r w:rsidR="00A21D66">
        <w:rPr>
          <w:rFonts w:ascii="Times New Roman" w:hAnsi="Times New Roman" w:cs="Times New Roman"/>
          <w:color w:val="202020"/>
          <w:sz w:val="24"/>
          <w:szCs w:val="24"/>
          <w:shd w:val="clear" w:color="auto" w:fill="FFFFFF"/>
        </w:rPr>
        <w:t xml:space="preserve"> kui isik asub elama välisriiki (RRS § 66 lg 1 ja § 69 lg 1 ja 4). Seega juhul, kui isik tegeli</w:t>
      </w:r>
      <w:r w:rsidR="00C11776">
        <w:rPr>
          <w:rFonts w:ascii="Times New Roman" w:hAnsi="Times New Roman" w:cs="Times New Roman"/>
          <w:color w:val="202020"/>
          <w:sz w:val="24"/>
          <w:szCs w:val="24"/>
          <w:shd w:val="clear" w:color="auto" w:fill="FFFFFF"/>
        </w:rPr>
        <w:t>kult</w:t>
      </w:r>
      <w:r w:rsidR="00A21D66">
        <w:rPr>
          <w:rFonts w:ascii="Times New Roman" w:hAnsi="Times New Roman" w:cs="Times New Roman"/>
          <w:color w:val="202020"/>
          <w:sz w:val="24"/>
          <w:szCs w:val="24"/>
          <w:shd w:val="clear" w:color="auto" w:fill="FFFFFF"/>
        </w:rPr>
        <w:t xml:space="preserve"> elab välismaal ja vajab konsulaarteenuseid, peaks ta muutma enda andmeid rahvastikuregistris</w:t>
      </w:r>
      <w:r w:rsidR="006A39D3">
        <w:rPr>
          <w:rFonts w:ascii="Times New Roman" w:hAnsi="Times New Roman" w:cs="Times New Roman"/>
          <w:color w:val="202020"/>
          <w:sz w:val="24"/>
          <w:szCs w:val="24"/>
          <w:shd w:val="clear" w:color="auto" w:fill="FFFFFF"/>
        </w:rPr>
        <w:t xml:space="preserve">, et saada </w:t>
      </w:r>
      <w:r w:rsidR="00A21D66">
        <w:rPr>
          <w:rFonts w:ascii="Times New Roman" w:hAnsi="Times New Roman" w:cs="Times New Roman"/>
          <w:color w:val="202020"/>
          <w:sz w:val="24"/>
          <w:szCs w:val="24"/>
          <w:shd w:val="clear" w:color="auto" w:fill="FFFFFF"/>
        </w:rPr>
        <w:t>konsulaarteenus</w:t>
      </w:r>
      <w:r w:rsidR="006A39D3">
        <w:rPr>
          <w:rFonts w:ascii="Times New Roman" w:hAnsi="Times New Roman" w:cs="Times New Roman"/>
          <w:color w:val="202020"/>
          <w:sz w:val="24"/>
          <w:szCs w:val="24"/>
          <w:shd w:val="clear" w:color="auto" w:fill="FFFFFF"/>
        </w:rPr>
        <w:t xml:space="preserve">eid </w:t>
      </w:r>
      <w:r w:rsidR="00A21D66">
        <w:rPr>
          <w:rFonts w:ascii="Times New Roman" w:hAnsi="Times New Roman" w:cs="Times New Roman"/>
          <w:color w:val="202020"/>
          <w:sz w:val="24"/>
          <w:szCs w:val="24"/>
          <w:shd w:val="clear" w:color="auto" w:fill="FFFFFF"/>
        </w:rPr>
        <w:t>välisesinduses.</w:t>
      </w:r>
      <w:r w:rsidR="00ED367F" w:rsidRPr="00ED367F">
        <w:rPr>
          <w:rFonts w:ascii="Times New Roman" w:hAnsi="Times New Roman" w:cs="Times New Roman"/>
          <w:color w:val="202020"/>
          <w:sz w:val="24"/>
          <w:szCs w:val="24"/>
          <w:shd w:val="clear" w:color="auto" w:fill="FFFFFF"/>
        </w:rPr>
        <w:t xml:space="preserve"> </w:t>
      </w:r>
      <w:r w:rsidR="00ED367F" w:rsidRPr="00FC2F52">
        <w:rPr>
          <w:rFonts w:ascii="Times New Roman" w:hAnsi="Times New Roman" w:cs="Times New Roman"/>
          <w:color w:val="202020"/>
          <w:sz w:val="24"/>
          <w:szCs w:val="24"/>
          <w:shd w:val="clear" w:color="auto" w:fill="FFFFFF"/>
        </w:rPr>
        <w:t xml:space="preserve">Kavandatav muudatus aitaks tagada kvaliteetse konsulaarteenuse kättesaadavuse nendele </w:t>
      </w:r>
      <w:r w:rsidR="004D2191">
        <w:rPr>
          <w:rFonts w:ascii="Times New Roman" w:hAnsi="Times New Roman" w:cs="Times New Roman"/>
          <w:color w:val="202020"/>
          <w:sz w:val="24"/>
          <w:szCs w:val="24"/>
          <w:shd w:val="clear" w:color="auto" w:fill="FFFFFF"/>
        </w:rPr>
        <w:t>klientidele</w:t>
      </w:r>
      <w:r w:rsidR="00ED367F" w:rsidRPr="00FC2F52">
        <w:rPr>
          <w:rFonts w:ascii="Times New Roman" w:hAnsi="Times New Roman" w:cs="Times New Roman"/>
          <w:color w:val="202020"/>
          <w:sz w:val="24"/>
          <w:szCs w:val="24"/>
          <w:shd w:val="clear" w:color="auto" w:fill="FFFFFF"/>
        </w:rPr>
        <w:t>, kes seda vajavad.</w:t>
      </w:r>
      <w:r w:rsidR="006A39D3">
        <w:rPr>
          <w:rFonts w:ascii="Times New Roman" w:hAnsi="Times New Roman" w:cs="Times New Roman"/>
          <w:color w:val="202020"/>
          <w:sz w:val="24"/>
          <w:szCs w:val="24"/>
          <w:shd w:val="clear" w:color="auto" w:fill="FFFFFF"/>
        </w:rPr>
        <w:t xml:space="preserve"> </w:t>
      </w:r>
    </w:p>
    <w:p w14:paraId="17DA35F6" w14:textId="252ED26B" w:rsidR="00693011" w:rsidRPr="00FC2F52" w:rsidRDefault="00693011" w:rsidP="00430DC5">
      <w:pPr>
        <w:jc w:val="both"/>
        <w:rPr>
          <w:rFonts w:ascii="Times New Roman" w:hAnsi="Times New Roman" w:cs="Times New Roman"/>
          <w:color w:val="70AD47"/>
          <w:sz w:val="24"/>
          <w:szCs w:val="24"/>
          <w:lang w:eastAsia="et-EE"/>
        </w:rPr>
      </w:pPr>
      <w:r w:rsidRPr="00FC2F52">
        <w:rPr>
          <w:rFonts w:ascii="Times New Roman" w:hAnsi="Times New Roman" w:cs="Times New Roman"/>
          <w:color w:val="202020"/>
          <w:sz w:val="24"/>
          <w:szCs w:val="24"/>
          <w:shd w:val="clear" w:color="auto" w:fill="FFFFFF"/>
        </w:rPr>
        <w:t xml:space="preserve">Konsulaareteenuste klientide ringi on piiratud ka varem, näiteks </w:t>
      </w:r>
      <w:r w:rsidR="00C6101D" w:rsidRPr="00FC2F52">
        <w:rPr>
          <w:rFonts w:ascii="Times New Roman" w:hAnsi="Times New Roman" w:cs="Times New Roman"/>
          <w:color w:val="202020"/>
          <w:sz w:val="24"/>
          <w:szCs w:val="24"/>
          <w:shd w:val="clear" w:color="auto" w:fill="FFFFFF"/>
        </w:rPr>
        <w:t xml:space="preserve">saavad </w:t>
      </w:r>
      <w:r w:rsidRPr="00FC2F52">
        <w:rPr>
          <w:rFonts w:ascii="Times New Roman" w:hAnsi="Times New Roman" w:cs="Times New Roman"/>
          <w:color w:val="202020"/>
          <w:sz w:val="24"/>
          <w:szCs w:val="24"/>
          <w:shd w:val="clear" w:color="auto" w:fill="FFFFFF"/>
        </w:rPr>
        <w:t xml:space="preserve">välisriigi kodanikud kehtiva konsulaarseaduse järgi konsulaarteenuseid vaid selles välisesinduses, mille konsulaarpiirkonnas on välisriigi kodaniku registreeritud elukoht.  </w:t>
      </w:r>
      <w:r w:rsidRPr="00FC2F52">
        <w:rPr>
          <w:rFonts w:ascii="Times New Roman" w:hAnsi="Times New Roman" w:cs="Times New Roman"/>
          <w:sz w:val="24"/>
          <w:szCs w:val="24"/>
          <w:lang w:eastAsia="et-EE"/>
        </w:rPr>
        <w:t> </w:t>
      </w:r>
    </w:p>
    <w:p w14:paraId="3A13AE53" w14:textId="53909DEF" w:rsidR="00693011" w:rsidRPr="00A86E68" w:rsidRDefault="00693011" w:rsidP="00430DC5">
      <w:pPr>
        <w:jc w:val="both"/>
        <w:rPr>
          <w:rFonts w:ascii="Times New Roman" w:hAnsi="Times New Roman" w:cs="Times New Roman"/>
          <w:sz w:val="24"/>
          <w:szCs w:val="24"/>
          <w:lang w:eastAsia="et-EE"/>
        </w:rPr>
      </w:pPr>
      <w:r w:rsidRPr="00A86E68">
        <w:rPr>
          <w:rFonts w:ascii="Times New Roman" w:hAnsi="Times New Roman" w:cs="Times New Roman"/>
          <w:sz w:val="24"/>
          <w:szCs w:val="24"/>
          <w:lang w:eastAsia="et-EE"/>
        </w:rPr>
        <w:t>Kavandame võimaldada kaugtuvastamise teel isikute tuvastamist konsulaarteenuste osutamisel. Kehtiva</w:t>
      </w:r>
      <w:r w:rsidR="00263DCD" w:rsidRPr="00A86E68">
        <w:rPr>
          <w:rFonts w:ascii="Times New Roman" w:hAnsi="Times New Roman" w:cs="Times New Roman"/>
          <w:sz w:val="24"/>
          <w:szCs w:val="24"/>
          <w:lang w:eastAsia="et-EE"/>
        </w:rPr>
        <w:t xml:space="preserve"> </w:t>
      </w:r>
      <w:r w:rsidR="005172B4">
        <w:rPr>
          <w:rFonts w:ascii="Times New Roman" w:hAnsi="Times New Roman" w:cs="Times New Roman"/>
          <w:sz w:val="24"/>
          <w:szCs w:val="24"/>
          <w:lang w:eastAsia="et-EE"/>
        </w:rPr>
        <w:t>i</w:t>
      </w:r>
      <w:r w:rsidR="005172B4" w:rsidRPr="005172B4">
        <w:rPr>
          <w:rFonts w:ascii="Times New Roman" w:hAnsi="Times New Roman" w:cs="Times New Roman"/>
          <w:sz w:val="24"/>
          <w:szCs w:val="24"/>
          <w:lang w:eastAsia="et-EE"/>
        </w:rPr>
        <w:t>sikut tõendavate dokumentide seadus</w:t>
      </w:r>
      <w:r w:rsidR="005172B4">
        <w:rPr>
          <w:rFonts w:ascii="Times New Roman" w:hAnsi="Times New Roman" w:cs="Times New Roman"/>
          <w:sz w:val="24"/>
          <w:szCs w:val="24"/>
          <w:lang w:eastAsia="et-EE"/>
        </w:rPr>
        <w:t xml:space="preserve">e (edaspidi </w:t>
      </w:r>
      <w:r w:rsidR="005172B4" w:rsidRPr="00C6101D">
        <w:rPr>
          <w:rFonts w:ascii="Times New Roman" w:hAnsi="Times New Roman" w:cs="Times New Roman"/>
          <w:i/>
          <w:iCs/>
          <w:sz w:val="24"/>
          <w:szCs w:val="24"/>
          <w:lang w:eastAsia="et-EE"/>
        </w:rPr>
        <w:t>ITDS</w:t>
      </w:r>
      <w:r w:rsidR="005172B4">
        <w:rPr>
          <w:rFonts w:ascii="Times New Roman" w:hAnsi="Times New Roman" w:cs="Times New Roman"/>
          <w:sz w:val="24"/>
          <w:szCs w:val="24"/>
          <w:lang w:eastAsia="et-EE"/>
        </w:rPr>
        <w:t>)</w:t>
      </w:r>
      <w:r w:rsidR="00E74E03">
        <w:rPr>
          <w:rFonts w:ascii="Times New Roman" w:hAnsi="Times New Roman" w:cs="Times New Roman"/>
          <w:sz w:val="24"/>
          <w:szCs w:val="24"/>
          <w:lang w:eastAsia="et-EE"/>
        </w:rPr>
        <w:t xml:space="preserve"> </w:t>
      </w:r>
      <w:r w:rsidRPr="00A86E68">
        <w:rPr>
          <w:rFonts w:ascii="Times New Roman" w:hAnsi="Times New Roman" w:cs="Times New Roman"/>
          <w:sz w:val="24"/>
          <w:szCs w:val="24"/>
          <w:lang w:eastAsia="et-EE"/>
        </w:rPr>
        <w:t xml:space="preserve">järgi on kaugtuvastamise </w:t>
      </w:r>
      <w:r w:rsidR="00263DCD" w:rsidRPr="00A86E68">
        <w:rPr>
          <w:rFonts w:ascii="Times New Roman" w:hAnsi="Times New Roman" w:cs="Times New Roman"/>
          <w:sz w:val="24"/>
          <w:szCs w:val="24"/>
          <w:lang w:eastAsia="et-EE"/>
        </w:rPr>
        <w:t xml:space="preserve">ehk videosilla </w:t>
      </w:r>
      <w:r w:rsidRPr="00A86E68">
        <w:rPr>
          <w:rFonts w:ascii="Times New Roman" w:hAnsi="Times New Roman" w:cs="Times New Roman"/>
          <w:sz w:val="24"/>
          <w:szCs w:val="24"/>
          <w:lang w:eastAsia="et-EE"/>
        </w:rPr>
        <w:t xml:space="preserve">teel isiku tuvastamine võimalik vaid </w:t>
      </w:r>
      <w:r w:rsidR="00887B8D">
        <w:rPr>
          <w:rFonts w:ascii="Times New Roman" w:hAnsi="Times New Roman" w:cs="Times New Roman"/>
          <w:sz w:val="24"/>
          <w:szCs w:val="24"/>
          <w:lang w:eastAsia="et-EE"/>
        </w:rPr>
        <w:t>tagasipöördumistunnistuse ja tagasipöördumise loa</w:t>
      </w:r>
      <w:r w:rsidRPr="00A86E68">
        <w:rPr>
          <w:rFonts w:ascii="Times New Roman" w:hAnsi="Times New Roman" w:cs="Times New Roman"/>
          <w:sz w:val="24"/>
          <w:szCs w:val="24"/>
          <w:lang w:eastAsia="et-EE"/>
        </w:rPr>
        <w:t xml:space="preserve"> andmisel. Samas on põhjendatud lubada kaugtuvastamise teel isikute tuvastamine ka teiste toimingute puhul, sest kaugtuvastamine on oluliselt vähem ressu</w:t>
      </w:r>
      <w:r w:rsidR="00BA2F1C">
        <w:rPr>
          <w:rFonts w:ascii="Times New Roman" w:hAnsi="Times New Roman" w:cs="Times New Roman"/>
          <w:sz w:val="24"/>
          <w:szCs w:val="24"/>
          <w:lang w:eastAsia="et-EE"/>
        </w:rPr>
        <w:t>r</w:t>
      </w:r>
      <w:r w:rsidRPr="00A86E68">
        <w:rPr>
          <w:rFonts w:ascii="Times New Roman" w:hAnsi="Times New Roman" w:cs="Times New Roman"/>
          <w:sz w:val="24"/>
          <w:szCs w:val="24"/>
          <w:lang w:eastAsia="et-EE"/>
        </w:rPr>
        <w:t xml:space="preserve">sikulukas ning klientidele mugavam. </w:t>
      </w:r>
      <w:r w:rsidR="00263DCD" w:rsidRPr="00A86E68">
        <w:rPr>
          <w:rFonts w:ascii="Times New Roman" w:hAnsi="Times New Roman" w:cs="Times New Roman"/>
          <w:sz w:val="24"/>
          <w:szCs w:val="24"/>
          <w:lang w:eastAsia="et-EE"/>
        </w:rPr>
        <w:t xml:space="preserve">Näiteks võiks videosilla teel tuvastada isiku, kes soovib omaks võtta isadust </w:t>
      </w:r>
      <w:r w:rsidR="00423153">
        <w:rPr>
          <w:rFonts w:ascii="Times New Roman" w:hAnsi="Times New Roman" w:cs="Times New Roman"/>
          <w:sz w:val="24"/>
          <w:szCs w:val="24"/>
          <w:lang w:eastAsia="et-EE"/>
        </w:rPr>
        <w:t xml:space="preserve">perekonnaseisutoimingute seaduse (edaspidi </w:t>
      </w:r>
      <w:r w:rsidR="00423153" w:rsidRPr="00C6101D">
        <w:rPr>
          <w:rFonts w:ascii="Times New Roman" w:hAnsi="Times New Roman" w:cs="Times New Roman"/>
          <w:i/>
          <w:iCs/>
          <w:sz w:val="24"/>
          <w:szCs w:val="24"/>
          <w:lang w:eastAsia="et-EE"/>
        </w:rPr>
        <w:t>PKTS</w:t>
      </w:r>
      <w:r w:rsidR="00423153">
        <w:rPr>
          <w:rFonts w:ascii="Times New Roman" w:hAnsi="Times New Roman" w:cs="Times New Roman"/>
          <w:sz w:val="24"/>
          <w:szCs w:val="24"/>
          <w:lang w:eastAsia="et-EE"/>
        </w:rPr>
        <w:t>)</w:t>
      </w:r>
      <w:r w:rsidR="00263DCD" w:rsidRPr="00A86E68">
        <w:rPr>
          <w:rFonts w:ascii="Times New Roman" w:hAnsi="Times New Roman" w:cs="Times New Roman"/>
          <w:sz w:val="24"/>
          <w:szCs w:val="24"/>
          <w:lang w:eastAsia="et-EE"/>
        </w:rPr>
        <w:t xml:space="preserve"> § 26 lg 1 alusel. Praktikas on olnud juhtumeid, kus isa, kes soovib toimingut teha, ei asu riigis, kus on Eesti välisesindus. Videosilla teel saab isiku tuvastada ning selgitada </w:t>
      </w:r>
      <w:r w:rsidR="00FC2F52" w:rsidRPr="00A86E68">
        <w:rPr>
          <w:rFonts w:ascii="Times New Roman" w:hAnsi="Times New Roman" w:cs="Times New Roman"/>
          <w:sz w:val="24"/>
          <w:szCs w:val="24"/>
          <w:lang w:eastAsia="et-EE"/>
        </w:rPr>
        <w:t>isiku tahteavalduse õiguslikke tagajärgi</w:t>
      </w:r>
      <w:r w:rsidR="00336F7D">
        <w:rPr>
          <w:rFonts w:ascii="Times New Roman" w:hAnsi="Times New Roman" w:cs="Times New Roman"/>
          <w:sz w:val="24"/>
          <w:szCs w:val="24"/>
          <w:lang w:eastAsia="et-EE"/>
        </w:rPr>
        <w:t>, mistõttu ei ole isiku välisesindusse kohale tulek vajalik</w:t>
      </w:r>
      <w:r w:rsidR="00FC2F52" w:rsidRPr="00A86E68">
        <w:rPr>
          <w:rFonts w:ascii="Times New Roman" w:hAnsi="Times New Roman" w:cs="Times New Roman"/>
          <w:sz w:val="24"/>
          <w:szCs w:val="24"/>
          <w:lang w:eastAsia="et-EE"/>
        </w:rPr>
        <w:t>.</w:t>
      </w:r>
    </w:p>
    <w:p w14:paraId="27B77E39" w14:textId="77777777" w:rsidR="00693011" w:rsidRPr="00FC2F52" w:rsidRDefault="00693011" w:rsidP="00430DC5">
      <w:pPr>
        <w:jc w:val="both"/>
        <w:rPr>
          <w:rFonts w:ascii="Times New Roman" w:hAnsi="Times New Roman" w:cs="Times New Roman"/>
          <w:sz w:val="24"/>
          <w:szCs w:val="24"/>
          <w:lang w:eastAsia="et-EE"/>
        </w:rPr>
      </w:pPr>
      <w:r w:rsidRPr="00FC2F52">
        <w:rPr>
          <w:rFonts w:ascii="Times New Roman" w:hAnsi="Times New Roman" w:cs="Times New Roman"/>
          <w:sz w:val="24"/>
          <w:szCs w:val="24"/>
          <w:lang w:eastAsia="et-EE"/>
        </w:rPr>
        <w:t>Kavandame teatud konsulaarteenuste osutamise lõpetamist, sest praktikas neid ei kasutada ning teenustele leiduvad alternatiivid, mistõttu ei ole mõistlik jätkata konsulitele väljaõppe ja täiendkoolituste andmist tagamaks välisesinduste pidev valmisolek vastavaid teenuseid pakkuda. Kavandame lõpetada ka nende teenuste pakkumise, mida pakutakse juba e-teenustena teiste asutuste poolt, mistõttu kannab väliesindus hetkel dubleerivat rolli, mis ei ole optimaalne ja ressursitõhus. Järgnevalt loetleme konkreetsed teenused, mida kavandatav muudatus mõjutab.</w:t>
      </w:r>
    </w:p>
    <w:p w14:paraId="7755A00B" w14:textId="62D63ECB" w:rsidR="004A60ED" w:rsidRPr="00D40B7F" w:rsidRDefault="004A60ED" w:rsidP="00430DC5">
      <w:pPr>
        <w:pStyle w:val="NormalWeb"/>
        <w:numPr>
          <w:ilvl w:val="0"/>
          <w:numId w:val="2"/>
        </w:numPr>
        <w:jc w:val="both"/>
        <w:rPr>
          <w:rStyle w:val="Strong"/>
          <w:b w:val="0"/>
          <w:bCs w:val="0"/>
        </w:rPr>
      </w:pPr>
      <w:r w:rsidRPr="00D40B7F">
        <w:rPr>
          <w:rStyle w:val="Strong"/>
        </w:rPr>
        <w:t>Teenused, mille osutamine lõpetatakse</w:t>
      </w:r>
    </w:p>
    <w:p w14:paraId="331A4410" w14:textId="6E6232F0" w:rsidR="00232C40" w:rsidRDefault="004A60ED" w:rsidP="00430DC5">
      <w:pPr>
        <w:jc w:val="both"/>
        <w:rPr>
          <w:rFonts w:ascii="Times New Roman" w:hAnsi="Times New Roman"/>
          <w:sz w:val="24"/>
          <w:szCs w:val="24"/>
        </w:rPr>
      </w:pPr>
      <w:r w:rsidRPr="00C815B4">
        <w:rPr>
          <w:rFonts w:ascii="Times New Roman" w:hAnsi="Times New Roman"/>
          <w:b/>
          <w:bCs/>
          <w:sz w:val="24"/>
          <w:szCs w:val="24"/>
        </w:rPr>
        <w:t>Konsulaarametniku erikutse kaotamine</w:t>
      </w:r>
    </w:p>
    <w:p w14:paraId="2B4258A3" w14:textId="1146D903" w:rsidR="00837916" w:rsidRPr="00C815B4" w:rsidRDefault="004A60ED" w:rsidP="00430DC5">
      <w:pPr>
        <w:jc w:val="both"/>
        <w:rPr>
          <w:rFonts w:ascii="Times New Roman" w:hAnsi="Times New Roman"/>
          <w:sz w:val="24"/>
          <w:szCs w:val="24"/>
        </w:rPr>
      </w:pPr>
      <w:r w:rsidRPr="00C815B4">
        <w:rPr>
          <w:rFonts w:ascii="Times New Roman" w:hAnsi="Times New Roman"/>
          <w:sz w:val="24"/>
          <w:szCs w:val="24"/>
        </w:rPr>
        <w:t>Erikutsega konsulaarametnik on juriidilise</w:t>
      </w:r>
      <w:r w:rsidR="00C815B4">
        <w:rPr>
          <w:rFonts w:ascii="Times New Roman" w:hAnsi="Times New Roman"/>
          <w:sz w:val="24"/>
          <w:szCs w:val="24"/>
        </w:rPr>
        <w:t xml:space="preserve"> </w:t>
      </w:r>
      <w:r w:rsidRPr="00C815B4">
        <w:rPr>
          <w:rFonts w:ascii="Times New Roman" w:hAnsi="Times New Roman"/>
          <w:sz w:val="24"/>
          <w:szCs w:val="24"/>
        </w:rPr>
        <w:t xml:space="preserve">kõrgharidusega konsul, </w:t>
      </w:r>
      <w:r w:rsidR="001C6B0C">
        <w:rPr>
          <w:rFonts w:ascii="Times New Roman" w:hAnsi="Times New Roman"/>
          <w:sz w:val="24"/>
          <w:szCs w:val="24"/>
        </w:rPr>
        <w:t>kes K</w:t>
      </w:r>
      <w:r w:rsidR="00F73333">
        <w:rPr>
          <w:rFonts w:ascii="Times New Roman" w:hAnsi="Times New Roman"/>
          <w:sz w:val="24"/>
          <w:szCs w:val="24"/>
        </w:rPr>
        <w:t>on</w:t>
      </w:r>
      <w:r w:rsidR="001C6B0C">
        <w:rPr>
          <w:rFonts w:ascii="Times New Roman" w:hAnsi="Times New Roman"/>
          <w:sz w:val="24"/>
          <w:szCs w:val="24"/>
        </w:rPr>
        <w:t>S § 30 lg 2 alusel</w:t>
      </w:r>
      <w:r w:rsidRPr="00C815B4">
        <w:rPr>
          <w:rFonts w:ascii="Times New Roman" w:hAnsi="Times New Roman"/>
          <w:sz w:val="24"/>
          <w:szCs w:val="24"/>
        </w:rPr>
        <w:t xml:space="preserve"> võib teha notariaalseid tõestamistoiminguid tõestamisseaduse kohaselt. Sisuliselt teeb </w:t>
      </w:r>
      <w:r w:rsidR="008F77AC">
        <w:rPr>
          <w:rFonts w:ascii="Times New Roman" w:hAnsi="Times New Roman"/>
          <w:sz w:val="24"/>
          <w:szCs w:val="24"/>
        </w:rPr>
        <w:t xml:space="preserve">erikutsega konsulaarametnik </w:t>
      </w:r>
      <w:r w:rsidRPr="00C815B4">
        <w:rPr>
          <w:rFonts w:ascii="Times New Roman" w:hAnsi="Times New Roman"/>
          <w:sz w:val="24"/>
          <w:szCs w:val="24"/>
        </w:rPr>
        <w:t xml:space="preserve">notari toiminguid. </w:t>
      </w:r>
      <w:r w:rsidR="00837916" w:rsidRPr="00C815B4">
        <w:rPr>
          <w:rFonts w:ascii="Times New Roman" w:hAnsi="Times New Roman"/>
          <w:sz w:val="24"/>
          <w:szCs w:val="24"/>
        </w:rPr>
        <w:t>Täna on välisesindustes kokku 5 erikutsega konsulit, tõestamistoimingu</w:t>
      </w:r>
      <w:r w:rsidR="00B1333F">
        <w:rPr>
          <w:rFonts w:ascii="Times New Roman" w:hAnsi="Times New Roman"/>
          <w:sz w:val="24"/>
          <w:szCs w:val="24"/>
        </w:rPr>
        <w:t>id aga viimasel kahel aastal tehtud ei ole</w:t>
      </w:r>
      <w:r w:rsidR="00837916" w:rsidRPr="00C815B4">
        <w:rPr>
          <w:rFonts w:ascii="Times New Roman" w:hAnsi="Times New Roman"/>
          <w:sz w:val="24"/>
          <w:szCs w:val="24"/>
        </w:rPr>
        <w:t>. Seega puudub praktiline vajadus eri</w:t>
      </w:r>
      <w:r w:rsidR="005E0D06">
        <w:rPr>
          <w:rFonts w:ascii="Times New Roman" w:hAnsi="Times New Roman"/>
          <w:sz w:val="24"/>
          <w:szCs w:val="24"/>
        </w:rPr>
        <w:t>kutsega</w:t>
      </w:r>
      <w:r w:rsidR="00837916" w:rsidRPr="00C815B4">
        <w:rPr>
          <w:rFonts w:ascii="Times New Roman" w:hAnsi="Times New Roman"/>
          <w:sz w:val="24"/>
          <w:szCs w:val="24"/>
        </w:rPr>
        <w:t xml:space="preserve"> konsulaarametniku järgi</w:t>
      </w:r>
      <w:r w:rsidR="00C815B4">
        <w:rPr>
          <w:rFonts w:ascii="Times New Roman" w:hAnsi="Times New Roman"/>
          <w:sz w:val="24"/>
          <w:szCs w:val="24"/>
        </w:rPr>
        <w:t xml:space="preserve">. Välisministeeriumi roteeruv töökorraldus ei võimalda erikutse konsulitel teha </w:t>
      </w:r>
      <w:r w:rsidR="00C6101D">
        <w:rPr>
          <w:rFonts w:ascii="Times New Roman" w:hAnsi="Times New Roman"/>
          <w:sz w:val="24"/>
          <w:szCs w:val="24"/>
        </w:rPr>
        <w:t>ainult</w:t>
      </w:r>
      <w:r w:rsidR="00C815B4">
        <w:rPr>
          <w:rFonts w:ascii="Times New Roman" w:hAnsi="Times New Roman"/>
          <w:sz w:val="24"/>
          <w:szCs w:val="24"/>
        </w:rPr>
        <w:t xml:space="preserve"> konsulaartööd, et hoida </w:t>
      </w:r>
      <w:r w:rsidR="00E74E03">
        <w:rPr>
          <w:rFonts w:ascii="Times New Roman" w:hAnsi="Times New Roman"/>
          <w:sz w:val="24"/>
          <w:szCs w:val="24"/>
        </w:rPr>
        <w:t xml:space="preserve">notariaalsete tõestamistoimingute tegemine </w:t>
      </w:r>
      <w:r w:rsidR="00C815B4">
        <w:rPr>
          <w:rFonts w:ascii="Times New Roman" w:hAnsi="Times New Roman"/>
          <w:sz w:val="24"/>
          <w:szCs w:val="24"/>
        </w:rPr>
        <w:t>kõrgel tasemel.</w:t>
      </w:r>
      <w:r w:rsidR="001C3C3A">
        <w:rPr>
          <w:rFonts w:ascii="Times New Roman" w:hAnsi="Times New Roman"/>
          <w:sz w:val="24"/>
          <w:szCs w:val="24"/>
        </w:rPr>
        <w:t xml:space="preserve"> </w:t>
      </w:r>
      <w:r w:rsidR="00B1333F">
        <w:rPr>
          <w:rFonts w:ascii="Times New Roman" w:hAnsi="Times New Roman"/>
          <w:sz w:val="24"/>
          <w:szCs w:val="24"/>
        </w:rPr>
        <w:t xml:space="preserve">Teisel </w:t>
      </w:r>
      <w:r w:rsidR="00C815B4">
        <w:rPr>
          <w:rFonts w:ascii="Times New Roman" w:hAnsi="Times New Roman"/>
          <w:sz w:val="24"/>
          <w:szCs w:val="24"/>
        </w:rPr>
        <w:t>ametikohal</w:t>
      </w:r>
      <w:r w:rsidR="001C3C3A">
        <w:rPr>
          <w:rFonts w:ascii="Times New Roman" w:hAnsi="Times New Roman"/>
          <w:sz w:val="24"/>
          <w:szCs w:val="24"/>
        </w:rPr>
        <w:t xml:space="preserve"> töötades</w:t>
      </w:r>
      <w:r w:rsidR="00C815B4">
        <w:rPr>
          <w:rFonts w:ascii="Times New Roman" w:hAnsi="Times New Roman"/>
          <w:sz w:val="24"/>
          <w:szCs w:val="24"/>
        </w:rPr>
        <w:t xml:space="preserve">, kus erikutse konsuli </w:t>
      </w:r>
      <w:r w:rsidR="00C815B4">
        <w:rPr>
          <w:rFonts w:ascii="Times New Roman" w:hAnsi="Times New Roman"/>
          <w:sz w:val="24"/>
          <w:szCs w:val="24"/>
        </w:rPr>
        <w:lastRenderedPageBreak/>
        <w:t xml:space="preserve">ülesandeid vaja ei lähe, väheneb asjatundlikkus alal, mis nõuab väga häid ja ajakohastatud teadmisi. Alternatiiviks </w:t>
      </w:r>
      <w:r w:rsidR="00C6101D">
        <w:rPr>
          <w:rFonts w:ascii="Times New Roman" w:hAnsi="Times New Roman"/>
          <w:sz w:val="24"/>
          <w:szCs w:val="24"/>
        </w:rPr>
        <w:t xml:space="preserve">notariaalsetele tõestamistoimingutele </w:t>
      </w:r>
      <w:r w:rsidR="00C815B4">
        <w:rPr>
          <w:rFonts w:ascii="Times New Roman" w:hAnsi="Times New Roman"/>
          <w:sz w:val="24"/>
          <w:szCs w:val="24"/>
        </w:rPr>
        <w:t>on kau</w:t>
      </w:r>
      <w:r w:rsidR="005E0D06">
        <w:rPr>
          <w:rFonts w:ascii="Times New Roman" w:hAnsi="Times New Roman"/>
          <w:sz w:val="24"/>
          <w:szCs w:val="24"/>
        </w:rPr>
        <w:t>g</w:t>
      </w:r>
      <w:r w:rsidR="00C815B4">
        <w:rPr>
          <w:rFonts w:ascii="Times New Roman" w:hAnsi="Times New Roman"/>
          <w:sz w:val="24"/>
          <w:szCs w:val="24"/>
        </w:rPr>
        <w:t xml:space="preserve">tõestamise teenus Eesti notariga videosilla teel, mis </w:t>
      </w:r>
      <w:r w:rsidR="00E74E03">
        <w:rPr>
          <w:rFonts w:ascii="Times New Roman" w:hAnsi="Times New Roman"/>
          <w:sz w:val="24"/>
          <w:szCs w:val="24"/>
        </w:rPr>
        <w:t xml:space="preserve">on </w:t>
      </w:r>
      <w:r w:rsidR="00C815B4">
        <w:rPr>
          <w:rFonts w:ascii="Times New Roman" w:hAnsi="Times New Roman"/>
          <w:sz w:val="24"/>
          <w:szCs w:val="24"/>
        </w:rPr>
        <w:t>praktikas leidnud väga laialdast kasutamist. Samuti on alternatiiviks saada teenus</w:t>
      </w:r>
      <w:r w:rsidR="00C6101D">
        <w:rPr>
          <w:rFonts w:ascii="Times New Roman" w:hAnsi="Times New Roman"/>
          <w:sz w:val="24"/>
          <w:szCs w:val="24"/>
        </w:rPr>
        <w:t>t</w:t>
      </w:r>
      <w:r w:rsidR="00837916" w:rsidRPr="00C815B4">
        <w:rPr>
          <w:rFonts w:ascii="Times New Roman" w:hAnsi="Times New Roman"/>
          <w:sz w:val="24"/>
          <w:szCs w:val="24"/>
        </w:rPr>
        <w:t xml:space="preserve"> välisriigi notari juures. Erandjuhtudel jääb võimalus teha tõestamistoiminguid </w:t>
      </w:r>
      <w:r w:rsidR="00C6101D" w:rsidRPr="00C815B4">
        <w:rPr>
          <w:rFonts w:ascii="Times New Roman" w:hAnsi="Times New Roman"/>
          <w:sz w:val="24"/>
          <w:szCs w:val="24"/>
        </w:rPr>
        <w:t>välisesinduses</w:t>
      </w:r>
      <w:r w:rsidR="00C6101D">
        <w:rPr>
          <w:rFonts w:ascii="Times New Roman" w:hAnsi="Times New Roman"/>
          <w:sz w:val="24"/>
          <w:szCs w:val="24"/>
        </w:rPr>
        <w:t xml:space="preserve"> Välisministeeriumi </w:t>
      </w:r>
      <w:r w:rsidR="00C6101D" w:rsidRPr="00C815B4">
        <w:rPr>
          <w:rFonts w:ascii="Times New Roman" w:hAnsi="Times New Roman"/>
          <w:sz w:val="24"/>
          <w:szCs w:val="24"/>
        </w:rPr>
        <w:t>konsulaarosakonna kooskõlastusel</w:t>
      </w:r>
      <w:r w:rsidR="00C6101D">
        <w:rPr>
          <w:rFonts w:ascii="Times New Roman" w:hAnsi="Times New Roman"/>
          <w:sz w:val="24"/>
          <w:szCs w:val="24"/>
        </w:rPr>
        <w:t xml:space="preserve"> </w:t>
      </w:r>
      <w:r w:rsidR="00837916" w:rsidRPr="00C815B4">
        <w:rPr>
          <w:rFonts w:ascii="Times New Roman" w:hAnsi="Times New Roman"/>
          <w:sz w:val="24"/>
          <w:szCs w:val="24"/>
        </w:rPr>
        <w:t>ka erikutseta konsulitel</w:t>
      </w:r>
      <w:r w:rsidR="005503C1">
        <w:rPr>
          <w:rFonts w:ascii="Times New Roman" w:hAnsi="Times New Roman"/>
          <w:sz w:val="24"/>
          <w:szCs w:val="24"/>
        </w:rPr>
        <w:t>.</w:t>
      </w:r>
    </w:p>
    <w:p w14:paraId="18743F0F" w14:textId="77777777" w:rsidR="0067330A" w:rsidRPr="00BB3C75" w:rsidRDefault="0067330A" w:rsidP="00430DC5">
      <w:pPr>
        <w:jc w:val="both"/>
        <w:rPr>
          <w:rFonts w:ascii="Times New Roman" w:hAnsi="Times New Roman" w:cs="Times New Roman"/>
          <w:sz w:val="24"/>
          <w:szCs w:val="24"/>
        </w:rPr>
      </w:pPr>
      <w:r>
        <w:rPr>
          <w:rFonts w:ascii="Times New Roman" w:hAnsi="Times New Roman" w:cs="Times New Roman"/>
          <w:sz w:val="24"/>
          <w:szCs w:val="24"/>
        </w:rPr>
        <w:t>Erikutsega konsulite nelja viimase aasta s</w:t>
      </w:r>
      <w:r w:rsidRPr="00BB3C75">
        <w:rPr>
          <w:rFonts w:ascii="Times New Roman" w:hAnsi="Times New Roman" w:cs="Times New Roman"/>
          <w:sz w:val="24"/>
          <w:szCs w:val="24"/>
        </w:rPr>
        <w:t>tatistika</w:t>
      </w:r>
      <w:r>
        <w:rPr>
          <w:rFonts w:ascii="Times New Roman" w:hAnsi="Times New Roman" w:cs="Times New Roman"/>
          <w:sz w:val="24"/>
          <w:szCs w:val="24"/>
        </w:rPr>
        <w:t xml:space="preserve"> tõestamise vormis tehtud toimingutest</w:t>
      </w:r>
      <w:r w:rsidRPr="00BB3C75">
        <w:rPr>
          <w:rFonts w:ascii="Times New Roman" w:hAnsi="Times New Roman" w:cs="Times New Roman"/>
          <w:sz w:val="24"/>
          <w:szCs w:val="24"/>
        </w:rPr>
        <w:t>:</w:t>
      </w:r>
    </w:p>
    <w:p w14:paraId="3EA3E7AF" w14:textId="287C9A2F" w:rsidR="0067330A" w:rsidRPr="00BB3C75" w:rsidRDefault="0067330A" w:rsidP="00430DC5">
      <w:pPr>
        <w:jc w:val="both"/>
        <w:rPr>
          <w:rFonts w:ascii="Times New Roman" w:hAnsi="Times New Roman" w:cs="Times New Roman"/>
          <w:sz w:val="24"/>
          <w:szCs w:val="24"/>
        </w:rPr>
      </w:pPr>
      <w:r w:rsidRPr="00BB3C75">
        <w:rPr>
          <w:rFonts w:ascii="Times New Roman" w:hAnsi="Times New Roman" w:cs="Times New Roman"/>
          <w:sz w:val="24"/>
          <w:szCs w:val="24"/>
        </w:rPr>
        <w:t>2020</w:t>
      </w:r>
      <w:r w:rsidR="00E74E03">
        <w:rPr>
          <w:rFonts w:ascii="Times New Roman" w:hAnsi="Times New Roman" w:cs="Times New Roman"/>
          <w:sz w:val="24"/>
          <w:szCs w:val="24"/>
        </w:rPr>
        <w:t>.</w:t>
      </w:r>
      <w:r w:rsidRPr="00BB3C75">
        <w:rPr>
          <w:rFonts w:ascii="Times New Roman" w:hAnsi="Times New Roman" w:cs="Times New Roman"/>
          <w:sz w:val="24"/>
          <w:szCs w:val="24"/>
        </w:rPr>
        <w:t xml:space="preserve"> aasta</w:t>
      </w:r>
      <w:r w:rsidR="00E74E03">
        <w:rPr>
          <w:rFonts w:ascii="Times New Roman" w:hAnsi="Times New Roman" w:cs="Times New Roman"/>
          <w:sz w:val="24"/>
          <w:szCs w:val="24"/>
        </w:rPr>
        <w:t>l</w:t>
      </w:r>
      <w:r>
        <w:rPr>
          <w:rFonts w:ascii="Times New Roman" w:hAnsi="Times New Roman" w:cs="Times New Roman"/>
          <w:sz w:val="24"/>
          <w:szCs w:val="24"/>
        </w:rPr>
        <w:t xml:space="preserve"> 9 toimingut</w:t>
      </w:r>
      <w:r w:rsidR="00E74E03">
        <w:rPr>
          <w:rFonts w:ascii="Times New Roman" w:hAnsi="Times New Roman" w:cs="Times New Roman"/>
          <w:sz w:val="24"/>
          <w:szCs w:val="24"/>
        </w:rPr>
        <w:t>;</w:t>
      </w:r>
    </w:p>
    <w:p w14:paraId="30FBF81F" w14:textId="12E83F43" w:rsidR="0067330A" w:rsidRPr="00BB3C75" w:rsidRDefault="0067330A" w:rsidP="00430DC5">
      <w:pPr>
        <w:jc w:val="both"/>
        <w:rPr>
          <w:rFonts w:ascii="Times New Roman" w:hAnsi="Times New Roman" w:cs="Times New Roman"/>
          <w:sz w:val="24"/>
          <w:szCs w:val="24"/>
        </w:rPr>
      </w:pPr>
      <w:r w:rsidRPr="00BB3C75">
        <w:rPr>
          <w:rFonts w:ascii="Times New Roman" w:hAnsi="Times New Roman" w:cs="Times New Roman"/>
          <w:sz w:val="24"/>
          <w:szCs w:val="24"/>
        </w:rPr>
        <w:t>2021</w:t>
      </w:r>
      <w:r w:rsidR="00E74E03">
        <w:rPr>
          <w:rFonts w:ascii="Times New Roman" w:hAnsi="Times New Roman" w:cs="Times New Roman"/>
          <w:sz w:val="24"/>
          <w:szCs w:val="24"/>
        </w:rPr>
        <w:t>.</w:t>
      </w:r>
      <w:r w:rsidRPr="00BB3C75">
        <w:rPr>
          <w:rFonts w:ascii="Times New Roman" w:hAnsi="Times New Roman" w:cs="Times New Roman"/>
          <w:sz w:val="24"/>
          <w:szCs w:val="24"/>
        </w:rPr>
        <w:t xml:space="preserve"> aasta</w:t>
      </w:r>
      <w:r w:rsidR="00E74E03">
        <w:rPr>
          <w:rFonts w:ascii="Times New Roman" w:hAnsi="Times New Roman" w:cs="Times New Roman"/>
          <w:sz w:val="24"/>
          <w:szCs w:val="24"/>
        </w:rPr>
        <w:t>l</w:t>
      </w:r>
      <w:r>
        <w:rPr>
          <w:rFonts w:ascii="Times New Roman" w:hAnsi="Times New Roman" w:cs="Times New Roman"/>
          <w:sz w:val="24"/>
          <w:szCs w:val="24"/>
        </w:rPr>
        <w:t xml:space="preserve"> 14 toimingut</w:t>
      </w:r>
      <w:r w:rsidR="00E74E03">
        <w:rPr>
          <w:rFonts w:ascii="Times New Roman" w:hAnsi="Times New Roman" w:cs="Times New Roman"/>
          <w:sz w:val="24"/>
          <w:szCs w:val="24"/>
        </w:rPr>
        <w:t>;</w:t>
      </w:r>
    </w:p>
    <w:p w14:paraId="4D6A850B" w14:textId="213CB067" w:rsidR="0067330A" w:rsidRPr="00BB3C75" w:rsidRDefault="0067330A" w:rsidP="00430DC5">
      <w:pPr>
        <w:jc w:val="both"/>
        <w:rPr>
          <w:rFonts w:ascii="Times New Roman" w:hAnsi="Times New Roman" w:cs="Times New Roman"/>
          <w:sz w:val="24"/>
          <w:szCs w:val="24"/>
        </w:rPr>
      </w:pPr>
      <w:r w:rsidRPr="00BB3C75">
        <w:rPr>
          <w:rFonts w:ascii="Times New Roman" w:hAnsi="Times New Roman" w:cs="Times New Roman"/>
          <w:sz w:val="24"/>
          <w:szCs w:val="24"/>
        </w:rPr>
        <w:t>2022</w:t>
      </w:r>
      <w:r w:rsidR="00E74E03">
        <w:rPr>
          <w:rFonts w:ascii="Times New Roman" w:hAnsi="Times New Roman" w:cs="Times New Roman"/>
          <w:sz w:val="24"/>
          <w:szCs w:val="24"/>
        </w:rPr>
        <w:t>.</w:t>
      </w:r>
      <w:r w:rsidRPr="00BB3C75">
        <w:rPr>
          <w:rFonts w:ascii="Times New Roman" w:hAnsi="Times New Roman" w:cs="Times New Roman"/>
          <w:sz w:val="24"/>
          <w:szCs w:val="24"/>
        </w:rPr>
        <w:t xml:space="preserve"> aasta</w:t>
      </w:r>
      <w:r w:rsidR="00E74E03">
        <w:rPr>
          <w:rFonts w:ascii="Times New Roman" w:hAnsi="Times New Roman" w:cs="Times New Roman"/>
          <w:sz w:val="24"/>
          <w:szCs w:val="24"/>
        </w:rPr>
        <w:t>l</w:t>
      </w:r>
      <w:r>
        <w:rPr>
          <w:rFonts w:ascii="Times New Roman" w:hAnsi="Times New Roman" w:cs="Times New Roman"/>
          <w:sz w:val="24"/>
          <w:szCs w:val="24"/>
        </w:rPr>
        <w:t xml:space="preserve"> </w:t>
      </w:r>
      <w:r w:rsidR="00C815B4">
        <w:rPr>
          <w:rFonts w:ascii="Times New Roman" w:hAnsi="Times New Roman" w:cs="Times New Roman"/>
          <w:sz w:val="24"/>
          <w:szCs w:val="24"/>
        </w:rPr>
        <w:t>5 toimingut</w:t>
      </w:r>
      <w:r w:rsidR="00E74E03">
        <w:rPr>
          <w:rFonts w:ascii="Times New Roman" w:hAnsi="Times New Roman" w:cs="Times New Roman"/>
          <w:sz w:val="24"/>
          <w:szCs w:val="24"/>
        </w:rPr>
        <w:t>;</w:t>
      </w:r>
      <w:r w:rsidRPr="00BB3C75">
        <w:rPr>
          <w:rFonts w:ascii="Times New Roman" w:hAnsi="Times New Roman" w:cs="Times New Roman"/>
          <w:sz w:val="24"/>
          <w:szCs w:val="24"/>
        </w:rPr>
        <w:t xml:space="preserve"> </w:t>
      </w:r>
    </w:p>
    <w:p w14:paraId="0A7ED14A" w14:textId="5BA1837A" w:rsidR="0067330A" w:rsidRDefault="0067330A" w:rsidP="00430DC5">
      <w:pPr>
        <w:jc w:val="both"/>
        <w:rPr>
          <w:rFonts w:ascii="Times New Roman" w:hAnsi="Times New Roman" w:cs="Times New Roman"/>
          <w:sz w:val="24"/>
          <w:szCs w:val="24"/>
        </w:rPr>
      </w:pPr>
      <w:r w:rsidRPr="00BB3C75">
        <w:rPr>
          <w:rFonts w:ascii="Times New Roman" w:hAnsi="Times New Roman" w:cs="Times New Roman"/>
          <w:sz w:val="24"/>
          <w:szCs w:val="24"/>
        </w:rPr>
        <w:t>2023</w:t>
      </w:r>
      <w:r w:rsidR="00E74E03">
        <w:rPr>
          <w:rFonts w:ascii="Times New Roman" w:hAnsi="Times New Roman" w:cs="Times New Roman"/>
          <w:sz w:val="24"/>
          <w:szCs w:val="24"/>
        </w:rPr>
        <w:t>.</w:t>
      </w:r>
      <w:r w:rsidRPr="00BB3C75">
        <w:rPr>
          <w:rFonts w:ascii="Times New Roman" w:hAnsi="Times New Roman" w:cs="Times New Roman"/>
          <w:sz w:val="24"/>
          <w:szCs w:val="24"/>
        </w:rPr>
        <w:t xml:space="preserve"> ja 2024</w:t>
      </w:r>
      <w:r w:rsidR="00E74E03">
        <w:rPr>
          <w:rFonts w:ascii="Times New Roman" w:hAnsi="Times New Roman" w:cs="Times New Roman"/>
          <w:sz w:val="24"/>
          <w:szCs w:val="24"/>
        </w:rPr>
        <w:t>.</w:t>
      </w:r>
      <w:r w:rsidRPr="00BB3C75">
        <w:rPr>
          <w:rFonts w:ascii="Times New Roman" w:hAnsi="Times New Roman" w:cs="Times New Roman"/>
          <w:sz w:val="24"/>
          <w:szCs w:val="24"/>
        </w:rPr>
        <w:t xml:space="preserve"> aastal 0 </w:t>
      </w:r>
      <w:r w:rsidR="00C815B4">
        <w:rPr>
          <w:rFonts w:ascii="Times New Roman" w:hAnsi="Times New Roman" w:cs="Times New Roman"/>
          <w:sz w:val="24"/>
          <w:szCs w:val="24"/>
        </w:rPr>
        <w:t>toimingut</w:t>
      </w:r>
      <w:r w:rsidR="00E74E03">
        <w:rPr>
          <w:rFonts w:ascii="Times New Roman" w:hAnsi="Times New Roman" w:cs="Times New Roman"/>
          <w:sz w:val="24"/>
          <w:szCs w:val="24"/>
        </w:rPr>
        <w:t>.</w:t>
      </w:r>
    </w:p>
    <w:p w14:paraId="1A43AF8E" w14:textId="5D3FC0B8" w:rsidR="00232C40" w:rsidRDefault="00FF74DD" w:rsidP="00E74E03">
      <w:pPr>
        <w:pStyle w:val="Heading3"/>
        <w:shd w:val="clear" w:color="auto" w:fill="FFFFFF"/>
        <w:spacing w:before="240" w:beforeAutospacing="0" w:after="0" w:afterAutospacing="0"/>
        <w:jc w:val="both"/>
        <w:rPr>
          <w:sz w:val="24"/>
          <w:szCs w:val="24"/>
        </w:rPr>
      </w:pPr>
      <w:r w:rsidRPr="00C815B4">
        <w:rPr>
          <w:sz w:val="24"/>
          <w:szCs w:val="24"/>
        </w:rPr>
        <w:t>Kaugtõestamise toiming</w:t>
      </w:r>
      <w:r w:rsidR="00232C40">
        <w:rPr>
          <w:sz w:val="24"/>
          <w:szCs w:val="24"/>
        </w:rPr>
        <w:t>u kaotamine</w:t>
      </w:r>
    </w:p>
    <w:p w14:paraId="2E55D262" w14:textId="447050C1" w:rsidR="001637EF" w:rsidRDefault="001C6B0C" w:rsidP="001637EF">
      <w:pPr>
        <w:pStyle w:val="Heading3"/>
        <w:shd w:val="clear" w:color="auto" w:fill="FFFFFF"/>
        <w:spacing w:before="240" w:beforeAutospacing="0" w:after="240" w:afterAutospacing="0"/>
        <w:jc w:val="both"/>
        <w:rPr>
          <w:b w:val="0"/>
          <w:bCs w:val="0"/>
          <w:sz w:val="24"/>
          <w:szCs w:val="24"/>
        </w:rPr>
      </w:pPr>
      <w:r w:rsidRPr="001C6B0C">
        <w:rPr>
          <w:b w:val="0"/>
          <w:bCs w:val="0"/>
          <w:sz w:val="24"/>
          <w:szCs w:val="24"/>
        </w:rPr>
        <w:t>K</w:t>
      </w:r>
      <w:r w:rsidR="00DF190B">
        <w:rPr>
          <w:b w:val="0"/>
          <w:bCs w:val="0"/>
          <w:sz w:val="24"/>
          <w:szCs w:val="24"/>
        </w:rPr>
        <w:t>onS</w:t>
      </w:r>
      <w:r w:rsidRPr="001C6B0C">
        <w:rPr>
          <w:b w:val="0"/>
          <w:bCs w:val="0"/>
          <w:sz w:val="24"/>
          <w:szCs w:val="24"/>
        </w:rPr>
        <w:t xml:space="preserve"> §</w:t>
      </w:r>
      <w:r w:rsidR="00B1333F">
        <w:rPr>
          <w:b w:val="0"/>
          <w:bCs w:val="0"/>
          <w:sz w:val="24"/>
          <w:szCs w:val="24"/>
        </w:rPr>
        <w:t>-s</w:t>
      </w:r>
      <w:r w:rsidRPr="001C6B0C">
        <w:rPr>
          <w:sz w:val="24"/>
          <w:szCs w:val="24"/>
        </w:rPr>
        <w:t xml:space="preserve"> </w:t>
      </w:r>
      <w:r w:rsidRPr="001C6B0C">
        <w:rPr>
          <w:rStyle w:val="Strong"/>
          <w:color w:val="000000"/>
          <w:sz w:val="24"/>
          <w:szCs w:val="24"/>
          <w:bdr w:val="none" w:sz="0" w:space="0" w:color="auto" w:frame="1"/>
        </w:rPr>
        <w:t>30</w:t>
      </w:r>
      <w:r w:rsidRPr="001C6B0C">
        <w:rPr>
          <w:rStyle w:val="Strong"/>
          <w:color w:val="000000"/>
          <w:sz w:val="24"/>
          <w:szCs w:val="24"/>
          <w:bdr w:val="none" w:sz="0" w:space="0" w:color="auto" w:frame="1"/>
          <w:vertAlign w:val="superscript"/>
        </w:rPr>
        <w:t>1</w:t>
      </w:r>
      <w:r w:rsidRPr="001C6B0C">
        <w:rPr>
          <w:b w:val="0"/>
          <w:bCs w:val="0"/>
          <w:sz w:val="24"/>
          <w:szCs w:val="24"/>
        </w:rPr>
        <w:t xml:space="preserve"> sätestatud k</w:t>
      </w:r>
      <w:r w:rsidR="00FF74DD" w:rsidRPr="001C6B0C">
        <w:rPr>
          <w:b w:val="0"/>
          <w:bCs w:val="0"/>
          <w:sz w:val="24"/>
          <w:szCs w:val="24"/>
        </w:rPr>
        <w:t>augtõestamise teenus oli Notarite Koja eestvedamisel koostöös Välisministeeriumiga arendatud e-teenus, mille eesmärk oli lihtsustada tõestamistoimingute tegemist videosilla teel Eesti notariga, kasutades välisesinduse ruume ja vahend</w:t>
      </w:r>
      <w:r w:rsidR="00E74E03">
        <w:rPr>
          <w:b w:val="0"/>
          <w:bCs w:val="0"/>
          <w:sz w:val="24"/>
          <w:szCs w:val="24"/>
        </w:rPr>
        <w:t>amist</w:t>
      </w:r>
      <w:r w:rsidR="00FF74DD" w:rsidRPr="001C6B0C">
        <w:rPr>
          <w:b w:val="0"/>
          <w:bCs w:val="0"/>
          <w:sz w:val="24"/>
          <w:szCs w:val="24"/>
        </w:rPr>
        <w:t>. Projekt käivitati 2020</w:t>
      </w:r>
      <w:r w:rsidR="00E74E03">
        <w:rPr>
          <w:b w:val="0"/>
          <w:bCs w:val="0"/>
          <w:sz w:val="24"/>
          <w:szCs w:val="24"/>
        </w:rPr>
        <w:t>.</w:t>
      </w:r>
      <w:r w:rsidR="00FF74DD" w:rsidRPr="001C6B0C">
        <w:rPr>
          <w:b w:val="0"/>
          <w:bCs w:val="0"/>
          <w:sz w:val="24"/>
          <w:szCs w:val="24"/>
        </w:rPr>
        <w:t xml:space="preserve"> aasta algu</w:t>
      </w:r>
      <w:r w:rsidR="005503C1">
        <w:rPr>
          <w:b w:val="0"/>
          <w:bCs w:val="0"/>
          <w:sz w:val="24"/>
          <w:szCs w:val="24"/>
        </w:rPr>
        <w:t>ses</w:t>
      </w:r>
      <w:r w:rsidR="00FF74DD" w:rsidRPr="001C6B0C">
        <w:rPr>
          <w:b w:val="0"/>
          <w:bCs w:val="0"/>
          <w:sz w:val="24"/>
          <w:szCs w:val="24"/>
        </w:rPr>
        <w:t xml:space="preserve">. </w:t>
      </w:r>
      <w:r w:rsidR="00B1333F">
        <w:rPr>
          <w:b w:val="0"/>
          <w:bCs w:val="0"/>
          <w:sz w:val="24"/>
          <w:szCs w:val="24"/>
        </w:rPr>
        <w:t>COVID-19</w:t>
      </w:r>
      <w:r w:rsidR="00B1333F" w:rsidRPr="001C6B0C">
        <w:rPr>
          <w:b w:val="0"/>
          <w:bCs w:val="0"/>
          <w:sz w:val="24"/>
          <w:szCs w:val="24"/>
        </w:rPr>
        <w:t xml:space="preserve"> </w:t>
      </w:r>
      <w:r w:rsidR="00FF74DD" w:rsidRPr="001C6B0C">
        <w:rPr>
          <w:b w:val="0"/>
          <w:bCs w:val="0"/>
          <w:sz w:val="24"/>
          <w:szCs w:val="24"/>
        </w:rPr>
        <w:t>pandeemia ajal kehtinud liikumispiirangu</w:t>
      </w:r>
      <w:r w:rsidR="00E74E03">
        <w:rPr>
          <w:b w:val="0"/>
          <w:bCs w:val="0"/>
          <w:sz w:val="24"/>
          <w:szCs w:val="24"/>
        </w:rPr>
        <w:t>te</w:t>
      </w:r>
      <w:r w:rsidR="00FF74DD" w:rsidRPr="001C6B0C">
        <w:rPr>
          <w:b w:val="0"/>
          <w:bCs w:val="0"/>
          <w:sz w:val="24"/>
          <w:szCs w:val="24"/>
        </w:rPr>
        <w:t xml:space="preserve">st ajendatuna kiirendas Notarite Koda teenuse arendamist </w:t>
      </w:r>
      <w:r w:rsidR="005503C1">
        <w:rPr>
          <w:b w:val="0"/>
          <w:bCs w:val="0"/>
          <w:sz w:val="24"/>
          <w:szCs w:val="24"/>
        </w:rPr>
        <w:t xml:space="preserve">ja seda hakati osutama </w:t>
      </w:r>
      <w:r w:rsidR="00FF74DD" w:rsidRPr="001C6B0C">
        <w:rPr>
          <w:b w:val="0"/>
          <w:bCs w:val="0"/>
          <w:sz w:val="24"/>
          <w:szCs w:val="24"/>
        </w:rPr>
        <w:t xml:space="preserve">ka neile, kes ei saanud välisesindusse kohale tulla. See osutus väga edukaks, mistõttu </w:t>
      </w:r>
      <w:r w:rsidR="00B1333F">
        <w:rPr>
          <w:b w:val="0"/>
          <w:bCs w:val="0"/>
          <w:sz w:val="24"/>
          <w:szCs w:val="24"/>
        </w:rPr>
        <w:t>tegelik</w:t>
      </w:r>
      <w:r w:rsidR="00B1333F" w:rsidRPr="001C6B0C">
        <w:rPr>
          <w:b w:val="0"/>
          <w:bCs w:val="0"/>
          <w:sz w:val="24"/>
          <w:szCs w:val="24"/>
        </w:rPr>
        <w:t xml:space="preserve"> </w:t>
      </w:r>
      <w:r w:rsidR="00FF74DD" w:rsidRPr="001C6B0C">
        <w:rPr>
          <w:b w:val="0"/>
          <w:bCs w:val="0"/>
          <w:sz w:val="24"/>
          <w:szCs w:val="24"/>
        </w:rPr>
        <w:t>vajaduse teha kaugtõestmistoiming</w:t>
      </w:r>
      <w:r w:rsidR="005503C1">
        <w:rPr>
          <w:b w:val="0"/>
          <w:bCs w:val="0"/>
          <w:sz w:val="24"/>
          <w:szCs w:val="24"/>
        </w:rPr>
        <w:t>uid</w:t>
      </w:r>
      <w:r w:rsidR="00FF74DD" w:rsidRPr="001C6B0C">
        <w:rPr>
          <w:b w:val="0"/>
          <w:bCs w:val="0"/>
          <w:sz w:val="24"/>
          <w:szCs w:val="24"/>
        </w:rPr>
        <w:t xml:space="preserve"> välisesinduse vahendusel on tänaseks marginaalne.</w:t>
      </w:r>
      <w:r w:rsidR="00AE0DFE" w:rsidRPr="001C6B0C">
        <w:rPr>
          <w:b w:val="0"/>
          <w:bCs w:val="0"/>
          <w:sz w:val="24"/>
          <w:szCs w:val="24"/>
        </w:rPr>
        <w:t xml:space="preserve"> Selle teenuse osutamise võimalus on üks ülesannete dubleerimise näidetest. </w:t>
      </w:r>
      <w:r w:rsidR="00FF74DD" w:rsidRPr="001C6B0C">
        <w:rPr>
          <w:b w:val="0"/>
          <w:bCs w:val="0"/>
          <w:sz w:val="24"/>
          <w:szCs w:val="24"/>
        </w:rPr>
        <w:t xml:space="preserve">Need üksikud juhud, </w:t>
      </w:r>
      <w:r w:rsidR="00B1333F">
        <w:rPr>
          <w:b w:val="0"/>
          <w:bCs w:val="0"/>
          <w:sz w:val="24"/>
          <w:szCs w:val="24"/>
        </w:rPr>
        <w:t xml:space="preserve">mil kaugtõestamistoiminguid </w:t>
      </w:r>
      <w:r w:rsidR="00FF74DD" w:rsidRPr="001C6B0C">
        <w:rPr>
          <w:b w:val="0"/>
          <w:bCs w:val="0"/>
          <w:sz w:val="24"/>
          <w:szCs w:val="24"/>
        </w:rPr>
        <w:t>välisesinduses teh</w:t>
      </w:r>
      <w:r w:rsidR="00B1333F">
        <w:rPr>
          <w:b w:val="0"/>
          <w:bCs w:val="0"/>
          <w:sz w:val="24"/>
          <w:szCs w:val="24"/>
        </w:rPr>
        <w:t>akse</w:t>
      </w:r>
      <w:r w:rsidR="00FF74DD" w:rsidRPr="001C6B0C">
        <w:rPr>
          <w:b w:val="0"/>
          <w:bCs w:val="0"/>
          <w:sz w:val="24"/>
          <w:szCs w:val="24"/>
        </w:rPr>
        <w:t xml:space="preserve">, kulgevad </w:t>
      </w:r>
      <w:r w:rsidR="00AE0DFE" w:rsidRPr="001C6B0C">
        <w:rPr>
          <w:b w:val="0"/>
          <w:bCs w:val="0"/>
          <w:sz w:val="24"/>
          <w:szCs w:val="24"/>
        </w:rPr>
        <w:t>väga ajamahukalt</w:t>
      </w:r>
      <w:r w:rsidR="00232C40">
        <w:rPr>
          <w:b w:val="0"/>
          <w:bCs w:val="0"/>
          <w:sz w:val="24"/>
          <w:szCs w:val="24"/>
        </w:rPr>
        <w:t>, sest teenuse</w:t>
      </w:r>
      <w:r w:rsidR="00AE0DFE" w:rsidRPr="001C6B0C">
        <w:rPr>
          <w:b w:val="0"/>
          <w:bCs w:val="0"/>
          <w:sz w:val="24"/>
          <w:szCs w:val="24"/>
        </w:rPr>
        <w:t xml:space="preserve"> ülivähese kasutamise tõttu jäävad</w:t>
      </w:r>
      <w:r w:rsidR="00232C40">
        <w:rPr>
          <w:b w:val="0"/>
          <w:bCs w:val="0"/>
          <w:sz w:val="24"/>
          <w:szCs w:val="24"/>
        </w:rPr>
        <w:t xml:space="preserve"> tehniliselt</w:t>
      </w:r>
      <w:r w:rsidR="00AE0DFE" w:rsidRPr="001C6B0C">
        <w:rPr>
          <w:b w:val="0"/>
          <w:bCs w:val="0"/>
          <w:sz w:val="24"/>
          <w:szCs w:val="24"/>
        </w:rPr>
        <w:t xml:space="preserve"> hätta nii notarid kui inimesed, et </w:t>
      </w:r>
      <w:r w:rsidR="00846296" w:rsidRPr="001C6B0C">
        <w:rPr>
          <w:b w:val="0"/>
          <w:bCs w:val="0"/>
          <w:sz w:val="24"/>
          <w:szCs w:val="24"/>
        </w:rPr>
        <w:t xml:space="preserve">omavahel </w:t>
      </w:r>
      <w:r w:rsidR="00AE0DFE" w:rsidRPr="001C6B0C">
        <w:rPr>
          <w:b w:val="0"/>
          <w:bCs w:val="0"/>
          <w:sz w:val="24"/>
          <w:szCs w:val="24"/>
        </w:rPr>
        <w:t xml:space="preserve">ühendust saada. </w:t>
      </w:r>
    </w:p>
    <w:p w14:paraId="1415024A" w14:textId="1C87D23B" w:rsidR="001637EF" w:rsidRDefault="00232C40" w:rsidP="001637EF">
      <w:pPr>
        <w:spacing w:after="240"/>
        <w:jc w:val="both"/>
        <w:rPr>
          <w:rFonts w:ascii="Times New Roman" w:hAnsi="Times New Roman" w:cs="Times New Roman"/>
          <w:sz w:val="24"/>
          <w:szCs w:val="24"/>
        </w:rPr>
      </w:pPr>
      <w:r>
        <w:rPr>
          <w:rFonts w:ascii="Times New Roman" w:hAnsi="Times New Roman"/>
          <w:sz w:val="24"/>
          <w:szCs w:val="24"/>
        </w:rPr>
        <w:t>Sooritatud kaugtõestamistoimingu</w:t>
      </w:r>
      <w:r w:rsidR="005503C1">
        <w:rPr>
          <w:rFonts w:ascii="Times New Roman" w:hAnsi="Times New Roman"/>
          <w:sz w:val="24"/>
          <w:szCs w:val="24"/>
        </w:rPr>
        <w:t>te</w:t>
      </w:r>
      <w:r>
        <w:rPr>
          <w:rFonts w:ascii="Times New Roman" w:hAnsi="Times New Roman"/>
          <w:sz w:val="24"/>
          <w:szCs w:val="24"/>
        </w:rPr>
        <w:t xml:space="preserve"> s</w:t>
      </w:r>
      <w:r w:rsidR="00AE0DFE" w:rsidRPr="00C815B4">
        <w:rPr>
          <w:rFonts w:ascii="Times New Roman" w:hAnsi="Times New Roman"/>
          <w:sz w:val="24"/>
          <w:szCs w:val="24"/>
        </w:rPr>
        <w:t>tatistika</w:t>
      </w:r>
      <w:r w:rsidR="005F3431" w:rsidRPr="00805C5B">
        <w:rPr>
          <w:rFonts w:ascii="Times New Roman" w:hAnsi="Times New Roman" w:cs="Times New Roman"/>
          <w:sz w:val="24"/>
          <w:szCs w:val="24"/>
        </w:rPr>
        <w:t>:</w:t>
      </w:r>
    </w:p>
    <w:p w14:paraId="637B9ECE" w14:textId="062528EF" w:rsidR="001637EF" w:rsidRPr="001637EF" w:rsidRDefault="001637EF" w:rsidP="001637EF">
      <w:pPr>
        <w:spacing w:line="240" w:lineRule="auto"/>
        <w:jc w:val="both"/>
        <w:rPr>
          <w:rFonts w:ascii="Times New Roman" w:hAnsi="Times New Roman" w:cs="Times New Roman"/>
          <w:sz w:val="24"/>
          <w:szCs w:val="24"/>
        </w:rPr>
      </w:pPr>
      <w:r w:rsidRPr="001637EF">
        <w:rPr>
          <w:rFonts w:ascii="Times New Roman" w:hAnsi="Times New Roman" w:cs="Times New Roman"/>
          <w:sz w:val="24"/>
          <w:szCs w:val="24"/>
        </w:rPr>
        <w:t xml:space="preserve">2020. aastal </w:t>
      </w:r>
      <w:r>
        <w:rPr>
          <w:rFonts w:ascii="Times New Roman" w:hAnsi="Times New Roman" w:cs="Times New Roman"/>
          <w:sz w:val="24"/>
          <w:szCs w:val="24"/>
        </w:rPr>
        <w:t>6</w:t>
      </w:r>
      <w:r w:rsidRPr="001637EF">
        <w:rPr>
          <w:rFonts w:ascii="Times New Roman" w:hAnsi="Times New Roman" w:cs="Times New Roman"/>
          <w:sz w:val="24"/>
          <w:szCs w:val="24"/>
        </w:rPr>
        <w:t xml:space="preserve"> toimingut;</w:t>
      </w:r>
    </w:p>
    <w:p w14:paraId="18882605" w14:textId="4971F2BB" w:rsidR="001637EF" w:rsidRPr="001637EF" w:rsidRDefault="001637EF" w:rsidP="001637EF">
      <w:pPr>
        <w:spacing w:line="240" w:lineRule="auto"/>
        <w:jc w:val="both"/>
        <w:rPr>
          <w:rFonts w:ascii="Times New Roman" w:hAnsi="Times New Roman" w:cs="Times New Roman"/>
          <w:sz w:val="24"/>
          <w:szCs w:val="24"/>
        </w:rPr>
      </w:pPr>
      <w:r w:rsidRPr="001637EF">
        <w:rPr>
          <w:rFonts w:ascii="Times New Roman" w:hAnsi="Times New Roman" w:cs="Times New Roman"/>
          <w:sz w:val="24"/>
          <w:szCs w:val="24"/>
        </w:rPr>
        <w:t xml:space="preserve">2021. aastal </w:t>
      </w:r>
      <w:r>
        <w:rPr>
          <w:rFonts w:ascii="Times New Roman" w:hAnsi="Times New Roman" w:cs="Times New Roman"/>
          <w:sz w:val="24"/>
          <w:szCs w:val="24"/>
        </w:rPr>
        <w:t>7</w:t>
      </w:r>
      <w:r w:rsidRPr="001637EF">
        <w:rPr>
          <w:rFonts w:ascii="Times New Roman" w:hAnsi="Times New Roman" w:cs="Times New Roman"/>
          <w:sz w:val="24"/>
          <w:szCs w:val="24"/>
        </w:rPr>
        <w:t xml:space="preserve"> toimingut;</w:t>
      </w:r>
    </w:p>
    <w:p w14:paraId="3A2757D9" w14:textId="61B488CF" w:rsidR="001637EF" w:rsidRPr="001637EF" w:rsidRDefault="001637EF" w:rsidP="001637EF">
      <w:pPr>
        <w:spacing w:line="240" w:lineRule="auto"/>
        <w:jc w:val="both"/>
        <w:rPr>
          <w:rFonts w:ascii="Times New Roman" w:hAnsi="Times New Roman" w:cs="Times New Roman"/>
          <w:sz w:val="24"/>
          <w:szCs w:val="24"/>
        </w:rPr>
      </w:pPr>
      <w:r w:rsidRPr="001637EF">
        <w:rPr>
          <w:rFonts w:ascii="Times New Roman" w:hAnsi="Times New Roman" w:cs="Times New Roman"/>
          <w:sz w:val="24"/>
          <w:szCs w:val="24"/>
        </w:rPr>
        <w:t xml:space="preserve">2022. aastal </w:t>
      </w:r>
      <w:r>
        <w:rPr>
          <w:rFonts w:ascii="Times New Roman" w:hAnsi="Times New Roman" w:cs="Times New Roman"/>
          <w:sz w:val="24"/>
          <w:szCs w:val="24"/>
        </w:rPr>
        <w:t>10</w:t>
      </w:r>
      <w:r w:rsidRPr="001637EF">
        <w:rPr>
          <w:rFonts w:ascii="Times New Roman" w:hAnsi="Times New Roman" w:cs="Times New Roman"/>
          <w:sz w:val="24"/>
          <w:szCs w:val="24"/>
        </w:rPr>
        <w:t xml:space="preserve"> toimingut; </w:t>
      </w:r>
    </w:p>
    <w:p w14:paraId="641EE068" w14:textId="7513D2BB" w:rsidR="001637EF" w:rsidRDefault="001637EF" w:rsidP="001637EF">
      <w:pPr>
        <w:spacing w:line="240" w:lineRule="auto"/>
        <w:jc w:val="both"/>
        <w:rPr>
          <w:rFonts w:ascii="Times New Roman" w:hAnsi="Times New Roman" w:cs="Times New Roman"/>
          <w:sz w:val="24"/>
          <w:szCs w:val="24"/>
        </w:rPr>
      </w:pPr>
      <w:r w:rsidRPr="001637EF">
        <w:rPr>
          <w:rFonts w:ascii="Times New Roman" w:hAnsi="Times New Roman" w:cs="Times New Roman"/>
          <w:sz w:val="24"/>
          <w:szCs w:val="24"/>
        </w:rPr>
        <w:t>2023.</w:t>
      </w:r>
      <w:r>
        <w:rPr>
          <w:rFonts w:ascii="Times New Roman" w:hAnsi="Times New Roman" w:cs="Times New Roman"/>
          <w:sz w:val="24"/>
          <w:szCs w:val="24"/>
        </w:rPr>
        <w:t xml:space="preserve"> aastal 6 toimingut;</w:t>
      </w:r>
    </w:p>
    <w:p w14:paraId="1261E4FE" w14:textId="4CB09DE0" w:rsidR="001637EF" w:rsidRPr="001637EF" w:rsidRDefault="001637EF" w:rsidP="001637EF">
      <w:pPr>
        <w:spacing w:line="240" w:lineRule="auto"/>
        <w:jc w:val="both"/>
        <w:rPr>
          <w:rFonts w:ascii="Times New Roman" w:hAnsi="Times New Roman" w:cs="Times New Roman"/>
          <w:sz w:val="24"/>
          <w:szCs w:val="24"/>
        </w:rPr>
      </w:pPr>
      <w:r w:rsidRPr="001637EF">
        <w:rPr>
          <w:rFonts w:ascii="Times New Roman" w:hAnsi="Times New Roman" w:cs="Times New Roman"/>
          <w:sz w:val="24"/>
          <w:szCs w:val="24"/>
        </w:rPr>
        <w:t xml:space="preserve">2024. aastal </w:t>
      </w:r>
      <w:r>
        <w:rPr>
          <w:rFonts w:ascii="Times New Roman" w:hAnsi="Times New Roman" w:cs="Times New Roman"/>
          <w:sz w:val="24"/>
          <w:szCs w:val="24"/>
        </w:rPr>
        <w:t>7</w:t>
      </w:r>
      <w:r w:rsidRPr="001637EF">
        <w:rPr>
          <w:rFonts w:ascii="Times New Roman" w:hAnsi="Times New Roman" w:cs="Times New Roman"/>
          <w:sz w:val="24"/>
          <w:szCs w:val="24"/>
        </w:rPr>
        <w:t xml:space="preserve"> toimingut.</w:t>
      </w:r>
    </w:p>
    <w:p w14:paraId="500007B1" w14:textId="0C565CA6" w:rsidR="00AE0DFE" w:rsidRPr="00C815B4" w:rsidRDefault="004A60ED" w:rsidP="00430DC5">
      <w:pPr>
        <w:jc w:val="both"/>
        <w:rPr>
          <w:rFonts w:ascii="Times New Roman" w:hAnsi="Times New Roman"/>
          <w:sz w:val="24"/>
          <w:szCs w:val="24"/>
        </w:rPr>
      </w:pPr>
      <w:r w:rsidRPr="00C815B4">
        <w:rPr>
          <w:rFonts w:ascii="Times New Roman" w:hAnsi="Times New Roman"/>
          <w:b/>
          <w:bCs/>
          <w:sz w:val="24"/>
          <w:szCs w:val="24"/>
        </w:rPr>
        <w:t>Ametlik kinnitami</w:t>
      </w:r>
      <w:r w:rsidR="00D936A1" w:rsidRPr="00C815B4">
        <w:rPr>
          <w:rFonts w:ascii="Times New Roman" w:hAnsi="Times New Roman"/>
          <w:b/>
          <w:bCs/>
          <w:sz w:val="24"/>
          <w:szCs w:val="24"/>
        </w:rPr>
        <w:t>n</w:t>
      </w:r>
      <w:r w:rsidRPr="00C815B4">
        <w:rPr>
          <w:rFonts w:ascii="Times New Roman" w:hAnsi="Times New Roman"/>
          <w:b/>
          <w:bCs/>
          <w:sz w:val="24"/>
          <w:szCs w:val="24"/>
        </w:rPr>
        <w:t>e</w:t>
      </w:r>
      <w:r w:rsidRPr="00C815B4">
        <w:rPr>
          <w:rFonts w:ascii="Times New Roman" w:hAnsi="Times New Roman"/>
          <w:sz w:val="24"/>
          <w:szCs w:val="24"/>
        </w:rPr>
        <w:t xml:space="preserve"> </w:t>
      </w:r>
    </w:p>
    <w:p w14:paraId="58E2AE2E" w14:textId="7E650E72" w:rsidR="00AE0DFE" w:rsidRPr="00C815B4" w:rsidRDefault="00232C40" w:rsidP="00430DC5">
      <w:pPr>
        <w:jc w:val="both"/>
        <w:rPr>
          <w:rFonts w:ascii="Times New Roman" w:hAnsi="Times New Roman"/>
          <w:sz w:val="24"/>
          <w:szCs w:val="24"/>
        </w:rPr>
      </w:pPr>
      <w:r>
        <w:rPr>
          <w:rFonts w:ascii="Times New Roman" w:hAnsi="Times New Roman"/>
          <w:sz w:val="24"/>
          <w:szCs w:val="24"/>
        </w:rPr>
        <w:t xml:space="preserve">KonS </w:t>
      </w:r>
      <w:r w:rsidR="001C6B0C">
        <w:rPr>
          <w:rFonts w:ascii="Times New Roman" w:hAnsi="Times New Roman"/>
          <w:sz w:val="24"/>
          <w:szCs w:val="24"/>
        </w:rPr>
        <w:t xml:space="preserve">§ 40 </w:t>
      </w:r>
      <w:r>
        <w:rPr>
          <w:rFonts w:ascii="Times New Roman" w:hAnsi="Times New Roman"/>
          <w:sz w:val="24"/>
          <w:szCs w:val="24"/>
        </w:rPr>
        <w:t xml:space="preserve">kohaselt </w:t>
      </w:r>
      <w:bookmarkStart w:id="0" w:name="para40lg1"/>
      <w:r w:rsidRPr="00232C40">
        <w:rPr>
          <w:rFonts w:ascii="Times New Roman" w:hAnsi="Times New Roman"/>
          <w:sz w:val="24"/>
          <w:szCs w:val="24"/>
        </w:rPr>
        <w:t> </w:t>
      </w:r>
      <w:bookmarkEnd w:id="0"/>
      <w:r w:rsidRPr="00232C40">
        <w:rPr>
          <w:rFonts w:ascii="Times New Roman" w:hAnsi="Times New Roman"/>
          <w:sz w:val="24"/>
          <w:szCs w:val="24"/>
        </w:rPr>
        <w:t xml:space="preserve">kinnitab </w:t>
      </w:r>
      <w:r>
        <w:rPr>
          <w:rFonts w:ascii="Times New Roman" w:hAnsi="Times New Roman"/>
          <w:sz w:val="24"/>
          <w:szCs w:val="24"/>
        </w:rPr>
        <w:t>k</w:t>
      </w:r>
      <w:r w:rsidRPr="00232C40">
        <w:rPr>
          <w:rFonts w:ascii="Times New Roman" w:hAnsi="Times New Roman"/>
          <w:sz w:val="24"/>
          <w:szCs w:val="24"/>
        </w:rPr>
        <w:t>onsulaarametnik ametlikult allkirja, ärakirja, väljatrüki või väljavõtte õigsust haldusmenetluse seaduse kohaselt.</w:t>
      </w:r>
      <w:r w:rsidR="00AE0DFE" w:rsidRPr="00C815B4">
        <w:rPr>
          <w:rFonts w:ascii="Times New Roman" w:hAnsi="Times New Roman"/>
          <w:sz w:val="24"/>
          <w:szCs w:val="24"/>
        </w:rPr>
        <w:t xml:space="preserve"> Sisuliselt on tegemist isiku tuvastamisega teise ametiasutuse jaoks. Kõige enam kasutatakse seda </w:t>
      </w:r>
      <w:r w:rsidR="00A41AB7" w:rsidRPr="00C815B4">
        <w:rPr>
          <w:rFonts w:ascii="Times New Roman" w:hAnsi="Times New Roman"/>
          <w:sz w:val="24"/>
          <w:szCs w:val="24"/>
        </w:rPr>
        <w:t xml:space="preserve">teenust </w:t>
      </w:r>
      <w:r w:rsidR="00AE0DFE" w:rsidRPr="00C815B4">
        <w:rPr>
          <w:rFonts w:ascii="Times New Roman" w:hAnsi="Times New Roman"/>
          <w:sz w:val="24"/>
          <w:szCs w:val="24"/>
        </w:rPr>
        <w:t xml:space="preserve">isikunime muutmise </w:t>
      </w:r>
      <w:r w:rsidR="00B1333F">
        <w:rPr>
          <w:rFonts w:ascii="Times New Roman" w:hAnsi="Times New Roman"/>
          <w:sz w:val="24"/>
          <w:szCs w:val="24"/>
        </w:rPr>
        <w:t>avalduse esitamisel</w:t>
      </w:r>
      <w:r w:rsidR="00B1333F" w:rsidRPr="00C815B4">
        <w:rPr>
          <w:rFonts w:ascii="Times New Roman" w:hAnsi="Times New Roman"/>
          <w:sz w:val="24"/>
          <w:szCs w:val="24"/>
        </w:rPr>
        <w:t xml:space="preserve"> </w:t>
      </w:r>
      <w:r w:rsidR="00AE0DFE" w:rsidRPr="00C815B4">
        <w:rPr>
          <w:rFonts w:ascii="Times New Roman" w:hAnsi="Times New Roman"/>
          <w:sz w:val="24"/>
          <w:szCs w:val="24"/>
        </w:rPr>
        <w:t>ja isikukoodi tellimise avalduse</w:t>
      </w:r>
      <w:r w:rsidR="00B1333F">
        <w:rPr>
          <w:rFonts w:ascii="Times New Roman" w:hAnsi="Times New Roman"/>
          <w:sz w:val="24"/>
          <w:szCs w:val="24"/>
        </w:rPr>
        <w:t xml:space="preserve"> esitamisel</w:t>
      </w:r>
      <w:r w:rsidR="00AE0DFE" w:rsidRPr="00C815B4">
        <w:rPr>
          <w:rFonts w:ascii="Times New Roman" w:hAnsi="Times New Roman"/>
          <w:sz w:val="24"/>
          <w:szCs w:val="24"/>
        </w:rPr>
        <w:t xml:space="preserve"> allkirja kinnitamisel. Tegemist on tasuta toiminguga, kuid ka see toiming võtab aega ja</w:t>
      </w:r>
      <w:r w:rsidR="00846296" w:rsidRPr="00C815B4">
        <w:rPr>
          <w:rFonts w:ascii="Times New Roman" w:hAnsi="Times New Roman"/>
          <w:sz w:val="24"/>
          <w:szCs w:val="24"/>
        </w:rPr>
        <w:t xml:space="preserve"> nõuab teatud</w:t>
      </w:r>
      <w:r w:rsidR="00AE0DFE" w:rsidRPr="00C815B4">
        <w:rPr>
          <w:rFonts w:ascii="Times New Roman" w:hAnsi="Times New Roman"/>
          <w:sz w:val="24"/>
          <w:szCs w:val="24"/>
        </w:rPr>
        <w:t xml:space="preserve"> oskusi. Alternatiiv </w:t>
      </w:r>
      <w:r w:rsidR="001C6428">
        <w:rPr>
          <w:rFonts w:ascii="Times New Roman" w:hAnsi="Times New Roman"/>
          <w:sz w:val="24"/>
          <w:szCs w:val="24"/>
        </w:rPr>
        <w:t>ametlikule kinnitamisele</w:t>
      </w:r>
      <w:r w:rsidR="00AE0DFE" w:rsidRPr="00C815B4">
        <w:rPr>
          <w:rFonts w:ascii="Times New Roman" w:hAnsi="Times New Roman"/>
          <w:sz w:val="24"/>
          <w:szCs w:val="24"/>
        </w:rPr>
        <w:t xml:space="preserve"> esindustes on notariaalne kinnitamine</w:t>
      </w:r>
      <w:r w:rsidR="00A41AB7" w:rsidRPr="00C815B4">
        <w:rPr>
          <w:rFonts w:ascii="Times New Roman" w:hAnsi="Times New Roman"/>
          <w:sz w:val="24"/>
          <w:szCs w:val="24"/>
        </w:rPr>
        <w:t>, mida võivad teha kõik konsulid</w:t>
      </w:r>
      <w:r w:rsidR="00AE0DFE" w:rsidRPr="00C815B4">
        <w:rPr>
          <w:rFonts w:ascii="Times New Roman" w:hAnsi="Times New Roman"/>
          <w:sz w:val="24"/>
          <w:szCs w:val="24"/>
        </w:rPr>
        <w:t>. Notariaal</w:t>
      </w:r>
      <w:r w:rsidR="00A41AB7" w:rsidRPr="00C815B4">
        <w:rPr>
          <w:rFonts w:ascii="Times New Roman" w:hAnsi="Times New Roman"/>
          <w:sz w:val="24"/>
          <w:szCs w:val="24"/>
        </w:rPr>
        <w:t>s</w:t>
      </w:r>
      <w:r w:rsidR="00AE0DFE" w:rsidRPr="00C815B4">
        <w:rPr>
          <w:rFonts w:ascii="Times New Roman" w:hAnsi="Times New Roman"/>
          <w:sz w:val="24"/>
          <w:szCs w:val="24"/>
        </w:rPr>
        <w:t>e</w:t>
      </w:r>
      <w:r w:rsidR="00A41AB7" w:rsidRPr="00C815B4">
        <w:rPr>
          <w:rFonts w:ascii="Times New Roman" w:hAnsi="Times New Roman"/>
          <w:sz w:val="24"/>
          <w:szCs w:val="24"/>
        </w:rPr>
        <w:t>t</w:t>
      </w:r>
      <w:r w:rsidR="00AE0DFE" w:rsidRPr="00C815B4">
        <w:rPr>
          <w:rFonts w:ascii="Times New Roman" w:hAnsi="Times New Roman"/>
          <w:sz w:val="24"/>
          <w:szCs w:val="24"/>
        </w:rPr>
        <w:t xml:space="preserve"> kinnitami</w:t>
      </w:r>
      <w:r w:rsidR="00A41AB7" w:rsidRPr="00C815B4">
        <w:rPr>
          <w:rFonts w:ascii="Times New Roman" w:hAnsi="Times New Roman"/>
          <w:sz w:val="24"/>
          <w:szCs w:val="24"/>
        </w:rPr>
        <w:t>st</w:t>
      </w:r>
      <w:r w:rsidR="00AE0DFE" w:rsidRPr="00C815B4">
        <w:rPr>
          <w:rFonts w:ascii="Times New Roman" w:hAnsi="Times New Roman"/>
          <w:sz w:val="24"/>
          <w:szCs w:val="24"/>
        </w:rPr>
        <w:t xml:space="preserve"> kui kõrgem</w:t>
      </w:r>
      <w:r w:rsidR="00A41AB7" w:rsidRPr="00C815B4">
        <w:rPr>
          <w:rFonts w:ascii="Times New Roman" w:hAnsi="Times New Roman"/>
          <w:sz w:val="24"/>
          <w:szCs w:val="24"/>
        </w:rPr>
        <w:t>at</w:t>
      </w:r>
      <w:r w:rsidR="00AE0DFE" w:rsidRPr="00C815B4">
        <w:rPr>
          <w:rFonts w:ascii="Times New Roman" w:hAnsi="Times New Roman"/>
          <w:sz w:val="24"/>
          <w:szCs w:val="24"/>
        </w:rPr>
        <w:t xml:space="preserve"> tõestamise vorm</w:t>
      </w:r>
      <w:r w:rsidR="00A41AB7" w:rsidRPr="00C815B4">
        <w:rPr>
          <w:rFonts w:ascii="Times New Roman" w:hAnsi="Times New Roman"/>
          <w:sz w:val="24"/>
          <w:szCs w:val="24"/>
        </w:rPr>
        <w:t xml:space="preserve">i saab kasutada ametliku kinnitamise asemel. </w:t>
      </w:r>
      <w:r w:rsidR="00AE0DFE" w:rsidRPr="00C815B4">
        <w:rPr>
          <w:rFonts w:ascii="Times New Roman" w:hAnsi="Times New Roman"/>
          <w:sz w:val="24"/>
          <w:szCs w:val="24"/>
        </w:rPr>
        <w:t xml:space="preserve">  </w:t>
      </w:r>
    </w:p>
    <w:p w14:paraId="5F87A7CF" w14:textId="77777777" w:rsidR="00232C40" w:rsidRDefault="004A60ED" w:rsidP="00430DC5">
      <w:pPr>
        <w:jc w:val="both"/>
        <w:rPr>
          <w:rFonts w:ascii="Times New Roman" w:hAnsi="Times New Roman"/>
          <w:sz w:val="24"/>
          <w:szCs w:val="24"/>
        </w:rPr>
      </w:pPr>
      <w:r w:rsidRPr="00C815B4">
        <w:rPr>
          <w:rFonts w:ascii="Times New Roman" w:hAnsi="Times New Roman"/>
          <w:b/>
          <w:bCs/>
          <w:sz w:val="24"/>
          <w:szCs w:val="24"/>
        </w:rPr>
        <w:lastRenderedPageBreak/>
        <w:t xml:space="preserve">Tõlketeenuse </w:t>
      </w:r>
      <w:r w:rsidR="00D936A1" w:rsidRPr="00C815B4">
        <w:rPr>
          <w:rFonts w:ascii="Times New Roman" w:hAnsi="Times New Roman"/>
          <w:b/>
          <w:bCs/>
          <w:sz w:val="24"/>
          <w:szCs w:val="24"/>
        </w:rPr>
        <w:t>osutamine</w:t>
      </w:r>
    </w:p>
    <w:p w14:paraId="1DD886EB" w14:textId="757CC579" w:rsidR="004A60ED" w:rsidRPr="00C815B4" w:rsidRDefault="00232C40" w:rsidP="00430DC5">
      <w:pPr>
        <w:jc w:val="both"/>
        <w:rPr>
          <w:rFonts w:ascii="Times New Roman" w:hAnsi="Times New Roman"/>
          <w:sz w:val="24"/>
          <w:szCs w:val="24"/>
        </w:rPr>
      </w:pPr>
      <w:r>
        <w:rPr>
          <w:rFonts w:ascii="Times New Roman" w:hAnsi="Times New Roman"/>
          <w:sz w:val="24"/>
          <w:szCs w:val="24"/>
        </w:rPr>
        <w:t xml:space="preserve">KonS </w:t>
      </w:r>
      <w:r w:rsidR="001C6B0C">
        <w:rPr>
          <w:rFonts w:ascii="Times New Roman" w:hAnsi="Times New Roman"/>
          <w:sz w:val="24"/>
          <w:szCs w:val="24"/>
        </w:rPr>
        <w:t xml:space="preserve">§ 32 alusel ja tingimustel võib konsul teha tõlke avalikust dokumendist. </w:t>
      </w:r>
      <w:r w:rsidR="00D936A1" w:rsidRPr="00C815B4">
        <w:rPr>
          <w:rFonts w:ascii="Times New Roman" w:hAnsi="Times New Roman"/>
          <w:sz w:val="24"/>
          <w:szCs w:val="24"/>
        </w:rPr>
        <w:t xml:space="preserve">Tõlkimine on üldjuhul ajamahukas toiming, mis nõuab väga head võõrkeele oskust. </w:t>
      </w:r>
      <w:r w:rsidR="0067330A" w:rsidRPr="00C815B4">
        <w:rPr>
          <w:rFonts w:ascii="Times New Roman" w:hAnsi="Times New Roman"/>
          <w:sz w:val="24"/>
          <w:szCs w:val="24"/>
        </w:rPr>
        <w:t>T</w:t>
      </w:r>
      <w:r w:rsidR="00D936A1" w:rsidRPr="00C815B4">
        <w:rPr>
          <w:rFonts w:ascii="Times New Roman" w:hAnsi="Times New Roman"/>
          <w:sz w:val="24"/>
          <w:szCs w:val="24"/>
        </w:rPr>
        <w:t xml:space="preserve">õlketeenuse osutamine </w:t>
      </w:r>
      <w:r w:rsidR="0067330A" w:rsidRPr="00C815B4">
        <w:rPr>
          <w:rFonts w:ascii="Times New Roman" w:hAnsi="Times New Roman"/>
          <w:sz w:val="24"/>
          <w:szCs w:val="24"/>
        </w:rPr>
        <w:t xml:space="preserve">ei ole </w:t>
      </w:r>
      <w:r w:rsidR="00D936A1" w:rsidRPr="00C815B4">
        <w:rPr>
          <w:rFonts w:ascii="Times New Roman" w:hAnsi="Times New Roman"/>
          <w:sz w:val="24"/>
          <w:szCs w:val="24"/>
        </w:rPr>
        <w:t xml:space="preserve">üks välisesinduse põhifunktsioone ja kindlasti ei saa seda teenust pakkuda võrdselt kõigis esindustest. Seda kinnitab ka statistika. Ajavahemikul 2020–2024 tehti välisesindustes kokku 8 tõlget. </w:t>
      </w:r>
      <w:r w:rsidR="0067330A" w:rsidRPr="00C815B4">
        <w:rPr>
          <w:rFonts w:ascii="Times New Roman" w:hAnsi="Times New Roman"/>
          <w:sz w:val="24"/>
          <w:szCs w:val="24"/>
        </w:rPr>
        <w:t>Soovi korral väljastatakse Eestis dokumente üldjuhul inglise keeles, mida ei ole keeruline tõlkida asukohariigi keelde ka välisriigis või vastava vandetõlgi olemasolul  Eestis</w:t>
      </w:r>
      <w:r w:rsidR="004A60ED" w:rsidRPr="00C815B4">
        <w:rPr>
          <w:rFonts w:ascii="Times New Roman" w:hAnsi="Times New Roman"/>
          <w:sz w:val="24"/>
          <w:szCs w:val="24"/>
        </w:rPr>
        <w:t>.</w:t>
      </w:r>
      <w:r w:rsidR="00B210F9">
        <w:rPr>
          <w:rFonts w:ascii="Times New Roman" w:hAnsi="Times New Roman"/>
          <w:sz w:val="24"/>
          <w:szCs w:val="24"/>
        </w:rPr>
        <w:t xml:space="preserve"> Antud muudatus ei pane kliente rahaliselt ebasoodsamasse olukorda, kuna tegemist on riigilõivustatud teenusega. Professionaalne tõlketeenus on kliendile kättesaadavam ja kiirem.</w:t>
      </w:r>
      <w:r w:rsidR="004A60ED" w:rsidRPr="00C815B4">
        <w:rPr>
          <w:rFonts w:ascii="Times New Roman" w:hAnsi="Times New Roman"/>
          <w:sz w:val="24"/>
          <w:szCs w:val="24"/>
        </w:rPr>
        <w:t xml:space="preserve"> </w:t>
      </w:r>
    </w:p>
    <w:p w14:paraId="717E5236" w14:textId="77777777" w:rsidR="006C3688" w:rsidRDefault="004A60ED" w:rsidP="00430DC5">
      <w:pPr>
        <w:jc w:val="both"/>
        <w:rPr>
          <w:rFonts w:ascii="Times New Roman" w:hAnsi="Times New Roman"/>
          <w:b/>
          <w:bCs/>
          <w:sz w:val="24"/>
          <w:szCs w:val="24"/>
        </w:rPr>
      </w:pPr>
      <w:r w:rsidRPr="001C6B0C">
        <w:rPr>
          <w:rFonts w:ascii="Times New Roman" w:hAnsi="Times New Roman"/>
          <w:b/>
          <w:bCs/>
          <w:sz w:val="24"/>
          <w:szCs w:val="24"/>
        </w:rPr>
        <w:t>Juhiloa väljastamise lõpetamine</w:t>
      </w:r>
    </w:p>
    <w:p w14:paraId="5ED5B0C2" w14:textId="0DD23562" w:rsidR="004A60ED" w:rsidRPr="001C6B0C" w:rsidRDefault="006C3688" w:rsidP="00430DC5">
      <w:pPr>
        <w:jc w:val="both"/>
        <w:rPr>
          <w:rFonts w:ascii="Times New Roman" w:hAnsi="Times New Roman"/>
          <w:sz w:val="24"/>
          <w:szCs w:val="24"/>
        </w:rPr>
      </w:pPr>
      <w:r>
        <w:rPr>
          <w:rFonts w:ascii="Times New Roman" w:hAnsi="Times New Roman"/>
          <w:sz w:val="24"/>
          <w:szCs w:val="24"/>
        </w:rPr>
        <w:t>KonS § 34 kohaselt väljastab k</w:t>
      </w:r>
      <w:r w:rsidR="004A60ED" w:rsidRPr="001C6B0C">
        <w:rPr>
          <w:rFonts w:ascii="Times New Roman" w:hAnsi="Times New Roman"/>
          <w:sz w:val="24"/>
          <w:szCs w:val="24"/>
        </w:rPr>
        <w:t>onsulaarametnik või aukonsul Eesti juhiloa, rahvusvahelise juhiloa, esmase juhiloa või duplikaadi välisriigis viibivale Eesti kodanikule liiklusseaduse kohaselt.</w:t>
      </w:r>
      <w:r w:rsidR="004A60ED" w:rsidRPr="001C6B0C">
        <w:rPr>
          <w:rFonts w:ascii="Times New Roman" w:hAnsi="Times New Roman"/>
          <w:b/>
          <w:bCs/>
          <w:sz w:val="24"/>
          <w:szCs w:val="24"/>
        </w:rPr>
        <w:t xml:space="preserve"> </w:t>
      </w:r>
      <w:r>
        <w:rPr>
          <w:rFonts w:ascii="Times New Roman" w:hAnsi="Times New Roman"/>
          <w:sz w:val="24"/>
          <w:szCs w:val="24"/>
        </w:rPr>
        <w:t>Kavandatud muudatuse kohaselt l</w:t>
      </w:r>
      <w:r w:rsidR="004A60ED" w:rsidRPr="001C6B0C">
        <w:rPr>
          <w:rFonts w:ascii="Times New Roman" w:hAnsi="Times New Roman"/>
          <w:sz w:val="24"/>
          <w:szCs w:val="24"/>
        </w:rPr>
        <w:t xml:space="preserve">õpetame juhilubade väljastamise, sest üldjuhul </w:t>
      </w:r>
      <w:r w:rsidR="001C6428">
        <w:rPr>
          <w:rFonts w:ascii="Times New Roman" w:hAnsi="Times New Roman"/>
          <w:sz w:val="24"/>
          <w:szCs w:val="24"/>
        </w:rPr>
        <w:t>väljastatakse see otse</w:t>
      </w:r>
      <w:r w:rsidR="004A60ED" w:rsidRPr="001C6B0C">
        <w:rPr>
          <w:rFonts w:ascii="Times New Roman" w:hAnsi="Times New Roman"/>
          <w:sz w:val="24"/>
          <w:szCs w:val="24"/>
        </w:rPr>
        <w:t xml:space="preserve"> </w:t>
      </w:r>
      <w:r w:rsidR="001B2AF2">
        <w:rPr>
          <w:rFonts w:ascii="Times New Roman" w:hAnsi="Times New Roman"/>
          <w:sz w:val="24"/>
          <w:szCs w:val="24"/>
        </w:rPr>
        <w:t>TRAM-i</w:t>
      </w:r>
      <w:r w:rsidR="001B2AF2" w:rsidRPr="001C6B0C">
        <w:rPr>
          <w:rFonts w:ascii="Times New Roman" w:hAnsi="Times New Roman"/>
          <w:sz w:val="24"/>
          <w:szCs w:val="24"/>
        </w:rPr>
        <w:t xml:space="preserve"> </w:t>
      </w:r>
      <w:r w:rsidR="004A60ED" w:rsidRPr="001C6B0C">
        <w:rPr>
          <w:rFonts w:ascii="Times New Roman" w:hAnsi="Times New Roman"/>
          <w:sz w:val="24"/>
          <w:szCs w:val="24"/>
        </w:rPr>
        <w:t>poolt. Üksikutel juhtudel on väljastamine toimunud välisesinduses. Edaspidi saaks seda teha erandjuhul ametiabi raames.</w:t>
      </w:r>
    </w:p>
    <w:p w14:paraId="38BCE714" w14:textId="77777777" w:rsidR="008B70E0" w:rsidRPr="008B70E0" w:rsidRDefault="008B70E0" w:rsidP="00430DC5">
      <w:pPr>
        <w:jc w:val="both"/>
        <w:rPr>
          <w:rFonts w:ascii="Times New Roman" w:hAnsi="Times New Roman"/>
          <w:b/>
          <w:bCs/>
          <w:sz w:val="24"/>
          <w:szCs w:val="24"/>
        </w:rPr>
      </w:pPr>
      <w:bookmarkStart w:id="1" w:name="_Hlk195279789"/>
      <w:r w:rsidRPr="008B70E0">
        <w:rPr>
          <w:rFonts w:ascii="Times New Roman" w:hAnsi="Times New Roman"/>
          <w:b/>
          <w:bCs/>
          <w:sz w:val="24"/>
          <w:szCs w:val="24"/>
        </w:rPr>
        <w:t>Toimingud Eesti laevaga</w:t>
      </w:r>
    </w:p>
    <w:bookmarkEnd w:id="1"/>
    <w:p w14:paraId="4D9364A7" w14:textId="59376938" w:rsidR="008B70E0" w:rsidRPr="008B70E0" w:rsidRDefault="006C3688" w:rsidP="00430DC5">
      <w:pPr>
        <w:jc w:val="both"/>
        <w:rPr>
          <w:rFonts w:ascii="Times New Roman" w:hAnsi="Times New Roman"/>
          <w:sz w:val="24"/>
          <w:szCs w:val="24"/>
        </w:rPr>
      </w:pPr>
      <w:r>
        <w:rPr>
          <w:rFonts w:ascii="Times New Roman" w:hAnsi="Times New Roman"/>
          <w:sz w:val="24"/>
          <w:szCs w:val="24"/>
        </w:rPr>
        <w:t xml:space="preserve">KonS § 36 lg 1 järgi </w:t>
      </w:r>
      <w:r w:rsidRPr="006C3688">
        <w:rPr>
          <w:rFonts w:ascii="Times New Roman" w:hAnsi="Times New Roman"/>
          <w:sz w:val="24"/>
          <w:szCs w:val="24"/>
        </w:rPr>
        <w:t>registreerib</w:t>
      </w:r>
      <w:r>
        <w:rPr>
          <w:rFonts w:ascii="Times New Roman" w:hAnsi="Times New Roman"/>
          <w:sz w:val="24"/>
          <w:szCs w:val="24"/>
        </w:rPr>
        <w:t xml:space="preserve"> k</w:t>
      </w:r>
      <w:r w:rsidRPr="006C3688">
        <w:rPr>
          <w:rFonts w:ascii="Times New Roman" w:hAnsi="Times New Roman"/>
          <w:sz w:val="24"/>
          <w:szCs w:val="24"/>
        </w:rPr>
        <w:t>onsulaarametnik konsulaarpiirkonna sadamasse saabunud Eesti riigilipu all sõitva laeva kapteni teated laeva ja laevapere kohta.</w:t>
      </w:r>
      <w:r>
        <w:rPr>
          <w:rFonts w:ascii="Times New Roman" w:hAnsi="Times New Roman"/>
          <w:sz w:val="24"/>
          <w:szCs w:val="24"/>
        </w:rPr>
        <w:t xml:space="preserve"> KonS </w:t>
      </w:r>
      <w:r w:rsidR="006B5C3E">
        <w:rPr>
          <w:rFonts w:ascii="Times New Roman" w:hAnsi="Times New Roman"/>
          <w:sz w:val="24"/>
          <w:szCs w:val="24"/>
        </w:rPr>
        <w:t>§ 36 lg 2 ja</w:t>
      </w:r>
      <w:r w:rsidR="008B70E0" w:rsidRPr="008B70E0">
        <w:rPr>
          <w:rFonts w:ascii="Times New Roman" w:hAnsi="Times New Roman"/>
          <w:sz w:val="24"/>
          <w:szCs w:val="24"/>
        </w:rPr>
        <w:t xml:space="preserve"> </w:t>
      </w:r>
      <w:r>
        <w:rPr>
          <w:rFonts w:ascii="Times New Roman" w:hAnsi="Times New Roman"/>
          <w:sz w:val="24"/>
          <w:szCs w:val="24"/>
        </w:rPr>
        <w:t>l</w:t>
      </w:r>
      <w:r w:rsidR="008B70E0" w:rsidRPr="008B70E0">
        <w:rPr>
          <w:rFonts w:ascii="Times New Roman" w:hAnsi="Times New Roman"/>
          <w:sz w:val="24"/>
          <w:szCs w:val="24"/>
        </w:rPr>
        <w:t xml:space="preserve">aeva lipuõiguse ja laevaregistrite seaduse § 10 lg 2 näeb ette ajutise liputunnistuse väljastamise konsulaarametniku poolt. </w:t>
      </w:r>
      <w:r w:rsidR="00A738B8">
        <w:rPr>
          <w:rFonts w:ascii="Times New Roman" w:hAnsi="Times New Roman"/>
          <w:sz w:val="24"/>
          <w:szCs w:val="24"/>
        </w:rPr>
        <w:t>See teenus on</w:t>
      </w:r>
      <w:r>
        <w:rPr>
          <w:rFonts w:ascii="Times New Roman" w:hAnsi="Times New Roman"/>
          <w:sz w:val="24"/>
          <w:szCs w:val="24"/>
        </w:rPr>
        <w:t xml:space="preserve"> loodud olukorraks, kus </w:t>
      </w:r>
      <w:r w:rsidR="008B70E0" w:rsidRPr="008B70E0">
        <w:rPr>
          <w:rFonts w:ascii="Times New Roman" w:hAnsi="Times New Roman"/>
          <w:sz w:val="24"/>
          <w:szCs w:val="24"/>
        </w:rPr>
        <w:t>laevaomanikul ei ole liiga suure finants- või ajakulu</w:t>
      </w:r>
      <w:r w:rsidR="00A738B8">
        <w:rPr>
          <w:rFonts w:ascii="Times New Roman" w:hAnsi="Times New Roman"/>
          <w:sz w:val="24"/>
          <w:szCs w:val="24"/>
        </w:rPr>
        <w:t xml:space="preserve"> tõttu</w:t>
      </w:r>
      <w:r w:rsidR="008B70E0" w:rsidRPr="008B70E0">
        <w:rPr>
          <w:rFonts w:ascii="Times New Roman" w:hAnsi="Times New Roman"/>
          <w:sz w:val="24"/>
          <w:szCs w:val="24"/>
        </w:rPr>
        <w:t xml:space="preserve"> võimalik taotlust esitada Eestis. </w:t>
      </w:r>
      <w:r w:rsidR="001C6428">
        <w:rPr>
          <w:rFonts w:ascii="Times New Roman" w:hAnsi="Times New Roman"/>
          <w:sz w:val="24"/>
          <w:szCs w:val="24"/>
        </w:rPr>
        <w:t xml:space="preserve">Kavandatava muudatusega </w:t>
      </w:r>
      <w:r w:rsidR="00EB59BA">
        <w:rPr>
          <w:rFonts w:ascii="Times New Roman" w:hAnsi="Times New Roman"/>
          <w:sz w:val="24"/>
          <w:szCs w:val="24"/>
        </w:rPr>
        <w:t>seda konsulaarteenust enam ei osutata.</w:t>
      </w:r>
    </w:p>
    <w:p w14:paraId="6DBDC572" w14:textId="1D658589" w:rsidR="00EB59BA" w:rsidRPr="008B70E0" w:rsidRDefault="00EB59BA" w:rsidP="00430DC5">
      <w:pPr>
        <w:jc w:val="both"/>
        <w:rPr>
          <w:rFonts w:ascii="Times New Roman" w:hAnsi="Times New Roman"/>
          <w:sz w:val="24"/>
          <w:szCs w:val="24"/>
        </w:rPr>
      </w:pPr>
      <w:r w:rsidRPr="008B70E0">
        <w:rPr>
          <w:rFonts w:ascii="Times New Roman" w:hAnsi="Times New Roman"/>
          <w:sz w:val="24"/>
          <w:szCs w:val="24"/>
        </w:rPr>
        <w:t>Kaubandusliku meresõidu koodeksi §</w:t>
      </w:r>
      <w:r>
        <w:rPr>
          <w:rFonts w:ascii="Times New Roman" w:hAnsi="Times New Roman"/>
          <w:sz w:val="24"/>
          <w:szCs w:val="24"/>
        </w:rPr>
        <w:t>-s</w:t>
      </w:r>
      <w:r w:rsidRPr="008B70E0">
        <w:rPr>
          <w:rFonts w:ascii="Times New Roman" w:hAnsi="Times New Roman"/>
          <w:sz w:val="24"/>
          <w:szCs w:val="24"/>
        </w:rPr>
        <w:t xml:space="preserve"> 66 on toodud teated, mida kapten edastab konsulaarametnikule, </w:t>
      </w:r>
      <w:r>
        <w:rPr>
          <w:rFonts w:ascii="Times New Roman" w:hAnsi="Times New Roman"/>
          <w:sz w:val="24"/>
          <w:szCs w:val="24"/>
        </w:rPr>
        <w:t xml:space="preserve">need on </w:t>
      </w:r>
      <w:r w:rsidRPr="008B70E0">
        <w:rPr>
          <w:rFonts w:ascii="Times New Roman" w:hAnsi="Times New Roman"/>
          <w:sz w:val="24"/>
          <w:szCs w:val="24"/>
        </w:rPr>
        <w:t xml:space="preserve">testament ja surmajuhtum. </w:t>
      </w:r>
      <w:r w:rsidR="00B92E75">
        <w:rPr>
          <w:rFonts w:ascii="Times New Roman" w:hAnsi="Times New Roman"/>
          <w:sz w:val="24"/>
          <w:szCs w:val="24"/>
        </w:rPr>
        <w:t>Praktikas ei ole testamente ja surmajuhtumeid</w:t>
      </w:r>
      <w:r w:rsidR="00B92E75" w:rsidRPr="008B70E0">
        <w:rPr>
          <w:rFonts w:ascii="Times New Roman" w:hAnsi="Times New Roman"/>
          <w:sz w:val="24"/>
          <w:szCs w:val="24"/>
        </w:rPr>
        <w:t xml:space="preserve"> registreeritud</w:t>
      </w:r>
      <w:r w:rsidR="00B92E75">
        <w:rPr>
          <w:rFonts w:ascii="Times New Roman" w:hAnsi="Times New Roman"/>
          <w:sz w:val="24"/>
          <w:szCs w:val="24"/>
        </w:rPr>
        <w:t>. Välisministeeriumil</w:t>
      </w:r>
      <w:r w:rsidR="00B92E75" w:rsidRPr="008B70E0">
        <w:rPr>
          <w:rFonts w:ascii="Times New Roman" w:hAnsi="Times New Roman"/>
          <w:sz w:val="24"/>
          <w:szCs w:val="24"/>
        </w:rPr>
        <w:t xml:space="preserve"> puudub info, kui palju selliseid juhtumeid ja vajadusi on viimaste aastate jooksul olnud. </w:t>
      </w:r>
    </w:p>
    <w:p w14:paraId="2A8947FD" w14:textId="3C1EF914" w:rsidR="008B70E0" w:rsidRDefault="008B70E0" w:rsidP="00430DC5">
      <w:pPr>
        <w:jc w:val="both"/>
        <w:rPr>
          <w:rFonts w:ascii="Times New Roman" w:hAnsi="Times New Roman"/>
          <w:sz w:val="24"/>
          <w:szCs w:val="24"/>
        </w:rPr>
      </w:pPr>
      <w:r w:rsidRPr="008B70E0">
        <w:rPr>
          <w:rFonts w:ascii="Times New Roman" w:hAnsi="Times New Roman"/>
          <w:sz w:val="24"/>
          <w:szCs w:val="24"/>
        </w:rPr>
        <w:t>Kuna enamjaolt on võimalik esitada digitaalselt taotlusi ja dokumente ning seda võimalust kasutatakse aina laiemalt, siis taotluse esitamine</w:t>
      </w:r>
      <w:r w:rsidR="001C6428">
        <w:rPr>
          <w:rFonts w:ascii="Times New Roman" w:hAnsi="Times New Roman"/>
          <w:sz w:val="24"/>
          <w:szCs w:val="24"/>
        </w:rPr>
        <w:t xml:space="preserve"> otse</w:t>
      </w:r>
      <w:r w:rsidRPr="008B70E0">
        <w:rPr>
          <w:rFonts w:ascii="Times New Roman" w:hAnsi="Times New Roman"/>
          <w:sz w:val="24"/>
          <w:szCs w:val="24"/>
        </w:rPr>
        <w:t xml:space="preserve"> </w:t>
      </w:r>
      <w:r w:rsidR="001B2AF2">
        <w:rPr>
          <w:rFonts w:ascii="Times New Roman" w:hAnsi="Times New Roman"/>
          <w:sz w:val="24"/>
          <w:szCs w:val="24"/>
        </w:rPr>
        <w:t>TRAM-</w:t>
      </w:r>
      <w:r w:rsidR="001C6428">
        <w:rPr>
          <w:rFonts w:ascii="Times New Roman" w:hAnsi="Times New Roman"/>
          <w:sz w:val="24"/>
          <w:szCs w:val="24"/>
        </w:rPr>
        <w:t xml:space="preserve">le või notarile </w:t>
      </w:r>
      <w:r w:rsidRPr="008B70E0">
        <w:rPr>
          <w:rFonts w:ascii="Times New Roman" w:hAnsi="Times New Roman"/>
          <w:sz w:val="24"/>
          <w:szCs w:val="24"/>
        </w:rPr>
        <w:t>ei too kaasa lisakulusid. Kõige suurem kulu seoses lipuõigusega on inspektori laeva juurde toimetamise kulud laeva esmaseks ülevaatuseks, kuid liputunnistuse väljastamine konsulaarametniku poolt neid kulusid ei vähenda.</w:t>
      </w:r>
    </w:p>
    <w:p w14:paraId="0B46578D" w14:textId="2F7054F8" w:rsidR="006557F8" w:rsidRPr="008B70E0" w:rsidRDefault="006557F8" w:rsidP="00430DC5">
      <w:pPr>
        <w:jc w:val="both"/>
        <w:rPr>
          <w:rFonts w:ascii="Times New Roman" w:hAnsi="Times New Roman"/>
          <w:sz w:val="24"/>
          <w:szCs w:val="24"/>
        </w:rPr>
      </w:pPr>
      <w:r>
        <w:rPr>
          <w:rFonts w:ascii="Times New Roman" w:hAnsi="Times New Roman"/>
          <w:sz w:val="24"/>
          <w:szCs w:val="24"/>
        </w:rPr>
        <w:t>Viimased kaks toimingut Eesti laeva suhtes tehti 2017</w:t>
      </w:r>
      <w:r w:rsidR="001637EF">
        <w:rPr>
          <w:rFonts w:ascii="Times New Roman" w:hAnsi="Times New Roman"/>
          <w:sz w:val="24"/>
          <w:szCs w:val="24"/>
        </w:rPr>
        <w:t>.</w:t>
      </w:r>
      <w:r>
        <w:rPr>
          <w:rFonts w:ascii="Times New Roman" w:hAnsi="Times New Roman"/>
          <w:sz w:val="24"/>
          <w:szCs w:val="24"/>
        </w:rPr>
        <w:t xml:space="preserve"> a algul. Kokku on ajavahemikul 2004– 2017 registreeritud 16 toimingut.</w:t>
      </w:r>
    </w:p>
    <w:p w14:paraId="3F4010F8" w14:textId="77777777" w:rsidR="000700F4" w:rsidRPr="000700F4" w:rsidRDefault="000700F4" w:rsidP="00430DC5">
      <w:pPr>
        <w:spacing w:after="120" w:line="240" w:lineRule="auto"/>
        <w:jc w:val="both"/>
        <w:rPr>
          <w:rFonts w:ascii="Times New Roman" w:hAnsi="Times New Roman" w:cs="Times New Roman"/>
          <w:b/>
          <w:bCs/>
          <w:sz w:val="24"/>
          <w:szCs w:val="24"/>
        </w:rPr>
      </w:pPr>
      <w:r w:rsidRPr="000700F4">
        <w:rPr>
          <w:rFonts w:ascii="Times New Roman" w:hAnsi="Times New Roman" w:cs="Times New Roman"/>
          <w:b/>
          <w:bCs/>
          <w:sz w:val="24"/>
          <w:szCs w:val="24"/>
        </w:rPr>
        <w:t>Tõend urni või kirstu pitseerimise kohta</w:t>
      </w:r>
    </w:p>
    <w:p w14:paraId="17D7C806" w14:textId="03786878" w:rsidR="000700F4" w:rsidRDefault="006C3688" w:rsidP="00430DC5">
      <w:pPr>
        <w:jc w:val="both"/>
        <w:rPr>
          <w:rFonts w:ascii="Times New Roman" w:hAnsi="Times New Roman" w:cs="Times New Roman"/>
          <w:sz w:val="24"/>
          <w:szCs w:val="24"/>
        </w:rPr>
      </w:pPr>
      <w:r>
        <w:rPr>
          <w:rFonts w:ascii="Times New Roman" w:hAnsi="Times New Roman" w:cs="Times New Roman"/>
          <w:sz w:val="24"/>
          <w:szCs w:val="24"/>
        </w:rPr>
        <w:t xml:space="preserve">KonS </w:t>
      </w:r>
      <w:r w:rsidR="006B5C3E">
        <w:rPr>
          <w:rFonts w:ascii="Times New Roman" w:hAnsi="Times New Roman" w:cs="Times New Roman"/>
          <w:sz w:val="24"/>
          <w:szCs w:val="24"/>
        </w:rPr>
        <w:t xml:space="preserve">§ 59 alusel pitseerib konsul Eestisse saadetava kirstu või urni ning annab välja sellekohase tõendi. </w:t>
      </w:r>
      <w:r w:rsidR="00FE024B">
        <w:rPr>
          <w:rFonts w:ascii="Times New Roman" w:hAnsi="Times New Roman" w:cs="Times New Roman"/>
          <w:sz w:val="24"/>
          <w:szCs w:val="24"/>
        </w:rPr>
        <w:t>Tänapäeval on pea kõigil matusebüroodel olemas rahvusvaheline litsents, mille alusel võivad nad teenust osutada ka välisriikides. Praktikas on k</w:t>
      </w:r>
      <w:r w:rsidR="000700F4" w:rsidRPr="000700F4">
        <w:rPr>
          <w:rFonts w:ascii="Times New Roman" w:hAnsi="Times New Roman" w:cs="Times New Roman"/>
          <w:sz w:val="24"/>
          <w:szCs w:val="24"/>
        </w:rPr>
        <w:t xml:space="preserve">õik surnukehaga seonduvad toimingud </w:t>
      </w:r>
      <w:r w:rsidR="00FE024B">
        <w:rPr>
          <w:rFonts w:ascii="Times New Roman" w:hAnsi="Times New Roman" w:cs="Times New Roman"/>
          <w:sz w:val="24"/>
          <w:szCs w:val="24"/>
        </w:rPr>
        <w:t>sellist</w:t>
      </w:r>
      <w:r w:rsidR="000700F4" w:rsidRPr="000700F4">
        <w:rPr>
          <w:rFonts w:ascii="Times New Roman" w:hAnsi="Times New Roman" w:cs="Times New Roman"/>
          <w:sz w:val="24"/>
          <w:szCs w:val="24"/>
        </w:rPr>
        <w:t xml:space="preserve"> teenust pakkuva matusebüroo </w:t>
      </w:r>
      <w:r w:rsidR="001637EF">
        <w:rPr>
          <w:rFonts w:ascii="Times New Roman" w:hAnsi="Times New Roman" w:cs="Times New Roman"/>
          <w:sz w:val="24"/>
          <w:szCs w:val="24"/>
        </w:rPr>
        <w:t>osutada</w:t>
      </w:r>
      <w:r w:rsidR="000700F4" w:rsidRPr="000700F4">
        <w:rPr>
          <w:rFonts w:ascii="Times New Roman" w:hAnsi="Times New Roman" w:cs="Times New Roman"/>
          <w:sz w:val="24"/>
          <w:szCs w:val="24"/>
        </w:rPr>
        <w:t xml:space="preserve">. </w:t>
      </w:r>
      <w:r w:rsidR="00FE024B">
        <w:rPr>
          <w:rFonts w:ascii="Times New Roman" w:hAnsi="Times New Roman" w:cs="Times New Roman"/>
          <w:sz w:val="24"/>
          <w:szCs w:val="24"/>
        </w:rPr>
        <w:t>Kirstu</w:t>
      </w:r>
      <w:r w:rsidR="000700F4" w:rsidRPr="000700F4">
        <w:rPr>
          <w:rFonts w:ascii="Times New Roman" w:hAnsi="Times New Roman" w:cs="Times New Roman"/>
          <w:sz w:val="24"/>
          <w:szCs w:val="24"/>
        </w:rPr>
        <w:t xml:space="preserve"> transpordiks tuleb </w:t>
      </w:r>
      <w:r w:rsidR="00FE024B">
        <w:rPr>
          <w:rFonts w:ascii="Times New Roman" w:hAnsi="Times New Roman" w:cs="Times New Roman"/>
          <w:sz w:val="24"/>
          <w:szCs w:val="24"/>
        </w:rPr>
        <w:t>alati</w:t>
      </w:r>
      <w:r w:rsidR="000700F4" w:rsidRPr="000700F4">
        <w:rPr>
          <w:rFonts w:ascii="Times New Roman" w:hAnsi="Times New Roman" w:cs="Times New Roman"/>
          <w:sz w:val="24"/>
          <w:szCs w:val="24"/>
        </w:rPr>
        <w:t xml:space="preserve"> leida matus</w:t>
      </w:r>
      <w:r w:rsidR="00FE024B">
        <w:rPr>
          <w:rFonts w:ascii="Times New Roman" w:hAnsi="Times New Roman" w:cs="Times New Roman"/>
          <w:sz w:val="24"/>
          <w:szCs w:val="24"/>
        </w:rPr>
        <w:t>ebüroo</w:t>
      </w:r>
      <w:r w:rsidR="000700F4" w:rsidRPr="000700F4">
        <w:rPr>
          <w:rFonts w:ascii="Times New Roman" w:hAnsi="Times New Roman" w:cs="Times New Roman"/>
          <w:sz w:val="24"/>
          <w:szCs w:val="24"/>
        </w:rPr>
        <w:t>.</w:t>
      </w:r>
      <w:r w:rsidR="00FE024B">
        <w:rPr>
          <w:rFonts w:ascii="Times New Roman" w:hAnsi="Times New Roman" w:cs="Times New Roman"/>
          <w:sz w:val="24"/>
          <w:szCs w:val="24"/>
        </w:rPr>
        <w:t xml:space="preserve"> Urnide transport on võimalik ka Eesti välisesinduse vahenduseta.</w:t>
      </w:r>
      <w:r>
        <w:rPr>
          <w:rFonts w:ascii="Times New Roman" w:hAnsi="Times New Roman" w:cs="Times New Roman"/>
          <w:sz w:val="24"/>
          <w:szCs w:val="24"/>
        </w:rPr>
        <w:t xml:space="preserve"> Seega ei ole praktikas selleks sätteks vajadust.</w:t>
      </w:r>
    </w:p>
    <w:p w14:paraId="3B25A201" w14:textId="5C56D026" w:rsidR="007A7323" w:rsidRPr="007A7323" w:rsidRDefault="007A7323" w:rsidP="007A7323">
      <w:pPr>
        <w:jc w:val="both"/>
        <w:rPr>
          <w:rFonts w:ascii="Times New Roman" w:hAnsi="Times New Roman"/>
          <w:b/>
          <w:bCs/>
          <w:sz w:val="24"/>
          <w:szCs w:val="24"/>
        </w:rPr>
      </w:pPr>
      <w:r w:rsidRPr="007A7323">
        <w:rPr>
          <w:rFonts w:ascii="Times New Roman" w:hAnsi="Times New Roman"/>
          <w:b/>
          <w:bCs/>
          <w:sz w:val="24"/>
          <w:szCs w:val="24"/>
        </w:rPr>
        <w:t>Tõendite kogumine ja menetlusdokumentide kättetoimetamine</w:t>
      </w:r>
    </w:p>
    <w:p w14:paraId="2DC4CEE4" w14:textId="3AFEB3B5" w:rsidR="007A7323" w:rsidRPr="007A7323" w:rsidRDefault="007A7323" w:rsidP="007A7323">
      <w:pPr>
        <w:jc w:val="both"/>
        <w:rPr>
          <w:rFonts w:ascii="Times New Roman" w:hAnsi="Times New Roman"/>
          <w:sz w:val="24"/>
          <w:szCs w:val="24"/>
        </w:rPr>
      </w:pPr>
      <w:r w:rsidRPr="007A7323">
        <w:rPr>
          <w:rFonts w:ascii="Times New Roman" w:hAnsi="Times New Roman"/>
          <w:sz w:val="24"/>
          <w:szCs w:val="24"/>
        </w:rPr>
        <w:lastRenderedPageBreak/>
        <w:t xml:space="preserve">KonS § 50 kohaselt võib konsul välisriigis Eesti kohtu korraldusel koguda tõendeid ja  kuulata üle tunnistajaid ning toimetada kätte menetlusdokumente välisriigis, kui see ei ole välisriigi õiguse järgi keelatud. </w:t>
      </w:r>
    </w:p>
    <w:p w14:paraId="0065757D" w14:textId="7A026635" w:rsidR="007A7323" w:rsidRDefault="007A7323" w:rsidP="007A7323">
      <w:pPr>
        <w:jc w:val="both"/>
        <w:rPr>
          <w:rFonts w:ascii="Times New Roman" w:hAnsi="Times New Roman"/>
          <w:sz w:val="24"/>
          <w:szCs w:val="24"/>
        </w:rPr>
      </w:pPr>
      <w:r w:rsidRPr="007A7323">
        <w:rPr>
          <w:rFonts w:ascii="Times New Roman" w:hAnsi="Times New Roman"/>
          <w:sz w:val="24"/>
          <w:szCs w:val="24"/>
        </w:rPr>
        <w:t xml:space="preserve">Praktikas ei ole selliseid toiminguid välisesindustes tehtud ja vajadust sellise teenuse </w:t>
      </w:r>
      <w:r w:rsidR="00A738B8">
        <w:rPr>
          <w:rFonts w:ascii="Times New Roman" w:hAnsi="Times New Roman"/>
          <w:sz w:val="24"/>
          <w:szCs w:val="24"/>
        </w:rPr>
        <w:t xml:space="preserve">järele </w:t>
      </w:r>
      <w:r w:rsidRPr="007A7323">
        <w:rPr>
          <w:rFonts w:ascii="Times New Roman" w:hAnsi="Times New Roman"/>
          <w:sz w:val="24"/>
          <w:szCs w:val="24"/>
        </w:rPr>
        <w:t>puudub. Konsulid ei ole saanud väljaõpet tõendite kogumiseks ja tunnistajate ülekuulamiseks ning üldjuhul ei ole välisesindustes selliseid ruume, kus saaks menetlustoiminguid teha. Tänapäeval on võimalusi teha sellised toiminguid Eestist, näiteks videosilla teel ja/või näotuvastus</w:t>
      </w:r>
      <w:r w:rsidR="00A738B8">
        <w:rPr>
          <w:rFonts w:ascii="Times New Roman" w:hAnsi="Times New Roman"/>
          <w:sz w:val="24"/>
          <w:szCs w:val="24"/>
        </w:rPr>
        <w:t>e</w:t>
      </w:r>
      <w:r w:rsidRPr="007A7323">
        <w:rPr>
          <w:rFonts w:ascii="Times New Roman" w:hAnsi="Times New Roman"/>
          <w:sz w:val="24"/>
          <w:szCs w:val="24"/>
        </w:rPr>
        <w:t xml:space="preserve"> funktsiooni kaudu</w:t>
      </w:r>
      <w:r>
        <w:rPr>
          <w:rFonts w:ascii="Times New Roman" w:hAnsi="Times New Roman"/>
          <w:sz w:val="24"/>
          <w:szCs w:val="24"/>
        </w:rPr>
        <w:t xml:space="preserve">. </w:t>
      </w:r>
    </w:p>
    <w:p w14:paraId="62260E59" w14:textId="6E83F080" w:rsidR="007A7323" w:rsidRPr="007A7323" w:rsidRDefault="007A7323" w:rsidP="007A7323">
      <w:pPr>
        <w:jc w:val="both"/>
        <w:rPr>
          <w:rFonts w:ascii="Times New Roman" w:hAnsi="Times New Roman"/>
          <w:sz w:val="24"/>
          <w:szCs w:val="24"/>
        </w:rPr>
      </w:pPr>
      <w:r>
        <w:rPr>
          <w:rFonts w:ascii="Times New Roman" w:hAnsi="Times New Roman"/>
          <w:sz w:val="24"/>
          <w:szCs w:val="24"/>
        </w:rPr>
        <w:t>Kuna tõendite kogumi</w:t>
      </w:r>
      <w:r w:rsidR="00A738B8">
        <w:rPr>
          <w:rFonts w:ascii="Times New Roman" w:hAnsi="Times New Roman"/>
          <w:sz w:val="24"/>
          <w:szCs w:val="24"/>
        </w:rPr>
        <w:t>s</w:t>
      </w:r>
      <w:r>
        <w:rPr>
          <w:rFonts w:ascii="Times New Roman" w:hAnsi="Times New Roman"/>
          <w:sz w:val="24"/>
          <w:szCs w:val="24"/>
        </w:rPr>
        <w:t>e ja menetlusdokumentide kättetoimetamise kohustus tuleneb ka rahvusvahelistest lepingutest, õigusabilepingutest ja Euroopa Liidu õigusest, vajab sätte muutmine põhjalikumat analüüsi.</w:t>
      </w:r>
    </w:p>
    <w:p w14:paraId="4E6A21C2" w14:textId="2036674F" w:rsidR="006647F3" w:rsidRDefault="006647F3" w:rsidP="00430DC5">
      <w:pPr>
        <w:jc w:val="both"/>
        <w:rPr>
          <w:rFonts w:ascii="Times New Roman" w:hAnsi="Times New Roman"/>
          <w:sz w:val="24"/>
          <w:szCs w:val="24"/>
        </w:rPr>
      </w:pPr>
      <w:r w:rsidRPr="00163664">
        <w:rPr>
          <w:rFonts w:ascii="Times New Roman" w:hAnsi="Times New Roman"/>
          <w:b/>
          <w:bCs/>
          <w:sz w:val="24"/>
          <w:szCs w:val="24"/>
        </w:rPr>
        <w:t>Elamisloa taotluse edastamise ja elamisloa väljastamise lõpetamine</w:t>
      </w:r>
    </w:p>
    <w:p w14:paraId="59EA08B8" w14:textId="1749661F" w:rsidR="00EE335E" w:rsidRDefault="001517E4" w:rsidP="00430DC5">
      <w:pPr>
        <w:jc w:val="both"/>
        <w:rPr>
          <w:rFonts w:ascii="Times New Roman" w:hAnsi="Times New Roman"/>
          <w:sz w:val="24"/>
          <w:szCs w:val="24"/>
        </w:rPr>
      </w:pPr>
      <w:r w:rsidRPr="001517E4">
        <w:rPr>
          <w:rFonts w:ascii="Times New Roman" w:hAnsi="Times New Roman"/>
          <w:sz w:val="24"/>
          <w:szCs w:val="24"/>
        </w:rPr>
        <w:t>KonS § 47 lg 1</w:t>
      </w:r>
      <w:r>
        <w:rPr>
          <w:rFonts w:ascii="Times New Roman" w:hAnsi="Times New Roman"/>
          <w:sz w:val="24"/>
          <w:szCs w:val="24"/>
        </w:rPr>
        <w:t xml:space="preserve"> kohaselt </w:t>
      </w:r>
      <w:r w:rsidRPr="00163664">
        <w:rPr>
          <w:rFonts w:ascii="Times New Roman" w:hAnsi="Times New Roman"/>
          <w:sz w:val="24"/>
          <w:szCs w:val="24"/>
        </w:rPr>
        <w:t xml:space="preserve">edastab </w:t>
      </w:r>
      <w:r>
        <w:rPr>
          <w:rFonts w:ascii="Times New Roman" w:hAnsi="Times New Roman"/>
          <w:sz w:val="24"/>
          <w:szCs w:val="24"/>
        </w:rPr>
        <w:t>k</w:t>
      </w:r>
      <w:r w:rsidR="006647F3" w:rsidRPr="00163664">
        <w:rPr>
          <w:rFonts w:ascii="Times New Roman" w:hAnsi="Times New Roman"/>
          <w:sz w:val="24"/>
          <w:szCs w:val="24"/>
        </w:rPr>
        <w:t xml:space="preserve">onsulaarametnik välisriigi kodaniku elamisloa taotluse menetlusse võtmiseks </w:t>
      </w:r>
      <w:r>
        <w:rPr>
          <w:rFonts w:ascii="Times New Roman" w:hAnsi="Times New Roman"/>
          <w:sz w:val="24"/>
          <w:szCs w:val="24"/>
        </w:rPr>
        <w:t>PPA-le</w:t>
      </w:r>
      <w:r w:rsidR="006647F3" w:rsidRPr="00163664">
        <w:rPr>
          <w:rFonts w:ascii="Times New Roman" w:hAnsi="Times New Roman"/>
          <w:sz w:val="24"/>
          <w:szCs w:val="24"/>
        </w:rPr>
        <w:t xml:space="preserve"> välismaalaste seaduse ja Euroopa Liidu kodaniku seaduse kohaselt. </w:t>
      </w:r>
      <w:r w:rsidR="006647F3">
        <w:rPr>
          <w:rFonts w:ascii="Times New Roman" w:hAnsi="Times New Roman"/>
          <w:sz w:val="24"/>
          <w:szCs w:val="24"/>
        </w:rPr>
        <w:t>Kavandatava muudatusega l</w:t>
      </w:r>
      <w:r w:rsidR="006647F3" w:rsidRPr="00163664">
        <w:rPr>
          <w:rFonts w:ascii="Times New Roman" w:hAnsi="Times New Roman"/>
          <w:sz w:val="24"/>
          <w:szCs w:val="24"/>
        </w:rPr>
        <w:t>oobu</w:t>
      </w:r>
      <w:r w:rsidR="006647F3">
        <w:rPr>
          <w:rFonts w:ascii="Times New Roman" w:hAnsi="Times New Roman"/>
          <w:sz w:val="24"/>
          <w:szCs w:val="24"/>
        </w:rPr>
        <w:t>takse</w:t>
      </w:r>
      <w:r w:rsidR="006647F3" w:rsidRPr="00163664">
        <w:rPr>
          <w:rFonts w:ascii="Times New Roman" w:hAnsi="Times New Roman"/>
          <w:sz w:val="24"/>
          <w:szCs w:val="24"/>
        </w:rPr>
        <w:t xml:space="preserve"> esindustes elamisloataotluste vastuvõtmisest</w:t>
      </w:r>
      <w:r w:rsidR="006647F3">
        <w:rPr>
          <w:rFonts w:ascii="Times New Roman" w:hAnsi="Times New Roman"/>
          <w:sz w:val="24"/>
          <w:szCs w:val="24"/>
        </w:rPr>
        <w:t>,</w:t>
      </w:r>
      <w:r w:rsidR="006647F3" w:rsidRPr="00163664">
        <w:rPr>
          <w:rFonts w:ascii="Times New Roman" w:hAnsi="Times New Roman"/>
          <w:sz w:val="24"/>
          <w:szCs w:val="24"/>
        </w:rPr>
        <w:t xml:space="preserve"> kuna isikud saavad Eestisse reisida </w:t>
      </w:r>
      <w:r w:rsidR="00EE335E">
        <w:rPr>
          <w:rFonts w:ascii="Times New Roman" w:hAnsi="Times New Roman"/>
          <w:sz w:val="24"/>
          <w:szCs w:val="24"/>
        </w:rPr>
        <w:t xml:space="preserve">pikaajalise </w:t>
      </w:r>
      <w:r w:rsidR="006647F3" w:rsidRPr="00163664">
        <w:rPr>
          <w:rFonts w:ascii="Times New Roman" w:hAnsi="Times New Roman"/>
          <w:sz w:val="24"/>
          <w:szCs w:val="24"/>
        </w:rPr>
        <w:t>viisa</w:t>
      </w:r>
      <w:r w:rsidR="00EE335E">
        <w:rPr>
          <w:rFonts w:ascii="Times New Roman" w:hAnsi="Times New Roman"/>
          <w:sz w:val="24"/>
          <w:szCs w:val="24"/>
        </w:rPr>
        <w:t xml:space="preserve"> ehk D-viisa</w:t>
      </w:r>
      <w:r w:rsidR="006647F3" w:rsidRPr="00163664">
        <w:rPr>
          <w:rFonts w:ascii="Times New Roman" w:hAnsi="Times New Roman"/>
          <w:sz w:val="24"/>
          <w:szCs w:val="24"/>
        </w:rPr>
        <w:t xml:space="preserve"> alusel</w:t>
      </w:r>
      <w:r w:rsidR="00EE335E">
        <w:rPr>
          <w:rFonts w:ascii="Times New Roman" w:hAnsi="Times New Roman"/>
          <w:sz w:val="24"/>
          <w:szCs w:val="24"/>
        </w:rPr>
        <w:t>.</w:t>
      </w:r>
      <w:r w:rsidR="006647F3" w:rsidRPr="00163664">
        <w:rPr>
          <w:rFonts w:ascii="Times New Roman" w:hAnsi="Times New Roman"/>
          <w:sz w:val="24"/>
          <w:szCs w:val="24"/>
        </w:rPr>
        <w:t xml:space="preserve"> </w:t>
      </w:r>
      <w:r w:rsidR="00EE335E" w:rsidRPr="00EE335E">
        <w:rPr>
          <w:rFonts w:ascii="Times New Roman" w:hAnsi="Times New Roman"/>
          <w:sz w:val="24"/>
          <w:szCs w:val="24"/>
        </w:rPr>
        <w:t>Kuna D-viisa menetluse</w:t>
      </w:r>
      <w:r w:rsidR="00AC4B9B">
        <w:rPr>
          <w:rFonts w:ascii="Times New Roman" w:hAnsi="Times New Roman"/>
          <w:sz w:val="24"/>
          <w:szCs w:val="24"/>
        </w:rPr>
        <w:t>s</w:t>
      </w:r>
      <w:r w:rsidR="00EE335E" w:rsidRPr="00EE335E">
        <w:rPr>
          <w:rFonts w:ascii="Times New Roman" w:hAnsi="Times New Roman"/>
          <w:sz w:val="24"/>
          <w:szCs w:val="24"/>
        </w:rPr>
        <w:t xml:space="preserve"> </w:t>
      </w:r>
      <w:r w:rsidR="00EE335E" w:rsidRPr="00AC4B9B">
        <w:rPr>
          <w:rFonts w:ascii="Times New Roman" w:hAnsi="Times New Roman"/>
          <w:sz w:val="24"/>
          <w:szCs w:val="24"/>
        </w:rPr>
        <w:t>kooskõlast</w:t>
      </w:r>
      <w:r w:rsidR="00AC4B9B">
        <w:rPr>
          <w:rFonts w:ascii="Times New Roman" w:hAnsi="Times New Roman"/>
          <w:sz w:val="24"/>
          <w:szCs w:val="24"/>
        </w:rPr>
        <w:t>avad asutused</w:t>
      </w:r>
      <w:r w:rsidR="00EE335E" w:rsidRPr="00EE335E">
        <w:rPr>
          <w:rFonts w:ascii="Times New Roman" w:hAnsi="Times New Roman"/>
          <w:sz w:val="24"/>
          <w:szCs w:val="24"/>
        </w:rPr>
        <w:t xml:space="preserve"> </w:t>
      </w:r>
      <w:r w:rsidR="00A738B8">
        <w:rPr>
          <w:rFonts w:ascii="Times New Roman" w:hAnsi="Times New Roman"/>
          <w:sz w:val="24"/>
          <w:szCs w:val="24"/>
        </w:rPr>
        <w:t>kuuluvad</w:t>
      </w:r>
      <w:r w:rsidR="00EE335E" w:rsidRPr="00EE335E">
        <w:rPr>
          <w:rFonts w:ascii="Times New Roman" w:hAnsi="Times New Roman"/>
          <w:sz w:val="24"/>
          <w:szCs w:val="24"/>
        </w:rPr>
        <w:t xml:space="preserve"> Siseministeeriumi haldusalas</w:t>
      </w:r>
      <w:r w:rsidR="00A738B8">
        <w:rPr>
          <w:rFonts w:ascii="Times New Roman" w:hAnsi="Times New Roman"/>
          <w:sz w:val="24"/>
          <w:szCs w:val="24"/>
        </w:rPr>
        <w:t>se</w:t>
      </w:r>
      <w:r w:rsidR="00EE335E" w:rsidRPr="00EE335E">
        <w:rPr>
          <w:rFonts w:ascii="Times New Roman" w:hAnsi="Times New Roman"/>
          <w:sz w:val="24"/>
          <w:szCs w:val="24"/>
        </w:rPr>
        <w:t>, tuleks eelduslikult viia D-viisade menetlemine ain</w:t>
      </w:r>
      <w:r w:rsidR="00F312C2">
        <w:rPr>
          <w:rFonts w:ascii="Times New Roman" w:hAnsi="Times New Roman"/>
          <w:sz w:val="24"/>
          <w:szCs w:val="24"/>
        </w:rPr>
        <w:t>ult</w:t>
      </w:r>
      <w:r w:rsidR="00EE335E" w:rsidRPr="00EE335E">
        <w:rPr>
          <w:rFonts w:ascii="Times New Roman" w:hAnsi="Times New Roman"/>
          <w:sz w:val="24"/>
          <w:szCs w:val="24"/>
        </w:rPr>
        <w:t xml:space="preserve"> PPA pädevusesse. Eestis olles saab taotleda elamisluba PPA teenindustes ning tulevikus enne Eestisse saabumist ka </w:t>
      </w:r>
      <w:r w:rsidR="00656A3B">
        <w:rPr>
          <w:rFonts w:ascii="Times New Roman" w:hAnsi="Times New Roman"/>
          <w:sz w:val="24"/>
          <w:szCs w:val="24"/>
        </w:rPr>
        <w:t>loodavas sellekohases</w:t>
      </w:r>
      <w:r w:rsidR="00656A3B" w:rsidRPr="00EE335E">
        <w:rPr>
          <w:rFonts w:ascii="Times New Roman" w:hAnsi="Times New Roman"/>
          <w:sz w:val="24"/>
          <w:szCs w:val="24"/>
        </w:rPr>
        <w:t xml:space="preserve"> </w:t>
      </w:r>
      <w:r w:rsidR="00EE335E" w:rsidRPr="00EE335E">
        <w:rPr>
          <w:rFonts w:ascii="Times New Roman" w:hAnsi="Times New Roman"/>
          <w:sz w:val="24"/>
          <w:szCs w:val="24"/>
        </w:rPr>
        <w:t xml:space="preserve">portaalis. </w:t>
      </w:r>
      <w:r w:rsidR="006647F3" w:rsidRPr="00163664">
        <w:rPr>
          <w:rFonts w:ascii="Times New Roman" w:hAnsi="Times New Roman"/>
          <w:sz w:val="24"/>
          <w:szCs w:val="24"/>
        </w:rPr>
        <w:t>Korduva elamisloakaardi omanik omab Eesti kehtivat elamisluba, seega on tal võimalik saada oma elamisloakaart kätte Eestis PPA teeninduses</w:t>
      </w:r>
      <w:r w:rsidR="00EE335E">
        <w:rPr>
          <w:rFonts w:ascii="Times New Roman" w:hAnsi="Times New Roman"/>
          <w:sz w:val="24"/>
          <w:szCs w:val="24"/>
        </w:rPr>
        <w:t>,</w:t>
      </w:r>
      <w:r w:rsidR="006647F3" w:rsidRPr="00163664">
        <w:rPr>
          <w:rFonts w:ascii="Times New Roman" w:hAnsi="Times New Roman"/>
          <w:sz w:val="24"/>
          <w:szCs w:val="24"/>
        </w:rPr>
        <w:t xml:space="preserve"> </w:t>
      </w:r>
      <w:r w:rsidR="00EE335E" w:rsidRPr="00EE335E">
        <w:rPr>
          <w:rFonts w:ascii="Times New Roman" w:hAnsi="Times New Roman"/>
          <w:sz w:val="24"/>
          <w:szCs w:val="24"/>
        </w:rPr>
        <w:t xml:space="preserve">mistõttu puudub vajadus tulla elamisloakaardi kättesaamiseks välisesindusse. </w:t>
      </w:r>
    </w:p>
    <w:p w14:paraId="3637741D" w14:textId="77777777" w:rsidR="006647F3" w:rsidRDefault="006647F3" w:rsidP="00430DC5">
      <w:pPr>
        <w:jc w:val="both"/>
        <w:rPr>
          <w:rFonts w:ascii="Times New Roman" w:hAnsi="Times New Roman"/>
          <w:sz w:val="24"/>
          <w:szCs w:val="24"/>
        </w:rPr>
      </w:pPr>
      <w:r w:rsidRPr="00163664">
        <w:rPr>
          <w:rFonts w:ascii="Times New Roman" w:hAnsi="Times New Roman"/>
          <w:b/>
          <w:bCs/>
          <w:sz w:val="24"/>
          <w:szCs w:val="24"/>
        </w:rPr>
        <w:t>Kodakondsusest vabastamise taotluse ja kodakondsusest vabastamist taotlenud isiku dokumentide vahendamise lõpetamine</w:t>
      </w:r>
    </w:p>
    <w:p w14:paraId="086E4897" w14:textId="6684061B" w:rsidR="006647F3" w:rsidRDefault="006647F3" w:rsidP="00430DC5">
      <w:pPr>
        <w:jc w:val="both"/>
        <w:rPr>
          <w:rFonts w:ascii="Times New Roman" w:hAnsi="Times New Roman"/>
          <w:sz w:val="24"/>
          <w:szCs w:val="24"/>
        </w:rPr>
      </w:pPr>
      <w:r w:rsidRPr="00484E10">
        <w:rPr>
          <w:rFonts w:ascii="Times New Roman" w:hAnsi="Times New Roman"/>
          <w:sz w:val="24"/>
          <w:szCs w:val="24"/>
        </w:rPr>
        <w:t>K</w:t>
      </w:r>
      <w:r>
        <w:rPr>
          <w:rFonts w:ascii="Times New Roman" w:hAnsi="Times New Roman"/>
          <w:sz w:val="24"/>
          <w:szCs w:val="24"/>
        </w:rPr>
        <w:t xml:space="preserve">onS § 35 kohaselt </w:t>
      </w:r>
      <w:r w:rsidRPr="00484E10">
        <w:rPr>
          <w:rFonts w:ascii="Times New Roman" w:hAnsi="Times New Roman"/>
          <w:sz w:val="24"/>
          <w:szCs w:val="24"/>
        </w:rPr>
        <w:t>edastab</w:t>
      </w:r>
      <w:r>
        <w:rPr>
          <w:rFonts w:ascii="Times New Roman" w:hAnsi="Times New Roman"/>
          <w:sz w:val="24"/>
          <w:szCs w:val="24"/>
        </w:rPr>
        <w:t xml:space="preserve"> k</w:t>
      </w:r>
      <w:r w:rsidRPr="00484E10">
        <w:rPr>
          <w:rFonts w:ascii="Times New Roman" w:hAnsi="Times New Roman"/>
          <w:sz w:val="24"/>
          <w:szCs w:val="24"/>
        </w:rPr>
        <w:t xml:space="preserve">onsulaarametnik püsivalt välisriigis elava Eesti kodaniku Eesti kodakondsusest vabastamise taotluse ja muud nõuetekohased dokumendid menetlusse võtmiseks </w:t>
      </w:r>
      <w:r w:rsidR="001517E4">
        <w:rPr>
          <w:rFonts w:ascii="Times New Roman" w:hAnsi="Times New Roman"/>
          <w:sz w:val="24"/>
          <w:szCs w:val="24"/>
        </w:rPr>
        <w:t>PPA-le</w:t>
      </w:r>
      <w:r>
        <w:rPr>
          <w:rFonts w:ascii="Times New Roman" w:hAnsi="Times New Roman"/>
          <w:sz w:val="24"/>
          <w:szCs w:val="24"/>
        </w:rPr>
        <w:t xml:space="preserve"> ning v</w:t>
      </w:r>
      <w:r w:rsidRPr="00484E10">
        <w:rPr>
          <w:rFonts w:ascii="Times New Roman" w:hAnsi="Times New Roman"/>
          <w:sz w:val="24"/>
          <w:szCs w:val="24"/>
        </w:rPr>
        <w:t xml:space="preserve">äljastab kodakondsusest vabastamist taotlenud isikule seadusega ettenähtud dokumendid, võtab tagasi Eesti kodakondsust tõendavad dokumendid ning edastab need </w:t>
      </w:r>
      <w:r w:rsidR="001517E4">
        <w:rPr>
          <w:rFonts w:ascii="Times New Roman" w:hAnsi="Times New Roman"/>
          <w:sz w:val="24"/>
          <w:szCs w:val="24"/>
        </w:rPr>
        <w:t>PPA-le</w:t>
      </w:r>
      <w:r>
        <w:rPr>
          <w:rFonts w:ascii="Times New Roman" w:hAnsi="Times New Roman"/>
          <w:sz w:val="24"/>
          <w:szCs w:val="24"/>
        </w:rPr>
        <w:t>. Kuna kodakondsusest vabastamise taotlust on võimalik esitada PPA</w:t>
      </w:r>
      <w:r w:rsidR="001517E4">
        <w:rPr>
          <w:rFonts w:ascii="Times New Roman" w:hAnsi="Times New Roman"/>
          <w:sz w:val="24"/>
          <w:szCs w:val="24"/>
        </w:rPr>
        <w:t>-</w:t>
      </w:r>
      <w:r>
        <w:rPr>
          <w:rFonts w:ascii="Times New Roman" w:hAnsi="Times New Roman"/>
          <w:sz w:val="24"/>
          <w:szCs w:val="24"/>
        </w:rPr>
        <w:t>le ka posti või e-posti teel, ei ole vajadust selle teenuse dubleerimis</w:t>
      </w:r>
      <w:r w:rsidR="00656A3B">
        <w:rPr>
          <w:rFonts w:ascii="Times New Roman" w:hAnsi="Times New Roman"/>
          <w:sz w:val="24"/>
          <w:szCs w:val="24"/>
        </w:rPr>
        <w:t>eks</w:t>
      </w:r>
      <w:r>
        <w:rPr>
          <w:rFonts w:ascii="Times New Roman" w:hAnsi="Times New Roman"/>
          <w:sz w:val="24"/>
          <w:szCs w:val="24"/>
        </w:rPr>
        <w:t xml:space="preserve"> välisesinduses. Isikut tõendava dokumendi tagastamist PPA</w:t>
      </w:r>
      <w:r w:rsidR="001517E4">
        <w:rPr>
          <w:rFonts w:ascii="Times New Roman" w:hAnsi="Times New Roman"/>
          <w:sz w:val="24"/>
          <w:szCs w:val="24"/>
        </w:rPr>
        <w:t>-</w:t>
      </w:r>
      <w:r>
        <w:rPr>
          <w:rFonts w:ascii="Times New Roman" w:hAnsi="Times New Roman"/>
          <w:sz w:val="24"/>
          <w:szCs w:val="24"/>
        </w:rPr>
        <w:t>le võib välisesindus jätkuvalt vahendada. Välisesindus võib vahendada nimetatud avalduse esitamist erandjuhtudel.</w:t>
      </w:r>
      <w:r w:rsidRPr="00163664">
        <w:rPr>
          <w:rFonts w:ascii="Times New Roman" w:hAnsi="Times New Roman"/>
          <w:sz w:val="24"/>
          <w:szCs w:val="24"/>
        </w:rPr>
        <w:t xml:space="preserve"> </w:t>
      </w:r>
    </w:p>
    <w:p w14:paraId="4D07D1EB" w14:textId="310541D4" w:rsidR="004A60ED" w:rsidRPr="00D40B7F" w:rsidRDefault="004A60ED" w:rsidP="00430DC5">
      <w:pPr>
        <w:pStyle w:val="NormalWeb"/>
        <w:numPr>
          <w:ilvl w:val="0"/>
          <w:numId w:val="3"/>
        </w:numPr>
        <w:jc w:val="both"/>
        <w:rPr>
          <w:rStyle w:val="Strong"/>
          <w:b w:val="0"/>
          <w:bCs w:val="0"/>
        </w:rPr>
      </w:pPr>
      <w:r w:rsidRPr="00D40B7F">
        <w:rPr>
          <w:rStyle w:val="Strong"/>
        </w:rPr>
        <w:t xml:space="preserve">Teenused, mille </w:t>
      </w:r>
      <w:r w:rsidR="00163664" w:rsidRPr="00D40B7F">
        <w:rPr>
          <w:rStyle w:val="Strong"/>
        </w:rPr>
        <w:t xml:space="preserve">saamist suunatakse </w:t>
      </w:r>
      <w:r w:rsidR="00EE7992" w:rsidRPr="00D40B7F">
        <w:rPr>
          <w:rStyle w:val="Strong"/>
        </w:rPr>
        <w:t xml:space="preserve">eelkõige </w:t>
      </w:r>
      <w:r w:rsidR="003839ED" w:rsidRPr="00D40B7F">
        <w:rPr>
          <w:rStyle w:val="Strong"/>
        </w:rPr>
        <w:t xml:space="preserve">e-keskkonda või </w:t>
      </w:r>
      <w:r w:rsidR="00EE7992" w:rsidRPr="00D40B7F">
        <w:rPr>
          <w:rStyle w:val="Strong"/>
        </w:rPr>
        <w:t>teenuse omaniku juurde</w:t>
      </w:r>
    </w:p>
    <w:p w14:paraId="7EC2AA53" w14:textId="168CEBB7" w:rsidR="003839ED" w:rsidRPr="003839ED" w:rsidRDefault="003839ED" w:rsidP="00430DC5">
      <w:pPr>
        <w:spacing w:after="120" w:line="240" w:lineRule="auto"/>
        <w:jc w:val="both"/>
        <w:rPr>
          <w:rFonts w:ascii="Times New Roman" w:hAnsi="Times New Roman" w:cs="Times New Roman"/>
          <w:b/>
          <w:bCs/>
          <w:sz w:val="24"/>
          <w:szCs w:val="24"/>
        </w:rPr>
      </w:pPr>
      <w:r w:rsidRPr="003839ED">
        <w:rPr>
          <w:rFonts w:ascii="Times New Roman" w:hAnsi="Times New Roman" w:cs="Times New Roman"/>
          <w:b/>
          <w:bCs/>
          <w:sz w:val="24"/>
          <w:szCs w:val="24"/>
        </w:rPr>
        <w:t>Korduva passi ja ID-kaardi ning alla 12</w:t>
      </w:r>
      <w:r w:rsidR="00656A3B">
        <w:rPr>
          <w:rFonts w:ascii="Times New Roman" w:hAnsi="Times New Roman" w:cs="Times New Roman"/>
          <w:b/>
          <w:bCs/>
          <w:sz w:val="24"/>
          <w:szCs w:val="24"/>
        </w:rPr>
        <w:t>.</w:t>
      </w:r>
      <w:r w:rsidRPr="003839ED">
        <w:rPr>
          <w:rFonts w:ascii="Times New Roman" w:hAnsi="Times New Roman" w:cs="Times New Roman"/>
          <w:b/>
          <w:bCs/>
          <w:sz w:val="24"/>
          <w:szCs w:val="24"/>
        </w:rPr>
        <w:t xml:space="preserve"> aasta vanuse lapse esmakordse passi ja ID-kaardi taotlemine</w:t>
      </w:r>
    </w:p>
    <w:p w14:paraId="1E44E878" w14:textId="77777777" w:rsidR="00D509E3" w:rsidRPr="00D509E3" w:rsidRDefault="00D509E3" w:rsidP="00430DC5">
      <w:pPr>
        <w:pStyle w:val="CommentText"/>
        <w:jc w:val="both"/>
        <w:rPr>
          <w:rFonts w:ascii="Times New Roman" w:hAnsi="Times New Roman" w:cs="Times New Roman"/>
          <w:sz w:val="24"/>
          <w:szCs w:val="24"/>
        </w:rPr>
      </w:pPr>
      <w:r w:rsidRPr="00D509E3">
        <w:rPr>
          <w:rFonts w:ascii="Times New Roman" w:hAnsi="Times New Roman" w:cs="Times New Roman"/>
          <w:sz w:val="24"/>
          <w:szCs w:val="24"/>
        </w:rPr>
        <w:t>KonS § 27 kohaselt edastab konsulaarametnik Eesti kodaniku passi, isikutunnistuse ja digitaalse isikutunnistuse väljaandmise taotluse menetlusse võtmiseks PPA-le ning väljastab Eesti kodaniku passi, isikutunnistuse ja digitaalse isikutunnistuse välisriigis viibivale Eesti kodanikule.</w:t>
      </w:r>
    </w:p>
    <w:p w14:paraId="4BD37B84" w14:textId="24D6B657" w:rsidR="003839ED" w:rsidRDefault="003839ED" w:rsidP="00430DC5">
      <w:pPr>
        <w:jc w:val="both"/>
        <w:rPr>
          <w:rFonts w:ascii="Times New Roman" w:eastAsia="Times New Roman" w:hAnsi="Times New Roman" w:cs="Times New Roman"/>
          <w:sz w:val="24"/>
          <w:szCs w:val="24"/>
        </w:rPr>
      </w:pPr>
      <w:r w:rsidRPr="00271F4E">
        <w:rPr>
          <w:rFonts w:ascii="Times New Roman" w:eastAsia="Times New Roman" w:hAnsi="Times New Roman" w:cs="Times New Roman"/>
          <w:sz w:val="24"/>
          <w:szCs w:val="24"/>
        </w:rPr>
        <w:lastRenderedPageBreak/>
        <w:t xml:space="preserve">Korduva ja kuni 12. a lapse passi on mugavam ja soodsam esitada läbi </w:t>
      </w:r>
      <w:r w:rsidR="00201251">
        <w:rPr>
          <w:rFonts w:ascii="Times New Roman" w:eastAsia="Times New Roman" w:hAnsi="Times New Roman" w:cs="Times New Roman"/>
          <w:sz w:val="24"/>
          <w:szCs w:val="24"/>
        </w:rPr>
        <w:t>PPA</w:t>
      </w:r>
      <w:r w:rsidRPr="00271F4E">
        <w:rPr>
          <w:rFonts w:ascii="Times New Roman" w:eastAsia="Times New Roman" w:hAnsi="Times New Roman" w:cs="Times New Roman"/>
          <w:sz w:val="24"/>
          <w:szCs w:val="24"/>
        </w:rPr>
        <w:t xml:space="preserve"> iseteeninduskeskkonna</w:t>
      </w:r>
      <w:r w:rsidR="00201251">
        <w:rPr>
          <w:rFonts w:ascii="Times New Roman" w:eastAsia="Times New Roman" w:hAnsi="Times New Roman" w:cs="Times New Roman"/>
          <w:sz w:val="24"/>
          <w:szCs w:val="24"/>
        </w:rPr>
        <w:t>.</w:t>
      </w:r>
      <w:r w:rsidR="00201251">
        <w:rPr>
          <w:rStyle w:val="FootnoteReference"/>
          <w:rFonts w:ascii="Times New Roman" w:eastAsia="Times New Roman" w:hAnsi="Times New Roman" w:cs="Times New Roman"/>
          <w:sz w:val="24"/>
          <w:szCs w:val="24"/>
        </w:rPr>
        <w:footnoteReference w:id="4"/>
      </w:r>
      <w:r w:rsidRPr="00271F4E">
        <w:rPr>
          <w:rFonts w:ascii="Times New Roman" w:eastAsia="Times New Roman" w:hAnsi="Times New Roman" w:cs="Times New Roman"/>
          <w:sz w:val="24"/>
          <w:szCs w:val="24"/>
        </w:rPr>
        <w:t xml:space="preserve"> Kui passi- ja/või ID-kaardi</w:t>
      </w:r>
      <w:r w:rsidR="00A8434C">
        <w:rPr>
          <w:rFonts w:ascii="Times New Roman" w:eastAsia="Times New Roman" w:hAnsi="Times New Roman" w:cs="Times New Roman"/>
          <w:sz w:val="24"/>
          <w:szCs w:val="24"/>
        </w:rPr>
        <w:t xml:space="preserve"> </w:t>
      </w:r>
      <w:r w:rsidRPr="00271F4E">
        <w:rPr>
          <w:rFonts w:ascii="Times New Roman" w:eastAsia="Times New Roman" w:hAnsi="Times New Roman" w:cs="Times New Roman"/>
          <w:sz w:val="24"/>
          <w:szCs w:val="24"/>
        </w:rPr>
        <w:t xml:space="preserve">taotluse esitamine </w:t>
      </w:r>
      <w:r w:rsidR="00201251">
        <w:rPr>
          <w:rFonts w:ascii="Times New Roman" w:eastAsia="Times New Roman" w:hAnsi="Times New Roman" w:cs="Times New Roman"/>
          <w:sz w:val="24"/>
          <w:szCs w:val="24"/>
        </w:rPr>
        <w:t>PPA</w:t>
      </w:r>
      <w:r w:rsidRPr="00271F4E">
        <w:rPr>
          <w:rFonts w:ascii="Times New Roman" w:eastAsia="Times New Roman" w:hAnsi="Times New Roman" w:cs="Times New Roman"/>
          <w:sz w:val="24"/>
          <w:szCs w:val="24"/>
        </w:rPr>
        <w:t xml:space="preserve"> iseteeninduskeskkonnas ei ole võimalik (nt sõrmejäljed </w:t>
      </w:r>
      <w:r w:rsidR="00201251">
        <w:rPr>
          <w:rFonts w:ascii="Times New Roman" w:eastAsia="Times New Roman" w:hAnsi="Times New Roman" w:cs="Times New Roman"/>
          <w:sz w:val="24"/>
          <w:szCs w:val="24"/>
        </w:rPr>
        <w:t xml:space="preserve">on </w:t>
      </w:r>
      <w:r w:rsidRPr="00271F4E">
        <w:rPr>
          <w:rFonts w:ascii="Times New Roman" w:eastAsia="Times New Roman" w:hAnsi="Times New Roman" w:cs="Times New Roman"/>
          <w:sz w:val="24"/>
          <w:szCs w:val="24"/>
        </w:rPr>
        <w:t>aegunud), siis taotleja annab asukohariigi välisesinduses sõrmejäljed. Esinduses saab sõrmejäljed hõivata konsulaarsekretär KonS § 27 l</w:t>
      </w:r>
      <w:r w:rsidR="00201251">
        <w:rPr>
          <w:rFonts w:ascii="Times New Roman" w:eastAsia="Times New Roman" w:hAnsi="Times New Roman" w:cs="Times New Roman"/>
          <w:sz w:val="24"/>
          <w:szCs w:val="24"/>
        </w:rPr>
        <w:t>g</w:t>
      </w:r>
      <w:r w:rsidRPr="00271F4E">
        <w:rPr>
          <w:rFonts w:ascii="Times New Roman" w:eastAsia="Times New Roman" w:hAnsi="Times New Roman" w:cs="Times New Roman"/>
          <w:sz w:val="24"/>
          <w:szCs w:val="24"/>
        </w:rPr>
        <w:t xml:space="preserve"> 1</w:t>
      </w:r>
      <w:r w:rsidRPr="00656A3B">
        <w:rPr>
          <w:rFonts w:ascii="Times New Roman" w:eastAsia="Times New Roman" w:hAnsi="Times New Roman" w:cs="Times New Roman"/>
          <w:sz w:val="24"/>
          <w:szCs w:val="24"/>
          <w:vertAlign w:val="superscript"/>
        </w:rPr>
        <w:t>1</w:t>
      </w:r>
      <w:r w:rsidRPr="00271F4E">
        <w:rPr>
          <w:rFonts w:ascii="Times New Roman" w:eastAsia="Times New Roman" w:hAnsi="Times New Roman" w:cs="Times New Roman"/>
          <w:sz w:val="24"/>
          <w:szCs w:val="24"/>
        </w:rPr>
        <w:t xml:space="preserve"> alusel. Seejärel saab taotleja esitada taotluse iseteeninduskeskkonnas. </w:t>
      </w:r>
    </w:p>
    <w:p w14:paraId="0B365178" w14:textId="71EB1AD7" w:rsidR="003839ED" w:rsidRPr="00271F4E" w:rsidRDefault="003839ED" w:rsidP="00430DC5">
      <w:pPr>
        <w:jc w:val="both"/>
        <w:rPr>
          <w:rFonts w:ascii="Times New Roman" w:eastAsia="Times New Roman" w:hAnsi="Times New Roman" w:cs="Times New Roman"/>
          <w:sz w:val="24"/>
          <w:szCs w:val="24"/>
        </w:rPr>
      </w:pPr>
      <w:r w:rsidRPr="00271F4E">
        <w:rPr>
          <w:rFonts w:ascii="Times New Roman" w:eastAsia="Times New Roman" w:hAnsi="Times New Roman" w:cs="Times New Roman"/>
          <w:sz w:val="24"/>
          <w:szCs w:val="24"/>
        </w:rPr>
        <w:t>Iseteeninduskeskkonnas dokumendi taotlemine võimaldab taotlejal lisaks rahalisele kokkuhoiule dokumendi kiiremini kätte saada, sest e-teenusena esitatud taotluse puhul ei ole vaja oodata taotluse välisesindusest postiga PPA</w:t>
      </w:r>
      <w:r w:rsidR="00201251">
        <w:rPr>
          <w:rFonts w:ascii="Times New Roman" w:eastAsia="Times New Roman" w:hAnsi="Times New Roman" w:cs="Times New Roman"/>
          <w:sz w:val="24"/>
          <w:szCs w:val="24"/>
        </w:rPr>
        <w:t>-</w:t>
      </w:r>
      <w:r w:rsidRPr="00271F4E">
        <w:rPr>
          <w:rFonts w:ascii="Times New Roman" w:eastAsia="Times New Roman" w:hAnsi="Times New Roman" w:cs="Times New Roman"/>
          <w:sz w:val="24"/>
          <w:szCs w:val="24"/>
        </w:rPr>
        <w:t xml:space="preserve">sse </w:t>
      </w:r>
      <w:r w:rsidR="007A7323">
        <w:rPr>
          <w:rFonts w:ascii="Times New Roman" w:eastAsia="Times New Roman" w:hAnsi="Times New Roman" w:cs="Times New Roman"/>
          <w:sz w:val="24"/>
          <w:szCs w:val="24"/>
        </w:rPr>
        <w:t>jõudmist</w:t>
      </w:r>
      <w:r w:rsidRPr="00271F4E">
        <w:rPr>
          <w:rFonts w:ascii="Times New Roman" w:eastAsia="Times New Roman" w:hAnsi="Times New Roman" w:cs="Times New Roman"/>
          <w:sz w:val="24"/>
          <w:szCs w:val="24"/>
        </w:rPr>
        <w:t>.</w:t>
      </w:r>
    </w:p>
    <w:p w14:paraId="3DE02C41" w14:textId="162A3DDE" w:rsidR="003839ED" w:rsidRPr="00271F4E" w:rsidRDefault="003839ED" w:rsidP="00430DC5">
      <w:pPr>
        <w:jc w:val="both"/>
        <w:rPr>
          <w:rFonts w:ascii="Times New Roman" w:eastAsia="Times New Roman" w:hAnsi="Times New Roman" w:cs="Times New Roman"/>
          <w:sz w:val="24"/>
          <w:szCs w:val="24"/>
        </w:rPr>
      </w:pPr>
      <w:r w:rsidRPr="00271F4E">
        <w:rPr>
          <w:rFonts w:ascii="Times New Roman" w:eastAsia="Times New Roman" w:hAnsi="Times New Roman" w:cs="Times New Roman"/>
          <w:sz w:val="24"/>
          <w:szCs w:val="24"/>
        </w:rPr>
        <w:t xml:space="preserve">Väiksemates välisesindustes, kus konsulaarametniku kohustusi täidab diplomaat, kellel on </w:t>
      </w:r>
      <w:r w:rsidR="00201251">
        <w:rPr>
          <w:rFonts w:ascii="Times New Roman" w:eastAsia="Times New Roman" w:hAnsi="Times New Roman" w:cs="Times New Roman"/>
          <w:sz w:val="24"/>
          <w:szCs w:val="24"/>
        </w:rPr>
        <w:t>mitmeid ametikohustusi lisaks konsulaarülesannetele</w:t>
      </w:r>
      <w:r w:rsidRPr="00271F4E">
        <w:rPr>
          <w:rFonts w:ascii="Times New Roman" w:eastAsia="Times New Roman" w:hAnsi="Times New Roman" w:cs="Times New Roman"/>
          <w:sz w:val="24"/>
          <w:szCs w:val="24"/>
        </w:rPr>
        <w:t xml:space="preserve">, võiks </w:t>
      </w:r>
      <w:r w:rsidR="007A7323">
        <w:rPr>
          <w:rFonts w:ascii="Times New Roman" w:eastAsia="Times New Roman" w:hAnsi="Times New Roman" w:cs="Times New Roman"/>
          <w:sz w:val="24"/>
          <w:szCs w:val="24"/>
        </w:rPr>
        <w:t>muuta</w:t>
      </w:r>
      <w:r w:rsidR="007A7323" w:rsidRPr="00271F4E">
        <w:rPr>
          <w:rFonts w:ascii="Times New Roman" w:eastAsia="Times New Roman" w:hAnsi="Times New Roman" w:cs="Times New Roman"/>
          <w:sz w:val="24"/>
          <w:szCs w:val="24"/>
        </w:rPr>
        <w:t xml:space="preserve"> </w:t>
      </w:r>
      <w:r w:rsidRPr="00271F4E">
        <w:rPr>
          <w:rFonts w:ascii="Times New Roman" w:eastAsia="Times New Roman" w:hAnsi="Times New Roman" w:cs="Times New Roman"/>
          <w:sz w:val="24"/>
          <w:szCs w:val="24"/>
        </w:rPr>
        <w:t>passi- ja ID-kaarditaotluse vastuvõtmise konsulaarsekretäri tööülesandeks, andes nendes esindustes konsulaarsekretäridele suuremad õigused esinduse juhi taotlusel. Selleks tuleb täiendada KonS §</w:t>
      </w:r>
      <w:r w:rsidR="00484E10">
        <w:rPr>
          <w:rFonts w:ascii="Times New Roman" w:eastAsia="Times New Roman" w:hAnsi="Times New Roman" w:cs="Times New Roman"/>
          <w:sz w:val="24"/>
          <w:szCs w:val="24"/>
        </w:rPr>
        <w:t xml:space="preserve"> </w:t>
      </w:r>
      <w:r w:rsidRPr="00271F4E">
        <w:rPr>
          <w:rFonts w:ascii="Times New Roman" w:eastAsia="Times New Roman" w:hAnsi="Times New Roman" w:cs="Times New Roman"/>
          <w:sz w:val="24"/>
          <w:szCs w:val="24"/>
        </w:rPr>
        <w:t xml:space="preserve">26 </w:t>
      </w:r>
      <w:r w:rsidR="00201251" w:rsidRPr="00271F4E">
        <w:rPr>
          <w:rFonts w:ascii="Times New Roman" w:eastAsia="Times New Roman" w:hAnsi="Times New Roman" w:cs="Times New Roman"/>
          <w:sz w:val="24"/>
          <w:szCs w:val="24"/>
        </w:rPr>
        <w:t>p</w:t>
      </w:r>
      <w:r w:rsidR="00201251">
        <w:rPr>
          <w:rFonts w:ascii="Times New Roman" w:eastAsia="Times New Roman" w:hAnsi="Times New Roman" w:cs="Times New Roman"/>
          <w:sz w:val="24"/>
          <w:szCs w:val="24"/>
        </w:rPr>
        <w:t>-</w:t>
      </w:r>
      <w:r w:rsidR="00201251" w:rsidRPr="00271F4E">
        <w:rPr>
          <w:rFonts w:ascii="Times New Roman" w:eastAsia="Times New Roman" w:hAnsi="Times New Roman" w:cs="Times New Roman"/>
          <w:sz w:val="24"/>
          <w:szCs w:val="24"/>
        </w:rPr>
        <w:t xml:space="preserve">i </w:t>
      </w:r>
      <w:r w:rsidRPr="00271F4E">
        <w:rPr>
          <w:rFonts w:ascii="Times New Roman" w:eastAsia="Times New Roman" w:hAnsi="Times New Roman" w:cs="Times New Roman"/>
          <w:sz w:val="24"/>
          <w:szCs w:val="24"/>
        </w:rPr>
        <w:t xml:space="preserve">2 ja lisada § 27 lg 1 </w:t>
      </w:r>
      <w:r w:rsidR="00201251" w:rsidRPr="00271F4E">
        <w:rPr>
          <w:rFonts w:ascii="Times New Roman" w:eastAsia="Times New Roman" w:hAnsi="Times New Roman" w:cs="Times New Roman"/>
          <w:sz w:val="24"/>
          <w:szCs w:val="24"/>
        </w:rPr>
        <w:t xml:space="preserve">juurde </w:t>
      </w:r>
      <w:r w:rsidRPr="00271F4E">
        <w:rPr>
          <w:rFonts w:ascii="Times New Roman" w:eastAsia="Times New Roman" w:hAnsi="Times New Roman" w:cs="Times New Roman"/>
          <w:sz w:val="24"/>
          <w:szCs w:val="24"/>
        </w:rPr>
        <w:t>konsulaarsekretäri</w:t>
      </w:r>
      <w:r w:rsidR="007A7323">
        <w:rPr>
          <w:rFonts w:ascii="Times New Roman" w:eastAsia="Times New Roman" w:hAnsi="Times New Roman" w:cs="Times New Roman"/>
          <w:sz w:val="24"/>
          <w:szCs w:val="24"/>
        </w:rPr>
        <w:t>le õigus toimingu tegemiseks</w:t>
      </w:r>
      <w:r w:rsidRPr="00271F4E">
        <w:rPr>
          <w:rFonts w:ascii="Times New Roman" w:eastAsia="Times New Roman" w:hAnsi="Times New Roman" w:cs="Times New Roman"/>
          <w:sz w:val="24"/>
          <w:szCs w:val="24"/>
        </w:rPr>
        <w:t xml:space="preserve">. </w:t>
      </w:r>
    </w:p>
    <w:p w14:paraId="33891ABB" w14:textId="36234F88" w:rsidR="00201251" w:rsidRDefault="006B0E45" w:rsidP="00430DC5">
      <w:pPr>
        <w:jc w:val="both"/>
        <w:rPr>
          <w:rFonts w:ascii="Times New Roman" w:hAnsi="Times New Roman"/>
          <w:sz w:val="24"/>
          <w:szCs w:val="24"/>
        </w:rPr>
      </w:pPr>
      <w:r>
        <w:rPr>
          <w:rFonts w:ascii="Times New Roman" w:hAnsi="Times New Roman"/>
          <w:b/>
          <w:bCs/>
          <w:sz w:val="24"/>
          <w:szCs w:val="24"/>
        </w:rPr>
        <w:t>Perekonnasündmuse tõendid ja teised avalikud dokumendid</w:t>
      </w:r>
      <w:r w:rsidR="00163664" w:rsidRPr="00163664">
        <w:rPr>
          <w:rFonts w:ascii="Times New Roman" w:hAnsi="Times New Roman"/>
          <w:sz w:val="24"/>
          <w:szCs w:val="24"/>
        </w:rPr>
        <w:t xml:space="preserve"> </w:t>
      </w:r>
    </w:p>
    <w:p w14:paraId="63AB37D1" w14:textId="6D94210C" w:rsidR="00271F4E" w:rsidRDefault="00201251" w:rsidP="00430DC5">
      <w:pPr>
        <w:jc w:val="both"/>
        <w:rPr>
          <w:rFonts w:ascii="Times New Roman" w:hAnsi="Times New Roman"/>
          <w:sz w:val="24"/>
          <w:szCs w:val="24"/>
        </w:rPr>
      </w:pPr>
      <w:r w:rsidRPr="00163664">
        <w:rPr>
          <w:rFonts w:ascii="Times New Roman" w:hAnsi="Times New Roman"/>
          <w:sz w:val="24"/>
          <w:szCs w:val="24"/>
        </w:rPr>
        <w:t>KonS § 41 lg 1</w:t>
      </w:r>
      <w:r>
        <w:rPr>
          <w:rFonts w:ascii="Times New Roman" w:hAnsi="Times New Roman"/>
          <w:sz w:val="24"/>
          <w:szCs w:val="24"/>
        </w:rPr>
        <w:t xml:space="preserve"> ja § 42 järgi tellib k</w:t>
      </w:r>
      <w:r w:rsidR="00163664" w:rsidRPr="00163664">
        <w:rPr>
          <w:rFonts w:ascii="Times New Roman" w:hAnsi="Times New Roman"/>
          <w:sz w:val="24"/>
          <w:szCs w:val="24"/>
        </w:rPr>
        <w:t xml:space="preserve">onsulaarametnik või aukonsul isiku kirjalikul taotlusel avaliku dokumendi Eesti ametiasutuselt. </w:t>
      </w:r>
      <w:r w:rsidR="00152F73">
        <w:rPr>
          <w:rFonts w:ascii="Times New Roman" w:hAnsi="Times New Roman"/>
          <w:sz w:val="24"/>
          <w:szCs w:val="24"/>
        </w:rPr>
        <w:t xml:space="preserve">See on üldjuhul mugavusteenus, sest dokumenti saab Eestist tellida ka otse, kasutades digikanaleid, postiteenust, kullerteenust, ettemakstud postiteenust vms. </w:t>
      </w:r>
      <w:r w:rsidR="00611DF1">
        <w:rPr>
          <w:rFonts w:ascii="Times New Roman" w:hAnsi="Times New Roman"/>
          <w:sz w:val="24"/>
          <w:szCs w:val="24"/>
        </w:rPr>
        <w:t>Selle konsulaarteenuse alla liigituvad</w:t>
      </w:r>
      <w:r w:rsidR="00152F73">
        <w:rPr>
          <w:rFonts w:ascii="Times New Roman" w:hAnsi="Times New Roman"/>
          <w:sz w:val="24"/>
          <w:szCs w:val="24"/>
        </w:rPr>
        <w:t xml:space="preserve"> näiteks perekonnasündmuse dokumentide, abieluvõimetõendite, karistusregistri tõendite</w:t>
      </w:r>
      <w:r w:rsidR="000700F4">
        <w:rPr>
          <w:rFonts w:ascii="Times New Roman" w:hAnsi="Times New Roman"/>
          <w:sz w:val="24"/>
          <w:szCs w:val="24"/>
        </w:rPr>
        <w:t xml:space="preserve">, </w:t>
      </w:r>
      <w:r w:rsidR="000700F4" w:rsidRPr="000700F4">
        <w:rPr>
          <w:rFonts w:ascii="Times New Roman" w:hAnsi="Times New Roman"/>
          <w:i/>
          <w:iCs/>
          <w:sz w:val="24"/>
          <w:szCs w:val="24"/>
        </w:rPr>
        <w:t>apostille</w:t>
      </w:r>
      <w:r w:rsidR="00152F73">
        <w:rPr>
          <w:rFonts w:ascii="Times New Roman" w:hAnsi="Times New Roman"/>
          <w:sz w:val="24"/>
          <w:szCs w:val="24"/>
        </w:rPr>
        <w:t xml:space="preserve"> tellimised jms. </w:t>
      </w:r>
    </w:p>
    <w:p w14:paraId="3C8C88C3" w14:textId="66C4BA6D" w:rsidR="00271F4E" w:rsidRDefault="00271F4E" w:rsidP="00430DC5">
      <w:pPr>
        <w:jc w:val="both"/>
        <w:rPr>
          <w:rFonts w:ascii="Times New Roman" w:hAnsi="Times New Roman"/>
          <w:sz w:val="24"/>
          <w:szCs w:val="24"/>
        </w:rPr>
      </w:pPr>
      <w:r>
        <w:rPr>
          <w:rFonts w:ascii="Times New Roman" w:hAnsi="Times New Roman"/>
          <w:sz w:val="24"/>
          <w:szCs w:val="24"/>
        </w:rPr>
        <w:t xml:space="preserve">Perekonnasündmuse tõendeid, abieluvõime tõendeid ja </w:t>
      </w:r>
      <w:r w:rsidR="008919BF">
        <w:rPr>
          <w:rFonts w:ascii="Times New Roman" w:hAnsi="Times New Roman"/>
          <w:sz w:val="24"/>
          <w:szCs w:val="24"/>
        </w:rPr>
        <w:t xml:space="preserve">rahvastikuregistri </w:t>
      </w:r>
      <w:r>
        <w:rPr>
          <w:rFonts w:ascii="Times New Roman" w:hAnsi="Times New Roman"/>
          <w:sz w:val="24"/>
          <w:szCs w:val="24"/>
        </w:rPr>
        <w:t>väljavõtteid, mis väljastatakse välisesinduses konsuli poolt</w:t>
      </w:r>
      <w:r w:rsidR="006B5C3E">
        <w:rPr>
          <w:rFonts w:ascii="Times New Roman" w:hAnsi="Times New Roman"/>
          <w:sz w:val="24"/>
          <w:szCs w:val="24"/>
        </w:rPr>
        <w:t xml:space="preserve"> (</w:t>
      </w:r>
      <w:r w:rsidR="00484E10">
        <w:rPr>
          <w:rFonts w:ascii="Times New Roman" w:hAnsi="Times New Roman"/>
          <w:sz w:val="24"/>
          <w:szCs w:val="24"/>
        </w:rPr>
        <w:t xml:space="preserve">KonS </w:t>
      </w:r>
      <w:r w:rsidR="006B5C3E">
        <w:rPr>
          <w:rFonts w:ascii="Times New Roman" w:hAnsi="Times New Roman"/>
          <w:sz w:val="24"/>
          <w:szCs w:val="24"/>
        </w:rPr>
        <w:t>§ 33 ja 38 lg 3)</w:t>
      </w:r>
      <w:r>
        <w:rPr>
          <w:rFonts w:ascii="Times New Roman" w:hAnsi="Times New Roman"/>
          <w:sz w:val="24"/>
          <w:szCs w:val="24"/>
        </w:rPr>
        <w:t xml:space="preserve">, </w:t>
      </w:r>
      <w:r w:rsidR="006B0E45">
        <w:rPr>
          <w:rFonts w:ascii="Times New Roman" w:hAnsi="Times New Roman"/>
          <w:sz w:val="24"/>
          <w:szCs w:val="24"/>
        </w:rPr>
        <w:t>tuleks eelkõige suunata tellima</w:t>
      </w:r>
      <w:r>
        <w:rPr>
          <w:rFonts w:ascii="Times New Roman" w:hAnsi="Times New Roman"/>
          <w:sz w:val="24"/>
          <w:szCs w:val="24"/>
        </w:rPr>
        <w:t xml:space="preserve"> e-Rahvastikuregistri kaudu. See vähendab oluliselt tehnilise töö mahtu (nt korrektsete andmete kontrollimine avaldusel, riigilõivu laekumise kontrollimine, soovitud andmete sisestamine tõendi saamiseks). E-teenusena väljastatud tõendite väljastamise võiks </w:t>
      </w:r>
      <w:r w:rsidR="00611DF1">
        <w:rPr>
          <w:rFonts w:ascii="Times New Roman" w:hAnsi="Times New Roman"/>
          <w:sz w:val="24"/>
          <w:szCs w:val="24"/>
        </w:rPr>
        <w:t xml:space="preserve">muuta </w:t>
      </w:r>
      <w:r>
        <w:rPr>
          <w:rFonts w:ascii="Times New Roman" w:hAnsi="Times New Roman"/>
          <w:sz w:val="24"/>
          <w:szCs w:val="24"/>
        </w:rPr>
        <w:t xml:space="preserve">konsulaarsekretäride ülesandeks.  </w:t>
      </w:r>
    </w:p>
    <w:p w14:paraId="64231ECA" w14:textId="05F6892D" w:rsidR="00163664" w:rsidRDefault="00152F73" w:rsidP="00430DC5">
      <w:pPr>
        <w:jc w:val="both"/>
        <w:rPr>
          <w:rFonts w:ascii="Times New Roman" w:hAnsi="Times New Roman"/>
          <w:sz w:val="24"/>
          <w:szCs w:val="24"/>
        </w:rPr>
      </w:pPr>
      <w:r>
        <w:rPr>
          <w:rFonts w:ascii="Times New Roman" w:hAnsi="Times New Roman"/>
          <w:sz w:val="24"/>
          <w:szCs w:val="24"/>
        </w:rPr>
        <w:t>Kõik</w:t>
      </w:r>
      <w:r w:rsidR="008919BF">
        <w:rPr>
          <w:rFonts w:ascii="Times New Roman" w:hAnsi="Times New Roman"/>
          <w:sz w:val="24"/>
          <w:szCs w:val="24"/>
        </w:rPr>
        <w:t>i</w:t>
      </w:r>
      <w:r>
        <w:rPr>
          <w:rFonts w:ascii="Times New Roman" w:hAnsi="Times New Roman"/>
          <w:sz w:val="24"/>
          <w:szCs w:val="24"/>
        </w:rPr>
        <w:t xml:space="preserve"> avalik</w:t>
      </w:r>
      <w:r w:rsidR="008919BF">
        <w:rPr>
          <w:rFonts w:ascii="Times New Roman" w:hAnsi="Times New Roman"/>
          <w:sz w:val="24"/>
          <w:szCs w:val="24"/>
        </w:rPr>
        <w:t>ke</w:t>
      </w:r>
      <w:r>
        <w:rPr>
          <w:rFonts w:ascii="Times New Roman" w:hAnsi="Times New Roman"/>
          <w:sz w:val="24"/>
          <w:szCs w:val="24"/>
        </w:rPr>
        <w:t xml:space="preserve"> dokume</w:t>
      </w:r>
      <w:r w:rsidR="008919BF">
        <w:rPr>
          <w:rFonts w:ascii="Times New Roman" w:hAnsi="Times New Roman"/>
          <w:sz w:val="24"/>
          <w:szCs w:val="24"/>
        </w:rPr>
        <w:t>nte</w:t>
      </w:r>
      <w:r>
        <w:rPr>
          <w:rFonts w:ascii="Times New Roman" w:hAnsi="Times New Roman"/>
          <w:sz w:val="24"/>
          <w:szCs w:val="24"/>
        </w:rPr>
        <w:t>, mida on võimalik tellida Eestis, peaks olema võimalik tellida ka välisriigis. Vajadusel saavad riigiasutused sätestada sellise võimaluse õigusaktis ning ette näha ka riigilõivu välisriiki edastamise kulude katteks.</w:t>
      </w:r>
    </w:p>
    <w:p w14:paraId="30E0D1E6" w14:textId="767281FB" w:rsidR="00152F73" w:rsidRDefault="00152F73" w:rsidP="00430DC5">
      <w:pPr>
        <w:jc w:val="both"/>
        <w:rPr>
          <w:rFonts w:ascii="Times New Roman" w:hAnsi="Times New Roman"/>
          <w:sz w:val="24"/>
          <w:szCs w:val="24"/>
        </w:rPr>
      </w:pPr>
      <w:r>
        <w:rPr>
          <w:rFonts w:ascii="Times New Roman" w:hAnsi="Times New Roman"/>
          <w:sz w:val="24"/>
          <w:szCs w:val="24"/>
        </w:rPr>
        <w:t>Välisesinduse kaudu dokumendi tellimine Eestis</w:t>
      </w:r>
      <w:r w:rsidR="00BE6C6C">
        <w:rPr>
          <w:rFonts w:ascii="Times New Roman" w:hAnsi="Times New Roman"/>
          <w:sz w:val="24"/>
          <w:szCs w:val="24"/>
        </w:rPr>
        <w:t>t</w:t>
      </w:r>
      <w:r>
        <w:rPr>
          <w:rFonts w:ascii="Times New Roman" w:hAnsi="Times New Roman"/>
          <w:sz w:val="24"/>
          <w:szCs w:val="24"/>
        </w:rPr>
        <w:t xml:space="preserve"> </w:t>
      </w:r>
      <w:r w:rsidR="008919BF">
        <w:rPr>
          <w:rFonts w:ascii="Times New Roman" w:hAnsi="Times New Roman"/>
          <w:sz w:val="24"/>
          <w:szCs w:val="24"/>
        </w:rPr>
        <w:t xml:space="preserve">võiks kavandatava muudatuse järgi jääda alles </w:t>
      </w:r>
      <w:r>
        <w:rPr>
          <w:rFonts w:ascii="Times New Roman" w:hAnsi="Times New Roman"/>
          <w:sz w:val="24"/>
          <w:szCs w:val="24"/>
        </w:rPr>
        <w:t>erandjuhul, mi</w:t>
      </w:r>
      <w:r w:rsidR="008919BF">
        <w:rPr>
          <w:rFonts w:ascii="Times New Roman" w:hAnsi="Times New Roman"/>
          <w:sz w:val="24"/>
          <w:szCs w:val="24"/>
        </w:rPr>
        <w:t>lle osutamine</w:t>
      </w:r>
      <w:r>
        <w:rPr>
          <w:rFonts w:ascii="Times New Roman" w:hAnsi="Times New Roman"/>
          <w:sz w:val="24"/>
          <w:szCs w:val="24"/>
        </w:rPr>
        <w:t xml:space="preserve"> otsustakse </w:t>
      </w:r>
      <w:r w:rsidR="00DD4B6B">
        <w:rPr>
          <w:rFonts w:ascii="Times New Roman" w:hAnsi="Times New Roman"/>
          <w:sz w:val="24"/>
          <w:szCs w:val="24"/>
        </w:rPr>
        <w:t xml:space="preserve">erandjuhul </w:t>
      </w:r>
      <w:r>
        <w:rPr>
          <w:rFonts w:ascii="Times New Roman" w:hAnsi="Times New Roman"/>
          <w:sz w:val="24"/>
          <w:szCs w:val="24"/>
        </w:rPr>
        <w:t xml:space="preserve"> arvestades taotleja isikut, ajakriitilisust ja muid asjaolusid.</w:t>
      </w:r>
    </w:p>
    <w:p w14:paraId="318F3A7B" w14:textId="44BDBEA5" w:rsidR="005D68C3" w:rsidRDefault="005D68C3" w:rsidP="00430DC5">
      <w:pPr>
        <w:jc w:val="both"/>
        <w:rPr>
          <w:rFonts w:ascii="Times New Roman" w:hAnsi="Times New Roman"/>
          <w:sz w:val="24"/>
          <w:szCs w:val="24"/>
        </w:rPr>
      </w:pPr>
      <w:r w:rsidRPr="005D68C3">
        <w:rPr>
          <w:rFonts w:ascii="Times New Roman" w:hAnsi="Times New Roman"/>
          <w:b/>
          <w:bCs/>
          <w:sz w:val="24"/>
          <w:szCs w:val="24"/>
        </w:rPr>
        <w:t>Rahvastikuregistri toimingud</w:t>
      </w:r>
      <w:r>
        <w:rPr>
          <w:rFonts w:ascii="Times New Roman" w:hAnsi="Times New Roman"/>
          <w:sz w:val="24"/>
          <w:szCs w:val="24"/>
        </w:rPr>
        <w:t xml:space="preserve"> </w:t>
      </w:r>
    </w:p>
    <w:p w14:paraId="726DE1BE" w14:textId="4197F91D" w:rsidR="005D68C3" w:rsidRDefault="005D68C3" w:rsidP="00430DC5">
      <w:pPr>
        <w:jc w:val="both"/>
        <w:rPr>
          <w:rFonts w:ascii="Times New Roman" w:hAnsi="Times New Roman"/>
          <w:sz w:val="24"/>
          <w:szCs w:val="24"/>
        </w:rPr>
      </w:pPr>
      <w:r>
        <w:rPr>
          <w:rFonts w:ascii="Times New Roman" w:hAnsi="Times New Roman"/>
          <w:sz w:val="24"/>
          <w:szCs w:val="24"/>
        </w:rPr>
        <w:t xml:space="preserve">Andmete kandmine </w:t>
      </w:r>
      <w:r w:rsidR="008919BF">
        <w:rPr>
          <w:rFonts w:ascii="Times New Roman" w:hAnsi="Times New Roman"/>
          <w:sz w:val="24"/>
          <w:szCs w:val="24"/>
        </w:rPr>
        <w:t>r</w:t>
      </w:r>
      <w:r>
        <w:rPr>
          <w:rFonts w:ascii="Times New Roman" w:hAnsi="Times New Roman"/>
          <w:sz w:val="24"/>
          <w:szCs w:val="24"/>
        </w:rPr>
        <w:t>ahvastikuregistrisse</w:t>
      </w:r>
      <w:r w:rsidR="006B5C3E">
        <w:rPr>
          <w:rFonts w:ascii="Times New Roman" w:hAnsi="Times New Roman"/>
          <w:sz w:val="24"/>
          <w:szCs w:val="24"/>
        </w:rPr>
        <w:t xml:space="preserve"> (K</w:t>
      </w:r>
      <w:r w:rsidR="00F73333">
        <w:rPr>
          <w:rFonts w:ascii="Times New Roman" w:hAnsi="Times New Roman"/>
          <w:sz w:val="24"/>
          <w:szCs w:val="24"/>
        </w:rPr>
        <w:t>on</w:t>
      </w:r>
      <w:r w:rsidR="006B5C3E">
        <w:rPr>
          <w:rFonts w:ascii="Times New Roman" w:hAnsi="Times New Roman"/>
          <w:sz w:val="24"/>
          <w:szCs w:val="24"/>
        </w:rPr>
        <w:t>S § 38 lg 1)</w:t>
      </w:r>
      <w:r>
        <w:rPr>
          <w:rFonts w:ascii="Times New Roman" w:hAnsi="Times New Roman"/>
          <w:sz w:val="24"/>
          <w:szCs w:val="24"/>
        </w:rPr>
        <w:t xml:space="preserve"> jääb </w:t>
      </w:r>
      <w:r w:rsidR="00D40B7F">
        <w:rPr>
          <w:rFonts w:ascii="Times New Roman" w:hAnsi="Times New Roman"/>
          <w:sz w:val="24"/>
          <w:szCs w:val="24"/>
        </w:rPr>
        <w:t xml:space="preserve">kavandatud muudatuse kohaselt </w:t>
      </w:r>
      <w:r>
        <w:rPr>
          <w:rFonts w:ascii="Times New Roman" w:hAnsi="Times New Roman"/>
          <w:sz w:val="24"/>
          <w:szCs w:val="24"/>
        </w:rPr>
        <w:t>väiksemate välisesindus</w:t>
      </w:r>
      <w:r w:rsidR="0087245C">
        <w:rPr>
          <w:rFonts w:ascii="Times New Roman" w:hAnsi="Times New Roman"/>
          <w:sz w:val="24"/>
          <w:szCs w:val="24"/>
        </w:rPr>
        <w:t>t</w:t>
      </w:r>
      <w:r>
        <w:rPr>
          <w:rFonts w:ascii="Times New Roman" w:hAnsi="Times New Roman"/>
          <w:sz w:val="24"/>
          <w:szCs w:val="24"/>
        </w:rPr>
        <w:t>e ülesandeks eelkõige erandlikel juhtudel</w:t>
      </w:r>
      <w:r w:rsidR="0087245C">
        <w:rPr>
          <w:rFonts w:ascii="Times New Roman" w:hAnsi="Times New Roman"/>
          <w:sz w:val="24"/>
          <w:szCs w:val="24"/>
        </w:rPr>
        <w:t xml:space="preserve"> ning seda</w:t>
      </w:r>
      <w:r w:rsidR="000B36D6">
        <w:rPr>
          <w:rFonts w:ascii="Times New Roman" w:hAnsi="Times New Roman"/>
          <w:sz w:val="24"/>
          <w:szCs w:val="24"/>
        </w:rPr>
        <w:t xml:space="preserve"> tehakse üldjuhul koostöös konsulaarosakonnaga. </w:t>
      </w:r>
      <w:r w:rsidR="0087245C">
        <w:rPr>
          <w:rFonts w:ascii="Times New Roman" w:hAnsi="Times New Roman"/>
          <w:sz w:val="24"/>
          <w:szCs w:val="24"/>
        </w:rPr>
        <w:t>Välisesindustes rahvastikuregistrist a</w:t>
      </w:r>
      <w:r w:rsidR="000B36D6">
        <w:rPr>
          <w:rFonts w:ascii="Times New Roman" w:hAnsi="Times New Roman"/>
          <w:sz w:val="24"/>
          <w:szCs w:val="24"/>
        </w:rPr>
        <w:t>ndmete hõivamis</w:t>
      </w:r>
      <w:r w:rsidR="008919BF">
        <w:rPr>
          <w:rFonts w:ascii="Times New Roman" w:hAnsi="Times New Roman"/>
          <w:sz w:val="24"/>
          <w:szCs w:val="24"/>
        </w:rPr>
        <w:t>e täielik</w:t>
      </w:r>
      <w:r w:rsidR="0087245C">
        <w:rPr>
          <w:rFonts w:ascii="Times New Roman" w:hAnsi="Times New Roman"/>
          <w:sz w:val="24"/>
          <w:szCs w:val="24"/>
        </w:rPr>
        <w:t xml:space="preserve"> lõpetamine</w:t>
      </w:r>
      <w:r w:rsidR="008919BF">
        <w:rPr>
          <w:rFonts w:ascii="Times New Roman" w:hAnsi="Times New Roman"/>
          <w:sz w:val="24"/>
          <w:szCs w:val="24"/>
        </w:rPr>
        <w:t xml:space="preserve"> </w:t>
      </w:r>
      <w:r w:rsidR="000B36D6">
        <w:rPr>
          <w:rFonts w:ascii="Times New Roman" w:hAnsi="Times New Roman"/>
          <w:sz w:val="24"/>
          <w:szCs w:val="24"/>
        </w:rPr>
        <w:t>ei ole otstarbekas, sest aeg-ajalt on vaja teha kiireloomulisi toiminguid (</w:t>
      </w:r>
      <w:r w:rsidR="008919BF">
        <w:rPr>
          <w:rFonts w:ascii="Times New Roman" w:hAnsi="Times New Roman"/>
          <w:sz w:val="24"/>
          <w:szCs w:val="24"/>
        </w:rPr>
        <w:t xml:space="preserve">nt </w:t>
      </w:r>
      <w:r w:rsidR="000B36D6">
        <w:rPr>
          <w:rFonts w:ascii="Times New Roman" w:hAnsi="Times New Roman"/>
          <w:sz w:val="24"/>
          <w:szCs w:val="24"/>
        </w:rPr>
        <w:t>surmad</w:t>
      </w:r>
      <w:r w:rsidR="008919BF">
        <w:rPr>
          <w:rFonts w:ascii="Times New Roman" w:hAnsi="Times New Roman"/>
          <w:sz w:val="24"/>
          <w:szCs w:val="24"/>
        </w:rPr>
        <w:t xml:space="preserve">ega ja </w:t>
      </w:r>
      <w:r w:rsidR="000B36D6">
        <w:rPr>
          <w:rFonts w:ascii="Times New Roman" w:hAnsi="Times New Roman"/>
          <w:sz w:val="24"/>
          <w:szCs w:val="24"/>
        </w:rPr>
        <w:t>konsulaarabiga seotud juhtumid).</w:t>
      </w:r>
    </w:p>
    <w:p w14:paraId="1C99FC59" w14:textId="5A72B37A" w:rsidR="000842DC" w:rsidRPr="00EE7992" w:rsidRDefault="000842DC" w:rsidP="00430DC5">
      <w:pPr>
        <w:jc w:val="both"/>
        <w:rPr>
          <w:rFonts w:ascii="Times New Roman" w:hAnsi="Times New Roman"/>
          <w:b/>
          <w:bCs/>
          <w:sz w:val="24"/>
          <w:szCs w:val="24"/>
        </w:rPr>
      </w:pPr>
      <w:r w:rsidRPr="00EE7992">
        <w:rPr>
          <w:rFonts w:ascii="Times New Roman" w:hAnsi="Times New Roman"/>
          <w:b/>
          <w:bCs/>
          <w:sz w:val="24"/>
          <w:szCs w:val="24"/>
        </w:rPr>
        <w:t>Eraisiku poolt dokumendi edastamine</w:t>
      </w:r>
    </w:p>
    <w:p w14:paraId="5285E8EA" w14:textId="2BA72C08" w:rsidR="009A0731" w:rsidRDefault="00484E10" w:rsidP="00430DC5">
      <w:pPr>
        <w:jc w:val="both"/>
        <w:rPr>
          <w:rFonts w:ascii="Times New Roman" w:hAnsi="Times New Roman"/>
          <w:sz w:val="24"/>
          <w:szCs w:val="24"/>
        </w:rPr>
      </w:pPr>
      <w:r>
        <w:rPr>
          <w:rFonts w:ascii="Times New Roman" w:hAnsi="Times New Roman"/>
          <w:sz w:val="24"/>
          <w:szCs w:val="24"/>
        </w:rPr>
        <w:lastRenderedPageBreak/>
        <w:t xml:space="preserve">KonS </w:t>
      </w:r>
      <w:r w:rsidR="00162496">
        <w:rPr>
          <w:rFonts w:ascii="Times New Roman" w:hAnsi="Times New Roman"/>
          <w:sz w:val="24"/>
          <w:szCs w:val="24"/>
        </w:rPr>
        <w:t xml:space="preserve">§ 44 lg 1 kohaselt edastab konsul isiku taotlusel dokumendi Eesti ametiasutusele või isikule. See on mugavusteenus, mida välisesindused </w:t>
      </w:r>
      <w:r w:rsidR="000378F7">
        <w:rPr>
          <w:rFonts w:ascii="Times New Roman" w:hAnsi="Times New Roman"/>
          <w:sz w:val="24"/>
          <w:szCs w:val="24"/>
        </w:rPr>
        <w:t xml:space="preserve">üldjuhul </w:t>
      </w:r>
      <w:r w:rsidR="008919BF">
        <w:rPr>
          <w:rFonts w:ascii="Times New Roman" w:hAnsi="Times New Roman"/>
          <w:sz w:val="24"/>
          <w:szCs w:val="24"/>
        </w:rPr>
        <w:t>tihti ei osuta</w:t>
      </w:r>
      <w:r w:rsidR="000378F7">
        <w:rPr>
          <w:rFonts w:ascii="Times New Roman" w:hAnsi="Times New Roman"/>
          <w:sz w:val="24"/>
          <w:szCs w:val="24"/>
        </w:rPr>
        <w:t xml:space="preserve">. </w:t>
      </w:r>
      <w:r w:rsidR="008919BF">
        <w:rPr>
          <w:rFonts w:ascii="Times New Roman" w:hAnsi="Times New Roman"/>
          <w:sz w:val="24"/>
          <w:szCs w:val="24"/>
        </w:rPr>
        <w:t xml:space="preserve">Kavandatava muudatuse kohaselt </w:t>
      </w:r>
      <w:r w:rsidR="000378F7">
        <w:rPr>
          <w:rFonts w:ascii="Times New Roman" w:hAnsi="Times New Roman"/>
          <w:sz w:val="24"/>
          <w:szCs w:val="24"/>
        </w:rPr>
        <w:t xml:space="preserve"> saab s</w:t>
      </w:r>
      <w:r w:rsidR="00162496">
        <w:rPr>
          <w:rFonts w:ascii="Times New Roman" w:hAnsi="Times New Roman"/>
          <w:sz w:val="24"/>
          <w:szCs w:val="24"/>
        </w:rPr>
        <w:t>eda teenust</w:t>
      </w:r>
      <w:r w:rsidR="008919BF">
        <w:rPr>
          <w:rFonts w:ascii="Times New Roman" w:hAnsi="Times New Roman"/>
          <w:sz w:val="24"/>
          <w:szCs w:val="24"/>
        </w:rPr>
        <w:t xml:space="preserve"> pakkuda</w:t>
      </w:r>
      <w:r w:rsidR="00162496">
        <w:rPr>
          <w:rFonts w:ascii="Times New Roman" w:hAnsi="Times New Roman"/>
          <w:sz w:val="24"/>
          <w:szCs w:val="24"/>
        </w:rPr>
        <w:t xml:space="preserve"> </w:t>
      </w:r>
      <w:r w:rsidR="000378F7">
        <w:rPr>
          <w:rFonts w:ascii="Times New Roman" w:hAnsi="Times New Roman"/>
          <w:sz w:val="24"/>
          <w:szCs w:val="24"/>
        </w:rPr>
        <w:t xml:space="preserve">välisesinduse kaudu </w:t>
      </w:r>
      <w:r w:rsidR="000319F0">
        <w:rPr>
          <w:rFonts w:ascii="Times New Roman" w:hAnsi="Times New Roman"/>
          <w:sz w:val="24"/>
          <w:szCs w:val="24"/>
        </w:rPr>
        <w:t>ainult väga põhjendatud juhtudel (</w:t>
      </w:r>
      <w:r w:rsidR="008919BF">
        <w:rPr>
          <w:rFonts w:ascii="Times New Roman" w:hAnsi="Times New Roman"/>
          <w:sz w:val="24"/>
          <w:szCs w:val="24"/>
        </w:rPr>
        <w:t xml:space="preserve">nt </w:t>
      </w:r>
      <w:r w:rsidR="000319F0">
        <w:rPr>
          <w:rFonts w:ascii="Times New Roman" w:hAnsi="Times New Roman"/>
          <w:sz w:val="24"/>
          <w:szCs w:val="24"/>
        </w:rPr>
        <w:t>sõjaolukorras</w:t>
      </w:r>
      <w:r w:rsidR="008919BF">
        <w:rPr>
          <w:rFonts w:ascii="Times New Roman" w:hAnsi="Times New Roman"/>
          <w:sz w:val="24"/>
          <w:szCs w:val="24"/>
        </w:rPr>
        <w:t xml:space="preserve"> või</w:t>
      </w:r>
      <w:r w:rsidR="000319F0">
        <w:rPr>
          <w:rFonts w:ascii="Times New Roman" w:hAnsi="Times New Roman"/>
          <w:sz w:val="24"/>
          <w:szCs w:val="24"/>
        </w:rPr>
        <w:t xml:space="preserve"> loodusõnnetuste korral, ku</w:t>
      </w:r>
      <w:r w:rsidR="006647F3">
        <w:rPr>
          <w:rFonts w:ascii="Times New Roman" w:hAnsi="Times New Roman"/>
          <w:sz w:val="24"/>
          <w:szCs w:val="24"/>
        </w:rPr>
        <w:t>i</w:t>
      </w:r>
      <w:r w:rsidR="000319F0">
        <w:rPr>
          <w:rFonts w:ascii="Times New Roman" w:hAnsi="Times New Roman"/>
          <w:sz w:val="24"/>
          <w:szCs w:val="24"/>
        </w:rPr>
        <w:t xml:space="preserve"> </w:t>
      </w:r>
      <w:r w:rsidR="006647F3">
        <w:rPr>
          <w:rFonts w:ascii="Times New Roman" w:hAnsi="Times New Roman"/>
          <w:sz w:val="24"/>
          <w:szCs w:val="24"/>
        </w:rPr>
        <w:t>tava</w:t>
      </w:r>
      <w:r w:rsidR="000319F0">
        <w:rPr>
          <w:rFonts w:ascii="Times New Roman" w:hAnsi="Times New Roman"/>
          <w:sz w:val="24"/>
          <w:szCs w:val="24"/>
        </w:rPr>
        <w:t>post ei liigu).</w:t>
      </w:r>
      <w:r w:rsidR="00D40B7F">
        <w:rPr>
          <w:rFonts w:ascii="Times New Roman" w:hAnsi="Times New Roman"/>
          <w:sz w:val="24"/>
          <w:szCs w:val="24"/>
        </w:rPr>
        <w:t xml:space="preserve"> Teenuse osutamine võiks olla põhjendatud konsulaarabi korras.</w:t>
      </w:r>
      <w:r w:rsidR="000319F0">
        <w:rPr>
          <w:rFonts w:ascii="Times New Roman" w:hAnsi="Times New Roman"/>
          <w:sz w:val="24"/>
          <w:szCs w:val="24"/>
        </w:rPr>
        <w:t xml:space="preserve"> Selle teenuse riigilõiv </w:t>
      </w:r>
      <w:r w:rsidR="004F071B">
        <w:rPr>
          <w:rFonts w:ascii="Times New Roman" w:hAnsi="Times New Roman"/>
          <w:sz w:val="24"/>
          <w:szCs w:val="24"/>
        </w:rPr>
        <w:t>vaadatakse</w:t>
      </w:r>
      <w:r w:rsidR="000319F0">
        <w:rPr>
          <w:rFonts w:ascii="Times New Roman" w:hAnsi="Times New Roman"/>
          <w:sz w:val="24"/>
          <w:szCs w:val="24"/>
        </w:rPr>
        <w:t xml:space="preserve"> </w:t>
      </w:r>
      <w:r w:rsidR="008F77AC">
        <w:rPr>
          <w:rFonts w:ascii="Times New Roman" w:hAnsi="Times New Roman"/>
          <w:sz w:val="24"/>
          <w:szCs w:val="24"/>
        </w:rPr>
        <w:t>üle</w:t>
      </w:r>
      <w:r w:rsidR="004F071B">
        <w:rPr>
          <w:rFonts w:ascii="Times New Roman" w:hAnsi="Times New Roman"/>
          <w:sz w:val="24"/>
          <w:szCs w:val="24"/>
        </w:rPr>
        <w:t xml:space="preserve">, </w:t>
      </w:r>
      <w:r w:rsidR="006647F3">
        <w:rPr>
          <w:rFonts w:ascii="Times New Roman" w:hAnsi="Times New Roman"/>
          <w:sz w:val="24"/>
          <w:szCs w:val="24"/>
        </w:rPr>
        <w:t>kuid jääb alles</w:t>
      </w:r>
      <w:r w:rsidR="000319F0">
        <w:rPr>
          <w:rFonts w:ascii="Times New Roman" w:hAnsi="Times New Roman"/>
          <w:sz w:val="24"/>
          <w:szCs w:val="24"/>
        </w:rPr>
        <w:t xml:space="preserve"> võimalus riigilõivust vabastamiseks.</w:t>
      </w:r>
    </w:p>
    <w:p w14:paraId="4750EB4C" w14:textId="3BAB0804" w:rsidR="00D40B7F" w:rsidRPr="00D40B7F" w:rsidRDefault="00D40B7F" w:rsidP="00D40B7F">
      <w:pPr>
        <w:numPr>
          <w:ilvl w:val="0"/>
          <w:numId w:val="2"/>
        </w:numPr>
        <w:jc w:val="both"/>
        <w:rPr>
          <w:rFonts w:ascii="Times New Roman" w:hAnsi="Times New Roman"/>
          <w:sz w:val="24"/>
          <w:szCs w:val="24"/>
        </w:rPr>
      </w:pPr>
      <w:r>
        <w:rPr>
          <w:rFonts w:ascii="Times New Roman" w:hAnsi="Times New Roman"/>
          <w:b/>
          <w:bCs/>
          <w:sz w:val="24"/>
          <w:szCs w:val="24"/>
        </w:rPr>
        <w:t>Kavandatud muudatuste mõjud</w:t>
      </w:r>
    </w:p>
    <w:p w14:paraId="012A625B" w14:textId="13C98EA0" w:rsidR="00DE3630" w:rsidRDefault="00D509E3" w:rsidP="00430DC5">
      <w:pPr>
        <w:jc w:val="both"/>
        <w:rPr>
          <w:rFonts w:ascii="Times New Roman" w:hAnsi="Times New Roman" w:cs="Times New Roman"/>
          <w:sz w:val="24"/>
          <w:szCs w:val="24"/>
        </w:rPr>
      </w:pPr>
      <w:r w:rsidRPr="00D40B7F">
        <w:rPr>
          <w:rFonts w:ascii="Times New Roman" w:hAnsi="Times New Roman" w:cs="Times New Roman"/>
          <w:sz w:val="24"/>
          <w:szCs w:val="24"/>
        </w:rPr>
        <w:t>Mõjude kaardistamise</w:t>
      </w:r>
      <w:r>
        <w:rPr>
          <w:rFonts w:ascii="Times New Roman" w:hAnsi="Times New Roman" w:cs="Times New Roman"/>
          <w:sz w:val="24"/>
          <w:szCs w:val="24"/>
        </w:rPr>
        <w:t xml:space="preserve"> tulemusel saame välja tuua, et konsulaarseaduse muudatused avaldavad positiivset mõju</w:t>
      </w:r>
      <w:r>
        <w:rPr>
          <w:rFonts w:ascii="Times New Roman" w:hAnsi="Times New Roman" w:cs="Times New Roman"/>
          <w:b/>
          <w:bCs/>
          <w:sz w:val="24"/>
          <w:szCs w:val="24"/>
        </w:rPr>
        <w:t xml:space="preserve"> infoühiskonna arengule, mis omakorda süvendab Eesti kui e-riigi mainet. </w:t>
      </w:r>
      <w:r w:rsidR="00D40B7F">
        <w:rPr>
          <w:rFonts w:ascii="Times New Roman" w:hAnsi="Times New Roman" w:cs="Times New Roman"/>
          <w:sz w:val="24"/>
          <w:szCs w:val="24"/>
        </w:rPr>
        <w:t xml:space="preserve">E-teenuste pakkujaid motiveerib </w:t>
      </w:r>
      <w:r>
        <w:rPr>
          <w:rFonts w:ascii="Times New Roman" w:hAnsi="Times New Roman" w:cs="Times New Roman"/>
          <w:sz w:val="24"/>
          <w:szCs w:val="24"/>
        </w:rPr>
        <w:t xml:space="preserve">e-teenuste järjepidev kasutamine </w:t>
      </w:r>
      <w:r w:rsidR="00D40B7F">
        <w:rPr>
          <w:rFonts w:ascii="Times New Roman" w:hAnsi="Times New Roman" w:cs="Times New Roman"/>
          <w:sz w:val="24"/>
          <w:szCs w:val="24"/>
        </w:rPr>
        <w:t>hoidma</w:t>
      </w:r>
      <w:r>
        <w:rPr>
          <w:rFonts w:ascii="Times New Roman" w:hAnsi="Times New Roman" w:cs="Times New Roman"/>
          <w:sz w:val="24"/>
          <w:szCs w:val="24"/>
        </w:rPr>
        <w:t xml:space="preserve"> pakutavaid e-teenuseid töökorras ja neid edasi arenda</w:t>
      </w:r>
      <w:r w:rsidR="00D40B7F">
        <w:rPr>
          <w:rFonts w:ascii="Times New Roman" w:hAnsi="Times New Roman" w:cs="Times New Roman"/>
          <w:sz w:val="24"/>
          <w:szCs w:val="24"/>
        </w:rPr>
        <w:t>ma. Samuti motiveerib kavandatav muudatus teenuste omanikke pakkuma e-teenuseid, mis on</w:t>
      </w:r>
      <w:r w:rsidR="0087245C">
        <w:rPr>
          <w:rFonts w:ascii="Times New Roman" w:hAnsi="Times New Roman" w:cs="Times New Roman"/>
          <w:sz w:val="24"/>
          <w:szCs w:val="24"/>
        </w:rPr>
        <w:t xml:space="preserve"> </w:t>
      </w:r>
      <w:r>
        <w:rPr>
          <w:rFonts w:ascii="Times New Roman" w:hAnsi="Times New Roman" w:cs="Times New Roman"/>
          <w:sz w:val="24"/>
          <w:szCs w:val="24"/>
        </w:rPr>
        <w:t>kasutajasõbralik</w:t>
      </w:r>
      <w:r w:rsidR="00D40B7F">
        <w:rPr>
          <w:rFonts w:ascii="Times New Roman" w:hAnsi="Times New Roman" w:cs="Times New Roman"/>
          <w:sz w:val="24"/>
          <w:szCs w:val="24"/>
        </w:rPr>
        <w:t>ud</w:t>
      </w:r>
      <w:r>
        <w:rPr>
          <w:rFonts w:ascii="Times New Roman" w:hAnsi="Times New Roman" w:cs="Times New Roman"/>
          <w:sz w:val="24"/>
          <w:szCs w:val="24"/>
        </w:rPr>
        <w:t xml:space="preserve"> ja mugavalt kättesaadav</w:t>
      </w:r>
      <w:r w:rsidR="00D40B7F">
        <w:rPr>
          <w:rFonts w:ascii="Times New Roman" w:hAnsi="Times New Roman" w:cs="Times New Roman"/>
          <w:sz w:val="24"/>
          <w:szCs w:val="24"/>
        </w:rPr>
        <w:t>ad</w:t>
      </w:r>
      <w:r>
        <w:rPr>
          <w:rFonts w:ascii="Times New Roman" w:hAnsi="Times New Roman" w:cs="Times New Roman"/>
          <w:sz w:val="24"/>
          <w:szCs w:val="24"/>
        </w:rPr>
        <w:t xml:space="preserve"> nii Eestis elades kui ka välismaal</w:t>
      </w:r>
      <w:r w:rsidR="00D40B7F">
        <w:rPr>
          <w:rFonts w:ascii="Times New Roman" w:hAnsi="Times New Roman" w:cs="Times New Roman"/>
          <w:sz w:val="24"/>
          <w:szCs w:val="24"/>
        </w:rPr>
        <w:t xml:space="preserve"> (sh teenuse kättesaadavus ka inglise keeles).T</w:t>
      </w:r>
      <w:r>
        <w:rPr>
          <w:rFonts w:ascii="Times New Roman" w:hAnsi="Times New Roman" w:cs="Times New Roman"/>
          <w:sz w:val="24"/>
          <w:szCs w:val="24"/>
        </w:rPr>
        <w:t>eenusekasutaja vaatest mõjutab iga positiivne e-teenuse kogemus e-riigi kuvandi süvenemist</w:t>
      </w:r>
      <w:r w:rsidR="0087245C">
        <w:rPr>
          <w:rFonts w:ascii="Times New Roman" w:hAnsi="Times New Roman" w:cs="Times New Roman"/>
          <w:sz w:val="24"/>
          <w:szCs w:val="24"/>
        </w:rPr>
        <w:t xml:space="preserve"> ning </w:t>
      </w:r>
      <w:r>
        <w:rPr>
          <w:rFonts w:ascii="Times New Roman" w:hAnsi="Times New Roman" w:cs="Times New Roman"/>
          <w:sz w:val="24"/>
          <w:szCs w:val="24"/>
        </w:rPr>
        <w:t xml:space="preserve">kasutajad jagavad </w:t>
      </w:r>
      <w:r w:rsidR="0087245C">
        <w:rPr>
          <w:rFonts w:ascii="Times New Roman" w:hAnsi="Times New Roman" w:cs="Times New Roman"/>
          <w:sz w:val="24"/>
          <w:szCs w:val="24"/>
        </w:rPr>
        <w:t xml:space="preserve">seda </w:t>
      </w:r>
      <w:r>
        <w:rPr>
          <w:rFonts w:ascii="Times New Roman" w:hAnsi="Times New Roman" w:cs="Times New Roman"/>
          <w:sz w:val="24"/>
          <w:szCs w:val="24"/>
        </w:rPr>
        <w:t xml:space="preserve">oma kontaktvõrgustikes ja </w:t>
      </w:r>
      <w:r w:rsidR="00D40B7F">
        <w:rPr>
          <w:rFonts w:ascii="Times New Roman" w:hAnsi="Times New Roman" w:cs="Times New Roman"/>
          <w:sz w:val="24"/>
          <w:szCs w:val="24"/>
        </w:rPr>
        <w:t xml:space="preserve">tulles </w:t>
      </w:r>
      <w:r>
        <w:rPr>
          <w:rFonts w:ascii="Times New Roman" w:hAnsi="Times New Roman" w:cs="Times New Roman"/>
          <w:sz w:val="24"/>
          <w:szCs w:val="24"/>
        </w:rPr>
        <w:t xml:space="preserve">tagasi e-teenuseid kasutama. </w:t>
      </w:r>
    </w:p>
    <w:p w14:paraId="4A31AF3A" w14:textId="36DE4241" w:rsidR="00DE3630" w:rsidRDefault="00D509E3" w:rsidP="00430DC5">
      <w:pPr>
        <w:jc w:val="both"/>
        <w:rPr>
          <w:rFonts w:ascii="Times New Roman" w:hAnsi="Times New Roman" w:cs="Times New Roman"/>
          <w:sz w:val="24"/>
          <w:szCs w:val="24"/>
        </w:rPr>
      </w:pPr>
      <w:r>
        <w:rPr>
          <w:rFonts w:ascii="Times New Roman" w:hAnsi="Times New Roman" w:cs="Times New Roman"/>
          <w:sz w:val="24"/>
          <w:szCs w:val="24"/>
        </w:rPr>
        <w:t>Positiivse mõjuna saab välja tuua, et e-teenuste</w:t>
      </w:r>
      <w:r w:rsidR="00D40B7F">
        <w:rPr>
          <w:rFonts w:ascii="Times New Roman" w:hAnsi="Times New Roman" w:cs="Times New Roman"/>
          <w:sz w:val="24"/>
          <w:szCs w:val="24"/>
        </w:rPr>
        <w:t xml:space="preserve"> kasutamine </w:t>
      </w:r>
      <w:r>
        <w:rPr>
          <w:rFonts w:ascii="Times New Roman" w:hAnsi="Times New Roman" w:cs="Times New Roman"/>
          <w:sz w:val="24"/>
          <w:szCs w:val="24"/>
        </w:rPr>
        <w:t xml:space="preserve">tagab nii Eestis kui välismaal elavate teenusekasutajate </w:t>
      </w:r>
      <w:r>
        <w:rPr>
          <w:rFonts w:ascii="Times New Roman" w:hAnsi="Times New Roman" w:cs="Times New Roman"/>
          <w:b/>
          <w:bCs/>
          <w:sz w:val="24"/>
          <w:szCs w:val="24"/>
        </w:rPr>
        <w:t>võrdse kohtlemise</w:t>
      </w:r>
      <w:r>
        <w:rPr>
          <w:rFonts w:ascii="Times New Roman" w:hAnsi="Times New Roman" w:cs="Times New Roman"/>
          <w:sz w:val="24"/>
          <w:szCs w:val="24"/>
        </w:rPr>
        <w:t>. Hetkel on välismaal elaval eestlaskonnal teatav eelisseis konsulaarteenuste saamiseks, sest kõiki vajalikke riigi poolt pakutavaid teenuseid saadakse ühest kohast välisesinduses</w:t>
      </w:r>
      <w:r w:rsidR="00D40B7F">
        <w:rPr>
          <w:rFonts w:ascii="Times New Roman" w:hAnsi="Times New Roman" w:cs="Times New Roman"/>
          <w:sz w:val="24"/>
          <w:szCs w:val="24"/>
        </w:rPr>
        <w:t>,</w:t>
      </w:r>
      <w:r>
        <w:rPr>
          <w:rFonts w:ascii="Times New Roman" w:hAnsi="Times New Roman" w:cs="Times New Roman"/>
          <w:sz w:val="24"/>
          <w:szCs w:val="24"/>
        </w:rPr>
        <w:t xml:space="preserve"> sh tasuta nõustamist</w:t>
      </w:r>
      <w:r w:rsidR="00D40B7F">
        <w:rPr>
          <w:rFonts w:ascii="Times New Roman" w:hAnsi="Times New Roman" w:cs="Times New Roman"/>
          <w:sz w:val="24"/>
          <w:szCs w:val="24"/>
        </w:rPr>
        <w:t>,</w:t>
      </w:r>
      <w:r>
        <w:rPr>
          <w:rFonts w:ascii="Times New Roman" w:hAnsi="Times New Roman" w:cs="Times New Roman"/>
          <w:sz w:val="24"/>
          <w:szCs w:val="24"/>
        </w:rPr>
        <w:t xml:space="preserve"> ning puuduvad pikad ootejärjekorrad konsuli juurde vastuvõtuaja saamiseks. Muuhulgas teevad konsulid ka konsulaarmissioone asukohariigis, mis tähendab juba väga personaalset teenust kliendi kodulinnas</w:t>
      </w:r>
      <w:r w:rsidR="0087245C">
        <w:rPr>
          <w:rFonts w:ascii="Times New Roman" w:hAnsi="Times New Roman" w:cs="Times New Roman"/>
          <w:sz w:val="24"/>
          <w:szCs w:val="24"/>
        </w:rPr>
        <w:t xml:space="preserve"> ja</w:t>
      </w:r>
      <w:r>
        <w:rPr>
          <w:rFonts w:ascii="Times New Roman" w:hAnsi="Times New Roman" w:cs="Times New Roman"/>
          <w:sz w:val="24"/>
          <w:szCs w:val="24"/>
        </w:rPr>
        <w:t xml:space="preserve"> mis seab Eestis elavad teenusekasutajad ebasoodsamasse olukorda. </w:t>
      </w:r>
    </w:p>
    <w:p w14:paraId="23B750B3" w14:textId="73017A8A" w:rsidR="00DE3630" w:rsidRDefault="00D509E3" w:rsidP="00430DC5">
      <w:pPr>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Konsuli tööjõuressursi </w:t>
      </w:r>
      <w:r w:rsidR="00D40B7F">
        <w:rPr>
          <w:rFonts w:ascii="Times New Roman" w:hAnsi="Times New Roman" w:cs="Times New Roman"/>
          <w:sz w:val="24"/>
          <w:szCs w:val="24"/>
          <w:lang w:eastAsia="et-EE"/>
        </w:rPr>
        <w:t xml:space="preserve">optimeerimine </w:t>
      </w:r>
      <w:r w:rsidR="00E45CBF">
        <w:rPr>
          <w:rFonts w:ascii="Times New Roman" w:hAnsi="Times New Roman" w:cs="Times New Roman"/>
          <w:sz w:val="24"/>
          <w:szCs w:val="24"/>
          <w:lang w:eastAsia="et-EE"/>
        </w:rPr>
        <w:t xml:space="preserve">konsulaarteenuse osutamisel </w:t>
      </w:r>
      <w:r>
        <w:rPr>
          <w:rFonts w:ascii="Times New Roman" w:hAnsi="Times New Roman" w:cs="Times New Roman"/>
          <w:sz w:val="24"/>
          <w:szCs w:val="24"/>
          <w:lang w:eastAsia="et-EE"/>
        </w:rPr>
        <w:t xml:space="preserve">mõjutab otseselt </w:t>
      </w:r>
      <w:r>
        <w:rPr>
          <w:rFonts w:ascii="Times New Roman" w:hAnsi="Times New Roman" w:cs="Times New Roman"/>
          <w:b/>
          <w:bCs/>
          <w:sz w:val="24"/>
          <w:szCs w:val="24"/>
          <w:lang w:eastAsia="et-EE"/>
        </w:rPr>
        <w:t>välissuhtlemist ja rahvu</w:t>
      </w:r>
      <w:r w:rsidR="00730375">
        <w:rPr>
          <w:rFonts w:ascii="Times New Roman" w:hAnsi="Times New Roman" w:cs="Times New Roman"/>
          <w:b/>
          <w:bCs/>
          <w:sz w:val="24"/>
          <w:szCs w:val="24"/>
          <w:lang w:eastAsia="et-EE"/>
        </w:rPr>
        <w:t>s</w:t>
      </w:r>
      <w:r>
        <w:rPr>
          <w:rFonts w:ascii="Times New Roman" w:hAnsi="Times New Roman" w:cs="Times New Roman"/>
          <w:b/>
          <w:bCs/>
          <w:sz w:val="24"/>
          <w:szCs w:val="24"/>
          <w:lang w:eastAsia="et-EE"/>
        </w:rPr>
        <w:t>vahelisi suhteid</w:t>
      </w:r>
      <w:r>
        <w:rPr>
          <w:rFonts w:ascii="Times New Roman" w:hAnsi="Times New Roman" w:cs="Times New Roman"/>
          <w:sz w:val="24"/>
          <w:szCs w:val="24"/>
          <w:lang w:eastAsia="et-EE"/>
        </w:rPr>
        <w:t xml:space="preserve">, sest vabanevat tööaega on võimalik kasutada koostöövõrgustike loomiseks ja Eesti seisukohtade esitamiseks. </w:t>
      </w:r>
    </w:p>
    <w:p w14:paraId="69ED070C" w14:textId="3250D78C" w:rsidR="00DE3630" w:rsidRDefault="00D509E3" w:rsidP="00430DC5">
      <w:pPr>
        <w:jc w:val="both"/>
        <w:rPr>
          <w:rFonts w:ascii="Times New Roman" w:hAnsi="Times New Roman" w:cs="Times New Roman"/>
          <w:color w:val="000000"/>
          <w:sz w:val="24"/>
          <w:szCs w:val="24"/>
        </w:rPr>
      </w:pPr>
      <w:r>
        <w:rPr>
          <w:rFonts w:ascii="Times New Roman" w:hAnsi="Times New Roman" w:cs="Times New Roman"/>
          <w:b/>
          <w:bCs/>
          <w:sz w:val="24"/>
          <w:szCs w:val="24"/>
          <w:lang w:eastAsia="et-EE"/>
        </w:rPr>
        <w:t>R</w:t>
      </w:r>
      <w:r>
        <w:rPr>
          <w:rFonts w:ascii="Times New Roman" w:hAnsi="Times New Roman" w:cs="Times New Roman"/>
          <w:b/>
          <w:bCs/>
          <w:color w:val="000000"/>
          <w:sz w:val="24"/>
          <w:szCs w:val="24"/>
        </w:rPr>
        <w:t xml:space="preserve">iigivalitsemise </w:t>
      </w:r>
      <w:r>
        <w:rPr>
          <w:rFonts w:ascii="Times New Roman" w:hAnsi="Times New Roman" w:cs="Times New Roman"/>
          <w:color w:val="000000"/>
          <w:sz w:val="24"/>
          <w:szCs w:val="24"/>
        </w:rPr>
        <w:t>seisukohast eelarve kulud ei suurene kavandatavate muudatuste tõttu, pigem kasutatakse olemasolevat ressurssi riigile kulutõhusa</w:t>
      </w:r>
      <w:r w:rsidR="00E45CBF">
        <w:rPr>
          <w:rFonts w:ascii="Times New Roman" w:hAnsi="Times New Roman" w:cs="Times New Roman"/>
          <w:color w:val="000000"/>
          <w:sz w:val="24"/>
          <w:szCs w:val="24"/>
        </w:rPr>
        <w:t>ma</w:t>
      </w:r>
      <w:r>
        <w:rPr>
          <w:rFonts w:ascii="Times New Roman" w:hAnsi="Times New Roman" w:cs="Times New Roman"/>
          <w:color w:val="000000"/>
          <w:sz w:val="24"/>
          <w:szCs w:val="24"/>
        </w:rPr>
        <w:t xml:space="preserve">l moel. </w:t>
      </w:r>
      <w:r w:rsidR="00E45CBF">
        <w:rPr>
          <w:rFonts w:ascii="Times New Roman" w:hAnsi="Times New Roman" w:cs="Times New Roman"/>
          <w:color w:val="000000"/>
          <w:sz w:val="24"/>
          <w:szCs w:val="24"/>
        </w:rPr>
        <w:t>K</w:t>
      </w:r>
      <w:r>
        <w:rPr>
          <w:rFonts w:ascii="Times New Roman" w:hAnsi="Times New Roman" w:cs="Times New Roman"/>
          <w:color w:val="000000"/>
          <w:sz w:val="24"/>
          <w:szCs w:val="24"/>
        </w:rPr>
        <w:t xml:space="preserve">õrgemad konsulaarteenuste riigilõivud </w:t>
      </w:r>
      <w:r w:rsidR="00E45CBF">
        <w:rPr>
          <w:rFonts w:ascii="Times New Roman" w:hAnsi="Times New Roman" w:cs="Times New Roman"/>
          <w:color w:val="000000"/>
          <w:sz w:val="24"/>
          <w:szCs w:val="24"/>
        </w:rPr>
        <w:t xml:space="preserve">tagaksid riigilõivude kulupõhimõttest lähtumise, eelkõige seoses </w:t>
      </w:r>
      <w:r>
        <w:rPr>
          <w:rFonts w:ascii="Times New Roman" w:hAnsi="Times New Roman" w:cs="Times New Roman"/>
          <w:color w:val="000000"/>
          <w:sz w:val="24"/>
          <w:szCs w:val="24"/>
        </w:rPr>
        <w:t>välisesinduste lähetuskulude</w:t>
      </w:r>
      <w:r w:rsidR="00E45CBF">
        <w:rPr>
          <w:rFonts w:ascii="Times New Roman" w:hAnsi="Times New Roman" w:cs="Times New Roman"/>
          <w:color w:val="000000"/>
          <w:sz w:val="24"/>
          <w:szCs w:val="24"/>
        </w:rPr>
        <w:t>ga konsulaarmissioonidel. V</w:t>
      </w:r>
      <w:r>
        <w:rPr>
          <w:rFonts w:ascii="Times New Roman" w:hAnsi="Times New Roman" w:cs="Times New Roman"/>
          <w:color w:val="000000"/>
          <w:sz w:val="24"/>
          <w:szCs w:val="24"/>
        </w:rPr>
        <w:t xml:space="preserve">abanenud tööjõuressurss aitab kaasa välisesinduse põhifunktsioonide täitmisele. </w:t>
      </w:r>
    </w:p>
    <w:p w14:paraId="787A361E" w14:textId="3682DA9B" w:rsidR="00D509E3" w:rsidRDefault="00D509E3" w:rsidP="00430DC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Teatud määral tekib ka kaasuv positiivne </w:t>
      </w:r>
      <w:r>
        <w:rPr>
          <w:rFonts w:ascii="Times New Roman" w:hAnsi="Times New Roman" w:cs="Times New Roman"/>
          <w:b/>
          <w:bCs/>
          <w:color w:val="000000"/>
          <w:sz w:val="24"/>
          <w:szCs w:val="24"/>
        </w:rPr>
        <w:t>keskkonnamõju</w:t>
      </w:r>
      <w:r>
        <w:rPr>
          <w:rFonts w:ascii="Times New Roman" w:hAnsi="Times New Roman" w:cs="Times New Roman"/>
          <w:color w:val="000000"/>
          <w:sz w:val="24"/>
          <w:szCs w:val="24"/>
        </w:rPr>
        <w:t xml:space="preserve"> kui väheneb paberkandjal ja posti teel osutatavate teenuste osutamine välisesinduste vahendusel.   </w:t>
      </w:r>
    </w:p>
    <w:p w14:paraId="7AD92C02" w14:textId="5FD47923" w:rsidR="00D509E3" w:rsidRPr="00430DC5" w:rsidRDefault="00D509E3" w:rsidP="00430DC5">
      <w:pPr>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Konsulaarseaduse muudatused ei mõjuta </w:t>
      </w:r>
      <w:r>
        <w:rPr>
          <w:rFonts w:ascii="Times New Roman" w:hAnsi="Times New Roman" w:cs="Times New Roman"/>
          <w:color w:val="000000"/>
          <w:sz w:val="24"/>
          <w:szCs w:val="24"/>
        </w:rPr>
        <w:t>Eesti kodanike kaitset välisriikides, kuna käesolev VTK</w:t>
      </w:r>
      <w:r w:rsidR="007A32A1">
        <w:rPr>
          <w:rFonts w:ascii="Times New Roman" w:hAnsi="Times New Roman" w:cs="Times New Roman"/>
          <w:color w:val="000000"/>
          <w:sz w:val="24"/>
          <w:szCs w:val="24"/>
        </w:rPr>
        <w:t xml:space="preserve"> puudutab konsulaarabi vaid vähesel määral.</w:t>
      </w:r>
    </w:p>
    <w:tbl>
      <w:tblPr>
        <w:tblStyle w:val="TableGrid"/>
        <w:tblW w:w="0" w:type="auto"/>
        <w:tblLook w:val="04A0" w:firstRow="1" w:lastRow="0" w:firstColumn="1" w:lastColumn="0" w:noHBand="0" w:noVBand="1"/>
      </w:tblPr>
      <w:tblGrid>
        <w:gridCol w:w="9062"/>
      </w:tblGrid>
      <w:tr w:rsidR="00F047CB" w:rsidRPr="004F071B" w14:paraId="2D1C195C" w14:textId="77777777" w:rsidTr="00F047CB">
        <w:tc>
          <w:tcPr>
            <w:tcW w:w="9062" w:type="dxa"/>
          </w:tcPr>
          <w:p w14:paraId="6DBAAA17" w14:textId="54C616C0" w:rsidR="00F047CB" w:rsidRPr="004F071B" w:rsidRDefault="00F047CB" w:rsidP="00430DC5">
            <w:pPr>
              <w:pStyle w:val="NormalWeb"/>
              <w:jc w:val="both"/>
              <w:rPr>
                <w:color w:val="FF0000"/>
              </w:rPr>
            </w:pPr>
            <w:r w:rsidRPr="00F047CB">
              <w:rPr>
                <w:rStyle w:val="Strong"/>
              </w:rPr>
              <w:t>12. Muudatuste koondmõju</w:t>
            </w:r>
          </w:p>
        </w:tc>
      </w:tr>
    </w:tbl>
    <w:p w14:paraId="2BDB2744" w14:textId="255916DD" w:rsidR="00F27535" w:rsidRPr="00932630" w:rsidRDefault="004D2191" w:rsidP="00430DC5">
      <w:pPr>
        <w:pStyle w:val="NormalWeb"/>
        <w:jc w:val="both"/>
      </w:pPr>
      <w:r>
        <w:t>Kliendid</w:t>
      </w:r>
      <w:r w:rsidR="003B6BEC" w:rsidRPr="00932630">
        <w:t xml:space="preserve"> </w:t>
      </w:r>
      <w:r w:rsidR="00A0549F" w:rsidRPr="00932630">
        <w:t xml:space="preserve">suunatakse eelkõige kasutama e-teenuseid, </w:t>
      </w:r>
      <w:r w:rsidR="00F27535" w:rsidRPr="00932630">
        <w:t xml:space="preserve">väheneb dubleeriv vahendustegevus ja </w:t>
      </w:r>
      <w:r w:rsidR="00A0549F" w:rsidRPr="00932630">
        <w:t>välisesinduste</w:t>
      </w:r>
      <w:r w:rsidR="00F27535" w:rsidRPr="00932630">
        <w:t xml:space="preserve">s tekib rohkem ressurssi multifunktsionaalsete ülesannete täitmiseks. </w:t>
      </w:r>
    </w:p>
    <w:p w14:paraId="47FDDD1D" w14:textId="600D6D45" w:rsidR="002157BC" w:rsidRPr="00932630" w:rsidRDefault="004D2191" w:rsidP="00430DC5">
      <w:pPr>
        <w:pStyle w:val="NormalWeb"/>
        <w:jc w:val="both"/>
      </w:pPr>
      <w:r>
        <w:t>Klientidele</w:t>
      </w:r>
      <w:r w:rsidR="002157BC" w:rsidRPr="00932630">
        <w:t>, kes tellivad teenust e-lahenduste kaudu on teenus kiirem ja soodsam. Teist</w:t>
      </w:r>
      <w:r w:rsidR="00242196" w:rsidRPr="00932630">
        <w:t xml:space="preserve">e teenuste saamine </w:t>
      </w:r>
      <w:r w:rsidR="002157BC" w:rsidRPr="00932630">
        <w:t xml:space="preserve">muutub </w:t>
      </w:r>
      <w:r w:rsidR="00242196" w:rsidRPr="00932630">
        <w:t>kodanikule</w:t>
      </w:r>
      <w:r w:rsidR="002157BC" w:rsidRPr="00932630">
        <w:t xml:space="preserve"> kulukamaks </w:t>
      </w:r>
      <w:r w:rsidR="00795C5C" w:rsidRPr="00932630">
        <w:t xml:space="preserve">seoses kavandatavate riigilõivude </w:t>
      </w:r>
      <w:r w:rsidR="00242196" w:rsidRPr="00932630">
        <w:t xml:space="preserve">määra ajakohastamisega. Kavandatava muudatusega lisatakse võimalus edastada dokumente postiga, </w:t>
      </w:r>
      <w:r w:rsidR="00242196" w:rsidRPr="00932630">
        <w:lastRenderedPageBreak/>
        <w:t>mis</w:t>
      </w:r>
      <w:r w:rsidR="00242196">
        <w:t xml:space="preserve"> võib</w:t>
      </w:r>
      <w:r w:rsidR="00242196" w:rsidRPr="00932630">
        <w:t xml:space="preserve"> muuta dokumendi kättesaamise mõnevõrra ajakulukamaks võrreldes dokumendi kättesaamisega välisesindusest. </w:t>
      </w:r>
    </w:p>
    <w:tbl>
      <w:tblPr>
        <w:tblStyle w:val="TableGrid"/>
        <w:tblW w:w="0" w:type="auto"/>
        <w:tblLook w:val="04A0" w:firstRow="1" w:lastRow="0" w:firstColumn="1" w:lastColumn="0" w:noHBand="0" w:noVBand="1"/>
      </w:tblPr>
      <w:tblGrid>
        <w:gridCol w:w="9062"/>
      </w:tblGrid>
      <w:tr w:rsidR="00F047CB" w14:paraId="43CEA84F" w14:textId="77777777" w:rsidTr="00F047CB">
        <w:tc>
          <w:tcPr>
            <w:tcW w:w="9062" w:type="dxa"/>
          </w:tcPr>
          <w:p w14:paraId="3E4A4F3D" w14:textId="6EBB9D7D" w:rsidR="00F047CB" w:rsidRDefault="00F047CB" w:rsidP="00430DC5">
            <w:pPr>
              <w:pStyle w:val="NormalWeb"/>
              <w:jc w:val="both"/>
            </w:pPr>
            <w:r w:rsidRPr="00F047CB">
              <w:rPr>
                <w:rStyle w:val="Strong"/>
              </w:rPr>
              <w:t>13. Muudatuste rakendamisega seotud kulud ja tulud</w:t>
            </w:r>
          </w:p>
        </w:tc>
      </w:tr>
    </w:tbl>
    <w:p w14:paraId="06D6B083" w14:textId="07ED0C27" w:rsidR="00D5597A" w:rsidRDefault="00D5597A" w:rsidP="00430DC5">
      <w:pPr>
        <w:pStyle w:val="NormalWeb"/>
        <w:jc w:val="both"/>
      </w:pPr>
      <w:r>
        <w:t>Teenuste omanikel võivad kaasneda teatud kulud infotehnoloogia arendusse, et laiendada teenuse kättesaamist välismaal (</w:t>
      </w:r>
      <w:r w:rsidR="00242196">
        <w:t>nt</w:t>
      </w:r>
      <w:r>
        <w:t xml:space="preserve"> dokumendi saatmine kliendi välisriigi elukoha aadressile, tõendi väljastamine inglise keeles jms).</w:t>
      </w:r>
    </w:p>
    <w:p w14:paraId="0276B71E" w14:textId="3D732EC9" w:rsidR="003B6BEC" w:rsidRDefault="00DD0954" w:rsidP="00430DC5">
      <w:pPr>
        <w:pStyle w:val="NormalWeb"/>
        <w:jc w:val="both"/>
      </w:pPr>
      <w:r>
        <w:t>P</w:t>
      </w:r>
      <w:r w:rsidR="003B6BEC" w:rsidRPr="00383F9F">
        <w:t>ikemas perspektiivis väheneb kulude maht.</w:t>
      </w:r>
    </w:p>
    <w:p w14:paraId="1F5BB9BD" w14:textId="3513B2F8" w:rsidR="003B6BEC" w:rsidRPr="00B9558A" w:rsidRDefault="003B6BEC" w:rsidP="00430DC5">
      <w:pPr>
        <w:pStyle w:val="NormalWeb"/>
        <w:jc w:val="both"/>
        <w:rPr>
          <w:sz w:val="28"/>
          <w:szCs w:val="28"/>
          <w:u w:val="single"/>
        </w:rPr>
      </w:pPr>
      <w:r w:rsidRPr="00B9558A">
        <w:rPr>
          <w:rStyle w:val="Strong"/>
          <w:sz w:val="28"/>
          <w:szCs w:val="28"/>
          <w:u w:val="single"/>
        </w:rPr>
        <w:t>V</w:t>
      </w:r>
      <w:r w:rsidR="00941B54" w:rsidRPr="00B9558A">
        <w:rPr>
          <w:rStyle w:val="Strong"/>
          <w:sz w:val="28"/>
          <w:szCs w:val="28"/>
          <w:u w:val="single"/>
        </w:rPr>
        <w:t>I</w:t>
      </w:r>
      <w:r w:rsidRPr="00B9558A">
        <w:rPr>
          <w:rStyle w:val="Strong"/>
          <w:sz w:val="28"/>
          <w:szCs w:val="28"/>
          <w:u w:val="single"/>
        </w:rPr>
        <w:t>. Kavandatav õiguslik regulatsioon ja selle väljatöötamise tegevuskava</w:t>
      </w:r>
    </w:p>
    <w:tbl>
      <w:tblPr>
        <w:tblStyle w:val="TableGrid"/>
        <w:tblW w:w="0" w:type="auto"/>
        <w:tblLook w:val="04A0" w:firstRow="1" w:lastRow="0" w:firstColumn="1" w:lastColumn="0" w:noHBand="0" w:noVBand="1"/>
      </w:tblPr>
      <w:tblGrid>
        <w:gridCol w:w="9062"/>
      </w:tblGrid>
      <w:tr w:rsidR="00F047CB" w:rsidRPr="00F047CB" w14:paraId="4288CDE8" w14:textId="77777777" w:rsidTr="00F047CB">
        <w:tc>
          <w:tcPr>
            <w:tcW w:w="9062" w:type="dxa"/>
          </w:tcPr>
          <w:p w14:paraId="4D4A9D7E" w14:textId="3F6E71C5" w:rsidR="00F047CB" w:rsidRPr="00F047CB" w:rsidRDefault="00F047CB" w:rsidP="00430DC5">
            <w:pPr>
              <w:pStyle w:val="NormalWeb"/>
              <w:jc w:val="both"/>
            </w:pPr>
            <w:r w:rsidRPr="00F047CB">
              <w:rPr>
                <w:rStyle w:val="Strong"/>
              </w:rPr>
              <w:t>1</w:t>
            </w:r>
            <w:r w:rsidR="003C5F3F">
              <w:rPr>
                <w:rStyle w:val="Strong"/>
              </w:rPr>
              <w:t>4</w:t>
            </w:r>
            <w:r w:rsidRPr="00F047CB">
              <w:rPr>
                <w:rStyle w:val="Strong"/>
              </w:rPr>
              <w:t>. Valitav lahendus</w:t>
            </w:r>
          </w:p>
        </w:tc>
      </w:tr>
    </w:tbl>
    <w:p w14:paraId="4EB1D870" w14:textId="7538144B" w:rsidR="00F27535" w:rsidRPr="00932630" w:rsidRDefault="00660F66" w:rsidP="00430DC5">
      <w:pPr>
        <w:pStyle w:val="NormalWeb"/>
        <w:jc w:val="both"/>
      </w:pPr>
      <w:r w:rsidRPr="00932630">
        <w:t xml:space="preserve">Kavandatava muudatusega kaotatakse nende konsulaarteenuste osutamine, mis ei ole sisuliselt põhjendatud. Samuti kaotatakse tõendi väljastamine urni või kirstu pitseerimise kohta, sest praktikas ei ole selleks vajadust. </w:t>
      </w:r>
      <w:r w:rsidR="00D5597A" w:rsidRPr="00932630">
        <w:t xml:space="preserve">Seadust muudetakse nii, et soodsam ja kiirem on kasutada </w:t>
      </w:r>
      <w:r w:rsidR="00242196" w:rsidRPr="00932630">
        <w:t xml:space="preserve">teenuseid </w:t>
      </w:r>
      <w:r w:rsidR="00D5597A" w:rsidRPr="00932630">
        <w:t>eelkõige e-keskkonna</w:t>
      </w:r>
      <w:r w:rsidR="00242196" w:rsidRPr="00932630">
        <w:t>s</w:t>
      </w:r>
      <w:r w:rsidR="00D5597A" w:rsidRPr="00932630">
        <w:t>. Põhjendatud juhtudel jääb alles võimalus saada teenus</w:t>
      </w:r>
      <w:r w:rsidR="00242196" w:rsidRPr="00932630">
        <w:t>eid</w:t>
      </w:r>
      <w:r w:rsidR="00D5597A" w:rsidRPr="00932630">
        <w:t xml:space="preserve"> välisesinduse kaudu. </w:t>
      </w:r>
      <w:r w:rsidR="00F27535" w:rsidRPr="00932630">
        <w:t xml:space="preserve"> </w:t>
      </w:r>
    </w:p>
    <w:tbl>
      <w:tblPr>
        <w:tblStyle w:val="TableGrid"/>
        <w:tblW w:w="0" w:type="auto"/>
        <w:tblLook w:val="04A0" w:firstRow="1" w:lastRow="0" w:firstColumn="1" w:lastColumn="0" w:noHBand="0" w:noVBand="1"/>
      </w:tblPr>
      <w:tblGrid>
        <w:gridCol w:w="9062"/>
      </w:tblGrid>
      <w:tr w:rsidR="00F047CB" w:rsidRPr="00F047CB" w14:paraId="72BCF572" w14:textId="77777777" w:rsidTr="00F047CB">
        <w:tc>
          <w:tcPr>
            <w:tcW w:w="9062" w:type="dxa"/>
          </w:tcPr>
          <w:p w14:paraId="3C1E5558" w14:textId="69208A90" w:rsidR="00F047CB" w:rsidRPr="00F047CB" w:rsidRDefault="00F047CB" w:rsidP="00430DC5">
            <w:pPr>
              <w:pStyle w:val="NormalWeb"/>
              <w:jc w:val="both"/>
              <w:rPr>
                <w:rStyle w:val="Strong"/>
              </w:rPr>
            </w:pPr>
            <w:r w:rsidRPr="00F047CB">
              <w:rPr>
                <w:rStyle w:val="Strong"/>
              </w:rPr>
              <w:t>1</w:t>
            </w:r>
            <w:r w:rsidR="003C5F3F">
              <w:rPr>
                <w:rStyle w:val="Strong"/>
              </w:rPr>
              <w:t>5</w:t>
            </w:r>
            <w:r w:rsidRPr="00F047CB">
              <w:rPr>
                <w:rStyle w:val="Strong"/>
              </w:rPr>
              <w:t>. Puudutatud ja muudetavad õigusaktid</w:t>
            </w:r>
          </w:p>
        </w:tc>
      </w:tr>
    </w:tbl>
    <w:p w14:paraId="5471F796" w14:textId="65CEF539" w:rsidR="005A7C4C" w:rsidRPr="00776CCD" w:rsidRDefault="008D756A" w:rsidP="00430DC5">
      <w:pPr>
        <w:pStyle w:val="NormalWeb"/>
        <w:jc w:val="both"/>
      </w:pPr>
      <w:r>
        <w:t xml:space="preserve">Välja pakutud lahenduse realiseerimiseks tuleb muuta eelkõige konsulaarseadust ning konsulaarseaduse alusel antud rakendusakte, </w:t>
      </w:r>
      <w:r w:rsidR="00242196">
        <w:t>välismaalaste seadust</w:t>
      </w:r>
      <w:r w:rsidR="00383F9F" w:rsidRPr="00F46B3A">
        <w:t xml:space="preserve">, </w:t>
      </w:r>
      <w:r w:rsidR="00242196" w:rsidRPr="00242196">
        <w:t>isikut tõendavate dokumentide seadus</w:t>
      </w:r>
      <w:r w:rsidR="00242196">
        <w:t>t</w:t>
      </w:r>
      <w:r w:rsidR="00383F9F" w:rsidRPr="00F46B3A">
        <w:t xml:space="preserve">, </w:t>
      </w:r>
      <w:r w:rsidR="00383F9F" w:rsidRPr="00F46B3A">
        <w:rPr>
          <w:color w:val="202020"/>
          <w:shd w:val="clear" w:color="auto" w:fill="FFFFFF"/>
        </w:rPr>
        <w:t>notariaadiseadus</w:t>
      </w:r>
      <w:r w:rsidR="00242196">
        <w:rPr>
          <w:color w:val="202020"/>
          <w:shd w:val="clear" w:color="auto" w:fill="FFFFFF"/>
        </w:rPr>
        <w:t>t</w:t>
      </w:r>
      <w:r w:rsidR="00383F9F" w:rsidRPr="00F46B3A">
        <w:rPr>
          <w:color w:val="202020"/>
          <w:shd w:val="clear" w:color="auto" w:fill="FFFFFF"/>
        </w:rPr>
        <w:t>, tõestamisseadus</w:t>
      </w:r>
      <w:r w:rsidR="00242196">
        <w:rPr>
          <w:color w:val="202020"/>
          <w:shd w:val="clear" w:color="auto" w:fill="FFFFFF"/>
        </w:rPr>
        <w:t>t</w:t>
      </w:r>
      <w:r w:rsidR="00383F9F" w:rsidRPr="00F46B3A">
        <w:rPr>
          <w:color w:val="202020"/>
          <w:shd w:val="clear" w:color="auto" w:fill="FFFFFF"/>
        </w:rPr>
        <w:t>, liiklusseadus</w:t>
      </w:r>
      <w:r w:rsidR="00495D6A">
        <w:rPr>
          <w:color w:val="202020"/>
          <w:shd w:val="clear" w:color="auto" w:fill="FFFFFF"/>
        </w:rPr>
        <w:t>t</w:t>
      </w:r>
      <w:r w:rsidR="00383F9F" w:rsidRPr="00F46B3A">
        <w:rPr>
          <w:color w:val="202020"/>
          <w:shd w:val="clear" w:color="auto" w:fill="FFFFFF"/>
        </w:rPr>
        <w:t>, riigilõivuseadus</w:t>
      </w:r>
      <w:r w:rsidR="00F91BD7">
        <w:rPr>
          <w:color w:val="202020"/>
          <w:shd w:val="clear" w:color="auto" w:fill="FFFFFF"/>
        </w:rPr>
        <w:t>t</w:t>
      </w:r>
      <w:r w:rsidR="00383F9F" w:rsidRPr="00F46B3A">
        <w:rPr>
          <w:color w:val="202020"/>
          <w:shd w:val="clear" w:color="auto" w:fill="FFFFFF"/>
        </w:rPr>
        <w:t xml:space="preserve">, </w:t>
      </w:r>
      <w:r w:rsidR="00F46B3A" w:rsidRPr="00F46B3A">
        <w:rPr>
          <w:color w:val="202020"/>
          <w:shd w:val="clear" w:color="auto" w:fill="FFFFFF"/>
        </w:rPr>
        <w:t>laeva lipuõiguse ja laevaregistrite seadus</w:t>
      </w:r>
      <w:r w:rsidR="00242196">
        <w:rPr>
          <w:color w:val="202020"/>
          <w:shd w:val="clear" w:color="auto" w:fill="FFFFFF"/>
        </w:rPr>
        <w:t>t</w:t>
      </w:r>
      <w:r w:rsidR="00F46B3A" w:rsidRPr="00F46B3A">
        <w:rPr>
          <w:color w:val="202020"/>
          <w:shd w:val="clear" w:color="auto" w:fill="FFFFFF"/>
        </w:rPr>
        <w:t>, rahvastikuregistri seadus</w:t>
      </w:r>
      <w:r w:rsidR="00F91BD7">
        <w:rPr>
          <w:color w:val="202020"/>
          <w:shd w:val="clear" w:color="auto" w:fill="FFFFFF"/>
        </w:rPr>
        <w:t>t</w:t>
      </w:r>
      <w:r w:rsidR="00F46B3A" w:rsidRPr="00F46B3A">
        <w:rPr>
          <w:color w:val="202020"/>
          <w:shd w:val="clear" w:color="auto" w:fill="FFFFFF"/>
        </w:rPr>
        <w:t xml:space="preserve">, </w:t>
      </w:r>
      <w:r w:rsidR="00805C5B">
        <w:rPr>
          <w:color w:val="202020"/>
          <w:shd w:val="clear" w:color="auto" w:fill="FFFFFF"/>
        </w:rPr>
        <w:t>p</w:t>
      </w:r>
      <w:r w:rsidR="00805C5B" w:rsidRPr="00805C5B">
        <w:rPr>
          <w:color w:val="202020"/>
          <w:shd w:val="clear" w:color="auto" w:fill="FFFFFF"/>
        </w:rPr>
        <w:t>erekonnaseisutoimingute seadus</w:t>
      </w:r>
      <w:r w:rsidR="00F91BD7">
        <w:rPr>
          <w:color w:val="202020"/>
          <w:shd w:val="clear" w:color="auto" w:fill="FFFFFF"/>
        </w:rPr>
        <w:t>t</w:t>
      </w:r>
      <w:r w:rsidR="00117749">
        <w:rPr>
          <w:color w:val="202020"/>
          <w:shd w:val="clear" w:color="auto" w:fill="FFFFFF"/>
        </w:rPr>
        <w:t xml:space="preserve">, </w:t>
      </w:r>
      <w:r w:rsidR="005A7C4C">
        <w:rPr>
          <w:color w:val="202020"/>
          <w:shd w:val="clear" w:color="auto" w:fill="FFFFFF"/>
        </w:rPr>
        <w:t>V</w:t>
      </w:r>
      <w:r w:rsidR="00F91BD7">
        <w:rPr>
          <w:color w:val="202020"/>
          <w:shd w:val="clear" w:color="auto" w:fill="FFFFFF"/>
        </w:rPr>
        <w:t xml:space="preserve">abariigi </w:t>
      </w:r>
      <w:r w:rsidR="005A7C4C">
        <w:rPr>
          <w:color w:val="202020"/>
          <w:shd w:val="clear" w:color="auto" w:fill="FFFFFF"/>
        </w:rPr>
        <w:t>V</w:t>
      </w:r>
      <w:r w:rsidR="00F91BD7">
        <w:rPr>
          <w:color w:val="202020"/>
          <w:shd w:val="clear" w:color="auto" w:fill="FFFFFF"/>
        </w:rPr>
        <w:t>alitsuse</w:t>
      </w:r>
      <w:r w:rsidR="005A7C4C">
        <w:rPr>
          <w:color w:val="202020"/>
          <w:shd w:val="clear" w:color="auto" w:fill="FFFFFF"/>
        </w:rPr>
        <w:t xml:space="preserve"> </w:t>
      </w:r>
      <w:r w:rsidR="00116133">
        <w:rPr>
          <w:color w:val="202020"/>
          <w:shd w:val="clear" w:color="auto" w:fill="FFFFFF"/>
        </w:rPr>
        <w:t xml:space="preserve">24.09.2002 </w:t>
      </w:r>
      <w:r w:rsidR="005A7C4C">
        <w:rPr>
          <w:color w:val="202020"/>
          <w:shd w:val="clear" w:color="auto" w:fill="FFFFFF"/>
        </w:rPr>
        <w:t>määrus</w:t>
      </w:r>
      <w:r w:rsidR="00F91BD7">
        <w:rPr>
          <w:color w:val="202020"/>
          <w:shd w:val="clear" w:color="auto" w:fill="FFFFFF"/>
        </w:rPr>
        <w:t>t</w:t>
      </w:r>
      <w:r w:rsidR="005A7C4C">
        <w:rPr>
          <w:color w:val="202020"/>
          <w:shd w:val="clear" w:color="auto" w:fill="FFFFFF"/>
        </w:rPr>
        <w:t xml:space="preserve"> </w:t>
      </w:r>
      <w:r w:rsidR="00116133">
        <w:rPr>
          <w:color w:val="202020"/>
          <w:shd w:val="clear" w:color="auto" w:fill="FFFFFF"/>
        </w:rPr>
        <w:t xml:space="preserve">nr 305 </w:t>
      </w:r>
      <w:r w:rsidR="005A7C4C">
        <w:rPr>
          <w:color w:val="202020"/>
          <w:shd w:val="clear" w:color="auto" w:fill="FFFFFF"/>
        </w:rPr>
        <w:t>„</w:t>
      </w:r>
      <w:r w:rsidR="005A7C4C" w:rsidRPr="005A7C4C">
        <w:rPr>
          <w:color w:val="000000"/>
          <w:kern w:val="36"/>
        </w:rPr>
        <w:t>Allkirja ning ärakirja, väljavõtte või väljatrüki õigsuse ametliku kinnitamise õigust omavate haldusorganite määramine</w:t>
      </w:r>
      <w:r w:rsidR="005A7C4C">
        <w:rPr>
          <w:color w:val="000000"/>
          <w:kern w:val="36"/>
        </w:rPr>
        <w:t>“</w:t>
      </w:r>
      <w:r w:rsidR="00116133">
        <w:rPr>
          <w:color w:val="000000"/>
          <w:kern w:val="36"/>
        </w:rPr>
        <w:t>.</w:t>
      </w:r>
    </w:p>
    <w:tbl>
      <w:tblPr>
        <w:tblStyle w:val="TableGrid"/>
        <w:tblW w:w="0" w:type="auto"/>
        <w:tblLook w:val="04A0" w:firstRow="1" w:lastRow="0" w:firstColumn="1" w:lastColumn="0" w:noHBand="0" w:noVBand="1"/>
      </w:tblPr>
      <w:tblGrid>
        <w:gridCol w:w="9062"/>
      </w:tblGrid>
      <w:tr w:rsidR="00F047CB" w14:paraId="4AFD1C09" w14:textId="77777777" w:rsidTr="00F047CB">
        <w:tc>
          <w:tcPr>
            <w:tcW w:w="9062" w:type="dxa"/>
          </w:tcPr>
          <w:p w14:paraId="3E909050" w14:textId="34FD7842" w:rsidR="00F047CB" w:rsidRDefault="00F047CB" w:rsidP="00430DC5">
            <w:pPr>
              <w:pStyle w:val="NormalWeb"/>
              <w:jc w:val="both"/>
            </w:pPr>
            <w:r w:rsidRPr="00F047CB">
              <w:rPr>
                <w:rStyle w:val="Strong"/>
              </w:rPr>
              <w:t>1</w:t>
            </w:r>
            <w:r w:rsidR="003C5F3F">
              <w:rPr>
                <w:rStyle w:val="Strong"/>
              </w:rPr>
              <w:t>6</w:t>
            </w:r>
            <w:r w:rsidRPr="00F047CB">
              <w:rPr>
                <w:rStyle w:val="Strong"/>
              </w:rPr>
              <w:t>. Kaasamise plaan ja mõjuanalüüs</w:t>
            </w:r>
          </w:p>
        </w:tc>
      </w:tr>
    </w:tbl>
    <w:p w14:paraId="25B60FCF" w14:textId="65B8DD9B" w:rsidR="00060664" w:rsidRDefault="00060664" w:rsidP="00430DC5">
      <w:pPr>
        <w:pStyle w:val="NormalWeb"/>
        <w:jc w:val="both"/>
      </w:pPr>
      <w:r>
        <w:t>Väljatöötamiskavatsuse koostamisse on olnud k</w:t>
      </w:r>
      <w:r w:rsidR="003B6BEC" w:rsidRPr="00383F9F">
        <w:t>aasa</w:t>
      </w:r>
      <w:r w:rsidR="00673B41">
        <w:t xml:space="preserve">tud </w:t>
      </w:r>
      <w:r w:rsidR="003B6BEC" w:rsidRPr="00383F9F">
        <w:t>välisesinduste esindajad</w:t>
      </w:r>
      <w:r w:rsidR="00FD6351">
        <w:t xml:space="preserve">. </w:t>
      </w:r>
      <w:r w:rsidR="00495D6A">
        <w:t>V</w:t>
      </w:r>
      <w:r w:rsidR="00FD6351">
        <w:t xml:space="preserve">äljatöötamiskavatsus </w:t>
      </w:r>
      <w:r w:rsidR="00231AA1">
        <w:t>saadetakse</w:t>
      </w:r>
      <w:r w:rsidR="00FD6351">
        <w:t xml:space="preserve"> kooskõlastamiseks kõigile ministeeriumitele</w:t>
      </w:r>
      <w:r w:rsidR="001A6161">
        <w:t xml:space="preserve"> ja arvamuse avaldamiseks </w:t>
      </w:r>
      <w:r w:rsidR="00540EA0" w:rsidRPr="00932630">
        <w:t>Rahvusarhiiv</w:t>
      </w:r>
      <w:r w:rsidR="00116133" w:rsidRPr="00932630">
        <w:t>ile</w:t>
      </w:r>
      <w:r w:rsidR="00540EA0" w:rsidRPr="00932630">
        <w:t>,</w:t>
      </w:r>
      <w:r w:rsidR="00FD6351" w:rsidRPr="00932630">
        <w:t xml:space="preserve"> </w:t>
      </w:r>
      <w:r w:rsidR="001A6161">
        <w:t xml:space="preserve">Riigikohtule, </w:t>
      </w:r>
      <w:r w:rsidR="001A6161" w:rsidRPr="001A6161">
        <w:t>Tallinna Ringkonnak</w:t>
      </w:r>
      <w:r w:rsidR="001A6161">
        <w:t>ohtule,</w:t>
      </w:r>
      <w:r w:rsidR="001A6161" w:rsidRPr="001A6161">
        <w:t xml:space="preserve"> Tartu Ringkonnako</w:t>
      </w:r>
      <w:r w:rsidR="001A6161">
        <w:t>htule,</w:t>
      </w:r>
      <w:r w:rsidR="001A6161" w:rsidRPr="001A6161">
        <w:t xml:space="preserve"> Tallinna Halduskoh</w:t>
      </w:r>
      <w:r w:rsidR="001A6161">
        <w:t>t</w:t>
      </w:r>
      <w:r w:rsidR="001A6161" w:rsidRPr="001A6161">
        <w:t>u</w:t>
      </w:r>
      <w:r w:rsidR="001A6161">
        <w:t>le,</w:t>
      </w:r>
      <w:r w:rsidR="001A6161" w:rsidRPr="001A6161">
        <w:t xml:space="preserve"> </w:t>
      </w:r>
      <w:r w:rsidR="004D2191">
        <w:t xml:space="preserve">Tartu Halduskohtule, Tallinna Maakohtule, Tartu Maakohtule, Viru Maakohtule, Pärnu Maakohtule, </w:t>
      </w:r>
      <w:r w:rsidR="008D756A" w:rsidRPr="00932630">
        <w:t xml:space="preserve">Notarite </w:t>
      </w:r>
      <w:r w:rsidR="004D2191">
        <w:t>K</w:t>
      </w:r>
      <w:r w:rsidR="008D756A" w:rsidRPr="00932630">
        <w:t>o</w:t>
      </w:r>
      <w:r w:rsidR="001B2AF2" w:rsidRPr="00932630">
        <w:t>jale</w:t>
      </w:r>
      <w:r w:rsidR="00DF23D0">
        <w:t>, Riigikantseleile</w:t>
      </w:r>
      <w:r w:rsidR="00FD6351" w:rsidRPr="00932630">
        <w:t>.</w:t>
      </w:r>
      <w:r>
        <w:t xml:space="preserve"> </w:t>
      </w:r>
    </w:p>
    <w:p w14:paraId="7D0A4663" w14:textId="793E7768" w:rsidR="003B6BEC" w:rsidRPr="001B2AF2" w:rsidRDefault="00060664" w:rsidP="00430DC5">
      <w:pPr>
        <w:pStyle w:val="NormalWeb"/>
        <w:jc w:val="both"/>
      </w:pPr>
      <w:r>
        <w:t>Väljatöötamiskavatsus esitatakse teadmiseks Riigikogule.</w:t>
      </w:r>
    </w:p>
    <w:p w14:paraId="5538072A" w14:textId="093D8CC5" w:rsidR="00673B41" w:rsidRDefault="00673B41" w:rsidP="00430DC5">
      <w:pPr>
        <w:pStyle w:val="NormalWeb"/>
        <w:jc w:val="both"/>
      </w:pPr>
      <w:r>
        <w:t xml:space="preserve">Mõjuanalüüs on plaanitud 2025. aasta I poolaastasse, kus toimub konsulite </w:t>
      </w:r>
      <w:r w:rsidR="008D01F3">
        <w:t>tagasiside analüüsimine</w:t>
      </w:r>
      <w:r>
        <w:t xml:space="preserve">, suhtlus teiste asutustega, kelle teenuseid me osutamine ja selle tulemusel pidev </w:t>
      </w:r>
      <w:r w:rsidR="008D01F3">
        <w:t xml:space="preserve">olukorra </w:t>
      </w:r>
      <w:r>
        <w:t>monitooring.</w:t>
      </w:r>
    </w:p>
    <w:p w14:paraId="1BE9EEE9" w14:textId="7A49893C" w:rsidR="00EF3699" w:rsidRPr="00932630" w:rsidRDefault="00673B41" w:rsidP="00430DC5">
      <w:pPr>
        <w:pStyle w:val="NormalWeb"/>
        <w:jc w:val="both"/>
        <w:rPr>
          <w:rFonts w:ascii="Arial" w:hAnsi="Arial" w:cs="Arial"/>
          <w:sz w:val="21"/>
          <w:szCs w:val="21"/>
          <w:bdr w:val="none" w:sz="0" w:space="0" w:color="auto" w:frame="1"/>
        </w:rPr>
      </w:pPr>
      <w:r w:rsidRPr="00932630">
        <w:t xml:space="preserve">Tulenevalt reformi eesmärgist ootame kõigi </w:t>
      </w:r>
      <w:r w:rsidR="0067330A" w:rsidRPr="00932630">
        <w:t xml:space="preserve">asjaomaste asutuste ja partnerite </w:t>
      </w:r>
      <w:r w:rsidRPr="00932630">
        <w:t xml:space="preserve">ettepanekuid </w:t>
      </w:r>
      <w:r w:rsidR="0067330A" w:rsidRPr="00932630">
        <w:t>ning</w:t>
      </w:r>
      <w:r w:rsidRPr="00932630">
        <w:t xml:space="preserve"> lahendusvariante, kuidas optimeerida teenuste osutamist välisriigis ning vähendada ülesannete dubleerimist.</w:t>
      </w:r>
      <w:r w:rsidR="00FD6351" w:rsidRPr="00932630">
        <w:t xml:space="preserve"> Soovitame kõigil teenuse omanikel kaaluda kaugtuvastamise võimalust </w:t>
      </w:r>
      <w:r w:rsidR="00EF3699" w:rsidRPr="00932630">
        <w:t xml:space="preserve">ehk </w:t>
      </w:r>
      <w:r w:rsidR="00FD6351" w:rsidRPr="00932630">
        <w:t>teenuse osutamis</w:t>
      </w:r>
      <w:r w:rsidR="00EF3699" w:rsidRPr="00932630">
        <w:t xml:space="preserve">t videosilla vahendusel (ITDS </w:t>
      </w:r>
      <w:r w:rsidR="00EF3699" w:rsidRPr="00430DC5">
        <w:t xml:space="preserve">§ </w:t>
      </w:r>
      <w:r w:rsidR="00EF3699" w:rsidRPr="00430DC5">
        <w:rPr>
          <w:rStyle w:val="Strong"/>
          <w:b w:val="0"/>
          <w:bCs w:val="0"/>
          <w:sz w:val="21"/>
          <w:szCs w:val="21"/>
          <w:bdr w:val="none" w:sz="0" w:space="0" w:color="auto" w:frame="1"/>
        </w:rPr>
        <w:t>11</w:t>
      </w:r>
      <w:r w:rsidR="00EF3699" w:rsidRPr="00430DC5">
        <w:rPr>
          <w:rStyle w:val="Strong"/>
          <w:b w:val="0"/>
          <w:bCs w:val="0"/>
          <w:sz w:val="21"/>
          <w:szCs w:val="21"/>
          <w:bdr w:val="none" w:sz="0" w:space="0" w:color="auto" w:frame="1"/>
          <w:vertAlign w:val="superscript"/>
        </w:rPr>
        <w:t xml:space="preserve">1  </w:t>
      </w:r>
      <w:r w:rsidR="00EF3699" w:rsidRPr="00430DC5">
        <w:t xml:space="preserve"> lg </w:t>
      </w:r>
      <w:r w:rsidR="00932630" w:rsidRPr="00430DC5">
        <w:t>1</w:t>
      </w:r>
      <w:r w:rsidR="00932630" w:rsidRPr="00430DC5">
        <w:rPr>
          <w:rStyle w:val="Strong"/>
          <w:b w:val="0"/>
          <w:bCs w:val="0"/>
          <w:sz w:val="21"/>
          <w:szCs w:val="21"/>
          <w:bdr w:val="none" w:sz="0" w:space="0" w:color="auto" w:frame="1"/>
          <w:vertAlign w:val="superscript"/>
        </w:rPr>
        <w:t>3</w:t>
      </w:r>
      <w:r w:rsidR="00EF3699" w:rsidRPr="00932630">
        <w:rPr>
          <w:rFonts w:ascii="Arial" w:hAnsi="Arial" w:cs="Arial"/>
          <w:sz w:val="21"/>
          <w:szCs w:val="21"/>
          <w:bdr w:val="none" w:sz="0" w:space="0" w:color="auto" w:frame="1"/>
        </w:rPr>
        <w:t>)</w:t>
      </w:r>
      <w:r w:rsidR="00430DC5">
        <w:rPr>
          <w:rFonts w:ascii="Arial" w:hAnsi="Arial" w:cs="Arial"/>
          <w:sz w:val="21"/>
          <w:szCs w:val="21"/>
          <w:bdr w:val="none" w:sz="0" w:space="0" w:color="auto" w:frame="1"/>
        </w:rPr>
        <w:t>.</w:t>
      </w:r>
    </w:p>
    <w:tbl>
      <w:tblPr>
        <w:tblStyle w:val="TableGrid"/>
        <w:tblW w:w="0" w:type="auto"/>
        <w:tblLook w:val="04A0" w:firstRow="1" w:lastRow="0" w:firstColumn="1" w:lastColumn="0" w:noHBand="0" w:noVBand="1"/>
      </w:tblPr>
      <w:tblGrid>
        <w:gridCol w:w="9062"/>
      </w:tblGrid>
      <w:tr w:rsidR="00F047CB" w:rsidRPr="00EF3699" w14:paraId="000317D0" w14:textId="77777777" w:rsidTr="00F047CB">
        <w:tc>
          <w:tcPr>
            <w:tcW w:w="9062" w:type="dxa"/>
          </w:tcPr>
          <w:p w14:paraId="59CF47D2" w14:textId="7AFB5E0E" w:rsidR="00F047CB" w:rsidRPr="00EF3699" w:rsidRDefault="00F047CB" w:rsidP="00430DC5">
            <w:pPr>
              <w:pStyle w:val="NormalWeb"/>
              <w:jc w:val="both"/>
            </w:pPr>
            <w:r w:rsidRPr="00F047CB">
              <w:rPr>
                <w:rStyle w:val="Strong"/>
              </w:rPr>
              <w:lastRenderedPageBreak/>
              <w:t>1</w:t>
            </w:r>
            <w:r w:rsidR="003C5F3F">
              <w:rPr>
                <w:rStyle w:val="Strong"/>
              </w:rPr>
              <w:t>7</w:t>
            </w:r>
            <w:r w:rsidRPr="00F047CB">
              <w:rPr>
                <w:rStyle w:val="Strong"/>
              </w:rPr>
              <w:t>. Põhjaliku mõjuanalüüsi toimumise aeg</w:t>
            </w:r>
          </w:p>
        </w:tc>
      </w:tr>
    </w:tbl>
    <w:p w14:paraId="0E3B44B2" w14:textId="2BD9B3B1" w:rsidR="003B6BEC" w:rsidRPr="00EF3699" w:rsidRDefault="00EF3699" w:rsidP="00430DC5">
      <w:pPr>
        <w:pStyle w:val="NormalWeb"/>
        <w:jc w:val="both"/>
      </w:pPr>
      <w:r w:rsidRPr="00EF3699">
        <w:t>Põhjalikku mõjuanalüüsi ei kavandata.</w:t>
      </w:r>
    </w:p>
    <w:tbl>
      <w:tblPr>
        <w:tblStyle w:val="TableGrid"/>
        <w:tblW w:w="0" w:type="auto"/>
        <w:tblLook w:val="04A0" w:firstRow="1" w:lastRow="0" w:firstColumn="1" w:lastColumn="0" w:noHBand="0" w:noVBand="1"/>
      </w:tblPr>
      <w:tblGrid>
        <w:gridCol w:w="9062"/>
      </w:tblGrid>
      <w:tr w:rsidR="00F047CB" w:rsidRPr="00383F9F" w14:paraId="40BB2949" w14:textId="77777777" w:rsidTr="00F047CB">
        <w:tc>
          <w:tcPr>
            <w:tcW w:w="9062" w:type="dxa"/>
          </w:tcPr>
          <w:p w14:paraId="72B26435" w14:textId="18543660" w:rsidR="00F047CB" w:rsidRPr="00383F9F" w:rsidRDefault="00F047CB" w:rsidP="00430DC5">
            <w:pPr>
              <w:pStyle w:val="NormalWeb"/>
              <w:jc w:val="both"/>
            </w:pPr>
            <w:r w:rsidRPr="00F047CB">
              <w:rPr>
                <w:rStyle w:val="Strong"/>
              </w:rPr>
              <w:t>1</w:t>
            </w:r>
            <w:r w:rsidR="003C5F3F">
              <w:rPr>
                <w:rStyle w:val="Strong"/>
              </w:rPr>
              <w:t>8</w:t>
            </w:r>
            <w:r w:rsidRPr="00F047CB">
              <w:rPr>
                <w:rStyle w:val="Strong"/>
              </w:rPr>
              <w:t xml:space="preserve">. </w:t>
            </w:r>
            <w:bookmarkStart w:id="2" w:name="_Hlk198639484"/>
            <w:r w:rsidRPr="00F047CB">
              <w:rPr>
                <w:rStyle w:val="Strong"/>
              </w:rPr>
              <w:t>Eeldatav eelnõu kooskõlastamisele saatmise aeg</w:t>
            </w:r>
            <w:bookmarkEnd w:id="2"/>
          </w:p>
        </w:tc>
      </w:tr>
    </w:tbl>
    <w:p w14:paraId="12C7168A" w14:textId="7B89D614" w:rsidR="003B6BEC" w:rsidRPr="00383F9F" w:rsidRDefault="00C7307E" w:rsidP="00430DC5">
      <w:pPr>
        <w:pStyle w:val="NormalWeb"/>
        <w:jc w:val="both"/>
      </w:pPr>
      <w:r w:rsidRPr="00C7307E">
        <w:t xml:space="preserve">Eeldatav eelnõu kooskõlastamisele saatmise aeg </w:t>
      </w:r>
      <w:r>
        <w:t xml:space="preserve">on </w:t>
      </w:r>
      <w:r w:rsidR="003B6BEC" w:rsidRPr="00383F9F">
        <w:t xml:space="preserve">2025. aasta </w:t>
      </w:r>
      <w:r w:rsidR="00383F9F">
        <w:t xml:space="preserve">II </w:t>
      </w:r>
      <w:r w:rsidR="003B6BEC" w:rsidRPr="00383F9F">
        <w:t>pool</w:t>
      </w:r>
      <w:r w:rsidR="00383F9F">
        <w:t>aasta</w:t>
      </w:r>
      <w:r>
        <w:t>.</w:t>
      </w:r>
    </w:p>
    <w:tbl>
      <w:tblPr>
        <w:tblStyle w:val="TableGrid"/>
        <w:tblW w:w="0" w:type="auto"/>
        <w:tblLook w:val="04A0" w:firstRow="1" w:lastRow="0" w:firstColumn="1" w:lastColumn="0" w:noHBand="0" w:noVBand="1"/>
      </w:tblPr>
      <w:tblGrid>
        <w:gridCol w:w="9062"/>
      </w:tblGrid>
      <w:tr w:rsidR="00F047CB" w:rsidRPr="00383F9F" w14:paraId="760B2AC8" w14:textId="77777777" w:rsidTr="00F047CB">
        <w:tc>
          <w:tcPr>
            <w:tcW w:w="9062" w:type="dxa"/>
          </w:tcPr>
          <w:p w14:paraId="18FB26C6" w14:textId="71B6BAF1" w:rsidR="00F047CB" w:rsidRPr="00383F9F" w:rsidRDefault="003C5F3F" w:rsidP="00430DC5">
            <w:pPr>
              <w:pStyle w:val="NormalWeb"/>
              <w:jc w:val="both"/>
            </w:pPr>
            <w:r>
              <w:rPr>
                <w:rStyle w:val="Strong"/>
              </w:rPr>
              <w:t>19</w:t>
            </w:r>
            <w:r w:rsidR="00F047CB" w:rsidRPr="00F047CB">
              <w:rPr>
                <w:rStyle w:val="Strong"/>
              </w:rPr>
              <w:t>. Õigusakti eeldatav jõustumise aeg</w:t>
            </w:r>
          </w:p>
        </w:tc>
      </w:tr>
    </w:tbl>
    <w:p w14:paraId="7AB8769C" w14:textId="52CA304B" w:rsidR="003B6BEC" w:rsidRPr="00383F9F" w:rsidRDefault="00C7307E" w:rsidP="00430DC5">
      <w:pPr>
        <w:pStyle w:val="NormalWeb"/>
        <w:jc w:val="both"/>
      </w:pPr>
      <w:r w:rsidRPr="00C7307E">
        <w:t xml:space="preserve">Õigusakti eeldatav jõustumise aeg </w:t>
      </w:r>
      <w:r>
        <w:t xml:space="preserve">on </w:t>
      </w:r>
      <w:r w:rsidR="003B6BEC" w:rsidRPr="00383F9F">
        <w:t>202</w:t>
      </w:r>
      <w:r w:rsidR="008D2882">
        <w:t>7</w:t>
      </w:r>
      <w:r w:rsidR="003B6BEC" w:rsidRPr="00383F9F">
        <w:t>. aasta algus</w:t>
      </w:r>
      <w:r>
        <w:t>.</w:t>
      </w:r>
    </w:p>
    <w:tbl>
      <w:tblPr>
        <w:tblStyle w:val="TableGrid"/>
        <w:tblW w:w="0" w:type="auto"/>
        <w:tblLook w:val="04A0" w:firstRow="1" w:lastRow="0" w:firstColumn="1" w:lastColumn="0" w:noHBand="0" w:noVBand="1"/>
      </w:tblPr>
      <w:tblGrid>
        <w:gridCol w:w="9062"/>
      </w:tblGrid>
      <w:tr w:rsidR="00F047CB" w:rsidRPr="00383F9F" w14:paraId="537E54AE" w14:textId="77777777" w:rsidTr="00F047CB">
        <w:tc>
          <w:tcPr>
            <w:tcW w:w="9062" w:type="dxa"/>
          </w:tcPr>
          <w:p w14:paraId="1AF56708" w14:textId="0A2EA6FD" w:rsidR="00F047CB" w:rsidRPr="00383F9F" w:rsidRDefault="00F047CB" w:rsidP="00430DC5">
            <w:pPr>
              <w:pStyle w:val="NormalWeb"/>
              <w:jc w:val="both"/>
            </w:pPr>
            <w:r w:rsidRPr="00F047CB">
              <w:rPr>
                <w:rStyle w:val="Strong"/>
              </w:rPr>
              <w:t>2</w:t>
            </w:r>
            <w:r w:rsidR="003C5F3F">
              <w:rPr>
                <w:rStyle w:val="Strong"/>
              </w:rPr>
              <w:t>0</w:t>
            </w:r>
            <w:r w:rsidRPr="00F047CB">
              <w:rPr>
                <w:rStyle w:val="Strong"/>
              </w:rPr>
              <w:t>. Vastutavad ametnikud</w:t>
            </w:r>
          </w:p>
        </w:tc>
      </w:tr>
    </w:tbl>
    <w:p w14:paraId="11AB2DA5" w14:textId="2A9BBFEC" w:rsidR="003B6BEC" w:rsidRPr="00383F9F" w:rsidRDefault="00C5316B" w:rsidP="00430DC5">
      <w:pPr>
        <w:pStyle w:val="NormalWeb"/>
        <w:jc w:val="both"/>
      </w:pPr>
      <w:r>
        <w:t xml:space="preserve">Tiina Nirk, </w:t>
      </w:r>
      <w:hyperlink r:id="rId8" w:history="1">
        <w:r w:rsidRPr="003E161C">
          <w:rPr>
            <w:rStyle w:val="Hyperlink"/>
          </w:rPr>
          <w:t>Tiina.Nirk@mfa.ee</w:t>
        </w:r>
      </w:hyperlink>
      <w:r>
        <w:t xml:space="preserve">; Hanna Maria Kokla, </w:t>
      </w:r>
      <w:hyperlink r:id="rId9" w:history="1">
        <w:r w:rsidRPr="003E161C">
          <w:rPr>
            <w:rStyle w:val="Hyperlink"/>
          </w:rPr>
          <w:t>HannaMaria.Kokla@mfa.ee</w:t>
        </w:r>
      </w:hyperlink>
      <w:r>
        <w:t xml:space="preserve"> </w:t>
      </w:r>
    </w:p>
    <w:sectPr w:rsidR="003B6BEC" w:rsidRPr="00383F9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B2D7" w14:textId="77777777" w:rsidR="00E844EC" w:rsidRDefault="00E844EC" w:rsidP="00117749">
      <w:pPr>
        <w:spacing w:after="0" w:line="240" w:lineRule="auto"/>
      </w:pPr>
      <w:r>
        <w:separator/>
      </w:r>
    </w:p>
  </w:endnote>
  <w:endnote w:type="continuationSeparator" w:id="0">
    <w:p w14:paraId="7603724F" w14:textId="77777777" w:rsidR="00E844EC" w:rsidRDefault="00E844EC" w:rsidP="0011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29C" w14:textId="77777777" w:rsidR="00117749" w:rsidRPr="008D01F3" w:rsidRDefault="00117749">
    <w:pPr>
      <w:pStyle w:val="Footer"/>
      <w:jc w:val="center"/>
      <w:rPr>
        <w:rFonts w:ascii="Times New Roman" w:hAnsi="Times New Roman" w:cs="Times New Roman"/>
        <w:caps/>
        <w:noProof/>
      </w:rPr>
    </w:pPr>
    <w:r w:rsidRPr="008D01F3">
      <w:rPr>
        <w:rFonts w:ascii="Times New Roman" w:hAnsi="Times New Roman" w:cs="Times New Roman"/>
        <w:caps/>
      </w:rPr>
      <w:fldChar w:fldCharType="begin"/>
    </w:r>
    <w:r w:rsidRPr="008D01F3">
      <w:rPr>
        <w:rFonts w:ascii="Times New Roman" w:hAnsi="Times New Roman" w:cs="Times New Roman"/>
        <w:caps/>
      </w:rPr>
      <w:instrText xml:space="preserve"> PAGE   \* MERGEFORMAT </w:instrText>
    </w:r>
    <w:r w:rsidRPr="008D01F3">
      <w:rPr>
        <w:rFonts w:ascii="Times New Roman" w:hAnsi="Times New Roman" w:cs="Times New Roman"/>
        <w:caps/>
      </w:rPr>
      <w:fldChar w:fldCharType="separate"/>
    </w:r>
    <w:r w:rsidRPr="008D01F3">
      <w:rPr>
        <w:rFonts w:ascii="Times New Roman" w:hAnsi="Times New Roman" w:cs="Times New Roman"/>
        <w:caps/>
        <w:noProof/>
      </w:rPr>
      <w:t>2</w:t>
    </w:r>
    <w:r w:rsidRPr="008D01F3">
      <w:rPr>
        <w:rFonts w:ascii="Times New Roman" w:hAnsi="Times New Roman" w:cs="Times New Roman"/>
        <w:caps/>
        <w:noProof/>
      </w:rPr>
      <w:fldChar w:fldCharType="end"/>
    </w:r>
  </w:p>
  <w:p w14:paraId="0AA1931F" w14:textId="77777777" w:rsidR="00117749" w:rsidRDefault="00117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DCEC" w14:textId="77777777" w:rsidR="00E844EC" w:rsidRDefault="00E844EC" w:rsidP="00117749">
      <w:pPr>
        <w:spacing w:after="0" w:line="240" w:lineRule="auto"/>
      </w:pPr>
      <w:r>
        <w:separator/>
      </w:r>
    </w:p>
  </w:footnote>
  <w:footnote w:type="continuationSeparator" w:id="0">
    <w:p w14:paraId="598A31C1" w14:textId="77777777" w:rsidR="00E844EC" w:rsidRDefault="00E844EC" w:rsidP="00117749">
      <w:pPr>
        <w:spacing w:after="0" w:line="240" w:lineRule="auto"/>
      </w:pPr>
      <w:r>
        <w:continuationSeparator/>
      </w:r>
    </w:p>
  </w:footnote>
  <w:footnote w:id="1">
    <w:p w14:paraId="5AF9A991" w14:textId="7584B683" w:rsidR="004C3F1F" w:rsidRPr="004C3F1F" w:rsidRDefault="004C3F1F" w:rsidP="004C3F1F">
      <w:pPr>
        <w:pStyle w:val="FootnoteText"/>
        <w:jc w:val="both"/>
        <w:rPr>
          <w:rFonts w:ascii="Times New Roman" w:hAnsi="Times New Roman" w:cs="Times New Roman"/>
        </w:rPr>
      </w:pPr>
      <w:r w:rsidRPr="004C3F1F">
        <w:rPr>
          <w:rStyle w:val="FootnoteReference"/>
          <w:rFonts w:ascii="Times New Roman" w:hAnsi="Times New Roman" w:cs="Times New Roman"/>
        </w:rPr>
        <w:footnoteRef/>
      </w:r>
      <w:r w:rsidRPr="004C3F1F">
        <w:rPr>
          <w:rFonts w:ascii="Times New Roman" w:hAnsi="Times New Roman" w:cs="Times New Roman"/>
        </w:rPr>
        <w:t xml:space="preserve"> Eesti välispoliitika arengukava 2030. Välisministeerium 2020, lk 30.  </w:t>
      </w:r>
      <w:hyperlink r:id="rId1" w:history="1">
        <w:r w:rsidRPr="004C3F1F">
          <w:rPr>
            <w:rStyle w:val="Hyperlink"/>
            <w:rFonts w:ascii="Times New Roman" w:hAnsi="Times New Roman" w:cs="Times New Roman"/>
          </w:rPr>
          <w:t>https://valitsus.ee/sites/default/files/documents/2021-01/eesti_valispoliitika_arengukava_2030.pdf</w:t>
        </w:r>
      </w:hyperlink>
    </w:p>
    <w:p w14:paraId="2B7E6BDF" w14:textId="36EB06EE" w:rsidR="004C3F1F" w:rsidRDefault="004C3F1F" w:rsidP="004C3F1F">
      <w:pPr>
        <w:pStyle w:val="FootnoteText"/>
        <w:jc w:val="both"/>
      </w:pPr>
    </w:p>
  </w:footnote>
  <w:footnote w:id="2">
    <w:p w14:paraId="54BDE20C" w14:textId="77777777" w:rsidR="00063EB0" w:rsidRPr="00430DC5" w:rsidRDefault="00063EB0" w:rsidP="00063EB0">
      <w:pPr>
        <w:pStyle w:val="FootnoteText"/>
        <w:jc w:val="both"/>
        <w:rPr>
          <w:rFonts w:ascii="Times New Roman" w:hAnsi="Times New Roman" w:cs="Times New Roman"/>
        </w:rPr>
      </w:pPr>
      <w:r w:rsidRPr="00430DC5">
        <w:rPr>
          <w:rStyle w:val="FootnoteReference"/>
          <w:rFonts w:ascii="Times New Roman" w:hAnsi="Times New Roman" w:cs="Times New Roman"/>
        </w:rPr>
        <w:footnoteRef/>
      </w:r>
      <w:r w:rsidRPr="00430DC5">
        <w:rPr>
          <w:rFonts w:ascii="Times New Roman" w:hAnsi="Times New Roman" w:cs="Times New Roman"/>
        </w:rPr>
        <w:t xml:space="preserve"> Eesti välispoliitika arengukava 2030. </w:t>
      </w:r>
      <w:r>
        <w:rPr>
          <w:rFonts w:ascii="Times New Roman" w:hAnsi="Times New Roman" w:cs="Times New Roman"/>
        </w:rPr>
        <w:t>Välisministeerium</w:t>
      </w:r>
      <w:r w:rsidRPr="00430DC5">
        <w:rPr>
          <w:rFonts w:ascii="Times New Roman" w:hAnsi="Times New Roman" w:cs="Times New Roman"/>
        </w:rPr>
        <w:t xml:space="preserve"> 2020, lk 34-35.  </w:t>
      </w:r>
      <w:hyperlink r:id="rId2" w:history="1">
        <w:r w:rsidRPr="00430DC5">
          <w:rPr>
            <w:rStyle w:val="Hyperlink"/>
            <w:rFonts w:ascii="Times New Roman" w:hAnsi="Times New Roman" w:cs="Times New Roman"/>
          </w:rPr>
          <w:t>https://valitsus.ee/sites/default/files/documents/2021-01/eesti_valispoliitika_arengukava_2030.pdf</w:t>
        </w:r>
      </w:hyperlink>
    </w:p>
  </w:footnote>
  <w:footnote w:id="3">
    <w:p w14:paraId="4F806E8E" w14:textId="77777777" w:rsidR="00063EB0" w:rsidRDefault="00063EB0" w:rsidP="00063EB0">
      <w:pPr>
        <w:pStyle w:val="FootnoteText"/>
        <w:jc w:val="both"/>
      </w:pPr>
      <w:r w:rsidRPr="00430DC5">
        <w:rPr>
          <w:rStyle w:val="FootnoteReference"/>
          <w:rFonts w:ascii="Times New Roman" w:hAnsi="Times New Roman" w:cs="Times New Roman"/>
        </w:rPr>
        <w:footnoteRef/>
      </w:r>
      <w:r w:rsidRPr="00430DC5">
        <w:rPr>
          <w:rFonts w:ascii="Times New Roman" w:hAnsi="Times New Roman" w:cs="Times New Roman"/>
        </w:rPr>
        <w:t xml:space="preserve"> Eesti digiühiskond 2030. Valdkonna arengukava</w:t>
      </w:r>
      <w:r>
        <w:rPr>
          <w:rFonts w:ascii="Times New Roman" w:hAnsi="Times New Roman" w:cs="Times New Roman"/>
        </w:rPr>
        <w:t>. Majandus- ja Kommunikatsiooniministeerium</w:t>
      </w:r>
      <w:r w:rsidRPr="00430DC5">
        <w:rPr>
          <w:rFonts w:ascii="Times New Roman" w:hAnsi="Times New Roman" w:cs="Times New Roman"/>
        </w:rPr>
        <w:t xml:space="preserve"> 2021, lk 10-21. </w:t>
      </w:r>
      <w:hyperlink r:id="rId3" w:history="1">
        <w:r w:rsidRPr="00430DC5">
          <w:rPr>
            <w:rStyle w:val="Hyperlink"/>
            <w:rFonts w:ascii="Times New Roman" w:hAnsi="Times New Roman" w:cs="Times New Roman"/>
          </w:rPr>
          <w:t>https://valitsus.ee/sites/default/files/documents/2021-12/Eesti%20digi%C3%BChiskond%202030.pdf</w:t>
        </w:r>
      </w:hyperlink>
    </w:p>
  </w:footnote>
  <w:footnote w:id="4">
    <w:p w14:paraId="76D37857" w14:textId="1BBD7835" w:rsidR="00201251" w:rsidRPr="00C66852" w:rsidRDefault="00201251">
      <w:pPr>
        <w:pStyle w:val="FootnoteText"/>
        <w:rPr>
          <w:rFonts w:ascii="Times New Roman" w:hAnsi="Times New Roman" w:cs="Times New Roman"/>
        </w:rPr>
      </w:pPr>
      <w:r w:rsidRPr="00C66852">
        <w:rPr>
          <w:rStyle w:val="FootnoteReference"/>
          <w:rFonts w:ascii="Times New Roman" w:hAnsi="Times New Roman" w:cs="Times New Roman"/>
        </w:rPr>
        <w:footnoteRef/>
      </w:r>
      <w:r w:rsidRPr="00C66852">
        <w:rPr>
          <w:rFonts w:ascii="Times New Roman" w:hAnsi="Times New Roman" w:cs="Times New Roman"/>
        </w:rPr>
        <w:t xml:space="preserve"> </w:t>
      </w:r>
      <w:r w:rsidR="00C66852">
        <w:rPr>
          <w:rFonts w:ascii="Times New Roman" w:hAnsi="Times New Roman" w:cs="Times New Roman"/>
        </w:rPr>
        <w:t>Iseteenindus. Politsei- ja Piirivalveamet</w:t>
      </w:r>
      <w:r w:rsidR="00C5316B">
        <w:rPr>
          <w:rFonts w:ascii="Times New Roman" w:hAnsi="Times New Roman" w:cs="Times New Roman"/>
        </w:rPr>
        <w:t>.</w:t>
      </w:r>
      <w:r w:rsidRPr="00C66852">
        <w:rPr>
          <w:rFonts w:ascii="Times New Roman" w:hAnsi="Times New Roman" w:cs="Times New Roman"/>
        </w:rPr>
        <w:t xml:space="preserve"> </w:t>
      </w:r>
      <w:hyperlink r:id="rId4" w:history="1">
        <w:r w:rsidRPr="00C66852">
          <w:rPr>
            <w:rStyle w:val="Hyperlink"/>
            <w:rFonts w:ascii="Times New Roman" w:hAnsi="Times New Roman" w:cs="Times New Roman"/>
          </w:rPr>
          <w:t>https://etaotlus.politsei.ee/ekpid/login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52D"/>
    <w:multiLevelType w:val="multilevel"/>
    <w:tmpl w:val="001E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26F1D"/>
    <w:multiLevelType w:val="hybridMultilevel"/>
    <w:tmpl w:val="2D3CCF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1DB77F6"/>
    <w:multiLevelType w:val="multilevel"/>
    <w:tmpl w:val="AF0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005BC"/>
    <w:multiLevelType w:val="multilevel"/>
    <w:tmpl w:val="53D8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60F58"/>
    <w:multiLevelType w:val="multilevel"/>
    <w:tmpl w:val="CEAE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709E1"/>
    <w:multiLevelType w:val="multilevel"/>
    <w:tmpl w:val="44A4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94827"/>
    <w:multiLevelType w:val="hybridMultilevel"/>
    <w:tmpl w:val="97587C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BA07575"/>
    <w:multiLevelType w:val="hybridMultilevel"/>
    <w:tmpl w:val="CDE8B8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E514BE5"/>
    <w:multiLevelType w:val="hybridMultilevel"/>
    <w:tmpl w:val="FB2A4678"/>
    <w:lvl w:ilvl="0" w:tplc="69DC8A7A">
      <w:start w:val="2"/>
      <w:numFmt w:val="bullet"/>
      <w:lvlText w:val=""/>
      <w:lvlJc w:val="left"/>
      <w:pPr>
        <w:ind w:left="1068" w:hanging="360"/>
      </w:pPr>
      <w:rPr>
        <w:rFonts w:ascii="Symbol" w:eastAsia="Times New Roman" w:hAnsi="Symbol"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9" w15:restartNumberingAfterBreak="0">
    <w:nsid w:val="5CB66BE9"/>
    <w:multiLevelType w:val="multilevel"/>
    <w:tmpl w:val="152E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E6725"/>
    <w:multiLevelType w:val="hybridMultilevel"/>
    <w:tmpl w:val="E1EE0716"/>
    <w:lvl w:ilvl="0" w:tplc="0425000F">
      <w:start w:val="1"/>
      <w:numFmt w:val="decimal"/>
      <w:lvlText w:val="%1."/>
      <w:lvlJc w:val="left"/>
      <w:pPr>
        <w:ind w:left="643"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6A1D1B97"/>
    <w:multiLevelType w:val="hybridMultilevel"/>
    <w:tmpl w:val="E1EE0716"/>
    <w:lvl w:ilvl="0" w:tplc="0425000F">
      <w:start w:val="1"/>
      <w:numFmt w:val="decimal"/>
      <w:lvlText w:val="%1."/>
      <w:lvlJc w:val="left"/>
      <w:pPr>
        <w:ind w:left="643"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76543CAB"/>
    <w:multiLevelType w:val="hybridMultilevel"/>
    <w:tmpl w:val="78C24A3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7B40DC8"/>
    <w:multiLevelType w:val="hybridMultilevel"/>
    <w:tmpl w:val="FFFFFFFF"/>
    <w:lvl w:ilvl="0" w:tplc="550AF152">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7C7E52D5"/>
    <w:multiLevelType w:val="hybridMultilevel"/>
    <w:tmpl w:val="E7F072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0"/>
  </w:num>
  <w:num w:numId="5">
    <w:abstractNumId w:val="5"/>
  </w:num>
  <w:num w:numId="6">
    <w:abstractNumId w:val="2"/>
  </w:num>
  <w:num w:numId="7">
    <w:abstractNumId w:val="7"/>
  </w:num>
  <w:num w:numId="8">
    <w:abstractNumId w:val="13"/>
  </w:num>
  <w:num w:numId="9">
    <w:abstractNumId w:val="1"/>
  </w:num>
  <w:num w:numId="10">
    <w:abstractNumId w:val="12"/>
  </w:num>
  <w:num w:numId="11">
    <w:abstractNumId w:val="8"/>
  </w:num>
  <w:num w:numId="12">
    <w:abstractNumId w:val="6"/>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EC"/>
    <w:rsid w:val="00004C81"/>
    <w:rsid w:val="00012F65"/>
    <w:rsid w:val="00026136"/>
    <w:rsid w:val="000304D2"/>
    <w:rsid w:val="000319F0"/>
    <w:rsid w:val="000378F7"/>
    <w:rsid w:val="000434A1"/>
    <w:rsid w:val="00043537"/>
    <w:rsid w:val="00043B4E"/>
    <w:rsid w:val="00043CC2"/>
    <w:rsid w:val="0005569C"/>
    <w:rsid w:val="000564EB"/>
    <w:rsid w:val="00060664"/>
    <w:rsid w:val="000612F2"/>
    <w:rsid w:val="00061880"/>
    <w:rsid w:val="00063EB0"/>
    <w:rsid w:val="000700F4"/>
    <w:rsid w:val="00073771"/>
    <w:rsid w:val="00075BFD"/>
    <w:rsid w:val="00077073"/>
    <w:rsid w:val="000842DC"/>
    <w:rsid w:val="000A15AE"/>
    <w:rsid w:val="000B36D6"/>
    <w:rsid w:val="000C2612"/>
    <w:rsid w:val="000C38CE"/>
    <w:rsid w:val="000D0EF2"/>
    <w:rsid w:val="000E59CD"/>
    <w:rsid w:val="00116133"/>
    <w:rsid w:val="001164A6"/>
    <w:rsid w:val="00117749"/>
    <w:rsid w:val="00120AEF"/>
    <w:rsid w:val="00130BE1"/>
    <w:rsid w:val="00131D42"/>
    <w:rsid w:val="0014402F"/>
    <w:rsid w:val="001517E4"/>
    <w:rsid w:val="00151F77"/>
    <w:rsid w:val="00152F73"/>
    <w:rsid w:val="0016146E"/>
    <w:rsid w:val="00162496"/>
    <w:rsid w:val="00163664"/>
    <w:rsid w:val="001637EF"/>
    <w:rsid w:val="00187B36"/>
    <w:rsid w:val="00192805"/>
    <w:rsid w:val="00194CA7"/>
    <w:rsid w:val="001A345E"/>
    <w:rsid w:val="001A6161"/>
    <w:rsid w:val="001A6324"/>
    <w:rsid w:val="001B2AF2"/>
    <w:rsid w:val="001B47C9"/>
    <w:rsid w:val="001C10D5"/>
    <w:rsid w:val="001C2F1A"/>
    <w:rsid w:val="001C3C3A"/>
    <w:rsid w:val="001C6428"/>
    <w:rsid w:val="001C6B0C"/>
    <w:rsid w:val="001D28B1"/>
    <w:rsid w:val="001F630F"/>
    <w:rsid w:val="00201251"/>
    <w:rsid w:val="002157BC"/>
    <w:rsid w:val="0022232C"/>
    <w:rsid w:val="00231AA1"/>
    <w:rsid w:val="00232C40"/>
    <w:rsid w:val="00242196"/>
    <w:rsid w:val="00245C89"/>
    <w:rsid w:val="002636EE"/>
    <w:rsid w:val="00263DCD"/>
    <w:rsid w:val="00271F4E"/>
    <w:rsid w:val="002730BB"/>
    <w:rsid w:val="00291772"/>
    <w:rsid w:val="002948E0"/>
    <w:rsid w:val="002A3F2D"/>
    <w:rsid w:val="002B44DB"/>
    <w:rsid w:val="002D2626"/>
    <w:rsid w:val="002D5365"/>
    <w:rsid w:val="002E1960"/>
    <w:rsid w:val="002F1C80"/>
    <w:rsid w:val="002F24B6"/>
    <w:rsid w:val="002F64CD"/>
    <w:rsid w:val="003030DA"/>
    <w:rsid w:val="0032017F"/>
    <w:rsid w:val="003233A6"/>
    <w:rsid w:val="00336F7D"/>
    <w:rsid w:val="00343544"/>
    <w:rsid w:val="003474E9"/>
    <w:rsid w:val="00350AFB"/>
    <w:rsid w:val="00356064"/>
    <w:rsid w:val="00360BFB"/>
    <w:rsid w:val="00362187"/>
    <w:rsid w:val="003667BF"/>
    <w:rsid w:val="003755A0"/>
    <w:rsid w:val="003839ED"/>
    <w:rsid w:val="00383C89"/>
    <w:rsid w:val="00383F9F"/>
    <w:rsid w:val="003847CA"/>
    <w:rsid w:val="00391D7B"/>
    <w:rsid w:val="003A0D88"/>
    <w:rsid w:val="003A1E60"/>
    <w:rsid w:val="003B6BEC"/>
    <w:rsid w:val="003B74AD"/>
    <w:rsid w:val="003C116C"/>
    <w:rsid w:val="003C5F3F"/>
    <w:rsid w:val="003C7E64"/>
    <w:rsid w:val="003D014C"/>
    <w:rsid w:val="003D3AA2"/>
    <w:rsid w:val="003D3C25"/>
    <w:rsid w:val="003F1E68"/>
    <w:rsid w:val="003F5CAC"/>
    <w:rsid w:val="00401906"/>
    <w:rsid w:val="0041246B"/>
    <w:rsid w:val="0041450E"/>
    <w:rsid w:val="00423153"/>
    <w:rsid w:val="00430DC5"/>
    <w:rsid w:val="00442D24"/>
    <w:rsid w:val="004460A7"/>
    <w:rsid w:val="00447714"/>
    <w:rsid w:val="00453DDA"/>
    <w:rsid w:val="00464C44"/>
    <w:rsid w:val="00484E10"/>
    <w:rsid w:val="00486B01"/>
    <w:rsid w:val="00495D6A"/>
    <w:rsid w:val="004A020E"/>
    <w:rsid w:val="004A09CB"/>
    <w:rsid w:val="004A5273"/>
    <w:rsid w:val="004A60ED"/>
    <w:rsid w:val="004A726E"/>
    <w:rsid w:val="004C309C"/>
    <w:rsid w:val="004C3F1F"/>
    <w:rsid w:val="004D037B"/>
    <w:rsid w:val="004D2191"/>
    <w:rsid w:val="004D4CF9"/>
    <w:rsid w:val="004E14A9"/>
    <w:rsid w:val="004E685E"/>
    <w:rsid w:val="004F071B"/>
    <w:rsid w:val="004F7206"/>
    <w:rsid w:val="00500D23"/>
    <w:rsid w:val="00504282"/>
    <w:rsid w:val="0051575C"/>
    <w:rsid w:val="005172B4"/>
    <w:rsid w:val="00531FE1"/>
    <w:rsid w:val="00540EA0"/>
    <w:rsid w:val="005503C1"/>
    <w:rsid w:val="00550628"/>
    <w:rsid w:val="00570879"/>
    <w:rsid w:val="00571030"/>
    <w:rsid w:val="00573FE0"/>
    <w:rsid w:val="00575B38"/>
    <w:rsid w:val="00590057"/>
    <w:rsid w:val="005A00C8"/>
    <w:rsid w:val="005A7C4C"/>
    <w:rsid w:val="005B1016"/>
    <w:rsid w:val="005D11B9"/>
    <w:rsid w:val="005D61CD"/>
    <w:rsid w:val="005D686F"/>
    <w:rsid w:val="005D68C3"/>
    <w:rsid w:val="005E034D"/>
    <w:rsid w:val="005E0D06"/>
    <w:rsid w:val="005E597C"/>
    <w:rsid w:val="005F1C78"/>
    <w:rsid w:val="005F3431"/>
    <w:rsid w:val="005F472D"/>
    <w:rsid w:val="005F538F"/>
    <w:rsid w:val="00611DF1"/>
    <w:rsid w:val="00622A18"/>
    <w:rsid w:val="00636DBA"/>
    <w:rsid w:val="00651F5E"/>
    <w:rsid w:val="006557F8"/>
    <w:rsid w:val="00656A3B"/>
    <w:rsid w:val="00656D47"/>
    <w:rsid w:val="00656FB2"/>
    <w:rsid w:val="00657A12"/>
    <w:rsid w:val="00660F66"/>
    <w:rsid w:val="006647F3"/>
    <w:rsid w:val="00671C90"/>
    <w:rsid w:val="0067330A"/>
    <w:rsid w:val="00673B41"/>
    <w:rsid w:val="006768D6"/>
    <w:rsid w:val="00676969"/>
    <w:rsid w:val="00677F61"/>
    <w:rsid w:val="00693011"/>
    <w:rsid w:val="006942E2"/>
    <w:rsid w:val="006956F0"/>
    <w:rsid w:val="006A39D3"/>
    <w:rsid w:val="006B0E45"/>
    <w:rsid w:val="006B49E7"/>
    <w:rsid w:val="006B5C3E"/>
    <w:rsid w:val="006C3688"/>
    <w:rsid w:val="006C4797"/>
    <w:rsid w:val="006C5718"/>
    <w:rsid w:val="006C6199"/>
    <w:rsid w:val="006D2DD7"/>
    <w:rsid w:val="006D6595"/>
    <w:rsid w:val="006E3F44"/>
    <w:rsid w:val="006E64C7"/>
    <w:rsid w:val="006E6CBC"/>
    <w:rsid w:val="006F15F0"/>
    <w:rsid w:val="006F492A"/>
    <w:rsid w:val="00706FA5"/>
    <w:rsid w:val="00707B28"/>
    <w:rsid w:val="00713DEE"/>
    <w:rsid w:val="0072161F"/>
    <w:rsid w:val="00730375"/>
    <w:rsid w:val="00733006"/>
    <w:rsid w:val="00733928"/>
    <w:rsid w:val="00742EA0"/>
    <w:rsid w:val="00764552"/>
    <w:rsid w:val="007659CE"/>
    <w:rsid w:val="00765FC6"/>
    <w:rsid w:val="00770418"/>
    <w:rsid w:val="00773CEC"/>
    <w:rsid w:val="00776CCD"/>
    <w:rsid w:val="00776E44"/>
    <w:rsid w:val="00780726"/>
    <w:rsid w:val="007933FC"/>
    <w:rsid w:val="00795C5C"/>
    <w:rsid w:val="007A0B30"/>
    <w:rsid w:val="007A32A1"/>
    <w:rsid w:val="007A425B"/>
    <w:rsid w:val="007A70B0"/>
    <w:rsid w:val="007A7323"/>
    <w:rsid w:val="007B2B38"/>
    <w:rsid w:val="007B6A96"/>
    <w:rsid w:val="007C4DAC"/>
    <w:rsid w:val="007C7E81"/>
    <w:rsid w:val="007E3F9B"/>
    <w:rsid w:val="007E7817"/>
    <w:rsid w:val="00805C5B"/>
    <w:rsid w:val="00822BC5"/>
    <w:rsid w:val="00837916"/>
    <w:rsid w:val="00842D83"/>
    <w:rsid w:val="00846296"/>
    <w:rsid w:val="00846E70"/>
    <w:rsid w:val="00847179"/>
    <w:rsid w:val="008574FE"/>
    <w:rsid w:val="008673CA"/>
    <w:rsid w:val="00870611"/>
    <w:rsid w:val="0087245C"/>
    <w:rsid w:val="0088388A"/>
    <w:rsid w:val="00883E0F"/>
    <w:rsid w:val="00887B8D"/>
    <w:rsid w:val="0089028E"/>
    <w:rsid w:val="008919BF"/>
    <w:rsid w:val="00892598"/>
    <w:rsid w:val="008B70E0"/>
    <w:rsid w:val="008C677E"/>
    <w:rsid w:val="008D01F3"/>
    <w:rsid w:val="008D2882"/>
    <w:rsid w:val="008D756A"/>
    <w:rsid w:val="008F77AC"/>
    <w:rsid w:val="0091246C"/>
    <w:rsid w:val="00922E0A"/>
    <w:rsid w:val="00932630"/>
    <w:rsid w:val="00937EB2"/>
    <w:rsid w:val="00941B54"/>
    <w:rsid w:val="00942281"/>
    <w:rsid w:val="0097089E"/>
    <w:rsid w:val="0097245C"/>
    <w:rsid w:val="009731BA"/>
    <w:rsid w:val="00973A92"/>
    <w:rsid w:val="00983A91"/>
    <w:rsid w:val="009947F5"/>
    <w:rsid w:val="00994C07"/>
    <w:rsid w:val="00994F07"/>
    <w:rsid w:val="009A0731"/>
    <w:rsid w:val="009A44A8"/>
    <w:rsid w:val="009A61E1"/>
    <w:rsid w:val="009B3B12"/>
    <w:rsid w:val="009C018E"/>
    <w:rsid w:val="009C19BB"/>
    <w:rsid w:val="009F08E1"/>
    <w:rsid w:val="00A03FAD"/>
    <w:rsid w:val="00A0549F"/>
    <w:rsid w:val="00A105EB"/>
    <w:rsid w:val="00A134EA"/>
    <w:rsid w:val="00A21D66"/>
    <w:rsid w:val="00A41AB7"/>
    <w:rsid w:val="00A454D3"/>
    <w:rsid w:val="00A56C5C"/>
    <w:rsid w:val="00A65C22"/>
    <w:rsid w:val="00A71E39"/>
    <w:rsid w:val="00A728B1"/>
    <w:rsid w:val="00A738B8"/>
    <w:rsid w:val="00A7660A"/>
    <w:rsid w:val="00A8434C"/>
    <w:rsid w:val="00A84A8C"/>
    <w:rsid w:val="00A86E68"/>
    <w:rsid w:val="00A91BB0"/>
    <w:rsid w:val="00AA642F"/>
    <w:rsid w:val="00AB00CE"/>
    <w:rsid w:val="00AB3848"/>
    <w:rsid w:val="00AC0BB1"/>
    <w:rsid w:val="00AC4B9B"/>
    <w:rsid w:val="00AD317B"/>
    <w:rsid w:val="00AE0DFE"/>
    <w:rsid w:val="00AF43D5"/>
    <w:rsid w:val="00AF76AA"/>
    <w:rsid w:val="00B03923"/>
    <w:rsid w:val="00B1333F"/>
    <w:rsid w:val="00B210F9"/>
    <w:rsid w:val="00B32A26"/>
    <w:rsid w:val="00B5315F"/>
    <w:rsid w:val="00B61E9C"/>
    <w:rsid w:val="00B67223"/>
    <w:rsid w:val="00B718D6"/>
    <w:rsid w:val="00B72527"/>
    <w:rsid w:val="00B83F75"/>
    <w:rsid w:val="00B86B84"/>
    <w:rsid w:val="00B92859"/>
    <w:rsid w:val="00B92E75"/>
    <w:rsid w:val="00B9558A"/>
    <w:rsid w:val="00BA2F1C"/>
    <w:rsid w:val="00BA3617"/>
    <w:rsid w:val="00BB3C75"/>
    <w:rsid w:val="00BC4A92"/>
    <w:rsid w:val="00BE36F4"/>
    <w:rsid w:val="00BE54AB"/>
    <w:rsid w:val="00BE6C6C"/>
    <w:rsid w:val="00BF36E5"/>
    <w:rsid w:val="00BF49B1"/>
    <w:rsid w:val="00C11776"/>
    <w:rsid w:val="00C13B33"/>
    <w:rsid w:val="00C15BE3"/>
    <w:rsid w:val="00C2741C"/>
    <w:rsid w:val="00C44994"/>
    <w:rsid w:val="00C45351"/>
    <w:rsid w:val="00C5039F"/>
    <w:rsid w:val="00C5316B"/>
    <w:rsid w:val="00C55F13"/>
    <w:rsid w:val="00C6101D"/>
    <w:rsid w:val="00C620B1"/>
    <w:rsid w:val="00C63642"/>
    <w:rsid w:val="00C66852"/>
    <w:rsid w:val="00C7307E"/>
    <w:rsid w:val="00C815B4"/>
    <w:rsid w:val="00C838FC"/>
    <w:rsid w:val="00C95A12"/>
    <w:rsid w:val="00CA29A9"/>
    <w:rsid w:val="00CA6171"/>
    <w:rsid w:val="00CA72B2"/>
    <w:rsid w:val="00CD4605"/>
    <w:rsid w:val="00CE353B"/>
    <w:rsid w:val="00CE3837"/>
    <w:rsid w:val="00D15E95"/>
    <w:rsid w:val="00D27949"/>
    <w:rsid w:val="00D40B7F"/>
    <w:rsid w:val="00D413F6"/>
    <w:rsid w:val="00D509E3"/>
    <w:rsid w:val="00D5509F"/>
    <w:rsid w:val="00D5566C"/>
    <w:rsid w:val="00D5597A"/>
    <w:rsid w:val="00D75135"/>
    <w:rsid w:val="00D8268B"/>
    <w:rsid w:val="00D83FA4"/>
    <w:rsid w:val="00D936A1"/>
    <w:rsid w:val="00DA568E"/>
    <w:rsid w:val="00DB7091"/>
    <w:rsid w:val="00DC1CB5"/>
    <w:rsid w:val="00DD0954"/>
    <w:rsid w:val="00DD4B6B"/>
    <w:rsid w:val="00DD6E81"/>
    <w:rsid w:val="00DE3630"/>
    <w:rsid w:val="00DE3CDD"/>
    <w:rsid w:val="00DE57D7"/>
    <w:rsid w:val="00DF1697"/>
    <w:rsid w:val="00DF190B"/>
    <w:rsid w:val="00DF23D0"/>
    <w:rsid w:val="00DF3FC0"/>
    <w:rsid w:val="00E0292A"/>
    <w:rsid w:val="00E126B9"/>
    <w:rsid w:val="00E17AC7"/>
    <w:rsid w:val="00E25FBF"/>
    <w:rsid w:val="00E26E6A"/>
    <w:rsid w:val="00E30ABF"/>
    <w:rsid w:val="00E4051C"/>
    <w:rsid w:val="00E45CBF"/>
    <w:rsid w:val="00E6367D"/>
    <w:rsid w:val="00E6594A"/>
    <w:rsid w:val="00E72C7A"/>
    <w:rsid w:val="00E72D89"/>
    <w:rsid w:val="00E72D8A"/>
    <w:rsid w:val="00E73C1A"/>
    <w:rsid w:val="00E74E03"/>
    <w:rsid w:val="00E7628A"/>
    <w:rsid w:val="00E81FFF"/>
    <w:rsid w:val="00E844EC"/>
    <w:rsid w:val="00EA2DEC"/>
    <w:rsid w:val="00EA5B11"/>
    <w:rsid w:val="00EA630D"/>
    <w:rsid w:val="00EA6E15"/>
    <w:rsid w:val="00EB59BA"/>
    <w:rsid w:val="00EB655E"/>
    <w:rsid w:val="00EC6579"/>
    <w:rsid w:val="00ED0EF1"/>
    <w:rsid w:val="00ED367F"/>
    <w:rsid w:val="00ED6846"/>
    <w:rsid w:val="00EE335E"/>
    <w:rsid w:val="00EE7992"/>
    <w:rsid w:val="00EF3699"/>
    <w:rsid w:val="00F0092A"/>
    <w:rsid w:val="00F041E4"/>
    <w:rsid w:val="00F047CB"/>
    <w:rsid w:val="00F12013"/>
    <w:rsid w:val="00F1391F"/>
    <w:rsid w:val="00F1502A"/>
    <w:rsid w:val="00F2749C"/>
    <w:rsid w:val="00F27535"/>
    <w:rsid w:val="00F312C2"/>
    <w:rsid w:val="00F31741"/>
    <w:rsid w:val="00F32FDD"/>
    <w:rsid w:val="00F333FE"/>
    <w:rsid w:val="00F37EFC"/>
    <w:rsid w:val="00F43964"/>
    <w:rsid w:val="00F46B3A"/>
    <w:rsid w:val="00F5643D"/>
    <w:rsid w:val="00F62C28"/>
    <w:rsid w:val="00F70D5B"/>
    <w:rsid w:val="00F73333"/>
    <w:rsid w:val="00F7364F"/>
    <w:rsid w:val="00F825A4"/>
    <w:rsid w:val="00F91BD7"/>
    <w:rsid w:val="00FA16F1"/>
    <w:rsid w:val="00FB49AF"/>
    <w:rsid w:val="00FC0C22"/>
    <w:rsid w:val="00FC2F52"/>
    <w:rsid w:val="00FC7F64"/>
    <w:rsid w:val="00FD6351"/>
    <w:rsid w:val="00FE024B"/>
    <w:rsid w:val="00FF74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ED17"/>
  <w15:chartTrackingRefBased/>
  <w15:docId w15:val="{7A2D2C70-2EE7-4176-AB7B-73F89F38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88"/>
  </w:style>
  <w:style w:type="paragraph" w:styleId="Heading1">
    <w:name w:val="heading 1"/>
    <w:basedOn w:val="Normal"/>
    <w:next w:val="Normal"/>
    <w:link w:val="Heading1Char"/>
    <w:uiPriority w:val="9"/>
    <w:qFormat/>
    <w:rsid w:val="00805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730BB"/>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paragraph" w:styleId="Heading3">
    <w:name w:val="heading 3"/>
    <w:basedOn w:val="Normal"/>
    <w:link w:val="Heading3Char"/>
    <w:uiPriority w:val="9"/>
    <w:qFormat/>
    <w:rsid w:val="002730BB"/>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BEC"/>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3B6BEC"/>
    <w:rPr>
      <w:b/>
      <w:bCs/>
    </w:rPr>
  </w:style>
  <w:style w:type="character" w:styleId="Hyperlink">
    <w:name w:val="Hyperlink"/>
    <w:basedOn w:val="DefaultParagraphFont"/>
    <w:uiPriority w:val="99"/>
    <w:unhideWhenUsed/>
    <w:rsid w:val="00E4051C"/>
    <w:rPr>
      <w:color w:val="0563C1" w:themeColor="hyperlink"/>
      <w:u w:val="single"/>
    </w:rPr>
  </w:style>
  <w:style w:type="character" w:styleId="UnresolvedMention">
    <w:name w:val="Unresolved Mention"/>
    <w:basedOn w:val="DefaultParagraphFont"/>
    <w:uiPriority w:val="99"/>
    <w:semiHidden/>
    <w:unhideWhenUsed/>
    <w:rsid w:val="00E4051C"/>
    <w:rPr>
      <w:color w:val="605E5C"/>
      <w:shd w:val="clear" w:color="auto" w:fill="E1DFDD"/>
    </w:rPr>
  </w:style>
  <w:style w:type="character" w:styleId="FollowedHyperlink">
    <w:name w:val="FollowedHyperlink"/>
    <w:basedOn w:val="DefaultParagraphFont"/>
    <w:uiPriority w:val="99"/>
    <w:semiHidden/>
    <w:unhideWhenUsed/>
    <w:rsid w:val="00504282"/>
    <w:rPr>
      <w:color w:val="954F72" w:themeColor="followedHyperlink"/>
      <w:u w:val="single"/>
    </w:rPr>
  </w:style>
  <w:style w:type="character" w:customStyle="1" w:styleId="Heading2Char">
    <w:name w:val="Heading 2 Char"/>
    <w:basedOn w:val="DefaultParagraphFont"/>
    <w:link w:val="Heading2"/>
    <w:uiPriority w:val="9"/>
    <w:rsid w:val="002730BB"/>
    <w:rPr>
      <w:rFonts w:ascii="Times New Roman" w:eastAsia="Times New Roman" w:hAnsi="Times New Roman" w:cs="Times New Roman"/>
      <w:b/>
      <w:bCs/>
      <w:sz w:val="36"/>
      <w:szCs w:val="36"/>
      <w:lang w:eastAsia="et-EE"/>
    </w:rPr>
  </w:style>
  <w:style w:type="character" w:customStyle="1" w:styleId="Heading3Char">
    <w:name w:val="Heading 3 Char"/>
    <w:basedOn w:val="DefaultParagraphFont"/>
    <w:link w:val="Heading3"/>
    <w:uiPriority w:val="9"/>
    <w:rsid w:val="002730BB"/>
    <w:rPr>
      <w:rFonts w:ascii="Times New Roman" w:eastAsia="Times New Roman" w:hAnsi="Times New Roman" w:cs="Times New Roman"/>
      <w:b/>
      <w:bCs/>
      <w:sz w:val="27"/>
      <w:szCs w:val="27"/>
      <w:lang w:eastAsia="et-EE"/>
    </w:rPr>
  </w:style>
  <w:style w:type="paragraph" w:styleId="ListParagraph">
    <w:name w:val="List Paragraph"/>
    <w:basedOn w:val="Normal"/>
    <w:uiPriority w:val="34"/>
    <w:qFormat/>
    <w:rsid w:val="00C63642"/>
    <w:pPr>
      <w:ind w:left="720"/>
      <w:contextualSpacing/>
    </w:pPr>
    <w:rPr>
      <w:rFonts w:eastAsia="Times New Roman" w:cs="Times New Roman"/>
    </w:rPr>
  </w:style>
  <w:style w:type="character" w:customStyle="1" w:styleId="Heading1Char">
    <w:name w:val="Heading 1 Char"/>
    <w:basedOn w:val="DefaultParagraphFont"/>
    <w:link w:val="Heading1"/>
    <w:uiPriority w:val="9"/>
    <w:rsid w:val="00805C5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177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7749"/>
  </w:style>
  <w:style w:type="paragraph" w:styleId="Footer">
    <w:name w:val="footer"/>
    <w:basedOn w:val="Normal"/>
    <w:link w:val="FooterChar"/>
    <w:uiPriority w:val="99"/>
    <w:unhideWhenUsed/>
    <w:rsid w:val="001177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7749"/>
  </w:style>
  <w:style w:type="character" w:styleId="CommentReference">
    <w:name w:val="annotation reference"/>
    <w:basedOn w:val="DefaultParagraphFont"/>
    <w:uiPriority w:val="99"/>
    <w:semiHidden/>
    <w:unhideWhenUsed/>
    <w:rsid w:val="00575B38"/>
    <w:rPr>
      <w:sz w:val="16"/>
      <w:szCs w:val="16"/>
    </w:rPr>
  </w:style>
  <w:style w:type="paragraph" w:styleId="CommentText">
    <w:name w:val="annotation text"/>
    <w:basedOn w:val="Normal"/>
    <w:link w:val="CommentTextChar"/>
    <w:uiPriority w:val="99"/>
    <w:semiHidden/>
    <w:unhideWhenUsed/>
    <w:rsid w:val="00575B38"/>
    <w:pPr>
      <w:spacing w:line="240" w:lineRule="auto"/>
    </w:pPr>
    <w:rPr>
      <w:sz w:val="20"/>
      <w:szCs w:val="20"/>
    </w:rPr>
  </w:style>
  <w:style w:type="character" w:customStyle="1" w:styleId="CommentTextChar">
    <w:name w:val="Comment Text Char"/>
    <w:basedOn w:val="DefaultParagraphFont"/>
    <w:link w:val="CommentText"/>
    <w:uiPriority w:val="99"/>
    <w:semiHidden/>
    <w:rsid w:val="00575B38"/>
    <w:rPr>
      <w:sz w:val="20"/>
      <w:szCs w:val="20"/>
    </w:rPr>
  </w:style>
  <w:style w:type="paragraph" w:styleId="CommentSubject">
    <w:name w:val="annotation subject"/>
    <w:basedOn w:val="CommentText"/>
    <w:next w:val="CommentText"/>
    <w:link w:val="CommentSubjectChar"/>
    <w:uiPriority w:val="99"/>
    <w:semiHidden/>
    <w:unhideWhenUsed/>
    <w:rsid w:val="00575B38"/>
    <w:rPr>
      <w:b/>
      <w:bCs/>
    </w:rPr>
  </w:style>
  <w:style w:type="character" w:customStyle="1" w:styleId="CommentSubjectChar">
    <w:name w:val="Comment Subject Char"/>
    <w:basedOn w:val="CommentTextChar"/>
    <w:link w:val="CommentSubject"/>
    <w:uiPriority w:val="99"/>
    <w:semiHidden/>
    <w:rsid w:val="00575B38"/>
    <w:rPr>
      <w:b/>
      <w:bCs/>
      <w:sz w:val="20"/>
      <w:szCs w:val="20"/>
    </w:rPr>
  </w:style>
  <w:style w:type="paragraph" w:styleId="Revision">
    <w:name w:val="Revision"/>
    <w:hidden/>
    <w:uiPriority w:val="99"/>
    <w:semiHidden/>
    <w:rsid w:val="001F630F"/>
    <w:pPr>
      <w:spacing w:after="0" w:line="240" w:lineRule="auto"/>
    </w:pPr>
  </w:style>
  <w:style w:type="table" w:styleId="TableGrid">
    <w:name w:val="Table Grid"/>
    <w:basedOn w:val="TableNormal"/>
    <w:uiPriority w:val="39"/>
    <w:rsid w:val="00F0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3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CEC"/>
    <w:rPr>
      <w:sz w:val="20"/>
      <w:szCs w:val="20"/>
    </w:rPr>
  </w:style>
  <w:style w:type="character" w:styleId="FootnoteReference">
    <w:name w:val="footnote reference"/>
    <w:basedOn w:val="DefaultParagraphFont"/>
    <w:uiPriority w:val="99"/>
    <w:semiHidden/>
    <w:unhideWhenUsed/>
    <w:rsid w:val="00773C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630">
      <w:bodyDiv w:val="1"/>
      <w:marLeft w:val="0"/>
      <w:marRight w:val="0"/>
      <w:marTop w:val="0"/>
      <w:marBottom w:val="0"/>
      <w:divBdr>
        <w:top w:val="none" w:sz="0" w:space="0" w:color="auto"/>
        <w:left w:val="none" w:sz="0" w:space="0" w:color="auto"/>
        <w:bottom w:val="none" w:sz="0" w:space="0" w:color="auto"/>
        <w:right w:val="none" w:sz="0" w:space="0" w:color="auto"/>
      </w:divBdr>
    </w:div>
    <w:div w:id="273753494">
      <w:bodyDiv w:val="1"/>
      <w:marLeft w:val="0"/>
      <w:marRight w:val="0"/>
      <w:marTop w:val="0"/>
      <w:marBottom w:val="0"/>
      <w:divBdr>
        <w:top w:val="none" w:sz="0" w:space="0" w:color="auto"/>
        <w:left w:val="none" w:sz="0" w:space="0" w:color="auto"/>
        <w:bottom w:val="none" w:sz="0" w:space="0" w:color="auto"/>
        <w:right w:val="none" w:sz="0" w:space="0" w:color="auto"/>
      </w:divBdr>
    </w:div>
    <w:div w:id="284123501">
      <w:bodyDiv w:val="1"/>
      <w:marLeft w:val="0"/>
      <w:marRight w:val="0"/>
      <w:marTop w:val="0"/>
      <w:marBottom w:val="0"/>
      <w:divBdr>
        <w:top w:val="none" w:sz="0" w:space="0" w:color="auto"/>
        <w:left w:val="none" w:sz="0" w:space="0" w:color="auto"/>
        <w:bottom w:val="none" w:sz="0" w:space="0" w:color="auto"/>
        <w:right w:val="none" w:sz="0" w:space="0" w:color="auto"/>
      </w:divBdr>
      <w:divsChild>
        <w:div w:id="1931311201">
          <w:marLeft w:val="547"/>
          <w:marRight w:val="0"/>
          <w:marTop w:val="200"/>
          <w:marBottom w:val="0"/>
          <w:divBdr>
            <w:top w:val="none" w:sz="0" w:space="0" w:color="auto"/>
            <w:left w:val="none" w:sz="0" w:space="0" w:color="auto"/>
            <w:bottom w:val="none" w:sz="0" w:space="0" w:color="auto"/>
            <w:right w:val="none" w:sz="0" w:space="0" w:color="auto"/>
          </w:divBdr>
        </w:div>
        <w:div w:id="838695396">
          <w:marLeft w:val="1166"/>
          <w:marRight w:val="0"/>
          <w:marTop w:val="200"/>
          <w:marBottom w:val="0"/>
          <w:divBdr>
            <w:top w:val="none" w:sz="0" w:space="0" w:color="auto"/>
            <w:left w:val="none" w:sz="0" w:space="0" w:color="auto"/>
            <w:bottom w:val="none" w:sz="0" w:space="0" w:color="auto"/>
            <w:right w:val="none" w:sz="0" w:space="0" w:color="auto"/>
          </w:divBdr>
        </w:div>
        <w:div w:id="673193813">
          <w:marLeft w:val="1166"/>
          <w:marRight w:val="0"/>
          <w:marTop w:val="200"/>
          <w:marBottom w:val="0"/>
          <w:divBdr>
            <w:top w:val="none" w:sz="0" w:space="0" w:color="auto"/>
            <w:left w:val="none" w:sz="0" w:space="0" w:color="auto"/>
            <w:bottom w:val="none" w:sz="0" w:space="0" w:color="auto"/>
            <w:right w:val="none" w:sz="0" w:space="0" w:color="auto"/>
          </w:divBdr>
        </w:div>
        <w:div w:id="1992902649">
          <w:marLeft w:val="1166"/>
          <w:marRight w:val="0"/>
          <w:marTop w:val="200"/>
          <w:marBottom w:val="0"/>
          <w:divBdr>
            <w:top w:val="none" w:sz="0" w:space="0" w:color="auto"/>
            <w:left w:val="none" w:sz="0" w:space="0" w:color="auto"/>
            <w:bottom w:val="none" w:sz="0" w:space="0" w:color="auto"/>
            <w:right w:val="none" w:sz="0" w:space="0" w:color="auto"/>
          </w:divBdr>
        </w:div>
        <w:div w:id="2037151382">
          <w:marLeft w:val="1166"/>
          <w:marRight w:val="0"/>
          <w:marTop w:val="200"/>
          <w:marBottom w:val="0"/>
          <w:divBdr>
            <w:top w:val="none" w:sz="0" w:space="0" w:color="auto"/>
            <w:left w:val="none" w:sz="0" w:space="0" w:color="auto"/>
            <w:bottom w:val="none" w:sz="0" w:space="0" w:color="auto"/>
            <w:right w:val="none" w:sz="0" w:space="0" w:color="auto"/>
          </w:divBdr>
        </w:div>
        <w:div w:id="1807812302">
          <w:marLeft w:val="1166"/>
          <w:marRight w:val="0"/>
          <w:marTop w:val="200"/>
          <w:marBottom w:val="0"/>
          <w:divBdr>
            <w:top w:val="none" w:sz="0" w:space="0" w:color="auto"/>
            <w:left w:val="none" w:sz="0" w:space="0" w:color="auto"/>
            <w:bottom w:val="none" w:sz="0" w:space="0" w:color="auto"/>
            <w:right w:val="none" w:sz="0" w:space="0" w:color="auto"/>
          </w:divBdr>
        </w:div>
      </w:divsChild>
    </w:div>
    <w:div w:id="292752061">
      <w:bodyDiv w:val="1"/>
      <w:marLeft w:val="0"/>
      <w:marRight w:val="0"/>
      <w:marTop w:val="0"/>
      <w:marBottom w:val="0"/>
      <w:divBdr>
        <w:top w:val="none" w:sz="0" w:space="0" w:color="auto"/>
        <w:left w:val="none" w:sz="0" w:space="0" w:color="auto"/>
        <w:bottom w:val="none" w:sz="0" w:space="0" w:color="auto"/>
        <w:right w:val="none" w:sz="0" w:space="0" w:color="auto"/>
      </w:divBdr>
    </w:div>
    <w:div w:id="347953070">
      <w:bodyDiv w:val="1"/>
      <w:marLeft w:val="0"/>
      <w:marRight w:val="0"/>
      <w:marTop w:val="0"/>
      <w:marBottom w:val="0"/>
      <w:divBdr>
        <w:top w:val="none" w:sz="0" w:space="0" w:color="auto"/>
        <w:left w:val="none" w:sz="0" w:space="0" w:color="auto"/>
        <w:bottom w:val="none" w:sz="0" w:space="0" w:color="auto"/>
        <w:right w:val="none" w:sz="0" w:space="0" w:color="auto"/>
      </w:divBdr>
    </w:div>
    <w:div w:id="349063063">
      <w:bodyDiv w:val="1"/>
      <w:marLeft w:val="0"/>
      <w:marRight w:val="0"/>
      <w:marTop w:val="0"/>
      <w:marBottom w:val="0"/>
      <w:divBdr>
        <w:top w:val="none" w:sz="0" w:space="0" w:color="auto"/>
        <w:left w:val="none" w:sz="0" w:space="0" w:color="auto"/>
        <w:bottom w:val="none" w:sz="0" w:space="0" w:color="auto"/>
        <w:right w:val="none" w:sz="0" w:space="0" w:color="auto"/>
      </w:divBdr>
    </w:div>
    <w:div w:id="403187376">
      <w:bodyDiv w:val="1"/>
      <w:marLeft w:val="0"/>
      <w:marRight w:val="0"/>
      <w:marTop w:val="0"/>
      <w:marBottom w:val="0"/>
      <w:divBdr>
        <w:top w:val="none" w:sz="0" w:space="0" w:color="auto"/>
        <w:left w:val="none" w:sz="0" w:space="0" w:color="auto"/>
        <w:bottom w:val="none" w:sz="0" w:space="0" w:color="auto"/>
        <w:right w:val="none" w:sz="0" w:space="0" w:color="auto"/>
      </w:divBdr>
    </w:div>
    <w:div w:id="408306990">
      <w:bodyDiv w:val="1"/>
      <w:marLeft w:val="0"/>
      <w:marRight w:val="0"/>
      <w:marTop w:val="0"/>
      <w:marBottom w:val="0"/>
      <w:divBdr>
        <w:top w:val="none" w:sz="0" w:space="0" w:color="auto"/>
        <w:left w:val="none" w:sz="0" w:space="0" w:color="auto"/>
        <w:bottom w:val="none" w:sz="0" w:space="0" w:color="auto"/>
        <w:right w:val="none" w:sz="0" w:space="0" w:color="auto"/>
      </w:divBdr>
    </w:div>
    <w:div w:id="472333905">
      <w:bodyDiv w:val="1"/>
      <w:marLeft w:val="0"/>
      <w:marRight w:val="0"/>
      <w:marTop w:val="0"/>
      <w:marBottom w:val="0"/>
      <w:divBdr>
        <w:top w:val="none" w:sz="0" w:space="0" w:color="auto"/>
        <w:left w:val="none" w:sz="0" w:space="0" w:color="auto"/>
        <w:bottom w:val="none" w:sz="0" w:space="0" w:color="auto"/>
        <w:right w:val="none" w:sz="0" w:space="0" w:color="auto"/>
      </w:divBdr>
    </w:div>
    <w:div w:id="479200182">
      <w:bodyDiv w:val="1"/>
      <w:marLeft w:val="0"/>
      <w:marRight w:val="0"/>
      <w:marTop w:val="0"/>
      <w:marBottom w:val="0"/>
      <w:divBdr>
        <w:top w:val="none" w:sz="0" w:space="0" w:color="auto"/>
        <w:left w:val="none" w:sz="0" w:space="0" w:color="auto"/>
        <w:bottom w:val="none" w:sz="0" w:space="0" w:color="auto"/>
        <w:right w:val="none" w:sz="0" w:space="0" w:color="auto"/>
      </w:divBdr>
    </w:div>
    <w:div w:id="589587444">
      <w:bodyDiv w:val="1"/>
      <w:marLeft w:val="0"/>
      <w:marRight w:val="0"/>
      <w:marTop w:val="0"/>
      <w:marBottom w:val="0"/>
      <w:divBdr>
        <w:top w:val="none" w:sz="0" w:space="0" w:color="auto"/>
        <w:left w:val="none" w:sz="0" w:space="0" w:color="auto"/>
        <w:bottom w:val="none" w:sz="0" w:space="0" w:color="auto"/>
        <w:right w:val="none" w:sz="0" w:space="0" w:color="auto"/>
      </w:divBdr>
      <w:divsChild>
        <w:div w:id="1161458203">
          <w:marLeft w:val="547"/>
          <w:marRight w:val="0"/>
          <w:marTop w:val="200"/>
          <w:marBottom w:val="0"/>
          <w:divBdr>
            <w:top w:val="none" w:sz="0" w:space="0" w:color="auto"/>
            <w:left w:val="none" w:sz="0" w:space="0" w:color="auto"/>
            <w:bottom w:val="none" w:sz="0" w:space="0" w:color="auto"/>
            <w:right w:val="none" w:sz="0" w:space="0" w:color="auto"/>
          </w:divBdr>
        </w:div>
        <w:div w:id="1526669764">
          <w:marLeft w:val="1166"/>
          <w:marRight w:val="0"/>
          <w:marTop w:val="200"/>
          <w:marBottom w:val="0"/>
          <w:divBdr>
            <w:top w:val="none" w:sz="0" w:space="0" w:color="auto"/>
            <w:left w:val="none" w:sz="0" w:space="0" w:color="auto"/>
            <w:bottom w:val="none" w:sz="0" w:space="0" w:color="auto"/>
            <w:right w:val="none" w:sz="0" w:space="0" w:color="auto"/>
          </w:divBdr>
        </w:div>
        <w:div w:id="1046026330">
          <w:marLeft w:val="1800"/>
          <w:marRight w:val="0"/>
          <w:marTop w:val="200"/>
          <w:marBottom w:val="0"/>
          <w:divBdr>
            <w:top w:val="none" w:sz="0" w:space="0" w:color="auto"/>
            <w:left w:val="none" w:sz="0" w:space="0" w:color="auto"/>
            <w:bottom w:val="none" w:sz="0" w:space="0" w:color="auto"/>
            <w:right w:val="none" w:sz="0" w:space="0" w:color="auto"/>
          </w:divBdr>
        </w:div>
        <w:div w:id="1074938760">
          <w:marLeft w:val="1166"/>
          <w:marRight w:val="0"/>
          <w:marTop w:val="200"/>
          <w:marBottom w:val="0"/>
          <w:divBdr>
            <w:top w:val="none" w:sz="0" w:space="0" w:color="auto"/>
            <w:left w:val="none" w:sz="0" w:space="0" w:color="auto"/>
            <w:bottom w:val="none" w:sz="0" w:space="0" w:color="auto"/>
            <w:right w:val="none" w:sz="0" w:space="0" w:color="auto"/>
          </w:divBdr>
        </w:div>
        <w:div w:id="595215423">
          <w:marLeft w:val="1800"/>
          <w:marRight w:val="0"/>
          <w:marTop w:val="200"/>
          <w:marBottom w:val="0"/>
          <w:divBdr>
            <w:top w:val="none" w:sz="0" w:space="0" w:color="auto"/>
            <w:left w:val="none" w:sz="0" w:space="0" w:color="auto"/>
            <w:bottom w:val="none" w:sz="0" w:space="0" w:color="auto"/>
            <w:right w:val="none" w:sz="0" w:space="0" w:color="auto"/>
          </w:divBdr>
        </w:div>
        <w:div w:id="1360935143">
          <w:marLeft w:val="1166"/>
          <w:marRight w:val="0"/>
          <w:marTop w:val="200"/>
          <w:marBottom w:val="0"/>
          <w:divBdr>
            <w:top w:val="none" w:sz="0" w:space="0" w:color="auto"/>
            <w:left w:val="none" w:sz="0" w:space="0" w:color="auto"/>
            <w:bottom w:val="none" w:sz="0" w:space="0" w:color="auto"/>
            <w:right w:val="none" w:sz="0" w:space="0" w:color="auto"/>
          </w:divBdr>
        </w:div>
        <w:div w:id="646590785">
          <w:marLeft w:val="1800"/>
          <w:marRight w:val="0"/>
          <w:marTop w:val="200"/>
          <w:marBottom w:val="0"/>
          <w:divBdr>
            <w:top w:val="none" w:sz="0" w:space="0" w:color="auto"/>
            <w:left w:val="none" w:sz="0" w:space="0" w:color="auto"/>
            <w:bottom w:val="none" w:sz="0" w:space="0" w:color="auto"/>
            <w:right w:val="none" w:sz="0" w:space="0" w:color="auto"/>
          </w:divBdr>
        </w:div>
        <w:div w:id="704713757">
          <w:marLeft w:val="1166"/>
          <w:marRight w:val="0"/>
          <w:marTop w:val="200"/>
          <w:marBottom w:val="0"/>
          <w:divBdr>
            <w:top w:val="none" w:sz="0" w:space="0" w:color="auto"/>
            <w:left w:val="none" w:sz="0" w:space="0" w:color="auto"/>
            <w:bottom w:val="none" w:sz="0" w:space="0" w:color="auto"/>
            <w:right w:val="none" w:sz="0" w:space="0" w:color="auto"/>
          </w:divBdr>
        </w:div>
        <w:div w:id="57704037">
          <w:marLeft w:val="1800"/>
          <w:marRight w:val="0"/>
          <w:marTop w:val="200"/>
          <w:marBottom w:val="0"/>
          <w:divBdr>
            <w:top w:val="none" w:sz="0" w:space="0" w:color="auto"/>
            <w:left w:val="none" w:sz="0" w:space="0" w:color="auto"/>
            <w:bottom w:val="none" w:sz="0" w:space="0" w:color="auto"/>
            <w:right w:val="none" w:sz="0" w:space="0" w:color="auto"/>
          </w:divBdr>
        </w:div>
      </w:divsChild>
    </w:div>
    <w:div w:id="698169708">
      <w:bodyDiv w:val="1"/>
      <w:marLeft w:val="0"/>
      <w:marRight w:val="0"/>
      <w:marTop w:val="0"/>
      <w:marBottom w:val="0"/>
      <w:divBdr>
        <w:top w:val="none" w:sz="0" w:space="0" w:color="auto"/>
        <w:left w:val="none" w:sz="0" w:space="0" w:color="auto"/>
        <w:bottom w:val="none" w:sz="0" w:space="0" w:color="auto"/>
        <w:right w:val="none" w:sz="0" w:space="0" w:color="auto"/>
      </w:divBdr>
    </w:div>
    <w:div w:id="726030795">
      <w:bodyDiv w:val="1"/>
      <w:marLeft w:val="0"/>
      <w:marRight w:val="0"/>
      <w:marTop w:val="0"/>
      <w:marBottom w:val="0"/>
      <w:divBdr>
        <w:top w:val="none" w:sz="0" w:space="0" w:color="auto"/>
        <w:left w:val="none" w:sz="0" w:space="0" w:color="auto"/>
        <w:bottom w:val="none" w:sz="0" w:space="0" w:color="auto"/>
        <w:right w:val="none" w:sz="0" w:space="0" w:color="auto"/>
      </w:divBdr>
    </w:div>
    <w:div w:id="785542675">
      <w:bodyDiv w:val="1"/>
      <w:marLeft w:val="0"/>
      <w:marRight w:val="0"/>
      <w:marTop w:val="0"/>
      <w:marBottom w:val="0"/>
      <w:divBdr>
        <w:top w:val="none" w:sz="0" w:space="0" w:color="auto"/>
        <w:left w:val="none" w:sz="0" w:space="0" w:color="auto"/>
        <w:bottom w:val="none" w:sz="0" w:space="0" w:color="auto"/>
        <w:right w:val="none" w:sz="0" w:space="0" w:color="auto"/>
      </w:divBdr>
      <w:divsChild>
        <w:div w:id="61343002">
          <w:marLeft w:val="547"/>
          <w:marRight w:val="0"/>
          <w:marTop w:val="200"/>
          <w:marBottom w:val="0"/>
          <w:divBdr>
            <w:top w:val="none" w:sz="0" w:space="0" w:color="auto"/>
            <w:left w:val="none" w:sz="0" w:space="0" w:color="auto"/>
            <w:bottom w:val="none" w:sz="0" w:space="0" w:color="auto"/>
            <w:right w:val="none" w:sz="0" w:space="0" w:color="auto"/>
          </w:divBdr>
        </w:div>
        <w:div w:id="1610308857">
          <w:marLeft w:val="1166"/>
          <w:marRight w:val="0"/>
          <w:marTop w:val="200"/>
          <w:marBottom w:val="0"/>
          <w:divBdr>
            <w:top w:val="none" w:sz="0" w:space="0" w:color="auto"/>
            <w:left w:val="none" w:sz="0" w:space="0" w:color="auto"/>
            <w:bottom w:val="none" w:sz="0" w:space="0" w:color="auto"/>
            <w:right w:val="none" w:sz="0" w:space="0" w:color="auto"/>
          </w:divBdr>
        </w:div>
        <w:div w:id="1852336912">
          <w:marLeft w:val="1166"/>
          <w:marRight w:val="0"/>
          <w:marTop w:val="200"/>
          <w:marBottom w:val="0"/>
          <w:divBdr>
            <w:top w:val="none" w:sz="0" w:space="0" w:color="auto"/>
            <w:left w:val="none" w:sz="0" w:space="0" w:color="auto"/>
            <w:bottom w:val="none" w:sz="0" w:space="0" w:color="auto"/>
            <w:right w:val="none" w:sz="0" w:space="0" w:color="auto"/>
          </w:divBdr>
        </w:div>
        <w:div w:id="55782190">
          <w:marLeft w:val="1166"/>
          <w:marRight w:val="0"/>
          <w:marTop w:val="200"/>
          <w:marBottom w:val="0"/>
          <w:divBdr>
            <w:top w:val="none" w:sz="0" w:space="0" w:color="auto"/>
            <w:left w:val="none" w:sz="0" w:space="0" w:color="auto"/>
            <w:bottom w:val="none" w:sz="0" w:space="0" w:color="auto"/>
            <w:right w:val="none" w:sz="0" w:space="0" w:color="auto"/>
          </w:divBdr>
        </w:div>
        <w:div w:id="153496081">
          <w:marLeft w:val="1166"/>
          <w:marRight w:val="0"/>
          <w:marTop w:val="200"/>
          <w:marBottom w:val="0"/>
          <w:divBdr>
            <w:top w:val="none" w:sz="0" w:space="0" w:color="auto"/>
            <w:left w:val="none" w:sz="0" w:space="0" w:color="auto"/>
            <w:bottom w:val="none" w:sz="0" w:space="0" w:color="auto"/>
            <w:right w:val="none" w:sz="0" w:space="0" w:color="auto"/>
          </w:divBdr>
        </w:div>
        <w:div w:id="841166282">
          <w:marLeft w:val="1166"/>
          <w:marRight w:val="0"/>
          <w:marTop w:val="200"/>
          <w:marBottom w:val="0"/>
          <w:divBdr>
            <w:top w:val="none" w:sz="0" w:space="0" w:color="auto"/>
            <w:left w:val="none" w:sz="0" w:space="0" w:color="auto"/>
            <w:bottom w:val="none" w:sz="0" w:space="0" w:color="auto"/>
            <w:right w:val="none" w:sz="0" w:space="0" w:color="auto"/>
          </w:divBdr>
        </w:div>
      </w:divsChild>
    </w:div>
    <w:div w:id="793016408">
      <w:bodyDiv w:val="1"/>
      <w:marLeft w:val="0"/>
      <w:marRight w:val="0"/>
      <w:marTop w:val="0"/>
      <w:marBottom w:val="0"/>
      <w:divBdr>
        <w:top w:val="none" w:sz="0" w:space="0" w:color="auto"/>
        <w:left w:val="none" w:sz="0" w:space="0" w:color="auto"/>
        <w:bottom w:val="none" w:sz="0" w:space="0" w:color="auto"/>
        <w:right w:val="none" w:sz="0" w:space="0" w:color="auto"/>
      </w:divBdr>
    </w:div>
    <w:div w:id="952781651">
      <w:bodyDiv w:val="1"/>
      <w:marLeft w:val="0"/>
      <w:marRight w:val="0"/>
      <w:marTop w:val="0"/>
      <w:marBottom w:val="0"/>
      <w:divBdr>
        <w:top w:val="none" w:sz="0" w:space="0" w:color="auto"/>
        <w:left w:val="none" w:sz="0" w:space="0" w:color="auto"/>
        <w:bottom w:val="none" w:sz="0" w:space="0" w:color="auto"/>
        <w:right w:val="none" w:sz="0" w:space="0" w:color="auto"/>
      </w:divBdr>
    </w:div>
    <w:div w:id="965349773">
      <w:bodyDiv w:val="1"/>
      <w:marLeft w:val="0"/>
      <w:marRight w:val="0"/>
      <w:marTop w:val="0"/>
      <w:marBottom w:val="0"/>
      <w:divBdr>
        <w:top w:val="none" w:sz="0" w:space="0" w:color="auto"/>
        <w:left w:val="none" w:sz="0" w:space="0" w:color="auto"/>
        <w:bottom w:val="none" w:sz="0" w:space="0" w:color="auto"/>
        <w:right w:val="none" w:sz="0" w:space="0" w:color="auto"/>
      </w:divBdr>
    </w:div>
    <w:div w:id="1000540925">
      <w:bodyDiv w:val="1"/>
      <w:marLeft w:val="0"/>
      <w:marRight w:val="0"/>
      <w:marTop w:val="0"/>
      <w:marBottom w:val="0"/>
      <w:divBdr>
        <w:top w:val="none" w:sz="0" w:space="0" w:color="auto"/>
        <w:left w:val="none" w:sz="0" w:space="0" w:color="auto"/>
        <w:bottom w:val="none" w:sz="0" w:space="0" w:color="auto"/>
        <w:right w:val="none" w:sz="0" w:space="0" w:color="auto"/>
      </w:divBdr>
    </w:div>
    <w:div w:id="1003166691">
      <w:bodyDiv w:val="1"/>
      <w:marLeft w:val="0"/>
      <w:marRight w:val="0"/>
      <w:marTop w:val="0"/>
      <w:marBottom w:val="0"/>
      <w:divBdr>
        <w:top w:val="none" w:sz="0" w:space="0" w:color="auto"/>
        <w:left w:val="none" w:sz="0" w:space="0" w:color="auto"/>
        <w:bottom w:val="none" w:sz="0" w:space="0" w:color="auto"/>
        <w:right w:val="none" w:sz="0" w:space="0" w:color="auto"/>
      </w:divBdr>
    </w:div>
    <w:div w:id="1031105380">
      <w:bodyDiv w:val="1"/>
      <w:marLeft w:val="0"/>
      <w:marRight w:val="0"/>
      <w:marTop w:val="0"/>
      <w:marBottom w:val="0"/>
      <w:divBdr>
        <w:top w:val="none" w:sz="0" w:space="0" w:color="auto"/>
        <w:left w:val="none" w:sz="0" w:space="0" w:color="auto"/>
        <w:bottom w:val="none" w:sz="0" w:space="0" w:color="auto"/>
        <w:right w:val="none" w:sz="0" w:space="0" w:color="auto"/>
      </w:divBdr>
    </w:div>
    <w:div w:id="1039626666">
      <w:bodyDiv w:val="1"/>
      <w:marLeft w:val="0"/>
      <w:marRight w:val="0"/>
      <w:marTop w:val="0"/>
      <w:marBottom w:val="0"/>
      <w:divBdr>
        <w:top w:val="none" w:sz="0" w:space="0" w:color="auto"/>
        <w:left w:val="none" w:sz="0" w:space="0" w:color="auto"/>
        <w:bottom w:val="none" w:sz="0" w:space="0" w:color="auto"/>
        <w:right w:val="none" w:sz="0" w:space="0" w:color="auto"/>
      </w:divBdr>
    </w:div>
    <w:div w:id="1060206089">
      <w:bodyDiv w:val="1"/>
      <w:marLeft w:val="0"/>
      <w:marRight w:val="0"/>
      <w:marTop w:val="0"/>
      <w:marBottom w:val="0"/>
      <w:divBdr>
        <w:top w:val="none" w:sz="0" w:space="0" w:color="auto"/>
        <w:left w:val="none" w:sz="0" w:space="0" w:color="auto"/>
        <w:bottom w:val="none" w:sz="0" w:space="0" w:color="auto"/>
        <w:right w:val="none" w:sz="0" w:space="0" w:color="auto"/>
      </w:divBdr>
    </w:div>
    <w:div w:id="1061632109">
      <w:bodyDiv w:val="1"/>
      <w:marLeft w:val="0"/>
      <w:marRight w:val="0"/>
      <w:marTop w:val="0"/>
      <w:marBottom w:val="0"/>
      <w:divBdr>
        <w:top w:val="none" w:sz="0" w:space="0" w:color="auto"/>
        <w:left w:val="none" w:sz="0" w:space="0" w:color="auto"/>
        <w:bottom w:val="none" w:sz="0" w:space="0" w:color="auto"/>
        <w:right w:val="none" w:sz="0" w:space="0" w:color="auto"/>
      </w:divBdr>
    </w:div>
    <w:div w:id="1092513092">
      <w:bodyDiv w:val="1"/>
      <w:marLeft w:val="0"/>
      <w:marRight w:val="0"/>
      <w:marTop w:val="0"/>
      <w:marBottom w:val="0"/>
      <w:divBdr>
        <w:top w:val="none" w:sz="0" w:space="0" w:color="auto"/>
        <w:left w:val="none" w:sz="0" w:space="0" w:color="auto"/>
        <w:bottom w:val="none" w:sz="0" w:space="0" w:color="auto"/>
        <w:right w:val="none" w:sz="0" w:space="0" w:color="auto"/>
      </w:divBdr>
    </w:div>
    <w:div w:id="1107430284">
      <w:bodyDiv w:val="1"/>
      <w:marLeft w:val="0"/>
      <w:marRight w:val="0"/>
      <w:marTop w:val="0"/>
      <w:marBottom w:val="0"/>
      <w:divBdr>
        <w:top w:val="none" w:sz="0" w:space="0" w:color="auto"/>
        <w:left w:val="none" w:sz="0" w:space="0" w:color="auto"/>
        <w:bottom w:val="none" w:sz="0" w:space="0" w:color="auto"/>
        <w:right w:val="none" w:sz="0" w:space="0" w:color="auto"/>
      </w:divBdr>
    </w:div>
    <w:div w:id="1152792391">
      <w:bodyDiv w:val="1"/>
      <w:marLeft w:val="0"/>
      <w:marRight w:val="0"/>
      <w:marTop w:val="0"/>
      <w:marBottom w:val="0"/>
      <w:divBdr>
        <w:top w:val="none" w:sz="0" w:space="0" w:color="auto"/>
        <w:left w:val="none" w:sz="0" w:space="0" w:color="auto"/>
        <w:bottom w:val="none" w:sz="0" w:space="0" w:color="auto"/>
        <w:right w:val="none" w:sz="0" w:space="0" w:color="auto"/>
      </w:divBdr>
    </w:div>
    <w:div w:id="1160269994">
      <w:bodyDiv w:val="1"/>
      <w:marLeft w:val="0"/>
      <w:marRight w:val="0"/>
      <w:marTop w:val="0"/>
      <w:marBottom w:val="0"/>
      <w:divBdr>
        <w:top w:val="none" w:sz="0" w:space="0" w:color="auto"/>
        <w:left w:val="none" w:sz="0" w:space="0" w:color="auto"/>
        <w:bottom w:val="none" w:sz="0" w:space="0" w:color="auto"/>
        <w:right w:val="none" w:sz="0" w:space="0" w:color="auto"/>
      </w:divBdr>
    </w:div>
    <w:div w:id="1204292211">
      <w:bodyDiv w:val="1"/>
      <w:marLeft w:val="0"/>
      <w:marRight w:val="0"/>
      <w:marTop w:val="0"/>
      <w:marBottom w:val="0"/>
      <w:divBdr>
        <w:top w:val="none" w:sz="0" w:space="0" w:color="auto"/>
        <w:left w:val="none" w:sz="0" w:space="0" w:color="auto"/>
        <w:bottom w:val="none" w:sz="0" w:space="0" w:color="auto"/>
        <w:right w:val="none" w:sz="0" w:space="0" w:color="auto"/>
      </w:divBdr>
    </w:div>
    <w:div w:id="1244559506">
      <w:bodyDiv w:val="1"/>
      <w:marLeft w:val="0"/>
      <w:marRight w:val="0"/>
      <w:marTop w:val="0"/>
      <w:marBottom w:val="0"/>
      <w:divBdr>
        <w:top w:val="none" w:sz="0" w:space="0" w:color="auto"/>
        <w:left w:val="none" w:sz="0" w:space="0" w:color="auto"/>
        <w:bottom w:val="none" w:sz="0" w:space="0" w:color="auto"/>
        <w:right w:val="none" w:sz="0" w:space="0" w:color="auto"/>
      </w:divBdr>
    </w:div>
    <w:div w:id="1265335633">
      <w:bodyDiv w:val="1"/>
      <w:marLeft w:val="0"/>
      <w:marRight w:val="0"/>
      <w:marTop w:val="0"/>
      <w:marBottom w:val="0"/>
      <w:divBdr>
        <w:top w:val="none" w:sz="0" w:space="0" w:color="auto"/>
        <w:left w:val="none" w:sz="0" w:space="0" w:color="auto"/>
        <w:bottom w:val="none" w:sz="0" w:space="0" w:color="auto"/>
        <w:right w:val="none" w:sz="0" w:space="0" w:color="auto"/>
      </w:divBdr>
    </w:div>
    <w:div w:id="1273901082">
      <w:bodyDiv w:val="1"/>
      <w:marLeft w:val="0"/>
      <w:marRight w:val="0"/>
      <w:marTop w:val="0"/>
      <w:marBottom w:val="0"/>
      <w:divBdr>
        <w:top w:val="none" w:sz="0" w:space="0" w:color="auto"/>
        <w:left w:val="none" w:sz="0" w:space="0" w:color="auto"/>
        <w:bottom w:val="none" w:sz="0" w:space="0" w:color="auto"/>
        <w:right w:val="none" w:sz="0" w:space="0" w:color="auto"/>
      </w:divBdr>
    </w:div>
    <w:div w:id="1296325952">
      <w:bodyDiv w:val="1"/>
      <w:marLeft w:val="0"/>
      <w:marRight w:val="0"/>
      <w:marTop w:val="0"/>
      <w:marBottom w:val="0"/>
      <w:divBdr>
        <w:top w:val="none" w:sz="0" w:space="0" w:color="auto"/>
        <w:left w:val="none" w:sz="0" w:space="0" w:color="auto"/>
        <w:bottom w:val="none" w:sz="0" w:space="0" w:color="auto"/>
        <w:right w:val="none" w:sz="0" w:space="0" w:color="auto"/>
      </w:divBdr>
    </w:div>
    <w:div w:id="1349599598">
      <w:bodyDiv w:val="1"/>
      <w:marLeft w:val="0"/>
      <w:marRight w:val="0"/>
      <w:marTop w:val="0"/>
      <w:marBottom w:val="0"/>
      <w:divBdr>
        <w:top w:val="none" w:sz="0" w:space="0" w:color="auto"/>
        <w:left w:val="none" w:sz="0" w:space="0" w:color="auto"/>
        <w:bottom w:val="none" w:sz="0" w:space="0" w:color="auto"/>
        <w:right w:val="none" w:sz="0" w:space="0" w:color="auto"/>
      </w:divBdr>
    </w:div>
    <w:div w:id="1619412682">
      <w:bodyDiv w:val="1"/>
      <w:marLeft w:val="0"/>
      <w:marRight w:val="0"/>
      <w:marTop w:val="0"/>
      <w:marBottom w:val="0"/>
      <w:divBdr>
        <w:top w:val="none" w:sz="0" w:space="0" w:color="auto"/>
        <w:left w:val="none" w:sz="0" w:space="0" w:color="auto"/>
        <w:bottom w:val="none" w:sz="0" w:space="0" w:color="auto"/>
        <w:right w:val="none" w:sz="0" w:space="0" w:color="auto"/>
      </w:divBdr>
    </w:div>
    <w:div w:id="1631982467">
      <w:bodyDiv w:val="1"/>
      <w:marLeft w:val="0"/>
      <w:marRight w:val="0"/>
      <w:marTop w:val="0"/>
      <w:marBottom w:val="0"/>
      <w:divBdr>
        <w:top w:val="none" w:sz="0" w:space="0" w:color="auto"/>
        <w:left w:val="none" w:sz="0" w:space="0" w:color="auto"/>
        <w:bottom w:val="none" w:sz="0" w:space="0" w:color="auto"/>
        <w:right w:val="none" w:sz="0" w:space="0" w:color="auto"/>
      </w:divBdr>
    </w:div>
    <w:div w:id="1734230657">
      <w:bodyDiv w:val="1"/>
      <w:marLeft w:val="0"/>
      <w:marRight w:val="0"/>
      <w:marTop w:val="0"/>
      <w:marBottom w:val="0"/>
      <w:divBdr>
        <w:top w:val="none" w:sz="0" w:space="0" w:color="auto"/>
        <w:left w:val="none" w:sz="0" w:space="0" w:color="auto"/>
        <w:bottom w:val="none" w:sz="0" w:space="0" w:color="auto"/>
        <w:right w:val="none" w:sz="0" w:space="0" w:color="auto"/>
      </w:divBdr>
    </w:div>
    <w:div w:id="1748965176">
      <w:bodyDiv w:val="1"/>
      <w:marLeft w:val="0"/>
      <w:marRight w:val="0"/>
      <w:marTop w:val="0"/>
      <w:marBottom w:val="0"/>
      <w:divBdr>
        <w:top w:val="none" w:sz="0" w:space="0" w:color="auto"/>
        <w:left w:val="none" w:sz="0" w:space="0" w:color="auto"/>
        <w:bottom w:val="none" w:sz="0" w:space="0" w:color="auto"/>
        <w:right w:val="none" w:sz="0" w:space="0" w:color="auto"/>
      </w:divBdr>
    </w:div>
    <w:div w:id="1755928842">
      <w:bodyDiv w:val="1"/>
      <w:marLeft w:val="0"/>
      <w:marRight w:val="0"/>
      <w:marTop w:val="0"/>
      <w:marBottom w:val="0"/>
      <w:divBdr>
        <w:top w:val="none" w:sz="0" w:space="0" w:color="auto"/>
        <w:left w:val="none" w:sz="0" w:space="0" w:color="auto"/>
        <w:bottom w:val="none" w:sz="0" w:space="0" w:color="auto"/>
        <w:right w:val="none" w:sz="0" w:space="0" w:color="auto"/>
      </w:divBdr>
    </w:div>
    <w:div w:id="1846166448">
      <w:bodyDiv w:val="1"/>
      <w:marLeft w:val="0"/>
      <w:marRight w:val="0"/>
      <w:marTop w:val="0"/>
      <w:marBottom w:val="0"/>
      <w:divBdr>
        <w:top w:val="none" w:sz="0" w:space="0" w:color="auto"/>
        <w:left w:val="none" w:sz="0" w:space="0" w:color="auto"/>
        <w:bottom w:val="none" w:sz="0" w:space="0" w:color="auto"/>
        <w:right w:val="none" w:sz="0" w:space="0" w:color="auto"/>
      </w:divBdr>
    </w:div>
    <w:div w:id="1890527124">
      <w:bodyDiv w:val="1"/>
      <w:marLeft w:val="0"/>
      <w:marRight w:val="0"/>
      <w:marTop w:val="0"/>
      <w:marBottom w:val="0"/>
      <w:divBdr>
        <w:top w:val="none" w:sz="0" w:space="0" w:color="auto"/>
        <w:left w:val="none" w:sz="0" w:space="0" w:color="auto"/>
        <w:bottom w:val="none" w:sz="0" w:space="0" w:color="auto"/>
        <w:right w:val="none" w:sz="0" w:space="0" w:color="auto"/>
      </w:divBdr>
    </w:div>
    <w:div w:id="1915972514">
      <w:bodyDiv w:val="1"/>
      <w:marLeft w:val="0"/>
      <w:marRight w:val="0"/>
      <w:marTop w:val="0"/>
      <w:marBottom w:val="0"/>
      <w:divBdr>
        <w:top w:val="none" w:sz="0" w:space="0" w:color="auto"/>
        <w:left w:val="none" w:sz="0" w:space="0" w:color="auto"/>
        <w:bottom w:val="none" w:sz="0" w:space="0" w:color="auto"/>
        <w:right w:val="none" w:sz="0" w:space="0" w:color="auto"/>
      </w:divBdr>
    </w:div>
    <w:div w:id="1952200503">
      <w:bodyDiv w:val="1"/>
      <w:marLeft w:val="0"/>
      <w:marRight w:val="0"/>
      <w:marTop w:val="0"/>
      <w:marBottom w:val="0"/>
      <w:divBdr>
        <w:top w:val="none" w:sz="0" w:space="0" w:color="auto"/>
        <w:left w:val="none" w:sz="0" w:space="0" w:color="auto"/>
        <w:bottom w:val="none" w:sz="0" w:space="0" w:color="auto"/>
        <w:right w:val="none" w:sz="0" w:space="0" w:color="auto"/>
      </w:divBdr>
    </w:div>
    <w:div w:id="1976178272">
      <w:bodyDiv w:val="1"/>
      <w:marLeft w:val="0"/>
      <w:marRight w:val="0"/>
      <w:marTop w:val="0"/>
      <w:marBottom w:val="0"/>
      <w:divBdr>
        <w:top w:val="none" w:sz="0" w:space="0" w:color="auto"/>
        <w:left w:val="none" w:sz="0" w:space="0" w:color="auto"/>
        <w:bottom w:val="none" w:sz="0" w:space="0" w:color="auto"/>
        <w:right w:val="none" w:sz="0" w:space="0" w:color="auto"/>
      </w:divBdr>
    </w:div>
    <w:div w:id="1983777337">
      <w:bodyDiv w:val="1"/>
      <w:marLeft w:val="0"/>
      <w:marRight w:val="0"/>
      <w:marTop w:val="0"/>
      <w:marBottom w:val="0"/>
      <w:divBdr>
        <w:top w:val="none" w:sz="0" w:space="0" w:color="auto"/>
        <w:left w:val="none" w:sz="0" w:space="0" w:color="auto"/>
        <w:bottom w:val="none" w:sz="0" w:space="0" w:color="auto"/>
        <w:right w:val="none" w:sz="0" w:space="0" w:color="auto"/>
      </w:divBdr>
    </w:div>
    <w:div w:id="1987199648">
      <w:bodyDiv w:val="1"/>
      <w:marLeft w:val="0"/>
      <w:marRight w:val="0"/>
      <w:marTop w:val="0"/>
      <w:marBottom w:val="0"/>
      <w:divBdr>
        <w:top w:val="none" w:sz="0" w:space="0" w:color="auto"/>
        <w:left w:val="none" w:sz="0" w:space="0" w:color="auto"/>
        <w:bottom w:val="none" w:sz="0" w:space="0" w:color="auto"/>
        <w:right w:val="none" w:sz="0" w:space="0" w:color="auto"/>
      </w:divBdr>
    </w:div>
    <w:div w:id="2113165751">
      <w:bodyDiv w:val="1"/>
      <w:marLeft w:val="0"/>
      <w:marRight w:val="0"/>
      <w:marTop w:val="0"/>
      <w:marBottom w:val="0"/>
      <w:divBdr>
        <w:top w:val="none" w:sz="0" w:space="0" w:color="auto"/>
        <w:left w:val="none" w:sz="0" w:space="0" w:color="auto"/>
        <w:bottom w:val="none" w:sz="0" w:space="0" w:color="auto"/>
        <w:right w:val="none" w:sz="0" w:space="0" w:color="auto"/>
      </w:divBdr>
    </w:div>
    <w:div w:id="211767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na.Nirk@mf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naMaria.Kokla@mfa.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alitsus.ee/sites/default/files/documents/2021-12/Eesti%20digi%C3%BChiskond%202030.pdf" TargetMode="External"/><Relationship Id="rId2" Type="http://schemas.openxmlformats.org/officeDocument/2006/relationships/hyperlink" Target="https://valitsus.ee/sites/default/files/documents/2021-01/eesti_valispoliitika_arengukava_2030.pdf" TargetMode="External"/><Relationship Id="rId1" Type="http://schemas.openxmlformats.org/officeDocument/2006/relationships/hyperlink" Target="https://valitsus.ee/sites/default/files/documents/2021-01/eesti_valispoliitika_arengukava_2030.pdf" TargetMode="External"/><Relationship Id="rId4" Type="http://schemas.openxmlformats.org/officeDocument/2006/relationships/hyperlink" Target="https://etaotlus.politsei.ee/ekpid/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DC65-57B1-4E4B-BB25-D640AB3D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5787</Words>
  <Characters>33567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Nirk</dc:creator>
  <cp:keywords/>
  <dc:description/>
  <cp:lastModifiedBy>Hanna Maria Kokla</cp:lastModifiedBy>
  <cp:revision>6</cp:revision>
  <cp:lastPrinted>2025-05-19T13:31:00Z</cp:lastPrinted>
  <dcterms:created xsi:type="dcterms:W3CDTF">2025-05-21T07:52:00Z</dcterms:created>
  <dcterms:modified xsi:type="dcterms:W3CDTF">2025-05-21T08:14:00Z</dcterms:modified>
</cp:coreProperties>
</file>